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C0410B" w:rsidRPr="00B13562">
        <w:tblPrEx>
          <w:tblCellMar>
            <w:top w:w="0" w:type="dxa"/>
            <w:bottom w:w="0" w:type="dxa"/>
          </w:tblCellMar>
        </w:tblPrEx>
        <w:tc>
          <w:tcPr>
            <w:tcW w:w="9160" w:type="dxa"/>
            <w:shd w:val="clear" w:color="auto" w:fill="E5E2CA"/>
          </w:tcPr>
          <w:p w:rsidR="00C0410B" w:rsidRPr="00B13562" w:rsidRDefault="00C0410B" w:rsidP="00C0410B">
            <w:pPr>
              <w:pStyle w:val="En-tte"/>
              <w:tabs>
                <w:tab w:val="clear" w:pos="4320"/>
                <w:tab w:val="clear" w:pos="8640"/>
              </w:tabs>
              <w:rPr>
                <w:rFonts w:ascii="Times New Roman" w:hAnsi="Times New Roman"/>
                <w:sz w:val="28"/>
                <w:lang w:bidi="ar-SA"/>
              </w:rPr>
            </w:pPr>
            <w:bookmarkStart w:id="0" w:name="_GoBack"/>
            <w:bookmarkEnd w:id="0"/>
          </w:p>
          <w:p w:rsidR="00C0410B" w:rsidRPr="00B13562" w:rsidRDefault="00C0410B">
            <w:pPr>
              <w:ind w:firstLine="0"/>
              <w:jc w:val="center"/>
              <w:rPr>
                <w:b/>
                <w:lang w:bidi="ar-SA"/>
              </w:rPr>
            </w:pPr>
          </w:p>
          <w:p w:rsidR="00C0410B" w:rsidRPr="00B13562" w:rsidRDefault="00C0410B" w:rsidP="00C0410B">
            <w:pPr>
              <w:ind w:firstLine="0"/>
              <w:jc w:val="center"/>
              <w:rPr>
                <w:b/>
                <w:sz w:val="20"/>
                <w:lang w:bidi="ar-SA"/>
              </w:rPr>
            </w:pPr>
          </w:p>
          <w:p w:rsidR="00C0410B" w:rsidRPr="00B13562" w:rsidRDefault="00C0410B" w:rsidP="00C0410B">
            <w:pPr>
              <w:ind w:firstLine="0"/>
              <w:jc w:val="center"/>
              <w:rPr>
                <w:b/>
                <w:sz w:val="20"/>
                <w:lang w:bidi="ar-SA"/>
              </w:rPr>
            </w:pPr>
          </w:p>
          <w:p w:rsidR="00C0410B" w:rsidRPr="00B13562" w:rsidRDefault="00C0410B" w:rsidP="00C0410B">
            <w:pPr>
              <w:ind w:firstLine="0"/>
              <w:jc w:val="center"/>
              <w:rPr>
                <w:sz w:val="24"/>
              </w:rPr>
            </w:pPr>
          </w:p>
          <w:p w:rsidR="00C0410B" w:rsidRPr="00B13562" w:rsidRDefault="00C0410B" w:rsidP="00C0410B">
            <w:pPr>
              <w:ind w:firstLine="0"/>
              <w:jc w:val="center"/>
              <w:rPr>
                <w:b/>
                <w:sz w:val="36"/>
              </w:rPr>
            </w:pPr>
            <w:r>
              <w:rPr>
                <w:sz w:val="36"/>
              </w:rPr>
              <w:t>Claude BARITEAU</w:t>
            </w:r>
          </w:p>
          <w:p w:rsidR="00C0410B" w:rsidRDefault="00C0410B" w:rsidP="00C0410B">
            <w:pPr>
              <w:ind w:firstLine="0"/>
              <w:jc w:val="center"/>
              <w:rPr>
                <w:sz w:val="20"/>
                <w:lang w:bidi="ar-SA"/>
              </w:rPr>
            </w:pPr>
            <w:r>
              <w:rPr>
                <w:sz w:val="20"/>
                <w:lang w:bidi="ar-SA"/>
              </w:rPr>
              <w:t>Anthropologue, professeur, département d’anthropologie,</w:t>
            </w:r>
            <w:r>
              <w:rPr>
                <w:sz w:val="20"/>
                <w:lang w:bidi="ar-SA"/>
              </w:rPr>
              <w:br/>
              <w:t>Université Laval</w:t>
            </w:r>
          </w:p>
          <w:p w:rsidR="00C0410B" w:rsidRPr="00B13562" w:rsidRDefault="00C0410B" w:rsidP="00C0410B">
            <w:pPr>
              <w:ind w:firstLine="0"/>
              <w:jc w:val="center"/>
              <w:rPr>
                <w:sz w:val="20"/>
                <w:lang w:bidi="ar-SA"/>
              </w:rPr>
            </w:pPr>
          </w:p>
          <w:p w:rsidR="00C0410B" w:rsidRPr="00B13562" w:rsidRDefault="00C0410B" w:rsidP="00C0410B">
            <w:pPr>
              <w:pStyle w:val="Corpsdetexte"/>
              <w:widowControl w:val="0"/>
              <w:spacing w:before="0" w:after="0"/>
              <w:rPr>
                <w:sz w:val="44"/>
                <w:lang w:bidi="ar-SA"/>
              </w:rPr>
            </w:pPr>
            <w:r w:rsidRPr="00B13562">
              <w:rPr>
                <w:sz w:val="44"/>
                <w:lang w:bidi="ar-SA"/>
              </w:rPr>
              <w:t>(1983)</w:t>
            </w:r>
          </w:p>
          <w:p w:rsidR="00C0410B" w:rsidRPr="00B13562" w:rsidRDefault="00C0410B" w:rsidP="00C0410B">
            <w:pPr>
              <w:pStyle w:val="Corpsdetexte"/>
              <w:widowControl w:val="0"/>
              <w:spacing w:before="0" w:after="0"/>
              <w:rPr>
                <w:color w:val="FF0000"/>
                <w:sz w:val="24"/>
                <w:lang w:bidi="ar-SA"/>
              </w:rPr>
            </w:pPr>
          </w:p>
          <w:p w:rsidR="00C0410B" w:rsidRPr="00B13562" w:rsidRDefault="00C0410B" w:rsidP="00C0410B">
            <w:pPr>
              <w:pStyle w:val="Corpsdetexte"/>
              <w:widowControl w:val="0"/>
              <w:spacing w:before="0" w:after="0"/>
              <w:rPr>
                <w:color w:val="FF0000"/>
                <w:sz w:val="24"/>
                <w:lang w:bidi="ar-SA"/>
              </w:rPr>
            </w:pPr>
          </w:p>
          <w:p w:rsidR="00C0410B" w:rsidRPr="00B13562" w:rsidRDefault="00C0410B" w:rsidP="00C0410B">
            <w:pPr>
              <w:pStyle w:val="Corpsdetexte"/>
              <w:widowControl w:val="0"/>
              <w:spacing w:before="0" w:after="0"/>
              <w:rPr>
                <w:color w:val="FF0000"/>
                <w:sz w:val="24"/>
                <w:lang w:bidi="ar-SA"/>
              </w:rPr>
            </w:pPr>
          </w:p>
          <w:p w:rsidR="00C0410B" w:rsidRPr="00B13562" w:rsidRDefault="00C0410B" w:rsidP="00C0410B">
            <w:pPr>
              <w:pStyle w:val="Corpsdetexte"/>
              <w:widowControl w:val="0"/>
              <w:spacing w:before="0" w:after="0"/>
              <w:rPr>
                <w:color w:val="FF0000"/>
                <w:sz w:val="24"/>
                <w:lang w:bidi="ar-SA"/>
              </w:rPr>
            </w:pPr>
          </w:p>
          <w:p w:rsidR="00C0410B" w:rsidRPr="00B13562" w:rsidRDefault="00C0410B" w:rsidP="00C0410B">
            <w:pPr>
              <w:pStyle w:val="Titlest"/>
            </w:pPr>
            <w:r>
              <w:t>“Effets locaux de la crise :</w:t>
            </w:r>
            <w:r>
              <w:br/>
              <w:t>exemple de Plessisville.”</w:t>
            </w:r>
          </w:p>
          <w:p w:rsidR="00C0410B" w:rsidRPr="00B13562" w:rsidRDefault="00C0410B" w:rsidP="00C0410B">
            <w:pPr>
              <w:widowControl w:val="0"/>
              <w:ind w:firstLine="0"/>
              <w:jc w:val="center"/>
              <w:rPr>
                <w:lang w:bidi="ar-SA"/>
              </w:rPr>
            </w:pPr>
          </w:p>
          <w:p w:rsidR="00C0410B" w:rsidRPr="00B13562" w:rsidRDefault="00C0410B" w:rsidP="00C0410B">
            <w:pPr>
              <w:widowControl w:val="0"/>
              <w:ind w:firstLine="0"/>
              <w:jc w:val="center"/>
              <w:rPr>
                <w:lang w:bidi="ar-SA"/>
              </w:rPr>
            </w:pPr>
          </w:p>
          <w:p w:rsidR="00C0410B" w:rsidRPr="00B13562" w:rsidRDefault="00C0410B" w:rsidP="00C0410B">
            <w:pPr>
              <w:widowControl w:val="0"/>
              <w:ind w:firstLine="0"/>
              <w:jc w:val="center"/>
              <w:rPr>
                <w:lang w:bidi="ar-SA"/>
              </w:rPr>
            </w:pPr>
          </w:p>
          <w:p w:rsidR="00C0410B" w:rsidRPr="00B13562" w:rsidRDefault="00C0410B" w:rsidP="00C0410B">
            <w:pPr>
              <w:widowControl w:val="0"/>
              <w:ind w:firstLine="0"/>
              <w:jc w:val="center"/>
              <w:rPr>
                <w:sz w:val="20"/>
                <w:lang w:bidi="ar-SA"/>
              </w:rPr>
            </w:pPr>
          </w:p>
          <w:p w:rsidR="00C0410B" w:rsidRPr="00B13562" w:rsidRDefault="00C0410B">
            <w:pPr>
              <w:widowControl w:val="0"/>
              <w:ind w:firstLine="0"/>
              <w:jc w:val="center"/>
              <w:rPr>
                <w:sz w:val="20"/>
                <w:lang w:bidi="ar-SA"/>
              </w:rPr>
            </w:pPr>
          </w:p>
          <w:p w:rsidR="00C0410B" w:rsidRPr="00B13562" w:rsidRDefault="00C0410B">
            <w:pPr>
              <w:ind w:firstLine="0"/>
              <w:jc w:val="center"/>
              <w:rPr>
                <w:sz w:val="20"/>
                <w:lang w:bidi="ar-SA"/>
              </w:rPr>
            </w:pPr>
            <w:r w:rsidRPr="00B13562">
              <w:rPr>
                <w:b/>
                <w:lang w:bidi="ar-SA"/>
              </w:rPr>
              <w:t>LES CLASSIQUES DES SCIENCES SOCIALES</w:t>
            </w:r>
            <w:r w:rsidRPr="00B13562">
              <w:rPr>
                <w:lang w:bidi="ar-SA"/>
              </w:rPr>
              <w:br/>
              <w:t>CHICOUTIMI, QUÉBEC</w:t>
            </w:r>
            <w:r w:rsidRPr="00B13562">
              <w:rPr>
                <w:lang w:bidi="ar-SA"/>
              </w:rPr>
              <w:br/>
            </w:r>
            <w:hyperlink r:id="rId7" w:history="1">
              <w:r w:rsidRPr="00B13562">
                <w:rPr>
                  <w:rStyle w:val="Lienhypertexte"/>
                  <w:lang w:bidi="ar-SA"/>
                </w:rPr>
                <w:t>http://classiques.uqac.ca/</w:t>
              </w:r>
            </w:hyperlink>
          </w:p>
          <w:p w:rsidR="00C0410B" w:rsidRPr="00B13562" w:rsidRDefault="00C0410B">
            <w:pPr>
              <w:widowControl w:val="0"/>
              <w:ind w:firstLine="0"/>
              <w:jc w:val="both"/>
              <w:rPr>
                <w:lang w:bidi="ar-SA"/>
              </w:rPr>
            </w:pPr>
          </w:p>
          <w:p w:rsidR="00C0410B" w:rsidRPr="00B13562" w:rsidRDefault="00C0410B">
            <w:pPr>
              <w:widowControl w:val="0"/>
              <w:ind w:firstLine="0"/>
              <w:jc w:val="both"/>
              <w:rPr>
                <w:lang w:bidi="ar-SA"/>
              </w:rPr>
            </w:pPr>
          </w:p>
          <w:p w:rsidR="00C0410B" w:rsidRPr="00B13562" w:rsidRDefault="00C0410B">
            <w:pPr>
              <w:widowControl w:val="0"/>
              <w:ind w:firstLine="0"/>
              <w:jc w:val="both"/>
              <w:rPr>
                <w:lang w:bidi="ar-SA"/>
              </w:rPr>
            </w:pPr>
          </w:p>
          <w:p w:rsidR="00C0410B" w:rsidRPr="00B13562" w:rsidRDefault="00C0410B">
            <w:pPr>
              <w:widowControl w:val="0"/>
              <w:ind w:firstLine="0"/>
              <w:jc w:val="both"/>
              <w:rPr>
                <w:lang w:bidi="ar-SA"/>
              </w:rPr>
            </w:pPr>
          </w:p>
          <w:p w:rsidR="00C0410B" w:rsidRPr="00B13562" w:rsidRDefault="00C0410B">
            <w:pPr>
              <w:widowControl w:val="0"/>
              <w:ind w:firstLine="0"/>
              <w:jc w:val="both"/>
              <w:rPr>
                <w:lang w:bidi="ar-SA"/>
              </w:rPr>
            </w:pPr>
          </w:p>
          <w:p w:rsidR="00C0410B" w:rsidRPr="00B13562" w:rsidRDefault="00C0410B">
            <w:pPr>
              <w:widowControl w:val="0"/>
              <w:ind w:firstLine="0"/>
              <w:jc w:val="both"/>
              <w:rPr>
                <w:lang w:bidi="ar-SA"/>
              </w:rPr>
            </w:pPr>
          </w:p>
          <w:p w:rsidR="00C0410B" w:rsidRPr="00B13562" w:rsidRDefault="00C0410B">
            <w:pPr>
              <w:widowControl w:val="0"/>
              <w:ind w:firstLine="0"/>
              <w:jc w:val="both"/>
              <w:rPr>
                <w:lang w:bidi="ar-SA"/>
              </w:rPr>
            </w:pPr>
          </w:p>
          <w:p w:rsidR="00C0410B" w:rsidRPr="00B13562" w:rsidRDefault="00C0410B">
            <w:pPr>
              <w:widowControl w:val="0"/>
              <w:ind w:firstLine="0"/>
              <w:jc w:val="both"/>
              <w:rPr>
                <w:lang w:bidi="ar-SA"/>
              </w:rPr>
            </w:pPr>
          </w:p>
          <w:p w:rsidR="00C0410B" w:rsidRPr="00B13562" w:rsidRDefault="00C0410B">
            <w:pPr>
              <w:ind w:firstLine="0"/>
              <w:jc w:val="both"/>
              <w:rPr>
                <w:lang w:bidi="ar-SA"/>
              </w:rPr>
            </w:pPr>
          </w:p>
        </w:tc>
      </w:tr>
    </w:tbl>
    <w:p w:rsidR="00C0410B" w:rsidRPr="00B13562" w:rsidRDefault="00C0410B" w:rsidP="00C0410B">
      <w:pPr>
        <w:ind w:firstLine="0"/>
        <w:jc w:val="both"/>
      </w:pPr>
      <w:r w:rsidRPr="00B13562">
        <w:br w:type="page"/>
      </w:r>
    </w:p>
    <w:p w:rsidR="00C0410B" w:rsidRPr="00B13562" w:rsidRDefault="00C0410B" w:rsidP="00C0410B">
      <w:pPr>
        <w:ind w:firstLine="0"/>
        <w:jc w:val="both"/>
      </w:pPr>
    </w:p>
    <w:p w:rsidR="00C0410B" w:rsidRPr="00B13562" w:rsidRDefault="00C0410B" w:rsidP="00C0410B">
      <w:pPr>
        <w:ind w:firstLine="0"/>
        <w:jc w:val="both"/>
      </w:pPr>
    </w:p>
    <w:p w:rsidR="00C0410B" w:rsidRPr="00B13562" w:rsidRDefault="00C0410B" w:rsidP="00C0410B">
      <w:pPr>
        <w:ind w:firstLine="0"/>
        <w:jc w:val="both"/>
      </w:pPr>
    </w:p>
    <w:p w:rsidR="00C0410B" w:rsidRPr="00B13562" w:rsidRDefault="0040715E" w:rsidP="00C0410B">
      <w:pPr>
        <w:ind w:firstLine="0"/>
        <w:jc w:val="right"/>
      </w:pPr>
      <w:r w:rsidRPr="00B13562">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C0410B" w:rsidRPr="00B13562" w:rsidRDefault="00C0410B" w:rsidP="00C0410B">
      <w:pPr>
        <w:ind w:firstLine="0"/>
        <w:jc w:val="right"/>
      </w:pPr>
      <w:hyperlink r:id="rId9" w:history="1">
        <w:r w:rsidRPr="00B13562">
          <w:rPr>
            <w:rStyle w:val="Lienhypertexte"/>
          </w:rPr>
          <w:t>http://classiques.uqac.ca/</w:t>
        </w:r>
      </w:hyperlink>
      <w:r w:rsidRPr="00B13562">
        <w:t xml:space="preserve"> </w:t>
      </w:r>
    </w:p>
    <w:p w:rsidR="00C0410B" w:rsidRPr="00B13562" w:rsidRDefault="00C0410B" w:rsidP="00C0410B">
      <w:pPr>
        <w:ind w:firstLine="0"/>
        <w:jc w:val="both"/>
      </w:pPr>
    </w:p>
    <w:p w:rsidR="00C0410B" w:rsidRPr="00B13562" w:rsidRDefault="00C0410B" w:rsidP="00C0410B">
      <w:pPr>
        <w:ind w:firstLine="0"/>
        <w:jc w:val="both"/>
      </w:pPr>
      <w:r w:rsidRPr="00B13562">
        <w:rPr>
          <w:i/>
        </w:rPr>
        <w:t>Les Classiques des sciences sociales</w:t>
      </w:r>
      <w:r w:rsidRPr="00B13562">
        <w:t xml:space="preserve"> est une bibliothèque numérique en libre accès, fondée au Cégep de Chicoutimi en 1993 et développée en partenariat avec l’Université du Québec à Chicoutimi (UQÀC) d</w:t>
      </w:r>
      <w:r w:rsidRPr="00B13562">
        <w:t>e</w:t>
      </w:r>
      <w:r w:rsidRPr="00B13562">
        <w:t>puis 2000.</w:t>
      </w:r>
    </w:p>
    <w:p w:rsidR="00C0410B" w:rsidRPr="00B13562" w:rsidRDefault="00C0410B" w:rsidP="00C0410B">
      <w:pPr>
        <w:ind w:firstLine="0"/>
        <w:jc w:val="both"/>
      </w:pPr>
    </w:p>
    <w:p w:rsidR="00C0410B" w:rsidRPr="00B13562" w:rsidRDefault="00C0410B" w:rsidP="00C0410B">
      <w:pPr>
        <w:ind w:firstLine="0"/>
        <w:jc w:val="both"/>
      </w:pPr>
    </w:p>
    <w:p w:rsidR="00C0410B" w:rsidRPr="00B13562" w:rsidRDefault="0040715E" w:rsidP="00C0410B">
      <w:pPr>
        <w:ind w:firstLine="0"/>
        <w:jc w:val="both"/>
      </w:pPr>
      <w:r w:rsidRPr="00B13562">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C0410B" w:rsidRPr="00B13562" w:rsidRDefault="00C0410B" w:rsidP="00C0410B">
      <w:pPr>
        <w:ind w:firstLine="0"/>
        <w:jc w:val="both"/>
      </w:pPr>
      <w:hyperlink r:id="rId11" w:history="1">
        <w:r w:rsidRPr="00B13562">
          <w:rPr>
            <w:rStyle w:val="Lienhypertexte"/>
          </w:rPr>
          <w:t>http://bibliotheque.uqac.ca/</w:t>
        </w:r>
      </w:hyperlink>
      <w:r w:rsidRPr="00B13562">
        <w:t xml:space="preserve"> </w:t>
      </w:r>
    </w:p>
    <w:p w:rsidR="00C0410B" w:rsidRPr="00B13562" w:rsidRDefault="00C0410B" w:rsidP="00C0410B">
      <w:pPr>
        <w:ind w:firstLine="0"/>
        <w:jc w:val="both"/>
      </w:pPr>
    </w:p>
    <w:p w:rsidR="00C0410B" w:rsidRPr="00B13562" w:rsidRDefault="00C0410B" w:rsidP="00C0410B">
      <w:pPr>
        <w:ind w:firstLine="0"/>
        <w:jc w:val="both"/>
      </w:pPr>
    </w:p>
    <w:p w:rsidR="00C0410B" w:rsidRPr="00B13562" w:rsidRDefault="00C0410B" w:rsidP="00C0410B">
      <w:pPr>
        <w:ind w:firstLine="0"/>
        <w:jc w:val="both"/>
      </w:pPr>
      <w:r w:rsidRPr="00B13562">
        <w:t>En 2018, Les Classiques des sciences sociales fêteront leur 25</w:t>
      </w:r>
      <w:r w:rsidRPr="00B13562">
        <w:rPr>
          <w:vertAlign w:val="superscript"/>
        </w:rPr>
        <w:t>e</w:t>
      </w:r>
      <w:r w:rsidRPr="00B13562">
        <w:t xml:space="preserve"> ann</w:t>
      </w:r>
      <w:r w:rsidRPr="00B13562">
        <w:t>i</w:t>
      </w:r>
      <w:r w:rsidRPr="00B13562">
        <w:t>versaire de fondation. Une belle initiative citoyenne.</w:t>
      </w:r>
    </w:p>
    <w:p w:rsidR="00C0410B" w:rsidRPr="00B13562" w:rsidRDefault="00C0410B" w:rsidP="00C0410B">
      <w:pPr>
        <w:widowControl w:val="0"/>
        <w:autoSpaceDE w:val="0"/>
        <w:autoSpaceDN w:val="0"/>
        <w:adjustRightInd w:val="0"/>
        <w:rPr>
          <w:szCs w:val="32"/>
        </w:rPr>
      </w:pPr>
      <w:r w:rsidRPr="00B13562">
        <w:br w:type="page"/>
      </w:r>
    </w:p>
    <w:p w:rsidR="00C0410B" w:rsidRPr="00407DF6" w:rsidRDefault="00C0410B">
      <w:pPr>
        <w:widowControl w:val="0"/>
        <w:autoSpaceDE w:val="0"/>
        <w:autoSpaceDN w:val="0"/>
        <w:adjustRightInd w:val="0"/>
        <w:jc w:val="center"/>
        <w:rPr>
          <w:color w:val="008B00"/>
          <w:sz w:val="48"/>
          <w:szCs w:val="36"/>
        </w:rPr>
      </w:pPr>
      <w:r w:rsidRPr="00407DF6">
        <w:rPr>
          <w:color w:val="008B00"/>
          <w:sz w:val="48"/>
          <w:szCs w:val="36"/>
        </w:rPr>
        <w:t>Politique d'utilisation</w:t>
      </w:r>
      <w:r w:rsidRPr="00407DF6">
        <w:rPr>
          <w:color w:val="008B00"/>
          <w:sz w:val="48"/>
          <w:szCs w:val="36"/>
        </w:rPr>
        <w:br/>
        <w:t>de la bibliothèque des Classiques</w:t>
      </w:r>
    </w:p>
    <w:p w:rsidR="00C0410B" w:rsidRPr="00B13562" w:rsidRDefault="00C0410B">
      <w:pPr>
        <w:widowControl w:val="0"/>
        <w:autoSpaceDE w:val="0"/>
        <w:autoSpaceDN w:val="0"/>
        <w:adjustRightInd w:val="0"/>
        <w:rPr>
          <w:szCs w:val="32"/>
        </w:rPr>
      </w:pPr>
    </w:p>
    <w:p w:rsidR="00C0410B" w:rsidRPr="00B13562" w:rsidRDefault="00C0410B">
      <w:pPr>
        <w:widowControl w:val="0"/>
        <w:autoSpaceDE w:val="0"/>
        <w:autoSpaceDN w:val="0"/>
        <w:adjustRightInd w:val="0"/>
        <w:jc w:val="both"/>
        <w:rPr>
          <w:color w:val="1C1C1C"/>
          <w:szCs w:val="26"/>
        </w:rPr>
      </w:pPr>
    </w:p>
    <w:p w:rsidR="00C0410B" w:rsidRPr="00B13562" w:rsidRDefault="00C0410B">
      <w:pPr>
        <w:widowControl w:val="0"/>
        <w:autoSpaceDE w:val="0"/>
        <w:autoSpaceDN w:val="0"/>
        <w:adjustRightInd w:val="0"/>
        <w:jc w:val="both"/>
        <w:rPr>
          <w:color w:val="1C1C1C"/>
          <w:szCs w:val="26"/>
        </w:rPr>
      </w:pPr>
      <w:r w:rsidRPr="00B13562">
        <w:rPr>
          <w:color w:val="1C1C1C"/>
          <w:szCs w:val="26"/>
        </w:rPr>
        <w:t>Toute reproduction et rediffusion de nos fichiers est inte</w:t>
      </w:r>
      <w:r w:rsidRPr="00B13562">
        <w:rPr>
          <w:color w:val="1C1C1C"/>
          <w:szCs w:val="26"/>
        </w:rPr>
        <w:t>r</w:t>
      </w:r>
      <w:r w:rsidRPr="00B13562">
        <w:rPr>
          <w:color w:val="1C1C1C"/>
          <w:szCs w:val="26"/>
        </w:rPr>
        <w:t>dite, m</w:t>
      </w:r>
      <w:r w:rsidRPr="00B13562">
        <w:rPr>
          <w:color w:val="1C1C1C"/>
          <w:szCs w:val="26"/>
        </w:rPr>
        <w:t>ê</w:t>
      </w:r>
      <w:r w:rsidRPr="00B13562">
        <w:rPr>
          <w:color w:val="1C1C1C"/>
          <w:szCs w:val="26"/>
        </w:rPr>
        <w:t>me avec la mention de leur provenance, sans l’autorisation fo</w:t>
      </w:r>
      <w:r w:rsidRPr="00B13562">
        <w:rPr>
          <w:color w:val="1C1C1C"/>
          <w:szCs w:val="26"/>
        </w:rPr>
        <w:t>r</w:t>
      </w:r>
      <w:r w:rsidRPr="00B13562">
        <w:rPr>
          <w:color w:val="1C1C1C"/>
          <w:szCs w:val="26"/>
        </w:rPr>
        <w:t>melle, écrite, du fondateur des Classiques des sciences s</w:t>
      </w:r>
      <w:r w:rsidRPr="00B13562">
        <w:rPr>
          <w:color w:val="1C1C1C"/>
          <w:szCs w:val="26"/>
        </w:rPr>
        <w:t>o</w:t>
      </w:r>
      <w:r w:rsidRPr="00B13562">
        <w:rPr>
          <w:color w:val="1C1C1C"/>
          <w:szCs w:val="26"/>
        </w:rPr>
        <w:t>ciales, Jean-Marie Tremblay, sociologue.</w:t>
      </w:r>
    </w:p>
    <w:p w:rsidR="00C0410B" w:rsidRPr="00B13562" w:rsidRDefault="00C0410B">
      <w:pPr>
        <w:widowControl w:val="0"/>
        <w:autoSpaceDE w:val="0"/>
        <w:autoSpaceDN w:val="0"/>
        <w:adjustRightInd w:val="0"/>
        <w:jc w:val="both"/>
        <w:rPr>
          <w:color w:val="1C1C1C"/>
          <w:szCs w:val="26"/>
        </w:rPr>
      </w:pPr>
    </w:p>
    <w:p w:rsidR="00C0410B" w:rsidRPr="00B13562" w:rsidRDefault="00C0410B" w:rsidP="00C0410B">
      <w:pPr>
        <w:widowControl w:val="0"/>
        <w:autoSpaceDE w:val="0"/>
        <w:autoSpaceDN w:val="0"/>
        <w:adjustRightInd w:val="0"/>
        <w:jc w:val="both"/>
        <w:rPr>
          <w:color w:val="1C1C1C"/>
          <w:szCs w:val="26"/>
        </w:rPr>
      </w:pPr>
      <w:r w:rsidRPr="00B13562">
        <w:rPr>
          <w:color w:val="1C1C1C"/>
          <w:szCs w:val="26"/>
        </w:rPr>
        <w:t>Les fichiers des Classiques des sciences sociales ne pe</w:t>
      </w:r>
      <w:r w:rsidRPr="00B13562">
        <w:rPr>
          <w:color w:val="1C1C1C"/>
          <w:szCs w:val="26"/>
        </w:rPr>
        <w:t>u</w:t>
      </w:r>
      <w:r w:rsidRPr="00B13562">
        <w:rPr>
          <w:color w:val="1C1C1C"/>
          <w:szCs w:val="26"/>
        </w:rPr>
        <w:t>vent sans autorisation formelle:</w:t>
      </w:r>
    </w:p>
    <w:p w:rsidR="00C0410B" w:rsidRPr="00B13562" w:rsidRDefault="00C0410B" w:rsidP="00C0410B">
      <w:pPr>
        <w:widowControl w:val="0"/>
        <w:autoSpaceDE w:val="0"/>
        <w:autoSpaceDN w:val="0"/>
        <w:adjustRightInd w:val="0"/>
        <w:jc w:val="both"/>
        <w:rPr>
          <w:color w:val="1C1C1C"/>
          <w:szCs w:val="26"/>
        </w:rPr>
      </w:pPr>
    </w:p>
    <w:p w:rsidR="00C0410B" w:rsidRPr="00B13562" w:rsidRDefault="00C0410B" w:rsidP="00C0410B">
      <w:pPr>
        <w:widowControl w:val="0"/>
        <w:autoSpaceDE w:val="0"/>
        <w:autoSpaceDN w:val="0"/>
        <w:adjustRightInd w:val="0"/>
        <w:jc w:val="both"/>
        <w:rPr>
          <w:color w:val="1C1C1C"/>
          <w:szCs w:val="26"/>
        </w:rPr>
      </w:pPr>
      <w:r w:rsidRPr="00B13562">
        <w:rPr>
          <w:color w:val="1C1C1C"/>
          <w:szCs w:val="26"/>
        </w:rPr>
        <w:t>- être hébergés (en fichier ou page web, en totalité ou en partie) sur un serveur autre que celui des Classiques.</w:t>
      </w:r>
    </w:p>
    <w:p w:rsidR="00C0410B" w:rsidRPr="00B13562" w:rsidRDefault="00C0410B" w:rsidP="00C0410B">
      <w:pPr>
        <w:widowControl w:val="0"/>
        <w:autoSpaceDE w:val="0"/>
        <w:autoSpaceDN w:val="0"/>
        <w:adjustRightInd w:val="0"/>
        <w:jc w:val="both"/>
        <w:rPr>
          <w:color w:val="1C1C1C"/>
          <w:szCs w:val="26"/>
        </w:rPr>
      </w:pPr>
      <w:r w:rsidRPr="00B13562">
        <w:rPr>
          <w:color w:val="1C1C1C"/>
          <w:szCs w:val="26"/>
        </w:rPr>
        <w:t>- servir de base de travail à un autre fichier modifié ensuite par tout autre moyen (couleur, police, mise en page, extraits, support, etc...),</w:t>
      </w:r>
    </w:p>
    <w:p w:rsidR="00C0410B" w:rsidRPr="00B13562" w:rsidRDefault="00C0410B" w:rsidP="00C0410B">
      <w:pPr>
        <w:widowControl w:val="0"/>
        <w:autoSpaceDE w:val="0"/>
        <w:autoSpaceDN w:val="0"/>
        <w:adjustRightInd w:val="0"/>
        <w:jc w:val="both"/>
        <w:rPr>
          <w:color w:val="1C1C1C"/>
          <w:szCs w:val="26"/>
        </w:rPr>
      </w:pPr>
    </w:p>
    <w:p w:rsidR="00C0410B" w:rsidRPr="00B13562" w:rsidRDefault="00C0410B">
      <w:pPr>
        <w:widowControl w:val="0"/>
        <w:autoSpaceDE w:val="0"/>
        <w:autoSpaceDN w:val="0"/>
        <w:adjustRightInd w:val="0"/>
        <w:jc w:val="both"/>
        <w:rPr>
          <w:color w:val="1C1C1C"/>
          <w:szCs w:val="26"/>
        </w:rPr>
      </w:pPr>
      <w:r w:rsidRPr="00B13562">
        <w:rPr>
          <w:color w:val="1C1C1C"/>
          <w:szCs w:val="26"/>
        </w:rPr>
        <w:t xml:space="preserve">Les fichiers (.html, .doc, .pdf, .rtf, .jpg, .gif) disponibles sur le site Les Classiques des sciences sociales sont la propriété des </w:t>
      </w:r>
      <w:r w:rsidRPr="00B13562">
        <w:rPr>
          <w:b/>
          <w:color w:val="1C1C1C"/>
          <w:szCs w:val="26"/>
        </w:rPr>
        <w:t>Class</w:t>
      </w:r>
      <w:r w:rsidRPr="00B13562">
        <w:rPr>
          <w:b/>
          <w:color w:val="1C1C1C"/>
          <w:szCs w:val="26"/>
        </w:rPr>
        <w:t>i</w:t>
      </w:r>
      <w:r w:rsidRPr="00B13562">
        <w:rPr>
          <w:b/>
          <w:color w:val="1C1C1C"/>
          <w:szCs w:val="26"/>
        </w:rPr>
        <w:t>ques des sciences sociales</w:t>
      </w:r>
      <w:r w:rsidRPr="00B13562">
        <w:rPr>
          <w:color w:val="1C1C1C"/>
          <w:szCs w:val="26"/>
        </w:rPr>
        <w:t>, un organisme à but non lucratif composé excl</w:t>
      </w:r>
      <w:r w:rsidRPr="00B13562">
        <w:rPr>
          <w:color w:val="1C1C1C"/>
          <w:szCs w:val="26"/>
        </w:rPr>
        <w:t>u</w:t>
      </w:r>
      <w:r w:rsidRPr="00B13562">
        <w:rPr>
          <w:color w:val="1C1C1C"/>
          <w:szCs w:val="26"/>
        </w:rPr>
        <w:t>sivement de bénévoles.</w:t>
      </w:r>
    </w:p>
    <w:p w:rsidR="00C0410B" w:rsidRPr="00B13562" w:rsidRDefault="00C0410B">
      <w:pPr>
        <w:widowControl w:val="0"/>
        <w:autoSpaceDE w:val="0"/>
        <w:autoSpaceDN w:val="0"/>
        <w:adjustRightInd w:val="0"/>
        <w:jc w:val="both"/>
        <w:rPr>
          <w:color w:val="1C1C1C"/>
          <w:szCs w:val="26"/>
        </w:rPr>
      </w:pPr>
    </w:p>
    <w:p w:rsidR="00C0410B" w:rsidRPr="00B13562" w:rsidRDefault="00C0410B">
      <w:pPr>
        <w:rPr>
          <w:color w:val="1C1C1C"/>
          <w:szCs w:val="26"/>
        </w:rPr>
      </w:pPr>
      <w:r w:rsidRPr="00B13562">
        <w:rPr>
          <w:color w:val="1C1C1C"/>
          <w:szCs w:val="26"/>
        </w:rPr>
        <w:t>Ils sont disponibles pour une utilisation intellectuelle et perso</w:t>
      </w:r>
      <w:r w:rsidRPr="00B13562">
        <w:rPr>
          <w:color w:val="1C1C1C"/>
          <w:szCs w:val="26"/>
        </w:rPr>
        <w:t>n</w:t>
      </w:r>
      <w:r w:rsidRPr="00B13562">
        <w:rPr>
          <w:color w:val="1C1C1C"/>
          <w:szCs w:val="26"/>
        </w:rPr>
        <w:t>ne</w:t>
      </w:r>
      <w:r w:rsidRPr="00B13562">
        <w:rPr>
          <w:color w:val="1C1C1C"/>
          <w:szCs w:val="26"/>
        </w:rPr>
        <w:t>l</w:t>
      </w:r>
      <w:r w:rsidRPr="00B13562">
        <w:rPr>
          <w:color w:val="1C1C1C"/>
          <w:szCs w:val="26"/>
        </w:rPr>
        <w:t>le et, en aucun cas, commerciale. Toute utilisation à des fins commerci</w:t>
      </w:r>
      <w:r w:rsidRPr="00B13562">
        <w:rPr>
          <w:color w:val="1C1C1C"/>
          <w:szCs w:val="26"/>
        </w:rPr>
        <w:t>a</w:t>
      </w:r>
      <w:r w:rsidRPr="00B13562">
        <w:rPr>
          <w:color w:val="1C1C1C"/>
          <w:szCs w:val="26"/>
        </w:rPr>
        <w:t>les des fichiers sur ce site est strictement inte</w:t>
      </w:r>
      <w:r w:rsidRPr="00B13562">
        <w:rPr>
          <w:color w:val="1C1C1C"/>
          <w:szCs w:val="26"/>
        </w:rPr>
        <w:t>r</w:t>
      </w:r>
      <w:r w:rsidRPr="00B13562">
        <w:rPr>
          <w:color w:val="1C1C1C"/>
          <w:szCs w:val="26"/>
        </w:rPr>
        <w:t>dite et toute rediffusion est également strictement interdite.</w:t>
      </w:r>
    </w:p>
    <w:p w:rsidR="00C0410B" w:rsidRPr="00B13562" w:rsidRDefault="00C0410B">
      <w:pPr>
        <w:rPr>
          <w:b/>
          <w:color w:val="1C1C1C"/>
          <w:szCs w:val="26"/>
        </w:rPr>
      </w:pPr>
    </w:p>
    <w:p w:rsidR="00C0410B" w:rsidRPr="00B13562" w:rsidRDefault="00C0410B">
      <w:pPr>
        <w:rPr>
          <w:b/>
          <w:color w:val="1C1C1C"/>
          <w:szCs w:val="26"/>
        </w:rPr>
      </w:pPr>
      <w:r w:rsidRPr="00B13562">
        <w:rPr>
          <w:b/>
          <w:color w:val="1C1C1C"/>
          <w:szCs w:val="26"/>
        </w:rPr>
        <w:t>L'accès à notre travail est libre et gratuit à tous les utilis</w:t>
      </w:r>
      <w:r w:rsidRPr="00B13562">
        <w:rPr>
          <w:b/>
          <w:color w:val="1C1C1C"/>
          <w:szCs w:val="26"/>
        </w:rPr>
        <w:t>a</w:t>
      </w:r>
      <w:r w:rsidRPr="00B13562">
        <w:rPr>
          <w:b/>
          <w:color w:val="1C1C1C"/>
          <w:szCs w:val="26"/>
        </w:rPr>
        <w:t>teurs. C'est notre mission.</w:t>
      </w:r>
    </w:p>
    <w:p w:rsidR="00C0410B" w:rsidRPr="00B13562" w:rsidRDefault="00C0410B">
      <w:pPr>
        <w:rPr>
          <w:b/>
          <w:color w:val="1C1C1C"/>
          <w:szCs w:val="26"/>
        </w:rPr>
      </w:pPr>
    </w:p>
    <w:p w:rsidR="00C0410B" w:rsidRPr="00B13562" w:rsidRDefault="00C0410B">
      <w:pPr>
        <w:rPr>
          <w:color w:val="1C1C1C"/>
          <w:szCs w:val="26"/>
        </w:rPr>
      </w:pPr>
      <w:r w:rsidRPr="00B13562">
        <w:rPr>
          <w:color w:val="1C1C1C"/>
          <w:szCs w:val="26"/>
        </w:rPr>
        <w:t>Jean-Marie Tremblay, sociologue</w:t>
      </w:r>
    </w:p>
    <w:p w:rsidR="00C0410B" w:rsidRPr="00B13562" w:rsidRDefault="00C0410B">
      <w:pPr>
        <w:rPr>
          <w:color w:val="1C1C1C"/>
          <w:szCs w:val="26"/>
        </w:rPr>
      </w:pPr>
      <w:r w:rsidRPr="00B13562">
        <w:rPr>
          <w:color w:val="1C1C1C"/>
          <w:szCs w:val="26"/>
        </w:rPr>
        <w:t>Fondateur et Président-directeur général,</w:t>
      </w:r>
    </w:p>
    <w:p w:rsidR="00C0410B" w:rsidRPr="00B13562" w:rsidRDefault="00C0410B">
      <w:pPr>
        <w:rPr>
          <w:color w:val="000080"/>
        </w:rPr>
      </w:pPr>
      <w:r w:rsidRPr="00B13562">
        <w:rPr>
          <w:color w:val="000080"/>
          <w:szCs w:val="26"/>
        </w:rPr>
        <w:t>LES CLASSIQUES DES SCIENCES SOCIALES.</w:t>
      </w:r>
    </w:p>
    <w:p w:rsidR="00C0410B" w:rsidRPr="00B13562" w:rsidRDefault="00C0410B" w:rsidP="00C0410B">
      <w:pPr>
        <w:ind w:firstLine="0"/>
        <w:rPr>
          <w:sz w:val="24"/>
        </w:rPr>
      </w:pPr>
      <w:r w:rsidRPr="00B13562">
        <w:br w:type="page"/>
      </w:r>
      <w:r w:rsidRPr="00B13562">
        <w:rPr>
          <w:sz w:val="24"/>
          <w:lang w:bidi="ar-SA"/>
        </w:rPr>
        <w:lastRenderedPageBreak/>
        <w:t xml:space="preserve">Un document produit en version numérique par </w:t>
      </w:r>
      <w:r w:rsidRPr="00B13562">
        <w:rPr>
          <w:sz w:val="24"/>
        </w:rPr>
        <w:t>Réjeanne Toussaint, bén</w:t>
      </w:r>
      <w:r w:rsidRPr="00B13562">
        <w:rPr>
          <w:sz w:val="24"/>
        </w:rPr>
        <w:t>é</w:t>
      </w:r>
      <w:r w:rsidRPr="00B13562">
        <w:rPr>
          <w:sz w:val="24"/>
        </w:rPr>
        <w:t xml:space="preserve">vole, Chomedey, Ville Laval, Qc. courriel: </w:t>
      </w:r>
      <w:hyperlink r:id="rId12" w:history="1">
        <w:r w:rsidRPr="00B13562">
          <w:rPr>
            <w:rStyle w:val="Lienhypertexte"/>
            <w:sz w:val="24"/>
          </w:rPr>
          <w:t>rtoussaint@aei.ca</w:t>
        </w:r>
      </w:hyperlink>
      <w:r w:rsidRPr="00B13562">
        <w:rPr>
          <w:sz w:val="24"/>
        </w:rPr>
        <w:t>.</w:t>
      </w:r>
    </w:p>
    <w:p w:rsidR="00C0410B" w:rsidRPr="00B13562" w:rsidRDefault="00C0410B" w:rsidP="00C0410B">
      <w:pPr>
        <w:ind w:firstLine="0"/>
        <w:jc w:val="both"/>
        <w:rPr>
          <w:sz w:val="24"/>
        </w:rPr>
      </w:pPr>
      <w:hyperlink r:id="rId13" w:history="1">
        <w:r w:rsidRPr="00B13562">
          <w:rPr>
            <w:rStyle w:val="Lienhypertexte"/>
            <w:sz w:val="24"/>
          </w:rPr>
          <w:t>Page web</w:t>
        </w:r>
      </w:hyperlink>
      <w:r w:rsidRPr="00B13562">
        <w:rPr>
          <w:sz w:val="24"/>
        </w:rPr>
        <w:t xml:space="preserve"> dans Les Classiques des sciences sociales :</w:t>
      </w:r>
    </w:p>
    <w:p w:rsidR="00C0410B" w:rsidRPr="00B13562" w:rsidRDefault="00C0410B" w:rsidP="00C0410B">
      <w:pPr>
        <w:ind w:firstLine="0"/>
        <w:rPr>
          <w:sz w:val="24"/>
          <w:lang w:bidi="ar-SA"/>
        </w:rPr>
      </w:pPr>
      <w:hyperlink r:id="rId14" w:history="1">
        <w:r w:rsidRPr="00B13562">
          <w:rPr>
            <w:rStyle w:val="Lienhypertexte"/>
            <w:sz w:val="24"/>
            <w:lang w:bidi="ar-SA"/>
          </w:rPr>
          <w:t>http://classiques.uqac.ca/inter/benevoles_equipe/liste_toussaint_rejeanne.html</w:t>
        </w:r>
      </w:hyperlink>
      <w:r w:rsidRPr="00B13562">
        <w:rPr>
          <w:sz w:val="24"/>
          <w:lang w:bidi="ar-SA"/>
        </w:rPr>
        <w:t xml:space="preserve"> </w:t>
      </w:r>
    </w:p>
    <w:p w:rsidR="00C0410B" w:rsidRPr="00B13562" w:rsidRDefault="00C0410B" w:rsidP="00C0410B">
      <w:pPr>
        <w:ind w:firstLine="0"/>
        <w:jc w:val="both"/>
        <w:rPr>
          <w:sz w:val="24"/>
        </w:rPr>
      </w:pPr>
      <w:r w:rsidRPr="00B13562">
        <w:rPr>
          <w:sz w:val="24"/>
        </w:rPr>
        <w:t>à partir du texte de :</w:t>
      </w:r>
    </w:p>
    <w:p w:rsidR="00C0410B" w:rsidRPr="00B13562" w:rsidRDefault="00C0410B" w:rsidP="00C0410B">
      <w:pPr>
        <w:ind w:right="720" w:firstLine="0"/>
        <w:rPr>
          <w:sz w:val="24"/>
        </w:rPr>
      </w:pPr>
    </w:p>
    <w:p w:rsidR="00C0410B" w:rsidRDefault="00C0410B" w:rsidP="00C0410B">
      <w:pPr>
        <w:ind w:left="20" w:hanging="20"/>
        <w:jc w:val="both"/>
      </w:pPr>
      <w:r>
        <w:t>Claude Bariteau</w:t>
      </w:r>
    </w:p>
    <w:p w:rsidR="00C0410B" w:rsidRDefault="00C0410B" w:rsidP="00C0410B">
      <w:pPr>
        <w:ind w:left="20" w:hanging="20"/>
        <w:jc w:val="both"/>
      </w:pPr>
    </w:p>
    <w:p w:rsidR="00C0410B" w:rsidRPr="005A5FCF" w:rsidRDefault="00C0410B" w:rsidP="00C0410B">
      <w:pPr>
        <w:ind w:left="20" w:hanging="20"/>
        <w:jc w:val="both"/>
        <w:rPr>
          <w:b/>
        </w:rPr>
      </w:pPr>
      <w:r w:rsidRPr="005A5FCF">
        <w:rPr>
          <w:b/>
        </w:rPr>
        <w:t>“</w:t>
      </w:r>
      <w:r w:rsidRPr="005A5FCF">
        <w:rPr>
          <w:b/>
          <w:color w:val="FF0000"/>
        </w:rPr>
        <w:t>Effets locaux de la crise : exemple de Plessisville</w:t>
      </w:r>
      <w:r w:rsidRPr="005A5FCF">
        <w:rPr>
          <w:b/>
        </w:rPr>
        <w:t>.”</w:t>
      </w:r>
    </w:p>
    <w:p w:rsidR="00C0410B" w:rsidRDefault="00C0410B" w:rsidP="00C0410B">
      <w:pPr>
        <w:ind w:left="20" w:hanging="20"/>
        <w:jc w:val="both"/>
      </w:pPr>
    </w:p>
    <w:p w:rsidR="00C0410B" w:rsidRPr="0025273A" w:rsidRDefault="00C0410B" w:rsidP="00C0410B">
      <w:pPr>
        <w:ind w:left="20" w:hanging="20"/>
        <w:jc w:val="both"/>
      </w:pPr>
      <w:r w:rsidRPr="0025273A">
        <w:t xml:space="preserve">in ouvrage sous la direction de Lise Pilon-Lê et André Hubert, </w:t>
      </w:r>
      <w:r w:rsidRPr="0025273A">
        <w:rPr>
          <w:b/>
          <w:color w:val="000080"/>
        </w:rPr>
        <w:t xml:space="preserve">Les enjeux sociaux de la décroissance. </w:t>
      </w:r>
      <w:r w:rsidRPr="0025273A">
        <w:rPr>
          <w:color w:val="000080"/>
        </w:rPr>
        <w:t>Actes du colloque annuel de l’ACSALF 1982</w:t>
      </w:r>
      <w:r w:rsidRPr="0025273A">
        <w:t>, pp. 201-219. Montréal : Les Éditions coopératives Albert Saint-Martin, 1983, 258 pp.</w:t>
      </w:r>
    </w:p>
    <w:p w:rsidR="00C0410B" w:rsidRPr="00B13562" w:rsidRDefault="00C0410B" w:rsidP="00C0410B">
      <w:pPr>
        <w:jc w:val="both"/>
        <w:rPr>
          <w:sz w:val="24"/>
        </w:rPr>
      </w:pPr>
    </w:p>
    <w:p w:rsidR="00C0410B" w:rsidRPr="00B13562" w:rsidRDefault="00C0410B" w:rsidP="00C0410B">
      <w:pPr>
        <w:jc w:val="both"/>
        <w:rPr>
          <w:sz w:val="24"/>
        </w:rPr>
      </w:pPr>
    </w:p>
    <w:p w:rsidR="00C0410B" w:rsidRPr="00B13562" w:rsidRDefault="00C0410B" w:rsidP="00C0410B">
      <w:pPr>
        <w:ind w:left="20"/>
        <w:jc w:val="both"/>
        <w:rPr>
          <w:sz w:val="24"/>
        </w:rPr>
      </w:pPr>
      <w:r w:rsidRPr="00B13562">
        <w:rPr>
          <w:sz w:val="24"/>
        </w:rPr>
        <w:t>La présidente de l’ACSALF, Mme Marguerite Soulière, nous a accordé le 20 août 2018 l’autoris</w:t>
      </w:r>
      <w:r w:rsidRPr="00B13562">
        <w:rPr>
          <w:sz w:val="24"/>
        </w:rPr>
        <w:t>a</w:t>
      </w:r>
      <w:r w:rsidRPr="00B13562">
        <w:rPr>
          <w:sz w:val="24"/>
        </w:rPr>
        <w:t>tion de diffuser en accès libre à tous ce livre dans Les Class</w:t>
      </w:r>
      <w:r w:rsidRPr="00B13562">
        <w:rPr>
          <w:sz w:val="24"/>
        </w:rPr>
        <w:t>i</w:t>
      </w:r>
      <w:r w:rsidRPr="00B13562">
        <w:rPr>
          <w:sz w:val="24"/>
        </w:rPr>
        <w:t>ques des sciences sociales.</w:t>
      </w:r>
    </w:p>
    <w:p w:rsidR="00C0410B" w:rsidRPr="00B13562" w:rsidRDefault="00C0410B" w:rsidP="00C0410B">
      <w:pPr>
        <w:jc w:val="both"/>
        <w:rPr>
          <w:sz w:val="24"/>
        </w:rPr>
      </w:pPr>
    </w:p>
    <w:p w:rsidR="00C0410B" w:rsidRPr="00B13562" w:rsidRDefault="0040715E" w:rsidP="00C0410B">
      <w:pPr>
        <w:tabs>
          <w:tab w:val="left" w:pos="3150"/>
        </w:tabs>
        <w:ind w:firstLine="0"/>
        <w:rPr>
          <w:sz w:val="24"/>
        </w:rPr>
      </w:pPr>
      <w:r w:rsidRPr="00B13562">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C0410B" w:rsidRPr="00B13562">
        <w:rPr>
          <w:sz w:val="24"/>
        </w:rPr>
        <w:t xml:space="preserve"> Courriel</w:t>
      </w:r>
      <w:r w:rsidR="00C0410B">
        <w:rPr>
          <w:sz w:val="24"/>
        </w:rPr>
        <w:t>s</w:t>
      </w:r>
      <w:r w:rsidR="00C0410B" w:rsidRPr="00B13562">
        <w:rPr>
          <w:sz w:val="24"/>
        </w:rPr>
        <w:t xml:space="preserve"> : </w:t>
      </w:r>
    </w:p>
    <w:p w:rsidR="00C0410B" w:rsidRDefault="00C0410B" w:rsidP="00C0410B">
      <w:pPr>
        <w:tabs>
          <w:tab w:val="left" w:pos="450"/>
          <w:tab w:val="left" w:pos="3150"/>
        </w:tabs>
        <w:ind w:left="20" w:hanging="20"/>
        <w:jc w:val="both"/>
        <w:rPr>
          <w:sz w:val="24"/>
        </w:rPr>
      </w:pPr>
      <w:r w:rsidRPr="00B13562">
        <w:rPr>
          <w:sz w:val="24"/>
        </w:rPr>
        <w:tab/>
        <w:t xml:space="preserve">La présidente de l’ACSALF, Marguerite Soulière : professeure, École de Service sociale, Université d’Ottawa : </w:t>
      </w:r>
      <w:hyperlink r:id="rId16" w:history="1">
        <w:r w:rsidRPr="00B13562">
          <w:rPr>
            <w:rStyle w:val="Lienhypertexte"/>
            <w:sz w:val="24"/>
          </w:rPr>
          <w:t>marguerite.souliere@uOttawa.ca</w:t>
        </w:r>
      </w:hyperlink>
      <w:r w:rsidRPr="00B13562">
        <w:rPr>
          <w:sz w:val="24"/>
        </w:rPr>
        <w:t xml:space="preserve"> </w:t>
      </w:r>
    </w:p>
    <w:p w:rsidR="00C0410B" w:rsidRPr="00B13562" w:rsidRDefault="00C0410B" w:rsidP="00C0410B">
      <w:pPr>
        <w:tabs>
          <w:tab w:val="left" w:pos="450"/>
          <w:tab w:val="left" w:pos="3150"/>
        </w:tabs>
        <w:ind w:left="20" w:hanging="20"/>
        <w:jc w:val="both"/>
        <w:rPr>
          <w:sz w:val="24"/>
        </w:rPr>
      </w:pPr>
      <w:r>
        <w:rPr>
          <w:sz w:val="24"/>
        </w:rPr>
        <w:t xml:space="preserve">Claude BARITEAU : </w:t>
      </w:r>
      <w:hyperlink r:id="rId17" w:history="1">
        <w:r w:rsidRPr="00261611">
          <w:rPr>
            <w:rStyle w:val="Lienhypertexte"/>
            <w:sz w:val="24"/>
          </w:rPr>
          <w:t>Claude.Bariteau@ant.ulaval.ca</w:t>
        </w:r>
      </w:hyperlink>
      <w:r>
        <w:rPr>
          <w:sz w:val="24"/>
        </w:rPr>
        <w:t xml:space="preserve"> </w:t>
      </w:r>
    </w:p>
    <w:p w:rsidR="00C0410B" w:rsidRPr="00B13562" w:rsidRDefault="00C0410B" w:rsidP="00C0410B">
      <w:pPr>
        <w:ind w:left="20"/>
        <w:jc w:val="both"/>
        <w:rPr>
          <w:sz w:val="24"/>
        </w:rPr>
      </w:pPr>
    </w:p>
    <w:p w:rsidR="00C0410B" w:rsidRPr="00B13562" w:rsidRDefault="00C0410B">
      <w:pPr>
        <w:ind w:right="1800" w:firstLine="0"/>
        <w:jc w:val="both"/>
        <w:rPr>
          <w:sz w:val="24"/>
        </w:rPr>
      </w:pPr>
      <w:r w:rsidRPr="00B13562">
        <w:rPr>
          <w:sz w:val="24"/>
        </w:rPr>
        <w:t>Police de caractères utilisés :</w:t>
      </w:r>
    </w:p>
    <w:p w:rsidR="00C0410B" w:rsidRPr="00B13562" w:rsidRDefault="00C0410B">
      <w:pPr>
        <w:ind w:right="1800" w:firstLine="0"/>
        <w:jc w:val="both"/>
        <w:rPr>
          <w:sz w:val="24"/>
        </w:rPr>
      </w:pPr>
    </w:p>
    <w:p w:rsidR="00C0410B" w:rsidRPr="00B13562" w:rsidRDefault="00C0410B" w:rsidP="00C0410B">
      <w:pPr>
        <w:ind w:left="360" w:right="360" w:firstLine="0"/>
        <w:jc w:val="both"/>
        <w:rPr>
          <w:sz w:val="24"/>
        </w:rPr>
      </w:pPr>
      <w:r w:rsidRPr="00B13562">
        <w:rPr>
          <w:sz w:val="24"/>
        </w:rPr>
        <w:t>Pour le texte: Times New Roman, 14 points.</w:t>
      </w:r>
    </w:p>
    <w:p w:rsidR="00C0410B" w:rsidRPr="00B13562" w:rsidRDefault="00C0410B" w:rsidP="00C0410B">
      <w:pPr>
        <w:ind w:left="360" w:right="360" w:firstLine="0"/>
        <w:jc w:val="both"/>
        <w:rPr>
          <w:sz w:val="24"/>
        </w:rPr>
      </w:pPr>
      <w:r w:rsidRPr="00B13562">
        <w:rPr>
          <w:sz w:val="24"/>
        </w:rPr>
        <w:t>Pour les notes de bas de page : Times New Roman, 12 points.</w:t>
      </w:r>
    </w:p>
    <w:p w:rsidR="00C0410B" w:rsidRPr="00B13562" w:rsidRDefault="00C0410B">
      <w:pPr>
        <w:ind w:left="360" w:right="1800" w:firstLine="0"/>
        <w:jc w:val="both"/>
        <w:rPr>
          <w:sz w:val="24"/>
        </w:rPr>
      </w:pPr>
    </w:p>
    <w:p w:rsidR="00C0410B" w:rsidRPr="00B13562" w:rsidRDefault="00C0410B">
      <w:pPr>
        <w:ind w:right="360" w:firstLine="0"/>
        <w:jc w:val="both"/>
        <w:rPr>
          <w:sz w:val="24"/>
        </w:rPr>
      </w:pPr>
      <w:r w:rsidRPr="00B13562">
        <w:rPr>
          <w:sz w:val="24"/>
        </w:rPr>
        <w:t>Édition électronique réalisée avec le traitement de textes Microsoft Word 2008 pour Macintosh.</w:t>
      </w:r>
    </w:p>
    <w:p w:rsidR="00C0410B" w:rsidRPr="00B13562" w:rsidRDefault="00C0410B">
      <w:pPr>
        <w:ind w:right="1800" w:firstLine="0"/>
        <w:jc w:val="both"/>
        <w:rPr>
          <w:sz w:val="24"/>
        </w:rPr>
      </w:pPr>
    </w:p>
    <w:p w:rsidR="00C0410B" w:rsidRPr="00B13562" w:rsidRDefault="00C0410B" w:rsidP="00C0410B">
      <w:pPr>
        <w:ind w:right="540" w:firstLine="0"/>
        <w:jc w:val="both"/>
        <w:rPr>
          <w:sz w:val="24"/>
        </w:rPr>
      </w:pPr>
      <w:r w:rsidRPr="00B13562">
        <w:rPr>
          <w:sz w:val="24"/>
        </w:rPr>
        <w:t>Mise en page sur papier format : LETTRE US, 8.5’’ x 11’’.</w:t>
      </w:r>
    </w:p>
    <w:p w:rsidR="00C0410B" w:rsidRPr="00B13562" w:rsidRDefault="00C0410B">
      <w:pPr>
        <w:ind w:right="1800" w:firstLine="0"/>
        <w:jc w:val="both"/>
        <w:rPr>
          <w:sz w:val="24"/>
        </w:rPr>
      </w:pPr>
    </w:p>
    <w:p w:rsidR="00C0410B" w:rsidRPr="00B13562" w:rsidRDefault="00C0410B" w:rsidP="00C0410B">
      <w:pPr>
        <w:ind w:firstLine="0"/>
        <w:jc w:val="both"/>
        <w:rPr>
          <w:sz w:val="24"/>
        </w:rPr>
      </w:pPr>
      <w:r w:rsidRPr="00B13562">
        <w:rPr>
          <w:sz w:val="24"/>
        </w:rPr>
        <w:t>Édition numérique réalisée le 2</w:t>
      </w:r>
      <w:r>
        <w:rPr>
          <w:sz w:val="24"/>
        </w:rPr>
        <w:t>5</w:t>
      </w:r>
      <w:r w:rsidRPr="00B13562">
        <w:rPr>
          <w:sz w:val="24"/>
        </w:rPr>
        <w:t xml:space="preserve"> mars 2020 à Chicoutimi, Qu</w:t>
      </w:r>
      <w:r w:rsidRPr="00B13562">
        <w:rPr>
          <w:sz w:val="24"/>
        </w:rPr>
        <w:t>é</w:t>
      </w:r>
      <w:r w:rsidRPr="00B13562">
        <w:rPr>
          <w:sz w:val="24"/>
        </w:rPr>
        <w:t>bec.</w:t>
      </w:r>
    </w:p>
    <w:p w:rsidR="00C0410B" w:rsidRPr="00B13562" w:rsidRDefault="00C0410B">
      <w:pPr>
        <w:ind w:right="1800" w:firstLine="0"/>
        <w:jc w:val="both"/>
        <w:rPr>
          <w:sz w:val="24"/>
        </w:rPr>
      </w:pPr>
    </w:p>
    <w:p w:rsidR="00C0410B" w:rsidRPr="00B13562" w:rsidRDefault="0040715E">
      <w:pPr>
        <w:ind w:right="1800" w:firstLine="0"/>
        <w:jc w:val="both"/>
      </w:pPr>
      <w:r w:rsidRPr="00B13562">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C0410B" w:rsidRPr="00B13562" w:rsidRDefault="00C0410B" w:rsidP="00C0410B">
      <w:pPr>
        <w:ind w:firstLine="0"/>
        <w:jc w:val="center"/>
      </w:pPr>
      <w:r w:rsidRPr="00B13562">
        <w:br w:type="page"/>
      </w:r>
    </w:p>
    <w:p w:rsidR="00C0410B" w:rsidRPr="00B13562" w:rsidRDefault="00C0410B" w:rsidP="00C0410B">
      <w:pPr>
        <w:ind w:firstLine="0"/>
        <w:jc w:val="center"/>
        <w:rPr>
          <w:b/>
          <w:sz w:val="36"/>
        </w:rPr>
      </w:pPr>
      <w:r>
        <w:rPr>
          <w:sz w:val="36"/>
        </w:rPr>
        <w:t>Claude BARITEAU</w:t>
      </w:r>
    </w:p>
    <w:p w:rsidR="00C0410B" w:rsidRDefault="00C0410B" w:rsidP="00C0410B">
      <w:pPr>
        <w:ind w:firstLine="0"/>
        <w:jc w:val="center"/>
        <w:rPr>
          <w:sz w:val="20"/>
          <w:lang w:bidi="ar-SA"/>
        </w:rPr>
      </w:pPr>
      <w:r>
        <w:rPr>
          <w:sz w:val="20"/>
          <w:lang w:bidi="ar-SA"/>
        </w:rPr>
        <w:t>Anthropologue, professeur, département d’anthropologie,</w:t>
      </w:r>
      <w:r>
        <w:rPr>
          <w:sz w:val="20"/>
          <w:lang w:bidi="ar-SA"/>
        </w:rPr>
        <w:br/>
        <w:t>Université Laval</w:t>
      </w:r>
    </w:p>
    <w:p w:rsidR="00C0410B" w:rsidRPr="00B13562" w:rsidRDefault="00C0410B" w:rsidP="00C0410B">
      <w:pPr>
        <w:ind w:firstLine="0"/>
        <w:jc w:val="center"/>
      </w:pPr>
    </w:p>
    <w:p w:rsidR="00C0410B" w:rsidRPr="0090148A" w:rsidRDefault="00C0410B" w:rsidP="00C0410B">
      <w:pPr>
        <w:ind w:firstLine="0"/>
        <w:jc w:val="center"/>
        <w:rPr>
          <w:color w:val="000080"/>
          <w:sz w:val="36"/>
        </w:rPr>
      </w:pPr>
      <w:r>
        <w:rPr>
          <w:color w:val="000080"/>
          <w:sz w:val="36"/>
        </w:rPr>
        <w:t>“Effets locaux de la crise :</w:t>
      </w:r>
      <w:r>
        <w:rPr>
          <w:color w:val="000080"/>
          <w:sz w:val="36"/>
        </w:rPr>
        <w:br/>
        <w:t>exemple de Plessisville.”</w:t>
      </w:r>
    </w:p>
    <w:p w:rsidR="00C0410B" w:rsidRPr="00B13562" w:rsidRDefault="00C0410B" w:rsidP="00C0410B">
      <w:pPr>
        <w:ind w:firstLine="0"/>
        <w:jc w:val="center"/>
        <w:rPr>
          <w:color w:val="000080"/>
        </w:rPr>
      </w:pPr>
    </w:p>
    <w:p w:rsidR="00C0410B" w:rsidRPr="00B13562" w:rsidRDefault="0040715E" w:rsidP="00C0410B">
      <w:pPr>
        <w:ind w:firstLine="0"/>
        <w:jc w:val="center"/>
      </w:pPr>
      <w:r w:rsidRPr="00B13562">
        <w:rPr>
          <w:noProof/>
        </w:rPr>
        <w:drawing>
          <wp:inline distT="0" distB="0" distL="0" distR="0">
            <wp:extent cx="3086100" cy="4572000"/>
            <wp:effectExtent l="25400" t="25400" r="12700" b="12700"/>
            <wp:docPr id="5" name="Image 5" descr="Enjeux_de_la_decroissance_L50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njeux_de_la_decroissance_L50_low"/>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86100" cy="4572000"/>
                    </a:xfrm>
                    <a:prstGeom prst="rect">
                      <a:avLst/>
                    </a:prstGeom>
                    <a:noFill/>
                    <a:ln w="19050" cmpd="sng">
                      <a:solidFill>
                        <a:srgbClr val="000000"/>
                      </a:solidFill>
                      <a:miter lim="800000"/>
                      <a:headEnd/>
                      <a:tailEnd/>
                    </a:ln>
                    <a:effectLst/>
                  </pic:spPr>
                </pic:pic>
              </a:graphicData>
            </a:graphic>
          </wp:inline>
        </w:drawing>
      </w:r>
    </w:p>
    <w:p w:rsidR="00C0410B" w:rsidRPr="00B13562" w:rsidRDefault="00C0410B" w:rsidP="00C0410B">
      <w:pPr>
        <w:ind w:firstLine="0"/>
        <w:jc w:val="center"/>
      </w:pPr>
    </w:p>
    <w:p w:rsidR="00C0410B" w:rsidRPr="00B13562" w:rsidRDefault="00C0410B" w:rsidP="00C0410B">
      <w:pPr>
        <w:ind w:firstLine="0"/>
        <w:jc w:val="both"/>
        <w:rPr>
          <w:sz w:val="24"/>
        </w:rPr>
      </w:pPr>
      <w:r w:rsidRPr="0025273A">
        <w:t xml:space="preserve">in ouvrage sous la direction de Lise Pilon-Lê et André Hubert, </w:t>
      </w:r>
      <w:r w:rsidRPr="0025273A">
        <w:rPr>
          <w:b/>
          <w:color w:val="000080"/>
        </w:rPr>
        <w:t xml:space="preserve">Les enjeux sociaux de la décroissance. </w:t>
      </w:r>
      <w:r w:rsidRPr="0025273A">
        <w:rPr>
          <w:color w:val="000080"/>
        </w:rPr>
        <w:t>Actes du colloque annuel de l’ACSALF 1982</w:t>
      </w:r>
      <w:r w:rsidRPr="0025273A">
        <w:t>, pp. 201-219. Montréal : Les Éditions coopératives Albert Saint-Martin, 1983, 258 pp.</w:t>
      </w:r>
    </w:p>
    <w:p w:rsidR="00C0410B" w:rsidRPr="00B13562" w:rsidRDefault="00C0410B" w:rsidP="00C0410B">
      <w:pPr>
        <w:spacing w:before="120" w:after="120"/>
        <w:ind w:firstLine="0"/>
      </w:pPr>
      <w:r w:rsidRPr="00B13562">
        <w:br w:type="page"/>
      </w:r>
    </w:p>
    <w:p w:rsidR="00C0410B" w:rsidRPr="00B13562" w:rsidRDefault="00C0410B" w:rsidP="00C0410B">
      <w:pPr>
        <w:pStyle w:val="p"/>
      </w:pPr>
    </w:p>
    <w:p w:rsidR="00C0410B" w:rsidRPr="00B13562" w:rsidRDefault="00C0410B" w:rsidP="00C0410B">
      <w:pPr>
        <w:pStyle w:val="p"/>
      </w:pPr>
    </w:p>
    <w:p w:rsidR="00C0410B" w:rsidRPr="00B13562" w:rsidRDefault="00C0410B" w:rsidP="00C0410B">
      <w:pPr>
        <w:pStyle w:val="p"/>
      </w:pPr>
    </w:p>
    <w:p w:rsidR="00C0410B" w:rsidRPr="00B13562" w:rsidRDefault="0040715E" w:rsidP="00C0410B">
      <w:pPr>
        <w:pStyle w:val="p"/>
      </w:pPr>
      <w:r w:rsidRPr="00B13562">
        <w:rPr>
          <w:noProof/>
        </w:rPr>
        <w:drawing>
          <wp:inline distT="0" distB="0" distL="0" distR="0">
            <wp:extent cx="2438400" cy="1638300"/>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8400" cy="1638300"/>
                    </a:xfrm>
                    <a:prstGeom prst="rect">
                      <a:avLst/>
                    </a:prstGeom>
                    <a:noFill/>
                    <a:ln>
                      <a:noFill/>
                    </a:ln>
                  </pic:spPr>
                </pic:pic>
              </a:graphicData>
            </a:graphic>
          </wp:inline>
        </w:drawing>
      </w:r>
    </w:p>
    <w:p w:rsidR="00C0410B" w:rsidRPr="00B13562" w:rsidRDefault="00C0410B" w:rsidP="00C0410B">
      <w:pPr>
        <w:pStyle w:val="p"/>
      </w:pPr>
    </w:p>
    <w:p w:rsidR="00C0410B" w:rsidRPr="00B13562" w:rsidRDefault="00C0410B" w:rsidP="00C0410B">
      <w:pPr>
        <w:ind w:left="20"/>
        <w:jc w:val="both"/>
        <w:rPr>
          <w:sz w:val="24"/>
        </w:rPr>
      </w:pPr>
      <w:r w:rsidRPr="00B13562">
        <w:rPr>
          <w:sz w:val="24"/>
        </w:rPr>
        <w:t>La présidente de l’ACSALF, Mme Marguerite Soulière, nous a accordé le 20 août 2018 l’autoris</w:t>
      </w:r>
      <w:r w:rsidRPr="00B13562">
        <w:rPr>
          <w:sz w:val="24"/>
        </w:rPr>
        <w:t>a</w:t>
      </w:r>
      <w:r w:rsidRPr="00B13562">
        <w:rPr>
          <w:sz w:val="24"/>
        </w:rPr>
        <w:t>tion de diffuser en accès libre à tous ce livre dans Les Class</w:t>
      </w:r>
      <w:r w:rsidRPr="00B13562">
        <w:rPr>
          <w:sz w:val="24"/>
        </w:rPr>
        <w:t>i</w:t>
      </w:r>
      <w:r w:rsidRPr="00B13562">
        <w:rPr>
          <w:sz w:val="24"/>
        </w:rPr>
        <w:t>ques des sciences sociales.</w:t>
      </w:r>
    </w:p>
    <w:p w:rsidR="00C0410B" w:rsidRPr="00B13562" w:rsidRDefault="00C0410B" w:rsidP="00C0410B">
      <w:pPr>
        <w:jc w:val="both"/>
        <w:rPr>
          <w:sz w:val="24"/>
        </w:rPr>
      </w:pPr>
    </w:p>
    <w:p w:rsidR="00C0410B" w:rsidRPr="00B13562" w:rsidRDefault="00C0410B" w:rsidP="00C0410B">
      <w:pPr>
        <w:jc w:val="both"/>
        <w:rPr>
          <w:sz w:val="24"/>
        </w:rPr>
      </w:pPr>
    </w:p>
    <w:p w:rsidR="00C0410B" w:rsidRPr="00B13562" w:rsidRDefault="0040715E" w:rsidP="00C0410B">
      <w:pPr>
        <w:tabs>
          <w:tab w:val="left" w:pos="3150"/>
        </w:tabs>
        <w:ind w:firstLine="0"/>
        <w:rPr>
          <w:sz w:val="24"/>
        </w:rPr>
      </w:pPr>
      <w:r w:rsidRPr="00B13562">
        <w:rPr>
          <w:noProof/>
          <w:sz w:val="24"/>
        </w:rPr>
        <w:drawing>
          <wp:inline distT="0" distB="0" distL="0" distR="0">
            <wp:extent cx="254000" cy="254000"/>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C0410B" w:rsidRPr="00B13562">
        <w:rPr>
          <w:sz w:val="24"/>
        </w:rPr>
        <w:t xml:space="preserve"> Courriel : </w:t>
      </w:r>
    </w:p>
    <w:p w:rsidR="00C0410B" w:rsidRPr="00B13562" w:rsidRDefault="00C0410B" w:rsidP="00C0410B">
      <w:pPr>
        <w:pStyle w:val="p"/>
        <w:rPr>
          <w:sz w:val="24"/>
        </w:rPr>
      </w:pPr>
    </w:p>
    <w:p w:rsidR="00C0410B" w:rsidRPr="00B13562" w:rsidRDefault="00C0410B" w:rsidP="00C0410B">
      <w:pPr>
        <w:pStyle w:val="p"/>
      </w:pPr>
      <w:r w:rsidRPr="00B13562">
        <w:rPr>
          <w:sz w:val="24"/>
        </w:rPr>
        <w:t xml:space="preserve">La présidente de l’ACSALF, Marguerite Soulière : professeure, École de Service sociale, Université d’Ottawa : </w:t>
      </w:r>
      <w:hyperlink r:id="rId21" w:history="1">
        <w:r w:rsidRPr="00B13562">
          <w:rPr>
            <w:rStyle w:val="Lienhypertexte"/>
            <w:sz w:val="24"/>
          </w:rPr>
          <w:t>marguerite.souliere@uOttawa.ca</w:t>
        </w:r>
      </w:hyperlink>
      <w:r w:rsidRPr="00B13562">
        <w:rPr>
          <w:sz w:val="24"/>
        </w:rPr>
        <w:t xml:space="preserve"> </w:t>
      </w:r>
    </w:p>
    <w:p w:rsidR="00C0410B" w:rsidRPr="00B13562" w:rsidRDefault="00C0410B" w:rsidP="00C0410B">
      <w:pPr>
        <w:pStyle w:val="p"/>
      </w:pPr>
      <w:r w:rsidRPr="00B13562">
        <w:br w:type="page"/>
      </w:r>
    </w:p>
    <w:p w:rsidR="00C0410B" w:rsidRPr="00B13562" w:rsidRDefault="00C0410B" w:rsidP="00C0410B">
      <w:pPr>
        <w:ind w:firstLine="0"/>
      </w:pPr>
    </w:p>
    <w:p w:rsidR="00C0410B" w:rsidRPr="00B13562" w:rsidRDefault="00C0410B">
      <w:pPr>
        <w:jc w:val="both"/>
      </w:pPr>
    </w:p>
    <w:p w:rsidR="00C0410B" w:rsidRPr="00B13562" w:rsidRDefault="00C0410B">
      <w:pPr>
        <w:jc w:val="both"/>
      </w:pPr>
    </w:p>
    <w:p w:rsidR="00C0410B" w:rsidRPr="00B13562" w:rsidRDefault="00C0410B">
      <w:pPr>
        <w:jc w:val="both"/>
      </w:pPr>
    </w:p>
    <w:p w:rsidR="00C0410B" w:rsidRPr="00B13562" w:rsidRDefault="00C0410B" w:rsidP="00C0410B">
      <w:pPr>
        <w:pStyle w:val="NormalWeb"/>
        <w:spacing w:before="2" w:after="2"/>
        <w:jc w:val="both"/>
        <w:rPr>
          <w:rFonts w:ascii="Times New Roman" w:hAnsi="Times New Roman"/>
          <w:sz w:val="28"/>
          <w:lang w:val="fr-CA"/>
        </w:rPr>
      </w:pPr>
      <w:r w:rsidRPr="00B13562">
        <w:rPr>
          <w:rFonts w:ascii="Times New Roman" w:hAnsi="Times New Roman"/>
          <w:b/>
          <w:sz w:val="28"/>
          <w:szCs w:val="19"/>
          <w:lang w:val="fr-CA"/>
        </w:rPr>
        <w:t>Note pour la version numérique</w:t>
      </w:r>
      <w:r w:rsidRPr="00B13562">
        <w:rPr>
          <w:rFonts w:ascii="Times New Roman" w:hAnsi="Times New Roman"/>
          <w:sz w:val="28"/>
          <w:szCs w:val="19"/>
          <w:lang w:val="fr-CA"/>
        </w:rPr>
        <w:t xml:space="preserve"> : </w:t>
      </w:r>
      <w:r w:rsidRPr="00B13562">
        <w:rPr>
          <w:rFonts w:ascii="Times New Roman" w:hAnsi="Times New Roman"/>
          <w:sz w:val="28"/>
          <w:lang w:val="fr-CA"/>
        </w:rPr>
        <w:t>La numérotation entre crochets [] correspond à la pagination, en début de page, de l'édition d'origine numérisée. JMT.</w:t>
      </w:r>
    </w:p>
    <w:p w:rsidR="00C0410B" w:rsidRPr="00B13562" w:rsidRDefault="00C0410B" w:rsidP="00C0410B">
      <w:pPr>
        <w:pStyle w:val="NormalWeb"/>
        <w:spacing w:before="2" w:after="2"/>
        <w:jc w:val="both"/>
        <w:rPr>
          <w:rFonts w:ascii="Times New Roman" w:hAnsi="Times New Roman"/>
          <w:sz w:val="28"/>
          <w:lang w:val="fr-CA"/>
        </w:rPr>
      </w:pPr>
    </w:p>
    <w:p w:rsidR="00C0410B" w:rsidRPr="00B13562" w:rsidRDefault="00C0410B" w:rsidP="00C0410B">
      <w:pPr>
        <w:pStyle w:val="NormalWeb"/>
        <w:spacing w:before="2" w:after="2"/>
        <w:rPr>
          <w:rFonts w:ascii="Times New Roman" w:hAnsi="Times New Roman"/>
          <w:sz w:val="28"/>
          <w:lang w:val="fr-CA"/>
        </w:rPr>
      </w:pPr>
      <w:r w:rsidRPr="00B13562">
        <w:rPr>
          <w:rFonts w:ascii="Times New Roman" w:hAnsi="Times New Roman"/>
          <w:sz w:val="28"/>
          <w:lang w:val="fr-CA"/>
        </w:rPr>
        <w:t>Par exemple, [1] correspond au début de la page 1 de l’édition papier numérisée.</w:t>
      </w:r>
    </w:p>
    <w:p w:rsidR="00C0410B" w:rsidRPr="00B13562" w:rsidRDefault="00C0410B" w:rsidP="00C0410B">
      <w:pPr>
        <w:jc w:val="both"/>
        <w:rPr>
          <w:szCs w:val="19"/>
        </w:rPr>
      </w:pPr>
    </w:p>
    <w:p w:rsidR="00C0410B" w:rsidRPr="00B13562" w:rsidRDefault="00C0410B">
      <w:pPr>
        <w:jc w:val="both"/>
        <w:rPr>
          <w:szCs w:val="19"/>
        </w:rPr>
      </w:pPr>
    </w:p>
    <w:p w:rsidR="00C0410B" w:rsidRPr="00B13562" w:rsidRDefault="00C0410B" w:rsidP="00C0410B">
      <w:pPr>
        <w:pStyle w:val="p"/>
      </w:pPr>
      <w:r w:rsidRPr="00B13562">
        <w:br w:type="page"/>
      </w:r>
      <w:r w:rsidRPr="00B13562">
        <w:lastRenderedPageBreak/>
        <w:t>[201]</w:t>
      </w:r>
    </w:p>
    <w:p w:rsidR="00C0410B" w:rsidRPr="00B13562" w:rsidRDefault="00C0410B" w:rsidP="00C0410B">
      <w:pPr>
        <w:jc w:val="both"/>
      </w:pPr>
    </w:p>
    <w:p w:rsidR="00C0410B" w:rsidRPr="00B13562" w:rsidRDefault="00C0410B" w:rsidP="00C0410B">
      <w:pPr>
        <w:jc w:val="both"/>
      </w:pPr>
    </w:p>
    <w:p w:rsidR="00C0410B" w:rsidRPr="00B13562" w:rsidRDefault="00C0410B" w:rsidP="00C0410B">
      <w:pPr>
        <w:ind w:hanging="20"/>
        <w:jc w:val="center"/>
        <w:rPr>
          <w:b/>
          <w:sz w:val="24"/>
        </w:rPr>
      </w:pPr>
      <w:bookmarkStart w:id="1" w:name="Colloque_1982_pt_3_texte_15"/>
      <w:r w:rsidRPr="00B13562">
        <w:rPr>
          <w:b/>
          <w:sz w:val="24"/>
        </w:rPr>
        <w:t>Les enjeux sociaux de la décroissance.</w:t>
      </w:r>
    </w:p>
    <w:p w:rsidR="00C0410B" w:rsidRPr="00B13562" w:rsidRDefault="00C0410B" w:rsidP="00C0410B">
      <w:pPr>
        <w:jc w:val="center"/>
        <w:rPr>
          <w:sz w:val="24"/>
        </w:rPr>
      </w:pPr>
      <w:r w:rsidRPr="00B13562">
        <w:rPr>
          <w:sz w:val="24"/>
        </w:rPr>
        <w:t>Actes du colloque annuel de l’ACSALF 1982.</w:t>
      </w:r>
    </w:p>
    <w:p w:rsidR="00C0410B" w:rsidRPr="00B13562" w:rsidRDefault="00C0410B" w:rsidP="00C0410B">
      <w:pPr>
        <w:spacing w:before="60" w:after="120"/>
        <w:ind w:firstLine="0"/>
        <w:jc w:val="center"/>
        <w:rPr>
          <w:b/>
          <w:caps/>
          <w:color w:val="000080"/>
          <w:sz w:val="24"/>
        </w:rPr>
      </w:pPr>
      <w:r>
        <w:rPr>
          <w:b/>
          <w:caps/>
          <w:color w:val="000080"/>
          <w:sz w:val="24"/>
        </w:rPr>
        <w:t>TROISIÈME</w:t>
      </w:r>
      <w:r w:rsidRPr="00B13562">
        <w:rPr>
          <w:b/>
          <w:caps/>
          <w:color w:val="000080"/>
          <w:sz w:val="24"/>
        </w:rPr>
        <w:t xml:space="preserve"> partie</w:t>
      </w:r>
    </w:p>
    <w:p w:rsidR="00C0410B" w:rsidRPr="00B13562" w:rsidRDefault="00C0410B" w:rsidP="00C0410B">
      <w:pPr>
        <w:pStyle w:val="Titreniveau1"/>
      </w:pPr>
      <w:r>
        <w:t>15</w:t>
      </w:r>
    </w:p>
    <w:p w:rsidR="00C0410B" w:rsidRPr="00B13562" w:rsidRDefault="00C0410B" w:rsidP="00C0410B">
      <w:pPr>
        <w:jc w:val="both"/>
        <w:rPr>
          <w:szCs w:val="36"/>
        </w:rPr>
      </w:pPr>
    </w:p>
    <w:p w:rsidR="00C0410B" w:rsidRPr="00B13562" w:rsidRDefault="00C0410B" w:rsidP="00C0410B">
      <w:pPr>
        <w:pStyle w:val="Titreniveau2"/>
      </w:pPr>
      <w:r w:rsidRPr="00B13562">
        <w:t>“</w:t>
      </w:r>
      <w:r>
        <w:t>Effets locaux de la crise :</w:t>
      </w:r>
      <w:r>
        <w:br/>
        <w:t>l’exemple de Plessisville.</w:t>
      </w:r>
      <w:r w:rsidRPr="00B13562">
        <w:t>”</w:t>
      </w:r>
    </w:p>
    <w:bookmarkEnd w:id="1"/>
    <w:p w:rsidR="00C0410B" w:rsidRPr="00B13562" w:rsidRDefault="00C0410B" w:rsidP="00C0410B">
      <w:pPr>
        <w:jc w:val="both"/>
        <w:rPr>
          <w:szCs w:val="36"/>
        </w:rPr>
      </w:pPr>
    </w:p>
    <w:p w:rsidR="00C0410B" w:rsidRPr="00B13562" w:rsidRDefault="00C0410B" w:rsidP="00C0410B">
      <w:pPr>
        <w:pStyle w:val="suite"/>
      </w:pPr>
      <w:r w:rsidRPr="00B13562">
        <w:t xml:space="preserve">Par </w:t>
      </w:r>
      <w:r>
        <w:t>Claude BARITEAU</w:t>
      </w:r>
    </w:p>
    <w:p w:rsidR="00C0410B" w:rsidRPr="00E52A10" w:rsidRDefault="00C0410B" w:rsidP="00C0410B">
      <w:pPr>
        <w:ind w:firstLine="0"/>
        <w:jc w:val="center"/>
        <w:rPr>
          <w:i/>
          <w:sz w:val="24"/>
        </w:rPr>
      </w:pPr>
      <w:r>
        <w:rPr>
          <w:sz w:val="24"/>
        </w:rPr>
        <w:t>Université Laval,</w:t>
      </w:r>
      <w:r>
        <w:rPr>
          <w:sz w:val="24"/>
        </w:rPr>
        <w:br/>
      </w:r>
      <w:r>
        <w:rPr>
          <w:i/>
          <w:sz w:val="24"/>
        </w:rPr>
        <w:t>département d’anthropologie</w:t>
      </w:r>
    </w:p>
    <w:p w:rsidR="00C0410B" w:rsidRPr="00B13562" w:rsidRDefault="00C0410B" w:rsidP="00C0410B">
      <w:pPr>
        <w:jc w:val="both"/>
      </w:pPr>
    </w:p>
    <w:p w:rsidR="00C0410B" w:rsidRPr="00B13562" w:rsidRDefault="00C0410B" w:rsidP="00C0410B">
      <w:pPr>
        <w:spacing w:before="120" w:after="120"/>
        <w:jc w:val="both"/>
        <w:rPr>
          <w:lang w:eastAsia="fr-FR" w:bidi="fr-FR"/>
        </w:rPr>
      </w:pPr>
    </w:p>
    <w:p w:rsidR="00C0410B" w:rsidRPr="00B13562" w:rsidRDefault="00C0410B" w:rsidP="00C0410B">
      <w:pPr>
        <w:ind w:right="90" w:firstLine="0"/>
        <w:jc w:val="both"/>
        <w:rPr>
          <w:sz w:val="20"/>
        </w:rPr>
      </w:pPr>
      <w:hyperlink w:anchor="tdm" w:history="1">
        <w:r w:rsidRPr="00B13562">
          <w:rPr>
            <w:rStyle w:val="Lienhypertexte"/>
            <w:sz w:val="20"/>
          </w:rPr>
          <w:t>Retour à la table des matières</w:t>
        </w:r>
      </w:hyperlink>
    </w:p>
    <w:p w:rsidR="00C0410B" w:rsidRPr="00B13562" w:rsidRDefault="00C0410B" w:rsidP="00C0410B">
      <w:pPr>
        <w:spacing w:before="120" w:after="120"/>
        <w:jc w:val="both"/>
      </w:pPr>
      <w:r w:rsidRPr="00B13562">
        <w:rPr>
          <w:lang w:eastAsia="fr-FR" w:bidi="fr-FR"/>
        </w:rPr>
        <w:t>Pour plusieurs analysistes, la crise actuelle s’apparente à certains égards à celle des années 30. Pour d’autres, elle n’y ressemble guère. Les contextes historiques sont différents et l’existence de mesures s</w:t>
      </w:r>
      <w:r w:rsidRPr="00B13562">
        <w:rPr>
          <w:lang w:eastAsia="fr-FR" w:bidi="fr-FR"/>
        </w:rPr>
        <w:t>o</w:t>
      </w:r>
      <w:r w:rsidRPr="00B13562">
        <w:rPr>
          <w:lang w:eastAsia="fr-FR" w:bidi="fr-FR"/>
        </w:rPr>
        <w:t>cio-politiques engendre des phénomènes impossibles à mettre en rel</w:t>
      </w:r>
      <w:r w:rsidRPr="00B13562">
        <w:rPr>
          <w:lang w:eastAsia="fr-FR" w:bidi="fr-FR"/>
        </w:rPr>
        <w:t>a</w:t>
      </w:r>
      <w:r w:rsidRPr="00B13562">
        <w:rPr>
          <w:lang w:eastAsia="fr-FR" w:bidi="fr-FR"/>
        </w:rPr>
        <w:t>tion avec ce qui s’est passé il y a cinquante ans. Certes, pour ces de</w:t>
      </w:r>
      <w:r w:rsidRPr="00B13562">
        <w:rPr>
          <w:lang w:eastAsia="fr-FR" w:bidi="fr-FR"/>
        </w:rPr>
        <w:t>r</w:t>
      </w:r>
      <w:r w:rsidRPr="00B13562">
        <w:rPr>
          <w:lang w:eastAsia="fr-FR" w:bidi="fr-FR"/>
        </w:rPr>
        <w:t>niers, le monde capitaliste est en crise. Cependant, celle-ci est de nat</w:t>
      </w:r>
      <w:r w:rsidRPr="00B13562">
        <w:rPr>
          <w:lang w:eastAsia="fr-FR" w:bidi="fr-FR"/>
        </w:rPr>
        <w:t>u</w:t>
      </w:r>
      <w:r w:rsidRPr="00B13562">
        <w:rPr>
          <w:lang w:eastAsia="fr-FR" w:bidi="fr-FR"/>
        </w:rPr>
        <w:t>re fort différente des crises antérieures. Enfin, pour un certain nombre d’analystes</w:t>
      </w:r>
      <w:r>
        <w:rPr>
          <w:lang w:eastAsia="fr-FR" w:bidi="fr-FR"/>
        </w:rPr>
        <w:t> </w:t>
      </w:r>
      <w:r>
        <w:rPr>
          <w:rStyle w:val="Appelnotedebasdep"/>
          <w:lang w:eastAsia="fr-FR" w:bidi="fr-FR"/>
        </w:rPr>
        <w:footnoteReference w:id="1"/>
      </w:r>
      <w:r w:rsidRPr="00B13562">
        <w:rPr>
          <w:lang w:eastAsia="fr-FR" w:bidi="fr-FR"/>
        </w:rPr>
        <w:t>, nous n</w:t>
      </w:r>
      <w:r>
        <w:rPr>
          <w:lang w:eastAsia="fr-FR" w:bidi="fr-FR"/>
        </w:rPr>
        <w:t>e sommes qu’à l’orée de l’appro</w:t>
      </w:r>
      <w:r w:rsidRPr="00B13562">
        <w:rPr>
          <w:lang w:eastAsia="fr-FR" w:bidi="fr-FR"/>
        </w:rPr>
        <w:t>fondissement de la crise structurelle qui frappe le monde capi</w:t>
      </w:r>
      <w:r w:rsidRPr="00B13562">
        <w:rPr>
          <w:lang w:eastAsia="fr-FR" w:bidi="fr-FR"/>
        </w:rPr>
        <w:lastRenderedPageBreak/>
        <w:t>taliste industriel. La situ</w:t>
      </w:r>
      <w:r w:rsidRPr="00B13562">
        <w:rPr>
          <w:lang w:eastAsia="fr-FR" w:bidi="fr-FR"/>
        </w:rPr>
        <w:t>a</w:t>
      </w:r>
      <w:r w:rsidRPr="00B13562">
        <w:rPr>
          <w:lang w:eastAsia="fr-FR" w:bidi="fr-FR"/>
        </w:rPr>
        <w:t>tion présente ne serait, aux yeux de ces auteurs, qu’une mise en scène préparant une dépression d’envergure qui se développera d’ici au plus un an, entraînant avec elle une dévaloris</w:t>
      </w:r>
      <w:r w:rsidRPr="00B13562">
        <w:rPr>
          <w:lang w:eastAsia="fr-FR" w:bidi="fr-FR"/>
        </w:rPr>
        <w:t>a</w:t>
      </w:r>
      <w:r w:rsidRPr="00B13562">
        <w:rPr>
          <w:lang w:eastAsia="fr-FR" w:bidi="fr-FR"/>
        </w:rPr>
        <w:t>tion du travail, du capital productif et des ressources. Le crash des a</w:t>
      </w:r>
      <w:r w:rsidRPr="00B13562">
        <w:rPr>
          <w:lang w:eastAsia="fr-FR" w:bidi="fr-FR"/>
        </w:rPr>
        <w:t>n</w:t>
      </w:r>
      <w:r w:rsidRPr="00B13562">
        <w:rPr>
          <w:lang w:eastAsia="fr-FR" w:bidi="fr-FR"/>
        </w:rPr>
        <w:t>nées 30 apparaîtra alors comme un accident de parcours.</w:t>
      </w:r>
    </w:p>
    <w:p w:rsidR="00C0410B" w:rsidRPr="00B13562" w:rsidRDefault="00C0410B" w:rsidP="00C0410B">
      <w:pPr>
        <w:spacing w:before="120" w:after="120"/>
        <w:jc w:val="both"/>
      </w:pPr>
      <w:r w:rsidRPr="00B13562">
        <w:rPr>
          <w:lang w:eastAsia="fr-FR" w:bidi="fr-FR"/>
        </w:rPr>
        <w:t>Les tenants de cette dernière thèse appuient leurs propos sur les e</w:t>
      </w:r>
      <w:r w:rsidRPr="00B13562">
        <w:rPr>
          <w:lang w:eastAsia="fr-FR" w:bidi="fr-FR"/>
        </w:rPr>
        <w:t>f</w:t>
      </w:r>
      <w:r w:rsidRPr="00B13562">
        <w:rPr>
          <w:lang w:eastAsia="fr-FR" w:bidi="fr-FR"/>
        </w:rPr>
        <w:t>fets prévisibles de la stratégie monétariste, militaire et politique du gouvernement américain : une concentration du capital financier joi</w:t>
      </w:r>
      <w:r w:rsidRPr="00B13562">
        <w:rPr>
          <w:lang w:eastAsia="fr-FR" w:bidi="fr-FR"/>
        </w:rPr>
        <w:t>n</w:t>
      </w:r>
      <w:r w:rsidRPr="00B13562">
        <w:rPr>
          <w:lang w:eastAsia="fr-FR" w:bidi="fr-FR"/>
        </w:rPr>
        <w:t>te à une orientation de celui-ci vers des secteurs improductifs st</w:t>
      </w:r>
      <w:r w:rsidRPr="00B13562">
        <w:rPr>
          <w:lang w:eastAsia="fr-FR" w:bidi="fr-FR"/>
        </w:rPr>
        <w:t>i</w:t>
      </w:r>
      <w:r w:rsidRPr="00B13562">
        <w:rPr>
          <w:lang w:eastAsia="fr-FR" w:bidi="fr-FR"/>
        </w:rPr>
        <w:t>mulés par des investissements massifs dans un armement sophistiqué peu générateur d’emplois. Une telle politique, déployée soi-disant pour enrayer l’inflation, ne peut que l’accentuer et provoquer un n</w:t>
      </w:r>
      <w:r w:rsidRPr="00B13562">
        <w:rPr>
          <w:lang w:eastAsia="fr-FR" w:bidi="fr-FR"/>
        </w:rPr>
        <w:t>é</w:t>
      </w:r>
      <w:r w:rsidRPr="00B13562">
        <w:rPr>
          <w:lang w:eastAsia="fr-FR" w:bidi="fr-FR"/>
        </w:rPr>
        <w:t>cessaire dévalorisation ultérieure du capital. De fait, elle ne peut qu’exacerber la crise écon</w:t>
      </w:r>
      <w:r w:rsidRPr="00B13562">
        <w:rPr>
          <w:lang w:eastAsia="fr-FR" w:bidi="fr-FR"/>
        </w:rPr>
        <w:t>o</w:t>
      </w:r>
      <w:r w:rsidRPr="00B13562">
        <w:rPr>
          <w:lang w:eastAsia="fr-FR" w:bidi="fr-FR"/>
        </w:rPr>
        <w:t>mique qui a cours et la faire aboutir à une dévalorisation du capital. D’ici là, d’ici au jour fatidique, la stratégie américaine continuera à générer le désarroi et l’inquiétude à l’intérieur des pays capitalistes associés aux États-Unis puisque ceux-ci voient leur situ</w:t>
      </w:r>
      <w:r w:rsidRPr="00B13562">
        <w:rPr>
          <w:lang w:eastAsia="fr-FR" w:bidi="fr-FR"/>
        </w:rPr>
        <w:t>a</w:t>
      </w:r>
      <w:r w:rsidRPr="00B13562">
        <w:rPr>
          <w:lang w:eastAsia="fr-FR" w:bidi="fr-FR"/>
        </w:rPr>
        <w:t>tion se dégrader à un rythme de plus en plus grand. Au C</w:t>
      </w:r>
      <w:r w:rsidRPr="00B13562">
        <w:rPr>
          <w:lang w:eastAsia="fr-FR" w:bidi="fr-FR"/>
        </w:rPr>
        <w:t>a</w:t>
      </w:r>
      <w:r w:rsidRPr="00B13562">
        <w:rPr>
          <w:lang w:eastAsia="fr-FR" w:bidi="fr-FR"/>
        </w:rPr>
        <w:t>nada et plus encore au Québec, c’est le cas. Le taux de chômage, les faillites d’entreprises, les mises à pied, les contractions budgéta</w:t>
      </w:r>
      <w:r w:rsidRPr="00B13562">
        <w:rPr>
          <w:lang w:eastAsia="fr-FR" w:bidi="fr-FR"/>
        </w:rPr>
        <w:t>i</w:t>
      </w:r>
      <w:r w:rsidRPr="00B13562">
        <w:rPr>
          <w:lang w:eastAsia="fr-FR" w:bidi="fr-FR"/>
        </w:rPr>
        <w:t>res sont les seuls indices qui connaissent des hausses aussi importantes que les taux d’intérêt ou les</w:t>
      </w:r>
      <w:r>
        <w:rPr>
          <w:lang w:eastAsia="fr-FR" w:bidi="fr-FR"/>
        </w:rPr>
        <w:t xml:space="preserve"> [202] </w:t>
      </w:r>
      <w:r w:rsidRPr="00B13562">
        <w:rPr>
          <w:lang w:eastAsia="fr-FR" w:bidi="fr-FR"/>
        </w:rPr>
        <w:t>prix des biens de consommation. De tels déséquilibres ne peuvent qu’accentuer les écarts en faveur des mieux nantis</w:t>
      </w:r>
      <w:r>
        <w:rPr>
          <w:lang w:eastAsia="fr-FR" w:bidi="fr-FR"/>
        </w:rPr>
        <w:t> </w:t>
      </w:r>
      <w:r>
        <w:rPr>
          <w:rStyle w:val="Appelnotedebasdep"/>
          <w:lang w:eastAsia="fr-FR" w:bidi="fr-FR"/>
        </w:rPr>
        <w:footnoteReference w:id="2"/>
      </w:r>
      <w:r w:rsidRPr="00B13562">
        <w:rPr>
          <w:lang w:eastAsia="fr-FR" w:bidi="fr-FR"/>
        </w:rPr>
        <w:t>, c’est-à-dire su</w:t>
      </w:r>
      <w:r w:rsidRPr="00B13562">
        <w:rPr>
          <w:lang w:eastAsia="fr-FR" w:bidi="fr-FR"/>
        </w:rPr>
        <w:t>r</w:t>
      </w:r>
      <w:r w:rsidRPr="00B13562">
        <w:rPr>
          <w:lang w:eastAsia="fr-FR" w:bidi="fr-FR"/>
        </w:rPr>
        <w:t>tout ceux qui contrôlent le capital financier.</w:t>
      </w:r>
    </w:p>
    <w:p w:rsidR="00C0410B" w:rsidRPr="00B13562" w:rsidRDefault="00C0410B" w:rsidP="00C0410B">
      <w:pPr>
        <w:spacing w:before="120" w:after="120"/>
        <w:jc w:val="both"/>
      </w:pPr>
      <w:r w:rsidRPr="00B13562">
        <w:rPr>
          <w:lang w:eastAsia="fr-FR" w:bidi="fr-FR"/>
        </w:rPr>
        <w:t>Le gouvernement canadien, encore moins celui du Québec, ne peut pas contrer sérieusement la vague qui déferle sur son territoire. L’économie canadienne est arrimée</w:t>
      </w:r>
      <w:r>
        <w:rPr>
          <w:lang w:eastAsia="fr-FR" w:bidi="fr-FR"/>
        </w:rPr>
        <w:t> </w:t>
      </w:r>
      <w:r>
        <w:rPr>
          <w:rStyle w:val="Appelnotedebasdep"/>
          <w:lang w:eastAsia="fr-FR" w:bidi="fr-FR"/>
        </w:rPr>
        <w:footnoteReference w:id="3"/>
      </w:r>
      <w:r w:rsidRPr="00B13562">
        <w:rPr>
          <w:lang w:eastAsia="fr-FR" w:bidi="fr-FR"/>
        </w:rPr>
        <w:t xml:space="preserve"> à celle des États-Unis et les p</w:t>
      </w:r>
      <w:r w:rsidRPr="00B13562">
        <w:rPr>
          <w:lang w:eastAsia="fr-FR" w:bidi="fr-FR"/>
        </w:rPr>
        <w:t>e</w:t>
      </w:r>
      <w:r w:rsidRPr="00B13562">
        <w:rPr>
          <w:lang w:eastAsia="fr-FR" w:bidi="fr-FR"/>
        </w:rPr>
        <w:t>tits barrages qui ont été élevés ça et là, s’ils peuvent canaliser des co</w:t>
      </w:r>
      <w:r w:rsidRPr="00B13562">
        <w:rPr>
          <w:lang w:eastAsia="fr-FR" w:bidi="fr-FR"/>
        </w:rPr>
        <w:t>u</w:t>
      </w:r>
      <w:r w:rsidRPr="00B13562">
        <w:rPr>
          <w:lang w:eastAsia="fr-FR" w:bidi="fr-FR"/>
        </w:rPr>
        <w:t>rants normaux, ne pourront aucunement résister à une vague de fond qui se gonfle de plus en plus. Présentement, des se</w:t>
      </w:r>
      <w:r w:rsidRPr="00B13562">
        <w:rPr>
          <w:lang w:eastAsia="fr-FR" w:bidi="fr-FR"/>
        </w:rPr>
        <w:t>c</w:t>
      </w:r>
      <w:r w:rsidRPr="00B13562">
        <w:rPr>
          <w:lang w:eastAsia="fr-FR" w:bidi="fr-FR"/>
        </w:rPr>
        <w:t>teurs entiers de l’économie canadienne et québécoise, n</w:t>
      </w:r>
      <w:r w:rsidRPr="00B13562">
        <w:rPr>
          <w:lang w:eastAsia="fr-FR" w:bidi="fr-FR"/>
        </w:rPr>
        <w:t>o</w:t>
      </w:r>
      <w:r w:rsidRPr="00B13562">
        <w:rPr>
          <w:lang w:eastAsia="fr-FR" w:bidi="fr-FR"/>
        </w:rPr>
        <w:t>tamment les plus fragiles, sont submergés ou à la dérive tandis que d’autres sont maintenus à flot grâce à des bouées de sauvetage alors que certains cherchent à se r</w:t>
      </w:r>
      <w:r w:rsidRPr="00B13562">
        <w:rPr>
          <w:lang w:eastAsia="fr-FR" w:bidi="fr-FR"/>
        </w:rPr>
        <w:t>é</w:t>
      </w:r>
      <w:r w:rsidRPr="00B13562">
        <w:rPr>
          <w:lang w:eastAsia="fr-FR" w:bidi="fr-FR"/>
        </w:rPr>
        <w:t>ajuster afin d’éviter d’être trop mouillés d’ici peu. En r</w:t>
      </w:r>
      <w:r w:rsidRPr="00B13562">
        <w:rPr>
          <w:lang w:eastAsia="fr-FR" w:bidi="fr-FR"/>
        </w:rPr>
        <w:t>é</w:t>
      </w:r>
      <w:r w:rsidRPr="00B13562">
        <w:rPr>
          <w:lang w:eastAsia="fr-FR" w:bidi="fr-FR"/>
        </w:rPr>
        <w:t>alité, il n’y a qu’un nombre limité de secteurs où l’activité économique bat son plein. Ce sont ceux qui ont été identifiés comme présentant des ava</w:t>
      </w:r>
      <w:r w:rsidRPr="00B13562">
        <w:rPr>
          <w:lang w:eastAsia="fr-FR" w:bidi="fr-FR"/>
        </w:rPr>
        <w:t>n</w:t>
      </w:r>
      <w:r w:rsidRPr="00B13562">
        <w:rPr>
          <w:lang w:eastAsia="fr-FR" w:bidi="fr-FR"/>
        </w:rPr>
        <w:t>tages stratégiques majeurs au sein du monde capitaliste</w:t>
      </w:r>
      <w:r>
        <w:rPr>
          <w:lang w:eastAsia="fr-FR" w:bidi="fr-FR"/>
        </w:rPr>
        <w:t> </w:t>
      </w:r>
      <w:r>
        <w:rPr>
          <w:rStyle w:val="Appelnotedebasdep"/>
          <w:lang w:eastAsia="fr-FR" w:bidi="fr-FR"/>
        </w:rPr>
        <w:footnoteReference w:id="4"/>
      </w:r>
      <w:r w:rsidRPr="00B13562">
        <w:rPr>
          <w:lang w:eastAsia="fr-FR" w:bidi="fr-FR"/>
        </w:rPr>
        <w:t xml:space="preserve"> ou encore, ceux qui sont l’objet de morcellement des grandes entreprises en f</w:t>
      </w:r>
      <w:r w:rsidRPr="00B13562">
        <w:rPr>
          <w:lang w:eastAsia="fr-FR" w:bidi="fr-FR"/>
        </w:rPr>
        <w:t>a</w:t>
      </w:r>
      <w:r w:rsidRPr="00B13562">
        <w:rPr>
          <w:lang w:eastAsia="fr-FR" w:bidi="fr-FR"/>
        </w:rPr>
        <w:t>veur de P.M.E.</w:t>
      </w:r>
      <w:r>
        <w:rPr>
          <w:lang w:eastAsia="fr-FR" w:bidi="fr-FR"/>
        </w:rPr>
        <w:t> </w:t>
      </w:r>
      <w:r>
        <w:rPr>
          <w:rStyle w:val="Appelnotedebasdep"/>
          <w:lang w:eastAsia="fr-FR" w:bidi="fr-FR"/>
        </w:rPr>
        <w:footnoteReference w:id="5"/>
      </w:r>
      <w:r w:rsidRPr="00B13562">
        <w:rPr>
          <w:vertAlign w:val="superscript"/>
          <w:lang w:eastAsia="fr-FR" w:bidi="fr-FR"/>
        </w:rPr>
        <w:t xml:space="preserve"> </w:t>
      </w:r>
      <w:r w:rsidRPr="00B13562">
        <w:rPr>
          <w:lang w:eastAsia="fr-FR" w:bidi="fr-FR"/>
        </w:rPr>
        <w:t>sous-traitantes. Dans ces secteurs, c’est un phénom</w:t>
      </w:r>
      <w:r w:rsidRPr="00B13562">
        <w:rPr>
          <w:lang w:eastAsia="fr-FR" w:bidi="fr-FR"/>
        </w:rPr>
        <w:t>è</w:t>
      </w:r>
      <w:r w:rsidRPr="00B13562">
        <w:rPr>
          <w:lang w:eastAsia="fr-FR" w:bidi="fr-FR"/>
        </w:rPr>
        <w:t>ne contraire qui se produit. Il y a une réorganisation en cours. Ce</w:t>
      </w:r>
      <w:r w:rsidRPr="00B13562">
        <w:rPr>
          <w:lang w:eastAsia="fr-FR" w:bidi="fr-FR"/>
        </w:rPr>
        <w:t>l</w:t>
      </w:r>
      <w:r w:rsidRPr="00B13562">
        <w:rPr>
          <w:lang w:eastAsia="fr-FR" w:bidi="fr-FR"/>
        </w:rPr>
        <w:t>le-ci bénéficie même des effets de d</w:t>
      </w:r>
      <w:r w:rsidRPr="00B13562">
        <w:rPr>
          <w:lang w:eastAsia="fr-FR" w:bidi="fr-FR"/>
        </w:rPr>
        <w:t>é</w:t>
      </w:r>
      <w:r w:rsidRPr="00B13562">
        <w:rPr>
          <w:lang w:eastAsia="fr-FR" w:bidi="fr-FR"/>
        </w:rPr>
        <w:t>confiture des secteurs à la dérive car les entreprises en cause ont alors accès à une main-d'oeuvre abo</w:t>
      </w:r>
      <w:r w:rsidRPr="00B13562">
        <w:rPr>
          <w:lang w:eastAsia="fr-FR" w:bidi="fr-FR"/>
        </w:rPr>
        <w:t>n</w:t>
      </w:r>
      <w:r w:rsidRPr="00B13562">
        <w:rPr>
          <w:lang w:eastAsia="fr-FR" w:bidi="fr-FR"/>
        </w:rPr>
        <w:t>dante moins revendicatrice compte tenu du contexte d’ensemble.</w:t>
      </w:r>
    </w:p>
    <w:p w:rsidR="00C0410B" w:rsidRPr="00B13562" w:rsidRDefault="00C0410B" w:rsidP="00C0410B">
      <w:pPr>
        <w:spacing w:before="120" w:after="120"/>
        <w:jc w:val="both"/>
      </w:pPr>
      <w:r w:rsidRPr="00B13562">
        <w:rPr>
          <w:lang w:eastAsia="fr-FR" w:bidi="fr-FR"/>
        </w:rPr>
        <w:t>Ces distorsions au sein de l’économie ont des effets sur l’ensemble de la population canadienne. Dans les régions où l’on retrouve une certaine concentration des industries liées aux secteurs à la dérive, la situation frise la catastrophe. L’on y découvre, parfois, des traits pre</w:t>
      </w:r>
      <w:r w:rsidRPr="00B13562">
        <w:rPr>
          <w:lang w:eastAsia="fr-FR" w:bidi="fr-FR"/>
        </w:rPr>
        <w:t>s</w:t>
      </w:r>
      <w:r w:rsidRPr="00B13562">
        <w:rPr>
          <w:lang w:eastAsia="fr-FR" w:bidi="fr-FR"/>
        </w:rPr>
        <w:t>que similaires à ceux que l’on pouvait identifier dans les anciens vi</w:t>
      </w:r>
      <w:r w:rsidRPr="00B13562">
        <w:rPr>
          <w:lang w:eastAsia="fr-FR" w:bidi="fr-FR"/>
        </w:rPr>
        <w:t>l</w:t>
      </w:r>
      <w:r w:rsidRPr="00B13562">
        <w:rPr>
          <w:lang w:eastAsia="fr-FR" w:bidi="fr-FR"/>
        </w:rPr>
        <w:t>lages québécois de colonisation autour des années 70</w:t>
      </w:r>
      <w:r>
        <w:rPr>
          <w:lang w:eastAsia="fr-FR" w:bidi="fr-FR"/>
        </w:rPr>
        <w:t> </w:t>
      </w:r>
      <w:r>
        <w:rPr>
          <w:rStyle w:val="Appelnotedebasdep"/>
          <w:lang w:eastAsia="fr-FR" w:bidi="fr-FR"/>
        </w:rPr>
        <w:footnoteReference w:id="6"/>
      </w:r>
      <w:r w:rsidRPr="00B13562">
        <w:rPr>
          <w:lang w:eastAsia="fr-FR" w:bidi="fr-FR"/>
        </w:rPr>
        <w:t>. Si, comme le prétendent certains analystes, nous ne sommes qu’à l’orée d’une gra</w:t>
      </w:r>
      <w:r w:rsidRPr="00B13562">
        <w:rPr>
          <w:lang w:eastAsia="fr-FR" w:bidi="fr-FR"/>
        </w:rPr>
        <w:t>n</w:t>
      </w:r>
      <w:r w:rsidRPr="00B13562">
        <w:rPr>
          <w:lang w:eastAsia="fr-FR" w:bidi="fr-FR"/>
        </w:rPr>
        <w:t>de dépression, ce qui se passe dans ces régions risque de devenir la règle pour plusieurs autres régions actuellement moins a</w:t>
      </w:r>
      <w:r w:rsidRPr="00B13562">
        <w:rPr>
          <w:lang w:eastAsia="fr-FR" w:bidi="fr-FR"/>
        </w:rPr>
        <w:t>f</w:t>
      </w:r>
      <w:r w:rsidRPr="00B13562">
        <w:rPr>
          <w:lang w:eastAsia="fr-FR" w:bidi="fr-FR"/>
        </w:rPr>
        <w:t>fectées car davantage pénétrées par des firmes capitalistes se rapprochant du m</w:t>
      </w:r>
      <w:r w:rsidRPr="00B13562">
        <w:rPr>
          <w:lang w:eastAsia="fr-FR" w:bidi="fr-FR"/>
        </w:rPr>
        <w:t>o</w:t>
      </w:r>
      <w:r w:rsidRPr="00B13562">
        <w:rPr>
          <w:lang w:eastAsia="fr-FR" w:bidi="fr-FR"/>
        </w:rPr>
        <w:t>dèle monopoliste. Dans cette perspective, présenter un bilan de l’état actuel de la situation à la lumière des activités en cours dans une ville des régions touchées, c’est quasiment annoncer ce qui se produira, sur une échelle certainement plus grande, dans plusieurs villes canadie</w:t>
      </w:r>
      <w:r w:rsidRPr="00B13562">
        <w:rPr>
          <w:lang w:eastAsia="fr-FR" w:bidi="fr-FR"/>
        </w:rPr>
        <w:t>n</w:t>
      </w:r>
      <w:r w:rsidRPr="00B13562">
        <w:rPr>
          <w:lang w:eastAsia="fr-FR" w:bidi="fr-FR"/>
        </w:rPr>
        <w:t>nes et québécoises où, présentement, le taux de chômage est inf</w:t>
      </w:r>
      <w:r w:rsidRPr="00B13562">
        <w:rPr>
          <w:lang w:eastAsia="fr-FR" w:bidi="fr-FR"/>
        </w:rPr>
        <w:t>é</w:t>
      </w:r>
      <w:r w:rsidRPr="00B13562">
        <w:rPr>
          <w:lang w:eastAsia="fr-FR" w:bidi="fr-FR"/>
        </w:rPr>
        <w:t>rieur à 15%, puisque l’approfondissement de la crise les affe</w:t>
      </w:r>
      <w:r w:rsidRPr="00B13562">
        <w:rPr>
          <w:lang w:eastAsia="fr-FR" w:bidi="fr-FR"/>
        </w:rPr>
        <w:t>c</w:t>
      </w:r>
      <w:r w:rsidRPr="00B13562">
        <w:rPr>
          <w:lang w:eastAsia="fr-FR" w:bidi="fr-FR"/>
        </w:rPr>
        <w:t>tera d’ici peu. C’est surtout révéler ce qui se passe dans les villes où le chômage s</w:t>
      </w:r>
      <w:r w:rsidRPr="00B13562">
        <w:rPr>
          <w:lang w:eastAsia="fr-FR" w:bidi="fr-FR"/>
        </w:rPr>
        <w:t>é</w:t>
      </w:r>
      <w:r w:rsidRPr="00B13562">
        <w:rPr>
          <w:lang w:eastAsia="fr-FR" w:bidi="fr-FR"/>
        </w:rPr>
        <w:t>vit de façon aiguë. Tel est l’objectif de ce texte.</w:t>
      </w:r>
    </w:p>
    <w:p w:rsidR="00C0410B" w:rsidRPr="00B13562" w:rsidRDefault="00C0410B" w:rsidP="00C0410B">
      <w:pPr>
        <w:spacing w:before="120" w:after="120"/>
        <w:jc w:val="both"/>
      </w:pPr>
      <w:r w:rsidRPr="00B13562">
        <w:rPr>
          <w:lang w:eastAsia="fr-FR" w:bidi="fr-FR"/>
        </w:rPr>
        <w:t>À cette fin, nous traiterons des effets de la crise à Plessisville</w:t>
      </w:r>
      <w:r>
        <w:rPr>
          <w:lang w:eastAsia="fr-FR" w:bidi="fr-FR"/>
        </w:rPr>
        <w:t> </w:t>
      </w:r>
      <w:r>
        <w:rPr>
          <w:rStyle w:val="Appelnotedebasdep"/>
          <w:lang w:eastAsia="fr-FR" w:bidi="fr-FR"/>
        </w:rPr>
        <w:footnoteReference w:id="7"/>
      </w:r>
      <w:r w:rsidRPr="00B13562">
        <w:rPr>
          <w:lang w:eastAsia="fr-FR" w:bidi="fr-FR"/>
        </w:rPr>
        <w:t xml:space="preserve"> sur les travailleurs et les travailleuses, sur les entreprises et sur le cap</w:t>
      </w:r>
      <w:r w:rsidRPr="00B13562">
        <w:rPr>
          <w:lang w:eastAsia="fr-FR" w:bidi="fr-FR"/>
        </w:rPr>
        <w:t>i</w:t>
      </w:r>
      <w:r w:rsidRPr="00B13562">
        <w:rPr>
          <w:lang w:eastAsia="fr-FR" w:bidi="fr-FR"/>
        </w:rPr>
        <w:t>tal financier et commercial du milieu. Par la suite, nous identifi</w:t>
      </w:r>
      <w:r w:rsidRPr="00B13562">
        <w:rPr>
          <w:lang w:eastAsia="fr-FR" w:bidi="fr-FR"/>
        </w:rPr>
        <w:t>e</w:t>
      </w:r>
      <w:r w:rsidRPr="00B13562">
        <w:rPr>
          <w:lang w:eastAsia="fr-FR" w:bidi="fr-FR"/>
        </w:rPr>
        <w:t>rons les actions mises de l’avant par différents groupes locaux. Au préal</w:t>
      </w:r>
      <w:r w:rsidRPr="00B13562">
        <w:rPr>
          <w:lang w:eastAsia="fr-FR" w:bidi="fr-FR"/>
        </w:rPr>
        <w:t>a</w:t>
      </w:r>
      <w:r w:rsidRPr="00B13562">
        <w:rPr>
          <w:lang w:eastAsia="fr-FR" w:bidi="fr-FR"/>
        </w:rPr>
        <w:t>ble, nous expliquerons pourquoi nous avons choisi la ville de Plessi</w:t>
      </w:r>
      <w:r w:rsidRPr="00B13562">
        <w:rPr>
          <w:lang w:eastAsia="fr-FR" w:bidi="fr-FR"/>
        </w:rPr>
        <w:t>s</w:t>
      </w:r>
      <w:r w:rsidRPr="00B13562">
        <w:rPr>
          <w:lang w:eastAsia="fr-FR" w:bidi="fr-FR"/>
        </w:rPr>
        <w:t>ville. Signalons, dès à présent, que ce texte se veut principalement ethn</w:t>
      </w:r>
      <w:r w:rsidRPr="00B13562">
        <w:rPr>
          <w:lang w:eastAsia="fr-FR" w:bidi="fr-FR"/>
        </w:rPr>
        <w:t>o</w:t>
      </w:r>
      <w:r w:rsidRPr="00B13562">
        <w:rPr>
          <w:lang w:eastAsia="fr-FR" w:bidi="fr-FR"/>
        </w:rPr>
        <w:t>graphique. Il se limite à la présent</w:t>
      </w:r>
      <w:r w:rsidRPr="00B13562">
        <w:rPr>
          <w:lang w:eastAsia="fr-FR" w:bidi="fr-FR"/>
        </w:rPr>
        <w:t>a</w:t>
      </w:r>
      <w:r w:rsidRPr="00B13562">
        <w:rPr>
          <w:lang w:eastAsia="fr-FR" w:bidi="fr-FR"/>
        </w:rPr>
        <w:t>tion de phénomènes en cours de développement à Plessisville. En ce sens, il n’a pas une visée théor</w:t>
      </w:r>
      <w:r w:rsidRPr="00B13562">
        <w:rPr>
          <w:lang w:eastAsia="fr-FR" w:bidi="fr-FR"/>
        </w:rPr>
        <w:t>i</w:t>
      </w:r>
      <w:r w:rsidRPr="00B13562">
        <w:rPr>
          <w:lang w:eastAsia="fr-FR" w:bidi="fr-FR"/>
        </w:rPr>
        <w:t>que. Néa</w:t>
      </w:r>
      <w:r w:rsidRPr="00B13562">
        <w:rPr>
          <w:lang w:eastAsia="fr-FR" w:bidi="fr-FR"/>
        </w:rPr>
        <w:t>n</w:t>
      </w:r>
      <w:r w:rsidRPr="00B13562">
        <w:rPr>
          <w:lang w:eastAsia="fr-FR" w:bidi="fr-FR"/>
        </w:rPr>
        <w:t>moins, il utilise des concepts marxistes</w:t>
      </w:r>
      <w:r>
        <w:rPr>
          <w:lang w:eastAsia="fr-FR" w:bidi="fr-FR"/>
        </w:rPr>
        <w:t xml:space="preserve"> [203] </w:t>
      </w:r>
      <w:r w:rsidRPr="00B13562">
        <w:rPr>
          <w:lang w:eastAsia="fr-FR" w:bidi="fr-FR"/>
        </w:rPr>
        <w:t>connus des initiés, notamment le concept de travailleurs et travaille</w:t>
      </w:r>
      <w:r w:rsidRPr="00B13562">
        <w:rPr>
          <w:lang w:eastAsia="fr-FR" w:bidi="fr-FR"/>
        </w:rPr>
        <w:t>u</w:t>
      </w:r>
      <w:r w:rsidRPr="00B13562">
        <w:rPr>
          <w:lang w:eastAsia="fr-FR" w:bidi="fr-FR"/>
        </w:rPr>
        <w:t>ses emprunté à Piotte</w:t>
      </w:r>
      <w:r>
        <w:rPr>
          <w:lang w:eastAsia="fr-FR" w:bidi="fr-FR"/>
        </w:rPr>
        <w:t> </w:t>
      </w:r>
      <w:r>
        <w:rPr>
          <w:rStyle w:val="Appelnotedebasdep"/>
          <w:lang w:eastAsia="fr-FR" w:bidi="fr-FR"/>
        </w:rPr>
        <w:footnoteReference w:id="8"/>
      </w:r>
      <w:r w:rsidRPr="00B13562">
        <w:rPr>
          <w:lang w:eastAsia="fr-FR" w:bidi="fr-FR"/>
        </w:rPr>
        <w:t>. De plus, il s’inscrit dans un cadrage d’ensemble de l’analyse de la crise en cours dont il révèle les effets de la destruction-restructuration du capital sur la main-d’oeuvre. Enfin, il tente de ce</w:t>
      </w:r>
      <w:r w:rsidRPr="00B13562">
        <w:rPr>
          <w:lang w:eastAsia="fr-FR" w:bidi="fr-FR"/>
        </w:rPr>
        <w:t>r</w:t>
      </w:r>
      <w:r w:rsidRPr="00B13562">
        <w:rPr>
          <w:lang w:eastAsia="fr-FR" w:bidi="fr-FR"/>
        </w:rPr>
        <w:t>ner, dans ces régions, des pistes en gestation annonciatrices des d</w:t>
      </w:r>
      <w:r w:rsidRPr="00B13562">
        <w:rPr>
          <w:lang w:eastAsia="fr-FR" w:bidi="fr-FR"/>
        </w:rPr>
        <w:t>y</w:t>
      </w:r>
      <w:r w:rsidRPr="00B13562">
        <w:rPr>
          <w:lang w:eastAsia="fr-FR" w:bidi="fr-FR"/>
        </w:rPr>
        <w:t>namiques sociales futures. Au-delà des faits présentés, il souligne des alliances qui se soudent chez les agents et agentes de la bourgeoisie et de la petite-bourgeoisie en opposition avec les travailleurs et les tr</w:t>
      </w:r>
      <w:r w:rsidRPr="00B13562">
        <w:rPr>
          <w:lang w:eastAsia="fr-FR" w:bidi="fr-FR"/>
        </w:rPr>
        <w:t>a</w:t>
      </w:r>
      <w:r w:rsidRPr="00B13562">
        <w:rPr>
          <w:lang w:eastAsia="fr-FR" w:bidi="fr-FR"/>
        </w:rPr>
        <w:t>vailleuses.</w:t>
      </w:r>
    </w:p>
    <w:p w:rsidR="00C0410B" w:rsidRPr="00B13562" w:rsidRDefault="00C0410B" w:rsidP="00C0410B">
      <w:pPr>
        <w:spacing w:before="120" w:after="120"/>
        <w:jc w:val="both"/>
        <w:rPr>
          <w:lang w:eastAsia="fr-FR" w:bidi="fr-FR"/>
        </w:rPr>
      </w:pPr>
    </w:p>
    <w:p w:rsidR="00C0410B" w:rsidRPr="00B13562" w:rsidRDefault="00C0410B" w:rsidP="00C0410B">
      <w:pPr>
        <w:pStyle w:val="a"/>
      </w:pPr>
      <w:r w:rsidRPr="00B13562">
        <w:rPr>
          <w:lang w:eastAsia="fr-FR" w:bidi="fr-FR"/>
        </w:rPr>
        <w:t>Le cas de Plessisville</w:t>
      </w:r>
    </w:p>
    <w:p w:rsidR="00C0410B" w:rsidRPr="00B13562" w:rsidRDefault="00C0410B" w:rsidP="00C0410B">
      <w:pPr>
        <w:spacing w:before="120" w:after="120"/>
        <w:jc w:val="both"/>
        <w:rPr>
          <w:lang w:eastAsia="fr-FR" w:bidi="fr-FR"/>
        </w:rPr>
      </w:pPr>
    </w:p>
    <w:p w:rsidR="00C0410B" w:rsidRPr="00B13562" w:rsidRDefault="00C0410B" w:rsidP="00C0410B">
      <w:pPr>
        <w:spacing w:before="120" w:after="120"/>
        <w:jc w:val="both"/>
      </w:pPr>
      <w:r w:rsidRPr="00B13562">
        <w:rPr>
          <w:lang w:eastAsia="fr-FR" w:bidi="fr-FR"/>
        </w:rPr>
        <w:t>À l’intérieur du Canada, le Québec, à cause de la présence de se</w:t>
      </w:r>
      <w:r w:rsidRPr="00B13562">
        <w:rPr>
          <w:lang w:eastAsia="fr-FR" w:bidi="fr-FR"/>
        </w:rPr>
        <w:t>c</w:t>
      </w:r>
      <w:r w:rsidRPr="00B13562">
        <w:rPr>
          <w:lang w:eastAsia="fr-FR" w:bidi="fr-FR"/>
        </w:rPr>
        <w:t>teurs traditionnels des plus fragiles et un nombre élevé de P.M.E. sous-traitantes, est l’une des pr</w:t>
      </w:r>
      <w:r w:rsidRPr="00B13562">
        <w:rPr>
          <w:lang w:eastAsia="fr-FR" w:bidi="fr-FR"/>
        </w:rPr>
        <w:t>o</w:t>
      </w:r>
      <w:r w:rsidRPr="00B13562">
        <w:rPr>
          <w:lang w:eastAsia="fr-FR" w:bidi="fr-FR"/>
        </w:rPr>
        <w:t>vinces qui subissent déjà et subiront avec le plus d’acuité les effets de la crise à venir. C’est du moins ce que pensent plusieurs économistes. Les récentes données sur le ch</w:t>
      </w:r>
      <w:r w:rsidRPr="00B13562">
        <w:rPr>
          <w:lang w:eastAsia="fr-FR" w:bidi="fr-FR"/>
        </w:rPr>
        <w:t>ô</w:t>
      </w:r>
      <w:r w:rsidRPr="00B13562">
        <w:rPr>
          <w:lang w:eastAsia="fr-FR" w:bidi="fr-FR"/>
        </w:rPr>
        <w:t>mage et le taux de faillites — plus de 6 000 sont pr</w:t>
      </w:r>
      <w:r w:rsidRPr="00B13562">
        <w:rPr>
          <w:lang w:eastAsia="fr-FR" w:bidi="fr-FR"/>
        </w:rPr>
        <w:t>é</w:t>
      </w:r>
      <w:r w:rsidRPr="00B13562">
        <w:rPr>
          <w:lang w:eastAsia="fr-FR" w:bidi="fr-FR"/>
        </w:rPr>
        <w:t>vues d’ici la fin de l’année dans la seule région de Mo</w:t>
      </w:r>
      <w:r w:rsidRPr="00B13562">
        <w:rPr>
          <w:lang w:eastAsia="fr-FR" w:bidi="fr-FR"/>
        </w:rPr>
        <w:t>n</w:t>
      </w:r>
      <w:r w:rsidRPr="00B13562">
        <w:rPr>
          <w:lang w:eastAsia="fr-FR" w:bidi="fr-FR"/>
        </w:rPr>
        <w:t>tréal — obligent à un tel constat. Déjà, des régions entières sont atteintes et font l’objet de mesures pa</w:t>
      </w:r>
      <w:r w:rsidRPr="00B13562">
        <w:rPr>
          <w:lang w:eastAsia="fr-FR" w:bidi="fr-FR"/>
        </w:rPr>
        <w:t>r</w:t>
      </w:r>
      <w:r w:rsidRPr="00B13562">
        <w:rPr>
          <w:lang w:eastAsia="fr-FR" w:bidi="fr-FR"/>
        </w:rPr>
        <w:t>ticulières. Elles deviennent des « zones spéciales ». D’ici 1985, co</w:t>
      </w:r>
      <w:r w:rsidRPr="00B13562">
        <w:rPr>
          <w:lang w:eastAsia="fr-FR" w:bidi="fr-FR"/>
        </w:rPr>
        <w:t>m</w:t>
      </w:r>
      <w:r w:rsidRPr="00B13562">
        <w:rPr>
          <w:lang w:eastAsia="fr-FR" w:bidi="fr-FR"/>
        </w:rPr>
        <w:t>me l’on prévoit une augmentation de la récession aux États-Unis et au Canada, l’étendue de ces régions risque de comprendre quasi tout le territoire québécois. Présentement, ce sont les régions où se conce</w:t>
      </w:r>
      <w:r w:rsidRPr="00B13562">
        <w:rPr>
          <w:lang w:eastAsia="fr-FR" w:bidi="fr-FR"/>
        </w:rPr>
        <w:t>n</w:t>
      </w:r>
      <w:r w:rsidRPr="00B13562">
        <w:rPr>
          <w:lang w:eastAsia="fr-FR" w:bidi="fr-FR"/>
        </w:rPr>
        <w:t>trent les P.M.E. des secteurs mous qui sont durement affectées. Peu intégrées, ces entreprises non monopolistes subissent, pour la plupart, les aléas d’une politique monétariste et cherchent à se prése</w:t>
      </w:r>
      <w:r w:rsidRPr="00B13562">
        <w:rPr>
          <w:lang w:eastAsia="fr-FR" w:bidi="fr-FR"/>
        </w:rPr>
        <w:t>r</w:t>
      </w:r>
      <w:r w:rsidRPr="00B13562">
        <w:rPr>
          <w:lang w:eastAsia="fr-FR" w:bidi="fr-FR"/>
        </w:rPr>
        <w:t>ver de la flambée des taux d’intérêt comme de la dévaluation de leurs équip</w:t>
      </w:r>
      <w:r w:rsidRPr="00B13562">
        <w:rPr>
          <w:lang w:eastAsia="fr-FR" w:bidi="fr-FR"/>
        </w:rPr>
        <w:t>e</w:t>
      </w:r>
      <w:r w:rsidRPr="00B13562">
        <w:rPr>
          <w:lang w:eastAsia="fr-FR" w:bidi="fr-FR"/>
        </w:rPr>
        <w:t>ments en demandant des politiques appropriées</w:t>
      </w:r>
      <w:r>
        <w:rPr>
          <w:lang w:eastAsia="fr-FR" w:bidi="fr-FR"/>
        </w:rPr>
        <w:t> </w:t>
      </w:r>
      <w:r>
        <w:rPr>
          <w:rStyle w:val="Appelnotedebasdep"/>
          <w:lang w:eastAsia="fr-FR" w:bidi="fr-FR"/>
        </w:rPr>
        <w:footnoteReference w:id="9"/>
      </w:r>
      <w:r w:rsidRPr="00B13562">
        <w:rPr>
          <w:lang w:eastAsia="fr-FR" w:bidi="fr-FR"/>
        </w:rPr>
        <w:t>.</w:t>
      </w:r>
    </w:p>
    <w:p w:rsidR="00C0410B" w:rsidRPr="00B13562" w:rsidRDefault="00C0410B" w:rsidP="00C0410B">
      <w:pPr>
        <w:spacing w:before="120" w:after="120"/>
        <w:jc w:val="both"/>
      </w:pPr>
      <w:r w:rsidRPr="00B13562">
        <w:rPr>
          <w:lang w:eastAsia="fr-FR" w:bidi="fr-FR"/>
        </w:rPr>
        <w:t>Dans ces régions, le taux de chômage atteint actuellement des r</w:t>
      </w:r>
      <w:r w:rsidRPr="00B13562">
        <w:rPr>
          <w:lang w:eastAsia="fr-FR" w:bidi="fr-FR"/>
        </w:rPr>
        <w:t>e</w:t>
      </w:r>
      <w:r w:rsidRPr="00B13562">
        <w:rPr>
          <w:lang w:eastAsia="fr-FR" w:bidi="fr-FR"/>
        </w:rPr>
        <w:t>cords inédits depuis 1930. Il frise le 50%. D</w:t>
      </w:r>
      <w:r w:rsidRPr="00B13562">
        <w:rPr>
          <w:lang w:eastAsia="fr-FR" w:bidi="fr-FR"/>
        </w:rPr>
        <w:t>e</w:t>
      </w:r>
      <w:r w:rsidRPr="00B13562">
        <w:rPr>
          <w:lang w:eastAsia="fr-FR" w:bidi="fr-FR"/>
        </w:rPr>
        <w:t>vant le marasme qui les afflige, plusieurs dirigeants l</w:t>
      </w:r>
      <w:r w:rsidRPr="00B13562">
        <w:rPr>
          <w:lang w:eastAsia="fr-FR" w:bidi="fr-FR"/>
        </w:rPr>
        <w:t>o</w:t>
      </w:r>
      <w:r w:rsidRPr="00B13562">
        <w:rPr>
          <w:lang w:eastAsia="fr-FR" w:bidi="fr-FR"/>
        </w:rPr>
        <w:t>caux cherchent, par tous les moyens, à faire en sorte que leurs zones d’activité économique bénéficient des avantages liés à la reconnaissance d’une situation critique par le go</w:t>
      </w:r>
      <w:r w:rsidRPr="00B13562">
        <w:rPr>
          <w:lang w:eastAsia="fr-FR" w:bidi="fr-FR"/>
        </w:rPr>
        <w:t>u</w:t>
      </w:r>
      <w:r w:rsidRPr="00B13562">
        <w:rPr>
          <w:lang w:eastAsia="fr-FR" w:bidi="fr-FR"/>
        </w:rPr>
        <w:t>vernement canadien. La ville de Plessisville a été sélectionnée au d</w:t>
      </w:r>
      <w:r w:rsidRPr="00B13562">
        <w:rPr>
          <w:lang w:eastAsia="fr-FR" w:bidi="fr-FR"/>
        </w:rPr>
        <w:t>é</w:t>
      </w:r>
      <w:r w:rsidRPr="00B13562">
        <w:rPr>
          <w:lang w:eastAsia="fr-FR" w:bidi="fr-FR"/>
        </w:rPr>
        <w:t>but d’avril à la grande satisfaction de ce</w:t>
      </w:r>
      <w:r w:rsidRPr="00B13562">
        <w:rPr>
          <w:lang w:eastAsia="fr-FR" w:bidi="fr-FR"/>
        </w:rPr>
        <w:t>r</w:t>
      </w:r>
      <w:r w:rsidRPr="00B13562">
        <w:rPr>
          <w:lang w:eastAsia="fr-FR" w:bidi="fr-FR"/>
        </w:rPr>
        <w:t>tains organismes locaux, en particulier la Chambre de commerce, l’Association des gens d’affaires de Plessisvi</w:t>
      </w:r>
      <w:r w:rsidRPr="00B13562">
        <w:rPr>
          <w:lang w:eastAsia="fr-FR" w:bidi="fr-FR"/>
        </w:rPr>
        <w:t>l</w:t>
      </w:r>
      <w:r w:rsidRPr="00B13562">
        <w:rPr>
          <w:lang w:eastAsia="fr-FR" w:bidi="fr-FR"/>
        </w:rPr>
        <w:t>le et le Conseil municipal. Avec les villes de Victoriaville et Princeville, elle est devenue l’une des villes des Bois-Francs où l’on cherche à réactiver l’économie tout en r</w:t>
      </w:r>
      <w:r w:rsidRPr="00B13562">
        <w:rPr>
          <w:lang w:eastAsia="fr-FR" w:bidi="fr-FR"/>
        </w:rPr>
        <w:t>é</w:t>
      </w:r>
      <w:r w:rsidRPr="00B13562">
        <w:rPr>
          <w:lang w:eastAsia="fr-FR" w:bidi="fr-FR"/>
        </w:rPr>
        <w:t>alignant son tir à l’aide de supports économiques dont l’objectif est de favoriser la percée de nouveaux secteurs industriels, les secteurs du textile et du vêtement actue</w:t>
      </w:r>
      <w:r w:rsidRPr="00B13562">
        <w:rPr>
          <w:lang w:eastAsia="fr-FR" w:bidi="fr-FR"/>
        </w:rPr>
        <w:t>l</w:t>
      </w:r>
      <w:r w:rsidRPr="00B13562">
        <w:rPr>
          <w:lang w:eastAsia="fr-FR" w:bidi="fr-FR"/>
        </w:rPr>
        <w:t>lement présents étant jugés peu aptes à faire face à une levée des barrières douanières tel que le prévoient les a</w:t>
      </w:r>
      <w:r w:rsidRPr="00B13562">
        <w:rPr>
          <w:lang w:eastAsia="fr-FR" w:bidi="fr-FR"/>
        </w:rPr>
        <w:t>c</w:t>
      </w:r>
      <w:r w:rsidRPr="00B13562">
        <w:rPr>
          <w:lang w:eastAsia="fr-FR" w:bidi="fr-FR"/>
        </w:rPr>
        <w:t>cords récents du Gatt.</w:t>
      </w:r>
    </w:p>
    <w:p w:rsidR="00C0410B" w:rsidRPr="00B13562" w:rsidRDefault="00C0410B" w:rsidP="00C0410B">
      <w:pPr>
        <w:spacing w:before="120" w:after="120"/>
        <w:jc w:val="both"/>
      </w:pPr>
      <w:r w:rsidRPr="00B13562">
        <w:rPr>
          <w:lang w:eastAsia="fr-FR" w:bidi="fr-FR"/>
        </w:rPr>
        <w:t>C’est du moins ce que signifie clairement être une zone spéciale. Il ne s’agit pas d’une situation privilégiée pour obtenir une prolongation des paiements d’assurance-chômage. Au contraire, ce titre permet se</w:t>
      </w:r>
      <w:r w:rsidRPr="00B13562">
        <w:rPr>
          <w:lang w:eastAsia="fr-FR" w:bidi="fr-FR"/>
        </w:rPr>
        <w:t>u</w:t>
      </w:r>
      <w:r w:rsidRPr="00B13562">
        <w:rPr>
          <w:lang w:eastAsia="fr-FR" w:bidi="fr-FR"/>
        </w:rPr>
        <w:t>lement d’avoir accès plus rapidement à des programmes d’investissement et de déplacement de la main-d’oeuvre. Comme l’a laissé entendre le ministre de la Défense qui est venu porter la bonne nouvelle, ce titre, obtenu pour un</w:t>
      </w:r>
      <w:r>
        <w:rPr>
          <w:lang w:eastAsia="fr-FR" w:bidi="fr-FR"/>
        </w:rPr>
        <w:t xml:space="preserve"> [204] </w:t>
      </w:r>
      <w:r w:rsidRPr="00B13562">
        <w:rPr>
          <w:lang w:eastAsia="fr-FR" w:bidi="fr-FR"/>
        </w:rPr>
        <w:t>an, peut même être prolongé à deux ans et plus, ce qui laisse e</w:t>
      </w:r>
      <w:r w:rsidRPr="00B13562">
        <w:rPr>
          <w:lang w:eastAsia="fr-FR" w:bidi="fr-FR"/>
        </w:rPr>
        <w:t>n</w:t>
      </w:r>
      <w:r w:rsidRPr="00B13562">
        <w:rPr>
          <w:lang w:eastAsia="fr-FR" w:bidi="fr-FR"/>
        </w:rPr>
        <w:t>tendre que la crise en cours risque d’être longue pour les citoyens sp</w:t>
      </w:r>
      <w:r w:rsidRPr="00B13562">
        <w:rPr>
          <w:lang w:eastAsia="fr-FR" w:bidi="fr-FR"/>
        </w:rPr>
        <w:t>é</w:t>
      </w:r>
      <w:r w:rsidRPr="00B13562">
        <w:rPr>
          <w:lang w:eastAsia="fr-FR" w:bidi="fr-FR"/>
        </w:rPr>
        <w:t>ciaux des zones désignées.</w:t>
      </w:r>
    </w:p>
    <w:p w:rsidR="00C0410B" w:rsidRPr="00B13562" w:rsidRDefault="00C0410B" w:rsidP="00C0410B">
      <w:pPr>
        <w:spacing w:before="120" w:after="120"/>
        <w:jc w:val="both"/>
      </w:pPr>
      <w:r w:rsidRPr="00B13562">
        <w:rPr>
          <w:lang w:eastAsia="fr-FR" w:bidi="fr-FR"/>
        </w:rPr>
        <w:t>Au Québec, plusieurs petites villes peuvent servir de révélateur. Il y en a, en effet, un nombre élevé qui sont localisées dans les régions où l’on constate l’activation des phénomènes caractérisant la réce</w:t>
      </w:r>
      <w:r w:rsidRPr="00B13562">
        <w:rPr>
          <w:lang w:eastAsia="fr-FR" w:bidi="fr-FR"/>
        </w:rPr>
        <w:t>s</w:t>
      </w:r>
      <w:r w:rsidRPr="00B13562">
        <w:rPr>
          <w:lang w:eastAsia="fr-FR" w:bidi="fr-FR"/>
        </w:rPr>
        <w:t>sion. Ce sont surtout les villes érigées autour d’une base de production renvoyant à des phases particulières du développement et de la pén</w:t>
      </w:r>
      <w:r w:rsidRPr="00B13562">
        <w:rPr>
          <w:lang w:eastAsia="fr-FR" w:bidi="fr-FR"/>
        </w:rPr>
        <w:t>é</w:t>
      </w:r>
      <w:r w:rsidRPr="00B13562">
        <w:rPr>
          <w:lang w:eastAsia="fr-FR" w:bidi="fr-FR"/>
        </w:rPr>
        <w:t>tration du capital qui sont les plus affectées</w:t>
      </w:r>
      <w:r>
        <w:rPr>
          <w:lang w:eastAsia="fr-FR" w:bidi="fr-FR"/>
        </w:rPr>
        <w:t> </w:t>
      </w:r>
      <w:r>
        <w:rPr>
          <w:rStyle w:val="Appelnotedebasdep"/>
          <w:lang w:eastAsia="fr-FR" w:bidi="fr-FR"/>
        </w:rPr>
        <w:footnoteReference w:id="10"/>
      </w:r>
      <w:r w:rsidRPr="00B13562">
        <w:rPr>
          <w:lang w:eastAsia="fr-FR" w:bidi="fr-FR"/>
        </w:rPr>
        <w:t>. Pourquoi choisir alors Plessisville plutôt que Valleyfield ou Sherbrooke ? Y a-t-il des part</w:t>
      </w:r>
      <w:r w:rsidRPr="00B13562">
        <w:rPr>
          <w:lang w:eastAsia="fr-FR" w:bidi="fr-FR"/>
        </w:rPr>
        <w:t>i</w:t>
      </w:r>
      <w:r w:rsidRPr="00B13562">
        <w:rPr>
          <w:lang w:eastAsia="fr-FR" w:bidi="fr-FR"/>
        </w:rPr>
        <w:t>cularités ou des caract</w:t>
      </w:r>
      <w:r w:rsidRPr="00B13562">
        <w:rPr>
          <w:lang w:eastAsia="fr-FR" w:bidi="fr-FR"/>
        </w:rPr>
        <w:t>é</w:t>
      </w:r>
      <w:r w:rsidRPr="00B13562">
        <w:rPr>
          <w:lang w:eastAsia="fr-FR" w:bidi="fr-FR"/>
        </w:rPr>
        <w:t>ristiques spécifiques qui jouent en faveur de ce choix ?</w:t>
      </w:r>
    </w:p>
    <w:p w:rsidR="00C0410B" w:rsidRPr="00B13562" w:rsidRDefault="00C0410B" w:rsidP="00C0410B">
      <w:pPr>
        <w:spacing w:before="120" w:after="120"/>
        <w:jc w:val="both"/>
      </w:pPr>
      <w:r w:rsidRPr="00B13562">
        <w:rPr>
          <w:lang w:eastAsia="fr-FR" w:bidi="fr-FR"/>
        </w:rPr>
        <w:t>À vrai dire, mis à part le fait que nous menons une étude sur le pouvoir local dans cette ville depuis presque qu</w:t>
      </w:r>
      <w:r w:rsidRPr="00B13562">
        <w:rPr>
          <w:lang w:eastAsia="fr-FR" w:bidi="fr-FR"/>
        </w:rPr>
        <w:t>a</w:t>
      </w:r>
      <w:r w:rsidRPr="00B13562">
        <w:rPr>
          <w:lang w:eastAsia="fr-FR" w:bidi="fr-FR"/>
        </w:rPr>
        <w:t>tre ans, il n’y a pas de raison majeure qui milite en faveur de cette ville sauf, évidemment, les similitudes qu’elle présente avec d’autres petites villes qui sont affectées par la présente crise : taux de chômage dépassant 40% de la main-d’oeuvre active, structure industrielle caractérisée par la prése</w:t>
      </w:r>
      <w:r w:rsidRPr="00B13562">
        <w:rPr>
          <w:lang w:eastAsia="fr-FR" w:bidi="fr-FR"/>
        </w:rPr>
        <w:t>n</w:t>
      </w:r>
      <w:r w:rsidRPr="00B13562">
        <w:rPr>
          <w:lang w:eastAsia="fr-FR" w:bidi="fr-FR"/>
        </w:rPr>
        <w:t>ce d’une entreprise de type monopoliste en réorganisation, la firme Forano, produisant des biens de production liés à l’industrie du bois et une forte concentration de P.M.E. spécialisées dans le textile et l’alimentation. D’une certaine façon, si cette ville a que</w:t>
      </w:r>
      <w:r w:rsidRPr="00B13562">
        <w:rPr>
          <w:lang w:eastAsia="fr-FR" w:bidi="fr-FR"/>
        </w:rPr>
        <w:t>l</w:t>
      </w:r>
      <w:r w:rsidRPr="00B13562">
        <w:rPr>
          <w:lang w:eastAsia="fr-FR" w:bidi="fr-FR"/>
        </w:rPr>
        <w:t>que chose de particulier, c’est de réfléchir une concentr</w:t>
      </w:r>
      <w:r w:rsidRPr="00B13562">
        <w:rPr>
          <w:lang w:eastAsia="fr-FR" w:bidi="fr-FR"/>
        </w:rPr>
        <w:t>a</w:t>
      </w:r>
      <w:r w:rsidRPr="00B13562">
        <w:rPr>
          <w:lang w:eastAsia="fr-FR" w:bidi="fr-FR"/>
        </w:rPr>
        <w:t>tion de secteurs industriels liés au capital québécois qui sont actuellement sous le choc de la crise en cours. Dès lors, en dépit d’une population inférieure à 10</w:t>
      </w:r>
      <w:r>
        <w:rPr>
          <w:lang w:eastAsia="fr-FR" w:bidi="fr-FR"/>
        </w:rPr>
        <w:t> </w:t>
      </w:r>
      <w:r w:rsidRPr="00B13562">
        <w:rPr>
          <w:lang w:eastAsia="fr-FR" w:bidi="fr-FR"/>
        </w:rPr>
        <w:t>000 pe</w:t>
      </w:r>
      <w:r w:rsidRPr="00B13562">
        <w:rPr>
          <w:lang w:eastAsia="fr-FR" w:bidi="fr-FR"/>
        </w:rPr>
        <w:t>r</w:t>
      </w:r>
      <w:r w:rsidRPr="00B13562">
        <w:rPr>
          <w:lang w:eastAsia="fr-FR" w:bidi="fr-FR"/>
        </w:rPr>
        <w:t>sonnes, Plessisville peut révéler, sans pour autant servir de microco</w:t>
      </w:r>
      <w:r w:rsidRPr="00B13562">
        <w:rPr>
          <w:lang w:eastAsia="fr-FR" w:bidi="fr-FR"/>
        </w:rPr>
        <w:t>s</w:t>
      </w:r>
      <w:r w:rsidRPr="00B13562">
        <w:rPr>
          <w:lang w:eastAsia="fr-FR" w:bidi="fr-FR"/>
        </w:rPr>
        <w:t>me ou de baromètre, des phénomènes qui se déploient dans l’ensemble des petites villes où l’on retrouve majoritairement des e</w:t>
      </w:r>
      <w:r w:rsidRPr="00B13562">
        <w:rPr>
          <w:lang w:eastAsia="fr-FR" w:bidi="fr-FR"/>
        </w:rPr>
        <w:t>n</w:t>
      </w:r>
      <w:r w:rsidRPr="00B13562">
        <w:rPr>
          <w:lang w:eastAsia="fr-FR" w:bidi="fr-FR"/>
        </w:rPr>
        <w:t>treprises de production un peu s</w:t>
      </w:r>
      <w:r w:rsidRPr="00B13562">
        <w:rPr>
          <w:lang w:eastAsia="fr-FR" w:bidi="fr-FR"/>
        </w:rPr>
        <w:t>i</w:t>
      </w:r>
      <w:r w:rsidRPr="00B13562">
        <w:rPr>
          <w:lang w:eastAsia="fr-FR" w:bidi="fr-FR"/>
        </w:rPr>
        <w:t>milaires, c’est-à-dire des entreprises en voie de transformation, à la dérive ou, tout simplement, en net r</w:t>
      </w:r>
      <w:r w:rsidRPr="00B13562">
        <w:rPr>
          <w:lang w:eastAsia="fr-FR" w:bidi="fr-FR"/>
        </w:rPr>
        <w:t>a</w:t>
      </w:r>
      <w:r w:rsidRPr="00B13562">
        <w:rPr>
          <w:lang w:eastAsia="fr-FR" w:bidi="fr-FR"/>
        </w:rPr>
        <w:t>lentiss</w:t>
      </w:r>
      <w:r w:rsidRPr="00B13562">
        <w:rPr>
          <w:lang w:eastAsia="fr-FR" w:bidi="fr-FR"/>
        </w:rPr>
        <w:t>e</w:t>
      </w:r>
      <w:r w:rsidRPr="00B13562">
        <w:rPr>
          <w:lang w:eastAsia="fr-FR" w:bidi="fr-FR"/>
        </w:rPr>
        <w:t>ment.</w:t>
      </w:r>
    </w:p>
    <w:p w:rsidR="00C0410B" w:rsidRPr="00B13562" w:rsidRDefault="00C0410B" w:rsidP="00C0410B">
      <w:pPr>
        <w:spacing w:before="120" w:after="120"/>
        <w:jc w:val="both"/>
      </w:pPr>
      <w:r w:rsidRPr="00B13562">
        <w:rPr>
          <w:lang w:eastAsia="fr-FR" w:bidi="fr-FR"/>
        </w:rPr>
        <w:t>Sise à 15</w:t>
      </w:r>
      <w:r>
        <w:rPr>
          <w:lang w:eastAsia="fr-FR" w:bidi="fr-FR"/>
        </w:rPr>
        <w:t> </w:t>
      </w:r>
      <w:r w:rsidRPr="00B13562">
        <w:rPr>
          <w:lang w:eastAsia="fr-FR" w:bidi="fr-FR"/>
        </w:rPr>
        <w:t>km au sud de l’autoroute transcanadienne entre Dru</w:t>
      </w:r>
      <w:r w:rsidRPr="00B13562">
        <w:rPr>
          <w:lang w:eastAsia="fr-FR" w:bidi="fr-FR"/>
        </w:rPr>
        <w:t>m</w:t>
      </w:r>
      <w:r w:rsidRPr="00B13562">
        <w:rPr>
          <w:lang w:eastAsia="fr-FR" w:bidi="fr-FR"/>
        </w:rPr>
        <w:t>mondville et Québec, l’agglomération plessisvilloise comprend la vi</w:t>
      </w:r>
      <w:r w:rsidRPr="00B13562">
        <w:rPr>
          <w:lang w:eastAsia="fr-FR" w:bidi="fr-FR"/>
        </w:rPr>
        <w:t>l</w:t>
      </w:r>
      <w:r w:rsidRPr="00B13562">
        <w:rPr>
          <w:lang w:eastAsia="fr-FR" w:bidi="fr-FR"/>
        </w:rPr>
        <w:t>le de Plessisville avec une popul</w:t>
      </w:r>
      <w:r w:rsidRPr="00B13562">
        <w:rPr>
          <w:lang w:eastAsia="fr-FR" w:bidi="fr-FR"/>
        </w:rPr>
        <w:t>a</w:t>
      </w:r>
      <w:r w:rsidRPr="00B13562">
        <w:rPr>
          <w:lang w:eastAsia="fr-FR" w:bidi="fr-FR"/>
        </w:rPr>
        <w:t>tion de 7 500 personnes environ et la municipalité rurale regroupant près de 3 000 personnes. La municip</w:t>
      </w:r>
      <w:r w:rsidRPr="00B13562">
        <w:rPr>
          <w:lang w:eastAsia="fr-FR" w:bidi="fr-FR"/>
        </w:rPr>
        <w:t>a</w:t>
      </w:r>
      <w:r w:rsidRPr="00B13562">
        <w:rPr>
          <w:lang w:eastAsia="fr-FR" w:bidi="fr-FR"/>
        </w:rPr>
        <w:t>lité rur</w:t>
      </w:r>
      <w:r w:rsidRPr="00B13562">
        <w:rPr>
          <w:lang w:eastAsia="fr-FR" w:bidi="fr-FR"/>
        </w:rPr>
        <w:t>a</w:t>
      </w:r>
      <w:r w:rsidRPr="00B13562">
        <w:rPr>
          <w:lang w:eastAsia="fr-FR" w:bidi="fr-FR"/>
        </w:rPr>
        <w:t>le entoure la ville. Depuis 1970, cette dernière a vu grossir ses effectifs par rapport à la ville principalement grâce à la constru</w:t>
      </w:r>
      <w:r w:rsidRPr="00B13562">
        <w:rPr>
          <w:lang w:eastAsia="fr-FR" w:bidi="fr-FR"/>
        </w:rPr>
        <w:t>c</w:t>
      </w:r>
      <w:r w:rsidRPr="00B13562">
        <w:rPr>
          <w:lang w:eastAsia="fr-FR" w:bidi="fr-FR"/>
        </w:rPr>
        <w:t>tion, en marge des limites de la ville, de plusieurs unités résidentielles dont les propriétaires travaillent en majorité en ville. Ce sont surtout des travailleurs et des travailleuses comme des agents et agentes de la nouvelle petite-bourgeoisie qui se retrouvent dans ces unités réside</w:t>
      </w:r>
      <w:r w:rsidRPr="00B13562">
        <w:rPr>
          <w:lang w:eastAsia="fr-FR" w:bidi="fr-FR"/>
        </w:rPr>
        <w:t>n</w:t>
      </w:r>
      <w:r w:rsidRPr="00B13562">
        <w:rPr>
          <w:lang w:eastAsia="fr-FR" w:bidi="fr-FR"/>
        </w:rPr>
        <w:t>tielles. Dans les parties plus éloignées de l’agglomération urbaine, l’on retrouve principalement des agriculteurs.</w:t>
      </w:r>
    </w:p>
    <w:p w:rsidR="00C0410B" w:rsidRPr="00B13562" w:rsidRDefault="00C0410B" w:rsidP="00C0410B">
      <w:pPr>
        <w:spacing w:before="120" w:after="120"/>
        <w:jc w:val="both"/>
      </w:pPr>
      <w:r w:rsidRPr="00B13562">
        <w:rPr>
          <w:lang w:eastAsia="fr-FR" w:bidi="fr-FR"/>
        </w:rPr>
        <w:t>En 1981, à l’intérieur de cette agglomération, l’on d</w:t>
      </w:r>
      <w:r w:rsidRPr="00B13562">
        <w:rPr>
          <w:lang w:eastAsia="fr-FR" w:bidi="fr-FR"/>
        </w:rPr>
        <w:t>é</w:t>
      </w:r>
      <w:r w:rsidRPr="00B13562">
        <w:rPr>
          <w:lang w:eastAsia="fr-FR" w:bidi="fr-FR"/>
        </w:rPr>
        <w:t>nombrait plus de 2 200 employés dans les industries m</w:t>
      </w:r>
      <w:r w:rsidRPr="00B13562">
        <w:rPr>
          <w:lang w:eastAsia="fr-FR" w:bidi="fr-FR"/>
        </w:rPr>
        <w:t>a</w:t>
      </w:r>
      <w:r w:rsidRPr="00B13562">
        <w:rPr>
          <w:lang w:eastAsia="fr-FR" w:bidi="fr-FR"/>
        </w:rPr>
        <w:t>nufacturières et celles liées au transport et à la construction. Dans les commerces, près de 850 personnes étaient recensées tandis que plus de 500 personnes travai</w:t>
      </w:r>
      <w:r w:rsidRPr="00B13562">
        <w:rPr>
          <w:lang w:eastAsia="fr-FR" w:bidi="fr-FR"/>
        </w:rPr>
        <w:t>l</w:t>
      </w:r>
      <w:r w:rsidRPr="00B13562">
        <w:rPr>
          <w:lang w:eastAsia="fr-FR" w:bidi="fr-FR"/>
        </w:rPr>
        <w:t>laient dans les services publics. L’on comptait une centaine d’agriculteurs. Dans les industries manufacturières, c’est l’usinage qui constitue l’activité principale avec plus de 760 employé(e)s, le textile suivant de près avec 650 e</w:t>
      </w:r>
      <w:r w:rsidRPr="00B13562">
        <w:rPr>
          <w:lang w:eastAsia="fr-FR" w:bidi="fr-FR"/>
        </w:rPr>
        <w:t>m</w:t>
      </w:r>
      <w:r>
        <w:rPr>
          <w:lang w:eastAsia="fr-FR" w:bidi="fr-FR"/>
        </w:rPr>
        <w:t>ployé(e)s. En réa</w:t>
      </w:r>
      <w:r w:rsidRPr="00B13562">
        <w:rPr>
          <w:lang w:eastAsia="fr-FR" w:bidi="fr-FR"/>
        </w:rPr>
        <w:t xml:space="preserve">lité, </w:t>
      </w:r>
      <w:r>
        <w:rPr>
          <w:lang w:eastAsia="fr-FR" w:bidi="fr-FR"/>
        </w:rPr>
        <w:t xml:space="preserve">[205] </w:t>
      </w:r>
      <w:r w:rsidRPr="00B13562">
        <w:rPr>
          <w:lang w:eastAsia="fr-FR" w:bidi="fr-FR"/>
        </w:rPr>
        <w:t>l’alimentation et le bois sont des secteurs d’importance seconda</w:t>
      </w:r>
      <w:r w:rsidRPr="00B13562">
        <w:rPr>
          <w:lang w:eastAsia="fr-FR" w:bidi="fr-FR"/>
        </w:rPr>
        <w:t>i</w:t>
      </w:r>
      <w:r w:rsidRPr="00B13562">
        <w:rPr>
          <w:lang w:eastAsia="fr-FR" w:bidi="fr-FR"/>
        </w:rPr>
        <w:t>re. En ce qui a trait au transport, il n’y a qu’une entreprise. Elle est d’ailleurs associée à la firme Forano. Dans la construction, plusieurs petites e</w:t>
      </w:r>
      <w:r w:rsidRPr="00B13562">
        <w:rPr>
          <w:lang w:eastAsia="fr-FR" w:bidi="fr-FR"/>
        </w:rPr>
        <w:t>n</w:t>
      </w:r>
      <w:r w:rsidRPr="00B13562">
        <w:rPr>
          <w:lang w:eastAsia="fr-FR" w:bidi="fr-FR"/>
        </w:rPr>
        <w:t>treprises d’une dizaine d’employé(e)s côtoient une firme qui en compte une centaine. Lorsque l’on jette un coup d’œil sur les se</w:t>
      </w:r>
      <w:r w:rsidRPr="00B13562">
        <w:rPr>
          <w:lang w:eastAsia="fr-FR" w:bidi="fr-FR"/>
        </w:rPr>
        <w:t>r</w:t>
      </w:r>
      <w:r w:rsidRPr="00B13562">
        <w:rPr>
          <w:lang w:eastAsia="fr-FR" w:bidi="fr-FR"/>
        </w:rPr>
        <w:t>vices, il n’y a, en réalité, que sept entreprises ayant plus de vingt e</w:t>
      </w:r>
      <w:r w:rsidRPr="00B13562">
        <w:rPr>
          <w:lang w:eastAsia="fr-FR" w:bidi="fr-FR"/>
        </w:rPr>
        <w:t>m</w:t>
      </w:r>
      <w:r w:rsidRPr="00B13562">
        <w:rPr>
          <w:lang w:eastAsia="fr-FR" w:bidi="fr-FR"/>
        </w:rPr>
        <w:t>ployé(e)s. Parmi celles-ci, il y a trois coopératives locales. Les e</w:t>
      </w:r>
      <w:r w:rsidRPr="00B13562">
        <w:rPr>
          <w:lang w:eastAsia="fr-FR" w:bidi="fr-FR"/>
        </w:rPr>
        <w:t>m</w:t>
      </w:r>
      <w:r w:rsidRPr="00B13562">
        <w:rPr>
          <w:lang w:eastAsia="fr-FR" w:bidi="fr-FR"/>
        </w:rPr>
        <w:t>ployé(e)s des services publics relèvent tantôt de la municipal</w:t>
      </w:r>
      <w:r w:rsidRPr="00B13562">
        <w:rPr>
          <w:lang w:eastAsia="fr-FR" w:bidi="fr-FR"/>
        </w:rPr>
        <w:t>i</w:t>
      </w:r>
      <w:r w:rsidRPr="00B13562">
        <w:rPr>
          <w:lang w:eastAsia="fr-FR" w:bidi="fr-FR"/>
        </w:rPr>
        <w:t>té, de la commission scolaire régionale, du C.L.S.C. de la région ou de serv</w:t>
      </w:r>
      <w:r w:rsidRPr="00B13562">
        <w:rPr>
          <w:lang w:eastAsia="fr-FR" w:bidi="fr-FR"/>
        </w:rPr>
        <w:t>i</w:t>
      </w:r>
      <w:r w:rsidRPr="00B13562">
        <w:rPr>
          <w:lang w:eastAsia="fr-FR" w:bidi="fr-FR"/>
        </w:rPr>
        <w:t>ces reliés aux gouvernements québécois et canadien. La grande majorité relève d’organismes fina</w:t>
      </w:r>
      <w:r w:rsidRPr="00B13562">
        <w:rPr>
          <w:lang w:eastAsia="fr-FR" w:bidi="fr-FR"/>
        </w:rPr>
        <w:t>n</w:t>
      </w:r>
      <w:r w:rsidRPr="00B13562">
        <w:rPr>
          <w:lang w:eastAsia="fr-FR" w:bidi="fr-FR"/>
        </w:rPr>
        <w:t>cés par des sources extérieures au m</w:t>
      </w:r>
      <w:r w:rsidRPr="00B13562">
        <w:rPr>
          <w:lang w:eastAsia="fr-FR" w:bidi="fr-FR"/>
        </w:rPr>
        <w:t>i</w:t>
      </w:r>
      <w:r w:rsidRPr="00B13562">
        <w:rPr>
          <w:lang w:eastAsia="fr-FR" w:bidi="fr-FR"/>
        </w:rPr>
        <w:t>lieu.</w:t>
      </w:r>
    </w:p>
    <w:p w:rsidR="00C0410B" w:rsidRPr="00B13562" w:rsidRDefault="00C0410B" w:rsidP="00C0410B">
      <w:pPr>
        <w:spacing w:before="120" w:after="120"/>
        <w:jc w:val="both"/>
      </w:pPr>
      <w:r w:rsidRPr="00B13562">
        <w:rPr>
          <w:lang w:eastAsia="fr-FR" w:bidi="fr-FR"/>
        </w:rPr>
        <w:t>Par rapport au début des années 70, cette structure o</w:t>
      </w:r>
      <w:r w:rsidRPr="00B13562">
        <w:rPr>
          <w:lang w:eastAsia="fr-FR" w:bidi="fr-FR"/>
        </w:rPr>
        <w:t>c</w:t>
      </w:r>
      <w:r w:rsidRPr="00B13562">
        <w:rPr>
          <w:lang w:eastAsia="fr-FR" w:bidi="fr-FR"/>
        </w:rPr>
        <w:t>cupationnelle présente certains changements, en particulier dans l’usinage, les serv</w:t>
      </w:r>
      <w:r w:rsidRPr="00B13562">
        <w:rPr>
          <w:lang w:eastAsia="fr-FR" w:bidi="fr-FR"/>
        </w:rPr>
        <w:t>i</w:t>
      </w:r>
      <w:r w:rsidRPr="00B13562">
        <w:rPr>
          <w:lang w:eastAsia="fr-FR" w:bidi="fr-FR"/>
        </w:rPr>
        <w:t>ces publics et les commerces. La nationalisation de la firme Forano en 1963 a généré des changements dans l’organisation de la produ</w:t>
      </w:r>
      <w:r w:rsidRPr="00B13562">
        <w:rPr>
          <w:lang w:eastAsia="fr-FR" w:bidi="fr-FR"/>
        </w:rPr>
        <w:t>c</w:t>
      </w:r>
      <w:r w:rsidRPr="00B13562">
        <w:rPr>
          <w:lang w:eastAsia="fr-FR" w:bidi="fr-FR"/>
        </w:rPr>
        <w:t>tion et de la gestion. Il y a eu une augmentation de travaux de sous-traitance, des modifications dans le procès de production, l’intégration de sp</w:t>
      </w:r>
      <w:r w:rsidRPr="00B13562">
        <w:rPr>
          <w:lang w:eastAsia="fr-FR" w:bidi="fr-FR"/>
        </w:rPr>
        <w:t>é</w:t>
      </w:r>
      <w:r w:rsidRPr="00B13562">
        <w:rPr>
          <w:lang w:eastAsia="fr-FR" w:bidi="fr-FR"/>
        </w:rPr>
        <w:t>cialistes de la supervision et un déplacement du centre de déc</w:t>
      </w:r>
      <w:r w:rsidRPr="00B13562">
        <w:rPr>
          <w:lang w:eastAsia="fr-FR" w:bidi="fr-FR"/>
        </w:rPr>
        <w:t>i</w:t>
      </w:r>
      <w:r w:rsidRPr="00B13562">
        <w:rPr>
          <w:lang w:eastAsia="fr-FR" w:bidi="fr-FR"/>
        </w:rPr>
        <w:t>sion vers Montréal. L’ensemble de ces changements a amené une dimin</w:t>
      </w:r>
      <w:r w:rsidRPr="00B13562">
        <w:rPr>
          <w:lang w:eastAsia="fr-FR" w:bidi="fr-FR"/>
        </w:rPr>
        <w:t>u</w:t>
      </w:r>
      <w:r w:rsidRPr="00B13562">
        <w:rPr>
          <w:lang w:eastAsia="fr-FR" w:bidi="fr-FR"/>
        </w:rPr>
        <w:t>tion d’emplois directement liés à cette firme. Dans les services p</w:t>
      </w:r>
      <w:r w:rsidRPr="00B13562">
        <w:rPr>
          <w:lang w:eastAsia="fr-FR" w:bidi="fr-FR"/>
        </w:rPr>
        <w:t>u</w:t>
      </w:r>
      <w:r w:rsidRPr="00B13562">
        <w:rPr>
          <w:lang w:eastAsia="fr-FR" w:bidi="fr-FR"/>
        </w:rPr>
        <w:t>blics, la construction d’une école régionale et l’augmentation progre</w:t>
      </w:r>
      <w:r w:rsidRPr="00B13562">
        <w:rPr>
          <w:lang w:eastAsia="fr-FR" w:bidi="fr-FR"/>
        </w:rPr>
        <w:t>s</w:t>
      </w:r>
      <w:r w:rsidRPr="00B13562">
        <w:rPr>
          <w:lang w:eastAsia="fr-FR" w:bidi="fr-FR"/>
        </w:rPr>
        <w:t>sive des services municipaux ont permis une croissance du nombre de ces employé(e)s. Un phénomène identique s’est développé dans le commerce avec la construction d’un centre d’achat qui est venu qu</w:t>
      </w:r>
      <w:r w:rsidRPr="00B13562">
        <w:rPr>
          <w:lang w:eastAsia="fr-FR" w:bidi="fr-FR"/>
        </w:rPr>
        <w:t>a</w:t>
      </w:r>
      <w:r w:rsidRPr="00B13562">
        <w:rPr>
          <w:lang w:eastAsia="fr-FR" w:bidi="fr-FR"/>
        </w:rPr>
        <w:t>siment doubler la surface de vente dans cette ville, ce qui a su</w:t>
      </w:r>
      <w:r w:rsidRPr="00B13562">
        <w:rPr>
          <w:lang w:eastAsia="fr-FR" w:bidi="fr-FR"/>
        </w:rPr>
        <w:t>s</w:t>
      </w:r>
      <w:r w:rsidRPr="00B13562">
        <w:rPr>
          <w:lang w:eastAsia="fr-FR" w:bidi="fr-FR"/>
        </w:rPr>
        <w:t>cité des tensions entre les commerçants du centre-ville et ceux local</w:t>
      </w:r>
      <w:r w:rsidRPr="00B13562">
        <w:rPr>
          <w:lang w:eastAsia="fr-FR" w:bidi="fr-FR"/>
        </w:rPr>
        <w:t>i</w:t>
      </w:r>
      <w:r w:rsidRPr="00B13562">
        <w:rPr>
          <w:lang w:eastAsia="fr-FR" w:bidi="fr-FR"/>
        </w:rPr>
        <w:t>sés dans le centre d’achat. Dans l’agriculture, l’on a constaté une légère dim</w:t>
      </w:r>
      <w:r w:rsidRPr="00B13562">
        <w:rPr>
          <w:lang w:eastAsia="fr-FR" w:bidi="fr-FR"/>
        </w:rPr>
        <w:t>i</w:t>
      </w:r>
      <w:r w:rsidRPr="00B13562">
        <w:rPr>
          <w:lang w:eastAsia="fr-FR" w:bidi="fr-FR"/>
        </w:rPr>
        <w:t>nution du nombre de producteurs.</w:t>
      </w:r>
    </w:p>
    <w:p w:rsidR="00C0410B" w:rsidRPr="00B13562" w:rsidRDefault="00C0410B" w:rsidP="00C0410B">
      <w:pPr>
        <w:spacing w:before="120" w:after="120"/>
        <w:jc w:val="both"/>
      </w:pPr>
      <w:r w:rsidRPr="00B13562">
        <w:rPr>
          <w:lang w:eastAsia="fr-FR" w:bidi="fr-FR"/>
        </w:rPr>
        <w:t>Ces changements récents, somme toute, s’apparentent à ceux qui ont caractérisé les diverses régions du Québec durant la dernière d</w:t>
      </w:r>
      <w:r w:rsidRPr="00B13562">
        <w:rPr>
          <w:lang w:eastAsia="fr-FR" w:bidi="fr-FR"/>
        </w:rPr>
        <w:t>é</w:t>
      </w:r>
      <w:r w:rsidRPr="00B13562">
        <w:rPr>
          <w:lang w:eastAsia="fr-FR" w:bidi="fr-FR"/>
        </w:rPr>
        <w:t>cennie. À ce titre, ils ne constituent pas une particularité locale. Au contraire, ils ne sont qu’une confirmation locale d’un pattern général de tertiarisation de l’économie québécoise. À Plessisville, ce pa</w:t>
      </w:r>
      <w:r w:rsidRPr="00B13562">
        <w:rPr>
          <w:lang w:eastAsia="fr-FR" w:bidi="fr-FR"/>
        </w:rPr>
        <w:t>t</w:t>
      </w:r>
      <w:r w:rsidRPr="00B13562">
        <w:rPr>
          <w:lang w:eastAsia="fr-FR" w:bidi="fr-FR"/>
        </w:rPr>
        <w:t>tern a engendré, comme ailleurs, une modification consécutive dans la stru</w:t>
      </w:r>
      <w:r w:rsidRPr="00B13562">
        <w:rPr>
          <w:lang w:eastAsia="fr-FR" w:bidi="fr-FR"/>
        </w:rPr>
        <w:t>c</w:t>
      </w:r>
      <w:r w:rsidRPr="00B13562">
        <w:rPr>
          <w:lang w:eastAsia="fr-FR" w:bidi="fr-FR"/>
        </w:rPr>
        <w:t>ture du pouvoir à la faveur d’une pe</w:t>
      </w:r>
      <w:r w:rsidRPr="00B13562">
        <w:rPr>
          <w:lang w:eastAsia="fr-FR" w:bidi="fr-FR"/>
        </w:rPr>
        <w:t>r</w:t>
      </w:r>
      <w:r w:rsidRPr="00B13562">
        <w:rPr>
          <w:lang w:eastAsia="fr-FR" w:bidi="fr-FR"/>
        </w:rPr>
        <w:t>cée, au niveau local, d’agents et d’agentes de la petite-bourgeoisie nouvelle comme l’ont souligné L</w:t>
      </w:r>
      <w:r w:rsidRPr="00B13562">
        <w:rPr>
          <w:lang w:eastAsia="fr-FR" w:bidi="fr-FR"/>
        </w:rPr>
        <w:t>a</w:t>
      </w:r>
      <w:r w:rsidRPr="00B13562">
        <w:rPr>
          <w:lang w:eastAsia="fr-FR" w:bidi="fr-FR"/>
        </w:rPr>
        <w:t>vallée (1981) et Barabé (1981)</w:t>
      </w:r>
      <w:r>
        <w:rPr>
          <w:lang w:eastAsia="fr-FR" w:bidi="fr-FR"/>
        </w:rPr>
        <w:t> </w:t>
      </w:r>
      <w:r>
        <w:rPr>
          <w:rStyle w:val="Appelnotedebasdep"/>
          <w:lang w:eastAsia="fr-FR" w:bidi="fr-FR"/>
        </w:rPr>
        <w:footnoteReference w:id="11"/>
      </w:r>
      <w:r w:rsidRPr="00B13562">
        <w:rPr>
          <w:lang w:eastAsia="fr-FR" w:bidi="fr-FR"/>
        </w:rPr>
        <w:t>. En effet, au cours des deux derni</w:t>
      </w:r>
      <w:r w:rsidRPr="00B13562">
        <w:rPr>
          <w:lang w:eastAsia="fr-FR" w:bidi="fr-FR"/>
        </w:rPr>
        <w:t>è</w:t>
      </w:r>
      <w:r w:rsidRPr="00B13562">
        <w:rPr>
          <w:lang w:eastAsia="fr-FR" w:bidi="fr-FR"/>
        </w:rPr>
        <w:t>res décennies, ces agents et agentes ont fait leur apparition sur la sc</w:t>
      </w:r>
      <w:r w:rsidRPr="00B13562">
        <w:rPr>
          <w:lang w:eastAsia="fr-FR" w:bidi="fr-FR"/>
        </w:rPr>
        <w:t>è</w:t>
      </w:r>
      <w:r w:rsidRPr="00B13562">
        <w:rPr>
          <w:lang w:eastAsia="fr-FR" w:bidi="fr-FR"/>
        </w:rPr>
        <w:t>ne locale, remplaçant les « élites » recrutées massivement parmi le patr</w:t>
      </w:r>
      <w:r w:rsidRPr="00B13562">
        <w:rPr>
          <w:lang w:eastAsia="fr-FR" w:bidi="fr-FR"/>
        </w:rPr>
        <w:t>o</w:t>
      </w:r>
      <w:r w:rsidRPr="00B13562">
        <w:rPr>
          <w:lang w:eastAsia="fr-FR" w:bidi="fr-FR"/>
        </w:rPr>
        <w:t>nat et la petite-bourgeoisie traditionnelle et réussissant, grâce à des a</w:t>
      </w:r>
      <w:r w:rsidRPr="00B13562">
        <w:rPr>
          <w:lang w:eastAsia="fr-FR" w:bidi="fr-FR"/>
        </w:rPr>
        <w:t>l</w:t>
      </w:r>
      <w:r w:rsidRPr="00B13562">
        <w:rPr>
          <w:lang w:eastAsia="fr-FR" w:bidi="fr-FR"/>
        </w:rPr>
        <w:t>liances stratégiques, à mettre de l’avant des projets à forte teneur socio-culturelle tels ceux reliés au loisir sportif en particulier après avoir contribué à transformer le statut de la ville afin de favoriser son essor industriel.</w:t>
      </w:r>
    </w:p>
    <w:p w:rsidR="00C0410B" w:rsidRPr="00B13562" w:rsidRDefault="00C0410B" w:rsidP="00C0410B">
      <w:pPr>
        <w:spacing w:before="120" w:after="120"/>
        <w:jc w:val="both"/>
        <w:rPr>
          <w:lang w:eastAsia="fr-FR" w:bidi="fr-FR"/>
        </w:rPr>
      </w:pPr>
    </w:p>
    <w:p w:rsidR="00C0410B" w:rsidRPr="00B13562" w:rsidRDefault="00C0410B" w:rsidP="00C0410B">
      <w:pPr>
        <w:pStyle w:val="a"/>
      </w:pPr>
      <w:r w:rsidRPr="00B13562">
        <w:rPr>
          <w:lang w:eastAsia="fr-FR" w:bidi="fr-FR"/>
        </w:rPr>
        <w:t>Les effets de la crise à Plessisville</w:t>
      </w:r>
    </w:p>
    <w:p w:rsidR="00C0410B" w:rsidRPr="00B13562" w:rsidRDefault="00C0410B" w:rsidP="00C0410B">
      <w:pPr>
        <w:spacing w:before="120" w:after="120"/>
        <w:jc w:val="both"/>
        <w:rPr>
          <w:lang w:eastAsia="fr-FR" w:bidi="fr-FR"/>
        </w:rPr>
      </w:pPr>
    </w:p>
    <w:p w:rsidR="00C0410B" w:rsidRPr="00B13562" w:rsidRDefault="00C0410B" w:rsidP="00C0410B">
      <w:pPr>
        <w:spacing w:before="120" w:after="120"/>
        <w:jc w:val="both"/>
      </w:pPr>
      <w:r w:rsidRPr="00B13562">
        <w:rPr>
          <w:lang w:eastAsia="fr-FR" w:bidi="fr-FR"/>
        </w:rPr>
        <w:t>En mai 1981, le taux de chômage à Plessisville ne dépassait pas 10%. Certes, les possibilités d’emploi pour les jeunes travailleurs et tr</w:t>
      </w:r>
      <w:r w:rsidRPr="00B13562">
        <w:rPr>
          <w:lang w:eastAsia="fr-FR" w:bidi="fr-FR"/>
        </w:rPr>
        <w:t>a</w:t>
      </w:r>
      <w:r w:rsidRPr="00B13562">
        <w:rPr>
          <w:lang w:eastAsia="fr-FR" w:bidi="fr-FR"/>
        </w:rPr>
        <w:t>vailleuses</w:t>
      </w:r>
      <w:r>
        <w:rPr>
          <w:lang w:eastAsia="fr-FR" w:bidi="fr-FR"/>
        </w:rPr>
        <w:t xml:space="preserve"> [206] </w:t>
      </w:r>
      <w:r w:rsidRPr="00B13562">
        <w:rPr>
          <w:lang w:eastAsia="fr-FR" w:bidi="fr-FR"/>
        </w:rPr>
        <w:t>étaient restreintes. Mais, dans l’ensemble, l’activité économique loc</w:t>
      </w:r>
      <w:r w:rsidRPr="00B13562">
        <w:rPr>
          <w:lang w:eastAsia="fr-FR" w:bidi="fr-FR"/>
        </w:rPr>
        <w:t>a</w:t>
      </w:r>
      <w:r w:rsidRPr="00B13562">
        <w:rPr>
          <w:lang w:eastAsia="fr-FR" w:bidi="fr-FR"/>
        </w:rPr>
        <w:t>le n’inquiétait pas outre mesure les résidants de cette ville. La firme Forano, le principal employeur local, se remettait d’une crise passag</w:t>
      </w:r>
      <w:r w:rsidRPr="00B13562">
        <w:rPr>
          <w:lang w:eastAsia="fr-FR" w:bidi="fr-FR"/>
        </w:rPr>
        <w:t>è</w:t>
      </w:r>
      <w:r w:rsidRPr="00B13562">
        <w:rPr>
          <w:lang w:eastAsia="fr-FR" w:bidi="fr-FR"/>
        </w:rPr>
        <w:t>re et affichait un bilan positif dont elle refusait cependant de part</w:t>
      </w:r>
      <w:r w:rsidRPr="00B13562">
        <w:rPr>
          <w:lang w:eastAsia="fr-FR" w:bidi="fr-FR"/>
        </w:rPr>
        <w:t>a</w:t>
      </w:r>
      <w:r w:rsidRPr="00B13562">
        <w:rPr>
          <w:lang w:eastAsia="fr-FR" w:bidi="fr-FR"/>
        </w:rPr>
        <w:t>ger les fruits avec les employé(e)s syndiqué(e)s qui l’avaient grand</w:t>
      </w:r>
      <w:r w:rsidRPr="00B13562">
        <w:rPr>
          <w:lang w:eastAsia="fr-FR" w:bidi="fr-FR"/>
        </w:rPr>
        <w:t>e</w:t>
      </w:r>
      <w:r w:rsidRPr="00B13562">
        <w:rPr>
          <w:lang w:eastAsia="fr-FR" w:bidi="fr-FR"/>
        </w:rPr>
        <w:t>ment aidée dans ses moments difficiles</w:t>
      </w:r>
      <w:r>
        <w:rPr>
          <w:lang w:eastAsia="fr-FR" w:bidi="fr-FR"/>
        </w:rPr>
        <w:t> </w:t>
      </w:r>
      <w:r>
        <w:rPr>
          <w:rStyle w:val="Appelnotedebasdep"/>
          <w:lang w:eastAsia="fr-FR" w:bidi="fr-FR"/>
        </w:rPr>
        <w:footnoteReference w:id="12"/>
      </w:r>
      <w:r w:rsidRPr="00B13562">
        <w:rPr>
          <w:lang w:eastAsia="fr-FR" w:bidi="fr-FR"/>
        </w:rPr>
        <w:t>. Dans le textile, tout bourdo</w:t>
      </w:r>
      <w:r w:rsidRPr="00B13562">
        <w:rPr>
          <w:lang w:eastAsia="fr-FR" w:bidi="fr-FR"/>
        </w:rPr>
        <w:t>n</w:t>
      </w:r>
      <w:r w:rsidRPr="00B13562">
        <w:rPr>
          <w:lang w:eastAsia="fr-FR" w:bidi="fr-FR"/>
        </w:rPr>
        <w:t>nait et les travailleurs et travailleuses s’activaient à bonifier leurs cond</w:t>
      </w:r>
      <w:r w:rsidRPr="00B13562">
        <w:rPr>
          <w:lang w:eastAsia="fr-FR" w:bidi="fr-FR"/>
        </w:rPr>
        <w:t>i</w:t>
      </w:r>
      <w:r w:rsidRPr="00B13562">
        <w:rPr>
          <w:lang w:eastAsia="fr-FR" w:bidi="fr-FR"/>
        </w:rPr>
        <w:t>tions de travail</w:t>
      </w:r>
      <w:r>
        <w:rPr>
          <w:lang w:eastAsia="fr-FR" w:bidi="fr-FR"/>
        </w:rPr>
        <w:t> </w:t>
      </w:r>
      <w:r>
        <w:rPr>
          <w:rStyle w:val="Appelnotedebasdep"/>
          <w:lang w:eastAsia="fr-FR" w:bidi="fr-FR"/>
        </w:rPr>
        <w:footnoteReference w:id="13"/>
      </w:r>
      <w:r w:rsidRPr="00B13562">
        <w:rPr>
          <w:lang w:eastAsia="fr-FR" w:bidi="fr-FR"/>
        </w:rPr>
        <w:t>. La seule ombre au tableau était l’augmentation des taux d’intérêt qui se répercutait sur les empru</w:t>
      </w:r>
      <w:r w:rsidRPr="00B13562">
        <w:rPr>
          <w:lang w:eastAsia="fr-FR" w:bidi="fr-FR"/>
        </w:rPr>
        <w:t>n</w:t>
      </w:r>
      <w:r w:rsidRPr="00B13562">
        <w:rPr>
          <w:lang w:eastAsia="fr-FR" w:bidi="fr-FR"/>
        </w:rPr>
        <w:t>teurs et sur les co</w:t>
      </w:r>
      <w:r w:rsidRPr="00B13562">
        <w:rPr>
          <w:lang w:eastAsia="fr-FR" w:bidi="fr-FR"/>
        </w:rPr>
        <w:t>m</w:t>
      </w:r>
      <w:r w:rsidRPr="00B13562">
        <w:rPr>
          <w:lang w:eastAsia="fr-FR" w:bidi="fr-FR"/>
        </w:rPr>
        <w:t>merçants. Pour les épargnants et épargnantes de Plessisville, en part</w:t>
      </w:r>
      <w:r w:rsidRPr="00B13562">
        <w:rPr>
          <w:lang w:eastAsia="fr-FR" w:bidi="fr-FR"/>
        </w:rPr>
        <w:t>i</w:t>
      </w:r>
      <w:r w:rsidRPr="00B13562">
        <w:rPr>
          <w:lang w:eastAsia="fr-FR" w:bidi="fr-FR"/>
        </w:rPr>
        <w:t>culier les gens âgés, les professionnel(le)s et les quelques travai</w:t>
      </w:r>
      <w:r w:rsidRPr="00B13562">
        <w:rPr>
          <w:lang w:eastAsia="fr-FR" w:bidi="fr-FR"/>
        </w:rPr>
        <w:t>l</w:t>
      </w:r>
      <w:r w:rsidRPr="00B13562">
        <w:rPr>
          <w:lang w:eastAsia="fr-FR" w:bidi="fr-FR"/>
        </w:rPr>
        <w:t>leurs et travailleuses qui, rendu(e)s à 50 ou 60 ans, ont réussi à mettre que</w:t>
      </w:r>
      <w:r w:rsidRPr="00B13562">
        <w:rPr>
          <w:lang w:eastAsia="fr-FR" w:bidi="fr-FR"/>
        </w:rPr>
        <w:t>l</w:t>
      </w:r>
      <w:r w:rsidRPr="00B13562">
        <w:rPr>
          <w:lang w:eastAsia="fr-FR" w:bidi="fr-FR"/>
        </w:rPr>
        <w:t>ques sous de côté, cette augmentation rapportait des divide</w:t>
      </w:r>
      <w:r w:rsidRPr="00B13562">
        <w:rPr>
          <w:lang w:eastAsia="fr-FR" w:bidi="fr-FR"/>
        </w:rPr>
        <w:t>n</w:t>
      </w:r>
      <w:r w:rsidRPr="00B13562">
        <w:rPr>
          <w:lang w:eastAsia="fr-FR" w:bidi="fr-FR"/>
        </w:rPr>
        <w:t>des. L’on suivait d’ailleurs avec intérêt les fluctuations des taux et, dès que les placements arrivaient à terme, l’on se présentait en nombre pour les réaffecter sur des valeurs plus rentables, créant du coup un achaland</w:t>
      </w:r>
      <w:r w:rsidRPr="00B13562">
        <w:rPr>
          <w:lang w:eastAsia="fr-FR" w:bidi="fr-FR"/>
        </w:rPr>
        <w:t>a</w:t>
      </w:r>
      <w:r w:rsidRPr="00B13562">
        <w:rPr>
          <w:lang w:eastAsia="fr-FR" w:bidi="fr-FR"/>
        </w:rPr>
        <w:t>ge important dans l’une ou l’autre des institutions financières du m</w:t>
      </w:r>
      <w:r w:rsidRPr="00B13562">
        <w:rPr>
          <w:lang w:eastAsia="fr-FR" w:bidi="fr-FR"/>
        </w:rPr>
        <w:t>i</w:t>
      </w:r>
      <w:r w:rsidRPr="00B13562">
        <w:rPr>
          <w:lang w:eastAsia="fr-FR" w:bidi="fr-FR"/>
        </w:rPr>
        <w:t>lieu.</w:t>
      </w:r>
    </w:p>
    <w:p w:rsidR="00C0410B" w:rsidRPr="00B13562" w:rsidRDefault="00C0410B" w:rsidP="00C0410B">
      <w:pPr>
        <w:spacing w:before="120" w:after="120"/>
        <w:jc w:val="both"/>
        <w:rPr>
          <w:lang w:eastAsia="fr-FR" w:bidi="fr-FR"/>
        </w:rPr>
      </w:pPr>
    </w:p>
    <w:p w:rsidR="00C0410B" w:rsidRPr="00B13562" w:rsidRDefault="00C0410B" w:rsidP="00C0410B">
      <w:pPr>
        <w:pStyle w:val="b"/>
        <w:rPr>
          <w:szCs w:val="28"/>
        </w:rPr>
      </w:pPr>
      <w:r w:rsidRPr="00B13562">
        <w:rPr>
          <w:lang w:eastAsia="fr-FR" w:bidi="fr-FR"/>
        </w:rPr>
        <w:t xml:space="preserve">Les travailleuses et les </w:t>
      </w:r>
      <w:r w:rsidRPr="00B13562">
        <w:rPr>
          <w:szCs w:val="28"/>
          <w:lang w:eastAsia="fr-FR" w:bidi="fr-FR"/>
        </w:rPr>
        <w:t>travailleurs</w:t>
      </w:r>
    </w:p>
    <w:p w:rsidR="00C0410B" w:rsidRPr="00B13562" w:rsidRDefault="00C0410B" w:rsidP="00C0410B">
      <w:pPr>
        <w:spacing w:before="120" w:after="120"/>
        <w:jc w:val="both"/>
        <w:rPr>
          <w:lang w:eastAsia="fr-FR" w:bidi="fr-FR"/>
        </w:rPr>
      </w:pPr>
    </w:p>
    <w:p w:rsidR="00C0410B" w:rsidRPr="00B13562" w:rsidRDefault="00C0410B" w:rsidP="00C0410B">
      <w:pPr>
        <w:spacing w:before="120" w:after="120"/>
        <w:jc w:val="both"/>
      </w:pPr>
      <w:r w:rsidRPr="00B13562">
        <w:rPr>
          <w:lang w:eastAsia="fr-FR" w:bidi="fr-FR"/>
        </w:rPr>
        <w:t>Un an plus tard, c’est totalement différent. Le chômage touche 42% de la population active. Au C.L.S.C. les m</w:t>
      </w:r>
      <w:r w:rsidRPr="00B13562">
        <w:rPr>
          <w:lang w:eastAsia="fr-FR" w:bidi="fr-FR"/>
        </w:rPr>
        <w:t>é</w:t>
      </w:r>
      <w:r w:rsidRPr="00B13562">
        <w:rPr>
          <w:lang w:eastAsia="fr-FR" w:bidi="fr-FR"/>
        </w:rPr>
        <w:t>decins signalent un nombre croissant de cas de dépression. La pratique des sports durant la semaine a remplacé le travail quotidien. Sur la rue, l’on rencontre de plus en plus d’hommes avec de jeunes enfants. Dans les magasins, les clients et les clientes se font de plus en plus rares, sauf dans les épiceries. Le Club coopératif de consommation a doublé ses activités. Plusieurs maisons récemment construites sont en vente mais les pr</w:t>
      </w:r>
      <w:r w:rsidRPr="00B13562">
        <w:rPr>
          <w:lang w:eastAsia="fr-FR" w:bidi="fr-FR"/>
        </w:rPr>
        <w:t>o</w:t>
      </w:r>
      <w:r w:rsidRPr="00B13562">
        <w:rPr>
          <w:lang w:eastAsia="fr-FR" w:bidi="fr-FR"/>
        </w:rPr>
        <w:t>priétaires ne trouvent pas d’acheteurs. En somme, les citoyens de Plessisville vivent au ralenti et attendent des jours meilleurs en min</w:t>
      </w:r>
      <w:r w:rsidRPr="00B13562">
        <w:rPr>
          <w:lang w:eastAsia="fr-FR" w:bidi="fr-FR"/>
        </w:rPr>
        <w:t>i</w:t>
      </w:r>
      <w:r w:rsidRPr="00B13562">
        <w:rPr>
          <w:lang w:eastAsia="fr-FR" w:bidi="fr-FR"/>
        </w:rPr>
        <w:t>misant leurs dépenses. Quant aux épargnants et épargnantes, l’inquiétude commence à les ronger.</w:t>
      </w:r>
    </w:p>
    <w:p w:rsidR="00C0410B" w:rsidRDefault="00C0410B" w:rsidP="00C0410B">
      <w:pPr>
        <w:spacing w:before="120" w:after="120"/>
        <w:jc w:val="both"/>
        <w:rPr>
          <w:lang w:eastAsia="fr-FR" w:bidi="fr-FR"/>
        </w:rPr>
      </w:pPr>
      <w:r w:rsidRPr="00B13562">
        <w:rPr>
          <w:lang w:eastAsia="fr-FR" w:bidi="fr-FR"/>
        </w:rPr>
        <w:t>Le ralentissement des activités locales provient princ</w:t>
      </w:r>
      <w:r w:rsidRPr="00B13562">
        <w:rPr>
          <w:lang w:eastAsia="fr-FR" w:bidi="fr-FR"/>
        </w:rPr>
        <w:t>i</w:t>
      </w:r>
      <w:r w:rsidRPr="00B13562">
        <w:rPr>
          <w:lang w:eastAsia="fr-FR" w:bidi="fr-FR"/>
        </w:rPr>
        <w:t>palement des licenciements massifs à la firme Forano et dans deux entreprises de textile</w:t>
      </w:r>
      <w:r>
        <w:rPr>
          <w:lang w:eastAsia="fr-FR" w:bidi="fr-FR"/>
        </w:rPr>
        <w:t> </w:t>
      </w:r>
      <w:r>
        <w:rPr>
          <w:rStyle w:val="Appelnotedebasdep"/>
          <w:lang w:eastAsia="fr-FR" w:bidi="fr-FR"/>
        </w:rPr>
        <w:footnoteReference w:id="14"/>
      </w:r>
      <w:r w:rsidRPr="00B13562">
        <w:rPr>
          <w:lang w:eastAsia="fr-FR" w:bidi="fr-FR"/>
        </w:rPr>
        <w:t>. Si l’on ajoute la faillite de la Filature Plessis et la liquid</w:t>
      </w:r>
      <w:r w:rsidRPr="00B13562">
        <w:rPr>
          <w:lang w:eastAsia="fr-FR" w:bidi="fr-FR"/>
        </w:rPr>
        <w:t>a</w:t>
      </w:r>
      <w:r w:rsidRPr="00B13562">
        <w:rPr>
          <w:lang w:eastAsia="fr-FR" w:bidi="fr-FR"/>
        </w:rPr>
        <w:t>tion d’une firme spécialisée dans la construction, ce sont 1 100 travai</w:t>
      </w:r>
      <w:r w:rsidRPr="00B13562">
        <w:rPr>
          <w:lang w:eastAsia="fr-FR" w:bidi="fr-FR"/>
        </w:rPr>
        <w:t>l</w:t>
      </w:r>
      <w:r w:rsidRPr="00B13562">
        <w:rPr>
          <w:lang w:eastAsia="fr-FR" w:bidi="fr-FR"/>
        </w:rPr>
        <w:t>leurs et tr</w:t>
      </w:r>
      <w:r w:rsidRPr="00B13562">
        <w:rPr>
          <w:lang w:eastAsia="fr-FR" w:bidi="fr-FR"/>
        </w:rPr>
        <w:t>a</w:t>
      </w:r>
      <w:r w:rsidRPr="00B13562">
        <w:rPr>
          <w:lang w:eastAsia="fr-FR" w:bidi="fr-FR"/>
        </w:rPr>
        <w:t>vailleuses qui ont perdu leur emploi. Comme, de plus, il y a des diminutions importantes d’activité dans au moins cinq autres entrepr</w:t>
      </w:r>
      <w:r w:rsidRPr="00B13562">
        <w:rPr>
          <w:lang w:eastAsia="fr-FR" w:bidi="fr-FR"/>
        </w:rPr>
        <w:t>i</w:t>
      </w:r>
      <w:r w:rsidRPr="00B13562">
        <w:rPr>
          <w:lang w:eastAsia="fr-FR" w:bidi="fr-FR"/>
        </w:rPr>
        <w:t>ses, ce chiffre ne cesse de croître de jour en jour. Si l’on ajoute les conséquences de ces mises à pied sur le commerce, l’on arrive facil</w:t>
      </w:r>
      <w:r w:rsidRPr="00B13562">
        <w:rPr>
          <w:lang w:eastAsia="fr-FR" w:bidi="fr-FR"/>
        </w:rPr>
        <w:t>e</w:t>
      </w:r>
      <w:r w:rsidRPr="00B13562">
        <w:rPr>
          <w:lang w:eastAsia="fr-FR" w:bidi="fr-FR"/>
        </w:rPr>
        <w:t>ment à recenser 1 500 personnes qui, en l’espace d’un an, se sont r</w:t>
      </w:r>
      <w:r w:rsidRPr="00B13562">
        <w:rPr>
          <w:lang w:eastAsia="fr-FR" w:bidi="fr-FR"/>
        </w:rPr>
        <w:t>e</w:t>
      </w:r>
      <w:r w:rsidRPr="00B13562">
        <w:rPr>
          <w:lang w:eastAsia="fr-FR" w:bidi="fr-FR"/>
        </w:rPr>
        <w:t>trouvées sur le chômage. De ce nombre, ce sont proportionnell</w:t>
      </w:r>
      <w:r w:rsidRPr="00B13562">
        <w:rPr>
          <w:lang w:eastAsia="fr-FR" w:bidi="fr-FR"/>
        </w:rPr>
        <w:t>e</w:t>
      </w:r>
      <w:r w:rsidRPr="00B13562">
        <w:rPr>
          <w:lang w:eastAsia="fr-FR" w:bidi="fr-FR"/>
        </w:rPr>
        <w:t>ment les travailleuses qui sont les plus touchées. Dans les industries, c’est quasi deux femmes sur trois qui sont mises à pied comparativ</w:t>
      </w:r>
      <w:r w:rsidRPr="00B13562">
        <w:rPr>
          <w:lang w:eastAsia="fr-FR" w:bidi="fr-FR"/>
        </w:rPr>
        <w:t>e</w:t>
      </w:r>
      <w:r w:rsidRPr="00B13562">
        <w:rPr>
          <w:lang w:eastAsia="fr-FR" w:bidi="fr-FR"/>
        </w:rPr>
        <w:t>ment à un homme sur deux. Dans le commerce, la proportion est sim</w:t>
      </w:r>
      <w:r w:rsidRPr="00B13562">
        <w:rPr>
          <w:lang w:eastAsia="fr-FR" w:bidi="fr-FR"/>
        </w:rPr>
        <w:t>i</w:t>
      </w:r>
      <w:r w:rsidRPr="00B13562">
        <w:rPr>
          <w:lang w:eastAsia="fr-FR" w:bidi="fr-FR"/>
        </w:rPr>
        <w:t>laire. Ces travailleurs et travailleuses touché(e)s sont à 70% des e</w:t>
      </w:r>
      <w:r w:rsidRPr="00B13562">
        <w:rPr>
          <w:lang w:eastAsia="fr-FR" w:bidi="fr-FR"/>
        </w:rPr>
        <w:t>m</w:t>
      </w:r>
      <w:r w:rsidRPr="00B13562">
        <w:rPr>
          <w:lang w:eastAsia="fr-FR" w:bidi="fr-FR"/>
        </w:rPr>
        <w:t>ployé(e)s syndiquées membres de la C.S.D. En réalité, seuls les e</w:t>
      </w:r>
      <w:r w:rsidRPr="00B13562">
        <w:rPr>
          <w:lang w:eastAsia="fr-FR" w:bidi="fr-FR"/>
        </w:rPr>
        <w:t>m</w:t>
      </w:r>
      <w:r w:rsidRPr="00B13562">
        <w:rPr>
          <w:lang w:eastAsia="fr-FR" w:bidi="fr-FR"/>
        </w:rPr>
        <w:t>ployé(e)s des secteurs public et para-public sont épargné(e)s du ch</w:t>
      </w:r>
      <w:r w:rsidRPr="00B13562">
        <w:rPr>
          <w:lang w:eastAsia="fr-FR" w:bidi="fr-FR"/>
        </w:rPr>
        <w:t>ô</w:t>
      </w:r>
      <w:r w:rsidRPr="00B13562">
        <w:rPr>
          <w:lang w:eastAsia="fr-FR" w:bidi="fr-FR"/>
        </w:rPr>
        <w:t>mage.</w:t>
      </w:r>
    </w:p>
    <w:p w:rsidR="00C0410B" w:rsidRPr="00B13562" w:rsidRDefault="00C0410B" w:rsidP="00C0410B">
      <w:pPr>
        <w:spacing w:before="120" w:after="120"/>
        <w:jc w:val="both"/>
      </w:pPr>
      <w:r>
        <w:rPr>
          <w:lang w:eastAsia="fr-FR" w:bidi="fr-FR"/>
        </w:rPr>
        <w:t>[207]</w:t>
      </w:r>
    </w:p>
    <w:p w:rsidR="00C0410B" w:rsidRPr="00B13562" w:rsidRDefault="00C0410B" w:rsidP="00C0410B">
      <w:pPr>
        <w:spacing w:before="120" w:after="120"/>
        <w:jc w:val="both"/>
      </w:pPr>
      <w:r w:rsidRPr="00B13562">
        <w:rPr>
          <w:lang w:eastAsia="fr-FR" w:bidi="fr-FR"/>
        </w:rPr>
        <w:t>À Plessisville, le travail des femmes constitue un apport financier important. Le niveau de vie des ménages ouvriers repose, de façon générale, sur deux revenus. Ce</w:t>
      </w:r>
      <w:r w:rsidRPr="00B13562">
        <w:rPr>
          <w:lang w:eastAsia="fr-FR" w:bidi="fr-FR"/>
        </w:rPr>
        <w:t>t</w:t>
      </w:r>
      <w:r w:rsidRPr="00B13562">
        <w:rPr>
          <w:lang w:eastAsia="fr-FR" w:bidi="fr-FR"/>
        </w:rPr>
        <w:t>te situation existe depuis la Deuxième Guerre mondiale</w:t>
      </w:r>
      <w:r>
        <w:rPr>
          <w:lang w:eastAsia="fr-FR" w:bidi="fr-FR"/>
        </w:rPr>
        <w:t> </w:t>
      </w:r>
      <w:r>
        <w:rPr>
          <w:rStyle w:val="Appelnotedebasdep"/>
          <w:lang w:eastAsia="fr-FR" w:bidi="fr-FR"/>
        </w:rPr>
        <w:footnoteReference w:id="15"/>
      </w:r>
      <w:r w:rsidRPr="00B13562">
        <w:rPr>
          <w:lang w:eastAsia="fr-FR" w:bidi="fr-FR"/>
        </w:rPr>
        <w:t>. Elle s’est accentuée ces dernières années. C’est d’ailleurs ce qui explique que les ménages ouvriers sont propriéta</w:t>
      </w:r>
      <w:r w:rsidRPr="00B13562">
        <w:rPr>
          <w:lang w:eastAsia="fr-FR" w:bidi="fr-FR"/>
        </w:rPr>
        <w:t>i</w:t>
      </w:r>
      <w:r w:rsidRPr="00B13562">
        <w:rPr>
          <w:lang w:eastAsia="fr-FR" w:bidi="fr-FR"/>
        </w:rPr>
        <w:t>res de maisons unifamiliales. Le nombre de celles-ci a progressé rapid</w:t>
      </w:r>
      <w:r w:rsidRPr="00B13562">
        <w:rPr>
          <w:lang w:eastAsia="fr-FR" w:bidi="fr-FR"/>
        </w:rPr>
        <w:t>e</w:t>
      </w:r>
      <w:r w:rsidRPr="00B13562">
        <w:rPr>
          <w:lang w:eastAsia="fr-FR" w:bidi="fr-FR"/>
        </w:rPr>
        <w:t>ment depuis 1970. Dans un contexte de chômage élevé, jumelé à une hausse des taux d’intérêt, ces ménages, surtout ceux dont les deux conjoints ont été mis à pied, se trouvent rapidement en difficulté s’ils ont une hypothèque importante à assumer. Ils n’ont alors que trois possibilités : 1) refinancer leur dette en l’étalant ; 2) vendre leur pr</w:t>
      </w:r>
      <w:r w:rsidRPr="00B13562">
        <w:rPr>
          <w:lang w:eastAsia="fr-FR" w:bidi="fr-FR"/>
        </w:rPr>
        <w:t>o</w:t>
      </w:r>
      <w:r w:rsidRPr="00B13562">
        <w:rPr>
          <w:lang w:eastAsia="fr-FR" w:bidi="fr-FR"/>
        </w:rPr>
        <w:t>priété et 3) la remettre au prêteur. Déjà, pl</w:t>
      </w:r>
      <w:r w:rsidRPr="00B13562">
        <w:rPr>
          <w:lang w:eastAsia="fr-FR" w:bidi="fr-FR"/>
        </w:rPr>
        <w:t>u</w:t>
      </w:r>
      <w:r w:rsidRPr="00B13562">
        <w:rPr>
          <w:lang w:eastAsia="fr-FR" w:bidi="fr-FR"/>
        </w:rPr>
        <w:t>sieurs ménages ont opté pour le premier choix tandis que plus de quatre-vingt essaient de ve</w:t>
      </w:r>
      <w:r w:rsidRPr="00B13562">
        <w:rPr>
          <w:lang w:eastAsia="fr-FR" w:bidi="fr-FR"/>
        </w:rPr>
        <w:t>n</w:t>
      </w:r>
      <w:r w:rsidRPr="00B13562">
        <w:rPr>
          <w:lang w:eastAsia="fr-FR" w:bidi="fr-FR"/>
        </w:rPr>
        <w:t>dre. Quant à la troisième possibilité, elle s’est concrétisée plus d’une douzaine de fois et risque de devenir la règle même si les prêteurs e</w:t>
      </w:r>
      <w:r w:rsidRPr="00B13562">
        <w:rPr>
          <w:lang w:eastAsia="fr-FR" w:bidi="fr-FR"/>
        </w:rPr>
        <w:t>s</w:t>
      </w:r>
      <w:r w:rsidRPr="00B13562">
        <w:rPr>
          <w:lang w:eastAsia="fr-FR" w:bidi="fr-FR"/>
        </w:rPr>
        <w:t>saient de l’empêcher. Il y a donc des pertes impo</w:t>
      </w:r>
      <w:r w:rsidRPr="00B13562">
        <w:rPr>
          <w:lang w:eastAsia="fr-FR" w:bidi="fr-FR"/>
        </w:rPr>
        <w:t>r</w:t>
      </w:r>
      <w:r w:rsidRPr="00B13562">
        <w:rPr>
          <w:lang w:eastAsia="fr-FR" w:bidi="fr-FR"/>
        </w:rPr>
        <w:t>tantes que doivent assumer des ménages ouvriers en plus d’être dans l’obligation de re</w:t>
      </w:r>
      <w:r w:rsidRPr="00B13562">
        <w:rPr>
          <w:lang w:eastAsia="fr-FR" w:bidi="fr-FR"/>
        </w:rPr>
        <w:t>s</w:t>
      </w:r>
      <w:r w:rsidRPr="00B13562">
        <w:rPr>
          <w:lang w:eastAsia="fr-FR" w:bidi="fr-FR"/>
        </w:rPr>
        <w:t>treindre au maximum leurs achats de biens essentiels. Il en est de même pour des professionnel(le)s à l’emploi d’entreprises en net r</w:t>
      </w:r>
      <w:r w:rsidRPr="00B13562">
        <w:rPr>
          <w:lang w:eastAsia="fr-FR" w:bidi="fr-FR"/>
        </w:rPr>
        <w:t>a</w:t>
      </w:r>
      <w:r w:rsidRPr="00B13562">
        <w:rPr>
          <w:lang w:eastAsia="fr-FR" w:bidi="fr-FR"/>
        </w:rPr>
        <w:t>lentissement. C’est le cas notamment à la Forano où des cadres ayant 20 ans et plus de service se retrouvent en chômage.</w:t>
      </w:r>
    </w:p>
    <w:p w:rsidR="00C0410B" w:rsidRPr="00B13562" w:rsidRDefault="00C0410B" w:rsidP="00C0410B">
      <w:pPr>
        <w:spacing w:before="120" w:after="120"/>
        <w:jc w:val="both"/>
      </w:pPr>
      <w:r w:rsidRPr="00B13562">
        <w:rPr>
          <w:lang w:eastAsia="fr-FR" w:bidi="fr-FR"/>
        </w:rPr>
        <w:t>Ces effets sur la population active vont aller en progressant si les entreprises actuellement touchées demeurent en stagnation. Présent</w:t>
      </w:r>
      <w:r w:rsidRPr="00B13562">
        <w:rPr>
          <w:lang w:eastAsia="fr-FR" w:bidi="fr-FR"/>
        </w:rPr>
        <w:t>e</w:t>
      </w:r>
      <w:r w:rsidRPr="00B13562">
        <w:rPr>
          <w:lang w:eastAsia="fr-FR" w:bidi="fr-FR"/>
        </w:rPr>
        <w:t>ment, la situation des chômeurs et chômeuses est temporairement masquée par les prestations d’assurance-chômage. Dès le moment où ce</w:t>
      </w:r>
      <w:r w:rsidRPr="00B13562">
        <w:rPr>
          <w:lang w:eastAsia="fr-FR" w:bidi="fr-FR"/>
        </w:rPr>
        <w:t>l</w:t>
      </w:r>
      <w:r w:rsidRPr="00B13562">
        <w:rPr>
          <w:lang w:eastAsia="fr-FR" w:bidi="fr-FR"/>
        </w:rPr>
        <w:t>les-ci s’arrêteront, les difficultés vont croître d’autant. C’est pour cette raison que plusieurs résidants et résida</w:t>
      </w:r>
      <w:r w:rsidRPr="00B13562">
        <w:rPr>
          <w:lang w:eastAsia="fr-FR" w:bidi="fr-FR"/>
        </w:rPr>
        <w:t>n</w:t>
      </w:r>
      <w:r w:rsidRPr="00B13562">
        <w:rPr>
          <w:lang w:eastAsia="fr-FR" w:bidi="fr-FR"/>
        </w:rPr>
        <w:t>tes prévoient un automne et un hiver des plus sombres à Plessisville.</w:t>
      </w:r>
    </w:p>
    <w:p w:rsidR="00C0410B" w:rsidRPr="00B13562" w:rsidRDefault="00C0410B" w:rsidP="00C0410B">
      <w:pPr>
        <w:spacing w:before="120" w:after="120"/>
        <w:jc w:val="both"/>
        <w:rPr>
          <w:lang w:eastAsia="fr-FR" w:bidi="fr-FR"/>
        </w:rPr>
      </w:pPr>
    </w:p>
    <w:p w:rsidR="00C0410B" w:rsidRPr="00B13562" w:rsidRDefault="00C0410B" w:rsidP="00C0410B">
      <w:pPr>
        <w:pStyle w:val="b"/>
      </w:pPr>
      <w:r w:rsidRPr="00B13562">
        <w:rPr>
          <w:lang w:eastAsia="fr-FR" w:bidi="fr-FR"/>
        </w:rPr>
        <w:t>Les entreprises</w:t>
      </w:r>
    </w:p>
    <w:p w:rsidR="00C0410B" w:rsidRPr="00B13562" w:rsidRDefault="00C0410B" w:rsidP="00C0410B">
      <w:pPr>
        <w:spacing w:before="120" w:after="120"/>
        <w:jc w:val="both"/>
        <w:rPr>
          <w:lang w:eastAsia="fr-FR" w:bidi="fr-FR"/>
        </w:rPr>
      </w:pPr>
    </w:p>
    <w:p w:rsidR="00C0410B" w:rsidRPr="00B13562" w:rsidRDefault="00C0410B" w:rsidP="00C0410B">
      <w:pPr>
        <w:spacing w:before="120" w:after="120"/>
        <w:jc w:val="both"/>
      </w:pPr>
      <w:r w:rsidRPr="00B13562">
        <w:rPr>
          <w:lang w:eastAsia="fr-FR" w:bidi="fr-FR"/>
        </w:rPr>
        <w:t>Lorsque l’on jette un coup d’œil sur les entreprises les plus affe</w:t>
      </w:r>
      <w:r w:rsidRPr="00B13562">
        <w:rPr>
          <w:lang w:eastAsia="fr-FR" w:bidi="fr-FR"/>
        </w:rPr>
        <w:t>c</w:t>
      </w:r>
      <w:r w:rsidRPr="00B13562">
        <w:rPr>
          <w:lang w:eastAsia="fr-FR" w:bidi="fr-FR"/>
        </w:rPr>
        <w:t>tées actuellement, il n’y a pas lieu de penser que des changements i</w:t>
      </w:r>
      <w:r w:rsidRPr="00B13562">
        <w:rPr>
          <w:lang w:eastAsia="fr-FR" w:bidi="fr-FR"/>
        </w:rPr>
        <w:t>m</w:t>
      </w:r>
      <w:r w:rsidRPr="00B13562">
        <w:rPr>
          <w:lang w:eastAsia="fr-FR" w:bidi="fr-FR"/>
        </w:rPr>
        <w:t>portants vont se manifester. La firme Forano, responsable directement à elle seule de plus de 350 chômeurs et chômeuses, subit les effets d’une diminution de la demande pour des débusqueuses et des plane</w:t>
      </w:r>
      <w:r w:rsidRPr="00B13562">
        <w:rPr>
          <w:lang w:eastAsia="fr-FR" w:bidi="fr-FR"/>
        </w:rPr>
        <w:t>u</w:t>
      </w:r>
      <w:r w:rsidRPr="00B13562">
        <w:rPr>
          <w:lang w:eastAsia="fr-FR" w:bidi="fr-FR"/>
        </w:rPr>
        <w:t>ses dans l’industrie forestière ou pour des appareils util</w:t>
      </w:r>
      <w:r w:rsidRPr="00B13562">
        <w:rPr>
          <w:lang w:eastAsia="fr-FR" w:bidi="fr-FR"/>
        </w:rPr>
        <w:t>i</w:t>
      </w:r>
      <w:r w:rsidRPr="00B13562">
        <w:rPr>
          <w:lang w:eastAsia="fr-FR" w:bidi="fr-FR"/>
        </w:rPr>
        <w:t>sés dans l’industrie minière. Présentement, son carnet de commandes est vide et tout ce qui demeure actif, l’est gr</w:t>
      </w:r>
      <w:r w:rsidRPr="00B13562">
        <w:rPr>
          <w:lang w:eastAsia="fr-FR" w:bidi="fr-FR"/>
        </w:rPr>
        <w:t>â</w:t>
      </w:r>
      <w:r w:rsidRPr="00B13562">
        <w:rPr>
          <w:lang w:eastAsia="fr-FR" w:bidi="fr-FR"/>
        </w:rPr>
        <w:t>ce à des travaux subventionnés de reconversion</w:t>
      </w:r>
      <w:r>
        <w:rPr>
          <w:lang w:eastAsia="fr-FR" w:bidi="fr-FR"/>
        </w:rPr>
        <w:t> </w:t>
      </w:r>
      <w:r>
        <w:rPr>
          <w:rStyle w:val="Appelnotedebasdep"/>
          <w:lang w:eastAsia="fr-FR" w:bidi="fr-FR"/>
        </w:rPr>
        <w:footnoteReference w:id="16"/>
      </w:r>
      <w:r w:rsidRPr="00B13562">
        <w:rPr>
          <w:lang w:eastAsia="fr-FR" w:bidi="fr-FR"/>
        </w:rPr>
        <w:t>. L’industrie forestière étant au ralenti, elle est obl</w:t>
      </w:r>
      <w:r w:rsidRPr="00B13562">
        <w:rPr>
          <w:lang w:eastAsia="fr-FR" w:bidi="fr-FR"/>
        </w:rPr>
        <w:t>i</w:t>
      </w:r>
      <w:r w:rsidRPr="00B13562">
        <w:rPr>
          <w:lang w:eastAsia="fr-FR" w:bidi="fr-FR"/>
        </w:rPr>
        <w:t>gée de chercher à fabriquer de nouveaux produits. Récemment, elle s’est alliée avec la firme Meunier pour soumissionner en vue de la fabric</w:t>
      </w:r>
      <w:r w:rsidRPr="00B13562">
        <w:rPr>
          <w:lang w:eastAsia="fr-FR" w:bidi="fr-FR"/>
        </w:rPr>
        <w:t>a</w:t>
      </w:r>
      <w:r w:rsidRPr="00B13562">
        <w:rPr>
          <w:lang w:eastAsia="fr-FR" w:bidi="fr-FR"/>
        </w:rPr>
        <w:t>tion de filtres. Ce fut peine perdue</w:t>
      </w:r>
      <w:r>
        <w:rPr>
          <w:lang w:eastAsia="fr-FR" w:bidi="fr-FR"/>
        </w:rPr>
        <w:t> </w:t>
      </w:r>
      <w:r>
        <w:rPr>
          <w:rStyle w:val="Appelnotedebasdep"/>
          <w:lang w:eastAsia="fr-FR" w:bidi="fr-FR"/>
        </w:rPr>
        <w:footnoteReference w:id="17"/>
      </w:r>
      <w:r w:rsidRPr="00B13562">
        <w:rPr>
          <w:lang w:eastAsia="fr-FR" w:bidi="fr-FR"/>
        </w:rPr>
        <w:t>. Dans ce contexte, elle doit donc accentuer sa course vers de nouvelles commandes, se rec</w:t>
      </w:r>
      <w:r w:rsidRPr="00B13562">
        <w:rPr>
          <w:lang w:eastAsia="fr-FR" w:bidi="fr-FR"/>
        </w:rPr>
        <w:t>y</w:t>
      </w:r>
      <w:r w:rsidRPr="00B13562">
        <w:rPr>
          <w:lang w:eastAsia="fr-FR" w:bidi="fr-FR"/>
        </w:rPr>
        <w:t>cler vers de nouveaux produits usinés et, de plus, chercher à réorienter et rajeunir sa main-d’oeuvre car, aux dires de certains analystes, ce</w:t>
      </w:r>
      <w:r w:rsidRPr="00B13562">
        <w:rPr>
          <w:lang w:eastAsia="fr-FR" w:bidi="fr-FR"/>
        </w:rPr>
        <w:t>l</w:t>
      </w:r>
      <w:r w:rsidRPr="00B13562">
        <w:rPr>
          <w:lang w:eastAsia="fr-FR" w:bidi="fr-FR"/>
        </w:rPr>
        <w:t>le-ci, à cause de son âge, contribuerait à générer des coûts de pr</w:t>
      </w:r>
      <w:r>
        <w:rPr>
          <w:lang w:eastAsia="fr-FR" w:bidi="fr-FR"/>
        </w:rPr>
        <w:t>oduction plus élevés par rap</w:t>
      </w:r>
      <w:r w:rsidRPr="00B13562">
        <w:rPr>
          <w:lang w:eastAsia="fr-FR" w:bidi="fr-FR"/>
        </w:rPr>
        <w:t xml:space="preserve">port </w:t>
      </w:r>
      <w:r>
        <w:rPr>
          <w:lang w:eastAsia="fr-FR" w:bidi="fr-FR"/>
        </w:rPr>
        <w:t xml:space="preserve">[208] </w:t>
      </w:r>
      <w:r w:rsidRPr="00B13562">
        <w:rPr>
          <w:lang w:eastAsia="fr-FR" w:bidi="fr-FR"/>
        </w:rPr>
        <w:t>à d’autres entreprises. De tels défis sont de taille et ne peuvent être relevés à court terme à moins quasiment d’un miracle, ce qui est rare en économie. Quant aux entreprises de textile, les pr</w:t>
      </w:r>
      <w:r w:rsidRPr="00B13562">
        <w:rPr>
          <w:lang w:eastAsia="fr-FR" w:bidi="fr-FR"/>
        </w:rPr>
        <w:t>o</w:t>
      </w:r>
      <w:r w:rsidRPr="00B13562">
        <w:rPr>
          <w:lang w:eastAsia="fr-FR" w:bidi="fr-FR"/>
        </w:rPr>
        <w:t>blèmes qui les affectent sont connus : baisse sensible de la demande en période de d</w:t>
      </w:r>
      <w:r w:rsidRPr="00B13562">
        <w:rPr>
          <w:lang w:eastAsia="fr-FR" w:bidi="fr-FR"/>
        </w:rPr>
        <w:t>é</w:t>
      </w:r>
      <w:r w:rsidRPr="00B13562">
        <w:rPr>
          <w:lang w:eastAsia="fr-FR" w:bidi="fr-FR"/>
        </w:rPr>
        <w:t>croissance jointe à une compétition à la hausse à la suite de l’entrée de produits d’importation et, surtout, augmentation des coûts de financement des stocks. Il n’en fallait pas plus pour arr</w:t>
      </w:r>
      <w:r w:rsidRPr="00B13562">
        <w:rPr>
          <w:lang w:eastAsia="fr-FR" w:bidi="fr-FR"/>
        </w:rPr>
        <w:t>ê</w:t>
      </w:r>
      <w:r w:rsidRPr="00B13562">
        <w:rPr>
          <w:lang w:eastAsia="fr-FR" w:bidi="fr-FR"/>
        </w:rPr>
        <w:t>ter la production. Selon le président de la Chambre de commerce loc</w:t>
      </w:r>
      <w:r w:rsidRPr="00B13562">
        <w:rPr>
          <w:lang w:eastAsia="fr-FR" w:bidi="fr-FR"/>
        </w:rPr>
        <w:t>a</w:t>
      </w:r>
      <w:r w:rsidRPr="00B13562">
        <w:rPr>
          <w:lang w:eastAsia="fr-FR" w:bidi="fr-FR"/>
        </w:rPr>
        <w:t>le, cet arrêt risque même d’être définitif pour au moins deux entrepr</w:t>
      </w:r>
      <w:r w:rsidRPr="00B13562">
        <w:rPr>
          <w:lang w:eastAsia="fr-FR" w:bidi="fr-FR"/>
        </w:rPr>
        <w:t>i</w:t>
      </w:r>
      <w:r w:rsidRPr="00B13562">
        <w:rPr>
          <w:lang w:eastAsia="fr-FR" w:bidi="fr-FR"/>
        </w:rPr>
        <w:t>ses sur trois touchées par les mises à pied. Seuls une équité et un contrôle serré des coûts de production</w:t>
      </w:r>
      <w:r>
        <w:rPr>
          <w:lang w:eastAsia="fr-FR" w:bidi="fr-FR"/>
        </w:rPr>
        <w:t> </w:t>
      </w:r>
      <w:r>
        <w:rPr>
          <w:rStyle w:val="Appelnotedebasdep"/>
          <w:lang w:eastAsia="fr-FR" w:bidi="fr-FR"/>
        </w:rPr>
        <w:footnoteReference w:id="18"/>
      </w:r>
      <w:r w:rsidRPr="00B13562">
        <w:rPr>
          <w:lang w:eastAsia="fr-FR" w:bidi="fr-FR"/>
        </w:rPr>
        <w:t xml:space="preserve"> peuvent assurer le maintien de ces entreprises en autant, toutefois, qu’elles se recyclent en fon</w:t>
      </w:r>
      <w:r w:rsidRPr="00B13562">
        <w:rPr>
          <w:lang w:eastAsia="fr-FR" w:bidi="fr-FR"/>
        </w:rPr>
        <w:t>c</w:t>
      </w:r>
      <w:r w:rsidRPr="00B13562">
        <w:rPr>
          <w:lang w:eastAsia="fr-FR" w:bidi="fr-FR"/>
        </w:rPr>
        <w:t>tion d’un ma</w:t>
      </w:r>
      <w:r w:rsidRPr="00B13562">
        <w:rPr>
          <w:lang w:eastAsia="fr-FR" w:bidi="fr-FR"/>
        </w:rPr>
        <w:t>r</w:t>
      </w:r>
      <w:r w:rsidRPr="00B13562">
        <w:rPr>
          <w:lang w:eastAsia="fr-FR" w:bidi="fr-FR"/>
        </w:rPr>
        <w:t>ché en fluctuation. Dans l’état actuel de ce secteur, une telle exigence est impossible à concrétiser. La tendance des propriéta</w:t>
      </w:r>
      <w:r w:rsidRPr="00B13562">
        <w:rPr>
          <w:lang w:eastAsia="fr-FR" w:bidi="fr-FR"/>
        </w:rPr>
        <w:t>i</w:t>
      </w:r>
      <w:r w:rsidRPr="00B13562">
        <w:rPr>
          <w:lang w:eastAsia="fr-FR" w:bidi="fr-FR"/>
        </w:rPr>
        <w:t>res sera beaucoup plus de chercher à faire baisser les salaires et à r</w:t>
      </w:r>
      <w:r w:rsidRPr="00B13562">
        <w:rPr>
          <w:lang w:eastAsia="fr-FR" w:bidi="fr-FR"/>
        </w:rPr>
        <w:t>o</w:t>
      </w:r>
      <w:r w:rsidRPr="00B13562">
        <w:rPr>
          <w:lang w:eastAsia="fr-FR" w:bidi="fr-FR"/>
        </w:rPr>
        <w:t>gner sur les cond</w:t>
      </w:r>
      <w:r w:rsidRPr="00B13562">
        <w:rPr>
          <w:lang w:eastAsia="fr-FR" w:bidi="fr-FR"/>
        </w:rPr>
        <w:t>i</w:t>
      </w:r>
      <w:r w:rsidRPr="00B13562">
        <w:rPr>
          <w:lang w:eastAsia="fr-FR" w:bidi="fr-FR"/>
        </w:rPr>
        <w:t>tions de travail de leurs employé(e)s en utilisant, le cas échéant, le tr</w:t>
      </w:r>
      <w:r w:rsidRPr="00B13562">
        <w:rPr>
          <w:lang w:eastAsia="fr-FR" w:bidi="fr-FR"/>
        </w:rPr>
        <w:t>a</w:t>
      </w:r>
      <w:r w:rsidRPr="00B13562">
        <w:rPr>
          <w:lang w:eastAsia="fr-FR" w:bidi="fr-FR"/>
        </w:rPr>
        <w:t>vail à domicile. Déjà une entreprise s’oriente dans cette direction tandis qu’une a</w:t>
      </w:r>
      <w:r w:rsidRPr="00B13562">
        <w:rPr>
          <w:lang w:eastAsia="fr-FR" w:bidi="fr-FR"/>
        </w:rPr>
        <w:t>u</w:t>
      </w:r>
      <w:r w:rsidRPr="00B13562">
        <w:rPr>
          <w:lang w:eastAsia="fr-FR" w:bidi="fr-FR"/>
        </w:rPr>
        <w:t>tre a mis au point un système de travail à domicile</w:t>
      </w:r>
      <w:r>
        <w:rPr>
          <w:lang w:eastAsia="fr-FR" w:bidi="fr-FR"/>
        </w:rPr>
        <w:t> </w:t>
      </w:r>
      <w:r>
        <w:rPr>
          <w:rStyle w:val="Appelnotedebasdep"/>
          <w:lang w:eastAsia="fr-FR" w:bidi="fr-FR"/>
        </w:rPr>
        <w:footnoteReference w:id="19"/>
      </w:r>
      <w:r w:rsidRPr="00B13562">
        <w:rPr>
          <w:lang w:eastAsia="fr-FR" w:bidi="fr-FR"/>
        </w:rPr>
        <w:t xml:space="preserve"> qui l’avantage car c’est la seule encore en opération.</w:t>
      </w:r>
    </w:p>
    <w:p w:rsidR="00C0410B" w:rsidRPr="00B13562" w:rsidRDefault="00C0410B" w:rsidP="00C0410B">
      <w:pPr>
        <w:spacing w:before="120" w:after="120"/>
        <w:jc w:val="both"/>
        <w:rPr>
          <w:lang w:eastAsia="fr-FR" w:bidi="fr-FR"/>
        </w:rPr>
      </w:pPr>
      <w:r w:rsidRPr="00B13562">
        <w:rPr>
          <w:lang w:eastAsia="fr-FR" w:bidi="fr-FR"/>
        </w:rPr>
        <w:t>Si l’on regarde ce qui se passe dans les cinq entreprises qui n’ont pas encore été touchées directement, l’on constate qu’elles représe</w:t>
      </w:r>
      <w:r w:rsidRPr="00B13562">
        <w:rPr>
          <w:lang w:eastAsia="fr-FR" w:bidi="fr-FR"/>
        </w:rPr>
        <w:t>n</w:t>
      </w:r>
      <w:r w:rsidRPr="00B13562">
        <w:rPr>
          <w:lang w:eastAsia="fr-FR" w:bidi="fr-FR"/>
        </w:rPr>
        <w:t>tent une structure financière plus consistante, ce qui les met partiell</w:t>
      </w:r>
      <w:r w:rsidRPr="00B13562">
        <w:rPr>
          <w:lang w:eastAsia="fr-FR" w:bidi="fr-FR"/>
        </w:rPr>
        <w:t>e</w:t>
      </w:r>
      <w:r w:rsidRPr="00B13562">
        <w:rPr>
          <w:lang w:eastAsia="fr-FR" w:bidi="fr-FR"/>
        </w:rPr>
        <w:t>ment à l’abri des taux élevés d’intérêt, et une technologie modernisée leur permettant d’être concurrentielles sur le marché. C’est le cas, e</w:t>
      </w:r>
      <w:r w:rsidRPr="00B13562">
        <w:rPr>
          <w:lang w:eastAsia="fr-FR" w:bidi="fr-FR"/>
        </w:rPr>
        <w:t>n</w:t>
      </w:r>
      <w:r w:rsidRPr="00B13562">
        <w:rPr>
          <w:lang w:eastAsia="fr-FR" w:bidi="fr-FR"/>
        </w:rPr>
        <w:t>tre autres, d’Agropur. Les entreprises qui connaissent des ralentiss</w:t>
      </w:r>
      <w:r w:rsidRPr="00B13562">
        <w:rPr>
          <w:lang w:eastAsia="fr-FR" w:bidi="fr-FR"/>
        </w:rPr>
        <w:t>e</w:t>
      </w:r>
      <w:r w:rsidRPr="00B13562">
        <w:rPr>
          <w:lang w:eastAsia="fr-FR" w:bidi="fr-FR"/>
        </w:rPr>
        <w:t>ments mineurs ne sont pas dans une situation aussi avantageuses. Ce</w:t>
      </w:r>
      <w:r w:rsidRPr="00B13562">
        <w:rPr>
          <w:lang w:eastAsia="fr-FR" w:bidi="fr-FR"/>
        </w:rPr>
        <w:t>r</w:t>
      </w:r>
      <w:r w:rsidRPr="00B13562">
        <w:rPr>
          <w:lang w:eastAsia="fr-FR" w:bidi="fr-FR"/>
        </w:rPr>
        <w:t>taines subissent les contrecoups des problèmes de la firme Forano puisqu’elles traitent plus de 50% de leur chiffre d’affaires avec cette dernière tandis que d’autres, à cause d’une équité faible ou des m</w:t>
      </w:r>
      <w:r w:rsidRPr="00B13562">
        <w:rPr>
          <w:lang w:eastAsia="fr-FR" w:bidi="fr-FR"/>
        </w:rPr>
        <w:t>é</w:t>
      </w:r>
      <w:r w:rsidRPr="00B13562">
        <w:rPr>
          <w:lang w:eastAsia="fr-FR" w:bidi="fr-FR"/>
        </w:rPr>
        <w:t>ventes, sont aux prises avec les taux d’intérêt à la hausse. Cepe</w:t>
      </w:r>
      <w:r w:rsidRPr="00B13562">
        <w:rPr>
          <w:lang w:eastAsia="fr-FR" w:bidi="fr-FR"/>
        </w:rPr>
        <w:t>n</w:t>
      </w:r>
      <w:r w:rsidRPr="00B13562">
        <w:rPr>
          <w:lang w:eastAsia="fr-FR" w:bidi="fr-FR"/>
        </w:rPr>
        <w:t>dant, dans l’ensemble, ces entreprises cherchent à bénéf</w:t>
      </w:r>
      <w:r w:rsidRPr="00B13562">
        <w:rPr>
          <w:lang w:eastAsia="fr-FR" w:bidi="fr-FR"/>
        </w:rPr>
        <w:t>i</w:t>
      </w:r>
      <w:r w:rsidRPr="00B13562">
        <w:rPr>
          <w:lang w:eastAsia="fr-FR" w:bidi="fr-FR"/>
        </w:rPr>
        <w:t xml:space="preserve">cier de la crise qui </w:t>
      </w:r>
      <w:r w:rsidRPr="00213010">
        <w:rPr>
          <w:lang w:eastAsia="fr-FR" w:bidi="fr-FR"/>
        </w:rPr>
        <w:t xml:space="preserve">sévit en jouant sur les conventions collectives. Trois conflits </w:t>
      </w:r>
      <w:r w:rsidRPr="00213010">
        <w:rPr>
          <w:color w:val="000000"/>
          <w:lang w:eastAsia="fr-FR" w:bidi="fr-FR"/>
        </w:rPr>
        <w:t>r</w:t>
      </w:r>
      <w:r w:rsidRPr="00213010">
        <w:rPr>
          <w:color w:val="000000"/>
          <w:lang w:eastAsia="fr-FR" w:bidi="fr-FR"/>
        </w:rPr>
        <w:t>é</w:t>
      </w:r>
      <w:r w:rsidRPr="00213010">
        <w:rPr>
          <w:color w:val="000000"/>
          <w:lang w:eastAsia="fr-FR" w:bidi="fr-FR"/>
        </w:rPr>
        <w:t>cents</w:t>
      </w:r>
      <w:r>
        <w:rPr>
          <w:color w:val="000000"/>
          <w:lang w:eastAsia="fr-FR" w:bidi="fr-FR"/>
        </w:rPr>
        <w:t> </w:t>
      </w:r>
      <w:r>
        <w:rPr>
          <w:rStyle w:val="Appelnotedebasdep"/>
          <w:lang w:eastAsia="fr-FR" w:bidi="fr-FR"/>
        </w:rPr>
        <w:footnoteReference w:id="20"/>
      </w:r>
      <w:r w:rsidRPr="00B13562">
        <w:rPr>
          <w:lang w:eastAsia="fr-FR" w:bidi="fr-FR"/>
        </w:rPr>
        <w:t xml:space="preserve"> ont donné lieu à ce genre de stratégie patronale. Ils ont duré ch</w:t>
      </w:r>
      <w:r w:rsidRPr="00B13562">
        <w:rPr>
          <w:lang w:eastAsia="fr-FR" w:bidi="fr-FR"/>
        </w:rPr>
        <w:t>a</w:t>
      </w:r>
      <w:r w:rsidRPr="00B13562">
        <w:rPr>
          <w:lang w:eastAsia="fr-FR" w:bidi="fr-FR"/>
        </w:rPr>
        <w:t>cun respectivement trois, quatre et six mois pour déboucher sur une ente</w:t>
      </w:r>
      <w:r w:rsidRPr="00B13562">
        <w:rPr>
          <w:lang w:eastAsia="fr-FR" w:bidi="fr-FR"/>
        </w:rPr>
        <w:t>n</w:t>
      </w:r>
      <w:r w:rsidRPr="00B13562">
        <w:rPr>
          <w:lang w:eastAsia="fr-FR" w:bidi="fr-FR"/>
        </w:rPr>
        <w:t>te peu avantageuse pour les travailleurs et travailleuses i</w:t>
      </w:r>
      <w:r w:rsidRPr="00B13562">
        <w:rPr>
          <w:lang w:eastAsia="fr-FR" w:bidi="fr-FR"/>
        </w:rPr>
        <w:t>m</w:t>
      </w:r>
      <w:r w:rsidRPr="00B13562">
        <w:rPr>
          <w:lang w:eastAsia="fr-FR" w:bidi="fr-FR"/>
        </w:rPr>
        <w:t>pliqué(e)s.</w:t>
      </w:r>
    </w:p>
    <w:p w:rsidR="00C0410B" w:rsidRPr="00B13562" w:rsidRDefault="00C0410B" w:rsidP="00C0410B">
      <w:pPr>
        <w:spacing w:before="120" w:after="120"/>
        <w:jc w:val="both"/>
      </w:pPr>
    </w:p>
    <w:p w:rsidR="00C0410B" w:rsidRPr="00B13562" w:rsidRDefault="00C0410B" w:rsidP="00C0410B">
      <w:pPr>
        <w:pStyle w:val="b"/>
        <w:rPr>
          <w:lang w:eastAsia="fr-FR" w:bidi="fr-FR"/>
        </w:rPr>
      </w:pPr>
      <w:r>
        <w:rPr>
          <w:lang w:eastAsia="fr-FR" w:bidi="fr-FR"/>
        </w:rPr>
        <w:t>Le c</w:t>
      </w:r>
      <w:r w:rsidRPr="00B13562">
        <w:rPr>
          <w:lang w:eastAsia="fr-FR" w:bidi="fr-FR"/>
        </w:rPr>
        <w:t>apital financier et commercial</w:t>
      </w:r>
    </w:p>
    <w:p w:rsidR="00C0410B" w:rsidRPr="00B13562" w:rsidRDefault="00C0410B" w:rsidP="00C0410B">
      <w:pPr>
        <w:spacing w:before="120" w:after="120"/>
        <w:jc w:val="both"/>
      </w:pPr>
    </w:p>
    <w:p w:rsidR="00C0410B" w:rsidRPr="00B13562" w:rsidRDefault="00C0410B" w:rsidP="00C0410B">
      <w:pPr>
        <w:spacing w:before="120" w:after="120"/>
        <w:jc w:val="both"/>
      </w:pPr>
      <w:r w:rsidRPr="00B13562">
        <w:rPr>
          <w:lang w:eastAsia="fr-FR" w:bidi="fr-FR"/>
        </w:rPr>
        <w:t xml:space="preserve">Les mises à pied et le ralentissement des activités de production à Plessisville ont peu d’incidence </w:t>
      </w:r>
      <w:r w:rsidRPr="00B13562">
        <w:t>directe</w:t>
      </w:r>
      <w:r w:rsidRPr="00B13562">
        <w:rPr>
          <w:lang w:eastAsia="fr-FR" w:bidi="fr-FR"/>
        </w:rPr>
        <w:t xml:space="preserve"> sur le capital financier du m</w:t>
      </w:r>
      <w:r w:rsidRPr="00B13562">
        <w:rPr>
          <w:lang w:eastAsia="fr-FR" w:bidi="fr-FR"/>
        </w:rPr>
        <w:t>i</w:t>
      </w:r>
      <w:r w:rsidRPr="00B13562">
        <w:rPr>
          <w:lang w:eastAsia="fr-FR" w:bidi="fr-FR"/>
        </w:rPr>
        <w:t>lieu. Toutes les grosses entreprises localisées à Plessisville obtie</w:t>
      </w:r>
      <w:r w:rsidRPr="00B13562">
        <w:rPr>
          <w:lang w:eastAsia="fr-FR" w:bidi="fr-FR"/>
        </w:rPr>
        <w:t>n</w:t>
      </w:r>
      <w:r w:rsidRPr="00B13562">
        <w:rPr>
          <w:lang w:eastAsia="fr-FR" w:bidi="fr-FR"/>
        </w:rPr>
        <w:t>nent leur financement de sources extérieures</w:t>
      </w:r>
      <w:r>
        <w:rPr>
          <w:lang w:eastAsia="fr-FR" w:bidi="fr-FR"/>
        </w:rPr>
        <w:t> </w:t>
      </w:r>
      <w:r>
        <w:rPr>
          <w:rStyle w:val="Appelnotedebasdep"/>
          <w:lang w:eastAsia="fr-FR" w:bidi="fr-FR"/>
        </w:rPr>
        <w:footnoteReference w:id="21"/>
      </w:r>
      <w:r w:rsidRPr="00B13562">
        <w:rPr>
          <w:lang w:eastAsia="fr-FR" w:bidi="fr-FR"/>
        </w:rPr>
        <w:t>, soit de la Banque nation</w:t>
      </w:r>
      <w:r w:rsidRPr="00B13562">
        <w:rPr>
          <w:lang w:eastAsia="fr-FR" w:bidi="fr-FR"/>
        </w:rPr>
        <w:t>a</w:t>
      </w:r>
      <w:r w:rsidRPr="00B13562">
        <w:rPr>
          <w:lang w:eastAsia="fr-FR" w:bidi="fr-FR"/>
        </w:rPr>
        <w:t>le du Canada, de la Banque royale du Canada, la Banque imp</w:t>
      </w:r>
      <w:r w:rsidRPr="00B13562">
        <w:rPr>
          <w:lang w:eastAsia="fr-FR" w:bidi="fr-FR"/>
        </w:rPr>
        <w:t>é</w:t>
      </w:r>
      <w:r w:rsidRPr="00B13562">
        <w:rPr>
          <w:lang w:eastAsia="fr-FR" w:bidi="fr-FR"/>
        </w:rPr>
        <w:t>riale de commerce, la Banque fédérale de développement ou des organi</w:t>
      </w:r>
      <w:r w:rsidRPr="00B13562">
        <w:rPr>
          <w:lang w:eastAsia="fr-FR" w:bidi="fr-FR"/>
        </w:rPr>
        <w:t>s</w:t>
      </w:r>
      <w:r w:rsidRPr="00B13562">
        <w:rPr>
          <w:lang w:eastAsia="fr-FR" w:bidi="fr-FR"/>
        </w:rPr>
        <w:t>mes tels la Société de développement industriel qui, ces dernières a</w:t>
      </w:r>
      <w:r w:rsidRPr="00B13562">
        <w:rPr>
          <w:lang w:eastAsia="fr-FR" w:bidi="fr-FR"/>
        </w:rPr>
        <w:t>n</w:t>
      </w:r>
      <w:r w:rsidRPr="00B13562">
        <w:rPr>
          <w:lang w:eastAsia="fr-FR" w:bidi="fr-FR"/>
        </w:rPr>
        <w:t>nées, ont augmenté leur présence locale. Ces institutions fina</w:t>
      </w:r>
      <w:r w:rsidRPr="00B13562">
        <w:rPr>
          <w:lang w:eastAsia="fr-FR" w:bidi="fr-FR"/>
        </w:rPr>
        <w:t>n</w:t>
      </w:r>
      <w:r w:rsidRPr="00B13562">
        <w:rPr>
          <w:lang w:eastAsia="fr-FR" w:bidi="fr-FR"/>
        </w:rPr>
        <w:t>cières prêtent sur les immeubles, les inventaires et les comptes à recevoir. Si la st</w:t>
      </w:r>
      <w:r w:rsidRPr="00B13562">
        <w:rPr>
          <w:lang w:eastAsia="fr-FR" w:bidi="fr-FR"/>
        </w:rPr>
        <w:t>a</w:t>
      </w:r>
      <w:r w:rsidRPr="00B13562">
        <w:rPr>
          <w:lang w:eastAsia="fr-FR" w:bidi="fr-FR"/>
        </w:rPr>
        <w:t>gnation qui sév</w:t>
      </w:r>
      <w:r>
        <w:rPr>
          <w:lang w:eastAsia="fr-FR" w:bidi="fr-FR"/>
        </w:rPr>
        <w:t>it perdure, elles devront proba</w:t>
      </w:r>
      <w:r w:rsidRPr="00B13562">
        <w:rPr>
          <w:lang w:eastAsia="fr-FR" w:bidi="fr-FR"/>
        </w:rPr>
        <w:t xml:space="preserve">blement </w:t>
      </w:r>
      <w:r>
        <w:rPr>
          <w:lang w:eastAsia="fr-FR" w:bidi="fr-FR"/>
        </w:rPr>
        <w:t xml:space="preserve">[209] </w:t>
      </w:r>
      <w:r w:rsidRPr="00B13562">
        <w:rPr>
          <w:lang w:eastAsia="fr-FR" w:bidi="fr-FR"/>
        </w:rPr>
        <w:t>procéder à des saisies ou forcer certaines firmes à réaliser des actifs pour se pr</w:t>
      </w:r>
      <w:r w:rsidRPr="00B13562">
        <w:rPr>
          <w:lang w:eastAsia="fr-FR" w:bidi="fr-FR"/>
        </w:rPr>
        <w:t>é</w:t>
      </w:r>
      <w:r w:rsidRPr="00B13562">
        <w:rPr>
          <w:lang w:eastAsia="fr-FR" w:bidi="fr-FR"/>
        </w:rPr>
        <w:t>munir contre des pertes éventuelles. Chose ce</w:t>
      </w:r>
      <w:r w:rsidRPr="00B13562">
        <w:rPr>
          <w:lang w:eastAsia="fr-FR" w:bidi="fr-FR"/>
        </w:rPr>
        <w:t>r</w:t>
      </w:r>
      <w:r w:rsidRPr="00B13562">
        <w:rPr>
          <w:lang w:eastAsia="fr-FR" w:bidi="fr-FR"/>
        </w:rPr>
        <w:t>taine, présentement, ce sont les entreprises en inaction qui voient une partie de leur capital s’effriter et se dévaloriser, ce qui accentue leur vulnérab</w:t>
      </w:r>
      <w:r w:rsidRPr="00B13562">
        <w:rPr>
          <w:lang w:eastAsia="fr-FR" w:bidi="fr-FR"/>
        </w:rPr>
        <w:t>i</w:t>
      </w:r>
      <w:r w:rsidRPr="00B13562">
        <w:rPr>
          <w:lang w:eastAsia="fr-FR" w:bidi="fr-FR"/>
        </w:rPr>
        <w:t>lité au capital financier.</w:t>
      </w:r>
    </w:p>
    <w:p w:rsidR="00C0410B" w:rsidRPr="00B13562" w:rsidRDefault="00C0410B" w:rsidP="00C0410B">
      <w:pPr>
        <w:spacing w:before="120" w:after="120"/>
        <w:jc w:val="both"/>
      </w:pPr>
      <w:r w:rsidRPr="00B13562">
        <w:rPr>
          <w:lang w:eastAsia="fr-FR" w:bidi="fr-FR"/>
        </w:rPr>
        <w:t>Quoi qu’il en soit, le capital financier local ne risque rien à cet égard puisqu’il est, à toutes fins pratiques, a</w:t>
      </w:r>
      <w:r w:rsidRPr="00B13562">
        <w:rPr>
          <w:lang w:eastAsia="fr-FR" w:bidi="fr-FR"/>
        </w:rPr>
        <w:t>b</w:t>
      </w:r>
      <w:r w:rsidRPr="00B13562">
        <w:rPr>
          <w:lang w:eastAsia="fr-FR" w:bidi="fr-FR"/>
        </w:rPr>
        <w:t>sent de ce secteur. Ce sont les industriels du milieu qui perdent ou risquent de perdre. Ils sont en nombre restreint et se retrouvent principalement dans les e</w:t>
      </w:r>
      <w:r w:rsidRPr="00B13562">
        <w:rPr>
          <w:lang w:eastAsia="fr-FR" w:bidi="fr-FR"/>
        </w:rPr>
        <w:t>n</w:t>
      </w:r>
      <w:r w:rsidRPr="00B13562">
        <w:rPr>
          <w:lang w:eastAsia="fr-FR" w:bidi="fr-FR"/>
        </w:rPr>
        <w:t>treprises de petite taille dont plusieurs sont le résultat d’investissements collectifs ou d’investissements regroupés gradue</w:t>
      </w:r>
      <w:r w:rsidRPr="00B13562">
        <w:rPr>
          <w:lang w:eastAsia="fr-FR" w:bidi="fr-FR"/>
        </w:rPr>
        <w:t>l</w:t>
      </w:r>
      <w:r w:rsidRPr="00B13562">
        <w:rPr>
          <w:lang w:eastAsia="fr-FR" w:bidi="fr-FR"/>
        </w:rPr>
        <w:t>lement récupérés à rabais par ces derniers</w:t>
      </w:r>
      <w:r>
        <w:rPr>
          <w:lang w:eastAsia="fr-FR" w:bidi="fr-FR"/>
        </w:rPr>
        <w:t> </w:t>
      </w:r>
      <w:r>
        <w:rPr>
          <w:rStyle w:val="Appelnotedebasdep"/>
          <w:lang w:eastAsia="fr-FR" w:bidi="fr-FR"/>
        </w:rPr>
        <w:footnoteReference w:id="22"/>
      </w:r>
      <w:r w:rsidRPr="00B13562">
        <w:rPr>
          <w:lang w:eastAsia="fr-FR" w:bidi="fr-FR"/>
        </w:rPr>
        <w:t>. En réalité, le capital f</w:t>
      </w:r>
      <w:r w:rsidRPr="00B13562">
        <w:rPr>
          <w:lang w:eastAsia="fr-FR" w:bidi="fr-FR"/>
        </w:rPr>
        <w:t>i</w:t>
      </w:r>
      <w:r w:rsidRPr="00B13562">
        <w:rPr>
          <w:lang w:eastAsia="fr-FR" w:bidi="fr-FR"/>
        </w:rPr>
        <w:t xml:space="preserve">nancier local n’est affecté </w:t>
      </w:r>
      <w:r w:rsidRPr="00B13562">
        <w:t>qu’indirectement.</w:t>
      </w:r>
      <w:r w:rsidRPr="00B13562">
        <w:rPr>
          <w:lang w:eastAsia="fr-FR" w:bidi="fr-FR"/>
        </w:rPr>
        <w:t xml:space="preserve"> Orienté en grande pa</w:t>
      </w:r>
      <w:r w:rsidRPr="00B13562">
        <w:rPr>
          <w:lang w:eastAsia="fr-FR" w:bidi="fr-FR"/>
        </w:rPr>
        <w:t>r</w:t>
      </w:r>
      <w:r w:rsidRPr="00B13562">
        <w:rPr>
          <w:lang w:eastAsia="fr-FR" w:bidi="fr-FR"/>
        </w:rPr>
        <w:t>tie vers des valeurs plus sûres, ce n’est que la portion de ce capital i</w:t>
      </w:r>
      <w:r w:rsidRPr="00B13562">
        <w:rPr>
          <w:lang w:eastAsia="fr-FR" w:bidi="fr-FR"/>
        </w:rPr>
        <w:t>n</w:t>
      </w:r>
      <w:r w:rsidRPr="00B13562">
        <w:rPr>
          <w:lang w:eastAsia="fr-FR" w:bidi="fr-FR"/>
        </w:rPr>
        <w:t>vesti dans le commerce, l’habitation et la consommation qui subit les contrecoups du ralentissement généralisé de l’économie de Plessisvi</w:t>
      </w:r>
      <w:r w:rsidRPr="00B13562">
        <w:rPr>
          <w:lang w:eastAsia="fr-FR" w:bidi="fr-FR"/>
        </w:rPr>
        <w:t>l</w:t>
      </w:r>
      <w:r w:rsidRPr="00B13562">
        <w:rPr>
          <w:lang w:eastAsia="fr-FR" w:bidi="fr-FR"/>
        </w:rPr>
        <w:t>le. Il en est de même pour le capital commercial à rayonnement l</w:t>
      </w:r>
      <w:r w:rsidRPr="00B13562">
        <w:rPr>
          <w:lang w:eastAsia="fr-FR" w:bidi="fr-FR"/>
        </w:rPr>
        <w:t>o</w:t>
      </w:r>
      <w:r w:rsidRPr="00B13562">
        <w:rPr>
          <w:lang w:eastAsia="fr-FR" w:bidi="fr-FR"/>
        </w:rPr>
        <w:t>cal. En ce sens, ce sont les commerçants et les commerçantes de petite taille et les épargnants et les épargnantes qui risquent de voir leur s</w:t>
      </w:r>
      <w:r w:rsidRPr="00B13562">
        <w:rPr>
          <w:lang w:eastAsia="fr-FR" w:bidi="fr-FR"/>
        </w:rPr>
        <w:t>i</w:t>
      </w:r>
      <w:r w:rsidRPr="00B13562">
        <w:rPr>
          <w:lang w:eastAsia="fr-FR" w:bidi="fr-FR"/>
        </w:rPr>
        <w:t>tuation économique se détériorer grandement.</w:t>
      </w:r>
    </w:p>
    <w:p w:rsidR="00C0410B" w:rsidRPr="00B13562" w:rsidRDefault="00C0410B" w:rsidP="00C0410B">
      <w:pPr>
        <w:spacing w:before="120" w:after="120"/>
        <w:jc w:val="both"/>
      </w:pPr>
      <w:r w:rsidRPr="00B13562">
        <w:rPr>
          <w:lang w:eastAsia="fr-FR" w:bidi="fr-FR"/>
        </w:rPr>
        <w:t>La diminution du nombre d’emplois a généré un achalandage moindre dans les commerces locaux. D’une ce</w:t>
      </w:r>
      <w:r w:rsidRPr="00B13562">
        <w:rPr>
          <w:lang w:eastAsia="fr-FR" w:bidi="fr-FR"/>
        </w:rPr>
        <w:t>r</w:t>
      </w:r>
      <w:r w:rsidRPr="00B13562">
        <w:rPr>
          <w:lang w:eastAsia="fr-FR" w:bidi="fr-FR"/>
        </w:rPr>
        <w:t>taine façon, l’activité commerciale à Plessisville renvoie une image inverse de celle de la Pologne. Il y a beaucoup de biens de consommation étalés mais un nombre restreint de consommateurs de telle sorte que, ce qui est en attente, c’est davantage le produit que le consommateur. Dans un m</w:t>
      </w:r>
      <w:r w:rsidRPr="00B13562">
        <w:rPr>
          <w:lang w:eastAsia="fr-FR" w:bidi="fr-FR"/>
        </w:rPr>
        <w:t>i</w:t>
      </w:r>
      <w:r w:rsidRPr="00B13562">
        <w:rPr>
          <w:lang w:eastAsia="fr-FR" w:bidi="fr-FR"/>
        </w:rPr>
        <w:t>lieu où l’on vient d’augmenter de façon importante la surface co</w:t>
      </w:r>
      <w:r w:rsidRPr="00B13562">
        <w:rPr>
          <w:lang w:eastAsia="fr-FR" w:bidi="fr-FR"/>
        </w:rPr>
        <w:t>m</w:t>
      </w:r>
      <w:r w:rsidRPr="00B13562">
        <w:rPr>
          <w:lang w:eastAsia="fr-FR" w:bidi="fr-FR"/>
        </w:rPr>
        <w:t>merciale par l’ouverture d’un centre d’achat, un tel ralentissement ne peut être que néfaste pour tous les commerces dont la structure fina</w:t>
      </w:r>
      <w:r w:rsidRPr="00B13562">
        <w:rPr>
          <w:lang w:eastAsia="fr-FR" w:bidi="fr-FR"/>
        </w:rPr>
        <w:t>n</w:t>
      </w:r>
      <w:r w:rsidRPr="00B13562">
        <w:rPr>
          <w:lang w:eastAsia="fr-FR" w:bidi="fr-FR"/>
        </w:rPr>
        <w:t>cière est faible. Or, à Plessisville, il y a au moins une trentaine de commerces dans cette situation. Ils ont émergé à un moment où l’accès au capital financier était largement facilité par des placements bancaires ou autres en abondance</w:t>
      </w:r>
      <w:r>
        <w:rPr>
          <w:lang w:eastAsia="fr-FR" w:bidi="fr-FR"/>
        </w:rPr>
        <w:t> </w:t>
      </w:r>
      <w:r>
        <w:rPr>
          <w:rStyle w:val="Appelnotedebasdep"/>
          <w:lang w:eastAsia="fr-FR" w:bidi="fr-FR"/>
        </w:rPr>
        <w:footnoteReference w:id="23"/>
      </w:r>
      <w:r w:rsidRPr="00B13562">
        <w:rPr>
          <w:lang w:eastAsia="fr-FR" w:bidi="fr-FR"/>
        </w:rPr>
        <w:t>. Prése</w:t>
      </w:r>
      <w:r w:rsidRPr="00B13562">
        <w:rPr>
          <w:lang w:eastAsia="fr-FR" w:bidi="fr-FR"/>
        </w:rPr>
        <w:t>n</w:t>
      </w:r>
      <w:r w:rsidRPr="00B13562">
        <w:rPr>
          <w:lang w:eastAsia="fr-FR" w:bidi="fr-FR"/>
        </w:rPr>
        <w:t>tement aux prises avec des intérêts élevés alors que leur chiffre d’affaires s’amenuise, ils sont à bout de souffle. Déjà, plusieurs annoncent des liquidations ou se d</w:t>
      </w:r>
      <w:r w:rsidRPr="00B13562">
        <w:rPr>
          <w:lang w:eastAsia="fr-FR" w:bidi="fr-FR"/>
        </w:rPr>
        <w:t>é</w:t>
      </w:r>
      <w:r w:rsidRPr="00B13562">
        <w:rPr>
          <w:lang w:eastAsia="fr-FR" w:bidi="fr-FR"/>
        </w:rPr>
        <w:t>clarent en faillite. Les plus fragiles sont principalement les no</w:t>
      </w:r>
      <w:r w:rsidRPr="00B13562">
        <w:rPr>
          <w:lang w:eastAsia="fr-FR" w:bidi="fr-FR"/>
        </w:rPr>
        <w:t>u</w:t>
      </w:r>
      <w:r w:rsidRPr="00B13562">
        <w:rPr>
          <w:lang w:eastAsia="fr-FR" w:bidi="fr-FR"/>
        </w:rPr>
        <w:t>veaux indépendants spécialisés dans la vente de biens de luxe ou de biens durables.</w:t>
      </w:r>
    </w:p>
    <w:p w:rsidR="00C0410B" w:rsidRPr="00B13562" w:rsidRDefault="00C0410B" w:rsidP="00C0410B">
      <w:pPr>
        <w:spacing w:before="120" w:after="120"/>
        <w:jc w:val="both"/>
      </w:pPr>
      <w:r w:rsidRPr="00B13562">
        <w:rPr>
          <w:lang w:eastAsia="fr-FR" w:bidi="fr-FR"/>
        </w:rPr>
        <w:t>L’apparition de ces commerces comme l’ouverture du centre d’achat sont en grande partie le résultat d’une politique d’investissement local mise de l’avant par la Caisse populaire de Ple</w:t>
      </w:r>
      <w:r w:rsidRPr="00B13562">
        <w:rPr>
          <w:lang w:eastAsia="fr-FR" w:bidi="fr-FR"/>
        </w:rPr>
        <w:t>s</w:t>
      </w:r>
      <w:r w:rsidRPr="00B13562">
        <w:rPr>
          <w:lang w:eastAsia="fr-FR" w:bidi="fr-FR"/>
        </w:rPr>
        <w:t>sisville depuis 1976. L’objectif était de recycler l’épargne locale en faveur des gens du milieu plutôt que de la transférer à l’Union régi</w:t>
      </w:r>
      <w:r w:rsidRPr="00B13562">
        <w:rPr>
          <w:lang w:eastAsia="fr-FR" w:bidi="fr-FR"/>
        </w:rPr>
        <w:t>o</w:t>
      </w:r>
      <w:r w:rsidRPr="00B13562">
        <w:rPr>
          <w:lang w:eastAsia="fr-FR" w:bidi="fr-FR"/>
        </w:rPr>
        <w:t>nale de Québec et en tirer un rendement moindre. Ainsi, en l’espace de cinq ans, la structure de prêt de cette caisse s’est fortement mod</w:t>
      </w:r>
      <w:r w:rsidRPr="00B13562">
        <w:rPr>
          <w:lang w:eastAsia="fr-FR" w:bidi="fr-FR"/>
        </w:rPr>
        <w:t>i</w:t>
      </w:r>
      <w:r w:rsidRPr="00B13562">
        <w:rPr>
          <w:lang w:eastAsia="fr-FR" w:bidi="fr-FR"/>
        </w:rPr>
        <w:t>fiée à la faveur d’une augmentation considérable des prêts comme</w:t>
      </w:r>
      <w:r w:rsidRPr="00B13562">
        <w:rPr>
          <w:lang w:eastAsia="fr-FR" w:bidi="fr-FR"/>
        </w:rPr>
        <w:t>r</w:t>
      </w:r>
      <w:r w:rsidRPr="00B13562">
        <w:rPr>
          <w:lang w:eastAsia="fr-FR" w:bidi="fr-FR"/>
        </w:rPr>
        <w:t>ciaux et agricoles</w:t>
      </w:r>
      <w:r>
        <w:rPr>
          <w:lang w:eastAsia="fr-FR" w:bidi="fr-FR"/>
        </w:rPr>
        <w:t> </w:t>
      </w:r>
      <w:r>
        <w:rPr>
          <w:rStyle w:val="Appelnotedebasdep"/>
          <w:lang w:eastAsia="fr-FR" w:bidi="fr-FR"/>
        </w:rPr>
        <w:footnoteReference w:id="24"/>
      </w:r>
      <w:r w:rsidRPr="00B13562">
        <w:rPr>
          <w:lang w:eastAsia="fr-FR" w:bidi="fr-FR"/>
        </w:rPr>
        <w:t>. Elle est devenue un peu à l’image de certaines caisses d’entraide avec, évide</w:t>
      </w:r>
      <w:r w:rsidRPr="00B13562">
        <w:rPr>
          <w:lang w:eastAsia="fr-FR" w:bidi="fr-FR"/>
        </w:rPr>
        <w:t>m</w:t>
      </w:r>
      <w:r w:rsidRPr="00B13562">
        <w:rPr>
          <w:lang w:eastAsia="fr-FR" w:bidi="fr-FR"/>
        </w:rPr>
        <w:t>ment, les risques que cela comporte. Certes, le gérant de la caisse peut affirmer qu’il a réussi à canaliser vers la caisse plus de la moitié des activités commerciales, concurre</w:t>
      </w:r>
      <w:r w:rsidRPr="00B13562">
        <w:rPr>
          <w:lang w:eastAsia="fr-FR" w:bidi="fr-FR"/>
        </w:rPr>
        <w:t>n</w:t>
      </w:r>
      <w:r w:rsidRPr="00B13562">
        <w:rPr>
          <w:lang w:eastAsia="fr-FR" w:bidi="fr-FR"/>
        </w:rPr>
        <w:t>çant ainsi l’activité de la</w:t>
      </w:r>
      <w:r>
        <w:rPr>
          <w:lang w:eastAsia="fr-FR" w:bidi="fr-FR"/>
        </w:rPr>
        <w:t xml:space="preserve"> [210] </w:t>
      </w:r>
      <w:r w:rsidRPr="00B13562">
        <w:rPr>
          <w:lang w:eastAsia="fr-FR" w:bidi="fr-FR"/>
        </w:rPr>
        <w:t>Banque nationale du Canada. Cepe</w:t>
      </w:r>
      <w:r w:rsidRPr="00B13562">
        <w:rPr>
          <w:lang w:eastAsia="fr-FR" w:bidi="fr-FR"/>
        </w:rPr>
        <w:t>n</w:t>
      </w:r>
      <w:r w:rsidRPr="00B13562">
        <w:rPr>
          <w:lang w:eastAsia="fr-FR" w:bidi="fr-FR"/>
        </w:rPr>
        <w:t>dant, cette canalisation, en période de décroissance, n’est pas néce</w:t>
      </w:r>
      <w:r w:rsidRPr="00B13562">
        <w:rPr>
          <w:lang w:eastAsia="fr-FR" w:bidi="fr-FR"/>
        </w:rPr>
        <w:t>s</w:t>
      </w:r>
      <w:r w:rsidRPr="00B13562">
        <w:rPr>
          <w:lang w:eastAsia="fr-FR" w:bidi="fr-FR"/>
        </w:rPr>
        <w:t>sairement un atout car elle est susceptible d’accentuer le pourcent</w:t>
      </w:r>
      <w:r w:rsidRPr="00B13562">
        <w:rPr>
          <w:lang w:eastAsia="fr-FR" w:bidi="fr-FR"/>
        </w:rPr>
        <w:t>a</w:t>
      </w:r>
      <w:r w:rsidRPr="00B13562">
        <w:rPr>
          <w:lang w:eastAsia="fr-FR" w:bidi="fr-FR"/>
        </w:rPr>
        <w:t>ge des pertes prévisibles. Comme la caisse locale est aussi impliquée dans des prêts à l’habitation et à la consommation dont les empru</w:t>
      </w:r>
      <w:r w:rsidRPr="00B13562">
        <w:rPr>
          <w:lang w:eastAsia="fr-FR" w:bidi="fr-FR"/>
        </w:rPr>
        <w:t>n</w:t>
      </w:r>
      <w:r w:rsidRPr="00B13562">
        <w:rPr>
          <w:lang w:eastAsia="fr-FR" w:bidi="fr-FR"/>
        </w:rPr>
        <w:t>teurs et emprunteuses sont présentement sans emploi, une telle canal</w:t>
      </w:r>
      <w:r w:rsidRPr="00B13562">
        <w:rPr>
          <w:lang w:eastAsia="fr-FR" w:bidi="fr-FR"/>
        </w:rPr>
        <w:t>i</w:t>
      </w:r>
      <w:r w:rsidRPr="00B13562">
        <w:rPr>
          <w:lang w:eastAsia="fr-FR" w:bidi="fr-FR"/>
        </w:rPr>
        <w:t>sation ne peut que générer des crai</w:t>
      </w:r>
      <w:r w:rsidRPr="00B13562">
        <w:rPr>
          <w:lang w:eastAsia="fr-FR" w:bidi="fr-FR"/>
        </w:rPr>
        <w:t>n</w:t>
      </w:r>
      <w:r w:rsidRPr="00B13562">
        <w:rPr>
          <w:lang w:eastAsia="fr-FR" w:bidi="fr-FR"/>
        </w:rPr>
        <w:t>tes majeures chez les épargnants et épargna</w:t>
      </w:r>
      <w:r w:rsidRPr="00B13562">
        <w:rPr>
          <w:lang w:eastAsia="fr-FR" w:bidi="fr-FR"/>
        </w:rPr>
        <w:t>n</w:t>
      </w:r>
      <w:r w:rsidRPr="00B13562">
        <w:rPr>
          <w:lang w:eastAsia="fr-FR" w:bidi="fr-FR"/>
        </w:rPr>
        <w:t>tes d’autant plus, qu’au dernier bilan financier, la caisse populaire locale a déclaré des pertes pour une v</w:t>
      </w:r>
      <w:r w:rsidRPr="00B13562">
        <w:rPr>
          <w:lang w:eastAsia="fr-FR" w:bidi="fr-FR"/>
        </w:rPr>
        <w:t>a</w:t>
      </w:r>
      <w:r w:rsidRPr="00B13562">
        <w:rPr>
          <w:lang w:eastAsia="fr-FR" w:bidi="fr-FR"/>
        </w:rPr>
        <w:t>leur de 690 000$.</w:t>
      </w:r>
    </w:p>
    <w:p w:rsidR="00C0410B" w:rsidRPr="00B13562" w:rsidRDefault="00C0410B" w:rsidP="00C0410B">
      <w:pPr>
        <w:spacing w:before="120" w:after="120"/>
        <w:jc w:val="both"/>
      </w:pPr>
      <w:r w:rsidRPr="00B13562">
        <w:rPr>
          <w:lang w:eastAsia="fr-FR" w:bidi="fr-FR"/>
        </w:rPr>
        <w:t>En somme, la population de Plessisville, depuis un an, vit une s</w:t>
      </w:r>
      <w:r w:rsidRPr="00B13562">
        <w:rPr>
          <w:lang w:eastAsia="fr-FR" w:bidi="fr-FR"/>
        </w:rPr>
        <w:t>i</w:t>
      </w:r>
      <w:r w:rsidRPr="00B13562">
        <w:rPr>
          <w:lang w:eastAsia="fr-FR" w:bidi="fr-FR"/>
        </w:rPr>
        <w:t>tuation de crise. Les effets de cette crise sont multiples. Des travai</w:t>
      </w:r>
      <w:r w:rsidRPr="00B13562">
        <w:rPr>
          <w:lang w:eastAsia="fr-FR" w:bidi="fr-FR"/>
        </w:rPr>
        <w:t>l</w:t>
      </w:r>
      <w:r w:rsidRPr="00B13562">
        <w:rPr>
          <w:lang w:eastAsia="fr-FR" w:bidi="fr-FR"/>
        </w:rPr>
        <w:t>leurs et travailleuses qui ont réce</w:t>
      </w:r>
      <w:r w:rsidRPr="00B13562">
        <w:rPr>
          <w:lang w:eastAsia="fr-FR" w:bidi="fr-FR"/>
        </w:rPr>
        <w:t>m</w:t>
      </w:r>
      <w:r w:rsidRPr="00B13562">
        <w:rPr>
          <w:lang w:eastAsia="fr-FR" w:bidi="fr-FR"/>
        </w:rPr>
        <w:t>ment réalisé l’un de leurs rêves en devenant propriétaires se retrouvent dans l’obligation de l’abandonner tout en diminuant grandement leur niveau de vie. Des entrepr</w:t>
      </w:r>
      <w:r w:rsidRPr="00B13562">
        <w:rPr>
          <w:lang w:eastAsia="fr-FR" w:bidi="fr-FR"/>
        </w:rPr>
        <w:t>e</w:t>
      </w:r>
      <w:r w:rsidRPr="00B13562">
        <w:rPr>
          <w:lang w:eastAsia="fr-FR" w:bidi="fr-FR"/>
        </w:rPr>
        <w:t>neurs comme des commerçants établis depuis longtemps voient fondre leurs avoirs. En réalité, seuls les détenteurs et détentrices de bons d’épargne du Canada peuvent tirer encore des bénéfices à Plessisville. Plusieurs entrepr</w:t>
      </w:r>
      <w:r w:rsidRPr="00B13562">
        <w:rPr>
          <w:lang w:eastAsia="fr-FR" w:bidi="fr-FR"/>
        </w:rPr>
        <w:t>e</w:t>
      </w:r>
      <w:r w:rsidRPr="00B13562">
        <w:rPr>
          <w:lang w:eastAsia="fr-FR" w:bidi="fr-FR"/>
        </w:rPr>
        <w:t>neurs locaux préfèrent d’ailleurs placer leurs argents de cette façon plutôt que de risquer de le perdre. Les épa</w:t>
      </w:r>
      <w:r w:rsidRPr="00B13562">
        <w:rPr>
          <w:lang w:eastAsia="fr-FR" w:bidi="fr-FR"/>
        </w:rPr>
        <w:t>r</w:t>
      </w:r>
      <w:r w:rsidRPr="00B13562">
        <w:rPr>
          <w:lang w:eastAsia="fr-FR" w:bidi="fr-FR"/>
        </w:rPr>
        <w:t>gnants sociétaires de la caisse qui n’ont pas acheté de tels bons sont plus inquiets. Ils savent que leur épargne est assurée mais ils savent aussi que le rendement de celle-ci ne l’est pas. Dans un contexte où les pertes de la caisse pe</w:t>
      </w:r>
      <w:r w:rsidRPr="00B13562">
        <w:rPr>
          <w:lang w:eastAsia="fr-FR" w:bidi="fr-FR"/>
        </w:rPr>
        <w:t>u</w:t>
      </w:r>
      <w:r w:rsidRPr="00B13562">
        <w:rPr>
          <w:lang w:eastAsia="fr-FR" w:bidi="fr-FR"/>
        </w:rPr>
        <w:t>vent augmenter, ils deviennent plus nerveux et pe</w:t>
      </w:r>
      <w:r w:rsidRPr="00B13562">
        <w:rPr>
          <w:lang w:eastAsia="fr-FR" w:bidi="fr-FR"/>
        </w:rPr>
        <w:t>u</w:t>
      </w:r>
      <w:r w:rsidRPr="00B13562">
        <w:rPr>
          <w:lang w:eastAsia="fr-FR" w:bidi="fr-FR"/>
        </w:rPr>
        <w:t>vent facilement céder à la panique. Evidemment, cette s</w:t>
      </w:r>
      <w:r w:rsidRPr="00B13562">
        <w:rPr>
          <w:lang w:eastAsia="fr-FR" w:bidi="fr-FR"/>
        </w:rPr>
        <w:t>i</w:t>
      </w:r>
      <w:r w:rsidRPr="00B13562">
        <w:rPr>
          <w:lang w:eastAsia="fr-FR" w:bidi="fr-FR"/>
        </w:rPr>
        <w:t>tuation d’ensemble n’affecte qu’environ la moitié de la population directement. Elle crée néa</w:t>
      </w:r>
      <w:r w:rsidRPr="00B13562">
        <w:rPr>
          <w:lang w:eastAsia="fr-FR" w:bidi="fr-FR"/>
        </w:rPr>
        <w:t>n</w:t>
      </w:r>
      <w:r w:rsidRPr="00B13562">
        <w:rPr>
          <w:lang w:eastAsia="fr-FR" w:bidi="fr-FR"/>
        </w:rPr>
        <w:t>moins un climat général propice à justifier la nécessité d’une retenue de la part des travailleurs et travailleuses de tous les secteurs alors que de nouvelles formes d’accumulation s’implantent selon le pattern qui a cours présentement au Canada.</w:t>
      </w:r>
    </w:p>
    <w:p w:rsidR="00C0410B" w:rsidRPr="00B13562" w:rsidRDefault="00C0410B" w:rsidP="00C0410B">
      <w:pPr>
        <w:spacing w:before="120" w:after="120"/>
        <w:jc w:val="both"/>
        <w:rPr>
          <w:lang w:eastAsia="fr-FR" w:bidi="fr-FR"/>
        </w:rPr>
      </w:pPr>
    </w:p>
    <w:p w:rsidR="00C0410B" w:rsidRPr="00B13562" w:rsidRDefault="00C0410B" w:rsidP="00C0410B">
      <w:pPr>
        <w:pStyle w:val="a"/>
      </w:pPr>
      <w:r w:rsidRPr="00B13562">
        <w:rPr>
          <w:lang w:eastAsia="fr-FR" w:bidi="fr-FR"/>
        </w:rPr>
        <w:t>Les actions des groupes locaux</w:t>
      </w:r>
    </w:p>
    <w:p w:rsidR="00C0410B" w:rsidRPr="00B13562" w:rsidRDefault="00C0410B" w:rsidP="00C0410B">
      <w:pPr>
        <w:spacing w:before="120" w:after="120"/>
        <w:jc w:val="both"/>
        <w:rPr>
          <w:lang w:eastAsia="fr-FR" w:bidi="fr-FR"/>
        </w:rPr>
      </w:pPr>
    </w:p>
    <w:p w:rsidR="00C0410B" w:rsidRPr="00B13562" w:rsidRDefault="00C0410B" w:rsidP="00C0410B">
      <w:pPr>
        <w:spacing w:before="120" w:after="120"/>
        <w:jc w:val="both"/>
      </w:pPr>
      <w:r w:rsidRPr="00B13562">
        <w:rPr>
          <w:lang w:eastAsia="fr-FR" w:bidi="fr-FR"/>
        </w:rPr>
        <w:t>Ce qui prévaut à Plessisville ne laisse personne indifférent. Dans une petite ville comme celle-ci, les rapports entre les gens sont très personnalisés, ce qui contribue parfois à compliquer la perception des problèmes, encore plus celle des rapports sociaux qui sont en ca</w:t>
      </w:r>
      <w:r w:rsidRPr="00B13562">
        <w:rPr>
          <w:lang w:eastAsia="fr-FR" w:bidi="fr-FR"/>
        </w:rPr>
        <w:t>u</w:t>
      </w:r>
      <w:r w:rsidRPr="00B13562">
        <w:rPr>
          <w:lang w:eastAsia="fr-FR" w:bidi="fr-FR"/>
        </w:rPr>
        <w:t>se</w:t>
      </w:r>
      <w:r>
        <w:rPr>
          <w:lang w:eastAsia="fr-FR" w:bidi="fr-FR"/>
        </w:rPr>
        <w:t> </w:t>
      </w:r>
      <w:r>
        <w:rPr>
          <w:rStyle w:val="Appelnotedebasdep"/>
          <w:lang w:eastAsia="fr-FR" w:bidi="fr-FR"/>
        </w:rPr>
        <w:footnoteReference w:id="25"/>
      </w:r>
      <w:r w:rsidRPr="00B13562">
        <w:rPr>
          <w:lang w:eastAsia="fr-FR" w:bidi="fr-FR"/>
        </w:rPr>
        <w:t>. Les malheurs des uns sont vite connus et divers supports sont rapid</w:t>
      </w:r>
      <w:r w:rsidRPr="00B13562">
        <w:rPr>
          <w:lang w:eastAsia="fr-FR" w:bidi="fr-FR"/>
        </w:rPr>
        <w:t>e</w:t>
      </w:r>
      <w:r w:rsidRPr="00B13562">
        <w:rPr>
          <w:lang w:eastAsia="fr-FR" w:bidi="fr-FR"/>
        </w:rPr>
        <w:t>ment mis de l’avant par des groupes sociaux. Il se crée en quelque so</w:t>
      </w:r>
      <w:r w:rsidRPr="00B13562">
        <w:rPr>
          <w:lang w:eastAsia="fr-FR" w:bidi="fr-FR"/>
        </w:rPr>
        <w:t>r</w:t>
      </w:r>
      <w:r w:rsidRPr="00B13562">
        <w:rPr>
          <w:lang w:eastAsia="fr-FR" w:bidi="fr-FR"/>
        </w:rPr>
        <w:t>te des mécanismes visant à temporiser les effets d’une telle crise. On les voit déjà se déployer à l’intérieur de certaines familles et dev</w:t>
      </w:r>
      <w:r w:rsidRPr="00B13562">
        <w:rPr>
          <w:lang w:eastAsia="fr-FR" w:bidi="fr-FR"/>
        </w:rPr>
        <w:t>e</w:t>
      </w:r>
      <w:r w:rsidRPr="00B13562">
        <w:rPr>
          <w:lang w:eastAsia="fr-FR" w:bidi="fr-FR"/>
        </w:rPr>
        <w:t>nir quasi un projet social chez des édiles locaux. En période de crise, de tels comportements de coopération, selon De Alessi (1975)</w:t>
      </w:r>
      <w:r>
        <w:rPr>
          <w:lang w:eastAsia="fr-FR" w:bidi="fr-FR"/>
        </w:rPr>
        <w:t> </w:t>
      </w:r>
      <w:r>
        <w:rPr>
          <w:rStyle w:val="Appelnotedebasdep"/>
          <w:lang w:eastAsia="fr-FR" w:bidi="fr-FR"/>
        </w:rPr>
        <w:footnoteReference w:id="26"/>
      </w:r>
      <w:r w:rsidRPr="00B13562">
        <w:rPr>
          <w:lang w:eastAsia="fr-FR" w:bidi="fr-FR"/>
        </w:rPr>
        <w:t>, sont toujours à la hausse et plus la crise s’étend, plus ils se manifestent, contribuant à rendre davantage opaques les écarts exi</w:t>
      </w:r>
      <w:r w:rsidRPr="00B13562">
        <w:rPr>
          <w:lang w:eastAsia="fr-FR" w:bidi="fr-FR"/>
        </w:rPr>
        <w:t>s</w:t>
      </w:r>
      <w:r w:rsidRPr="00B13562">
        <w:rPr>
          <w:lang w:eastAsia="fr-FR" w:bidi="fr-FR"/>
        </w:rPr>
        <w:t>tant entre les agents et agentes des diverses classes sociales en prése</w:t>
      </w:r>
      <w:r w:rsidRPr="00B13562">
        <w:rPr>
          <w:lang w:eastAsia="fr-FR" w:bidi="fr-FR"/>
        </w:rPr>
        <w:t>n</w:t>
      </w:r>
      <w:r w:rsidRPr="00B13562">
        <w:rPr>
          <w:lang w:eastAsia="fr-FR" w:bidi="fr-FR"/>
        </w:rPr>
        <w:t>ce.</w:t>
      </w:r>
    </w:p>
    <w:p w:rsidR="00C0410B" w:rsidRPr="00B13562" w:rsidRDefault="00C0410B" w:rsidP="00C0410B">
      <w:pPr>
        <w:spacing w:before="120" w:after="120"/>
        <w:jc w:val="both"/>
      </w:pPr>
      <w:r>
        <w:rPr>
          <w:lang w:eastAsia="fr-FR" w:bidi="fr-FR"/>
        </w:rPr>
        <w:br w:type="page"/>
      </w:r>
      <w:r w:rsidRPr="00B13562">
        <w:rPr>
          <w:lang w:eastAsia="fr-FR" w:bidi="fr-FR"/>
        </w:rPr>
        <w:t>Dans cette ligne de pensée, la recrudescence des activ</w:t>
      </w:r>
      <w:r w:rsidRPr="00B13562">
        <w:rPr>
          <w:lang w:eastAsia="fr-FR" w:bidi="fr-FR"/>
        </w:rPr>
        <w:t>i</w:t>
      </w:r>
      <w:r w:rsidRPr="00B13562">
        <w:rPr>
          <w:lang w:eastAsia="fr-FR" w:bidi="fr-FR"/>
        </w:rPr>
        <w:t>tés du Club coopératif de consommation, l’activation de l’A.C.E.F. de Victoriavi</w:t>
      </w:r>
      <w:r w:rsidRPr="00B13562">
        <w:rPr>
          <w:lang w:eastAsia="fr-FR" w:bidi="fr-FR"/>
        </w:rPr>
        <w:t>l</w:t>
      </w:r>
      <w:r w:rsidRPr="00B13562">
        <w:rPr>
          <w:lang w:eastAsia="fr-FR" w:bidi="fr-FR"/>
        </w:rPr>
        <w:t>le auprès des chômeurs et ch</w:t>
      </w:r>
      <w:r w:rsidRPr="00B13562">
        <w:rPr>
          <w:lang w:eastAsia="fr-FR" w:bidi="fr-FR"/>
        </w:rPr>
        <w:t>ô</w:t>
      </w:r>
      <w:r w:rsidRPr="00B13562">
        <w:rPr>
          <w:lang w:eastAsia="fr-FR" w:bidi="fr-FR"/>
        </w:rPr>
        <w:t>meuses de Plessisville comme la mise sur pied d’un min</w:t>
      </w:r>
      <w:r w:rsidRPr="00B13562">
        <w:rPr>
          <w:lang w:eastAsia="fr-FR" w:bidi="fr-FR"/>
        </w:rPr>
        <w:t>i</w:t>
      </w:r>
      <w:r w:rsidRPr="00B13562">
        <w:rPr>
          <w:lang w:eastAsia="fr-FR" w:bidi="fr-FR"/>
        </w:rPr>
        <w:t>-sommet économique regroupant les industriels et les commerçants du milieu</w:t>
      </w:r>
      <w:r>
        <w:rPr>
          <w:lang w:eastAsia="fr-FR" w:bidi="fr-FR"/>
        </w:rPr>
        <w:t xml:space="preserve"> [211] </w:t>
      </w:r>
      <w:r w:rsidRPr="00B13562">
        <w:rPr>
          <w:lang w:eastAsia="fr-FR" w:bidi="fr-FR"/>
        </w:rPr>
        <w:t>sont autant d’indices qui témoignent d’une certaine agitation en ce sens. Toutefois, contrairement à ce qu’affirme De Alessi, cette coopération, à l’étape actuelle du d</w:t>
      </w:r>
      <w:r w:rsidRPr="00B13562">
        <w:rPr>
          <w:lang w:eastAsia="fr-FR" w:bidi="fr-FR"/>
        </w:rPr>
        <w:t>é</w:t>
      </w:r>
      <w:r w:rsidRPr="00B13562">
        <w:rPr>
          <w:lang w:eastAsia="fr-FR" w:bidi="fr-FR"/>
        </w:rPr>
        <w:t>ploiement de la crise à Plessisville, semble se réal</w:t>
      </w:r>
      <w:r w:rsidRPr="00B13562">
        <w:rPr>
          <w:lang w:eastAsia="fr-FR" w:bidi="fr-FR"/>
        </w:rPr>
        <w:t>i</w:t>
      </w:r>
      <w:r w:rsidRPr="00B13562">
        <w:rPr>
          <w:lang w:eastAsia="fr-FR" w:bidi="fr-FR"/>
        </w:rPr>
        <w:t>ser seulement à l’intérieur de classes sociales ayant des intérêts identiques à défendre dans le contexte présent. La coopération entre classes en opposition demeure absente et ne semble pas vouloir percer. En ce sens, l’on est loin du modèle décrit par Miner dans les années 30 dans un petit vi</w:t>
      </w:r>
      <w:r w:rsidRPr="00B13562">
        <w:rPr>
          <w:lang w:eastAsia="fr-FR" w:bidi="fr-FR"/>
        </w:rPr>
        <w:t>l</w:t>
      </w:r>
      <w:r w:rsidRPr="00B13562">
        <w:rPr>
          <w:lang w:eastAsia="fr-FR" w:bidi="fr-FR"/>
        </w:rPr>
        <w:t>lage du Bas-Saint-Laurent</w:t>
      </w:r>
      <w:r>
        <w:rPr>
          <w:lang w:eastAsia="fr-FR" w:bidi="fr-FR"/>
        </w:rPr>
        <w:t> </w:t>
      </w:r>
      <w:r>
        <w:rPr>
          <w:rStyle w:val="Appelnotedebasdep"/>
          <w:lang w:eastAsia="fr-FR" w:bidi="fr-FR"/>
        </w:rPr>
        <w:footnoteReference w:id="27"/>
      </w:r>
      <w:r w:rsidRPr="00B13562">
        <w:rPr>
          <w:lang w:eastAsia="fr-FR" w:bidi="fr-FR"/>
        </w:rPr>
        <w:t>. Il y a plutôt une nette accentuation de certaines oppositions, notamment celle entre les travai</w:t>
      </w:r>
      <w:r w:rsidRPr="00B13562">
        <w:rPr>
          <w:lang w:eastAsia="fr-FR" w:bidi="fr-FR"/>
        </w:rPr>
        <w:t>l</w:t>
      </w:r>
      <w:r w:rsidRPr="00B13562">
        <w:rPr>
          <w:lang w:eastAsia="fr-FR" w:bidi="fr-FR"/>
        </w:rPr>
        <w:t>leurs/travailleuses et le patronat ce qui contribue à renforcer le po</w:t>
      </w:r>
      <w:r w:rsidRPr="00B13562">
        <w:rPr>
          <w:lang w:eastAsia="fr-FR" w:bidi="fr-FR"/>
        </w:rPr>
        <w:t>u</w:t>
      </w:r>
      <w:r w:rsidRPr="00B13562">
        <w:rPr>
          <w:lang w:eastAsia="fr-FR" w:bidi="fr-FR"/>
        </w:rPr>
        <w:t>voir de la bourgeoisie et de la petite bourgeoisie. Quatre évén</w:t>
      </w:r>
      <w:r w:rsidRPr="00B13562">
        <w:rPr>
          <w:lang w:eastAsia="fr-FR" w:bidi="fr-FR"/>
        </w:rPr>
        <w:t>e</w:t>
      </w:r>
      <w:r w:rsidRPr="00B13562">
        <w:rPr>
          <w:lang w:eastAsia="fr-FR" w:bidi="fr-FR"/>
        </w:rPr>
        <w:t>ments en témoignent. Nous nous y attarderons brièvement.</w:t>
      </w:r>
    </w:p>
    <w:p w:rsidR="00C0410B" w:rsidRPr="00B13562" w:rsidRDefault="00C0410B" w:rsidP="00C0410B">
      <w:pPr>
        <w:spacing w:before="120" w:after="120"/>
        <w:jc w:val="both"/>
      </w:pPr>
      <w:r w:rsidRPr="00B13562">
        <w:rPr>
          <w:lang w:eastAsia="fr-FR" w:bidi="fr-FR"/>
        </w:rPr>
        <w:t>Le premier concerne un projet au centre culturel dans une maison jugée de valeur historique par certains</w:t>
      </w:r>
      <w:r>
        <w:rPr>
          <w:lang w:eastAsia="fr-FR" w:bidi="fr-FR"/>
        </w:rPr>
        <w:t> </w:t>
      </w:r>
      <w:r>
        <w:rPr>
          <w:rStyle w:val="Appelnotedebasdep"/>
          <w:lang w:eastAsia="fr-FR" w:bidi="fr-FR"/>
        </w:rPr>
        <w:footnoteReference w:id="28"/>
      </w:r>
      <w:r w:rsidRPr="00B13562">
        <w:rPr>
          <w:lang w:eastAsia="fr-FR" w:bidi="fr-FR"/>
        </w:rPr>
        <w:t>. Mis de l’avant par des e</w:t>
      </w:r>
      <w:r w:rsidRPr="00B13562">
        <w:rPr>
          <w:lang w:eastAsia="fr-FR" w:bidi="fr-FR"/>
        </w:rPr>
        <w:t>n</w:t>
      </w:r>
      <w:r w:rsidRPr="00B13562">
        <w:rPr>
          <w:lang w:eastAsia="fr-FR" w:bidi="fr-FR"/>
        </w:rPr>
        <w:t>seignants et enseignantes du milieu, ce projet est apparu trop co</w:t>
      </w:r>
      <w:r w:rsidRPr="00B13562">
        <w:rPr>
          <w:lang w:eastAsia="fr-FR" w:bidi="fr-FR"/>
        </w:rPr>
        <w:t>û</w:t>
      </w:r>
      <w:r w:rsidRPr="00B13562">
        <w:rPr>
          <w:lang w:eastAsia="fr-FR" w:bidi="fr-FR"/>
        </w:rPr>
        <w:t>teux par les représentants des milieux d’affaires de Plessisville. Ces de</w:t>
      </w:r>
      <w:r w:rsidRPr="00B13562">
        <w:rPr>
          <w:lang w:eastAsia="fr-FR" w:bidi="fr-FR"/>
        </w:rPr>
        <w:t>r</w:t>
      </w:r>
      <w:r w:rsidRPr="00B13562">
        <w:rPr>
          <w:lang w:eastAsia="fr-FR" w:bidi="fr-FR"/>
        </w:rPr>
        <w:t>niers s’en sont d’ailleurs servis lors des élections municipales pour faire mordre la poussière à deux candidats qui en faisaient la prom</w:t>
      </w:r>
      <w:r w:rsidRPr="00B13562">
        <w:rPr>
          <w:lang w:eastAsia="fr-FR" w:bidi="fr-FR"/>
        </w:rPr>
        <w:t>o</w:t>
      </w:r>
      <w:r w:rsidRPr="00B13562">
        <w:rPr>
          <w:lang w:eastAsia="fr-FR" w:bidi="fr-FR"/>
        </w:rPr>
        <w:t>tion. La résultante fut le renforcement, au sein du conseil municipal, des forces conservatrices du milieu. Les résidants et résidantes d’un certain âge qui che</w:t>
      </w:r>
      <w:r w:rsidRPr="00B13562">
        <w:rPr>
          <w:lang w:eastAsia="fr-FR" w:bidi="fr-FR"/>
        </w:rPr>
        <w:t>r</w:t>
      </w:r>
      <w:r w:rsidRPr="00B13562">
        <w:rPr>
          <w:lang w:eastAsia="fr-FR" w:bidi="fr-FR"/>
        </w:rPr>
        <w:t>chaient surtout à se préserver d’une augmentation de taxes ont voté massivement pour les candidats opposés à ce projet. Cette éle</w:t>
      </w:r>
      <w:r w:rsidRPr="00B13562">
        <w:rPr>
          <w:lang w:eastAsia="fr-FR" w:bidi="fr-FR"/>
        </w:rPr>
        <w:t>c</w:t>
      </w:r>
      <w:r w:rsidRPr="00B13562">
        <w:rPr>
          <w:lang w:eastAsia="fr-FR" w:bidi="fr-FR"/>
        </w:rPr>
        <w:t>tion, même si certains représentants de l’Association des gens d’affaires de Plessisville s’y étaient compromis pour promouvoir la relance du centre-ville, a perturbé aussi les prétentions de ces de</w:t>
      </w:r>
      <w:r w:rsidRPr="00B13562">
        <w:rPr>
          <w:lang w:eastAsia="fr-FR" w:bidi="fr-FR"/>
        </w:rPr>
        <w:t>r</w:t>
      </w:r>
      <w:r w:rsidRPr="00B13562">
        <w:rPr>
          <w:lang w:eastAsia="fr-FR" w:bidi="fr-FR"/>
        </w:rPr>
        <w:t>niers dans la m</w:t>
      </w:r>
      <w:r w:rsidRPr="00B13562">
        <w:rPr>
          <w:lang w:eastAsia="fr-FR" w:bidi="fr-FR"/>
        </w:rPr>
        <w:t>e</w:t>
      </w:r>
      <w:r w:rsidRPr="00B13562">
        <w:rPr>
          <w:lang w:eastAsia="fr-FR" w:bidi="fr-FR"/>
        </w:rPr>
        <w:t>sure où la majorité des propriétaires ont fait sentir leur refus de toute augmentation de taxes.</w:t>
      </w:r>
    </w:p>
    <w:p w:rsidR="00C0410B" w:rsidRPr="00B13562" w:rsidRDefault="00C0410B" w:rsidP="00C0410B">
      <w:pPr>
        <w:spacing w:before="120" w:after="120"/>
        <w:jc w:val="both"/>
      </w:pPr>
      <w:r w:rsidRPr="00B13562">
        <w:rPr>
          <w:lang w:eastAsia="fr-FR" w:bidi="fr-FR"/>
        </w:rPr>
        <w:t>D’une certaine façon, cette élection, tout en neutralisant les vellé</w:t>
      </w:r>
      <w:r w:rsidRPr="00B13562">
        <w:rPr>
          <w:lang w:eastAsia="fr-FR" w:bidi="fr-FR"/>
        </w:rPr>
        <w:t>i</w:t>
      </w:r>
      <w:r w:rsidRPr="00B13562">
        <w:rPr>
          <w:lang w:eastAsia="fr-FR" w:bidi="fr-FR"/>
        </w:rPr>
        <w:t>tés culturelles des membres de la petite-bourgeoisie nouvelle, a même tracé la ligne à suivre du conseil municipal : minimiser au maximum les dépenses. Une telle attitude peut conduire à l’abandon du projet de relance du centre-ville, projet qui intéresse vivement les commerçants de cette zone. C’est à suivre. Chose certaine, tout projet nouveau, dans le contexte présent, est quasi voué à l’échec dès le moment où il peut avoir des incidences financières. En ce sens, les promoteurs traditio</w:t>
      </w:r>
      <w:r w:rsidRPr="00B13562">
        <w:rPr>
          <w:lang w:eastAsia="fr-FR" w:bidi="fr-FR"/>
        </w:rPr>
        <w:t>n</w:t>
      </w:r>
      <w:r w:rsidRPr="00B13562">
        <w:rPr>
          <w:lang w:eastAsia="fr-FR" w:bidi="fr-FR"/>
        </w:rPr>
        <w:t>nels comme les agents et agentes de la petite-bourgeoisie no</w:t>
      </w:r>
      <w:r w:rsidRPr="00B13562">
        <w:rPr>
          <w:lang w:eastAsia="fr-FR" w:bidi="fr-FR"/>
        </w:rPr>
        <w:t>u</w:t>
      </w:r>
      <w:r w:rsidRPr="00B13562">
        <w:rPr>
          <w:lang w:eastAsia="fr-FR" w:bidi="fr-FR"/>
        </w:rPr>
        <w:t>velle ne semblent plus en posture pour renouveler les a</w:t>
      </w:r>
      <w:r w:rsidRPr="00B13562">
        <w:rPr>
          <w:lang w:eastAsia="fr-FR" w:bidi="fr-FR"/>
        </w:rPr>
        <w:t>l</w:t>
      </w:r>
      <w:r w:rsidRPr="00B13562">
        <w:rPr>
          <w:lang w:eastAsia="fr-FR" w:bidi="fr-FR"/>
        </w:rPr>
        <w:t>liances stratégiques des années 70. Il y a une fissure qui s’est manifestée dans le tissu social, rappelant le fossé qui séparait, autour des années 60, les promoteurs de projets nouveaux et les propriétaires de maisons, d’entreprises l</w:t>
      </w:r>
      <w:r w:rsidRPr="00B13562">
        <w:rPr>
          <w:lang w:eastAsia="fr-FR" w:bidi="fr-FR"/>
        </w:rPr>
        <w:t>o</w:t>
      </w:r>
      <w:r w:rsidRPr="00B13562">
        <w:rPr>
          <w:lang w:eastAsia="fr-FR" w:bidi="fr-FR"/>
        </w:rPr>
        <w:t>cales et de biens fonciers.</w:t>
      </w:r>
    </w:p>
    <w:p w:rsidR="00C0410B" w:rsidRPr="00B13562" w:rsidRDefault="00C0410B" w:rsidP="00C0410B">
      <w:pPr>
        <w:spacing w:before="120" w:after="120"/>
        <w:jc w:val="both"/>
      </w:pPr>
      <w:r w:rsidRPr="00B13562">
        <w:rPr>
          <w:lang w:eastAsia="fr-FR" w:bidi="fr-FR"/>
        </w:rPr>
        <w:t>Le deuxième événement a trait aux grèves qui ont récemment eu cours dans trois entreprises locales. Comme elles faisaient gonfler le nombre des sans-emploi, des pressions ont été déployées auprès des entrepreneurs et des grévistes par des représentants de la Chambre de commerce et du conseil municipal afin de favoriser l’émergence d’un compromis. Cette intrusion d’« édiles » locaux dans un conflit de tr</w:t>
      </w:r>
      <w:r w:rsidRPr="00B13562">
        <w:rPr>
          <w:lang w:eastAsia="fr-FR" w:bidi="fr-FR"/>
        </w:rPr>
        <w:t>a</w:t>
      </w:r>
      <w:r w:rsidRPr="00B13562">
        <w:rPr>
          <w:lang w:eastAsia="fr-FR" w:bidi="fr-FR"/>
        </w:rPr>
        <w:t>vail fut réalisée à la demande des commerçants du milieu. Des délég</w:t>
      </w:r>
      <w:r w:rsidRPr="00B13562">
        <w:rPr>
          <w:lang w:eastAsia="fr-FR" w:bidi="fr-FR"/>
        </w:rPr>
        <w:t>a</w:t>
      </w:r>
      <w:r w:rsidRPr="00B13562">
        <w:rPr>
          <w:lang w:eastAsia="fr-FR" w:bidi="fr-FR"/>
        </w:rPr>
        <w:t>tions ont rencontré personnellement les</w:t>
      </w:r>
      <w:r>
        <w:rPr>
          <w:lang w:eastAsia="fr-FR" w:bidi="fr-FR"/>
        </w:rPr>
        <w:t xml:space="preserve"> [212] </w:t>
      </w:r>
      <w:r w:rsidRPr="00B13562">
        <w:rPr>
          <w:lang w:eastAsia="fr-FR" w:bidi="fr-FR"/>
        </w:rPr>
        <w:t>patrons en question ta</w:t>
      </w:r>
      <w:r w:rsidRPr="00B13562">
        <w:rPr>
          <w:lang w:eastAsia="fr-FR" w:bidi="fr-FR"/>
        </w:rPr>
        <w:t>n</w:t>
      </w:r>
      <w:r w:rsidRPr="00B13562">
        <w:rPr>
          <w:lang w:eastAsia="fr-FR" w:bidi="fr-FR"/>
        </w:rPr>
        <w:t>dis que certains individus, considérés comme biens vus des milieux syndicaux, étaient mandatés pour tenter d’amener à la raison des tr</w:t>
      </w:r>
      <w:r w:rsidRPr="00B13562">
        <w:rPr>
          <w:lang w:eastAsia="fr-FR" w:bidi="fr-FR"/>
        </w:rPr>
        <w:t>a</w:t>
      </w:r>
      <w:r w:rsidRPr="00B13562">
        <w:rPr>
          <w:lang w:eastAsia="fr-FR" w:bidi="fr-FR"/>
        </w:rPr>
        <w:t>vailleurs et travailleuses syndiqué(e)s jugé(e)s trop gou</w:t>
      </w:r>
      <w:r w:rsidRPr="00B13562">
        <w:rPr>
          <w:lang w:eastAsia="fr-FR" w:bidi="fr-FR"/>
        </w:rPr>
        <w:t>r</w:t>
      </w:r>
      <w:r w:rsidRPr="00B13562">
        <w:rPr>
          <w:lang w:eastAsia="fr-FR" w:bidi="fr-FR"/>
        </w:rPr>
        <w:t>mands et gourmandes dans le contexte actuel.</w:t>
      </w:r>
    </w:p>
    <w:p w:rsidR="00C0410B" w:rsidRPr="00B13562" w:rsidRDefault="00C0410B" w:rsidP="00C0410B">
      <w:pPr>
        <w:spacing w:before="120" w:after="120"/>
        <w:jc w:val="both"/>
      </w:pPr>
      <w:r w:rsidRPr="00B13562">
        <w:rPr>
          <w:lang w:eastAsia="fr-FR" w:bidi="fr-FR"/>
        </w:rPr>
        <w:t>Une telle démonstration de recherche de compromis fait ressortir évidemment la faiblesse des commerçants auprès des industriels. Elle révèle aussi leur net penchant en faveur d’un comportement moins revendicatif de la part des travailleurs et travailleuses. Une telle attit</w:t>
      </w:r>
      <w:r w:rsidRPr="00B13562">
        <w:rPr>
          <w:lang w:eastAsia="fr-FR" w:bidi="fr-FR"/>
        </w:rPr>
        <w:t>u</w:t>
      </w:r>
      <w:r w:rsidRPr="00B13562">
        <w:rPr>
          <w:lang w:eastAsia="fr-FR" w:bidi="fr-FR"/>
        </w:rPr>
        <w:t>de n’est pas nouvelle. Les intérêts des commerçants sont simples : être capables de vendre et, lorsqu’ils embauchent, payer le moins po</w:t>
      </w:r>
      <w:r w:rsidRPr="00B13562">
        <w:rPr>
          <w:lang w:eastAsia="fr-FR" w:bidi="fr-FR"/>
        </w:rPr>
        <w:t>s</w:t>
      </w:r>
      <w:r w:rsidRPr="00B13562">
        <w:rPr>
          <w:lang w:eastAsia="fr-FR" w:bidi="fr-FR"/>
        </w:rPr>
        <w:t>sible. Réaffirmer ouvertement ceux-ci dans le contexte des grèves, c’est dire aux travai</w:t>
      </w:r>
      <w:r w:rsidRPr="00B13562">
        <w:rPr>
          <w:lang w:eastAsia="fr-FR" w:bidi="fr-FR"/>
        </w:rPr>
        <w:t>l</w:t>
      </w:r>
      <w:r w:rsidRPr="00B13562">
        <w:rPr>
          <w:lang w:eastAsia="fr-FR" w:bidi="fr-FR"/>
        </w:rPr>
        <w:t>leurs et travailleuses leur peu de solidarité même s’ils ont beaucoup de sollicitude à leur endroit. C’est surtout clairement pre</w:t>
      </w:r>
      <w:r w:rsidRPr="00B13562">
        <w:rPr>
          <w:lang w:eastAsia="fr-FR" w:bidi="fr-FR"/>
        </w:rPr>
        <w:t>n</w:t>
      </w:r>
      <w:r w:rsidRPr="00B13562">
        <w:rPr>
          <w:lang w:eastAsia="fr-FR" w:bidi="fr-FR"/>
        </w:rPr>
        <w:t>dre le parti des patrons qui, somme toute, cherchaient à tirer profit de la crise pour faire baisser les salaires.</w:t>
      </w:r>
    </w:p>
    <w:p w:rsidR="00C0410B" w:rsidRPr="00B13562" w:rsidRDefault="00C0410B" w:rsidP="00C0410B">
      <w:pPr>
        <w:spacing w:before="120" w:after="120"/>
        <w:jc w:val="both"/>
      </w:pPr>
      <w:r w:rsidRPr="00B13562">
        <w:rPr>
          <w:lang w:eastAsia="fr-FR" w:bidi="fr-FR"/>
        </w:rPr>
        <w:t>Le troisième événement est plus révélateur des coopérations en gestation à Plessisville. Il s’agit du mini-sommet sur l’économie loc</w:t>
      </w:r>
      <w:r w:rsidRPr="00B13562">
        <w:rPr>
          <w:lang w:eastAsia="fr-FR" w:bidi="fr-FR"/>
        </w:rPr>
        <w:t>a</w:t>
      </w:r>
      <w:r w:rsidRPr="00B13562">
        <w:rPr>
          <w:lang w:eastAsia="fr-FR" w:bidi="fr-FR"/>
        </w:rPr>
        <w:t>le. Conçu en août 1981 dans un contexte préélectoral à Plessisville, il devait donner lieu à des échanges sur le développement local de la part de tous les groupes du milieu, c’est-à-dire le patronat, les travai</w:t>
      </w:r>
      <w:r w:rsidRPr="00B13562">
        <w:rPr>
          <w:lang w:eastAsia="fr-FR" w:bidi="fr-FR"/>
        </w:rPr>
        <w:t>l</w:t>
      </w:r>
      <w:r w:rsidRPr="00B13562">
        <w:rPr>
          <w:lang w:eastAsia="fr-FR" w:bidi="fr-FR"/>
        </w:rPr>
        <w:t>leurs et travailleuses, les agriculteurs et les divers représentants et r</w:t>
      </w:r>
      <w:r w:rsidRPr="00B13562">
        <w:rPr>
          <w:lang w:eastAsia="fr-FR" w:bidi="fr-FR"/>
        </w:rPr>
        <w:t>e</w:t>
      </w:r>
      <w:r w:rsidRPr="00B13562">
        <w:rPr>
          <w:lang w:eastAsia="fr-FR" w:bidi="fr-FR"/>
        </w:rPr>
        <w:t>présentantes d’associations locales sous l’égide du Conseil municipal. Neuf mois plus tard, soit en mai 1982, ce mini-sommet est devenu une rencontre d’information pour les commerçants et les entrepreneurs. Le maître d’œuvre est la Corporation de développement des Bois-Francs tandis que les hôtes sont les deux corporations municipales et le Conseil régional de développ</w:t>
      </w:r>
      <w:r w:rsidRPr="00B13562">
        <w:rPr>
          <w:lang w:eastAsia="fr-FR" w:bidi="fr-FR"/>
        </w:rPr>
        <w:t>e</w:t>
      </w:r>
      <w:r w:rsidRPr="00B13562">
        <w:rPr>
          <w:lang w:eastAsia="fr-FR" w:bidi="fr-FR"/>
        </w:rPr>
        <w:t>ment de la région 04. Pour ce mini-sommet, l’on a invité des spécialistes en management et des représe</w:t>
      </w:r>
      <w:r w:rsidRPr="00B13562">
        <w:rPr>
          <w:lang w:eastAsia="fr-FR" w:bidi="fr-FR"/>
        </w:rPr>
        <w:t>n</w:t>
      </w:r>
      <w:r w:rsidRPr="00B13562">
        <w:rPr>
          <w:lang w:eastAsia="fr-FR" w:bidi="fr-FR"/>
        </w:rPr>
        <w:t>tants d’organismes financiers qui ont expliqué aux comme</w:t>
      </w:r>
      <w:r w:rsidRPr="00B13562">
        <w:rPr>
          <w:lang w:eastAsia="fr-FR" w:bidi="fr-FR"/>
        </w:rPr>
        <w:t>r</w:t>
      </w:r>
      <w:r w:rsidRPr="00B13562">
        <w:rPr>
          <w:lang w:eastAsia="fr-FR" w:bidi="fr-FR"/>
        </w:rPr>
        <w:t>çants comment gérer en temps de crise et aux entrepr</w:t>
      </w:r>
      <w:r w:rsidRPr="00B13562">
        <w:rPr>
          <w:lang w:eastAsia="fr-FR" w:bidi="fr-FR"/>
        </w:rPr>
        <w:t>e</w:t>
      </w:r>
      <w:r w:rsidRPr="00B13562">
        <w:rPr>
          <w:lang w:eastAsia="fr-FR" w:bidi="fr-FR"/>
        </w:rPr>
        <w:t>neurs comment se greffer aux mégaprojets canadiens ou québécois. Des travailleurs et travailleuses, aucune trace sauf une mini-manifestation des synd</w:t>
      </w:r>
      <w:r w:rsidRPr="00B13562">
        <w:rPr>
          <w:lang w:eastAsia="fr-FR" w:bidi="fr-FR"/>
        </w:rPr>
        <w:t>i</w:t>
      </w:r>
      <w:r w:rsidRPr="00B13562">
        <w:rPr>
          <w:lang w:eastAsia="fr-FR" w:bidi="fr-FR"/>
        </w:rPr>
        <w:t>qué(e)s de Filature Plessis qui, à la suite du rachat de cette firme par une e</w:t>
      </w:r>
      <w:r w:rsidRPr="00B13562">
        <w:rPr>
          <w:lang w:eastAsia="fr-FR" w:bidi="fr-FR"/>
        </w:rPr>
        <w:t>n</w:t>
      </w:r>
      <w:r w:rsidRPr="00B13562">
        <w:rPr>
          <w:lang w:eastAsia="fr-FR" w:bidi="fr-FR"/>
        </w:rPr>
        <w:t>treprise de Hamilton, refusent d’ouvrir leur convention.</w:t>
      </w:r>
    </w:p>
    <w:p w:rsidR="00C0410B" w:rsidRPr="00B13562" w:rsidRDefault="00C0410B" w:rsidP="00C0410B">
      <w:pPr>
        <w:spacing w:before="120" w:after="120"/>
        <w:jc w:val="both"/>
      </w:pPr>
      <w:r w:rsidRPr="00B13562">
        <w:rPr>
          <w:lang w:eastAsia="fr-FR" w:bidi="fr-FR"/>
        </w:rPr>
        <w:t>Ainsi, à l’occasion de cet événement, la concertation de toute la population est devenue celle du patronat local transformé en citoyens représentatifs « des forces vives du milieu » pour reprendre une e</w:t>
      </w:r>
      <w:r w:rsidRPr="00B13562">
        <w:rPr>
          <w:lang w:eastAsia="fr-FR" w:bidi="fr-FR"/>
        </w:rPr>
        <w:t>x</w:t>
      </w:r>
      <w:r w:rsidRPr="00B13562">
        <w:rPr>
          <w:lang w:eastAsia="fr-FR" w:bidi="fr-FR"/>
        </w:rPr>
        <w:t>pression du maire de Ple</w:t>
      </w:r>
      <w:r w:rsidRPr="00B13562">
        <w:rPr>
          <w:lang w:eastAsia="fr-FR" w:bidi="fr-FR"/>
        </w:rPr>
        <w:t>s</w:t>
      </w:r>
      <w:r w:rsidRPr="00B13562">
        <w:rPr>
          <w:lang w:eastAsia="fr-FR" w:bidi="fr-FR"/>
        </w:rPr>
        <w:t>sisville. Cette modification d’un projet initial plus divers</w:t>
      </w:r>
      <w:r w:rsidRPr="00B13562">
        <w:rPr>
          <w:lang w:eastAsia="fr-FR" w:bidi="fr-FR"/>
        </w:rPr>
        <w:t>i</w:t>
      </w:r>
      <w:r w:rsidRPr="00B13562">
        <w:rPr>
          <w:lang w:eastAsia="fr-FR" w:bidi="fr-FR"/>
        </w:rPr>
        <w:t>fié découle, aux dires de nos informateurs, des exigences du patronat. Celui-ci acceptait d’assister à ce mini-sommet à la cond</w:t>
      </w:r>
      <w:r w:rsidRPr="00B13562">
        <w:rPr>
          <w:lang w:eastAsia="fr-FR" w:bidi="fr-FR"/>
        </w:rPr>
        <w:t>i</w:t>
      </w:r>
      <w:r w:rsidRPr="00B13562">
        <w:rPr>
          <w:lang w:eastAsia="fr-FR" w:bidi="fr-FR"/>
        </w:rPr>
        <w:t>tion que les travailleurs et les travaille</w:t>
      </w:r>
      <w:r w:rsidRPr="00B13562">
        <w:rPr>
          <w:lang w:eastAsia="fr-FR" w:bidi="fr-FR"/>
        </w:rPr>
        <w:t>u</w:t>
      </w:r>
      <w:r w:rsidRPr="00B13562">
        <w:rPr>
          <w:lang w:eastAsia="fr-FR" w:bidi="fr-FR"/>
        </w:rPr>
        <w:t>ses n’y soient pas parce qu’il ne voulait pas se retrouver dans un contexte de négociation. C’est ce qui s’est pr</w:t>
      </w:r>
      <w:r w:rsidRPr="00B13562">
        <w:rPr>
          <w:lang w:eastAsia="fr-FR" w:bidi="fr-FR"/>
        </w:rPr>
        <w:t>o</w:t>
      </w:r>
      <w:r w:rsidRPr="00B13562">
        <w:rPr>
          <w:lang w:eastAsia="fr-FR" w:bidi="fr-FR"/>
        </w:rPr>
        <w:t>duit. Le patronat s’est informé. Quant à la concertation, c’est celle entre le patronat et les spécialistes invités qui a pris forme renforçant ainsi les liens entre le patronat local et les organismes éc</w:t>
      </w:r>
      <w:r w:rsidRPr="00B13562">
        <w:rPr>
          <w:lang w:eastAsia="fr-FR" w:bidi="fr-FR"/>
        </w:rPr>
        <w:t>o</w:t>
      </w:r>
      <w:r w:rsidRPr="00B13562">
        <w:rPr>
          <w:lang w:eastAsia="fr-FR" w:bidi="fr-FR"/>
        </w:rPr>
        <w:t>nomiques et politiques canadiens et québécois. Un tel rapprochement n’annonce pas nécessa</w:t>
      </w:r>
      <w:r w:rsidRPr="00B13562">
        <w:rPr>
          <w:lang w:eastAsia="fr-FR" w:bidi="fr-FR"/>
        </w:rPr>
        <w:t>i</w:t>
      </w:r>
      <w:r w:rsidRPr="00B13562">
        <w:rPr>
          <w:lang w:eastAsia="fr-FR" w:bidi="fr-FR"/>
        </w:rPr>
        <w:t>rement des coopérations locales.</w:t>
      </w:r>
    </w:p>
    <w:p w:rsidR="00C0410B" w:rsidRPr="00B13562" w:rsidRDefault="00C0410B" w:rsidP="00C0410B">
      <w:pPr>
        <w:spacing w:before="120" w:after="120"/>
        <w:jc w:val="both"/>
      </w:pPr>
      <w:r w:rsidRPr="00B13562">
        <w:rPr>
          <w:lang w:eastAsia="fr-FR" w:bidi="fr-FR"/>
        </w:rPr>
        <w:t>Un dernier événement, révélateur des inquiétudes des épargnants et épargnantes, des agriculteurs et des co</w:t>
      </w:r>
      <w:r w:rsidRPr="00B13562">
        <w:rPr>
          <w:lang w:eastAsia="fr-FR" w:bidi="fr-FR"/>
        </w:rPr>
        <w:t>m</w:t>
      </w:r>
      <w:r w:rsidRPr="00B13562">
        <w:rPr>
          <w:lang w:eastAsia="fr-FR" w:bidi="fr-FR"/>
        </w:rPr>
        <w:t>merçants, va dans le même sens</w:t>
      </w:r>
      <w:r>
        <w:rPr>
          <w:lang w:eastAsia="fr-FR" w:bidi="fr-FR"/>
        </w:rPr>
        <w:t xml:space="preserve"> [213] </w:t>
      </w:r>
      <w:r w:rsidRPr="00B13562">
        <w:rPr>
          <w:lang w:eastAsia="fr-FR" w:bidi="fr-FR"/>
        </w:rPr>
        <w:t>des clivages actuellement en gestation. Il s’agit de l’assemblée génér</w:t>
      </w:r>
      <w:r w:rsidRPr="00B13562">
        <w:rPr>
          <w:lang w:eastAsia="fr-FR" w:bidi="fr-FR"/>
        </w:rPr>
        <w:t>a</w:t>
      </w:r>
      <w:r w:rsidRPr="00B13562">
        <w:rPr>
          <w:lang w:eastAsia="fr-FR" w:bidi="fr-FR"/>
        </w:rPr>
        <w:t>le spéciale de la Caisse populaire tenue le 10 mai 1982 à la demande d’environ 250 pétitionnaires, en majorité des tr</w:t>
      </w:r>
      <w:r w:rsidRPr="00B13562">
        <w:rPr>
          <w:lang w:eastAsia="fr-FR" w:bidi="fr-FR"/>
        </w:rPr>
        <w:t>a</w:t>
      </w:r>
      <w:r w:rsidRPr="00B13562">
        <w:rPr>
          <w:lang w:eastAsia="fr-FR" w:bidi="fr-FR"/>
        </w:rPr>
        <w:t>vailleurs et des tr</w:t>
      </w:r>
      <w:r w:rsidRPr="00B13562">
        <w:rPr>
          <w:lang w:eastAsia="fr-FR" w:bidi="fr-FR"/>
        </w:rPr>
        <w:t>a</w:t>
      </w:r>
      <w:r w:rsidRPr="00B13562">
        <w:rPr>
          <w:lang w:eastAsia="fr-FR" w:bidi="fr-FR"/>
        </w:rPr>
        <w:t>vailleuses, désireux d’être mieux informés sur la situation financière de la caisse, les politiques que ses dirigeants e</w:t>
      </w:r>
      <w:r w:rsidRPr="00B13562">
        <w:rPr>
          <w:lang w:eastAsia="fr-FR" w:bidi="fr-FR"/>
        </w:rPr>
        <w:t>n</w:t>
      </w:r>
      <w:r w:rsidRPr="00B13562">
        <w:rPr>
          <w:lang w:eastAsia="fr-FR" w:bidi="fr-FR"/>
        </w:rPr>
        <w:t>tendent mettre de l’avant face à la crise qui affecte les entreprises et certains faits et ge</w:t>
      </w:r>
      <w:r w:rsidRPr="00B13562">
        <w:rPr>
          <w:lang w:eastAsia="fr-FR" w:bidi="fr-FR"/>
        </w:rPr>
        <w:t>s</w:t>
      </w:r>
      <w:r w:rsidRPr="00B13562">
        <w:rPr>
          <w:lang w:eastAsia="fr-FR" w:bidi="fr-FR"/>
        </w:rPr>
        <w:t>tes des administrateurs. Plus de 900 personnes ont assisté à cette a</w:t>
      </w:r>
      <w:r w:rsidRPr="00B13562">
        <w:rPr>
          <w:lang w:eastAsia="fr-FR" w:bidi="fr-FR"/>
        </w:rPr>
        <w:t>s</w:t>
      </w:r>
      <w:r w:rsidRPr="00B13562">
        <w:rPr>
          <w:lang w:eastAsia="fr-FR" w:bidi="fr-FR"/>
        </w:rPr>
        <w:t>semblée et les pétitionnaires, cloués au pilori dès les premiers in</w:t>
      </w:r>
      <w:r w:rsidRPr="00B13562">
        <w:rPr>
          <w:lang w:eastAsia="fr-FR" w:bidi="fr-FR"/>
        </w:rPr>
        <w:t>s</w:t>
      </w:r>
      <w:r w:rsidRPr="00B13562">
        <w:rPr>
          <w:lang w:eastAsia="fr-FR" w:bidi="fr-FR"/>
        </w:rPr>
        <w:t>tants</w:t>
      </w:r>
      <w:r>
        <w:rPr>
          <w:lang w:eastAsia="fr-FR" w:bidi="fr-FR"/>
        </w:rPr>
        <w:t> </w:t>
      </w:r>
      <w:r>
        <w:rPr>
          <w:rStyle w:val="Appelnotedebasdep"/>
          <w:lang w:eastAsia="fr-FR" w:bidi="fr-FR"/>
        </w:rPr>
        <w:footnoteReference w:id="29"/>
      </w:r>
      <w:r w:rsidRPr="00B13562">
        <w:rPr>
          <w:lang w:eastAsia="fr-FR" w:bidi="fr-FR"/>
        </w:rPr>
        <w:t>, leur chef de file</w:t>
      </w:r>
      <w:r>
        <w:rPr>
          <w:lang w:eastAsia="fr-FR" w:bidi="fr-FR"/>
        </w:rPr>
        <w:t> </w:t>
      </w:r>
      <w:r>
        <w:rPr>
          <w:rStyle w:val="Appelnotedebasdep"/>
          <w:lang w:eastAsia="fr-FR" w:bidi="fr-FR"/>
        </w:rPr>
        <w:footnoteReference w:id="30"/>
      </w:r>
      <w:r w:rsidRPr="00B13562">
        <w:rPr>
          <w:lang w:eastAsia="fr-FR" w:bidi="fr-FR"/>
        </w:rPr>
        <w:t xml:space="preserve"> étant même personnellement pris à pa</w:t>
      </w:r>
      <w:r w:rsidRPr="00B13562">
        <w:rPr>
          <w:lang w:eastAsia="fr-FR" w:bidi="fr-FR"/>
        </w:rPr>
        <w:t>r</w:t>
      </w:r>
      <w:r w:rsidRPr="00B13562">
        <w:rPr>
          <w:lang w:eastAsia="fr-FR" w:bidi="fr-FR"/>
        </w:rPr>
        <w:t>ti, se firent ridiculiser par des intervenants et intervenantes artic</w:t>
      </w:r>
      <w:r w:rsidRPr="00B13562">
        <w:rPr>
          <w:lang w:eastAsia="fr-FR" w:bidi="fr-FR"/>
        </w:rPr>
        <w:t>u</w:t>
      </w:r>
      <w:r w:rsidRPr="00B13562">
        <w:rPr>
          <w:lang w:eastAsia="fr-FR" w:bidi="fr-FR"/>
        </w:rPr>
        <w:t>lées et stratégiquement bien préparé(e)s qui ont su soulever l’enthousiasme des épargnants et épargnantes qui s’étaient rendu(e)s massivement à cette rencontre pour savoir si leurs épargnes étaient en sûreté. Pour montrer jusqu’à quel point la réplique à ces pétitionnaires fut vive, les dir</w:t>
      </w:r>
      <w:r w:rsidRPr="00B13562">
        <w:rPr>
          <w:lang w:eastAsia="fr-FR" w:bidi="fr-FR"/>
        </w:rPr>
        <w:t>i</w:t>
      </w:r>
      <w:r w:rsidRPr="00B13562">
        <w:rPr>
          <w:lang w:eastAsia="fr-FR" w:bidi="fr-FR"/>
        </w:rPr>
        <w:t>geants questionnés ont eu droit à une ovation debout à la suite de laquelle des pétitionnaires furent vertement critiqués</w:t>
      </w:r>
      <w:r>
        <w:rPr>
          <w:lang w:eastAsia="fr-FR" w:bidi="fr-FR"/>
        </w:rPr>
        <w:t> </w:t>
      </w:r>
      <w:r>
        <w:rPr>
          <w:rStyle w:val="Appelnotedebasdep"/>
          <w:lang w:eastAsia="fr-FR" w:bidi="fr-FR"/>
        </w:rPr>
        <w:footnoteReference w:id="31"/>
      </w:r>
      <w:r w:rsidRPr="00B13562">
        <w:rPr>
          <w:lang w:eastAsia="fr-FR" w:bidi="fr-FR"/>
        </w:rPr>
        <w:t xml:space="preserve"> par le prés</w:t>
      </w:r>
      <w:r w:rsidRPr="00B13562">
        <w:rPr>
          <w:lang w:eastAsia="fr-FR" w:bidi="fr-FR"/>
        </w:rPr>
        <w:t>i</w:t>
      </w:r>
      <w:r w:rsidRPr="00B13562">
        <w:rPr>
          <w:lang w:eastAsia="fr-FR" w:bidi="fr-FR"/>
        </w:rPr>
        <w:t>dent de la caisse pour avoir généré des inquiétudes auprès des me</w:t>
      </w:r>
      <w:r w:rsidRPr="00B13562">
        <w:rPr>
          <w:lang w:eastAsia="fr-FR" w:bidi="fr-FR"/>
        </w:rPr>
        <w:t>m</w:t>
      </w:r>
      <w:r w:rsidRPr="00B13562">
        <w:rPr>
          <w:lang w:eastAsia="fr-FR" w:bidi="fr-FR"/>
        </w:rPr>
        <w:t>bres. Comble d’ironie, le représentant de l’Union régionale, dans un discours de clôture, reconnaissait cependant que la caisse l</w:t>
      </w:r>
      <w:r w:rsidRPr="00B13562">
        <w:rPr>
          <w:lang w:eastAsia="fr-FR" w:bidi="fr-FR"/>
        </w:rPr>
        <w:t>o</w:t>
      </w:r>
      <w:r w:rsidRPr="00B13562">
        <w:rPr>
          <w:lang w:eastAsia="fr-FR" w:bidi="fr-FR"/>
        </w:rPr>
        <w:t>cale était en position de faiblesse à la suite de transactions récentes que la conjon</w:t>
      </w:r>
      <w:r w:rsidRPr="00B13562">
        <w:rPr>
          <w:lang w:eastAsia="fr-FR" w:bidi="fr-FR"/>
        </w:rPr>
        <w:t>c</w:t>
      </w:r>
      <w:r w:rsidRPr="00B13562">
        <w:rPr>
          <w:lang w:eastAsia="fr-FR" w:bidi="fr-FR"/>
        </w:rPr>
        <w:t>ture ne favorisait pas.</w:t>
      </w:r>
    </w:p>
    <w:p w:rsidR="00C0410B" w:rsidRPr="00B13562" w:rsidRDefault="00C0410B" w:rsidP="00C0410B">
      <w:pPr>
        <w:spacing w:before="120" w:after="120"/>
        <w:jc w:val="both"/>
      </w:pPr>
      <w:r w:rsidRPr="00B13562">
        <w:rPr>
          <w:lang w:eastAsia="fr-FR" w:bidi="fr-FR"/>
        </w:rPr>
        <w:t>Encore une fois, les « forces vives du milieu » se sont manifestées pour neutraliser les inquiétudes des épa</w:t>
      </w:r>
      <w:r w:rsidRPr="00B13562">
        <w:rPr>
          <w:lang w:eastAsia="fr-FR" w:bidi="fr-FR"/>
        </w:rPr>
        <w:t>r</w:t>
      </w:r>
      <w:r w:rsidRPr="00B13562">
        <w:rPr>
          <w:lang w:eastAsia="fr-FR" w:bidi="fr-FR"/>
        </w:rPr>
        <w:t xml:space="preserve">gnants et épargnantes mais, surtout, pour consolider les alliances entre celles-ci et le capital local </w:t>
      </w:r>
      <w:r w:rsidRPr="00B13562">
        <w:t>via</w:t>
      </w:r>
      <w:r w:rsidRPr="00B13562">
        <w:rPr>
          <w:lang w:eastAsia="fr-FR" w:bidi="fr-FR"/>
        </w:rPr>
        <w:t xml:space="preserve"> la Caisse populaire, empêchant du même coup que des empru</w:t>
      </w:r>
      <w:r w:rsidRPr="00B13562">
        <w:rPr>
          <w:lang w:eastAsia="fr-FR" w:bidi="fr-FR"/>
        </w:rPr>
        <w:t>n</w:t>
      </w:r>
      <w:r w:rsidRPr="00B13562">
        <w:rPr>
          <w:lang w:eastAsia="fr-FR" w:bidi="fr-FR"/>
        </w:rPr>
        <w:t>teurs, des travailleurs et travailleuses en chômage témoignent de leur situation difficile et invitent, ce faisant, à un réalignement de tir. D’une certaine façon, ce dernier évén</w:t>
      </w:r>
      <w:r w:rsidRPr="00B13562">
        <w:rPr>
          <w:lang w:eastAsia="fr-FR" w:bidi="fr-FR"/>
        </w:rPr>
        <w:t>e</w:t>
      </w:r>
      <w:r w:rsidRPr="00B13562">
        <w:rPr>
          <w:lang w:eastAsia="fr-FR" w:bidi="fr-FR"/>
        </w:rPr>
        <w:t>ment rejoint le pattern qui se dégage des trois autres : réa</w:t>
      </w:r>
      <w:r w:rsidRPr="00B13562">
        <w:rPr>
          <w:lang w:eastAsia="fr-FR" w:bidi="fr-FR"/>
        </w:rPr>
        <w:t>f</w:t>
      </w:r>
      <w:r w:rsidRPr="00B13562">
        <w:rPr>
          <w:lang w:eastAsia="fr-FR" w:bidi="fr-FR"/>
        </w:rPr>
        <w:t>firmation de la structure traditionnelle du pouvoir écon</w:t>
      </w:r>
      <w:r w:rsidRPr="00B13562">
        <w:rPr>
          <w:lang w:eastAsia="fr-FR" w:bidi="fr-FR"/>
        </w:rPr>
        <w:t>o</w:t>
      </w:r>
      <w:r w:rsidRPr="00B13562">
        <w:rPr>
          <w:lang w:eastAsia="fr-FR" w:bidi="fr-FR"/>
        </w:rPr>
        <w:t>mique et politique local au détriment d’une coopération plus élargie de telle sorte que les travailleurs et travaille</w:t>
      </w:r>
      <w:r w:rsidRPr="00B13562">
        <w:rPr>
          <w:lang w:eastAsia="fr-FR" w:bidi="fr-FR"/>
        </w:rPr>
        <w:t>u</w:t>
      </w:r>
      <w:r w:rsidRPr="00B13562">
        <w:rPr>
          <w:lang w:eastAsia="fr-FR" w:bidi="fr-FR"/>
        </w:rPr>
        <w:t>ses en sont maintenus à l’écart de même que les agents et agentes de la petite-bourgeoisie nouvelle. Dans le conte</w:t>
      </w:r>
      <w:r w:rsidRPr="00B13562">
        <w:rPr>
          <w:lang w:eastAsia="fr-FR" w:bidi="fr-FR"/>
        </w:rPr>
        <w:t>x</w:t>
      </w:r>
      <w:r w:rsidRPr="00B13562">
        <w:rPr>
          <w:lang w:eastAsia="fr-FR" w:bidi="fr-FR"/>
        </w:rPr>
        <w:t>te présent, si cette coopération élargie voit le jour, l’on peut facilement parier qu’elle devra être pr</w:t>
      </w:r>
      <w:r w:rsidRPr="00B13562">
        <w:rPr>
          <w:lang w:eastAsia="fr-FR" w:bidi="fr-FR"/>
        </w:rPr>
        <w:t>o</w:t>
      </w:r>
      <w:r w:rsidRPr="00B13562">
        <w:rPr>
          <w:lang w:eastAsia="fr-FR" w:bidi="fr-FR"/>
        </w:rPr>
        <w:t>mue par ceux qui contrôlent le pouvoir local, ce qui leur permettra év</w:t>
      </w:r>
      <w:r w:rsidRPr="00B13562">
        <w:rPr>
          <w:lang w:eastAsia="fr-FR" w:bidi="fr-FR"/>
        </w:rPr>
        <w:t>i</w:t>
      </w:r>
      <w:r w:rsidRPr="00B13562">
        <w:rPr>
          <w:lang w:eastAsia="fr-FR" w:bidi="fr-FR"/>
        </w:rPr>
        <w:t>demment d’en orienter les retombées de la même façon qu’ils l’ont fait antérieurement.</w:t>
      </w:r>
    </w:p>
    <w:p w:rsidR="00C0410B" w:rsidRPr="00B13562" w:rsidRDefault="00C0410B" w:rsidP="00C0410B">
      <w:pPr>
        <w:spacing w:before="120" w:after="120"/>
        <w:jc w:val="both"/>
        <w:rPr>
          <w:lang w:eastAsia="fr-FR" w:bidi="fr-FR"/>
        </w:rPr>
      </w:pPr>
    </w:p>
    <w:p w:rsidR="00C0410B" w:rsidRPr="00B13562" w:rsidRDefault="00C0410B" w:rsidP="00C0410B">
      <w:pPr>
        <w:pStyle w:val="a"/>
      </w:pPr>
      <w:r w:rsidRPr="00B13562">
        <w:rPr>
          <w:lang w:eastAsia="fr-FR" w:bidi="fr-FR"/>
        </w:rPr>
        <w:t>Conclusion</w:t>
      </w:r>
    </w:p>
    <w:p w:rsidR="00C0410B" w:rsidRPr="00B13562" w:rsidRDefault="00C0410B" w:rsidP="00C0410B">
      <w:pPr>
        <w:spacing w:before="120" w:after="120"/>
        <w:jc w:val="both"/>
        <w:rPr>
          <w:lang w:eastAsia="fr-FR" w:bidi="fr-FR"/>
        </w:rPr>
      </w:pPr>
    </w:p>
    <w:p w:rsidR="00C0410B" w:rsidRPr="00B13562" w:rsidRDefault="00C0410B" w:rsidP="00C0410B">
      <w:pPr>
        <w:spacing w:before="120" w:after="120"/>
        <w:jc w:val="both"/>
      </w:pPr>
      <w:r w:rsidRPr="00B13562">
        <w:rPr>
          <w:lang w:eastAsia="fr-FR" w:bidi="fr-FR"/>
        </w:rPr>
        <w:t>Le cas de Plessisville a certes des particularités qui lui sont pr</w:t>
      </w:r>
      <w:r w:rsidRPr="00B13562">
        <w:rPr>
          <w:lang w:eastAsia="fr-FR" w:bidi="fr-FR"/>
        </w:rPr>
        <w:t>o</w:t>
      </w:r>
      <w:r w:rsidRPr="00B13562">
        <w:rPr>
          <w:lang w:eastAsia="fr-FR" w:bidi="fr-FR"/>
        </w:rPr>
        <w:t>pres. C’est indéniable. Ce ne sont pas toutes les caisses populaires des petites villes qui ont investi dans le commerce et qui se situent dans un milieu où le chômage sévit de façon démesurée. Les représe</w:t>
      </w:r>
      <w:r w:rsidRPr="00B13562">
        <w:rPr>
          <w:lang w:eastAsia="fr-FR" w:bidi="fr-FR"/>
        </w:rPr>
        <w:t>n</w:t>
      </w:r>
      <w:r w:rsidRPr="00B13562">
        <w:rPr>
          <w:lang w:eastAsia="fr-FR" w:bidi="fr-FR"/>
        </w:rPr>
        <w:t>tants municipaux des petites villes touchées par la crise n’agissent pas tous de la même façon. Il y a des variations importantes qui découlent de la structure du pouvoir économique et du déploiement des luttes comme des alliances dans chacune des villes affectées. Nous travai</w:t>
      </w:r>
      <w:r w:rsidRPr="00B13562">
        <w:rPr>
          <w:lang w:eastAsia="fr-FR" w:bidi="fr-FR"/>
        </w:rPr>
        <w:t>l</w:t>
      </w:r>
      <w:r w:rsidRPr="00B13562">
        <w:rPr>
          <w:lang w:eastAsia="fr-FR" w:bidi="fr-FR"/>
        </w:rPr>
        <w:t>lons d’ailleurs</w:t>
      </w:r>
      <w:r>
        <w:rPr>
          <w:lang w:eastAsia="fr-FR" w:bidi="fr-FR"/>
        </w:rPr>
        <w:t> </w:t>
      </w:r>
      <w:r>
        <w:rPr>
          <w:rStyle w:val="Appelnotedebasdep"/>
          <w:lang w:eastAsia="fr-FR" w:bidi="fr-FR"/>
        </w:rPr>
        <w:footnoteReference w:id="32"/>
      </w:r>
      <w:r w:rsidRPr="00B13562">
        <w:rPr>
          <w:lang w:eastAsia="fr-FR" w:bidi="fr-FR"/>
        </w:rPr>
        <w:t xml:space="preserve"> à en ce</w:t>
      </w:r>
      <w:r w:rsidRPr="00B13562">
        <w:rPr>
          <w:lang w:eastAsia="fr-FR" w:bidi="fr-FR"/>
        </w:rPr>
        <w:t>r</w:t>
      </w:r>
      <w:r w:rsidRPr="00B13562">
        <w:rPr>
          <w:lang w:eastAsia="fr-FR" w:bidi="fr-FR"/>
        </w:rPr>
        <w:t>ner les composantes.</w:t>
      </w:r>
      <w:r>
        <w:rPr>
          <w:lang w:eastAsia="fr-FR" w:bidi="fr-FR"/>
        </w:rPr>
        <w:t xml:space="preserve"> [214] </w:t>
      </w:r>
      <w:r w:rsidRPr="00B13562">
        <w:rPr>
          <w:lang w:eastAsia="fr-FR" w:bidi="fr-FR"/>
        </w:rPr>
        <w:t>Au-delà, néanmoins, de ces variations, le cas de Plessisville est rév</w:t>
      </w:r>
      <w:r w:rsidRPr="00B13562">
        <w:rPr>
          <w:lang w:eastAsia="fr-FR" w:bidi="fr-FR"/>
        </w:rPr>
        <w:t>é</w:t>
      </w:r>
      <w:r w:rsidRPr="00B13562">
        <w:rPr>
          <w:lang w:eastAsia="fr-FR" w:bidi="fr-FR"/>
        </w:rPr>
        <w:t>lateur des effets de la crise dans des milieux certainement plus vuln</w:t>
      </w:r>
      <w:r w:rsidRPr="00B13562">
        <w:rPr>
          <w:lang w:eastAsia="fr-FR" w:bidi="fr-FR"/>
        </w:rPr>
        <w:t>é</w:t>
      </w:r>
      <w:r w:rsidRPr="00B13562">
        <w:rPr>
          <w:lang w:eastAsia="fr-FR" w:bidi="fr-FR"/>
        </w:rPr>
        <w:t>rables que d’autres à cause d’une présence élevée d’entreprises liées à des secteurs en d</w:t>
      </w:r>
      <w:r w:rsidRPr="00B13562">
        <w:rPr>
          <w:lang w:eastAsia="fr-FR" w:bidi="fr-FR"/>
        </w:rPr>
        <w:t>é</w:t>
      </w:r>
      <w:r w:rsidRPr="00B13562">
        <w:rPr>
          <w:lang w:eastAsia="fr-FR" w:bidi="fr-FR"/>
        </w:rPr>
        <w:t>confiture ou en recyclage.</w:t>
      </w:r>
    </w:p>
    <w:p w:rsidR="00C0410B" w:rsidRPr="00B13562" w:rsidRDefault="00C0410B" w:rsidP="00C0410B">
      <w:pPr>
        <w:spacing w:before="120" w:after="120"/>
        <w:jc w:val="both"/>
      </w:pPr>
      <w:r w:rsidRPr="00B13562">
        <w:rPr>
          <w:lang w:eastAsia="fr-FR" w:bidi="fr-FR"/>
        </w:rPr>
        <w:t>À ce titre, il révèle les processus de dévalorisation de la main-d’oeuvre et du capital qui sont en cours, témoigne des rapprochements qui se dessinent entre diverses classes et leurs fractions tout en anno</w:t>
      </w:r>
      <w:r w:rsidRPr="00B13562">
        <w:rPr>
          <w:lang w:eastAsia="fr-FR" w:bidi="fr-FR"/>
        </w:rPr>
        <w:t>n</w:t>
      </w:r>
      <w:r w:rsidRPr="00B13562">
        <w:rPr>
          <w:lang w:eastAsia="fr-FR" w:bidi="fr-FR"/>
        </w:rPr>
        <w:t>çant l’orientation des stratégies ultérieures. Les enjeux de la crise re</w:t>
      </w:r>
      <w:r w:rsidRPr="00B13562">
        <w:rPr>
          <w:lang w:eastAsia="fr-FR" w:bidi="fr-FR"/>
        </w:rPr>
        <w:t>s</w:t>
      </w:r>
      <w:r w:rsidRPr="00B13562">
        <w:rPr>
          <w:lang w:eastAsia="fr-FR" w:bidi="fr-FR"/>
        </w:rPr>
        <w:t>sortent donc clairement. Des travailleurs et travailleuses, devenus chômeurs et chômeuses, subissent des pertes financières importantes et des reculs sociaux significatifs. Leurs a</w:t>
      </w:r>
      <w:r w:rsidRPr="00B13562">
        <w:rPr>
          <w:lang w:eastAsia="fr-FR" w:bidi="fr-FR"/>
        </w:rPr>
        <w:t>c</w:t>
      </w:r>
      <w:r w:rsidRPr="00B13562">
        <w:rPr>
          <w:lang w:eastAsia="fr-FR" w:bidi="fr-FR"/>
        </w:rPr>
        <w:t>quis fondent rapidement et ils ne peuvent parvenir à se manifester. Quant aux détenteurs du cap</w:t>
      </w:r>
      <w:r w:rsidRPr="00B13562">
        <w:rPr>
          <w:lang w:eastAsia="fr-FR" w:bidi="fr-FR"/>
        </w:rPr>
        <w:t>i</w:t>
      </w:r>
      <w:r w:rsidRPr="00B13562">
        <w:rPr>
          <w:lang w:eastAsia="fr-FR" w:bidi="fr-FR"/>
        </w:rPr>
        <w:t>tal financier, commercial ou industriel, y compris le capital foncier agricole ou immobilier, si certains subissent des contr</w:t>
      </w:r>
      <w:r w:rsidRPr="00B13562">
        <w:rPr>
          <w:lang w:eastAsia="fr-FR" w:bidi="fr-FR"/>
        </w:rPr>
        <w:t>e</w:t>
      </w:r>
      <w:r w:rsidRPr="00B13562">
        <w:rPr>
          <w:lang w:eastAsia="fr-FR" w:bidi="fr-FR"/>
        </w:rPr>
        <w:t>coups, ils ont plutôt tendance à se rapprocher, cherchant ce faisant à minimiser les séquelles de la crise en ayant accès aux ressources disponibles pour protéger leurs avoirs. Dès lors, sous l’effet de cette première vague de ralentissement économique, l’on peut noter des regroup</w:t>
      </w:r>
      <w:r w:rsidRPr="00B13562">
        <w:rPr>
          <w:lang w:eastAsia="fr-FR" w:bidi="fr-FR"/>
        </w:rPr>
        <w:t>e</w:t>
      </w:r>
      <w:r w:rsidRPr="00B13562">
        <w:rPr>
          <w:lang w:eastAsia="fr-FR" w:bidi="fr-FR"/>
        </w:rPr>
        <w:t>ments peu annonciateurs de coopération élargie. Il semble plutôt se dessiner une stratégie nettement de rejet des plus vulnérables, frisant parfois des relents fascistes qui ne peuvent que laisser songeurs. Si de tels co</w:t>
      </w:r>
      <w:r w:rsidRPr="00B13562">
        <w:rPr>
          <w:lang w:eastAsia="fr-FR" w:bidi="fr-FR"/>
        </w:rPr>
        <w:t>m</w:t>
      </w:r>
      <w:r w:rsidRPr="00B13562">
        <w:rPr>
          <w:lang w:eastAsia="fr-FR" w:bidi="fr-FR"/>
        </w:rPr>
        <w:t>portements se généralisent au Québec, des affrontements majeurs vont se concrétiser.</w:t>
      </w:r>
    </w:p>
    <w:p w:rsidR="00C0410B" w:rsidRPr="00B13562" w:rsidRDefault="00C0410B" w:rsidP="00C0410B">
      <w:pPr>
        <w:spacing w:before="120" w:after="120"/>
        <w:jc w:val="both"/>
      </w:pPr>
      <w:r w:rsidRPr="00B13562">
        <w:rPr>
          <w:lang w:eastAsia="fr-FR" w:bidi="fr-FR"/>
        </w:rPr>
        <w:t>D’ici un an, Plessisville connaîtra des remous bea</w:t>
      </w:r>
      <w:r w:rsidRPr="00B13562">
        <w:rPr>
          <w:lang w:eastAsia="fr-FR" w:bidi="fr-FR"/>
        </w:rPr>
        <w:t>u</w:t>
      </w:r>
      <w:r w:rsidRPr="00B13562">
        <w:rPr>
          <w:lang w:eastAsia="fr-FR" w:bidi="fr-FR"/>
        </w:rPr>
        <w:t>coup plus aigus si le taux de chômage se maintient. Tous les informateurs locaux que nous avons rencontrés partagent cette idée. Des commerçants s’inquiètent même d’une recrudescence de vols et craignent une tent</w:t>
      </w:r>
      <w:r w:rsidRPr="00B13562">
        <w:rPr>
          <w:lang w:eastAsia="fr-FR" w:bidi="fr-FR"/>
        </w:rPr>
        <w:t>a</w:t>
      </w:r>
      <w:r w:rsidRPr="00B13562">
        <w:rPr>
          <w:lang w:eastAsia="fr-FR" w:bidi="fr-FR"/>
        </w:rPr>
        <w:t>tive de révolution sociale. Chose certaine, dans l’état où est la situ</w:t>
      </w:r>
      <w:r w:rsidRPr="00B13562">
        <w:rPr>
          <w:lang w:eastAsia="fr-FR" w:bidi="fr-FR"/>
        </w:rPr>
        <w:t>a</w:t>
      </w:r>
      <w:r w:rsidRPr="00B13562">
        <w:rPr>
          <w:lang w:eastAsia="fr-FR" w:bidi="fr-FR"/>
        </w:rPr>
        <w:t>tion, l’on peut facilement prévoir, si le chômage pe</w:t>
      </w:r>
      <w:r w:rsidRPr="00B13562">
        <w:rPr>
          <w:lang w:eastAsia="fr-FR" w:bidi="fr-FR"/>
        </w:rPr>
        <w:t>r</w:t>
      </w:r>
      <w:r w:rsidRPr="00B13562">
        <w:rPr>
          <w:lang w:eastAsia="fr-FR" w:bidi="fr-FR"/>
        </w:rPr>
        <w:t>dure, des pertes accrues chez les travailleurs et travailleuses en terme d’avoirs acc</w:t>
      </w:r>
      <w:r w:rsidRPr="00B13562">
        <w:rPr>
          <w:lang w:eastAsia="fr-FR" w:bidi="fr-FR"/>
        </w:rPr>
        <w:t>u</w:t>
      </w:r>
      <w:r w:rsidRPr="00B13562">
        <w:rPr>
          <w:lang w:eastAsia="fr-FR" w:bidi="fr-FR"/>
        </w:rPr>
        <w:t>mulés, des reculs encore plus importants dans les conventions colle</w:t>
      </w:r>
      <w:r w:rsidRPr="00B13562">
        <w:rPr>
          <w:lang w:eastAsia="fr-FR" w:bidi="fr-FR"/>
        </w:rPr>
        <w:t>c</w:t>
      </w:r>
      <w:r w:rsidRPr="00B13562">
        <w:rPr>
          <w:lang w:eastAsia="fr-FR" w:bidi="fr-FR"/>
        </w:rPr>
        <w:t>tives, une augmentation des pertes chez des commerçants et des e</w:t>
      </w:r>
      <w:r w:rsidRPr="00B13562">
        <w:rPr>
          <w:lang w:eastAsia="fr-FR" w:bidi="fr-FR"/>
        </w:rPr>
        <w:t>n</w:t>
      </w:r>
      <w:r w:rsidRPr="00B13562">
        <w:rPr>
          <w:lang w:eastAsia="fr-FR" w:bidi="fr-FR"/>
        </w:rPr>
        <w:t>trepreneurs et, pour les épargnants et épargnantes, des inquiétudes nouvelles quant à la sécurité de leur capital à la caisse puisque l’équité d’un million accumulé collectivement à la caisse sera probablement disparue ou en voie de l’être. Peut-être alors assisterons-nous à un nouveau sommet économique donnant lieu à la mise en œuvre de pr</w:t>
      </w:r>
      <w:r w:rsidRPr="00B13562">
        <w:rPr>
          <w:lang w:eastAsia="fr-FR" w:bidi="fr-FR"/>
        </w:rPr>
        <w:t>o</w:t>
      </w:r>
      <w:r w:rsidRPr="00B13562">
        <w:rPr>
          <w:lang w:eastAsia="fr-FR" w:bidi="fr-FR"/>
        </w:rPr>
        <w:t>jets de relance pour réactiver ce qui restera d’une économie loc</w:t>
      </w:r>
      <w:r w:rsidRPr="00B13562">
        <w:rPr>
          <w:lang w:eastAsia="fr-FR" w:bidi="fr-FR"/>
        </w:rPr>
        <w:t>a</w:t>
      </w:r>
      <w:r w:rsidRPr="00B13562">
        <w:rPr>
          <w:lang w:eastAsia="fr-FR" w:bidi="fr-FR"/>
        </w:rPr>
        <w:t>le à la dérive. Cette fois, à cause de la nécessité de bras et, surtout, à cause de l’écrasement de la force ouvrière si celle-ci n’arrive pas à réagir d’ici là, les travailleurs et tr</w:t>
      </w:r>
      <w:r w:rsidRPr="00B13562">
        <w:rPr>
          <w:lang w:eastAsia="fr-FR" w:bidi="fr-FR"/>
        </w:rPr>
        <w:t>a</w:t>
      </w:r>
      <w:r w:rsidRPr="00B13562">
        <w:rPr>
          <w:lang w:eastAsia="fr-FR" w:bidi="fr-FR"/>
        </w:rPr>
        <w:t>vailleuses seront probablement invité(e)s avec circonspe</w:t>
      </w:r>
      <w:r w:rsidRPr="00B13562">
        <w:rPr>
          <w:lang w:eastAsia="fr-FR" w:bidi="fr-FR"/>
        </w:rPr>
        <w:t>c</w:t>
      </w:r>
      <w:r w:rsidRPr="00B13562">
        <w:rPr>
          <w:lang w:eastAsia="fr-FR" w:bidi="fr-FR"/>
        </w:rPr>
        <w:t>tion et attention.</w:t>
      </w:r>
    </w:p>
    <w:p w:rsidR="00C0410B" w:rsidRPr="00B13562" w:rsidRDefault="00C0410B" w:rsidP="00C0410B">
      <w:pPr>
        <w:spacing w:before="120" w:after="120"/>
        <w:jc w:val="both"/>
      </w:pPr>
      <w:r w:rsidRPr="00B13562">
        <w:rPr>
          <w:lang w:eastAsia="fr-FR" w:bidi="fr-FR"/>
        </w:rPr>
        <w:t>Au même moment, dans les villes actuellement exem</w:t>
      </w:r>
      <w:r w:rsidRPr="00B13562">
        <w:rPr>
          <w:lang w:eastAsia="fr-FR" w:bidi="fr-FR"/>
        </w:rPr>
        <w:t>p</w:t>
      </w:r>
      <w:r w:rsidRPr="00B13562">
        <w:rPr>
          <w:lang w:eastAsia="fr-FR" w:bidi="fr-FR"/>
        </w:rPr>
        <w:t>tes des effets de la récession, ce qui se passe présentement à Plessisville sera en cours si la récession perdure. C’est du moins ce qui risque de se réal</w:t>
      </w:r>
      <w:r w:rsidRPr="00B13562">
        <w:rPr>
          <w:lang w:eastAsia="fr-FR" w:bidi="fr-FR"/>
        </w:rPr>
        <w:t>i</w:t>
      </w:r>
      <w:r w:rsidRPr="00B13562">
        <w:rPr>
          <w:lang w:eastAsia="fr-FR" w:bidi="fr-FR"/>
        </w:rPr>
        <w:t>ser si les politiques am</w:t>
      </w:r>
      <w:r w:rsidRPr="00B13562">
        <w:rPr>
          <w:lang w:eastAsia="fr-FR" w:bidi="fr-FR"/>
        </w:rPr>
        <w:t>é</w:t>
      </w:r>
      <w:r w:rsidRPr="00B13562">
        <w:rPr>
          <w:lang w:eastAsia="fr-FR" w:bidi="fr-FR"/>
        </w:rPr>
        <w:t>ricaines et canadiennes demeurent les mêmes. Présentement, rien ne permet de penser le contraire. La dernière conférence des ministres des Finances des économies c</w:t>
      </w:r>
      <w:r w:rsidRPr="00B13562">
        <w:rPr>
          <w:lang w:eastAsia="fr-FR" w:bidi="fr-FR"/>
        </w:rPr>
        <w:t>a</w:t>
      </w:r>
      <w:r w:rsidRPr="00B13562">
        <w:rPr>
          <w:lang w:eastAsia="fr-FR" w:bidi="fr-FR"/>
        </w:rPr>
        <w:t>pitalistes</w:t>
      </w:r>
      <w:r>
        <w:rPr>
          <w:lang w:eastAsia="fr-FR" w:bidi="fr-FR"/>
        </w:rPr>
        <w:t> </w:t>
      </w:r>
      <w:r>
        <w:rPr>
          <w:rStyle w:val="Appelnotedebasdep"/>
          <w:lang w:eastAsia="fr-FR" w:bidi="fr-FR"/>
        </w:rPr>
        <w:footnoteReference w:id="33"/>
      </w:r>
      <w:r w:rsidRPr="00B13562">
        <w:rPr>
          <w:lang w:eastAsia="fr-FR" w:bidi="fr-FR"/>
        </w:rPr>
        <w:t xml:space="preserve"> n’a pas fait bronché d’un iota la politique américaine et, même si tous s’entendent sur ses effets en termes de taux de chômage en dépit d’une régression infime de l’inflation, il ne semble pas</w:t>
      </w:r>
      <w:r>
        <w:rPr>
          <w:lang w:eastAsia="fr-FR" w:bidi="fr-FR"/>
        </w:rPr>
        <w:t xml:space="preserve"> [215] </w:t>
      </w:r>
      <w:r w:rsidRPr="00B13562">
        <w:rPr>
          <w:lang w:eastAsia="fr-FR" w:bidi="fr-FR"/>
        </w:rPr>
        <w:t>que de grands changements soient prévisibles. Dans ce contexte, les effets de la crise structurelle en cours ne seront qu’accentués à la f</w:t>
      </w:r>
      <w:r w:rsidRPr="00B13562">
        <w:rPr>
          <w:lang w:eastAsia="fr-FR" w:bidi="fr-FR"/>
        </w:rPr>
        <w:t>a</w:t>
      </w:r>
      <w:r w:rsidRPr="00B13562">
        <w:rPr>
          <w:lang w:eastAsia="fr-FR" w:bidi="fr-FR"/>
        </w:rPr>
        <w:t>veur d’un recyclage généralisé du capital qui trouvera, à l’intérieur des indu</w:t>
      </w:r>
      <w:r w:rsidRPr="00B13562">
        <w:rPr>
          <w:lang w:eastAsia="fr-FR" w:bidi="fr-FR"/>
        </w:rPr>
        <w:t>s</w:t>
      </w:r>
      <w:r w:rsidRPr="00B13562">
        <w:rPr>
          <w:lang w:eastAsia="fr-FR" w:bidi="fr-FR"/>
        </w:rPr>
        <w:t>tries de pointe, une main-d’oeuvre probablement plus servile, des i</w:t>
      </w:r>
      <w:r w:rsidRPr="00B13562">
        <w:rPr>
          <w:lang w:eastAsia="fr-FR" w:bidi="fr-FR"/>
        </w:rPr>
        <w:t>n</w:t>
      </w:r>
      <w:r w:rsidRPr="00B13562">
        <w:rPr>
          <w:lang w:eastAsia="fr-FR" w:bidi="fr-FR"/>
        </w:rPr>
        <w:t>du</w:t>
      </w:r>
      <w:r w:rsidRPr="00B13562">
        <w:rPr>
          <w:lang w:eastAsia="fr-FR" w:bidi="fr-FR"/>
        </w:rPr>
        <w:t>s</w:t>
      </w:r>
      <w:r w:rsidRPr="00B13562">
        <w:rPr>
          <w:lang w:eastAsia="fr-FR" w:bidi="fr-FR"/>
        </w:rPr>
        <w:t>tries complémentaires étant abandonnées avec la main-d’oeuvre qu’elles emploient et placées en position de r</w:t>
      </w:r>
      <w:r w:rsidRPr="00B13562">
        <w:rPr>
          <w:lang w:eastAsia="fr-FR" w:bidi="fr-FR"/>
        </w:rPr>
        <w:t>e</w:t>
      </w:r>
      <w:r w:rsidRPr="00B13562">
        <w:rPr>
          <w:lang w:eastAsia="fr-FR" w:bidi="fr-FR"/>
        </w:rPr>
        <w:t>cherche de solutions sans avoir, entre les mains, toutes les données pour y arriver mais su</w:t>
      </w:r>
      <w:r w:rsidRPr="00B13562">
        <w:rPr>
          <w:lang w:eastAsia="fr-FR" w:bidi="fr-FR"/>
        </w:rPr>
        <w:t>r</w:t>
      </w:r>
      <w:r w:rsidRPr="00B13562">
        <w:rPr>
          <w:lang w:eastAsia="fr-FR" w:bidi="fr-FR"/>
        </w:rPr>
        <w:t>tout en nageant à contre-courant. En l’absence d’une organ</w:t>
      </w:r>
      <w:r w:rsidRPr="00B13562">
        <w:rPr>
          <w:lang w:eastAsia="fr-FR" w:bidi="fr-FR"/>
        </w:rPr>
        <w:t>i</w:t>
      </w:r>
      <w:r w:rsidRPr="00B13562">
        <w:rPr>
          <w:lang w:eastAsia="fr-FR" w:bidi="fr-FR"/>
        </w:rPr>
        <w:t>sation structurée des travailleurs et travailleuses du Québec, autre que synd</w:t>
      </w:r>
      <w:r w:rsidRPr="00B13562">
        <w:rPr>
          <w:lang w:eastAsia="fr-FR" w:bidi="fr-FR"/>
        </w:rPr>
        <w:t>i</w:t>
      </w:r>
      <w:r w:rsidRPr="00B13562">
        <w:rPr>
          <w:lang w:eastAsia="fr-FR" w:bidi="fr-FR"/>
        </w:rPr>
        <w:t>c</w:t>
      </w:r>
      <w:r w:rsidRPr="00B13562">
        <w:rPr>
          <w:lang w:eastAsia="fr-FR" w:bidi="fr-FR"/>
        </w:rPr>
        <w:t>a</w:t>
      </w:r>
      <w:r w:rsidRPr="00B13562">
        <w:rPr>
          <w:lang w:eastAsia="fr-FR" w:bidi="fr-FR"/>
        </w:rPr>
        <w:t>le, ou de politiques gouvernementales différentes de celles des États-Unis, peut-on sérieusement imaginer un scénario différent ? Peut-on penser que, dans le rapport de forces en présence, les travai</w:t>
      </w:r>
      <w:r w:rsidRPr="00B13562">
        <w:rPr>
          <w:lang w:eastAsia="fr-FR" w:bidi="fr-FR"/>
        </w:rPr>
        <w:t>l</w:t>
      </w:r>
      <w:r w:rsidRPr="00B13562">
        <w:rPr>
          <w:lang w:eastAsia="fr-FR" w:bidi="fr-FR"/>
        </w:rPr>
        <w:t>leurs et travailleuses d’ici mettent de l’avant, avec les groupes pop</w:t>
      </w:r>
      <w:r w:rsidRPr="00B13562">
        <w:rPr>
          <w:lang w:eastAsia="fr-FR" w:bidi="fr-FR"/>
        </w:rPr>
        <w:t>u</w:t>
      </w:r>
      <w:r w:rsidRPr="00B13562">
        <w:rPr>
          <w:lang w:eastAsia="fr-FR" w:bidi="fr-FR"/>
        </w:rPr>
        <w:t>laires, des alternatives autres que des solutions temporaires même si c’est ce que nous espérons tous et cherchons à alimenter de diverses façons, ne serait-ce qu’en révélant les enjeux en cours.</w:t>
      </w:r>
    </w:p>
    <w:p w:rsidR="00C0410B" w:rsidRPr="00B13562" w:rsidRDefault="00C0410B" w:rsidP="00C0410B">
      <w:pPr>
        <w:spacing w:before="120" w:after="120"/>
        <w:jc w:val="both"/>
      </w:pPr>
    </w:p>
    <w:p w:rsidR="00C0410B" w:rsidRPr="00B13562" w:rsidRDefault="00C0410B" w:rsidP="00C0410B">
      <w:pPr>
        <w:spacing w:before="120" w:after="120"/>
        <w:jc w:val="right"/>
      </w:pPr>
      <w:r w:rsidRPr="00B13562">
        <w:t>Claude Bariteau</w:t>
      </w:r>
    </w:p>
    <w:p w:rsidR="00C0410B" w:rsidRPr="00B13562" w:rsidRDefault="00C0410B" w:rsidP="00C0410B">
      <w:pPr>
        <w:spacing w:before="120" w:after="120"/>
        <w:jc w:val="right"/>
      </w:pPr>
      <w:r w:rsidRPr="00B13562">
        <w:rPr>
          <w:lang w:eastAsia="fr-FR" w:bidi="fr-FR"/>
        </w:rPr>
        <w:t>Université Laval</w:t>
      </w:r>
      <w:r>
        <w:rPr>
          <w:lang w:eastAsia="fr-FR" w:bidi="fr-FR"/>
        </w:rPr>
        <w:br/>
      </w:r>
      <w:r w:rsidRPr="00B13562">
        <w:rPr>
          <w:lang w:eastAsia="fr-FR" w:bidi="fr-FR"/>
        </w:rPr>
        <w:t>Département d’anthropologie</w:t>
      </w:r>
    </w:p>
    <w:p w:rsidR="00C0410B" w:rsidRPr="00B13562" w:rsidRDefault="00C0410B" w:rsidP="00C0410B">
      <w:pPr>
        <w:pStyle w:val="a"/>
      </w:pPr>
      <w:r>
        <w:rPr>
          <w:lang w:eastAsia="fr-FR" w:bidi="fr-FR"/>
        </w:rPr>
        <w:br w:type="page"/>
      </w:r>
      <w:r w:rsidRPr="00B13562">
        <w:rPr>
          <w:lang w:eastAsia="fr-FR" w:bidi="fr-FR"/>
        </w:rPr>
        <w:t>Notes</w:t>
      </w:r>
    </w:p>
    <w:p w:rsidR="00C0410B" w:rsidRPr="00B13562" w:rsidRDefault="00C0410B" w:rsidP="00C0410B">
      <w:pPr>
        <w:spacing w:before="120" w:after="120"/>
        <w:jc w:val="both"/>
        <w:rPr>
          <w:lang w:eastAsia="fr-FR" w:bidi="fr-FR"/>
        </w:rPr>
      </w:pPr>
    </w:p>
    <w:p w:rsidR="00C0410B" w:rsidRPr="00E07116" w:rsidRDefault="00C0410B" w:rsidP="00C0410B">
      <w:pPr>
        <w:jc w:val="both"/>
      </w:pPr>
      <w:r>
        <w:t>Pour faciliter la consultation des notes en fin de textes, nous les avons toutes converties, dans cette édition numérique des Classiques des sciences sociales, en notes de bas de page. JMT.</w:t>
      </w:r>
    </w:p>
    <w:p w:rsidR="00C0410B" w:rsidRDefault="00C0410B" w:rsidP="00C0410B">
      <w:pPr>
        <w:spacing w:before="120" w:after="120"/>
        <w:jc w:val="both"/>
      </w:pPr>
    </w:p>
    <w:p w:rsidR="00C0410B" w:rsidRDefault="00C0410B" w:rsidP="00C0410B">
      <w:pPr>
        <w:pStyle w:val="p"/>
      </w:pPr>
      <w:r>
        <w:rPr>
          <w:lang w:eastAsia="fr-FR" w:bidi="fr-FR"/>
        </w:rPr>
        <w:t>[216]</w:t>
      </w:r>
    </w:p>
    <w:p w:rsidR="00C0410B" w:rsidRPr="00B13562" w:rsidRDefault="00C0410B" w:rsidP="00C0410B">
      <w:pPr>
        <w:pStyle w:val="p"/>
        <w:rPr>
          <w:lang w:eastAsia="fr-FR" w:bidi="fr-FR"/>
        </w:rPr>
      </w:pPr>
      <w:r w:rsidRPr="00B13562">
        <w:rPr>
          <w:lang w:eastAsia="fr-FR" w:bidi="fr-FR"/>
        </w:rPr>
        <w:t>[217]</w:t>
      </w:r>
    </w:p>
    <w:p w:rsidR="00C0410B" w:rsidRPr="00B13562" w:rsidRDefault="00C0410B" w:rsidP="00C0410B">
      <w:pPr>
        <w:pStyle w:val="p"/>
      </w:pPr>
      <w:r>
        <w:rPr>
          <w:lang w:eastAsia="fr-FR" w:bidi="fr-FR"/>
        </w:rPr>
        <w:t>[218]</w:t>
      </w:r>
    </w:p>
    <w:p w:rsidR="00C0410B" w:rsidRDefault="00C0410B" w:rsidP="00C0410B">
      <w:pPr>
        <w:pStyle w:val="p"/>
      </w:pPr>
      <w:r>
        <w:t>[219]</w:t>
      </w:r>
    </w:p>
    <w:p w:rsidR="00C0410B" w:rsidRPr="00B13562" w:rsidRDefault="00C0410B" w:rsidP="00C0410B">
      <w:pPr>
        <w:pStyle w:val="p"/>
      </w:pPr>
      <w:r w:rsidRPr="00B13562">
        <w:t>[220]</w:t>
      </w:r>
    </w:p>
    <w:sectPr w:rsidR="00C0410B" w:rsidRPr="00B13562" w:rsidSect="00C0410B">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52E" w:rsidRDefault="00EA152E">
      <w:r>
        <w:separator/>
      </w:r>
    </w:p>
  </w:endnote>
  <w:endnote w:type="continuationSeparator" w:id="0">
    <w:p w:rsidR="00EA152E" w:rsidRDefault="00EA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52E" w:rsidRDefault="00EA152E">
      <w:pPr>
        <w:ind w:firstLine="0"/>
      </w:pPr>
      <w:r>
        <w:separator/>
      </w:r>
    </w:p>
  </w:footnote>
  <w:footnote w:type="continuationSeparator" w:id="0">
    <w:p w:rsidR="00EA152E" w:rsidRDefault="00EA152E">
      <w:pPr>
        <w:ind w:firstLine="0"/>
      </w:pPr>
      <w:r>
        <w:separator/>
      </w:r>
    </w:p>
  </w:footnote>
  <w:footnote w:id="1">
    <w:p w:rsidR="00C0410B" w:rsidRDefault="00C0410B">
      <w:pPr>
        <w:pStyle w:val="Notedebasdepage"/>
      </w:pPr>
      <w:r>
        <w:rPr>
          <w:rStyle w:val="Appelnotedebasdep"/>
        </w:rPr>
        <w:footnoteRef/>
      </w:r>
      <w:r>
        <w:t xml:space="preserve"> </w:t>
      </w:r>
      <w:r>
        <w:tab/>
      </w:r>
      <w:r w:rsidRPr="00B13562">
        <w:rPr>
          <w:lang w:eastAsia="fr-FR" w:bidi="fr-FR"/>
        </w:rPr>
        <w:t>Nous pensons surtout à Emma Rothschild qui a exposé cette th</w:t>
      </w:r>
      <w:r w:rsidRPr="00B13562">
        <w:rPr>
          <w:lang w:eastAsia="fr-FR" w:bidi="fr-FR"/>
        </w:rPr>
        <w:t>è</w:t>
      </w:r>
      <w:r w:rsidRPr="00B13562">
        <w:rPr>
          <w:lang w:eastAsia="fr-FR" w:bidi="fr-FR"/>
        </w:rPr>
        <w:t>se avec brio dans un article intitulé « Aux États-Unis, le « boom » ri</w:t>
      </w:r>
      <w:r w:rsidRPr="00B13562">
        <w:rPr>
          <w:lang w:eastAsia="fr-FR" w:bidi="fr-FR"/>
        </w:rPr>
        <w:t>s</w:t>
      </w:r>
      <w:r w:rsidRPr="00B13562">
        <w:rPr>
          <w:lang w:eastAsia="fr-FR" w:bidi="fr-FR"/>
        </w:rPr>
        <w:t xml:space="preserve">que d’engendrer la dépression », </w:t>
      </w:r>
      <w:r w:rsidRPr="00B13562">
        <w:rPr>
          <w:i/>
        </w:rPr>
        <w:t>Le Monde diplomatique</w:t>
      </w:r>
      <w:r w:rsidRPr="00B13562">
        <w:t>,</w:t>
      </w:r>
      <w:r w:rsidRPr="00B13562">
        <w:rPr>
          <w:lang w:eastAsia="fr-FR" w:bidi="fr-FR"/>
        </w:rPr>
        <w:t xml:space="preserve"> avril 1982, pp. 17-18. Quant aux t</w:t>
      </w:r>
      <w:r w:rsidRPr="00B13562">
        <w:rPr>
          <w:lang w:eastAsia="fr-FR" w:bidi="fr-FR"/>
        </w:rPr>
        <w:t>e</w:t>
      </w:r>
      <w:r w:rsidRPr="00B13562">
        <w:rPr>
          <w:lang w:eastAsia="fr-FR" w:bidi="fr-FR"/>
        </w:rPr>
        <w:t>nants d’une différence, Alain Lipietz en est un représentant. Voir son vol</w:t>
      </w:r>
      <w:r w:rsidRPr="00B13562">
        <w:rPr>
          <w:lang w:eastAsia="fr-FR" w:bidi="fr-FR"/>
        </w:rPr>
        <w:t>u</w:t>
      </w:r>
      <w:r w:rsidRPr="00B13562">
        <w:rPr>
          <w:lang w:eastAsia="fr-FR" w:bidi="fr-FR"/>
        </w:rPr>
        <w:t xml:space="preserve">me intitulé </w:t>
      </w:r>
      <w:r w:rsidRPr="00B13562">
        <w:t>Crise et inflation, pourquoi,</w:t>
      </w:r>
      <w:r w:rsidRPr="00B13562">
        <w:rPr>
          <w:lang w:eastAsia="fr-FR" w:bidi="fr-FR"/>
        </w:rPr>
        <w:t xml:space="preserve"> Paris, Maspero, 1979. Pour E. Ma</w:t>
      </w:r>
      <w:r w:rsidRPr="00B13562">
        <w:rPr>
          <w:lang w:eastAsia="fr-FR" w:bidi="fr-FR"/>
        </w:rPr>
        <w:t>n</w:t>
      </w:r>
      <w:r w:rsidRPr="00B13562">
        <w:rPr>
          <w:lang w:eastAsia="fr-FR" w:bidi="fr-FR"/>
        </w:rPr>
        <w:t xml:space="preserve">del dans </w:t>
      </w:r>
      <w:r w:rsidRPr="00B13562">
        <w:rPr>
          <w:i/>
          <w:lang w:eastAsia="fr-FR" w:bidi="fr-FR"/>
        </w:rPr>
        <w:t xml:space="preserve">La </w:t>
      </w:r>
      <w:r w:rsidRPr="00B13562">
        <w:rPr>
          <w:i/>
        </w:rPr>
        <w:t>Crise 1974-1978 : les faits, leur interprétation marxiste</w:t>
      </w:r>
      <w:r w:rsidRPr="00B13562">
        <w:t>,</w:t>
      </w:r>
      <w:r w:rsidRPr="00B13562">
        <w:rPr>
          <w:lang w:eastAsia="fr-FR" w:bidi="fr-FR"/>
        </w:rPr>
        <w:t xml:space="preserve"> Paris, Champs Flamm</w:t>
      </w:r>
      <w:r w:rsidRPr="00B13562">
        <w:rPr>
          <w:lang w:eastAsia="fr-FR" w:bidi="fr-FR"/>
        </w:rPr>
        <w:t>a</w:t>
      </w:r>
      <w:r w:rsidRPr="00B13562">
        <w:rPr>
          <w:lang w:eastAsia="fr-FR" w:bidi="fr-FR"/>
        </w:rPr>
        <w:t xml:space="preserve">rion, et pour J.P. Vigier, </w:t>
      </w:r>
      <w:r w:rsidRPr="00B13562">
        <w:t>La Crise et la Troisième Guerre mondiale, in</w:t>
      </w:r>
      <w:r w:rsidRPr="00B13562">
        <w:rPr>
          <w:lang w:eastAsia="fr-FR" w:bidi="fr-FR"/>
        </w:rPr>
        <w:t xml:space="preserve"> N. Chomsky, </w:t>
      </w:r>
      <w:r w:rsidRPr="00B13562">
        <w:rPr>
          <w:i/>
        </w:rPr>
        <w:t>La Crise de l’impérialisme et la Troisième Gue</w:t>
      </w:r>
      <w:r w:rsidRPr="00B13562">
        <w:rPr>
          <w:i/>
        </w:rPr>
        <w:t>r</w:t>
      </w:r>
      <w:r w:rsidRPr="00B13562">
        <w:rPr>
          <w:i/>
        </w:rPr>
        <w:t>re mondiale</w:t>
      </w:r>
      <w:r w:rsidRPr="00B13562">
        <w:t>,</w:t>
      </w:r>
      <w:r w:rsidRPr="00B13562">
        <w:rPr>
          <w:lang w:eastAsia="fr-FR" w:bidi="fr-FR"/>
        </w:rPr>
        <w:t xml:space="preserve"> Paris, Maspero, pp. 177-278, cette crise en est une de surpr</w:t>
      </w:r>
      <w:r w:rsidRPr="00B13562">
        <w:rPr>
          <w:lang w:eastAsia="fr-FR" w:bidi="fr-FR"/>
        </w:rPr>
        <w:t>o</w:t>
      </w:r>
      <w:r w:rsidRPr="00B13562">
        <w:rPr>
          <w:lang w:eastAsia="fr-FR" w:bidi="fr-FR"/>
        </w:rPr>
        <w:t>duction comme celle des années 30.</w:t>
      </w:r>
    </w:p>
  </w:footnote>
  <w:footnote w:id="2">
    <w:p w:rsidR="00C0410B" w:rsidRDefault="00C0410B">
      <w:pPr>
        <w:pStyle w:val="Notedebasdepage"/>
      </w:pPr>
      <w:r>
        <w:rPr>
          <w:rStyle w:val="Appelnotedebasdep"/>
        </w:rPr>
        <w:footnoteRef/>
      </w:r>
      <w:r>
        <w:t xml:space="preserve"> </w:t>
      </w:r>
      <w:r>
        <w:tab/>
      </w:r>
      <w:r w:rsidRPr="00B13562">
        <w:rPr>
          <w:lang w:eastAsia="fr-FR" w:bidi="fr-FR"/>
        </w:rPr>
        <w:t xml:space="preserve">Louis O’Neil a bien expliqué cette idée dans une série d’articles publiés dans le journal </w:t>
      </w:r>
      <w:r w:rsidRPr="00B13562">
        <w:rPr>
          <w:i/>
        </w:rPr>
        <w:t>Le Devoir</w:t>
      </w:r>
      <w:r w:rsidRPr="00B13562">
        <w:rPr>
          <w:lang w:eastAsia="fr-FR" w:bidi="fr-FR"/>
        </w:rPr>
        <w:t xml:space="preserve"> des 23, 24 et 25 mars 1982 aux p</w:t>
      </w:r>
      <w:r w:rsidRPr="00B13562">
        <w:rPr>
          <w:lang w:eastAsia="fr-FR" w:bidi="fr-FR"/>
        </w:rPr>
        <w:t>a</w:t>
      </w:r>
      <w:r w:rsidRPr="00B13562">
        <w:rPr>
          <w:lang w:eastAsia="fr-FR" w:bidi="fr-FR"/>
        </w:rPr>
        <w:t>ges 7, 8 et 9 et intitulé : « La fatalité ou crise inventée ».</w:t>
      </w:r>
    </w:p>
  </w:footnote>
  <w:footnote w:id="3">
    <w:p w:rsidR="00C0410B" w:rsidRDefault="00C0410B">
      <w:pPr>
        <w:pStyle w:val="Notedebasdepage"/>
      </w:pPr>
      <w:r>
        <w:rPr>
          <w:rStyle w:val="Appelnotedebasdep"/>
        </w:rPr>
        <w:footnoteRef/>
      </w:r>
      <w:r>
        <w:t xml:space="preserve"> </w:t>
      </w:r>
      <w:r>
        <w:tab/>
      </w:r>
      <w:r w:rsidRPr="00B13562">
        <w:rPr>
          <w:lang w:eastAsia="fr-FR" w:bidi="fr-FR"/>
        </w:rPr>
        <w:t xml:space="preserve">L’arrimage de l’économie canadienne à l’économie américaine est un fait commun. Il importe peu d’insister sur ce point. Voir, entre autres, K. Levitt, </w:t>
      </w:r>
      <w:r w:rsidRPr="00B13562">
        <w:rPr>
          <w:i/>
          <w:lang w:eastAsia="fr-FR" w:bidi="fr-FR"/>
        </w:rPr>
        <w:t xml:space="preserve">La </w:t>
      </w:r>
      <w:r w:rsidRPr="00B13562">
        <w:rPr>
          <w:i/>
        </w:rPr>
        <w:t>Capitulation tranquille</w:t>
      </w:r>
      <w:r w:rsidRPr="00B13562">
        <w:t>,</w:t>
      </w:r>
      <w:r w:rsidRPr="00B13562">
        <w:rPr>
          <w:lang w:eastAsia="fr-FR" w:bidi="fr-FR"/>
        </w:rPr>
        <w:t xml:space="preserve"> Montréal, Réédition-Québec, 1972 et Rapport Gray, </w:t>
      </w:r>
      <w:r w:rsidRPr="00B13562">
        <w:t>Investissements étrangers directs au Canada,</w:t>
      </w:r>
      <w:r w:rsidRPr="00B13562">
        <w:rPr>
          <w:lang w:eastAsia="fr-FR" w:bidi="fr-FR"/>
        </w:rPr>
        <w:t xml:space="preserve"> Ottawa, Information C</w:t>
      </w:r>
      <w:r w:rsidRPr="00B13562">
        <w:rPr>
          <w:lang w:eastAsia="fr-FR" w:bidi="fr-FR"/>
        </w:rPr>
        <w:t>a</w:t>
      </w:r>
      <w:r w:rsidRPr="00B13562">
        <w:rPr>
          <w:lang w:eastAsia="fr-FR" w:bidi="fr-FR"/>
        </w:rPr>
        <w:t>nada, 1972.</w:t>
      </w:r>
    </w:p>
  </w:footnote>
  <w:footnote w:id="4">
    <w:p w:rsidR="00C0410B" w:rsidRDefault="00C0410B">
      <w:pPr>
        <w:pStyle w:val="Notedebasdepage"/>
      </w:pPr>
      <w:r>
        <w:rPr>
          <w:rStyle w:val="Appelnotedebasdep"/>
        </w:rPr>
        <w:footnoteRef/>
      </w:r>
      <w:r>
        <w:t xml:space="preserve"> </w:t>
      </w:r>
      <w:r>
        <w:tab/>
      </w:r>
      <w:r w:rsidRPr="00B13562">
        <w:rPr>
          <w:lang w:eastAsia="fr-FR" w:bidi="fr-FR"/>
        </w:rPr>
        <w:t>Les avantages stratégiques sont évidemment les ressources de base, en part</w:t>
      </w:r>
      <w:r w:rsidRPr="00B13562">
        <w:rPr>
          <w:lang w:eastAsia="fr-FR" w:bidi="fr-FR"/>
        </w:rPr>
        <w:t>i</w:t>
      </w:r>
      <w:r w:rsidRPr="00B13562">
        <w:rPr>
          <w:lang w:eastAsia="fr-FR" w:bidi="fr-FR"/>
        </w:rPr>
        <w:t>culier celles qui alimentent l’industrie militaire et chim</w:t>
      </w:r>
      <w:r w:rsidRPr="00B13562">
        <w:rPr>
          <w:lang w:eastAsia="fr-FR" w:bidi="fr-FR"/>
        </w:rPr>
        <w:t>i</w:t>
      </w:r>
      <w:r w:rsidRPr="00B13562">
        <w:rPr>
          <w:lang w:eastAsia="fr-FR" w:bidi="fr-FR"/>
        </w:rPr>
        <w:t>que des États-Unis. Voir à cet effet, Y. Fitt, « Deux outils de domin</w:t>
      </w:r>
      <w:r w:rsidRPr="00B13562">
        <w:rPr>
          <w:lang w:eastAsia="fr-FR" w:bidi="fr-FR"/>
        </w:rPr>
        <w:t>a</w:t>
      </w:r>
      <w:r w:rsidRPr="00B13562">
        <w:rPr>
          <w:lang w:eastAsia="fr-FR" w:bidi="fr-FR"/>
        </w:rPr>
        <w:t xml:space="preserve">tion : l’industrie et l’agriculture », </w:t>
      </w:r>
      <w:r w:rsidRPr="00B13562">
        <w:t>in</w:t>
      </w:r>
      <w:r w:rsidRPr="00B13562">
        <w:rPr>
          <w:lang w:eastAsia="fr-FR" w:bidi="fr-FR"/>
        </w:rPr>
        <w:t xml:space="preserve"> N.</w:t>
      </w:r>
      <w:r>
        <w:rPr>
          <w:lang w:eastAsia="fr-FR" w:bidi="fr-FR"/>
        </w:rPr>
        <w:t xml:space="preserve"> </w:t>
      </w:r>
      <w:r w:rsidRPr="00B13562">
        <w:rPr>
          <w:lang w:eastAsia="fr-FR" w:bidi="fr-FR"/>
        </w:rPr>
        <w:t xml:space="preserve">Chomsky, </w:t>
      </w:r>
      <w:r w:rsidRPr="00B13562">
        <w:rPr>
          <w:i/>
          <w:lang w:eastAsia="fr-FR" w:bidi="fr-FR"/>
        </w:rPr>
        <w:t xml:space="preserve">La </w:t>
      </w:r>
      <w:r w:rsidRPr="00B13562">
        <w:rPr>
          <w:i/>
        </w:rPr>
        <w:t>Crise de l'imp</w:t>
      </w:r>
      <w:r w:rsidRPr="00B13562">
        <w:rPr>
          <w:i/>
        </w:rPr>
        <w:t>é</w:t>
      </w:r>
      <w:r w:rsidRPr="00B13562">
        <w:rPr>
          <w:i/>
        </w:rPr>
        <w:t>rialisme et la Troisième Guerre mondi</w:t>
      </w:r>
      <w:r w:rsidRPr="00B13562">
        <w:rPr>
          <w:i/>
        </w:rPr>
        <w:t>a</w:t>
      </w:r>
      <w:r w:rsidRPr="00B13562">
        <w:rPr>
          <w:i/>
        </w:rPr>
        <w:t>le</w:t>
      </w:r>
      <w:r w:rsidRPr="00B13562">
        <w:t>,</w:t>
      </w:r>
      <w:r w:rsidRPr="00B13562">
        <w:rPr>
          <w:lang w:eastAsia="fr-FR" w:bidi="fr-FR"/>
        </w:rPr>
        <w:t xml:space="preserve"> Paris, Maspero, pp. 24-107. Au Canada, ces secteurs sont simila</w:t>
      </w:r>
      <w:r w:rsidRPr="00B13562">
        <w:rPr>
          <w:lang w:eastAsia="fr-FR" w:bidi="fr-FR"/>
        </w:rPr>
        <w:t>i</w:t>
      </w:r>
      <w:r w:rsidRPr="00B13562">
        <w:rPr>
          <w:lang w:eastAsia="fr-FR" w:bidi="fr-FR"/>
        </w:rPr>
        <w:t xml:space="preserve">res. D’ailleurs toute la politique canadienne est orientée en fonction d’eux. Le Québec, dans </w:t>
      </w:r>
      <w:r w:rsidRPr="00B13562">
        <w:rPr>
          <w:i/>
        </w:rPr>
        <w:t>Bâtir le Québec</w:t>
      </w:r>
      <w:r w:rsidRPr="00B13562">
        <w:t xml:space="preserve"> (2)</w:t>
      </w:r>
      <w:r w:rsidRPr="00B13562">
        <w:rPr>
          <w:lang w:eastAsia="fr-FR" w:bidi="fr-FR"/>
        </w:rPr>
        <w:t xml:space="preserve"> cherche aussi à s’orienter dans ce sens en tentant de mettre de l’avant des secteurs de pointe </w:t>
      </w:r>
      <w:r w:rsidRPr="00B13562">
        <w:t>via</w:t>
      </w:r>
      <w:r w:rsidRPr="00B13562">
        <w:rPr>
          <w:lang w:eastAsia="fr-FR" w:bidi="fr-FR"/>
        </w:rPr>
        <w:t xml:space="preserve"> des még</w:t>
      </w:r>
      <w:r w:rsidRPr="00B13562">
        <w:rPr>
          <w:lang w:eastAsia="fr-FR" w:bidi="fr-FR"/>
        </w:rPr>
        <w:t>a</w:t>
      </w:r>
      <w:r w:rsidRPr="00B13562">
        <w:rPr>
          <w:lang w:eastAsia="fr-FR" w:bidi="fr-FR"/>
        </w:rPr>
        <w:t>projets qui s’ajustent, tout compte fait, aux politiques américaines et can</w:t>
      </w:r>
      <w:r w:rsidRPr="00B13562">
        <w:rPr>
          <w:lang w:eastAsia="fr-FR" w:bidi="fr-FR"/>
        </w:rPr>
        <w:t>a</w:t>
      </w:r>
      <w:r w:rsidRPr="00B13562">
        <w:rPr>
          <w:lang w:eastAsia="fr-FR" w:bidi="fr-FR"/>
        </w:rPr>
        <w:t>diennes. Il s'agit des grands projets énergétiques, des secteurs industriels de pointe tels l’aéronautique, l’électronique, les nouvelles technologies qui les accompagnent et du secteur tertiaire moteur dit générateur de reto</w:t>
      </w:r>
      <w:r w:rsidRPr="00B13562">
        <w:rPr>
          <w:lang w:eastAsia="fr-FR" w:bidi="fr-FR"/>
        </w:rPr>
        <w:t>m</w:t>
      </w:r>
      <w:r w:rsidRPr="00B13562">
        <w:rPr>
          <w:lang w:eastAsia="fr-FR" w:bidi="fr-FR"/>
        </w:rPr>
        <w:t>bées : bureaux d’ingénierie, compagnies d’investissement, etc., à rayon internati</w:t>
      </w:r>
      <w:r w:rsidRPr="00B13562">
        <w:rPr>
          <w:lang w:eastAsia="fr-FR" w:bidi="fr-FR"/>
        </w:rPr>
        <w:t>o</w:t>
      </w:r>
      <w:r w:rsidRPr="00B13562">
        <w:rPr>
          <w:lang w:eastAsia="fr-FR" w:bidi="fr-FR"/>
        </w:rPr>
        <w:t>nal. Il s’agit d’un vir</w:t>
      </w:r>
      <w:r w:rsidRPr="00B13562">
        <w:rPr>
          <w:lang w:eastAsia="fr-FR" w:bidi="fr-FR"/>
        </w:rPr>
        <w:t>e</w:t>
      </w:r>
      <w:r w:rsidRPr="00B13562">
        <w:rPr>
          <w:lang w:eastAsia="fr-FR" w:bidi="fr-FR"/>
        </w:rPr>
        <w:t>ment majeur.</w:t>
      </w:r>
    </w:p>
  </w:footnote>
  <w:footnote w:id="5">
    <w:p w:rsidR="00C0410B" w:rsidRDefault="00C0410B">
      <w:pPr>
        <w:pStyle w:val="Notedebasdepage"/>
      </w:pPr>
      <w:r>
        <w:rPr>
          <w:rStyle w:val="Appelnotedebasdep"/>
        </w:rPr>
        <w:footnoteRef/>
      </w:r>
      <w:r>
        <w:t xml:space="preserve"> </w:t>
      </w:r>
      <w:r>
        <w:tab/>
      </w:r>
      <w:r w:rsidRPr="00B13562">
        <w:rPr>
          <w:lang w:eastAsia="fr-FR" w:bidi="fr-FR"/>
        </w:rPr>
        <w:t>P.M.E. signifie les petites et moyennes entreprises. Pour des précisions an</w:t>
      </w:r>
      <w:r w:rsidRPr="00B13562">
        <w:rPr>
          <w:lang w:eastAsia="fr-FR" w:bidi="fr-FR"/>
        </w:rPr>
        <w:t>a</w:t>
      </w:r>
      <w:r w:rsidRPr="00B13562">
        <w:rPr>
          <w:lang w:eastAsia="fr-FR" w:bidi="fr-FR"/>
        </w:rPr>
        <w:t>lytiques de ce concept, voir surtout, A. Légaré, « Théorie et méthode pour l’analyse de la relation capital monopoli</w:t>
      </w:r>
      <w:r w:rsidRPr="00B13562">
        <w:rPr>
          <w:lang w:eastAsia="fr-FR" w:bidi="fr-FR"/>
        </w:rPr>
        <w:t>s</w:t>
      </w:r>
      <w:r w:rsidRPr="00B13562">
        <w:rPr>
          <w:lang w:eastAsia="fr-FR" w:bidi="fr-FR"/>
        </w:rPr>
        <w:t xml:space="preserve">te/capital non monopoliste » , </w:t>
      </w:r>
      <w:r w:rsidRPr="00B13562">
        <w:t>in</w:t>
      </w:r>
      <w:r w:rsidRPr="00B13562">
        <w:rPr>
          <w:lang w:eastAsia="fr-FR" w:bidi="fr-FR"/>
        </w:rPr>
        <w:t xml:space="preserve"> P. Fournier, </w:t>
      </w:r>
      <w:hyperlink r:id="rId1" w:history="1">
        <w:r w:rsidRPr="00B13562">
          <w:rPr>
            <w:rStyle w:val="Lienhypertexte"/>
            <w:i/>
          </w:rPr>
          <w:t>Le Capitalisme au Québec</w:t>
        </w:r>
      </w:hyperlink>
      <w:r w:rsidRPr="00B13562">
        <w:t>,</w:t>
      </w:r>
      <w:r w:rsidRPr="00B13562">
        <w:rPr>
          <w:lang w:eastAsia="fr-FR" w:bidi="fr-FR"/>
        </w:rPr>
        <w:t xml:space="preserve"> Montréal, Éd</w:t>
      </w:r>
      <w:r w:rsidRPr="00B13562">
        <w:rPr>
          <w:lang w:eastAsia="fr-FR" w:bidi="fr-FR"/>
        </w:rPr>
        <w:t>i</w:t>
      </w:r>
      <w:r w:rsidRPr="00B13562">
        <w:rPr>
          <w:lang w:eastAsia="fr-FR" w:bidi="fr-FR"/>
        </w:rPr>
        <w:t>tions coopératives Albert Saint-Martin, 1978, p. 13-47.</w:t>
      </w:r>
    </w:p>
  </w:footnote>
  <w:footnote w:id="6">
    <w:p w:rsidR="00C0410B" w:rsidRDefault="00C0410B">
      <w:pPr>
        <w:pStyle w:val="Notedebasdepage"/>
      </w:pPr>
      <w:r>
        <w:rPr>
          <w:rStyle w:val="Appelnotedebasdep"/>
        </w:rPr>
        <w:footnoteRef/>
      </w:r>
      <w:r>
        <w:t xml:space="preserve"> </w:t>
      </w:r>
      <w:r>
        <w:tab/>
      </w:r>
      <w:r w:rsidRPr="00B13562">
        <w:rPr>
          <w:lang w:eastAsia="fr-FR" w:bidi="fr-FR"/>
        </w:rPr>
        <w:t>Rappelons les études faites dans le cadre des travaux du Bureau d’aménagement de l’Est du Québec qui ont décrit l’état lamentable de ces villages et les politiques de fermeture qui ont été mises de l’avant par la su</w:t>
      </w:r>
      <w:r w:rsidRPr="00B13562">
        <w:rPr>
          <w:lang w:eastAsia="fr-FR" w:bidi="fr-FR"/>
        </w:rPr>
        <w:t>i</w:t>
      </w:r>
      <w:r w:rsidRPr="00B13562">
        <w:rPr>
          <w:lang w:eastAsia="fr-FR" w:bidi="fr-FR"/>
        </w:rPr>
        <w:t>te non sans créer des mouvements de résistance.</w:t>
      </w:r>
    </w:p>
  </w:footnote>
  <w:footnote w:id="7">
    <w:p w:rsidR="00C0410B" w:rsidRDefault="00C0410B">
      <w:pPr>
        <w:pStyle w:val="Notedebasdepage"/>
      </w:pPr>
      <w:r>
        <w:rPr>
          <w:rStyle w:val="Appelnotedebasdep"/>
        </w:rPr>
        <w:footnoteRef/>
      </w:r>
      <w:r>
        <w:t xml:space="preserve"> </w:t>
      </w:r>
      <w:r>
        <w:tab/>
      </w:r>
      <w:r w:rsidRPr="00B13562">
        <w:rPr>
          <w:lang w:eastAsia="fr-FR" w:bidi="fr-FR"/>
        </w:rPr>
        <w:t>Les données utilisées dans ce contexte proviennent de la doc</w:t>
      </w:r>
      <w:r w:rsidRPr="00B13562">
        <w:rPr>
          <w:lang w:eastAsia="fr-FR" w:bidi="fr-FR"/>
        </w:rPr>
        <w:t>u</w:t>
      </w:r>
      <w:r w:rsidRPr="00B13562">
        <w:rPr>
          <w:lang w:eastAsia="fr-FR" w:bidi="fr-FR"/>
        </w:rPr>
        <w:t>mentation amassée sur le terrain, des entrevues réalisées récemment par l’auteur et M</w:t>
      </w:r>
      <w:r w:rsidRPr="00B13562">
        <w:rPr>
          <w:lang w:eastAsia="fr-FR" w:bidi="fr-FR"/>
        </w:rPr>
        <w:t>i</w:t>
      </w:r>
      <w:r w:rsidRPr="00B13562">
        <w:rPr>
          <w:lang w:eastAsia="fr-FR" w:bidi="fr-FR"/>
        </w:rPr>
        <w:t>chel Lavallée ainsi que de l’observation participante et des recherches des membres de notre équipe.</w:t>
      </w:r>
    </w:p>
  </w:footnote>
  <w:footnote w:id="8">
    <w:p w:rsidR="00C0410B" w:rsidRDefault="00C0410B">
      <w:pPr>
        <w:pStyle w:val="Notedebasdepage"/>
      </w:pPr>
      <w:r>
        <w:rPr>
          <w:rStyle w:val="Appelnotedebasdep"/>
        </w:rPr>
        <w:footnoteRef/>
      </w:r>
      <w:r>
        <w:t xml:space="preserve"> </w:t>
      </w:r>
      <w:r>
        <w:tab/>
      </w:r>
      <w:r w:rsidRPr="00B13562">
        <w:rPr>
          <w:lang w:eastAsia="fr-FR" w:bidi="fr-FR"/>
        </w:rPr>
        <w:t xml:space="preserve">Voir à cet effet J.M. Piotte, « Le monstre bicéphale », </w:t>
      </w:r>
      <w:r w:rsidRPr="00B13562">
        <w:t xml:space="preserve">in </w:t>
      </w:r>
      <w:r w:rsidRPr="00B13562">
        <w:rPr>
          <w:i/>
        </w:rPr>
        <w:t>Chr</w:t>
      </w:r>
      <w:r w:rsidRPr="00B13562">
        <w:rPr>
          <w:i/>
        </w:rPr>
        <w:t>o</w:t>
      </w:r>
      <w:r w:rsidRPr="00B13562">
        <w:rPr>
          <w:i/>
        </w:rPr>
        <w:t>niques</w:t>
      </w:r>
      <w:r w:rsidRPr="00B13562">
        <w:t>,</w:t>
      </w:r>
      <w:r w:rsidRPr="00B13562">
        <w:rPr>
          <w:lang w:eastAsia="fr-FR" w:bidi="fr-FR"/>
        </w:rPr>
        <w:t xml:space="preserve"> 1977-78, 29-32 : 12-28.</w:t>
      </w:r>
    </w:p>
  </w:footnote>
  <w:footnote w:id="9">
    <w:p w:rsidR="00C0410B" w:rsidRDefault="00C0410B">
      <w:pPr>
        <w:pStyle w:val="Notedebasdepage"/>
      </w:pPr>
      <w:r>
        <w:rPr>
          <w:rStyle w:val="Appelnotedebasdep"/>
        </w:rPr>
        <w:footnoteRef/>
      </w:r>
      <w:r>
        <w:t xml:space="preserve"> </w:t>
      </w:r>
      <w:r>
        <w:tab/>
      </w:r>
      <w:r w:rsidRPr="00B13562">
        <w:rPr>
          <w:lang w:eastAsia="fr-FR" w:bidi="fr-FR"/>
        </w:rPr>
        <w:t>Devant les difficultés rencontrées par les entreprises, plusieurs économistes libéraux prônent une politique compensatoire pour co</w:t>
      </w:r>
      <w:r w:rsidRPr="00B13562">
        <w:rPr>
          <w:lang w:eastAsia="fr-FR" w:bidi="fr-FR"/>
        </w:rPr>
        <w:t>n</w:t>
      </w:r>
      <w:r w:rsidRPr="00B13562">
        <w:rPr>
          <w:lang w:eastAsia="fr-FR" w:bidi="fr-FR"/>
        </w:rPr>
        <w:t>trer les coûts d’intérêt complétée d’une possibilité, pour les firmes, d’évaluer à la hausse leurs biens de production, augmentant du coup leur équité et, de ce fait, leur fac</w:t>
      </w:r>
      <w:r w:rsidRPr="00B13562">
        <w:rPr>
          <w:lang w:eastAsia="fr-FR" w:bidi="fr-FR"/>
        </w:rPr>
        <w:t>i</w:t>
      </w:r>
      <w:r w:rsidRPr="00B13562">
        <w:rPr>
          <w:lang w:eastAsia="fr-FR" w:bidi="fr-FR"/>
        </w:rPr>
        <w:t>lité d’accès au marché financier.</w:t>
      </w:r>
    </w:p>
  </w:footnote>
  <w:footnote w:id="10">
    <w:p w:rsidR="00C0410B" w:rsidRDefault="00C0410B">
      <w:pPr>
        <w:pStyle w:val="Notedebasdepage"/>
      </w:pPr>
      <w:r>
        <w:rPr>
          <w:rStyle w:val="Appelnotedebasdep"/>
        </w:rPr>
        <w:footnoteRef/>
      </w:r>
      <w:r>
        <w:t xml:space="preserve"> </w:t>
      </w:r>
      <w:r>
        <w:tab/>
      </w:r>
      <w:r w:rsidRPr="00B13562">
        <w:rPr>
          <w:lang w:eastAsia="fr-FR" w:bidi="fr-FR"/>
        </w:rPr>
        <w:t>Voir, à cet effet, l’article de S. Côté et B. Lévesque intitulé : « Tendances de l’industrie manufacturière au Québec selon les types de région et compara</w:t>
      </w:r>
      <w:r w:rsidRPr="00B13562">
        <w:rPr>
          <w:lang w:eastAsia="fr-FR" w:bidi="fr-FR"/>
        </w:rPr>
        <w:t>i</w:t>
      </w:r>
      <w:r w:rsidRPr="00B13562">
        <w:rPr>
          <w:lang w:eastAsia="fr-FR" w:bidi="fr-FR"/>
        </w:rPr>
        <w:t xml:space="preserve">son avec l’Est du Québec (1946-1976) », </w:t>
      </w:r>
      <w:r w:rsidRPr="00B13562">
        <w:t xml:space="preserve">in </w:t>
      </w:r>
      <w:r w:rsidRPr="00B13562">
        <w:rPr>
          <w:i/>
        </w:rPr>
        <w:t>C</w:t>
      </w:r>
      <w:r w:rsidRPr="00B13562">
        <w:rPr>
          <w:i/>
        </w:rPr>
        <w:t>a</w:t>
      </w:r>
      <w:r w:rsidRPr="00B13562">
        <w:rPr>
          <w:i/>
        </w:rPr>
        <w:t>hiers du Crideq</w:t>
      </w:r>
      <w:r w:rsidRPr="00B13562">
        <w:t>,</w:t>
      </w:r>
      <w:r w:rsidRPr="00B13562">
        <w:rPr>
          <w:lang w:eastAsia="fr-FR" w:bidi="fr-FR"/>
        </w:rPr>
        <w:t xml:space="preserve"> Université du Québec à Rimouski, no 9, 1982, pp. 39-63.</w:t>
      </w:r>
    </w:p>
  </w:footnote>
  <w:footnote w:id="11">
    <w:p w:rsidR="00C0410B" w:rsidRDefault="00C0410B">
      <w:pPr>
        <w:pStyle w:val="Notedebasdepage"/>
      </w:pPr>
      <w:r>
        <w:rPr>
          <w:rStyle w:val="Appelnotedebasdep"/>
        </w:rPr>
        <w:footnoteRef/>
      </w:r>
      <w:r>
        <w:t xml:space="preserve"> </w:t>
      </w:r>
      <w:r>
        <w:tab/>
      </w:r>
      <w:r w:rsidRPr="00B13562">
        <w:rPr>
          <w:lang w:eastAsia="fr-FR" w:bidi="fr-FR"/>
        </w:rPr>
        <w:t>Le texte de M. Lavallée s’intitule « La place des travailleurs au sein du po</w:t>
      </w:r>
      <w:r w:rsidRPr="00B13562">
        <w:rPr>
          <w:lang w:eastAsia="fr-FR" w:bidi="fr-FR"/>
        </w:rPr>
        <w:t>u</w:t>
      </w:r>
      <w:r w:rsidRPr="00B13562">
        <w:rPr>
          <w:lang w:eastAsia="fr-FR" w:bidi="fr-FR"/>
        </w:rPr>
        <w:t xml:space="preserve">voir local », tandis que celui de </w:t>
      </w:r>
      <w:r w:rsidRPr="00B13562">
        <w:t xml:space="preserve">G. </w:t>
      </w:r>
      <w:r w:rsidRPr="00B13562">
        <w:rPr>
          <w:lang w:eastAsia="fr-FR" w:bidi="fr-FR"/>
        </w:rPr>
        <w:t>Barabé a pour titre « Le loisir et le po</w:t>
      </w:r>
      <w:r w:rsidRPr="00B13562">
        <w:rPr>
          <w:lang w:eastAsia="fr-FR" w:bidi="fr-FR"/>
        </w:rPr>
        <w:t>u</w:t>
      </w:r>
      <w:r w:rsidRPr="00B13562">
        <w:rPr>
          <w:lang w:eastAsia="fr-FR" w:bidi="fr-FR"/>
        </w:rPr>
        <w:t>voir local ». Voir aussi, la thèse de M. Lavallée intit</w:t>
      </w:r>
      <w:r w:rsidRPr="00B13562">
        <w:rPr>
          <w:lang w:eastAsia="fr-FR" w:bidi="fr-FR"/>
        </w:rPr>
        <w:t>u</w:t>
      </w:r>
      <w:r w:rsidRPr="00B13562">
        <w:rPr>
          <w:lang w:eastAsia="fr-FR" w:bidi="fr-FR"/>
        </w:rPr>
        <w:t xml:space="preserve">lée : </w:t>
      </w:r>
      <w:r w:rsidRPr="00B13562">
        <w:rPr>
          <w:i/>
        </w:rPr>
        <w:t>Pouvoir local et classes sociales</w:t>
      </w:r>
      <w:r w:rsidRPr="00B13562">
        <w:rPr>
          <w:i/>
          <w:lang w:eastAsia="fr-FR" w:bidi="fr-FR"/>
        </w:rPr>
        <w:t xml:space="preserve"> à </w:t>
      </w:r>
      <w:r w:rsidRPr="00B13562">
        <w:rPr>
          <w:i/>
        </w:rPr>
        <w:t>Plessisville</w:t>
      </w:r>
      <w:r w:rsidRPr="00B13562">
        <w:t>,</w:t>
      </w:r>
      <w:r w:rsidRPr="00B13562">
        <w:rPr>
          <w:lang w:eastAsia="fr-FR" w:bidi="fr-FR"/>
        </w:rPr>
        <w:t xml:space="preserve"> Anthropologie, Université Laval, 1981.</w:t>
      </w:r>
    </w:p>
  </w:footnote>
  <w:footnote w:id="12">
    <w:p w:rsidR="00C0410B" w:rsidRDefault="00C0410B">
      <w:pPr>
        <w:pStyle w:val="Notedebasdepage"/>
      </w:pPr>
      <w:r>
        <w:rPr>
          <w:rStyle w:val="Appelnotedebasdep"/>
        </w:rPr>
        <w:footnoteRef/>
      </w:r>
      <w:r>
        <w:t xml:space="preserve"> </w:t>
      </w:r>
      <w:r>
        <w:tab/>
      </w:r>
      <w:r w:rsidRPr="00B13562">
        <w:rPr>
          <w:lang w:eastAsia="fr-FR" w:bidi="fr-FR"/>
        </w:rPr>
        <w:t>En 1978, à la firme Forano, une baisse dans la demande avait conduit le syndicat et le patronat à s’entendre sur des modalités pour minimiser les e</w:t>
      </w:r>
      <w:r w:rsidRPr="00B13562">
        <w:rPr>
          <w:lang w:eastAsia="fr-FR" w:bidi="fr-FR"/>
        </w:rPr>
        <w:t>f</w:t>
      </w:r>
      <w:r w:rsidRPr="00B13562">
        <w:rPr>
          <w:lang w:eastAsia="fr-FR" w:bidi="fr-FR"/>
        </w:rPr>
        <w:t>fets négatifs. Le sy</w:t>
      </w:r>
      <w:r w:rsidRPr="00B13562">
        <w:rPr>
          <w:lang w:eastAsia="fr-FR" w:bidi="fr-FR"/>
        </w:rPr>
        <w:t>n</w:t>
      </w:r>
      <w:r w:rsidRPr="00B13562">
        <w:rPr>
          <w:lang w:eastAsia="fr-FR" w:bidi="fr-FR"/>
        </w:rPr>
        <w:t>dicat avait accepté de prêter des sommes importantes à la firme à partir du fonds de pension et avait participé, de concert avec la firme et le ministère fédéral du Travail, à un programme de coupure d’heures travaillées pour maintenir en pl</w:t>
      </w:r>
      <w:r w:rsidRPr="00B13562">
        <w:rPr>
          <w:lang w:eastAsia="fr-FR" w:bidi="fr-FR"/>
        </w:rPr>
        <w:t>a</w:t>
      </w:r>
      <w:r w:rsidRPr="00B13562">
        <w:rPr>
          <w:lang w:eastAsia="fr-FR" w:bidi="fr-FR"/>
        </w:rPr>
        <w:t>ce la main-d’oeuvre. Deux ans plus tard, alors que la firme réalisait des profits et que les travailleurs et tr</w:t>
      </w:r>
      <w:r w:rsidRPr="00B13562">
        <w:rPr>
          <w:lang w:eastAsia="fr-FR" w:bidi="fr-FR"/>
        </w:rPr>
        <w:t>a</w:t>
      </w:r>
      <w:r w:rsidRPr="00B13562">
        <w:rPr>
          <w:lang w:eastAsia="fr-FR" w:bidi="fr-FR"/>
        </w:rPr>
        <w:t>vailleuses demandaient d’être de la répartition, ce fut une fin de non-recevoir de la part du patronat.</w:t>
      </w:r>
    </w:p>
  </w:footnote>
  <w:footnote w:id="13">
    <w:p w:rsidR="00C0410B" w:rsidRDefault="00C0410B">
      <w:pPr>
        <w:pStyle w:val="Notedebasdepage"/>
      </w:pPr>
      <w:r>
        <w:rPr>
          <w:rStyle w:val="Appelnotedebasdep"/>
        </w:rPr>
        <w:footnoteRef/>
      </w:r>
      <w:r>
        <w:t xml:space="preserve"> </w:t>
      </w:r>
      <w:r>
        <w:tab/>
      </w:r>
      <w:r w:rsidRPr="00B13562">
        <w:rPr>
          <w:lang w:eastAsia="fr-FR" w:bidi="fr-FR"/>
        </w:rPr>
        <w:t>Les conditions de travail dans le textile sont connues pour être peu avant</w:t>
      </w:r>
      <w:r w:rsidRPr="00B13562">
        <w:rPr>
          <w:lang w:eastAsia="fr-FR" w:bidi="fr-FR"/>
        </w:rPr>
        <w:t>a</w:t>
      </w:r>
      <w:r w:rsidRPr="00B13562">
        <w:rPr>
          <w:lang w:eastAsia="fr-FR" w:bidi="fr-FR"/>
        </w:rPr>
        <w:t>geuses pour les travailleuses en particulier. À la Filature Ple</w:t>
      </w:r>
      <w:r w:rsidRPr="00B13562">
        <w:rPr>
          <w:lang w:eastAsia="fr-FR" w:bidi="fr-FR"/>
        </w:rPr>
        <w:t>s</w:t>
      </w:r>
      <w:r w:rsidRPr="00B13562">
        <w:rPr>
          <w:lang w:eastAsia="fr-FR" w:bidi="fr-FR"/>
        </w:rPr>
        <w:t>sis, à la suite de l’obtention de l’accréditation syndicale en faveur de la C.S.N., les d</w:t>
      </w:r>
      <w:r w:rsidRPr="00B13562">
        <w:rPr>
          <w:lang w:eastAsia="fr-FR" w:bidi="fr-FR"/>
        </w:rPr>
        <w:t>e</w:t>
      </w:r>
      <w:r w:rsidRPr="00B13562">
        <w:rPr>
          <w:lang w:eastAsia="fr-FR" w:bidi="fr-FR"/>
        </w:rPr>
        <w:t>mandes ont été mieux orchestrées de telle sorte que l’ensemble des travailleurs est</w:t>
      </w:r>
      <w:r w:rsidRPr="00B13562">
        <w:rPr>
          <w:lang w:eastAsia="fr-FR" w:bidi="fr-FR"/>
        </w:rPr>
        <w:t>i</w:t>
      </w:r>
      <w:r w:rsidRPr="00B13562">
        <w:rPr>
          <w:lang w:eastAsia="fr-FR" w:bidi="fr-FR"/>
        </w:rPr>
        <w:t>mait, en 1981, pouvoir améliorer sa situation, ce qui constituait un retour en force après plusieurs années de stagnation. La négociation fut cependant des plus difficiles et d</w:t>
      </w:r>
      <w:r w:rsidRPr="00B13562">
        <w:rPr>
          <w:lang w:eastAsia="fr-FR" w:bidi="fr-FR"/>
        </w:rPr>
        <w:t>é</w:t>
      </w:r>
      <w:r w:rsidRPr="00B13562">
        <w:rPr>
          <w:lang w:eastAsia="fr-FR" w:bidi="fr-FR"/>
        </w:rPr>
        <w:t>boucha sur un arrêt de travail de plus de 6 mois.</w:t>
      </w:r>
    </w:p>
  </w:footnote>
  <w:footnote w:id="14">
    <w:p w:rsidR="00C0410B" w:rsidRDefault="00C0410B">
      <w:pPr>
        <w:pStyle w:val="Notedebasdepage"/>
      </w:pPr>
      <w:r>
        <w:rPr>
          <w:rStyle w:val="Appelnotedebasdep"/>
        </w:rPr>
        <w:footnoteRef/>
      </w:r>
      <w:r>
        <w:t xml:space="preserve"> </w:t>
      </w:r>
      <w:r>
        <w:tab/>
      </w:r>
      <w:r w:rsidRPr="00B13562">
        <w:rPr>
          <w:lang w:eastAsia="fr-FR" w:bidi="fr-FR"/>
        </w:rPr>
        <w:t>À la firme Forano, plus de 350 employé(e)s ont été cong</w:t>
      </w:r>
      <w:r w:rsidRPr="00B13562">
        <w:rPr>
          <w:lang w:eastAsia="fr-FR" w:bidi="fr-FR"/>
        </w:rPr>
        <w:t>é</w:t>
      </w:r>
      <w:r w:rsidRPr="00B13562">
        <w:rPr>
          <w:lang w:eastAsia="fr-FR" w:bidi="fr-FR"/>
        </w:rPr>
        <w:t>dié(e)s. Au Tricot Lasalle, le nombre est de 250 tandis qu’à la compagnie Tr</w:t>
      </w:r>
      <w:r w:rsidRPr="00B13562">
        <w:rPr>
          <w:lang w:eastAsia="fr-FR" w:bidi="fr-FR"/>
        </w:rPr>
        <w:t>i</w:t>
      </w:r>
      <w:r w:rsidRPr="00B13562">
        <w:rPr>
          <w:lang w:eastAsia="fr-FR" w:bidi="fr-FR"/>
        </w:rPr>
        <w:t>cot Plessisville ltée, il est de 75.</w:t>
      </w:r>
    </w:p>
  </w:footnote>
  <w:footnote w:id="15">
    <w:p w:rsidR="00C0410B" w:rsidRDefault="00C0410B">
      <w:pPr>
        <w:pStyle w:val="Notedebasdepage"/>
      </w:pPr>
      <w:r>
        <w:rPr>
          <w:rStyle w:val="Appelnotedebasdep"/>
        </w:rPr>
        <w:footnoteRef/>
      </w:r>
      <w:r>
        <w:t xml:space="preserve"> </w:t>
      </w:r>
      <w:r>
        <w:tab/>
      </w:r>
      <w:r w:rsidRPr="00B13562">
        <w:rPr>
          <w:lang w:eastAsia="fr-FR" w:bidi="fr-FR"/>
        </w:rPr>
        <w:t>C’est un fait connu, à Plessisville, que les « édiles » locaux, après la crise des années 30 et surtout au début de la Deuxième Guerre mondiale, ont cherché à favoriser le développement du textile en vue principalement de contrer l’exode des jeunes filles et, ainsi, de po</w:t>
      </w:r>
      <w:r w:rsidRPr="00B13562">
        <w:rPr>
          <w:lang w:eastAsia="fr-FR" w:bidi="fr-FR"/>
        </w:rPr>
        <w:t>u</w:t>
      </w:r>
      <w:r w:rsidRPr="00B13562">
        <w:rPr>
          <w:lang w:eastAsia="fr-FR" w:bidi="fr-FR"/>
        </w:rPr>
        <w:t>voir conserver sur place la main-d’oeuvre masculine. L’objectif r</w:t>
      </w:r>
      <w:r w:rsidRPr="00B13562">
        <w:rPr>
          <w:lang w:eastAsia="fr-FR" w:bidi="fr-FR"/>
        </w:rPr>
        <w:t>e</w:t>
      </w:r>
      <w:r w:rsidRPr="00B13562">
        <w:rPr>
          <w:lang w:eastAsia="fr-FR" w:bidi="fr-FR"/>
        </w:rPr>
        <w:t>cherché a été atteint dans la mesure où s’est développé un modèle de ménage ouvrier que l’on retrouve toujours présentement et qui expl</w:t>
      </w:r>
      <w:r w:rsidRPr="00B13562">
        <w:rPr>
          <w:lang w:eastAsia="fr-FR" w:bidi="fr-FR"/>
        </w:rPr>
        <w:t>i</w:t>
      </w:r>
      <w:r w:rsidRPr="00B13562">
        <w:rPr>
          <w:lang w:eastAsia="fr-FR" w:bidi="fr-FR"/>
        </w:rPr>
        <w:t>que l’existence d’un niveau de vie relativement plus élevé chez les ouvriers de cette petite ville.</w:t>
      </w:r>
    </w:p>
  </w:footnote>
  <w:footnote w:id="16">
    <w:p w:rsidR="00C0410B" w:rsidRDefault="00C0410B">
      <w:pPr>
        <w:pStyle w:val="Notedebasdepage"/>
      </w:pPr>
      <w:r>
        <w:rPr>
          <w:rStyle w:val="Appelnotedebasdep"/>
        </w:rPr>
        <w:footnoteRef/>
      </w:r>
      <w:r>
        <w:t xml:space="preserve"> </w:t>
      </w:r>
      <w:r>
        <w:tab/>
      </w:r>
      <w:r w:rsidRPr="00B13562">
        <w:rPr>
          <w:lang w:eastAsia="fr-FR" w:bidi="fr-FR"/>
        </w:rPr>
        <w:t>Cette année, grâce à une subvention du M.E.E.R. (ministère d’Expansion économique régionale), la firme F</w:t>
      </w:r>
      <w:r w:rsidRPr="00B13562">
        <w:rPr>
          <w:lang w:eastAsia="fr-FR" w:bidi="fr-FR"/>
        </w:rPr>
        <w:t>o</w:t>
      </w:r>
      <w:r w:rsidRPr="00B13562">
        <w:rPr>
          <w:lang w:eastAsia="fr-FR" w:bidi="fr-FR"/>
        </w:rPr>
        <w:t>rano a perfectionné son processus de fonderie tout en corrigeant des problèmes de poll</w:t>
      </w:r>
      <w:r w:rsidRPr="00B13562">
        <w:rPr>
          <w:lang w:eastAsia="fr-FR" w:bidi="fr-FR"/>
        </w:rPr>
        <w:t>u</w:t>
      </w:r>
      <w:r w:rsidRPr="00B13562">
        <w:rPr>
          <w:lang w:eastAsia="fr-FR" w:bidi="fr-FR"/>
        </w:rPr>
        <w:t>tion. Cette reconversion a permis de maintenir en activité une partie de la main-d’oeuvre.</w:t>
      </w:r>
    </w:p>
  </w:footnote>
  <w:footnote w:id="17">
    <w:p w:rsidR="00C0410B" w:rsidRDefault="00C0410B">
      <w:pPr>
        <w:pStyle w:val="Notedebasdepage"/>
      </w:pPr>
      <w:r>
        <w:rPr>
          <w:rStyle w:val="Appelnotedebasdep"/>
        </w:rPr>
        <w:footnoteRef/>
      </w:r>
      <w:r>
        <w:t xml:space="preserve"> </w:t>
      </w:r>
      <w:r>
        <w:tab/>
      </w:r>
      <w:r w:rsidRPr="00B13562">
        <w:rPr>
          <w:lang w:eastAsia="fr-FR" w:bidi="fr-FR"/>
        </w:rPr>
        <w:t>La soumission a été faite à la Ville de Montréal pour la con</w:t>
      </w:r>
      <w:r w:rsidRPr="00B13562">
        <w:rPr>
          <w:lang w:eastAsia="fr-FR" w:bidi="fr-FR"/>
        </w:rPr>
        <w:t>s</w:t>
      </w:r>
      <w:r w:rsidRPr="00B13562">
        <w:rPr>
          <w:lang w:eastAsia="fr-FR" w:bidi="fr-FR"/>
        </w:rPr>
        <w:t>truction de six filtres d’épuration des eaux. Le conso</w:t>
      </w:r>
      <w:r w:rsidRPr="00B13562">
        <w:rPr>
          <w:lang w:eastAsia="fr-FR" w:bidi="fr-FR"/>
        </w:rPr>
        <w:t>r</w:t>
      </w:r>
      <w:r w:rsidRPr="00B13562">
        <w:rPr>
          <w:lang w:eastAsia="fr-FR" w:bidi="fr-FR"/>
        </w:rPr>
        <w:t>tium Forano-Meunier est arrivé à 10 000 000$ de plus que la firme japonaise M</w:t>
      </w:r>
      <w:r w:rsidRPr="00B13562">
        <w:rPr>
          <w:lang w:eastAsia="fr-FR" w:bidi="fr-FR"/>
        </w:rPr>
        <w:t>a</w:t>
      </w:r>
      <w:r w:rsidRPr="00B13562">
        <w:rPr>
          <w:lang w:eastAsia="fr-FR" w:bidi="fr-FR"/>
        </w:rPr>
        <w:t>rubini avec son offre de 18 000 000$.</w:t>
      </w:r>
    </w:p>
  </w:footnote>
  <w:footnote w:id="18">
    <w:p w:rsidR="00C0410B" w:rsidRDefault="00C0410B">
      <w:pPr>
        <w:pStyle w:val="Notedebasdepage"/>
      </w:pPr>
      <w:r>
        <w:rPr>
          <w:rStyle w:val="Appelnotedebasdep"/>
        </w:rPr>
        <w:footnoteRef/>
      </w:r>
      <w:r>
        <w:t xml:space="preserve"> </w:t>
      </w:r>
      <w:r>
        <w:tab/>
      </w:r>
      <w:r w:rsidRPr="00B13562">
        <w:rPr>
          <w:lang w:eastAsia="fr-FR" w:bidi="fr-FR"/>
        </w:rPr>
        <w:t>À la firme Tricot Sommerset, selon certains informateurs, l’équité de l’entreprise, jointe au contrôle du gérant, expliquerait les succès relatifs et l’absence de mises à pied contrairement à ce qui se passe dans les autres usines.</w:t>
      </w:r>
    </w:p>
  </w:footnote>
  <w:footnote w:id="19">
    <w:p w:rsidR="00C0410B" w:rsidRDefault="00C0410B">
      <w:pPr>
        <w:pStyle w:val="Notedebasdepage"/>
      </w:pPr>
      <w:r>
        <w:rPr>
          <w:rStyle w:val="Appelnotedebasdep"/>
        </w:rPr>
        <w:footnoteRef/>
      </w:r>
      <w:r>
        <w:t xml:space="preserve"> </w:t>
      </w:r>
      <w:r>
        <w:tab/>
      </w:r>
      <w:r w:rsidRPr="00B13562">
        <w:rPr>
          <w:lang w:eastAsia="fr-FR" w:bidi="fr-FR"/>
        </w:rPr>
        <w:t>Le travail à domicile a été mis de l’avant chez Tricot Somme</w:t>
      </w:r>
      <w:r w:rsidRPr="00B13562">
        <w:rPr>
          <w:lang w:eastAsia="fr-FR" w:bidi="fr-FR"/>
        </w:rPr>
        <w:t>r</w:t>
      </w:r>
      <w:r w:rsidRPr="00B13562">
        <w:rPr>
          <w:lang w:eastAsia="fr-FR" w:bidi="fr-FR"/>
        </w:rPr>
        <w:t>set à la suite d’une entente avec le syndicat. Près d’une trentaine de femmes sont susce</w:t>
      </w:r>
      <w:r w:rsidRPr="00B13562">
        <w:rPr>
          <w:lang w:eastAsia="fr-FR" w:bidi="fr-FR"/>
        </w:rPr>
        <w:t>p</w:t>
      </w:r>
      <w:r w:rsidRPr="00B13562">
        <w:rPr>
          <w:lang w:eastAsia="fr-FR" w:bidi="fr-FR"/>
        </w:rPr>
        <w:t>tibles d’en effe</w:t>
      </w:r>
      <w:r w:rsidRPr="00B13562">
        <w:rPr>
          <w:lang w:eastAsia="fr-FR" w:bidi="fr-FR"/>
        </w:rPr>
        <w:t>c</w:t>
      </w:r>
      <w:r w:rsidRPr="00B13562">
        <w:rPr>
          <w:lang w:eastAsia="fr-FR" w:bidi="fr-FR"/>
        </w:rPr>
        <w:t>tuer. Un tel travail minimise les coûts en infrastructure.</w:t>
      </w:r>
    </w:p>
  </w:footnote>
  <w:footnote w:id="20">
    <w:p w:rsidR="00C0410B" w:rsidRDefault="00C0410B">
      <w:pPr>
        <w:pStyle w:val="Notedebasdepage"/>
      </w:pPr>
      <w:r>
        <w:rPr>
          <w:rStyle w:val="Appelnotedebasdep"/>
        </w:rPr>
        <w:footnoteRef/>
      </w:r>
      <w:r>
        <w:t xml:space="preserve"> </w:t>
      </w:r>
      <w:r>
        <w:tab/>
      </w:r>
      <w:r w:rsidRPr="00B13562">
        <w:rPr>
          <w:lang w:eastAsia="fr-FR" w:bidi="fr-FR"/>
        </w:rPr>
        <w:t>II s’agit principalement des grèves aux entreprises Boiserie Plessis, Filature Plessis et Belleville Construction. Dans le premier cas, les travailleurs et travailleuses ont connu un recul sur la clause d’ancienneté. À la Filature Plessis, ce fut la faillite déclarée après la signature de la convention collect</w:t>
      </w:r>
      <w:r w:rsidRPr="00B13562">
        <w:rPr>
          <w:lang w:eastAsia="fr-FR" w:bidi="fr-FR"/>
        </w:rPr>
        <w:t>i</w:t>
      </w:r>
      <w:r w:rsidRPr="00B13562">
        <w:rPr>
          <w:lang w:eastAsia="fr-FR" w:bidi="fr-FR"/>
        </w:rPr>
        <w:t>ve. Après six mois d’arrêt de tr</w:t>
      </w:r>
      <w:r w:rsidRPr="00B13562">
        <w:rPr>
          <w:lang w:eastAsia="fr-FR" w:bidi="fr-FR"/>
        </w:rPr>
        <w:t>a</w:t>
      </w:r>
      <w:r w:rsidRPr="00B13562">
        <w:rPr>
          <w:lang w:eastAsia="fr-FR" w:bidi="fr-FR"/>
        </w:rPr>
        <w:t>vail, les travailleurs et travailleuses se sont retrouvé(e)s avec un nouveau patron qui exige la réouverture de la conve</w:t>
      </w:r>
      <w:r w:rsidRPr="00B13562">
        <w:rPr>
          <w:lang w:eastAsia="fr-FR" w:bidi="fr-FR"/>
        </w:rPr>
        <w:t>n</w:t>
      </w:r>
      <w:r w:rsidRPr="00B13562">
        <w:rPr>
          <w:lang w:eastAsia="fr-FR" w:bidi="fr-FR"/>
        </w:rPr>
        <w:t>tion comme condition de la réouverture de l’usine. Chez Belleville Con</w:t>
      </w:r>
      <w:r w:rsidRPr="00B13562">
        <w:rPr>
          <w:lang w:eastAsia="fr-FR" w:bidi="fr-FR"/>
        </w:rPr>
        <w:t>s</w:t>
      </w:r>
      <w:r w:rsidRPr="00B13562">
        <w:rPr>
          <w:lang w:eastAsia="fr-FR" w:bidi="fr-FR"/>
        </w:rPr>
        <w:t>truction, un changement de propriétaire a facilité l’acceptation de l’offre p</w:t>
      </w:r>
      <w:r w:rsidRPr="00B13562">
        <w:rPr>
          <w:lang w:eastAsia="fr-FR" w:bidi="fr-FR"/>
        </w:rPr>
        <w:t>a</w:t>
      </w:r>
      <w:r w:rsidRPr="00B13562">
        <w:rPr>
          <w:lang w:eastAsia="fr-FR" w:bidi="fr-FR"/>
        </w:rPr>
        <w:t>tronale dans sa presque totalité, les travailleurs et travailleuses préférant agir ainsi plutôt que de négocier serré dans le contexte actuel.</w:t>
      </w:r>
    </w:p>
  </w:footnote>
  <w:footnote w:id="21">
    <w:p w:rsidR="00C0410B" w:rsidRDefault="00C0410B">
      <w:pPr>
        <w:pStyle w:val="Notedebasdepage"/>
      </w:pPr>
      <w:r>
        <w:rPr>
          <w:rStyle w:val="Appelnotedebasdep"/>
        </w:rPr>
        <w:footnoteRef/>
      </w:r>
      <w:r>
        <w:t xml:space="preserve"> </w:t>
      </w:r>
      <w:r>
        <w:tab/>
      </w:r>
      <w:r w:rsidRPr="00B13562">
        <w:rPr>
          <w:lang w:eastAsia="fr-FR" w:bidi="fr-FR"/>
        </w:rPr>
        <w:t>Les firmes Forano, Belleville Construction, Boiserie Plessis et Tricot Lasalle font la majorité de leurs affaires avec la Banque nati</w:t>
      </w:r>
      <w:r w:rsidRPr="00B13562">
        <w:rPr>
          <w:lang w:eastAsia="fr-FR" w:bidi="fr-FR"/>
        </w:rPr>
        <w:t>o</w:t>
      </w:r>
      <w:r w:rsidRPr="00B13562">
        <w:rPr>
          <w:lang w:eastAsia="fr-FR" w:bidi="fr-FR"/>
        </w:rPr>
        <w:t>nale du Canada, Tricot Sommerset et Tricot Plessisville ltée avec la Banque royale et Filature Ple</w:t>
      </w:r>
      <w:r w:rsidRPr="00B13562">
        <w:rPr>
          <w:lang w:eastAsia="fr-FR" w:bidi="fr-FR"/>
        </w:rPr>
        <w:t>s</w:t>
      </w:r>
      <w:r w:rsidRPr="00B13562">
        <w:rPr>
          <w:lang w:eastAsia="fr-FR" w:bidi="fr-FR"/>
        </w:rPr>
        <w:t>sis avec la Banque impériale de co</w:t>
      </w:r>
      <w:r w:rsidRPr="00B13562">
        <w:rPr>
          <w:lang w:eastAsia="fr-FR" w:bidi="fr-FR"/>
        </w:rPr>
        <w:t>m</w:t>
      </w:r>
      <w:r w:rsidRPr="00B13562">
        <w:rPr>
          <w:lang w:eastAsia="fr-FR" w:bidi="fr-FR"/>
        </w:rPr>
        <w:t>merce. Les organismes coopératifs font affaires avec la Caisse populaire et les institutions du Mouvement Desja</w:t>
      </w:r>
      <w:r w:rsidRPr="00B13562">
        <w:rPr>
          <w:lang w:eastAsia="fr-FR" w:bidi="fr-FR"/>
        </w:rPr>
        <w:t>r</w:t>
      </w:r>
      <w:r w:rsidRPr="00B13562">
        <w:rPr>
          <w:lang w:eastAsia="fr-FR" w:bidi="fr-FR"/>
        </w:rPr>
        <w:t>dins. La moitié des commerçants locaux font toutes leurs affaires à la caisse. Sur 287 e</w:t>
      </w:r>
      <w:r w:rsidRPr="00B13562">
        <w:rPr>
          <w:lang w:eastAsia="fr-FR" w:bidi="fr-FR"/>
        </w:rPr>
        <w:t>n</w:t>
      </w:r>
      <w:r w:rsidRPr="00B13562">
        <w:rPr>
          <w:lang w:eastAsia="fr-FR" w:bidi="fr-FR"/>
        </w:rPr>
        <w:t>treprises, la caisse fait affaires avec 255 d’entre elles. Par contre, presque toutes les petites industries font affaires avec une banque, princip</w:t>
      </w:r>
      <w:r w:rsidRPr="00B13562">
        <w:rPr>
          <w:lang w:eastAsia="fr-FR" w:bidi="fr-FR"/>
        </w:rPr>
        <w:t>a</w:t>
      </w:r>
      <w:r w:rsidRPr="00B13562">
        <w:rPr>
          <w:lang w:eastAsia="fr-FR" w:bidi="fr-FR"/>
        </w:rPr>
        <w:t>lement la Banque nationale du Canada.</w:t>
      </w:r>
    </w:p>
  </w:footnote>
  <w:footnote w:id="22">
    <w:p w:rsidR="00C0410B" w:rsidRDefault="00C0410B">
      <w:pPr>
        <w:pStyle w:val="Notedebasdepage"/>
      </w:pPr>
      <w:r>
        <w:rPr>
          <w:rStyle w:val="Appelnotedebasdep"/>
        </w:rPr>
        <w:footnoteRef/>
      </w:r>
      <w:r>
        <w:t xml:space="preserve"> </w:t>
      </w:r>
      <w:r>
        <w:tab/>
      </w:r>
      <w:r w:rsidRPr="00B13562">
        <w:rPr>
          <w:lang w:eastAsia="fr-FR" w:bidi="fr-FR"/>
        </w:rPr>
        <w:t>Durant et après la Deuxième Guerre mondiale, la municipalité de Plessisvi</w:t>
      </w:r>
      <w:r w:rsidRPr="00B13562">
        <w:rPr>
          <w:lang w:eastAsia="fr-FR" w:bidi="fr-FR"/>
        </w:rPr>
        <w:t>l</w:t>
      </w:r>
      <w:r w:rsidRPr="00B13562">
        <w:rPr>
          <w:lang w:eastAsia="fr-FR" w:bidi="fr-FR"/>
        </w:rPr>
        <w:t>le a mis sur pied un fonds indu</w:t>
      </w:r>
      <w:r w:rsidRPr="00B13562">
        <w:rPr>
          <w:lang w:eastAsia="fr-FR" w:bidi="fr-FR"/>
        </w:rPr>
        <w:t>s</w:t>
      </w:r>
      <w:r w:rsidRPr="00B13562">
        <w:rPr>
          <w:lang w:eastAsia="fr-FR" w:bidi="fr-FR"/>
        </w:rPr>
        <w:t>triel. C’est à partir de ce fonds que diverses entreprises ont émergé à Plessisville. Elles ont bénéficié d’avantages fi</w:t>
      </w:r>
      <w:r w:rsidRPr="00B13562">
        <w:rPr>
          <w:lang w:eastAsia="fr-FR" w:bidi="fr-FR"/>
        </w:rPr>
        <w:t>s</w:t>
      </w:r>
      <w:r w:rsidRPr="00B13562">
        <w:rPr>
          <w:lang w:eastAsia="fr-FR" w:bidi="fr-FR"/>
        </w:rPr>
        <w:t>caux locaux. De plus, des commerçants, des entrepreneurs et des professionnels du milieu ont participé à des mises de fonds pour faciliter le démarrage de firmes. Aujourd’hui, ces dernières sont toutes devenues la propriété d’un a</w:t>
      </w:r>
      <w:r w:rsidRPr="00B13562">
        <w:rPr>
          <w:lang w:eastAsia="fr-FR" w:bidi="fr-FR"/>
        </w:rPr>
        <w:t>c</w:t>
      </w:r>
      <w:r w:rsidRPr="00B13562">
        <w:rPr>
          <w:lang w:eastAsia="fr-FR" w:bidi="fr-FR"/>
        </w:rPr>
        <w:t>tionnaire majoritaire. Ce sont ces actionnaires qui détiennent le capital i</w:t>
      </w:r>
      <w:r w:rsidRPr="00B13562">
        <w:rPr>
          <w:lang w:eastAsia="fr-FR" w:bidi="fr-FR"/>
        </w:rPr>
        <w:t>n</w:t>
      </w:r>
      <w:r w:rsidRPr="00B13562">
        <w:rPr>
          <w:lang w:eastAsia="fr-FR" w:bidi="fr-FR"/>
        </w:rPr>
        <w:t>dustriel local. Presque tous, ils sont originaires de l’extérieur de Plessisville mais habitent dans cette ville depuis plus d’une vingtaine d’années et plus dans certains cas.</w:t>
      </w:r>
    </w:p>
  </w:footnote>
  <w:footnote w:id="23">
    <w:p w:rsidR="00C0410B" w:rsidRDefault="00C0410B">
      <w:pPr>
        <w:pStyle w:val="Notedebasdepage"/>
      </w:pPr>
      <w:r>
        <w:rPr>
          <w:rStyle w:val="Appelnotedebasdep"/>
        </w:rPr>
        <w:footnoteRef/>
      </w:r>
      <w:r>
        <w:t xml:space="preserve"> </w:t>
      </w:r>
      <w:r>
        <w:tab/>
      </w:r>
      <w:r w:rsidRPr="00B13562">
        <w:rPr>
          <w:lang w:eastAsia="fr-FR" w:bidi="fr-FR"/>
        </w:rPr>
        <w:t>À la fin de la dernière décennie, les institutions financières avaient des épa</w:t>
      </w:r>
      <w:r w:rsidRPr="00B13562">
        <w:rPr>
          <w:lang w:eastAsia="fr-FR" w:bidi="fr-FR"/>
        </w:rPr>
        <w:t>r</w:t>
      </w:r>
      <w:r w:rsidRPr="00B13562">
        <w:rPr>
          <w:lang w:eastAsia="fr-FR" w:bidi="fr-FR"/>
        </w:rPr>
        <w:t>gnes importantes, ce qui les a amenées à faciliter l’accès au crédit. La caisse locale comme la banque, du milieu ont ainsi favorisé le démarrage de pl</w:t>
      </w:r>
      <w:r w:rsidRPr="00B13562">
        <w:rPr>
          <w:lang w:eastAsia="fr-FR" w:bidi="fr-FR"/>
        </w:rPr>
        <w:t>u</w:t>
      </w:r>
      <w:r w:rsidRPr="00B13562">
        <w:rPr>
          <w:lang w:eastAsia="fr-FR" w:bidi="fr-FR"/>
        </w:rPr>
        <w:t>sieurs commerces et l’achat de ma</w:t>
      </w:r>
      <w:r w:rsidRPr="00B13562">
        <w:rPr>
          <w:lang w:eastAsia="fr-FR" w:bidi="fr-FR"/>
        </w:rPr>
        <w:t>i</w:t>
      </w:r>
      <w:r w:rsidRPr="00B13562">
        <w:rPr>
          <w:lang w:eastAsia="fr-FR" w:bidi="fr-FR"/>
        </w:rPr>
        <w:t>sons par des emprunteurs qui avaient peu de liquidités. Cette approche nous a été confirmée par les gérants des deux institutions locales.</w:t>
      </w:r>
    </w:p>
  </w:footnote>
  <w:footnote w:id="24">
    <w:p w:rsidR="00C0410B" w:rsidRDefault="00C0410B">
      <w:pPr>
        <w:pStyle w:val="Notedebasdepage"/>
      </w:pPr>
      <w:r>
        <w:rPr>
          <w:rStyle w:val="Appelnotedebasdep"/>
        </w:rPr>
        <w:footnoteRef/>
      </w:r>
      <w:r>
        <w:t xml:space="preserve"> </w:t>
      </w:r>
      <w:r>
        <w:tab/>
      </w:r>
      <w:r w:rsidRPr="00B13562">
        <w:rPr>
          <w:lang w:eastAsia="fr-FR" w:bidi="fr-FR"/>
        </w:rPr>
        <w:t>En 1981, la Caisse populaire a prêté localement 17 000 000$ aux comme</w:t>
      </w:r>
      <w:r w:rsidRPr="00B13562">
        <w:rPr>
          <w:lang w:eastAsia="fr-FR" w:bidi="fr-FR"/>
        </w:rPr>
        <w:t>r</w:t>
      </w:r>
      <w:r w:rsidRPr="00B13562">
        <w:rPr>
          <w:lang w:eastAsia="fr-FR" w:bidi="fr-FR"/>
        </w:rPr>
        <w:t>ces sur un actif de 50 000 000$. En 1976, ces prêts aux co</w:t>
      </w:r>
      <w:r w:rsidRPr="00B13562">
        <w:rPr>
          <w:lang w:eastAsia="fr-FR" w:bidi="fr-FR"/>
        </w:rPr>
        <w:t>m</w:t>
      </w:r>
      <w:r w:rsidRPr="00B13562">
        <w:rPr>
          <w:lang w:eastAsia="fr-FR" w:bidi="fr-FR"/>
        </w:rPr>
        <w:t>merces n’existaient que dans le cas des agriculteurs et touchaient 2 000 000$ env</w:t>
      </w:r>
      <w:r w:rsidRPr="00B13562">
        <w:rPr>
          <w:lang w:eastAsia="fr-FR" w:bidi="fr-FR"/>
        </w:rPr>
        <w:t>i</w:t>
      </w:r>
      <w:r w:rsidRPr="00B13562">
        <w:rPr>
          <w:lang w:eastAsia="fr-FR" w:bidi="fr-FR"/>
        </w:rPr>
        <w:t>ron sur un actif de 28 000 000$.</w:t>
      </w:r>
    </w:p>
  </w:footnote>
  <w:footnote w:id="25">
    <w:p w:rsidR="00C0410B" w:rsidRDefault="00C0410B">
      <w:pPr>
        <w:pStyle w:val="Notedebasdepage"/>
      </w:pPr>
      <w:r>
        <w:rPr>
          <w:rStyle w:val="Appelnotedebasdep"/>
        </w:rPr>
        <w:footnoteRef/>
      </w:r>
      <w:r>
        <w:t xml:space="preserve"> </w:t>
      </w:r>
      <w:r>
        <w:tab/>
      </w:r>
      <w:r w:rsidRPr="00B13562">
        <w:rPr>
          <w:lang w:eastAsia="fr-FR" w:bidi="fr-FR"/>
        </w:rPr>
        <w:t>J.P. Laborie a très bien expliqué ce phénomène dans son livre int</w:t>
      </w:r>
      <w:r w:rsidRPr="00B13562">
        <w:rPr>
          <w:lang w:eastAsia="fr-FR" w:bidi="fr-FR"/>
        </w:rPr>
        <w:t>i</w:t>
      </w:r>
      <w:r w:rsidRPr="00B13562">
        <w:rPr>
          <w:lang w:eastAsia="fr-FR" w:bidi="fr-FR"/>
        </w:rPr>
        <w:t xml:space="preserve">tulé </w:t>
      </w:r>
      <w:r w:rsidRPr="00B13562">
        <w:rPr>
          <w:i/>
        </w:rPr>
        <w:t>Les Petites Villes</w:t>
      </w:r>
      <w:r w:rsidRPr="00B13562">
        <w:t>,</w:t>
      </w:r>
      <w:r w:rsidRPr="00B13562">
        <w:rPr>
          <w:lang w:eastAsia="fr-FR" w:bidi="fr-FR"/>
        </w:rPr>
        <w:t xml:space="preserve"> Paris, Éditions du C.N.R.S., 1979.</w:t>
      </w:r>
    </w:p>
  </w:footnote>
  <w:footnote w:id="26">
    <w:p w:rsidR="00C0410B" w:rsidRDefault="00C0410B">
      <w:pPr>
        <w:pStyle w:val="Notedebasdepage"/>
      </w:pPr>
      <w:r>
        <w:rPr>
          <w:rStyle w:val="Appelnotedebasdep"/>
        </w:rPr>
        <w:footnoteRef/>
      </w:r>
      <w:r>
        <w:t xml:space="preserve"> </w:t>
      </w:r>
      <w:r>
        <w:tab/>
      </w:r>
      <w:r w:rsidRPr="00B13562">
        <w:rPr>
          <w:lang w:eastAsia="fr-FR" w:bidi="fr-FR"/>
        </w:rPr>
        <w:t xml:space="preserve">L. De Alessi a écrit un texte révélateur sur ce thème. Voir dans </w:t>
      </w:r>
      <w:r w:rsidRPr="00B13562">
        <w:rPr>
          <w:i/>
        </w:rPr>
        <w:t>American Economic Review</w:t>
      </w:r>
      <w:r w:rsidRPr="00B13562">
        <w:t>,</w:t>
      </w:r>
      <w:r w:rsidRPr="00B13562">
        <w:rPr>
          <w:lang w:eastAsia="fr-FR" w:bidi="fr-FR"/>
        </w:rPr>
        <w:t xml:space="preserve"> LXV (1), pp. 127-138, en 1975, « T</w:t>
      </w:r>
      <w:r w:rsidRPr="00B13562">
        <w:rPr>
          <w:lang w:eastAsia="fr-FR" w:bidi="fr-FR"/>
        </w:rPr>
        <w:t>o</w:t>
      </w:r>
      <w:r w:rsidRPr="00B13562">
        <w:rPr>
          <w:lang w:eastAsia="fr-FR" w:bidi="fr-FR"/>
        </w:rPr>
        <w:t>ward an Analysis of Post Disaster Coopération ».</w:t>
      </w:r>
    </w:p>
  </w:footnote>
  <w:footnote w:id="27">
    <w:p w:rsidR="00C0410B" w:rsidRDefault="00C0410B">
      <w:pPr>
        <w:pStyle w:val="Notedebasdepage"/>
      </w:pPr>
      <w:r>
        <w:rPr>
          <w:rStyle w:val="Appelnotedebasdep"/>
        </w:rPr>
        <w:footnoteRef/>
      </w:r>
      <w:r>
        <w:t xml:space="preserve"> </w:t>
      </w:r>
      <w:r>
        <w:tab/>
      </w:r>
      <w:r w:rsidRPr="00B13562">
        <w:t xml:space="preserve">H. </w:t>
      </w:r>
      <w:r w:rsidRPr="00B13562">
        <w:rPr>
          <w:lang w:eastAsia="fr-FR" w:bidi="fr-FR"/>
        </w:rPr>
        <w:t xml:space="preserve">Miner, </w:t>
      </w:r>
      <w:hyperlink r:id="rId2" w:history="1">
        <w:r w:rsidRPr="00B13562">
          <w:rPr>
            <w:rStyle w:val="Lienhypertexte"/>
            <w:i/>
          </w:rPr>
          <w:t>Saint-Denis, a French-Canadian Parish</w:t>
        </w:r>
      </w:hyperlink>
      <w:r w:rsidRPr="00B13562">
        <w:t>,</w:t>
      </w:r>
      <w:r w:rsidRPr="00B13562">
        <w:rPr>
          <w:lang w:eastAsia="fr-FR" w:bidi="fr-FR"/>
        </w:rPr>
        <w:t xml:space="preserve"> Chicago, University of Chicago Press, 1939.</w:t>
      </w:r>
    </w:p>
  </w:footnote>
  <w:footnote w:id="28">
    <w:p w:rsidR="00C0410B" w:rsidRDefault="00C0410B">
      <w:pPr>
        <w:pStyle w:val="Notedebasdepage"/>
      </w:pPr>
      <w:r>
        <w:rPr>
          <w:rStyle w:val="Appelnotedebasdep"/>
        </w:rPr>
        <w:footnoteRef/>
      </w:r>
      <w:r>
        <w:t xml:space="preserve"> </w:t>
      </w:r>
      <w:r>
        <w:tab/>
      </w:r>
      <w:r w:rsidRPr="00B13562">
        <w:rPr>
          <w:lang w:eastAsia="fr-FR" w:bidi="fr-FR"/>
        </w:rPr>
        <w:t>II s’agit de la maison Cormier habitée par le sénateur du même nom dans les années 1880.</w:t>
      </w:r>
    </w:p>
  </w:footnote>
  <w:footnote w:id="29">
    <w:p w:rsidR="00C0410B" w:rsidRDefault="00C0410B">
      <w:pPr>
        <w:pStyle w:val="Notedebasdepage"/>
      </w:pPr>
      <w:r>
        <w:rPr>
          <w:rStyle w:val="Appelnotedebasdep"/>
        </w:rPr>
        <w:footnoteRef/>
      </w:r>
      <w:r>
        <w:t xml:space="preserve"> </w:t>
      </w:r>
      <w:r>
        <w:tab/>
      </w:r>
      <w:r w:rsidRPr="00B13562">
        <w:rPr>
          <w:lang w:eastAsia="fr-FR" w:bidi="fr-FR"/>
        </w:rPr>
        <w:t>Dès les premières minutes de l’assemblée, il y eut une résol</w:t>
      </w:r>
      <w:r w:rsidRPr="00B13562">
        <w:rPr>
          <w:lang w:eastAsia="fr-FR" w:bidi="fr-FR"/>
        </w:rPr>
        <w:t>u</w:t>
      </w:r>
      <w:r w:rsidRPr="00B13562">
        <w:rPr>
          <w:lang w:eastAsia="fr-FR" w:bidi="fr-FR"/>
        </w:rPr>
        <w:t>tion visant à dévoiler le nom des pétitionnaires. Elle fut acceptée majorita</w:t>
      </w:r>
      <w:r w:rsidRPr="00B13562">
        <w:rPr>
          <w:lang w:eastAsia="fr-FR" w:bidi="fr-FR"/>
        </w:rPr>
        <w:t>i</w:t>
      </w:r>
      <w:r w:rsidRPr="00B13562">
        <w:rPr>
          <w:lang w:eastAsia="fr-FR" w:bidi="fr-FR"/>
        </w:rPr>
        <w:t>rement même si ce point n’était pas à l’ordre du jour. Ce geste posé, ces derniers perdaient l’anonymat social et, comme la liste devait être affichée à la caisse, dev</w:t>
      </w:r>
      <w:r w:rsidRPr="00B13562">
        <w:rPr>
          <w:lang w:eastAsia="fr-FR" w:bidi="fr-FR"/>
        </w:rPr>
        <w:t>e</w:t>
      </w:r>
      <w:r w:rsidRPr="00B13562">
        <w:rPr>
          <w:lang w:eastAsia="fr-FR" w:bidi="fr-FR"/>
        </w:rPr>
        <w:t>naient quasiment des personnes i</w:t>
      </w:r>
      <w:r w:rsidRPr="00B13562">
        <w:rPr>
          <w:lang w:eastAsia="fr-FR" w:bidi="fr-FR"/>
        </w:rPr>
        <w:t>n</w:t>
      </w:r>
      <w:r w:rsidRPr="00B13562">
        <w:rPr>
          <w:lang w:eastAsia="fr-FR" w:bidi="fr-FR"/>
        </w:rPr>
        <w:t>dignes qui avaient dérangé des sociétaires inutilement. L’on se serait cru à l’époque où l’on fabriquait des listes noires que l’on affichait publiquement. À la suite de la votation de cette propos</w:t>
      </w:r>
      <w:r w:rsidRPr="00B13562">
        <w:rPr>
          <w:lang w:eastAsia="fr-FR" w:bidi="fr-FR"/>
        </w:rPr>
        <w:t>i</w:t>
      </w:r>
      <w:r w:rsidRPr="00B13562">
        <w:rPr>
          <w:lang w:eastAsia="fr-FR" w:bidi="fr-FR"/>
        </w:rPr>
        <w:t>tion, il devenait quelque peu gênant pour les pétitionnaires de prendre la p</w:t>
      </w:r>
      <w:r w:rsidRPr="00B13562">
        <w:rPr>
          <w:lang w:eastAsia="fr-FR" w:bidi="fr-FR"/>
        </w:rPr>
        <w:t>a</w:t>
      </w:r>
      <w:r w:rsidRPr="00B13562">
        <w:rPr>
          <w:lang w:eastAsia="fr-FR" w:bidi="fr-FR"/>
        </w:rPr>
        <w:t>role. Peu d’entre eux ont posé des questions, ce qui a permis à certains de d</w:t>
      </w:r>
      <w:r w:rsidRPr="00B13562">
        <w:rPr>
          <w:lang w:eastAsia="fr-FR" w:bidi="fr-FR"/>
        </w:rPr>
        <w:t>i</w:t>
      </w:r>
      <w:r w:rsidRPr="00B13562">
        <w:rPr>
          <w:lang w:eastAsia="fr-FR" w:bidi="fr-FR"/>
        </w:rPr>
        <w:t>re qu’ils n’étaient pas sérieux.</w:t>
      </w:r>
    </w:p>
  </w:footnote>
  <w:footnote w:id="30">
    <w:p w:rsidR="00C0410B" w:rsidRDefault="00C0410B">
      <w:pPr>
        <w:pStyle w:val="Notedebasdepage"/>
      </w:pPr>
      <w:r>
        <w:rPr>
          <w:rStyle w:val="Appelnotedebasdep"/>
        </w:rPr>
        <w:footnoteRef/>
      </w:r>
      <w:r>
        <w:t xml:space="preserve"> </w:t>
      </w:r>
      <w:r>
        <w:tab/>
      </w:r>
      <w:r w:rsidRPr="00B13562">
        <w:rPr>
          <w:lang w:eastAsia="fr-FR" w:bidi="fr-FR"/>
        </w:rPr>
        <w:t>Un ex-directeur du crédit à la Caisse populaire a été identifié comme le chef de file de cette pétition et vivement critiqué par un s</w:t>
      </w:r>
      <w:r w:rsidRPr="00B13562">
        <w:rPr>
          <w:lang w:eastAsia="fr-FR" w:bidi="fr-FR"/>
        </w:rPr>
        <w:t>o</w:t>
      </w:r>
      <w:r w:rsidRPr="00B13562">
        <w:rPr>
          <w:lang w:eastAsia="fr-FR" w:bidi="fr-FR"/>
        </w:rPr>
        <w:t>ciétaire qui percevait, dans son action, une tentative de vengeance à l’égard du directeur g</w:t>
      </w:r>
      <w:r w:rsidRPr="00B13562">
        <w:rPr>
          <w:lang w:eastAsia="fr-FR" w:bidi="fr-FR"/>
        </w:rPr>
        <w:t>é</w:t>
      </w:r>
      <w:r w:rsidRPr="00B13562">
        <w:rPr>
          <w:lang w:eastAsia="fr-FR" w:bidi="fr-FR"/>
        </w:rPr>
        <w:t>néral de la caisse qui l’avait congédié. Cette interprétation du conflit était véhiculée déjà depuis le dépôt de la pét</w:t>
      </w:r>
      <w:r w:rsidRPr="00B13562">
        <w:rPr>
          <w:lang w:eastAsia="fr-FR" w:bidi="fr-FR"/>
        </w:rPr>
        <w:t>i</w:t>
      </w:r>
      <w:r w:rsidRPr="00B13562">
        <w:rPr>
          <w:lang w:eastAsia="fr-FR" w:bidi="fr-FR"/>
        </w:rPr>
        <w:t>tion par les principaux dirigeants de la caisse locale.</w:t>
      </w:r>
    </w:p>
  </w:footnote>
  <w:footnote w:id="31">
    <w:p w:rsidR="00C0410B" w:rsidRDefault="00C0410B">
      <w:pPr>
        <w:pStyle w:val="Notedebasdepage"/>
      </w:pPr>
      <w:r>
        <w:rPr>
          <w:rStyle w:val="Appelnotedebasdep"/>
        </w:rPr>
        <w:footnoteRef/>
      </w:r>
      <w:r>
        <w:t xml:space="preserve"> </w:t>
      </w:r>
      <w:r>
        <w:tab/>
      </w:r>
      <w:r w:rsidRPr="00B13562">
        <w:rPr>
          <w:lang w:eastAsia="fr-FR" w:bidi="fr-FR"/>
        </w:rPr>
        <w:t>Le président de la caisse a fustigé le geste posé en soulignant qu’il a inquiété les épargnants et épargnantes, suscité un travail i</w:t>
      </w:r>
      <w:r w:rsidRPr="00B13562">
        <w:rPr>
          <w:lang w:eastAsia="fr-FR" w:bidi="fr-FR"/>
        </w:rPr>
        <w:t>m</w:t>
      </w:r>
      <w:r w:rsidRPr="00B13562">
        <w:rPr>
          <w:lang w:eastAsia="fr-FR" w:bidi="fr-FR"/>
        </w:rPr>
        <w:t>mense auprès de ceux-ci et de celles-ci, pour les convaincre du mal-fondé des questions posées et les a avertis qu’ils auraient probabl</w:t>
      </w:r>
      <w:r w:rsidRPr="00B13562">
        <w:rPr>
          <w:lang w:eastAsia="fr-FR" w:bidi="fr-FR"/>
        </w:rPr>
        <w:t>e</w:t>
      </w:r>
      <w:r w:rsidRPr="00B13562">
        <w:rPr>
          <w:lang w:eastAsia="fr-FR" w:bidi="fr-FR"/>
        </w:rPr>
        <w:t>ment de la difficulté à avoir accès à des emprunts.</w:t>
      </w:r>
    </w:p>
  </w:footnote>
  <w:footnote w:id="32">
    <w:p w:rsidR="00C0410B" w:rsidRDefault="00C0410B">
      <w:pPr>
        <w:pStyle w:val="Notedebasdepage"/>
      </w:pPr>
      <w:r>
        <w:rPr>
          <w:rStyle w:val="Appelnotedebasdep"/>
        </w:rPr>
        <w:footnoteRef/>
      </w:r>
      <w:r>
        <w:t xml:space="preserve"> </w:t>
      </w:r>
      <w:r>
        <w:tab/>
      </w:r>
      <w:r w:rsidRPr="00B13562">
        <w:rPr>
          <w:lang w:eastAsia="fr-FR" w:bidi="fr-FR"/>
        </w:rPr>
        <w:t>Il s’agit d’une comparaison entre les projets de développement et les allia</w:t>
      </w:r>
      <w:r w:rsidRPr="00B13562">
        <w:rPr>
          <w:lang w:eastAsia="fr-FR" w:bidi="fr-FR"/>
        </w:rPr>
        <w:t>n</w:t>
      </w:r>
      <w:r w:rsidRPr="00B13562">
        <w:rPr>
          <w:lang w:eastAsia="fr-FR" w:bidi="fr-FR"/>
        </w:rPr>
        <w:t>ces à Plessisville, Saint-Georges et Thetford Mines, ces trois villes ayant été sélectionnées à cause des caractéristiques de la propriété des biens de pr</w:t>
      </w:r>
      <w:r w:rsidRPr="00B13562">
        <w:rPr>
          <w:lang w:eastAsia="fr-FR" w:bidi="fr-FR"/>
        </w:rPr>
        <w:t>o</w:t>
      </w:r>
      <w:r w:rsidRPr="00B13562">
        <w:rPr>
          <w:lang w:eastAsia="fr-FR" w:bidi="fr-FR"/>
        </w:rPr>
        <w:t>duction.</w:t>
      </w:r>
    </w:p>
  </w:footnote>
  <w:footnote w:id="33">
    <w:p w:rsidR="00C0410B" w:rsidRDefault="00C0410B">
      <w:pPr>
        <w:pStyle w:val="Notedebasdepage"/>
      </w:pPr>
      <w:r>
        <w:rPr>
          <w:rStyle w:val="Appelnotedebasdep"/>
        </w:rPr>
        <w:footnoteRef/>
      </w:r>
      <w:r>
        <w:t xml:space="preserve"> </w:t>
      </w:r>
      <w:r>
        <w:tab/>
      </w:r>
      <w:r w:rsidRPr="00B13562">
        <w:rPr>
          <w:lang w:eastAsia="fr-FR" w:bidi="fr-FR"/>
        </w:rPr>
        <w:t xml:space="preserve">C’est ce qui ressortait dans les journaux de lundi, le 10 mai 1982. Voir, entre autres, </w:t>
      </w:r>
      <w:r w:rsidRPr="00B13562">
        <w:rPr>
          <w:i/>
        </w:rPr>
        <w:t>Le Devoir</w:t>
      </w:r>
      <w:r w:rsidRPr="00B13562">
        <w:rPr>
          <w:lang w:eastAsia="fr-FR" w:bidi="fr-FR"/>
        </w:rPr>
        <w:t xml:space="preserve"> à la page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10B" w:rsidRDefault="00C0410B" w:rsidP="00C0410B">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Claude Bariteau, “Effets locaux de la crise : exemple de Plessisville.”</w:t>
    </w:r>
    <w:r w:rsidRPr="00C90835">
      <w:rPr>
        <w:rFonts w:ascii="Times New Roman" w:hAnsi="Times New Roman"/>
      </w:rPr>
      <w:t xml:space="preserve"> </w:t>
    </w:r>
    <w:r>
      <w:rPr>
        <w:rFonts w:ascii="Times New Roman" w:hAnsi="Times New Roman"/>
      </w:rPr>
      <w:t>(1983)</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EA152E">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8</w:t>
    </w:r>
    <w:r>
      <w:rPr>
        <w:rStyle w:val="Numrodepage"/>
        <w:rFonts w:ascii="Times New Roman" w:hAnsi="Times New Roman"/>
      </w:rPr>
      <w:fldChar w:fldCharType="end"/>
    </w:r>
  </w:p>
  <w:p w:rsidR="00C0410B" w:rsidRDefault="00C0410B">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40715E"/>
    <w:rsid w:val="00C0410B"/>
    <w:rsid w:val="00EA152E"/>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D5FBD80E-2804-B94F-B68E-58AA2F63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8D794C"/>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B260B"/>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614FD"/>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2845D6"/>
    <w:pPr>
      <w:ind w:firstLine="0"/>
      <w:jc w:val="left"/>
    </w:pPr>
    <w:rPr>
      <w:b/>
      <w:i/>
      <w:iCs/>
      <w:color w:val="FF0000"/>
      <w:sz w:val="36"/>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
    <w:rsid w:val="008D794C"/>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uiPriority w:val="99"/>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6B260B"/>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character" w:customStyle="1" w:styleId="Corpsdutexte7105ptNonItalique">
    <w:name w:val="Corps du texte (7) + 10.5 pt;Non Italique"/>
    <w:rsid w:val="008D788C"/>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210ptItalique">
    <w:name w:val="Corps du texte (2) + 10 pt;Italique"/>
    <w:rsid w:val="008D788C"/>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Notedebasdepage9pt">
    <w:name w:val="Note de bas de page + 9 pt"/>
    <w:rsid w:val="003A211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Notedebasdepage10ptItalique">
    <w:name w:val="Note de bas de page + 10 pt;Italique"/>
    <w:rsid w:val="003A2112"/>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Notedebasdepage3">
    <w:name w:val="Note de bas de page (3)_"/>
    <w:link w:val="Notedebasdepage30"/>
    <w:rsid w:val="003A2112"/>
    <w:rPr>
      <w:rFonts w:ascii="Times New Roman" w:eastAsia="Times New Roman" w:hAnsi="Times New Roman"/>
      <w:b/>
      <w:bCs/>
      <w:sz w:val="22"/>
      <w:szCs w:val="22"/>
      <w:shd w:val="clear" w:color="auto" w:fill="FFFFFF"/>
    </w:rPr>
  </w:style>
  <w:style w:type="character" w:customStyle="1" w:styleId="Notedebasdepage4">
    <w:name w:val="Note de bas de page (4)_"/>
    <w:link w:val="Notedebasdepage40"/>
    <w:rsid w:val="003A2112"/>
    <w:rPr>
      <w:rFonts w:ascii="Times New Roman" w:eastAsia="Times New Roman" w:hAnsi="Times New Roman"/>
      <w:sz w:val="18"/>
      <w:szCs w:val="18"/>
      <w:shd w:val="clear" w:color="auto" w:fill="FFFFFF"/>
    </w:rPr>
  </w:style>
  <w:style w:type="character" w:customStyle="1" w:styleId="Notedebasdepage495ptItalique">
    <w:name w:val="Note de bas de page (4) + 9.5 pt;Italique"/>
    <w:rsid w:val="003A2112"/>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Notedebasdepage495pt">
    <w:name w:val="Note de bas de page (4) + 9.5 pt"/>
    <w:rsid w:val="003A211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Notedebasdepage5">
    <w:name w:val="Note de bas de page (5)_"/>
    <w:link w:val="Notedebasdepage50"/>
    <w:rsid w:val="003A2112"/>
    <w:rPr>
      <w:rFonts w:ascii="Times New Roman" w:eastAsia="Times New Roman" w:hAnsi="Times New Roman"/>
      <w:i/>
      <w:iCs/>
      <w:shd w:val="clear" w:color="auto" w:fill="FFFFFF"/>
    </w:rPr>
  </w:style>
  <w:style w:type="character" w:customStyle="1" w:styleId="Notedebasdepage5105ptNonItalique">
    <w:name w:val="Note de bas de page (5) + 10.5 pt;Non Italique"/>
    <w:rsid w:val="003A211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Notedebasdepage6">
    <w:name w:val="Note de bas de page (6)_"/>
    <w:link w:val="Notedebasdepage60"/>
    <w:rsid w:val="003A2112"/>
    <w:rPr>
      <w:rFonts w:ascii="Times New Roman" w:eastAsia="Times New Roman" w:hAnsi="Times New Roman"/>
      <w:i/>
      <w:iCs/>
      <w:sz w:val="19"/>
      <w:szCs w:val="19"/>
      <w:shd w:val="clear" w:color="auto" w:fill="FFFFFF"/>
    </w:rPr>
  </w:style>
  <w:style w:type="character" w:customStyle="1" w:styleId="Notedebasdepage6NonItalique">
    <w:name w:val="Note de bas de page (6) + Non Italique"/>
    <w:rsid w:val="003A211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Notedebasdepage69ptNonItalique">
    <w:name w:val="Note de bas de page (6) + 9 pt;Non Italique"/>
    <w:rsid w:val="003A211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Notedebasdepage4105pt">
    <w:name w:val="Note de bas de page (4) + 10.5 pt"/>
    <w:rsid w:val="003A211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Notedebasdepage7">
    <w:name w:val="Note de bas de page (7)_"/>
    <w:link w:val="Notedebasdepage70"/>
    <w:rsid w:val="003A2112"/>
    <w:rPr>
      <w:rFonts w:ascii="Times New Roman" w:eastAsia="Times New Roman" w:hAnsi="Times New Roman"/>
      <w:b/>
      <w:bCs/>
      <w:sz w:val="21"/>
      <w:szCs w:val="21"/>
      <w:shd w:val="clear" w:color="auto" w:fill="FFFFFF"/>
    </w:rPr>
  </w:style>
  <w:style w:type="paragraph" w:customStyle="1" w:styleId="b">
    <w:name w:val="b"/>
    <w:basedOn w:val="Normal"/>
    <w:autoRedefine/>
    <w:rsid w:val="00416F86"/>
    <w:pPr>
      <w:spacing w:before="120" w:after="120"/>
      <w:ind w:left="720" w:firstLine="0"/>
    </w:pPr>
    <w:rPr>
      <w:i/>
      <w:color w:val="0000FF"/>
    </w:rPr>
  </w:style>
  <w:style w:type="character" w:customStyle="1" w:styleId="TM3Car">
    <w:name w:val="TM 3 Car"/>
    <w:link w:val="TM3"/>
    <w:rsid w:val="003A2112"/>
    <w:rPr>
      <w:rFonts w:ascii="Times New Roman" w:eastAsia="Times New Roman" w:hAnsi="Times New Roman"/>
      <w:sz w:val="21"/>
      <w:szCs w:val="21"/>
      <w:shd w:val="clear" w:color="auto" w:fill="FFFFFF"/>
    </w:rPr>
  </w:style>
  <w:style w:type="character" w:customStyle="1" w:styleId="Tabledesmatires9pt">
    <w:name w:val="Table des matières + 9 pt"/>
    <w:rsid w:val="003A211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Tabledesmatires2">
    <w:name w:val="Table des matières (2)_"/>
    <w:link w:val="Tabledesmatires20"/>
    <w:rsid w:val="003A2112"/>
    <w:rPr>
      <w:rFonts w:ascii="Times New Roman" w:eastAsia="Times New Roman" w:hAnsi="Times New Roman"/>
      <w:i/>
      <w:iCs/>
      <w:shd w:val="clear" w:color="auto" w:fill="FFFFFF"/>
    </w:rPr>
  </w:style>
  <w:style w:type="character" w:customStyle="1" w:styleId="Tabledesmatires2105ptNonItalique">
    <w:name w:val="Table des matières (2) + 10.5 pt;Non Italique"/>
    <w:rsid w:val="003A211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Tabledesmatires29ptNonItalique">
    <w:name w:val="Table des matières (2) + 9 pt;Non Italique"/>
    <w:rsid w:val="003A211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En-tte217pt">
    <w:name w:val="En-tête #2 + 17 pt"/>
    <w:rsid w:val="003A2112"/>
    <w:rPr>
      <w:rFonts w:ascii="Times New Roman" w:eastAsia="Times New Roman" w:hAnsi="Times New Roman" w:cs="Times New Roman"/>
      <w:b w:val="0"/>
      <w:bCs w:val="0"/>
      <w:i w:val="0"/>
      <w:iCs w:val="0"/>
      <w:smallCaps w:val="0"/>
      <w:strike w:val="0"/>
      <w:color w:val="000000"/>
      <w:spacing w:val="0"/>
      <w:w w:val="100"/>
      <w:position w:val="0"/>
      <w:sz w:val="34"/>
      <w:szCs w:val="34"/>
      <w:u w:val="none"/>
      <w:lang w:val="fr-FR" w:eastAsia="fr-FR" w:bidi="fr-FR"/>
    </w:rPr>
  </w:style>
  <w:style w:type="character" w:customStyle="1" w:styleId="En-tte311ptGras">
    <w:name w:val="En-tête #3 + 11 pt;Gras"/>
    <w:rsid w:val="003A2112"/>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Corpsdutexte2695ptItalique">
    <w:name w:val="Corps du texte (26) + 9.5 pt;Italique"/>
    <w:rsid w:val="003A2112"/>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29ptNonItalique">
    <w:name w:val="Corps du texte (32) + 9 pt;Non Italique"/>
    <w:rsid w:val="003A2112"/>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268ptItalique">
    <w:name w:val="Corps du texte (26) + 8 pt;Italique"/>
    <w:rsid w:val="003A211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26AppleGothic75pt">
    <w:name w:val="Corps du texte (26) + AppleGothic;7.5 pt"/>
    <w:rsid w:val="003A2112"/>
    <w:rPr>
      <w:rFonts w:ascii="AppleGothic" w:eastAsia="AppleGothic" w:hAnsi="AppleGothic" w:cs="AppleGothic"/>
      <w:b w:val="0"/>
      <w:bCs w:val="0"/>
      <w:i w:val="0"/>
      <w:iCs w:val="0"/>
      <w:smallCaps w:val="0"/>
      <w:strike w:val="0"/>
      <w:color w:val="000000"/>
      <w:spacing w:val="0"/>
      <w:w w:val="100"/>
      <w:position w:val="0"/>
      <w:sz w:val="15"/>
      <w:szCs w:val="15"/>
      <w:u w:val="none"/>
      <w:lang w:val="fr-FR" w:eastAsia="fr-FR" w:bidi="fr-FR"/>
    </w:rPr>
  </w:style>
  <w:style w:type="character" w:customStyle="1" w:styleId="Corpsdutexte210ptItaliqueEspacement1pt">
    <w:name w:val="Corps du texte (2) + 10 pt;Italique;Espacement 1 pt"/>
    <w:rsid w:val="003A2112"/>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paragraph" w:customStyle="1" w:styleId="Notedebasdepage30">
    <w:name w:val="Note de bas de page (3)"/>
    <w:basedOn w:val="Normal"/>
    <w:link w:val="Notedebasdepage3"/>
    <w:rsid w:val="003A2112"/>
    <w:pPr>
      <w:widowControl w:val="0"/>
      <w:shd w:val="clear" w:color="auto" w:fill="FFFFFF"/>
      <w:spacing w:line="0" w:lineRule="atLeast"/>
      <w:ind w:firstLine="29"/>
    </w:pPr>
    <w:rPr>
      <w:b/>
      <w:bCs/>
      <w:sz w:val="22"/>
      <w:szCs w:val="22"/>
      <w:lang w:val="x-none" w:eastAsia="x-none"/>
    </w:rPr>
  </w:style>
  <w:style w:type="paragraph" w:customStyle="1" w:styleId="Notedebasdepage40">
    <w:name w:val="Note de bas de page (4)"/>
    <w:basedOn w:val="Normal"/>
    <w:link w:val="Notedebasdepage4"/>
    <w:rsid w:val="003A2112"/>
    <w:pPr>
      <w:widowControl w:val="0"/>
      <w:shd w:val="clear" w:color="auto" w:fill="FFFFFF"/>
      <w:spacing w:after="60" w:line="202" w:lineRule="exact"/>
      <w:ind w:hanging="108"/>
      <w:jc w:val="both"/>
    </w:pPr>
    <w:rPr>
      <w:sz w:val="18"/>
      <w:szCs w:val="18"/>
      <w:lang w:val="x-none" w:eastAsia="x-none"/>
    </w:rPr>
  </w:style>
  <w:style w:type="paragraph" w:customStyle="1" w:styleId="Notedebasdepage50">
    <w:name w:val="Note de bas de page (5)"/>
    <w:basedOn w:val="Normal"/>
    <w:link w:val="Notedebasdepage5"/>
    <w:rsid w:val="003A2112"/>
    <w:pPr>
      <w:widowControl w:val="0"/>
      <w:shd w:val="clear" w:color="auto" w:fill="FFFFFF"/>
      <w:spacing w:before="60" w:after="60" w:line="0" w:lineRule="atLeast"/>
      <w:ind w:hanging="105"/>
      <w:jc w:val="both"/>
    </w:pPr>
    <w:rPr>
      <w:i/>
      <w:iCs/>
      <w:sz w:val="20"/>
      <w:lang w:val="x-none" w:eastAsia="x-none"/>
    </w:rPr>
  </w:style>
  <w:style w:type="paragraph" w:customStyle="1" w:styleId="Notedebasdepage60">
    <w:name w:val="Note de bas de page (6)"/>
    <w:basedOn w:val="Normal"/>
    <w:link w:val="Notedebasdepage6"/>
    <w:rsid w:val="003A2112"/>
    <w:pPr>
      <w:widowControl w:val="0"/>
      <w:shd w:val="clear" w:color="auto" w:fill="FFFFFF"/>
      <w:spacing w:before="60" w:after="60" w:line="197" w:lineRule="exact"/>
      <w:ind w:hanging="105"/>
      <w:jc w:val="both"/>
    </w:pPr>
    <w:rPr>
      <w:i/>
      <w:iCs/>
      <w:sz w:val="19"/>
      <w:szCs w:val="19"/>
      <w:lang w:val="x-none" w:eastAsia="x-none"/>
    </w:rPr>
  </w:style>
  <w:style w:type="paragraph" w:customStyle="1" w:styleId="Notedebasdepage70">
    <w:name w:val="Note de bas de page (7)"/>
    <w:basedOn w:val="Normal"/>
    <w:link w:val="Notedebasdepage7"/>
    <w:rsid w:val="003A2112"/>
    <w:pPr>
      <w:widowControl w:val="0"/>
      <w:shd w:val="clear" w:color="auto" w:fill="FFFFFF"/>
      <w:spacing w:line="0" w:lineRule="atLeast"/>
      <w:ind w:firstLine="62"/>
    </w:pPr>
    <w:rPr>
      <w:b/>
      <w:bCs/>
      <w:sz w:val="21"/>
      <w:szCs w:val="21"/>
      <w:lang w:val="x-none" w:eastAsia="x-none"/>
    </w:rPr>
  </w:style>
  <w:style w:type="paragraph" w:styleId="TM3">
    <w:name w:val="toc 3"/>
    <w:basedOn w:val="Normal"/>
    <w:link w:val="TM3Car"/>
    <w:autoRedefine/>
    <w:rsid w:val="003A2112"/>
    <w:pPr>
      <w:widowControl w:val="0"/>
      <w:shd w:val="clear" w:color="auto" w:fill="FFFFFF"/>
      <w:spacing w:after="240" w:line="0" w:lineRule="atLeast"/>
      <w:ind w:hanging="5"/>
      <w:jc w:val="both"/>
    </w:pPr>
    <w:rPr>
      <w:sz w:val="21"/>
      <w:szCs w:val="21"/>
      <w:lang w:val="x-none" w:eastAsia="x-none"/>
    </w:rPr>
  </w:style>
  <w:style w:type="paragraph" w:customStyle="1" w:styleId="Tabledesmatires20">
    <w:name w:val="Table des matières (2)"/>
    <w:basedOn w:val="Normal"/>
    <w:link w:val="Tabledesmatires2"/>
    <w:rsid w:val="003A2112"/>
    <w:pPr>
      <w:widowControl w:val="0"/>
      <w:shd w:val="clear" w:color="auto" w:fill="FFFFFF"/>
      <w:spacing w:before="240" w:line="0" w:lineRule="atLeast"/>
      <w:ind w:firstLine="34"/>
      <w:jc w:val="both"/>
    </w:pPr>
    <w:rPr>
      <w:i/>
      <w:iCs/>
      <w:sz w:val="20"/>
      <w:lang w:val="x-none" w:eastAsia="x-none"/>
    </w:rPr>
  </w:style>
  <w:style w:type="character" w:customStyle="1" w:styleId="Notedebasdepage65ptGrasEspacement0pt">
    <w:name w:val="Note de bas de page + 6.5 pt;Gras;Espacement 0 pt"/>
    <w:rsid w:val="00B74CAB"/>
    <w:rPr>
      <w:rFonts w:ascii="Times New Roman" w:eastAsia="Times New Roman" w:hAnsi="Times New Roman" w:cs="Times New Roman"/>
      <w:b/>
      <w:bCs/>
      <w:i w:val="0"/>
      <w:iCs w:val="0"/>
      <w:smallCaps w:val="0"/>
      <w:strike w:val="0"/>
      <w:color w:val="000000"/>
      <w:spacing w:val="-10"/>
      <w:w w:val="100"/>
      <w:position w:val="0"/>
      <w:sz w:val="13"/>
      <w:szCs w:val="13"/>
      <w:u w:val="none"/>
      <w:lang w:val="fr-FR" w:eastAsia="fr-FR" w:bidi="fr-FR"/>
    </w:rPr>
  </w:style>
  <w:style w:type="character" w:customStyle="1" w:styleId="Numrodetitre1">
    <w:name w:val="Numéro de titre #1_"/>
    <w:link w:val="Numrodetitre10"/>
    <w:rsid w:val="00B74CAB"/>
    <w:rPr>
      <w:rFonts w:ascii="Times New Roman" w:eastAsia="Times New Roman" w:hAnsi="Times New Roman"/>
      <w:sz w:val="28"/>
      <w:szCs w:val="28"/>
      <w:shd w:val="clear" w:color="auto" w:fill="FFFFFF"/>
    </w:rPr>
  </w:style>
  <w:style w:type="character" w:customStyle="1" w:styleId="Corpsdutexte3ItaliqueEspacement-1pt">
    <w:name w:val="Corps du texte (3) + Italique;Espacement -1 pt"/>
    <w:rsid w:val="00B74CAB"/>
    <w:rPr>
      <w:rFonts w:ascii="Times New Roman" w:eastAsia="Times New Roman" w:hAnsi="Times New Roman" w:cs="Times New Roman"/>
      <w:b w:val="0"/>
      <w:bCs w:val="0"/>
      <w:i/>
      <w:iCs/>
      <w:smallCaps w:val="0"/>
      <w:strike w:val="0"/>
      <w:color w:val="000000"/>
      <w:spacing w:val="-20"/>
      <w:w w:val="100"/>
      <w:position w:val="0"/>
      <w:sz w:val="19"/>
      <w:szCs w:val="19"/>
      <w:u w:val="none"/>
      <w:lang w:val="fr-FR" w:eastAsia="fr-FR" w:bidi="fr-FR"/>
    </w:rPr>
  </w:style>
  <w:style w:type="character" w:customStyle="1" w:styleId="En-tte32">
    <w:name w:val="En-tête #3 (2)_"/>
    <w:link w:val="En-tte320"/>
    <w:rsid w:val="00B74CAB"/>
    <w:rPr>
      <w:rFonts w:ascii="Times New Roman" w:eastAsia="Times New Roman" w:hAnsi="Times New Roman"/>
      <w:sz w:val="21"/>
      <w:szCs w:val="21"/>
      <w:shd w:val="clear" w:color="auto" w:fill="FFFFFF"/>
    </w:rPr>
  </w:style>
  <w:style w:type="character" w:customStyle="1" w:styleId="Corpsdutexte3ItaliqueEspacement1pt">
    <w:name w:val="Corps du texte (3) + Italique;Espacement 1 pt"/>
    <w:rsid w:val="00B74CAB"/>
    <w:rPr>
      <w:rFonts w:ascii="Times New Roman" w:eastAsia="Times New Roman" w:hAnsi="Times New Roman" w:cs="Times New Roman"/>
      <w:b w:val="0"/>
      <w:bCs w:val="0"/>
      <w:i/>
      <w:iCs/>
      <w:smallCaps w:val="0"/>
      <w:strike w:val="0"/>
      <w:color w:val="000000"/>
      <w:spacing w:val="20"/>
      <w:w w:val="100"/>
      <w:position w:val="0"/>
      <w:sz w:val="19"/>
      <w:szCs w:val="19"/>
      <w:u w:val="none"/>
      <w:lang w:val="fr-FR" w:eastAsia="fr-FR" w:bidi="fr-FR"/>
    </w:rPr>
  </w:style>
  <w:style w:type="character" w:customStyle="1" w:styleId="Tabledesmatires2Exact">
    <w:name w:val="Table des matières (2) Exact"/>
    <w:rsid w:val="00B74CAB"/>
    <w:rPr>
      <w:rFonts w:ascii="Times New Roman" w:eastAsia="Times New Roman" w:hAnsi="Times New Roman" w:cs="Times New Roman"/>
      <w:b w:val="0"/>
      <w:bCs w:val="0"/>
      <w:i w:val="0"/>
      <w:iCs w:val="0"/>
      <w:smallCaps w:val="0"/>
      <w:strike w:val="0"/>
      <w:sz w:val="21"/>
      <w:szCs w:val="21"/>
      <w:u w:val="none"/>
    </w:rPr>
  </w:style>
  <w:style w:type="character" w:customStyle="1" w:styleId="Corpsdutexte255ptEspacement0pt">
    <w:name w:val="Corps du texte (2) + 5.5 pt;Espacement 0 pt"/>
    <w:rsid w:val="00B74CAB"/>
    <w:rPr>
      <w:rFonts w:ascii="Times New Roman" w:eastAsia="Times New Roman" w:hAnsi="Times New Roman" w:cs="Times New Roman"/>
      <w:b w:val="0"/>
      <w:bCs w:val="0"/>
      <w:i w:val="0"/>
      <w:iCs w:val="0"/>
      <w:smallCaps w:val="0"/>
      <w:strike w:val="0"/>
      <w:color w:val="000000"/>
      <w:spacing w:val="-10"/>
      <w:w w:val="100"/>
      <w:position w:val="0"/>
      <w:sz w:val="11"/>
      <w:szCs w:val="11"/>
      <w:u w:val="none"/>
      <w:lang w:val="fr-FR" w:eastAsia="fr-FR" w:bidi="fr-FR"/>
    </w:rPr>
  </w:style>
  <w:style w:type="character" w:customStyle="1" w:styleId="En-tte3Exact">
    <w:name w:val="En-tête #3 Exact"/>
    <w:rsid w:val="00B74CAB"/>
    <w:rPr>
      <w:rFonts w:ascii="Times New Roman" w:eastAsia="Times New Roman" w:hAnsi="Times New Roman" w:cs="Times New Roman"/>
      <w:b/>
      <w:bCs/>
      <w:i w:val="0"/>
      <w:iCs w:val="0"/>
      <w:smallCaps w:val="0"/>
      <w:strike w:val="0"/>
      <w:sz w:val="21"/>
      <w:szCs w:val="21"/>
      <w:u w:val="none"/>
    </w:rPr>
  </w:style>
  <w:style w:type="character" w:customStyle="1" w:styleId="En-tteoupieddepage2Exact">
    <w:name w:val="En-tête ou pied de page (2) Exact"/>
    <w:rsid w:val="00B74CAB"/>
    <w:rPr>
      <w:rFonts w:ascii="Times New Roman" w:eastAsia="Times New Roman" w:hAnsi="Times New Roman" w:cs="Times New Roman"/>
      <w:b w:val="0"/>
      <w:bCs w:val="0"/>
      <w:i w:val="0"/>
      <w:iCs w:val="0"/>
      <w:smallCaps w:val="0"/>
      <w:strike w:val="0"/>
      <w:w w:val="50"/>
      <w:sz w:val="12"/>
      <w:szCs w:val="12"/>
      <w:u w:val="none"/>
    </w:rPr>
  </w:style>
  <w:style w:type="character" w:customStyle="1" w:styleId="LgendedutableauItaliqueExact">
    <w:name w:val="Légende du tableau + Italique Exact"/>
    <w:rsid w:val="00B74CAB"/>
    <w:rPr>
      <w:rFonts w:ascii="Times New Roman" w:eastAsia="Times New Roman" w:hAnsi="Times New Roman" w:cs="Times New Roman"/>
      <w:b w:val="0"/>
      <w:bCs w:val="0"/>
      <w:i/>
      <w:iCs/>
      <w:smallCaps w:val="0"/>
      <w:strike w:val="0"/>
      <w:sz w:val="21"/>
      <w:szCs w:val="21"/>
      <w:u w:val="none"/>
    </w:rPr>
  </w:style>
  <w:style w:type="character" w:customStyle="1" w:styleId="Lgendedutableau2Exact">
    <w:name w:val="Légende du tableau (2) Exact"/>
    <w:rsid w:val="00B74CAB"/>
    <w:rPr>
      <w:rFonts w:ascii="Times New Roman" w:eastAsia="Times New Roman" w:hAnsi="Times New Roman" w:cs="Times New Roman"/>
      <w:b/>
      <w:bCs/>
      <w:i w:val="0"/>
      <w:iCs w:val="0"/>
      <w:smallCaps w:val="0"/>
      <w:strike w:val="0"/>
      <w:sz w:val="21"/>
      <w:szCs w:val="21"/>
      <w:u w:val="none"/>
    </w:rPr>
  </w:style>
  <w:style w:type="character" w:customStyle="1" w:styleId="LgendedutableauItalique">
    <w:name w:val="Légende du tableau + Italique"/>
    <w:rsid w:val="00B74CAB"/>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Tabledesmatires3TimesNewRoman9pt">
    <w:name w:val="Table des matières (3) + Times New Roman;9 pt"/>
    <w:rsid w:val="00B74CA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Corpsdutexte29ptGrasExact">
    <w:name w:val="Corps du texte (2) + 9 pt;Gras Exact"/>
    <w:rsid w:val="00B74CAB"/>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Tabledesmatires2ItaliqueExact">
    <w:name w:val="Table des matières (2) + Italique Exact"/>
    <w:rsid w:val="00B74CAB"/>
    <w:rPr>
      <w:rFonts w:ascii="Times New Roman" w:eastAsia="Times New Roman" w:hAnsi="Times New Roman" w:cs="Times New Roman"/>
      <w:b w:val="0"/>
      <w:bCs w:val="0"/>
      <w:i/>
      <w:iCs/>
      <w:smallCaps w:val="0"/>
      <w:strike w:val="0"/>
      <w:color w:val="000000"/>
      <w:spacing w:val="0"/>
      <w:w w:val="100"/>
      <w:position w:val="0"/>
      <w:sz w:val="21"/>
      <w:szCs w:val="21"/>
      <w:u w:val="single"/>
      <w:lang w:val="fr-FR" w:eastAsia="fr-FR" w:bidi="fr-FR"/>
    </w:rPr>
  </w:style>
  <w:style w:type="character" w:customStyle="1" w:styleId="En-tteoupieddepage10ptGras">
    <w:name w:val="En-tête ou pied de page + 10 pt;Gras"/>
    <w:rsid w:val="00B74CAB"/>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Corpsdutexte38ptGras">
    <w:name w:val="Corps du texte (3) + 8 pt;Gras"/>
    <w:rsid w:val="00B74CAB"/>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Corpsdutexte365ptGrasEspacement0pt">
    <w:name w:val="Corps du texte (3) + 6.5 pt;Gras;Espacement 0 pt"/>
    <w:rsid w:val="00B74CAB"/>
    <w:rPr>
      <w:rFonts w:ascii="Times New Roman" w:eastAsia="Times New Roman" w:hAnsi="Times New Roman" w:cs="Times New Roman"/>
      <w:b/>
      <w:bCs/>
      <w:i w:val="0"/>
      <w:iCs w:val="0"/>
      <w:smallCaps w:val="0"/>
      <w:strike w:val="0"/>
      <w:color w:val="000000"/>
      <w:spacing w:val="-10"/>
      <w:w w:val="100"/>
      <w:position w:val="0"/>
      <w:sz w:val="13"/>
      <w:szCs w:val="13"/>
      <w:u w:val="none"/>
      <w:lang w:val="fr-FR" w:eastAsia="fr-FR" w:bidi="fr-FR"/>
    </w:rPr>
  </w:style>
  <w:style w:type="character" w:customStyle="1" w:styleId="Corpsdutexte197ptNonItalique">
    <w:name w:val="Corps du texte (19) + 7 pt;Non Italique"/>
    <w:rsid w:val="00B74CAB"/>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Lgendedutableau9">
    <w:name w:val="Légende du tableau (9)_"/>
    <w:link w:val="Lgendedutableau90"/>
    <w:rsid w:val="00B74CAB"/>
    <w:rPr>
      <w:rFonts w:ascii="Times New Roman" w:eastAsia="Times New Roman" w:hAnsi="Times New Roman"/>
      <w:sz w:val="19"/>
      <w:szCs w:val="19"/>
      <w:shd w:val="clear" w:color="auto" w:fill="FFFFFF"/>
    </w:rPr>
  </w:style>
  <w:style w:type="character" w:customStyle="1" w:styleId="Corpsdutexte365ptGras">
    <w:name w:val="Corps du texte (3) + 6.5 pt;Gras"/>
    <w:rsid w:val="00B74CAB"/>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Corpsdutexte3105ptItalique">
    <w:name w:val="Corps du texte (3) + 10.5 pt;Italique"/>
    <w:rsid w:val="00B74CAB"/>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paragraph" w:customStyle="1" w:styleId="Numrodetitre10">
    <w:name w:val="Numéro de titre #1"/>
    <w:basedOn w:val="Normal"/>
    <w:link w:val="Numrodetitre1"/>
    <w:rsid w:val="00B74CAB"/>
    <w:pPr>
      <w:widowControl w:val="0"/>
      <w:shd w:val="clear" w:color="auto" w:fill="FFFFFF"/>
      <w:spacing w:after="2460" w:line="0" w:lineRule="atLeast"/>
      <w:jc w:val="right"/>
    </w:pPr>
    <w:rPr>
      <w:szCs w:val="28"/>
      <w:lang w:val="x-none" w:eastAsia="x-none"/>
    </w:rPr>
  </w:style>
  <w:style w:type="paragraph" w:customStyle="1" w:styleId="En-tte320">
    <w:name w:val="En-tête #3 (2)"/>
    <w:basedOn w:val="Normal"/>
    <w:link w:val="En-tte32"/>
    <w:rsid w:val="00B74CAB"/>
    <w:pPr>
      <w:widowControl w:val="0"/>
      <w:shd w:val="clear" w:color="auto" w:fill="FFFFFF"/>
      <w:spacing w:before="1200" w:after="240" w:line="0" w:lineRule="atLeast"/>
      <w:ind w:hanging="358"/>
      <w:jc w:val="both"/>
      <w:outlineLvl w:val="2"/>
    </w:pPr>
    <w:rPr>
      <w:sz w:val="21"/>
      <w:szCs w:val="21"/>
      <w:lang w:val="x-none" w:eastAsia="x-none"/>
    </w:rPr>
  </w:style>
  <w:style w:type="paragraph" w:customStyle="1" w:styleId="Lgendedutableau90">
    <w:name w:val="Légende du tableau (9)"/>
    <w:basedOn w:val="Normal"/>
    <w:link w:val="Lgendedutableau9"/>
    <w:rsid w:val="00B74CAB"/>
    <w:pPr>
      <w:widowControl w:val="0"/>
      <w:shd w:val="clear" w:color="auto" w:fill="FFFFFF"/>
      <w:spacing w:line="0" w:lineRule="atLeast"/>
      <w:ind w:firstLine="24"/>
    </w:pPr>
    <w:rPr>
      <w:sz w:val="19"/>
      <w:szCs w:val="19"/>
      <w:lang w:val="x-none" w:eastAsia="x-none"/>
    </w:rPr>
  </w:style>
  <w:style w:type="character" w:customStyle="1" w:styleId="En-tte12">
    <w:name w:val="En-tête #1 (2)_"/>
    <w:link w:val="En-tte120"/>
    <w:rsid w:val="00125EFE"/>
    <w:rPr>
      <w:rFonts w:ascii="Times New Roman" w:eastAsia="Times New Roman" w:hAnsi="Times New Roman"/>
      <w:spacing w:val="30"/>
      <w:w w:val="150"/>
      <w:sz w:val="28"/>
      <w:szCs w:val="28"/>
      <w:shd w:val="clear" w:color="auto" w:fill="FFFFFF"/>
    </w:rPr>
  </w:style>
  <w:style w:type="character" w:customStyle="1" w:styleId="En-tte22">
    <w:name w:val="En-tête #2 (2)_"/>
    <w:link w:val="En-tte220"/>
    <w:rsid w:val="00125EFE"/>
    <w:rPr>
      <w:rFonts w:ascii="Times New Roman" w:eastAsia="Times New Roman" w:hAnsi="Times New Roman"/>
      <w:b/>
      <w:bCs/>
      <w:sz w:val="22"/>
      <w:szCs w:val="22"/>
      <w:shd w:val="clear" w:color="auto" w:fill="FFFFFF"/>
    </w:rPr>
  </w:style>
  <w:style w:type="character" w:customStyle="1" w:styleId="Corpsdutexte2815ptNonGrasEspacement-1pt">
    <w:name w:val="Corps du texte (28) + 15 pt;Non Gras;Espacement -1 pt"/>
    <w:rsid w:val="00125EFE"/>
    <w:rPr>
      <w:rFonts w:ascii="Courier New" w:eastAsia="Courier New" w:hAnsi="Courier New" w:cs="Courier New"/>
      <w:b/>
      <w:bCs/>
      <w:i w:val="0"/>
      <w:iCs w:val="0"/>
      <w:smallCaps w:val="0"/>
      <w:strike w:val="0"/>
      <w:color w:val="000000"/>
      <w:spacing w:val="-20"/>
      <w:w w:val="100"/>
      <w:position w:val="0"/>
      <w:sz w:val="30"/>
      <w:szCs w:val="30"/>
      <w:u w:val="none"/>
      <w:lang w:val="fr-FR" w:eastAsia="fr-FR" w:bidi="fr-FR"/>
    </w:rPr>
  </w:style>
  <w:style w:type="character" w:customStyle="1" w:styleId="Corpsdutexte10TimesNewRoman16ptNonItaliqueEspacement0pt">
    <w:name w:val="Corps du texte (10) + Times New Roman;16 pt;Non Italique;Espacement 0 pt"/>
    <w:rsid w:val="00125EFE"/>
    <w:rPr>
      <w:rFonts w:ascii="Times New Roman" w:eastAsia="Times New Roman" w:hAnsi="Times New Roman" w:cs="Times New Roman"/>
      <w:b w:val="0"/>
      <w:bCs w:val="0"/>
      <w:i/>
      <w:iCs/>
      <w:smallCaps w:val="0"/>
      <w:strike w:val="0"/>
      <w:color w:val="000000"/>
      <w:spacing w:val="0"/>
      <w:w w:val="100"/>
      <w:position w:val="0"/>
      <w:sz w:val="32"/>
      <w:szCs w:val="32"/>
      <w:u w:val="none"/>
      <w:lang w:val="fr-FR" w:eastAsia="fr-FR" w:bidi="fr-FR"/>
    </w:rPr>
  </w:style>
  <w:style w:type="character" w:customStyle="1" w:styleId="Corpsdutexte1014ptNonItaliqueEspacement0pt">
    <w:name w:val="Corps du texte (10) + 14 pt;Non Italique;Espacement 0 pt"/>
    <w:rsid w:val="00125EFE"/>
    <w:rPr>
      <w:rFonts w:ascii="AppleGothic" w:eastAsia="AppleGothic" w:hAnsi="AppleGothic" w:cs="AppleGothic"/>
      <w:b/>
      <w:bCs/>
      <w:i/>
      <w:iCs/>
      <w:smallCaps w:val="0"/>
      <w:strike w:val="0"/>
      <w:color w:val="000000"/>
      <w:spacing w:val="0"/>
      <w:w w:val="100"/>
      <w:position w:val="0"/>
      <w:sz w:val="28"/>
      <w:szCs w:val="28"/>
      <w:u w:val="none"/>
      <w:lang w:val="fr-FR" w:eastAsia="fr-FR" w:bidi="fr-FR"/>
    </w:rPr>
  </w:style>
  <w:style w:type="character" w:customStyle="1" w:styleId="En-tte3NonItalique">
    <w:name w:val="En-tête #3 + Non Italique"/>
    <w:rsid w:val="00125EF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Lgendedelimage">
    <w:name w:val="Légende de l'image_"/>
    <w:link w:val="Lgendedelimage0"/>
    <w:rsid w:val="00125EFE"/>
    <w:rPr>
      <w:rFonts w:ascii="Times New Roman" w:eastAsia="Times New Roman" w:hAnsi="Times New Roman"/>
      <w:i/>
      <w:iCs/>
      <w:spacing w:val="50"/>
      <w:sz w:val="24"/>
      <w:szCs w:val="24"/>
      <w:shd w:val="clear" w:color="auto" w:fill="FFFFFF"/>
    </w:rPr>
  </w:style>
  <w:style w:type="character" w:customStyle="1" w:styleId="Corpsdutexte29ptEspacement0pt">
    <w:name w:val="Corps du texte (2) + 9 pt;Espacement 0 pt"/>
    <w:rsid w:val="00125EFE"/>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fr-FR" w:eastAsia="fr-FR" w:bidi="fr-FR"/>
    </w:rPr>
  </w:style>
  <w:style w:type="character" w:customStyle="1" w:styleId="Corpsdutexte210ptGrasEspacement0pt">
    <w:name w:val="Corps du texte (2) + 10 pt;Gras;Espacement 0 pt"/>
    <w:rsid w:val="00125EFE"/>
    <w:rPr>
      <w:rFonts w:ascii="Times New Roman" w:eastAsia="Times New Roman" w:hAnsi="Times New Roman" w:cs="Times New Roman"/>
      <w:b/>
      <w:bCs/>
      <w:i w:val="0"/>
      <w:iCs w:val="0"/>
      <w:smallCaps w:val="0"/>
      <w:strike w:val="0"/>
      <w:color w:val="000000"/>
      <w:spacing w:val="10"/>
      <w:w w:val="100"/>
      <w:position w:val="0"/>
      <w:sz w:val="20"/>
      <w:szCs w:val="20"/>
      <w:u w:val="none"/>
      <w:lang w:val="fr-FR" w:eastAsia="fr-FR" w:bidi="fr-FR"/>
    </w:rPr>
  </w:style>
  <w:style w:type="character" w:customStyle="1" w:styleId="Corpsdutexte1812ptGrasNonItaliqueEspacement0pt">
    <w:name w:val="Corps du texte (18) + 12 pt;Gras;Non Italique;Espacement 0 pt"/>
    <w:rsid w:val="00125EFE"/>
    <w:rPr>
      <w:rFonts w:ascii="Times New Roman" w:eastAsia="Times New Roman" w:hAnsi="Times New Roman" w:cs="Times New Roman"/>
      <w:b/>
      <w:bCs/>
      <w:i/>
      <w:iCs/>
      <w:smallCaps w:val="0"/>
      <w:strike w:val="0"/>
      <w:color w:val="000000"/>
      <w:spacing w:val="0"/>
      <w:w w:val="100"/>
      <w:position w:val="0"/>
      <w:sz w:val="24"/>
      <w:szCs w:val="24"/>
      <w:u w:val="none"/>
      <w:lang w:val="fr-FR" w:eastAsia="fr-FR" w:bidi="fr-FR"/>
    </w:rPr>
  </w:style>
  <w:style w:type="character" w:customStyle="1" w:styleId="Corpsdutexte18NonItaliqueEspacement0pt">
    <w:name w:val="Corps du texte (18) + Non Italique;Espacement 0 pt"/>
    <w:rsid w:val="00125EFE"/>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En-tte23">
    <w:name w:val="En-tête #2 (3)_"/>
    <w:link w:val="En-tte230"/>
    <w:rsid w:val="00125EFE"/>
    <w:rPr>
      <w:rFonts w:ascii="Times New Roman" w:eastAsia="Times New Roman" w:hAnsi="Times New Roman"/>
      <w:sz w:val="21"/>
      <w:szCs w:val="21"/>
      <w:shd w:val="clear" w:color="auto" w:fill="FFFFFF"/>
    </w:rPr>
  </w:style>
  <w:style w:type="paragraph" w:customStyle="1" w:styleId="En-tte120">
    <w:name w:val="En-tête #1 (2)"/>
    <w:basedOn w:val="Normal"/>
    <w:link w:val="En-tte12"/>
    <w:rsid w:val="00125EFE"/>
    <w:pPr>
      <w:widowControl w:val="0"/>
      <w:shd w:val="clear" w:color="auto" w:fill="FFFFFF"/>
      <w:spacing w:after="2700" w:line="0" w:lineRule="atLeast"/>
      <w:jc w:val="right"/>
      <w:outlineLvl w:val="0"/>
    </w:pPr>
    <w:rPr>
      <w:spacing w:val="30"/>
      <w:w w:val="150"/>
      <w:szCs w:val="28"/>
      <w:lang w:val="x-none" w:eastAsia="x-none"/>
    </w:rPr>
  </w:style>
  <w:style w:type="paragraph" w:customStyle="1" w:styleId="En-tte220">
    <w:name w:val="En-tête #2 (2)"/>
    <w:basedOn w:val="Normal"/>
    <w:link w:val="En-tte22"/>
    <w:rsid w:val="00125EFE"/>
    <w:pPr>
      <w:widowControl w:val="0"/>
      <w:shd w:val="clear" w:color="auto" w:fill="FFFFFF"/>
      <w:spacing w:before="780" w:after="240" w:line="0" w:lineRule="atLeast"/>
      <w:ind w:firstLine="35"/>
      <w:outlineLvl w:val="1"/>
    </w:pPr>
    <w:rPr>
      <w:b/>
      <w:bCs/>
      <w:sz w:val="22"/>
      <w:szCs w:val="22"/>
      <w:lang w:val="x-none" w:eastAsia="x-none"/>
    </w:rPr>
  </w:style>
  <w:style w:type="paragraph" w:customStyle="1" w:styleId="Lgendedelimage0">
    <w:name w:val="Légende de l'image"/>
    <w:basedOn w:val="Normal"/>
    <w:link w:val="Lgendedelimage"/>
    <w:rsid w:val="00125EFE"/>
    <w:pPr>
      <w:widowControl w:val="0"/>
      <w:shd w:val="clear" w:color="auto" w:fill="FFFFFF"/>
      <w:spacing w:line="0" w:lineRule="atLeast"/>
      <w:ind w:firstLine="29"/>
    </w:pPr>
    <w:rPr>
      <w:i/>
      <w:iCs/>
      <w:spacing w:val="50"/>
      <w:sz w:val="24"/>
      <w:szCs w:val="24"/>
      <w:lang w:val="x-none" w:eastAsia="x-none"/>
    </w:rPr>
  </w:style>
  <w:style w:type="paragraph" w:customStyle="1" w:styleId="En-tte230">
    <w:name w:val="En-tête #2 (3)"/>
    <w:basedOn w:val="Normal"/>
    <w:link w:val="En-tte23"/>
    <w:rsid w:val="00125EFE"/>
    <w:pPr>
      <w:widowControl w:val="0"/>
      <w:shd w:val="clear" w:color="auto" w:fill="FFFFFF"/>
      <w:spacing w:before="240" w:after="240" w:line="0" w:lineRule="atLeast"/>
      <w:ind w:hanging="8"/>
      <w:outlineLvl w:val="1"/>
    </w:pPr>
    <w:rPr>
      <w:sz w:val="21"/>
      <w:szCs w:val="21"/>
      <w:lang w:val="x-none" w:eastAsia="x-none"/>
    </w:rPr>
  </w:style>
  <w:style w:type="paragraph" w:customStyle="1" w:styleId="d">
    <w:name w:val="d"/>
    <w:basedOn w:val="Normal"/>
    <w:autoRedefine/>
    <w:rsid w:val="00416F86"/>
    <w:pPr>
      <w:spacing w:before="120" w:after="120"/>
      <w:ind w:left="1440" w:firstLine="0"/>
    </w:pPr>
    <w:rPr>
      <w:i/>
      <w:color w:val="008000"/>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assiques.uqac.ca/inter/benevoles_equipe/liste_toussaint_rejeanne.html"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mailto:marguerite.souliere@uOttawa.ca" TargetMode="External"/><Relationship Id="rId7" Type="http://schemas.openxmlformats.org/officeDocument/2006/relationships/hyperlink" Target="http://classiques.uqac.ca/" TargetMode="External"/><Relationship Id="rId12" Type="http://schemas.openxmlformats.org/officeDocument/2006/relationships/hyperlink" Target="mailto:rtoussaint@aei.ca" TargetMode="External"/><Relationship Id="rId17" Type="http://schemas.openxmlformats.org/officeDocument/2006/relationships/hyperlink" Target="mailto:Claude.Bariteau@ant.ulaval.ca" TargetMode="External"/><Relationship Id="rId2" Type="http://schemas.openxmlformats.org/officeDocument/2006/relationships/styles" Target="styles.xml"/><Relationship Id="rId16" Type="http://schemas.openxmlformats.org/officeDocument/2006/relationships/hyperlink" Target="mailto:marguerite.souliere@uOttawa.ca"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classiques.uqac.ca/inter/benevoles_equipe/liste_toussaint_rejeanne.htm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dx.doi.org/doi:10.1522/030077107" TargetMode="External"/><Relationship Id="rId1" Type="http://schemas.openxmlformats.org/officeDocument/2006/relationships/hyperlink" Target="http://classiques.uqac.ca/contemporains/fournier_pierre/capitalisme_au_quebec/capitalisme_au_quebec.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8234</Words>
  <Characters>42572</Characters>
  <Application>Microsoft Office Word</Application>
  <DocSecurity>0</DocSecurity>
  <Lines>2027</Lines>
  <Paragraphs>1373</Paragraphs>
  <ScaleCrop>false</ScaleCrop>
  <HeadingPairs>
    <vt:vector size="2" baseType="variant">
      <vt:variant>
        <vt:lpstr>Title</vt:lpstr>
      </vt:variant>
      <vt:variant>
        <vt:i4>1</vt:i4>
      </vt:variant>
    </vt:vector>
  </HeadingPairs>
  <TitlesOfParts>
    <vt:vector size="1" baseType="lpstr">
      <vt:lpstr>“Effets locaux de la crise : exemple de Plessisville.”</vt:lpstr>
    </vt:vector>
  </TitlesOfParts>
  <Manager>Réjeanne Toussaint, bénévole, 2020</Manager>
  <Company>Les Classiques des sciences sociales</Company>
  <LinksUpToDate>false</LinksUpToDate>
  <CharactersWithSpaces>49433</CharactersWithSpaces>
  <SharedDoc>false</SharedDoc>
  <HyperlinkBase/>
  <HLinks>
    <vt:vector size="114" baseType="variant">
      <vt:variant>
        <vt:i4>6553625</vt:i4>
      </vt:variant>
      <vt:variant>
        <vt:i4>27</vt:i4>
      </vt:variant>
      <vt:variant>
        <vt:i4>0</vt:i4>
      </vt:variant>
      <vt:variant>
        <vt:i4>5</vt:i4>
      </vt:variant>
      <vt:variant>
        <vt:lpwstr/>
      </vt:variant>
      <vt:variant>
        <vt:lpwstr>tdm</vt:lpwstr>
      </vt:variant>
      <vt:variant>
        <vt:i4>4259931</vt:i4>
      </vt:variant>
      <vt:variant>
        <vt:i4>24</vt:i4>
      </vt:variant>
      <vt:variant>
        <vt:i4>0</vt:i4>
      </vt:variant>
      <vt:variant>
        <vt:i4>5</vt:i4>
      </vt:variant>
      <vt:variant>
        <vt:lpwstr>mailto:marguerite.souliere@uOttawa.ca</vt:lpwstr>
      </vt:variant>
      <vt:variant>
        <vt:lpwstr/>
      </vt:variant>
      <vt:variant>
        <vt:i4>1900582</vt:i4>
      </vt:variant>
      <vt:variant>
        <vt:i4>21</vt:i4>
      </vt:variant>
      <vt:variant>
        <vt:i4>0</vt:i4>
      </vt:variant>
      <vt:variant>
        <vt:i4>5</vt:i4>
      </vt:variant>
      <vt:variant>
        <vt:lpwstr>mailto:Claude.Bariteau@ant.ulaval.ca</vt:lpwstr>
      </vt:variant>
      <vt:variant>
        <vt:lpwstr/>
      </vt:variant>
      <vt:variant>
        <vt:i4>4259931</vt:i4>
      </vt:variant>
      <vt:variant>
        <vt:i4>18</vt:i4>
      </vt:variant>
      <vt:variant>
        <vt:i4>0</vt:i4>
      </vt:variant>
      <vt:variant>
        <vt:i4>5</vt:i4>
      </vt:variant>
      <vt:variant>
        <vt:lpwstr>mailto:marguerite.souliere@uOttawa.ca</vt:lpwstr>
      </vt:variant>
      <vt:variant>
        <vt:lpwstr/>
      </vt:variant>
      <vt:variant>
        <vt:i4>393319</vt:i4>
      </vt:variant>
      <vt:variant>
        <vt:i4>15</vt:i4>
      </vt:variant>
      <vt:variant>
        <vt:i4>0</vt:i4>
      </vt:variant>
      <vt:variant>
        <vt:i4>5</vt:i4>
      </vt:variant>
      <vt:variant>
        <vt:lpwstr>http://classiques.uqac.ca/inter/benevoles_equipe/liste_toussaint_rejeanne.html</vt:lpwstr>
      </vt:variant>
      <vt:variant>
        <vt:lpwstr/>
      </vt:variant>
      <vt:variant>
        <vt:i4>393319</vt:i4>
      </vt:variant>
      <vt:variant>
        <vt:i4>12</vt:i4>
      </vt:variant>
      <vt:variant>
        <vt:i4>0</vt:i4>
      </vt:variant>
      <vt:variant>
        <vt:i4>5</vt:i4>
      </vt:variant>
      <vt:variant>
        <vt:lpwstr>http://classiques.uqac.ca/inter/benevoles_equipe/liste_toussaint_rejeanne.html</vt:lpwstr>
      </vt:variant>
      <vt:variant>
        <vt:lpwstr/>
      </vt:variant>
      <vt:variant>
        <vt:i4>6881358</vt:i4>
      </vt:variant>
      <vt:variant>
        <vt:i4>9</vt:i4>
      </vt:variant>
      <vt:variant>
        <vt:i4>0</vt:i4>
      </vt:variant>
      <vt:variant>
        <vt:i4>5</vt:i4>
      </vt:variant>
      <vt:variant>
        <vt:lpwstr>mailto:rtoussaint@aei.ca</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3145808</vt:i4>
      </vt:variant>
      <vt:variant>
        <vt:i4>3</vt:i4>
      </vt:variant>
      <vt:variant>
        <vt:i4>0</vt:i4>
      </vt:variant>
      <vt:variant>
        <vt:i4>5</vt:i4>
      </vt:variant>
      <vt:variant>
        <vt:lpwstr>http://dx.doi.org/doi:10.1522/030077107</vt:lpwstr>
      </vt:variant>
      <vt:variant>
        <vt:lpwstr/>
      </vt:variant>
      <vt:variant>
        <vt:i4>5242990</vt:i4>
      </vt:variant>
      <vt:variant>
        <vt:i4>0</vt:i4>
      </vt:variant>
      <vt:variant>
        <vt:i4>0</vt:i4>
      </vt:variant>
      <vt:variant>
        <vt:i4>5</vt:i4>
      </vt:variant>
      <vt:variant>
        <vt:lpwstr>http://classiques.uqac.ca/contemporains/fournier_pierre/capitalisme_au_quebec/capitalisme_au_quebec.html</vt:lpwstr>
      </vt:variant>
      <vt:variant>
        <vt:lpwstr/>
      </vt:variant>
      <vt:variant>
        <vt:i4>2228293</vt:i4>
      </vt:variant>
      <vt:variant>
        <vt:i4>2356</vt:i4>
      </vt:variant>
      <vt:variant>
        <vt:i4>1025</vt:i4>
      </vt:variant>
      <vt:variant>
        <vt:i4>1</vt:i4>
      </vt:variant>
      <vt:variant>
        <vt:lpwstr>css_logo_gris</vt:lpwstr>
      </vt:variant>
      <vt:variant>
        <vt:lpwstr/>
      </vt:variant>
      <vt:variant>
        <vt:i4>5111880</vt:i4>
      </vt:variant>
      <vt:variant>
        <vt:i4>2645</vt:i4>
      </vt:variant>
      <vt:variant>
        <vt:i4>1026</vt:i4>
      </vt:variant>
      <vt:variant>
        <vt:i4>1</vt:i4>
      </vt:variant>
      <vt:variant>
        <vt:lpwstr>UQAC_logo_2018</vt:lpwstr>
      </vt:variant>
      <vt:variant>
        <vt:lpwstr/>
      </vt:variant>
      <vt:variant>
        <vt:i4>4194334</vt:i4>
      </vt:variant>
      <vt:variant>
        <vt:i4>5195</vt:i4>
      </vt:variant>
      <vt:variant>
        <vt:i4>1027</vt:i4>
      </vt:variant>
      <vt:variant>
        <vt:i4>1</vt:i4>
      </vt:variant>
      <vt:variant>
        <vt:lpwstr>Boite_aux_lettres_clair</vt:lpwstr>
      </vt:variant>
      <vt:variant>
        <vt:lpwstr/>
      </vt:variant>
      <vt:variant>
        <vt:i4>1703963</vt:i4>
      </vt:variant>
      <vt:variant>
        <vt:i4>5870</vt:i4>
      </vt:variant>
      <vt:variant>
        <vt:i4>1028</vt:i4>
      </vt:variant>
      <vt:variant>
        <vt:i4>1</vt:i4>
      </vt:variant>
      <vt:variant>
        <vt:lpwstr>fait_sur_mac</vt:lpwstr>
      </vt:variant>
      <vt:variant>
        <vt:lpwstr/>
      </vt:variant>
      <vt:variant>
        <vt:i4>6946866</vt:i4>
      </vt:variant>
      <vt:variant>
        <vt:i4>6020</vt:i4>
      </vt:variant>
      <vt:variant>
        <vt:i4>1029</vt:i4>
      </vt:variant>
      <vt:variant>
        <vt:i4>1</vt:i4>
      </vt:variant>
      <vt:variant>
        <vt:lpwstr>Enjeux_de_la_decroissance_L50_low</vt:lpwstr>
      </vt:variant>
      <vt:variant>
        <vt:lpwstr/>
      </vt:variant>
      <vt:variant>
        <vt:i4>3670050</vt:i4>
      </vt:variant>
      <vt:variant>
        <vt:i4>6258</vt:i4>
      </vt:variant>
      <vt:variant>
        <vt:i4>1030</vt:i4>
      </vt:variant>
      <vt:variant>
        <vt:i4>1</vt:i4>
      </vt:variant>
      <vt:variant>
        <vt:lpwstr>ACSALF_logo_2018</vt:lpwstr>
      </vt:variant>
      <vt:variant>
        <vt:lpwstr/>
      </vt:variant>
      <vt:variant>
        <vt:i4>4194334</vt:i4>
      </vt:variant>
      <vt:variant>
        <vt:i4>6447</vt:i4>
      </vt:variant>
      <vt:variant>
        <vt:i4>1031</vt:i4>
      </vt:variant>
      <vt:variant>
        <vt:i4>1</vt:i4>
      </vt:variant>
      <vt:variant>
        <vt:lpwstr>Boite_aux_lettres_clair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“Effets locaux de la crise : exemple de Plessisville.”</dc:title>
  <dc:subject>Actes du colloque de l'ACSALF, 1982.</dc:subject>
  <dc:creator>par Claude Bariteau, anthropologue, 1983</dc:creator>
  <cp:keywords>classiques.sc.soc@gmail.com</cp:keywords>
  <dc:description>http://classiques.uqac.ca/</dc:description>
  <cp:lastModifiedBy>Microsoft Office User</cp:lastModifiedBy>
  <cp:revision>2</cp:revision>
  <cp:lastPrinted>2001-08-26T19:33:00Z</cp:lastPrinted>
  <dcterms:created xsi:type="dcterms:W3CDTF">2020-03-25T20:34:00Z</dcterms:created>
  <dcterms:modified xsi:type="dcterms:W3CDTF">2020-03-25T20:34:00Z</dcterms:modified>
  <cp:category>jean-marie tremblay, sociologue, fondateur, 1993.</cp:category>
</cp:coreProperties>
</file>