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606925" w:rsidRPr="00E07116">
        <w:tblPrEx>
          <w:tblCellMar>
            <w:top w:w="0" w:type="dxa"/>
            <w:bottom w:w="0" w:type="dxa"/>
          </w:tblCellMar>
        </w:tblPrEx>
        <w:tc>
          <w:tcPr>
            <w:tcW w:w="9160" w:type="dxa"/>
            <w:shd w:val="clear" w:color="auto" w:fill="E1E0D4"/>
          </w:tcPr>
          <w:p w:rsidR="00606925" w:rsidRPr="00E07116" w:rsidRDefault="00606925" w:rsidP="00606925">
            <w:pPr>
              <w:pStyle w:val="En-tte"/>
              <w:tabs>
                <w:tab w:val="clear" w:pos="4320"/>
                <w:tab w:val="clear" w:pos="8640"/>
              </w:tabs>
              <w:rPr>
                <w:rFonts w:ascii="Times New Roman" w:hAnsi="Times New Roman"/>
                <w:sz w:val="28"/>
                <w:lang w:val="en-CA" w:bidi="ar-SA"/>
              </w:rPr>
            </w:pPr>
          </w:p>
          <w:p w:rsidR="00606925" w:rsidRPr="00E07116" w:rsidRDefault="00606925">
            <w:pPr>
              <w:ind w:firstLine="0"/>
              <w:jc w:val="center"/>
              <w:rPr>
                <w:b/>
                <w:lang w:bidi="ar-SA"/>
              </w:rPr>
            </w:pPr>
          </w:p>
          <w:p w:rsidR="00606925" w:rsidRPr="00E07116" w:rsidRDefault="00606925">
            <w:pPr>
              <w:ind w:firstLine="0"/>
              <w:jc w:val="center"/>
              <w:rPr>
                <w:b/>
                <w:lang w:bidi="ar-SA"/>
              </w:rPr>
            </w:pPr>
          </w:p>
          <w:p w:rsidR="00606925" w:rsidRDefault="00606925" w:rsidP="00606925">
            <w:pPr>
              <w:ind w:firstLine="0"/>
              <w:jc w:val="center"/>
              <w:rPr>
                <w:b/>
                <w:sz w:val="20"/>
                <w:lang w:bidi="ar-SA"/>
              </w:rPr>
            </w:pPr>
          </w:p>
          <w:p w:rsidR="00606925" w:rsidRDefault="00606925" w:rsidP="00606925">
            <w:pPr>
              <w:ind w:firstLine="0"/>
              <w:jc w:val="center"/>
              <w:rPr>
                <w:b/>
                <w:sz w:val="20"/>
                <w:lang w:bidi="ar-SA"/>
              </w:rPr>
            </w:pPr>
            <w:r>
              <w:rPr>
                <w:b/>
                <w:sz w:val="20"/>
                <w:lang w:bidi="ar-SA"/>
              </w:rPr>
              <w:t>SOUS LA DIRECTION DE</w:t>
            </w:r>
          </w:p>
          <w:p w:rsidR="00606925" w:rsidRDefault="00606925" w:rsidP="00606925">
            <w:pPr>
              <w:ind w:firstLine="0"/>
              <w:jc w:val="center"/>
              <w:rPr>
                <w:b/>
                <w:sz w:val="20"/>
                <w:lang w:bidi="ar-SA"/>
              </w:rPr>
            </w:pPr>
          </w:p>
          <w:p w:rsidR="00606925" w:rsidRDefault="00606925" w:rsidP="00606925">
            <w:pPr>
              <w:ind w:firstLine="0"/>
              <w:jc w:val="center"/>
              <w:rPr>
                <w:b/>
                <w:sz w:val="36"/>
              </w:rPr>
            </w:pPr>
            <w:r>
              <w:rPr>
                <w:sz w:val="36"/>
              </w:rPr>
              <w:t>Marguerite SOULIÈRE</w:t>
            </w:r>
            <w:r>
              <w:rPr>
                <w:sz w:val="36"/>
              </w:rPr>
              <w:br/>
              <w:t>Karine GENTELET et Gabriela COMAN</w:t>
            </w:r>
          </w:p>
          <w:p w:rsidR="00606925" w:rsidRDefault="00606925" w:rsidP="00606925">
            <w:pPr>
              <w:ind w:firstLine="0"/>
              <w:jc w:val="center"/>
              <w:rPr>
                <w:sz w:val="20"/>
                <w:lang w:bidi="ar-SA"/>
              </w:rPr>
            </w:pPr>
          </w:p>
          <w:p w:rsidR="00606925" w:rsidRPr="00F3780C" w:rsidRDefault="00606925" w:rsidP="00606925">
            <w:pPr>
              <w:ind w:firstLine="0"/>
              <w:jc w:val="center"/>
              <w:rPr>
                <w:sz w:val="20"/>
                <w:lang w:bidi="ar-SA"/>
              </w:rPr>
            </w:pPr>
            <w:bookmarkStart w:id="0" w:name="_GoBack"/>
            <w:bookmarkEnd w:id="0"/>
          </w:p>
          <w:p w:rsidR="00606925" w:rsidRPr="00AA0F60" w:rsidRDefault="00606925" w:rsidP="00606925">
            <w:pPr>
              <w:pStyle w:val="Corpsdetexte"/>
              <w:widowControl w:val="0"/>
              <w:spacing w:before="0" w:after="0"/>
              <w:rPr>
                <w:sz w:val="44"/>
                <w:lang w:bidi="ar-SA"/>
              </w:rPr>
            </w:pPr>
            <w:r w:rsidRPr="00AA0F60">
              <w:rPr>
                <w:sz w:val="44"/>
                <w:lang w:bidi="ar-SA"/>
              </w:rPr>
              <w:t>(</w:t>
            </w:r>
            <w:r>
              <w:rPr>
                <w:sz w:val="44"/>
                <w:lang w:bidi="ar-SA"/>
              </w:rPr>
              <w:t>2014</w:t>
            </w:r>
            <w:r w:rsidRPr="00AA0F60">
              <w:rPr>
                <w:sz w:val="44"/>
                <w:lang w:bidi="ar-SA"/>
              </w:rPr>
              <w:t>)</w:t>
            </w:r>
          </w:p>
          <w:p w:rsidR="00606925" w:rsidRDefault="00606925" w:rsidP="00606925">
            <w:pPr>
              <w:pStyle w:val="Corpsdetexte"/>
              <w:widowControl w:val="0"/>
              <w:spacing w:before="0" w:after="0"/>
              <w:rPr>
                <w:color w:val="FF0000"/>
                <w:sz w:val="24"/>
                <w:lang w:bidi="ar-SA"/>
              </w:rPr>
            </w:pPr>
          </w:p>
          <w:p w:rsidR="00606925" w:rsidRDefault="00606925" w:rsidP="00606925">
            <w:pPr>
              <w:pStyle w:val="Corpsdetexte"/>
              <w:widowControl w:val="0"/>
              <w:spacing w:before="0" w:after="0"/>
              <w:rPr>
                <w:color w:val="FF0000"/>
                <w:sz w:val="24"/>
                <w:lang w:bidi="ar-SA"/>
              </w:rPr>
            </w:pPr>
          </w:p>
          <w:p w:rsidR="00606925" w:rsidRPr="00585659" w:rsidRDefault="00606925" w:rsidP="00606925">
            <w:pPr>
              <w:pStyle w:val="Titlest"/>
            </w:pPr>
            <w:r w:rsidRPr="00585659">
              <w:t>Visages contemporaines</w:t>
            </w:r>
            <w:r w:rsidRPr="00585659">
              <w:br/>
              <w:t>de la critique sociale</w:t>
            </w:r>
          </w:p>
          <w:p w:rsidR="00606925" w:rsidRDefault="00606925" w:rsidP="00606925">
            <w:pPr>
              <w:widowControl w:val="0"/>
              <w:ind w:firstLine="0"/>
              <w:jc w:val="center"/>
              <w:rPr>
                <w:lang w:bidi="ar-SA"/>
              </w:rPr>
            </w:pPr>
          </w:p>
          <w:p w:rsidR="00606925" w:rsidRPr="00C1453F" w:rsidRDefault="00606925" w:rsidP="00606925">
            <w:pPr>
              <w:widowControl w:val="0"/>
              <w:ind w:firstLine="0"/>
              <w:jc w:val="center"/>
              <w:rPr>
                <w:i/>
                <w:color w:val="000090"/>
                <w:sz w:val="36"/>
                <w:lang w:bidi="ar-SA"/>
              </w:rPr>
            </w:pPr>
            <w:r w:rsidRPr="00C1453F">
              <w:rPr>
                <w:i/>
                <w:color w:val="000090"/>
                <w:sz w:val="36"/>
                <w:lang w:bidi="ar-SA"/>
              </w:rPr>
              <w:t>Réflexions croisées sur la résistance quotidienne</w:t>
            </w:r>
          </w:p>
          <w:p w:rsidR="00606925" w:rsidRDefault="00606925" w:rsidP="00606925">
            <w:pPr>
              <w:widowControl w:val="0"/>
              <w:ind w:firstLine="0"/>
              <w:jc w:val="center"/>
              <w:rPr>
                <w:lang w:bidi="ar-SA"/>
              </w:rPr>
            </w:pPr>
          </w:p>
          <w:p w:rsidR="00606925" w:rsidRDefault="00606925" w:rsidP="00606925">
            <w:pPr>
              <w:widowControl w:val="0"/>
              <w:ind w:firstLine="0"/>
              <w:jc w:val="center"/>
              <w:rPr>
                <w:lang w:bidi="ar-SA"/>
              </w:rPr>
            </w:pPr>
          </w:p>
          <w:p w:rsidR="00606925" w:rsidRDefault="00606925" w:rsidP="00606925">
            <w:pPr>
              <w:widowControl w:val="0"/>
              <w:ind w:firstLine="0"/>
              <w:jc w:val="center"/>
              <w:rPr>
                <w:sz w:val="20"/>
                <w:lang w:bidi="ar-SA"/>
              </w:rPr>
            </w:pPr>
          </w:p>
          <w:p w:rsidR="00606925" w:rsidRPr="00384B20" w:rsidRDefault="00606925">
            <w:pPr>
              <w:widowControl w:val="0"/>
              <w:ind w:firstLine="0"/>
              <w:jc w:val="center"/>
              <w:rPr>
                <w:sz w:val="20"/>
                <w:lang w:bidi="ar-SA"/>
              </w:rPr>
            </w:pPr>
          </w:p>
          <w:p w:rsidR="00606925" w:rsidRPr="00384B20" w:rsidRDefault="00606925">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606925" w:rsidRPr="00E07116" w:rsidRDefault="00606925">
            <w:pPr>
              <w:widowControl w:val="0"/>
              <w:ind w:firstLine="0"/>
              <w:jc w:val="both"/>
              <w:rPr>
                <w:lang w:bidi="ar-SA"/>
              </w:rPr>
            </w:pPr>
          </w:p>
          <w:p w:rsidR="00606925" w:rsidRPr="00E07116" w:rsidRDefault="00606925">
            <w:pPr>
              <w:widowControl w:val="0"/>
              <w:ind w:firstLine="0"/>
              <w:jc w:val="both"/>
              <w:rPr>
                <w:lang w:bidi="ar-SA"/>
              </w:rPr>
            </w:pPr>
          </w:p>
          <w:p w:rsidR="00606925" w:rsidRDefault="00606925">
            <w:pPr>
              <w:widowControl w:val="0"/>
              <w:ind w:firstLine="0"/>
              <w:jc w:val="both"/>
              <w:rPr>
                <w:lang w:bidi="ar-SA"/>
              </w:rPr>
            </w:pPr>
          </w:p>
          <w:p w:rsidR="00606925" w:rsidRDefault="00606925">
            <w:pPr>
              <w:widowControl w:val="0"/>
              <w:ind w:firstLine="0"/>
              <w:jc w:val="both"/>
              <w:rPr>
                <w:lang w:bidi="ar-SA"/>
              </w:rPr>
            </w:pPr>
          </w:p>
          <w:p w:rsidR="00606925" w:rsidRDefault="00606925">
            <w:pPr>
              <w:widowControl w:val="0"/>
              <w:ind w:firstLine="0"/>
              <w:jc w:val="both"/>
              <w:rPr>
                <w:lang w:bidi="ar-SA"/>
              </w:rPr>
            </w:pPr>
          </w:p>
          <w:p w:rsidR="00606925" w:rsidRPr="00E07116" w:rsidRDefault="00606925">
            <w:pPr>
              <w:widowControl w:val="0"/>
              <w:ind w:firstLine="0"/>
              <w:jc w:val="both"/>
              <w:rPr>
                <w:lang w:bidi="ar-SA"/>
              </w:rPr>
            </w:pPr>
          </w:p>
          <w:p w:rsidR="00606925" w:rsidRDefault="00606925">
            <w:pPr>
              <w:widowControl w:val="0"/>
              <w:ind w:firstLine="0"/>
              <w:jc w:val="both"/>
              <w:rPr>
                <w:lang w:bidi="ar-SA"/>
              </w:rPr>
            </w:pPr>
          </w:p>
          <w:p w:rsidR="00606925" w:rsidRPr="00E07116" w:rsidRDefault="00606925">
            <w:pPr>
              <w:widowControl w:val="0"/>
              <w:ind w:firstLine="0"/>
              <w:jc w:val="both"/>
              <w:rPr>
                <w:lang w:bidi="ar-SA"/>
              </w:rPr>
            </w:pPr>
          </w:p>
          <w:p w:rsidR="00606925" w:rsidRPr="00E07116" w:rsidRDefault="00606925">
            <w:pPr>
              <w:ind w:firstLine="0"/>
              <w:jc w:val="both"/>
              <w:rPr>
                <w:lang w:bidi="ar-SA"/>
              </w:rPr>
            </w:pPr>
          </w:p>
        </w:tc>
      </w:tr>
    </w:tbl>
    <w:p w:rsidR="00606925" w:rsidRDefault="00606925" w:rsidP="00606925">
      <w:pPr>
        <w:ind w:firstLine="0"/>
        <w:jc w:val="both"/>
      </w:pPr>
      <w:r w:rsidRPr="00E07116">
        <w:br w:type="page"/>
      </w:r>
    </w:p>
    <w:p w:rsidR="00606925" w:rsidRDefault="00606925" w:rsidP="00606925">
      <w:pPr>
        <w:ind w:firstLine="0"/>
        <w:jc w:val="both"/>
      </w:pPr>
    </w:p>
    <w:p w:rsidR="00606925" w:rsidRDefault="00606925" w:rsidP="00606925">
      <w:pPr>
        <w:ind w:firstLine="0"/>
        <w:jc w:val="both"/>
      </w:pPr>
    </w:p>
    <w:p w:rsidR="00606925" w:rsidRDefault="00606925" w:rsidP="00606925">
      <w:pPr>
        <w:ind w:firstLine="0"/>
        <w:jc w:val="both"/>
      </w:pPr>
    </w:p>
    <w:p w:rsidR="00606925" w:rsidRDefault="00037021" w:rsidP="00606925">
      <w:pPr>
        <w:ind w:firstLine="0"/>
        <w:jc w:val="right"/>
      </w:pPr>
      <w:r>
        <w:rPr>
          <w:noProof/>
        </w:rPr>
        <w:drawing>
          <wp:inline distT="0" distB="0" distL="0" distR="0">
            <wp:extent cx="2658110" cy="104203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rsidR="00606925" w:rsidRDefault="00606925" w:rsidP="00606925">
      <w:pPr>
        <w:ind w:firstLine="0"/>
        <w:jc w:val="right"/>
      </w:pPr>
      <w:hyperlink r:id="rId9" w:history="1">
        <w:r w:rsidRPr="00302466">
          <w:rPr>
            <w:rStyle w:val="Lienhypertexte"/>
          </w:rPr>
          <w:t>http://classiques.uqac.ca/</w:t>
        </w:r>
      </w:hyperlink>
      <w:r>
        <w:t xml:space="preserve"> </w:t>
      </w:r>
    </w:p>
    <w:p w:rsidR="00606925" w:rsidRDefault="00606925" w:rsidP="00606925">
      <w:pPr>
        <w:ind w:firstLine="0"/>
        <w:jc w:val="both"/>
      </w:pPr>
    </w:p>
    <w:p w:rsidR="00606925" w:rsidRDefault="00606925" w:rsidP="00606925">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606925" w:rsidRDefault="00606925" w:rsidP="00606925">
      <w:pPr>
        <w:ind w:firstLine="0"/>
        <w:jc w:val="both"/>
      </w:pPr>
    </w:p>
    <w:p w:rsidR="00606925" w:rsidRDefault="00606925" w:rsidP="00606925">
      <w:pPr>
        <w:ind w:firstLine="0"/>
        <w:jc w:val="both"/>
      </w:pPr>
    </w:p>
    <w:p w:rsidR="00606925" w:rsidRDefault="00037021" w:rsidP="00606925">
      <w:pPr>
        <w:ind w:firstLine="0"/>
        <w:jc w:val="both"/>
      </w:pPr>
      <w:r>
        <w:rPr>
          <w:noProof/>
        </w:rPr>
        <w:drawing>
          <wp:inline distT="0" distB="0" distL="0" distR="0">
            <wp:extent cx="2637155" cy="106299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1062990"/>
                    </a:xfrm>
                    <a:prstGeom prst="rect">
                      <a:avLst/>
                    </a:prstGeom>
                    <a:noFill/>
                    <a:ln>
                      <a:noFill/>
                    </a:ln>
                  </pic:spPr>
                </pic:pic>
              </a:graphicData>
            </a:graphic>
          </wp:inline>
        </w:drawing>
      </w:r>
    </w:p>
    <w:p w:rsidR="00606925" w:rsidRDefault="00606925" w:rsidP="00606925">
      <w:pPr>
        <w:ind w:firstLine="0"/>
        <w:jc w:val="both"/>
      </w:pPr>
      <w:hyperlink r:id="rId11" w:history="1">
        <w:r w:rsidRPr="00302466">
          <w:rPr>
            <w:rStyle w:val="Lienhypertexte"/>
          </w:rPr>
          <w:t>http://bibliotheque.uqac.ca/</w:t>
        </w:r>
      </w:hyperlink>
      <w:r>
        <w:t xml:space="preserve"> </w:t>
      </w:r>
    </w:p>
    <w:p w:rsidR="00606925" w:rsidRDefault="00606925" w:rsidP="00606925">
      <w:pPr>
        <w:ind w:firstLine="0"/>
        <w:jc w:val="both"/>
      </w:pPr>
    </w:p>
    <w:p w:rsidR="00606925" w:rsidRDefault="00606925" w:rsidP="00606925">
      <w:pPr>
        <w:ind w:firstLine="0"/>
        <w:jc w:val="both"/>
      </w:pPr>
    </w:p>
    <w:p w:rsidR="00606925" w:rsidRDefault="00606925" w:rsidP="00606925">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606925" w:rsidRPr="00E07116" w:rsidRDefault="00606925" w:rsidP="00606925">
      <w:pPr>
        <w:widowControl w:val="0"/>
        <w:autoSpaceDE w:val="0"/>
        <w:autoSpaceDN w:val="0"/>
        <w:adjustRightInd w:val="0"/>
        <w:rPr>
          <w:szCs w:val="32"/>
        </w:rPr>
      </w:pPr>
      <w:r w:rsidRPr="00E07116">
        <w:br w:type="page"/>
      </w:r>
    </w:p>
    <w:p w:rsidR="00606925" w:rsidRPr="005B6592" w:rsidRDefault="00606925">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rsidR="00606925" w:rsidRPr="00E07116" w:rsidRDefault="00606925">
      <w:pPr>
        <w:widowControl w:val="0"/>
        <w:autoSpaceDE w:val="0"/>
        <w:autoSpaceDN w:val="0"/>
        <w:adjustRightInd w:val="0"/>
        <w:rPr>
          <w:szCs w:val="32"/>
        </w:rPr>
      </w:pPr>
    </w:p>
    <w:p w:rsidR="00606925" w:rsidRPr="00E07116" w:rsidRDefault="00606925">
      <w:pPr>
        <w:widowControl w:val="0"/>
        <w:autoSpaceDE w:val="0"/>
        <w:autoSpaceDN w:val="0"/>
        <w:adjustRightInd w:val="0"/>
        <w:jc w:val="both"/>
        <w:rPr>
          <w:color w:val="1C1C1C"/>
          <w:szCs w:val="26"/>
        </w:rPr>
      </w:pPr>
    </w:p>
    <w:p w:rsidR="00606925" w:rsidRPr="00E07116" w:rsidRDefault="00606925">
      <w:pPr>
        <w:widowControl w:val="0"/>
        <w:autoSpaceDE w:val="0"/>
        <w:autoSpaceDN w:val="0"/>
        <w:adjustRightInd w:val="0"/>
        <w:jc w:val="both"/>
        <w:rPr>
          <w:color w:val="1C1C1C"/>
          <w:szCs w:val="26"/>
        </w:rPr>
      </w:pPr>
    </w:p>
    <w:p w:rsidR="00606925" w:rsidRPr="00E07116" w:rsidRDefault="00606925">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606925" w:rsidRPr="00E07116" w:rsidRDefault="00606925">
      <w:pPr>
        <w:widowControl w:val="0"/>
        <w:autoSpaceDE w:val="0"/>
        <w:autoSpaceDN w:val="0"/>
        <w:adjustRightInd w:val="0"/>
        <w:jc w:val="both"/>
        <w:rPr>
          <w:color w:val="1C1C1C"/>
          <w:szCs w:val="26"/>
        </w:rPr>
      </w:pPr>
    </w:p>
    <w:p w:rsidR="00606925" w:rsidRPr="00E07116" w:rsidRDefault="00606925" w:rsidP="00606925">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606925" w:rsidRPr="00E07116" w:rsidRDefault="00606925" w:rsidP="00606925">
      <w:pPr>
        <w:widowControl w:val="0"/>
        <w:autoSpaceDE w:val="0"/>
        <w:autoSpaceDN w:val="0"/>
        <w:adjustRightInd w:val="0"/>
        <w:jc w:val="both"/>
        <w:rPr>
          <w:color w:val="1C1C1C"/>
          <w:szCs w:val="26"/>
        </w:rPr>
      </w:pPr>
    </w:p>
    <w:p w:rsidR="00606925" w:rsidRPr="00E07116" w:rsidRDefault="00606925" w:rsidP="00606925">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606925" w:rsidRPr="00E07116" w:rsidRDefault="00606925" w:rsidP="00606925">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606925" w:rsidRPr="00E07116" w:rsidRDefault="00606925" w:rsidP="00606925">
      <w:pPr>
        <w:widowControl w:val="0"/>
        <w:autoSpaceDE w:val="0"/>
        <w:autoSpaceDN w:val="0"/>
        <w:adjustRightInd w:val="0"/>
        <w:jc w:val="both"/>
        <w:rPr>
          <w:color w:val="1C1C1C"/>
          <w:szCs w:val="26"/>
        </w:rPr>
      </w:pPr>
    </w:p>
    <w:p w:rsidR="00606925" w:rsidRPr="00E07116" w:rsidRDefault="00606925">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606925" w:rsidRPr="00E07116" w:rsidRDefault="00606925">
      <w:pPr>
        <w:widowControl w:val="0"/>
        <w:autoSpaceDE w:val="0"/>
        <w:autoSpaceDN w:val="0"/>
        <w:adjustRightInd w:val="0"/>
        <w:jc w:val="both"/>
        <w:rPr>
          <w:color w:val="1C1C1C"/>
          <w:szCs w:val="26"/>
        </w:rPr>
      </w:pPr>
    </w:p>
    <w:p w:rsidR="00606925" w:rsidRPr="00E07116" w:rsidRDefault="00606925">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606925" w:rsidRPr="00E07116" w:rsidRDefault="00606925">
      <w:pPr>
        <w:rPr>
          <w:b/>
          <w:color w:val="1C1C1C"/>
          <w:szCs w:val="26"/>
        </w:rPr>
      </w:pPr>
    </w:p>
    <w:p w:rsidR="00606925" w:rsidRPr="00E07116" w:rsidRDefault="00606925">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606925" w:rsidRPr="00E07116" w:rsidRDefault="00606925">
      <w:pPr>
        <w:rPr>
          <w:b/>
          <w:color w:val="1C1C1C"/>
          <w:szCs w:val="26"/>
        </w:rPr>
      </w:pPr>
    </w:p>
    <w:p w:rsidR="00606925" w:rsidRPr="00E07116" w:rsidRDefault="00606925">
      <w:pPr>
        <w:rPr>
          <w:color w:val="1C1C1C"/>
          <w:szCs w:val="26"/>
        </w:rPr>
      </w:pPr>
      <w:r w:rsidRPr="00E07116">
        <w:rPr>
          <w:color w:val="1C1C1C"/>
          <w:szCs w:val="26"/>
        </w:rPr>
        <w:t>Jean-Marie Tremblay, sociologue</w:t>
      </w:r>
    </w:p>
    <w:p w:rsidR="00606925" w:rsidRPr="00E07116" w:rsidRDefault="00606925">
      <w:pPr>
        <w:rPr>
          <w:color w:val="1C1C1C"/>
          <w:szCs w:val="26"/>
        </w:rPr>
      </w:pPr>
      <w:r w:rsidRPr="00E07116">
        <w:rPr>
          <w:color w:val="1C1C1C"/>
          <w:szCs w:val="26"/>
        </w:rPr>
        <w:t>Fondateur et Président-directeur général,</w:t>
      </w:r>
    </w:p>
    <w:p w:rsidR="00606925" w:rsidRPr="00E07116" w:rsidRDefault="00606925">
      <w:pPr>
        <w:rPr>
          <w:color w:val="000080"/>
        </w:rPr>
      </w:pPr>
      <w:r w:rsidRPr="00E07116">
        <w:rPr>
          <w:color w:val="000080"/>
          <w:szCs w:val="26"/>
        </w:rPr>
        <w:t>LES CLASSIQUES DES SCIENCES SOCIALES.</w:t>
      </w:r>
    </w:p>
    <w:p w:rsidR="00606925" w:rsidRPr="00CF4C8E" w:rsidRDefault="00606925" w:rsidP="00606925">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606925" w:rsidRPr="00CF4C8E" w:rsidRDefault="00606925" w:rsidP="00606925">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606925" w:rsidRPr="00CF4C8E" w:rsidRDefault="00606925" w:rsidP="00606925">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606925" w:rsidRPr="00CF4C8E" w:rsidRDefault="00606925" w:rsidP="00606925">
      <w:pPr>
        <w:ind w:left="20" w:hanging="20"/>
        <w:jc w:val="both"/>
        <w:rPr>
          <w:sz w:val="24"/>
        </w:rPr>
      </w:pPr>
      <w:r w:rsidRPr="00CF4C8E">
        <w:rPr>
          <w:sz w:val="24"/>
        </w:rPr>
        <w:t>à partir du texte de :</w:t>
      </w:r>
    </w:p>
    <w:p w:rsidR="00606925" w:rsidRPr="00384B20" w:rsidRDefault="00606925" w:rsidP="00606925">
      <w:pPr>
        <w:ind w:firstLine="0"/>
        <w:jc w:val="both"/>
        <w:rPr>
          <w:sz w:val="24"/>
        </w:rPr>
      </w:pPr>
    </w:p>
    <w:p w:rsidR="00606925" w:rsidRPr="00E07116" w:rsidRDefault="00606925" w:rsidP="00606925">
      <w:pPr>
        <w:ind w:firstLine="0"/>
        <w:jc w:val="both"/>
      </w:pPr>
      <w:r>
        <w:t>Sous la direction de</w:t>
      </w:r>
      <w:r>
        <w:br/>
        <w:t>Marguerite Soulière, Karine Gentelet et Gabriela Coman</w:t>
      </w:r>
    </w:p>
    <w:p w:rsidR="00606925" w:rsidRPr="00E07116" w:rsidRDefault="00606925" w:rsidP="00606925">
      <w:pPr>
        <w:ind w:left="20" w:firstLine="340"/>
        <w:jc w:val="both"/>
      </w:pPr>
    </w:p>
    <w:p w:rsidR="00606925" w:rsidRPr="00E07116" w:rsidRDefault="00606925" w:rsidP="00606925">
      <w:pPr>
        <w:ind w:firstLine="0"/>
        <w:jc w:val="both"/>
      </w:pPr>
      <w:r>
        <w:rPr>
          <w:b/>
          <w:color w:val="000080"/>
        </w:rPr>
        <w:t>Visages contemporains de la critique sociale. Réflexions cro</w:t>
      </w:r>
      <w:r>
        <w:rPr>
          <w:b/>
          <w:color w:val="000080"/>
        </w:rPr>
        <w:t>i</w:t>
      </w:r>
      <w:r>
        <w:rPr>
          <w:b/>
          <w:color w:val="000080"/>
        </w:rPr>
        <w:t>sées sur la résistance quotidienne.</w:t>
      </w:r>
    </w:p>
    <w:p w:rsidR="00606925" w:rsidRPr="00E07116" w:rsidRDefault="00606925" w:rsidP="00606925">
      <w:pPr>
        <w:jc w:val="both"/>
      </w:pPr>
    </w:p>
    <w:p w:rsidR="00606925" w:rsidRPr="00384B20" w:rsidRDefault="00606925" w:rsidP="00606925">
      <w:pPr>
        <w:ind w:firstLine="0"/>
        <w:jc w:val="both"/>
        <w:rPr>
          <w:sz w:val="24"/>
        </w:rPr>
      </w:pPr>
      <w:r>
        <w:rPr>
          <w:sz w:val="24"/>
        </w:rPr>
        <w:t>Montréal : Les Éditions de l’ACSALF, 2014, 321 pp.</w:t>
      </w:r>
    </w:p>
    <w:p w:rsidR="00606925" w:rsidRPr="00384B20" w:rsidRDefault="00606925" w:rsidP="00606925">
      <w:pPr>
        <w:jc w:val="both"/>
        <w:rPr>
          <w:sz w:val="24"/>
        </w:rPr>
      </w:pPr>
    </w:p>
    <w:p w:rsidR="00606925" w:rsidRPr="00384B20" w:rsidRDefault="00606925" w:rsidP="00606925">
      <w:pPr>
        <w:jc w:val="both"/>
        <w:rPr>
          <w:sz w:val="24"/>
        </w:rPr>
      </w:pPr>
    </w:p>
    <w:p w:rsidR="00606925" w:rsidRPr="00384B20" w:rsidRDefault="00606925" w:rsidP="00606925">
      <w:pPr>
        <w:ind w:left="20"/>
        <w:jc w:val="both"/>
        <w:rPr>
          <w:sz w:val="24"/>
        </w:rPr>
      </w:pPr>
      <w:r>
        <w:rPr>
          <w:sz w:val="24"/>
        </w:rPr>
        <w:t>Madame Soulière nous a accordé</w:t>
      </w:r>
      <w:r w:rsidRPr="00384B20">
        <w:rPr>
          <w:sz w:val="24"/>
        </w:rPr>
        <w:t xml:space="preserve">, le </w:t>
      </w:r>
      <w:r>
        <w:rPr>
          <w:sz w:val="24"/>
        </w:rPr>
        <w:t>27 mai 2021,</w:t>
      </w:r>
      <w:r w:rsidRPr="00384B20">
        <w:rPr>
          <w:sz w:val="24"/>
        </w:rPr>
        <w:t xml:space="preserve"> l’autoris</w:t>
      </w:r>
      <w:r w:rsidRPr="00384B20">
        <w:rPr>
          <w:sz w:val="24"/>
        </w:rPr>
        <w:t>a</w:t>
      </w:r>
      <w:r w:rsidRPr="00384B20">
        <w:rPr>
          <w:sz w:val="24"/>
        </w:rPr>
        <w:t xml:space="preserve">tion de diffuser en </w:t>
      </w:r>
      <w:r>
        <w:rPr>
          <w:sz w:val="24"/>
        </w:rPr>
        <w:t xml:space="preserve">libre </w:t>
      </w:r>
      <w:r w:rsidRPr="00384B20">
        <w:rPr>
          <w:sz w:val="24"/>
        </w:rPr>
        <w:t xml:space="preserve">accès à tous ce </w:t>
      </w:r>
      <w:r>
        <w:rPr>
          <w:sz w:val="24"/>
        </w:rPr>
        <w:t>livre</w:t>
      </w:r>
      <w:r w:rsidRPr="00384B20">
        <w:rPr>
          <w:sz w:val="24"/>
        </w:rPr>
        <w:t xml:space="preserve"> dans Les Classiques des sciences soci</w:t>
      </w:r>
      <w:r w:rsidRPr="00384B20">
        <w:rPr>
          <w:sz w:val="24"/>
        </w:rPr>
        <w:t>a</w:t>
      </w:r>
      <w:r w:rsidRPr="00384B20">
        <w:rPr>
          <w:sz w:val="24"/>
        </w:rPr>
        <w:t>les.</w:t>
      </w:r>
    </w:p>
    <w:p w:rsidR="00606925" w:rsidRPr="00384B20" w:rsidRDefault="00606925" w:rsidP="00606925">
      <w:pPr>
        <w:jc w:val="both"/>
        <w:rPr>
          <w:sz w:val="24"/>
        </w:rPr>
      </w:pPr>
    </w:p>
    <w:p w:rsidR="00606925" w:rsidRDefault="00037021" w:rsidP="00606925">
      <w:pPr>
        <w:tabs>
          <w:tab w:val="left" w:pos="3150"/>
        </w:tabs>
        <w:ind w:firstLine="0"/>
        <w:rPr>
          <w:sz w:val="24"/>
        </w:rPr>
      </w:pPr>
      <w:r w:rsidRPr="00384B20">
        <w:rPr>
          <w:noProof/>
          <w:sz w:val="24"/>
        </w:rPr>
        <w:drawing>
          <wp:inline distT="0" distB="0" distL="0" distR="0">
            <wp:extent cx="255270" cy="25527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606925">
        <w:rPr>
          <w:sz w:val="24"/>
        </w:rPr>
        <w:t xml:space="preserve"> Courriels</w:t>
      </w:r>
      <w:r w:rsidR="00606925" w:rsidRPr="00384B20">
        <w:rPr>
          <w:sz w:val="24"/>
        </w:rPr>
        <w:t xml:space="preserve"> : </w:t>
      </w:r>
      <w:r w:rsidR="00606925" w:rsidRPr="00C1453F">
        <w:rPr>
          <w:sz w:val="24"/>
        </w:rPr>
        <w:t>Marguerite Soulière</w:t>
      </w:r>
      <w:r w:rsidR="00606925">
        <w:rPr>
          <w:sz w:val="24"/>
        </w:rPr>
        <w:t xml:space="preserve"> : </w:t>
      </w:r>
      <w:hyperlink r:id="rId15" w:history="1">
        <w:r w:rsidR="00606925" w:rsidRPr="009408F3">
          <w:rPr>
            <w:rStyle w:val="Lienhypertexte"/>
            <w:sz w:val="24"/>
          </w:rPr>
          <w:t>Marguerite.Souliere@uottawa.ca</w:t>
        </w:r>
      </w:hyperlink>
      <w:r w:rsidR="00606925">
        <w:rPr>
          <w:sz w:val="24"/>
        </w:rPr>
        <w:t xml:space="preserve"> </w:t>
      </w:r>
    </w:p>
    <w:p w:rsidR="00606925" w:rsidRDefault="00606925" w:rsidP="00606925">
      <w:pPr>
        <w:tabs>
          <w:tab w:val="left" w:pos="3150"/>
        </w:tabs>
        <w:ind w:firstLine="0"/>
        <w:rPr>
          <w:sz w:val="24"/>
        </w:rPr>
      </w:pPr>
      <w:r>
        <w:rPr>
          <w:sz w:val="24"/>
        </w:rPr>
        <w:t xml:space="preserve">Karine Gentelet : </w:t>
      </w:r>
      <w:hyperlink r:id="rId16" w:history="1">
        <w:r w:rsidRPr="009408F3">
          <w:rPr>
            <w:rStyle w:val="Lienhypertexte"/>
            <w:sz w:val="24"/>
          </w:rPr>
          <w:t>karine.gentelet@uqo.ca</w:t>
        </w:r>
      </w:hyperlink>
      <w:r>
        <w:rPr>
          <w:sz w:val="24"/>
        </w:rPr>
        <w:t xml:space="preserve"> </w:t>
      </w:r>
    </w:p>
    <w:p w:rsidR="00606925" w:rsidRDefault="00606925" w:rsidP="00606925">
      <w:pPr>
        <w:tabs>
          <w:tab w:val="left" w:pos="3150"/>
        </w:tabs>
        <w:ind w:firstLine="0"/>
        <w:rPr>
          <w:sz w:val="24"/>
        </w:rPr>
      </w:pPr>
      <w:r>
        <w:rPr>
          <w:sz w:val="24"/>
        </w:rPr>
        <w:t xml:space="preserve">Gabriela Coman : </w:t>
      </w:r>
      <w:hyperlink r:id="rId17" w:history="1">
        <w:r w:rsidRPr="009408F3">
          <w:rPr>
            <w:rStyle w:val="Lienhypertexte"/>
            <w:sz w:val="24"/>
          </w:rPr>
          <w:t>gabriela_coman@hotmail.com</w:t>
        </w:r>
      </w:hyperlink>
      <w:r>
        <w:rPr>
          <w:sz w:val="24"/>
        </w:rPr>
        <w:t xml:space="preserve"> </w:t>
      </w:r>
    </w:p>
    <w:p w:rsidR="00606925" w:rsidRPr="00384B20" w:rsidRDefault="00606925" w:rsidP="00606925">
      <w:pPr>
        <w:ind w:left="20"/>
        <w:jc w:val="both"/>
        <w:rPr>
          <w:sz w:val="24"/>
        </w:rPr>
      </w:pPr>
    </w:p>
    <w:p w:rsidR="00606925" w:rsidRPr="00384B20" w:rsidRDefault="00606925">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606925" w:rsidRPr="00384B20" w:rsidRDefault="00606925">
      <w:pPr>
        <w:ind w:right="1800" w:firstLine="0"/>
        <w:jc w:val="both"/>
        <w:rPr>
          <w:sz w:val="24"/>
        </w:rPr>
      </w:pPr>
    </w:p>
    <w:p w:rsidR="00606925" w:rsidRPr="00384B20" w:rsidRDefault="00606925" w:rsidP="00606925">
      <w:pPr>
        <w:ind w:left="360" w:right="360" w:firstLine="0"/>
        <w:jc w:val="both"/>
        <w:rPr>
          <w:sz w:val="24"/>
        </w:rPr>
      </w:pPr>
      <w:r w:rsidRPr="00384B20">
        <w:rPr>
          <w:sz w:val="24"/>
        </w:rPr>
        <w:t>Pour le texte: Times New Roman, 14 points.</w:t>
      </w:r>
    </w:p>
    <w:p w:rsidR="00606925" w:rsidRPr="00384B20" w:rsidRDefault="00606925" w:rsidP="00606925">
      <w:pPr>
        <w:ind w:left="360" w:right="360" w:firstLine="0"/>
        <w:jc w:val="both"/>
        <w:rPr>
          <w:sz w:val="24"/>
        </w:rPr>
      </w:pPr>
      <w:r w:rsidRPr="00384B20">
        <w:rPr>
          <w:sz w:val="24"/>
        </w:rPr>
        <w:t>Pour les notes de bas de page : Times New Roman, 12 points.</w:t>
      </w:r>
    </w:p>
    <w:p w:rsidR="00606925" w:rsidRPr="00384B20" w:rsidRDefault="00606925">
      <w:pPr>
        <w:ind w:left="360" w:right="1800" w:firstLine="0"/>
        <w:jc w:val="both"/>
        <w:rPr>
          <w:sz w:val="24"/>
        </w:rPr>
      </w:pPr>
    </w:p>
    <w:p w:rsidR="00606925" w:rsidRPr="00384B20" w:rsidRDefault="00606925">
      <w:pPr>
        <w:ind w:right="360" w:firstLine="0"/>
        <w:jc w:val="both"/>
        <w:rPr>
          <w:sz w:val="24"/>
        </w:rPr>
      </w:pPr>
      <w:r w:rsidRPr="00384B20">
        <w:rPr>
          <w:sz w:val="24"/>
        </w:rPr>
        <w:t>Édition électronique réalisée avec le traitement de textes Microsoft Word 2008 pour Macintosh.</w:t>
      </w:r>
    </w:p>
    <w:p w:rsidR="00606925" w:rsidRPr="00384B20" w:rsidRDefault="00606925">
      <w:pPr>
        <w:ind w:right="1800" w:firstLine="0"/>
        <w:jc w:val="both"/>
        <w:rPr>
          <w:sz w:val="24"/>
        </w:rPr>
      </w:pPr>
    </w:p>
    <w:p w:rsidR="00606925" w:rsidRPr="00384B20" w:rsidRDefault="00606925" w:rsidP="00606925">
      <w:pPr>
        <w:ind w:right="540" w:firstLine="0"/>
        <w:jc w:val="both"/>
        <w:rPr>
          <w:sz w:val="24"/>
        </w:rPr>
      </w:pPr>
      <w:r w:rsidRPr="00384B20">
        <w:rPr>
          <w:sz w:val="24"/>
        </w:rPr>
        <w:t>Mise en page sur papier format : LETTRE US, 8.5’’ x 11’’.</w:t>
      </w:r>
    </w:p>
    <w:p w:rsidR="00606925" w:rsidRPr="00384B20" w:rsidRDefault="00606925">
      <w:pPr>
        <w:ind w:right="1800" w:firstLine="0"/>
        <w:jc w:val="both"/>
        <w:rPr>
          <w:sz w:val="24"/>
        </w:rPr>
      </w:pPr>
    </w:p>
    <w:p w:rsidR="00606925" w:rsidRPr="00384B20" w:rsidRDefault="00606925" w:rsidP="00606925">
      <w:pPr>
        <w:ind w:firstLine="0"/>
        <w:jc w:val="both"/>
        <w:rPr>
          <w:sz w:val="24"/>
        </w:rPr>
      </w:pPr>
      <w:r w:rsidRPr="00384B20">
        <w:rPr>
          <w:sz w:val="24"/>
        </w:rPr>
        <w:t xml:space="preserve">Édition numérique réalisée le </w:t>
      </w:r>
      <w:r>
        <w:rPr>
          <w:sz w:val="24"/>
        </w:rPr>
        <w:t>12 juillet 2021 à Chicoutimi</w:t>
      </w:r>
      <w:r w:rsidRPr="00384B20">
        <w:rPr>
          <w:sz w:val="24"/>
        </w:rPr>
        <w:t>, Qu</w:t>
      </w:r>
      <w:r w:rsidRPr="00384B20">
        <w:rPr>
          <w:sz w:val="24"/>
        </w:rPr>
        <w:t>é</w:t>
      </w:r>
      <w:r w:rsidRPr="00384B20">
        <w:rPr>
          <w:sz w:val="24"/>
        </w:rPr>
        <w:t>bec.</w:t>
      </w:r>
    </w:p>
    <w:p w:rsidR="00606925" w:rsidRPr="00384B20" w:rsidRDefault="00606925">
      <w:pPr>
        <w:ind w:right="1800" w:firstLine="0"/>
        <w:jc w:val="both"/>
        <w:rPr>
          <w:sz w:val="24"/>
        </w:rPr>
      </w:pPr>
    </w:p>
    <w:p w:rsidR="00606925" w:rsidRPr="00E07116" w:rsidRDefault="00037021">
      <w:pPr>
        <w:ind w:right="1800" w:firstLine="0"/>
        <w:jc w:val="both"/>
      </w:pPr>
      <w:r w:rsidRPr="00E07116">
        <w:rPr>
          <w:noProof/>
        </w:rPr>
        <w:drawing>
          <wp:inline distT="0" distB="0" distL="0" distR="0">
            <wp:extent cx="111633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rsidR="00606925" w:rsidRPr="00E07116" w:rsidRDefault="00606925" w:rsidP="00606925">
      <w:pPr>
        <w:ind w:left="20"/>
        <w:jc w:val="both"/>
      </w:pPr>
      <w:r w:rsidRPr="00E07116">
        <w:br w:type="page"/>
      </w:r>
    </w:p>
    <w:p w:rsidR="00606925" w:rsidRDefault="00606925" w:rsidP="00606925">
      <w:pPr>
        <w:ind w:firstLine="0"/>
        <w:jc w:val="center"/>
        <w:rPr>
          <w:sz w:val="36"/>
        </w:rPr>
      </w:pPr>
      <w:r>
        <w:rPr>
          <w:sz w:val="36"/>
        </w:rPr>
        <w:t>Marguerite SOULIÈRE</w:t>
      </w:r>
      <w:r>
        <w:rPr>
          <w:sz w:val="36"/>
        </w:rPr>
        <w:br/>
        <w:t>Karine GENTELET et Gabriela COMAN</w:t>
      </w:r>
    </w:p>
    <w:p w:rsidR="00606925" w:rsidRPr="00E07116" w:rsidRDefault="00606925" w:rsidP="00606925">
      <w:pPr>
        <w:ind w:firstLine="0"/>
        <w:jc w:val="center"/>
      </w:pPr>
    </w:p>
    <w:p w:rsidR="00606925" w:rsidRPr="00F3780C" w:rsidRDefault="00606925" w:rsidP="00606925">
      <w:pPr>
        <w:ind w:firstLine="0"/>
        <w:jc w:val="center"/>
        <w:rPr>
          <w:color w:val="000080"/>
          <w:sz w:val="36"/>
        </w:rPr>
      </w:pPr>
      <w:r w:rsidRPr="008F3FD8">
        <w:rPr>
          <w:color w:val="000080"/>
          <w:sz w:val="36"/>
        </w:rPr>
        <w:t>Visages contemporains de la critique sociale.</w:t>
      </w:r>
      <w:r>
        <w:rPr>
          <w:color w:val="000080"/>
          <w:sz w:val="36"/>
        </w:rPr>
        <w:br/>
      </w:r>
      <w:r w:rsidRPr="008F3FD8">
        <w:rPr>
          <w:color w:val="000080"/>
          <w:sz w:val="36"/>
        </w:rPr>
        <w:t>R</w:t>
      </w:r>
      <w:r w:rsidRPr="008F3FD8">
        <w:rPr>
          <w:color w:val="000080"/>
          <w:sz w:val="36"/>
        </w:rPr>
        <w:t>é</w:t>
      </w:r>
      <w:r w:rsidRPr="008F3FD8">
        <w:rPr>
          <w:color w:val="000080"/>
          <w:sz w:val="36"/>
        </w:rPr>
        <w:t>flexions croisées sur la résistance quotidienne.</w:t>
      </w:r>
    </w:p>
    <w:p w:rsidR="00606925" w:rsidRPr="00E07116" w:rsidRDefault="00606925" w:rsidP="00606925">
      <w:pPr>
        <w:ind w:firstLine="0"/>
        <w:jc w:val="center"/>
      </w:pPr>
    </w:p>
    <w:p w:rsidR="00606925" w:rsidRDefault="00037021" w:rsidP="00606925">
      <w:pPr>
        <w:ind w:firstLine="0"/>
        <w:jc w:val="center"/>
      </w:pPr>
      <w:r>
        <w:rPr>
          <w:noProof/>
        </w:rPr>
        <w:drawing>
          <wp:inline distT="0" distB="0" distL="0" distR="0">
            <wp:extent cx="3721100" cy="4805680"/>
            <wp:effectExtent l="25400" t="25400" r="12700" b="7620"/>
            <wp:docPr id="5" name="Image 5" descr="Visages_contemporains_critique_soc_L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Visages_contemporains_critique_soc_L2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1100" cy="4805680"/>
                    </a:xfrm>
                    <a:prstGeom prst="rect">
                      <a:avLst/>
                    </a:prstGeom>
                    <a:noFill/>
                    <a:ln w="19050" cmpd="sng">
                      <a:solidFill>
                        <a:srgbClr val="000000"/>
                      </a:solidFill>
                      <a:miter lim="800000"/>
                      <a:headEnd/>
                      <a:tailEnd/>
                    </a:ln>
                    <a:effectLst/>
                  </pic:spPr>
                </pic:pic>
              </a:graphicData>
            </a:graphic>
          </wp:inline>
        </w:drawing>
      </w:r>
    </w:p>
    <w:p w:rsidR="00606925" w:rsidRDefault="00606925" w:rsidP="00606925">
      <w:pPr>
        <w:ind w:firstLine="0"/>
        <w:jc w:val="center"/>
      </w:pPr>
    </w:p>
    <w:p w:rsidR="00606925" w:rsidRPr="00E07116" w:rsidRDefault="00606925" w:rsidP="00606925">
      <w:pPr>
        <w:ind w:firstLine="0"/>
        <w:jc w:val="center"/>
      </w:pPr>
      <w:r>
        <w:rPr>
          <w:sz w:val="24"/>
        </w:rPr>
        <w:t>Montréal : Les Éditions de l’ACSALF, 2014, 321 pp.</w:t>
      </w:r>
    </w:p>
    <w:p w:rsidR="00606925" w:rsidRPr="0097107E" w:rsidRDefault="00606925" w:rsidP="00606925">
      <w:pPr>
        <w:spacing w:before="120" w:after="120"/>
        <w:ind w:firstLine="0"/>
        <w:jc w:val="center"/>
      </w:pPr>
      <w:r w:rsidRPr="00E07116">
        <w:br w:type="page"/>
      </w:r>
    </w:p>
    <w:p w:rsidR="00606925" w:rsidRPr="0097107E" w:rsidRDefault="00606925" w:rsidP="00606925">
      <w:pPr>
        <w:spacing w:before="120" w:after="120"/>
        <w:ind w:firstLine="0"/>
        <w:jc w:val="center"/>
        <w:rPr>
          <w:sz w:val="48"/>
        </w:rPr>
      </w:pPr>
      <w:r w:rsidRPr="0097107E">
        <w:rPr>
          <w:sz w:val="48"/>
        </w:rPr>
        <w:t>VISAGES CONTEMP</w:t>
      </w:r>
      <w:r w:rsidRPr="0097107E">
        <w:rPr>
          <w:sz w:val="48"/>
        </w:rPr>
        <w:t>O</w:t>
      </w:r>
      <w:r w:rsidRPr="0097107E">
        <w:rPr>
          <w:sz w:val="48"/>
        </w:rPr>
        <w:t>RAINS</w:t>
      </w:r>
      <w:r w:rsidRPr="0097107E">
        <w:rPr>
          <w:sz w:val="48"/>
        </w:rPr>
        <w:br/>
        <w:t>DE LA CRITIQUE SOCIALE</w:t>
      </w:r>
    </w:p>
    <w:p w:rsidR="00606925" w:rsidRPr="0097107E" w:rsidRDefault="00606925" w:rsidP="00606925">
      <w:pPr>
        <w:spacing w:before="120" w:after="120"/>
        <w:ind w:firstLine="0"/>
        <w:jc w:val="center"/>
        <w:rPr>
          <w:sz w:val="32"/>
        </w:rPr>
      </w:pPr>
      <w:r w:rsidRPr="0097107E">
        <w:rPr>
          <w:sz w:val="32"/>
          <w:szCs w:val="40"/>
        </w:rPr>
        <w:t>RÉFLEXIONS CRO</w:t>
      </w:r>
      <w:r w:rsidRPr="0097107E">
        <w:rPr>
          <w:sz w:val="32"/>
          <w:szCs w:val="40"/>
        </w:rPr>
        <w:t>I</w:t>
      </w:r>
      <w:r w:rsidRPr="0097107E">
        <w:rPr>
          <w:sz w:val="32"/>
          <w:szCs w:val="40"/>
        </w:rPr>
        <w:t>SÉES</w:t>
      </w:r>
      <w:r w:rsidRPr="0097107E">
        <w:rPr>
          <w:sz w:val="32"/>
          <w:szCs w:val="40"/>
        </w:rPr>
        <w:br/>
        <w:t>SUR LA RÉSISTANCE QUOTIDIENNE</w:t>
      </w:r>
    </w:p>
    <w:p w:rsidR="00606925" w:rsidRPr="0097107E" w:rsidRDefault="00606925" w:rsidP="00606925">
      <w:pPr>
        <w:spacing w:before="120" w:after="120"/>
        <w:ind w:firstLine="0"/>
        <w:jc w:val="center"/>
      </w:pPr>
    </w:p>
    <w:p w:rsidR="00606925" w:rsidRPr="0097107E" w:rsidRDefault="00606925" w:rsidP="00606925">
      <w:pPr>
        <w:spacing w:before="120" w:after="120"/>
        <w:ind w:firstLine="0"/>
        <w:jc w:val="center"/>
      </w:pPr>
      <w:r w:rsidRPr="0097107E">
        <w:t>sous la direction de</w:t>
      </w:r>
    </w:p>
    <w:p w:rsidR="00606925" w:rsidRDefault="00606925" w:rsidP="00606925">
      <w:pPr>
        <w:spacing w:before="120" w:after="120"/>
        <w:ind w:firstLine="0"/>
        <w:jc w:val="center"/>
        <w:rPr>
          <w:szCs w:val="34"/>
        </w:rPr>
      </w:pPr>
      <w:r w:rsidRPr="0097107E">
        <w:rPr>
          <w:szCs w:val="34"/>
        </w:rPr>
        <w:t>Marguerite Soulière</w:t>
      </w:r>
      <w:r w:rsidRPr="0097107E">
        <w:rPr>
          <w:szCs w:val="34"/>
        </w:rPr>
        <w:br/>
        <w:t>Karine Gentelet</w:t>
      </w:r>
      <w:r w:rsidRPr="0097107E">
        <w:rPr>
          <w:szCs w:val="34"/>
        </w:rPr>
        <w:br/>
        <w:t>Gabriela Coman</w:t>
      </w:r>
    </w:p>
    <w:p w:rsidR="00606925" w:rsidRPr="0097107E" w:rsidRDefault="00606925" w:rsidP="00606925">
      <w:pPr>
        <w:spacing w:before="120" w:after="120"/>
        <w:ind w:firstLine="0"/>
        <w:jc w:val="center"/>
      </w:pPr>
    </w:p>
    <w:p w:rsidR="00606925" w:rsidRPr="0097107E" w:rsidRDefault="00037021" w:rsidP="00606925">
      <w:pPr>
        <w:spacing w:before="120" w:after="120"/>
        <w:ind w:firstLine="0"/>
        <w:jc w:val="center"/>
        <w:rPr>
          <w:szCs w:val="24"/>
        </w:rPr>
      </w:pPr>
      <w:r w:rsidRPr="0097107E">
        <w:rPr>
          <w:noProof/>
          <w:szCs w:val="24"/>
        </w:rPr>
        <w:drawing>
          <wp:inline distT="0" distB="0" distL="0" distR="0">
            <wp:extent cx="4540250" cy="3689350"/>
            <wp:effectExtent l="25400" t="25400" r="19050" b="1905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0250" cy="3689350"/>
                    </a:xfrm>
                    <a:prstGeom prst="rect">
                      <a:avLst/>
                    </a:prstGeom>
                    <a:noFill/>
                    <a:ln w="19050" cmpd="sng">
                      <a:solidFill>
                        <a:srgbClr val="000000"/>
                      </a:solidFill>
                      <a:miter lim="800000"/>
                      <a:headEnd/>
                      <a:tailEnd/>
                    </a:ln>
                    <a:effectLst/>
                  </pic:spPr>
                </pic:pic>
              </a:graphicData>
            </a:graphic>
          </wp:inline>
        </w:drawing>
      </w:r>
    </w:p>
    <w:p w:rsidR="00606925" w:rsidRPr="0097107E" w:rsidRDefault="00606925" w:rsidP="00606925">
      <w:pPr>
        <w:spacing w:before="120" w:after="120"/>
        <w:ind w:firstLine="0"/>
        <w:jc w:val="center"/>
        <w:rPr>
          <w:szCs w:val="26"/>
        </w:rPr>
      </w:pPr>
    </w:p>
    <w:p w:rsidR="00606925" w:rsidRPr="0097107E" w:rsidRDefault="00606925" w:rsidP="00606925">
      <w:pPr>
        <w:spacing w:before="120" w:after="120"/>
        <w:ind w:firstLine="0"/>
        <w:jc w:val="center"/>
      </w:pPr>
      <w:r w:rsidRPr="0097107E">
        <w:rPr>
          <w:szCs w:val="26"/>
        </w:rPr>
        <w:t>Editions de l'ACSALF</w:t>
      </w:r>
    </w:p>
    <w:p w:rsidR="00606925" w:rsidRPr="0097107E" w:rsidRDefault="00606925" w:rsidP="00606925">
      <w:pPr>
        <w:spacing w:before="120" w:after="120"/>
        <w:ind w:firstLine="0"/>
        <w:jc w:val="center"/>
        <w:rPr>
          <w:szCs w:val="24"/>
        </w:rPr>
      </w:pPr>
      <w:r>
        <w:br w:type="page"/>
      </w:r>
    </w:p>
    <w:p w:rsidR="00606925" w:rsidRDefault="00606925" w:rsidP="00606925">
      <w:pPr>
        <w:spacing w:before="120" w:after="120"/>
        <w:ind w:firstLine="0"/>
        <w:jc w:val="center"/>
        <w:rPr>
          <w:szCs w:val="24"/>
        </w:rPr>
      </w:pPr>
    </w:p>
    <w:p w:rsidR="00606925" w:rsidRPr="0097107E" w:rsidRDefault="00606925" w:rsidP="00606925">
      <w:pPr>
        <w:spacing w:before="120" w:after="120"/>
        <w:ind w:firstLine="0"/>
        <w:jc w:val="center"/>
        <w:rPr>
          <w:szCs w:val="24"/>
        </w:rPr>
      </w:pPr>
    </w:p>
    <w:p w:rsidR="00606925" w:rsidRPr="00A92B3D" w:rsidRDefault="00606925" w:rsidP="00606925">
      <w:pPr>
        <w:spacing w:before="120" w:after="120"/>
        <w:ind w:firstLine="0"/>
        <w:jc w:val="center"/>
        <w:rPr>
          <w:sz w:val="72"/>
        </w:rPr>
      </w:pPr>
      <w:r w:rsidRPr="00A92B3D">
        <w:rPr>
          <w:sz w:val="72"/>
          <w:szCs w:val="74"/>
        </w:rPr>
        <w:t>Visages contemporains</w:t>
      </w:r>
      <w:r w:rsidRPr="00A92B3D">
        <w:rPr>
          <w:sz w:val="72"/>
          <w:szCs w:val="74"/>
        </w:rPr>
        <w:br/>
        <w:t>de la critique sociale</w:t>
      </w:r>
    </w:p>
    <w:p w:rsidR="00606925" w:rsidRPr="0097107E" w:rsidRDefault="00606925" w:rsidP="00606925">
      <w:pPr>
        <w:spacing w:before="120" w:after="120"/>
        <w:ind w:firstLine="0"/>
        <w:jc w:val="both"/>
      </w:pPr>
    </w:p>
    <w:p w:rsidR="00606925" w:rsidRPr="0097107E" w:rsidRDefault="00606925" w:rsidP="00606925">
      <w:pPr>
        <w:spacing w:before="120" w:after="120"/>
        <w:ind w:firstLine="0"/>
        <w:jc w:val="both"/>
      </w:pPr>
    </w:p>
    <w:p w:rsidR="00606925" w:rsidRPr="0097107E" w:rsidRDefault="00606925" w:rsidP="00606925">
      <w:pPr>
        <w:spacing w:before="120" w:after="120"/>
        <w:ind w:firstLine="0"/>
        <w:jc w:val="both"/>
      </w:pPr>
    </w:p>
    <w:p w:rsidR="00606925" w:rsidRPr="0097107E" w:rsidRDefault="00606925" w:rsidP="00606925">
      <w:pPr>
        <w:spacing w:before="120" w:after="120"/>
        <w:ind w:firstLine="0"/>
        <w:jc w:val="center"/>
      </w:pPr>
      <w:r w:rsidRPr="0097107E">
        <w:br w:type="page"/>
      </w:r>
    </w:p>
    <w:p w:rsidR="00606925" w:rsidRPr="0097107E" w:rsidRDefault="00606925" w:rsidP="00606925">
      <w:pPr>
        <w:spacing w:before="120" w:after="120"/>
        <w:ind w:firstLine="0"/>
        <w:jc w:val="center"/>
      </w:pPr>
    </w:p>
    <w:p w:rsidR="00606925" w:rsidRPr="0097107E" w:rsidRDefault="00606925" w:rsidP="00606925">
      <w:pPr>
        <w:spacing w:before="120" w:after="120"/>
        <w:ind w:firstLine="0"/>
        <w:jc w:val="center"/>
      </w:pPr>
    </w:p>
    <w:p w:rsidR="00606925" w:rsidRPr="0097107E" w:rsidRDefault="00606925" w:rsidP="00606925">
      <w:pPr>
        <w:spacing w:before="120" w:after="120"/>
        <w:ind w:firstLine="0"/>
        <w:jc w:val="center"/>
      </w:pPr>
    </w:p>
    <w:p w:rsidR="00606925" w:rsidRPr="0097107E" w:rsidRDefault="00606925" w:rsidP="00606925">
      <w:pPr>
        <w:spacing w:before="120" w:after="120"/>
        <w:ind w:firstLine="0"/>
        <w:jc w:val="center"/>
      </w:pPr>
    </w:p>
    <w:p w:rsidR="00606925" w:rsidRPr="0097107E" w:rsidRDefault="00606925" w:rsidP="00606925">
      <w:pPr>
        <w:spacing w:before="120" w:after="120"/>
        <w:ind w:firstLine="0"/>
        <w:jc w:val="center"/>
      </w:pPr>
    </w:p>
    <w:p w:rsidR="00606925" w:rsidRPr="0097107E" w:rsidRDefault="00606925" w:rsidP="00606925">
      <w:pPr>
        <w:spacing w:before="120" w:after="120"/>
        <w:ind w:firstLine="0"/>
        <w:jc w:val="center"/>
      </w:pPr>
    </w:p>
    <w:p w:rsidR="00606925" w:rsidRPr="0097107E" w:rsidRDefault="00606925" w:rsidP="00606925">
      <w:pPr>
        <w:spacing w:before="120" w:after="120"/>
        <w:ind w:firstLine="0"/>
        <w:jc w:val="center"/>
      </w:pPr>
    </w:p>
    <w:p w:rsidR="00606925" w:rsidRPr="0097107E" w:rsidRDefault="00606925" w:rsidP="00606925">
      <w:pPr>
        <w:spacing w:before="120" w:after="120"/>
        <w:ind w:firstLine="0"/>
        <w:jc w:val="center"/>
      </w:pPr>
    </w:p>
    <w:p w:rsidR="00606925" w:rsidRPr="0097107E" w:rsidRDefault="00606925" w:rsidP="00606925">
      <w:pPr>
        <w:spacing w:before="120" w:after="120"/>
        <w:ind w:firstLine="0"/>
        <w:jc w:val="center"/>
      </w:pPr>
    </w:p>
    <w:p w:rsidR="00606925" w:rsidRPr="0097107E" w:rsidRDefault="00606925" w:rsidP="00606925">
      <w:pPr>
        <w:spacing w:before="120" w:after="120"/>
        <w:ind w:firstLine="0"/>
        <w:jc w:val="center"/>
      </w:pPr>
    </w:p>
    <w:p w:rsidR="00606925" w:rsidRPr="00A92B3D" w:rsidRDefault="00606925" w:rsidP="00606925">
      <w:pPr>
        <w:spacing w:before="120" w:after="120"/>
        <w:ind w:firstLine="0"/>
        <w:jc w:val="center"/>
        <w:rPr>
          <w:sz w:val="40"/>
        </w:rPr>
      </w:pPr>
      <w:r w:rsidRPr="00A92B3D">
        <w:rPr>
          <w:sz w:val="40"/>
          <w:szCs w:val="22"/>
        </w:rPr>
        <w:t>© Éditions de l'ACSALF, 2014</w:t>
      </w:r>
    </w:p>
    <w:p w:rsidR="00606925" w:rsidRPr="0097107E" w:rsidRDefault="00606925" w:rsidP="00606925">
      <w:pPr>
        <w:spacing w:before="120" w:after="120"/>
        <w:ind w:firstLine="0"/>
        <w:jc w:val="center"/>
      </w:pPr>
      <w:r w:rsidRPr="0097107E">
        <w:rPr>
          <w:szCs w:val="22"/>
        </w:rPr>
        <w:t>Tous les droits réservés</w:t>
      </w:r>
    </w:p>
    <w:p w:rsidR="00606925" w:rsidRPr="0097107E" w:rsidRDefault="00606925" w:rsidP="00606925">
      <w:pPr>
        <w:spacing w:before="120" w:after="120"/>
        <w:ind w:firstLine="0"/>
        <w:jc w:val="center"/>
      </w:pPr>
      <w:r w:rsidRPr="0097107E">
        <w:rPr>
          <w:szCs w:val="22"/>
        </w:rPr>
        <w:t>ISBN : 978-2-9813576-2-5</w:t>
      </w:r>
    </w:p>
    <w:p w:rsidR="00606925" w:rsidRPr="0097107E" w:rsidRDefault="00606925" w:rsidP="00606925">
      <w:pPr>
        <w:spacing w:before="120" w:after="120"/>
        <w:ind w:firstLine="0"/>
        <w:jc w:val="center"/>
      </w:pPr>
      <w:r w:rsidRPr="0097107E">
        <w:rPr>
          <w:szCs w:val="22"/>
        </w:rPr>
        <w:t>Conception graphique de la couverture :</w:t>
      </w:r>
      <w:r w:rsidRPr="0097107E">
        <w:rPr>
          <w:szCs w:val="22"/>
        </w:rPr>
        <w:br/>
        <w:t>Nicoleta Coman</w:t>
      </w:r>
    </w:p>
    <w:p w:rsidR="00606925" w:rsidRPr="0097107E" w:rsidRDefault="00606925" w:rsidP="00606925">
      <w:pPr>
        <w:spacing w:before="120" w:after="120"/>
        <w:ind w:firstLine="0"/>
        <w:jc w:val="center"/>
      </w:pPr>
      <w:r w:rsidRPr="0097107E">
        <w:rPr>
          <w:szCs w:val="22"/>
        </w:rPr>
        <w:t>Illustration de la couverture :</w:t>
      </w:r>
      <w:r w:rsidRPr="0097107E">
        <w:rPr>
          <w:szCs w:val="22"/>
        </w:rPr>
        <w:br/>
        <w:t>Nicoleta Coman - « </w:t>
      </w:r>
      <w:r w:rsidRPr="0097107E">
        <w:rPr>
          <w:i/>
          <w:iCs/>
          <w:szCs w:val="22"/>
        </w:rPr>
        <w:t>La rue »</w:t>
      </w:r>
      <w:r w:rsidRPr="0097107E">
        <w:rPr>
          <w:i/>
          <w:iCs/>
          <w:szCs w:val="22"/>
        </w:rPr>
        <w:br/>
      </w:r>
      <w:r w:rsidRPr="0097107E">
        <w:rPr>
          <w:szCs w:val="22"/>
        </w:rPr>
        <w:t>(pen and ink drawing, computer manipulation)</w:t>
      </w:r>
    </w:p>
    <w:p w:rsidR="00606925" w:rsidRDefault="00606925" w:rsidP="00606925">
      <w:pPr>
        <w:spacing w:before="120" w:after="120"/>
        <w:ind w:firstLine="0"/>
        <w:jc w:val="center"/>
      </w:pPr>
    </w:p>
    <w:p w:rsidR="00606925" w:rsidRDefault="00606925" w:rsidP="00606925">
      <w:pPr>
        <w:spacing w:before="120" w:after="120"/>
        <w:ind w:firstLine="0"/>
        <w:jc w:val="center"/>
      </w:pPr>
      <w:r w:rsidRPr="0097107E">
        <w:br w:type="page"/>
      </w:r>
    </w:p>
    <w:p w:rsidR="00606925" w:rsidRPr="0097107E" w:rsidRDefault="00606925" w:rsidP="00606925">
      <w:pPr>
        <w:spacing w:before="120" w:after="120"/>
        <w:ind w:firstLine="0"/>
        <w:jc w:val="center"/>
      </w:pPr>
    </w:p>
    <w:p w:rsidR="00606925" w:rsidRPr="0097107E" w:rsidRDefault="00606925" w:rsidP="00606925">
      <w:pPr>
        <w:spacing w:before="120" w:after="120"/>
        <w:ind w:firstLine="0"/>
        <w:jc w:val="center"/>
        <w:rPr>
          <w:szCs w:val="28"/>
        </w:rPr>
      </w:pPr>
      <w:r w:rsidRPr="0097107E">
        <w:rPr>
          <w:szCs w:val="28"/>
        </w:rPr>
        <w:t>SOUS LA DIRECTION DE</w:t>
      </w:r>
      <w:r w:rsidRPr="0097107E">
        <w:rPr>
          <w:szCs w:val="28"/>
        </w:rPr>
        <w:br/>
        <w:t>Marguerite Soulière Karine Ge</w:t>
      </w:r>
      <w:r w:rsidRPr="0097107E">
        <w:rPr>
          <w:szCs w:val="28"/>
        </w:rPr>
        <w:t>n</w:t>
      </w:r>
      <w:r w:rsidRPr="0097107E">
        <w:rPr>
          <w:szCs w:val="28"/>
        </w:rPr>
        <w:t>telet Gabriela Coman</w:t>
      </w:r>
    </w:p>
    <w:p w:rsidR="00606925" w:rsidRPr="0097107E" w:rsidRDefault="00606925" w:rsidP="00606925">
      <w:pPr>
        <w:spacing w:before="120" w:after="120"/>
        <w:ind w:firstLine="0"/>
        <w:jc w:val="center"/>
        <w:rPr>
          <w:szCs w:val="28"/>
        </w:rPr>
      </w:pPr>
    </w:p>
    <w:p w:rsidR="00606925" w:rsidRDefault="00606925" w:rsidP="00606925">
      <w:pPr>
        <w:spacing w:before="120" w:after="120"/>
        <w:ind w:firstLine="0"/>
        <w:jc w:val="center"/>
      </w:pPr>
    </w:p>
    <w:p w:rsidR="00606925" w:rsidRPr="0097107E" w:rsidRDefault="00606925" w:rsidP="00606925">
      <w:pPr>
        <w:spacing w:before="120" w:after="120"/>
        <w:ind w:firstLine="0"/>
        <w:jc w:val="center"/>
      </w:pPr>
    </w:p>
    <w:p w:rsidR="00606925" w:rsidRPr="0097107E" w:rsidRDefault="00606925" w:rsidP="00606925">
      <w:pPr>
        <w:spacing w:before="120" w:after="120"/>
        <w:ind w:firstLine="0"/>
        <w:jc w:val="center"/>
        <w:rPr>
          <w:sz w:val="72"/>
        </w:rPr>
      </w:pPr>
      <w:r w:rsidRPr="0097107E">
        <w:rPr>
          <w:sz w:val="72"/>
          <w:szCs w:val="74"/>
        </w:rPr>
        <w:t>Visages contemp</w:t>
      </w:r>
      <w:r w:rsidRPr="0097107E">
        <w:rPr>
          <w:sz w:val="72"/>
          <w:szCs w:val="74"/>
        </w:rPr>
        <w:t>o</w:t>
      </w:r>
      <w:r w:rsidRPr="0097107E">
        <w:rPr>
          <w:sz w:val="72"/>
          <w:szCs w:val="74"/>
        </w:rPr>
        <w:t>rains</w:t>
      </w:r>
      <w:r w:rsidRPr="0097107E">
        <w:rPr>
          <w:sz w:val="72"/>
          <w:szCs w:val="74"/>
        </w:rPr>
        <w:br/>
        <w:t>de la critique sociale</w:t>
      </w:r>
    </w:p>
    <w:p w:rsidR="00606925" w:rsidRPr="0097107E" w:rsidRDefault="00606925" w:rsidP="00606925">
      <w:pPr>
        <w:spacing w:before="120" w:after="120"/>
        <w:ind w:firstLine="0"/>
        <w:jc w:val="center"/>
        <w:rPr>
          <w:sz w:val="48"/>
        </w:rPr>
      </w:pPr>
      <w:r w:rsidRPr="0097107E">
        <w:rPr>
          <w:sz w:val="48"/>
          <w:szCs w:val="58"/>
        </w:rPr>
        <w:t>Réflexions cro</w:t>
      </w:r>
      <w:r w:rsidRPr="0097107E">
        <w:rPr>
          <w:sz w:val="48"/>
          <w:szCs w:val="58"/>
        </w:rPr>
        <w:t>i</w:t>
      </w:r>
      <w:r w:rsidRPr="0097107E">
        <w:rPr>
          <w:sz w:val="48"/>
          <w:szCs w:val="58"/>
        </w:rPr>
        <w:t>sées</w:t>
      </w:r>
      <w:r w:rsidRPr="0097107E">
        <w:rPr>
          <w:sz w:val="48"/>
          <w:szCs w:val="58"/>
        </w:rPr>
        <w:br/>
        <w:t>sur la résistance quotidie</w:t>
      </w:r>
      <w:r w:rsidRPr="0097107E">
        <w:rPr>
          <w:sz w:val="48"/>
          <w:szCs w:val="58"/>
        </w:rPr>
        <w:t>n</w:t>
      </w:r>
      <w:r w:rsidRPr="0097107E">
        <w:rPr>
          <w:sz w:val="48"/>
          <w:szCs w:val="58"/>
        </w:rPr>
        <w:t>ne</w:t>
      </w:r>
    </w:p>
    <w:p w:rsidR="00606925" w:rsidRPr="0097107E" w:rsidRDefault="00606925" w:rsidP="00606925">
      <w:pPr>
        <w:spacing w:before="120" w:after="120"/>
        <w:ind w:firstLine="0"/>
        <w:jc w:val="center"/>
        <w:rPr>
          <w:szCs w:val="22"/>
        </w:rPr>
      </w:pPr>
    </w:p>
    <w:p w:rsidR="00606925" w:rsidRPr="0097107E" w:rsidRDefault="00606925" w:rsidP="00606925">
      <w:pPr>
        <w:spacing w:before="120" w:after="120"/>
        <w:ind w:firstLine="0"/>
        <w:jc w:val="center"/>
        <w:rPr>
          <w:szCs w:val="22"/>
        </w:rPr>
      </w:pPr>
    </w:p>
    <w:p w:rsidR="00606925" w:rsidRPr="0097107E" w:rsidRDefault="00606925" w:rsidP="00606925">
      <w:pPr>
        <w:spacing w:before="120" w:after="120"/>
        <w:ind w:firstLine="0"/>
        <w:jc w:val="center"/>
        <w:rPr>
          <w:szCs w:val="22"/>
        </w:rPr>
      </w:pPr>
    </w:p>
    <w:p w:rsidR="00606925" w:rsidRPr="0097107E" w:rsidRDefault="00606925" w:rsidP="00606925">
      <w:pPr>
        <w:spacing w:before="120" w:after="120"/>
        <w:ind w:firstLine="0"/>
        <w:jc w:val="center"/>
        <w:rPr>
          <w:szCs w:val="22"/>
        </w:rPr>
      </w:pPr>
    </w:p>
    <w:p w:rsidR="00606925" w:rsidRPr="0097107E" w:rsidRDefault="00606925" w:rsidP="00606925">
      <w:pPr>
        <w:spacing w:before="120" w:after="120"/>
        <w:ind w:firstLine="0"/>
        <w:jc w:val="center"/>
        <w:rPr>
          <w:szCs w:val="22"/>
        </w:rPr>
      </w:pPr>
    </w:p>
    <w:p w:rsidR="00606925" w:rsidRPr="0097107E" w:rsidRDefault="00606925" w:rsidP="00606925">
      <w:pPr>
        <w:spacing w:before="120" w:after="120"/>
        <w:ind w:firstLine="0"/>
        <w:jc w:val="center"/>
        <w:rPr>
          <w:szCs w:val="22"/>
        </w:rPr>
      </w:pPr>
    </w:p>
    <w:p w:rsidR="00606925" w:rsidRPr="0097107E" w:rsidRDefault="00606925" w:rsidP="00606925">
      <w:pPr>
        <w:spacing w:before="120" w:after="120"/>
        <w:ind w:firstLine="0"/>
        <w:jc w:val="center"/>
        <w:rPr>
          <w:szCs w:val="22"/>
        </w:rPr>
      </w:pPr>
    </w:p>
    <w:p w:rsidR="00606925" w:rsidRPr="0097107E" w:rsidRDefault="00606925" w:rsidP="00606925">
      <w:pPr>
        <w:spacing w:before="120" w:after="120"/>
        <w:ind w:firstLine="0"/>
        <w:jc w:val="center"/>
        <w:rPr>
          <w:szCs w:val="22"/>
        </w:rPr>
      </w:pPr>
    </w:p>
    <w:p w:rsidR="00606925" w:rsidRPr="0097107E" w:rsidRDefault="00606925" w:rsidP="00606925">
      <w:pPr>
        <w:spacing w:before="120" w:after="120"/>
        <w:ind w:firstLine="0"/>
        <w:jc w:val="center"/>
        <w:rPr>
          <w:szCs w:val="22"/>
        </w:rPr>
      </w:pPr>
    </w:p>
    <w:p w:rsidR="00606925" w:rsidRPr="0097107E" w:rsidRDefault="00606925" w:rsidP="00606925">
      <w:pPr>
        <w:spacing w:before="120" w:after="120"/>
        <w:ind w:firstLine="0"/>
        <w:jc w:val="center"/>
        <w:rPr>
          <w:szCs w:val="22"/>
        </w:rPr>
      </w:pPr>
    </w:p>
    <w:p w:rsidR="00606925" w:rsidRPr="0097107E" w:rsidRDefault="00606925" w:rsidP="00606925">
      <w:pPr>
        <w:spacing w:before="120" w:after="120"/>
        <w:ind w:firstLine="0"/>
        <w:jc w:val="center"/>
      </w:pPr>
      <w:r>
        <w:rPr>
          <w:szCs w:val="22"/>
        </w:rPr>
        <w:t>É</w:t>
      </w:r>
      <w:r w:rsidRPr="0097107E">
        <w:rPr>
          <w:szCs w:val="22"/>
        </w:rPr>
        <w:t>ditions de l'ACSALF</w:t>
      </w:r>
    </w:p>
    <w:p w:rsidR="00606925" w:rsidRPr="00E07116" w:rsidRDefault="00606925">
      <w:pPr>
        <w:jc w:val="both"/>
      </w:pPr>
    </w:p>
    <w:p w:rsidR="00606925" w:rsidRPr="00E07116" w:rsidRDefault="00606925">
      <w:pPr>
        <w:jc w:val="both"/>
      </w:pPr>
      <w:r>
        <w:br w:type="page"/>
      </w:r>
    </w:p>
    <w:p w:rsidR="00606925" w:rsidRPr="00E07116" w:rsidRDefault="00606925" w:rsidP="00606925">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606925" w:rsidRPr="00E07116" w:rsidRDefault="00606925" w:rsidP="00606925">
      <w:pPr>
        <w:pStyle w:val="NormalWeb"/>
        <w:spacing w:before="2" w:after="2"/>
        <w:jc w:val="both"/>
        <w:rPr>
          <w:rFonts w:ascii="Times New Roman" w:hAnsi="Times New Roman"/>
          <w:sz w:val="28"/>
        </w:rPr>
      </w:pPr>
    </w:p>
    <w:p w:rsidR="00606925" w:rsidRPr="00E07116" w:rsidRDefault="00606925" w:rsidP="00606925">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606925" w:rsidRPr="00E07116" w:rsidRDefault="00606925" w:rsidP="00606925">
      <w:pPr>
        <w:jc w:val="both"/>
        <w:rPr>
          <w:szCs w:val="19"/>
        </w:rPr>
      </w:pPr>
    </w:p>
    <w:p w:rsidR="00606925" w:rsidRPr="00E07116" w:rsidRDefault="00606925">
      <w:pPr>
        <w:jc w:val="both"/>
        <w:rPr>
          <w:szCs w:val="19"/>
        </w:rPr>
      </w:pPr>
    </w:p>
    <w:p w:rsidR="00606925" w:rsidRPr="00E07116" w:rsidRDefault="00606925" w:rsidP="00606925">
      <w:pPr>
        <w:pStyle w:val="p"/>
      </w:pPr>
      <w:r w:rsidRPr="00E07116">
        <w:br w:type="page"/>
      </w:r>
      <w:r>
        <w:lastRenderedPageBreak/>
        <w:t>[5]</w:t>
      </w:r>
    </w:p>
    <w:p w:rsidR="00606925" w:rsidRDefault="00606925">
      <w:pPr>
        <w:jc w:val="both"/>
      </w:pPr>
    </w:p>
    <w:p w:rsidR="00606925" w:rsidRDefault="00606925">
      <w:pPr>
        <w:jc w:val="both"/>
      </w:pPr>
    </w:p>
    <w:p w:rsidR="00606925" w:rsidRDefault="00606925">
      <w:pPr>
        <w:jc w:val="both"/>
      </w:pPr>
    </w:p>
    <w:p w:rsidR="00606925" w:rsidRPr="008F3FD8" w:rsidRDefault="00606925" w:rsidP="00606925">
      <w:pPr>
        <w:ind w:firstLine="0"/>
        <w:jc w:val="center"/>
        <w:rPr>
          <w:b/>
        </w:rPr>
      </w:pPr>
      <w:r w:rsidRPr="008F3FD8">
        <w:rPr>
          <w:b/>
        </w:rPr>
        <w:t>Visages contemporains de la critique sociale.</w:t>
      </w:r>
    </w:p>
    <w:p w:rsidR="00606925" w:rsidRPr="008F3FD8" w:rsidRDefault="00606925" w:rsidP="00606925">
      <w:pPr>
        <w:ind w:firstLine="0"/>
        <w:jc w:val="center"/>
        <w:rPr>
          <w:i/>
        </w:rPr>
      </w:pPr>
      <w:r w:rsidRPr="008F3FD8">
        <w:rPr>
          <w:i/>
        </w:rPr>
        <w:t>Réflexions cro</w:t>
      </w:r>
      <w:r w:rsidRPr="008F3FD8">
        <w:rPr>
          <w:i/>
        </w:rPr>
        <w:t>i</w:t>
      </w:r>
      <w:r w:rsidRPr="008F3FD8">
        <w:rPr>
          <w:i/>
        </w:rPr>
        <w:t>sées sur la résistance quotidienne.</w:t>
      </w:r>
    </w:p>
    <w:p w:rsidR="00606925" w:rsidRPr="00384B20" w:rsidRDefault="00606925" w:rsidP="00606925">
      <w:pPr>
        <w:pStyle w:val="planchest"/>
      </w:pPr>
      <w:bookmarkStart w:id="1" w:name="tdm"/>
      <w:r w:rsidRPr="00384B20">
        <w:t>Table des matières</w:t>
      </w:r>
      <w:bookmarkEnd w:id="1"/>
    </w:p>
    <w:p w:rsidR="00606925" w:rsidRPr="00E07116" w:rsidRDefault="00606925">
      <w:pPr>
        <w:ind w:firstLine="0"/>
      </w:pPr>
    </w:p>
    <w:p w:rsidR="00606925" w:rsidRPr="00E07116" w:rsidRDefault="00606925">
      <w:pPr>
        <w:ind w:firstLine="0"/>
      </w:pPr>
    </w:p>
    <w:p w:rsidR="00606925" w:rsidRPr="0097107E" w:rsidRDefault="00606925" w:rsidP="00606925">
      <w:pPr>
        <w:spacing w:before="120" w:after="120"/>
        <w:jc w:val="both"/>
      </w:pPr>
      <w:r w:rsidRPr="0097107E">
        <w:rPr>
          <w:i/>
          <w:iCs/>
          <w:szCs w:val="24"/>
        </w:rPr>
        <w:t xml:space="preserve">Marguerite Soulière, Gabriela Coman et Karine Gentelet, </w:t>
      </w:r>
      <w:hyperlink w:anchor="VISAGES_intro" w:history="1">
        <w:r w:rsidRPr="00585659">
          <w:rPr>
            <w:rStyle w:val="Lienhypertexte"/>
            <w:szCs w:val="24"/>
          </w:rPr>
          <w:t>Introduction. La critique sociale comme pluralité d'engagements, d'a</w:t>
        </w:r>
        <w:r w:rsidRPr="00585659">
          <w:rPr>
            <w:rStyle w:val="Lienhypertexte"/>
            <w:szCs w:val="24"/>
          </w:rPr>
          <w:t>c</w:t>
        </w:r>
        <w:r w:rsidRPr="00585659">
          <w:rPr>
            <w:rStyle w:val="Lienhypertexte"/>
            <w:szCs w:val="24"/>
          </w:rPr>
          <w:t>tions et de réflexions</w:t>
        </w:r>
      </w:hyperlink>
      <w:r w:rsidRPr="0097107E">
        <w:rPr>
          <w:szCs w:val="24"/>
        </w:rPr>
        <w:t>. [9]</w:t>
      </w:r>
    </w:p>
    <w:p w:rsidR="00606925" w:rsidRPr="0097107E" w:rsidRDefault="00606925" w:rsidP="00606925">
      <w:pPr>
        <w:spacing w:before="120" w:after="120"/>
        <w:ind w:firstLine="0"/>
        <w:jc w:val="both"/>
      </w:pPr>
    </w:p>
    <w:p w:rsidR="00606925" w:rsidRPr="0097107E" w:rsidRDefault="00606925" w:rsidP="00606925">
      <w:pPr>
        <w:spacing w:before="120" w:after="120"/>
        <w:ind w:firstLine="0"/>
        <w:jc w:val="center"/>
      </w:pPr>
      <w:hyperlink w:anchor="VISAGES_pt_1" w:history="1">
        <w:r w:rsidRPr="00585659">
          <w:rPr>
            <w:rStyle w:val="Lienhypertexte"/>
            <w:b/>
            <w:caps/>
            <w:szCs w:val="32"/>
          </w:rPr>
          <w:t>Tenter d'y voir clair</w:t>
        </w:r>
      </w:hyperlink>
      <w:r w:rsidRPr="0097107E">
        <w:rPr>
          <w:smallCaps/>
          <w:szCs w:val="32"/>
        </w:rPr>
        <w:t xml:space="preserve"> [</w:t>
      </w:r>
      <w:r>
        <w:rPr>
          <w:smallCaps/>
          <w:szCs w:val="32"/>
        </w:rPr>
        <w:t>17</w:t>
      </w:r>
      <w:r w:rsidRPr="0097107E">
        <w:rPr>
          <w:smallCaps/>
          <w:szCs w:val="32"/>
        </w:rPr>
        <w:t>]</w:t>
      </w:r>
    </w:p>
    <w:p w:rsidR="00606925" w:rsidRDefault="00606925" w:rsidP="00606925">
      <w:pPr>
        <w:spacing w:before="120" w:after="120"/>
        <w:jc w:val="both"/>
        <w:rPr>
          <w:szCs w:val="24"/>
        </w:rPr>
      </w:pPr>
    </w:p>
    <w:p w:rsidR="00606925" w:rsidRPr="0097107E" w:rsidRDefault="00606925" w:rsidP="00606925">
      <w:pPr>
        <w:spacing w:before="120" w:after="120"/>
        <w:jc w:val="both"/>
      </w:pPr>
      <w:r w:rsidRPr="0097107E">
        <w:rPr>
          <w:i/>
          <w:iCs/>
          <w:szCs w:val="24"/>
        </w:rPr>
        <w:t xml:space="preserve">Marguerite Soulière, Gabriela Coman et Karine Gentelet, </w:t>
      </w:r>
      <w:hyperlink w:anchor="VISAGES_pt_1_texte_01" w:history="1">
        <w:r w:rsidRPr="00585659">
          <w:rPr>
            <w:rStyle w:val="Lienhypertexte"/>
            <w:szCs w:val="24"/>
          </w:rPr>
          <w:t>Langue, poésie et engagement. Entrevue avec le slameur Ivy</w:t>
        </w:r>
      </w:hyperlink>
      <w:r w:rsidRPr="0097107E">
        <w:rPr>
          <w:szCs w:val="24"/>
        </w:rPr>
        <w:t>. [19]</w:t>
      </w:r>
    </w:p>
    <w:p w:rsidR="00606925" w:rsidRPr="0097107E" w:rsidRDefault="00606925" w:rsidP="00606925">
      <w:pPr>
        <w:spacing w:before="120" w:after="120"/>
        <w:jc w:val="both"/>
      </w:pPr>
      <w:r w:rsidRPr="0097107E">
        <w:rPr>
          <w:i/>
          <w:iCs/>
          <w:szCs w:val="24"/>
        </w:rPr>
        <w:t xml:space="preserve">Catherine Hass et Marianne Hérard, </w:t>
      </w:r>
      <w:hyperlink w:anchor="VISAGES_pt_1_texte_02" w:history="1">
        <w:r w:rsidRPr="00585659">
          <w:rPr>
            <w:rStyle w:val="Lienhypertexte"/>
            <w:szCs w:val="24"/>
          </w:rPr>
          <w:t>La critique sociale à l'épre</w:t>
        </w:r>
        <w:r w:rsidRPr="00585659">
          <w:rPr>
            <w:rStyle w:val="Lienhypertexte"/>
            <w:szCs w:val="24"/>
          </w:rPr>
          <w:t>u</w:t>
        </w:r>
        <w:r w:rsidRPr="00585659">
          <w:rPr>
            <w:rStyle w:val="Lienhypertexte"/>
            <w:szCs w:val="24"/>
          </w:rPr>
          <w:t>ve de la jeunesse populaire française d'aujourd'hui. Formes de pensées et espaces des possibles</w:t>
        </w:r>
      </w:hyperlink>
      <w:r w:rsidRPr="0097107E">
        <w:rPr>
          <w:szCs w:val="24"/>
        </w:rPr>
        <w:t>. [22]</w:t>
      </w:r>
    </w:p>
    <w:p w:rsidR="00606925" w:rsidRPr="0097107E" w:rsidRDefault="00606925" w:rsidP="00606925">
      <w:pPr>
        <w:spacing w:before="120" w:after="120"/>
        <w:jc w:val="both"/>
      </w:pPr>
      <w:r w:rsidRPr="0097107E">
        <w:rPr>
          <w:i/>
          <w:iCs/>
          <w:szCs w:val="24"/>
        </w:rPr>
        <w:t xml:space="preserve">Sébastien Richard, </w:t>
      </w:r>
      <w:hyperlink w:anchor="VISAGES_pt_1_texte_03" w:history="1">
        <w:r w:rsidRPr="00585659">
          <w:rPr>
            <w:rStyle w:val="Lienhypertexte"/>
            <w:szCs w:val="24"/>
          </w:rPr>
          <w:t>Critique sociale et nanotechnologies</w:t>
        </w:r>
      </w:hyperlink>
      <w:r w:rsidRPr="0097107E">
        <w:rPr>
          <w:szCs w:val="24"/>
        </w:rPr>
        <w:t>. [42]</w:t>
      </w:r>
    </w:p>
    <w:p w:rsidR="00606925" w:rsidRPr="0097107E" w:rsidRDefault="00606925" w:rsidP="00606925">
      <w:pPr>
        <w:spacing w:before="120" w:after="120"/>
        <w:jc w:val="both"/>
      </w:pPr>
      <w:r w:rsidRPr="0097107E">
        <w:rPr>
          <w:i/>
          <w:iCs/>
          <w:szCs w:val="24"/>
        </w:rPr>
        <w:t xml:space="preserve">Paul Brochu, </w:t>
      </w:r>
      <w:hyperlink w:anchor="VISAGES_pt_1_texte_04" w:history="1">
        <w:r w:rsidRPr="00585659">
          <w:rPr>
            <w:rStyle w:val="Lienhypertexte"/>
            <w:szCs w:val="24"/>
          </w:rPr>
          <w:t>L'économisme contemporain et le triomphe de la n</w:t>
        </w:r>
        <w:r w:rsidRPr="00585659">
          <w:rPr>
            <w:rStyle w:val="Lienhypertexte"/>
            <w:szCs w:val="24"/>
          </w:rPr>
          <w:t>a</w:t>
        </w:r>
        <w:r w:rsidRPr="00585659">
          <w:rPr>
            <w:rStyle w:val="Lienhypertexte"/>
            <w:szCs w:val="24"/>
          </w:rPr>
          <w:t>ture</w:t>
        </w:r>
      </w:hyperlink>
      <w:r w:rsidRPr="0097107E">
        <w:rPr>
          <w:szCs w:val="24"/>
        </w:rPr>
        <w:t>. [59]</w:t>
      </w:r>
    </w:p>
    <w:p w:rsidR="00606925" w:rsidRPr="0097107E" w:rsidRDefault="00606925" w:rsidP="00606925">
      <w:pPr>
        <w:spacing w:before="120" w:after="120"/>
        <w:jc w:val="both"/>
      </w:pPr>
      <w:r w:rsidRPr="0097107E">
        <w:rPr>
          <w:i/>
          <w:iCs/>
          <w:szCs w:val="24"/>
        </w:rPr>
        <w:t xml:space="preserve">Gaël Curty, </w:t>
      </w:r>
      <w:hyperlink w:anchor="VISAGES_pt_1_texte_05" w:history="1">
        <w:r w:rsidRPr="00585659">
          <w:rPr>
            <w:rStyle w:val="Lienhypertexte"/>
            <w:szCs w:val="24"/>
          </w:rPr>
          <w:t>Les critiques sociologiques du capitalisme en Suisse : socialisations plurielles et normativité discursive</w:t>
        </w:r>
      </w:hyperlink>
      <w:r w:rsidRPr="0097107E">
        <w:rPr>
          <w:szCs w:val="24"/>
        </w:rPr>
        <w:t>. [77]</w:t>
      </w:r>
    </w:p>
    <w:p w:rsidR="00606925" w:rsidRPr="0097107E" w:rsidRDefault="00606925" w:rsidP="00606925">
      <w:pPr>
        <w:spacing w:before="120" w:after="120"/>
        <w:jc w:val="both"/>
      </w:pPr>
      <w:r w:rsidRPr="0097107E">
        <w:rPr>
          <w:i/>
          <w:iCs/>
          <w:szCs w:val="24"/>
        </w:rPr>
        <w:t xml:space="preserve">Barbara Fontar, </w:t>
      </w:r>
      <w:hyperlink w:anchor="VISAGES_pt_1_texte_06" w:history="1">
        <w:r w:rsidRPr="00585659">
          <w:rPr>
            <w:rStyle w:val="Lienhypertexte"/>
            <w:szCs w:val="24"/>
          </w:rPr>
          <w:t>La critique sociale et ses dimensions. Pour une contribution de la théorie de la critique sociale</w:t>
        </w:r>
      </w:hyperlink>
      <w:r w:rsidRPr="0097107E">
        <w:rPr>
          <w:szCs w:val="24"/>
        </w:rPr>
        <w:t>. [93]</w:t>
      </w:r>
    </w:p>
    <w:p w:rsidR="00606925" w:rsidRPr="0097107E" w:rsidRDefault="00606925" w:rsidP="00606925">
      <w:pPr>
        <w:spacing w:before="120" w:after="120"/>
        <w:ind w:firstLine="0"/>
        <w:jc w:val="both"/>
        <w:rPr>
          <w:smallCaps/>
          <w:szCs w:val="30"/>
        </w:rPr>
      </w:pPr>
      <w:r w:rsidRPr="0097107E">
        <w:rPr>
          <w:smallCaps/>
          <w:szCs w:val="30"/>
        </w:rPr>
        <w:t>[6]</w:t>
      </w:r>
    </w:p>
    <w:p w:rsidR="00606925" w:rsidRPr="0097107E" w:rsidRDefault="00606925" w:rsidP="00606925">
      <w:pPr>
        <w:spacing w:before="120" w:after="120"/>
        <w:ind w:firstLine="0"/>
        <w:jc w:val="center"/>
      </w:pPr>
      <w:hyperlink w:anchor="VISAGES_pt_2" w:history="1">
        <w:r w:rsidRPr="00585659">
          <w:rPr>
            <w:rStyle w:val="Lienhypertexte"/>
            <w:b/>
            <w:caps/>
            <w:szCs w:val="30"/>
          </w:rPr>
          <w:t>Changer</w:t>
        </w:r>
      </w:hyperlink>
      <w:r w:rsidRPr="0097107E">
        <w:rPr>
          <w:smallCaps/>
          <w:szCs w:val="30"/>
        </w:rPr>
        <w:t xml:space="preserve"> [</w:t>
      </w:r>
      <w:r>
        <w:rPr>
          <w:smallCaps/>
          <w:szCs w:val="30"/>
        </w:rPr>
        <w:t>105</w:t>
      </w:r>
      <w:r w:rsidRPr="0097107E">
        <w:rPr>
          <w:smallCaps/>
          <w:szCs w:val="30"/>
        </w:rPr>
        <w:t>]</w:t>
      </w:r>
    </w:p>
    <w:p w:rsidR="00606925" w:rsidRDefault="00606925" w:rsidP="00606925">
      <w:pPr>
        <w:spacing w:before="120" w:after="120"/>
        <w:jc w:val="both"/>
        <w:rPr>
          <w:szCs w:val="24"/>
        </w:rPr>
      </w:pPr>
    </w:p>
    <w:p w:rsidR="00606925" w:rsidRPr="0097107E" w:rsidRDefault="00606925" w:rsidP="00606925">
      <w:pPr>
        <w:spacing w:before="120" w:after="120"/>
        <w:jc w:val="both"/>
      </w:pPr>
      <w:r w:rsidRPr="0097107E">
        <w:rPr>
          <w:i/>
          <w:iCs/>
          <w:szCs w:val="24"/>
        </w:rPr>
        <w:t>Jean-François Fortier,</w:t>
      </w:r>
      <w:r w:rsidRPr="0097107E">
        <w:rPr>
          <w:iCs/>
          <w:szCs w:val="24"/>
        </w:rPr>
        <w:t xml:space="preserve"> </w:t>
      </w:r>
      <w:hyperlink w:anchor="VISAGES_pt_2_texte_07" w:history="1">
        <w:r w:rsidRPr="00585659">
          <w:rPr>
            <w:rStyle w:val="Lienhypertexte"/>
            <w:szCs w:val="24"/>
          </w:rPr>
          <w:t>La déterritorialisation en tant que désinst</w:t>
        </w:r>
        <w:r w:rsidRPr="00585659">
          <w:rPr>
            <w:rStyle w:val="Lienhypertexte"/>
            <w:szCs w:val="24"/>
          </w:rPr>
          <w:t>i</w:t>
        </w:r>
        <w:r w:rsidRPr="00585659">
          <w:rPr>
            <w:rStyle w:val="Lienhypertexte"/>
            <w:szCs w:val="24"/>
          </w:rPr>
          <w:t>tutionalisation de l'espace politique. Réflexions sur la gouvernance territoriale et les conditions de possibilité d'une critique sociale</w:t>
        </w:r>
      </w:hyperlink>
      <w:r w:rsidRPr="0097107E">
        <w:rPr>
          <w:szCs w:val="24"/>
        </w:rPr>
        <w:t>. [107]</w:t>
      </w:r>
    </w:p>
    <w:p w:rsidR="00606925" w:rsidRPr="0097107E" w:rsidRDefault="00606925" w:rsidP="00606925">
      <w:pPr>
        <w:spacing w:before="120" w:after="120"/>
        <w:jc w:val="both"/>
      </w:pPr>
      <w:r w:rsidRPr="0097107E">
        <w:rPr>
          <w:i/>
          <w:iCs/>
          <w:szCs w:val="24"/>
        </w:rPr>
        <w:lastRenderedPageBreak/>
        <w:t>Marie-Ève Lapointe,</w:t>
      </w:r>
      <w:r w:rsidRPr="0097107E">
        <w:rPr>
          <w:iCs/>
          <w:szCs w:val="24"/>
        </w:rPr>
        <w:t xml:space="preserve"> </w:t>
      </w:r>
      <w:hyperlink w:anchor="VISAGES_pt_2_texte_08" w:history="1">
        <w:r w:rsidRPr="00585659">
          <w:rPr>
            <w:rStyle w:val="Lienhypertexte"/>
            <w:szCs w:val="24"/>
          </w:rPr>
          <w:t>Le poids de la logique managériale dans l'h</w:t>
        </w:r>
        <w:r w:rsidRPr="00585659">
          <w:rPr>
            <w:rStyle w:val="Lienhypertexte"/>
            <w:szCs w:val="24"/>
          </w:rPr>
          <w:t>ô</w:t>
        </w:r>
        <w:r w:rsidRPr="00585659">
          <w:rPr>
            <w:rStyle w:val="Lienhypertexte"/>
            <w:szCs w:val="24"/>
          </w:rPr>
          <w:t>pital contemporain : un patient, un prétexte ?</w:t>
        </w:r>
      </w:hyperlink>
      <w:r w:rsidRPr="0097107E">
        <w:rPr>
          <w:szCs w:val="24"/>
        </w:rPr>
        <w:t xml:space="preserve"> [126]</w:t>
      </w:r>
    </w:p>
    <w:p w:rsidR="00606925" w:rsidRPr="0097107E" w:rsidRDefault="00606925" w:rsidP="00606925">
      <w:pPr>
        <w:spacing w:before="120" w:after="120"/>
        <w:jc w:val="both"/>
      </w:pPr>
      <w:r w:rsidRPr="0097107E">
        <w:rPr>
          <w:i/>
          <w:iCs/>
          <w:szCs w:val="24"/>
        </w:rPr>
        <w:t>Magali Uhl et Clément de Gaulejac,</w:t>
      </w:r>
      <w:r w:rsidRPr="0097107E">
        <w:rPr>
          <w:iCs/>
          <w:szCs w:val="24"/>
        </w:rPr>
        <w:t xml:space="preserve"> </w:t>
      </w:r>
      <w:hyperlink w:anchor="VISAGES_pt_2_texte_09" w:history="1">
        <w:r w:rsidRPr="00585659">
          <w:rPr>
            <w:rStyle w:val="Lienhypertexte"/>
            <w:szCs w:val="24"/>
          </w:rPr>
          <w:t>Formes et mutations de la cr</w:t>
        </w:r>
        <w:r w:rsidRPr="00585659">
          <w:rPr>
            <w:rStyle w:val="Lienhypertexte"/>
            <w:szCs w:val="24"/>
          </w:rPr>
          <w:t>i</w:t>
        </w:r>
        <w:r w:rsidRPr="00585659">
          <w:rPr>
            <w:rStyle w:val="Lienhypertexte"/>
            <w:szCs w:val="24"/>
          </w:rPr>
          <w:t>tique sociale dans l'art contemporain</w:t>
        </w:r>
      </w:hyperlink>
      <w:r w:rsidRPr="0097107E">
        <w:rPr>
          <w:szCs w:val="24"/>
        </w:rPr>
        <w:t>. [137]</w:t>
      </w:r>
    </w:p>
    <w:p w:rsidR="00606925" w:rsidRPr="0097107E" w:rsidRDefault="00606925" w:rsidP="00606925">
      <w:pPr>
        <w:spacing w:before="120" w:after="120"/>
        <w:jc w:val="both"/>
      </w:pPr>
      <w:r w:rsidRPr="0097107E">
        <w:rPr>
          <w:i/>
          <w:iCs/>
          <w:szCs w:val="24"/>
        </w:rPr>
        <w:t>Marguerite Soulière, Gabriela Coman et Karine Gentelet,</w:t>
      </w:r>
      <w:r w:rsidRPr="0097107E">
        <w:rPr>
          <w:iCs/>
          <w:szCs w:val="24"/>
        </w:rPr>
        <w:t xml:space="preserve"> </w:t>
      </w:r>
      <w:hyperlink w:anchor="VISAGES_pt_2_texte_10" w:history="1">
        <w:r w:rsidRPr="00585659">
          <w:rPr>
            <w:rStyle w:val="Lienhypertexte"/>
            <w:szCs w:val="24"/>
          </w:rPr>
          <w:t>De po</w:t>
        </w:r>
        <w:r w:rsidRPr="00585659">
          <w:rPr>
            <w:rStyle w:val="Lienhypertexte"/>
            <w:szCs w:val="24"/>
          </w:rPr>
          <w:t>s</w:t>
        </w:r>
        <w:r w:rsidRPr="00585659">
          <w:rPr>
            <w:rStyle w:val="Lienhypertexte"/>
            <w:szCs w:val="24"/>
          </w:rPr>
          <w:t>sibles changements pour le meilleur des individus et des collectivités</w:t>
        </w:r>
      </w:hyperlink>
      <w:r w:rsidRPr="0097107E">
        <w:rPr>
          <w:szCs w:val="24"/>
        </w:rPr>
        <w:t>. Entrevue avec Réjean Bédard et Hélène Desperrier, Théâtre Parm</w:t>
      </w:r>
      <w:r w:rsidRPr="0097107E">
        <w:rPr>
          <w:szCs w:val="24"/>
        </w:rPr>
        <w:t>i</w:t>
      </w:r>
      <w:r w:rsidRPr="0097107E">
        <w:rPr>
          <w:szCs w:val="24"/>
        </w:rPr>
        <w:t>nou. [153]</w:t>
      </w:r>
    </w:p>
    <w:p w:rsidR="00606925" w:rsidRPr="0097107E" w:rsidRDefault="00606925" w:rsidP="00606925">
      <w:pPr>
        <w:spacing w:before="120" w:after="120"/>
        <w:jc w:val="both"/>
      </w:pPr>
      <w:r w:rsidRPr="0097107E">
        <w:rPr>
          <w:i/>
          <w:iCs/>
          <w:szCs w:val="24"/>
        </w:rPr>
        <w:t>Valérie Aubourg,</w:t>
      </w:r>
      <w:r w:rsidRPr="0097107E">
        <w:rPr>
          <w:iCs/>
          <w:szCs w:val="24"/>
        </w:rPr>
        <w:t xml:space="preserve"> </w:t>
      </w:r>
      <w:hyperlink w:anchor="VISAGES_pt_2_texte_11" w:history="1">
        <w:r w:rsidRPr="00585659">
          <w:rPr>
            <w:rStyle w:val="Lienhypertexte"/>
            <w:szCs w:val="24"/>
          </w:rPr>
          <w:t>Le Pentecôtisme à l'île de la Réunion : nouvelle forme de « résistance à l'oppression »</w:t>
        </w:r>
      </w:hyperlink>
      <w:r w:rsidRPr="0097107E">
        <w:rPr>
          <w:szCs w:val="24"/>
        </w:rPr>
        <w:t>. [157]</w:t>
      </w:r>
    </w:p>
    <w:p w:rsidR="00606925" w:rsidRPr="0097107E" w:rsidRDefault="00606925" w:rsidP="00606925">
      <w:pPr>
        <w:spacing w:before="120" w:after="120"/>
        <w:jc w:val="both"/>
      </w:pPr>
      <w:r w:rsidRPr="0097107E">
        <w:rPr>
          <w:i/>
          <w:iCs/>
          <w:szCs w:val="24"/>
        </w:rPr>
        <w:t>Gilles Monceau,</w:t>
      </w:r>
      <w:r w:rsidRPr="0097107E">
        <w:rPr>
          <w:iCs/>
          <w:szCs w:val="24"/>
        </w:rPr>
        <w:t xml:space="preserve"> </w:t>
      </w:r>
      <w:hyperlink w:anchor="VISAGES_pt_2_texte_12" w:history="1">
        <w:r w:rsidRPr="00585659">
          <w:rPr>
            <w:rStyle w:val="Lienhypertexte"/>
            <w:szCs w:val="24"/>
          </w:rPr>
          <w:t>Analyse critique, analyse en actes. Les apports de l'analyse institutionnelle française</w:t>
        </w:r>
      </w:hyperlink>
      <w:r w:rsidRPr="0097107E">
        <w:rPr>
          <w:szCs w:val="24"/>
        </w:rPr>
        <w:t>. [175]</w:t>
      </w:r>
    </w:p>
    <w:p w:rsidR="00606925" w:rsidRPr="0097107E" w:rsidRDefault="00606925" w:rsidP="00606925">
      <w:pPr>
        <w:spacing w:before="120" w:after="120"/>
        <w:ind w:firstLine="0"/>
        <w:jc w:val="both"/>
      </w:pPr>
    </w:p>
    <w:p w:rsidR="00606925" w:rsidRPr="0097107E" w:rsidRDefault="00606925" w:rsidP="00606925">
      <w:pPr>
        <w:spacing w:before="120" w:after="120"/>
        <w:ind w:firstLine="0"/>
        <w:jc w:val="center"/>
      </w:pPr>
      <w:hyperlink w:anchor="VISAGES_pt_3" w:history="1">
        <w:r w:rsidRPr="00585659">
          <w:rPr>
            <w:rStyle w:val="Lienhypertexte"/>
            <w:b/>
            <w:caps/>
            <w:szCs w:val="24"/>
          </w:rPr>
          <w:t>S'ENGAGER</w:t>
        </w:r>
      </w:hyperlink>
      <w:r w:rsidRPr="0097107E">
        <w:rPr>
          <w:szCs w:val="24"/>
        </w:rPr>
        <w:t xml:space="preserve"> [</w:t>
      </w:r>
      <w:r>
        <w:rPr>
          <w:szCs w:val="24"/>
        </w:rPr>
        <w:t>193</w:t>
      </w:r>
      <w:r w:rsidRPr="0097107E">
        <w:rPr>
          <w:szCs w:val="24"/>
        </w:rPr>
        <w:t>]</w:t>
      </w:r>
    </w:p>
    <w:p w:rsidR="00606925" w:rsidRDefault="00606925" w:rsidP="00606925">
      <w:pPr>
        <w:spacing w:before="120" w:after="120"/>
        <w:ind w:firstLine="0"/>
        <w:jc w:val="both"/>
        <w:rPr>
          <w:i/>
          <w:iCs/>
          <w:szCs w:val="24"/>
        </w:rPr>
      </w:pPr>
    </w:p>
    <w:p w:rsidR="00606925" w:rsidRPr="0097107E" w:rsidRDefault="00606925" w:rsidP="00606925">
      <w:pPr>
        <w:spacing w:before="120" w:after="120"/>
        <w:ind w:firstLine="0"/>
        <w:jc w:val="both"/>
      </w:pPr>
      <w:r w:rsidRPr="0097107E">
        <w:rPr>
          <w:i/>
          <w:iCs/>
          <w:szCs w:val="24"/>
        </w:rPr>
        <w:t>Marguerite Soulière, Gabriela Coman et Karine Gentelet,</w:t>
      </w:r>
      <w:r w:rsidRPr="0097107E">
        <w:rPr>
          <w:iCs/>
          <w:szCs w:val="24"/>
        </w:rPr>
        <w:t xml:space="preserve"> </w:t>
      </w:r>
      <w:hyperlink w:anchor="VISAGES_pt_3_texte_13" w:history="1">
        <w:r w:rsidRPr="00585659">
          <w:rPr>
            <w:rStyle w:val="Lienhypertexte"/>
            <w:szCs w:val="24"/>
          </w:rPr>
          <w:t>Une a</w:t>
        </w:r>
        <w:r w:rsidRPr="00585659">
          <w:rPr>
            <w:rStyle w:val="Lienhypertexte"/>
            <w:szCs w:val="24"/>
          </w:rPr>
          <w:t>n</w:t>
        </w:r>
        <w:r w:rsidRPr="00585659">
          <w:rPr>
            <w:rStyle w:val="Lienhypertexte"/>
            <w:szCs w:val="24"/>
          </w:rPr>
          <w:t>thropologue sur la scène politique. Entrevue avec Susana Sel</w:t>
        </w:r>
      </w:hyperlink>
      <w:r w:rsidRPr="0097107E">
        <w:rPr>
          <w:szCs w:val="24"/>
        </w:rPr>
        <w:t>. [195]</w:t>
      </w:r>
    </w:p>
    <w:p w:rsidR="00606925" w:rsidRPr="0097107E" w:rsidRDefault="00606925" w:rsidP="00606925">
      <w:pPr>
        <w:spacing w:before="120" w:after="120"/>
        <w:jc w:val="both"/>
      </w:pPr>
      <w:r w:rsidRPr="0097107E">
        <w:rPr>
          <w:i/>
          <w:iCs/>
          <w:szCs w:val="24"/>
        </w:rPr>
        <w:t>Michel Venne,</w:t>
      </w:r>
      <w:r w:rsidRPr="0097107E">
        <w:rPr>
          <w:iCs/>
          <w:szCs w:val="24"/>
        </w:rPr>
        <w:t xml:space="preserve"> </w:t>
      </w:r>
      <w:hyperlink w:anchor="VISAGES_pt_3_texte_14" w:history="1">
        <w:r w:rsidRPr="00585659">
          <w:rPr>
            <w:rStyle w:val="Lienhypertexte"/>
            <w:szCs w:val="24"/>
          </w:rPr>
          <w:t>Entre indignation et responsabilité</w:t>
        </w:r>
      </w:hyperlink>
      <w:r w:rsidRPr="0097107E">
        <w:rPr>
          <w:szCs w:val="24"/>
        </w:rPr>
        <w:t>. [204]</w:t>
      </w:r>
    </w:p>
    <w:p w:rsidR="00606925" w:rsidRPr="0097107E" w:rsidRDefault="00606925" w:rsidP="00606925">
      <w:pPr>
        <w:spacing w:before="120" w:after="120"/>
        <w:jc w:val="both"/>
      </w:pPr>
      <w:r w:rsidRPr="0097107E">
        <w:t>[7]</w:t>
      </w:r>
    </w:p>
    <w:p w:rsidR="00606925" w:rsidRPr="0097107E" w:rsidRDefault="00606925" w:rsidP="00606925">
      <w:pPr>
        <w:spacing w:before="120" w:after="120"/>
        <w:jc w:val="both"/>
      </w:pPr>
      <w:r w:rsidRPr="0097107E">
        <w:rPr>
          <w:i/>
          <w:iCs/>
          <w:szCs w:val="24"/>
        </w:rPr>
        <w:t>Karine Gentelet,</w:t>
      </w:r>
      <w:r w:rsidRPr="0097107E">
        <w:rPr>
          <w:iCs/>
          <w:szCs w:val="24"/>
        </w:rPr>
        <w:t xml:space="preserve"> </w:t>
      </w:r>
      <w:hyperlink w:anchor="VISAGES_pt_3_texte_15" w:history="1">
        <w:r w:rsidRPr="00585659">
          <w:rPr>
            <w:rStyle w:val="Lienhypertexte"/>
            <w:szCs w:val="24"/>
          </w:rPr>
          <w:t>Nos œuvres demandent à l'autre de se positionner. Entrevue avec Annie Roy, ATSA</w:t>
        </w:r>
      </w:hyperlink>
      <w:r w:rsidRPr="0097107E">
        <w:rPr>
          <w:szCs w:val="24"/>
        </w:rPr>
        <w:t>. [217]</w:t>
      </w:r>
    </w:p>
    <w:p w:rsidR="00606925" w:rsidRPr="0097107E" w:rsidRDefault="00606925" w:rsidP="00606925">
      <w:pPr>
        <w:spacing w:before="120" w:after="120"/>
        <w:jc w:val="both"/>
      </w:pPr>
      <w:r w:rsidRPr="0097107E">
        <w:rPr>
          <w:i/>
          <w:iCs/>
          <w:szCs w:val="24"/>
        </w:rPr>
        <w:t>Marguerite Soulière, Gabriela Coman et Karine Gentelet,</w:t>
      </w:r>
      <w:r w:rsidRPr="0097107E">
        <w:rPr>
          <w:iCs/>
          <w:szCs w:val="24"/>
        </w:rPr>
        <w:t xml:space="preserve"> </w:t>
      </w:r>
      <w:hyperlink w:anchor="VISAGES_pt_3_texte_16" w:history="1">
        <w:r w:rsidRPr="00585659">
          <w:rPr>
            <w:rStyle w:val="Lienhypertexte"/>
            <w:szCs w:val="24"/>
          </w:rPr>
          <w:t>La crit</w:t>
        </w:r>
        <w:r w:rsidRPr="00585659">
          <w:rPr>
            <w:rStyle w:val="Lienhypertexte"/>
            <w:szCs w:val="24"/>
          </w:rPr>
          <w:t>i</w:t>
        </w:r>
        <w:r w:rsidRPr="00585659">
          <w:rPr>
            <w:rStyle w:val="Lienhypertexte"/>
            <w:szCs w:val="24"/>
          </w:rPr>
          <w:t>que sociale pour défendre d'autres mondes possibles. Entrevues avec Eve Lamont et Denis McCready, Productions du Rapide-Blanc</w:t>
        </w:r>
      </w:hyperlink>
      <w:r w:rsidRPr="0097107E">
        <w:rPr>
          <w:szCs w:val="24"/>
        </w:rPr>
        <w:t>. [231]</w:t>
      </w:r>
    </w:p>
    <w:p w:rsidR="00606925" w:rsidRPr="0097107E" w:rsidRDefault="00606925" w:rsidP="00606925">
      <w:pPr>
        <w:spacing w:before="120" w:after="120"/>
        <w:jc w:val="both"/>
      </w:pPr>
      <w:r w:rsidRPr="0097107E">
        <w:rPr>
          <w:i/>
          <w:iCs/>
          <w:szCs w:val="24"/>
        </w:rPr>
        <w:t>Charles Beaudoin-Jobin, Aude Fournier, Roxanne Milot et Fra</w:t>
      </w:r>
      <w:r w:rsidRPr="0097107E">
        <w:rPr>
          <w:i/>
          <w:iCs/>
          <w:szCs w:val="24"/>
        </w:rPr>
        <w:t>n</w:t>
      </w:r>
      <w:r w:rsidRPr="0097107E">
        <w:rPr>
          <w:i/>
          <w:iCs/>
          <w:szCs w:val="24"/>
        </w:rPr>
        <w:t>cisco Toledo Ortiz,</w:t>
      </w:r>
      <w:r w:rsidRPr="0097107E">
        <w:rPr>
          <w:iCs/>
          <w:szCs w:val="24"/>
        </w:rPr>
        <w:t xml:space="preserve"> </w:t>
      </w:r>
      <w:hyperlink w:anchor="VISAGES_pt_3_texte_17" w:history="1">
        <w:r w:rsidRPr="00585659">
          <w:rPr>
            <w:rStyle w:val="Lienhypertexte"/>
            <w:szCs w:val="24"/>
          </w:rPr>
          <w:t>Repenser l'université de manière critique ? Exp</w:t>
        </w:r>
        <w:r w:rsidRPr="00585659">
          <w:rPr>
            <w:rStyle w:val="Lienhypertexte"/>
            <w:szCs w:val="24"/>
          </w:rPr>
          <w:t>é</w:t>
        </w:r>
        <w:r w:rsidRPr="00585659">
          <w:rPr>
            <w:rStyle w:val="Lienhypertexte"/>
            <w:szCs w:val="24"/>
          </w:rPr>
          <w:t>riences d'engagement académique. Une table ronde</w:t>
        </w:r>
      </w:hyperlink>
      <w:r w:rsidRPr="0097107E">
        <w:rPr>
          <w:szCs w:val="24"/>
        </w:rPr>
        <w:t>. [237]</w:t>
      </w:r>
    </w:p>
    <w:p w:rsidR="00606925" w:rsidRPr="0097107E" w:rsidRDefault="00606925" w:rsidP="00606925">
      <w:pPr>
        <w:spacing w:before="120" w:after="120"/>
        <w:ind w:firstLine="0"/>
        <w:jc w:val="both"/>
      </w:pPr>
      <w:r>
        <w:br w:type="page"/>
      </w:r>
    </w:p>
    <w:p w:rsidR="00606925" w:rsidRPr="0097107E" w:rsidRDefault="00606925" w:rsidP="00606925">
      <w:pPr>
        <w:spacing w:before="120" w:after="120"/>
        <w:ind w:firstLine="0"/>
        <w:jc w:val="center"/>
      </w:pPr>
      <w:hyperlink w:anchor="VISAGES_pt_4" w:history="1">
        <w:r w:rsidRPr="00585659">
          <w:rPr>
            <w:rStyle w:val="Lienhypertexte"/>
            <w:b/>
            <w:caps/>
            <w:szCs w:val="30"/>
          </w:rPr>
          <w:t>Risquer</w:t>
        </w:r>
      </w:hyperlink>
      <w:r w:rsidRPr="0097107E">
        <w:rPr>
          <w:smallCaps/>
          <w:szCs w:val="30"/>
        </w:rPr>
        <w:t xml:space="preserve"> [</w:t>
      </w:r>
      <w:r>
        <w:rPr>
          <w:smallCaps/>
          <w:szCs w:val="30"/>
        </w:rPr>
        <w:t>261</w:t>
      </w:r>
      <w:r w:rsidRPr="0097107E">
        <w:rPr>
          <w:smallCaps/>
          <w:szCs w:val="30"/>
        </w:rPr>
        <w:t>]</w:t>
      </w:r>
    </w:p>
    <w:p w:rsidR="00606925" w:rsidRDefault="00606925" w:rsidP="00606925">
      <w:pPr>
        <w:spacing w:before="120" w:after="120"/>
        <w:jc w:val="both"/>
        <w:rPr>
          <w:i/>
          <w:iCs/>
          <w:szCs w:val="24"/>
        </w:rPr>
      </w:pPr>
    </w:p>
    <w:p w:rsidR="00606925" w:rsidRPr="0097107E" w:rsidRDefault="00606925" w:rsidP="00606925">
      <w:pPr>
        <w:spacing w:before="120" w:after="120"/>
        <w:jc w:val="both"/>
      </w:pPr>
      <w:r w:rsidRPr="0097107E">
        <w:rPr>
          <w:i/>
          <w:iCs/>
          <w:szCs w:val="24"/>
        </w:rPr>
        <w:t>Delphine Zamai,</w:t>
      </w:r>
      <w:r w:rsidRPr="0097107E">
        <w:rPr>
          <w:iCs/>
          <w:szCs w:val="24"/>
        </w:rPr>
        <w:t xml:space="preserve"> </w:t>
      </w:r>
      <w:hyperlink w:anchor="VISAGES_pt_4_texte_18" w:history="1">
        <w:r w:rsidRPr="00585659">
          <w:rPr>
            <w:rStyle w:val="Lienhypertexte"/>
            <w:szCs w:val="24"/>
          </w:rPr>
          <w:t>La résurgence de la désobéissance civile en Fra</w:t>
        </w:r>
        <w:r w:rsidRPr="00585659">
          <w:rPr>
            <w:rStyle w:val="Lienhypertexte"/>
            <w:szCs w:val="24"/>
          </w:rPr>
          <w:t>n</w:t>
        </w:r>
        <w:r w:rsidRPr="00585659">
          <w:rPr>
            <w:rStyle w:val="Lienhypertexte"/>
            <w:szCs w:val="24"/>
          </w:rPr>
          <w:t>ce : reconfiguration des rapports de force, mutation des formes de l'a</w:t>
        </w:r>
        <w:r w:rsidRPr="00585659">
          <w:rPr>
            <w:rStyle w:val="Lienhypertexte"/>
            <w:szCs w:val="24"/>
          </w:rPr>
          <w:t>c</w:t>
        </w:r>
        <w:r w:rsidRPr="00585659">
          <w:rPr>
            <w:rStyle w:val="Lienhypertexte"/>
            <w:szCs w:val="24"/>
          </w:rPr>
          <w:t>tion collective et de la fonction de l'engagement politique</w:t>
        </w:r>
      </w:hyperlink>
      <w:r w:rsidRPr="0097107E">
        <w:rPr>
          <w:szCs w:val="24"/>
        </w:rPr>
        <w:t>. [263]</w:t>
      </w:r>
    </w:p>
    <w:p w:rsidR="00606925" w:rsidRPr="0097107E" w:rsidRDefault="00606925" w:rsidP="00606925">
      <w:pPr>
        <w:spacing w:before="120" w:after="120"/>
        <w:jc w:val="both"/>
      </w:pPr>
      <w:r w:rsidRPr="0097107E">
        <w:rPr>
          <w:i/>
          <w:iCs/>
          <w:szCs w:val="24"/>
        </w:rPr>
        <w:t>Marguerite Soulière,</w:t>
      </w:r>
      <w:r w:rsidRPr="0097107E">
        <w:rPr>
          <w:iCs/>
          <w:szCs w:val="24"/>
        </w:rPr>
        <w:t xml:space="preserve"> </w:t>
      </w:r>
      <w:hyperlink w:anchor="VISAGES_pt_4_texte_19" w:history="1">
        <w:r w:rsidRPr="00585659">
          <w:rPr>
            <w:rStyle w:val="Lienhypertexte"/>
            <w:szCs w:val="24"/>
          </w:rPr>
          <w:t>40 ans d'engagement communautaire. Entr</w:t>
        </w:r>
        <w:r w:rsidRPr="00585659">
          <w:rPr>
            <w:rStyle w:val="Lienhypertexte"/>
            <w:szCs w:val="24"/>
          </w:rPr>
          <w:t>e</w:t>
        </w:r>
        <w:r w:rsidRPr="00585659">
          <w:rPr>
            <w:rStyle w:val="Lienhypertexte"/>
            <w:szCs w:val="24"/>
          </w:rPr>
          <w:t>vue avec Pierre Lavergne et Jean-Claude Landry, Comité de solidar</w:t>
        </w:r>
        <w:r w:rsidRPr="00585659">
          <w:rPr>
            <w:rStyle w:val="Lienhypertexte"/>
            <w:szCs w:val="24"/>
          </w:rPr>
          <w:t>i</w:t>
        </w:r>
        <w:r w:rsidRPr="00585659">
          <w:rPr>
            <w:rStyle w:val="Lienhypertexte"/>
            <w:szCs w:val="24"/>
          </w:rPr>
          <w:t>té/Trois-Rivières</w:t>
        </w:r>
      </w:hyperlink>
      <w:r w:rsidRPr="0097107E">
        <w:rPr>
          <w:szCs w:val="24"/>
        </w:rPr>
        <w:t>. [275]</w:t>
      </w:r>
    </w:p>
    <w:p w:rsidR="00606925" w:rsidRPr="0097107E" w:rsidRDefault="00606925" w:rsidP="00606925">
      <w:pPr>
        <w:spacing w:before="120" w:after="120"/>
        <w:jc w:val="both"/>
      </w:pPr>
      <w:r w:rsidRPr="0097107E">
        <w:rPr>
          <w:i/>
          <w:iCs/>
          <w:szCs w:val="24"/>
        </w:rPr>
        <w:t>Gilles Bibeau,</w:t>
      </w:r>
      <w:r w:rsidRPr="0097107E">
        <w:rPr>
          <w:iCs/>
          <w:szCs w:val="24"/>
        </w:rPr>
        <w:t xml:space="preserve"> </w:t>
      </w:r>
      <w:hyperlink w:anchor="VISAGES_pt_4_texte_20" w:history="1">
        <w:r w:rsidRPr="00585659">
          <w:rPr>
            <w:rStyle w:val="Lienhypertexte"/>
            <w:szCs w:val="24"/>
          </w:rPr>
          <w:t>Quelle place pour les savoirs critiques dans notre université corporative ?</w:t>
        </w:r>
      </w:hyperlink>
      <w:r w:rsidRPr="0097107E">
        <w:rPr>
          <w:szCs w:val="24"/>
        </w:rPr>
        <w:t xml:space="preserve"> [291]</w:t>
      </w:r>
    </w:p>
    <w:p w:rsidR="00606925" w:rsidRPr="0097107E" w:rsidRDefault="00606925" w:rsidP="00606925">
      <w:pPr>
        <w:spacing w:before="120" w:after="120"/>
        <w:jc w:val="both"/>
      </w:pPr>
      <w:r w:rsidRPr="0097107E">
        <w:rPr>
          <w:i/>
          <w:iCs/>
          <w:szCs w:val="24"/>
        </w:rPr>
        <w:t>Gabriela Coman,</w:t>
      </w:r>
      <w:r w:rsidRPr="0097107E">
        <w:rPr>
          <w:iCs/>
          <w:szCs w:val="24"/>
        </w:rPr>
        <w:t xml:space="preserve"> </w:t>
      </w:r>
      <w:hyperlink w:anchor="VISAGES_pt_4_texte_21" w:history="1">
        <w:r w:rsidRPr="00585659">
          <w:rPr>
            <w:rStyle w:val="Lienhypertexte"/>
            <w:szCs w:val="24"/>
          </w:rPr>
          <w:t>« Moins on est nombreux à s'exposer, plus la pression est grande ». Entrevue avec Alain Deneault</w:t>
        </w:r>
      </w:hyperlink>
      <w:r w:rsidRPr="0097107E">
        <w:rPr>
          <w:szCs w:val="24"/>
        </w:rPr>
        <w:t>. [303]</w:t>
      </w:r>
    </w:p>
    <w:p w:rsidR="00606925" w:rsidRPr="0097107E" w:rsidRDefault="00606925" w:rsidP="00606925">
      <w:pPr>
        <w:spacing w:before="120" w:after="120"/>
        <w:ind w:firstLine="0"/>
        <w:jc w:val="both"/>
      </w:pPr>
    </w:p>
    <w:p w:rsidR="00606925" w:rsidRPr="0097107E" w:rsidRDefault="00606925" w:rsidP="00606925">
      <w:pPr>
        <w:spacing w:before="120" w:after="120"/>
        <w:ind w:firstLine="0"/>
        <w:jc w:val="both"/>
      </w:pPr>
      <w:hyperlink w:anchor="VISAGES_remerciements" w:history="1">
        <w:r w:rsidRPr="00585659">
          <w:rPr>
            <w:rStyle w:val="Lienhypertexte"/>
            <w:szCs w:val="24"/>
          </w:rPr>
          <w:t>Remerciements</w:t>
        </w:r>
      </w:hyperlink>
      <w:r w:rsidRPr="0097107E">
        <w:rPr>
          <w:szCs w:val="24"/>
        </w:rPr>
        <w:t xml:space="preserve"> [318]</w:t>
      </w:r>
    </w:p>
    <w:p w:rsidR="00606925" w:rsidRPr="0097107E" w:rsidRDefault="00606925" w:rsidP="00606925">
      <w:pPr>
        <w:spacing w:before="120" w:after="120"/>
        <w:ind w:firstLine="0"/>
        <w:jc w:val="both"/>
      </w:pPr>
      <w:hyperlink w:anchor="VISAGES_notes_sur_les_editrices" w:history="1">
        <w:r w:rsidRPr="00585659">
          <w:rPr>
            <w:rStyle w:val="Lienhypertexte"/>
            <w:szCs w:val="24"/>
          </w:rPr>
          <w:t>Notes sur les éd</w:t>
        </w:r>
        <w:r w:rsidRPr="00585659">
          <w:rPr>
            <w:rStyle w:val="Lienhypertexte"/>
            <w:szCs w:val="24"/>
          </w:rPr>
          <w:t>i</w:t>
        </w:r>
        <w:r w:rsidRPr="00585659">
          <w:rPr>
            <w:rStyle w:val="Lienhypertexte"/>
            <w:szCs w:val="24"/>
          </w:rPr>
          <w:t>trices</w:t>
        </w:r>
      </w:hyperlink>
      <w:r w:rsidRPr="0097107E">
        <w:rPr>
          <w:szCs w:val="24"/>
        </w:rPr>
        <w:t xml:space="preserve"> [320]</w:t>
      </w:r>
    </w:p>
    <w:p w:rsidR="00606925" w:rsidRDefault="00606925" w:rsidP="00606925">
      <w:pPr>
        <w:pStyle w:val="p"/>
      </w:pPr>
    </w:p>
    <w:p w:rsidR="00606925" w:rsidRPr="0097107E" w:rsidRDefault="00606925" w:rsidP="00606925">
      <w:pPr>
        <w:pStyle w:val="p"/>
      </w:pPr>
      <w:r w:rsidRPr="0097107E">
        <w:t>[8]</w:t>
      </w:r>
    </w:p>
    <w:p w:rsidR="00606925" w:rsidRPr="00E07116" w:rsidRDefault="00606925" w:rsidP="00606925">
      <w:pPr>
        <w:ind w:left="540" w:hanging="540"/>
      </w:pPr>
    </w:p>
    <w:p w:rsidR="00606925" w:rsidRPr="00E07116" w:rsidRDefault="00606925" w:rsidP="00606925">
      <w:pPr>
        <w:pStyle w:val="p"/>
      </w:pPr>
      <w:r w:rsidRPr="00E07116">
        <w:br w:type="page"/>
      </w:r>
      <w:r w:rsidRPr="00E07116">
        <w:lastRenderedPageBreak/>
        <w:t>[</w:t>
      </w:r>
      <w:r>
        <w:t>9</w:t>
      </w:r>
      <w:r w:rsidRPr="00E07116">
        <w:t>]</w:t>
      </w:r>
    </w:p>
    <w:p w:rsidR="00606925" w:rsidRPr="00E07116" w:rsidRDefault="00606925">
      <w:pPr>
        <w:jc w:val="both"/>
      </w:pPr>
    </w:p>
    <w:p w:rsidR="00606925" w:rsidRPr="00E07116" w:rsidRDefault="00606925">
      <w:pPr>
        <w:jc w:val="both"/>
      </w:pPr>
    </w:p>
    <w:p w:rsidR="00606925" w:rsidRPr="00E07116" w:rsidRDefault="00606925">
      <w:pPr>
        <w:jc w:val="both"/>
      </w:pPr>
    </w:p>
    <w:p w:rsidR="00606925" w:rsidRPr="008F3FD8" w:rsidRDefault="00606925" w:rsidP="00606925">
      <w:pPr>
        <w:ind w:firstLine="0"/>
        <w:jc w:val="center"/>
        <w:rPr>
          <w:b/>
        </w:rPr>
      </w:pPr>
      <w:bookmarkStart w:id="2" w:name="VISAGES_intro"/>
      <w:r w:rsidRPr="008F3FD8">
        <w:rPr>
          <w:b/>
        </w:rPr>
        <w:t>Visages contemporains de la critique sociale.</w:t>
      </w:r>
    </w:p>
    <w:p w:rsidR="00606925" w:rsidRPr="008F3FD8" w:rsidRDefault="00606925" w:rsidP="00606925">
      <w:pPr>
        <w:ind w:firstLine="0"/>
        <w:jc w:val="center"/>
        <w:rPr>
          <w:i/>
        </w:rPr>
      </w:pPr>
      <w:r w:rsidRPr="008F3FD8">
        <w:rPr>
          <w:i/>
        </w:rPr>
        <w:t>Réflexions cro</w:t>
      </w:r>
      <w:r w:rsidRPr="008F3FD8">
        <w:rPr>
          <w:i/>
        </w:rPr>
        <w:t>i</w:t>
      </w:r>
      <w:r w:rsidRPr="008F3FD8">
        <w:rPr>
          <w:i/>
        </w:rPr>
        <w:t>sées sur la résistance quotidienne.</w:t>
      </w:r>
    </w:p>
    <w:p w:rsidR="00606925" w:rsidRPr="00E07116" w:rsidRDefault="00606925">
      <w:pPr>
        <w:jc w:val="both"/>
      </w:pPr>
    </w:p>
    <w:p w:rsidR="00606925" w:rsidRPr="00384B20" w:rsidRDefault="00606925" w:rsidP="00606925">
      <w:pPr>
        <w:pStyle w:val="planchest"/>
      </w:pPr>
      <w:r w:rsidRPr="00384B20">
        <w:t>INTRODUCTION</w:t>
      </w:r>
    </w:p>
    <w:bookmarkEnd w:id="2"/>
    <w:p w:rsidR="00606925" w:rsidRPr="00E07116" w:rsidRDefault="00606925">
      <w:pPr>
        <w:jc w:val="both"/>
      </w:pPr>
    </w:p>
    <w:p w:rsidR="00606925" w:rsidRDefault="00606925" w:rsidP="00606925">
      <w:pPr>
        <w:pStyle w:val="planche"/>
      </w:pPr>
      <w:r w:rsidRPr="0097107E">
        <w:t>La critique sociale</w:t>
      </w:r>
      <w:r w:rsidRPr="0097107E">
        <w:br/>
        <w:t>comme pluralité d'engagements,</w:t>
      </w:r>
      <w:r w:rsidRPr="0097107E">
        <w:br/>
        <w:t>d'actions et de réflexions</w:t>
      </w:r>
    </w:p>
    <w:p w:rsidR="00606925" w:rsidRPr="0097107E" w:rsidRDefault="00606925" w:rsidP="00606925">
      <w:pPr>
        <w:spacing w:before="120" w:after="120"/>
        <w:jc w:val="center"/>
      </w:pPr>
    </w:p>
    <w:p w:rsidR="00606925" w:rsidRPr="00066273" w:rsidRDefault="00606925" w:rsidP="00606925">
      <w:pPr>
        <w:spacing w:before="120" w:after="120"/>
        <w:ind w:firstLine="0"/>
        <w:jc w:val="center"/>
        <w:rPr>
          <w:sz w:val="24"/>
        </w:rPr>
      </w:pPr>
      <w:r w:rsidRPr="00066273">
        <w:rPr>
          <w:b/>
          <w:iCs/>
          <w:sz w:val="24"/>
          <w:szCs w:val="30"/>
        </w:rPr>
        <w:t>Marguerite Soulière</w:t>
      </w:r>
      <w:r w:rsidRPr="00066273">
        <w:rPr>
          <w:i/>
          <w:iCs/>
          <w:sz w:val="24"/>
          <w:szCs w:val="30"/>
        </w:rPr>
        <w:br/>
      </w:r>
      <w:r w:rsidRPr="00066273">
        <w:rPr>
          <w:i/>
          <w:iCs/>
          <w:sz w:val="24"/>
          <w:szCs w:val="26"/>
        </w:rPr>
        <w:t>Université d'Ottawa</w:t>
      </w:r>
    </w:p>
    <w:p w:rsidR="00606925" w:rsidRPr="00066273" w:rsidRDefault="00606925" w:rsidP="00606925">
      <w:pPr>
        <w:spacing w:before="120" w:after="120"/>
        <w:ind w:firstLine="0"/>
        <w:jc w:val="center"/>
        <w:rPr>
          <w:sz w:val="24"/>
        </w:rPr>
      </w:pPr>
      <w:r w:rsidRPr="00066273">
        <w:rPr>
          <w:b/>
          <w:iCs/>
          <w:sz w:val="24"/>
          <w:szCs w:val="30"/>
        </w:rPr>
        <w:t>Gabriela Coman</w:t>
      </w:r>
      <w:r w:rsidRPr="00066273">
        <w:rPr>
          <w:i/>
          <w:iCs/>
          <w:sz w:val="24"/>
          <w:szCs w:val="28"/>
        </w:rPr>
        <w:br/>
      </w:r>
      <w:r w:rsidRPr="00066273">
        <w:rPr>
          <w:i/>
          <w:iCs/>
          <w:sz w:val="24"/>
          <w:szCs w:val="30"/>
        </w:rPr>
        <w:t>CNRS-EHESS</w:t>
      </w:r>
    </w:p>
    <w:p w:rsidR="00606925" w:rsidRPr="00066273" w:rsidRDefault="00606925" w:rsidP="00606925">
      <w:pPr>
        <w:spacing w:before="120" w:after="120"/>
        <w:ind w:firstLine="0"/>
        <w:jc w:val="center"/>
        <w:rPr>
          <w:sz w:val="24"/>
        </w:rPr>
      </w:pPr>
      <w:r w:rsidRPr="00066273">
        <w:rPr>
          <w:b/>
          <w:iCs/>
          <w:sz w:val="24"/>
          <w:szCs w:val="30"/>
        </w:rPr>
        <w:t>Karine Gentelet</w:t>
      </w:r>
      <w:r w:rsidRPr="00066273">
        <w:rPr>
          <w:i/>
          <w:iCs/>
          <w:sz w:val="24"/>
          <w:szCs w:val="30"/>
        </w:rPr>
        <w:br/>
      </w:r>
      <w:r w:rsidRPr="00066273">
        <w:rPr>
          <w:i/>
          <w:iCs/>
          <w:sz w:val="24"/>
          <w:szCs w:val="26"/>
        </w:rPr>
        <w:t>Université de Montréal</w:t>
      </w:r>
    </w:p>
    <w:p w:rsidR="00606925" w:rsidRPr="00E07116" w:rsidRDefault="00606925">
      <w:pPr>
        <w:jc w:val="both"/>
      </w:pPr>
    </w:p>
    <w:p w:rsidR="00606925" w:rsidRPr="00E07116" w:rsidRDefault="00606925">
      <w:pPr>
        <w:jc w:val="both"/>
      </w:pPr>
    </w:p>
    <w:p w:rsidR="00606925" w:rsidRPr="00E07116" w:rsidRDefault="00606925">
      <w:pPr>
        <w:jc w:val="both"/>
      </w:pPr>
    </w:p>
    <w:p w:rsidR="00606925" w:rsidRPr="00384B20" w:rsidRDefault="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t>Le sentiment d'urgence de r</w:t>
      </w:r>
      <w:r w:rsidRPr="0097107E">
        <w:t>é</w:t>
      </w:r>
      <w:r w:rsidRPr="0097107E">
        <w:t>fléchir à la critique sociale a grandi à force d'entendre qu'elle n'existait plus et qu'on vivait d</w:t>
      </w:r>
      <w:r w:rsidRPr="0097107E">
        <w:t>é</w:t>
      </w:r>
      <w:r w:rsidRPr="0097107E">
        <w:t>sormais dans une société démi</w:t>
      </w:r>
      <w:r w:rsidRPr="0097107E">
        <w:t>s</w:t>
      </w:r>
      <w:r w:rsidRPr="0097107E">
        <w:t>sionnaire et démobilisée. C'était en 2008.</w:t>
      </w:r>
    </w:p>
    <w:p w:rsidR="00606925" w:rsidRPr="0097107E" w:rsidRDefault="00606925" w:rsidP="00606925">
      <w:pPr>
        <w:spacing w:before="120" w:after="120"/>
        <w:jc w:val="both"/>
      </w:pPr>
      <w:r w:rsidRPr="0097107E">
        <w:t>Ce qu'on considérait être de la critique sociale restait toujours a</w:t>
      </w:r>
      <w:r w:rsidRPr="0097107E">
        <w:t>s</w:t>
      </w:r>
      <w:r w:rsidRPr="0097107E">
        <w:t>socié aux importants mouvements sociaux de libération et d'émancip</w:t>
      </w:r>
      <w:r w:rsidRPr="0097107E">
        <w:t>a</w:t>
      </w:r>
      <w:r w:rsidRPr="0097107E">
        <w:t>tion des femmes, des jeunes et des groupes marginalisés. Ces mouv</w:t>
      </w:r>
      <w:r w:rsidRPr="0097107E">
        <w:t>e</w:t>
      </w:r>
      <w:r w:rsidRPr="0097107E">
        <w:t>ments soutenus par des organisations locales, r</w:t>
      </w:r>
      <w:r w:rsidRPr="0097107E">
        <w:t>é</w:t>
      </w:r>
      <w:r w:rsidRPr="0097107E">
        <w:t>gionales et nationales, elles-mêmes regroupées en coalitions, avaient fait front commun pour leurs revendications et avaient obtenu de réels changements de polit</w:t>
      </w:r>
      <w:r w:rsidRPr="0097107E">
        <w:t>i</w:t>
      </w:r>
      <w:r w:rsidRPr="0097107E">
        <w:t>ques, et acquis de nouveaux droits et services. C'est avec ces référe</w:t>
      </w:r>
      <w:r w:rsidRPr="0097107E">
        <w:t>n</w:t>
      </w:r>
      <w:r w:rsidRPr="0097107E">
        <w:t>ces en tête qu'on regardait la jeunesse, apparemment happée par le numérique et le virtuel, et désint</w:t>
      </w:r>
      <w:r w:rsidRPr="0097107E">
        <w:t>é</w:t>
      </w:r>
      <w:r w:rsidRPr="0097107E">
        <w:t xml:space="preserve">ressée des débats de la cité réelle. On </w:t>
      </w:r>
      <w:r w:rsidRPr="0097107E">
        <w:lastRenderedPageBreak/>
        <w:t>voyait les groupes communautaires engloutis dans les structures go</w:t>
      </w:r>
      <w:r w:rsidRPr="0097107E">
        <w:t>u</w:t>
      </w:r>
      <w:r w:rsidRPr="0097107E">
        <w:t>vernementales et incapables de générer des actions collectives de l'ampleur d'autr</w:t>
      </w:r>
      <w:r w:rsidRPr="0097107E">
        <w:t>e</w:t>
      </w:r>
      <w:r w:rsidRPr="0097107E">
        <w:t>fois.</w:t>
      </w:r>
    </w:p>
    <w:p w:rsidR="00606925" w:rsidRPr="0097107E" w:rsidRDefault="00606925" w:rsidP="00606925">
      <w:pPr>
        <w:spacing w:before="120" w:after="120"/>
        <w:jc w:val="both"/>
      </w:pPr>
      <w:r w:rsidRPr="0097107E">
        <w:t>Ces discours dominants sur la disparition de la critique sociale re</w:t>
      </w:r>
      <w:r w:rsidRPr="0097107E">
        <w:t>n</w:t>
      </w:r>
      <w:r w:rsidRPr="0097107E">
        <w:t>voyaient de nos sociétés l'im</w:t>
      </w:r>
      <w:r w:rsidRPr="0097107E">
        <w:t>a</w:t>
      </w:r>
      <w:r w:rsidRPr="0097107E">
        <w:t>ge d'un agglomérat d'individus isolés, indifférents, repliés sur leur confort ou excusés par la peur. Était-ce vraiment le cas ? Pendant que l'urgence de se positionner comme c</w:t>
      </w:r>
      <w:r w:rsidRPr="0097107E">
        <w:t>i</w:t>
      </w:r>
      <w:r w:rsidRPr="0097107E">
        <w:t>toyens, de prendre part aux débats et d'agir sur les grands enjeux s</w:t>
      </w:r>
      <w:r w:rsidRPr="0097107E">
        <w:t>o</w:t>
      </w:r>
      <w:r w:rsidRPr="0097107E">
        <w:t>ciaux, politiques, économiques, éthiques et environnementaux s'imp</w:t>
      </w:r>
      <w:r w:rsidRPr="0097107E">
        <w:t>o</w:t>
      </w:r>
      <w:r w:rsidRPr="0097107E">
        <w:t>sait indéniablement, était-il justifié d'évoquer le silence et l'immob</w:t>
      </w:r>
      <w:r w:rsidRPr="0097107E">
        <w:t>i</w:t>
      </w:r>
      <w:r w:rsidRPr="0097107E">
        <w:t>lisme comme seules</w:t>
      </w:r>
      <w:r>
        <w:t xml:space="preserve"> </w:t>
      </w:r>
      <w:r w:rsidRPr="0097107E">
        <w:t>[10]</w:t>
      </w:r>
      <w:r>
        <w:t xml:space="preserve"> </w:t>
      </w:r>
      <w:r w:rsidRPr="0097107E">
        <w:t>réponses collectives ? Certes, les années 1960-1970, des a</w:t>
      </w:r>
      <w:r w:rsidRPr="0097107E">
        <w:t>n</w:t>
      </w:r>
      <w:r w:rsidRPr="0097107E">
        <w:t>nées de profondes transformations, pouvaient servir de référence e</w:t>
      </w:r>
      <w:r w:rsidRPr="0097107E">
        <w:t>x</w:t>
      </w:r>
      <w:r w:rsidRPr="0097107E">
        <w:t>plicative. Cependant, cantonner la critique sociale à ce qu'elle fut dans des conjonctures sociales, économiques et politiques d'une autre ép</w:t>
      </w:r>
      <w:r w:rsidRPr="0097107E">
        <w:t>o</w:t>
      </w:r>
      <w:r w:rsidRPr="0097107E">
        <w:t>que ne nous privait-il pas de la voir telle qu'elle était ? La critique s</w:t>
      </w:r>
      <w:r w:rsidRPr="0097107E">
        <w:t>o</w:t>
      </w:r>
      <w:r w:rsidRPr="0097107E">
        <w:t>ciale était-elle vraiment en train de s'éroder au point de disparaître ? Les obstacles idéologiques ou structurels qu'elle re</w:t>
      </w:r>
      <w:r w:rsidRPr="0097107E">
        <w:t>n</w:t>
      </w:r>
      <w:r w:rsidRPr="0097107E">
        <w:t>contrait po</w:t>
      </w:r>
      <w:r w:rsidRPr="0097107E">
        <w:t>u</w:t>
      </w:r>
      <w:r w:rsidRPr="0097107E">
        <w:t>vaient-ils vraiment en réduire la faisabilité ? Ne pouvait-elle pas tout simpl</w:t>
      </w:r>
      <w:r w:rsidRPr="0097107E">
        <w:t>e</w:t>
      </w:r>
      <w:r w:rsidRPr="0097107E">
        <w:t>ment avoir muté suite à de nouvelles réalités et en fonction de no</w:t>
      </w:r>
      <w:r w:rsidRPr="0097107E">
        <w:t>u</w:t>
      </w:r>
      <w:r w:rsidRPr="0097107E">
        <w:t>veaux contextes ?</w:t>
      </w:r>
    </w:p>
    <w:p w:rsidR="00606925" w:rsidRPr="0097107E" w:rsidRDefault="00606925" w:rsidP="00606925">
      <w:pPr>
        <w:spacing w:before="120" w:after="120"/>
        <w:jc w:val="both"/>
      </w:pPr>
      <w:r w:rsidRPr="0097107E">
        <w:t>Les révoltes de 2010 à 2012 au Moyen-Orient qui, d'une certaine façon, ont ouvert la voie aux mouvements de protestation pac</w:t>
      </w:r>
      <w:r w:rsidRPr="0097107E">
        <w:t>i</w:t>
      </w:r>
      <w:r w:rsidRPr="0097107E">
        <w:t xml:space="preserve">fiques et participatifs que nous avons connus par la suite un peu partout dans le monde, comme </w:t>
      </w:r>
      <w:r w:rsidRPr="0097107E">
        <w:rPr>
          <w:i/>
          <w:iCs/>
        </w:rPr>
        <w:t xml:space="preserve">Occupy </w:t>
      </w:r>
      <w:r w:rsidRPr="0097107E">
        <w:t xml:space="preserve">aux États-Unis et les </w:t>
      </w:r>
      <w:r w:rsidRPr="0097107E">
        <w:rPr>
          <w:i/>
          <w:iCs/>
        </w:rPr>
        <w:t>I</w:t>
      </w:r>
      <w:r w:rsidRPr="0097107E">
        <w:rPr>
          <w:i/>
          <w:iCs/>
        </w:rPr>
        <w:t>n</w:t>
      </w:r>
      <w:r w:rsidRPr="0097107E">
        <w:rPr>
          <w:i/>
          <w:iCs/>
        </w:rPr>
        <w:t xml:space="preserve">dignés </w:t>
      </w:r>
      <w:r w:rsidRPr="0097107E">
        <w:rPr>
          <w:iCs/>
        </w:rPr>
        <w:t>en</w:t>
      </w:r>
      <w:r w:rsidRPr="0097107E">
        <w:rPr>
          <w:i/>
          <w:iCs/>
        </w:rPr>
        <w:t xml:space="preserve"> </w:t>
      </w:r>
      <w:r w:rsidRPr="0097107E">
        <w:t>Europe, ont en ce sens forcé à une relecture de la critique sociale. La corru</w:t>
      </w:r>
      <w:r w:rsidRPr="0097107E">
        <w:t>p</w:t>
      </w:r>
      <w:r w:rsidRPr="0097107E">
        <w:t>tion, les injustices et les inégalités se retro</w:t>
      </w:r>
      <w:r w:rsidRPr="0097107E">
        <w:t>u</w:t>
      </w:r>
      <w:r w:rsidRPr="0097107E">
        <w:t>vaient dans tous ces coins du monde au coeur des dénonciations et des revendications. Mais qu'en était-il au Canada et au Québec ? Étions-nous en train de laisser démanteler nos institutions dém</w:t>
      </w:r>
      <w:r w:rsidRPr="0097107E">
        <w:t>o</w:t>
      </w:r>
      <w:r w:rsidRPr="0097107E">
        <w:t>cratiques, bien anesthésiés par le credo néolibéral de la croissance économique ? Étions-nous décid</w:t>
      </w:r>
      <w:r w:rsidRPr="0097107E">
        <w:t>é</w:t>
      </w:r>
      <w:r w:rsidRPr="0097107E">
        <w:t>ment pétris dans ce discours de compétitivité soutenu par celui du ri</w:t>
      </w:r>
      <w:r w:rsidRPr="0097107E">
        <w:t>s</w:t>
      </w:r>
      <w:r w:rsidRPr="0097107E">
        <w:t>que et de la menace permanente de disparaître de l'« échiquier » mo</w:t>
      </w:r>
      <w:r w:rsidRPr="0097107E">
        <w:t>n</w:t>
      </w:r>
      <w:r w:rsidRPr="0097107E">
        <w:t>dial ? Avions-nous incorporé comme allant de soi tous ces di</w:t>
      </w:r>
      <w:r w:rsidRPr="0097107E">
        <w:t>s</w:t>
      </w:r>
      <w:r w:rsidRPr="0097107E">
        <w:t>positifs de contrôle social de plus en plus effic</w:t>
      </w:r>
      <w:r w:rsidRPr="0097107E">
        <w:t>a</w:t>
      </w:r>
      <w:r w:rsidRPr="0097107E">
        <w:t>ces, insidieusement ramifiés dans notre vie de tous les jours ? Étions-nous en train de nous pé</w:t>
      </w:r>
      <w:r w:rsidRPr="0097107E">
        <w:lastRenderedPageBreak/>
        <w:t>trifier en lucides</w:t>
      </w:r>
      <w:r>
        <w:t> </w:t>
      </w:r>
      <w:r>
        <w:rPr>
          <w:rStyle w:val="Appelnotedebasdep"/>
        </w:rPr>
        <w:footnoteReference w:id="1"/>
      </w:r>
      <w:r w:rsidRPr="0097107E">
        <w:t xml:space="preserve"> de la planète et laisser détruire ou fragiliser notre patr</w:t>
      </w:r>
      <w:r w:rsidRPr="0097107E">
        <w:t>i</w:t>
      </w:r>
      <w:r w:rsidRPr="0097107E">
        <w:t>moine naturel, culturel et humain ? Les soulèvements populaires d'ai</w:t>
      </w:r>
      <w:r w:rsidRPr="0097107E">
        <w:t>l</w:t>
      </w:r>
      <w:r w:rsidRPr="0097107E">
        <w:t>leurs nous avaient alors réinterrogés sur notre propre capacité d'ind</w:t>
      </w:r>
      <w:r w:rsidRPr="0097107E">
        <w:t>i</w:t>
      </w:r>
      <w:r w:rsidRPr="0097107E">
        <w:t>gnation et de mobilisation. Aurait-on, ici aussi, le courage de se so</w:t>
      </w:r>
      <w:r w:rsidRPr="0097107E">
        <w:t>u</w:t>
      </w:r>
      <w:r w:rsidRPr="0097107E">
        <w:t>lever avec la conviction qu'on ne nous ferait pas re</w:t>
      </w:r>
      <w:r w:rsidRPr="0097107E">
        <w:t>n</w:t>
      </w:r>
      <w:r w:rsidRPr="0097107E">
        <w:t>trer avant qu'on ait fait changer des choses ? Quand et comment pourrait éclater la grogne grandissante qui sourdait dans de multiples secteurs de nos sociétés ?</w:t>
      </w:r>
    </w:p>
    <w:p w:rsidR="00606925" w:rsidRPr="0097107E" w:rsidRDefault="00606925" w:rsidP="00606925">
      <w:pPr>
        <w:spacing w:before="120" w:after="120"/>
        <w:jc w:val="both"/>
      </w:pPr>
      <w:r w:rsidRPr="0097107E">
        <w:t>En 2012, des événements, en apparence inattendus, ont surpris et marqué le paysage politique du Québec et du Canada. Au pri</w:t>
      </w:r>
      <w:r w:rsidRPr="0097107E">
        <w:t>n</w:t>
      </w:r>
      <w:r w:rsidRPr="0097107E">
        <w:t>temps, les étudiants québécois se mob</w:t>
      </w:r>
      <w:r w:rsidRPr="0097107E">
        <w:t>i</w:t>
      </w:r>
      <w:r w:rsidRPr="0097107E">
        <w:t>lisent contre la hausse des droits de scolarité et initient une grève générale illimitée, qui est devenue au fil des semaines un mouvement de protestation, de mobilisation politique et de résistance à la répression. À l'automne 2012, à la suite de l'ado</w:t>
      </w:r>
      <w:r w:rsidRPr="0097107E">
        <w:t>p</w:t>
      </w:r>
      <w:r w:rsidRPr="0097107E">
        <w:t>tion par le Parlement fédéral d'un budget défiant les ententes enviro</w:t>
      </w:r>
      <w:r w:rsidRPr="0097107E">
        <w:t>n</w:t>
      </w:r>
      <w:r w:rsidRPr="0097107E">
        <w:t>nementales avec les Premières Nations, un mouvement de protest</w:t>
      </w:r>
      <w:r w:rsidRPr="0097107E">
        <w:t>a</w:t>
      </w:r>
      <w:r w:rsidRPr="0097107E">
        <w:t>tion autochtone national issu de la base jeune et féminine des communa</w:t>
      </w:r>
      <w:r w:rsidRPr="0097107E">
        <w:t>u</w:t>
      </w:r>
      <w:r w:rsidRPr="0097107E">
        <w:t>tés voit le jour. La critique sociale était bel et bien un ph</w:t>
      </w:r>
      <w:r w:rsidRPr="0097107E">
        <w:t>é</w:t>
      </w:r>
      <w:r w:rsidRPr="0097107E">
        <w:t>nomène en mutation. Le fond d'analyse globale que faisaient les étudiants et les militants autoc</w:t>
      </w:r>
      <w:r w:rsidRPr="0097107E">
        <w:t>h</w:t>
      </w:r>
      <w:r w:rsidRPr="0097107E">
        <w:t>tones débordait</w:t>
      </w:r>
      <w:r>
        <w:t xml:space="preserve"> </w:t>
      </w:r>
      <w:r w:rsidRPr="0097107E">
        <w:t>[11]</w:t>
      </w:r>
      <w:r>
        <w:t xml:space="preserve"> </w:t>
      </w:r>
      <w:r w:rsidRPr="0097107E">
        <w:t>largement le cadre restreint de leurs revendications et de leurs intérêts particuliers. Ces deux évén</w:t>
      </w:r>
      <w:r w:rsidRPr="0097107E">
        <w:t>e</w:t>
      </w:r>
      <w:r w:rsidRPr="0097107E">
        <w:t>ments ont ouvert la brèche à un large mouvement d'appui p</w:t>
      </w:r>
      <w:r w:rsidRPr="0097107E">
        <w:t>o</w:t>
      </w:r>
      <w:r w:rsidRPr="0097107E">
        <w:t>pulaire. Le soutien quotidien et manifeste de nombreux groupes sociaux et de simples citoyens a rappelé à plusieurs une époque qu'on croyait rév</w:t>
      </w:r>
      <w:r w:rsidRPr="0097107E">
        <w:t>o</w:t>
      </w:r>
      <w:r w:rsidRPr="0097107E">
        <w:t>lue et fait réaliser à d'autres la fo</w:t>
      </w:r>
      <w:r w:rsidRPr="0097107E">
        <w:t>r</w:t>
      </w:r>
      <w:r w:rsidRPr="0097107E">
        <w:t>ce, l'originalité et la détermination inédites de ces mouvements ; mouvements qui po</w:t>
      </w:r>
      <w:r w:rsidRPr="0097107E">
        <w:t>s</w:t>
      </w:r>
      <w:r w:rsidRPr="0097107E">
        <w:t xml:space="preserve">sèdent d'ailleurs des identités collectives propres : le </w:t>
      </w:r>
      <w:r w:rsidRPr="0097107E">
        <w:rPr>
          <w:i/>
          <w:iCs/>
        </w:rPr>
        <w:t xml:space="preserve">Printemps érable </w:t>
      </w:r>
      <w:r w:rsidRPr="0097107E">
        <w:t xml:space="preserve">et </w:t>
      </w:r>
      <w:r w:rsidRPr="0097107E">
        <w:rPr>
          <w:i/>
          <w:iCs/>
        </w:rPr>
        <w:t>Idle No M</w:t>
      </w:r>
      <w:r w:rsidRPr="0097107E">
        <w:rPr>
          <w:i/>
          <w:iCs/>
        </w:rPr>
        <w:t>o</w:t>
      </w:r>
      <w:r w:rsidRPr="0097107E">
        <w:rPr>
          <w:i/>
          <w:iCs/>
        </w:rPr>
        <w:t>re.</w:t>
      </w:r>
    </w:p>
    <w:p w:rsidR="00606925" w:rsidRPr="0097107E" w:rsidRDefault="00606925" w:rsidP="00606925">
      <w:pPr>
        <w:spacing w:before="120" w:after="120"/>
        <w:jc w:val="both"/>
      </w:pPr>
      <w:r w:rsidRPr="0097107E">
        <w:t>Force est de constater que, tandis que l'idée de démocratie était présentée comme s'étiolant sous des impératifs de croissance écon</w:t>
      </w:r>
      <w:r w:rsidRPr="0097107E">
        <w:t>o</w:t>
      </w:r>
      <w:r w:rsidRPr="0097107E">
        <w:t>mique et de sécurité, elle a resurgi pourtant impérativement presque partout dans le monde. Notre quotidien globalisé inclut désormais les images de générations courageuses, révoltées d'être ignorées, d</w:t>
      </w:r>
      <w:r w:rsidRPr="0097107E">
        <w:t>é</w:t>
      </w:r>
      <w:r w:rsidRPr="0097107E">
        <w:t>cidées à bousculer les configurations politiques et éc</w:t>
      </w:r>
      <w:r w:rsidRPr="0097107E">
        <w:t>o</w:t>
      </w:r>
      <w:r w:rsidRPr="0097107E">
        <w:t xml:space="preserve">nomiques existantes et </w:t>
      </w:r>
      <w:r w:rsidRPr="0097107E">
        <w:lastRenderedPageBreak/>
        <w:t>à travai</w:t>
      </w:r>
      <w:r w:rsidRPr="0097107E">
        <w:t>l</w:t>
      </w:r>
      <w:r w:rsidRPr="0097107E">
        <w:t>ler pour bâtir des sociétés dont les principes de base reposent sur la justice sociale, l'égalité, l'incl</w:t>
      </w:r>
      <w:r w:rsidRPr="0097107E">
        <w:t>u</w:t>
      </w:r>
      <w:r w:rsidRPr="0097107E">
        <w:t>sion et la démocratie.</w:t>
      </w:r>
    </w:p>
    <w:p w:rsidR="00606925" w:rsidRPr="0097107E" w:rsidRDefault="00606925" w:rsidP="00606925">
      <w:pPr>
        <w:spacing w:before="120" w:after="120"/>
        <w:jc w:val="both"/>
      </w:pPr>
      <w:r w:rsidRPr="0097107E">
        <w:t>Ces nouvelles formes de critique sociale de masse se sont d</w:t>
      </w:r>
      <w:r w:rsidRPr="0097107E">
        <w:t>é</w:t>
      </w:r>
      <w:r w:rsidRPr="0097107E">
        <w:t>ployées à la suite de décisions des gouvernements. Elles ont rapid</w:t>
      </w:r>
      <w:r w:rsidRPr="0097107E">
        <w:t>e</w:t>
      </w:r>
      <w:r w:rsidRPr="0097107E">
        <w:t>ment rassemblé une grande diversité de personnes concernées ou to</w:t>
      </w:r>
      <w:r w:rsidRPr="0097107E">
        <w:t>u</w:t>
      </w:r>
      <w:r w:rsidRPr="0097107E">
        <w:t>chées par leurs effets sociaux, économiques, politiques ou environn</w:t>
      </w:r>
      <w:r w:rsidRPr="0097107E">
        <w:t>e</w:t>
      </w:r>
      <w:r w:rsidRPr="0097107E">
        <w:t>mentaux. L'engagement ne se superpose plus toujours à un projet pol</w:t>
      </w:r>
      <w:r w:rsidRPr="0097107E">
        <w:t>i</w:t>
      </w:r>
      <w:r w:rsidRPr="0097107E">
        <w:t>tique concerté et stru</w:t>
      </w:r>
      <w:r w:rsidRPr="0097107E">
        <w:t>c</w:t>
      </w:r>
      <w:r w:rsidRPr="0097107E">
        <w:t>turé, ces mobilisations populaires n'étant pas nécessairement le fruit ou le signe d'un engagement continu et quot</w:t>
      </w:r>
      <w:r w:rsidRPr="0097107E">
        <w:t>i</w:t>
      </w:r>
      <w:r w:rsidRPr="0097107E">
        <w:t>dien pour une cause. Les actions sont devenues plus ciblées, ponctue</w:t>
      </w:r>
      <w:r w:rsidRPr="0097107E">
        <w:t>l</w:t>
      </w:r>
      <w:r w:rsidRPr="0097107E">
        <w:t>les et surprenantes de par l'ampleur de la mobil</w:t>
      </w:r>
      <w:r w:rsidRPr="0097107E">
        <w:t>i</w:t>
      </w:r>
      <w:r w:rsidRPr="0097107E">
        <w:t>sation ou la ferveur de celles et ceux qui s'y engagent. Comment expliquer ces part</w:t>
      </w:r>
      <w:r w:rsidRPr="0097107E">
        <w:t>i</w:t>
      </w:r>
      <w:r w:rsidRPr="0097107E">
        <w:t>cularités, au-delà d'en faire le constat ? Quelles directions privilégier dans nos réflexions quant à ces phénom</w:t>
      </w:r>
      <w:r w:rsidRPr="0097107E">
        <w:t>è</w:t>
      </w:r>
      <w:r w:rsidRPr="0097107E">
        <w:t>nes ?</w:t>
      </w:r>
    </w:p>
    <w:p w:rsidR="00606925" w:rsidRPr="0097107E" w:rsidRDefault="00606925" w:rsidP="00606925">
      <w:pPr>
        <w:spacing w:before="120" w:after="120"/>
        <w:jc w:val="both"/>
      </w:pPr>
      <w:r w:rsidRPr="0097107E">
        <w:t>Notre livre propose de possibles réponses en suggérant de nouve</w:t>
      </w:r>
      <w:r w:rsidRPr="0097107E">
        <w:t>l</w:t>
      </w:r>
      <w:r w:rsidRPr="0097107E">
        <w:t>les pistes d'analyse et de compréhension de la critique s</w:t>
      </w:r>
      <w:r w:rsidRPr="0097107E">
        <w:t>o</w:t>
      </w:r>
      <w:r w:rsidRPr="0097107E">
        <w:t>ciale, telle qu'elle se présente a</w:t>
      </w:r>
      <w:r w:rsidRPr="0097107E">
        <w:t>u</w:t>
      </w:r>
      <w:r w:rsidRPr="0097107E">
        <w:t>jourd'hui. Nous partons de l'idée que la critique sociale ne peut être pensée ni analysée en d</w:t>
      </w:r>
      <w:r w:rsidRPr="0097107E">
        <w:t>e</w:t>
      </w:r>
      <w:r w:rsidRPr="0097107E">
        <w:t>hors d'un temps, d'un contexte, d'une conjoncture sociale et politique. Les postures nostalg</w:t>
      </w:r>
      <w:r w:rsidRPr="0097107E">
        <w:t>i</w:t>
      </w:r>
      <w:r w:rsidRPr="0097107E">
        <w:t>ques existantes nous confinent à une lecture statique, linéaire et no</w:t>
      </w:r>
      <w:r w:rsidRPr="0097107E">
        <w:t>r</w:t>
      </w:r>
      <w:r w:rsidRPr="0097107E">
        <w:t>mée de ce que fut, n'est plus et devrait être la critique sociale. Elles ne sont pas utiles pour saisir la diversité de ses thèmes et modalités d'e</w:t>
      </w:r>
      <w:r w:rsidRPr="0097107E">
        <w:t>x</w:t>
      </w:r>
      <w:r w:rsidRPr="0097107E">
        <w:t>pre</w:t>
      </w:r>
      <w:r w:rsidRPr="0097107E">
        <w:t>s</w:t>
      </w:r>
      <w:r w:rsidRPr="0097107E">
        <w:t>sion, de ses lieux et de ses enjeux.</w:t>
      </w:r>
    </w:p>
    <w:p w:rsidR="00606925" w:rsidRPr="0097107E" w:rsidRDefault="00606925" w:rsidP="00606925">
      <w:pPr>
        <w:spacing w:before="120" w:after="120"/>
        <w:jc w:val="both"/>
      </w:pPr>
      <w:r w:rsidRPr="0097107E">
        <w:t>Selon nous, la critique sociale contemporaine relève de proce</w:t>
      </w:r>
      <w:r w:rsidRPr="0097107E">
        <w:t>s</w:t>
      </w:r>
      <w:r w:rsidRPr="0097107E">
        <w:t>sus qui s'articulent et se déploient dans les interstices d'un pouvoir part</w:t>
      </w:r>
      <w:r w:rsidRPr="0097107E">
        <w:t>i</w:t>
      </w:r>
      <w:r w:rsidRPr="0097107E">
        <w:t>culier ; parfois dans des espaces qui résonnent et des moments strat</w:t>
      </w:r>
      <w:r w:rsidRPr="0097107E">
        <w:t>é</w:t>
      </w:r>
      <w:r w:rsidRPr="0097107E">
        <w:t>giques ; parfois subtilement, presque silencieus</w:t>
      </w:r>
      <w:r w:rsidRPr="0097107E">
        <w:t>e</w:t>
      </w:r>
      <w:r w:rsidRPr="0097107E">
        <w:t>ment, sur une toile, une scène ou dans un livre, par une simple inflexion du regard posé. Ces formes de critique sociale ne sont pas dénuées de ri</w:t>
      </w:r>
      <w:r w:rsidRPr="0097107E">
        <w:t>s</w:t>
      </w:r>
      <w:r w:rsidRPr="0097107E">
        <w:t>ques ; elles exposent davantage les acteurs qui doivent faire face individuellement à la réception de leur prise de position et de leur engagement. Notre approche consiste à inverser la déma</w:t>
      </w:r>
      <w:r w:rsidRPr="0097107E">
        <w:t>r</w:t>
      </w:r>
      <w:r w:rsidRPr="0097107E">
        <w:t>che</w:t>
      </w:r>
      <w:r>
        <w:t xml:space="preserve"> </w:t>
      </w:r>
      <w:r w:rsidRPr="0097107E">
        <w:t>[12]</w:t>
      </w:r>
      <w:r>
        <w:t xml:space="preserve"> </w:t>
      </w:r>
      <w:r w:rsidRPr="0097107E">
        <w:t>classique de recherche sociologique en partant, non plus de l'appareillage théor</w:t>
      </w:r>
      <w:r w:rsidRPr="0097107E">
        <w:t>i</w:t>
      </w:r>
      <w:r w:rsidRPr="0097107E">
        <w:t>que consacré de la critique sociale, mais de la réalité telle que décodée et ident</w:t>
      </w:r>
      <w:r w:rsidRPr="0097107E">
        <w:t>i</w:t>
      </w:r>
      <w:r w:rsidRPr="0097107E">
        <w:t>fiée par les acteurs eux-mêmes comme étant de la critique sociale. Elle suit les pratiques collectives qui se const</w:t>
      </w:r>
      <w:r w:rsidRPr="0097107E">
        <w:t>i</w:t>
      </w:r>
      <w:r w:rsidRPr="0097107E">
        <w:t>tuent en réponse aux pressions institutionnelles de réglementation et de contrôle du social. Si cer</w:t>
      </w:r>
      <w:r w:rsidRPr="0097107E">
        <w:lastRenderedPageBreak/>
        <w:t>ta</w:t>
      </w:r>
      <w:r w:rsidRPr="0097107E">
        <w:t>i</w:t>
      </w:r>
      <w:r w:rsidRPr="0097107E">
        <w:t>nes formes sont visibles et facilement identifiables, d'autres sont plus silencieuses, en filigrane, presque invis</w:t>
      </w:r>
      <w:r w:rsidRPr="0097107E">
        <w:t>i</w:t>
      </w:r>
      <w:r w:rsidRPr="0097107E">
        <w:t>bles.</w:t>
      </w:r>
    </w:p>
    <w:p w:rsidR="00606925" w:rsidRPr="0097107E" w:rsidRDefault="00606925" w:rsidP="00606925">
      <w:pPr>
        <w:spacing w:before="120" w:after="120"/>
        <w:jc w:val="both"/>
      </w:pPr>
      <w:r w:rsidRPr="0097107E">
        <w:t>Notre livre rend compte d'une diversité de manifestations dans la critique sociale contemporaine et il rappelle qu'à travers cette vital</w:t>
      </w:r>
      <w:r w:rsidRPr="0097107E">
        <w:t>i</w:t>
      </w:r>
      <w:r w:rsidRPr="0097107E">
        <w:t>té diffuse, il est possible de créer des communautés critiques, de se me</w:t>
      </w:r>
      <w:r w:rsidRPr="0097107E">
        <w:t>t</w:t>
      </w:r>
      <w:r w:rsidRPr="0097107E">
        <w:t>tre ensemble et de se lever, tout comme ailleurs, pour le changement social. En rassemblant une variété de gestes, de pr</w:t>
      </w:r>
      <w:r w:rsidRPr="0097107E">
        <w:t>i</w:t>
      </w:r>
      <w:r w:rsidRPr="0097107E">
        <w:t>ses de position, de modes d'e</w:t>
      </w:r>
      <w:r w:rsidRPr="0097107E">
        <w:t>x</w:t>
      </w:r>
      <w:r w:rsidRPr="0097107E">
        <w:t>pression et d'actions lors de notre colloque sur la critique sociale, nous avons pu observer de multiples manifestations de rési</w:t>
      </w:r>
      <w:r w:rsidRPr="0097107E">
        <w:t>s</w:t>
      </w:r>
      <w:r w:rsidRPr="0097107E">
        <w:t>tance et de mobilisation : de la décon</w:t>
      </w:r>
      <w:r w:rsidRPr="0097107E">
        <w:t>s</w:t>
      </w:r>
      <w:r w:rsidRPr="0097107E">
        <w:t>truction de phénomènes sociaux à la mise en lumière d'aspects in</w:t>
      </w:r>
      <w:r w:rsidRPr="0097107E">
        <w:t>é</w:t>
      </w:r>
      <w:r w:rsidRPr="0097107E">
        <w:t>dits des réalités actuelles ; de la constante négociation entre la conformité aux normes instit</w:t>
      </w:r>
      <w:r w:rsidRPr="0097107E">
        <w:t>u</w:t>
      </w:r>
      <w:r w:rsidRPr="0097107E">
        <w:t>tionnelles pour survivre en tant qu'organisme communautaire, pour exister soci</w:t>
      </w:r>
      <w:r w:rsidRPr="0097107E">
        <w:t>a</w:t>
      </w:r>
      <w:r w:rsidRPr="0097107E">
        <w:t>lement en tant qu'artiste ou chercheur, au souhait d'échapper à l'hég</w:t>
      </w:r>
      <w:r w:rsidRPr="0097107E">
        <w:t>é</w:t>
      </w:r>
      <w:r w:rsidRPr="0097107E">
        <w:t>monie de la ma</w:t>
      </w:r>
      <w:r w:rsidRPr="0097107E">
        <w:t>r</w:t>
      </w:r>
      <w:r w:rsidRPr="0097107E">
        <w:t>chandisation de l'action ; de l'indignation, la colère et la révolte à la joie de créer, déjouer, de transmettre, d'écrire, de cha</w:t>
      </w:r>
      <w:r w:rsidRPr="0097107E">
        <w:t>n</w:t>
      </w:r>
      <w:r w:rsidRPr="0097107E">
        <w:t>ter, de dire et montrer les choses a</w:t>
      </w:r>
      <w:r w:rsidRPr="0097107E">
        <w:t>u</w:t>
      </w:r>
      <w:r w:rsidRPr="0097107E">
        <w:t>trement, à l'espérance en d'autres mondes possibles.</w:t>
      </w:r>
    </w:p>
    <w:p w:rsidR="00606925" w:rsidRPr="0097107E" w:rsidRDefault="00606925" w:rsidP="00606925">
      <w:pPr>
        <w:spacing w:before="120" w:after="120"/>
        <w:jc w:val="both"/>
      </w:pPr>
      <w:r w:rsidRPr="0097107E">
        <w:t>L'ouvrage est construit à partir de trois positions de parole - des universitaires, des travailleurs du communautaire et des artistes eng</w:t>
      </w:r>
      <w:r w:rsidRPr="0097107E">
        <w:t>a</w:t>
      </w:r>
      <w:r w:rsidRPr="0097107E">
        <w:t>gés. Avec une variété de moyens et d'approches, les part</w:t>
      </w:r>
      <w:r w:rsidRPr="0097107E">
        <w:t>i</w:t>
      </w:r>
      <w:r w:rsidRPr="0097107E">
        <w:t>cipants ont proposé une diversité d'éclairages sur les apories et les injustices de nos sociétés actue</w:t>
      </w:r>
      <w:r w:rsidRPr="0097107E">
        <w:t>l</w:t>
      </w:r>
      <w:r w:rsidRPr="0097107E">
        <w:t>les. Le désir de dire, la volonté de mettre en mots, en scène et en images l'indignation, l'urgence de comprendre et d'agir pour changer les choses, l'intention d'imaginer d'autres mondes poss</w:t>
      </w:r>
      <w:r w:rsidRPr="0097107E">
        <w:t>i</w:t>
      </w:r>
      <w:r w:rsidRPr="0097107E">
        <w:t>bles, tout cela se retrouve dans les contrib</w:t>
      </w:r>
      <w:r w:rsidRPr="0097107E">
        <w:t>u</w:t>
      </w:r>
      <w:r w:rsidRPr="0097107E">
        <w:t>tions à ce livre. La force de l'éveil n'est pas étrangère à l'émergence de manifestations culturelles qui ont apporté aux personnes et aux collectivités de no</w:t>
      </w:r>
      <w:r w:rsidRPr="0097107E">
        <w:t>u</w:t>
      </w:r>
      <w:r w:rsidRPr="0097107E">
        <w:t>veaux regards sur eux-mêmes et sur le monde, leur offrant ainsi la possibilité de se représenter et d'agir autrement.</w:t>
      </w:r>
    </w:p>
    <w:p w:rsidR="00606925" w:rsidRPr="0097107E" w:rsidRDefault="00606925" w:rsidP="00606925">
      <w:pPr>
        <w:spacing w:before="120" w:after="120"/>
        <w:jc w:val="both"/>
      </w:pPr>
      <w:r w:rsidRPr="0097107E">
        <w:t>Le rapprochement de multiples regards, de différentes sensibilités nous mène à voir la critique sociale dans ce qu'elle présente aujou</w:t>
      </w:r>
      <w:r w:rsidRPr="0097107E">
        <w:t>r</w:t>
      </w:r>
      <w:r w:rsidRPr="0097107E">
        <w:t>d'hui de diversifié, de spontané et d'intentionnel, de continu, de dyn</w:t>
      </w:r>
      <w:r w:rsidRPr="0097107E">
        <w:t>a</w:t>
      </w:r>
      <w:r w:rsidRPr="0097107E">
        <w:t>mique et de risqué. En donnant vie à ces liens, notre livre propose une réflexion sur la possibilité de penser autrement l'engagement et le d</w:t>
      </w:r>
      <w:r w:rsidRPr="0097107E">
        <w:t>é</w:t>
      </w:r>
      <w:r w:rsidRPr="0097107E">
        <w:t>sir de changement manifesté dans nombre de sociétés. Il contribue à développer de nouve</w:t>
      </w:r>
      <w:r w:rsidRPr="0097107E">
        <w:t>l</w:t>
      </w:r>
      <w:r w:rsidRPr="0097107E">
        <w:t>les représentations de la critique sociale et, ainsi, à prendre conscience des multiples lignes de fai</w:t>
      </w:r>
      <w:r w:rsidRPr="0097107E">
        <w:t>l</w:t>
      </w:r>
      <w:r w:rsidRPr="0097107E">
        <w:t xml:space="preserve">le qui ébranlent le </w:t>
      </w:r>
      <w:r w:rsidRPr="0097107E">
        <w:lastRenderedPageBreak/>
        <w:t>non-espoir récurrent. Faire des brèches, pr</w:t>
      </w:r>
      <w:r w:rsidRPr="0097107E">
        <w:t>o</w:t>
      </w:r>
      <w:r w:rsidRPr="0097107E">
        <w:t>poser des images, des idées, faire rêver, remettre l'indignation, la compassion, la bienvei</w:t>
      </w:r>
      <w:r w:rsidRPr="0097107E">
        <w:t>l</w:t>
      </w:r>
      <w:r w:rsidRPr="0097107E">
        <w:t>lance, l'amour, la connaissance, l'att</w:t>
      </w:r>
      <w:r w:rsidRPr="0097107E">
        <w:t>a</w:t>
      </w:r>
      <w:r w:rsidRPr="0097107E">
        <w:t>chement, la solidarité, la beauté au goût du jour sont autant de voies de</w:t>
      </w:r>
      <w:r>
        <w:t xml:space="preserve"> </w:t>
      </w:r>
      <w:r w:rsidRPr="0097107E">
        <w:t>[13]</w:t>
      </w:r>
      <w:r>
        <w:t xml:space="preserve"> </w:t>
      </w:r>
      <w:r w:rsidRPr="0097107E">
        <w:t>contestation, de critique fondamentale d'un monde aseptisé, un</w:t>
      </w:r>
      <w:r w:rsidRPr="0097107E">
        <w:t>i</w:t>
      </w:r>
      <w:r w:rsidRPr="0097107E">
        <w:t>formisé, robotisé qu'on nous propose et qui s'implante avec un peu plus de rigidité chaque jour. Ce métaregard sur ce qu'est la critique sociale participe à la reconnaissa</w:t>
      </w:r>
      <w:r w:rsidRPr="0097107E">
        <w:t>n</w:t>
      </w:r>
      <w:r w:rsidRPr="0097107E">
        <w:t>ce d'une force contestatrice et créatrice et ainsi à de nouvelles repr</w:t>
      </w:r>
      <w:r w:rsidRPr="0097107E">
        <w:t>é</w:t>
      </w:r>
      <w:r w:rsidRPr="0097107E">
        <w:t>sentations de vie, de rési</w:t>
      </w:r>
      <w:r w:rsidRPr="0097107E">
        <w:t>s</w:t>
      </w:r>
      <w:r w:rsidRPr="0097107E">
        <w:t>tance, de courage et d'alternatives dans nos collectivités.</w:t>
      </w:r>
    </w:p>
    <w:p w:rsidR="00606925" w:rsidRPr="0097107E" w:rsidRDefault="00606925" w:rsidP="00606925">
      <w:pPr>
        <w:spacing w:before="120" w:after="120"/>
        <w:jc w:val="both"/>
      </w:pPr>
      <w:r w:rsidRPr="0097107E">
        <w:t>Les textes réunis ici partent donc d'une conception de la crit</w:t>
      </w:r>
      <w:r w:rsidRPr="0097107E">
        <w:t>i</w:t>
      </w:r>
      <w:r w:rsidRPr="0097107E">
        <w:t>que sociale telle qu'elle émerge de la vie des personnes et des gro</w:t>
      </w:r>
      <w:r w:rsidRPr="0097107E">
        <w:t>u</w:t>
      </w:r>
      <w:r w:rsidRPr="0097107E">
        <w:t>pes, de leurs intérêts, leurs passions, leurs intentions, leurs cré</w:t>
      </w:r>
      <w:r w:rsidRPr="0097107E">
        <w:t>a</w:t>
      </w:r>
      <w:r w:rsidRPr="0097107E">
        <w:t>tions, leurs actions, bref, de leur expérience et du sens qu'ils y donnent, et de la réception qu'on en fait. Par cet autre regard analytique, les partic</w:t>
      </w:r>
      <w:r w:rsidRPr="0097107E">
        <w:t>i</w:t>
      </w:r>
      <w:r w:rsidRPr="0097107E">
        <w:t>pants à ce livre montrent comment la contestation du pouvoir en place, la résistance à l'ordre établi, la lutte d'appr</w:t>
      </w:r>
      <w:r w:rsidRPr="0097107E">
        <w:t>o</w:t>
      </w:r>
      <w:r w:rsidRPr="0097107E">
        <w:t>priation de sens sont parties prenantes des dynamiques fondame</w:t>
      </w:r>
      <w:r w:rsidRPr="0097107E">
        <w:t>n</w:t>
      </w:r>
      <w:r w:rsidRPr="0097107E">
        <w:t>tales qui animent et transforment toute société. La critique sociale est ainsi un processus de r</w:t>
      </w:r>
      <w:r w:rsidRPr="0097107E">
        <w:t>é</w:t>
      </w:r>
      <w:r w:rsidRPr="0097107E">
        <w:t>flexion, de création et d'action, vivant et contextuel, en perm</w:t>
      </w:r>
      <w:r w:rsidRPr="0097107E">
        <w:t>a</w:t>
      </w:r>
      <w:r w:rsidRPr="0097107E">
        <w:t>nente mouvance, disséminé dans une multitude de sites et empru</w:t>
      </w:r>
      <w:r w:rsidRPr="0097107E">
        <w:t>n</w:t>
      </w:r>
      <w:r w:rsidRPr="0097107E">
        <w:t>tant une diversité de formes, que ce soit par l'engagement militant d'une chercheuse (Sus</w:t>
      </w:r>
      <w:r w:rsidRPr="0097107E">
        <w:t>a</w:t>
      </w:r>
      <w:r w:rsidRPr="0097107E">
        <w:t>na Sel), d'un org</w:t>
      </w:r>
      <w:r w:rsidRPr="0097107E">
        <w:t>a</w:t>
      </w:r>
      <w:r w:rsidRPr="0097107E">
        <w:t>nisme communautaire (Comité de Solidarité/Trois-Rivières) ou d'un théâtre social (Théâtre Parminou).</w:t>
      </w:r>
    </w:p>
    <w:p w:rsidR="00606925" w:rsidRPr="0097107E" w:rsidRDefault="00606925" w:rsidP="00606925">
      <w:pPr>
        <w:spacing w:before="120" w:after="120"/>
        <w:jc w:val="both"/>
      </w:pPr>
      <w:r w:rsidRPr="0097107E">
        <w:t>Cette perspective renversée favorise une nouvelle vision anal</w:t>
      </w:r>
      <w:r w:rsidRPr="0097107E">
        <w:t>y</w:t>
      </w:r>
      <w:r w:rsidRPr="0097107E">
        <w:t>tique de la critique sociale, tournée vers l'avenir et proposant des représe</w:t>
      </w:r>
      <w:r w:rsidRPr="0097107E">
        <w:t>n</w:t>
      </w:r>
      <w:r w:rsidRPr="0097107E">
        <w:t>tations qui ont comme prémisse la déconstruction des analyses class</w:t>
      </w:r>
      <w:r w:rsidRPr="0097107E">
        <w:t>i</w:t>
      </w:r>
      <w:r w:rsidRPr="0097107E">
        <w:t>ques de la critique sociale. Dans le présent o</w:t>
      </w:r>
      <w:r w:rsidRPr="0097107E">
        <w:t>u</w:t>
      </w:r>
      <w:r w:rsidRPr="0097107E">
        <w:t>vrage, Barbara Fontar propose un retour synthétique sur ces différentes approches critiques en sciences sociales. Quatre autres contributeurs se penchent sur les pl</w:t>
      </w:r>
      <w:r w:rsidRPr="0097107E">
        <w:t>u</w:t>
      </w:r>
      <w:r w:rsidRPr="0097107E">
        <w:t>sieurs facettes de la déconstruction des textes classiques. Dans son article, Paul Brochu revient sur le modèle (néo)classique tel que dév</w:t>
      </w:r>
      <w:r w:rsidRPr="0097107E">
        <w:t>e</w:t>
      </w:r>
      <w:r w:rsidRPr="0097107E">
        <w:t>loppé par les sciences économiques pour en faire une critique sociol</w:t>
      </w:r>
      <w:r w:rsidRPr="0097107E">
        <w:t>o</w:t>
      </w:r>
      <w:r w:rsidRPr="0097107E">
        <w:t>gique à partir de l'analyse d'une forme coopérative d'économique f</w:t>
      </w:r>
      <w:r w:rsidRPr="0097107E">
        <w:t>i</w:t>
      </w:r>
      <w:r w:rsidRPr="0097107E">
        <w:t>nancière québécoise. Gilles Monceau prend l'analyse institutio</w:t>
      </w:r>
      <w:r w:rsidRPr="0097107E">
        <w:t>n</w:t>
      </w:r>
      <w:r w:rsidRPr="0097107E">
        <w:t>nelle comme cadre d'étude pour formuler la critique des rapports de po</w:t>
      </w:r>
      <w:r w:rsidRPr="0097107E">
        <w:t>u</w:t>
      </w:r>
      <w:r w:rsidRPr="0097107E">
        <w:t>voirs au sein des institutions et pour proposer les par</w:t>
      </w:r>
      <w:r w:rsidRPr="0097107E">
        <w:t>o</w:t>
      </w:r>
      <w:r w:rsidRPr="0097107E">
        <w:t xml:space="preserve">les subjectives comme éléments alternatifs de leur connaissance. Dans le même sens </w:t>
      </w:r>
      <w:r w:rsidRPr="0097107E">
        <w:lastRenderedPageBreak/>
        <w:t>vont aussi Catherine Hass et Marianne Hérard qui soulignent l'impo</w:t>
      </w:r>
      <w:r w:rsidRPr="0097107E">
        <w:t>r</w:t>
      </w:r>
      <w:r w:rsidRPr="0097107E">
        <w:t>tance de la critique sociale dans les reche</w:t>
      </w:r>
      <w:r w:rsidRPr="0097107E">
        <w:t>r</w:t>
      </w:r>
      <w:r w:rsidRPr="0097107E">
        <w:t>ches concernant des groupes marginalisés tout en développant des formes de pensée leur étant pr</w:t>
      </w:r>
      <w:r w:rsidRPr="0097107E">
        <w:t>o</w:t>
      </w:r>
      <w:r w:rsidRPr="0097107E">
        <w:t>pres, souvent, sont ignorées par les institutions de l'État. Sébastien Richard expose le rôle de la critique sociale dans la recherche scient</w:t>
      </w:r>
      <w:r w:rsidRPr="0097107E">
        <w:t>i</w:t>
      </w:r>
      <w:r w:rsidRPr="0097107E">
        <w:t>fique à travers son étude sur les discours et les pratiques des che</w:t>
      </w:r>
      <w:r w:rsidRPr="0097107E">
        <w:t>r</w:t>
      </w:r>
      <w:r w:rsidRPr="0097107E">
        <w:t>cheurs en nanotechnol</w:t>
      </w:r>
      <w:r w:rsidRPr="0097107E">
        <w:t>o</w:t>
      </w:r>
      <w:r w:rsidRPr="0097107E">
        <w:t>gies.</w:t>
      </w:r>
    </w:p>
    <w:p w:rsidR="00606925" w:rsidRPr="0097107E" w:rsidRDefault="00606925" w:rsidP="00606925">
      <w:pPr>
        <w:spacing w:before="120" w:after="120"/>
        <w:jc w:val="both"/>
      </w:pPr>
      <w:r w:rsidRPr="0097107E">
        <w:t>Cette nouvelle perspective nous permet également de sortir de la théorie de la contamination politique et d'accepter la présence au sein même de chaque société de bribes de la contestation politique colle</w:t>
      </w:r>
      <w:r w:rsidRPr="0097107E">
        <w:t>c</w:t>
      </w:r>
      <w:r w:rsidRPr="0097107E">
        <w:t>tive, se présentant sous diverses formes et se manifestant dans une diversité de secteurs. Par exemple, celles des sociologues sui</w:t>
      </w:r>
      <w:r w:rsidRPr="0097107E">
        <w:t>s</w:t>
      </w:r>
      <w:r w:rsidRPr="0097107E">
        <w:t>ses sur le capitalisme (Gaël Curty) ou la logique</w:t>
      </w:r>
      <w:r>
        <w:t xml:space="preserve"> </w:t>
      </w:r>
      <w:r w:rsidRPr="0097107E">
        <w:t>[14]</w:t>
      </w:r>
      <w:r>
        <w:t xml:space="preserve"> </w:t>
      </w:r>
      <w:r w:rsidRPr="0097107E">
        <w:t>managériale au sein de l'hôp</w:t>
      </w:r>
      <w:r w:rsidRPr="0097107E">
        <w:t>i</w:t>
      </w:r>
      <w:r w:rsidRPr="0097107E">
        <w:t>tal (Marie-Ève Lapointe). Cela nous rapproche de ce qui pourrait être pensé comme étant dans la marge à travers l'introduction de la notion d'espace du politique (Jean-François Fortier).</w:t>
      </w:r>
    </w:p>
    <w:p w:rsidR="00606925" w:rsidRPr="0097107E" w:rsidRDefault="00606925" w:rsidP="00606925">
      <w:pPr>
        <w:spacing w:before="120" w:after="120"/>
        <w:jc w:val="both"/>
      </w:pPr>
      <w:r w:rsidRPr="0097107E">
        <w:t>Dans son texte, Delphine Zamai montre comment la juridic</w:t>
      </w:r>
      <w:r w:rsidRPr="0097107E">
        <w:t>i</w:t>
      </w:r>
      <w:r w:rsidRPr="0097107E">
        <w:t>sation de la désobéi</w:t>
      </w:r>
      <w:r w:rsidRPr="0097107E">
        <w:t>s</w:t>
      </w:r>
      <w:r w:rsidRPr="0097107E">
        <w:t>sance civile pratiquée par les faucheurs ouvre un nouvel espace politique de contestation. Valérie Aubourg, pour sa part, rega</w:t>
      </w:r>
      <w:r w:rsidRPr="0097107E">
        <w:t>r</w:t>
      </w:r>
      <w:r w:rsidRPr="0097107E">
        <w:t>de la religion, le pentecôtisme, sous l'angle de la résistance politique. Ce sont des traces qui existent, qui rendent compte des mécontent</w:t>
      </w:r>
      <w:r w:rsidRPr="0097107E">
        <w:t>e</w:t>
      </w:r>
      <w:r w:rsidRPr="0097107E">
        <w:t>ments, d'un état d'esprit qui, sous des conditions particulières, peuvent pre</w:t>
      </w:r>
      <w:r w:rsidRPr="0097107E">
        <w:t>n</w:t>
      </w:r>
      <w:r w:rsidRPr="0097107E">
        <w:t xml:space="preserve">dre de l'ampleur et devenir action politique, des stratégies qui orientent les résistances et les luttes. En ce sens, la table ronde </w:t>
      </w:r>
      <w:r w:rsidRPr="0097107E">
        <w:rPr>
          <w:i/>
          <w:iCs/>
        </w:rPr>
        <w:t>Repe</w:t>
      </w:r>
      <w:r w:rsidRPr="0097107E">
        <w:rPr>
          <w:i/>
          <w:iCs/>
        </w:rPr>
        <w:t>n</w:t>
      </w:r>
      <w:r w:rsidRPr="0097107E">
        <w:rPr>
          <w:i/>
          <w:iCs/>
        </w:rPr>
        <w:t xml:space="preserve">ser l'université </w:t>
      </w:r>
      <w:r w:rsidRPr="0097107E">
        <w:t xml:space="preserve">ne préludait-elle pas en quelque sorte au </w:t>
      </w:r>
      <w:r w:rsidRPr="0097107E">
        <w:rPr>
          <w:i/>
          <w:iCs/>
        </w:rPr>
        <w:t>Pri</w:t>
      </w:r>
      <w:r w:rsidRPr="0097107E">
        <w:rPr>
          <w:i/>
          <w:iCs/>
        </w:rPr>
        <w:t>n</w:t>
      </w:r>
      <w:r w:rsidRPr="0097107E">
        <w:rPr>
          <w:i/>
          <w:iCs/>
        </w:rPr>
        <w:t xml:space="preserve">temps érable ? </w:t>
      </w:r>
      <w:r w:rsidRPr="0097107E">
        <w:t>Charles Beaudoin-Jobin, Aude Fournier, Roxa</w:t>
      </w:r>
      <w:r w:rsidRPr="0097107E">
        <w:t>n</w:t>
      </w:r>
      <w:r w:rsidRPr="0097107E">
        <w:t>ne Milot et Francisco Toledo-Ortiz introduisent ici ce qui a été l'év</w:t>
      </w:r>
      <w:r w:rsidRPr="0097107E">
        <w:t>é</w:t>
      </w:r>
      <w:r w:rsidRPr="0097107E">
        <w:t>nement de clôture du colloque de l'ACSALF, à savoir un débat i</w:t>
      </w:r>
      <w:r w:rsidRPr="0097107E">
        <w:t>n</w:t>
      </w:r>
      <w:r w:rsidRPr="0097107E">
        <w:t>tergénérationnel et interuniversitaire devenu symbolique par la participation exce</w:t>
      </w:r>
      <w:r w:rsidRPr="0097107E">
        <w:t>p</w:t>
      </w:r>
      <w:r w:rsidRPr="0097107E">
        <w:t>tionnelle d'un critique incontestable de l'université de nos jours, M</w:t>
      </w:r>
      <w:r w:rsidRPr="0097107E">
        <w:t>i</w:t>
      </w:r>
      <w:r w:rsidRPr="0097107E">
        <w:t>chel Freitag, avant sa disparition quelques semaines plus tard. Ét</w:t>
      </w:r>
      <w:r w:rsidRPr="0097107E">
        <w:t>u</w:t>
      </w:r>
      <w:r w:rsidRPr="0097107E">
        <w:t>diants, chargés de cours, professeurs exposent et discutent leurs pos</w:t>
      </w:r>
      <w:r w:rsidRPr="0097107E">
        <w:t>i</w:t>
      </w:r>
      <w:r w:rsidRPr="0097107E">
        <w:t>tions lors de la grève étudiante de 2007, les perspectives théoriques à dégager, les enseign</w:t>
      </w:r>
      <w:r w:rsidRPr="0097107E">
        <w:t>e</w:t>
      </w:r>
      <w:r w:rsidRPr="0097107E">
        <w:t>ments à en tirer sur le plan sociétal.</w:t>
      </w:r>
    </w:p>
    <w:p w:rsidR="00606925" w:rsidRPr="0097107E" w:rsidRDefault="00606925" w:rsidP="00606925">
      <w:pPr>
        <w:spacing w:before="120" w:after="120"/>
        <w:jc w:val="both"/>
      </w:pPr>
      <w:r w:rsidRPr="0097107E">
        <w:t>La critique sociale actuelle se représente ainsi comme une plur</w:t>
      </w:r>
      <w:r w:rsidRPr="0097107E">
        <w:t>a</w:t>
      </w:r>
      <w:r w:rsidRPr="0097107E">
        <w:t>lité d'agencements possibles qui allient une diversité d'acteurs de diff</w:t>
      </w:r>
      <w:r w:rsidRPr="0097107E">
        <w:t>é</w:t>
      </w:r>
      <w:r w:rsidRPr="0097107E">
        <w:t>rents milieux, provenances et appartenances qui posent des ge</w:t>
      </w:r>
      <w:r w:rsidRPr="0097107E">
        <w:t>s</w:t>
      </w:r>
      <w:r w:rsidRPr="0097107E">
        <w:t>tes, développent des idées, m</w:t>
      </w:r>
      <w:r w:rsidRPr="0097107E">
        <w:t>è</w:t>
      </w:r>
      <w:r w:rsidRPr="0097107E">
        <w:t xml:space="preserve">nent des actions, mettent en scène, en mots, </w:t>
      </w:r>
      <w:r w:rsidRPr="0097107E">
        <w:lastRenderedPageBreak/>
        <w:t>en images des créations comme en témoigne aussi dans sa postface Michel Venne. D'aucuns proposent des regards, posent des actions, font des gestes, remettent en question une politique, d'autres font si</w:t>
      </w:r>
      <w:r w:rsidRPr="0097107E">
        <w:t>m</w:t>
      </w:r>
      <w:r w:rsidRPr="0097107E">
        <w:t>plement leur métier sans intention précise de critique soci</w:t>
      </w:r>
      <w:r w:rsidRPr="0097107E">
        <w:t>a</w:t>
      </w:r>
      <w:r w:rsidRPr="0097107E">
        <w:t xml:space="preserve">le. Alain Deneault revient dans son témoignage sur la manière dont </w:t>
      </w:r>
      <w:r w:rsidRPr="0097107E">
        <w:rPr>
          <w:i/>
          <w:iCs/>
        </w:rPr>
        <w:t>Noir Can</w:t>
      </w:r>
      <w:r w:rsidRPr="0097107E">
        <w:rPr>
          <w:i/>
          <w:iCs/>
        </w:rPr>
        <w:t>a</w:t>
      </w:r>
      <w:r w:rsidRPr="0097107E">
        <w:rPr>
          <w:i/>
          <w:iCs/>
        </w:rPr>
        <w:t>da. Pillage, co</w:t>
      </w:r>
      <w:r w:rsidRPr="0097107E">
        <w:rPr>
          <w:i/>
          <w:iCs/>
        </w:rPr>
        <w:t>r</w:t>
      </w:r>
      <w:r w:rsidRPr="0097107E">
        <w:rPr>
          <w:i/>
          <w:iCs/>
        </w:rPr>
        <w:t xml:space="preserve">ruption et criminalité en Afrique, </w:t>
      </w:r>
      <w:r w:rsidRPr="0097107E">
        <w:t>l'ouvrage qu'il signe, est devenu un livre de critique sociale du fait de sa réception, et conséquemment du risque que cela a impl</w:t>
      </w:r>
      <w:r w:rsidRPr="0097107E">
        <w:t>i</w:t>
      </w:r>
      <w:r w:rsidRPr="0097107E">
        <w:t>qué pour lui, mais aussi, de l'impact de cette œuvre sur la prise de conscience publique, de la se</w:t>
      </w:r>
      <w:r w:rsidRPr="0097107E">
        <w:t>n</w:t>
      </w:r>
      <w:r w:rsidRPr="0097107E">
        <w:t>sibilisation et des effets sociaux de mobilisation qu'elle a suscités. Les actions de Rapide Blanc seront considérées comme de la cr</w:t>
      </w:r>
      <w:r w:rsidRPr="0097107E">
        <w:t>i</w:t>
      </w:r>
      <w:r w:rsidRPr="0097107E">
        <w:t>tique du fait de ce qu'elles racontent du monde, de ce qu'elles en i</w:t>
      </w:r>
      <w:r w:rsidRPr="0097107E">
        <w:t>n</w:t>
      </w:r>
      <w:r w:rsidRPr="0097107E">
        <w:t>forment, de la brèche qu'elles taillent dans une logique, un ordre, une pensée d</w:t>
      </w:r>
      <w:r w:rsidRPr="0097107E">
        <w:t>o</w:t>
      </w:r>
      <w:r w:rsidRPr="0097107E">
        <w:t>minante, une manière évidente de voir et de faire. D'autres - qu'il s'agisse du slameur Ivy, du groupe ATSA, ou de l'artiste Clément de Gaulejac et son critique, Magali Uhl - perço</w:t>
      </w:r>
      <w:r w:rsidRPr="0097107E">
        <w:t>i</w:t>
      </w:r>
      <w:r w:rsidRPr="0097107E">
        <w:t>vent et analysent leurs actions comme étant en elles-mêmes une forme de critique sociale : la parole, le geste, l'œuvre, le texte prennent leur signification dans l'e</w:t>
      </w:r>
      <w:r w:rsidRPr="0097107E">
        <w:t>n</w:t>
      </w:r>
      <w:r w:rsidRPr="0097107E">
        <w:t>gagement, l'intention de participer au changement social, à la déno</w:t>
      </w:r>
      <w:r w:rsidRPr="0097107E">
        <w:t>n</w:t>
      </w:r>
      <w:r w:rsidRPr="0097107E">
        <w:t>ciation des injustices, à l'analyse critique des apories et des non-sens. Ces composantes - acteurs-contenus-</w:t>
      </w:r>
      <w:r>
        <w:t xml:space="preserve"> </w:t>
      </w:r>
      <w:r w:rsidRPr="0097107E">
        <w:t>[15]</w:t>
      </w:r>
      <w:r>
        <w:t xml:space="preserve"> </w:t>
      </w:r>
      <w:r w:rsidRPr="0097107E">
        <w:t>intentions-réceptions - s'agencent de multiples manières orig</w:t>
      </w:r>
      <w:r w:rsidRPr="0097107E">
        <w:t>i</w:t>
      </w:r>
      <w:r w:rsidRPr="0097107E">
        <w:t>nales. Ce qui nous laisse voir que la critique sociale s'immisce dans une multitude de champs et tr</w:t>
      </w:r>
      <w:r w:rsidRPr="0097107E">
        <w:t>a</w:t>
      </w:r>
      <w:r w:rsidRPr="0097107E">
        <w:t>vaille au corps, pourrait-on dire, une société en mouvement, en dépit de son soi-disant repli et immobilisme apparent.</w:t>
      </w:r>
    </w:p>
    <w:p w:rsidR="00606925" w:rsidRPr="0097107E" w:rsidRDefault="00606925" w:rsidP="00606925">
      <w:pPr>
        <w:spacing w:before="120" w:after="120"/>
        <w:jc w:val="both"/>
      </w:pPr>
      <w:r w:rsidRPr="0097107E">
        <w:t>Nous avons construit ce livre en présentant en écho les produ</w:t>
      </w:r>
      <w:r w:rsidRPr="0097107E">
        <w:t>c</w:t>
      </w:r>
      <w:r w:rsidRPr="0097107E">
        <w:t>tions des univers</w:t>
      </w:r>
      <w:r w:rsidRPr="0097107E">
        <w:t>i</w:t>
      </w:r>
      <w:r w:rsidRPr="0097107E">
        <w:t>taires (évaluées par les pairs), les parcours des travailleurs du communautaire et les œuvres des artistes engagés, toutes appr</w:t>
      </w:r>
      <w:r w:rsidRPr="0097107E">
        <w:t>o</w:t>
      </w:r>
      <w:r w:rsidRPr="0097107E">
        <w:t>fondies par des réflexions personnelles sur l'eng</w:t>
      </w:r>
      <w:r w:rsidRPr="0097107E">
        <w:t>a</w:t>
      </w:r>
      <w:r w:rsidRPr="0097107E">
        <w:t>gement et la critique sociale. L'ensemble des contributions à cet ouvrage a été organisé a</w:t>
      </w:r>
      <w:r w:rsidRPr="0097107E">
        <w:t>u</w:t>
      </w:r>
      <w:r w:rsidRPr="0097107E">
        <w:t>tour de quatre catégories, à la fois emp</w:t>
      </w:r>
      <w:r w:rsidRPr="0097107E">
        <w:t>i</w:t>
      </w:r>
      <w:r w:rsidRPr="0097107E">
        <w:t xml:space="preserve">riques et analytiques : </w:t>
      </w:r>
      <w:r w:rsidRPr="0097107E">
        <w:rPr>
          <w:i/>
          <w:iCs/>
        </w:rPr>
        <w:t xml:space="preserve">tenter de voir clair ; changer ; s'engager ; risquer. </w:t>
      </w:r>
      <w:r w:rsidRPr="0097107E">
        <w:t>Ces mots d'action ont émergé de cette mise en dialogue intersectorielle et interdisciplina</w:t>
      </w:r>
      <w:r w:rsidRPr="0097107E">
        <w:t>i</w:t>
      </w:r>
      <w:r w:rsidRPr="0097107E">
        <w:t>re, tout en reflétant notre projet intellectuel de comprendre et de se repr</w:t>
      </w:r>
      <w:r w:rsidRPr="0097107E">
        <w:t>é</w:t>
      </w:r>
      <w:r w:rsidRPr="0097107E">
        <w:t>senter la critique sociale au plus près de ce qu'elle est a</w:t>
      </w:r>
      <w:r w:rsidRPr="0097107E">
        <w:t>u</w:t>
      </w:r>
      <w:r w:rsidRPr="0097107E">
        <w:t>jourd'hui.</w:t>
      </w:r>
    </w:p>
    <w:p w:rsidR="00606925" w:rsidRPr="0097107E" w:rsidRDefault="00606925" w:rsidP="00606925">
      <w:pPr>
        <w:spacing w:before="120" w:after="120"/>
        <w:jc w:val="both"/>
        <w:rPr>
          <w:szCs w:val="26"/>
        </w:rPr>
      </w:pPr>
    </w:p>
    <w:p w:rsidR="00606925" w:rsidRPr="0097107E" w:rsidRDefault="00606925" w:rsidP="00606925">
      <w:pPr>
        <w:spacing w:before="120" w:after="120"/>
        <w:jc w:val="both"/>
      </w:pPr>
      <w:r w:rsidRPr="00585659">
        <w:rPr>
          <w:b/>
          <w:i/>
          <w:szCs w:val="26"/>
        </w:rPr>
        <w:t>Mots-clés </w:t>
      </w:r>
      <w:r w:rsidRPr="0097107E">
        <w:rPr>
          <w:szCs w:val="26"/>
        </w:rPr>
        <w:t>:</w:t>
      </w:r>
    </w:p>
    <w:p w:rsidR="00606925" w:rsidRPr="0097107E" w:rsidRDefault="00606925" w:rsidP="00606925">
      <w:pPr>
        <w:spacing w:before="120" w:after="120"/>
        <w:jc w:val="both"/>
      </w:pPr>
      <w:r w:rsidRPr="0097107E">
        <w:lastRenderedPageBreak/>
        <w:t>Critique sociale, mutation de la critique sociale, pluralité de la cr</w:t>
      </w:r>
      <w:r w:rsidRPr="0097107E">
        <w:t>i</w:t>
      </w:r>
      <w:r w:rsidRPr="0097107E">
        <w:t>tique sociale</w:t>
      </w:r>
    </w:p>
    <w:p w:rsidR="00606925" w:rsidRPr="0097107E" w:rsidRDefault="00606925" w:rsidP="00606925">
      <w:pPr>
        <w:spacing w:before="120" w:after="120"/>
        <w:jc w:val="both"/>
        <w:rPr>
          <w:szCs w:val="26"/>
        </w:rPr>
      </w:pPr>
    </w:p>
    <w:p w:rsidR="00606925" w:rsidRPr="0097107E" w:rsidRDefault="00606925" w:rsidP="00606925">
      <w:pPr>
        <w:pStyle w:val="a"/>
      </w:pPr>
      <w:r w:rsidRPr="0097107E">
        <w:t>Bibliographie</w:t>
      </w:r>
    </w:p>
    <w:p w:rsidR="00606925" w:rsidRDefault="00606925" w:rsidP="00606925">
      <w:pPr>
        <w:spacing w:before="120" w:after="120"/>
        <w:jc w:val="both"/>
      </w:pPr>
    </w:p>
    <w:p w:rsidR="00606925" w:rsidRPr="0097107E" w:rsidRDefault="00606925" w:rsidP="00606925">
      <w:pPr>
        <w:spacing w:before="120" w:after="120"/>
        <w:jc w:val="both"/>
      </w:pPr>
      <w:r w:rsidRPr="0097107E">
        <w:t xml:space="preserve">2005. </w:t>
      </w:r>
      <w:r w:rsidRPr="0097107E">
        <w:rPr>
          <w:i/>
          <w:iCs/>
        </w:rPr>
        <w:t xml:space="preserve">Manifeste. Pour un Québec lucide. </w:t>
      </w:r>
      <w:r w:rsidRPr="0097107E">
        <w:t>Document électron</w:t>
      </w:r>
      <w:r w:rsidRPr="0097107E">
        <w:t>i</w:t>
      </w:r>
      <w:r w:rsidRPr="0097107E">
        <w:t>que,</w:t>
      </w:r>
    </w:p>
    <w:p w:rsidR="00606925" w:rsidRPr="0097107E" w:rsidRDefault="00606925" w:rsidP="00606925">
      <w:pPr>
        <w:spacing w:before="120" w:after="120"/>
        <w:jc w:val="both"/>
      </w:pPr>
      <w:hyperlink r:id="rId21" w:history="1">
        <w:r w:rsidRPr="0097107E">
          <w:rPr>
            <w:rStyle w:val="Lienhypertexte"/>
          </w:rPr>
          <w:t>http://www.pourunquebeclucide.info/site/default.htm</w:t>
        </w:r>
      </w:hyperlink>
      <w:r w:rsidRPr="0097107E">
        <w:t>, consulté le 29 octobre 2013.</w:t>
      </w:r>
    </w:p>
    <w:p w:rsidR="00606925" w:rsidRPr="0097107E" w:rsidRDefault="00606925" w:rsidP="00606925">
      <w:pPr>
        <w:spacing w:before="120" w:after="120"/>
        <w:jc w:val="both"/>
      </w:pPr>
    </w:p>
    <w:p w:rsidR="00606925" w:rsidRPr="0097107E" w:rsidRDefault="00606925" w:rsidP="00606925">
      <w:pPr>
        <w:pStyle w:val="p"/>
      </w:pPr>
      <w:r w:rsidRPr="0097107E">
        <w:t>[16]</w:t>
      </w:r>
    </w:p>
    <w:p w:rsidR="00606925" w:rsidRPr="00E07116" w:rsidRDefault="00606925" w:rsidP="00606925">
      <w:pPr>
        <w:pStyle w:val="Normal0"/>
      </w:pPr>
    </w:p>
    <w:p w:rsidR="00606925" w:rsidRPr="00E07116" w:rsidRDefault="00606925" w:rsidP="00606925">
      <w:pPr>
        <w:pStyle w:val="p"/>
      </w:pPr>
      <w:r w:rsidRPr="00E07116">
        <w:br w:type="page"/>
      </w:r>
      <w:r w:rsidRPr="00E07116">
        <w:lastRenderedPageBreak/>
        <w:t>[</w:t>
      </w:r>
      <w:r>
        <w:t>17</w:t>
      </w:r>
      <w:r w:rsidRPr="00E07116">
        <w:t>]</w:t>
      </w:r>
    </w:p>
    <w:p w:rsidR="00606925" w:rsidRPr="0097107E"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E07116" w:rsidRDefault="00606925" w:rsidP="00606925">
      <w:pPr>
        <w:jc w:val="both"/>
      </w:pPr>
    </w:p>
    <w:p w:rsidR="00606925" w:rsidRPr="00E07116" w:rsidRDefault="00606925" w:rsidP="00606925"/>
    <w:p w:rsidR="00606925" w:rsidRPr="00E07116" w:rsidRDefault="00606925" w:rsidP="00606925">
      <w:pPr>
        <w:jc w:val="both"/>
      </w:pPr>
    </w:p>
    <w:p w:rsidR="00606925" w:rsidRPr="00E07116" w:rsidRDefault="00606925" w:rsidP="00606925">
      <w:pPr>
        <w:jc w:val="both"/>
      </w:pPr>
    </w:p>
    <w:p w:rsidR="00606925" w:rsidRPr="008F3FD8" w:rsidRDefault="00606925" w:rsidP="00606925">
      <w:pPr>
        <w:ind w:firstLine="0"/>
        <w:jc w:val="center"/>
        <w:rPr>
          <w:b/>
        </w:rPr>
      </w:pPr>
      <w:bookmarkStart w:id="3" w:name="VISAGES_pt_1"/>
      <w:r w:rsidRPr="008F3FD8">
        <w:rPr>
          <w:b/>
        </w:rPr>
        <w:t>Visages contemporains de la critique sociale.</w:t>
      </w:r>
    </w:p>
    <w:p w:rsidR="00606925" w:rsidRPr="008F3FD8" w:rsidRDefault="00606925" w:rsidP="00606925">
      <w:pPr>
        <w:ind w:firstLine="0"/>
        <w:jc w:val="center"/>
        <w:rPr>
          <w:i/>
        </w:rPr>
      </w:pPr>
      <w:r w:rsidRPr="008F3FD8">
        <w:rPr>
          <w:i/>
        </w:rPr>
        <w:t>Réflexions cro</w:t>
      </w:r>
      <w:r w:rsidRPr="008F3FD8">
        <w:rPr>
          <w:i/>
        </w:rPr>
        <w:t>i</w:t>
      </w:r>
      <w:r w:rsidRPr="008F3FD8">
        <w:rPr>
          <w:i/>
        </w:rPr>
        <w:t>sées sur la résistance quotidienne.</w:t>
      </w:r>
    </w:p>
    <w:p w:rsidR="00606925" w:rsidRPr="00E07116" w:rsidRDefault="00606925" w:rsidP="00606925">
      <w:pPr>
        <w:jc w:val="both"/>
      </w:pPr>
    </w:p>
    <w:p w:rsidR="00606925" w:rsidRPr="00384B20" w:rsidRDefault="00606925" w:rsidP="00606925">
      <w:pPr>
        <w:pStyle w:val="partie"/>
        <w:jc w:val="center"/>
        <w:rPr>
          <w:sz w:val="72"/>
        </w:rPr>
      </w:pPr>
      <w:r w:rsidRPr="00384B20">
        <w:rPr>
          <w:sz w:val="72"/>
        </w:rPr>
        <w:t>Première partie</w:t>
      </w:r>
    </w:p>
    <w:p w:rsidR="00606925" w:rsidRPr="00E07116" w:rsidRDefault="00606925" w:rsidP="00606925">
      <w:pPr>
        <w:jc w:val="both"/>
      </w:pPr>
    </w:p>
    <w:p w:rsidR="00606925" w:rsidRPr="00384B20" w:rsidRDefault="00606925" w:rsidP="00606925">
      <w:pPr>
        <w:pStyle w:val="Titreniveau2"/>
      </w:pPr>
      <w:r>
        <w:t>TENTER D’Y VOIR CLAIR</w:t>
      </w:r>
    </w:p>
    <w:bookmarkEnd w:id="3"/>
    <w:p w:rsidR="00606925" w:rsidRPr="00E07116" w:rsidRDefault="00606925" w:rsidP="00606925">
      <w:pPr>
        <w:jc w:val="both"/>
      </w:pPr>
    </w:p>
    <w:p w:rsidR="00606925" w:rsidRPr="00E07116" w:rsidRDefault="00606925" w:rsidP="00606925">
      <w:pPr>
        <w:jc w:val="both"/>
      </w:pPr>
    </w:p>
    <w:p w:rsidR="00606925" w:rsidRPr="00E07116" w:rsidRDefault="00606925" w:rsidP="00606925">
      <w:pPr>
        <w:jc w:val="both"/>
      </w:pPr>
    </w:p>
    <w:p w:rsidR="00606925" w:rsidRPr="00E07116" w:rsidRDefault="00606925" w:rsidP="00606925">
      <w:pPr>
        <w:jc w:val="both"/>
      </w:pPr>
    </w:p>
    <w:p w:rsidR="00606925" w:rsidRPr="00E07116" w:rsidRDefault="00606925" w:rsidP="00606925">
      <w:pPr>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rPr>
          <w:szCs w:val="24"/>
        </w:rPr>
        <w:t>Tenter d'y voir clair c'est ébranler les certitudes, c'est que</w:t>
      </w:r>
      <w:r w:rsidRPr="0097107E">
        <w:rPr>
          <w:szCs w:val="24"/>
        </w:rPr>
        <w:t>s</w:t>
      </w:r>
      <w:r w:rsidRPr="0097107E">
        <w:rPr>
          <w:szCs w:val="24"/>
        </w:rPr>
        <w:t>tionner les discours de vérité,</w:t>
      </w:r>
      <w:r>
        <w:rPr>
          <w:szCs w:val="24"/>
        </w:rPr>
        <w:t xml:space="preserve"> </w:t>
      </w:r>
      <w:r w:rsidRPr="0097107E">
        <w:rPr>
          <w:szCs w:val="24"/>
        </w:rPr>
        <w:t>c'est regarder sous d'autres angles. Tenter d'y voir clair, c'est documenter le réel, c'est</w:t>
      </w:r>
      <w:r>
        <w:rPr>
          <w:szCs w:val="24"/>
        </w:rPr>
        <w:t xml:space="preserve"> </w:t>
      </w:r>
      <w:r w:rsidRPr="0097107E">
        <w:rPr>
          <w:szCs w:val="24"/>
        </w:rPr>
        <w:t>avoir recours à des méthod</w:t>
      </w:r>
      <w:r w:rsidRPr="0097107E">
        <w:rPr>
          <w:szCs w:val="24"/>
        </w:rPr>
        <w:t>o</w:t>
      </w:r>
      <w:r w:rsidRPr="0097107E">
        <w:rPr>
          <w:szCs w:val="24"/>
        </w:rPr>
        <w:t>logies et s'appuyer sur des théories qui mettent en l</w:t>
      </w:r>
      <w:r w:rsidRPr="0097107E">
        <w:rPr>
          <w:szCs w:val="24"/>
        </w:rPr>
        <w:t>u</w:t>
      </w:r>
      <w:r w:rsidRPr="0097107E">
        <w:rPr>
          <w:szCs w:val="24"/>
        </w:rPr>
        <w:t>mière</w:t>
      </w:r>
      <w:r>
        <w:rPr>
          <w:szCs w:val="24"/>
        </w:rPr>
        <w:t xml:space="preserve"> </w:t>
      </w:r>
      <w:r w:rsidRPr="0097107E">
        <w:rPr>
          <w:szCs w:val="24"/>
        </w:rPr>
        <w:t>les substrats politiques et économiques, les rapports de domination, la perpétu</w:t>
      </w:r>
      <w:r w:rsidRPr="0097107E">
        <w:rPr>
          <w:szCs w:val="24"/>
        </w:rPr>
        <w:t>a</w:t>
      </w:r>
      <w:r w:rsidRPr="0097107E">
        <w:rPr>
          <w:szCs w:val="24"/>
        </w:rPr>
        <w:t>tion</w:t>
      </w:r>
      <w:r>
        <w:rPr>
          <w:szCs w:val="24"/>
        </w:rPr>
        <w:t xml:space="preserve"> </w:t>
      </w:r>
      <w:r w:rsidRPr="0097107E">
        <w:rPr>
          <w:szCs w:val="24"/>
        </w:rPr>
        <w:t>des discrimin</w:t>
      </w:r>
      <w:r w:rsidRPr="0097107E">
        <w:rPr>
          <w:szCs w:val="24"/>
        </w:rPr>
        <w:t>a</w:t>
      </w:r>
      <w:r w:rsidRPr="0097107E">
        <w:rPr>
          <w:szCs w:val="24"/>
        </w:rPr>
        <w:t>tions. Tenter d'y voir clair, c'est appréhender le monde dans sa</w:t>
      </w:r>
      <w:r>
        <w:rPr>
          <w:szCs w:val="24"/>
        </w:rPr>
        <w:t xml:space="preserve"> </w:t>
      </w:r>
      <w:r w:rsidRPr="0097107E">
        <w:rPr>
          <w:szCs w:val="24"/>
        </w:rPr>
        <w:t>mo</w:t>
      </w:r>
      <w:r w:rsidRPr="0097107E">
        <w:rPr>
          <w:szCs w:val="24"/>
        </w:rPr>
        <w:t>u</w:t>
      </w:r>
      <w:r w:rsidRPr="0097107E">
        <w:rPr>
          <w:szCs w:val="24"/>
        </w:rPr>
        <w:t>vance, sa diversité et sa complexité.</w:t>
      </w:r>
    </w:p>
    <w:p w:rsidR="00606925" w:rsidRPr="0097107E" w:rsidRDefault="00606925" w:rsidP="00606925">
      <w:pPr>
        <w:spacing w:before="120" w:after="120"/>
        <w:jc w:val="both"/>
      </w:pPr>
    </w:p>
    <w:p w:rsidR="00606925" w:rsidRPr="0097107E" w:rsidRDefault="00606925" w:rsidP="00606925">
      <w:pPr>
        <w:pStyle w:val="p"/>
      </w:pPr>
      <w:r w:rsidRPr="0097107E">
        <w:t>[18]</w:t>
      </w:r>
    </w:p>
    <w:p w:rsidR="00606925" w:rsidRPr="00E07116" w:rsidRDefault="00606925" w:rsidP="00606925">
      <w:pPr>
        <w:jc w:val="both"/>
      </w:pPr>
    </w:p>
    <w:p w:rsidR="00606925" w:rsidRDefault="00606925" w:rsidP="00606925">
      <w:pPr>
        <w:pStyle w:val="p"/>
      </w:pPr>
      <w:r w:rsidRPr="00E07116">
        <w:br w:type="page"/>
      </w:r>
      <w:r w:rsidRPr="00E07116">
        <w:lastRenderedPageBreak/>
        <w:t>[</w:t>
      </w:r>
      <w:r>
        <w:t>19</w:t>
      </w:r>
      <w:r w:rsidRPr="00E07116">
        <w:t>]</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4" w:name="VISAGES_pt_1_texte_01"/>
      <w:r w:rsidRPr="000930A4">
        <w:rPr>
          <w:color w:val="000080"/>
          <w:sz w:val="24"/>
        </w:rPr>
        <w:t>Première partie.</w:t>
      </w:r>
    </w:p>
    <w:p w:rsidR="00606925" w:rsidRPr="000930A4" w:rsidRDefault="00606925" w:rsidP="00606925">
      <w:pPr>
        <w:pBdr>
          <w:bottom w:val="single" w:sz="12" w:space="1" w:color="auto"/>
        </w:pBdr>
        <w:ind w:left="1080" w:right="1080" w:firstLine="0"/>
        <w:jc w:val="center"/>
        <w:rPr>
          <w:b/>
          <w:sz w:val="24"/>
          <w:szCs w:val="36"/>
        </w:rPr>
      </w:pPr>
      <w:r w:rsidRPr="000930A4">
        <w:rPr>
          <w:b/>
          <w:sz w:val="24"/>
          <w:szCs w:val="36"/>
        </w:rPr>
        <w:t>TENTER D’Y VOIR CLAIR</w:t>
      </w:r>
    </w:p>
    <w:p w:rsidR="00606925" w:rsidRPr="000930A4" w:rsidRDefault="00606925" w:rsidP="00606925">
      <w:pPr>
        <w:pStyle w:val="Titre"/>
      </w:pPr>
      <w:r w:rsidRPr="000930A4">
        <w:t>“Langue, poésie et engagement.</w:t>
      </w:r>
      <w:r w:rsidRPr="000930A4">
        <w:br/>
        <w:t>Entrevue avec le slameur Ivy.”</w:t>
      </w:r>
    </w:p>
    <w:bookmarkEnd w:id="4"/>
    <w:p w:rsidR="00606925" w:rsidRPr="0097107E" w:rsidRDefault="00606925" w:rsidP="00606925">
      <w:pPr>
        <w:spacing w:before="120" w:after="120"/>
        <w:jc w:val="both"/>
        <w:rPr>
          <w:i/>
          <w:iCs/>
          <w:szCs w:val="26"/>
        </w:rPr>
      </w:pPr>
    </w:p>
    <w:p w:rsidR="00606925" w:rsidRPr="0097107E" w:rsidRDefault="00606925" w:rsidP="00606925">
      <w:pPr>
        <w:spacing w:before="120" w:after="120"/>
        <w:ind w:firstLine="0"/>
        <w:jc w:val="center"/>
        <w:rPr>
          <w:sz w:val="24"/>
        </w:rPr>
      </w:pPr>
      <w:r w:rsidRPr="000930A4">
        <w:rPr>
          <w:b/>
          <w:i/>
          <w:iCs/>
          <w:sz w:val="24"/>
          <w:szCs w:val="26"/>
        </w:rPr>
        <w:t>Marguerite Soulière</w:t>
      </w:r>
      <w:r w:rsidRPr="0097107E">
        <w:rPr>
          <w:i/>
          <w:iCs/>
          <w:sz w:val="24"/>
          <w:szCs w:val="26"/>
        </w:rPr>
        <w:br/>
      </w:r>
      <w:r w:rsidRPr="0097107E">
        <w:rPr>
          <w:i/>
          <w:iCs/>
          <w:sz w:val="24"/>
        </w:rPr>
        <w:t>Université d'Ottawa</w:t>
      </w:r>
    </w:p>
    <w:p w:rsidR="00606925" w:rsidRPr="0097107E" w:rsidRDefault="00606925" w:rsidP="00606925">
      <w:pPr>
        <w:spacing w:before="120" w:after="120"/>
        <w:ind w:firstLine="0"/>
        <w:jc w:val="center"/>
        <w:rPr>
          <w:sz w:val="24"/>
        </w:rPr>
      </w:pPr>
      <w:r w:rsidRPr="000930A4">
        <w:rPr>
          <w:b/>
          <w:i/>
          <w:iCs/>
          <w:sz w:val="24"/>
          <w:szCs w:val="26"/>
        </w:rPr>
        <w:t>Gabriela Coman</w:t>
      </w:r>
      <w:r w:rsidRPr="0097107E">
        <w:rPr>
          <w:i/>
          <w:iCs/>
          <w:sz w:val="24"/>
          <w:szCs w:val="26"/>
        </w:rPr>
        <w:br/>
      </w:r>
      <w:r w:rsidRPr="0097107E">
        <w:rPr>
          <w:i/>
          <w:iCs/>
          <w:sz w:val="24"/>
          <w:szCs w:val="30"/>
        </w:rPr>
        <w:t>CNRS-EHESS</w:t>
      </w:r>
    </w:p>
    <w:p w:rsidR="00606925" w:rsidRPr="0097107E" w:rsidRDefault="00606925" w:rsidP="00606925">
      <w:pPr>
        <w:spacing w:before="120" w:after="120"/>
        <w:ind w:firstLine="0"/>
        <w:jc w:val="center"/>
        <w:rPr>
          <w:sz w:val="24"/>
        </w:rPr>
      </w:pPr>
      <w:r w:rsidRPr="000930A4">
        <w:rPr>
          <w:b/>
          <w:i/>
          <w:iCs/>
          <w:sz w:val="24"/>
          <w:szCs w:val="26"/>
        </w:rPr>
        <w:t>Karine Gentelet</w:t>
      </w:r>
      <w:r w:rsidRPr="0097107E">
        <w:rPr>
          <w:i/>
          <w:iCs/>
          <w:sz w:val="24"/>
          <w:szCs w:val="26"/>
        </w:rPr>
        <w:br/>
      </w:r>
      <w:r w:rsidRPr="0097107E">
        <w:rPr>
          <w:i/>
          <w:iCs/>
          <w:sz w:val="24"/>
        </w:rPr>
        <w:t>Université de Montréal</w:t>
      </w:r>
    </w:p>
    <w:p w:rsidR="00606925" w:rsidRPr="00E07116" w:rsidRDefault="00606925">
      <w:pPr>
        <w:jc w:val="both"/>
      </w:pPr>
    </w:p>
    <w:p w:rsidR="00606925" w:rsidRPr="00E07116" w:rsidRDefault="00606925">
      <w:pPr>
        <w:jc w:val="both"/>
      </w:pPr>
    </w:p>
    <w:p w:rsidR="00606925" w:rsidRPr="00384B20" w:rsidRDefault="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rPr>
          <w:i/>
          <w:iCs/>
        </w:rPr>
        <w:t xml:space="preserve">Ivy (Ivan Bielinski) est poète, slameur, musicien et l'initiateur du mouvement slam au Québec. Il fonde en 2006 </w:t>
      </w:r>
      <w:r w:rsidRPr="0097107E">
        <w:t xml:space="preserve">Slamontréal </w:t>
      </w:r>
      <w:r w:rsidRPr="0097107E">
        <w:rPr>
          <w:i/>
          <w:iCs/>
        </w:rPr>
        <w:t xml:space="preserve">et la </w:t>
      </w:r>
      <w:r w:rsidRPr="0097107E">
        <w:t xml:space="preserve">Ligue Québécoise de Slam. </w:t>
      </w:r>
      <w:r w:rsidRPr="0097107E">
        <w:rPr>
          <w:i/>
          <w:iCs/>
        </w:rPr>
        <w:t xml:space="preserve">Par ses créations et spectacles </w:t>
      </w:r>
      <w:r w:rsidRPr="0097107E">
        <w:t xml:space="preserve">lors des </w:t>
      </w:r>
      <w:r w:rsidRPr="0097107E">
        <w:rPr>
          <w:i/>
          <w:iCs/>
        </w:rPr>
        <w:t xml:space="preserve">festivals culturels francophones, comme le </w:t>
      </w:r>
      <w:r w:rsidRPr="0097107E">
        <w:t>Forum mondial de la langue fra</w:t>
      </w:r>
      <w:r w:rsidRPr="0097107E">
        <w:t>n</w:t>
      </w:r>
      <w:r w:rsidRPr="0097107E">
        <w:t xml:space="preserve">çaise, </w:t>
      </w:r>
      <w:r w:rsidRPr="0097107E">
        <w:rPr>
          <w:i/>
          <w:iCs/>
        </w:rPr>
        <w:t xml:space="preserve">les </w:t>
      </w:r>
      <w:r w:rsidRPr="0097107E">
        <w:t xml:space="preserve">FrancoFolies de Montréal </w:t>
      </w:r>
      <w:r w:rsidRPr="0097107E">
        <w:rPr>
          <w:i/>
          <w:iCs/>
        </w:rPr>
        <w:t xml:space="preserve">et le </w:t>
      </w:r>
      <w:r w:rsidRPr="0097107E">
        <w:t>Coup de coeur fra</w:t>
      </w:r>
      <w:r w:rsidRPr="0097107E">
        <w:t>n</w:t>
      </w:r>
      <w:r w:rsidRPr="0097107E">
        <w:t xml:space="preserve">cophone, </w:t>
      </w:r>
      <w:r w:rsidRPr="0097107E">
        <w:rPr>
          <w:i/>
          <w:iCs/>
        </w:rPr>
        <w:t xml:space="preserve">les </w:t>
      </w:r>
      <w:r w:rsidRPr="0097107E">
        <w:t xml:space="preserve">Jeux Olympiques de Vancouver 2010, </w:t>
      </w:r>
      <w:r w:rsidRPr="0097107E">
        <w:rPr>
          <w:i/>
          <w:iCs/>
        </w:rPr>
        <w:t>il cultive et soutient la la</w:t>
      </w:r>
      <w:r w:rsidRPr="0097107E">
        <w:rPr>
          <w:i/>
          <w:iCs/>
        </w:rPr>
        <w:t>n</w:t>
      </w:r>
      <w:r w:rsidRPr="0097107E">
        <w:rPr>
          <w:i/>
          <w:iCs/>
        </w:rPr>
        <w:t>gue française du Québec. Il est également très engagé dans des ca</w:t>
      </w:r>
      <w:r w:rsidRPr="0097107E">
        <w:rPr>
          <w:i/>
          <w:iCs/>
        </w:rPr>
        <w:t>u</w:t>
      </w:r>
      <w:r w:rsidRPr="0097107E">
        <w:rPr>
          <w:i/>
          <w:iCs/>
        </w:rPr>
        <w:t xml:space="preserve">ses environnementales </w:t>
      </w:r>
      <w:r w:rsidRPr="0097107E">
        <w:t>(Visio</w:t>
      </w:r>
      <w:r w:rsidRPr="0097107E">
        <w:t>n</w:t>
      </w:r>
      <w:r w:rsidRPr="0097107E">
        <w:t xml:space="preserve">naires planétaires) ou auprès des jeunes issus de l'immigration en quête d'une parole publique (Le bruit des mots) </w:t>
      </w:r>
      <w:r w:rsidRPr="0097107E">
        <w:rPr>
          <w:i/>
          <w:iCs/>
        </w:rPr>
        <w:t>(</w:t>
      </w:r>
      <w:hyperlink r:id="rId23" w:history="1">
        <w:r w:rsidRPr="0097107E">
          <w:rPr>
            <w:i/>
            <w:iCs/>
          </w:rPr>
          <w:t>www.ivycontact.com</w:t>
        </w:r>
      </w:hyperlink>
      <w:r w:rsidRPr="0097107E">
        <w:rPr>
          <w:i/>
          <w:iCs/>
        </w:rPr>
        <w:t>).</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97107E">
        <w:rPr>
          <w:i/>
        </w:rPr>
        <w:t>Qu'est-ce que la cr</w:t>
      </w:r>
      <w:r w:rsidRPr="0097107E">
        <w:rPr>
          <w:i/>
        </w:rPr>
        <w:t>i</w:t>
      </w:r>
      <w:r w:rsidRPr="0097107E">
        <w:rPr>
          <w:i/>
        </w:rPr>
        <w:t>tique sociale pour vous ?</w:t>
      </w:r>
    </w:p>
    <w:p w:rsidR="00606925" w:rsidRPr="0097107E" w:rsidRDefault="00606925" w:rsidP="00606925">
      <w:pPr>
        <w:spacing w:before="120" w:after="120"/>
        <w:jc w:val="both"/>
      </w:pPr>
      <w:r w:rsidRPr="0097107E">
        <w:lastRenderedPageBreak/>
        <w:t xml:space="preserve">Ivy : Critiquer (du gr. </w:t>
      </w:r>
      <w:r w:rsidRPr="0097107E">
        <w:rPr>
          <w:i/>
          <w:iCs/>
        </w:rPr>
        <w:t xml:space="preserve">kritikos, </w:t>
      </w:r>
      <w:r w:rsidRPr="0097107E">
        <w:t>discerner) est de tenter de voir clair. La critique sociale est d'étendre ce regard jusqu'à l'org</w:t>
      </w:r>
      <w:r w:rsidRPr="0097107E">
        <w:t>a</w:t>
      </w:r>
      <w:r w:rsidRPr="0097107E">
        <w:t>nisation sociale et jusqu'aux us et coutumes d'une société. Pour un artiste comme moi, chacun imprègne l'autre de ce qu'il est et réciproquement, d'où l'ama</w:t>
      </w:r>
      <w:r w:rsidRPr="0097107E">
        <w:t>l</w:t>
      </w:r>
      <w:r w:rsidRPr="0097107E">
        <w:t xml:space="preserve">game que j'ai fait, parfois douteux, entre moi et le monde. La critique est forcément </w:t>
      </w:r>
      <w:r w:rsidRPr="0097107E">
        <w:rPr>
          <w:i/>
          <w:iCs/>
        </w:rPr>
        <w:t xml:space="preserve">a posteriori - </w:t>
      </w:r>
      <w:r w:rsidRPr="0097107E">
        <w:t xml:space="preserve">je ne crée jamais quelque chose avec </w:t>
      </w:r>
      <w:r w:rsidRPr="0097107E">
        <w:rPr>
          <w:i/>
          <w:iCs/>
        </w:rPr>
        <w:t>l'i</w:t>
      </w:r>
      <w:r w:rsidRPr="0097107E">
        <w:rPr>
          <w:i/>
          <w:iCs/>
        </w:rPr>
        <w:t>n</w:t>
      </w:r>
      <w:r w:rsidRPr="0097107E">
        <w:rPr>
          <w:i/>
          <w:iCs/>
        </w:rPr>
        <w:t>te</w:t>
      </w:r>
      <w:r w:rsidRPr="0097107E">
        <w:rPr>
          <w:i/>
          <w:iCs/>
        </w:rPr>
        <w:t>n</w:t>
      </w:r>
      <w:r w:rsidRPr="0097107E">
        <w:rPr>
          <w:i/>
          <w:iCs/>
        </w:rPr>
        <w:t xml:space="preserve">tion </w:t>
      </w:r>
      <w:r w:rsidRPr="0097107E">
        <w:t>de faire de la critique sociale. Étant engagé dans ma société, je suis évidemment préoccupé par certains sujets évidemment me préo</w:t>
      </w:r>
      <w:r w:rsidRPr="0097107E">
        <w:t>c</w:t>
      </w:r>
      <w:r w:rsidRPr="0097107E">
        <w:t>cupent. Mais faire de la cr</w:t>
      </w:r>
      <w:r w:rsidRPr="0097107E">
        <w:t>i</w:t>
      </w:r>
      <w:r w:rsidRPr="0097107E">
        <w:t>tique pour de la critique</w:t>
      </w:r>
      <w:r>
        <w:t xml:space="preserve"> </w:t>
      </w:r>
      <w:r w:rsidRPr="0097107E">
        <w:t>[20]</w:t>
      </w:r>
      <w:r>
        <w:t xml:space="preserve"> </w:t>
      </w:r>
      <w:r w:rsidRPr="0097107E">
        <w:t>m'apparaît aujourd'hui puéril. Il s'agit avant tout de débusquer les pièges, les nœuds, les culs-de-sac de la « théorie » de la société au mépris des vies réelles.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97107E">
        <w:rPr>
          <w:i/>
        </w:rPr>
        <w:t>Est-il possible d'envisager une critique sociale sans e</w:t>
      </w:r>
      <w:r w:rsidRPr="0097107E">
        <w:rPr>
          <w:i/>
        </w:rPr>
        <w:t>n</w:t>
      </w:r>
      <w:r w:rsidRPr="0097107E">
        <w:rPr>
          <w:i/>
        </w:rPr>
        <w:t>gagement social ?</w:t>
      </w:r>
    </w:p>
    <w:p w:rsidR="00606925" w:rsidRPr="0097107E" w:rsidRDefault="00606925" w:rsidP="00606925">
      <w:pPr>
        <w:spacing w:before="120" w:after="120"/>
        <w:jc w:val="both"/>
      </w:pPr>
      <w:r w:rsidRPr="0097107E">
        <w:t>Ivy : Je ne sais pas : beaucoup de gens travaillent dans des co</w:t>
      </w:r>
      <w:r w:rsidRPr="0097107E">
        <w:t>m</w:t>
      </w:r>
      <w:r w:rsidRPr="0097107E">
        <w:t>merces, des industries ou des organismes pas nécessairement e</w:t>
      </w:r>
      <w:r w:rsidRPr="0097107E">
        <w:t>n</w:t>
      </w:r>
      <w:r w:rsidRPr="0097107E">
        <w:t>gagés sans que cela ne les emp</w:t>
      </w:r>
      <w:r w:rsidRPr="0097107E">
        <w:t>ê</w:t>
      </w:r>
      <w:r w:rsidRPr="0097107E">
        <w:t>che, par ailleurs, de militer pour des causes sociales qui leur tie</w:t>
      </w:r>
      <w:r w:rsidRPr="0097107E">
        <w:t>n</w:t>
      </w:r>
      <w:r w:rsidRPr="0097107E">
        <w:t>nent à coeur - c'est souvent le cas lorsqu'un drame survient à un de leurs proches. La critique est donc forcément toujours possible. Sera-t-elle juste ? Pertinente ? C'est une autre histoire.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97107E">
        <w:rPr>
          <w:i/>
        </w:rPr>
        <w:t>Certains affirment que l'engagement social tend à di</w:t>
      </w:r>
      <w:r w:rsidRPr="0097107E">
        <w:rPr>
          <w:i/>
        </w:rPr>
        <w:t>s</w:t>
      </w:r>
      <w:r w:rsidRPr="0097107E">
        <w:rPr>
          <w:i/>
        </w:rPr>
        <w:t>paraître, d'autres croient en l'émergence de nouvelles formes d'eng</w:t>
      </w:r>
      <w:r w:rsidRPr="0097107E">
        <w:rPr>
          <w:i/>
        </w:rPr>
        <w:t>a</w:t>
      </w:r>
      <w:r w:rsidRPr="0097107E">
        <w:rPr>
          <w:i/>
        </w:rPr>
        <w:t>g</w:t>
      </w:r>
      <w:r w:rsidRPr="0097107E">
        <w:rPr>
          <w:i/>
        </w:rPr>
        <w:t>e</w:t>
      </w:r>
      <w:r w:rsidRPr="0097107E">
        <w:rPr>
          <w:i/>
        </w:rPr>
        <w:t>ment. Où vous situez-vous dans cette réflexion ?</w:t>
      </w:r>
    </w:p>
    <w:p w:rsidR="00606925" w:rsidRPr="0097107E" w:rsidRDefault="00606925" w:rsidP="00606925">
      <w:pPr>
        <w:spacing w:before="120" w:after="120"/>
        <w:jc w:val="both"/>
      </w:pPr>
      <w:r w:rsidRPr="0097107E">
        <w:t>Ivy : Il y aura toujours des gens qui, devant l'injustice, les erreurs de leur société, etc., sent</w:t>
      </w:r>
      <w:r w:rsidRPr="0097107E">
        <w:t>i</w:t>
      </w:r>
      <w:r w:rsidRPr="0097107E">
        <w:t>ront la nécessité d'agir. Je suis mal à l'aise avec l'analyse qu'on pourrait faire du phénomène. La mode est une vague ; le besoin fondamental, lui, est le rocher sur lequel elle vient se briser. En 20 ans, j'ai vu l'engagement passer de mode puis rev</w:t>
      </w:r>
      <w:r w:rsidRPr="0097107E">
        <w:t>e</w:t>
      </w:r>
      <w:r w:rsidRPr="0097107E">
        <w:t>nir... pour les commerçants qui en tirent profit. Ceux et celles qui s'eng</w:t>
      </w:r>
      <w:r w:rsidRPr="0097107E">
        <w:t>a</w:t>
      </w:r>
      <w:r w:rsidRPr="0097107E">
        <w:t>gent se m</w:t>
      </w:r>
      <w:r w:rsidRPr="0097107E">
        <w:t>o</w:t>
      </w:r>
      <w:r w:rsidRPr="0097107E">
        <w:t>quent pas mal des modes.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97107E">
        <w:rPr>
          <w:i/>
        </w:rPr>
        <w:t>Quels sont vos champs d'intérêt ou vos préoccup</w:t>
      </w:r>
      <w:r w:rsidRPr="0097107E">
        <w:rPr>
          <w:i/>
        </w:rPr>
        <w:t>a</w:t>
      </w:r>
      <w:r w:rsidRPr="0097107E">
        <w:rPr>
          <w:i/>
        </w:rPr>
        <w:t>tions ? De quelle manière abordez-vous cette question ? Co</w:t>
      </w:r>
      <w:r w:rsidRPr="0097107E">
        <w:rPr>
          <w:i/>
        </w:rPr>
        <w:t>m</w:t>
      </w:r>
      <w:r w:rsidRPr="0097107E">
        <w:rPr>
          <w:i/>
        </w:rPr>
        <w:t xml:space="preserve">ment se </w:t>
      </w:r>
      <w:r w:rsidRPr="0097107E">
        <w:rPr>
          <w:i/>
        </w:rPr>
        <w:lastRenderedPageBreak/>
        <w:t>nourrit votre position sur le sujet ? Comment la mettez-vous en a</w:t>
      </w:r>
      <w:r w:rsidRPr="0097107E">
        <w:rPr>
          <w:i/>
        </w:rPr>
        <w:t>c</w:t>
      </w:r>
      <w:r w:rsidRPr="0097107E">
        <w:rPr>
          <w:i/>
        </w:rPr>
        <w:t>tion ?</w:t>
      </w:r>
    </w:p>
    <w:p w:rsidR="00606925" w:rsidRPr="0097107E" w:rsidRDefault="00606925" w:rsidP="00606925">
      <w:pPr>
        <w:spacing w:before="120" w:after="120"/>
        <w:jc w:val="both"/>
      </w:pPr>
      <w:r w:rsidRPr="0097107E">
        <w:t>Ivy : La langue française au Québec. C'est plus qu'un sujet pour moi, c'est une ca</w:t>
      </w:r>
      <w:r w:rsidRPr="0097107E">
        <w:t>u</w:t>
      </w:r>
      <w:r w:rsidRPr="0097107E">
        <w:t>se et un radar. D'une part, elle est ambiguë parce qu'elle procède d'une quasi-innéité, alors qu'elle est plutôt a</w:t>
      </w:r>
      <w:r w:rsidRPr="0097107E">
        <w:t>c</w:t>
      </w:r>
      <w:r w:rsidRPr="0097107E">
        <w:t>quise. On la dit maternelle : elle nous est imposée par nos parents, nos tuteurs. Par ailleurs, elle doit s'acquérir pour se partager, échanger des info</w:t>
      </w:r>
      <w:r w:rsidRPr="0097107E">
        <w:t>r</w:t>
      </w:r>
      <w:r w:rsidRPr="0097107E">
        <w:t>mations, co</w:t>
      </w:r>
      <w:r w:rsidRPr="0097107E">
        <w:t>m</w:t>
      </w:r>
      <w:r w:rsidRPr="0097107E">
        <w:t>muniquer. Bref, c'est plus qu'un outil, c'est le seul lieu praticable par tous. Les relations syntaxiques évoquent les liens entre les individus, et on pourrait presque p</w:t>
      </w:r>
      <w:r w:rsidRPr="0097107E">
        <w:t>a</w:t>
      </w:r>
      <w:r w:rsidRPr="0097107E">
        <w:t>rier que les fautes de syntaxe ou de grammaire sont psychologiques. Presque innée, donc, mais a</w:t>
      </w:r>
      <w:r w:rsidRPr="0097107E">
        <w:t>c</w:t>
      </w:r>
      <w:r w:rsidRPr="0097107E">
        <w:t>quise pour le partage, la langue est l'ossature des relations huma</w:t>
      </w:r>
      <w:r w:rsidRPr="0097107E">
        <w:t>i</w:t>
      </w:r>
      <w:r w:rsidRPr="0097107E">
        <w:t>nes, du tissu social. Voilà pou</w:t>
      </w:r>
      <w:r w:rsidRPr="0097107E">
        <w:t>r</w:t>
      </w:r>
      <w:r w:rsidRPr="0097107E">
        <w:t xml:space="preserve">quoi pour nous, Québécois, ce sujet est si épidermique. À la fois propagande identitaire, mais outil du politique avant tout (gr. </w:t>
      </w:r>
      <w:r w:rsidRPr="0097107E">
        <w:rPr>
          <w:i/>
          <w:iCs/>
        </w:rPr>
        <w:t>polit</w:t>
      </w:r>
      <w:r w:rsidRPr="0097107E">
        <w:rPr>
          <w:i/>
          <w:iCs/>
        </w:rPr>
        <w:t>i</w:t>
      </w:r>
      <w:r w:rsidRPr="0097107E">
        <w:rPr>
          <w:i/>
          <w:iCs/>
        </w:rPr>
        <w:t xml:space="preserve">kos), </w:t>
      </w:r>
      <w:r w:rsidRPr="0097107E">
        <w:t>le conflit est pour ainsi dire quotidiennement inévitable dans ce dialogue de sourds. Car enfin, si l'identité est portée par la la</w:t>
      </w:r>
      <w:r w:rsidRPr="0097107E">
        <w:t>n</w:t>
      </w:r>
      <w:r w:rsidRPr="0097107E">
        <w:t>gue, elle ne saurait s'y réduire : or le discours sur le français au Qu</w:t>
      </w:r>
      <w:r w:rsidRPr="0097107E">
        <w:t>é</w:t>
      </w:r>
      <w:r w:rsidRPr="0097107E">
        <w:t>bec, c'est en fait l'arbre qui cache la forêt de l'identité nationale. Et si la quête identitaire est plutôt salutaire pour l'individu, en te</w:t>
      </w:r>
      <w:r w:rsidRPr="0097107E">
        <w:t>r</w:t>
      </w:r>
      <w:r w:rsidRPr="0097107E">
        <w:t>mes sociaux, le même exercice flirte avec le racisme, l'exclusion, l'hétér</w:t>
      </w:r>
      <w:r w:rsidRPr="0097107E">
        <w:t>o</w:t>
      </w:r>
      <w:r w:rsidRPr="0097107E">
        <w:t>phobie, etc. Sans compter que cela ne règle en rien la que</w:t>
      </w:r>
      <w:r w:rsidRPr="0097107E">
        <w:t>s</w:t>
      </w:r>
      <w:r w:rsidRPr="0097107E">
        <w:t>tion de la langue : au contraire, cela risque de l'engloutir, ne lai</w:t>
      </w:r>
      <w:r w:rsidRPr="0097107E">
        <w:t>s</w:t>
      </w:r>
      <w:r w:rsidRPr="0097107E">
        <w:t>sant derrière qu'un créole ident</w:t>
      </w:r>
      <w:r w:rsidRPr="0097107E">
        <w:t>i</w:t>
      </w:r>
      <w:r w:rsidRPr="0097107E">
        <w:t>taire avec lequel nous ne pourrons guère assurer les nuances néce</w:t>
      </w:r>
      <w:r w:rsidRPr="0097107E">
        <w:t>s</w:t>
      </w:r>
      <w:r w:rsidRPr="0097107E">
        <w:t>saires à l'édification et à la gestion de la</w:t>
      </w:r>
      <w:r>
        <w:t xml:space="preserve"> </w:t>
      </w:r>
      <w:r w:rsidRPr="0097107E">
        <w:t>[21]</w:t>
      </w:r>
      <w:r>
        <w:t xml:space="preserve"> </w:t>
      </w:r>
      <w:r w:rsidRPr="0097107E">
        <w:t>société. Pour moi, la présence de la corruption dans le système - connue d</w:t>
      </w:r>
      <w:r w:rsidRPr="0097107E">
        <w:t>e</w:t>
      </w:r>
      <w:r w:rsidRPr="0097107E">
        <w:t>puis belle lurette pou</w:t>
      </w:r>
      <w:r w:rsidRPr="0097107E">
        <w:t>r</w:t>
      </w:r>
      <w:r w:rsidRPr="0097107E">
        <w:t>tant - n'est que la conséquence d'une déchéance linguistique contre laquelle je m'insurge, vous l'aurez dev</w:t>
      </w:r>
      <w:r w:rsidRPr="0097107E">
        <w:t>i</w:t>
      </w:r>
      <w:r w:rsidRPr="0097107E">
        <w:t>né. Mes spectacles mettent le doigt, parfois le coup de pied, sur cette domina</w:t>
      </w:r>
      <w:r w:rsidRPr="0097107E">
        <w:t>n</w:t>
      </w:r>
      <w:r w:rsidRPr="0097107E">
        <w:t>te identitaire de notre langage, notamment lorsqu'elle justifie des e</w:t>
      </w:r>
      <w:r w:rsidRPr="0097107E">
        <w:t>r</w:t>
      </w:r>
      <w:r w:rsidRPr="0097107E">
        <w:t>reurs de syntaxe grossières, des accords grammaticaux erronés et des anglicismes indus.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97107E">
        <w:rPr>
          <w:i/>
        </w:rPr>
        <w:t>À quelle question aimeriez-vous répondre ?</w:t>
      </w:r>
    </w:p>
    <w:p w:rsidR="00606925" w:rsidRPr="0097107E" w:rsidRDefault="00606925" w:rsidP="00606925">
      <w:pPr>
        <w:spacing w:before="120" w:after="120"/>
        <w:jc w:val="both"/>
      </w:pPr>
      <w:r w:rsidRPr="0097107E">
        <w:t>Ivy : Si la Nouvelle-France n'avait pas été conquise, serait-elle d</w:t>
      </w:r>
      <w:r w:rsidRPr="0097107E">
        <w:t>e</w:t>
      </w:r>
      <w:r w:rsidRPr="0097107E">
        <w:t>venue indépendante ? Il y a ici une telle indisposition envers la Fra</w:t>
      </w:r>
      <w:r w:rsidRPr="0097107E">
        <w:t>n</w:t>
      </w:r>
      <w:r w:rsidRPr="0097107E">
        <w:t>ce, qu'on ne peut s'emp</w:t>
      </w:r>
      <w:r w:rsidRPr="0097107E">
        <w:t>ê</w:t>
      </w:r>
      <w:r w:rsidRPr="0097107E">
        <w:t xml:space="preserve">cher d'y sentir l'odeur d'un vieux reproche. La spécificité québécoise ressemble énormément à l'exception </w:t>
      </w:r>
      <w:r w:rsidRPr="0097107E">
        <w:lastRenderedPageBreak/>
        <w:t>à la fra</w:t>
      </w:r>
      <w:r w:rsidRPr="0097107E">
        <w:t>n</w:t>
      </w:r>
      <w:r w:rsidRPr="0097107E">
        <w:t>çaise. Tout nous rapproche de la France, mais en réalité la gé</w:t>
      </w:r>
      <w:r w:rsidRPr="0097107E">
        <w:t>o</w:t>
      </w:r>
      <w:r w:rsidRPr="0097107E">
        <w:t>graphie joue contre nous. Ou serait-ce l'histoire qui a un drôle de goût ?</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97107E">
        <w:rPr>
          <w:i/>
        </w:rPr>
        <w:t>Si c'était à refaire, mèneriez-vous vos actions et v</w:t>
      </w:r>
      <w:r w:rsidRPr="0097107E">
        <w:rPr>
          <w:i/>
        </w:rPr>
        <w:t>o</w:t>
      </w:r>
      <w:r w:rsidRPr="0097107E">
        <w:rPr>
          <w:i/>
        </w:rPr>
        <w:t>tre réflexion de la même manière ou différemment ?</w:t>
      </w:r>
    </w:p>
    <w:p w:rsidR="00606925" w:rsidRPr="0097107E" w:rsidRDefault="00606925" w:rsidP="00606925">
      <w:pPr>
        <w:spacing w:before="120" w:after="120"/>
        <w:jc w:val="both"/>
      </w:pPr>
      <w:r w:rsidRPr="0097107E">
        <w:t>Ivy : Les deux. Je ne changerais rien de ce que j'ai voulu a</w:t>
      </w:r>
      <w:r w:rsidRPr="0097107E">
        <w:t>p</w:t>
      </w:r>
      <w:r w:rsidRPr="0097107E">
        <w:t>prendre et de ce que j'ai jugé i</w:t>
      </w:r>
      <w:r w:rsidRPr="0097107E">
        <w:t>m</w:t>
      </w:r>
      <w:r w:rsidRPr="0097107E">
        <w:t>portant dans ma vie. Par contre, j'aurais consulté un psy plus tôt : ça m'a</w:t>
      </w:r>
      <w:r w:rsidRPr="0097107E">
        <w:t>u</w:t>
      </w:r>
      <w:r w:rsidRPr="0097107E">
        <w:t>rait fait comprendre à quel point tout dans la vie n'est qu'une question de perceptions, m'évitant ainsi de tourner autour du pot pendant des années. En effet, d'un point de vue psychologique, nos pensées finissent par nous emprisonner, voir obl</w:t>
      </w:r>
      <w:r w:rsidRPr="0097107E">
        <w:t>i</w:t>
      </w:r>
      <w:r w:rsidRPr="0097107E">
        <w:t>térer notre vision de la réalité ; ainsi le militant r</w:t>
      </w:r>
      <w:r w:rsidRPr="0097107E">
        <w:t>e</w:t>
      </w:r>
      <w:r w:rsidRPr="0097107E">
        <w:t>belle s'attaquait à la société à d</w:t>
      </w:r>
      <w:r w:rsidRPr="0097107E">
        <w:t>é</w:t>
      </w:r>
      <w:r w:rsidRPr="0097107E">
        <w:t>faut d'adapter sa vision au monde qui l'entoure. En d'autres mots, il faut distinguer les choses, encore une fois voir clair et espérer po</w:t>
      </w:r>
      <w:r w:rsidRPr="0097107E">
        <w:t>u</w:t>
      </w:r>
      <w:r w:rsidRPr="0097107E">
        <w:t>voir agir de manière éclairée.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97107E">
        <w:rPr>
          <w:i/>
        </w:rPr>
        <w:t>Est-ce que les dialogues souhaités entre les pe</w:t>
      </w:r>
      <w:r w:rsidRPr="0097107E">
        <w:rPr>
          <w:i/>
        </w:rPr>
        <w:t>n</w:t>
      </w:r>
      <w:r w:rsidRPr="0097107E">
        <w:rPr>
          <w:i/>
        </w:rPr>
        <w:t>seurs-chercheurs et des personnes et groupes engagés dans des actions c</w:t>
      </w:r>
      <w:r w:rsidRPr="0097107E">
        <w:rPr>
          <w:i/>
        </w:rPr>
        <w:t>i</w:t>
      </w:r>
      <w:r w:rsidRPr="0097107E">
        <w:rPr>
          <w:i/>
        </w:rPr>
        <w:t>toyennes vous paraissent comme un partage fructueux ou un leurre d'intellectuels ?</w:t>
      </w:r>
    </w:p>
    <w:p w:rsidR="00606925" w:rsidRPr="0097107E" w:rsidRDefault="00606925" w:rsidP="00606925">
      <w:pPr>
        <w:spacing w:before="120" w:after="120"/>
        <w:jc w:val="both"/>
      </w:pPr>
      <w:r w:rsidRPr="0097107E">
        <w:t>Ivy : Malgré le respect que je vous dois, je trouve que l'idée même de parler de leurre est un symptôme de déconnexion assez grave avec la réalité. Les pe</w:t>
      </w:r>
      <w:r w:rsidRPr="0097107E">
        <w:t>n</w:t>
      </w:r>
      <w:r w:rsidRPr="0097107E">
        <w:t>seurs-chercheurs font partie de la société. Penser le contraire c'est de la schizophrénie et se vouer les uns comme les autres à rouler dans le vide. Nous sommes tous praticiens de la religion du vivant : s'il est vrai qu'autrefois ce</w:t>
      </w:r>
      <w:r w:rsidRPr="0097107E">
        <w:t>r</w:t>
      </w:r>
      <w:r w:rsidRPr="0097107E">
        <w:t>tains prêchaient dans leur chapelle à des convertis, alors que des missionnaires portaient la bonne nouve</w:t>
      </w:r>
      <w:r w:rsidRPr="0097107E">
        <w:t>l</w:t>
      </w:r>
      <w:r w:rsidRPr="0097107E">
        <w:t>le aux païens, il me semble que désormais il n'y a plus d'élus. Chacun doit construire le même édifice : celui de la société, avec les briques et les matériaux de sa vie.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97107E">
        <w:rPr>
          <w:i/>
        </w:rPr>
        <w:t>Merci beaucoup !</w:t>
      </w:r>
    </w:p>
    <w:p w:rsidR="00606925" w:rsidRPr="0097107E" w:rsidRDefault="00606925" w:rsidP="00606925">
      <w:pPr>
        <w:spacing w:before="120" w:after="120"/>
        <w:jc w:val="both"/>
      </w:pPr>
      <w:r w:rsidRPr="0097107E">
        <w:rPr>
          <w:szCs w:val="26"/>
        </w:rPr>
        <w:t>Mots-clés :</w:t>
      </w:r>
      <w:r>
        <w:rPr>
          <w:szCs w:val="26"/>
        </w:rPr>
        <w:t xml:space="preserve"> </w:t>
      </w:r>
      <w:r w:rsidRPr="0097107E">
        <w:t>Slam, poésie, critique</w:t>
      </w:r>
    </w:p>
    <w:p w:rsidR="00606925" w:rsidRPr="0097107E" w:rsidRDefault="00606925" w:rsidP="00606925">
      <w:pPr>
        <w:pStyle w:val="p"/>
      </w:pPr>
      <w:r w:rsidRPr="0097107E">
        <w:br w:type="page"/>
      </w:r>
      <w:r w:rsidRPr="0097107E">
        <w:lastRenderedPageBreak/>
        <w:t>[22]</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5" w:name="VISAGES_pt_1_texte_02"/>
      <w:r w:rsidRPr="000930A4">
        <w:rPr>
          <w:color w:val="000080"/>
          <w:sz w:val="24"/>
        </w:rPr>
        <w:t>Première partie.</w:t>
      </w:r>
    </w:p>
    <w:p w:rsidR="00606925" w:rsidRPr="000930A4" w:rsidRDefault="00606925" w:rsidP="00606925">
      <w:pPr>
        <w:pBdr>
          <w:bottom w:val="single" w:sz="12" w:space="1" w:color="auto"/>
        </w:pBdr>
        <w:ind w:left="1080" w:right="1080" w:firstLine="0"/>
        <w:jc w:val="center"/>
        <w:rPr>
          <w:b/>
          <w:sz w:val="24"/>
          <w:szCs w:val="36"/>
        </w:rPr>
      </w:pPr>
      <w:r w:rsidRPr="000930A4">
        <w:rPr>
          <w:b/>
          <w:sz w:val="24"/>
          <w:szCs w:val="36"/>
        </w:rPr>
        <w:t>TENTER D’Y VOIR CLAIR</w:t>
      </w:r>
    </w:p>
    <w:p w:rsidR="00606925" w:rsidRPr="000930A4" w:rsidRDefault="00606925" w:rsidP="00606925">
      <w:pPr>
        <w:pStyle w:val="Titre"/>
      </w:pPr>
      <w:r w:rsidRPr="000930A4">
        <w:t>“</w:t>
      </w:r>
      <w:r>
        <w:t>La critique sociale à l’épreuve</w:t>
      </w:r>
      <w:r>
        <w:br/>
        <w:t>de la jeunesse populaire française</w:t>
      </w:r>
      <w:r>
        <w:br/>
        <w:t>d’aujourd’hui. Formes de pensées</w:t>
      </w:r>
      <w:r>
        <w:br/>
        <w:t>et espaces des possibles</w:t>
      </w:r>
      <w:r w:rsidRPr="000930A4">
        <w:t>.”</w:t>
      </w:r>
    </w:p>
    <w:bookmarkEnd w:id="5"/>
    <w:p w:rsidR="00606925" w:rsidRPr="0097107E" w:rsidRDefault="00606925" w:rsidP="00606925">
      <w:pPr>
        <w:spacing w:before="120" w:after="120"/>
        <w:jc w:val="both"/>
        <w:rPr>
          <w:i/>
          <w:iCs/>
          <w:szCs w:val="26"/>
        </w:rPr>
      </w:pPr>
    </w:p>
    <w:p w:rsidR="00606925" w:rsidRPr="00FA7778" w:rsidRDefault="00606925" w:rsidP="00606925">
      <w:pPr>
        <w:spacing w:before="120" w:after="120"/>
        <w:ind w:firstLine="0"/>
        <w:jc w:val="center"/>
        <w:rPr>
          <w:i/>
          <w:iCs/>
          <w:sz w:val="24"/>
          <w:szCs w:val="22"/>
        </w:rPr>
      </w:pPr>
      <w:r w:rsidRPr="00585659">
        <w:rPr>
          <w:b/>
          <w:iCs/>
          <w:szCs w:val="26"/>
        </w:rPr>
        <w:t>Catherine Hass</w:t>
      </w:r>
      <w:r w:rsidRPr="0097107E">
        <w:rPr>
          <w:i/>
          <w:iCs/>
          <w:szCs w:val="26"/>
        </w:rPr>
        <w:t>,</w:t>
      </w:r>
      <w:r w:rsidRPr="0097107E">
        <w:rPr>
          <w:i/>
          <w:iCs/>
          <w:szCs w:val="26"/>
        </w:rPr>
        <w:br/>
      </w:r>
      <w:r w:rsidRPr="00FA7778">
        <w:rPr>
          <w:i/>
          <w:iCs/>
          <w:sz w:val="24"/>
          <w:szCs w:val="22"/>
        </w:rPr>
        <w:t>Université Paris 8</w:t>
      </w:r>
    </w:p>
    <w:p w:rsidR="00606925" w:rsidRPr="00FA7778" w:rsidRDefault="00606925" w:rsidP="00606925">
      <w:pPr>
        <w:spacing w:before="120" w:after="120"/>
        <w:ind w:firstLine="0"/>
        <w:jc w:val="center"/>
        <w:rPr>
          <w:sz w:val="24"/>
        </w:rPr>
      </w:pPr>
      <w:r w:rsidRPr="00585659">
        <w:rPr>
          <w:b/>
          <w:iCs/>
          <w:szCs w:val="26"/>
        </w:rPr>
        <w:t>Marianne Mérard</w:t>
      </w:r>
      <w:r w:rsidRPr="0097107E">
        <w:rPr>
          <w:i/>
          <w:iCs/>
          <w:szCs w:val="26"/>
        </w:rPr>
        <w:t>,</w:t>
      </w:r>
      <w:r w:rsidRPr="0097107E">
        <w:rPr>
          <w:i/>
          <w:iCs/>
          <w:szCs w:val="26"/>
        </w:rPr>
        <w:br/>
      </w:r>
      <w:r w:rsidRPr="00FA7778">
        <w:rPr>
          <w:i/>
          <w:iCs/>
          <w:sz w:val="24"/>
          <w:szCs w:val="22"/>
        </w:rPr>
        <w:t>Université Paris 8</w:t>
      </w:r>
    </w:p>
    <w:p w:rsidR="00606925" w:rsidRPr="00E07116" w:rsidRDefault="00606925" w:rsidP="00606925">
      <w:pPr>
        <w:jc w:val="both"/>
      </w:pPr>
    </w:p>
    <w:p w:rsidR="00606925" w:rsidRDefault="00606925" w:rsidP="00606925">
      <w:pPr>
        <w:jc w:val="both"/>
      </w:pPr>
    </w:p>
    <w:p w:rsidR="00606925" w:rsidRPr="00E07116" w:rsidRDefault="00606925" w:rsidP="00606925">
      <w:pPr>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t>Depuis près de 15 ans, la cat</w:t>
      </w:r>
      <w:r w:rsidRPr="0097107E">
        <w:t>é</w:t>
      </w:r>
      <w:r w:rsidRPr="0097107E">
        <w:t>gorie de « jeunes de banlieues » connaît dans le débat public une inflation sécuritaire et stigmat</w:t>
      </w:r>
      <w:r w:rsidRPr="0097107E">
        <w:t>i</w:t>
      </w:r>
      <w:r w:rsidRPr="0097107E">
        <w:t>sante</w:t>
      </w:r>
      <w:r>
        <w:t> </w:t>
      </w:r>
      <w:r>
        <w:rPr>
          <w:rStyle w:val="Appelnotedebasdep"/>
        </w:rPr>
        <w:footnoteReference w:id="2"/>
      </w:r>
      <w:r w:rsidRPr="0097107E">
        <w:t>. Les noms successifs donnés par des responsables étatiques pour dés</w:t>
      </w:r>
      <w:r w:rsidRPr="0097107E">
        <w:t>i</w:t>
      </w:r>
      <w:r w:rsidRPr="0097107E">
        <w:t>gner ces jeunes sont édifiants : « sauvageons », « r</w:t>
      </w:r>
      <w:r w:rsidRPr="0097107E">
        <w:t>a</w:t>
      </w:r>
      <w:r w:rsidRPr="0097107E">
        <w:t xml:space="preserve">caille », « jeunes noirs ». Si, depuis les émeutes de 2005, l'État leur reconnaît, pour part, </w:t>
      </w:r>
      <w:r w:rsidRPr="0097107E">
        <w:lastRenderedPageBreak/>
        <w:t>le statut de victimes de la discrimination</w:t>
      </w:r>
      <w:r>
        <w:t> </w:t>
      </w:r>
      <w:r>
        <w:rPr>
          <w:rStyle w:val="Appelnotedebasdep"/>
        </w:rPr>
        <w:footnoteReference w:id="3"/>
      </w:r>
      <w:r w:rsidRPr="0097107E">
        <w:t>, d'une manière générale, les discours étatiques les désignent comme potentiellement déli</w:t>
      </w:r>
      <w:r w:rsidRPr="0097107E">
        <w:t>n</w:t>
      </w:r>
      <w:r w:rsidRPr="0097107E">
        <w:t>quants. Ainsi, l'État isole une partie de la jeunesse à laquelle il i</w:t>
      </w:r>
      <w:r w:rsidRPr="0097107E">
        <w:t>n</w:t>
      </w:r>
      <w:r w:rsidRPr="0097107E">
        <w:t>fère des conduites et des représentations déterminées, le plus souvent déli</w:t>
      </w:r>
      <w:r w:rsidRPr="0097107E">
        <w:t>c</w:t>
      </w:r>
      <w:r w:rsidRPr="0097107E">
        <w:t>tueuses, au regard de leurs origines sociales, famili</w:t>
      </w:r>
      <w:r w:rsidRPr="0097107E">
        <w:t>a</w:t>
      </w:r>
      <w:r w:rsidRPr="0097107E">
        <w:t>les, territoriales et depuis peu « ethniques ». L'État les a ainsi constitués comme gro</w:t>
      </w:r>
      <w:r w:rsidRPr="0097107E">
        <w:t>u</w:t>
      </w:r>
      <w:r w:rsidRPr="0097107E">
        <w:t>pe réfèrent dans l'espace public. Ce qui, ici, nous intéresse, et dont nous so</w:t>
      </w:r>
      <w:r w:rsidRPr="0097107E">
        <w:t>u</w:t>
      </w:r>
      <w:r w:rsidRPr="0097107E">
        <w:t>haitons débattre, est que cette construction sous-tend des modes d'être, des subjectivations ou encore une socialité, circulants et trans</w:t>
      </w:r>
      <w:r w:rsidRPr="0097107E">
        <w:t>i</w:t>
      </w:r>
      <w:r w:rsidRPr="0097107E">
        <w:t>tifs à tout espace.</w:t>
      </w:r>
    </w:p>
    <w:p w:rsidR="00606925" w:rsidRPr="0097107E" w:rsidRDefault="00606925" w:rsidP="00606925">
      <w:pPr>
        <w:spacing w:before="120" w:after="120"/>
        <w:jc w:val="both"/>
      </w:pPr>
      <w:r w:rsidRPr="0097107E">
        <w:t>Remettre en cause cet ordre du réel proposé aujourd'hui par l'État et interroger la pertinence des catégories instituées pour lire la s</w:t>
      </w:r>
      <w:r w:rsidRPr="0097107E">
        <w:t>o</w:t>
      </w:r>
      <w:r w:rsidRPr="0097107E">
        <w:t>ciété constitue, selon nous, l'un des réquisits de la critique sociale. L'objet de cet article sera de montrer, au terme d'une enquête a</w:t>
      </w:r>
      <w:r w:rsidRPr="0097107E">
        <w:t>n</w:t>
      </w:r>
      <w:r w:rsidRPr="0097107E">
        <w:t>thropologique sur les formes de pensées, qu'un tout autre espace d'intelle</w:t>
      </w:r>
      <w:r w:rsidRPr="0097107E">
        <w:t>c</w:t>
      </w:r>
      <w:r w:rsidRPr="0097107E">
        <w:t>tion du réel est proposé par ces jeunes. Celui-ci est certes en opposition avec les esp</w:t>
      </w:r>
      <w:r w:rsidRPr="0097107E">
        <w:t>a</w:t>
      </w:r>
      <w:r w:rsidRPr="0097107E">
        <w:t>ces de catégorisation constitués par l'État, mais il déploie surtout un</w:t>
      </w:r>
      <w:r>
        <w:t xml:space="preserve"> </w:t>
      </w:r>
      <w:r w:rsidRPr="0097107E">
        <w:t>[23]</w:t>
      </w:r>
      <w:r>
        <w:t xml:space="preserve"> </w:t>
      </w:r>
      <w:r w:rsidRPr="0097107E">
        <w:t xml:space="preserve">« ailleurs ». Nos résultats sont fondés sur une enquête réalisée en 2007 dans un quartier de Paris très fréquenté par cette jeunesse, les Halles (Baudoin </w:t>
      </w:r>
      <w:r w:rsidRPr="0097107E">
        <w:rPr>
          <w:i/>
          <w:iCs/>
        </w:rPr>
        <w:t xml:space="preserve">et al. </w:t>
      </w:r>
      <w:r w:rsidRPr="0097107E">
        <w:t>2007)</w:t>
      </w:r>
      <w:r>
        <w:t> </w:t>
      </w:r>
      <w:r>
        <w:rPr>
          <w:rStyle w:val="Appelnotedebasdep"/>
        </w:rPr>
        <w:footnoteReference w:id="4"/>
      </w:r>
      <w:r w:rsidRPr="0097107E">
        <w:t>. Lors de cette enquête, nous avons soumis à nos interlocuteurs la pe</w:t>
      </w:r>
      <w:r w:rsidRPr="0097107E">
        <w:t>r</w:t>
      </w:r>
      <w:r w:rsidRPr="0097107E">
        <w:t>tinence de l'usage de la catégorie de « jeunes de banlieues » dans ce lieu précis pour les désigner (Hass et Hérard 2007). Ainsi, les catég</w:t>
      </w:r>
      <w:r w:rsidRPr="0097107E">
        <w:t>o</w:t>
      </w:r>
      <w:r w:rsidRPr="0097107E">
        <w:t>ries de « jeunes de banlieues » et de « Halles » ont été entièrement soumises à la pensée de nos interloc</w:t>
      </w:r>
      <w:r w:rsidRPr="0097107E">
        <w:t>u</w:t>
      </w:r>
      <w:r w:rsidRPr="0097107E">
        <w:t>teurs. Nous le verrons, la question des lieux et de leur su</w:t>
      </w:r>
      <w:r w:rsidRPr="0097107E">
        <w:t>b</w:t>
      </w:r>
      <w:r w:rsidRPr="0097107E">
        <w:t>jectivation s'est avérée nodale.</w:t>
      </w:r>
    </w:p>
    <w:p w:rsidR="00606925" w:rsidRPr="0097107E" w:rsidRDefault="00606925" w:rsidP="00606925">
      <w:pPr>
        <w:spacing w:before="120" w:after="120"/>
        <w:jc w:val="both"/>
      </w:pPr>
      <w:r w:rsidRPr="0097107E">
        <w:lastRenderedPageBreak/>
        <w:t>À la différence de la sociologie qui travaille sur les rapports s</w:t>
      </w:r>
      <w:r w:rsidRPr="0097107E">
        <w:t>o</w:t>
      </w:r>
      <w:r w:rsidRPr="0097107E">
        <w:t>ciaux, les groupes, les déterminations sociales et les représent</w:t>
      </w:r>
      <w:r w:rsidRPr="0097107E">
        <w:t>a</w:t>
      </w:r>
      <w:r w:rsidRPr="0097107E">
        <w:t>tions correspondantes, la singularité de notre démarche anthrop</w:t>
      </w:r>
      <w:r w:rsidRPr="0097107E">
        <w:t>o</w:t>
      </w:r>
      <w:r w:rsidRPr="0097107E">
        <w:t>logique est de travailler uniquement à partir, et de l'intérieur, des catégories d'i</w:t>
      </w:r>
      <w:r w:rsidRPr="0097107E">
        <w:t>n</w:t>
      </w:r>
      <w:r w:rsidRPr="0097107E">
        <w:t>tellection proposées par les gens. Ainsi, la connaissance anthropolog</w:t>
      </w:r>
      <w:r w:rsidRPr="0097107E">
        <w:t>i</w:t>
      </w:r>
      <w:r w:rsidRPr="0097107E">
        <w:t>que engagée se dispose à la fois en écart et en complémentarité avec la sociol</w:t>
      </w:r>
      <w:r w:rsidRPr="0097107E">
        <w:t>o</w:t>
      </w:r>
      <w:r w:rsidRPr="0097107E">
        <w:t>gie.</w:t>
      </w:r>
    </w:p>
    <w:p w:rsidR="00606925" w:rsidRPr="0097107E" w:rsidRDefault="00606925" w:rsidP="00606925">
      <w:pPr>
        <w:spacing w:before="120" w:after="120"/>
        <w:jc w:val="both"/>
      </w:pPr>
      <w:r w:rsidRPr="0097107E">
        <w:t>Dans un premier temps, nous examinerons comment la catég</w:t>
      </w:r>
      <w:r w:rsidRPr="0097107E">
        <w:t>o</w:t>
      </w:r>
      <w:r w:rsidRPr="0097107E">
        <w:t>rie de « jeunes de banlieues » est devenue, au fil des discours et polit</w:t>
      </w:r>
      <w:r w:rsidRPr="0097107E">
        <w:t>i</w:t>
      </w:r>
      <w:r w:rsidRPr="0097107E">
        <w:t>ques publics, une figure principalement stigmatisée et s</w:t>
      </w:r>
      <w:r w:rsidRPr="0097107E">
        <w:t>é</w:t>
      </w:r>
      <w:r w:rsidRPr="0097107E">
        <w:t>curitaire. Dans un deuxième temps, nous présenterons les apports de la sociol</w:t>
      </w:r>
      <w:r w:rsidRPr="0097107E">
        <w:t>o</w:t>
      </w:r>
      <w:r w:rsidRPr="0097107E">
        <w:t>gie quant à ces jeunes et nous montrerons les modalités de sa crit</w:t>
      </w:r>
      <w:r w:rsidRPr="0097107E">
        <w:t>i</w:t>
      </w:r>
      <w:r w:rsidRPr="0097107E">
        <w:t>que envers les discours et catégories de l'État. Dans un troisième temps, nous présenterons notre démarche et nos résultats d'enquête. Nous verrons comment les jeunes interr</w:t>
      </w:r>
      <w:r w:rsidRPr="0097107E">
        <w:t>o</w:t>
      </w:r>
      <w:r w:rsidRPr="0097107E">
        <w:t>gés déconstruisent la catégorie de « jeunes de banlieues » dans ce lieu précis, les Halles, et expos</w:t>
      </w:r>
      <w:r w:rsidRPr="0097107E">
        <w:t>e</w:t>
      </w:r>
      <w:r w:rsidRPr="0097107E">
        <w:t>rons notre principal résultat : les jeunes ne sont pas catégorisables et pe</w:t>
      </w:r>
      <w:r w:rsidRPr="0097107E">
        <w:t>n</w:t>
      </w:r>
      <w:r w:rsidRPr="0097107E">
        <w:t>sables de façon invariante selon le lieu d'où ils viennent, subjectiv</w:t>
      </w:r>
      <w:r w:rsidRPr="0097107E">
        <w:t>e</w:t>
      </w:r>
      <w:r w:rsidRPr="0097107E">
        <w:t>ment captifs de celui-ci.</w:t>
      </w:r>
    </w:p>
    <w:p w:rsidR="00606925" w:rsidRPr="0097107E" w:rsidRDefault="00606925" w:rsidP="00606925">
      <w:pPr>
        <w:spacing w:before="120" w:after="120"/>
        <w:jc w:val="both"/>
      </w:pPr>
      <w:r w:rsidRPr="0097107E">
        <w:t>En mettant à distance les cat</w:t>
      </w:r>
      <w:r w:rsidRPr="0097107E">
        <w:t>é</w:t>
      </w:r>
      <w:r w:rsidRPr="0097107E">
        <w:t>gories instituées et en enquêtant sur la pensée des gens c'est, nous le verrons, un réel tout à fait si</w:t>
      </w:r>
      <w:r w:rsidRPr="0097107E">
        <w:t>n</w:t>
      </w:r>
      <w:r w:rsidRPr="0097107E">
        <w:t>gulier qui se problématise et s'ordo</w:t>
      </w:r>
      <w:r w:rsidRPr="0097107E">
        <w:t>n</w:t>
      </w:r>
      <w:r w:rsidRPr="0097107E">
        <w:t>ne. Selon nous, une critique sociale doit également être adossée à ce que les gens pe</w:t>
      </w:r>
      <w:r w:rsidRPr="0097107E">
        <w:t>n</w:t>
      </w:r>
      <w:r w:rsidRPr="0097107E">
        <w:t>sent et à leurs propres catégories ou procès d'intellection du réel. Il s'agit d'une étape indi</w:t>
      </w:r>
      <w:r w:rsidRPr="0097107E">
        <w:t>s</w:t>
      </w:r>
      <w:r w:rsidRPr="0097107E">
        <w:t>pensable pour une critique sociale au plus juste du contemporain.</w:t>
      </w:r>
    </w:p>
    <w:p w:rsidR="00606925" w:rsidRPr="0097107E" w:rsidRDefault="00606925" w:rsidP="00606925">
      <w:pPr>
        <w:spacing w:before="120" w:after="120"/>
        <w:jc w:val="both"/>
      </w:pPr>
      <w:r w:rsidRPr="0097107E">
        <w:t>[24]</w:t>
      </w:r>
    </w:p>
    <w:p w:rsidR="00606925" w:rsidRPr="0097107E" w:rsidRDefault="00606925" w:rsidP="00606925">
      <w:pPr>
        <w:spacing w:before="120" w:after="120"/>
        <w:jc w:val="both"/>
      </w:pPr>
    </w:p>
    <w:p w:rsidR="00606925" w:rsidRPr="0097107E" w:rsidRDefault="00606925" w:rsidP="00606925">
      <w:pPr>
        <w:pStyle w:val="a"/>
      </w:pPr>
      <w:r w:rsidRPr="0097107E">
        <w:rPr>
          <w:szCs w:val="26"/>
        </w:rPr>
        <w:t>L'évolution</w:t>
      </w:r>
      <w:r w:rsidRPr="0097107E">
        <w:t xml:space="preserve"> des représentations étatiques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Depuis plus de 30 ans, les représentations étatiques des jeunes v</w:t>
      </w:r>
      <w:r w:rsidRPr="0097107E">
        <w:t>i</w:t>
      </w:r>
      <w:r w:rsidRPr="0097107E">
        <w:t>vant dans les quartiers, ainsi que les politiques menées à leur e</w:t>
      </w:r>
      <w:r w:rsidRPr="0097107E">
        <w:t>n</w:t>
      </w:r>
      <w:r w:rsidRPr="0097107E">
        <w:t>droit, ont grandement évolué. Dans les années ‘80, durant la phase d'exp</w:t>
      </w:r>
      <w:r w:rsidRPr="0097107E">
        <w:t>é</w:t>
      </w:r>
      <w:r w:rsidRPr="0097107E">
        <w:t>rimentation de la politique dite « de la ville »</w:t>
      </w:r>
      <w:r>
        <w:t> </w:t>
      </w:r>
      <w:r>
        <w:rPr>
          <w:rStyle w:val="Appelnotedebasdep"/>
        </w:rPr>
        <w:footnoteReference w:id="5"/>
      </w:r>
      <w:r w:rsidRPr="0097107E">
        <w:t>, les r</w:t>
      </w:r>
      <w:r w:rsidRPr="0097107E">
        <w:t>e</w:t>
      </w:r>
      <w:r w:rsidRPr="0097107E">
        <w:t>présentations des jeunes vivant dans les quartiers sont doubles : ils sont envis</w:t>
      </w:r>
      <w:r w:rsidRPr="0097107E">
        <w:t>a</w:t>
      </w:r>
      <w:r w:rsidRPr="0097107E">
        <w:t>gés du point de vue de leurs potentialités et de leurs ressources mais aussi comme présentant des difficultés sociales et étant potentiellement d</w:t>
      </w:r>
      <w:r w:rsidRPr="0097107E">
        <w:t>é</w:t>
      </w:r>
      <w:r w:rsidRPr="0097107E">
        <w:t>linquants. Les politiques dans les quartiers</w:t>
      </w:r>
      <w:r>
        <w:t> </w:t>
      </w:r>
      <w:r>
        <w:rPr>
          <w:rStyle w:val="Appelnotedebasdep"/>
        </w:rPr>
        <w:footnoteReference w:id="6"/>
      </w:r>
      <w:r w:rsidRPr="0097107E">
        <w:t xml:space="preserve"> promeuvent dès lors di</w:t>
      </w:r>
      <w:r w:rsidRPr="0097107E">
        <w:t>f</w:t>
      </w:r>
      <w:r w:rsidRPr="0097107E">
        <w:t>férentes actions jugées complémentaires : des actions sociales avec notamment la création des missions l</w:t>
      </w:r>
      <w:r w:rsidRPr="0097107E">
        <w:t>o</w:t>
      </w:r>
      <w:r w:rsidRPr="0097107E">
        <w:t>cales pour l'insertion sociale et professionnelle des jeunes, des actions éducatives avec la mise en pl</w:t>
      </w:r>
      <w:r w:rsidRPr="0097107E">
        <w:t>a</w:t>
      </w:r>
      <w:r w:rsidRPr="0097107E">
        <w:t>ce du dispositif des « zones d'éducation prioritaire » (ZEP)</w:t>
      </w:r>
      <w:r>
        <w:t> </w:t>
      </w:r>
      <w:r>
        <w:rPr>
          <w:rStyle w:val="Appelnotedebasdep"/>
        </w:rPr>
        <w:footnoteReference w:id="7"/>
      </w:r>
      <w:r w:rsidRPr="0097107E">
        <w:t>, des a</w:t>
      </w:r>
      <w:r w:rsidRPr="0097107E">
        <w:t>c</w:t>
      </w:r>
      <w:r w:rsidRPr="0097107E">
        <w:t>tions culturelles cherchant à valoriser les différentes cultures urba</w:t>
      </w:r>
      <w:r w:rsidRPr="0097107E">
        <w:t>i</w:t>
      </w:r>
      <w:r w:rsidRPr="0097107E">
        <w:t>nes</w:t>
      </w:r>
      <w:r>
        <w:t> </w:t>
      </w:r>
      <w:r>
        <w:rPr>
          <w:rStyle w:val="Appelnotedebasdep"/>
        </w:rPr>
        <w:footnoteReference w:id="8"/>
      </w:r>
      <w:r w:rsidRPr="0097107E">
        <w:t xml:space="preserve"> et, enfin, des actions relevant de la prévention de la délinquance avec la mise en place des conseils communaux de prévention de la déli</w:t>
      </w:r>
      <w:r w:rsidRPr="0097107E">
        <w:t>n</w:t>
      </w:r>
      <w:r w:rsidRPr="0097107E">
        <w:t>quance</w:t>
      </w:r>
      <w:r>
        <w:t> </w:t>
      </w:r>
      <w:r>
        <w:rPr>
          <w:rStyle w:val="Appelnotedebasdep"/>
        </w:rPr>
        <w:footnoteReference w:id="9"/>
      </w:r>
      <w:r w:rsidRPr="0097107E">
        <w:t>.</w:t>
      </w:r>
    </w:p>
    <w:p w:rsidR="00606925" w:rsidRPr="0097107E" w:rsidRDefault="00606925" w:rsidP="00606925">
      <w:pPr>
        <w:spacing w:before="120" w:after="120"/>
        <w:jc w:val="both"/>
      </w:pPr>
      <w:r w:rsidRPr="0097107E">
        <w:t>À partir des années 90 et de l'institutionnalisation de la polit</w:t>
      </w:r>
      <w:r w:rsidRPr="0097107E">
        <w:t>i</w:t>
      </w:r>
      <w:r w:rsidRPr="0097107E">
        <w:t>que de la ville, la fig</w:t>
      </w:r>
      <w:r w:rsidRPr="0097107E">
        <w:t>u</w:t>
      </w:r>
      <w:r w:rsidRPr="0097107E">
        <w:t>re du « jeune » vivant en banlieue est renouvelée. Elle est prise dans les nouvelles r</w:t>
      </w:r>
      <w:r w:rsidRPr="0097107E">
        <w:t>e</w:t>
      </w:r>
      <w:r w:rsidRPr="0097107E">
        <w:t>présentations de la pauvreté qui mettent l'accent sur les responsabilités individuelles et minorent les causes structurelles (Duvoux 2009 ; Castel 1995). La figure « des jeunes v</w:t>
      </w:r>
      <w:r w:rsidRPr="0097107E">
        <w:t>i</w:t>
      </w:r>
      <w:r w:rsidRPr="0097107E">
        <w:t>vant en ba</w:t>
      </w:r>
      <w:r w:rsidRPr="0097107E">
        <w:t>n</w:t>
      </w:r>
      <w:r w:rsidRPr="0097107E">
        <w:t xml:space="preserve">lieue » est dès lors considérée en termes de « handicaps » sociaux ou culturels mais également comme facteurs de « risques » (Commissariat au </w:t>
      </w:r>
      <w:r w:rsidRPr="0097107E">
        <w:rPr>
          <w:szCs w:val="18"/>
        </w:rPr>
        <w:t>Plan 2001).</w:t>
      </w:r>
    </w:p>
    <w:p w:rsidR="00606925" w:rsidRPr="0097107E" w:rsidRDefault="00606925" w:rsidP="00606925">
      <w:pPr>
        <w:spacing w:before="120" w:after="120"/>
        <w:jc w:val="both"/>
      </w:pPr>
      <w:r w:rsidRPr="0097107E">
        <w:t>L'année 1997 marque une ru</w:t>
      </w:r>
      <w:r w:rsidRPr="0097107E">
        <w:t>p</w:t>
      </w:r>
      <w:r w:rsidRPr="0097107E">
        <w:t>ture puisqu'un glissement décisif de la question s</w:t>
      </w:r>
      <w:r w:rsidRPr="0097107E">
        <w:t>o</w:t>
      </w:r>
      <w:r w:rsidRPr="0097107E">
        <w:t>ciale et urbaine à la question sécuritaire commence à s'opérer. En effet, la sécurité et la délinquance juvénile sont d</w:t>
      </w:r>
      <w:r w:rsidRPr="0097107E">
        <w:t>é</w:t>
      </w:r>
      <w:r w:rsidRPr="0097107E">
        <w:t>clarées « priorités nationales » par le Parti socialiste au pouvoir. La sécurité devient dès lors</w:t>
      </w:r>
      <w:r>
        <w:t xml:space="preserve"> </w:t>
      </w:r>
      <w:r w:rsidRPr="0097107E">
        <w:t>[25]</w:t>
      </w:r>
      <w:r>
        <w:t xml:space="preserve"> </w:t>
      </w:r>
      <w:r w:rsidRPr="0097107E">
        <w:t>indissociable des jeunes des quartiers considérés comme des « sauvageons » par le ministre de l'Intérieur Jean-Pierre Chevèn</w:t>
      </w:r>
      <w:r w:rsidRPr="0097107E">
        <w:t>e</w:t>
      </w:r>
      <w:r w:rsidRPr="0097107E">
        <w:t>ment (Chevènement 1997). Les grandes cités sont désignées comme étant pathogènes voire criminogènes (Besson 1997). L'idée de la démolition de ce que l'on appelle en France « les gra</w:t>
      </w:r>
      <w:r w:rsidRPr="0097107E">
        <w:t>n</w:t>
      </w:r>
      <w:r w:rsidRPr="0097107E">
        <w:t>des barres », immeubles caractéristiques de ces quartiers, s'imp</w:t>
      </w:r>
      <w:r w:rsidRPr="0097107E">
        <w:t>o</w:t>
      </w:r>
      <w:r w:rsidRPr="0097107E">
        <w:t>se à cette époque (Donzelot 2006). L'école, quant à elle, est jugée défaillante et doit d</w:t>
      </w:r>
      <w:r w:rsidRPr="0097107E">
        <w:t>é</w:t>
      </w:r>
      <w:r w:rsidRPr="0097107E">
        <w:t>sormais i</w:t>
      </w:r>
      <w:r w:rsidRPr="0097107E">
        <w:t>n</w:t>
      </w:r>
      <w:r w:rsidRPr="0097107E">
        <w:t>culquer aux jeunes l'autorité et le respect des règles « de la Républ</w:t>
      </w:r>
      <w:r w:rsidRPr="0097107E">
        <w:t>i</w:t>
      </w:r>
      <w:r w:rsidRPr="0097107E">
        <w:t>que ». La police est fortement redéployée dans les quartiers avec la mise en place de la police de proximité en 1997 (Roche 2009), et la justice des mineurs commence sa mue avec la remise en cause du modèle protectionnel (Guigou 1999a, 1999b)</w:t>
      </w:r>
      <w:r>
        <w:t> </w:t>
      </w:r>
      <w:r>
        <w:rPr>
          <w:rStyle w:val="Appelnotedebasdep"/>
        </w:rPr>
        <w:footnoteReference w:id="10"/>
      </w:r>
      <w:r w:rsidRPr="0097107E">
        <w:t xml:space="preserve"> qui privilégiait l'éd</w:t>
      </w:r>
      <w:r w:rsidRPr="0097107E">
        <w:t>u</w:t>
      </w:r>
      <w:r w:rsidRPr="0097107E">
        <w:t>cation à la sanction</w:t>
      </w:r>
      <w:r>
        <w:t> </w:t>
      </w:r>
      <w:r>
        <w:rPr>
          <w:rStyle w:val="Appelnotedebasdep"/>
        </w:rPr>
        <w:footnoteReference w:id="11"/>
      </w:r>
      <w:r w:rsidRPr="0097107E">
        <w:t>. L'inflation sécuritaire se poursuivra après 2002 (Kok</w:t>
      </w:r>
      <w:r w:rsidRPr="0097107E">
        <w:t>o</w:t>
      </w:r>
      <w:r w:rsidRPr="0097107E">
        <w:t>ref, 2003) avec les lois sur la justice (Loi n°2002-1138) et les lois sur la sécurité intérieure (Loi n° 2002-1094 ; Loi n° 2011-267) qui, entre autres, durcissent la responsabilité pénale des mineurs, i</w:t>
      </w:r>
      <w:r w:rsidRPr="0097107E">
        <w:t>n</w:t>
      </w:r>
      <w:r w:rsidRPr="0097107E">
        <w:t>terdisent le r</w:t>
      </w:r>
      <w:r w:rsidRPr="0097107E">
        <w:t>e</w:t>
      </w:r>
      <w:r w:rsidRPr="0097107E">
        <w:t>groupement de jeunes dans les halls d'immeubles et stigmatisent les « bandes »</w:t>
      </w:r>
      <w:r>
        <w:t> </w:t>
      </w:r>
      <w:r>
        <w:rPr>
          <w:rStyle w:val="Appelnotedebasdep"/>
        </w:rPr>
        <w:footnoteReference w:id="12"/>
      </w:r>
      <w:r w:rsidRPr="0097107E">
        <w:t>. Les parents sont également jugés d</w:t>
      </w:r>
      <w:r w:rsidRPr="0097107E">
        <w:t>é</w:t>
      </w:r>
      <w:r w:rsidRPr="0097107E">
        <w:t>missionnaires et peuvent se voir retirer à ce titre les aides sociales (Loi n°2006-396).</w:t>
      </w:r>
    </w:p>
    <w:p w:rsidR="00606925" w:rsidRPr="0097107E" w:rsidRDefault="00606925" w:rsidP="00606925">
      <w:pPr>
        <w:spacing w:before="120" w:after="120"/>
        <w:jc w:val="both"/>
      </w:pPr>
      <w:r w:rsidRPr="0097107E">
        <w:t>L'année 2005 marquera l'étape de la radicalisation sécuritaire, suite aux émeutes qui touchèrent les quartiers et qui, contrairement à ce qui a été rapporté dans les médias nationaux et internati</w:t>
      </w:r>
      <w:r w:rsidRPr="0097107E">
        <w:t>o</w:t>
      </w:r>
      <w:r w:rsidRPr="0097107E">
        <w:t>naux, n'ont pas mis la France à feu et à sang. Rappelons les faits. Le 27 octobre 2005, à Clichy-sous-Bois, en banlieue parisienne, deux des trois adolescents de r</w:t>
      </w:r>
      <w:r w:rsidRPr="0097107E">
        <w:t>e</w:t>
      </w:r>
      <w:r w:rsidRPr="0097107E">
        <w:t>tour d'un match de football entre amis meurent électrocutés dans un transformateur en fuyant la police. Les policiers, voyant les jeunes et conscients du danger de mort e</w:t>
      </w:r>
      <w:r w:rsidRPr="0097107E">
        <w:t>n</w:t>
      </w:r>
      <w:r w:rsidRPr="0097107E">
        <w:t>couru, n'interviennent pas</w:t>
      </w:r>
      <w:r>
        <w:t> </w:t>
      </w:r>
      <w:r>
        <w:rPr>
          <w:rStyle w:val="Appelnotedebasdep"/>
        </w:rPr>
        <w:footnoteReference w:id="13"/>
      </w:r>
      <w:r w:rsidRPr="0097107E">
        <w:t>. Alors que ce drame aurait dû donner lieu à des condoléances nationales dans un souci de respect et d'apaisement, la polit</w:t>
      </w:r>
      <w:r w:rsidRPr="0097107E">
        <w:t>i</w:t>
      </w:r>
      <w:r w:rsidRPr="0097107E">
        <w:t>que adoptée fut celle de la tension : négation de la « bavure », stigmatisation et di</w:t>
      </w:r>
      <w:r w:rsidRPr="0097107E">
        <w:t>f</w:t>
      </w:r>
      <w:r w:rsidRPr="0097107E">
        <w:t>famation à l'endroit de ces trois jeunes, provocations policières, etc. Suite à la réa</w:t>
      </w:r>
      <w:r w:rsidRPr="0097107E">
        <w:t>c</w:t>
      </w:r>
      <w:r w:rsidRPr="0097107E">
        <w:t>tion de l'État et du gouvernement, des violences éclatent dans la ville de Clichy-sous-Bois le soir même et se pr</w:t>
      </w:r>
      <w:r w:rsidRPr="0097107E">
        <w:t>o</w:t>
      </w:r>
      <w:r w:rsidRPr="0097107E">
        <w:t>pagent, durant trois semaines, dans 200 quartiers. Les médias s'enflamment et des dispos</w:t>
      </w:r>
      <w:r w:rsidRPr="0097107E">
        <w:t>i</w:t>
      </w:r>
      <w:r w:rsidRPr="0097107E">
        <w:t>tions politiques disproportionnées sont prises : l'état d'urgence est voté (4 novembre 2005) pour une durée de 3 mois</w:t>
      </w:r>
      <w:r>
        <w:t> </w:t>
      </w:r>
      <w:r>
        <w:rPr>
          <w:rStyle w:val="Appelnotedebasdep"/>
        </w:rPr>
        <w:footnoteReference w:id="14"/>
      </w:r>
      <w:r w:rsidRPr="0097107E">
        <w:t>. Les cités sont qu</w:t>
      </w:r>
      <w:r w:rsidRPr="0097107E">
        <w:t>a</w:t>
      </w:r>
      <w:r w:rsidRPr="0097107E">
        <w:t>drillées et</w:t>
      </w:r>
      <w:r>
        <w:t xml:space="preserve"> </w:t>
      </w:r>
      <w:r w:rsidRPr="0097107E">
        <w:t>[26]</w:t>
      </w:r>
      <w:r>
        <w:t xml:space="preserve"> </w:t>
      </w:r>
      <w:r w:rsidRPr="0097107E">
        <w:t>survolées parla police. Des centaines déjeunes, dont certains n'avaient pris aucune part aux violences, sont arrêtés et déf</w:t>
      </w:r>
      <w:r w:rsidRPr="0097107E">
        <w:t>é</w:t>
      </w:r>
      <w:r w:rsidRPr="0097107E">
        <w:t>rés au tribunal sans même pouvoir pr</w:t>
      </w:r>
      <w:r w:rsidRPr="0097107E">
        <w:t>é</w:t>
      </w:r>
      <w:r w:rsidRPr="0097107E">
        <w:t>parer leur défense.</w:t>
      </w:r>
    </w:p>
    <w:p w:rsidR="00606925" w:rsidRPr="0097107E" w:rsidRDefault="00606925" w:rsidP="00606925">
      <w:pPr>
        <w:spacing w:before="120" w:after="120"/>
        <w:jc w:val="both"/>
      </w:pPr>
      <w:r w:rsidRPr="0097107E">
        <w:t>L'État durcit son propos et pa</w:t>
      </w:r>
      <w:r w:rsidRPr="0097107E">
        <w:t>r</w:t>
      </w:r>
      <w:r w:rsidRPr="0097107E">
        <w:t>le de « bandes organisées », « d'armes », de « délinquants », « d'expulsion d'étrangers » et i</w:t>
      </w:r>
      <w:r w:rsidRPr="0097107E">
        <w:t>m</w:t>
      </w:r>
      <w:r w:rsidRPr="0097107E">
        <w:t>pute ces révoltes, entre autres, à la polygamie (Le Monde 2005), visant e</w:t>
      </w:r>
      <w:r w:rsidRPr="0097107E">
        <w:t>x</w:t>
      </w:r>
      <w:r w:rsidRPr="0097107E">
        <w:t>plicitement les familles d'origine africaine vivant dans ces cités. C</w:t>
      </w:r>
      <w:r w:rsidRPr="0097107E">
        <w:t>e</w:t>
      </w:r>
      <w:r w:rsidRPr="0097107E">
        <w:t>pendant, il faut indiquer que l'État propose également, au lendemain de ces révoltes, de lu</w:t>
      </w:r>
      <w:r w:rsidRPr="0097107E">
        <w:t>t</w:t>
      </w:r>
      <w:r w:rsidRPr="0097107E">
        <w:t>ter contre les discriminations et en faveur de « l'égalité des chances » en mettant en place des mesures pour les « jeunes issus des zones u</w:t>
      </w:r>
      <w:r w:rsidRPr="0097107E">
        <w:t>r</w:t>
      </w:r>
      <w:r w:rsidRPr="0097107E">
        <w:t>baines sensibles » (Loi pour l'égalité des chances 2006), ou encore des « jeunes issus de la diversité ». Soul</w:t>
      </w:r>
      <w:r w:rsidRPr="0097107E">
        <w:t>i</w:t>
      </w:r>
      <w:r w:rsidRPr="0097107E">
        <w:t>gnons que l'État s'adresse uniquement aux « jeunes » qui « veulent vraiment s'en sortir » ou encore « à ceux qui ont du talent » et non à tous les jeunes vivant dans les quartiers, créant tout à la fois une div</w:t>
      </w:r>
      <w:r w:rsidRPr="0097107E">
        <w:t>i</w:t>
      </w:r>
      <w:r w:rsidRPr="0097107E">
        <w:t>sion entre les jeunes et, pour la première fois, une ethnicisation ouve</w:t>
      </w:r>
      <w:r w:rsidRPr="0097107E">
        <w:t>r</w:t>
      </w:r>
      <w:r w:rsidRPr="0097107E">
        <w:t>te de la question sociale (Hérard 2013).</w:t>
      </w:r>
    </w:p>
    <w:p w:rsidR="00606925" w:rsidRPr="0097107E" w:rsidRDefault="00606925" w:rsidP="00606925">
      <w:pPr>
        <w:spacing w:before="120" w:after="120"/>
        <w:jc w:val="both"/>
      </w:pPr>
      <w:r w:rsidRPr="0097107E">
        <w:t>En 2008, le président de la R</w:t>
      </w:r>
      <w:r w:rsidRPr="0097107E">
        <w:t>é</w:t>
      </w:r>
      <w:r w:rsidRPr="0097107E">
        <w:t>publique, Nicolas Sarkozy lance « Le plan espoir banlieue », pr</w:t>
      </w:r>
      <w:r w:rsidRPr="0097107E">
        <w:t>é</w:t>
      </w:r>
      <w:r w:rsidRPr="0097107E">
        <w:t>senté comme un « plan Marshall » pour les quartiers « sensibles » alors même que les crédits alloués d</w:t>
      </w:r>
      <w:r w:rsidRPr="0097107E">
        <w:t>i</w:t>
      </w:r>
      <w:r w:rsidRPr="0097107E">
        <w:t>minuent, ceux-ci étant massivement dédiés à la démol</w:t>
      </w:r>
      <w:r w:rsidRPr="0097107E">
        <w:t>i</w:t>
      </w:r>
      <w:r w:rsidRPr="0097107E">
        <w:t>tion/reconstruction des quartiers. Ce plan est accompagné d'un fort discours méritocratique en direction des jeunes, cherchant à re</w:t>
      </w:r>
      <w:r w:rsidRPr="0097107E">
        <w:t>n</w:t>
      </w:r>
      <w:r w:rsidRPr="0097107E">
        <w:t>forcer le clivage entre les « bons jeunes » et les « mauvais jeunes » (Belme</w:t>
      </w:r>
      <w:r w:rsidRPr="0097107E">
        <w:t>s</w:t>
      </w:r>
      <w:r w:rsidRPr="0097107E">
        <w:t>sous 2010). Dans les faits, pour exemple, l'État con</w:t>
      </w:r>
      <w:r w:rsidRPr="0097107E">
        <w:t>s</w:t>
      </w:r>
      <w:r w:rsidRPr="0097107E">
        <w:t>truit des « internats d'excellence » (Ministère de l'Éducation Nati</w:t>
      </w:r>
      <w:r w:rsidRPr="0097107E">
        <w:t>o</w:t>
      </w:r>
      <w:r w:rsidRPr="0097107E">
        <w:t>nale 2014a)</w:t>
      </w:r>
      <w:r>
        <w:t> </w:t>
      </w:r>
      <w:r>
        <w:rPr>
          <w:rStyle w:val="Appelnotedebasdep"/>
        </w:rPr>
        <w:footnoteReference w:id="15"/>
      </w:r>
      <w:r w:rsidRPr="0097107E">
        <w:t xml:space="preserve"> pour les bons élèves et des « établissements de réinse</w:t>
      </w:r>
      <w:r w:rsidRPr="0097107E">
        <w:t>r</w:t>
      </w:r>
      <w:r w:rsidRPr="0097107E">
        <w:t>tion scolaire »</w:t>
      </w:r>
      <w:r>
        <w:t> </w:t>
      </w:r>
      <w:r>
        <w:rPr>
          <w:rStyle w:val="Appelnotedebasdep"/>
        </w:rPr>
        <w:footnoteReference w:id="16"/>
      </w:r>
      <w:r w:rsidRPr="0097107E">
        <w:t xml:space="preserve"> (Ministère de l'Éducation Nationale 2014b) pr</w:t>
      </w:r>
      <w:r w:rsidRPr="0097107E">
        <w:t>o</w:t>
      </w:r>
      <w:r w:rsidRPr="0097107E">
        <w:t>ches de la carcéralité scolaire, pour les coll</w:t>
      </w:r>
      <w:r w:rsidRPr="0097107E">
        <w:t>é</w:t>
      </w:r>
      <w:r w:rsidRPr="0097107E">
        <w:t>giens « perturbateurs ».</w:t>
      </w:r>
    </w:p>
    <w:p w:rsidR="00606925" w:rsidRPr="0097107E" w:rsidRDefault="00606925" w:rsidP="00606925">
      <w:pPr>
        <w:spacing w:before="120" w:after="120"/>
        <w:jc w:val="both"/>
      </w:pPr>
      <w:r w:rsidRPr="0097107E">
        <w:t>Enfin, en juillet 2010, suite à la mort d'un policier dans un qua</w:t>
      </w:r>
      <w:r w:rsidRPr="0097107E">
        <w:t>r</w:t>
      </w:r>
      <w:r w:rsidRPr="0097107E">
        <w:t>tier de Grenoble, le chef de l'État prononce un discours (Sarkozy 2010) où, tout en reprenant le clivage entre la victime et le déli</w:t>
      </w:r>
      <w:r w:rsidRPr="0097107E">
        <w:t>n</w:t>
      </w:r>
      <w:r w:rsidRPr="0097107E">
        <w:t>quant, il use d'un lexique délibérément guerrier à l'endroit des quartiers et des je</w:t>
      </w:r>
      <w:r w:rsidRPr="0097107E">
        <w:t>u</w:t>
      </w:r>
      <w:r w:rsidRPr="0097107E">
        <w:t>nes. La viole</w:t>
      </w:r>
      <w:r w:rsidRPr="0097107E">
        <w:t>n</w:t>
      </w:r>
      <w:r w:rsidRPr="0097107E">
        <w:t>ce et la radicalisation du discours opèrent, selon nous, le passage d'une politique sécuritaire de l'État à une figure policière de celui-ci.</w:t>
      </w:r>
    </w:p>
    <w:p w:rsidR="00606925" w:rsidRPr="0097107E" w:rsidRDefault="00606925" w:rsidP="00606925">
      <w:pPr>
        <w:spacing w:before="120" w:after="120"/>
        <w:jc w:val="both"/>
      </w:pPr>
      <w:r w:rsidRPr="0097107E">
        <w:t>L'évolution des politiques p</w:t>
      </w:r>
      <w:r w:rsidRPr="0097107E">
        <w:t>u</w:t>
      </w:r>
      <w:r w:rsidRPr="0097107E">
        <w:t>bliques nous montre que l'État central se considère de moins en moins comptable à l'endroit de ces quartiers en imputant princ</w:t>
      </w:r>
      <w:r w:rsidRPr="0097107E">
        <w:t>i</w:t>
      </w:r>
      <w:r w:rsidRPr="0097107E">
        <w:t>palement la responsabilité de la situation aux</w:t>
      </w:r>
      <w:r>
        <w:t xml:space="preserve"> </w:t>
      </w:r>
      <w:r w:rsidRPr="0097107E">
        <w:t>[27]</w:t>
      </w:r>
      <w:r>
        <w:t xml:space="preserve"> </w:t>
      </w:r>
      <w:r w:rsidRPr="0097107E">
        <w:t>gens. Il n'aura donc fallu qu'une dizaine d'années pour fo</w:t>
      </w:r>
      <w:r w:rsidRPr="0097107E">
        <w:t>r</w:t>
      </w:r>
      <w:r w:rsidRPr="0097107E">
        <w:t>ger un consensus sécuritaire, tant politique que médiatique, à l'e</w:t>
      </w:r>
      <w:r w:rsidRPr="0097107E">
        <w:t>n</w:t>
      </w:r>
      <w:r w:rsidRPr="0097107E">
        <w:t>droit des banlieues et de ces jeunes. « Jeunes de banlieues » est à ce jour dev</w:t>
      </w:r>
      <w:r w:rsidRPr="0097107E">
        <w:t>e</w:t>
      </w:r>
      <w:r w:rsidRPr="0097107E">
        <w:t>nu le paradigme de la politique sécuritaire de l'État, la part de positiv</w:t>
      </w:r>
      <w:r w:rsidRPr="0097107E">
        <w:t>i</w:t>
      </w:r>
      <w:r w:rsidRPr="0097107E">
        <w:t>té étant réduite et assignée au talent, au mérite et à « la diversité ». La politique menée par le nouveau chef de l'État socialiste, François Ho</w:t>
      </w:r>
      <w:r w:rsidRPr="0097107E">
        <w:t>l</w:t>
      </w:r>
      <w:r w:rsidRPr="0097107E">
        <w:t>lande, élu en 2012, n'est pas venue boul</w:t>
      </w:r>
      <w:r w:rsidRPr="0097107E">
        <w:t>e</w:t>
      </w:r>
      <w:r w:rsidRPr="0097107E">
        <w:t>verser cela.</w:t>
      </w:r>
    </w:p>
    <w:p w:rsidR="00606925" w:rsidRPr="0097107E" w:rsidRDefault="00606925" w:rsidP="00606925">
      <w:pPr>
        <w:spacing w:before="120" w:after="120"/>
        <w:jc w:val="both"/>
      </w:pPr>
      <w:r w:rsidRPr="0097107E">
        <w:t>Si, pour l'État, la catégorie de « jeunes de banlieues » est dev</w:t>
      </w:r>
      <w:r w:rsidRPr="0097107E">
        <w:t>e</w:t>
      </w:r>
      <w:r w:rsidRPr="0097107E">
        <w:t>nue binaire - vict</w:t>
      </w:r>
      <w:r w:rsidRPr="0097107E">
        <w:t>i</w:t>
      </w:r>
      <w:r w:rsidRPr="0097107E">
        <w:t>me/délinquant -, les travaux sociologiques portant sur cette catégorie tentent au contraire d'en montrer la co</w:t>
      </w:r>
      <w:r w:rsidRPr="0097107E">
        <w:t>m</w:t>
      </w:r>
      <w:r w:rsidRPr="0097107E">
        <w:t>plexité et la positivité. La sociologie déploie en outre une modalité d'espace crit</w:t>
      </w:r>
      <w:r w:rsidRPr="0097107E">
        <w:t>i</w:t>
      </w:r>
      <w:r w:rsidRPr="0097107E">
        <w:t>que des politiques étatiques singulière et distincte de la n</w:t>
      </w:r>
      <w:r w:rsidRPr="0097107E">
        <w:t>ô</w:t>
      </w:r>
      <w:r w:rsidRPr="0097107E">
        <w:t>tre, comme nous le verrons plus loin dans le texte.</w:t>
      </w:r>
    </w:p>
    <w:p w:rsidR="00606925" w:rsidRPr="0097107E" w:rsidRDefault="00606925" w:rsidP="00606925">
      <w:pPr>
        <w:spacing w:before="120" w:after="120"/>
        <w:jc w:val="both"/>
        <w:rPr>
          <w:szCs w:val="26"/>
        </w:rPr>
      </w:pPr>
    </w:p>
    <w:p w:rsidR="00606925" w:rsidRPr="0097107E" w:rsidRDefault="00606925" w:rsidP="00606925">
      <w:pPr>
        <w:pStyle w:val="a"/>
      </w:pPr>
      <w:r w:rsidRPr="0097107E">
        <w:t>Les jeunes vivant en ba</w:t>
      </w:r>
      <w:r w:rsidRPr="0097107E">
        <w:t>n</w:t>
      </w:r>
      <w:r w:rsidRPr="0097107E">
        <w:t>lieues</w:t>
      </w:r>
      <w:r>
        <w:t> </w:t>
      </w:r>
      <w:r w:rsidRPr="00585659">
        <w:rPr>
          <w:rStyle w:val="Appelnotedebasdep"/>
          <w:b w:val="0"/>
          <w:i/>
          <w:szCs w:val="26"/>
        </w:rPr>
        <w:footnoteReference w:id="17"/>
      </w:r>
      <w:r w:rsidRPr="0097107E">
        <w:t> :</w:t>
      </w:r>
      <w:r w:rsidRPr="0097107E">
        <w:br/>
        <w:t>l'apport sociologique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Nous donnerons ici les éléments, à nos yeux significatifs, perme</w:t>
      </w:r>
      <w:r w:rsidRPr="0097107E">
        <w:t>t</w:t>
      </w:r>
      <w:r w:rsidRPr="0097107E">
        <w:t>tant d'identifier les traits singuliers de cette jeunesse et tels que la s</w:t>
      </w:r>
      <w:r w:rsidRPr="0097107E">
        <w:t>o</w:t>
      </w:r>
      <w:r w:rsidRPr="0097107E">
        <w:t>ciologie les dispose. Dans le premier ouvrage de réf</w:t>
      </w:r>
      <w:r w:rsidRPr="0097107E">
        <w:t>é</w:t>
      </w:r>
      <w:r w:rsidRPr="0097107E">
        <w:t xml:space="preserve">rence </w:t>
      </w:r>
      <w:r w:rsidRPr="0097107E">
        <w:rPr>
          <w:i/>
          <w:iCs/>
        </w:rPr>
        <w:t xml:space="preserve">La galère, jeunes en survie </w:t>
      </w:r>
      <w:r w:rsidRPr="0097107E">
        <w:t>(1987), François Dubet pr</w:t>
      </w:r>
      <w:r w:rsidRPr="0097107E">
        <w:t>é</w:t>
      </w:r>
      <w:r w:rsidRPr="0097107E">
        <w:t>sente les logiques d'action des jeunes liées à « la galère ». La galère résulte du chômage, de l'e</w:t>
      </w:r>
      <w:r w:rsidRPr="0097107E">
        <w:t>x</w:t>
      </w:r>
      <w:r w:rsidRPr="0097107E">
        <w:t>clusion, de la relégation, de la perte de repères consécutive à la fin du monde o</w:t>
      </w:r>
      <w:r w:rsidRPr="0097107E">
        <w:t>u</w:t>
      </w:r>
      <w:r w:rsidRPr="0097107E">
        <w:t>vrier, de ses liens de solidarité particuliers et de ses rapports sociaux. Ces jeunes sont désormais confrontés, selon Dubet, à la d</w:t>
      </w:r>
      <w:r w:rsidRPr="0097107E">
        <w:t>é</w:t>
      </w:r>
      <w:r w:rsidRPr="0097107E">
        <w:t>sorganisation sociale et à l'anomie qui touchent les gra</w:t>
      </w:r>
      <w:r w:rsidRPr="0097107E">
        <w:t>n</w:t>
      </w:r>
      <w:r w:rsidRPr="0097107E">
        <w:t>des cités. L'expérience de la galère conduit, selon lui, à la margin</w:t>
      </w:r>
      <w:r w:rsidRPr="0097107E">
        <w:t>a</w:t>
      </w:r>
      <w:r w:rsidRPr="0097107E">
        <w:t>lité juvénile, à la rage, mais aussi à son potentiel renversement par la solidarité, la créativité, voire l'engagement associatif. La soci</w:t>
      </w:r>
      <w:r w:rsidRPr="0097107E">
        <w:t>o</w:t>
      </w:r>
      <w:r w:rsidRPr="0097107E">
        <w:t>logie propose une vision duale de ces je</w:t>
      </w:r>
      <w:r w:rsidRPr="0097107E">
        <w:t>u</w:t>
      </w:r>
      <w:r w:rsidRPr="0097107E">
        <w:t>nes : ils sont capables de produire leurs propres normes (Lepoutre 1997) et des rapports sociaux inédits (Jazouli 1995), mais peuvent également connaître la violence et la marginalité (D</w:t>
      </w:r>
      <w:r w:rsidRPr="0097107E">
        <w:t>u</w:t>
      </w:r>
      <w:r w:rsidRPr="0097107E">
        <w:t>bet 1987). Ainsi, les études des années 90 ont permis de connaître les m</w:t>
      </w:r>
      <w:r w:rsidRPr="0097107E">
        <w:t>o</w:t>
      </w:r>
      <w:r w:rsidRPr="0097107E">
        <w:t>des d'être, de faire et de penser de ces nouveaux et jeunes acteurs de la scène sociale.</w:t>
      </w:r>
    </w:p>
    <w:p w:rsidR="00606925" w:rsidRPr="0097107E" w:rsidRDefault="00606925" w:rsidP="00606925">
      <w:pPr>
        <w:spacing w:before="120" w:after="120"/>
        <w:jc w:val="both"/>
      </w:pPr>
      <w:r w:rsidRPr="0097107E">
        <w:t>Au début des années 2000, un certain nombre d'études vont prése</w:t>
      </w:r>
      <w:r w:rsidRPr="0097107E">
        <w:t>n</w:t>
      </w:r>
      <w:r w:rsidRPr="0097107E">
        <w:t>ter ces jeunes à partir de tr</w:t>
      </w:r>
      <w:r w:rsidRPr="0097107E">
        <w:t>a</w:t>
      </w:r>
      <w:r w:rsidRPr="0097107E">
        <w:t>jectoires sociales différenciées, selon leurs itinéraires scolaires, professionnels, familiaux ou culturels. Ces appr</w:t>
      </w:r>
      <w:r w:rsidRPr="0097107E">
        <w:t>o</w:t>
      </w:r>
      <w:r w:rsidRPr="0097107E">
        <w:t>ches permettent de défaire l'idée selon laque</w:t>
      </w:r>
      <w:r w:rsidRPr="0097107E">
        <w:t>l</w:t>
      </w:r>
      <w:r w:rsidRPr="0097107E">
        <w:t>le « jeunes de banlieues » serait un groupe homogène mais également d'écarter l'hypothèse sécur</w:t>
      </w:r>
      <w:r w:rsidRPr="0097107E">
        <w:t>i</w:t>
      </w:r>
      <w:r w:rsidRPr="0097107E">
        <w:t>taire et délictueuse de plus en plus active, du point de vue de l'État et des médias, pour penser ces je</w:t>
      </w:r>
      <w:r w:rsidRPr="0097107E">
        <w:t>u</w:t>
      </w:r>
      <w:r w:rsidRPr="0097107E">
        <w:t>nes et les quartiers. Le contexte de ces études est important : c'est celui d'une augmentation des violences u</w:t>
      </w:r>
      <w:r w:rsidRPr="0097107E">
        <w:t>r</w:t>
      </w:r>
      <w:r w:rsidRPr="0097107E">
        <w:t>baines et d'un accroissement de la paupérisation dans les cités (Kok</w:t>
      </w:r>
      <w:r w:rsidRPr="0097107E">
        <w:t>o</w:t>
      </w:r>
      <w:r w:rsidRPr="0097107E">
        <w:t>reff 2003 ; Beaud et Pialoux 2003). Eric Marlière, par exemple, a montré la diversité des pratiques sociales et culturelles des je</w:t>
      </w:r>
      <w:r w:rsidRPr="0097107E">
        <w:t>u</w:t>
      </w:r>
      <w:r w:rsidRPr="0097107E">
        <w:t>nes malgré la présence</w:t>
      </w:r>
      <w:r>
        <w:t xml:space="preserve"> </w:t>
      </w:r>
      <w:r w:rsidRPr="0097107E">
        <w:t>[28]</w:t>
      </w:r>
      <w:r>
        <w:t xml:space="preserve"> </w:t>
      </w:r>
      <w:r w:rsidRPr="0097107E">
        <w:t>de codes culturels communs, permettant ainsi d'identifier l'existence d'une multiplicité de social</w:t>
      </w:r>
      <w:r w:rsidRPr="0097107E">
        <w:t>i</w:t>
      </w:r>
      <w:r w:rsidRPr="0097107E">
        <w:t>tés au sein d'un même groupe, « les jeunes de cités » (Marlière 2009). Michel Kok</w:t>
      </w:r>
      <w:r w:rsidRPr="0097107E">
        <w:t>o</w:t>
      </w:r>
      <w:r w:rsidRPr="0097107E">
        <w:t>reff insiste, quant à lui, sur la politisation des jeunes. En effet, selon lui, leur implication dans une multiplicité d'actions et de dispositifs est l'expression d'un eng</w:t>
      </w:r>
      <w:r w:rsidRPr="0097107E">
        <w:t>a</w:t>
      </w:r>
      <w:r w:rsidRPr="0097107E">
        <w:t>gement politique local renouvelé. De la même façon, cet auteur considère les révoltes régulières des cités non co</w:t>
      </w:r>
      <w:r w:rsidRPr="0097107E">
        <w:t>m</w:t>
      </w:r>
      <w:r w:rsidRPr="0097107E">
        <w:t>me des violences gratuites et aveugles mais comme des messages p</w:t>
      </w:r>
      <w:r w:rsidRPr="0097107E">
        <w:t>o</w:t>
      </w:r>
      <w:r w:rsidRPr="0097107E">
        <w:t>litiques à l'endroit des institutions. Ainsi, loin de la thèse d'une dépol</w:t>
      </w:r>
      <w:r w:rsidRPr="0097107E">
        <w:t>i</w:t>
      </w:r>
      <w:r w:rsidRPr="0097107E">
        <w:t>tisation des quartiers, Kokoreff soutient que les jeunes cherchent de nouveaux repères pol</w:t>
      </w:r>
      <w:r w:rsidRPr="0097107E">
        <w:t>i</w:t>
      </w:r>
      <w:r w:rsidRPr="0097107E">
        <w:t>tiques tout en revendiquant la reconnaissance, la représentation et l'a</w:t>
      </w:r>
      <w:r w:rsidRPr="0097107E">
        <w:t>c</w:t>
      </w:r>
      <w:r w:rsidRPr="0097107E">
        <w:t>cès à une citoyenneté active (Kokoreff 2003). Pour Stéphane Beaud et Michel Pialoux, la vi</w:t>
      </w:r>
      <w:r w:rsidRPr="0097107E">
        <w:t>o</w:t>
      </w:r>
      <w:r w:rsidRPr="0097107E">
        <w:t>lence dans les quartiers découle d'une histoire sociale partagée. Selon eux, l'absence de destin s</w:t>
      </w:r>
      <w:r w:rsidRPr="0097107E">
        <w:t>o</w:t>
      </w:r>
      <w:r w:rsidRPr="0097107E">
        <w:t>cial fragilise, tout en les soudant, l'ensemble des jeunes, qu'ils soient scolarisés, jeunes d</w:t>
      </w:r>
      <w:r w:rsidRPr="0097107E">
        <w:t>i</w:t>
      </w:r>
      <w:r w:rsidRPr="0097107E">
        <w:t>plômés ou ouvriers (Beaud et Pialoux 2003). Pour ces sociologues, les quartiers peuvent être un lieu de ressources (am</w:t>
      </w:r>
      <w:r w:rsidRPr="0097107E">
        <w:t>i</w:t>
      </w:r>
      <w:r w:rsidRPr="0097107E">
        <w:t>tié, valeurs, etc.) et ne sont donc pas sous la règle de l'anomie ou e</w:t>
      </w:r>
      <w:r w:rsidRPr="0097107E">
        <w:t>n</w:t>
      </w:r>
      <w:r w:rsidRPr="0097107E">
        <w:t>core des « zones de non-droit », comme le déclare l'État. L'ensemble de ces études montre, au travers d'hypothèses politique, s</w:t>
      </w:r>
      <w:r w:rsidRPr="0097107E">
        <w:t>o</w:t>
      </w:r>
      <w:r w:rsidRPr="0097107E">
        <w:t>cio-économique ou encore culturelle, les modalités sociales complexes et différe</w:t>
      </w:r>
      <w:r w:rsidRPr="0097107E">
        <w:t>n</w:t>
      </w:r>
      <w:r w:rsidRPr="0097107E">
        <w:t>ciées dans lesquelles les jeunes évoluent dans les quartiers.</w:t>
      </w:r>
    </w:p>
    <w:p w:rsidR="00606925" w:rsidRPr="0097107E" w:rsidRDefault="00606925" w:rsidP="00606925">
      <w:pPr>
        <w:spacing w:before="120" w:after="120"/>
        <w:jc w:val="both"/>
      </w:pPr>
      <w:r w:rsidRPr="0097107E">
        <w:t>Un certain nombre d'analyses sur les émeutes de 2005 prennent également le contre-pied des discours médiatico-politiques en r</w:t>
      </w:r>
      <w:r w:rsidRPr="0097107E">
        <w:t>é</w:t>
      </w:r>
      <w:r w:rsidRPr="0097107E">
        <w:t>futant la thèse selon laquelle les violences seraient le fait de « bandes », de « casseurs » ou de « voyous », soit d'une délinquance juvénile organ</w:t>
      </w:r>
      <w:r w:rsidRPr="0097107E">
        <w:t>i</w:t>
      </w:r>
      <w:r w:rsidRPr="0097107E">
        <w:t>sée. En donnant la parole aux jeunes, les sociologues vont déconstru</w:t>
      </w:r>
      <w:r w:rsidRPr="0097107E">
        <w:t>i</w:t>
      </w:r>
      <w:r w:rsidRPr="0097107E">
        <w:t>re cette vision n</w:t>
      </w:r>
      <w:r w:rsidRPr="0097107E">
        <w:t>i</w:t>
      </w:r>
      <w:r w:rsidRPr="0097107E">
        <w:t xml:space="preserve">hiliste des émeutes (Kokoreff 2006 ; Lapeyronnie 2006 ; Galland </w:t>
      </w:r>
      <w:r w:rsidRPr="0097107E">
        <w:rPr>
          <w:i/>
          <w:iCs/>
        </w:rPr>
        <w:t xml:space="preserve">et al. </w:t>
      </w:r>
      <w:r w:rsidRPr="0097107E">
        <w:t>2007 ; Mucchielli et Le Goaziou 2006) et mo</w:t>
      </w:r>
      <w:r w:rsidRPr="0097107E">
        <w:t>n</w:t>
      </w:r>
      <w:r w:rsidRPr="0097107E">
        <w:t>trer que ces violences n'ont pas été le fait d'une « fraction » de la je</w:t>
      </w:r>
      <w:r w:rsidRPr="0097107E">
        <w:t>u</w:t>
      </w:r>
      <w:r w:rsidRPr="0097107E">
        <w:t>nesse des quartiers, mais de l'ensemble des jeunes, sans distinction entre les différents « groupes statuta</w:t>
      </w:r>
      <w:r w:rsidRPr="0097107E">
        <w:t>i</w:t>
      </w:r>
      <w:r w:rsidRPr="0097107E">
        <w:t>res » ou « ethniques » (diplômés, ouvriers, chômeurs, scolarisés...). En effet, les émeutes ne sont pas assignables à un comportement destructeur, mais résultent d'une vi</w:t>
      </w:r>
      <w:r w:rsidRPr="0097107E">
        <w:t>o</w:t>
      </w:r>
      <w:r w:rsidRPr="0097107E">
        <w:t>lente contestation des cond</w:t>
      </w:r>
      <w:r w:rsidRPr="0097107E">
        <w:t>i</w:t>
      </w:r>
      <w:r w:rsidRPr="0097107E">
        <w:t>tions sociales, marquées par le rejet de la police et des instit</w:t>
      </w:r>
      <w:r w:rsidRPr="0097107E">
        <w:t>u</w:t>
      </w:r>
      <w:r w:rsidRPr="0097107E">
        <w:t>tions, la relégation, les inégalités, le chômage, la discrimination, l'échec scolaire, le « ghetto », soit autant de traits qui caractérisent la vie des jeunes dans les cités aujourd'hui (Beaud et Pi</w:t>
      </w:r>
      <w:r w:rsidRPr="0097107E">
        <w:t>a</w:t>
      </w:r>
      <w:r w:rsidRPr="0097107E">
        <w:t>loux 2005 ; L</w:t>
      </w:r>
      <w:r w:rsidRPr="0097107E">
        <w:t>a</w:t>
      </w:r>
      <w:r w:rsidRPr="0097107E">
        <w:t>peyronnie 2006 ; Mucchielli et Le Goaziou 2006).</w:t>
      </w:r>
    </w:p>
    <w:p w:rsidR="00606925" w:rsidRPr="0097107E" w:rsidRDefault="00606925" w:rsidP="00606925">
      <w:pPr>
        <w:spacing w:before="120" w:after="120"/>
        <w:jc w:val="both"/>
      </w:pPr>
      <w:r w:rsidRPr="0097107E">
        <w:t>Par ce bref détour, nous avons souhaité montrer la construction, complexe et différenciée, de la catégorie de « jeunes venant de ba</w:t>
      </w:r>
      <w:r w:rsidRPr="0097107E">
        <w:t>n</w:t>
      </w:r>
      <w:r w:rsidRPr="0097107E">
        <w:t>lieues » ainsi que ses transform</w:t>
      </w:r>
      <w:r w:rsidRPr="0097107E">
        <w:t>a</w:t>
      </w:r>
      <w:r w:rsidRPr="0097107E">
        <w:t>tions du point de vue de la sociologie. Si l'État institue les jeunes dans des représent</w:t>
      </w:r>
      <w:r w:rsidRPr="0097107E">
        <w:t>a</w:t>
      </w:r>
      <w:r w:rsidRPr="0097107E">
        <w:t>tions et des figures de plus en plus violentes et en écart avec ce qu'ils pensent et vivent rée</w:t>
      </w:r>
      <w:r w:rsidRPr="0097107E">
        <w:t>l</w:t>
      </w:r>
      <w:r w:rsidRPr="0097107E">
        <w:t>lement, la sociologie, au contraire, nous donne à voir leur réalité s</w:t>
      </w:r>
      <w:r w:rsidRPr="0097107E">
        <w:t>o</w:t>
      </w:r>
      <w:r w:rsidRPr="0097107E">
        <w:t>ciale, la complex</w:t>
      </w:r>
      <w:r w:rsidRPr="0097107E">
        <w:t>i</w:t>
      </w:r>
      <w:r w:rsidRPr="0097107E">
        <w:t>té des groupes, des univers sociaux, des logiques d'acteurs et des</w:t>
      </w:r>
      <w:r>
        <w:t xml:space="preserve"> </w:t>
      </w:r>
      <w:r w:rsidRPr="0097107E">
        <w:t>[29]</w:t>
      </w:r>
      <w:r>
        <w:t xml:space="preserve"> </w:t>
      </w:r>
      <w:r w:rsidRPr="0097107E">
        <w:t>représentations internes aux rapports sociaux. Ainsi, c'est de l'int</w:t>
      </w:r>
      <w:r w:rsidRPr="0097107E">
        <w:t>é</w:t>
      </w:r>
      <w:r w:rsidRPr="0097107E">
        <w:t>rieur de ces problématiques qu'un cadre analytique est posé et une cr</w:t>
      </w:r>
      <w:r w:rsidRPr="0097107E">
        <w:t>i</w:t>
      </w:r>
      <w:r w:rsidRPr="0097107E">
        <w:t>tique constituée.</w:t>
      </w:r>
    </w:p>
    <w:p w:rsidR="00606925" w:rsidRPr="0097107E" w:rsidRDefault="00606925" w:rsidP="00606925">
      <w:pPr>
        <w:spacing w:before="120" w:after="120"/>
        <w:jc w:val="both"/>
      </w:pPr>
      <w:r w:rsidRPr="0097107E">
        <w:t>Nous allons le voir, la spécificité de notre démarche est de soume</w:t>
      </w:r>
      <w:r w:rsidRPr="0097107E">
        <w:t>t</w:t>
      </w:r>
      <w:r w:rsidRPr="0097107E">
        <w:t>tre la catégorie « jeunes de banlieues » aux jeunes eux-mêmes et donc de ne pas la cons</w:t>
      </w:r>
      <w:r w:rsidRPr="0097107E">
        <w:t>i</w:t>
      </w:r>
      <w:r w:rsidRPr="0097107E">
        <w:t>dérer comme un « tout déjà là » reflétant une réalité sociale donnée. À la différence de la sociologie, nous travaillons un</w:t>
      </w:r>
      <w:r w:rsidRPr="0097107E">
        <w:t>i</w:t>
      </w:r>
      <w:r w:rsidRPr="0097107E">
        <w:t>quement à partir des formes de pensées et de l'intérieur d'e</w:t>
      </w:r>
      <w:r w:rsidRPr="0097107E">
        <w:t>l</w:t>
      </w:r>
      <w:r w:rsidRPr="0097107E">
        <w:t>les.</w:t>
      </w:r>
    </w:p>
    <w:p w:rsidR="00606925" w:rsidRPr="0097107E" w:rsidRDefault="00606925" w:rsidP="00606925">
      <w:pPr>
        <w:spacing w:before="120" w:after="120"/>
        <w:jc w:val="both"/>
        <w:rPr>
          <w:szCs w:val="26"/>
        </w:rPr>
      </w:pPr>
    </w:p>
    <w:p w:rsidR="00606925" w:rsidRPr="0097107E" w:rsidRDefault="00606925" w:rsidP="00606925">
      <w:pPr>
        <w:pStyle w:val="a"/>
      </w:pPr>
      <w:r w:rsidRPr="0097107E">
        <w:t xml:space="preserve">Une enquête </w:t>
      </w:r>
      <w:r>
        <w:t>anthropologique</w:t>
      </w:r>
      <w:r>
        <w:br/>
      </w:r>
      <w:r w:rsidRPr="0097107E">
        <w:t>adossée aux formes de pensées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Dans le cadre de l'enquête auprès de jeunes venant de la ba</w:t>
      </w:r>
      <w:r w:rsidRPr="0097107E">
        <w:t>n</w:t>
      </w:r>
      <w:r w:rsidRPr="0097107E">
        <w:t>lieue et fréquentant le quartier des Halles, citée en introduction de cet art</w:t>
      </w:r>
      <w:r w:rsidRPr="0097107E">
        <w:t>i</w:t>
      </w:r>
      <w:r w:rsidRPr="0097107E">
        <w:t>cle, le commanditaire, la Ville de Paris, souhaitait y dév</w:t>
      </w:r>
      <w:r w:rsidRPr="0097107E">
        <w:t>e</w:t>
      </w:r>
      <w:r w:rsidRPr="0097107E">
        <w:t>lopper des espaces culturels dédiés à ceux-ci et nous dema</w:t>
      </w:r>
      <w:r w:rsidRPr="0097107E">
        <w:t>n</w:t>
      </w:r>
      <w:r w:rsidRPr="0097107E">
        <w:t>dait d'identifier les termes de cette « culture de banlieue ». Le postulat de la municip</w:t>
      </w:r>
      <w:r w:rsidRPr="0097107E">
        <w:t>a</w:t>
      </w:r>
      <w:r w:rsidRPr="0097107E">
        <w:t>lité était celui de l'existence d'une singularité « culturelle » de cette je</w:t>
      </w:r>
      <w:r w:rsidRPr="0097107E">
        <w:t>u</w:t>
      </w:r>
      <w:r w:rsidRPr="0097107E">
        <w:t>nesse aux Ha</w:t>
      </w:r>
      <w:r w:rsidRPr="0097107E">
        <w:t>l</w:t>
      </w:r>
      <w:r w:rsidRPr="0097107E">
        <w:t>les. Or, est-ce le cas ? C'est ce que nous avons voulu étudier. Dans cette perspective, une enquête qualitative d'anthropol</w:t>
      </w:r>
      <w:r w:rsidRPr="0097107E">
        <w:t>o</w:t>
      </w:r>
      <w:r w:rsidRPr="0097107E">
        <w:t>gie urbaine sur les lieux su</w:t>
      </w:r>
      <w:r w:rsidRPr="0097107E">
        <w:t>b</w:t>
      </w:r>
      <w:r w:rsidRPr="0097107E">
        <w:t>jectifs s'est imposée. Nous avons souhaité connaître les pratiques et les représentations des jeunes, co</w:t>
      </w:r>
      <w:r w:rsidRPr="0097107E">
        <w:t>m</w:t>
      </w:r>
      <w:r w:rsidRPr="0097107E">
        <w:t>ment ceux qui fréquentent massivement les Halles s'y pensent et se repr</w:t>
      </w:r>
      <w:r w:rsidRPr="0097107E">
        <w:t>é</w:t>
      </w:r>
      <w:r w:rsidRPr="0097107E">
        <w:t>sentent le lieu.</w:t>
      </w:r>
    </w:p>
    <w:p w:rsidR="00606925" w:rsidRPr="0097107E" w:rsidRDefault="00606925" w:rsidP="00606925">
      <w:pPr>
        <w:spacing w:before="120" w:after="120"/>
        <w:jc w:val="both"/>
      </w:pPr>
      <w:r w:rsidRPr="0097107E">
        <w:t>Lors de cette enquête, nous avons soumis à nos interlocuteurs la pertinence de l'usage de la c</w:t>
      </w:r>
      <w:r w:rsidRPr="0097107E">
        <w:t>a</w:t>
      </w:r>
      <w:r w:rsidRPr="0097107E">
        <w:t>tégorie de « jeunes de banlieues » dans ce lieu précis pour les désigner. Nous avons voulu savoir si cette cat</w:t>
      </w:r>
      <w:r w:rsidRPr="0097107E">
        <w:t>é</w:t>
      </w:r>
      <w:r w:rsidRPr="0097107E">
        <w:t>gorie était opportune à leurs yeux. Les catégories de « jeunes de ba</w:t>
      </w:r>
      <w:r w:rsidRPr="0097107E">
        <w:t>n</w:t>
      </w:r>
      <w:r w:rsidRPr="0097107E">
        <w:t>lieues » et de « Halles » ont donc été ainsi e</w:t>
      </w:r>
      <w:r w:rsidRPr="0097107E">
        <w:t>n</w:t>
      </w:r>
      <w:r w:rsidRPr="0097107E">
        <w:t>tièrement soumises à la pensée et aux catégorisations de nos inte</w:t>
      </w:r>
      <w:r w:rsidRPr="0097107E">
        <w:t>r</w:t>
      </w:r>
      <w:r w:rsidRPr="0097107E">
        <w:t>locuteurs. Nous indiquons d'e</w:t>
      </w:r>
      <w:r w:rsidRPr="0097107E">
        <w:t>m</w:t>
      </w:r>
      <w:r w:rsidRPr="0097107E">
        <w:t>blée que notre enquête engage une connaissance circonscrite et loc</w:t>
      </w:r>
      <w:r w:rsidRPr="0097107E">
        <w:t>a</w:t>
      </w:r>
      <w:r w:rsidRPr="0097107E">
        <w:t>lisée puisque nous ne prétendons pas fournir un propos général sur « les jeunes » ou sur « les jeunes de ba</w:t>
      </w:r>
      <w:r w:rsidRPr="0097107E">
        <w:t>n</w:t>
      </w:r>
      <w:r w:rsidRPr="0097107E">
        <w:t>lieues ». De même, nous ne travaillons pas sur leurs intera</w:t>
      </w:r>
      <w:r w:rsidRPr="0097107E">
        <w:t>c</w:t>
      </w:r>
      <w:r w:rsidRPr="0097107E">
        <w:t>tions avec les différents acteurs dans ce lieu donné</w:t>
      </w:r>
      <w:r>
        <w:t> </w:t>
      </w:r>
      <w:r>
        <w:rPr>
          <w:rStyle w:val="Appelnotedebasdep"/>
        </w:rPr>
        <w:footnoteReference w:id="18"/>
      </w:r>
      <w:r w:rsidRPr="0097107E">
        <w:t>.</w:t>
      </w:r>
    </w:p>
    <w:p w:rsidR="00606925" w:rsidRPr="0097107E" w:rsidRDefault="00606925" w:rsidP="00606925">
      <w:pPr>
        <w:spacing w:before="120" w:after="120"/>
        <w:jc w:val="both"/>
      </w:pPr>
      <w:r w:rsidRPr="0097107E">
        <w:t>Dans l'anthropologie des si</w:t>
      </w:r>
      <w:r w:rsidRPr="0097107E">
        <w:t>n</w:t>
      </w:r>
      <w:r w:rsidRPr="0097107E">
        <w:t>gularités subjectives (Lazarus 1996) que nous pratiquons, nous enquêtons sur la pensée des gens et appr</w:t>
      </w:r>
      <w:r w:rsidRPr="0097107E">
        <w:t>é</w:t>
      </w:r>
      <w:r w:rsidRPr="0097107E">
        <w:t>hendons le réel à partir de celle-ci, de leurs subjectivations à son e</w:t>
      </w:r>
      <w:r w:rsidRPr="0097107E">
        <w:t>n</w:t>
      </w:r>
      <w:r w:rsidRPr="0097107E">
        <w:t>droit. Mener une telle e</w:t>
      </w:r>
      <w:r w:rsidRPr="0097107E">
        <w:t>n</w:t>
      </w:r>
      <w:r w:rsidRPr="0097107E">
        <w:t>quête, c'est postuler la capacité des individus de livrer leurs propres conceptions, idées et repr</w:t>
      </w:r>
      <w:r w:rsidRPr="0097107E">
        <w:t>é</w:t>
      </w:r>
      <w:r w:rsidRPr="0097107E">
        <w:t>sentations du réel. La pensée est entendue ici non comme une op</w:t>
      </w:r>
      <w:r w:rsidRPr="0097107E">
        <w:t>i</w:t>
      </w:r>
      <w:r w:rsidRPr="0097107E">
        <w:t>nion ou un sentiment, mais au sens fort du terme dont la ration</w:t>
      </w:r>
      <w:r w:rsidRPr="0097107E">
        <w:t>a</w:t>
      </w:r>
      <w:r w:rsidRPr="0097107E">
        <w:t>lité n'est cependant pas d'ordre scientifique ou conceptuel. Notre rôle d'anthropologue consiste à ide</w:t>
      </w:r>
      <w:r w:rsidRPr="0097107E">
        <w:t>n</w:t>
      </w:r>
      <w:r w:rsidRPr="0097107E">
        <w:t>tifier, par le biais d'entretiens individuels, les</w:t>
      </w:r>
      <w:r>
        <w:t xml:space="preserve"> </w:t>
      </w:r>
      <w:r w:rsidRPr="0097107E">
        <w:t>[30]</w:t>
      </w:r>
      <w:r>
        <w:t xml:space="preserve"> </w:t>
      </w:r>
      <w:r w:rsidRPr="0097107E">
        <w:t>catégories, thèses et prescriptions soutenues puisque ce sont elles qui, dans notre déma</w:t>
      </w:r>
      <w:r w:rsidRPr="0097107E">
        <w:t>r</w:t>
      </w:r>
      <w:r w:rsidRPr="0097107E">
        <w:t>che, disposent le réel.</w:t>
      </w:r>
    </w:p>
    <w:p w:rsidR="00606925" w:rsidRPr="0097107E" w:rsidRDefault="00606925" w:rsidP="00606925">
      <w:pPr>
        <w:spacing w:before="120" w:after="120"/>
        <w:jc w:val="both"/>
      </w:pPr>
      <w:r w:rsidRPr="0097107E">
        <w:t>Par conséquent, dans notre approche, les gens ne sont pas défini</w:t>
      </w:r>
      <w:r w:rsidRPr="0097107E">
        <w:t>s</w:t>
      </w:r>
      <w:r w:rsidRPr="0097107E">
        <w:t xml:space="preserve">sables </w:t>
      </w:r>
      <w:r w:rsidRPr="0097107E">
        <w:rPr>
          <w:i/>
          <w:iCs/>
        </w:rPr>
        <w:t xml:space="preserve">a priori </w:t>
      </w:r>
      <w:r w:rsidRPr="0097107E">
        <w:t>en termes d'entités sociologiques. Ce point est très i</w:t>
      </w:r>
      <w:r w:rsidRPr="0097107E">
        <w:t>m</w:t>
      </w:r>
      <w:r w:rsidRPr="0097107E">
        <w:t>portant car il leur laisse la possib</w:t>
      </w:r>
      <w:r w:rsidRPr="0097107E">
        <w:t>i</w:t>
      </w:r>
      <w:r w:rsidRPr="0097107E">
        <w:t>lité de s'identifier, de se penser et de se nommer selon leurs propres critères. De m</w:t>
      </w:r>
      <w:r w:rsidRPr="0097107E">
        <w:t>ê</w:t>
      </w:r>
      <w:r w:rsidRPr="0097107E">
        <w:t>me, notre appréhension des lieux se fait en termes d'espaces subjectifs. Si « lieu » il y a, celui-ci est sous condition de sa problématisation et des thèses énoncées. Si aucune prescription ou thèse n'est tenue à l'endroit du lieu (ici, les Halles), celui-ci ne sera pas considéré par nous comme un lieu sing</w:t>
      </w:r>
      <w:r w:rsidRPr="0097107E">
        <w:t>u</w:t>
      </w:r>
      <w:r w:rsidRPr="0097107E">
        <w:t>lier. Pour qu'il y ait lieu, il faut que des propositions subjectives le d</w:t>
      </w:r>
      <w:r w:rsidRPr="0097107E">
        <w:t>é</w:t>
      </w:r>
      <w:r w:rsidRPr="0097107E">
        <w:t>ploient (Hass et Hérard, 2008). En soutenant que les repr</w:t>
      </w:r>
      <w:r w:rsidRPr="0097107E">
        <w:t>é</w:t>
      </w:r>
      <w:r w:rsidRPr="0097107E">
        <w:t>sentations et les usages constituent une d</w:t>
      </w:r>
      <w:r w:rsidRPr="0097107E">
        <w:t>i</w:t>
      </w:r>
      <w:r w:rsidRPr="0097107E">
        <w:t>mension essentielle de l'urbain, nous nous interrogeons, avec Gérard Althabe, sur ce qui « a lieu d'anthropolog</w:t>
      </w:r>
      <w:r w:rsidRPr="0097107E">
        <w:t>i</w:t>
      </w:r>
      <w:r w:rsidRPr="0097107E">
        <w:t>quement fond</w:t>
      </w:r>
      <w:r w:rsidRPr="0097107E">
        <w:t>a</w:t>
      </w:r>
      <w:r w:rsidRPr="0097107E">
        <w:t>mental dans l'urbain » (cité dans Paquot 2008 : 18) et ce, sans po</w:t>
      </w:r>
      <w:r w:rsidRPr="0097107E">
        <w:t>s</w:t>
      </w:r>
      <w:r w:rsidRPr="0097107E">
        <w:t>tuler une socialité urbaine propre et « déjà là » (Simmel 2007). Ai</w:t>
      </w:r>
      <w:r w:rsidRPr="0097107E">
        <w:t>n</w:t>
      </w:r>
      <w:r w:rsidRPr="0097107E">
        <w:t>si, nous faisons nôtre la formule de le Corbusier pour qui « Dans la ville, on se recrée » (le Corbusier 1971).</w:t>
      </w:r>
    </w:p>
    <w:p w:rsidR="00606925" w:rsidRPr="0097107E" w:rsidRDefault="00606925" w:rsidP="00606925">
      <w:pPr>
        <w:spacing w:before="120" w:after="120"/>
        <w:jc w:val="both"/>
      </w:pPr>
      <w:r w:rsidRPr="0097107E">
        <w:t>L'enquête s'est déroulée durant les mois de janvier et février 2007 dans le quartier même des Halles. Le choix des jeunes (entre 16 ans et 22 ans) s'est fait au hasard : nous leur demandions simplement s'ils habitaient en banlieue ou non. Ainsi, le lieu d'où les jeunes v</w:t>
      </w:r>
      <w:r w:rsidRPr="0097107E">
        <w:t>e</w:t>
      </w:r>
      <w:r w:rsidRPr="0097107E">
        <w:t>naient était la seule donnée obje</w:t>
      </w:r>
      <w:r w:rsidRPr="0097107E">
        <w:t>c</w:t>
      </w:r>
      <w:r w:rsidRPr="0097107E">
        <w:t>tive prise en compte. Le sexe, ou encore l'origine n'ont pas été pr</w:t>
      </w:r>
      <w:r w:rsidRPr="0097107E">
        <w:t>é</w:t>
      </w:r>
      <w:r w:rsidRPr="0097107E">
        <w:t>alablement constitués par nous comme des indicateurs ou des paramètres de choix ou de rationalité. Conform</w:t>
      </w:r>
      <w:r w:rsidRPr="0097107E">
        <w:t>é</w:t>
      </w:r>
      <w:r w:rsidRPr="0097107E">
        <w:t>ment à notre déma</w:t>
      </w:r>
      <w:r w:rsidRPr="0097107E">
        <w:t>r</w:t>
      </w:r>
      <w:r w:rsidRPr="0097107E">
        <w:t>che, ces données sont traitées si elles interviennent de façon réf</w:t>
      </w:r>
      <w:r w:rsidRPr="0097107E">
        <w:t>é</w:t>
      </w:r>
      <w:r w:rsidRPr="0097107E">
        <w:t>rentielle dans les propos des gens. L'enquête repose sur un corpus de 25 entretiens réalisés sur la base d'un questionnaire pr</w:t>
      </w:r>
      <w:r w:rsidRPr="0097107E">
        <w:t>é</w:t>
      </w:r>
      <w:r w:rsidRPr="0097107E">
        <w:t>alablement élaboré et identique pour tous. Une longue pratique des enquêtes sur les formes de pensées montre qu'un tel corpus est suff</w:t>
      </w:r>
      <w:r w:rsidRPr="0097107E">
        <w:t>i</w:t>
      </w:r>
      <w:r w:rsidRPr="0097107E">
        <w:t>sant pour saisir les singularités en jeu. Si des particularités existent dans une situation, interroger 25 pe</w:t>
      </w:r>
      <w:r w:rsidRPr="0097107E">
        <w:t>r</w:t>
      </w:r>
      <w:r w:rsidRPr="0097107E">
        <w:t>sonnes choisies au hasard permet de façon certaine de les repérer. Les entretiens, confidentiels et en t</w:t>
      </w:r>
      <w:r w:rsidRPr="0097107E">
        <w:t>ê</w:t>
      </w:r>
      <w:r w:rsidRPr="0097107E">
        <w:t>te-à-tête, ont duré entre 1.h30 et 2h00. Le questionnaire était co</w:t>
      </w:r>
      <w:r w:rsidRPr="0097107E">
        <w:t>m</w:t>
      </w:r>
      <w:r w:rsidRPr="0097107E">
        <w:t>posé d'une soixantaine de que</w:t>
      </w:r>
      <w:r w:rsidRPr="0097107E">
        <w:t>s</w:t>
      </w:r>
      <w:r w:rsidRPr="0097107E">
        <w:t>tions ouvertes et de type « Que pensez-vous de... ? », « Selon vous, diriez-vous que... ? ». Dans le cadre d'une e</w:t>
      </w:r>
      <w:r w:rsidRPr="0097107E">
        <w:t>n</w:t>
      </w:r>
      <w:r w:rsidRPr="0097107E">
        <w:t>quête sur les fo</w:t>
      </w:r>
      <w:r w:rsidRPr="0097107E">
        <w:t>r</w:t>
      </w:r>
      <w:r w:rsidRPr="0097107E">
        <w:t>mes de pensées, les personnes interviewées sont considérées comme des interlocuteurs et non comme des inform</w:t>
      </w:r>
      <w:r w:rsidRPr="0097107E">
        <w:t>a</w:t>
      </w:r>
      <w:r w:rsidRPr="0097107E">
        <w:t>teurs.</w:t>
      </w:r>
    </w:p>
    <w:p w:rsidR="00606925" w:rsidRPr="0097107E" w:rsidRDefault="00606925" w:rsidP="00606925">
      <w:pPr>
        <w:spacing w:before="120" w:after="120"/>
        <w:jc w:val="both"/>
        <w:rPr>
          <w:szCs w:val="24"/>
        </w:rPr>
      </w:pPr>
    </w:p>
    <w:p w:rsidR="00606925" w:rsidRPr="0097107E" w:rsidRDefault="00606925" w:rsidP="00606925">
      <w:pPr>
        <w:pStyle w:val="a"/>
      </w:pPr>
      <w:r w:rsidRPr="0097107E">
        <w:t>L'enquête : formes de pensées et espaces de possibles</w:t>
      </w:r>
    </w:p>
    <w:p w:rsidR="00606925" w:rsidRPr="0097107E" w:rsidRDefault="00606925" w:rsidP="00606925">
      <w:pPr>
        <w:spacing w:before="120" w:after="120"/>
        <w:jc w:val="both"/>
      </w:pPr>
    </w:p>
    <w:p w:rsidR="00606925" w:rsidRPr="0097107E" w:rsidRDefault="00606925" w:rsidP="00606925">
      <w:pPr>
        <w:pStyle w:val="b"/>
      </w:pPr>
      <w:r w:rsidRPr="0097107E">
        <w:t>« Jeune », une catégorie prescriptive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L'un des principaux résultats de cette enquête est que, dans le cadre des Halles, les jeunes v</w:t>
      </w:r>
      <w:r w:rsidRPr="0097107E">
        <w:t>e</w:t>
      </w:r>
      <w:r w:rsidRPr="0097107E">
        <w:t>nant de banlieues tiennent à être nommés par la catégorie générique déjeunes. Ainsi, les jeunes interrogés</w:t>
      </w:r>
      <w:r>
        <w:t xml:space="preserve"> </w:t>
      </w:r>
      <w:r w:rsidRPr="0097107E">
        <w:t>[31]</w:t>
      </w:r>
      <w:r>
        <w:t xml:space="preserve"> </w:t>
      </w:r>
      <w:r w:rsidRPr="0097107E">
        <w:rPr>
          <w:szCs w:val="18"/>
        </w:rPr>
        <w:t>d</w:t>
      </w:r>
      <w:r w:rsidRPr="0097107E">
        <w:rPr>
          <w:szCs w:val="18"/>
        </w:rPr>
        <w:t>é</w:t>
      </w:r>
      <w:r w:rsidRPr="0097107E">
        <w:rPr>
          <w:szCs w:val="18"/>
        </w:rPr>
        <w:t>clarent qu'aux Halles « un jeune est un jeune », et ce, d'où qu'il vienne. Comme ils le précisent, c'est ce qu'ils viennent rechercher aux Halles qui, à leurs yeux, les identifie et les unifie.</w:t>
      </w:r>
    </w:p>
    <w:p w:rsidR="00606925" w:rsidRPr="0097107E" w:rsidRDefault="00606925" w:rsidP="00606925">
      <w:pPr>
        <w:pStyle w:val="Grillecouleur-Accent1"/>
      </w:pPr>
    </w:p>
    <w:p w:rsidR="00606925" w:rsidRPr="0097107E" w:rsidRDefault="00606925" w:rsidP="00606925">
      <w:pPr>
        <w:pStyle w:val="Grillecouleur-Accent1"/>
      </w:pPr>
      <w:r w:rsidRPr="0097107E">
        <w:t>Je suis un jeune qui vient se promener aux Halles pas une r</w:t>
      </w:r>
      <w:r w:rsidRPr="0097107E">
        <w:t>a</w:t>
      </w:r>
      <w:r w:rsidRPr="0097107E">
        <w:t>caille.</w:t>
      </w:r>
    </w:p>
    <w:p w:rsidR="00606925" w:rsidRPr="0097107E" w:rsidRDefault="00606925" w:rsidP="00606925">
      <w:pPr>
        <w:pStyle w:val="Grillecouleur-Accent1"/>
      </w:pPr>
      <w:r w:rsidRPr="0097107E">
        <w:t>Diriez-vous que vous êtes un jeune de banlieue aux Halles ou bien un jeune aux Halles ? Une jeune aux Halles. Qu'on vienne de la banlieue ou de n'importe où c'est pareil, on est tous les mêmes.</w:t>
      </w:r>
    </w:p>
    <w:p w:rsidR="00606925" w:rsidRPr="0097107E" w:rsidRDefault="00606925" w:rsidP="00606925">
      <w:pPr>
        <w:pStyle w:val="Grillecouleur-Accent1"/>
      </w:pPr>
      <w:r w:rsidRPr="0097107E">
        <w:t>Selon vous, quand on est aux Halles, cela fait-il une différence de v</w:t>
      </w:r>
      <w:r w:rsidRPr="0097107E">
        <w:t>e</w:t>
      </w:r>
      <w:r w:rsidRPr="0097107E">
        <w:t>nir de Paris ou de banlieue ? Non, parce qu'on vient chercher les mêmes ch</w:t>
      </w:r>
      <w:r w:rsidRPr="0097107E">
        <w:t>o</w:t>
      </w:r>
      <w:r w:rsidRPr="0097107E">
        <w:t>ses.</w:t>
      </w:r>
    </w:p>
    <w:p w:rsidR="00606925" w:rsidRPr="0097107E" w:rsidRDefault="00606925" w:rsidP="00606925">
      <w:pPr>
        <w:pStyle w:val="Grillecouleur-Accent1"/>
      </w:pPr>
    </w:p>
    <w:p w:rsidR="00606925" w:rsidRPr="0097107E" w:rsidRDefault="00606925" w:rsidP="00606925">
      <w:pPr>
        <w:spacing w:before="120" w:after="120"/>
        <w:jc w:val="both"/>
        <w:rPr>
          <w:szCs w:val="18"/>
        </w:rPr>
      </w:pPr>
      <w:r w:rsidRPr="0097107E">
        <w:rPr>
          <w:szCs w:val="18"/>
        </w:rPr>
        <w:t>Ainsi, même s'il existe empiriquement des jeunes venant de la ba</w:t>
      </w:r>
      <w:r w:rsidRPr="0097107E">
        <w:rPr>
          <w:szCs w:val="18"/>
        </w:rPr>
        <w:t>n</w:t>
      </w:r>
      <w:r w:rsidRPr="0097107E">
        <w:rPr>
          <w:szCs w:val="18"/>
        </w:rPr>
        <w:t xml:space="preserve">lieue aux Halles, l'assignation de « jeunes de banlieues » à une origine géographique et à une subjectivité </w:t>
      </w:r>
      <w:r w:rsidRPr="0097107E">
        <w:rPr>
          <w:i/>
          <w:iCs/>
          <w:szCs w:val="18"/>
        </w:rPr>
        <w:t xml:space="preserve">ad hoc </w:t>
      </w:r>
      <w:r w:rsidRPr="0097107E">
        <w:rPr>
          <w:szCs w:val="18"/>
        </w:rPr>
        <w:t>n'est pas opérante aux Ha</w:t>
      </w:r>
      <w:r w:rsidRPr="0097107E">
        <w:rPr>
          <w:szCs w:val="18"/>
        </w:rPr>
        <w:t>l</w:t>
      </w:r>
      <w:r w:rsidRPr="0097107E">
        <w:rPr>
          <w:szCs w:val="18"/>
        </w:rPr>
        <w:t>les. « Jeune » est constitué ici comme une catégorie prescriptive à l</w:t>
      </w:r>
      <w:r w:rsidRPr="0097107E">
        <w:rPr>
          <w:szCs w:val="18"/>
        </w:rPr>
        <w:t>a</w:t>
      </w:r>
      <w:r w:rsidRPr="0097107E">
        <w:rPr>
          <w:szCs w:val="18"/>
        </w:rPr>
        <w:t>quelle ils tiennent, leur permettant, en outre, de mettre à dista</w:t>
      </w:r>
      <w:r w:rsidRPr="0097107E">
        <w:rPr>
          <w:szCs w:val="18"/>
        </w:rPr>
        <w:t>n</w:t>
      </w:r>
      <w:r w:rsidRPr="0097107E">
        <w:rPr>
          <w:szCs w:val="18"/>
        </w:rPr>
        <w:t>ce les catégorisations étatiques (racaille). Alors que l'État, mais aussi certa</w:t>
      </w:r>
      <w:r w:rsidRPr="0097107E">
        <w:rPr>
          <w:szCs w:val="18"/>
        </w:rPr>
        <w:t>i</w:t>
      </w:r>
      <w:r w:rsidRPr="0097107E">
        <w:rPr>
          <w:szCs w:val="18"/>
        </w:rPr>
        <w:t>nes villes, chacune à leur manière, subdivise la jeunesse, les jeunes interrogés prescrivent co</w:t>
      </w:r>
      <w:r w:rsidRPr="0097107E">
        <w:rPr>
          <w:szCs w:val="18"/>
        </w:rPr>
        <w:t>m</w:t>
      </w:r>
      <w:r w:rsidRPr="0097107E">
        <w:rPr>
          <w:szCs w:val="18"/>
        </w:rPr>
        <w:t>me générique la catégorie de jeunes ; de la sorte, ils défont la thèse selon laquelle il y a</w:t>
      </w:r>
      <w:r w:rsidRPr="0097107E">
        <w:rPr>
          <w:szCs w:val="18"/>
        </w:rPr>
        <w:t>u</w:t>
      </w:r>
      <w:r w:rsidRPr="0097107E">
        <w:rPr>
          <w:szCs w:val="18"/>
        </w:rPr>
        <w:t>rait plusieurs jeunesses, thèse de plus en plus courante en Fra</w:t>
      </w:r>
      <w:r w:rsidRPr="0097107E">
        <w:rPr>
          <w:szCs w:val="18"/>
        </w:rPr>
        <w:t>n</w:t>
      </w:r>
      <w:r w:rsidRPr="0097107E">
        <w:rPr>
          <w:szCs w:val="18"/>
        </w:rPr>
        <w:t>ce. Cet ensemble de citations donne également à voir le lieu comme un paramètre important. En effet, nous allons voir que la façon de se nommer dépend du lieu ; et les Halles sont, en pe</w:t>
      </w:r>
      <w:r w:rsidRPr="0097107E">
        <w:rPr>
          <w:szCs w:val="18"/>
        </w:rPr>
        <w:t>n</w:t>
      </w:r>
      <w:r w:rsidRPr="0097107E">
        <w:rPr>
          <w:szCs w:val="18"/>
        </w:rPr>
        <w:t>sée, un lieu très particulier. Voyons cela avec la question des styles.</w:t>
      </w:r>
    </w:p>
    <w:p w:rsidR="00606925" w:rsidRPr="0097107E" w:rsidRDefault="00606925" w:rsidP="00606925">
      <w:pPr>
        <w:spacing w:before="120" w:after="120"/>
        <w:jc w:val="both"/>
      </w:pPr>
    </w:p>
    <w:p w:rsidR="00606925" w:rsidRPr="0097107E" w:rsidRDefault="00606925" w:rsidP="00606925">
      <w:pPr>
        <w:pStyle w:val="b"/>
      </w:pPr>
      <w:r w:rsidRPr="0097107E">
        <w:t>Le « style », un opérateur de cat</w:t>
      </w:r>
      <w:r>
        <w:t>égorisation</w:t>
      </w:r>
      <w:r>
        <w:br/>
      </w:r>
      <w:r w:rsidRPr="0097107E">
        <w:t>des jeunes entre eux</w:t>
      </w:r>
    </w:p>
    <w:p w:rsidR="00606925" w:rsidRPr="0097107E" w:rsidRDefault="00606925" w:rsidP="00606925">
      <w:pPr>
        <w:spacing w:before="120" w:after="120"/>
        <w:jc w:val="both"/>
        <w:rPr>
          <w:szCs w:val="18"/>
        </w:rPr>
      </w:pPr>
    </w:p>
    <w:p w:rsidR="00606925" w:rsidRPr="0097107E" w:rsidRDefault="00606925" w:rsidP="00606925">
      <w:pPr>
        <w:spacing w:before="120" w:after="120"/>
        <w:jc w:val="both"/>
      </w:pPr>
      <w:r w:rsidRPr="0097107E">
        <w:rPr>
          <w:szCs w:val="18"/>
        </w:rPr>
        <w:t xml:space="preserve">C'est à partir de la catégorie de </w:t>
      </w:r>
      <w:r w:rsidRPr="0097107E">
        <w:rPr>
          <w:i/>
          <w:iCs/>
          <w:szCs w:val="18"/>
        </w:rPr>
        <w:t xml:space="preserve">style </w:t>
      </w:r>
      <w:r w:rsidRPr="0097107E">
        <w:rPr>
          <w:szCs w:val="18"/>
        </w:rPr>
        <w:t xml:space="preserve">que les jeunes se pensent et s'identifient entre eux aux Halles. Le </w:t>
      </w:r>
      <w:r w:rsidRPr="0097107E">
        <w:rPr>
          <w:i/>
          <w:iCs/>
          <w:szCs w:val="18"/>
        </w:rPr>
        <w:t xml:space="preserve">style </w:t>
      </w:r>
      <w:r w:rsidRPr="0097107E">
        <w:rPr>
          <w:szCs w:val="18"/>
        </w:rPr>
        <w:t>est, en France, un des traits de la jeunesse et les Halles sont reconnues depuis longtemps comme un lieu accueillant tous types de jeunes, un lieu où se présente et s'e</w:t>
      </w:r>
      <w:r w:rsidRPr="0097107E">
        <w:rPr>
          <w:szCs w:val="18"/>
        </w:rPr>
        <w:t>x</w:t>
      </w:r>
      <w:r w:rsidRPr="0097107E">
        <w:rPr>
          <w:szCs w:val="18"/>
        </w:rPr>
        <w:t>prime la jeunesse dans ses styles les plus variés et hétéroclites (Dubet 1987 : 11). Les jeunes venant de banlieues n'y font pas exception :</w:t>
      </w:r>
    </w:p>
    <w:p w:rsidR="00606925" w:rsidRPr="0097107E" w:rsidRDefault="00606925" w:rsidP="00606925">
      <w:pPr>
        <w:pStyle w:val="Grillecouleur-Accent1"/>
      </w:pPr>
      <w:r w:rsidRPr="0097107E">
        <w:t>Selon vous, peut-on parler de plusieurs jeunesses aux Halles ? Ce</w:t>
      </w:r>
      <w:r w:rsidRPr="0097107E">
        <w:t>l</w:t>
      </w:r>
      <w:r w:rsidRPr="0097107E">
        <w:t>le de banlieue, celle de Paris ? Oui il y a différents groupes de jeunes, mais ils viennent de partout. Et toi tu te situes plutôt dans quel gro</w:t>
      </w:r>
      <w:r w:rsidRPr="0097107E">
        <w:t>u</w:t>
      </w:r>
      <w:r w:rsidRPr="0097107E">
        <w:t>pe ? Je me considère plutôt dans les fashions et américains. Les skateurs je ne les fr</w:t>
      </w:r>
      <w:r w:rsidRPr="0097107E">
        <w:t>é</w:t>
      </w:r>
      <w:r w:rsidRPr="0097107E">
        <w:t>quente pas trop.</w:t>
      </w:r>
    </w:p>
    <w:p w:rsidR="00606925" w:rsidRPr="0097107E" w:rsidRDefault="00606925" w:rsidP="00606925">
      <w:pPr>
        <w:pStyle w:val="p"/>
      </w:pPr>
      <w:r w:rsidRPr="0097107E">
        <w:t>[32]</w:t>
      </w:r>
    </w:p>
    <w:p w:rsidR="00606925" w:rsidRPr="0097107E" w:rsidRDefault="00606925" w:rsidP="00606925">
      <w:pPr>
        <w:pStyle w:val="Grillecouleur-Accent1"/>
      </w:pPr>
      <w:r w:rsidRPr="0097107E">
        <w:t>Selon vous, peut-on parler de plusieurs jeunesses aux Ha</w:t>
      </w:r>
      <w:r w:rsidRPr="0097107E">
        <w:t>l</w:t>
      </w:r>
      <w:r w:rsidRPr="0097107E">
        <w:t>les : celle de banlieue, celle de Paris ? Oui : deux catégories : les jeunes entre 15 et 26 ans, et après vers 30/45 ans. Et parmi les jeunes ? Y'a les « Bolos » qui ont le même délire « fashion ». Y'a les « racailleux » : jogging basket ou fa</w:t>
      </w:r>
      <w:r w:rsidRPr="0097107E">
        <w:t>s</w:t>
      </w:r>
      <w:r w:rsidRPr="0097107E">
        <w:t xml:space="preserve">hion. Et les « classiques-fashion ». Et toi, comment tu </w:t>
      </w:r>
      <w:r w:rsidRPr="0097107E">
        <w:rPr>
          <w:szCs w:val="18"/>
        </w:rPr>
        <w:t>te situes ? Moi a</w:t>
      </w:r>
      <w:r w:rsidRPr="0097107E">
        <w:rPr>
          <w:szCs w:val="18"/>
        </w:rPr>
        <w:t>u</w:t>
      </w:r>
      <w:r w:rsidRPr="0097107E">
        <w:rPr>
          <w:szCs w:val="18"/>
        </w:rPr>
        <w:t>jourd'hui je suis plutôt racailleux mais général</w:t>
      </w:r>
      <w:r w:rsidRPr="0097107E">
        <w:rPr>
          <w:szCs w:val="18"/>
        </w:rPr>
        <w:t>e</w:t>
      </w:r>
      <w:r w:rsidRPr="0097107E">
        <w:rPr>
          <w:szCs w:val="18"/>
        </w:rPr>
        <w:t>ment classique.</w:t>
      </w:r>
    </w:p>
    <w:p w:rsidR="00606925" w:rsidRPr="0097107E" w:rsidRDefault="00606925" w:rsidP="00606925">
      <w:pPr>
        <w:pStyle w:val="Grillecouleur-Accent1"/>
      </w:pPr>
      <w:r w:rsidRPr="0097107E">
        <w:t>Selon vous, peut-on parler de plusieurs jeunesses aux Ha</w:t>
      </w:r>
      <w:r w:rsidRPr="0097107E">
        <w:t>l</w:t>
      </w:r>
      <w:r w:rsidRPr="0097107E">
        <w:t>les, celle de banlieue, celle de Paris ? Y'a tout ce qui est je</w:t>
      </w:r>
      <w:r w:rsidRPr="0097107E">
        <w:t>u</w:t>
      </w:r>
      <w:r w:rsidRPr="0097107E">
        <w:t>nesse. C'est pareil. Y'a des diff</w:t>
      </w:r>
      <w:r w:rsidRPr="0097107E">
        <w:t>é</w:t>
      </w:r>
      <w:r w:rsidRPr="0097107E">
        <w:t>rences de styles.</w:t>
      </w:r>
    </w:p>
    <w:p w:rsidR="00606925" w:rsidRPr="0097107E" w:rsidRDefault="00606925" w:rsidP="00606925">
      <w:pPr>
        <w:pStyle w:val="Grillecouleur-Accent1"/>
      </w:pPr>
      <w:r w:rsidRPr="0097107E">
        <w:t>Les gothiques. J'aime pas les gothiques. Et les rastas, les r</w:t>
      </w:r>
      <w:r w:rsidRPr="0097107E">
        <w:t>i</w:t>
      </w:r>
      <w:r w:rsidRPr="0097107E">
        <w:t>cains non plus.</w:t>
      </w:r>
    </w:p>
    <w:p w:rsidR="00606925" w:rsidRPr="0097107E" w:rsidRDefault="00606925" w:rsidP="00606925">
      <w:pPr>
        <w:pStyle w:val="Grillecouleur-Accent1"/>
      </w:pPr>
    </w:p>
    <w:p w:rsidR="00606925" w:rsidRPr="0097107E" w:rsidRDefault="00606925" w:rsidP="00606925">
      <w:pPr>
        <w:spacing w:before="120" w:after="120"/>
        <w:jc w:val="both"/>
        <w:rPr>
          <w:szCs w:val="18"/>
        </w:rPr>
      </w:pPr>
      <w:r w:rsidRPr="0097107E">
        <w:rPr>
          <w:szCs w:val="18"/>
        </w:rPr>
        <w:t>« Fashion », « bolos », « ricains », « gothiques », tels sont les mu</w:t>
      </w:r>
      <w:r w:rsidRPr="0097107E">
        <w:rPr>
          <w:szCs w:val="18"/>
        </w:rPr>
        <w:t>l</w:t>
      </w:r>
      <w:r w:rsidRPr="0097107E">
        <w:rPr>
          <w:szCs w:val="18"/>
        </w:rPr>
        <w:t>tiples termes à partir desquels les jeunes s'identifient. Ainsi, loin de rechercher l'anonymat, ils s'ide</w:t>
      </w:r>
      <w:r w:rsidRPr="0097107E">
        <w:rPr>
          <w:szCs w:val="18"/>
        </w:rPr>
        <w:t>n</w:t>
      </w:r>
      <w:r w:rsidRPr="0097107E">
        <w:rPr>
          <w:szCs w:val="18"/>
        </w:rPr>
        <w:t>tifient entre eux par leurs styles. S'ils jouent pa</w:t>
      </w:r>
      <w:r w:rsidRPr="0097107E">
        <w:rPr>
          <w:szCs w:val="18"/>
        </w:rPr>
        <w:t>r</w:t>
      </w:r>
      <w:r w:rsidRPr="0097107E">
        <w:rPr>
          <w:szCs w:val="18"/>
        </w:rPr>
        <w:t>fois avec eux ("Moi aujourd'hui je suis plutôt racailleux mais génér</w:t>
      </w:r>
      <w:r w:rsidRPr="0097107E">
        <w:rPr>
          <w:szCs w:val="18"/>
        </w:rPr>
        <w:t>a</w:t>
      </w:r>
      <w:r w:rsidRPr="0097107E">
        <w:rPr>
          <w:szCs w:val="18"/>
        </w:rPr>
        <w:t>lement classique"), il apparaît que le « style » détermine, en partie, leur socialité ("J'aime pas les g</w:t>
      </w:r>
      <w:r w:rsidRPr="0097107E">
        <w:rPr>
          <w:szCs w:val="18"/>
        </w:rPr>
        <w:t>o</w:t>
      </w:r>
      <w:r w:rsidRPr="0097107E">
        <w:rPr>
          <w:szCs w:val="18"/>
        </w:rPr>
        <w:t xml:space="preserve">thiques", "Les skateurs je ne les fréquente pas trop"). La catégorie de </w:t>
      </w:r>
      <w:r w:rsidRPr="0097107E">
        <w:rPr>
          <w:i/>
          <w:iCs/>
          <w:szCs w:val="18"/>
        </w:rPr>
        <w:t xml:space="preserve">style </w:t>
      </w:r>
      <w:r w:rsidRPr="0097107E">
        <w:rPr>
          <w:szCs w:val="18"/>
        </w:rPr>
        <w:t>se présente ainsi comme une catégorie générique, inclus</w:t>
      </w:r>
      <w:r w:rsidRPr="0097107E">
        <w:rPr>
          <w:szCs w:val="18"/>
        </w:rPr>
        <w:t>i</w:t>
      </w:r>
      <w:r w:rsidRPr="0097107E">
        <w:rPr>
          <w:szCs w:val="18"/>
        </w:rPr>
        <w:t>ve, comprenant tous les jeunes aux Halles. Elle singularise pour une grande partie le lieu. Avec cette c</w:t>
      </w:r>
      <w:r w:rsidRPr="0097107E">
        <w:rPr>
          <w:szCs w:val="18"/>
        </w:rPr>
        <w:t>a</w:t>
      </w:r>
      <w:r w:rsidRPr="0097107E">
        <w:rPr>
          <w:szCs w:val="18"/>
        </w:rPr>
        <w:t>tégorie, les jeunes rompent avec l'attribut « banlieue » et en prop</w:t>
      </w:r>
      <w:r w:rsidRPr="0097107E">
        <w:rPr>
          <w:szCs w:val="18"/>
        </w:rPr>
        <w:t>o</w:t>
      </w:r>
      <w:r w:rsidRPr="0097107E">
        <w:rPr>
          <w:szCs w:val="18"/>
        </w:rPr>
        <w:t>sent une tout autre (le style).</w:t>
      </w:r>
    </w:p>
    <w:p w:rsidR="00606925" w:rsidRPr="0097107E" w:rsidRDefault="00606925" w:rsidP="00606925">
      <w:pPr>
        <w:spacing w:before="120" w:after="120"/>
        <w:jc w:val="both"/>
      </w:pPr>
    </w:p>
    <w:p w:rsidR="00606925" w:rsidRPr="0097107E" w:rsidRDefault="00606925" w:rsidP="00606925">
      <w:pPr>
        <w:pStyle w:val="b"/>
      </w:pPr>
      <w:r w:rsidRPr="0097107E">
        <w:t>Jeunes, jeunes aux Halles, jeunes de banlieues</w:t>
      </w:r>
    </w:p>
    <w:p w:rsidR="00606925" w:rsidRPr="0097107E" w:rsidRDefault="00606925" w:rsidP="00606925">
      <w:pPr>
        <w:spacing w:before="120" w:after="120"/>
        <w:jc w:val="both"/>
        <w:rPr>
          <w:szCs w:val="18"/>
        </w:rPr>
      </w:pPr>
    </w:p>
    <w:p w:rsidR="00606925" w:rsidRPr="0097107E" w:rsidRDefault="00606925" w:rsidP="00606925">
      <w:pPr>
        <w:spacing w:before="120" w:after="120"/>
        <w:jc w:val="both"/>
      </w:pPr>
      <w:r w:rsidRPr="0097107E">
        <w:rPr>
          <w:szCs w:val="18"/>
        </w:rPr>
        <w:t>Le fait que les jeunes venant de banlieues aux Halles souha</w:t>
      </w:r>
      <w:r w:rsidRPr="0097107E">
        <w:rPr>
          <w:szCs w:val="18"/>
        </w:rPr>
        <w:t>i</w:t>
      </w:r>
      <w:r w:rsidRPr="0097107E">
        <w:rPr>
          <w:szCs w:val="18"/>
        </w:rPr>
        <w:t>tent être considérés par la catég</w:t>
      </w:r>
      <w:r w:rsidRPr="0097107E">
        <w:rPr>
          <w:szCs w:val="18"/>
        </w:rPr>
        <w:t>o</w:t>
      </w:r>
      <w:r w:rsidRPr="0097107E">
        <w:rPr>
          <w:szCs w:val="18"/>
        </w:rPr>
        <w:t>rie générique déjeunes ne signifie pas qu'ils récusent l'appellation de « jeunes de banlieues ». En effet, ce</w:t>
      </w:r>
      <w:r w:rsidRPr="0097107E">
        <w:rPr>
          <w:szCs w:val="18"/>
        </w:rPr>
        <w:t>r</w:t>
      </w:r>
      <w:r w:rsidRPr="0097107E">
        <w:rPr>
          <w:szCs w:val="18"/>
        </w:rPr>
        <w:t>tains tiennent à l'appellation de « jeunes de banlieues » ou bien encore à la double appellation de « jeunes de banlieues » et de « jeunes aux Halles ». Cependant, la catégorie de « jeunes de ba</w:t>
      </w:r>
      <w:r w:rsidRPr="0097107E">
        <w:rPr>
          <w:szCs w:val="18"/>
        </w:rPr>
        <w:t>n</w:t>
      </w:r>
      <w:r w:rsidRPr="0097107E">
        <w:rPr>
          <w:szCs w:val="18"/>
        </w:rPr>
        <w:t>lieues » ne les constitue pas en gro</w:t>
      </w:r>
      <w:r w:rsidRPr="0097107E">
        <w:rPr>
          <w:szCs w:val="18"/>
        </w:rPr>
        <w:t>u</w:t>
      </w:r>
      <w:r w:rsidRPr="0097107E">
        <w:rPr>
          <w:szCs w:val="18"/>
        </w:rPr>
        <w:t>pe spécifique aux Halles et n'y compose pas une figure active. Elle renvoie à l'identification de leurs univers perso</w:t>
      </w:r>
      <w:r w:rsidRPr="0097107E">
        <w:rPr>
          <w:szCs w:val="18"/>
        </w:rPr>
        <w:t>n</w:t>
      </w:r>
      <w:r w:rsidRPr="0097107E">
        <w:rPr>
          <w:szCs w:val="18"/>
        </w:rPr>
        <w:t>nels, privés et multiples, comme nous le montrent les cit</w:t>
      </w:r>
      <w:r w:rsidRPr="0097107E">
        <w:rPr>
          <w:szCs w:val="18"/>
        </w:rPr>
        <w:t>a</w:t>
      </w:r>
      <w:r w:rsidRPr="0097107E">
        <w:rPr>
          <w:szCs w:val="18"/>
        </w:rPr>
        <w:t>tions.</w:t>
      </w:r>
    </w:p>
    <w:p w:rsidR="00606925" w:rsidRPr="0097107E" w:rsidRDefault="00606925" w:rsidP="00606925">
      <w:pPr>
        <w:pStyle w:val="Grillecouleur-Accent1"/>
      </w:pPr>
    </w:p>
    <w:p w:rsidR="00606925" w:rsidRPr="0097107E" w:rsidRDefault="00606925" w:rsidP="00606925">
      <w:pPr>
        <w:pStyle w:val="Grillecouleur-Accent1"/>
      </w:pPr>
      <w:r w:rsidRPr="0097107E">
        <w:t>Je suis jeune de banlieue aux Halles parce que je suis dans P</w:t>
      </w:r>
      <w:r w:rsidRPr="0097107E">
        <w:t>a</w:t>
      </w:r>
      <w:r w:rsidRPr="0097107E">
        <w:t>ris, et ce n'est pas le même un</w:t>
      </w:r>
      <w:r w:rsidRPr="0097107E">
        <w:t>i</w:t>
      </w:r>
      <w:r w:rsidRPr="0097107E">
        <w:t>vers. Je suis jeune aux Halles parce que je ne suis pas sup</w:t>
      </w:r>
      <w:r w:rsidRPr="0097107E">
        <w:t>é</w:t>
      </w:r>
      <w:r w:rsidRPr="0097107E">
        <w:t>rieur, ou inférieur aux autres, je suis jeune c'est tout.</w:t>
      </w:r>
    </w:p>
    <w:p w:rsidR="00606925" w:rsidRPr="0097107E" w:rsidRDefault="00606925" w:rsidP="00606925">
      <w:pPr>
        <w:pStyle w:val="p"/>
      </w:pPr>
      <w:r w:rsidRPr="0097107E">
        <w:t>[33]</w:t>
      </w:r>
    </w:p>
    <w:p w:rsidR="00606925" w:rsidRPr="0097107E" w:rsidRDefault="00606925" w:rsidP="00606925">
      <w:pPr>
        <w:pStyle w:val="Grillecouleur-Accent1"/>
      </w:pPr>
      <w:r w:rsidRPr="0097107E">
        <w:t>Diriez-vous que vous êtes un jeune de banlieue aux Halles ou bien un jeune aux Halles ? Un jeune de banlieue aux Halles. C'est pas que je fais la différe</w:t>
      </w:r>
      <w:r w:rsidRPr="0097107E">
        <w:t>n</w:t>
      </w:r>
      <w:r w:rsidRPr="0097107E">
        <w:t>ce, mais vous prenez un jeune de Châtelet, il va venir se poser dans les cafés, il va aller au cinéma, moi aussi je vais au c</w:t>
      </w:r>
      <w:r w:rsidRPr="0097107E">
        <w:t>i</w:t>
      </w:r>
      <w:r w:rsidRPr="0097107E">
        <w:t>néma, mais... Je dirais que c'est pas le même délire, mais on n'a pas le même quotidien en fait. Quand on regarde au style, oui, il y en a beaucoup de jeunes de ba</w:t>
      </w:r>
      <w:r w:rsidRPr="0097107E">
        <w:t>n</w:t>
      </w:r>
      <w:r w:rsidRPr="0097107E">
        <w:t>lieue ici. Mais après, va savoir s'ils viennent vraiment de ba</w:t>
      </w:r>
      <w:r w:rsidRPr="0097107E">
        <w:t>n</w:t>
      </w:r>
      <w:r w:rsidRPr="0097107E">
        <w:t>lieue. On ne peut pas savoir.</w:t>
      </w:r>
    </w:p>
    <w:p w:rsidR="00606925" w:rsidRPr="0097107E" w:rsidRDefault="00606925" w:rsidP="00606925">
      <w:pPr>
        <w:pStyle w:val="Grillecouleur-Accent1"/>
      </w:pPr>
      <w:r w:rsidRPr="0097107E">
        <w:t>Selon vous, peut-on parler de plusieurs jeunesses aux Halles ? Ce</w:t>
      </w:r>
      <w:r w:rsidRPr="0097107E">
        <w:t>l</w:t>
      </w:r>
      <w:r w:rsidRPr="0097107E">
        <w:t>le de banlieue, celle de Paris ? Y a tout qui est jeunesse. C'est pareil. Y a des différences de styles, on n'a pas le même vécu chacun est dans son mo</w:t>
      </w:r>
      <w:r w:rsidRPr="0097107E">
        <w:t>n</w:t>
      </w:r>
      <w:r w:rsidRPr="0097107E">
        <w:t>de, on n'a pas tous le même monde dans notre tête. On est jeunes tous, mais chacun a ses délires au niveau individuel.</w:t>
      </w:r>
    </w:p>
    <w:p w:rsidR="00606925" w:rsidRPr="0097107E" w:rsidRDefault="00606925" w:rsidP="00606925">
      <w:pPr>
        <w:pStyle w:val="Grillecouleur-Accent1"/>
      </w:pPr>
      <w:r w:rsidRPr="0097107E">
        <w:t>Qu'est-ce que vous aimez là où vous habitez que vous ne trouvez pas aux Halles ? Mes potes, ils viennent aussi ici, mais c'est pas pareil. Ah je sais, le shit et ma mus</w:t>
      </w:r>
      <w:r w:rsidRPr="0097107E">
        <w:t>i</w:t>
      </w:r>
      <w:r w:rsidRPr="0097107E">
        <w:t>que, le RAP, c'est pas le même univers.</w:t>
      </w:r>
    </w:p>
    <w:p w:rsidR="00606925" w:rsidRPr="0097107E" w:rsidRDefault="00606925" w:rsidP="00606925">
      <w:pPr>
        <w:pStyle w:val="Grillecouleur-Accent1"/>
      </w:pPr>
    </w:p>
    <w:p w:rsidR="00606925" w:rsidRPr="0097107E" w:rsidRDefault="00606925" w:rsidP="00606925">
      <w:pPr>
        <w:spacing w:before="120" w:after="120"/>
        <w:jc w:val="both"/>
      </w:pPr>
      <w:r w:rsidRPr="0097107E">
        <w:rPr>
          <w:szCs w:val="18"/>
        </w:rPr>
        <w:t>La mentalité, les attitudes, les copains, la musique, le quotidien, la famille, etc. sont autant de traits qui dessinent leurs univers en ba</w:t>
      </w:r>
      <w:r w:rsidRPr="0097107E">
        <w:rPr>
          <w:szCs w:val="18"/>
        </w:rPr>
        <w:t>n</w:t>
      </w:r>
      <w:r w:rsidRPr="0097107E">
        <w:rPr>
          <w:szCs w:val="18"/>
        </w:rPr>
        <w:t>lieue, un univers décrit à de nombreuses reprises par la soci</w:t>
      </w:r>
      <w:r w:rsidRPr="0097107E">
        <w:rPr>
          <w:szCs w:val="18"/>
        </w:rPr>
        <w:t>o</w:t>
      </w:r>
      <w:r w:rsidRPr="0097107E">
        <w:rPr>
          <w:szCs w:val="18"/>
        </w:rPr>
        <w:t xml:space="preserve">logie (voir </w:t>
      </w:r>
      <w:r w:rsidRPr="0097107E">
        <w:rPr>
          <w:i/>
          <w:iCs/>
          <w:szCs w:val="18"/>
        </w:rPr>
        <w:t xml:space="preserve">supra). </w:t>
      </w:r>
      <w:r w:rsidRPr="0097107E">
        <w:rPr>
          <w:szCs w:val="18"/>
        </w:rPr>
        <w:t>Ce que nous tenons à souligner ici, c'est que cet univers fait partie d'eux sans pour autant les distinguer des a</w:t>
      </w:r>
      <w:r w:rsidRPr="0097107E">
        <w:rPr>
          <w:szCs w:val="18"/>
        </w:rPr>
        <w:t>u</w:t>
      </w:r>
      <w:r w:rsidRPr="0097107E">
        <w:rPr>
          <w:szCs w:val="18"/>
        </w:rPr>
        <w:t>tres jeunes ou les constituer en un groupe à l'identité déterminée et appréhendable en tant que telle aux Halles. Si les jeunes s'ident</w:t>
      </w:r>
      <w:r w:rsidRPr="0097107E">
        <w:rPr>
          <w:szCs w:val="18"/>
        </w:rPr>
        <w:t>i</w:t>
      </w:r>
      <w:r w:rsidRPr="0097107E">
        <w:rPr>
          <w:szCs w:val="18"/>
        </w:rPr>
        <w:t>fient à une multiplicité de fig</w:t>
      </w:r>
      <w:r w:rsidRPr="0097107E">
        <w:rPr>
          <w:szCs w:val="18"/>
        </w:rPr>
        <w:t>u</w:t>
      </w:r>
      <w:r w:rsidRPr="0097107E">
        <w:rPr>
          <w:szCs w:val="18"/>
        </w:rPr>
        <w:t>res : « jeunes de banlieues », « jeunes aux Halles », « jeunes », une seule est active aux Halles : celle de jeunes. Ainsi, les jeunes v</w:t>
      </w:r>
      <w:r w:rsidRPr="0097107E">
        <w:rPr>
          <w:szCs w:val="18"/>
        </w:rPr>
        <w:t>e</w:t>
      </w:r>
      <w:r w:rsidRPr="0097107E">
        <w:rPr>
          <w:szCs w:val="18"/>
        </w:rPr>
        <w:t>nant de banlieues n'identifient pas, aux Halles, de différences fond</w:t>
      </w:r>
      <w:r w:rsidRPr="0097107E">
        <w:rPr>
          <w:szCs w:val="18"/>
        </w:rPr>
        <w:t>a</w:t>
      </w:r>
      <w:r w:rsidRPr="0097107E">
        <w:rPr>
          <w:szCs w:val="18"/>
        </w:rPr>
        <w:t>mentales avec les autres jeunes.</w:t>
      </w:r>
    </w:p>
    <w:p w:rsidR="00606925" w:rsidRPr="0097107E" w:rsidRDefault="00606925" w:rsidP="00606925">
      <w:pPr>
        <w:spacing w:before="120" w:after="120"/>
        <w:jc w:val="both"/>
        <w:rPr>
          <w:szCs w:val="18"/>
        </w:rPr>
      </w:pPr>
      <w:r w:rsidRPr="0097107E">
        <w:rPr>
          <w:szCs w:val="18"/>
        </w:rPr>
        <w:t>Notre approche anthropolog</w:t>
      </w:r>
      <w:r w:rsidRPr="0097107E">
        <w:rPr>
          <w:szCs w:val="18"/>
        </w:rPr>
        <w:t>i</w:t>
      </w:r>
      <w:r w:rsidRPr="0097107E">
        <w:rPr>
          <w:szCs w:val="18"/>
        </w:rPr>
        <w:t>que montre dès lors l'importance du lieu et de ses conséquences en termes de nominations et de représent</w:t>
      </w:r>
      <w:r w:rsidRPr="0097107E">
        <w:rPr>
          <w:szCs w:val="18"/>
        </w:rPr>
        <w:t>a</w:t>
      </w:r>
      <w:r w:rsidRPr="0097107E">
        <w:rPr>
          <w:szCs w:val="18"/>
        </w:rPr>
        <w:t>tions. La nomination n'est pas transitive à tout espace, elle dépend des lieux et de la subject</w:t>
      </w:r>
      <w:r w:rsidRPr="0097107E">
        <w:rPr>
          <w:szCs w:val="18"/>
        </w:rPr>
        <w:t>i</w:t>
      </w:r>
      <w:r w:rsidRPr="0097107E">
        <w:rPr>
          <w:szCs w:val="18"/>
        </w:rPr>
        <w:t>vation que les jeunes en ont. Comme nous allons le voir dans la partie suivante, les Halles r</w:t>
      </w:r>
      <w:r w:rsidRPr="0097107E">
        <w:rPr>
          <w:szCs w:val="18"/>
        </w:rPr>
        <w:t>e</w:t>
      </w:r>
      <w:r w:rsidRPr="0097107E">
        <w:rPr>
          <w:szCs w:val="18"/>
        </w:rPr>
        <w:t>présentent un des rares lieux où ils peuvent s'inventer.</w:t>
      </w:r>
    </w:p>
    <w:p w:rsidR="00606925" w:rsidRPr="0097107E" w:rsidRDefault="00606925" w:rsidP="00606925">
      <w:pPr>
        <w:spacing w:before="120" w:after="120"/>
        <w:jc w:val="both"/>
      </w:pPr>
    </w:p>
    <w:p w:rsidR="00606925" w:rsidRPr="0097107E" w:rsidRDefault="00606925" w:rsidP="00606925">
      <w:pPr>
        <w:pStyle w:val="b"/>
      </w:pPr>
      <w:r w:rsidRPr="0097107E">
        <w:t>Les Halles, un lieu</w:t>
      </w:r>
      <w:r>
        <w:t xml:space="preserve"> singulier</w:t>
      </w:r>
      <w:r>
        <w:br/>
      </w:r>
      <w:r w:rsidRPr="0097107E">
        <w:t>sans transitivité avec la banlieue</w:t>
      </w:r>
    </w:p>
    <w:p w:rsidR="00606925" w:rsidRPr="0097107E" w:rsidRDefault="00606925" w:rsidP="00606925">
      <w:pPr>
        <w:spacing w:before="120" w:after="120"/>
        <w:jc w:val="both"/>
        <w:rPr>
          <w:szCs w:val="18"/>
        </w:rPr>
      </w:pPr>
    </w:p>
    <w:p w:rsidR="00606925" w:rsidRPr="0097107E" w:rsidRDefault="00606925" w:rsidP="00606925">
      <w:pPr>
        <w:spacing w:before="120" w:after="120"/>
        <w:jc w:val="both"/>
      </w:pPr>
      <w:r w:rsidRPr="0097107E">
        <w:rPr>
          <w:szCs w:val="18"/>
        </w:rPr>
        <w:t>Les Halles représentent pour les jeunes une coupure au regard de la cité. Ce qui leur plaît aux Halles, c'est précisément le fait qu'il s'agisse d'un lieu absolument disjoint de la cité, un lieu où ils peuvent ne pas être les mêmes. Ainsi, loin d'établir une transitiv</w:t>
      </w:r>
      <w:r w:rsidRPr="0097107E">
        <w:rPr>
          <w:szCs w:val="18"/>
        </w:rPr>
        <w:t>i</w:t>
      </w:r>
      <w:r w:rsidRPr="0097107E">
        <w:rPr>
          <w:szCs w:val="18"/>
        </w:rPr>
        <w:t>té entre la cité et les Halles, ils tiennent les deux</w:t>
      </w:r>
      <w:r>
        <w:t xml:space="preserve"> </w:t>
      </w:r>
      <w:r w:rsidRPr="0097107E">
        <w:t>[34]</w:t>
      </w:r>
      <w:r>
        <w:t xml:space="preserve"> </w:t>
      </w:r>
      <w:r w:rsidRPr="0097107E">
        <w:rPr>
          <w:szCs w:val="18"/>
        </w:rPr>
        <w:t>lieux dissociés. La cité est le lieu des copains, de la famille mais également un endroit où l'origine géogr</w:t>
      </w:r>
      <w:r w:rsidRPr="0097107E">
        <w:rPr>
          <w:szCs w:val="18"/>
        </w:rPr>
        <w:t>a</w:t>
      </w:r>
      <w:r w:rsidRPr="0097107E">
        <w:rPr>
          <w:szCs w:val="18"/>
        </w:rPr>
        <w:t>phique est impo</w:t>
      </w:r>
      <w:r w:rsidRPr="0097107E">
        <w:rPr>
          <w:szCs w:val="18"/>
        </w:rPr>
        <w:t>r</w:t>
      </w:r>
      <w:r w:rsidRPr="0097107E">
        <w:rPr>
          <w:szCs w:val="18"/>
        </w:rPr>
        <w:t xml:space="preserve">tante, une source potentielle </w:t>
      </w:r>
      <w:r w:rsidRPr="0097107E">
        <w:rPr>
          <w:i/>
          <w:iCs/>
          <w:szCs w:val="18"/>
        </w:rPr>
        <w:t xml:space="preserve">d'embrouilles </w:t>
      </w:r>
      <w:r w:rsidRPr="0097107E">
        <w:rPr>
          <w:szCs w:val="18"/>
        </w:rPr>
        <w:t>et de conflits. Aux Halles, au contra</w:t>
      </w:r>
      <w:r w:rsidRPr="0097107E">
        <w:rPr>
          <w:szCs w:val="18"/>
        </w:rPr>
        <w:t>i</w:t>
      </w:r>
      <w:r w:rsidRPr="0097107E">
        <w:rPr>
          <w:szCs w:val="18"/>
        </w:rPr>
        <w:t>re, la question « d'où tu viens » n'est ni signifiante, ni problématique, comme ils nous l'expliquent longu</w:t>
      </w:r>
      <w:r w:rsidRPr="0097107E">
        <w:rPr>
          <w:szCs w:val="18"/>
        </w:rPr>
        <w:t>e</w:t>
      </w:r>
      <w:r w:rsidRPr="0097107E">
        <w:rPr>
          <w:szCs w:val="18"/>
        </w:rPr>
        <w:t>ment. Ainsi les jeunes ne souha</w:t>
      </w:r>
      <w:r w:rsidRPr="0097107E">
        <w:rPr>
          <w:szCs w:val="18"/>
        </w:rPr>
        <w:t>i</w:t>
      </w:r>
      <w:r w:rsidRPr="0097107E">
        <w:rPr>
          <w:szCs w:val="18"/>
        </w:rPr>
        <w:t>tent pas reproduire aux Halles ce qui se joue dans leurs quartiers, que ce soit en termes de socialité ou d'i</w:t>
      </w:r>
      <w:r w:rsidRPr="0097107E">
        <w:rPr>
          <w:szCs w:val="18"/>
        </w:rPr>
        <w:t>n</w:t>
      </w:r>
      <w:r w:rsidRPr="0097107E">
        <w:rPr>
          <w:szCs w:val="18"/>
        </w:rPr>
        <w:t>tersubjectivité. Les Halles s'in</w:t>
      </w:r>
      <w:r w:rsidRPr="0097107E">
        <w:rPr>
          <w:szCs w:val="18"/>
        </w:rPr>
        <w:t>s</w:t>
      </w:r>
      <w:r w:rsidRPr="0097107E">
        <w:rPr>
          <w:szCs w:val="18"/>
        </w:rPr>
        <w:t>crivent en rupture avec la cité car les subjectivations n'y sont pas les mêmes. Elles constituent un lieu un</w:t>
      </w:r>
      <w:r w:rsidRPr="0097107E">
        <w:rPr>
          <w:szCs w:val="18"/>
        </w:rPr>
        <w:t>i</w:t>
      </w:r>
      <w:r w:rsidRPr="0097107E">
        <w:rPr>
          <w:szCs w:val="18"/>
        </w:rPr>
        <w:t>que où ils peuvent se réinve</w:t>
      </w:r>
      <w:r w:rsidRPr="0097107E">
        <w:rPr>
          <w:szCs w:val="18"/>
        </w:rPr>
        <w:t>n</w:t>
      </w:r>
      <w:r w:rsidRPr="0097107E">
        <w:rPr>
          <w:szCs w:val="18"/>
        </w:rPr>
        <w:t>ter :</w:t>
      </w:r>
    </w:p>
    <w:p w:rsidR="00606925" w:rsidRPr="0097107E" w:rsidRDefault="00606925" w:rsidP="00606925">
      <w:pPr>
        <w:pStyle w:val="Grillecouleur-Accent1"/>
      </w:pPr>
    </w:p>
    <w:p w:rsidR="00606925" w:rsidRPr="0097107E" w:rsidRDefault="00606925" w:rsidP="00606925">
      <w:pPr>
        <w:pStyle w:val="Grillecouleur-Accent1"/>
      </w:pPr>
      <w:r w:rsidRPr="0097107E">
        <w:t>Selon vous, peut-on parler de plusieurs jeunesses aux Halles ? Ce</w:t>
      </w:r>
      <w:r w:rsidRPr="0097107E">
        <w:t>l</w:t>
      </w:r>
      <w:r w:rsidRPr="0097107E">
        <w:t>le de banlieue, celle de Paris ? Un banlieusard en ba</w:t>
      </w:r>
      <w:r w:rsidRPr="0097107E">
        <w:t>n</w:t>
      </w:r>
      <w:r w:rsidRPr="0097107E">
        <w:t>lieue et à Paris, c'est pas la même chose. À P</w:t>
      </w:r>
      <w:r w:rsidRPr="0097107E">
        <w:t>a</w:t>
      </w:r>
      <w:r w:rsidRPr="0097107E">
        <w:t>ris les gens changent, c'est plus ouvert.</w:t>
      </w:r>
    </w:p>
    <w:p w:rsidR="00606925" w:rsidRPr="0097107E" w:rsidRDefault="00606925" w:rsidP="00606925">
      <w:pPr>
        <w:pStyle w:val="Grillecouleur-Accent1"/>
      </w:pPr>
      <w:r w:rsidRPr="0097107E">
        <w:t>Avez-vous déjà connu des situations de tension aux Halles ? Pas bea</w:t>
      </w:r>
      <w:r w:rsidRPr="0097107E">
        <w:t>u</w:t>
      </w:r>
      <w:r w:rsidRPr="0097107E">
        <w:t>coup... C'est inexistant... Les histoires de c</w:t>
      </w:r>
      <w:r w:rsidRPr="0097107E">
        <w:t>o</w:t>
      </w:r>
      <w:r w:rsidRPr="0097107E">
        <w:t>pines ça passe par le regard. Ça va. Autre part ça pourrait s'e</w:t>
      </w:r>
      <w:r w:rsidRPr="0097107E">
        <w:t>m</w:t>
      </w:r>
      <w:r w:rsidRPr="0097107E">
        <w:t>brouiller, mais aux Halles les jeunes ne viennent pas se taper. On prend le temps de réfléchir alors qu'ailleurs on ne réfléchit pas : on tape...</w:t>
      </w:r>
    </w:p>
    <w:p w:rsidR="00606925" w:rsidRPr="0097107E" w:rsidRDefault="00606925" w:rsidP="00606925">
      <w:pPr>
        <w:pStyle w:val="Grillecouleur-Accent1"/>
      </w:pPr>
      <w:r w:rsidRPr="0097107E">
        <w:t>Ici, tout le monde s'en fout de ta vie. Par exemple, quand on est en banlieue et que tu vois débarquer quelqu'un que tu ne connais pas, t'essaies de l'e</w:t>
      </w:r>
      <w:r w:rsidRPr="0097107E">
        <w:t>m</w:t>
      </w:r>
      <w:r w:rsidRPr="0097107E">
        <w:t>brouiller : « d'où tu viens ? Qu'est-ce que tu viens faire là ?... » Ici, si tu veux pas parler aux gens, ils viennent pas t'e</w:t>
      </w:r>
      <w:r w:rsidRPr="0097107E">
        <w:t>m</w:t>
      </w:r>
      <w:r w:rsidRPr="0097107E">
        <w:t>merder.</w:t>
      </w:r>
    </w:p>
    <w:p w:rsidR="00606925" w:rsidRPr="0097107E" w:rsidRDefault="00606925" w:rsidP="00606925">
      <w:pPr>
        <w:pStyle w:val="Grillecouleur-Accent1"/>
      </w:pPr>
      <w:r w:rsidRPr="0097107E">
        <w:t>Ici, les jeunes, même s'ils ne sont pas du même quartier, ils ne s'e</w:t>
      </w:r>
      <w:r w:rsidRPr="0097107E">
        <w:t>m</w:t>
      </w:r>
      <w:r w:rsidRPr="0097107E">
        <w:t>brouillent pas entre eux. Enfin, moi, je ne me suis jamais fait embrouiller parce que je venais d'ailleurs. À Châtelet, je me suis jamais fait embroui</w:t>
      </w:r>
      <w:r w:rsidRPr="0097107E">
        <w:t>l</w:t>
      </w:r>
      <w:r w:rsidRPr="0097107E">
        <w:t>ler, mais chez moi, si. Dans les qua</w:t>
      </w:r>
      <w:r w:rsidRPr="0097107E">
        <w:t>r</w:t>
      </w:r>
      <w:r w:rsidRPr="0097107E">
        <w:t>tiers rivaux, à chaque fois qu'on y va, voilà, on se fait e</w:t>
      </w:r>
      <w:r w:rsidRPr="0097107E">
        <w:t>m</w:t>
      </w:r>
      <w:r w:rsidRPr="0097107E">
        <w:t>brouiller. Aux Halles, c'est pas possible, parce que si chacun s'embrouillait parce qu'il venait pas du même quartier qu'un a</w:t>
      </w:r>
      <w:r w:rsidRPr="0097107E">
        <w:t>u</w:t>
      </w:r>
      <w:r w:rsidRPr="0097107E">
        <w:t>tre, ça serait la guerre.</w:t>
      </w:r>
    </w:p>
    <w:p w:rsidR="00606925" w:rsidRPr="0097107E" w:rsidRDefault="00606925" w:rsidP="00606925">
      <w:pPr>
        <w:pStyle w:val="Grillecouleur-Accent1"/>
      </w:pPr>
      <w:r w:rsidRPr="0097107E">
        <w:t>Selon vous, peut-on parler de plusieurs jeunesses aux Halles ? Ce</w:t>
      </w:r>
      <w:r w:rsidRPr="0097107E">
        <w:t>l</w:t>
      </w:r>
      <w:r w:rsidRPr="0097107E">
        <w:t>le de banlieue, celle de Paris ? Le problème, c'est que celle de banlieue et celle de P</w:t>
      </w:r>
      <w:r w:rsidRPr="0097107E">
        <w:t>a</w:t>
      </w:r>
      <w:r w:rsidRPr="0097107E">
        <w:t>ris en fait, c'est que personne ne sait d'où viennent les gens. Il n'y a pas plus de monde qui vient de banlieue. Mais tu vois une diff</w:t>
      </w:r>
      <w:r w:rsidRPr="0097107E">
        <w:t>é</w:t>
      </w:r>
      <w:r w:rsidRPr="0097107E">
        <w:t>rence entre les jeunes de banlieue et les jeunes de P</w:t>
      </w:r>
      <w:r w:rsidRPr="0097107E">
        <w:t>a</w:t>
      </w:r>
      <w:r w:rsidRPr="0097107E">
        <w:t>ris aux Halles ? Non, il n'y a pas de différence. Parce qu'ils recherchent plus la tra</w:t>
      </w:r>
      <w:r w:rsidRPr="0097107E">
        <w:t>n</w:t>
      </w:r>
      <w:r w:rsidRPr="0097107E">
        <w:t>quillité.</w:t>
      </w:r>
    </w:p>
    <w:p w:rsidR="00606925" w:rsidRPr="0097107E" w:rsidRDefault="00606925" w:rsidP="00606925">
      <w:pPr>
        <w:pStyle w:val="p"/>
      </w:pPr>
      <w:r w:rsidRPr="0097107E">
        <w:t>[35]</w:t>
      </w:r>
    </w:p>
    <w:p w:rsidR="00606925" w:rsidRPr="0097107E" w:rsidRDefault="00606925" w:rsidP="00606925">
      <w:pPr>
        <w:pStyle w:val="Grillecouleur-Accent1"/>
      </w:pPr>
      <w:r w:rsidRPr="0097107E">
        <w:t>Y a-t-il quelque chose que vous aimeriez voir changer aux Halles ? Non c'est p</w:t>
      </w:r>
      <w:r w:rsidRPr="0097107E">
        <w:t>é</w:t>
      </w:r>
      <w:r w:rsidRPr="0097107E">
        <w:t>père, c'est pas trop agité, ça change de la cité. Les gens, y a pas d'embrouilles et y'a les connaissa</w:t>
      </w:r>
      <w:r w:rsidRPr="0097107E">
        <w:t>n</w:t>
      </w:r>
      <w:r w:rsidRPr="0097107E">
        <w:t>ces avec les filles.</w:t>
      </w:r>
    </w:p>
    <w:p w:rsidR="00606925" w:rsidRPr="0097107E" w:rsidRDefault="00606925" w:rsidP="00606925">
      <w:pPr>
        <w:pStyle w:val="Grillecouleur-Accent1"/>
      </w:pPr>
      <w:r w:rsidRPr="0097107E">
        <w:t>Qu'est-ce que vous aimez aux Halles que vous ne trouvez pas là où vous habitez ? Les magasins, les filles. Il n'y a pas de filles en ba</w:t>
      </w:r>
      <w:r w:rsidRPr="0097107E">
        <w:t>n</w:t>
      </w:r>
      <w:r w:rsidRPr="0097107E">
        <w:t>lieue ? Si, mais on a grandi e</w:t>
      </w:r>
      <w:r w:rsidRPr="0097107E">
        <w:t>n</w:t>
      </w:r>
      <w:r w:rsidRPr="0097107E">
        <w:t>semble, on les connaît. Après sortir avec elle ça ne se fait pas, tu vas pas sortir avec ta sœur.</w:t>
      </w:r>
    </w:p>
    <w:p w:rsidR="00606925" w:rsidRPr="0097107E" w:rsidRDefault="00606925" w:rsidP="00606925">
      <w:pPr>
        <w:pStyle w:val="Grillecouleur-Accent1"/>
      </w:pPr>
    </w:p>
    <w:p w:rsidR="00606925" w:rsidRPr="0097107E" w:rsidRDefault="00606925" w:rsidP="00606925">
      <w:pPr>
        <w:spacing w:before="120" w:after="120"/>
        <w:jc w:val="both"/>
      </w:pPr>
      <w:r w:rsidRPr="0097107E">
        <w:t>Selon les jeunes, aux Halles, les gens changent et sont plus o</w:t>
      </w:r>
      <w:r w:rsidRPr="0097107E">
        <w:t>u</w:t>
      </w:r>
      <w:r w:rsidRPr="0097107E">
        <w:t>verts, ils ne cherchent pas les e</w:t>
      </w:r>
      <w:r w:rsidRPr="0097107E">
        <w:t>m</w:t>
      </w:r>
      <w:r w:rsidRPr="0097107E">
        <w:t>brouilles mais au contraire la tranquillité, ils ne se posent pas la question de l'origine géograph</w:t>
      </w:r>
      <w:r w:rsidRPr="0097107E">
        <w:t>i</w:t>
      </w:r>
      <w:r w:rsidRPr="0097107E">
        <w:t>que et peuvent y draguer. Aux Halles, ils ne sont pas, subjectivement, les mêmes. To</w:t>
      </w:r>
      <w:r w:rsidRPr="0097107E">
        <w:t>u</w:t>
      </w:r>
      <w:r w:rsidRPr="0097107E">
        <w:t>tes ces citations exemplifient le fait que la catégorie de « jeunes de ba</w:t>
      </w:r>
      <w:r w:rsidRPr="0097107E">
        <w:t>n</w:t>
      </w:r>
      <w:r w:rsidRPr="0097107E">
        <w:t>lieues » y est défaite. Aux Halles, un univers singulier commence ta</w:t>
      </w:r>
      <w:r w:rsidRPr="0097107E">
        <w:t>n</w:t>
      </w:r>
      <w:r w:rsidRPr="0097107E">
        <w:t>dis qu'un autre, celui de la cité, se clôt provisoirement. Ainsi, les Halles sont consid</w:t>
      </w:r>
      <w:r w:rsidRPr="0097107E">
        <w:t>é</w:t>
      </w:r>
      <w:r w:rsidRPr="0097107E">
        <w:t xml:space="preserve">rées comme un lieu tranquille et ouvert, deux des attributs qui donnent sens à leurs venues </w:t>
      </w:r>
      <w:r w:rsidRPr="0097107E">
        <w:rPr>
          <w:szCs w:val="18"/>
        </w:rPr>
        <w:t>(TF1, 2008)</w:t>
      </w:r>
      <w:r>
        <w:rPr>
          <w:szCs w:val="18"/>
        </w:rPr>
        <w:t> </w:t>
      </w:r>
      <w:r>
        <w:rPr>
          <w:rStyle w:val="Appelnotedebasdep"/>
          <w:szCs w:val="18"/>
        </w:rPr>
        <w:footnoteReference w:id="19"/>
      </w:r>
      <w:r w:rsidRPr="0097107E">
        <w:rPr>
          <w:szCs w:val="18"/>
        </w:rPr>
        <w:t>.</w:t>
      </w:r>
    </w:p>
    <w:p w:rsidR="00606925" w:rsidRPr="0097107E" w:rsidRDefault="00606925" w:rsidP="00606925">
      <w:pPr>
        <w:spacing w:before="120" w:after="120"/>
        <w:jc w:val="both"/>
      </w:pPr>
      <w:r w:rsidRPr="0097107E">
        <w:t>L'ensemble de ces citations nous renvoie une nouvelle fois au c</w:t>
      </w:r>
      <w:r w:rsidRPr="0097107E">
        <w:t>a</w:t>
      </w:r>
      <w:r w:rsidRPr="0097107E">
        <w:t>ractère déterm</w:t>
      </w:r>
      <w:r w:rsidRPr="0097107E">
        <w:t>i</w:t>
      </w:r>
      <w:r w:rsidRPr="0097107E">
        <w:t>nant du lieu pour ce qui est des représentations ou de la socialité inédite que les je</w:t>
      </w:r>
      <w:r w:rsidRPr="0097107E">
        <w:t>u</w:t>
      </w:r>
      <w:r w:rsidRPr="0097107E">
        <w:t>nes peuvent y avoir puisque, aux Halles, ils ne sont pas les mêmes. Ces citations nous montrent ég</w:t>
      </w:r>
      <w:r w:rsidRPr="0097107E">
        <w:t>a</w:t>
      </w:r>
      <w:r w:rsidRPr="0097107E">
        <w:t>lement que les jeunes ont des représentations de l'espace bien si</w:t>
      </w:r>
      <w:r w:rsidRPr="0097107E">
        <w:t>n</w:t>
      </w:r>
      <w:r w:rsidRPr="0097107E">
        <w:t>gulières (avec des géographies subjectives particulières, comme celle de la drague, très importante pour eux aux Halles) et que les Halles sont un lieu fort</w:t>
      </w:r>
      <w:r w:rsidRPr="0097107E">
        <w:t>e</w:t>
      </w:r>
      <w:r w:rsidRPr="0097107E">
        <w:t>ment investi. Les cit</w:t>
      </w:r>
      <w:r w:rsidRPr="0097107E">
        <w:t>a</w:t>
      </w:r>
      <w:r w:rsidRPr="0097107E">
        <w:t>tions suivantes vont exemplifier ce point en nous mo</w:t>
      </w:r>
      <w:r w:rsidRPr="0097107E">
        <w:t>n</w:t>
      </w:r>
      <w:r w:rsidRPr="0097107E">
        <w:t>trant que les Halles constituent un lieu en exception au regard du reste de la ville, c'est-à-dire non assimilable à Paris.</w:t>
      </w:r>
    </w:p>
    <w:p w:rsidR="00606925" w:rsidRPr="0097107E" w:rsidRDefault="00606925" w:rsidP="00606925">
      <w:pPr>
        <w:pStyle w:val="Citation0"/>
      </w:pPr>
    </w:p>
    <w:p w:rsidR="00606925" w:rsidRPr="0097107E" w:rsidRDefault="00606925" w:rsidP="00606925">
      <w:pPr>
        <w:pStyle w:val="Citation0"/>
      </w:pPr>
      <w:r w:rsidRPr="0097107E">
        <w:t>[...] (les Halles) y'a que ça qui nous ressemble. Tout Paris c'est pour les chics ; les Halles y a que ce coin où les pas chics peuvent squatter. Arr</w:t>
      </w:r>
      <w:r w:rsidRPr="0097107E">
        <w:t>ê</w:t>
      </w:r>
      <w:r w:rsidRPr="0097107E">
        <w:t>tez ! Il y en a assez des chics.</w:t>
      </w:r>
    </w:p>
    <w:p w:rsidR="00606925" w:rsidRPr="0097107E" w:rsidRDefault="00606925" w:rsidP="00606925">
      <w:pPr>
        <w:pStyle w:val="p"/>
      </w:pPr>
      <w:r w:rsidRPr="0097107E">
        <w:t>[36]</w:t>
      </w:r>
    </w:p>
    <w:p w:rsidR="00606925" w:rsidRPr="0097107E" w:rsidRDefault="00606925" w:rsidP="00606925">
      <w:pPr>
        <w:pStyle w:val="Grillecouleur-Accent1"/>
      </w:pPr>
      <w:r w:rsidRPr="0097107E">
        <w:t>Les Halles, c'est comme une grande zone et Paris c'est un coin où y a du bruit. Y'a rien à Paris, les Halles y a tout.</w:t>
      </w:r>
    </w:p>
    <w:p w:rsidR="00606925" w:rsidRPr="0097107E" w:rsidRDefault="00606925" w:rsidP="00606925">
      <w:pPr>
        <w:pStyle w:val="Grillecouleur-Accent1"/>
      </w:pPr>
      <w:r w:rsidRPr="0097107E">
        <w:t>Quand vous allez aux Ha</w:t>
      </w:r>
      <w:r w:rsidRPr="0097107E">
        <w:t>l</w:t>
      </w:r>
      <w:r w:rsidRPr="0097107E">
        <w:t>les, dites-vous que vous allez à Paris ou bien aux Halles ? Fa</w:t>
      </w:r>
      <w:r w:rsidRPr="0097107E">
        <w:t>i</w:t>
      </w:r>
      <w:r w:rsidRPr="0097107E">
        <w:t>tes-vous une différence entre les deux termes ? Je dis que je vais aux Halles. Donc tu fais une di</w:t>
      </w:r>
      <w:r w:rsidRPr="0097107E">
        <w:t>f</w:t>
      </w:r>
      <w:r w:rsidRPr="0097107E">
        <w:t>férence entre les deux termes ? Ouais. Quand je dis que je vais aux Halles, les gens ils savent pourquoi : pour acheter des sapes. Alors que si je dis que je vais à P</w:t>
      </w:r>
      <w:r w:rsidRPr="0097107E">
        <w:t>a</w:t>
      </w:r>
      <w:r w:rsidRPr="0097107E">
        <w:t>ris, on me dit : « Qu'est-ce que tu vas à foutre à Paris ? Pourquoi tu restes pas là ? ». Et puis, j'aime bien venir ici, ça me change les idées, je ne vois pas toujours les mêmes gueules, les mêmes tours.</w:t>
      </w:r>
    </w:p>
    <w:p w:rsidR="00606925" w:rsidRPr="0097107E" w:rsidRDefault="00606925" w:rsidP="00606925">
      <w:pPr>
        <w:pStyle w:val="Grillecouleur-Accent1"/>
      </w:pPr>
    </w:p>
    <w:p w:rsidR="00606925" w:rsidRPr="0097107E" w:rsidRDefault="00606925" w:rsidP="00606925">
      <w:pPr>
        <w:spacing w:before="120" w:after="120"/>
        <w:jc w:val="both"/>
        <w:rPr>
          <w:szCs w:val="18"/>
        </w:rPr>
      </w:pPr>
      <w:r w:rsidRPr="0097107E">
        <w:rPr>
          <w:szCs w:val="18"/>
        </w:rPr>
        <w:t>De façon caractéristique la vi</w:t>
      </w:r>
      <w:r w:rsidRPr="0097107E">
        <w:rPr>
          <w:szCs w:val="18"/>
        </w:rPr>
        <w:t>l</w:t>
      </w:r>
      <w:r w:rsidRPr="0097107E">
        <w:rPr>
          <w:szCs w:val="18"/>
        </w:rPr>
        <w:t>le n'est pas référente : les Halles ne sont pas pensées comme un quartier de Paris mais ne re</w:t>
      </w:r>
      <w:r w:rsidRPr="0097107E">
        <w:rPr>
          <w:szCs w:val="18"/>
        </w:rPr>
        <w:t>n</w:t>
      </w:r>
      <w:r w:rsidRPr="0097107E">
        <w:rPr>
          <w:szCs w:val="18"/>
        </w:rPr>
        <w:t>voient qu'à elles-mêmes et ne trouvent de sens que de l'intérieur d'elles-mêmes.</w:t>
      </w:r>
    </w:p>
    <w:p w:rsidR="00606925" w:rsidRDefault="00606925" w:rsidP="00606925">
      <w:pPr>
        <w:spacing w:before="120" w:after="120"/>
        <w:jc w:val="both"/>
      </w:pPr>
    </w:p>
    <w:p w:rsidR="00606925" w:rsidRPr="0097107E" w:rsidRDefault="00606925" w:rsidP="00606925">
      <w:pPr>
        <w:spacing w:before="120" w:after="120"/>
        <w:jc w:val="both"/>
      </w:pPr>
    </w:p>
    <w:p w:rsidR="00606925" w:rsidRPr="0097107E" w:rsidRDefault="00606925" w:rsidP="00606925">
      <w:pPr>
        <w:pStyle w:val="b"/>
      </w:pPr>
      <w:r w:rsidRPr="0097107E">
        <w:t>« Jeunes de banlieues », une catégorie de la police</w:t>
      </w:r>
    </w:p>
    <w:p w:rsidR="00606925" w:rsidRPr="0097107E" w:rsidRDefault="00606925" w:rsidP="00606925">
      <w:pPr>
        <w:spacing w:before="120" w:after="120"/>
        <w:jc w:val="both"/>
        <w:rPr>
          <w:szCs w:val="18"/>
        </w:rPr>
      </w:pPr>
    </w:p>
    <w:p w:rsidR="00606925" w:rsidRPr="0097107E" w:rsidRDefault="00606925" w:rsidP="00606925">
      <w:pPr>
        <w:spacing w:before="120" w:after="120"/>
        <w:jc w:val="both"/>
      </w:pPr>
      <w:r w:rsidRPr="0097107E">
        <w:rPr>
          <w:szCs w:val="18"/>
        </w:rPr>
        <w:t>Au regard des citations antérieures, l'on comprend dès lors la gra</w:t>
      </w:r>
      <w:r w:rsidRPr="0097107E">
        <w:rPr>
          <w:szCs w:val="18"/>
        </w:rPr>
        <w:t>n</w:t>
      </w:r>
      <w:r w:rsidRPr="0097107E">
        <w:rPr>
          <w:szCs w:val="18"/>
        </w:rPr>
        <w:t>de violence que constituent les contrôles au faciès dont ces jeunes sont régulièrement la cible lor</w:t>
      </w:r>
      <w:r w:rsidRPr="0097107E">
        <w:rPr>
          <w:szCs w:val="18"/>
        </w:rPr>
        <w:t>s</w:t>
      </w:r>
      <w:r w:rsidRPr="0097107E">
        <w:rPr>
          <w:szCs w:val="18"/>
        </w:rPr>
        <w:t>qu'ils se rendent aux Halles. En effet, par ces contrôles, la police réintroduit un continuum avec la cité et la pr</w:t>
      </w:r>
      <w:r w:rsidRPr="0097107E">
        <w:rPr>
          <w:szCs w:val="18"/>
        </w:rPr>
        <w:t>o</w:t>
      </w:r>
      <w:r w:rsidRPr="0097107E">
        <w:rPr>
          <w:szCs w:val="18"/>
        </w:rPr>
        <w:t>blématique de l'origine géographique. Ainsi, aux Halles, la catégorie de « jeunes de banlieues » est une catégorie « active » pour la police.</w:t>
      </w:r>
    </w:p>
    <w:p w:rsidR="00606925" w:rsidRPr="0097107E" w:rsidRDefault="00606925" w:rsidP="00606925">
      <w:pPr>
        <w:pStyle w:val="Grillecouleur-Accent1"/>
      </w:pPr>
    </w:p>
    <w:p w:rsidR="00606925" w:rsidRPr="0097107E" w:rsidRDefault="00606925" w:rsidP="00606925">
      <w:pPr>
        <w:pStyle w:val="Grillecouleur-Accent1"/>
      </w:pPr>
      <w:r w:rsidRPr="0097107E">
        <w:t>Vis-à-vis des policiers, ça fait une différence de venir de banlieue. Quand je suis avec des copains, ils viennent nous voir directement. Ils viennent en priorité voir les jeunes de ba</w:t>
      </w:r>
      <w:r w:rsidRPr="0097107E">
        <w:t>n</w:t>
      </w:r>
      <w:r w:rsidRPr="0097107E">
        <w:t>lieue. En même temps, c'est normal, d'un côté ils ont toujours le mot « banlieue, banlieue » qui leur r</w:t>
      </w:r>
      <w:r w:rsidRPr="0097107E">
        <w:t>e</w:t>
      </w:r>
      <w:r w:rsidRPr="0097107E">
        <w:t>vient aux orei</w:t>
      </w:r>
      <w:r w:rsidRPr="0097107E">
        <w:t>l</w:t>
      </w:r>
      <w:r w:rsidRPr="0097107E">
        <w:t>les, comme une consigne.</w:t>
      </w:r>
    </w:p>
    <w:p w:rsidR="00606925" w:rsidRPr="0097107E" w:rsidRDefault="00606925" w:rsidP="00606925">
      <w:pPr>
        <w:pStyle w:val="Grillecouleur-Accent1"/>
      </w:pPr>
      <w:r w:rsidRPr="0097107E">
        <w:t>On est des vacanciers, on n'a pas une tête de délinquant. Mais on nous vide les p</w:t>
      </w:r>
      <w:r w:rsidRPr="0097107E">
        <w:t>o</w:t>
      </w:r>
      <w:r w:rsidRPr="0097107E">
        <w:t>ches devant tout le monde, on nous met la honte : ça change l'idée. L'idée que les gens ont de nous. Ils font trop les malins. Et les vig</w:t>
      </w:r>
      <w:r w:rsidRPr="0097107E">
        <w:t>i</w:t>
      </w:r>
      <w:r w:rsidRPr="0097107E">
        <w:t>les nous regardent trop mal.</w:t>
      </w:r>
    </w:p>
    <w:p w:rsidR="00606925" w:rsidRPr="0097107E" w:rsidRDefault="00606925" w:rsidP="00606925">
      <w:pPr>
        <w:pStyle w:val="Grillecouleur-Accent1"/>
      </w:pPr>
    </w:p>
    <w:p w:rsidR="00606925" w:rsidRPr="0097107E" w:rsidRDefault="00606925" w:rsidP="00606925">
      <w:pPr>
        <w:spacing w:before="120" w:after="120"/>
        <w:jc w:val="both"/>
      </w:pPr>
      <w:r w:rsidRPr="0097107E">
        <w:rPr>
          <w:szCs w:val="18"/>
        </w:rPr>
        <w:t>Les seules occurrences où « jeunes de banlieues » est problémat</w:t>
      </w:r>
      <w:r w:rsidRPr="0097107E">
        <w:rPr>
          <w:szCs w:val="18"/>
        </w:rPr>
        <w:t>i</w:t>
      </w:r>
      <w:r w:rsidRPr="0097107E">
        <w:rPr>
          <w:szCs w:val="18"/>
        </w:rPr>
        <w:t>que aux Halles r</w:t>
      </w:r>
      <w:r w:rsidRPr="0097107E">
        <w:rPr>
          <w:szCs w:val="18"/>
        </w:rPr>
        <w:t>e</w:t>
      </w:r>
      <w:r w:rsidRPr="0097107E">
        <w:rPr>
          <w:szCs w:val="18"/>
        </w:rPr>
        <w:t>lèvent des rapports avec la police. Les contrôles aux faciès de « banlieues » témoignent de l'év</w:t>
      </w:r>
      <w:r w:rsidRPr="0097107E">
        <w:rPr>
          <w:szCs w:val="18"/>
        </w:rPr>
        <w:t>o</w:t>
      </w:r>
      <w:r w:rsidRPr="0097107E">
        <w:rPr>
          <w:szCs w:val="18"/>
        </w:rPr>
        <w:t>lution sécuritaire de l'État comme nous l'avons montré dans la pr</w:t>
      </w:r>
      <w:r w:rsidRPr="0097107E">
        <w:rPr>
          <w:szCs w:val="18"/>
        </w:rPr>
        <w:t>e</w:t>
      </w:r>
      <w:r w:rsidRPr="0097107E">
        <w:rPr>
          <w:szCs w:val="18"/>
        </w:rPr>
        <w:t>mière partie. Cette enquête manifeste un conflit de prescriptions entre la façon dont les je</w:t>
      </w:r>
      <w:r w:rsidRPr="0097107E">
        <w:rPr>
          <w:szCs w:val="18"/>
        </w:rPr>
        <w:t>u</w:t>
      </w:r>
      <w:r w:rsidRPr="0097107E">
        <w:rPr>
          <w:szCs w:val="18"/>
        </w:rPr>
        <w:t>nes se pensent aux Halles et la façon dont la police les appréhende.</w:t>
      </w:r>
    </w:p>
    <w:p w:rsidR="00606925" w:rsidRPr="0097107E" w:rsidRDefault="00606925" w:rsidP="00606925">
      <w:pPr>
        <w:spacing w:before="120" w:after="120"/>
        <w:jc w:val="both"/>
      </w:pPr>
      <w:r w:rsidRPr="0097107E">
        <w:t>[37]</w:t>
      </w:r>
    </w:p>
    <w:p w:rsidR="00606925" w:rsidRPr="0097107E" w:rsidRDefault="00606925" w:rsidP="00606925">
      <w:pPr>
        <w:spacing w:before="120" w:after="120"/>
        <w:jc w:val="both"/>
      </w:pPr>
      <w:r w:rsidRPr="0097107E">
        <w:t>Pour conclure, nous dirons que « jeune », aux Halles, se pr</w:t>
      </w:r>
      <w:r w:rsidRPr="0097107E">
        <w:t>é</w:t>
      </w:r>
      <w:r w:rsidRPr="0097107E">
        <w:t>sente comme une catégorie prescriptive au sens d'une capacité à se no</w:t>
      </w:r>
      <w:r w:rsidRPr="0097107E">
        <w:t>m</w:t>
      </w:r>
      <w:r w:rsidRPr="0097107E">
        <w:t>mer librement et positivement, sans aucun attribut. Aux Halles, un jeune y est un jeune et doit y être considéré comme tel. Au regard de ces r</w:t>
      </w:r>
      <w:r w:rsidRPr="0097107E">
        <w:t>é</w:t>
      </w:r>
      <w:r w:rsidRPr="0097107E">
        <w:t>sultats, nous avons déconseillé à la mairie de Paris de mettre en place des lieux culturels spécifiques dédiés aux jeunes v</w:t>
      </w:r>
      <w:r w:rsidRPr="0097107E">
        <w:t>e</w:t>
      </w:r>
      <w:r w:rsidRPr="0097107E">
        <w:t>nant de banlieues et nous leur avons transmis les attentes des jeunes interrogés : des sa</w:t>
      </w:r>
      <w:r w:rsidRPr="0097107E">
        <w:t>l</w:t>
      </w:r>
      <w:r w:rsidRPr="0097107E">
        <w:t>les ouvertes, gratuites et sans encadr</w:t>
      </w:r>
      <w:r w:rsidRPr="0097107E">
        <w:t>e</w:t>
      </w:r>
      <w:r w:rsidRPr="0097107E">
        <w:t>ment pour se réunir, des terrains de foot, des pistes de skate, soit des installations dédiées à l'e</w:t>
      </w:r>
      <w:r w:rsidRPr="0097107E">
        <w:t>n</w:t>
      </w:r>
      <w:r w:rsidRPr="0097107E">
        <w:t>semble des jeunes, sans distin</w:t>
      </w:r>
      <w:r w:rsidRPr="0097107E">
        <w:t>c</w:t>
      </w:r>
      <w:r w:rsidRPr="0097107E">
        <w:t>tion. Une politique culturelle en faveur des « jeunes de banlieues » ne serait pas pertinente - même si cette prop</w:t>
      </w:r>
      <w:r w:rsidRPr="0097107E">
        <w:t>o</w:t>
      </w:r>
      <w:r w:rsidRPr="0097107E">
        <w:t>sition prescrit une vision positive de ces jeunes - puisqu'e</w:t>
      </w:r>
      <w:r w:rsidRPr="0097107E">
        <w:t>l</w:t>
      </w:r>
      <w:r w:rsidRPr="0097107E">
        <w:t>le ré-identifierait un « qui est qui », actuellement absent aux Halles.</w:t>
      </w:r>
    </w:p>
    <w:p w:rsidR="00606925" w:rsidRPr="0097107E" w:rsidRDefault="00606925" w:rsidP="00606925">
      <w:pPr>
        <w:spacing w:before="120" w:after="120"/>
        <w:jc w:val="both"/>
      </w:pPr>
      <w:r w:rsidRPr="0097107E">
        <w:t>Au terme de cette enquête, nous avons identifié deux options en termes de polit</w:t>
      </w:r>
      <w:r w:rsidRPr="0097107E">
        <w:t>i</w:t>
      </w:r>
      <w:r w:rsidRPr="0097107E">
        <w:t>que publique pour la Ville de Paris : la première consisterait à appréhender le lieu à partir des thèses énoncées par les jeunes et à développer une politique en conséquence ; la s</w:t>
      </w:r>
      <w:r w:rsidRPr="0097107E">
        <w:t>e</w:t>
      </w:r>
      <w:r w:rsidRPr="0097107E">
        <w:t>conde consisterait à mettre en œuvre une politique à partir d'une catégoris</w:t>
      </w:r>
      <w:r w:rsidRPr="0097107E">
        <w:t>a</w:t>
      </w:r>
      <w:r w:rsidRPr="0097107E">
        <w:t>tion normative et en écart avec leurs subjectivités et leurs pratiques. Dans le premier cas, il est possible de maintenir les Halles comme les jeunes les apprécient et, ainsi, d'en respecter leur esprit. Dans le s</w:t>
      </w:r>
      <w:r w:rsidRPr="0097107E">
        <w:t>e</w:t>
      </w:r>
      <w:r w:rsidRPr="0097107E">
        <w:t>cond cas, le risque de stigmatisation des je</w:t>
      </w:r>
      <w:r w:rsidRPr="0097107E">
        <w:t>u</w:t>
      </w:r>
      <w:r w:rsidRPr="0097107E">
        <w:t>nes est possible, tout comme la mise en péril du sens actuel que les jeunes y trouvent. Cette di</w:t>
      </w:r>
      <w:r w:rsidRPr="0097107E">
        <w:t>s</w:t>
      </w:r>
      <w:r w:rsidRPr="0097107E">
        <w:t>jonction concernant la nomination entre « jeunes » et « jeunes de banlieues », outre les apports pour la critique sociale, dessine donc un véritable possible en termes de politiques publiques.</w:t>
      </w:r>
    </w:p>
    <w:p w:rsidR="00606925" w:rsidRPr="0097107E" w:rsidRDefault="00606925" w:rsidP="00606925">
      <w:pPr>
        <w:spacing w:before="120" w:after="120"/>
        <w:jc w:val="both"/>
      </w:pPr>
      <w:r w:rsidRPr="0097107E">
        <w:t>Enfin, les résultats de notre enquête nous apprennent que la catég</w:t>
      </w:r>
      <w:r w:rsidRPr="0097107E">
        <w:t>o</w:t>
      </w:r>
      <w:r w:rsidRPr="0097107E">
        <w:t>rie de « jeunes de banlieues » est complexe et non transitive à tout e</w:t>
      </w:r>
      <w:r w:rsidRPr="0097107E">
        <w:t>s</w:t>
      </w:r>
      <w:r w:rsidRPr="0097107E">
        <w:t>pace. Ainsi, les connaissances sociologiques sur les représentations ou la socialité de ces jeunes valent pour l'espace de la banlieue et nous renseignent sur ce qui se joue dans cet espace donné. En effet, les je</w:t>
      </w:r>
      <w:r w:rsidRPr="0097107E">
        <w:t>u</w:t>
      </w:r>
      <w:r w:rsidRPr="0097107E">
        <w:t>nes insistent bien sur la rupture entre les Halles et la banlieue et l'e</w:t>
      </w:r>
      <w:r w:rsidRPr="0097107E">
        <w:t>n</w:t>
      </w:r>
      <w:r w:rsidRPr="0097107E">
        <w:t>semble des citations nous ont montré que leurs subjectivations cha</w:t>
      </w:r>
      <w:r w:rsidRPr="0097107E">
        <w:t>n</w:t>
      </w:r>
      <w:r w:rsidRPr="0097107E">
        <w:t>gent selon le lieu où ils se trouvent. Et les Halles, de ce point de vue, sont tout à fait singulières.</w:t>
      </w:r>
    </w:p>
    <w:p w:rsidR="00606925" w:rsidRPr="0097107E" w:rsidRDefault="00606925" w:rsidP="00606925">
      <w:pPr>
        <w:spacing w:before="120" w:after="120"/>
        <w:jc w:val="both"/>
        <w:rPr>
          <w:szCs w:val="26"/>
        </w:rPr>
      </w:pPr>
    </w:p>
    <w:p w:rsidR="00606925" w:rsidRPr="0097107E" w:rsidRDefault="00606925" w:rsidP="00606925">
      <w:pPr>
        <w:pStyle w:val="a"/>
      </w:pPr>
      <w:r w:rsidRPr="0097107E">
        <w:t>Conclusion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Au travers de cet article, nous avons voulu montrer que les e</w:t>
      </w:r>
      <w:r w:rsidRPr="0097107E">
        <w:t>n</w:t>
      </w:r>
      <w:r w:rsidRPr="0097107E">
        <w:t>jeux de la nomination sont considérables pour ce qui est de la critique s</w:t>
      </w:r>
      <w:r w:rsidRPr="0097107E">
        <w:t>o</w:t>
      </w:r>
      <w:r w:rsidRPr="0097107E">
        <w:t>ciale. Au regard de l'usage de la catégorie de « jeunes de ba</w:t>
      </w:r>
      <w:r w:rsidRPr="0097107E">
        <w:t>n</w:t>
      </w:r>
      <w:r w:rsidRPr="0097107E">
        <w:t>lieues » et ce qu'elle déploie dans les discours publics, les résultats de notre recherche ont présenté que les populations échappent bien so</w:t>
      </w:r>
      <w:r w:rsidRPr="0097107E">
        <w:t>u</w:t>
      </w:r>
      <w:r w:rsidRPr="0097107E">
        <w:t>vent au statut qu'on veut leur assigner. Aux Halles, il existe un écart consid</w:t>
      </w:r>
      <w:r w:rsidRPr="0097107E">
        <w:t>é</w:t>
      </w:r>
      <w:r w:rsidRPr="0097107E">
        <w:t>rable entre la façon dont les politiques publiques et les discours a</w:t>
      </w:r>
      <w:r w:rsidRPr="0097107E">
        <w:t>p</w:t>
      </w:r>
      <w:r w:rsidRPr="0097107E">
        <w:t>préhendent les jeunes et la façon dont ils se pe</w:t>
      </w:r>
      <w:r w:rsidRPr="0097107E">
        <w:t>n</w:t>
      </w:r>
      <w:r w:rsidRPr="0097107E">
        <w:t>sent eux-mêmes. Les jeunes inte</w:t>
      </w:r>
      <w:r w:rsidRPr="0097107E">
        <w:t>r</w:t>
      </w:r>
      <w:r w:rsidRPr="0097107E">
        <w:t>rogés se pensent et veulent être identifiés à</w:t>
      </w:r>
      <w:r>
        <w:t xml:space="preserve"> </w:t>
      </w:r>
      <w:r w:rsidRPr="0097107E">
        <w:t>[38]</w:t>
      </w:r>
      <w:r>
        <w:t xml:space="preserve"> </w:t>
      </w:r>
      <w:r w:rsidRPr="0097107E">
        <w:t>travers la catégorie générique de jeunes. On comprend dès lors la violence qui leur est faite de les catégoriser comme « jeunes de ba</w:t>
      </w:r>
      <w:r w:rsidRPr="0097107E">
        <w:t>n</w:t>
      </w:r>
      <w:r w:rsidRPr="0097107E">
        <w:t>lieues » quel que soit le lieu où ils se trouvent.</w:t>
      </w:r>
    </w:p>
    <w:p w:rsidR="00606925" w:rsidRPr="0097107E" w:rsidRDefault="00606925" w:rsidP="00606925">
      <w:pPr>
        <w:spacing w:before="120" w:after="120"/>
        <w:jc w:val="both"/>
      </w:pPr>
      <w:r w:rsidRPr="0097107E">
        <w:t>En nous appuyant sur la pre</w:t>
      </w:r>
      <w:r w:rsidRPr="0097107E">
        <w:t>s</w:t>
      </w:r>
      <w:r w:rsidRPr="0097107E">
        <w:t>cription, telle qu'énoncée par les gens, nous donnons à voir un réel et un espace de propositions qui ne se d</w:t>
      </w:r>
      <w:r w:rsidRPr="0097107E">
        <w:t>é</w:t>
      </w:r>
      <w:r w:rsidRPr="0097107E">
        <w:t>duisent pas de la réalité sociale, aussi complexe soit-elle. Ainsi, la perspective anthropologie déploie une connaissance di</w:t>
      </w:r>
      <w:r w:rsidRPr="0097107E">
        <w:t>f</w:t>
      </w:r>
      <w:r w:rsidRPr="0097107E">
        <w:t>férente et complémentaire à la sociologie.</w:t>
      </w:r>
    </w:p>
    <w:p w:rsidR="00606925" w:rsidRPr="0097107E" w:rsidRDefault="00606925" w:rsidP="00606925">
      <w:pPr>
        <w:spacing w:before="120" w:after="120"/>
        <w:jc w:val="both"/>
      </w:pPr>
      <w:r w:rsidRPr="0097107E">
        <w:t>Pour conclure, nous soutiendrons que la critique sociale a tout int</w:t>
      </w:r>
      <w:r w:rsidRPr="0097107E">
        <w:t>é</w:t>
      </w:r>
      <w:r w:rsidRPr="0097107E">
        <w:t>rêt à s'adosser aux représent</w:t>
      </w:r>
      <w:r w:rsidRPr="0097107E">
        <w:t>a</w:t>
      </w:r>
      <w:r w:rsidRPr="0097107E">
        <w:t>tions des gens tout en s'attachant à leurs prescriptions et aux espaces de possibles qu'elle ouvre. Ici, l'anthrop</w:t>
      </w:r>
      <w:r w:rsidRPr="0097107E">
        <w:t>o</w:t>
      </w:r>
      <w:r w:rsidRPr="0097107E">
        <w:t>logique que nous pratiquons dispose de toute sa pert</w:t>
      </w:r>
      <w:r w:rsidRPr="0097107E">
        <w:t>i</w:t>
      </w:r>
      <w:r w:rsidRPr="0097107E">
        <w:t>nence.</w:t>
      </w:r>
    </w:p>
    <w:p w:rsidR="00606925" w:rsidRPr="0097107E" w:rsidRDefault="00606925" w:rsidP="00606925">
      <w:pPr>
        <w:spacing w:before="120" w:after="120"/>
        <w:jc w:val="both"/>
        <w:rPr>
          <w:szCs w:val="26"/>
        </w:rPr>
      </w:pPr>
    </w:p>
    <w:p w:rsidR="00606925" w:rsidRPr="0097107E" w:rsidRDefault="00606925" w:rsidP="00606925">
      <w:pPr>
        <w:spacing w:before="120" w:after="120"/>
        <w:jc w:val="both"/>
      </w:pPr>
      <w:r w:rsidRPr="00585659">
        <w:rPr>
          <w:b/>
          <w:i/>
          <w:szCs w:val="26"/>
        </w:rPr>
        <w:t>Mots-clés </w:t>
      </w:r>
      <w:r w:rsidRPr="0097107E">
        <w:rPr>
          <w:szCs w:val="26"/>
        </w:rPr>
        <w:t>:</w:t>
      </w:r>
      <w:r>
        <w:rPr>
          <w:szCs w:val="26"/>
        </w:rPr>
        <w:t xml:space="preserve"> </w:t>
      </w:r>
      <w:r w:rsidRPr="0097107E">
        <w:t>Usages et représentations de la catégorie « jeunes », jeunesse populaire française, sociologie et anthropologie urbaine, p</w:t>
      </w:r>
      <w:r w:rsidRPr="0097107E">
        <w:t>o</w:t>
      </w:r>
      <w:r w:rsidRPr="0097107E">
        <w:t>litiques de la jeunesse en France, jeunes venant de la banlieue</w:t>
      </w:r>
    </w:p>
    <w:p w:rsidR="00606925" w:rsidRPr="0097107E" w:rsidRDefault="00606925" w:rsidP="00606925">
      <w:pPr>
        <w:spacing w:before="120" w:after="120"/>
        <w:jc w:val="both"/>
      </w:pPr>
      <w:r w:rsidRPr="0097107E">
        <w:t>[39]</w:t>
      </w:r>
    </w:p>
    <w:p w:rsidR="00606925" w:rsidRPr="0097107E" w:rsidRDefault="00606925" w:rsidP="00606925">
      <w:pPr>
        <w:spacing w:before="120" w:after="120"/>
        <w:jc w:val="both"/>
      </w:pPr>
    </w:p>
    <w:p w:rsidR="00606925" w:rsidRPr="0097107E" w:rsidRDefault="00606925" w:rsidP="00606925">
      <w:pPr>
        <w:pStyle w:val="a"/>
      </w:pPr>
      <w:r w:rsidRPr="0097107E">
        <w:t>Bibliographie</w:t>
      </w:r>
    </w:p>
    <w:p w:rsidR="00606925" w:rsidRPr="0097107E" w:rsidRDefault="00606925" w:rsidP="00606925">
      <w:pPr>
        <w:spacing w:before="120" w:after="120"/>
        <w:jc w:val="both"/>
      </w:pPr>
    </w:p>
    <w:p w:rsidR="00606925" w:rsidRPr="0097107E" w:rsidRDefault="00606925" w:rsidP="00606925">
      <w:pPr>
        <w:widowControl w:val="0"/>
        <w:autoSpaceDE w:val="0"/>
        <w:autoSpaceDN w:val="0"/>
        <w:adjustRightInd w:val="0"/>
        <w:ind w:firstLine="0"/>
        <w:jc w:val="both"/>
      </w:pPr>
      <w:r w:rsidRPr="0097107E">
        <w:t xml:space="preserve">Baudoin, Thierry, Alain Bertho, Michelle Collin, Catherine Hass et Marianne Hérard. 2007. </w:t>
      </w:r>
      <w:r w:rsidRPr="0097107E">
        <w:rPr>
          <w:i/>
          <w:iCs/>
        </w:rPr>
        <w:t xml:space="preserve">Jeunes métropolitains aux Halles. </w:t>
      </w:r>
      <w:r w:rsidRPr="0097107E">
        <w:t>Ra</w:t>
      </w:r>
      <w:r w:rsidRPr="0097107E">
        <w:t>p</w:t>
      </w:r>
      <w:r w:rsidRPr="0097107E">
        <w:t>port. Ville de Paris, C</w:t>
      </w:r>
      <w:r w:rsidRPr="0097107E">
        <w:t>E</w:t>
      </w:r>
      <w:r w:rsidRPr="0097107E">
        <w:t xml:space="preserve">ME, LTMU. Document électronique, </w:t>
      </w:r>
      <w:hyperlink r:id="rId24" w:history="1">
        <w:r w:rsidRPr="0097107E">
          <w:rPr>
            <w:rStyle w:val="Lienhypertexte"/>
          </w:rPr>
          <w:t>http://www.paris.fr/portail/Urbanisme/Portal.lut?page_id=101&amp;document_type_id=4&amp;document_id=13460&amp;portlet_id=20988&amp;multileveldocument_sheet_id=9461</w:t>
        </w:r>
      </w:hyperlink>
      <w:r w:rsidRPr="0097107E">
        <w:t>, consulté le 24 août 2014.</w:t>
      </w:r>
    </w:p>
    <w:p w:rsidR="00606925" w:rsidRPr="0097107E" w:rsidRDefault="00606925" w:rsidP="00606925">
      <w:pPr>
        <w:spacing w:before="120" w:after="120"/>
        <w:jc w:val="both"/>
      </w:pPr>
      <w:r w:rsidRPr="0097107E">
        <w:t xml:space="preserve">Beaud, Stéphane et Michel Pialoux. 2003. </w:t>
      </w:r>
      <w:r w:rsidRPr="0097107E">
        <w:rPr>
          <w:i/>
          <w:iCs/>
        </w:rPr>
        <w:t>Violence urbaine, vi</w:t>
      </w:r>
      <w:r w:rsidRPr="0097107E">
        <w:rPr>
          <w:i/>
          <w:iCs/>
        </w:rPr>
        <w:t>o</w:t>
      </w:r>
      <w:r w:rsidRPr="0097107E">
        <w:rPr>
          <w:i/>
          <w:iCs/>
        </w:rPr>
        <w:t>lence sociale. Genèse des no</w:t>
      </w:r>
      <w:r w:rsidRPr="0097107E">
        <w:rPr>
          <w:i/>
          <w:iCs/>
        </w:rPr>
        <w:t>u</w:t>
      </w:r>
      <w:r w:rsidRPr="0097107E">
        <w:rPr>
          <w:i/>
          <w:iCs/>
        </w:rPr>
        <w:t xml:space="preserve">velles classes dangereuses. </w:t>
      </w:r>
      <w:r w:rsidRPr="0097107E">
        <w:t>Paris : Fayard.</w:t>
      </w:r>
    </w:p>
    <w:p w:rsidR="00606925" w:rsidRPr="0097107E" w:rsidRDefault="00606925" w:rsidP="00606925">
      <w:pPr>
        <w:spacing w:before="120" w:after="120"/>
        <w:jc w:val="both"/>
      </w:pPr>
      <w:r w:rsidRPr="0097107E">
        <w:t xml:space="preserve">Beaud, Stéphane et Michel Pialoux. 2005. </w:t>
      </w:r>
      <w:r w:rsidRPr="0097107E">
        <w:rPr>
          <w:i/>
          <w:iCs/>
        </w:rPr>
        <w:t>« La "racaille" et les "vrais jeunes". Critique d'une vision binaire du monde des c</w:t>
      </w:r>
      <w:r w:rsidRPr="0097107E">
        <w:rPr>
          <w:i/>
          <w:iCs/>
        </w:rPr>
        <w:t>i</w:t>
      </w:r>
      <w:r w:rsidRPr="0097107E">
        <w:rPr>
          <w:i/>
          <w:iCs/>
        </w:rPr>
        <w:t xml:space="preserve">tés ». Liens socio. </w:t>
      </w:r>
      <w:r w:rsidRPr="0097107E">
        <w:t xml:space="preserve">Document électronique, </w:t>
      </w:r>
      <w:hyperlink r:id="rId25" w:history="1">
        <w:r w:rsidRPr="0097107E">
          <w:rPr>
            <w:rStyle w:val="Lienhypertexte"/>
          </w:rPr>
          <w:t>http://liens-s</w:t>
        </w:r>
        <w:r w:rsidRPr="0097107E">
          <w:rPr>
            <w:rStyle w:val="Lienhypertexte"/>
          </w:rPr>
          <w:t>o</w:t>
        </w:r>
        <w:r w:rsidRPr="0097107E">
          <w:rPr>
            <w:rStyle w:val="Lienhypertexte"/>
          </w:rPr>
          <w:t>cio.org/article.php3?id_article=977</w:t>
        </w:r>
      </w:hyperlink>
      <w:r w:rsidRPr="0097107E">
        <w:t>, consulté le 15 décembre 2008.</w:t>
      </w:r>
    </w:p>
    <w:p w:rsidR="00606925" w:rsidRPr="0097107E" w:rsidRDefault="00606925" w:rsidP="00606925">
      <w:pPr>
        <w:spacing w:before="120" w:after="120"/>
        <w:jc w:val="both"/>
      </w:pPr>
      <w:r w:rsidRPr="0097107E">
        <w:t xml:space="preserve">Belmessous, Hacène. 2010. </w:t>
      </w:r>
      <w:r w:rsidRPr="0097107E">
        <w:rPr>
          <w:i/>
          <w:iCs/>
        </w:rPr>
        <w:t xml:space="preserve">Opérations banlieues. Comment l'État prépare la guerre dans les cités françaises. </w:t>
      </w:r>
      <w:r w:rsidRPr="0097107E">
        <w:t>Paris : La déco</w:t>
      </w:r>
      <w:r w:rsidRPr="0097107E">
        <w:t>u</w:t>
      </w:r>
      <w:r w:rsidRPr="0097107E">
        <w:t>verte.</w:t>
      </w:r>
    </w:p>
    <w:p w:rsidR="00606925" w:rsidRPr="0097107E" w:rsidRDefault="00606925" w:rsidP="00606925">
      <w:pPr>
        <w:spacing w:before="120" w:after="120"/>
        <w:jc w:val="both"/>
      </w:pPr>
      <w:r w:rsidRPr="0097107E">
        <w:t>Besson, Louis. 1997. « Sur les moyens de renforcer la sécurité dans les espaces urbains ». Texte présenté au congrès de Villepinte, 24-25 octobre 1997.</w:t>
      </w:r>
    </w:p>
    <w:p w:rsidR="00606925" w:rsidRPr="0097107E" w:rsidRDefault="00606925" w:rsidP="00606925">
      <w:pPr>
        <w:spacing w:before="120" w:after="120"/>
        <w:jc w:val="both"/>
      </w:pPr>
      <w:r w:rsidRPr="0097107E">
        <w:t xml:space="preserve">Castel, Robert. 1995. </w:t>
      </w:r>
      <w:r w:rsidRPr="0097107E">
        <w:rPr>
          <w:i/>
          <w:iCs/>
        </w:rPr>
        <w:t>Les métamorphoses de la question soci</w:t>
      </w:r>
      <w:r w:rsidRPr="0097107E">
        <w:rPr>
          <w:i/>
          <w:iCs/>
        </w:rPr>
        <w:t>a</w:t>
      </w:r>
      <w:r w:rsidRPr="0097107E">
        <w:rPr>
          <w:i/>
          <w:iCs/>
        </w:rPr>
        <w:t xml:space="preserve">le. </w:t>
      </w:r>
      <w:r w:rsidRPr="0097107E">
        <w:t>Paris : Fayard.</w:t>
      </w:r>
    </w:p>
    <w:p w:rsidR="00606925" w:rsidRPr="0097107E" w:rsidRDefault="00606925" w:rsidP="00606925">
      <w:pPr>
        <w:spacing w:before="120" w:after="120"/>
        <w:jc w:val="both"/>
      </w:pPr>
      <w:r w:rsidRPr="0097107E">
        <w:t>Chevènement, Jean-Pierre. 1997. « Des villes sûres pour des c</w:t>
      </w:r>
      <w:r w:rsidRPr="0097107E">
        <w:t>i</w:t>
      </w:r>
      <w:r w:rsidRPr="0097107E">
        <w:t>toyens libres ». Texte présenté lors du congrès de Villepinte. Villepi</w:t>
      </w:r>
      <w:r w:rsidRPr="0097107E">
        <w:t>n</w:t>
      </w:r>
      <w:r w:rsidRPr="0097107E">
        <w:t>te, 24-25 octobre 1997.</w:t>
      </w:r>
    </w:p>
    <w:p w:rsidR="00606925" w:rsidRPr="0097107E" w:rsidRDefault="00606925" w:rsidP="00606925">
      <w:pPr>
        <w:spacing w:before="120" w:after="120"/>
        <w:jc w:val="both"/>
      </w:pPr>
      <w:r w:rsidRPr="0097107E">
        <w:t xml:space="preserve">Commissariat Général au Plan. 2001. </w:t>
      </w:r>
      <w:r w:rsidRPr="0097107E">
        <w:rPr>
          <w:i/>
          <w:iCs/>
        </w:rPr>
        <w:t>Jeunesse, le devoir d'av</w:t>
      </w:r>
      <w:r w:rsidRPr="0097107E">
        <w:rPr>
          <w:i/>
          <w:iCs/>
        </w:rPr>
        <w:t>e</w:t>
      </w:r>
      <w:r w:rsidRPr="0097107E">
        <w:rPr>
          <w:i/>
          <w:iCs/>
        </w:rPr>
        <w:t xml:space="preserve">nir. </w:t>
      </w:r>
      <w:r w:rsidRPr="0097107E">
        <w:t>Rapport de la commission présidée par Dominique Charvet. Paris : La documentation França</w:t>
      </w:r>
      <w:r w:rsidRPr="0097107E">
        <w:t>i</w:t>
      </w:r>
      <w:r w:rsidRPr="0097107E">
        <w:t>se.</w:t>
      </w:r>
    </w:p>
    <w:p w:rsidR="00606925" w:rsidRPr="0097107E" w:rsidRDefault="00606925" w:rsidP="00606925">
      <w:pPr>
        <w:spacing w:before="120" w:after="120"/>
        <w:jc w:val="both"/>
      </w:pPr>
      <w:r w:rsidRPr="0097107E">
        <w:t xml:space="preserve">Donzelot, Jacques. 2006. </w:t>
      </w:r>
      <w:r w:rsidRPr="0097107E">
        <w:rPr>
          <w:i/>
          <w:iCs/>
        </w:rPr>
        <w:t>Quand la ville se défait. Quelles polit</w:t>
      </w:r>
      <w:r w:rsidRPr="0097107E">
        <w:rPr>
          <w:i/>
          <w:iCs/>
        </w:rPr>
        <w:t>i</w:t>
      </w:r>
      <w:r w:rsidRPr="0097107E">
        <w:rPr>
          <w:i/>
          <w:iCs/>
        </w:rPr>
        <w:t>ques face à la crise des ba</w:t>
      </w:r>
      <w:r w:rsidRPr="0097107E">
        <w:rPr>
          <w:i/>
          <w:iCs/>
        </w:rPr>
        <w:t>n</w:t>
      </w:r>
      <w:r w:rsidRPr="0097107E">
        <w:rPr>
          <w:i/>
          <w:iCs/>
        </w:rPr>
        <w:t xml:space="preserve">lieues ? </w:t>
      </w:r>
      <w:r w:rsidRPr="0097107E">
        <w:t>Paris : Seuil.</w:t>
      </w:r>
    </w:p>
    <w:p w:rsidR="00606925" w:rsidRPr="0097107E" w:rsidRDefault="00606925" w:rsidP="00606925">
      <w:pPr>
        <w:spacing w:before="120" w:after="120"/>
        <w:jc w:val="both"/>
      </w:pPr>
      <w:r w:rsidRPr="0097107E">
        <w:t xml:space="preserve">Dubet, François. 1987. </w:t>
      </w:r>
      <w:r w:rsidRPr="0097107E">
        <w:rPr>
          <w:i/>
          <w:iCs/>
        </w:rPr>
        <w:t>La g</w:t>
      </w:r>
      <w:r w:rsidRPr="0097107E">
        <w:rPr>
          <w:i/>
          <w:iCs/>
        </w:rPr>
        <w:t>a</w:t>
      </w:r>
      <w:r w:rsidRPr="0097107E">
        <w:rPr>
          <w:i/>
          <w:iCs/>
        </w:rPr>
        <w:t xml:space="preserve">lère. Jeunes en survie. </w:t>
      </w:r>
      <w:r w:rsidRPr="0097107E">
        <w:t>Paris : Fayard.</w:t>
      </w:r>
    </w:p>
    <w:p w:rsidR="00606925" w:rsidRPr="0097107E" w:rsidRDefault="00606925" w:rsidP="00606925">
      <w:pPr>
        <w:spacing w:before="120" w:after="120"/>
        <w:jc w:val="both"/>
      </w:pPr>
      <w:r w:rsidRPr="0097107E">
        <w:t xml:space="preserve">Duvoux, Nicolas. 2009. </w:t>
      </w:r>
      <w:r w:rsidRPr="0097107E">
        <w:rPr>
          <w:i/>
          <w:iCs/>
        </w:rPr>
        <w:t>L'a</w:t>
      </w:r>
      <w:r w:rsidRPr="0097107E">
        <w:rPr>
          <w:i/>
          <w:iCs/>
        </w:rPr>
        <w:t>u</w:t>
      </w:r>
      <w:r w:rsidRPr="0097107E">
        <w:rPr>
          <w:i/>
          <w:iCs/>
        </w:rPr>
        <w:t>tonomie des assistés. Sociologie des politiques d'i</w:t>
      </w:r>
      <w:r w:rsidRPr="0097107E">
        <w:rPr>
          <w:i/>
          <w:iCs/>
        </w:rPr>
        <w:t>n</w:t>
      </w:r>
      <w:r w:rsidRPr="0097107E">
        <w:rPr>
          <w:i/>
          <w:iCs/>
        </w:rPr>
        <w:t xml:space="preserve">sertion. </w:t>
      </w:r>
      <w:r w:rsidRPr="0097107E">
        <w:t>Paris : PUF.</w:t>
      </w:r>
    </w:p>
    <w:p w:rsidR="00606925" w:rsidRPr="0097107E" w:rsidRDefault="00606925" w:rsidP="00606925">
      <w:pPr>
        <w:spacing w:before="120" w:after="120"/>
        <w:jc w:val="both"/>
      </w:pPr>
      <w:r w:rsidRPr="0097107E">
        <w:t xml:space="preserve">Fromonot, Françoise. 2005. </w:t>
      </w:r>
      <w:r w:rsidRPr="0097107E">
        <w:rPr>
          <w:i/>
          <w:iCs/>
        </w:rPr>
        <w:t>La campagne des Halles. Les no</w:t>
      </w:r>
      <w:r w:rsidRPr="0097107E">
        <w:rPr>
          <w:i/>
          <w:iCs/>
        </w:rPr>
        <w:t>u</w:t>
      </w:r>
      <w:r w:rsidRPr="0097107E">
        <w:rPr>
          <w:i/>
          <w:iCs/>
        </w:rPr>
        <w:t xml:space="preserve">veaux malheurs de Paris. </w:t>
      </w:r>
      <w:r w:rsidRPr="0097107E">
        <w:t>Paris : La fabrique.</w:t>
      </w:r>
    </w:p>
    <w:p w:rsidR="00606925" w:rsidRPr="0097107E" w:rsidRDefault="00606925" w:rsidP="00606925">
      <w:pPr>
        <w:spacing w:before="120" w:after="120"/>
        <w:jc w:val="both"/>
      </w:pPr>
      <w:r w:rsidRPr="0097107E">
        <w:t>Galland, Olivier, Vicenzo Cicchelli, Jacques de Maillard et Séver</w:t>
      </w:r>
      <w:r w:rsidRPr="0097107E">
        <w:t>i</w:t>
      </w:r>
      <w:r w:rsidRPr="0097107E">
        <w:t>ne Misset. 2007. « Retour sur les violences urbaines de l'auto</w:t>
      </w:r>
      <w:r w:rsidRPr="0097107E">
        <w:t>m</w:t>
      </w:r>
      <w:r w:rsidRPr="0097107E">
        <w:t xml:space="preserve">ne 2005. Émeutes et emeutiers à Aulnay sous bois ». </w:t>
      </w:r>
      <w:r w:rsidRPr="0097107E">
        <w:rPr>
          <w:i/>
          <w:iCs/>
        </w:rPr>
        <w:t>Horizons stratég</w:t>
      </w:r>
      <w:r w:rsidRPr="0097107E">
        <w:rPr>
          <w:i/>
          <w:iCs/>
        </w:rPr>
        <w:t>i</w:t>
      </w:r>
      <w:r w:rsidRPr="0097107E">
        <w:rPr>
          <w:i/>
          <w:iCs/>
        </w:rPr>
        <w:t xml:space="preserve">ques. </w:t>
      </w:r>
      <w:r w:rsidRPr="0097107E">
        <w:t>3 : 98-119.</w:t>
      </w:r>
    </w:p>
    <w:p w:rsidR="00606925" w:rsidRPr="0097107E" w:rsidRDefault="00606925" w:rsidP="00606925">
      <w:pPr>
        <w:spacing w:before="120" w:after="120"/>
        <w:jc w:val="both"/>
      </w:pPr>
      <w:r w:rsidRPr="0097107E">
        <w:t xml:space="preserve">Guigou, Elisabeth. 1999a. </w:t>
      </w:r>
      <w:r w:rsidRPr="0097107E">
        <w:rPr>
          <w:i/>
          <w:iCs/>
        </w:rPr>
        <w:t>Ci</w:t>
      </w:r>
      <w:r w:rsidRPr="0097107E">
        <w:rPr>
          <w:i/>
          <w:iCs/>
        </w:rPr>
        <w:t>r</w:t>
      </w:r>
      <w:r w:rsidRPr="0097107E">
        <w:rPr>
          <w:i/>
          <w:iCs/>
        </w:rPr>
        <w:t xml:space="preserve">culaire du Garde des sceaux du </w:t>
      </w:r>
      <w:r w:rsidRPr="0097107E">
        <w:t>13 octobre 1999 sur le suivi des décisions des Conseils de Sécurité Int</w:t>
      </w:r>
      <w:r w:rsidRPr="0097107E">
        <w:t>é</w:t>
      </w:r>
      <w:r w:rsidRPr="0097107E">
        <w:t>rieure des 8juin 1998. N° NOR : JUSD9930152C.</w:t>
      </w:r>
    </w:p>
    <w:p w:rsidR="00606925" w:rsidRPr="0097107E" w:rsidRDefault="00606925" w:rsidP="00606925">
      <w:pPr>
        <w:spacing w:before="120" w:after="120"/>
        <w:jc w:val="both"/>
      </w:pPr>
      <w:r w:rsidRPr="0097107E">
        <w:t xml:space="preserve">Guigou, Elisabeth. 1999a. </w:t>
      </w:r>
      <w:r w:rsidRPr="0097107E">
        <w:rPr>
          <w:i/>
          <w:iCs/>
        </w:rPr>
        <w:t>Ci</w:t>
      </w:r>
      <w:r w:rsidRPr="0097107E">
        <w:rPr>
          <w:i/>
          <w:iCs/>
        </w:rPr>
        <w:t>r</w:t>
      </w:r>
      <w:r w:rsidRPr="0097107E">
        <w:rPr>
          <w:i/>
          <w:iCs/>
        </w:rPr>
        <w:t xml:space="preserve">culaire du Garde des sceaux du </w:t>
      </w:r>
      <w:r w:rsidRPr="0097107E">
        <w:t>27 janvier 1999, « Bilan d'appl</w:t>
      </w:r>
      <w:r w:rsidRPr="0097107E">
        <w:t>i</w:t>
      </w:r>
      <w:r w:rsidRPr="0097107E">
        <w:t>cation de la circulaire du 15 juillet 1998 relative à la délinquance juvén</w:t>
      </w:r>
      <w:r w:rsidRPr="0097107E">
        <w:t>i</w:t>
      </w:r>
      <w:r w:rsidRPr="0097107E">
        <w:t>le ».</w:t>
      </w:r>
    </w:p>
    <w:p w:rsidR="00606925" w:rsidRPr="0097107E" w:rsidRDefault="00606925" w:rsidP="00606925">
      <w:pPr>
        <w:spacing w:before="120" w:after="120"/>
        <w:jc w:val="both"/>
      </w:pPr>
      <w:r w:rsidRPr="0097107E">
        <w:t>[40]</w:t>
      </w:r>
    </w:p>
    <w:p w:rsidR="00606925" w:rsidRPr="0097107E" w:rsidRDefault="00606925" w:rsidP="00606925">
      <w:pPr>
        <w:spacing w:before="120" w:after="120"/>
        <w:jc w:val="both"/>
      </w:pPr>
      <w:r w:rsidRPr="0097107E">
        <w:t>Hass, Catherine et Marianne Hérard. 2007. « Une invention des Halles. Enquête sur les pensées et les pratiques auprès des jeunes v</w:t>
      </w:r>
      <w:r w:rsidRPr="0097107E">
        <w:t>e</w:t>
      </w:r>
      <w:r w:rsidRPr="0097107E">
        <w:t xml:space="preserve">nant de banlieues ». </w:t>
      </w:r>
      <w:r w:rsidRPr="0097107E">
        <w:rPr>
          <w:i/>
          <w:iCs/>
        </w:rPr>
        <w:t xml:space="preserve">Rapport. </w:t>
      </w:r>
      <w:r w:rsidRPr="0097107E">
        <w:t>P</w:t>
      </w:r>
      <w:r w:rsidRPr="0097107E">
        <w:t>a</w:t>
      </w:r>
      <w:r w:rsidRPr="0097107E">
        <w:t>ris : Ville de Paris, CEME, LTMU.</w:t>
      </w:r>
    </w:p>
    <w:p w:rsidR="00606925" w:rsidRPr="0097107E" w:rsidRDefault="00606925" w:rsidP="00606925">
      <w:pPr>
        <w:spacing w:before="120" w:after="120"/>
        <w:jc w:val="both"/>
      </w:pPr>
      <w:r w:rsidRPr="0097107E">
        <w:t>Hass, Catherine et Marianne Hérard. 2008. « Les Halles, lieu d'une seule jeune</w:t>
      </w:r>
      <w:r w:rsidRPr="0097107E">
        <w:t>s</w:t>
      </w:r>
      <w:r w:rsidRPr="0097107E">
        <w:t xml:space="preserve">se ». </w:t>
      </w:r>
      <w:r w:rsidRPr="0097107E">
        <w:rPr>
          <w:i/>
          <w:iCs/>
        </w:rPr>
        <w:t xml:space="preserve">Annales de la recherche urbaine. </w:t>
      </w:r>
      <w:r w:rsidRPr="0097107E">
        <w:t>105 :46-54.</w:t>
      </w:r>
    </w:p>
    <w:p w:rsidR="00606925" w:rsidRPr="0097107E" w:rsidRDefault="00606925" w:rsidP="00606925">
      <w:pPr>
        <w:spacing w:before="120" w:after="120"/>
        <w:jc w:val="both"/>
      </w:pPr>
      <w:r w:rsidRPr="0097107E">
        <w:t>Hérard, Marianne. 2013 « Réduire la distance ou la créer ? Analyse des politiques publiques en faveur des jeunes issus des ZUS' et enqu</w:t>
      </w:r>
      <w:r w:rsidRPr="0097107E">
        <w:t>ê</w:t>
      </w:r>
      <w:r w:rsidRPr="0097107E">
        <w:t xml:space="preserve">te auprès des intéressés ». </w:t>
      </w:r>
      <w:r w:rsidRPr="0097107E">
        <w:rPr>
          <w:i/>
          <w:iCs/>
        </w:rPr>
        <w:t>R</w:t>
      </w:r>
      <w:r w:rsidRPr="0097107E">
        <w:rPr>
          <w:i/>
          <w:iCs/>
        </w:rPr>
        <w:t>e</w:t>
      </w:r>
      <w:r w:rsidRPr="0097107E">
        <w:rPr>
          <w:i/>
          <w:iCs/>
        </w:rPr>
        <w:t xml:space="preserve">vue internationale d'ethnographie. </w:t>
      </w:r>
      <w:r w:rsidRPr="0097107E">
        <w:t xml:space="preserve">n° 2, </w:t>
      </w:r>
      <w:r w:rsidRPr="0097107E">
        <w:rPr>
          <w:i/>
          <w:iCs/>
        </w:rPr>
        <w:t>L'insertion professionnelle des jeunes : entre champs des poss</w:t>
      </w:r>
      <w:r w:rsidRPr="0097107E">
        <w:rPr>
          <w:i/>
          <w:iCs/>
        </w:rPr>
        <w:t>i</w:t>
      </w:r>
      <w:r w:rsidRPr="0097107E">
        <w:rPr>
          <w:i/>
          <w:iCs/>
        </w:rPr>
        <w:t xml:space="preserve">bles et impasses. </w:t>
      </w:r>
      <w:r w:rsidRPr="0097107E">
        <w:t xml:space="preserve">Document électronique, </w:t>
      </w:r>
      <w:hyperlink r:id="rId26" w:history="1">
        <w:r w:rsidRPr="0097107E">
          <w:rPr>
            <w:rStyle w:val="Lienhypertexte"/>
          </w:rPr>
          <w:t>http://riethno.org/numero-2/</w:t>
        </w:r>
      </w:hyperlink>
      <w:r w:rsidRPr="0097107E">
        <w:t>, consulté le 15 mai 2013.</w:t>
      </w:r>
    </w:p>
    <w:p w:rsidR="00606925" w:rsidRPr="0097107E" w:rsidRDefault="00606925" w:rsidP="00606925">
      <w:pPr>
        <w:spacing w:before="120" w:after="120"/>
        <w:jc w:val="both"/>
      </w:pPr>
      <w:r w:rsidRPr="0097107E">
        <w:t xml:space="preserve">Jazouli, Adil. 1995. </w:t>
      </w:r>
      <w:r w:rsidRPr="0097107E">
        <w:rPr>
          <w:i/>
          <w:iCs/>
        </w:rPr>
        <w:t>Une sa</w:t>
      </w:r>
      <w:r w:rsidRPr="0097107E">
        <w:rPr>
          <w:i/>
          <w:iCs/>
        </w:rPr>
        <w:t>i</w:t>
      </w:r>
      <w:r w:rsidRPr="0097107E">
        <w:rPr>
          <w:i/>
          <w:iCs/>
        </w:rPr>
        <w:t xml:space="preserve">son en banlieue. </w:t>
      </w:r>
      <w:r w:rsidRPr="0097107E">
        <w:t>Paris : Plon.</w:t>
      </w:r>
    </w:p>
    <w:p w:rsidR="00606925" w:rsidRPr="0097107E" w:rsidRDefault="00606925" w:rsidP="00606925">
      <w:pPr>
        <w:spacing w:before="120" w:after="120"/>
        <w:jc w:val="both"/>
      </w:pPr>
      <w:r w:rsidRPr="0097107E">
        <w:t xml:space="preserve">Kokoreff, Michel. 2003. </w:t>
      </w:r>
      <w:r w:rsidRPr="0097107E">
        <w:rPr>
          <w:i/>
          <w:iCs/>
        </w:rPr>
        <w:t xml:space="preserve">La force des quartiers. </w:t>
      </w:r>
      <w:r w:rsidRPr="0097107E">
        <w:t>Paris : Payot.</w:t>
      </w:r>
    </w:p>
    <w:p w:rsidR="00606925" w:rsidRPr="0097107E" w:rsidRDefault="00606925" w:rsidP="00606925">
      <w:pPr>
        <w:spacing w:before="120" w:after="120"/>
        <w:jc w:val="both"/>
      </w:pPr>
      <w:r w:rsidRPr="0097107E">
        <w:t xml:space="preserve">Kokoreff, Michel. 2006. « L'exemple de Saint-Denis ». In </w:t>
      </w:r>
      <w:r w:rsidRPr="0097107E">
        <w:rPr>
          <w:i/>
          <w:iCs/>
        </w:rPr>
        <w:t>Enqu</w:t>
      </w:r>
      <w:r w:rsidRPr="0097107E">
        <w:rPr>
          <w:i/>
          <w:iCs/>
        </w:rPr>
        <w:t>ê</w:t>
      </w:r>
      <w:r w:rsidRPr="0097107E">
        <w:rPr>
          <w:i/>
          <w:iCs/>
        </w:rPr>
        <w:t>tes sur les violences urba</w:t>
      </w:r>
      <w:r w:rsidRPr="0097107E">
        <w:rPr>
          <w:i/>
          <w:iCs/>
        </w:rPr>
        <w:t>i</w:t>
      </w:r>
      <w:r w:rsidRPr="0097107E">
        <w:rPr>
          <w:i/>
          <w:iCs/>
        </w:rPr>
        <w:t xml:space="preserve">nes. Comprendre les émeutes de novembre 2005. Les exemples de Saint-Denis et d'Aulnay-sous-Bois. </w:t>
      </w:r>
      <w:r w:rsidRPr="0097107E">
        <w:t>Centre d'analyse stratégique. Paris : La documentation França</w:t>
      </w:r>
      <w:r w:rsidRPr="0097107E">
        <w:t>i</w:t>
      </w:r>
      <w:r w:rsidRPr="0097107E">
        <w:t>se. 4 71-139.</w:t>
      </w:r>
    </w:p>
    <w:p w:rsidR="00606925" w:rsidRPr="0097107E" w:rsidRDefault="00606925" w:rsidP="00606925">
      <w:pPr>
        <w:spacing w:before="120" w:after="120"/>
        <w:jc w:val="both"/>
      </w:pPr>
      <w:r w:rsidRPr="0097107E">
        <w:t>Lapeyronnie, Didier. 2006. « Révolte primitive dans les ba</w:t>
      </w:r>
      <w:r w:rsidRPr="0097107E">
        <w:t>n</w:t>
      </w:r>
      <w:r w:rsidRPr="0097107E">
        <w:t>lieues françaises : Essai sur les émeutes de l'automne 2005 »</w:t>
      </w:r>
      <w:r w:rsidRPr="0097107E">
        <w:rPr>
          <w:i/>
          <w:iCs/>
        </w:rPr>
        <w:t>. D</w:t>
      </w:r>
      <w:r w:rsidRPr="0097107E">
        <w:rPr>
          <w:i/>
          <w:iCs/>
        </w:rPr>
        <w:t>é</w:t>
      </w:r>
      <w:r w:rsidRPr="0097107E">
        <w:rPr>
          <w:i/>
          <w:iCs/>
        </w:rPr>
        <w:t xml:space="preserve">viance et Société. </w:t>
      </w:r>
      <w:r w:rsidRPr="0097107E">
        <w:t>30(4) : 431-448.</w:t>
      </w:r>
    </w:p>
    <w:p w:rsidR="00606925" w:rsidRPr="0097107E" w:rsidRDefault="00606925" w:rsidP="00606925">
      <w:pPr>
        <w:spacing w:before="120" w:after="120"/>
        <w:jc w:val="both"/>
      </w:pPr>
      <w:r w:rsidRPr="0097107E">
        <w:t xml:space="preserve">Lazarus, Sylvain. 1996. </w:t>
      </w:r>
      <w:r w:rsidRPr="0097107E">
        <w:rPr>
          <w:i/>
          <w:iCs/>
        </w:rPr>
        <w:t>A</w:t>
      </w:r>
      <w:r w:rsidRPr="0097107E">
        <w:rPr>
          <w:i/>
          <w:iCs/>
        </w:rPr>
        <w:t>n</w:t>
      </w:r>
      <w:r w:rsidRPr="0097107E">
        <w:rPr>
          <w:i/>
          <w:iCs/>
        </w:rPr>
        <w:t xml:space="preserve">thropologie du nom. </w:t>
      </w:r>
      <w:r w:rsidRPr="0097107E">
        <w:t>Paris : Seuil.</w:t>
      </w:r>
    </w:p>
    <w:p w:rsidR="00606925" w:rsidRPr="0097107E" w:rsidRDefault="00606925" w:rsidP="00606925">
      <w:pPr>
        <w:spacing w:before="120" w:after="120"/>
        <w:jc w:val="both"/>
      </w:pPr>
      <w:r w:rsidRPr="0097107E">
        <w:t xml:space="preserve">Le Corbusier ; 1971. </w:t>
      </w:r>
      <w:r w:rsidRPr="0097107E">
        <w:rPr>
          <w:i/>
          <w:iCs/>
        </w:rPr>
        <w:t>La Cha</w:t>
      </w:r>
      <w:r w:rsidRPr="0097107E">
        <w:rPr>
          <w:i/>
          <w:iCs/>
        </w:rPr>
        <w:t>r</w:t>
      </w:r>
      <w:r w:rsidRPr="0097107E">
        <w:rPr>
          <w:i/>
          <w:iCs/>
        </w:rPr>
        <w:t xml:space="preserve">te d'Athènes. </w:t>
      </w:r>
      <w:r w:rsidRPr="0097107E">
        <w:t>Paris : Seuil.</w:t>
      </w:r>
    </w:p>
    <w:p w:rsidR="00606925" w:rsidRPr="0097107E" w:rsidRDefault="00606925" w:rsidP="00606925">
      <w:pPr>
        <w:spacing w:before="120" w:after="120"/>
        <w:jc w:val="both"/>
      </w:pPr>
      <w:r w:rsidRPr="0097107E">
        <w:t>Le Monde. 2014. « Le ministre de l'emploi fait de la polygamie une 'cause poss</w:t>
      </w:r>
      <w:r w:rsidRPr="0097107E">
        <w:t>i</w:t>
      </w:r>
      <w:r w:rsidRPr="0097107E">
        <w:t xml:space="preserve">ble' des Violences urbaines ». </w:t>
      </w:r>
      <w:r w:rsidRPr="0097107E">
        <w:rPr>
          <w:i/>
          <w:iCs/>
        </w:rPr>
        <w:t xml:space="preserve">Le Monde. </w:t>
      </w:r>
      <w:r w:rsidRPr="0097107E">
        <w:t xml:space="preserve">Document électronique, </w:t>
      </w:r>
      <w:hyperlink r:id="rId27" w:history="1">
        <w:r w:rsidRPr="0097107E">
          <w:rPr>
            <w:rStyle w:val="Lienhypertexte"/>
          </w:rPr>
          <w:t>https://www.lemonde.fr/societe/article/2005/11/16/le-ministre-de-l-emploi-stigmatise-la-polygamie_710615_3224.html</w:t>
        </w:r>
      </w:hyperlink>
      <w:r w:rsidRPr="0097107E">
        <w:t>, consulté le 28 août 2014</w:t>
      </w:r>
    </w:p>
    <w:p w:rsidR="00606925" w:rsidRPr="0097107E" w:rsidRDefault="00606925" w:rsidP="00606925">
      <w:pPr>
        <w:spacing w:before="120" w:after="120"/>
        <w:jc w:val="both"/>
      </w:pPr>
      <w:r w:rsidRPr="0097107E">
        <w:t>Mucchielli, Laurent et Véron</w:t>
      </w:r>
      <w:r w:rsidRPr="0097107E">
        <w:t>i</w:t>
      </w:r>
      <w:r w:rsidRPr="0097107E">
        <w:t xml:space="preserve">que Le Goaziou, dir. 2006. </w:t>
      </w:r>
      <w:r w:rsidRPr="0097107E">
        <w:rPr>
          <w:i/>
          <w:iCs/>
        </w:rPr>
        <w:t>Quand les banlieues br</w:t>
      </w:r>
      <w:r w:rsidRPr="0097107E">
        <w:rPr>
          <w:i/>
          <w:iCs/>
        </w:rPr>
        <w:t>û</w:t>
      </w:r>
      <w:r w:rsidRPr="0097107E">
        <w:rPr>
          <w:i/>
          <w:iCs/>
        </w:rPr>
        <w:t xml:space="preserve">lent... : Retour sur les émeutes de novembre 2005. </w:t>
      </w:r>
      <w:r w:rsidRPr="0097107E">
        <w:t>Paris : La Découverte.</w:t>
      </w:r>
    </w:p>
    <w:p w:rsidR="00606925" w:rsidRPr="0097107E" w:rsidRDefault="00606925" w:rsidP="00606925">
      <w:pPr>
        <w:spacing w:before="120" w:after="120"/>
        <w:jc w:val="both"/>
      </w:pPr>
      <w:r w:rsidRPr="0097107E">
        <w:t xml:space="preserve">Lepoutre, David. 1997. </w:t>
      </w:r>
      <w:r w:rsidRPr="0097107E">
        <w:rPr>
          <w:i/>
          <w:iCs/>
        </w:rPr>
        <w:t>Cœur de banlieue. Codes, rites et lang</w:t>
      </w:r>
      <w:r w:rsidRPr="0097107E">
        <w:rPr>
          <w:i/>
          <w:iCs/>
        </w:rPr>
        <w:t>a</w:t>
      </w:r>
      <w:r w:rsidRPr="0097107E">
        <w:rPr>
          <w:i/>
          <w:iCs/>
        </w:rPr>
        <w:t xml:space="preserve">ges. </w:t>
      </w:r>
      <w:r w:rsidRPr="0097107E">
        <w:t>Paris : Odile Jacob.</w:t>
      </w:r>
    </w:p>
    <w:p w:rsidR="00606925" w:rsidRPr="0097107E" w:rsidRDefault="00606925" w:rsidP="00606925">
      <w:pPr>
        <w:spacing w:before="120" w:after="120"/>
        <w:jc w:val="both"/>
      </w:pPr>
      <w:r w:rsidRPr="0097107E">
        <w:t xml:space="preserve">Paquot, Thierry. 2008. </w:t>
      </w:r>
      <w:r w:rsidRPr="0097107E">
        <w:rPr>
          <w:i/>
          <w:iCs/>
        </w:rPr>
        <w:t xml:space="preserve">Conversations sur la ville et l'urbain. </w:t>
      </w:r>
      <w:r w:rsidRPr="0097107E">
        <w:t>Go</w:t>
      </w:r>
      <w:r w:rsidRPr="0097107E">
        <w:t>l</w:t>
      </w:r>
      <w:r w:rsidRPr="0097107E">
        <w:t>lion : Infolio éd</w:t>
      </w:r>
      <w:r w:rsidRPr="0097107E">
        <w:t>i</w:t>
      </w:r>
      <w:r w:rsidRPr="0097107E">
        <w:t>tions.</w:t>
      </w:r>
    </w:p>
    <w:p w:rsidR="00606925" w:rsidRPr="0097107E" w:rsidRDefault="00606925" w:rsidP="00606925">
      <w:pPr>
        <w:spacing w:before="120" w:after="120"/>
        <w:jc w:val="both"/>
      </w:pPr>
      <w:r w:rsidRPr="0097107E">
        <w:t xml:space="preserve">Roche, Sebastien. 2005. </w:t>
      </w:r>
      <w:r w:rsidRPr="0097107E">
        <w:rPr>
          <w:i/>
          <w:iCs/>
        </w:rPr>
        <w:t>Police de proximité. Nos politiques de s</w:t>
      </w:r>
      <w:r w:rsidRPr="0097107E">
        <w:rPr>
          <w:i/>
          <w:iCs/>
        </w:rPr>
        <w:t>é</w:t>
      </w:r>
      <w:r w:rsidRPr="0097107E">
        <w:rPr>
          <w:i/>
          <w:iCs/>
        </w:rPr>
        <w:t xml:space="preserve">curité. </w:t>
      </w:r>
      <w:r w:rsidRPr="0097107E">
        <w:t>Paris : Seuil.</w:t>
      </w:r>
    </w:p>
    <w:p w:rsidR="00606925" w:rsidRPr="0097107E" w:rsidRDefault="00606925" w:rsidP="00606925">
      <w:pPr>
        <w:spacing w:before="120" w:after="120"/>
        <w:jc w:val="both"/>
      </w:pPr>
      <w:r w:rsidRPr="0097107E">
        <w:t xml:space="preserve">Sarkozy, Nicolas. 2010. « Le discours de Grenoble ». 30 juillet 2010. Document électronique, </w:t>
      </w:r>
      <w:hyperlink r:id="rId28" w:history="1">
        <w:r w:rsidRPr="0097107E">
          <w:rPr>
            <w:rStyle w:val="Lienhypertexte"/>
          </w:rPr>
          <w:t>https://www.lefigaro.fr/politique/le-scan/2014/03/27/25001-20140327ARTFIG00084-le-discours-de-grenoble-de-nicolas-sarkozy.php</w:t>
        </w:r>
      </w:hyperlink>
      <w:r w:rsidRPr="0097107E">
        <w:t>. consulté le 15 d</w:t>
      </w:r>
      <w:r w:rsidRPr="0097107E">
        <w:t>é</w:t>
      </w:r>
      <w:r w:rsidRPr="0097107E">
        <w:t>cembre 2010.</w:t>
      </w:r>
    </w:p>
    <w:p w:rsidR="00606925" w:rsidRPr="0097107E" w:rsidRDefault="00606925" w:rsidP="00606925">
      <w:pPr>
        <w:spacing w:before="120" w:after="120"/>
        <w:jc w:val="both"/>
      </w:pPr>
      <w:r w:rsidRPr="0097107E">
        <w:t xml:space="preserve">Simmel, Georges. 2007[1983]. </w:t>
      </w:r>
      <w:r w:rsidRPr="0097107E">
        <w:rPr>
          <w:i/>
          <w:iCs/>
        </w:rPr>
        <w:t>Les grandes villes et la vie de l'e</w:t>
      </w:r>
      <w:r w:rsidRPr="0097107E">
        <w:rPr>
          <w:i/>
          <w:iCs/>
        </w:rPr>
        <w:t>s</w:t>
      </w:r>
      <w:r w:rsidRPr="0097107E">
        <w:rPr>
          <w:i/>
          <w:iCs/>
        </w:rPr>
        <w:t xml:space="preserve">prit. </w:t>
      </w:r>
      <w:r w:rsidRPr="0097107E">
        <w:t>Paris : L'Herne.</w:t>
      </w:r>
    </w:p>
    <w:p w:rsidR="00606925" w:rsidRPr="0097107E" w:rsidRDefault="00606925" w:rsidP="00606925">
      <w:pPr>
        <w:spacing w:before="120" w:after="120"/>
        <w:jc w:val="both"/>
      </w:pPr>
      <w:r w:rsidRPr="0097107E">
        <w:t>Youf, Dominique. 2006. « Éduquer et punir. L'évolution de la ju</w:t>
      </w:r>
      <w:r w:rsidRPr="0097107E">
        <w:t>s</w:t>
      </w:r>
      <w:r w:rsidRPr="0097107E">
        <w:t xml:space="preserve">tice pénale des enfants ». </w:t>
      </w:r>
      <w:r w:rsidRPr="0097107E">
        <w:rPr>
          <w:i/>
          <w:iCs/>
        </w:rPr>
        <w:t xml:space="preserve">Esprit. </w:t>
      </w:r>
      <w:r w:rsidRPr="0097107E">
        <w:t>10 : 156-177.</w:t>
      </w:r>
    </w:p>
    <w:p w:rsidR="00606925" w:rsidRPr="0097107E" w:rsidRDefault="00606925" w:rsidP="00606925">
      <w:pPr>
        <w:spacing w:before="120" w:after="120"/>
        <w:jc w:val="both"/>
      </w:pPr>
      <w:r w:rsidRPr="0097107E">
        <w:t>[41]</w:t>
      </w:r>
    </w:p>
    <w:p w:rsidR="00606925" w:rsidRPr="0097107E" w:rsidRDefault="00606925" w:rsidP="00606925">
      <w:pPr>
        <w:spacing w:before="120" w:after="120"/>
        <w:jc w:val="both"/>
      </w:pPr>
      <w:r w:rsidRPr="0097107E">
        <w:t>TF1. 2008. Appels d'urgence : « Paris Police, les Halles ». Repo</w:t>
      </w:r>
      <w:r w:rsidRPr="0097107E">
        <w:t>r</w:t>
      </w:r>
      <w:r w:rsidRPr="0097107E">
        <w:t>tage télévisé. 1h07min. n</w:t>
      </w:r>
      <w:r w:rsidRPr="0097107E">
        <w:t>o</w:t>
      </w:r>
      <w:r w:rsidRPr="0097107E">
        <w:t>vembre 2008.</w:t>
      </w:r>
    </w:p>
    <w:p w:rsidR="00606925" w:rsidRPr="0097107E" w:rsidRDefault="00606925" w:rsidP="00606925">
      <w:pPr>
        <w:spacing w:before="120" w:after="120"/>
        <w:jc w:val="both"/>
      </w:pPr>
      <w:r w:rsidRPr="0097107E">
        <w:t>Loi n°2002-1138 du 9 septembre 2002 d'orientation et de pr</w:t>
      </w:r>
      <w:r w:rsidRPr="0097107E">
        <w:t>o</w:t>
      </w:r>
      <w:r w:rsidRPr="0097107E">
        <w:t>grammation pour la justice.</w:t>
      </w:r>
    </w:p>
    <w:p w:rsidR="00606925" w:rsidRPr="0097107E" w:rsidRDefault="00606925" w:rsidP="00606925">
      <w:pPr>
        <w:spacing w:before="120" w:after="120"/>
        <w:jc w:val="both"/>
      </w:pPr>
      <w:r w:rsidRPr="0097107E">
        <w:t>Loi n°2002-204 du 9 mars 2004 portant adaptation de la ju</w:t>
      </w:r>
      <w:r w:rsidRPr="0097107E">
        <w:t>s</w:t>
      </w:r>
      <w:r w:rsidRPr="0097107E">
        <w:t>tice aux évolutions de la crimin</w:t>
      </w:r>
      <w:r w:rsidRPr="0097107E">
        <w:t>a</w:t>
      </w:r>
      <w:r w:rsidRPr="0097107E">
        <w:t>lité.</w:t>
      </w:r>
    </w:p>
    <w:p w:rsidR="00606925" w:rsidRPr="0097107E" w:rsidRDefault="00606925" w:rsidP="00606925">
      <w:pPr>
        <w:spacing w:before="120" w:after="120"/>
        <w:jc w:val="both"/>
      </w:pPr>
      <w:r w:rsidRPr="0097107E">
        <w:t>Loi n°2002-1094 du 29 août 2002 d'orientation et de programm</w:t>
      </w:r>
      <w:r w:rsidRPr="0097107E">
        <w:t>a</w:t>
      </w:r>
      <w:r w:rsidRPr="0097107E">
        <w:t>tion pour la sécurité int</w:t>
      </w:r>
      <w:r w:rsidRPr="0097107E">
        <w:t>é</w:t>
      </w:r>
      <w:r w:rsidRPr="0097107E">
        <w:t>rieure</w:t>
      </w:r>
    </w:p>
    <w:p w:rsidR="00606925" w:rsidRPr="0097107E" w:rsidRDefault="00606925" w:rsidP="00606925">
      <w:pPr>
        <w:spacing w:before="120" w:after="120"/>
        <w:jc w:val="both"/>
      </w:pPr>
      <w:r w:rsidRPr="0097107E">
        <w:t>Loi n°2006-396 du 31 mars 2006 pour l'égalité des chances</w:t>
      </w:r>
    </w:p>
    <w:p w:rsidR="00606925" w:rsidRPr="0097107E" w:rsidRDefault="00606925" w:rsidP="00606925">
      <w:pPr>
        <w:spacing w:before="120" w:after="120"/>
        <w:jc w:val="both"/>
      </w:pPr>
      <w:r w:rsidRPr="0097107E">
        <w:t>Loi n°2011-267 du 14 mars 2011 d'orientation et de programm</w:t>
      </w:r>
      <w:r w:rsidRPr="0097107E">
        <w:t>a</w:t>
      </w:r>
      <w:r w:rsidRPr="0097107E">
        <w:t>tion pour la pe</w:t>
      </w:r>
      <w:r w:rsidRPr="0097107E">
        <w:t>r</w:t>
      </w:r>
      <w:r w:rsidRPr="0097107E">
        <w:t>formance de la sécurité intérieure</w:t>
      </w:r>
    </w:p>
    <w:p w:rsidR="00606925" w:rsidRPr="0097107E" w:rsidRDefault="00606925" w:rsidP="00606925">
      <w:pPr>
        <w:spacing w:before="120" w:after="120"/>
        <w:jc w:val="both"/>
      </w:pPr>
      <w:r w:rsidRPr="0097107E">
        <w:t>Ministère de l'Éducation nationale. 2014a. « Les internats d'exce</w:t>
      </w:r>
      <w:r w:rsidRPr="0097107E">
        <w:t>l</w:t>
      </w:r>
      <w:r w:rsidRPr="0097107E">
        <w:t>lence ». Document électr</w:t>
      </w:r>
      <w:r w:rsidRPr="0097107E">
        <w:t>o</w:t>
      </w:r>
      <w:r w:rsidRPr="0097107E">
        <w:t xml:space="preserve">nique, </w:t>
      </w:r>
      <w:hyperlink r:id="rId29" w:history="1">
        <w:r w:rsidRPr="0097107E">
          <w:rPr>
            <w:rStyle w:val="Lienhypertexte"/>
          </w:rPr>
          <w:t>https://www.education.gouv.fr/vivre-sa-scolarite-dans-un-internat-d-excellence-322693</w:t>
        </w:r>
      </w:hyperlink>
      <w:r w:rsidRPr="0097107E">
        <w:t>, consulté le 29 août 2014</w:t>
      </w:r>
    </w:p>
    <w:p w:rsidR="00606925" w:rsidRPr="0097107E" w:rsidRDefault="00606925" w:rsidP="00606925">
      <w:pPr>
        <w:spacing w:before="120" w:after="120"/>
        <w:jc w:val="both"/>
      </w:pPr>
      <w:r w:rsidRPr="0097107E">
        <w:t>Ministère de l'Éducation Nationale. 2014b. « Les établiss</w:t>
      </w:r>
      <w:r w:rsidRPr="0097107E">
        <w:t>e</w:t>
      </w:r>
      <w:r w:rsidRPr="0097107E">
        <w:t>ments de réinsertion sc</w:t>
      </w:r>
      <w:r w:rsidRPr="0097107E">
        <w:t>o</w:t>
      </w:r>
      <w:r w:rsidRPr="0097107E">
        <w:t>laire ». Document électronique.</w:t>
      </w:r>
    </w:p>
    <w:p w:rsidR="00606925" w:rsidRPr="0097107E" w:rsidRDefault="00606925" w:rsidP="00606925">
      <w:pPr>
        <w:spacing w:before="120" w:after="120"/>
        <w:jc w:val="both"/>
      </w:pPr>
      <w:r w:rsidRPr="0097107E">
        <w:t>RATP. 2014. « Pôle RER Châtelet - Les Halles ». Document éle</w:t>
      </w:r>
      <w:r w:rsidRPr="0097107E">
        <w:t>c</w:t>
      </w:r>
      <w:r w:rsidRPr="0097107E">
        <w:t xml:space="preserve">tronique, </w:t>
      </w:r>
      <w:hyperlink r:id="rId30" w:history="1">
        <w:r w:rsidRPr="0097107E">
          <w:rPr>
            <w:rStyle w:val="Lienhypertexte"/>
          </w:rPr>
          <w:t>https://www.ratp.fr/decouvrir/coulisses/modernisation-du-reseau/pole-rer-chatelet-les-halles</w:t>
        </w:r>
      </w:hyperlink>
      <w:r w:rsidRPr="0097107E">
        <w:t>, consulté le 28 août 2014.</w:t>
      </w:r>
    </w:p>
    <w:p w:rsidR="00606925" w:rsidRDefault="00606925" w:rsidP="00606925">
      <w:pPr>
        <w:pStyle w:val="p"/>
      </w:pPr>
      <w:r w:rsidRPr="0097107E">
        <w:br w:type="page"/>
        <w:t>[42]</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6" w:name="VISAGES_pt_1_texte_03"/>
      <w:r w:rsidRPr="000930A4">
        <w:rPr>
          <w:color w:val="000080"/>
          <w:sz w:val="24"/>
        </w:rPr>
        <w:t>Première partie.</w:t>
      </w:r>
    </w:p>
    <w:p w:rsidR="00606925" w:rsidRPr="000930A4" w:rsidRDefault="00606925" w:rsidP="00606925">
      <w:pPr>
        <w:pBdr>
          <w:bottom w:val="single" w:sz="12" w:space="1" w:color="auto"/>
        </w:pBdr>
        <w:ind w:left="1080" w:right="1080" w:firstLine="0"/>
        <w:jc w:val="center"/>
        <w:rPr>
          <w:b/>
          <w:sz w:val="24"/>
          <w:szCs w:val="36"/>
        </w:rPr>
      </w:pPr>
      <w:r w:rsidRPr="000930A4">
        <w:rPr>
          <w:b/>
          <w:sz w:val="24"/>
          <w:szCs w:val="36"/>
        </w:rPr>
        <w:t>TENTER D’Y VOIR CLAIR</w:t>
      </w:r>
    </w:p>
    <w:p w:rsidR="00606925" w:rsidRPr="000930A4" w:rsidRDefault="00606925" w:rsidP="00606925">
      <w:pPr>
        <w:pStyle w:val="Titre"/>
      </w:pPr>
      <w:r w:rsidRPr="000930A4">
        <w:t>“</w:t>
      </w:r>
      <w:r>
        <w:t>Critique sociale</w:t>
      </w:r>
      <w:r>
        <w:br/>
        <w:t>et nanotechnologies</w:t>
      </w:r>
      <w:r w:rsidRPr="000930A4">
        <w:t>.”</w:t>
      </w:r>
    </w:p>
    <w:bookmarkEnd w:id="6"/>
    <w:p w:rsidR="00606925" w:rsidRPr="0097107E" w:rsidRDefault="00606925" w:rsidP="00606925">
      <w:pPr>
        <w:spacing w:before="120" w:after="120"/>
        <w:jc w:val="both"/>
        <w:rPr>
          <w:i/>
          <w:iCs/>
          <w:szCs w:val="26"/>
        </w:rPr>
      </w:pPr>
    </w:p>
    <w:p w:rsidR="00606925" w:rsidRPr="00FA7778" w:rsidRDefault="00606925" w:rsidP="00606925">
      <w:pPr>
        <w:ind w:firstLine="0"/>
        <w:jc w:val="center"/>
        <w:rPr>
          <w:sz w:val="24"/>
        </w:rPr>
      </w:pPr>
      <w:r w:rsidRPr="0046461C">
        <w:rPr>
          <w:b/>
          <w:iCs/>
          <w:sz w:val="24"/>
          <w:szCs w:val="28"/>
        </w:rPr>
        <w:t>Sébastien Richard</w:t>
      </w:r>
      <w:r w:rsidRPr="00FA7778">
        <w:rPr>
          <w:i/>
          <w:iCs/>
          <w:sz w:val="24"/>
          <w:szCs w:val="28"/>
        </w:rPr>
        <w:br/>
      </w:r>
      <w:r w:rsidRPr="00FA7778">
        <w:rPr>
          <w:i/>
          <w:iCs/>
          <w:sz w:val="24"/>
          <w:szCs w:val="22"/>
        </w:rPr>
        <w:t>Université de Montréal</w:t>
      </w:r>
    </w:p>
    <w:p w:rsidR="00606925" w:rsidRDefault="00606925" w:rsidP="00606925">
      <w:pPr>
        <w:jc w:val="both"/>
      </w:pPr>
    </w:p>
    <w:p w:rsidR="00606925" w:rsidRPr="00E07116" w:rsidRDefault="00606925" w:rsidP="00606925">
      <w:pPr>
        <w:jc w:val="both"/>
      </w:pPr>
    </w:p>
    <w:p w:rsidR="00606925" w:rsidRPr="00E61180" w:rsidRDefault="00606925" w:rsidP="00606925">
      <w:pPr>
        <w:spacing w:before="120" w:after="120"/>
        <w:ind w:left="1800"/>
        <w:jc w:val="both"/>
        <w:rPr>
          <w:sz w:val="24"/>
          <w:szCs w:val="18"/>
        </w:rPr>
      </w:pPr>
      <w:r w:rsidRPr="00E61180">
        <w:rPr>
          <w:color w:val="000090"/>
          <w:sz w:val="24"/>
          <w:szCs w:val="18"/>
        </w:rPr>
        <w:t>On a aujourd'hui tendance à réclamer à peu près dans tous les d</w:t>
      </w:r>
      <w:r w:rsidRPr="00E61180">
        <w:rPr>
          <w:color w:val="000090"/>
          <w:sz w:val="24"/>
          <w:szCs w:val="18"/>
        </w:rPr>
        <w:t>o</w:t>
      </w:r>
      <w:r w:rsidRPr="00E61180">
        <w:rPr>
          <w:color w:val="000090"/>
          <w:sz w:val="24"/>
          <w:szCs w:val="18"/>
        </w:rPr>
        <w:t>maines la réintroduction d'exigences de nature éthique, au m</w:t>
      </w:r>
      <w:r w:rsidRPr="00E61180">
        <w:rPr>
          <w:color w:val="000090"/>
          <w:sz w:val="24"/>
          <w:szCs w:val="18"/>
        </w:rPr>
        <w:t>o</w:t>
      </w:r>
      <w:r w:rsidRPr="00E61180">
        <w:rPr>
          <w:color w:val="000090"/>
          <w:sz w:val="24"/>
          <w:szCs w:val="18"/>
        </w:rPr>
        <w:t>ment même où on s'oppose par tous les moyens à celles de normes que</w:t>
      </w:r>
      <w:r w:rsidRPr="00E61180">
        <w:rPr>
          <w:color w:val="000090"/>
          <w:sz w:val="24"/>
          <w:szCs w:val="18"/>
        </w:rPr>
        <w:t>l</w:t>
      </w:r>
      <w:r w:rsidRPr="00E61180">
        <w:rPr>
          <w:color w:val="000090"/>
          <w:sz w:val="24"/>
          <w:szCs w:val="18"/>
        </w:rPr>
        <w:t>conques dans le domaine de la pensée et de la connaissance</w:t>
      </w:r>
      <w:r w:rsidRPr="00E61180">
        <w:rPr>
          <w:sz w:val="24"/>
          <w:szCs w:val="18"/>
        </w:rPr>
        <w:t>. (Bouv</w:t>
      </w:r>
      <w:r w:rsidRPr="00E61180">
        <w:rPr>
          <w:sz w:val="24"/>
          <w:szCs w:val="18"/>
        </w:rPr>
        <w:t>e</w:t>
      </w:r>
      <w:r w:rsidRPr="00E61180">
        <w:rPr>
          <w:sz w:val="24"/>
          <w:szCs w:val="18"/>
        </w:rPr>
        <w:t>resse, 1984)</w:t>
      </w:r>
    </w:p>
    <w:p w:rsidR="00606925" w:rsidRPr="0097107E" w:rsidRDefault="00606925" w:rsidP="00606925">
      <w:pPr>
        <w:spacing w:before="120" w:after="120"/>
        <w:jc w:val="both"/>
      </w:pPr>
    </w:p>
    <w:p w:rsidR="00606925" w:rsidRPr="0097107E" w:rsidRDefault="00606925" w:rsidP="00606925">
      <w:pPr>
        <w:pStyle w:val="a"/>
      </w:pPr>
      <w:r w:rsidRPr="0097107E">
        <w:rPr>
          <w:szCs w:val="26"/>
        </w:rPr>
        <w:t>Introduction</w:t>
      </w:r>
    </w:p>
    <w:p w:rsidR="00606925" w:rsidRPr="00E07116" w:rsidRDefault="00606925" w:rsidP="00606925">
      <w:pPr>
        <w:jc w:val="both"/>
        <w:rPr>
          <w:szCs w:val="36"/>
        </w:rPr>
      </w:pPr>
    </w:p>
    <w:p w:rsidR="00606925" w:rsidRPr="00E07116" w:rsidRDefault="00606925" w:rsidP="00606925">
      <w:pPr>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t>Les rapports entre critique sociale et activité scientifique ont to</w:t>
      </w:r>
      <w:r w:rsidRPr="0097107E">
        <w:t>u</w:t>
      </w:r>
      <w:r w:rsidRPr="0097107E">
        <w:t>jours été, au mieux, confli</w:t>
      </w:r>
      <w:r w:rsidRPr="0097107E">
        <w:t>c</w:t>
      </w:r>
      <w:r w:rsidRPr="0097107E">
        <w:t>tuels. Ainsi, si Gaston Bachelard défendait au début du siècle de</w:t>
      </w:r>
      <w:r w:rsidRPr="0097107E">
        <w:t>r</w:t>
      </w:r>
      <w:r w:rsidRPr="0097107E">
        <w:t>nier l'idée que « la science dans son besoin d'achèvement comme dans son principe s'oppose absolument à l'op</w:t>
      </w:r>
      <w:r w:rsidRPr="0097107E">
        <w:t>i</w:t>
      </w:r>
      <w:r w:rsidRPr="0097107E">
        <w:t>nion » (Bachelard 1938 : 14), la sociologie des sciences introduisit, dans le courant des années 1970, la perspe</w:t>
      </w:r>
      <w:r w:rsidRPr="0097107E">
        <w:t>c</w:t>
      </w:r>
      <w:r w:rsidRPr="0097107E">
        <w:t>tive constructiviste qui consiste à voir les connaissances scientifiques comme des objets s</w:t>
      </w:r>
      <w:r w:rsidRPr="0097107E">
        <w:t>o</w:t>
      </w:r>
      <w:r w:rsidRPr="0097107E">
        <w:t>cialement construits n'existant pas en dehors des instruments de mes</w:t>
      </w:r>
      <w:r w:rsidRPr="0097107E">
        <w:t>u</w:t>
      </w:r>
      <w:r w:rsidRPr="0097107E">
        <w:t>re et des spécialistes qui les interpr</w:t>
      </w:r>
      <w:r w:rsidRPr="0097107E">
        <w:t>è</w:t>
      </w:r>
      <w:r w:rsidRPr="0097107E">
        <w:t>tent. L'épistémologie, en tant qu'« étude de la constitution des connaissances valables » (Piaget 1967 : 6), se retrouve ainsi en tension permanente entre une assimil</w:t>
      </w:r>
      <w:r w:rsidRPr="0097107E">
        <w:t>a</w:t>
      </w:r>
      <w:r w:rsidRPr="0097107E">
        <w:t>tion ou un rejet des éléments sociaux de la recherche scientif</w:t>
      </w:r>
      <w:r w:rsidRPr="0097107E">
        <w:t>i</w:t>
      </w:r>
      <w:r w:rsidRPr="0097107E">
        <w:t>que. Les nanotechnologies, no</w:t>
      </w:r>
      <w:r w:rsidRPr="0097107E">
        <w:t>u</w:t>
      </w:r>
      <w:r w:rsidRPr="0097107E">
        <w:t>vel eldorado de la recherche scientifique, n'échappent pas à ce constat.</w:t>
      </w:r>
    </w:p>
    <w:p w:rsidR="00606925" w:rsidRPr="0097107E" w:rsidRDefault="00606925" w:rsidP="00606925">
      <w:pPr>
        <w:spacing w:before="120" w:after="120"/>
        <w:jc w:val="both"/>
      </w:pPr>
      <w:r w:rsidRPr="0097107E">
        <w:t>Définies comme</w:t>
      </w:r>
    </w:p>
    <w:p w:rsidR="00606925" w:rsidRDefault="00606925" w:rsidP="00606925">
      <w:pPr>
        <w:pStyle w:val="Citation0"/>
      </w:pPr>
    </w:p>
    <w:p w:rsidR="00606925" w:rsidRPr="0097107E" w:rsidRDefault="00606925" w:rsidP="00606925">
      <w:pPr>
        <w:pStyle w:val="Citation0"/>
      </w:pPr>
      <w:r w:rsidRPr="0097107E">
        <w:t>[un] domaine multidisciplinaire qui englobe la conception et la f</w:t>
      </w:r>
      <w:r w:rsidRPr="0097107E">
        <w:t>a</w:t>
      </w:r>
      <w:r w:rsidRPr="0097107E">
        <w:t>brication, à l'échelle des atomes et des molécules, de structures mol</w:t>
      </w:r>
      <w:r w:rsidRPr="0097107E">
        <w:t>é</w:t>
      </w:r>
      <w:r w:rsidRPr="0097107E">
        <w:t>culaires qui ont au moins une dimension comprise entre 1 et 100 nanomètres, qui poss</w:t>
      </w:r>
      <w:r w:rsidRPr="0097107E">
        <w:t>è</w:t>
      </w:r>
      <w:r w:rsidRPr="0097107E">
        <w:t>dent des propriétés physicochimiques particulières exploitables et qui pe</w:t>
      </w:r>
      <w:r w:rsidRPr="0097107E">
        <w:t>u</w:t>
      </w:r>
      <w:r w:rsidRPr="0097107E">
        <w:t>vent faire l'objet de manipulations et d'opérations de contrôle. (Office qu</w:t>
      </w:r>
      <w:r w:rsidRPr="0097107E">
        <w:t>é</w:t>
      </w:r>
      <w:r w:rsidRPr="0097107E">
        <w:t>bécois de la langue frança</w:t>
      </w:r>
      <w:r w:rsidRPr="0097107E">
        <w:t>i</w:t>
      </w:r>
      <w:r w:rsidRPr="0097107E">
        <w:t>se 2008)</w:t>
      </w:r>
    </w:p>
    <w:p w:rsidR="00606925" w:rsidRDefault="00606925" w:rsidP="00606925">
      <w:pPr>
        <w:spacing w:before="120" w:after="120"/>
        <w:jc w:val="both"/>
      </w:pPr>
    </w:p>
    <w:p w:rsidR="00606925" w:rsidRPr="0097107E" w:rsidRDefault="00606925" w:rsidP="00606925">
      <w:pPr>
        <w:spacing w:before="120" w:after="120"/>
        <w:ind w:firstLine="0"/>
        <w:jc w:val="both"/>
      </w:pPr>
      <w:r w:rsidRPr="0097107E">
        <w:t>[43]</w:t>
      </w:r>
    </w:p>
    <w:p w:rsidR="00606925" w:rsidRPr="0097107E" w:rsidRDefault="00606925" w:rsidP="00606925">
      <w:pPr>
        <w:spacing w:before="120" w:after="120"/>
        <w:ind w:firstLine="0"/>
        <w:jc w:val="both"/>
      </w:pPr>
      <w:r w:rsidRPr="0097107E">
        <w:t>les nanotechnologies apparaissent ainsi à la fois comme le pr</w:t>
      </w:r>
      <w:r w:rsidRPr="0097107E">
        <w:t>é</w:t>
      </w:r>
      <w:r w:rsidRPr="0097107E">
        <w:t>sent (avec des applications co</w:t>
      </w:r>
      <w:r w:rsidRPr="0097107E">
        <w:t>m</w:t>
      </w:r>
      <w:r w:rsidRPr="0097107E">
        <w:t>me les nanotubes de carbone) et le futur (à travers les multiples promesses médicales liées aux nan</w:t>
      </w:r>
      <w:r w:rsidRPr="0097107E">
        <w:t>o</w:t>
      </w:r>
      <w:r w:rsidRPr="0097107E">
        <w:t>robots, par exemple) de la recherche scientifique. Ajoutons à cela que les fronti</w:t>
      </w:r>
      <w:r w:rsidRPr="0097107E">
        <w:t>è</w:t>
      </w:r>
      <w:r w:rsidRPr="0097107E">
        <w:t>res mêmes entre ce qui est nanotechnologies et ce qui ne l'est pas a</w:t>
      </w:r>
      <w:r w:rsidRPr="0097107E">
        <w:t>p</w:t>
      </w:r>
      <w:r w:rsidRPr="0097107E">
        <w:t>paraissent assez vagues, certains commentateurs allant jusqu'à qual</w:t>
      </w:r>
      <w:r w:rsidRPr="0097107E">
        <w:t>i</w:t>
      </w:r>
      <w:r w:rsidRPr="0097107E">
        <w:t>fier la terminol</w:t>
      </w:r>
      <w:r w:rsidRPr="0097107E">
        <w:t>o</w:t>
      </w:r>
      <w:r w:rsidRPr="0097107E">
        <w:t xml:space="preserve">gie même de nanotechnologies </w:t>
      </w:r>
      <w:r w:rsidRPr="0097107E">
        <w:rPr>
          <w:i/>
          <w:iCs/>
        </w:rPr>
        <w:t xml:space="preserve">d'umbrella term </w:t>
      </w:r>
      <w:r w:rsidRPr="0097107E">
        <w:t>(Schmidt 2004). Plus qu'un domaine précis, le terme de nanotechn</w:t>
      </w:r>
      <w:r w:rsidRPr="0097107E">
        <w:t>o</w:t>
      </w:r>
      <w:r w:rsidRPr="0097107E">
        <w:t>logies renvoie en effet à une multiplicité de techn</w:t>
      </w:r>
      <w:r w:rsidRPr="0097107E">
        <w:t>i</w:t>
      </w:r>
      <w:r w:rsidRPr="0097107E">
        <w:t>ques d'ingénierie guidées par une forme de vision stratégique et s'appuyant sur la poss</w:t>
      </w:r>
      <w:r w:rsidRPr="0097107E">
        <w:t>i</w:t>
      </w:r>
      <w:r w:rsidRPr="0097107E">
        <w:t>bilité de manipuler et de contrôler la matière. Les nanotechnologies s'inscrivent ai</w:t>
      </w:r>
      <w:r w:rsidRPr="0097107E">
        <w:t>n</w:t>
      </w:r>
      <w:r w:rsidRPr="0097107E">
        <w:t>si directement dans ce que Gilbert Hottois nomme la technoscience, c'est-à-dire l'idée que la composante technique est i</w:t>
      </w:r>
      <w:r w:rsidRPr="0097107E">
        <w:t>n</w:t>
      </w:r>
      <w:r w:rsidRPr="0097107E">
        <w:t>dissociable du travail de preuve, de vérification et, en dernier lieu, de définition de l'activité scientifique. Les nanotechnologies prése</w:t>
      </w:r>
      <w:r w:rsidRPr="0097107E">
        <w:t>n</w:t>
      </w:r>
      <w:r w:rsidRPr="0097107E">
        <w:t>tent donc trois caractéristiques principales : 1) elles dépendent d'un pote</w:t>
      </w:r>
      <w:r w:rsidRPr="0097107E">
        <w:t>n</w:t>
      </w:r>
      <w:r w:rsidRPr="0097107E">
        <w:t>tiel d'applications ; 2) celles-ci dérivant de techniques d'ingénierie v</w:t>
      </w:r>
      <w:r w:rsidRPr="0097107E">
        <w:t>a</w:t>
      </w:r>
      <w:r w:rsidRPr="0097107E">
        <w:t>riées, il est difficile de circonscrire les nanotechnol</w:t>
      </w:r>
      <w:r w:rsidRPr="0097107E">
        <w:t>o</w:t>
      </w:r>
      <w:r w:rsidRPr="0097107E">
        <w:t>gies dans un champ particulier de la connaissance ; et 3) l'appareillage instrume</w:t>
      </w:r>
      <w:r w:rsidRPr="0097107E">
        <w:t>n</w:t>
      </w:r>
      <w:r w:rsidRPr="0097107E">
        <w:t>tal est intimement lié à leur développement.</w:t>
      </w:r>
    </w:p>
    <w:p w:rsidR="00606925" w:rsidRPr="0097107E" w:rsidRDefault="00606925" w:rsidP="00606925">
      <w:pPr>
        <w:spacing w:before="120" w:after="120"/>
        <w:jc w:val="both"/>
      </w:pPr>
      <w:r w:rsidRPr="0097107E">
        <w:t>L'objectif de cet article est de réfléchir aux conditions de possibil</w:t>
      </w:r>
      <w:r w:rsidRPr="0097107E">
        <w:t>i</w:t>
      </w:r>
      <w:r w:rsidRPr="0097107E">
        <w:t>té d'une critique sociale des nanotechnologies. Pour ce faire, notre ra</w:t>
      </w:r>
      <w:r w:rsidRPr="0097107E">
        <w:t>i</w:t>
      </w:r>
      <w:r w:rsidRPr="0097107E">
        <w:t>sonnement se tiendra en deux temps. En premier lieu, nous étudierons le type de connaissances des nanotechnol</w:t>
      </w:r>
      <w:r w:rsidRPr="0097107E">
        <w:t>o</w:t>
      </w:r>
      <w:r w:rsidRPr="0097107E">
        <w:t>gies proposé au public à travers une analyse thématique de plusieurs discours de vu</w:t>
      </w:r>
      <w:r w:rsidRPr="0097107E">
        <w:t>l</w:t>
      </w:r>
      <w:r w:rsidRPr="0097107E">
        <w:t>garisation. De cette analyse émergeront trois caractéristiques essentielles à une discussion crit</w:t>
      </w:r>
      <w:r w:rsidRPr="0097107E">
        <w:t>i</w:t>
      </w:r>
      <w:r w:rsidRPr="0097107E">
        <w:t xml:space="preserve">que sur les nanotechnologies : la </w:t>
      </w:r>
      <w:r w:rsidRPr="0097107E">
        <w:rPr>
          <w:i/>
          <w:iCs/>
        </w:rPr>
        <w:t xml:space="preserve">contextualisation de l'activité, </w:t>
      </w:r>
      <w:r w:rsidRPr="0097107E">
        <w:t xml:space="preserve">la </w:t>
      </w:r>
      <w:r w:rsidRPr="0097107E">
        <w:rPr>
          <w:i/>
          <w:iCs/>
        </w:rPr>
        <w:t xml:space="preserve">place de l'instrument </w:t>
      </w:r>
      <w:r w:rsidRPr="0097107E">
        <w:t xml:space="preserve">et </w:t>
      </w:r>
      <w:r w:rsidRPr="0097107E">
        <w:rPr>
          <w:i/>
          <w:iCs/>
        </w:rPr>
        <w:t>l'insista</w:t>
      </w:r>
      <w:r w:rsidRPr="0097107E">
        <w:rPr>
          <w:i/>
          <w:iCs/>
        </w:rPr>
        <w:t>n</w:t>
      </w:r>
      <w:r w:rsidRPr="0097107E">
        <w:rPr>
          <w:i/>
          <w:iCs/>
        </w:rPr>
        <w:t xml:space="preserve">ce sur le présent de la recherche. </w:t>
      </w:r>
      <w:r w:rsidRPr="0097107E">
        <w:t>Ces trois éléments seront, dans un deuxième temps, anal</w:t>
      </w:r>
      <w:r w:rsidRPr="0097107E">
        <w:t>y</w:t>
      </w:r>
      <w:r w:rsidRPr="0097107E">
        <w:t>sés à la lumière d'une étude de terrain r</w:t>
      </w:r>
      <w:r w:rsidRPr="0097107E">
        <w:t>é</w:t>
      </w:r>
      <w:r w:rsidRPr="0097107E">
        <w:t>alisée dans deux laboratoires de nanotechnologies de la ville de Montréal</w:t>
      </w:r>
      <w:r>
        <w:t> </w:t>
      </w:r>
      <w:r>
        <w:rPr>
          <w:rStyle w:val="Appelnotedebasdep"/>
        </w:rPr>
        <w:footnoteReference w:id="20"/>
      </w:r>
      <w:r w:rsidRPr="0097107E">
        <w:t>. Nous montrerons ainsi comment la critique sociale peut apporter un nouvel élan à la r</w:t>
      </w:r>
      <w:r w:rsidRPr="0097107E">
        <w:t>é</w:t>
      </w:r>
      <w:r w:rsidRPr="0097107E">
        <w:t>flexion sur les nanotechnologies en dépassant la simple éthique des usages pour intégrer une éthique des essences réfléchissant sur la façon dont les éléments de connaissance émergent. Nous rappellerons également l'impo</w:t>
      </w:r>
      <w:r w:rsidRPr="0097107E">
        <w:t>r</w:t>
      </w:r>
      <w:r w:rsidRPr="0097107E">
        <w:t>tance d'une référence externe permanente dans la méthodologie scientifique en tant que garante d'un statut épistémologique partic</w:t>
      </w:r>
      <w:r w:rsidRPr="0097107E">
        <w:t>u</w:t>
      </w:r>
      <w:r w:rsidRPr="0097107E">
        <w:t>lier. De même, afin de dégager les mécanismes de compréhension des nanotechnologies, le rôle des images dans la diffusion du savoir sera analysé, tout comme ce que nous nommerons le potentiel nouménal de certaines des techniques utilisées en nanotechnol</w:t>
      </w:r>
      <w:r w:rsidRPr="0097107E">
        <w:t>o</w:t>
      </w:r>
      <w:r w:rsidRPr="0097107E">
        <w:t>gies. Enfin, tous ces éléments seront rapprochés de l'émergence d'une nouvelle catég</w:t>
      </w:r>
      <w:r w:rsidRPr="0097107E">
        <w:t>o</w:t>
      </w:r>
      <w:r w:rsidRPr="0097107E">
        <w:t>rie d'acteurs de la recherche scientifique, les chercheurs technico-instrumentaux. En intégrant ces différents éléments, le discours</w:t>
      </w:r>
      <w:r>
        <w:t xml:space="preserve"> </w:t>
      </w:r>
      <w:r w:rsidRPr="0097107E">
        <w:t>[44]</w:t>
      </w:r>
      <w:r>
        <w:t xml:space="preserve"> </w:t>
      </w:r>
      <w:r w:rsidRPr="0097107E">
        <w:t>social pourra, selon nous, pr</w:t>
      </w:r>
      <w:r w:rsidRPr="0097107E">
        <w:t>o</w:t>
      </w:r>
      <w:r w:rsidRPr="0097107E">
        <w:t>poser un point de vue critique sur les nanotechnologies et sur la f</w:t>
      </w:r>
      <w:r w:rsidRPr="0097107E">
        <w:t>a</w:t>
      </w:r>
      <w:r w:rsidRPr="0097107E">
        <w:t>çon dont elles font, ou ne font pas, sens pour le public.</w:t>
      </w:r>
    </w:p>
    <w:p w:rsidR="00606925" w:rsidRPr="0097107E" w:rsidRDefault="00606925" w:rsidP="00606925">
      <w:pPr>
        <w:spacing w:before="120" w:after="120"/>
        <w:jc w:val="both"/>
        <w:rPr>
          <w:szCs w:val="26"/>
        </w:rPr>
      </w:pPr>
      <w:r>
        <w:rPr>
          <w:szCs w:val="26"/>
        </w:rPr>
        <w:br w:type="page"/>
      </w:r>
    </w:p>
    <w:p w:rsidR="00606925" w:rsidRPr="0097107E" w:rsidRDefault="00606925" w:rsidP="00606925">
      <w:pPr>
        <w:pStyle w:val="a"/>
      </w:pPr>
      <w:r w:rsidRPr="0097107E">
        <w:t>Parler des nanotechnologies :</w:t>
      </w:r>
      <w:r w:rsidRPr="0097107E">
        <w:br/>
        <w:t>une analyse des discours de vulgar</w:t>
      </w:r>
      <w:r w:rsidRPr="0097107E">
        <w:t>i</w:t>
      </w:r>
      <w:r w:rsidRPr="0097107E">
        <w:t>sation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L'exemple des OGM a montré que l'information qui circule sur les pratiques scientifiques influence directement notre vie qu</w:t>
      </w:r>
      <w:r w:rsidRPr="0097107E">
        <w:t>o</w:t>
      </w:r>
      <w:r w:rsidRPr="0097107E">
        <w:t>tidienne et peut être confuse, déformée ou partiale (Housset 2002). Les nan</w:t>
      </w:r>
      <w:r w:rsidRPr="0097107E">
        <w:t>o</w:t>
      </w:r>
      <w:r w:rsidRPr="0097107E">
        <w:t>technologies constituent, dans cet ordre d'idées, un défi épistémolog</w:t>
      </w:r>
      <w:r w:rsidRPr="0097107E">
        <w:t>i</w:t>
      </w:r>
      <w:r w:rsidRPr="0097107E">
        <w:t>que de taille : alliant les spécificités de la physique quantique aux pr</w:t>
      </w:r>
      <w:r w:rsidRPr="0097107E">
        <w:t>o</w:t>
      </w:r>
      <w:r w:rsidRPr="0097107E">
        <w:t>priétés de disciplines aussi diverses que la biologie ou l'optique, les concepts et les théories mobilisés par cette discipline nécessitent un bagage scientifique important.</w:t>
      </w:r>
    </w:p>
    <w:p w:rsidR="00606925" w:rsidRPr="0097107E" w:rsidRDefault="00606925" w:rsidP="00606925">
      <w:pPr>
        <w:spacing w:before="120" w:after="120"/>
        <w:jc w:val="both"/>
      </w:pPr>
      <w:r w:rsidRPr="0097107E">
        <w:t>Les nanotechnologies disp</w:t>
      </w:r>
      <w:r w:rsidRPr="0097107E">
        <w:t>o</w:t>
      </w:r>
      <w:r w:rsidRPr="0097107E">
        <w:t>sent ainsi d'un nombre important de porte-paroles : scientifiques, experts gouvernementaux, journ</w:t>
      </w:r>
      <w:r w:rsidRPr="0097107E">
        <w:t>a</w:t>
      </w:r>
      <w:r w:rsidRPr="0097107E">
        <w:t>listes, industriels, amateurs de science. Chacun, de par sa pos</w:t>
      </w:r>
      <w:r w:rsidRPr="0097107E">
        <w:t>i</w:t>
      </w:r>
      <w:r w:rsidRPr="0097107E">
        <w:t>tion sociale, renvoie à des aprioris et à des intérêts particuliers. Les discours de vulgarisation</w:t>
      </w:r>
      <w:r>
        <w:t> </w:t>
      </w:r>
      <w:r>
        <w:rPr>
          <w:rStyle w:val="Appelnotedebasdep"/>
        </w:rPr>
        <w:footnoteReference w:id="21"/>
      </w:r>
      <w:r w:rsidRPr="0097107E">
        <w:t xml:space="preserve"> repr</w:t>
      </w:r>
      <w:r w:rsidRPr="0097107E">
        <w:t>é</w:t>
      </w:r>
      <w:r w:rsidRPr="0097107E">
        <w:t>sentent cependant un élément spécifique de la connaissance : c'est en effet eux qui, par leur pr</w:t>
      </w:r>
      <w:r w:rsidRPr="0097107E">
        <w:t>é</w:t>
      </w:r>
      <w:r w:rsidRPr="0097107E">
        <w:t>sentation des résultats scientif</w:t>
      </w:r>
      <w:r w:rsidRPr="0097107E">
        <w:t>i</w:t>
      </w:r>
      <w:r w:rsidRPr="0097107E">
        <w:t>ques sous forme accessible, contribuent à populariser les concepts et les découvertes scientifiques. Ils sont la véritable vitr</w:t>
      </w:r>
      <w:r w:rsidRPr="0097107E">
        <w:t>i</w:t>
      </w:r>
      <w:r w:rsidRPr="0097107E">
        <w:t>ne sociale de la science. Ils contribuent à légitimer les inve</w:t>
      </w:r>
      <w:r w:rsidRPr="0097107E">
        <w:t>s</w:t>
      </w:r>
      <w:r w:rsidRPr="0097107E">
        <w:t>tissements en recherche et dév</w:t>
      </w:r>
      <w:r w:rsidRPr="0097107E">
        <w:t>e</w:t>
      </w:r>
      <w:r w:rsidRPr="0097107E">
        <w:t>loppement scientifiques (R&amp;D) en présentant les résultats du travail des chercheurs. Il est donc esse</w:t>
      </w:r>
      <w:r w:rsidRPr="0097107E">
        <w:t>n</w:t>
      </w:r>
      <w:r w:rsidRPr="0097107E">
        <w:t>tiel d'analyser les mécanismes de vulgarisation utilisés pour décrire et transmettre la connaissance vers le « grand public ».</w:t>
      </w:r>
    </w:p>
    <w:p w:rsidR="00606925" w:rsidRPr="0097107E" w:rsidRDefault="00606925" w:rsidP="00606925">
      <w:pPr>
        <w:spacing w:before="120" w:after="120"/>
        <w:jc w:val="both"/>
      </w:pPr>
      <w:r w:rsidRPr="0097107E">
        <w:t>Les scientifiques comprennent d'ailleurs parfaitement l'importa</w:t>
      </w:r>
      <w:r w:rsidRPr="0097107E">
        <w:t>n</w:t>
      </w:r>
      <w:r w:rsidRPr="0097107E">
        <w:t>ce du travail des journalistes scientifiques et l'impact de leur travail dans ce que l'on appelle « l'acceptabilité sociale » des n</w:t>
      </w:r>
      <w:r w:rsidRPr="0097107E">
        <w:t>a</w:t>
      </w:r>
      <w:r w:rsidRPr="0097107E">
        <w:t>notechnologies. Nombreux sont ceux qui donnent ainsi du cr</w:t>
      </w:r>
      <w:r w:rsidRPr="0097107E">
        <w:t>é</w:t>
      </w:r>
      <w:r w:rsidRPr="0097107E">
        <w:t>dit à cette profession, alors que, paradoxalement, ils avouent eux-mêmes limiter leurs atte</w:t>
      </w:r>
      <w:r w:rsidRPr="0097107E">
        <w:t>n</w:t>
      </w:r>
      <w:r w:rsidRPr="0097107E">
        <w:t>tes lors d'un entretien avec un journaliste. Même si les scientifiques ont b</w:t>
      </w:r>
      <w:r w:rsidRPr="0097107E">
        <w:t>e</w:t>
      </w:r>
      <w:r w:rsidRPr="0097107E">
        <w:t>soin du support des médias pour obtenir du « crédit social », le scepticisme est la meilleure posture à adopter selon eux face aux jou</w:t>
      </w:r>
      <w:r w:rsidRPr="0097107E">
        <w:t>r</w:t>
      </w:r>
      <w:r w:rsidRPr="0097107E">
        <w:t>nalistes, le processus de traitement de l'information leur p</w:t>
      </w:r>
      <w:r w:rsidRPr="0097107E">
        <w:t>a</w:t>
      </w:r>
      <w:r w:rsidRPr="0097107E">
        <w:t>raissant au mieux une simplification et, plus souvent, une disto</w:t>
      </w:r>
      <w:r w:rsidRPr="0097107E">
        <w:t>r</w:t>
      </w:r>
      <w:r w:rsidRPr="0097107E">
        <w:t>sion.</w:t>
      </w:r>
    </w:p>
    <w:p w:rsidR="00606925" w:rsidRPr="0097107E" w:rsidRDefault="00606925" w:rsidP="00606925">
      <w:pPr>
        <w:spacing w:before="120" w:after="120"/>
        <w:jc w:val="both"/>
      </w:pPr>
      <w:r w:rsidRPr="0097107E">
        <w:t>Pour vérifier cet argument, nous avons réalisé une analyse thém</w:t>
      </w:r>
      <w:r w:rsidRPr="0097107E">
        <w:t>a</w:t>
      </w:r>
      <w:r w:rsidRPr="0097107E">
        <w:t>tique des articles de nouve</w:t>
      </w:r>
      <w:r w:rsidRPr="0097107E">
        <w:t>l</w:t>
      </w:r>
      <w:r w:rsidRPr="0097107E">
        <w:t xml:space="preserve">les </w:t>
      </w:r>
      <w:r w:rsidRPr="0097107E">
        <w:rPr>
          <w:i/>
          <w:iCs/>
        </w:rPr>
        <w:t xml:space="preserve">(science news) </w:t>
      </w:r>
      <w:r w:rsidRPr="0097107E">
        <w:t>comprenant le terme « nanotubes ». Réalisée sur un m</w:t>
      </w:r>
      <w:r w:rsidRPr="0097107E">
        <w:t>a</w:t>
      </w:r>
      <w:r w:rsidRPr="0097107E">
        <w:t>tériel allant de janvier 2000 à</w:t>
      </w:r>
      <w:r>
        <w:t xml:space="preserve"> </w:t>
      </w:r>
      <w:r w:rsidRPr="0097107E">
        <w:t>[45]</w:t>
      </w:r>
      <w:r>
        <w:t xml:space="preserve"> </w:t>
      </w:r>
      <w:r w:rsidRPr="0097107E">
        <w:t xml:space="preserve">avril 2010, cette recherche a été effectuée sur les sites Internet de trois magazines de vulgarisation scientifique : </w:t>
      </w:r>
      <w:r w:rsidRPr="0097107E">
        <w:rPr>
          <w:i/>
          <w:iCs/>
        </w:rPr>
        <w:t xml:space="preserve">Sciences et Avenir, </w:t>
      </w:r>
      <w:r w:rsidRPr="0097107E">
        <w:t>un mag</w:t>
      </w:r>
      <w:r w:rsidRPr="0097107E">
        <w:t>a</w:t>
      </w:r>
      <w:r w:rsidRPr="0097107E">
        <w:t>zine français qui vise à i</w:t>
      </w:r>
      <w:r w:rsidRPr="0097107E">
        <w:t>n</w:t>
      </w:r>
      <w:r w:rsidRPr="0097107E">
        <w:t>former le public de « l'actualité des sciences de l'espace à la nature en passant par les technologies et la reche</w:t>
      </w:r>
      <w:r w:rsidRPr="0097107E">
        <w:t>r</w:t>
      </w:r>
      <w:r w:rsidRPr="0097107E">
        <w:t>che »</w:t>
      </w:r>
      <w:r>
        <w:t> </w:t>
      </w:r>
      <w:r>
        <w:rPr>
          <w:rStyle w:val="Appelnotedebasdep"/>
        </w:rPr>
        <w:footnoteReference w:id="22"/>
      </w:r>
      <w:r w:rsidRPr="0097107E">
        <w:t xml:space="preserve">, </w:t>
      </w:r>
      <w:r w:rsidRPr="0097107E">
        <w:rPr>
          <w:i/>
          <w:iCs/>
        </w:rPr>
        <w:t xml:space="preserve">Scientific American, </w:t>
      </w:r>
      <w:r w:rsidRPr="0097107E">
        <w:t>l'un des plus vieux magazines de vulg</w:t>
      </w:r>
      <w:r w:rsidRPr="0097107E">
        <w:t>a</w:t>
      </w:r>
      <w:r w:rsidRPr="0097107E">
        <w:t xml:space="preserve">risation (premier numéro en 1848), et </w:t>
      </w:r>
      <w:r w:rsidRPr="0097107E">
        <w:rPr>
          <w:i/>
          <w:iCs/>
        </w:rPr>
        <w:t xml:space="preserve">Nature, </w:t>
      </w:r>
      <w:r w:rsidRPr="0097107E">
        <w:t>le journal de di</w:t>
      </w:r>
      <w:r w:rsidRPr="0097107E">
        <w:t>f</w:t>
      </w:r>
      <w:r w:rsidRPr="0097107E">
        <w:t>fusion scientifique le plus prestigieux au n</w:t>
      </w:r>
      <w:r w:rsidRPr="0097107E">
        <w:t>i</w:t>
      </w:r>
      <w:r w:rsidRPr="0097107E">
        <w:t>veau mondial (même si son prix élevé le rend plus difficile d'a</w:t>
      </w:r>
      <w:r w:rsidRPr="0097107E">
        <w:t>c</w:t>
      </w:r>
      <w:r w:rsidRPr="0097107E">
        <w:t>cès). Très différents les uns des autres, tout en étant représentatifs des différentes tendances en vulg</w:t>
      </w:r>
      <w:r w:rsidRPr="0097107E">
        <w:t>a</w:t>
      </w:r>
      <w:r w:rsidRPr="0097107E">
        <w:t>risation scientifique, ces trois magazines permettent un bon échanti</w:t>
      </w:r>
      <w:r w:rsidRPr="0097107E">
        <w:t>l</w:t>
      </w:r>
      <w:r w:rsidRPr="0097107E">
        <w:t>lonnage. De même, nous avons choisi de nous concentrer sur du matériel pr</w:t>
      </w:r>
      <w:r w:rsidRPr="0097107E">
        <w:t>o</w:t>
      </w:r>
      <w:r w:rsidRPr="0097107E">
        <w:t>venant d'Internet, à la fois plus accessible et dont la place dans la di</w:t>
      </w:r>
      <w:r w:rsidRPr="0097107E">
        <w:t>f</w:t>
      </w:r>
      <w:r w:rsidRPr="0097107E">
        <w:t>fusion du savoir est de plus en plus impo</w:t>
      </w:r>
      <w:r w:rsidRPr="0097107E">
        <w:t>r</w:t>
      </w:r>
      <w:r w:rsidRPr="0097107E">
        <w:t>tante</w:t>
      </w:r>
      <w:r>
        <w:t> </w:t>
      </w:r>
      <w:r>
        <w:rPr>
          <w:rStyle w:val="Appelnotedebasdep"/>
        </w:rPr>
        <w:footnoteReference w:id="23"/>
      </w:r>
      <w:r w:rsidRPr="0097107E">
        <w:t>.</w:t>
      </w:r>
    </w:p>
    <w:p w:rsidR="00606925" w:rsidRDefault="00606925" w:rsidP="00606925">
      <w:pPr>
        <w:spacing w:before="120" w:after="120"/>
        <w:jc w:val="both"/>
      </w:pPr>
      <w:r w:rsidRPr="0097107E">
        <w:t>Dans le graphique ci-dessous, nous comparons six éléments de ces articles de nouvelles : leur nombre, leurs descriptions du travail scie</w:t>
      </w:r>
      <w:r w:rsidRPr="0097107E">
        <w:t>n</w:t>
      </w:r>
      <w:r w:rsidRPr="0097107E">
        <w:t>tifique, leurs capacités à se référer à la source de l'inform</w:t>
      </w:r>
      <w:r w:rsidRPr="0097107E">
        <w:t>a</w:t>
      </w:r>
      <w:r w:rsidRPr="0097107E">
        <w:t>tion (en l'occurrence le communiqué scientifique), le nombre d'images util</w:t>
      </w:r>
      <w:r w:rsidRPr="0097107E">
        <w:t>i</w:t>
      </w:r>
      <w:r w:rsidRPr="0097107E">
        <w:t>sées pour illustrer la nouvelle, leur mention des composants instr</w:t>
      </w:r>
      <w:r w:rsidRPr="0097107E">
        <w:t>u</w:t>
      </w:r>
      <w:r w:rsidRPr="0097107E">
        <w:t>mentaux de la recherche et, finalement, leurs te</w:t>
      </w:r>
      <w:r w:rsidRPr="0097107E">
        <w:t>n</w:t>
      </w:r>
      <w:r w:rsidRPr="0097107E">
        <w:t>dances à présenter des applic</w:t>
      </w:r>
      <w:r w:rsidRPr="0097107E">
        <w:t>a</w:t>
      </w:r>
      <w:r w:rsidRPr="0097107E">
        <w:t>tions dites « révolutionnaires ».</w:t>
      </w:r>
    </w:p>
    <w:p w:rsidR="00606925" w:rsidRPr="0097107E" w:rsidRDefault="00606925" w:rsidP="00606925">
      <w:pPr>
        <w:spacing w:before="120" w:after="120"/>
        <w:jc w:val="both"/>
      </w:pPr>
      <w:r>
        <w:br w:type="page"/>
      </w:r>
    </w:p>
    <w:p w:rsidR="00606925" w:rsidRPr="0097107E" w:rsidRDefault="00037021" w:rsidP="00606925">
      <w:pPr>
        <w:spacing w:before="120" w:after="120"/>
        <w:ind w:left="-1440" w:firstLine="0"/>
        <w:jc w:val="right"/>
        <w:rPr>
          <w:szCs w:val="24"/>
        </w:rPr>
      </w:pPr>
      <w:r w:rsidRPr="0097107E">
        <w:rPr>
          <w:noProof/>
          <w:szCs w:val="24"/>
        </w:rPr>
        <w:drawing>
          <wp:inline distT="0" distB="0" distL="0" distR="0">
            <wp:extent cx="6007100" cy="3179445"/>
            <wp:effectExtent l="25400" t="25400" r="12700" b="8255"/>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7100" cy="3179445"/>
                    </a:xfrm>
                    <a:prstGeom prst="rect">
                      <a:avLst/>
                    </a:prstGeom>
                    <a:noFill/>
                    <a:ln w="19050" cmpd="sng">
                      <a:solidFill>
                        <a:srgbClr val="000000"/>
                      </a:solidFill>
                      <a:miter lim="800000"/>
                      <a:headEnd/>
                      <a:tailEnd/>
                    </a:ln>
                    <a:effectLst/>
                  </pic:spPr>
                </pic:pic>
              </a:graphicData>
            </a:graphic>
          </wp:inline>
        </w:drawing>
      </w:r>
    </w:p>
    <w:p w:rsidR="00606925" w:rsidRDefault="00606925" w:rsidP="00606925">
      <w:pPr>
        <w:spacing w:before="120" w:after="120"/>
        <w:jc w:val="both"/>
      </w:pPr>
    </w:p>
    <w:p w:rsidR="00606925" w:rsidRPr="0097107E" w:rsidRDefault="00606925" w:rsidP="00606925">
      <w:pPr>
        <w:spacing w:before="120" w:after="120"/>
        <w:jc w:val="both"/>
      </w:pPr>
      <w:r w:rsidRPr="0097107E">
        <w:t>Cette étude démontre ainsi trois éléments essentiels pour n</w:t>
      </w:r>
      <w:r w:rsidRPr="0097107E">
        <w:t>o</w:t>
      </w:r>
      <w:r w:rsidRPr="0097107E">
        <w:t>tre propos :</w:t>
      </w:r>
    </w:p>
    <w:p w:rsidR="00606925" w:rsidRDefault="00606925" w:rsidP="00606925">
      <w:pPr>
        <w:spacing w:before="120" w:after="120"/>
        <w:ind w:left="720" w:hanging="360"/>
        <w:jc w:val="both"/>
      </w:pPr>
    </w:p>
    <w:p w:rsidR="00606925" w:rsidRPr="0097107E" w:rsidRDefault="00606925" w:rsidP="00606925">
      <w:pPr>
        <w:spacing w:before="120" w:after="120"/>
        <w:jc w:val="both"/>
      </w:pPr>
      <w:r w:rsidRPr="0097107E">
        <w:t>1)</w:t>
      </w:r>
      <w:r w:rsidRPr="0097107E">
        <w:tab/>
        <w:t>Le caractère complexe des nanotechnologies tend à devenir plus apparent au fur et à mesure que le journal se spécialise. Dans la publ</w:t>
      </w:r>
      <w:r w:rsidRPr="0097107E">
        <w:t>i</w:t>
      </w:r>
      <w:r w:rsidRPr="0097107E">
        <w:t xml:space="preserve">cation la plus difficile d'accès </w:t>
      </w:r>
      <w:r w:rsidRPr="0097107E">
        <w:rPr>
          <w:i/>
          <w:iCs/>
        </w:rPr>
        <w:t xml:space="preserve">(Nature), </w:t>
      </w:r>
      <w:r w:rsidRPr="0097107E">
        <w:t>le</w:t>
      </w:r>
      <w:r>
        <w:t xml:space="preserve"> </w:t>
      </w:r>
      <w:r w:rsidRPr="0097107E">
        <w:t>[46]</w:t>
      </w:r>
      <w:r>
        <w:t xml:space="preserve"> </w:t>
      </w:r>
      <w:r w:rsidRPr="0097107E">
        <w:t>nombre de r</w:t>
      </w:r>
      <w:r w:rsidRPr="0097107E">
        <w:t>é</w:t>
      </w:r>
      <w:r w:rsidRPr="0097107E">
        <w:t>férences est de loin supérieur au nombre total d'articles de nouve</w:t>
      </w:r>
      <w:r w:rsidRPr="0097107E">
        <w:t>l</w:t>
      </w:r>
      <w:r w:rsidRPr="0097107E">
        <w:t>les de cette revue, laissant au lecteur la possibilité d'a</w:t>
      </w:r>
      <w:r w:rsidRPr="0097107E">
        <w:t>p</w:t>
      </w:r>
      <w:r w:rsidRPr="0097107E">
        <w:t>profondir l'information et de comprendre son contexte de diffusion. À l'i</w:t>
      </w:r>
      <w:r w:rsidRPr="0097107E">
        <w:t>n</w:t>
      </w:r>
      <w:r w:rsidRPr="0097107E">
        <w:t xml:space="preserve">verse, dans la majorité des articles de </w:t>
      </w:r>
      <w:r w:rsidRPr="0097107E">
        <w:rPr>
          <w:i/>
          <w:iCs/>
        </w:rPr>
        <w:t xml:space="preserve">Sciences </w:t>
      </w:r>
      <w:r w:rsidRPr="0097107E">
        <w:t xml:space="preserve">et </w:t>
      </w:r>
      <w:r w:rsidRPr="0097107E">
        <w:rPr>
          <w:i/>
          <w:iCs/>
        </w:rPr>
        <w:t xml:space="preserve">Avenir, </w:t>
      </w:r>
      <w:r w:rsidRPr="0097107E">
        <w:t>la con</w:t>
      </w:r>
      <w:r w:rsidRPr="0097107E">
        <w:t>s</w:t>
      </w:r>
      <w:r w:rsidRPr="0097107E">
        <w:t>truction de l'information est occultée au profit de son impact pote</w:t>
      </w:r>
      <w:r w:rsidRPr="0097107E">
        <w:t>n</w:t>
      </w:r>
      <w:r w:rsidRPr="0097107E">
        <w:t>tiel, comme en atteste le très petit nombre de références citées en comp</w:t>
      </w:r>
      <w:r w:rsidRPr="0097107E">
        <w:t>a</w:t>
      </w:r>
      <w:r w:rsidRPr="0097107E">
        <w:t>raison au nombre d'articles portant sur les nanotubes. Ce procédé de « saupoudrage de la connai</w:t>
      </w:r>
      <w:r w:rsidRPr="0097107E">
        <w:t>s</w:t>
      </w:r>
      <w:r w:rsidRPr="0097107E">
        <w:t>sance » contribue à entretenir le flou autour des nanotechnol</w:t>
      </w:r>
      <w:r w:rsidRPr="0097107E">
        <w:t>o</w:t>
      </w:r>
      <w:r w:rsidRPr="0097107E">
        <w:t>gies, le seul véritable point d'ancrage pr</w:t>
      </w:r>
      <w:r w:rsidRPr="0097107E">
        <w:t>o</w:t>
      </w:r>
      <w:r w:rsidRPr="0097107E">
        <w:t>posé par ce type de présentation de la science étant l'applic</w:t>
      </w:r>
      <w:r w:rsidRPr="0097107E">
        <w:t>a</w:t>
      </w:r>
      <w:r w:rsidRPr="0097107E">
        <w:t>tion potentielle liée à l'avancée scientifique plus que la percée en termes de connai</w:t>
      </w:r>
      <w:r w:rsidRPr="0097107E">
        <w:t>s</w:t>
      </w:r>
      <w:r w:rsidRPr="0097107E">
        <w:t>sance. Il apparaît ainsi difficile dans les publications les plus populaires de contextu</w:t>
      </w:r>
      <w:r w:rsidRPr="0097107E">
        <w:t>a</w:t>
      </w:r>
      <w:r w:rsidRPr="0097107E">
        <w:t>liser l'activité scientifique, rendant du coup la portée épistémologique de la reche</w:t>
      </w:r>
      <w:r w:rsidRPr="0097107E">
        <w:t>r</w:t>
      </w:r>
      <w:r w:rsidRPr="0097107E">
        <w:t>che quasi nulle.</w:t>
      </w:r>
    </w:p>
    <w:p w:rsidR="00606925" w:rsidRPr="0097107E" w:rsidRDefault="00606925" w:rsidP="00606925">
      <w:pPr>
        <w:spacing w:before="120" w:after="120"/>
        <w:jc w:val="both"/>
      </w:pPr>
      <w:r>
        <w:t>2)</w:t>
      </w:r>
      <w:r>
        <w:tab/>
      </w:r>
      <w:r w:rsidRPr="0097107E">
        <w:t>Même quand un effort de de</w:t>
      </w:r>
      <w:r w:rsidRPr="0097107E">
        <w:t>s</w:t>
      </w:r>
      <w:r w:rsidRPr="0097107E">
        <w:t xml:space="preserve">cription des procédés scientifiques est fait (comme c'est le cas, par exemple, dans </w:t>
      </w:r>
      <w:r w:rsidRPr="0097107E">
        <w:rPr>
          <w:i/>
          <w:iCs/>
        </w:rPr>
        <w:t>Scientific Amer</w:t>
      </w:r>
      <w:r w:rsidRPr="0097107E">
        <w:rPr>
          <w:i/>
          <w:iCs/>
        </w:rPr>
        <w:t>i</w:t>
      </w:r>
      <w:r w:rsidRPr="0097107E">
        <w:rPr>
          <w:i/>
          <w:iCs/>
        </w:rPr>
        <w:t xml:space="preserve">can), </w:t>
      </w:r>
      <w:r w:rsidRPr="0097107E">
        <w:t>on constate une absence quasi complète de mentions des instr</w:t>
      </w:r>
      <w:r w:rsidRPr="0097107E">
        <w:t>u</w:t>
      </w:r>
      <w:r w:rsidRPr="0097107E">
        <w:t>ments qui conditionnent ce travail de recherche. La citation d'une simple i</w:t>
      </w:r>
      <w:r w:rsidRPr="0097107E">
        <w:t>n</w:t>
      </w:r>
      <w:r w:rsidRPr="0097107E">
        <w:t>terface instrumentale, comme un logiciel de calcul informat</w:t>
      </w:r>
      <w:r w:rsidRPr="0097107E">
        <w:t>i</w:t>
      </w:r>
      <w:r w:rsidRPr="0097107E">
        <w:t xml:space="preserve">que, par exemple, est courante dans </w:t>
      </w:r>
      <w:r w:rsidRPr="0097107E">
        <w:rPr>
          <w:i/>
          <w:iCs/>
        </w:rPr>
        <w:t xml:space="preserve">Nature, </w:t>
      </w:r>
      <w:r w:rsidRPr="0097107E">
        <w:t>là où les deux a</w:t>
      </w:r>
      <w:r w:rsidRPr="0097107E">
        <w:t>u</w:t>
      </w:r>
      <w:r w:rsidRPr="0097107E">
        <w:t>tres publications ne parlent jamais de cette interface pou</w:t>
      </w:r>
      <w:r w:rsidRPr="0097107E">
        <w:t>r</w:t>
      </w:r>
      <w:r w:rsidRPr="0097107E">
        <w:t>tant vitale aux procédures scientifiques. En nanotechnologies on ne peut ainsi concevoir d'int</w:t>
      </w:r>
      <w:r w:rsidRPr="0097107E">
        <w:t>e</w:t>
      </w:r>
      <w:r w:rsidRPr="0097107E">
        <w:t>ragir avec des atomes sans un appareillage instrumental lourd et co</w:t>
      </w:r>
      <w:r w:rsidRPr="0097107E">
        <w:t>m</w:t>
      </w:r>
      <w:r w:rsidRPr="0097107E">
        <w:t>plexe. Cela souligne la naturalisation, l'oubli de la matérialité instr</w:t>
      </w:r>
      <w:r w:rsidRPr="0097107E">
        <w:t>u</w:t>
      </w:r>
      <w:r w:rsidRPr="0097107E">
        <w:t>mentale dans les procédés de description de production de la connai</w:t>
      </w:r>
      <w:r w:rsidRPr="0097107E">
        <w:t>s</w:t>
      </w:r>
      <w:r w:rsidRPr="0097107E">
        <w:t>sance. Ainsi, le produit du travail scient</w:t>
      </w:r>
      <w:r w:rsidRPr="0097107E">
        <w:t>i</w:t>
      </w:r>
      <w:r w:rsidRPr="0097107E">
        <w:t>fique semble sortir de nulle part ou plus précisément, d'un procédé linéaire allant d</w:t>
      </w:r>
      <w:r w:rsidRPr="0097107E">
        <w:t>i</w:t>
      </w:r>
      <w:r w:rsidRPr="0097107E">
        <w:t>rectement de l'idée à l'application. Ne pas prendre en compte la place de l'instr</w:t>
      </w:r>
      <w:r w:rsidRPr="0097107E">
        <w:t>u</w:t>
      </w:r>
      <w:r w:rsidRPr="0097107E">
        <w:t>ment dans une présentation des nan</w:t>
      </w:r>
      <w:r w:rsidRPr="0097107E">
        <w:t>o</w:t>
      </w:r>
      <w:r w:rsidRPr="0097107E">
        <w:t>technologies revient ultimement à nier la condition d'existence même de la discipline</w:t>
      </w:r>
      <w:r>
        <w:t> </w:t>
      </w:r>
      <w:r>
        <w:rPr>
          <w:rStyle w:val="Appelnotedebasdep"/>
        </w:rPr>
        <w:footnoteReference w:id="24"/>
      </w:r>
      <w:r w:rsidRPr="0097107E">
        <w:t>.</w:t>
      </w:r>
    </w:p>
    <w:p w:rsidR="00606925" w:rsidRPr="0097107E" w:rsidRDefault="00606925" w:rsidP="00606925">
      <w:pPr>
        <w:spacing w:before="120" w:after="120"/>
        <w:jc w:val="both"/>
      </w:pPr>
      <w:r>
        <w:t>3)</w:t>
      </w:r>
      <w:r>
        <w:tab/>
      </w:r>
      <w:r w:rsidRPr="0097107E">
        <w:t>Les conclusions futuristes apparaissent comme une substitution facile des mentions instrumentales : une procédure scientifique corre</w:t>
      </w:r>
      <w:r w:rsidRPr="0097107E">
        <w:t>c</w:t>
      </w:r>
      <w:r w:rsidRPr="0097107E">
        <w:t>tement illustrée avec des images, des descriptions du travail des che</w:t>
      </w:r>
      <w:r w:rsidRPr="0097107E">
        <w:t>r</w:t>
      </w:r>
      <w:r w:rsidRPr="0097107E">
        <w:t>cheurs et des instruments utilisés, peut être aisément re</w:t>
      </w:r>
      <w:r w:rsidRPr="0097107E">
        <w:t>m</w:t>
      </w:r>
      <w:r w:rsidRPr="0097107E">
        <w:t>placée, en termes de puissance suggestive, par un discours prospectif. Plus l'a</w:t>
      </w:r>
      <w:r w:rsidRPr="0097107E">
        <w:t>s</w:t>
      </w:r>
      <w:r w:rsidRPr="0097107E">
        <w:t>pect positif et révolutionnaire des découvertes pr</w:t>
      </w:r>
      <w:r w:rsidRPr="0097107E">
        <w:t>é</w:t>
      </w:r>
      <w:r w:rsidRPr="0097107E">
        <w:t>sentées dans les nouvelles est mis en avant, plus l'insistance sur l'aspect prophétique des nanotechnologies est grande. Celles-ci semblent ainsi une préo</w:t>
      </w:r>
      <w:r w:rsidRPr="0097107E">
        <w:t>c</w:t>
      </w:r>
      <w:r w:rsidRPr="0097107E">
        <w:t>cupation futuriste, une sorte de « présent-futur », et non une activité scient</w:t>
      </w:r>
      <w:r w:rsidRPr="0097107E">
        <w:t>i</w:t>
      </w:r>
      <w:r w:rsidRPr="0097107E">
        <w:t>fique ancrée dans le présent. Il est évidemment plus simple de décr</w:t>
      </w:r>
      <w:r w:rsidRPr="0097107E">
        <w:t>i</w:t>
      </w:r>
      <w:r w:rsidRPr="0097107E">
        <w:t>re le futur, qui ne demande de</w:t>
      </w:r>
      <w:r>
        <w:t xml:space="preserve"> </w:t>
      </w:r>
      <w:r w:rsidRPr="0097107E">
        <w:t>[47]</w:t>
      </w:r>
      <w:r>
        <w:t xml:space="preserve"> </w:t>
      </w:r>
      <w:r w:rsidRPr="0097107E">
        <w:rPr>
          <w:szCs w:val="18"/>
        </w:rPr>
        <w:t>comptes à personne, que de faire comprendre la difficile réalité d'erreurs, d'ajustements et l'e</w:t>
      </w:r>
      <w:r w:rsidRPr="0097107E">
        <w:rPr>
          <w:szCs w:val="18"/>
        </w:rPr>
        <w:t>n</w:t>
      </w:r>
      <w:r w:rsidRPr="0097107E">
        <w:rPr>
          <w:szCs w:val="18"/>
        </w:rPr>
        <w:t>semble de la méthodologie de la preuve inhérente au présent du travail scientifique.</w:t>
      </w:r>
    </w:p>
    <w:p w:rsidR="00606925" w:rsidRDefault="00606925" w:rsidP="00606925">
      <w:pPr>
        <w:spacing w:before="120" w:after="120"/>
        <w:jc w:val="both"/>
        <w:rPr>
          <w:szCs w:val="18"/>
        </w:rPr>
      </w:pPr>
    </w:p>
    <w:p w:rsidR="00606925" w:rsidRPr="0097107E" w:rsidRDefault="00606925" w:rsidP="00606925">
      <w:pPr>
        <w:spacing w:before="120" w:after="120"/>
        <w:jc w:val="both"/>
      </w:pPr>
      <w:r w:rsidRPr="0097107E">
        <w:rPr>
          <w:szCs w:val="18"/>
        </w:rPr>
        <w:t>Ces trois éléments - contextualisation de l'activité, place de l'in</w:t>
      </w:r>
      <w:r w:rsidRPr="0097107E">
        <w:rPr>
          <w:szCs w:val="18"/>
        </w:rPr>
        <w:t>s</w:t>
      </w:r>
      <w:r w:rsidRPr="0097107E">
        <w:rPr>
          <w:szCs w:val="18"/>
        </w:rPr>
        <w:t>trument et présent de la recherche - sont autant de critères fondame</w:t>
      </w:r>
      <w:r w:rsidRPr="0097107E">
        <w:rPr>
          <w:szCs w:val="18"/>
        </w:rPr>
        <w:t>n</w:t>
      </w:r>
      <w:r w:rsidRPr="0097107E">
        <w:rPr>
          <w:szCs w:val="18"/>
        </w:rPr>
        <w:t>taux ignorés par la majorité des discours de vulgarisation des nan</w:t>
      </w:r>
      <w:r w:rsidRPr="0097107E">
        <w:rPr>
          <w:szCs w:val="18"/>
        </w:rPr>
        <w:t>o</w:t>
      </w:r>
      <w:r w:rsidRPr="0097107E">
        <w:rPr>
          <w:szCs w:val="18"/>
        </w:rPr>
        <w:t>technologies. Impossible donc pour le citoyen, l'acteur s</w:t>
      </w:r>
      <w:r w:rsidRPr="0097107E">
        <w:rPr>
          <w:szCs w:val="18"/>
        </w:rPr>
        <w:t>o</w:t>
      </w:r>
      <w:r w:rsidRPr="0097107E">
        <w:rPr>
          <w:szCs w:val="18"/>
        </w:rPr>
        <w:t>cial ou le simple amateur de sciences de comprendre la co</w:t>
      </w:r>
      <w:r w:rsidRPr="0097107E">
        <w:rPr>
          <w:szCs w:val="18"/>
        </w:rPr>
        <w:t>m</w:t>
      </w:r>
      <w:r w:rsidRPr="0097107E">
        <w:rPr>
          <w:szCs w:val="18"/>
        </w:rPr>
        <w:t>plexité du débat éthique lié aux nanotechnologies lorsqu'une présentation aussi caric</w:t>
      </w:r>
      <w:r w:rsidRPr="0097107E">
        <w:rPr>
          <w:szCs w:val="18"/>
        </w:rPr>
        <w:t>a</w:t>
      </w:r>
      <w:r w:rsidRPr="0097107E">
        <w:rPr>
          <w:szCs w:val="18"/>
        </w:rPr>
        <w:t>turale en est faite. La critique sociale, en s'appropriant ces trois él</w:t>
      </w:r>
      <w:r w:rsidRPr="0097107E">
        <w:rPr>
          <w:szCs w:val="18"/>
        </w:rPr>
        <w:t>é</w:t>
      </w:r>
      <w:r w:rsidRPr="0097107E">
        <w:rPr>
          <w:szCs w:val="18"/>
        </w:rPr>
        <w:t>ments, peut ainsi établir une base solide de réflexion à l'écart des di</w:t>
      </w:r>
      <w:r w:rsidRPr="0097107E">
        <w:rPr>
          <w:szCs w:val="18"/>
        </w:rPr>
        <w:t>s</w:t>
      </w:r>
      <w:r w:rsidRPr="0097107E">
        <w:rPr>
          <w:szCs w:val="18"/>
        </w:rPr>
        <w:t>cours stéréotypés et/ou intéressés. Reste cependant à les approfondir, notamment dans leur possibilité d'articulation vers une forme d'éth</w:t>
      </w:r>
      <w:r w:rsidRPr="0097107E">
        <w:rPr>
          <w:szCs w:val="18"/>
        </w:rPr>
        <w:t>i</w:t>
      </w:r>
      <w:r w:rsidRPr="0097107E">
        <w:rPr>
          <w:szCs w:val="18"/>
        </w:rPr>
        <w:t>que originale répondant aux sp</w:t>
      </w:r>
      <w:r w:rsidRPr="0097107E">
        <w:rPr>
          <w:szCs w:val="18"/>
        </w:rPr>
        <w:t>é</w:t>
      </w:r>
      <w:r w:rsidRPr="0097107E">
        <w:rPr>
          <w:szCs w:val="18"/>
        </w:rPr>
        <w:t>cificités des nanotechnologies.</w:t>
      </w:r>
    </w:p>
    <w:p w:rsidR="00606925" w:rsidRPr="0097107E" w:rsidRDefault="00606925" w:rsidP="00606925">
      <w:pPr>
        <w:spacing w:before="120" w:after="120"/>
        <w:jc w:val="both"/>
        <w:rPr>
          <w:szCs w:val="26"/>
        </w:rPr>
      </w:pPr>
    </w:p>
    <w:p w:rsidR="00606925" w:rsidRPr="0097107E" w:rsidRDefault="00606925" w:rsidP="00606925">
      <w:pPr>
        <w:pStyle w:val="a"/>
      </w:pPr>
      <w:r w:rsidRPr="0097107E">
        <w:t>Réintroduire une éthique des essences</w:t>
      </w:r>
    </w:p>
    <w:p w:rsidR="00606925" w:rsidRPr="0097107E" w:rsidRDefault="00606925" w:rsidP="00606925">
      <w:pPr>
        <w:spacing w:before="120" w:after="120"/>
        <w:jc w:val="both"/>
        <w:rPr>
          <w:szCs w:val="18"/>
        </w:rPr>
      </w:pPr>
    </w:p>
    <w:p w:rsidR="00606925" w:rsidRPr="0097107E" w:rsidRDefault="00606925" w:rsidP="00606925">
      <w:pPr>
        <w:spacing w:before="120" w:after="120"/>
        <w:jc w:val="both"/>
      </w:pPr>
      <w:r w:rsidRPr="0097107E">
        <w:rPr>
          <w:szCs w:val="18"/>
        </w:rPr>
        <w:t>La posture éthique en nan</w:t>
      </w:r>
      <w:r w:rsidRPr="0097107E">
        <w:rPr>
          <w:szCs w:val="18"/>
        </w:rPr>
        <w:t>o</w:t>
      </w:r>
      <w:r w:rsidRPr="0097107E">
        <w:rPr>
          <w:szCs w:val="18"/>
        </w:rPr>
        <w:t>technologies peut se résumer à deux possibilités : celle de travai</w:t>
      </w:r>
      <w:r w:rsidRPr="0097107E">
        <w:rPr>
          <w:szCs w:val="18"/>
        </w:rPr>
        <w:t>l</w:t>
      </w:r>
      <w:r w:rsidRPr="0097107E">
        <w:rPr>
          <w:szCs w:val="18"/>
        </w:rPr>
        <w:t>ler en amont de la découverte, au niveau du présent de la recherche, ou celle de travailler en aval, au niveau de l'application. Il faut ainsi distinguer une éthique des e</w:t>
      </w:r>
      <w:r w:rsidRPr="0097107E">
        <w:rPr>
          <w:szCs w:val="18"/>
        </w:rPr>
        <w:t>s</w:t>
      </w:r>
      <w:r w:rsidRPr="0097107E">
        <w:rPr>
          <w:szCs w:val="18"/>
        </w:rPr>
        <w:t>sences et une éthique des usages. Pour Frédéric Worms,</w:t>
      </w:r>
    </w:p>
    <w:p w:rsidR="00606925" w:rsidRPr="0097107E" w:rsidRDefault="00606925" w:rsidP="00606925">
      <w:pPr>
        <w:pStyle w:val="Citation0"/>
      </w:pPr>
    </w:p>
    <w:p w:rsidR="00606925" w:rsidRPr="0097107E" w:rsidRDefault="00606925" w:rsidP="00606925">
      <w:pPr>
        <w:pStyle w:val="Citation0"/>
        <w:rPr>
          <w:szCs w:val="16"/>
        </w:rPr>
      </w:pPr>
      <w:r w:rsidRPr="0097107E">
        <w:t>[...] la première [...] consiste à juger de « l'essence » de la technique en g</w:t>
      </w:r>
      <w:r w:rsidRPr="0097107E">
        <w:t>é</w:t>
      </w:r>
      <w:r w:rsidRPr="0097107E">
        <w:t>néral, indépenda</w:t>
      </w:r>
      <w:r w:rsidRPr="0097107E">
        <w:t>m</w:t>
      </w:r>
      <w:r w:rsidRPr="0097107E">
        <w:t>ment de ses usages [...]. La deuxième, en revanche [...] consiste à juger la technique comme neutre ou ambiv</w:t>
      </w:r>
      <w:r w:rsidRPr="0097107E">
        <w:t>a</w:t>
      </w:r>
      <w:r w:rsidRPr="0097107E">
        <w:t>lente, mais prise dans une dualité ou une polarité fondamentale des usages éthiques et pol</w:t>
      </w:r>
      <w:r w:rsidRPr="0097107E">
        <w:t>i</w:t>
      </w:r>
      <w:r w:rsidRPr="0097107E">
        <w:t xml:space="preserve">tiques que l'on peut en faire. (Worms </w:t>
      </w:r>
      <w:r w:rsidRPr="0097107E">
        <w:rPr>
          <w:szCs w:val="16"/>
        </w:rPr>
        <w:t>2008 : 175)</w:t>
      </w:r>
    </w:p>
    <w:p w:rsidR="00606925" w:rsidRPr="0097107E" w:rsidRDefault="00606925" w:rsidP="00606925">
      <w:pPr>
        <w:pStyle w:val="Citation0"/>
      </w:pPr>
    </w:p>
    <w:p w:rsidR="00606925" w:rsidRPr="0097107E" w:rsidRDefault="00606925" w:rsidP="00606925">
      <w:pPr>
        <w:spacing w:before="120" w:after="120"/>
        <w:jc w:val="both"/>
      </w:pPr>
      <w:r w:rsidRPr="0097107E">
        <w:rPr>
          <w:szCs w:val="18"/>
        </w:rPr>
        <w:t>D'un côté, l'éthique se pencherait sur les caractéristiques intrins</w:t>
      </w:r>
      <w:r w:rsidRPr="0097107E">
        <w:rPr>
          <w:szCs w:val="18"/>
        </w:rPr>
        <w:t>è</w:t>
      </w:r>
      <w:r w:rsidRPr="0097107E">
        <w:rPr>
          <w:szCs w:val="18"/>
        </w:rPr>
        <w:t>ques du phénomène technique, notamment comme élément con</w:t>
      </w:r>
      <w:r w:rsidRPr="0097107E">
        <w:rPr>
          <w:szCs w:val="18"/>
        </w:rPr>
        <w:t>s</w:t>
      </w:r>
      <w:r w:rsidRPr="0097107E">
        <w:rPr>
          <w:szCs w:val="18"/>
        </w:rPr>
        <w:t>titutif d'un projet social de dom</w:t>
      </w:r>
      <w:r w:rsidRPr="0097107E">
        <w:rPr>
          <w:szCs w:val="18"/>
        </w:rPr>
        <w:t>i</w:t>
      </w:r>
      <w:r w:rsidRPr="0097107E">
        <w:rPr>
          <w:szCs w:val="18"/>
        </w:rPr>
        <w:t>nation de la nature (Heidegger 1993). Dans la seconde perspective, l'innovation technique ne s</w:t>
      </w:r>
      <w:r w:rsidRPr="0097107E">
        <w:rPr>
          <w:szCs w:val="18"/>
        </w:rPr>
        <w:t>e</w:t>
      </w:r>
      <w:r w:rsidRPr="0097107E">
        <w:rPr>
          <w:szCs w:val="18"/>
        </w:rPr>
        <w:t>rait ni bonne ni mauvaise en soi, mais ne pourrait être jugée que parle ratio coût/bénéfice lié à son application.</w:t>
      </w:r>
    </w:p>
    <w:p w:rsidR="00606925" w:rsidRPr="0097107E" w:rsidRDefault="00606925" w:rsidP="00606925">
      <w:pPr>
        <w:spacing w:before="120" w:after="120"/>
        <w:jc w:val="both"/>
      </w:pPr>
      <w:r w:rsidRPr="0097107E">
        <w:rPr>
          <w:szCs w:val="18"/>
        </w:rPr>
        <w:t>Concernant les nanotechnol</w:t>
      </w:r>
      <w:r w:rsidRPr="0097107E">
        <w:rPr>
          <w:szCs w:val="18"/>
        </w:rPr>
        <w:t>o</w:t>
      </w:r>
      <w:r w:rsidRPr="0097107E">
        <w:rPr>
          <w:szCs w:val="18"/>
        </w:rPr>
        <w:t>gies, la prédominance des formes de l'éthique des usages est frappante : la réflexion sur le caractère pr</w:t>
      </w:r>
      <w:r w:rsidRPr="0097107E">
        <w:rPr>
          <w:szCs w:val="18"/>
        </w:rPr>
        <w:t>o</w:t>
      </w:r>
      <w:r w:rsidRPr="0097107E">
        <w:rPr>
          <w:szCs w:val="18"/>
        </w:rPr>
        <w:t>blématique de certaines techniques est abandonnée au pr</w:t>
      </w:r>
      <w:r w:rsidRPr="0097107E">
        <w:rPr>
          <w:szCs w:val="18"/>
        </w:rPr>
        <w:t>o</w:t>
      </w:r>
      <w:r w:rsidRPr="0097107E">
        <w:rPr>
          <w:szCs w:val="18"/>
        </w:rPr>
        <w:t>fit d'une concertation pragmatique sur nos capacités à nous adapter aux appl</w:t>
      </w:r>
      <w:r w:rsidRPr="0097107E">
        <w:rPr>
          <w:szCs w:val="18"/>
        </w:rPr>
        <w:t>i</w:t>
      </w:r>
      <w:r w:rsidRPr="0097107E">
        <w:rPr>
          <w:szCs w:val="18"/>
        </w:rPr>
        <w:t>cations technologiques à venir</w:t>
      </w:r>
      <w:r>
        <w:rPr>
          <w:szCs w:val="18"/>
        </w:rPr>
        <w:t> </w:t>
      </w:r>
      <w:r>
        <w:rPr>
          <w:rStyle w:val="Appelnotedebasdep"/>
          <w:szCs w:val="18"/>
        </w:rPr>
        <w:footnoteReference w:id="25"/>
      </w:r>
      <w:r w:rsidRPr="0097107E">
        <w:rPr>
          <w:szCs w:val="18"/>
        </w:rPr>
        <w:t>.</w:t>
      </w:r>
    </w:p>
    <w:p w:rsidR="00606925" w:rsidRPr="0097107E" w:rsidRDefault="00606925" w:rsidP="00606925">
      <w:pPr>
        <w:spacing w:before="120" w:after="120"/>
        <w:jc w:val="both"/>
      </w:pPr>
      <w:r w:rsidRPr="0097107E">
        <w:t>[48]</w:t>
      </w:r>
    </w:p>
    <w:p w:rsidR="00606925" w:rsidRPr="0097107E" w:rsidRDefault="00606925" w:rsidP="00606925">
      <w:pPr>
        <w:spacing w:before="120" w:after="120"/>
        <w:jc w:val="both"/>
      </w:pPr>
      <w:r w:rsidRPr="0097107E">
        <w:t>Le postulat d'une neutralité de la technique est également une con</w:t>
      </w:r>
      <w:r w:rsidRPr="0097107E">
        <w:t>s</w:t>
      </w:r>
      <w:r w:rsidRPr="0097107E">
        <w:t>tante, puisque ce ne sont pas les nanotechnologies en elles-mêmes qui sont critiquées, mais bien les applications qu'elles contribuent à développer. Certaines exigences publiques, notamment celles conce</w:t>
      </w:r>
      <w:r w:rsidRPr="0097107E">
        <w:t>r</w:t>
      </w:r>
      <w:r w:rsidRPr="0097107E">
        <w:t>nant des tr</w:t>
      </w:r>
      <w:r w:rsidRPr="0097107E">
        <w:t>a</w:t>
      </w:r>
      <w:r w:rsidRPr="0097107E">
        <w:t>vaux de recherche sur la toxicité des nanoparticules déjà commercialisées, symbolisent l'importa</w:t>
      </w:r>
      <w:r w:rsidRPr="0097107E">
        <w:t>n</w:t>
      </w:r>
      <w:r w:rsidRPr="0097107E">
        <w:t>ce d'une éthique des usages, en tant qu'application élémentaire (et souvent unique) du principe de précaution</w:t>
      </w:r>
      <w:r>
        <w:t> </w:t>
      </w:r>
      <w:r>
        <w:rPr>
          <w:rStyle w:val="Appelnotedebasdep"/>
        </w:rPr>
        <w:footnoteReference w:id="26"/>
      </w:r>
      <w:r w:rsidRPr="0097107E">
        <w:t>. Le pragmatisme traitant des conséquences d'une a</w:t>
      </w:r>
      <w:r w:rsidRPr="0097107E">
        <w:t>c</w:t>
      </w:r>
      <w:r w:rsidRPr="0097107E">
        <w:t>tion ne doit cependant pas occulter les méc</w:t>
      </w:r>
      <w:r w:rsidRPr="0097107E">
        <w:t>a</w:t>
      </w:r>
      <w:r w:rsidRPr="0097107E">
        <w:t>nismes qui en sont à l'origine, la critique sociale ne devant pas se priver de la possib</w:t>
      </w:r>
      <w:r w:rsidRPr="0097107E">
        <w:t>i</w:t>
      </w:r>
      <w:r w:rsidRPr="0097107E">
        <w:t>lité de faire une évaluation des mécanismes enjeu dans la production de la connaissa</w:t>
      </w:r>
      <w:r w:rsidRPr="0097107E">
        <w:t>n</w:t>
      </w:r>
      <w:r w:rsidRPr="0097107E">
        <w:t>ce en nan</w:t>
      </w:r>
      <w:r w:rsidRPr="0097107E">
        <w:t>o</w:t>
      </w:r>
      <w:r w:rsidRPr="0097107E">
        <w:t>technologies.</w:t>
      </w:r>
    </w:p>
    <w:p w:rsidR="00606925" w:rsidRPr="0097107E" w:rsidRDefault="00606925" w:rsidP="00606925">
      <w:pPr>
        <w:spacing w:before="120" w:after="120"/>
        <w:jc w:val="both"/>
      </w:pPr>
      <w:r w:rsidRPr="0097107E">
        <w:t>De manière plus fondamentale, on peut noter</w:t>
      </w:r>
      <w:r>
        <w:t xml:space="preserve"> </w:t>
      </w:r>
      <w:r w:rsidRPr="0097107E">
        <w:t>que cette domination de l'éthique des usages repose sur un postulat propre aux perspect</w:t>
      </w:r>
      <w:r w:rsidRPr="0097107E">
        <w:t>i</w:t>
      </w:r>
      <w:r w:rsidRPr="0097107E">
        <w:t>ves postmodernes sur la science, qui voit l'activité scientifique comme une activité sociale ne disposant pas d'un statut épistémologique partic</w:t>
      </w:r>
      <w:r w:rsidRPr="0097107E">
        <w:t>u</w:t>
      </w:r>
      <w:r w:rsidRPr="0097107E">
        <w:t>lier. Le travail scientifique, et notamment la méthodologie de la pre</w:t>
      </w:r>
      <w:r w:rsidRPr="0097107E">
        <w:t>u</w:t>
      </w:r>
      <w:r w:rsidRPr="0097107E">
        <w:t>ve, est ainsi renvoyé à un système de croyances fondé sur des arra</w:t>
      </w:r>
      <w:r w:rsidRPr="0097107E">
        <w:t>n</w:t>
      </w:r>
      <w:r w:rsidRPr="0097107E">
        <w:t>gements intersubjectifs sur la validité des résultats de recherche (L</w:t>
      </w:r>
      <w:r w:rsidRPr="0097107E">
        <w:t>a</w:t>
      </w:r>
      <w:r w:rsidRPr="0097107E">
        <w:t>tour et Woolgar 1979). L'existence des nanoparticules relèverait ainsi, dans cet ordre d'idées, d'un accord de la communauté scientifique sur des résultats expérimentaux obtenus grâce à des instruments co</w:t>
      </w:r>
      <w:r w:rsidRPr="0097107E">
        <w:t>m</w:t>
      </w:r>
      <w:r w:rsidRPr="0097107E">
        <w:t>plexes comme le microscope à force atomique (AFM), et non sur une quelconque adéquation avec la réalité.</w:t>
      </w:r>
    </w:p>
    <w:p w:rsidR="00606925" w:rsidRPr="0097107E" w:rsidRDefault="00606925" w:rsidP="00606925">
      <w:pPr>
        <w:spacing w:before="120" w:after="120"/>
        <w:jc w:val="both"/>
      </w:pPr>
      <w:r w:rsidRPr="0097107E">
        <w:t>Les nanotechnologies se prêtent très bien à un tel raisonnement, e</w:t>
      </w:r>
      <w:r w:rsidRPr="0097107E">
        <w:t>l</w:t>
      </w:r>
      <w:r w:rsidRPr="0097107E">
        <w:t>les qui reposent intégralement sur la capacité d'un appareillage in</w:t>
      </w:r>
      <w:r w:rsidRPr="0097107E">
        <w:t>s</w:t>
      </w:r>
      <w:r w:rsidRPr="0097107E">
        <w:t>trumental à décrypter la matière. Sans ce dernier, en effet, point de salut puisque c'est l'interface technique qui permet aux chercheurs de voir l'échantillon atomique ou moléculaire et, par le fait même, d'int</w:t>
      </w:r>
      <w:r w:rsidRPr="0097107E">
        <w:t>e</w:t>
      </w:r>
      <w:r w:rsidRPr="0097107E">
        <w:t>ragir avec lui. Dès lors, dire que les scient</w:t>
      </w:r>
      <w:r w:rsidRPr="0097107E">
        <w:t>i</w:t>
      </w:r>
      <w:r w:rsidRPr="0097107E">
        <w:t>fiques, en plaçant leur confiance dans les instruments, participent à un régime de croyances pouvant être assimilé à certains compo</w:t>
      </w:r>
      <w:r w:rsidRPr="0097107E">
        <w:t>r</w:t>
      </w:r>
      <w:r w:rsidRPr="0097107E">
        <w:t>tements sociaux propres aux religions peut paraître cohérent (Latour et Woolgar 1979). Cela r</w:t>
      </w:r>
      <w:r w:rsidRPr="0097107E">
        <w:t>e</w:t>
      </w:r>
      <w:r w:rsidRPr="0097107E">
        <w:t>vient toutefois à oublier l'élément épistémologique principal de l'act</w:t>
      </w:r>
      <w:r w:rsidRPr="0097107E">
        <w:t>i</w:t>
      </w:r>
      <w:r w:rsidRPr="0097107E">
        <w:t>vité scientifique : la prise en compte nécessaire d'une référence exte</w:t>
      </w:r>
      <w:r w:rsidRPr="0097107E">
        <w:t>r</w:t>
      </w:r>
      <w:r w:rsidRPr="0097107E">
        <w:t>ne.</w:t>
      </w:r>
    </w:p>
    <w:p w:rsidR="00606925" w:rsidRPr="0097107E" w:rsidRDefault="00606925" w:rsidP="00606925">
      <w:pPr>
        <w:spacing w:before="120" w:after="120"/>
        <w:jc w:val="both"/>
      </w:pPr>
      <w:r w:rsidRPr="0097107E">
        <w:t>La référence externe est en effet essentielle au travail scientif</w:t>
      </w:r>
      <w:r w:rsidRPr="0097107E">
        <w:t>i</w:t>
      </w:r>
      <w:r w:rsidRPr="0097107E">
        <w:t>que. Elle peut être nommée nature ou réalité, mais elle fait office de con</w:t>
      </w:r>
      <w:r w:rsidRPr="0097107E">
        <w:t>s</w:t>
      </w:r>
      <w:r w:rsidRPr="0097107E">
        <w:t xml:space="preserve">tante puisque le travail scientifique cherche avant tout à </w:t>
      </w:r>
      <w:r w:rsidRPr="0097107E">
        <w:rPr>
          <w:i/>
          <w:iCs/>
        </w:rPr>
        <w:t>expl</w:t>
      </w:r>
      <w:r w:rsidRPr="0097107E">
        <w:rPr>
          <w:i/>
          <w:iCs/>
        </w:rPr>
        <w:t>i</w:t>
      </w:r>
      <w:r w:rsidRPr="0097107E">
        <w:rPr>
          <w:i/>
          <w:iCs/>
        </w:rPr>
        <w:t xml:space="preserve">quer </w:t>
      </w:r>
      <w:r w:rsidRPr="0097107E">
        <w:t>quelque chose d'extérieure lui-même. Une per</w:t>
      </w:r>
      <w:r w:rsidRPr="0097107E">
        <w:t>s</w:t>
      </w:r>
      <w:r w:rsidRPr="0097107E">
        <w:t>pective qui assimile la technoscience au seul régime de croyances partagées par les acteurs de la recherche rejette la validité même de la démarche scientifique, affectant ainsi une relecture de l'histoire des sciences pour le moins originale et dont la</w:t>
      </w:r>
      <w:r>
        <w:t xml:space="preserve"> </w:t>
      </w:r>
      <w:r w:rsidRPr="0097107E">
        <w:t>[49]</w:t>
      </w:r>
      <w:r>
        <w:t xml:space="preserve"> </w:t>
      </w:r>
      <w:r w:rsidRPr="0097107E">
        <w:t>validité épistémologique est quasi nulle</w:t>
      </w:r>
      <w:r>
        <w:t> </w:t>
      </w:r>
      <w:r>
        <w:rPr>
          <w:rStyle w:val="Appelnotedebasdep"/>
        </w:rPr>
        <w:footnoteReference w:id="27"/>
      </w:r>
      <w:r w:rsidRPr="0097107E">
        <w:t>. Ce relativisme c</w:t>
      </w:r>
      <w:r w:rsidRPr="0097107E">
        <w:t>o</w:t>
      </w:r>
      <w:r w:rsidRPr="0097107E">
        <w:t>gnitif résiste mal à un examen critique qui cherche à échapper à un autre relativisme, culturel c</w:t>
      </w:r>
      <w:r w:rsidRPr="0097107E">
        <w:t>e</w:t>
      </w:r>
      <w:r w:rsidRPr="0097107E">
        <w:t>lui-là, qui nous verrait « supposer une culture commune à l'homme de l'âge de pierre, à A</w:t>
      </w:r>
      <w:r w:rsidRPr="0097107E">
        <w:t>r</w:t>
      </w:r>
      <w:r w:rsidRPr="0097107E">
        <w:t>chimède et à une panthère » (Musil 1984 : 101-102). Il existe des m</w:t>
      </w:r>
      <w:r w:rsidRPr="0097107E">
        <w:t>é</w:t>
      </w:r>
      <w:r w:rsidRPr="0097107E">
        <w:t>thodes de travail et des objectifs de recherche en rapport avec la v</w:t>
      </w:r>
      <w:r w:rsidRPr="0097107E">
        <w:t>o</w:t>
      </w:r>
      <w:r w:rsidRPr="0097107E">
        <w:t>lonté de dévoiler, de faire avancer la connaissance propre à l'activité scientifique qui n'existent pas dans la sphère religieuse, où les princ</w:t>
      </w:r>
      <w:r w:rsidRPr="0097107E">
        <w:t>i</w:t>
      </w:r>
      <w:r w:rsidRPr="0097107E">
        <w:t>pes de justification reposent sur des validations de type transcenda</w:t>
      </w:r>
      <w:r w:rsidRPr="0097107E">
        <w:t>n</w:t>
      </w:r>
      <w:r w:rsidRPr="0097107E">
        <w:t>tal. Ce sont les validations de ce type qui sont non vérifiables. Les r</w:t>
      </w:r>
      <w:r w:rsidRPr="0097107E">
        <w:t>é</w:t>
      </w:r>
      <w:r w:rsidRPr="0097107E">
        <w:t>sultats scientifiques sont fals</w:t>
      </w:r>
      <w:r w:rsidRPr="0097107E">
        <w:t>i</w:t>
      </w:r>
      <w:r w:rsidRPr="0097107E">
        <w:t>fiables, et c'est ce qui les rend ajustables à une réal</w:t>
      </w:r>
      <w:r w:rsidRPr="0097107E">
        <w:t>i</w:t>
      </w:r>
      <w:r w:rsidRPr="0097107E">
        <w:t>té/nature complexe et en perpétuel dévoilement.</w:t>
      </w:r>
    </w:p>
    <w:p w:rsidR="00606925" w:rsidRPr="0097107E" w:rsidRDefault="00606925" w:rsidP="00606925">
      <w:pPr>
        <w:spacing w:before="120" w:after="120"/>
        <w:jc w:val="both"/>
      </w:pPr>
      <w:r w:rsidRPr="0097107E">
        <w:t>La falsifiabilité est l'idée selon laquelle chaque résultat de l'act</w:t>
      </w:r>
      <w:r w:rsidRPr="0097107E">
        <w:t>i</w:t>
      </w:r>
      <w:r w:rsidRPr="0097107E">
        <w:t>vité scientifique, étant obtenu par une méthodologie reproductible, porte en lui sa propre réfutation et ne peut, dès lors, être établi qu'en adme</w:t>
      </w:r>
      <w:r w:rsidRPr="0097107E">
        <w:t>t</w:t>
      </w:r>
      <w:r w:rsidRPr="0097107E">
        <w:t>tant le postulat de l'existence d'une réalité extérieure que le travail i</w:t>
      </w:r>
      <w:r w:rsidRPr="0097107E">
        <w:t>n</w:t>
      </w:r>
      <w:r w:rsidRPr="0097107E">
        <w:t>cessant du scientifique vise à mieux comprendre. Le travail de co</w:t>
      </w:r>
      <w:r w:rsidRPr="0097107E">
        <w:t>m</w:t>
      </w:r>
      <w:r w:rsidRPr="0097107E">
        <w:t>préhension fondame</w:t>
      </w:r>
      <w:r w:rsidRPr="0097107E">
        <w:t>n</w:t>
      </w:r>
      <w:r w:rsidRPr="0097107E">
        <w:t>tal effectué sur les nanotubes de carbone, par exemple, ne peut être valide, scientifiquement parlant, que si les m</w:t>
      </w:r>
      <w:r w:rsidRPr="0097107E">
        <w:t>é</w:t>
      </w:r>
      <w:r w:rsidRPr="0097107E">
        <w:t>thodes utilisées pour obtenir les résultats sont reproductibles, si le c</w:t>
      </w:r>
      <w:r w:rsidRPr="0097107E">
        <w:t>a</w:t>
      </w:r>
      <w:r w:rsidRPr="0097107E">
        <w:t>librage d'un instrument et le choix des conditions de l'expérience pe</w:t>
      </w:r>
      <w:r w:rsidRPr="0097107E">
        <w:t>u</w:t>
      </w:r>
      <w:r w:rsidRPr="0097107E">
        <w:t>vent être rép</w:t>
      </w:r>
      <w:r w:rsidRPr="0097107E">
        <w:t>é</w:t>
      </w:r>
      <w:r w:rsidRPr="0097107E">
        <w:t>tés et améliorés pour obtenir des résultats plus poussés. Nier la fa</w:t>
      </w:r>
      <w:r w:rsidRPr="0097107E">
        <w:t>l</w:t>
      </w:r>
      <w:r w:rsidRPr="0097107E">
        <w:t>sifiabilité du travail scientifique c'est finalement rejeter l'idée qu'il y ait une quelconque forme de connaissance cumulative sur la réalité, pour défendre que l'activ</w:t>
      </w:r>
      <w:r w:rsidRPr="0097107E">
        <w:t>i</w:t>
      </w:r>
      <w:r w:rsidRPr="0097107E">
        <w:t>té scientifique ne fasse que « s'adapter » à l'air du temps. La critique soci</w:t>
      </w:r>
      <w:r w:rsidRPr="0097107E">
        <w:t>a</w:t>
      </w:r>
      <w:r w:rsidRPr="0097107E">
        <w:t>le se doit d'échapper à ce type d'argumentation, qui décrédibilise toute tentative de compr</w:t>
      </w:r>
      <w:r w:rsidRPr="0097107E">
        <w:t>é</w:t>
      </w:r>
      <w:r w:rsidRPr="0097107E">
        <w:t>hension de la science et ferme les portes à un dialogue entre sciences et soci</w:t>
      </w:r>
      <w:r w:rsidRPr="0097107E">
        <w:t>é</w:t>
      </w:r>
      <w:r w:rsidRPr="0097107E">
        <w:t>té civile.</w:t>
      </w:r>
    </w:p>
    <w:p w:rsidR="00606925" w:rsidRPr="0097107E" w:rsidRDefault="00606925" w:rsidP="00606925">
      <w:pPr>
        <w:spacing w:before="120" w:after="120"/>
        <w:jc w:val="both"/>
      </w:pPr>
      <w:r w:rsidRPr="0097107E">
        <w:t>Ainsi, malgré les tâtonnements, les effets de modes, les petits a</w:t>
      </w:r>
      <w:r w:rsidRPr="0097107E">
        <w:t>r</w:t>
      </w:r>
      <w:r w:rsidRPr="0097107E">
        <w:t>rangements et la part i</w:t>
      </w:r>
      <w:r w:rsidRPr="0097107E">
        <w:t>n</w:t>
      </w:r>
      <w:r w:rsidRPr="0097107E">
        <w:t xml:space="preserve">déniable de la subjectivité dans toute activité scientifique, la </w:t>
      </w:r>
      <w:r w:rsidRPr="0097107E">
        <w:rPr>
          <w:i/>
          <w:iCs/>
        </w:rPr>
        <w:t xml:space="preserve">cohérence </w:t>
      </w:r>
      <w:r w:rsidRPr="0097107E">
        <w:t>de celle-ci et ce qui en fait une activité s</w:t>
      </w:r>
      <w:r w:rsidRPr="0097107E">
        <w:t>o</w:t>
      </w:r>
      <w:r w:rsidRPr="0097107E">
        <w:t>ciale particuli</w:t>
      </w:r>
      <w:r w:rsidRPr="0097107E">
        <w:t>è</w:t>
      </w:r>
      <w:r w:rsidRPr="0097107E">
        <w:t>re repose sur sa volonté de faire référence à quelque chose d'extérieur à elle-même. C'est ainsi que l'activité scientif</w:t>
      </w:r>
      <w:r w:rsidRPr="0097107E">
        <w:t>i</w:t>
      </w:r>
      <w:r w:rsidRPr="0097107E">
        <w:t xml:space="preserve">que peut </w:t>
      </w:r>
      <w:r w:rsidRPr="0097107E">
        <w:rPr>
          <w:i/>
          <w:iCs/>
        </w:rPr>
        <w:t xml:space="preserve">faire sens </w:t>
      </w:r>
      <w:r w:rsidRPr="0097107E">
        <w:t>pour le public. C'est égal</w:t>
      </w:r>
      <w:r w:rsidRPr="0097107E">
        <w:t>e</w:t>
      </w:r>
      <w:r w:rsidRPr="0097107E">
        <w:t>ment lorsque cette capacité à faire référence apparaît menacée que le recours à une éthique des e</w:t>
      </w:r>
      <w:r w:rsidRPr="0097107E">
        <w:t>s</w:t>
      </w:r>
      <w:r w:rsidRPr="0097107E">
        <w:t>sences permet de comprendre les impacts sociaux de l'activité scient</w:t>
      </w:r>
      <w:r w:rsidRPr="0097107E">
        <w:t>i</w:t>
      </w:r>
      <w:r w:rsidRPr="0097107E">
        <w:t>fique, comme c'est le cas en nanotechn</w:t>
      </w:r>
      <w:r w:rsidRPr="0097107E">
        <w:t>o</w:t>
      </w:r>
      <w:r w:rsidRPr="0097107E">
        <w:t>logies. En effet, en revenant à l'essence du phénomène technique à l'œuvre dans les nanotechnol</w:t>
      </w:r>
      <w:r w:rsidRPr="0097107E">
        <w:t>o</w:t>
      </w:r>
      <w:r w:rsidRPr="0097107E">
        <w:t>gies, nous pouvons contribuer à dégager le caractère aliénant de l'a</w:t>
      </w:r>
      <w:r w:rsidRPr="0097107E">
        <w:t>p</w:t>
      </w:r>
      <w:r w:rsidRPr="0097107E">
        <w:t>pareillage technique, celui qui contribue, par exemple, à broui</w:t>
      </w:r>
      <w:r w:rsidRPr="0097107E">
        <w:t>l</w:t>
      </w:r>
      <w:r w:rsidRPr="0097107E">
        <w:t>ler très fortement les frontières entre un ingénieur et un physicien ou un ch</w:t>
      </w:r>
      <w:r w:rsidRPr="0097107E">
        <w:t>i</w:t>
      </w:r>
      <w:r w:rsidRPr="0097107E">
        <w:t>miste,</w:t>
      </w:r>
      <w:r>
        <w:t xml:space="preserve"> </w:t>
      </w:r>
      <w:r w:rsidRPr="0097107E">
        <w:t>[50]</w:t>
      </w:r>
      <w:r>
        <w:t xml:space="preserve"> </w:t>
      </w:r>
      <w:r w:rsidRPr="0097107E">
        <w:t>tous les trois manipulant fin</w:t>
      </w:r>
      <w:r w:rsidRPr="0097107E">
        <w:t>a</w:t>
      </w:r>
      <w:r w:rsidRPr="0097107E">
        <w:t>lement des échantillons pour mieux les comprendre</w:t>
      </w:r>
      <w:r>
        <w:t> </w:t>
      </w:r>
      <w:r>
        <w:rPr>
          <w:rStyle w:val="Appelnotedebasdep"/>
        </w:rPr>
        <w:footnoteReference w:id="28"/>
      </w:r>
      <w:r w:rsidRPr="0097107E">
        <w:t>. Pour véritablement réussir à contextualiser la reche</w:t>
      </w:r>
      <w:r w:rsidRPr="0097107E">
        <w:t>r</w:t>
      </w:r>
      <w:r w:rsidRPr="0097107E">
        <w:t>che scientifique en nanotechnologies, selon le premier des trois crit</w:t>
      </w:r>
      <w:r w:rsidRPr="0097107E">
        <w:t>è</w:t>
      </w:r>
      <w:r w:rsidRPr="0097107E">
        <w:t>res dégagés de notre analyse de la vulgarisation scientifique, la critique sociale doit établir les mécanismes de liaison entre la r</w:t>
      </w:r>
      <w:r w:rsidRPr="0097107E">
        <w:t>e</w:t>
      </w:r>
      <w:r w:rsidRPr="0097107E">
        <w:t>cherche scientifique et cette référence extérieure qu'elle tente d'écla</w:t>
      </w:r>
      <w:r w:rsidRPr="0097107E">
        <w:t>i</w:t>
      </w:r>
      <w:r w:rsidRPr="0097107E">
        <w:t>rer. Elle pourra rapprocher les aléas des discours de vulgarisation sur les nanotechnologies à une tendance marquée de discours postmode</w:t>
      </w:r>
      <w:r w:rsidRPr="0097107E">
        <w:t>r</w:t>
      </w:r>
      <w:r w:rsidRPr="0097107E">
        <w:t>nes sur la science. Le contexte de l'activité intégré par la critique s</w:t>
      </w:r>
      <w:r w:rsidRPr="0097107E">
        <w:t>o</w:t>
      </w:r>
      <w:r w:rsidRPr="0097107E">
        <w:t>ciale, il faut à présent se tourner vers l'action elle-même, et plus part</w:t>
      </w:r>
      <w:r w:rsidRPr="0097107E">
        <w:t>i</w:t>
      </w:r>
      <w:r w:rsidRPr="0097107E">
        <w:t>culièrement sur la valeur prise par l'instrument dans le travail des chercheurs en n</w:t>
      </w:r>
      <w:r w:rsidRPr="0097107E">
        <w:t>a</w:t>
      </w:r>
      <w:r w:rsidRPr="0097107E">
        <w:t>notechnologies.</w:t>
      </w:r>
    </w:p>
    <w:p w:rsidR="00606925" w:rsidRPr="0097107E" w:rsidRDefault="00606925" w:rsidP="00606925">
      <w:pPr>
        <w:spacing w:before="120" w:after="120"/>
        <w:jc w:val="both"/>
        <w:rPr>
          <w:szCs w:val="26"/>
        </w:rPr>
      </w:pPr>
    </w:p>
    <w:p w:rsidR="00606925" w:rsidRPr="0097107E" w:rsidRDefault="00606925" w:rsidP="00606925">
      <w:pPr>
        <w:pStyle w:val="a"/>
      </w:pPr>
      <w:r w:rsidRPr="0097107E">
        <w:t>La performativité</w:t>
      </w:r>
      <w:r w:rsidRPr="0097107E">
        <w:br/>
        <w:t>et la place de l'instrument en n</w:t>
      </w:r>
      <w:r w:rsidRPr="0097107E">
        <w:t>a</w:t>
      </w:r>
      <w:r w:rsidRPr="0097107E">
        <w:t>notechnologies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Le second critère fondamental pour la construction d'une critique sociale des nanotechnologies r</w:t>
      </w:r>
      <w:r w:rsidRPr="0097107E">
        <w:t>e</w:t>
      </w:r>
      <w:r w:rsidRPr="0097107E">
        <w:t>pose, en effet, sur l'analyse de la place de l'instrument. Ce critère s'appuie sur la critique de ce qui fait l'e</w:t>
      </w:r>
      <w:r w:rsidRPr="0097107E">
        <w:t>s</w:t>
      </w:r>
      <w:r w:rsidRPr="0097107E">
        <w:t>sence de l'appareillage technique en nanotechnologies : la performat</w:t>
      </w:r>
      <w:r w:rsidRPr="0097107E">
        <w:t>i</w:t>
      </w:r>
      <w:r w:rsidRPr="0097107E">
        <w:t>vité. Originellement empruntée à la linguistique, cette notion renvoie à l'idée que le ph</w:t>
      </w:r>
      <w:r w:rsidRPr="0097107E">
        <w:t>é</w:t>
      </w:r>
      <w:r w:rsidRPr="0097107E">
        <w:t>nomène technique n'est plus un simple moyen de décrire la réalité des phénomènes, mais possède également un rôle actif dans sa création même. La possibilité de manipuler la matière s'inscrit clairement dans cette perspective performative : en manip</w:t>
      </w:r>
      <w:r w:rsidRPr="0097107E">
        <w:t>u</w:t>
      </w:r>
      <w:r w:rsidRPr="0097107E">
        <w:t>lant des échantillons atomiques, l'instr</w:t>
      </w:r>
      <w:r w:rsidRPr="0097107E">
        <w:t>u</w:t>
      </w:r>
      <w:r w:rsidRPr="0097107E">
        <w:t>ment crée en même temps qu'il nous fournit une compréhension des comportements de la matière à l'échelle quantique. La dynam</w:t>
      </w:r>
      <w:r w:rsidRPr="0097107E">
        <w:t>i</w:t>
      </w:r>
      <w:r w:rsidRPr="0097107E">
        <w:t>que de la recherche repose alors en grande partie sur la capacité à concevoir des instruments pe</w:t>
      </w:r>
      <w:r w:rsidRPr="0097107E">
        <w:t>r</w:t>
      </w:r>
      <w:r w:rsidRPr="0097107E">
        <w:t>formatifs, comme le rappelle un des che</w:t>
      </w:r>
      <w:r w:rsidRPr="0097107E">
        <w:t>r</w:t>
      </w:r>
      <w:r w:rsidRPr="0097107E">
        <w:t>cheurs interviewés :</w:t>
      </w:r>
    </w:p>
    <w:p w:rsidR="00606925" w:rsidRPr="0097107E" w:rsidRDefault="00606925" w:rsidP="00606925">
      <w:pPr>
        <w:pStyle w:val="Citation0"/>
      </w:pPr>
    </w:p>
    <w:p w:rsidR="00606925" w:rsidRPr="0097107E" w:rsidRDefault="00606925" w:rsidP="00606925">
      <w:pPr>
        <w:pStyle w:val="Citation0"/>
      </w:pPr>
      <w:r w:rsidRPr="0097107E">
        <w:t>Clairement, dans une réussite comme celle de déplacer des atomes, ce n'est pas le fait de déplacer les atomes, c'est le fait d'être capable de concevoir un instrument qui déplace des atomes. À ce niveau-là, c'est vra</w:t>
      </w:r>
      <w:r w:rsidRPr="0097107E">
        <w:t>i</w:t>
      </w:r>
      <w:r w:rsidRPr="0097107E">
        <w:t>ment ça le succès. (Entretien avec G.A.)</w:t>
      </w:r>
    </w:p>
    <w:p w:rsidR="00606925" w:rsidRPr="0097107E" w:rsidRDefault="00606925" w:rsidP="00606925">
      <w:pPr>
        <w:pStyle w:val="Citation0"/>
      </w:pPr>
    </w:p>
    <w:p w:rsidR="00606925" w:rsidRPr="0097107E" w:rsidRDefault="00606925" w:rsidP="00606925">
      <w:pPr>
        <w:spacing w:before="120" w:after="120"/>
        <w:jc w:val="both"/>
      </w:pPr>
      <w:r w:rsidRPr="0097107E">
        <w:t>C'est la place de plus en plus importante de ce critère de perform</w:t>
      </w:r>
      <w:r w:rsidRPr="0097107E">
        <w:t>a</w:t>
      </w:r>
      <w:r w:rsidRPr="0097107E">
        <w:t>tivité qui donne aux nanotechnologies l'aspect d'une discipline scient</w:t>
      </w:r>
      <w:r w:rsidRPr="0097107E">
        <w:t>i</w:t>
      </w:r>
      <w:r w:rsidRPr="0097107E">
        <w:t>fique coupée de toute référence extérieure, se compla</w:t>
      </w:r>
      <w:r w:rsidRPr="0097107E">
        <w:t>i</w:t>
      </w:r>
      <w:r w:rsidRPr="0097107E">
        <w:t>sant dans un critère de nouveauté permanente</w:t>
      </w:r>
      <w:r>
        <w:t> </w:t>
      </w:r>
      <w:r>
        <w:rPr>
          <w:rStyle w:val="Appelnotedebasdep"/>
        </w:rPr>
        <w:footnoteReference w:id="29"/>
      </w:r>
      <w:r w:rsidRPr="0097107E">
        <w:t xml:space="preserve"> et délaissant des choses aussi fo</w:t>
      </w:r>
      <w:r w:rsidRPr="0097107E">
        <w:t>n</w:t>
      </w:r>
      <w:r w:rsidRPr="0097107E">
        <w:t>damentales</w:t>
      </w:r>
      <w:r>
        <w:t xml:space="preserve"> </w:t>
      </w:r>
      <w:r w:rsidRPr="0097107E">
        <w:t>[51]</w:t>
      </w:r>
      <w:r>
        <w:t xml:space="preserve"> </w:t>
      </w:r>
      <w:r w:rsidRPr="0097107E">
        <w:t>que le critère de vérité. En effet, la recherche de la vérité s'a</w:t>
      </w:r>
      <w:r w:rsidRPr="0097107E">
        <w:t>p</w:t>
      </w:r>
      <w:r w:rsidRPr="0097107E">
        <w:t>puie sur un travail d'affinage, de réfutation, d'avancées et de st</w:t>
      </w:r>
      <w:r w:rsidRPr="0097107E">
        <w:t>a</w:t>
      </w:r>
      <w:r w:rsidRPr="0097107E">
        <w:t>gnation s'appuyant, nous l'avons vu, sur un support tiré d'une réalité extérieure. Ce que le critère de performativité contribue à faire disp</w:t>
      </w:r>
      <w:r w:rsidRPr="0097107E">
        <w:t>a</w:t>
      </w:r>
      <w:r w:rsidRPr="0097107E">
        <w:t>raître, c'est l'idée simple que la science explique la réalité. En travai</w:t>
      </w:r>
      <w:r w:rsidRPr="0097107E">
        <w:t>l</w:t>
      </w:r>
      <w:r w:rsidRPr="0097107E">
        <w:t>lant uniquement dans le but d'améliorer les performances d'un instr</w:t>
      </w:r>
      <w:r w:rsidRPr="0097107E">
        <w:t>u</w:t>
      </w:r>
      <w:r w:rsidRPr="0097107E">
        <w:t>ment, on prête ainsi plus d'attention au moyen qu'à la fin</w:t>
      </w:r>
      <w:r>
        <w:t> </w:t>
      </w:r>
      <w:r>
        <w:rPr>
          <w:rStyle w:val="Appelnotedebasdep"/>
        </w:rPr>
        <w:footnoteReference w:id="30"/>
      </w:r>
      <w:r w:rsidRPr="0097107E">
        <w:t>. Pour r</w:t>
      </w:r>
      <w:r w:rsidRPr="0097107E">
        <w:t>é</w:t>
      </w:r>
      <w:r w:rsidRPr="0097107E">
        <w:t>pondre à cette tendance à l'autoréférence, il faut ainsi souligner les deux éléments qui contr</w:t>
      </w:r>
      <w:r w:rsidRPr="0097107E">
        <w:t>i</w:t>
      </w:r>
      <w:r w:rsidRPr="0097107E">
        <w:t>buent à son développement.</w:t>
      </w:r>
    </w:p>
    <w:p w:rsidR="00606925" w:rsidRPr="0097107E" w:rsidRDefault="00606925" w:rsidP="00606925">
      <w:pPr>
        <w:spacing w:before="120" w:after="120"/>
        <w:jc w:val="both"/>
      </w:pPr>
      <w:r w:rsidRPr="0097107E">
        <w:t>Tout d'abord, insistons sur le rôle important joué par les images dans la perception des nanotec</w:t>
      </w:r>
      <w:r w:rsidRPr="0097107E">
        <w:t>h</w:t>
      </w:r>
      <w:r w:rsidRPr="0097107E">
        <w:t>nologies, et sur la façon dont elles peuvent encourager la performativité. En effet, les difficultés re</w:t>
      </w:r>
      <w:r w:rsidRPr="0097107E">
        <w:t>n</w:t>
      </w:r>
      <w:r w:rsidRPr="0097107E">
        <w:t>contrées par les tentatives de r</w:t>
      </w:r>
      <w:r w:rsidRPr="0097107E">
        <w:t>e</w:t>
      </w:r>
      <w:r w:rsidRPr="0097107E">
        <w:t>présentation du nanomètre, au niveau du sens commun, font des images le seul moyen de dévelo</w:t>
      </w:r>
      <w:r w:rsidRPr="0097107E">
        <w:t>p</w:t>
      </w:r>
      <w:r w:rsidRPr="0097107E">
        <w:t>per une repr</w:t>
      </w:r>
      <w:r w:rsidRPr="0097107E">
        <w:t>é</w:t>
      </w:r>
      <w:r w:rsidRPr="0097107E">
        <w:t>sentation de l'échelle atomique</w:t>
      </w:r>
      <w:r>
        <w:t> </w:t>
      </w:r>
      <w:r>
        <w:rPr>
          <w:rStyle w:val="Appelnotedebasdep"/>
        </w:rPr>
        <w:footnoteReference w:id="31"/>
      </w:r>
      <w:r w:rsidRPr="0097107E">
        <w:t>. Historiquement, le rôle de l'image en science est celui d'une représentation de la r</w:t>
      </w:r>
      <w:r w:rsidRPr="0097107E">
        <w:t>é</w:t>
      </w:r>
      <w:r w:rsidRPr="0097107E">
        <w:t>alité ou d'une explicitation du tr</w:t>
      </w:r>
      <w:r w:rsidRPr="0097107E">
        <w:t>a</w:t>
      </w:r>
      <w:r w:rsidRPr="0097107E">
        <w:t>vail scientifique. Toutefois, ces images peuvent jouer un rôle a</w:t>
      </w:r>
      <w:r w:rsidRPr="0097107E">
        <w:t>m</w:t>
      </w:r>
      <w:r w:rsidRPr="0097107E">
        <w:t>bivalent desservant clairement à la fois le travail scientifique et la perception du public, comme le souligne l'exemple suivant, r</w:t>
      </w:r>
      <w:r w:rsidRPr="0097107E">
        <w:t>e</w:t>
      </w:r>
      <w:r w:rsidRPr="0097107E">
        <w:t>cueilli lors d'un entretien.</w:t>
      </w:r>
    </w:p>
    <w:p w:rsidR="00606925" w:rsidRPr="0097107E" w:rsidRDefault="00606925" w:rsidP="00606925">
      <w:pPr>
        <w:spacing w:before="120" w:after="120"/>
        <w:jc w:val="both"/>
      </w:pPr>
      <w:r w:rsidRPr="0097107E">
        <w:t xml:space="preserve">Chaque année le MIT </w:t>
      </w:r>
      <w:r w:rsidRPr="0097107E">
        <w:rPr>
          <w:i/>
          <w:iCs/>
        </w:rPr>
        <w:t xml:space="preserve">(Massachussetts Institute of Technology) </w:t>
      </w:r>
      <w:r w:rsidRPr="0097107E">
        <w:t>o</w:t>
      </w:r>
      <w:r w:rsidRPr="0097107E">
        <w:t>r</w:t>
      </w:r>
      <w:r w:rsidRPr="0097107E">
        <w:t>ganise un concours de photos pour son congrès annuel. Une étudiante du département où travaille le chercheur D. a, une a</w:t>
      </w:r>
      <w:r w:rsidRPr="0097107E">
        <w:t>n</w:t>
      </w:r>
      <w:r w:rsidRPr="0097107E">
        <w:t>née, soumis une photo retouchée par infographie de son travail de recherche sur un des aspects de la croissance des nanofils (fil en m</w:t>
      </w:r>
      <w:r w:rsidRPr="0097107E">
        <w:t>é</w:t>
      </w:r>
      <w:r w:rsidRPr="0097107E">
        <w:t>tal ou en céramique dont le di</w:t>
      </w:r>
      <w:r w:rsidRPr="0097107E">
        <w:t>a</w:t>
      </w:r>
      <w:r w:rsidRPr="0097107E">
        <w:t>mètre ou la largeur ne dépasse pas quelques nanomètres). L'image a gagné un des premiers prix sous le titre, attribué par le c</w:t>
      </w:r>
      <w:r w:rsidRPr="0097107E">
        <w:t>o</w:t>
      </w:r>
      <w:r w:rsidRPr="0097107E">
        <w:t>mité d'évaluation, de « nano-explosions ». Quelques jours après la p</w:t>
      </w:r>
      <w:r w:rsidRPr="0097107E">
        <w:t>u</w:t>
      </w:r>
      <w:r w:rsidRPr="0097107E">
        <w:t>blication des résultats du concours, cette image apparut sur un grand nombre de blogues et de sites Internet en tant qu'illustration de la da</w:t>
      </w:r>
      <w:r w:rsidRPr="0097107E">
        <w:t>n</w:t>
      </w:r>
      <w:r w:rsidRPr="0097107E">
        <w:t>gerosité des nan</w:t>
      </w:r>
      <w:r w:rsidRPr="0097107E">
        <w:t>o</w:t>
      </w:r>
      <w:r w:rsidRPr="0097107E">
        <w:t>technologies (qui fabriquent alors, par extension, des nanobombes). Ainsi, une image qui ne visait, au départ, qu'à faire l'o</w:t>
      </w:r>
      <w:r w:rsidRPr="0097107E">
        <w:t>b</w:t>
      </w:r>
      <w:r w:rsidRPr="0097107E">
        <w:t>jet d'un concours entre des chercheurs en sciences des matériaux, sans aucune implication pratique et sans aucune prétention de représent</w:t>
      </w:r>
      <w:r w:rsidRPr="0097107E">
        <w:t>a</w:t>
      </w:r>
      <w:r w:rsidRPr="0097107E">
        <w:t>tion de la réalité, est devenue une image largement utilisée pour fabr</w:t>
      </w:r>
      <w:r w:rsidRPr="0097107E">
        <w:t>i</w:t>
      </w:r>
      <w:r w:rsidRPr="0097107E">
        <w:t>quer une perception publique des nanotechnol</w:t>
      </w:r>
      <w:r w:rsidRPr="0097107E">
        <w:t>o</w:t>
      </w:r>
      <w:r w:rsidRPr="0097107E">
        <w:t>gies. Le recours aux images s'avère dès lors dél</w:t>
      </w:r>
      <w:r w:rsidRPr="0097107E">
        <w:t>i</w:t>
      </w:r>
      <w:r w:rsidRPr="0097107E">
        <w:t>cat : celle du concours reposait ainsi sur une échelle et sur des</w:t>
      </w:r>
      <w:r>
        <w:t xml:space="preserve"> </w:t>
      </w:r>
      <w:r w:rsidRPr="0097107E">
        <w:t>[52]</w:t>
      </w:r>
      <w:r>
        <w:t xml:space="preserve"> </w:t>
      </w:r>
      <w:r w:rsidRPr="0097107E">
        <w:t>explications qui favorisaient sa compréhe</w:t>
      </w:r>
      <w:r w:rsidRPr="0097107E">
        <w:t>n</w:t>
      </w:r>
      <w:r w:rsidRPr="0097107E">
        <w:t>sion scientifique, mais ces dernières ont bien souvent été occultées lors du transfert sur Inte</w:t>
      </w:r>
      <w:r w:rsidRPr="0097107E">
        <w:t>r</w:t>
      </w:r>
      <w:r w:rsidRPr="0097107E">
        <w:t>net pour ne garder que le seul visuel « choc ». L'ambivalence de l'usage de ces images favorise alors la di</w:t>
      </w:r>
      <w:r w:rsidRPr="0097107E">
        <w:t>f</w:t>
      </w:r>
      <w:r w:rsidRPr="0097107E">
        <w:t>fusion d'une logique de perfo</w:t>
      </w:r>
      <w:r w:rsidRPr="0097107E">
        <w:t>r</w:t>
      </w:r>
      <w:r w:rsidRPr="0097107E">
        <w:t>mativité de l'instrument, en substituant à la réalité de la recherche une description artificielle, faisant ainsi pa</w:t>
      </w:r>
      <w:r w:rsidRPr="0097107E">
        <w:t>s</w:t>
      </w:r>
      <w:r w:rsidRPr="0097107E">
        <w:t xml:space="preserve">ser le statut de prise de vue de </w:t>
      </w:r>
      <w:r w:rsidRPr="0097107E">
        <w:rPr>
          <w:i/>
          <w:iCs/>
        </w:rPr>
        <w:t>représent</w:t>
      </w:r>
      <w:r w:rsidRPr="0097107E">
        <w:rPr>
          <w:i/>
          <w:iCs/>
        </w:rPr>
        <w:t>a</w:t>
      </w:r>
      <w:r w:rsidRPr="0097107E">
        <w:rPr>
          <w:i/>
          <w:iCs/>
        </w:rPr>
        <w:t xml:space="preserve">tion </w:t>
      </w:r>
      <w:r w:rsidRPr="0097107E">
        <w:t xml:space="preserve">à celui de </w:t>
      </w:r>
      <w:r w:rsidRPr="0097107E">
        <w:rPr>
          <w:i/>
          <w:iCs/>
        </w:rPr>
        <w:t>présentation.</w:t>
      </w:r>
    </w:p>
    <w:p w:rsidR="00606925" w:rsidRPr="0097107E" w:rsidRDefault="00606925" w:rsidP="00606925">
      <w:pPr>
        <w:spacing w:before="120" w:after="120"/>
        <w:jc w:val="both"/>
      </w:pPr>
      <w:r w:rsidRPr="0097107E">
        <w:t>En effet, si l'exemple préc</w:t>
      </w:r>
      <w:r w:rsidRPr="0097107E">
        <w:t>é</w:t>
      </w:r>
      <w:r w:rsidRPr="0097107E">
        <w:t>dent prenait pour point de départ un concours ludique entre chercheurs, l'utilisation d'une belle image d</w:t>
      </w:r>
      <w:r w:rsidRPr="0097107E">
        <w:t>é</w:t>
      </w:r>
      <w:r w:rsidRPr="0097107E">
        <w:t xml:space="preserve">veloppe ce que l'on peut appeler une </w:t>
      </w:r>
      <w:r w:rsidRPr="0097107E">
        <w:rPr>
          <w:i/>
          <w:iCs/>
        </w:rPr>
        <w:t xml:space="preserve">présentation </w:t>
      </w:r>
      <w:r w:rsidRPr="0097107E">
        <w:t>de la réalité, en o</w:t>
      </w:r>
      <w:r w:rsidRPr="0097107E">
        <w:t>p</w:t>
      </w:r>
      <w:r w:rsidRPr="0097107E">
        <w:t>position à la repr</w:t>
      </w:r>
      <w:r w:rsidRPr="0097107E">
        <w:t>é</w:t>
      </w:r>
      <w:r w:rsidRPr="0097107E">
        <w:t>sentation, objectif classique de l'imagerie (Galison et Daston, 2007). Les images diffusées au grand public des nanotec</w:t>
      </w:r>
      <w:r w:rsidRPr="0097107E">
        <w:t>h</w:t>
      </w:r>
      <w:r w:rsidRPr="0097107E">
        <w:t>nologies sont, de fait, façonnées à tr</w:t>
      </w:r>
      <w:r w:rsidRPr="0097107E">
        <w:t>a</w:t>
      </w:r>
      <w:r w:rsidRPr="0097107E">
        <w:t>vers des logiciels complexes qui ajoutent notamment couleurs et reliefs aux produits bruts de l'instr</w:t>
      </w:r>
      <w:r w:rsidRPr="0097107E">
        <w:t>u</w:t>
      </w:r>
      <w:r w:rsidRPr="0097107E">
        <w:t>ment, souvent sans être d'une précision spatiale exemplaire, pr</w:t>
      </w:r>
      <w:r w:rsidRPr="0097107E">
        <w:t>é</w:t>
      </w:r>
      <w:r w:rsidRPr="0097107E">
        <w:t>férant « s'arranger » avec l'éche</w:t>
      </w:r>
      <w:r w:rsidRPr="0097107E">
        <w:t>l</w:t>
      </w:r>
      <w:r w:rsidRPr="0097107E">
        <w:t>le. C'est ainsi que des images de nanoguitare ou de nanovoiture (sans parler des nanorobots) app</w:t>
      </w:r>
      <w:r w:rsidRPr="0097107E">
        <w:t>a</w:t>
      </w:r>
      <w:r w:rsidRPr="0097107E">
        <w:t>rurent dans des supports de vulgarisation, rendant très difficiles, voire parfois impo</w:t>
      </w:r>
      <w:r w:rsidRPr="0097107E">
        <w:t>s</w:t>
      </w:r>
      <w:r w:rsidRPr="0097107E">
        <w:t>sibles, leurs référencements à quelques ava</w:t>
      </w:r>
      <w:r w:rsidRPr="0097107E">
        <w:t>n</w:t>
      </w:r>
      <w:r w:rsidRPr="0097107E">
        <w:t>cée, découverte ou travail effectif de r</w:t>
      </w:r>
      <w:r w:rsidRPr="0097107E">
        <w:t>e</w:t>
      </w:r>
      <w:r w:rsidRPr="0097107E">
        <w:t>cherche.</w:t>
      </w:r>
    </w:p>
    <w:p w:rsidR="00606925" w:rsidRPr="0097107E" w:rsidRDefault="00606925" w:rsidP="00606925">
      <w:pPr>
        <w:spacing w:before="120" w:after="120"/>
        <w:jc w:val="both"/>
      </w:pPr>
      <w:r w:rsidRPr="0097107E">
        <w:t>Le caractère artistique de ces images occulte également l'aridité de la représentation scientifique classique. Elles sont plus faciles à diff</w:t>
      </w:r>
      <w:r w:rsidRPr="0097107E">
        <w:t>u</w:t>
      </w:r>
      <w:r w:rsidRPr="0097107E">
        <w:t>ser, mais aussi bien moins réalistes, se détachant de toute référence extérieure pour mobiliser les ressources de l'imagination et de l'e</w:t>
      </w:r>
      <w:r w:rsidRPr="0097107E">
        <w:t>m</w:t>
      </w:r>
      <w:r w:rsidRPr="0097107E">
        <w:t>phase artistique (ce qui assure une bonne partie de leur succès)</w:t>
      </w:r>
      <w:r>
        <w:t> </w:t>
      </w:r>
      <w:r>
        <w:rPr>
          <w:rStyle w:val="Appelnotedebasdep"/>
        </w:rPr>
        <w:footnoteReference w:id="32"/>
      </w:r>
      <w:r w:rsidRPr="0097107E">
        <w:t>. E</w:t>
      </w:r>
      <w:r w:rsidRPr="0097107E">
        <w:t>l</w:t>
      </w:r>
      <w:r w:rsidRPr="0097107E">
        <w:t>les s'adaptent également bien au message réducteur que certains pr</w:t>
      </w:r>
      <w:r w:rsidRPr="0097107E">
        <w:t>o</w:t>
      </w:r>
      <w:r w:rsidRPr="0097107E">
        <w:t>moteurs des nan</w:t>
      </w:r>
      <w:r w:rsidRPr="0097107E">
        <w:t>o</w:t>
      </w:r>
      <w:r w:rsidRPr="0097107E">
        <w:t>technologies veulent à tout prix imposer au public, et qui peut se résumer par « ce que l'on peut produire, c'est ce qui exi</w:t>
      </w:r>
      <w:r w:rsidRPr="0097107E">
        <w:t>s</w:t>
      </w:r>
      <w:r w:rsidRPr="0097107E">
        <w:t>te ». Les images, produits génériques de l'appareillage instrumental, deviennent ainsi de plus en plus performatives, s'adaptant parfait</w:t>
      </w:r>
      <w:r w:rsidRPr="0097107E">
        <w:t>e</w:t>
      </w:r>
      <w:r w:rsidRPr="0097107E">
        <w:t>ment à un discours de vulgarisation - qui entretient le caractère spe</w:t>
      </w:r>
      <w:r w:rsidRPr="0097107E">
        <w:t>c</w:t>
      </w:r>
      <w:r w:rsidRPr="0097107E">
        <w:t>taculaire de la recherche scientifique - et à des modes de financement qui, s'appliquant à court terme, répondent mieux à une bonne image qu'à une vraie démonstration. La rigueur scientifique se trouve fort</w:t>
      </w:r>
      <w:r w:rsidRPr="0097107E">
        <w:t>e</w:t>
      </w:r>
      <w:r w:rsidRPr="0097107E">
        <w:t>ment remise en cause, ouvrant ainsi la porte au deuxième élément d</w:t>
      </w:r>
      <w:r w:rsidRPr="0097107E">
        <w:t>é</w:t>
      </w:r>
      <w:r w:rsidRPr="0097107E">
        <w:t>veloppant la performativité : le potentiel nouménal des nanotechnol</w:t>
      </w:r>
      <w:r w:rsidRPr="0097107E">
        <w:t>o</w:t>
      </w:r>
      <w:r w:rsidRPr="0097107E">
        <w:t>gies.</w:t>
      </w:r>
    </w:p>
    <w:p w:rsidR="00606925" w:rsidRPr="0097107E" w:rsidRDefault="00606925" w:rsidP="00606925">
      <w:pPr>
        <w:spacing w:before="120" w:after="120"/>
        <w:jc w:val="both"/>
      </w:pPr>
      <w:r w:rsidRPr="0097107E">
        <w:t>Le concept de technologies nouménales a été introduit par le phil</w:t>
      </w:r>
      <w:r w:rsidRPr="0097107E">
        <w:t>o</w:t>
      </w:r>
      <w:r w:rsidRPr="0097107E">
        <w:t>sophe Alfred Nordmann, en référence à l'idée kantienne de noumènes. Là où le phén</w:t>
      </w:r>
      <w:r w:rsidRPr="0097107E">
        <w:t>o</w:t>
      </w:r>
      <w:r w:rsidRPr="0097107E">
        <w:t>mène, comme l'a montré la</w:t>
      </w:r>
      <w:r>
        <w:t xml:space="preserve"> </w:t>
      </w:r>
      <w:r w:rsidRPr="0097107E">
        <w:t>[53]</w:t>
      </w:r>
      <w:r>
        <w:t xml:space="preserve"> </w:t>
      </w:r>
      <w:r w:rsidRPr="0097107E">
        <w:t>phénoménologie, est nécessairement « humanisé », civilisé, le noumène et une chose intri</w:t>
      </w:r>
      <w:r w:rsidRPr="0097107E">
        <w:t>n</w:t>
      </w:r>
      <w:r w:rsidRPr="0097107E">
        <w:t>sèquement inaccessible à l'expérie</w:t>
      </w:r>
      <w:r w:rsidRPr="0097107E">
        <w:t>n</w:t>
      </w:r>
      <w:r w:rsidRPr="0097107E">
        <w:t>ce sensible. Celui-ci ne fait appel qu'à la pure faculté de comprendre, de saisir les concepts. Il pe</w:t>
      </w:r>
      <w:r w:rsidRPr="0097107E">
        <w:t>r</w:t>
      </w:r>
      <w:r w:rsidRPr="0097107E">
        <w:t>met d'assimiler la réalité qui nous entoure à un ensemble abstrait de concepts qui nous serait inaccessible par l'expérience sensible. Appl</w:t>
      </w:r>
      <w:r w:rsidRPr="0097107E">
        <w:t>i</w:t>
      </w:r>
      <w:r w:rsidRPr="0097107E">
        <w:t>qué aux technologies, le noumène renvoie à l'idée qu'un app</w:t>
      </w:r>
      <w:r w:rsidRPr="0097107E">
        <w:t>a</w:t>
      </w:r>
      <w:r w:rsidRPr="0097107E">
        <w:t>reillage instrumental puisse acquérir un sens qui nous échappe, et remplacer ainsi des éléments de notre expérience quot</w:t>
      </w:r>
      <w:r w:rsidRPr="0097107E">
        <w:t>i</w:t>
      </w:r>
      <w:r w:rsidRPr="0097107E">
        <w:t>dienne, sans pour autant que nous en ayons conscience</w:t>
      </w:r>
      <w:r>
        <w:t> </w:t>
      </w:r>
      <w:r>
        <w:rPr>
          <w:rStyle w:val="Appelnotedebasdep"/>
        </w:rPr>
        <w:footnoteReference w:id="33"/>
      </w:r>
      <w:r w:rsidRPr="0097107E">
        <w:t>. Le proce</w:t>
      </w:r>
      <w:r w:rsidRPr="0097107E">
        <w:t>s</w:t>
      </w:r>
      <w:r w:rsidRPr="0097107E">
        <w:t>sus sociocognitif démontré par Kant souligne que c'est en cons</w:t>
      </w:r>
      <w:r w:rsidRPr="0097107E">
        <w:t>i</w:t>
      </w:r>
      <w:r w:rsidRPr="0097107E">
        <w:t>dérant les phénomènes comme des faits que nous pouvons les expliciter. Nous consid</w:t>
      </w:r>
      <w:r w:rsidRPr="0097107E">
        <w:t>é</w:t>
      </w:r>
      <w:r w:rsidRPr="0097107E">
        <w:t>rons ainsi que la buée créée sur une vitre provient de la condensation de l'eau. De la même manière, si nous ne comprenons pas toutes les subtilités de l'échelle quantique, nous pouvons pourtant nous représenter facil</w:t>
      </w:r>
      <w:r w:rsidRPr="0097107E">
        <w:t>e</w:t>
      </w:r>
      <w:r w:rsidRPr="0097107E">
        <w:t>ment un objet comme constitué d'un assemblage d'atomes ou de mol</w:t>
      </w:r>
      <w:r w:rsidRPr="0097107E">
        <w:t>é</w:t>
      </w:r>
      <w:r w:rsidRPr="0097107E">
        <w:t>cules nous permettant de faire des atomes et des molécules des objets de connaissance (Nordmann 2005). Ainsi, si nous introdu</w:t>
      </w:r>
      <w:r w:rsidRPr="0097107E">
        <w:t>i</w:t>
      </w:r>
      <w:r w:rsidRPr="0097107E">
        <w:t>sons l'idée de technologies nouménales dans une critique sociale des nanotechn</w:t>
      </w:r>
      <w:r w:rsidRPr="0097107E">
        <w:t>o</w:t>
      </w:r>
      <w:r w:rsidRPr="0097107E">
        <w:t>l</w:t>
      </w:r>
      <w:r w:rsidRPr="0097107E">
        <w:t>o</w:t>
      </w:r>
      <w:r w:rsidRPr="0097107E">
        <w:t>gies, nous pouvons expliquer pourquoi la complexité des pratiques de recherche en nanotechn</w:t>
      </w:r>
      <w:r w:rsidRPr="0097107E">
        <w:t>o</w:t>
      </w:r>
      <w:r w:rsidRPr="0097107E">
        <w:t>logies semble intraduisible en termes compréhensibles par le public. N'étant plus référencé par rapport à nos capacités de compréhension, le travail d'un instrument comme le m</w:t>
      </w:r>
      <w:r w:rsidRPr="0097107E">
        <w:t>i</w:t>
      </w:r>
      <w:r w:rsidRPr="0097107E">
        <w:t>croscope à effet tunnel apparaît, au mieux, comme une interface inv</w:t>
      </w:r>
      <w:r w:rsidRPr="0097107E">
        <w:t>i</w:t>
      </w:r>
      <w:r w:rsidRPr="0097107E">
        <w:t>sible. La dangerosité de telles technologies n'est donc pas, originell</w:t>
      </w:r>
      <w:r w:rsidRPr="0097107E">
        <w:t>e</w:t>
      </w:r>
      <w:r w:rsidRPr="0097107E">
        <w:t>ment, dans les applications nuisibles qu'elles peuvent contribuer à produire, mais dans le fait qu'elles puissent être naturalisées, c'est à dire r</w:t>
      </w:r>
      <w:r w:rsidRPr="0097107E">
        <w:t>e</w:t>
      </w:r>
      <w:r w:rsidRPr="0097107E">
        <w:t>connues comme allant de soi, alors même que nous ne sommes pas en mesure de les comprendre.</w:t>
      </w:r>
    </w:p>
    <w:p w:rsidR="00606925" w:rsidRPr="0097107E" w:rsidRDefault="00606925" w:rsidP="00606925">
      <w:pPr>
        <w:spacing w:before="120" w:after="120"/>
        <w:jc w:val="both"/>
      </w:pPr>
      <w:r w:rsidRPr="0097107E">
        <w:t>L'apparition de technologies nouménales se produit ainsi lor</w:t>
      </w:r>
      <w:r w:rsidRPr="0097107E">
        <w:t>s</w:t>
      </w:r>
      <w:r w:rsidRPr="0097107E">
        <w:t>que la liaison entre représentation et contrôle, entre notre capacité à conna</w:t>
      </w:r>
      <w:r w:rsidRPr="0097107E">
        <w:t>î</w:t>
      </w:r>
      <w:r w:rsidRPr="0097107E">
        <w:t>tre et notre capacité à faire, est rompue. Dans le cas des nanotechn</w:t>
      </w:r>
      <w:r w:rsidRPr="0097107E">
        <w:t>o</w:t>
      </w:r>
      <w:r w:rsidRPr="0097107E">
        <w:t>logies cela se fait au détriment de la représent</w:t>
      </w:r>
      <w:r w:rsidRPr="0097107E">
        <w:t>a</w:t>
      </w:r>
      <w:r w:rsidRPr="0097107E">
        <w:t>tion qui, nous l'avons vu, devient présentation. Cela contribue dès lors au développ</w:t>
      </w:r>
      <w:r w:rsidRPr="0097107E">
        <w:t>e</w:t>
      </w:r>
      <w:r w:rsidRPr="0097107E">
        <w:t>ment d'une logique de contrôle, c'est-à-dire à l'apparition d'une action qui n'est pas reliée à une fin en soi, mais qui n'est qu'un moyen de maîtr</w:t>
      </w:r>
      <w:r w:rsidRPr="0097107E">
        <w:t>i</w:t>
      </w:r>
      <w:r w:rsidRPr="0097107E">
        <w:t>ser notre mode d'interaction. Ainsi, l'appareillage instrumental d</w:t>
      </w:r>
      <w:r w:rsidRPr="0097107E">
        <w:t>e</w:t>
      </w:r>
      <w:r w:rsidRPr="0097107E">
        <w:t>vient-il, paradoxalement, l'objet de toutes les attentions dans la prat</w:t>
      </w:r>
      <w:r w:rsidRPr="0097107E">
        <w:t>i</w:t>
      </w:r>
      <w:r w:rsidRPr="0097107E">
        <w:t>que, alors qu'il est, tel qu'observé précédemment, ignoré dans la maj</w:t>
      </w:r>
      <w:r w:rsidRPr="0097107E">
        <w:t>o</w:t>
      </w:r>
      <w:r w:rsidRPr="0097107E">
        <w:t>rité des discours sur les nanotechnologies. Oublier la part de rational</w:t>
      </w:r>
      <w:r w:rsidRPr="0097107E">
        <w:t>i</w:t>
      </w:r>
      <w:r w:rsidRPr="0097107E">
        <w:t>té instrumentale qui régit les nanotechnologies contribue ainsi au gli</w:t>
      </w:r>
      <w:r w:rsidRPr="0097107E">
        <w:t>s</w:t>
      </w:r>
      <w:r w:rsidRPr="0097107E">
        <w:t>sement d'une perspective où l'in</w:t>
      </w:r>
      <w:r w:rsidRPr="0097107E">
        <w:t>s</w:t>
      </w:r>
      <w:r w:rsidRPr="0097107E">
        <w:t>trument n'est qu'un moyen en vue d'une fin (démarche classique de la science), vers une perspective où le contrôle,</w:t>
      </w:r>
      <w:r>
        <w:t xml:space="preserve"> </w:t>
      </w:r>
      <w:r w:rsidRPr="0097107E">
        <w:t>[54]</w:t>
      </w:r>
      <w:r>
        <w:t xml:space="preserve"> </w:t>
      </w:r>
      <w:r w:rsidRPr="0097107E">
        <w:t>l’</w:t>
      </w:r>
      <w:r w:rsidRPr="0097107E">
        <w:rPr>
          <w:i/>
          <w:iCs/>
        </w:rPr>
        <w:t xml:space="preserve">opérationnalisation </w:t>
      </w:r>
      <w:r w:rsidRPr="0097107E">
        <w:t>de la m</w:t>
      </w:r>
      <w:r w:rsidRPr="0097107E">
        <w:t>a</w:t>
      </w:r>
      <w:r w:rsidRPr="0097107E">
        <w:t>tière - c'est à dire l'idée que la fin en soi est la maîtrise et l'optimisation de l'instrument - d</w:t>
      </w:r>
      <w:r w:rsidRPr="0097107E">
        <w:t>e</w:t>
      </w:r>
      <w:r w:rsidRPr="0097107E">
        <w:t>vient la fin</w:t>
      </w:r>
      <w:r w:rsidRPr="0097107E">
        <w:t>a</w:t>
      </w:r>
      <w:r w:rsidRPr="0097107E">
        <w:t>lité de l'activité scientifique.</w:t>
      </w:r>
    </w:p>
    <w:p w:rsidR="00606925" w:rsidRPr="0097107E" w:rsidRDefault="00606925" w:rsidP="00606925">
      <w:pPr>
        <w:spacing w:before="120" w:after="120"/>
        <w:jc w:val="both"/>
      </w:pPr>
      <w:r w:rsidRPr="0097107E">
        <w:t>La place de l'instrument d</w:t>
      </w:r>
      <w:r w:rsidRPr="0097107E">
        <w:t>e</w:t>
      </w:r>
      <w:r w:rsidRPr="0097107E">
        <w:t>vient ainsi prépondérante, à la fois au niveau de la pratique, mais également de l'idéal de la reche</w:t>
      </w:r>
      <w:r w:rsidRPr="0097107E">
        <w:t>r</w:t>
      </w:r>
      <w:r w:rsidRPr="0097107E">
        <w:t>che lui-même servant de point de départ et, trop souvent aussi, de point d'arr</w:t>
      </w:r>
      <w:r w:rsidRPr="0097107E">
        <w:t>i</w:t>
      </w:r>
      <w:r w:rsidRPr="0097107E">
        <w:t>vée. Prendre en compte cette double détermination app</w:t>
      </w:r>
      <w:r w:rsidRPr="0097107E">
        <w:t>a</w:t>
      </w:r>
      <w:r w:rsidRPr="0097107E">
        <w:t>raît donc comme décisif pour ériger une critique sociale pertinente des nan</w:t>
      </w:r>
      <w:r w:rsidRPr="0097107E">
        <w:t>o</w:t>
      </w:r>
      <w:r w:rsidRPr="0097107E">
        <w:t>technologies. Elle trouve d'ailleurs un écho de plus en plus fort dans les interactions au sein des groupes de recherche, comme l'illustre l'émergence actuelle d'une nouvelle catégorie de che</w:t>
      </w:r>
      <w:r w:rsidRPr="0097107E">
        <w:t>r</w:t>
      </w:r>
      <w:r w:rsidRPr="0097107E">
        <w:t>cheurs.</w:t>
      </w:r>
    </w:p>
    <w:p w:rsidR="00606925" w:rsidRPr="0097107E" w:rsidRDefault="00606925" w:rsidP="00606925">
      <w:pPr>
        <w:spacing w:before="120" w:after="120"/>
        <w:jc w:val="both"/>
        <w:rPr>
          <w:szCs w:val="26"/>
        </w:rPr>
      </w:pPr>
    </w:p>
    <w:p w:rsidR="00606925" w:rsidRPr="0097107E" w:rsidRDefault="00606925" w:rsidP="00606925">
      <w:pPr>
        <w:pStyle w:val="a"/>
      </w:pPr>
      <w:r w:rsidRPr="0097107E">
        <w:t>L'émergence des chercheurs</w:t>
      </w:r>
      <w:r w:rsidRPr="0097107E">
        <w:br/>
        <w:t>« technico-instrumentaux »</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Le dernier élément essentiel à une critique sociale pertinente des nanotechnologies, l'analyse du présent de la recherche, est dire</w:t>
      </w:r>
      <w:r w:rsidRPr="0097107E">
        <w:t>c</w:t>
      </w:r>
      <w:r w:rsidRPr="0097107E">
        <w:t>tement lié à la juste prise en compte de la place de l'appareillage instrument</w:t>
      </w:r>
      <w:r w:rsidRPr="0097107E">
        <w:t>a</w:t>
      </w:r>
      <w:r w:rsidRPr="0097107E">
        <w:t>le dans la produ</w:t>
      </w:r>
      <w:r w:rsidRPr="0097107E">
        <w:t>c</w:t>
      </w:r>
      <w:r w:rsidRPr="0097107E">
        <w:t>tion de la connaissance que nous venons d'évoquer. En effet, en parallèle aux différentes incarn</w:t>
      </w:r>
      <w:r w:rsidRPr="0097107E">
        <w:t>a</w:t>
      </w:r>
      <w:r w:rsidRPr="0097107E">
        <w:t>tions de l'instrumentation, apparaît au coeur de la recherche scientifique une nouvelle catég</w:t>
      </w:r>
      <w:r w:rsidRPr="0097107E">
        <w:t>o</w:t>
      </w:r>
      <w:r w:rsidRPr="0097107E">
        <w:t>rie de chercheurs dits technico-instrumentaux (Shinn et Ragouet, 2005). Leur importance au niveau social est indéniable puisqu'ils peuvent être considérés comme les passeurs de cette nouvelle forme de connaissance performative évoquée précédemment. Ils sy</w:t>
      </w:r>
      <w:r w:rsidRPr="0097107E">
        <w:t>m</w:t>
      </w:r>
      <w:r w:rsidRPr="0097107E">
        <w:t>bolisent ainsi le présent d'une recherche interdisciplinaire s'appuyant sur l'a</w:t>
      </w:r>
      <w:r w:rsidRPr="0097107E">
        <w:t>p</w:t>
      </w:r>
      <w:r w:rsidRPr="0097107E">
        <w:t>pareillage instrumental pour crédibiliser leur démarche. Les che</w:t>
      </w:r>
      <w:r w:rsidRPr="0097107E">
        <w:t>r</w:t>
      </w:r>
      <w:r w:rsidRPr="0097107E">
        <w:t>cheurs technico-instrumentaux sont ainsi ceux qui créent et optimisent des instr</w:t>
      </w:r>
      <w:r w:rsidRPr="0097107E">
        <w:t>u</w:t>
      </w:r>
      <w:r w:rsidRPr="0097107E">
        <w:t>ments, qualifiés de « génériques » (Shinn et Ragouet, 2005), à voc</w:t>
      </w:r>
      <w:r w:rsidRPr="0097107E">
        <w:t>a</w:t>
      </w:r>
      <w:r w:rsidRPr="0097107E">
        <w:t>tion transdisciplinaire (en créant et en améliorant, par exemple, un nouveau type de microscope à force atomique). Leur valeur dans le processus de la recherche grandit ainsi à mesure que l'instrume</w:t>
      </w:r>
      <w:r w:rsidRPr="0097107E">
        <w:t>n</w:t>
      </w:r>
      <w:r w:rsidRPr="0097107E">
        <w:t>tation devient l'élément prépondérant de l'interdisciplinarité et que la rati</w:t>
      </w:r>
      <w:r w:rsidRPr="0097107E">
        <w:t>o</w:t>
      </w:r>
      <w:r w:rsidRPr="0097107E">
        <w:t>nalité instrumentale apparaît comme le moteur de la démarche de r</w:t>
      </w:r>
      <w:r w:rsidRPr="0097107E">
        <w:t>e</w:t>
      </w:r>
      <w:r w:rsidRPr="0097107E">
        <w:t>cherche. Sans vérit</w:t>
      </w:r>
      <w:r w:rsidRPr="0097107E">
        <w:t>a</w:t>
      </w:r>
      <w:r w:rsidRPr="0097107E">
        <w:t>ble attache disciplinaire, ils se définissent avant tout par l'instrument qu'ils contribuent à perfectionner</w:t>
      </w:r>
      <w:r>
        <w:t> </w:t>
      </w:r>
      <w:r>
        <w:rPr>
          <w:rStyle w:val="Appelnotedebasdep"/>
        </w:rPr>
        <w:footnoteReference w:id="34"/>
      </w:r>
      <w:r w:rsidRPr="0097107E">
        <w:t>. Les scient</w:t>
      </w:r>
      <w:r w:rsidRPr="0097107E">
        <w:t>i</w:t>
      </w:r>
      <w:r w:rsidRPr="0097107E">
        <w:t>fiques eux-mêmes ont bien conscience de cette tendance. Ainsi, le chercheur G, qui peut être rattaché à cette nouvelle catégorie de che</w:t>
      </w:r>
      <w:r w:rsidRPr="0097107E">
        <w:t>r</w:t>
      </w:r>
      <w:r w:rsidRPr="0097107E">
        <w:t>cheurs, insiste sur l'importance d'une formation à l'optimisation des instruments :</w:t>
      </w:r>
    </w:p>
    <w:p w:rsidR="00606925" w:rsidRPr="0097107E" w:rsidRDefault="00606925" w:rsidP="00606925">
      <w:pPr>
        <w:pStyle w:val="Citation0"/>
      </w:pPr>
    </w:p>
    <w:p w:rsidR="00606925" w:rsidRDefault="00606925" w:rsidP="00606925">
      <w:pPr>
        <w:pStyle w:val="Citation0"/>
      </w:pPr>
      <w:r w:rsidRPr="0097107E">
        <w:t>Moi je pense que c'est l'instrumentation qui pousse les déco</w:t>
      </w:r>
      <w:r w:rsidRPr="0097107E">
        <w:t>u</w:t>
      </w:r>
      <w:r w:rsidRPr="0097107E">
        <w:t>vertes, la science et la technologie. [...] Une éducation universitaire doit do</w:t>
      </w:r>
      <w:r w:rsidRPr="0097107E">
        <w:t>n</w:t>
      </w:r>
      <w:r w:rsidRPr="0097107E">
        <w:t>ner la capacité aux gens d'être critiques et de n'être pas limités à trouver des répo</w:t>
      </w:r>
      <w:r w:rsidRPr="0097107E">
        <w:t>n</w:t>
      </w:r>
      <w:r w:rsidRPr="0097107E">
        <w:t>ses à des questions par des outils</w:t>
      </w:r>
      <w:r>
        <w:t xml:space="preserve"> </w:t>
      </w:r>
      <w:r w:rsidRPr="0097107E">
        <w:t>[55]</w:t>
      </w:r>
      <w:r>
        <w:t xml:space="preserve"> </w:t>
      </w:r>
      <w:r w:rsidRPr="0097107E">
        <w:t>qui ne sont pas là. [...] Je ne veux pas être contraint par les outils que j'ai à ma disposition. (E</w:t>
      </w:r>
      <w:r w:rsidRPr="0097107E">
        <w:t>n</w:t>
      </w:r>
      <w:r w:rsidRPr="0097107E">
        <w:t>tretien avec G.)</w:t>
      </w:r>
    </w:p>
    <w:p w:rsidR="00606925" w:rsidRPr="0097107E" w:rsidRDefault="00606925" w:rsidP="00606925">
      <w:pPr>
        <w:pStyle w:val="Citation0"/>
      </w:pPr>
    </w:p>
    <w:p w:rsidR="00606925" w:rsidRPr="0097107E" w:rsidRDefault="00606925" w:rsidP="00606925">
      <w:pPr>
        <w:spacing w:before="120" w:after="120"/>
        <w:jc w:val="both"/>
      </w:pPr>
      <w:r w:rsidRPr="0097107E">
        <w:t>Avant tout performative, la connaissance diffusée par les che</w:t>
      </w:r>
      <w:r w:rsidRPr="0097107E">
        <w:t>r</w:t>
      </w:r>
      <w:r w:rsidRPr="0097107E">
        <w:t>cheurs technico-instrumentaux apparaît potentie</w:t>
      </w:r>
      <w:r w:rsidRPr="0097107E">
        <w:t>l</w:t>
      </w:r>
      <w:r w:rsidRPr="0097107E">
        <w:t>lement aliénante pour certains de leurs collègues. En effet, la te</w:t>
      </w:r>
      <w:r w:rsidRPr="0097107E">
        <w:t>m</w:t>
      </w:r>
      <w:r w:rsidRPr="0097107E">
        <w:t>poralité classique du travail scientifique (et notamment le laborieux tr</w:t>
      </w:r>
      <w:r w:rsidRPr="0097107E">
        <w:t>a</w:t>
      </w:r>
      <w:r w:rsidRPr="0097107E">
        <w:t>vail méthodologique de preuve critiquée par les penseurs postmodernes) s'adapte mal à des exigences de performativité et de perspective à court terme. Parall</w:t>
      </w:r>
      <w:r w:rsidRPr="0097107E">
        <w:t>è</w:t>
      </w:r>
      <w:r w:rsidRPr="0097107E">
        <w:t>lement, la réalité du financement en nanotechnologies (à la fois p</w:t>
      </w:r>
      <w:r w:rsidRPr="0097107E">
        <w:t>u</w:t>
      </w:r>
      <w:r w:rsidRPr="0097107E">
        <w:t>blic et privé) amène les milieux académiques à se réorganiser pour favor</w:t>
      </w:r>
      <w:r w:rsidRPr="0097107E">
        <w:t>i</w:t>
      </w:r>
      <w:r w:rsidRPr="0097107E">
        <w:t>ser un cursus plus « réaliste » (ainsi une des deux universités où cette enquête a été réalisée propose à court terme des options spécifiqu</w:t>
      </w:r>
      <w:r w:rsidRPr="0097107E">
        <w:t>e</w:t>
      </w:r>
      <w:r w:rsidRPr="0097107E">
        <w:t>ment tournées vers les nanotechnologies). Entre volonté de perpétuer une forme d'éducation à la méthodologie de la preuve et nécessité de s'adapter à un certain réalisme académique, les chercheurs technico-instrumentaux deviennent une solution à court et à moyen terme int</w:t>
      </w:r>
      <w:r w:rsidRPr="0097107E">
        <w:t>é</w:t>
      </w:r>
      <w:r w:rsidRPr="0097107E">
        <w:t>ressante dans le cadre des recrutements de groupes de reche</w:t>
      </w:r>
      <w:r w:rsidRPr="0097107E">
        <w:t>r</w:t>
      </w:r>
      <w:r w:rsidRPr="0097107E">
        <w:t>che. En évoluant en dehors des sphères disciplinaires classiques, cette nouve</w:t>
      </w:r>
      <w:r w:rsidRPr="0097107E">
        <w:t>l</w:t>
      </w:r>
      <w:r w:rsidRPr="0097107E">
        <w:t>le catégorie peut se prémunir d'une référence externe (réalité, nature, etc.) en insistant sur son expertise particulière et en livrant une sol</w:t>
      </w:r>
      <w:r w:rsidRPr="0097107E">
        <w:t>u</w:t>
      </w:r>
      <w:r w:rsidRPr="0097107E">
        <w:t>tion « clé en main » adaptable à un vaste échantillon de phénomènes. Elle apparaît également moins touchée par les questions éthiques cla</w:t>
      </w:r>
      <w:r w:rsidRPr="0097107E">
        <w:t>s</w:t>
      </w:r>
      <w:r w:rsidRPr="0097107E">
        <w:t>siques (toxicité, problèmes environnementaux, etc.), mais interr</w:t>
      </w:r>
      <w:r w:rsidRPr="0097107E">
        <w:t>o</w:t>
      </w:r>
      <w:r w:rsidRPr="0097107E">
        <w:t>ge régulièrement des éléments comme l'utilisation d'images artist</w:t>
      </w:r>
      <w:r w:rsidRPr="0097107E">
        <w:t>i</w:t>
      </w:r>
      <w:r w:rsidRPr="0097107E">
        <w:t>ques sans échelle témoignant d'un intérêt pour la transmission des inform</w:t>
      </w:r>
      <w:r w:rsidRPr="0097107E">
        <w:t>a</w:t>
      </w:r>
      <w:r w:rsidRPr="0097107E">
        <w:t>tions permise par leur outil de travail. Au-delà des chercheurs techn</w:t>
      </w:r>
      <w:r w:rsidRPr="0097107E">
        <w:t>i</w:t>
      </w:r>
      <w:r w:rsidRPr="0097107E">
        <w:t>co-instrumentaux, qui en se coupant volonta</w:t>
      </w:r>
      <w:r w:rsidRPr="0097107E">
        <w:t>i</w:t>
      </w:r>
      <w:r w:rsidRPr="0097107E">
        <w:t>rement des phénomènes étudiés pour optimiser leur potentiel transdisc</w:t>
      </w:r>
      <w:r w:rsidRPr="0097107E">
        <w:t>i</w:t>
      </w:r>
      <w:r w:rsidRPr="0097107E">
        <w:t>plinaire, perpétuent la caractéri</w:t>
      </w:r>
      <w:r w:rsidRPr="0097107E">
        <w:t>s</w:t>
      </w:r>
      <w:r w:rsidRPr="0097107E">
        <w:t>tique nouménale des technologies qu'ils utilisent dans leurs intera</w:t>
      </w:r>
      <w:r w:rsidRPr="0097107E">
        <w:t>c</w:t>
      </w:r>
      <w:r w:rsidRPr="0097107E">
        <w:t>tions sociales, il existe des formes de résistance quotidiennes à la performativité de la recherche que la critique sociale doit prendre en compte.</w:t>
      </w:r>
    </w:p>
    <w:p w:rsidR="00606925" w:rsidRPr="0097107E" w:rsidRDefault="00606925" w:rsidP="00606925">
      <w:pPr>
        <w:spacing w:before="120" w:after="120"/>
        <w:jc w:val="both"/>
      </w:pPr>
      <w:r w:rsidRPr="0097107E">
        <w:t>En effet, nous avons pu con</w:t>
      </w:r>
      <w:r w:rsidRPr="0097107E">
        <w:t>s</w:t>
      </w:r>
      <w:r w:rsidRPr="0097107E">
        <w:t>tater lors de notre étude de terrain qu'un savoir prat</w:t>
      </w:r>
      <w:r w:rsidRPr="0097107E">
        <w:t>i</w:t>
      </w:r>
      <w:r w:rsidRPr="0097107E">
        <w:t>que pouvait se déployer par solidarité verticale au sein d'un groupe de recherche : un étudiant en doctorat pourra ainsi former un étudiant en maîtrise à l'utilisation d'un in</w:t>
      </w:r>
      <w:r w:rsidRPr="0097107E">
        <w:t>s</w:t>
      </w:r>
      <w:r w:rsidRPr="0097107E">
        <w:t>trument, lequel pourra, s'il dispose d'une expertise dans un domaine diff</w:t>
      </w:r>
      <w:r w:rsidRPr="0097107E">
        <w:t>é</w:t>
      </w:r>
      <w:r w:rsidRPr="0097107E">
        <w:t>rent de celui du doctorant, lui rendre la pareille sur une manipul</w:t>
      </w:r>
      <w:r w:rsidRPr="0097107E">
        <w:t>a</w:t>
      </w:r>
      <w:r w:rsidRPr="0097107E">
        <w:t>tion instrumentale que ce dernier ne maîtrise pas. Dans les deux cas, il s'agit d'une revit</w:t>
      </w:r>
      <w:r w:rsidRPr="0097107E">
        <w:t>a</w:t>
      </w:r>
      <w:r w:rsidRPr="0097107E">
        <w:t>lisation du présent de la recherche, par l'éd</w:t>
      </w:r>
      <w:r w:rsidRPr="0097107E">
        <w:t>u</w:t>
      </w:r>
      <w:r w:rsidRPr="0097107E">
        <w:t>cation ou par le relationnel tissé au sein d'une équipe de recherche. Cependant ces formes d'ada</w:t>
      </w:r>
      <w:r w:rsidRPr="0097107E">
        <w:t>p</w:t>
      </w:r>
      <w:r w:rsidRPr="0097107E">
        <w:t>tation sont liées à la fois à la capacité des individus du groupe de r</w:t>
      </w:r>
      <w:r w:rsidRPr="0097107E">
        <w:t>e</w:t>
      </w:r>
      <w:r w:rsidRPr="0097107E">
        <w:t>cherche à passer outre les clivages hiérarchiques et à la possibilité du groupe de stabiliser ses horizons de recherche en échappant aux diff</w:t>
      </w:r>
      <w:r w:rsidRPr="0097107E">
        <w:t>é</w:t>
      </w:r>
      <w:r w:rsidRPr="0097107E">
        <w:t>rentes modes en cours en n</w:t>
      </w:r>
      <w:r w:rsidRPr="0097107E">
        <w:t>a</w:t>
      </w:r>
      <w:r w:rsidRPr="0097107E">
        <w:t>notechnologies permettant ainsi au savoir pratique de se développer au sein d'un présent partagé. Ce travail co</w:t>
      </w:r>
      <w:r w:rsidRPr="0097107E">
        <w:t>l</w:t>
      </w:r>
      <w:r w:rsidRPr="0097107E">
        <w:t>lectif semble difficile à mettre en place dans un contexte où la produ</w:t>
      </w:r>
      <w:r w:rsidRPr="0097107E">
        <w:t>c</w:t>
      </w:r>
      <w:r w:rsidRPr="0097107E">
        <w:t>tivité scie</w:t>
      </w:r>
      <w:r w:rsidRPr="0097107E">
        <w:t>n</w:t>
      </w:r>
      <w:r w:rsidRPr="0097107E">
        <w:t>tifique (nombre de brevets,</w:t>
      </w:r>
      <w:r>
        <w:t xml:space="preserve"> </w:t>
      </w:r>
      <w:r w:rsidRPr="0097107E">
        <w:t>[56]</w:t>
      </w:r>
      <w:r>
        <w:t xml:space="preserve"> </w:t>
      </w:r>
      <w:r w:rsidRPr="0097107E">
        <w:t>fréquence des demandes de subventions) est de plus en plus impo</w:t>
      </w:r>
      <w:r w:rsidRPr="0097107E">
        <w:t>r</w:t>
      </w:r>
      <w:r w:rsidRPr="0097107E">
        <w:t>tante. On peut donc dire que ces formes d'adaptation restent assez r</w:t>
      </w:r>
      <w:r w:rsidRPr="0097107E">
        <w:t>a</w:t>
      </w:r>
      <w:r w:rsidRPr="0097107E">
        <w:t>res et que la plus grande part du travail scientifique en nanotechnol</w:t>
      </w:r>
      <w:r w:rsidRPr="0097107E">
        <w:t>o</w:t>
      </w:r>
      <w:r w:rsidRPr="0097107E">
        <w:t>gies favorise le développement de chercheurs technico-instrumentaux - plus adapté à la situation a</w:t>
      </w:r>
      <w:r w:rsidRPr="0097107E">
        <w:t>s</w:t>
      </w:r>
      <w:r w:rsidRPr="0097107E">
        <w:t>sez paradoxale d'une science transdisc</w:t>
      </w:r>
      <w:r w:rsidRPr="0097107E">
        <w:t>i</w:t>
      </w:r>
      <w:r w:rsidRPr="0097107E">
        <w:t>plinaire, mais de plus en plus avide d'individualités spécialisées. La critique sociale qui voudra l</w:t>
      </w:r>
      <w:r w:rsidRPr="0097107E">
        <w:t>i</w:t>
      </w:r>
      <w:r w:rsidRPr="0097107E">
        <w:t>vrer une analyse cohérente des nanotechnologies ne pourra se prém</w:t>
      </w:r>
      <w:r w:rsidRPr="0097107E">
        <w:t>u</w:t>
      </w:r>
      <w:r w:rsidRPr="0097107E">
        <w:t>nir contre cette réalité de la recherche qui explique en partie les mod</w:t>
      </w:r>
      <w:r w:rsidRPr="0097107E">
        <w:t>è</w:t>
      </w:r>
      <w:r w:rsidRPr="0097107E">
        <w:t>les de fo</w:t>
      </w:r>
      <w:r w:rsidRPr="0097107E">
        <w:t>r</w:t>
      </w:r>
      <w:r w:rsidRPr="0097107E">
        <w:t>mation des groupes de recherche, les stratégies de ceux-ci et l'évolution des cursus académiques en lien avec l'expansion de la di</w:t>
      </w:r>
      <w:r w:rsidRPr="0097107E">
        <w:t>s</w:t>
      </w:r>
      <w:r w:rsidRPr="0097107E">
        <w:t>cipline.</w:t>
      </w:r>
    </w:p>
    <w:p w:rsidR="00606925" w:rsidRPr="0097107E" w:rsidRDefault="00606925" w:rsidP="00606925">
      <w:pPr>
        <w:spacing w:before="120" w:after="120"/>
        <w:jc w:val="both"/>
        <w:rPr>
          <w:szCs w:val="26"/>
        </w:rPr>
      </w:pPr>
    </w:p>
    <w:p w:rsidR="00606925" w:rsidRPr="0097107E" w:rsidRDefault="00606925" w:rsidP="00606925">
      <w:pPr>
        <w:pStyle w:val="a"/>
      </w:pPr>
      <w:r w:rsidRPr="0097107E">
        <w:t>Conclusion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Au terme de notre recherche, nous pouvons affirmer que la cr</w:t>
      </w:r>
      <w:r w:rsidRPr="0097107E">
        <w:t>i</w:t>
      </w:r>
      <w:r w:rsidRPr="0097107E">
        <w:t>tique sociale, pour créer un débat s'adaptant à l'aspect protéiforme des nan</w:t>
      </w:r>
      <w:r w:rsidRPr="0097107E">
        <w:t>o</w:t>
      </w:r>
      <w:r w:rsidRPr="0097107E">
        <w:t>technologies, doit s'appuyer sur trois éléments distincts : la contextu</w:t>
      </w:r>
      <w:r w:rsidRPr="0097107E">
        <w:t>a</w:t>
      </w:r>
      <w:r w:rsidRPr="0097107E">
        <w:t>lisation de la reche</w:t>
      </w:r>
      <w:r w:rsidRPr="0097107E">
        <w:t>r</w:t>
      </w:r>
      <w:r w:rsidRPr="0097107E">
        <w:t>che, à travers la prise en compte d'une référence externe comme moteur de la recherche ; la place de l'instrument, en tant que facilitateur et créateur de sens, nota</w:t>
      </w:r>
      <w:r w:rsidRPr="0097107E">
        <w:t>m</w:t>
      </w:r>
      <w:r w:rsidRPr="0097107E">
        <w:t>ment avec les images fournies par l'appareillage instrumental ; et, enfin, le présent de la r</w:t>
      </w:r>
      <w:r w:rsidRPr="0097107E">
        <w:t>e</w:t>
      </w:r>
      <w:r w:rsidRPr="0097107E">
        <w:t>cherche, symbolisé par l'émergence de la catégorie des chercheurs technico-instrumentaux, passeurs et sy</w:t>
      </w:r>
      <w:r w:rsidRPr="0097107E">
        <w:t>m</w:t>
      </w:r>
      <w:r w:rsidRPr="0097107E">
        <w:t>boles d'une technoscience qui tend à s'autoréférencer. Tous ces éléments débouchent ainsi sur une vision réaliste des nanotechnol</w:t>
      </w:r>
      <w:r w:rsidRPr="0097107E">
        <w:t>o</w:t>
      </w:r>
      <w:r w:rsidRPr="0097107E">
        <w:t>gies et permettent d'engager le débat éthique sur le processus même de la production de la connaissance, sans pour autant caricaturer celle-ci. Ils revitalisent également la po</w:t>
      </w:r>
      <w:r w:rsidRPr="0097107E">
        <w:t>s</w:t>
      </w:r>
      <w:r w:rsidRPr="0097107E">
        <w:t>sibilité pour le sens commun de s'approprier une partie des avancées scientifiques, tout en respectant les éléments épi</w:t>
      </w:r>
      <w:r w:rsidRPr="0097107E">
        <w:t>s</w:t>
      </w:r>
      <w:r w:rsidRPr="0097107E">
        <w:t>témologiques qui font de la science un domaine particulier de la connaissance.</w:t>
      </w:r>
    </w:p>
    <w:p w:rsidR="00606925" w:rsidRPr="0097107E" w:rsidRDefault="00606925" w:rsidP="00606925">
      <w:pPr>
        <w:spacing w:before="120" w:after="120"/>
        <w:jc w:val="both"/>
      </w:pPr>
      <w:r w:rsidRPr="0097107E">
        <w:t>La critique sociale nous se</w:t>
      </w:r>
      <w:r w:rsidRPr="0097107E">
        <w:t>m</w:t>
      </w:r>
      <w:r w:rsidRPr="0097107E">
        <w:t>ble disposer, avec ces éléments, de la possibilité de créer une position qui dépasse les deux perspectives a</w:t>
      </w:r>
      <w:r w:rsidRPr="0097107E">
        <w:t>c</w:t>
      </w:r>
      <w:r w:rsidRPr="0097107E">
        <w:t>tuelles : celle de la critique totale et unilatérale des groupes de la s</w:t>
      </w:r>
      <w:r w:rsidRPr="0097107E">
        <w:t>o</w:t>
      </w:r>
      <w:r w:rsidRPr="0097107E">
        <w:t>ciété civile, souvent bien informée mais manquant de réalisme épi</w:t>
      </w:r>
      <w:r w:rsidRPr="0097107E">
        <w:t>s</w:t>
      </w:r>
      <w:r w:rsidRPr="0097107E">
        <w:t>témologique, notamment dans sa tendance à simplifier la prat</w:t>
      </w:r>
      <w:r w:rsidRPr="0097107E">
        <w:t>i</w:t>
      </w:r>
      <w:r w:rsidRPr="0097107E">
        <w:t>que scientifique ; et celle de l'optimisme béat, bien plus problématique et naïf, affiché par un trop grand nombre d'acteurs institutionnels (scie</w:t>
      </w:r>
      <w:r w:rsidRPr="0097107E">
        <w:t>n</w:t>
      </w:r>
      <w:r w:rsidRPr="0097107E">
        <w:t>tifiques, gouvernementaux ou industriels) qui se contentent de récl</w:t>
      </w:r>
      <w:r w:rsidRPr="0097107E">
        <w:t>a</w:t>
      </w:r>
      <w:r w:rsidRPr="0097107E">
        <w:t>mer de l'institution des normes non contraigna</w:t>
      </w:r>
      <w:r w:rsidRPr="0097107E">
        <w:t>n</w:t>
      </w:r>
      <w:r w:rsidRPr="0097107E">
        <w:t>tes de développement des nanotechnologies. Plutôt que de monter la science contre la soci</w:t>
      </w:r>
      <w:r w:rsidRPr="0097107E">
        <w:t>é</w:t>
      </w:r>
      <w:r w:rsidRPr="0097107E">
        <w:t>té ou au contraire d'assimiler l'une à l'autre sans aucune distinction épistémologique, la critique sociale peut proposer une vision réali</w:t>
      </w:r>
      <w:r w:rsidRPr="0097107E">
        <w:t>s</w:t>
      </w:r>
      <w:r w:rsidRPr="0097107E">
        <w:t>te basée sur la remise en cause des éléments de la recherche qui dét</w:t>
      </w:r>
      <w:r w:rsidRPr="0097107E">
        <w:t>a</w:t>
      </w:r>
      <w:r w:rsidRPr="0097107E">
        <w:t>che de façon irréversible la connaissance scient</w:t>
      </w:r>
      <w:r w:rsidRPr="0097107E">
        <w:t>i</w:t>
      </w:r>
      <w:r w:rsidRPr="0097107E">
        <w:t>fique du sens commun. Elle pourra ainsi éviter la limitation du débat éthique au simple cliv</w:t>
      </w:r>
      <w:r w:rsidRPr="0097107E">
        <w:t>a</w:t>
      </w:r>
      <w:r w:rsidRPr="0097107E">
        <w:t>ge acce</w:t>
      </w:r>
      <w:r w:rsidRPr="0097107E">
        <w:t>p</w:t>
      </w:r>
      <w:r w:rsidRPr="0097107E">
        <w:t>tion/résignation face aux éléments complexes de l'évolution techn</w:t>
      </w:r>
      <w:r w:rsidRPr="0097107E">
        <w:t>o</w:t>
      </w:r>
      <w:r w:rsidRPr="0097107E">
        <w:t>logique.</w:t>
      </w:r>
    </w:p>
    <w:p w:rsidR="00606925" w:rsidRPr="0097107E" w:rsidRDefault="00606925" w:rsidP="00606925">
      <w:pPr>
        <w:spacing w:before="120" w:after="120"/>
        <w:jc w:val="both"/>
      </w:pPr>
      <w:r w:rsidRPr="0097107E">
        <w:t>[57]</w:t>
      </w:r>
    </w:p>
    <w:p w:rsidR="00606925" w:rsidRPr="0097107E" w:rsidRDefault="00606925" w:rsidP="00606925">
      <w:pPr>
        <w:spacing w:before="120" w:after="120"/>
        <w:jc w:val="both"/>
      </w:pPr>
      <w:r w:rsidRPr="00E664ED">
        <w:rPr>
          <w:b/>
          <w:i/>
          <w:szCs w:val="26"/>
        </w:rPr>
        <w:t>Mots-clés </w:t>
      </w:r>
      <w:r w:rsidRPr="0097107E">
        <w:rPr>
          <w:szCs w:val="26"/>
        </w:rPr>
        <w:t>:</w:t>
      </w:r>
      <w:r>
        <w:rPr>
          <w:szCs w:val="26"/>
        </w:rPr>
        <w:t xml:space="preserve"> </w:t>
      </w:r>
      <w:r w:rsidRPr="0097107E">
        <w:t>Épistémologie, nanotechnologies, sociologie des scie</w:t>
      </w:r>
      <w:r w:rsidRPr="0097107E">
        <w:t>n</w:t>
      </w:r>
      <w:r w:rsidRPr="0097107E">
        <w:t>ces, éthique, noumène</w:t>
      </w:r>
    </w:p>
    <w:p w:rsidR="00606925" w:rsidRPr="0097107E" w:rsidRDefault="00606925" w:rsidP="00606925">
      <w:pPr>
        <w:spacing w:before="120" w:after="120"/>
        <w:jc w:val="both"/>
        <w:rPr>
          <w:szCs w:val="26"/>
        </w:rPr>
      </w:pPr>
    </w:p>
    <w:p w:rsidR="00606925" w:rsidRPr="0097107E" w:rsidRDefault="00606925" w:rsidP="00606925">
      <w:pPr>
        <w:pStyle w:val="a"/>
      </w:pPr>
      <w:r w:rsidRPr="0097107E">
        <w:t>Bibliographie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Bachelard, Gaston. 1938. </w:t>
      </w:r>
      <w:hyperlink r:id="rId32" w:history="1">
        <w:r w:rsidRPr="0097107E">
          <w:rPr>
            <w:rStyle w:val="Lienhypertexte"/>
            <w:i/>
            <w:iCs/>
          </w:rPr>
          <w:t>La formation de l'esprit scientifique</w:t>
        </w:r>
      </w:hyperlink>
      <w:r w:rsidRPr="0097107E">
        <w:rPr>
          <w:i/>
          <w:iCs/>
        </w:rPr>
        <w:t xml:space="preserve">. </w:t>
      </w:r>
      <w:r w:rsidRPr="0097107E">
        <w:t>P</w:t>
      </w:r>
      <w:r w:rsidRPr="0097107E">
        <w:t>a</w:t>
      </w:r>
      <w:r w:rsidRPr="0097107E">
        <w:t>ris : Bibliothèque des textes philosophiques.</w:t>
      </w:r>
    </w:p>
    <w:p w:rsidR="00606925" w:rsidRPr="0097107E" w:rsidRDefault="00606925" w:rsidP="00606925">
      <w:pPr>
        <w:spacing w:before="120" w:after="120"/>
        <w:jc w:val="both"/>
      </w:pPr>
      <w:r w:rsidRPr="0097107E">
        <w:t xml:space="preserve">Bensaude-Vincent, Bernadette. 2010. « Il n'y a pas de vrai débat de société sur les nanotechnologies ». </w:t>
      </w:r>
      <w:r w:rsidRPr="0097107E">
        <w:rPr>
          <w:i/>
          <w:iCs/>
        </w:rPr>
        <w:t xml:space="preserve">La recherche. </w:t>
      </w:r>
      <w:r w:rsidRPr="0097107E">
        <w:t>Document électr</w:t>
      </w:r>
      <w:r w:rsidRPr="0097107E">
        <w:t>o</w:t>
      </w:r>
      <w:r w:rsidRPr="0097107E">
        <w:t xml:space="preserve">nique, </w:t>
      </w:r>
      <w:hyperlink r:id="rId33" w:history="1">
        <w:r w:rsidRPr="0097107E">
          <w:t>http://www.larecherche.fr/idees/entretien/il-n-y-a-pas-vrai-debat-societe-nanotechnologies-01-03-2010-80984</w:t>
        </w:r>
      </w:hyperlink>
      <w:r w:rsidRPr="0097107E">
        <w:t>, consulté le 10 f</w:t>
      </w:r>
      <w:r w:rsidRPr="0097107E">
        <w:t>é</w:t>
      </w:r>
      <w:r w:rsidRPr="0097107E">
        <w:t>vrier 2010.</w:t>
      </w:r>
    </w:p>
    <w:p w:rsidR="00606925" w:rsidRPr="0097107E" w:rsidRDefault="00606925" w:rsidP="00606925">
      <w:pPr>
        <w:spacing w:before="120" w:after="120"/>
        <w:jc w:val="both"/>
      </w:pPr>
      <w:r w:rsidRPr="0097107E">
        <w:t xml:space="preserve">Bouveresse, Jacques. 1984. </w:t>
      </w:r>
      <w:r w:rsidRPr="0097107E">
        <w:rPr>
          <w:i/>
          <w:iCs/>
        </w:rPr>
        <w:t xml:space="preserve">Un philosophe chez les autophages. </w:t>
      </w:r>
      <w:r w:rsidRPr="0097107E">
        <w:t>Paris : Éditions de Minuit.</w:t>
      </w:r>
    </w:p>
    <w:p w:rsidR="00606925" w:rsidRPr="0097107E" w:rsidRDefault="00606925" w:rsidP="00606925">
      <w:pPr>
        <w:spacing w:before="120" w:after="120"/>
        <w:jc w:val="both"/>
      </w:pPr>
      <w:r w:rsidRPr="0097107E">
        <w:t>Commission Européenne. 2009. "Nanotubes". Document électr</w:t>
      </w:r>
      <w:r w:rsidRPr="0097107E">
        <w:t>o</w:t>
      </w:r>
      <w:r w:rsidRPr="0097107E">
        <w:t xml:space="preserve">nique, </w:t>
      </w:r>
      <w:hyperlink r:id="rId34" w:history="1">
        <w:r w:rsidRPr="0097107E">
          <w:t>www.timefornano.eu</w:t>
        </w:r>
      </w:hyperlink>
      <w:r w:rsidRPr="0097107E">
        <w:t>, consulté le 15 août 2010.</w:t>
      </w:r>
    </w:p>
    <w:p w:rsidR="00606925" w:rsidRPr="0097107E" w:rsidRDefault="00606925" w:rsidP="00606925">
      <w:pPr>
        <w:spacing w:before="120" w:after="120"/>
        <w:jc w:val="both"/>
      </w:pPr>
      <w:r w:rsidRPr="0097107E">
        <w:t xml:space="preserve">Galison, Peter. 1997. </w:t>
      </w:r>
      <w:r w:rsidRPr="0097107E">
        <w:rPr>
          <w:i/>
          <w:iCs/>
        </w:rPr>
        <w:t>Image and Logic : Material Culture of M</w:t>
      </w:r>
      <w:r w:rsidRPr="0097107E">
        <w:rPr>
          <w:i/>
          <w:iCs/>
        </w:rPr>
        <w:t>i</w:t>
      </w:r>
      <w:r w:rsidRPr="0097107E">
        <w:rPr>
          <w:i/>
          <w:iCs/>
        </w:rPr>
        <w:t xml:space="preserve">crophysics. </w:t>
      </w:r>
      <w:r w:rsidRPr="0097107E">
        <w:t>Chicago : Univers</w:t>
      </w:r>
      <w:r w:rsidRPr="0097107E">
        <w:t>i</w:t>
      </w:r>
      <w:r w:rsidRPr="0097107E">
        <w:t>ty of Chicago Press.</w:t>
      </w:r>
    </w:p>
    <w:p w:rsidR="00606925" w:rsidRPr="0097107E" w:rsidRDefault="00606925" w:rsidP="00606925">
      <w:pPr>
        <w:spacing w:before="120" w:after="120"/>
        <w:jc w:val="both"/>
      </w:pPr>
      <w:r w:rsidRPr="0097107E">
        <w:t>Galison, Peter et Lorraine Da</w:t>
      </w:r>
      <w:r w:rsidRPr="0097107E">
        <w:t>s</w:t>
      </w:r>
      <w:r w:rsidRPr="0097107E">
        <w:t xml:space="preserve">ton. 2007. </w:t>
      </w:r>
      <w:r w:rsidRPr="0097107E">
        <w:rPr>
          <w:i/>
          <w:iCs/>
        </w:rPr>
        <w:t xml:space="preserve">Objectivity. </w:t>
      </w:r>
      <w:r w:rsidRPr="0097107E">
        <w:t>New York : Zone Books.</w:t>
      </w:r>
    </w:p>
    <w:p w:rsidR="00606925" w:rsidRPr="0097107E" w:rsidRDefault="00606925" w:rsidP="00606925">
      <w:pPr>
        <w:spacing w:before="120" w:after="120"/>
        <w:jc w:val="both"/>
      </w:pPr>
      <w:r w:rsidRPr="0097107E">
        <w:t xml:space="preserve">Gras, Alain. 2003. </w:t>
      </w:r>
      <w:r w:rsidRPr="0097107E">
        <w:rPr>
          <w:i/>
          <w:iCs/>
        </w:rPr>
        <w:t>Fragilité de la puissance. Se libérer de l'empr</w:t>
      </w:r>
      <w:r w:rsidRPr="0097107E">
        <w:rPr>
          <w:i/>
          <w:iCs/>
        </w:rPr>
        <w:t>i</w:t>
      </w:r>
      <w:r w:rsidRPr="0097107E">
        <w:rPr>
          <w:i/>
          <w:iCs/>
        </w:rPr>
        <w:t>se technolog</w:t>
      </w:r>
      <w:r w:rsidRPr="0097107E">
        <w:rPr>
          <w:i/>
          <w:iCs/>
        </w:rPr>
        <w:t>i</w:t>
      </w:r>
      <w:r w:rsidRPr="0097107E">
        <w:rPr>
          <w:i/>
          <w:iCs/>
        </w:rPr>
        <w:t xml:space="preserve">que. </w:t>
      </w:r>
      <w:r w:rsidRPr="0097107E">
        <w:t>Paris : Fayard.</w:t>
      </w:r>
    </w:p>
    <w:p w:rsidR="00606925" w:rsidRPr="0097107E" w:rsidRDefault="00606925" w:rsidP="00606925">
      <w:pPr>
        <w:spacing w:before="120" w:after="120"/>
        <w:jc w:val="both"/>
      </w:pPr>
      <w:r w:rsidRPr="0097107E">
        <w:t xml:space="preserve">Heidegger, Martin. 1993. </w:t>
      </w:r>
      <w:r w:rsidRPr="0097107E">
        <w:rPr>
          <w:i/>
          <w:iCs/>
        </w:rPr>
        <w:t xml:space="preserve">Essais et Conférences. </w:t>
      </w:r>
      <w:r w:rsidRPr="0097107E">
        <w:t>Paris : Ga</w:t>
      </w:r>
      <w:r w:rsidRPr="0097107E">
        <w:t>l</w:t>
      </w:r>
      <w:r w:rsidRPr="0097107E">
        <w:t>limard.</w:t>
      </w:r>
    </w:p>
    <w:p w:rsidR="00606925" w:rsidRPr="0097107E" w:rsidRDefault="00606925" w:rsidP="00606925">
      <w:pPr>
        <w:spacing w:before="120" w:after="120"/>
        <w:jc w:val="both"/>
      </w:pPr>
      <w:r w:rsidRPr="0097107E">
        <w:t>Hessenbruch, Arne. 2004. "Nanotechnology and the negoti</w:t>
      </w:r>
      <w:r w:rsidRPr="0097107E">
        <w:t>a</w:t>
      </w:r>
      <w:r w:rsidRPr="0097107E">
        <w:t xml:space="preserve">tion of novelty". In </w:t>
      </w:r>
      <w:r w:rsidRPr="0097107E">
        <w:rPr>
          <w:i/>
          <w:iCs/>
        </w:rPr>
        <w:t xml:space="preserve">Discovering the Nanoscale. </w:t>
      </w:r>
      <w:r w:rsidRPr="0097107E">
        <w:t>Davis Baird, Alfred Nor</w:t>
      </w:r>
      <w:r w:rsidRPr="0097107E">
        <w:t>d</w:t>
      </w:r>
      <w:r w:rsidRPr="0097107E">
        <w:t>mann et Joachim Schummer, dir. Pp. 135-144. Amsterdam : IOS Press.</w:t>
      </w:r>
    </w:p>
    <w:p w:rsidR="00606925" w:rsidRPr="0097107E" w:rsidRDefault="00606925" w:rsidP="00606925">
      <w:pPr>
        <w:spacing w:before="120" w:after="120"/>
        <w:jc w:val="both"/>
      </w:pPr>
      <w:r w:rsidRPr="0097107E">
        <w:t xml:space="preserve">Hottois, Gilbert. 1990. </w:t>
      </w:r>
      <w:r w:rsidRPr="0097107E">
        <w:rPr>
          <w:i/>
          <w:iCs/>
        </w:rPr>
        <w:t>Le p</w:t>
      </w:r>
      <w:r w:rsidRPr="0097107E">
        <w:rPr>
          <w:i/>
          <w:iCs/>
        </w:rPr>
        <w:t>a</w:t>
      </w:r>
      <w:r w:rsidRPr="0097107E">
        <w:rPr>
          <w:i/>
          <w:iCs/>
        </w:rPr>
        <w:t xml:space="preserve">radigme bioéthique. Une éthique pour la technoscience. </w:t>
      </w:r>
      <w:r w:rsidRPr="0097107E">
        <w:t>Montréal : Éditions du renouveau pédagog</w:t>
      </w:r>
      <w:r w:rsidRPr="0097107E">
        <w:t>i</w:t>
      </w:r>
      <w:r w:rsidRPr="0097107E">
        <w:t>que.</w:t>
      </w:r>
    </w:p>
    <w:p w:rsidR="00606925" w:rsidRPr="0097107E" w:rsidRDefault="00606925" w:rsidP="00606925">
      <w:pPr>
        <w:spacing w:before="120" w:after="120"/>
        <w:jc w:val="both"/>
      </w:pPr>
      <w:r w:rsidRPr="0097107E">
        <w:t xml:space="preserve">Housset, Karine. 2002. « Acceptabilité sociale des OGM. Le rôle des médias ». </w:t>
      </w:r>
      <w:r w:rsidRPr="0097107E">
        <w:rPr>
          <w:i/>
          <w:iCs/>
        </w:rPr>
        <w:t>Journal I</w:t>
      </w:r>
      <w:r w:rsidRPr="0097107E">
        <w:rPr>
          <w:i/>
          <w:iCs/>
        </w:rPr>
        <w:t>n</w:t>
      </w:r>
      <w:r w:rsidRPr="0097107E">
        <w:rPr>
          <w:i/>
          <w:iCs/>
        </w:rPr>
        <w:t xml:space="preserve">ternational de bioéthique </w:t>
      </w:r>
      <w:r w:rsidRPr="0097107E">
        <w:t>13(2) : 81-89.</w:t>
      </w:r>
    </w:p>
    <w:p w:rsidR="00606925" w:rsidRPr="0097107E" w:rsidRDefault="00606925" w:rsidP="00606925">
      <w:pPr>
        <w:spacing w:before="120" w:after="120"/>
        <w:jc w:val="both"/>
      </w:pPr>
      <w:r w:rsidRPr="0097107E">
        <w:t xml:space="preserve">Latour, Bruno. 1998. « Ramsès 2 est-il mort de la tuberculose ? ». </w:t>
      </w:r>
      <w:r w:rsidRPr="0097107E">
        <w:rPr>
          <w:i/>
          <w:iCs/>
        </w:rPr>
        <w:t xml:space="preserve">La Recherche </w:t>
      </w:r>
      <w:r w:rsidRPr="0097107E">
        <w:t>Mars 98 : 84-85.</w:t>
      </w:r>
    </w:p>
    <w:p w:rsidR="00606925" w:rsidRPr="0097107E" w:rsidRDefault="00606925" w:rsidP="00606925">
      <w:pPr>
        <w:spacing w:before="120" w:after="120"/>
        <w:jc w:val="both"/>
      </w:pPr>
      <w:r w:rsidRPr="0097107E">
        <w:t xml:space="preserve">Latour, Bruno et Steve Woolgar.1979. </w:t>
      </w:r>
      <w:r w:rsidRPr="0097107E">
        <w:rPr>
          <w:i/>
          <w:iCs/>
        </w:rPr>
        <w:t xml:space="preserve">La vie de laboratoire. </w:t>
      </w:r>
      <w:r w:rsidRPr="0097107E">
        <w:t>P</w:t>
      </w:r>
      <w:r w:rsidRPr="0097107E">
        <w:t>a</w:t>
      </w:r>
      <w:r w:rsidRPr="0097107E">
        <w:t>ris : La découve</w:t>
      </w:r>
      <w:r w:rsidRPr="0097107E">
        <w:t>r</w:t>
      </w:r>
      <w:r w:rsidRPr="0097107E">
        <w:t>te.</w:t>
      </w:r>
    </w:p>
    <w:p w:rsidR="00606925" w:rsidRPr="0097107E" w:rsidRDefault="00606925" w:rsidP="00606925">
      <w:pPr>
        <w:spacing w:before="120" w:after="120"/>
        <w:jc w:val="both"/>
      </w:pPr>
      <w:r w:rsidRPr="0097107E">
        <w:t xml:space="preserve">Musil, Robert. 1984. « Esprit et expérience. Remarques pour des lecteurs réchappes du déclin de l'Occident ». </w:t>
      </w:r>
      <w:r w:rsidRPr="0097107E">
        <w:rPr>
          <w:i/>
          <w:iCs/>
        </w:rPr>
        <w:t xml:space="preserve">Essais. </w:t>
      </w:r>
      <w:r w:rsidRPr="0097107E">
        <w:t>Pp. 101-102. P</w:t>
      </w:r>
      <w:r w:rsidRPr="0097107E">
        <w:t>a</w:t>
      </w:r>
      <w:r w:rsidRPr="0097107E">
        <w:t>ris : Éditions du Seuil.</w:t>
      </w:r>
    </w:p>
    <w:p w:rsidR="00606925" w:rsidRPr="0097107E" w:rsidRDefault="00606925" w:rsidP="00606925">
      <w:pPr>
        <w:spacing w:before="120" w:after="120"/>
        <w:jc w:val="both"/>
      </w:pPr>
      <w:r w:rsidRPr="0097107E">
        <w:t xml:space="preserve">Nature. 2010. "Nanotubes". Documents électroniques, </w:t>
      </w:r>
      <w:hyperlink r:id="rId35" w:history="1">
        <w:r w:rsidRPr="0097107E">
          <w:rPr>
            <w:rStyle w:val="Lienhypertexte"/>
          </w:rPr>
          <w:t>http://www.nature.com/nnano/index.html</w:t>
        </w:r>
      </w:hyperlink>
      <w:r w:rsidRPr="0097107E">
        <w:t>, consulté le 10 février 2010.</w:t>
      </w:r>
    </w:p>
    <w:p w:rsidR="00606925" w:rsidRPr="0097107E" w:rsidRDefault="00606925" w:rsidP="00606925">
      <w:pPr>
        <w:spacing w:before="120" w:after="120"/>
        <w:jc w:val="both"/>
      </w:pPr>
      <w:r w:rsidRPr="0097107E">
        <w:t>[58]</w:t>
      </w:r>
    </w:p>
    <w:p w:rsidR="00606925" w:rsidRPr="0097107E" w:rsidRDefault="00606925" w:rsidP="00606925">
      <w:pPr>
        <w:spacing w:before="120" w:after="120"/>
        <w:jc w:val="both"/>
      </w:pPr>
      <w:r w:rsidRPr="0097107E">
        <w:t>Nordmann, Alfred. 2005. "Noumenal technology : refle</w:t>
      </w:r>
      <w:r w:rsidRPr="0097107E">
        <w:t>c</w:t>
      </w:r>
      <w:r w:rsidRPr="0097107E">
        <w:t>tions on the incredible t</w:t>
      </w:r>
      <w:r w:rsidRPr="0097107E">
        <w:t>i</w:t>
      </w:r>
      <w:r w:rsidRPr="0097107E">
        <w:t>niness of nano". Techné 8(3) : 3-23.</w:t>
      </w:r>
    </w:p>
    <w:p w:rsidR="00606925" w:rsidRPr="0097107E" w:rsidRDefault="00606925" w:rsidP="00606925">
      <w:pPr>
        <w:spacing w:before="120" w:after="120"/>
        <w:jc w:val="both"/>
      </w:pPr>
      <w:r w:rsidRPr="0097107E">
        <w:t xml:space="preserve">Office québécois de la langue française. 2008. « Nanotechnologie ». Document électronique, </w:t>
      </w:r>
      <w:hyperlink r:id="rId36" w:history="1">
        <w:r w:rsidRPr="0097107E">
          <w:rPr>
            <w:rStyle w:val="Lienhypertexte"/>
          </w:rPr>
          <w:t>http://gdt.oqlf.gouv.qc.ca/index.aspx</w:t>
        </w:r>
      </w:hyperlink>
      <w:r w:rsidRPr="0097107E">
        <w:t>, consulté le 10 Juillet 2010.</w:t>
      </w:r>
    </w:p>
    <w:p w:rsidR="00606925" w:rsidRPr="0097107E" w:rsidRDefault="00606925" w:rsidP="00606925">
      <w:pPr>
        <w:spacing w:before="120" w:after="120"/>
        <w:jc w:val="both"/>
      </w:pPr>
      <w:r w:rsidRPr="0097107E">
        <w:t>Pew Research Center. 2008. « Internet overtakes newspapers as news outlet ». Document électron</w:t>
      </w:r>
      <w:r w:rsidRPr="0097107E">
        <w:t>i</w:t>
      </w:r>
      <w:r w:rsidRPr="0097107E">
        <w:t xml:space="preserve">que, </w:t>
      </w:r>
      <w:hyperlink r:id="rId37" w:history="1">
        <w:r w:rsidRPr="0097107E">
          <w:rPr>
            <w:rStyle w:val="Lienhypertexte"/>
          </w:rPr>
          <w:t>http://pewresearch.org/pubs/1066/internet-overtakes-newspapers-as-news-source</w:t>
        </w:r>
      </w:hyperlink>
      <w:r w:rsidRPr="0097107E">
        <w:t>, consulté le 15 août 2010.</w:t>
      </w:r>
    </w:p>
    <w:p w:rsidR="00606925" w:rsidRPr="0097107E" w:rsidRDefault="00606925" w:rsidP="00606925">
      <w:pPr>
        <w:spacing w:before="120" w:after="120"/>
        <w:jc w:val="both"/>
      </w:pPr>
      <w:r w:rsidRPr="0097107E">
        <w:t xml:space="preserve">Piaget, Jean. 1967. </w:t>
      </w:r>
      <w:r w:rsidRPr="0097107E">
        <w:rPr>
          <w:i/>
          <w:iCs/>
        </w:rPr>
        <w:t xml:space="preserve">Logique et connaissance scientifique. </w:t>
      </w:r>
      <w:r w:rsidRPr="0097107E">
        <w:t>Paris : Gallimard-Encyclopédie de La Pléiade.</w:t>
      </w:r>
    </w:p>
    <w:p w:rsidR="00606925" w:rsidRPr="0097107E" w:rsidRDefault="00606925" w:rsidP="00606925">
      <w:pPr>
        <w:spacing w:before="120" w:after="120"/>
        <w:jc w:val="both"/>
      </w:pPr>
      <w:r w:rsidRPr="0097107E">
        <w:t>Schmidt Jan.C. 2004. "U</w:t>
      </w:r>
      <w:r w:rsidRPr="0097107E">
        <w:t>n</w:t>
      </w:r>
      <w:r w:rsidRPr="0097107E">
        <w:t xml:space="preserve">bounded Technologies : working through the technological reductionism of Nanotechnology". In </w:t>
      </w:r>
      <w:r w:rsidRPr="0097107E">
        <w:rPr>
          <w:i/>
          <w:iCs/>
        </w:rPr>
        <w:t>Di</w:t>
      </w:r>
      <w:r w:rsidRPr="0097107E">
        <w:rPr>
          <w:i/>
          <w:iCs/>
        </w:rPr>
        <w:t>s</w:t>
      </w:r>
      <w:r w:rsidRPr="0097107E">
        <w:rPr>
          <w:i/>
          <w:iCs/>
        </w:rPr>
        <w:t xml:space="preserve">covering the Nanoscale. </w:t>
      </w:r>
      <w:r w:rsidRPr="0097107E">
        <w:t>Davis Baird, Alfred Nordmann et Jo</w:t>
      </w:r>
      <w:r w:rsidRPr="0097107E">
        <w:t>a</w:t>
      </w:r>
      <w:r w:rsidRPr="0097107E">
        <w:t>chim Schummer, dir. Pp. 35-50. Amsterdam : IOS Press.</w:t>
      </w:r>
    </w:p>
    <w:p w:rsidR="00606925" w:rsidRPr="0097107E" w:rsidRDefault="00606925" w:rsidP="00606925">
      <w:pPr>
        <w:spacing w:before="120" w:after="120"/>
        <w:jc w:val="both"/>
      </w:pPr>
      <w:r w:rsidRPr="0097107E">
        <w:t>Sciences et Avenir. 2010. « Nanotubes ». Document électron</w:t>
      </w:r>
      <w:r w:rsidRPr="0097107E">
        <w:t>i</w:t>
      </w:r>
      <w:r w:rsidRPr="0097107E">
        <w:t xml:space="preserve">que,  </w:t>
      </w:r>
      <w:hyperlink r:id="rId38" w:history="1">
        <w:r w:rsidRPr="0097107E">
          <w:rPr>
            <w:rStyle w:val="Lienhypertexte"/>
          </w:rPr>
          <w:t>http://recherche.nouvelobs.com/?q=nanotechnologies&amp;referer=sciencesetavenir</w:t>
        </w:r>
      </w:hyperlink>
      <w:r w:rsidRPr="0097107E">
        <w:t>, consulté le 10 f</w:t>
      </w:r>
      <w:r w:rsidRPr="0097107E">
        <w:t>é</w:t>
      </w:r>
      <w:r w:rsidRPr="0097107E">
        <w:t>vrier 2010.</w:t>
      </w:r>
    </w:p>
    <w:p w:rsidR="00606925" w:rsidRPr="0097107E" w:rsidRDefault="00606925" w:rsidP="00606925">
      <w:pPr>
        <w:spacing w:before="120" w:after="120"/>
        <w:jc w:val="both"/>
      </w:pPr>
      <w:r w:rsidRPr="0097107E">
        <w:t>Scientific</w:t>
      </w:r>
      <w:r w:rsidRPr="0097107E">
        <w:tab/>
        <w:t>American. 2010. "Nanotubes". Document électr</w:t>
      </w:r>
      <w:r w:rsidRPr="0097107E">
        <w:t>o</w:t>
      </w:r>
      <w:r w:rsidRPr="0097107E">
        <w:t>nique, http://www.scientificamerican.com/search/ ?display=search&amp;q=nanot</w:t>
      </w:r>
      <w:r w:rsidRPr="0097107E">
        <w:t>u</w:t>
      </w:r>
      <w:r w:rsidRPr="0097107E">
        <w:t>bes&amp;source=article&amp;category=&amp;section=&amp;author=&amp;sortby=score, consulté le 10 février 2010.</w:t>
      </w:r>
    </w:p>
    <w:p w:rsidR="00606925" w:rsidRPr="0097107E" w:rsidRDefault="00606925" w:rsidP="00606925">
      <w:pPr>
        <w:spacing w:before="120" w:after="120"/>
        <w:jc w:val="both"/>
      </w:pPr>
      <w:r w:rsidRPr="0097107E">
        <w:t>Shinn, Terry et Pascal R</w:t>
      </w:r>
      <w:r w:rsidRPr="0097107E">
        <w:t>a</w:t>
      </w:r>
      <w:r w:rsidRPr="0097107E">
        <w:t xml:space="preserve">gouet. 2005. </w:t>
      </w:r>
      <w:r w:rsidRPr="0097107E">
        <w:rPr>
          <w:i/>
          <w:iCs/>
        </w:rPr>
        <w:t>Controverses sur la science. Pour une sociologie transversaliste de l'activité scie</w:t>
      </w:r>
      <w:r w:rsidRPr="0097107E">
        <w:rPr>
          <w:i/>
          <w:iCs/>
        </w:rPr>
        <w:t>n</w:t>
      </w:r>
      <w:r w:rsidRPr="0097107E">
        <w:rPr>
          <w:i/>
          <w:iCs/>
        </w:rPr>
        <w:t xml:space="preserve">tifique. </w:t>
      </w:r>
      <w:r w:rsidRPr="0097107E">
        <w:t>Paris : Éd. Raisons d'Agir.</w:t>
      </w:r>
    </w:p>
    <w:p w:rsidR="00606925" w:rsidRPr="0097107E" w:rsidRDefault="00606925" w:rsidP="00606925">
      <w:pPr>
        <w:spacing w:before="120" w:after="120"/>
        <w:jc w:val="both"/>
      </w:pPr>
      <w:r w:rsidRPr="0097107E">
        <w:t xml:space="preserve">Worms, Frédéric. 2008. « La question des usages et le moment des nanotechnologies ». In </w:t>
      </w:r>
      <w:r w:rsidRPr="0097107E">
        <w:rPr>
          <w:i/>
          <w:iCs/>
        </w:rPr>
        <w:t>Bion</w:t>
      </w:r>
      <w:r w:rsidRPr="0097107E">
        <w:rPr>
          <w:i/>
          <w:iCs/>
        </w:rPr>
        <w:t>a</w:t>
      </w:r>
      <w:r w:rsidRPr="0097107E">
        <w:rPr>
          <w:i/>
          <w:iCs/>
        </w:rPr>
        <w:t xml:space="preserve">no-éthique. Perspectives critiques sur les bionanotechnologies. </w:t>
      </w:r>
      <w:r w:rsidRPr="0097107E">
        <w:t>Bernadette Bensaude-Vincent, R</w:t>
      </w:r>
      <w:r w:rsidRPr="0097107E">
        <w:t>a</w:t>
      </w:r>
      <w:r w:rsidRPr="0097107E">
        <w:t>phaël Larrère et Vanessa Nurock, dir. Pp. 169-183. P</w:t>
      </w:r>
      <w:r w:rsidRPr="0097107E">
        <w:t>a</w:t>
      </w:r>
      <w:r w:rsidRPr="0097107E">
        <w:t>ris : Vuibert.</w:t>
      </w:r>
    </w:p>
    <w:p w:rsidR="00606925" w:rsidRDefault="00606925" w:rsidP="00606925">
      <w:pPr>
        <w:pStyle w:val="p"/>
      </w:pPr>
      <w:r w:rsidRPr="0097107E">
        <w:br w:type="page"/>
        <w:t>[59]</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7" w:name="VISAGES_pt_1_texte_04"/>
      <w:r w:rsidRPr="000930A4">
        <w:rPr>
          <w:color w:val="000080"/>
          <w:sz w:val="24"/>
        </w:rPr>
        <w:t>Première partie.</w:t>
      </w:r>
    </w:p>
    <w:p w:rsidR="00606925" w:rsidRPr="000930A4" w:rsidRDefault="00606925" w:rsidP="00606925">
      <w:pPr>
        <w:pBdr>
          <w:bottom w:val="single" w:sz="12" w:space="1" w:color="auto"/>
        </w:pBdr>
        <w:ind w:left="1080" w:right="1080" w:firstLine="0"/>
        <w:jc w:val="center"/>
        <w:rPr>
          <w:b/>
          <w:sz w:val="24"/>
          <w:szCs w:val="36"/>
        </w:rPr>
      </w:pPr>
      <w:r w:rsidRPr="000930A4">
        <w:rPr>
          <w:b/>
          <w:sz w:val="24"/>
          <w:szCs w:val="36"/>
        </w:rPr>
        <w:t>TENTER D’Y VOIR CLAIR</w:t>
      </w:r>
    </w:p>
    <w:p w:rsidR="00606925" w:rsidRPr="000930A4" w:rsidRDefault="00606925" w:rsidP="00606925">
      <w:pPr>
        <w:pStyle w:val="Titre"/>
      </w:pPr>
      <w:r w:rsidRPr="000930A4">
        <w:t>“</w:t>
      </w:r>
      <w:r>
        <w:t>L’économisme contemporain</w:t>
      </w:r>
      <w:r>
        <w:br/>
        <w:t>et le triomphe de la nature</w:t>
      </w:r>
      <w:r w:rsidRPr="000930A4">
        <w:t>.”</w:t>
      </w:r>
    </w:p>
    <w:bookmarkEnd w:id="7"/>
    <w:p w:rsidR="00606925" w:rsidRPr="0097107E" w:rsidRDefault="00606925" w:rsidP="00606925">
      <w:pPr>
        <w:spacing w:before="120" w:after="120"/>
        <w:jc w:val="both"/>
        <w:rPr>
          <w:i/>
          <w:iCs/>
          <w:szCs w:val="26"/>
        </w:rPr>
      </w:pPr>
    </w:p>
    <w:p w:rsidR="00606925" w:rsidRPr="0097107E" w:rsidRDefault="00606925" w:rsidP="00606925">
      <w:pPr>
        <w:spacing w:before="120" w:after="120"/>
        <w:ind w:firstLine="0"/>
        <w:jc w:val="center"/>
      </w:pPr>
      <w:r w:rsidRPr="0097107E">
        <w:rPr>
          <w:i/>
          <w:iCs/>
          <w:szCs w:val="28"/>
        </w:rPr>
        <w:t>Paul Brochu</w:t>
      </w:r>
      <w:r w:rsidRPr="0097107E">
        <w:rPr>
          <w:i/>
          <w:iCs/>
          <w:szCs w:val="28"/>
        </w:rPr>
        <w:br/>
      </w:r>
      <w:r w:rsidRPr="0097107E">
        <w:rPr>
          <w:i/>
          <w:iCs/>
          <w:szCs w:val="22"/>
        </w:rPr>
        <w:t>Université de Saint-Boniface</w:t>
      </w:r>
    </w:p>
    <w:p w:rsidR="00606925" w:rsidRPr="00E07116" w:rsidRDefault="00606925" w:rsidP="00606925">
      <w:pPr>
        <w:jc w:val="both"/>
      </w:pPr>
    </w:p>
    <w:p w:rsidR="00606925" w:rsidRPr="00E07116" w:rsidRDefault="00606925" w:rsidP="00606925">
      <w:pPr>
        <w:jc w:val="both"/>
      </w:pPr>
    </w:p>
    <w:p w:rsidR="00606925" w:rsidRPr="0097107E" w:rsidRDefault="00606925" w:rsidP="00606925">
      <w:pPr>
        <w:pStyle w:val="a"/>
      </w:pPr>
      <w:r w:rsidRPr="0097107E">
        <w:t>Introduction : l'économique versus l'économie</w:t>
      </w:r>
    </w:p>
    <w:p w:rsidR="00606925" w:rsidRDefault="00606925" w:rsidP="00606925">
      <w:pPr>
        <w:spacing w:before="120" w:after="120"/>
        <w:jc w:val="both"/>
        <w:rPr>
          <w:szCs w:val="16"/>
        </w:rPr>
      </w:pPr>
    </w:p>
    <w:p w:rsidR="00606925" w:rsidRPr="00E664ED" w:rsidRDefault="00606925" w:rsidP="00606925">
      <w:pPr>
        <w:spacing w:before="120" w:after="120"/>
        <w:ind w:left="1440"/>
        <w:jc w:val="both"/>
        <w:rPr>
          <w:color w:val="000090"/>
          <w:sz w:val="24"/>
          <w:szCs w:val="16"/>
        </w:rPr>
      </w:pPr>
      <w:r w:rsidRPr="00E664ED">
        <w:rPr>
          <w:color w:val="000090"/>
          <w:sz w:val="24"/>
          <w:szCs w:val="16"/>
        </w:rPr>
        <w:t>Il y a des fonctions mentales, comme celle du droit ou de l'éc</w:t>
      </w:r>
      <w:r w:rsidRPr="00E664ED">
        <w:rPr>
          <w:color w:val="000090"/>
          <w:sz w:val="24"/>
          <w:szCs w:val="16"/>
        </w:rPr>
        <w:t>o</w:t>
      </w:r>
      <w:r w:rsidRPr="00E664ED">
        <w:rPr>
          <w:color w:val="000090"/>
          <w:sz w:val="24"/>
          <w:szCs w:val="16"/>
        </w:rPr>
        <w:t>n</w:t>
      </w:r>
      <w:r w:rsidRPr="00E664ED">
        <w:rPr>
          <w:color w:val="000090"/>
          <w:sz w:val="24"/>
          <w:szCs w:val="16"/>
        </w:rPr>
        <w:t>o</w:t>
      </w:r>
      <w:r w:rsidRPr="00E664ED">
        <w:rPr>
          <w:color w:val="000090"/>
          <w:sz w:val="24"/>
          <w:szCs w:val="16"/>
        </w:rPr>
        <w:t>mie, dont pour peu on oublierait qu'elles en sont : c'est qu'elles s'a</w:t>
      </w:r>
      <w:r w:rsidRPr="00E664ED">
        <w:rPr>
          <w:color w:val="000090"/>
          <w:sz w:val="24"/>
          <w:szCs w:val="16"/>
        </w:rPr>
        <w:t>c</w:t>
      </w:r>
      <w:r w:rsidRPr="00E664ED">
        <w:rPr>
          <w:color w:val="000090"/>
          <w:sz w:val="24"/>
          <w:szCs w:val="16"/>
        </w:rPr>
        <w:t>complissent dans notre société suivant un mécanisme dont l'homme lui-même paraîtrait a</w:t>
      </w:r>
      <w:r w:rsidRPr="00E664ED">
        <w:rPr>
          <w:color w:val="000090"/>
          <w:sz w:val="24"/>
          <w:szCs w:val="16"/>
        </w:rPr>
        <w:t>b</w:t>
      </w:r>
      <w:r w:rsidRPr="00E664ED">
        <w:rPr>
          <w:color w:val="000090"/>
          <w:sz w:val="24"/>
          <w:szCs w:val="16"/>
        </w:rPr>
        <w:t>sent. (Gernet cité dans Laufer 1990 : 625)</w:t>
      </w:r>
    </w:p>
    <w:p w:rsidR="00606925" w:rsidRDefault="00606925" w:rsidP="00606925">
      <w:pPr>
        <w:spacing w:before="120" w:after="120"/>
        <w:jc w:val="both"/>
        <w:rPr>
          <w:szCs w:val="16"/>
        </w:rPr>
      </w:pPr>
    </w:p>
    <w:p w:rsidR="00606925" w:rsidRPr="0097107E" w:rsidRDefault="00606925" w:rsidP="00606925">
      <w:pPr>
        <w:spacing w:before="120" w:after="120"/>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t>Cet article se situe sur le plan disciplinaire et examine le raisonn</w:t>
      </w:r>
      <w:r w:rsidRPr="0097107E">
        <w:t>e</w:t>
      </w:r>
      <w:r w:rsidRPr="0097107E">
        <w:t>ment sociologique dans son appréhension critique de l'écon</w:t>
      </w:r>
      <w:r w:rsidRPr="0097107E">
        <w:t>o</w:t>
      </w:r>
      <w:r w:rsidRPr="0097107E">
        <w:t>mie comme objet de recherche. Ainsi, notre contribution à la pensée crit</w:t>
      </w:r>
      <w:r w:rsidRPr="0097107E">
        <w:t>i</w:t>
      </w:r>
      <w:r w:rsidRPr="0097107E">
        <w:t>que s'inscrit dans une visée épistémologique portant sur la constru</w:t>
      </w:r>
      <w:r w:rsidRPr="0097107E">
        <w:t>c</w:t>
      </w:r>
      <w:r w:rsidRPr="0097107E">
        <w:t>tion de l'objet qu'est l'économie, et ce, principalement par la critique du modèle (néo)classique en sciences économiques, et par la démon</w:t>
      </w:r>
      <w:r w:rsidRPr="0097107E">
        <w:t>s</w:t>
      </w:r>
      <w:r w:rsidRPr="0097107E">
        <w:t>tration empirique (le cas analysé) de l'i</w:t>
      </w:r>
      <w:r w:rsidRPr="0097107E">
        <w:t>n</w:t>
      </w:r>
      <w:r w:rsidRPr="0097107E">
        <w:t>cohérence de l'application du fondement de ce modèle à la fo</w:t>
      </w:r>
      <w:r w:rsidRPr="0097107E">
        <w:t>r</w:t>
      </w:r>
      <w:r w:rsidRPr="0097107E">
        <w:t>me coopérative d'économie. Dans ce sens, nous ne proposons pas une critique sociale de l'économie, mais plutôt une critique sociologique du modèle construisant l'économ</w:t>
      </w:r>
      <w:r w:rsidRPr="0097107E">
        <w:t>i</w:t>
      </w:r>
      <w:r w:rsidRPr="0097107E">
        <w:t>que.</w:t>
      </w:r>
    </w:p>
    <w:p w:rsidR="00606925" w:rsidRPr="0097107E" w:rsidRDefault="00606925" w:rsidP="00606925">
      <w:pPr>
        <w:spacing w:before="120" w:after="120"/>
        <w:jc w:val="both"/>
      </w:pPr>
      <w:r w:rsidRPr="0097107E">
        <w:t>Comme remarque préliminaire et afin d'éviter toute confusion, nous définirons l'économique comme étant l'autonomisation d'une a</w:t>
      </w:r>
      <w:r w:rsidRPr="0097107E">
        <w:t>c</w:t>
      </w:r>
      <w:r w:rsidRPr="0097107E">
        <w:t>tivité, du point de vue de la pensée</w:t>
      </w:r>
      <w:r>
        <w:t> </w:t>
      </w:r>
      <w:r>
        <w:rPr>
          <w:rStyle w:val="Appelnotedebasdep"/>
        </w:rPr>
        <w:footnoteReference w:id="35"/>
      </w:r>
      <w:r w:rsidRPr="0097107E">
        <w:t>, c'est-à-dire telle que conçu à partir d'un modèle, celui de l’</w:t>
      </w:r>
      <w:r w:rsidRPr="0097107E">
        <w:rPr>
          <w:i/>
          <w:iCs/>
        </w:rPr>
        <w:t xml:space="preserve">homo œconomicus. </w:t>
      </w:r>
      <w:r w:rsidRPr="0097107E">
        <w:t>L'écon</w:t>
      </w:r>
      <w:r w:rsidRPr="0097107E">
        <w:t>o</w:t>
      </w:r>
      <w:r w:rsidRPr="0097107E">
        <w:t>mique peut être vu comme étant tout critère, catégorie ou mesure qui relèverait de la logique utilit</w:t>
      </w:r>
      <w:r w:rsidRPr="0097107E">
        <w:t>a</w:t>
      </w:r>
      <w:r w:rsidRPr="0097107E">
        <w:t>riste individuelle dans un rapport</w:t>
      </w:r>
      <w:r>
        <w:t xml:space="preserve"> </w:t>
      </w:r>
      <w:r w:rsidRPr="0097107E">
        <w:t>[60]</w:t>
      </w:r>
      <w:r>
        <w:t xml:space="preserve"> </w:t>
      </w:r>
      <w:r w:rsidRPr="0097107E">
        <w:rPr>
          <w:szCs w:val="18"/>
        </w:rPr>
        <w:t>d'appropriation à la vie matérielle. Ici, on remarque que l'économ</w:t>
      </w:r>
      <w:r w:rsidRPr="0097107E">
        <w:rPr>
          <w:szCs w:val="18"/>
        </w:rPr>
        <w:t>i</w:t>
      </w:r>
      <w:r w:rsidRPr="0097107E">
        <w:rPr>
          <w:szCs w:val="18"/>
        </w:rPr>
        <w:t>que tire son origine de l'individu et de ses propres intérêts, et qu'en tant que type de rati</w:t>
      </w:r>
      <w:r w:rsidRPr="0097107E">
        <w:rPr>
          <w:szCs w:val="18"/>
        </w:rPr>
        <w:t>o</w:t>
      </w:r>
      <w:r w:rsidRPr="0097107E">
        <w:rPr>
          <w:szCs w:val="18"/>
        </w:rPr>
        <w:t>nalité (logique ou formelle), il est poss</w:t>
      </w:r>
      <w:r w:rsidRPr="0097107E">
        <w:rPr>
          <w:szCs w:val="18"/>
        </w:rPr>
        <w:t>i</w:t>
      </w:r>
      <w:r w:rsidRPr="0097107E">
        <w:rPr>
          <w:szCs w:val="18"/>
        </w:rPr>
        <w:t>ble de définir l'activité sans aucune référence aux relations sociales concr</w:t>
      </w:r>
      <w:r w:rsidRPr="0097107E">
        <w:rPr>
          <w:szCs w:val="18"/>
        </w:rPr>
        <w:t>è</w:t>
      </w:r>
      <w:r w:rsidRPr="0097107E">
        <w:rPr>
          <w:szCs w:val="18"/>
        </w:rPr>
        <w:t>tes :</w:t>
      </w:r>
    </w:p>
    <w:p w:rsidR="00606925" w:rsidRPr="0097107E" w:rsidRDefault="00606925" w:rsidP="00606925">
      <w:pPr>
        <w:pStyle w:val="Citation0"/>
      </w:pPr>
    </w:p>
    <w:p w:rsidR="00606925" w:rsidRPr="0097107E" w:rsidRDefault="00606925" w:rsidP="00606925">
      <w:pPr>
        <w:pStyle w:val="Citation0"/>
      </w:pPr>
      <w:r w:rsidRPr="0097107E">
        <w:t>[...] individual pr</w:t>
      </w:r>
      <w:r>
        <w:t>e</w:t>
      </w:r>
      <w:r w:rsidRPr="0097107E">
        <w:t>f</w:t>
      </w:r>
      <w:r>
        <w:t>e</w:t>
      </w:r>
      <w:r w:rsidRPr="0097107E">
        <w:t>rences are exogenous, ordered, and stable. How th</w:t>
      </w:r>
      <w:r>
        <w:t>e</w:t>
      </w:r>
      <w:r w:rsidRPr="0097107E">
        <w:t>se pr</w:t>
      </w:r>
      <w:r>
        <w:t>e</w:t>
      </w:r>
      <w:r w:rsidRPr="0097107E">
        <w:t>f</w:t>
      </w:r>
      <w:r>
        <w:t>e</w:t>
      </w:r>
      <w:r w:rsidRPr="0097107E">
        <w:t>rences are formed is not of analytical concern because, (...) indiv</w:t>
      </w:r>
      <w:r w:rsidRPr="0097107E">
        <w:t>i</w:t>
      </w:r>
      <w:r w:rsidRPr="0097107E">
        <w:t xml:space="preserve">duals make independent rational choices to maximize their utility. (...) </w:t>
      </w:r>
      <w:r w:rsidRPr="0097107E">
        <w:rPr>
          <w:i/>
          <w:iCs/>
        </w:rPr>
        <w:t>r</w:t>
      </w:r>
      <w:r w:rsidRPr="0097107E">
        <w:rPr>
          <w:i/>
          <w:iCs/>
        </w:rPr>
        <w:t>a</w:t>
      </w:r>
      <w:r w:rsidRPr="0097107E">
        <w:rPr>
          <w:i/>
          <w:iCs/>
        </w:rPr>
        <w:t xml:space="preserve">tionality </w:t>
      </w:r>
      <w:r w:rsidRPr="0097107E">
        <w:t>in the model rests on the assumption that préférences are consi</w:t>
      </w:r>
      <w:r w:rsidRPr="0097107E">
        <w:t>s</w:t>
      </w:r>
      <w:r w:rsidRPr="0097107E">
        <w:t xml:space="preserve">tently ordered, </w:t>
      </w:r>
      <w:r w:rsidRPr="0097107E">
        <w:rPr>
          <w:i/>
          <w:iCs/>
        </w:rPr>
        <w:t xml:space="preserve">maximization </w:t>
      </w:r>
      <w:r>
        <w:t xml:space="preserve">on the assumption that choices </w:t>
      </w:r>
      <w:r w:rsidRPr="0097107E">
        <w:t>'</w:t>
      </w:r>
      <w:r>
        <w:t>r</w:t>
      </w:r>
      <w:r w:rsidRPr="0097107E">
        <w:t>eveal' pr</w:t>
      </w:r>
      <w:r>
        <w:t>e</w:t>
      </w:r>
      <w:r w:rsidRPr="0097107E">
        <w:t>f</w:t>
      </w:r>
      <w:r>
        <w:t>e</w:t>
      </w:r>
      <w:r w:rsidRPr="0097107E">
        <w:t xml:space="preserve">rences, and </w:t>
      </w:r>
      <w:r w:rsidRPr="0097107E">
        <w:rPr>
          <w:i/>
          <w:iCs/>
        </w:rPr>
        <w:t xml:space="preserve">individuality </w:t>
      </w:r>
      <w:r w:rsidRPr="0097107E">
        <w:t>on the assumption that a</w:t>
      </w:r>
      <w:r>
        <w:t>l</w:t>
      </w:r>
      <w:r w:rsidRPr="0097107E">
        <w:t>l acts are evaluated in terms of their anticipated cons</w:t>
      </w:r>
      <w:r>
        <w:t>e</w:t>
      </w:r>
      <w:r w:rsidRPr="0097107E">
        <w:t>quences for the self. (Sen cité dans Fri</w:t>
      </w:r>
      <w:r w:rsidRPr="0097107E">
        <w:t>e</w:t>
      </w:r>
      <w:r w:rsidRPr="0097107E">
        <w:t>dland et Robertson 1990 : 24)</w:t>
      </w:r>
    </w:p>
    <w:p w:rsidR="00606925" w:rsidRPr="0097107E" w:rsidRDefault="00606925" w:rsidP="00606925">
      <w:pPr>
        <w:pStyle w:val="Citation0"/>
      </w:pPr>
    </w:p>
    <w:p w:rsidR="00606925" w:rsidRPr="0097107E" w:rsidRDefault="00606925" w:rsidP="00606925">
      <w:pPr>
        <w:spacing w:before="120" w:after="120"/>
        <w:jc w:val="both"/>
      </w:pPr>
      <w:r w:rsidRPr="0097107E">
        <w:rPr>
          <w:szCs w:val="18"/>
        </w:rPr>
        <w:t>L'économique - définie ici comme modèle abstrait - est la re</w:t>
      </w:r>
      <w:r w:rsidRPr="0097107E">
        <w:rPr>
          <w:szCs w:val="18"/>
        </w:rPr>
        <w:t>n</w:t>
      </w:r>
      <w:r w:rsidRPr="0097107E">
        <w:rPr>
          <w:szCs w:val="18"/>
        </w:rPr>
        <w:t>contre d'intérêts ind</w:t>
      </w:r>
      <w:r w:rsidRPr="0097107E">
        <w:rPr>
          <w:szCs w:val="18"/>
        </w:rPr>
        <w:t>i</w:t>
      </w:r>
      <w:r w:rsidRPr="0097107E">
        <w:rPr>
          <w:szCs w:val="18"/>
        </w:rPr>
        <w:t>viduels visant la maximisation. Dans l'abstrait, l'économique existe donc sans référence à la préexi</w:t>
      </w:r>
      <w:r w:rsidRPr="0097107E">
        <w:rPr>
          <w:szCs w:val="18"/>
        </w:rPr>
        <w:t>s</w:t>
      </w:r>
      <w:r w:rsidRPr="0097107E">
        <w:rPr>
          <w:szCs w:val="18"/>
        </w:rPr>
        <w:t>tence ou à la construction d'un rapport social qui lui donnerait forme. En fait, l'a</w:t>
      </w:r>
      <w:r w:rsidRPr="0097107E">
        <w:rPr>
          <w:szCs w:val="18"/>
        </w:rPr>
        <w:t>u</w:t>
      </w:r>
      <w:r w:rsidRPr="0097107E">
        <w:rPr>
          <w:szCs w:val="18"/>
        </w:rPr>
        <w:t>tonomisation de l'économie comme système abstrait (l'économique), c'est l'a</w:t>
      </w:r>
      <w:r w:rsidRPr="0097107E">
        <w:rPr>
          <w:szCs w:val="18"/>
        </w:rPr>
        <w:t>u</w:t>
      </w:r>
      <w:r w:rsidRPr="0097107E">
        <w:rPr>
          <w:szCs w:val="18"/>
        </w:rPr>
        <w:t>tonomisation de cette catégorie qu'est l'« individu » de sa forme sociale le con</w:t>
      </w:r>
      <w:r w:rsidRPr="0097107E">
        <w:rPr>
          <w:szCs w:val="18"/>
        </w:rPr>
        <w:t>s</w:t>
      </w:r>
      <w:r w:rsidRPr="0097107E">
        <w:rPr>
          <w:szCs w:val="18"/>
        </w:rPr>
        <w:t>truisant, comme nous le rappelle Paul Sabourin :</w:t>
      </w:r>
    </w:p>
    <w:p w:rsidR="00606925" w:rsidRPr="0097107E" w:rsidRDefault="00606925" w:rsidP="00606925">
      <w:pPr>
        <w:pStyle w:val="Citation0"/>
      </w:pPr>
      <w:r>
        <w:br w:type="page"/>
      </w:r>
    </w:p>
    <w:p w:rsidR="00606925" w:rsidRPr="0097107E" w:rsidRDefault="00606925" w:rsidP="00606925">
      <w:pPr>
        <w:pStyle w:val="Citation0"/>
      </w:pPr>
      <w:r w:rsidRPr="0097107E">
        <w:t>La grandeur économique est donc une mesure du point de vue d'une forme sociale abstraite, le rapport d'échange capit</w:t>
      </w:r>
      <w:r w:rsidRPr="0097107E">
        <w:t>a</w:t>
      </w:r>
      <w:r w:rsidRPr="0097107E">
        <w:t>liste. Cette forme sociale est celle de la rationalisation économique. C'est pourquoi, les indiv</w:t>
      </w:r>
      <w:r w:rsidRPr="0097107E">
        <w:t>i</w:t>
      </w:r>
      <w:r w:rsidRPr="0097107E">
        <w:t>dus ne cherchant que leurs propres intérêts dans le cadre de cette forme économ</w:t>
      </w:r>
      <w:r w:rsidRPr="0097107E">
        <w:t>i</w:t>
      </w:r>
      <w:r w:rsidRPr="0097107E">
        <w:t>que (...), en aucun cas leur appartenance ethnique ne devrait intervenir dans cette forme morale idéale. Ce qui fait société, dans ce cas, (...) c'est [la] généralité économique [des individus], c'est-à-dire l'existence des i</w:t>
      </w:r>
      <w:r w:rsidRPr="0097107E">
        <w:t>n</w:t>
      </w:r>
      <w:r w:rsidRPr="0097107E">
        <w:t>dividus en tant qu'échangistes sur un ma</w:t>
      </w:r>
      <w:r w:rsidRPr="0097107E">
        <w:t>r</w:t>
      </w:r>
      <w:r w:rsidRPr="0097107E">
        <w:t>ché. (Sabourin 1989 : 102)</w:t>
      </w:r>
    </w:p>
    <w:p w:rsidR="00606925" w:rsidRPr="0097107E" w:rsidRDefault="00606925" w:rsidP="00606925">
      <w:pPr>
        <w:pStyle w:val="Citation0"/>
      </w:pPr>
    </w:p>
    <w:p w:rsidR="00606925" w:rsidRPr="0097107E" w:rsidRDefault="00606925" w:rsidP="00606925">
      <w:pPr>
        <w:spacing w:before="120" w:after="120"/>
        <w:jc w:val="both"/>
      </w:pPr>
      <w:r w:rsidRPr="0097107E">
        <w:rPr>
          <w:szCs w:val="18"/>
        </w:rPr>
        <w:t>Ainsi, il ne s'agit pas ici de nier l'existence d'une rationalité de type économique qui serait de plus le propre d'une entité abstra</w:t>
      </w:r>
      <w:r w:rsidRPr="0097107E">
        <w:rPr>
          <w:szCs w:val="18"/>
        </w:rPr>
        <w:t>i</w:t>
      </w:r>
      <w:r w:rsidRPr="0097107E">
        <w:rPr>
          <w:szCs w:val="18"/>
        </w:rPr>
        <w:t xml:space="preserve">te nommée </w:t>
      </w:r>
      <w:r w:rsidRPr="0097107E">
        <w:rPr>
          <w:i/>
          <w:iCs/>
          <w:szCs w:val="18"/>
        </w:rPr>
        <w:t xml:space="preserve">homo œconomicus. </w:t>
      </w:r>
      <w:r w:rsidRPr="0097107E">
        <w:rPr>
          <w:szCs w:val="18"/>
        </w:rPr>
        <w:t>Seulement, cette rationalité (moyens-fins), lor</w:t>
      </w:r>
      <w:r w:rsidRPr="0097107E">
        <w:rPr>
          <w:szCs w:val="18"/>
        </w:rPr>
        <w:t>s</w:t>
      </w:r>
      <w:r w:rsidRPr="0097107E">
        <w:rPr>
          <w:szCs w:val="18"/>
        </w:rPr>
        <w:t>qu'elle est exprimée, soit par la science économique ou les acteurs s</w:t>
      </w:r>
      <w:r w:rsidRPr="0097107E">
        <w:rPr>
          <w:szCs w:val="18"/>
        </w:rPr>
        <w:t>o</w:t>
      </w:r>
      <w:r w:rsidRPr="0097107E">
        <w:rPr>
          <w:szCs w:val="18"/>
        </w:rPr>
        <w:t>ciaux, ne résume ni leur connaissance du monde ni leur comportement et n'existe jamais séparée des autres domaines de la vie sociale. Dans ce sens : « La limite même de (...) [I'] économique est celle de l'éc</w:t>
      </w:r>
      <w:r w:rsidRPr="0097107E">
        <w:rPr>
          <w:szCs w:val="18"/>
        </w:rPr>
        <w:t>o</w:t>
      </w:r>
      <w:r w:rsidRPr="0097107E">
        <w:rPr>
          <w:szCs w:val="18"/>
        </w:rPr>
        <w:t>nomie comme forme sociale (...) » (Sabourin 1989). Le passage du modèle abstrait (l'économique) à sa réalité concrète - l'économie comme forme sociale (Houle 1987 ; Sabourin 1989, 1992, 1993 ; Granovetter 1993) - donne toujours lieu à une articulation avec d'a</w:t>
      </w:r>
      <w:r w:rsidRPr="0097107E">
        <w:rPr>
          <w:szCs w:val="18"/>
        </w:rPr>
        <w:t>u</w:t>
      </w:r>
      <w:r w:rsidRPr="0097107E">
        <w:rPr>
          <w:szCs w:val="18"/>
        </w:rPr>
        <w:t>tres formes de connai</w:t>
      </w:r>
      <w:r w:rsidRPr="0097107E">
        <w:rPr>
          <w:szCs w:val="18"/>
        </w:rPr>
        <w:t>s</w:t>
      </w:r>
      <w:r w:rsidRPr="0097107E">
        <w:rPr>
          <w:szCs w:val="18"/>
        </w:rPr>
        <w:t>sance non économiques, i.e. ne se réduisant pas qu'à une rationalité entre moyens et fins (Verges 1989). Nous repr</w:t>
      </w:r>
      <w:r w:rsidRPr="0097107E">
        <w:rPr>
          <w:szCs w:val="18"/>
        </w:rPr>
        <w:t>e</w:t>
      </w:r>
      <w:r w:rsidRPr="0097107E">
        <w:rPr>
          <w:szCs w:val="18"/>
        </w:rPr>
        <w:t>nons donc</w:t>
      </w:r>
      <w:r>
        <w:t xml:space="preserve"> </w:t>
      </w:r>
      <w:r w:rsidRPr="0097107E">
        <w:t>[61]</w:t>
      </w:r>
      <w:r>
        <w:t xml:space="preserve"> </w:t>
      </w:r>
      <w:r w:rsidRPr="0097107E">
        <w:rPr>
          <w:szCs w:val="18"/>
        </w:rPr>
        <w:t>le point de vue de Max Weber qui définira toute forme de rational</w:t>
      </w:r>
      <w:r w:rsidRPr="0097107E">
        <w:rPr>
          <w:szCs w:val="18"/>
        </w:rPr>
        <w:t>i</w:t>
      </w:r>
      <w:r w:rsidRPr="0097107E">
        <w:rPr>
          <w:szCs w:val="18"/>
        </w:rPr>
        <w:t>té (dont celle en finalité</w:t>
      </w:r>
      <w:r>
        <w:rPr>
          <w:szCs w:val="18"/>
        </w:rPr>
        <w:t> </w:t>
      </w:r>
      <w:r>
        <w:rPr>
          <w:rStyle w:val="Appelnotedebasdep"/>
          <w:szCs w:val="18"/>
        </w:rPr>
        <w:footnoteReference w:id="36"/>
      </w:r>
      <w:r w:rsidRPr="0097107E">
        <w:rPr>
          <w:szCs w:val="18"/>
        </w:rPr>
        <w:t xml:space="preserve">) comme </w:t>
      </w:r>
      <w:r w:rsidRPr="0097107E">
        <w:rPr>
          <w:i/>
          <w:iCs/>
          <w:szCs w:val="18"/>
        </w:rPr>
        <w:t xml:space="preserve">idéal type. </w:t>
      </w:r>
      <w:r w:rsidRPr="0097107E">
        <w:rPr>
          <w:szCs w:val="18"/>
        </w:rPr>
        <w:t>Dans ce sens, cette rationalité en finalité s'exprime toujours à travers la médi</w:t>
      </w:r>
      <w:r w:rsidRPr="0097107E">
        <w:rPr>
          <w:szCs w:val="18"/>
        </w:rPr>
        <w:t>a</w:t>
      </w:r>
      <w:r w:rsidRPr="0097107E">
        <w:rPr>
          <w:szCs w:val="18"/>
        </w:rPr>
        <w:t>tion des rel</w:t>
      </w:r>
      <w:r w:rsidRPr="0097107E">
        <w:rPr>
          <w:szCs w:val="18"/>
        </w:rPr>
        <w:t>a</w:t>
      </w:r>
      <w:r w:rsidRPr="0097107E">
        <w:rPr>
          <w:szCs w:val="18"/>
        </w:rPr>
        <w:t>tions sociales concrètes et de leurs propriétés construisant l'espace s</w:t>
      </w:r>
      <w:r w:rsidRPr="0097107E">
        <w:rPr>
          <w:szCs w:val="18"/>
        </w:rPr>
        <w:t>o</w:t>
      </w:r>
      <w:r w:rsidRPr="0097107E">
        <w:rPr>
          <w:szCs w:val="18"/>
        </w:rPr>
        <w:t>cial et qui ne sont pas secondaires ou instrumentales mais plutôt fondamentales à la constitution de l'économie concr</w:t>
      </w:r>
      <w:r w:rsidRPr="0097107E">
        <w:rPr>
          <w:szCs w:val="18"/>
        </w:rPr>
        <w:t>è</w:t>
      </w:r>
      <w:r w:rsidRPr="0097107E">
        <w:rPr>
          <w:szCs w:val="18"/>
        </w:rPr>
        <w:t>te. Ce sera de cette façon que nous distinguerons l'économique du social qui lui donne forme.</w:t>
      </w:r>
    </w:p>
    <w:p w:rsidR="00606925" w:rsidRPr="0097107E" w:rsidRDefault="00606925" w:rsidP="00606925">
      <w:pPr>
        <w:pStyle w:val="Citation0"/>
      </w:pPr>
      <w:r>
        <w:br w:type="page"/>
      </w:r>
    </w:p>
    <w:p w:rsidR="00606925" w:rsidRPr="0097107E" w:rsidRDefault="00606925" w:rsidP="00606925">
      <w:pPr>
        <w:pStyle w:val="Citation0"/>
      </w:pPr>
      <w:r w:rsidRPr="0097107E">
        <w:t>Economic action is socially s</w:t>
      </w:r>
      <w:r w:rsidRPr="0097107E">
        <w:t>i</w:t>
      </w:r>
      <w:r w:rsidRPr="0097107E">
        <w:t>tuated and cannot be explained by r</w:t>
      </w:r>
      <w:r>
        <w:t>e</w:t>
      </w:r>
      <w:r w:rsidRPr="0097107E">
        <w:t>f</w:t>
      </w:r>
      <w:r>
        <w:t>e</w:t>
      </w:r>
      <w:r w:rsidRPr="0097107E">
        <w:t>rence to individual motives alone. It is embedded in ongoing networks of pers</w:t>
      </w:r>
      <w:r w:rsidRPr="0097107E">
        <w:t>o</w:t>
      </w:r>
      <w:r w:rsidRPr="0097107E">
        <w:t xml:space="preserve">nal relationship ratherthan being carried out by atomized actors. By </w:t>
      </w:r>
      <w:r w:rsidRPr="0097107E">
        <w:rPr>
          <w:i/>
          <w:iCs/>
        </w:rPr>
        <w:t>ne</w:t>
      </w:r>
      <w:r w:rsidRPr="0097107E">
        <w:rPr>
          <w:i/>
          <w:iCs/>
        </w:rPr>
        <w:t>t</w:t>
      </w:r>
      <w:r w:rsidRPr="0097107E">
        <w:rPr>
          <w:i/>
          <w:iCs/>
        </w:rPr>
        <w:t xml:space="preserve">work </w:t>
      </w:r>
      <w:r w:rsidRPr="0097107E">
        <w:t xml:space="preserve">we mean a regular set of contacts or similar social connections among individuals or groups. An action by a member is </w:t>
      </w:r>
      <w:r w:rsidRPr="0097107E">
        <w:rPr>
          <w:i/>
          <w:iCs/>
        </w:rPr>
        <w:t xml:space="preserve">embedded, </w:t>
      </w:r>
      <w:r w:rsidRPr="0097107E">
        <w:t>beca</w:t>
      </w:r>
      <w:r w:rsidRPr="0097107E">
        <w:t>u</w:t>
      </w:r>
      <w:r w:rsidRPr="0097107E">
        <w:t>se it is expressed in interaction with other people. (Granovetter et Swed</w:t>
      </w:r>
      <w:r w:rsidRPr="0097107E">
        <w:t>e</w:t>
      </w:r>
      <w:r w:rsidRPr="0097107E">
        <w:t>berg 1992 :g, souligné par les auteurs)</w:t>
      </w:r>
    </w:p>
    <w:p w:rsidR="00606925" w:rsidRPr="0097107E" w:rsidRDefault="00606925" w:rsidP="00606925">
      <w:pPr>
        <w:pStyle w:val="Citation0"/>
      </w:pPr>
    </w:p>
    <w:p w:rsidR="00606925" w:rsidRPr="0097107E" w:rsidRDefault="00606925" w:rsidP="00606925">
      <w:pPr>
        <w:spacing w:before="120" w:after="120"/>
        <w:jc w:val="both"/>
      </w:pPr>
      <w:r w:rsidRPr="0097107E">
        <w:rPr>
          <w:szCs w:val="18"/>
        </w:rPr>
        <w:t>Reprenons et résumons ici les distinctions que nous venons d'ét</w:t>
      </w:r>
      <w:r w:rsidRPr="0097107E">
        <w:rPr>
          <w:szCs w:val="18"/>
        </w:rPr>
        <w:t>a</w:t>
      </w:r>
      <w:r w:rsidRPr="0097107E">
        <w:rPr>
          <w:szCs w:val="18"/>
        </w:rPr>
        <w:t>blir :</w:t>
      </w:r>
    </w:p>
    <w:p w:rsidR="00606925" w:rsidRPr="0097107E" w:rsidRDefault="00606925" w:rsidP="00606925">
      <w:pPr>
        <w:pStyle w:val="Citationliste"/>
      </w:pPr>
      <w:r>
        <w:t>*</w:t>
      </w:r>
      <w:r>
        <w:tab/>
      </w:r>
      <w:r w:rsidRPr="0097107E">
        <w:t>L'économie comme forme abstraite, nommée « l'économique » : le rapport d'adéquation entre moyens et fins (définition formelle, ration</w:t>
      </w:r>
      <w:r w:rsidRPr="0097107E">
        <w:t>a</w:t>
      </w:r>
      <w:r w:rsidRPr="0097107E">
        <w:t>lité formelle ou en fin</w:t>
      </w:r>
      <w:r w:rsidRPr="0097107E">
        <w:t>a</w:t>
      </w:r>
      <w:r w:rsidRPr="0097107E">
        <w:t>lité).</w:t>
      </w:r>
    </w:p>
    <w:p w:rsidR="00606925" w:rsidRPr="0097107E" w:rsidRDefault="00606925" w:rsidP="00606925">
      <w:pPr>
        <w:pStyle w:val="Citationliste"/>
      </w:pPr>
      <w:r>
        <w:t>*</w:t>
      </w:r>
      <w:r>
        <w:tab/>
      </w:r>
      <w:r w:rsidRPr="0097107E">
        <w:t xml:space="preserve"> L'économie comme forme sociale concrète : l'ensemble des ra</w:t>
      </w:r>
      <w:r w:rsidRPr="0097107E">
        <w:t>p</w:t>
      </w:r>
      <w:r w:rsidRPr="0097107E">
        <w:t>ports sociaux construisant le processus d'appropriation et de transform</w:t>
      </w:r>
      <w:r w:rsidRPr="0097107E">
        <w:t>a</w:t>
      </w:r>
      <w:r w:rsidRPr="0097107E">
        <w:t>tion de la nature (production, distribution ou circulation, conso</w:t>
      </w:r>
      <w:r w:rsidRPr="0097107E">
        <w:t>m</w:t>
      </w:r>
      <w:r w:rsidRPr="0097107E">
        <w:t>mation de biens matériels et services), que ce processus soit pensé ou non par les a</w:t>
      </w:r>
      <w:r w:rsidRPr="0097107E">
        <w:t>c</w:t>
      </w:r>
      <w:r w:rsidRPr="0097107E">
        <w:t>teurs sociaux à travers une rationalité formelle. Cette construction du processus est définie comme étant un enracinement lorsqu'une distin</w:t>
      </w:r>
      <w:r w:rsidRPr="0097107E">
        <w:t>c</w:t>
      </w:r>
      <w:r w:rsidRPr="0097107E">
        <w:t>tion est admise dans une société entre l'action individuelle (conçue abstrait</w:t>
      </w:r>
      <w:r w:rsidRPr="0097107E">
        <w:t>e</w:t>
      </w:r>
      <w:r w:rsidRPr="0097107E">
        <w:t>ment comme rationalité formelle, i.e. « l'économique ») et les rapports sociaux, c'est-à-dire une autonomisation de l'action indiv</w:t>
      </w:r>
      <w:r w:rsidRPr="0097107E">
        <w:t>i</w:t>
      </w:r>
      <w:r w:rsidRPr="0097107E">
        <w:t>duelle par rapport à la s</w:t>
      </w:r>
      <w:r w:rsidRPr="0097107E">
        <w:t>o</w:t>
      </w:r>
      <w:r w:rsidRPr="0097107E">
        <w:t>ciété.</w:t>
      </w:r>
    </w:p>
    <w:p w:rsidR="00606925" w:rsidRPr="0097107E" w:rsidRDefault="00606925" w:rsidP="00606925">
      <w:pPr>
        <w:pStyle w:val="Citation0"/>
      </w:pPr>
    </w:p>
    <w:p w:rsidR="00606925" w:rsidRDefault="00606925" w:rsidP="00606925">
      <w:pPr>
        <w:spacing w:before="120" w:after="120"/>
        <w:jc w:val="both"/>
        <w:rPr>
          <w:szCs w:val="18"/>
        </w:rPr>
      </w:pPr>
      <w:r w:rsidRPr="0097107E">
        <w:rPr>
          <w:szCs w:val="18"/>
        </w:rPr>
        <w:t>La distinction ici proposée entre l'économie comme forme ab</w:t>
      </w:r>
      <w:r w:rsidRPr="0097107E">
        <w:rPr>
          <w:szCs w:val="18"/>
        </w:rPr>
        <w:t>s</w:t>
      </w:r>
      <w:r w:rsidRPr="0097107E">
        <w:rPr>
          <w:szCs w:val="18"/>
        </w:rPr>
        <w:t>traite et comme forme sociale concrète peut être considérée comme une r</w:t>
      </w:r>
      <w:r w:rsidRPr="0097107E">
        <w:rPr>
          <w:szCs w:val="18"/>
        </w:rPr>
        <w:t>e</w:t>
      </w:r>
      <w:r w:rsidRPr="0097107E">
        <w:rPr>
          <w:szCs w:val="18"/>
        </w:rPr>
        <w:t>formulation des d</w:t>
      </w:r>
      <w:r w:rsidRPr="0097107E">
        <w:rPr>
          <w:szCs w:val="18"/>
        </w:rPr>
        <w:t>é</w:t>
      </w:r>
      <w:r w:rsidRPr="0097107E">
        <w:rPr>
          <w:szCs w:val="18"/>
        </w:rPr>
        <w:t xml:space="preserve">finitions </w:t>
      </w:r>
      <w:r w:rsidRPr="0097107E">
        <w:rPr>
          <w:i/>
          <w:iCs/>
          <w:szCs w:val="18"/>
        </w:rPr>
        <w:t xml:space="preserve">formelle </w:t>
      </w:r>
      <w:r w:rsidRPr="0097107E">
        <w:rPr>
          <w:szCs w:val="18"/>
        </w:rPr>
        <w:t xml:space="preserve">et </w:t>
      </w:r>
      <w:r w:rsidRPr="0097107E">
        <w:rPr>
          <w:i/>
          <w:iCs/>
          <w:szCs w:val="18"/>
        </w:rPr>
        <w:t xml:space="preserve">substantive </w:t>
      </w:r>
      <w:r w:rsidRPr="0097107E">
        <w:rPr>
          <w:szCs w:val="18"/>
        </w:rPr>
        <w:t>de l'économie chez Karl Polanyi :</w:t>
      </w:r>
    </w:p>
    <w:p w:rsidR="00606925" w:rsidRPr="0097107E" w:rsidRDefault="00606925" w:rsidP="00606925">
      <w:pPr>
        <w:spacing w:before="120" w:after="120"/>
        <w:jc w:val="both"/>
      </w:pPr>
    </w:p>
    <w:p w:rsidR="00606925" w:rsidRPr="0097107E" w:rsidRDefault="00606925" w:rsidP="00606925">
      <w:pPr>
        <w:pStyle w:val="Citationliste"/>
      </w:pPr>
      <w:r>
        <w:t>*</w:t>
      </w:r>
      <w:r>
        <w:tab/>
      </w:r>
      <w:r w:rsidRPr="0097107E">
        <w:t>Définition formelle :</w:t>
      </w:r>
    </w:p>
    <w:p w:rsidR="00606925" w:rsidRDefault="00606925" w:rsidP="00606925">
      <w:pPr>
        <w:pStyle w:val="Citation0"/>
      </w:pPr>
    </w:p>
    <w:p w:rsidR="00606925" w:rsidRPr="0097107E" w:rsidRDefault="00606925" w:rsidP="00606925">
      <w:pPr>
        <w:pStyle w:val="Citation0"/>
      </w:pPr>
      <w:r w:rsidRPr="0097107E">
        <w:t>L'action rationnelle [est] définie ici comme le choix des moyens par ra</w:t>
      </w:r>
      <w:r w:rsidRPr="0097107E">
        <w:t>p</w:t>
      </w:r>
      <w:r w:rsidRPr="0097107E">
        <w:t>port aux fins. (...) le qualificatif « rationnel » (...) s'applique (...) à la rel</w:t>
      </w:r>
      <w:r w:rsidRPr="0097107E">
        <w:t>a</w:t>
      </w:r>
      <w:r w:rsidRPr="0097107E">
        <w:t>tion moyens-fins. (...) la logique de l'action rationnelle [est] cette variante de la théorie des choix (...) appelée l'économie formelle. L'économie fo</w:t>
      </w:r>
      <w:r w:rsidRPr="0097107E">
        <w:t>r</w:t>
      </w:r>
      <w:r w:rsidRPr="0097107E">
        <w:t>melle renvoie (...) à une situation de choix découlant de l'insuffisance des moyens. (...) Par l'emploi du sens formel, on caractér</w:t>
      </w:r>
      <w:r w:rsidRPr="0097107E">
        <w:t>i</w:t>
      </w:r>
      <w:r w:rsidRPr="0097107E">
        <w:t>se l'économie</w:t>
      </w:r>
      <w:r>
        <w:t xml:space="preserve"> </w:t>
      </w:r>
      <w:r w:rsidRPr="0097107E">
        <w:t>[62]</w:t>
      </w:r>
      <w:r>
        <w:t xml:space="preserve"> </w:t>
      </w:r>
      <w:r w:rsidRPr="0097107E">
        <w:rPr>
          <w:szCs w:val="18"/>
        </w:rPr>
        <w:t>comme une série d'actions consistant à économiser les moyens (...). (Pol</w:t>
      </w:r>
      <w:r w:rsidRPr="0097107E">
        <w:rPr>
          <w:szCs w:val="18"/>
        </w:rPr>
        <w:t>a</w:t>
      </w:r>
      <w:r w:rsidRPr="0097107E">
        <w:rPr>
          <w:szCs w:val="18"/>
        </w:rPr>
        <w:t>ny, 1975[1957] : 241-242)</w:t>
      </w:r>
    </w:p>
    <w:p w:rsidR="00606925" w:rsidRDefault="00606925" w:rsidP="00606925">
      <w:pPr>
        <w:spacing w:before="120" w:after="120"/>
        <w:jc w:val="both"/>
        <w:rPr>
          <w:szCs w:val="18"/>
        </w:rPr>
      </w:pPr>
    </w:p>
    <w:p w:rsidR="00606925" w:rsidRPr="0097107E" w:rsidRDefault="00606925" w:rsidP="00606925">
      <w:pPr>
        <w:pStyle w:val="Citationliste"/>
      </w:pPr>
      <w:r>
        <w:t>*</w:t>
      </w:r>
      <w:r>
        <w:tab/>
      </w:r>
      <w:r w:rsidRPr="0097107E">
        <w:t>Définition substantive :</w:t>
      </w:r>
    </w:p>
    <w:p w:rsidR="00606925" w:rsidRPr="0097107E" w:rsidRDefault="00606925" w:rsidP="00606925">
      <w:pPr>
        <w:pStyle w:val="Citation0"/>
      </w:pPr>
    </w:p>
    <w:p w:rsidR="00606925" w:rsidRPr="0097107E" w:rsidRDefault="00606925" w:rsidP="00606925">
      <w:pPr>
        <w:pStyle w:val="Citation0"/>
      </w:pPr>
      <w:r w:rsidRPr="0097107E">
        <w:t>L'origine du concept substantif provient de l'économie empir</w:t>
      </w:r>
      <w:r w:rsidRPr="0097107E">
        <w:t>i</w:t>
      </w:r>
      <w:r w:rsidRPr="0097107E">
        <w:t>que. On peut la définir brièvement comme un procès institutionnalisé d'i</w:t>
      </w:r>
      <w:r w:rsidRPr="0097107E">
        <w:t>n</w:t>
      </w:r>
      <w:r w:rsidRPr="0097107E">
        <w:t>teraction entre l'homme et son environnement qui se traduit par la fourniture continue des moyens matériels perme</w:t>
      </w:r>
      <w:r w:rsidRPr="0097107E">
        <w:t>t</w:t>
      </w:r>
      <w:r w:rsidRPr="0097107E">
        <w:t>tant la satisfaction des besoins. (Polany 1957 : 242)</w:t>
      </w:r>
    </w:p>
    <w:p w:rsidR="00606925" w:rsidRPr="0097107E" w:rsidRDefault="00606925" w:rsidP="00606925">
      <w:pPr>
        <w:pStyle w:val="Citation0"/>
      </w:pPr>
    </w:p>
    <w:p w:rsidR="00606925" w:rsidRPr="0097107E" w:rsidRDefault="00037021" w:rsidP="00606925">
      <w:pPr>
        <w:spacing w:before="120" w:after="120"/>
        <w:ind w:left="-1080" w:firstLine="0"/>
        <w:jc w:val="both"/>
        <w:rPr>
          <w:szCs w:val="24"/>
        </w:rPr>
      </w:pPr>
      <w:r w:rsidRPr="0097107E">
        <w:rPr>
          <w:noProof/>
          <w:szCs w:val="24"/>
        </w:rPr>
        <w:drawing>
          <wp:inline distT="0" distB="0" distL="0" distR="0">
            <wp:extent cx="5932805" cy="4433570"/>
            <wp:effectExtent l="25400" t="25400" r="10795" b="1143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2805" cy="4433570"/>
                    </a:xfrm>
                    <a:prstGeom prst="rect">
                      <a:avLst/>
                    </a:prstGeom>
                    <a:noFill/>
                    <a:ln w="19050" cmpd="sng">
                      <a:solidFill>
                        <a:srgbClr val="000000"/>
                      </a:solidFill>
                      <a:miter lim="800000"/>
                      <a:headEnd/>
                      <a:tailEnd/>
                    </a:ln>
                    <a:effectLst/>
                  </pic:spPr>
                </pic:pic>
              </a:graphicData>
            </a:graphic>
          </wp:inline>
        </w:drawing>
      </w:r>
    </w:p>
    <w:p w:rsidR="00606925" w:rsidRPr="0097107E" w:rsidRDefault="00606925" w:rsidP="00606925">
      <w:pPr>
        <w:spacing w:before="120" w:after="120"/>
        <w:jc w:val="both"/>
        <w:rPr>
          <w:szCs w:val="26"/>
        </w:rPr>
      </w:pPr>
      <w:r>
        <w:rPr>
          <w:szCs w:val="26"/>
        </w:rPr>
        <w:br w:type="page"/>
      </w:r>
    </w:p>
    <w:p w:rsidR="00606925" w:rsidRPr="0097107E" w:rsidRDefault="00606925" w:rsidP="00606925">
      <w:pPr>
        <w:pStyle w:val="a"/>
      </w:pPr>
      <w:r w:rsidRPr="0097107E">
        <w:t>Avancée de l'économisme, r</w:t>
      </w:r>
      <w:r w:rsidRPr="0097107E">
        <w:t>e</w:t>
      </w:r>
      <w:r w:rsidRPr="0097107E">
        <w:t>cul de la sociologie</w:t>
      </w:r>
    </w:p>
    <w:p w:rsidR="00606925" w:rsidRPr="0097107E" w:rsidRDefault="00606925" w:rsidP="00606925">
      <w:pPr>
        <w:spacing w:before="120" w:after="120"/>
        <w:jc w:val="both"/>
        <w:rPr>
          <w:szCs w:val="18"/>
        </w:rPr>
      </w:pPr>
    </w:p>
    <w:p w:rsidR="00606925" w:rsidRPr="0097107E" w:rsidRDefault="00606925" w:rsidP="00606925">
      <w:pPr>
        <w:spacing w:before="120" w:after="120"/>
        <w:jc w:val="both"/>
      </w:pPr>
      <w:r w:rsidRPr="0097107E">
        <w:rPr>
          <w:szCs w:val="18"/>
        </w:rPr>
        <w:t>D'un point de vue comparatif, il est possible d'envisager l'établi</w:t>
      </w:r>
      <w:r w:rsidRPr="0097107E">
        <w:rPr>
          <w:szCs w:val="18"/>
        </w:rPr>
        <w:t>s</w:t>
      </w:r>
      <w:r w:rsidRPr="0097107E">
        <w:rPr>
          <w:szCs w:val="18"/>
        </w:rPr>
        <w:t>sement de distinctions qui fondent la constitution de deux objets thé</w:t>
      </w:r>
      <w:r w:rsidRPr="0097107E">
        <w:rPr>
          <w:szCs w:val="18"/>
        </w:rPr>
        <w:t>o</w:t>
      </w:r>
      <w:r w:rsidRPr="0097107E">
        <w:rPr>
          <w:szCs w:val="18"/>
        </w:rPr>
        <w:t>riques différenciés à propos de la réalité économique : celui de la science économique (anciennement nommée « éc</w:t>
      </w:r>
      <w:r w:rsidRPr="0097107E">
        <w:rPr>
          <w:szCs w:val="18"/>
        </w:rPr>
        <w:t>o</w:t>
      </w:r>
      <w:r w:rsidRPr="0097107E">
        <w:rPr>
          <w:szCs w:val="18"/>
        </w:rPr>
        <w:t>nomie politique ») et celui de la sociologie. En</w:t>
      </w:r>
      <w:r>
        <w:t xml:space="preserve"> </w:t>
      </w:r>
      <w:r w:rsidRPr="0097107E">
        <w:t>[63]</w:t>
      </w:r>
      <w:r>
        <w:t xml:space="preserve"> </w:t>
      </w:r>
      <w:r w:rsidRPr="0097107E">
        <w:rPr>
          <w:szCs w:val="18"/>
        </w:rPr>
        <w:t>effet, ces deux points de vue prop</w:t>
      </w:r>
      <w:r w:rsidRPr="0097107E">
        <w:rPr>
          <w:szCs w:val="18"/>
        </w:rPr>
        <w:t>o</w:t>
      </w:r>
      <w:r w:rsidRPr="0097107E">
        <w:rPr>
          <w:szCs w:val="18"/>
        </w:rPr>
        <w:t>sent des conceptualisations fo</w:t>
      </w:r>
      <w:r w:rsidRPr="0097107E">
        <w:rPr>
          <w:szCs w:val="18"/>
        </w:rPr>
        <w:t>n</w:t>
      </w:r>
      <w:r w:rsidRPr="0097107E">
        <w:rPr>
          <w:szCs w:val="18"/>
        </w:rPr>
        <w:t>damentalement différentes d'une même réalité. Mais, en fait, s'agit-il vraiment de la même r</w:t>
      </w:r>
      <w:r w:rsidRPr="0097107E">
        <w:rPr>
          <w:szCs w:val="18"/>
        </w:rPr>
        <w:t>é</w:t>
      </w:r>
      <w:r w:rsidRPr="0097107E">
        <w:rPr>
          <w:szCs w:val="18"/>
        </w:rPr>
        <w:t>alité ?</w:t>
      </w:r>
    </w:p>
    <w:p w:rsidR="00606925" w:rsidRPr="0097107E" w:rsidRDefault="00606925" w:rsidP="00606925">
      <w:pPr>
        <w:spacing w:before="120" w:after="120"/>
        <w:jc w:val="both"/>
      </w:pPr>
      <w:r w:rsidRPr="0097107E">
        <w:rPr>
          <w:szCs w:val="18"/>
        </w:rPr>
        <w:t xml:space="preserve">Pour le sociologue Fred Block, dans son ouvrage intitulé </w:t>
      </w:r>
      <w:r w:rsidRPr="0097107E">
        <w:rPr>
          <w:i/>
          <w:iCs/>
          <w:szCs w:val="18"/>
        </w:rPr>
        <w:t>Posti</w:t>
      </w:r>
      <w:r w:rsidRPr="0097107E">
        <w:rPr>
          <w:i/>
          <w:iCs/>
          <w:szCs w:val="18"/>
        </w:rPr>
        <w:t>n</w:t>
      </w:r>
      <w:r w:rsidRPr="0097107E">
        <w:rPr>
          <w:i/>
          <w:iCs/>
          <w:szCs w:val="18"/>
        </w:rPr>
        <w:t xml:space="preserve">dustrial Possibilities </w:t>
      </w:r>
      <w:r w:rsidRPr="0097107E">
        <w:rPr>
          <w:szCs w:val="18"/>
        </w:rPr>
        <w:t>(1990), la méthodologie néo-classique en scie</w:t>
      </w:r>
      <w:r w:rsidRPr="0097107E">
        <w:rPr>
          <w:szCs w:val="18"/>
        </w:rPr>
        <w:t>n</w:t>
      </w:r>
      <w:r w:rsidRPr="0097107E">
        <w:rPr>
          <w:szCs w:val="18"/>
        </w:rPr>
        <w:t>ces économiques aurait deux fo</w:t>
      </w:r>
      <w:r w:rsidRPr="0097107E">
        <w:rPr>
          <w:szCs w:val="18"/>
        </w:rPr>
        <w:t>n</w:t>
      </w:r>
      <w:r w:rsidRPr="0097107E">
        <w:rPr>
          <w:szCs w:val="18"/>
        </w:rPr>
        <w:t>dements critiquables : l'idée que l'économie est analytiquement séparée de la société et peut être expl</w:t>
      </w:r>
      <w:r w:rsidRPr="0097107E">
        <w:rPr>
          <w:szCs w:val="18"/>
        </w:rPr>
        <w:t>i</w:t>
      </w:r>
      <w:r w:rsidRPr="0097107E">
        <w:rPr>
          <w:szCs w:val="18"/>
        </w:rPr>
        <w:t>quée dans sa propre d</w:t>
      </w:r>
      <w:r w:rsidRPr="0097107E">
        <w:rPr>
          <w:szCs w:val="18"/>
        </w:rPr>
        <w:t>y</w:t>
      </w:r>
      <w:r w:rsidRPr="0097107E">
        <w:rPr>
          <w:szCs w:val="18"/>
        </w:rPr>
        <w:t>namique interne, et la conception de l'individu agissant rationnell</w:t>
      </w:r>
      <w:r w:rsidRPr="0097107E">
        <w:rPr>
          <w:szCs w:val="18"/>
        </w:rPr>
        <w:t>e</w:t>
      </w:r>
      <w:r w:rsidRPr="0097107E">
        <w:rPr>
          <w:szCs w:val="18"/>
        </w:rPr>
        <w:t>ment en vue d'une maximisation utilitaire. Block précise que ce point de vue néglige la réalité concrète où tout ce qui n'entre pas dans le modèle pr</w:t>
      </w:r>
      <w:r w:rsidRPr="0097107E">
        <w:rPr>
          <w:szCs w:val="18"/>
        </w:rPr>
        <w:t>o</w:t>
      </w:r>
      <w:r w:rsidRPr="0097107E">
        <w:rPr>
          <w:szCs w:val="18"/>
        </w:rPr>
        <w:t>posé sera considéré comme des « déviations », des phénomènes « à la marge », voire des « facteurs externes ». Dans le cas du modèle de la rationalité fo</w:t>
      </w:r>
      <w:r w:rsidRPr="0097107E">
        <w:rPr>
          <w:szCs w:val="18"/>
        </w:rPr>
        <w:t>r</w:t>
      </w:r>
      <w:r w:rsidRPr="0097107E">
        <w:rPr>
          <w:szCs w:val="18"/>
        </w:rPr>
        <w:t>melle, ce point de vue s'intéresse moins à connaître comment les acteurs agissent que comment ils d</w:t>
      </w:r>
      <w:r w:rsidRPr="0097107E">
        <w:rPr>
          <w:szCs w:val="18"/>
        </w:rPr>
        <w:t>e</w:t>
      </w:r>
      <w:r w:rsidRPr="0097107E">
        <w:rPr>
          <w:szCs w:val="18"/>
        </w:rPr>
        <w:t>vraient agir, c'est-à-dire en fonction même du modèle abstrait de la rationalité pure.</w:t>
      </w:r>
    </w:p>
    <w:p w:rsidR="00606925" w:rsidRPr="0097107E" w:rsidRDefault="00606925" w:rsidP="00606925">
      <w:pPr>
        <w:spacing w:before="120" w:after="120"/>
        <w:jc w:val="both"/>
      </w:pPr>
      <w:r w:rsidRPr="0097107E">
        <w:rPr>
          <w:szCs w:val="18"/>
        </w:rPr>
        <w:t>La critique de Block est tout à fait valable sur le plan méthodolog</w:t>
      </w:r>
      <w:r w:rsidRPr="0097107E">
        <w:rPr>
          <w:szCs w:val="18"/>
        </w:rPr>
        <w:t>i</w:t>
      </w:r>
      <w:r w:rsidRPr="0097107E">
        <w:rPr>
          <w:szCs w:val="18"/>
        </w:rPr>
        <w:t>que, mais Karel Kosik avait déjà -nous semble-t-il - été plus loin dans le cadre de cette même r</w:t>
      </w:r>
      <w:r w:rsidRPr="0097107E">
        <w:rPr>
          <w:szCs w:val="18"/>
        </w:rPr>
        <w:t>é</w:t>
      </w:r>
      <w:r w:rsidRPr="0097107E">
        <w:rPr>
          <w:szCs w:val="18"/>
        </w:rPr>
        <w:t>flexion en démontrant comment ces deux remarques étaient intri</w:t>
      </w:r>
      <w:r w:rsidRPr="0097107E">
        <w:rPr>
          <w:szCs w:val="18"/>
        </w:rPr>
        <w:t>n</w:t>
      </w:r>
      <w:r w:rsidRPr="0097107E">
        <w:rPr>
          <w:szCs w:val="18"/>
        </w:rPr>
        <w:t>sèquement liées. En effet, pour Kosik, une stricte critique du modèle de la maximisation ne pe</w:t>
      </w:r>
      <w:r w:rsidRPr="0097107E">
        <w:rPr>
          <w:szCs w:val="18"/>
        </w:rPr>
        <w:t>r</w:t>
      </w:r>
      <w:r w:rsidRPr="0097107E">
        <w:rPr>
          <w:szCs w:val="18"/>
        </w:rPr>
        <w:t>mettrait pas de saisir cette « part idéelle du réel » (pour reprendre l'expression de Maurice God</w:t>
      </w:r>
      <w:r w:rsidRPr="0097107E">
        <w:rPr>
          <w:szCs w:val="18"/>
        </w:rPr>
        <w:t>e</w:t>
      </w:r>
      <w:r w:rsidRPr="0097107E">
        <w:rPr>
          <w:szCs w:val="18"/>
        </w:rPr>
        <w:t xml:space="preserve">lier 1984) qu'est </w:t>
      </w:r>
      <w:r w:rsidRPr="0097107E">
        <w:rPr>
          <w:i/>
          <w:iCs/>
          <w:szCs w:val="18"/>
        </w:rPr>
        <w:t xml:space="preserve">l'homo oeconomicus. </w:t>
      </w:r>
      <w:r w:rsidRPr="0097107E">
        <w:rPr>
          <w:szCs w:val="18"/>
        </w:rPr>
        <w:t xml:space="preserve">Car, enfin, la question qui s'impose est : </w:t>
      </w:r>
      <w:r w:rsidRPr="0097107E">
        <w:rPr>
          <w:i/>
          <w:iCs/>
          <w:szCs w:val="18"/>
        </w:rPr>
        <w:t xml:space="preserve">\'homo oeconomicus </w:t>
      </w:r>
      <w:r w:rsidRPr="0097107E">
        <w:rPr>
          <w:szCs w:val="18"/>
        </w:rPr>
        <w:t>exi</w:t>
      </w:r>
      <w:r w:rsidRPr="0097107E">
        <w:rPr>
          <w:szCs w:val="18"/>
        </w:rPr>
        <w:t>s</w:t>
      </w:r>
      <w:r w:rsidRPr="0097107E">
        <w:rPr>
          <w:szCs w:val="18"/>
        </w:rPr>
        <w:t>te-t-il réellement ? Dans ce cas, s'agit-il d'une réalité concrète ou abstraite ?</w:t>
      </w:r>
    </w:p>
    <w:p w:rsidR="00606925" w:rsidRPr="0097107E" w:rsidRDefault="00606925" w:rsidP="00606925">
      <w:pPr>
        <w:spacing w:before="120" w:after="120"/>
        <w:jc w:val="both"/>
      </w:pPr>
      <w:r w:rsidRPr="0097107E">
        <w:rPr>
          <w:szCs w:val="18"/>
        </w:rPr>
        <w:t>D'un point de vue dialectique, Kosik met en évidence qu'une te</w:t>
      </w:r>
      <w:r w:rsidRPr="0097107E">
        <w:rPr>
          <w:szCs w:val="18"/>
        </w:rPr>
        <w:t>l</w:t>
      </w:r>
      <w:r w:rsidRPr="0097107E">
        <w:rPr>
          <w:szCs w:val="18"/>
        </w:rPr>
        <w:t xml:space="preserve">le conception de l'action humaine (remarque b : l'individu rationnel) n'est possible que dans le cadre d'une vision de l'économie comme système séparé (remarque a) construisant </w:t>
      </w:r>
      <w:r w:rsidRPr="0097107E">
        <w:rPr>
          <w:i/>
          <w:iCs/>
          <w:szCs w:val="18"/>
        </w:rPr>
        <w:t xml:space="preserve">\'homo oeconomicus </w:t>
      </w:r>
      <w:r w:rsidRPr="0097107E">
        <w:rPr>
          <w:szCs w:val="18"/>
        </w:rPr>
        <w:t>en tant que r</w:t>
      </w:r>
      <w:r w:rsidRPr="0097107E">
        <w:rPr>
          <w:szCs w:val="18"/>
        </w:rPr>
        <w:t>é</w:t>
      </w:r>
      <w:r w:rsidRPr="0097107E">
        <w:rPr>
          <w:szCs w:val="18"/>
        </w:rPr>
        <w:t>alité :</w:t>
      </w:r>
    </w:p>
    <w:p w:rsidR="00606925" w:rsidRPr="0097107E" w:rsidRDefault="00606925" w:rsidP="00606925">
      <w:pPr>
        <w:pStyle w:val="Citation0"/>
      </w:pPr>
    </w:p>
    <w:p w:rsidR="00606925" w:rsidRPr="0097107E" w:rsidRDefault="00606925" w:rsidP="00606925">
      <w:pPr>
        <w:pStyle w:val="Citation0"/>
      </w:pPr>
      <w:r w:rsidRPr="0097107E">
        <w:t>L'économie est un système et un déterminisme de rapports qui transfo</w:t>
      </w:r>
      <w:r w:rsidRPr="0097107E">
        <w:t>r</w:t>
      </w:r>
      <w:r w:rsidRPr="0097107E">
        <w:t>ment sans cesse l'indiv</w:t>
      </w:r>
      <w:r w:rsidRPr="0097107E">
        <w:t>i</w:t>
      </w:r>
      <w:r w:rsidRPr="0097107E">
        <w:t xml:space="preserve">du en « homme économique » (...) il ne s'ensuit nullement que les hommes </w:t>
      </w:r>
      <w:r w:rsidRPr="0097107E">
        <w:rPr>
          <w:i/>
          <w:iCs/>
        </w:rPr>
        <w:t xml:space="preserve">sont </w:t>
      </w:r>
      <w:r w:rsidRPr="0097107E">
        <w:t>de telles ab</w:t>
      </w:r>
      <w:r w:rsidRPr="0097107E">
        <w:t>s</w:t>
      </w:r>
      <w:r w:rsidRPr="0097107E">
        <w:t>tractions. (Kosik, 1978 : 64, souligné par l'auteur)</w:t>
      </w:r>
    </w:p>
    <w:p w:rsidR="00606925" w:rsidRPr="0097107E" w:rsidRDefault="00606925" w:rsidP="00606925">
      <w:pPr>
        <w:pStyle w:val="Citation0"/>
      </w:pPr>
    </w:p>
    <w:p w:rsidR="00606925" w:rsidRPr="0097107E" w:rsidRDefault="00606925" w:rsidP="00606925">
      <w:pPr>
        <w:spacing w:before="120" w:after="120"/>
        <w:jc w:val="both"/>
      </w:pPr>
      <w:r w:rsidRPr="0097107E">
        <w:rPr>
          <w:i/>
          <w:iCs/>
          <w:szCs w:val="18"/>
        </w:rPr>
        <w:t xml:space="preserve">L'homo oeconomicus </w:t>
      </w:r>
      <w:r w:rsidRPr="0097107E">
        <w:rPr>
          <w:szCs w:val="18"/>
        </w:rPr>
        <w:t>ne serait donc pas qu'une construction fo</w:t>
      </w:r>
      <w:r w:rsidRPr="0097107E">
        <w:rPr>
          <w:szCs w:val="18"/>
        </w:rPr>
        <w:t>r</w:t>
      </w:r>
      <w:r w:rsidRPr="0097107E">
        <w:rPr>
          <w:szCs w:val="18"/>
        </w:rPr>
        <w:t>mellement abstraite qu'il suffirait de critiquer comme vision de l'a</w:t>
      </w:r>
      <w:r w:rsidRPr="0097107E">
        <w:rPr>
          <w:szCs w:val="18"/>
        </w:rPr>
        <w:t>c</w:t>
      </w:r>
      <w:r w:rsidRPr="0097107E">
        <w:rPr>
          <w:szCs w:val="18"/>
        </w:rPr>
        <w:t>tion humaine, mais aussi le résultat, la construction concrète et l'ex</w:t>
      </w:r>
      <w:r w:rsidRPr="0097107E">
        <w:rPr>
          <w:szCs w:val="18"/>
        </w:rPr>
        <w:t>i</w:t>
      </w:r>
      <w:r w:rsidRPr="0097107E">
        <w:rPr>
          <w:szCs w:val="18"/>
        </w:rPr>
        <w:t>gence d'un système économique spécifique. Dans ce sens, Kosik ajo</w:t>
      </w:r>
      <w:r w:rsidRPr="0097107E">
        <w:rPr>
          <w:szCs w:val="18"/>
        </w:rPr>
        <w:t>u</w:t>
      </w:r>
      <w:r w:rsidRPr="0097107E">
        <w:rPr>
          <w:szCs w:val="18"/>
        </w:rPr>
        <w:t>tera :</w:t>
      </w:r>
    </w:p>
    <w:p w:rsidR="00606925" w:rsidRPr="0097107E" w:rsidRDefault="00606925" w:rsidP="00606925">
      <w:pPr>
        <w:pStyle w:val="Citation0"/>
      </w:pPr>
      <w:r w:rsidRPr="0097107E">
        <w:rPr>
          <w:i/>
          <w:iCs/>
        </w:rPr>
        <w:t xml:space="preserve">L'homo oeconomicus </w:t>
      </w:r>
      <w:r w:rsidRPr="0097107E">
        <w:t>n'est une fiction que s'il est conçu comme r</w:t>
      </w:r>
      <w:r w:rsidRPr="0097107E">
        <w:t>é</w:t>
      </w:r>
      <w:r w:rsidRPr="0097107E">
        <w:t>alité existant indépendamment de l'ordre capitaliste. Comme élément du syst</w:t>
      </w:r>
      <w:r w:rsidRPr="0097107E">
        <w:t>è</w:t>
      </w:r>
      <w:r w:rsidRPr="0097107E">
        <w:t>me, l’</w:t>
      </w:r>
      <w:r w:rsidRPr="0097107E">
        <w:rPr>
          <w:i/>
          <w:iCs/>
        </w:rPr>
        <w:t xml:space="preserve">homo oeconomicus </w:t>
      </w:r>
      <w:r w:rsidRPr="0097107E">
        <w:t>est une réalité. (K</w:t>
      </w:r>
      <w:r w:rsidRPr="0097107E">
        <w:t>o</w:t>
      </w:r>
      <w:r w:rsidRPr="0097107E">
        <w:t>sik, 1978 : 64)</w:t>
      </w:r>
    </w:p>
    <w:p w:rsidR="00606925" w:rsidRPr="0097107E" w:rsidRDefault="00606925" w:rsidP="00606925">
      <w:pPr>
        <w:pStyle w:val="Citation0"/>
      </w:pPr>
    </w:p>
    <w:p w:rsidR="00606925" w:rsidRPr="0097107E" w:rsidRDefault="00606925" w:rsidP="00606925">
      <w:pPr>
        <w:spacing w:before="120" w:after="120"/>
        <w:jc w:val="both"/>
      </w:pPr>
      <w:r w:rsidRPr="0097107E">
        <w:t>[64]</w:t>
      </w:r>
    </w:p>
    <w:p w:rsidR="00606925" w:rsidRPr="0097107E" w:rsidRDefault="00606925" w:rsidP="00606925">
      <w:pPr>
        <w:spacing w:before="120" w:after="120"/>
        <w:jc w:val="both"/>
      </w:pPr>
      <w:r w:rsidRPr="0097107E">
        <w:t>Ainsi, la perspective néo-classique des sciences économiques a</w:t>
      </w:r>
      <w:r w:rsidRPr="0097107E">
        <w:t>u</w:t>
      </w:r>
      <w:r w:rsidRPr="0097107E">
        <w:t>rait-elle raison dans l'ordre de l'explication proposée puisque l’</w:t>
      </w:r>
      <w:r w:rsidRPr="0097107E">
        <w:rPr>
          <w:i/>
          <w:iCs/>
        </w:rPr>
        <w:t xml:space="preserve">homo œconomicus </w:t>
      </w:r>
      <w:r w:rsidRPr="0097107E">
        <w:t>existerait réell</w:t>
      </w:r>
      <w:r w:rsidRPr="0097107E">
        <w:t>e</w:t>
      </w:r>
      <w:r w:rsidRPr="0097107E">
        <w:t>ment ? Cette explication, nous semble-t-il, constitue en elle-même le phénomène social à ét</w:t>
      </w:r>
      <w:r w:rsidRPr="0097107E">
        <w:t>u</w:t>
      </w:r>
      <w:r w:rsidRPr="0097107E">
        <w:t>dier du point de vue de la sociologie économique, i.e. cette corre</w:t>
      </w:r>
      <w:r w:rsidRPr="0097107E">
        <w:t>s</w:t>
      </w:r>
      <w:r w:rsidRPr="0097107E">
        <w:t>pondance (Laufer 1990) entre le modèle concret de connaissance (ou sens commun) et le modèle néo-classique de la science éc</w:t>
      </w:r>
      <w:r w:rsidRPr="0097107E">
        <w:t>o</w:t>
      </w:r>
      <w:r w:rsidRPr="0097107E">
        <w:t>nomique, correspondance ou ad</w:t>
      </w:r>
      <w:r w:rsidRPr="0097107E">
        <w:t>é</w:t>
      </w:r>
      <w:r w:rsidRPr="0097107E">
        <w:t>quation fondatrice de la légitimité sociale du système.</w:t>
      </w:r>
    </w:p>
    <w:p w:rsidR="00606925" w:rsidRPr="0097107E" w:rsidRDefault="00606925" w:rsidP="00606925">
      <w:pPr>
        <w:spacing w:before="120" w:after="120"/>
        <w:jc w:val="both"/>
      </w:pPr>
      <w:r w:rsidRPr="0097107E">
        <w:t>Dans ce sens, l'explication fournie par la science économique d</w:t>
      </w:r>
      <w:r w:rsidRPr="0097107E">
        <w:t>e</w:t>
      </w:r>
      <w:r w:rsidRPr="0097107E">
        <w:t>meure ce qu'il nous faut expliquer du point de vue sociolog</w:t>
      </w:r>
      <w:r w:rsidRPr="0097107E">
        <w:t>i</w:t>
      </w:r>
      <w:r w:rsidRPr="0097107E">
        <w:t>que, c'est-à-dire le processus même de construction, précisément celui de l'inst</w:t>
      </w:r>
      <w:r w:rsidRPr="0097107E">
        <w:t>i</w:t>
      </w:r>
      <w:r w:rsidRPr="0097107E">
        <w:t>tutionnalisation d'un système contribuant à la constit</w:t>
      </w:r>
      <w:r w:rsidRPr="0097107E">
        <w:t>u</w:t>
      </w:r>
      <w:r w:rsidRPr="0097107E">
        <w:t>tion de l'« homme économique ». Sans cette visée explicative, l'on demeure au sein d'un raisonn</w:t>
      </w:r>
      <w:r w:rsidRPr="0097107E">
        <w:t>e</w:t>
      </w:r>
      <w:r w:rsidRPr="0097107E">
        <w:t>ment tautologique, expliquant par un modèle ce qui est la cré</w:t>
      </w:r>
      <w:r w:rsidRPr="0097107E">
        <w:t>a</w:t>
      </w:r>
      <w:r w:rsidRPr="0097107E">
        <w:t>tion concrète même de ce modèle. De plus, la possibilité de lois universelles proposées par la perspective économique corre</w:t>
      </w:r>
      <w:r w:rsidRPr="0097107E">
        <w:t>s</w:t>
      </w:r>
      <w:r w:rsidRPr="0097107E">
        <w:t>pond, en fait, à des formes structurelles l</w:t>
      </w:r>
      <w:r w:rsidRPr="0097107E">
        <w:t>o</w:t>
      </w:r>
      <w:r w:rsidRPr="0097107E">
        <w:t>calisées déterminées pour l'essentiel par un ordre social qui lui n'est pas invariable, variabilité observable dans ce qui est considéré comme des « externalités » au modèle économ</w:t>
      </w:r>
      <w:r w:rsidRPr="0097107E">
        <w:t>i</w:t>
      </w:r>
      <w:r w:rsidRPr="0097107E">
        <w:t>que.</w:t>
      </w:r>
    </w:p>
    <w:p w:rsidR="00606925" w:rsidRPr="0097107E" w:rsidRDefault="00606925" w:rsidP="00606925">
      <w:pPr>
        <w:spacing w:before="120" w:after="120"/>
        <w:jc w:val="both"/>
      </w:pPr>
      <w:r w:rsidRPr="0097107E">
        <w:t>Dès lors, les deux fondements méthodologiques de la constru</w:t>
      </w:r>
      <w:r w:rsidRPr="0097107E">
        <w:t>c</w:t>
      </w:r>
      <w:r w:rsidRPr="0097107E">
        <w:t>tion de l'objet en science économique (identifiés à la fois par Block et K</w:t>
      </w:r>
      <w:r w:rsidRPr="0097107E">
        <w:t>o</w:t>
      </w:r>
      <w:r w:rsidRPr="0097107E">
        <w:t>sik) permettent d'instituer un modèle, celui du marché autorégulé int</w:t>
      </w:r>
      <w:r w:rsidRPr="0097107E">
        <w:t>é</w:t>
      </w:r>
      <w:r w:rsidRPr="0097107E">
        <w:t>grant et harmonisant les transactions par la pr</w:t>
      </w:r>
      <w:r w:rsidRPr="0097107E">
        <w:t>o</w:t>
      </w:r>
      <w:r w:rsidRPr="0097107E">
        <w:t>duction du travail et du capital. Par rapport à ce modèle, la tradition de la sociologie économ</w:t>
      </w:r>
      <w:r w:rsidRPr="0097107E">
        <w:t>i</w:t>
      </w:r>
      <w:r w:rsidRPr="0097107E">
        <w:t>que (Marx, Durkheim, Weber, Simmel) a remis en cause les fond</w:t>
      </w:r>
      <w:r w:rsidRPr="0097107E">
        <w:t>e</w:t>
      </w:r>
      <w:r w:rsidRPr="0097107E">
        <w:t>ments méthodologiques de la construction de l'objet (l'économie comme système séparé de la s</w:t>
      </w:r>
      <w:r w:rsidRPr="0097107E">
        <w:t>o</w:t>
      </w:r>
      <w:r w:rsidRPr="0097107E">
        <w:t>ciété et de l'individu rationnel), mais aussi les définitions mêmes proposées par la science écon</w:t>
      </w:r>
      <w:r w:rsidRPr="0097107E">
        <w:t>o</w:t>
      </w:r>
      <w:r w:rsidRPr="0097107E">
        <w:t>mique du système qu'est le marché (l'offre et la demande) et de la rati</w:t>
      </w:r>
      <w:r w:rsidRPr="0097107E">
        <w:t>o</w:t>
      </w:r>
      <w:r w:rsidRPr="0097107E">
        <w:t>nalité formelle.</w:t>
      </w:r>
    </w:p>
    <w:p w:rsidR="00606925" w:rsidRPr="0097107E" w:rsidRDefault="00606925" w:rsidP="00606925">
      <w:pPr>
        <w:spacing w:before="120" w:after="120"/>
        <w:jc w:val="both"/>
      </w:pPr>
      <w:r w:rsidRPr="0097107E">
        <w:t>En résumé, une méthode qui s'abstrait de la réalité sociale concr</w:t>
      </w:r>
      <w:r w:rsidRPr="0097107E">
        <w:t>è</w:t>
      </w:r>
      <w:r w:rsidRPr="0097107E">
        <w:t>te, i.e. de l'e</w:t>
      </w:r>
      <w:r w:rsidRPr="0097107E">
        <w:t>n</w:t>
      </w:r>
      <w:r w:rsidRPr="0097107E">
        <w:t>semble des dimensions historique, culturelle, politique, voire religieuse, offre comme résultat une analyse centrée sur une v</w:t>
      </w:r>
      <w:r w:rsidRPr="0097107E">
        <w:t>i</w:t>
      </w:r>
      <w:r w:rsidRPr="0097107E">
        <w:t>sion naturalisée et naturalisante d'un fait social. L'économisme est ju</w:t>
      </w:r>
      <w:r w:rsidRPr="0097107E">
        <w:t>s</w:t>
      </w:r>
      <w:r w:rsidRPr="0097107E">
        <w:t>tement ce processus par lequel le point de vue économique (i.e. cette ad</w:t>
      </w:r>
      <w:r w:rsidRPr="0097107E">
        <w:t>é</w:t>
      </w:r>
      <w:r w:rsidRPr="0097107E">
        <w:t>quation entre les moyens et les fins) et son fondement naturaliste (la raison pure et « naturelle », la comparaison - par analogie - de l'origine des comportements éc</w:t>
      </w:r>
      <w:r w:rsidRPr="0097107E">
        <w:t>o</w:t>
      </w:r>
      <w:r w:rsidRPr="0097107E">
        <w:t>nomiques aux phénomènes du monde physique) envahissent l'ensemble des domaines d'activ</w:t>
      </w:r>
      <w:r w:rsidRPr="0097107E">
        <w:t>i</w:t>
      </w:r>
      <w:r w:rsidRPr="0097107E">
        <w:t>tés sociales et obtient le monopole de l'explication de la réalité. D</w:t>
      </w:r>
      <w:r w:rsidRPr="0097107E">
        <w:t>e</w:t>
      </w:r>
      <w:r w:rsidRPr="0097107E">
        <w:t>puis Thomas Hobbes et John Locke (théories du contrat), la plupart des tentatives pour situer la raison et les formes de la rationalité ont été de l'incorp</w:t>
      </w:r>
      <w:r w:rsidRPr="0097107E">
        <w:t>o</w:t>
      </w:r>
      <w:r w:rsidRPr="0097107E">
        <w:t>rer au sein d'une h</w:t>
      </w:r>
      <w:r w:rsidRPr="0097107E">
        <w:t>y</w:t>
      </w:r>
      <w:r w:rsidRPr="0097107E">
        <w:t>pothèse abstraite qu'est « l'état de nature ». Il</w:t>
      </w:r>
      <w:r>
        <w:t xml:space="preserve"> </w:t>
      </w:r>
      <w:r w:rsidRPr="0097107E">
        <w:t>[65]</w:t>
      </w:r>
      <w:r>
        <w:t xml:space="preserve"> </w:t>
      </w:r>
      <w:r w:rsidRPr="0097107E">
        <w:t>faut repenser la rationalité ou la raison non plus par rapport à un su</w:t>
      </w:r>
      <w:r w:rsidRPr="0097107E">
        <w:t>p</w:t>
      </w:r>
      <w:r w:rsidRPr="0097107E">
        <w:t>posé « état de nature », mais plutôt à la réalité concrète d'un « état de culture »</w:t>
      </w:r>
      <w:r>
        <w:t> </w:t>
      </w:r>
      <w:r>
        <w:rPr>
          <w:rStyle w:val="Appelnotedebasdep"/>
        </w:rPr>
        <w:footnoteReference w:id="37"/>
      </w:r>
      <w:r w:rsidRPr="0097107E">
        <w:t>.</w:t>
      </w:r>
    </w:p>
    <w:p w:rsidR="00606925" w:rsidRPr="0097107E" w:rsidRDefault="00606925" w:rsidP="00606925">
      <w:pPr>
        <w:spacing w:before="120" w:after="120"/>
        <w:jc w:val="both"/>
      </w:pPr>
      <w:r w:rsidRPr="0097107E">
        <w:t>La sociologie peut et doit proposer comme alternative à cette v</w:t>
      </w:r>
      <w:r w:rsidRPr="0097107E">
        <w:t>i</w:t>
      </w:r>
      <w:r w:rsidRPr="0097107E">
        <w:t>sion naturalisée de l'économie une perspective qui pose les pr</w:t>
      </w:r>
      <w:r w:rsidRPr="0097107E">
        <w:t>o</w:t>
      </w:r>
      <w:r w:rsidRPr="0097107E">
        <w:t>priétés des rapports sociaux et leur tran</w:t>
      </w:r>
      <w:r w:rsidRPr="0097107E">
        <w:t>s</w:t>
      </w:r>
      <w:r w:rsidRPr="0097107E">
        <w:t>formation comme étant au centre même de l'analyse et de la compréhension du sens de l'activité éc</w:t>
      </w:r>
      <w:r w:rsidRPr="0097107E">
        <w:t>o</w:t>
      </w:r>
      <w:r w:rsidRPr="0097107E">
        <w:t>nomique. Par cette perspective, la sociologie doit sugg</w:t>
      </w:r>
      <w:r w:rsidRPr="0097107E">
        <w:t>é</w:t>
      </w:r>
      <w:r w:rsidRPr="0097107E">
        <w:t>rer l'analyse du processus même d'institutionnalisation de cette v</w:t>
      </w:r>
      <w:r w:rsidRPr="0097107E">
        <w:t>i</w:t>
      </w:r>
      <w:r w:rsidRPr="0097107E">
        <w:t>sion naturalisée construisant la réalité économique contempora</w:t>
      </w:r>
      <w:r w:rsidRPr="0097107E">
        <w:t>i</w:t>
      </w:r>
      <w:r w:rsidRPr="0097107E">
        <w:t>ne. Et, là se trouvent justement les avancements les plus importants que peut proposer la sociologie économique. Cet objet demeure toujours le défi actuel de la sociologie économique, c'est-à-dire comment la référence aux proce</w:t>
      </w:r>
      <w:r w:rsidRPr="0097107E">
        <w:t>s</w:t>
      </w:r>
      <w:r w:rsidRPr="0097107E">
        <w:t>sus naturels se constitue comme forme de connaissance et permet d'instituer, de légitimer les prat</w:t>
      </w:r>
      <w:r w:rsidRPr="0097107E">
        <w:t>i</w:t>
      </w:r>
      <w:r w:rsidRPr="0097107E">
        <w:t>ques et les rapports économiques contemporains.</w:t>
      </w:r>
    </w:p>
    <w:p w:rsidR="00606925" w:rsidRPr="0097107E" w:rsidRDefault="00606925" w:rsidP="00606925">
      <w:pPr>
        <w:spacing w:before="120" w:after="120"/>
        <w:jc w:val="both"/>
        <w:rPr>
          <w:szCs w:val="26"/>
        </w:rPr>
      </w:pPr>
    </w:p>
    <w:p w:rsidR="00606925" w:rsidRPr="0097107E" w:rsidRDefault="00606925" w:rsidP="00606925">
      <w:pPr>
        <w:pStyle w:val="a"/>
      </w:pPr>
      <w:r w:rsidRPr="0097107E">
        <w:t>L'analyse sociologi</w:t>
      </w:r>
      <w:r>
        <w:t>que de l'économie</w:t>
      </w:r>
      <w:r>
        <w:br/>
      </w:r>
      <w:r w:rsidRPr="0097107E">
        <w:t xml:space="preserve">dans la </w:t>
      </w:r>
      <w:r w:rsidRPr="0097107E">
        <w:rPr>
          <w:i/>
        </w:rPr>
        <w:t>New Economic Soei</w:t>
      </w:r>
      <w:r w:rsidRPr="0097107E">
        <w:rPr>
          <w:i/>
        </w:rPr>
        <w:t>o</w:t>
      </w:r>
      <w:r w:rsidRPr="0097107E">
        <w:rPr>
          <w:i/>
        </w:rPr>
        <w:t xml:space="preserve">logy </w:t>
      </w:r>
      <w:r>
        <w:t>(NES)</w:t>
      </w:r>
      <w:r>
        <w:br/>
      </w:r>
      <w:r w:rsidRPr="0097107E">
        <w:t>et la considér</w:t>
      </w:r>
      <w:r w:rsidRPr="0097107E">
        <w:t>a</w:t>
      </w:r>
      <w:r w:rsidRPr="0097107E">
        <w:t>tion des médiations symboliques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La sociologie se définit comme un point de vue découpant et fo</w:t>
      </w:r>
      <w:r w:rsidRPr="0097107E">
        <w:t>r</w:t>
      </w:r>
      <w:r w:rsidRPr="0097107E">
        <w:t>malisant un objet dans la réalité, c'est-à-dire les rapports s</w:t>
      </w:r>
      <w:r w:rsidRPr="0097107E">
        <w:t>o</w:t>
      </w:r>
      <w:r w:rsidRPr="0097107E">
        <w:t>ciaux. La saisie des propriétés structurantes des rapports sociaux peut s'établir de deux façons an</w:t>
      </w:r>
      <w:r w:rsidRPr="0097107E">
        <w:t>a</w:t>
      </w:r>
      <w:r w:rsidRPr="0097107E">
        <w:t>lytiquement distinctes : soit par l'observation des relations sociales concrètes constituant la prat</w:t>
      </w:r>
      <w:r w:rsidRPr="0097107E">
        <w:t>i</w:t>
      </w:r>
      <w:r w:rsidRPr="0097107E">
        <w:t>que empirique, soit par l'analyse des médiations symboliques relatives aux formes de connai</w:t>
      </w:r>
      <w:r w:rsidRPr="0097107E">
        <w:t>s</w:t>
      </w:r>
      <w:r w:rsidRPr="0097107E">
        <w:t>sance. Ainsi, la réalité sociale ne se résume ni à la pratique ni aux r</w:t>
      </w:r>
      <w:r w:rsidRPr="0097107E">
        <w:t>e</w:t>
      </w:r>
      <w:r w:rsidRPr="0097107E">
        <w:t>présentations, ni surtout à une vision dichotomique qui serait de l'o</w:t>
      </w:r>
      <w:r w:rsidRPr="0097107E">
        <w:t>r</w:t>
      </w:r>
      <w:r w:rsidRPr="0097107E">
        <w:t>dre d'un rapport entre la « culture » et la « struct</w:t>
      </w:r>
      <w:r w:rsidRPr="0097107E">
        <w:t>u</w:t>
      </w:r>
      <w:r w:rsidRPr="0097107E">
        <w:t>re » d'une société. Le social, dans cette position épist</w:t>
      </w:r>
      <w:r w:rsidRPr="0097107E">
        <w:t>é</w:t>
      </w:r>
      <w:r w:rsidRPr="0097107E">
        <w:t>mologique, apparaît comme étant constitué et institué dans des fo</w:t>
      </w:r>
      <w:r w:rsidRPr="0097107E">
        <w:t>r</w:t>
      </w:r>
      <w:r w:rsidRPr="0097107E">
        <w:t>mes sociales, des médiations, du point de vue des formes de connaissance et de la pratique. Ainsi, par rapport à la perspect</w:t>
      </w:r>
      <w:r w:rsidRPr="0097107E">
        <w:t>i</w:t>
      </w:r>
      <w:r w:rsidRPr="0097107E">
        <w:t>ve qu'est la NES (fondée notamment sur la relecture de Polanyi), nous ferons deux remarques :</w:t>
      </w:r>
    </w:p>
    <w:p w:rsidR="00606925" w:rsidRPr="0097107E" w:rsidRDefault="00606925" w:rsidP="00606925">
      <w:pPr>
        <w:pStyle w:val="Citation0"/>
      </w:pPr>
    </w:p>
    <w:p w:rsidR="00606925" w:rsidRPr="0097107E" w:rsidRDefault="00606925" w:rsidP="00606925">
      <w:pPr>
        <w:pStyle w:val="Citationliste"/>
      </w:pPr>
      <w:r>
        <w:t>*</w:t>
      </w:r>
      <w:r>
        <w:tab/>
      </w:r>
      <w:r w:rsidRPr="0097107E">
        <w:t>Polanyi élimine la définition formelle de l'économique pour choisir la d</w:t>
      </w:r>
      <w:r w:rsidRPr="0097107E">
        <w:t>é</w:t>
      </w:r>
      <w:r w:rsidRPr="0097107E">
        <w:t>finition substantive : cela reste justifiable du point de vue du modèle abstrait des sciences économiques, mais non du point de vue des m</w:t>
      </w:r>
      <w:r w:rsidRPr="0097107E">
        <w:t>o</w:t>
      </w:r>
      <w:r w:rsidRPr="0097107E">
        <w:t>dèles concrets de connaissance (i.e. le sens commun). À notre avis, P</w:t>
      </w:r>
      <w:r w:rsidRPr="0097107E">
        <w:t>o</w:t>
      </w:r>
      <w:r w:rsidRPr="0097107E">
        <w:t>lanyi pa</w:t>
      </w:r>
      <w:r w:rsidRPr="0097107E">
        <w:t>s</w:t>
      </w:r>
      <w:r w:rsidRPr="0097107E">
        <w:t>se du niveau empirique au plan théorique (i.e. modèle abstrait de connai</w:t>
      </w:r>
      <w:r w:rsidRPr="0097107E">
        <w:t>s</w:t>
      </w:r>
      <w:r w:rsidRPr="0097107E">
        <w:t>sance) sans se soucier de la constitution du modèle concret de connaissa</w:t>
      </w:r>
      <w:r w:rsidRPr="0097107E">
        <w:t>n</w:t>
      </w:r>
      <w:r w:rsidRPr="0097107E">
        <w:t>ce existant dans la réalité. Or, la rationalité formelle - cette adéquation entre les moyens et les fins, de même que la rational</w:t>
      </w:r>
      <w:r w:rsidRPr="0097107E">
        <w:t>i</w:t>
      </w:r>
      <w:r w:rsidRPr="0097107E">
        <w:t>té en valeurs, existe bel et bien dans la réalité des r</w:t>
      </w:r>
      <w:r w:rsidRPr="0097107E">
        <w:t>e</w:t>
      </w:r>
      <w:r w:rsidRPr="0097107E">
        <w:t>présentations et des pratiques économiques. Éliminer le modèle concret de connaissa</w:t>
      </w:r>
      <w:r w:rsidRPr="0097107E">
        <w:t>n</w:t>
      </w:r>
      <w:r w:rsidRPr="0097107E">
        <w:t>ce, c'est enlever l'accès à la description et à l'analyse d'un segment i</w:t>
      </w:r>
      <w:r w:rsidRPr="0097107E">
        <w:t>m</w:t>
      </w:r>
      <w:r w:rsidRPr="0097107E">
        <w:t>portant de la connaissance sociale de l'éc</w:t>
      </w:r>
      <w:r w:rsidRPr="0097107E">
        <w:t>o</w:t>
      </w:r>
      <w:r w:rsidRPr="0097107E">
        <w:t>nomie.</w:t>
      </w:r>
    </w:p>
    <w:p w:rsidR="00606925" w:rsidRPr="0097107E" w:rsidRDefault="00606925" w:rsidP="00606925">
      <w:pPr>
        <w:pStyle w:val="p"/>
      </w:pPr>
      <w:r w:rsidRPr="0097107E">
        <w:t>[66]</w:t>
      </w:r>
    </w:p>
    <w:p w:rsidR="00606925" w:rsidRDefault="00606925" w:rsidP="00606925">
      <w:pPr>
        <w:pStyle w:val="Citationliste"/>
      </w:pPr>
      <w:r w:rsidRPr="0097107E">
        <w:t>C'est aussi croire à un accès d</w:t>
      </w:r>
      <w:r w:rsidRPr="0097107E">
        <w:t>i</w:t>
      </w:r>
      <w:r w:rsidRPr="0097107E">
        <w:t>rect de la théorie à l'empirie. Or, quelle forme et quel contenu obtient le modèle concret de connaissa</w:t>
      </w:r>
      <w:r w:rsidRPr="0097107E">
        <w:t>n</w:t>
      </w:r>
      <w:r w:rsidRPr="0097107E">
        <w:t>ce dans les formes d'économie ? Et quel statut obtient-il dans la con</w:t>
      </w:r>
      <w:r w:rsidRPr="0097107E">
        <w:t>s</w:t>
      </w:r>
      <w:r w:rsidRPr="0097107E">
        <w:t>titution des pratiques ? Ces questions ne do</w:t>
      </w:r>
      <w:r w:rsidRPr="0097107E">
        <w:t>i</w:t>
      </w:r>
      <w:r w:rsidRPr="0097107E">
        <w:t>vent pas être évacuées par une simple critique méthodologique qui porterait sur les diff</w:t>
      </w:r>
      <w:r w:rsidRPr="0097107E">
        <w:t>é</w:t>
      </w:r>
      <w:r w:rsidRPr="0097107E">
        <w:t>rences entre niveaux d'analyse (ou int</w:t>
      </w:r>
      <w:r w:rsidRPr="0097107E">
        <w:t>é</w:t>
      </w:r>
      <w:r>
        <w:t>rêts de connaissance).</w:t>
      </w:r>
    </w:p>
    <w:p w:rsidR="00606925" w:rsidRDefault="00606925" w:rsidP="00606925">
      <w:pPr>
        <w:pStyle w:val="Citationliste"/>
        <w:numPr>
          <w:ilvl w:val="0"/>
          <w:numId w:val="2"/>
        </w:numPr>
      </w:pPr>
      <w:r w:rsidRPr="0097107E">
        <w:t>Dans le cas de Mark Granovetter s'intéressant aux réseaux s</w:t>
      </w:r>
      <w:r w:rsidRPr="0097107E">
        <w:t>o</w:t>
      </w:r>
      <w:r w:rsidRPr="0097107E">
        <w:t>ciaux et à leur config</w:t>
      </w:r>
      <w:r w:rsidRPr="0097107E">
        <w:t>u</w:t>
      </w:r>
      <w:r w:rsidRPr="0097107E">
        <w:t xml:space="preserve">ration empirique, il définit trois propositions à la </w:t>
      </w:r>
      <w:r w:rsidRPr="0097107E">
        <w:rPr>
          <w:i/>
          <w:iCs/>
        </w:rPr>
        <w:t xml:space="preserve">New Economic Sociology </w:t>
      </w:r>
      <w:r w:rsidRPr="0097107E">
        <w:t>(NES) : a) l'action économique est une action s</w:t>
      </w:r>
      <w:r w:rsidRPr="0097107E">
        <w:t>o</w:t>
      </w:r>
      <w:r w:rsidRPr="0097107E">
        <w:t>ciale (Weber), b) l'action économique est socialement enracinée et l</w:t>
      </w:r>
      <w:r w:rsidRPr="0097107E">
        <w:t>o</w:t>
      </w:r>
      <w:r w:rsidRPr="0097107E">
        <w:t xml:space="preserve">calisée </w:t>
      </w:r>
      <w:r w:rsidRPr="0097107E">
        <w:rPr>
          <w:i/>
          <w:iCs/>
        </w:rPr>
        <w:t>(embedde</w:t>
      </w:r>
      <w:r w:rsidRPr="0097107E">
        <w:rPr>
          <w:i/>
          <w:iCs/>
        </w:rPr>
        <w:t>d</w:t>
      </w:r>
      <w:r w:rsidRPr="0097107E">
        <w:rPr>
          <w:i/>
          <w:iCs/>
        </w:rPr>
        <w:t xml:space="preserve">ness) </w:t>
      </w:r>
      <w:r w:rsidRPr="0097107E">
        <w:t>et c) les institutions économiques sont des constructions s</w:t>
      </w:r>
      <w:r w:rsidRPr="0097107E">
        <w:t>o</w:t>
      </w:r>
      <w:r w:rsidRPr="0097107E">
        <w:t>ciales (Berger et Luckman 1966). Ce point de vue n'inclut aucune proposition portant sur la dimension relevant des m</w:t>
      </w:r>
      <w:r w:rsidRPr="0097107E">
        <w:t>é</w:t>
      </w:r>
      <w:r w:rsidRPr="0097107E">
        <w:t>diations socio</w:t>
      </w:r>
      <w:r>
        <w:t>-</w:t>
      </w:r>
      <w:r w:rsidRPr="0097107E">
        <w:t>symbol</w:t>
      </w:r>
      <w:r w:rsidRPr="0097107E">
        <w:t>i</w:t>
      </w:r>
      <w:r w:rsidRPr="0097107E">
        <w:t>ques qui constituent les formes d'économie.</w:t>
      </w:r>
    </w:p>
    <w:p w:rsidR="00606925" w:rsidRPr="00A52CBC" w:rsidRDefault="00606925" w:rsidP="00606925">
      <w:pPr>
        <w:pStyle w:val="Citationliste"/>
        <w:ind w:left="720" w:firstLine="0"/>
        <w:rPr>
          <w:color w:val="auto"/>
          <w:sz w:val="28"/>
        </w:rPr>
      </w:pPr>
    </w:p>
    <w:p w:rsidR="00606925" w:rsidRDefault="00606925" w:rsidP="00606925">
      <w:pPr>
        <w:spacing w:before="120" w:after="120"/>
        <w:jc w:val="both"/>
      </w:pPr>
      <w:r w:rsidRPr="0097107E">
        <w:t>Compte tenu spécifiquement des deux précédentes remarques, nous nous prop</w:t>
      </w:r>
      <w:r w:rsidRPr="0097107E">
        <w:t>o</w:t>
      </w:r>
      <w:r w:rsidRPr="0097107E">
        <w:t>sons d'inclure dans le programme de la NES l'analyse des cadres sociocognitifs de la construction sociale de l'économique (DiMaggio et Zukin 1990), i.e. de la rationalité forme</w:t>
      </w:r>
      <w:r w:rsidRPr="0097107E">
        <w:t>l</w:t>
      </w:r>
      <w:r w:rsidRPr="0097107E">
        <w:t>le. L'objet d'analyse principal devient ainsi l'enracinement soci</w:t>
      </w:r>
      <w:r w:rsidRPr="0097107E">
        <w:t>o</w:t>
      </w:r>
      <w:r w:rsidRPr="0097107E">
        <w:t>cognitif de la rationalité dans les représentations et formes sociales de connaissance. Essentiellement, d'un point de vue méthodologique, la rationalité fo</w:t>
      </w:r>
      <w:r w:rsidRPr="0097107E">
        <w:t>r</w:t>
      </w:r>
      <w:r w:rsidRPr="0097107E">
        <w:t>melle obtient un statut d'« idéal type » (Weber). Une fois repéré - dans le contenu du discours - le rapport d'adéqu</w:t>
      </w:r>
      <w:r w:rsidRPr="0097107E">
        <w:t>a</w:t>
      </w:r>
      <w:r w:rsidRPr="0097107E">
        <w:t>tion entre les moyens et les fins, l'analyse vise à mettre en évidence son enracin</w:t>
      </w:r>
      <w:r w:rsidRPr="0097107E">
        <w:t>e</w:t>
      </w:r>
      <w:r w:rsidRPr="0097107E">
        <w:t>ment dans les formes sociales de connaissance qui lui sont relatives. C'est ainsi qu'a été définie l'économique comme fo</w:t>
      </w:r>
      <w:r w:rsidRPr="0097107E">
        <w:t>r</w:t>
      </w:r>
      <w:r w:rsidRPr="0097107E">
        <w:t>me de connaissance. Pour le dire d'une autre façon, le rapport fo</w:t>
      </w:r>
      <w:r w:rsidRPr="0097107E">
        <w:t>r</w:t>
      </w:r>
      <w:r w:rsidRPr="0097107E">
        <w:t>mel entre moyens et fins n'existe pas qu'abstraitement, il est concr</w:t>
      </w:r>
      <w:r w:rsidRPr="0097107E">
        <w:t>è</w:t>
      </w:r>
      <w:r w:rsidRPr="0097107E">
        <w:t>tement enraciné dans des modes de connaissance qui lui donnent forme et contenu</w:t>
      </w:r>
      <w:r>
        <w:t> </w:t>
      </w:r>
      <w:r>
        <w:rPr>
          <w:rStyle w:val="Appelnotedebasdep"/>
        </w:rPr>
        <w:footnoteReference w:id="38"/>
      </w:r>
      <w:r w:rsidRPr="0097107E">
        <w:t>.</w:t>
      </w:r>
    </w:p>
    <w:p w:rsidR="00606925" w:rsidRPr="0097107E" w:rsidRDefault="00606925" w:rsidP="00606925">
      <w:pPr>
        <w:spacing w:before="120" w:after="120"/>
        <w:jc w:val="both"/>
      </w:pPr>
      <w:r w:rsidRPr="0097107E">
        <w:t>[67]</w:t>
      </w:r>
    </w:p>
    <w:p w:rsidR="00606925" w:rsidRPr="0097107E" w:rsidRDefault="00606925" w:rsidP="00606925">
      <w:pPr>
        <w:spacing w:before="120" w:after="120"/>
        <w:jc w:val="both"/>
      </w:pPr>
      <w:r w:rsidRPr="0097107E">
        <w:t>Le modèle d'analyse ici proposé est très simple : il s'agit de d</w:t>
      </w:r>
      <w:r w:rsidRPr="0097107E">
        <w:t>é</w:t>
      </w:r>
      <w:r w:rsidRPr="0097107E">
        <w:t>composer les catégories du modèle concret de connaissance. Qu</w:t>
      </w:r>
      <w:r w:rsidRPr="0097107E">
        <w:t>a</w:t>
      </w:r>
      <w:r w:rsidRPr="0097107E">
        <w:t>tre pôles (les définitions de l'ind</w:t>
      </w:r>
      <w:r w:rsidRPr="0097107E">
        <w:t>i</w:t>
      </w:r>
      <w:r w:rsidRPr="0097107E">
        <w:t>vidu, du groupe, des valeurs et du contexte) viennent définir les catégories d'indexation ai</w:t>
      </w:r>
      <w:r w:rsidRPr="0097107E">
        <w:t>n</w:t>
      </w:r>
      <w:r w:rsidRPr="0097107E">
        <w:t>si que leur contenu. C'est par cette méthode que nous avons pu situer ce proce</w:t>
      </w:r>
      <w:r w:rsidRPr="0097107E">
        <w:t>s</w:t>
      </w:r>
      <w:r w:rsidRPr="0097107E">
        <w:t>sus d'enracinement de la rationalité formelle. Pour y arr</w:t>
      </w:r>
      <w:r w:rsidRPr="0097107E">
        <w:t>i</w:t>
      </w:r>
      <w:r w:rsidRPr="0097107E">
        <w:t>ver, nous avons fait l'analyse de discours des rapports financiers annuels de la Fédération des cai</w:t>
      </w:r>
      <w:r w:rsidRPr="0097107E">
        <w:t>s</w:t>
      </w:r>
      <w:r w:rsidRPr="0097107E">
        <w:t>ses d'économie du Québec (FCÉQ), des années 60 à 90. Nous ne verrons ici que trop brièvement la période qui nous int</w:t>
      </w:r>
      <w:r w:rsidRPr="0097107E">
        <w:t>é</w:t>
      </w:r>
      <w:r w:rsidRPr="0097107E">
        <w:t>resse du point de vue de notre o</w:t>
      </w:r>
      <w:r w:rsidRPr="0097107E">
        <w:t>b</w:t>
      </w:r>
      <w:r w:rsidRPr="0097107E">
        <w:t>jet : 1985 à 1996.</w:t>
      </w:r>
    </w:p>
    <w:p w:rsidR="00606925" w:rsidRPr="0097107E" w:rsidRDefault="00606925" w:rsidP="00606925">
      <w:pPr>
        <w:spacing w:before="120" w:after="120"/>
        <w:jc w:val="both"/>
        <w:rPr>
          <w:szCs w:val="26"/>
        </w:rPr>
      </w:pPr>
      <w:r>
        <w:rPr>
          <w:szCs w:val="26"/>
        </w:rPr>
        <w:br w:type="page"/>
      </w:r>
    </w:p>
    <w:p w:rsidR="00606925" w:rsidRPr="0097107E" w:rsidRDefault="00606925" w:rsidP="00606925">
      <w:pPr>
        <w:pStyle w:val="a"/>
      </w:pPr>
      <w:r w:rsidRPr="0097107E">
        <w:t>La forme coopérative d'éc</w:t>
      </w:r>
      <w:r w:rsidRPr="0097107E">
        <w:t>o</w:t>
      </w:r>
      <w:r w:rsidRPr="0097107E">
        <w:t>nomi</w:t>
      </w:r>
      <w:r>
        <w:t>e</w:t>
      </w:r>
      <w:r>
        <w:br/>
      </w:r>
      <w:r w:rsidRPr="0097107E">
        <w:t>et le rapport Individu/Société</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La forme d'économie étudiée est la coopérative. Plusieurs ra</w:t>
      </w:r>
      <w:r w:rsidRPr="0097107E">
        <w:t>i</w:t>
      </w:r>
      <w:r w:rsidRPr="0097107E">
        <w:t>sons ont guidé notre choix. Si pl</w:t>
      </w:r>
      <w:r w:rsidRPr="0097107E">
        <w:t>u</w:t>
      </w:r>
      <w:r w:rsidRPr="0097107E">
        <w:t>sieurs études ont été produites sur les caisses populaires au Québec, aucune n'avait encore porté sur les cai</w:t>
      </w:r>
      <w:r w:rsidRPr="0097107E">
        <w:t>s</w:t>
      </w:r>
      <w:r w:rsidRPr="0097107E">
        <w:t>ses d'économie au Québec en sociologie économique. Pourtant, le d</w:t>
      </w:r>
      <w:r w:rsidRPr="0097107E">
        <w:t>é</w:t>
      </w:r>
      <w:r w:rsidRPr="0097107E">
        <w:t>veloppement croissant des caisses de groupes - de la fin des a</w:t>
      </w:r>
      <w:r w:rsidRPr="0097107E">
        <w:t>n</w:t>
      </w:r>
      <w:r w:rsidRPr="0097107E">
        <w:t>nées 50 et au début des années 60 - est significatif d'une transformation impo</w:t>
      </w:r>
      <w:r w:rsidRPr="0097107E">
        <w:t>r</w:t>
      </w:r>
      <w:r w:rsidRPr="0097107E">
        <w:t>tante de la société québécoise : le passage d'un enr</w:t>
      </w:r>
      <w:r w:rsidRPr="0097107E">
        <w:t>a</w:t>
      </w:r>
      <w:r w:rsidRPr="0097107E">
        <w:t>cinement social dans la paroisse à un enr</w:t>
      </w:r>
      <w:r w:rsidRPr="0097107E">
        <w:t>a</w:t>
      </w:r>
      <w:r w:rsidRPr="0097107E">
        <w:t>cinement dans le travail, dans le contexte de l'émergence de nouvelles pratiques de consommation (Tremblay et Fo</w:t>
      </w:r>
      <w:r w:rsidRPr="0097107E">
        <w:t>r</w:t>
      </w:r>
      <w:r w:rsidRPr="0097107E">
        <w:t>tin 1964).</w:t>
      </w:r>
    </w:p>
    <w:p w:rsidR="00606925" w:rsidRPr="0097107E" w:rsidRDefault="00606925" w:rsidP="00606925">
      <w:pPr>
        <w:spacing w:before="120" w:after="120"/>
        <w:jc w:val="both"/>
      </w:pPr>
      <w:r w:rsidRPr="0097107E">
        <w:t>La forme coopérative, pour la sociologie, offre un avantage et un inconvénient. L'avantage est qu'il y a reconnaissance explicite de l'a</w:t>
      </w:r>
      <w:r w:rsidRPr="0097107E">
        <w:t>s</w:t>
      </w:r>
      <w:r w:rsidRPr="0097107E">
        <w:t>pect social des pratiques éc</w:t>
      </w:r>
      <w:r w:rsidRPr="0097107E">
        <w:t>o</w:t>
      </w:r>
      <w:r w:rsidRPr="0097107E">
        <w:t>nomiques. Il est donc plus aisé pour le.la sociologue de s'y introduire et d'obtenir une légitimité dans la déma</w:t>
      </w:r>
      <w:r w:rsidRPr="0097107E">
        <w:t>r</w:t>
      </w:r>
      <w:r w:rsidRPr="0097107E">
        <w:t>che de recherche. L'inconvénient est que le social qui y est reconnu explicitement ne correspond pas toujours à la définition de l'objet s</w:t>
      </w:r>
      <w:r w:rsidRPr="0097107E">
        <w:t>o</w:t>
      </w:r>
      <w:r w:rsidRPr="0097107E">
        <w:t>ciologique. On peut facilement se retrouver alors face à une conce</w:t>
      </w:r>
      <w:r w:rsidRPr="0097107E">
        <w:t>p</w:t>
      </w:r>
      <w:r w:rsidRPr="0097107E">
        <w:t>tion privilégiant un ra</w:t>
      </w:r>
      <w:r w:rsidRPr="0097107E">
        <w:t>p</w:t>
      </w:r>
      <w:r w:rsidRPr="0097107E">
        <w:t>port individu/société où la sphère économique marchande est perçue comme étant régie par les intérêts individuels et la sphère de l'économie coopérative vue co</w:t>
      </w:r>
      <w:r w:rsidRPr="0097107E">
        <w:t>m</w:t>
      </w:r>
      <w:r w:rsidRPr="0097107E">
        <w:t>me proposant l'intérêt collectif en tant que vecteur principal de l'a</w:t>
      </w:r>
      <w:r w:rsidRPr="0097107E">
        <w:t>c</w:t>
      </w:r>
      <w:r w:rsidRPr="0097107E">
        <w:t>tivité économique. Le problème sous-jacent à cette conception se pose alors dans les termes suivants : où situer cette limite entre l'intérêt individuel et l'intérêt co</w:t>
      </w:r>
      <w:r w:rsidRPr="0097107E">
        <w:t>l</w:t>
      </w:r>
      <w:r w:rsidRPr="0097107E">
        <w:t>lectif ? L'intérêt individuel se construit-il hors des cadres sociohistor</w:t>
      </w:r>
      <w:r w:rsidRPr="0097107E">
        <w:t>i</w:t>
      </w:r>
      <w:r w:rsidRPr="0097107E">
        <w:t>ques lui permettant d'émerger ? De plus, qu'est-ce à dire lorsque l'int</w:t>
      </w:r>
      <w:r w:rsidRPr="0097107E">
        <w:t>é</w:t>
      </w:r>
      <w:r w:rsidRPr="0097107E">
        <w:t>rêt individuel devient (ou obtient le statut de) l'intérêt collectif ?</w:t>
      </w:r>
    </w:p>
    <w:p w:rsidR="00606925" w:rsidRPr="0097107E" w:rsidRDefault="00606925" w:rsidP="00606925">
      <w:pPr>
        <w:spacing w:before="120" w:after="120"/>
        <w:jc w:val="both"/>
      </w:pPr>
      <w:r w:rsidRPr="0097107E">
        <w:t>Le modèle concret de connaissance de la réalité nous renvoie con</w:t>
      </w:r>
      <w:r w:rsidRPr="0097107E">
        <w:t>s</w:t>
      </w:r>
      <w:r w:rsidRPr="0097107E">
        <w:t>tamment - et nous le verrons dans le cas d'analyse - à une vision d</w:t>
      </w:r>
      <w:r w:rsidRPr="0097107E">
        <w:t>i</w:t>
      </w:r>
      <w:r w:rsidRPr="0097107E">
        <w:t>chotomique indiv</w:t>
      </w:r>
      <w:r w:rsidRPr="0097107E">
        <w:t>i</w:t>
      </w:r>
      <w:r w:rsidRPr="0097107E">
        <w:t>du/société. Sociologiquement, ce rapport ou plutôt le fondement de chaque pôle du rapport s'in</w:t>
      </w:r>
      <w:r w:rsidRPr="0097107E">
        <w:t>s</w:t>
      </w:r>
      <w:r w:rsidRPr="0097107E">
        <w:t>crit dans des conditions sociohistor</w:t>
      </w:r>
      <w:r w:rsidRPr="0097107E">
        <w:t>i</w:t>
      </w:r>
      <w:r w:rsidRPr="0097107E">
        <w:t>ques communes. Reprenant le point de vue de Maurice Halbwachs développé sur la mémoire sociale et individuelle, les tr</w:t>
      </w:r>
      <w:r w:rsidRPr="0097107E">
        <w:t>a</w:t>
      </w:r>
      <w:r w:rsidRPr="0097107E">
        <w:t>vaux de Paul Sabourin précisent que ces conditions sont les référents du langage, de l'espace et du</w:t>
      </w:r>
      <w:r>
        <w:t xml:space="preserve"> </w:t>
      </w:r>
      <w:r w:rsidRPr="0097107E">
        <w:t>[67]</w:t>
      </w:r>
      <w:r>
        <w:t xml:space="preserve"> </w:t>
      </w:r>
      <w:r w:rsidRPr="0097107E">
        <w:t>temps, conditions fondant ce que Halbwachs nommait la « réciprocité des perspe</w:t>
      </w:r>
      <w:r w:rsidRPr="0097107E">
        <w:t>c</w:t>
      </w:r>
      <w:r w:rsidRPr="0097107E">
        <w:t>tives ». Il n'y a donc pas - sociologiquement parlant - un tel problème entre l'individu et la société, faut-il le rappeler, et, de ce fait, entre l'économique et le s</w:t>
      </w:r>
      <w:r w:rsidRPr="0097107E">
        <w:t>o</w:t>
      </w:r>
      <w:r w:rsidRPr="0097107E">
        <w:t>cial : la cat</w:t>
      </w:r>
      <w:r w:rsidRPr="0097107E">
        <w:t>é</w:t>
      </w:r>
      <w:r w:rsidRPr="0097107E">
        <w:t>gorie « individu » est une construction sociale et la forme économique est une forme sociale de connai</w:t>
      </w:r>
      <w:r w:rsidRPr="0097107E">
        <w:t>s</w:t>
      </w:r>
      <w:r w:rsidRPr="0097107E">
        <w:t>sance</w:t>
      </w:r>
    </w:p>
    <w:p w:rsidR="00606925" w:rsidRPr="0097107E" w:rsidRDefault="00606925" w:rsidP="00606925">
      <w:pPr>
        <w:spacing w:before="120" w:after="120"/>
        <w:jc w:val="both"/>
      </w:pPr>
      <w:r w:rsidRPr="0097107E">
        <w:t>Ainsi, les sociétés actuelles sont fondées sur des logiques contr</w:t>
      </w:r>
      <w:r w:rsidRPr="0097107E">
        <w:t>a</w:t>
      </w:r>
      <w:r w:rsidRPr="0097107E">
        <w:t>dictoires reformulant le d</w:t>
      </w:r>
      <w:r w:rsidRPr="0097107E">
        <w:t>é</w:t>
      </w:r>
      <w:r w:rsidRPr="0097107E">
        <w:t>veloppement dans les termes d'un rapport entre l'individu et la société. Du point de vue d'une sociol</w:t>
      </w:r>
      <w:r w:rsidRPr="0097107E">
        <w:t>o</w:t>
      </w:r>
      <w:r w:rsidRPr="0097107E">
        <w:t>gie de la connaissance sociale de l'économie, ce rapport est constitutif de réf</w:t>
      </w:r>
      <w:r w:rsidRPr="0097107E">
        <w:t>é</w:t>
      </w:r>
      <w:r w:rsidRPr="0097107E">
        <w:t>rents communs, i.e. de la construction des espaces-temps sociaux r</w:t>
      </w:r>
      <w:r w:rsidRPr="0097107E">
        <w:t>e</w:t>
      </w:r>
      <w:r w:rsidRPr="0097107E">
        <w:t>pérables dans les m</w:t>
      </w:r>
      <w:r w:rsidRPr="0097107E">
        <w:t>é</w:t>
      </w:r>
      <w:r w:rsidRPr="0097107E">
        <w:t>diations symboliques.</w:t>
      </w:r>
    </w:p>
    <w:p w:rsidR="00606925" w:rsidRPr="0097107E" w:rsidRDefault="00606925" w:rsidP="00606925">
      <w:pPr>
        <w:spacing w:before="120" w:after="120"/>
        <w:jc w:val="both"/>
      </w:pPr>
      <w:r w:rsidRPr="0097107E">
        <w:t>Dans notre cas d'analyse (la FCÉQ), cinq périodes caractéri</w:t>
      </w:r>
      <w:r w:rsidRPr="0097107E">
        <w:t>s</w:t>
      </w:r>
      <w:r w:rsidRPr="0097107E">
        <w:t>tiques de son développement ont pu être identifiées de 1962 à 1996. La de</w:t>
      </w:r>
      <w:r w:rsidRPr="0097107E">
        <w:t>r</w:t>
      </w:r>
      <w:r w:rsidRPr="0097107E">
        <w:t>nière période historique (1985-1996) visera précisément à régler une opposition individu/société à travers un schème naturaliste d'où éme</w:t>
      </w:r>
      <w:r w:rsidRPr="0097107E">
        <w:t>r</w:t>
      </w:r>
      <w:r w:rsidRPr="0097107E">
        <w:t>gera une vision en termes de « partenariat associatif ». Pour cette p</w:t>
      </w:r>
      <w:r w:rsidRPr="0097107E">
        <w:t>é</w:t>
      </w:r>
      <w:r w:rsidRPr="0097107E">
        <w:t>riode plus contemporaine, une nouvelle opposition apparaît : l'écart entre les valeurs à promouvoir et le contexte économique.</w:t>
      </w:r>
    </w:p>
    <w:p w:rsidR="00606925" w:rsidRPr="0097107E" w:rsidRDefault="00606925" w:rsidP="00606925">
      <w:pPr>
        <w:spacing w:before="120" w:after="120"/>
        <w:jc w:val="both"/>
        <w:rPr>
          <w:szCs w:val="26"/>
        </w:rPr>
      </w:pPr>
    </w:p>
    <w:p w:rsidR="00606925" w:rsidRPr="0097107E" w:rsidRDefault="00606925" w:rsidP="00606925">
      <w:pPr>
        <w:pStyle w:val="a"/>
      </w:pPr>
      <w:r w:rsidRPr="0097107E">
        <w:t>Les rapports annuels de la FCÉQ</w:t>
      </w:r>
      <w:r w:rsidRPr="0097107E">
        <w:br/>
        <w:t>et la description des représent</w:t>
      </w:r>
      <w:r w:rsidRPr="0097107E">
        <w:t>a</w:t>
      </w:r>
      <w:r w:rsidRPr="0097107E">
        <w:t>tions sociales de l'économie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Les documents d'archives que sont les rapports annuels nous ont permis de caractériser quatre grandes périodes dans le dévelo</w:t>
      </w:r>
      <w:r w:rsidRPr="0097107E">
        <w:t>p</w:t>
      </w:r>
      <w:r w:rsidRPr="0097107E">
        <w:t>pement de la Fédération des cai</w:t>
      </w:r>
      <w:r w:rsidRPr="0097107E">
        <w:t>s</w:t>
      </w:r>
      <w:r w:rsidRPr="0097107E">
        <w:t>ses d'économie du Québec, de 1963 à 1996. Le rapport annuel permet à l'organisme de faire le point sur la situ</w:t>
      </w:r>
      <w:r w:rsidRPr="0097107E">
        <w:t>a</w:t>
      </w:r>
      <w:r w:rsidRPr="0097107E">
        <w:t>tion et d'envisager les changements propices aux difficultés spécif</w:t>
      </w:r>
      <w:r w:rsidRPr="0097107E">
        <w:t>i</w:t>
      </w:r>
      <w:r w:rsidRPr="0097107E">
        <w:t>ques. Du point de vue de l'analyse de discours, ce matériau offre la possibilité de saisir l'idéologie dominante de cet espace-temps social qu'est l'organisme coopératif. Nous avons ai</w:t>
      </w:r>
      <w:r w:rsidRPr="0097107E">
        <w:t>n</w:t>
      </w:r>
      <w:r w:rsidRPr="0097107E">
        <w:t>si concentré l'analyse sur certaines sections des rapports annuels, principalement sur le discours du président et du gérant général. Elles nous offrent l'opportunité d'analyser un discours qui vise justement à définir le sens donné à l'orientation du groupe. Ce discours contient ainsi la caractéris</w:t>
      </w:r>
      <w:r w:rsidRPr="0097107E">
        <w:t>a</w:t>
      </w:r>
      <w:r w:rsidRPr="0097107E">
        <w:t>tion du groupe, des individus qui le composent, ses critères de légitimité (v</w:t>
      </w:r>
      <w:r w:rsidRPr="0097107E">
        <w:t>a</w:t>
      </w:r>
      <w:r w:rsidRPr="0097107E">
        <w:t>leurs), le contexte dans lequel l'organisme s'inscrit et, à terme, le pr</w:t>
      </w:r>
      <w:r w:rsidRPr="0097107E">
        <w:t>o</w:t>
      </w:r>
      <w:r w:rsidRPr="0097107E">
        <w:t>cessus social au fo</w:t>
      </w:r>
      <w:r w:rsidRPr="0097107E">
        <w:t>n</w:t>
      </w:r>
      <w:r w:rsidRPr="0097107E">
        <w:t>dement de l'enracinement cognitif de l'activité économique, soit les formes de connaissance qui constituent et inst</w:t>
      </w:r>
      <w:r w:rsidRPr="0097107E">
        <w:t>i</w:t>
      </w:r>
      <w:r w:rsidRPr="0097107E">
        <w:t>tuent l'économie comme phénomène social.</w:t>
      </w:r>
    </w:p>
    <w:p w:rsidR="00606925" w:rsidRPr="0097107E" w:rsidRDefault="00606925" w:rsidP="00606925">
      <w:pPr>
        <w:spacing w:before="120" w:after="120"/>
        <w:jc w:val="both"/>
      </w:pPr>
      <w:r w:rsidRPr="0097107E">
        <w:t>[69]</w:t>
      </w:r>
    </w:p>
    <w:p w:rsidR="00606925" w:rsidRPr="0097107E" w:rsidRDefault="00606925" w:rsidP="00606925">
      <w:pPr>
        <w:spacing w:before="120" w:after="120"/>
        <w:jc w:val="both"/>
      </w:pPr>
    </w:p>
    <w:p w:rsidR="00606925" w:rsidRPr="0097107E" w:rsidRDefault="00606925" w:rsidP="00606925">
      <w:pPr>
        <w:pStyle w:val="a"/>
      </w:pPr>
      <w:r w:rsidRPr="0097107E">
        <w:t>La métaphore naturaliste ou le fondement de l'économique</w:t>
      </w:r>
      <w:r>
        <w:br/>
      </w:r>
      <w:r w:rsidRPr="0097107E">
        <w:t>co</w:t>
      </w:r>
      <w:r w:rsidRPr="0097107E">
        <w:t>m</w:t>
      </w:r>
      <w:r w:rsidRPr="0097107E">
        <w:t>me forme sociale (1985-1996)</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De 1985 à 1996, le discours des bilans financiers offre une repr</w:t>
      </w:r>
      <w:r w:rsidRPr="0097107E">
        <w:t>é</w:t>
      </w:r>
      <w:r w:rsidRPr="0097107E">
        <w:t>sentation « naturaliste » de la relation établie entre la forme caractér</w:t>
      </w:r>
      <w:r w:rsidRPr="0097107E">
        <w:t>i</w:t>
      </w:r>
      <w:r w:rsidRPr="0097107E">
        <w:t>sant les rapports sociaux dans les caisses (l'association) et le contexte de concurrence. Ainsi, ce qui est no</w:t>
      </w:r>
      <w:r w:rsidRPr="0097107E">
        <w:t>u</w:t>
      </w:r>
      <w:r w:rsidRPr="0097107E">
        <w:t>veau par rapport aux périodes antérieures n'est pas la présence de ces deux thèmes qui dom</w:t>
      </w:r>
      <w:r w:rsidRPr="0097107E">
        <w:t>i</w:t>
      </w:r>
      <w:r w:rsidRPr="0097107E">
        <w:t>naient le discours surtout entre 1979 et 1984, mais bien la façon dont on en pa</w:t>
      </w:r>
      <w:r w:rsidRPr="0097107E">
        <w:t>r</w:t>
      </w:r>
      <w:r w:rsidRPr="0097107E">
        <w:t>le et la perspective qui lie ces deux pôles. Si nous l'avons qual</w:t>
      </w:r>
      <w:r w:rsidRPr="0097107E">
        <w:t>i</w:t>
      </w:r>
      <w:r w:rsidRPr="0097107E">
        <w:t>fiée de « naturaliste », c'est qu'à partir de 1985, ce sera à travers la mét</w:t>
      </w:r>
      <w:r w:rsidRPr="0097107E">
        <w:t>a</w:t>
      </w:r>
      <w:r w:rsidRPr="0097107E">
        <w:t>phore au monde de la nature que l'on se représente la réalité éc</w:t>
      </w:r>
      <w:r w:rsidRPr="0097107E">
        <w:t>o</w:t>
      </w:r>
      <w:r w:rsidRPr="0097107E">
        <w:t>nomique des caisses. L'importance des besoins individuels, le c</w:t>
      </w:r>
      <w:r w:rsidRPr="0097107E">
        <w:t>a</w:t>
      </w:r>
      <w:r w:rsidRPr="0097107E">
        <w:t>ractère homogène des caisses, la rentabilité et la forte concurrence re</w:t>
      </w:r>
      <w:r w:rsidRPr="0097107E">
        <w:t>s</w:t>
      </w:r>
      <w:r w:rsidRPr="0097107E">
        <w:t>tent l'essentiel du contenu du discours. Dans ce sens, il n'y a pas rupture avec la p</w:t>
      </w:r>
      <w:r w:rsidRPr="0097107E">
        <w:t>é</w:t>
      </w:r>
      <w:r w:rsidRPr="0097107E">
        <w:t>riode antérieure. Au contraire, il y a continuité. À partir de 1985, ces mêmes thèmes sont abordés, mais, désormais, c'est à travers l'« analogie » à la n</w:t>
      </w:r>
      <w:r w:rsidRPr="0097107E">
        <w:t>a</w:t>
      </w:r>
      <w:r w:rsidRPr="0097107E">
        <w:t>ture que l'on en parle. Le contexte devient alors l'« environnement »</w:t>
      </w:r>
      <w:r>
        <w:t> </w:t>
      </w:r>
      <w:r>
        <w:rPr>
          <w:rStyle w:val="Appelnotedebasdep"/>
        </w:rPr>
        <w:footnoteReference w:id="39"/>
      </w:r>
      <w:r w:rsidRPr="0097107E">
        <w:t>. La transformation ou le cha</w:t>
      </w:r>
      <w:r w:rsidRPr="0097107E">
        <w:t>n</w:t>
      </w:r>
      <w:r w:rsidRPr="0097107E">
        <w:t>gement est une « mutation », et l'homogénéité des caisses se constitue par l'associ</w:t>
      </w:r>
      <w:r w:rsidRPr="0097107E">
        <w:t>a</w:t>
      </w:r>
      <w:r w:rsidRPr="0097107E">
        <w:t>tion de « partenaires nat</w:t>
      </w:r>
      <w:r w:rsidRPr="0097107E">
        <w:t>u</w:t>
      </w:r>
      <w:r w:rsidRPr="0097107E">
        <w:t xml:space="preserve">rels ». En 1988, le contexte reste toujours un environnement, voire un « paysage ». Les références aux processus naturels et biologiques </w:t>
      </w:r>
      <w:r w:rsidRPr="0097107E">
        <w:rPr>
          <w:i/>
          <w:iCs/>
        </w:rPr>
        <w:t>(fermentation, osmose, instinct, évolution, c</w:t>
      </w:r>
      <w:r w:rsidRPr="0097107E">
        <w:rPr>
          <w:i/>
          <w:iCs/>
        </w:rPr>
        <w:t>a</w:t>
      </w:r>
      <w:r w:rsidRPr="0097107E">
        <w:rPr>
          <w:i/>
          <w:iCs/>
        </w:rPr>
        <w:t xml:space="preserve">nalisation d'énergie) </w:t>
      </w:r>
      <w:r w:rsidRPr="0097107E">
        <w:t>sont les fondements du point de vue constru</w:t>
      </w:r>
      <w:r w:rsidRPr="0097107E">
        <w:t>i</w:t>
      </w:r>
      <w:r w:rsidRPr="0097107E">
        <w:t>sant :</w:t>
      </w:r>
    </w:p>
    <w:p w:rsidR="00606925" w:rsidRDefault="00606925" w:rsidP="00606925">
      <w:pPr>
        <w:spacing w:before="120" w:after="120"/>
        <w:ind w:left="720" w:hanging="360"/>
        <w:jc w:val="both"/>
      </w:pPr>
      <w:r>
        <w:br w:type="page"/>
      </w:r>
    </w:p>
    <w:p w:rsidR="00606925" w:rsidRPr="0097107E" w:rsidRDefault="00606925" w:rsidP="00606925">
      <w:pPr>
        <w:spacing w:before="120" w:after="120"/>
        <w:ind w:left="720" w:hanging="360"/>
        <w:jc w:val="both"/>
      </w:pPr>
      <w:r w:rsidRPr="0097107E">
        <w:t>1)</w:t>
      </w:r>
      <w:r w:rsidRPr="0097107E">
        <w:tab/>
        <w:t>le pôle identitaire, la Féd</w:t>
      </w:r>
      <w:r w:rsidRPr="0097107E">
        <w:t>é</w:t>
      </w:r>
      <w:r w:rsidRPr="0097107E">
        <w:t>ration et les caisses, en tant que forme associative constituée de partenaires qui font « alliance » ;</w:t>
      </w:r>
    </w:p>
    <w:p w:rsidR="00606925" w:rsidRPr="0097107E" w:rsidRDefault="00606925" w:rsidP="00606925">
      <w:pPr>
        <w:spacing w:before="120" w:after="120"/>
        <w:ind w:left="720" w:hanging="360"/>
        <w:jc w:val="both"/>
      </w:pPr>
      <w:r w:rsidRPr="0097107E">
        <w:t>2)</w:t>
      </w:r>
      <w:r w:rsidRPr="0097107E">
        <w:tab/>
        <w:t>le contexte marqué par la concurrence et la lutte pour la survie dans les « remous écon</w:t>
      </w:r>
      <w:r w:rsidRPr="0097107E">
        <w:t>o</w:t>
      </w:r>
      <w:r w:rsidRPr="0097107E">
        <w:t>miques », une « économie qui paraît à bout de souffle », une « économie chancelante » ;</w:t>
      </w:r>
    </w:p>
    <w:p w:rsidR="00606925" w:rsidRPr="0097107E" w:rsidRDefault="00606925" w:rsidP="00606925">
      <w:pPr>
        <w:spacing w:before="120" w:after="120"/>
        <w:ind w:left="720" w:hanging="360"/>
        <w:jc w:val="both"/>
      </w:pPr>
      <w:r w:rsidRPr="0097107E">
        <w:t>3)</w:t>
      </w:r>
      <w:r w:rsidRPr="0097107E">
        <w:tab/>
        <w:t>le rapport entre ces deux éléments. Ce rapport est l'aboutiss</w:t>
      </w:r>
      <w:r w:rsidRPr="0097107E">
        <w:t>e</w:t>
      </w:r>
      <w:r w:rsidRPr="0097107E">
        <w:t>ment idéologique de ce que nous avions nommé « l'économisme agr</w:t>
      </w:r>
      <w:r w:rsidRPr="0097107E">
        <w:t>é</w:t>
      </w:r>
      <w:r w:rsidRPr="0097107E">
        <w:t>gatif » pour la période 1973-1984.</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Dans ce sens, il est possible d'affirmer que ce rapport métaphor</w:t>
      </w:r>
      <w:r w:rsidRPr="0097107E">
        <w:t>i</w:t>
      </w:r>
      <w:r w:rsidRPr="0097107E">
        <w:t>que à la nature est la forme élémentaire, le fondement idéol</w:t>
      </w:r>
      <w:r w:rsidRPr="0097107E">
        <w:t>o</w:t>
      </w:r>
      <w:r w:rsidRPr="0097107E">
        <w:t>gique et l'enracinement cognitif de la con</w:t>
      </w:r>
      <w:r w:rsidRPr="0097107E">
        <w:t>s</w:t>
      </w:r>
      <w:r w:rsidRPr="0097107E">
        <w:t>truction sociale de l'économisme individuel, il en est l'origine même. Et voici la représentation conte</w:t>
      </w:r>
      <w:r w:rsidRPr="0097107E">
        <w:t>m</w:t>
      </w:r>
      <w:r w:rsidRPr="0097107E">
        <w:t>poraine du contexte de la concurrence sur le marché : les caisses d'économie doivent avoir l'une envers l'autre une confiance absolue (ainsi qu'envers leur Fédération) afin de triompher d'un milieu écon</w:t>
      </w:r>
      <w:r w:rsidRPr="0097107E">
        <w:t>o</w:t>
      </w:r>
      <w:r w:rsidRPr="0097107E">
        <w:t>mique comportant des risques et qui répondrait aux m</w:t>
      </w:r>
      <w:r w:rsidRPr="0097107E">
        <w:t>ê</w:t>
      </w:r>
      <w:r w:rsidRPr="0097107E">
        <w:t>mes critères de définition que le monde physique</w:t>
      </w:r>
      <w:r>
        <w:t xml:space="preserve"> </w:t>
      </w:r>
      <w:r w:rsidRPr="0097107E">
        <w:t>[70]</w:t>
      </w:r>
      <w:r>
        <w:t xml:space="preserve"> </w:t>
      </w:r>
      <w:r w:rsidRPr="0097107E">
        <w:t>naturel</w:t>
      </w:r>
      <w:r>
        <w:t> </w:t>
      </w:r>
      <w:r>
        <w:rPr>
          <w:rStyle w:val="Appelnotedebasdep"/>
        </w:rPr>
        <w:footnoteReference w:id="40"/>
      </w:r>
      <w:r w:rsidRPr="0097107E">
        <w:t>. La confiance con</w:t>
      </w:r>
      <w:r w:rsidRPr="0097107E">
        <w:t>s</w:t>
      </w:r>
      <w:r w:rsidRPr="0097107E">
        <w:t>truit ici concrètement la solidarité s</w:t>
      </w:r>
      <w:r w:rsidRPr="0097107E">
        <w:t>o</w:t>
      </w:r>
      <w:r w:rsidRPr="0097107E">
        <w:t>ciale qui devient une obligation de survie dans un contexte de ri</w:t>
      </w:r>
      <w:r w:rsidRPr="0097107E">
        <w:t>s</w:t>
      </w:r>
      <w:r w:rsidRPr="0097107E">
        <w:t>que et d'incertitude.</w:t>
      </w:r>
    </w:p>
    <w:p w:rsidR="00606925" w:rsidRPr="0097107E" w:rsidRDefault="00606925" w:rsidP="00606925">
      <w:pPr>
        <w:spacing w:before="120" w:after="120"/>
        <w:jc w:val="both"/>
      </w:pPr>
      <w:r w:rsidRPr="0097107E">
        <w:t>De plus, avec les fermetures d'entreprises, les pertes d'emplois, ce</w:t>
      </w:r>
      <w:r w:rsidRPr="0097107E">
        <w:t>t</w:t>
      </w:r>
      <w:r w:rsidRPr="0097107E">
        <w:t>te période donne lieu à une restructuration de l'ensemble de la fédér</w:t>
      </w:r>
      <w:r w:rsidRPr="0097107E">
        <w:t>a</w:t>
      </w:r>
      <w:r w:rsidRPr="0097107E">
        <w:t>tion et, particulièrement, à des fusions entre caisses, remettant en ca</w:t>
      </w:r>
      <w:r w:rsidRPr="0097107E">
        <w:t>u</w:t>
      </w:r>
      <w:r w:rsidRPr="0097107E">
        <w:t>se le caractère « homogène » de chacune des institutions financi</w:t>
      </w:r>
      <w:r w:rsidRPr="0097107E">
        <w:t>è</w:t>
      </w:r>
      <w:r w:rsidRPr="0097107E">
        <w:t>res dont plusieurs deviendront « multigroupes ». Ainsi, à partir de cette période, les caisses seront vues comme un « réseau », redéfinissant la notion même de « groupes homog</w:t>
      </w:r>
      <w:r w:rsidRPr="0097107E">
        <w:t>è</w:t>
      </w:r>
      <w:r w:rsidRPr="0097107E">
        <w:t>nes ». Le cas de la Caisse de la culture, née en 1994, en est un bon exe</w:t>
      </w:r>
      <w:r w:rsidRPr="0097107E">
        <w:t>m</w:t>
      </w:r>
      <w:r w:rsidRPr="0097107E">
        <w:t>ple. À ce propos, le président de la FCÉQ décrira son émergence par une référence implicite à la notion de réseau tout en s'inspirant d'une vision globale natur</w:t>
      </w:r>
      <w:r w:rsidRPr="0097107E">
        <w:t>a</w:t>
      </w:r>
      <w:r w:rsidRPr="0097107E">
        <w:t>liste. Ainsi, le réseau est constitué d'un ensemble de partenaires a</w:t>
      </w:r>
      <w:r w:rsidRPr="0097107E">
        <w:t>s</w:t>
      </w:r>
      <w:r w:rsidRPr="0097107E">
        <w:t>sociant leurs intérêts particuliers : « Associer des personnes qui se font m</w:t>
      </w:r>
      <w:r w:rsidRPr="0097107E">
        <w:t>u</w:t>
      </w:r>
      <w:r w:rsidRPr="0097107E">
        <w:t>tuellement confiance et dont les int</w:t>
      </w:r>
      <w:r w:rsidRPr="0097107E">
        <w:t>é</w:t>
      </w:r>
      <w:r w:rsidRPr="0097107E">
        <w:t>rêts convergent ». L'enracinement social de l'activité économique se produit par l'alliance, le parten</w:t>
      </w:r>
      <w:r w:rsidRPr="0097107E">
        <w:t>a</w:t>
      </w:r>
      <w:r w:rsidRPr="0097107E">
        <w:t>riat ; d'un point de vue sociologique cette forme sociale est bien celle de l'association (Mingione 1998)</w:t>
      </w:r>
      <w:r>
        <w:t> </w:t>
      </w:r>
      <w:r>
        <w:rPr>
          <w:rStyle w:val="Appelnotedebasdep"/>
        </w:rPr>
        <w:footnoteReference w:id="41"/>
      </w:r>
      <w:r w:rsidRPr="0097107E">
        <w:t>. Jusqu'en 1996, cette économie f</w:t>
      </w:r>
      <w:r w:rsidRPr="0097107E">
        <w:t>i</w:t>
      </w:r>
      <w:r w:rsidRPr="0097107E">
        <w:t>nancière s'inscrit dans une perspective « naturaliste » qui définit cette a</w:t>
      </w:r>
      <w:r w:rsidRPr="0097107E">
        <w:t>s</w:t>
      </w:r>
      <w:r w:rsidRPr="0097107E">
        <w:t>sociation et particulièrement son rapport au contexte.</w:t>
      </w:r>
    </w:p>
    <w:p w:rsidR="00606925" w:rsidRPr="0097107E" w:rsidRDefault="00606925" w:rsidP="00606925">
      <w:pPr>
        <w:spacing w:before="120" w:after="120"/>
        <w:jc w:val="both"/>
      </w:pPr>
      <w:r w:rsidRPr="0097107E">
        <w:t>En résumé, cette période (1985-1996) offre une explicit</w:t>
      </w:r>
      <w:r w:rsidRPr="0097107E">
        <w:t>a</w:t>
      </w:r>
      <w:r w:rsidRPr="0097107E">
        <w:t>tion des fondements sociaux élémentaires construisant l'individu comme cat</w:t>
      </w:r>
      <w:r w:rsidRPr="0097107E">
        <w:t>é</w:t>
      </w:r>
      <w:r w:rsidRPr="0097107E">
        <w:t>gorie sociale (pour la période précédente, 1973-1984, voir Brochu 2002a). C'est à tr</w:t>
      </w:r>
      <w:r w:rsidRPr="0097107E">
        <w:t>a</w:t>
      </w:r>
      <w:r w:rsidRPr="0097107E">
        <w:t>vers un rapport métaphorique aux processus naturels que l'on appréhende et que l'on s'approprie la réalité économ</w:t>
      </w:r>
      <w:r w:rsidRPr="0097107E">
        <w:t>i</w:t>
      </w:r>
      <w:r w:rsidRPr="0097107E">
        <w:t>que ainsi que sa globalisation à l'échelle mondiale.</w:t>
      </w:r>
    </w:p>
    <w:p w:rsidR="00606925" w:rsidRDefault="00606925" w:rsidP="00606925">
      <w:pPr>
        <w:spacing w:before="120" w:after="120"/>
        <w:jc w:val="both"/>
      </w:pPr>
    </w:p>
    <w:p w:rsidR="00606925" w:rsidRPr="0097107E" w:rsidRDefault="00606925" w:rsidP="00606925">
      <w:pPr>
        <w:pStyle w:val="p"/>
      </w:pPr>
      <w:r w:rsidRPr="0097107E">
        <w:t>[71]</w:t>
      </w:r>
    </w:p>
    <w:p w:rsidR="00606925" w:rsidRPr="0097107E" w:rsidRDefault="00606925" w:rsidP="00606925">
      <w:pPr>
        <w:spacing w:before="120" w:after="120"/>
        <w:ind w:firstLine="0"/>
        <w:jc w:val="both"/>
        <w:rPr>
          <w:sz w:val="24"/>
        </w:rPr>
      </w:pPr>
    </w:p>
    <w:tbl>
      <w:tblPr>
        <w:tblW w:w="0" w:type="auto"/>
        <w:tblInd w:w="40" w:type="dxa"/>
        <w:tblLayout w:type="fixed"/>
        <w:tblCellMar>
          <w:left w:w="40" w:type="dxa"/>
          <w:right w:w="40" w:type="dxa"/>
        </w:tblCellMar>
        <w:tblLook w:val="0000" w:firstRow="0" w:lastRow="0" w:firstColumn="0" w:lastColumn="0" w:noHBand="0" w:noVBand="0"/>
      </w:tblPr>
      <w:tblGrid>
        <w:gridCol w:w="2352"/>
        <w:gridCol w:w="5568"/>
      </w:tblGrid>
      <w:tr w:rsidR="00606925" w:rsidRPr="0097107E">
        <w:tblPrEx>
          <w:tblCellMar>
            <w:top w:w="0" w:type="dxa"/>
            <w:bottom w:w="0" w:type="dxa"/>
          </w:tblCellMar>
        </w:tblPrEx>
        <w:tc>
          <w:tcPr>
            <w:tcW w:w="7920" w:type="dxa"/>
            <w:gridSpan w:val="2"/>
            <w:tcBorders>
              <w:top w:val="single" w:sz="6" w:space="0" w:color="auto"/>
              <w:left w:val="nil"/>
              <w:bottom w:val="single" w:sz="6" w:space="0" w:color="auto"/>
              <w:right w:val="single" w:sz="6" w:space="0" w:color="auto"/>
            </w:tcBorders>
            <w:shd w:val="clear" w:color="auto" w:fill="EEECE1"/>
          </w:tcPr>
          <w:p w:rsidR="00606925" w:rsidRPr="0097107E" w:rsidRDefault="00606925" w:rsidP="00606925">
            <w:pPr>
              <w:spacing w:before="120" w:after="120"/>
              <w:ind w:left="50" w:right="62" w:firstLine="0"/>
              <w:jc w:val="center"/>
              <w:rPr>
                <w:b/>
                <w:i/>
                <w:iCs/>
                <w:sz w:val="24"/>
                <w:szCs w:val="18"/>
              </w:rPr>
            </w:pPr>
            <w:r w:rsidRPr="0097107E">
              <w:rPr>
                <w:b/>
                <w:sz w:val="24"/>
              </w:rPr>
              <w:t>Forme et contenu du rapport économique</w:t>
            </w:r>
          </w:p>
        </w:tc>
      </w:tr>
      <w:tr w:rsidR="00606925" w:rsidRPr="0097107E">
        <w:tblPrEx>
          <w:tblCellMar>
            <w:top w:w="0" w:type="dxa"/>
            <w:bottom w:w="0" w:type="dxa"/>
          </w:tblCellMar>
        </w:tblPrEx>
        <w:tc>
          <w:tcPr>
            <w:tcW w:w="2352"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120" w:after="120"/>
              <w:ind w:left="50" w:right="62" w:firstLine="0"/>
              <w:jc w:val="both"/>
              <w:rPr>
                <w:sz w:val="24"/>
              </w:rPr>
            </w:pPr>
            <w:r w:rsidRPr="0097107E">
              <w:rPr>
                <w:sz w:val="24"/>
                <w:szCs w:val="18"/>
              </w:rPr>
              <w:t>Forme</w:t>
            </w:r>
          </w:p>
        </w:tc>
        <w:tc>
          <w:tcPr>
            <w:tcW w:w="5568"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120" w:after="120"/>
              <w:ind w:left="50" w:right="62" w:firstLine="0"/>
              <w:jc w:val="both"/>
              <w:rPr>
                <w:sz w:val="24"/>
              </w:rPr>
            </w:pPr>
            <w:r w:rsidRPr="0097107E">
              <w:rPr>
                <w:i/>
                <w:iCs/>
                <w:sz w:val="24"/>
                <w:szCs w:val="18"/>
              </w:rPr>
              <w:t>Partenariat / association</w:t>
            </w:r>
          </w:p>
        </w:tc>
      </w:tr>
      <w:tr w:rsidR="00606925" w:rsidRPr="0097107E">
        <w:tblPrEx>
          <w:tblCellMar>
            <w:top w:w="0" w:type="dxa"/>
            <w:bottom w:w="0" w:type="dxa"/>
          </w:tblCellMar>
        </w:tblPrEx>
        <w:tc>
          <w:tcPr>
            <w:tcW w:w="2352"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120" w:after="120"/>
              <w:ind w:left="50" w:right="62" w:firstLine="0"/>
              <w:jc w:val="both"/>
              <w:rPr>
                <w:sz w:val="24"/>
              </w:rPr>
            </w:pPr>
            <w:r w:rsidRPr="0097107E">
              <w:rPr>
                <w:sz w:val="24"/>
                <w:szCs w:val="18"/>
              </w:rPr>
              <w:t>Contenu</w:t>
            </w:r>
          </w:p>
        </w:tc>
        <w:tc>
          <w:tcPr>
            <w:tcW w:w="5568"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120" w:after="120"/>
              <w:ind w:left="50" w:right="62" w:firstLine="0"/>
              <w:jc w:val="both"/>
              <w:rPr>
                <w:sz w:val="24"/>
              </w:rPr>
            </w:pPr>
            <w:r w:rsidRPr="0097107E">
              <w:rPr>
                <w:i/>
                <w:iCs/>
                <w:sz w:val="24"/>
                <w:szCs w:val="18"/>
              </w:rPr>
              <w:t>Moyens : affinités sélectives Fin : intérêt indiv</w:t>
            </w:r>
            <w:r w:rsidRPr="0097107E">
              <w:rPr>
                <w:i/>
                <w:iCs/>
                <w:sz w:val="24"/>
                <w:szCs w:val="18"/>
              </w:rPr>
              <w:t>i</w:t>
            </w:r>
            <w:r w:rsidRPr="0097107E">
              <w:rPr>
                <w:i/>
                <w:iCs/>
                <w:sz w:val="24"/>
                <w:szCs w:val="18"/>
              </w:rPr>
              <w:t>duel</w:t>
            </w:r>
          </w:p>
        </w:tc>
      </w:tr>
      <w:tr w:rsidR="00606925" w:rsidRPr="0097107E">
        <w:tblPrEx>
          <w:tblCellMar>
            <w:top w:w="0" w:type="dxa"/>
            <w:bottom w:w="0" w:type="dxa"/>
          </w:tblCellMar>
        </w:tblPrEx>
        <w:tc>
          <w:tcPr>
            <w:tcW w:w="7920" w:type="dxa"/>
            <w:gridSpan w:val="2"/>
            <w:tcBorders>
              <w:top w:val="single" w:sz="6" w:space="0" w:color="auto"/>
              <w:left w:val="nil"/>
              <w:bottom w:val="single" w:sz="6" w:space="0" w:color="auto"/>
              <w:right w:val="nil"/>
            </w:tcBorders>
            <w:shd w:val="clear" w:color="auto" w:fill="EEECE1"/>
          </w:tcPr>
          <w:p w:rsidR="00606925" w:rsidRPr="0097107E" w:rsidRDefault="00606925" w:rsidP="00606925">
            <w:pPr>
              <w:spacing w:before="120" w:after="120"/>
              <w:ind w:left="50" w:right="62" w:firstLine="0"/>
              <w:jc w:val="center"/>
              <w:rPr>
                <w:b/>
                <w:sz w:val="24"/>
              </w:rPr>
            </w:pPr>
            <w:r w:rsidRPr="0097107E">
              <w:rPr>
                <w:b/>
                <w:sz w:val="24"/>
                <w:szCs w:val="18"/>
              </w:rPr>
              <w:t>Catégories d'indexation du discours</w:t>
            </w:r>
          </w:p>
        </w:tc>
      </w:tr>
      <w:tr w:rsidR="00606925" w:rsidRPr="0097107E">
        <w:tblPrEx>
          <w:tblCellMar>
            <w:top w:w="0" w:type="dxa"/>
            <w:bottom w:w="0" w:type="dxa"/>
          </w:tblCellMar>
        </w:tblPrEx>
        <w:tc>
          <w:tcPr>
            <w:tcW w:w="2352"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120" w:after="120"/>
              <w:ind w:left="50" w:right="62" w:firstLine="0"/>
              <w:jc w:val="both"/>
              <w:rPr>
                <w:sz w:val="24"/>
              </w:rPr>
            </w:pPr>
            <w:r w:rsidRPr="0097107E">
              <w:rPr>
                <w:sz w:val="24"/>
                <w:szCs w:val="18"/>
              </w:rPr>
              <w:t>Valeurs / croyances :</w:t>
            </w:r>
          </w:p>
        </w:tc>
        <w:tc>
          <w:tcPr>
            <w:tcW w:w="5568"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120" w:after="120"/>
              <w:ind w:left="50" w:right="62" w:firstLine="0"/>
              <w:jc w:val="both"/>
              <w:rPr>
                <w:sz w:val="24"/>
              </w:rPr>
            </w:pPr>
            <w:r w:rsidRPr="0097107E">
              <w:rPr>
                <w:i/>
                <w:iCs/>
                <w:sz w:val="24"/>
                <w:szCs w:val="18"/>
              </w:rPr>
              <w:t>Don de soi, coopération, dépassement, solidarité</w:t>
            </w:r>
          </w:p>
        </w:tc>
      </w:tr>
      <w:tr w:rsidR="00606925" w:rsidRPr="0097107E">
        <w:tblPrEx>
          <w:tblCellMar>
            <w:top w:w="0" w:type="dxa"/>
            <w:bottom w:w="0" w:type="dxa"/>
          </w:tblCellMar>
        </w:tblPrEx>
        <w:tc>
          <w:tcPr>
            <w:tcW w:w="2352"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120" w:after="120"/>
              <w:ind w:left="50" w:right="62" w:firstLine="0"/>
              <w:jc w:val="both"/>
              <w:rPr>
                <w:sz w:val="24"/>
              </w:rPr>
            </w:pPr>
            <w:r w:rsidRPr="0097107E">
              <w:rPr>
                <w:sz w:val="24"/>
                <w:szCs w:val="18"/>
              </w:rPr>
              <w:t>Individu :</w:t>
            </w:r>
          </w:p>
        </w:tc>
        <w:tc>
          <w:tcPr>
            <w:tcW w:w="5568"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120" w:after="120"/>
              <w:ind w:left="50" w:right="62" w:firstLine="0"/>
              <w:jc w:val="both"/>
              <w:rPr>
                <w:sz w:val="24"/>
              </w:rPr>
            </w:pPr>
            <w:r w:rsidRPr="0097107E">
              <w:rPr>
                <w:i/>
                <w:iCs/>
                <w:sz w:val="24"/>
                <w:szCs w:val="18"/>
              </w:rPr>
              <w:t>Partenaire naturel, membre (intérêt)</w:t>
            </w:r>
          </w:p>
        </w:tc>
      </w:tr>
      <w:tr w:rsidR="00606925" w:rsidRPr="0097107E">
        <w:tblPrEx>
          <w:tblCellMar>
            <w:top w:w="0" w:type="dxa"/>
            <w:bottom w:w="0" w:type="dxa"/>
          </w:tblCellMar>
        </w:tblPrEx>
        <w:tc>
          <w:tcPr>
            <w:tcW w:w="2352"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120" w:after="120"/>
              <w:ind w:left="50" w:right="62" w:firstLine="0"/>
              <w:jc w:val="both"/>
              <w:rPr>
                <w:sz w:val="24"/>
              </w:rPr>
            </w:pPr>
            <w:r w:rsidRPr="0097107E">
              <w:rPr>
                <w:sz w:val="24"/>
                <w:szCs w:val="18"/>
              </w:rPr>
              <w:t>Groupe :</w:t>
            </w:r>
          </w:p>
          <w:p w:rsidR="00606925" w:rsidRPr="0097107E" w:rsidRDefault="00606925" w:rsidP="00606925">
            <w:pPr>
              <w:spacing w:before="120" w:after="120"/>
              <w:ind w:left="50" w:right="62" w:firstLine="0"/>
              <w:jc w:val="both"/>
              <w:rPr>
                <w:sz w:val="24"/>
              </w:rPr>
            </w:pPr>
            <w:r w:rsidRPr="0097107E">
              <w:rPr>
                <w:sz w:val="24"/>
                <w:szCs w:val="18"/>
              </w:rPr>
              <w:t>FCÉQ</w:t>
            </w:r>
          </w:p>
          <w:p w:rsidR="00606925" w:rsidRPr="0097107E" w:rsidRDefault="00606925" w:rsidP="00606925">
            <w:pPr>
              <w:spacing w:before="120" w:after="120"/>
              <w:ind w:left="50" w:right="62" w:firstLine="0"/>
              <w:jc w:val="both"/>
              <w:rPr>
                <w:sz w:val="24"/>
              </w:rPr>
            </w:pPr>
            <w:r w:rsidRPr="0097107E">
              <w:rPr>
                <w:sz w:val="24"/>
                <w:szCs w:val="18"/>
              </w:rPr>
              <w:t>Caisse</w:t>
            </w:r>
          </w:p>
        </w:tc>
        <w:tc>
          <w:tcPr>
            <w:tcW w:w="5568"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120" w:after="120"/>
              <w:ind w:left="50" w:right="62" w:firstLine="0"/>
              <w:jc w:val="both"/>
              <w:rPr>
                <w:sz w:val="24"/>
              </w:rPr>
            </w:pPr>
            <w:r w:rsidRPr="0097107E">
              <w:rPr>
                <w:i/>
                <w:iCs/>
                <w:sz w:val="24"/>
                <w:szCs w:val="18"/>
              </w:rPr>
              <w:t>Réseau de caisses, partenaire</w:t>
            </w:r>
          </w:p>
          <w:p w:rsidR="00606925" w:rsidRPr="0097107E" w:rsidRDefault="00606925" w:rsidP="00606925">
            <w:pPr>
              <w:spacing w:before="120" w:after="120"/>
              <w:ind w:left="50" w:right="62" w:firstLine="0"/>
              <w:jc w:val="both"/>
              <w:rPr>
                <w:sz w:val="24"/>
              </w:rPr>
            </w:pPr>
            <w:r w:rsidRPr="0097107E">
              <w:rPr>
                <w:i/>
                <w:iCs/>
                <w:sz w:val="24"/>
                <w:szCs w:val="18"/>
              </w:rPr>
              <w:t>Homogénéité, réseau affinitaire, multi-groupes,</w:t>
            </w:r>
          </w:p>
          <w:p w:rsidR="00606925" w:rsidRPr="0097107E" w:rsidRDefault="00606925" w:rsidP="00606925">
            <w:pPr>
              <w:spacing w:before="120" w:after="120"/>
              <w:ind w:left="50" w:right="62" w:firstLine="0"/>
              <w:jc w:val="both"/>
              <w:rPr>
                <w:sz w:val="24"/>
              </w:rPr>
            </w:pPr>
            <w:r w:rsidRPr="0097107E">
              <w:rPr>
                <w:i/>
                <w:iCs/>
                <w:sz w:val="24"/>
                <w:szCs w:val="18"/>
              </w:rPr>
              <w:t>association, alliance</w:t>
            </w:r>
          </w:p>
        </w:tc>
      </w:tr>
      <w:tr w:rsidR="00606925" w:rsidRPr="0097107E">
        <w:tblPrEx>
          <w:tblCellMar>
            <w:top w:w="0" w:type="dxa"/>
            <w:bottom w:w="0" w:type="dxa"/>
          </w:tblCellMar>
        </w:tblPrEx>
        <w:tc>
          <w:tcPr>
            <w:tcW w:w="2352"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120" w:after="120"/>
              <w:ind w:left="50" w:right="62" w:firstLine="0"/>
              <w:jc w:val="both"/>
              <w:rPr>
                <w:sz w:val="24"/>
              </w:rPr>
            </w:pPr>
            <w:r w:rsidRPr="0097107E">
              <w:rPr>
                <w:sz w:val="24"/>
                <w:szCs w:val="18"/>
              </w:rPr>
              <w:t>Contexte :</w:t>
            </w:r>
          </w:p>
        </w:tc>
        <w:tc>
          <w:tcPr>
            <w:tcW w:w="5568"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120" w:after="120"/>
              <w:ind w:left="50" w:right="62" w:firstLine="0"/>
              <w:jc w:val="both"/>
              <w:rPr>
                <w:sz w:val="24"/>
              </w:rPr>
            </w:pPr>
            <w:r w:rsidRPr="0097107E">
              <w:rPr>
                <w:i/>
                <w:iCs/>
                <w:sz w:val="24"/>
                <w:szCs w:val="18"/>
              </w:rPr>
              <w:t>Environnement, paysage, mutation, concurrence, dév</w:t>
            </w:r>
            <w:r w:rsidRPr="0097107E">
              <w:rPr>
                <w:i/>
                <w:iCs/>
                <w:sz w:val="24"/>
                <w:szCs w:val="18"/>
              </w:rPr>
              <w:t>e</w:t>
            </w:r>
            <w:r w:rsidRPr="0097107E">
              <w:rPr>
                <w:i/>
                <w:iCs/>
                <w:sz w:val="24"/>
                <w:szCs w:val="18"/>
              </w:rPr>
              <w:t>loppement durable, re</w:t>
            </w:r>
            <w:r w:rsidRPr="0097107E">
              <w:rPr>
                <w:i/>
                <w:iCs/>
                <w:sz w:val="24"/>
                <w:szCs w:val="18"/>
              </w:rPr>
              <w:t>n</w:t>
            </w:r>
            <w:r w:rsidRPr="0097107E">
              <w:rPr>
                <w:i/>
                <w:iCs/>
                <w:sz w:val="24"/>
                <w:szCs w:val="18"/>
              </w:rPr>
              <w:t>tabilité</w:t>
            </w:r>
          </w:p>
        </w:tc>
      </w:tr>
    </w:tbl>
    <w:p w:rsidR="00606925" w:rsidRPr="0097107E" w:rsidRDefault="00606925" w:rsidP="00606925">
      <w:pPr>
        <w:spacing w:before="120" w:after="120"/>
        <w:jc w:val="both"/>
        <w:rPr>
          <w:szCs w:val="26"/>
        </w:rPr>
      </w:pPr>
    </w:p>
    <w:p w:rsidR="00606925" w:rsidRPr="0097107E" w:rsidRDefault="00606925" w:rsidP="00606925">
      <w:pPr>
        <w:pStyle w:val="a"/>
      </w:pPr>
      <w:r w:rsidRPr="0097107E">
        <w:t>Conclusion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Dans cet article, nous avons tenté de mettre en évidence le proce</w:t>
      </w:r>
      <w:r w:rsidRPr="0097107E">
        <w:t>s</w:t>
      </w:r>
      <w:r w:rsidRPr="0097107E">
        <w:t>sus d'institutionnalisation du modèle qu'est l’</w:t>
      </w:r>
      <w:r w:rsidRPr="0097107E">
        <w:rPr>
          <w:i/>
          <w:iCs/>
        </w:rPr>
        <w:t>homo œcon</w:t>
      </w:r>
      <w:r w:rsidRPr="0097107E">
        <w:rPr>
          <w:i/>
          <w:iCs/>
        </w:rPr>
        <w:t>o</w:t>
      </w:r>
      <w:r w:rsidRPr="0097107E">
        <w:rPr>
          <w:i/>
          <w:iCs/>
        </w:rPr>
        <w:t xml:space="preserve">micus. </w:t>
      </w:r>
      <w:r w:rsidRPr="0097107E">
        <w:t>Ce processus demeure, tout comme à l'origine de l'éc</w:t>
      </w:r>
      <w:r w:rsidRPr="0097107E">
        <w:t>o</w:t>
      </w:r>
      <w:r w:rsidRPr="0097107E">
        <w:t>nomie politique avec Adam Smith au 18</w:t>
      </w:r>
      <w:r w:rsidRPr="0097107E">
        <w:rPr>
          <w:vertAlign w:val="superscript"/>
        </w:rPr>
        <w:t>e</w:t>
      </w:r>
      <w:r w:rsidRPr="0097107E">
        <w:t xml:space="preserve"> siècle, la construction d'un système référe</w:t>
      </w:r>
      <w:r w:rsidRPr="0097107E">
        <w:t>n</w:t>
      </w:r>
      <w:r w:rsidRPr="0097107E">
        <w:t>tiel à la nature, système qui permet la légitim</w:t>
      </w:r>
      <w:r w:rsidRPr="0097107E">
        <w:t>a</w:t>
      </w:r>
      <w:r w:rsidRPr="0097107E">
        <w:t>tion et l'autonomisation du domaine de l'économique. Sans perspective critique, sans dista</w:t>
      </w:r>
      <w:r w:rsidRPr="0097107E">
        <w:t>n</w:t>
      </w:r>
      <w:r w:rsidRPr="0097107E">
        <w:t>ciation sociologique, ce processus ne peut apparaître et la réalité d</w:t>
      </w:r>
      <w:r w:rsidRPr="0097107E">
        <w:t>e</w:t>
      </w:r>
      <w:r w:rsidRPr="0097107E">
        <w:t>meure « obscurcie », pour reprendre l'expression de Karl Marx à pr</w:t>
      </w:r>
      <w:r w:rsidRPr="0097107E">
        <w:t>o</w:t>
      </w:r>
      <w:r w:rsidRPr="0097107E">
        <w:t>pos des rapports capitalistes et l'origine du profit.</w:t>
      </w:r>
    </w:p>
    <w:p w:rsidR="00606925" w:rsidRPr="0097107E" w:rsidRDefault="00606925" w:rsidP="00606925">
      <w:pPr>
        <w:spacing w:before="120" w:after="120"/>
        <w:jc w:val="both"/>
      </w:pPr>
      <w:r w:rsidRPr="0097107E">
        <w:t>Mais la perspective critique doit, avant toute chose, s'appl</w:t>
      </w:r>
      <w:r w:rsidRPr="0097107E">
        <w:t>i</w:t>
      </w:r>
      <w:r w:rsidRPr="0097107E">
        <w:t>quer au phénomène étudié lui-même : précisément aux catégories de connai</w:t>
      </w:r>
      <w:r w:rsidRPr="0097107E">
        <w:t>s</w:t>
      </w:r>
      <w:r w:rsidRPr="0097107E">
        <w:t>sance qui le construisent et qui peuvent même le transformer en idé</w:t>
      </w:r>
      <w:r w:rsidRPr="0097107E">
        <w:t>o</w:t>
      </w:r>
      <w:r w:rsidRPr="0097107E">
        <w:t>logie. C'est ici le cas avec l'« économie sociale et solidaire » lorsque l'on étudie la forme coopérative d'économie. Notre critique est que cette éc</w:t>
      </w:r>
      <w:r w:rsidRPr="0097107E">
        <w:t>o</w:t>
      </w:r>
      <w:r w:rsidRPr="0097107E">
        <w:t>nomie n'est pas sociale au sens sociologique, elle l'est au sens de l'usage du terme dans nos soci</w:t>
      </w:r>
      <w:r w:rsidRPr="0097107E">
        <w:t>é</w:t>
      </w:r>
      <w:r w:rsidRPr="0097107E">
        <w:t>tés, c'est-à-dire qu'il s'agit d'une économie « humaine », tenant compte de valeurs telles que l'égalit</w:t>
      </w:r>
      <w:r w:rsidRPr="0097107E">
        <w:t>a</w:t>
      </w:r>
      <w:r w:rsidRPr="0097107E">
        <w:t>risme et la démocratie. L'économie sociale est ainsi définie, idéolog</w:t>
      </w:r>
      <w:r w:rsidRPr="0097107E">
        <w:t>i</w:t>
      </w:r>
      <w:r w:rsidRPr="0097107E">
        <w:t>quement, en opposition avec la forme capitaliste dont on n'a pas co</w:t>
      </w:r>
      <w:r w:rsidRPr="0097107E">
        <w:t>m</w:t>
      </w:r>
      <w:r w:rsidRPr="0097107E">
        <w:t>pris qu'elle était aussi une construction de rapports s</w:t>
      </w:r>
      <w:r w:rsidRPr="0097107E">
        <w:t>o</w:t>
      </w:r>
      <w:r w:rsidRPr="0097107E">
        <w:t>ciaux. Cette non-distinction entre les catégories sociales usuelles et les catégories s</w:t>
      </w:r>
      <w:r w:rsidRPr="0097107E">
        <w:t>o</w:t>
      </w:r>
      <w:r w:rsidRPr="0097107E">
        <w:t>ciologiques produit des conceptions incapables de cerner la constru</w:t>
      </w:r>
      <w:r w:rsidRPr="0097107E">
        <w:t>c</w:t>
      </w:r>
      <w:r w:rsidRPr="0097107E">
        <w:t>tion sociale des formes d'économie puisque se réfugiant dans la d</w:t>
      </w:r>
      <w:r w:rsidRPr="0097107E">
        <w:t>i</w:t>
      </w:r>
      <w:r w:rsidRPr="0097107E">
        <w:t>mension idéologique de l'objet d'étude, ne pe</w:t>
      </w:r>
      <w:r w:rsidRPr="0097107E">
        <w:t>r</w:t>
      </w:r>
      <w:r w:rsidRPr="0097107E">
        <w:t>mettant au chercheur que de la soutenir et proposer ainsi une r</w:t>
      </w:r>
      <w:r w:rsidRPr="0097107E">
        <w:t>e</w:t>
      </w:r>
      <w:r w:rsidRPr="0097107E">
        <w:t>présentation essentialiste de ce même objet, comme cela est le cas dans la perspective de l'« économie sociale et solida</w:t>
      </w:r>
      <w:r w:rsidRPr="0097107E">
        <w:t>i</w:t>
      </w:r>
      <w:r w:rsidRPr="0097107E">
        <w:t>re » :</w:t>
      </w:r>
    </w:p>
    <w:p w:rsidR="00606925" w:rsidRPr="0097107E" w:rsidRDefault="00606925" w:rsidP="00606925">
      <w:pPr>
        <w:pStyle w:val="Citation0"/>
      </w:pPr>
    </w:p>
    <w:p w:rsidR="00606925" w:rsidRPr="0097107E" w:rsidRDefault="00606925" w:rsidP="00606925">
      <w:pPr>
        <w:pStyle w:val="Citation0"/>
      </w:pPr>
      <w:r w:rsidRPr="0097107E">
        <w:t>[...] l'invocation de l'idéologie de l'économie sociale et solida</w:t>
      </w:r>
      <w:r w:rsidRPr="0097107E">
        <w:t>i</w:t>
      </w:r>
      <w:r w:rsidRPr="0097107E">
        <w:t>re par les travailleurs associatifs leur permet de ne pas perdre la face en di</w:t>
      </w:r>
      <w:r w:rsidRPr="0097107E">
        <w:t>s</w:t>
      </w:r>
      <w:r w:rsidRPr="0097107E">
        <w:t>simulant derrière le folklore de la</w:t>
      </w:r>
      <w:r>
        <w:t xml:space="preserve"> </w:t>
      </w:r>
      <w:r w:rsidRPr="0097107E">
        <w:t>[72]</w:t>
      </w:r>
      <w:r>
        <w:t xml:space="preserve"> </w:t>
      </w:r>
      <w:r w:rsidRPr="0097107E">
        <w:t>« démocratisation de l'économie » des mod</w:t>
      </w:r>
      <w:r w:rsidRPr="0097107E">
        <w:t>i</w:t>
      </w:r>
      <w:r w:rsidRPr="0097107E">
        <w:t>fications struct</w:t>
      </w:r>
      <w:r w:rsidRPr="0097107E">
        <w:t>u</w:t>
      </w:r>
      <w:r w:rsidRPr="0097107E">
        <w:t>relles telles que la raréfaction des postes dans la fonction publique et la discontinuité des carrières salariales multipliant les situ</w:t>
      </w:r>
      <w:r w:rsidRPr="0097107E">
        <w:t>a</w:t>
      </w:r>
      <w:r w:rsidRPr="0097107E">
        <w:t>tions de reconversion profe</w:t>
      </w:r>
      <w:r w:rsidRPr="0097107E">
        <w:t>s</w:t>
      </w:r>
      <w:r w:rsidRPr="0097107E">
        <w:t>sionnelles (...). (Hély, 2008 : 11)</w:t>
      </w:r>
    </w:p>
    <w:p w:rsidR="00606925" w:rsidRPr="0097107E" w:rsidRDefault="00606925" w:rsidP="00606925">
      <w:pPr>
        <w:pStyle w:val="Citation0"/>
      </w:pPr>
    </w:p>
    <w:p w:rsidR="00606925" w:rsidRPr="0097107E" w:rsidRDefault="00606925" w:rsidP="00606925">
      <w:pPr>
        <w:spacing w:before="120" w:after="120"/>
        <w:jc w:val="both"/>
      </w:pPr>
      <w:r w:rsidRPr="0097107E">
        <w:t>Bref, en dissimulant la « rationalisation » (au sens de Weber), pourrions-nous ajo</w:t>
      </w:r>
      <w:r w:rsidRPr="0097107E">
        <w:t>u</w:t>
      </w:r>
      <w:r w:rsidRPr="0097107E">
        <w:t>ter à cette citation de Mathieu Hély. Le problème principal de ce point de vue de « l'économie sociale et s</w:t>
      </w:r>
      <w:r w:rsidRPr="0097107E">
        <w:t>o</w:t>
      </w:r>
      <w:r w:rsidRPr="0097107E">
        <w:t>lidaire » est qu'il procède d'un découpage idéalisé. Un d</w:t>
      </w:r>
      <w:r w:rsidRPr="0097107E">
        <w:t>é</w:t>
      </w:r>
      <w:r w:rsidRPr="0097107E">
        <w:t>coupage idéel n'est pas un découpage sociologique, i.e. relatif à une théorie des ra</w:t>
      </w:r>
      <w:r w:rsidRPr="0097107E">
        <w:t>p</w:t>
      </w:r>
      <w:r w:rsidRPr="0097107E">
        <w:t>ports sociaux qui de plus dépasserait la distinction entre le « social » et « l'économ</w:t>
      </w:r>
      <w:r w:rsidRPr="0097107E">
        <w:t>i</w:t>
      </w:r>
      <w:r w:rsidRPr="0097107E">
        <w:t>que ». Il faut relire le texte de Karl Polanyi « L'économie comme procès institutionn</w:t>
      </w:r>
      <w:r w:rsidRPr="0097107E">
        <w:t>a</w:t>
      </w:r>
      <w:r w:rsidRPr="0097107E">
        <w:t>lisé » (1975[1957]) où il définira les trois formes possibles d'intégration de toute forme d'économie dans la s</w:t>
      </w:r>
      <w:r w:rsidRPr="0097107E">
        <w:t>o</w:t>
      </w:r>
      <w:r w:rsidRPr="0097107E">
        <w:t>ciété : l'échange, la redistribution et la réciprocité. Dans la per</w:t>
      </w:r>
      <w:r w:rsidRPr="0097107E">
        <w:t>s</w:t>
      </w:r>
      <w:r w:rsidRPr="0097107E">
        <w:t>pective de Polanyi, par l'analyse des processus, il est possible de faire appara</w:t>
      </w:r>
      <w:r w:rsidRPr="0097107E">
        <w:t>î</w:t>
      </w:r>
      <w:r w:rsidRPr="0097107E">
        <w:t>tre par exemple qu'un État ou une organisation coopérative puisse fonctionner concrètement selon le « procès institutionnal</w:t>
      </w:r>
      <w:r w:rsidRPr="0097107E">
        <w:t>i</w:t>
      </w:r>
      <w:r w:rsidRPr="0097107E">
        <w:t>sé » qu'est l'échange, malgré une réf</w:t>
      </w:r>
      <w:r w:rsidRPr="0097107E">
        <w:t>é</w:t>
      </w:r>
      <w:r w:rsidRPr="0097107E">
        <w:t>rence explicite à des valeurs collectives. Inversement, il est aussi possible de faire apparaître l'enrac</w:t>
      </w:r>
      <w:r w:rsidRPr="0097107E">
        <w:t>i</w:t>
      </w:r>
      <w:r w:rsidRPr="0097107E">
        <w:t>nement social de pratiques capitalistes (Granovetter 1985).</w:t>
      </w:r>
    </w:p>
    <w:p w:rsidR="00606925" w:rsidRPr="0097107E" w:rsidRDefault="00606925" w:rsidP="00606925">
      <w:pPr>
        <w:spacing w:before="120" w:after="120"/>
        <w:jc w:val="both"/>
      </w:pPr>
      <w:r w:rsidRPr="0097107E">
        <w:t>Polanyi nous le rappelait pou</w:t>
      </w:r>
      <w:r w:rsidRPr="0097107E">
        <w:t>r</w:t>
      </w:r>
      <w:r w:rsidRPr="0097107E">
        <w:t>tant dès 1944 : le capitalisme, c'est la généralisation du rapport marchand. Le cas de la coopérative financi</w:t>
      </w:r>
      <w:r w:rsidRPr="0097107E">
        <w:t>è</w:t>
      </w:r>
      <w:r w:rsidRPr="0097107E">
        <w:t>re étudiée a permis de mettre en évidence que le modèle marchand, par sa généralisation, a même redéfini la forme coopérative au Qu</w:t>
      </w:r>
      <w:r w:rsidRPr="0097107E">
        <w:t>é</w:t>
      </w:r>
      <w:r w:rsidRPr="0097107E">
        <w:t>bec. Cette redéfinition situe dorénavant la coopérative financière sous le même registre que la banque traditionnelle. Il nous faut continuer à découvrir les mécanismes précis et concrets de la construction de cette forme de connaissance généralisée. C'est ainsi qu'il nous semble i</w:t>
      </w:r>
      <w:r w:rsidRPr="0097107E">
        <w:t>m</w:t>
      </w:r>
      <w:r w:rsidRPr="0097107E">
        <w:t>portant de mettre au jour la socialisation des personnes et des groupes sociaux à l'économie contemporaine. De nos jours, le rapport au mo</w:t>
      </w:r>
      <w:r w:rsidRPr="0097107E">
        <w:t>n</w:t>
      </w:r>
      <w:r w:rsidRPr="0097107E">
        <w:t xml:space="preserve">de et à la société apparaît comme étant </w:t>
      </w:r>
      <w:r w:rsidRPr="0097107E">
        <w:rPr>
          <w:i/>
          <w:iCs/>
        </w:rPr>
        <w:t xml:space="preserve">a priori </w:t>
      </w:r>
      <w:r w:rsidRPr="0097107E">
        <w:t xml:space="preserve">« économique » (ou </w:t>
      </w:r>
      <w:r w:rsidRPr="0097107E">
        <w:rPr>
          <w:i/>
          <w:iCs/>
        </w:rPr>
        <w:t xml:space="preserve">a priori </w:t>
      </w:r>
      <w:r w:rsidRPr="0097107E">
        <w:t>« naturel »). Cette appréhension s'avère souvent en décalage avec les engag</w:t>
      </w:r>
      <w:r w:rsidRPr="0097107E">
        <w:t>e</w:t>
      </w:r>
      <w:r w:rsidRPr="0097107E">
        <w:t>ments exprimés par certaines des personnes et des groupes sociaux y participant (décalage pouvant être saisi par l'anal</w:t>
      </w:r>
      <w:r w:rsidRPr="0097107E">
        <w:t>y</w:t>
      </w:r>
      <w:r w:rsidRPr="0097107E">
        <w:t>se de l'idéologie à promouvoir comparé à la représentation du conte</w:t>
      </w:r>
      <w:r w:rsidRPr="0097107E">
        <w:t>x</w:t>
      </w:r>
      <w:r w:rsidRPr="0097107E">
        <w:t>te). Cela permet de confirmer que la sociologie de l'écon</w:t>
      </w:r>
      <w:r w:rsidRPr="0097107E">
        <w:t>o</w:t>
      </w:r>
      <w:r w:rsidRPr="0097107E">
        <w:t>mie doit continuer à développer ses analyses et les compréhe</w:t>
      </w:r>
      <w:r w:rsidRPr="0097107E">
        <w:t>n</w:t>
      </w:r>
      <w:r w:rsidRPr="0097107E">
        <w:t>sions des formes sociales d'économie afin de rendre intelligibles les formes de connai</w:t>
      </w:r>
      <w:r w:rsidRPr="0097107E">
        <w:t>s</w:t>
      </w:r>
      <w:r w:rsidRPr="0097107E">
        <w:t>sance relat</w:t>
      </w:r>
      <w:r w:rsidRPr="0097107E">
        <w:t>i</w:t>
      </w:r>
      <w:r w:rsidRPr="0097107E">
        <w:t>ves aux pratiques socio-économiques dans les sociétés complexes.</w:t>
      </w:r>
    </w:p>
    <w:p w:rsidR="00606925" w:rsidRPr="0097107E" w:rsidRDefault="00606925" w:rsidP="00606925">
      <w:pPr>
        <w:spacing w:before="120" w:after="120"/>
        <w:jc w:val="both"/>
      </w:pPr>
      <w:r w:rsidRPr="0097107E">
        <w:t>Dans cette perspective, nous pouvons considérer que l'analyse de la connaissance sociale de l'économie offre l'opportunité d'observer les médiations par lesquelles se constituent les processus et les repr</w:t>
      </w:r>
      <w:r w:rsidRPr="0097107E">
        <w:t>é</w:t>
      </w:r>
      <w:r w:rsidRPr="0097107E">
        <w:t>sentations socio-économiques, leur origine ainsi que leurs résultats. Depuis plusieurs années maintenant est remise en cause cette dich</w:t>
      </w:r>
      <w:r w:rsidRPr="0097107E">
        <w:t>o</w:t>
      </w:r>
      <w:r w:rsidRPr="0097107E">
        <w:t>tomie entre l'économique et le social où ce dernier demeure réduit à un rapport résiduel et subordonné à l'économique (Perret et Roustang 1993). Mettre</w:t>
      </w:r>
      <w:r>
        <w:t xml:space="preserve"> </w:t>
      </w:r>
      <w:r w:rsidRPr="0097107E">
        <w:t>[73]</w:t>
      </w:r>
      <w:r>
        <w:t xml:space="preserve"> </w:t>
      </w:r>
      <w:r w:rsidRPr="0097107E">
        <w:t>au jour cette construction sociale - i.e. la constit</w:t>
      </w:r>
      <w:r w:rsidRPr="0097107E">
        <w:t>u</w:t>
      </w:r>
      <w:r w:rsidRPr="0097107E">
        <w:t>tion et la portée des connaissances sociales de l'économie - et s'inte</w:t>
      </w:r>
      <w:r w:rsidRPr="0097107E">
        <w:t>r</w:t>
      </w:r>
      <w:r w:rsidRPr="0097107E">
        <w:t>roger sur les limites de sa diffusion demeurent un point de vue à priv</w:t>
      </w:r>
      <w:r w:rsidRPr="0097107E">
        <w:t>i</w:t>
      </w:r>
      <w:r w:rsidRPr="0097107E">
        <w:t>légier dans l'avancement actuel de la sociologie économique et permet égal</w:t>
      </w:r>
      <w:r w:rsidRPr="0097107E">
        <w:t>e</w:t>
      </w:r>
      <w:r w:rsidRPr="0097107E">
        <w:t>ment de contribuer, il est à souhaiter, au débat contemporain sur le dév</w:t>
      </w:r>
      <w:r w:rsidRPr="0097107E">
        <w:t>e</w:t>
      </w:r>
      <w:r w:rsidRPr="0097107E">
        <w:t>loppement de nos sociétés.</w:t>
      </w:r>
    </w:p>
    <w:p w:rsidR="00606925" w:rsidRPr="0097107E" w:rsidRDefault="00606925" w:rsidP="00606925">
      <w:pPr>
        <w:spacing w:before="120" w:after="120"/>
        <w:jc w:val="both"/>
        <w:rPr>
          <w:szCs w:val="26"/>
        </w:rPr>
      </w:pPr>
    </w:p>
    <w:p w:rsidR="00606925" w:rsidRPr="0097107E" w:rsidRDefault="00606925" w:rsidP="00606925">
      <w:pPr>
        <w:spacing w:before="120" w:after="120"/>
        <w:jc w:val="both"/>
      </w:pPr>
      <w:r w:rsidRPr="00A52CBC">
        <w:rPr>
          <w:b/>
          <w:i/>
          <w:szCs w:val="26"/>
        </w:rPr>
        <w:t>Mots-clés </w:t>
      </w:r>
      <w:r w:rsidRPr="0097107E">
        <w:rPr>
          <w:szCs w:val="26"/>
        </w:rPr>
        <w:t>:</w:t>
      </w:r>
    </w:p>
    <w:p w:rsidR="00606925" w:rsidRPr="0097107E" w:rsidRDefault="00606925" w:rsidP="00606925">
      <w:pPr>
        <w:spacing w:before="120" w:after="120"/>
        <w:jc w:val="both"/>
      </w:pPr>
      <w:r w:rsidRPr="0097107E">
        <w:t>Sociologie, économie, enracinement cognitif, coopératives, Qu</w:t>
      </w:r>
      <w:r w:rsidRPr="0097107E">
        <w:t>é</w:t>
      </w:r>
      <w:r w:rsidRPr="0097107E">
        <w:t>bec</w:t>
      </w:r>
    </w:p>
    <w:p w:rsidR="00606925" w:rsidRPr="0097107E" w:rsidRDefault="00606925" w:rsidP="00606925">
      <w:pPr>
        <w:pStyle w:val="p"/>
      </w:pPr>
      <w:r w:rsidRPr="0097107E">
        <w:br w:type="page"/>
        <w:t>[74]</w:t>
      </w:r>
    </w:p>
    <w:p w:rsidR="00606925" w:rsidRPr="0097107E" w:rsidRDefault="00606925" w:rsidP="00606925">
      <w:pPr>
        <w:spacing w:before="120" w:after="120"/>
        <w:jc w:val="both"/>
      </w:pPr>
    </w:p>
    <w:p w:rsidR="00606925" w:rsidRPr="0097107E" w:rsidRDefault="00606925" w:rsidP="00606925">
      <w:pPr>
        <w:pStyle w:val="a"/>
      </w:pPr>
      <w:r w:rsidRPr="0097107E">
        <w:t>Bibliographie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Berger, Peter L. et Thomas Luckmann. 1966. </w:t>
      </w:r>
      <w:r w:rsidRPr="0097107E">
        <w:rPr>
          <w:i/>
          <w:iCs/>
        </w:rPr>
        <w:t>The Social Constru</w:t>
      </w:r>
      <w:r w:rsidRPr="0097107E">
        <w:rPr>
          <w:i/>
          <w:iCs/>
        </w:rPr>
        <w:t>c</w:t>
      </w:r>
      <w:r w:rsidRPr="0097107E">
        <w:rPr>
          <w:i/>
          <w:iCs/>
        </w:rPr>
        <w:t>tion of Reality : A Treatise in the Sociology of Knowle</w:t>
      </w:r>
      <w:r w:rsidRPr="0097107E">
        <w:rPr>
          <w:i/>
          <w:iCs/>
        </w:rPr>
        <w:t>d</w:t>
      </w:r>
      <w:r w:rsidRPr="0097107E">
        <w:rPr>
          <w:i/>
          <w:iCs/>
        </w:rPr>
        <w:t xml:space="preserve">ge. </w:t>
      </w:r>
      <w:r w:rsidRPr="0097107E">
        <w:t>Garden City, New Jersey : Doubleday.</w:t>
      </w:r>
    </w:p>
    <w:p w:rsidR="00606925" w:rsidRPr="0097107E" w:rsidRDefault="00606925" w:rsidP="00606925">
      <w:pPr>
        <w:spacing w:before="120" w:after="120"/>
        <w:jc w:val="both"/>
      </w:pPr>
      <w:r w:rsidRPr="0097107E">
        <w:t xml:space="preserve">Block, Fred. 1990. </w:t>
      </w:r>
      <w:r w:rsidRPr="0097107E">
        <w:rPr>
          <w:i/>
          <w:iCs/>
        </w:rPr>
        <w:t>Postindustrial Possibilities. A Critique of Ec</w:t>
      </w:r>
      <w:r w:rsidRPr="0097107E">
        <w:rPr>
          <w:i/>
          <w:iCs/>
        </w:rPr>
        <w:t>o</w:t>
      </w:r>
      <w:r w:rsidRPr="0097107E">
        <w:rPr>
          <w:i/>
          <w:iCs/>
        </w:rPr>
        <w:t xml:space="preserve">nomic Discourse. </w:t>
      </w:r>
      <w:r w:rsidRPr="0097107E">
        <w:t>Berkeley, Los Angeles : University of Cal</w:t>
      </w:r>
      <w:r w:rsidRPr="0097107E">
        <w:t>i</w:t>
      </w:r>
      <w:r w:rsidRPr="0097107E">
        <w:t>fornia Press.</w:t>
      </w:r>
    </w:p>
    <w:p w:rsidR="00606925" w:rsidRPr="0097107E" w:rsidRDefault="00606925" w:rsidP="00606925">
      <w:pPr>
        <w:spacing w:before="120" w:after="120"/>
        <w:jc w:val="both"/>
      </w:pPr>
      <w:r w:rsidRPr="0097107E">
        <w:t>Brochu, Paul. 2012. « L'éthique catholique et l'esprit du coopér</w:t>
      </w:r>
      <w:r w:rsidRPr="0097107E">
        <w:t>a</w:t>
      </w:r>
      <w:r w:rsidRPr="0097107E">
        <w:t>tisme : la Caisse d'économie des pompiers de Montréal comme obse</w:t>
      </w:r>
      <w:r w:rsidRPr="0097107E">
        <w:t>r</w:t>
      </w:r>
      <w:r w:rsidRPr="0097107E">
        <w:t xml:space="preserve">vatoire sociologique (1945-1980) ». </w:t>
      </w:r>
      <w:r w:rsidRPr="0097107E">
        <w:rPr>
          <w:i/>
          <w:iCs/>
        </w:rPr>
        <w:t>Revue Interventions économ</w:t>
      </w:r>
      <w:r w:rsidRPr="0097107E">
        <w:rPr>
          <w:i/>
          <w:iCs/>
        </w:rPr>
        <w:t>i</w:t>
      </w:r>
      <w:r w:rsidRPr="0097107E">
        <w:rPr>
          <w:i/>
          <w:iCs/>
        </w:rPr>
        <w:t xml:space="preserve">ques, </w:t>
      </w:r>
      <w:r w:rsidRPr="0097107E">
        <w:t>(45) : 22.</w:t>
      </w:r>
    </w:p>
    <w:p w:rsidR="00606925" w:rsidRPr="0097107E" w:rsidRDefault="00606925" w:rsidP="00606925">
      <w:pPr>
        <w:spacing w:before="120" w:after="120"/>
        <w:jc w:val="both"/>
      </w:pPr>
      <w:r w:rsidRPr="0097107E">
        <w:t>Brochu, Paul. 2004. « Développement coopératif et représentations sociales de l'économique : le cas de la Fédération des Caisses d'éc</w:t>
      </w:r>
      <w:r w:rsidRPr="0097107E">
        <w:t>o</w:t>
      </w:r>
      <w:r w:rsidRPr="0097107E">
        <w:t>nomie du Québec (1962-1996) ». Actes du co</w:t>
      </w:r>
      <w:r w:rsidRPr="0097107E">
        <w:t>l</w:t>
      </w:r>
      <w:r w:rsidRPr="0097107E">
        <w:t xml:space="preserve">loque </w:t>
      </w:r>
      <w:r w:rsidRPr="0097107E">
        <w:rPr>
          <w:i/>
          <w:iCs/>
        </w:rPr>
        <w:t xml:space="preserve">Petites sociétés et minorités nationales : enjeux politiques et perspectives comparées. </w:t>
      </w:r>
      <w:r w:rsidRPr="0097107E">
        <w:t>Centre interdisciplinaire de recherche sur la citoyenneté et les études minoritaires (CIRCEM). Ottawa : Un</w:t>
      </w:r>
      <w:r w:rsidRPr="0097107E">
        <w:t>i</w:t>
      </w:r>
      <w:r w:rsidRPr="0097107E">
        <w:t>versité d'Ottawa.</w:t>
      </w:r>
    </w:p>
    <w:p w:rsidR="00606925" w:rsidRPr="0097107E" w:rsidRDefault="00606925" w:rsidP="00606925">
      <w:pPr>
        <w:spacing w:before="120" w:after="120"/>
        <w:jc w:val="both"/>
      </w:pPr>
      <w:r w:rsidRPr="0097107E">
        <w:t>Brochu, Paul. 2002a. « De la mission coopérative au partenariat associatif : le développement de la Fédération des Caisses d'écon</w:t>
      </w:r>
      <w:r w:rsidRPr="0097107E">
        <w:t>o</w:t>
      </w:r>
      <w:r w:rsidRPr="0097107E">
        <w:t xml:space="preserve">mie du Québec (1962-1996) ». </w:t>
      </w:r>
      <w:r w:rsidRPr="0097107E">
        <w:rPr>
          <w:i/>
          <w:iCs/>
        </w:rPr>
        <w:t>Éc</w:t>
      </w:r>
      <w:r w:rsidRPr="0097107E">
        <w:rPr>
          <w:i/>
          <w:iCs/>
        </w:rPr>
        <w:t>o</w:t>
      </w:r>
      <w:r w:rsidRPr="0097107E">
        <w:rPr>
          <w:i/>
          <w:iCs/>
        </w:rPr>
        <w:t xml:space="preserve">nomie et solidarités, </w:t>
      </w:r>
      <w:r w:rsidRPr="0097107E">
        <w:t>33(2) : 54-80.</w:t>
      </w:r>
    </w:p>
    <w:p w:rsidR="00606925" w:rsidRPr="0097107E" w:rsidRDefault="00606925" w:rsidP="00606925">
      <w:pPr>
        <w:spacing w:before="120" w:after="120"/>
        <w:jc w:val="both"/>
      </w:pPr>
      <w:r w:rsidRPr="0097107E">
        <w:t xml:space="preserve">Brochu, Paul. 2002b. </w:t>
      </w:r>
      <w:r w:rsidRPr="0097107E">
        <w:rPr>
          <w:i/>
          <w:iCs/>
        </w:rPr>
        <w:t>Émergence et développement de la Fédér</w:t>
      </w:r>
      <w:r w:rsidRPr="0097107E">
        <w:rPr>
          <w:i/>
          <w:iCs/>
        </w:rPr>
        <w:t>a</w:t>
      </w:r>
      <w:r w:rsidRPr="0097107E">
        <w:rPr>
          <w:i/>
          <w:iCs/>
        </w:rPr>
        <w:t>tion des caisses d'économie du Québec (FCEQ) : une analyse de l'e</w:t>
      </w:r>
      <w:r w:rsidRPr="0097107E">
        <w:rPr>
          <w:i/>
          <w:iCs/>
        </w:rPr>
        <w:t>n</w:t>
      </w:r>
      <w:r w:rsidRPr="0097107E">
        <w:rPr>
          <w:i/>
          <w:iCs/>
        </w:rPr>
        <w:t>racinement cognitif des représentations sociales d'une économie co</w:t>
      </w:r>
      <w:r w:rsidRPr="0097107E">
        <w:rPr>
          <w:i/>
          <w:iCs/>
        </w:rPr>
        <w:t>o</w:t>
      </w:r>
      <w:r w:rsidRPr="0097107E">
        <w:rPr>
          <w:i/>
          <w:iCs/>
        </w:rPr>
        <w:t xml:space="preserve">pérative (1962-1996). Cahiers du CRISES </w:t>
      </w:r>
      <w:r w:rsidRPr="0097107E">
        <w:t>ES-0206. coll. « Études de cas d'entreprises d'économie sociale ».</w:t>
      </w:r>
    </w:p>
    <w:p w:rsidR="00606925" w:rsidRPr="0097107E" w:rsidRDefault="00606925" w:rsidP="00606925">
      <w:pPr>
        <w:spacing w:before="120" w:after="120"/>
        <w:jc w:val="both"/>
      </w:pPr>
      <w:r w:rsidRPr="0097107E">
        <w:t>Brochu, Paul. 2002c. « L'économie comme constru</w:t>
      </w:r>
      <w:r w:rsidRPr="0097107E">
        <w:t>c</w:t>
      </w:r>
      <w:r w:rsidRPr="0097107E">
        <w:t xml:space="preserve">tion sociale : de Karl Polanyi à Mark Granovetter ». </w:t>
      </w:r>
      <w:r w:rsidRPr="0097107E">
        <w:rPr>
          <w:i/>
        </w:rPr>
        <w:t>Actes</w:t>
      </w:r>
      <w:r w:rsidRPr="0097107E">
        <w:t xml:space="preserve"> </w:t>
      </w:r>
      <w:r w:rsidRPr="0097107E">
        <w:rPr>
          <w:i/>
          <w:iCs/>
        </w:rPr>
        <w:t>du Colloque du comité de recherche « sociologie économique » de l'Association internation</w:t>
      </w:r>
      <w:r w:rsidRPr="0097107E">
        <w:rPr>
          <w:i/>
          <w:iCs/>
        </w:rPr>
        <w:t>a</w:t>
      </w:r>
      <w:r w:rsidRPr="0097107E">
        <w:rPr>
          <w:i/>
          <w:iCs/>
        </w:rPr>
        <w:t xml:space="preserve">le des sociologues de langue française </w:t>
      </w:r>
      <w:r w:rsidRPr="0097107E">
        <w:t>(AISLF). Montréal : Université du Québec à Montréal.</w:t>
      </w:r>
    </w:p>
    <w:p w:rsidR="00606925" w:rsidRPr="0097107E" w:rsidRDefault="00606925" w:rsidP="00606925">
      <w:pPr>
        <w:spacing w:before="120" w:after="120"/>
        <w:jc w:val="both"/>
      </w:pPr>
      <w:r w:rsidRPr="0097107E">
        <w:t xml:space="preserve">DiMaggio, Paul et Sharon Zukin, dir. 1990. </w:t>
      </w:r>
      <w:r w:rsidRPr="0097107E">
        <w:rPr>
          <w:i/>
          <w:iCs/>
        </w:rPr>
        <w:t>Structures of Cap</w:t>
      </w:r>
      <w:r w:rsidRPr="0097107E">
        <w:rPr>
          <w:i/>
          <w:iCs/>
        </w:rPr>
        <w:t>i</w:t>
      </w:r>
      <w:r w:rsidRPr="0097107E">
        <w:rPr>
          <w:i/>
          <w:iCs/>
        </w:rPr>
        <w:t xml:space="preserve">tal. The Social Organization of the Economy. </w:t>
      </w:r>
      <w:r w:rsidRPr="0097107E">
        <w:t>Cambridge, Mass</w:t>
      </w:r>
      <w:r w:rsidRPr="0097107E">
        <w:t>a</w:t>
      </w:r>
      <w:r w:rsidRPr="0097107E">
        <w:t>chussets : Cambridge University Press.</w:t>
      </w:r>
    </w:p>
    <w:p w:rsidR="00606925" w:rsidRPr="0097107E" w:rsidRDefault="00606925" w:rsidP="00606925">
      <w:pPr>
        <w:spacing w:before="120" w:after="120"/>
        <w:jc w:val="both"/>
      </w:pPr>
      <w:r w:rsidRPr="0097107E">
        <w:t xml:space="preserve">Douglas, Mary. 1986. </w:t>
      </w:r>
      <w:r w:rsidRPr="0097107E">
        <w:rPr>
          <w:i/>
          <w:iCs/>
        </w:rPr>
        <w:t xml:space="preserve">How Institutions Think. </w:t>
      </w:r>
      <w:r w:rsidRPr="0097107E">
        <w:t>Syracuse, New York : Syracuse University Press.</w:t>
      </w:r>
    </w:p>
    <w:p w:rsidR="00606925" w:rsidRPr="0097107E" w:rsidRDefault="00606925" w:rsidP="00606925">
      <w:pPr>
        <w:spacing w:before="120" w:after="120"/>
        <w:jc w:val="both"/>
      </w:pPr>
      <w:r w:rsidRPr="0097107E">
        <w:t xml:space="preserve">Douglas, Mary. 1985. </w:t>
      </w:r>
      <w:r w:rsidRPr="0097107E">
        <w:rPr>
          <w:i/>
          <w:iCs/>
        </w:rPr>
        <w:t>Risk A</w:t>
      </w:r>
      <w:r w:rsidRPr="0097107E">
        <w:rPr>
          <w:i/>
          <w:iCs/>
        </w:rPr>
        <w:t>c</w:t>
      </w:r>
      <w:r w:rsidRPr="0097107E">
        <w:rPr>
          <w:i/>
          <w:iCs/>
        </w:rPr>
        <w:t xml:space="preserve">ceptability According to Social Sciences. </w:t>
      </w:r>
      <w:r w:rsidRPr="0097107E">
        <w:t>New York : Russell S</w:t>
      </w:r>
      <w:r w:rsidRPr="0097107E">
        <w:t>a</w:t>
      </w:r>
      <w:r w:rsidRPr="0097107E">
        <w:t>ge Foundation.</w:t>
      </w:r>
    </w:p>
    <w:p w:rsidR="00606925" w:rsidRPr="0097107E" w:rsidRDefault="00606925" w:rsidP="00606925">
      <w:pPr>
        <w:spacing w:before="120" w:after="120"/>
        <w:jc w:val="both"/>
      </w:pPr>
      <w:r w:rsidRPr="0097107E">
        <w:t xml:space="preserve">Fédération des caisses d'économie du Québec (1962-1996). </w:t>
      </w:r>
      <w:r w:rsidRPr="0097107E">
        <w:rPr>
          <w:i/>
          <w:iCs/>
        </w:rPr>
        <w:t>Ra</w:t>
      </w:r>
      <w:r w:rsidRPr="0097107E">
        <w:rPr>
          <w:i/>
          <w:iCs/>
        </w:rPr>
        <w:t>p</w:t>
      </w:r>
      <w:r w:rsidRPr="0097107E">
        <w:rPr>
          <w:i/>
          <w:iCs/>
        </w:rPr>
        <w:t xml:space="preserve">ports annuels. </w:t>
      </w:r>
      <w:r w:rsidRPr="0097107E">
        <w:t>Montréal : La Fédération.</w:t>
      </w:r>
    </w:p>
    <w:p w:rsidR="00606925" w:rsidRPr="0097107E" w:rsidRDefault="00606925" w:rsidP="00606925">
      <w:pPr>
        <w:spacing w:before="120" w:after="120"/>
        <w:jc w:val="both"/>
      </w:pPr>
      <w:r w:rsidRPr="0097107E">
        <w:t xml:space="preserve">Friedland, Roger et Alexander F. Robertson, dir. 1990. </w:t>
      </w:r>
      <w:r w:rsidRPr="0097107E">
        <w:rPr>
          <w:i/>
          <w:iCs/>
        </w:rPr>
        <w:t xml:space="preserve">Beyond the Marketplace : Rethinking Economy and Society, </w:t>
      </w:r>
      <w:r w:rsidRPr="0097107E">
        <w:t>New York : Aldine de Gruyter.</w:t>
      </w:r>
    </w:p>
    <w:p w:rsidR="00606925" w:rsidRPr="0097107E" w:rsidRDefault="00606925" w:rsidP="00606925">
      <w:pPr>
        <w:spacing w:before="120" w:after="120"/>
        <w:jc w:val="both"/>
      </w:pPr>
      <w:r w:rsidRPr="0097107E">
        <w:t xml:space="preserve">Giddens, Anthony. 1990. </w:t>
      </w:r>
      <w:r w:rsidRPr="0097107E">
        <w:rPr>
          <w:i/>
          <w:iCs/>
        </w:rPr>
        <w:t xml:space="preserve">The Consequences of Modernity. </w:t>
      </w:r>
      <w:r w:rsidRPr="0097107E">
        <w:t>Sta</w:t>
      </w:r>
      <w:r w:rsidRPr="0097107E">
        <w:t>n</w:t>
      </w:r>
      <w:r w:rsidRPr="0097107E">
        <w:t>ford, Californie : Stanford Un</w:t>
      </w:r>
      <w:r w:rsidRPr="0097107E">
        <w:t>i</w:t>
      </w:r>
      <w:r w:rsidRPr="0097107E">
        <w:t>versity Press.</w:t>
      </w:r>
    </w:p>
    <w:p w:rsidR="00606925" w:rsidRPr="0097107E" w:rsidRDefault="00606925" w:rsidP="00606925">
      <w:pPr>
        <w:spacing w:before="120" w:after="120"/>
        <w:jc w:val="both"/>
      </w:pPr>
      <w:r w:rsidRPr="0097107E">
        <w:t xml:space="preserve">Godelier, Maurice. 1984. </w:t>
      </w:r>
      <w:r w:rsidRPr="0097107E">
        <w:rPr>
          <w:i/>
          <w:iCs/>
        </w:rPr>
        <w:t>L'idéal et le matériel : pensée, écon</w:t>
      </w:r>
      <w:r w:rsidRPr="0097107E">
        <w:rPr>
          <w:i/>
          <w:iCs/>
        </w:rPr>
        <w:t>o</w:t>
      </w:r>
      <w:r w:rsidRPr="0097107E">
        <w:rPr>
          <w:i/>
          <w:iCs/>
        </w:rPr>
        <w:t xml:space="preserve">mies, sociétés. </w:t>
      </w:r>
      <w:r w:rsidRPr="0097107E">
        <w:t>P</w:t>
      </w:r>
      <w:r w:rsidRPr="0097107E">
        <w:t>a</w:t>
      </w:r>
      <w:r w:rsidRPr="0097107E">
        <w:t>ris : Fayard.</w:t>
      </w:r>
    </w:p>
    <w:p w:rsidR="00606925" w:rsidRPr="0097107E" w:rsidRDefault="00606925" w:rsidP="00606925">
      <w:pPr>
        <w:spacing w:before="120" w:after="120"/>
        <w:jc w:val="both"/>
      </w:pPr>
      <w:r w:rsidRPr="0097107E">
        <w:t>[75]</w:t>
      </w:r>
    </w:p>
    <w:p w:rsidR="00606925" w:rsidRPr="0097107E" w:rsidRDefault="00606925" w:rsidP="00606925">
      <w:pPr>
        <w:spacing w:before="120" w:after="120"/>
        <w:jc w:val="both"/>
      </w:pPr>
      <w:r w:rsidRPr="0097107E">
        <w:t>Granovetter, Mark (à paraître). « Entrepreneurship, Develo</w:t>
      </w:r>
      <w:r w:rsidRPr="0097107E">
        <w:t>p</w:t>
      </w:r>
      <w:r w:rsidRPr="0097107E">
        <w:t>ment and the Emergence of Firms » (draft version du 4</w:t>
      </w:r>
      <w:r w:rsidRPr="0097107E">
        <w:rPr>
          <w:vertAlign w:val="superscript"/>
        </w:rPr>
        <w:t>e</w:t>
      </w:r>
      <w:r w:rsidRPr="0097107E">
        <w:t xml:space="preserve"> chapitre). </w:t>
      </w:r>
      <w:r w:rsidRPr="0097107E">
        <w:rPr>
          <w:i/>
          <w:iCs/>
        </w:rPr>
        <w:t>S</w:t>
      </w:r>
      <w:r w:rsidRPr="0097107E">
        <w:rPr>
          <w:i/>
          <w:iCs/>
        </w:rPr>
        <w:t>o</w:t>
      </w:r>
      <w:r w:rsidRPr="0097107E">
        <w:rPr>
          <w:i/>
          <w:iCs/>
        </w:rPr>
        <w:t>ciety and Economy : The Social Construction of Economic Instit</w:t>
      </w:r>
      <w:r w:rsidRPr="0097107E">
        <w:rPr>
          <w:i/>
          <w:iCs/>
        </w:rPr>
        <w:t>u</w:t>
      </w:r>
      <w:r w:rsidRPr="0097107E">
        <w:rPr>
          <w:i/>
          <w:iCs/>
        </w:rPr>
        <w:t xml:space="preserve">tions. </w:t>
      </w:r>
      <w:r w:rsidRPr="0097107E">
        <w:t>Cambridge, Massachussets : Harvard Unive</w:t>
      </w:r>
      <w:r w:rsidRPr="0097107E">
        <w:t>r</w:t>
      </w:r>
      <w:r w:rsidRPr="0097107E">
        <w:t>sity Press.</w:t>
      </w:r>
    </w:p>
    <w:p w:rsidR="00606925" w:rsidRPr="0097107E" w:rsidRDefault="00606925" w:rsidP="00606925">
      <w:pPr>
        <w:spacing w:before="120" w:after="120"/>
        <w:jc w:val="both"/>
      </w:pPr>
      <w:r w:rsidRPr="0097107E">
        <w:t xml:space="preserve">Granovetter, Mark. 1992. « The Social Construction of Economie Institutions ». </w:t>
      </w:r>
      <w:r w:rsidRPr="0097107E">
        <w:rPr>
          <w:i/>
          <w:iCs/>
        </w:rPr>
        <w:t>Acta S</w:t>
      </w:r>
      <w:r w:rsidRPr="0097107E">
        <w:rPr>
          <w:i/>
          <w:iCs/>
        </w:rPr>
        <w:t>o</w:t>
      </w:r>
      <w:r w:rsidRPr="0097107E">
        <w:rPr>
          <w:i/>
          <w:iCs/>
        </w:rPr>
        <w:t xml:space="preserve">ciologica, </w:t>
      </w:r>
      <w:r w:rsidRPr="0097107E">
        <w:t>35(1) : 3-11.</w:t>
      </w:r>
    </w:p>
    <w:p w:rsidR="00606925" w:rsidRPr="0097107E" w:rsidRDefault="00606925" w:rsidP="00606925">
      <w:pPr>
        <w:spacing w:before="120" w:after="120"/>
        <w:jc w:val="both"/>
      </w:pPr>
      <w:r w:rsidRPr="0097107E">
        <w:t>Granovetter, Mark. 1990. « The Old and the New Economic Soci</w:t>
      </w:r>
      <w:r w:rsidRPr="0097107E">
        <w:t>o</w:t>
      </w:r>
      <w:r w:rsidRPr="0097107E">
        <w:t xml:space="preserve">logy : A History and an Agenda ». In </w:t>
      </w:r>
      <w:r w:rsidRPr="0097107E">
        <w:rPr>
          <w:i/>
          <w:iCs/>
        </w:rPr>
        <w:t>Beyond the Marketplace : R</w:t>
      </w:r>
      <w:r w:rsidRPr="0097107E">
        <w:rPr>
          <w:i/>
          <w:iCs/>
        </w:rPr>
        <w:t>e</w:t>
      </w:r>
      <w:r w:rsidRPr="0097107E">
        <w:rPr>
          <w:i/>
          <w:iCs/>
        </w:rPr>
        <w:t xml:space="preserve">thinking Economy and Society. </w:t>
      </w:r>
      <w:r w:rsidRPr="0097107E">
        <w:t>Roger Friedland et Alexander F. R</w:t>
      </w:r>
      <w:r w:rsidRPr="0097107E">
        <w:t>o</w:t>
      </w:r>
      <w:r w:rsidRPr="0097107E">
        <w:t>bertson, dir. Pp. 89-112, New York : A</w:t>
      </w:r>
      <w:r w:rsidRPr="0097107E">
        <w:t>l</w:t>
      </w:r>
      <w:r w:rsidRPr="0097107E">
        <w:t>dine de Gruyter.</w:t>
      </w:r>
    </w:p>
    <w:p w:rsidR="00606925" w:rsidRPr="0097107E" w:rsidRDefault="00606925" w:rsidP="00606925">
      <w:pPr>
        <w:spacing w:before="120" w:after="120"/>
        <w:jc w:val="both"/>
      </w:pPr>
      <w:r w:rsidRPr="0097107E">
        <w:t>Granovetter, Mark. 1985. « Economic Action and Social Struct</w:t>
      </w:r>
      <w:r w:rsidRPr="0097107E">
        <w:t>u</w:t>
      </w:r>
      <w:r w:rsidRPr="0097107E">
        <w:t>re : The Problem of E</w:t>
      </w:r>
      <w:r w:rsidRPr="0097107E">
        <w:t>m</w:t>
      </w:r>
      <w:r w:rsidRPr="0097107E">
        <w:t xml:space="preserve">beddedness ». </w:t>
      </w:r>
      <w:r w:rsidRPr="0097107E">
        <w:rPr>
          <w:i/>
          <w:iCs/>
        </w:rPr>
        <w:t xml:space="preserve">American Journal of Sociology, </w:t>
      </w:r>
      <w:r w:rsidRPr="0097107E">
        <w:t>91(3 nove</w:t>
      </w:r>
      <w:r w:rsidRPr="0097107E">
        <w:t>m</w:t>
      </w:r>
      <w:r w:rsidRPr="0097107E">
        <w:t>bre) :4.8i-5io.</w:t>
      </w:r>
    </w:p>
    <w:p w:rsidR="00606925" w:rsidRPr="0097107E" w:rsidRDefault="00606925" w:rsidP="00606925">
      <w:pPr>
        <w:spacing w:before="120" w:after="120"/>
        <w:jc w:val="both"/>
      </w:pPr>
      <w:r w:rsidRPr="0097107E">
        <w:t xml:space="preserve">Granovetter, Mark et Richard Swedeberg. 1991. « Introduction ». In </w:t>
      </w:r>
      <w:r w:rsidRPr="0097107E">
        <w:rPr>
          <w:i/>
          <w:iCs/>
        </w:rPr>
        <w:t xml:space="preserve">The Sociology of Economic Life. </w:t>
      </w:r>
      <w:r w:rsidRPr="0097107E">
        <w:t>Mark Granove</w:t>
      </w:r>
      <w:r w:rsidRPr="0097107E">
        <w:t>t</w:t>
      </w:r>
      <w:r w:rsidRPr="0097107E">
        <w:t>ter et Richard Swedeberg, dir, Pp. 1-28. San Fra</w:t>
      </w:r>
      <w:r w:rsidRPr="0097107E">
        <w:t>n</w:t>
      </w:r>
      <w:r w:rsidRPr="0097107E">
        <w:t>cisco, Californie : Westview Press.</w:t>
      </w:r>
    </w:p>
    <w:p w:rsidR="00606925" w:rsidRPr="0097107E" w:rsidRDefault="00606925" w:rsidP="00606925">
      <w:pPr>
        <w:spacing w:before="120" w:after="120"/>
        <w:jc w:val="both"/>
      </w:pPr>
      <w:r w:rsidRPr="0097107E">
        <w:t xml:space="preserve">Halbwachs, Maurice. 1952. </w:t>
      </w:r>
      <w:hyperlink r:id="rId40" w:history="1">
        <w:r w:rsidRPr="0097107E">
          <w:rPr>
            <w:rStyle w:val="Lienhypertexte"/>
            <w:i/>
            <w:iCs/>
          </w:rPr>
          <w:t>Les cadres sociaux de la mémoire</w:t>
        </w:r>
      </w:hyperlink>
      <w:r w:rsidRPr="0097107E">
        <w:rPr>
          <w:i/>
          <w:iCs/>
        </w:rPr>
        <w:t xml:space="preserve">. </w:t>
      </w:r>
      <w:r w:rsidRPr="0097107E">
        <w:t>P</w:t>
      </w:r>
      <w:r w:rsidRPr="0097107E">
        <w:t>a</w:t>
      </w:r>
      <w:r w:rsidRPr="0097107E">
        <w:t>ris : PUF.</w:t>
      </w:r>
    </w:p>
    <w:p w:rsidR="00606925" w:rsidRPr="0097107E" w:rsidRDefault="00606925" w:rsidP="00606925">
      <w:pPr>
        <w:spacing w:before="120" w:after="120"/>
        <w:jc w:val="both"/>
      </w:pPr>
      <w:r w:rsidRPr="0097107E">
        <w:t xml:space="preserve">Halbwachs, Maurice. 1968. </w:t>
      </w:r>
      <w:hyperlink r:id="rId41" w:history="1">
        <w:r w:rsidRPr="0097107E">
          <w:rPr>
            <w:rStyle w:val="Lienhypertexte"/>
            <w:i/>
            <w:iCs/>
          </w:rPr>
          <w:t>La mémoire collective</w:t>
        </w:r>
      </w:hyperlink>
      <w:r w:rsidRPr="0097107E">
        <w:rPr>
          <w:i/>
          <w:iCs/>
        </w:rPr>
        <w:t xml:space="preserve">. </w:t>
      </w:r>
      <w:r w:rsidRPr="0097107E">
        <w:t>Paris : PUF.</w:t>
      </w:r>
    </w:p>
    <w:p w:rsidR="00606925" w:rsidRPr="0097107E" w:rsidRDefault="00606925" w:rsidP="00606925">
      <w:pPr>
        <w:spacing w:before="120" w:after="120"/>
        <w:jc w:val="both"/>
      </w:pPr>
      <w:r w:rsidRPr="0097107E">
        <w:t>Hamel, Jacques, Gilles Houle et Paul Sabourin. 1984. « </w:t>
      </w:r>
      <w:hyperlink r:id="rId42" w:history="1">
        <w:r w:rsidRPr="0097107E">
          <w:rPr>
            <w:rStyle w:val="Lienhypertexte"/>
          </w:rPr>
          <w:t>Stratégies économiques et développement industriel : l'émerge</w:t>
        </w:r>
        <w:r w:rsidRPr="0097107E">
          <w:rPr>
            <w:rStyle w:val="Lienhypertexte"/>
          </w:rPr>
          <w:t>n</w:t>
        </w:r>
        <w:r w:rsidRPr="0097107E">
          <w:rPr>
            <w:rStyle w:val="Lienhypertexte"/>
          </w:rPr>
          <w:t>ce de Forano </w:t>
        </w:r>
      </w:hyperlink>
      <w:r w:rsidRPr="0097107E">
        <w:t xml:space="preserve">». </w:t>
      </w:r>
      <w:r w:rsidRPr="0097107E">
        <w:rPr>
          <w:i/>
          <w:iCs/>
        </w:rPr>
        <w:t>Recherches s</w:t>
      </w:r>
      <w:r w:rsidRPr="0097107E">
        <w:rPr>
          <w:i/>
          <w:iCs/>
        </w:rPr>
        <w:t>o</w:t>
      </w:r>
      <w:r w:rsidRPr="0097107E">
        <w:rPr>
          <w:i/>
          <w:iCs/>
        </w:rPr>
        <w:t xml:space="preserve">ciographiques, </w:t>
      </w:r>
      <w:r w:rsidRPr="0097107E">
        <w:t>25(2) : 189-209.</w:t>
      </w:r>
    </w:p>
    <w:p w:rsidR="00606925" w:rsidRPr="0097107E" w:rsidRDefault="00606925" w:rsidP="00606925">
      <w:pPr>
        <w:spacing w:before="120" w:after="120"/>
        <w:jc w:val="both"/>
      </w:pPr>
      <w:r w:rsidRPr="0097107E">
        <w:t xml:space="preserve">Hély, Matthieu. 2008. « L'économie sociale et solidaire n'existe pas ». </w:t>
      </w:r>
      <w:hyperlink r:id="rId43" w:history="1">
        <w:r w:rsidRPr="0097107E">
          <w:rPr>
            <w:rStyle w:val="Lienhypertexte"/>
          </w:rPr>
          <w:t>https://laviedesidees.fr/</w:t>
        </w:r>
      </w:hyperlink>
      <w:r w:rsidRPr="0097107E">
        <w:t>. Doc</w:t>
      </w:r>
      <w:r w:rsidRPr="0097107E">
        <w:t>u</w:t>
      </w:r>
      <w:r w:rsidRPr="0097107E">
        <w:t xml:space="preserve">ment électronique, </w:t>
      </w:r>
      <w:hyperlink r:id="rId44" w:history="1">
        <w:r w:rsidRPr="0097107E">
          <w:rPr>
            <w:rStyle w:val="Lienhypertexte"/>
          </w:rPr>
          <w:t>https://laviedesidees.fr/L-economie-sociale-et-solidaire-n-existe-pas</w:t>
        </w:r>
      </w:hyperlink>
      <w:r w:rsidRPr="0097107E">
        <w:t>. Consulté le 11 février 2008.</w:t>
      </w:r>
    </w:p>
    <w:p w:rsidR="00606925" w:rsidRPr="0097107E" w:rsidRDefault="00606925" w:rsidP="00606925">
      <w:pPr>
        <w:spacing w:before="120" w:after="120"/>
        <w:jc w:val="both"/>
      </w:pPr>
      <w:r w:rsidRPr="0097107E">
        <w:t>Houle, Gilles. 1987. « L'économie comme forme s</w:t>
      </w:r>
      <w:r w:rsidRPr="0097107E">
        <w:t>o</w:t>
      </w:r>
      <w:r w:rsidRPr="0097107E">
        <w:t xml:space="preserve">ciale de connaissance ». </w:t>
      </w:r>
      <w:r w:rsidRPr="0097107E">
        <w:rPr>
          <w:i/>
          <w:iCs/>
        </w:rPr>
        <w:t>Sociol</w:t>
      </w:r>
      <w:r w:rsidRPr="0097107E">
        <w:rPr>
          <w:i/>
          <w:iCs/>
        </w:rPr>
        <w:t>o</w:t>
      </w:r>
      <w:r w:rsidRPr="0097107E">
        <w:rPr>
          <w:i/>
          <w:iCs/>
        </w:rPr>
        <w:t xml:space="preserve">gie du Sud-Est, </w:t>
      </w:r>
      <w:r w:rsidRPr="0097107E">
        <w:t>(51-54) : 145-163.</w:t>
      </w:r>
    </w:p>
    <w:p w:rsidR="00606925" w:rsidRPr="0097107E" w:rsidRDefault="00606925" w:rsidP="00606925">
      <w:pPr>
        <w:spacing w:before="120" w:after="120"/>
        <w:jc w:val="both"/>
      </w:pPr>
      <w:r w:rsidRPr="0097107E">
        <w:t>Houle, Gilles et Jacques Hamel. 1987. « Une nouvelle éc</w:t>
      </w:r>
      <w:r w:rsidRPr="0097107E">
        <w:t>o</w:t>
      </w:r>
      <w:r w:rsidRPr="0097107E">
        <w:t>nomie politique franc</w:t>
      </w:r>
      <w:r w:rsidRPr="0097107E">
        <w:t>o</w:t>
      </w:r>
      <w:r w:rsidRPr="0097107E">
        <w:t xml:space="preserve">phone : problématique et enjeux. </w:t>
      </w:r>
      <w:r w:rsidRPr="0097107E">
        <w:rPr>
          <w:i/>
          <w:iCs/>
        </w:rPr>
        <w:t xml:space="preserve">Cahiers canadiens de sociologie, </w:t>
      </w:r>
      <w:r w:rsidRPr="0097107E">
        <w:t>12(1-2) : 42-63.</w:t>
      </w:r>
    </w:p>
    <w:p w:rsidR="00606925" w:rsidRPr="0097107E" w:rsidRDefault="00606925" w:rsidP="00606925">
      <w:pPr>
        <w:spacing w:before="120" w:after="120"/>
        <w:jc w:val="both"/>
      </w:pPr>
      <w:r w:rsidRPr="0097107E">
        <w:t xml:space="preserve">Kosik, Karel. 1978. </w:t>
      </w:r>
      <w:r w:rsidRPr="0097107E">
        <w:rPr>
          <w:i/>
          <w:iCs/>
        </w:rPr>
        <w:t>La diale</w:t>
      </w:r>
      <w:r w:rsidRPr="0097107E">
        <w:rPr>
          <w:i/>
          <w:iCs/>
        </w:rPr>
        <w:t>c</w:t>
      </w:r>
      <w:r w:rsidRPr="0097107E">
        <w:rPr>
          <w:i/>
          <w:iCs/>
        </w:rPr>
        <w:t xml:space="preserve">tique du concret. </w:t>
      </w:r>
      <w:r w:rsidRPr="0097107E">
        <w:t>Paris : François Maspero.</w:t>
      </w:r>
    </w:p>
    <w:p w:rsidR="00606925" w:rsidRPr="0097107E" w:rsidRDefault="00606925" w:rsidP="00606925">
      <w:pPr>
        <w:spacing w:before="120" w:after="120"/>
        <w:jc w:val="both"/>
      </w:pPr>
      <w:r w:rsidRPr="0097107E">
        <w:t xml:space="preserve">Laufer, Romain. 1990. « La mesure des choses ». </w:t>
      </w:r>
      <w:r w:rsidRPr="0097107E">
        <w:rPr>
          <w:i/>
          <w:iCs/>
        </w:rPr>
        <w:t>Comptabil</w:t>
      </w:r>
      <w:r w:rsidRPr="0097107E">
        <w:rPr>
          <w:i/>
          <w:iCs/>
        </w:rPr>
        <w:t>i</w:t>
      </w:r>
      <w:r w:rsidRPr="0097107E">
        <w:rPr>
          <w:i/>
          <w:iCs/>
        </w:rPr>
        <w:t>té et pluridisciplinarité. Actes du 11</w:t>
      </w:r>
      <w:r w:rsidRPr="0097107E">
        <w:rPr>
          <w:i/>
          <w:iCs/>
          <w:vertAlign w:val="superscript"/>
        </w:rPr>
        <w:t xml:space="preserve">e </w:t>
      </w:r>
      <w:r w:rsidRPr="0097107E">
        <w:rPr>
          <w:i/>
          <w:iCs/>
        </w:rPr>
        <w:t>Congrès de l'Association fra</w:t>
      </w:r>
      <w:r w:rsidRPr="0097107E">
        <w:rPr>
          <w:i/>
          <w:iCs/>
        </w:rPr>
        <w:t>n</w:t>
      </w:r>
      <w:r w:rsidRPr="0097107E">
        <w:rPr>
          <w:i/>
          <w:iCs/>
        </w:rPr>
        <w:t xml:space="preserve">çaise de comptabilité. </w:t>
      </w:r>
      <w:r w:rsidRPr="0097107E">
        <w:t>Saint-Maur : Un</w:t>
      </w:r>
      <w:r w:rsidRPr="0097107E">
        <w:t>i</w:t>
      </w:r>
      <w:r w:rsidRPr="0097107E">
        <w:t>versité Paris Val-de-Marneol. 2 : 625-6^2.</w:t>
      </w:r>
    </w:p>
    <w:p w:rsidR="00606925" w:rsidRPr="0097107E" w:rsidRDefault="00606925" w:rsidP="00606925">
      <w:pPr>
        <w:spacing w:before="120" w:after="120"/>
        <w:jc w:val="both"/>
      </w:pPr>
      <w:r w:rsidRPr="0097107E">
        <w:t>Mingione, Enzo. 1998. « </w:t>
      </w:r>
      <w:hyperlink r:id="rId45" w:history="1">
        <w:r w:rsidRPr="0097107E">
          <w:rPr>
            <w:rStyle w:val="Lienhypertexte"/>
          </w:rPr>
          <w:t>Fragmentation et exclusion : la question sociale dans la phase a</w:t>
        </w:r>
        <w:r w:rsidRPr="0097107E">
          <w:rPr>
            <w:rStyle w:val="Lienhypertexte"/>
          </w:rPr>
          <w:t>c</w:t>
        </w:r>
        <w:r w:rsidRPr="0097107E">
          <w:rPr>
            <w:rStyle w:val="Lienhypertexte"/>
          </w:rPr>
          <w:t>tuelle de transition des villes dans les sociétés industrielles avancées </w:t>
        </w:r>
      </w:hyperlink>
      <w:r w:rsidRPr="0097107E">
        <w:t xml:space="preserve">». </w:t>
      </w:r>
      <w:r w:rsidRPr="0097107E">
        <w:rPr>
          <w:i/>
          <w:iCs/>
        </w:rPr>
        <w:t>Soci</w:t>
      </w:r>
      <w:r w:rsidRPr="0097107E">
        <w:rPr>
          <w:i/>
          <w:iCs/>
        </w:rPr>
        <w:t>o</w:t>
      </w:r>
      <w:r w:rsidRPr="0097107E">
        <w:rPr>
          <w:i/>
          <w:iCs/>
        </w:rPr>
        <w:t xml:space="preserve">logie et Sociétés, </w:t>
      </w:r>
      <w:r w:rsidRPr="0097107E">
        <w:t>30(1) : 69-83.</w:t>
      </w:r>
    </w:p>
    <w:p w:rsidR="00606925" w:rsidRPr="0097107E" w:rsidRDefault="00606925" w:rsidP="00606925">
      <w:pPr>
        <w:spacing w:before="120" w:after="120"/>
        <w:jc w:val="both"/>
      </w:pPr>
      <w:r w:rsidRPr="0097107E">
        <w:t xml:space="preserve">Mingione, Enzo. 1991. </w:t>
      </w:r>
      <w:r w:rsidRPr="0097107E">
        <w:rPr>
          <w:i/>
          <w:iCs/>
        </w:rPr>
        <w:t>Fra</w:t>
      </w:r>
      <w:r w:rsidRPr="0097107E">
        <w:rPr>
          <w:i/>
          <w:iCs/>
        </w:rPr>
        <w:t>g</w:t>
      </w:r>
      <w:r w:rsidRPr="0097107E">
        <w:rPr>
          <w:i/>
          <w:iCs/>
        </w:rPr>
        <w:t xml:space="preserve">mented Societies. </w:t>
      </w:r>
      <w:r w:rsidRPr="0097107E">
        <w:t>Oxford : Blackwell.</w:t>
      </w:r>
    </w:p>
    <w:p w:rsidR="00606925" w:rsidRPr="0097107E" w:rsidRDefault="00606925" w:rsidP="00606925">
      <w:pPr>
        <w:spacing w:before="120" w:after="120"/>
        <w:jc w:val="both"/>
      </w:pPr>
      <w:r w:rsidRPr="0097107E">
        <w:t>[76]</w:t>
      </w:r>
    </w:p>
    <w:p w:rsidR="00606925" w:rsidRPr="0097107E" w:rsidRDefault="00606925" w:rsidP="00606925">
      <w:pPr>
        <w:spacing w:before="120" w:after="120"/>
        <w:jc w:val="both"/>
      </w:pPr>
      <w:r w:rsidRPr="0097107E">
        <w:t>Montagna, Paul. 1990. « Accounting Rationality and Financial L</w:t>
      </w:r>
      <w:r w:rsidRPr="0097107E">
        <w:t>e</w:t>
      </w:r>
      <w:r w:rsidRPr="0097107E">
        <w:t xml:space="preserve">gitimation ». In </w:t>
      </w:r>
      <w:r w:rsidRPr="0097107E">
        <w:rPr>
          <w:i/>
          <w:iCs/>
        </w:rPr>
        <w:t>Structures of Capital. The Social O</w:t>
      </w:r>
      <w:r w:rsidRPr="0097107E">
        <w:rPr>
          <w:i/>
          <w:iCs/>
        </w:rPr>
        <w:t>r</w:t>
      </w:r>
      <w:r w:rsidRPr="0097107E">
        <w:rPr>
          <w:i/>
          <w:iCs/>
        </w:rPr>
        <w:t xml:space="preserve">ganization of the Economy. </w:t>
      </w:r>
      <w:r w:rsidRPr="0097107E">
        <w:t>Paul DiMaggio et Sharon Zukin, dir. Pp. 227-260. Ca</w:t>
      </w:r>
      <w:r w:rsidRPr="0097107E">
        <w:t>m</w:t>
      </w:r>
      <w:r w:rsidRPr="0097107E">
        <w:t>bridge, Mass. : Cambridge University Press.</w:t>
      </w:r>
    </w:p>
    <w:p w:rsidR="00606925" w:rsidRPr="0097107E" w:rsidRDefault="00606925" w:rsidP="00606925">
      <w:pPr>
        <w:spacing w:before="120" w:after="120"/>
        <w:jc w:val="both"/>
      </w:pPr>
      <w:r w:rsidRPr="0097107E">
        <w:t>Noël, Alain. 1989. « Comme un funambule... »</w:t>
      </w:r>
      <w:r w:rsidRPr="0097107E">
        <w:rPr>
          <w:i/>
          <w:iCs/>
        </w:rPr>
        <w:t xml:space="preserve">.Gestion, </w:t>
      </w:r>
      <w:r w:rsidRPr="0097107E">
        <w:t>14(3) : 14.</w:t>
      </w:r>
    </w:p>
    <w:p w:rsidR="00606925" w:rsidRPr="0097107E" w:rsidRDefault="00606925" w:rsidP="00606925">
      <w:pPr>
        <w:spacing w:before="120" w:after="120"/>
        <w:jc w:val="both"/>
      </w:pPr>
      <w:r w:rsidRPr="0097107E">
        <w:t xml:space="preserve">Perret, Bernard et Guy Roustang. 1993. </w:t>
      </w:r>
      <w:r w:rsidRPr="0097107E">
        <w:rPr>
          <w:i/>
          <w:iCs/>
        </w:rPr>
        <w:t>L'économie contre la s</w:t>
      </w:r>
      <w:r w:rsidRPr="0097107E">
        <w:rPr>
          <w:i/>
          <w:iCs/>
        </w:rPr>
        <w:t>o</w:t>
      </w:r>
      <w:r w:rsidRPr="0097107E">
        <w:rPr>
          <w:i/>
          <w:iCs/>
        </w:rPr>
        <w:t>ciété. Affronter la crise de l'i</w:t>
      </w:r>
      <w:r w:rsidRPr="0097107E">
        <w:rPr>
          <w:i/>
          <w:iCs/>
        </w:rPr>
        <w:t>n</w:t>
      </w:r>
      <w:r w:rsidRPr="0097107E">
        <w:rPr>
          <w:i/>
          <w:iCs/>
        </w:rPr>
        <w:t xml:space="preserve">tégration sociale et culturelle. </w:t>
      </w:r>
      <w:r w:rsidRPr="0097107E">
        <w:t>Paris : Seuil.</w:t>
      </w:r>
    </w:p>
    <w:p w:rsidR="00606925" w:rsidRPr="0097107E" w:rsidRDefault="00606925" w:rsidP="00606925">
      <w:pPr>
        <w:spacing w:before="120" w:after="120"/>
        <w:jc w:val="both"/>
      </w:pPr>
      <w:r w:rsidRPr="0097107E">
        <w:t>Polanyi, Karl. 1975[1957]. « L'économie en tant que procès inst</w:t>
      </w:r>
      <w:r w:rsidRPr="0097107E">
        <w:t>i</w:t>
      </w:r>
      <w:r w:rsidRPr="0097107E">
        <w:t xml:space="preserve">tutionnalisé ». In </w:t>
      </w:r>
      <w:r w:rsidRPr="0097107E">
        <w:rPr>
          <w:i/>
          <w:iCs/>
        </w:rPr>
        <w:t>Les syst</w:t>
      </w:r>
      <w:r w:rsidRPr="0097107E">
        <w:rPr>
          <w:i/>
          <w:iCs/>
        </w:rPr>
        <w:t>è</w:t>
      </w:r>
      <w:r w:rsidRPr="0097107E">
        <w:rPr>
          <w:i/>
          <w:iCs/>
        </w:rPr>
        <w:t xml:space="preserve">mes économiques dans l'histoire et dans la théorie. </w:t>
      </w:r>
      <w:r w:rsidRPr="0097107E">
        <w:t>Karl Polanyi, Conrad M. Arensberg et Harry W. Pearson, dir. Pp. 239-250. Paris : Gallimard.</w:t>
      </w:r>
    </w:p>
    <w:p w:rsidR="00606925" w:rsidRPr="0097107E" w:rsidRDefault="00606925" w:rsidP="00606925">
      <w:pPr>
        <w:spacing w:before="120" w:after="120"/>
        <w:jc w:val="both"/>
      </w:pPr>
      <w:r w:rsidRPr="0097107E">
        <w:t xml:space="preserve">Polanyi, Karl. 1983[1944]. </w:t>
      </w:r>
      <w:r w:rsidRPr="0097107E">
        <w:rPr>
          <w:i/>
          <w:iCs/>
        </w:rPr>
        <w:t xml:space="preserve">La grande transformation. </w:t>
      </w:r>
      <w:r w:rsidRPr="0097107E">
        <w:t>Paris : Ga</w:t>
      </w:r>
      <w:r w:rsidRPr="0097107E">
        <w:t>l</w:t>
      </w:r>
      <w:r w:rsidRPr="0097107E">
        <w:t>limard.</w:t>
      </w:r>
    </w:p>
    <w:p w:rsidR="00606925" w:rsidRPr="0097107E" w:rsidRDefault="00606925" w:rsidP="00606925">
      <w:pPr>
        <w:spacing w:before="120" w:after="120"/>
        <w:jc w:val="both"/>
      </w:pPr>
      <w:r w:rsidRPr="0097107E">
        <w:t>Racine, Luc. 1986. « Les formes élémentaires de la réciproc</w:t>
      </w:r>
      <w:r w:rsidRPr="0097107E">
        <w:t>i</w:t>
      </w:r>
      <w:r w:rsidRPr="0097107E">
        <w:t xml:space="preserve">té ». </w:t>
      </w:r>
      <w:r w:rsidRPr="0097107E">
        <w:rPr>
          <w:i/>
          <w:iCs/>
        </w:rPr>
        <w:t xml:space="preserve">L'Homme, </w:t>
      </w:r>
      <w:r w:rsidRPr="0097107E">
        <w:t>26 (Juillet-Septembre), pp. 197-</w:t>
      </w:r>
      <w:r w:rsidRPr="0097107E">
        <w:rPr>
          <w:szCs w:val="18"/>
        </w:rPr>
        <w:t>118.</w:t>
      </w:r>
    </w:p>
    <w:p w:rsidR="00606925" w:rsidRPr="0097107E" w:rsidRDefault="00606925" w:rsidP="00606925">
      <w:pPr>
        <w:spacing w:before="120" w:after="120"/>
        <w:jc w:val="both"/>
      </w:pPr>
      <w:r w:rsidRPr="0097107E">
        <w:t>Ramognino, Nicole. 1987. « La rationalisation du social : le sy</w:t>
      </w:r>
      <w:r w:rsidRPr="0097107E">
        <w:t>m</w:t>
      </w:r>
      <w:r w:rsidRPr="0097107E">
        <w:t>bolique comme enjeu du s</w:t>
      </w:r>
      <w:r w:rsidRPr="0097107E">
        <w:t>o</w:t>
      </w:r>
      <w:r w:rsidRPr="0097107E">
        <w:t xml:space="preserve">cial ». </w:t>
      </w:r>
      <w:r w:rsidRPr="0097107E">
        <w:rPr>
          <w:i/>
          <w:iCs/>
        </w:rPr>
        <w:t xml:space="preserve">Sociologie du Sud-Est, </w:t>
      </w:r>
      <w:r w:rsidRPr="0097107E">
        <w:t>51-54 : 201-226.</w:t>
      </w:r>
    </w:p>
    <w:p w:rsidR="00606925" w:rsidRPr="0097107E" w:rsidRDefault="00606925" w:rsidP="00606925">
      <w:pPr>
        <w:spacing w:before="120" w:after="120"/>
        <w:jc w:val="both"/>
      </w:pPr>
      <w:r w:rsidRPr="0097107E">
        <w:t xml:space="preserve">Rioux, Marcel. 1984. </w:t>
      </w:r>
      <w:r w:rsidRPr="0097107E">
        <w:rPr>
          <w:i/>
          <w:iCs/>
        </w:rPr>
        <w:t>Le b</w:t>
      </w:r>
      <w:r w:rsidRPr="0097107E">
        <w:rPr>
          <w:i/>
          <w:iCs/>
        </w:rPr>
        <w:t>e</w:t>
      </w:r>
      <w:r w:rsidRPr="0097107E">
        <w:rPr>
          <w:i/>
          <w:iCs/>
        </w:rPr>
        <w:t xml:space="preserve">soin et le désir. </w:t>
      </w:r>
      <w:r w:rsidRPr="0097107E">
        <w:t>Montréal : L'Hexagone.</w:t>
      </w:r>
    </w:p>
    <w:p w:rsidR="00606925" w:rsidRPr="0097107E" w:rsidRDefault="00606925" w:rsidP="00606925">
      <w:pPr>
        <w:spacing w:before="120" w:after="120"/>
        <w:jc w:val="both"/>
      </w:pPr>
      <w:r w:rsidRPr="0097107E">
        <w:t>Sabourin, Paul et Paul Brochu. 2010. « Fragmentation des écon</w:t>
      </w:r>
      <w:r w:rsidRPr="0097107E">
        <w:t>o</w:t>
      </w:r>
      <w:r w:rsidRPr="0097107E">
        <w:t>mies nationales : l'économie des personnes recourant au 'don' alime</w:t>
      </w:r>
      <w:r w:rsidRPr="0097107E">
        <w:t>n</w:t>
      </w:r>
      <w:r w:rsidRPr="0097107E">
        <w:t>taire au Québec comme observ</w:t>
      </w:r>
      <w:r w:rsidRPr="0097107E">
        <w:t>a</w:t>
      </w:r>
      <w:r w:rsidRPr="0097107E">
        <w:t xml:space="preserve">toire ». </w:t>
      </w:r>
      <w:r w:rsidRPr="0097107E">
        <w:rPr>
          <w:i/>
          <w:iCs/>
        </w:rPr>
        <w:t xml:space="preserve">Anthropologie et sociétés, </w:t>
      </w:r>
      <w:r w:rsidRPr="0097107E">
        <w:t>34(2) : 143-162.</w:t>
      </w:r>
    </w:p>
    <w:p w:rsidR="00606925" w:rsidRPr="0097107E" w:rsidRDefault="00606925" w:rsidP="00606925">
      <w:pPr>
        <w:spacing w:before="120" w:after="120"/>
        <w:jc w:val="both"/>
      </w:pPr>
      <w:r w:rsidRPr="0097107E">
        <w:t>Sabourin, Paul. 1997. « Perspective sur la mémoire s</w:t>
      </w:r>
      <w:r w:rsidRPr="0097107E">
        <w:t>o</w:t>
      </w:r>
      <w:r w:rsidRPr="0097107E">
        <w:t>ciale de Maurice Hal</w:t>
      </w:r>
      <w:r w:rsidRPr="0097107E">
        <w:t>b</w:t>
      </w:r>
      <w:r w:rsidRPr="0097107E">
        <w:t xml:space="preserve">wachs ». </w:t>
      </w:r>
      <w:r w:rsidRPr="0097107E">
        <w:rPr>
          <w:i/>
          <w:iCs/>
        </w:rPr>
        <w:t xml:space="preserve">Sociologie et société </w:t>
      </w:r>
      <w:r w:rsidRPr="0097107E">
        <w:t>29 :i3i-6i.</w:t>
      </w:r>
    </w:p>
    <w:p w:rsidR="00606925" w:rsidRPr="0097107E" w:rsidRDefault="00606925" w:rsidP="00606925">
      <w:pPr>
        <w:spacing w:before="120" w:after="120"/>
        <w:jc w:val="both"/>
      </w:pPr>
      <w:r w:rsidRPr="0097107E">
        <w:t>Sabourin, Paul. 1989. « Les enjeux méthodologiques de la con</w:t>
      </w:r>
      <w:r w:rsidRPr="0097107E">
        <w:t>s</w:t>
      </w:r>
      <w:r w:rsidRPr="0097107E">
        <w:t xml:space="preserve">truction de l'économie comme forme sociale ». </w:t>
      </w:r>
      <w:r w:rsidRPr="0097107E">
        <w:rPr>
          <w:i/>
          <w:iCs/>
        </w:rPr>
        <w:t>Anthropologie et S</w:t>
      </w:r>
      <w:r w:rsidRPr="0097107E">
        <w:rPr>
          <w:i/>
          <w:iCs/>
        </w:rPr>
        <w:t>o</w:t>
      </w:r>
      <w:r w:rsidRPr="0097107E">
        <w:rPr>
          <w:i/>
          <w:iCs/>
        </w:rPr>
        <w:t xml:space="preserve">ciétés, </w:t>
      </w:r>
      <w:r w:rsidRPr="0097107E">
        <w:t>13(3) : 99-118.</w:t>
      </w:r>
    </w:p>
    <w:p w:rsidR="00606925" w:rsidRPr="0097107E" w:rsidRDefault="00606925" w:rsidP="00606925">
      <w:pPr>
        <w:spacing w:before="120" w:after="120"/>
        <w:jc w:val="both"/>
      </w:pPr>
      <w:r w:rsidRPr="0097107E">
        <w:t xml:space="preserve">Simmel, Georg. 1987. </w:t>
      </w:r>
      <w:r w:rsidRPr="0097107E">
        <w:rPr>
          <w:i/>
          <w:iCs/>
        </w:rPr>
        <w:t xml:space="preserve">Philosophie de l'argent. </w:t>
      </w:r>
      <w:r w:rsidRPr="0097107E">
        <w:t>Paris : Presses un</w:t>
      </w:r>
      <w:r w:rsidRPr="0097107E">
        <w:t>i</w:t>
      </w:r>
      <w:r w:rsidRPr="0097107E">
        <w:t>versitaires de France.</w:t>
      </w:r>
    </w:p>
    <w:p w:rsidR="00606925" w:rsidRPr="0097107E" w:rsidRDefault="00606925" w:rsidP="00606925">
      <w:pPr>
        <w:spacing w:before="120" w:after="120"/>
        <w:jc w:val="both"/>
      </w:pPr>
      <w:r w:rsidRPr="0097107E">
        <w:t>Swedeberg, Richard. 1987. « Economie Sociology : Past and Pr</w:t>
      </w:r>
      <w:r w:rsidRPr="0097107E">
        <w:t>e</w:t>
      </w:r>
      <w:r w:rsidRPr="0097107E">
        <w:t xml:space="preserve">sent ». </w:t>
      </w:r>
      <w:r w:rsidRPr="0097107E">
        <w:rPr>
          <w:i/>
          <w:iCs/>
        </w:rPr>
        <w:t>Cu</w:t>
      </w:r>
      <w:r w:rsidRPr="0097107E">
        <w:rPr>
          <w:i/>
          <w:iCs/>
        </w:rPr>
        <w:t>r</w:t>
      </w:r>
      <w:r w:rsidRPr="0097107E">
        <w:rPr>
          <w:i/>
          <w:iCs/>
        </w:rPr>
        <w:t xml:space="preserve">rent Sociology, </w:t>
      </w:r>
      <w:r w:rsidRPr="0097107E">
        <w:t>1(1) : 1-21.</w:t>
      </w:r>
    </w:p>
    <w:p w:rsidR="00606925" w:rsidRPr="0097107E" w:rsidRDefault="00606925" w:rsidP="00606925">
      <w:pPr>
        <w:spacing w:before="120" w:after="120"/>
        <w:jc w:val="both"/>
      </w:pPr>
      <w:r w:rsidRPr="0097107E">
        <w:t xml:space="preserve">Tremblay, Marc-Adélard et Gérald Fortin. 1964. </w:t>
      </w:r>
      <w:hyperlink r:id="rId46" w:history="1">
        <w:r w:rsidRPr="0097107E">
          <w:rPr>
            <w:rStyle w:val="Lienhypertexte"/>
            <w:i/>
            <w:iCs/>
          </w:rPr>
          <w:t>Les comport</w:t>
        </w:r>
        <w:r w:rsidRPr="0097107E">
          <w:rPr>
            <w:rStyle w:val="Lienhypertexte"/>
            <w:i/>
            <w:iCs/>
          </w:rPr>
          <w:t>e</w:t>
        </w:r>
        <w:r w:rsidRPr="0097107E">
          <w:rPr>
            <w:rStyle w:val="Lienhypertexte"/>
            <w:i/>
            <w:iCs/>
          </w:rPr>
          <w:t>ments économiques de la famille salariée du Québec</w:t>
        </w:r>
      </w:hyperlink>
      <w:r w:rsidRPr="0097107E">
        <w:rPr>
          <w:i/>
          <w:iCs/>
        </w:rPr>
        <w:t xml:space="preserve">. </w:t>
      </w:r>
      <w:r w:rsidRPr="0097107E">
        <w:t>Québec : Pre</w:t>
      </w:r>
      <w:r w:rsidRPr="0097107E">
        <w:t>s</w:t>
      </w:r>
      <w:r w:rsidRPr="0097107E">
        <w:t>ses de l'Université Laval.</w:t>
      </w:r>
    </w:p>
    <w:p w:rsidR="00606925" w:rsidRPr="0097107E" w:rsidRDefault="00606925" w:rsidP="00606925">
      <w:pPr>
        <w:spacing w:before="120" w:after="120"/>
        <w:jc w:val="both"/>
      </w:pPr>
      <w:r w:rsidRPr="0097107E">
        <w:t xml:space="preserve">Vergès, Pierre. 1989. « Représentations sociales de l'économie : une forme de connaissance ». In </w:t>
      </w:r>
      <w:hyperlink r:id="rId47" w:history="1">
        <w:r w:rsidRPr="0097107E">
          <w:rPr>
            <w:rStyle w:val="Lienhypertexte"/>
            <w:i/>
            <w:iCs/>
          </w:rPr>
          <w:t>Les représe</w:t>
        </w:r>
        <w:r w:rsidRPr="0097107E">
          <w:rPr>
            <w:rStyle w:val="Lienhypertexte"/>
            <w:i/>
            <w:iCs/>
          </w:rPr>
          <w:t>n</w:t>
        </w:r>
        <w:r w:rsidRPr="0097107E">
          <w:rPr>
            <w:rStyle w:val="Lienhypertexte"/>
            <w:i/>
            <w:iCs/>
          </w:rPr>
          <w:t xml:space="preserve">tations sociales. </w:t>
        </w:r>
        <w:r w:rsidRPr="0097107E">
          <w:rPr>
            <w:rStyle w:val="Lienhypertexte"/>
          </w:rPr>
          <w:t>Denise Jodelet</w:t>
        </w:r>
      </w:hyperlink>
      <w:r w:rsidRPr="0097107E">
        <w:t>, dir. Pp. 387-405. P</w:t>
      </w:r>
      <w:r w:rsidRPr="0097107E">
        <w:t>a</w:t>
      </w:r>
      <w:r w:rsidRPr="0097107E">
        <w:t>ris : Presses universitaires de France.</w:t>
      </w:r>
    </w:p>
    <w:p w:rsidR="00606925" w:rsidRPr="0097107E" w:rsidRDefault="00606925" w:rsidP="00606925">
      <w:pPr>
        <w:pStyle w:val="p"/>
      </w:pPr>
      <w:r w:rsidRPr="0097107E">
        <w:br w:type="page"/>
        <w:t>[77]</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8" w:name="VISAGES_pt_1_texte_05"/>
      <w:r w:rsidRPr="000930A4">
        <w:rPr>
          <w:color w:val="000080"/>
          <w:sz w:val="24"/>
        </w:rPr>
        <w:t>Première partie.</w:t>
      </w:r>
    </w:p>
    <w:p w:rsidR="00606925" w:rsidRPr="000930A4" w:rsidRDefault="00606925" w:rsidP="00606925">
      <w:pPr>
        <w:pBdr>
          <w:bottom w:val="single" w:sz="12" w:space="1" w:color="auto"/>
        </w:pBdr>
        <w:ind w:left="1080" w:right="1080" w:firstLine="0"/>
        <w:jc w:val="center"/>
        <w:rPr>
          <w:b/>
          <w:sz w:val="24"/>
          <w:szCs w:val="36"/>
        </w:rPr>
      </w:pPr>
      <w:r w:rsidRPr="000930A4">
        <w:rPr>
          <w:b/>
          <w:sz w:val="24"/>
          <w:szCs w:val="36"/>
        </w:rPr>
        <w:t>TENTER D’Y VOIR CLAIR</w:t>
      </w:r>
    </w:p>
    <w:p w:rsidR="00606925" w:rsidRPr="000930A4" w:rsidRDefault="00606925" w:rsidP="00606925">
      <w:pPr>
        <w:pStyle w:val="Titre"/>
      </w:pPr>
      <w:r w:rsidRPr="000930A4">
        <w:t>“</w:t>
      </w:r>
      <w:r>
        <w:t>Les critiques sociologiques</w:t>
      </w:r>
      <w:r>
        <w:br/>
        <w:t>du capitalisme en Suisse :</w:t>
      </w:r>
      <w:r>
        <w:br/>
        <w:t>socialisations plurielles</w:t>
      </w:r>
      <w:r>
        <w:br/>
        <w:t>et normativité discursive</w:t>
      </w:r>
      <w:r w:rsidRPr="000930A4">
        <w:t>.”</w:t>
      </w:r>
    </w:p>
    <w:bookmarkEnd w:id="8"/>
    <w:p w:rsidR="00606925" w:rsidRPr="0097107E" w:rsidRDefault="00606925" w:rsidP="00606925">
      <w:pPr>
        <w:spacing w:before="120" w:after="120"/>
        <w:jc w:val="both"/>
        <w:rPr>
          <w:i/>
          <w:iCs/>
          <w:szCs w:val="26"/>
        </w:rPr>
      </w:pPr>
    </w:p>
    <w:p w:rsidR="00606925" w:rsidRPr="0097107E" w:rsidRDefault="00606925" w:rsidP="00606925">
      <w:pPr>
        <w:spacing w:before="120" w:after="120"/>
        <w:ind w:firstLine="0"/>
        <w:jc w:val="center"/>
      </w:pPr>
      <w:r w:rsidRPr="0097107E">
        <w:rPr>
          <w:i/>
          <w:iCs/>
          <w:szCs w:val="30"/>
        </w:rPr>
        <w:t>Gaël Curty</w:t>
      </w:r>
      <w:r w:rsidRPr="0097107E">
        <w:rPr>
          <w:i/>
          <w:iCs/>
          <w:szCs w:val="30"/>
        </w:rPr>
        <w:br/>
      </w:r>
      <w:r w:rsidRPr="0097107E">
        <w:rPr>
          <w:i/>
          <w:iCs/>
          <w:szCs w:val="22"/>
        </w:rPr>
        <w:t>Université de Neuchâtel</w:t>
      </w:r>
    </w:p>
    <w:p w:rsidR="00606925" w:rsidRPr="00E07116" w:rsidRDefault="00606925" w:rsidP="00606925">
      <w:pPr>
        <w:jc w:val="both"/>
      </w:pPr>
    </w:p>
    <w:p w:rsidR="00606925" w:rsidRPr="00E07116" w:rsidRDefault="00606925" w:rsidP="00606925">
      <w:pPr>
        <w:jc w:val="both"/>
      </w:pPr>
    </w:p>
    <w:p w:rsidR="00606925" w:rsidRPr="00E07116" w:rsidRDefault="00606925" w:rsidP="00606925">
      <w:pPr>
        <w:jc w:val="both"/>
        <w:rPr>
          <w:szCs w:val="36"/>
        </w:rPr>
      </w:pPr>
    </w:p>
    <w:p w:rsidR="00606925" w:rsidRPr="00E07116" w:rsidRDefault="00606925" w:rsidP="00606925">
      <w:pPr>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t>Qu'elles soient à vocation historique ou statistique, les reche</w:t>
      </w:r>
      <w:r w:rsidRPr="0097107E">
        <w:t>r</w:t>
      </w:r>
      <w:r w:rsidRPr="0097107E">
        <w:t>ches macrosociologiques sur les critiques sociologiques du capit</w:t>
      </w:r>
      <w:r w:rsidRPr="0097107E">
        <w:t>a</w:t>
      </w:r>
      <w:r w:rsidRPr="0097107E">
        <w:t>lisme montrent que les sociologues s'opposent de façon consta</w:t>
      </w:r>
      <w:r w:rsidRPr="0097107E">
        <w:t>n</w:t>
      </w:r>
      <w:r w:rsidRPr="0097107E">
        <w:t>te et patente à ce système écon</w:t>
      </w:r>
      <w:r w:rsidRPr="0097107E">
        <w:t>o</w:t>
      </w:r>
      <w:r w:rsidRPr="0097107E">
        <w:t>mique et social particulier. De Durkheim à Weber en passant par Comte ou Saint-Simon, la recon</w:t>
      </w:r>
      <w:r w:rsidRPr="0097107E">
        <w:t>s</w:t>
      </w:r>
      <w:r w:rsidRPr="0097107E">
        <w:t>truction généalogique de ces di</w:t>
      </w:r>
      <w:r w:rsidRPr="0097107E">
        <w:t>s</w:t>
      </w:r>
      <w:r w:rsidRPr="0097107E">
        <w:t>cours laisse apparaître en effet que le champ sociologique s'est initialement et idéalement constitué en opposition au champ éc</w:t>
      </w:r>
      <w:r w:rsidRPr="0097107E">
        <w:t>o</w:t>
      </w:r>
      <w:r w:rsidRPr="0097107E">
        <w:t>nomique et au capitalisme (Laval :2002). Les études statistiques r</w:t>
      </w:r>
      <w:r w:rsidRPr="0097107E">
        <w:t>é</w:t>
      </w:r>
      <w:r w:rsidRPr="0097107E">
        <w:t>centes participent également de cette thèse en révélant que la grande majorité des sociologues se situe à gauche ou à l'extrême gauche de l'axe politique, indic</w:t>
      </w:r>
      <w:r w:rsidRPr="0097107E">
        <w:t>a</w:t>
      </w:r>
      <w:r w:rsidRPr="0097107E">
        <w:t>teur qui sans être de façon littérale un équivalent de l'a</w:t>
      </w:r>
      <w:r w:rsidRPr="0097107E">
        <w:t>n</w:t>
      </w:r>
      <w:r w:rsidRPr="0097107E">
        <w:t>ticapitalisme y est fortement corrélé (Rios et Raul :2003).</w:t>
      </w:r>
    </w:p>
    <w:p w:rsidR="00606925" w:rsidRPr="0097107E" w:rsidRDefault="00606925" w:rsidP="00606925">
      <w:pPr>
        <w:spacing w:before="120" w:after="120"/>
        <w:jc w:val="both"/>
      </w:pPr>
      <w:r w:rsidRPr="0097107E">
        <w:t>À partir d'une recherche microsociologique basée sur des entr</w:t>
      </w:r>
      <w:r w:rsidRPr="0097107E">
        <w:t>e</w:t>
      </w:r>
      <w:r w:rsidRPr="0097107E">
        <w:t>tiens semi-directifs avec des sociologues suisses, cette contr</w:t>
      </w:r>
      <w:r w:rsidRPr="0097107E">
        <w:t>i</w:t>
      </w:r>
      <w:r w:rsidRPr="0097107E">
        <w:t>bution a pour fins de tester les interprétations de ce phénomène en termes de ressentiment et frustration relative (individualisme m</w:t>
      </w:r>
      <w:r w:rsidRPr="0097107E">
        <w:t>é</w:t>
      </w:r>
      <w:r w:rsidRPr="0097107E">
        <w:t>thodologique), d'une lutte pour la domination sociale et symbol</w:t>
      </w:r>
      <w:r w:rsidRPr="0097107E">
        <w:t>i</w:t>
      </w:r>
      <w:r w:rsidRPr="0097107E">
        <w:t>que afin d'acquérir de la reconnaissance (structuralisme con</w:t>
      </w:r>
      <w:r w:rsidRPr="0097107E">
        <w:t>s</w:t>
      </w:r>
      <w:r w:rsidRPr="0097107E">
        <w:t>tructiviste) ou d'un sens aigu de la justice (s</w:t>
      </w:r>
      <w:r w:rsidRPr="0097107E">
        <w:t>o</w:t>
      </w:r>
      <w:r w:rsidRPr="0097107E">
        <w:t>ciologie pragmatique). Dans les sections suivantes, nous exposerons tout d'abord les modalités analytiques de ces perspect</w:t>
      </w:r>
      <w:r w:rsidRPr="0097107E">
        <w:t>i</w:t>
      </w:r>
      <w:r w:rsidRPr="0097107E">
        <w:t>ves au travers des travaux de Raul Berton et Diego Rios ; de Pierre Bou</w:t>
      </w:r>
      <w:r w:rsidRPr="0097107E">
        <w:t>r</w:t>
      </w:r>
      <w:r w:rsidRPr="0097107E">
        <w:t>dieu ; de Luc Boltanski, Laurent Thévenot et Eve Chi</w:t>
      </w:r>
      <w:r w:rsidRPr="0097107E">
        <w:t>a</w:t>
      </w:r>
      <w:r w:rsidRPr="0097107E">
        <w:t>pello. Cela nous permettra de réunir les ressources théoriques pour appr</w:t>
      </w:r>
      <w:r w:rsidRPr="0097107E">
        <w:t>é</w:t>
      </w:r>
      <w:r w:rsidRPr="0097107E">
        <w:t>hender nos résultats intermédiaires sur les critiques sociologiques du capit</w:t>
      </w:r>
      <w:r w:rsidRPr="0097107E">
        <w:t>a</w:t>
      </w:r>
      <w:r w:rsidRPr="0097107E">
        <w:t>lisme en termes de socialisations plurielles et de normativité discurs</w:t>
      </w:r>
      <w:r w:rsidRPr="0097107E">
        <w:t>i</w:t>
      </w:r>
      <w:r w:rsidRPr="0097107E">
        <w:t>ve.</w:t>
      </w:r>
    </w:p>
    <w:p w:rsidR="00606925" w:rsidRPr="0097107E" w:rsidRDefault="00606925" w:rsidP="00606925">
      <w:pPr>
        <w:spacing w:before="120" w:after="120"/>
        <w:jc w:val="both"/>
      </w:pPr>
      <w:r w:rsidRPr="0097107E">
        <w:t>[78]</w:t>
      </w:r>
    </w:p>
    <w:p w:rsidR="00606925" w:rsidRPr="0097107E" w:rsidRDefault="00606925" w:rsidP="00606925">
      <w:pPr>
        <w:spacing w:before="120" w:after="120"/>
        <w:jc w:val="both"/>
      </w:pPr>
    </w:p>
    <w:p w:rsidR="00606925" w:rsidRPr="0097107E" w:rsidRDefault="00606925" w:rsidP="00606925">
      <w:pPr>
        <w:pStyle w:val="a"/>
      </w:pPr>
      <w:r w:rsidRPr="0097107E">
        <w:t>Individualisme méthodolog</w:t>
      </w:r>
      <w:r w:rsidRPr="0097107E">
        <w:t>i</w:t>
      </w:r>
      <w:r w:rsidRPr="0097107E">
        <w:t>que et critique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La perspective de l'individu</w:t>
      </w:r>
      <w:r w:rsidRPr="0097107E">
        <w:t>a</w:t>
      </w:r>
      <w:r w:rsidRPr="0097107E">
        <w:t xml:space="preserve">lisme méthodologique adoptée par Berton et Rios dans leur ouvrage </w:t>
      </w:r>
      <w:r w:rsidRPr="0097107E">
        <w:rPr>
          <w:i/>
          <w:iCs/>
        </w:rPr>
        <w:t>La misère des intellectuels. Pou</w:t>
      </w:r>
      <w:r w:rsidRPr="0097107E">
        <w:rPr>
          <w:i/>
          <w:iCs/>
        </w:rPr>
        <w:t>r</w:t>
      </w:r>
      <w:r w:rsidRPr="0097107E">
        <w:rPr>
          <w:i/>
          <w:iCs/>
        </w:rPr>
        <w:t xml:space="preserve">quoi s'opposent-ils au capitalisme </w:t>
      </w:r>
      <w:r w:rsidRPr="0097107E">
        <w:t>implique de considérer l'anticapit</w:t>
      </w:r>
      <w:r w:rsidRPr="0097107E">
        <w:t>a</w:t>
      </w:r>
      <w:r w:rsidRPr="0097107E">
        <w:t>lisme des enseignants en sciences sociales en Fra</w:t>
      </w:r>
      <w:r w:rsidRPr="0097107E">
        <w:t>n</w:t>
      </w:r>
      <w:r w:rsidRPr="0097107E">
        <w:t>ce comme étant fonction d'une économie « rationnelle » de maximisation des bénéf</w:t>
      </w:r>
      <w:r w:rsidRPr="0097107E">
        <w:t>i</w:t>
      </w:r>
      <w:r w:rsidRPr="0097107E">
        <w:t>ces et de minimisation des coûts. Elle se fonde sur la conception a</w:t>
      </w:r>
      <w:r w:rsidRPr="0097107E">
        <w:t>n</w:t>
      </w:r>
      <w:r w:rsidRPr="0097107E">
        <w:t xml:space="preserve">thropologique de </w:t>
      </w:r>
      <w:r w:rsidRPr="0097107E">
        <w:rPr>
          <w:i/>
          <w:iCs/>
        </w:rPr>
        <w:t xml:space="preserve">\'homo oeconomicus </w:t>
      </w:r>
      <w:r w:rsidRPr="0097107E">
        <w:t>selon laque</w:t>
      </w:r>
      <w:r w:rsidRPr="0097107E">
        <w:t>l</w:t>
      </w:r>
      <w:r w:rsidRPr="0097107E">
        <w:t>le les phénomènes sociaux trouvent leur intelligibil</w:t>
      </w:r>
      <w:r w:rsidRPr="0097107E">
        <w:t>i</w:t>
      </w:r>
      <w:r w:rsidRPr="0097107E">
        <w:t>té dans une rationalité individuelle utilitariste essentiellement calculatrice et maximisatrice. Les ense</w:t>
      </w:r>
      <w:r w:rsidRPr="0097107E">
        <w:t>i</w:t>
      </w:r>
      <w:r w:rsidRPr="0097107E">
        <w:t>gnants sont ainsi portés à la critique du capitalisme du fait que leur pass</w:t>
      </w:r>
      <w:r w:rsidRPr="0097107E">
        <w:t>a</w:t>
      </w:r>
      <w:r w:rsidRPr="0097107E">
        <w:t>ge du système scolaire au marché du travail leur fait perdre de leur valeur sy</w:t>
      </w:r>
      <w:r w:rsidRPr="0097107E">
        <w:t>m</w:t>
      </w:r>
      <w:r w:rsidRPr="0097107E">
        <w:t>bolique et sociale. À partir de données récoltées sur les socialisations primaires et secondaires prédisposant les ense</w:t>
      </w:r>
      <w:r w:rsidRPr="0097107E">
        <w:t>i</w:t>
      </w:r>
      <w:r w:rsidRPr="0097107E">
        <w:t>gnants à la critique, les auteurs développent une a</w:t>
      </w:r>
      <w:r w:rsidRPr="0097107E">
        <w:t>r</w:t>
      </w:r>
      <w:r w:rsidRPr="0097107E">
        <w:t>gumentation qui soutient que les enseignants éprouvent du ressentiment et une frustration relative envers le capitalisme. La raison évoquée pour expliquer ces sent</w:t>
      </w:r>
      <w:r w:rsidRPr="0097107E">
        <w:t>i</w:t>
      </w:r>
      <w:r w:rsidRPr="0097107E">
        <w:t>ments négatifs est le système distributif ma</w:t>
      </w:r>
      <w:r w:rsidRPr="0097107E">
        <w:t>r</w:t>
      </w:r>
      <w:r w:rsidRPr="0097107E">
        <w:t>chand ne reconnaît pas assez leur valeur et ne correspond pas à la hauteur des aspirations s</w:t>
      </w:r>
      <w:r w:rsidRPr="0097107E">
        <w:t>o</w:t>
      </w:r>
      <w:r w:rsidRPr="0097107E">
        <w:t>ciales auxquelles leurs performances scolaires devraient leur perme</w:t>
      </w:r>
      <w:r w:rsidRPr="0097107E">
        <w:t>t</w:t>
      </w:r>
      <w:r w:rsidRPr="0097107E">
        <w:t>tre de prétendre.</w:t>
      </w:r>
    </w:p>
    <w:p w:rsidR="00606925" w:rsidRPr="0097107E" w:rsidRDefault="00606925" w:rsidP="00606925">
      <w:pPr>
        <w:spacing w:before="120" w:after="120"/>
        <w:jc w:val="both"/>
      </w:pPr>
      <w:r w:rsidRPr="0097107E">
        <w:t>Dans leurs analyses empir</w:t>
      </w:r>
      <w:r w:rsidRPr="0097107E">
        <w:t>i</w:t>
      </w:r>
      <w:r w:rsidRPr="0097107E">
        <w:t>ques, les auteurs remarquent tout d'abord que les enseignants ont incorporé lors de leur socialis</w:t>
      </w:r>
      <w:r w:rsidRPr="0097107E">
        <w:t>a</w:t>
      </w:r>
      <w:r w:rsidRPr="0097107E">
        <w:t>tion familiale un ensemble d'idées et d'idéaux situés à gauche de l'axe pol</w:t>
      </w:r>
      <w:r w:rsidRPr="0097107E">
        <w:t>i</w:t>
      </w:r>
      <w:r w:rsidRPr="0097107E">
        <w:t>tique ; une socialisation qui sans l'impliquer nécessairement est fort</w:t>
      </w:r>
      <w:r w:rsidRPr="0097107E">
        <w:t>e</w:t>
      </w:r>
      <w:r w:rsidRPr="0097107E">
        <w:t>ment corrélée à l'anticapitalisme (Berton et Rios 2003 : 45</w:t>
      </w:r>
      <w:r w:rsidRPr="0097107E">
        <w:rPr>
          <w:iCs/>
        </w:rPr>
        <w:t>)</w:t>
      </w:r>
      <w:r w:rsidRPr="0097107E">
        <w:rPr>
          <w:i/>
          <w:iCs/>
        </w:rPr>
        <w:t xml:space="preserve">. </w:t>
      </w:r>
      <w:r w:rsidRPr="0097107E">
        <w:t>Cette f</w:t>
      </w:r>
      <w:r w:rsidRPr="0097107E">
        <w:t>a</w:t>
      </w:r>
      <w:r w:rsidRPr="0097107E">
        <w:t>miliarisation politique initiée dans la sphère familiale est ensuite dév</w:t>
      </w:r>
      <w:r w:rsidRPr="0097107E">
        <w:t>e</w:t>
      </w:r>
      <w:r w:rsidRPr="0097107E">
        <w:t>loppée et renforcée par une socialisation académique qui const</w:t>
      </w:r>
      <w:r w:rsidRPr="0097107E">
        <w:t>i</w:t>
      </w:r>
      <w:r w:rsidRPr="0097107E">
        <w:t>tue, plus que tout autre indicateur, un él</w:t>
      </w:r>
      <w:r w:rsidRPr="0097107E">
        <w:t>é</w:t>
      </w:r>
      <w:r w:rsidRPr="0097107E">
        <w:t>ment déterminant dans leur prise de position idéologique. La socialisation académique agit en e</w:t>
      </w:r>
      <w:r w:rsidRPr="0097107E">
        <w:t>f</w:t>
      </w:r>
      <w:r w:rsidRPr="0097107E">
        <w:t>fet comme un « catalyseur » de leur disposition critique initiale et expl</w:t>
      </w:r>
      <w:r w:rsidRPr="0097107E">
        <w:t>i</w:t>
      </w:r>
      <w:r w:rsidRPr="0097107E">
        <w:t>que, dans une large mesure, que 80% des enseignants français se d</w:t>
      </w:r>
      <w:r w:rsidRPr="0097107E">
        <w:t>i</w:t>
      </w:r>
      <w:r w:rsidRPr="0097107E">
        <w:t>sent être de gauche et opp</w:t>
      </w:r>
      <w:r w:rsidRPr="0097107E">
        <w:t>o</w:t>
      </w:r>
      <w:r w:rsidRPr="0097107E">
        <w:t>sés au capitalisme (Berton et Rios 2003 : 128). À partir de ces données, les auteurs soutiennent - comme me</w:t>
      </w:r>
      <w:r w:rsidRPr="0097107E">
        <w:t>n</w:t>
      </w:r>
      <w:r w:rsidRPr="0097107E">
        <w:t>tionné précédemment - que si les enseignants critiquent le capitali</w:t>
      </w:r>
      <w:r w:rsidRPr="0097107E">
        <w:t>s</w:t>
      </w:r>
      <w:r w:rsidRPr="0097107E">
        <w:t>me</w:t>
      </w:r>
      <w:r>
        <w:t> </w:t>
      </w:r>
      <w:r>
        <w:rPr>
          <w:rStyle w:val="Appelnotedebasdep"/>
        </w:rPr>
        <w:footnoteReference w:id="42"/>
      </w:r>
      <w:r w:rsidRPr="0097107E">
        <w:t>, c'est parce que le marché ne rétribue pas leurs performances sc</w:t>
      </w:r>
      <w:r w:rsidRPr="0097107E">
        <w:t>o</w:t>
      </w:r>
      <w:r w:rsidRPr="0097107E">
        <w:t>laires comme ils s'y attendent et pensent le mériter.</w:t>
      </w:r>
    </w:p>
    <w:p w:rsidR="00606925" w:rsidRPr="0097107E" w:rsidRDefault="00606925" w:rsidP="00606925">
      <w:pPr>
        <w:spacing w:before="120" w:after="120"/>
        <w:jc w:val="both"/>
      </w:pPr>
      <w:r w:rsidRPr="0097107E">
        <w:t>Leur démonstration s'effectue par l'établissement d'une distin</w:t>
      </w:r>
      <w:r w:rsidRPr="0097107E">
        <w:t>c</w:t>
      </w:r>
      <w:r w:rsidRPr="0097107E">
        <w:t>tion structurelle entre deux syst</w:t>
      </w:r>
      <w:r w:rsidRPr="0097107E">
        <w:t>è</w:t>
      </w:r>
      <w:r w:rsidRPr="0097107E">
        <w:t>mes distributifs. Ils relèvent tout d'abord que les intellectuels font au cours de leurs socialisations scolaire et professionnelle, l'expérience successive de deux syst</w:t>
      </w:r>
      <w:r w:rsidRPr="0097107E">
        <w:t>è</w:t>
      </w:r>
      <w:r w:rsidRPr="0097107E">
        <w:t>mes de justice distributive distin</w:t>
      </w:r>
      <w:r w:rsidRPr="0097107E">
        <w:t>c</w:t>
      </w:r>
      <w:r w:rsidRPr="0097107E">
        <w:t>ts reconnaissant différemment leurs mérites : une justice proc</w:t>
      </w:r>
      <w:r w:rsidRPr="0097107E">
        <w:t>é</w:t>
      </w:r>
      <w:r w:rsidRPr="0097107E">
        <w:t>durale imparfaite représentée par l'école</w:t>
      </w:r>
      <w:r>
        <w:t xml:space="preserve"> </w:t>
      </w:r>
      <w:r w:rsidRPr="0097107E">
        <w:t>[79]</w:t>
      </w:r>
      <w:r>
        <w:t xml:space="preserve"> </w:t>
      </w:r>
      <w:r w:rsidRPr="0097107E">
        <w:rPr>
          <w:szCs w:val="18"/>
        </w:rPr>
        <w:t>et une autre, pure, représentée par le marché. Alors que le premier reconnaît ple</w:t>
      </w:r>
      <w:r w:rsidRPr="0097107E">
        <w:rPr>
          <w:szCs w:val="18"/>
        </w:rPr>
        <w:t>i</w:t>
      </w:r>
      <w:r w:rsidRPr="0097107E">
        <w:rPr>
          <w:szCs w:val="18"/>
        </w:rPr>
        <w:t>nement leur mérite et les considère comme étant les meilleurs él</w:t>
      </w:r>
      <w:r w:rsidRPr="0097107E">
        <w:rPr>
          <w:szCs w:val="18"/>
        </w:rPr>
        <w:t>é</w:t>
      </w:r>
      <w:r w:rsidRPr="0097107E">
        <w:rPr>
          <w:szCs w:val="18"/>
        </w:rPr>
        <w:t xml:space="preserve">ments, le second, a </w:t>
      </w:r>
      <w:r w:rsidRPr="0097107E">
        <w:rPr>
          <w:i/>
          <w:iCs/>
          <w:szCs w:val="18"/>
        </w:rPr>
        <w:t xml:space="preserve">contrario, </w:t>
      </w:r>
      <w:r w:rsidRPr="0097107E">
        <w:rPr>
          <w:szCs w:val="18"/>
        </w:rPr>
        <w:t>ne les gratifie pas socialement et fina</w:t>
      </w:r>
      <w:r w:rsidRPr="0097107E">
        <w:rPr>
          <w:szCs w:val="18"/>
        </w:rPr>
        <w:t>n</w:t>
      </w:r>
      <w:r w:rsidRPr="0097107E">
        <w:rPr>
          <w:szCs w:val="18"/>
        </w:rPr>
        <w:t>cièrement comme tel. Cette dissymétrie e</w:t>
      </w:r>
      <w:r w:rsidRPr="0097107E">
        <w:rPr>
          <w:szCs w:val="18"/>
        </w:rPr>
        <w:t>n</w:t>
      </w:r>
      <w:r w:rsidRPr="0097107E">
        <w:rPr>
          <w:szCs w:val="18"/>
        </w:rPr>
        <w:t>tre hiérarchie scolaire et hiérarchie sociale constitue ainsi, selon les auteurs, une source de fru</w:t>
      </w:r>
      <w:r w:rsidRPr="0097107E">
        <w:rPr>
          <w:szCs w:val="18"/>
        </w:rPr>
        <w:t>s</w:t>
      </w:r>
      <w:r w:rsidRPr="0097107E">
        <w:rPr>
          <w:szCs w:val="18"/>
        </w:rPr>
        <w:t>tr</w:t>
      </w:r>
      <w:r w:rsidRPr="0097107E">
        <w:rPr>
          <w:szCs w:val="18"/>
        </w:rPr>
        <w:t>a</w:t>
      </w:r>
      <w:r w:rsidRPr="0097107E">
        <w:rPr>
          <w:szCs w:val="18"/>
        </w:rPr>
        <w:t>tion et de ressentiment pour les enseignants. Ayant incorporé le modèle de justice scolaire à leur raisonnement, ils s'atte</w:t>
      </w:r>
      <w:r w:rsidRPr="0097107E">
        <w:rPr>
          <w:szCs w:val="18"/>
        </w:rPr>
        <w:t>n</w:t>
      </w:r>
      <w:r w:rsidRPr="0097107E">
        <w:rPr>
          <w:szCs w:val="18"/>
        </w:rPr>
        <w:t>dent en effet à une continuation de la hiérarchie scolaire dans la hi</w:t>
      </w:r>
      <w:r w:rsidRPr="0097107E">
        <w:rPr>
          <w:szCs w:val="18"/>
        </w:rPr>
        <w:t>é</w:t>
      </w:r>
      <w:r w:rsidRPr="0097107E">
        <w:rPr>
          <w:szCs w:val="18"/>
        </w:rPr>
        <w:t>rarchie sociale. Or, comme cela n'est guère le cas, ils sont amenés à concevoir le cap</w:t>
      </w:r>
      <w:r w:rsidRPr="0097107E">
        <w:rPr>
          <w:szCs w:val="18"/>
        </w:rPr>
        <w:t>i</w:t>
      </w:r>
      <w:r w:rsidRPr="0097107E">
        <w:rPr>
          <w:szCs w:val="18"/>
        </w:rPr>
        <w:t>talisme et le marché comme étant des systèmes injustes et inéquit</w:t>
      </w:r>
      <w:r w:rsidRPr="0097107E">
        <w:rPr>
          <w:szCs w:val="18"/>
        </w:rPr>
        <w:t>a</w:t>
      </w:r>
      <w:r w:rsidRPr="0097107E">
        <w:rPr>
          <w:szCs w:val="18"/>
        </w:rPr>
        <w:t>bles :</w:t>
      </w:r>
    </w:p>
    <w:p w:rsidR="00606925" w:rsidRPr="0097107E" w:rsidRDefault="00606925" w:rsidP="00606925">
      <w:pPr>
        <w:pStyle w:val="Citation0"/>
      </w:pPr>
    </w:p>
    <w:p w:rsidR="00606925" w:rsidRPr="0097107E" w:rsidRDefault="00606925" w:rsidP="00606925">
      <w:pPr>
        <w:pStyle w:val="Citation0"/>
      </w:pPr>
      <w:r w:rsidRPr="0097107E">
        <w:t>Privés de la récompense économique que leur performance à l'éc</w:t>
      </w:r>
      <w:r w:rsidRPr="0097107E">
        <w:t>o</w:t>
      </w:r>
      <w:r w:rsidRPr="0097107E">
        <w:t>le aurait dû leur apporter, les enseignants ressentent l'éc</w:t>
      </w:r>
      <w:r w:rsidRPr="0097107E">
        <w:t>o</w:t>
      </w:r>
      <w:r w:rsidRPr="0097107E">
        <w:t>nomie de marché comme une institution injuste, régie par des principes qui vi</w:t>
      </w:r>
      <w:r w:rsidRPr="0097107E">
        <w:t>o</w:t>
      </w:r>
      <w:r w:rsidRPr="0097107E">
        <w:t>lent les règles du jeu, le pacte originaire fondé sur l'effort et le mérite qui -à leurs yeux- est la base inévitable de la justice sociale. (Be</w:t>
      </w:r>
      <w:r w:rsidRPr="0097107E">
        <w:t>r</w:t>
      </w:r>
      <w:r w:rsidRPr="0097107E">
        <w:t>ton et Rios 2003 : 73)</w:t>
      </w:r>
    </w:p>
    <w:p w:rsidR="00606925" w:rsidRPr="0097107E" w:rsidRDefault="00606925" w:rsidP="00606925">
      <w:pPr>
        <w:pStyle w:val="Citation0"/>
      </w:pPr>
    </w:p>
    <w:p w:rsidR="00606925" w:rsidRPr="0097107E" w:rsidRDefault="00606925" w:rsidP="00606925">
      <w:pPr>
        <w:spacing w:before="120" w:after="120"/>
        <w:jc w:val="both"/>
        <w:rPr>
          <w:szCs w:val="18"/>
        </w:rPr>
      </w:pPr>
      <w:r w:rsidRPr="0097107E">
        <w:rPr>
          <w:szCs w:val="18"/>
        </w:rPr>
        <w:t>C'est donc au nom d'une conception méritocratique et « élitiste » de la justice distribut</w:t>
      </w:r>
      <w:r w:rsidRPr="0097107E">
        <w:rPr>
          <w:szCs w:val="18"/>
        </w:rPr>
        <w:t>i</w:t>
      </w:r>
      <w:r w:rsidRPr="0097107E">
        <w:rPr>
          <w:szCs w:val="18"/>
        </w:rPr>
        <w:t>ve que les enseignants portent leur critique. Le critère normatif ret</w:t>
      </w:r>
      <w:r w:rsidRPr="0097107E">
        <w:rPr>
          <w:szCs w:val="18"/>
        </w:rPr>
        <w:t>e</w:t>
      </w:r>
      <w:r w:rsidRPr="0097107E">
        <w:rPr>
          <w:szCs w:val="18"/>
        </w:rPr>
        <w:t>nu ici par les intellectuels repose sur l'idée qu'« une société juste doit être inégalitaire, mais [que] les inégalités doivent être just</w:t>
      </w:r>
      <w:r w:rsidRPr="0097107E">
        <w:rPr>
          <w:szCs w:val="18"/>
        </w:rPr>
        <w:t>i</w:t>
      </w:r>
      <w:r w:rsidRPr="0097107E">
        <w:rPr>
          <w:szCs w:val="18"/>
        </w:rPr>
        <w:t>fiées en fonction des mérites de chacun » (Berton et Rios, 2003 : 135). Une posture relevant d'un « inégalitarisme élitiste de ga</w:t>
      </w:r>
      <w:r w:rsidRPr="0097107E">
        <w:rPr>
          <w:szCs w:val="18"/>
        </w:rPr>
        <w:t>u</w:t>
      </w:r>
      <w:r w:rsidRPr="0097107E">
        <w:rPr>
          <w:szCs w:val="18"/>
        </w:rPr>
        <w:t>che », qui, selon les auteurs, se trouve tempérée dans certains cas par un « humanisme basé sur la dignité sociale » (au travers de l'octroi d'un revenu minimum universel, par exemple). Leur cr</w:t>
      </w:r>
      <w:r w:rsidRPr="0097107E">
        <w:rPr>
          <w:szCs w:val="18"/>
        </w:rPr>
        <w:t>i</w:t>
      </w:r>
      <w:r w:rsidRPr="0097107E">
        <w:rPr>
          <w:szCs w:val="18"/>
        </w:rPr>
        <w:t>tique du capitalisme puise ainsi non pas au registre de l'égalit</w:t>
      </w:r>
      <w:r w:rsidRPr="0097107E">
        <w:rPr>
          <w:szCs w:val="18"/>
        </w:rPr>
        <w:t>a</w:t>
      </w:r>
      <w:r w:rsidRPr="0097107E">
        <w:rPr>
          <w:szCs w:val="18"/>
        </w:rPr>
        <w:t>risme radical, illustré dans la formule marxienne « de chacun s</w:t>
      </w:r>
      <w:r w:rsidRPr="0097107E">
        <w:rPr>
          <w:szCs w:val="18"/>
        </w:rPr>
        <w:t>e</w:t>
      </w:r>
      <w:r w:rsidRPr="0097107E">
        <w:rPr>
          <w:szCs w:val="18"/>
        </w:rPr>
        <w:t>lon ses capacités, à chacun selon ses besoins », mais à l'idée selon laquelle « les revenus et la reconnaissance sociale doivent être distribués en fonction du m</w:t>
      </w:r>
      <w:r w:rsidRPr="0097107E">
        <w:rPr>
          <w:szCs w:val="18"/>
        </w:rPr>
        <w:t>é</w:t>
      </w:r>
      <w:r w:rsidRPr="0097107E">
        <w:rPr>
          <w:szCs w:val="18"/>
        </w:rPr>
        <w:t>rite » (Berton et Rios, 2003 : 100).</w:t>
      </w:r>
    </w:p>
    <w:p w:rsidR="00606925" w:rsidRPr="0097107E" w:rsidRDefault="00606925" w:rsidP="00606925">
      <w:pPr>
        <w:spacing w:before="120" w:after="120"/>
        <w:jc w:val="both"/>
      </w:pPr>
    </w:p>
    <w:p w:rsidR="00606925" w:rsidRPr="0097107E" w:rsidRDefault="00606925" w:rsidP="00606925">
      <w:pPr>
        <w:pStyle w:val="a"/>
      </w:pPr>
      <w:r w:rsidRPr="0097107E">
        <w:t>Structuralisme constructiviste et critique</w:t>
      </w:r>
    </w:p>
    <w:p w:rsidR="00606925" w:rsidRPr="0097107E" w:rsidRDefault="00606925" w:rsidP="00606925">
      <w:pPr>
        <w:spacing w:before="120" w:after="120"/>
        <w:jc w:val="both"/>
        <w:rPr>
          <w:szCs w:val="18"/>
        </w:rPr>
      </w:pPr>
    </w:p>
    <w:p w:rsidR="00606925" w:rsidRPr="0097107E" w:rsidRDefault="00606925" w:rsidP="00606925">
      <w:pPr>
        <w:spacing w:before="120" w:after="120"/>
        <w:jc w:val="both"/>
      </w:pPr>
      <w:r w:rsidRPr="0097107E">
        <w:rPr>
          <w:szCs w:val="18"/>
        </w:rPr>
        <w:t>La conception de la critique que l'on trouve dans les travaux de Bourdieu sur le champ académique et les intellectuels (Bou</w:t>
      </w:r>
      <w:r w:rsidRPr="0097107E">
        <w:rPr>
          <w:szCs w:val="18"/>
        </w:rPr>
        <w:t>r</w:t>
      </w:r>
      <w:r w:rsidRPr="0097107E">
        <w:rPr>
          <w:szCs w:val="18"/>
        </w:rPr>
        <w:t>dieu, 1992 : 1997) est inséparable de l'anthropologie qui la fonde et lui do</w:t>
      </w:r>
      <w:r w:rsidRPr="0097107E">
        <w:rPr>
          <w:szCs w:val="18"/>
        </w:rPr>
        <w:t>n</w:t>
      </w:r>
      <w:r w:rsidRPr="0097107E">
        <w:rPr>
          <w:szCs w:val="18"/>
        </w:rPr>
        <w:t>ne sens. Selon cette dernière, l'Homme est caractérisé, su</w:t>
      </w:r>
      <w:r w:rsidRPr="0097107E">
        <w:rPr>
          <w:szCs w:val="18"/>
        </w:rPr>
        <w:t>i</w:t>
      </w:r>
      <w:r w:rsidRPr="0097107E">
        <w:rPr>
          <w:szCs w:val="18"/>
        </w:rPr>
        <w:t>vant des mod</w:t>
      </w:r>
      <w:r w:rsidRPr="0097107E">
        <w:rPr>
          <w:szCs w:val="18"/>
        </w:rPr>
        <w:t>a</w:t>
      </w:r>
      <w:r w:rsidRPr="0097107E">
        <w:rPr>
          <w:szCs w:val="18"/>
        </w:rPr>
        <w:t>lités culturelles et historiques particulières, par sa contingence et sa finitude et se trouve confronté à la question de la légitimité de son existence. De ce fait, il est plongé dans « l'impossibilité anthropolog</w:t>
      </w:r>
      <w:r w:rsidRPr="0097107E">
        <w:rPr>
          <w:szCs w:val="18"/>
        </w:rPr>
        <w:t>i</w:t>
      </w:r>
      <w:r w:rsidRPr="0097107E">
        <w:rPr>
          <w:szCs w:val="18"/>
        </w:rPr>
        <w:t>que d'échapper aux jeux qui ont pour enjeux la vie et la mort symbol</w:t>
      </w:r>
      <w:r w:rsidRPr="0097107E">
        <w:rPr>
          <w:szCs w:val="18"/>
        </w:rPr>
        <w:t>i</w:t>
      </w:r>
      <w:r w:rsidRPr="0097107E">
        <w:rPr>
          <w:szCs w:val="18"/>
        </w:rPr>
        <w:t>ques », c'est-à-dire « les jeux de distinction entre les personnes et les groupes dans la quête d'une reconnaissance par les autres » (Corcuff, 2003 : 111). Nécessa</w:t>
      </w:r>
      <w:r w:rsidRPr="0097107E">
        <w:rPr>
          <w:szCs w:val="18"/>
        </w:rPr>
        <w:t>i</w:t>
      </w:r>
      <w:r w:rsidRPr="0097107E">
        <w:rPr>
          <w:szCs w:val="18"/>
        </w:rPr>
        <w:t>rement investi par le monde et ses enjeux, cet « être sans raison d'être » au fondement de</w:t>
      </w:r>
      <w:r>
        <w:t xml:space="preserve"> </w:t>
      </w:r>
      <w:r w:rsidRPr="0097107E">
        <w:t>[80]</w:t>
      </w:r>
      <w:r>
        <w:t xml:space="preserve"> </w:t>
      </w:r>
      <w:r w:rsidRPr="0097107E">
        <w:t>l'anthropologie bou</w:t>
      </w:r>
      <w:r w:rsidRPr="0097107E">
        <w:t>r</w:t>
      </w:r>
      <w:r w:rsidRPr="0097107E">
        <w:t>dieusienne est ainsi constamment en lutte avec ses pairs pour l'acquis</w:t>
      </w:r>
      <w:r w:rsidRPr="0097107E">
        <w:t>i</w:t>
      </w:r>
      <w:r w:rsidRPr="0097107E">
        <w:t>tion d'un capital symbolique de reconnaissance. Dans le sillage de ce</w:t>
      </w:r>
      <w:r w:rsidRPr="0097107E">
        <w:t>t</w:t>
      </w:r>
      <w:r w:rsidRPr="0097107E">
        <w:t>te perspective, la critique est envisagée comme un phénomène rel</w:t>
      </w:r>
      <w:r w:rsidRPr="0097107E">
        <w:t>a</w:t>
      </w:r>
      <w:r w:rsidRPr="0097107E">
        <w:t>tionnel dont la compréhension s'établit par l'identification des caract</w:t>
      </w:r>
      <w:r w:rsidRPr="0097107E">
        <w:t>é</w:t>
      </w:r>
      <w:r w:rsidRPr="0097107E">
        <w:t>ristiques sociales des agents en prése</w:t>
      </w:r>
      <w:r w:rsidRPr="0097107E">
        <w:t>n</w:t>
      </w:r>
      <w:r w:rsidRPr="0097107E">
        <w:t>ce et de leur prise de position relative. L'explication du phénomène des critiques sociologiques du capitalisme impl</w:t>
      </w:r>
      <w:r w:rsidRPr="0097107E">
        <w:t>i</w:t>
      </w:r>
      <w:r w:rsidRPr="0097107E">
        <w:t>que de saisir ainsi la construction des déterminants objectifs et subjectifs qui la suscite, à savoir les historicités respect</w:t>
      </w:r>
      <w:r w:rsidRPr="0097107E">
        <w:t>i</w:t>
      </w:r>
      <w:r w:rsidRPr="0097107E">
        <w:t>ves du champ culturel et de l'habitus scolastique.</w:t>
      </w:r>
    </w:p>
    <w:p w:rsidR="00606925" w:rsidRPr="0097107E" w:rsidRDefault="00606925" w:rsidP="00606925">
      <w:pPr>
        <w:spacing w:before="120" w:after="120"/>
        <w:jc w:val="both"/>
      </w:pPr>
      <w:r w:rsidRPr="0097107E">
        <w:t>Dans le prolongement d'une opposition séculaire entre le te</w:t>
      </w:r>
      <w:r w:rsidRPr="0097107E">
        <w:t>m</w:t>
      </w:r>
      <w:r w:rsidRPr="0097107E">
        <w:t>porel et le spirituel, le champ culturel et symbolique français affirme son autonomie à l'égard des pouvoirs politique et écon</w:t>
      </w:r>
      <w:r w:rsidRPr="0097107E">
        <w:t>o</w:t>
      </w:r>
      <w:r w:rsidRPr="0097107E">
        <w:t>mique au dix-neuvième siècle par sa distance à la nécessité écon</w:t>
      </w:r>
      <w:r w:rsidRPr="0097107E">
        <w:t>o</w:t>
      </w:r>
      <w:r w:rsidRPr="0097107E">
        <w:t xml:space="preserve">mique. Il érige alors les principes de son fonctionnement dans cette même distance, par le </w:t>
      </w:r>
      <w:r w:rsidRPr="0097107E">
        <w:rPr>
          <w:i/>
          <w:iCs/>
        </w:rPr>
        <w:t xml:space="preserve">renversement des valeurs </w:t>
      </w:r>
      <w:r w:rsidRPr="0097107E">
        <w:t>du champ éc</w:t>
      </w:r>
      <w:r w:rsidRPr="0097107E">
        <w:t>o</w:t>
      </w:r>
      <w:r w:rsidRPr="0097107E">
        <w:t>nomique, et se constitue comme un monde autonome, doté d'un intérêt et de valeurs spécif</w:t>
      </w:r>
      <w:r w:rsidRPr="0097107E">
        <w:t>i</w:t>
      </w:r>
      <w:r w:rsidRPr="0097107E">
        <w:t>ques.</w:t>
      </w:r>
    </w:p>
    <w:p w:rsidR="00606925" w:rsidRPr="0097107E" w:rsidRDefault="00606925" w:rsidP="00606925">
      <w:pPr>
        <w:spacing w:before="120" w:after="120"/>
        <w:jc w:val="both"/>
      </w:pPr>
      <w:r w:rsidRPr="0097107E">
        <w:t>Enfermé dans son ordre propre, adossé à ses propres valeurs de l</w:t>
      </w:r>
      <w:r w:rsidRPr="0097107E">
        <w:t>i</w:t>
      </w:r>
      <w:r w:rsidRPr="0097107E">
        <w:t>berté, de désintéressement et de justice qui excluent qu'il puisse abd</w:t>
      </w:r>
      <w:r w:rsidRPr="0097107E">
        <w:t>i</w:t>
      </w:r>
      <w:r w:rsidRPr="0097107E">
        <w:t>quer son autorité et sa respons</w:t>
      </w:r>
      <w:r w:rsidRPr="0097107E">
        <w:t>a</w:t>
      </w:r>
      <w:r w:rsidRPr="0097107E">
        <w:t>bilité spécifiques en échange de profits ou de pouvoirs temporels nécessairement dévalués, il s'a</w:t>
      </w:r>
      <w:r w:rsidRPr="0097107E">
        <w:t>f</w:t>
      </w:r>
      <w:r w:rsidRPr="0097107E">
        <w:t xml:space="preserve">firme, contre les lois spécifiques de la politique, celles de la </w:t>
      </w:r>
      <w:r w:rsidRPr="0097107E">
        <w:rPr>
          <w:i/>
          <w:iCs/>
        </w:rPr>
        <w:t xml:space="preserve">Realpolitik </w:t>
      </w:r>
      <w:r w:rsidRPr="0097107E">
        <w:t>et de la ra</w:t>
      </w:r>
      <w:r w:rsidRPr="0097107E">
        <w:t>i</w:t>
      </w:r>
      <w:r w:rsidRPr="0097107E">
        <w:t>son d'État, comme le défenseur de principes universels qui ne sont que le produit de l'universalisation des principes spécifiques de son un</w:t>
      </w:r>
      <w:r w:rsidRPr="0097107E">
        <w:t>i</w:t>
      </w:r>
      <w:r w:rsidRPr="0097107E">
        <w:t>vers propre (Bou</w:t>
      </w:r>
      <w:r w:rsidRPr="0097107E">
        <w:t>r</w:t>
      </w:r>
      <w:r w:rsidRPr="0097107E">
        <w:t>dieu 1992 : 187).</w:t>
      </w:r>
    </w:p>
    <w:p w:rsidR="00606925" w:rsidRPr="0097107E" w:rsidRDefault="00606925" w:rsidP="00606925">
      <w:pPr>
        <w:spacing w:before="120" w:after="120"/>
        <w:jc w:val="both"/>
      </w:pPr>
      <w:r w:rsidRPr="0097107E">
        <w:t>Il apparaît ainsi que les agents qui composent le champ culturel sont enclins à percevoir et à reconnaître le capital culturel co</w:t>
      </w:r>
      <w:r w:rsidRPr="0097107E">
        <w:t>m</w:t>
      </w:r>
      <w:r w:rsidRPr="0097107E">
        <w:t>me le capital dominant et de façon corr</w:t>
      </w:r>
      <w:r w:rsidRPr="0097107E">
        <w:t>é</w:t>
      </w:r>
      <w:r w:rsidRPr="0097107E">
        <w:t>lative à condamner en son sein « la poursuite des honneurs et des grandeurs tempore</w:t>
      </w:r>
      <w:r w:rsidRPr="0097107E">
        <w:t>l</w:t>
      </w:r>
      <w:r w:rsidRPr="0097107E">
        <w:t>les » (Bourdieu 1992 :302). Ce renversement des valeurs et cet intérêt au désintére</w:t>
      </w:r>
      <w:r w:rsidRPr="0097107E">
        <w:t>s</w:t>
      </w:r>
      <w:r w:rsidRPr="0097107E">
        <w:t>sement propre au champ culturel et symbolique est incorporé ensuite par les intelle</w:t>
      </w:r>
      <w:r w:rsidRPr="0097107E">
        <w:t>c</w:t>
      </w:r>
      <w:r w:rsidRPr="0097107E">
        <w:t>tuels durant leurs socialisations familiale et scolaire sous la forme de dispositions désintéressées et de schèmes de perce</w:t>
      </w:r>
      <w:r w:rsidRPr="0097107E">
        <w:t>p</w:t>
      </w:r>
      <w:r w:rsidRPr="0097107E">
        <w:t>tion et d'appréciation valorisant le culturel au détriment de l'économ</w:t>
      </w:r>
      <w:r w:rsidRPr="0097107E">
        <w:t>i</w:t>
      </w:r>
      <w:r w:rsidRPr="0097107E">
        <w:t>que.</w:t>
      </w:r>
    </w:p>
    <w:p w:rsidR="00606925" w:rsidRPr="0097107E" w:rsidRDefault="00606925" w:rsidP="00606925">
      <w:pPr>
        <w:spacing w:before="120" w:after="120"/>
        <w:jc w:val="both"/>
      </w:pPr>
      <w:r w:rsidRPr="0097107E">
        <w:t>Concernant la socialisation familiale à la critique du capit</w:t>
      </w:r>
      <w:r w:rsidRPr="0097107E">
        <w:t>a</w:t>
      </w:r>
      <w:r w:rsidRPr="0097107E">
        <w:t>lisme, Pierre Bourdieu esquisse l'hypothèse selon laquelle l'opposition m</w:t>
      </w:r>
      <w:r w:rsidRPr="0097107E">
        <w:t>a</w:t>
      </w:r>
      <w:r w:rsidRPr="0097107E">
        <w:t>crosociologique des champs cult</w:t>
      </w:r>
      <w:r w:rsidRPr="0097107E">
        <w:t>u</w:t>
      </w:r>
      <w:r w:rsidRPr="0097107E">
        <w:t>rel et économique peut se retrouver de façon micr</w:t>
      </w:r>
      <w:r w:rsidRPr="0097107E">
        <w:t>o</w:t>
      </w:r>
      <w:r w:rsidRPr="0097107E">
        <w:t>sociologique dans une opposition des intellectuels avec un membre de leur famille incarnant le pôle économique. Cette opp</w:t>
      </w:r>
      <w:r w:rsidRPr="0097107E">
        <w:t>o</w:t>
      </w:r>
      <w:r w:rsidRPr="0097107E">
        <w:t>sition les place alors en situation de porte-à-faux et les incite à établir une rupt</w:t>
      </w:r>
      <w:r w:rsidRPr="0097107E">
        <w:t>u</w:t>
      </w:r>
      <w:r w:rsidRPr="0097107E">
        <w:t>re symbolique ou effective avec ce parent. Bourdieu illustre cette hypothèse à travers l'étude de cas de Flaubert rejetant son frère aîné, désigné par son rang de naissance pour</w:t>
      </w:r>
      <w:r>
        <w:t xml:space="preserve"> </w:t>
      </w:r>
      <w:r w:rsidRPr="0097107E">
        <w:t>[81]</w:t>
      </w:r>
      <w:r>
        <w:t xml:space="preserve"> </w:t>
      </w:r>
      <w:r w:rsidRPr="0097107E">
        <w:rPr>
          <w:szCs w:val="18"/>
        </w:rPr>
        <w:t>perpétuer la lignée bourgeoise, par son adoption de « la position pure d'écrivain pur » et celle de Baudelaire, dont</w:t>
      </w:r>
    </w:p>
    <w:p w:rsidR="00606925" w:rsidRPr="0097107E" w:rsidRDefault="00606925" w:rsidP="00606925">
      <w:pPr>
        <w:pStyle w:val="Citation0"/>
      </w:pPr>
    </w:p>
    <w:p w:rsidR="00606925" w:rsidRPr="0097107E" w:rsidRDefault="00606925" w:rsidP="00606925">
      <w:pPr>
        <w:pStyle w:val="Citation0"/>
      </w:pPr>
      <w:r w:rsidRPr="0097107E">
        <w:t>[la] rupture à la fois subie et revendiquée avec sa famille, et spéci</w:t>
      </w:r>
      <w:r w:rsidRPr="0097107E">
        <w:t>a</w:t>
      </w:r>
      <w:r w:rsidRPr="0097107E">
        <w:t>lement avec sa mère, est sans doute le principe d'une r</w:t>
      </w:r>
      <w:r w:rsidRPr="0097107E">
        <w:t>e</w:t>
      </w:r>
      <w:r w:rsidRPr="0097107E">
        <w:t>lation tragique au monde social, celle de l'exclu contraint d'exclure, dans et par une rupture perm</w:t>
      </w:r>
      <w:r w:rsidRPr="0097107E">
        <w:t>a</w:t>
      </w:r>
      <w:r w:rsidRPr="0097107E">
        <w:t>nente, qui l'exclut. (Bou</w:t>
      </w:r>
      <w:r w:rsidRPr="0097107E">
        <w:t>r</w:t>
      </w:r>
      <w:r w:rsidRPr="0097107E">
        <w:t>dieu, 1992 : 129)</w:t>
      </w:r>
    </w:p>
    <w:p w:rsidR="00606925" w:rsidRPr="0097107E" w:rsidRDefault="00606925" w:rsidP="00606925">
      <w:pPr>
        <w:pStyle w:val="Citation0"/>
      </w:pPr>
    </w:p>
    <w:p w:rsidR="00606925" w:rsidRPr="0097107E" w:rsidRDefault="00606925" w:rsidP="00606925">
      <w:pPr>
        <w:spacing w:before="120" w:after="120"/>
        <w:jc w:val="both"/>
      </w:pPr>
      <w:r w:rsidRPr="0097107E">
        <w:rPr>
          <w:szCs w:val="18"/>
        </w:rPr>
        <w:t>La notion qu'utilise Pierre Bourdieu pour rendre compte de ces dispositions crit</w:t>
      </w:r>
      <w:r w:rsidRPr="0097107E">
        <w:rPr>
          <w:szCs w:val="18"/>
        </w:rPr>
        <w:t>i</w:t>
      </w:r>
      <w:r w:rsidRPr="0097107E">
        <w:rPr>
          <w:szCs w:val="18"/>
        </w:rPr>
        <w:t>ques est celle d'habitus clivé. L'usage de ce concept lui permet de faire co</w:t>
      </w:r>
      <w:r w:rsidRPr="0097107E">
        <w:rPr>
          <w:szCs w:val="18"/>
        </w:rPr>
        <w:t>m</w:t>
      </w:r>
      <w:r w:rsidRPr="0097107E">
        <w:rPr>
          <w:szCs w:val="18"/>
        </w:rPr>
        <w:t>prendre que la critique prend sa source dans les socialisations plurielles dont l'intellectuel fait l'o</w:t>
      </w:r>
      <w:r w:rsidRPr="0097107E">
        <w:rPr>
          <w:szCs w:val="18"/>
        </w:rPr>
        <w:t>b</w:t>
      </w:r>
      <w:r w:rsidRPr="0097107E">
        <w:rPr>
          <w:szCs w:val="18"/>
        </w:rPr>
        <w:t>jet, et surtout, dans leur décalage, leurs inadéquations et les diff</w:t>
      </w:r>
      <w:r w:rsidRPr="0097107E">
        <w:rPr>
          <w:szCs w:val="18"/>
        </w:rPr>
        <w:t>é</w:t>
      </w:r>
      <w:r w:rsidRPr="0097107E">
        <w:rPr>
          <w:szCs w:val="18"/>
        </w:rPr>
        <w:t>rences qu'il peut exister entre « l'histoire incorporée et l'histoire réifiée » (Bourdieu, 1997). En effet, lorsque l'habitus se constitue à partir de socialisations et d'exp</w:t>
      </w:r>
      <w:r w:rsidRPr="0097107E">
        <w:rPr>
          <w:szCs w:val="18"/>
        </w:rPr>
        <w:t>é</w:t>
      </w:r>
      <w:r w:rsidRPr="0097107E">
        <w:rPr>
          <w:szCs w:val="18"/>
        </w:rPr>
        <w:t>riences plurielles et hétérogènes, ses principes et schèmes de perce</w:t>
      </w:r>
      <w:r w:rsidRPr="0097107E">
        <w:rPr>
          <w:szCs w:val="18"/>
        </w:rPr>
        <w:t>p</w:t>
      </w:r>
      <w:r w:rsidRPr="0097107E">
        <w:rPr>
          <w:szCs w:val="18"/>
        </w:rPr>
        <w:t>tion ne peuvent que refléter cette pluralité et cette hétérogénéité con</w:t>
      </w:r>
      <w:r w:rsidRPr="0097107E">
        <w:rPr>
          <w:szCs w:val="18"/>
        </w:rPr>
        <w:t>s</w:t>
      </w:r>
      <w:r w:rsidRPr="0097107E">
        <w:rPr>
          <w:szCs w:val="18"/>
        </w:rPr>
        <w:t>titutives. Il en résulte un rapport distancié et réflexif de l'agent à son habitus, qui est susceptible de mettre en cause la validité de ses pri</w:t>
      </w:r>
      <w:r w:rsidRPr="0097107E">
        <w:rPr>
          <w:szCs w:val="18"/>
        </w:rPr>
        <w:t>n</w:t>
      </w:r>
      <w:r w:rsidRPr="0097107E">
        <w:rPr>
          <w:szCs w:val="18"/>
        </w:rPr>
        <w:t>cipes et schèmes perceptifs. Comme le remarque l'auteur, la rupture de la soumission doxique que produit ces expériences contradictoires a</w:t>
      </w:r>
      <w:r w:rsidRPr="0097107E">
        <w:rPr>
          <w:szCs w:val="18"/>
        </w:rPr>
        <w:t>u</w:t>
      </w:r>
      <w:r w:rsidRPr="0097107E">
        <w:rPr>
          <w:szCs w:val="18"/>
        </w:rPr>
        <w:t>torise à penser une contestation de l'o</w:t>
      </w:r>
      <w:r w:rsidRPr="0097107E">
        <w:rPr>
          <w:szCs w:val="18"/>
        </w:rPr>
        <w:t>r</w:t>
      </w:r>
      <w:r w:rsidRPr="0097107E">
        <w:rPr>
          <w:szCs w:val="18"/>
        </w:rPr>
        <w:t>dre institué inscrite dans le sens pratique :</w:t>
      </w:r>
    </w:p>
    <w:p w:rsidR="00606925" w:rsidRPr="0097107E" w:rsidRDefault="00606925" w:rsidP="00606925">
      <w:pPr>
        <w:pStyle w:val="Citation0"/>
      </w:pPr>
    </w:p>
    <w:p w:rsidR="00606925" w:rsidRPr="0097107E" w:rsidRDefault="00606925" w:rsidP="00606925">
      <w:pPr>
        <w:pStyle w:val="Citation0"/>
      </w:pPr>
      <w:r w:rsidRPr="0097107E">
        <w:t>[...] il ne faut pas oublier tous les gens qui sont « mal dans leur peau » [...], dans leur poste, dans la fonction qui leur est a</w:t>
      </w:r>
      <w:r w:rsidRPr="0097107E">
        <w:t>s</w:t>
      </w:r>
      <w:r w:rsidRPr="0097107E">
        <w:t>signée. Ces gens en porte-à-faux, déclassés par le bas ou par le haut, sont des gens à histoires qui, so</w:t>
      </w:r>
      <w:r w:rsidRPr="0097107E">
        <w:t>u</w:t>
      </w:r>
      <w:r w:rsidRPr="0097107E">
        <w:t>vent, font l'histoire. (Bou</w:t>
      </w:r>
      <w:r w:rsidRPr="0097107E">
        <w:t>r</w:t>
      </w:r>
      <w:r w:rsidRPr="0097107E">
        <w:t>dieu, 1980 : 76)</w:t>
      </w:r>
    </w:p>
    <w:p w:rsidR="00606925" w:rsidRPr="0097107E" w:rsidRDefault="00606925" w:rsidP="00606925">
      <w:pPr>
        <w:pStyle w:val="Citation0"/>
      </w:pPr>
    </w:p>
    <w:p w:rsidR="00606925" w:rsidRPr="0097107E" w:rsidRDefault="00606925" w:rsidP="00606925">
      <w:pPr>
        <w:spacing w:before="120" w:after="120"/>
        <w:jc w:val="both"/>
      </w:pPr>
      <w:r w:rsidRPr="0097107E">
        <w:rPr>
          <w:szCs w:val="18"/>
        </w:rPr>
        <w:t>Dans un second temps, l'incorporation de ces dispositions famili</w:t>
      </w:r>
      <w:r w:rsidRPr="0097107E">
        <w:rPr>
          <w:szCs w:val="18"/>
        </w:rPr>
        <w:t>a</w:t>
      </w:r>
      <w:r w:rsidRPr="0097107E">
        <w:rPr>
          <w:szCs w:val="18"/>
        </w:rPr>
        <w:t>les à la critique du capitalisme est amplifiée par une socialisation s</w:t>
      </w:r>
      <w:r w:rsidRPr="0097107E">
        <w:rPr>
          <w:szCs w:val="18"/>
        </w:rPr>
        <w:t>e</w:t>
      </w:r>
      <w:r w:rsidRPr="0097107E">
        <w:rPr>
          <w:szCs w:val="18"/>
        </w:rPr>
        <w:t>condaire aux valeurs désintére</w:t>
      </w:r>
      <w:r w:rsidRPr="0097107E">
        <w:rPr>
          <w:szCs w:val="18"/>
        </w:rPr>
        <w:t>s</w:t>
      </w:r>
      <w:r w:rsidRPr="0097107E">
        <w:rPr>
          <w:szCs w:val="18"/>
        </w:rPr>
        <w:t>sées du champ culturel (Bourdieu 1997). L'opposition principielle des deux champs se cristallise en effet par la socialisation chez ses agents sous la forme d'une structure du</w:t>
      </w:r>
      <w:r w:rsidRPr="0097107E">
        <w:rPr>
          <w:szCs w:val="18"/>
        </w:rPr>
        <w:t>a</w:t>
      </w:r>
      <w:r w:rsidRPr="0097107E">
        <w:rPr>
          <w:szCs w:val="18"/>
        </w:rPr>
        <w:t>liste de « schèmes class</w:t>
      </w:r>
      <w:r w:rsidRPr="0097107E">
        <w:rPr>
          <w:szCs w:val="18"/>
        </w:rPr>
        <w:t>i</w:t>
      </w:r>
      <w:r w:rsidRPr="0097107E">
        <w:rPr>
          <w:szCs w:val="18"/>
        </w:rPr>
        <w:t>ficatoires » selon laquelle chaque nécessité d'un champ s'envisage comme une vertu et plonge la nécessité concu</w:t>
      </w:r>
      <w:r w:rsidRPr="0097107E">
        <w:rPr>
          <w:szCs w:val="18"/>
        </w:rPr>
        <w:t>r</w:t>
      </w:r>
      <w:r w:rsidRPr="0097107E">
        <w:rPr>
          <w:szCs w:val="18"/>
        </w:rPr>
        <w:t>rente dans l'arbitraire et la contingence. La mise à distance des urge</w:t>
      </w:r>
      <w:r w:rsidRPr="0097107E">
        <w:rPr>
          <w:szCs w:val="18"/>
        </w:rPr>
        <w:t>n</w:t>
      </w:r>
      <w:r w:rsidRPr="0097107E">
        <w:rPr>
          <w:szCs w:val="18"/>
        </w:rPr>
        <w:t>ces économ</w:t>
      </w:r>
      <w:r w:rsidRPr="0097107E">
        <w:rPr>
          <w:szCs w:val="18"/>
        </w:rPr>
        <w:t>i</w:t>
      </w:r>
      <w:r w:rsidRPr="0097107E">
        <w:rPr>
          <w:szCs w:val="18"/>
        </w:rPr>
        <w:t>ques et sociales qui constitue la doxa du champ culturel est alors institutionnalisée par l'école chez les intellectuels, sous forme de dispositions scolastiques et de l’</w:t>
      </w:r>
      <w:r w:rsidRPr="0097107E">
        <w:rPr>
          <w:i/>
          <w:iCs/>
          <w:szCs w:val="18"/>
        </w:rPr>
        <w:t xml:space="preserve">illusio correspondante. </w:t>
      </w:r>
      <w:r w:rsidRPr="0097107E">
        <w:rPr>
          <w:szCs w:val="18"/>
        </w:rPr>
        <w:t>Cette di</w:t>
      </w:r>
      <w:r w:rsidRPr="0097107E">
        <w:rPr>
          <w:szCs w:val="18"/>
        </w:rPr>
        <w:t>s</w:t>
      </w:r>
      <w:r w:rsidRPr="0097107E">
        <w:rPr>
          <w:szCs w:val="18"/>
        </w:rPr>
        <w:t>pos</w:t>
      </w:r>
      <w:r w:rsidRPr="0097107E">
        <w:rPr>
          <w:szCs w:val="18"/>
        </w:rPr>
        <w:t>i</w:t>
      </w:r>
      <w:r w:rsidRPr="0097107E">
        <w:rPr>
          <w:szCs w:val="18"/>
        </w:rPr>
        <w:t>tion « libre » et « pure » les incline à avoir un « rapport distant et distinctif » aux mots, aux choses et aux « exigences de la situation », qui implique « l'ignorance non seul</w:t>
      </w:r>
      <w:r w:rsidRPr="0097107E">
        <w:rPr>
          <w:szCs w:val="18"/>
        </w:rPr>
        <w:t>e</w:t>
      </w:r>
      <w:r w:rsidRPr="0097107E">
        <w:rPr>
          <w:szCs w:val="18"/>
        </w:rPr>
        <w:t>ment de ce qui se passe dans le monde de la pratique, mais aussi de ce que c'est que d'exister, tout simpl</w:t>
      </w:r>
      <w:r w:rsidRPr="0097107E">
        <w:rPr>
          <w:szCs w:val="18"/>
        </w:rPr>
        <w:t>e</w:t>
      </w:r>
      <w:r w:rsidRPr="0097107E">
        <w:rPr>
          <w:szCs w:val="18"/>
        </w:rPr>
        <w:t>ment, dans ce monde » (Bourdieu, 1997 : 224-227)</w:t>
      </w:r>
      <w:r w:rsidRPr="0097107E">
        <w:rPr>
          <w:i/>
          <w:iCs/>
          <w:smallCaps/>
          <w:szCs w:val="18"/>
        </w:rPr>
        <w:t>.</w:t>
      </w:r>
    </w:p>
    <w:p w:rsidR="00606925" w:rsidRPr="0097107E" w:rsidRDefault="00606925" w:rsidP="00606925">
      <w:pPr>
        <w:spacing w:before="120" w:after="120"/>
        <w:jc w:val="both"/>
      </w:pPr>
      <w:r w:rsidRPr="0097107E">
        <w:t>[82]</w:t>
      </w:r>
    </w:p>
    <w:p w:rsidR="00606925" w:rsidRPr="0097107E" w:rsidRDefault="00606925" w:rsidP="00606925">
      <w:pPr>
        <w:spacing w:before="120" w:after="120"/>
        <w:jc w:val="both"/>
      </w:pPr>
      <w:r w:rsidRPr="0097107E">
        <w:rPr>
          <w:szCs w:val="18"/>
        </w:rPr>
        <w:t>Selon le développement dont nous présentons maintenant les lignes de force, l'a</w:t>
      </w:r>
      <w:r w:rsidRPr="0097107E">
        <w:rPr>
          <w:szCs w:val="18"/>
        </w:rPr>
        <w:t>r</w:t>
      </w:r>
      <w:r w:rsidRPr="0097107E">
        <w:rPr>
          <w:szCs w:val="18"/>
        </w:rPr>
        <w:t>gumentation générale de l'auteur repose sur l'idée que l'appartenance à la fraction dominée de la classe dom</w:t>
      </w:r>
      <w:r w:rsidRPr="0097107E">
        <w:rPr>
          <w:szCs w:val="18"/>
        </w:rPr>
        <w:t>i</w:t>
      </w:r>
      <w:r w:rsidRPr="0097107E">
        <w:rPr>
          <w:szCs w:val="18"/>
        </w:rPr>
        <w:t>nante explique la posture critique des intellectuels face au capit</w:t>
      </w:r>
      <w:r w:rsidRPr="0097107E">
        <w:rPr>
          <w:szCs w:val="18"/>
        </w:rPr>
        <w:t>a</w:t>
      </w:r>
      <w:r w:rsidRPr="0097107E">
        <w:rPr>
          <w:szCs w:val="18"/>
        </w:rPr>
        <w:t>lisme. En occupant une position de dominants-dominés, les intellectuels sont l'o</w:t>
      </w:r>
      <w:r w:rsidRPr="0097107E">
        <w:rPr>
          <w:szCs w:val="18"/>
        </w:rPr>
        <w:t>b</w:t>
      </w:r>
      <w:r w:rsidRPr="0097107E">
        <w:rPr>
          <w:szCs w:val="18"/>
        </w:rPr>
        <w:t>jet d'un manque de reconnaissance de leurs mér</w:t>
      </w:r>
      <w:r w:rsidRPr="0097107E">
        <w:rPr>
          <w:szCs w:val="18"/>
        </w:rPr>
        <w:t>i</w:t>
      </w:r>
      <w:r w:rsidRPr="0097107E">
        <w:rPr>
          <w:szCs w:val="18"/>
        </w:rPr>
        <w:t>tes et du principe scolaire de class</w:t>
      </w:r>
      <w:r w:rsidRPr="0097107E">
        <w:rPr>
          <w:szCs w:val="18"/>
        </w:rPr>
        <w:t>e</w:t>
      </w:r>
      <w:r w:rsidRPr="0097107E">
        <w:rPr>
          <w:szCs w:val="18"/>
        </w:rPr>
        <w:t>ment qui les a consacrés :</w:t>
      </w:r>
    </w:p>
    <w:p w:rsidR="00606925" w:rsidRPr="0097107E" w:rsidRDefault="00606925" w:rsidP="00606925">
      <w:pPr>
        <w:pStyle w:val="Citation0"/>
      </w:pPr>
    </w:p>
    <w:p w:rsidR="00606925" w:rsidRPr="0097107E" w:rsidRDefault="00606925" w:rsidP="00606925">
      <w:pPr>
        <w:pStyle w:val="Citation0"/>
      </w:pPr>
      <w:r w:rsidRPr="0097107E">
        <w:t>Le décalage entre le capital éc</w:t>
      </w:r>
      <w:r w:rsidRPr="0097107E">
        <w:t>o</w:t>
      </w:r>
      <w:r w:rsidRPr="0097107E">
        <w:t>nomique et le capital culturel ou, plus exactement, le capital scolaire qui en est la forme ce</w:t>
      </w:r>
      <w:r w:rsidRPr="0097107E">
        <w:t>r</w:t>
      </w:r>
      <w:r w:rsidRPr="0097107E">
        <w:t>tifiée est sans aucun doute un des fondements de leur prope</w:t>
      </w:r>
      <w:r w:rsidRPr="0097107E">
        <w:t>n</w:t>
      </w:r>
      <w:r w:rsidRPr="0097107E">
        <w:t>sion à contester un ordre social qui ne reconnaît pas pleinement leurs mérites parce qu'il reco</w:t>
      </w:r>
      <w:r w:rsidRPr="0097107E">
        <w:t>n</w:t>
      </w:r>
      <w:r w:rsidRPr="0097107E">
        <w:t>naît d'autres principes de classement que ceux du système scolaire qui les a reco</w:t>
      </w:r>
      <w:r w:rsidRPr="0097107E">
        <w:t>n</w:t>
      </w:r>
      <w:r w:rsidRPr="0097107E">
        <w:t>nus</w:t>
      </w:r>
      <w:r>
        <w:t> </w:t>
      </w:r>
      <w:r>
        <w:rPr>
          <w:rStyle w:val="Appelnotedebasdep"/>
        </w:rPr>
        <w:footnoteReference w:id="43"/>
      </w:r>
      <w:r w:rsidRPr="0097107E">
        <w:t>. (Bourdieu, 1979 : 331)</w:t>
      </w:r>
    </w:p>
    <w:p w:rsidR="00606925" w:rsidRPr="0097107E" w:rsidRDefault="00606925" w:rsidP="00606925">
      <w:pPr>
        <w:pStyle w:val="Citation0"/>
      </w:pPr>
    </w:p>
    <w:p w:rsidR="00606925" w:rsidRPr="0097107E" w:rsidRDefault="00606925" w:rsidP="00606925">
      <w:pPr>
        <w:spacing w:before="120" w:after="120"/>
        <w:jc w:val="both"/>
      </w:pPr>
      <w:r w:rsidRPr="0097107E">
        <w:rPr>
          <w:szCs w:val="18"/>
        </w:rPr>
        <w:t>Si ce manque de reconnaissa</w:t>
      </w:r>
      <w:r w:rsidRPr="0097107E">
        <w:rPr>
          <w:szCs w:val="18"/>
        </w:rPr>
        <w:t>n</w:t>
      </w:r>
      <w:r w:rsidRPr="0097107E">
        <w:rPr>
          <w:szCs w:val="18"/>
        </w:rPr>
        <w:t>ce suscitant le ressentiment rejoint ici superficiellement le raisonn</w:t>
      </w:r>
      <w:r w:rsidRPr="0097107E">
        <w:rPr>
          <w:szCs w:val="18"/>
        </w:rPr>
        <w:t>e</w:t>
      </w:r>
      <w:r w:rsidRPr="0097107E">
        <w:rPr>
          <w:szCs w:val="18"/>
        </w:rPr>
        <w:t>ment de Raul Berton et Diego Rios esquissé précédemment, il s'en distingue cependant en se fondant dans une interprétation plus étendue en termes de lutte sociale pour la d</w:t>
      </w:r>
      <w:r w:rsidRPr="0097107E">
        <w:rPr>
          <w:szCs w:val="18"/>
        </w:rPr>
        <w:t>o</w:t>
      </w:r>
      <w:r w:rsidRPr="0097107E">
        <w:rPr>
          <w:szCs w:val="18"/>
        </w:rPr>
        <w:t>mination sociale et symbolique afin d'acquérir de la reconnai</w:t>
      </w:r>
      <w:r w:rsidRPr="0097107E">
        <w:rPr>
          <w:szCs w:val="18"/>
        </w:rPr>
        <w:t>s</w:t>
      </w:r>
      <w:r w:rsidRPr="0097107E">
        <w:rPr>
          <w:szCs w:val="18"/>
        </w:rPr>
        <w:t>sance.</w:t>
      </w:r>
    </w:p>
    <w:p w:rsidR="00606925" w:rsidRPr="0097107E" w:rsidRDefault="00606925" w:rsidP="00606925">
      <w:pPr>
        <w:spacing w:before="120" w:after="120"/>
        <w:jc w:val="both"/>
      </w:pPr>
      <w:r w:rsidRPr="0097107E">
        <w:rPr>
          <w:szCs w:val="18"/>
        </w:rPr>
        <w:t>Dans la suite de son argutie, Pierre Bourdieu ajoute alors à ce</w:t>
      </w:r>
      <w:r w:rsidRPr="0097107E">
        <w:rPr>
          <w:szCs w:val="18"/>
        </w:rPr>
        <w:t>t</w:t>
      </w:r>
      <w:r w:rsidRPr="0097107E">
        <w:rPr>
          <w:szCs w:val="18"/>
        </w:rPr>
        <w:t>te thèse que la position de dominant-dominé incline les intelle</w:t>
      </w:r>
      <w:r w:rsidRPr="0097107E">
        <w:rPr>
          <w:szCs w:val="18"/>
        </w:rPr>
        <w:t>c</w:t>
      </w:r>
      <w:r w:rsidRPr="0097107E">
        <w:rPr>
          <w:szCs w:val="18"/>
        </w:rPr>
        <w:t>tuels à se sentir proches des catégories sociales défavorisées par un effet d'h</w:t>
      </w:r>
      <w:r w:rsidRPr="0097107E">
        <w:rPr>
          <w:szCs w:val="18"/>
        </w:rPr>
        <w:t>o</w:t>
      </w:r>
      <w:r w:rsidRPr="0097107E">
        <w:rPr>
          <w:szCs w:val="18"/>
        </w:rPr>
        <w:t>mologie structurale (Bourdieu 1979). C'est ainsi parce qu'ils partagent avec les classes dominées un rapport de subordination qu'ils s'y ident</w:t>
      </w:r>
      <w:r w:rsidRPr="0097107E">
        <w:rPr>
          <w:szCs w:val="18"/>
        </w:rPr>
        <w:t>i</w:t>
      </w:r>
      <w:r w:rsidRPr="0097107E">
        <w:rPr>
          <w:szCs w:val="18"/>
        </w:rPr>
        <w:t>fient et épousent leur cause par solidarité.</w:t>
      </w:r>
    </w:p>
    <w:p w:rsidR="00606925" w:rsidRPr="0097107E" w:rsidRDefault="00606925" w:rsidP="00606925">
      <w:pPr>
        <w:spacing w:before="120" w:after="120"/>
        <w:jc w:val="both"/>
        <w:rPr>
          <w:szCs w:val="18"/>
        </w:rPr>
      </w:pPr>
      <w:r w:rsidRPr="0097107E">
        <w:rPr>
          <w:szCs w:val="18"/>
        </w:rPr>
        <w:t>Enfin, pour conclure sur ce point, si les intellectuels s'opp</w:t>
      </w:r>
      <w:r w:rsidRPr="0097107E">
        <w:rPr>
          <w:szCs w:val="18"/>
        </w:rPr>
        <w:t>o</w:t>
      </w:r>
      <w:r w:rsidRPr="0097107E">
        <w:rPr>
          <w:szCs w:val="18"/>
        </w:rPr>
        <w:t>sent à la fraction dominante des classes dominantes, dont la stru</w:t>
      </w:r>
      <w:r w:rsidRPr="0097107E">
        <w:rPr>
          <w:szCs w:val="18"/>
        </w:rPr>
        <w:t>c</w:t>
      </w:r>
      <w:r w:rsidRPr="0097107E">
        <w:rPr>
          <w:szCs w:val="18"/>
        </w:rPr>
        <w:t>ture du capital global est définie par plus de capital économique que de culturel, ils le font, de manière - plus ou moins - incon</w:t>
      </w:r>
      <w:r w:rsidRPr="0097107E">
        <w:rPr>
          <w:szCs w:val="18"/>
        </w:rPr>
        <w:t>s</w:t>
      </w:r>
      <w:r w:rsidRPr="0097107E">
        <w:rPr>
          <w:szCs w:val="18"/>
        </w:rPr>
        <w:t>ciente, afin d'acquérir de la reconnaissance en imposant le capital culturel comme principe légit</w:t>
      </w:r>
      <w:r w:rsidRPr="0097107E">
        <w:rPr>
          <w:szCs w:val="18"/>
        </w:rPr>
        <w:t>i</w:t>
      </w:r>
      <w:r w:rsidRPr="0097107E">
        <w:rPr>
          <w:szCs w:val="18"/>
        </w:rPr>
        <w:t>me de hiérarchisation sociale et en cherchant à établir la sociodicée de leurs propres privilèges.</w:t>
      </w:r>
    </w:p>
    <w:p w:rsidR="00606925" w:rsidRPr="0097107E" w:rsidRDefault="00606925" w:rsidP="00606925">
      <w:pPr>
        <w:spacing w:before="120" w:after="120"/>
        <w:jc w:val="both"/>
      </w:pPr>
    </w:p>
    <w:p w:rsidR="00606925" w:rsidRPr="0097107E" w:rsidRDefault="00606925" w:rsidP="00606925">
      <w:pPr>
        <w:pStyle w:val="a"/>
      </w:pPr>
      <w:r w:rsidRPr="0097107E">
        <w:t>Sociologie pragmatique et cr</w:t>
      </w:r>
      <w:r w:rsidRPr="0097107E">
        <w:t>i</w:t>
      </w:r>
      <w:r w:rsidRPr="0097107E">
        <w:t>tique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rPr>
          <w:szCs w:val="18"/>
        </w:rPr>
        <w:t>Contrairement aux perspectives théoriques précédentes, la sociol</w:t>
      </w:r>
      <w:r w:rsidRPr="0097107E">
        <w:rPr>
          <w:szCs w:val="18"/>
        </w:rPr>
        <w:t>o</w:t>
      </w:r>
      <w:r w:rsidRPr="0097107E">
        <w:rPr>
          <w:szCs w:val="18"/>
        </w:rPr>
        <w:t>gie pragmatique de Luc Bo</w:t>
      </w:r>
      <w:r w:rsidRPr="0097107E">
        <w:rPr>
          <w:szCs w:val="18"/>
        </w:rPr>
        <w:t>l</w:t>
      </w:r>
      <w:r w:rsidRPr="0097107E">
        <w:rPr>
          <w:szCs w:val="18"/>
        </w:rPr>
        <w:t>tanski, Laurent Thévenot et Eve Chiapello s'intéressent, non plus aux c</w:t>
      </w:r>
      <w:r w:rsidRPr="0097107E">
        <w:rPr>
          <w:szCs w:val="18"/>
        </w:rPr>
        <w:t>a</w:t>
      </w:r>
      <w:r w:rsidRPr="0097107E">
        <w:rPr>
          <w:szCs w:val="18"/>
        </w:rPr>
        <w:t>ractéristiques sociales des personnes</w:t>
      </w:r>
      <w:r>
        <w:t xml:space="preserve"> </w:t>
      </w:r>
      <w:r w:rsidRPr="0097107E">
        <w:t>[83]</w:t>
      </w:r>
      <w:r>
        <w:t xml:space="preserve"> </w:t>
      </w:r>
      <w:r w:rsidRPr="0097107E">
        <w:t>critiques et à leurs intérêts conscients ou inconscients ass</w:t>
      </w:r>
      <w:r w:rsidRPr="0097107E">
        <w:t>o</w:t>
      </w:r>
      <w:r w:rsidRPr="0097107E">
        <w:t>ciés, mais à la critique en tant que telle. Leur démarche a pour obje</w:t>
      </w:r>
      <w:r w:rsidRPr="0097107E">
        <w:t>c</w:t>
      </w:r>
      <w:r w:rsidRPr="0097107E">
        <w:t>tif premier de clarifier et de modéliser les compétences morales au jug</w:t>
      </w:r>
      <w:r w:rsidRPr="0097107E">
        <w:t>e</w:t>
      </w:r>
      <w:r w:rsidRPr="0097107E">
        <w:t>ment qui s'expriment au travers de la réalisation de critiques « légitimes » (Ja</w:t>
      </w:r>
      <w:r w:rsidRPr="0097107E">
        <w:t>c</w:t>
      </w:r>
      <w:r w:rsidRPr="0097107E">
        <w:t xml:space="preserve">quemain, 2005). Dans les ouvrages </w:t>
      </w:r>
      <w:r w:rsidRPr="0097107E">
        <w:rPr>
          <w:i/>
          <w:iCs/>
        </w:rPr>
        <w:t>De la justific</w:t>
      </w:r>
      <w:r w:rsidRPr="0097107E">
        <w:rPr>
          <w:i/>
          <w:iCs/>
        </w:rPr>
        <w:t>a</w:t>
      </w:r>
      <w:r w:rsidRPr="0097107E">
        <w:rPr>
          <w:i/>
          <w:iCs/>
        </w:rPr>
        <w:t xml:space="preserve">tion </w:t>
      </w:r>
      <w:r w:rsidRPr="0097107E">
        <w:t xml:space="preserve">et </w:t>
      </w:r>
      <w:r w:rsidRPr="0097107E">
        <w:rPr>
          <w:i/>
          <w:iCs/>
        </w:rPr>
        <w:t xml:space="preserve">Le nouvel esprit du capitalisme, </w:t>
      </w:r>
      <w:r w:rsidRPr="0097107E">
        <w:t>ces auteurs s'attachent ainsi à l'analyse des crit</w:t>
      </w:r>
      <w:r w:rsidRPr="0097107E">
        <w:t>i</w:t>
      </w:r>
      <w:r w:rsidRPr="0097107E">
        <w:t>ques du capitalisme en leur dimension morale, c'est-à-dire en ce qu'e</w:t>
      </w:r>
      <w:r w:rsidRPr="0097107E">
        <w:t>l</w:t>
      </w:r>
      <w:r w:rsidRPr="0097107E">
        <w:t>les reposent sur des sources d'indignation et des appuis norm</w:t>
      </w:r>
      <w:r w:rsidRPr="0097107E">
        <w:t>a</w:t>
      </w:r>
      <w:r w:rsidRPr="0097107E">
        <w:t>tifs. Ils divisent ainsi les critiques du capitalisme en deux catégories : la crit</w:t>
      </w:r>
      <w:r w:rsidRPr="0097107E">
        <w:t>i</w:t>
      </w:r>
      <w:r w:rsidRPr="0097107E">
        <w:t>que artiste et la crit</w:t>
      </w:r>
      <w:r w:rsidRPr="0097107E">
        <w:t>i</w:t>
      </w:r>
      <w:r w:rsidRPr="0097107E">
        <w:t>que sociale.</w:t>
      </w:r>
    </w:p>
    <w:p w:rsidR="00606925" w:rsidRPr="0097107E" w:rsidRDefault="00606925" w:rsidP="00606925">
      <w:pPr>
        <w:spacing w:before="120" w:after="120"/>
        <w:jc w:val="both"/>
      </w:pPr>
      <w:r w:rsidRPr="0097107E">
        <w:t>La critique artiste se développe au 19</w:t>
      </w:r>
      <w:r w:rsidRPr="0097107E">
        <w:rPr>
          <w:vertAlign w:val="superscript"/>
        </w:rPr>
        <w:t>e</w:t>
      </w:r>
      <w:r w:rsidRPr="0097107E">
        <w:t>siècle à travers l'invention par les intelle</w:t>
      </w:r>
      <w:r w:rsidRPr="0097107E">
        <w:t>c</w:t>
      </w:r>
      <w:r w:rsidRPr="0097107E">
        <w:t>tuels et les artistes d'un style de vie « bohème », qui consacre la liberté et la culture de l'incertitude comme des idéaux i</w:t>
      </w:r>
      <w:r w:rsidRPr="0097107E">
        <w:t>n</w:t>
      </w:r>
      <w:r w:rsidRPr="0097107E">
        <w:t>dépassables. S'inspirant de la philosophie allemande de He</w:t>
      </w:r>
      <w:r w:rsidRPr="0097107E">
        <w:t>i</w:t>
      </w:r>
      <w:r w:rsidRPr="0097107E">
        <w:t>degger, Hegel et Nietzsche, la critique artiste puise à deux sources d'indign</w:t>
      </w:r>
      <w:r w:rsidRPr="0097107E">
        <w:t>a</w:t>
      </w:r>
      <w:r w:rsidRPr="0097107E">
        <w:t>tion et repose sur deux appuis normatifs. Elle s'affronte, d'une part, au désenchant</w:t>
      </w:r>
      <w:r w:rsidRPr="0097107E">
        <w:t>e</w:t>
      </w:r>
      <w:r w:rsidRPr="0097107E">
        <w:t>ment et à l'inauthenticité provoqués par la rationalisation, la standardisation et la marchandis</w:t>
      </w:r>
      <w:r w:rsidRPr="0097107E">
        <w:t>a</w:t>
      </w:r>
      <w:r w:rsidRPr="0097107E">
        <w:t>tion généralisées au nom d'une conception authe</w:t>
      </w:r>
      <w:r w:rsidRPr="0097107E">
        <w:t>n</w:t>
      </w:r>
      <w:r w:rsidRPr="0097107E">
        <w:t>tique de la vie et, d'autre part, au caractère coercitif et oppressif du capitalisme au nom de l'auton</w:t>
      </w:r>
      <w:r w:rsidRPr="0097107E">
        <w:t>o</w:t>
      </w:r>
      <w:r w:rsidRPr="0097107E">
        <w:t>mie et de la liberté de l'artiste. Comme l'esquissent Luc Boltanski et Eve Chiapello la crit</w:t>
      </w:r>
      <w:r w:rsidRPr="0097107E">
        <w:t>i</w:t>
      </w:r>
      <w:r w:rsidRPr="0097107E">
        <w:t>que a</w:t>
      </w:r>
      <w:r w:rsidRPr="0097107E">
        <w:t>r</w:t>
      </w:r>
      <w:r w:rsidRPr="0097107E">
        <w:t>tiste a pour objet :</w:t>
      </w:r>
    </w:p>
    <w:p w:rsidR="00606925" w:rsidRPr="0097107E" w:rsidRDefault="00606925" w:rsidP="00606925">
      <w:pPr>
        <w:pStyle w:val="Citation0"/>
      </w:pPr>
    </w:p>
    <w:p w:rsidR="00606925" w:rsidRPr="0097107E" w:rsidRDefault="00606925" w:rsidP="00606925">
      <w:pPr>
        <w:pStyle w:val="Citation0"/>
      </w:pPr>
      <w:r w:rsidRPr="0097107E">
        <w:t>[la] perte de sens [...], qui découle de la standardisation et de la marcha</w:t>
      </w:r>
      <w:r w:rsidRPr="0097107E">
        <w:t>n</w:t>
      </w:r>
      <w:r w:rsidRPr="0097107E">
        <w:t>disation généralisée [...]. Elle insiste sur la volonté objective du capitali</w:t>
      </w:r>
      <w:r w:rsidRPr="0097107E">
        <w:t>s</w:t>
      </w:r>
      <w:r w:rsidRPr="0097107E">
        <w:t>me et de la société bourgeoise d'enrégime</w:t>
      </w:r>
      <w:r w:rsidRPr="0097107E">
        <w:t>n</w:t>
      </w:r>
      <w:r w:rsidRPr="0097107E">
        <w:t>ter, de dominer, de soumettre les hommes à un travail prescrit, dans le but de profit, mais en i</w:t>
      </w:r>
      <w:r w:rsidRPr="0097107E">
        <w:t>n</w:t>
      </w:r>
      <w:r w:rsidRPr="0097107E">
        <w:t>voquant hypocritement la morale, à laquelle elle oppose la l</w:t>
      </w:r>
      <w:r w:rsidRPr="0097107E">
        <w:t>i</w:t>
      </w:r>
      <w:r w:rsidRPr="0097107E">
        <w:t>berté de l'artiste, [...], son refus de toute forme d'assujettissement dans le temps et dans l'e</w:t>
      </w:r>
      <w:r w:rsidRPr="0097107E">
        <w:t>s</w:t>
      </w:r>
      <w:r w:rsidRPr="0097107E">
        <w:t>pace et, dans ses expressions extrêmes, de toute espèce de tr</w:t>
      </w:r>
      <w:r w:rsidRPr="0097107E">
        <w:t>a</w:t>
      </w:r>
      <w:r w:rsidRPr="0097107E">
        <w:t>vail (Boltanski et Chiapello, 1999 : 84)</w:t>
      </w:r>
    </w:p>
    <w:p w:rsidR="00606925" w:rsidRPr="0097107E" w:rsidRDefault="00606925" w:rsidP="00606925">
      <w:pPr>
        <w:pStyle w:val="Citation0"/>
      </w:pPr>
    </w:p>
    <w:p w:rsidR="00606925" w:rsidRPr="0097107E" w:rsidRDefault="00606925" w:rsidP="00606925">
      <w:pPr>
        <w:spacing w:before="120" w:after="120"/>
        <w:jc w:val="both"/>
      </w:pPr>
      <w:r w:rsidRPr="0097107E">
        <w:t>L'indignation provoquée par le non-sens et l'inauthenticité des m</w:t>
      </w:r>
      <w:r w:rsidRPr="0097107E">
        <w:t>o</w:t>
      </w:r>
      <w:r w:rsidRPr="0097107E">
        <w:t>des de vie liés au capitalisme renvoie à un philosophème class</w:t>
      </w:r>
      <w:r w:rsidRPr="0097107E">
        <w:t>i</w:t>
      </w:r>
      <w:r w:rsidRPr="0097107E">
        <w:t>que distinguant une manière authentique et inauthentique de v</w:t>
      </w:r>
      <w:r w:rsidRPr="0097107E">
        <w:t>i</w:t>
      </w:r>
      <w:r w:rsidRPr="0097107E">
        <w:t>vre la condition humaine. Dans la première, l'Homme accepte « sa facticité » et « sa contingence en se mettant en tension vers ce qu'il a à être » et assume par là « sa liberté ontologique » et « sa re</w:t>
      </w:r>
      <w:r w:rsidRPr="0097107E">
        <w:t>s</w:t>
      </w:r>
      <w:r w:rsidRPr="0097107E">
        <w:t>ponsabilité ». Dans la seconde, au contraire, il fuit « l'angoisse par l'engluement dans la banalité quotidienne, se réfugie dans le bavardage, comme dégrad</w:t>
      </w:r>
      <w:r w:rsidRPr="0097107E">
        <w:t>a</w:t>
      </w:r>
      <w:r w:rsidRPr="0097107E">
        <w:t>tion de la parole, et se laisse entièrement déterminer par les autres » (Bo</w:t>
      </w:r>
      <w:r w:rsidRPr="0097107E">
        <w:t>l</w:t>
      </w:r>
      <w:r w:rsidRPr="0097107E">
        <w:t>tanski et Chiapello 1999 :53i).</w:t>
      </w:r>
    </w:p>
    <w:p w:rsidR="00606925" w:rsidRPr="0097107E" w:rsidRDefault="00606925" w:rsidP="00606925">
      <w:pPr>
        <w:spacing w:before="120" w:after="120"/>
        <w:jc w:val="both"/>
      </w:pPr>
      <w:r w:rsidRPr="0097107E">
        <w:t>La seconde source d'indign</w:t>
      </w:r>
      <w:r w:rsidRPr="0097107E">
        <w:t>a</w:t>
      </w:r>
      <w:r w:rsidRPr="0097107E">
        <w:t>tion se présente quant à elle sous les traits d'une critique de l'aliénation et du contrôle générés par le capit</w:t>
      </w:r>
      <w:r w:rsidRPr="0097107E">
        <w:t>a</w:t>
      </w:r>
      <w:r w:rsidRPr="0097107E">
        <w:t>lisme au nom de la liberté et de la créativité artistiques. Elle s'attaque à toutes les formes d'autorité et de contrôle, dénonçant à la fois l'org</w:t>
      </w:r>
      <w:r w:rsidRPr="0097107E">
        <w:t>a</w:t>
      </w:r>
      <w:r w:rsidRPr="0097107E">
        <w:t>nisation patriarcale de la famille bourgeoise, le « pouvoir hiérarchisé » et la division du travail avec, pour appuis normatifs, « les</w:t>
      </w:r>
      <w:r>
        <w:t xml:space="preserve"> </w:t>
      </w:r>
      <w:r w:rsidRPr="0097107E">
        <w:t>[84]</w:t>
      </w:r>
      <w:r>
        <w:t xml:space="preserve"> </w:t>
      </w:r>
      <w:r w:rsidRPr="0097107E">
        <w:t>exige</w:t>
      </w:r>
      <w:r w:rsidRPr="0097107E">
        <w:t>n</w:t>
      </w:r>
      <w:r w:rsidRPr="0097107E">
        <w:t>ces d'autonomie et d'autogestion et la promesse d'une libér</w:t>
      </w:r>
      <w:r w:rsidRPr="0097107E">
        <w:t>a</w:t>
      </w:r>
      <w:r w:rsidRPr="0097107E">
        <w:t>tion sans limites de la créat</w:t>
      </w:r>
      <w:r w:rsidRPr="0097107E">
        <w:t>i</w:t>
      </w:r>
      <w:r w:rsidRPr="0097107E">
        <w:t>vité humaine » (Boltanski et Chiapello, 1999 : 245). La dénonciation de la marchandisation et de la standardisation génér</w:t>
      </w:r>
      <w:r w:rsidRPr="0097107E">
        <w:t>a</w:t>
      </w:r>
      <w:r w:rsidRPr="0097107E">
        <w:t>lisée, propre à cette critique, aura un écho sans préc</w:t>
      </w:r>
      <w:r w:rsidRPr="0097107E">
        <w:t>é</w:t>
      </w:r>
      <w:r w:rsidRPr="0097107E">
        <w:t>dent en Mai 68 à travers la critique de la société de consommation. La critique est</w:t>
      </w:r>
      <w:r w:rsidRPr="0097107E">
        <w:t>u</w:t>
      </w:r>
      <w:r w:rsidRPr="0097107E">
        <w:t>diantine des processus de « technicisation » et de « technocratisation », et de « la perte d'autonomie et de créativ</w:t>
      </w:r>
      <w:r w:rsidRPr="0097107E">
        <w:t>i</w:t>
      </w:r>
      <w:r w:rsidRPr="0097107E">
        <w:t>té » de la vie moderne reprend en effet les idées de Freud, Marx et Nietzsche dans un langage inspiré du surréalisme et de l'avant-garde des années 50 (Internationale situationniste, Socialisme ou barb</w:t>
      </w:r>
      <w:r w:rsidRPr="0097107E">
        <w:t>a</w:t>
      </w:r>
      <w:r w:rsidRPr="0097107E">
        <w:t>rie).</w:t>
      </w:r>
    </w:p>
    <w:p w:rsidR="00606925" w:rsidRPr="0097107E" w:rsidRDefault="00606925" w:rsidP="00606925">
      <w:pPr>
        <w:spacing w:before="120" w:after="120"/>
        <w:jc w:val="both"/>
      </w:pPr>
      <w:r w:rsidRPr="0097107E">
        <w:t>La critique sociale s'inspire quant à elle du socialisme et du ma</w:t>
      </w:r>
      <w:r w:rsidRPr="0097107E">
        <w:t>r</w:t>
      </w:r>
      <w:r w:rsidRPr="0097107E">
        <w:t>xisme. Ses sources d'indignation sont, d'une part, la misère et les in</w:t>
      </w:r>
      <w:r w:rsidRPr="0097107E">
        <w:t>é</w:t>
      </w:r>
      <w:r w:rsidRPr="0097107E">
        <w:t>galités, qu'elle cherche à éliminer au nom de l'égalité, et, d'autre part, l'intérêt individuel, l'opportunisme et l'égoïsme, qu'e</w:t>
      </w:r>
      <w:r w:rsidRPr="0097107E">
        <w:t>l</w:t>
      </w:r>
      <w:r w:rsidRPr="0097107E">
        <w:t>le dénonce au nom de la solidarité. Le principal objectif de cette critique est d'opp</w:t>
      </w:r>
      <w:r w:rsidRPr="0097107E">
        <w:t>o</w:t>
      </w:r>
      <w:r w:rsidRPr="0097107E">
        <w:t>ser aux inégal</w:t>
      </w:r>
      <w:r w:rsidRPr="0097107E">
        <w:t>i</w:t>
      </w:r>
      <w:r w:rsidRPr="0097107E">
        <w:t>tés et à l'individualisme produits par le capitalisme, une société fondée sur le bien commun et la justice sociale afin de suppr</w:t>
      </w:r>
      <w:r w:rsidRPr="0097107E">
        <w:t>i</w:t>
      </w:r>
      <w:r w:rsidRPr="0097107E">
        <w:t>mer « l'exploitation de l'homme par l'homme ». Comme l'exemplifient les auteurs, cette critique opérée par les ouvriers en Mai 68 s'élève contre « l'égoïsme d'une oligarchie », les monopoles et l'accap</w:t>
      </w:r>
      <w:r w:rsidRPr="0097107E">
        <w:t>a</w:t>
      </w:r>
      <w:r w:rsidRPr="0097107E">
        <w:t>ration des fruits du progrès par une minorité.</w:t>
      </w:r>
    </w:p>
    <w:p w:rsidR="00606925" w:rsidRPr="0097107E" w:rsidRDefault="00606925" w:rsidP="00606925">
      <w:pPr>
        <w:spacing w:before="120" w:after="120"/>
        <w:jc w:val="both"/>
      </w:pPr>
      <w:r w:rsidRPr="0097107E">
        <w:t>La démonstration générale de Luc Boltanski et Eve Chiapello consiste à faire voir l'importance que revêt la critique dans l'élabor</w:t>
      </w:r>
      <w:r w:rsidRPr="0097107E">
        <w:t>a</w:t>
      </w:r>
      <w:r w:rsidRPr="0097107E">
        <w:t>tion de ce que l'on nomme, suite à Max Weber, l'esprit du capit</w:t>
      </w:r>
      <w:r w:rsidRPr="0097107E">
        <w:t>a</w:t>
      </w:r>
      <w:r w:rsidRPr="0097107E">
        <w:t>lisme. Leur reconstruction sociohistorique des critiques du capit</w:t>
      </w:r>
      <w:r w:rsidRPr="0097107E">
        <w:t>a</w:t>
      </w:r>
      <w:r w:rsidRPr="0097107E">
        <w:t>lisme et de leur relation dialectique avec ce système et le management contemp</w:t>
      </w:r>
      <w:r w:rsidRPr="0097107E">
        <w:t>o</w:t>
      </w:r>
      <w:r w:rsidRPr="0097107E">
        <w:t>rain met ainsi en évidence que le nouvel esprit du capitalisme des a</w:t>
      </w:r>
      <w:r w:rsidRPr="0097107E">
        <w:t>n</w:t>
      </w:r>
      <w:r w:rsidRPr="0097107E">
        <w:t>nées 1990 a récupéré certains éléments de la critique artiste de Mai 68 sous la forme d'une idéologie managériale et des formes d'organis</w:t>
      </w:r>
      <w:r w:rsidRPr="0097107E">
        <w:t>a</w:t>
      </w:r>
      <w:r w:rsidRPr="0097107E">
        <w:t>tion du travail fondées sur l'autonomie et la réalisation de soi. Selon les auteurs, l'incorporation de la critique artiste a non seulement pe</w:t>
      </w:r>
      <w:r w:rsidRPr="0097107E">
        <w:t>r</w:t>
      </w:r>
      <w:r w:rsidRPr="0097107E">
        <w:t>mis d'éviter la critique sociale ainsi que d'y répondre, mais a eu pour effet, au surplus, la motivation et l'engagement des cadres, et le d</w:t>
      </w:r>
      <w:r w:rsidRPr="0097107E">
        <w:t>é</w:t>
      </w:r>
      <w:r w:rsidRPr="0097107E">
        <w:t>sarmement de la critique du cap</w:t>
      </w:r>
      <w:r w:rsidRPr="0097107E">
        <w:t>i</w:t>
      </w:r>
      <w:r w:rsidRPr="0097107E">
        <w:t xml:space="preserve">talisme (Boltanski et Chiapello, 1999 ; Honneth, </w:t>
      </w:r>
      <w:r w:rsidRPr="0097107E">
        <w:rPr>
          <w:szCs w:val="18"/>
        </w:rPr>
        <w:t>2006).</w:t>
      </w:r>
    </w:p>
    <w:p w:rsidR="00606925" w:rsidRPr="0097107E" w:rsidRDefault="00606925" w:rsidP="00606925">
      <w:pPr>
        <w:spacing w:before="120" w:after="120"/>
        <w:jc w:val="both"/>
      </w:pPr>
      <w:r w:rsidRPr="0097107E">
        <w:t>Dans la suite de notre analyse, nous associerons les résultats emp</w:t>
      </w:r>
      <w:r w:rsidRPr="0097107E">
        <w:t>i</w:t>
      </w:r>
      <w:r w:rsidRPr="0097107E">
        <w:t>riques de ces trois perspectives en une approche synthétique afin de définir les socialisations qui inclinent les sociologues à la cr</w:t>
      </w:r>
      <w:r w:rsidRPr="0097107E">
        <w:t>i</w:t>
      </w:r>
      <w:r w:rsidRPr="0097107E">
        <w:t>tique du capitalisme et la normativité de leurs di</w:t>
      </w:r>
      <w:r w:rsidRPr="0097107E">
        <w:t>s</w:t>
      </w:r>
      <w:r w:rsidRPr="0097107E">
        <w:t>cours. Cela nous permettra au niveau théorique d'évaluer la validité respective des interprétations du phénomène des critiques sociologiques du capitalisme de Raul Be</w:t>
      </w:r>
      <w:r w:rsidRPr="0097107E">
        <w:t>r</w:t>
      </w:r>
      <w:r w:rsidRPr="0097107E">
        <w:t>ton et de Diego Rios, Pierre Bourdieu ainsi que celles de Luc Boltanski et d'Eve Chiapello sur les modalités no</w:t>
      </w:r>
      <w:r w:rsidRPr="0097107E">
        <w:t>r</w:t>
      </w:r>
      <w:r w:rsidRPr="0097107E">
        <w:t>matives des discours critiques du capitalisme.</w:t>
      </w:r>
    </w:p>
    <w:p w:rsidR="00606925" w:rsidRPr="0097107E" w:rsidRDefault="00606925" w:rsidP="00606925">
      <w:pPr>
        <w:spacing w:before="120" w:after="120"/>
        <w:jc w:val="both"/>
      </w:pPr>
      <w:r w:rsidRPr="0097107E">
        <w:t>[85]</w:t>
      </w:r>
    </w:p>
    <w:p w:rsidR="00606925" w:rsidRPr="0097107E" w:rsidRDefault="00606925" w:rsidP="00606925">
      <w:pPr>
        <w:spacing w:before="120" w:after="120"/>
        <w:jc w:val="both"/>
      </w:pPr>
    </w:p>
    <w:p w:rsidR="00606925" w:rsidRPr="0097107E" w:rsidRDefault="00606925" w:rsidP="00606925">
      <w:pPr>
        <w:pStyle w:val="a"/>
      </w:pPr>
      <w:r w:rsidRPr="0097107E">
        <w:t>Les cri</w:t>
      </w:r>
      <w:r>
        <w:t>tiques sociologiques</w:t>
      </w:r>
      <w:r>
        <w:br/>
      </w:r>
      <w:r w:rsidRPr="0097107E">
        <w:t>du capitalisme en Suisse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À partir de dix entretiens qualitatifs réalisés avec des sociol</w:t>
      </w:r>
      <w:r w:rsidRPr="0097107E">
        <w:t>o</w:t>
      </w:r>
      <w:r w:rsidRPr="0097107E">
        <w:t>gues suisses travaillant dans la sphère académique comme assi</w:t>
      </w:r>
      <w:r w:rsidRPr="0097107E">
        <w:t>s</w:t>
      </w:r>
      <w:r w:rsidRPr="0097107E">
        <w:t>tants ou collaborateurs de recherche, nous proposons de tester la validité re</w:t>
      </w:r>
      <w:r w:rsidRPr="0097107E">
        <w:t>s</w:t>
      </w:r>
      <w:r w:rsidRPr="0097107E">
        <w:t>pective à la fois des données empiriques et des interprétations théor</w:t>
      </w:r>
      <w:r w:rsidRPr="0097107E">
        <w:t>i</w:t>
      </w:r>
      <w:r w:rsidRPr="0097107E">
        <w:t>ques des trois perspectives précitées. Notre d</w:t>
      </w:r>
      <w:r w:rsidRPr="0097107E">
        <w:t>é</w:t>
      </w:r>
      <w:r w:rsidRPr="0097107E">
        <w:t>veloppement sera divisé en deux temps : après avoir établi que les dispositions critiques du c</w:t>
      </w:r>
      <w:r w:rsidRPr="0097107E">
        <w:t>a</w:t>
      </w:r>
      <w:r w:rsidRPr="0097107E">
        <w:t>pitalisme sont fonction de socialis</w:t>
      </w:r>
      <w:r w:rsidRPr="0097107E">
        <w:t>a</w:t>
      </w:r>
      <w:r w:rsidRPr="0097107E">
        <w:t>tions plurielles et hétérogènes, nous dresserons un état des lieux des modalités discursives et norm</w:t>
      </w:r>
      <w:r w:rsidRPr="0097107E">
        <w:t>a</w:t>
      </w:r>
      <w:r w:rsidRPr="0097107E">
        <w:t>tives que les critiques sociologiques du capitalisme en Suisse reco</w:t>
      </w:r>
      <w:r w:rsidRPr="0097107E">
        <w:t>u</w:t>
      </w:r>
      <w:r w:rsidRPr="0097107E">
        <w:t>vrent au début du 21</w:t>
      </w:r>
      <w:r w:rsidRPr="0097107E">
        <w:rPr>
          <w:vertAlign w:val="superscript"/>
        </w:rPr>
        <w:t>e</w:t>
      </w:r>
      <w:r w:rsidRPr="0097107E">
        <w:t xml:space="preserve"> siècle.</w:t>
      </w:r>
    </w:p>
    <w:p w:rsidR="00606925" w:rsidRPr="0097107E" w:rsidRDefault="00606925" w:rsidP="00606925">
      <w:pPr>
        <w:spacing w:before="120" w:after="120"/>
        <w:jc w:val="both"/>
      </w:pPr>
    </w:p>
    <w:p w:rsidR="00606925" w:rsidRPr="0097107E" w:rsidRDefault="00606925" w:rsidP="00606925">
      <w:pPr>
        <w:pStyle w:val="b"/>
      </w:pPr>
      <w:r w:rsidRPr="0097107E">
        <w:t>Disposition critique et social</w:t>
      </w:r>
      <w:r w:rsidRPr="0097107E">
        <w:t>i</w:t>
      </w:r>
      <w:r w:rsidRPr="0097107E">
        <w:t>sations plurielles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Comme Raul Berton, Diego Rios et Pierre Bourdieu le dév</w:t>
      </w:r>
      <w:r w:rsidRPr="0097107E">
        <w:t>e</w:t>
      </w:r>
      <w:r w:rsidRPr="0097107E">
        <w:t>loppent respectivement, les disp</w:t>
      </w:r>
      <w:r w:rsidRPr="0097107E">
        <w:t>o</w:t>
      </w:r>
      <w:r w:rsidRPr="0097107E">
        <w:t>sitions critiques des intellectuels sont initiées à l'origine dans la sphère familiale, par une social</w:t>
      </w:r>
      <w:r w:rsidRPr="0097107E">
        <w:t>i</w:t>
      </w:r>
      <w:r w:rsidRPr="0097107E">
        <w:t>sation politique de gauche et une opposition intrafamiliale entre un pôle économique et un pôle culturel. Bien que nos résultats soient essentiellement qualit</w:t>
      </w:r>
      <w:r w:rsidRPr="0097107E">
        <w:t>a</w:t>
      </w:r>
      <w:r w:rsidRPr="0097107E">
        <w:t>tifs et interdisent de faire des généralisations statistiques, nous po</w:t>
      </w:r>
      <w:r w:rsidRPr="0097107E">
        <w:t>u</w:t>
      </w:r>
      <w:r w:rsidRPr="0097107E">
        <w:t>vons remarquer en effet qu'ils corrob</w:t>
      </w:r>
      <w:r w:rsidRPr="0097107E">
        <w:t>o</w:t>
      </w:r>
      <w:r w:rsidRPr="0097107E">
        <w:t xml:space="preserve">rent, à leur mesure, les analyses quantitatives de Raul Berton et Diego Rios en montrant que </w:t>
      </w:r>
      <w:r w:rsidRPr="0097107E">
        <w:rPr>
          <w:i/>
          <w:iCs/>
        </w:rPr>
        <w:t xml:space="preserve">la totalité </w:t>
      </w:r>
      <w:r w:rsidRPr="0097107E">
        <w:t>des interviewés se disent de gauche ou d'extrême gauche et se situent plus à gauche que leurs parents. Cependant nos r</w:t>
      </w:r>
      <w:r w:rsidRPr="0097107E">
        <w:t>é</w:t>
      </w:r>
      <w:r w:rsidRPr="0097107E">
        <w:t>sultats nuancent également leurs propos en faisant apparaître qu'il n'y a pas une rel</w:t>
      </w:r>
      <w:r w:rsidRPr="0097107E">
        <w:t>a</w:t>
      </w:r>
      <w:r w:rsidRPr="0097107E">
        <w:t>tion de continuité mécanique entre les socialisations politiques fam</w:t>
      </w:r>
      <w:r w:rsidRPr="0097107E">
        <w:t>i</w:t>
      </w:r>
      <w:r w:rsidRPr="0097107E">
        <w:t>liales et les inclin</w:t>
      </w:r>
      <w:r w:rsidRPr="0097107E">
        <w:t>a</w:t>
      </w:r>
      <w:r w:rsidRPr="0097107E">
        <w:t>tions politiques des sociologues : les sociologues ne sont en effet pas tous issus de familles de ga</w:t>
      </w:r>
      <w:r w:rsidRPr="0097107E">
        <w:t>u</w:t>
      </w:r>
      <w:r w:rsidRPr="0097107E">
        <w:t>che - la moitié d'entre eux venant d'un milieu dont un parent - ou moins - est de droite.</w:t>
      </w:r>
    </w:p>
    <w:p w:rsidR="00606925" w:rsidRPr="0097107E" w:rsidRDefault="00606925" w:rsidP="00606925">
      <w:pPr>
        <w:spacing w:before="120" w:after="120"/>
        <w:jc w:val="both"/>
      </w:pPr>
      <w:r w:rsidRPr="0097107E">
        <w:t>Sur la question de l'inclination politique, nous constatons que la propension familiale à telle ou telle idéologie est fonction de la div</w:t>
      </w:r>
      <w:r w:rsidRPr="0097107E">
        <w:t>i</w:t>
      </w:r>
      <w:r w:rsidRPr="0097107E">
        <w:t>sion de la structure des capitaux culturels et économiques : plus la f</w:t>
      </w:r>
      <w:r w:rsidRPr="0097107E">
        <w:t>a</w:t>
      </w:r>
      <w:r w:rsidRPr="0097107E">
        <w:t>mille est proportionne</w:t>
      </w:r>
      <w:r w:rsidRPr="0097107E">
        <w:t>l</w:t>
      </w:r>
      <w:r w:rsidRPr="0097107E">
        <w:t>lement dotée de capital culturel, plus elle a de probabilité d'être de gauche, et, inversement, plus elle est proportio</w:t>
      </w:r>
      <w:r w:rsidRPr="0097107E">
        <w:t>n</w:t>
      </w:r>
      <w:r w:rsidRPr="0097107E">
        <w:t>nellement dotée de capital économique, plus elle a de chances d'être de droite. Il importe alors de relever que lorsque la famille est de dro</w:t>
      </w:r>
      <w:r w:rsidRPr="0097107E">
        <w:t>i</w:t>
      </w:r>
      <w:r w:rsidRPr="0097107E">
        <w:t>te, elle n'appa</w:t>
      </w:r>
      <w:r w:rsidRPr="0097107E">
        <w:t>r</w:t>
      </w:r>
      <w:r w:rsidRPr="0097107E">
        <w:t>tient pas aux fractions dominantes de l'espace social, mais aux fractions dotées d'un faible v</w:t>
      </w:r>
      <w:r w:rsidRPr="0097107E">
        <w:t>o</w:t>
      </w:r>
      <w:r w:rsidRPr="0097107E">
        <w:t>lume de capital global (petits indépendants dans les transports, petits agr</w:t>
      </w:r>
      <w:r w:rsidRPr="0097107E">
        <w:t>i</w:t>
      </w:r>
      <w:r w:rsidRPr="0097107E">
        <w:t>culteurs). Il en ressort que, d'une part, les sociologues sont l'objet d'un rapport de domination (en tant qu'ils ne sont jamais issus de la fraction dominante des classes dominantes) et, d'autre part, que si la socialisation politique familiale a en effet une influence sur les dispositions idéologiques futures de la moitié des sociologues interviewés, elle n'e</w:t>
      </w:r>
      <w:r w:rsidRPr="0097107E">
        <w:t>x</w:t>
      </w:r>
      <w:r w:rsidRPr="0097107E">
        <w:t>plique pas que la totalité devienne ensuite de gauche. Comme nous le verrons plus loin, ces tendances lorsqu'elles ne s'expliquent pas par la socialisation famili</w:t>
      </w:r>
      <w:r w:rsidRPr="0097107E">
        <w:t>a</w:t>
      </w:r>
      <w:r w:rsidRPr="0097107E">
        <w:t>le, trouvent leur raison dans la socialisation scola</w:t>
      </w:r>
      <w:r w:rsidRPr="0097107E">
        <w:t>i</w:t>
      </w:r>
      <w:r w:rsidRPr="0097107E">
        <w:t>re et académique.</w:t>
      </w:r>
    </w:p>
    <w:p w:rsidR="00606925" w:rsidRPr="0097107E" w:rsidRDefault="00606925" w:rsidP="00606925">
      <w:pPr>
        <w:spacing w:before="120" w:after="120"/>
        <w:jc w:val="both"/>
      </w:pPr>
      <w:r w:rsidRPr="0097107E">
        <w:t>[86]</w:t>
      </w:r>
    </w:p>
    <w:p w:rsidR="00606925" w:rsidRPr="0097107E" w:rsidRDefault="00606925" w:rsidP="00606925">
      <w:pPr>
        <w:spacing w:before="120" w:after="120"/>
        <w:jc w:val="both"/>
      </w:pPr>
      <w:r w:rsidRPr="0097107E">
        <w:t>Le fait qui nous semble important sur la question de la socialis</w:t>
      </w:r>
      <w:r w:rsidRPr="0097107E">
        <w:t>a</w:t>
      </w:r>
      <w:r w:rsidRPr="0097107E">
        <w:t>tion primaire est que les trois quarts des sociologues ont vécu une o</w:t>
      </w:r>
      <w:r w:rsidRPr="0097107E">
        <w:t>p</w:t>
      </w:r>
      <w:r w:rsidRPr="0097107E">
        <w:t>position intrafamiliale entre le culturel et l'économique sous la forme d'une opposition au père ou au grand-père. En ce sens, à la question de savoir comment expliquer l'opposition des sociol</w:t>
      </w:r>
      <w:r w:rsidRPr="0097107E">
        <w:t>o</w:t>
      </w:r>
      <w:r w:rsidRPr="0097107E">
        <w:t>gues au capitalisme, un interviewé répond de façon explicite : « Dans mon cas - mais bon là c'est très psychologique, j'ai pas envie de rentrer là-dedans -, c'est une v</w:t>
      </w:r>
      <w:r w:rsidRPr="0097107E">
        <w:t>o</w:t>
      </w:r>
      <w:r w:rsidRPr="0097107E">
        <w:t>lonté de rompre avec le père, avec la famille » (Sociologue, assistant d'enseignement et de r</w:t>
      </w:r>
      <w:r w:rsidRPr="0097107E">
        <w:t>e</w:t>
      </w:r>
      <w:r w:rsidRPr="0097107E">
        <w:t>cherche). Ou encore, dans le même registre, cette chercheuse évoque l'expérience de la rupture de ses p</w:t>
      </w:r>
      <w:r w:rsidRPr="0097107E">
        <w:t>a</w:t>
      </w:r>
      <w:r w:rsidRPr="0097107E">
        <w:t>rents avec leur origine bourgeoise pour expliquer son rapport crit</w:t>
      </w:r>
      <w:r w:rsidRPr="0097107E">
        <w:t>i</w:t>
      </w:r>
      <w:r w:rsidRPr="0097107E">
        <w:t>que au capitalisme :</w:t>
      </w:r>
    </w:p>
    <w:p w:rsidR="00606925" w:rsidRPr="0097107E" w:rsidRDefault="00606925" w:rsidP="00606925">
      <w:pPr>
        <w:pStyle w:val="Citation0"/>
      </w:pPr>
      <w:r>
        <w:br w:type="page"/>
      </w:r>
    </w:p>
    <w:p w:rsidR="00606925" w:rsidRPr="0097107E" w:rsidRDefault="00606925" w:rsidP="00606925">
      <w:pPr>
        <w:pStyle w:val="Citation0"/>
      </w:pPr>
      <w:r w:rsidRPr="0097107E">
        <w:t>Je pense qu'une bonne partie de ma critique est un héritage de mes parents. Ils ont plutôt rejeté leur héritage d'enfant bourgeois - ils l'ont rejeté entre guillemets, ils en ont bien profité aussi -, mais dans leurs discours en tout cas, ils l'ont pas mal critiqué. Des discours contre l'économie, j'en entends depuis que je suis toute petite en fait. La question de mettre les valeurs humanistes avant les valeurs économiques, c'est quelque chose qui est pr</w:t>
      </w:r>
      <w:r w:rsidRPr="0097107E">
        <w:t>o</w:t>
      </w:r>
      <w:r w:rsidRPr="0097107E">
        <w:t>fondément dans la culture de ma famille, en tout cas de façon r</w:t>
      </w:r>
      <w:r w:rsidRPr="0097107E">
        <w:t>é</w:t>
      </w:r>
      <w:r w:rsidRPr="0097107E">
        <w:t>cente. (Sociologue, chercheuse)</w:t>
      </w:r>
    </w:p>
    <w:p w:rsidR="00606925" w:rsidRPr="0097107E" w:rsidRDefault="00606925" w:rsidP="00606925">
      <w:pPr>
        <w:pStyle w:val="Citation0"/>
      </w:pPr>
    </w:p>
    <w:p w:rsidR="00606925" w:rsidRPr="0097107E" w:rsidRDefault="00606925" w:rsidP="00606925">
      <w:pPr>
        <w:spacing w:before="120" w:after="120"/>
        <w:jc w:val="both"/>
      </w:pPr>
      <w:r w:rsidRPr="0097107E">
        <w:t>Ces oppositions intrafamiliales présentes aussi bien chez les soci</w:t>
      </w:r>
      <w:r w:rsidRPr="0097107E">
        <w:t>o</w:t>
      </w:r>
      <w:r w:rsidRPr="0097107E">
        <w:t>logues appartenant à des familles de gauche que de droite gén</w:t>
      </w:r>
      <w:r w:rsidRPr="0097107E">
        <w:t>è</w:t>
      </w:r>
      <w:r w:rsidRPr="0097107E">
        <w:t>rent, malgré leurs idiosyncrasies propres, un ensemble de dispos</w:t>
      </w:r>
      <w:r w:rsidRPr="0097107E">
        <w:t>i</w:t>
      </w:r>
      <w:r w:rsidRPr="0097107E">
        <w:t>tions contradictoires, constitutives d'un habitus clivé, d</w:t>
      </w:r>
      <w:r w:rsidRPr="0097107E">
        <w:t>i</w:t>
      </w:r>
      <w:r w:rsidRPr="0097107E">
        <w:t>visé contre lui-même.</w:t>
      </w:r>
    </w:p>
    <w:p w:rsidR="00606925" w:rsidRPr="0097107E" w:rsidRDefault="00606925" w:rsidP="00606925">
      <w:pPr>
        <w:spacing w:before="120" w:after="120"/>
        <w:jc w:val="both"/>
      </w:pPr>
      <w:r w:rsidRPr="0097107E">
        <w:t>À partir de là, la fréquentation académique de la discipline soci</w:t>
      </w:r>
      <w:r w:rsidRPr="0097107E">
        <w:t>o</w:t>
      </w:r>
      <w:r w:rsidRPr="0097107E">
        <w:t>logique et de son corpus practico-théorique agit pour les sociol</w:t>
      </w:r>
      <w:r w:rsidRPr="0097107E">
        <w:t>o</w:t>
      </w:r>
      <w:r w:rsidRPr="0097107E">
        <w:t>gues, soit comme la création instit</w:t>
      </w:r>
      <w:r w:rsidRPr="0097107E">
        <w:t>u</w:t>
      </w:r>
      <w:r w:rsidRPr="0097107E">
        <w:t>tionnelle de leurs dispositions critiques et anticapitalistes, soit comme un élargiss</w:t>
      </w:r>
      <w:r w:rsidRPr="0097107E">
        <w:t>e</w:t>
      </w:r>
      <w:r w:rsidRPr="0097107E">
        <w:t>ment et un renforcement de leurs prédispos</w:t>
      </w:r>
      <w:r w:rsidRPr="0097107E">
        <w:t>i</w:t>
      </w:r>
      <w:r w:rsidRPr="0097107E">
        <w:t>tions familiales à la critique du capitalisme. Bien loin d'une neutralité axiologique si souvent ér</w:t>
      </w:r>
      <w:r w:rsidRPr="0097107E">
        <w:t>i</w:t>
      </w:r>
      <w:r w:rsidRPr="0097107E">
        <w:t>gée en profession de foi au sein du champ académique, les deux tiers des interviewés pensent ai</w:t>
      </w:r>
      <w:r w:rsidRPr="0097107E">
        <w:t>n</w:t>
      </w:r>
      <w:r w:rsidRPr="0097107E">
        <w:t>si que leurs professeurs de sociologie étaient engagés contre le capit</w:t>
      </w:r>
      <w:r w:rsidRPr="0097107E">
        <w:t>a</w:t>
      </w:r>
      <w:r w:rsidRPr="0097107E">
        <w:t>lisme dans leur cours. L'élément qui apparaît le plus important et le plus inaperçu, à la fois cause et effet de leur critique, est l'incorpor</w:t>
      </w:r>
      <w:r w:rsidRPr="0097107E">
        <w:t>a</w:t>
      </w:r>
      <w:r w:rsidRPr="0097107E">
        <w:t>tion du renversement des valeurs économiques qui est const</w:t>
      </w:r>
      <w:r w:rsidRPr="0097107E">
        <w:t>i</w:t>
      </w:r>
      <w:r w:rsidRPr="0097107E">
        <w:t>tutif de la doxa du champ culturel. Ces dispositions scolastiques et les schèmes de perception et de division du monde associés, s'e</w:t>
      </w:r>
      <w:r w:rsidRPr="0097107E">
        <w:t>x</w:t>
      </w:r>
      <w:r w:rsidRPr="0097107E">
        <w:t>priment dans leurs discours sur le mode de la critique du « privé au nom du public », du « matérialisme », de l'argent et du raisonnement économique. Ma</w:t>
      </w:r>
      <w:r w:rsidRPr="0097107E">
        <w:t>l</w:t>
      </w:r>
      <w:r w:rsidRPr="0097107E">
        <w:t>gré leurs différentes modalités d'expression, ces manifestations de l'inco</w:t>
      </w:r>
      <w:r w:rsidRPr="0097107E">
        <w:t>r</w:t>
      </w:r>
      <w:r w:rsidRPr="0097107E">
        <w:t>poration de la doxa scolastique obéissent à une même structure hiéra</w:t>
      </w:r>
      <w:r w:rsidRPr="0097107E">
        <w:t>r</w:t>
      </w:r>
      <w:r w:rsidRPr="0097107E">
        <w:t>chique consacrant le culturel comme étant supérie</w:t>
      </w:r>
      <w:r w:rsidRPr="0097107E">
        <w:t>u</w:t>
      </w:r>
      <w:r w:rsidRPr="0097107E">
        <w:t>re l'économique.</w:t>
      </w:r>
    </w:p>
    <w:p w:rsidR="00606925" w:rsidRPr="0097107E" w:rsidRDefault="00606925" w:rsidP="00606925">
      <w:pPr>
        <w:spacing w:before="120" w:after="120"/>
        <w:jc w:val="both"/>
      </w:pPr>
      <w:r w:rsidRPr="0097107E">
        <w:t>[87]</w:t>
      </w:r>
    </w:p>
    <w:p w:rsidR="00606925" w:rsidRPr="0097107E" w:rsidRDefault="00606925" w:rsidP="00606925">
      <w:pPr>
        <w:spacing w:before="120" w:after="120"/>
        <w:jc w:val="both"/>
      </w:pPr>
      <w:r w:rsidRPr="0097107E">
        <w:rPr>
          <w:szCs w:val="18"/>
        </w:rPr>
        <w:t>Pour aller plus loin dans l'analyse, cette hiérarchisation différe</w:t>
      </w:r>
      <w:r w:rsidRPr="0097107E">
        <w:rPr>
          <w:szCs w:val="18"/>
        </w:rPr>
        <w:t>n</w:t>
      </w:r>
      <w:r w:rsidRPr="0097107E">
        <w:rPr>
          <w:szCs w:val="18"/>
        </w:rPr>
        <w:t>tielle et paradoxale des valeurs économiques et culturelles n'est pas liée, contrairement à ce qu'en pensent Raul Berton et Diego Rios, à un calcul conscient et à un manque de reconnaissance expl</w:t>
      </w:r>
      <w:r w:rsidRPr="0097107E">
        <w:rPr>
          <w:szCs w:val="18"/>
        </w:rPr>
        <w:t>i</w:t>
      </w:r>
      <w:r w:rsidRPr="0097107E">
        <w:rPr>
          <w:szCs w:val="18"/>
        </w:rPr>
        <w:t xml:space="preserve">cite de leur valeur, mais bien à leur </w:t>
      </w:r>
      <w:r w:rsidRPr="0097107E">
        <w:rPr>
          <w:i/>
          <w:iCs/>
          <w:szCs w:val="18"/>
        </w:rPr>
        <w:t xml:space="preserve">illusio </w:t>
      </w:r>
      <w:r w:rsidRPr="0097107E">
        <w:rPr>
          <w:szCs w:val="18"/>
        </w:rPr>
        <w:t>académique. En effet, les sociologues n'éprouvent pas de frustration quant à leur position sociale et ne sou</w:t>
      </w:r>
      <w:r w:rsidRPr="0097107E">
        <w:rPr>
          <w:szCs w:val="18"/>
        </w:rPr>
        <w:t>f</w:t>
      </w:r>
      <w:r w:rsidRPr="0097107E">
        <w:rPr>
          <w:szCs w:val="18"/>
        </w:rPr>
        <w:t>frent pas de leur situation économique, non pas qu'ils soient particuli</w:t>
      </w:r>
      <w:r w:rsidRPr="0097107E">
        <w:rPr>
          <w:szCs w:val="18"/>
        </w:rPr>
        <w:t>è</w:t>
      </w:r>
      <w:r w:rsidRPr="0097107E">
        <w:rPr>
          <w:szCs w:val="18"/>
        </w:rPr>
        <w:t>rement irrationnels économ</w:t>
      </w:r>
      <w:r w:rsidRPr="0097107E">
        <w:rPr>
          <w:szCs w:val="18"/>
        </w:rPr>
        <w:t>i</w:t>
      </w:r>
      <w:r w:rsidRPr="0097107E">
        <w:rPr>
          <w:szCs w:val="18"/>
        </w:rPr>
        <w:t>quement parlant ou mauvais calculateurs, mais simplement parce que « cela ne com</w:t>
      </w:r>
      <w:r w:rsidRPr="0097107E">
        <w:rPr>
          <w:szCs w:val="18"/>
        </w:rPr>
        <w:t>p</w:t>
      </w:r>
      <w:r w:rsidRPr="0097107E">
        <w:rPr>
          <w:szCs w:val="18"/>
        </w:rPr>
        <w:t>te pas » pour eux, et qu'ils sont investis, corps et âme, dans d'autres enjeux. Autr</w:t>
      </w:r>
      <w:r w:rsidRPr="0097107E">
        <w:rPr>
          <w:szCs w:val="18"/>
        </w:rPr>
        <w:t>e</w:t>
      </w:r>
      <w:r w:rsidRPr="0097107E">
        <w:rPr>
          <w:szCs w:val="18"/>
        </w:rPr>
        <w:t>ment dit, si les sociologues sont particulièrement disposés à la critique du capitali</w:t>
      </w:r>
      <w:r w:rsidRPr="0097107E">
        <w:rPr>
          <w:szCs w:val="18"/>
        </w:rPr>
        <w:t>s</w:t>
      </w:r>
      <w:r w:rsidRPr="0097107E">
        <w:rPr>
          <w:szCs w:val="18"/>
        </w:rPr>
        <w:t>me, c'est qu'à travers un nombre successif d'épreuves et de mises à l'épreuve par la famille et l'école, ils ont acquis patiemment des disp</w:t>
      </w:r>
      <w:r w:rsidRPr="0097107E">
        <w:rPr>
          <w:szCs w:val="18"/>
        </w:rPr>
        <w:t>o</w:t>
      </w:r>
      <w:r w:rsidRPr="0097107E">
        <w:rPr>
          <w:szCs w:val="18"/>
        </w:rPr>
        <w:t>sitions scolastiques et ont fini par être h</w:t>
      </w:r>
      <w:r w:rsidRPr="0097107E">
        <w:rPr>
          <w:szCs w:val="18"/>
        </w:rPr>
        <w:t>a</w:t>
      </w:r>
      <w:r w:rsidRPr="0097107E">
        <w:rPr>
          <w:szCs w:val="18"/>
        </w:rPr>
        <w:t>bités par l’</w:t>
      </w:r>
      <w:r w:rsidRPr="0097107E">
        <w:rPr>
          <w:i/>
          <w:iCs/>
          <w:szCs w:val="18"/>
        </w:rPr>
        <w:t xml:space="preserve">illusio </w:t>
      </w:r>
      <w:r w:rsidRPr="0097107E">
        <w:rPr>
          <w:szCs w:val="18"/>
        </w:rPr>
        <w:t xml:space="preserve">et la </w:t>
      </w:r>
      <w:r w:rsidRPr="0097107E">
        <w:rPr>
          <w:i/>
          <w:iCs/>
          <w:szCs w:val="18"/>
        </w:rPr>
        <w:t xml:space="preserve">doxa </w:t>
      </w:r>
      <w:r w:rsidRPr="0097107E">
        <w:rPr>
          <w:szCs w:val="18"/>
        </w:rPr>
        <w:t>du monde sc</w:t>
      </w:r>
      <w:r w:rsidRPr="0097107E">
        <w:rPr>
          <w:szCs w:val="18"/>
        </w:rPr>
        <w:t>o</w:t>
      </w:r>
      <w:r w:rsidRPr="0097107E">
        <w:rPr>
          <w:szCs w:val="18"/>
        </w:rPr>
        <w:t>lastique. C'est-à-dire que la croyance dans le jeu et les enjeux scolastiques les a amenés à rel</w:t>
      </w:r>
      <w:r w:rsidRPr="0097107E">
        <w:rPr>
          <w:szCs w:val="18"/>
        </w:rPr>
        <w:t>é</w:t>
      </w:r>
      <w:r w:rsidRPr="0097107E">
        <w:rPr>
          <w:szCs w:val="18"/>
        </w:rPr>
        <w:t>guer la grandeur économique au second rang et à épouser progre</w:t>
      </w:r>
      <w:r w:rsidRPr="0097107E">
        <w:rPr>
          <w:szCs w:val="18"/>
        </w:rPr>
        <w:t>s</w:t>
      </w:r>
      <w:r w:rsidRPr="0097107E">
        <w:rPr>
          <w:szCs w:val="18"/>
        </w:rPr>
        <w:t>sivement une forme de sociodicée culturelle. En ce sens, certains interviewés expriment clairement cette supériorité des fins culture</w:t>
      </w:r>
      <w:r w:rsidRPr="0097107E">
        <w:rPr>
          <w:szCs w:val="18"/>
        </w:rPr>
        <w:t>l</w:t>
      </w:r>
      <w:r w:rsidRPr="0097107E">
        <w:rPr>
          <w:szCs w:val="18"/>
        </w:rPr>
        <w:t>les dans des formules ayant trait au registre de la vérité et de la lucidité :</w:t>
      </w:r>
    </w:p>
    <w:p w:rsidR="00606925" w:rsidRPr="0097107E" w:rsidRDefault="00606925" w:rsidP="00606925">
      <w:pPr>
        <w:pStyle w:val="Citation0"/>
      </w:pPr>
    </w:p>
    <w:p w:rsidR="00606925" w:rsidRPr="0097107E" w:rsidRDefault="00606925" w:rsidP="00606925">
      <w:pPr>
        <w:pStyle w:val="Citation0"/>
      </w:pPr>
      <w:r w:rsidRPr="0097107E">
        <w:t>Je pense que ma position est la plus privilégiée : j'ai des armes pour co</w:t>
      </w:r>
      <w:r w:rsidRPr="0097107E">
        <w:t>m</w:t>
      </w:r>
      <w:r w:rsidRPr="0097107E">
        <w:t>prendre le monde, je peux travailler quand je veux, je gagne assez d'a</w:t>
      </w:r>
      <w:r w:rsidRPr="0097107E">
        <w:t>r</w:t>
      </w:r>
      <w:r w:rsidRPr="0097107E">
        <w:t>gent, même si c'est rien, même si je suis au-dessous du seuil de pauvreté. (Sociologue, assistant d'enseign</w:t>
      </w:r>
      <w:r w:rsidRPr="0097107E">
        <w:t>e</w:t>
      </w:r>
      <w:r w:rsidRPr="0097107E">
        <w:t>ment)</w:t>
      </w:r>
    </w:p>
    <w:p w:rsidR="00606925" w:rsidRPr="0097107E" w:rsidRDefault="00606925" w:rsidP="00606925">
      <w:pPr>
        <w:pStyle w:val="Citation0"/>
      </w:pPr>
    </w:p>
    <w:p w:rsidR="00606925" w:rsidRPr="0097107E" w:rsidRDefault="00606925" w:rsidP="00606925">
      <w:pPr>
        <w:spacing w:before="120" w:after="120"/>
        <w:jc w:val="both"/>
      </w:pPr>
      <w:r w:rsidRPr="0097107E">
        <w:rPr>
          <w:szCs w:val="18"/>
        </w:rPr>
        <w:t>Ou encore celle-ci :</w:t>
      </w:r>
    </w:p>
    <w:p w:rsidR="00606925" w:rsidRPr="0097107E" w:rsidRDefault="00606925" w:rsidP="00606925">
      <w:pPr>
        <w:pStyle w:val="Citation0"/>
      </w:pPr>
      <w:r w:rsidRPr="0097107E">
        <w:t>La sociologie [est mieux que l'économie] car c'est un point de vue sur les choses, sur la soci</w:t>
      </w:r>
      <w:r w:rsidRPr="0097107E">
        <w:t>é</w:t>
      </w:r>
      <w:r w:rsidRPr="0097107E">
        <w:t>té, sur l'Homme, plus global, plus vrai et aussi plus humain [...]. Moi, je ne gagne pas bea</w:t>
      </w:r>
      <w:r w:rsidRPr="0097107E">
        <w:t>u</w:t>
      </w:r>
      <w:r w:rsidRPr="0097107E">
        <w:t>coup, je ne fais pas quelque chose de productif pour la société, je crit</w:t>
      </w:r>
      <w:r w:rsidRPr="0097107E">
        <w:t>i</w:t>
      </w:r>
      <w:r w:rsidRPr="0097107E">
        <w:t>que. Ça ne me pose pas de problèmes de vivre comme ça : je fabrique quelque chose qui dérange et qui ne sati</w:t>
      </w:r>
      <w:r w:rsidRPr="0097107E">
        <w:t>s</w:t>
      </w:r>
      <w:r w:rsidRPr="0097107E">
        <w:t>fait pas le système. (Sociol</w:t>
      </w:r>
      <w:r w:rsidRPr="0097107E">
        <w:t>o</w:t>
      </w:r>
      <w:r w:rsidRPr="0097107E">
        <w:t>gue, chercheuse)</w:t>
      </w:r>
    </w:p>
    <w:p w:rsidR="00606925" w:rsidRPr="0097107E" w:rsidRDefault="00606925" w:rsidP="00606925">
      <w:pPr>
        <w:pStyle w:val="Citation0"/>
      </w:pPr>
    </w:p>
    <w:p w:rsidR="00606925" w:rsidRPr="0097107E" w:rsidRDefault="00606925" w:rsidP="00606925">
      <w:pPr>
        <w:spacing w:before="120" w:after="120"/>
        <w:jc w:val="both"/>
      </w:pPr>
      <w:r w:rsidRPr="0097107E">
        <w:rPr>
          <w:szCs w:val="18"/>
        </w:rPr>
        <w:t>Enfin pour conclure sur la socialisation professionnelle, il a</w:t>
      </w:r>
      <w:r w:rsidRPr="0097107E">
        <w:rPr>
          <w:szCs w:val="18"/>
        </w:rPr>
        <w:t>p</w:t>
      </w:r>
      <w:r w:rsidRPr="0097107E">
        <w:rPr>
          <w:szCs w:val="18"/>
        </w:rPr>
        <w:t>paraît qu'à l'unanimité les soci</w:t>
      </w:r>
      <w:r w:rsidRPr="0097107E">
        <w:rPr>
          <w:szCs w:val="18"/>
        </w:rPr>
        <w:t>o</w:t>
      </w:r>
      <w:r w:rsidRPr="0097107E">
        <w:rPr>
          <w:szCs w:val="18"/>
        </w:rPr>
        <w:t>logues interviewés pensent que la vocation et la fonction de la sociologie est d'être critique, de « dévoiler et déno</w:t>
      </w:r>
      <w:r w:rsidRPr="0097107E">
        <w:rPr>
          <w:szCs w:val="18"/>
        </w:rPr>
        <w:t>n</w:t>
      </w:r>
      <w:r w:rsidRPr="0097107E">
        <w:rPr>
          <w:szCs w:val="18"/>
        </w:rPr>
        <w:t>cer les inégalités et les injustices » afin de faire « changer les ch</w:t>
      </w:r>
      <w:r w:rsidRPr="0097107E">
        <w:rPr>
          <w:szCs w:val="18"/>
        </w:rPr>
        <w:t>o</w:t>
      </w:r>
      <w:r w:rsidRPr="0097107E">
        <w:rPr>
          <w:szCs w:val="18"/>
        </w:rPr>
        <w:t>ses ». En endossant le rôle du porte-parole, les sociologues expr</w:t>
      </w:r>
      <w:r w:rsidRPr="0097107E">
        <w:rPr>
          <w:szCs w:val="18"/>
        </w:rPr>
        <w:t>i</w:t>
      </w:r>
      <w:r w:rsidRPr="0097107E">
        <w:rPr>
          <w:szCs w:val="18"/>
        </w:rPr>
        <w:t>ment ainsi leur solidarité avec les dominés, ce qui peut être interprété en termes bourdie</w:t>
      </w:r>
      <w:r w:rsidRPr="0097107E">
        <w:rPr>
          <w:szCs w:val="18"/>
        </w:rPr>
        <w:t>u</w:t>
      </w:r>
      <w:r w:rsidRPr="0097107E">
        <w:rPr>
          <w:szCs w:val="18"/>
        </w:rPr>
        <w:t>siens comme un effet de l'homologie structurale et du rapport de subordination qui les caractérisent tous deux, bien que di</w:t>
      </w:r>
      <w:r w:rsidRPr="0097107E">
        <w:rPr>
          <w:szCs w:val="18"/>
        </w:rPr>
        <w:t>f</w:t>
      </w:r>
      <w:r w:rsidRPr="0097107E">
        <w:rPr>
          <w:szCs w:val="18"/>
        </w:rPr>
        <w:t>féremment.</w:t>
      </w:r>
    </w:p>
    <w:p w:rsidR="00606925" w:rsidRPr="0097107E" w:rsidRDefault="00606925" w:rsidP="00606925">
      <w:pPr>
        <w:spacing w:before="120" w:after="120"/>
        <w:jc w:val="both"/>
      </w:pPr>
      <w:r w:rsidRPr="0097107E">
        <w:t>[88]</w:t>
      </w:r>
    </w:p>
    <w:p w:rsidR="00606925" w:rsidRPr="0097107E" w:rsidRDefault="00606925" w:rsidP="00606925">
      <w:pPr>
        <w:spacing w:before="120" w:after="120"/>
        <w:jc w:val="both"/>
      </w:pPr>
    </w:p>
    <w:p w:rsidR="00606925" w:rsidRPr="0097107E" w:rsidRDefault="00606925" w:rsidP="00606925">
      <w:pPr>
        <w:pStyle w:val="b"/>
      </w:pPr>
      <w:r w:rsidRPr="0097107E">
        <w:t>Normativité critique</w:t>
      </w:r>
    </w:p>
    <w:p w:rsidR="00606925" w:rsidRPr="0097107E" w:rsidRDefault="00606925" w:rsidP="00606925">
      <w:pPr>
        <w:spacing w:before="120" w:after="120"/>
        <w:jc w:val="both"/>
        <w:rPr>
          <w:szCs w:val="18"/>
        </w:rPr>
      </w:pPr>
    </w:p>
    <w:p w:rsidR="00606925" w:rsidRPr="0097107E" w:rsidRDefault="00606925" w:rsidP="00606925">
      <w:pPr>
        <w:spacing w:before="120" w:after="120"/>
        <w:jc w:val="both"/>
      </w:pPr>
      <w:r w:rsidRPr="0097107E">
        <w:rPr>
          <w:szCs w:val="18"/>
        </w:rPr>
        <w:t>De façon générale, nos résu</w:t>
      </w:r>
      <w:r w:rsidRPr="0097107E">
        <w:rPr>
          <w:szCs w:val="18"/>
        </w:rPr>
        <w:t>l</w:t>
      </w:r>
      <w:r w:rsidRPr="0097107E">
        <w:rPr>
          <w:szCs w:val="18"/>
        </w:rPr>
        <w:t>tats corroborent les analyses de Luc Boltanski et Eve Chiapello en montrant que la critique sociale a gardé son intensité et sa forme en ayant soigneusement été neutral</w:t>
      </w:r>
      <w:r w:rsidRPr="0097107E">
        <w:rPr>
          <w:szCs w:val="18"/>
        </w:rPr>
        <w:t>i</w:t>
      </w:r>
      <w:r w:rsidRPr="0097107E">
        <w:rPr>
          <w:szCs w:val="18"/>
        </w:rPr>
        <w:t>sée par le capitalisme alors qu'en revanche, la crit</w:t>
      </w:r>
      <w:r w:rsidRPr="0097107E">
        <w:rPr>
          <w:szCs w:val="18"/>
        </w:rPr>
        <w:t>i</w:t>
      </w:r>
      <w:r w:rsidRPr="0097107E">
        <w:rPr>
          <w:szCs w:val="18"/>
        </w:rPr>
        <w:t>que artiste a subi de profondes modifications et perdu de sa force par son incorporation partielle dans le nouvel esprit du capitalisme et de ses formes de management co</w:t>
      </w:r>
      <w:r w:rsidRPr="0097107E">
        <w:rPr>
          <w:szCs w:val="18"/>
        </w:rPr>
        <w:t>r</w:t>
      </w:r>
      <w:r w:rsidRPr="0097107E">
        <w:rPr>
          <w:szCs w:val="18"/>
        </w:rPr>
        <w:t>respondantes. Dans ce qui suit, nous présentons les différentes mod</w:t>
      </w:r>
      <w:r w:rsidRPr="0097107E">
        <w:rPr>
          <w:szCs w:val="18"/>
        </w:rPr>
        <w:t>a</w:t>
      </w:r>
      <w:r w:rsidRPr="0097107E">
        <w:rPr>
          <w:szCs w:val="18"/>
        </w:rPr>
        <w:t>lités selon lesquelles se déploient les critiques artistes et sociales du capitalisme, et leurs sources d'indignation et leurs appuis norm</w:t>
      </w:r>
      <w:r w:rsidRPr="0097107E">
        <w:rPr>
          <w:szCs w:val="18"/>
        </w:rPr>
        <w:t>a</w:t>
      </w:r>
      <w:r w:rsidRPr="0097107E">
        <w:rPr>
          <w:szCs w:val="18"/>
        </w:rPr>
        <w:t>tifs.</w:t>
      </w:r>
    </w:p>
    <w:p w:rsidR="00606925" w:rsidRPr="0097107E" w:rsidRDefault="00606925" w:rsidP="00606925">
      <w:pPr>
        <w:spacing w:before="120" w:after="120"/>
        <w:jc w:val="both"/>
      </w:pPr>
      <w:r w:rsidRPr="0097107E">
        <w:rPr>
          <w:szCs w:val="18"/>
        </w:rPr>
        <w:t>La critique artiste de l'ina</w:t>
      </w:r>
      <w:r w:rsidRPr="0097107E">
        <w:rPr>
          <w:szCs w:val="18"/>
        </w:rPr>
        <w:t>u</w:t>
      </w:r>
      <w:r w:rsidRPr="0097107E">
        <w:rPr>
          <w:szCs w:val="18"/>
        </w:rPr>
        <w:t>thenticité prend la forme d'une critique du non-sens de la société de consommation et de la ma</w:t>
      </w:r>
      <w:r w:rsidRPr="0097107E">
        <w:rPr>
          <w:szCs w:val="18"/>
        </w:rPr>
        <w:t>r</w:t>
      </w:r>
      <w:r w:rsidRPr="0097107E">
        <w:rPr>
          <w:szCs w:val="18"/>
        </w:rPr>
        <w:t>chandisation généralisée. La van</w:t>
      </w:r>
      <w:r w:rsidRPr="0097107E">
        <w:rPr>
          <w:szCs w:val="18"/>
        </w:rPr>
        <w:t>i</w:t>
      </w:r>
      <w:r w:rsidRPr="0097107E">
        <w:rPr>
          <w:szCs w:val="18"/>
        </w:rPr>
        <w:t>té de cette société réside dans son accumulation sans limite à des fins distinctives et sa marchand</w:t>
      </w:r>
      <w:r w:rsidRPr="0097107E">
        <w:rPr>
          <w:szCs w:val="18"/>
        </w:rPr>
        <w:t>i</w:t>
      </w:r>
      <w:r w:rsidRPr="0097107E">
        <w:rPr>
          <w:szCs w:val="18"/>
        </w:rPr>
        <w:t>sation effrénée. Comme nous pouvons le voir dans cet extrait, c'est l'absence de final</w:t>
      </w:r>
      <w:r w:rsidRPr="0097107E">
        <w:rPr>
          <w:szCs w:val="18"/>
        </w:rPr>
        <w:t>i</w:t>
      </w:r>
      <w:r w:rsidRPr="0097107E">
        <w:rPr>
          <w:szCs w:val="18"/>
        </w:rPr>
        <w:t>té et d'authenticité qui porte préjudice à cette manière d'être au mo</w:t>
      </w:r>
      <w:r w:rsidRPr="0097107E">
        <w:rPr>
          <w:szCs w:val="18"/>
        </w:rPr>
        <w:t>n</w:t>
      </w:r>
      <w:r w:rsidRPr="0097107E">
        <w:rPr>
          <w:szCs w:val="18"/>
        </w:rPr>
        <w:t>de :</w:t>
      </w:r>
    </w:p>
    <w:p w:rsidR="00606925" w:rsidRPr="0097107E" w:rsidRDefault="00606925" w:rsidP="00606925">
      <w:pPr>
        <w:pStyle w:val="Citation0"/>
      </w:pPr>
      <w:r w:rsidRPr="0097107E">
        <w:t>Dans une société qui est guidée par des valeurs d'entreprise, un des b</w:t>
      </w:r>
      <w:r w:rsidRPr="0097107E">
        <w:t>e</w:t>
      </w:r>
      <w:r w:rsidRPr="0097107E">
        <w:t>soins fondamentaux de l'entreprise, c'est d'avoir des d</w:t>
      </w:r>
      <w:r w:rsidRPr="0097107E">
        <w:t>é</w:t>
      </w:r>
      <w:r w:rsidRPr="0097107E">
        <w:t>bouchés pour ses produits, donc si on veut des débouchés pour ces produits, il faut bien des gens qui ont envie de les acheter. À travers la publicité, à travers le mark</w:t>
      </w:r>
      <w:r w:rsidRPr="0097107E">
        <w:t>e</w:t>
      </w:r>
      <w:r w:rsidRPr="0097107E">
        <w:t>ting, on a créé toute une série de besoins compl</w:t>
      </w:r>
      <w:r w:rsidRPr="0097107E">
        <w:t>è</w:t>
      </w:r>
      <w:r w:rsidRPr="0097107E">
        <w:t>tement artificiels - et là je crois que cela fait partie d'une des choses qui est complètement i</w:t>
      </w:r>
      <w:r w:rsidRPr="0097107E">
        <w:t>n</w:t>
      </w:r>
      <w:r w:rsidRPr="0097107E">
        <w:t>humaine et folle dans cette s</w:t>
      </w:r>
      <w:r w:rsidRPr="0097107E">
        <w:t>o</w:t>
      </w:r>
      <w:r w:rsidRPr="0097107E">
        <w:t>ciété - c'est que les gens sont amenés à remplir des quantités de besoins toujours plus impo</w:t>
      </w:r>
      <w:r w:rsidRPr="0097107E">
        <w:t>r</w:t>
      </w:r>
      <w:r w:rsidRPr="0097107E">
        <w:t>tants, toujours plus divers, mais complètement artificiels, qui, final</w:t>
      </w:r>
      <w:r w:rsidRPr="0097107E">
        <w:t>e</w:t>
      </w:r>
      <w:r w:rsidRPr="0097107E">
        <w:t>ment ne correspondent pas aux besoins fondame</w:t>
      </w:r>
      <w:r w:rsidRPr="0097107E">
        <w:t>n</w:t>
      </w:r>
      <w:r w:rsidRPr="0097107E">
        <w:t xml:space="preserve">taux que connaît la psychologie [...]. Après, cela se retrouve dans les </w:t>
      </w:r>
      <w:r w:rsidRPr="0097107E">
        <w:rPr>
          <w:i/>
          <w:iCs/>
        </w:rPr>
        <w:t xml:space="preserve">burn-out, </w:t>
      </w:r>
      <w:r w:rsidRPr="0097107E">
        <w:t>dans les suicides sur le lieu de travail, dans l'invalidité pour cause psychique qui au</w:t>
      </w:r>
      <w:r w:rsidRPr="0097107E">
        <w:t>g</w:t>
      </w:r>
      <w:r w:rsidRPr="0097107E">
        <w:t>mente. C'est pas très étonnant que les gens pètent les plombs, faut s'en étonner, mais moi ça ne m'étonne absolument pas. (Sociol</w:t>
      </w:r>
      <w:r w:rsidRPr="0097107E">
        <w:t>o</w:t>
      </w:r>
      <w:r w:rsidRPr="0097107E">
        <w:t>gue, chercheuse)</w:t>
      </w:r>
    </w:p>
    <w:p w:rsidR="00606925" w:rsidRPr="0097107E" w:rsidRDefault="00606925" w:rsidP="00606925">
      <w:pPr>
        <w:pStyle w:val="Citation0"/>
      </w:pPr>
      <w:r>
        <w:br w:type="page"/>
      </w:r>
    </w:p>
    <w:p w:rsidR="00606925" w:rsidRPr="0097107E" w:rsidRDefault="00606925" w:rsidP="00606925">
      <w:pPr>
        <w:spacing w:before="120" w:after="120"/>
        <w:jc w:val="both"/>
      </w:pPr>
      <w:r w:rsidRPr="0097107E">
        <w:rPr>
          <w:szCs w:val="18"/>
        </w:rPr>
        <w:t>La critique de l'oppression et de l'aliénation dans le capitalisme a quant à elle subi de grandes m</w:t>
      </w:r>
      <w:r w:rsidRPr="0097107E">
        <w:rPr>
          <w:szCs w:val="18"/>
        </w:rPr>
        <w:t>o</w:t>
      </w:r>
      <w:r w:rsidRPr="0097107E">
        <w:rPr>
          <w:szCs w:val="18"/>
        </w:rPr>
        <w:t>difications suite à sa récupération dans le management participatif. En effet, les transformations à la fois idéelles et matérielles du m</w:t>
      </w:r>
      <w:r w:rsidRPr="0097107E">
        <w:rPr>
          <w:szCs w:val="18"/>
        </w:rPr>
        <w:t>a</w:t>
      </w:r>
      <w:r w:rsidRPr="0097107E">
        <w:rPr>
          <w:szCs w:val="18"/>
        </w:rPr>
        <w:t>nagement semblent avoir répondu aux aspirations à plus d'autonomie et de responsabilité des cadres et des sociologues dans leur travail. Il faut cependant nuancer le degré de cette récupér</w:t>
      </w:r>
      <w:r w:rsidRPr="0097107E">
        <w:rPr>
          <w:szCs w:val="18"/>
        </w:rPr>
        <w:t>a</w:t>
      </w:r>
      <w:r w:rsidRPr="0097107E">
        <w:rPr>
          <w:szCs w:val="18"/>
        </w:rPr>
        <w:t>tion en ajoutant que les sociologues considèrent ces nouvelles exigences managériales comme n'étant pas applic</w:t>
      </w:r>
      <w:r w:rsidRPr="0097107E">
        <w:rPr>
          <w:szCs w:val="18"/>
        </w:rPr>
        <w:t>a</w:t>
      </w:r>
      <w:r w:rsidRPr="0097107E">
        <w:rPr>
          <w:szCs w:val="18"/>
        </w:rPr>
        <w:t>bles à tous les employés, inégalement dotés des compéte</w:t>
      </w:r>
      <w:r w:rsidRPr="0097107E">
        <w:rPr>
          <w:szCs w:val="18"/>
        </w:rPr>
        <w:t>n</w:t>
      </w:r>
      <w:r w:rsidRPr="0097107E">
        <w:rPr>
          <w:szCs w:val="18"/>
        </w:rPr>
        <w:t>ces demandées en « savoir » et en « savoir-être » pour atteindre à l'autonomie et la réal</w:t>
      </w:r>
      <w:r w:rsidRPr="0097107E">
        <w:rPr>
          <w:szCs w:val="18"/>
        </w:rPr>
        <w:t>i</w:t>
      </w:r>
      <w:r w:rsidRPr="0097107E">
        <w:rPr>
          <w:szCs w:val="18"/>
        </w:rPr>
        <w:t>sation de soi dans le travail. Autrement dit, le modèle de l'entrepr</w:t>
      </w:r>
      <w:r w:rsidRPr="0097107E">
        <w:rPr>
          <w:szCs w:val="18"/>
        </w:rPr>
        <w:t>e</w:t>
      </w:r>
      <w:r w:rsidRPr="0097107E">
        <w:rPr>
          <w:szCs w:val="18"/>
        </w:rPr>
        <w:t>neur de soi propre au</w:t>
      </w:r>
      <w:r>
        <w:t xml:space="preserve"> </w:t>
      </w:r>
      <w:r w:rsidRPr="0097107E">
        <w:t>[89]</w:t>
      </w:r>
      <w:r>
        <w:t xml:space="preserve"> </w:t>
      </w:r>
      <w:r w:rsidRPr="0097107E">
        <w:rPr>
          <w:szCs w:val="18"/>
        </w:rPr>
        <w:t>management participatif, invitant à se considérer comme une entreprise en concu</w:t>
      </w:r>
      <w:r w:rsidRPr="0097107E">
        <w:rPr>
          <w:szCs w:val="18"/>
        </w:rPr>
        <w:t>r</w:t>
      </w:r>
      <w:r w:rsidRPr="0097107E">
        <w:rPr>
          <w:szCs w:val="18"/>
        </w:rPr>
        <w:t>rence avec les autres, est relativement bien vécu par les sociologues</w:t>
      </w:r>
      <w:r>
        <w:rPr>
          <w:szCs w:val="18"/>
        </w:rPr>
        <w:t> </w:t>
      </w:r>
      <w:r>
        <w:rPr>
          <w:rStyle w:val="Appelnotedebasdep"/>
          <w:szCs w:val="18"/>
        </w:rPr>
        <w:footnoteReference w:id="44"/>
      </w:r>
      <w:r w:rsidRPr="0097107E">
        <w:rPr>
          <w:szCs w:val="18"/>
        </w:rPr>
        <w:t>, bien qu'ils n'h</w:t>
      </w:r>
      <w:r w:rsidRPr="0097107E">
        <w:rPr>
          <w:szCs w:val="18"/>
        </w:rPr>
        <w:t>é</w:t>
      </w:r>
      <w:r w:rsidRPr="0097107E">
        <w:rPr>
          <w:szCs w:val="18"/>
        </w:rPr>
        <w:t>sitent guère à dénoncer ce procédé de façon générale. Ainsi, après avoir dit bénéficier de « liberté totale » dans son travail, cette interviewée env</w:t>
      </w:r>
      <w:r w:rsidRPr="0097107E">
        <w:rPr>
          <w:szCs w:val="18"/>
        </w:rPr>
        <w:t>i</w:t>
      </w:r>
      <w:r w:rsidRPr="0097107E">
        <w:rPr>
          <w:szCs w:val="18"/>
        </w:rPr>
        <w:t>sage le modèle de l'entrepr</w:t>
      </w:r>
      <w:r w:rsidRPr="0097107E">
        <w:rPr>
          <w:szCs w:val="18"/>
        </w:rPr>
        <w:t>e</w:t>
      </w:r>
      <w:r w:rsidRPr="0097107E">
        <w:rPr>
          <w:szCs w:val="18"/>
        </w:rPr>
        <w:t>neuriat de soi comme une nouvelle forme d'aliénation :</w:t>
      </w:r>
    </w:p>
    <w:p w:rsidR="00606925" w:rsidRPr="0097107E" w:rsidRDefault="00606925" w:rsidP="00606925">
      <w:pPr>
        <w:pStyle w:val="Citation0"/>
      </w:pPr>
    </w:p>
    <w:p w:rsidR="00606925" w:rsidRPr="0097107E" w:rsidRDefault="00606925" w:rsidP="00606925">
      <w:pPr>
        <w:pStyle w:val="Citation0"/>
      </w:pPr>
      <w:r w:rsidRPr="0097107E">
        <w:t>Du moment où on fait de chaque employé un entrepreneur de soi [...] ce qui était une compétence complètement informelle et inconsciente [...] d</w:t>
      </w:r>
      <w:r w:rsidRPr="0097107E">
        <w:t>e</w:t>
      </w:r>
      <w:r w:rsidRPr="0097107E">
        <w:t>vient un capital qui est travaillé au même titre que n'i</w:t>
      </w:r>
      <w:r w:rsidRPr="0097107E">
        <w:t>m</w:t>
      </w:r>
      <w:r w:rsidRPr="0097107E">
        <w:t>porte quelle autre compétence ou capital. Il y a quelque chose de très paradoxal. Ce qu'on prêche comme modèle, c'est d'être le plus naturel possible, le plus spont</w:t>
      </w:r>
      <w:r w:rsidRPr="0097107E">
        <w:t>a</w:t>
      </w:r>
      <w:r w:rsidRPr="0097107E">
        <w:t>né, en lien avec ses émotions, capable de dire les choses, ouvert à la crit</w:t>
      </w:r>
      <w:r w:rsidRPr="0097107E">
        <w:t>i</w:t>
      </w:r>
      <w:r w:rsidRPr="0097107E">
        <w:t>que, capable d'évolution, et en même temps on le fait dans un cadre co</w:t>
      </w:r>
      <w:r w:rsidRPr="0097107E">
        <w:t>m</w:t>
      </w:r>
      <w:r w:rsidRPr="0097107E">
        <w:t>plètement contraint, travaillé, artificiel. C'est l'exte</w:t>
      </w:r>
      <w:r w:rsidRPr="0097107E">
        <w:t>n</w:t>
      </w:r>
      <w:r w:rsidRPr="0097107E">
        <w:t>sion de la logique de ma</w:t>
      </w:r>
      <w:r w:rsidRPr="0097107E">
        <w:t>r</w:t>
      </w:r>
      <w:r w:rsidRPr="0097107E">
        <w:t>ché, de la logique économique ou tout devient matière à être pensé, travaillé dans une logique de capital, de processus d'accumulation et d'e</w:t>
      </w:r>
      <w:r w:rsidRPr="0097107E">
        <w:t>n</w:t>
      </w:r>
      <w:r w:rsidRPr="0097107E">
        <w:t>richissement. (S</w:t>
      </w:r>
      <w:r w:rsidRPr="0097107E">
        <w:t>o</w:t>
      </w:r>
      <w:r w:rsidRPr="0097107E">
        <w:t>ciologue, chercheuse)</w:t>
      </w:r>
    </w:p>
    <w:p w:rsidR="00606925" w:rsidRPr="0097107E" w:rsidRDefault="00606925" w:rsidP="00606925">
      <w:pPr>
        <w:pStyle w:val="Citation0"/>
      </w:pPr>
    </w:p>
    <w:p w:rsidR="00606925" w:rsidRPr="0097107E" w:rsidRDefault="00606925" w:rsidP="00606925">
      <w:pPr>
        <w:spacing w:before="120" w:after="120"/>
        <w:jc w:val="both"/>
      </w:pPr>
      <w:r w:rsidRPr="0097107E">
        <w:rPr>
          <w:szCs w:val="18"/>
        </w:rPr>
        <w:t>Quant à la critique sociale, ce sont les critiques des inégalités qui apparaissent avec le plus d'intensité et de récurrence. De façon class</w:t>
      </w:r>
      <w:r w:rsidRPr="0097107E">
        <w:rPr>
          <w:szCs w:val="18"/>
        </w:rPr>
        <w:t>i</w:t>
      </w:r>
      <w:r w:rsidRPr="0097107E">
        <w:rPr>
          <w:szCs w:val="18"/>
        </w:rPr>
        <w:t>que, les différences écon</w:t>
      </w:r>
      <w:r w:rsidRPr="0097107E">
        <w:rPr>
          <w:szCs w:val="18"/>
        </w:rPr>
        <w:t>o</w:t>
      </w:r>
      <w:r w:rsidRPr="0097107E">
        <w:rPr>
          <w:szCs w:val="18"/>
        </w:rPr>
        <w:t>miques entre riches et pauvres, entre capital et travail sont dénoncées. L'élément no</w:t>
      </w:r>
      <w:r w:rsidRPr="0097107E">
        <w:rPr>
          <w:szCs w:val="18"/>
        </w:rPr>
        <w:t>u</w:t>
      </w:r>
      <w:r w:rsidRPr="0097107E">
        <w:rPr>
          <w:szCs w:val="18"/>
        </w:rPr>
        <w:t>veau consiste en ce que les inégalités ne sont pas dénoncées au nom d'un égal</w:t>
      </w:r>
      <w:r w:rsidRPr="0097107E">
        <w:rPr>
          <w:szCs w:val="18"/>
        </w:rPr>
        <w:t>i</w:t>
      </w:r>
      <w:r w:rsidRPr="0097107E">
        <w:rPr>
          <w:szCs w:val="18"/>
        </w:rPr>
        <w:t>tarisme radical (comme dans les années '70), mais au nom du mér</w:t>
      </w:r>
      <w:r w:rsidRPr="0097107E">
        <w:rPr>
          <w:szCs w:val="18"/>
        </w:rPr>
        <w:t>i</w:t>
      </w:r>
      <w:r w:rsidRPr="0097107E">
        <w:rPr>
          <w:szCs w:val="18"/>
        </w:rPr>
        <w:t>tocratisme élitiste tempéré d'humanisme. Ainsi dans une formul</w:t>
      </w:r>
      <w:r w:rsidRPr="0097107E">
        <w:rPr>
          <w:szCs w:val="18"/>
        </w:rPr>
        <w:t>a</w:t>
      </w:r>
      <w:r w:rsidRPr="0097107E">
        <w:rPr>
          <w:szCs w:val="18"/>
        </w:rPr>
        <w:t>tion réfléchie, après avoir noté la primauté des valeurs humanistes sur les valeurs écon</w:t>
      </w:r>
      <w:r w:rsidRPr="0097107E">
        <w:rPr>
          <w:szCs w:val="18"/>
        </w:rPr>
        <w:t>o</w:t>
      </w:r>
      <w:r w:rsidRPr="0097107E">
        <w:rPr>
          <w:szCs w:val="18"/>
        </w:rPr>
        <w:t>miques, cette interviewée met en avant que le problème est moins c</w:t>
      </w:r>
      <w:r w:rsidRPr="0097107E">
        <w:rPr>
          <w:szCs w:val="18"/>
        </w:rPr>
        <w:t>e</w:t>
      </w:r>
      <w:r w:rsidRPr="0097107E">
        <w:rPr>
          <w:szCs w:val="18"/>
        </w:rPr>
        <w:t>lui de l'in</w:t>
      </w:r>
      <w:r w:rsidRPr="0097107E">
        <w:rPr>
          <w:szCs w:val="18"/>
        </w:rPr>
        <w:t>é</w:t>
      </w:r>
      <w:r w:rsidRPr="0097107E">
        <w:rPr>
          <w:szCs w:val="18"/>
        </w:rPr>
        <w:t>galité que de sa démesure :</w:t>
      </w:r>
    </w:p>
    <w:p w:rsidR="00606925" w:rsidRPr="0097107E" w:rsidRDefault="00606925" w:rsidP="00606925">
      <w:pPr>
        <w:pStyle w:val="Citation0"/>
      </w:pPr>
    </w:p>
    <w:p w:rsidR="00606925" w:rsidRPr="0097107E" w:rsidRDefault="00606925" w:rsidP="00606925">
      <w:pPr>
        <w:pStyle w:val="Citation0"/>
      </w:pPr>
      <w:r w:rsidRPr="0097107E">
        <w:t>Pour moi, il peut y avoir une certaine inégalité, je pense qu'une des choses que nous a apprises l'expérience soviétique, c'est qu'à vouloir mettre tous les êtres humains parfaitement à égalité, il y a effectiv</w:t>
      </w:r>
      <w:r w:rsidRPr="0097107E">
        <w:t>e</w:t>
      </w:r>
      <w:r w:rsidRPr="0097107E">
        <w:t>ment une forme de créativité, de façon de se surpasser, d'avancer qu'on tue un petit peu [...]. Donc qu'il y ait des inégalités dans les rémun</w:t>
      </w:r>
      <w:r w:rsidRPr="0097107E">
        <w:t>é</w:t>
      </w:r>
      <w:r w:rsidRPr="0097107E">
        <w:t>rations, je pense que c'est fin</w:t>
      </w:r>
      <w:r w:rsidRPr="0097107E">
        <w:t>a</w:t>
      </w:r>
      <w:r w:rsidRPr="0097107E">
        <w:t>lement assez juste, mais pour moi, c'est dans le niveau des inégalités que la question se p</w:t>
      </w:r>
      <w:r w:rsidRPr="0097107E">
        <w:t>o</w:t>
      </w:r>
      <w:r w:rsidRPr="0097107E">
        <w:t>se : elles ne doivent pas être aussi fortes qu'à l'heure actuelle et surtout chaque rétribution, jusqu'aux niveaux les plus él</w:t>
      </w:r>
      <w:r w:rsidRPr="0097107E">
        <w:t>e</w:t>
      </w:r>
      <w:r w:rsidRPr="0097107E">
        <w:t>vés doit rester en proportion d'un travail qui est fait. (Soci</w:t>
      </w:r>
      <w:r w:rsidRPr="0097107E">
        <w:t>o</w:t>
      </w:r>
      <w:r w:rsidRPr="0097107E">
        <w:t>logue, chercheuse)</w:t>
      </w:r>
    </w:p>
    <w:p w:rsidR="00606925" w:rsidRPr="0097107E" w:rsidRDefault="00606925" w:rsidP="00606925">
      <w:pPr>
        <w:pStyle w:val="Citation0"/>
      </w:pPr>
    </w:p>
    <w:p w:rsidR="00606925" w:rsidRPr="0097107E" w:rsidRDefault="00606925" w:rsidP="00606925">
      <w:pPr>
        <w:spacing w:before="120" w:after="120"/>
        <w:jc w:val="both"/>
        <w:rPr>
          <w:i/>
          <w:iCs/>
          <w:szCs w:val="18"/>
        </w:rPr>
      </w:pPr>
      <w:r w:rsidRPr="0097107E">
        <w:rPr>
          <w:szCs w:val="18"/>
        </w:rPr>
        <w:t>L'intérêt égoïste est quant à lui critiqué au nom de la solidarité et du primat du s</w:t>
      </w:r>
      <w:r w:rsidRPr="0097107E">
        <w:rPr>
          <w:szCs w:val="18"/>
        </w:rPr>
        <w:t>o</w:t>
      </w:r>
      <w:r w:rsidRPr="0097107E">
        <w:rPr>
          <w:szCs w:val="18"/>
        </w:rPr>
        <w:t>cial et du collectif sur l'économique et l'individuel. Dans le sillage de Polanyi et de Mauss, la critique remet en que</w:t>
      </w:r>
      <w:r w:rsidRPr="0097107E">
        <w:rPr>
          <w:szCs w:val="18"/>
        </w:rPr>
        <w:t>s</w:t>
      </w:r>
      <w:r w:rsidRPr="0097107E">
        <w:rPr>
          <w:szCs w:val="18"/>
        </w:rPr>
        <w:t>tion la naturalité de l’</w:t>
      </w:r>
      <w:r w:rsidRPr="0097107E">
        <w:rPr>
          <w:i/>
          <w:iCs/>
          <w:szCs w:val="18"/>
        </w:rPr>
        <w:t>homo œc</w:t>
      </w:r>
      <w:r w:rsidRPr="0097107E">
        <w:rPr>
          <w:i/>
          <w:iCs/>
          <w:szCs w:val="18"/>
        </w:rPr>
        <w:t>o</w:t>
      </w:r>
      <w:r w:rsidRPr="0097107E">
        <w:rPr>
          <w:i/>
          <w:iCs/>
          <w:szCs w:val="18"/>
        </w:rPr>
        <w:t>nomicus :</w:t>
      </w:r>
    </w:p>
    <w:p w:rsidR="00606925" w:rsidRPr="0097107E" w:rsidRDefault="00606925" w:rsidP="00606925">
      <w:pPr>
        <w:spacing w:before="120" w:after="120"/>
        <w:jc w:val="both"/>
      </w:pPr>
      <w:r w:rsidRPr="0097107E">
        <w:t>[90]</w:t>
      </w:r>
    </w:p>
    <w:p w:rsidR="00606925" w:rsidRDefault="00606925" w:rsidP="00606925">
      <w:pPr>
        <w:pStyle w:val="Citation0"/>
      </w:pPr>
    </w:p>
    <w:p w:rsidR="00606925" w:rsidRPr="0097107E" w:rsidRDefault="00606925" w:rsidP="00606925">
      <w:pPr>
        <w:pStyle w:val="Citation0"/>
      </w:pPr>
      <w:r w:rsidRPr="0097107E">
        <w:t>Avec la logique néolibérale, il y a une logique de compétitivité qui s'in</w:t>
      </w:r>
      <w:r w:rsidRPr="0097107E">
        <w:t>s</w:t>
      </w:r>
      <w:r w:rsidRPr="0097107E">
        <w:t>talle, tous les individus sont en compétition les uns avec les a</w:t>
      </w:r>
      <w:r w:rsidRPr="0097107E">
        <w:t>u</w:t>
      </w:r>
      <w:r w:rsidRPr="0097107E">
        <w:t>tres, [alors que] je crois que l'être humain est profondément un être social, qui a b</w:t>
      </w:r>
      <w:r w:rsidRPr="0097107E">
        <w:t>e</w:t>
      </w:r>
      <w:r w:rsidRPr="0097107E">
        <w:t>soin de relations humaines, qui a b</w:t>
      </w:r>
      <w:r w:rsidRPr="0097107E">
        <w:t>e</w:t>
      </w:r>
      <w:r w:rsidRPr="0097107E">
        <w:t>soin de confiance, ça fait partie de ses besoins fondamentaux (Sociologue, cherche</w:t>
      </w:r>
      <w:r w:rsidRPr="0097107E">
        <w:t>u</w:t>
      </w:r>
      <w:r w:rsidRPr="0097107E">
        <w:t>se)</w:t>
      </w:r>
    </w:p>
    <w:p w:rsidR="00606925" w:rsidRPr="0097107E" w:rsidRDefault="00606925" w:rsidP="00606925">
      <w:pPr>
        <w:spacing w:before="120" w:after="120"/>
        <w:jc w:val="both"/>
        <w:rPr>
          <w:szCs w:val="26"/>
        </w:rPr>
      </w:pPr>
    </w:p>
    <w:p w:rsidR="00606925" w:rsidRPr="0097107E" w:rsidRDefault="00606925" w:rsidP="00606925">
      <w:pPr>
        <w:pStyle w:val="a"/>
      </w:pPr>
      <w:r w:rsidRPr="0097107E">
        <w:t>Conclusion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De manière générale, il déco</w:t>
      </w:r>
      <w:r w:rsidRPr="0097107E">
        <w:t>u</w:t>
      </w:r>
      <w:r w:rsidRPr="0097107E">
        <w:t>le de nos analyses empiriques que les critiques sociologiques du capitalisme en Suisse peuvent être compr</w:t>
      </w:r>
      <w:r w:rsidRPr="0097107E">
        <w:t>i</w:t>
      </w:r>
      <w:r w:rsidRPr="0097107E">
        <w:t>ses comme le fruit d'une pluralité et d'une hétérogénéité de socialis</w:t>
      </w:r>
      <w:r w:rsidRPr="0097107E">
        <w:t>a</w:t>
      </w:r>
      <w:r w:rsidRPr="0097107E">
        <w:t>tions et de conceptions normatives particulières. En ce sens, les pri</w:t>
      </w:r>
      <w:r w:rsidRPr="0097107E">
        <w:t>n</w:t>
      </w:r>
      <w:r w:rsidRPr="0097107E">
        <w:t>cipales implications théoriques de ces résultats sont, d'une part, de montrer que l'habitus n'est ni nécessairement adapté, ni nécessair</w:t>
      </w:r>
      <w:r w:rsidRPr="0097107E">
        <w:t>e</w:t>
      </w:r>
      <w:r w:rsidRPr="0097107E">
        <w:t>ment cohérent et, d'autre part, qu'à travers l'analyse du substrat norm</w:t>
      </w:r>
      <w:r w:rsidRPr="0097107E">
        <w:t>a</w:t>
      </w:r>
      <w:r w:rsidRPr="0097107E">
        <w:t>tif des critiques sociolog</w:t>
      </w:r>
      <w:r w:rsidRPr="0097107E">
        <w:t>i</w:t>
      </w:r>
      <w:r w:rsidRPr="0097107E">
        <w:t>ques du capitalisme, peut se lire une partie de la normativité de la sociologie. L'usage que nous avons fait du concept d'habitus clivé nous semble en effet affiner la conception traditionne</w:t>
      </w:r>
      <w:r w:rsidRPr="0097107E">
        <w:t>l</w:t>
      </w:r>
      <w:r w:rsidRPr="0097107E">
        <w:t>le par trop statique et mécanique de l'« habitus », en faisant voir l'i</w:t>
      </w:r>
      <w:r w:rsidRPr="0097107E">
        <w:t>m</w:t>
      </w:r>
      <w:r w:rsidRPr="0097107E">
        <w:t>portance des socialisations pl</w:t>
      </w:r>
      <w:r w:rsidRPr="0097107E">
        <w:t>u</w:t>
      </w:r>
      <w:r w:rsidRPr="0097107E">
        <w:t>rielles et contradictoires qui lui donne forme. L'analyse du substrat normatif des critiques soci</w:t>
      </w:r>
      <w:r w:rsidRPr="0097107E">
        <w:t>o</w:t>
      </w:r>
      <w:r w:rsidRPr="0097107E">
        <w:t>logiques du capitalisme permet, quant à elle, de faire l'esquisse d'une partie de la normativité de la sociologie aujourd'hui. L'ident</w:t>
      </w:r>
      <w:r w:rsidRPr="0097107E">
        <w:t>i</w:t>
      </w:r>
      <w:r w:rsidRPr="0097107E">
        <w:t>fication des appuis normatifs sur lesquels reposent ces critiques éclaire en effet la polit</w:t>
      </w:r>
      <w:r w:rsidRPr="0097107E">
        <w:t>i</w:t>
      </w:r>
      <w:r w:rsidRPr="0097107E">
        <w:t>que scientifique des sociologues intervi</w:t>
      </w:r>
      <w:r w:rsidRPr="0097107E">
        <w:t>e</w:t>
      </w:r>
      <w:r w:rsidRPr="0097107E">
        <w:t>wés en donnant des résultats sur l'engagement, la neutralité axiol</w:t>
      </w:r>
      <w:r w:rsidRPr="0097107E">
        <w:t>o</w:t>
      </w:r>
      <w:r w:rsidRPr="0097107E">
        <w:t>gique, ou le relativisme moral qu'ils épousent dans leur v</w:t>
      </w:r>
      <w:r w:rsidRPr="0097107E">
        <w:t>o</w:t>
      </w:r>
      <w:r w:rsidRPr="0097107E">
        <w:t>lonté de savoir. En ce sens, la vocation critique de la sociologie, évoquée systématiquement lors des entr</w:t>
      </w:r>
      <w:r w:rsidRPr="0097107E">
        <w:t>e</w:t>
      </w:r>
      <w:r w:rsidRPr="0097107E">
        <w:t>tiens, dénonce le manque de sens de la société moderne, l'émerge</w:t>
      </w:r>
      <w:r w:rsidRPr="0097107E">
        <w:t>n</w:t>
      </w:r>
      <w:r w:rsidRPr="0097107E">
        <w:t>ce d'une nouvelle forme d'aliénation associée au modèle de l'e</w:t>
      </w:r>
      <w:r w:rsidRPr="0097107E">
        <w:t>m</w:t>
      </w:r>
      <w:r w:rsidRPr="0097107E">
        <w:t>ployé entrepreneur de soi, ainsi que les inégalités sociales et l'i</w:t>
      </w:r>
      <w:r w:rsidRPr="0097107E">
        <w:t>n</w:t>
      </w:r>
      <w:r w:rsidRPr="0097107E">
        <w:t>dividualisme intéressé de l’</w:t>
      </w:r>
      <w:r w:rsidRPr="0097107E">
        <w:rPr>
          <w:i/>
          <w:iCs/>
        </w:rPr>
        <w:t xml:space="preserve">homo œconomicus </w:t>
      </w:r>
      <w:r w:rsidRPr="0097107E">
        <w:t>au nom de la nécessité de la con</w:t>
      </w:r>
      <w:r w:rsidRPr="0097107E">
        <w:t>s</w:t>
      </w:r>
      <w:r w:rsidRPr="0097107E">
        <w:t>truction collective d'un horizon de sens commun, d'un rapport à soi non-instrumental, d'une forme de m</w:t>
      </w:r>
      <w:r w:rsidRPr="0097107E">
        <w:t>é</w:t>
      </w:r>
      <w:r w:rsidRPr="0097107E">
        <w:t>rite tempéré d'humanisme et de la s</w:t>
      </w:r>
      <w:r w:rsidRPr="0097107E">
        <w:t>o</w:t>
      </w:r>
      <w:r w:rsidRPr="0097107E">
        <w:t>lidarité.</w:t>
      </w:r>
    </w:p>
    <w:p w:rsidR="00606925" w:rsidRPr="0097107E" w:rsidRDefault="00606925" w:rsidP="00606925">
      <w:pPr>
        <w:spacing w:before="120" w:after="120"/>
        <w:jc w:val="both"/>
      </w:pPr>
      <w:r w:rsidRPr="0097107E">
        <w:t>Enfin, s'agissant de la validité respective des perspectives théor</w:t>
      </w:r>
      <w:r w:rsidRPr="0097107E">
        <w:t>i</w:t>
      </w:r>
      <w:r w:rsidRPr="0097107E">
        <w:t>ques que nous avons utilisées pour rendre intelligible notre objet, n</w:t>
      </w:r>
      <w:r w:rsidRPr="0097107E">
        <w:t>o</w:t>
      </w:r>
      <w:r w:rsidRPr="0097107E">
        <w:t>tre recherche fait apparaître que les analyses de Pierre Bou</w:t>
      </w:r>
      <w:r w:rsidRPr="0097107E">
        <w:t>r</w:t>
      </w:r>
      <w:r w:rsidRPr="0097107E">
        <w:t>dieu, et de Luc Boltanski et Eve Chiapello sont confirmées de f</w:t>
      </w:r>
      <w:r w:rsidRPr="0097107E">
        <w:t>a</w:t>
      </w:r>
      <w:r w:rsidRPr="0097107E">
        <w:t>çon empirique et que celles de Raul Berton et de Diego Rios sont insuffisantes à rendre compte du phénomène des critiques sociol</w:t>
      </w:r>
      <w:r w:rsidRPr="0097107E">
        <w:t>o</w:t>
      </w:r>
      <w:r w:rsidRPr="0097107E">
        <w:t>giques du capitalisme.</w:t>
      </w:r>
    </w:p>
    <w:p w:rsidR="00606925" w:rsidRPr="0097107E" w:rsidRDefault="00606925" w:rsidP="00606925">
      <w:pPr>
        <w:spacing w:before="120" w:after="120"/>
        <w:jc w:val="both"/>
      </w:pPr>
      <w:r w:rsidRPr="0097107E">
        <w:t>Notre recherche montre en effet tout d'abord que, si les do</w:t>
      </w:r>
      <w:r w:rsidRPr="0097107E">
        <w:t>n</w:t>
      </w:r>
      <w:r w:rsidRPr="0097107E">
        <w:t>nées statistiques de Raul Berton et Diego Rios sur l'inclination pol</w:t>
      </w:r>
      <w:r w:rsidRPr="0097107E">
        <w:t>i</w:t>
      </w:r>
      <w:r w:rsidRPr="0097107E">
        <w:t>tique de gauche des sociologues et de l'effet catalytique sur leurs cr</w:t>
      </w:r>
      <w:r w:rsidRPr="0097107E">
        <w:t>i</w:t>
      </w:r>
      <w:r w:rsidRPr="0097107E">
        <w:t>tiques du</w:t>
      </w:r>
      <w:r>
        <w:t xml:space="preserve"> </w:t>
      </w:r>
      <w:r w:rsidRPr="0097107E">
        <w:t>[91]</w:t>
      </w:r>
      <w:r>
        <w:t xml:space="preserve"> </w:t>
      </w:r>
      <w:r w:rsidRPr="0097107E">
        <w:t>capitalisme de leur socialisation académique tendent à être confirmées par nos résultats, leur interprétation des critiques sociol</w:t>
      </w:r>
      <w:r w:rsidRPr="0097107E">
        <w:t>o</w:t>
      </w:r>
      <w:r w:rsidRPr="0097107E">
        <w:t>giques du capitalisme comme un ma</w:t>
      </w:r>
      <w:r w:rsidRPr="0097107E">
        <w:t>n</w:t>
      </w:r>
      <w:r w:rsidRPr="0097107E">
        <w:t>que de reconnaissance de leur mérite n'épuise que partiellement l'explication du phénom</w:t>
      </w:r>
      <w:r w:rsidRPr="0097107E">
        <w:t>è</w:t>
      </w:r>
      <w:r w:rsidRPr="0097107E">
        <w:t>ne.</w:t>
      </w:r>
    </w:p>
    <w:p w:rsidR="00606925" w:rsidRPr="0097107E" w:rsidRDefault="00606925" w:rsidP="00606925">
      <w:pPr>
        <w:spacing w:before="120" w:after="120"/>
        <w:jc w:val="both"/>
      </w:pPr>
      <w:r w:rsidRPr="0097107E">
        <w:t>Dans le prolongement de cette centralisation, notre recherche ét</w:t>
      </w:r>
      <w:r w:rsidRPr="0097107E">
        <w:t>a</w:t>
      </w:r>
      <w:r w:rsidRPr="0097107E">
        <w:t>blit ensuite à la fois la validité des observations empiriques de Pierre Bourdieu et de son interprétation. Son analyse du phénomène des cr</w:t>
      </w:r>
      <w:r w:rsidRPr="0097107E">
        <w:t>i</w:t>
      </w:r>
      <w:r w:rsidRPr="0097107E">
        <w:t>tiques sociologiques du capitalisme comme étant lié à des socialis</w:t>
      </w:r>
      <w:r w:rsidRPr="0097107E">
        <w:t>a</w:t>
      </w:r>
      <w:r w:rsidRPr="0097107E">
        <w:t>tions à la critique du capitalisme initiées dans la sphère familiale, pr</w:t>
      </w:r>
      <w:r w:rsidRPr="0097107E">
        <w:t>o</w:t>
      </w:r>
      <w:r w:rsidRPr="0097107E">
        <w:t>longées dans une socialisation académique à des dispositions scolast</w:t>
      </w:r>
      <w:r w:rsidRPr="0097107E">
        <w:t>i</w:t>
      </w:r>
      <w:r w:rsidRPr="0097107E">
        <w:t>ques et enfin magnifiées dans une socialisation professionnelle et une position de dominant-dominé dont la sociod</w:t>
      </w:r>
      <w:r w:rsidRPr="0097107E">
        <w:t>i</w:t>
      </w:r>
      <w:r w:rsidRPr="0097107E">
        <w:t>cée consiste à valoriser le culturel au détriment de l'économ</w:t>
      </w:r>
      <w:r w:rsidRPr="0097107E">
        <w:t>i</w:t>
      </w:r>
      <w:r w:rsidRPr="0097107E">
        <w:t>que, est en effet pleinement vérifiée par notre recherche et autorise ainsi de compre</w:t>
      </w:r>
      <w:r w:rsidRPr="0097107E">
        <w:t>n</w:t>
      </w:r>
      <w:r w:rsidRPr="0097107E">
        <w:t>dre l'inclination des sociologues à la critique du capitalisme comme l'expression d'une lu</w:t>
      </w:r>
      <w:r w:rsidRPr="0097107E">
        <w:t>t</w:t>
      </w:r>
      <w:r w:rsidRPr="0097107E">
        <w:t>te pour la domination sociale et symbolique afin d'acquérir de la r</w:t>
      </w:r>
      <w:r w:rsidRPr="0097107E">
        <w:t>e</w:t>
      </w:r>
      <w:r w:rsidRPr="0097107E">
        <w:t>connaissance.</w:t>
      </w:r>
    </w:p>
    <w:p w:rsidR="00606925" w:rsidRPr="0097107E" w:rsidRDefault="00606925" w:rsidP="00606925">
      <w:pPr>
        <w:spacing w:before="120" w:after="120"/>
        <w:jc w:val="both"/>
      </w:pPr>
      <w:r w:rsidRPr="0097107E">
        <w:t>Notre recherche permet enfin d'attester de la validité des anal</w:t>
      </w:r>
      <w:r w:rsidRPr="0097107E">
        <w:t>y</w:t>
      </w:r>
      <w:r w:rsidRPr="0097107E">
        <w:t>ses de Luc Boltanski et Eve Chiapello sur les critiques sociolog</w:t>
      </w:r>
      <w:r w:rsidRPr="0097107E">
        <w:t>i</w:t>
      </w:r>
      <w:r w:rsidRPr="0097107E">
        <w:t>ques du capitalisme et leurs t</w:t>
      </w:r>
      <w:r w:rsidRPr="0097107E">
        <w:t>e</w:t>
      </w:r>
      <w:r w:rsidRPr="0097107E">
        <w:t>neurs normatives et de mettre en lumière le fait que la critique artiste et la critique sociale demeurent fortement pr</w:t>
      </w:r>
      <w:r w:rsidRPr="0097107E">
        <w:t>é</w:t>
      </w:r>
      <w:r w:rsidRPr="0097107E">
        <w:t>sentes au sein du champ sociologique aujou</w:t>
      </w:r>
      <w:r w:rsidRPr="0097107E">
        <w:t>r</w:t>
      </w:r>
      <w:r w:rsidRPr="0097107E">
        <w:t>d'hui.</w:t>
      </w:r>
    </w:p>
    <w:p w:rsidR="00606925" w:rsidRPr="0097107E" w:rsidRDefault="00606925" w:rsidP="00606925">
      <w:pPr>
        <w:spacing w:before="120" w:after="120"/>
        <w:jc w:val="both"/>
      </w:pPr>
      <w:r w:rsidRPr="0097107E">
        <w:t>Arrivé aux termes de notre analyse, il ressort ainsi de façon synth</w:t>
      </w:r>
      <w:r w:rsidRPr="0097107E">
        <w:t>é</w:t>
      </w:r>
      <w:r w:rsidRPr="0097107E">
        <w:t>tique que l'a</w:t>
      </w:r>
      <w:r w:rsidRPr="0097107E">
        <w:t>p</w:t>
      </w:r>
      <w:r w:rsidRPr="0097107E">
        <w:t>port de notre recherche, au niveau empirique, est de permettre la compréhension du phénomène des critiques sociolog</w:t>
      </w:r>
      <w:r w:rsidRPr="0097107E">
        <w:t>i</w:t>
      </w:r>
      <w:r w:rsidRPr="0097107E">
        <w:t>ques du capitalisme comme une lutte pour la reconnai</w:t>
      </w:r>
      <w:r w:rsidRPr="0097107E">
        <w:t>s</w:t>
      </w:r>
      <w:r w:rsidRPr="0097107E">
        <w:t>sance reposant sur les appuis normatifs de la critique artiste et sociale et, au niveau théorique, de confirmer la justesse des modèles explicatifs proposés par les approches du structuralisme con</w:t>
      </w:r>
      <w:r w:rsidRPr="0097107E">
        <w:t>s</w:t>
      </w:r>
      <w:r w:rsidRPr="0097107E">
        <w:t>tructiviste et de la sociologie pragmatique.</w:t>
      </w:r>
    </w:p>
    <w:p w:rsidR="00606925" w:rsidRPr="0097107E" w:rsidRDefault="00606925" w:rsidP="00606925">
      <w:pPr>
        <w:spacing w:before="120" w:after="120"/>
        <w:jc w:val="both"/>
        <w:rPr>
          <w:szCs w:val="26"/>
        </w:rPr>
      </w:pPr>
    </w:p>
    <w:p w:rsidR="00606925" w:rsidRPr="0097107E" w:rsidRDefault="00606925" w:rsidP="00606925">
      <w:pPr>
        <w:spacing w:before="120" w:after="120"/>
        <w:jc w:val="both"/>
      </w:pPr>
      <w:r w:rsidRPr="00614700">
        <w:rPr>
          <w:b/>
          <w:i/>
          <w:szCs w:val="26"/>
        </w:rPr>
        <w:t>Mots-clés </w:t>
      </w:r>
      <w:r w:rsidRPr="0097107E">
        <w:rPr>
          <w:szCs w:val="26"/>
        </w:rPr>
        <w:t>:</w:t>
      </w:r>
    </w:p>
    <w:p w:rsidR="00606925" w:rsidRPr="0097107E" w:rsidRDefault="00606925" w:rsidP="00606925">
      <w:pPr>
        <w:spacing w:before="120" w:after="120"/>
        <w:jc w:val="both"/>
      </w:pPr>
      <w:r w:rsidRPr="0097107E">
        <w:t>Capitalisme, critique artiste, critique sociale, socialisation anticap</w:t>
      </w:r>
      <w:r w:rsidRPr="0097107E">
        <w:t>i</w:t>
      </w:r>
      <w:r w:rsidRPr="0097107E">
        <w:t>taliste, normat</w:t>
      </w:r>
      <w:r w:rsidRPr="0097107E">
        <w:t>i</w:t>
      </w:r>
      <w:r w:rsidRPr="0097107E">
        <w:t>vité critique</w:t>
      </w:r>
    </w:p>
    <w:p w:rsidR="00606925" w:rsidRPr="0097107E" w:rsidRDefault="00606925" w:rsidP="00606925">
      <w:pPr>
        <w:pStyle w:val="p"/>
      </w:pPr>
      <w:r w:rsidRPr="0097107E">
        <w:br w:type="page"/>
        <w:t>[92]</w:t>
      </w:r>
    </w:p>
    <w:p w:rsidR="00606925" w:rsidRPr="0097107E" w:rsidRDefault="00606925" w:rsidP="00606925">
      <w:pPr>
        <w:spacing w:before="120" w:after="120"/>
        <w:jc w:val="both"/>
      </w:pPr>
    </w:p>
    <w:p w:rsidR="00606925" w:rsidRPr="0097107E" w:rsidRDefault="00606925" w:rsidP="00606925">
      <w:pPr>
        <w:pStyle w:val="a"/>
      </w:pPr>
      <w:r w:rsidRPr="0097107E">
        <w:t>Bibliographie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Berton, Raul et Diego Rios. 2003. </w:t>
      </w:r>
      <w:r w:rsidRPr="0097107E">
        <w:rPr>
          <w:i/>
          <w:iCs/>
        </w:rPr>
        <w:t>La misère des intellectuels. Pourquoi s'opposent-ils au cap</w:t>
      </w:r>
      <w:r w:rsidRPr="0097107E">
        <w:rPr>
          <w:i/>
          <w:iCs/>
        </w:rPr>
        <w:t>i</w:t>
      </w:r>
      <w:r w:rsidRPr="0097107E">
        <w:rPr>
          <w:i/>
          <w:iCs/>
        </w:rPr>
        <w:t xml:space="preserve">talisme ? </w:t>
      </w:r>
      <w:r w:rsidRPr="0097107E">
        <w:t>Paris : L'Harmattan.</w:t>
      </w:r>
    </w:p>
    <w:p w:rsidR="00606925" w:rsidRPr="0097107E" w:rsidRDefault="00606925" w:rsidP="00606925">
      <w:pPr>
        <w:spacing w:before="120" w:after="120"/>
        <w:jc w:val="both"/>
      </w:pPr>
      <w:r w:rsidRPr="0097107E">
        <w:t>Boltanski, Luc et Laurent Th</w:t>
      </w:r>
      <w:r w:rsidRPr="0097107E">
        <w:t>é</w:t>
      </w:r>
      <w:r w:rsidRPr="0097107E">
        <w:t xml:space="preserve">venot. 1991. </w:t>
      </w:r>
      <w:r w:rsidRPr="0097107E">
        <w:rPr>
          <w:i/>
          <w:iCs/>
        </w:rPr>
        <w:t xml:space="preserve">De la Justification. Les économies de la grandeur. </w:t>
      </w:r>
      <w:r w:rsidRPr="0097107E">
        <w:t>Paris : Éditions Gallimard.</w:t>
      </w:r>
    </w:p>
    <w:p w:rsidR="00606925" w:rsidRPr="0097107E" w:rsidRDefault="00606925" w:rsidP="00606925">
      <w:pPr>
        <w:spacing w:before="120" w:after="120"/>
        <w:jc w:val="both"/>
      </w:pPr>
      <w:r w:rsidRPr="0097107E">
        <w:t xml:space="preserve">Boltanski, Luc et Eve Chiapello. 1999. </w:t>
      </w:r>
      <w:r w:rsidRPr="0097107E">
        <w:rPr>
          <w:i/>
          <w:iCs/>
        </w:rPr>
        <w:t>Le nouvel esprit du capit</w:t>
      </w:r>
      <w:r w:rsidRPr="0097107E">
        <w:rPr>
          <w:i/>
          <w:iCs/>
        </w:rPr>
        <w:t>a</w:t>
      </w:r>
      <w:r w:rsidRPr="0097107E">
        <w:rPr>
          <w:i/>
          <w:iCs/>
        </w:rPr>
        <w:t xml:space="preserve">lisme. </w:t>
      </w:r>
      <w:r w:rsidRPr="0097107E">
        <w:t>Paris : Gallimard.</w:t>
      </w:r>
    </w:p>
    <w:p w:rsidR="00606925" w:rsidRPr="0097107E" w:rsidRDefault="00606925" w:rsidP="00606925">
      <w:pPr>
        <w:spacing w:before="120" w:after="120"/>
        <w:jc w:val="both"/>
      </w:pPr>
      <w:r w:rsidRPr="0097107E">
        <w:t xml:space="preserve">Boltanski, Luc. 2002. « Nécessité et justification ». </w:t>
      </w:r>
      <w:r w:rsidRPr="0097107E">
        <w:rPr>
          <w:i/>
          <w:iCs/>
        </w:rPr>
        <w:t>Revue écon</w:t>
      </w:r>
      <w:r w:rsidRPr="0097107E">
        <w:rPr>
          <w:i/>
          <w:iCs/>
        </w:rPr>
        <w:t>o</w:t>
      </w:r>
      <w:r w:rsidRPr="0097107E">
        <w:rPr>
          <w:i/>
          <w:iCs/>
        </w:rPr>
        <w:t xml:space="preserve">mique </w:t>
      </w:r>
      <w:r w:rsidRPr="0097107E">
        <w:t>53(2) :275-28g.</w:t>
      </w:r>
    </w:p>
    <w:p w:rsidR="00606925" w:rsidRPr="0097107E" w:rsidRDefault="00606925" w:rsidP="00606925">
      <w:pPr>
        <w:spacing w:before="120" w:after="120"/>
        <w:jc w:val="both"/>
      </w:pPr>
      <w:r w:rsidRPr="0097107E">
        <w:t xml:space="preserve">Bourdieu, Pierre. 1997. </w:t>
      </w:r>
      <w:r w:rsidRPr="0097107E">
        <w:rPr>
          <w:i/>
          <w:iCs/>
        </w:rPr>
        <w:t xml:space="preserve">Méditations pascaliennes. </w:t>
      </w:r>
      <w:r w:rsidRPr="0097107E">
        <w:t>Paris : Éd</w:t>
      </w:r>
      <w:r w:rsidRPr="0097107E">
        <w:t>i</w:t>
      </w:r>
      <w:r w:rsidRPr="0097107E">
        <w:t>tions du Seuil.</w:t>
      </w:r>
    </w:p>
    <w:p w:rsidR="00606925" w:rsidRPr="0097107E" w:rsidRDefault="00606925" w:rsidP="00606925">
      <w:pPr>
        <w:spacing w:before="120" w:after="120"/>
        <w:jc w:val="both"/>
      </w:pPr>
      <w:r w:rsidRPr="0097107E">
        <w:t xml:space="preserve">Bourdieu, Pierre. 1992. </w:t>
      </w:r>
      <w:r w:rsidRPr="0097107E">
        <w:rPr>
          <w:i/>
          <w:iCs/>
        </w:rPr>
        <w:t>Les règles de l'art. Genèse et struct</w:t>
      </w:r>
      <w:r w:rsidRPr="0097107E">
        <w:rPr>
          <w:i/>
          <w:iCs/>
        </w:rPr>
        <w:t>u</w:t>
      </w:r>
      <w:r w:rsidRPr="0097107E">
        <w:rPr>
          <w:i/>
          <w:iCs/>
        </w:rPr>
        <w:t xml:space="preserve">re du champ littéraire. </w:t>
      </w:r>
      <w:r w:rsidRPr="0097107E">
        <w:t>Paris : Éd</w:t>
      </w:r>
      <w:r w:rsidRPr="0097107E">
        <w:t>i</w:t>
      </w:r>
      <w:r w:rsidRPr="0097107E">
        <w:t>tions du Seuil.</w:t>
      </w:r>
    </w:p>
    <w:p w:rsidR="00606925" w:rsidRPr="0097107E" w:rsidRDefault="00606925" w:rsidP="00606925">
      <w:pPr>
        <w:spacing w:before="120" w:after="120"/>
        <w:jc w:val="both"/>
      </w:pPr>
      <w:r w:rsidRPr="0097107E">
        <w:t xml:space="preserve">Bourdieu, Pierre. 1980. </w:t>
      </w:r>
      <w:r w:rsidRPr="0097107E">
        <w:rPr>
          <w:i/>
          <w:iCs/>
        </w:rPr>
        <w:t xml:space="preserve">Question de sociologie. </w:t>
      </w:r>
      <w:r w:rsidRPr="0097107E">
        <w:t>Paris : Les Éd</w:t>
      </w:r>
      <w:r w:rsidRPr="0097107E">
        <w:t>i</w:t>
      </w:r>
      <w:r w:rsidRPr="0097107E">
        <w:t>tions de Minuit.</w:t>
      </w:r>
    </w:p>
    <w:p w:rsidR="00606925" w:rsidRPr="0097107E" w:rsidRDefault="00606925" w:rsidP="00606925">
      <w:pPr>
        <w:spacing w:before="120" w:after="120"/>
        <w:jc w:val="both"/>
      </w:pPr>
      <w:r w:rsidRPr="0097107E">
        <w:t xml:space="preserve">Bourdieu, Pierre. 1979. </w:t>
      </w:r>
      <w:r w:rsidRPr="0097107E">
        <w:rPr>
          <w:i/>
          <w:iCs/>
        </w:rPr>
        <w:t>La distinction. Critique sociale du Jug</w:t>
      </w:r>
      <w:r w:rsidRPr="0097107E">
        <w:rPr>
          <w:i/>
          <w:iCs/>
        </w:rPr>
        <w:t>e</w:t>
      </w:r>
      <w:r w:rsidRPr="0097107E">
        <w:rPr>
          <w:i/>
          <w:iCs/>
        </w:rPr>
        <w:t xml:space="preserve">ment. </w:t>
      </w:r>
      <w:r w:rsidRPr="0097107E">
        <w:t>Paris : Les Éditions de Minuit.</w:t>
      </w:r>
    </w:p>
    <w:p w:rsidR="00606925" w:rsidRPr="0097107E" w:rsidRDefault="00606925" w:rsidP="00606925">
      <w:pPr>
        <w:spacing w:before="120" w:after="120"/>
        <w:jc w:val="both"/>
      </w:pPr>
      <w:r w:rsidRPr="0097107E">
        <w:t xml:space="preserve">Corcuff, Philipe.2003. </w:t>
      </w:r>
      <w:r w:rsidRPr="0097107E">
        <w:rPr>
          <w:i/>
          <w:iCs/>
        </w:rPr>
        <w:t xml:space="preserve">Bourdieu autrement. </w:t>
      </w:r>
      <w:r w:rsidRPr="0097107E">
        <w:t>Paris : Éditions Te</w:t>
      </w:r>
      <w:r w:rsidRPr="0097107E">
        <w:t>x</w:t>
      </w:r>
      <w:r w:rsidRPr="0097107E">
        <w:t>tuel.</w:t>
      </w:r>
    </w:p>
    <w:p w:rsidR="00606925" w:rsidRPr="0097107E" w:rsidRDefault="00606925" w:rsidP="00606925">
      <w:pPr>
        <w:spacing w:before="120" w:after="120"/>
        <w:jc w:val="both"/>
      </w:pPr>
      <w:r w:rsidRPr="0097107E">
        <w:t xml:space="preserve">Chiapello, Eve. 1998. </w:t>
      </w:r>
      <w:r w:rsidRPr="0097107E">
        <w:rPr>
          <w:i/>
          <w:iCs/>
        </w:rPr>
        <w:t xml:space="preserve">Artistes versus managers. Le management culturel face à la critique artiste. </w:t>
      </w:r>
      <w:r w:rsidRPr="0097107E">
        <w:t>Paris : Éditions Métailié.</w:t>
      </w:r>
    </w:p>
    <w:p w:rsidR="00606925" w:rsidRPr="0097107E" w:rsidRDefault="00606925" w:rsidP="00606925">
      <w:pPr>
        <w:spacing w:before="120" w:after="120"/>
        <w:jc w:val="both"/>
      </w:pPr>
      <w:r w:rsidRPr="0097107E">
        <w:t xml:space="preserve">Honneth, Axel. 2006. </w:t>
      </w:r>
      <w:r w:rsidRPr="0097107E">
        <w:rPr>
          <w:i/>
          <w:iCs/>
        </w:rPr>
        <w:t>La s</w:t>
      </w:r>
      <w:r w:rsidRPr="0097107E">
        <w:rPr>
          <w:i/>
          <w:iCs/>
        </w:rPr>
        <w:t>o</w:t>
      </w:r>
      <w:r w:rsidRPr="0097107E">
        <w:rPr>
          <w:i/>
          <w:iCs/>
        </w:rPr>
        <w:t xml:space="preserve">ciété du mépris. </w:t>
      </w:r>
      <w:r w:rsidRPr="0097107E">
        <w:t>Paris : Éditions de la Découverte.</w:t>
      </w:r>
    </w:p>
    <w:p w:rsidR="00606925" w:rsidRPr="0097107E" w:rsidRDefault="00606925" w:rsidP="00606925">
      <w:pPr>
        <w:spacing w:before="120" w:after="120"/>
        <w:jc w:val="both"/>
      </w:pPr>
      <w:r w:rsidRPr="0097107E">
        <w:t xml:space="preserve">Jacquemain, Marc. 2005. </w:t>
      </w:r>
      <w:r w:rsidRPr="0097107E">
        <w:rPr>
          <w:i/>
          <w:iCs/>
        </w:rPr>
        <w:t>Le sens du Juste. Cadre normatif et us</w:t>
      </w:r>
      <w:r w:rsidRPr="0097107E">
        <w:rPr>
          <w:i/>
          <w:iCs/>
        </w:rPr>
        <w:t>a</w:t>
      </w:r>
      <w:r w:rsidRPr="0097107E">
        <w:rPr>
          <w:i/>
          <w:iCs/>
        </w:rPr>
        <w:t xml:space="preserve">ges sociaux des critères de Justice. </w:t>
      </w:r>
      <w:r w:rsidRPr="0097107E">
        <w:t>Liège : Éditions de l'Un</w:t>
      </w:r>
      <w:r w:rsidRPr="0097107E">
        <w:t>i</w:t>
      </w:r>
      <w:r w:rsidRPr="0097107E">
        <w:t>versité de Liège.</w:t>
      </w:r>
    </w:p>
    <w:p w:rsidR="00606925" w:rsidRPr="0097107E" w:rsidRDefault="00606925" w:rsidP="00606925">
      <w:pPr>
        <w:spacing w:before="120" w:after="120"/>
        <w:jc w:val="both"/>
      </w:pPr>
      <w:r w:rsidRPr="0097107E">
        <w:t xml:space="preserve">Laval, Christian. 2002. </w:t>
      </w:r>
      <w:r w:rsidRPr="0097107E">
        <w:rPr>
          <w:i/>
          <w:iCs/>
        </w:rPr>
        <w:t xml:space="preserve">L'ambition sociologique. </w:t>
      </w:r>
      <w:r w:rsidRPr="0097107E">
        <w:t>Paris : Éd</w:t>
      </w:r>
      <w:r w:rsidRPr="0097107E">
        <w:t>i</w:t>
      </w:r>
      <w:r w:rsidRPr="0097107E">
        <w:t>tions de la Découverte.</w:t>
      </w:r>
    </w:p>
    <w:p w:rsidR="00606925" w:rsidRDefault="00606925" w:rsidP="00606925">
      <w:pPr>
        <w:pStyle w:val="p"/>
      </w:pPr>
      <w:r w:rsidRPr="0097107E">
        <w:br w:type="page"/>
        <w:t>[93]</w:t>
      </w:r>
    </w:p>
    <w:p w:rsidR="00606925" w:rsidRDefault="00606925" w:rsidP="00606925">
      <w:pPr>
        <w:pStyle w:val="p"/>
      </w:pP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9" w:name="VISAGES_pt_1_texte_06"/>
      <w:r w:rsidRPr="000930A4">
        <w:rPr>
          <w:color w:val="000080"/>
          <w:sz w:val="24"/>
        </w:rPr>
        <w:t>Première partie.</w:t>
      </w:r>
    </w:p>
    <w:p w:rsidR="00606925" w:rsidRPr="000930A4" w:rsidRDefault="00606925" w:rsidP="00606925">
      <w:pPr>
        <w:pBdr>
          <w:bottom w:val="single" w:sz="12" w:space="1" w:color="auto"/>
        </w:pBdr>
        <w:ind w:left="1080" w:right="1080" w:firstLine="0"/>
        <w:jc w:val="center"/>
        <w:rPr>
          <w:b/>
          <w:sz w:val="24"/>
          <w:szCs w:val="36"/>
        </w:rPr>
      </w:pPr>
      <w:r w:rsidRPr="000930A4">
        <w:rPr>
          <w:b/>
          <w:sz w:val="24"/>
          <w:szCs w:val="36"/>
        </w:rPr>
        <w:t>TENTER D’Y VOIR CLAIR</w:t>
      </w:r>
    </w:p>
    <w:p w:rsidR="00606925" w:rsidRPr="000930A4" w:rsidRDefault="00606925" w:rsidP="00606925">
      <w:pPr>
        <w:pStyle w:val="Titre"/>
      </w:pPr>
      <w:r w:rsidRPr="000930A4">
        <w:t>“</w:t>
      </w:r>
      <w:r>
        <w:t>La critique sociale et ses dimensions</w:t>
      </w:r>
      <w:r w:rsidRPr="000930A4">
        <w:t>.</w:t>
      </w:r>
      <w:r>
        <w:t xml:space="preserve"> Pour une contribution de la théorie</w:t>
      </w:r>
      <w:r>
        <w:br/>
        <w:t>de la critique sociale.</w:t>
      </w:r>
      <w:r w:rsidRPr="000930A4">
        <w:t>”</w:t>
      </w:r>
    </w:p>
    <w:bookmarkEnd w:id="9"/>
    <w:p w:rsidR="00606925" w:rsidRPr="0097107E" w:rsidRDefault="00606925" w:rsidP="00606925">
      <w:pPr>
        <w:spacing w:before="120" w:after="120"/>
        <w:jc w:val="both"/>
        <w:rPr>
          <w:i/>
          <w:iCs/>
          <w:szCs w:val="26"/>
        </w:rPr>
      </w:pPr>
    </w:p>
    <w:p w:rsidR="00606925" w:rsidRPr="0097107E" w:rsidRDefault="00606925" w:rsidP="00606925">
      <w:pPr>
        <w:spacing w:before="120" w:after="120"/>
        <w:ind w:firstLine="0"/>
        <w:jc w:val="center"/>
      </w:pPr>
      <w:r w:rsidRPr="00614700">
        <w:rPr>
          <w:b/>
          <w:iCs/>
          <w:szCs w:val="28"/>
        </w:rPr>
        <w:t>Barbara Fontar</w:t>
      </w:r>
      <w:r w:rsidRPr="0097107E">
        <w:rPr>
          <w:i/>
          <w:iCs/>
          <w:szCs w:val="28"/>
        </w:rPr>
        <w:br/>
      </w:r>
      <w:r w:rsidRPr="0097107E">
        <w:rPr>
          <w:i/>
          <w:iCs/>
          <w:szCs w:val="22"/>
        </w:rPr>
        <w:t xml:space="preserve">Université Rennes </w:t>
      </w:r>
      <w:r w:rsidRPr="0097107E">
        <w:rPr>
          <w:szCs w:val="22"/>
        </w:rPr>
        <w:t>2</w:t>
      </w:r>
    </w:p>
    <w:p w:rsidR="00606925" w:rsidRPr="00E07116" w:rsidRDefault="00606925" w:rsidP="00606925">
      <w:pPr>
        <w:jc w:val="both"/>
      </w:pPr>
    </w:p>
    <w:p w:rsidR="00606925" w:rsidRPr="00E07116" w:rsidRDefault="00606925" w:rsidP="00606925">
      <w:pPr>
        <w:jc w:val="both"/>
      </w:pPr>
    </w:p>
    <w:p w:rsidR="00606925" w:rsidRPr="00E07116" w:rsidRDefault="00606925" w:rsidP="00606925">
      <w:pPr>
        <w:jc w:val="both"/>
        <w:rPr>
          <w:szCs w:val="36"/>
        </w:rPr>
      </w:pPr>
    </w:p>
    <w:p w:rsidR="00606925" w:rsidRPr="00E07116" w:rsidRDefault="00606925" w:rsidP="00606925">
      <w:pPr>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t>Qu'est-ce que la critique sociale ? Quels sont son origine, sa ra</w:t>
      </w:r>
      <w:r w:rsidRPr="0097107E">
        <w:t>i</w:t>
      </w:r>
      <w:r w:rsidRPr="0097107E">
        <w:t>son d'être, son de</w:t>
      </w:r>
      <w:r w:rsidRPr="0097107E">
        <w:t>s</w:t>
      </w:r>
      <w:r w:rsidRPr="0097107E">
        <w:t>sein ? Qui sont les critiques sociaux ? Existe-t-il une loi, un ordre, un modèle un</w:t>
      </w:r>
      <w:r w:rsidRPr="0097107E">
        <w:t>i</w:t>
      </w:r>
      <w:r w:rsidRPr="0097107E">
        <w:t>que de la critique comme activité sociale ? Cet article tente de r</w:t>
      </w:r>
      <w:r w:rsidRPr="0097107E">
        <w:t>é</w:t>
      </w:r>
      <w:r w:rsidRPr="0097107E">
        <w:t>pondre en partie à ces questions en proposant une ébauche de m</w:t>
      </w:r>
      <w:r w:rsidRPr="0097107E">
        <w:t>o</w:t>
      </w:r>
      <w:r w:rsidRPr="0097107E">
        <w:t>délisation. C'est par l'examen de plusieurs pensées sur la critique que nous avons cherché à co</w:t>
      </w:r>
      <w:r w:rsidRPr="0097107E">
        <w:t>m</w:t>
      </w:r>
      <w:r w:rsidRPr="0097107E">
        <w:t>prendre cette activité. Dans un but de contextualisation, nous présenterons brièvement cette expl</w:t>
      </w:r>
      <w:r w:rsidRPr="0097107E">
        <w:t>o</w:t>
      </w:r>
      <w:r w:rsidRPr="0097107E">
        <w:t>ration dans la première section. Cette quête définitoire nous a condu</w:t>
      </w:r>
      <w:r w:rsidRPr="0097107E">
        <w:t>i</w:t>
      </w:r>
      <w:r w:rsidRPr="0097107E">
        <w:t>te à l'identification d'entrées - les dimensions de la critique sociale - permettant de comprendre cette pratique et de la modéliser. Cela con</w:t>
      </w:r>
      <w:r w:rsidRPr="0097107E">
        <w:t>s</w:t>
      </w:r>
      <w:r w:rsidRPr="0097107E">
        <w:t>titue le coeur de cet article (la deuxième section). Nous espérons ainsi modestement contribuer à une théorisation de la critique s</w:t>
      </w:r>
      <w:r w:rsidRPr="0097107E">
        <w:t>o</w:t>
      </w:r>
      <w:r w:rsidRPr="0097107E">
        <w:t>ciale.</w:t>
      </w:r>
    </w:p>
    <w:p w:rsidR="00606925" w:rsidRPr="0097107E" w:rsidRDefault="00606925" w:rsidP="00606925">
      <w:pPr>
        <w:spacing w:before="120" w:after="120"/>
        <w:jc w:val="both"/>
        <w:rPr>
          <w:szCs w:val="26"/>
        </w:rPr>
      </w:pPr>
    </w:p>
    <w:p w:rsidR="00606925" w:rsidRPr="0097107E" w:rsidRDefault="00606925" w:rsidP="00606925">
      <w:pPr>
        <w:pStyle w:val="a"/>
      </w:pPr>
      <w:r w:rsidRPr="0097107E">
        <w:t>Une plongée dans la pensée sur la critique sociale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Qu'ont en commun Reinhart Koselleck, Montesquieu, Roland Ba</w:t>
      </w:r>
      <w:r w:rsidRPr="0097107E">
        <w:t>r</w:t>
      </w:r>
      <w:r w:rsidRPr="0097107E">
        <w:t>thes, Pierre Bourdieu, Luc Boltanski et Michaël Walzer ? Ces auteurs appartiennent à des domaines et à des courants diff</w:t>
      </w:r>
      <w:r w:rsidRPr="0097107E">
        <w:t>é</w:t>
      </w:r>
      <w:r w:rsidRPr="0097107E">
        <w:t>rents, mais ont tous pensé la crit</w:t>
      </w:r>
      <w:r w:rsidRPr="0097107E">
        <w:t>i</w:t>
      </w:r>
      <w:r w:rsidRPr="0097107E">
        <w:t>que comme une activité sociale, en ont dressé les caractéristiques et dessiné le portrait de son pri</w:t>
      </w:r>
      <w:r w:rsidRPr="0097107E">
        <w:t>n</w:t>
      </w:r>
      <w:r w:rsidRPr="0097107E">
        <w:t>cipal acteur.</w:t>
      </w:r>
    </w:p>
    <w:p w:rsidR="00606925" w:rsidRPr="0097107E" w:rsidRDefault="00606925" w:rsidP="00606925">
      <w:pPr>
        <w:spacing w:before="120" w:after="120"/>
        <w:jc w:val="both"/>
      </w:pPr>
      <w:r w:rsidRPr="0097107E">
        <w:t>Michaël Walzer, Roland Barthes, Pierre Bourdieu et Luc Bo</w:t>
      </w:r>
      <w:r w:rsidRPr="0097107E">
        <w:t>l</w:t>
      </w:r>
      <w:r w:rsidRPr="0097107E">
        <w:t>tanski produisent une théorie de la critique ; à l'exception de Luc Boltanski, tous ces auteurs prop</w:t>
      </w:r>
      <w:r w:rsidRPr="0097107E">
        <w:t>o</w:t>
      </w:r>
      <w:r w:rsidRPr="0097107E">
        <w:t>sent une vision de ce que doit être la « bonne » critique sociale. Leur approche est normative. Qu'ils la théorisent ou non, Bourdieu, Ba</w:t>
      </w:r>
      <w:r w:rsidRPr="0097107E">
        <w:t>r</w:t>
      </w:r>
      <w:r w:rsidRPr="0097107E">
        <w:t>thes et Montesquieu sont eux-mêmes des critiques sociaux, alors que Boltanski, Koselleck et Walzer sont des observ</w:t>
      </w:r>
      <w:r w:rsidRPr="0097107E">
        <w:t>a</w:t>
      </w:r>
      <w:r w:rsidRPr="0097107E">
        <w:t>teurs de la critique comme activité sociale. Soulignons plus spécif</w:t>
      </w:r>
      <w:r w:rsidRPr="0097107E">
        <w:t>i</w:t>
      </w:r>
      <w:r w:rsidRPr="0097107E">
        <w:t>quement l'originalité et l'a</w:t>
      </w:r>
      <w:r w:rsidRPr="0097107E">
        <w:t>p</w:t>
      </w:r>
      <w:r w:rsidRPr="0097107E">
        <w:t>port de chacun de ces auteurs.</w:t>
      </w:r>
    </w:p>
    <w:p w:rsidR="00606925" w:rsidRPr="0097107E" w:rsidRDefault="00606925" w:rsidP="00606925">
      <w:pPr>
        <w:spacing w:before="120" w:after="120"/>
        <w:jc w:val="both"/>
      </w:pPr>
      <w:r w:rsidRPr="0097107E">
        <w:t>[94]</w:t>
      </w:r>
    </w:p>
    <w:p w:rsidR="00606925" w:rsidRPr="0097107E" w:rsidRDefault="00606925" w:rsidP="00606925">
      <w:pPr>
        <w:spacing w:before="120" w:after="120"/>
        <w:jc w:val="both"/>
      </w:pPr>
      <w:r w:rsidRPr="0097107E">
        <w:t>Reinhart Koselleck est historien allemand contemporain, spéciali</w:t>
      </w:r>
      <w:r w:rsidRPr="0097107E">
        <w:t>s</w:t>
      </w:r>
      <w:r w:rsidRPr="0097107E">
        <w:t>te de l'histoire politique et culturelle du 18</w:t>
      </w:r>
      <w:r w:rsidRPr="0097107E">
        <w:rPr>
          <w:vertAlign w:val="superscript"/>
        </w:rPr>
        <w:t>e</w:t>
      </w:r>
      <w:r w:rsidRPr="0097107E">
        <w:t xml:space="preserve"> siècle. C'est plus partic</w:t>
      </w:r>
      <w:r w:rsidRPr="0097107E">
        <w:t>u</w:t>
      </w:r>
      <w:r w:rsidRPr="0097107E">
        <w:t xml:space="preserve">lièrement son approche diachronique qui nous intéresse. Dans </w:t>
      </w:r>
      <w:r w:rsidRPr="0097107E">
        <w:rPr>
          <w:i/>
          <w:iCs/>
        </w:rPr>
        <w:t>Le r</w:t>
      </w:r>
      <w:r w:rsidRPr="0097107E">
        <w:rPr>
          <w:i/>
          <w:iCs/>
        </w:rPr>
        <w:t>è</w:t>
      </w:r>
      <w:r w:rsidRPr="0097107E">
        <w:rPr>
          <w:i/>
          <w:iCs/>
        </w:rPr>
        <w:t xml:space="preserve">gne de la critique </w:t>
      </w:r>
      <w:r w:rsidRPr="0097107E">
        <w:t>(Koselleck, 1979[1959], il interroge un pan des r</w:t>
      </w:r>
      <w:r w:rsidRPr="0097107E">
        <w:t>a</w:t>
      </w:r>
      <w:r w:rsidRPr="0097107E">
        <w:t>cines françaises de la critique, celui des penseurs des Lumières. Ce faisant, il retrace l'émergence de la notion de crit</w:t>
      </w:r>
      <w:r w:rsidRPr="0097107E">
        <w:t>i</w:t>
      </w:r>
      <w:r w:rsidRPr="0097107E">
        <w:t>que en France et la place qu'occupe la raison dans cette notion. En interrogeant les di</w:t>
      </w:r>
      <w:r w:rsidRPr="0097107E">
        <w:t>s</w:t>
      </w:r>
      <w:r w:rsidRPr="0097107E">
        <w:t>cours précédant la Révolution fra</w:t>
      </w:r>
      <w:r w:rsidRPr="0097107E">
        <w:t>n</w:t>
      </w:r>
      <w:r w:rsidRPr="0097107E">
        <w:t>çaise et leurs origines, il fait le lien entre critique, morale et politique. Ce sont donc à la fois l'histoire et la genèse de la critique en France au 18</w:t>
      </w:r>
      <w:r w:rsidRPr="0097107E">
        <w:rPr>
          <w:vertAlign w:val="superscript"/>
        </w:rPr>
        <w:t xml:space="preserve">e </w:t>
      </w:r>
      <w:r w:rsidRPr="0097107E">
        <w:t>siècle, son rôle et la post</w:t>
      </w:r>
      <w:r w:rsidRPr="0097107E">
        <w:t>u</w:t>
      </w:r>
      <w:r w:rsidRPr="0097107E">
        <w:t>re du critique que cet auteur interroge. Ce faisant, il montre que la crit</w:t>
      </w:r>
      <w:r w:rsidRPr="0097107E">
        <w:t>i</w:t>
      </w:r>
      <w:r w:rsidRPr="0097107E">
        <w:t>que sociale peut avoir des effets pervers.</w:t>
      </w:r>
    </w:p>
    <w:p w:rsidR="00606925" w:rsidRPr="0097107E" w:rsidRDefault="00606925" w:rsidP="00606925">
      <w:pPr>
        <w:spacing w:before="120" w:after="120"/>
        <w:jc w:val="both"/>
      </w:pPr>
      <w:r w:rsidRPr="0097107E">
        <w:t>Montesquieu est philosophe français du siècle des Lumières. Il se fait lui-même critique en pr</w:t>
      </w:r>
      <w:r w:rsidRPr="0097107E">
        <w:t>e</w:t>
      </w:r>
      <w:r w:rsidRPr="0097107E">
        <w:t>nant pour objet les moeurs de la société française au 18</w:t>
      </w:r>
      <w:r w:rsidRPr="0097107E">
        <w:rPr>
          <w:vertAlign w:val="superscript"/>
        </w:rPr>
        <w:t>e</w:t>
      </w:r>
      <w:r w:rsidRPr="0097107E">
        <w:t xml:space="preserve"> siècle. Dans ses </w:t>
      </w:r>
      <w:r w:rsidRPr="0097107E">
        <w:rPr>
          <w:i/>
          <w:iCs/>
        </w:rPr>
        <w:t xml:space="preserve">Lettres persanes, </w:t>
      </w:r>
      <w:r w:rsidRPr="0097107E">
        <w:t>il mo</w:t>
      </w:r>
      <w:r w:rsidRPr="0097107E">
        <w:t>n</w:t>
      </w:r>
      <w:r w:rsidRPr="0097107E">
        <w:t>tre la critique des Lumières en train de se faire. L'intérêt partic</w:t>
      </w:r>
      <w:r w:rsidRPr="0097107E">
        <w:t>u</w:t>
      </w:r>
      <w:r w:rsidRPr="0097107E">
        <w:t>lier de sa démarche est qu'elle met en lumière plusieurs conditions à la critique sociale. Parmi celles-ci, le procédé de distanciation du critique face à son o</w:t>
      </w:r>
      <w:r w:rsidRPr="0097107E">
        <w:t>b</w:t>
      </w:r>
      <w:r w:rsidRPr="0097107E">
        <w:t>jet, auquel s'ajoute la nécessité de la connai</w:t>
      </w:r>
      <w:r w:rsidRPr="0097107E">
        <w:t>s</w:t>
      </w:r>
      <w:r w:rsidRPr="0097107E">
        <w:t>sance et du savoir. La multiplicité des points de vue constitue ég</w:t>
      </w:r>
      <w:r w:rsidRPr="0097107E">
        <w:t>a</w:t>
      </w:r>
      <w:r w:rsidRPr="0097107E">
        <w:t>lement une des conditions néce</w:t>
      </w:r>
      <w:r w:rsidRPr="0097107E">
        <w:t>s</w:t>
      </w:r>
      <w:r w:rsidRPr="0097107E">
        <w:t>saires de la critique.</w:t>
      </w:r>
    </w:p>
    <w:p w:rsidR="00606925" w:rsidRPr="0097107E" w:rsidRDefault="00606925" w:rsidP="00606925">
      <w:pPr>
        <w:spacing w:before="120" w:after="120"/>
        <w:jc w:val="both"/>
      </w:pPr>
      <w:r w:rsidRPr="0097107E">
        <w:t>Roland Barthes est sémiologue français du 20</w:t>
      </w:r>
      <w:r w:rsidRPr="0097107E">
        <w:rPr>
          <w:vertAlign w:val="superscript"/>
        </w:rPr>
        <w:t>e</w:t>
      </w:r>
      <w:r w:rsidRPr="0097107E">
        <w:t xml:space="preserve"> siècle. Critique et théoricien de la critique, il appréhende les discours comme des sémi</w:t>
      </w:r>
      <w:r w:rsidRPr="0097107E">
        <w:t>o</w:t>
      </w:r>
      <w:r w:rsidRPr="0097107E">
        <w:t>tiques particulières. Ce fa</w:t>
      </w:r>
      <w:r w:rsidRPr="0097107E">
        <w:t>i</w:t>
      </w:r>
      <w:r w:rsidRPr="0097107E">
        <w:t>sant, il établit et érige la véritable critique en critique immanente des significations. Son approche est intéressa</w:t>
      </w:r>
      <w:r w:rsidRPr="0097107E">
        <w:t>n</w:t>
      </w:r>
      <w:r w:rsidRPr="0097107E">
        <w:t>te dans la mesure où il ne pose pas la critique comme un jugement, mais comme le d</w:t>
      </w:r>
      <w:r w:rsidRPr="0097107E">
        <w:t>é</w:t>
      </w:r>
      <w:r w:rsidRPr="0097107E">
        <w:t>voilement de sens.</w:t>
      </w:r>
    </w:p>
    <w:p w:rsidR="00606925" w:rsidRPr="0097107E" w:rsidRDefault="00606925" w:rsidP="00606925">
      <w:pPr>
        <w:spacing w:before="120" w:after="120"/>
        <w:jc w:val="both"/>
      </w:pPr>
      <w:r w:rsidRPr="0097107E">
        <w:t>Pierre Bourdieu, sociologue français contemporain, aborde cette activité à travers la fonction critique de sa discipline. En o</w:t>
      </w:r>
      <w:r w:rsidRPr="0097107E">
        <w:t>c</w:t>
      </w:r>
      <w:r w:rsidRPr="0097107E">
        <w:t>troyant à la sociologie une telle fonction, il se fait théoricien de la critique sociale et se pose égal</w:t>
      </w:r>
      <w:r w:rsidRPr="0097107E">
        <w:t>e</w:t>
      </w:r>
      <w:r w:rsidRPr="0097107E">
        <w:t>ment comme un acteur critique. En outre, il conçoit la critique comme une maïeutique sociale, un moyen d'action émancip</w:t>
      </w:r>
      <w:r w:rsidRPr="0097107E">
        <w:t>a</w:t>
      </w:r>
      <w:r w:rsidRPr="0097107E">
        <w:t>trice à l'égard des pouvoirs, de prise de conscience des déterminismes sociaux et de lutte contre les formes d'aliénation sociale. La soci</w:t>
      </w:r>
      <w:r w:rsidRPr="0097107E">
        <w:t>o</w:t>
      </w:r>
      <w:r w:rsidRPr="0097107E">
        <w:t>logie critique bou</w:t>
      </w:r>
      <w:r w:rsidRPr="0097107E">
        <w:t>r</w:t>
      </w:r>
      <w:r w:rsidRPr="0097107E">
        <w:t>dieusienne consiste à dévoiler la vérité du monde social. Un dévoilement qui apparaît le seul permis par l'expertise du sociol</w:t>
      </w:r>
      <w:r w:rsidRPr="0097107E">
        <w:t>o</w:t>
      </w:r>
      <w:r w:rsidRPr="0097107E">
        <w:t>gue.</w:t>
      </w:r>
    </w:p>
    <w:p w:rsidR="00606925" w:rsidRPr="0097107E" w:rsidRDefault="00606925" w:rsidP="00606925">
      <w:pPr>
        <w:spacing w:before="120" w:after="120"/>
        <w:jc w:val="both"/>
      </w:pPr>
      <w:r w:rsidRPr="0097107E">
        <w:t>Luc Boltanski est également sociologue français contemporain. Son approche de la critique répond de l'approche bourdieusie</w:t>
      </w:r>
      <w:r w:rsidRPr="0097107E">
        <w:t>n</w:t>
      </w:r>
      <w:r w:rsidRPr="0097107E">
        <w:t>ne et s'en distancie. On passe de la sociol</w:t>
      </w:r>
      <w:r w:rsidRPr="0097107E">
        <w:t>o</w:t>
      </w:r>
      <w:r w:rsidRPr="0097107E">
        <w:t>gie critique à la sociologie de la critique. Ce faisant, pour Boltanski, le sociologue n'a pas le monopole de la critique. Les individus, sans être représentés co</w:t>
      </w:r>
      <w:r w:rsidRPr="0097107E">
        <w:t>m</w:t>
      </w:r>
      <w:r w:rsidRPr="0097107E">
        <w:t>me des agents dominés, mais comme des acteurs sociaux lég</w:t>
      </w:r>
      <w:r w:rsidRPr="0097107E">
        <w:t>i</w:t>
      </w:r>
      <w:r w:rsidRPr="0097107E">
        <w:t>times, sont, à l'instar du sociologue, compétents pour critiquer. Ainsi, son analyse des ressou</w:t>
      </w:r>
      <w:r w:rsidRPr="0097107E">
        <w:t>r</w:t>
      </w:r>
      <w:r w:rsidRPr="0097107E">
        <w:t>ces et des compétences de la critique sociale « ordinaire » est partic</w:t>
      </w:r>
      <w:r w:rsidRPr="0097107E">
        <w:t>u</w:t>
      </w:r>
      <w:r w:rsidRPr="0097107E">
        <w:t>lièrement intéressante.</w:t>
      </w:r>
    </w:p>
    <w:p w:rsidR="00606925" w:rsidRPr="0097107E" w:rsidRDefault="00606925" w:rsidP="00606925">
      <w:pPr>
        <w:spacing w:before="120" w:after="120"/>
        <w:jc w:val="both"/>
      </w:pPr>
      <w:r w:rsidRPr="0097107E">
        <w:t>[95]</w:t>
      </w:r>
    </w:p>
    <w:p w:rsidR="00606925" w:rsidRPr="0097107E" w:rsidRDefault="00606925" w:rsidP="00606925">
      <w:pPr>
        <w:spacing w:before="120" w:after="120"/>
        <w:jc w:val="both"/>
      </w:pPr>
      <w:r w:rsidRPr="0097107E">
        <w:t>Michaël Walzer est philosophe américain contemporain. Théor</w:t>
      </w:r>
      <w:r w:rsidRPr="0097107E">
        <w:t>i</w:t>
      </w:r>
      <w:r w:rsidRPr="0097107E">
        <w:t xml:space="preserve">cien de la justice, il propose dans </w:t>
      </w:r>
      <w:r w:rsidRPr="0097107E">
        <w:rPr>
          <w:i/>
          <w:iCs/>
        </w:rPr>
        <w:t>La critique sociale au XX</w:t>
      </w:r>
      <w:r w:rsidRPr="0097107E">
        <w:rPr>
          <w:i/>
          <w:iCs/>
          <w:vertAlign w:val="superscript"/>
        </w:rPr>
        <w:t>e</w:t>
      </w:r>
      <w:r w:rsidRPr="0097107E">
        <w:rPr>
          <w:i/>
          <w:iCs/>
        </w:rPr>
        <w:t xml:space="preserve"> siècle </w:t>
      </w:r>
      <w:r w:rsidRPr="0097107E">
        <w:t xml:space="preserve">(Walzer, 1995[1988]) et dans </w:t>
      </w:r>
      <w:r w:rsidRPr="0097107E">
        <w:rPr>
          <w:i/>
          <w:iCs/>
        </w:rPr>
        <w:t>Cr</w:t>
      </w:r>
      <w:r w:rsidRPr="0097107E">
        <w:rPr>
          <w:i/>
          <w:iCs/>
        </w:rPr>
        <w:t>i</w:t>
      </w:r>
      <w:r w:rsidRPr="0097107E">
        <w:rPr>
          <w:i/>
          <w:iCs/>
        </w:rPr>
        <w:t xml:space="preserve">tique et sens commun </w:t>
      </w:r>
      <w:r w:rsidRPr="0097107E">
        <w:t>(Walzer 1990) une approche normative de la critique comme activité sociale : il de</w:t>
      </w:r>
      <w:r w:rsidRPr="0097107E">
        <w:t>s</w:t>
      </w:r>
      <w:r w:rsidRPr="0097107E">
        <w:t>sine le portrait du « véritable » critique. Ce qui int</w:t>
      </w:r>
      <w:r w:rsidRPr="0097107E">
        <w:t>é</w:t>
      </w:r>
      <w:r w:rsidRPr="0097107E">
        <w:t>resse l'auteur est davantage la pratique, le rôle et la posture du critique que son di</w:t>
      </w:r>
      <w:r w:rsidRPr="0097107E">
        <w:t>s</w:t>
      </w:r>
      <w:r w:rsidRPr="0097107E">
        <w:t>cours. Ainsi, parmi les caractéristiques du vérit</w:t>
      </w:r>
      <w:r w:rsidRPr="0097107E">
        <w:t>a</w:t>
      </w:r>
      <w:r w:rsidRPr="0097107E">
        <w:t>ble critique social, on peut citer l'appartenance à la soci</w:t>
      </w:r>
      <w:r w:rsidRPr="0097107E">
        <w:t>é</w:t>
      </w:r>
      <w:r w:rsidRPr="0097107E">
        <w:t>té qu'il critique et l'opposition tant à ses amis qu'à ses ennemis, et ce, au nom de leurs valeurs et principes communs.</w:t>
      </w:r>
    </w:p>
    <w:p w:rsidR="00606925" w:rsidRPr="0097107E" w:rsidRDefault="00606925" w:rsidP="00606925">
      <w:pPr>
        <w:spacing w:before="120" w:after="120"/>
        <w:jc w:val="both"/>
      </w:pPr>
      <w:r w:rsidRPr="0097107E">
        <w:t>Cette plongée n'est évidemment pas exhaustive. En l'état, elle a</w:t>
      </w:r>
      <w:r w:rsidRPr="0097107E">
        <w:t>p</w:t>
      </w:r>
      <w:r w:rsidRPr="0097107E">
        <w:t>porte des points de vue divers et complémentaires. On l'a</w:t>
      </w:r>
      <w:r w:rsidRPr="0097107E">
        <w:t>u</w:t>
      </w:r>
      <w:r w:rsidRPr="0097107E">
        <w:t>ra compris, ces auteurs n'abordent pas nécessairement la critique s</w:t>
      </w:r>
      <w:r w:rsidRPr="0097107E">
        <w:t>o</w:t>
      </w:r>
      <w:r w:rsidRPr="0097107E">
        <w:t>ciale à travers les mêmes approches, ni avec les mêmes o</w:t>
      </w:r>
      <w:r w:rsidRPr="0097107E">
        <w:t>b</w:t>
      </w:r>
      <w:r w:rsidRPr="0097107E">
        <w:t>jets, ni ne dessinent le même portrait du critique. Parfois ils se rejoignent, parfois ils s'opp</w:t>
      </w:r>
      <w:r w:rsidRPr="0097107E">
        <w:t>o</w:t>
      </w:r>
      <w:r w:rsidRPr="0097107E">
        <w:t>sent. À notre questionnement initial, voici donc une première répo</w:t>
      </w:r>
      <w:r w:rsidRPr="0097107E">
        <w:t>n</w:t>
      </w:r>
      <w:r w:rsidRPr="0097107E">
        <w:t>se : il n'existe pas une loi, un ordre de la crit</w:t>
      </w:r>
      <w:r w:rsidRPr="0097107E">
        <w:t>i</w:t>
      </w:r>
      <w:r w:rsidRPr="0097107E">
        <w:t>que, un modèle unique de la crit</w:t>
      </w:r>
      <w:r w:rsidRPr="0097107E">
        <w:t>i</w:t>
      </w:r>
      <w:r w:rsidRPr="0097107E">
        <w:t>que comme activité sociale.</w:t>
      </w:r>
    </w:p>
    <w:p w:rsidR="00606925" w:rsidRPr="0097107E" w:rsidRDefault="00606925" w:rsidP="00606925">
      <w:pPr>
        <w:spacing w:before="120" w:after="120"/>
        <w:jc w:val="both"/>
      </w:pPr>
      <w:r w:rsidRPr="0097107E">
        <w:t>Ce ne fut pas la seule « découverte ». Au cours de l'e</w:t>
      </w:r>
      <w:r w:rsidRPr="0097107E">
        <w:t>x</w:t>
      </w:r>
      <w:r w:rsidRPr="0097107E">
        <w:t>ploration de cette littérature questionnant ou décrivant l'activité critique et son a</w:t>
      </w:r>
      <w:r w:rsidRPr="0097107E">
        <w:t>c</w:t>
      </w:r>
      <w:r w:rsidRPr="0097107E">
        <w:t>teur, nous avons identifié des critères généraux communs de la crit</w:t>
      </w:r>
      <w:r w:rsidRPr="0097107E">
        <w:t>i</w:t>
      </w:r>
      <w:r w:rsidRPr="0097107E">
        <w:t>que. En d'autres termes, au-delà de l'hétérogénéité et des pensées pa</w:t>
      </w:r>
      <w:r w:rsidRPr="0097107E">
        <w:t>r</w:t>
      </w:r>
      <w:r w:rsidRPr="0097107E">
        <w:t>fois contradictoires sur cette activité, on constate que celle-ci compo</w:t>
      </w:r>
      <w:r w:rsidRPr="0097107E">
        <w:t>r</w:t>
      </w:r>
      <w:r w:rsidRPr="0097107E">
        <w:t>te des dimensions communes. Il s'agit d'invariants dont les modal</w:t>
      </w:r>
      <w:r w:rsidRPr="0097107E">
        <w:t>i</w:t>
      </w:r>
      <w:r w:rsidRPr="0097107E">
        <w:t>tés peuvent s'accorder, varier, vo</w:t>
      </w:r>
      <w:r w:rsidRPr="0097107E">
        <w:t>i</w:t>
      </w:r>
      <w:r w:rsidRPr="0097107E">
        <w:t>re s'opposer d'une pensée à une autre. Ces critères généraux communs, ces invariants ou enc</w:t>
      </w:r>
      <w:r w:rsidRPr="0097107E">
        <w:t>o</w:t>
      </w:r>
      <w:r w:rsidRPr="0097107E">
        <w:t>re dimensions communes permettent de monter en généralité et de modéliser l'activ</w:t>
      </w:r>
      <w:r w:rsidRPr="0097107E">
        <w:t>i</w:t>
      </w:r>
      <w:r w:rsidRPr="0097107E">
        <w:t>té critique. Ce sont ces dimensions qui feront l'objet de la suite de cet article. En effet, nous avons identifié huit dimensions de la critique sociale qui constituent, à notre sens, des entrées permettant de co</w:t>
      </w:r>
      <w:r w:rsidRPr="0097107E">
        <w:t>m</w:t>
      </w:r>
      <w:r w:rsidRPr="0097107E">
        <w:t>prendre cette activité : son origine, la di</w:t>
      </w:r>
      <w:r w:rsidRPr="0097107E">
        <w:t>s</w:t>
      </w:r>
      <w:r w:rsidRPr="0097107E">
        <w:t>tance critique, son dessein, les ressources mobilisées, ses actions langagières, sa cible, son lang</w:t>
      </w:r>
      <w:r w:rsidRPr="0097107E">
        <w:t>a</w:t>
      </w:r>
      <w:r w:rsidRPr="0097107E">
        <w:t>ge et enfin les réactions suscitées.</w:t>
      </w:r>
    </w:p>
    <w:p w:rsidR="00606925" w:rsidRPr="0097107E" w:rsidRDefault="00606925" w:rsidP="00606925">
      <w:pPr>
        <w:spacing w:before="120" w:after="120"/>
        <w:jc w:val="both"/>
      </w:pPr>
    </w:p>
    <w:p w:rsidR="00606925" w:rsidRPr="0097107E" w:rsidRDefault="00606925" w:rsidP="00606925">
      <w:pPr>
        <w:pStyle w:val="a"/>
      </w:pPr>
      <w:r w:rsidRPr="0097107E">
        <w:t>Les dimensions de la critique sociale</w:t>
      </w:r>
    </w:p>
    <w:p w:rsidR="00606925" w:rsidRPr="0097107E" w:rsidRDefault="00606925" w:rsidP="00606925">
      <w:pPr>
        <w:spacing w:before="120" w:after="120"/>
        <w:jc w:val="both"/>
      </w:pPr>
    </w:p>
    <w:p w:rsidR="00606925" w:rsidRPr="0097107E" w:rsidRDefault="00606925" w:rsidP="00606925">
      <w:pPr>
        <w:pStyle w:val="b"/>
      </w:pPr>
      <w:r w:rsidRPr="0097107E">
        <w:t xml:space="preserve">L'origine de la critique </w:t>
      </w:r>
      <w:r>
        <w:t>sociale :</w:t>
      </w:r>
      <w:r>
        <w:br/>
      </w:r>
      <w:r w:rsidRPr="0097107E">
        <w:t>des attentes normatives d</w:t>
      </w:r>
      <w:r w:rsidRPr="0097107E">
        <w:t>é</w:t>
      </w:r>
      <w:r w:rsidRPr="0097107E">
        <w:t>çues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Toute activité critique trouve son origine dans un état problémat</w:t>
      </w:r>
      <w:r w:rsidRPr="0097107E">
        <w:t>i</w:t>
      </w:r>
      <w:r w:rsidRPr="0097107E">
        <w:t>que qui devient à la fois son mobile et son objet. Cet état problémat</w:t>
      </w:r>
      <w:r w:rsidRPr="0097107E">
        <w:t>i</w:t>
      </w:r>
      <w:r w:rsidRPr="0097107E">
        <w:t>que crée un malaise dont souffre l'ensemble ou une partie des indiv</w:t>
      </w:r>
      <w:r w:rsidRPr="0097107E">
        <w:t>i</w:t>
      </w:r>
      <w:r w:rsidRPr="0097107E">
        <w:t>dus d'une société du fait d'un manque, d'un changement de règles m</w:t>
      </w:r>
      <w:r w:rsidRPr="0097107E">
        <w:t>o</w:t>
      </w:r>
      <w:r w:rsidRPr="0097107E">
        <w:t>rales, culturelles, polit</w:t>
      </w:r>
      <w:r w:rsidRPr="0097107E">
        <w:t>i</w:t>
      </w:r>
      <w:r w:rsidRPr="0097107E">
        <w:t>ques, juridiques ; du fait d'une rupture entre les valeurs, les principes moraux et la réalité : en pr</w:t>
      </w:r>
      <w:r w:rsidRPr="0097107E">
        <w:t>a</w:t>
      </w:r>
      <w:r w:rsidRPr="0097107E">
        <w:t>tique, ces principes sont ign</w:t>
      </w:r>
      <w:r w:rsidRPr="0097107E">
        <w:t>o</w:t>
      </w:r>
      <w:r w:rsidRPr="0097107E">
        <w:t>rés ou obsolètes. Ce décalage ou cette déception devient le mobile de</w:t>
      </w:r>
      <w:r>
        <w:t xml:space="preserve"> </w:t>
      </w:r>
      <w:r w:rsidRPr="0097107E">
        <w:t>[96]</w:t>
      </w:r>
      <w:r>
        <w:t xml:space="preserve"> </w:t>
      </w:r>
      <w:r w:rsidRPr="0097107E">
        <w:t>la critique. Cela constitue un désajustement entre les normes intégrées par les i</w:t>
      </w:r>
      <w:r w:rsidRPr="0097107E">
        <w:t>n</w:t>
      </w:r>
      <w:r w:rsidRPr="0097107E">
        <w:t xml:space="preserve">dividus et la réalité sociale, un décalage entre ce qui </w:t>
      </w:r>
      <w:r w:rsidRPr="0097107E">
        <w:rPr>
          <w:i/>
          <w:iCs/>
        </w:rPr>
        <w:t xml:space="preserve">devrait être </w:t>
      </w:r>
      <w:r w:rsidRPr="0097107E">
        <w:t xml:space="preserve">et ce qui </w:t>
      </w:r>
      <w:r w:rsidRPr="0097107E">
        <w:rPr>
          <w:i/>
          <w:iCs/>
        </w:rPr>
        <w:t xml:space="preserve">est, </w:t>
      </w:r>
      <w:r w:rsidRPr="0097107E">
        <w:t>qui a pour conséquence d'au</w:t>
      </w:r>
      <w:r w:rsidRPr="0097107E">
        <w:t>g</w:t>
      </w:r>
      <w:r w:rsidRPr="0097107E">
        <w:t>menter l'insatisfaction des individus, et qui peut les conduire à se pos</w:t>
      </w:r>
      <w:r w:rsidRPr="0097107E">
        <w:t>i</w:t>
      </w:r>
      <w:r w:rsidRPr="0097107E">
        <w:t>tionner en tant que critiques. Des attentes normatives déçues, un « ce qui va mal » à l'origine de la critique devient l'objet de la critique. Walzer expose ainsi :</w:t>
      </w:r>
    </w:p>
    <w:p w:rsidR="00606925" w:rsidRPr="0097107E" w:rsidRDefault="00606925" w:rsidP="00606925">
      <w:pPr>
        <w:pStyle w:val="Citation0"/>
      </w:pPr>
    </w:p>
    <w:p w:rsidR="00606925" w:rsidRPr="0097107E" w:rsidRDefault="00606925" w:rsidP="00606925">
      <w:pPr>
        <w:pStyle w:val="Citation0"/>
      </w:pPr>
      <w:r w:rsidRPr="0097107E">
        <w:t>Nous avons une idée du fonctionnement idéal de nos instit</w:t>
      </w:r>
      <w:r w:rsidRPr="0097107E">
        <w:t>u</w:t>
      </w:r>
      <w:r w:rsidRPr="0097107E">
        <w:t>tions et du comport</w:t>
      </w:r>
      <w:r w:rsidRPr="0097107E">
        <w:t>e</w:t>
      </w:r>
      <w:r w:rsidRPr="0097107E">
        <w:t>ment idéal des personnes. Alors, il se passe quelque chose [...] et nous nous sentons projetés dans la compagnie des critiques s</w:t>
      </w:r>
      <w:r w:rsidRPr="0097107E">
        <w:t>o</w:t>
      </w:r>
      <w:r w:rsidRPr="0097107E">
        <w:t>ciaux. [...] L'injustice est infligée en mon nom, ou elle est infligée à mon peuple, et il faut que je la d</w:t>
      </w:r>
      <w:r w:rsidRPr="0097107E">
        <w:t>é</w:t>
      </w:r>
      <w:r w:rsidRPr="0097107E">
        <w:t>nonce. (Walzer, 1995[1988] : 36)</w:t>
      </w:r>
    </w:p>
    <w:p w:rsidR="00606925" w:rsidRPr="0097107E" w:rsidRDefault="00606925" w:rsidP="00606925">
      <w:pPr>
        <w:pStyle w:val="Citation0"/>
      </w:pPr>
    </w:p>
    <w:p w:rsidR="00606925" w:rsidRPr="0097107E" w:rsidRDefault="00606925" w:rsidP="00606925">
      <w:pPr>
        <w:spacing w:before="120" w:after="120"/>
        <w:jc w:val="both"/>
      </w:pPr>
      <w:r w:rsidRPr="0097107E">
        <w:t>Cela décrit parfaitement l'origine de la critique des Lumières d</w:t>
      </w:r>
      <w:r w:rsidRPr="0097107E">
        <w:t>é</w:t>
      </w:r>
      <w:r w:rsidRPr="0097107E">
        <w:t>peinte par Kose</w:t>
      </w:r>
      <w:r w:rsidRPr="0097107E">
        <w:t>l</w:t>
      </w:r>
      <w:r w:rsidRPr="0097107E">
        <w:t>leck : à l'excès de pouvoir et d'immoralité de l'ordre établi, qui insatisfait les Lumi</w:t>
      </w:r>
      <w:r w:rsidRPr="0097107E">
        <w:t>è</w:t>
      </w:r>
      <w:r w:rsidRPr="0097107E">
        <w:t xml:space="preserve">res, ceux-là entreprennent une critique exigeant un monde politique plus moral. Les </w:t>
      </w:r>
      <w:r w:rsidRPr="0097107E">
        <w:rPr>
          <w:i/>
          <w:iCs/>
        </w:rPr>
        <w:t xml:space="preserve">Lettres persanes </w:t>
      </w:r>
      <w:r w:rsidRPr="0097107E">
        <w:t>de Montesquieu en sont l'illustration. De la même manière, la soci</w:t>
      </w:r>
      <w:r w:rsidRPr="0097107E">
        <w:t>o</w:t>
      </w:r>
      <w:r w:rsidRPr="0097107E">
        <w:t>logie de Boltanski montre que c'est lorsque les individus ressentent une s</w:t>
      </w:r>
      <w:r w:rsidRPr="0097107E">
        <w:t>i</w:t>
      </w:r>
      <w:r w:rsidRPr="0097107E">
        <w:t>tuation comme injuste et estiment leurs valeurs bafouées qu'ils s'eng</w:t>
      </w:r>
      <w:r w:rsidRPr="0097107E">
        <w:t>a</w:t>
      </w:r>
      <w:r w:rsidRPr="0097107E">
        <w:t>gent dans la critique.</w:t>
      </w:r>
    </w:p>
    <w:p w:rsidR="00606925" w:rsidRPr="0097107E" w:rsidRDefault="00606925" w:rsidP="00606925">
      <w:pPr>
        <w:spacing w:before="120" w:after="120"/>
        <w:jc w:val="both"/>
      </w:pPr>
    </w:p>
    <w:p w:rsidR="00606925" w:rsidRPr="0097107E" w:rsidRDefault="00606925" w:rsidP="00606925">
      <w:pPr>
        <w:pStyle w:val="b"/>
      </w:pPr>
      <w:r w:rsidRPr="0097107E">
        <w:t>La distance critique :</w:t>
      </w:r>
      <w:r w:rsidRPr="0097107E">
        <w:br/>
        <w:t>la nécessaire extériorité par o</w:t>
      </w:r>
      <w:r w:rsidRPr="0097107E">
        <w:t>p</w:t>
      </w:r>
      <w:r w:rsidRPr="0097107E">
        <w:t>position à la critique interne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Les individus qui s'engagent dans la critique vont l'exprimer depuis une position énonciative et même socio-énonciative. C'est le lieu et la distance symbolique du critique face à son objet. En d'a</w:t>
      </w:r>
      <w:r w:rsidRPr="0097107E">
        <w:t>u</w:t>
      </w:r>
      <w:r w:rsidRPr="0097107E">
        <w:t>tres termes, il s'agit de répondre aux questions : qui est le critique et d'où parle-t-il ? Cette interrogation semble fondamentale puisque c'est de cette dista</w:t>
      </w:r>
      <w:r w:rsidRPr="0097107E">
        <w:t>n</w:t>
      </w:r>
      <w:r w:rsidRPr="0097107E">
        <w:t>ce à son objet que dépendrait - selon certains de ces auteurs - la lég</w:t>
      </w:r>
      <w:r w:rsidRPr="0097107E">
        <w:t>i</w:t>
      </w:r>
      <w:r w:rsidRPr="0097107E">
        <w:t>timité du critique. Deux modalités, deux pe</w:t>
      </w:r>
      <w:r w:rsidRPr="0097107E">
        <w:t>n</w:t>
      </w:r>
      <w:r w:rsidRPr="0097107E">
        <w:t>sées s'opposent sur cette question.</w:t>
      </w:r>
    </w:p>
    <w:p w:rsidR="00606925" w:rsidRPr="0097107E" w:rsidRDefault="00606925" w:rsidP="00606925">
      <w:pPr>
        <w:spacing w:before="120" w:after="120"/>
        <w:jc w:val="both"/>
      </w:pPr>
      <w:r w:rsidRPr="0097107E">
        <w:t>D'un côté, la nécessaire extériorité du critique. Le postulat sur l</w:t>
      </w:r>
      <w:r w:rsidRPr="0097107E">
        <w:t>e</w:t>
      </w:r>
      <w:r w:rsidRPr="0097107E">
        <w:t>quel s'appuie cette pensée est que la familiarité des choses et des réal</w:t>
      </w:r>
      <w:r w:rsidRPr="0097107E">
        <w:t>i</w:t>
      </w:r>
      <w:r w:rsidRPr="0097107E">
        <w:t>tés est la cause de l'ave</w:t>
      </w:r>
      <w:r w:rsidRPr="0097107E">
        <w:t>u</w:t>
      </w:r>
      <w:r w:rsidRPr="0097107E">
        <w:t>glement des hommes sur elles. Aveugles sur leurs propres réalités, les individus ne peuvent pe</w:t>
      </w:r>
      <w:r w:rsidRPr="0097107E">
        <w:t>r</w:t>
      </w:r>
      <w:r w:rsidRPr="0097107E">
        <w:t>cevoir que ce qui est en dehors d'eux-mêmes et avoir de vérit</w:t>
      </w:r>
      <w:r w:rsidRPr="0097107E">
        <w:t>a</w:t>
      </w:r>
      <w:r w:rsidRPr="0097107E">
        <w:t>bles compétences critiques à ce sujet. Théorie de la sociologie critique bourdieusienne par exce</w:t>
      </w:r>
      <w:r w:rsidRPr="0097107E">
        <w:t>l</w:t>
      </w:r>
      <w:r w:rsidRPr="0097107E">
        <w:t>lence, seule l'objectivation de l'observateur qui enquête permet de d</w:t>
      </w:r>
      <w:r w:rsidRPr="0097107E">
        <w:t>é</w:t>
      </w:r>
      <w:r w:rsidRPr="0097107E">
        <w:t>voiler vraiment la réal</w:t>
      </w:r>
      <w:r w:rsidRPr="0097107E">
        <w:t>i</w:t>
      </w:r>
      <w:r w:rsidRPr="0097107E">
        <w:t>té et donc de produire une véritable critique sur cette réalité. Car dès lors que l'on a</w:t>
      </w:r>
      <w:r w:rsidRPr="0097107E">
        <w:t>p</w:t>
      </w:r>
      <w:r w:rsidRPr="0097107E">
        <w:t>partient à un champ, on n'a plus les moyens de le critiquer : appartenir, c'est adhérer et, par cons</w:t>
      </w:r>
      <w:r w:rsidRPr="0097107E">
        <w:t>é</w:t>
      </w:r>
      <w:r w:rsidRPr="0097107E">
        <w:t>quent, méco</w:t>
      </w:r>
      <w:r w:rsidRPr="0097107E">
        <w:t>n</w:t>
      </w:r>
      <w:r w:rsidRPr="0097107E">
        <w:t>naître. Méconnaissant ce qui est réellement au principe de leurs pratiques, les individus ne pe</w:t>
      </w:r>
      <w:r w:rsidRPr="0097107E">
        <w:t>u</w:t>
      </w:r>
      <w:r w:rsidRPr="0097107E">
        <w:t>vent rien dire sur les principes du champ auquel ils a</w:t>
      </w:r>
      <w:r w:rsidRPr="0097107E">
        <w:t>p</w:t>
      </w:r>
      <w:r w:rsidRPr="0097107E">
        <w:t>partiennent : ils sont donc dans l'impossibilité de le remettre en cause.</w:t>
      </w:r>
    </w:p>
    <w:p w:rsidR="00606925" w:rsidRPr="0097107E" w:rsidRDefault="00606925" w:rsidP="00606925">
      <w:pPr>
        <w:spacing w:before="120" w:after="120"/>
        <w:jc w:val="both"/>
      </w:pPr>
      <w:r w:rsidRPr="0097107E">
        <w:t>[97]</w:t>
      </w:r>
    </w:p>
    <w:p w:rsidR="00606925" w:rsidRPr="0097107E" w:rsidRDefault="00606925" w:rsidP="00606925">
      <w:pPr>
        <w:spacing w:before="120" w:after="120"/>
        <w:jc w:val="both"/>
      </w:pPr>
      <w:r w:rsidRPr="0097107E">
        <w:t>En faisant de l'extériorité le principe de la critique légitime et vér</w:t>
      </w:r>
      <w:r w:rsidRPr="0097107E">
        <w:t>i</w:t>
      </w:r>
      <w:r w:rsidRPr="0097107E">
        <w:t>table, cette pensée est en opposition avec celle selon laquelle la crit</w:t>
      </w:r>
      <w:r w:rsidRPr="0097107E">
        <w:t>i</w:t>
      </w:r>
      <w:r w:rsidRPr="0097107E">
        <w:t>que est, ou est aussi, une activité immanente produite par un juge l</w:t>
      </w:r>
      <w:r w:rsidRPr="0097107E">
        <w:t>o</w:t>
      </w:r>
      <w:r w:rsidRPr="0097107E">
        <w:t xml:space="preserve">cal. Il faut comprendre par là que les individus </w:t>
      </w:r>
      <w:r w:rsidRPr="0097107E">
        <w:rPr>
          <w:i/>
          <w:iCs/>
        </w:rPr>
        <w:t xml:space="preserve">engagés dans </w:t>
      </w:r>
      <w:r w:rsidRPr="0097107E">
        <w:t xml:space="preserve">et </w:t>
      </w:r>
      <w:r w:rsidRPr="0097107E">
        <w:rPr>
          <w:i/>
          <w:iCs/>
        </w:rPr>
        <w:t>appa</w:t>
      </w:r>
      <w:r w:rsidRPr="0097107E">
        <w:rPr>
          <w:i/>
          <w:iCs/>
        </w:rPr>
        <w:t>r</w:t>
      </w:r>
      <w:r w:rsidRPr="0097107E">
        <w:rPr>
          <w:i/>
          <w:iCs/>
        </w:rPr>
        <w:t xml:space="preserve">tenant à </w:t>
      </w:r>
      <w:r w:rsidRPr="0097107E">
        <w:t>la société sont capables d'émettre des crit</w:t>
      </w:r>
      <w:r w:rsidRPr="0097107E">
        <w:t>i</w:t>
      </w:r>
      <w:r w:rsidRPr="0097107E">
        <w:t>ques sur celle-ci. Par exemple, la sociologie boltanskienne s'attaque au principe bou</w:t>
      </w:r>
      <w:r w:rsidRPr="0097107E">
        <w:t>r</w:t>
      </w:r>
      <w:r w:rsidRPr="0097107E">
        <w:t>dieusien en constatant que les divers conflits sociaux sont des occ</w:t>
      </w:r>
      <w:r w:rsidRPr="0097107E">
        <w:t>a</w:t>
      </w:r>
      <w:r w:rsidRPr="0097107E">
        <w:t>sions de voir apparaître des dénonciations d'injustices, des revendic</w:t>
      </w:r>
      <w:r w:rsidRPr="0097107E">
        <w:t>a</w:t>
      </w:r>
      <w:r w:rsidRPr="0097107E">
        <w:t>tions du respect des valeurs considérées comme flouées par des ind</w:t>
      </w:r>
      <w:r w:rsidRPr="0097107E">
        <w:t>i</w:t>
      </w:r>
      <w:r w:rsidRPr="0097107E">
        <w:t>vidus appartenant à cette société. Ce n'est donc pas parce que les ind</w:t>
      </w:r>
      <w:r w:rsidRPr="0097107E">
        <w:t>i</w:t>
      </w:r>
      <w:r w:rsidRPr="0097107E">
        <w:t>vidus ont effectivement intériorisé une culture spécifique que la po</w:t>
      </w:r>
      <w:r w:rsidRPr="0097107E">
        <w:t>s</w:t>
      </w:r>
      <w:r w:rsidRPr="0097107E">
        <w:t>sibilité critique est caduque. Autre exemple : aux yeux de Walzer, le détachement ou la prise de recul n'ont rien à voir avec la critique. Au contraire, car si les critiques sont détachés de la société qu'ils crit</w:t>
      </w:r>
      <w:r w:rsidRPr="0097107E">
        <w:t>i</w:t>
      </w:r>
      <w:r w:rsidRPr="0097107E">
        <w:t>quent, ils perdent nécessairement toute velléité et produ</w:t>
      </w:r>
      <w:r w:rsidRPr="0097107E">
        <w:t>i</w:t>
      </w:r>
      <w:r w:rsidRPr="0097107E">
        <w:t>sent non pas une critique sociale, mais une critique asociale. En d'autres termes, le critique est un juge local qui se fonde sur la connai</w:t>
      </w:r>
      <w:r w:rsidRPr="0097107E">
        <w:t>s</w:t>
      </w:r>
      <w:r w:rsidRPr="0097107E">
        <w:t>sance intime de sa culture locale. Ce faisant, ce n'est pas le dét</w:t>
      </w:r>
      <w:r w:rsidRPr="0097107E">
        <w:t>a</w:t>
      </w:r>
      <w:r w:rsidRPr="0097107E">
        <w:t>chement qui caractérise sa posture, mais l'opposition. Une opposition que le modèle koselle</w:t>
      </w:r>
      <w:r w:rsidRPr="0097107E">
        <w:t>c</w:t>
      </w:r>
      <w:r w:rsidRPr="0097107E">
        <w:t>kien des Lumières illustre : ces critiques appa</w:t>
      </w:r>
      <w:r w:rsidRPr="0097107E">
        <w:t>r</w:t>
      </w:r>
      <w:r w:rsidRPr="0097107E">
        <w:t>tiennent à la société française, mais sont en opposition avec certaines de ses moeurs.</w:t>
      </w:r>
    </w:p>
    <w:p w:rsidR="00606925" w:rsidRPr="0097107E" w:rsidRDefault="00606925" w:rsidP="00606925">
      <w:pPr>
        <w:spacing w:before="120" w:after="120"/>
        <w:jc w:val="both"/>
      </w:pPr>
      <w:r>
        <w:br w:type="page"/>
      </w:r>
    </w:p>
    <w:p w:rsidR="00606925" w:rsidRPr="0097107E" w:rsidRDefault="00606925" w:rsidP="00606925">
      <w:pPr>
        <w:pStyle w:val="b"/>
      </w:pPr>
      <w:r w:rsidRPr="0097107E">
        <w:t>Dessein critiqu</w:t>
      </w:r>
      <w:r>
        <w:t>e </w:t>
      </w:r>
      <w:r>
        <w:br/>
      </w:r>
      <w:r w:rsidRPr="0097107E">
        <w:t>dévoiler pour transformer</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Face aux déséquilibres, le critique a un dessein, un but : dévo</w:t>
      </w:r>
      <w:r w:rsidRPr="0097107E">
        <w:t>i</w:t>
      </w:r>
      <w:r w:rsidRPr="0097107E">
        <w:t>ler ce qui va mal dans une volonté de changement. On note, par exemple chez Walzer, que le critique a pour rôle de rappeler en quoi les me</w:t>
      </w:r>
      <w:r w:rsidRPr="0097107E">
        <w:t>m</w:t>
      </w:r>
      <w:r w:rsidRPr="0097107E">
        <w:t>bres d'une cité ne vivent pas à la hauteur des valeurs et principes de la cité. Parce qu'il espère sincèrement que les pratiques et les comport</w:t>
      </w:r>
      <w:r w:rsidRPr="0097107E">
        <w:t>e</w:t>
      </w:r>
      <w:r w:rsidRPr="0097107E">
        <w:t>ments puissent être améliorés, que les acteurs critiqués aient une mei</w:t>
      </w:r>
      <w:r w:rsidRPr="0097107E">
        <w:t>l</w:t>
      </w:r>
      <w:r w:rsidRPr="0097107E">
        <w:t>leure compréhension d'eux-mêmes et que le fonctionnement des inst</w:t>
      </w:r>
      <w:r w:rsidRPr="0097107E">
        <w:t>i</w:t>
      </w:r>
      <w:r w:rsidRPr="0097107E">
        <w:t>tutions puisse être plus juste, le cr</w:t>
      </w:r>
      <w:r w:rsidRPr="0097107E">
        <w:t>i</w:t>
      </w:r>
      <w:r w:rsidRPr="0097107E">
        <w:t>tique est celui qui « dénonce les pratiques qui constituent des manquements », et ce, dans l'e</w:t>
      </w:r>
      <w:r w:rsidRPr="0097107E">
        <w:t>s</w:t>
      </w:r>
      <w:r w:rsidRPr="0097107E">
        <w:t>poir « que les esprits et les moeurs seront à l'avenir diff</w:t>
      </w:r>
      <w:r w:rsidRPr="0097107E">
        <w:t>é</w:t>
      </w:r>
      <w:r w:rsidRPr="0097107E">
        <w:t>rents » (Walzer 1995[1988] : 32)</w:t>
      </w:r>
      <w:r w:rsidRPr="0097107E">
        <w:rPr>
          <w:i/>
          <w:iCs/>
        </w:rPr>
        <w:t xml:space="preserve">. </w:t>
      </w:r>
      <w:r w:rsidRPr="0097107E">
        <w:t>Le c</w:t>
      </w:r>
      <w:r w:rsidRPr="0097107E">
        <w:t>a</w:t>
      </w:r>
      <w:r w:rsidRPr="0097107E">
        <w:t>ractère fondamental de la critique sociale se situe dans cette fonction de lever le voile sur les pratiques. Il faut comprendre que dévoilement et changement sont dans un rapport di</w:t>
      </w:r>
      <w:r w:rsidRPr="0097107E">
        <w:t>a</w:t>
      </w:r>
      <w:r w:rsidRPr="0097107E">
        <w:t>lectique, le premier suppose (ou mène) nécessair</w:t>
      </w:r>
      <w:r w:rsidRPr="0097107E">
        <w:t>e</w:t>
      </w:r>
      <w:r w:rsidRPr="0097107E">
        <w:t>ment (au) le second. On peut dire que le critique est celui qui esp</w:t>
      </w:r>
      <w:r w:rsidRPr="0097107E">
        <w:t>è</w:t>
      </w:r>
      <w:r w:rsidRPr="0097107E">
        <w:t>re, par le dévoilement des pratiques en rupture avec les principes et les valeurs, pouvoir me</w:t>
      </w:r>
      <w:r w:rsidRPr="0097107E">
        <w:t>t</w:t>
      </w:r>
      <w:r w:rsidRPr="0097107E">
        <w:t>tre les acteurs en mouvement afin que des changements s'opèrent dans les pratiques. Ainsi et par exemple chez Boltanski, la compétence cr</w:t>
      </w:r>
      <w:r w:rsidRPr="0097107E">
        <w:t>i</w:t>
      </w:r>
      <w:r w:rsidRPr="0097107E">
        <w:t>tique de l'individu le conduit à prendre le rôle de celui qui d</w:t>
      </w:r>
      <w:r w:rsidRPr="0097107E">
        <w:t>é</w:t>
      </w:r>
      <w:r w:rsidRPr="0097107E">
        <w:t>nonce les injustices (actes de d</w:t>
      </w:r>
      <w:r w:rsidRPr="0097107E">
        <w:t>é</w:t>
      </w:r>
      <w:r w:rsidRPr="0097107E">
        <w:t>voiler) et revendique le respect des valeurs (transformer). La sociologie bourdieusienne revend</w:t>
      </w:r>
      <w:r w:rsidRPr="0097107E">
        <w:t>i</w:t>
      </w:r>
      <w:r w:rsidRPr="0097107E">
        <w:t>que une volonté de d</w:t>
      </w:r>
      <w:r w:rsidRPr="0097107E">
        <w:t>é</w:t>
      </w:r>
      <w:r w:rsidRPr="0097107E">
        <w:t>voilement dans le cadre d'une maïeutique sociale : mettre à jour la v</w:t>
      </w:r>
      <w:r w:rsidRPr="0097107E">
        <w:t>é</w:t>
      </w:r>
      <w:r w:rsidRPr="0097107E">
        <w:t>rité sur le monde social (dévoiler) pour libérer les individus (transfo</w:t>
      </w:r>
      <w:r w:rsidRPr="0097107E">
        <w:t>r</w:t>
      </w:r>
      <w:r w:rsidRPr="0097107E">
        <w:t>mer). De même que, comme le montre Koselleck, c'est bien dans une volonté de changement (moraliser la politique) que les L</w:t>
      </w:r>
      <w:r w:rsidRPr="0097107E">
        <w:t>u</w:t>
      </w:r>
      <w:r w:rsidRPr="0097107E">
        <w:t xml:space="preserve">mières critiquent leur société (débusquer ses manquements). Les </w:t>
      </w:r>
      <w:r w:rsidRPr="0097107E">
        <w:rPr>
          <w:i/>
          <w:iCs/>
        </w:rPr>
        <w:t>Le</w:t>
      </w:r>
      <w:r w:rsidRPr="0097107E">
        <w:rPr>
          <w:i/>
          <w:iCs/>
        </w:rPr>
        <w:t>t</w:t>
      </w:r>
      <w:r w:rsidRPr="0097107E">
        <w:rPr>
          <w:i/>
          <w:iCs/>
        </w:rPr>
        <w:t>tres pe</w:t>
      </w:r>
      <w:r w:rsidRPr="0097107E">
        <w:rPr>
          <w:i/>
          <w:iCs/>
        </w:rPr>
        <w:t>r</w:t>
      </w:r>
      <w:r w:rsidRPr="0097107E">
        <w:rPr>
          <w:i/>
          <w:iCs/>
        </w:rPr>
        <w:t xml:space="preserve">sanes </w:t>
      </w:r>
      <w:r w:rsidRPr="0097107E">
        <w:t>de</w:t>
      </w:r>
      <w:r>
        <w:t xml:space="preserve"> </w:t>
      </w:r>
      <w:r w:rsidRPr="0097107E">
        <w:t>[98]</w:t>
      </w:r>
      <w:r>
        <w:t xml:space="preserve"> </w:t>
      </w:r>
      <w:r w:rsidRPr="0097107E">
        <w:t>Montesquieu en sont l'illustration. La critique trouve son orig</w:t>
      </w:r>
      <w:r w:rsidRPr="0097107E">
        <w:t>i</w:t>
      </w:r>
      <w:r w:rsidRPr="0097107E">
        <w:t>ne dans les imperfections du monde et se donne pour tâche de les corr</w:t>
      </w:r>
      <w:r w:rsidRPr="0097107E">
        <w:t>i</w:t>
      </w:r>
      <w:r w:rsidRPr="0097107E">
        <w:t>ger.</w:t>
      </w:r>
    </w:p>
    <w:p w:rsidR="00606925" w:rsidRPr="0097107E" w:rsidRDefault="00606925" w:rsidP="00606925">
      <w:pPr>
        <w:spacing w:before="120" w:after="120"/>
        <w:jc w:val="both"/>
      </w:pPr>
      <w:r>
        <w:br w:type="page"/>
      </w:r>
    </w:p>
    <w:p w:rsidR="00606925" w:rsidRPr="0097107E" w:rsidRDefault="00606925" w:rsidP="00606925">
      <w:pPr>
        <w:pStyle w:val="b"/>
      </w:pPr>
      <w:r w:rsidRPr="0097107E">
        <w:t>La morale et la connaissance</w:t>
      </w:r>
      <w:r w:rsidRPr="0097107E">
        <w:br/>
        <w:t>comme ressources de la critique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Pour atteindre son objectif et produire sa critique, le critique mob</w:t>
      </w:r>
      <w:r w:rsidRPr="0097107E">
        <w:t>i</w:t>
      </w:r>
      <w:r w:rsidRPr="0097107E">
        <w:t>lise des ressou</w:t>
      </w:r>
      <w:r w:rsidRPr="0097107E">
        <w:t>r</w:t>
      </w:r>
      <w:r w:rsidRPr="0097107E">
        <w:t>ces. Deux sortes de ressources apparaissent comme fondamentales. La première, la morale. Ce sont les pri</w:t>
      </w:r>
      <w:r w:rsidRPr="0097107E">
        <w:t>n</w:t>
      </w:r>
      <w:r w:rsidRPr="0097107E">
        <w:t>cipes et les valeurs qui prennent la forme de codes de condu</w:t>
      </w:r>
      <w:r w:rsidRPr="0097107E">
        <w:t>i</w:t>
      </w:r>
      <w:r w:rsidRPr="0097107E">
        <w:t>te, de lois, etc. Ce sont des artefacts sociaux que l'on peut comprendre comme des réf</w:t>
      </w:r>
      <w:r w:rsidRPr="0097107E">
        <w:t>é</w:t>
      </w:r>
      <w:r w:rsidRPr="0097107E">
        <w:t>rences morales à partir desquelles le critique fonde sa critique. C'est parce qu'il considère qu'on ne vit pas à la hauteur de ces principes que le critique, en s'appuyant sur eux, prend le rôle de le rappeler à ceux qui s'en affranchissent.</w:t>
      </w:r>
    </w:p>
    <w:p w:rsidR="00606925" w:rsidRPr="0097107E" w:rsidRDefault="00606925" w:rsidP="00606925">
      <w:pPr>
        <w:spacing w:before="120" w:after="120"/>
        <w:jc w:val="both"/>
      </w:pPr>
      <w:r w:rsidRPr="0097107E">
        <w:t>Autre ressource fondamentale, la connaissance. La critique ne semble en effet avoir de sens et de légitimité que si elle s'appuie sur un socle de connaissance. Il faut comprendre le terme connaissance non seulement comme Savoir, mais également comme connai</w:t>
      </w:r>
      <w:r w:rsidRPr="0097107E">
        <w:t>s</w:t>
      </w:r>
      <w:r w:rsidRPr="0097107E">
        <w:t>sance pratique (permise par l'expérience). En d'autres termes, la ma</w:t>
      </w:r>
      <w:r w:rsidRPr="0097107E">
        <w:t>î</w:t>
      </w:r>
      <w:r w:rsidRPr="0097107E">
        <w:t xml:space="preserve">trise des spécificités de l'objet critiqué apparaît comme une condition </w:t>
      </w:r>
      <w:r w:rsidRPr="0097107E">
        <w:rPr>
          <w:i/>
          <w:iCs/>
        </w:rPr>
        <w:t xml:space="preserve">sine qua non </w:t>
      </w:r>
      <w:r w:rsidRPr="0097107E">
        <w:t>de la critique sociale, c'est-à-dire sa re</w:t>
      </w:r>
      <w:r w:rsidRPr="0097107E">
        <w:t>s</w:t>
      </w:r>
      <w:r w:rsidRPr="0097107E">
        <w:t>source première.</w:t>
      </w:r>
    </w:p>
    <w:p w:rsidR="00606925" w:rsidRPr="0097107E" w:rsidRDefault="00606925" w:rsidP="00606925">
      <w:pPr>
        <w:spacing w:before="120" w:after="120"/>
        <w:jc w:val="both"/>
      </w:pPr>
    </w:p>
    <w:p w:rsidR="00606925" w:rsidRPr="0097107E" w:rsidRDefault="00606925" w:rsidP="00606925">
      <w:pPr>
        <w:pStyle w:val="b"/>
      </w:pPr>
      <w:r w:rsidRPr="0097107E">
        <w:t>Les actes de langage de la cr</w:t>
      </w:r>
      <w:r w:rsidRPr="0097107E">
        <w:t>i</w:t>
      </w:r>
      <w:r w:rsidRPr="0097107E">
        <w:t>tique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En s'appuyant sur ces ressources, le critique entreprend des a</w:t>
      </w:r>
      <w:r w:rsidRPr="0097107E">
        <w:t>c</w:t>
      </w:r>
      <w:r w:rsidRPr="0097107E">
        <w:t>tes. Ce sont les actes de langage du critique. Décrire et expliquer les prat</w:t>
      </w:r>
      <w:r w:rsidRPr="0097107E">
        <w:t>i</w:t>
      </w:r>
      <w:r w:rsidRPr="0097107E">
        <w:t>ques et les faits sociaux sont les actes premiers du crit</w:t>
      </w:r>
      <w:r w:rsidRPr="0097107E">
        <w:t>i</w:t>
      </w:r>
      <w:r w:rsidRPr="0097107E">
        <w:t>que. Il définit ainsi ce qui va mal, en donne les raisons et mo</w:t>
      </w:r>
      <w:r w:rsidRPr="0097107E">
        <w:t>n</w:t>
      </w:r>
      <w:r w:rsidRPr="0097107E">
        <w:t>tre comment cela se manifeste dans la pratique. Ce faisant, le critique est celui qui interr</w:t>
      </w:r>
      <w:r w:rsidRPr="0097107E">
        <w:t>o</w:t>
      </w:r>
      <w:r w:rsidRPr="0097107E">
        <w:t>ge une pratique, un fait, pour porter un jug</w:t>
      </w:r>
      <w:r w:rsidRPr="0097107E">
        <w:t>e</w:t>
      </w:r>
      <w:r w:rsidRPr="0097107E">
        <w:t xml:space="preserve">ment à partir de la connaissance. Il faut comprendre par-là qu'il évalue et juge : bien </w:t>
      </w:r>
      <w:r w:rsidRPr="0097107E">
        <w:rPr>
          <w:i/>
          <w:iCs/>
        </w:rPr>
        <w:t xml:space="preserve">contre </w:t>
      </w:r>
      <w:r w:rsidRPr="0097107E">
        <w:t>mal, juste par opposition à injuste, vrai ou faux, etc. Il est celui qui dénonce les pratiques qui const</w:t>
      </w:r>
      <w:r w:rsidRPr="0097107E">
        <w:t>i</w:t>
      </w:r>
      <w:r w:rsidRPr="0097107E">
        <w:t>tuent des manquements. Ainsi, la prise de position et l'opposition sont les modalités communes des a</w:t>
      </w:r>
      <w:r w:rsidRPr="0097107E">
        <w:t>c</w:t>
      </w:r>
      <w:r w:rsidRPr="0097107E">
        <w:t>tes de langage du critique. La critique donc est caractérisée par le fait que le critique s'oppose. C'est la déception et le méconte</w:t>
      </w:r>
      <w:r w:rsidRPr="0097107E">
        <w:t>n</w:t>
      </w:r>
      <w:r w:rsidRPr="0097107E">
        <w:t>tement qui fonde le principe de son opposition.</w:t>
      </w:r>
    </w:p>
    <w:p w:rsidR="00606925" w:rsidRPr="0097107E" w:rsidRDefault="00606925" w:rsidP="00606925">
      <w:pPr>
        <w:spacing w:before="120" w:after="120"/>
        <w:jc w:val="both"/>
        <w:rPr>
          <w:iCs/>
        </w:rPr>
      </w:pPr>
      <w:r w:rsidRPr="0097107E">
        <w:t>Enfin, concernant la situation de communication, si la critique s</w:t>
      </w:r>
      <w:r w:rsidRPr="0097107E">
        <w:t>o</w:t>
      </w:r>
      <w:r w:rsidRPr="0097107E">
        <w:t>ciale n'a pas un lieu circonscrit ou une scène privilégiée, elle s'inscrit dans le cadre symbolique du débat public. Il semble qu'elle ne puisse connaître d'autres conditions de réalisation ou se déployer dans d'a</w:t>
      </w:r>
      <w:r w:rsidRPr="0097107E">
        <w:t>u</w:t>
      </w:r>
      <w:r w:rsidRPr="0097107E">
        <w:t>tres situations langagières que celle de la discussion co</w:t>
      </w:r>
      <w:r w:rsidRPr="0097107E">
        <w:t>l</w:t>
      </w:r>
      <w:r w:rsidRPr="0097107E">
        <w:t>lective, celle d'une épreuve publ</w:t>
      </w:r>
      <w:r w:rsidRPr="0097107E">
        <w:t>i</w:t>
      </w:r>
      <w:r w:rsidRPr="0097107E">
        <w:t>que dans laquelle le critique est engagé et cherche à convaincre. La confrontation est constituante de l'activité critique. La critique se d</w:t>
      </w:r>
      <w:r w:rsidRPr="0097107E">
        <w:t>é</w:t>
      </w:r>
      <w:r w:rsidRPr="0097107E">
        <w:t>ploie</w:t>
      </w:r>
      <w:r>
        <w:t xml:space="preserve"> </w:t>
      </w:r>
      <w:r w:rsidRPr="0097107E">
        <w:t>[99]</w:t>
      </w:r>
      <w:r>
        <w:t xml:space="preserve"> </w:t>
      </w:r>
      <w:r w:rsidRPr="0097107E">
        <w:t>donc en plusieurs actes. Pour résumer, le critique décrit, explique, évalue les pratiques et les dénonce publ</w:t>
      </w:r>
      <w:r w:rsidRPr="0097107E">
        <w:t>i</w:t>
      </w:r>
      <w:r w:rsidRPr="0097107E">
        <w:t xml:space="preserve">quement en prenant position </w:t>
      </w:r>
      <w:r w:rsidRPr="0097107E">
        <w:rPr>
          <w:i/>
          <w:iCs/>
        </w:rPr>
        <w:t>contre.</w:t>
      </w:r>
    </w:p>
    <w:p w:rsidR="00606925" w:rsidRPr="0097107E" w:rsidRDefault="00606925" w:rsidP="00606925">
      <w:pPr>
        <w:spacing w:before="120" w:after="120"/>
        <w:jc w:val="both"/>
      </w:pPr>
    </w:p>
    <w:p w:rsidR="00606925" w:rsidRPr="0097107E" w:rsidRDefault="00606925" w:rsidP="00606925">
      <w:pPr>
        <w:pStyle w:val="b"/>
      </w:pPr>
      <w:r w:rsidRPr="0097107E">
        <w:t>La cible de la critique :</w:t>
      </w:r>
      <w:r>
        <w:br/>
      </w:r>
      <w:r w:rsidRPr="0097107E">
        <w:t>les dominants et les dominés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À qui s'adresse ce discours cr</w:t>
      </w:r>
      <w:r w:rsidRPr="0097107E">
        <w:t>i</w:t>
      </w:r>
      <w:r w:rsidRPr="0097107E">
        <w:t>tique ? Cherchant à dévoiler ce qui va mal pour transformer les pratiques, le critique social a un double de</w:t>
      </w:r>
      <w:r w:rsidRPr="0097107E">
        <w:t>s</w:t>
      </w:r>
      <w:r w:rsidRPr="0097107E">
        <w:t>tinataire. Il s'adresse aux dominés, c'est-à-dire à ceux qui subissent les manquements que le critique dévoile. Dans ce cadre, son objectif est de les libérer par la connaissance, par la prise de con</w:t>
      </w:r>
      <w:r w:rsidRPr="0097107E">
        <w:t>s</w:t>
      </w:r>
      <w:r w:rsidRPr="0097107E">
        <w:t>cience de leur emprise politique, sociale, etc. En s'adressant aux dominés, il e</w:t>
      </w:r>
      <w:r w:rsidRPr="0097107E">
        <w:t>s</w:t>
      </w:r>
      <w:r w:rsidRPr="0097107E">
        <w:t>père leur émancipation. Mais il s'adresse aussi aux dominants, c'est-à-dire à ceux qui produisent les manqu</w:t>
      </w:r>
      <w:r w:rsidRPr="0097107E">
        <w:t>e</w:t>
      </w:r>
      <w:r w:rsidRPr="0097107E">
        <w:t>ments et en sont, en quelque sorte, les responsables. En s'adressant à eux, il vise le changement et l'amélior</w:t>
      </w:r>
      <w:r w:rsidRPr="0097107E">
        <w:t>a</w:t>
      </w:r>
      <w:r w:rsidRPr="0097107E">
        <w:t>tion des pratiques.</w:t>
      </w:r>
    </w:p>
    <w:p w:rsidR="00606925" w:rsidRPr="0097107E" w:rsidRDefault="00606925" w:rsidP="00606925">
      <w:pPr>
        <w:spacing w:before="120" w:after="120"/>
        <w:jc w:val="both"/>
      </w:pPr>
      <w:r w:rsidRPr="0097107E">
        <w:t>Ainsi, dans un même mouvement, qui fait sens, la critique s</w:t>
      </w:r>
      <w:r w:rsidRPr="0097107E">
        <w:t>o</w:t>
      </w:r>
      <w:r w:rsidRPr="0097107E">
        <w:t>ciale, définie par sa fonction de lever le voile sur ce qui va mal, s'adresse aux dominés pour qu'ils aient une meilleure compréhe</w:t>
      </w:r>
      <w:r w:rsidRPr="0097107E">
        <w:t>n</w:t>
      </w:r>
      <w:r w:rsidRPr="0097107E">
        <w:t>sion du monde dans lequel ils vivent et en appelle aux d</w:t>
      </w:r>
      <w:r w:rsidRPr="0097107E">
        <w:t>o</w:t>
      </w:r>
      <w:r w:rsidRPr="0097107E">
        <w:t>minants pour qu'ils traitent, changent et corrigent les manquements. Par exemple, Walzer dessine un critique qui s'adresse à la fois aux puissants et à ceux qui les subi</w:t>
      </w:r>
      <w:r w:rsidRPr="0097107E">
        <w:t>s</w:t>
      </w:r>
      <w:r w:rsidRPr="0097107E">
        <w:t>sent. Autre exemple, la critique de Montesquieu vise non seulement les institutions françaises, mais également les Français, aveugles face à l'immoralité de leurs inst</w:t>
      </w:r>
      <w:r w:rsidRPr="0097107E">
        <w:t>i</w:t>
      </w:r>
      <w:r w:rsidRPr="0097107E">
        <w:t>tutions.</w:t>
      </w:r>
    </w:p>
    <w:p w:rsidR="00606925" w:rsidRPr="0097107E" w:rsidRDefault="00606925" w:rsidP="00606925">
      <w:pPr>
        <w:spacing w:before="120" w:after="120"/>
        <w:jc w:val="both"/>
      </w:pPr>
      <w:r>
        <w:br w:type="page"/>
      </w:r>
    </w:p>
    <w:p w:rsidR="00606925" w:rsidRPr="0097107E" w:rsidRDefault="00606925" w:rsidP="00606925">
      <w:pPr>
        <w:pStyle w:val="b"/>
      </w:pPr>
      <w:r>
        <w:t>Le langage de la critique :</w:t>
      </w:r>
      <w:r>
        <w:br/>
      </w:r>
      <w:r w:rsidRPr="0097107E">
        <w:t>obscur contre ordinaire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La possibilité d'atteindre l'auditoire, le public visé par la crit</w:t>
      </w:r>
      <w:r w:rsidRPr="0097107E">
        <w:t>i</w:t>
      </w:r>
      <w:r w:rsidRPr="0097107E">
        <w:t>que, repose nota</w:t>
      </w:r>
      <w:r w:rsidRPr="0097107E">
        <w:t>m</w:t>
      </w:r>
      <w:r w:rsidRPr="0097107E">
        <w:t>ment sur une autre dimension : le langage du critique. En effet, pour énoncer sa critique, le critique utilise un ce</w:t>
      </w:r>
      <w:r w:rsidRPr="0097107E">
        <w:t>r</w:t>
      </w:r>
      <w:r w:rsidRPr="0097107E">
        <w:t>tain langage. À cet égard, deux modalités, deux pensées s'opp</w:t>
      </w:r>
      <w:r w:rsidRPr="0097107E">
        <w:t>o</w:t>
      </w:r>
      <w:r w:rsidRPr="0097107E">
        <w:t>sent.</w:t>
      </w:r>
    </w:p>
    <w:p w:rsidR="00606925" w:rsidRPr="0097107E" w:rsidRDefault="00606925" w:rsidP="00606925">
      <w:pPr>
        <w:spacing w:before="120" w:after="120"/>
        <w:jc w:val="both"/>
      </w:pPr>
      <w:r w:rsidRPr="0097107E">
        <w:t>D'un côté, la légitimité du langage ordinaire. Il y a ici une reco</w:t>
      </w:r>
      <w:r w:rsidRPr="0097107E">
        <w:t>n</w:t>
      </w:r>
      <w:r w:rsidRPr="0097107E">
        <w:t>naissance de l'hétérogénéité des registres de langage de la cr</w:t>
      </w:r>
      <w:r w:rsidRPr="0097107E">
        <w:t>i</w:t>
      </w:r>
      <w:r w:rsidRPr="0097107E">
        <w:t>tique. Celle-ci navigue ainsi de la plainte ordinaire aux discours scientif</w:t>
      </w:r>
      <w:r w:rsidRPr="0097107E">
        <w:t>i</w:t>
      </w:r>
      <w:r w:rsidRPr="0097107E">
        <w:t>ques. Ce qui ressort de cette pensée est qu'il n'est pas n</w:t>
      </w:r>
      <w:r w:rsidRPr="0097107E">
        <w:t>é</w:t>
      </w:r>
      <w:r w:rsidRPr="0097107E">
        <w:t>cessaire que son langage prenne une forme obscure pour que la critique soit légit</w:t>
      </w:r>
      <w:r w:rsidRPr="0097107E">
        <w:t>i</w:t>
      </w:r>
      <w:r w:rsidRPr="0097107E">
        <w:t>me ou véritable. Par exemple, Boltanski considère que, de même que la critique n'est pas l'apanage des sociologues, le langage sociologique n'est pas celui du langage cr</w:t>
      </w:r>
      <w:r w:rsidRPr="0097107E">
        <w:t>i</w:t>
      </w:r>
      <w:r w:rsidRPr="0097107E">
        <w:t>tique. Walzer va plus loin. Pour lui, la critique doit s'inscrire dans le langage o</w:t>
      </w:r>
      <w:r w:rsidRPr="0097107E">
        <w:t>r</w:t>
      </w:r>
      <w:r w:rsidRPr="0097107E">
        <w:t>dinaire, car est un véritable crit</w:t>
      </w:r>
      <w:r w:rsidRPr="0097107E">
        <w:t>i</w:t>
      </w:r>
      <w:r w:rsidRPr="0097107E">
        <w:t>que celui qui « reste suffisamment proche de son auditoire et qui a une confiance suffisante dans son statut pour ne pas être poussé à faire usage de langages hautement spécialisés ou ésotériques » (Wa</w:t>
      </w:r>
      <w:r w:rsidRPr="0097107E">
        <w:t>l</w:t>
      </w:r>
      <w:r w:rsidRPr="0097107E">
        <w:t>zer 1995</w:t>
      </w:r>
      <w:r>
        <w:t xml:space="preserve"> </w:t>
      </w:r>
      <w:r w:rsidRPr="0097107E">
        <w:t>[1988] : 24)</w:t>
      </w:r>
      <w:r w:rsidRPr="0097107E">
        <w:rPr>
          <w:i/>
          <w:iCs/>
        </w:rPr>
        <w:t>.</w:t>
      </w:r>
    </w:p>
    <w:p w:rsidR="00606925" w:rsidRPr="0097107E" w:rsidRDefault="00606925" w:rsidP="00606925">
      <w:pPr>
        <w:spacing w:before="120" w:after="120"/>
        <w:jc w:val="both"/>
      </w:pPr>
      <w:r w:rsidRPr="0097107E">
        <w:t>[100]</w:t>
      </w:r>
    </w:p>
    <w:p w:rsidR="00606925" w:rsidRPr="0097107E" w:rsidRDefault="00606925" w:rsidP="00606925">
      <w:pPr>
        <w:spacing w:before="120" w:after="120"/>
        <w:jc w:val="both"/>
      </w:pPr>
      <w:r w:rsidRPr="0097107E">
        <w:t>À l'opposé, la pensée de la nécessaire rupture avec le sens co</w:t>
      </w:r>
      <w:r w:rsidRPr="0097107E">
        <w:t>m</w:t>
      </w:r>
      <w:r w:rsidRPr="0097107E">
        <w:t>mun. En d'autres termes, pour que sa critique soit véritable et légitime, le critique doit faire un usage rigoureux et contrôlé du langage. Bou</w:t>
      </w:r>
      <w:r w:rsidRPr="0097107E">
        <w:t>r</w:t>
      </w:r>
      <w:r w:rsidRPr="0097107E">
        <w:t>dieu estime par exemple que laisser parler le la</w:t>
      </w:r>
      <w:r w:rsidRPr="0097107E">
        <w:t>n</w:t>
      </w:r>
      <w:r w:rsidRPr="0097107E">
        <w:t>gage ordinaire, c'est risquer de dire n'importe quoi sur le monde social et, notamment, ri</w:t>
      </w:r>
      <w:r w:rsidRPr="0097107E">
        <w:t>s</w:t>
      </w:r>
      <w:r w:rsidRPr="0097107E">
        <w:t>quer de trahir la complexité du réel par des approximations langagi</w:t>
      </w:r>
      <w:r w:rsidRPr="0097107E">
        <w:t>è</w:t>
      </w:r>
      <w:r w:rsidRPr="0097107E">
        <w:t>res. Chez Barthes, rompre avec le la</w:t>
      </w:r>
      <w:r w:rsidRPr="0097107E">
        <w:t>n</w:t>
      </w:r>
      <w:r w:rsidRPr="0097107E">
        <w:t>gage commun permet d'éviter l'asymbolie. En d'autres termes, Barthes rejette l'idée d'une néce</w:t>
      </w:r>
      <w:r w:rsidRPr="0097107E">
        <w:t>s</w:t>
      </w:r>
      <w:r w:rsidRPr="0097107E">
        <w:t>saire « clarté » du langage et du narcissisme linguistique qui inte</w:t>
      </w:r>
      <w:r w:rsidRPr="0097107E">
        <w:t>r</w:t>
      </w:r>
      <w:r w:rsidRPr="0097107E">
        <w:t>dit les langages considérés co</w:t>
      </w:r>
      <w:r w:rsidRPr="0097107E">
        <w:t>m</w:t>
      </w:r>
      <w:r w:rsidRPr="0097107E">
        <w:t>me jargonneux. Si le langage de la critique est « éprouvant », Barthes estime qu'il suffit de l'apprendre puisque « le langage n'est clair que dans la mesure où il est a</w:t>
      </w:r>
      <w:r w:rsidRPr="0097107E">
        <w:t>d</w:t>
      </w:r>
      <w:r w:rsidRPr="0097107E">
        <w:t>mis » (Barthes, 1966 : 34-35).</w:t>
      </w:r>
    </w:p>
    <w:p w:rsidR="00606925" w:rsidRPr="0097107E" w:rsidRDefault="00606925" w:rsidP="00606925">
      <w:pPr>
        <w:spacing w:before="120" w:after="120"/>
        <w:jc w:val="both"/>
      </w:pPr>
      <w:r w:rsidRPr="0097107E">
        <w:t>Mais l'usage rigoureux du langage constitue une limite, imp</w:t>
      </w:r>
      <w:r w:rsidRPr="0097107E">
        <w:t>o</w:t>
      </w:r>
      <w:r w:rsidRPr="0097107E">
        <w:t>sée parce modèle lui-même. Une limite qui concerne l'auditoire. Car du choix du langage va d</w:t>
      </w:r>
      <w:r w:rsidRPr="0097107E">
        <w:t>é</w:t>
      </w:r>
      <w:r w:rsidRPr="0097107E">
        <w:t>pendre la relation du critique avec cet auditoire et, par là même, la portée de son discours dans la s</w:t>
      </w:r>
      <w:r w:rsidRPr="0097107E">
        <w:t>o</w:t>
      </w:r>
      <w:r w:rsidRPr="0097107E">
        <w:t>ciété. Ainsi, alors que deux mod</w:t>
      </w:r>
      <w:r w:rsidRPr="0097107E">
        <w:t>a</w:t>
      </w:r>
      <w:r w:rsidRPr="0097107E">
        <w:t>lités, deux pensées s'opposent sur le langage légitime, ces mêmes modèles s'accordent pourtant sur le danger ou les limites du langage ésotérique. Ce danger est que la critique ne soit pas ente</w:t>
      </w:r>
      <w:r w:rsidRPr="0097107E">
        <w:t>n</w:t>
      </w:r>
      <w:r w:rsidRPr="0097107E">
        <w:t>due et comprise par ceux qui ont pou</w:t>
      </w:r>
      <w:r w:rsidRPr="0097107E">
        <w:t>r</w:t>
      </w:r>
      <w:r w:rsidRPr="0097107E">
        <w:t>tant intérêt à se l'approprier, c'est-à-dire les dominés, et ne permette donc pas une prise de con</w:t>
      </w:r>
      <w:r w:rsidRPr="0097107E">
        <w:t>s</w:t>
      </w:r>
      <w:r w:rsidRPr="0097107E">
        <w:t>cience ou une émancipation.</w:t>
      </w:r>
    </w:p>
    <w:p w:rsidR="00606925" w:rsidRPr="0097107E" w:rsidRDefault="00606925" w:rsidP="00606925">
      <w:pPr>
        <w:spacing w:before="120" w:after="120"/>
        <w:jc w:val="both"/>
      </w:pPr>
      <w:r w:rsidRPr="0097107E">
        <w:t>Par exemple, Bourdieu estime que sa sociologie critique « ne va</w:t>
      </w:r>
      <w:r w:rsidRPr="0097107E">
        <w:t>u</w:t>
      </w:r>
      <w:r w:rsidRPr="0097107E">
        <w:t>drait pas une heure de peine si elle devait être un savoir d'expert r</w:t>
      </w:r>
      <w:r w:rsidRPr="0097107E">
        <w:t>é</w:t>
      </w:r>
      <w:r w:rsidRPr="0097107E">
        <w:t>servé aux experts. » (Bourdieu, 1980a : 7). En effet, en faisant usage d'un langage ésotérique, la critique a, écrit-il, « toutes les chances d'a</w:t>
      </w:r>
      <w:r w:rsidRPr="0097107E">
        <w:t>t</w:t>
      </w:r>
      <w:r w:rsidRPr="0097107E">
        <w:t>teindre ceux qui sont moins disposés à l'accepter » (Bourdieu 1980b 142), c'est-à-dire les puissants, les dominants, « et très peu de chances de parvenir à ceux qui auraient le plus intérêt à la recevoir » (Bou</w:t>
      </w:r>
      <w:r w:rsidRPr="0097107E">
        <w:t>r</w:t>
      </w:r>
      <w:r w:rsidRPr="0097107E">
        <w:t>dieu 1980b 142), c'est-à-dire les dominés. Tel est le dilemme du m</w:t>
      </w:r>
      <w:r w:rsidRPr="0097107E">
        <w:t>o</w:t>
      </w:r>
      <w:r w:rsidRPr="0097107E">
        <w:t>dèle bourdieusien : refuser d'un côté le la</w:t>
      </w:r>
      <w:r w:rsidRPr="0097107E">
        <w:t>n</w:t>
      </w:r>
      <w:r w:rsidRPr="0097107E">
        <w:t>gage ordinaire et de l'autre reconnaître sa nécessité dans le cadre de la critique s</w:t>
      </w:r>
      <w:r w:rsidRPr="0097107E">
        <w:t>o</w:t>
      </w:r>
      <w:r w:rsidRPr="0097107E">
        <w:t>ciale. À ce titre, un constat : Bourdieu n'a pas uniquement produit des textes et di</w:t>
      </w:r>
      <w:r w:rsidRPr="0097107E">
        <w:t>s</w:t>
      </w:r>
      <w:r w:rsidRPr="0097107E">
        <w:t>cours au langage obscur ou « ésotérique » pour reprendre une expre</w:t>
      </w:r>
      <w:r w:rsidRPr="0097107E">
        <w:t>s</w:t>
      </w:r>
      <w:r w:rsidRPr="0097107E">
        <w:t xml:space="preserve">sion de Walzer. L'ouvrage </w:t>
      </w:r>
      <w:r w:rsidRPr="0097107E">
        <w:rPr>
          <w:i/>
          <w:iCs/>
        </w:rPr>
        <w:t xml:space="preserve">Questions de sociologie </w:t>
      </w:r>
      <w:r w:rsidRPr="0097107E">
        <w:t>en est un exemple. Il a été édité pour être access</w:t>
      </w:r>
      <w:r w:rsidRPr="0097107E">
        <w:t>i</w:t>
      </w:r>
      <w:r w:rsidRPr="0097107E">
        <w:t>ble et lu par des non-spécialistes. Faut-il penser pour autant que la clarté de cet o</w:t>
      </w:r>
      <w:r w:rsidRPr="0097107E">
        <w:t>u</w:t>
      </w:r>
      <w:r w:rsidRPr="0097107E">
        <w:t>vrage renforce les évidences du bon sens ou que cet ouvrage substitue le slogan à l'analyse ?</w:t>
      </w:r>
    </w:p>
    <w:p w:rsidR="00606925" w:rsidRPr="0097107E" w:rsidRDefault="00606925" w:rsidP="00606925">
      <w:pPr>
        <w:spacing w:before="120" w:after="120"/>
        <w:jc w:val="both"/>
      </w:pPr>
    </w:p>
    <w:p w:rsidR="00606925" w:rsidRPr="0097107E" w:rsidRDefault="00606925" w:rsidP="00606925">
      <w:pPr>
        <w:pStyle w:val="b"/>
      </w:pPr>
      <w:r>
        <w:t>Les limites de la critique</w:t>
      </w:r>
      <w:r>
        <w:br/>
      </w:r>
      <w:r w:rsidRPr="0097107E">
        <w:t>et les réactions qu'elle suscite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Enfin, la critique suscite des réactions dans l'espace social. Et à ce titre, une des conclusions de Walzer s'impose : la critique est « plus souvent moralement irritante que matériellement effic</w:t>
      </w:r>
      <w:r w:rsidRPr="0097107E">
        <w:t>a</w:t>
      </w:r>
      <w:r w:rsidRPr="0097107E">
        <w:t>ce » (Walzer 1995</w:t>
      </w:r>
      <w:r>
        <w:t xml:space="preserve"> </w:t>
      </w:r>
      <w:r w:rsidRPr="0097107E">
        <w:t>[1988] : 249). En effet, sa fonction de « leveuse de voile » d</w:t>
      </w:r>
      <w:r w:rsidRPr="0097107E">
        <w:t>é</w:t>
      </w:r>
      <w:r w:rsidRPr="0097107E">
        <w:t>range. Comme le dit Bourdieu, elle dérange parce qu'elle contredit les idées reçues ou heurte les intérêts. De fait, la critique suscite le plus</w:t>
      </w:r>
      <w:r>
        <w:t xml:space="preserve"> </w:t>
      </w:r>
      <w:r w:rsidRPr="0097107E">
        <w:t>[101]</w:t>
      </w:r>
      <w:r>
        <w:t xml:space="preserve"> </w:t>
      </w:r>
      <w:r w:rsidRPr="0097107E">
        <w:t>souvent des réactions de rejet dans l'espace public et devient l'objet de reproches. Cela n'a sans doute rien d'étonnant, car ce rejet et ces reproches sont le fait de ceux qui peuvent s'exprimer dans l'espace public, ceux qui, en d'autres termes, ont le pouvoir de prendre publ</w:t>
      </w:r>
      <w:r w:rsidRPr="0097107E">
        <w:t>i</w:t>
      </w:r>
      <w:r w:rsidRPr="0097107E">
        <w:t>quement la parole, c'est-à-dire les puissants, les d</w:t>
      </w:r>
      <w:r w:rsidRPr="0097107E">
        <w:t>o</w:t>
      </w:r>
      <w:r w:rsidRPr="0097107E">
        <w:t>minants : ceux-là mêmes qui sont l'objet de la critique. Par exemple, Bourdieu constate que les po</w:t>
      </w:r>
      <w:r w:rsidRPr="0097107E">
        <w:t>u</w:t>
      </w:r>
      <w:r w:rsidRPr="0097107E">
        <w:t>voirs institués ne supportent pas que le sociologue-critique déma</w:t>
      </w:r>
      <w:r w:rsidRPr="0097107E">
        <w:t>s</w:t>
      </w:r>
      <w:r w:rsidRPr="0097107E">
        <w:t>que leurs profits. La critique des Lumières suscite, quant à elle, une dénonciation de la part du pouvoir en place, carelle constitue un da</w:t>
      </w:r>
      <w:r w:rsidRPr="0097107E">
        <w:t>n</w:t>
      </w:r>
      <w:r w:rsidRPr="0097107E">
        <w:t>gerqu'il faut rendre illégal, hors la loi.</w:t>
      </w:r>
    </w:p>
    <w:p w:rsidR="00606925" w:rsidRPr="0097107E" w:rsidRDefault="00606925" w:rsidP="00606925">
      <w:pPr>
        <w:spacing w:before="120" w:after="120"/>
        <w:jc w:val="both"/>
      </w:pPr>
      <w:r w:rsidRPr="0097107E">
        <w:t>Ces reproches sont de différents ordres. Les plus récurrents : ma</w:t>
      </w:r>
      <w:r w:rsidRPr="0097107E">
        <w:t>n</w:t>
      </w:r>
      <w:r w:rsidRPr="0097107E">
        <w:t>quer de fondement et être réductrice. Il est par exemple repr</w:t>
      </w:r>
      <w:r w:rsidRPr="0097107E">
        <w:t>o</w:t>
      </w:r>
      <w:r w:rsidRPr="0097107E">
        <w:t>ché à la critique barthesienne de manquer d'objectivité et de ne pas être fo</w:t>
      </w:r>
      <w:r w:rsidRPr="0097107E">
        <w:t>n</w:t>
      </w:r>
      <w:r w:rsidRPr="0097107E">
        <w:t>dée, elle est alors désignée comme une « imposture ». Quant à la m</w:t>
      </w:r>
      <w:r w:rsidRPr="0097107E">
        <w:t>a</w:t>
      </w:r>
      <w:r w:rsidRPr="0097107E">
        <w:t>nière dont est qualifié le critique, elle concerne la fonction de dévo</w:t>
      </w:r>
      <w:r w:rsidRPr="0097107E">
        <w:t>i</w:t>
      </w:r>
      <w:r w:rsidRPr="0097107E">
        <w:t>lement, le rôle de dénonciateur et les principes de jugement qui cara</w:t>
      </w:r>
      <w:r w:rsidRPr="0097107E">
        <w:t>c</w:t>
      </w:r>
      <w:r w:rsidRPr="0097107E">
        <w:t>térisent la critique sociale. Ainsi, dans un registre péjoratif et dépr</w:t>
      </w:r>
      <w:r w:rsidRPr="0097107E">
        <w:t>é</w:t>
      </w:r>
      <w:r w:rsidRPr="0097107E">
        <w:t>ciatif, ce sont princ</w:t>
      </w:r>
      <w:r w:rsidRPr="0097107E">
        <w:t>i</w:t>
      </w:r>
      <w:r w:rsidRPr="0097107E">
        <w:t>palement le champ lexical de la police et celui de la justice qui sont employés pour désigner et caractériser le critique. Le critique bourdieusien est ainsi cons</w:t>
      </w:r>
      <w:r w:rsidRPr="0097107E">
        <w:t>i</w:t>
      </w:r>
      <w:r w:rsidRPr="0097107E">
        <w:t>déré comme celui qui vend la m</w:t>
      </w:r>
      <w:r w:rsidRPr="0097107E">
        <w:t>è</w:t>
      </w:r>
      <w:r w:rsidRPr="0097107E">
        <w:t>che, sa critique est réduite à une caricature policière. Quant aux penseurs des Lumières, ils sont perçus comme des moralistes exce</w:t>
      </w:r>
      <w:r w:rsidRPr="0097107E">
        <w:t>s</w:t>
      </w:r>
      <w:r w:rsidRPr="0097107E">
        <w:t>sifs et leur activité critique comme celle d'un tribunal moral qui se p</w:t>
      </w:r>
      <w:r w:rsidRPr="0097107E">
        <w:t>o</w:t>
      </w:r>
      <w:r w:rsidRPr="0097107E">
        <w:t>se en juge suprême.</w:t>
      </w:r>
    </w:p>
    <w:p w:rsidR="00606925" w:rsidRPr="0097107E" w:rsidRDefault="00606925" w:rsidP="00606925">
      <w:pPr>
        <w:spacing w:before="120" w:after="120"/>
        <w:jc w:val="both"/>
        <w:rPr>
          <w:szCs w:val="26"/>
        </w:rPr>
      </w:pPr>
    </w:p>
    <w:p w:rsidR="00606925" w:rsidRPr="0097107E" w:rsidRDefault="00606925" w:rsidP="00606925">
      <w:pPr>
        <w:pStyle w:val="a"/>
      </w:pPr>
      <w:r w:rsidRPr="0097107E">
        <w:t>Conclusion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En faisant apparaitre les dimensions communes et les mod</w:t>
      </w:r>
      <w:r w:rsidRPr="0097107E">
        <w:t>a</w:t>
      </w:r>
      <w:r w:rsidRPr="0097107E">
        <w:t>lités de la critique sociale, cet article se veut une contribution à sa théoris</w:t>
      </w:r>
      <w:r w:rsidRPr="0097107E">
        <w:t>a</w:t>
      </w:r>
      <w:r w:rsidRPr="0097107E">
        <w:t>tion. Ainsi, il faut co</w:t>
      </w:r>
      <w:r w:rsidRPr="0097107E">
        <w:t>m</w:t>
      </w:r>
      <w:r w:rsidRPr="0097107E">
        <w:t>prendre que toute activité critique trouve son origine dans une situation où les attentes normatives sont déçues. S</w:t>
      </w:r>
      <w:r w:rsidRPr="0097107E">
        <w:t>i</w:t>
      </w:r>
      <w:r w:rsidRPr="0097107E">
        <w:t>tuation qui devient le mobile et l'objet de la critique. Pour émettre sa critique, le critique prend une position socio-énonciative. C'est la di</w:t>
      </w:r>
      <w:r w:rsidRPr="0097107E">
        <w:t>s</w:t>
      </w:r>
      <w:r w:rsidRPr="0097107E">
        <w:t>tance du critique à son objet : à la nécessa</w:t>
      </w:r>
      <w:r w:rsidRPr="0097107E">
        <w:t>i</w:t>
      </w:r>
      <w:r w:rsidRPr="0097107E">
        <w:t>re extériorité du critique s'oppose la légitime critique interne et s</w:t>
      </w:r>
      <w:r w:rsidRPr="0097107E">
        <w:t>i</w:t>
      </w:r>
      <w:r w:rsidRPr="0097107E">
        <w:t>tuée. L'activité critique a un but : dévoiler ce qui va mal dans une volonté de changement. Pour atteindre son objectif, le critique mobilise des ressources : la mor</w:t>
      </w:r>
      <w:r w:rsidRPr="0097107E">
        <w:t>a</w:t>
      </w:r>
      <w:r w:rsidRPr="0097107E">
        <w:t>le et la connaissance comme s</w:t>
      </w:r>
      <w:r w:rsidRPr="0097107E">
        <w:t>a</w:t>
      </w:r>
      <w:r w:rsidRPr="0097107E">
        <w:t>voir et comme expérience. En s'appuyant sur ces ressources, le critique entreprend des actions langagières : la description, l'explication, l'évaluation, le jug</w:t>
      </w:r>
      <w:r w:rsidRPr="0097107E">
        <w:t>e</w:t>
      </w:r>
      <w:r w:rsidRPr="0097107E">
        <w:t>ment, la dénonciation, l'opposition et le débat sont caractéristiques de l'activité critique. Ce discours critique s'adresse à un double auditoire : dans un même mo</w:t>
      </w:r>
      <w:r w:rsidRPr="0097107E">
        <w:t>u</w:t>
      </w:r>
      <w:r w:rsidRPr="0097107E">
        <w:t>vement, aux dominants et aux dominés. Le critique utilise un certain type de langage. Si deux pensées s'opposent (langage ord</w:t>
      </w:r>
      <w:r w:rsidRPr="0097107E">
        <w:t>i</w:t>
      </w:r>
      <w:r w:rsidRPr="0097107E">
        <w:t>naire ou langage ésotérique), elles s'accordent sur un idéal critique : la nécess</w:t>
      </w:r>
      <w:r w:rsidRPr="0097107E">
        <w:t>i</w:t>
      </w:r>
      <w:r w:rsidRPr="0097107E">
        <w:t>té d'un langage qui soit compréhensible par le destinata</w:t>
      </w:r>
      <w:r w:rsidRPr="0097107E">
        <w:t>i</w:t>
      </w:r>
      <w:r w:rsidRPr="0097107E">
        <w:t>re. Et enfin, « plus souvent moralement irritante que matériell</w:t>
      </w:r>
      <w:r w:rsidRPr="0097107E">
        <w:t>e</w:t>
      </w:r>
      <w:r w:rsidRPr="0097107E">
        <w:t>ment efficace » (Walzer, 1995</w:t>
      </w:r>
      <w:r>
        <w:t xml:space="preserve"> </w:t>
      </w:r>
      <w:r w:rsidRPr="0097107E">
        <w:t>[1988] : 249), la critique a des</w:t>
      </w:r>
      <w:r>
        <w:t xml:space="preserve"> [102] </w:t>
      </w:r>
      <w:r w:rsidRPr="0097107E">
        <w:t>limites et suscite des réactions de rejet dans l'espace public, n</w:t>
      </w:r>
      <w:r w:rsidRPr="0097107E">
        <w:t>o</w:t>
      </w:r>
      <w:r w:rsidRPr="0097107E">
        <w:t>tamment de la part des dominants, le plus souvent objets de la crit</w:t>
      </w:r>
      <w:r w:rsidRPr="0097107E">
        <w:t>i</w:t>
      </w:r>
      <w:r w:rsidRPr="0097107E">
        <w:t>que.</w:t>
      </w:r>
    </w:p>
    <w:p w:rsidR="00606925" w:rsidRPr="0097107E" w:rsidRDefault="00606925" w:rsidP="00606925">
      <w:pPr>
        <w:spacing w:before="120" w:after="120"/>
        <w:jc w:val="both"/>
      </w:pPr>
      <w:r w:rsidRPr="0097107E">
        <w:t>Outre l'intérêt intrinsèque d'une contribution à une théorie de la cr</w:t>
      </w:r>
      <w:r w:rsidRPr="0097107E">
        <w:t>i</w:t>
      </w:r>
      <w:r w:rsidRPr="0097107E">
        <w:t>tique sociale, cette modélisation permet de rendre compte de l'articul</w:t>
      </w:r>
      <w:r w:rsidRPr="0097107E">
        <w:t>a</w:t>
      </w:r>
      <w:r w:rsidRPr="0097107E">
        <w:t>tion du discours et des pratiques de la critique sociale, et de la co</w:t>
      </w:r>
      <w:r w:rsidRPr="0097107E">
        <w:t>m</w:t>
      </w:r>
      <w:r w:rsidRPr="0097107E">
        <w:t>prendre. Ce faisant, elle constitue aussi un outil et un c</w:t>
      </w:r>
      <w:r w:rsidRPr="0097107E">
        <w:t>a</w:t>
      </w:r>
      <w:r w:rsidRPr="0097107E">
        <w:t>dre conceptuel socio-sémiotique à partir duquel il est possible d'interroger des prat</w:t>
      </w:r>
      <w:r w:rsidRPr="0097107E">
        <w:t>i</w:t>
      </w:r>
      <w:r w:rsidRPr="0097107E">
        <w:t>ques de critique sociale, contemporaines ou non, dans toute leur co</w:t>
      </w:r>
      <w:r w:rsidRPr="0097107E">
        <w:t>m</w:t>
      </w:r>
      <w:r w:rsidRPr="0097107E">
        <w:t>plexité en e</w:t>
      </w:r>
      <w:r w:rsidRPr="0097107E">
        <w:t>m</w:t>
      </w:r>
      <w:r w:rsidRPr="0097107E">
        <w:t>brassant toute la « trajectoire » de la critique sociale, c'est-à-dire toutes les articulations de cette activité que sont ses cond</w:t>
      </w:r>
      <w:r w:rsidRPr="0097107E">
        <w:t>i</w:t>
      </w:r>
      <w:r w:rsidRPr="0097107E">
        <w:t>tions d'émergence, ses caractéristiques discu</w:t>
      </w:r>
      <w:r w:rsidRPr="0097107E">
        <w:t>r</w:t>
      </w:r>
      <w:r w:rsidRPr="0097107E">
        <w:t>sives et les réactions qu'elle susc</w:t>
      </w:r>
      <w:r w:rsidRPr="0097107E">
        <w:t>i</w:t>
      </w:r>
      <w:r w:rsidRPr="0097107E">
        <w:t>te.</w:t>
      </w:r>
    </w:p>
    <w:p w:rsidR="00606925" w:rsidRPr="0097107E" w:rsidRDefault="00606925" w:rsidP="00606925">
      <w:pPr>
        <w:spacing w:before="120" w:after="120"/>
        <w:jc w:val="both"/>
        <w:rPr>
          <w:szCs w:val="26"/>
        </w:rPr>
      </w:pPr>
    </w:p>
    <w:p w:rsidR="00606925" w:rsidRPr="0097107E" w:rsidRDefault="00606925" w:rsidP="00606925">
      <w:pPr>
        <w:spacing w:before="120" w:after="120"/>
        <w:jc w:val="both"/>
      </w:pPr>
      <w:r w:rsidRPr="00762AC9">
        <w:rPr>
          <w:b/>
          <w:i/>
          <w:szCs w:val="26"/>
        </w:rPr>
        <w:t>Mots-clés </w:t>
      </w:r>
      <w:r w:rsidRPr="0097107E">
        <w:rPr>
          <w:szCs w:val="26"/>
        </w:rPr>
        <w:t>:</w:t>
      </w:r>
      <w:r>
        <w:rPr>
          <w:szCs w:val="26"/>
        </w:rPr>
        <w:t xml:space="preserve"> </w:t>
      </w:r>
      <w:r w:rsidRPr="0097107E">
        <w:t>Critique sociale, théories, s</w:t>
      </w:r>
      <w:r w:rsidRPr="0097107E">
        <w:t>o</w:t>
      </w:r>
      <w:r w:rsidRPr="0097107E">
        <w:t>cio-sémiotique</w:t>
      </w:r>
    </w:p>
    <w:p w:rsidR="00606925" w:rsidRDefault="00606925" w:rsidP="00606925">
      <w:pPr>
        <w:spacing w:before="120" w:after="120"/>
        <w:jc w:val="both"/>
      </w:pPr>
    </w:p>
    <w:p w:rsidR="00606925" w:rsidRPr="0097107E" w:rsidRDefault="00606925" w:rsidP="00606925">
      <w:pPr>
        <w:spacing w:before="120" w:after="120"/>
        <w:jc w:val="both"/>
      </w:pPr>
      <w:r w:rsidRPr="0097107E">
        <w:t>[103]</w:t>
      </w:r>
    </w:p>
    <w:p w:rsidR="00606925" w:rsidRPr="0097107E" w:rsidRDefault="00606925" w:rsidP="00606925">
      <w:pPr>
        <w:spacing w:before="120" w:after="120"/>
        <w:jc w:val="both"/>
      </w:pPr>
    </w:p>
    <w:p w:rsidR="00606925" w:rsidRPr="0097107E" w:rsidRDefault="00606925" w:rsidP="00606925">
      <w:pPr>
        <w:pStyle w:val="a"/>
      </w:pPr>
      <w:r w:rsidRPr="0097107E">
        <w:t>Bibliographie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Barthes, Roland. 1957[1970]. </w:t>
      </w:r>
      <w:r w:rsidRPr="0097107E">
        <w:rPr>
          <w:i/>
          <w:iCs/>
        </w:rPr>
        <w:t xml:space="preserve">Mythologies. </w:t>
      </w:r>
      <w:r w:rsidRPr="0097107E">
        <w:t>Paris : Seuil.</w:t>
      </w:r>
    </w:p>
    <w:p w:rsidR="00606925" w:rsidRPr="0097107E" w:rsidRDefault="00606925" w:rsidP="00606925">
      <w:pPr>
        <w:spacing w:before="120" w:after="120"/>
        <w:jc w:val="both"/>
      </w:pPr>
      <w:r w:rsidRPr="0097107E">
        <w:t xml:space="preserve">Barthes, Roland. 1963. </w:t>
      </w:r>
      <w:r w:rsidRPr="0097107E">
        <w:rPr>
          <w:i/>
          <w:iCs/>
        </w:rPr>
        <w:t xml:space="preserve">Sur Racine. </w:t>
      </w:r>
      <w:r w:rsidRPr="0097107E">
        <w:t>Paris : Seuil.</w:t>
      </w:r>
    </w:p>
    <w:p w:rsidR="00606925" w:rsidRPr="0097107E" w:rsidRDefault="00606925" w:rsidP="00606925">
      <w:pPr>
        <w:spacing w:before="120" w:after="120"/>
        <w:jc w:val="both"/>
      </w:pPr>
      <w:r w:rsidRPr="0097107E">
        <w:t xml:space="preserve">Barthes, Roland. 1966. </w:t>
      </w:r>
      <w:r w:rsidRPr="0097107E">
        <w:rPr>
          <w:i/>
          <w:iCs/>
        </w:rPr>
        <w:t>Crit</w:t>
      </w:r>
      <w:r w:rsidRPr="0097107E">
        <w:rPr>
          <w:i/>
          <w:iCs/>
        </w:rPr>
        <w:t>i</w:t>
      </w:r>
      <w:r w:rsidRPr="0097107E">
        <w:rPr>
          <w:i/>
          <w:iCs/>
        </w:rPr>
        <w:t xml:space="preserve">que et vérité. </w:t>
      </w:r>
      <w:r w:rsidRPr="0097107E">
        <w:t>Paris : Seuil.</w:t>
      </w:r>
    </w:p>
    <w:p w:rsidR="00606925" w:rsidRPr="0097107E" w:rsidRDefault="00606925" w:rsidP="00606925">
      <w:pPr>
        <w:spacing w:before="120" w:after="120"/>
        <w:jc w:val="both"/>
      </w:pPr>
      <w:r w:rsidRPr="0097107E">
        <w:t xml:space="preserve">Barthes, Roland. 2002. </w:t>
      </w:r>
      <w:r w:rsidRPr="0097107E">
        <w:rPr>
          <w:i/>
          <w:iCs/>
        </w:rPr>
        <w:t>Œ</w:t>
      </w:r>
      <w:r w:rsidRPr="0097107E">
        <w:rPr>
          <w:i/>
          <w:iCs/>
        </w:rPr>
        <w:t>u</w:t>
      </w:r>
      <w:r w:rsidRPr="0097107E">
        <w:rPr>
          <w:i/>
          <w:iCs/>
        </w:rPr>
        <w:t xml:space="preserve">vres complètes. Tome II, 1962-1967. </w:t>
      </w:r>
      <w:r w:rsidRPr="0097107E">
        <w:t>Paris : Seuil.</w:t>
      </w:r>
    </w:p>
    <w:p w:rsidR="00606925" w:rsidRPr="0097107E" w:rsidRDefault="00606925" w:rsidP="00606925">
      <w:pPr>
        <w:spacing w:before="120" w:after="120"/>
        <w:jc w:val="both"/>
      </w:pPr>
      <w:r w:rsidRPr="0097107E">
        <w:t xml:space="preserve">Boltanski, Luc. 1990. </w:t>
      </w:r>
      <w:r w:rsidRPr="0097107E">
        <w:rPr>
          <w:i/>
          <w:iCs/>
        </w:rPr>
        <w:t>L'amour de la justice comme compétences. Trois essais de sociologie de l'a</w:t>
      </w:r>
      <w:r w:rsidRPr="0097107E">
        <w:rPr>
          <w:i/>
          <w:iCs/>
        </w:rPr>
        <w:t>c</w:t>
      </w:r>
      <w:r w:rsidRPr="0097107E">
        <w:rPr>
          <w:i/>
          <w:iCs/>
        </w:rPr>
        <w:t xml:space="preserve">tion. </w:t>
      </w:r>
      <w:r w:rsidRPr="0097107E">
        <w:t>Paris : Métailié.</w:t>
      </w:r>
    </w:p>
    <w:p w:rsidR="00606925" w:rsidRPr="0097107E" w:rsidRDefault="00606925" w:rsidP="00606925">
      <w:pPr>
        <w:spacing w:before="120" w:after="120"/>
        <w:jc w:val="both"/>
      </w:pPr>
      <w:r w:rsidRPr="0097107E">
        <w:t>Boltanski, Luc. 1990. « Sociologie critique et sociologie de la cr</w:t>
      </w:r>
      <w:r w:rsidRPr="0097107E">
        <w:t>i</w:t>
      </w:r>
      <w:r w:rsidRPr="0097107E">
        <w:t xml:space="preserve">tique ». </w:t>
      </w:r>
      <w:r w:rsidRPr="0097107E">
        <w:rPr>
          <w:i/>
          <w:iCs/>
        </w:rPr>
        <w:t xml:space="preserve">Politix, </w:t>
      </w:r>
      <w:r w:rsidRPr="0097107E">
        <w:t>10-11 : 124-134.</w:t>
      </w:r>
    </w:p>
    <w:p w:rsidR="00606925" w:rsidRPr="0097107E" w:rsidRDefault="00606925" w:rsidP="00606925">
      <w:pPr>
        <w:spacing w:before="120" w:after="120"/>
        <w:jc w:val="both"/>
      </w:pPr>
      <w:r w:rsidRPr="0097107E">
        <w:t>Boltanski, Luc et Laurent Th</w:t>
      </w:r>
      <w:r w:rsidRPr="0097107E">
        <w:t>é</w:t>
      </w:r>
      <w:r w:rsidRPr="0097107E">
        <w:t xml:space="preserve">venot. 1991. </w:t>
      </w:r>
      <w:r w:rsidRPr="0097107E">
        <w:rPr>
          <w:i/>
          <w:iCs/>
        </w:rPr>
        <w:t xml:space="preserve">De la justification, Les économies de la grandeur. </w:t>
      </w:r>
      <w:r w:rsidRPr="0097107E">
        <w:t>Paris : Gallimard.</w:t>
      </w:r>
    </w:p>
    <w:p w:rsidR="00606925" w:rsidRPr="0097107E" w:rsidRDefault="00606925" w:rsidP="00606925">
      <w:pPr>
        <w:spacing w:before="120" w:after="120"/>
        <w:jc w:val="both"/>
      </w:pPr>
      <w:r w:rsidRPr="0097107E">
        <w:t xml:space="preserve">Boltanski, Luc. 2000. « La cause de la critique ». </w:t>
      </w:r>
      <w:r w:rsidRPr="0097107E">
        <w:rPr>
          <w:i/>
          <w:iCs/>
        </w:rPr>
        <w:t>Raisons polit</w:t>
      </w:r>
      <w:r w:rsidRPr="0097107E">
        <w:rPr>
          <w:i/>
          <w:iCs/>
        </w:rPr>
        <w:t>i</w:t>
      </w:r>
      <w:r w:rsidRPr="0097107E">
        <w:rPr>
          <w:i/>
          <w:iCs/>
        </w:rPr>
        <w:t xml:space="preserve">ques </w:t>
      </w:r>
      <w:r w:rsidRPr="0097107E">
        <w:t>3 : 159-184.</w:t>
      </w:r>
    </w:p>
    <w:p w:rsidR="00606925" w:rsidRPr="0097107E" w:rsidRDefault="00606925" w:rsidP="00606925">
      <w:pPr>
        <w:spacing w:before="120" w:after="120"/>
        <w:jc w:val="both"/>
      </w:pPr>
      <w:r w:rsidRPr="0097107E">
        <w:t xml:space="preserve">Bourdieu, Pierre. 1980a. </w:t>
      </w:r>
      <w:r w:rsidRPr="0097107E">
        <w:rPr>
          <w:i/>
          <w:iCs/>
        </w:rPr>
        <w:t>Que</w:t>
      </w:r>
      <w:r w:rsidRPr="0097107E">
        <w:rPr>
          <w:i/>
          <w:iCs/>
        </w:rPr>
        <w:t>s</w:t>
      </w:r>
      <w:r w:rsidRPr="0097107E">
        <w:rPr>
          <w:i/>
          <w:iCs/>
        </w:rPr>
        <w:t xml:space="preserve">tion de sociologie. </w:t>
      </w:r>
      <w:r w:rsidRPr="0097107E">
        <w:t>Paris : Éditions de Minuit.</w:t>
      </w:r>
    </w:p>
    <w:p w:rsidR="00606925" w:rsidRPr="0097107E" w:rsidRDefault="00606925" w:rsidP="00606925">
      <w:pPr>
        <w:spacing w:before="120" w:after="120"/>
        <w:jc w:val="both"/>
      </w:pPr>
      <w:r w:rsidRPr="0097107E">
        <w:t xml:space="preserve">Bourdieu, Pierre. 1980b. « Le sociologue en question ». </w:t>
      </w:r>
      <w:r w:rsidRPr="0097107E">
        <w:rPr>
          <w:i/>
          <w:iCs/>
        </w:rPr>
        <w:t>Que</w:t>
      </w:r>
      <w:r w:rsidRPr="0097107E">
        <w:rPr>
          <w:i/>
          <w:iCs/>
        </w:rPr>
        <w:t>s</w:t>
      </w:r>
      <w:r w:rsidRPr="0097107E">
        <w:rPr>
          <w:i/>
          <w:iCs/>
        </w:rPr>
        <w:t xml:space="preserve">tion de sociologie. </w:t>
      </w:r>
      <w:r w:rsidRPr="0097107E">
        <w:t>Paris : Éditions de Minuit.</w:t>
      </w:r>
    </w:p>
    <w:p w:rsidR="00606925" w:rsidRPr="0097107E" w:rsidRDefault="00606925" w:rsidP="00606925">
      <w:pPr>
        <w:spacing w:before="120" w:after="120"/>
        <w:jc w:val="both"/>
      </w:pPr>
      <w:r w:rsidRPr="0097107E">
        <w:t xml:space="preserve">Bourdieu, Pierre. 1980c. </w:t>
      </w:r>
      <w:r w:rsidRPr="0097107E">
        <w:rPr>
          <w:i/>
          <w:iCs/>
        </w:rPr>
        <w:t xml:space="preserve">Le sens pratique. </w:t>
      </w:r>
      <w:r w:rsidRPr="0097107E">
        <w:t>Paris : Éditions de M</w:t>
      </w:r>
      <w:r w:rsidRPr="0097107E">
        <w:t>i</w:t>
      </w:r>
      <w:r w:rsidRPr="0097107E">
        <w:t>nuit.</w:t>
      </w:r>
    </w:p>
    <w:p w:rsidR="00606925" w:rsidRPr="0097107E" w:rsidRDefault="00606925" w:rsidP="00606925">
      <w:pPr>
        <w:spacing w:before="120" w:after="120"/>
        <w:jc w:val="both"/>
      </w:pPr>
      <w:r w:rsidRPr="0097107E">
        <w:t xml:space="preserve">Bourdieu, Pierre. 1982. </w:t>
      </w:r>
      <w:r w:rsidRPr="0097107E">
        <w:rPr>
          <w:i/>
          <w:iCs/>
        </w:rPr>
        <w:t>Ce que parler veut dire, L'économie des échanges lingui</w:t>
      </w:r>
      <w:r w:rsidRPr="0097107E">
        <w:rPr>
          <w:i/>
          <w:iCs/>
        </w:rPr>
        <w:t>s</w:t>
      </w:r>
      <w:r w:rsidRPr="0097107E">
        <w:rPr>
          <w:i/>
          <w:iCs/>
        </w:rPr>
        <w:t xml:space="preserve">tiques. </w:t>
      </w:r>
      <w:r w:rsidRPr="0097107E">
        <w:t>Paris : Fayard.</w:t>
      </w:r>
    </w:p>
    <w:p w:rsidR="00606925" w:rsidRPr="0097107E" w:rsidRDefault="00606925" w:rsidP="00606925">
      <w:pPr>
        <w:spacing w:before="120" w:after="120"/>
        <w:jc w:val="both"/>
      </w:pPr>
      <w:r w:rsidRPr="0097107E">
        <w:t xml:space="preserve">Bourdieu, Pierre. 1987. </w:t>
      </w:r>
      <w:r w:rsidRPr="0097107E">
        <w:rPr>
          <w:i/>
          <w:iCs/>
        </w:rPr>
        <w:t xml:space="preserve">Choses dites. </w:t>
      </w:r>
      <w:r w:rsidRPr="0097107E">
        <w:t>Paris. Éditions de Minuit.</w:t>
      </w:r>
    </w:p>
    <w:p w:rsidR="00606925" w:rsidRPr="0097107E" w:rsidRDefault="00606925" w:rsidP="00606925">
      <w:pPr>
        <w:spacing w:before="120" w:after="120"/>
        <w:jc w:val="both"/>
      </w:pPr>
      <w:r w:rsidRPr="0097107E">
        <w:t xml:space="preserve">Bourdieu, Pierre et Loïc Wacquant. 1992. </w:t>
      </w:r>
      <w:r w:rsidRPr="0097107E">
        <w:rPr>
          <w:i/>
          <w:iCs/>
        </w:rPr>
        <w:t>Réponses. Pour une a</w:t>
      </w:r>
      <w:r w:rsidRPr="0097107E">
        <w:rPr>
          <w:i/>
          <w:iCs/>
        </w:rPr>
        <w:t>n</w:t>
      </w:r>
      <w:r w:rsidRPr="0097107E">
        <w:rPr>
          <w:i/>
          <w:iCs/>
        </w:rPr>
        <w:t>thropologie r</w:t>
      </w:r>
      <w:r w:rsidRPr="0097107E">
        <w:rPr>
          <w:i/>
          <w:iCs/>
        </w:rPr>
        <w:t>é</w:t>
      </w:r>
      <w:r w:rsidRPr="0097107E">
        <w:rPr>
          <w:i/>
          <w:iCs/>
        </w:rPr>
        <w:t xml:space="preserve">flexive. </w:t>
      </w:r>
      <w:r w:rsidRPr="0097107E">
        <w:t>Paris : Seuil.</w:t>
      </w:r>
    </w:p>
    <w:p w:rsidR="00606925" w:rsidRPr="0097107E" w:rsidRDefault="00606925" w:rsidP="00606925">
      <w:pPr>
        <w:spacing w:before="120" w:after="120"/>
        <w:jc w:val="both"/>
      </w:pPr>
      <w:r w:rsidRPr="0097107E">
        <w:t xml:space="preserve">Bourdieu, Pierre, dir. 1993. </w:t>
      </w:r>
      <w:r w:rsidRPr="0097107E">
        <w:rPr>
          <w:i/>
          <w:iCs/>
        </w:rPr>
        <w:t xml:space="preserve">La misère du monde. </w:t>
      </w:r>
      <w:r w:rsidRPr="0097107E">
        <w:t>Paris : Seuil.</w:t>
      </w:r>
    </w:p>
    <w:p w:rsidR="00606925" w:rsidRPr="0097107E" w:rsidRDefault="00606925" w:rsidP="00606925">
      <w:pPr>
        <w:spacing w:before="120" w:after="120"/>
        <w:jc w:val="both"/>
      </w:pPr>
      <w:r w:rsidRPr="0097107E">
        <w:t xml:space="preserve">Bourdieu, Pierre. 1994. </w:t>
      </w:r>
      <w:r w:rsidRPr="0097107E">
        <w:rPr>
          <w:i/>
          <w:iCs/>
        </w:rPr>
        <w:t>Raisons pratiques. Sur la théorie de l'a</w:t>
      </w:r>
      <w:r w:rsidRPr="0097107E">
        <w:rPr>
          <w:i/>
          <w:iCs/>
        </w:rPr>
        <w:t>c</w:t>
      </w:r>
      <w:r w:rsidRPr="0097107E">
        <w:rPr>
          <w:i/>
          <w:iCs/>
        </w:rPr>
        <w:t xml:space="preserve">tion. </w:t>
      </w:r>
      <w:r w:rsidRPr="0097107E">
        <w:t>Paris : Seuil.</w:t>
      </w:r>
    </w:p>
    <w:p w:rsidR="00606925" w:rsidRPr="0097107E" w:rsidRDefault="00606925" w:rsidP="00606925">
      <w:pPr>
        <w:spacing w:before="120" w:after="120"/>
        <w:jc w:val="both"/>
      </w:pPr>
      <w:r w:rsidRPr="0097107E">
        <w:t xml:space="preserve">Bourdieu, Pierre. 2003[igg7]. </w:t>
      </w:r>
      <w:r w:rsidRPr="0097107E">
        <w:rPr>
          <w:i/>
          <w:iCs/>
        </w:rPr>
        <w:t xml:space="preserve">Les méditations pascaliennes. </w:t>
      </w:r>
      <w:r w:rsidRPr="0097107E">
        <w:t>P</w:t>
      </w:r>
      <w:r w:rsidRPr="0097107E">
        <w:t>a</w:t>
      </w:r>
      <w:r w:rsidRPr="0097107E">
        <w:t>ris : Seuil.</w:t>
      </w:r>
    </w:p>
    <w:p w:rsidR="00606925" w:rsidRPr="0097107E" w:rsidRDefault="00606925" w:rsidP="00606925">
      <w:pPr>
        <w:spacing w:before="120" w:after="120"/>
        <w:jc w:val="both"/>
      </w:pPr>
      <w:r w:rsidRPr="0097107E">
        <w:t xml:space="preserve">Bourdieu, Pierre. 2000[1972]. </w:t>
      </w:r>
      <w:r w:rsidRPr="0097107E">
        <w:rPr>
          <w:i/>
          <w:iCs/>
        </w:rPr>
        <w:t>Esquisse d'une théorie de la prat</w:t>
      </w:r>
      <w:r w:rsidRPr="0097107E">
        <w:rPr>
          <w:i/>
          <w:iCs/>
        </w:rPr>
        <w:t>i</w:t>
      </w:r>
      <w:r w:rsidRPr="0097107E">
        <w:rPr>
          <w:i/>
          <w:iCs/>
        </w:rPr>
        <w:t xml:space="preserve">que. </w:t>
      </w:r>
      <w:r w:rsidRPr="0097107E">
        <w:t>Paris : Seuil.</w:t>
      </w:r>
    </w:p>
    <w:p w:rsidR="00606925" w:rsidRPr="0097107E" w:rsidRDefault="00606925" w:rsidP="00606925">
      <w:pPr>
        <w:spacing w:before="120" w:after="120"/>
        <w:jc w:val="both"/>
      </w:pPr>
      <w:r w:rsidRPr="0097107E">
        <w:t xml:space="preserve">Fontar, Barbara. 2007. </w:t>
      </w:r>
      <w:r w:rsidRPr="0097107E">
        <w:rPr>
          <w:i/>
          <w:iCs/>
        </w:rPr>
        <w:t xml:space="preserve">Modèles de la critique et </w:t>
      </w:r>
      <w:r w:rsidRPr="0097107E">
        <w:t>Arrêt sur im</w:t>
      </w:r>
      <w:r w:rsidRPr="0097107E">
        <w:t>a</w:t>
      </w:r>
      <w:r w:rsidRPr="0097107E">
        <w:t xml:space="preserve">ges. </w:t>
      </w:r>
      <w:r w:rsidRPr="0097107E">
        <w:rPr>
          <w:i/>
          <w:iCs/>
        </w:rPr>
        <w:t xml:space="preserve">Étude d'une entreprise comme activité sociale. </w:t>
      </w:r>
      <w:r w:rsidRPr="0097107E">
        <w:t>Thèse de do</w:t>
      </w:r>
      <w:r w:rsidRPr="0097107E">
        <w:t>c</w:t>
      </w:r>
      <w:r w:rsidRPr="0097107E">
        <w:t>torat. Lyon : Université Lyon 3.</w:t>
      </w:r>
    </w:p>
    <w:p w:rsidR="00606925" w:rsidRPr="0097107E" w:rsidRDefault="00606925" w:rsidP="00606925">
      <w:pPr>
        <w:spacing w:before="120" w:after="120"/>
        <w:jc w:val="both"/>
      </w:pPr>
      <w:r w:rsidRPr="0097107E">
        <w:t xml:space="preserve">Koselleck, Reinhart. 1979[1959]. </w:t>
      </w:r>
      <w:r w:rsidRPr="0097107E">
        <w:rPr>
          <w:i/>
          <w:iCs/>
        </w:rPr>
        <w:t>Le Règne de la crit</w:t>
      </w:r>
      <w:r w:rsidRPr="0097107E">
        <w:rPr>
          <w:i/>
          <w:iCs/>
        </w:rPr>
        <w:t>i</w:t>
      </w:r>
      <w:r w:rsidRPr="0097107E">
        <w:rPr>
          <w:i/>
          <w:iCs/>
        </w:rPr>
        <w:t xml:space="preserve">que. </w:t>
      </w:r>
      <w:r w:rsidRPr="0097107E">
        <w:t>Paris : Éditions de M</w:t>
      </w:r>
      <w:r w:rsidRPr="0097107E">
        <w:t>i</w:t>
      </w:r>
      <w:r w:rsidRPr="0097107E">
        <w:t>nuit.</w:t>
      </w:r>
    </w:p>
    <w:p w:rsidR="00606925" w:rsidRPr="0097107E" w:rsidRDefault="00606925" w:rsidP="00606925">
      <w:pPr>
        <w:spacing w:before="120" w:after="120"/>
        <w:jc w:val="both"/>
      </w:pPr>
      <w:r w:rsidRPr="0097107E">
        <w:t xml:space="preserve">Le Blic, Damien. 2000. « La sociologie politique et morale de Luc Boltanski ». </w:t>
      </w:r>
      <w:r w:rsidRPr="0097107E">
        <w:rPr>
          <w:i/>
          <w:iCs/>
        </w:rPr>
        <w:t>Raisons polit</w:t>
      </w:r>
      <w:r w:rsidRPr="0097107E">
        <w:rPr>
          <w:i/>
          <w:iCs/>
        </w:rPr>
        <w:t>i</w:t>
      </w:r>
      <w:r w:rsidRPr="0097107E">
        <w:rPr>
          <w:i/>
          <w:iCs/>
        </w:rPr>
        <w:t xml:space="preserve">ques, </w:t>
      </w:r>
      <w:r w:rsidRPr="0097107E">
        <w:t>3.</w:t>
      </w:r>
    </w:p>
    <w:p w:rsidR="00606925" w:rsidRPr="0097107E" w:rsidRDefault="00606925" w:rsidP="00606925">
      <w:pPr>
        <w:spacing w:before="120" w:after="120"/>
        <w:jc w:val="both"/>
      </w:pPr>
      <w:r w:rsidRPr="0097107E">
        <w:t xml:space="preserve">Lemieux, Cyril. 2002. « Quelle critique après Bourdieu ? ». </w:t>
      </w:r>
      <w:r w:rsidRPr="0097107E">
        <w:rPr>
          <w:i/>
          <w:iCs/>
        </w:rPr>
        <w:t>Mo</w:t>
      </w:r>
      <w:r w:rsidRPr="0097107E">
        <w:rPr>
          <w:i/>
          <w:iCs/>
        </w:rPr>
        <w:t>u</w:t>
      </w:r>
      <w:r w:rsidRPr="0097107E">
        <w:rPr>
          <w:i/>
          <w:iCs/>
        </w:rPr>
        <w:t xml:space="preserve">vements, </w:t>
      </w:r>
      <w:r w:rsidRPr="0097107E">
        <w:t>24 (nov-déc).</w:t>
      </w:r>
    </w:p>
    <w:p w:rsidR="00606925" w:rsidRPr="0097107E" w:rsidRDefault="00606925" w:rsidP="00606925">
      <w:pPr>
        <w:spacing w:before="120" w:after="120"/>
        <w:jc w:val="both"/>
      </w:pPr>
      <w:r w:rsidRPr="0097107E">
        <w:t>[104]</w:t>
      </w:r>
    </w:p>
    <w:p w:rsidR="00606925" w:rsidRPr="0097107E" w:rsidRDefault="00606925" w:rsidP="00606925">
      <w:pPr>
        <w:spacing w:before="120" w:after="120"/>
        <w:jc w:val="both"/>
      </w:pPr>
      <w:r w:rsidRPr="0097107E">
        <w:t xml:space="preserve">Montesquieu. 1995. </w:t>
      </w:r>
      <w:hyperlink r:id="rId48" w:history="1">
        <w:r w:rsidRPr="0097107E">
          <w:rPr>
            <w:rStyle w:val="Lienhypertexte"/>
            <w:i/>
            <w:iCs/>
          </w:rPr>
          <w:t>De l'esprit des lois</w:t>
        </w:r>
      </w:hyperlink>
      <w:r w:rsidRPr="0097107E">
        <w:rPr>
          <w:i/>
          <w:iCs/>
        </w:rPr>
        <w:t xml:space="preserve">. </w:t>
      </w:r>
      <w:r w:rsidRPr="0097107E">
        <w:t>Paris : Editions Gall</w:t>
      </w:r>
      <w:r w:rsidRPr="0097107E">
        <w:t>i</w:t>
      </w:r>
      <w:r w:rsidRPr="0097107E">
        <w:t>mard.</w:t>
      </w:r>
    </w:p>
    <w:p w:rsidR="00606925" w:rsidRPr="0097107E" w:rsidRDefault="00606925" w:rsidP="00606925">
      <w:pPr>
        <w:spacing w:before="120" w:after="120"/>
        <w:jc w:val="both"/>
      </w:pPr>
      <w:r w:rsidRPr="0097107E">
        <w:t xml:space="preserve">Montesquieu. 1995. </w:t>
      </w:r>
      <w:r w:rsidRPr="0097107E">
        <w:rPr>
          <w:i/>
          <w:iCs/>
        </w:rPr>
        <w:t xml:space="preserve">Lettres persanes. </w:t>
      </w:r>
      <w:r w:rsidRPr="0097107E">
        <w:t>Paris : Flammarion.</w:t>
      </w:r>
    </w:p>
    <w:p w:rsidR="00606925" w:rsidRPr="0097107E" w:rsidRDefault="00606925" w:rsidP="00606925">
      <w:pPr>
        <w:spacing w:before="120" w:after="120"/>
        <w:jc w:val="both"/>
      </w:pPr>
      <w:r w:rsidRPr="0097107E">
        <w:t xml:space="preserve">Picard, Paymond. 1965. </w:t>
      </w:r>
      <w:r w:rsidRPr="0097107E">
        <w:rPr>
          <w:i/>
          <w:iCs/>
        </w:rPr>
        <w:t>Nouvelle critique ou nouvelle impo</w:t>
      </w:r>
      <w:r w:rsidRPr="0097107E">
        <w:rPr>
          <w:i/>
          <w:iCs/>
        </w:rPr>
        <w:t>s</w:t>
      </w:r>
      <w:r w:rsidRPr="0097107E">
        <w:rPr>
          <w:i/>
          <w:iCs/>
        </w:rPr>
        <w:t xml:space="preserve">ture. </w:t>
      </w:r>
      <w:r w:rsidRPr="0097107E">
        <w:t>Paris : J.-J. Pauvert, colle</w:t>
      </w:r>
      <w:r w:rsidRPr="0097107E">
        <w:t>c</w:t>
      </w:r>
      <w:r w:rsidRPr="0097107E">
        <w:t>tion « Libertés ».</w:t>
      </w:r>
    </w:p>
    <w:p w:rsidR="00606925" w:rsidRPr="0097107E" w:rsidRDefault="00606925" w:rsidP="00606925">
      <w:pPr>
        <w:spacing w:before="120" w:after="120"/>
        <w:jc w:val="both"/>
      </w:pPr>
      <w:r w:rsidRPr="0097107E">
        <w:t>Todorov, Tzvetan. 1989. « Lettres persanes » et « De l'e</w:t>
      </w:r>
      <w:r w:rsidRPr="0097107E">
        <w:t>s</w:t>
      </w:r>
      <w:r w:rsidRPr="0097107E">
        <w:t xml:space="preserve">prit des lois ». In </w:t>
      </w:r>
      <w:r w:rsidRPr="0097107E">
        <w:rPr>
          <w:i/>
          <w:iCs/>
        </w:rPr>
        <w:t>Nous et les autres, la réflexion française sur la diversité h</w:t>
      </w:r>
      <w:r w:rsidRPr="0097107E">
        <w:rPr>
          <w:i/>
          <w:iCs/>
        </w:rPr>
        <w:t>u</w:t>
      </w:r>
      <w:r w:rsidRPr="0097107E">
        <w:rPr>
          <w:i/>
          <w:iCs/>
        </w:rPr>
        <w:t xml:space="preserve">maine. </w:t>
      </w:r>
      <w:r w:rsidRPr="0097107E">
        <w:t>Tzvetan Tod</w:t>
      </w:r>
      <w:r w:rsidRPr="0097107E">
        <w:t>o</w:t>
      </w:r>
      <w:r w:rsidRPr="0097107E">
        <w:t>rov. Pp 467-504. Paris : Seuil.</w:t>
      </w:r>
    </w:p>
    <w:p w:rsidR="00606925" w:rsidRPr="0097107E" w:rsidRDefault="00606925" w:rsidP="00606925">
      <w:pPr>
        <w:spacing w:before="120" w:after="120"/>
        <w:jc w:val="both"/>
      </w:pPr>
      <w:r w:rsidRPr="0097107E">
        <w:t xml:space="preserve">Walzer, Michael. 1990. </w:t>
      </w:r>
      <w:r w:rsidRPr="0097107E">
        <w:rPr>
          <w:i/>
          <w:iCs/>
        </w:rPr>
        <w:t>Critique et sens commun. Essai sur la cr</w:t>
      </w:r>
      <w:r w:rsidRPr="0097107E">
        <w:rPr>
          <w:i/>
          <w:iCs/>
        </w:rPr>
        <w:t>i</w:t>
      </w:r>
      <w:r w:rsidRPr="0097107E">
        <w:rPr>
          <w:i/>
          <w:iCs/>
        </w:rPr>
        <w:t>tique sociale et son interprét</w:t>
      </w:r>
      <w:r w:rsidRPr="0097107E">
        <w:rPr>
          <w:i/>
          <w:iCs/>
        </w:rPr>
        <w:t>a</w:t>
      </w:r>
      <w:r w:rsidRPr="0097107E">
        <w:rPr>
          <w:i/>
          <w:iCs/>
        </w:rPr>
        <w:t xml:space="preserve">tion. </w:t>
      </w:r>
      <w:r w:rsidRPr="0097107E">
        <w:t>Paris : La Découverte.</w:t>
      </w:r>
    </w:p>
    <w:p w:rsidR="00606925" w:rsidRPr="0097107E" w:rsidRDefault="00606925" w:rsidP="00606925">
      <w:pPr>
        <w:spacing w:before="120" w:after="120"/>
        <w:jc w:val="both"/>
      </w:pPr>
      <w:r w:rsidRPr="0097107E">
        <w:t xml:space="preserve">Walzer, Michael. 1995[1988]. </w:t>
      </w:r>
      <w:r w:rsidRPr="0097107E">
        <w:rPr>
          <w:i/>
          <w:iCs/>
        </w:rPr>
        <w:t>La critique sociale au XX</w:t>
      </w:r>
      <w:r w:rsidRPr="0097107E">
        <w:rPr>
          <w:i/>
          <w:iCs/>
          <w:vertAlign w:val="superscript"/>
        </w:rPr>
        <w:t>e</w:t>
      </w:r>
      <w:r w:rsidRPr="0097107E">
        <w:rPr>
          <w:i/>
          <w:iCs/>
        </w:rPr>
        <w:t xml:space="preserve"> siècle. </w:t>
      </w:r>
      <w:r w:rsidRPr="0097107E">
        <w:t>Paris : Métailié.</w:t>
      </w:r>
    </w:p>
    <w:p w:rsidR="00606925" w:rsidRPr="0097107E" w:rsidRDefault="00606925" w:rsidP="00606925">
      <w:pPr>
        <w:pStyle w:val="p"/>
      </w:pPr>
      <w:r w:rsidRPr="0097107E">
        <w:br w:type="page"/>
        <w:t>[105]</w:t>
      </w:r>
    </w:p>
    <w:p w:rsidR="00606925" w:rsidRPr="0097107E"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E07116" w:rsidRDefault="00606925" w:rsidP="00606925">
      <w:pPr>
        <w:jc w:val="both"/>
      </w:pPr>
    </w:p>
    <w:p w:rsidR="00606925" w:rsidRPr="00E07116" w:rsidRDefault="00606925" w:rsidP="00606925"/>
    <w:p w:rsidR="00606925" w:rsidRPr="00E07116" w:rsidRDefault="00606925" w:rsidP="00606925">
      <w:pPr>
        <w:jc w:val="both"/>
      </w:pPr>
    </w:p>
    <w:p w:rsidR="00606925" w:rsidRPr="00E07116" w:rsidRDefault="00606925" w:rsidP="00606925">
      <w:pPr>
        <w:jc w:val="both"/>
      </w:pPr>
    </w:p>
    <w:p w:rsidR="00606925" w:rsidRPr="008F3FD8" w:rsidRDefault="00606925" w:rsidP="00606925">
      <w:pPr>
        <w:ind w:firstLine="0"/>
        <w:jc w:val="center"/>
        <w:rPr>
          <w:b/>
        </w:rPr>
      </w:pPr>
      <w:bookmarkStart w:id="10" w:name="VISAGES_pt_2"/>
      <w:r w:rsidRPr="008F3FD8">
        <w:rPr>
          <w:b/>
        </w:rPr>
        <w:t>Visages contemporains de la critique sociale.</w:t>
      </w:r>
    </w:p>
    <w:p w:rsidR="00606925" w:rsidRPr="008F3FD8" w:rsidRDefault="00606925" w:rsidP="00606925">
      <w:pPr>
        <w:ind w:firstLine="0"/>
        <w:jc w:val="center"/>
        <w:rPr>
          <w:i/>
        </w:rPr>
      </w:pPr>
      <w:r w:rsidRPr="008F3FD8">
        <w:rPr>
          <w:i/>
        </w:rPr>
        <w:t>Réflexions cro</w:t>
      </w:r>
      <w:r w:rsidRPr="008F3FD8">
        <w:rPr>
          <w:i/>
        </w:rPr>
        <w:t>i</w:t>
      </w:r>
      <w:r w:rsidRPr="008F3FD8">
        <w:rPr>
          <w:i/>
        </w:rPr>
        <w:t>sées sur la résistance quotidienne.</w:t>
      </w:r>
    </w:p>
    <w:p w:rsidR="00606925" w:rsidRPr="00E07116" w:rsidRDefault="00606925" w:rsidP="00606925">
      <w:pPr>
        <w:jc w:val="both"/>
      </w:pPr>
    </w:p>
    <w:p w:rsidR="00606925" w:rsidRPr="00384B20" w:rsidRDefault="00606925" w:rsidP="00606925">
      <w:pPr>
        <w:pStyle w:val="partie"/>
        <w:jc w:val="center"/>
        <w:rPr>
          <w:sz w:val="72"/>
        </w:rPr>
      </w:pPr>
      <w:r>
        <w:rPr>
          <w:sz w:val="72"/>
        </w:rPr>
        <w:t>Deuxième</w:t>
      </w:r>
      <w:r w:rsidRPr="00384B20">
        <w:rPr>
          <w:sz w:val="72"/>
        </w:rPr>
        <w:t xml:space="preserve"> partie</w:t>
      </w:r>
    </w:p>
    <w:p w:rsidR="00606925" w:rsidRPr="00E07116" w:rsidRDefault="00606925" w:rsidP="00606925">
      <w:pPr>
        <w:jc w:val="both"/>
      </w:pPr>
    </w:p>
    <w:p w:rsidR="00606925" w:rsidRPr="00384B20" w:rsidRDefault="00606925" w:rsidP="00606925">
      <w:pPr>
        <w:pStyle w:val="Titreniveau2"/>
      </w:pPr>
      <w:r>
        <w:t>CHANGER</w:t>
      </w:r>
    </w:p>
    <w:bookmarkEnd w:id="10"/>
    <w:p w:rsidR="00606925" w:rsidRPr="00E07116" w:rsidRDefault="00606925" w:rsidP="00606925">
      <w:pPr>
        <w:jc w:val="both"/>
      </w:pPr>
    </w:p>
    <w:p w:rsidR="00606925" w:rsidRPr="00E07116" w:rsidRDefault="00606925" w:rsidP="00606925">
      <w:pPr>
        <w:jc w:val="both"/>
      </w:pPr>
    </w:p>
    <w:p w:rsidR="00606925" w:rsidRPr="00E07116" w:rsidRDefault="00606925" w:rsidP="00606925">
      <w:pPr>
        <w:jc w:val="both"/>
      </w:pPr>
    </w:p>
    <w:p w:rsidR="00606925" w:rsidRPr="00E07116" w:rsidRDefault="00606925" w:rsidP="00606925">
      <w:pPr>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rPr>
          <w:szCs w:val="24"/>
        </w:rPr>
        <w:t>Changer, c'est un processus de réflexion et de déconstruction d'une logique et d'une pensée. C'est mettre au grand jour les e</w:t>
      </w:r>
      <w:r w:rsidRPr="0097107E">
        <w:rPr>
          <w:szCs w:val="24"/>
        </w:rPr>
        <w:t>n</w:t>
      </w:r>
      <w:r w:rsidRPr="0097107E">
        <w:rPr>
          <w:szCs w:val="24"/>
        </w:rPr>
        <w:t>jeux et les structures de pouvoir qui se trouvent au coeur des manières d'agir co</w:t>
      </w:r>
      <w:r w:rsidRPr="0097107E">
        <w:rPr>
          <w:szCs w:val="24"/>
        </w:rPr>
        <w:t>l</w:t>
      </w:r>
      <w:r w:rsidRPr="0097107E">
        <w:rPr>
          <w:szCs w:val="24"/>
        </w:rPr>
        <w:t>lectives. C'est proposer une autre manière d'a</w:t>
      </w:r>
      <w:r w:rsidRPr="0097107E">
        <w:rPr>
          <w:szCs w:val="24"/>
        </w:rPr>
        <w:t>p</w:t>
      </w:r>
      <w:r w:rsidRPr="0097107E">
        <w:rPr>
          <w:szCs w:val="24"/>
        </w:rPr>
        <w:t>procher et de concevoir une réal</w:t>
      </w:r>
      <w:r w:rsidRPr="0097107E">
        <w:rPr>
          <w:szCs w:val="24"/>
        </w:rPr>
        <w:t>i</w:t>
      </w:r>
      <w:r w:rsidRPr="0097107E">
        <w:rPr>
          <w:szCs w:val="24"/>
        </w:rPr>
        <w:t>té. Changer, c'est faire émerger la force créatrice de voir et de penser autrement. Changer, c'est aussi agir ensemble, offrir des pr</w:t>
      </w:r>
      <w:r w:rsidRPr="0097107E">
        <w:rPr>
          <w:szCs w:val="24"/>
        </w:rPr>
        <w:t>o</w:t>
      </w:r>
      <w:r w:rsidRPr="0097107E">
        <w:rPr>
          <w:szCs w:val="24"/>
        </w:rPr>
        <w:t>jets de société, créer d'autres mondes possibles.</w:t>
      </w:r>
    </w:p>
    <w:p w:rsidR="00606925" w:rsidRPr="0097107E" w:rsidRDefault="00606925" w:rsidP="00606925">
      <w:pPr>
        <w:spacing w:before="120" w:after="120"/>
        <w:jc w:val="both"/>
      </w:pPr>
    </w:p>
    <w:p w:rsidR="00606925" w:rsidRPr="0097107E" w:rsidRDefault="00606925" w:rsidP="00606925">
      <w:pPr>
        <w:spacing w:before="120" w:after="120"/>
        <w:jc w:val="both"/>
      </w:pPr>
    </w:p>
    <w:p w:rsidR="00606925" w:rsidRPr="0097107E" w:rsidRDefault="00606925" w:rsidP="00606925">
      <w:pPr>
        <w:pStyle w:val="p"/>
      </w:pPr>
      <w:r w:rsidRPr="0097107E">
        <w:t>[106]</w:t>
      </w:r>
    </w:p>
    <w:p w:rsidR="00606925" w:rsidRDefault="00606925" w:rsidP="00606925">
      <w:pPr>
        <w:pStyle w:val="p"/>
      </w:pPr>
      <w:r w:rsidRPr="0097107E">
        <w:br w:type="page"/>
        <w:t>[107]</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11" w:name="VISAGES_pt_2_texte_07"/>
      <w:r>
        <w:rPr>
          <w:color w:val="000080"/>
          <w:sz w:val="24"/>
        </w:rPr>
        <w:t>Deuxième</w:t>
      </w:r>
      <w:r w:rsidRPr="000930A4">
        <w:rPr>
          <w:color w:val="000080"/>
          <w:sz w:val="24"/>
        </w:rPr>
        <w:t xml:space="preserve"> partie.</w:t>
      </w:r>
    </w:p>
    <w:p w:rsidR="00606925" w:rsidRPr="000930A4" w:rsidRDefault="00606925" w:rsidP="00606925">
      <w:pPr>
        <w:pBdr>
          <w:bottom w:val="single" w:sz="12" w:space="1" w:color="auto"/>
        </w:pBdr>
        <w:ind w:left="1080" w:right="1080" w:firstLine="0"/>
        <w:jc w:val="center"/>
        <w:rPr>
          <w:b/>
          <w:sz w:val="24"/>
          <w:szCs w:val="36"/>
        </w:rPr>
      </w:pPr>
      <w:r>
        <w:rPr>
          <w:b/>
          <w:sz w:val="24"/>
          <w:szCs w:val="36"/>
        </w:rPr>
        <w:t>CHANGER</w:t>
      </w:r>
    </w:p>
    <w:p w:rsidR="00606925" w:rsidRPr="00EA4473" w:rsidRDefault="00606925" w:rsidP="00606925">
      <w:pPr>
        <w:pStyle w:val="Titre"/>
      </w:pPr>
      <w:r w:rsidRPr="00EA4473">
        <w:t>“La déterritorialisation</w:t>
      </w:r>
      <w:r w:rsidRPr="00EA4473">
        <w:br/>
        <w:t>en tant que désinstitutionnalisation</w:t>
      </w:r>
      <w:r w:rsidRPr="00EA4473">
        <w:br/>
        <w:t>de l’espace politique.</w:t>
      </w:r>
    </w:p>
    <w:p w:rsidR="00606925" w:rsidRPr="00EA4473" w:rsidRDefault="00606925" w:rsidP="00606925">
      <w:pPr>
        <w:pStyle w:val="titrest"/>
      </w:pPr>
      <w:r w:rsidRPr="00EA4473">
        <w:t>Réflexions sur la gouvernance territ</w:t>
      </w:r>
      <w:r w:rsidRPr="00EA4473">
        <w:t>o</w:t>
      </w:r>
      <w:r>
        <w:t>riale et</w:t>
      </w:r>
      <w:r>
        <w:br/>
      </w:r>
      <w:r w:rsidRPr="00EA4473">
        <w:t>les conditions de possibilité d’une critique sociale.”</w:t>
      </w:r>
    </w:p>
    <w:bookmarkEnd w:id="11"/>
    <w:p w:rsidR="00606925" w:rsidRPr="0097107E" w:rsidRDefault="00606925" w:rsidP="00606925">
      <w:pPr>
        <w:spacing w:before="120" w:after="120"/>
        <w:jc w:val="both"/>
        <w:rPr>
          <w:i/>
          <w:iCs/>
          <w:szCs w:val="26"/>
        </w:rPr>
      </w:pPr>
    </w:p>
    <w:p w:rsidR="00606925" w:rsidRPr="0097107E" w:rsidRDefault="00606925" w:rsidP="00606925">
      <w:pPr>
        <w:spacing w:before="120" w:after="120"/>
        <w:ind w:firstLine="0"/>
        <w:jc w:val="center"/>
      </w:pPr>
      <w:r w:rsidRPr="004F4B3D">
        <w:rPr>
          <w:iCs/>
          <w:szCs w:val="28"/>
        </w:rPr>
        <w:t>Jean-François Fortier</w:t>
      </w:r>
      <w:r w:rsidRPr="0097107E">
        <w:rPr>
          <w:i/>
          <w:iCs/>
          <w:szCs w:val="28"/>
        </w:rPr>
        <w:br/>
      </w:r>
      <w:r w:rsidRPr="000F1483">
        <w:rPr>
          <w:i/>
          <w:iCs/>
          <w:sz w:val="24"/>
          <w:szCs w:val="22"/>
        </w:rPr>
        <w:t>Université du Québec à Montréal</w:t>
      </w:r>
      <w:r w:rsidRPr="000F1483">
        <w:rPr>
          <w:i/>
          <w:iCs/>
          <w:sz w:val="24"/>
          <w:szCs w:val="22"/>
        </w:rPr>
        <w:br/>
      </w:r>
      <w:r w:rsidRPr="000F1483">
        <w:rPr>
          <w:i/>
          <w:iCs/>
          <w:sz w:val="24"/>
          <w:szCs w:val="26"/>
        </w:rPr>
        <w:t>Cégep de Sherbrooke</w:t>
      </w:r>
    </w:p>
    <w:p w:rsidR="00606925" w:rsidRPr="00E07116" w:rsidRDefault="00606925" w:rsidP="00606925">
      <w:pPr>
        <w:jc w:val="both"/>
      </w:pPr>
    </w:p>
    <w:p w:rsidR="00606925" w:rsidRPr="00E07116" w:rsidRDefault="00606925" w:rsidP="00606925">
      <w:pPr>
        <w:jc w:val="both"/>
        <w:rPr>
          <w:szCs w:val="36"/>
        </w:rPr>
      </w:pPr>
    </w:p>
    <w:p w:rsidR="00606925" w:rsidRPr="00E07116" w:rsidRDefault="00606925" w:rsidP="00606925">
      <w:pPr>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t>Notre point de départ est une constatation largement reçue en sciences sociales : les transform</w:t>
      </w:r>
      <w:r w:rsidRPr="0097107E">
        <w:t>a</w:t>
      </w:r>
      <w:r w:rsidRPr="0097107E">
        <w:t>tions contemporaines de l'État se jouent en grande partie sur la scène des nouvelles modalités spati</w:t>
      </w:r>
      <w:r w:rsidRPr="0097107E">
        <w:t>a</w:t>
      </w:r>
      <w:r w:rsidRPr="0097107E">
        <w:t>les de son inscription et de son exercice. Le territoire stato-national serait devenu soit trop grand, soit trop petit ; « par le haut » ou « par le bas », selon des catégories souvent utilisées, il s</w:t>
      </w:r>
      <w:r w:rsidRPr="0097107E">
        <w:t>e</w:t>
      </w:r>
      <w:r w:rsidRPr="0097107E">
        <w:t>rait fragilisé et mis en demeure de se réformer. Il faudrait impérat</w:t>
      </w:r>
      <w:r w:rsidRPr="0097107E">
        <w:t>i</w:t>
      </w:r>
      <w:r w:rsidRPr="0097107E">
        <w:t>vement revisiter les modalités de l'intervention étatique de manière à les « adapter », dit-on, à leur « nouvel environnement », cara</w:t>
      </w:r>
      <w:r w:rsidRPr="0097107E">
        <w:t>c</w:t>
      </w:r>
      <w:r w:rsidRPr="0097107E">
        <w:t>térisé par la porosité des frontières, la multiplication des références identitaires infra ou supr</w:t>
      </w:r>
      <w:r w:rsidRPr="0097107E">
        <w:t>a</w:t>
      </w:r>
      <w:r w:rsidRPr="0097107E">
        <w:t>n</w:t>
      </w:r>
      <w:r w:rsidRPr="0097107E">
        <w:t>a</w:t>
      </w:r>
      <w:r w:rsidRPr="0097107E">
        <w:t>tionales, l'intégration croissante, globale, continentale, régionale ou métropolitaine des circuits d'échange ou des institutions, etc. Bref, l'espace du politique, sis dans le territoire stato-national, est remis sur le métier. Ce qui nous intéresse à ce propos, c'est ce que ces chang</w:t>
      </w:r>
      <w:r w:rsidRPr="0097107E">
        <w:t>e</w:t>
      </w:r>
      <w:r w:rsidRPr="0097107E">
        <w:t>ments révèlent quant aux transformations du st</w:t>
      </w:r>
      <w:r w:rsidRPr="0097107E">
        <w:t>a</w:t>
      </w:r>
      <w:r w:rsidRPr="0097107E">
        <w:t>tut de la spatialité et, par extension, aux formes de l'institutio</w:t>
      </w:r>
      <w:r w:rsidRPr="0097107E">
        <w:t>n</w:t>
      </w:r>
      <w:r w:rsidRPr="0097107E">
        <w:t xml:space="preserve">nalisation de la société. Pour le dire directement, il nous apparaît que plutôt que d'être pensées comme </w:t>
      </w:r>
      <w:r w:rsidRPr="0097107E">
        <w:rPr>
          <w:i/>
          <w:iCs/>
        </w:rPr>
        <w:t xml:space="preserve">transition des espaces institutionnels, </w:t>
      </w:r>
      <w:r w:rsidRPr="0097107E">
        <w:t>comme nouvelles fo</w:t>
      </w:r>
      <w:r w:rsidRPr="0097107E">
        <w:t>r</w:t>
      </w:r>
      <w:r w:rsidRPr="0097107E">
        <w:t>mes du travail politique et comme recomposition des échelles de l'a</w:t>
      </w:r>
      <w:r w:rsidRPr="0097107E">
        <w:t>c</w:t>
      </w:r>
      <w:r w:rsidRPr="0097107E">
        <w:t>tion politique, les transformations spatiales de l'organis</w:t>
      </w:r>
      <w:r w:rsidRPr="0097107E">
        <w:t>a</w:t>
      </w:r>
      <w:r w:rsidRPr="0097107E">
        <w:t>tion politique mériteraient d'être approchées sous l'angle de l'hyp</w:t>
      </w:r>
      <w:r w:rsidRPr="0097107E">
        <w:t>o</w:t>
      </w:r>
      <w:r w:rsidRPr="0097107E">
        <w:t xml:space="preserve">thèse générale, radicale et négative de la </w:t>
      </w:r>
      <w:r w:rsidRPr="0097107E">
        <w:rPr>
          <w:i/>
          <w:iCs/>
        </w:rPr>
        <w:t xml:space="preserve">déterritorialisation </w:t>
      </w:r>
      <w:r w:rsidRPr="0097107E">
        <w:t xml:space="preserve">comprise en tant que </w:t>
      </w:r>
      <w:r w:rsidRPr="0097107E">
        <w:rPr>
          <w:i/>
          <w:iCs/>
        </w:rPr>
        <w:t>d</w:t>
      </w:r>
      <w:r w:rsidRPr="0097107E">
        <w:rPr>
          <w:i/>
          <w:iCs/>
        </w:rPr>
        <w:t>é</w:t>
      </w:r>
      <w:r w:rsidRPr="0097107E">
        <w:rPr>
          <w:i/>
          <w:iCs/>
        </w:rPr>
        <w:t xml:space="preserve">sinstitutionnalisation de l'espace politique. </w:t>
      </w:r>
      <w:r w:rsidRPr="0097107E">
        <w:t>Trois remarques prélim</w:t>
      </w:r>
      <w:r w:rsidRPr="0097107E">
        <w:t>i</w:t>
      </w:r>
      <w:r w:rsidRPr="0097107E">
        <w:t>naires à ce propos.</w:t>
      </w:r>
    </w:p>
    <w:p w:rsidR="00606925" w:rsidRPr="0097107E" w:rsidRDefault="00606925" w:rsidP="00606925">
      <w:pPr>
        <w:spacing w:before="120" w:after="120"/>
        <w:jc w:val="both"/>
      </w:pPr>
      <w:r w:rsidRPr="0097107E">
        <w:t>Première remarque, nous disons bel et bien statut de la spati</w:t>
      </w:r>
      <w:r w:rsidRPr="0097107E">
        <w:t>a</w:t>
      </w:r>
      <w:r w:rsidRPr="0097107E">
        <w:t>lité, de l'espace donc - et non du territoire, de la région ou du lieu par exemple. Et cela, précisément, afin de ne préjuger de rien et de ma</w:t>
      </w:r>
      <w:r w:rsidRPr="0097107E">
        <w:t>r</w:t>
      </w:r>
      <w:r w:rsidRPr="0097107E">
        <w:t>quer le postulat sous-jacent à l'expression « statut de la spatial</w:t>
      </w:r>
      <w:r w:rsidRPr="0097107E">
        <w:t>i</w:t>
      </w:r>
      <w:r w:rsidRPr="0097107E">
        <w:t>té ». Du point de vue sociolog</w:t>
      </w:r>
      <w:r w:rsidRPr="0097107E">
        <w:t>i</w:t>
      </w:r>
      <w:r w:rsidRPr="0097107E">
        <w:t>que, qui est le nôtre, l'espace n'est jamais rien d'autre que celui des rapports sociaux, non seulement</w:t>
      </w:r>
      <w:r>
        <w:t xml:space="preserve"> </w:t>
      </w:r>
      <w:r w:rsidRPr="0097107E">
        <w:t>[108]</w:t>
      </w:r>
      <w:r>
        <w:t xml:space="preserve"> </w:t>
      </w:r>
      <w:r w:rsidRPr="0097107E">
        <w:t>l'espace dans lequel se déploient les rapports sociaux, mais d'abord l'espace d</w:t>
      </w:r>
      <w:r w:rsidRPr="0097107E">
        <w:t>é</w:t>
      </w:r>
      <w:r w:rsidRPr="0097107E">
        <w:t>ployé à même la dynamique de reproduction de l'unité d'ensemble de ces rapports. Dans la foulée d'auteurs tels qu'Emile Durkheim, Marcel Mauss ou André Leroi-Gourhan - lequel disait que « la dome</w:t>
      </w:r>
      <w:r w:rsidRPr="0097107E">
        <w:t>s</w:t>
      </w:r>
      <w:r w:rsidRPr="0097107E">
        <w:t>tic</w:t>
      </w:r>
      <w:r w:rsidRPr="0097107E">
        <w:t>a</w:t>
      </w:r>
      <w:r w:rsidRPr="0097107E">
        <w:t>tion du temps et de l'espace » est « le fait humain par excellence » (Leroi-Gourhan 1965 :139) -, Martin Heidegger, Maurice Merleau-Ponty ou Jan Patocka - lesquels ont mis en lumière le d</w:t>
      </w:r>
      <w:r w:rsidRPr="0097107E">
        <w:t>é</w:t>
      </w:r>
      <w:r w:rsidRPr="0097107E">
        <w:t>ploiement de l'esp</w:t>
      </w:r>
      <w:r w:rsidRPr="0097107E">
        <w:t>a</w:t>
      </w:r>
      <w:r w:rsidRPr="0097107E">
        <w:t xml:space="preserve">ce comme une dimension du rapport au monde d'un être vivant, non pas « forme </w:t>
      </w:r>
      <w:r w:rsidRPr="0097107E">
        <w:rPr>
          <w:i/>
          <w:iCs/>
        </w:rPr>
        <w:t xml:space="preserve">a priori », </w:t>
      </w:r>
      <w:r w:rsidRPr="0097107E">
        <w:t xml:space="preserve">mais « forme </w:t>
      </w:r>
      <w:r w:rsidRPr="0097107E">
        <w:rPr>
          <w:i/>
          <w:iCs/>
        </w:rPr>
        <w:t xml:space="preserve">a praesenti </w:t>
      </w:r>
      <w:r w:rsidRPr="0097107E">
        <w:t>de la sensibil</w:t>
      </w:r>
      <w:r w:rsidRPr="0097107E">
        <w:t>i</w:t>
      </w:r>
      <w:r w:rsidRPr="0097107E">
        <w:t>té », dans les termes d'André Pichot (Pichot 1991 : 114) - ou encore Henri L</w:t>
      </w:r>
      <w:r w:rsidRPr="0097107E">
        <w:t>e</w:t>
      </w:r>
      <w:r w:rsidRPr="0097107E">
        <w:t>febvre, Edward Soja ou David Harvey - lesquels ont articulé ce</w:t>
      </w:r>
      <w:r w:rsidRPr="0097107E">
        <w:t>t</w:t>
      </w:r>
      <w:r w:rsidRPr="0097107E">
        <w:t xml:space="preserve">te problématique dans le champ des rapports au monde </w:t>
      </w:r>
      <w:r w:rsidRPr="0097107E">
        <w:rPr>
          <w:i/>
          <w:iCs/>
        </w:rPr>
        <w:t xml:space="preserve">social, </w:t>
      </w:r>
      <w:r w:rsidRPr="0097107E">
        <w:t>en tant que « production de l'espace » (Lefebvre 1976) -, pour ne no</w:t>
      </w:r>
      <w:r w:rsidRPr="0097107E">
        <w:t>m</w:t>
      </w:r>
      <w:r w:rsidRPr="0097107E">
        <w:t>mer que ceux-là, nous dirions que ni contenant ni substrat au</w:t>
      </w:r>
      <w:r w:rsidRPr="0097107E">
        <w:t>x</w:t>
      </w:r>
      <w:r w:rsidRPr="0097107E">
        <w:t>quels s'ajouteraient diverses représentations sociales ou dans lesquels se l</w:t>
      </w:r>
      <w:r w:rsidRPr="0097107E">
        <w:t>o</w:t>
      </w:r>
      <w:r w:rsidRPr="0097107E">
        <w:t>caliseraient des pratiques, l'espace dont il est que</w:t>
      </w:r>
      <w:r w:rsidRPr="0097107E">
        <w:t>s</w:t>
      </w:r>
      <w:r w:rsidRPr="0097107E">
        <w:t>tion ici doit être pensé comme une catégorie sociale redevable d'un mode historiqu</w:t>
      </w:r>
      <w:r w:rsidRPr="0097107E">
        <w:t>e</w:t>
      </w:r>
      <w:r w:rsidRPr="0097107E">
        <w:t>ment déterminé de structuration des rapports de distance et de prox</w:t>
      </w:r>
      <w:r w:rsidRPr="0097107E">
        <w:t>i</w:t>
      </w:r>
      <w:r w:rsidRPr="0097107E">
        <w:t>mité. Pour cette raison, par« statut de la spatialité », nous faisons réf</w:t>
      </w:r>
      <w:r w:rsidRPr="0097107E">
        <w:t>é</w:t>
      </w:r>
      <w:r w:rsidRPr="0097107E">
        <w:t>rence au sens ou au rôle conféré à cette structuration des rapports de distance et de proximité ; sens ou rôle qui acquiert ses détermin</w:t>
      </w:r>
      <w:r w:rsidRPr="0097107E">
        <w:t>a</w:t>
      </w:r>
      <w:r w:rsidRPr="0097107E">
        <w:t>tions constitutives des modes d'institutionnalisation de la soci</w:t>
      </w:r>
      <w:r w:rsidRPr="0097107E">
        <w:t>é</w:t>
      </w:r>
      <w:r w:rsidRPr="0097107E">
        <w:t>té.</w:t>
      </w:r>
    </w:p>
    <w:p w:rsidR="00606925" w:rsidRPr="0097107E" w:rsidRDefault="00606925" w:rsidP="00606925">
      <w:pPr>
        <w:spacing w:before="120" w:after="120"/>
        <w:jc w:val="both"/>
      </w:pPr>
      <w:r w:rsidRPr="0097107E">
        <w:t>Pourquoi ce questionnement concernant le statut de la spatialité s'arrime-t-il aux transformations de l'organisation politique ? Précis</w:t>
      </w:r>
      <w:r w:rsidRPr="0097107E">
        <w:t>é</w:t>
      </w:r>
      <w:r w:rsidRPr="0097107E">
        <w:t>ment, et ce sera notre deuxième remarque, parce que le mode m</w:t>
      </w:r>
      <w:r w:rsidRPr="0097107E">
        <w:t>o</w:t>
      </w:r>
      <w:r w:rsidRPr="0097107E">
        <w:t xml:space="preserve">derne de production de l'espace a été un mode </w:t>
      </w:r>
      <w:r w:rsidRPr="0097107E">
        <w:rPr>
          <w:i/>
          <w:iCs/>
        </w:rPr>
        <w:t xml:space="preserve">politique. </w:t>
      </w:r>
      <w:r w:rsidRPr="0097107E">
        <w:t>Nous d</w:t>
      </w:r>
      <w:r w:rsidRPr="0097107E">
        <w:t>i</w:t>
      </w:r>
      <w:r w:rsidRPr="0097107E">
        <w:t xml:space="preserve">rions, et c'est loin d'être original, que la modernité se donne à lire comme un processus </w:t>
      </w:r>
      <w:r w:rsidRPr="0097107E">
        <w:rPr>
          <w:i/>
          <w:iCs/>
        </w:rPr>
        <w:t xml:space="preserve">d'institutionnalisation de l'espace en territoire. </w:t>
      </w:r>
      <w:r w:rsidRPr="0097107E">
        <w:t>On peut e</w:t>
      </w:r>
      <w:r w:rsidRPr="0097107E">
        <w:t>n</w:t>
      </w:r>
      <w:r w:rsidRPr="0097107E">
        <w:t>tendre par là le dépassement et éventuellement l'encadrement de plus en plus minutieux des esp</w:t>
      </w:r>
      <w:r w:rsidRPr="0097107E">
        <w:t>a</w:t>
      </w:r>
      <w:r w:rsidRPr="0097107E">
        <w:t xml:space="preserve">ces vécus, les </w:t>
      </w:r>
      <w:r w:rsidRPr="0097107E">
        <w:rPr>
          <w:i/>
          <w:iCs/>
        </w:rPr>
        <w:t xml:space="preserve">terroirs </w:t>
      </w:r>
      <w:r w:rsidRPr="0097107E">
        <w:t xml:space="preserve">pour faire image, par des maillages politico-administratifs qui cristallisent, à l'échelle d'un </w:t>
      </w:r>
      <w:r w:rsidRPr="0097107E">
        <w:rPr>
          <w:i/>
          <w:iCs/>
        </w:rPr>
        <w:t xml:space="preserve">territoire, </w:t>
      </w:r>
      <w:r w:rsidRPr="0097107E">
        <w:t>la dynamique des conflits, contestations et arrang</w:t>
      </w:r>
      <w:r w:rsidRPr="0097107E">
        <w:t>e</w:t>
      </w:r>
      <w:r w:rsidRPr="0097107E">
        <w:t>ments autour des enjeux des rapports de pouvoir et des orient</w:t>
      </w:r>
      <w:r w:rsidRPr="0097107E">
        <w:t>a</w:t>
      </w:r>
      <w:r w:rsidRPr="0097107E">
        <w:t>tions générales de la société</w:t>
      </w:r>
      <w:r>
        <w:t> </w:t>
      </w:r>
      <w:r>
        <w:rPr>
          <w:rStyle w:val="Appelnotedebasdep"/>
        </w:rPr>
        <w:footnoteReference w:id="45"/>
      </w:r>
      <w:r w:rsidRPr="0097107E">
        <w:t>. En cela, les transformations de l'o</w:t>
      </w:r>
      <w:r w:rsidRPr="0097107E">
        <w:t>r</w:t>
      </w:r>
      <w:r w:rsidRPr="0097107E">
        <w:t>ganisation politique constituent un indicateur de transformations s</w:t>
      </w:r>
      <w:r w:rsidRPr="0097107E">
        <w:t>o</w:t>
      </w:r>
      <w:r w:rsidRPr="0097107E">
        <w:t>ciales beaucoup plus profondes et le lieu privilégié d'o</w:t>
      </w:r>
      <w:r w:rsidRPr="0097107E">
        <w:t>b</w:t>
      </w:r>
      <w:r w:rsidRPr="0097107E">
        <w:t>servation des transformations du statut conte</w:t>
      </w:r>
      <w:r w:rsidRPr="0097107E">
        <w:t>m</w:t>
      </w:r>
      <w:r w:rsidRPr="0097107E">
        <w:t>porain de la spatialité.</w:t>
      </w:r>
    </w:p>
    <w:p w:rsidR="00606925" w:rsidRPr="0097107E" w:rsidRDefault="00606925" w:rsidP="00606925">
      <w:pPr>
        <w:spacing w:before="120" w:after="120"/>
        <w:jc w:val="both"/>
      </w:pPr>
      <w:r w:rsidRPr="0097107E">
        <w:t>Enfin, troisième et dernière remarque, il apparaît important, sinon du moins intéressant, d'interroger les transformations pol</w:t>
      </w:r>
      <w:r w:rsidRPr="0097107E">
        <w:t>i</w:t>
      </w:r>
      <w:r w:rsidRPr="0097107E">
        <w:t>tiques contemporaines sous l'a</w:t>
      </w:r>
      <w:r w:rsidRPr="0097107E">
        <w:t>n</w:t>
      </w:r>
      <w:r w:rsidRPr="0097107E">
        <w:t>gle de la question du statut de la spatialité, en ce que les transfo</w:t>
      </w:r>
      <w:r w:rsidRPr="0097107E">
        <w:t>r</w:t>
      </w:r>
      <w:r w:rsidRPr="0097107E">
        <w:t>mations des espaces de l'action politique ont des incidences m</w:t>
      </w:r>
      <w:r w:rsidRPr="0097107E">
        <w:t>a</w:t>
      </w:r>
      <w:r w:rsidRPr="0097107E">
        <w:t>jeures quant aux</w:t>
      </w:r>
      <w:r>
        <w:t xml:space="preserve"> </w:t>
      </w:r>
      <w:r w:rsidRPr="0097107E">
        <w:t>[109]</w:t>
      </w:r>
      <w:r>
        <w:t xml:space="preserve"> </w:t>
      </w:r>
      <w:r w:rsidRPr="0097107E">
        <w:t>conditions de possibilité mêmes d'une critique sociale. Il n'y a selon nous de critique sociale po</w:t>
      </w:r>
      <w:r w:rsidRPr="0097107E">
        <w:t>s</w:t>
      </w:r>
      <w:r w:rsidRPr="0097107E">
        <w:t>sible que dans le contexte d'une forme de société qui, ayant inst</w:t>
      </w:r>
      <w:r w:rsidRPr="0097107E">
        <w:t>i</w:t>
      </w:r>
      <w:r w:rsidRPr="0097107E">
        <w:t>tutionnalisé la pratique sociale d'une manière que l'on peut qualifier de politique, laisse place à un mode de la prat</w:t>
      </w:r>
      <w:r w:rsidRPr="0097107E">
        <w:t>i</w:t>
      </w:r>
      <w:r w:rsidRPr="0097107E">
        <w:t>que que l'on peut lui-même qualifier de politique. En d'autres termes, il n'y a de cr</w:t>
      </w:r>
      <w:r w:rsidRPr="0097107E">
        <w:t>i</w:t>
      </w:r>
      <w:r w:rsidRPr="0097107E">
        <w:t xml:space="preserve">tique sociale que dans le contexte d'une forme de société qui rend explicites et discutables les règles, principes et orientations générales qui la structurent en tant que champ de rapports de pouvoir et qui donc, par le fait même, donne lieu à un </w:t>
      </w:r>
      <w:r w:rsidRPr="0097107E">
        <w:rPr>
          <w:i/>
          <w:iCs/>
        </w:rPr>
        <w:t xml:space="preserve">agir politique, </w:t>
      </w:r>
      <w:r w:rsidRPr="0097107E">
        <w:t>une activité de façonnement, par la particip</w:t>
      </w:r>
      <w:r w:rsidRPr="0097107E">
        <w:t>a</w:t>
      </w:r>
      <w:r w:rsidRPr="0097107E">
        <w:t>tion et/ou par la contestation, de cet ensemble de règles, princ</w:t>
      </w:r>
      <w:r w:rsidRPr="0097107E">
        <w:t>i</w:t>
      </w:r>
      <w:r w:rsidRPr="0097107E">
        <w:t>pes et orientations générales communs. Ainsi, en l'occurrence, questionner le statut contemporain de la spatialité, c'est questionner les formes d'in</w:t>
      </w:r>
      <w:r w:rsidRPr="0097107E">
        <w:t>s</w:t>
      </w:r>
      <w:r w:rsidRPr="0097107E">
        <w:t>titutionnalisation ou de désinst</w:t>
      </w:r>
      <w:r w:rsidRPr="0097107E">
        <w:t>i</w:t>
      </w:r>
      <w:r w:rsidRPr="0097107E">
        <w:t xml:space="preserve">tutionnalisation de l'espace politique, les formes d'institutionnalisation ou de désinstitutionnalisation du </w:t>
      </w:r>
      <w:r w:rsidRPr="0097107E">
        <w:rPr>
          <w:i/>
          <w:iCs/>
        </w:rPr>
        <w:t>te</w:t>
      </w:r>
      <w:r w:rsidRPr="0097107E">
        <w:rPr>
          <w:i/>
          <w:iCs/>
        </w:rPr>
        <w:t>r</w:t>
      </w:r>
      <w:r w:rsidRPr="0097107E">
        <w:rPr>
          <w:i/>
          <w:iCs/>
        </w:rPr>
        <w:t xml:space="preserve">ritoire </w:t>
      </w:r>
      <w:r w:rsidRPr="0097107E">
        <w:t xml:space="preserve">comme espace de </w:t>
      </w:r>
      <w:r w:rsidRPr="0097107E">
        <w:rPr>
          <w:i/>
          <w:iCs/>
        </w:rPr>
        <w:t xml:space="preserve">Vagir politique </w:t>
      </w:r>
      <w:r w:rsidRPr="0097107E">
        <w:t>et sa capacité à porter ou à rendre possible l'expression d'une crit</w:t>
      </w:r>
      <w:r w:rsidRPr="0097107E">
        <w:t>i</w:t>
      </w:r>
      <w:r w:rsidRPr="0097107E">
        <w:t>que sociale.</w:t>
      </w:r>
    </w:p>
    <w:p w:rsidR="00606925" w:rsidRPr="0097107E" w:rsidRDefault="00606925" w:rsidP="00606925">
      <w:pPr>
        <w:spacing w:before="120" w:after="120"/>
        <w:jc w:val="both"/>
        <w:rPr>
          <w:szCs w:val="26"/>
        </w:rPr>
      </w:pPr>
    </w:p>
    <w:p w:rsidR="00606925" w:rsidRPr="0097107E" w:rsidRDefault="00606925" w:rsidP="00606925">
      <w:pPr>
        <w:pStyle w:val="a"/>
      </w:pPr>
      <w:r>
        <w:t>L'hypothèse radicale</w:t>
      </w:r>
      <w:r>
        <w:br/>
      </w:r>
      <w:r w:rsidRPr="0097107E">
        <w:t>et négat</w:t>
      </w:r>
      <w:r w:rsidRPr="0097107E">
        <w:t>i</w:t>
      </w:r>
      <w:r w:rsidRPr="0097107E">
        <w:t>ve de la déterritorialisation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L'idée d'une institutionnalisation politique de l'espace en terr</w:t>
      </w:r>
      <w:r w:rsidRPr="0097107E">
        <w:t>i</w:t>
      </w:r>
      <w:r w:rsidRPr="0097107E">
        <w:t>toire est depuis longtemps reconnue. Dans la foulée de cette reconnaissa</w:t>
      </w:r>
      <w:r w:rsidRPr="0097107E">
        <w:t>n</w:t>
      </w:r>
      <w:r w:rsidRPr="0097107E">
        <w:t>ce, ils sont aujourd'hui nombreux à analyser les recompositions terr</w:t>
      </w:r>
      <w:r w:rsidRPr="0097107E">
        <w:t>i</w:t>
      </w:r>
      <w:r w:rsidRPr="0097107E">
        <w:t>toriales de l'État à partir de l'hypothèse, plus souvent implicite qu'e</w:t>
      </w:r>
      <w:r w:rsidRPr="0097107E">
        <w:t>x</w:t>
      </w:r>
      <w:r w:rsidRPr="0097107E">
        <w:t xml:space="preserve">plicite, d'une </w:t>
      </w:r>
      <w:r w:rsidRPr="0097107E">
        <w:rPr>
          <w:i/>
          <w:iCs/>
        </w:rPr>
        <w:t xml:space="preserve">transformation </w:t>
      </w:r>
      <w:r w:rsidRPr="0097107E">
        <w:t xml:space="preserve">ou d'une </w:t>
      </w:r>
      <w:r w:rsidRPr="0097107E">
        <w:rPr>
          <w:i/>
          <w:iCs/>
        </w:rPr>
        <w:t>transition des espaces instit</w:t>
      </w:r>
      <w:r w:rsidRPr="0097107E">
        <w:rPr>
          <w:i/>
          <w:iCs/>
        </w:rPr>
        <w:t>u</w:t>
      </w:r>
      <w:r w:rsidRPr="0097107E">
        <w:rPr>
          <w:i/>
          <w:iCs/>
        </w:rPr>
        <w:t xml:space="preserve">tionnels. </w:t>
      </w:r>
      <w:r w:rsidRPr="0097107E">
        <w:t>Entre autres sur le plan des politiques te</w:t>
      </w:r>
      <w:r w:rsidRPr="0097107E">
        <w:t>r</w:t>
      </w:r>
      <w:r w:rsidRPr="0097107E">
        <w:t>ritoriales intra-nationales (organisation municipale ou régionale, politique de la rur</w:t>
      </w:r>
      <w:r w:rsidRPr="0097107E">
        <w:t>a</w:t>
      </w:r>
      <w:r w:rsidRPr="0097107E">
        <w:t>lité, politique de gestion intégrée des ressources, politique de dév</w:t>
      </w:r>
      <w:r w:rsidRPr="0097107E">
        <w:t>e</w:t>
      </w:r>
      <w:r w:rsidRPr="0097107E">
        <w:t>loppement local, etc.), l'attention de plusieurs chercheurs porte larg</w:t>
      </w:r>
      <w:r w:rsidRPr="0097107E">
        <w:t>e</w:t>
      </w:r>
      <w:r w:rsidRPr="0097107E">
        <w:t>ment sur les nouvelles modalités de l'organisation territoriale. N</w:t>
      </w:r>
      <w:r w:rsidRPr="0097107E">
        <w:t>o</w:t>
      </w:r>
      <w:r w:rsidRPr="0097107E">
        <w:t>nobstant l'intérêt de ce genre de travail, nous pensons que les tran</w:t>
      </w:r>
      <w:r w:rsidRPr="0097107E">
        <w:t>s</w:t>
      </w:r>
      <w:r w:rsidRPr="0097107E">
        <w:t>formations r</w:t>
      </w:r>
      <w:r w:rsidRPr="0097107E">
        <w:t>é</w:t>
      </w:r>
      <w:r w:rsidRPr="0097107E">
        <w:t xml:space="preserve">centes de l'État gagneraient à être interprétées à l'aide de l'hypothèse, radicale et négative, de la déterritorialisation. </w:t>
      </w:r>
      <w:r w:rsidRPr="0097107E">
        <w:rPr>
          <w:i/>
          <w:iCs/>
        </w:rPr>
        <w:t xml:space="preserve">Radicale, </w:t>
      </w:r>
      <w:r w:rsidRPr="0097107E">
        <w:t>cette hypothèse l'est à proportion de sa cap</w:t>
      </w:r>
      <w:r w:rsidRPr="0097107E">
        <w:t>a</w:t>
      </w:r>
      <w:r w:rsidRPr="0097107E">
        <w:t>cité à ressaisir le passage d'un statut de la spatialité ancré dans des modalités politico-institutionnelles, à un statut de la spatialité dont la logique dom</w:t>
      </w:r>
      <w:r w:rsidRPr="0097107E">
        <w:t>i</w:t>
      </w:r>
      <w:r w:rsidRPr="0097107E">
        <w:t>nante, techno-organisationnelle, semble vouée à subvertir depuis l'intérieur le sens des dispositifs du premier. C'est d'ailleurs en cela qu'elle est rad</w:t>
      </w:r>
      <w:r w:rsidRPr="0097107E">
        <w:t>i</w:t>
      </w:r>
      <w:r w:rsidRPr="0097107E">
        <w:t>cale : elle vise la racine même du procès d'institutionnalisation polit</w:t>
      </w:r>
      <w:r w:rsidRPr="0097107E">
        <w:t>i</w:t>
      </w:r>
      <w:r w:rsidRPr="0097107E">
        <w:t xml:space="preserve">que de l'espace en territoire. </w:t>
      </w:r>
      <w:r w:rsidRPr="0097107E">
        <w:rPr>
          <w:i/>
          <w:iCs/>
        </w:rPr>
        <w:t xml:space="preserve">Négative, </w:t>
      </w:r>
      <w:r w:rsidRPr="0097107E">
        <w:t>par ai</w:t>
      </w:r>
      <w:r w:rsidRPr="0097107E">
        <w:t>l</w:t>
      </w:r>
      <w:r w:rsidRPr="0097107E">
        <w:t>leurs, à ce stade et selon l'objet qui nous préoccupe du moins, cette hypothèse l'est, car non seulement elle n'induit rien quant aux formes persistantes ou éventue</w:t>
      </w:r>
      <w:r w:rsidRPr="0097107E">
        <w:t>l</w:t>
      </w:r>
      <w:r w:rsidRPr="0097107E">
        <w:t>les de l'action politique, mais aussi parce qu'elle marque en creux le moment d'une crise, le moment d'une indétermination dans la signif</w:t>
      </w:r>
      <w:r w:rsidRPr="0097107E">
        <w:t>i</w:t>
      </w:r>
      <w:r w:rsidRPr="0097107E">
        <w:t xml:space="preserve">cation même du </w:t>
      </w:r>
      <w:r w:rsidRPr="0097107E">
        <w:rPr>
          <w:i/>
          <w:iCs/>
        </w:rPr>
        <w:t>territoire.</w:t>
      </w:r>
    </w:p>
    <w:p w:rsidR="00606925" w:rsidRPr="0097107E" w:rsidRDefault="00606925" w:rsidP="00606925">
      <w:pPr>
        <w:spacing w:before="120" w:after="120"/>
        <w:jc w:val="both"/>
      </w:pPr>
      <w:r w:rsidRPr="0097107E">
        <w:t>Nous ne sommes pas sans le savoir, depuis quelques années, le thème, sinon le terme de déterritorialisation a fait florès. Selon la mu</w:t>
      </w:r>
      <w:r w:rsidRPr="0097107E">
        <w:t>l</w:t>
      </w:r>
      <w:r w:rsidRPr="0097107E">
        <w:t>titude de ses acceptions so</w:t>
      </w:r>
      <w:r w:rsidRPr="0097107E">
        <w:t>u</w:t>
      </w:r>
      <w:r w:rsidRPr="0097107E">
        <w:t>vent contradictoires, voilà une notion qui recouvre tant l'idée d'une indifférenciation spatiale croissante que ce</w:t>
      </w:r>
      <w:r w:rsidRPr="0097107E">
        <w:t>l</w:t>
      </w:r>
      <w:r w:rsidRPr="0097107E">
        <w:t>le d'un recul des</w:t>
      </w:r>
      <w:r>
        <w:t xml:space="preserve"> </w:t>
      </w:r>
      <w:r w:rsidRPr="0097107E">
        <w:t>[110]</w:t>
      </w:r>
      <w:r>
        <w:t xml:space="preserve"> </w:t>
      </w:r>
      <w:r w:rsidRPr="0097107E">
        <w:t>contraintes liées à la distance ou d'une réticul</w:t>
      </w:r>
      <w:r w:rsidRPr="0097107E">
        <w:t>a</w:t>
      </w:r>
      <w:r w:rsidRPr="0097107E">
        <w:t>tion généralisée, e</w:t>
      </w:r>
      <w:r w:rsidRPr="0097107E">
        <w:t>s</w:t>
      </w:r>
      <w:r w:rsidRPr="0097107E">
        <w:t>sentiellement technique ou technoéconomique, des villes, des corporations transnationales, des pl</w:t>
      </w:r>
      <w:r w:rsidRPr="0097107E">
        <w:t>a</w:t>
      </w:r>
      <w:r w:rsidRPr="0097107E">
        <w:t>ces boursières, etc. C'est ce que certains appellent l'« espace des flux » (Castells, 2001), « de branch</w:t>
      </w:r>
      <w:r w:rsidRPr="0097107E">
        <w:t>e</w:t>
      </w:r>
      <w:r w:rsidRPr="0097107E">
        <w:t>ment » (Choay, 2006) ou « commutatif » (Guillaume, 1999), la prolif</w:t>
      </w:r>
      <w:r w:rsidRPr="0097107E">
        <w:t>é</w:t>
      </w:r>
      <w:r w:rsidRPr="0097107E">
        <w:t>ration des « non-lieux » (Augé, 1992), la « dispersion spatiotemporelle » (Gi</w:t>
      </w:r>
      <w:r w:rsidRPr="0097107E">
        <w:t>d</w:t>
      </w:r>
      <w:r w:rsidRPr="0097107E">
        <w:t>dens 1994) ou la « compression de l'espace-temps » (Harvey, 1989) ; bref, c'est un ensemble de formules synth</w:t>
      </w:r>
      <w:r w:rsidRPr="0097107E">
        <w:t>è</w:t>
      </w:r>
      <w:r w:rsidRPr="0097107E">
        <w:t>ses qui s'inscrivent dans le registre de la perte de sens d'une certaine forme d'inscription spatiale, fondée sur la contiguïté, des pratiques sociales. Sur son ve</w:t>
      </w:r>
      <w:r w:rsidRPr="0097107E">
        <w:t>r</w:t>
      </w:r>
      <w:r w:rsidRPr="0097107E">
        <w:t>sant politologique, le terme rime plutôt avec « fin des territoires », au sens spécifique que lui donna Be</w:t>
      </w:r>
      <w:r w:rsidRPr="0097107E">
        <w:t>r</w:t>
      </w:r>
      <w:r w:rsidRPr="0097107E">
        <w:t>trand Badie, c'est-à-dire une perte de pertinence du terr</w:t>
      </w:r>
      <w:r w:rsidRPr="0097107E">
        <w:t>i</w:t>
      </w:r>
      <w:r w:rsidRPr="0097107E">
        <w:t xml:space="preserve">toire stato-national dans le double contexte d'une prolifération d'instances supranationales </w:t>
      </w:r>
      <w:r w:rsidRPr="0097107E">
        <w:rPr>
          <w:i/>
          <w:iCs/>
        </w:rPr>
        <w:t xml:space="preserve">et </w:t>
      </w:r>
      <w:r w:rsidRPr="0097107E">
        <w:t>de la résurgence de micr</w:t>
      </w:r>
      <w:r w:rsidRPr="0097107E">
        <w:t>o</w:t>
      </w:r>
      <w:r w:rsidRPr="0097107E">
        <w:t>socialités communautaires se déployant, sinon contre, du moins à l'e</w:t>
      </w:r>
      <w:r w:rsidRPr="0097107E">
        <w:t>x</w:t>
      </w:r>
      <w:r w:rsidRPr="0097107E">
        <w:t>térieur de l'imaginaire national dominant depuis deux siècles (Badie, 1995).</w:t>
      </w:r>
    </w:p>
    <w:p w:rsidR="00606925" w:rsidRPr="0097107E" w:rsidRDefault="00606925" w:rsidP="00606925">
      <w:pPr>
        <w:spacing w:before="120" w:after="120"/>
        <w:jc w:val="both"/>
      </w:pPr>
      <w:r w:rsidRPr="0097107E">
        <w:t>Mais le plus important, bien sûr, c'est que nous n'ignorons pas non plus l'existence d'importantes et pertinentes critiques de ces d</w:t>
      </w:r>
      <w:r w:rsidRPr="0097107E">
        <w:t>i</w:t>
      </w:r>
      <w:r w:rsidRPr="0097107E">
        <w:t>verses thèses. Par exemple, à la thèse de la déterritorialisation des firmes, des marchés financiers ou de la constitution d'un marché vi</w:t>
      </w:r>
      <w:r w:rsidRPr="0097107E">
        <w:t>r</w:t>
      </w:r>
      <w:r w:rsidRPr="0097107E">
        <w:t>tuel, plusieurs opposent les nouvelles logiques de localisation fondées sur les ava</w:t>
      </w:r>
      <w:r w:rsidRPr="0097107E">
        <w:t>n</w:t>
      </w:r>
      <w:r w:rsidRPr="0097107E">
        <w:t>tages comparatifs, voire compétitifs, la centralité des places financi</w:t>
      </w:r>
      <w:r w:rsidRPr="0097107E">
        <w:t>è</w:t>
      </w:r>
      <w:r w:rsidRPr="0097107E">
        <w:t>res mondiales, si ce n'est la réalité des formes multiples de région</w:t>
      </w:r>
      <w:r w:rsidRPr="0097107E">
        <w:t>a</w:t>
      </w:r>
      <w:r w:rsidRPr="0097107E">
        <w:t>lisme infra et supra national. De même, à la thèse de la perte général</w:t>
      </w:r>
      <w:r w:rsidRPr="0097107E">
        <w:t>i</w:t>
      </w:r>
      <w:r w:rsidRPr="0097107E">
        <w:t>sée de significations des emplac</w:t>
      </w:r>
      <w:r w:rsidRPr="0097107E">
        <w:t>e</w:t>
      </w:r>
      <w:r w:rsidRPr="0097107E">
        <w:t>ments, à celle de la fin des villes ou à celle de l'impertinence croissante des frontières étatiques, pl</w:t>
      </w:r>
      <w:r w:rsidRPr="0097107E">
        <w:t>u</w:t>
      </w:r>
      <w:r w:rsidRPr="0097107E">
        <w:t>sieurs opposent l'évidence empirique d'une prolifération d'espaces stratég</w:t>
      </w:r>
      <w:r w:rsidRPr="0097107E">
        <w:t>i</w:t>
      </w:r>
      <w:r w:rsidRPr="0097107E">
        <w:t>ques en tout genre, les di</w:t>
      </w:r>
      <w:r w:rsidRPr="0097107E">
        <w:t>s</w:t>
      </w:r>
      <w:r w:rsidRPr="0097107E">
        <w:t xml:space="preserve">tricts industriels, zones franches et autres places </w:t>
      </w:r>
      <w:r w:rsidRPr="0097107E">
        <w:rPr>
          <w:i/>
          <w:iCs/>
        </w:rPr>
        <w:t xml:space="preserve">offshores, </w:t>
      </w:r>
      <w:r w:rsidRPr="0097107E">
        <w:t>les concentrations urbaines, métrop</w:t>
      </w:r>
      <w:r w:rsidRPr="0097107E">
        <w:t>o</w:t>
      </w:r>
      <w:r w:rsidRPr="0097107E">
        <w:t>litaines, voire métapolitaines, ou encore plus simplement la multiplication du no</w:t>
      </w:r>
      <w:r w:rsidRPr="0097107E">
        <w:t>m</w:t>
      </w:r>
      <w:r w:rsidRPr="0097107E">
        <w:t>bre d'États et des conflits territoriaux depuis la Seconde Guerre mo</w:t>
      </w:r>
      <w:r w:rsidRPr="0097107E">
        <w:t>n</w:t>
      </w:r>
      <w:r w:rsidRPr="0097107E">
        <w:t>diale. Plutôt que de parler de déterritorialisation, ces auteurs pr</w:t>
      </w:r>
      <w:r w:rsidRPr="0097107E">
        <w:t>é</w:t>
      </w:r>
      <w:r w:rsidRPr="0097107E">
        <w:t>fèrent donc souvent faire valoir la dynamique de « glocalisation », comme on le dit parfois, par laquelle le local se trouve connecté à des degrés divers au global</w:t>
      </w:r>
      <w:r>
        <w:t> </w:t>
      </w:r>
      <w:r>
        <w:rPr>
          <w:rStyle w:val="Appelnotedebasdep"/>
        </w:rPr>
        <w:footnoteReference w:id="46"/>
      </w:r>
      <w:r w:rsidRPr="0097107E">
        <w:t>. L'une des critiques les plus communes que l'on o</w:t>
      </w:r>
      <w:r w:rsidRPr="0097107E">
        <w:t>p</w:t>
      </w:r>
      <w:r w:rsidRPr="0097107E">
        <w:t xml:space="preserve">pose aux diverses thèses concernant la déterritorialisation consiste d'ailleurs à affirmer qu'à toute </w:t>
      </w:r>
      <w:r w:rsidRPr="0097107E">
        <w:rPr>
          <w:i/>
          <w:iCs/>
        </w:rPr>
        <w:t xml:space="preserve">déterritorialisation </w:t>
      </w:r>
      <w:r w:rsidRPr="0097107E">
        <w:t xml:space="preserve">correspond une </w:t>
      </w:r>
      <w:r w:rsidRPr="0097107E">
        <w:rPr>
          <w:i/>
          <w:iCs/>
        </w:rPr>
        <w:t>r</w:t>
      </w:r>
      <w:r w:rsidRPr="0097107E">
        <w:rPr>
          <w:i/>
          <w:iCs/>
        </w:rPr>
        <w:t>e</w:t>
      </w:r>
      <w:r w:rsidRPr="0097107E">
        <w:rPr>
          <w:i/>
          <w:iCs/>
        </w:rPr>
        <w:t xml:space="preserve">territorialisation, </w:t>
      </w:r>
      <w:r w:rsidRPr="0097107E">
        <w:t xml:space="preserve">qu'à toute </w:t>
      </w:r>
      <w:r w:rsidRPr="0097107E">
        <w:rPr>
          <w:i/>
          <w:iCs/>
        </w:rPr>
        <w:t xml:space="preserve">délocalisation </w:t>
      </w:r>
      <w:r w:rsidRPr="0097107E">
        <w:t xml:space="preserve">correspond une </w:t>
      </w:r>
      <w:r w:rsidRPr="0097107E">
        <w:rPr>
          <w:i/>
          <w:iCs/>
        </w:rPr>
        <w:t>relocalis</w:t>
      </w:r>
      <w:r w:rsidRPr="0097107E">
        <w:rPr>
          <w:i/>
          <w:iCs/>
        </w:rPr>
        <w:t>a</w:t>
      </w:r>
      <w:r w:rsidRPr="0097107E">
        <w:rPr>
          <w:i/>
          <w:iCs/>
        </w:rPr>
        <w:t xml:space="preserve">tion, </w:t>
      </w:r>
      <w:r w:rsidRPr="0097107E">
        <w:t xml:space="preserve">qu'à toute perte de significations d'un </w:t>
      </w:r>
      <w:r w:rsidRPr="0097107E">
        <w:rPr>
          <w:i/>
          <w:iCs/>
        </w:rPr>
        <w:t>enrac</w:t>
      </w:r>
      <w:r w:rsidRPr="0097107E">
        <w:rPr>
          <w:i/>
          <w:iCs/>
        </w:rPr>
        <w:t>i</w:t>
      </w:r>
      <w:r w:rsidRPr="0097107E">
        <w:rPr>
          <w:i/>
          <w:iCs/>
        </w:rPr>
        <w:t xml:space="preserve">nement </w:t>
      </w:r>
      <w:r w:rsidRPr="0097107E">
        <w:t xml:space="preserve">quelconque correspond un </w:t>
      </w:r>
      <w:r w:rsidRPr="0097107E">
        <w:rPr>
          <w:i/>
          <w:iCs/>
        </w:rPr>
        <w:t xml:space="preserve">réenracinement </w:t>
      </w:r>
      <w:r w:rsidRPr="0097107E">
        <w:t>quelque part ailleurs. « Toute déterrit</w:t>
      </w:r>
      <w:r w:rsidRPr="0097107E">
        <w:t>o</w:t>
      </w:r>
      <w:r w:rsidRPr="0097107E">
        <w:t>rialisation implique obligatoirement une r</w:t>
      </w:r>
      <w:r w:rsidRPr="0097107E">
        <w:t>e</w:t>
      </w:r>
      <w:r w:rsidRPr="0097107E">
        <w:t>territorialisation, puisque la recomposition de la société sur des bases territori</w:t>
      </w:r>
      <w:r w:rsidRPr="0097107E">
        <w:t>a</w:t>
      </w:r>
      <w:r w:rsidRPr="0097107E">
        <w:t xml:space="preserve">les est inhérente à l'homme », avançait par exemple Rogerio Haesbaert dans un article au titre explicite, </w:t>
      </w:r>
      <w:r w:rsidRPr="0097107E">
        <w:rPr>
          <w:i/>
          <w:iCs/>
        </w:rPr>
        <w:t xml:space="preserve">Le mythe de la déterritorialisation </w:t>
      </w:r>
      <w:r w:rsidRPr="0097107E">
        <w:t>(Haesbaert, 2001 : 55).</w:t>
      </w:r>
    </w:p>
    <w:p w:rsidR="00606925" w:rsidRPr="0097107E" w:rsidRDefault="00606925" w:rsidP="00606925">
      <w:pPr>
        <w:spacing w:before="120" w:after="120"/>
        <w:jc w:val="both"/>
      </w:pPr>
      <w:r w:rsidRPr="0097107E">
        <w:t>[111]</w:t>
      </w:r>
    </w:p>
    <w:p w:rsidR="00606925" w:rsidRPr="0097107E" w:rsidRDefault="00606925" w:rsidP="00606925">
      <w:pPr>
        <w:spacing w:before="120" w:after="120"/>
        <w:jc w:val="both"/>
      </w:pPr>
      <w:r w:rsidRPr="0097107E">
        <w:t>Là par contre, ce n'est pas en ces divers sens que nous ente</w:t>
      </w:r>
      <w:r w:rsidRPr="0097107E">
        <w:t>n</w:t>
      </w:r>
      <w:r w:rsidRPr="0097107E">
        <w:t>dons l'idée de déterritorialisation. Spatialisation, localisation et territorial</w:t>
      </w:r>
      <w:r w:rsidRPr="0097107E">
        <w:t>i</w:t>
      </w:r>
      <w:r w:rsidRPr="0097107E">
        <w:t>sation ne sont pas des processus conceptuellement équiv</w:t>
      </w:r>
      <w:r w:rsidRPr="0097107E">
        <w:t>a</w:t>
      </w:r>
      <w:r w:rsidRPr="0097107E">
        <w:t>lents, et c'est de les départager, selon nous, qui rendra au concept de déterritorialis</w:t>
      </w:r>
      <w:r w:rsidRPr="0097107E">
        <w:t>a</w:t>
      </w:r>
      <w:r w:rsidRPr="0097107E">
        <w:t>tion sa véritable valeur heuristique, par-delà ces critiques. Alors que la spatialisation est un processus social inhérent à l'existence humaine, processus de catégorisation et d'ordonnancement de la spatialité co</w:t>
      </w:r>
      <w:r w:rsidRPr="0097107E">
        <w:t>m</w:t>
      </w:r>
      <w:r w:rsidRPr="0097107E">
        <w:t>prise comme appréhension sensible et symbolique de la di</w:t>
      </w:r>
      <w:r w:rsidRPr="0097107E">
        <w:t>s</w:t>
      </w:r>
      <w:r w:rsidRPr="0097107E">
        <w:t>tance, de la proximité et de leur intervalle, et alors que la localis</w:t>
      </w:r>
      <w:r w:rsidRPr="0097107E">
        <w:t>a</w:t>
      </w:r>
      <w:r w:rsidRPr="0097107E">
        <w:t>tion, devenue aujourd'hui une spécialité en elle-même, est redevable d'un système de coordonnées, la territorialisation renvoie pour sa part à un procès pr</w:t>
      </w:r>
      <w:r w:rsidRPr="0097107E">
        <w:t>o</w:t>
      </w:r>
      <w:r w:rsidRPr="0097107E">
        <w:t>pr</w:t>
      </w:r>
      <w:r w:rsidRPr="0097107E">
        <w:t>e</w:t>
      </w:r>
      <w:r w:rsidRPr="0097107E">
        <w:t xml:space="preserve">ment politique, ni naturel, ni transhistorique, de spatialisation. Ce que nous rappellent la signification du latin </w:t>
      </w:r>
      <w:r w:rsidRPr="0097107E">
        <w:rPr>
          <w:i/>
          <w:iCs/>
        </w:rPr>
        <w:t xml:space="preserve">territorium </w:t>
      </w:r>
      <w:r w:rsidRPr="0097107E">
        <w:t>comme po</w:t>
      </w:r>
      <w:r w:rsidRPr="0097107E">
        <w:t>r</w:t>
      </w:r>
      <w:r w:rsidRPr="0097107E">
        <w:t>tion de terre sous juridiction et l'histoire du mot lui-même, « rare avant le XVII</w:t>
      </w:r>
      <w:r w:rsidRPr="0097107E">
        <w:rPr>
          <w:vertAlign w:val="superscript"/>
        </w:rPr>
        <w:t>e</w:t>
      </w:r>
      <w:r w:rsidRPr="0097107E">
        <w:t xml:space="preserve"> et se [répandant] au XVIII</w:t>
      </w:r>
      <w:r w:rsidRPr="0097107E">
        <w:rPr>
          <w:vertAlign w:val="superscript"/>
        </w:rPr>
        <w:t>e</w:t>
      </w:r>
      <w:r w:rsidRPr="0097107E">
        <w:t xml:space="preserve"> si</w:t>
      </w:r>
      <w:r w:rsidRPr="0097107E">
        <w:t>è</w:t>
      </w:r>
      <w:r w:rsidRPr="0097107E">
        <w:t>cle » (Rey, 2000 : 3804). Territorialiser, c'est objectiver à l'intérieur d'un corps d'in</w:t>
      </w:r>
      <w:r w:rsidRPr="0097107E">
        <w:t>s</w:t>
      </w:r>
      <w:r w:rsidRPr="0097107E">
        <w:t>titutions saisi à distance des rapports sociaux primaires une po</w:t>
      </w:r>
      <w:r w:rsidRPr="0097107E">
        <w:t>r</w:t>
      </w:r>
      <w:r w:rsidRPr="0097107E">
        <w:t>tion d'espace ; c'est l'inst</w:t>
      </w:r>
      <w:r w:rsidRPr="0097107E">
        <w:t>i</w:t>
      </w:r>
      <w:r w:rsidRPr="0097107E">
        <w:t xml:space="preserve">tuer en tant que </w:t>
      </w:r>
      <w:r w:rsidRPr="0097107E">
        <w:rPr>
          <w:i/>
          <w:iCs/>
        </w:rPr>
        <w:t xml:space="preserve">médiation politique, </w:t>
      </w:r>
      <w:r w:rsidRPr="0097107E">
        <w:t>c'est-à-dire en tant que détour réflexif par lequel on se reconnaît appartenir à une communa</w:t>
      </w:r>
      <w:r w:rsidRPr="0097107E">
        <w:t>u</w:t>
      </w:r>
      <w:r w:rsidRPr="0097107E">
        <w:t>té p</w:t>
      </w:r>
      <w:r w:rsidRPr="0097107E">
        <w:t>o</w:t>
      </w:r>
      <w:r w:rsidRPr="0097107E">
        <w:t>litique (Lamizet, 1998 : 92). En somme, territorialiser, c'est faire de l'espace sous juridiction le lieu et le symbole même de la comm</w:t>
      </w:r>
      <w:r w:rsidRPr="0097107E">
        <w:t>u</w:t>
      </w:r>
      <w:r w:rsidRPr="0097107E">
        <w:t xml:space="preserve">nauté politique qui y trouve de la sorte ses conditions d'existence, </w:t>
      </w:r>
      <w:r w:rsidRPr="0097107E">
        <w:rPr>
          <w:i/>
          <w:iCs/>
        </w:rPr>
        <w:t>en tant que communauté polit</w:t>
      </w:r>
      <w:r w:rsidRPr="0097107E">
        <w:rPr>
          <w:i/>
          <w:iCs/>
        </w:rPr>
        <w:t>i</w:t>
      </w:r>
      <w:r w:rsidRPr="0097107E">
        <w:rPr>
          <w:i/>
          <w:iCs/>
        </w:rPr>
        <w:t>que.</w:t>
      </w:r>
    </w:p>
    <w:p w:rsidR="00606925" w:rsidRPr="0097107E" w:rsidRDefault="00606925" w:rsidP="00606925">
      <w:pPr>
        <w:spacing w:before="120" w:after="120"/>
        <w:jc w:val="both"/>
      </w:pPr>
      <w:r w:rsidRPr="0097107E">
        <w:t>On comprendra que cette définition du territoire s'oppose front</w:t>
      </w:r>
      <w:r w:rsidRPr="0097107E">
        <w:t>a</w:t>
      </w:r>
      <w:r w:rsidRPr="0097107E">
        <w:t>lement à la conception naturali</w:t>
      </w:r>
      <w:r w:rsidRPr="0097107E">
        <w:t>s</w:t>
      </w:r>
      <w:r w:rsidRPr="0097107E">
        <w:t>te, éthologique, du territoire, qui tend à réduire la dimension polit</w:t>
      </w:r>
      <w:r w:rsidRPr="0097107E">
        <w:t>i</w:t>
      </w:r>
      <w:r w:rsidRPr="0097107E">
        <w:t>que à un impératif fonctionnel de contrôle et d'allocation des re</w:t>
      </w:r>
      <w:r w:rsidRPr="0097107E">
        <w:t>s</w:t>
      </w:r>
      <w:r w:rsidRPr="0097107E">
        <w:t>sources au détriment des aspects de structuration sociosymbolique de l'identité sociale (Ardrey, 1973). De même, elle s'oppose à celles, le pluriel est de mise, qui sont au fondement de nombre d'approches contemporaines (géographie humaine, sociale, culturelle, des représentations, des perceptions, anthropologie de l'e</w:t>
      </w:r>
      <w:r w:rsidRPr="0097107E">
        <w:t>s</w:t>
      </w:r>
      <w:r w:rsidRPr="0097107E">
        <w:t>pace ou psychosociologie de l'espace, etc.). Malgré la diversité des qualificatifs qu'elles se donnent pour thématiser le terr</w:t>
      </w:r>
      <w:r w:rsidRPr="0097107E">
        <w:t>i</w:t>
      </w:r>
      <w:r w:rsidRPr="0097107E">
        <w:t>toire (« espace socialisé », « espace approprié », « espace vécu », « espace informé par la sémio</w:t>
      </w:r>
      <w:r w:rsidRPr="0097107E">
        <w:t>s</w:t>
      </w:r>
      <w:r w:rsidRPr="0097107E">
        <w:t>phère », « bulle » ou « coquille proxémique », etc.), et malgré leurs apports théoriques incontestables, ces approches part</w:t>
      </w:r>
      <w:r w:rsidRPr="0097107E">
        <w:t>a</w:t>
      </w:r>
      <w:r w:rsidRPr="0097107E">
        <w:t xml:space="preserve">gent selon nous trop souvent un même fond dualiste impensé - une manière de </w:t>
      </w:r>
      <w:r w:rsidRPr="0097107E">
        <w:rPr>
          <w:i/>
          <w:iCs/>
        </w:rPr>
        <w:t xml:space="preserve">spatialisme implicite - </w:t>
      </w:r>
      <w:r w:rsidRPr="0097107E">
        <w:t>postulant que</w:t>
      </w:r>
      <w:r w:rsidRPr="0097107E">
        <w:t>l</w:t>
      </w:r>
      <w:r w:rsidRPr="0097107E">
        <w:t xml:space="preserve">que chose comme une </w:t>
      </w:r>
      <w:r w:rsidRPr="0097107E">
        <w:rPr>
          <w:i/>
          <w:iCs/>
        </w:rPr>
        <w:t xml:space="preserve">forme espace </w:t>
      </w:r>
      <w:r w:rsidRPr="0097107E">
        <w:t xml:space="preserve">précédant son </w:t>
      </w:r>
      <w:r w:rsidRPr="0029092F">
        <w:rPr>
          <w:i/>
          <w:iCs/>
        </w:rPr>
        <w:t>appropriation </w:t>
      </w:r>
      <w:r>
        <w:rPr>
          <w:rStyle w:val="Appelnotedebasdep"/>
          <w:iCs/>
        </w:rPr>
        <w:footnoteReference w:id="47"/>
      </w:r>
      <w:r w:rsidRPr="0097107E">
        <w:rPr>
          <w:i/>
          <w:iCs/>
        </w:rPr>
        <w:t xml:space="preserve">. </w:t>
      </w:r>
      <w:r w:rsidRPr="0097107E">
        <w:t>Pour le dire</w:t>
      </w:r>
      <w:r>
        <w:t xml:space="preserve"> </w:t>
      </w:r>
      <w:r w:rsidRPr="0097107E">
        <w:t>[112]</w:t>
      </w:r>
      <w:r>
        <w:t xml:space="preserve"> </w:t>
      </w:r>
      <w:r w:rsidRPr="0097107E">
        <w:t>abruptement, si tous les « espaces appropriés » devaient être pe</w:t>
      </w:r>
      <w:r w:rsidRPr="0097107E">
        <w:t>n</w:t>
      </w:r>
      <w:r w:rsidRPr="0097107E">
        <w:t>sés comme territoires, quel besoin aurions-nous d'autres concepts géogr</w:t>
      </w:r>
      <w:r w:rsidRPr="0097107E">
        <w:t>a</w:t>
      </w:r>
      <w:r w:rsidRPr="0097107E">
        <w:t>phiques ? Existe-t-il des « espaces » qui ne soient pas perçus, vécus ou conçus, pour reprendre le célèbre triptyque lefebvrien ? Souvent, d'ai</w:t>
      </w:r>
      <w:r w:rsidRPr="0097107E">
        <w:t>l</w:t>
      </w:r>
      <w:r w:rsidRPr="0097107E">
        <w:t>leurs, il semble que de telles approches brouillent les pistes d'une prise en compte des modalités sociales-historiques de spatialis</w:t>
      </w:r>
      <w:r w:rsidRPr="0097107E">
        <w:t>a</w:t>
      </w:r>
      <w:r w:rsidRPr="0097107E">
        <w:t>tion. Dans un article déjà un peu vieillot, Joël Bonnemaison et Luc Cambrezy en fournissaient une parfaite illustration en opposant le « territoire cult</w:t>
      </w:r>
      <w:r w:rsidRPr="0097107E">
        <w:t>u</w:t>
      </w:r>
      <w:r w:rsidRPr="0097107E">
        <w:t>rel » des sociétés primitives et traditionnelles au « territoire polit</w:t>
      </w:r>
      <w:r w:rsidRPr="0097107E">
        <w:t>i</w:t>
      </w:r>
      <w:r w:rsidRPr="0097107E">
        <w:t>que » des sociétés étatiques modernes, reconnaissant au pr</w:t>
      </w:r>
      <w:r w:rsidRPr="0097107E">
        <w:t>e</w:t>
      </w:r>
      <w:r w:rsidRPr="0097107E">
        <w:t>mier une valeur anthropogène d'« appartenance au monde » - des « territoires d'identité » écr</w:t>
      </w:r>
      <w:r w:rsidRPr="0097107E">
        <w:t>i</w:t>
      </w:r>
      <w:r w:rsidRPr="0097107E">
        <w:t>vaient-ils - tandis que le second ne se méritait que les ép</w:t>
      </w:r>
      <w:r w:rsidRPr="0097107E">
        <w:t>i</w:t>
      </w:r>
      <w:r w:rsidRPr="0097107E">
        <w:t>thètes de « fonctionnel », « abstrait » ou « géométrique », omettant de mettre en lumière les modalités nouve</w:t>
      </w:r>
      <w:r w:rsidRPr="0097107E">
        <w:t>l</w:t>
      </w:r>
      <w:r w:rsidRPr="0097107E">
        <w:t>les d'appartenance (ou d'identité) politique propre au monde moderne (Bonnemaison et Ca</w:t>
      </w:r>
      <w:r w:rsidRPr="0097107E">
        <w:t>m</w:t>
      </w:r>
      <w:r w:rsidRPr="0097107E">
        <w:t>brezy 1996).</w:t>
      </w:r>
    </w:p>
    <w:p w:rsidR="00606925" w:rsidRPr="0097107E" w:rsidRDefault="00606925" w:rsidP="00606925">
      <w:pPr>
        <w:spacing w:before="120" w:after="120"/>
        <w:jc w:val="both"/>
      </w:pPr>
      <w:r w:rsidRPr="0097107E">
        <w:t>Cela dit, cette définition polit</w:t>
      </w:r>
      <w:r w:rsidRPr="0097107E">
        <w:t>i</w:t>
      </w:r>
      <w:r w:rsidRPr="0097107E">
        <w:t>que du territoire n'oblige en rien à sacrifiera ce que John Agnew nomme le « piège territorial » qui e</w:t>
      </w:r>
      <w:r w:rsidRPr="0097107E">
        <w:t>n</w:t>
      </w:r>
      <w:r w:rsidRPr="0097107E">
        <w:t>ferme très souvent les approches politologiques dans l'évide</w:t>
      </w:r>
      <w:r w:rsidRPr="0097107E">
        <w:t>n</w:t>
      </w:r>
      <w:r w:rsidRPr="0097107E">
        <w:t>ce ou la soi-disant naturalité des rapports entre État, communauté et territoire (Agnew 1994). Ce n'est que dans sa forme moderne, bien sûr, que ce mode politique de spatialisation s'est cristallisé, non sans résistances et conflits d'ai</w:t>
      </w:r>
      <w:r w:rsidRPr="0097107E">
        <w:t>l</w:t>
      </w:r>
      <w:r w:rsidRPr="0097107E">
        <w:t>leurs, dans ce qu'il est convenu de nommer le territoire stato-national. Si souvent la France sert de modèle accompli de la con</w:t>
      </w:r>
      <w:r w:rsidRPr="0097107E">
        <w:t>s</w:t>
      </w:r>
      <w:r w:rsidRPr="0097107E">
        <w:t>truction territoriale stato-nationale moderne, plusieurs ont, avec ra</w:t>
      </w:r>
      <w:r w:rsidRPr="0097107E">
        <w:t>i</w:t>
      </w:r>
      <w:r w:rsidRPr="0097107E">
        <w:t>son, noté l'importance de prendre en compte d'autres modèles de production politique de l'espace</w:t>
      </w:r>
      <w:r>
        <w:t> </w:t>
      </w:r>
      <w:r>
        <w:rPr>
          <w:rStyle w:val="Appelnotedebasdep"/>
        </w:rPr>
        <w:footnoteReference w:id="48"/>
      </w:r>
      <w:r w:rsidRPr="0097107E">
        <w:t>. Entre autres, parce que si l'emph</w:t>
      </w:r>
      <w:r w:rsidRPr="0097107E">
        <w:t>a</w:t>
      </w:r>
      <w:r w:rsidRPr="0097107E">
        <w:t>se sur divers modes de spatialisation permet d'éviter la natur</w:t>
      </w:r>
      <w:r w:rsidRPr="0097107E">
        <w:t>a</w:t>
      </w:r>
      <w:r w:rsidRPr="0097107E">
        <w:t>lisation de l'espace, celle mise sur le caractère politique de la spatialisation état</w:t>
      </w:r>
      <w:r w:rsidRPr="0097107E">
        <w:t>i</w:t>
      </w:r>
      <w:r w:rsidRPr="0097107E">
        <w:t xml:space="preserve">que risque non moins d'en venir à naturaliser la société nationale qui en serait au fondement. D'où l'utilisation du terme de </w:t>
      </w:r>
      <w:r w:rsidRPr="0097107E">
        <w:rPr>
          <w:i/>
          <w:iCs/>
        </w:rPr>
        <w:t>territorial</w:t>
      </w:r>
      <w:r w:rsidRPr="0097107E">
        <w:rPr>
          <w:i/>
          <w:iCs/>
        </w:rPr>
        <w:t>i</w:t>
      </w:r>
      <w:r w:rsidRPr="0097107E">
        <w:rPr>
          <w:i/>
          <w:iCs/>
        </w:rPr>
        <w:t xml:space="preserve">sation </w:t>
      </w:r>
      <w:r w:rsidRPr="0097107E">
        <w:t>qui a au moins le mérite de mettre en exergue le caractère d</w:t>
      </w:r>
      <w:r w:rsidRPr="0097107E">
        <w:t>y</w:t>
      </w:r>
      <w:r w:rsidRPr="0097107E">
        <w:t>namique et réciproque de la production politique de l'espace et de l'institutionnalisation politique de la société. Et si l'espace, dans le c</w:t>
      </w:r>
      <w:r w:rsidRPr="0097107E">
        <w:t>a</w:t>
      </w:r>
      <w:r w:rsidRPr="0097107E">
        <w:t>dre étatique moderne, acquiert un st</w:t>
      </w:r>
      <w:r w:rsidRPr="0097107E">
        <w:t>a</w:t>
      </w:r>
      <w:r w:rsidRPr="0097107E">
        <w:t>tut politique en tant que territoire, c'est parce qu'il est le produit contingent d'une double structur</w:t>
      </w:r>
      <w:r w:rsidRPr="0097107E">
        <w:t>a</w:t>
      </w:r>
      <w:r w:rsidRPr="0097107E">
        <w:t>tion politique : à la fois le produit de l'organisation territoriale des instit</w:t>
      </w:r>
      <w:r w:rsidRPr="0097107E">
        <w:t>u</w:t>
      </w:r>
      <w:r w:rsidRPr="0097107E">
        <w:t>tions étatiques (sens et rôle des frontières, circonscriptions politico-administratives à diverses échelles, etc.) et le produit des modes, str</w:t>
      </w:r>
      <w:r w:rsidRPr="0097107E">
        <w:t>a</w:t>
      </w:r>
      <w:r w:rsidRPr="0097107E">
        <w:t>tégies et effets de la régulation étatique (infrastructures, modes de r</w:t>
      </w:r>
      <w:r w:rsidRPr="0097107E">
        <w:t>é</w:t>
      </w:r>
      <w:r w:rsidRPr="0097107E">
        <w:t>gulation des cond</w:t>
      </w:r>
      <w:r w:rsidRPr="0097107E">
        <w:t>i</w:t>
      </w:r>
      <w:r w:rsidRPr="0097107E">
        <w:t>tions de vie, interventions</w:t>
      </w:r>
      <w:r>
        <w:t xml:space="preserve"> </w:t>
      </w:r>
      <w:r w:rsidRPr="0097107E">
        <w:t>[113]</w:t>
      </w:r>
      <w:r>
        <w:t xml:space="preserve"> </w:t>
      </w:r>
      <w:r w:rsidRPr="0097107E">
        <w:t>socioéconomiques, politiques urbaines, etc.)</w:t>
      </w:r>
      <w:r>
        <w:t> </w:t>
      </w:r>
      <w:r>
        <w:rPr>
          <w:rStyle w:val="Appelnotedebasdep"/>
        </w:rPr>
        <w:footnoteReference w:id="49"/>
      </w:r>
      <w:r w:rsidRPr="0097107E">
        <w:t>. En cela, véritable « cadre de référence » pour l'intégration et la régulation des prat</w:t>
      </w:r>
      <w:r w:rsidRPr="0097107E">
        <w:t>i</w:t>
      </w:r>
      <w:r w:rsidRPr="0097107E">
        <w:t xml:space="preserve">ques, il s'inscrit comme une dimension, largement </w:t>
      </w:r>
      <w:r w:rsidRPr="0097107E">
        <w:rPr>
          <w:i/>
          <w:iCs/>
        </w:rPr>
        <w:t xml:space="preserve">imaginée </w:t>
      </w:r>
      <w:r w:rsidRPr="0097107E">
        <w:t>ce</w:t>
      </w:r>
      <w:r w:rsidRPr="0097107E">
        <w:t>r</w:t>
      </w:r>
      <w:r w:rsidRPr="0097107E">
        <w:t>tes, mais structurante par ailleurs, de la communauté p</w:t>
      </w:r>
      <w:r w:rsidRPr="0097107E">
        <w:t>o</w:t>
      </w:r>
      <w:r w:rsidRPr="0097107E">
        <w:t>litique qui s'y réfère</w:t>
      </w:r>
      <w:r>
        <w:t> </w:t>
      </w:r>
      <w:r>
        <w:rPr>
          <w:rStyle w:val="Appelnotedebasdep"/>
        </w:rPr>
        <w:footnoteReference w:id="50"/>
      </w:r>
      <w:r w:rsidRPr="0097107E">
        <w:t>.</w:t>
      </w:r>
    </w:p>
    <w:p w:rsidR="00606925" w:rsidRPr="0097107E" w:rsidRDefault="00606925" w:rsidP="00606925">
      <w:pPr>
        <w:spacing w:before="120" w:after="120"/>
        <w:jc w:val="both"/>
      </w:pPr>
      <w:r w:rsidRPr="0097107E">
        <w:t>Sur la base d'une telle conce</w:t>
      </w:r>
      <w:r w:rsidRPr="0097107E">
        <w:t>p</w:t>
      </w:r>
      <w:r w:rsidRPr="0097107E">
        <w:t xml:space="preserve">tion, en revanche, nous entendons par </w:t>
      </w:r>
      <w:r w:rsidRPr="0097107E">
        <w:rPr>
          <w:i/>
          <w:iCs/>
        </w:rPr>
        <w:t xml:space="preserve">déterritorialisation </w:t>
      </w:r>
      <w:r w:rsidRPr="0097107E">
        <w:t>une tendance à la désinstitutionnalisation du terr</w:t>
      </w:r>
      <w:r w:rsidRPr="0097107E">
        <w:t>i</w:t>
      </w:r>
      <w:r w:rsidRPr="0097107E">
        <w:t>toire, c'est-à-dire à la liquid</w:t>
      </w:r>
      <w:r w:rsidRPr="0097107E">
        <w:t>a</w:t>
      </w:r>
      <w:r w:rsidRPr="0097107E">
        <w:t>tion progressive du statut politico-institutionnel, du statut de médiation politique, que la spati</w:t>
      </w:r>
      <w:r w:rsidRPr="0097107E">
        <w:t>a</w:t>
      </w:r>
      <w:r w:rsidRPr="0097107E">
        <w:t>lité avait acquis tout au long de son processus d'institutionnalis</w:t>
      </w:r>
      <w:r w:rsidRPr="0097107E">
        <w:t>a</w:t>
      </w:r>
      <w:r w:rsidRPr="0097107E">
        <w:t>tion moderne. Pour approfondir cette hypothèse, nous présent</w:t>
      </w:r>
      <w:r w:rsidRPr="0097107E">
        <w:t>e</w:t>
      </w:r>
      <w:r w:rsidRPr="0097107E">
        <w:t>rons une réflexion sur la nouve</w:t>
      </w:r>
      <w:r w:rsidRPr="0097107E">
        <w:t>l</w:t>
      </w:r>
      <w:r w:rsidRPr="0097107E">
        <w:t>lement nommée « gouvernance territoriale ». Mot d'ordre contemporain, à gauche comme à droite, chez les politiciens, les che</w:t>
      </w:r>
      <w:r w:rsidRPr="0097107E">
        <w:t>r</w:t>
      </w:r>
      <w:r w:rsidRPr="0097107E">
        <w:t>cheurs, les aménagistes et autres spécialistes du développ</w:t>
      </w:r>
      <w:r w:rsidRPr="0097107E">
        <w:t>e</w:t>
      </w:r>
      <w:r w:rsidRPr="0097107E">
        <w:t>ment de toutes les échelles, la gouvernance territoriale semble en effet conde</w:t>
      </w:r>
      <w:r w:rsidRPr="0097107E">
        <w:t>n</w:t>
      </w:r>
      <w:r w:rsidRPr="0097107E">
        <w:t>ser à elle seule quelques-unes des principales transformations des m</w:t>
      </w:r>
      <w:r w:rsidRPr="0097107E">
        <w:t>o</w:t>
      </w:r>
      <w:r w:rsidRPr="0097107E">
        <w:t>dalités ét</w:t>
      </w:r>
      <w:r w:rsidRPr="0097107E">
        <w:t>a</w:t>
      </w:r>
      <w:r w:rsidRPr="0097107E">
        <w:t>tiques de spatialisation. Inversant la proposition, on peut se demander si ce n'est pas seulement « dans le contexte de la déterrit</w:t>
      </w:r>
      <w:r w:rsidRPr="0097107E">
        <w:t>o</w:t>
      </w:r>
      <w:r w:rsidRPr="0097107E">
        <w:t>rialisation », mais comme l'un de ses moments, que nous pouvons comprendre l'orientation en faveur de ladite gouvernance territoriale.</w:t>
      </w:r>
    </w:p>
    <w:p w:rsidR="00606925" w:rsidRPr="0097107E" w:rsidRDefault="00606925" w:rsidP="00606925">
      <w:pPr>
        <w:spacing w:before="120" w:after="120"/>
        <w:jc w:val="both"/>
        <w:rPr>
          <w:szCs w:val="26"/>
        </w:rPr>
      </w:pPr>
    </w:p>
    <w:p w:rsidR="00606925" w:rsidRPr="0097107E" w:rsidRDefault="00606925" w:rsidP="00606925">
      <w:pPr>
        <w:pStyle w:val="a"/>
      </w:pPr>
      <w:r w:rsidRPr="0097107E">
        <w:t>La gouvernance territoriale</w:t>
      </w:r>
      <w:r w:rsidRPr="0097107E">
        <w:br/>
        <w:t>comme moment de la déterritorialis</w:t>
      </w:r>
      <w:r w:rsidRPr="0097107E">
        <w:t>a</w:t>
      </w:r>
      <w:r w:rsidRPr="0097107E">
        <w:t>tion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On conviendra que la notion de gouvernance territoriale et de ses multiples variantes - la gouvernance elle-même, la gouvernance loc</w:t>
      </w:r>
      <w:r w:rsidRPr="0097107E">
        <w:t>a</w:t>
      </w:r>
      <w:r w:rsidRPr="0097107E">
        <w:t>le, régionale, urbaine, métropol</w:t>
      </w:r>
      <w:r w:rsidRPr="0097107E">
        <w:t>i</w:t>
      </w:r>
      <w:r w:rsidRPr="0097107E">
        <w:t>taine, certains parlent de démocratie territoriale, de management local, etc. - est une n</w:t>
      </w:r>
      <w:r w:rsidRPr="0097107E">
        <w:t>o</w:t>
      </w:r>
      <w:r w:rsidRPr="0097107E">
        <w:t>tion-valise. Du moins, nous ne serons pas le première relever son imprécision</w:t>
      </w:r>
      <w:r>
        <w:t> </w:t>
      </w:r>
      <w:r>
        <w:rPr>
          <w:rStyle w:val="Appelnotedebasdep"/>
        </w:rPr>
        <w:footnoteReference w:id="51"/>
      </w:r>
      <w:r w:rsidRPr="0097107E">
        <w:t>. Néanmoins, c'est une valise pleine ; et pleine de contenus pour le moins symptomatiques</w:t>
      </w:r>
      <w:r>
        <w:t> </w:t>
      </w:r>
      <w:r>
        <w:rPr>
          <w:rStyle w:val="Appelnotedebasdep"/>
        </w:rPr>
        <w:footnoteReference w:id="52"/>
      </w:r>
      <w:r w:rsidRPr="0097107E">
        <w:t>. Symptomatiques parce que, tout en ci</w:t>
      </w:r>
      <w:r w:rsidRPr="0097107E">
        <w:t>r</w:t>
      </w:r>
      <w:r w:rsidRPr="0097107E">
        <w:t>conscrivant l'idée d'un nouveau mode</w:t>
      </w:r>
      <w:r>
        <w:t xml:space="preserve"> </w:t>
      </w:r>
      <w:r w:rsidRPr="0097107E">
        <w:t>[114]</w:t>
      </w:r>
      <w:r>
        <w:t xml:space="preserve"> </w:t>
      </w:r>
      <w:r w:rsidRPr="0097107E">
        <w:t>de coordination et de ge</w:t>
      </w:r>
      <w:r w:rsidRPr="0097107E">
        <w:t>s</w:t>
      </w:r>
      <w:r w:rsidRPr="0097107E">
        <w:t>tion de l'action collective permettant d'i</w:t>
      </w:r>
      <w:r w:rsidRPr="0097107E">
        <w:t>n</w:t>
      </w:r>
      <w:r w:rsidRPr="0097107E">
        <w:t>tégrer à la construction et à l'opérationnalisation des politiques publ</w:t>
      </w:r>
      <w:r w:rsidRPr="0097107E">
        <w:t>i</w:t>
      </w:r>
      <w:r w:rsidRPr="0097107E">
        <w:t>ques les acteurs locaux dans des structures qui ne seraient plus hiéra</w:t>
      </w:r>
      <w:r w:rsidRPr="0097107E">
        <w:t>r</w:t>
      </w:r>
      <w:r w:rsidRPr="0097107E">
        <w:t>chiques, mais délibératives et participatives - certains parlent de « management des interdépenda</w:t>
      </w:r>
      <w:r w:rsidRPr="0097107E">
        <w:t>n</w:t>
      </w:r>
      <w:r w:rsidRPr="0097107E">
        <w:t>ces » (Taiclet, 2007 : 109-110) -, on a tendance à la présenter comme une alternative aux processus de d</w:t>
      </w:r>
      <w:r w:rsidRPr="0097107E">
        <w:t>é</w:t>
      </w:r>
      <w:r w:rsidRPr="0097107E">
        <w:t>territorialisation. À notre avis, nous gagn</w:t>
      </w:r>
      <w:r w:rsidRPr="0097107E">
        <w:t>e</w:t>
      </w:r>
      <w:r w:rsidRPr="0097107E">
        <w:t xml:space="preserve">rions plutôt à l'envisager, non comme une alternative, mais comme </w:t>
      </w:r>
      <w:r w:rsidRPr="0097107E">
        <w:rPr>
          <w:i/>
          <w:iCs/>
        </w:rPr>
        <w:t xml:space="preserve">un révélateur, </w:t>
      </w:r>
      <w:r w:rsidRPr="0097107E">
        <w:t xml:space="preserve">voire comme l'un des </w:t>
      </w:r>
      <w:r w:rsidRPr="0097107E">
        <w:rPr>
          <w:i/>
          <w:iCs/>
        </w:rPr>
        <w:t xml:space="preserve">principaux dispositifs </w:t>
      </w:r>
      <w:r w:rsidRPr="0097107E">
        <w:t>du processus de déterritori</w:t>
      </w:r>
      <w:r w:rsidRPr="0097107E">
        <w:t>a</w:t>
      </w:r>
      <w:r w:rsidRPr="0097107E">
        <w:t>lisation. Et cela, parce qu'il semble qu'elle s'inscrive en droite ligne avec les trois grandes tendances des tran</w:t>
      </w:r>
      <w:r w:rsidRPr="0097107E">
        <w:t>s</w:t>
      </w:r>
      <w:r w:rsidRPr="0097107E">
        <w:t>formations déterritorialisantes de l'État conte</w:t>
      </w:r>
      <w:r w:rsidRPr="0097107E">
        <w:t>m</w:t>
      </w:r>
      <w:r w:rsidRPr="0097107E">
        <w:t>porain identifiées entre autres par Bob Jessop : la « dénationalisation de l'État », la « désétatisation du système polit</w:t>
      </w:r>
      <w:r w:rsidRPr="0097107E">
        <w:t>i</w:t>
      </w:r>
      <w:r w:rsidRPr="0097107E">
        <w:t>que » et l'« internationalisation des régimes de politiques gouvernement</w:t>
      </w:r>
      <w:r w:rsidRPr="0097107E">
        <w:t>a</w:t>
      </w:r>
      <w:r w:rsidRPr="0097107E">
        <w:t>les » (Jessop, 2002).</w:t>
      </w:r>
    </w:p>
    <w:p w:rsidR="00606925" w:rsidRPr="0097107E" w:rsidRDefault="00606925" w:rsidP="00606925">
      <w:pPr>
        <w:spacing w:before="120" w:after="120"/>
        <w:jc w:val="both"/>
      </w:pPr>
      <w:r w:rsidRPr="0097107E">
        <w:t>Par « dénationalisation de l'État », on entend la relativisation de l'échelle nationale d'interve</w:t>
      </w:r>
      <w:r w:rsidRPr="0097107E">
        <w:t>n</w:t>
      </w:r>
      <w:r w:rsidRPr="0097107E">
        <w:t>tion des institutions publiques par le biais du processus progressif d'évidement des appareils état</w:t>
      </w:r>
      <w:r w:rsidRPr="0097107E">
        <w:t>i</w:t>
      </w:r>
      <w:r w:rsidRPr="0097107E">
        <w:t>ques nationaux et leur décentrement à des niveaux multiples, supranationaux, subn</w:t>
      </w:r>
      <w:r w:rsidRPr="0097107E">
        <w:t>a</w:t>
      </w:r>
      <w:r w:rsidRPr="0097107E">
        <w:t>tionaux ou translocaux. La mise en place de « systèmes productifs r</w:t>
      </w:r>
      <w:r w:rsidRPr="0097107E">
        <w:t>é</w:t>
      </w:r>
      <w:r w:rsidRPr="0097107E">
        <w:t>gi</w:t>
      </w:r>
      <w:r w:rsidRPr="0097107E">
        <w:t>o</w:t>
      </w:r>
      <w:r w:rsidRPr="0097107E">
        <w:t>naux », ou ce qu'on nomme dans un certain jargon des « milieux innovateurs », et la poursuite de la stratégie des « technopoles » et a</w:t>
      </w:r>
      <w:r w:rsidRPr="0097107E">
        <w:t>u</w:t>
      </w:r>
      <w:r w:rsidRPr="0097107E">
        <w:t>tres « grappes industrielles », entre autres, appuyées par la multiplic</w:t>
      </w:r>
      <w:r w:rsidRPr="0097107E">
        <w:t>a</w:t>
      </w:r>
      <w:r w:rsidRPr="0097107E">
        <w:t>tion de corporations, d'agences ou de réseaux de part</w:t>
      </w:r>
      <w:r w:rsidRPr="0097107E">
        <w:t>e</w:t>
      </w:r>
      <w:r w:rsidRPr="0097107E">
        <w:t>nariats visant à renforcer l'intégration urbaine ou régionale dans les réseaux mo</w:t>
      </w:r>
      <w:r w:rsidRPr="0097107E">
        <w:t>n</w:t>
      </w:r>
      <w:r w:rsidRPr="0097107E">
        <w:t>diaux, témoignent éloquemment d'une progressive mise en service intensive de l'État au profit de sa propre dénational</w:t>
      </w:r>
      <w:r w:rsidRPr="0097107E">
        <w:t>i</w:t>
      </w:r>
      <w:r w:rsidRPr="0097107E">
        <w:t>sation.</w:t>
      </w:r>
    </w:p>
    <w:p w:rsidR="00606925" w:rsidRPr="0097107E" w:rsidRDefault="00606925" w:rsidP="00606925">
      <w:pPr>
        <w:spacing w:before="120" w:after="120"/>
        <w:jc w:val="both"/>
      </w:pPr>
      <w:r w:rsidRPr="0097107E">
        <w:t>D'autant qu'à cette tendance forte s'ajoute la « désétatisation du système politique », qu'on peut comprendre comme la reproblématis</w:t>
      </w:r>
      <w:r w:rsidRPr="0097107E">
        <w:t>a</w:t>
      </w:r>
      <w:r w:rsidRPr="0097107E">
        <w:t>tion de la distinction entre sphère publique et sphère privée et la réa</w:t>
      </w:r>
      <w:r w:rsidRPr="0097107E">
        <w:t>l</w:t>
      </w:r>
      <w:r w:rsidRPr="0097107E">
        <w:t>location des tâches gouvernementales par une réarticul</w:t>
      </w:r>
      <w:r w:rsidRPr="0097107E">
        <w:t>a</w:t>
      </w:r>
      <w:r w:rsidRPr="0097107E">
        <w:t>tion de ses relations avec diverses organisations de ladite « société civile ». La désétatisation du sy</w:t>
      </w:r>
      <w:r w:rsidRPr="0097107E">
        <w:t>s</w:t>
      </w:r>
      <w:r w:rsidRPr="0097107E">
        <w:t>tème politique renvoie en ce sens au processus de tran</w:t>
      </w:r>
      <w:r w:rsidRPr="0097107E">
        <w:t>s</w:t>
      </w:r>
      <w:r w:rsidRPr="0097107E">
        <w:t>fert et de contractualisation de fonctions étatiques, politiques, économiques, voire plus récemment sécuritaires, à des instances par</w:t>
      </w:r>
      <w:r w:rsidRPr="0097107E">
        <w:t>a</w:t>
      </w:r>
      <w:r w:rsidRPr="0097107E">
        <w:t>publiques, privées, semi-privées ou autres. Au Québec, à l'échelle s</w:t>
      </w:r>
      <w:r w:rsidRPr="0097107E">
        <w:t>u</w:t>
      </w:r>
      <w:r w:rsidRPr="0097107E">
        <w:t>pranationale, nous n'avons qu'à penser au Partenariat pour la S</w:t>
      </w:r>
      <w:r w:rsidRPr="0097107E">
        <w:t>é</w:t>
      </w:r>
      <w:r w:rsidRPr="0097107E">
        <w:t>curité et la Prospérité dans lequel s'est engagé le gouvernement fédéral d</w:t>
      </w:r>
      <w:r w:rsidRPr="0097107E">
        <w:t>e</w:t>
      </w:r>
      <w:r w:rsidRPr="0097107E">
        <w:t>puis 2005, et à l'échelle infranationale, aux fameux Ce</w:t>
      </w:r>
      <w:r w:rsidRPr="0097107E">
        <w:t>n</w:t>
      </w:r>
      <w:r w:rsidRPr="0097107E">
        <w:t>tres Locaux de Développ</w:t>
      </w:r>
      <w:r w:rsidRPr="0097107E">
        <w:t>e</w:t>
      </w:r>
      <w:r w:rsidRPr="0097107E">
        <w:t>ment, ces organismes sans but lucratif mandatés par les municipalités régionales de comté pour const</w:t>
      </w:r>
      <w:r w:rsidRPr="0097107E">
        <w:t>i</w:t>
      </w:r>
      <w:r w:rsidRPr="0097107E">
        <w:t>tuer en partenariat avec les « leaders socioéconomiques du milieu » un « plan d'action locale pour l'économie et l'emploi » (Gouvernement du Québec 2004).</w:t>
      </w:r>
    </w:p>
    <w:p w:rsidR="00606925" w:rsidRPr="0097107E" w:rsidRDefault="00606925" w:rsidP="00606925">
      <w:pPr>
        <w:spacing w:before="120" w:after="120"/>
        <w:jc w:val="both"/>
      </w:pPr>
      <w:r w:rsidRPr="0097107E">
        <w:t>[115]</w:t>
      </w:r>
    </w:p>
    <w:p w:rsidR="00606925" w:rsidRPr="0097107E" w:rsidRDefault="00606925" w:rsidP="00606925">
      <w:pPr>
        <w:spacing w:before="120" w:after="120"/>
        <w:jc w:val="both"/>
      </w:pPr>
      <w:r w:rsidRPr="0097107E">
        <w:t>Dans ce contexte, c'est la structure même de l'État et son encadr</w:t>
      </w:r>
      <w:r w:rsidRPr="0097107E">
        <w:t>e</w:t>
      </w:r>
      <w:r w:rsidRPr="0097107E">
        <w:t>ment politique des processus d'institutionnalisation écon</w:t>
      </w:r>
      <w:r w:rsidRPr="0097107E">
        <w:t>o</w:t>
      </w:r>
      <w:r w:rsidRPr="0097107E">
        <w:t>mique et culturelle qui sont court-circuités au profit d'une prolifération d'in</w:t>
      </w:r>
      <w:r w:rsidRPr="0097107E">
        <w:t>s</w:t>
      </w:r>
      <w:r w:rsidRPr="0097107E">
        <w:t>tances extra-parlementaires, consultatives, décisionnelles, voire dire</w:t>
      </w:r>
      <w:r w:rsidRPr="0097107E">
        <w:t>c</w:t>
      </w:r>
      <w:r w:rsidRPr="0097107E">
        <w:t>tement opérationnelles. C'est là un processus que certains compre</w:t>
      </w:r>
      <w:r w:rsidRPr="0097107E">
        <w:t>n</w:t>
      </w:r>
      <w:r w:rsidRPr="0097107E">
        <w:t>dront comme le parachèvement d'un mouvement de « décomposition de son [...] unité formelle » par lequel l'État perd son extériorité relat</w:t>
      </w:r>
      <w:r w:rsidRPr="0097107E">
        <w:t>i</w:t>
      </w:r>
      <w:r w:rsidRPr="0097107E">
        <w:t>ve - en tant que « tiers exclu et inclus », selon l'expression j</w:t>
      </w:r>
      <w:r w:rsidRPr="0097107E">
        <w:t>u</w:t>
      </w:r>
      <w:r w:rsidRPr="0097107E">
        <w:t>dicieuse de Levasseur (Levasseur 2006 : 104) - et finit « par se brancher lui-même sur tout ce qui était branché sur lui » (Freitag, 1986 : 324)</w:t>
      </w:r>
      <w:r w:rsidRPr="0097107E">
        <w:rPr>
          <w:i/>
          <w:iCs/>
        </w:rPr>
        <w:t xml:space="preserve">. </w:t>
      </w:r>
      <w:r w:rsidRPr="0097107E">
        <w:t>Pour Bourque, Duchastel et Pineault, cette dynam</w:t>
      </w:r>
      <w:r w:rsidRPr="0097107E">
        <w:t>i</w:t>
      </w:r>
      <w:r w:rsidRPr="0097107E">
        <w:t>que d'« incorporation » par laquelle les distinctions du privé et du public se trouvent broui</w:t>
      </w:r>
      <w:r w:rsidRPr="0097107E">
        <w:t>l</w:t>
      </w:r>
      <w:r w:rsidRPr="0097107E">
        <w:t>lées t</w:t>
      </w:r>
      <w:r w:rsidRPr="0097107E">
        <w:t>é</w:t>
      </w:r>
      <w:r w:rsidRPr="0097107E">
        <w:t>moigne d'un mode de régulation de plus en plus « techno</w:t>
      </w:r>
      <w:r>
        <w:t>-</w:t>
      </w:r>
      <w:r w:rsidRPr="0097107E">
        <w:t>juridique » et « corporatiste » - un véritable « gouvernement en dehors du p</w:t>
      </w:r>
      <w:r w:rsidRPr="0097107E">
        <w:t>o</w:t>
      </w:r>
      <w:r w:rsidRPr="0097107E">
        <w:t xml:space="preserve">litique ». C'est là, à juste titre, ce qu'ils nomment le passage « du gouvernement à la gouvernance » (Bourque </w:t>
      </w:r>
      <w:r w:rsidRPr="0097107E">
        <w:rPr>
          <w:i/>
        </w:rPr>
        <w:t xml:space="preserve">et </w:t>
      </w:r>
      <w:r w:rsidRPr="0097107E">
        <w:rPr>
          <w:i/>
          <w:iCs/>
        </w:rPr>
        <w:t xml:space="preserve">al., </w:t>
      </w:r>
      <w:r w:rsidRPr="0097107E">
        <w:t>1999 : 50).</w:t>
      </w:r>
    </w:p>
    <w:p w:rsidR="00606925" w:rsidRPr="0097107E" w:rsidRDefault="00606925" w:rsidP="00606925">
      <w:pPr>
        <w:spacing w:before="120" w:after="120"/>
        <w:jc w:val="both"/>
      </w:pPr>
      <w:r w:rsidRPr="0097107E">
        <w:t>Enfin, l'« internationalisation des régimes de politiques gouvern</w:t>
      </w:r>
      <w:r w:rsidRPr="0097107E">
        <w:t>e</w:t>
      </w:r>
      <w:r w:rsidRPr="0097107E">
        <w:t>mentales » constitue une autre série de transformations qui tr</w:t>
      </w:r>
      <w:r w:rsidRPr="0097107E">
        <w:t>a</w:t>
      </w:r>
      <w:r w:rsidRPr="0097107E">
        <w:t>versent de part en part les modalités de la régulation étatique. On fait référe</w:t>
      </w:r>
      <w:r w:rsidRPr="0097107E">
        <w:t>n</w:t>
      </w:r>
      <w:r w:rsidRPr="0097107E">
        <w:t>ce à ce titre à l'élargi</w:t>
      </w:r>
      <w:r w:rsidRPr="0097107E">
        <w:t>s</w:t>
      </w:r>
      <w:r w:rsidRPr="0097107E">
        <w:t>sement des influences en matière domestique aux acteurs, facteurs et processus supranationaux, voire transnati</w:t>
      </w:r>
      <w:r w:rsidRPr="0097107E">
        <w:t>o</w:t>
      </w:r>
      <w:r w:rsidRPr="0097107E">
        <w:t>naux, qui interviennent dans la formulation des orientations, la con</w:t>
      </w:r>
      <w:r w:rsidRPr="0097107E">
        <w:t>s</w:t>
      </w:r>
      <w:r w:rsidRPr="0097107E">
        <w:t>truction, la mise en œuvre et l'évaluation des polit</w:t>
      </w:r>
      <w:r w:rsidRPr="0097107E">
        <w:t>i</w:t>
      </w:r>
      <w:r w:rsidRPr="0097107E">
        <w:t>ques nationales, régionales, urba</w:t>
      </w:r>
      <w:r w:rsidRPr="0097107E">
        <w:t>i</w:t>
      </w:r>
      <w:r w:rsidRPr="0097107E">
        <w:t>nes ou locales. Sous une forme ou sous une autre, les forces, agents ou organisations « extraterritoriaux » concourent d'une manière croissante à orienter le sens des interventions étatiques à to</w:t>
      </w:r>
      <w:r w:rsidRPr="0097107E">
        <w:t>u</w:t>
      </w:r>
      <w:r w:rsidRPr="0097107E">
        <w:t>tes les échelles, reme</w:t>
      </w:r>
      <w:r w:rsidRPr="0097107E">
        <w:t>t</w:t>
      </w:r>
      <w:r w:rsidRPr="0097107E">
        <w:t>tant ainsi radicalement en cause la « congruence structurelle » et la « coïncidence spatio-temporelle » de l'État national, de l'économie nationale et de la société nationale consolidées sous la forme fo</w:t>
      </w:r>
      <w:r w:rsidRPr="0097107E">
        <w:t>r</w:t>
      </w:r>
      <w:r w:rsidRPr="0097107E">
        <w:t>dienne-keynésienne de l'État d'après-guerre (Jessop, 2007 : 73). Pour n'en donner qu'un exe</w:t>
      </w:r>
      <w:r w:rsidRPr="0097107E">
        <w:t>m</w:t>
      </w:r>
      <w:r w:rsidRPr="0097107E">
        <w:t>ple, l'influence du tournant « développement territorial et système régional d'innov</w:t>
      </w:r>
      <w:r w:rsidRPr="0097107E">
        <w:t>a</w:t>
      </w:r>
      <w:r w:rsidRPr="0097107E">
        <w:t>tion » de l'OCDE sur les orientations contractualistes de nombreuses politiques état</w:t>
      </w:r>
      <w:r w:rsidRPr="0097107E">
        <w:t>i</w:t>
      </w:r>
      <w:r w:rsidRPr="0097107E">
        <w:t>ques n'est pas à négliger - pensons aux « contrats de ville » et aux « pactes ruraux », dans la terminologie québécoise.</w:t>
      </w:r>
    </w:p>
    <w:p w:rsidR="00606925" w:rsidRPr="0097107E" w:rsidRDefault="00606925" w:rsidP="00606925">
      <w:pPr>
        <w:spacing w:before="120" w:after="120"/>
        <w:jc w:val="both"/>
      </w:pPr>
      <w:r w:rsidRPr="0097107E">
        <w:t>Notons cependant que ces trois tendances n'impliquent pas ce que nous avons été habitués à penser en termes de retrait ou de dépériss</w:t>
      </w:r>
      <w:r w:rsidRPr="0097107E">
        <w:t>e</w:t>
      </w:r>
      <w:r w:rsidRPr="0097107E">
        <w:t>ment de l'État - non plus que l'idée de l'État comme victime de la gl</w:t>
      </w:r>
      <w:r w:rsidRPr="0097107E">
        <w:t>o</w:t>
      </w:r>
      <w:r w:rsidRPr="0097107E">
        <w:t>balisation. Sans même faire référence à la démultiplication de ses pr</w:t>
      </w:r>
      <w:r w:rsidRPr="0097107E">
        <w:t>é</w:t>
      </w:r>
      <w:r w:rsidRPr="0097107E">
        <w:t>rogatives ou encore à ses propres stratégies d'intimation et d'adapt</w:t>
      </w:r>
      <w:r w:rsidRPr="0097107E">
        <w:t>a</w:t>
      </w:r>
      <w:r w:rsidRPr="0097107E">
        <w:t>tion à la dynamique globalisante, il demeure que dans le contexte o</w:t>
      </w:r>
      <w:r w:rsidRPr="0097107E">
        <w:t>c</w:t>
      </w:r>
      <w:r w:rsidRPr="0097107E">
        <w:t>cidental du moins, il incarne encore aujourd'hui « le principe fond</w:t>
      </w:r>
      <w:r w:rsidRPr="0097107E">
        <w:t>a</w:t>
      </w:r>
      <w:r w:rsidRPr="0097107E">
        <w:t>mental d'intégration des sociétés et le lieu privilégié de formation de l'identité collective » (Chevallier, 2004 : 19). Cela dit, cette persista</w:t>
      </w:r>
      <w:r w:rsidRPr="0097107E">
        <w:t>n</w:t>
      </w:r>
      <w:r w:rsidRPr="0097107E">
        <w:t>ce ne signifie pas moins que nous assistons à des transformations structurelles importantes dont les incidences sur la dynamique de sp</w:t>
      </w:r>
      <w:r w:rsidRPr="0097107E">
        <w:t>a</w:t>
      </w:r>
      <w:r w:rsidRPr="0097107E">
        <w:t>tialis</w:t>
      </w:r>
      <w:r w:rsidRPr="0097107E">
        <w:t>a</w:t>
      </w:r>
      <w:r w:rsidRPr="0097107E">
        <w:t>tion et le statut politique de la spatialité sont majeures. En effet, la dénationalisation n'est pas sans remettre en cause la référence ide</w:t>
      </w:r>
      <w:r w:rsidRPr="0097107E">
        <w:t>n</w:t>
      </w:r>
      <w:r w:rsidRPr="0097107E">
        <w:t>tita</w:t>
      </w:r>
      <w:r w:rsidRPr="0097107E">
        <w:t>i</w:t>
      </w:r>
      <w:r w:rsidRPr="0097107E">
        <w:t>re,</w:t>
      </w:r>
      <w:r>
        <w:t xml:space="preserve"> </w:t>
      </w:r>
      <w:r w:rsidRPr="0097107E">
        <w:t>[116]</w:t>
      </w:r>
      <w:r>
        <w:t xml:space="preserve"> </w:t>
      </w:r>
      <w:r w:rsidRPr="0097107E">
        <w:t>culturelle, à l'espace national, et la capacité même de formuler des enjeux politiques qui concerneraient la communauté p</w:t>
      </w:r>
      <w:r w:rsidRPr="0097107E">
        <w:t>o</w:t>
      </w:r>
      <w:r w:rsidRPr="0097107E">
        <w:t>litique dans son ensemble. De même, la désétatisation n'est pas sans bo</w:t>
      </w:r>
      <w:r w:rsidRPr="0097107E">
        <w:t>u</w:t>
      </w:r>
      <w:r w:rsidRPr="0097107E">
        <w:t>leverser la forme politique de l'institutionnalisation des rapports sociaux et de leurs espaces d'inscription, contribuant dès lors à la d</w:t>
      </w:r>
      <w:r w:rsidRPr="0097107E">
        <w:t>é</w:t>
      </w:r>
      <w:r w:rsidRPr="0097107E">
        <w:t>composition de ladite communauté politique. Et au même titre, l'inte</w:t>
      </w:r>
      <w:r w:rsidRPr="0097107E">
        <w:t>r</w:t>
      </w:r>
      <w:r w:rsidRPr="0097107E">
        <w:t>nationalisation des sources et influences dans la formulation des pol</w:t>
      </w:r>
      <w:r w:rsidRPr="0097107E">
        <w:t>i</w:t>
      </w:r>
      <w:r w:rsidRPr="0097107E">
        <w:t>tiques n'est pas sans ébranler la conception typiqu</w:t>
      </w:r>
      <w:r w:rsidRPr="0097107E">
        <w:t>e</w:t>
      </w:r>
      <w:r w:rsidRPr="0097107E">
        <w:t>ment moderne de la territorialité souveraine de l'État - et de la c</w:t>
      </w:r>
      <w:r w:rsidRPr="0097107E">
        <w:t>i</w:t>
      </w:r>
      <w:r w:rsidRPr="0097107E">
        <w:t>toyenneté à laquelle elle a partie liée. À ce dernier propos, faut-il rappeler que le d</w:t>
      </w:r>
      <w:r w:rsidRPr="0097107E">
        <w:t>é</w:t>
      </w:r>
      <w:r w:rsidRPr="0097107E">
        <w:t>funt Accord multilatéral sur les Investissements, concocté sous les auspices de l'O</w:t>
      </w:r>
      <w:r w:rsidRPr="0097107E">
        <w:t>C</w:t>
      </w:r>
      <w:r w:rsidRPr="0097107E">
        <w:t>DE, faisait la promotion d'une citoyenneté transnationale... pour les investisseurs (P</w:t>
      </w:r>
      <w:r w:rsidRPr="0097107E">
        <w:t>i</w:t>
      </w:r>
      <w:r w:rsidRPr="0097107E">
        <w:t xml:space="preserve">neault </w:t>
      </w:r>
      <w:r w:rsidRPr="0097107E">
        <w:rPr>
          <w:i/>
          <w:iCs/>
        </w:rPr>
        <w:t xml:space="preserve">et al., </w:t>
      </w:r>
      <w:r w:rsidRPr="0097107E">
        <w:t>1999) ?</w:t>
      </w:r>
    </w:p>
    <w:p w:rsidR="00606925" w:rsidRPr="0097107E" w:rsidRDefault="00606925" w:rsidP="00606925">
      <w:pPr>
        <w:spacing w:before="120" w:after="120"/>
        <w:jc w:val="both"/>
      </w:pPr>
      <w:r w:rsidRPr="0097107E">
        <w:t>Résultat ? Tout en demeurant un acteur central dans un système nommé à juste t</w:t>
      </w:r>
      <w:r w:rsidRPr="0097107E">
        <w:t>i</w:t>
      </w:r>
      <w:r w:rsidRPr="0097107E">
        <w:t>tre interétatique, la primauté de l'échelle nationale se trouve concurrencée par la prol</w:t>
      </w:r>
      <w:r w:rsidRPr="0097107E">
        <w:t>i</w:t>
      </w:r>
      <w:r w:rsidRPr="0097107E">
        <w:t>fération d'échelles dissociées et faisant l'objet de stratégies ench</w:t>
      </w:r>
      <w:r w:rsidRPr="0097107E">
        <w:t>e</w:t>
      </w:r>
      <w:r w:rsidRPr="0097107E">
        <w:t>vêtrées. De la même manière, sur le plan intérieur, la spatialité étatique nationale relativement un</w:t>
      </w:r>
      <w:r w:rsidRPr="0097107E">
        <w:t>i</w:t>
      </w:r>
      <w:r w:rsidRPr="0097107E">
        <w:t>forme et soumise à une entreprise d'égalisation, norme centrale de la régulation keynésienne, se voit-elle emportée dans le tourbillon du désemboît</w:t>
      </w:r>
      <w:r w:rsidRPr="0097107E">
        <w:t>e</w:t>
      </w:r>
      <w:r w:rsidRPr="0097107E">
        <w:t>ment et des brouillages scalaires. En première approximation, il se</w:t>
      </w:r>
      <w:r w:rsidRPr="0097107E">
        <w:t>m</w:t>
      </w:r>
      <w:r w:rsidRPr="0097107E">
        <w:t>ble que cela donne lieu à ce que Neil Brenner a magistralement anal</w:t>
      </w:r>
      <w:r w:rsidRPr="0097107E">
        <w:t>y</w:t>
      </w:r>
      <w:r w:rsidRPr="0097107E">
        <w:t xml:space="preserve">sé sous le concept de </w:t>
      </w:r>
      <w:r w:rsidRPr="0097107E">
        <w:rPr>
          <w:i/>
          <w:iCs/>
        </w:rPr>
        <w:t>Rescaled Competition State Regime : re</w:t>
      </w:r>
      <w:r w:rsidRPr="0097107E">
        <w:rPr>
          <w:i/>
          <w:iCs/>
        </w:rPr>
        <w:t>s</w:t>
      </w:r>
      <w:r w:rsidRPr="0097107E">
        <w:rPr>
          <w:i/>
          <w:iCs/>
        </w:rPr>
        <w:t xml:space="preserve">caled </w:t>
      </w:r>
      <w:r w:rsidRPr="0097107E">
        <w:t>parce que les stratégies étatiques reposent désormais en grande partie sur le positionnement optimal des esp</w:t>
      </w:r>
      <w:r w:rsidRPr="0097107E">
        <w:t>a</w:t>
      </w:r>
      <w:r w:rsidRPr="0097107E">
        <w:t>ces infranationaux différenciés dans les circuits régionaux, continentaux ou globaux d'accumul</w:t>
      </w:r>
      <w:r w:rsidRPr="0097107E">
        <w:t>a</w:t>
      </w:r>
      <w:r w:rsidRPr="0097107E">
        <w:t>tion plutôt que sur le renforc</w:t>
      </w:r>
      <w:r w:rsidRPr="0097107E">
        <w:t>e</w:t>
      </w:r>
      <w:r w:rsidRPr="0097107E">
        <w:t xml:space="preserve">ment de l'économie et du territoire national ; </w:t>
      </w:r>
      <w:r w:rsidRPr="0097107E">
        <w:rPr>
          <w:i/>
          <w:iCs/>
        </w:rPr>
        <w:t xml:space="preserve">compétition state, </w:t>
      </w:r>
      <w:r w:rsidRPr="0097107E">
        <w:t>préc</w:t>
      </w:r>
      <w:r w:rsidRPr="0097107E">
        <w:t>i</w:t>
      </w:r>
      <w:r w:rsidRPr="0097107E">
        <w:t>sément, compte tenu du privilège accordé à la compétitivité, au développement et au soutien de l'entreprene</w:t>
      </w:r>
      <w:r w:rsidRPr="0097107E">
        <w:t>u</w:t>
      </w:r>
      <w:r w:rsidRPr="0097107E">
        <w:t>riat, fut-il « social » ou « collectif », sur les priorités pr</w:t>
      </w:r>
      <w:r w:rsidRPr="0097107E">
        <w:t>o</w:t>
      </w:r>
      <w:r w:rsidRPr="0097107E">
        <w:t xml:space="preserve">videntielles d'égalité et de redistribution ; et </w:t>
      </w:r>
      <w:r w:rsidRPr="0097107E">
        <w:rPr>
          <w:i/>
          <w:iCs/>
        </w:rPr>
        <w:t xml:space="preserve">régime, </w:t>
      </w:r>
      <w:r w:rsidRPr="0097107E">
        <w:t>enfin, à cause de la mosaïque instit</w:t>
      </w:r>
      <w:r w:rsidRPr="0097107E">
        <w:t>u</w:t>
      </w:r>
      <w:r w:rsidRPr="0097107E">
        <w:t>tionnelle et organis</w:t>
      </w:r>
      <w:r w:rsidRPr="0097107E">
        <w:t>a</w:t>
      </w:r>
      <w:r w:rsidRPr="0097107E">
        <w:t>tionnelle entremêlée, instable et évolutive, qui le caractérise au détriment des formes politiques consolidées ou à cons</w:t>
      </w:r>
      <w:r w:rsidRPr="0097107E">
        <w:t>o</w:t>
      </w:r>
      <w:r w:rsidRPr="0097107E">
        <w:t>lider (Brenner, 2004 : 260). Au Québec, le projet Action conce</w:t>
      </w:r>
      <w:r w:rsidRPr="0097107E">
        <w:t>r</w:t>
      </w:r>
      <w:r w:rsidRPr="0097107E">
        <w:t>tée de Coopération régionale de Développement (ACCORD), dont le doc</w:t>
      </w:r>
      <w:r w:rsidRPr="0097107E">
        <w:t>u</w:t>
      </w:r>
      <w:r w:rsidRPr="0097107E">
        <w:t xml:space="preserve">ment de présentation, nommé selon une expression sous forme d'oxymore </w:t>
      </w:r>
      <w:r w:rsidRPr="0097107E">
        <w:rPr>
          <w:i/>
          <w:iCs/>
        </w:rPr>
        <w:t>Agir e</w:t>
      </w:r>
      <w:r w:rsidRPr="0097107E">
        <w:rPr>
          <w:i/>
          <w:iCs/>
        </w:rPr>
        <w:t>n</w:t>
      </w:r>
      <w:r w:rsidRPr="0097107E">
        <w:rPr>
          <w:i/>
          <w:iCs/>
        </w:rPr>
        <w:t xml:space="preserve">semble pour être compétitif, </w:t>
      </w:r>
      <w:r w:rsidRPr="0097107E">
        <w:t>précise qu'il vise la mise en valeur sur les marchés internationaux des « créneaux d'exce</w:t>
      </w:r>
      <w:r w:rsidRPr="0097107E">
        <w:t>l</w:t>
      </w:r>
      <w:r w:rsidRPr="0097107E">
        <w:t>lence » d'un « système productif régional » pour en faire l'« image de ma</w:t>
      </w:r>
      <w:r w:rsidRPr="0097107E">
        <w:t>r</w:t>
      </w:r>
      <w:r w:rsidRPr="0097107E">
        <w:t>que » de sa « niche productive », et ce, par le biais d'un « réseautage » d'élus locaux, d'e</w:t>
      </w:r>
      <w:r w:rsidRPr="0097107E">
        <w:t>n</w:t>
      </w:r>
      <w:r w:rsidRPr="0097107E">
        <w:t>trepreneurs privés, d'entrepreneurs publics (sic) et d'experts, en est une illustration patente (Gouvern</w:t>
      </w:r>
      <w:r w:rsidRPr="0097107E">
        <w:t>e</w:t>
      </w:r>
      <w:r w:rsidRPr="0097107E">
        <w:t>ment du Québec 2008)</w:t>
      </w:r>
      <w:r>
        <w:t> </w:t>
      </w:r>
      <w:r>
        <w:rPr>
          <w:rStyle w:val="Appelnotedebasdep"/>
        </w:rPr>
        <w:footnoteReference w:id="53"/>
      </w:r>
      <w:r w:rsidRPr="0097107E">
        <w:t>.</w:t>
      </w:r>
    </w:p>
    <w:p w:rsidR="00606925" w:rsidRPr="0097107E" w:rsidRDefault="00606925" w:rsidP="00606925">
      <w:pPr>
        <w:spacing w:before="120" w:after="120"/>
        <w:jc w:val="both"/>
      </w:pPr>
      <w:r w:rsidRPr="0097107E">
        <w:t>[117]</w:t>
      </w:r>
    </w:p>
    <w:p w:rsidR="00606925" w:rsidRPr="0097107E" w:rsidRDefault="00606925" w:rsidP="00606925">
      <w:pPr>
        <w:spacing w:before="120" w:after="120"/>
        <w:jc w:val="both"/>
      </w:pPr>
      <w:r w:rsidRPr="0097107E">
        <w:rPr>
          <w:i/>
          <w:iCs/>
        </w:rPr>
        <w:t xml:space="preserve">Rescaled Compétition State Régime, </w:t>
      </w:r>
      <w:r w:rsidRPr="0097107E">
        <w:t>d'autres parlaient depuis lon</w:t>
      </w:r>
      <w:r w:rsidRPr="0097107E">
        <w:t>g</w:t>
      </w:r>
      <w:r w:rsidRPr="0097107E">
        <w:t>temps déjà d'« État commercial ouvert », de « démocratie fonctionne</w:t>
      </w:r>
      <w:r w:rsidRPr="0097107E">
        <w:t>l</w:t>
      </w:r>
      <w:r w:rsidRPr="0097107E">
        <w:t>le », d'« État accompagn</w:t>
      </w:r>
      <w:r w:rsidRPr="0097107E">
        <w:t>a</w:t>
      </w:r>
      <w:r w:rsidRPr="0097107E">
        <w:t>teur », « régulateur » ou « stratège » (Gagné, 1985 ; Thuot 1998 ; Klein, 1995 ; Cheva</w:t>
      </w:r>
      <w:r w:rsidRPr="0097107E">
        <w:t>l</w:t>
      </w:r>
      <w:r w:rsidRPr="0097107E">
        <w:t xml:space="preserve">lier, 2004 ; Côté </w:t>
      </w:r>
      <w:r w:rsidRPr="0097107E">
        <w:rPr>
          <w:i/>
          <w:iCs/>
        </w:rPr>
        <w:t xml:space="preserve">et al. </w:t>
      </w:r>
      <w:r w:rsidRPr="0097107E">
        <w:t>2009), bref un ensemble d'appellations qui ont toutes un mérite commun, c</w:t>
      </w:r>
      <w:r w:rsidRPr="0097107E">
        <w:t>e</w:t>
      </w:r>
      <w:r w:rsidRPr="0097107E">
        <w:t>lui de donner à penser la désinstitutionnalisation des espaces de l'a</w:t>
      </w:r>
      <w:r w:rsidRPr="0097107E">
        <w:t>c</w:t>
      </w:r>
      <w:r w:rsidRPr="0097107E">
        <w:t>tion politique à travers le passage du gouvernement à la gouverna</w:t>
      </w:r>
      <w:r w:rsidRPr="0097107E">
        <w:t>n</w:t>
      </w:r>
      <w:r w:rsidRPr="0097107E">
        <w:t>ce. Et de cette dernière, la meilleure définition est sans doute ce</w:t>
      </w:r>
      <w:r w:rsidRPr="0097107E">
        <w:t>l</w:t>
      </w:r>
      <w:r w:rsidRPr="0097107E">
        <w:t>le de Guy Hermet : « un gouve</w:t>
      </w:r>
      <w:r w:rsidRPr="0097107E">
        <w:t>r</w:t>
      </w:r>
      <w:r w:rsidRPr="0097107E">
        <w:t>nement des organisations, par les organisations et pour les organis</w:t>
      </w:r>
      <w:r w:rsidRPr="0097107E">
        <w:t>a</w:t>
      </w:r>
      <w:r w:rsidRPr="0097107E">
        <w:t>tions » (Hermet, 2005 : 35). Parce que, en fait, c'est en cela qu'il semble retourner, et particulièr</w:t>
      </w:r>
      <w:r w:rsidRPr="0097107E">
        <w:t>e</w:t>
      </w:r>
      <w:r w:rsidRPr="0097107E">
        <w:t>ment avec ce que l'on nomme la gouvernance territoriale - ce pr</w:t>
      </w:r>
      <w:r w:rsidRPr="0097107E">
        <w:t>o</w:t>
      </w:r>
      <w:r w:rsidRPr="0097107E">
        <w:t>cessus de mobilisation des acteurs locaux ou régionaux, du secteur public, privé et du tiers secteur, en vue de promouvoir le « développement territ</w:t>
      </w:r>
      <w:r w:rsidRPr="0097107E">
        <w:t>o</w:t>
      </w:r>
      <w:r w:rsidRPr="0097107E">
        <w:t>rial ». Dans ces réseaux d'alliances « à géométrie vari</w:t>
      </w:r>
      <w:r w:rsidRPr="0097107E">
        <w:t>a</w:t>
      </w:r>
      <w:r w:rsidRPr="0097107E">
        <w:t>ble », « multiniveau » et « polycentrique », ainsi qu'on se plaît à le dire, l'idéal semble être c</w:t>
      </w:r>
      <w:r w:rsidRPr="0097107E">
        <w:t>e</w:t>
      </w:r>
      <w:r w:rsidRPr="0097107E">
        <w:t>lui d'une autorégulation de l'espace des organisations par les organis</w:t>
      </w:r>
      <w:r w:rsidRPr="0097107E">
        <w:t>a</w:t>
      </w:r>
      <w:r w:rsidRPr="0097107E">
        <w:t>tions, rebaptisées indifféremment « acteurs de la société civile organ</w:t>
      </w:r>
      <w:r w:rsidRPr="0097107E">
        <w:t>i</w:t>
      </w:r>
      <w:r w:rsidRPr="0097107E">
        <w:t>sée » ou « parties prenantes », selon une logique proprement procéd</w:t>
      </w:r>
      <w:r w:rsidRPr="0097107E">
        <w:t>u</w:t>
      </w:r>
      <w:r w:rsidRPr="0097107E">
        <w:t>rale. On vise la coordination délibérative des organisations, locales ou région</w:t>
      </w:r>
      <w:r w:rsidRPr="0097107E">
        <w:t>a</w:t>
      </w:r>
      <w:r w:rsidRPr="0097107E">
        <w:t>les, afin de produire une stratégie de développement, locale ou régionale, pour laquelle, manife</w:t>
      </w:r>
      <w:r w:rsidRPr="0097107E">
        <w:t>s</w:t>
      </w:r>
      <w:r w:rsidRPr="0097107E">
        <w:t>tement, le local ou le régional n'est finalement jamais rien d'autre que le lieu de déploiement de ces m</w:t>
      </w:r>
      <w:r w:rsidRPr="0097107E">
        <w:t>ê</w:t>
      </w:r>
      <w:r w:rsidRPr="0097107E">
        <w:t>mes organisations impl</w:t>
      </w:r>
      <w:r w:rsidRPr="0097107E">
        <w:t>i</w:t>
      </w:r>
      <w:r w:rsidRPr="0097107E">
        <w:t>quées dans le processus de concertation. D'où, d'ailleurs, l'i</w:t>
      </w:r>
      <w:r w:rsidRPr="0097107E">
        <w:t>n</w:t>
      </w:r>
      <w:r w:rsidRPr="0097107E">
        <w:t>détermination fondamentale de ce que l'on entend par local ou r</w:t>
      </w:r>
      <w:r w:rsidRPr="0097107E">
        <w:t>é</w:t>
      </w:r>
      <w:r w:rsidRPr="0097107E">
        <w:t>gional, dès lors que le territoire lui-même tend à être saisi comme une organisation - le territoire comme « système co</w:t>
      </w:r>
      <w:r w:rsidRPr="0097107E">
        <w:t>m</w:t>
      </w:r>
      <w:r w:rsidRPr="0097107E">
        <w:t>plexe » (Lemoine, 2007). Et d'où aussi son dispositif central, le « plan strat</w:t>
      </w:r>
      <w:r w:rsidRPr="0097107E">
        <w:t>é</w:t>
      </w:r>
      <w:r w:rsidRPr="0097107E">
        <w:t>gique de développement » calqué sur le modèle d'affaires : identific</w:t>
      </w:r>
      <w:r w:rsidRPr="0097107E">
        <w:t>a</w:t>
      </w:r>
      <w:r w:rsidRPr="0097107E">
        <w:t>tion des projets ou des problèmes que se donnent ou qui se posent aux organisations, détermination des m</w:t>
      </w:r>
      <w:r w:rsidRPr="0097107E">
        <w:t>e</w:t>
      </w:r>
      <w:r w:rsidRPr="0097107E">
        <w:t>naces, mais aussi des opportunités offertes par la coopération entre les organis</w:t>
      </w:r>
      <w:r w:rsidRPr="0097107E">
        <w:t>a</w:t>
      </w:r>
      <w:r w:rsidRPr="0097107E">
        <w:t>tions, programmation et évaluation des procédures d'opérationnalisation de cette stratégie o</w:t>
      </w:r>
      <w:r w:rsidRPr="0097107E">
        <w:t>r</w:t>
      </w:r>
      <w:r w:rsidRPr="0097107E">
        <w:t>gan</w:t>
      </w:r>
      <w:r w:rsidRPr="0097107E">
        <w:t>i</w:t>
      </w:r>
      <w:r w:rsidRPr="0097107E">
        <w:t>sationnelle qui, par la magie de la proximité et des partenariats, véritable sésame de la démocratisation à en croire certains, se tran</w:t>
      </w:r>
      <w:r w:rsidRPr="0097107E">
        <w:t>s</w:t>
      </w:r>
      <w:r w:rsidRPr="0097107E">
        <w:t>forme en « consensus territorial ». Nonobstant la qualité et la divers</w:t>
      </w:r>
      <w:r w:rsidRPr="0097107E">
        <w:t>i</w:t>
      </w:r>
      <w:r w:rsidRPr="0097107E">
        <w:t>té des travaux qu'ils peuvent produire, il nous semble parfaitement sign</w:t>
      </w:r>
      <w:r w:rsidRPr="0097107E">
        <w:t>i</w:t>
      </w:r>
      <w:r w:rsidRPr="0097107E">
        <w:t>ficatif à cet égard que certains des spéciali</w:t>
      </w:r>
      <w:r w:rsidRPr="0097107E">
        <w:t>s</w:t>
      </w:r>
      <w:r w:rsidRPr="0097107E">
        <w:t>tes québécois les plus en vue de la gouvernance territoriale soient regroupés a</w:t>
      </w:r>
      <w:r w:rsidRPr="0097107E">
        <w:t>u</w:t>
      </w:r>
      <w:r w:rsidRPr="0097107E">
        <w:t>tour de la revue au titre éloquent, « </w:t>
      </w:r>
      <w:r w:rsidRPr="0097107E">
        <w:rPr>
          <w:i/>
          <w:iCs/>
        </w:rPr>
        <w:t>Organisations et territoires : réflexion sur la ge</w:t>
      </w:r>
      <w:r w:rsidRPr="0097107E">
        <w:rPr>
          <w:i/>
          <w:iCs/>
        </w:rPr>
        <w:t>s</w:t>
      </w:r>
      <w:r w:rsidRPr="0097107E">
        <w:rPr>
          <w:i/>
          <w:iCs/>
        </w:rPr>
        <w:t>tion, l'innovation et l'e</w:t>
      </w:r>
      <w:r w:rsidRPr="0097107E">
        <w:rPr>
          <w:i/>
          <w:iCs/>
        </w:rPr>
        <w:t>n</w:t>
      </w:r>
      <w:r w:rsidRPr="0097107E">
        <w:rPr>
          <w:i/>
          <w:iCs/>
        </w:rPr>
        <w:t>trepreneurship »</w:t>
      </w:r>
      <w:r w:rsidRPr="0097107E">
        <w:t xml:space="preserve"> (sic) !</w:t>
      </w:r>
    </w:p>
    <w:p w:rsidR="00606925" w:rsidRPr="0097107E" w:rsidRDefault="00606925" w:rsidP="00606925">
      <w:pPr>
        <w:spacing w:before="120" w:after="120"/>
        <w:jc w:val="both"/>
      </w:pPr>
      <w:r w:rsidRPr="0097107E">
        <w:t>Bien sûr, les acteurs engagés en faveur de la mise en place de fo</w:t>
      </w:r>
      <w:r w:rsidRPr="0097107E">
        <w:t>r</w:t>
      </w:r>
      <w:r w:rsidRPr="0097107E">
        <w:t>mes de gouvernance territoriale ne partagent pas les mêmes hor</w:t>
      </w:r>
      <w:r w:rsidRPr="0097107E">
        <w:t>i</w:t>
      </w:r>
      <w:r w:rsidRPr="0097107E">
        <w:t>zons idéologiques ni les mêmes o</w:t>
      </w:r>
      <w:r w:rsidRPr="0097107E">
        <w:t>b</w:t>
      </w:r>
      <w:r w:rsidRPr="0097107E">
        <w:t>jectifs politiques. Il semble que nous puissions néanmoins déduire deux conséquences majeures et interr</w:t>
      </w:r>
      <w:r w:rsidRPr="0097107E">
        <w:t>e</w:t>
      </w:r>
      <w:r w:rsidRPr="0097107E">
        <w:t>liées de la prolifération d'organismes, d'instances, de comités, d'age</w:t>
      </w:r>
      <w:r w:rsidRPr="0097107E">
        <w:t>n</w:t>
      </w:r>
      <w:r w:rsidRPr="0097107E">
        <w:t>ces, de tables de concertation, etc., pour lesquels les « territoires » v</w:t>
      </w:r>
      <w:r w:rsidRPr="0097107E">
        <w:t>i</w:t>
      </w:r>
      <w:r w:rsidRPr="0097107E">
        <w:t>sés dépendent essentiellement des projets ou des problèmes sélectio</w:t>
      </w:r>
      <w:r w:rsidRPr="0097107E">
        <w:t>n</w:t>
      </w:r>
      <w:r w:rsidRPr="0097107E">
        <w:t>nés comme prioritaires (tantôt un bassin d'emplois, tantôt un bassin versant, tantôt une ou pl</w:t>
      </w:r>
      <w:r w:rsidRPr="0097107E">
        <w:t>u</w:t>
      </w:r>
      <w:r w:rsidRPr="0097107E">
        <w:t>sieurs</w:t>
      </w:r>
      <w:r>
        <w:t xml:space="preserve"> </w:t>
      </w:r>
      <w:r w:rsidRPr="0097107E">
        <w:t>[118]</w:t>
      </w:r>
      <w:r>
        <w:t xml:space="preserve"> </w:t>
      </w:r>
      <w:r w:rsidRPr="0097107E">
        <w:t>circonscriptions politico-administratives, tantôt autres choses encore). D'une part, nous se</w:t>
      </w:r>
      <w:r w:rsidRPr="0097107E">
        <w:t>m</w:t>
      </w:r>
      <w:r w:rsidRPr="0097107E">
        <w:t>blons assistera rien de moins qu'une rédu</w:t>
      </w:r>
      <w:r w:rsidRPr="0097107E">
        <w:t>c</w:t>
      </w:r>
      <w:r w:rsidRPr="0097107E">
        <w:t>tion radicale du politique à la logique managériale de résolution de problèmes. La d</w:t>
      </w:r>
      <w:r w:rsidRPr="0097107E">
        <w:t>y</w:t>
      </w:r>
      <w:r w:rsidRPr="0097107E">
        <w:t>namique des tensions et conflits ne concernant pas un enjeu pragmatique et pon</w:t>
      </w:r>
      <w:r w:rsidRPr="0097107E">
        <w:t>c</w:t>
      </w:r>
      <w:r w:rsidRPr="0097107E">
        <w:t>tuel, mais l'orientation d'ensemble de la communauté politique, se</w:t>
      </w:r>
      <w:r w:rsidRPr="0097107E">
        <w:t>m</w:t>
      </w:r>
      <w:r w:rsidRPr="0097107E">
        <w:t>ble transmuée en problèmes de coordination et d'influence et en r</w:t>
      </w:r>
      <w:r w:rsidRPr="0097107E">
        <w:t>e</w:t>
      </w:r>
      <w:r w:rsidRPr="0097107E">
        <w:t>cherche de compromis « négociés » dans un cadre non négociable, ainsi qu'on le voit dans le fait que les enjeux politiques sont transfo</w:t>
      </w:r>
      <w:r w:rsidRPr="0097107E">
        <w:t>r</w:t>
      </w:r>
      <w:r w:rsidRPr="0097107E">
        <w:t>més en problèmes techniques ou procéduraux autour desquels se d</w:t>
      </w:r>
      <w:r w:rsidRPr="0097107E">
        <w:t>é</w:t>
      </w:r>
      <w:r w:rsidRPr="0097107E">
        <w:t>veloppe un ensemble d'« entrepreneurs en inte</w:t>
      </w:r>
      <w:r w:rsidRPr="0097107E">
        <w:t>r</w:t>
      </w:r>
      <w:r w:rsidRPr="0097107E">
        <w:t>médiation » (experts, chercheurs, consultants, animateurs, etc.) (Ga</w:t>
      </w:r>
      <w:r w:rsidRPr="0097107E">
        <w:t>u</w:t>
      </w:r>
      <w:r w:rsidRPr="0097107E">
        <w:t>din, 1999). À terme, ce sont les dimensions mêmes du politique - les rapports agonistiques, la construction d'une légitimité transcendant les intérêts et objectifs i</w:t>
      </w:r>
      <w:r w:rsidRPr="0097107E">
        <w:t>m</w:t>
      </w:r>
      <w:r w:rsidRPr="0097107E">
        <w:t>médiats et la capacité à objectiver la totalité s</w:t>
      </w:r>
      <w:r w:rsidRPr="0097107E">
        <w:t>o</w:t>
      </w:r>
      <w:r w:rsidRPr="0097107E">
        <w:t>ciale en en formulant les enjeux (Freitag 1986) - qui tombent sous les coups d'un véritable aplatissement gestionnaire. Dans une telle log</w:t>
      </w:r>
      <w:r w:rsidRPr="0097107E">
        <w:t>i</w:t>
      </w:r>
      <w:r w:rsidRPr="0097107E">
        <w:t>que, ainsi que l'écrivait déjà R</w:t>
      </w:r>
      <w:r w:rsidRPr="0097107E">
        <w:t>o</w:t>
      </w:r>
      <w:r w:rsidRPr="0097107E">
        <w:t>bert Castel, tout changement n'est alors qu'« un réagencement des éléments internes au système plutôt que la transformation des do</w:t>
      </w:r>
      <w:r w:rsidRPr="0097107E">
        <w:t>n</w:t>
      </w:r>
      <w:r w:rsidRPr="0097107E">
        <w:t>nées qui structurent du dehors la situation » (Castel, 1995 : 428).</w:t>
      </w:r>
    </w:p>
    <w:p w:rsidR="00606925" w:rsidRPr="0097107E" w:rsidRDefault="00606925" w:rsidP="00606925">
      <w:pPr>
        <w:spacing w:before="120" w:after="120"/>
        <w:jc w:val="both"/>
      </w:pPr>
      <w:r w:rsidRPr="0097107E">
        <w:t>Intimement imbriqué à cette conséquence, d'autre part, il se</w:t>
      </w:r>
      <w:r w:rsidRPr="0097107E">
        <w:t>m</w:t>
      </w:r>
      <w:r w:rsidRPr="0097107E">
        <w:t>ble que le statut même de la spatialité tende à perdre son caractère polit</w:t>
      </w:r>
      <w:r w:rsidRPr="0097107E">
        <w:t>i</w:t>
      </w:r>
      <w:r w:rsidRPr="0097107E">
        <w:t>que de lieu d'objectivation de la totalité sociale à laquelle quelque chose comme une communauté politique puisse se référer. Le territo</w:t>
      </w:r>
      <w:r w:rsidRPr="0097107E">
        <w:t>i</w:t>
      </w:r>
      <w:r w:rsidRPr="0097107E">
        <w:t>re éclate en multiples strates de prise en charge managériale, pulv</w:t>
      </w:r>
      <w:r w:rsidRPr="0097107E">
        <w:t>é</w:t>
      </w:r>
      <w:r w:rsidRPr="0097107E">
        <w:t>risé en « aires de gestion » dont seule la participation dans les organis</w:t>
      </w:r>
      <w:r w:rsidRPr="0097107E">
        <w:t>a</w:t>
      </w:r>
      <w:r w:rsidRPr="0097107E">
        <w:t>tions qui les déploient détermine désormais l'appartenance. N'en d</w:t>
      </w:r>
      <w:r w:rsidRPr="0097107E">
        <w:t>é</w:t>
      </w:r>
      <w:r w:rsidRPr="0097107E">
        <w:t>plaise à la géoéconomie, pe</w:t>
      </w:r>
      <w:r w:rsidRPr="0097107E">
        <w:t>r</w:t>
      </w:r>
      <w:r w:rsidRPr="0097107E">
        <w:t>sonne - hormis peut-être les personnes morales que sont les organisations, justement - ne s'identifie à un ba</w:t>
      </w:r>
      <w:r w:rsidRPr="0097107E">
        <w:t>s</w:t>
      </w:r>
      <w:r w:rsidRPr="0097107E">
        <w:t>sin d'extraction, à une région « naturelle » découpée en fonction des ceintures argileuses ou d'une possible mise en valeur des fa</w:t>
      </w:r>
      <w:r w:rsidRPr="0097107E">
        <w:t>c</w:t>
      </w:r>
      <w:r w:rsidRPr="0097107E">
        <w:t>teurs de développ</w:t>
      </w:r>
      <w:r w:rsidRPr="0097107E">
        <w:t>e</w:t>
      </w:r>
      <w:r w:rsidRPr="0097107E">
        <w:t>ment ! Ce n'est pas dire, bien entendu, que ne persistent pas des espaces vécus, ou même un sentiment d'appartenance à cette pr</w:t>
      </w:r>
      <w:r w:rsidRPr="0097107E">
        <w:t>e</w:t>
      </w:r>
      <w:r w:rsidRPr="0097107E">
        <w:t>mière et plus d</w:t>
      </w:r>
      <w:r w:rsidRPr="0097107E">
        <w:t>é</w:t>
      </w:r>
      <w:r w:rsidRPr="0097107E">
        <w:t>terminante strate du « territoire de l'identité », dans les mots de Br</w:t>
      </w:r>
      <w:r w:rsidRPr="0097107E">
        <w:t>u</w:t>
      </w:r>
      <w:r w:rsidRPr="0097107E">
        <w:t>no Jean, que constitue la localité ou la région considérée comme une part de la communauté polit</w:t>
      </w:r>
      <w:r w:rsidRPr="0097107E">
        <w:t>i</w:t>
      </w:r>
      <w:r w:rsidRPr="0097107E">
        <w:t>que (Jean, 1993). Mais c'est plutôt postuler que nous assistons à un décrochage progressif des art</w:t>
      </w:r>
      <w:r w:rsidRPr="0097107E">
        <w:t>i</w:t>
      </w:r>
      <w:r w:rsidRPr="0097107E">
        <w:t>culations définitoires de la spatial</w:t>
      </w:r>
      <w:r w:rsidRPr="0097107E">
        <w:t>i</w:t>
      </w:r>
      <w:r w:rsidRPr="0097107E">
        <w:t>sation politique entre les lieux d'inscription et de référence des pratiques et les institutions qui en médiatisaient la reproduction (Bérubé, 1993). C'est cela, la liquid</w:t>
      </w:r>
      <w:r w:rsidRPr="0097107E">
        <w:t>a</w:t>
      </w:r>
      <w:r w:rsidRPr="0097107E">
        <w:t>tion progressive du statut politico-institutionnel de la spatialité. De l'obje</w:t>
      </w:r>
      <w:r w:rsidRPr="0097107E">
        <w:t>c</w:t>
      </w:r>
      <w:r w:rsidRPr="0097107E">
        <w:t>tivation formelle de la sp</w:t>
      </w:r>
      <w:r w:rsidRPr="0097107E">
        <w:t>a</w:t>
      </w:r>
      <w:r w:rsidRPr="0097107E">
        <w:t>tialité et à son incarnation dans un corps d'instit</w:t>
      </w:r>
      <w:r w:rsidRPr="0097107E">
        <w:t>u</w:t>
      </w:r>
      <w:r w:rsidRPr="0097107E">
        <w:t>tions saisi à distance des rapports sociaux primaires, en un dehors à partir duquel la co</w:t>
      </w:r>
      <w:r w:rsidRPr="0097107E">
        <w:t>m</w:t>
      </w:r>
      <w:r w:rsidRPr="0097107E">
        <w:t>munauté politique puisse se contempler et se remettre en ca</w:t>
      </w:r>
      <w:r w:rsidRPr="0097107E">
        <w:t>u</w:t>
      </w:r>
      <w:r w:rsidRPr="0097107E">
        <w:t>se, à sa conversion tranquille en tant qu'acteur, variable et point d'application de stratégies manageriales, c'est de l'i</w:t>
      </w:r>
      <w:r w:rsidRPr="0097107E">
        <w:t>n</w:t>
      </w:r>
      <w:r w:rsidRPr="0097107E">
        <w:t>térieur même de la refonte de la régulation ét</w:t>
      </w:r>
      <w:r w:rsidRPr="0097107E">
        <w:t>a</w:t>
      </w:r>
      <w:r w:rsidRPr="0097107E">
        <w:t>tique que le territoire se déterrit</w:t>
      </w:r>
      <w:r w:rsidRPr="0097107E">
        <w:t>o</w:t>
      </w:r>
      <w:r w:rsidRPr="0097107E">
        <w:t>rialise en prenant de plus en plus les aspects d'une pluralité d'esp</w:t>
      </w:r>
      <w:r w:rsidRPr="0097107E">
        <w:t>a</w:t>
      </w:r>
      <w:r w:rsidRPr="0097107E">
        <w:t>ces techno-organisationnels dans les paramètres</w:t>
      </w:r>
      <w:r>
        <w:t xml:space="preserve"> </w:t>
      </w:r>
      <w:r w:rsidRPr="0097107E">
        <w:t>[119]</w:t>
      </w:r>
      <w:r>
        <w:t xml:space="preserve"> </w:t>
      </w:r>
      <w:r w:rsidRPr="0097107E">
        <w:t>desquels toutes formes d'identité culturelle et politique sont sommées de se pr</w:t>
      </w:r>
      <w:r w:rsidRPr="0097107E">
        <w:t>é</w:t>
      </w:r>
      <w:r w:rsidRPr="0097107E">
        <w:t>senter. Le territoire tend dès lors à ne plus con</w:t>
      </w:r>
      <w:r w:rsidRPr="0097107E">
        <w:t>s</w:t>
      </w:r>
      <w:r w:rsidRPr="0097107E">
        <w:t xml:space="preserve">tituer une médiation au fondement des rapports politiques, le lieu d'une </w:t>
      </w:r>
      <w:r w:rsidRPr="0097107E">
        <w:rPr>
          <w:i/>
          <w:iCs/>
        </w:rPr>
        <w:t xml:space="preserve">mise en forme, </w:t>
      </w:r>
      <w:r w:rsidRPr="0097107E">
        <w:t xml:space="preserve">c'est-à-dire d'une </w:t>
      </w:r>
      <w:r w:rsidRPr="0097107E">
        <w:rPr>
          <w:i/>
          <w:iCs/>
        </w:rPr>
        <w:t xml:space="preserve">mise en sens </w:t>
      </w:r>
      <w:r w:rsidRPr="0097107E">
        <w:t xml:space="preserve">et d'une </w:t>
      </w:r>
      <w:r w:rsidRPr="0097107E">
        <w:rPr>
          <w:i/>
          <w:iCs/>
        </w:rPr>
        <w:t xml:space="preserve">mise en scène, </w:t>
      </w:r>
      <w:r w:rsidRPr="0097107E">
        <w:t>de l'extériorité par l</w:t>
      </w:r>
      <w:r w:rsidRPr="0097107E">
        <w:t>a</w:t>
      </w:r>
      <w:r w:rsidRPr="0097107E">
        <w:t>quelle des groupes particuliers confrontent leur commune appartena</w:t>
      </w:r>
      <w:r w:rsidRPr="0097107E">
        <w:t>n</w:t>
      </w:r>
      <w:r w:rsidRPr="0097107E">
        <w:t>ce (Lefort, 1986). Au contraire, il tend à devenir le creuset d'une e</w:t>
      </w:r>
      <w:r w:rsidRPr="0097107E">
        <w:t>x</w:t>
      </w:r>
      <w:r w:rsidRPr="0097107E">
        <w:t>pulsion de la conflictualité concernant les orient</w:t>
      </w:r>
      <w:r w:rsidRPr="0097107E">
        <w:t>a</w:t>
      </w:r>
      <w:r w:rsidRPr="0097107E">
        <w:t>tions d'ensemble de la communauté politique. Cette expulsion s'exprime de plusieurs m</w:t>
      </w:r>
      <w:r w:rsidRPr="0097107E">
        <w:t>a</w:t>
      </w:r>
      <w:r w:rsidRPr="0097107E">
        <w:t>nières, par le raba</w:t>
      </w:r>
      <w:r w:rsidRPr="0097107E">
        <w:t>t</w:t>
      </w:r>
      <w:r w:rsidRPr="0097107E">
        <w:t>tement pragmatique sur les enjeux immédiats de l'intermédiation organisationnelle et par la cooptation professionnal</w:t>
      </w:r>
      <w:r w:rsidRPr="0097107E">
        <w:t>i</w:t>
      </w:r>
      <w:r w:rsidRPr="0097107E">
        <w:t>sée des gestionnaires des problèmes locaux, entre autres, fondements de la gouverna</w:t>
      </w:r>
      <w:r w:rsidRPr="0097107E">
        <w:t>n</w:t>
      </w:r>
      <w:r w:rsidRPr="0097107E">
        <w:t>ce territoriale. Et donc, au final, pourrait-on peut-être penser, par l'invisibilisation progressive des a</w:t>
      </w:r>
      <w:r w:rsidRPr="0097107E">
        <w:t>c</w:t>
      </w:r>
      <w:r w:rsidRPr="0097107E">
        <w:t>teurs sociaux qui n'y sont pas intégrés et qui semblent déso</w:t>
      </w:r>
      <w:r w:rsidRPr="0097107E">
        <w:t>r</w:t>
      </w:r>
      <w:r w:rsidRPr="0097107E">
        <w:t xml:space="preserve">mais condamnés à errer dans un </w:t>
      </w:r>
      <w:r w:rsidRPr="0097107E">
        <w:rPr>
          <w:i/>
          <w:iCs/>
        </w:rPr>
        <w:t xml:space="preserve">no man's land </w:t>
      </w:r>
      <w:r w:rsidRPr="0097107E">
        <w:t>politique.</w:t>
      </w:r>
    </w:p>
    <w:p w:rsidR="00606925" w:rsidRPr="0097107E" w:rsidRDefault="00606925" w:rsidP="00606925">
      <w:pPr>
        <w:spacing w:before="120" w:after="120"/>
        <w:jc w:val="both"/>
        <w:rPr>
          <w:szCs w:val="26"/>
        </w:rPr>
      </w:pPr>
    </w:p>
    <w:p w:rsidR="00606925" w:rsidRPr="0097107E" w:rsidRDefault="00606925" w:rsidP="00606925">
      <w:pPr>
        <w:pStyle w:val="a"/>
      </w:pPr>
      <w:r w:rsidRPr="0097107E">
        <w:t>L'hypothèse de la déterritori</w:t>
      </w:r>
      <w:r w:rsidRPr="0097107E">
        <w:t>a</w:t>
      </w:r>
      <w:r w:rsidRPr="0097107E">
        <w:t>lisation</w:t>
      </w:r>
      <w:r w:rsidRPr="0097107E">
        <w:br/>
        <w:t>et la question de la critique soci</w:t>
      </w:r>
      <w:r w:rsidRPr="0097107E">
        <w:t>a</w:t>
      </w:r>
      <w:r w:rsidRPr="0097107E">
        <w:t>le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C'était annoncé d'entrée de jeu, la déterritorialisation, comprise en tant que désin</w:t>
      </w:r>
      <w:r w:rsidRPr="0097107E">
        <w:t>s</w:t>
      </w:r>
      <w:r w:rsidRPr="0097107E">
        <w:t>titutionnalisation des espaces de l'action politique, n'est rien d'autre qu'une hypothèse générale, c'est-à-dire une autre manière de poser le problème et de cadrer une analyse qui, manifestement, re</w:t>
      </w:r>
      <w:r w:rsidRPr="0097107E">
        <w:t>s</w:t>
      </w:r>
      <w:r w:rsidRPr="0097107E">
        <w:t>te à faire. Une hyp</w:t>
      </w:r>
      <w:r w:rsidRPr="0097107E">
        <w:t>o</w:t>
      </w:r>
      <w:r w:rsidRPr="0097107E">
        <w:t>thèse que nous envisageons non seulement en ce qu'elle renvoie à la thématisation des formes contemporaines de l'État et du statut de la spatialité qu'elles i</w:t>
      </w:r>
      <w:r w:rsidRPr="0097107E">
        <w:t>m</w:t>
      </w:r>
      <w:r w:rsidRPr="0097107E">
        <w:t>pliquent, mais aussi parce qu'elle a l'avantage de proc</w:t>
      </w:r>
      <w:r w:rsidRPr="0097107E">
        <w:t>é</w:t>
      </w:r>
      <w:r w:rsidRPr="0097107E">
        <w:t>der d'une rupture épistémologique avec les études opérationnelles qui très souvent ne proposent que des accompagn</w:t>
      </w:r>
      <w:r w:rsidRPr="0097107E">
        <w:t>e</w:t>
      </w:r>
      <w:r w:rsidRPr="0097107E">
        <w:t>ments idéologiques aux transformations sociales en cours. Nous n'avons d'ailleurs qu'à constater comment les spécialistes de ladite go</w:t>
      </w:r>
      <w:r w:rsidRPr="0097107E">
        <w:t>u</w:t>
      </w:r>
      <w:r w:rsidRPr="0097107E">
        <w:t>vernance territoriale ne sont très souvent capables de voir que des problèmes techn</w:t>
      </w:r>
      <w:r w:rsidRPr="0097107E">
        <w:t>i</w:t>
      </w:r>
      <w:r w:rsidRPr="0097107E">
        <w:t>ques dans ce qui se présente pourtant comme une nouvelle modalité d'organisation des rapports polit</w:t>
      </w:r>
      <w:r w:rsidRPr="0097107E">
        <w:t>i</w:t>
      </w:r>
      <w:r w:rsidRPr="0097107E">
        <w:t>ques - assimilant couramment gestion transparente et démocratie, client et citoyen, o</w:t>
      </w:r>
      <w:r w:rsidRPr="0097107E">
        <w:t>r</w:t>
      </w:r>
      <w:r w:rsidRPr="0097107E">
        <w:t>ganisations et institutions, etc. Ou comment sont suggérés, par une série d'a</w:t>
      </w:r>
      <w:r w:rsidRPr="0097107E">
        <w:t>l</w:t>
      </w:r>
      <w:r w:rsidRPr="0097107E">
        <w:t>ternatives présentées sous forme de binômes antithétiques, les bienfaits des mécanismes de go</w:t>
      </w:r>
      <w:r w:rsidRPr="0097107E">
        <w:t>u</w:t>
      </w:r>
      <w:r w:rsidRPr="0097107E">
        <w:t>vernance par rapport aux formes antérieures de gouvernement - qui, en effet, prendra le parti de la d</w:t>
      </w:r>
      <w:r w:rsidRPr="0097107E">
        <w:t>é</w:t>
      </w:r>
      <w:r w:rsidRPr="0097107E">
        <w:t>légation contre la participation, de l'ordre contre la liberté, de l'unité de commandement et de la discipline contre la créativité et la mobil</w:t>
      </w:r>
      <w:r w:rsidRPr="0097107E">
        <w:t>i</w:t>
      </w:r>
      <w:r w:rsidRPr="0097107E">
        <w:t>sation des solidarités communautaires, de l'autorité étatique, hiérarch</w:t>
      </w:r>
      <w:r w:rsidRPr="0097107E">
        <w:t>i</w:t>
      </w:r>
      <w:r w:rsidRPr="0097107E">
        <w:t>sée et lourde, contre le pouvoir dit citoyen et la respons</w:t>
      </w:r>
      <w:r w:rsidRPr="0097107E">
        <w:t>a</w:t>
      </w:r>
      <w:r w:rsidRPr="0097107E">
        <w:t>bilisation des acteurs sociaux ? Ou enfin comment toute forme de réflexion critique est d'emblée affublée de l'épithète acc</w:t>
      </w:r>
      <w:r w:rsidRPr="0097107E">
        <w:t>a</w:t>
      </w:r>
      <w:r w:rsidRPr="0097107E">
        <w:t>blante d'« etatiste », le territoire stato-national ne faisant manifestement pas partie des « ressorts de la r</w:t>
      </w:r>
      <w:r w:rsidRPr="0097107E">
        <w:t>é</w:t>
      </w:r>
      <w:r w:rsidRPr="0097107E">
        <w:t>gulation territoriale » (Proulx, 2004) ! Si c'est là une juste guerre idéologique de la part des tenants de la décentralisation ou du dév</w:t>
      </w:r>
      <w:r w:rsidRPr="0097107E">
        <w:t>e</w:t>
      </w:r>
      <w:r w:rsidRPr="0097107E">
        <w:t>loppement local, son importation dans les (techno)sciences du s</w:t>
      </w:r>
      <w:r w:rsidRPr="0097107E">
        <w:t>o</w:t>
      </w:r>
      <w:r w:rsidRPr="0097107E">
        <w:t>cial à visée directement gestio</w:t>
      </w:r>
      <w:r w:rsidRPr="0097107E">
        <w:t>n</w:t>
      </w:r>
      <w:r w:rsidRPr="0097107E">
        <w:t>naire n'est rien de moins que symptomatique de l'urgence d'insuffler un peu de « violence thé</w:t>
      </w:r>
      <w:r w:rsidRPr="0097107E">
        <w:t>o</w:t>
      </w:r>
      <w:r w:rsidRPr="0097107E">
        <w:t>rique », pour le dire dans l'esprit</w:t>
      </w:r>
      <w:r>
        <w:t xml:space="preserve"> </w:t>
      </w:r>
      <w:r w:rsidRPr="0097107E">
        <w:t>[120]</w:t>
      </w:r>
      <w:r>
        <w:t xml:space="preserve"> </w:t>
      </w:r>
      <w:r w:rsidRPr="0097107E">
        <w:t>de Jean Baudrillard, aux études contemporaines, c'est-à-dire de pousser à la limite une hypothèse afin de constater ce qu'elle peut nous apprendre de la réalité en dehors des créneaux idé</w:t>
      </w:r>
      <w:r w:rsidRPr="0097107E">
        <w:t>o</w:t>
      </w:r>
      <w:r w:rsidRPr="0097107E">
        <w:t>logiques qui la révèlent plus qu'ils ne l'e</w:t>
      </w:r>
      <w:r w:rsidRPr="0097107E">
        <w:t>x</w:t>
      </w:r>
      <w:r w:rsidRPr="0097107E">
        <w:t>pliquent (Baudrillard, 1981 : 233).</w:t>
      </w:r>
    </w:p>
    <w:p w:rsidR="00606925" w:rsidRPr="0097107E" w:rsidRDefault="00606925" w:rsidP="00606925">
      <w:pPr>
        <w:spacing w:before="120" w:after="120"/>
        <w:jc w:val="both"/>
      </w:pPr>
      <w:r w:rsidRPr="0097107E">
        <w:t xml:space="preserve">Hypothèse </w:t>
      </w:r>
      <w:r w:rsidRPr="0097107E">
        <w:rPr>
          <w:i/>
          <w:iCs/>
        </w:rPr>
        <w:t xml:space="preserve">radicale, </w:t>
      </w:r>
      <w:r w:rsidRPr="0097107E">
        <w:t>donc, qui incontestablement soulève un grave défi concernant les cond</w:t>
      </w:r>
      <w:r w:rsidRPr="0097107E">
        <w:t>i</w:t>
      </w:r>
      <w:r w:rsidRPr="0097107E">
        <w:t>tions de possibilité d'une critique sociale. Si l'on peut définir cette dernière comme une mise en d</w:t>
      </w:r>
      <w:r w:rsidRPr="0097107E">
        <w:t>é</w:t>
      </w:r>
      <w:r w:rsidRPr="0097107E">
        <w:t>sordre explicite de l'ordre social institué par une remise en ca</w:t>
      </w:r>
      <w:r w:rsidRPr="0097107E">
        <w:t>u</w:t>
      </w:r>
      <w:r w:rsidRPr="0097107E">
        <w:t>se de ses fondements, de ses finalités ou de ses modalités de fonctio</w:t>
      </w:r>
      <w:r w:rsidRPr="0097107E">
        <w:t>n</w:t>
      </w:r>
      <w:r w:rsidRPr="0097107E">
        <w:t>nement, on voit mal en effet comment acteurs, groupes ou mouvements sociaux pourraient ne pas devoir s'installer en rupture avec un mode de coordination de l'a</w:t>
      </w:r>
      <w:r w:rsidRPr="0097107E">
        <w:t>c</w:t>
      </w:r>
      <w:r w:rsidRPr="0097107E">
        <w:t>tion collective dont seules les procédures d'opérationnalisation des finalités des organisations les plus puissantes - on dit aujou</w:t>
      </w:r>
      <w:r w:rsidRPr="0097107E">
        <w:t>r</w:t>
      </w:r>
      <w:r w:rsidRPr="0097107E">
        <w:t>d'hui dans un jargon résolument dépolitisé « innovantes » ou « entreprenantes » - peuvent être discutées. Par contre, dès lors que la normalité pol</w:t>
      </w:r>
      <w:r w:rsidRPr="0097107E">
        <w:t>i</w:t>
      </w:r>
      <w:r w:rsidRPr="0097107E">
        <w:t>tique consiste à être intégrée dans des structures de cooptation du manag</w:t>
      </w:r>
      <w:r w:rsidRPr="0097107E">
        <w:t>e</w:t>
      </w:r>
      <w:r w:rsidRPr="0097107E">
        <w:t>ment des problèmes locaux, la possibilité même de cette installation en ru</w:t>
      </w:r>
      <w:r w:rsidRPr="0097107E">
        <w:t>p</w:t>
      </w:r>
      <w:r w:rsidRPr="0097107E">
        <w:t xml:space="preserve">ture - et </w:t>
      </w:r>
      <w:r w:rsidRPr="0097107E">
        <w:rPr>
          <w:i/>
          <w:iCs/>
        </w:rPr>
        <w:t xml:space="preserve">a fortiori </w:t>
      </w:r>
      <w:r w:rsidRPr="0097107E">
        <w:t>la formulation d'enjeux politiques généraux -semble diminuée d'autant. Mais surtout, lorsque par « territoire » on ne tend plus qu'à comprendre l'espace circonscrit par la dyn</w:t>
      </w:r>
      <w:r w:rsidRPr="0097107E">
        <w:t>a</w:t>
      </w:r>
      <w:r w:rsidRPr="0097107E">
        <w:t xml:space="preserve">mique d'intermédiation des organisations, on peut se demander de quelle </w:t>
      </w:r>
      <w:r w:rsidRPr="0097107E">
        <w:rPr>
          <w:i/>
          <w:iCs/>
        </w:rPr>
        <w:t>s</w:t>
      </w:r>
      <w:r w:rsidRPr="0097107E">
        <w:rPr>
          <w:i/>
          <w:iCs/>
        </w:rPr>
        <w:t>o</w:t>
      </w:r>
      <w:r w:rsidRPr="0097107E">
        <w:rPr>
          <w:i/>
          <w:iCs/>
        </w:rPr>
        <w:t xml:space="preserve">ciété </w:t>
      </w:r>
      <w:r w:rsidRPr="0097107E">
        <w:t xml:space="preserve">relèverait une quelconque </w:t>
      </w:r>
      <w:r w:rsidRPr="0097107E">
        <w:rPr>
          <w:i/>
          <w:iCs/>
        </w:rPr>
        <w:t xml:space="preserve">critique. </w:t>
      </w:r>
      <w:r w:rsidRPr="0097107E">
        <w:t>À moins de r</w:t>
      </w:r>
      <w:r w:rsidRPr="0097107E">
        <w:t>é</w:t>
      </w:r>
      <w:r w:rsidRPr="0097107E">
        <w:t>duire la société à l'agrégation fluctuante des acteurs sociaux organ</w:t>
      </w:r>
      <w:r w:rsidRPr="0097107E">
        <w:t>i</w:t>
      </w:r>
      <w:r w:rsidRPr="0097107E">
        <w:t>sés dans un « système dynamique complexe » et la critique à une expertise concernant l'efficacité et l'efficience des procédures de gestion de ce</w:t>
      </w:r>
      <w:r w:rsidRPr="0097107E">
        <w:t>t</w:t>
      </w:r>
      <w:r w:rsidRPr="0097107E">
        <w:t>te complexité, expulsant du coup les enjeux des ra</w:t>
      </w:r>
      <w:r w:rsidRPr="0097107E">
        <w:t>p</w:t>
      </w:r>
      <w:r w:rsidRPr="0097107E">
        <w:t>ports de pouvoir cristallisés dans les fondements, les finalités et les modes de fonctio</w:t>
      </w:r>
      <w:r w:rsidRPr="0097107E">
        <w:t>n</w:t>
      </w:r>
      <w:r w:rsidRPr="0097107E">
        <w:t>nement des institutions. Ce qui nous semble pr</w:t>
      </w:r>
      <w:r w:rsidRPr="0097107E">
        <w:t>é</w:t>
      </w:r>
      <w:r w:rsidRPr="0097107E">
        <w:t>cisément en phase avec la notion et les pratiques de ladite gouve</w:t>
      </w:r>
      <w:r w:rsidRPr="0097107E">
        <w:t>r</w:t>
      </w:r>
      <w:r w:rsidRPr="0097107E">
        <w:t>nance territoriale</w:t>
      </w:r>
      <w:r>
        <w:t> </w:t>
      </w:r>
      <w:r>
        <w:rPr>
          <w:rStyle w:val="Appelnotedebasdep"/>
        </w:rPr>
        <w:footnoteReference w:id="54"/>
      </w:r>
      <w:r w:rsidRPr="0097107E">
        <w:t>. La gouvernance territoriale comme « mise en quaranta</w:t>
      </w:r>
      <w:r w:rsidRPr="0097107E">
        <w:t>i</w:t>
      </w:r>
      <w:r w:rsidRPr="0097107E">
        <w:t>ne du politique » ou comme mise en forme de l’</w:t>
      </w:r>
      <w:r w:rsidRPr="0097107E">
        <w:rPr>
          <w:i/>
          <w:iCs/>
        </w:rPr>
        <w:t xml:space="preserve">asociété </w:t>
      </w:r>
      <w:r w:rsidRPr="0097107E">
        <w:t>(Freitag, 2008 : 223) ?</w:t>
      </w:r>
    </w:p>
    <w:p w:rsidR="00606925" w:rsidRPr="0097107E" w:rsidRDefault="00606925" w:rsidP="00606925">
      <w:pPr>
        <w:spacing w:before="120" w:after="120"/>
        <w:jc w:val="both"/>
      </w:pPr>
      <w:r w:rsidRPr="0097107E">
        <w:t>Dans un tel contexte de dépol</w:t>
      </w:r>
      <w:r w:rsidRPr="0097107E">
        <w:t>i</w:t>
      </w:r>
      <w:r w:rsidRPr="0097107E">
        <w:t>tisation progressive du politique et des espaces pol</w:t>
      </w:r>
      <w:r w:rsidRPr="0097107E">
        <w:t>i</w:t>
      </w:r>
      <w:r w:rsidRPr="0097107E">
        <w:t xml:space="preserve">tiques - leur managérialisation </w:t>
      </w:r>
      <w:r w:rsidRPr="0097107E">
        <w:rPr>
          <w:i/>
          <w:iCs/>
        </w:rPr>
        <w:t xml:space="preserve">métapolitique, </w:t>
      </w:r>
      <w:r w:rsidRPr="0097107E">
        <w:t xml:space="preserve">dirions-nous dans les termes de Jacques Rancière, qui, comme le </w:t>
      </w:r>
      <w:r w:rsidRPr="0097107E">
        <w:rPr>
          <w:i/>
          <w:iCs/>
        </w:rPr>
        <w:t xml:space="preserve">consensus, </w:t>
      </w:r>
      <w:r w:rsidRPr="0097107E">
        <w:t>est « une réduction de la politique à la police », une technologie de gestion des populations (Rancière, 1998 : 232) -, il n'est guère surpr</w:t>
      </w:r>
      <w:r w:rsidRPr="0097107E">
        <w:t>e</w:t>
      </w:r>
      <w:r w:rsidRPr="0097107E">
        <w:t>nant que cette mise en désordre explicite de l'o</w:t>
      </w:r>
      <w:r w:rsidRPr="0097107E">
        <w:t>r</w:t>
      </w:r>
      <w:r w:rsidRPr="0097107E">
        <w:t>dre social institué qu'est la critique sociale semble parfois ma</w:t>
      </w:r>
      <w:r w:rsidRPr="0097107E">
        <w:t>n</w:t>
      </w:r>
      <w:r w:rsidRPr="0097107E">
        <w:t>quer de souffle. C'est qu'elle manque d'air ! Bien sûr, l'agir politique est un mode d'agir p</w:t>
      </w:r>
      <w:r w:rsidRPr="0097107E">
        <w:t>a</w:t>
      </w:r>
      <w:r w:rsidRPr="0097107E">
        <w:t>radoxal, précaire, ponctuel et provisoire, pour le dire encore une fois dans l'esprit de Rancière, un mode d'agir qui n'a pas à demander la permission pour se</w:t>
      </w:r>
      <w:r>
        <w:t xml:space="preserve"> </w:t>
      </w:r>
      <w:r w:rsidRPr="0097107E">
        <w:t>[121]</w:t>
      </w:r>
      <w:r>
        <w:t xml:space="preserve"> </w:t>
      </w:r>
      <w:r w:rsidRPr="0097107E">
        <w:t>manifester et qui d'ailleurs se manifeste to</w:t>
      </w:r>
      <w:r w:rsidRPr="0097107E">
        <w:t>u</w:t>
      </w:r>
      <w:r w:rsidRPr="0097107E">
        <w:t>jours en porte-à-faux. Cependant, puisque l'agir politique n'est pas un attribut des êtres humains, mais du monde qui s'inte</w:t>
      </w:r>
      <w:r w:rsidRPr="0097107E">
        <w:t>r</w:t>
      </w:r>
      <w:r w:rsidRPr="0097107E">
        <w:t>cale entre eux et qui fait sens de leur pluralité</w:t>
      </w:r>
      <w:r>
        <w:t> </w:t>
      </w:r>
      <w:r>
        <w:rPr>
          <w:rStyle w:val="Appelnotedebasdep"/>
        </w:rPr>
        <w:footnoteReference w:id="55"/>
      </w:r>
      <w:r w:rsidRPr="0097107E">
        <w:t>, c'est-à-dire des formes de relations qu'ils entretiennent et des modalités de leur institutionnalisation, il est légitime de se d</w:t>
      </w:r>
      <w:r w:rsidRPr="0097107E">
        <w:t>e</w:t>
      </w:r>
      <w:r w:rsidRPr="0097107E">
        <w:t>mander jusqu'où ce qui apparaît comme un tour de force consistant à faire passer la réduction du politique à une techn</w:t>
      </w:r>
      <w:r w:rsidRPr="0097107E">
        <w:t>o</w:t>
      </w:r>
      <w:r w:rsidRPr="0097107E">
        <w:t>logie de coordination et de gestion de l'action collective pour un r</w:t>
      </w:r>
      <w:r w:rsidRPr="0097107E">
        <w:t>e</w:t>
      </w:r>
      <w:r w:rsidRPr="0097107E">
        <w:t>nouvellement démocratique pourra aller sans menacer la cap</w:t>
      </w:r>
      <w:r w:rsidRPr="0097107E">
        <w:t>a</w:t>
      </w:r>
      <w:r w:rsidRPr="0097107E">
        <w:t>cité d'auto-institution de la société ? Jusqu'où pourrons-nous expulser l'e</w:t>
      </w:r>
      <w:r w:rsidRPr="0097107E">
        <w:t>x</w:t>
      </w:r>
      <w:r w:rsidRPr="0097107E">
        <w:t>pression d'un dissensus concernant les finalités, les modes de fon</w:t>
      </w:r>
      <w:r w:rsidRPr="0097107E">
        <w:t>c</w:t>
      </w:r>
      <w:r w:rsidRPr="0097107E">
        <w:t>tionnement ou le fondement même de l'ordre social, tout en maint</w:t>
      </w:r>
      <w:r w:rsidRPr="0097107E">
        <w:t>e</w:t>
      </w:r>
      <w:r w:rsidRPr="0097107E">
        <w:t>nant de louables attentions à la formulation d'une crit</w:t>
      </w:r>
      <w:r w:rsidRPr="0097107E">
        <w:t>i</w:t>
      </w:r>
      <w:r w:rsidRPr="0097107E">
        <w:t>que sociale.</w:t>
      </w:r>
    </w:p>
    <w:p w:rsidR="00606925" w:rsidRPr="0097107E" w:rsidRDefault="00606925" w:rsidP="00606925">
      <w:pPr>
        <w:spacing w:before="120" w:after="120"/>
        <w:jc w:val="both"/>
      </w:pPr>
      <w:r w:rsidRPr="0097107E">
        <w:t>Néanmoins, il faut bien prendre note que notre hypothèse d</w:t>
      </w:r>
      <w:r w:rsidRPr="0097107E">
        <w:t>e</w:t>
      </w:r>
      <w:r w:rsidRPr="0097107E">
        <w:t xml:space="preserve">meure </w:t>
      </w:r>
      <w:r w:rsidRPr="0097107E">
        <w:rPr>
          <w:i/>
          <w:iCs/>
        </w:rPr>
        <w:t xml:space="preserve">négative. </w:t>
      </w:r>
      <w:r w:rsidRPr="0097107E">
        <w:t>Sous l'utopie déterritorialisante de la gouvernance territori</w:t>
      </w:r>
      <w:r w:rsidRPr="0097107E">
        <w:t>a</w:t>
      </w:r>
      <w:r w:rsidRPr="0097107E">
        <w:t>le, il existe manifestement encore une réalité sociale et politique r</w:t>
      </w:r>
      <w:r w:rsidRPr="0097107E">
        <w:t>é</w:t>
      </w:r>
      <w:r w:rsidRPr="0097107E">
        <w:t>barbative à sa neutralisation par cette politique procéd</w:t>
      </w:r>
      <w:r w:rsidRPr="0097107E">
        <w:t>u</w:t>
      </w:r>
      <w:r w:rsidRPr="0097107E">
        <w:t>rale que ses tenants nomment comme tel, d'une manière laudative. La persi</w:t>
      </w:r>
      <w:r w:rsidRPr="0097107E">
        <w:t>s</w:t>
      </w:r>
      <w:r w:rsidRPr="0097107E">
        <w:t>tance d'acteurs et de mouvements sociaux qui ne sont pas encore assez « innovants » ou « entreprenants » pour être incorporés à ces struct</w:t>
      </w:r>
      <w:r w:rsidRPr="0097107E">
        <w:t>u</w:t>
      </w:r>
      <w:r w:rsidRPr="0097107E">
        <w:t>res techno-organisationnelles du « management de nos interdépenda</w:t>
      </w:r>
      <w:r w:rsidRPr="0097107E">
        <w:t>n</w:t>
      </w:r>
      <w:r w:rsidRPr="0097107E">
        <w:t>ces » est là pour nous le rapp</w:t>
      </w:r>
      <w:r w:rsidRPr="0097107E">
        <w:t>e</w:t>
      </w:r>
      <w:r w:rsidRPr="0097107E">
        <w:t>ler !</w:t>
      </w:r>
    </w:p>
    <w:p w:rsidR="00606925" w:rsidRPr="0097107E" w:rsidRDefault="00606925" w:rsidP="00606925">
      <w:pPr>
        <w:spacing w:before="120" w:after="120"/>
        <w:jc w:val="both"/>
        <w:rPr>
          <w:szCs w:val="26"/>
        </w:rPr>
      </w:pPr>
    </w:p>
    <w:p w:rsidR="00606925" w:rsidRPr="0097107E" w:rsidRDefault="00606925" w:rsidP="00606925">
      <w:pPr>
        <w:spacing w:before="120" w:after="120"/>
        <w:jc w:val="both"/>
      </w:pPr>
      <w:r w:rsidRPr="00762AC9">
        <w:rPr>
          <w:b/>
          <w:i/>
          <w:szCs w:val="26"/>
        </w:rPr>
        <w:t>Mots-clés </w:t>
      </w:r>
      <w:r w:rsidRPr="0097107E">
        <w:rPr>
          <w:szCs w:val="26"/>
        </w:rPr>
        <w:t>:</w:t>
      </w:r>
      <w:r>
        <w:rPr>
          <w:szCs w:val="26"/>
        </w:rPr>
        <w:t xml:space="preserve"> </w:t>
      </w:r>
      <w:r w:rsidRPr="0097107E">
        <w:t>Espace, territoire, déterritorialisation, gouvernance, gouverna</w:t>
      </w:r>
      <w:r w:rsidRPr="0097107E">
        <w:t>n</w:t>
      </w:r>
      <w:r w:rsidRPr="0097107E">
        <w:t>ce territoriale.</w:t>
      </w:r>
    </w:p>
    <w:p w:rsidR="00606925" w:rsidRPr="0097107E" w:rsidRDefault="00606925" w:rsidP="00606925">
      <w:pPr>
        <w:spacing w:before="120" w:after="120"/>
        <w:jc w:val="both"/>
      </w:pPr>
      <w:r w:rsidRPr="0097107E">
        <w:t>[122]</w:t>
      </w:r>
    </w:p>
    <w:p w:rsidR="00606925" w:rsidRPr="0097107E" w:rsidRDefault="00606925" w:rsidP="00606925">
      <w:pPr>
        <w:spacing w:before="120" w:after="120"/>
        <w:jc w:val="both"/>
      </w:pPr>
    </w:p>
    <w:p w:rsidR="00606925" w:rsidRPr="0097107E" w:rsidRDefault="00606925" w:rsidP="00606925">
      <w:pPr>
        <w:pStyle w:val="a"/>
      </w:pPr>
      <w:r w:rsidRPr="0097107E">
        <w:t>Bibliographie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Agnew, John. 1994. « The territorial trap : the geopolitical assum</w:t>
      </w:r>
      <w:r w:rsidRPr="0097107E">
        <w:t>p</w:t>
      </w:r>
      <w:r w:rsidRPr="0097107E">
        <w:t xml:space="preserve">tions of international relations theory ». </w:t>
      </w:r>
      <w:r w:rsidRPr="0097107E">
        <w:rPr>
          <w:i/>
          <w:iCs/>
        </w:rPr>
        <w:t>Review of International Pol</w:t>
      </w:r>
      <w:r w:rsidRPr="0097107E">
        <w:rPr>
          <w:i/>
          <w:iCs/>
        </w:rPr>
        <w:t>i</w:t>
      </w:r>
      <w:r w:rsidRPr="0097107E">
        <w:rPr>
          <w:i/>
          <w:iCs/>
        </w:rPr>
        <w:t xml:space="preserve">tical Economy, </w:t>
      </w:r>
      <w:r w:rsidRPr="0097107E">
        <w:t>1 (i) : 53-80.</w:t>
      </w:r>
    </w:p>
    <w:p w:rsidR="00606925" w:rsidRPr="0097107E" w:rsidRDefault="00606925" w:rsidP="00606925">
      <w:pPr>
        <w:spacing w:before="120" w:after="120"/>
        <w:jc w:val="both"/>
      </w:pPr>
      <w:r w:rsidRPr="0097107E">
        <w:t xml:space="preserve">Ardrey, Robert. 1973[1966]. </w:t>
      </w:r>
      <w:r w:rsidRPr="0097107E">
        <w:rPr>
          <w:i/>
          <w:iCs/>
        </w:rPr>
        <w:t>The Territorial Imperative. A Pers</w:t>
      </w:r>
      <w:r w:rsidRPr="0097107E">
        <w:rPr>
          <w:i/>
          <w:iCs/>
        </w:rPr>
        <w:t>o</w:t>
      </w:r>
      <w:r w:rsidRPr="0097107E">
        <w:rPr>
          <w:i/>
          <w:iCs/>
        </w:rPr>
        <w:t xml:space="preserve">nal Inquiry into the Animal Origins of Property and Nations. </w:t>
      </w:r>
      <w:r w:rsidRPr="0097107E">
        <w:t>New York : Atheneum.</w:t>
      </w:r>
    </w:p>
    <w:p w:rsidR="00606925" w:rsidRPr="0097107E" w:rsidRDefault="00606925" w:rsidP="00606925">
      <w:pPr>
        <w:spacing w:before="120" w:after="120"/>
        <w:jc w:val="both"/>
      </w:pPr>
      <w:r w:rsidRPr="0097107E">
        <w:t xml:space="preserve">Arendt, Hannah. 1995. </w:t>
      </w:r>
      <w:r w:rsidRPr="0097107E">
        <w:rPr>
          <w:i/>
          <w:iCs/>
        </w:rPr>
        <w:t>Qu'est-ce que la politique ?</w:t>
      </w:r>
      <w:r w:rsidRPr="0097107E">
        <w:t xml:space="preserve"> Paris : Éd</w:t>
      </w:r>
      <w:r w:rsidRPr="0097107E">
        <w:t>i</w:t>
      </w:r>
      <w:r w:rsidRPr="0097107E">
        <w:t>tions du Seuil.</w:t>
      </w:r>
    </w:p>
    <w:p w:rsidR="00606925" w:rsidRPr="0097107E" w:rsidRDefault="00606925" w:rsidP="00606925">
      <w:pPr>
        <w:spacing w:before="120" w:after="120"/>
        <w:jc w:val="both"/>
      </w:pPr>
      <w:r w:rsidRPr="0097107E">
        <w:t xml:space="preserve">Auge, Marc. 1992. </w:t>
      </w:r>
      <w:r w:rsidRPr="0097107E">
        <w:rPr>
          <w:i/>
          <w:iCs/>
        </w:rPr>
        <w:t>Non-lieux. Introduction à une anthropologie de la surmodern</w:t>
      </w:r>
      <w:r w:rsidRPr="0097107E">
        <w:rPr>
          <w:i/>
          <w:iCs/>
        </w:rPr>
        <w:t>i</w:t>
      </w:r>
      <w:r w:rsidRPr="0097107E">
        <w:rPr>
          <w:i/>
          <w:iCs/>
        </w:rPr>
        <w:t xml:space="preserve">té. </w:t>
      </w:r>
      <w:r w:rsidRPr="0097107E">
        <w:t>Paris : Seuil.</w:t>
      </w:r>
    </w:p>
    <w:p w:rsidR="00606925" w:rsidRPr="0097107E" w:rsidRDefault="00606925" w:rsidP="00606925">
      <w:pPr>
        <w:spacing w:before="120" w:after="120"/>
        <w:jc w:val="both"/>
      </w:pPr>
      <w:r w:rsidRPr="0097107E">
        <w:t xml:space="preserve">Badie, Bertrand. 1995. </w:t>
      </w:r>
      <w:r w:rsidRPr="0097107E">
        <w:rPr>
          <w:i/>
          <w:iCs/>
        </w:rPr>
        <w:t>La fin des territoires. Essai sur le déso</w:t>
      </w:r>
      <w:r w:rsidRPr="0097107E">
        <w:rPr>
          <w:i/>
          <w:iCs/>
        </w:rPr>
        <w:t>r</w:t>
      </w:r>
      <w:r w:rsidRPr="0097107E">
        <w:rPr>
          <w:i/>
          <w:iCs/>
        </w:rPr>
        <w:t xml:space="preserve">dre international et sur l'utilité sociale du respect. </w:t>
      </w:r>
      <w:r w:rsidRPr="0097107E">
        <w:t>Paris : Librairie A</w:t>
      </w:r>
      <w:r w:rsidRPr="0097107E">
        <w:t>r</w:t>
      </w:r>
      <w:r w:rsidRPr="0097107E">
        <w:t>thème Fayard.</w:t>
      </w:r>
    </w:p>
    <w:p w:rsidR="00606925" w:rsidRPr="0097107E" w:rsidRDefault="00606925" w:rsidP="00606925">
      <w:pPr>
        <w:spacing w:before="120" w:after="120"/>
        <w:jc w:val="both"/>
      </w:pPr>
      <w:r w:rsidRPr="0097107E">
        <w:t xml:space="preserve">Baudrillard, Jean. 2002[1981]. </w:t>
      </w:r>
      <w:r w:rsidRPr="0097107E">
        <w:rPr>
          <w:i/>
          <w:iCs/>
        </w:rPr>
        <w:t xml:space="preserve">Simulacres et simulation. </w:t>
      </w:r>
      <w:r w:rsidRPr="0097107E">
        <w:t>Paris : Galilée.</w:t>
      </w:r>
    </w:p>
    <w:p w:rsidR="00606925" w:rsidRPr="0097107E" w:rsidRDefault="00606925" w:rsidP="00606925">
      <w:pPr>
        <w:spacing w:before="120" w:after="120"/>
        <w:jc w:val="both"/>
      </w:pPr>
      <w:r w:rsidRPr="0097107E">
        <w:t xml:space="preserve">Beaudry, Raymond. 2000. </w:t>
      </w:r>
      <w:r w:rsidRPr="0097107E">
        <w:rPr>
          <w:i/>
          <w:iCs/>
        </w:rPr>
        <w:t xml:space="preserve">La résistance incertaine. La ruralité dans le passage de la modernité à la postmodernité. </w:t>
      </w:r>
      <w:r w:rsidRPr="0097107E">
        <w:t>Québec : Les Presses de l'Université Laval.</w:t>
      </w:r>
    </w:p>
    <w:p w:rsidR="00606925" w:rsidRPr="0097107E" w:rsidRDefault="00606925" w:rsidP="00606925">
      <w:pPr>
        <w:spacing w:before="120" w:after="120"/>
        <w:jc w:val="both"/>
      </w:pPr>
      <w:r w:rsidRPr="0097107E">
        <w:t xml:space="preserve">Berque, Augustin. 2000. </w:t>
      </w:r>
      <w:r w:rsidRPr="0097107E">
        <w:rPr>
          <w:i/>
          <w:iCs/>
        </w:rPr>
        <w:t>Écoumène. Introduction à l'étude des m</w:t>
      </w:r>
      <w:r w:rsidRPr="0097107E">
        <w:rPr>
          <w:i/>
          <w:iCs/>
        </w:rPr>
        <w:t>i</w:t>
      </w:r>
      <w:r w:rsidRPr="0097107E">
        <w:rPr>
          <w:i/>
          <w:iCs/>
        </w:rPr>
        <w:t xml:space="preserve">lieux humains. </w:t>
      </w:r>
      <w:r w:rsidRPr="0097107E">
        <w:t>Paris : B</w:t>
      </w:r>
      <w:r w:rsidRPr="0097107E">
        <w:t>e</w:t>
      </w:r>
      <w:r w:rsidRPr="0097107E">
        <w:t>lin.</w:t>
      </w:r>
    </w:p>
    <w:p w:rsidR="00606925" w:rsidRPr="0097107E" w:rsidRDefault="00606925" w:rsidP="00606925">
      <w:pPr>
        <w:spacing w:before="120" w:after="120"/>
        <w:jc w:val="both"/>
      </w:pPr>
      <w:r w:rsidRPr="0097107E">
        <w:t xml:space="preserve">Bérubé, Pierre. 1993. </w:t>
      </w:r>
      <w:r w:rsidRPr="0097107E">
        <w:rPr>
          <w:i/>
          <w:iCs/>
        </w:rPr>
        <w:t>L'organisation territoriale au Québec. D</w:t>
      </w:r>
      <w:r w:rsidRPr="0097107E">
        <w:rPr>
          <w:i/>
          <w:iCs/>
        </w:rPr>
        <w:t>i</w:t>
      </w:r>
      <w:r w:rsidRPr="0097107E">
        <w:rPr>
          <w:i/>
          <w:iCs/>
        </w:rPr>
        <w:t xml:space="preserve">slocation ou restructuration ? Urgence d'agir. </w:t>
      </w:r>
      <w:r w:rsidRPr="0097107E">
        <w:t>Québec : Les Public</w:t>
      </w:r>
      <w:r w:rsidRPr="0097107E">
        <w:t>a</w:t>
      </w:r>
      <w:r w:rsidRPr="0097107E">
        <w:t>tions du Québec.</w:t>
      </w:r>
    </w:p>
    <w:p w:rsidR="00606925" w:rsidRPr="0097107E" w:rsidRDefault="00606925" w:rsidP="00606925">
      <w:pPr>
        <w:spacing w:before="120" w:after="120"/>
        <w:jc w:val="both"/>
      </w:pPr>
      <w:r w:rsidRPr="0097107E">
        <w:t>Bonnemaison, Joël et Luc Cambrez. 1996. « Le lien territorial e</w:t>
      </w:r>
      <w:r w:rsidRPr="0097107E">
        <w:t>n</w:t>
      </w:r>
      <w:r w:rsidRPr="0097107E">
        <w:t xml:space="preserve">tre frontières et identités ». </w:t>
      </w:r>
      <w:r w:rsidRPr="0097107E">
        <w:rPr>
          <w:i/>
          <w:iCs/>
        </w:rPr>
        <w:t xml:space="preserve">Géographie et cultures, </w:t>
      </w:r>
      <w:r w:rsidRPr="0097107E">
        <w:t>20 : 7-18.</w:t>
      </w:r>
    </w:p>
    <w:p w:rsidR="00606925" w:rsidRPr="0097107E" w:rsidRDefault="00606925" w:rsidP="00606925">
      <w:pPr>
        <w:spacing w:before="120" w:after="120"/>
        <w:jc w:val="both"/>
      </w:pPr>
      <w:r w:rsidRPr="0097107E">
        <w:t>Bourque, Gilles, Jules Ducha</w:t>
      </w:r>
      <w:r w:rsidRPr="0097107E">
        <w:t>s</w:t>
      </w:r>
      <w:r w:rsidRPr="0097107E">
        <w:t>tel et Éric Pineault. 1999. « </w:t>
      </w:r>
      <w:hyperlink r:id="rId49" w:history="1">
        <w:r w:rsidRPr="0097107E">
          <w:rPr>
            <w:rStyle w:val="Lienhypertexte"/>
          </w:rPr>
          <w:t>L'incorporation de la citoyenn</w:t>
        </w:r>
        <w:r w:rsidRPr="0097107E">
          <w:rPr>
            <w:rStyle w:val="Lienhypertexte"/>
          </w:rPr>
          <w:t>e</w:t>
        </w:r>
        <w:r w:rsidRPr="0097107E">
          <w:rPr>
            <w:rStyle w:val="Lienhypertexte"/>
          </w:rPr>
          <w:t>té </w:t>
        </w:r>
      </w:hyperlink>
      <w:r w:rsidRPr="0097107E">
        <w:t xml:space="preserve">». </w:t>
      </w:r>
      <w:r w:rsidRPr="0097107E">
        <w:rPr>
          <w:i/>
          <w:iCs/>
        </w:rPr>
        <w:t xml:space="preserve">Sociologie et sociétés </w:t>
      </w:r>
      <w:r w:rsidRPr="0097107E">
        <w:t>31(2) :4i-64.</w:t>
      </w:r>
    </w:p>
    <w:p w:rsidR="00606925" w:rsidRPr="0097107E" w:rsidRDefault="00606925" w:rsidP="00606925">
      <w:pPr>
        <w:spacing w:before="120" w:after="120"/>
        <w:jc w:val="both"/>
      </w:pPr>
      <w:r w:rsidRPr="0097107E">
        <w:t xml:space="preserve">Brenner, Neil. 2004. </w:t>
      </w:r>
      <w:r w:rsidRPr="0097107E">
        <w:rPr>
          <w:i/>
          <w:iCs/>
        </w:rPr>
        <w:t xml:space="preserve">New State spaces. Urban governance and the rescaling of statehood. </w:t>
      </w:r>
      <w:r w:rsidRPr="0097107E">
        <w:t>New York : Oxford University Press.</w:t>
      </w:r>
    </w:p>
    <w:p w:rsidR="00606925" w:rsidRPr="0097107E" w:rsidRDefault="00606925" w:rsidP="00606925">
      <w:pPr>
        <w:spacing w:before="120" w:after="120"/>
        <w:jc w:val="both"/>
      </w:pPr>
      <w:r w:rsidRPr="0097107E">
        <w:t xml:space="preserve">Caillosse, Jacques. 2007. « Questions sur l'identité juridique de la 'gouvernance' ». In </w:t>
      </w:r>
      <w:r w:rsidRPr="0097107E">
        <w:rPr>
          <w:i/>
          <w:iCs/>
        </w:rPr>
        <w:t>La go</w:t>
      </w:r>
      <w:r w:rsidRPr="0097107E">
        <w:rPr>
          <w:i/>
          <w:iCs/>
        </w:rPr>
        <w:t>u</w:t>
      </w:r>
      <w:r w:rsidRPr="0097107E">
        <w:rPr>
          <w:i/>
          <w:iCs/>
        </w:rPr>
        <w:t xml:space="preserve">vernance territoriale. Pratiques, discours et théories. </w:t>
      </w:r>
      <w:r w:rsidRPr="0097107E">
        <w:t>Romain Pa</w:t>
      </w:r>
      <w:r w:rsidRPr="0097107E">
        <w:t>s</w:t>
      </w:r>
      <w:r w:rsidRPr="0097107E">
        <w:t>quier, Vincent Simoulin et Julien Weisbein. Pp. 35-64. Paris : Droit et Société.</w:t>
      </w:r>
    </w:p>
    <w:p w:rsidR="00606925" w:rsidRPr="0097107E" w:rsidRDefault="00606925" w:rsidP="00606925">
      <w:pPr>
        <w:spacing w:before="120" w:after="120"/>
        <w:jc w:val="both"/>
      </w:pPr>
      <w:r w:rsidRPr="0097107E">
        <w:t xml:space="preserve">Castel, Robert. 2005. </w:t>
      </w:r>
      <w:r w:rsidRPr="0097107E">
        <w:rPr>
          <w:i/>
          <w:iCs/>
        </w:rPr>
        <w:t>Les métamorphoses de la question soci</w:t>
      </w:r>
      <w:r w:rsidRPr="0097107E">
        <w:rPr>
          <w:i/>
          <w:iCs/>
        </w:rPr>
        <w:t>a</w:t>
      </w:r>
      <w:r w:rsidRPr="0097107E">
        <w:rPr>
          <w:i/>
          <w:iCs/>
        </w:rPr>
        <w:t xml:space="preserve">le. Une chronique du salariat. </w:t>
      </w:r>
      <w:r w:rsidRPr="0097107E">
        <w:t>Paris : Librairie Arthème Fayard.</w:t>
      </w:r>
    </w:p>
    <w:p w:rsidR="00606925" w:rsidRPr="0097107E" w:rsidRDefault="00606925" w:rsidP="00606925">
      <w:pPr>
        <w:spacing w:before="120" w:after="120"/>
        <w:jc w:val="both"/>
      </w:pPr>
      <w:r w:rsidRPr="0097107E">
        <w:t xml:space="preserve">Castells, Manuel. 2001[1998, 1996]. </w:t>
      </w:r>
      <w:r w:rsidRPr="0097107E">
        <w:rPr>
          <w:i/>
          <w:iCs/>
        </w:rPr>
        <w:t xml:space="preserve">La société en réseaux. L'ère de l'information I. </w:t>
      </w:r>
      <w:r w:rsidRPr="0097107E">
        <w:t>Paris : Librairie Arthème Fayard.</w:t>
      </w:r>
    </w:p>
    <w:p w:rsidR="00606925" w:rsidRPr="0097107E" w:rsidRDefault="00606925" w:rsidP="00606925">
      <w:pPr>
        <w:spacing w:before="120" w:after="120"/>
        <w:jc w:val="both"/>
      </w:pPr>
      <w:r w:rsidRPr="0097107E">
        <w:t xml:space="preserve">Chevallier, Jacques. 2004. </w:t>
      </w:r>
      <w:r w:rsidRPr="0097107E">
        <w:rPr>
          <w:i/>
          <w:iCs/>
        </w:rPr>
        <w:t xml:space="preserve">L'État postmoderne. </w:t>
      </w:r>
      <w:r w:rsidRPr="0097107E">
        <w:t>Paris : LGDJ.</w:t>
      </w:r>
    </w:p>
    <w:p w:rsidR="00606925" w:rsidRPr="0097107E" w:rsidRDefault="00606925" w:rsidP="00606925">
      <w:pPr>
        <w:spacing w:before="120" w:after="120"/>
        <w:jc w:val="both"/>
      </w:pPr>
      <w:r w:rsidRPr="0097107E">
        <w:t>[123]</w:t>
      </w:r>
    </w:p>
    <w:p w:rsidR="00606925" w:rsidRPr="0097107E" w:rsidRDefault="00606925" w:rsidP="00606925">
      <w:pPr>
        <w:spacing w:before="120" w:after="120"/>
        <w:jc w:val="both"/>
      </w:pPr>
      <w:r w:rsidRPr="0097107E">
        <w:t xml:space="preserve">Chevallier, Jacques. 2004. « L'État régulateur ». </w:t>
      </w:r>
      <w:r w:rsidRPr="0097107E">
        <w:rPr>
          <w:i/>
          <w:iCs/>
        </w:rPr>
        <w:t>Revue fra</w:t>
      </w:r>
      <w:r w:rsidRPr="0097107E">
        <w:rPr>
          <w:i/>
          <w:iCs/>
        </w:rPr>
        <w:t>n</w:t>
      </w:r>
      <w:r w:rsidRPr="0097107E">
        <w:rPr>
          <w:i/>
          <w:iCs/>
        </w:rPr>
        <w:t xml:space="preserve">çaise d'administration publique, </w:t>
      </w:r>
      <w:r w:rsidRPr="0097107E">
        <w:t>3(111) : 473-482.</w:t>
      </w:r>
    </w:p>
    <w:p w:rsidR="00606925" w:rsidRPr="0097107E" w:rsidRDefault="00606925" w:rsidP="00606925">
      <w:pPr>
        <w:spacing w:before="120" w:after="120"/>
        <w:jc w:val="both"/>
      </w:pPr>
      <w:r w:rsidRPr="0097107E">
        <w:t xml:space="preserve">Choay, Françoise. 2006. </w:t>
      </w:r>
      <w:r w:rsidRPr="0097107E">
        <w:rPr>
          <w:i/>
          <w:iCs/>
        </w:rPr>
        <w:t xml:space="preserve">Pour une anthropologie de l'espace. </w:t>
      </w:r>
      <w:r w:rsidRPr="0097107E">
        <w:t>P</w:t>
      </w:r>
      <w:r w:rsidRPr="0097107E">
        <w:t>a</w:t>
      </w:r>
      <w:r w:rsidRPr="0097107E">
        <w:t>ris : Éditions du Seuil.</w:t>
      </w:r>
    </w:p>
    <w:p w:rsidR="00606925" w:rsidRPr="0097107E" w:rsidRDefault="00606925" w:rsidP="00606925">
      <w:pPr>
        <w:spacing w:before="120" w:after="120"/>
        <w:jc w:val="both"/>
      </w:pPr>
      <w:r w:rsidRPr="0097107E">
        <w:t xml:space="preserve">Côté, Louis, Benoît Lévesque et Guy Morneau, dir. 2009. </w:t>
      </w:r>
      <w:r w:rsidRPr="0097107E">
        <w:rPr>
          <w:i/>
          <w:iCs/>
        </w:rPr>
        <w:t xml:space="preserve">État stratège et participation citoyenne. </w:t>
      </w:r>
      <w:r w:rsidRPr="0097107E">
        <w:t>Québec : Presses de l'Unive</w:t>
      </w:r>
      <w:r w:rsidRPr="0097107E">
        <w:t>r</w:t>
      </w:r>
      <w:r w:rsidRPr="0097107E">
        <w:t>sité du Québec.</w:t>
      </w:r>
    </w:p>
    <w:p w:rsidR="00606925" w:rsidRPr="0097107E" w:rsidRDefault="00606925" w:rsidP="00606925">
      <w:pPr>
        <w:spacing w:before="120" w:after="120"/>
        <w:jc w:val="both"/>
      </w:pPr>
      <w:r w:rsidRPr="0097107E">
        <w:t xml:space="preserve">Cox, Robert, dir. 1997. </w:t>
      </w:r>
      <w:r w:rsidRPr="0097107E">
        <w:rPr>
          <w:i/>
          <w:iCs/>
        </w:rPr>
        <w:t xml:space="preserve">Spaces of globalization. Reasserting the power of the local. </w:t>
      </w:r>
      <w:r w:rsidRPr="0097107E">
        <w:t>New York/London : The Guilford Press.</w:t>
      </w:r>
    </w:p>
    <w:p w:rsidR="00606925" w:rsidRPr="0097107E" w:rsidRDefault="00606925" w:rsidP="00606925">
      <w:pPr>
        <w:spacing w:before="120" w:after="120"/>
        <w:jc w:val="both"/>
      </w:pPr>
      <w:r w:rsidRPr="0097107E">
        <w:t xml:space="preserve">Debray, Régis. 1981. </w:t>
      </w:r>
      <w:r w:rsidRPr="0097107E">
        <w:rPr>
          <w:i/>
          <w:iCs/>
        </w:rPr>
        <w:t xml:space="preserve">Critique de la raison politique. </w:t>
      </w:r>
      <w:r w:rsidRPr="0097107E">
        <w:t>Paris : Gall</w:t>
      </w:r>
      <w:r w:rsidRPr="0097107E">
        <w:t>i</w:t>
      </w:r>
      <w:r w:rsidRPr="0097107E">
        <w:t>mard.</w:t>
      </w:r>
    </w:p>
    <w:p w:rsidR="00606925" w:rsidRPr="0097107E" w:rsidRDefault="00606925" w:rsidP="00606925">
      <w:pPr>
        <w:spacing w:before="120" w:after="120"/>
        <w:jc w:val="both"/>
      </w:pPr>
      <w:r w:rsidRPr="0097107E">
        <w:t xml:space="preserve">Di Méo, Guy et Pascal Buléon, dir. 2005. </w:t>
      </w:r>
      <w:r w:rsidRPr="0097107E">
        <w:rPr>
          <w:i/>
          <w:iCs/>
        </w:rPr>
        <w:t xml:space="preserve">L'espace social. Pour une lecture géographique des sociétés. </w:t>
      </w:r>
      <w:r w:rsidRPr="0097107E">
        <w:t>Paris : Armand C</w:t>
      </w:r>
      <w:r w:rsidRPr="0097107E">
        <w:t>o</w:t>
      </w:r>
      <w:r w:rsidRPr="0097107E">
        <w:t>lin/VUEF.</w:t>
      </w:r>
    </w:p>
    <w:p w:rsidR="00606925" w:rsidRPr="0097107E" w:rsidRDefault="00606925" w:rsidP="00606925">
      <w:pPr>
        <w:spacing w:before="120" w:after="120"/>
        <w:jc w:val="both"/>
      </w:pPr>
      <w:r w:rsidRPr="0097107E">
        <w:t xml:space="preserve">Freitag, Michel. 2008. </w:t>
      </w:r>
      <w:r w:rsidRPr="0097107E">
        <w:rPr>
          <w:i/>
          <w:iCs/>
        </w:rPr>
        <w:t>L'i</w:t>
      </w:r>
      <w:r w:rsidRPr="0097107E">
        <w:rPr>
          <w:i/>
          <w:iCs/>
        </w:rPr>
        <w:t>m</w:t>
      </w:r>
      <w:r w:rsidRPr="0097107E">
        <w:rPr>
          <w:i/>
          <w:iCs/>
        </w:rPr>
        <w:t>passe de la globalisation. Une histoire sociologique et philos</w:t>
      </w:r>
      <w:r w:rsidRPr="0097107E">
        <w:rPr>
          <w:i/>
          <w:iCs/>
        </w:rPr>
        <w:t>o</w:t>
      </w:r>
      <w:r w:rsidRPr="0097107E">
        <w:rPr>
          <w:i/>
          <w:iCs/>
        </w:rPr>
        <w:t xml:space="preserve">phique du capitalisme. </w:t>
      </w:r>
      <w:r w:rsidRPr="0097107E">
        <w:t>Montréal : Éditions Écosociété.</w:t>
      </w:r>
    </w:p>
    <w:p w:rsidR="00606925" w:rsidRPr="0097107E" w:rsidRDefault="00606925" w:rsidP="00606925">
      <w:pPr>
        <w:spacing w:before="120" w:after="120"/>
        <w:jc w:val="both"/>
      </w:pPr>
      <w:r w:rsidRPr="0097107E">
        <w:t xml:space="preserve">Freitag, Michel. 19986. </w:t>
      </w:r>
      <w:hyperlink r:id="rId50" w:history="1">
        <w:r w:rsidRPr="0097107E">
          <w:rPr>
            <w:rStyle w:val="Lienhypertexte"/>
            <w:i/>
            <w:iCs/>
          </w:rPr>
          <w:t>Dialectique et société</w:t>
        </w:r>
      </w:hyperlink>
      <w:r w:rsidRPr="0097107E">
        <w:rPr>
          <w:i/>
          <w:iCs/>
        </w:rPr>
        <w:t xml:space="preserve">. Tome 2 : Culture, pouvoir, contrôle. Les modes de reproduction formels de la société. </w:t>
      </w:r>
      <w:r w:rsidRPr="0097107E">
        <w:t>Montréal : Éditions Saint-Martin.</w:t>
      </w:r>
    </w:p>
    <w:p w:rsidR="00606925" w:rsidRPr="0097107E" w:rsidRDefault="00606925" w:rsidP="00606925">
      <w:pPr>
        <w:spacing w:before="120" w:after="120"/>
        <w:jc w:val="both"/>
      </w:pPr>
      <w:r w:rsidRPr="0097107E">
        <w:t>Gagné, Gilles. 1985. « </w:t>
      </w:r>
      <w:hyperlink r:id="rId51" w:history="1">
        <w:r w:rsidRPr="0097107E">
          <w:rPr>
            <w:rStyle w:val="Lienhypertexte"/>
          </w:rPr>
          <w:t>L'État commercial ouvert </w:t>
        </w:r>
      </w:hyperlink>
      <w:r w:rsidRPr="0097107E">
        <w:t xml:space="preserve">». </w:t>
      </w:r>
      <w:r w:rsidRPr="0097107E">
        <w:rPr>
          <w:i/>
          <w:iCs/>
        </w:rPr>
        <w:t>Conjonct</w:t>
      </w:r>
      <w:r w:rsidRPr="0097107E">
        <w:rPr>
          <w:i/>
          <w:iCs/>
        </w:rPr>
        <w:t>u</w:t>
      </w:r>
      <w:r w:rsidRPr="0097107E">
        <w:rPr>
          <w:i/>
          <w:iCs/>
        </w:rPr>
        <w:t>res et politique. R</w:t>
      </w:r>
      <w:r w:rsidRPr="0097107E">
        <w:rPr>
          <w:i/>
          <w:iCs/>
        </w:rPr>
        <w:t>e</w:t>
      </w:r>
      <w:r w:rsidRPr="0097107E">
        <w:rPr>
          <w:i/>
          <w:iCs/>
        </w:rPr>
        <w:t>vue québécoise d'analyse et de débat, 6 :</w:t>
      </w:r>
      <w:r w:rsidRPr="0097107E">
        <w:t>51-81.</w:t>
      </w:r>
    </w:p>
    <w:p w:rsidR="00606925" w:rsidRPr="0097107E" w:rsidRDefault="00606925" w:rsidP="00606925">
      <w:pPr>
        <w:spacing w:before="120" w:after="120"/>
        <w:jc w:val="both"/>
      </w:pPr>
      <w:r w:rsidRPr="0097107E">
        <w:t xml:space="preserve">Gauchet, Marcel. 2007. </w:t>
      </w:r>
      <w:r w:rsidRPr="0097107E">
        <w:rPr>
          <w:i/>
          <w:iCs/>
        </w:rPr>
        <w:t>L'avènement de la démocratie. T.1. La r</w:t>
      </w:r>
      <w:r w:rsidRPr="0097107E">
        <w:rPr>
          <w:i/>
          <w:iCs/>
        </w:rPr>
        <w:t>é</w:t>
      </w:r>
      <w:r w:rsidRPr="0097107E">
        <w:rPr>
          <w:i/>
          <w:iCs/>
        </w:rPr>
        <w:t>volution moderne ;</w:t>
      </w:r>
      <w:r w:rsidRPr="0097107E">
        <w:t xml:space="preserve"> </w:t>
      </w:r>
      <w:r w:rsidRPr="0097107E">
        <w:rPr>
          <w:i/>
          <w:iCs/>
        </w:rPr>
        <w:t xml:space="preserve">T.2. La crise du libéralisme. </w:t>
      </w:r>
      <w:r w:rsidRPr="0097107E">
        <w:t>Paris : Éditions Ga</w:t>
      </w:r>
      <w:r w:rsidRPr="0097107E">
        <w:t>l</w:t>
      </w:r>
      <w:r w:rsidRPr="0097107E">
        <w:t>limard.</w:t>
      </w:r>
    </w:p>
    <w:p w:rsidR="00606925" w:rsidRPr="0097107E" w:rsidRDefault="00606925" w:rsidP="00606925">
      <w:pPr>
        <w:spacing w:before="120" w:after="120"/>
        <w:jc w:val="both"/>
      </w:pPr>
      <w:r w:rsidRPr="0097107E">
        <w:t xml:space="preserve">Gaudin, Jean-Pierre. 1999. </w:t>
      </w:r>
      <w:r w:rsidRPr="0097107E">
        <w:rPr>
          <w:i/>
          <w:iCs/>
        </w:rPr>
        <w:t>Gouverner par contrat. L'action publ</w:t>
      </w:r>
      <w:r w:rsidRPr="0097107E">
        <w:rPr>
          <w:i/>
          <w:iCs/>
        </w:rPr>
        <w:t>i</w:t>
      </w:r>
      <w:r w:rsidRPr="0097107E">
        <w:rPr>
          <w:i/>
          <w:iCs/>
        </w:rPr>
        <w:t xml:space="preserve">que en question. </w:t>
      </w:r>
      <w:r w:rsidRPr="0097107E">
        <w:t>Paris : Pre</w:t>
      </w:r>
      <w:r w:rsidRPr="0097107E">
        <w:t>s</w:t>
      </w:r>
      <w:r w:rsidRPr="0097107E">
        <w:t>ses de Sciences Po.</w:t>
      </w:r>
    </w:p>
    <w:p w:rsidR="00606925" w:rsidRPr="0097107E" w:rsidRDefault="00606925" w:rsidP="00606925">
      <w:pPr>
        <w:spacing w:before="120" w:after="120"/>
        <w:jc w:val="both"/>
      </w:pPr>
      <w:r w:rsidRPr="0097107E">
        <w:t xml:space="preserve">Giddens, Anthony. 1994. </w:t>
      </w:r>
      <w:r w:rsidRPr="0097107E">
        <w:rPr>
          <w:i/>
          <w:iCs/>
        </w:rPr>
        <w:t xml:space="preserve">Les conséquences de la modernité. </w:t>
      </w:r>
      <w:r w:rsidRPr="0097107E">
        <w:t>P</w:t>
      </w:r>
      <w:r w:rsidRPr="0097107E">
        <w:t>a</w:t>
      </w:r>
      <w:r w:rsidRPr="0097107E">
        <w:t>ris : L'Harmattan.</w:t>
      </w:r>
    </w:p>
    <w:p w:rsidR="00606925" w:rsidRPr="0097107E" w:rsidRDefault="00606925" w:rsidP="00606925">
      <w:pPr>
        <w:spacing w:before="120" w:after="120"/>
        <w:jc w:val="both"/>
      </w:pPr>
      <w:r w:rsidRPr="0097107E">
        <w:t xml:space="preserve">Giddens, Anthony. 1987. </w:t>
      </w:r>
      <w:r w:rsidRPr="0097107E">
        <w:rPr>
          <w:i/>
          <w:iCs/>
        </w:rPr>
        <w:t>The Nation-State and Violence. Vol</w:t>
      </w:r>
      <w:r w:rsidRPr="0097107E">
        <w:rPr>
          <w:i/>
          <w:iCs/>
        </w:rPr>
        <w:t>u</w:t>
      </w:r>
      <w:r w:rsidRPr="0097107E">
        <w:rPr>
          <w:i/>
          <w:iCs/>
        </w:rPr>
        <w:t>me two of A Contemporary Crit</w:t>
      </w:r>
      <w:r w:rsidRPr="0097107E">
        <w:rPr>
          <w:i/>
          <w:iCs/>
        </w:rPr>
        <w:t>i</w:t>
      </w:r>
      <w:r w:rsidRPr="0097107E">
        <w:rPr>
          <w:i/>
          <w:iCs/>
        </w:rPr>
        <w:t xml:space="preserve">que of Historical Materialism. </w:t>
      </w:r>
      <w:r w:rsidRPr="0097107E">
        <w:t>Berkeley : University of Califo</w:t>
      </w:r>
      <w:r w:rsidRPr="0097107E">
        <w:t>r</w:t>
      </w:r>
      <w:r w:rsidRPr="0097107E">
        <w:t>nia Press.</w:t>
      </w:r>
    </w:p>
    <w:p w:rsidR="00606925" w:rsidRPr="0097107E" w:rsidRDefault="00606925" w:rsidP="00606925">
      <w:pPr>
        <w:spacing w:before="120" w:after="120"/>
        <w:jc w:val="both"/>
      </w:pPr>
      <w:r w:rsidRPr="0097107E">
        <w:t xml:space="preserve">Gottmann, Jean. 1973. </w:t>
      </w:r>
      <w:r w:rsidRPr="0097107E">
        <w:rPr>
          <w:i/>
          <w:iCs/>
        </w:rPr>
        <w:t xml:space="preserve">The significance of territory. </w:t>
      </w:r>
      <w:r w:rsidRPr="0097107E">
        <w:t>Charlottesvi</w:t>
      </w:r>
      <w:r w:rsidRPr="0097107E">
        <w:t>l</w:t>
      </w:r>
      <w:r w:rsidRPr="0097107E">
        <w:t>le : The Univers</w:t>
      </w:r>
      <w:r w:rsidRPr="0097107E">
        <w:t>i</w:t>
      </w:r>
      <w:r w:rsidRPr="0097107E">
        <w:t>ty Press of Virginia.</w:t>
      </w:r>
    </w:p>
    <w:p w:rsidR="00606925" w:rsidRPr="0097107E" w:rsidRDefault="00606925" w:rsidP="00606925">
      <w:pPr>
        <w:spacing w:before="120" w:after="120"/>
        <w:jc w:val="both"/>
      </w:pPr>
      <w:r w:rsidRPr="0097107E">
        <w:t xml:space="preserve">Gouvernement du Québec. 2008. </w:t>
      </w:r>
      <w:r w:rsidRPr="0097107E">
        <w:rPr>
          <w:i/>
          <w:iCs/>
        </w:rPr>
        <w:t>Agir ensemble pour être compét</w:t>
      </w:r>
      <w:r w:rsidRPr="0097107E">
        <w:rPr>
          <w:i/>
          <w:iCs/>
        </w:rPr>
        <w:t>i</w:t>
      </w:r>
      <w:r w:rsidRPr="0097107E">
        <w:rPr>
          <w:i/>
          <w:iCs/>
        </w:rPr>
        <w:t xml:space="preserve">tif. </w:t>
      </w:r>
      <w:r w:rsidRPr="0097107E">
        <w:t>Québec : Ministère du Développement Économique, de l'Innov</w:t>
      </w:r>
      <w:r w:rsidRPr="0097107E">
        <w:t>a</w:t>
      </w:r>
      <w:r w:rsidRPr="0097107E">
        <w:t>tion et de l'Expo</w:t>
      </w:r>
      <w:r w:rsidRPr="0097107E">
        <w:t>r</w:t>
      </w:r>
      <w:r w:rsidRPr="0097107E">
        <w:t>tation.</w:t>
      </w:r>
    </w:p>
    <w:p w:rsidR="00606925" w:rsidRPr="0097107E" w:rsidRDefault="00606925" w:rsidP="00606925">
      <w:pPr>
        <w:spacing w:before="120" w:after="120"/>
        <w:jc w:val="both"/>
      </w:pPr>
      <w:r w:rsidRPr="0097107E">
        <w:t xml:space="preserve">Gouvernement du Québec. 2004. </w:t>
      </w:r>
      <w:r w:rsidRPr="0097107E">
        <w:rPr>
          <w:i/>
          <w:iCs/>
        </w:rPr>
        <w:t>Devenir maître de son dévelo</w:t>
      </w:r>
      <w:r w:rsidRPr="0097107E">
        <w:rPr>
          <w:i/>
          <w:iCs/>
        </w:rPr>
        <w:t>p</w:t>
      </w:r>
      <w:r w:rsidRPr="0097107E">
        <w:rPr>
          <w:i/>
          <w:iCs/>
        </w:rPr>
        <w:t>pement. La force des r</w:t>
      </w:r>
      <w:r w:rsidRPr="0097107E">
        <w:rPr>
          <w:i/>
          <w:iCs/>
        </w:rPr>
        <w:t>é</w:t>
      </w:r>
      <w:r w:rsidRPr="0097107E">
        <w:rPr>
          <w:i/>
          <w:iCs/>
        </w:rPr>
        <w:t xml:space="preserve">gions. Phase 1. Une nouvelle gouvernance régionale. </w:t>
      </w:r>
      <w:r w:rsidRPr="0097107E">
        <w:t>Québec : Ministère du Conseil Exécutif.</w:t>
      </w:r>
    </w:p>
    <w:p w:rsidR="00606925" w:rsidRPr="0097107E" w:rsidRDefault="00606925" w:rsidP="00606925">
      <w:pPr>
        <w:spacing w:before="120" w:after="120"/>
        <w:jc w:val="both"/>
      </w:pPr>
      <w:r w:rsidRPr="0097107E">
        <w:t xml:space="preserve">Guillaume, Marc. 1999. </w:t>
      </w:r>
      <w:r w:rsidRPr="0097107E">
        <w:rPr>
          <w:i/>
          <w:iCs/>
        </w:rPr>
        <w:t>L'E</w:t>
      </w:r>
      <w:r w:rsidRPr="0097107E">
        <w:rPr>
          <w:i/>
          <w:iCs/>
        </w:rPr>
        <w:t>m</w:t>
      </w:r>
      <w:r w:rsidRPr="0097107E">
        <w:rPr>
          <w:i/>
          <w:iCs/>
        </w:rPr>
        <w:t xml:space="preserve">pire des réseaux. </w:t>
      </w:r>
      <w:r w:rsidRPr="0097107E">
        <w:t>Paris : Descartes et Cie.</w:t>
      </w:r>
    </w:p>
    <w:p w:rsidR="00606925" w:rsidRPr="0097107E" w:rsidRDefault="00606925" w:rsidP="00606925">
      <w:pPr>
        <w:spacing w:before="120" w:after="120"/>
        <w:jc w:val="both"/>
      </w:pPr>
      <w:r w:rsidRPr="0097107E">
        <w:t xml:space="preserve">Haesbaert, Rogerio. 2001. « Le mythe de la déterritorialisation ». </w:t>
      </w:r>
      <w:r w:rsidRPr="0097107E">
        <w:rPr>
          <w:i/>
          <w:iCs/>
        </w:rPr>
        <w:t xml:space="preserve">Géographie et cultures, </w:t>
      </w:r>
      <w:r w:rsidRPr="0097107E">
        <w:t>40 : 53-75.</w:t>
      </w:r>
    </w:p>
    <w:p w:rsidR="00606925" w:rsidRPr="0097107E" w:rsidRDefault="00606925" w:rsidP="00606925">
      <w:pPr>
        <w:spacing w:before="120" w:after="120"/>
        <w:jc w:val="both"/>
      </w:pPr>
      <w:r w:rsidRPr="0097107E">
        <w:t>[124]</w:t>
      </w:r>
    </w:p>
    <w:p w:rsidR="00606925" w:rsidRPr="0097107E" w:rsidRDefault="00606925" w:rsidP="00606925">
      <w:pPr>
        <w:spacing w:before="120" w:after="120"/>
        <w:jc w:val="both"/>
      </w:pPr>
      <w:r w:rsidRPr="0097107E">
        <w:t xml:space="preserve">Harvey, David. 1989. </w:t>
      </w:r>
      <w:r w:rsidRPr="0097107E">
        <w:rPr>
          <w:i/>
          <w:iCs/>
        </w:rPr>
        <w:t>The condition of postmodernity. An Enquiry into the Origins of Cult</w:t>
      </w:r>
      <w:r w:rsidRPr="0097107E">
        <w:rPr>
          <w:i/>
          <w:iCs/>
        </w:rPr>
        <w:t>u</w:t>
      </w:r>
      <w:r w:rsidRPr="0097107E">
        <w:rPr>
          <w:i/>
          <w:iCs/>
        </w:rPr>
        <w:t xml:space="preserve">ral Change. </w:t>
      </w:r>
      <w:r w:rsidRPr="0097107E">
        <w:t>Oxford : Blackwell publisching.</w:t>
      </w:r>
    </w:p>
    <w:p w:rsidR="00606925" w:rsidRPr="0097107E" w:rsidRDefault="00606925" w:rsidP="00606925">
      <w:pPr>
        <w:spacing w:before="120" w:after="120"/>
        <w:jc w:val="both"/>
      </w:pPr>
      <w:r w:rsidRPr="0097107E">
        <w:t>Heidegger, Martin. 1958[1954]. « Bâtir Habiter Pe</w:t>
      </w:r>
      <w:r w:rsidRPr="0097107E">
        <w:t>n</w:t>
      </w:r>
      <w:r w:rsidRPr="0097107E">
        <w:t xml:space="preserve">ser ». In </w:t>
      </w:r>
      <w:r w:rsidRPr="0097107E">
        <w:rPr>
          <w:i/>
          <w:iCs/>
        </w:rPr>
        <w:t xml:space="preserve">Essais et conférences. </w:t>
      </w:r>
      <w:r w:rsidRPr="0097107E">
        <w:t>Pp. 170-193. Paris : Gallimard.</w:t>
      </w:r>
    </w:p>
    <w:p w:rsidR="00606925" w:rsidRPr="0097107E" w:rsidRDefault="00606925" w:rsidP="00606925">
      <w:pPr>
        <w:spacing w:before="120" w:after="120"/>
        <w:jc w:val="both"/>
      </w:pPr>
      <w:r w:rsidRPr="0097107E">
        <w:t>Hermet, Guy. 2005. « La go</w:t>
      </w:r>
      <w:r w:rsidRPr="0097107E">
        <w:t>u</w:t>
      </w:r>
      <w:r w:rsidRPr="0097107E">
        <w:t xml:space="preserve">vernance serait-elle le nom de l'après-démocratie ? L'inlassable quête du pluralisme limité ». In </w:t>
      </w:r>
      <w:r w:rsidRPr="0097107E">
        <w:rPr>
          <w:i/>
          <w:iCs/>
        </w:rPr>
        <w:t>La gouve</w:t>
      </w:r>
      <w:r w:rsidRPr="0097107E">
        <w:rPr>
          <w:i/>
          <w:iCs/>
        </w:rPr>
        <w:t>r</w:t>
      </w:r>
      <w:r w:rsidRPr="0097107E">
        <w:rPr>
          <w:i/>
          <w:iCs/>
        </w:rPr>
        <w:t>nance. Un concept et ses a</w:t>
      </w:r>
      <w:r w:rsidRPr="0097107E">
        <w:rPr>
          <w:i/>
          <w:iCs/>
        </w:rPr>
        <w:t>p</w:t>
      </w:r>
      <w:r w:rsidRPr="0097107E">
        <w:rPr>
          <w:i/>
          <w:iCs/>
        </w:rPr>
        <w:t xml:space="preserve">plications. </w:t>
      </w:r>
      <w:r w:rsidRPr="0097107E">
        <w:t>Guy Hermet, Ali Kazancigil et Jean-François Pr</w:t>
      </w:r>
      <w:r w:rsidRPr="0097107E">
        <w:t>u</w:t>
      </w:r>
      <w:r w:rsidRPr="0097107E">
        <w:t>d'homme, dir. Pp. 17-48. Paris : Éditions Karthala.</w:t>
      </w:r>
    </w:p>
    <w:p w:rsidR="00606925" w:rsidRPr="0097107E" w:rsidRDefault="00606925" w:rsidP="00606925">
      <w:pPr>
        <w:spacing w:before="120" w:after="120"/>
        <w:jc w:val="both"/>
      </w:pPr>
      <w:r w:rsidRPr="0097107E">
        <w:t>Jean, Bruno. 1993. « Terre, territoire, territorialité : les agr</w:t>
      </w:r>
      <w:r w:rsidRPr="0097107E">
        <w:t>i</w:t>
      </w:r>
      <w:r w:rsidRPr="0097107E">
        <w:t xml:space="preserve">culteurs et leur attachement au territoire ». </w:t>
      </w:r>
      <w:r w:rsidRPr="0097107E">
        <w:rPr>
          <w:i/>
          <w:iCs/>
        </w:rPr>
        <w:t>Cahiers de géogr</w:t>
      </w:r>
      <w:r w:rsidRPr="0097107E">
        <w:rPr>
          <w:i/>
          <w:iCs/>
        </w:rPr>
        <w:t>a</w:t>
      </w:r>
      <w:r w:rsidRPr="0097107E">
        <w:rPr>
          <w:i/>
          <w:iCs/>
        </w:rPr>
        <w:t xml:space="preserve">phie du Québec, </w:t>
      </w:r>
      <w:r w:rsidRPr="0097107E">
        <w:t>37(101) : 291-307.</w:t>
      </w:r>
    </w:p>
    <w:p w:rsidR="00606925" w:rsidRPr="0097107E" w:rsidRDefault="00606925" w:rsidP="00606925">
      <w:pPr>
        <w:spacing w:before="120" w:after="120"/>
        <w:jc w:val="both"/>
      </w:pPr>
      <w:r w:rsidRPr="0097107E">
        <w:t>Jessop, Bob. 2007. « L'imaginaire économique et l'économie pol</w:t>
      </w:r>
      <w:r w:rsidRPr="0097107E">
        <w:t>i</w:t>
      </w:r>
      <w:r w:rsidRPr="0097107E">
        <w:t xml:space="preserve">tique des échelles ». In </w:t>
      </w:r>
      <w:r w:rsidRPr="0097107E">
        <w:rPr>
          <w:i/>
          <w:iCs/>
        </w:rPr>
        <w:t>La gouvernance territoriale. Pratiques, di</w:t>
      </w:r>
      <w:r w:rsidRPr="0097107E">
        <w:rPr>
          <w:i/>
          <w:iCs/>
        </w:rPr>
        <w:t>s</w:t>
      </w:r>
      <w:r w:rsidRPr="0097107E">
        <w:rPr>
          <w:i/>
          <w:iCs/>
        </w:rPr>
        <w:t xml:space="preserve">cours et théories. </w:t>
      </w:r>
      <w:r w:rsidRPr="0097107E">
        <w:t>Romain Pasquier, Vincent Simoulin et Julien Wei</w:t>
      </w:r>
      <w:r w:rsidRPr="0097107E">
        <w:t>s</w:t>
      </w:r>
      <w:r w:rsidRPr="0097107E">
        <w:t>bein, dir. Pp. 65-85. Paris : Droit et Société.</w:t>
      </w:r>
    </w:p>
    <w:p w:rsidR="00606925" w:rsidRPr="0097107E" w:rsidRDefault="00606925" w:rsidP="00606925">
      <w:pPr>
        <w:spacing w:before="120" w:after="120"/>
        <w:jc w:val="both"/>
      </w:pPr>
      <w:r w:rsidRPr="0097107E">
        <w:t xml:space="preserve">Jessop, Bob 2002. </w:t>
      </w:r>
      <w:r w:rsidRPr="0097107E">
        <w:rPr>
          <w:i/>
          <w:iCs/>
        </w:rPr>
        <w:t xml:space="preserve">The Future of Capitalist State. </w:t>
      </w:r>
      <w:r w:rsidRPr="0097107E">
        <w:t>Cambridge : P</w:t>
      </w:r>
      <w:r w:rsidRPr="0097107E">
        <w:t>o</w:t>
      </w:r>
      <w:r w:rsidRPr="0097107E">
        <w:t>lity Press.</w:t>
      </w:r>
    </w:p>
    <w:p w:rsidR="00606925" w:rsidRPr="0097107E" w:rsidRDefault="00606925" w:rsidP="00606925">
      <w:pPr>
        <w:spacing w:before="120" w:after="120"/>
        <w:jc w:val="both"/>
      </w:pPr>
      <w:r w:rsidRPr="0097107E">
        <w:t>Klein, Juan-Luis. 1995. « De l'État-providence à l'État accomp</w:t>
      </w:r>
      <w:r w:rsidRPr="0097107E">
        <w:t>a</w:t>
      </w:r>
      <w:r w:rsidRPr="0097107E">
        <w:t>gnateur dans la gestion du s</w:t>
      </w:r>
      <w:r w:rsidRPr="0097107E">
        <w:t>o</w:t>
      </w:r>
      <w:r w:rsidRPr="0097107E">
        <w:t xml:space="preserve">cial. Le cas du développement régional au Québec ». </w:t>
      </w:r>
      <w:r w:rsidRPr="0097107E">
        <w:rPr>
          <w:i/>
          <w:iCs/>
        </w:rPr>
        <w:t>Lien social et pol</w:t>
      </w:r>
      <w:r w:rsidRPr="0097107E">
        <w:rPr>
          <w:i/>
          <w:iCs/>
        </w:rPr>
        <w:t>i</w:t>
      </w:r>
      <w:r w:rsidRPr="0097107E">
        <w:rPr>
          <w:i/>
          <w:iCs/>
        </w:rPr>
        <w:t xml:space="preserve">tique – RIAC, </w:t>
      </w:r>
      <w:r w:rsidRPr="0097107E">
        <w:t>33 : 133-141.</w:t>
      </w:r>
    </w:p>
    <w:p w:rsidR="00606925" w:rsidRPr="0097107E" w:rsidRDefault="00606925" w:rsidP="00606925">
      <w:pPr>
        <w:spacing w:before="120" w:after="120"/>
        <w:jc w:val="both"/>
      </w:pPr>
      <w:r w:rsidRPr="0097107E">
        <w:t xml:space="preserve">Lamizet, Bernard. 1998. </w:t>
      </w:r>
      <w:r w:rsidRPr="0097107E">
        <w:rPr>
          <w:i/>
          <w:iCs/>
        </w:rPr>
        <w:t xml:space="preserve">La médiation politique. </w:t>
      </w:r>
      <w:r w:rsidRPr="0097107E">
        <w:t>Paris : L'Harma</w:t>
      </w:r>
      <w:r w:rsidRPr="0097107E">
        <w:t>t</w:t>
      </w:r>
      <w:r w:rsidRPr="0097107E">
        <w:t>tan.</w:t>
      </w:r>
    </w:p>
    <w:p w:rsidR="00606925" w:rsidRPr="0097107E" w:rsidRDefault="00606925" w:rsidP="00606925">
      <w:pPr>
        <w:spacing w:before="120" w:after="120"/>
        <w:jc w:val="both"/>
      </w:pPr>
      <w:r w:rsidRPr="0097107E">
        <w:t xml:space="preserve">Lefebvre, Henri. 1976. </w:t>
      </w:r>
      <w:r w:rsidRPr="0097107E">
        <w:rPr>
          <w:i/>
          <w:iCs/>
        </w:rPr>
        <w:t xml:space="preserve">La production de l'espace. </w:t>
      </w:r>
      <w:r w:rsidRPr="0097107E">
        <w:t>Paris : Éditions Anthropos.</w:t>
      </w:r>
    </w:p>
    <w:p w:rsidR="00606925" w:rsidRPr="0097107E" w:rsidRDefault="00606925" w:rsidP="00606925">
      <w:pPr>
        <w:spacing w:before="120" w:after="120"/>
        <w:jc w:val="both"/>
      </w:pPr>
      <w:r w:rsidRPr="0097107E">
        <w:t xml:space="preserve">Lefort, Claude. 1986. </w:t>
      </w:r>
      <w:r w:rsidRPr="0097107E">
        <w:rPr>
          <w:i/>
          <w:iCs/>
        </w:rPr>
        <w:t>Essais sur le politique. XIX</w:t>
      </w:r>
      <w:r w:rsidRPr="0097107E">
        <w:rPr>
          <w:i/>
          <w:iCs/>
          <w:vertAlign w:val="superscript"/>
        </w:rPr>
        <w:t>e</w:t>
      </w:r>
      <w:r w:rsidRPr="0097107E">
        <w:rPr>
          <w:i/>
          <w:iCs/>
        </w:rPr>
        <w:t>-XX</w:t>
      </w:r>
      <w:r w:rsidRPr="0097107E">
        <w:rPr>
          <w:i/>
          <w:iCs/>
          <w:vertAlign w:val="superscript"/>
        </w:rPr>
        <w:t>e</w:t>
      </w:r>
      <w:r w:rsidRPr="0097107E">
        <w:rPr>
          <w:i/>
          <w:iCs/>
        </w:rPr>
        <w:t xml:space="preserve"> siècles. </w:t>
      </w:r>
      <w:r w:rsidRPr="0097107E">
        <w:t>P</w:t>
      </w:r>
      <w:r w:rsidRPr="0097107E">
        <w:t>a</w:t>
      </w:r>
      <w:r w:rsidRPr="0097107E">
        <w:t>ris : Éditions du Seuil.</w:t>
      </w:r>
    </w:p>
    <w:p w:rsidR="00606925" w:rsidRPr="0097107E" w:rsidRDefault="00606925" w:rsidP="00606925">
      <w:pPr>
        <w:spacing w:before="120" w:after="120"/>
        <w:jc w:val="both"/>
      </w:pPr>
      <w:r w:rsidRPr="0097107E">
        <w:t>Leloup, Fabienne, Laurence Moyartet Bernard Pecqueur. 2004. « La gouvernance territoriale comme nouveau mode de coo</w:t>
      </w:r>
      <w:r w:rsidRPr="0097107E">
        <w:t>r</w:t>
      </w:r>
      <w:r w:rsidRPr="0097107E">
        <w:t xml:space="preserve">dination territoriale ? ». </w:t>
      </w:r>
      <w:r w:rsidRPr="0097107E">
        <w:rPr>
          <w:i/>
          <w:iCs/>
        </w:rPr>
        <w:t>Géographie Éc</w:t>
      </w:r>
      <w:r w:rsidRPr="0097107E">
        <w:rPr>
          <w:i/>
          <w:iCs/>
        </w:rPr>
        <w:t>o</w:t>
      </w:r>
      <w:r w:rsidRPr="0097107E">
        <w:rPr>
          <w:i/>
          <w:iCs/>
        </w:rPr>
        <w:t xml:space="preserve">nomie Société, </w:t>
      </w:r>
      <w:r w:rsidRPr="0097107E">
        <w:t>4(7) : 321-332.</w:t>
      </w:r>
    </w:p>
    <w:p w:rsidR="00606925" w:rsidRPr="0097107E" w:rsidRDefault="00606925" w:rsidP="00606925">
      <w:pPr>
        <w:spacing w:before="120" w:after="120"/>
        <w:jc w:val="both"/>
      </w:pPr>
      <w:r w:rsidRPr="0097107E">
        <w:t xml:space="preserve">Leroi-Gourhan, André. 1965. </w:t>
      </w:r>
      <w:r w:rsidRPr="0097107E">
        <w:rPr>
          <w:i/>
          <w:iCs/>
        </w:rPr>
        <w:t xml:space="preserve">Le geste et la parole. Tome 2 : La mémoire et les rythmes. </w:t>
      </w:r>
      <w:r w:rsidRPr="0097107E">
        <w:t>Paris : Albin Michel.</w:t>
      </w:r>
    </w:p>
    <w:p w:rsidR="00606925" w:rsidRPr="0097107E" w:rsidRDefault="00606925" w:rsidP="00606925">
      <w:pPr>
        <w:spacing w:before="120" w:after="120"/>
        <w:jc w:val="both"/>
      </w:pPr>
      <w:r w:rsidRPr="0097107E">
        <w:t xml:space="preserve">Levasseur, Carol. 2006. </w:t>
      </w:r>
      <w:r w:rsidRPr="0097107E">
        <w:rPr>
          <w:i/>
          <w:iCs/>
        </w:rPr>
        <w:t>Incertitude, pouvoir et résistances. Les e</w:t>
      </w:r>
      <w:r w:rsidRPr="0097107E">
        <w:rPr>
          <w:i/>
          <w:iCs/>
        </w:rPr>
        <w:t>n</w:t>
      </w:r>
      <w:r w:rsidRPr="0097107E">
        <w:rPr>
          <w:i/>
          <w:iCs/>
        </w:rPr>
        <w:t>jeux du politique dans la m</w:t>
      </w:r>
      <w:r w:rsidRPr="0097107E">
        <w:rPr>
          <w:i/>
          <w:iCs/>
        </w:rPr>
        <w:t>o</w:t>
      </w:r>
      <w:r w:rsidRPr="0097107E">
        <w:rPr>
          <w:i/>
          <w:iCs/>
        </w:rPr>
        <w:t xml:space="preserve">dernité. </w:t>
      </w:r>
      <w:r w:rsidRPr="0097107E">
        <w:t>Sainte-Foy : Les Presses de l'Université Laval.</w:t>
      </w:r>
    </w:p>
    <w:p w:rsidR="00606925" w:rsidRPr="0097107E" w:rsidRDefault="00606925" w:rsidP="00606925">
      <w:pPr>
        <w:spacing w:before="120" w:after="120"/>
        <w:jc w:val="both"/>
      </w:pPr>
      <w:r w:rsidRPr="0097107E">
        <w:t xml:space="preserve">Meininger, Marie-Christine. 1999. « Remarques sur le concept de gouvernance et le système politico-administratif ». In </w:t>
      </w:r>
      <w:r w:rsidRPr="0097107E">
        <w:rPr>
          <w:i/>
          <w:iCs/>
        </w:rPr>
        <w:t>Gouve</w:t>
      </w:r>
      <w:r w:rsidRPr="0097107E">
        <w:rPr>
          <w:i/>
          <w:iCs/>
        </w:rPr>
        <w:t>r</w:t>
      </w:r>
      <w:r w:rsidRPr="0097107E">
        <w:rPr>
          <w:i/>
          <w:iCs/>
        </w:rPr>
        <w:t xml:space="preserve">nance. Concepts et applications. </w:t>
      </w:r>
      <w:r w:rsidRPr="0097107E">
        <w:t>Joan Corkery, dir. Pp. 313-336. Bruxelles : Institut international des sciences administrat</w:t>
      </w:r>
      <w:r w:rsidRPr="0097107E">
        <w:t>i</w:t>
      </w:r>
      <w:r w:rsidRPr="0097107E">
        <w:t>ves.</w:t>
      </w:r>
    </w:p>
    <w:p w:rsidR="00606925" w:rsidRPr="0097107E" w:rsidRDefault="00606925" w:rsidP="00606925">
      <w:pPr>
        <w:spacing w:before="120" w:after="120"/>
        <w:jc w:val="both"/>
      </w:pPr>
      <w:r w:rsidRPr="0097107E">
        <w:t xml:space="preserve">Merleau-Ponty, Maurice. 1995. </w:t>
      </w:r>
      <w:r w:rsidRPr="0097107E">
        <w:rPr>
          <w:i/>
          <w:iCs/>
        </w:rPr>
        <w:t>La nature. Notes de cours du Co</w:t>
      </w:r>
      <w:r w:rsidRPr="0097107E">
        <w:rPr>
          <w:i/>
          <w:iCs/>
        </w:rPr>
        <w:t>l</w:t>
      </w:r>
      <w:r w:rsidRPr="0097107E">
        <w:rPr>
          <w:i/>
          <w:iCs/>
        </w:rPr>
        <w:t xml:space="preserve">lège de France. </w:t>
      </w:r>
      <w:r w:rsidRPr="0097107E">
        <w:t>Paris : Éd</w:t>
      </w:r>
      <w:r w:rsidRPr="0097107E">
        <w:t>i</w:t>
      </w:r>
      <w:r w:rsidRPr="0097107E">
        <w:t>tions du Seuil.</w:t>
      </w:r>
    </w:p>
    <w:p w:rsidR="00606925" w:rsidRPr="0097107E" w:rsidRDefault="00606925" w:rsidP="00606925">
      <w:pPr>
        <w:spacing w:before="120" w:after="120"/>
        <w:jc w:val="both"/>
      </w:pPr>
      <w:r w:rsidRPr="0097107E">
        <w:t xml:space="preserve">Moine, Alexandre. 2007. </w:t>
      </w:r>
      <w:r w:rsidRPr="0097107E">
        <w:rPr>
          <w:i/>
          <w:iCs/>
        </w:rPr>
        <w:t>Le territoire : comment observer un sy</w:t>
      </w:r>
      <w:r w:rsidRPr="0097107E">
        <w:rPr>
          <w:i/>
          <w:iCs/>
        </w:rPr>
        <w:t>s</w:t>
      </w:r>
      <w:r w:rsidRPr="0097107E">
        <w:rPr>
          <w:i/>
          <w:iCs/>
        </w:rPr>
        <w:t xml:space="preserve">tème complexe. </w:t>
      </w:r>
      <w:r w:rsidRPr="0097107E">
        <w:t>Paris : L'Ha</w:t>
      </w:r>
      <w:r w:rsidRPr="0097107E">
        <w:t>r</w:t>
      </w:r>
      <w:r w:rsidRPr="0097107E">
        <w:t>mattan.</w:t>
      </w:r>
    </w:p>
    <w:p w:rsidR="00606925" w:rsidRPr="0097107E" w:rsidRDefault="00606925" w:rsidP="00606925">
      <w:pPr>
        <w:spacing w:before="120" w:after="120"/>
        <w:jc w:val="both"/>
      </w:pPr>
      <w:r w:rsidRPr="0097107E">
        <w:t xml:space="preserve">Moreau Defarges, Philippe. 2003. </w:t>
      </w:r>
      <w:r w:rsidRPr="0097107E">
        <w:rPr>
          <w:i/>
          <w:iCs/>
        </w:rPr>
        <w:t xml:space="preserve">La gouvernance. </w:t>
      </w:r>
      <w:r w:rsidRPr="0097107E">
        <w:t>Paris : Presses Universitaires de France.</w:t>
      </w:r>
    </w:p>
    <w:p w:rsidR="00606925" w:rsidRPr="0097107E" w:rsidRDefault="00606925" w:rsidP="00606925">
      <w:pPr>
        <w:spacing w:before="120" w:after="120"/>
        <w:jc w:val="both"/>
      </w:pPr>
      <w:r w:rsidRPr="0097107E">
        <w:t>[125]</w:t>
      </w:r>
    </w:p>
    <w:p w:rsidR="00606925" w:rsidRPr="0097107E" w:rsidRDefault="00606925" w:rsidP="00606925">
      <w:pPr>
        <w:spacing w:before="120" w:after="120"/>
        <w:jc w:val="both"/>
      </w:pPr>
      <w:r w:rsidRPr="0097107E">
        <w:t xml:space="preserve">Morin, Richard. 2006. </w:t>
      </w:r>
      <w:r w:rsidRPr="0097107E">
        <w:rPr>
          <w:i/>
          <w:iCs/>
        </w:rPr>
        <w:t>La régionalisation au Québec. Les méc</w:t>
      </w:r>
      <w:r w:rsidRPr="0097107E">
        <w:rPr>
          <w:i/>
          <w:iCs/>
        </w:rPr>
        <w:t>a</w:t>
      </w:r>
      <w:r w:rsidRPr="0097107E">
        <w:rPr>
          <w:i/>
          <w:iCs/>
        </w:rPr>
        <w:t>nismes de dévelo</w:t>
      </w:r>
      <w:r w:rsidRPr="0097107E">
        <w:rPr>
          <w:i/>
          <w:iCs/>
        </w:rPr>
        <w:t>p</w:t>
      </w:r>
      <w:r w:rsidRPr="0097107E">
        <w:rPr>
          <w:i/>
          <w:iCs/>
        </w:rPr>
        <w:t xml:space="preserve">pement et de gestion des territoires régionaux et locaux. 1960-2006. </w:t>
      </w:r>
      <w:r w:rsidRPr="0097107E">
        <w:t>Montréal : Éd</w:t>
      </w:r>
      <w:r w:rsidRPr="0097107E">
        <w:t>i</w:t>
      </w:r>
      <w:r w:rsidRPr="0097107E">
        <w:t>tions Saint-Martin.</w:t>
      </w:r>
    </w:p>
    <w:p w:rsidR="00606925" w:rsidRPr="0097107E" w:rsidRDefault="00606925" w:rsidP="00606925">
      <w:pPr>
        <w:spacing w:before="120" w:after="120"/>
        <w:jc w:val="both"/>
      </w:pPr>
      <w:r w:rsidRPr="0097107E">
        <w:t xml:space="preserve">Nay, Olivier et Andy Smith. 2002. </w:t>
      </w:r>
      <w:r w:rsidRPr="0097107E">
        <w:rPr>
          <w:i/>
          <w:iCs/>
        </w:rPr>
        <w:t>Le gouvernement du compr</w:t>
      </w:r>
      <w:r w:rsidRPr="0097107E">
        <w:rPr>
          <w:i/>
          <w:iCs/>
        </w:rPr>
        <w:t>o</w:t>
      </w:r>
      <w:r w:rsidRPr="0097107E">
        <w:rPr>
          <w:i/>
          <w:iCs/>
        </w:rPr>
        <w:t xml:space="preserve">mis. Courtiers et généralistes dans l'action publique. </w:t>
      </w:r>
      <w:r w:rsidRPr="0097107E">
        <w:t>Paris : Econom</w:t>
      </w:r>
      <w:r w:rsidRPr="0097107E">
        <w:t>i</w:t>
      </w:r>
      <w:r w:rsidRPr="0097107E">
        <w:t>ca.</w:t>
      </w:r>
    </w:p>
    <w:p w:rsidR="00606925" w:rsidRPr="0097107E" w:rsidRDefault="00606925" w:rsidP="00606925">
      <w:pPr>
        <w:spacing w:before="120" w:after="120"/>
        <w:jc w:val="both"/>
      </w:pPr>
      <w:r w:rsidRPr="0097107E">
        <w:t>Paquet, Gilles. 2002. « La nouvelle gouvernance, la subs</w:t>
      </w:r>
      <w:r w:rsidRPr="0097107E">
        <w:t>i</w:t>
      </w:r>
      <w:r w:rsidRPr="0097107E">
        <w:t xml:space="preserve">diarité et l'État stratégique ». In </w:t>
      </w:r>
      <w:r w:rsidRPr="0097107E">
        <w:rPr>
          <w:i/>
          <w:iCs/>
        </w:rPr>
        <w:t>La gouvernance du XXI</w:t>
      </w:r>
      <w:r w:rsidRPr="0097107E">
        <w:rPr>
          <w:i/>
          <w:iCs/>
          <w:vertAlign w:val="superscript"/>
        </w:rPr>
        <w:t xml:space="preserve">e </w:t>
      </w:r>
      <w:r w:rsidRPr="0097107E">
        <w:rPr>
          <w:i/>
          <w:iCs/>
        </w:rPr>
        <w:t>siècle. Études prospe</w:t>
      </w:r>
      <w:r w:rsidRPr="0097107E">
        <w:rPr>
          <w:i/>
          <w:iCs/>
        </w:rPr>
        <w:t>c</w:t>
      </w:r>
      <w:r w:rsidRPr="0097107E">
        <w:rPr>
          <w:i/>
          <w:iCs/>
        </w:rPr>
        <w:t xml:space="preserve">tives. </w:t>
      </w:r>
      <w:r w:rsidRPr="0097107E">
        <w:t>Gilles P</w:t>
      </w:r>
      <w:r w:rsidRPr="0097107E">
        <w:t>a</w:t>
      </w:r>
      <w:r w:rsidRPr="0097107E">
        <w:t>quet. Pp. 219-253. Paris : OCDE.</w:t>
      </w:r>
    </w:p>
    <w:p w:rsidR="00606925" w:rsidRPr="0097107E" w:rsidRDefault="00606925" w:rsidP="00606925">
      <w:pPr>
        <w:spacing w:before="120" w:after="120"/>
        <w:jc w:val="both"/>
      </w:pPr>
      <w:r w:rsidRPr="0097107E">
        <w:t xml:space="preserve">Patocka, Jan. 2002, « L'espace et sa problématique ». In </w:t>
      </w:r>
      <w:r w:rsidRPr="0097107E">
        <w:rPr>
          <w:i/>
          <w:iCs/>
        </w:rPr>
        <w:t>Qu'est-ce que la phén</w:t>
      </w:r>
      <w:r w:rsidRPr="0097107E">
        <w:rPr>
          <w:i/>
          <w:iCs/>
        </w:rPr>
        <w:t>o</w:t>
      </w:r>
      <w:r w:rsidRPr="0097107E">
        <w:rPr>
          <w:i/>
          <w:iCs/>
        </w:rPr>
        <w:t xml:space="preserve">ménologie ? </w:t>
      </w:r>
      <w:r w:rsidRPr="0097107E">
        <w:t>Jan Patocka. Pp. 13-81. Grenoble : Éditions Jérôme Million.</w:t>
      </w:r>
    </w:p>
    <w:p w:rsidR="00606925" w:rsidRPr="0097107E" w:rsidRDefault="00606925" w:rsidP="00606925">
      <w:pPr>
        <w:spacing w:before="120" w:after="120"/>
        <w:jc w:val="both"/>
      </w:pPr>
      <w:r w:rsidRPr="0097107E">
        <w:t xml:space="preserve">Pichot, André. 1991. </w:t>
      </w:r>
      <w:r w:rsidRPr="0097107E">
        <w:rPr>
          <w:i/>
          <w:iCs/>
        </w:rPr>
        <w:t>Petite phénoménologie de la connai</w:t>
      </w:r>
      <w:r w:rsidRPr="0097107E">
        <w:rPr>
          <w:i/>
          <w:iCs/>
        </w:rPr>
        <w:t>s</w:t>
      </w:r>
      <w:r w:rsidRPr="0097107E">
        <w:rPr>
          <w:i/>
          <w:iCs/>
        </w:rPr>
        <w:t xml:space="preserve">sance. </w:t>
      </w:r>
      <w:r w:rsidRPr="0097107E">
        <w:t>Paris : Aubier.</w:t>
      </w:r>
    </w:p>
    <w:p w:rsidR="00606925" w:rsidRPr="0097107E" w:rsidRDefault="00606925" w:rsidP="00606925">
      <w:pPr>
        <w:spacing w:before="120" w:after="120"/>
        <w:jc w:val="both"/>
      </w:pPr>
      <w:r w:rsidRPr="0097107E">
        <w:t xml:space="preserve">Pineault, Éric et Michel Freitag. 1999. </w:t>
      </w:r>
      <w:r w:rsidRPr="0097107E">
        <w:rPr>
          <w:i/>
          <w:iCs/>
        </w:rPr>
        <w:t>Le monde enchaîné. Per</w:t>
      </w:r>
      <w:r w:rsidRPr="0097107E">
        <w:rPr>
          <w:i/>
          <w:iCs/>
        </w:rPr>
        <w:t>s</w:t>
      </w:r>
      <w:r w:rsidRPr="0097107E">
        <w:rPr>
          <w:i/>
          <w:iCs/>
        </w:rPr>
        <w:t xml:space="preserve">pective du l'AMI et le capitalisme globalisé. </w:t>
      </w:r>
      <w:r w:rsidRPr="0097107E">
        <w:t>Montréal : Éd</w:t>
      </w:r>
      <w:r w:rsidRPr="0097107E">
        <w:t>i</w:t>
      </w:r>
      <w:r w:rsidRPr="0097107E">
        <w:t>tions Nota Bene.</w:t>
      </w:r>
    </w:p>
    <w:p w:rsidR="00606925" w:rsidRPr="0097107E" w:rsidRDefault="00606925" w:rsidP="00606925">
      <w:pPr>
        <w:spacing w:before="120" w:after="120"/>
        <w:jc w:val="both"/>
      </w:pPr>
      <w:r w:rsidRPr="0097107E">
        <w:t>Proulx, Marc-Urbain. 2004. « Les ressorts de la régulation territ</w:t>
      </w:r>
      <w:r w:rsidRPr="0097107E">
        <w:t>o</w:t>
      </w:r>
      <w:r w:rsidRPr="0097107E">
        <w:t xml:space="preserve">riale : essai ». </w:t>
      </w:r>
      <w:r w:rsidRPr="0097107E">
        <w:rPr>
          <w:i/>
          <w:iCs/>
        </w:rPr>
        <w:t xml:space="preserve">Lien social et politique , </w:t>
      </w:r>
      <w:r w:rsidRPr="0097107E">
        <w:rPr>
          <w:iCs/>
        </w:rPr>
        <w:t xml:space="preserve">- </w:t>
      </w:r>
      <w:r w:rsidRPr="0097107E">
        <w:t>RIAC, 52 : 151-159.</w:t>
      </w:r>
    </w:p>
    <w:p w:rsidR="00606925" w:rsidRPr="0097107E" w:rsidRDefault="00606925" w:rsidP="00606925">
      <w:pPr>
        <w:spacing w:before="120" w:after="120"/>
        <w:jc w:val="both"/>
      </w:pPr>
      <w:r w:rsidRPr="0097107E">
        <w:t xml:space="preserve">Rancière, Jacques. 1998. </w:t>
      </w:r>
      <w:r w:rsidRPr="0097107E">
        <w:rPr>
          <w:i/>
          <w:iCs/>
        </w:rPr>
        <w:t xml:space="preserve">Aux bords du politique. </w:t>
      </w:r>
      <w:r w:rsidRPr="0097107E">
        <w:t>Paris : Gall</w:t>
      </w:r>
      <w:r w:rsidRPr="0097107E">
        <w:t>i</w:t>
      </w:r>
      <w:r w:rsidRPr="0097107E">
        <w:t>mard.</w:t>
      </w:r>
    </w:p>
    <w:p w:rsidR="00606925" w:rsidRPr="0097107E" w:rsidRDefault="00606925" w:rsidP="00606925">
      <w:pPr>
        <w:spacing w:before="120" w:after="120"/>
        <w:jc w:val="both"/>
      </w:pPr>
      <w:r w:rsidRPr="0097107E">
        <w:t xml:space="preserve">Ricoeur, Paul. 1997[1886]. </w:t>
      </w:r>
      <w:r w:rsidRPr="0097107E">
        <w:rPr>
          <w:i/>
          <w:iCs/>
        </w:rPr>
        <w:t xml:space="preserve">L'idéologie et l'utopie. </w:t>
      </w:r>
      <w:r w:rsidRPr="0097107E">
        <w:t>Paris : Éd</w:t>
      </w:r>
      <w:r w:rsidRPr="0097107E">
        <w:t>i</w:t>
      </w:r>
      <w:r w:rsidRPr="0097107E">
        <w:t>tions du Seuil.</w:t>
      </w:r>
    </w:p>
    <w:p w:rsidR="00606925" w:rsidRPr="0097107E" w:rsidRDefault="00606925" w:rsidP="00606925">
      <w:pPr>
        <w:spacing w:before="120" w:after="120"/>
        <w:jc w:val="both"/>
      </w:pPr>
      <w:r w:rsidRPr="0097107E">
        <w:t xml:space="preserve">Rey, Alain, dir. 2000[1998, 1992]. </w:t>
      </w:r>
      <w:r w:rsidRPr="0097107E">
        <w:rPr>
          <w:i/>
          <w:iCs/>
        </w:rPr>
        <w:t xml:space="preserve">Dictionnaire historique de la langue française. </w:t>
      </w:r>
      <w:r w:rsidRPr="0097107E">
        <w:t>Paris : Di</w:t>
      </w:r>
      <w:r w:rsidRPr="0097107E">
        <w:t>c</w:t>
      </w:r>
      <w:r w:rsidRPr="0097107E">
        <w:t>tionnaire Le Robert.</w:t>
      </w:r>
    </w:p>
    <w:p w:rsidR="00606925" w:rsidRPr="0097107E" w:rsidRDefault="00606925" w:rsidP="00606925">
      <w:pPr>
        <w:spacing w:before="120" w:after="120"/>
        <w:jc w:val="both"/>
      </w:pPr>
      <w:r w:rsidRPr="0097107E">
        <w:t xml:space="preserve">Sack, Robert David. 1986. </w:t>
      </w:r>
      <w:r w:rsidRPr="0097107E">
        <w:rPr>
          <w:i/>
          <w:iCs/>
        </w:rPr>
        <w:t xml:space="preserve">Human Territoriality. Its Theory and History. </w:t>
      </w:r>
      <w:r w:rsidRPr="0097107E">
        <w:t>Cambridge : Ca</w:t>
      </w:r>
      <w:r w:rsidRPr="0097107E">
        <w:t>m</w:t>
      </w:r>
      <w:r w:rsidRPr="0097107E">
        <w:t>bridge University Press.</w:t>
      </w:r>
    </w:p>
    <w:p w:rsidR="00606925" w:rsidRPr="0097107E" w:rsidRDefault="00606925" w:rsidP="00606925">
      <w:pPr>
        <w:spacing w:before="120" w:after="120"/>
        <w:jc w:val="both"/>
      </w:pPr>
      <w:r w:rsidRPr="0097107E">
        <w:t xml:space="preserve">Sassen, Saskia, dir. 2007. </w:t>
      </w:r>
      <w:r w:rsidRPr="0097107E">
        <w:rPr>
          <w:i/>
          <w:iCs/>
        </w:rPr>
        <w:t>Decephering the Global. Its Scales, Sp</w:t>
      </w:r>
      <w:r w:rsidRPr="0097107E">
        <w:rPr>
          <w:i/>
          <w:iCs/>
        </w:rPr>
        <w:t>a</w:t>
      </w:r>
      <w:r w:rsidRPr="0097107E">
        <w:rPr>
          <w:i/>
          <w:iCs/>
        </w:rPr>
        <w:t>ces and Su</w:t>
      </w:r>
      <w:r w:rsidRPr="0097107E">
        <w:rPr>
          <w:i/>
          <w:iCs/>
        </w:rPr>
        <w:t>b</w:t>
      </w:r>
      <w:r w:rsidRPr="0097107E">
        <w:rPr>
          <w:i/>
          <w:iCs/>
        </w:rPr>
        <w:t xml:space="preserve">jects. </w:t>
      </w:r>
      <w:r w:rsidRPr="0097107E">
        <w:t>New York/London : Routledge.</w:t>
      </w:r>
    </w:p>
    <w:p w:rsidR="00606925" w:rsidRPr="0097107E" w:rsidRDefault="00606925" w:rsidP="00606925">
      <w:pPr>
        <w:spacing w:before="120" w:after="120"/>
        <w:jc w:val="both"/>
      </w:pPr>
      <w:r w:rsidRPr="0097107E">
        <w:t xml:space="preserve">Spruyt, Hendrick. 2004. </w:t>
      </w:r>
      <w:r w:rsidRPr="0097107E">
        <w:rPr>
          <w:i/>
          <w:iCs/>
        </w:rPr>
        <w:t>The Sovereign State and Its Compet</w:t>
      </w:r>
      <w:r w:rsidRPr="0097107E">
        <w:rPr>
          <w:i/>
          <w:iCs/>
        </w:rPr>
        <w:t>i</w:t>
      </w:r>
      <w:r w:rsidRPr="0097107E">
        <w:rPr>
          <w:i/>
          <w:iCs/>
        </w:rPr>
        <w:t xml:space="preserve">tors. </w:t>
      </w:r>
      <w:r w:rsidRPr="0097107E">
        <w:t>Princeton : Princeton Un</w:t>
      </w:r>
      <w:r w:rsidRPr="0097107E">
        <w:t>i</w:t>
      </w:r>
      <w:r w:rsidRPr="0097107E">
        <w:t>versity Press.</w:t>
      </w:r>
    </w:p>
    <w:p w:rsidR="00606925" w:rsidRPr="0097107E" w:rsidRDefault="00606925" w:rsidP="00606925">
      <w:pPr>
        <w:spacing w:before="120" w:after="120"/>
        <w:jc w:val="both"/>
      </w:pPr>
      <w:r w:rsidRPr="0097107E">
        <w:t>Taiclet, Anne-France. 2007. « Le développement économique te</w:t>
      </w:r>
      <w:r w:rsidRPr="0097107E">
        <w:t>r</w:t>
      </w:r>
      <w:r w:rsidRPr="0097107E">
        <w:t>ritorial au regard des hypothèses de la gouvernance territori</w:t>
      </w:r>
      <w:r w:rsidRPr="0097107E">
        <w:t>a</w:t>
      </w:r>
      <w:r w:rsidRPr="0097107E">
        <w:t xml:space="preserve">le ». In </w:t>
      </w:r>
      <w:r w:rsidRPr="0097107E">
        <w:rPr>
          <w:i/>
          <w:iCs/>
        </w:rPr>
        <w:t>La gouvernance territoriale. Pratiques, discours et thé</w:t>
      </w:r>
      <w:r w:rsidRPr="0097107E">
        <w:rPr>
          <w:i/>
          <w:iCs/>
        </w:rPr>
        <w:t>o</w:t>
      </w:r>
      <w:r w:rsidRPr="0097107E">
        <w:rPr>
          <w:i/>
          <w:iCs/>
        </w:rPr>
        <w:t xml:space="preserve">ries. </w:t>
      </w:r>
      <w:r w:rsidRPr="0097107E">
        <w:t>Romain Pasquier, Vincent Simoulin et Julien Weisbein, dir. Pp. iog-127. P</w:t>
      </w:r>
      <w:r w:rsidRPr="0097107E">
        <w:t>a</w:t>
      </w:r>
      <w:r w:rsidRPr="0097107E">
        <w:t>ris : Droit et S</w:t>
      </w:r>
      <w:r w:rsidRPr="0097107E">
        <w:t>o</w:t>
      </w:r>
      <w:r w:rsidRPr="0097107E">
        <w:t>ciété.</w:t>
      </w:r>
    </w:p>
    <w:p w:rsidR="00606925" w:rsidRPr="0097107E" w:rsidRDefault="00606925" w:rsidP="00606925">
      <w:pPr>
        <w:spacing w:before="120" w:after="120"/>
        <w:jc w:val="both"/>
      </w:pPr>
      <w:r w:rsidRPr="0097107E">
        <w:t xml:space="preserve">Thuot, Jean-François. igg8. </w:t>
      </w:r>
      <w:r w:rsidRPr="0097107E">
        <w:rPr>
          <w:i/>
          <w:iCs/>
        </w:rPr>
        <w:t>La fin de la représentation et la fo</w:t>
      </w:r>
      <w:r w:rsidRPr="0097107E">
        <w:rPr>
          <w:i/>
          <w:iCs/>
        </w:rPr>
        <w:t>r</w:t>
      </w:r>
      <w:r w:rsidRPr="0097107E">
        <w:rPr>
          <w:i/>
          <w:iCs/>
        </w:rPr>
        <w:t>me contemporaines de la dém</w:t>
      </w:r>
      <w:r w:rsidRPr="0097107E">
        <w:rPr>
          <w:i/>
          <w:iCs/>
        </w:rPr>
        <w:t>o</w:t>
      </w:r>
      <w:r w:rsidRPr="0097107E">
        <w:rPr>
          <w:i/>
          <w:iCs/>
        </w:rPr>
        <w:t xml:space="preserve">cratie. </w:t>
      </w:r>
      <w:r w:rsidRPr="0097107E">
        <w:t>Montréal : Éditions Nota Bene.</w:t>
      </w:r>
    </w:p>
    <w:p w:rsidR="00606925" w:rsidRPr="0097107E" w:rsidRDefault="00606925" w:rsidP="00606925">
      <w:pPr>
        <w:spacing w:before="120" w:after="120"/>
        <w:jc w:val="both"/>
      </w:pPr>
      <w:r w:rsidRPr="0097107E">
        <w:t xml:space="preserve">Veltz, Pierre. 2005[igg6]. </w:t>
      </w:r>
      <w:r w:rsidRPr="0097107E">
        <w:rPr>
          <w:i/>
          <w:iCs/>
        </w:rPr>
        <w:t>Mondialisation, villes et territo</w:t>
      </w:r>
      <w:r w:rsidRPr="0097107E">
        <w:rPr>
          <w:i/>
          <w:iCs/>
        </w:rPr>
        <w:t>i</w:t>
      </w:r>
      <w:r w:rsidRPr="0097107E">
        <w:rPr>
          <w:i/>
          <w:iCs/>
        </w:rPr>
        <w:t>res. L'économie d'arch</w:t>
      </w:r>
      <w:r w:rsidRPr="0097107E">
        <w:rPr>
          <w:i/>
          <w:iCs/>
        </w:rPr>
        <w:t>i</w:t>
      </w:r>
      <w:r w:rsidRPr="0097107E">
        <w:rPr>
          <w:i/>
          <w:iCs/>
        </w:rPr>
        <w:t xml:space="preserve">pel. </w:t>
      </w:r>
      <w:r w:rsidRPr="0097107E">
        <w:t>Paris : Presses Universitaires de France.</w:t>
      </w:r>
    </w:p>
    <w:p w:rsidR="00606925" w:rsidRPr="0097107E" w:rsidRDefault="00606925" w:rsidP="00606925">
      <w:pPr>
        <w:spacing w:before="120" w:after="120"/>
        <w:jc w:val="both"/>
      </w:pPr>
      <w:r w:rsidRPr="0097107E">
        <w:t xml:space="preserve">Werlen, Benno. 2007[1993, 1988]. </w:t>
      </w:r>
      <w:r w:rsidRPr="0097107E">
        <w:rPr>
          <w:i/>
          <w:iCs/>
        </w:rPr>
        <w:t xml:space="preserve">Society, Action and Space. An Alternative Human Geography. </w:t>
      </w:r>
      <w:r w:rsidRPr="0097107E">
        <w:t>London/New York : Ro</w:t>
      </w:r>
      <w:r w:rsidRPr="0097107E">
        <w:t>u</w:t>
      </w:r>
      <w:r w:rsidRPr="0097107E">
        <w:t>tledge.</w:t>
      </w:r>
    </w:p>
    <w:p w:rsidR="00606925" w:rsidRDefault="00606925" w:rsidP="00606925">
      <w:pPr>
        <w:pStyle w:val="p"/>
      </w:pPr>
      <w:r w:rsidRPr="0097107E">
        <w:br w:type="page"/>
        <w:t>[126]</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12" w:name="VISAGES_pt_2_texte_08"/>
      <w:r>
        <w:rPr>
          <w:color w:val="000080"/>
          <w:sz w:val="24"/>
        </w:rPr>
        <w:t>Deuxième</w:t>
      </w:r>
      <w:r w:rsidRPr="000930A4">
        <w:rPr>
          <w:color w:val="000080"/>
          <w:sz w:val="24"/>
        </w:rPr>
        <w:t xml:space="preserve"> partie.</w:t>
      </w:r>
    </w:p>
    <w:p w:rsidR="00606925" w:rsidRPr="000930A4" w:rsidRDefault="00606925" w:rsidP="00606925">
      <w:pPr>
        <w:pBdr>
          <w:bottom w:val="single" w:sz="12" w:space="1" w:color="auto"/>
        </w:pBdr>
        <w:ind w:left="1080" w:right="1080" w:firstLine="0"/>
        <w:jc w:val="center"/>
        <w:rPr>
          <w:b/>
          <w:sz w:val="24"/>
          <w:szCs w:val="36"/>
        </w:rPr>
      </w:pPr>
      <w:r>
        <w:rPr>
          <w:b/>
          <w:sz w:val="24"/>
          <w:szCs w:val="36"/>
        </w:rPr>
        <w:t>CHANGER</w:t>
      </w:r>
    </w:p>
    <w:p w:rsidR="00606925" w:rsidRPr="00EA4473" w:rsidRDefault="00606925" w:rsidP="00606925">
      <w:pPr>
        <w:pStyle w:val="Titre"/>
      </w:pPr>
      <w:r w:rsidRPr="00EA4473">
        <w:t>“</w:t>
      </w:r>
      <w:r>
        <w:t>Le poids de la logique managériale</w:t>
      </w:r>
      <w:r>
        <w:br/>
        <w:t>dans l’hôpital contemporain :</w:t>
      </w:r>
      <w:r>
        <w:br/>
        <w:t>un patient, un prétexte ?”</w:t>
      </w:r>
    </w:p>
    <w:bookmarkEnd w:id="12"/>
    <w:p w:rsidR="00606925" w:rsidRPr="0097107E" w:rsidRDefault="00606925" w:rsidP="00606925">
      <w:pPr>
        <w:spacing w:before="120" w:after="120"/>
        <w:jc w:val="both"/>
        <w:rPr>
          <w:i/>
          <w:iCs/>
          <w:szCs w:val="26"/>
        </w:rPr>
      </w:pPr>
    </w:p>
    <w:p w:rsidR="00606925" w:rsidRPr="0097107E" w:rsidRDefault="00606925" w:rsidP="00606925">
      <w:pPr>
        <w:spacing w:before="120" w:after="120"/>
        <w:ind w:firstLine="0"/>
        <w:jc w:val="center"/>
      </w:pPr>
      <w:r w:rsidRPr="0097107E">
        <w:rPr>
          <w:i/>
          <w:iCs/>
          <w:szCs w:val="28"/>
        </w:rPr>
        <w:t>Marie-Ève La pointe</w:t>
      </w:r>
      <w:r w:rsidRPr="0097107E">
        <w:rPr>
          <w:i/>
          <w:iCs/>
          <w:szCs w:val="28"/>
        </w:rPr>
        <w:br/>
      </w:r>
      <w:r w:rsidRPr="00311F90">
        <w:rPr>
          <w:i/>
          <w:iCs/>
          <w:sz w:val="24"/>
          <w:szCs w:val="22"/>
        </w:rPr>
        <w:t>Université du Québec à Montréal</w:t>
      </w:r>
    </w:p>
    <w:p w:rsidR="00606925" w:rsidRPr="00E07116" w:rsidRDefault="00606925" w:rsidP="00606925">
      <w:pPr>
        <w:jc w:val="both"/>
      </w:pPr>
    </w:p>
    <w:p w:rsidR="00606925" w:rsidRPr="00E07116" w:rsidRDefault="00606925" w:rsidP="00606925">
      <w:pPr>
        <w:jc w:val="both"/>
        <w:rPr>
          <w:szCs w:val="36"/>
        </w:rPr>
      </w:pPr>
    </w:p>
    <w:p w:rsidR="00606925" w:rsidRPr="00E07116" w:rsidRDefault="00606925" w:rsidP="00606925">
      <w:pPr>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t>À partir de l'analyse sociohistorique des différentes logiques réf</w:t>
      </w:r>
      <w:r w:rsidRPr="0097107E">
        <w:t>é</w:t>
      </w:r>
      <w:r w:rsidRPr="0097107E">
        <w:t>rentielles constitutives de l'univers hospitalier, puis de l'o</w:t>
      </w:r>
      <w:r w:rsidRPr="0097107E">
        <w:t>b</w:t>
      </w:r>
      <w:r w:rsidRPr="0097107E">
        <w:t>servation des gestes et paroles du quotidien de deux départements, l'un s'adre</w:t>
      </w:r>
      <w:r w:rsidRPr="0097107E">
        <w:t>s</w:t>
      </w:r>
      <w:r w:rsidRPr="0097107E">
        <w:t>sant à des sujets souffrant d'être trop vieux, l'autre à ceux dont le ca</w:t>
      </w:r>
      <w:r w:rsidRPr="0097107E">
        <w:t>n</w:t>
      </w:r>
      <w:r w:rsidRPr="0097107E">
        <w:t>cer coule dans leurs veines, je m'interroge sur ce que signifie aujou</w:t>
      </w:r>
      <w:r w:rsidRPr="0097107E">
        <w:t>r</w:t>
      </w:r>
      <w:r w:rsidRPr="0097107E">
        <w:t>d'hui le patient hospitalisé</w:t>
      </w:r>
      <w:r>
        <w:t> </w:t>
      </w:r>
      <w:r>
        <w:rPr>
          <w:rStyle w:val="Appelnotedebasdep"/>
        </w:rPr>
        <w:footnoteReference w:id="56"/>
      </w:r>
      <w:r w:rsidRPr="0097107E">
        <w:t>.</w:t>
      </w:r>
    </w:p>
    <w:p w:rsidR="00606925" w:rsidRPr="0097107E" w:rsidRDefault="00606925" w:rsidP="00606925">
      <w:pPr>
        <w:spacing w:before="120" w:after="120"/>
        <w:jc w:val="both"/>
      </w:pPr>
      <w:r w:rsidRPr="0097107E">
        <w:t>Si l'hospitalisation a pour effet, selon l'expression de Mary Do</w:t>
      </w:r>
      <w:r w:rsidRPr="0097107E">
        <w:t>u</w:t>
      </w:r>
      <w:r w:rsidRPr="0097107E">
        <w:t>glas, de « refaire » un homme (Douglas, 1992 : 113), les sujets admis en terres hospitalières perdent-ils sy</w:t>
      </w:r>
      <w:r w:rsidRPr="0097107E">
        <w:t>s</w:t>
      </w:r>
      <w:r w:rsidRPr="0097107E">
        <w:t>tématiquement le contrôle de leur existence (Le Breton</w:t>
      </w:r>
      <w:r>
        <w:t>,</w:t>
      </w:r>
      <w:r w:rsidRPr="0097107E">
        <w:t xml:space="preserve"> 2003) ? Tendent-ils à devenir des reclus qui r</w:t>
      </w:r>
      <w:r w:rsidRPr="0097107E">
        <w:t>e</w:t>
      </w:r>
      <w:r w:rsidRPr="0097107E">
        <w:t>vêtent « les mêmes caractéristiques que des objets inanimés » (Gof</w:t>
      </w:r>
      <w:r w:rsidRPr="0097107E">
        <w:t>f</w:t>
      </w:r>
      <w:r w:rsidRPr="0097107E">
        <w:t>man 1970[1968] : 121) ? S'inscrivent-ils au contraire dans une struct</w:t>
      </w:r>
      <w:r w:rsidRPr="0097107E">
        <w:t>u</w:t>
      </w:r>
      <w:r w:rsidRPr="0097107E">
        <w:t>re suffisamment flexible leur pe</w:t>
      </w:r>
      <w:r w:rsidRPr="0097107E">
        <w:t>r</w:t>
      </w:r>
      <w:r w:rsidRPr="0097107E">
        <w:t>mettant d'être en partie les auteurs de leur « carrière » hospitalière (Strauss, 1992 : 102-103 ; Gonnet et L</w:t>
      </w:r>
      <w:r w:rsidRPr="0097107E">
        <w:t>u</w:t>
      </w:r>
      <w:r w:rsidRPr="0097107E">
        <w:t>cas, 2003 : 215) ? Mais au-delà du fait que les patients puissent nég</w:t>
      </w:r>
      <w:r w:rsidRPr="0097107E">
        <w:t>o</w:t>
      </w:r>
      <w:r w:rsidRPr="0097107E">
        <w:t>cier certains aspects de leur prise en charge et qu'ils ne soient pas to</w:t>
      </w:r>
      <w:r w:rsidRPr="0097107E">
        <w:t>u</w:t>
      </w:r>
      <w:r w:rsidRPr="0097107E">
        <w:t>jours complètement muets et passifs, ils sont doubl</w:t>
      </w:r>
      <w:r w:rsidRPr="0097107E">
        <w:t>e</w:t>
      </w:r>
      <w:r w:rsidRPr="0097107E">
        <w:t xml:space="preserve">ment </w:t>
      </w:r>
      <w:r w:rsidRPr="0097107E">
        <w:rPr>
          <w:i/>
          <w:iCs/>
        </w:rPr>
        <w:t xml:space="preserve">souffrants : </w:t>
      </w:r>
      <w:r w:rsidRPr="0097107E">
        <w:t xml:space="preserve">à l'opposé des sujets </w:t>
      </w:r>
      <w:r w:rsidRPr="0097107E">
        <w:rPr>
          <w:i/>
          <w:iCs/>
        </w:rPr>
        <w:t xml:space="preserve">agissants, </w:t>
      </w:r>
      <w:r w:rsidRPr="0097107E">
        <w:t>ils subissent, avec les aléas de la mal</w:t>
      </w:r>
      <w:r w:rsidRPr="0097107E">
        <w:t>a</w:t>
      </w:r>
      <w:r w:rsidRPr="0097107E">
        <w:t>die, ceux du monde hosp</w:t>
      </w:r>
      <w:r w:rsidRPr="0097107E">
        <w:t>i</w:t>
      </w:r>
      <w:r w:rsidRPr="0097107E">
        <w:t>talier. Fragilisés par l'épreuve de la maladie, la place qu'ils vont occuper dans ce monde est déterminée par un e</w:t>
      </w:r>
      <w:r w:rsidRPr="0097107E">
        <w:t>n</w:t>
      </w:r>
      <w:r w:rsidRPr="0097107E">
        <w:t>semble de significations co</w:t>
      </w:r>
      <w:r w:rsidRPr="0097107E">
        <w:t>m</w:t>
      </w:r>
      <w:r w:rsidRPr="0097107E">
        <w:t>plexes à partir desquelles ils sont cernés et identifiés.</w:t>
      </w:r>
    </w:p>
    <w:p w:rsidR="00606925" w:rsidRPr="0097107E" w:rsidRDefault="00606925" w:rsidP="00606925">
      <w:pPr>
        <w:spacing w:before="120" w:after="120"/>
        <w:jc w:val="both"/>
        <w:rPr>
          <w:szCs w:val="26"/>
        </w:rPr>
      </w:pPr>
    </w:p>
    <w:p w:rsidR="00606925" w:rsidRPr="0097107E" w:rsidRDefault="00606925" w:rsidP="00606925">
      <w:pPr>
        <w:pStyle w:val="a"/>
      </w:pPr>
      <w:r w:rsidRPr="0097107E">
        <w:t>Rappel historique</w:t>
      </w:r>
    </w:p>
    <w:p w:rsidR="00606925" w:rsidRDefault="00606925" w:rsidP="00606925">
      <w:pPr>
        <w:spacing w:before="120" w:after="120"/>
        <w:jc w:val="both"/>
      </w:pPr>
    </w:p>
    <w:p w:rsidR="00606925" w:rsidRPr="0097107E" w:rsidRDefault="00606925" w:rsidP="00606925">
      <w:pPr>
        <w:spacing w:before="120" w:after="120"/>
        <w:jc w:val="both"/>
      </w:pPr>
      <w:r w:rsidRPr="0097107E">
        <w:t>Œuvre de la charité, les pr</w:t>
      </w:r>
      <w:r w:rsidRPr="0097107E">
        <w:t>e</w:t>
      </w:r>
      <w:r w:rsidRPr="0097107E">
        <w:t>miers établissements hospitaliers furent édifiés au cours des pr</w:t>
      </w:r>
      <w:r w:rsidRPr="0097107E">
        <w:t>e</w:t>
      </w:r>
      <w:r w:rsidRPr="0097107E">
        <w:t>miers siècles de l'ère chrétienne (Imbert 1958). Avec pour horizon la conversion et le salut spirituels, ces</w:t>
      </w:r>
      <w:r>
        <w:t xml:space="preserve"> </w:t>
      </w:r>
      <w:r w:rsidRPr="0097107E">
        <w:t>[127]</w:t>
      </w:r>
      <w:r>
        <w:t xml:space="preserve"> </w:t>
      </w:r>
      <w:r w:rsidRPr="0097107E">
        <w:t>ét</w:t>
      </w:r>
      <w:r w:rsidRPr="0097107E">
        <w:t>a</w:t>
      </w:r>
      <w:r w:rsidRPr="0097107E">
        <w:t>blissements étaient à l'origine voués à l'hébergement et l'assi</w:t>
      </w:r>
      <w:r w:rsidRPr="0097107E">
        <w:t>s</w:t>
      </w:r>
      <w:r w:rsidRPr="0097107E">
        <w:t>tance de tous ceux qui en faisaient la demande, en tant que fig</w:t>
      </w:r>
      <w:r w:rsidRPr="0097107E">
        <w:t>u</w:t>
      </w:r>
      <w:r w:rsidRPr="0097107E">
        <w:t>res du Christ souffrant</w:t>
      </w:r>
      <w:r>
        <w:t> </w:t>
      </w:r>
      <w:r>
        <w:rPr>
          <w:rStyle w:val="Appelnotedebasdep"/>
        </w:rPr>
        <w:footnoteReference w:id="57"/>
      </w:r>
      <w:r w:rsidRPr="0097107E">
        <w:t>. À cette vocation religieuse, se s</w:t>
      </w:r>
      <w:r w:rsidRPr="0097107E">
        <w:t>u</w:t>
      </w:r>
      <w:r w:rsidRPr="0097107E">
        <w:t>perposa, au cours de l'Âge classique, une nouvelle logique dont les balbutiements s'obse</w:t>
      </w:r>
      <w:r w:rsidRPr="0097107E">
        <w:t>r</w:t>
      </w:r>
      <w:r w:rsidRPr="0097107E">
        <w:t>vaient déjà au 14</w:t>
      </w:r>
      <w:r w:rsidRPr="0097107E">
        <w:rPr>
          <w:vertAlign w:val="superscript"/>
        </w:rPr>
        <w:t>e</w:t>
      </w:r>
      <w:r w:rsidRPr="0097107E">
        <w:t xml:space="preserve"> siècle, ainsi que le démontre notamment M</w:t>
      </w:r>
      <w:r w:rsidRPr="0097107E">
        <w:t>i</w:t>
      </w:r>
      <w:r w:rsidRPr="0097107E">
        <w:t>chel Mollat (Mollat, 1978). Elle avait pour finalité le contrôle social des corps du délit, dont le principal représentant était le vagabond qui, par son indigence et son anonymat, ainsi que par ce qu'il pouvait éventue</w:t>
      </w:r>
      <w:r w:rsidRPr="0097107E">
        <w:t>l</w:t>
      </w:r>
      <w:r w:rsidRPr="0097107E">
        <w:t>lement provoquer en tant que diffuseur de maladies et de vi</w:t>
      </w:r>
      <w:r w:rsidRPr="0097107E">
        <w:t>o</w:t>
      </w:r>
      <w:r w:rsidRPr="0097107E">
        <w:t>lence, était considéré comme une menace pour l'ordre social. Dans cet hôp</w:t>
      </w:r>
      <w:r w:rsidRPr="0097107E">
        <w:t>i</w:t>
      </w:r>
      <w:r w:rsidRPr="0097107E">
        <w:t>tal mi-policier mi-charitable, celui qui était hospit</w:t>
      </w:r>
      <w:r w:rsidRPr="0097107E">
        <w:t>a</w:t>
      </w:r>
      <w:r w:rsidRPr="0097107E">
        <w:t>lisé représentait, selon M</w:t>
      </w:r>
      <w:r w:rsidRPr="0097107E">
        <w:t>i</w:t>
      </w:r>
      <w:r w:rsidRPr="0097107E">
        <w:t>chel Foucault, à la fois une « âme » à secourir et un « corps » à retirer du social et à dresser (Foucault, 2001[1978]). Même si ces pratiques « d'enfermement » furent moins importantes en No</w:t>
      </w:r>
      <w:r w:rsidRPr="0097107E">
        <w:t>u</w:t>
      </w:r>
      <w:r w:rsidRPr="0097107E">
        <w:t>velle-France que dans certaines régions urbaines de sa métropole</w:t>
      </w:r>
      <w:r>
        <w:t> </w:t>
      </w:r>
      <w:r>
        <w:rPr>
          <w:rStyle w:val="Appelnotedebasdep"/>
        </w:rPr>
        <w:footnoteReference w:id="58"/>
      </w:r>
      <w:r w:rsidRPr="0097107E">
        <w:t>, on a</w:t>
      </w:r>
      <w:r w:rsidRPr="0097107E">
        <w:t>s</w:t>
      </w:r>
      <w:r w:rsidRPr="0097107E">
        <w:t>siste tout de même à une intérior</w:t>
      </w:r>
      <w:r w:rsidRPr="0097107E">
        <w:t>i</w:t>
      </w:r>
      <w:r w:rsidRPr="0097107E">
        <w:t>sation et à une individualisation des sources du Mal, processus qui seront au coeur de la médicalis</w:t>
      </w:r>
      <w:r w:rsidRPr="0097107E">
        <w:t>a</w:t>
      </w:r>
      <w:r w:rsidRPr="0097107E">
        <w:t>tion de l'hôpital</w:t>
      </w:r>
      <w:r>
        <w:t> </w:t>
      </w:r>
      <w:r>
        <w:rPr>
          <w:rStyle w:val="Appelnotedebasdep"/>
        </w:rPr>
        <w:footnoteReference w:id="59"/>
      </w:r>
      <w:r w:rsidRPr="0097107E">
        <w:t>. C'est à partir de la fin du 18</w:t>
      </w:r>
      <w:r w:rsidRPr="0097107E">
        <w:rPr>
          <w:vertAlign w:val="superscript"/>
        </w:rPr>
        <w:t xml:space="preserve">e </w:t>
      </w:r>
      <w:r w:rsidRPr="0097107E">
        <w:t>siècle que l'hôpital se tran</w:t>
      </w:r>
      <w:r w:rsidRPr="0097107E">
        <w:t>s</w:t>
      </w:r>
      <w:r w:rsidRPr="0097107E">
        <w:t>forma progressivement en lieu de prise en charge, moins des malades que de la maladie (Foucault, 2000 [1963]), sous l'influence d'une bi</w:t>
      </w:r>
      <w:r w:rsidRPr="0097107E">
        <w:t>o</w:t>
      </w:r>
      <w:r w:rsidRPr="0097107E">
        <w:t>médecine pour qui le corps, libéré des rets de c</w:t>
      </w:r>
      <w:r w:rsidRPr="0097107E">
        <w:t>e</w:t>
      </w:r>
      <w:r w:rsidRPr="0097107E">
        <w:t>lui qui l'habite et des mains de Dieu, représente désormais une chose à ouvrir et conqu</w:t>
      </w:r>
      <w:r w:rsidRPr="0097107E">
        <w:t>é</w:t>
      </w:r>
      <w:r w:rsidRPr="0097107E">
        <w:t>rir</w:t>
      </w:r>
      <w:r>
        <w:t> </w:t>
      </w:r>
      <w:r>
        <w:rPr>
          <w:rStyle w:val="Appelnotedebasdep"/>
        </w:rPr>
        <w:footnoteReference w:id="60"/>
      </w:r>
      <w:r w:rsidRPr="0097107E">
        <w:t>. Dans un contexte où « vivre » et « produire » sont devenus de quasi synonymes, cette fonction thérapeutique adressée aux corps m</w:t>
      </w:r>
      <w:r w:rsidRPr="0097107E">
        <w:t>a</w:t>
      </w:r>
      <w:r w:rsidRPr="0097107E">
        <w:t>lades n'a cessé de se perfectionner et de se techniciser. Elle explique en partie l'essor rapide de l'hôpital du 20</w:t>
      </w:r>
      <w:r w:rsidRPr="0097107E">
        <w:rPr>
          <w:vertAlign w:val="superscript"/>
        </w:rPr>
        <w:t>e</w:t>
      </w:r>
      <w:r w:rsidRPr="0097107E">
        <w:t xml:space="preserve"> siècle</w:t>
      </w:r>
      <w:r>
        <w:t> </w:t>
      </w:r>
      <w:r>
        <w:rPr>
          <w:rStyle w:val="Appelnotedebasdep"/>
        </w:rPr>
        <w:footnoteReference w:id="61"/>
      </w:r>
      <w:r w:rsidRPr="0097107E">
        <w:t xml:space="preserve"> qui, dès la fin de la Seconde Guerre</w:t>
      </w:r>
      <w:r>
        <w:t xml:space="preserve"> </w:t>
      </w:r>
      <w:r w:rsidRPr="0097107E">
        <w:t>[128]</w:t>
      </w:r>
      <w:r>
        <w:t xml:space="preserve"> </w:t>
      </w:r>
      <w:r w:rsidRPr="0097107E">
        <w:t>mondiale, était classé parmi les dix plus gra</w:t>
      </w:r>
      <w:r w:rsidRPr="0097107E">
        <w:t>n</w:t>
      </w:r>
      <w:r w:rsidRPr="0097107E">
        <w:t>des « industries » nord-américaines (Eachern 1957). Mais l'hôpital n'a pu s'industrial</w:t>
      </w:r>
      <w:r w:rsidRPr="0097107E">
        <w:t>i</w:t>
      </w:r>
      <w:r w:rsidRPr="0097107E">
        <w:t>ser, pour ainsi devenir un « hôpital de masse », qu'avec l'introduction de la logique du man</w:t>
      </w:r>
      <w:r w:rsidRPr="0097107E">
        <w:t>a</w:t>
      </w:r>
      <w:r w:rsidRPr="0097107E">
        <w:t>gement mise en place avec le taylorisme en Amérique du Nord et le fayolisme en Europe</w:t>
      </w:r>
      <w:r>
        <w:t> </w:t>
      </w:r>
      <w:r>
        <w:rPr>
          <w:rStyle w:val="Appelnotedebasdep"/>
        </w:rPr>
        <w:footnoteReference w:id="62"/>
      </w:r>
      <w:r w:rsidRPr="0097107E">
        <w:t>. Déjà présente sous une forme embryonnaire dans l'hôpital de la première moitié du 20</w:t>
      </w:r>
      <w:r w:rsidRPr="0097107E">
        <w:rPr>
          <w:vertAlign w:val="superscript"/>
        </w:rPr>
        <w:t xml:space="preserve">e </w:t>
      </w:r>
      <w:r w:rsidRPr="0097107E">
        <w:t>siècle</w:t>
      </w:r>
      <w:r>
        <w:t> </w:t>
      </w:r>
      <w:r>
        <w:rPr>
          <w:rStyle w:val="Appelnotedebasdep"/>
        </w:rPr>
        <w:footnoteReference w:id="63"/>
      </w:r>
      <w:r w:rsidRPr="0097107E">
        <w:t>, ce</w:t>
      </w:r>
      <w:r w:rsidRPr="0097107E">
        <w:t>t</w:t>
      </w:r>
      <w:r w:rsidRPr="0097107E">
        <w:t>te logique sera de plus en plus prégnante à partir du moment où l'hôp</w:t>
      </w:r>
      <w:r w:rsidRPr="0097107E">
        <w:t>i</w:t>
      </w:r>
      <w:r w:rsidRPr="0097107E">
        <w:t>tal sera placé sous l'entière autorité de l'État, pour qui il i</w:t>
      </w:r>
      <w:r w:rsidRPr="0097107E">
        <w:t>m</w:t>
      </w:r>
      <w:r w:rsidRPr="0097107E">
        <w:t>portait d'avoir recours « aux méthodes les plus modernes d'organisation et de gestion afin d'assurer une meilleure e</w:t>
      </w:r>
      <w:r w:rsidRPr="0097107E">
        <w:t>f</w:t>
      </w:r>
      <w:r w:rsidRPr="0097107E">
        <w:t>ficacité, un meilleur rendement à nos investissements » (Casto</w:t>
      </w:r>
      <w:r w:rsidRPr="0097107E">
        <w:t>n</w:t>
      </w:r>
      <w:r w:rsidRPr="0097107E">
        <w:t>guay</w:t>
      </w:r>
      <w:r>
        <w:t> </w:t>
      </w:r>
      <w:r>
        <w:rPr>
          <w:rStyle w:val="Appelnotedebasdep"/>
        </w:rPr>
        <w:footnoteReference w:id="64"/>
      </w:r>
      <w:r w:rsidRPr="0097107E">
        <w:t xml:space="preserve"> cité par Berlinguet, 1985).</w:t>
      </w:r>
    </w:p>
    <w:p w:rsidR="00606925" w:rsidRPr="0097107E" w:rsidRDefault="00606925" w:rsidP="00606925">
      <w:pPr>
        <w:spacing w:before="120" w:after="120"/>
        <w:jc w:val="both"/>
      </w:pPr>
      <w:r w:rsidRPr="0097107E">
        <w:t>C'est à cette même époque qu'émerge une logique soignante dite « holiste », visant l'accompagnement, le bien-être et l'auton</w:t>
      </w:r>
      <w:r w:rsidRPr="0097107E">
        <w:t>o</w:t>
      </w:r>
      <w:r w:rsidRPr="0097107E">
        <w:t>misation des sujets hospitalisés en tant que « personnes totales », définies comme des entités « bio-psycho-socio-culturo-spirituelles »</w:t>
      </w:r>
      <w:r>
        <w:t> </w:t>
      </w:r>
      <w:r>
        <w:rPr>
          <w:rStyle w:val="Appelnotedebasdep"/>
        </w:rPr>
        <w:footnoteReference w:id="65"/>
      </w:r>
      <w:r w:rsidRPr="0097107E">
        <w:t>. Cette logique d'inspiration humaniste qui tente d'approcher le patient dans son unicité et dans ses composantes « humaines », représente aujou</w:t>
      </w:r>
      <w:r w:rsidRPr="0097107E">
        <w:t>r</w:t>
      </w:r>
      <w:r w:rsidRPr="0097107E">
        <w:t>d'hui un idéal officiel, mais en réalité, elle est mise en œuvre comme un « outil » complémentaire aux approches de la biom</w:t>
      </w:r>
      <w:r w:rsidRPr="0097107E">
        <w:t>é</w:t>
      </w:r>
      <w:r w:rsidRPr="0097107E">
        <w:t>decine et du management.</w:t>
      </w:r>
    </w:p>
    <w:p w:rsidR="00606925" w:rsidRPr="0097107E" w:rsidRDefault="00606925" w:rsidP="00606925">
      <w:pPr>
        <w:spacing w:before="120" w:after="120"/>
        <w:jc w:val="both"/>
      </w:pPr>
      <w:r w:rsidRPr="0097107E">
        <w:t>En somme, l'hôpital contemp</w:t>
      </w:r>
      <w:r w:rsidRPr="0097107E">
        <w:t>o</w:t>
      </w:r>
      <w:r w:rsidRPr="0097107E">
        <w:t>rain n'est pas qu'« une sorte de huis clos structuré autour de la logique médicale » (Le Breton, 2003 : 20). Il est un univers sy</w:t>
      </w:r>
      <w:r w:rsidRPr="0097107E">
        <w:t>m</w:t>
      </w:r>
      <w:r w:rsidRPr="0097107E">
        <w:t>bolique complexe et sédimenté, une « mosaïque » de logiques hétérogènes. Selon l'analyse de ce</w:t>
      </w:r>
      <w:r w:rsidRPr="0097107E">
        <w:t>r</w:t>
      </w:r>
      <w:r w:rsidRPr="0097107E">
        <w:t>tains, ces logiques n'obéissent pas aux mêmes principes organisateurs, ne s'int</w:t>
      </w:r>
      <w:r w:rsidRPr="0097107E">
        <w:t>è</w:t>
      </w:r>
      <w:r w:rsidRPr="0097107E">
        <w:t>grent pas les unes aux autres et instaurent de pr</w:t>
      </w:r>
      <w:r w:rsidRPr="0097107E">
        <w:t>o</w:t>
      </w:r>
      <w:r w:rsidRPr="0097107E">
        <w:t>fonds clivages qui s'observent tant dans la structure hiérarchique que dans l'expérience vécue par les patients et les intervenants (Amourous, 2004 ; Contradiopo</w:t>
      </w:r>
      <w:r w:rsidRPr="0097107E">
        <w:t>u</w:t>
      </w:r>
      <w:r w:rsidRPr="0097107E">
        <w:t>los, 2003 ; Dubet, 2002 ; Glouberman et Mintzberg, 2002 ; Pet</w:t>
      </w:r>
      <w:r w:rsidRPr="0097107E">
        <w:t>i</w:t>
      </w:r>
      <w:r w:rsidRPr="0097107E">
        <w:t>tat, 1989). Je postulerais, cependant, que les logiques biomédicale et soignante te</w:t>
      </w:r>
      <w:r w:rsidRPr="0097107E">
        <w:t>n</w:t>
      </w:r>
      <w:r w:rsidRPr="0097107E">
        <w:t>dent aujourd'hui à devenir des séries d'opérations codées d'avance sous l'égide du management, qui s'impose comme trame de fond d</w:t>
      </w:r>
      <w:r w:rsidRPr="0097107E">
        <w:t>o</w:t>
      </w:r>
      <w:r w:rsidRPr="0097107E">
        <w:t>minante de l'un</w:t>
      </w:r>
      <w:r w:rsidRPr="0097107E">
        <w:t>i</w:t>
      </w:r>
      <w:r w:rsidRPr="0097107E">
        <w:t>vers hospitalier.</w:t>
      </w:r>
    </w:p>
    <w:p w:rsidR="00606925" w:rsidRPr="0097107E" w:rsidRDefault="00606925" w:rsidP="00606925">
      <w:pPr>
        <w:spacing w:before="120" w:after="120"/>
        <w:jc w:val="both"/>
      </w:pPr>
      <w:r w:rsidRPr="0097107E">
        <w:t>[129]</w:t>
      </w:r>
    </w:p>
    <w:p w:rsidR="00606925" w:rsidRPr="0097107E" w:rsidRDefault="00606925" w:rsidP="00606925">
      <w:pPr>
        <w:spacing w:before="120" w:after="120"/>
        <w:jc w:val="both"/>
      </w:pPr>
    </w:p>
    <w:p w:rsidR="00606925" w:rsidRPr="0097107E" w:rsidRDefault="00606925" w:rsidP="00606925">
      <w:pPr>
        <w:pStyle w:val="a"/>
      </w:pPr>
      <w:r w:rsidRPr="0097107E">
        <w:t>La logique</w:t>
      </w:r>
      <w:r>
        <w:t xml:space="preserve"> managériale :</w:t>
      </w:r>
      <w:r>
        <w:br/>
      </w:r>
      <w:r w:rsidRPr="0097107E">
        <w:t>le p</w:t>
      </w:r>
      <w:r w:rsidRPr="0097107E">
        <w:t>a</w:t>
      </w:r>
      <w:r w:rsidRPr="0097107E">
        <w:t>tient morcelé</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Les hôpitaux ont de tout temps surveillé leurs recettes et dépenses et veillé à l'organisation de leurs actions quotidiennes. Ces exige</w:t>
      </w:r>
      <w:r w:rsidRPr="0097107E">
        <w:t>n</w:t>
      </w:r>
      <w:r w:rsidRPr="0097107E">
        <w:t>ces étaient toutefois subordonnées à la « mission » que ces établi</w:t>
      </w:r>
      <w:r w:rsidRPr="0097107E">
        <w:t>s</w:t>
      </w:r>
      <w:r w:rsidRPr="0097107E">
        <w:t>sements s'étaient donnée. En r</w:t>
      </w:r>
      <w:r w:rsidRPr="0097107E">
        <w:t>e</w:t>
      </w:r>
      <w:r w:rsidRPr="0097107E">
        <w:t>vanche, l'atteinte d'une meilleure productivité est devenue au cours du 20</w:t>
      </w:r>
      <w:r w:rsidRPr="0097107E">
        <w:rPr>
          <w:vertAlign w:val="superscript"/>
        </w:rPr>
        <w:t>e</w:t>
      </w:r>
      <w:r w:rsidRPr="0097107E">
        <w:t xml:space="preserve"> siècle, et plus particulièr</w:t>
      </w:r>
      <w:r w:rsidRPr="0097107E">
        <w:t>e</w:t>
      </w:r>
      <w:r w:rsidRPr="0097107E">
        <w:t>ment depuis les vingt-cinq derni</w:t>
      </w:r>
      <w:r w:rsidRPr="0097107E">
        <w:t>è</w:t>
      </w:r>
      <w:r w:rsidRPr="0097107E">
        <w:t>res années, une des principales préoccupations de l'hôpital, dans un contexte où le modèle de l'e</w:t>
      </w:r>
      <w:r w:rsidRPr="0097107E">
        <w:t>n</w:t>
      </w:r>
      <w:r w:rsidRPr="0097107E">
        <w:t xml:space="preserve">treprise, disait Eugène Enriquez, s'impose comme « l'institution </w:t>
      </w:r>
      <w:r w:rsidRPr="0097107E">
        <w:rPr>
          <w:i/>
          <w:iCs/>
        </w:rPr>
        <w:t xml:space="preserve">princeps </w:t>
      </w:r>
      <w:r w:rsidRPr="0097107E">
        <w:t>de la société » (E</w:t>
      </w:r>
      <w:r w:rsidRPr="0097107E">
        <w:t>n</w:t>
      </w:r>
      <w:r w:rsidRPr="0097107E">
        <w:t>riquez 2006 : 907).</w:t>
      </w:r>
    </w:p>
    <w:p w:rsidR="00606925" w:rsidRPr="0097107E" w:rsidRDefault="00606925" w:rsidP="00606925">
      <w:pPr>
        <w:spacing w:before="120" w:after="120"/>
        <w:jc w:val="both"/>
      </w:pPr>
      <w:r w:rsidRPr="0097107E">
        <w:t>Selon ses tenants, l'urgence des « soins managériaux » dans l'« organisation » hospitalière s'imposerait aujourd'hui plus crucial</w:t>
      </w:r>
      <w:r w:rsidRPr="0097107E">
        <w:t>e</w:t>
      </w:r>
      <w:r w:rsidRPr="0097107E">
        <w:t>ment qu'ailleurs. La progression incontrôlable des coûts des biotec</w:t>
      </w:r>
      <w:r w:rsidRPr="0097107E">
        <w:t>h</w:t>
      </w:r>
      <w:r w:rsidRPr="0097107E">
        <w:t>nologies, la « résistance » des intervenants à prendre des décisions « efficaces » et « économiques », la demande croissante de services hospitaliers due au « vieillissement de la p</w:t>
      </w:r>
      <w:r w:rsidRPr="0097107E">
        <w:t>o</w:t>
      </w:r>
      <w:r w:rsidRPr="0097107E">
        <w:t>pulation », etc., seraient autant de facteurs qui mettraient en péril l'hôpital. Telle une médecine du social, le management serait le seul outil permettant de pallier ces désordres et de garantir la pére</w:t>
      </w:r>
      <w:r w:rsidRPr="0097107E">
        <w:t>n</w:t>
      </w:r>
      <w:r w:rsidRPr="0097107E">
        <w:t>nité de l'hôpital en lui prescrivant les meilleures diètes possibles.</w:t>
      </w:r>
    </w:p>
    <w:p w:rsidR="00606925" w:rsidRPr="0097107E" w:rsidRDefault="00606925" w:rsidP="00606925">
      <w:pPr>
        <w:spacing w:before="120" w:after="120"/>
        <w:jc w:val="both"/>
      </w:pPr>
      <w:r w:rsidRPr="0097107E">
        <w:t>Gestion de la qualité, gestion des compétences, analyses « coûts/efficacité », pr</w:t>
      </w:r>
      <w:r w:rsidRPr="0097107E">
        <w:t>o</w:t>
      </w:r>
      <w:r w:rsidRPr="0097107E">
        <w:t>grammes clientèles, etc., les hôpitaux ont à peu près tout essayé et s'inspirent par mimétisme des modèles épro</w:t>
      </w:r>
      <w:r w:rsidRPr="0097107E">
        <w:t>u</w:t>
      </w:r>
      <w:r w:rsidRPr="0097107E">
        <w:t>vés en entreprise (Aggeri, 2003 : 32)</w:t>
      </w:r>
      <w:r w:rsidRPr="0097107E">
        <w:rPr>
          <w:i/>
          <w:iCs/>
        </w:rPr>
        <w:t xml:space="preserve">. </w:t>
      </w:r>
      <w:r w:rsidRPr="0097107E">
        <w:t>Cette logique manag</w:t>
      </w:r>
      <w:r w:rsidRPr="0097107E">
        <w:t>é</w:t>
      </w:r>
      <w:r w:rsidRPr="0097107E">
        <w:t>riale se nou</w:t>
      </w:r>
      <w:r w:rsidRPr="0097107E">
        <w:t>r</w:t>
      </w:r>
      <w:r w:rsidRPr="0097107E">
        <w:t>rit, selon l'expression de Cornélius Castoriadis, du phantasme de rendre l'organisation hospitalière « autoréformatrice et autoexpans</w:t>
      </w:r>
      <w:r w:rsidRPr="0097107E">
        <w:t>i</w:t>
      </w:r>
      <w:r w:rsidRPr="0097107E">
        <w:t>ve » (Castoriadis 1999[1975] : 240). Elle se traduit par des prat</w:t>
      </w:r>
      <w:r w:rsidRPr="0097107E">
        <w:t>i</w:t>
      </w:r>
      <w:r w:rsidRPr="0097107E">
        <w:t>ques de planification, de pr</w:t>
      </w:r>
      <w:r w:rsidRPr="0097107E">
        <w:t>o</w:t>
      </w:r>
      <w:r w:rsidRPr="0097107E">
        <w:t>grammation et de contrôle des « ressources » financières, mat</w:t>
      </w:r>
      <w:r w:rsidRPr="0097107E">
        <w:t>é</w:t>
      </w:r>
      <w:r w:rsidRPr="0097107E">
        <w:t>rielles et humaines - ce qui inclut les patients - et des divers secteurs d'activités, dont les secteurs biomédical, alimenta</w:t>
      </w:r>
      <w:r w:rsidRPr="0097107E">
        <w:t>i</w:t>
      </w:r>
      <w:r w:rsidRPr="0097107E">
        <w:t>re, mais aussi bien managérial. Ses préoccup</w:t>
      </w:r>
      <w:r w:rsidRPr="0097107E">
        <w:t>a</w:t>
      </w:r>
      <w:r w:rsidRPr="0097107E">
        <w:t>tions sont moins celles du « pourquoi » soigner ou du « pourquoi » de l'hôpital, que ce</w:t>
      </w:r>
      <w:r w:rsidRPr="0097107E">
        <w:t>l</w:t>
      </w:r>
      <w:r w:rsidRPr="0097107E">
        <w:t>les du « comment » distribuer et contrôler le personnel, installer les équip</w:t>
      </w:r>
      <w:r w:rsidRPr="0097107E">
        <w:t>e</w:t>
      </w:r>
      <w:r w:rsidRPr="0097107E">
        <w:t>ments, diffuser les informations, réduire les durées des séjours hosp</w:t>
      </w:r>
      <w:r w:rsidRPr="0097107E">
        <w:t>i</w:t>
      </w:r>
      <w:r w:rsidRPr="0097107E">
        <w:t>taliers, etc. afin de rendre l'organisation la plus fonctionnelle et éc</w:t>
      </w:r>
      <w:r w:rsidRPr="0097107E">
        <w:t>o</w:t>
      </w:r>
      <w:r w:rsidRPr="0097107E">
        <w:t xml:space="preserve">nomique possible. Le management est en ce sens une </w:t>
      </w:r>
      <w:r w:rsidRPr="0097107E">
        <w:rPr>
          <w:i/>
          <w:iCs/>
        </w:rPr>
        <w:t xml:space="preserve">technologie, </w:t>
      </w:r>
      <w:r w:rsidRPr="0097107E">
        <w:t>une approche pragmatique de résolution de problèmes particuliers et ci</w:t>
      </w:r>
      <w:r w:rsidRPr="0097107E">
        <w:t>r</w:t>
      </w:r>
      <w:r w:rsidRPr="0097107E">
        <w:t>constanciels dont la fonction essentielle est de réguler les pratiques hospitalières en les transfigurant en « opérations »</w:t>
      </w:r>
      <w:r>
        <w:t> </w:t>
      </w:r>
      <w:r>
        <w:rPr>
          <w:rStyle w:val="Appelnotedebasdep"/>
        </w:rPr>
        <w:footnoteReference w:id="66"/>
      </w:r>
      <w:r w:rsidRPr="0097107E">
        <w:t>. Du visible à l'invisible, rien ne semble échapper aux diktats des calculs et manip</w:t>
      </w:r>
      <w:r w:rsidRPr="0097107E">
        <w:t>u</w:t>
      </w:r>
      <w:r w:rsidRPr="0097107E">
        <w:t>lations ; des choses aux idées, tout tend à être directement pris en cha</w:t>
      </w:r>
      <w:r w:rsidRPr="0097107E">
        <w:t>r</w:t>
      </w:r>
      <w:r w:rsidRPr="0097107E">
        <w:t>ge et transformé selon les plans et stratégies.</w:t>
      </w:r>
    </w:p>
    <w:p w:rsidR="00606925" w:rsidRPr="0097107E" w:rsidRDefault="00606925" w:rsidP="00606925">
      <w:pPr>
        <w:spacing w:before="120" w:after="120"/>
        <w:jc w:val="both"/>
      </w:pPr>
      <w:r w:rsidRPr="0097107E">
        <w:t>[130]</w:t>
      </w:r>
    </w:p>
    <w:p w:rsidR="00606925" w:rsidRPr="0097107E" w:rsidRDefault="00606925" w:rsidP="00606925">
      <w:pPr>
        <w:spacing w:before="120" w:after="120"/>
        <w:jc w:val="both"/>
      </w:pPr>
      <w:r w:rsidRPr="0097107E">
        <w:t>Si l'on a amplement analysé l'expérience de l'employé aux pr</w:t>
      </w:r>
      <w:r w:rsidRPr="0097107E">
        <w:t>i</w:t>
      </w:r>
      <w:r w:rsidRPr="0097107E">
        <w:t>ses avec les impératifs de la log</w:t>
      </w:r>
      <w:r w:rsidRPr="0097107E">
        <w:t>i</w:t>
      </w:r>
      <w:r w:rsidRPr="0097107E">
        <w:t>que managériale, la question des « objets » sur lesquels s'exerce cette logique a été peu abordée. On comprend que la question « que devient le cuir ? » dans une multin</w:t>
      </w:r>
      <w:r w:rsidRPr="0097107E">
        <w:t>a</w:t>
      </w:r>
      <w:r w:rsidRPr="0097107E">
        <w:t>tionale de chaussures ait moins d'intérêt que celle de sa main-d'œuvre. En revanche, l'hôpital travaille sur une « matière première » différe</w:t>
      </w:r>
      <w:r w:rsidRPr="0097107E">
        <w:t>n</w:t>
      </w:r>
      <w:r w:rsidRPr="0097107E">
        <w:t>te, à savoir l'être humain atteint par la mal</w:t>
      </w:r>
      <w:r w:rsidRPr="0097107E">
        <w:t>a</w:t>
      </w:r>
      <w:r w:rsidRPr="0097107E">
        <w:t>die.</w:t>
      </w:r>
    </w:p>
    <w:p w:rsidR="00606925" w:rsidRPr="0097107E" w:rsidRDefault="00606925" w:rsidP="00606925">
      <w:pPr>
        <w:spacing w:before="120" w:after="120"/>
        <w:jc w:val="both"/>
      </w:pPr>
      <w:r w:rsidRPr="0097107E">
        <w:t>La logique managériale a pour principe organisateur la division technique du travail. Celle-ci a</w:t>
      </w:r>
      <w:r w:rsidRPr="0097107E">
        <w:t>p</w:t>
      </w:r>
      <w:r w:rsidRPr="0097107E">
        <w:t>paraît, dans l'univers hospitalier, comme un décalque de la représentation du patient en tant qu'o</w:t>
      </w:r>
      <w:r w:rsidRPr="0097107E">
        <w:t>b</w:t>
      </w:r>
      <w:r w:rsidRPr="0097107E">
        <w:t>jet fragmenté, en tant qu'être partiel dont la composante biologique pr</w:t>
      </w:r>
      <w:r w:rsidRPr="0097107E">
        <w:t>é</w:t>
      </w:r>
      <w:r w:rsidRPr="0097107E">
        <w:t>vaut sur les autres composantes dites psychologiques, s</w:t>
      </w:r>
      <w:r w:rsidRPr="0097107E">
        <w:t>o</w:t>
      </w:r>
      <w:r w:rsidRPr="0097107E">
        <w:t>cioculturelles et spirituelles. S'i</w:t>
      </w:r>
      <w:r w:rsidRPr="0097107E">
        <w:t>m</w:t>
      </w:r>
      <w:r w:rsidRPr="0097107E">
        <w:t>posant désormais comme le trait d'union entre les intervenants, la division technique du travail repose sur une conce</w:t>
      </w:r>
      <w:r w:rsidRPr="0097107E">
        <w:t>p</w:t>
      </w:r>
      <w:r w:rsidRPr="0097107E">
        <w:t>tion de l'activité humaine dissociée des intentions de l'acteur, neutral</w:t>
      </w:r>
      <w:r w:rsidRPr="0097107E">
        <w:t>i</w:t>
      </w:r>
      <w:r w:rsidRPr="0097107E">
        <w:t>sée d'un point de vue moral et dissécable dans ses plus simples e</w:t>
      </w:r>
      <w:r w:rsidRPr="0097107E">
        <w:t>x</w:t>
      </w:r>
      <w:r w:rsidRPr="0097107E">
        <w:t>pressions cognitivo-comportementales. L'objectif est de ne retenir que les gestes jugés utiles et de les recomposer en autant de séquences o</w:t>
      </w:r>
      <w:r w:rsidRPr="0097107E">
        <w:t>p</w:t>
      </w:r>
      <w:r w:rsidRPr="0097107E">
        <w:t>timales d'opérations. Cela se manifeste dans la distribution des tâches, les protocoles de soins et de traitements, les grilles diagno</w:t>
      </w:r>
      <w:r w:rsidRPr="0097107E">
        <w:t>s</w:t>
      </w:r>
      <w:r w:rsidRPr="0097107E">
        <w:t>tiques, les programmes clientèles et d'assurance qualité, les syst</w:t>
      </w:r>
      <w:r w:rsidRPr="0097107E">
        <w:t>è</w:t>
      </w:r>
      <w:r w:rsidRPr="0097107E">
        <w:t>mes de triage, les arbres de décision, etc. Une large part des gestes et paroles du qu</w:t>
      </w:r>
      <w:r w:rsidRPr="0097107E">
        <w:t>o</w:t>
      </w:r>
      <w:r w:rsidRPr="0097107E">
        <w:t>tidien hospitalier, du jugement et de la capacité créatrice des interv</w:t>
      </w:r>
      <w:r w:rsidRPr="0097107E">
        <w:t>e</w:t>
      </w:r>
      <w:r w:rsidRPr="0097107E">
        <w:t>nants, parce qu'immesurables et imprévisibles, sont ainsi dépréciés, du moins jusqu'au jour où l'on trouvera, par un tour de force méthodol</w:t>
      </w:r>
      <w:r w:rsidRPr="0097107E">
        <w:t>o</w:t>
      </w:r>
      <w:r w:rsidRPr="0097107E">
        <w:t>gique, le moyen de les réduire à leur dimension opératoire et d'en év</w:t>
      </w:r>
      <w:r w:rsidRPr="0097107E">
        <w:t>a</w:t>
      </w:r>
      <w:r w:rsidRPr="0097107E">
        <w:t>luer la valeur économique. À quand, donc, les études évaluatives qui démontreront que faire preuve de compassion à intensité x, pendant y minutes et à fréquence z réduit le coût des prises en charge tout en améliorant leur résultat ? N'est-ce pas d'ailleurs l'impensé de ces tec</w:t>
      </w:r>
      <w:r w:rsidRPr="0097107E">
        <w:t>h</w:t>
      </w:r>
      <w:r w:rsidRPr="0097107E">
        <w:t>niques psychologiques d'accompagnement, d'« écoute act</w:t>
      </w:r>
      <w:r w:rsidRPr="0097107E">
        <w:t>i</w:t>
      </w:r>
      <w:r w:rsidRPr="0097107E">
        <w:t>ve » et de communication ?</w:t>
      </w:r>
    </w:p>
    <w:p w:rsidR="00606925" w:rsidRPr="0097107E" w:rsidRDefault="00606925" w:rsidP="00606925">
      <w:pPr>
        <w:spacing w:before="120" w:after="120"/>
        <w:jc w:val="both"/>
      </w:pPr>
      <w:r w:rsidRPr="0097107E">
        <w:t xml:space="preserve">Du point de vue managérial, l'infirmière n'est pas </w:t>
      </w:r>
      <w:r w:rsidRPr="0097107E">
        <w:rPr>
          <w:i/>
          <w:iCs/>
        </w:rPr>
        <w:t xml:space="preserve">une </w:t>
      </w:r>
      <w:r w:rsidRPr="0097107E">
        <w:t>infirmi</w:t>
      </w:r>
      <w:r w:rsidRPr="0097107E">
        <w:t>è</w:t>
      </w:r>
      <w:r w:rsidRPr="0097107E">
        <w:t xml:space="preserve">re et le concierge, </w:t>
      </w:r>
      <w:r w:rsidRPr="0097107E">
        <w:rPr>
          <w:i/>
          <w:iCs/>
        </w:rPr>
        <w:t xml:space="preserve">un </w:t>
      </w:r>
      <w:r w:rsidRPr="0097107E">
        <w:t>concierge : ils n'incarnent pas la fonction ou la voc</w:t>
      </w:r>
      <w:r w:rsidRPr="0097107E">
        <w:t>a</w:t>
      </w:r>
      <w:r w:rsidRPr="0097107E">
        <w:t>tion de leur profession. Interchangeables, ils sont consid</w:t>
      </w:r>
      <w:r w:rsidRPr="0097107E">
        <w:t>é</w:t>
      </w:r>
      <w:r w:rsidRPr="0097107E">
        <w:t>rés comme des vecteurs d'opér</w:t>
      </w:r>
      <w:r w:rsidRPr="0097107E">
        <w:t>a</w:t>
      </w:r>
      <w:r w:rsidRPr="0097107E">
        <w:t>tions qu'on leur a attribuées selon les diktats de l'efficacité et de l'e</w:t>
      </w:r>
      <w:r w:rsidRPr="0097107E">
        <w:t>f</w:t>
      </w:r>
      <w:r w:rsidRPr="0097107E">
        <w:t>ficience. Mais plus on se dégage des principes de la vocation, « moins le travail sur autrui, écrit François Dubet, se pr</w:t>
      </w:r>
      <w:r w:rsidRPr="0097107E">
        <w:t>é</w:t>
      </w:r>
      <w:r w:rsidRPr="0097107E">
        <w:t>sente co</w:t>
      </w:r>
      <w:r w:rsidRPr="0097107E">
        <w:t>m</w:t>
      </w:r>
      <w:r w:rsidRPr="0097107E">
        <w:t>me l'accomplissement d'un rôle et plus il est une expérience comp</w:t>
      </w:r>
      <w:r w:rsidRPr="0097107E">
        <w:t>o</w:t>
      </w:r>
      <w:r w:rsidRPr="0097107E">
        <w:t>site, expérience qui renvoie à l'expérience, elle aussi composite, des 'objets' de ce travail » (Dubet, 2002 : 14). Encore que cette abol</w:t>
      </w:r>
      <w:r w:rsidRPr="0097107E">
        <w:t>i</w:t>
      </w:r>
      <w:r w:rsidRPr="0097107E">
        <w:t>tion de la signification morale des actions a pour corollaire la désh</w:t>
      </w:r>
      <w:r w:rsidRPr="0097107E">
        <w:t>u</w:t>
      </w:r>
      <w:r w:rsidRPr="0097107E">
        <w:t>man</w:t>
      </w:r>
      <w:r w:rsidRPr="0097107E">
        <w:t>i</w:t>
      </w:r>
      <w:r w:rsidRPr="0097107E">
        <w:t>sation des « objets » et finalités du travail qui peuvent être dès lors désignés à l'aide de</w:t>
      </w:r>
      <w:r>
        <w:t xml:space="preserve"> [</w:t>
      </w:r>
      <w:r w:rsidRPr="0097107E">
        <w:t>13</w:t>
      </w:r>
      <w:r>
        <w:t>1</w:t>
      </w:r>
      <w:r w:rsidRPr="0097107E">
        <w:t>]</w:t>
      </w:r>
      <w:r>
        <w:t xml:space="preserve"> </w:t>
      </w:r>
      <w:r w:rsidRPr="0097107E">
        <w:t>« termes purement techniques et éth</w:t>
      </w:r>
      <w:r w:rsidRPr="0097107E">
        <w:t>i</w:t>
      </w:r>
      <w:r w:rsidRPr="0097107E">
        <w:t>quement neutres » (Bauman 2002 : 172) : « La tournée va être rapide aujourd'hui ! On a 6 n</w:t>
      </w:r>
      <w:r w:rsidRPr="0097107E">
        <w:t>i</w:t>
      </w:r>
      <w:r w:rsidRPr="0097107E">
        <w:t>veau 3 puis 4 H »</w:t>
      </w:r>
      <w:r>
        <w:t> </w:t>
      </w:r>
      <w:r>
        <w:rPr>
          <w:rStyle w:val="Appelnotedebasdep"/>
        </w:rPr>
        <w:footnoteReference w:id="67"/>
      </w:r>
      <w:r w:rsidRPr="0097107E">
        <w:t>.</w:t>
      </w:r>
    </w:p>
    <w:p w:rsidR="00606925" w:rsidRPr="0097107E" w:rsidRDefault="00606925" w:rsidP="00606925">
      <w:pPr>
        <w:spacing w:before="120" w:after="120"/>
        <w:jc w:val="both"/>
      </w:pPr>
      <w:r w:rsidRPr="0097107E">
        <w:t>Dans le quotidien hospitalier, cela implique que l'infirmière qui distribue les médicaments, l'auxiliaire qui fait la « tournée des s</w:t>
      </w:r>
      <w:r w:rsidRPr="0097107E">
        <w:t>i</w:t>
      </w:r>
      <w:r w:rsidRPr="0097107E">
        <w:t>gnes vitaux », l'administrateur qui planifie les enveloppes budgéta</w:t>
      </w:r>
      <w:r w:rsidRPr="0097107E">
        <w:t>i</w:t>
      </w:r>
      <w:r w:rsidRPr="0097107E">
        <w:t>res et le médecin qui scrute moins les corps que les bilans de prél</w:t>
      </w:r>
      <w:r w:rsidRPr="0097107E">
        <w:t>è</w:t>
      </w:r>
      <w:r w:rsidRPr="0097107E">
        <w:t>vements, sont parfois tellement repliés sur la stricte réalisation de leurs tâches assignées et tellement détachés des effets qu'elles pe</w:t>
      </w:r>
      <w:r w:rsidRPr="0097107E">
        <w:t>u</w:t>
      </w:r>
      <w:r w:rsidRPr="0097107E">
        <w:t>vent avoir sur autrui, qu'ils en viennent à oublier que chez le p</w:t>
      </w:r>
      <w:r w:rsidRPr="0097107E">
        <w:t>a</w:t>
      </w:r>
      <w:r w:rsidRPr="0097107E">
        <w:t>tient souffrant gît un sujet h</w:t>
      </w:r>
      <w:r w:rsidRPr="0097107E">
        <w:t>u</w:t>
      </w:r>
      <w:r w:rsidRPr="0097107E">
        <w:t xml:space="preserve">main. Donnée x de l'instrument y, donnée </w:t>
      </w:r>
      <w:r w:rsidRPr="0097107E">
        <w:rPr>
          <w:i/>
          <w:iCs/>
        </w:rPr>
        <w:t xml:space="preserve">v </w:t>
      </w:r>
      <w:r w:rsidRPr="0097107E">
        <w:t xml:space="preserve">de l'évaluation </w:t>
      </w:r>
      <w:r w:rsidRPr="0097107E">
        <w:rPr>
          <w:i/>
          <w:iCs/>
        </w:rPr>
        <w:t xml:space="preserve">w, </w:t>
      </w:r>
      <w:r w:rsidRPr="0097107E">
        <w:t>le p</w:t>
      </w:r>
      <w:r w:rsidRPr="0097107E">
        <w:t>a</w:t>
      </w:r>
      <w:r w:rsidRPr="0097107E">
        <w:t>tient est aussi et en même temps un des codes du processus de « triage », un des « décodés » de la réanimation, une des nouvelles admissions de fracture du bassin, un des questionnaires à compléter, un des lits à transférer, un des cathéters à retirer, un des dossiers m</w:t>
      </w:r>
      <w:r w:rsidRPr="0097107E">
        <w:t>é</w:t>
      </w:r>
      <w:r w:rsidRPr="0097107E">
        <w:t>dicaux à réviser, une des culo</w:t>
      </w:r>
      <w:r w:rsidRPr="0097107E">
        <w:t>t</w:t>
      </w:r>
      <w:r w:rsidRPr="0097107E">
        <w:t>tes d'incontinence à changer, une des diètes hachées à commander... Bref, le p</w:t>
      </w:r>
      <w:r w:rsidRPr="0097107E">
        <w:t>a</w:t>
      </w:r>
      <w:r w:rsidRPr="0097107E">
        <w:t>tient tend à devenir le point d'application, objet neutre et indifférent d'une série d'opér</w:t>
      </w:r>
      <w:r w:rsidRPr="0097107E">
        <w:t>a</w:t>
      </w:r>
      <w:r w:rsidRPr="0097107E">
        <w:t>tions.</w:t>
      </w:r>
    </w:p>
    <w:p w:rsidR="00606925" w:rsidRPr="0097107E" w:rsidRDefault="00606925" w:rsidP="00606925">
      <w:pPr>
        <w:spacing w:before="120" w:after="120"/>
        <w:jc w:val="both"/>
      </w:pPr>
      <w:r w:rsidRPr="0097107E">
        <w:t>Alors que la logique managériale procède du morcellement du p</w:t>
      </w:r>
      <w:r w:rsidRPr="0097107E">
        <w:t>a</w:t>
      </w:r>
      <w:r w:rsidRPr="0097107E">
        <w:t>tient, et ce, malgré les tentatives de l'« interdisciplinarité » qui v</w:t>
      </w:r>
      <w:r w:rsidRPr="0097107E">
        <w:t>i</w:t>
      </w:r>
      <w:r w:rsidRPr="0097107E">
        <w:t>sent, dans l'après-coup, à en limiter les excès</w:t>
      </w:r>
      <w:r>
        <w:t> </w:t>
      </w:r>
      <w:r>
        <w:rPr>
          <w:rStyle w:val="Appelnotedebasdep"/>
        </w:rPr>
        <w:footnoteReference w:id="68"/>
      </w:r>
      <w:r w:rsidRPr="0097107E">
        <w:t>, nous pouvons nous d</w:t>
      </w:r>
      <w:r w:rsidRPr="0097107E">
        <w:t>e</w:t>
      </w:r>
      <w:r w:rsidRPr="0097107E">
        <w:t>mander si le patient retrouve une certaine unité à travers une forme d'écriture qui fonctionnerait, à l'instar de la biomédecine, par une fo</w:t>
      </w:r>
      <w:r w:rsidRPr="0097107E">
        <w:t>r</w:t>
      </w:r>
      <w:r w:rsidRPr="0097107E">
        <w:t>mul</w:t>
      </w:r>
      <w:r w:rsidRPr="0097107E">
        <w:t>a</w:t>
      </w:r>
      <w:r w:rsidRPr="0097107E">
        <w:t>tion de « cas ». En se référant toutefois à l'un de ses principaux espaces d'écr</w:t>
      </w:r>
      <w:r w:rsidRPr="0097107E">
        <w:t>i</w:t>
      </w:r>
      <w:r w:rsidRPr="0097107E">
        <w:t>ture, les prévisions et bilans budgétaires, la mise en « mots » importe moins que la mise en « nombre » des événements. Selon M</w:t>
      </w:r>
      <w:r w:rsidRPr="0097107E">
        <w:t>i</w:t>
      </w:r>
      <w:r w:rsidRPr="0097107E">
        <w:t>chel Renault, le patient devient une donnée virtuelle, « un indice objectivable de coûts et recettes qui peut à chaque in</w:t>
      </w:r>
      <w:r w:rsidRPr="0097107E">
        <w:t>s</w:t>
      </w:r>
      <w:r w:rsidRPr="0097107E">
        <w:t>tant être comparé à d'autres indices » (Renault, 2000 : 114). Mais disséqué en autant de dépenses/besoins qu'il aura nécessités, il est plus qu'« une » donnée vi</w:t>
      </w:r>
      <w:r w:rsidRPr="0097107E">
        <w:t>r</w:t>
      </w:r>
      <w:r w:rsidRPr="0097107E">
        <w:t>tuelle, plus qu'« une » somme réelle de dépenses/besoins, mais une pluralité de variables éparses et impersonnelles : « dépense/besoin d'un lit », « dépense/besoin de x heures de soins », « dépense/besoin de m</w:t>
      </w:r>
      <w:r w:rsidRPr="0097107E">
        <w:t>é</w:t>
      </w:r>
      <w:r w:rsidRPr="0097107E">
        <w:t>dicaments », « dépense/besoin de trois repas par jour », « dépense/besoin de jaquettes et serviettes ». Non plus « corps du christ », « corps du délit » ou « corps malade », en somme un « corps discipliné », le sujet ho</w:t>
      </w:r>
      <w:r w:rsidRPr="0097107E">
        <w:t>s</w:t>
      </w:r>
      <w:r w:rsidRPr="0097107E">
        <w:t>pitalisé serait</w:t>
      </w:r>
      <w:r>
        <w:t xml:space="preserve"> </w:t>
      </w:r>
      <w:r w:rsidRPr="0097107E">
        <w:t>[132]</w:t>
      </w:r>
      <w:r>
        <w:t xml:space="preserve"> </w:t>
      </w:r>
      <w:r w:rsidRPr="0097107E">
        <w:t>réduit, avec la logique managériale, au statut de masse d'inform</w:t>
      </w:r>
      <w:r w:rsidRPr="0097107E">
        <w:t>a</w:t>
      </w:r>
      <w:r w:rsidRPr="0097107E">
        <w:t>tions abstraites, de « hors corps » et de « hors parole ».</w:t>
      </w:r>
    </w:p>
    <w:p w:rsidR="00606925" w:rsidRPr="0097107E" w:rsidRDefault="00606925" w:rsidP="00606925">
      <w:pPr>
        <w:spacing w:before="120" w:after="120"/>
        <w:jc w:val="both"/>
      </w:pPr>
      <w:r w:rsidRPr="0097107E">
        <w:t>La logique managériale est d'autant plus perverse qu'on invite a</w:t>
      </w:r>
      <w:r w:rsidRPr="0097107E">
        <w:t>u</w:t>
      </w:r>
      <w:r w:rsidRPr="0097107E">
        <w:t>jourd'hui le patient, au nom de l'idéal de l'« autonomie fonctio</w:t>
      </w:r>
      <w:r w:rsidRPr="0097107E">
        <w:t>n</w:t>
      </w:r>
      <w:r w:rsidRPr="0097107E">
        <w:t>nelle » qui réduit l'humain à un o</w:t>
      </w:r>
      <w:r w:rsidRPr="0097107E">
        <w:t>r</w:t>
      </w:r>
      <w:r w:rsidRPr="0097107E">
        <w:t>ganisme qui sait se laver, se nourrir et se mouvoir, à devenir un partenaire de soins, à contr</w:t>
      </w:r>
      <w:r w:rsidRPr="0097107E">
        <w:t>i</w:t>
      </w:r>
      <w:r w:rsidRPr="0097107E">
        <w:t>buer activement à ses traitements et, ce faisant, au bon fonctionnement hospit</w:t>
      </w:r>
      <w:r w:rsidRPr="0097107E">
        <w:t>a</w:t>
      </w:r>
      <w:r w:rsidRPr="0097107E">
        <w:t>lier. Tout en étant le point d'application, le produit et le bénéficiaire des opér</w:t>
      </w:r>
      <w:r w:rsidRPr="0097107E">
        <w:t>a</w:t>
      </w:r>
      <w:r w:rsidRPr="0097107E">
        <w:t>tions hosp</w:t>
      </w:r>
      <w:r w:rsidRPr="0097107E">
        <w:t>i</w:t>
      </w:r>
      <w:r w:rsidRPr="0097107E">
        <w:t>talières, le patient devrait aussi démontrer de l'initiative et une capacité d'adapt</w:t>
      </w:r>
      <w:r w:rsidRPr="0097107E">
        <w:t>a</w:t>
      </w:r>
      <w:r w:rsidRPr="0097107E">
        <w:t>tion à son milieu. En d'autres termes, on attend de celui-ci qu'il agisse comme s'il était son propre manager.</w:t>
      </w:r>
    </w:p>
    <w:p w:rsidR="00606925" w:rsidRPr="0097107E" w:rsidRDefault="00606925" w:rsidP="00606925">
      <w:pPr>
        <w:spacing w:before="120" w:after="120"/>
        <w:jc w:val="both"/>
      </w:pPr>
      <w:r w:rsidRPr="0097107E">
        <w:t>Cette conception du patient-partenaire semble, en apparence, r</w:t>
      </w:r>
      <w:r w:rsidRPr="0097107E">
        <w:t>e</w:t>
      </w:r>
      <w:r w:rsidRPr="0097107E">
        <w:t>connaître au patient un pouvoir d'agir, mais en réalité, j'affirm</w:t>
      </w:r>
      <w:r w:rsidRPr="0097107E">
        <w:t>e</w:t>
      </w:r>
      <w:r w:rsidRPr="0097107E">
        <w:t>rais qu'il est contraint à devenir l'acteur de son propre assujetti</w:t>
      </w:r>
      <w:r w:rsidRPr="0097107E">
        <w:t>s</w:t>
      </w:r>
      <w:r w:rsidRPr="0097107E">
        <w:t>sement. La condition de passivité, à l'origine de son ho</w:t>
      </w:r>
      <w:r w:rsidRPr="0097107E">
        <w:t>s</w:t>
      </w:r>
      <w:r w:rsidRPr="0097107E">
        <w:t>pitalisation, est perçue d'une double manière, paradoxale, à la fois exigée et en même temps reçue comme une forme de « déviance » qui se s</w:t>
      </w:r>
      <w:r w:rsidRPr="0097107E">
        <w:t>u</w:t>
      </w:r>
      <w:r w:rsidRPr="0097107E">
        <w:t>perpose au jugement du « pathologique ». Si l'hospitalisation se déroule sans tensions app</w:t>
      </w:r>
      <w:r w:rsidRPr="0097107E">
        <w:t>a</w:t>
      </w:r>
      <w:r w:rsidRPr="0097107E">
        <w:t>rentes pour celui qui répond adéquatement aux attentes hosp</w:t>
      </w:r>
      <w:r w:rsidRPr="0097107E">
        <w:t>i</w:t>
      </w:r>
      <w:r w:rsidRPr="0097107E">
        <w:t>talières, celui qui, en revanche, est réputé ne pas « collaborer », en ce qu'il r</w:t>
      </w:r>
      <w:r w:rsidRPr="0097107E">
        <w:t>e</w:t>
      </w:r>
      <w:r w:rsidRPr="0097107E">
        <w:t>met en question par exemple l'orientation de ses traitements, ne co</w:t>
      </w:r>
      <w:r w:rsidRPr="0097107E">
        <w:t>m</w:t>
      </w:r>
      <w:r w:rsidRPr="0097107E">
        <w:t>prend pas les « consignes » qui lui sont faites, fait sonner trop souvent la cloche ou se plaint « exagérément », est perçu aux yeux des inte</w:t>
      </w:r>
      <w:r w:rsidRPr="0097107E">
        <w:t>r</w:t>
      </w:r>
      <w:r w:rsidRPr="0097107E">
        <w:t>venants comme un agent perturbateur. Accusé de « mauvaise volo</w:t>
      </w:r>
      <w:r w:rsidRPr="0097107E">
        <w:t>n</w:t>
      </w:r>
      <w:r w:rsidRPr="0097107E">
        <w:t>té », de « paresse », d'« irresponsabilité », il se voit attribué la plupart du temps le diagnostic de trouble de l'adaptation, de trouble de l'h</w:t>
      </w:r>
      <w:r w:rsidRPr="0097107E">
        <w:t>u</w:t>
      </w:r>
      <w:r w:rsidRPr="0097107E">
        <w:t>meur ou de trouble du comportement. Sym</w:t>
      </w:r>
      <w:r w:rsidRPr="0097107E">
        <w:t>p</w:t>
      </w:r>
      <w:r w:rsidRPr="0097107E">
        <w:t>tômes d'une alliance tacite entre la biomédecine et le management, les expressions de contest</w:t>
      </w:r>
      <w:r w:rsidRPr="0097107E">
        <w:t>a</w:t>
      </w:r>
      <w:r w:rsidRPr="0097107E">
        <w:t>tion de la part du patient sont fréque</w:t>
      </w:r>
      <w:r w:rsidRPr="0097107E">
        <w:t>m</w:t>
      </w:r>
      <w:r w:rsidRPr="0097107E">
        <w:t>ment lues en termes de troubles « cognitifs » ou « mentaux » et dûment contrôlées au moyen de contentions chimiques, physiques ou humaines (surveillance). Plus encore, la dépendance extrême d'un sujet qui ne peut plus surv</w:t>
      </w:r>
      <w:r w:rsidRPr="0097107E">
        <w:t>i</w:t>
      </w:r>
      <w:r w:rsidRPr="0097107E">
        <w:t>vre indépendamment d'autrui pourrait justifier paradoxalement son aba</w:t>
      </w:r>
      <w:r w:rsidRPr="0097107E">
        <w:t>n</w:t>
      </w:r>
      <w:r w:rsidRPr="0097107E">
        <w:t>don thérapeutique, et du même coup, sa sortie du système hospitalier. Car si le serment hi</w:t>
      </w:r>
      <w:r w:rsidRPr="0097107E">
        <w:t>p</w:t>
      </w:r>
      <w:r w:rsidRPr="0097107E">
        <w:t>pocratique fait de la médecine une lutte pour la vie, celle-ci se rétra</w:t>
      </w:r>
      <w:r w:rsidRPr="0097107E">
        <w:t>c</w:t>
      </w:r>
      <w:r w:rsidRPr="0097107E">
        <w:t>te lorsque le corps devient « irrécupérable », un niveau 3 c</w:t>
      </w:r>
      <w:r w:rsidRPr="0097107E">
        <w:t>o</w:t>
      </w:r>
      <w:r w:rsidRPr="0097107E">
        <w:t>dé H relégué aux soins palliatifs ou au placement en CHSLD.</w:t>
      </w:r>
    </w:p>
    <w:p w:rsidR="00606925" w:rsidRPr="0097107E" w:rsidRDefault="00606925" w:rsidP="00606925">
      <w:pPr>
        <w:spacing w:before="120" w:after="120"/>
        <w:jc w:val="both"/>
      </w:pPr>
      <w:r w:rsidRPr="0097107E">
        <w:t>Alors que dans les années 1910, on accusait les malades i</w:t>
      </w:r>
      <w:r w:rsidRPr="0097107E">
        <w:t>n</w:t>
      </w:r>
      <w:r w:rsidRPr="0097107E">
        <w:t>digents d'être l'entrave « au développement rationnel des hôpitaux »</w:t>
      </w:r>
      <w:r>
        <w:t> </w:t>
      </w:r>
      <w:r>
        <w:rPr>
          <w:rStyle w:val="Appelnotedebasdep"/>
        </w:rPr>
        <w:footnoteReference w:id="69"/>
      </w:r>
      <w:r w:rsidRPr="0097107E">
        <w:t>, ce</w:t>
      </w:r>
      <w:r w:rsidRPr="0097107E">
        <w:t>t</w:t>
      </w:r>
      <w:r w:rsidRPr="0097107E">
        <w:t>te étiquette pourrait aujourd'hui s'appliquer potentiellement à</w:t>
      </w:r>
      <w:r>
        <w:t xml:space="preserve"> </w:t>
      </w:r>
      <w:r w:rsidRPr="0097107E">
        <w:t>[133]</w:t>
      </w:r>
      <w:r>
        <w:t xml:space="preserve"> </w:t>
      </w:r>
      <w:r w:rsidRPr="0097107E">
        <w:t>qu</w:t>
      </w:r>
      <w:r w:rsidRPr="0097107E">
        <w:t>i</w:t>
      </w:r>
      <w:r w:rsidRPr="0097107E">
        <w:t>conque serait hospitalisé. Parce qu'en soi plus ou moins impr</w:t>
      </w:r>
      <w:r w:rsidRPr="0097107E">
        <w:t>é</w:t>
      </w:r>
      <w:r w:rsidRPr="0097107E">
        <w:t>visible, improductif et dépe</w:t>
      </w:r>
      <w:r w:rsidRPr="0097107E">
        <w:t>n</w:t>
      </w:r>
      <w:r w:rsidRPr="0097107E">
        <w:t xml:space="preserve">dant, tout patient incarnerait-il le « mauvais », un </w:t>
      </w:r>
      <w:r w:rsidRPr="0097107E">
        <w:rPr>
          <w:i/>
          <w:iCs/>
        </w:rPr>
        <w:t xml:space="preserve">« input » </w:t>
      </w:r>
      <w:r w:rsidRPr="0097107E">
        <w:t>indésirable, une menace à l'équilibre de l'o</w:t>
      </w:r>
      <w:r w:rsidRPr="0097107E">
        <w:t>r</w:t>
      </w:r>
      <w:r w:rsidRPr="0097107E">
        <w:t>ganisation ? Non plus finalité de l'hôpital, le patient représent</w:t>
      </w:r>
      <w:r w:rsidRPr="0097107E">
        <w:t>e</w:t>
      </w:r>
      <w:r w:rsidRPr="0097107E">
        <w:t>rait-il le VIH du système qui, malgré les nombreuses thérapies « managériales », ne serait j</w:t>
      </w:r>
      <w:r w:rsidRPr="0097107E">
        <w:t>a</w:t>
      </w:r>
      <w:r w:rsidRPr="0097107E">
        <w:t>mais parvenu à s'en immuniser ? Ult</w:t>
      </w:r>
      <w:r w:rsidRPr="0097107E">
        <w:t>i</w:t>
      </w:r>
      <w:r w:rsidRPr="0097107E">
        <w:t>mement, l'hôpital idéal serait-il celui qui fonctionnerait sans sa pr</w:t>
      </w:r>
      <w:r w:rsidRPr="0097107E">
        <w:t>é</w:t>
      </w:r>
      <w:r w:rsidRPr="0097107E">
        <w:t>sence, par son « extermination » symbolique ?</w:t>
      </w:r>
    </w:p>
    <w:p w:rsidR="00606925" w:rsidRPr="0097107E" w:rsidRDefault="00606925" w:rsidP="00606925">
      <w:pPr>
        <w:spacing w:before="120" w:after="120"/>
        <w:jc w:val="both"/>
        <w:rPr>
          <w:szCs w:val="26"/>
        </w:rPr>
      </w:pPr>
    </w:p>
    <w:p w:rsidR="00606925" w:rsidRPr="0097107E" w:rsidRDefault="00606925" w:rsidP="00606925">
      <w:pPr>
        <w:pStyle w:val="a"/>
      </w:pPr>
      <w:r w:rsidRPr="0097107E">
        <w:t>L'oubli du patient :</w:t>
      </w:r>
      <w:r w:rsidRPr="0097107E">
        <w:br/>
        <w:t>la dissolution de l'institution de l'hospitalité ?</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L'histoire nous a appris que le sujet humain conserve ses attr</w:t>
      </w:r>
      <w:r w:rsidRPr="0097107E">
        <w:t>i</w:t>
      </w:r>
      <w:r w:rsidRPr="0097107E">
        <w:t>buts « humains » tant et aussi longtemps qu'il est reconnu co</w:t>
      </w:r>
      <w:r w:rsidRPr="0097107E">
        <w:t>m</w:t>
      </w:r>
      <w:r w:rsidRPr="0097107E">
        <w:t>me tel, enjeu qui se trouve au coeur de l'institution de l'hospit</w:t>
      </w:r>
      <w:r w:rsidRPr="0097107E">
        <w:t>a</w:t>
      </w:r>
      <w:r w:rsidRPr="0097107E">
        <w:t>lité. L'hospitalité n'est ni incond</w:t>
      </w:r>
      <w:r w:rsidRPr="0097107E">
        <w:t>i</w:t>
      </w:r>
      <w:r w:rsidRPr="0097107E">
        <w:t>tionnelle ni spontanée : elle est une épreuve et un pacte fragile qui relèvent de la décision d'a</w:t>
      </w:r>
      <w:r w:rsidRPr="0097107E">
        <w:t>c</w:t>
      </w:r>
      <w:r w:rsidRPr="0097107E">
        <w:t>cueillir ou non l'étranger et de lui offrir une part de son chez soi. Cette décision d'accueillir l'étra</w:t>
      </w:r>
      <w:r w:rsidRPr="0097107E">
        <w:t>n</w:t>
      </w:r>
      <w:r w:rsidRPr="0097107E">
        <w:t>ger appartenait historiquement au Maître de maison. C'était à lui que r</w:t>
      </w:r>
      <w:r w:rsidRPr="0097107E">
        <w:t>e</w:t>
      </w:r>
      <w:r w:rsidRPr="0097107E">
        <w:t>venait la responsabilité de juger si l'étranger était dangereux ou non pou</w:t>
      </w:r>
      <w:r w:rsidRPr="0097107E">
        <w:t>r</w:t>
      </w:r>
      <w:r w:rsidRPr="0097107E">
        <w:t xml:space="preserve"> sa communauté</w:t>
      </w:r>
      <w:r>
        <w:t> </w:t>
      </w:r>
      <w:r>
        <w:rPr>
          <w:rStyle w:val="Appelnotedebasdep"/>
        </w:rPr>
        <w:footnoteReference w:id="70"/>
      </w:r>
      <w:r w:rsidRPr="0097107E">
        <w:t>.</w:t>
      </w:r>
    </w:p>
    <w:p w:rsidR="00606925" w:rsidRPr="0097107E" w:rsidRDefault="00606925" w:rsidP="00606925">
      <w:pPr>
        <w:spacing w:before="120" w:after="120"/>
        <w:jc w:val="both"/>
      </w:pPr>
      <w:r w:rsidRPr="0097107E">
        <w:t>Pour Charles Amourous, l'hospitalité en tant que matrice orig</w:t>
      </w:r>
      <w:r w:rsidRPr="0097107E">
        <w:t>i</w:t>
      </w:r>
      <w:r w:rsidRPr="0097107E">
        <w:t>nelle de l'hôpital a</w:t>
      </w:r>
      <w:r w:rsidRPr="0097107E">
        <w:t>u</w:t>
      </w:r>
      <w:r w:rsidRPr="0097107E">
        <w:t>rait réussi à perdurer à travers le temps (2004). Il nous faut toutefois constater qu'avec la managérialisation de l'univers ho</w:t>
      </w:r>
      <w:r w:rsidRPr="0097107E">
        <w:t>s</w:t>
      </w:r>
      <w:r w:rsidRPr="0097107E">
        <w:t>pitalier, il y a plus que jamais mise à l'épreuve de cette institution s</w:t>
      </w:r>
      <w:r w:rsidRPr="0097107E">
        <w:t>o</w:t>
      </w:r>
      <w:r w:rsidRPr="0097107E">
        <w:t>ciale et de ce pacte relationnel. Les relations entre p</w:t>
      </w:r>
      <w:r w:rsidRPr="0097107E">
        <w:t>a</w:t>
      </w:r>
      <w:r w:rsidRPr="0097107E">
        <w:t>tients/intervenants, fondées sur le don de soi, la sollicitude et l'emp</w:t>
      </w:r>
      <w:r w:rsidRPr="0097107E">
        <w:t>a</w:t>
      </w:r>
      <w:r w:rsidRPr="0097107E">
        <w:t>thie, existent. Par contre, elles s'expriment, comme l'a observé André Petitat, en marge des circuits dominants de la prise en charge hospit</w:t>
      </w:r>
      <w:r w:rsidRPr="0097107E">
        <w:t>a</w:t>
      </w:r>
      <w:r w:rsidRPr="0097107E">
        <w:t>lière, dans des moments fortuits (1989 : 349).</w:t>
      </w:r>
    </w:p>
    <w:p w:rsidR="00606925" w:rsidRPr="0097107E" w:rsidRDefault="00606925" w:rsidP="00606925">
      <w:pPr>
        <w:pStyle w:val="Citation0"/>
      </w:pPr>
      <w:r w:rsidRPr="0097107E">
        <w:t>Tout le paradoxe de l'hôpital est là, constate Kristina Orfali, - cette organ</w:t>
      </w:r>
      <w:r w:rsidRPr="0097107E">
        <w:t>i</w:t>
      </w:r>
      <w:r w:rsidRPr="0097107E">
        <w:t>sation qui s'occupe de l'humain, qui soigne un malade, bref ! qui a une f</w:t>
      </w:r>
      <w:r w:rsidRPr="0097107E">
        <w:t>i</w:t>
      </w:r>
      <w:r w:rsidRPr="0097107E">
        <w:t>nalité relationnelle ne fonctionne qu'à la gommer. L'hôpital n'a final</w:t>
      </w:r>
      <w:r w:rsidRPr="0097107E">
        <w:t>e</w:t>
      </w:r>
      <w:r w:rsidRPr="0097107E">
        <w:t>ment d'objectifs qu'instrumentaux. Il s'instrumentalise d'a</w:t>
      </w:r>
      <w:r w:rsidRPr="0097107E">
        <w:t>u</w:t>
      </w:r>
      <w:r w:rsidRPr="0097107E">
        <w:t xml:space="preserve">tant plus, qu'il cesse de </w:t>
      </w:r>
      <w:r w:rsidRPr="0097107E">
        <w:rPr>
          <w:i/>
          <w:iCs/>
        </w:rPr>
        <w:t xml:space="preserve">re-socialiser </w:t>
      </w:r>
      <w:r w:rsidRPr="0097107E">
        <w:t>(Orfali, 1997 : 12).</w:t>
      </w:r>
    </w:p>
    <w:p w:rsidR="00606925" w:rsidRPr="0097107E" w:rsidRDefault="00606925" w:rsidP="00606925">
      <w:pPr>
        <w:spacing w:before="120" w:after="120"/>
        <w:jc w:val="both"/>
        <w:rPr>
          <w:szCs w:val="26"/>
        </w:rPr>
      </w:pPr>
    </w:p>
    <w:p w:rsidR="00606925" w:rsidRPr="0097107E" w:rsidRDefault="00606925" w:rsidP="00606925">
      <w:pPr>
        <w:spacing w:before="120" w:after="120"/>
        <w:jc w:val="both"/>
      </w:pPr>
      <w:r w:rsidRPr="00762AC9">
        <w:rPr>
          <w:b/>
          <w:i/>
          <w:szCs w:val="26"/>
        </w:rPr>
        <w:t>Mots-clés </w:t>
      </w:r>
      <w:r w:rsidRPr="0097107E">
        <w:rPr>
          <w:szCs w:val="26"/>
        </w:rPr>
        <w:t>:</w:t>
      </w:r>
    </w:p>
    <w:p w:rsidR="00606925" w:rsidRPr="0097107E" w:rsidRDefault="00606925" w:rsidP="00606925">
      <w:pPr>
        <w:spacing w:before="120" w:after="120"/>
        <w:jc w:val="both"/>
      </w:pPr>
      <w:r w:rsidRPr="0097107E">
        <w:t>Hôpital, management, relation soignante, statut symbolique du m</w:t>
      </w:r>
      <w:r w:rsidRPr="0097107E">
        <w:t>a</w:t>
      </w:r>
      <w:r w:rsidRPr="0097107E">
        <w:t>lade hospitalisé, observation participante</w:t>
      </w:r>
    </w:p>
    <w:p w:rsidR="00606925" w:rsidRPr="0097107E" w:rsidRDefault="00606925" w:rsidP="00606925">
      <w:pPr>
        <w:spacing w:before="120" w:after="120"/>
        <w:jc w:val="both"/>
      </w:pPr>
    </w:p>
    <w:p w:rsidR="00606925" w:rsidRPr="0097107E" w:rsidRDefault="00606925" w:rsidP="00606925">
      <w:pPr>
        <w:pStyle w:val="p"/>
      </w:pPr>
      <w:r w:rsidRPr="0097107E">
        <w:br w:type="page"/>
        <w:t>[134]</w:t>
      </w:r>
    </w:p>
    <w:p w:rsidR="00606925" w:rsidRDefault="00606925" w:rsidP="00606925">
      <w:pPr>
        <w:spacing w:before="120" w:after="120"/>
        <w:jc w:val="both"/>
      </w:pPr>
    </w:p>
    <w:p w:rsidR="00606925" w:rsidRPr="0097107E" w:rsidRDefault="00606925" w:rsidP="00606925">
      <w:pPr>
        <w:spacing w:before="120" w:after="120"/>
        <w:jc w:val="both"/>
      </w:pPr>
    </w:p>
    <w:p w:rsidR="00606925" w:rsidRPr="0097107E" w:rsidRDefault="00606925" w:rsidP="00606925">
      <w:pPr>
        <w:pStyle w:val="a"/>
      </w:pPr>
      <w:r w:rsidRPr="0097107E">
        <w:t>Bibliographie</w:t>
      </w:r>
    </w:p>
    <w:p w:rsidR="00606925" w:rsidRDefault="00606925" w:rsidP="00606925">
      <w:pPr>
        <w:spacing w:before="120" w:after="120"/>
        <w:jc w:val="both"/>
      </w:pP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Aggeri, Frank. 2003. « L'hôpital aux prises avec le m</w:t>
      </w:r>
      <w:r w:rsidRPr="0097107E">
        <w:t>a</w:t>
      </w:r>
      <w:r w:rsidRPr="0097107E">
        <w:t xml:space="preserve">nagement ». </w:t>
      </w:r>
      <w:r w:rsidRPr="0097107E">
        <w:rPr>
          <w:i/>
          <w:iCs/>
        </w:rPr>
        <w:t>Sciences soci</w:t>
      </w:r>
      <w:r w:rsidRPr="0097107E">
        <w:rPr>
          <w:i/>
          <w:iCs/>
        </w:rPr>
        <w:t>a</w:t>
      </w:r>
      <w:r w:rsidRPr="0097107E">
        <w:rPr>
          <w:i/>
          <w:iCs/>
        </w:rPr>
        <w:t xml:space="preserve">les et Santé, </w:t>
      </w:r>
      <w:r w:rsidRPr="0097107E">
        <w:t>21(3) : 31-36.</w:t>
      </w:r>
    </w:p>
    <w:p w:rsidR="00606925" w:rsidRPr="0097107E" w:rsidRDefault="00606925" w:rsidP="00606925">
      <w:pPr>
        <w:spacing w:before="120" w:after="120"/>
        <w:jc w:val="both"/>
      </w:pPr>
      <w:r w:rsidRPr="0097107E">
        <w:t>Amourous, Charles. 2004. « L'hôpital et les soignants, leurs e</w:t>
      </w:r>
      <w:r w:rsidRPr="0097107E">
        <w:t>n</w:t>
      </w:r>
      <w:r w:rsidRPr="0097107E">
        <w:t xml:space="preserve">tours ». In </w:t>
      </w:r>
      <w:r w:rsidRPr="0097107E">
        <w:rPr>
          <w:i/>
          <w:iCs/>
        </w:rPr>
        <w:t>Que faire de l'hôp</w:t>
      </w:r>
      <w:r w:rsidRPr="0097107E">
        <w:rPr>
          <w:i/>
          <w:iCs/>
        </w:rPr>
        <w:t>i</w:t>
      </w:r>
      <w:r w:rsidRPr="0097107E">
        <w:rPr>
          <w:i/>
          <w:iCs/>
        </w:rPr>
        <w:t xml:space="preserve">tal ? </w:t>
      </w:r>
      <w:r w:rsidRPr="0097107E">
        <w:t>Charles Amourous, dir. Pp. 27-72. Paris : L'Harmattan.</w:t>
      </w:r>
    </w:p>
    <w:p w:rsidR="00606925" w:rsidRPr="0097107E" w:rsidRDefault="00606925" w:rsidP="00606925">
      <w:pPr>
        <w:spacing w:before="120" w:after="120"/>
        <w:jc w:val="both"/>
      </w:pPr>
      <w:r w:rsidRPr="0097107E">
        <w:t xml:space="preserve">Bauman, Zygmunt. 2002. </w:t>
      </w:r>
      <w:r w:rsidRPr="0097107E">
        <w:rPr>
          <w:i/>
          <w:iCs/>
        </w:rPr>
        <w:t xml:space="preserve">Modernité et holocauste. </w:t>
      </w:r>
      <w:r w:rsidRPr="0097107E">
        <w:t>Paris : La F</w:t>
      </w:r>
      <w:r w:rsidRPr="0097107E">
        <w:t>a</w:t>
      </w:r>
      <w:r w:rsidRPr="0097107E">
        <w:t>brique.</w:t>
      </w:r>
    </w:p>
    <w:p w:rsidR="00606925" w:rsidRPr="0097107E" w:rsidRDefault="00606925" w:rsidP="00606925">
      <w:pPr>
        <w:spacing w:before="120" w:after="120"/>
        <w:jc w:val="both"/>
      </w:pPr>
      <w:r w:rsidRPr="0097107E">
        <w:t xml:space="preserve">Benveniste, Emile. 1998[1969]. </w:t>
      </w:r>
      <w:r w:rsidRPr="0097107E">
        <w:rPr>
          <w:i/>
          <w:iCs/>
        </w:rPr>
        <w:t>Le vocabulaire des institutions i</w:t>
      </w:r>
      <w:r w:rsidRPr="0097107E">
        <w:rPr>
          <w:i/>
          <w:iCs/>
        </w:rPr>
        <w:t>n</w:t>
      </w:r>
      <w:r w:rsidRPr="0097107E">
        <w:rPr>
          <w:i/>
          <w:iCs/>
        </w:rPr>
        <w:t xml:space="preserve">do-européennes. Tome 1. Économie, parenté, société. </w:t>
      </w:r>
      <w:r w:rsidRPr="0097107E">
        <w:t>Paris : Les Éd</w:t>
      </w:r>
      <w:r w:rsidRPr="0097107E">
        <w:t>i</w:t>
      </w:r>
      <w:r w:rsidRPr="0097107E">
        <w:t>tions de M</w:t>
      </w:r>
      <w:r w:rsidRPr="0097107E">
        <w:t>i</w:t>
      </w:r>
      <w:r w:rsidRPr="0097107E">
        <w:t>nuit.</w:t>
      </w:r>
    </w:p>
    <w:p w:rsidR="00606925" w:rsidRPr="0097107E" w:rsidRDefault="00606925" w:rsidP="00606925">
      <w:pPr>
        <w:spacing w:before="120" w:after="120"/>
        <w:jc w:val="both"/>
      </w:pPr>
      <w:r w:rsidRPr="0097107E">
        <w:t>Berlinguet, Marc. 1985. « Structures et fonctions hospit</w:t>
      </w:r>
      <w:r w:rsidRPr="0097107E">
        <w:t>a</w:t>
      </w:r>
      <w:r w:rsidRPr="0097107E">
        <w:t xml:space="preserve">lières ». In </w:t>
      </w:r>
      <w:r w:rsidRPr="0097107E">
        <w:rPr>
          <w:i/>
          <w:iCs/>
        </w:rPr>
        <w:t xml:space="preserve">Traité d'anthropologie médicale. </w:t>
      </w:r>
      <w:r w:rsidRPr="0097107E">
        <w:t>Jacques Dufresne, Fe</w:t>
      </w:r>
      <w:r w:rsidRPr="0097107E">
        <w:t>r</w:t>
      </w:r>
      <w:r w:rsidRPr="0097107E">
        <w:t>nand Dumont et Yves Martin, dir. Pp. 353-383. Québec/Lyon : Presses de l'Unive</w:t>
      </w:r>
      <w:r w:rsidRPr="0097107E">
        <w:t>r</w:t>
      </w:r>
      <w:r w:rsidRPr="0097107E">
        <w:t>sité du Québec/Institut québécois de reche</w:t>
      </w:r>
      <w:r w:rsidRPr="0097107E">
        <w:t>r</w:t>
      </w:r>
      <w:r w:rsidRPr="0097107E">
        <w:t>che sur la culture/Presses Unive</w:t>
      </w:r>
      <w:r w:rsidRPr="0097107E">
        <w:t>r</w:t>
      </w:r>
      <w:r w:rsidRPr="0097107E">
        <w:t>sitaires de Lyon.</w:t>
      </w:r>
    </w:p>
    <w:p w:rsidR="00606925" w:rsidRPr="0097107E" w:rsidRDefault="00606925" w:rsidP="00606925">
      <w:pPr>
        <w:spacing w:before="120" w:after="120"/>
        <w:jc w:val="both"/>
      </w:pPr>
      <w:r w:rsidRPr="0097107E">
        <w:t xml:space="preserve">Bernier, Jeanne. 1949. </w:t>
      </w:r>
      <w:r w:rsidRPr="0097107E">
        <w:rPr>
          <w:i/>
          <w:iCs/>
        </w:rPr>
        <w:t xml:space="preserve">Trois siècles de charité à l'Hôtel-Dieu de Montréal. 1642-1942. </w:t>
      </w:r>
      <w:r w:rsidRPr="0097107E">
        <w:t>Mo</w:t>
      </w:r>
      <w:r w:rsidRPr="0097107E">
        <w:t>n</w:t>
      </w:r>
      <w:r w:rsidRPr="0097107E">
        <w:t>tréal : C.R.D.</w:t>
      </w:r>
    </w:p>
    <w:p w:rsidR="00606925" w:rsidRPr="0097107E" w:rsidRDefault="00606925" w:rsidP="00606925">
      <w:pPr>
        <w:spacing w:before="120" w:after="120"/>
        <w:jc w:val="both"/>
      </w:pPr>
      <w:r w:rsidRPr="0097107E">
        <w:t>Boltanski, Luc et Eve Chiape</w:t>
      </w:r>
      <w:r w:rsidRPr="0097107E">
        <w:t>l</w:t>
      </w:r>
      <w:r w:rsidRPr="0097107E">
        <w:t xml:space="preserve">lo. 2004[1999]. </w:t>
      </w:r>
      <w:r w:rsidRPr="0097107E">
        <w:rPr>
          <w:i/>
          <w:iCs/>
        </w:rPr>
        <w:t xml:space="preserve">Le nouvel esprit du capitalisme. </w:t>
      </w:r>
      <w:r w:rsidRPr="0097107E">
        <w:t>P</w:t>
      </w:r>
      <w:r w:rsidRPr="0097107E">
        <w:t>a</w:t>
      </w:r>
      <w:r w:rsidRPr="0097107E">
        <w:t>ris : Gallimard.</w:t>
      </w:r>
    </w:p>
    <w:p w:rsidR="00606925" w:rsidRPr="0097107E" w:rsidRDefault="00606925" w:rsidP="00606925">
      <w:pPr>
        <w:spacing w:before="120" w:after="120"/>
        <w:jc w:val="both"/>
      </w:pPr>
      <w:r w:rsidRPr="0097107E">
        <w:t xml:space="preserve">Castel, Robert. 1995. </w:t>
      </w:r>
      <w:r w:rsidRPr="0097107E">
        <w:rPr>
          <w:i/>
          <w:iCs/>
        </w:rPr>
        <w:t>Les métamorphoses de la question soci</w:t>
      </w:r>
      <w:r w:rsidRPr="0097107E">
        <w:rPr>
          <w:i/>
          <w:iCs/>
        </w:rPr>
        <w:t>a</w:t>
      </w:r>
      <w:r w:rsidRPr="0097107E">
        <w:rPr>
          <w:i/>
          <w:iCs/>
        </w:rPr>
        <w:t xml:space="preserve">le. Une chronique du salariat. </w:t>
      </w:r>
      <w:r w:rsidRPr="0097107E">
        <w:t>Paris : Fayard.</w:t>
      </w:r>
    </w:p>
    <w:p w:rsidR="00606925" w:rsidRPr="0097107E" w:rsidRDefault="00606925" w:rsidP="00606925">
      <w:pPr>
        <w:spacing w:before="120" w:after="120"/>
        <w:jc w:val="both"/>
      </w:pPr>
      <w:r w:rsidRPr="0097107E">
        <w:t xml:space="preserve">Castoriadis, Cornélius. 1999[1975]. </w:t>
      </w:r>
      <w:r w:rsidRPr="0097107E">
        <w:rPr>
          <w:i/>
          <w:iCs/>
        </w:rPr>
        <w:t>L'institution imag</w:t>
      </w:r>
      <w:r w:rsidRPr="0097107E">
        <w:rPr>
          <w:i/>
          <w:iCs/>
        </w:rPr>
        <w:t>i</w:t>
      </w:r>
      <w:r w:rsidRPr="0097107E">
        <w:rPr>
          <w:i/>
          <w:iCs/>
        </w:rPr>
        <w:t xml:space="preserve">naire de la société. </w:t>
      </w:r>
      <w:r w:rsidRPr="0097107E">
        <w:t>Paris : Seuil.</w:t>
      </w:r>
    </w:p>
    <w:p w:rsidR="00606925" w:rsidRPr="0097107E" w:rsidRDefault="00606925" w:rsidP="00606925">
      <w:pPr>
        <w:spacing w:before="120" w:after="120"/>
        <w:jc w:val="both"/>
      </w:pPr>
      <w:r w:rsidRPr="0097107E">
        <w:t>Chauvenet, Antoinette. 1982. « La machine bureaucratique : effets de l'industrialisation de la médecine sur les rapports sociaux de pr</w:t>
      </w:r>
      <w:r w:rsidRPr="0097107E">
        <w:t>o</w:t>
      </w:r>
      <w:r w:rsidRPr="0097107E">
        <w:t xml:space="preserve">duction de soins ». In </w:t>
      </w:r>
      <w:r w:rsidRPr="0097107E">
        <w:rPr>
          <w:i/>
          <w:iCs/>
        </w:rPr>
        <w:t>M</w:t>
      </w:r>
      <w:r w:rsidRPr="0097107E">
        <w:rPr>
          <w:i/>
          <w:iCs/>
        </w:rPr>
        <w:t>é</w:t>
      </w:r>
      <w:r w:rsidRPr="0097107E">
        <w:rPr>
          <w:i/>
          <w:iCs/>
        </w:rPr>
        <w:t xml:space="preserve">decine et société. Les années 80. </w:t>
      </w:r>
      <w:r w:rsidRPr="0097107E">
        <w:t>Luciano Bozzini, Marc Renaud, Dominique Gaucher et Jaime Llambias-Wolf, dir. Pp. 339-354. Laval : Éditions coopératives A</w:t>
      </w:r>
      <w:r w:rsidRPr="0097107E">
        <w:t>l</w:t>
      </w:r>
      <w:r w:rsidRPr="0097107E">
        <w:t>bert Saint-Martin.</w:t>
      </w:r>
    </w:p>
    <w:p w:rsidR="00606925" w:rsidRPr="0097107E" w:rsidRDefault="00606925" w:rsidP="00606925">
      <w:pPr>
        <w:spacing w:before="120" w:after="120"/>
        <w:jc w:val="both"/>
      </w:pPr>
      <w:r w:rsidRPr="0097107E">
        <w:t xml:space="preserve">Cellard, André. 1991. </w:t>
      </w:r>
      <w:r w:rsidRPr="0097107E">
        <w:rPr>
          <w:i/>
          <w:iCs/>
        </w:rPr>
        <w:t>Histoire de la folie au Québec de 1600 à 1850. « Le déso</w:t>
      </w:r>
      <w:r w:rsidRPr="0097107E">
        <w:rPr>
          <w:i/>
          <w:iCs/>
        </w:rPr>
        <w:t>r</w:t>
      </w:r>
      <w:r w:rsidRPr="0097107E">
        <w:rPr>
          <w:i/>
          <w:iCs/>
        </w:rPr>
        <w:t xml:space="preserve">dre ». </w:t>
      </w:r>
      <w:r w:rsidRPr="0097107E">
        <w:t>Cap-Saint-Ignace : Éditions du Boréal.</w:t>
      </w:r>
    </w:p>
    <w:p w:rsidR="00606925" w:rsidRPr="0097107E" w:rsidRDefault="00606925" w:rsidP="00606925">
      <w:pPr>
        <w:spacing w:before="120" w:after="120"/>
        <w:jc w:val="both"/>
      </w:pPr>
      <w:r w:rsidRPr="0097107E">
        <w:t>Contandriopoulos, André-Pierre. 2003. « Inertie et chang</w:t>
      </w:r>
      <w:r w:rsidRPr="0097107E">
        <w:t>e</w:t>
      </w:r>
      <w:r w:rsidRPr="0097107E">
        <w:t xml:space="preserve">ment ». </w:t>
      </w:r>
      <w:r w:rsidRPr="0097107E">
        <w:rPr>
          <w:i/>
          <w:iCs/>
        </w:rPr>
        <w:t>Ruptures, revue transdi</w:t>
      </w:r>
      <w:r w:rsidRPr="0097107E">
        <w:rPr>
          <w:i/>
          <w:iCs/>
        </w:rPr>
        <w:t>s</w:t>
      </w:r>
      <w:r w:rsidRPr="0097107E">
        <w:rPr>
          <w:i/>
          <w:iCs/>
        </w:rPr>
        <w:t xml:space="preserve">ciplinaire en santé, </w:t>
      </w:r>
      <w:r w:rsidRPr="0097107E">
        <w:rPr>
          <w:iCs/>
        </w:rPr>
        <w:t>9</w:t>
      </w:r>
      <w:r w:rsidRPr="0097107E">
        <w:t>(2) 4-31.</w:t>
      </w:r>
    </w:p>
    <w:p w:rsidR="00606925" w:rsidRPr="0097107E" w:rsidRDefault="00606925" w:rsidP="00606925">
      <w:pPr>
        <w:spacing w:before="120" w:after="120"/>
        <w:jc w:val="both"/>
      </w:pPr>
      <w:r w:rsidRPr="0097107E">
        <w:t xml:space="preserve">D'Allaire, Micheline. 1971. </w:t>
      </w:r>
      <w:r w:rsidRPr="0097107E">
        <w:rPr>
          <w:i/>
          <w:iCs/>
        </w:rPr>
        <w:t xml:space="preserve">L'Hôpital général de Québec. 1692-1664. </w:t>
      </w:r>
      <w:r w:rsidRPr="0097107E">
        <w:t>Montréal : Éditions Fides.</w:t>
      </w:r>
    </w:p>
    <w:p w:rsidR="00606925" w:rsidRPr="0097107E" w:rsidRDefault="00606925" w:rsidP="00606925">
      <w:pPr>
        <w:spacing w:before="120" w:after="120"/>
        <w:jc w:val="both"/>
      </w:pPr>
      <w:r w:rsidRPr="0097107E">
        <w:t xml:space="preserve">Douglas, Mary. 1992. </w:t>
      </w:r>
      <w:r w:rsidRPr="0097107E">
        <w:rPr>
          <w:i/>
          <w:iCs/>
        </w:rPr>
        <w:t>De la souillure. Études sur la notion de po</w:t>
      </w:r>
      <w:r w:rsidRPr="0097107E">
        <w:rPr>
          <w:i/>
          <w:iCs/>
        </w:rPr>
        <w:t>l</w:t>
      </w:r>
      <w:r w:rsidRPr="0097107E">
        <w:rPr>
          <w:i/>
          <w:iCs/>
        </w:rPr>
        <w:t>lution et de t</w:t>
      </w:r>
      <w:r w:rsidRPr="0097107E">
        <w:rPr>
          <w:i/>
          <w:iCs/>
        </w:rPr>
        <w:t>a</w:t>
      </w:r>
      <w:r w:rsidRPr="0097107E">
        <w:rPr>
          <w:i/>
          <w:iCs/>
        </w:rPr>
        <w:t xml:space="preserve">bou. </w:t>
      </w:r>
      <w:r w:rsidRPr="0097107E">
        <w:t>Paris : La Découverte.</w:t>
      </w:r>
    </w:p>
    <w:p w:rsidR="00606925" w:rsidRPr="0097107E" w:rsidRDefault="00606925" w:rsidP="00606925">
      <w:pPr>
        <w:spacing w:before="120" w:after="120"/>
        <w:jc w:val="both"/>
      </w:pPr>
      <w:r w:rsidRPr="0097107E">
        <w:t xml:space="preserve">Dubet, François. 2002. </w:t>
      </w:r>
      <w:r w:rsidRPr="0097107E">
        <w:rPr>
          <w:i/>
          <w:iCs/>
        </w:rPr>
        <w:t>Le d</w:t>
      </w:r>
      <w:r w:rsidRPr="0097107E">
        <w:rPr>
          <w:i/>
          <w:iCs/>
        </w:rPr>
        <w:t>é</w:t>
      </w:r>
      <w:r w:rsidRPr="0097107E">
        <w:rPr>
          <w:i/>
          <w:iCs/>
        </w:rPr>
        <w:t xml:space="preserve">clin de l'institution. </w:t>
      </w:r>
      <w:r w:rsidRPr="0097107E">
        <w:t>Paris : Le Seuil.</w:t>
      </w:r>
    </w:p>
    <w:p w:rsidR="00606925" w:rsidRPr="0097107E" w:rsidRDefault="00606925" w:rsidP="00606925">
      <w:pPr>
        <w:spacing w:before="120" w:after="120"/>
        <w:jc w:val="both"/>
      </w:pPr>
      <w:r w:rsidRPr="0097107E">
        <w:t>Enriquez, Eugène. 2006. « L'institution de la 'Vie mut</w:t>
      </w:r>
      <w:r w:rsidRPr="0097107E">
        <w:t>i</w:t>
      </w:r>
      <w:r w:rsidRPr="0097107E">
        <w:t xml:space="preserve">lée' ». </w:t>
      </w:r>
      <w:r w:rsidRPr="0097107E">
        <w:rPr>
          <w:i/>
          <w:iCs/>
        </w:rPr>
        <w:t>Revue française de psych</w:t>
      </w:r>
      <w:r w:rsidRPr="0097107E">
        <w:rPr>
          <w:i/>
          <w:iCs/>
        </w:rPr>
        <w:t>a</w:t>
      </w:r>
      <w:r w:rsidRPr="0097107E">
        <w:rPr>
          <w:i/>
          <w:iCs/>
        </w:rPr>
        <w:t xml:space="preserve">nalyse </w:t>
      </w:r>
      <w:r w:rsidRPr="0097107E">
        <w:t>70(4) : 899-917.</w:t>
      </w:r>
    </w:p>
    <w:p w:rsidR="00606925" w:rsidRPr="0097107E" w:rsidRDefault="00606925" w:rsidP="00606925">
      <w:pPr>
        <w:spacing w:before="120" w:after="120"/>
        <w:jc w:val="both"/>
      </w:pPr>
      <w:r w:rsidRPr="0097107E">
        <w:t xml:space="preserve">Foucault, Michel. 2001 [1972]. </w:t>
      </w:r>
      <w:hyperlink r:id="rId52" w:history="1">
        <w:r w:rsidRPr="0097107E">
          <w:rPr>
            <w:rStyle w:val="Lienhypertexte"/>
            <w:i/>
            <w:iCs/>
          </w:rPr>
          <w:t>Histoire de la folie à l'âge class</w:t>
        </w:r>
        <w:r w:rsidRPr="0097107E">
          <w:rPr>
            <w:rStyle w:val="Lienhypertexte"/>
            <w:i/>
            <w:iCs/>
          </w:rPr>
          <w:t>i</w:t>
        </w:r>
        <w:r w:rsidRPr="0097107E">
          <w:rPr>
            <w:rStyle w:val="Lienhypertexte"/>
            <w:i/>
            <w:iCs/>
          </w:rPr>
          <w:t>que</w:t>
        </w:r>
      </w:hyperlink>
      <w:r w:rsidRPr="0097107E">
        <w:rPr>
          <w:i/>
          <w:iCs/>
        </w:rPr>
        <w:t xml:space="preserve">. </w:t>
      </w:r>
      <w:r w:rsidRPr="0097107E">
        <w:t>Paris : Gallimard.</w:t>
      </w:r>
    </w:p>
    <w:p w:rsidR="00606925" w:rsidRPr="0097107E" w:rsidRDefault="00606925" w:rsidP="00606925">
      <w:pPr>
        <w:spacing w:before="120" w:after="120"/>
        <w:jc w:val="both"/>
      </w:pPr>
      <w:r w:rsidRPr="0097107E">
        <w:t xml:space="preserve">Foucault, Michel. 2000[1963]. </w:t>
      </w:r>
      <w:r w:rsidRPr="0097107E">
        <w:rPr>
          <w:i/>
          <w:iCs/>
        </w:rPr>
        <w:t xml:space="preserve">Naissance de la clinique. </w:t>
      </w:r>
      <w:r w:rsidRPr="0097107E">
        <w:t>Paris : Presses Univers</w:t>
      </w:r>
      <w:r w:rsidRPr="0097107E">
        <w:t>i</w:t>
      </w:r>
      <w:r w:rsidRPr="0097107E">
        <w:t>taires de France.</w:t>
      </w:r>
    </w:p>
    <w:p w:rsidR="00606925" w:rsidRPr="0097107E" w:rsidRDefault="00606925" w:rsidP="00606925">
      <w:pPr>
        <w:spacing w:before="120" w:after="120"/>
        <w:jc w:val="both"/>
      </w:pPr>
      <w:r w:rsidRPr="0097107E">
        <w:t>[135]</w:t>
      </w:r>
    </w:p>
    <w:p w:rsidR="00606925" w:rsidRPr="0097107E" w:rsidRDefault="00606925" w:rsidP="00606925">
      <w:pPr>
        <w:spacing w:before="120" w:after="120"/>
        <w:jc w:val="both"/>
      </w:pPr>
      <w:r w:rsidRPr="0097107E">
        <w:t xml:space="preserve">Gagnon, Hervé. 2002. </w:t>
      </w:r>
      <w:r w:rsidRPr="0097107E">
        <w:rPr>
          <w:i/>
          <w:iCs/>
        </w:rPr>
        <w:t>Soigner le corps et l'âme. Les Hospitali</w:t>
      </w:r>
      <w:r w:rsidRPr="0097107E">
        <w:rPr>
          <w:i/>
          <w:iCs/>
        </w:rPr>
        <w:t>è</w:t>
      </w:r>
      <w:r w:rsidRPr="0097107E">
        <w:rPr>
          <w:i/>
          <w:iCs/>
        </w:rPr>
        <w:t>res de Saint-Joseph et l'Hôtel-Dieu de Montréal. XVII</w:t>
      </w:r>
      <w:r w:rsidRPr="0097107E">
        <w:rPr>
          <w:i/>
          <w:iCs/>
          <w:vertAlign w:val="superscript"/>
        </w:rPr>
        <w:t>e</w:t>
      </w:r>
      <w:r w:rsidRPr="0097107E">
        <w:rPr>
          <w:i/>
          <w:iCs/>
        </w:rPr>
        <w:t>-XX</w:t>
      </w:r>
      <w:r w:rsidRPr="0097107E">
        <w:rPr>
          <w:i/>
          <w:iCs/>
          <w:vertAlign w:val="superscript"/>
        </w:rPr>
        <w:t>e</w:t>
      </w:r>
      <w:r w:rsidRPr="0097107E">
        <w:rPr>
          <w:i/>
          <w:iCs/>
        </w:rPr>
        <w:t xml:space="preserve"> siècles. </w:t>
      </w:r>
      <w:r w:rsidRPr="0097107E">
        <w:t>She</w:t>
      </w:r>
      <w:r w:rsidRPr="0097107E">
        <w:t>r</w:t>
      </w:r>
      <w:r w:rsidRPr="0097107E">
        <w:t>brooke : Éditions GGC.</w:t>
      </w:r>
    </w:p>
    <w:p w:rsidR="00606925" w:rsidRPr="0097107E" w:rsidRDefault="00606925" w:rsidP="00606925">
      <w:pPr>
        <w:spacing w:before="120" w:after="120"/>
        <w:jc w:val="both"/>
      </w:pPr>
      <w:r w:rsidRPr="0097107E">
        <w:t xml:space="preserve">Glouberman, Sholom et Henry Mintzberg. 2002. « Gérer les soins de santé et le traitement de la maladie ». </w:t>
      </w:r>
      <w:r w:rsidRPr="0097107E">
        <w:rPr>
          <w:i/>
          <w:iCs/>
        </w:rPr>
        <w:t xml:space="preserve">Gestion, </w:t>
      </w:r>
      <w:r w:rsidRPr="0097107E">
        <w:t>27(3) : 12-22.</w:t>
      </w:r>
    </w:p>
    <w:p w:rsidR="00606925" w:rsidRPr="0097107E" w:rsidRDefault="00606925" w:rsidP="00606925">
      <w:pPr>
        <w:spacing w:before="120" w:after="120"/>
        <w:jc w:val="both"/>
      </w:pPr>
      <w:r w:rsidRPr="0097107E">
        <w:t xml:space="preserve">Goffman, Erving. 1970[1968]. </w:t>
      </w:r>
      <w:r w:rsidRPr="0097107E">
        <w:rPr>
          <w:i/>
          <w:iCs/>
        </w:rPr>
        <w:t>Asiles. Études sur la condition s</w:t>
      </w:r>
      <w:r w:rsidRPr="0097107E">
        <w:rPr>
          <w:i/>
          <w:iCs/>
        </w:rPr>
        <w:t>o</w:t>
      </w:r>
      <w:r w:rsidRPr="0097107E">
        <w:rPr>
          <w:i/>
          <w:iCs/>
        </w:rPr>
        <w:t xml:space="preserve">ciale des malades mentaux. </w:t>
      </w:r>
      <w:r w:rsidRPr="0097107E">
        <w:t>P</w:t>
      </w:r>
      <w:r w:rsidRPr="0097107E">
        <w:t>a</w:t>
      </w:r>
      <w:r w:rsidRPr="0097107E">
        <w:t>ris : Les Éditions de Minuit.</w:t>
      </w:r>
    </w:p>
    <w:p w:rsidR="00606925" w:rsidRPr="0097107E" w:rsidRDefault="00606925" w:rsidP="00606925">
      <w:pPr>
        <w:spacing w:before="120" w:after="120"/>
        <w:jc w:val="both"/>
      </w:pPr>
      <w:r w:rsidRPr="0097107E">
        <w:t xml:space="preserve">Gonnet, Françoise et Sylvie Lucas. 2003. </w:t>
      </w:r>
      <w:r w:rsidRPr="0097107E">
        <w:rPr>
          <w:i/>
          <w:iCs/>
        </w:rPr>
        <w:t>L'hôpital en que</w:t>
      </w:r>
      <w:r w:rsidRPr="0097107E">
        <w:rPr>
          <w:i/>
          <w:iCs/>
        </w:rPr>
        <w:t>s</w:t>
      </w:r>
      <w:r w:rsidRPr="0097107E">
        <w:rPr>
          <w:i/>
          <w:iCs/>
        </w:rPr>
        <w:t>tion(s). Un diagnostic pour am</w:t>
      </w:r>
      <w:r w:rsidRPr="0097107E">
        <w:rPr>
          <w:i/>
          <w:iCs/>
        </w:rPr>
        <w:t>é</w:t>
      </w:r>
      <w:r w:rsidRPr="0097107E">
        <w:rPr>
          <w:i/>
          <w:iCs/>
        </w:rPr>
        <w:t xml:space="preserve">liorer les relations de travail. </w:t>
      </w:r>
      <w:r w:rsidRPr="0097107E">
        <w:t>Rueil-Malmaison : Éditions L</w:t>
      </w:r>
      <w:r w:rsidRPr="0097107E">
        <w:t>a</w:t>
      </w:r>
      <w:r w:rsidRPr="0097107E">
        <w:t>marre.</w:t>
      </w:r>
    </w:p>
    <w:p w:rsidR="00606925" w:rsidRPr="0097107E" w:rsidRDefault="00606925" w:rsidP="00606925">
      <w:pPr>
        <w:spacing w:before="120" w:after="120"/>
        <w:jc w:val="both"/>
      </w:pPr>
      <w:r w:rsidRPr="0097107E">
        <w:t xml:space="preserve">Imbert, Jean. 1958. </w:t>
      </w:r>
      <w:r w:rsidRPr="0097107E">
        <w:rPr>
          <w:i/>
          <w:iCs/>
        </w:rPr>
        <w:t xml:space="preserve">Les hôpitaux en France. </w:t>
      </w:r>
      <w:r w:rsidRPr="0097107E">
        <w:t>Paris : Presses Un</w:t>
      </w:r>
      <w:r w:rsidRPr="0097107E">
        <w:t>i</w:t>
      </w:r>
      <w:r w:rsidRPr="0097107E">
        <w:t>versitaires de Fra</w:t>
      </w:r>
      <w:r w:rsidRPr="0097107E">
        <w:t>n</w:t>
      </w:r>
      <w:r w:rsidRPr="0097107E">
        <w:t>ce.</w:t>
      </w:r>
    </w:p>
    <w:p w:rsidR="00606925" w:rsidRPr="0097107E" w:rsidRDefault="00606925" w:rsidP="00606925">
      <w:pPr>
        <w:spacing w:before="120" w:after="120"/>
        <w:jc w:val="both"/>
      </w:pPr>
      <w:r w:rsidRPr="0097107E">
        <w:t xml:space="preserve">Jorda, Henri. 1999. </w:t>
      </w:r>
      <w:r w:rsidRPr="0097107E">
        <w:rPr>
          <w:i/>
          <w:iCs/>
        </w:rPr>
        <w:t>Travail et discipline. De la manufacture à l'e</w:t>
      </w:r>
      <w:r w:rsidRPr="0097107E">
        <w:rPr>
          <w:i/>
          <w:iCs/>
        </w:rPr>
        <w:t>n</w:t>
      </w:r>
      <w:r w:rsidRPr="0097107E">
        <w:rPr>
          <w:i/>
          <w:iCs/>
        </w:rPr>
        <w:t>treprise intell</w:t>
      </w:r>
      <w:r w:rsidRPr="0097107E">
        <w:rPr>
          <w:i/>
          <w:iCs/>
        </w:rPr>
        <w:t>i</w:t>
      </w:r>
      <w:r w:rsidRPr="0097107E">
        <w:rPr>
          <w:i/>
          <w:iCs/>
        </w:rPr>
        <w:t xml:space="preserve">gente. </w:t>
      </w:r>
      <w:r w:rsidRPr="0097107E">
        <w:t>Paris : L'Harmattan.</w:t>
      </w:r>
    </w:p>
    <w:p w:rsidR="00606925" w:rsidRPr="0097107E" w:rsidRDefault="00606925" w:rsidP="00606925">
      <w:pPr>
        <w:spacing w:before="120" w:after="120"/>
        <w:jc w:val="both"/>
      </w:pPr>
      <w:r w:rsidRPr="0097107E">
        <w:t>Kerouac, Suzanne, Jacinthe Pépin, Francine Ducharme, André D</w:t>
      </w:r>
      <w:r w:rsidRPr="0097107E">
        <w:t>u</w:t>
      </w:r>
      <w:r w:rsidRPr="0097107E">
        <w:t xml:space="preserve">quette et Francine Major. 1994. </w:t>
      </w:r>
      <w:r w:rsidRPr="0097107E">
        <w:rPr>
          <w:i/>
          <w:iCs/>
        </w:rPr>
        <w:t xml:space="preserve">La pensée infirmière. </w:t>
      </w:r>
      <w:r w:rsidRPr="0097107E">
        <w:t>L</w:t>
      </w:r>
      <w:r w:rsidRPr="0097107E">
        <w:t>a</w:t>
      </w:r>
      <w:r w:rsidRPr="0097107E">
        <w:t>val : Éditions Études Vivantes.</w:t>
      </w:r>
    </w:p>
    <w:p w:rsidR="00606925" w:rsidRPr="0097107E" w:rsidRDefault="00606925" w:rsidP="00606925">
      <w:pPr>
        <w:spacing w:before="120" w:after="120"/>
        <w:jc w:val="both"/>
      </w:pPr>
      <w:r w:rsidRPr="0097107E">
        <w:t xml:space="preserve">Lambert, Serge. 2001. </w:t>
      </w:r>
      <w:r w:rsidRPr="0097107E">
        <w:rPr>
          <w:i/>
          <w:iCs/>
        </w:rPr>
        <w:t>Entre la crainte et la compassion. Les pa</w:t>
      </w:r>
      <w:r w:rsidRPr="0097107E">
        <w:rPr>
          <w:i/>
          <w:iCs/>
        </w:rPr>
        <w:t>u</w:t>
      </w:r>
      <w:r w:rsidRPr="0097107E">
        <w:rPr>
          <w:i/>
          <w:iCs/>
        </w:rPr>
        <w:t xml:space="preserve">vres à Québec au temps de la Nouvelle-France. </w:t>
      </w:r>
      <w:r w:rsidRPr="0097107E">
        <w:t>Sainte-Foy : Les Éd</w:t>
      </w:r>
      <w:r w:rsidRPr="0097107E">
        <w:t>i</w:t>
      </w:r>
      <w:r w:rsidRPr="0097107E">
        <w:t>tions GID.</w:t>
      </w:r>
    </w:p>
    <w:p w:rsidR="00606925" w:rsidRPr="0097107E" w:rsidRDefault="00606925" w:rsidP="00606925">
      <w:pPr>
        <w:spacing w:before="120" w:after="120"/>
        <w:jc w:val="both"/>
      </w:pPr>
      <w:r w:rsidRPr="0097107E">
        <w:t xml:space="preserve">Laplantine, François. 1986. </w:t>
      </w:r>
      <w:r w:rsidRPr="0097107E">
        <w:rPr>
          <w:i/>
          <w:iCs/>
        </w:rPr>
        <w:t xml:space="preserve">Anthropologie de la maladie. </w:t>
      </w:r>
      <w:r w:rsidRPr="0097107E">
        <w:t>P</w:t>
      </w:r>
      <w:r w:rsidRPr="0097107E">
        <w:t>a</w:t>
      </w:r>
      <w:r w:rsidRPr="0097107E">
        <w:t>ris : Payot.</w:t>
      </w:r>
    </w:p>
    <w:p w:rsidR="00606925" w:rsidRPr="0097107E" w:rsidRDefault="00606925" w:rsidP="00606925">
      <w:pPr>
        <w:spacing w:before="120" w:after="120"/>
        <w:jc w:val="both"/>
      </w:pPr>
      <w:r w:rsidRPr="0097107E">
        <w:t xml:space="preserve">Le Breton, David. 2003. « Hôpital et hospitalité ». </w:t>
      </w:r>
      <w:r w:rsidRPr="0097107E">
        <w:rPr>
          <w:i/>
          <w:iCs/>
        </w:rPr>
        <w:t>Cult</w:t>
      </w:r>
      <w:r w:rsidRPr="0097107E">
        <w:rPr>
          <w:i/>
          <w:iCs/>
        </w:rPr>
        <w:t>u</w:t>
      </w:r>
      <w:r w:rsidRPr="0097107E">
        <w:rPr>
          <w:i/>
          <w:iCs/>
        </w:rPr>
        <w:t>res en mouvement. L'hôpital hospitalier. Droits des patients, v</w:t>
      </w:r>
      <w:r w:rsidRPr="0097107E">
        <w:rPr>
          <w:i/>
          <w:iCs/>
        </w:rPr>
        <w:t>a</w:t>
      </w:r>
      <w:r w:rsidRPr="0097107E">
        <w:rPr>
          <w:i/>
          <w:iCs/>
        </w:rPr>
        <w:t>leurs du soin, formation des so</w:t>
      </w:r>
      <w:r w:rsidRPr="0097107E">
        <w:rPr>
          <w:i/>
          <w:iCs/>
        </w:rPr>
        <w:t>i</w:t>
      </w:r>
      <w:r w:rsidRPr="0097107E">
        <w:rPr>
          <w:i/>
          <w:iCs/>
        </w:rPr>
        <w:t xml:space="preserve">gnants </w:t>
      </w:r>
      <w:r w:rsidRPr="0097107E">
        <w:t>61 : 20-25.</w:t>
      </w:r>
    </w:p>
    <w:p w:rsidR="00606925" w:rsidRPr="0097107E" w:rsidRDefault="00606925" w:rsidP="00606925">
      <w:pPr>
        <w:spacing w:before="120" w:after="120"/>
        <w:jc w:val="both"/>
      </w:pPr>
      <w:r w:rsidRPr="0097107E">
        <w:t xml:space="preserve">Mollat, Michel. 1978. </w:t>
      </w:r>
      <w:r w:rsidRPr="0097107E">
        <w:rPr>
          <w:i/>
          <w:iCs/>
        </w:rPr>
        <w:t xml:space="preserve">Les pauvres au Moyen-Âge. </w:t>
      </w:r>
      <w:r w:rsidRPr="0097107E">
        <w:t>Paris : Hachette.</w:t>
      </w:r>
    </w:p>
    <w:p w:rsidR="00606925" w:rsidRPr="0097107E" w:rsidRDefault="00606925" w:rsidP="00606925">
      <w:pPr>
        <w:spacing w:before="120" w:after="120"/>
        <w:jc w:val="both"/>
      </w:pPr>
      <w:r w:rsidRPr="0097107E">
        <w:t xml:space="preserve">Orfali, Kristina. 1997. </w:t>
      </w:r>
      <w:r w:rsidRPr="0097107E">
        <w:rPr>
          <w:i/>
          <w:iCs/>
        </w:rPr>
        <w:t>L'Hôpital ou la Critique de la raison in</w:t>
      </w:r>
      <w:r w:rsidRPr="0097107E">
        <w:rPr>
          <w:i/>
          <w:iCs/>
        </w:rPr>
        <w:t>s</w:t>
      </w:r>
      <w:r w:rsidRPr="0097107E">
        <w:rPr>
          <w:i/>
          <w:iCs/>
        </w:rPr>
        <w:t xml:space="preserve">trumentale : Essai sur l'expérience hospitalière des patients. </w:t>
      </w:r>
      <w:r w:rsidRPr="0097107E">
        <w:t>P</w:t>
      </w:r>
      <w:r w:rsidRPr="0097107E">
        <w:t>a</w:t>
      </w:r>
      <w:r w:rsidRPr="0097107E">
        <w:t>ris : EHESS/CADIS.</w:t>
      </w:r>
    </w:p>
    <w:p w:rsidR="00606925" w:rsidRPr="0097107E" w:rsidRDefault="00606925" w:rsidP="00606925">
      <w:pPr>
        <w:spacing w:before="120" w:after="120"/>
        <w:jc w:val="both"/>
      </w:pPr>
      <w:r w:rsidRPr="0097107E">
        <w:t xml:space="preserve">Pellissier, Jérôme. 2006. « Réflexions sur les philosophies de soins ». </w:t>
      </w:r>
      <w:r w:rsidRPr="0097107E">
        <w:rPr>
          <w:i/>
          <w:iCs/>
        </w:rPr>
        <w:t>Gérontologie et Soci</w:t>
      </w:r>
      <w:r w:rsidRPr="0097107E">
        <w:rPr>
          <w:i/>
          <w:iCs/>
        </w:rPr>
        <w:t>é</w:t>
      </w:r>
      <w:r w:rsidRPr="0097107E">
        <w:rPr>
          <w:i/>
          <w:iCs/>
        </w:rPr>
        <w:t xml:space="preserve">té, </w:t>
      </w:r>
      <w:r w:rsidRPr="0097107E">
        <w:t>118 : 37-54.</w:t>
      </w:r>
    </w:p>
    <w:p w:rsidR="00606925" w:rsidRPr="0097107E" w:rsidRDefault="00606925" w:rsidP="00606925">
      <w:pPr>
        <w:spacing w:before="120" w:after="120"/>
        <w:jc w:val="both"/>
      </w:pPr>
      <w:r w:rsidRPr="0097107E">
        <w:t xml:space="preserve">Petitat, André. 1989. </w:t>
      </w:r>
      <w:r w:rsidRPr="0097107E">
        <w:rPr>
          <w:i/>
          <w:iCs/>
        </w:rPr>
        <w:t>Les infirmières. De la vocation à la profe</w:t>
      </w:r>
      <w:r w:rsidRPr="0097107E">
        <w:rPr>
          <w:i/>
          <w:iCs/>
        </w:rPr>
        <w:t>s</w:t>
      </w:r>
      <w:r w:rsidRPr="0097107E">
        <w:rPr>
          <w:i/>
          <w:iCs/>
        </w:rPr>
        <w:t xml:space="preserve">sion. </w:t>
      </w:r>
      <w:r w:rsidRPr="0097107E">
        <w:t>Montréal : Boréal.</w:t>
      </w:r>
    </w:p>
    <w:p w:rsidR="00606925" w:rsidRPr="0097107E" w:rsidRDefault="00606925" w:rsidP="00606925">
      <w:pPr>
        <w:spacing w:before="120" w:after="120"/>
        <w:jc w:val="both"/>
      </w:pPr>
      <w:r w:rsidRPr="0097107E">
        <w:t xml:space="preserve">Pinard, Rolande. 2000. </w:t>
      </w:r>
      <w:r w:rsidRPr="0097107E">
        <w:rPr>
          <w:i/>
          <w:iCs/>
        </w:rPr>
        <w:t>La r</w:t>
      </w:r>
      <w:r w:rsidRPr="0097107E">
        <w:rPr>
          <w:i/>
          <w:iCs/>
        </w:rPr>
        <w:t>é</w:t>
      </w:r>
      <w:r w:rsidRPr="0097107E">
        <w:rPr>
          <w:i/>
          <w:iCs/>
        </w:rPr>
        <w:t xml:space="preserve">volution du travail. De l'artisan au manager. </w:t>
      </w:r>
      <w:r w:rsidRPr="0097107E">
        <w:t>Re</w:t>
      </w:r>
      <w:r w:rsidRPr="0097107E">
        <w:t>n</w:t>
      </w:r>
      <w:r w:rsidRPr="0097107E">
        <w:t>nes : Presses Universitaires de Rennes.</w:t>
      </w:r>
    </w:p>
    <w:p w:rsidR="00606925" w:rsidRPr="0097107E" w:rsidRDefault="00606925" w:rsidP="00606925">
      <w:pPr>
        <w:spacing w:before="120" w:after="120"/>
        <w:jc w:val="both"/>
      </w:pPr>
      <w:r w:rsidRPr="0097107E">
        <w:t>Renaud, Marc. 1995. « Les r</w:t>
      </w:r>
      <w:r w:rsidRPr="0097107E">
        <w:t>é</w:t>
      </w:r>
      <w:r w:rsidRPr="0097107E">
        <w:t>formes québécoises de la santé ou les aventures d'un État 'narciss</w:t>
      </w:r>
      <w:r w:rsidRPr="0097107E">
        <w:t>i</w:t>
      </w:r>
      <w:r w:rsidRPr="0097107E">
        <w:t xml:space="preserve">que' ». In </w:t>
      </w:r>
      <w:r w:rsidRPr="0097107E">
        <w:rPr>
          <w:i/>
          <w:iCs/>
        </w:rPr>
        <w:t>Santé et société au Québec. XIX</w:t>
      </w:r>
      <w:r w:rsidRPr="0097107E">
        <w:rPr>
          <w:i/>
          <w:iCs/>
          <w:vertAlign w:val="superscript"/>
        </w:rPr>
        <w:t>e</w:t>
      </w:r>
      <w:r w:rsidRPr="0097107E">
        <w:rPr>
          <w:i/>
          <w:iCs/>
        </w:rPr>
        <w:t>-XX</w:t>
      </w:r>
      <w:r w:rsidRPr="0097107E">
        <w:rPr>
          <w:i/>
          <w:iCs/>
          <w:vertAlign w:val="superscript"/>
        </w:rPr>
        <w:t>e</w:t>
      </w:r>
      <w:r w:rsidRPr="0097107E">
        <w:rPr>
          <w:i/>
          <w:iCs/>
        </w:rPr>
        <w:t xml:space="preserve"> siècle. </w:t>
      </w:r>
      <w:r w:rsidRPr="0097107E">
        <w:t>Peter Keating et Othmar Keel, dir. Pp. 189-218. Montréal : Boréal.</w:t>
      </w:r>
    </w:p>
    <w:p w:rsidR="00606925" w:rsidRPr="0097107E" w:rsidRDefault="00606925" w:rsidP="00606925">
      <w:pPr>
        <w:spacing w:before="120" w:after="120"/>
        <w:jc w:val="both"/>
      </w:pPr>
      <w:r w:rsidRPr="0097107E">
        <w:t xml:space="preserve">Renault, Michel. 2000. </w:t>
      </w:r>
      <w:r w:rsidRPr="0097107E">
        <w:rPr>
          <w:i/>
          <w:iCs/>
        </w:rPr>
        <w:t>Le désarroi hospitalier : patients et thér</w:t>
      </w:r>
      <w:r w:rsidRPr="0097107E">
        <w:rPr>
          <w:i/>
          <w:iCs/>
        </w:rPr>
        <w:t>a</w:t>
      </w:r>
      <w:r w:rsidRPr="0097107E">
        <w:rPr>
          <w:i/>
          <w:iCs/>
        </w:rPr>
        <w:t xml:space="preserve">peutes en mal de parole. </w:t>
      </w:r>
      <w:r w:rsidRPr="0097107E">
        <w:t>P</w:t>
      </w:r>
      <w:r w:rsidRPr="0097107E">
        <w:t>a</w:t>
      </w:r>
      <w:r w:rsidRPr="0097107E">
        <w:t>ris : L'Harmattan.</w:t>
      </w:r>
    </w:p>
    <w:p w:rsidR="00606925" w:rsidRPr="0097107E" w:rsidRDefault="00606925" w:rsidP="00606925">
      <w:pPr>
        <w:spacing w:before="120" w:after="120"/>
        <w:jc w:val="both"/>
      </w:pPr>
      <w:r w:rsidRPr="0097107E">
        <w:t>[136]</w:t>
      </w:r>
    </w:p>
    <w:p w:rsidR="00606925" w:rsidRPr="0097107E" w:rsidRDefault="00606925" w:rsidP="00606925">
      <w:pPr>
        <w:spacing w:before="120" w:after="120"/>
        <w:jc w:val="both"/>
      </w:pPr>
      <w:r w:rsidRPr="0097107E">
        <w:t xml:space="preserve">Rousseau, François. 1989. </w:t>
      </w:r>
      <w:r w:rsidRPr="0097107E">
        <w:rPr>
          <w:i/>
          <w:iCs/>
        </w:rPr>
        <w:t>La croix et le scalpel. Histoire des A</w:t>
      </w:r>
      <w:r w:rsidRPr="0097107E">
        <w:rPr>
          <w:i/>
          <w:iCs/>
        </w:rPr>
        <w:t>u</w:t>
      </w:r>
      <w:r w:rsidRPr="0097107E">
        <w:rPr>
          <w:i/>
          <w:iCs/>
        </w:rPr>
        <w:t xml:space="preserve">gustines de l'Hôtel-Dieu de Québec Tome 1 : 1639-1892. </w:t>
      </w:r>
      <w:r w:rsidRPr="0097107E">
        <w:t>Sillery : Éd</w:t>
      </w:r>
      <w:r w:rsidRPr="0097107E">
        <w:t>i</w:t>
      </w:r>
      <w:r w:rsidRPr="0097107E">
        <w:t>tions du Septentrion.</w:t>
      </w:r>
    </w:p>
    <w:p w:rsidR="00606925" w:rsidRPr="0097107E" w:rsidRDefault="00606925" w:rsidP="00606925">
      <w:pPr>
        <w:spacing w:before="120" w:after="120"/>
        <w:jc w:val="both"/>
      </w:pPr>
      <w:r w:rsidRPr="0097107E">
        <w:t xml:space="preserve">Rousseau, François. 1994. </w:t>
      </w:r>
      <w:r w:rsidRPr="0097107E">
        <w:rPr>
          <w:i/>
          <w:iCs/>
        </w:rPr>
        <w:t>La croix et le scalpel. Histoire des A</w:t>
      </w:r>
      <w:r w:rsidRPr="0097107E">
        <w:rPr>
          <w:i/>
          <w:iCs/>
        </w:rPr>
        <w:t>u</w:t>
      </w:r>
      <w:r w:rsidRPr="0097107E">
        <w:rPr>
          <w:i/>
          <w:iCs/>
        </w:rPr>
        <w:t xml:space="preserve">gustines de l'Hôtel-Dieu de Québec Tome II : 1892-1989. </w:t>
      </w:r>
      <w:r w:rsidRPr="0097107E">
        <w:t>Si</w:t>
      </w:r>
      <w:r w:rsidRPr="0097107E">
        <w:t>l</w:t>
      </w:r>
      <w:r w:rsidRPr="0097107E">
        <w:t>lery : Éditions du Septentrion.</w:t>
      </w:r>
    </w:p>
    <w:p w:rsidR="00606925" w:rsidRPr="0097107E" w:rsidRDefault="00606925" w:rsidP="00606925">
      <w:pPr>
        <w:spacing w:before="120" w:after="120"/>
        <w:jc w:val="both"/>
      </w:pPr>
      <w:r w:rsidRPr="0097107E">
        <w:t xml:space="preserve">Saillant, Francine. 2007. « Soins ». In </w:t>
      </w:r>
      <w:r w:rsidRPr="0097107E">
        <w:rPr>
          <w:i/>
          <w:iCs/>
        </w:rPr>
        <w:t xml:space="preserve">Dictionnaire du corps. </w:t>
      </w:r>
      <w:r w:rsidRPr="0097107E">
        <w:t>M</w:t>
      </w:r>
      <w:r w:rsidRPr="0097107E">
        <w:t>i</w:t>
      </w:r>
      <w:r w:rsidRPr="0097107E">
        <w:t>chela Marzano, dir. Pp. 877-880. Paris : Presses univers</w:t>
      </w:r>
      <w:r w:rsidRPr="0097107E">
        <w:t>i</w:t>
      </w:r>
      <w:r w:rsidRPr="0097107E">
        <w:t>taires de France.</w:t>
      </w:r>
    </w:p>
    <w:p w:rsidR="00606925" w:rsidRPr="0097107E" w:rsidRDefault="00606925" w:rsidP="00606925">
      <w:pPr>
        <w:spacing w:before="120" w:after="120"/>
        <w:jc w:val="both"/>
      </w:pPr>
      <w:r w:rsidRPr="0097107E">
        <w:t xml:space="preserve">Strauss, Anselm L. 1992. </w:t>
      </w:r>
      <w:r w:rsidRPr="0097107E">
        <w:rPr>
          <w:i/>
          <w:iCs/>
        </w:rPr>
        <w:t>La trame de la négociation : sociol</w:t>
      </w:r>
      <w:r w:rsidRPr="0097107E">
        <w:rPr>
          <w:i/>
          <w:iCs/>
        </w:rPr>
        <w:t>o</w:t>
      </w:r>
      <w:r w:rsidRPr="0097107E">
        <w:rPr>
          <w:i/>
          <w:iCs/>
        </w:rPr>
        <w:t>gie qualitative et interactionni</w:t>
      </w:r>
      <w:r w:rsidRPr="0097107E">
        <w:rPr>
          <w:i/>
          <w:iCs/>
        </w:rPr>
        <w:t>s</w:t>
      </w:r>
      <w:r w:rsidRPr="0097107E">
        <w:rPr>
          <w:i/>
          <w:iCs/>
        </w:rPr>
        <w:t xml:space="preserve">me. </w:t>
      </w:r>
      <w:r w:rsidRPr="0097107E">
        <w:t>Paris : L'Harmattan.</w:t>
      </w:r>
    </w:p>
    <w:p w:rsidR="00606925" w:rsidRDefault="00606925" w:rsidP="00606925">
      <w:pPr>
        <w:pStyle w:val="p"/>
      </w:pPr>
      <w:r w:rsidRPr="0097107E">
        <w:br w:type="page"/>
        <w:t>[137]</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13" w:name="VISAGES_pt_2_texte_09"/>
      <w:r>
        <w:rPr>
          <w:color w:val="000080"/>
          <w:sz w:val="24"/>
        </w:rPr>
        <w:t>Deuxième</w:t>
      </w:r>
      <w:r w:rsidRPr="000930A4">
        <w:rPr>
          <w:color w:val="000080"/>
          <w:sz w:val="24"/>
        </w:rPr>
        <w:t xml:space="preserve"> partie.</w:t>
      </w:r>
    </w:p>
    <w:p w:rsidR="00606925" w:rsidRPr="000930A4" w:rsidRDefault="00606925" w:rsidP="00606925">
      <w:pPr>
        <w:pBdr>
          <w:bottom w:val="single" w:sz="12" w:space="1" w:color="auto"/>
        </w:pBdr>
        <w:ind w:left="1080" w:right="1080" w:firstLine="0"/>
        <w:jc w:val="center"/>
        <w:rPr>
          <w:b/>
          <w:sz w:val="24"/>
          <w:szCs w:val="36"/>
        </w:rPr>
      </w:pPr>
      <w:r>
        <w:rPr>
          <w:b/>
          <w:sz w:val="24"/>
          <w:szCs w:val="36"/>
        </w:rPr>
        <w:t>CHANGER</w:t>
      </w:r>
    </w:p>
    <w:p w:rsidR="00606925" w:rsidRPr="00EA4473" w:rsidRDefault="00606925" w:rsidP="00606925">
      <w:pPr>
        <w:pStyle w:val="Titre"/>
      </w:pPr>
      <w:r w:rsidRPr="00EA4473">
        <w:t>“</w:t>
      </w:r>
      <w:r>
        <w:t>Formes et mutations</w:t>
      </w:r>
      <w:r>
        <w:br/>
        <w:t>de la critique s</w:t>
      </w:r>
      <w:r>
        <w:t>o</w:t>
      </w:r>
      <w:r>
        <w:t>ciale</w:t>
      </w:r>
      <w:r>
        <w:br/>
        <w:t>dans l’art conte</w:t>
      </w:r>
      <w:r>
        <w:t>m</w:t>
      </w:r>
      <w:r>
        <w:t>porain</w:t>
      </w:r>
      <w:r w:rsidRPr="00EA4473">
        <w:t>.</w:t>
      </w:r>
    </w:p>
    <w:bookmarkEnd w:id="13"/>
    <w:p w:rsidR="00606925" w:rsidRPr="0097107E" w:rsidRDefault="00606925" w:rsidP="00606925">
      <w:pPr>
        <w:spacing w:before="120" w:after="120"/>
        <w:jc w:val="both"/>
        <w:rPr>
          <w:i/>
          <w:iCs/>
          <w:szCs w:val="26"/>
        </w:rPr>
      </w:pPr>
    </w:p>
    <w:p w:rsidR="00606925" w:rsidRPr="004F4B3D" w:rsidRDefault="00606925" w:rsidP="00606925">
      <w:pPr>
        <w:spacing w:before="120" w:after="120"/>
        <w:ind w:firstLine="0"/>
        <w:jc w:val="center"/>
        <w:rPr>
          <w:sz w:val="24"/>
        </w:rPr>
      </w:pPr>
      <w:r w:rsidRPr="00762AC9">
        <w:rPr>
          <w:b/>
          <w:iCs/>
          <w:szCs w:val="30"/>
        </w:rPr>
        <w:t>Magali Uhl</w:t>
      </w:r>
      <w:r w:rsidRPr="0097107E">
        <w:rPr>
          <w:i/>
          <w:iCs/>
          <w:szCs w:val="30"/>
        </w:rPr>
        <w:br/>
      </w:r>
      <w:r w:rsidRPr="004F4B3D">
        <w:rPr>
          <w:i/>
          <w:iCs/>
          <w:sz w:val="24"/>
          <w:szCs w:val="22"/>
        </w:rPr>
        <w:t>Université du Québec à Montréal</w:t>
      </w:r>
    </w:p>
    <w:p w:rsidR="00606925" w:rsidRPr="004F4B3D" w:rsidRDefault="00606925" w:rsidP="00606925">
      <w:pPr>
        <w:spacing w:before="120" w:after="120"/>
        <w:ind w:firstLine="0"/>
        <w:jc w:val="center"/>
        <w:rPr>
          <w:sz w:val="24"/>
        </w:rPr>
      </w:pPr>
      <w:r w:rsidRPr="00762AC9">
        <w:rPr>
          <w:b/>
          <w:iCs/>
          <w:szCs w:val="28"/>
        </w:rPr>
        <w:t>Clément de Gaulejac</w:t>
      </w:r>
      <w:r w:rsidRPr="0097107E">
        <w:rPr>
          <w:i/>
          <w:iCs/>
          <w:szCs w:val="28"/>
        </w:rPr>
        <w:br/>
      </w:r>
      <w:r w:rsidRPr="004F4B3D">
        <w:rPr>
          <w:i/>
          <w:iCs/>
          <w:sz w:val="24"/>
          <w:szCs w:val="22"/>
        </w:rPr>
        <w:t>Université du Québec à Montréal</w:t>
      </w:r>
    </w:p>
    <w:p w:rsidR="00606925" w:rsidRPr="00E07116" w:rsidRDefault="00606925" w:rsidP="00606925">
      <w:pPr>
        <w:jc w:val="both"/>
      </w:pPr>
    </w:p>
    <w:p w:rsidR="00606925" w:rsidRPr="00E07116" w:rsidRDefault="00606925" w:rsidP="00606925">
      <w:pPr>
        <w:jc w:val="both"/>
        <w:rPr>
          <w:szCs w:val="36"/>
        </w:rPr>
      </w:pPr>
    </w:p>
    <w:p w:rsidR="00606925" w:rsidRPr="00E07116" w:rsidRDefault="00606925" w:rsidP="00606925">
      <w:pPr>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t>L'art constitue un champ de pratiques où se réinventent régulièr</w:t>
      </w:r>
      <w:r w:rsidRPr="0097107E">
        <w:t>e</w:t>
      </w:r>
      <w:r w:rsidRPr="0097107E">
        <w:t>ment des formes de critique sociale à travers des déplac</w:t>
      </w:r>
      <w:r w:rsidRPr="0097107E">
        <w:t>e</w:t>
      </w:r>
      <w:r w:rsidRPr="0097107E">
        <w:t>ments, des ruptures, des contestations des codes régissant à la fois les canons e</w:t>
      </w:r>
      <w:r w:rsidRPr="0097107E">
        <w:t>s</w:t>
      </w:r>
      <w:r w:rsidRPr="0097107E">
        <w:t>thétiques et les règles de vie d'une époque. Ainsi, les tableaux que Manet présenta dans les salons des années 1860 firent scandale pour leur critique du classicisme : « Vous êtes le premier dans la décrépit</w:t>
      </w:r>
      <w:r w:rsidRPr="0097107E">
        <w:t>u</w:t>
      </w:r>
      <w:r w:rsidRPr="0097107E">
        <w:t>de de votre art ! » lui écrivit Baudelaire adm</w:t>
      </w:r>
      <w:r w:rsidRPr="0097107E">
        <w:t>i</w:t>
      </w:r>
      <w:r w:rsidRPr="0097107E">
        <w:t>ratif (Baudelaire 1865). Ces t</w:t>
      </w:r>
      <w:r w:rsidRPr="0097107E">
        <w:t>a</w:t>
      </w:r>
      <w:r w:rsidRPr="0097107E">
        <w:t>bleaux préfiguraient en effet le mouvement impressionniste conjoignant la création d'une forme à l'invention d'un nouveau st</w:t>
      </w:r>
      <w:r w:rsidRPr="0097107E">
        <w:t>y</w:t>
      </w:r>
      <w:r w:rsidRPr="0097107E">
        <w:t>le de vie.</w:t>
      </w:r>
    </w:p>
    <w:p w:rsidR="00606925" w:rsidRPr="0097107E" w:rsidRDefault="00606925" w:rsidP="00606925">
      <w:pPr>
        <w:spacing w:before="120" w:after="120"/>
        <w:jc w:val="both"/>
      </w:pPr>
      <w:r w:rsidRPr="0097107E">
        <w:t>Qu'en est-il de l'art aujourd'hui ? Peut-on encore faire de l'art eng</w:t>
      </w:r>
      <w:r w:rsidRPr="0097107E">
        <w:t>a</w:t>
      </w:r>
      <w:r w:rsidRPr="0097107E">
        <w:t>gé dans le mo</w:t>
      </w:r>
      <w:r w:rsidRPr="0097107E">
        <w:t>n</w:t>
      </w:r>
      <w:r w:rsidRPr="0097107E">
        <w:t>de qui est le nôtre et de quelle manière ?</w:t>
      </w:r>
    </w:p>
    <w:p w:rsidR="00606925" w:rsidRPr="0097107E" w:rsidRDefault="00606925" w:rsidP="00606925">
      <w:pPr>
        <w:spacing w:before="120" w:after="120"/>
        <w:jc w:val="both"/>
      </w:pPr>
      <w:r w:rsidRPr="0097107E">
        <w:t>Dans cet article qui invite, par son dispositif même conjuguant l'e</w:t>
      </w:r>
      <w:r w:rsidRPr="0097107E">
        <w:t>s</w:t>
      </w:r>
      <w:r w:rsidRPr="0097107E">
        <w:t>sai et l'interve</w:t>
      </w:r>
      <w:r w:rsidRPr="0097107E">
        <w:t>n</w:t>
      </w:r>
      <w:r w:rsidRPr="0097107E">
        <w:t>tion artistique, à un dialogue entre la sociologie et l'art, nous dessinerons d'abord les contours de cet art critique dans le cadre de la mondialisation artistique. Nous dresserons ensu</w:t>
      </w:r>
      <w:r w:rsidRPr="0097107E">
        <w:t>i</w:t>
      </w:r>
      <w:r w:rsidRPr="0097107E">
        <w:t>te un panorama des principales formes itératives de l'art engagé afin de comprendre dans quelle mesure l'art contemporain, dans ses recherches formelles, propose de nouveaux horizons critiques, autrement dit, si sa possibil</w:t>
      </w:r>
      <w:r w:rsidRPr="0097107E">
        <w:t>i</w:t>
      </w:r>
      <w:r w:rsidRPr="0097107E">
        <w:t>té de subversion - et de transformation - ne passe pas désormais par les modes opératoires originaux que les artistes inventent en s'emp</w:t>
      </w:r>
      <w:r w:rsidRPr="0097107E">
        <w:t>a</w:t>
      </w:r>
      <w:r w:rsidRPr="0097107E">
        <w:t>rant du réel. C'est enfin à partir du travail pos</w:t>
      </w:r>
      <w:r w:rsidRPr="0097107E">
        <w:t>t</w:t>
      </w:r>
      <w:r w:rsidRPr="0097107E">
        <w:t>conceptuel de Clément de Gaulejac que nous donnerons quelques éléments de répo</w:t>
      </w:r>
      <w:r w:rsidRPr="0097107E">
        <w:t>n</w:t>
      </w:r>
      <w:r w:rsidRPr="0097107E">
        <w:t>se à ces questionnements afin de</w:t>
      </w:r>
      <w:r>
        <w:t xml:space="preserve"> </w:t>
      </w:r>
      <w:r w:rsidRPr="0097107E">
        <w:t>[138]</w:t>
      </w:r>
      <w:r>
        <w:t xml:space="preserve"> </w:t>
      </w:r>
      <w:r w:rsidRPr="0097107E">
        <w:t>préciser les stratégies discursives et formelles sur lesquelles s'a</w:t>
      </w:r>
      <w:r w:rsidRPr="0097107E">
        <w:t>p</w:t>
      </w:r>
      <w:r w:rsidRPr="0097107E">
        <w:t>puient les créateurs contemporains pour exprimer artistiquement leur conception du changement social et pr</w:t>
      </w:r>
      <w:r w:rsidRPr="0097107E">
        <w:t>o</w:t>
      </w:r>
      <w:r w:rsidRPr="0097107E">
        <w:t>poser des alternatives aux l</w:t>
      </w:r>
      <w:r w:rsidRPr="0097107E">
        <w:t>o</w:t>
      </w:r>
      <w:r w:rsidRPr="0097107E">
        <w:t>giques socio-économiques d'aujourd'hui.</w:t>
      </w:r>
    </w:p>
    <w:p w:rsidR="00606925" w:rsidRPr="0097107E" w:rsidRDefault="00606925" w:rsidP="00606925">
      <w:pPr>
        <w:spacing w:before="120" w:after="120"/>
        <w:jc w:val="both"/>
        <w:rPr>
          <w:szCs w:val="26"/>
        </w:rPr>
      </w:pPr>
    </w:p>
    <w:p w:rsidR="00606925" w:rsidRPr="0097107E" w:rsidRDefault="00606925" w:rsidP="00606925">
      <w:pPr>
        <w:pStyle w:val="a"/>
      </w:pPr>
      <w:r w:rsidRPr="0097107E">
        <w:t>Les mutations de la production artistique</w:t>
      </w:r>
      <w:r w:rsidRPr="0097107E">
        <w:br/>
        <w:t>à dimension critique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Corrélativement à la crise de la modernité, l'engagement social et politique des artistes qui interr</w:t>
      </w:r>
      <w:r w:rsidRPr="0097107E">
        <w:t>o</w:t>
      </w:r>
      <w:r w:rsidRPr="0097107E">
        <w:t>gent les fondements et les limites de l'ordre social a subi depuis les années soixante-dix de profondes mod</w:t>
      </w:r>
      <w:r w:rsidRPr="0097107E">
        <w:t>i</w:t>
      </w:r>
      <w:r w:rsidRPr="0097107E">
        <w:t>fications d'ordre structurel (champ de l'art), conceptuel (di</w:t>
      </w:r>
      <w:r w:rsidRPr="0097107E">
        <w:t>s</w:t>
      </w:r>
      <w:r w:rsidRPr="0097107E">
        <w:t>cours sur l'art) et formel (produ</w:t>
      </w:r>
      <w:r w:rsidRPr="0097107E">
        <w:t>c</w:t>
      </w:r>
      <w:r w:rsidRPr="0097107E">
        <w:t>tions artistiques). L'intégration des artistes, avec leur potentiel de subversion, dans les circuits inst</w:t>
      </w:r>
      <w:r w:rsidRPr="0097107E">
        <w:t>i</w:t>
      </w:r>
      <w:r w:rsidRPr="0097107E">
        <w:t>tutionnels (état, m</w:t>
      </w:r>
      <w:r w:rsidRPr="0097107E">
        <w:t>u</w:t>
      </w:r>
      <w:r w:rsidRPr="0097107E">
        <w:t>sées, galeries, etc.), l'apparition d'une figure de l'artiste hors champ à la marge de ce système, la polysémie de l'a</w:t>
      </w:r>
      <w:r w:rsidRPr="0097107E">
        <w:t>c</w:t>
      </w:r>
      <w:r w:rsidRPr="0097107E">
        <w:t>tion artistique engagée et son inscription dans le doma</w:t>
      </w:r>
      <w:r w:rsidRPr="0097107E">
        <w:t>i</w:t>
      </w:r>
      <w:r w:rsidRPr="0097107E">
        <w:t>ne de la vie quotidienne modifient profond</w:t>
      </w:r>
      <w:r w:rsidRPr="0097107E">
        <w:t>é</w:t>
      </w:r>
      <w:r w:rsidRPr="0097107E">
        <w:t>ment le rôle de l'art et des artistes. L'art en ce début de 21</w:t>
      </w:r>
      <w:r w:rsidRPr="0097107E">
        <w:rPr>
          <w:vertAlign w:val="superscript"/>
        </w:rPr>
        <w:t xml:space="preserve">e </w:t>
      </w:r>
      <w:r w:rsidRPr="0097107E">
        <w:t>siècle ne critique ainsi plus directement la société par des performa</w:t>
      </w:r>
      <w:r w:rsidRPr="0097107E">
        <w:t>n</w:t>
      </w:r>
      <w:r w:rsidRPr="0097107E">
        <w:t>ces co</w:t>
      </w:r>
      <w:r w:rsidRPr="0097107E">
        <w:t>r</w:t>
      </w:r>
      <w:r w:rsidRPr="0097107E">
        <w:t>porelles radicales, des œuvres plastiques au message univoque, des dispositifs visuels visant à produire un effet démonstratif, voire performatif. Il n'apparaît donc plus aujourd'hui comme t</w:t>
      </w:r>
      <w:r w:rsidRPr="0097107E">
        <w:t>o</w:t>
      </w:r>
      <w:r w:rsidRPr="0097107E">
        <w:t>talisant, mais fragmentaire (Lyotard, 1979) ; univoque, mais équ</w:t>
      </w:r>
      <w:r w:rsidRPr="0097107E">
        <w:t>i</w:t>
      </w:r>
      <w:r w:rsidRPr="0097107E">
        <w:t>voque ; global, mais micropolitique (Ardenne, 1999) ; total, mais partiel ; spectacula</w:t>
      </w:r>
      <w:r w:rsidRPr="0097107E">
        <w:t>i</w:t>
      </w:r>
      <w:r w:rsidRPr="0097107E">
        <w:t>re, mais ordinaire ; unilatéral, mais participatif (Rancière, 2004) ; ut</w:t>
      </w:r>
      <w:r w:rsidRPr="0097107E">
        <w:t>o</w:t>
      </w:r>
      <w:r w:rsidRPr="0097107E">
        <w:t>pique, mais hétérotopique (Foucault, 2001).</w:t>
      </w:r>
    </w:p>
    <w:p w:rsidR="00606925" w:rsidRPr="0097107E" w:rsidRDefault="00606925" w:rsidP="00606925">
      <w:pPr>
        <w:spacing w:before="120" w:after="120"/>
        <w:jc w:val="both"/>
      </w:pPr>
      <w:r w:rsidRPr="0097107E">
        <w:t>Un rapide panorama sociohistorique des productions en art e</w:t>
      </w:r>
      <w:r w:rsidRPr="0097107E">
        <w:t>n</w:t>
      </w:r>
      <w:r w:rsidRPr="0097107E">
        <w:t>gagé dans le dernier siècle met en évidence un partage assez net e</w:t>
      </w:r>
      <w:r w:rsidRPr="0097107E">
        <w:t>n</w:t>
      </w:r>
      <w:r w:rsidRPr="0097107E">
        <w:t>tre des « moments » de l'art di</w:t>
      </w:r>
      <w:r w:rsidRPr="0097107E">
        <w:t>s</w:t>
      </w:r>
      <w:r w:rsidRPr="0097107E">
        <w:t>tincts correspondant aussi à des « manières de faire » de l'art diff</w:t>
      </w:r>
      <w:r w:rsidRPr="0097107E">
        <w:t>é</w:t>
      </w:r>
      <w:r w:rsidRPr="0097107E">
        <w:t>rentes. En effet, si l'art moderne et les avant-gardes recherchaient une rupture avec l'ordre établi à partir de manifestes souvent polémiques, toujours militants - que ce soit le Bauhaus, le Futurisme, le Surréalisme, Fluxus ou le D</w:t>
      </w:r>
      <w:r w:rsidRPr="0097107E">
        <w:t>a</w:t>
      </w:r>
      <w:r w:rsidRPr="0097107E">
        <w:t>daïsme ; si l'art des années 70 prenait aussi des formes contest</w:t>
      </w:r>
      <w:r w:rsidRPr="0097107E">
        <w:t>a</w:t>
      </w:r>
      <w:r w:rsidRPr="0097107E">
        <w:t>taires, activistes - par exemple l'artiste nord-américain Chris Burden qui rejouait la violence de la s</w:t>
      </w:r>
      <w:r w:rsidRPr="0097107E">
        <w:t>o</w:t>
      </w:r>
      <w:r w:rsidRPr="0097107E">
        <w:t xml:space="preserve">ciété au péril de sa propre vie lors de performances comme </w:t>
      </w:r>
      <w:r w:rsidRPr="0097107E">
        <w:rPr>
          <w:i/>
          <w:iCs/>
        </w:rPr>
        <w:t xml:space="preserve">Shoot </w:t>
      </w:r>
      <w:r w:rsidRPr="0097107E">
        <w:t>(1971) dans laquelle il sert de cible humaine à un tir de car</w:t>
      </w:r>
      <w:r w:rsidRPr="0097107E">
        <w:t>a</w:t>
      </w:r>
      <w:r w:rsidRPr="0097107E">
        <w:t xml:space="preserve">bine ou </w:t>
      </w:r>
      <w:r w:rsidRPr="0097107E">
        <w:rPr>
          <w:i/>
          <w:iCs/>
        </w:rPr>
        <w:t xml:space="preserve">Trans-fixed </w:t>
      </w:r>
      <w:r w:rsidRPr="0097107E">
        <w:t>(1974) où il se crucifie sur une voiture ; si enfin, parall</w:t>
      </w:r>
      <w:r w:rsidRPr="0097107E">
        <w:t>è</w:t>
      </w:r>
      <w:r w:rsidRPr="0097107E">
        <w:t>lement à cette pratique artistique mettant en scène le corps comme réceptacle des s</w:t>
      </w:r>
      <w:r w:rsidRPr="0097107E">
        <w:t>i</w:t>
      </w:r>
      <w:r w:rsidRPr="0097107E">
        <w:t>gnes sociaux de l'époque, l'art du vingtième siècle et plus spécifiquement de la seconde moitié du siècle présentait une fig</w:t>
      </w:r>
      <w:r w:rsidRPr="0097107E">
        <w:t>u</w:t>
      </w:r>
      <w:r w:rsidRPr="0097107E">
        <w:t>re de l'artiste s'articulant sur deux n</w:t>
      </w:r>
      <w:r w:rsidRPr="0097107E">
        <w:t>i</w:t>
      </w:r>
      <w:r w:rsidRPr="0097107E">
        <w:t>veaux : l'artiste citoyen d'un côté et la pratique artistique de l'autre - par exemple le célèbre expressio</w:t>
      </w:r>
      <w:r w:rsidRPr="0097107E">
        <w:t>n</w:t>
      </w:r>
      <w:r w:rsidRPr="0097107E">
        <w:t>niste abstrait Barnett Newmann écrivant un manifeste</w:t>
      </w:r>
      <w:r>
        <w:t> </w:t>
      </w:r>
      <w:r>
        <w:rPr>
          <w:rStyle w:val="Appelnotedebasdep"/>
        </w:rPr>
        <w:footnoteReference w:id="71"/>
      </w:r>
      <w:r w:rsidRPr="0097107E">
        <w:t xml:space="preserve"> pour les éle</w:t>
      </w:r>
      <w:r w:rsidRPr="0097107E">
        <w:t>c</w:t>
      </w:r>
      <w:r w:rsidRPr="0097107E">
        <w:t>tions municipales de New York en 1933 ; plus</w:t>
      </w:r>
      <w:r>
        <w:t xml:space="preserve"> </w:t>
      </w:r>
      <w:r w:rsidRPr="0097107E">
        <w:t>[139]</w:t>
      </w:r>
      <w:r>
        <w:t xml:space="preserve"> </w:t>
      </w:r>
      <w:r w:rsidRPr="0097107E">
        <w:t>proche de nous l'artiste conceptuel Hans Haacke proposant aussi bien des produ</w:t>
      </w:r>
      <w:r w:rsidRPr="0097107E">
        <w:t>c</w:t>
      </w:r>
      <w:r w:rsidRPr="0097107E">
        <w:t>tions artistiques de grande ampleur que des écrits de sociologie critique (voir Bourdieu et Haacke 1995) et parfois m</w:t>
      </w:r>
      <w:r w:rsidRPr="0097107E">
        <w:t>ê</w:t>
      </w:r>
      <w:r w:rsidRPr="0097107E">
        <w:t xml:space="preserve">lant les deux aspects dans des œuvres à portée politique </w:t>
      </w:r>
      <w:r w:rsidRPr="0097107E">
        <w:rPr>
          <w:i/>
          <w:iCs/>
        </w:rPr>
        <w:t xml:space="preserve">(Germania </w:t>
      </w:r>
      <w:r w:rsidRPr="0097107E">
        <w:t>au P</w:t>
      </w:r>
      <w:r w:rsidRPr="0097107E">
        <w:t>a</w:t>
      </w:r>
      <w:r w:rsidRPr="0097107E">
        <w:t>villon allemand de la Biennale de Venise en 1993) -, le rég</w:t>
      </w:r>
      <w:r w:rsidRPr="0097107E">
        <w:t>i</w:t>
      </w:r>
      <w:r w:rsidRPr="0097107E">
        <w:t>me de l'art contemporain n'est plus, quant à lui, redevable de stratégies mil</w:t>
      </w:r>
      <w:r w:rsidRPr="0097107E">
        <w:t>i</w:t>
      </w:r>
      <w:r w:rsidRPr="0097107E">
        <w:t>tantes univoques à visées performatives et brouille les cartes par des proc</w:t>
      </w:r>
      <w:r w:rsidRPr="0097107E">
        <w:t>é</w:t>
      </w:r>
      <w:r w:rsidRPr="0097107E">
        <w:t>dés esthétiques mu</w:t>
      </w:r>
      <w:r w:rsidRPr="0097107E">
        <w:t>l</w:t>
      </w:r>
      <w:r w:rsidRPr="0097107E">
        <w:t>tiples dans lesquels le réel est convoqué, mais souvent à la marge, dans des parcours de sens parfois équiv</w:t>
      </w:r>
      <w:r w:rsidRPr="0097107E">
        <w:t>o</w:t>
      </w:r>
      <w:r w:rsidRPr="0097107E">
        <w:t>ques.</w:t>
      </w:r>
    </w:p>
    <w:p w:rsidR="00606925" w:rsidRPr="0097107E" w:rsidRDefault="00606925" w:rsidP="00606925">
      <w:pPr>
        <w:spacing w:before="120" w:after="120"/>
        <w:jc w:val="both"/>
      </w:pPr>
      <w:r w:rsidRPr="0097107E">
        <w:t>Il semble par ailleurs que cette distinction, art d'un côté engag</w:t>
      </w:r>
      <w:r w:rsidRPr="0097107E">
        <w:t>e</w:t>
      </w:r>
      <w:r w:rsidRPr="0097107E">
        <w:t>ment de l'autre, ne soit plus op</w:t>
      </w:r>
      <w:r w:rsidRPr="0097107E">
        <w:t>é</w:t>
      </w:r>
      <w:r w:rsidRPr="0097107E">
        <w:t>rante aujourd'hui. Un déplacement s'est réalisé entre le rôle de l'artiste dans la cité et son œuvre, l'œ</w:t>
      </w:r>
      <w:r w:rsidRPr="0097107E">
        <w:t>u</w:t>
      </w:r>
      <w:r w:rsidRPr="0097107E">
        <w:t xml:space="preserve">vre exprimant </w:t>
      </w:r>
      <w:r w:rsidRPr="0097107E">
        <w:rPr>
          <w:i/>
        </w:rPr>
        <w:t>formellement</w:t>
      </w:r>
      <w:r w:rsidRPr="0097107E">
        <w:t xml:space="preserve"> les deux pôles. C'est ce dont témoigne la pr</w:t>
      </w:r>
      <w:r w:rsidRPr="0097107E">
        <w:t>a</w:t>
      </w:r>
      <w:r w:rsidRPr="0097107E">
        <w:t>tique de Clément de Gaulejac qui distingue précis</w:t>
      </w:r>
      <w:r w:rsidRPr="0097107E">
        <w:t>é</w:t>
      </w:r>
      <w:r w:rsidRPr="0097107E">
        <w:t>ment l'acte citoyen de l'acte arti</w:t>
      </w:r>
      <w:r w:rsidRPr="0097107E">
        <w:t>s</w:t>
      </w:r>
      <w:r w:rsidRPr="0097107E">
        <w:t>tique, le geste politique du geste plastique, l'engagement social de l'engagement artistique, mettant en lumière la différence e</w:t>
      </w:r>
      <w:r w:rsidRPr="0097107E">
        <w:t>n</w:t>
      </w:r>
      <w:r w:rsidRPr="0097107E">
        <w:t>tre le fait de réaliser, parallèlement à une action politiquement et s</w:t>
      </w:r>
      <w:r w:rsidRPr="0097107E">
        <w:t>o</w:t>
      </w:r>
      <w:r w:rsidRPr="0097107E">
        <w:t>cialement engagée, une œuvre artistique (ju</w:t>
      </w:r>
      <w:r w:rsidRPr="0097107E">
        <w:t>s</w:t>
      </w:r>
      <w:r w:rsidRPr="0097107E">
        <w:t xml:space="preserve">qu'à confondre parfois les deux registres comme c'est le cas avec le collectif ATSA, voir </w:t>
      </w:r>
      <w:r w:rsidRPr="0097107E">
        <w:rPr>
          <w:i/>
          <w:iCs/>
        </w:rPr>
        <w:t xml:space="preserve">infra) </w:t>
      </w:r>
      <w:r w:rsidRPr="0097107E">
        <w:t>et celui de rendre la dimension critique partie prenante de l'œuvre a</w:t>
      </w:r>
      <w:r w:rsidRPr="0097107E">
        <w:t>r</w:t>
      </w:r>
      <w:r w:rsidRPr="0097107E">
        <w:t>tist</w:t>
      </w:r>
      <w:r w:rsidRPr="0097107E">
        <w:t>i</w:t>
      </w:r>
      <w:r w:rsidRPr="0097107E">
        <w:t>que, tel qu'il le conçoit lui-même.</w:t>
      </w:r>
    </w:p>
    <w:p w:rsidR="00606925" w:rsidRPr="0097107E" w:rsidRDefault="00606925" w:rsidP="00606925">
      <w:pPr>
        <w:spacing w:before="120" w:after="120"/>
        <w:jc w:val="both"/>
      </w:pPr>
      <w:r w:rsidRPr="0097107E">
        <w:t>Cette modification du rapport que les artistes entretiennent avec le politique affe</w:t>
      </w:r>
      <w:r w:rsidRPr="0097107E">
        <w:t>c</w:t>
      </w:r>
      <w:r w:rsidRPr="0097107E">
        <w:t>te aujourd'hui la pratique artistique et tend à la modifier structurellement. De quelle manière et sous quelles formes peut-on alors faire de l'art engagé dans le monde d'aujourd'hui ? Deux cha</w:t>
      </w:r>
      <w:r w:rsidRPr="0097107E">
        <w:t>n</w:t>
      </w:r>
      <w:r w:rsidRPr="0097107E">
        <w:t>gements récents traversent le champ de l'art : le premier concerne l'i</w:t>
      </w:r>
      <w:r w:rsidRPr="0097107E">
        <w:t>n</w:t>
      </w:r>
      <w:r w:rsidRPr="0097107E">
        <w:t>tégration massive des artistes dans les ci</w:t>
      </w:r>
      <w:r w:rsidRPr="0097107E">
        <w:t>r</w:t>
      </w:r>
      <w:r w:rsidRPr="0097107E">
        <w:t>cuits institutionnels avec l'impo</w:t>
      </w:r>
      <w:r w:rsidRPr="0097107E">
        <w:t>r</w:t>
      </w:r>
      <w:r w:rsidRPr="0097107E">
        <w:t>tance de l'État par ses subventions et ses musées, et l'essor sans précédent des g</w:t>
      </w:r>
      <w:r w:rsidRPr="0097107E">
        <w:t>a</w:t>
      </w:r>
      <w:r w:rsidRPr="0097107E">
        <w:t>leries privées ; le second, d'ordre contextuel, porte sur les mutations du monde contemporain, c'est-à-dire sur l'objet potentiel de la critique sociale : libéralisme, gl</w:t>
      </w:r>
      <w:r w:rsidRPr="0097107E">
        <w:t>o</w:t>
      </w:r>
      <w:r w:rsidRPr="0097107E">
        <w:t>balisation, sophistication des dispositifs organisationnels, individualisme, rôle croissant des tec</w:t>
      </w:r>
      <w:r w:rsidRPr="0097107E">
        <w:t>h</w:t>
      </w:r>
      <w:r w:rsidRPr="0097107E">
        <w:t>nosciences, bouleversement climatique... Quels sont alors les e</w:t>
      </w:r>
      <w:r w:rsidRPr="0097107E">
        <w:t>f</w:t>
      </w:r>
      <w:r w:rsidRPr="0097107E">
        <w:t>fets de ces changements sur la manière de faire de la critique par l'art aujou</w:t>
      </w:r>
      <w:r w:rsidRPr="0097107E">
        <w:t>r</w:t>
      </w:r>
      <w:r w:rsidRPr="0097107E">
        <w:t>d'hui ? L'institutionnalisation de l'art provoque-t-elle une domestic</w:t>
      </w:r>
      <w:r w:rsidRPr="0097107E">
        <w:t>a</w:t>
      </w:r>
      <w:r w:rsidRPr="0097107E">
        <w:t>tion et un surcroît de contrôle des créations, un dés</w:t>
      </w:r>
      <w:r w:rsidRPr="0097107E">
        <w:t>a</w:t>
      </w:r>
      <w:r w:rsidRPr="0097107E">
        <w:t>morçage de leur potentiel critique (voir Rochlitz, 1994 : 175-198), ou plutôt une série de déplac</w:t>
      </w:r>
      <w:r w:rsidRPr="0097107E">
        <w:t>e</w:t>
      </w:r>
      <w:r w:rsidRPr="0097107E">
        <w:t>ments dans les formes artistiques elles-mêmes, conduisant ai</w:t>
      </w:r>
      <w:r w:rsidRPr="0097107E">
        <w:t>n</w:t>
      </w:r>
      <w:r w:rsidRPr="0097107E">
        <w:t>si à une modification des règles du jeu ?</w:t>
      </w:r>
    </w:p>
    <w:p w:rsidR="00606925" w:rsidRPr="0097107E" w:rsidRDefault="00606925" w:rsidP="00606925">
      <w:pPr>
        <w:spacing w:before="120" w:after="120"/>
        <w:jc w:val="both"/>
      </w:pPr>
      <w:r w:rsidRPr="0097107E">
        <w:t>[140]</w:t>
      </w:r>
    </w:p>
    <w:p w:rsidR="00606925" w:rsidRPr="0097107E" w:rsidRDefault="00606925" w:rsidP="00606925">
      <w:pPr>
        <w:spacing w:before="120" w:after="120"/>
        <w:jc w:val="both"/>
      </w:pPr>
    </w:p>
    <w:p w:rsidR="00606925" w:rsidRPr="0097107E" w:rsidRDefault="00606925" w:rsidP="00606925">
      <w:pPr>
        <w:pStyle w:val="a"/>
      </w:pPr>
      <w:r w:rsidRPr="0097107E">
        <w:t>Formes itératives</w:t>
      </w:r>
      <w:r>
        <w:br/>
      </w:r>
      <w:r w:rsidRPr="0097107E">
        <w:t>dans la pr</w:t>
      </w:r>
      <w:r w:rsidRPr="0097107E">
        <w:t>o</w:t>
      </w:r>
      <w:r w:rsidRPr="0097107E">
        <w:t>duction artistique contemporaine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À la suite de la crise de légit</w:t>
      </w:r>
      <w:r w:rsidRPr="0097107E">
        <w:t>i</w:t>
      </w:r>
      <w:r w:rsidRPr="0097107E">
        <w:t>mité de l'art</w:t>
      </w:r>
      <w:r>
        <w:t> </w:t>
      </w:r>
      <w:r>
        <w:rPr>
          <w:rStyle w:val="Appelnotedebasdep"/>
        </w:rPr>
        <w:footnoteReference w:id="72"/>
      </w:r>
      <w:r w:rsidRPr="0097107E">
        <w:t xml:space="preserve"> des années quatre-vingt-dix, beaucoup d'observateurs, distancies et critiques, annonc</w:t>
      </w:r>
      <w:r w:rsidRPr="0097107E">
        <w:t>è</w:t>
      </w:r>
      <w:r w:rsidRPr="0097107E">
        <w:t>rent - mais sans l'engouement baudela</w:t>
      </w:r>
      <w:r w:rsidRPr="0097107E">
        <w:t>i</w:t>
      </w:r>
      <w:r w:rsidRPr="0097107E">
        <w:t>rien - la « décrépitude » de l'art contemp</w:t>
      </w:r>
      <w:r w:rsidRPr="0097107E">
        <w:t>o</w:t>
      </w:r>
      <w:r w:rsidRPr="0097107E">
        <w:t>rain, autrement dit ici sa dilution dans le spectaculaire : l'art se serait en effet éloigné de sa dimension critique, les artistes démi</w:t>
      </w:r>
      <w:r w:rsidRPr="0097107E">
        <w:t>s</w:t>
      </w:r>
      <w:r w:rsidRPr="0097107E">
        <w:t>sionnant de ce rôle historique de contestation de l'ordre établi, dépol</w:t>
      </w:r>
      <w:r w:rsidRPr="0097107E">
        <w:t>i</w:t>
      </w:r>
      <w:r w:rsidRPr="0097107E">
        <w:t>tisés, indifférents au monde et accompagnant futilement la marchand</w:t>
      </w:r>
      <w:r w:rsidRPr="0097107E">
        <w:t>i</w:t>
      </w:r>
      <w:r w:rsidRPr="0097107E">
        <w:t>sation économique et la m</w:t>
      </w:r>
      <w:r w:rsidRPr="0097107E">
        <w:t>é</w:t>
      </w:r>
      <w:r w:rsidRPr="0097107E">
        <w:t>diatisation généralisée</w:t>
      </w:r>
      <w:r>
        <w:t> </w:t>
      </w:r>
      <w:r>
        <w:rPr>
          <w:rStyle w:val="Appelnotedebasdep"/>
        </w:rPr>
        <w:footnoteReference w:id="73"/>
      </w:r>
      <w:r w:rsidRPr="0097107E">
        <w:t xml:space="preserve"> (voir Baqué, 2004). Cette idée, largement répandue dans le débat e</w:t>
      </w:r>
      <w:r w:rsidRPr="0097107E">
        <w:t>s</w:t>
      </w:r>
      <w:r w:rsidRPr="0097107E">
        <w:t>thétique contemporain, alimente aussi la rhétorique sociale, dev</w:t>
      </w:r>
      <w:r w:rsidRPr="0097107E">
        <w:t>e</w:t>
      </w:r>
      <w:r w:rsidRPr="0097107E">
        <w:t>nant ainsi un lieu commun, rar</w:t>
      </w:r>
      <w:r w:rsidRPr="0097107E">
        <w:t>e</w:t>
      </w:r>
      <w:r w:rsidRPr="0097107E">
        <w:t>ment interrogé. À l'image de la fin annoncée des grandes luttes sociales, finie aussi cette utopie esthétique prônant un art engagé, v</w:t>
      </w:r>
      <w:r w:rsidRPr="0097107E">
        <w:t>i</w:t>
      </w:r>
      <w:r w:rsidRPr="0097107E">
        <w:t>sant une transformation des « conditions de l'existence colle</w:t>
      </w:r>
      <w:r w:rsidRPr="0097107E">
        <w:t>c</w:t>
      </w:r>
      <w:r w:rsidRPr="0097107E">
        <w:t>tive »... Incontestablement l'art depuis les années quatre-vingt-dix n'est plus le même, la critique est différente et le monde aussi a changé ; doit-on cependant réduire tout cela à un produit de la global</w:t>
      </w:r>
      <w:r w:rsidRPr="0097107E">
        <w:t>i</w:t>
      </w:r>
      <w:r w:rsidRPr="0097107E">
        <w:t>sation polit</w:t>
      </w:r>
      <w:r w:rsidRPr="0097107E">
        <w:t>i</w:t>
      </w:r>
      <w:r w:rsidRPr="0097107E">
        <w:t>co-économique dont l'art ne serait que le reflet futile, voire amusé ?</w:t>
      </w:r>
    </w:p>
    <w:p w:rsidR="00606925" w:rsidRPr="0097107E" w:rsidRDefault="00606925" w:rsidP="00606925">
      <w:pPr>
        <w:spacing w:before="120" w:after="120"/>
        <w:jc w:val="both"/>
      </w:pPr>
      <w:r w:rsidRPr="0097107E">
        <w:t>Notre hypothèse est la suivante : l'art, comme la société dans l</w:t>
      </w:r>
      <w:r w:rsidRPr="0097107E">
        <w:t>a</w:t>
      </w:r>
      <w:r w:rsidRPr="0097107E">
        <w:t>quelle il s'inscrit, s'est transfo</w:t>
      </w:r>
      <w:r w:rsidRPr="0097107E">
        <w:t>r</w:t>
      </w:r>
      <w:r w:rsidRPr="0097107E">
        <w:t>mé et cette transformation, loin d'être un appauvrissement, est au contra</w:t>
      </w:r>
      <w:r w:rsidRPr="0097107E">
        <w:t>i</w:t>
      </w:r>
      <w:r w:rsidRPr="0097107E">
        <w:t>re un enrichissement, car elle rend possible l'apparition de nouvelles formes artist</w:t>
      </w:r>
      <w:r w:rsidRPr="0097107E">
        <w:t>i</w:t>
      </w:r>
      <w:r w:rsidRPr="0097107E">
        <w:t>ques et de nouvelles potentialités esthétiques permettant ainsi de mettre en lumière de no</w:t>
      </w:r>
      <w:r w:rsidRPr="0097107E">
        <w:t>u</w:t>
      </w:r>
      <w:r w:rsidRPr="0097107E">
        <w:t>veaux aspects du réel jusqu'alors inexplorés.</w:t>
      </w:r>
    </w:p>
    <w:p w:rsidR="00606925" w:rsidRPr="0097107E" w:rsidRDefault="00606925" w:rsidP="00606925">
      <w:pPr>
        <w:spacing w:before="120" w:after="120"/>
        <w:jc w:val="both"/>
      </w:pPr>
      <w:r w:rsidRPr="0097107E">
        <w:t>En effet, une observation attentive des pratiques et des pr</w:t>
      </w:r>
      <w:r w:rsidRPr="0097107E">
        <w:t>o</w:t>
      </w:r>
      <w:r w:rsidRPr="0097107E">
        <w:t>ductions permet de di</w:t>
      </w:r>
      <w:r w:rsidRPr="0097107E">
        <w:t>s</w:t>
      </w:r>
      <w:r w:rsidRPr="0097107E">
        <w:t>tinguer au moins trois « catégories » contemporaines d'art engagé</w:t>
      </w:r>
      <w:r>
        <w:t> </w:t>
      </w:r>
      <w:r>
        <w:rPr>
          <w:rStyle w:val="Appelnotedebasdep"/>
        </w:rPr>
        <w:footnoteReference w:id="74"/>
      </w:r>
      <w:r w:rsidRPr="0097107E">
        <w:t>. Chacune d'elles représente une réfutation de la soi-disant dissol</w:t>
      </w:r>
      <w:r w:rsidRPr="0097107E">
        <w:t>u</w:t>
      </w:r>
      <w:r w:rsidRPr="0097107E">
        <w:t>tion de l'art dans la consommation et le spectacle, et propose une r</w:t>
      </w:r>
      <w:r w:rsidRPr="0097107E">
        <w:t>é</w:t>
      </w:r>
      <w:r w:rsidRPr="0097107E">
        <w:t>ponse aux tenants du discours de la « fin de l'art ». En effet, même si le désir « d'inventer un nouveau style de vie » comme à l'époque baudelairienne, « d'ébranler l'o</w:t>
      </w:r>
      <w:r w:rsidRPr="0097107E">
        <w:t>r</w:t>
      </w:r>
      <w:r w:rsidRPr="0097107E">
        <w:t>dre établi » comme pour les avant-gardes ou de « changer le monde » comme dans les années soixante-dix n'est pas l'élément moteur de leurs propositions artist</w:t>
      </w:r>
      <w:r w:rsidRPr="0097107E">
        <w:t>i</w:t>
      </w:r>
      <w:r w:rsidRPr="0097107E">
        <w:t>ques, l'idée d'une emprise sur le réel n'en est pas moins présente. Ainsi à la question « peut-on encore faire de l'art critique aujou</w:t>
      </w:r>
      <w:r w:rsidRPr="0097107E">
        <w:t>r</w:t>
      </w:r>
      <w:r w:rsidRPr="0097107E">
        <w:t>d'hui et comment ? », ces trois « manières de faire » (Goodman 1992) qui sont autant de « manières d'être sensibles » (Rancière 2004 :2i) en donnent des éléments de réponse.</w:t>
      </w:r>
    </w:p>
    <w:p w:rsidR="00606925" w:rsidRPr="0097107E" w:rsidRDefault="00606925" w:rsidP="00606925">
      <w:pPr>
        <w:spacing w:before="120" w:after="120"/>
        <w:jc w:val="both"/>
      </w:pPr>
      <w:r w:rsidRPr="0097107E">
        <w:t>[141]</w:t>
      </w:r>
    </w:p>
    <w:p w:rsidR="00606925" w:rsidRPr="0097107E" w:rsidRDefault="00606925" w:rsidP="00606925">
      <w:pPr>
        <w:spacing w:before="120" w:after="120"/>
        <w:jc w:val="both"/>
      </w:pPr>
      <w:r w:rsidRPr="0097107E">
        <w:t>L'exemple peut-être le plus frappant de la première forme it</w:t>
      </w:r>
      <w:r w:rsidRPr="0097107E">
        <w:t>é</w:t>
      </w:r>
      <w:r w:rsidRPr="0097107E">
        <w:t>rative est celui de l'artiste Teresa Margolles dont l'œuvre est un réqu</w:t>
      </w:r>
      <w:r w:rsidRPr="0097107E">
        <w:t>i</w:t>
      </w:r>
      <w:r w:rsidRPr="0097107E">
        <w:t>sitoire contre l'insécurité et la violence urbaine à Mexico, sa ville nat</w:t>
      </w:r>
      <w:r w:rsidRPr="0097107E">
        <w:t>a</w:t>
      </w:r>
      <w:r w:rsidRPr="0097107E">
        <w:t>le. L'un de ses dispositifs récurrents, commencé dans les années quatre-vingt-dix, est l'installation, dans des espaces d'exp</w:t>
      </w:r>
      <w:r w:rsidRPr="0097107E">
        <w:t>o</w:t>
      </w:r>
      <w:r w:rsidRPr="0097107E">
        <w:t>sition, d'humidificateurs vapor</w:t>
      </w:r>
      <w:r w:rsidRPr="0097107E">
        <w:t>i</w:t>
      </w:r>
      <w:r w:rsidRPr="0097107E">
        <w:t>sant l'eau ayant servi à désinfecter les cadavres victimes de mort violente dans la métropole et auto</w:t>
      </w:r>
      <w:r w:rsidRPr="0097107E">
        <w:t>p</w:t>
      </w:r>
      <w:r w:rsidRPr="0097107E">
        <w:t>siés à la morgue de Mexico (elle est elle-même titulaire d'un d</w:t>
      </w:r>
      <w:r w:rsidRPr="0097107E">
        <w:t>i</w:t>
      </w:r>
      <w:r w:rsidRPr="0097107E">
        <w:t>plôme de médecine légale). Une autre oeuvre significative datant de 2003 est un suaire d'une vin</w:t>
      </w:r>
      <w:r w:rsidRPr="0097107E">
        <w:t>g</w:t>
      </w:r>
      <w:r w:rsidRPr="0097107E">
        <w:t>taine de mètres de long sur lequel transparaissent, sous forme d'e</w:t>
      </w:r>
      <w:r w:rsidRPr="0097107E">
        <w:t>m</w:t>
      </w:r>
      <w:r w:rsidRPr="0097107E">
        <w:t>preintes corporelles, les traces d'autopsies effectuées sur des sans-abri non identifiés. On pourrait classer son travail dans la c</w:t>
      </w:r>
      <w:r w:rsidRPr="0097107E">
        <w:t>a</w:t>
      </w:r>
      <w:r w:rsidRPr="0097107E">
        <w:t>tégorie de « l'immonde, l'o</w:t>
      </w:r>
      <w:r w:rsidRPr="0097107E">
        <w:t>r</w:t>
      </w:r>
      <w:r w:rsidRPr="0097107E">
        <w:t>dure et l'informe » décrite par Jean Clair (2004 :12). Or, à l'image d'autres artistes qui procèdent sur des te</w:t>
      </w:r>
      <w:r w:rsidRPr="0097107E">
        <w:t>r</w:t>
      </w:r>
      <w:r w:rsidRPr="0097107E">
        <w:t>rains similaires (Andres Serrano</w:t>
      </w:r>
      <w:r>
        <w:t> </w:t>
      </w:r>
      <w:r>
        <w:rPr>
          <w:rStyle w:val="Appelnotedebasdep"/>
        </w:rPr>
        <w:footnoteReference w:id="75"/>
      </w:r>
      <w:r w:rsidRPr="0097107E">
        <w:t>, Marilene Oliver, etc.), ce n'est pas la mort que met en scène l'artiste, mais les conséquences sociales de la violence urba</w:t>
      </w:r>
      <w:r w:rsidRPr="0097107E">
        <w:t>i</w:t>
      </w:r>
      <w:r w:rsidRPr="0097107E">
        <w:t>ne dans une s</w:t>
      </w:r>
      <w:r w:rsidRPr="0097107E">
        <w:t>o</w:t>
      </w:r>
      <w:r w:rsidRPr="0097107E">
        <w:t>ciété individualiste où tuer et être tué n'est plus un fléau, mais une habitude quotidienne (Jimenez 2005 :28o-28i).</w:t>
      </w:r>
    </w:p>
    <w:p w:rsidR="00606925" w:rsidRPr="0097107E" w:rsidRDefault="00606925" w:rsidP="00606925">
      <w:pPr>
        <w:spacing w:before="120" w:after="120"/>
        <w:jc w:val="both"/>
      </w:pPr>
      <w:r w:rsidRPr="0097107E">
        <w:t>La deuxième catégorie relève d'un art participatif et rassemble les travaux d'artistes s'inscrivant dans la quotidienneté et s'a</w:t>
      </w:r>
      <w:r w:rsidRPr="0097107E">
        <w:t>p</w:t>
      </w:r>
      <w:r w:rsidRPr="0097107E">
        <w:t>puyant sur la mobilisation éph</w:t>
      </w:r>
      <w:r w:rsidRPr="0097107E">
        <w:t>é</w:t>
      </w:r>
      <w:r w:rsidRPr="0097107E">
        <w:t>mère des spectateurs pour susciter leur réflexivité critique et mettre en lumière les dysfonctionn</w:t>
      </w:r>
      <w:r w:rsidRPr="0097107E">
        <w:t>e</w:t>
      </w:r>
      <w:r w:rsidRPr="0097107E">
        <w:t>ments économiques et sociaux - le chômage, les inégalités sociales, la misère... - avec, depuis quelques années, une forte préoccupation écologique. Dépassant la</w:t>
      </w:r>
      <w:r w:rsidRPr="0097107E">
        <w:t>r</w:t>
      </w:r>
      <w:r w:rsidRPr="0097107E">
        <w:t>gement les frontières géographiques (voir par exemple Félix Gonz</w:t>
      </w:r>
      <w:r w:rsidRPr="0097107E">
        <w:t>â</w:t>
      </w:r>
      <w:r w:rsidRPr="0097107E">
        <w:t>lez-Torres aux États-Unis, Deborah Neumark au Canada, le collectif Etcetera en Argentine, etc.), cette forme d'art regroupe un grand no</w:t>
      </w:r>
      <w:r w:rsidRPr="0097107E">
        <w:t>m</w:t>
      </w:r>
      <w:r w:rsidRPr="0097107E">
        <w:t>bre d'artistes d'horizons divers. Pris sous cet angle, l'art contemporain n'apparaît plus comme totalisant, à l'image des années soixante-dix, mais micropolitique (Ardenne 1999), cons</w:t>
      </w:r>
      <w:r w:rsidRPr="0097107E">
        <w:t>i</w:t>
      </w:r>
      <w:r w:rsidRPr="0097107E">
        <w:t>dérant que l'impact sur le réel pa</w:t>
      </w:r>
      <w:r w:rsidRPr="0097107E">
        <w:t>s</w:t>
      </w:r>
      <w:r w:rsidRPr="0097107E">
        <w:t>se par une démarche citoyenne et une appropriation artistique de l'espace public qui fera dire à Yves Michaud, non sans ironie d'ai</w:t>
      </w:r>
      <w:r w:rsidRPr="0097107E">
        <w:t>l</w:t>
      </w:r>
      <w:r w:rsidRPr="0097107E">
        <w:t>leurs, que l'artiste devient ici « un simple médiateur au sein de la communauté » (Michaud 2003 :g8). L'oeuvre de Jens Ha</w:t>
      </w:r>
      <w:r w:rsidRPr="0097107E">
        <w:t>a</w:t>
      </w:r>
      <w:r w:rsidRPr="0097107E">
        <w:t xml:space="preserve">ning </w:t>
      </w:r>
      <w:r w:rsidRPr="0097107E">
        <w:rPr>
          <w:i/>
          <w:iCs/>
        </w:rPr>
        <w:t xml:space="preserve">Turkish Jokes </w:t>
      </w:r>
      <w:r w:rsidRPr="0097107E">
        <w:t>(1994) donne une illustration à cette forme : par l'intermédiaire d'un haut-parleur, l'artiste a fait diffuser sur la place de Copenhague des histoires dr</w:t>
      </w:r>
      <w:r w:rsidRPr="0097107E">
        <w:t>ô</w:t>
      </w:r>
      <w:r w:rsidRPr="0097107E">
        <w:t>les, mais en turc, permettant de recréer de manière éphémère la microcommunauté des immigrés turcs, seuls capables de compre</w:t>
      </w:r>
      <w:r w:rsidRPr="0097107E">
        <w:t>n</w:t>
      </w:r>
      <w:r w:rsidRPr="0097107E">
        <w:t>dre les histoires énoncées dans leur langue maternelle.</w:t>
      </w:r>
    </w:p>
    <w:p w:rsidR="00606925" w:rsidRPr="0097107E" w:rsidRDefault="00606925" w:rsidP="00606925">
      <w:pPr>
        <w:spacing w:before="120" w:after="120"/>
        <w:jc w:val="both"/>
      </w:pPr>
      <w:r w:rsidRPr="0097107E">
        <w:t>De nombreux autres artistes aujourd'hui se situent dans cette cat</w:t>
      </w:r>
      <w:r w:rsidRPr="0097107E">
        <w:t>é</w:t>
      </w:r>
      <w:r w:rsidRPr="0097107E">
        <w:t>gorie relevant d'un « art rel</w:t>
      </w:r>
      <w:r w:rsidRPr="0097107E">
        <w:t>a</w:t>
      </w:r>
      <w:r w:rsidRPr="0097107E">
        <w:t>tionnel », autrement dit « un art prenant pour horizon théorique la sph</w:t>
      </w:r>
      <w:r w:rsidRPr="0097107E">
        <w:t>è</w:t>
      </w:r>
      <w:r w:rsidRPr="0097107E">
        <w:t>re des interactions humaines et son contexte social » (Bourriaud, 2001 : 14). Au Québec, cette forme d'i</w:t>
      </w:r>
      <w:r w:rsidRPr="0097107E">
        <w:t>n</w:t>
      </w:r>
      <w:r w:rsidRPr="0097107E">
        <w:t>tervention artistique est largement représentée (L</w:t>
      </w:r>
      <w:r w:rsidRPr="0097107E">
        <w:t>a</w:t>
      </w:r>
      <w:r w:rsidRPr="0097107E">
        <w:t>moureux, 2009), pour ne pas dire surreprésentée. Un seul</w:t>
      </w:r>
      <w:r>
        <w:t xml:space="preserve"> </w:t>
      </w:r>
      <w:r w:rsidRPr="0097107E">
        <w:t>[142]</w:t>
      </w:r>
      <w:r>
        <w:t xml:space="preserve"> </w:t>
      </w:r>
      <w:r w:rsidRPr="0097107E">
        <w:t>exemple : ATSA (A</w:t>
      </w:r>
      <w:r w:rsidRPr="0097107E">
        <w:t>c</w:t>
      </w:r>
      <w:r w:rsidRPr="0097107E">
        <w:t>tion Te</w:t>
      </w:r>
      <w:r w:rsidRPr="0097107E">
        <w:t>r</w:t>
      </w:r>
      <w:r w:rsidRPr="0097107E">
        <w:t xml:space="preserve">roriste Socialement Acceptable) et son action annuelle </w:t>
      </w:r>
      <w:r w:rsidRPr="0097107E">
        <w:rPr>
          <w:i/>
          <w:iCs/>
        </w:rPr>
        <w:t>État d'urge</w:t>
      </w:r>
      <w:r w:rsidRPr="0097107E">
        <w:rPr>
          <w:i/>
          <w:iCs/>
        </w:rPr>
        <w:t>n</w:t>
      </w:r>
      <w:r w:rsidRPr="0097107E">
        <w:rPr>
          <w:i/>
          <w:iCs/>
        </w:rPr>
        <w:t xml:space="preserve">ce. </w:t>
      </w:r>
      <w:r w:rsidRPr="0097107E">
        <w:t>Ce festival artistique a lieu chaque début d'hiver au centre-ville de Montréal depuis 10 ans. Une soixantaine d'artistes partic</w:t>
      </w:r>
      <w:r w:rsidRPr="0097107E">
        <w:t>i</w:t>
      </w:r>
      <w:r w:rsidRPr="0097107E">
        <w:t>pent à l'événement qui est gratuit et accueille les itinérants auxquels sont offerts le gîte et le couvert. Le but aff</w:t>
      </w:r>
      <w:r w:rsidRPr="0097107E">
        <w:t>i</w:t>
      </w:r>
      <w:r w:rsidRPr="0097107E">
        <w:t>ché de la manifestation, tel qu'en témoigne le site internet qui lui est cons</w:t>
      </w:r>
      <w:r w:rsidRPr="0097107E">
        <w:t>a</w:t>
      </w:r>
      <w:r w:rsidRPr="0097107E">
        <w:t>cré, est d'utiliser l'art comme moteur de rassemblement et de chang</w:t>
      </w:r>
      <w:r w:rsidRPr="0097107E">
        <w:t>e</w:t>
      </w:r>
      <w:r w:rsidRPr="0097107E">
        <w:t>ment (</w:t>
      </w:r>
      <w:hyperlink r:id="rId53" w:history="1">
        <w:r w:rsidRPr="0097107E">
          <w:t>http ://www.atsa.qc.ca</w:t>
        </w:r>
      </w:hyperlink>
      <w:r w:rsidRPr="0097107E">
        <w:t xml:space="preserve">). En effet, il s'agit de créer une situation éphémère dans laquelle le spectateur sort de son </w:t>
      </w:r>
      <w:r w:rsidRPr="0097107E">
        <w:rPr>
          <w:i/>
          <w:iCs/>
        </w:rPr>
        <w:t>statut suppos</w:t>
      </w:r>
      <w:r w:rsidRPr="0097107E">
        <w:rPr>
          <w:i/>
          <w:iCs/>
        </w:rPr>
        <w:t>é</w:t>
      </w:r>
      <w:r w:rsidRPr="0097107E">
        <w:rPr>
          <w:i/>
          <w:iCs/>
        </w:rPr>
        <w:t xml:space="preserve">ment </w:t>
      </w:r>
      <w:r w:rsidRPr="0097107E">
        <w:t>passif et devient acteur des luttes sociales et politiques.</w:t>
      </w:r>
    </w:p>
    <w:p w:rsidR="00606925" w:rsidRPr="0097107E" w:rsidRDefault="00606925" w:rsidP="00606925">
      <w:pPr>
        <w:spacing w:before="120" w:after="120"/>
        <w:jc w:val="both"/>
      </w:pPr>
      <w:r w:rsidRPr="0097107E">
        <w:t>Enfin une autre manière de faire de la critique par l'art, plus su</w:t>
      </w:r>
      <w:r w:rsidRPr="0097107E">
        <w:t>b</w:t>
      </w:r>
      <w:r w:rsidRPr="0097107E">
        <w:t>tile peut-être, car elle ne confond pas les registres de l'actionnisme social et de l'action artistique, peut être proposée dans une relecture conte</w:t>
      </w:r>
      <w:r w:rsidRPr="0097107E">
        <w:t>m</w:t>
      </w:r>
      <w:r w:rsidRPr="0097107E">
        <w:t>poraine de l'art conceptuel. Les artistes impl</w:t>
      </w:r>
      <w:r w:rsidRPr="0097107E">
        <w:t>i</w:t>
      </w:r>
      <w:r w:rsidRPr="0097107E">
        <w:t>qués ont pour point commun de s'incl</w:t>
      </w:r>
      <w:r w:rsidRPr="0097107E">
        <w:t>u</w:t>
      </w:r>
      <w:r w:rsidRPr="0097107E">
        <w:t>re personnellement dans le réel, c'est-à-dire, écrit Inès Champey, « d'objectiver leur propre cond</w:t>
      </w:r>
      <w:r w:rsidRPr="0097107E">
        <w:t>i</w:t>
      </w:r>
      <w:r w:rsidRPr="0097107E">
        <w:t>tion d'artiste et de faire apparaître, en tant que forme artistique à part entière, différentes que</w:t>
      </w:r>
      <w:r w:rsidRPr="0097107E">
        <w:t>s</w:t>
      </w:r>
      <w:r w:rsidRPr="0097107E">
        <w:t>tions taboues qui se retro</w:t>
      </w:r>
      <w:r w:rsidRPr="0097107E">
        <w:t>u</w:t>
      </w:r>
      <w:r w:rsidRPr="0097107E">
        <w:t>vent sur le même plan une fois intégrées dans le domaine de l'esthétique » (Champey, 2001 76). Ils remettent ainsi sur la scène artistique des dispositifs critiques que l'on croyait obsolètes depuis les années quatre-vingt-dix avec l'e</w:t>
      </w:r>
      <w:r w:rsidRPr="0097107E">
        <w:t>x</w:t>
      </w:r>
      <w:r w:rsidRPr="0097107E">
        <w:t>plosion de la forme participative (Uzel 2002), en interpellant l'in</w:t>
      </w:r>
      <w:r w:rsidRPr="0097107E">
        <w:t>s</w:t>
      </w:r>
      <w:r w:rsidRPr="0097107E">
        <w:t>titution des beaux-arts dans un jeu de r</w:t>
      </w:r>
      <w:r w:rsidRPr="0097107E">
        <w:t>e</w:t>
      </w:r>
      <w:r w:rsidRPr="0097107E">
        <w:t>gard entre les conventions de ladite institution et celles sur lesquelles elle repose, a</w:t>
      </w:r>
      <w:r w:rsidRPr="0097107E">
        <w:t>u</w:t>
      </w:r>
      <w:r w:rsidRPr="0097107E">
        <w:t>trement dit les conventions sociales elles-mêmes. Ces artistes prolongent ainsi une exigence bien moderne, celle d'une critique interne introduite au sein même du nouveau par</w:t>
      </w:r>
      <w:r w:rsidRPr="0097107E">
        <w:t>a</w:t>
      </w:r>
      <w:r w:rsidRPr="0097107E">
        <w:t>digme participatif.</w:t>
      </w:r>
    </w:p>
    <w:p w:rsidR="00606925" w:rsidRPr="0097107E" w:rsidRDefault="00606925" w:rsidP="00606925">
      <w:pPr>
        <w:spacing w:before="120" w:after="120"/>
        <w:jc w:val="both"/>
      </w:pPr>
      <w:r w:rsidRPr="0097107E">
        <w:t>Dans cette troisième forme it</w:t>
      </w:r>
      <w:r w:rsidRPr="0097107E">
        <w:t>é</w:t>
      </w:r>
      <w:r w:rsidRPr="0097107E">
        <w:t>rative, ce n'est donc pas l'œuvre qui est critique à travers ce qui est représenté, symbolisé ou redéfini, c'est au contraire le dispositif et le processus de l'œuvre qui produ</w:t>
      </w:r>
      <w:r w:rsidRPr="0097107E">
        <w:t>i</w:t>
      </w:r>
      <w:r w:rsidRPr="0097107E">
        <w:t>sent un effet critique. Il s'agit n</w:t>
      </w:r>
      <w:r w:rsidRPr="0097107E">
        <w:t>o</w:t>
      </w:r>
      <w:r w:rsidRPr="0097107E">
        <w:t>tamment, par une série de légers décalages, de faire glisser le sens. Nous n'allons pas donner ici d'exemples pui</w:t>
      </w:r>
      <w:r w:rsidRPr="0097107E">
        <w:t>s</w:t>
      </w:r>
      <w:r w:rsidRPr="0097107E">
        <w:t>que le travail de Clément de Gaulejac s'inscrit dans cette catégorie relevant du « formalisme réaliste » tel qu'il a été thématisé par Inès Champey</w:t>
      </w:r>
      <w:r>
        <w:t> </w:t>
      </w:r>
      <w:r>
        <w:rPr>
          <w:rStyle w:val="Appelnotedebasdep"/>
        </w:rPr>
        <w:footnoteReference w:id="76"/>
      </w:r>
      <w:r w:rsidRPr="0097107E">
        <w:t>. Nous citerons simplement l'œuvre remarquable de l'arti</w:t>
      </w:r>
      <w:r w:rsidRPr="0097107E">
        <w:t>s</w:t>
      </w:r>
      <w:r w:rsidRPr="0097107E">
        <w:t>te étasunienne Andréa Fraser qui, de m</w:t>
      </w:r>
      <w:r w:rsidRPr="0097107E">
        <w:t>a</w:t>
      </w:r>
      <w:r w:rsidRPr="0097107E">
        <w:t>nière très construite, procède dans sa pratique à un redécoupage de l'espace m</w:t>
      </w:r>
      <w:r w:rsidRPr="0097107E">
        <w:t>a</w:t>
      </w:r>
      <w:r w:rsidRPr="0097107E">
        <w:t>tériel et symbolique permettant à l'art d'atteindre une dimension politique. L'œuvre de Clément de Gaulejac se rapproche également des préoccupations d'Andréa Fraser notamment lor</w:t>
      </w:r>
      <w:r w:rsidRPr="0097107E">
        <w:t>s</w:t>
      </w:r>
      <w:r w:rsidRPr="0097107E">
        <w:t>qu'elle pose le constat d'une « institutionnalisation de la critique instit</w:t>
      </w:r>
      <w:r w:rsidRPr="0097107E">
        <w:t>u</w:t>
      </w:r>
      <w:r w:rsidRPr="0097107E">
        <w:t>tionnelle » (Fraser, 2005 : 278).</w:t>
      </w:r>
    </w:p>
    <w:p w:rsidR="00606925" w:rsidRPr="0097107E" w:rsidRDefault="00606925" w:rsidP="00606925">
      <w:pPr>
        <w:spacing w:before="120" w:after="120"/>
        <w:jc w:val="both"/>
      </w:pPr>
      <w:r w:rsidRPr="0097107E">
        <w:t>[143]</w:t>
      </w:r>
    </w:p>
    <w:p w:rsidR="00606925" w:rsidRPr="0097107E" w:rsidRDefault="00606925" w:rsidP="00606925">
      <w:pPr>
        <w:spacing w:before="120" w:after="120"/>
        <w:jc w:val="both"/>
      </w:pPr>
      <w:r w:rsidRPr="0097107E">
        <w:t xml:space="preserve">Le travail de Clément de Gaulejac rejoint aussi non pas </w:t>
      </w:r>
      <w:r w:rsidRPr="0097107E">
        <w:rPr>
          <w:i/>
          <w:iCs/>
        </w:rPr>
        <w:t xml:space="preserve">la </w:t>
      </w:r>
      <w:r w:rsidRPr="0097107E">
        <w:t>polit</w:t>
      </w:r>
      <w:r w:rsidRPr="0097107E">
        <w:t>i</w:t>
      </w:r>
      <w:r w:rsidRPr="0097107E">
        <w:t xml:space="preserve">que, mais </w:t>
      </w:r>
      <w:r w:rsidRPr="0097107E">
        <w:rPr>
          <w:i/>
          <w:iCs/>
        </w:rPr>
        <w:t xml:space="preserve">le </w:t>
      </w:r>
      <w:r w:rsidRPr="0097107E">
        <w:t>polit</w:t>
      </w:r>
      <w:r w:rsidRPr="0097107E">
        <w:t>i</w:t>
      </w:r>
      <w:r w:rsidRPr="0097107E">
        <w:t>que, autrement dit l'être ensemble. Il illustre très bien cette recherche artistique qui met autant en évidence des dysfon</w:t>
      </w:r>
      <w:r w:rsidRPr="0097107E">
        <w:t>c</w:t>
      </w:r>
      <w:r w:rsidRPr="0097107E">
        <w:t>tionnements sociaux que ceux internes au monde de l'art. Il mo</w:t>
      </w:r>
      <w:r w:rsidRPr="0097107E">
        <w:t>n</w:t>
      </w:r>
      <w:r w:rsidRPr="0097107E">
        <w:t>tre en définitive que l'art peut toujours être critique, pas forcément de mani</w:t>
      </w:r>
      <w:r w:rsidRPr="0097107E">
        <w:t>è</w:t>
      </w:r>
      <w:r w:rsidRPr="0097107E">
        <w:t>re frontale (première forme itérative), pas forcément non plus de m</w:t>
      </w:r>
      <w:r w:rsidRPr="0097107E">
        <w:t>a</w:t>
      </w:r>
      <w:r w:rsidRPr="0097107E">
        <w:t>nière militante ou solidaire (deuxième forme), mais en laissant déco</w:t>
      </w:r>
      <w:r w:rsidRPr="0097107E">
        <w:t>u</w:t>
      </w:r>
      <w:r w:rsidRPr="0097107E">
        <w:t>vrir de nouveaux aspects du réel, c'est-à-dire en ouvrant aussi de no</w:t>
      </w:r>
      <w:r w:rsidRPr="0097107E">
        <w:t>u</w:t>
      </w:r>
      <w:r w:rsidRPr="0097107E">
        <w:t>veaux espaces pour la critique.</w:t>
      </w:r>
    </w:p>
    <w:p w:rsidR="00606925" w:rsidRPr="0097107E" w:rsidRDefault="00606925" w:rsidP="00606925">
      <w:pPr>
        <w:spacing w:before="120" w:after="120"/>
        <w:jc w:val="both"/>
      </w:pPr>
      <w:r>
        <w:br w:type="page"/>
      </w:r>
    </w:p>
    <w:p w:rsidR="00606925" w:rsidRPr="0097107E" w:rsidRDefault="00606925" w:rsidP="00606925">
      <w:pPr>
        <w:pStyle w:val="a"/>
      </w:pPr>
      <w:r w:rsidRPr="0097107E">
        <w:t>Étude de cas :</w:t>
      </w:r>
      <w:r w:rsidRPr="0097107E">
        <w:br/>
        <w:t>le travail de Clément de Gaulejac</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Aujourd'hui la frontière entre un art participatif qui convoque le spectateur et l'i</w:t>
      </w:r>
      <w:r w:rsidRPr="0097107E">
        <w:t>n</w:t>
      </w:r>
      <w:r w:rsidRPr="0097107E">
        <w:t>vite à prendre place dans le dispositif, et un art engagé inscrit dans une démarche citoyenne est ténue. La démarche de Cl</w:t>
      </w:r>
      <w:r w:rsidRPr="0097107E">
        <w:t>é</w:t>
      </w:r>
      <w:r w:rsidRPr="0097107E">
        <w:t>ment de Gaulejac se situe dans un registre différent. Ce de</w:t>
      </w:r>
      <w:r w:rsidRPr="0097107E">
        <w:t>r</w:t>
      </w:r>
      <w:r w:rsidRPr="0097107E">
        <w:t>nier n'est pas, au sens littéral, un artiste engagé dans des combats politiques ci</w:t>
      </w:r>
      <w:r w:rsidRPr="0097107E">
        <w:t>r</w:t>
      </w:r>
      <w:r w:rsidRPr="0097107E">
        <w:t>conscrits (lutte contre la peine de mort, dénonci</w:t>
      </w:r>
      <w:r w:rsidRPr="0097107E">
        <w:t>a</w:t>
      </w:r>
      <w:r w:rsidRPr="0097107E">
        <w:t>tion de la violence urbaine, etc.) ; il n'est pas non plus un médiateur ou un traducteur de la « misère du monde » (itinérance, chômage, pénibilité au travail...). S'il s'e</w:t>
      </w:r>
      <w:r w:rsidRPr="0097107E">
        <w:t>n</w:t>
      </w:r>
      <w:r w:rsidRPr="0097107E">
        <w:t>gage et s'il traduit, c'est pour mieux faire découvrir, par le prisme d'une recherche postconceptuelle, certaines capacités du la</w:t>
      </w:r>
      <w:r w:rsidRPr="0097107E">
        <w:t>n</w:t>
      </w:r>
      <w:r w:rsidRPr="0097107E">
        <w:t>gage artistique à dévoiler ou à élucider des réalités culturelles et soci</w:t>
      </w:r>
      <w:r w:rsidRPr="0097107E">
        <w:t>a</w:t>
      </w:r>
      <w:r w:rsidRPr="0097107E">
        <w:t>les spécifiques. Son que</w:t>
      </w:r>
      <w:r w:rsidRPr="0097107E">
        <w:t>s</w:t>
      </w:r>
      <w:r w:rsidRPr="0097107E">
        <w:t>tionnement convoque en effet l'autorité du langage à dire le vrai en recherchant, dans ses impasses et ses par</w:t>
      </w:r>
      <w:r w:rsidRPr="0097107E">
        <w:t>a</w:t>
      </w:r>
      <w:r w:rsidRPr="0097107E">
        <w:t>doxes, les traces vis</w:t>
      </w:r>
      <w:r w:rsidRPr="0097107E">
        <w:t>i</w:t>
      </w:r>
      <w:r w:rsidRPr="0097107E">
        <w:t>bles d'un échec de la rationalité à vouloir tout comprendre. Les mots s'articulent ainsi dans l'espace de l'œuvre et d</w:t>
      </w:r>
      <w:r w:rsidRPr="0097107E">
        <w:t>e</w:t>
      </w:r>
      <w:r w:rsidRPr="0097107E">
        <w:t>viennent, en les extrayant de la continuité du di</w:t>
      </w:r>
      <w:r w:rsidRPr="0097107E">
        <w:t>s</w:t>
      </w:r>
      <w:r w:rsidRPr="0097107E">
        <w:t>cours, des objets « avec des bords », tel qu'il le définit lui-même. Ces « ready-made séma</w:t>
      </w:r>
      <w:r w:rsidRPr="0097107E">
        <w:t>n</w:t>
      </w:r>
      <w:r w:rsidRPr="0097107E">
        <w:t>tiques » sont alors une invitation pour le regardeur à percevoir les mots en leur qualité d'énoncés si</w:t>
      </w:r>
      <w:r w:rsidRPr="0097107E">
        <w:t>m</w:t>
      </w:r>
      <w:r w:rsidRPr="0097107E">
        <w:t>ples, c'est-à-dire dans ce qu'ils ont à dire intrinsèquement et non au terme d'une con</w:t>
      </w:r>
      <w:r w:rsidRPr="0097107E">
        <w:t>s</w:t>
      </w:r>
      <w:r w:rsidRPr="0097107E">
        <w:t>truction de sens induite par l'usage. Pour Clément de Gaulejac, les artistes ont ainsi un rôle à jouer dans la mise à jour de ces processus de naturalisation par le langage. Certaines de ses œuvres (dont la description suit) s'inscr</w:t>
      </w:r>
      <w:r w:rsidRPr="0097107E">
        <w:t>i</w:t>
      </w:r>
      <w:r w:rsidRPr="0097107E">
        <w:t>vent ainsi dans cette recherche expérimentale qui, à partir d'un jeu li</w:t>
      </w:r>
      <w:r w:rsidRPr="0097107E">
        <w:t>n</w:t>
      </w:r>
      <w:r w:rsidRPr="0097107E">
        <w:t>guistique sur la dissémination du sens, les i</w:t>
      </w:r>
      <w:r w:rsidRPr="0097107E">
        <w:t>m</w:t>
      </w:r>
      <w:r w:rsidRPr="0097107E">
        <w:t>passes de la traduction et les discontinuités culturelles, propose une autre lecture po</w:t>
      </w:r>
      <w:r w:rsidRPr="0097107E">
        <w:t>s</w:t>
      </w:r>
      <w:r w:rsidRPr="0097107E">
        <w:t>sible de la réalité sociale et matérielle. S'il y a donc engagement de la part de l'a</w:t>
      </w:r>
      <w:r w:rsidRPr="0097107E">
        <w:t>r</w:t>
      </w:r>
      <w:r w:rsidRPr="0097107E">
        <w:t>tiste, ce dernier s'ancre dans la clarification du sens. À l'image de l'i</w:t>
      </w:r>
      <w:r w:rsidRPr="0097107E">
        <w:t>n</w:t>
      </w:r>
      <w:r w:rsidRPr="0097107E">
        <w:t>tellectuel engagé concourant au dévoilement du monde par la con</w:t>
      </w:r>
      <w:r w:rsidRPr="0097107E">
        <w:t>s</w:t>
      </w:r>
      <w:r w:rsidRPr="0097107E">
        <w:t>truction de concepts adéquats pour le décrire, l'artiste engagé aujou</w:t>
      </w:r>
      <w:r w:rsidRPr="0097107E">
        <w:t>r</w:t>
      </w:r>
      <w:r w:rsidRPr="0097107E">
        <w:t>d'hui affûte, non pas ses arguments, mais ses propos</w:t>
      </w:r>
      <w:r w:rsidRPr="0097107E">
        <w:t>i</w:t>
      </w:r>
      <w:r w:rsidRPr="0097107E">
        <w:t>tions esthétiques, afin de créer des formes inusitées participant aussi à ce dévoil</w:t>
      </w:r>
      <w:r w:rsidRPr="0097107E">
        <w:t>e</w:t>
      </w:r>
      <w:r w:rsidRPr="0097107E">
        <w:t>ment. Il n'est donc plus ici question de dénonciation, mais de mise en lumière.</w:t>
      </w:r>
    </w:p>
    <w:p w:rsidR="00606925" w:rsidRPr="0097107E" w:rsidRDefault="00606925" w:rsidP="00606925">
      <w:pPr>
        <w:spacing w:before="120" w:after="120"/>
        <w:jc w:val="both"/>
      </w:pPr>
      <w:r w:rsidRPr="0097107E">
        <w:t>L'art apparaît ainsi comme une forme particulière du connaître, un mode de connaissance spécifique, qui ne se confond pas avec les a</w:t>
      </w:r>
      <w:r w:rsidRPr="0097107E">
        <w:t>u</w:t>
      </w:r>
      <w:r w:rsidRPr="0097107E">
        <w:t>tres modèles d'aperception du réel (syndicat, travail social, groupes politiques...), ne s'assim</w:t>
      </w:r>
      <w:r w:rsidRPr="0097107E">
        <w:t>i</w:t>
      </w:r>
      <w:r w:rsidRPr="0097107E">
        <w:t>le pas plus aux luttes souhaitables (contre la peine de mort, les guérillas</w:t>
      </w:r>
      <w:r>
        <w:t xml:space="preserve"> </w:t>
      </w:r>
      <w:r w:rsidRPr="0097107E">
        <w:t>[144]</w:t>
      </w:r>
      <w:r>
        <w:t xml:space="preserve"> </w:t>
      </w:r>
      <w:r w:rsidRPr="0097107E">
        <w:t>urbaines, les tortionnaires des dict</w:t>
      </w:r>
      <w:r w:rsidRPr="0097107E">
        <w:t>a</w:t>
      </w:r>
      <w:r w:rsidRPr="0097107E">
        <w:t>tures....), ni ne se définit e</w:t>
      </w:r>
      <w:r w:rsidRPr="0097107E">
        <w:t>n</w:t>
      </w:r>
      <w:r w:rsidRPr="0097107E">
        <w:t>fin par ses moyens d'action possibles ou acceptables (regroupements c</w:t>
      </w:r>
      <w:r w:rsidRPr="0097107E">
        <w:t>i</w:t>
      </w:r>
      <w:r w:rsidRPr="0097107E">
        <w:t>toyens, participations des démunis aux œuvres, investissement de l'e</w:t>
      </w:r>
      <w:r w:rsidRPr="0097107E">
        <w:t>s</w:t>
      </w:r>
      <w:r w:rsidRPr="0097107E">
        <w:t>pace public...). Il permet en revanche par l'invention de formes su</w:t>
      </w:r>
      <w:r w:rsidRPr="0097107E">
        <w:t>r</w:t>
      </w:r>
      <w:r w:rsidRPr="0097107E">
        <w:t>prenantes d'ouvrir des horizons critiques. Ainsi, l'art rejoint le polit</w:t>
      </w:r>
      <w:r w:rsidRPr="0097107E">
        <w:t>i</w:t>
      </w:r>
      <w:r w:rsidRPr="0097107E">
        <w:t>que, mais en suivant sa propre voie... celle de la création de formes.</w:t>
      </w:r>
    </w:p>
    <w:p w:rsidR="00606925" w:rsidRPr="0097107E" w:rsidRDefault="00606925" w:rsidP="00606925">
      <w:pPr>
        <w:spacing w:before="120" w:after="120"/>
        <w:jc w:val="both"/>
      </w:pPr>
    </w:p>
    <w:p w:rsidR="00606925" w:rsidRPr="0097107E" w:rsidRDefault="00606925" w:rsidP="00606925">
      <w:pPr>
        <w:pStyle w:val="b"/>
      </w:pPr>
      <w:r w:rsidRPr="0097107E">
        <w:t>Prendre sa place au lion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À Paris, au milieu de la place Denfert-Rochereau, trône le cél</w:t>
      </w:r>
      <w:r w:rsidRPr="0097107E">
        <w:t>è</w:t>
      </w:r>
      <w:r w:rsidRPr="0097107E">
        <w:t>bre Lion de Belfort. Cette sculpture, monument à la défense nati</w:t>
      </w:r>
      <w:r w:rsidRPr="0097107E">
        <w:t>o</w:t>
      </w:r>
      <w:r w:rsidRPr="0097107E">
        <w:t>nale française, a été réalisée par Bartho</w:t>
      </w:r>
      <w:r w:rsidRPr="0097107E">
        <w:t>l</w:t>
      </w:r>
      <w:r w:rsidRPr="0097107E">
        <w:t>di, le sculpteur de la statue de la Liberté. Durant l'année 2001, le Lion en bronze a été retiré de son s</w:t>
      </w:r>
      <w:r w:rsidRPr="0097107E">
        <w:t>o</w:t>
      </w:r>
      <w:r w:rsidRPr="0097107E">
        <w:t>cle pour être rénové. Je me suis alors confectionné un masque et un costume de lion et j'ai assuré un intérim volontaire sur le socle laissé vacant.</w:t>
      </w:r>
    </w:p>
    <w:p w:rsidR="00606925" w:rsidRPr="0097107E" w:rsidRDefault="00606925" w:rsidP="00606925">
      <w:pPr>
        <w:spacing w:before="120" w:after="120"/>
        <w:jc w:val="both"/>
      </w:pPr>
      <w:r>
        <w:br w:type="page"/>
      </w:r>
    </w:p>
    <w:p w:rsidR="00606925" w:rsidRPr="0097107E" w:rsidRDefault="00037021" w:rsidP="00606925">
      <w:pPr>
        <w:spacing w:before="120" w:after="120"/>
        <w:ind w:left="-990" w:firstLine="0"/>
        <w:jc w:val="both"/>
        <w:rPr>
          <w:szCs w:val="24"/>
        </w:rPr>
      </w:pPr>
      <w:r w:rsidRPr="0097107E">
        <w:rPr>
          <w:noProof/>
          <w:szCs w:val="24"/>
        </w:rPr>
        <w:drawing>
          <wp:inline distT="0" distB="0" distL="0" distR="0">
            <wp:extent cx="5624830" cy="399796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24830" cy="3997960"/>
                    </a:xfrm>
                    <a:prstGeom prst="rect">
                      <a:avLst/>
                    </a:prstGeom>
                    <a:noFill/>
                    <a:ln>
                      <a:noFill/>
                    </a:ln>
                  </pic:spPr>
                </pic:pic>
              </a:graphicData>
            </a:graphic>
          </wp:inline>
        </w:drawing>
      </w:r>
    </w:p>
    <w:p w:rsidR="00606925" w:rsidRPr="0097107E" w:rsidRDefault="00606925" w:rsidP="00606925">
      <w:pPr>
        <w:pStyle w:val="figtitre"/>
      </w:pPr>
      <w:r w:rsidRPr="0097107E">
        <w:t>Fig. 1 - Prendre sa place au Lion</w:t>
      </w:r>
    </w:p>
    <w:p w:rsidR="00606925" w:rsidRPr="00762AC9" w:rsidRDefault="00606925" w:rsidP="00606925">
      <w:pPr>
        <w:pStyle w:val="figst"/>
      </w:pPr>
      <w:r w:rsidRPr="00762AC9">
        <w:t>Intervention dans l'espace public, Paris, 2001</w:t>
      </w:r>
    </w:p>
    <w:p w:rsidR="00606925" w:rsidRDefault="00606925" w:rsidP="00606925">
      <w:pPr>
        <w:spacing w:before="120" w:after="120"/>
        <w:jc w:val="both"/>
      </w:pPr>
    </w:p>
    <w:p w:rsidR="00606925" w:rsidRDefault="00606925" w:rsidP="00606925">
      <w:pPr>
        <w:spacing w:before="120" w:after="120"/>
        <w:jc w:val="both"/>
      </w:pPr>
    </w:p>
    <w:p w:rsidR="00606925" w:rsidRPr="0097107E" w:rsidRDefault="00606925" w:rsidP="00606925">
      <w:pPr>
        <w:spacing w:before="120" w:after="120"/>
        <w:jc w:val="both"/>
      </w:pPr>
      <w:r w:rsidRPr="0097107E">
        <w:t>[145]</w:t>
      </w:r>
    </w:p>
    <w:p w:rsidR="00606925" w:rsidRPr="0097107E" w:rsidRDefault="00606925" w:rsidP="00606925">
      <w:pPr>
        <w:spacing w:before="120" w:after="120"/>
        <w:jc w:val="both"/>
      </w:pPr>
      <w:r w:rsidRPr="0097107E">
        <w:t>En m'identifiant à une sculpture chargée d'un lourd symb</w:t>
      </w:r>
      <w:r w:rsidRPr="0097107E">
        <w:t>o</w:t>
      </w:r>
      <w:r w:rsidRPr="0097107E">
        <w:t>lisme historique, je la donne à voir sous un jour nouveau ; d'une ce</w:t>
      </w:r>
      <w:r w:rsidRPr="0097107E">
        <w:t>r</w:t>
      </w:r>
      <w:r w:rsidRPr="0097107E">
        <w:t>taine manière je l'actualise (Fig. 1). La nécessité d'un tel geste peut pa</w:t>
      </w:r>
      <w:r w:rsidRPr="0097107E">
        <w:t>s</w:t>
      </w:r>
      <w:r w:rsidRPr="0097107E">
        <w:t>ser pour discutable, tout comme l'est à mes yeux la pertinence (hi</w:t>
      </w:r>
      <w:r w:rsidRPr="0097107E">
        <w:t>s</w:t>
      </w:r>
      <w:r w:rsidRPr="0097107E">
        <w:t>torique, symbolique, artistique) du monument. Par une sorte de cont</w:t>
      </w:r>
      <w:r w:rsidRPr="0097107E">
        <w:t>a</w:t>
      </w:r>
      <w:r w:rsidRPr="0097107E">
        <w:t>mination croisée, la vacance du socle est perçue comme un miroir de la mienne. En choisi</w:t>
      </w:r>
      <w:r w:rsidRPr="0097107E">
        <w:t>s</w:t>
      </w:r>
      <w:r w:rsidRPr="0097107E">
        <w:t>sant d'occuper cette place vide, je donne à voir qu'elle en vaut bien une autre, mais quelle autre ?</w:t>
      </w:r>
    </w:p>
    <w:p w:rsidR="00606925" w:rsidRPr="0097107E" w:rsidRDefault="00606925" w:rsidP="00606925">
      <w:pPr>
        <w:spacing w:before="120" w:after="120"/>
        <w:jc w:val="both"/>
      </w:pPr>
      <w:r>
        <w:br w:type="page"/>
      </w:r>
    </w:p>
    <w:p w:rsidR="00606925" w:rsidRPr="0097107E" w:rsidRDefault="00606925" w:rsidP="00606925">
      <w:pPr>
        <w:pStyle w:val="b"/>
      </w:pPr>
      <w:r w:rsidRPr="0097107E">
        <w:t>Téléphone arabe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Le mot « téléphone » écrit en langue arabe crée une discontinu</w:t>
      </w:r>
      <w:r w:rsidRPr="0097107E">
        <w:t>i</w:t>
      </w:r>
      <w:r w:rsidRPr="0097107E">
        <w:t>té de sens avec l'expression fra</w:t>
      </w:r>
      <w:r w:rsidRPr="0097107E">
        <w:t>n</w:t>
      </w:r>
      <w:r w:rsidRPr="0097107E">
        <w:t>çaise « téléphone arabe ». En effet le mot « téléphone » écrit en la</w:t>
      </w:r>
      <w:r w:rsidRPr="0097107E">
        <w:t>n</w:t>
      </w:r>
      <w:r w:rsidRPr="0097107E">
        <w:t>gue arabe ne se distingue comme « arabe » que pour les non-arabophones ; quant aux arab</w:t>
      </w:r>
      <w:r w:rsidRPr="0097107E">
        <w:t>o</w:t>
      </w:r>
      <w:r w:rsidRPr="0097107E">
        <w:t>phones, ils lisent le mot « téléphone » sans que ne leur soit perceptibles la dénot</w:t>
      </w:r>
      <w:r w:rsidRPr="0097107E">
        <w:t>a</w:t>
      </w:r>
      <w:r w:rsidRPr="0097107E">
        <w:t>tion d'arabe et encore moins la connotation qui lui est associée dans la langue fra</w:t>
      </w:r>
      <w:r w:rsidRPr="0097107E">
        <w:t>n</w:t>
      </w:r>
      <w:r w:rsidRPr="0097107E">
        <w:t>çaise (de la rumeur au jeu des enfants qui se passent un message à l'oreille jusqu'à ce que celui-ci, complètement déformé, soit dit à haute voix). Quand j'ai découvert ce jeu linguistique, j'ai été fa</w:t>
      </w:r>
      <w:r w:rsidRPr="0097107E">
        <w:t>s</w:t>
      </w:r>
      <w:r w:rsidRPr="0097107E">
        <w:t>ciné par son fort potentiel métaphor</w:t>
      </w:r>
      <w:r w:rsidRPr="0097107E">
        <w:t>i</w:t>
      </w:r>
      <w:r w:rsidRPr="0097107E">
        <w:t>que et j'ai décidé de le transposer dans l'espace public.</w:t>
      </w:r>
    </w:p>
    <w:p w:rsidR="00606925" w:rsidRPr="0097107E" w:rsidRDefault="00606925" w:rsidP="00606925">
      <w:pPr>
        <w:spacing w:before="120" w:after="120"/>
        <w:jc w:val="both"/>
      </w:pPr>
      <w:r w:rsidRPr="0097107E">
        <w:t>Accroché sur un pont de la gare Bruxelles-Midi, ce premier tél</w:t>
      </w:r>
      <w:r w:rsidRPr="0097107E">
        <w:t>é</w:t>
      </w:r>
      <w:r w:rsidRPr="0097107E">
        <w:t>phone a été réalisé sous forme d'un néon - vite vandalisé. Le ce</w:t>
      </w:r>
      <w:r w:rsidRPr="0097107E">
        <w:t>n</w:t>
      </w:r>
      <w:r w:rsidRPr="0097107E">
        <w:t>tre d'art qui m'avait invité à produire ce</w:t>
      </w:r>
      <w:r w:rsidRPr="0097107E">
        <w:t>t</w:t>
      </w:r>
      <w:r w:rsidRPr="0097107E">
        <w:t>te pièce a alors fait appel à un calligraphe pour produire une affiche de substitution. Cet enchaîn</w:t>
      </w:r>
      <w:r w:rsidRPr="0097107E">
        <w:t>e</w:t>
      </w:r>
      <w:r w:rsidRPr="0097107E">
        <w:t>ment de faits m'a donné l'idée de poursuivre ce travail sous forme d'une série dont ch</w:t>
      </w:r>
      <w:r w:rsidRPr="0097107E">
        <w:t>a</w:t>
      </w:r>
      <w:r w:rsidRPr="0097107E">
        <w:t>que nouvel avatar serait copié à partir du dessin de celui qui le précède, sans considération de lisibilité (rejouant en cela la règle non écrite du jeu du téléphone arabe tel que le pratiquent les e</w:t>
      </w:r>
      <w:r w:rsidRPr="0097107E">
        <w:t>n</w:t>
      </w:r>
      <w:r w:rsidRPr="0097107E">
        <w:t>fants). À partir du dessin du calligraphe, j'ai fait réaliser un no</w:t>
      </w:r>
      <w:r w:rsidRPr="0097107E">
        <w:t>u</w:t>
      </w:r>
      <w:r w:rsidRPr="0097107E">
        <w:t>veau néon que j'ai installé au-dessus de la porte d'entrée de mes amis qui m'en avaient passé commande, à Montréal. Le Tél</w:t>
      </w:r>
      <w:r w:rsidRPr="0097107E">
        <w:t>é</w:t>
      </w:r>
      <w:r w:rsidRPr="0097107E">
        <w:t>phone s'est ensuite transporté dans le centre d'Ottawa où il emprunte la forme des pa</w:t>
      </w:r>
      <w:r w:rsidRPr="0097107E">
        <w:t>n</w:t>
      </w:r>
      <w:r w:rsidRPr="0097107E">
        <w:t>neaux qui annoncent la présence d'un édifice officiel (Fig. 2). Si l'e</w:t>
      </w:r>
      <w:r w:rsidRPr="0097107E">
        <w:t>x</w:t>
      </w:r>
      <w:r w:rsidRPr="0097107E">
        <w:t>pression « téléphone arabe » est déjà moins utilisée au Québec qu'en France ou en Belgique, elle ne signifie plus grand-chose dans la cap</w:t>
      </w:r>
      <w:r w:rsidRPr="0097107E">
        <w:t>i</w:t>
      </w:r>
      <w:r w:rsidRPr="0097107E">
        <w:t>tale fédérale du Canada, à majorité anglophone. En se déplaçant gé</w:t>
      </w:r>
      <w:r w:rsidRPr="0097107E">
        <w:t>o</w:t>
      </w:r>
      <w:r w:rsidRPr="0097107E">
        <w:t>graphiquement, mon téléphone arabe assume les affres d'une c</w:t>
      </w:r>
      <w:r w:rsidRPr="0097107E">
        <w:t>o</w:t>
      </w:r>
      <w:r w:rsidRPr="0097107E">
        <w:t>pie aveugle, idiote.</w:t>
      </w:r>
    </w:p>
    <w:p w:rsidR="00606925" w:rsidRDefault="00606925" w:rsidP="00606925">
      <w:pPr>
        <w:pStyle w:val="p"/>
      </w:pPr>
      <w:r w:rsidRPr="0097107E">
        <w:br w:type="page"/>
        <w:t>[146]</w:t>
      </w:r>
    </w:p>
    <w:p w:rsidR="00606925" w:rsidRPr="0097107E" w:rsidRDefault="00606925" w:rsidP="00606925">
      <w:pPr>
        <w:pStyle w:val="p"/>
      </w:pPr>
    </w:p>
    <w:p w:rsidR="00606925" w:rsidRPr="0097107E" w:rsidRDefault="00037021" w:rsidP="00606925">
      <w:pPr>
        <w:spacing w:before="120" w:after="120"/>
        <w:ind w:left="-900" w:firstLine="0"/>
        <w:jc w:val="both"/>
        <w:rPr>
          <w:szCs w:val="24"/>
        </w:rPr>
      </w:pPr>
      <w:r w:rsidRPr="0097107E">
        <w:rPr>
          <w:noProof/>
          <w:szCs w:val="24"/>
        </w:rPr>
        <w:drawing>
          <wp:inline distT="0" distB="0" distL="0" distR="0">
            <wp:extent cx="5784215" cy="433832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4215" cy="4338320"/>
                    </a:xfrm>
                    <a:prstGeom prst="rect">
                      <a:avLst/>
                    </a:prstGeom>
                    <a:noFill/>
                    <a:ln>
                      <a:noFill/>
                    </a:ln>
                  </pic:spPr>
                </pic:pic>
              </a:graphicData>
            </a:graphic>
          </wp:inline>
        </w:drawing>
      </w:r>
    </w:p>
    <w:p w:rsidR="00606925" w:rsidRPr="0097107E" w:rsidRDefault="00606925" w:rsidP="00606925">
      <w:pPr>
        <w:pStyle w:val="figtitre"/>
      </w:pPr>
      <w:r w:rsidRPr="0097107E">
        <w:t>Fig. 2-Téléphone arabe</w:t>
      </w:r>
    </w:p>
    <w:p w:rsidR="00606925" w:rsidRPr="0097107E" w:rsidRDefault="00606925" w:rsidP="00606925">
      <w:pPr>
        <w:pStyle w:val="figst"/>
      </w:pPr>
      <w:r w:rsidRPr="0097107E">
        <w:t>Installation permanente, Gal</w:t>
      </w:r>
      <w:r w:rsidRPr="0097107E">
        <w:t>e</w:t>
      </w:r>
      <w:r w:rsidRPr="0097107E">
        <w:t>rie Saw, Ottawa, 2007</w:t>
      </w:r>
    </w:p>
    <w:p w:rsidR="00606925" w:rsidRPr="0097107E" w:rsidRDefault="00606925" w:rsidP="00606925">
      <w:pPr>
        <w:spacing w:before="120" w:after="120"/>
        <w:jc w:val="both"/>
      </w:pPr>
    </w:p>
    <w:p w:rsidR="00606925" w:rsidRPr="0097107E" w:rsidRDefault="00606925" w:rsidP="00606925">
      <w:pPr>
        <w:pStyle w:val="b"/>
      </w:pPr>
      <w:r w:rsidRPr="0097107E">
        <w:t>Département des coûts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Au seuil d'une petite salle de la galerie, au fronton de laquelle j'ai porté l'inscription « Département des coûts », j'ai accroché deux ma</w:t>
      </w:r>
      <w:r w:rsidRPr="0097107E">
        <w:t>r</w:t>
      </w:r>
      <w:r w:rsidRPr="0097107E">
        <w:t>teaux (Fig. 3). Sur la face percutante de ces marteaux était co</w:t>
      </w:r>
      <w:r w:rsidRPr="0097107E">
        <w:t>l</w:t>
      </w:r>
      <w:r w:rsidRPr="0097107E">
        <w:t>lée une étampe reproduisant l'in</w:t>
      </w:r>
      <w:r w:rsidRPr="0097107E">
        <w:t>s</w:t>
      </w:r>
      <w:r w:rsidRPr="0097107E">
        <w:t>cription : « ça ne vaut pas un clou ». Dans la pièce étaient di</w:t>
      </w:r>
      <w:r w:rsidRPr="0097107E">
        <w:t>s</w:t>
      </w:r>
      <w:r w:rsidRPr="0097107E">
        <w:t>posés des tampons encreurs. Le spectateur comprenait ainsi qu'il avait la possibilité de se saisir du marteau pour en frapper les murs de l'institution artistique.</w:t>
      </w:r>
    </w:p>
    <w:p w:rsidR="00606925" w:rsidRPr="0097107E" w:rsidRDefault="00606925" w:rsidP="00606925">
      <w:pPr>
        <w:spacing w:before="120" w:after="120"/>
        <w:jc w:val="both"/>
      </w:pPr>
      <w:r w:rsidRPr="0097107E">
        <w:t>On sait depuis Duchamp que « ce sont les regardeurs qui font les tableaux » ; une œuvre d'art existe par l'intention de son auteur autant que dans la réception qu'on en fait, que l'art est avant tout une affaire de communication entre les hommes : sommes-nous d'a</w:t>
      </w:r>
      <w:r w:rsidRPr="0097107E">
        <w:t>c</w:t>
      </w:r>
      <w:r w:rsidRPr="0097107E">
        <w:t>cord pour estimer ensemble que cette proposition est une œuvre d'art ? Mon di</w:t>
      </w:r>
      <w:r w:rsidRPr="0097107E">
        <w:t>s</w:t>
      </w:r>
      <w:r w:rsidRPr="0097107E">
        <w:t>positif fait du spectateur l'arbitre ultime de cette estimation ; il mart</w:t>
      </w:r>
      <w:r w:rsidRPr="0097107E">
        <w:t>è</w:t>
      </w:r>
      <w:r w:rsidRPr="0097107E">
        <w:t>le les murs de cette terrible assertion : cette œuvre ne vaut m</w:t>
      </w:r>
      <w:r w:rsidRPr="0097107E">
        <w:t>ê</w:t>
      </w:r>
      <w:r w:rsidRPr="0097107E">
        <w:t>me pas le clou pour</w:t>
      </w:r>
      <w:r>
        <w:t xml:space="preserve"> [147] </w:t>
      </w:r>
      <w:r w:rsidRPr="0097107E">
        <w:t>l'accrocher. Mais où est l'œ</w:t>
      </w:r>
      <w:r w:rsidRPr="0097107E">
        <w:t>u</w:t>
      </w:r>
      <w:r w:rsidRPr="0097107E">
        <w:t>vre qui ne vaut pas un clou ? Si on ne la voit pas, comment l'estimer ? Et plus généralement co</w:t>
      </w:r>
      <w:r w:rsidRPr="0097107E">
        <w:t>m</w:t>
      </w:r>
      <w:r w:rsidRPr="0097107E">
        <w:t xml:space="preserve">ment juge-t-on ? Le jugement peut-il remplacer l'œuvre elle-même ? Dans mon intention, les murs du </w:t>
      </w:r>
      <w:r w:rsidRPr="0097107E">
        <w:rPr>
          <w:i/>
          <w:iCs/>
        </w:rPr>
        <w:t xml:space="preserve">Département des coûts </w:t>
      </w:r>
      <w:r w:rsidRPr="0097107E">
        <w:t>étaient vides avant qu'on ne les recouvre petit à petit d'un jugement de valeur sur une œ</w:t>
      </w:r>
      <w:r w:rsidRPr="0097107E">
        <w:t>u</w:t>
      </w:r>
      <w:r w:rsidRPr="0097107E">
        <w:t>vre qui resterait absente. Dans les faits, les murs de la petite salle qui m'avait été confiée pour réaliser cette pièce ont litt</w:t>
      </w:r>
      <w:r w:rsidRPr="0097107E">
        <w:t>é</w:t>
      </w:r>
      <w:r w:rsidRPr="0097107E">
        <w:t>ralement été d</w:t>
      </w:r>
      <w:r w:rsidRPr="0097107E">
        <w:t>é</w:t>
      </w:r>
      <w:r w:rsidRPr="0097107E">
        <w:t>truits sous les coups des « regardeurs ». À l'issue des cinq semaines de l'exposition, il a fallu la r</w:t>
      </w:r>
      <w:r w:rsidRPr="0097107E">
        <w:t>e</w:t>
      </w:r>
      <w:r w:rsidRPr="0097107E">
        <w:t>construire entièrement.</w:t>
      </w:r>
    </w:p>
    <w:p w:rsidR="00606925" w:rsidRPr="0097107E" w:rsidRDefault="00606925" w:rsidP="00606925">
      <w:pPr>
        <w:spacing w:before="120" w:after="120"/>
        <w:jc w:val="both"/>
      </w:pPr>
    </w:p>
    <w:p w:rsidR="00606925" w:rsidRPr="0097107E" w:rsidRDefault="00037021" w:rsidP="00606925">
      <w:pPr>
        <w:pStyle w:val="fig"/>
      </w:pPr>
      <w:r w:rsidRPr="0097107E">
        <w:rPr>
          <w:noProof/>
        </w:rPr>
        <w:drawing>
          <wp:inline distT="0" distB="0" distL="0" distR="0">
            <wp:extent cx="1510030" cy="153098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0030" cy="1530985"/>
                    </a:xfrm>
                    <a:prstGeom prst="rect">
                      <a:avLst/>
                    </a:prstGeom>
                    <a:noFill/>
                    <a:ln>
                      <a:noFill/>
                    </a:ln>
                  </pic:spPr>
                </pic:pic>
              </a:graphicData>
            </a:graphic>
          </wp:inline>
        </w:drawing>
      </w:r>
    </w:p>
    <w:p w:rsidR="00606925" w:rsidRPr="0097107E" w:rsidRDefault="00606925" w:rsidP="00606925">
      <w:pPr>
        <w:pStyle w:val="figtitre"/>
      </w:pPr>
      <w:r w:rsidRPr="0097107E">
        <w:t>Fig. 3 - Département des coûts</w:t>
      </w:r>
    </w:p>
    <w:p w:rsidR="00606925" w:rsidRPr="0097107E" w:rsidRDefault="00606925" w:rsidP="00606925">
      <w:pPr>
        <w:pStyle w:val="figst"/>
      </w:pPr>
      <w:r w:rsidRPr="0097107E">
        <w:t>Installation (détail), Galerie Saw, Ottawa, 2007</w:t>
      </w:r>
    </w:p>
    <w:p w:rsidR="00606925" w:rsidRPr="0097107E" w:rsidRDefault="00606925" w:rsidP="00606925">
      <w:pPr>
        <w:spacing w:before="120" w:after="120"/>
        <w:jc w:val="both"/>
      </w:pPr>
    </w:p>
    <w:p w:rsidR="00606925" w:rsidRPr="0097107E" w:rsidRDefault="00606925" w:rsidP="00606925">
      <w:pPr>
        <w:pStyle w:val="b"/>
      </w:pPr>
      <w:r w:rsidRPr="0097107E">
        <w:t>La Réserve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La Réserve est une installation conçue en 2007 à partir de l'hi</w:t>
      </w:r>
      <w:r w:rsidRPr="0097107E">
        <w:t>s</w:t>
      </w:r>
      <w:r w:rsidRPr="0097107E">
        <w:t xml:space="preserve">toire particulière d'un parc laissé sans affectation par la ville de Montréal. Ne sachant pas quoi faire, la municipalité avait </w:t>
      </w:r>
      <w:r w:rsidRPr="0097107E">
        <w:rPr>
          <w:i/>
          <w:iCs/>
        </w:rPr>
        <w:t>décidé de ne rien d</w:t>
      </w:r>
      <w:r w:rsidRPr="0097107E">
        <w:rPr>
          <w:i/>
          <w:iCs/>
        </w:rPr>
        <w:t>é</w:t>
      </w:r>
      <w:r w:rsidRPr="0097107E">
        <w:rPr>
          <w:i/>
          <w:iCs/>
        </w:rPr>
        <w:t xml:space="preserve">cider </w:t>
      </w:r>
      <w:r w:rsidRPr="0097107E">
        <w:t>et de laisser blanc cet espace sur le plan. Pour que cette décision par défaut ne soit pas modifiée par l'usage, on avait entouré le terrain d'une cl</w:t>
      </w:r>
      <w:r w:rsidRPr="0097107E">
        <w:t>ô</w:t>
      </w:r>
      <w:r w:rsidRPr="0097107E">
        <w:t>ture pour en interdire l'accès. En s'y installant en 2006, le Centre d'a</w:t>
      </w:r>
      <w:r w:rsidRPr="0097107E">
        <w:t>r</w:t>
      </w:r>
      <w:r w:rsidRPr="0097107E">
        <w:t>tistes DARE-DARE a ouvert la clôture et s'est doté d'une cartographie au libellé intr</w:t>
      </w:r>
      <w:r w:rsidRPr="0097107E">
        <w:t>i</w:t>
      </w:r>
      <w:r w:rsidRPr="0097107E">
        <w:t>guant : « situé dans un parc sans nom ». Je me suis inscrit dans cette histoire en im</w:t>
      </w:r>
      <w:r w:rsidRPr="0097107E">
        <w:t>a</w:t>
      </w:r>
      <w:r w:rsidRPr="0097107E">
        <w:t xml:space="preserve">ginant un dispositif par lequel ce parc sans nom est devenu </w:t>
      </w:r>
      <w:r w:rsidRPr="0097107E">
        <w:rPr>
          <w:i/>
          <w:iCs/>
        </w:rPr>
        <w:t xml:space="preserve">Le parc sans nom </w:t>
      </w:r>
      <w:r w:rsidRPr="0097107E">
        <w:t>(Fig. 4).</w:t>
      </w:r>
    </w:p>
    <w:p w:rsidR="00606925" w:rsidRDefault="00606925" w:rsidP="00606925">
      <w:pPr>
        <w:spacing w:before="120" w:after="120"/>
        <w:jc w:val="both"/>
      </w:pPr>
      <w:r w:rsidRPr="0097107E">
        <w:t>Une structure, installée au seuil du parc, empruntait à la ville de Montréal les deux carrés, l'un rouge et l'autre gris, qui désignent hab</w:t>
      </w:r>
      <w:r w:rsidRPr="0097107E">
        <w:t>i</w:t>
      </w:r>
      <w:r w:rsidRPr="0097107E">
        <w:t>tuellement ce qui relève de son équipement (piscines, arénas, écoles, parcs, etc.). Mais cette citation de la signalétique municipale s'en di</w:t>
      </w:r>
      <w:r w:rsidRPr="0097107E">
        <w:t>s</w:t>
      </w:r>
      <w:r w:rsidRPr="0097107E">
        <w:t>tinguait en ceci que les deux carrés étaient privés de toute inscription : aucun logo, aucun nom ne venait préciser la désignation. Cette ense</w:t>
      </w:r>
      <w:r w:rsidRPr="0097107E">
        <w:t>i</w:t>
      </w:r>
      <w:r w:rsidRPr="0097107E">
        <w:t>gne sile</w:t>
      </w:r>
      <w:r w:rsidRPr="0097107E">
        <w:t>n</w:t>
      </w:r>
      <w:r w:rsidRPr="0097107E">
        <w:t xml:space="preserve">cieuse inscrivait dans l'espace réel le caractère « a-nominal » du parc sans nom. Une valise, mobile et transparente, contenant un néon allumé reproduisant les mots </w:t>
      </w:r>
      <w:r w:rsidRPr="0097107E">
        <w:rPr>
          <w:i/>
          <w:iCs/>
        </w:rPr>
        <w:t xml:space="preserve">Nous y voilà, </w:t>
      </w:r>
      <w:r w:rsidRPr="0097107E">
        <w:t>venait compléter ce dispositif. À la présence en creux d'un lieu sans nom, répondait l'int</w:t>
      </w:r>
      <w:r w:rsidRPr="0097107E">
        <w:t>é</w:t>
      </w:r>
      <w:r w:rsidRPr="0097107E">
        <w:t>grité d'une présence s'affirmant sans ancrage spécifique, un nom sans lieu. Prenant le contre-pied du classique</w:t>
      </w:r>
      <w:r>
        <w:t xml:space="preserve"> </w:t>
      </w:r>
      <w:r w:rsidRPr="0097107E">
        <w:t>[148]</w:t>
      </w:r>
      <w:r>
        <w:t xml:space="preserve"> </w:t>
      </w:r>
      <w:r w:rsidRPr="0097107E">
        <w:t>« vous êtes ici » qui permet de se repérer sur un plan, la valise-mot « Nous y vo</w:t>
      </w:r>
      <w:r w:rsidRPr="0097107E">
        <w:t>i</w:t>
      </w:r>
      <w:r w:rsidRPr="0097107E">
        <w:t xml:space="preserve">là » ne peut se référer qu'au territoire où elle prend place. </w:t>
      </w:r>
      <w:r w:rsidRPr="0097107E">
        <w:rPr>
          <w:i/>
          <w:iCs/>
        </w:rPr>
        <w:t xml:space="preserve">Nous y voilà </w:t>
      </w:r>
      <w:r w:rsidRPr="0097107E">
        <w:t>parce que nous avons projeté d'y être ; mais où sommes-nous ? Un chem</w:t>
      </w:r>
      <w:r w:rsidRPr="0097107E">
        <w:t>i</w:t>
      </w:r>
      <w:r w:rsidRPr="0097107E">
        <w:t>nement est arrivé à son terme, mais s'agit-il d'un d</w:t>
      </w:r>
      <w:r w:rsidRPr="0097107E">
        <w:t>é</w:t>
      </w:r>
      <w:r w:rsidRPr="0097107E">
        <w:t>placement dans l'espace réel (le terme d'une marche) ? Ou dans l'espace me</w:t>
      </w:r>
      <w:r w:rsidRPr="0097107E">
        <w:t>n</w:t>
      </w:r>
      <w:r w:rsidRPr="0097107E">
        <w:t>tal (le terme d'un raisonnement) ?</w:t>
      </w:r>
    </w:p>
    <w:p w:rsidR="00606925" w:rsidRPr="0097107E" w:rsidRDefault="00606925" w:rsidP="00606925">
      <w:pPr>
        <w:spacing w:before="120" w:after="120"/>
        <w:jc w:val="both"/>
      </w:pPr>
      <w:r>
        <w:br w:type="page"/>
      </w:r>
    </w:p>
    <w:p w:rsidR="00606925" w:rsidRPr="0097107E" w:rsidRDefault="00037021" w:rsidP="00606925">
      <w:pPr>
        <w:spacing w:before="120" w:after="120"/>
        <w:ind w:left="-1440" w:firstLine="0"/>
        <w:jc w:val="both"/>
        <w:rPr>
          <w:szCs w:val="24"/>
        </w:rPr>
      </w:pPr>
      <w:r w:rsidRPr="0097107E">
        <w:rPr>
          <w:noProof/>
          <w:szCs w:val="24"/>
        </w:rPr>
        <w:drawing>
          <wp:inline distT="0" distB="0" distL="0" distR="0">
            <wp:extent cx="6049645" cy="451866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49645" cy="4518660"/>
                    </a:xfrm>
                    <a:prstGeom prst="rect">
                      <a:avLst/>
                    </a:prstGeom>
                    <a:noFill/>
                    <a:ln>
                      <a:noFill/>
                    </a:ln>
                  </pic:spPr>
                </pic:pic>
              </a:graphicData>
            </a:graphic>
          </wp:inline>
        </w:drawing>
      </w:r>
    </w:p>
    <w:p w:rsidR="00606925" w:rsidRPr="0097107E" w:rsidRDefault="00606925" w:rsidP="00606925">
      <w:pPr>
        <w:pStyle w:val="figtitre"/>
      </w:pPr>
      <w:r w:rsidRPr="0097107E">
        <w:t>Fig. 4. - La réserve</w:t>
      </w:r>
    </w:p>
    <w:p w:rsidR="00606925" w:rsidRPr="0097107E" w:rsidRDefault="00606925" w:rsidP="00606925">
      <w:pPr>
        <w:pStyle w:val="figst"/>
      </w:pPr>
      <w:r w:rsidRPr="0097107E">
        <w:t>Installation dans un parc sans nom, DARE-DARE, Montréal, 2007</w:t>
      </w:r>
    </w:p>
    <w:p w:rsidR="00606925" w:rsidRPr="0097107E" w:rsidRDefault="00606925" w:rsidP="00606925">
      <w:pPr>
        <w:spacing w:before="120" w:after="120"/>
        <w:jc w:val="both"/>
      </w:pPr>
    </w:p>
    <w:p w:rsidR="00606925" w:rsidRPr="0097107E" w:rsidRDefault="00606925" w:rsidP="00606925">
      <w:pPr>
        <w:pStyle w:val="b"/>
      </w:pPr>
      <w:r w:rsidRPr="0097107E">
        <w:t>Les drapeaux de Buren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Daniel Buren a montré qu'on ne pouvait séparer la perception d'une peinture du mur auquel on l'accroche ni du type d'institution à laquelle on prend part. J'ai voulu montrer comment j'avais intériorisé cette i</w:t>
      </w:r>
      <w:r w:rsidRPr="0097107E">
        <w:t>n</w:t>
      </w:r>
      <w:r w:rsidRPr="0097107E">
        <w:t>vention et comment j'étais contraint de la rejouer pour la comprendre, et de la compre</w:t>
      </w:r>
      <w:r w:rsidRPr="0097107E">
        <w:t>n</w:t>
      </w:r>
      <w:r w:rsidRPr="0097107E">
        <w:t>dre pour l'emmener ailleurs. Pour donner à voir ce processus, j'ai utilisé l'œuvre de Buren que</w:t>
      </w:r>
      <w:r>
        <w:t xml:space="preserve"> </w:t>
      </w:r>
      <w:r w:rsidRPr="0097107E">
        <w:t>[149]</w:t>
      </w:r>
      <w:r>
        <w:t xml:space="preserve"> </w:t>
      </w:r>
      <w:r w:rsidRPr="0097107E">
        <w:t xml:space="preserve">j'avais sous la main à Montréal, </w:t>
      </w:r>
      <w:r w:rsidRPr="0097107E">
        <w:rPr>
          <w:i/>
          <w:iCs/>
        </w:rPr>
        <w:t xml:space="preserve">Neuf couleurs au vent, </w:t>
      </w:r>
      <w:r w:rsidRPr="0097107E">
        <w:t>pour en créer une autre. Cette no</w:t>
      </w:r>
      <w:r w:rsidRPr="0097107E">
        <w:t>u</w:t>
      </w:r>
      <w:r w:rsidRPr="0097107E">
        <w:t xml:space="preserve">velle proposition, </w:t>
      </w:r>
      <w:r w:rsidRPr="0097107E">
        <w:rPr>
          <w:i/>
          <w:iCs/>
        </w:rPr>
        <w:t xml:space="preserve">Les drapeaux de Buren, </w:t>
      </w:r>
      <w:r w:rsidRPr="0097107E">
        <w:t>est une chanson qui e</w:t>
      </w:r>
      <w:r w:rsidRPr="0097107E">
        <w:t>m</w:t>
      </w:r>
      <w:r w:rsidRPr="0097107E">
        <w:t xml:space="preserve">prunte sa mélodie et sa forme à une chanson populaire, </w:t>
      </w:r>
      <w:r w:rsidRPr="0097107E">
        <w:rPr>
          <w:i/>
          <w:iCs/>
        </w:rPr>
        <w:t xml:space="preserve">La laine des moutons. </w:t>
      </w:r>
      <w:r w:rsidRPr="0097107E">
        <w:t>J'en ai ensuite confié l'interprétation à un ensemble v</w:t>
      </w:r>
      <w:r w:rsidRPr="0097107E">
        <w:t>o</w:t>
      </w:r>
      <w:r w:rsidRPr="0097107E">
        <w:t>cal de Montréal.</w:t>
      </w:r>
    </w:p>
    <w:p w:rsidR="00606925" w:rsidRDefault="00606925" w:rsidP="00606925">
      <w:pPr>
        <w:spacing w:before="120" w:after="120"/>
        <w:jc w:val="both"/>
      </w:pPr>
      <w:r w:rsidRPr="0097107E">
        <w:t>Le sujet de la chanson est un « nous » qui affirme hisser « les dr</w:t>
      </w:r>
      <w:r w:rsidRPr="0097107E">
        <w:t>a</w:t>
      </w:r>
      <w:r w:rsidRPr="0097107E">
        <w:t>peaux de B</w:t>
      </w:r>
      <w:r w:rsidRPr="0097107E">
        <w:t>u</w:t>
      </w:r>
      <w:r w:rsidRPr="0097107E">
        <w:t>ren », les tisser, les livrer, les plier, etc. Ce qui m'intéresse ici n'est pas tant de montrer le contexte platement réel de l'œuvre de Buren, que de le comprendre assez pour me pe</w:t>
      </w:r>
      <w:r w:rsidRPr="0097107E">
        <w:t>r</w:t>
      </w:r>
      <w:r w:rsidRPr="0097107E">
        <w:t>mettre de le déplacer légèrement, d'élargir la focale du « in situ » pour prendre plus d'él</w:t>
      </w:r>
      <w:r w:rsidRPr="0097107E">
        <w:t>é</w:t>
      </w:r>
      <w:r w:rsidRPr="0097107E">
        <w:t>ments en considération. La voix en chœur des chanteurs, coupée de toute référence extérieure, devient une voix intérieure, celle de l'artiste qui formalise l'int</w:t>
      </w:r>
      <w:r w:rsidRPr="0097107E">
        <w:t>é</w:t>
      </w:r>
      <w:r w:rsidRPr="0097107E">
        <w:t>riorisation d'une nouvelle règle du jeu. Cette règle stipule que la frontière entre le champ de l'art et le monde pr</w:t>
      </w:r>
      <w:r w:rsidRPr="0097107E">
        <w:t>o</w:t>
      </w:r>
      <w:r w:rsidRPr="0097107E">
        <w:t>fane ne matérialise pas le contour d'une institution (les musées, les galeries, les centres d'artistes...), mais qu'elle est enroulée en nous-m</w:t>
      </w:r>
      <w:r w:rsidRPr="0097107E">
        <w:t>ê</w:t>
      </w:r>
      <w:r w:rsidRPr="0097107E">
        <w:t>mes.</w:t>
      </w:r>
    </w:p>
    <w:p w:rsidR="00606925" w:rsidRPr="00762AC9" w:rsidRDefault="00606925" w:rsidP="00606925">
      <w:pPr>
        <w:jc w:val="both"/>
        <w:rPr>
          <w:sz w:val="18"/>
        </w:rPr>
      </w:pPr>
    </w:p>
    <w:p w:rsidR="00606925" w:rsidRPr="0097107E" w:rsidRDefault="00037021" w:rsidP="00606925">
      <w:pPr>
        <w:spacing w:before="120" w:after="120"/>
        <w:ind w:left="-720" w:firstLine="0"/>
        <w:jc w:val="right"/>
        <w:rPr>
          <w:szCs w:val="24"/>
        </w:rPr>
      </w:pPr>
      <w:r w:rsidRPr="0097107E">
        <w:rPr>
          <w:noProof/>
          <w:szCs w:val="24"/>
        </w:rPr>
        <w:drawing>
          <wp:inline distT="0" distB="0" distL="0" distR="0">
            <wp:extent cx="5188585" cy="389128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8585" cy="3891280"/>
                    </a:xfrm>
                    <a:prstGeom prst="rect">
                      <a:avLst/>
                    </a:prstGeom>
                    <a:noFill/>
                    <a:ln>
                      <a:noFill/>
                    </a:ln>
                  </pic:spPr>
                </pic:pic>
              </a:graphicData>
            </a:graphic>
          </wp:inline>
        </w:drawing>
      </w:r>
    </w:p>
    <w:p w:rsidR="00606925" w:rsidRPr="0097107E" w:rsidRDefault="00606925" w:rsidP="00606925">
      <w:pPr>
        <w:pStyle w:val="figtitre"/>
      </w:pPr>
      <w:r w:rsidRPr="0097107E">
        <w:t>Fig. 5 - Les drapeaux de Buren</w:t>
      </w:r>
    </w:p>
    <w:p w:rsidR="00606925" w:rsidRPr="0097107E" w:rsidRDefault="00606925" w:rsidP="00606925">
      <w:pPr>
        <w:pStyle w:val="figst"/>
      </w:pPr>
      <w:r w:rsidRPr="0097107E">
        <w:t>Documentation vidéo, Mo</w:t>
      </w:r>
      <w:r w:rsidRPr="0097107E">
        <w:t>n</w:t>
      </w:r>
      <w:r w:rsidRPr="0097107E">
        <w:t>tréal, 2008</w:t>
      </w:r>
    </w:p>
    <w:p w:rsidR="00606925" w:rsidRDefault="00606925" w:rsidP="00606925">
      <w:pPr>
        <w:pStyle w:val="p"/>
      </w:pPr>
    </w:p>
    <w:p w:rsidR="00606925" w:rsidRDefault="00606925" w:rsidP="00606925">
      <w:pPr>
        <w:pStyle w:val="p"/>
      </w:pPr>
      <w:r w:rsidRPr="0097107E">
        <w:t>[150]</w:t>
      </w:r>
    </w:p>
    <w:p w:rsidR="00606925" w:rsidRPr="0097107E" w:rsidRDefault="00606925" w:rsidP="00606925">
      <w:pPr>
        <w:pStyle w:val="p"/>
      </w:pPr>
    </w:p>
    <w:p w:rsidR="00606925" w:rsidRPr="0097107E" w:rsidRDefault="00606925" w:rsidP="00606925">
      <w:pPr>
        <w:spacing w:before="120" w:after="120"/>
        <w:jc w:val="both"/>
      </w:pPr>
    </w:p>
    <w:p w:rsidR="00606925" w:rsidRPr="0097107E" w:rsidRDefault="00606925" w:rsidP="00606925">
      <w:pPr>
        <w:pStyle w:val="b"/>
      </w:pPr>
      <w:r w:rsidRPr="0097107E">
        <w:t>Nous y voilà - collection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Depuis quelque temps, au fil de mes lectures de bandes dess</w:t>
      </w:r>
      <w:r w:rsidRPr="0097107E">
        <w:t>i</w:t>
      </w:r>
      <w:r w:rsidRPr="0097107E">
        <w:t xml:space="preserve">nées, je glane des phylactères qui contiennent ces trois petits mots : </w:t>
      </w:r>
      <w:r w:rsidRPr="0097107E">
        <w:rPr>
          <w:i/>
          <w:iCs/>
        </w:rPr>
        <w:t xml:space="preserve">Nous y voilà. </w:t>
      </w:r>
      <w:r w:rsidRPr="0097107E">
        <w:t>Ce qui m'intéresse dans cette exclamation, c'est qu'e</w:t>
      </w:r>
      <w:r w:rsidRPr="0097107E">
        <w:t>l</w:t>
      </w:r>
      <w:r w:rsidRPr="0097107E">
        <w:t>le articule l'intériorité des pensées du personnage avec l'e</w:t>
      </w:r>
      <w:r w:rsidRPr="0097107E">
        <w:t>x</w:t>
      </w:r>
      <w:r w:rsidRPr="0097107E">
        <w:t>tériorité du décor qui l'entoure. Elle conclut à la fois un cheminement mental et un chem</w:t>
      </w:r>
      <w:r w:rsidRPr="0097107E">
        <w:t>i</w:t>
      </w:r>
      <w:r w:rsidRPr="0097107E">
        <w:t>nement dans l'espace. J'ai fait fabriquer une série de tampons montés sur bois à partir de ma collection. Au cours de cette opération, je me suis éloigné encore un peu de leur contexte original en les privant de tout réfèrent narratif (le moment du récit et les éléments du décor). Ils deviennent ainsi de petits opérateurs typographiques polyv</w:t>
      </w:r>
      <w:r w:rsidRPr="0097107E">
        <w:t>a</w:t>
      </w:r>
      <w:r w:rsidRPr="0097107E">
        <w:t>lents, prêts à l'emploi. Les spectateurs de l'exposition pouvaient les util</w:t>
      </w:r>
      <w:r w:rsidRPr="0097107E">
        <w:t>i</w:t>
      </w:r>
      <w:r w:rsidRPr="0097107E">
        <w:t>ser sur les pages d'un cahier vierge, comme le sont les pages d'un passeport neuf. Un des enjeux de ce travail est de faire exister côte à côte tous ces s</w:t>
      </w:r>
      <w:r w:rsidRPr="0097107E">
        <w:t>o</w:t>
      </w:r>
      <w:r w:rsidRPr="0097107E">
        <w:t>liloques sans autre contexte que ce cahier voué à l'exercice. C'est un état du travail de sens et de connai</w:t>
      </w:r>
      <w:r w:rsidRPr="0097107E">
        <w:t>s</w:t>
      </w:r>
      <w:r w:rsidRPr="0097107E">
        <w:t>sance aujourd'hui que toutes ces voix, étrangères les unes aux autres, qui arrivent sol</w:t>
      </w:r>
      <w:r w:rsidRPr="0097107E">
        <w:t>i</w:t>
      </w:r>
      <w:r w:rsidRPr="0097107E">
        <w:t>taires au terme d'un cheminement qui nous reste i</w:t>
      </w:r>
      <w:r w:rsidRPr="0097107E">
        <w:t>n</w:t>
      </w:r>
      <w:r w:rsidRPr="0097107E">
        <w:t>connu.</w:t>
      </w:r>
    </w:p>
    <w:p w:rsidR="00606925" w:rsidRDefault="00606925" w:rsidP="00606925">
      <w:pPr>
        <w:spacing w:before="120" w:after="120"/>
        <w:ind w:left="-810" w:firstLine="0"/>
        <w:jc w:val="both"/>
        <w:rPr>
          <w:szCs w:val="24"/>
        </w:rPr>
      </w:pPr>
      <w:r>
        <w:rPr>
          <w:szCs w:val="24"/>
        </w:rPr>
        <w:br w:type="page"/>
      </w:r>
    </w:p>
    <w:p w:rsidR="00606925" w:rsidRPr="0097107E" w:rsidRDefault="00037021" w:rsidP="00606925">
      <w:pPr>
        <w:spacing w:before="120" w:after="120"/>
        <w:ind w:left="-1530" w:firstLine="0"/>
        <w:jc w:val="right"/>
        <w:rPr>
          <w:szCs w:val="24"/>
        </w:rPr>
      </w:pPr>
      <w:r w:rsidRPr="0097107E">
        <w:rPr>
          <w:noProof/>
          <w:szCs w:val="24"/>
        </w:rPr>
        <w:drawing>
          <wp:inline distT="0" distB="0" distL="0" distR="0">
            <wp:extent cx="6060440" cy="2945130"/>
            <wp:effectExtent l="25400" t="25400" r="10160" b="1397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60440" cy="2945130"/>
                    </a:xfrm>
                    <a:prstGeom prst="rect">
                      <a:avLst/>
                    </a:prstGeom>
                    <a:noFill/>
                    <a:ln w="19050" cmpd="sng">
                      <a:solidFill>
                        <a:srgbClr val="000000"/>
                      </a:solidFill>
                      <a:miter lim="800000"/>
                      <a:headEnd/>
                      <a:tailEnd/>
                    </a:ln>
                    <a:effectLst/>
                  </pic:spPr>
                </pic:pic>
              </a:graphicData>
            </a:graphic>
          </wp:inline>
        </w:drawing>
      </w:r>
    </w:p>
    <w:p w:rsidR="00606925" w:rsidRPr="0097107E" w:rsidRDefault="00606925" w:rsidP="00606925">
      <w:pPr>
        <w:pStyle w:val="figtitre"/>
      </w:pPr>
      <w:r w:rsidRPr="0097107E">
        <w:t>Fi g. 6 - Nous y voilà - colle</w:t>
      </w:r>
      <w:r w:rsidRPr="0097107E">
        <w:t>c</w:t>
      </w:r>
      <w:r w:rsidRPr="0097107E">
        <w:t>tion</w:t>
      </w:r>
    </w:p>
    <w:p w:rsidR="00606925" w:rsidRPr="0097107E" w:rsidRDefault="00606925" w:rsidP="00606925">
      <w:pPr>
        <w:pStyle w:val="figst"/>
      </w:pPr>
      <w:r w:rsidRPr="0097107E">
        <w:t>Installation, Atelier Punkt, Montréal, 2009</w:t>
      </w:r>
    </w:p>
    <w:p w:rsidR="00606925" w:rsidRPr="0097107E" w:rsidRDefault="00606925" w:rsidP="00606925">
      <w:pPr>
        <w:spacing w:before="120" w:after="120"/>
        <w:jc w:val="both"/>
        <w:rPr>
          <w:szCs w:val="26"/>
        </w:rPr>
      </w:pPr>
    </w:p>
    <w:p w:rsidR="00606925" w:rsidRPr="0097107E" w:rsidRDefault="00606925" w:rsidP="00606925">
      <w:pPr>
        <w:spacing w:before="120" w:after="120"/>
        <w:jc w:val="both"/>
      </w:pPr>
      <w:r w:rsidRPr="00997137">
        <w:rPr>
          <w:b/>
          <w:i/>
          <w:szCs w:val="26"/>
        </w:rPr>
        <w:t>Mots-clés </w:t>
      </w:r>
      <w:r w:rsidRPr="0097107E">
        <w:rPr>
          <w:szCs w:val="26"/>
        </w:rPr>
        <w:t>:</w:t>
      </w:r>
    </w:p>
    <w:p w:rsidR="00606925" w:rsidRPr="0097107E" w:rsidRDefault="00606925" w:rsidP="00606925">
      <w:pPr>
        <w:spacing w:before="120" w:after="120"/>
        <w:jc w:val="both"/>
      </w:pPr>
      <w:r w:rsidRPr="0097107E">
        <w:t>Art Contemporain, critique sociale, artistes engagés, art conce</w:t>
      </w:r>
      <w:r w:rsidRPr="0097107E">
        <w:t>p</w:t>
      </w:r>
      <w:r w:rsidRPr="0097107E">
        <w:t>tuel, Clément de Gaulejac</w:t>
      </w:r>
    </w:p>
    <w:p w:rsidR="00606925" w:rsidRPr="0097107E" w:rsidRDefault="00606925" w:rsidP="00606925">
      <w:pPr>
        <w:spacing w:before="120" w:after="120"/>
        <w:jc w:val="both"/>
      </w:pPr>
      <w:r w:rsidRPr="0097107E">
        <w:t>[151]</w:t>
      </w:r>
    </w:p>
    <w:p w:rsidR="00606925" w:rsidRPr="0097107E" w:rsidRDefault="00606925" w:rsidP="00606925">
      <w:pPr>
        <w:spacing w:before="120" w:after="120"/>
        <w:jc w:val="both"/>
      </w:pPr>
    </w:p>
    <w:p w:rsidR="00606925" w:rsidRPr="0097107E" w:rsidRDefault="00606925" w:rsidP="00606925">
      <w:pPr>
        <w:pStyle w:val="a"/>
      </w:pPr>
      <w:r w:rsidRPr="0097107E">
        <w:t>Bibliographie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Arasse, Daniel. 1994. « Andres Serrano ou la venustà de la mort : notes sur la peinture endormie ». In </w:t>
      </w:r>
      <w:r w:rsidRPr="0097107E">
        <w:rPr>
          <w:i/>
          <w:iCs/>
        </w:rPr>
        <w:t>Le sommeil de la surface. A</w:t>
      </w:r>
      <w:r w:rsidRPr="0097107E">
        <w:rPr>
          <w:i/>
          <w:iCs/>
        </w:rPr>
        <w:t>n</w:t>
      </w:r>
      <w:r w:rsidRPr="0097107E">
        <w:rPr>
          <w:i/>
          <w:iCs/>
        </w:rPr>
        <w:t xml:space="preserve">dres Serrano. </w:t>
      </w:r>
      <w:r w:rsidRPr="0097107E">
        <w:t>Jean-Louis Sch</w:t>
      </w:r>
      <w:r w:rsidRPr="0097107E">
        <w:t>e</w:t>
      </w:r>
      <w:r w:rsidRPr="0097107E">
        <w:t>fer, dir. Pp. 7-26. Arles : Actes Sud-Yvon Lambert.</w:t>
      </w:r>
    </w:p>
    <w:p w:rsidR="00606925" w:rsidRPr="0097107E" w:rsidRDefault="00606925" w:rsidP="00606925">
      <w:pPr>
        <w:spacing w:before="120" w:after="120"/>
        <w:jc w:val="both"/>
      </w:pPr>
      <w:r w:rsidRPr="0097107E">
        <w:t xml:space="preserve">Ardenne, Paul. 1999. </w:t>
      </w:r>
      <w:r w:rsidRPr="0097107E">
        <w:rPr>
          <w:i/>
          <w:iCs/>
        </w:rPr>
        <w:t xml:space="preserve">L'art dans son moment politique. Écrits de circonstance. </w:t>
      </w:r>
      <w:r w:rsidRPr="0097107E">
        <w:t>Bruxelles : La Lettre volée.</w:t>
      </w:r>
    </w:p>
    <w:p w:rsidR="00606925" w:rsidRPr="0097107E" w:rsidRDefault="00606925" w:rsidP="00606925">
      <w:pPr>
        <w:spacing w:before="120" w:after="120"/>
        <w:jc w:val="both"/>
      </w:pPr>
      <w:r w:rsidRPr="0097107E">
        <w:t xml:space="preserve">Baudelaire, Charles. 1973[1865]. « Lettre à Manet du 11 mai 1865 ». In </w:t>
      </w:r>
      <w:r w:rsidRPr="0097107E">
        <w:rPr>
          <w:i/>
          <w:iCs/>
        </w:rPr>
        <w:t xml:space="preserve">Correspondance. </w:t>
      </w:r>
      <w:r w:rsidRPr="0097107E">
        <w:t>C. Pichois, dir. Pp. 497. Paris : Gall</w:t>
      </w:r>
      <w:r w:rsidRPr="0097107E">
        <w:t>i</w:t>
      </w:r>
      <w:r w:rsidRPr="0097107E">
        <w:t>mard.</w:t>
      </w:r>
    </w:p>
    <w:p w:rsidR="00606925" w:rsidRPr="0097107E" w:rsidRDefault="00606925" w:rsidP="00606925">
      <w:pPr>
        <w:spacing w:before="120" w:after="120"/>
        <w:jc w:val="both"/>
      </w:pPr>
      <w:r w:rsidRPr="0097107E">
        <w:t xml:space="preserve">Baqué, Dominique. 2004. </w:t>
      </w:r>
      <w:r w:rsidRPr="0097107E">
        <w:rPr>
          <w:i/>
          <w:iCs/>
        </w:rPr>
        <w:t>Pour un nouvel art politique. De l'art contemporain au docume</w:t>
      </w:r>
      <w:r w:rsidRPr="0097107E">
        <w:rPr>
          <w:i/>
          <w:iCs/>
        </w:rPr>
        <w:t>n</w:t>
      </w:r>
      <w:r w:rsidRPr="0097107E">
        <w:rPr>
          <w:i/>
          <w:iCs/>
        </w:rPr>
        <w:t xml:space="preserve">taire. </w:t>
      </w:r>
      <w:r w:rsidRPr="0097107E">
        <w:t>Paris : Flammarion.</w:t>
      </w:r>
    </w:p>
    <w:p w:rsidR="00606925" w:rsidRPr="0097107E" w:rsidRDefault="00606925" w:rsidP="00606925">
      <w:pPr>
        <w:spacing w:before="120" w:after="120"/>
        <w:jc w:val="both"/>
      </w:pPr>
      <w:r w:rsidRPr="0097107E">
        <w:t xml:space="preserve">Bourdieu, Pierre et Haacke, Hans. 1994. </w:t>
      </w:r>
      <w:r w:rsidRPr="0097107E">
        <w:rPr>
          <w:i/>
          <w:iCs/>
        </w:rPr>
        <w:t xml:space="preserve">Libre échange. </w:t>
      </w:r>
      <w:r w:rsidRPr="0097107E">
        <w:t>P</w:t>
      </w:r>
      <w:r w:rsidRPr="0097107E">
        <w:t>a</w:t>
      </w:r>
      <w:r w:rsidRPr="0097107E">
        <w:t>ris : Seuil.</w:t>
      </w:r>
    </w:p>
    <w:p w:rsidR="00606925" w:rsidRPr="0097107E" w:rsidRDefault="00606925" w:rsidP="00606925">
      <w:pPr>
        <w:spacing w:before="120" w:after="120"/>
        <w:jc w:val="both"/>
      </w:pPr>
      <w:r w:rsidRPr="0097107E">
        <w:t xml:space="preserve">Bourriaud, Nicolas. 2001. </w:t>
      </w:r>
      <w:r w:rsidRPr="0097107E">
        <w:rPr>
          <w:i/>
          <w:iCs/>
        </w:rPr>
        <w:t>E</w:t>
      </w:r>
      <w:r w:rsidRPr="0097107E">
        <w:rPr>
          <w:i/>
          <w:iCs/>
        </w:rPr>
        <w:t>s</w:t>
      </w:r>
      <w:r w:rsidRPr="0097107E">
        <w:rPr>
          <w:i/>
          <w:iCs/>
        </w:rPr>
        <w:t xml:space="preserve">thétique relationnelle. </w:t>
      </w:r>
      <w:r w:rsidRPr="0097107E">
        <w:t>Paris : Les presses du réel.</w:t>
      </w:r>
    </w:p>
    <w:p w:rsidR="00606925" w:rsidRPr="0097107E" w:rsidRDefault="00606925" w:rsidP="00606925">
      <w:pPr>
        <w:spacing w:before="120" w:after="120"/>
        <w:jc w:val="both"/>
      </w:pPr>
      <w:r w:rsidRPr="0097107E">
        <w:t xml:space="preserve">Champey, Inès.2001. « Un formalisme réaliste ». In </w:t>
      </w:r>
      <w:r w:rsidRPr="0097107E">
        <w:rPr>
          <w:i/>
          <w:iCs/>
        </w:rPr>
        <w:t>Form</w:t>
      </w:r>
      <w:r w:rsidRPr="0097107E">
        <w:rPr>
          <w:i/>
          <w:iCs/>
        </w:rPr>
        <w:t>a</w:t>
      </w:r>
      <w:r w:rsidRPr="0097107E">
        <w:rPr>
          <w:i/>
          <w:iCs/>
        </w:rPr>
        <w:t xml:space="preserve">lisme, jeu des formes. </w:t>
      </w:r>
      <w:r w:rsidRPr="0097107E">
        <w:t>Éveline Pinto, dir. Pp. 75-101. Paris : P</w:t>
      </w:r>
      <w:r w:rsidRPr="0097107E">
        <w:t>u</w:t>
      </w:r>
      <w:r w:rsidRPr="0097107E">
        <w:t>blication de la Sorbonne.</w:t>
      </w:r>
    </w:p>
    <w:p w:rsidR="00606925" w:rsidRPr="0097107E" w:rsidRDefault="00606925" w:rsidP="00606925">
      <w:pPr>
        <w:spacing w:before="120" w:after="120"/>
        <w:jc w:val="both"/>
      </w:pPr>
      <w:r w:rsidRPr="0097107E">
        <w:t xml:space="preserve">Clair, Jean. 2004. </w:t>
      </w:r>
      <w:r w:rsidRPr="0097107E">
        <w:rPr>
          <w:i/>
          <w:iCs/>
        </w:rPr>
        <w:t>De Immu</w:t>
      </w:r>
      <w:r w:rsidRPr="0097107E">
        <w:rPr>
          <w:i/>
          <w:iCs/>
        </w:rPr>
        <w:t>n</w:t>
      </w:r>
      <w:r w:rsidRPr="0097107E">
        <w:rPr>
          <w:i/>
          <w:iCs/>
        </w:rPr>
        <w:t>do. Apophatisme et apocatastase dans l'art d'aujou</w:t>
      </w:r>
      <w:r w:rsidRPr="0097107E">
        <w:rPr>
          <w:i/>
          <w:iCs/>
        </w:rPr>
        <w:t>r</w:t>
      </w:r>
      <w:r w:rsidRPr="0097107E">
        <w:rPr>
          <w:i/>
          <w:iCs/>
        </w:rPr>
        <w:t xml:space="preserve">d'hui. </w:t>
      </w:r>
      <w:r w:rsidRPr="0097107E">
        <w:t>Paris : Galilée.</w:t>
      </w:r>
    </w:p>
    <w:p w:rsidR="00606925" w:rsidRPr="0097107E" w:rsidRDefault="00606925" w:rsidP="00606925">
      <w:pPr>
        <w:spacing w:before="120" w:after="120"/>
        <w:jc w:val="both"/>
      </w:pPr>
      <w:r w:rsidRPr="0097107E">
        <w:t>Fraser, Andréa. 2005. « From the Critique of Institutions to an In</w:t>
      </w:r>
      <w:r w:rsidRPr="0097107E">
        <w:t>s</w:t>
      </w:r>
      <w:r w:rsidRPr="0097107E">
        <w:t xml:space="preserve">titution of Critique ». </w:t>
      </w:r>
      <w:r w:rsidRPr="0097107E">
        <w:rPr>
          <w:i/>
          <w:iCs/>
        </w:rPr>
        <w:t>Artf</w:t>
      </w:r>
      <w:r w:rsidRPr="0097107E">
        <w:rPr>
          <w:i/>
          <w:iCs/>
        </w:rPr>
        <w:t>o</w:t>
      </w:r>
      <w:r w:rsidRPr="0097107E">
        <w:rPr>
          <w:i/>
          <w:iCs/>
        </w:rPr>
        <w:t xml:space="preserve">rum, </w:t>
      </w:r>
      <w:r w:rsidRPr="0097107E">
        <w:t>New York, 44(1) : 278. 8 pages</w:t>
      </w:r>
    </w:p>
    <w:p w:rsidR="00606925" w:rsidRPr="0097107E" w:rsidRDefault="00606925" w:rsidP="00606925">
      <w:pPr>
        <w:spacing w:before="120" w:after="120"/>
        <w:jc w:val="both"/>
      </w:pPr>
      <w:r w:rsidRPr="0097107E">
        <w:t xml:space="preserve">Foucault, Michel.2000. « Des espaces autres » [1984]. In </w:t>
      </w:r>
      <w:r w:rsidRPr="0097107E">
        <w:rPr>
          <w:i/>
          <w:iCs/>
        </w:rPr>
        <w:t xml:space="preserve">Dits et écrits 1980-1988. </w:t>
      </w:r>
      <w:r w:rsidRPr="0097107E">
        <w:t xml:space="preserve">Tome IV : </w:t>
      </w:r>
      <w:r w:rsidRPr="0097107E">
        <w:rPr>
          <w:i/>
          <w:iCs/>
        </w:rPr>
        <w:t xml:space="preserve">1976-1988. </w:t>
      </w:r>
      <w:r w:rsidRPr="0097107E">
        <w:t>Pp. 752-762. Paris : Gall</w:t>
      </w:r>
      <w:r w:rsidRPr="0097107E">
        <w:t>i</w:t>
      </w:r>
      <w:r w:rsidRPr="0097107E">
        <w:t>mard.</w:t>
      </w:r>
    </w:p>
    <w:p w:rsidR="00606925" w:rsidRPr="0097107E" w:rsidRDefault="00606925" w:rsidP="00606925">
      <w:pPr>
        <w:spacing w:before="120" w:after="120"/>
        <w:jc w:val="both"/>
      </w:pPr>
      <w:r w:rsidRPr="0097107E">
        <w:t xml:space="preserve">Goodman, Nelson. 1992. </w:t>
      </w:r>
      <w:r w:rsidRPr="0097107E">
        <w:rPr>
          <w:i/>
          <w:iCs/>
        </w:rPr>
        <w:t xml:space="preserve">Manière de faire des mondes. </w:t>
      </w:r>
      <w:r w:rsidRPr="0097107E">
        <w:t>N</w:t>
      </w:r>
      <w:r w:rsidRPr="0097107E">
        <w:t>î</w:t>
      </w:r>
      <w:r w:rsidRPr="0097107E">
        <w:t>mes : Éditions Jacqueline Cha</w:t>
      </w:r>
      <w:r w:rsidRPr="0097107E">
        <w:t>m</w:t>
      </w:r>
      <w:r w:rsidRPr="0097107E">
        <w:t>bon.</w:t>
      </w:r>
    </w:p>
    <w:p w:rsidR="00606925" w:rsidRPr="0097107E" w:rsidRDefault="00606925" w:rsidP="00606925">
      <w:pPr>
        <w:spacing w:before="120" w:after="120"/>
        <w:jc w:val="both"/>
      </w:pPr>
      <w:r w:rsidRPr="0097107E">
        <w:t xml:space="preserve">Jimenez, Marc. 2005. </w:t>
      </w:r>
      <w:r w:rsidRPr="0097107E">
        <w:rPr>
          <w:i/>
          <w:iCs/>
        </w:rPr>
        <w:t>La qu</w:t>
      </w:r>
      <w:r w:rsidRPr="0097107E">
        <w:rPr>
          <w:i/>
          <w:iCs/>
        </w:rPr>
        <w:t>e</w:t>
      </w:r>
      <w:r w:rsidRPr="0097107E">
        <w:rPr>
          <w:i/>
          <w:iCs/>
        </w:rPr>
        <w:t xml:space="preserve">relle de l'art contemporain. </w:t>
      </w:r>
      <w:r w:rsidRPr="0097107E">
        <w:t>Paris : Folio essais.</w:t>
      </w:r>
    </w:p>
    <w:p w:rsidR="00606925" w:rsidRPr="0097107E" w:rsidRDefault="00606925" w:rsidP="00606925">
      <w:pPr>
        <w:spacing w:before="120" w:after="120"/>
        <w:jc w:val="both"/>
      </w:pPr>
      <w:r w:rsidRPr="0097107E">
        <w:t xml:space="preserve">Lyotard, Jean-François. 1979. </w:t>
      </w:r>
      <w:r w:rsidRPr="0097107E">
        <w:rPr>
          <w:i/>
          <w:iCs/>
        </w:rPr>
        <w:t>La condition postmoderne. Ra</w:t>
      </w:r>
      <w:r w:rsidRPr="0097107E">
        <w:rPr>
          <w:i/>
          <w:iCs/>
        </w:rPr>
        <w:t>p</w:t>
      </w:r>
      <w:r w:rsidRPr="0097107E">
        <w:rPr>
          <w:i/>
          <w:iCs/>
        </w:rPr>
        <w:t xml:space="preserve">port sur le savoir. </w:t>
      </w:r>
      <w:r w:rsidRPr="0097107E">
        <w:t>Paris : Minuit.</w:t>
      </w:r>
    </w:p>
    <w:p w:rsidR="00606925" w:rsidRPr="0097107E" w:rsidRDefault="00606925" w:rsidP="00606925">
      <w:pPr>
        <w:spacing w:before="120" w:after="120"/>
        <w:jc w:val="both"/>
      </w:pPr>
      <w:r w:rsidRPr="0097107E">
        <w:t xml:space="preserve">Lamoureux, Eve. 2009. </w:t>
      </w:r>
      <w:r w:rsidRPr="0097107E">
        <w:rPr>
          <w:i/>
          <w:iCs/>
        </w:rPr>
        <w:t>Art et politique : Nouvelles formes d'eng</w:t>
      </w:r>
      <w:r w:rsidRPr="0097107E">
        <w:rPr>
          <w:i/>
          <w:iCs/>
        </w:rPr>
        <w:t>a</w:t>
      </w:r>
      <w:r w:rsidRPr="0097107E">
        <w:rPr>
          <w:i/>
          <w:iCs/>
        </w:rPr>
        <w:t>gement artist</w:t>
      </w:r>
      <w:r w:rsidRPr="0097107E">
        <w:rPr>
          <w:i/>
          <w:iCs/>
        </w:rPr>
        <w:t>i</w:t>
      </w:r>
      <w:r w:rsidRPr="0097107E">
        <w:rPr>
          <w:i/>
          <w:iCs/>
        </w:rPr>
        <w:t xml:space="preserve">que au Québec. </w:t>
      </w:r>
      <w:r w:rsidRPr="0097107E">
        <w:t>Montréal : Éditions Écosociété.</w:t>
      </w:r>
    </w:p>
    <w:p w:rsidR="00606925" w:rsidRPr="0097107E" w:rsidRDefault="00606925" w:rsidP="00606925">
      <w:pPr>
        <w:spacing w:before="120" w:after="120"/>
        <w:jc w:val="both"/>
      </w:pPr>
      <w:r w:rsidRPr="0097107E">
        <w:t xml:space="preserve">Michaud, Yves. 1997. </w:t>
      </w:r>
      <w:r w:rsidRPr="0097107E">
        <w:rPr>
          <w:i/>
          <w:iCs/>
        </w:rPr>
        <w:t xml:space="preserve">La crise de l'art contemporain. </w:t>
      </w:r>
      <w:r w:rsidRPr="0097107E">
        <w:t>Paris : PUF.</w:t>
      </w:r>
    </w:p>
    <w:p w:rsidR="00606925" w:rsidRPr="0097107E" w:rsidRDefault="00606925" w:rsidP="00606925">
      <w:pPr>
        <w:spacing w:before="120" w:after="120"/>
        <w:jc w:val="both"/>
      </w:pPr>
      <w:r w:rsidRPr="0097107E">
        <w:t xml:space="preserve">Michaud, Yves. 2003. </w:t>
      </w:r>
      <w:r w:rsidRPr="0097107E">
        <w:rPr>
          <w:i/>
          <w:iCs/>
        </w:rPr>
        <w:t>L'art à l'état gazeux. Essai sur le trio</w:t>
      </w:r>
      <w:r w:rsidRPr="0097107E">
        <w:rPr>
          <w:i/>
          <w:iCs/>
        </w:rPr>
        <w:t>m</w:t>
      </w:r>
      <w:r w:rsidRPr="0097107E">
        <w:rPr>
          <w:i/>
          <w:iCs/>
        </w:rPr>
        <w:t xml:space="preserve">phe de l'esthétique. </w:t>
      </w:r>
      <w:r w:rsidRPr="0097107E">
        <w:t>Paris : Stock.</w:t>
      </w:r>
    </w:p>
    <w:p w:rsidR="00606925" w:rsidRPr="0097107E" w:rsidRDefault="00606925" w:rsidP="00606925">
      <w:pPr>
        <w:spacing w:before="120" w:after="120"/>
        <w:jc w:val="both"/>
      </w:pPr>
      <w:r w:rsidRPr="0097107E">
        <w:t>Newmann, Barnett. 1933. « On the Need for Political Action by Men of Culture », Document éle</w:t>
      </w:r>
      <w:r w:rsidRPr="0097107E">
        <w:t>c</w:t>
      </w:r>
      <w:r w:rsidRPr="0097107E">
        <w:t xml:space="preserve">tronique, </w:t>
      </w:r>
      <w:hyperlink r:id="rId60" w:history="1">
        <w:r w:rsidRPr="0097107E">
          <w:rPr>
            <w:rStyle w:val="Lienhypertexte"/>
          </w:rPr>
          <w:t>http://www.barnettnewman.org/artist/chronology</w:t>
        </w:r>
      </w:hyperlink>
      <w:r w:rsidRPr="0097107E">
        <w:t>, consulté le 3 se</w:t>
      </w:r>
      <w:r w:rsidRPr="0097107E">
        <w:t>p</w:t>
      </w:r>
      <w:r w:rsidRPr="0097107E">
        <w:t>tembre 2014.</w:t>
      </w:r>
    </w:p>
    <w:p w:rsidR="00606925" w:rsidRPr="0097107E" w:rsidRDefault="00606925" w:rsidP="00606925">
      <w:pPr>
        <w:spacing w:before="120" w:after="120"/>
        <w:jc w:val="both"/>
      </w:pPr>
      <w:r w:rsidRPr="0097107E">
        <w:t xml:space="preserve">Rancière, Jacques. 2004. </w:t>
      </w:r>
      <w:r w:rsidRPr="0097107E">
        <w:rPr>
          <w:i/>
          <w:iCs/>
        </w:rPr>
        <w:t xml:space="preserve">Malaise dans l'esthétique. </w:t>
      </w:r>
      <w:r w:rsidRPr="0097107E">
        <w:t>Paris : G</w:t>
      </w:r>
      <w:r w:rsidRPr="0097107E">
        <w:t>a</w:t>
      </w:r>
      <w:r w:rsidRPr="0097107E">
        <w:t>lilée.</w:t>
      </w:r>
    </w:p>
    <w:p w:rsidR="00606925" w:rsidRPr="0097107E" w:rsidRDefault="00606925" w:rsidP="00606925">
      <w:pPr>
        <w:spacing w:before="120" w:after="120"/>
        <w:jc w:val="both"/>
      </w:pPr>
      <w:r w:rsidRPr="0097107E">
        <w:t>[152]</w:t>
      </w:r>
    </w:p>
    <w:p w:rsidR="00606925" w:rsidRPr="0097107E" w:rsidRDefault="00606925" w:rsidP="00606925">
      <w:pPr>
        <w:spacing w:before="120" w:after="120"/>
        <w:jc w:val="both"/>
      </w:pPr>
      <w:r w:rsidRPr="0097107E">
        <w:t xml:space="preserve">Rochlitz, Rainer. 1994. </w:t>
      </w:r>
      <w:r w:rsidRPr="0097107E">
        <w:rPr>
          <w:i/>
          <w:iCs/>
        </w:rPr>
        <w:t>Subvertion et subvention. Art contemp</w:t>
      </w:r>
      <w:r w:rsidRPr="0097107E">
        <w:rPr>
          <w:i/>
          <w:iCs/>
        </w:rPr>
        <w:t>o</w:t>
      </w:r>
      <w:r w:rsidRPr="0097107E">
        <w:rPr>
          <w:i/>
          <w:iCs/>
        </w:rPr>
        <w:t>rain et argumentation esthét</w:t>
      </w:r>
      <w:r w:rsidRPr="0097107E">
        <w:rPr>
          <w:i/>
          <w:iCs/>
        </w:rPr>
        <w:t>i</w:t>
      </w:r>
      <w:r w:rsidRPr="0097107E">
        <w:rPr>
          <w:i/>
          <w:iCs/>
        </w:rPr>
        <w:t xml:space="preserve">que. </w:t>
      </w:r>
      <w:r w:rsidRPr="0097107E">
        <w:t>Paris : Gallimard.</w:t>
      </w:r>
    </w:p>
    <w:p w:rsidR="00606925" w:rsidRPr="0097107E" w:rsidRDefault="00606925" w:rsidP="00606925">
      <w:pPr>
        <w:spacing w:before="120" w:after="120"/>
        <w:jc w:val="both"/>
      </w:pPr>
      <w:r w:rsidRPr="0097107E">
        <w:t xml:space="preserve">Uzel, Jean-Philippe. 2002. « Art et politique dans les années 1990 ». In </w:t>
      </w:r>
      <w:r w:rsidRPr="0097107E">
        <w:rPr>
          <w:i/>
          <w:iCs/>
        </w:rPr>
        <w:t xml:space="preserve">Identités narratives. Mémoire et perception. </w:t>
      </w:r>
      <w:r w:rsidRPr="0097107E">
        <w:t>Pierre Ouellet, Simon Harel, Jocelyne Lupien et Alexis Nouss, dir. Pp. 267-277.Québec : Les Presses de l'Université Laval.</w:t>
      </w:r>
    </w:p>
    <w:p w:rsidR="00606925" w:rsidRDefault="00606925" w:rsidP="00606925">
      <w:pPr>
        <w:pStyle w:val="p"/>
      </w:pPr>
      <w:r w:rsidRPr="0097107E">
        <w:br w:type="page"/>
        <w:t>[153]</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14" w:name="VISAGES_pt_2_texte_10"/>
      <w:r>
        <w:rPr>
          <w:color w:val="000080"/>
          <w:sz w:val="24"/>
        </w:rPr>
        <w:t>Deuxième</w:t>
      </w:r>
      <w:r w:rsidRPr="000930A4">
        <w:rPr>
          <w:color w:val="000080"/>
          <w:sz w:val="24"/>
        </w:rPr>
        <w:t xml:space="preserve"> partie.</w:t>
      </w:r>
    </w:p>
    <w:p w:rsidR="00606925" w:rsidRPr="000930A4" w:rsidRDefault="00606925" w:rsidP="00606925">
      <w:pPr>
        <w:pBdr>
          <w:bottom w:val="single" w:sz="12" w:space="1" w:color="auto"/>
        </w:pBdr>
        <w:ind w:left="1080" w:right="1080" w:firstLine="0"/>
        <w:jc w:val="center"/>
        <w:rPr>
          <w:b/>
          <w:sz w:val="24"/>
          <w:szCs w:val="36"/>
        </w:rPr>
      </w:pPr>
      <w:r>
        <w:rPr>
          <w:b/>
          <w:sz w:val="24"/>
          <w:szCs w:val="36"/>
        </w:rPr>
        <w:t>CHANGER</w:t>
      </w:r>
    </w:p>
    <w:p w:rsidR="00606925" w:rsidRDefault="00606925" w:rsidP="00606925">
      <w:pPr>
        <w:pStyle w:val="Titre"/>
      </w:pPr>
      <w:r w:rsidRPr="00EA4473">
        <w:t>“</w:t>
      </w:r>
      <w:r>
        <w:t>De possibles changements</w:t>
      </w:r>
      <w:r>
        <w:br/>
        <w:t>pour le meilleur des individus</w:t>
      </w:r>
      <w:r>
        <w:br/>
        <w:t>et des collectivités</w:t>
      </w:r>
      <w:r w:rsidRPr="00EA4473">
        <w:t>.</w:t>
      </w:r>
    </w:p>
    <w:p w:rsidR="00606925" w:rsidRPr="00EA4473" w:rsidRDefault="00606925" w:rsidP="00606925">
      <w:pPr>
        <w:pStyle w:val="titrest"/>
      </w:pPr>
      <w:r w:rsidRPr="0097107E">
        <w:t>Entrevue avec Réjean Bédard et Hélène Desperrier,</w:t>
      </w:r>
      <w:r w:rsidRPr="0097107E">
        <w:br/>
        <w:t>Théâtre Parminou</w:t>
      </w:r>
    </w:p>
    <w:bookmarkEnd w:id="14"/>
    <w:p w:rsidR="00606925" w:rsidRPr="0097107E" w:rsidRDefault="00606925" w:rsidP="00606925">
      <w:pPr>
        <w:spacing w:before="120" w:after="120"/>
        <w:jc w:val="both"/>
        <w:rPr>
          <w:i/>
          <w:iCs/>
          <w:szCs w:val="26"/>
        </w:rPr>
      </w:pPr>
    </w:p>
    <w:p w:rsidR="00606925" w:rsidRPr="004F4B3D" w:rsidRDefault="00606925" w:rsidP="00606925">
      <w:pPr>
        <w:spacing w:before="120" w:after="120"/>
        <w:ind w:firstLine="0"/>
        <w:jc w:val="center"/>
        <w:rPr>
          <w:sz w:val="24"/>
        </w:rPr>
      </w:pPr>
      <w:r w:rsidRPr="00997137">
        <w:rPr>
          <w:b/>
          <w:iCs/>
          <w:sz w:val="24"/>
          <w:szCs w:val="26"/>
        </w:rPr>
        <w:t>Marguerite Soulière</w:t>
      </w:r>
      <w:r w:rsidRPr="004F4B3D">
        <w:rPr>
          <w:i/>
          <w:iCs/>
          <w:sz w:val="24"/>
          <w:szCs w:val="26"/>
        </w:rPr>
        <w:br/>
      </w:r>
      <w:r w:rsidRPr="004F4B3D">
        <w:rPr>
          <w:i/>
          <w:iCs/>
          <w:sz w:val="24"/>
        </w:rPr>
        <w:t>Université d'Ottawa</w:t>
      </w:r>
    </w:p>
    <w:p w:rsidR="00606925" w:rsidRPr="004F4B3D" w:rsidRDefault="00606925" w:rsidP="00606925">
      <w:pPr>
        <w:spacing w:before="120" w:after="120"/>
        <w:ind w:firstLine="0"/>
        <w:jc w:val="center"/>
        <w:rPr>
          <w:sz w:val="24"/>
        </w:rPr>
      </w:pPr>
      <w:r w:rsidRPr="00997137">
        <w:rPr>
          <w:b/>
          <w:iCs/>
          <w:sz w:val="24"/>
          <w:szCs w:val="26"/>
        </w:rPr>
        <w:t>Gabriela Coman</w:t>
      </w:r>
      <w:r w:rsidRPr="004F4B3D">
        <w:rPr>
          <w:i/>
          <w:iCs/>
          <w:sz w:val="24"/>
          <w:szCs w:val="26"/>
        </w:rPr>
        <w:br/>
      </w:r>
      <w:r w:rsidRPr="004F4B3D">
        <w:rPr>
          <w:i/>
          <w:iCs/>
          <w:sz w:val="24"/>
          <w:szCs w:val="32"/>
        </w:rPr>
        <w:t>CNRS-EHEES</w:t>
      </w:r>
    </w:p>
    <w:p w:rsidR="00606925" w:rsidRPr="004F4B3D" w:rsidRDefault="00606925" w:rsidP="00606925">
      <w:pPr>
        <w:spacing w:before="120" w:after="120"/>
        <w:ind w:firstLine="0"/>
        <w:jc w:val="center"/>
        <w:rPr>
          <w:sz w:val="24"/>
        </w:rPr>
      </w:pPr>
      <w:r w:rsidRPr="00997137">
        <w:rPr>
          <w:b/>
          <w:iCs/>
          <w:sz w:val="24"/>
          <w:szCs w:val="26"/>
        </w:rPr>
        <w:t>Karine Gentelet</w:t>
      </w:r>
      <w:r w:rsidRPr="004F4B3D">
        <w:rPr>
          <w:i/>
          <w:iCs/>
          <w:sz w:val="24"/>
          <w:szCs w:val="26"/>
        </w:rPr>
        <w:br/>
      </w:r>
      <w:r w:rsidRPr="004F4B3D">
        <w:rPr>
          <w:i/>
          <w:iCs/>
          <w:sz w:val="24"/>
        </w:rPr>
        <w:t>Université de Montréal</w:t>
      </w:r>
    </w:p>
    <w:p w:rsidR="00606925" w:rsidRPr="00E07116" w:rsidRDefault="00606925" w:rsidP="00606925">
      <w:pPr>
        <w:jc w:val="both"/>
      </w:pPr>
    </w:p>
    <w:p w:rsidR="00606925" w:rsidRPr="00E07116" w:rsidRDefault="00606925" w:rsidP="00606925">
      <w:pPr>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97137" w:rsidRDefault="00606925" w:rsidP="00606925">
      <w:pPr>
        <w:spacing w:before="120" w:after="120"/>
        <w:jc w:val="both"/>
        <w:rPr>
          <w:color w:val="000090"/>
          <w:sz w:val="24"/>
        </w:rPr>
      </w:pPr>
      <w:r w:rsidRPr="00997137">
        <w:rPr>
          <w:i/>
          <w:iCs/>
          <w:color w:val="000090"/>
          <w:sz w:val="24"/>
        </w:rPr>
        <w:t>Né dans l'effervescence du mouvement social et de la vague contestataire des a</w:t>
      </w:r>
      <w:r w:rsidRPr="00997137">
        <w:rPr>
          <w:i/>
          <w:iCs/>
          <w:color w:val="000090"/>
          <w:sz w:val="24"/>
        </w:rPr>
        <w:t>n</w:t>
      </w:r>
      <w:r w:rsidRPr="00997137">
        <w:rPr>
          <w:i/>
          <w:iCs/>
          <w:color w:val="000090"/>
          <w:sz w:val="24"/>
        </w:rPr>
        <w:t>nées ‘70, le Théâtre Parminou s'est vite défini par sa volonté de sortir du champ clos du théâtre de répertoire et de l'in</w:t>
      </w:r>
      <w:r w:rsidRPr="00997137">
        <w:rPr>
          <w:i/>
          <w:iCs/>
          <w:color w:val="000090"/>
          <w:sz w:val="24"/>
        </w:rPr>
        <w:t>s</w:t>
      </w:r>
      <w:r w:rsidRPr="00997137">
        <w:rPr>
          <w:i/>
          <w:iCs/>
          <w:color w:val="000090"/>
          <w:sz w:val="24"/>
        </w:rPr>
        <w:t>titution. Sa mission artistique est de développer un théâtre populaire, accessible, engagé dans le questionnement crit</w:t>
      </w:r>
      <w:r w:rsidRPr="00997137">
        <w:rPr>
          <w:i/>
          <w:iCs/>
          <w:color w:val="000090"/>
          <w:sz w:val="24"/>
        </w:rPr>
        <w:t>i</w:t>
      </w:r>
      <w:r w:rsidRPr="00997137">
        <w:rPr>
          <w:i/>
          <w:iCs/>
          <w:color w:val="000090"/>
          <w:sz w:val="24"/>
        </w:rPr>
        <w:t>que des problémat</w:t>
      </w:r>
      <w:r w:rsidRPr="00997137">
        <w:rPr>
          <w:i/>
          <w:iCs/>
          <w:color w:val="000090"/>
          <w:sz w:val="24"/>
        </w:rPr>
        <w:t>i</w:t>
      </w:r>
      <w:r w:rsidRPr="00997137">
        <w:rPr>
          <w:i/>
          <w:iCs/>
          <w:color w:val="000090"/>
          <w:sz w:val="24"/>
        </w:rPr>
        <w:t>ques sociales de son époque. Les fondements de sa démarche reposent sur la convi</w:t>
      </w:r>
      <w:r w:rsidRPr="00997137">
        <w:rPr>
          <w:i/>
          <w:iCs/>
          <w:color w:val="000090"/>
          <w:sz w:val="24"/>
        </w:rPr>
        <w:t>c</w:t>
      </w:r>
      <w:r w:rsidRPr="00997137">
        <w:rPr>
          <w:i/>
          <w:iCs/>
          <w:color w:val="000090"/>
          <w:sz w:val="24"/>
        </w:rPr>
        <w:t>tion que le théâtre, tout comme plus largement la culture, est un bien commun, et l'acte de création, le lieu d'une parole part</w:t>
      </w:r>
      <w:r w:rsidRPr="00997137">
        <w:rPr>
          <w:i/>
          <w:iCs/>
          <w:color w:val="000090"/>
          <w:sz w:val="24"/>
        </w:rPr>
        <w:t>a</w:t>
      </w:r>
      <w:r w:rsidRPr="00997137">
        <w:rPr>
          <w:i/>
          <w:iCs/>
          <w:color w:val="000090"/>
          <w:sz w:val="24"/>
        </w:rPr>
        <w:t>gée entre les artistes et les publics (</w:t>
      </w:r>
      <w:hyperlink r:id="rId61" w:history="1">
        <w:r w:rsidRPr="00997137">
          <w:rPr>
            <w:i/>
            <w:iCs/>
            <w:color w:val="000090"/>
            <w:sz w:val="24"/>
          </w:rPr>
          <w:t>http://parminou.com</w:t>
        </w:r>
      </w:hyperlink>
      <w:r w:rsidRPr="00997137">
        <w:rPr>
          <w:i/>
          <w:iCs/>
          <w:color w:val="000090"/>
          <w:sz w:val="24"/>
        </w:rPr>
        <w:t>).</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997137">
        <w:t>Qu'est-ce que la cr</w:t>
      </w:r>
      <w:r w:rsidRPr="00997137">
        <w:t>i</w:t>
      </w:r>
      <w:r w:rsidRPr="00997137">
        <w:t>tique sociale pour vous ?</w:t>
      </w:r>
    </w:p>
    <w:p w:rsidR="00606925" w:rsidRPr="0097107E" w:rsidRDefault="00606925" w:rsidP="00606925">
      <w:pPr>
        <w:spacing w:before="120" w:after="120"/>
        <w:jc w:val="both"/>
      </w:pPr>
      <w:r w:rsidRPr="0097107E">
        <w:t>Théâtre Parminou : La critique est un regard sur une réalité. Les critiques les plus intéressantes sont sûrement celles qui se fo</w:t>
      </w:r>
      <w:r w:rsidRPr="0097107E">
        <w:t>n</w:t>
      </w:r>
      <w:r w:rsidRPr="0097107E">
        <w:t>dent sur une bonne connaissance de la réalité. On demandera toujours aux cr</w:t>
      </w:r>
      <w:r w:rsidRPr="0097107E">
        <w:t>i</w:t>
      </w:r>
      <w:r w:rsidRPr="0097107E">
        <w:t>tiques d'art, par exemple, de bien connaître leur sujet. Il en va de m</w:t>
      </w:r>
      <w:r w:rsidRPr="0097107E">
        <w:t>ê</w:t>
      </w:r>
      <w:r w:rsidRPr="0097107E">
        <w:t>me pour la critique sociale. Dans le meilleur des cas, et c'est ce que nous tentons de faire, la pratique de la cr</w:t>
      </w:r>
      <w:r w:rsidRPr="0097107E">
        <w:t>i</w:t>
      </w:r>
      <w:r w:rsidRPr="0097107E">
        <w:t>tique sociale passe par trois étapes : 1) S'informer et se tenir informé : la diversification des sou</w:t>
      </w:r>
      <w:r w:rsidRPr="0097107E">
        <w:t>r</w:t>
      </w:r>
      <w:r w:rsidRPr="0097107E">
        <w:t>ces d'information et leur nat</w:t>
      </w:r>
      <w:r w:rsidRPr="0097107E">
        <w:t>u</w:t>
      </w:r>
      <w:r w:rsidRPr="0097107E">
        <w:t>re importent. Les informations contenues dans un livre sont d'une nature différente de celles qu'on trouve dans un entrefilet de journal ou dans la nouvelle d'un téléjou</w:t>
      </w:r>
      <w:r w:rsidRPr="0097107E">
        <w:t>r</w:t>
      </w:r>
      <w:r w:rsidRPr="0097107E">
        <w:t>nal ; la nature de l'information peut varier, mais l'intérêt est équ</w:t>
      </w:r>
      <w:r w:rsidRPr="0097107E">
        <w:t>i</w:t>
      </w:r>
      <w:r w:rsidRPr="0097107E">
        <w:t>valent. 2) Analyser et mettre en contexte : pour ne pas</w:t>
      </w:r>
      <w:r>
        <w:t xml:space="preserve"> </w:t>
      </w:r>
      <w:r w:rsidRPr="0097107E">
        <w:t>[154]</w:t>
      </w:r>
      <w:r>
        <w:t xml:space="preserve"> </w:t>
      </w:r>
      <w:r w:rsidRPr="0097107E">
        <w:t>se contenter « d'archiver » les informations, il importe, si l'on veut développer un regard critique, de les soupeser, de les comprendre et de chercher à en saisir les t</w:t>
      </w:r>
      <w:r w:rsidRPr="0097107E">
        <w:t>e</w:t>
      </w:r>
      <w:r w:rsidRPr="0097107E">
        <w:t>nants et les aboutissants. Il arrive bien souvent qu'on fasse des liens entre des info</w:t>
      </w:r>
      <w:r w:rsidRPr="0097107E">
        <w:t>r</w:t>
      </w:r>
      <w:r w:rsidRPr="0097107E">
        <w:t>mations qui, d'emblée, ne semblent pas reliées. 3) Dénoncer ou approuver, bref prendre position : du travail d'accumulation et d'an</w:t>
      </w:r>
      <w:r w:rsidRPr="0097107E">
        <w:t>a</w:t>
      </w:r>
      <w:r w:rsidRPr="0097107E">
        <w:t>lyse des informations émergent bien souvent certaines conclusions. À partir de ce moment, prendre p</w:t>
      </w:r>
      <w:r w:rsidRPr="0097107E">
        <w:t>o</w:t>
      </w:r>
      <w:r w:rsidRPr="0097107E">
        <w:t>sition, c'est donc simplement faire preuve de cohérence.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997137">
        <w:rPr>
          <w:i/>
        </w:rPr>
        <w:t>Est-il possible d'envisager une critique sociale sans e</w:t>
      </w:r>
      <w:r w:rsidRPr="00997137">
        <w:rPr>
          <w:i/>
        </w:rPr>
        <w:t>n</w:t>
      </w:r>
      <w:r w:rsidRPr="00997137">
        <w:rPr>
          <w:i/>
        </w:rPr>
        <w:t>gagement social ?</w:t>
      </w:r>
    </w:p>
    <w:p w:rsidR="00606925" w:rsidRPr="0097107E" w:rsidRDefault="00606925" w:rsidP="00606925">
      <w:pPr>
        <w:spacing w:before="120" w:after="120"/>
        <w:jc w:val="both"/>
      </w:pPr>
      <w:r w:rsidRPr="0097107E">
        <w:t>Théâtre Parminou : Difficil</w:t>
      </w:r>
      <w:r w:rsidRPr="0097107E">
        <w:t>e</w:t>
      </w:r>
      <w:r w:rsidRPr="0097107E">
        <w:t>ment, nous semble-t-il. À partir du moment où nous devenons porteurs d'une position, des man</w:t>
      </w:r>
      <w:r w:rsidRPr="0097107E">
        <w:t>i</w:t>
      </w:r>
      <w:r w:rsidRPr="0097107E">
        <w:t>festations concrètes de cette position s'i</w:t>
      </w:r>
      <w:r w:rsidRPr="0097107E">
        <w:t>m</w:t>
      </w:r>
      <w:r w:rsidRPr="0097107E">
        <w:t>posent d'elles-mêmes. On sollicite constamment notre opinion, on nous sonde régulièrement, nous so</w:t>
      </w:r>
      <w:r w:rsidRPr="0097107E">
        <w:t>m</w:t>
      </w:r>
      <w:r w:rsidRPr="0097107E">
        <w:t>mes amenés, à travers diverses discussions, rencontres, actions, à réa</w:t>
      </w:r>
      <w:r w:rsidRPr="0097107E">
        <w:t>f</w:t>
      </w:r>
      <w:r w:rsidRPr="0097107E">
        <w:t>firmer ces positions. Il est tout naturel d'agir en cohérence avec notre discours. Cependant, si l'engagement social signifie l'implication dans une forme ou une autre de regroup</w:t>
      </w:r>
      <w:r w:rsidRPr="0097107E">
        <w:t>e</w:t>
      </w:r>
      <w:r w:rsidRPr="0097107E">
        <w:t>ments, de partis, d'associations sociopolitiques, s'il se limite à ces formes, il est possible d'envisager la critique sans l'engagement. Mais il est plus simple de répo</w:t>
      </w:r>
      <w:r w:rsidRPr="0097107E">
        <w:t>n</w:t>
      </w:r>
      <w:r w:rsidRPr="0097107E">
        <w:t>dre à la question inverse : est-il possible d'envisager un engag</w:t>
      </w:r>
      <w:r w:rsidRPr="0097107E">
        <w:t>e</w:t>
      </w:r>
      <w:r w:rsidRPr="0097107E">
        <w:t>ment social sans critique sociale ? À cette question la réponse est « oui ». Le fo</w:t>
      </w:r>
      <w:r w:rsidRPr="0097107E">
        <w:t>i</w:t>
      </w:r>
      <w:r w:rsidRPr="0097107E">
        <w:t>sonnement des b</w:t>
      </w:r>
      <w:r w:rsidRPr="0097107E">
        <w:t>é</w:t>
      </w:r>
      <w:r w:rsidRPr="0097107E">
        <w:t>névolats de tous genres - dans les hôpitaux, dans les pays du Sud -, les « bonnes œu</w:t>
      </w:r>
      <w:r w:rsidRPr="0097107E">
        <w:t>v</w:t>
      </w:r>
      <w:r w:rsidRPr="0097107E">
        <w:t>res » de toutes sortes, les fondations (et probablement d'autres formes qui ne nous viennent pas à l'esprit immédiatement) en font foi. Il y a certes engagement, mais la pl</w:t>
      </w:r>
      <w:r w:rsidRPr="0097107E">
        <w:t>u</w:t>
      </w:r>
      <w:r w:rsidRPr="0097107E">
        <w:t>part du temps on n'y remet pas en question le fonctionnement de la société. On se contente de travailler sur les effets des carences du système pl</w:t>
      </w:r>
      <w:r w:rsidRPr="0097107E">
        <w:t>u</w:t>
      </w:r>
      <w:r w:rsidRPr="0097107E">
        <w:t>tôt que sur les causes.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997137">
        <w:rPr>
          <w:i/>
        </w:rPr>
        <w:t>Certains affirment que l'engagement social tend à di</w:t>
      </w:r>
      <w:r w:rsidRPr="00997137">
        <w:rPr>
          <w:i/>
        </w:rPr>
        <w:t>s</w:t>
      </w:r>
      <w:r w:rsidRPr="00997137">
        <w:rPr>
          <w:i/>
        </w:rPr>
        <w:t>paraître pendant que d'autres croient en l'émergence de nouve</w:t>
      </w:r>
      <w:r w:rsidRPr="00997137">
        <w:rPr>
          <w:i/>
        </w:rPr>
        <w:t>l</w:t>
      </w:r>
      <w:r w:rsidRPr="00997137">
        <w:rPr>
          <w:i/>
        </w:rPr>
        <w:t>les formes d'engagement. Où vous s</w:t>
      </w:r>
      <w:r w:rsidRPr="00997137">
        <w:rPr>
          <w:i/>
        </w:rPr>
        <w:t>i</w:t>
      </w:r>
      <w:r w:rsidRPr="00997137">
        <w:rPr>
          <w:i/>
        </w:rPr>
        <w:t>tuez-vous dans cette réflexion</w:t>
      </w:r>
      <w:r w:rsidRPr="0097107E">
        <w:t> ?</w:t>
      </w:r>
    </w:p>
    <w:p w:rsidR="00606925" w:rsidRPr="0097107E" w:rsidRDefault="00606925" w:rsidP="00606925">
      <w:pPr>
        <w:spacing w:before="120" w:after="120"/>
        <w:jc w:val="both"/>
      </w:pPr>
      <w:r w:rsidRPr="0097107E">
        <w:t>Théâtre Parminou : L'engag</w:t>
      </w:r>
      <w:r w:rsidRPr="0097107E">
        <w:t>e</w:t>
      </w:r>
      <w:r w:rsidRPr="0097107E">
        <w:t>ment social a toujours existé et, vu que nous sommes capables d'imaginer l'avenir, on ne voit aucune ra</w:t>
      </w:r>
      <w:r w:rsidRPr="0097107E">
        <w:t>i</w:t>
      </w:r>
      <w:r w:rsidRPr="0097107E">
        <w:t>son pour qu'il cesse. Les manifest</w:t>
      </w:r>
      <w:r w:rsidRPr="0097107E">
        <w:t>a</w:t>
      </w:r>
      <w:r w:rsidRPr="0097107E">
        <w:t>tions - le mot est ici fort judicieux - sont différentes. Ce qui, dans les années 60-70, et même 80, s'expr</w:t>
      </w:r>
      <w:r w:rsidRPr="0097107E">
        <w:t>i</w:t>
      </w:r>
      <w:r w:rsidRPr="0097107E">
        <w:t>mait à travers des manifestations dans la rue, des groupes de pre</w:t>
      </w:r>
      <w:r w:rsidRPr="0097107E">
        <w:t>s</w:t>
      </w:r>
      <w:r w:rsidRPr="0097107E">
        <w:t>sion ou des partis politiques, passe maintenant davantage par les célèbres et célébrés « réseaux sociaux ». On s'y exprime on y échange des i</w:t>
      </w:r>
      <w:r w:rsidRPr="0097107E">
        <w:t>n</w:t>
      </w:r>
      <w:r w:rsidRPr="0097107E">
        <w:t>formations, on y débat, bref on s'y implique. Il reste que, bien que moins répandues qu'elles l'ont déjà été, les vieilles formes d'implic</w:t>
      </w:r>
      <w:r w:rsidRPr="0097107E">
        <w:t>a</w:t>
      </w:r>
      <w:r w:rsidRPr="0097107E">
        <w:t>tion ont toujours leur place. Le processus change, évolue, se transfo</w:t>
      </w:r>
      <w:r w:rsidRPr="0097107E">
        <w:t>r</w:t>
      </w:r>
      <w:r w:rsidRPr="0097107E">
        <w:t>me, mais l'implication demeure. Des causes comme l'écologie ou la paix trouvent leurs militants en abondance ce</w:t>
      </w:r>
      <w:r w:rsidRPr="0097107E">
        <w:t>r</w:t>
      </w:r>
      <w:r w:rsidRPr="0097107E">
        <w:t>tes, mais il demeure que d'autres - la redistrib</w:t>
      </w:r>
      <w:r w:rsidRPr="0097107E">
        <w:t>u</w:t>
      </w:r>
      <w:r w:rsidRPr="0097107E">
        <w:t>tion équitable de la richesse, la justice sociale, les lu</w:t>
      </w:r>
      <w:r w:rsidRPr="0097107E">
        <w:t>t</w:t>
      </w:r>
      <w:r w:rsidRPr="0097107E">
        <w:t>tes contre divers potentats qui gouvernent encore quelques pays de parle monde - trouvent égal</w:t>
      </w:r>
      <w:r w:rsidRPr="0097107E">
        <w:t>e</w:t>
      </w:r>
      <w:r w:rsidRPr="0097107E">
        <w:t>ment leurs militants.</w:t>
      </w:r>
    </w:p>
    <w:p w:rsidR="00606925" w:rsidRDefault="00606925" w:rsidP="00606925">
      <w:pPr>
        <w:spacing w:before="120" w:after="120"/>
        <w:jc w:val="both"/>
      </w:pPr>
      <w:r w:rsidRPr="0097107E">
        <w:t>[155]</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997137">
        <w:rPr>
          <w:i/>
        </w:rPr>
        <w:t>Un de vos champs d'intérêt est l'économie. De quelle manière abordez-vous cette question ? Comment se nourrit votre pos</w:t>
      </w:r>
      <w:r w:rsidRPr="00997137">
        <w:rPr>
          <w:i/>
        </w:rPr>
        <w:t>i</w:t>
      </w:r>
      <w:r w:rsidRPr="00997137">
        <w:rPr>
          <w:i/>
        </w:rPr>
        <w:t>tion sur l'économie ? Co</w:t>
      </w:r>
      <w:r w:rsidRPr="00997137">
        <w:rPr>
          <w:i/>
        </w:rPr>
        <w:t>m</w:t>
      </w:r>
      <w:r w:rsidRPr="00997137">
        <w:rPr>
          <w:i/>
        </w:rPr>
        <w:t>ment la mettez-vous en action ?</w:t>
      </w:r>
    </w:p>
    <w:p w:rsidR="00606925" w:rsidRPr="0097107E" w:rsidRDefault="00606925" w:rsidP="00606925">
      <w:pPr>
        <w:spacing w:before="120" w:after="120"/>
        <w:jc w:val="both"/>
      </w:pPr>
      <w:r w:rsidRPr="0097107E">
        <w:t>Théâtre Parminou : Cet intérêt ne date pas d'hier. La troupe a, il y a bien des années, créé des spectacles qui traitaient de sujets économ</w:t>
      </w:r>
      <w:r w:rsidRPr="0097107E">
        <w:t>i</w:t>
      </w:r>
      <w:r w:rsidRPr="0097107E">
        <w:t>ques. Récemment, cepe</w:t>
      </w:r>
      <w:r w:rsidRPr="0097107E">
        <w:t>n</w:t>
      </w:r>
      <w:r w:rsidRPr="0097107E">
        <w:t>dant, nous avons été amenés à fréquenter, autant par nos lectures que par des rencontres, un certain nombre de penseurs, philosophes, économistes, hommes et femmes politiques, artistes, qui nous ont rebranchés sur ce champ de réflexion. Notre r</w:t>
      </w:r>
      <w:r w:rsidRPr="0097107E">
        <w:t>e</w:t>
      </w:r>
      <w:r w:rsidRPr="0097107E">
        <w:t>gain d'intérêt pour l'économie a trouvé sa sou</w:t>
      </w:r>
      <w:r w:rsidRPr="0097107E">
        <w:t>r</w:t>
      </w:r>
      <w:r w:rsidRPr="0097107E">
        <w:t>ce dans les travaux de Patrick V</w:t>
      </w:r>
      <w:r w:rsidRPr="0097107E">
        <w:t>i</w:t>
      </w:r>
      <w:r w:rsidRPr="0097107E">
        <w:t>veret, de Ricardo Petrella, d'Hervé Kempf et de quelques autres. De ces travaux, une troupe de théâtre française, La Tribouille, a tiré une pièce de laquelle nous nous sommes inspirés pour faire n</w:t>
      </w:r>
      <w:r w:rsidRPr="0097107E">
        <w:t>o</w:t>
      </w:r>
      <w:r w:rsidRPr="0097107E">
        <w:t>tre pr</w:t>
      </w:r>
      <w:r w:rsidRPr="0097107E">
        <w:t>o</w:t>
      </w:r>
      <w:r w:rsidRPr="0097107E">
        <w:t>pre création... puis une deuxième. Des troupes belges se sont jointes au mouvement, de même qu'une troupe italienne et une troupe brésilienne. Appare</w:t>
      </w:r>
      <w:r w:rsidRPr="0097107E">
        <w:t>m</w:t>
      </w:r>
      <w:r w:rsidRPr="0097107E">
        <w:t>ment, nous sommes les constituants d'une grosse boule de neige qui continue de grossir. Sans compter que nous so</w:t>
      </w:r>
      <w:r w:rsidRPr="0097107E">
        <w:t>m</w:t>
      </w:r>
      <w:r w:rsidRPr="0097107E">
        <w:t>mes accompagnés par différentes associations comm</w:t>
      </w:r>
      <w:r w:rsidRPr="0097107E">
        <w:t>u</w:t>
      </w:r>
      <w:r w:rsidRPr="0097107E">
        <w:t>nautaires et groupes de réflexions provenant de tous ces pays. Nous travaillons à la diffusion des pièces déjà créées et participons à l'émergence d'a</w:t>
      </w:r>
      <w:r w:rsidRPr="0097107E">
        <w:t>u</w:t>
      </w:r>
      <w:r w:rsidRPr="0097107E">
        <w:t>tres groupes théâtraux ; nous servons de courroie de transmission e</w:t>
      </w:r>
      <w:r w:rsidRPr="0097107E">
        <w:t>n</w:t>
      </w:r>
      <w:r w:rsidRPr="0097107E">
        <w:t>tre diverses personnes ou groupes pour faire en sorte que ces r</w:t>
      </w:r>
      <w:r w:rsidRPr="0097107E">
        <w:t>é</w:t>
      </w:r>
      <w:r w:rsidRPr="0097107E">
        <w:t>flexions nou</w:t>
      </w:r>
      <w:r w:rsidRPr="0097107E">
        <w:t>r</w:t>
      </w:r>
      <w:r w:rsidRPr="0097107E">
        <w:t>rissent et soient nourries. Le but ultime étant que cette parole et ces analyses trouvent leur chemin et fassent progressivement leur nid dans la tête des gens de même que dans les programmes de partis politiques.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997137">
        <w:rPr>
          <w:i/>
        </w:rPr>
        <w:t>À quelle question aimeriez-vous répondre ?</w:t>
      </w:r>
    </w:p>
    <w:p w:rsidR="00606925" w:rsidRPr="0097107E" w:rsidRDefault="00606925" w:rsidP="00606925">
      <w:pPr>
        <w:spacing w:before="120" w:after="120"/>
        <w:jc w:val="both"/>
      </w:pPr>
      <w:r w:rsidRPr="0097107E">
        <w:t>Théâtre Parminou : « Votre objectif est-il d'en finir avec le capit</w:t>
      </w:r>
      <w:r w:rsidRPr="0097107E">
        <w:t>a</w:t>
      </w:r>
      <w:r w:rsidRPr="0097107E">
        <w:t>lisme ? ». Oui. Nous le maintenons, malgré les échecs du socialisme. Il nous semble bien plus juste de considérer que les richesses appa</w:t>
      </w:r>
      <w:r w:rsidRPr="0097107E">
        <w:t>r</w:t>
      </w:r>
      <w:r w:rsidRPr="0097107E">
        <w:t>tiennent à tous plutôt qu'à quelques-uns. Il nous semble bien plus h</w:t>
      </w:r>
      <w:r w:rsidRPr="0097107E">
        <w:t>u</w:t>
      </w:r>
      <w:r w:rsidRPr="0097107E">
        <w:t>main de tenter de satisfaire les besoins de tous que de satisfaire les désirs de possession de chacun. Il nous semble bien plus sain de re</w:t>
      </w:r>
      <w:r w:rsidRPr="0097107E">
        <w:t>n</w:t>
      </w:r>
      <w:r w:rsidRPr="0097107E">
        <w:t>dre la terre à nos enfants que de la prendre à nos parents ou à notre voisin. Même si quelques man</w:t>
      </w:r>
      <w:r w:rsidRPr="0097107E">
        <w:t>i</w:t>
      </w:r>
      <w:r w:rsidRPr="0097107E">
        <w:t>festations de la nature humaine nous laissent bien perplexes quant au réalisme de telles espérances, nous pe</w:t>
      </w:r>
      <w:r w:rsidRPr="0097107E">
        <w:t>n</w:t>
      </w:r>
      <w:r w:rsidRPr="0097107E">
        <w:t>sons, à l'instar de Patrick Viveret, que nous n'avons plus les moyens d'être pessimistes.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997137">
        <w:rPr>
          <w:i/>
        </w:rPr>
        <w:t>Si c'était à refaire, mèneriez-vous vos actions et v</w:t>
      </w:r>
      <w:r w:rsidRPr="00997137">
        <w:rPr>
          <w:i/>
        </w:rPr>
        <w:t>o</w:t>
      </w:r>
      <w:r w:rsidRPr="00997137">
        <w:rPr>
          <w:i/>
        </w:rPr>
        <w:t>tre réflexion de la même manière ou différemment ?</w:t>
      </w:r>
    </w:p>
    <w:p w:rsidR="00606925" w:rsidRPr="0097107E" w:rsidRDefault="00606925" w:rsidP="00606925">
      <w:pPr>
        <w:spacing w:before="120" w:after="120"/>
        <w:jc w:val="both"/>
      </w:pPr>
      <w:r w:rsidRPr="0097107E">
        <w:t>Théâtre Parminou : Global</w:t>
      </w:r>
      <w:r w:rsidRPr="0097107E">
        <w:t>e</w:t>
      </w:r>
      <w:r w:rsidRPr="0097107E">
        <w:t>ment, nous sommes assez fiers et fières de ce que nous avons réussi à faire durant toutes ces années. Nous sommes une troupe qui pr</w:t>
      </w:r>
      <w:r w:rsidRPr="0097107E">
        <w:t>a</w:t>
      </w:r>
      <w:r w:rsidRPr="0097107E">
        <w:t>tique l'autogestion, nous avons gardé, contre vents et marées, n</w:t>
      </w:r>
      <w:r w:rsidRPr="0097107E">
        <w:t>o</w:t>
      </w:r>
      <w:r w:rsidRPr="0097107E">
        <w:t>tre indépendance de penser et d'agir, nous sommes toujours à la source d'initiatives culturelles et artistiques dans la région, au pays et dans le monde, et nous avons humblement pu participer à diverses réflexions sociales dans l'exercice de notre m</w:t>
      </w:r>
      <w:r w:rsidRPr="0097107E">
        <w:t>é</w:t>
      </w:r>
      <w:r w:rsidRPr="0097107E">
        <w:t>tier. Il reste que</w:t>
      </w:r>
      <w:r>
        <w:t xml:space="preserve"> </w:t>
      </w:r>
      <w:r w:rsidRPr="0097107E">
        <w:t>[156]</w:t>
      </w:r>
      <w:r>
        <w:t xml:space="preserve"> </w:t>
      </w:r>
      <w:r w:rsidRPr="0097107E">
        <w:t>parmi tous les projets auxquels nous avons pa</w:t>
      </w:r>
      <w:r w:rsidRPr="0097107E">
        <w:t>r</w:t>
      </w:r>
      <w:r w:rsidRPr="0097107E">
        <w:t>ticipé, il y en a ce</w:t>
      </w:r>
      <w:r w:rsidRPr="0097107E">
        <w:t>r</w:t>
      </w:r>
      <w:r w:rsidRPr="0097107E">
        <w:t>tains qui ont pu nous échapper. Il se trouve que nous sommes tributa</w:t>
      </w:r>
      <w:r w:rsidRPr="0097107E">
        <w:t>i</w:t>
      </w:r>
      <w:r w:rsidRPr="0097107E">
        <w:t>res de nos sources d'information et du temps dont nous disp</w:t>
      </w:r>
      <w:r w:rsidRPr="0097107E">
        <w:t>o</w:t>
      </w:r>
      <w:r w:rsidRPr="0097107E">
        <w:t>sons pour faire nos productions. Même en manifestant la plus grande prudence, en étant aussi clairvoyants que possible, il nous est arrivé parfois qu'un pan i</w:t>
      </w:r>
      <w:r w:rsidRPr="0097107E">
        <w:t>m</w:t>
      </w:r>
      <w:r w:rsidRPr="0097107E">
        <w:t>portant du sujet que nous traitions nous ait échappé. Cela dit, le contraire s'est aussi produit : notre part</w:t>
      </w:r>
      <w:r w:rsidRPr="0097107E">
        <w:t>i</w:t>
      </w:r>
      <w:r w:rsidRPr="0097107E">
        <w:t>cipation a pu donner un nouvel éclairage aux réalités que nous abo</w:t>
      </w:r>
      <w:r w:rsidRPr="0097107E">
        <w:t>r</w:t>
      </w:r>
      <w:r w:rsidRPr="0097107E">
        <w:t>dions.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997137">
        <w:rPr>
          <w:i/>
        </w:rPr>
        <w:t>Est-ce que les dialogues souhaités entre les pe</w:t>
      </w:r>
      <w:r w:rsidRPr="00997137">
        <w:rPr>
          <w:i/>
        </w:rPr>
        <w:t>n</w:t>
      </w:r>
      <w:r w:rsidRPr="00997137">
        <w:rPr>
          <w:i/>
        </w:rPr>
        <w:t>seurs-chercheurs et des personnes et des groupes engagés dans des actions citoyennes, vous paraissent un partage fructueux ou un leurre d'inte</w:t>
      </w:r>
      <w:r w:rsidRPr="00997137">
        <w:rPr>
          <w:i/>
        </w:rPr>
        <w:t>l</w:t>
      </w:r>
      <w:r w:rsidRPr="00997137">
        <w:rPr>
          <w:i/>
        </w:rPr>
        <w:t>lectuels ?</w:t>
      </w:r>
    </w:p>
    <w:p w:rsidR="00606925" w:rsidRPr="0097107E" w:rsidRDefault="00606925" w:rsidP="00606925">
      <w:pPr>
        <w:spacing w:before="120" w:after="120"/>
        <w:jc w:val="both"/>
      </w:pPr>
      <w:r w:rsidRPr="0097107E">
        <w:t>Théâtre Parminou : Nous ne tirons ni vanité ni affliction de n</w:t>
      </w:r>
      <w:r w:rsidRPr="0097107E">
        <w:t>o</w:t>
      </w:r>
      <w:r w:rsidRPr="0097107E">
        <w:t>tre statut d'intellectuels, mais il reste que nous ne nous consid</w:t>
      </w:r>
      <w:r w:rsidRPr="0097107E">
        <w:t>é</w:t>
      </w:r>
      <w:r w:rsidRPr="0097107E">
        <w:t>rons pas non plus comme des penseurs-chercheurs. Nous so</w:t>
      </w:r>
      <w:r w:rsidRPr="0097107E">
        <w:t>m</w:t>
      </w:r>
      <w:r w:rsidRPr="0097107E">
        <w:t>mes une forme hybride amalg</w:t>
      </w:r>
      <w:r w:rsidRPr="0097107E">
        <w:t>a</w:t>
      </w:r>
      <w:r w:rsidRPr="0097107E">
        <w:t>mant les « penseurs-chercheurs » et les « personnes engagées dans l'action citoyenne ». À ce titre, nous avons beaucoup de diff</w:t>
      </w:r>
      <w:r w:rsidRPr="0097107E">
        <w:t>i</w:t>
      </w:r>
      <w:r w:rsidRPr="0097107E">
        <w:t>cultés à imaginer les penseurs penser hors tout, enfermés qu'ils seraient dans une tour d'ivoire parfaitement étanche. Une telle chose nous semble aberrante.</w:t>
      </w:r>
    </w:p>
    <w:p w:rsidR="00606925" w:rsidRPr="0097107E" w:rsidRDefault="00606925" w:rsidP="00606925">
      <w:pPr>
        <w:spacing w:before="120" w:after="120"/>
        <w:jc w:val="both"/>
      </w:pPr>
      <w:r w:rsidRPr="0097107E">
        <w:t>Mais, paradoxalement sans doute, nous sommes bien con</w:t>
      </w:r>
      <w:r w:rsidRPr="0097107E">
        <w:t>s</w:t>
      </w:r>
      <w:r w:rsidRPr="0097107E">
        <w:t>cients de l'existence et de la pert</w:t>
      </w:r>
      <w:r w:rsidRPr="0097107E">
        <w:t>i</w:t>
      </w:r>
      <w:r w:rsidRPr="0097107E">
        <w:t>nence des sciences pures dont les travaux ne sont reliés à aucune application immédiate : les mathématiques, que</w:t>
      </w:r>
      <w:r w:rsidRPr="0097107E">
        <w:t>l</w:t>
      </w:r>
      <w:r w:rsidRPr="0097107E">
        <w:t>ques domaines très pointus de la physique peut-être, pourraient en être des exe</w:t>
      </w:r>
      <w:r w:rsidRPr="0097107E">
        <w:t>m</w:t>
      </w:r>
      <w:r w:rsidRPr="0097107E">
        <w:t>ples évocateurs. Il est donc sans doute possible de concevoir l'exi</w:t>
      </w:r>
      <w:r w:rsidRPr="0097107E">
        <w:t>s</w:t>
      </w:r>
      <w:r w:rsidRPr="0097107E">
        <w:t>tence et la pertinence de « sciences humaines pures », mais d'où nous sommes, cela nous semble un concept très abstrait, irréaliste, voire irréel. Difficile en effet d'imaginer un sociologue, un psychol</w:t>
      </w:r>
      <w:r w:rsidRPr="0097107E">
        <w:t>o</w:t>
      </w:r>
      <w:r w:rsidRPr="0097107E">
        <w:t>gue ou un anthropologue qui n'irait jamais sur le terrain.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997137">
        <w:rPr>
          <w:i/>
        </w:rPr>
        <w:t>Merci pour votre temps et vos réponses !</w:t>
      </w:r>
    </w:p>
    <w:p w:rsidR="00606925" w:rsidRDefault="00606925" w:rsidP="00606925">
      <w:pPr>
        <w:spacing w:before="120" w:after="120"/>
        <w:jc w:val="both"/>
        <w:rPr>
          <w:szCs w:val="26"/>
        </w:rPr>
      </w:pPr>
    </w:p>
    <w:p w:rsidR="00606925" w:rsidRPr="0097107E" w:rsidRDefault="00606925" w:rsidP="00606925">
      <w:pPr>
        <w:spacing w:before="120" w:after="120"/>
        <w:jc w:val="both"/>
      </w:pPr>
      <w:r w:rsidRPr="00997137">
        <w:rPr>
          <w:b/>
          <w:i/>
          <w:szCs w:val="26"/>
        </w:rPr>
        <w:t>Mots-clés </w:t>
      </w:r>
      <w:r w:rsidRPr="0097107E">
        <w:rPr>
          <w:szCs w:val="26"/>
        </w:rPr>
        <w:t>:</w:t>
      </w:r>
    </w:p>
    <w:p w:rsidR="00606925" w:rsidRPr="0097107E" w:rsidRDefault="00606925" w:rsidP="00606925">
      <w:pPr>
        <w:spacing w:before="120" w:after="120"/>
        <w:jc w:val="both"/>
      </w:pPr>
      <w:r w:rsidRPr="0097107E">
        <w:t>Théâtre social, Théâtre Parm</w:t>
      </w:r>
      <w:r w:rsidRPr="0097107E">
        <w:t>i</w:t>
      </w:r>
      <w:r w:rsidRPr="0097107E">
        <w:t>nou, théâtre engagé</w:t>
      </w:r>
    </w:p>
    <w:p w:rsidR="00606925" w:rsidRPr="0097107E" w:rsidRDefault="00606925" w:rsidP="00606925">
      <w:pPr>
        <w:pStyle w:val="p"/>
      </w:pPr>
      <w:r w:rsidRPr="0097107E">
        <w:br w:type="page"/>
        <w:t>[157]</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15" w:name="VISAGES_pt_2_texte_11"/>
      <w:r>
        <w:rPr>
          <w:color w:val="000080"/>
          <w:sz w:val="24"/>
        </w:rPr>
        <w:t>Deuxième</w:t>
      </w:r>
      <w:r w:rsidRPr="000930A4">
        <w:rPr>
          <w:color w:val="000080"/>
          <w:sz w:val="24"/>
        </w:rPr>
        <w:t xml:space="preserve"> partie.</w:t>
      </w:r>
    </w:p>
    <w:p w:rsidR="00606925" w:rsidRPr="000930A4" w:rsidRDefault="00606925" w:rsidP="00606925">
      <w:pPr>
        <w:pBdr>
          <w:bottom w:val="single" w:sz="12" w:space="1" w:color="auto"/>
        </w:pBdr>
        <w:ind w:left="1080" w:right="1080" w:firstLine="0"/>
        <w:jc w:val="center"/>
        <w:rPr>
          <w:b/>
          <w:sz w:val="24"/>
          <w:szCs w:val="36"/>
        </w:rPr>
      </w:pPr>
      <w:r>
        <w:rPr>
          <w:b/>
          <w:sz w:val="24"/>
          <w:szCs w:val="36"/>
        </w:rPr>
        <w:t>CHANGER</w:t>
      </w:r>
    </w:p>
    <w:p w:rsidR="00606925" w:rsidRPr="00EA4473" w:rsidRDefault="00606925" w:rsidP="00606925">
      <w:pPr>
        <w:pStyle w:val="Titre"/>
      </w:pPr>
      <w:r w:rsidRPr="00EA4473">
        <w:t>“</w:t>
      </w:r>
      <w:r>
        <w:t>Le Pentecôtisme</w:t>
      </w:r>
      <w:r>
        <w:br/>
        <w:t>à l’Île de la Réunion : nouvelle forme</w:t>
      </w:r>
      <w:r>
        <w:br/>
        <w:t>de « résistance à l’oppression »</w:t>
      </w:r>
      <w:r w:rsidRPr="00EA4473">
        <w:t>.</w:t>
      </w:r>
    </w:p>
    <w:bookmarkEnd w:id="15"/>
    <w:p w:rsidR="00606925" w:rsidRPr="0097107E" w:rsidRDefault="00606925" w:rsidP="00606925">
      <w:pPr>
        <w:spacing w:before="120" w:after="120"/>
        <w:jc w:val="both"/>
        <w:rPr>
          <w:i/>
          <w:iCs/>
          <w:szCs w:val="26"/>
        </w:rPr>
      </w:pPr>
    </w:p>
    <w:p w:rsidR="00606925" w:rsidRPr="004F4B3D" w:rsidRDefault="00606925" w:rsidP="00606925">
      <w:pPr>
        <w:spacing w:before="120" w:after="120"/>
        <w:ind w:firstLine="0"/>
        <w:jc w:val="center"/>
        <w:rPr>
          <w:sz w:val="24"/>
        </w:rPr>
      </w:pPr>
      <w:r w:rsidRPr="004F4B3D">
        <w:rPr>
          <w:b/>
          <w:iCs/>
          <w:sz w:val="24"/>
          <w:szCs w:val="28"/>
        </w:rPr>
        <w:t>Valérie Aubourg</w:t>
      </w:r>
      <w:r w:rsidRPr="004F4B3D">
        <w:rPr>
          <w:i/>
          <w:iCs/>
          <w:sz w:val="24"/>
          <w:szCs w:val="28"/>
        </w:rPr>
        <w:br/>
        <w:t>Université Catholique de Lyon</w:t>
      </w:r>
    </w:p>
    <w:p w:rsidR="00606925" w:rsidRPr="00E07116" w:rsidRDefault="00606925" w:rsidP="00606925">
      <w:pPr>
        <w:jc w:val="both"/>
      </w:pPr>
    </w:p>
    <w:p w:rsidR="00606925" w:rsidRPr="00E07116" w:rsidRDefault="00606925" w:rsidP="00606925">
      <w:pPr>
        <w:jc w:val="both"/>
        <w:rPr>
          <w:szCs w:val="36"/>
        </w:rPr>
      </w:pPr>
    </w:p>
    <w:p w:rsidR="00606925" w:rsidRPr="00E07116" w:rsidRDefault="00606925" w:rsidP="00606925">
      <w:pPr>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t>Face à un déséquilibre social et politique, un groupe s'estimant frustré trouve diff</w:t>
      </w:r>
      <w:r w:rsidRPr="0097107E">
        <w:t>é</w:t>
      </w:r>
      <w:r w:rsidRPr="0097107E">
        <w:t xml:space="preserve">rentes manières de riposter. En ce sens, la religion peut être une voie privilégiée par la </w:t>
      </w:r>
      <w:r w:rsidRPr="0097107E">
        <w:rPr>
          <w:i/>
          <w:iCs/>
        </w:rPr>
        <w:t xml:space="preserve">révolte collective. </w:t>
      </w:r>
      <w:r w:rsidRPr="0097107E">
        <w:t>« Dans ces moments d'effervescence sociale, l'imagination collect</w:t>
      </w:r>
      <w:r w:rsidRPr="0097107E">
        <w:t>i</w:t>
      </w:r>
      <w:r w:rsidRPr="0097107E">
        <w:t>ve se dilate à l'infini et fait appel à ce qu'il faut bien appeler le sacré », convient François Laplantine (1974 : 17)</w:t>
      </w:r>
      <w:r w:rsidRPr="0097107E">
        <w:rPr>
          <w:i/>
          <w:iCs/>
          <w:smallCaps/>
        </w:rPr>
        <w:t xml:space="preserve">. </w:t>
      </w:r>
      <w:r w:rsidRPr="0097107E">
        <w:t>À l'île de la Réunion</w:t>
      </w:r>
      <w:r>
        <w:t> </w:t>
      </w:r>
      <w:r>
        <w:rPr>
          <w:rStyle w:val="Appelnotedebasdep"/>
        </w:rPr>
        <w:footnoteReference w:id="77"/>
      </w:r>
      <w:r w:rsidRPr="0097107E">
        <w:t>, nos reche</w:t>
      </w:r>
      <w:r w:rsidRPr="0097107E">
        <w:t>r</w:t>
      </w:r>
      <w:r w:rsidRPr="0097107E">
        <w:t>ches sur le phénomène pentecôtiste</w:t>
      </w:r>
      <w:r>
        <w:t> </w:t>
      </w:r>
      <w:r>
        <w:rPr>
          <w:rStyle w:val="Appelnotedebasdep"/>
        </w:rPr>
        <w:footnoteReference w:id="78"/>
      </w:r>
      <w:r w:rsidRPr="0097107E">
        <w:t xml:space="preserve"> nous ont permis de souligner la fon</w:t>
      </w:r>
      <w:r w:rsidRPr="0097107E">
        <w:t>c</w:t>
      </w:r>
      <w:r w:rsidRPr="0097107E">
        <w:t>tion de contestation sociale de cette mouvance religieuse, et ce, en dépit de la distance qu'elle prend par rapport à la pol</w:t>
      </w:r>
      <w:r w:rsidRPr="0097107E">
        <w:t>i</w:t>
      </w:r>
      <w:r w:rsidRPr="0097107E">
        <w:t xml:space="preserve">tique et à la vie de la la société globale en général. Comme le notent André Corten et André Mary dans leur introduction à l'ouvrage </w:t>
      </w:r>
      <w:r w:rsidRPr="0097107E">
        <w:rPr>
          <w:i/>
          <w:iCs/>
        </w:rPr>
        <w:t>Imagina</w:t>
      </w:r>
      <w:r w:rsidRPr="0097107E">
        <w:rPr>
          <w:i/>
          <w:iCs/>
        </w:rPr>
        <w:t>i</w:t>
      </w:r>
      <w:r w:rsidRPr="0097107E">
        <w:rPr>
          <w:i/>
          <w:iCs/>
        </w:rPr>
        <w:t>res politiques etpentecôti</w:t>
      </w:r>
      <w:r w:rsidRPr="0097107E">
        <w:rPr>
          <w:i/>
          <w:iCs/>
        </w:rPr>
        <w:t>s</w:t>
      </w:r>
      <w:r w:rsidRPr="0097107E">
        <w:rPr>
          <w:i/>
          <w:iCs/>
        </w:rPr>
        <w:t>mes :</w:t>
      </w:r>
    </w:p>
    <w:p w:rsidR="00606925" w:rsidRDefault="00606925" w:rsidP="00606925">
      <w:pPr>
        <w:pStyle w:val="Citation0"/>
      </w:pPr>
    </w:p>
    <w:p w:rsidR="00606925" w:rsidRDefault="00606925" w:rsidP="00606925">
      <w:pPr>
        <w:pStyle w:val="Citation0"/>
      </w:pPr>
      <w:r w:rsidRPr="0097107E">
        <w:t>[...] les pentecôtistes ne pèsent pas uniquement sur la politique à travers leur participation à la vie politique...Cette influence ne se limite aucun</w:t>
      </w:r>
      <w:r w:rsidRPr="0097107E">
        <w:t>e</w:t>
      </w:r>
      <w:r w:rsidRPr="0097107E">
        <w:t>ment à des moyens politiques institutionnalisés - progra</w:t>
      </w:r>
      <w:r w:rsidRPr="0097107E">
        <w:t>m</w:t>
      </w:r>
      <w:r w:rsidRPr="0097107E">
        <w:t>mes, demandes, négociations, etc. -, mais s'opère à travers un monde global d'imaginaires politiques. (Corten et Mary</w:t>
      </w:r>
      <w:r>
        <w:t>,</w:t>
      </w:r>
      <w:r w:rsidRPr="0097107E">
        <w:t xml:space="preserve"> 2000</w:t>
      </w:r>
      <w:r>
        <w:t xml:space="preserve"> : </w:t>
      </w:r>
      <w:r w:rsidRPr="0097107E">
        <w:t>25)</w:t>
      </w:r>
    </w:p>
    <w:p w:rsidR="00606925" w:rsidRPr="0097107E" w:rsidRDefault="00606925" w:rsidP="00606925">
      <w:pPr>
        <w:pStyle w:val="Citation0"/>
      </w:pPr>
    </w:p>
    <w:p w:rsidR="00606925" w:rsidRPr="0097107E" w:rsidRDefault="00606925" w:rsidP="00606925">
      <w:pPr>
        <w:spacing w:before="120" w:after="120"/>
        <w:jc w:val="both"/>
      </w:pPr>
      <w:r w:rsidRPr="0097107E">
        <w:t>C'est à leur suite que nous tenterons d'analyser comment la cr</w:t>
      </w:r>
      <w:r w:rsidRPr="0097107E">
        <w:t>i</w:t>
      </w:r>
      <w:r w:rsidRPr="0097107E">
        <w:t>tique sociale à l'île de la Réunion s'est constamment exprimée par le biais du fait religieux : à travers le « catholicisme populaire » durant des siècles et plus particulièrement à travers le pentecôtisme depuis qu</w:t>
      </w:r>
      <w:r w:rsidRPr="0097107E">
        <w:t>a</w:t>
      </w:r>
      <w:r w:rsidRPr="0097107E">
        <w:t>rante ans.</w:t>
      </w:r>
    </w:p>
    <w:p w:rsidR="00606925" w:rsidRPr="0097107E" w:rsidRDefault="00606925" w:rsidP="00606925">
      <w:pPr>
        <w:spacing w:before="120" w:after="120"/>
        <w:jc w:val="both"/>
      </w:pPr>
    </w:p>
    <w:p w:rsidR="00606925" w:rsidRPr="0097107E" w:rsidRDefault="00606925" w:rsidP="00606925">
      <w:pPr>
        <w:pStyle w:val="a"/>
      </w:pPr>
      <w:r w:rsidRPr="0097107E">
        <w:t>Troi</w:t>
      </w:r>
      <w:r>
        <w:t>s siècles de relations ambiguës</w:t>
      </w:r>
      <w:r>
        <w:br/>
      </w:r>
      <w:r w:rsidRPr="0097107E">
        <w:t>avec la France métropol</w:t>
      </w:r>
      <w:r w:rsidRPr="0097107E">
        <w:t>i</w:t>
      </w:r>
      <w:r w:rsidRPr="0097107E">
        <w:t>taine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D'hier à aujourd'hui, les relations nouées entre l'île de la R</w:t>
      </w:r>
      <w:r w:rsidRPr="0097107E">
        <w:t>é</w:t>
      </w:r>
      <w:r w:rsidRPr="0097107E">
        <w:t>union et la France métropolitaine sont constamment traversées par un mouv</w:t>
      </w:r>
      <w:r w:rsidRPr="0097107E">
        <w:t>e</w:t>
      </w:r>
      <w:r w:rsidRPr="0097107E">
        <w:t>ment double de soumi</w:t>
      </w:r>
      <w:r w:rsidRPr="0097107E">
        <w:t>s</w:t>
      </w:r>
      <w:r w:rsidRPr="0097107E">
        <w:t>sion et de résistance. En effet, dès l'ère de la culture du café (1711-1815), avant même que ne règne la production sucrière, un lien exclusif s'établit : l'île des Mascareignes devient tr</w:t>
      </w:r>
      <w:r w:rsidRPr="0097107E">
        <w:t>i</w:t>
      </w:r>
      <w:r w:rsidRPr="0097107E">
        <w:t>butaire des intérêts économiques de la Métropole via la Compagnie des Indes. Avec la monoculture de la canne (à partir de 1815), le pr</w:t>
      </w:r>
      <w:r w:rsidRPr="0097107E">
        <w:t>o</w:t>
      </w:r>
      <w:r w:rsidRPr="0097107E">
        <w:t>cessus va croi</w:t>
      </w:r>
      <w:r w:rsidRPr="0097107E">
        <w:t>s</w:t>
      </w:r>
      <w:r w:rsidRPr="0097107E">
        <w:t>sant</w:t>
      </w:r>
      <w:r>
        <w:t> </w:t>
      </w:r>
      <w:r>
        <w:rPr>
          <w:rStyle w:val="Appelnotedebasdep"/>
        </w:rPr>
        <w:footnoteReference w:id="79"/>
      </w:r>
      <w:r w:rsidRPr="0097107E">
        <w:t>. Par la suite, le déclin de la canne ne met pas un terme à cette situation puisque, d'une autre m</w:t>
      </w:r>
      <w:r w:rsidRPr="0097107E">
        <w:t>a</w:t>
      </w:r>
      <w:r w:rsidRPr="0097107E">
        <w:t>nière, c'est encore celle qui perdure actuellement. « Ce qui étonne dans l'histoire de la R</w:t>
      </w:r>
      <w:r w:rsidRPr="0097107E">
        <w:t>é</w:t>
      </w:r>
      <w:r w:rsidRPr="0097107E">
        <w:t>union, c'est cette dépendance alors que la distance et l'insularité p</w:t>
      </w:r>
      <w:r w:rsidRPr="0097107E">
        <w:t>a</w:t>
      </w:r>
      <w:r w:rsidRPr="0097107E">
        <w:t>raissent imposer un destin et des intérêts propres », écrit Bernard Cha</w:t>
      </w:r>
      <w:r w:rsidRPr="0097107E">
        <w:t>m</w:t>
      </w:r>
      <w:r w:rsidRPr="0097107E">
        <w:t>pion, qui poursuit son propos en utilisant l'image de la Réunion comme « serre tropicale à l'e</w:t>
      </w:r>
      <w:r w:rsidRPr="0097107E">
        <w:t>x</w:t>
      </w:r>
      <w:r w:rsidRPr="0097107E">
        <w:t>ploitation extro-centrée » avant d'en fournir un élément de co</w:t>
      </w:r>
      <w:r w:rsidRPr="0097107E">
        <w:t>m</w:t>
      </w:r>
      <w:r w:rsidRPr="0097107E">
        <w:t>préhension : « bien entendu on expliquera la situation d'aujourd'hui par la colonisation et par la nature de la c</w:t>
      </w:r>
      <w:r w:rsidRPr="0097107E">
        <w:t>o</w:t>
      </w:r>
      <w:r w:rsidRPr="0097107E">
        <w:t>lonisation. Jacobine avant la lettre, assimilatrice. C'est même un lieu commun de l'anthropol</w:t>
      </w:r>
      <w:r w:rsidRPr="0097107E">
        <w:t>o</w:t>
      </w:r>
      <w:r w:rsidRPr="0097107E">
        <w:t>gie... » (Champion, 1995).</w:t>
      </w:r>
    </w:p>
    <w:p w:rsidR="00606925" w:rsidRPr="0097107E" w:rsidRDefault="00606925" w:rsidP="00606925">
      <w:pPr>
        <w:spacing w:before="120" w:after="120"/>
        <w:jc w:val="both"/>
      </w:pPr>
      <w:r w:rsidRPr="0097107E">
        <w:t>Durant des siècles, cette domination n'est pas uniquement écon</w:t>
      </w:r>
      <w:r w:rsidRPr="0097107E">
        <w:t>o</w:t>
      </w:r>
      <w:r w:rsidRPr="0097107E">
        <w:t>mique. Elle est également pol</w:t>
      </w:r>
      <w:r w:rsidRPr="0097107E">
        <w:t>i</w:t>
      </w:r>
      <w:r w:rsidRPr="0097107E">
        <w:t>tique : il faut attendre 1946 pour que la colonisation s'achève. Elle est aussi culturelle : le poids des signes e</w:t>
      </w:r>
      <w:r w:rsidRPr="0097107E">
        <w:t>x</w:t>
      </w:r>
      <w:r w:rsidRPr="0097107E">
        <w:t>térieurs d'appartenance à la culture « blanche » est notoire, à comme</w:t>
      </w:r>
      <w:r w:rsidRPr="0097107E">
        <w:t>n</w:t>
      </w:r>
      <w:r w:rsidRPr="0097107E">
        <w:t>cer par le fait que celui qui s'élève socialement se voit attribuer le v</w:t>
      </w:r>
      <w:r w:rsidRPr="0097107E">
        <w:t>o</w:t>
      </w:r>
      <w:r w:rsidRPr="0097107E">
        <w:t>cable de « blanc », et ce, indépendamment de la co</w:t>
      </w:r>
      <w:r w:rsidRPr="0097107E">
        <w:t>u</w:t>
      </w:r>
      <w:r w:rsidRPr="0097107E">
        <w:t>leur réelle de sa peau</w:t>
      </w:r>
      <w:r>
        <w:t> </w:t>
      </w:r>
      <w:r>
        <w:rPr>
          <w:rStyle w:val="Appelnotedebasdep"/>
        </w:rPr>
        <w:footnoteReference w:id="80"/>
      </w:r>
      <w:r w:rsidRPr="0097107E">
        <w:t>. La maîtrise des codes culturels, et en partic</w:t>
      </w:r>
      <w:r w:rsidRPr="0097107E">
        <w:t>u</w:t>
      </w:r>
      <w:r w:rsidRPr="0097107E">
        <w:t>lier de la langue de Molière, est associée à une position élevée sur l'échelle sociale. Enfin, cette domination se double d'une conquête missionnaire où l'évangélisation se présente comme une e</w:t>
      </w:r>
      <w:r w:rsidRPr="0097107E">
        <w:t>n</w:t>
      </w:r>
      <w:r w:rsidRPr="0097107E">
        <w:t>treprise de « civilisation ». Au sein de cette jeune société métisse composée de populations eur</w:t>
      </w:r>
      <w:r w:rsidRPr="0097107E">
        <w:t>o</w:t>
      </w:r>
      <w:r w:rsidRPr="0097107E">
        <w:t>péennes, africaines, malgaches et indiennes partageant une variété d'habitudes cult</w:t>
      </w:r>
      <w:r w:rsidRPr="0097107E">
        <w:t>u</w:t>
      </w:r>
      <w:r w:rsidRPr="0097107E">
        <w:t>relles, la religion du roi s'impose à tous.</w:t>
      </w:r>
    </w:p>
    <w:p w:rsidR="00606925" w:rsidRPr="0097107E" w:rsidRDefault="00606925" w:rsidP="00606925">
      <w:pPr>
        <w:spacing w:before="120" w:after="120"/>
        <w:jc w:val="both"/>
      </w:pPr>
      <w:r w:rsidRPr="0097107E">
        <w:t>Simultanément à cette situation de domination, force est de const</w:t>
      </w:r>
      <w:r w:rsidRPr="0097107E">
        <w:t>a</w:t>
      </w:r>
      <w:r w:rsidRPr="0097107E">
        <w:t>ter combien les relations entre les deux entités territoriales sont ma</w:t>
      </w:r>
      <w:r w:rsidRPr="0097107E">
        <w:t>r</w:t>
      </w:r>
      <w:r w:rsidRPr="0097107E">
        <w:t>quées du sceau de la résistance que les populations r</w:t>
      </w:r>
      <w:r w:rsidRPr="0097107E">
        <w:t>é</w:t>
      </w:r>
      <w:r w:rsidRPr="0097107E">
        <w:t>unionnaises</w:t>
      </w:r>
      <w:r>
        <w:t xml:space="preserve"> </w:t>
      </w:r>
      <w:r w:rsidRPr="0097107E">
        <w:t>[159]</w:t>
      </w:r>
      <w:r>
        <w:t xml:space="preserve"> </w:t>
      </w:r>
      <w:r w:rsidRPr="0097107E">
        <w:t>ont de tout temps opposé à ce</w:t>
      </w:r>
      <w:r w:rsidRPr="0097107E">
        <w:t>t</w:t>
      </w:r>
      <w:r w:rsidRPr="0097107E">
        <w:t>te mainmise métropolitaine. En ce sens, le marro</w:t>
      </w:r>
      <w:r w:rsidRPr="0097107E">
        <w:t>n</w:t>
      </w:r>
      <w:r w:rsidRPr="0097107E">
        <w:t xml:space="preserve">nage en est le plus illustre exemple : des premiers </w:t>
      </w:r>
      <w:r w:rsidRPr="0097107E">
        <w:rPr>
          <w:i/>
          <w:iCs/>
        </w:rPr>
        <w:t xml:space="preserve">Noirs marrons </w:t>
      </w:r>
      <w:r w:rsidRPr="0097107E">
        <w:t>jusqu'à « l'affaire Vergés »</w:t>
      </w:r>
      <w:r>
        <w:t> </w:t>
      </w:r>
      <w:r>
        <w:rPr>
          <w:rStyle w:val="Appelnotedebasdep"/>
        </w:rPr>
        <w:footnoteReference w:id="81"/>
      </w:r>
      <w:r w:rsidRPr="0097107E">
        <w:t>.</w:t>
      </w:r>
    </w:p>
    <w:p w:rsidR="00606925" w:rsidRPr="0097107E" w:rsidRDefault="00606925" w:rsidP="00606925">
      <w:pPr>
        <w:spacing w:before="120" w:after="120"/>
        <w:jc w:val="both"/>
      </w:pPr>
    </w:p>
    <w:p w:rsidR="00606925" w:rsidRPr="0097107E" w:rsidRDefault="00606925" w:rsidP="00606925">
      <w:pPr>
        <w:pStyle w:val="b"/>
      </w:pPr>
      <w:r w:rsidRPr="0097107E">
        <w:t>Marronnage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Les tout premiers récits du peuplement insulaire relatent déjà comment les sept Malgaches et les trois femmes, emmenés à Bourbon par Payen en 1663, s'e</w:t>
      </w:r>
      <w:r w:rsidRPr="0097107E">
        <w:t>n</w:t>
      </w:r>
      <w:r w:rsidRPr="0097107E">
        <w:t>fuient dans les Hauts</w:t>
      </w:r>
      <w:r>
        <w:t> </w:t>
      </w:r>
      <w:r>
        <w:rPr>
          <w:rStyle w:val="Appelnotedebasdep"/>
        </w:rPr>
        <w:footnoteReference w:id="82"/>
      </w:r>
      <w:r w:rsidRPr="0097107E">
        <w:t xml:space="preserve">. En 1670, ce sont des </w:t>
      </w:r>
      <w:r w:rsidRPr="0097107E">
        <w:rPr>
          <w:i/>
          <w:iCs/>
        </w:rPr>
        <w:t xml:space="preserve">Blancs, </w:t>
      </w:r>
      <w:r w:rsidRPr="0097107E">
        <w:t>cette fois-ci, qui rejoignent les Malg</w:t>
      </w:r>
      <w:r w:rsidRPr="0097107E">
        <w:t>a</w:t>
      </w:r>
      <w:r w:rsidRPr="0097107E">
        <w:t>ches pour échapper aux excès de la réglementation imposée par le gouverneur Ja</w:t>
      </w:r>
      <w:r w:rsidRPr="0097107E">
        <w:t>c</w:t>
      </w:r>
      <w:r w:rsidRPr="0097107E">
        <w:t>ques de la Hure. Après lui, d'autres hommes prennent sa suite aux commandes de l'île, s'acquittant de leur mission avec plus ou moins de tact et d'inte</w:t>
      </w:r>
      <w:r w:rsidRPr="0097107E">
        <w:t>l</w:t>
      </w:r>
      <w:r w:rsidRPr="0097107E">
        <w:t>ligence, mais tous admettent que la tâche n'était pas aisée : leurs concitoyens ont pour réputation d'être de perpétuels indisciplinés. Les gouverneurs peinent à faire rentrer dans le rang ces colons jugés fro</w:t>
      </w:r>
      <w:r w:rsidRPr="0097107E">
        <w:t>n</w:t>
      </w:r>
      <w:r w:rsidRPr="0097107E">
        <w:t>deurs. En 1700, de l'avis des visiteurs, les habitants de l'île font fig</w:t>
      </w:r>
      <w:r w:rsidRPr="0097107E">
        <w:t>u</w:t>
      </w:r>
      <w:r w:rsidRPr="0097107E">
        <w:t>re d'insoumis aux règles civiles comme religieuses.</w:t>
      </w:r>
    </w:p>
    <w:p w:rsidR="00606925" w:rsidRPr="0097107E" w:rsidRDefault="00606925" w:rsidP="00606925">
      <w:pPr>
        <w:spacing w:before="120" w:after="120"/>
        <w:jc w:val="both"/>
      </w:pPr>
      <w:r w:rsidRPr="0097107E">
        <w:t>Pour Stéphane Niaise, c'est essentiellement au modèle écon</w:t>
      </w:r>
      <w:r w:rsidRPr="0097107E">
        <w:t>o</w:t>
      </w:r>
      <w:r w:rsidRPr="0097107E">
        <w:t>mique imposé de l'extérieur que s'oppose une partie des habitants de Bou</w:t>
      </w:r>
      <w:r w:rsidRPr="0097107E">
        <w:t>r</w:t>
      </w:r>
      <w:r w:rsidRPr="0097107E">
        <w:t>bon : « alors que ceux-ci s'orie</w:t>
      </w:r>
      <w:r w:rsidRPr="0097107E">
        <w:t>n</w:t>
      </w:r>
      <w:r w:rsidRPr="0097107E">
        <w:t>tent naturellement vers une économie de subsistance, la Compagnie des Indes, dans une perspective de re</w:t>
      </w:r>
      <w:r w:rsidRPr="0097107E">
        <w:t>n</w:t>
      </w:r>
      <w:r w:rsidRPr="0097107E">
        <w:t>tabilité, veut imposer une culture destinée à l'expo</w:t>
      </w:r>
      <w:r w:rsidRPr="0097107E">
        <w:t>r</w:t>
      </w:r>
      <w:r w:rsidRPr="0097107E">
        <w:t>tation » (Nicaise, 1999 : 63). Aussi, l'ethnologue interprète-t-il leur insoumission au sy</w:t>
      </w:r>
      <w:r w:rsidRPr="0097107E">
        <w:t>s</w:t>
      </w:r>
      <w:r w:rsidRPr="0097107E">
        <w:t>tème de plantation comme une opposition au modèle dominant imp</w:t>
      </w:r>
      <w:r w:rsidRPr="0097107E">
        <w:t>o</w:t>
      </w:r>
      <w:r w:rsidRPr="0097107E">
        <w:t>sé par la Compagnie des Indes et dirigé vers une recherche effrénée du profit. « Ce refus semble être po</w:t>
      </w:r>
      <w:r w:rsidRPr="0097107E">
        <w:t>r</w:t>
      </w:r>
      <w:r w:rsidRPr="0097107E">
        <w:t>teur d'une autre vision du monde qui, tout en incitant à la résista</w:t>
      </w:r>
      <w:r w:rsidRPr="0097107E">
        <w:t>n</w:t>
      </w:r>
      <w:r w:rsidRPr="0097107E">
        <w:t>ce, continue à faire vivre des hommes » (Nicaise, 1999 : 63)</w:t>
      </w:r>
      <w:r w:rsidRPr="0097107E">
        <w:rPr>
          <w:i/>
          <w:iCs/>
        </w:rPr>
        <w:t xml:space="preserve">. </w:t>
      </w:r>
      <w:r w:rsidRPr="0097107E">
        <w:t>Rejetant « l'univers impitoyable » de la plant</w:t>
      </w:r>
      <w:r w:rsidRPr="0097107E">
        <w:t>a</w:t>
      </w:r>
      <w:r w:rsidRPr="0097107E">
        <w:t xml:space="preserve">tion, les </w:t>
      </w:r>
      <w:r w:rsidRPr="0097107E">
        <w:rPr>
          <w:i/>
          <w:iCs/>
        </w:rPr>
        <w:t xml:space="preserve">petits Blancs </w:t>
      </w:r>
      <w:r w:rsidRPr="0097107E">
        <w:t>transformés en « altermondialistes » avant l'he</w:t>
      </w:r>
      <w:r w:rsidRPr="0097107E">
        <w:t>u</w:t>
      </w:r>
      <w:r w:rsidRPr="0097107E">
        <w:t xml:space="preserve">re, se trouvent alors hissés au rang mythique des héros </w:t>
      </w:r>
      <w:r w:rsidRPr="0097107E">
        <w:rPr>
          <w:i/>
          <w:iCs/>
        </w:rPr>
        <w:t xml:space="preserve">Marrons. </w:t>
      </w:r>
      <w:r w:rsidRPr="0097107E">
        <w:t>En effet, selon les défenseurs de cette thèse, les « pauvres blancs » ne rejo</w:t>
      </w:r>
      <w:r w:rsidRPr="0097107E">
        <w:t>i</w:t>
      </w:r>
      <w:r w:rsidRPr="0097107E">
        <w:t xml:space="preserve">gnent pas simplement les </w:t>
      </w:r>
      <w:r w:rsidRPr="0097107E">
        <w:rPr>
          <w:i/>
          <w:iCs/>
        </w:rPr>
        <w:t xml:space="preserve">Marrons </w:t>
      </w:r>
      <w:r w:rsidRPr="0097107E">
        <w:t>dans une communauté de destin faite d'indigence et d'exclusion. Ces miséreux du bout du monde pr</w:t>
      </w:r>
      <w:r w:rsidRPr="0097107E">
        <w:t>o</w:t>
      </w:r>
      <w:r w:rsidRPr="0097107E">
        <w:t>duisent également, comme l'explique Stéphane N</w:t>
      </w:r>
      <w:r w:rsidRPr="0097107E">
        <w:t>i</w:t>
      </w:r>
      <w:r w:rsidRPr="0097107E">
        <w:t>caise :</w:t>
      </w:r>
    </w:p>
    <w:p w:rsidR="00606925" w:rsidRPr="0097107E" w:rsidRDefault="00606925" w:rsidP="00606925">
      <w:pPr>
        <w:pStyle w:val="Citation0"/>
      </w:pPr>
    </w:p>
    <w:p w:rsidR="00606925" w:rsidRPr="0097107E" w:rsidRDefault="00606925" w:rsidP="00606925">
      <w:pPr>
        <w:pStyle w:val="Citation0"/>
      </w:pPr>
      <w:r w:rsidRPr="0097107E">
        <w:t>[...] un ordre du monde bien di</w:t>
      </w:r>
      <w:r w:rsidRPr="0097107E">
        <w:t>s</w:t>
      </w:r>
      <w:r w:rsidRPr="0097107E">
        <w:t>tinct de l'univers de la plantation et de son administration par un pouvoir extérieur... Une sorte de diale</w:t>
      </w:r>
      <w:r w:rsidRPr="0097107E">
        <w:t>c</w:t>
      </w:r>
      <w:r w:rsidRPr="0097107E">
        <w:t>tique s'est établie entre le syst</w:t>
      </w:r>
      <w:r w:rsidRPr="0097107E">
        <w:t>è</w:t>
      </w:r>
      <w:r w:rsidRPr="0097107E">
        <w:t>me officiel qui régissait la colonie et une part de ceux qui dès le départ n'ont pas pu ou n'ont pas voulu être assimilés à ce syst</w:t>
      </w:r>
      <w:r w:rsidRPr="0097107E">
        <w:t>è</w:t>
      </w:r>
      <w:r w:rsidRPr="0097107E">
        <w:t>me. C'est dans cette f</w:t>
      </w:r>
      <w:r w:rsidRPr="0097107E">
        <w:t>i</w:t>
      </w:r>
      <w:r w:rsidRPr="0097107E">
        <w:t>gure de marginaux que</w:t>
      </w:r>
      <w:r>
        <w:t xml:space="preserve"> </w:t>
      </w:r>
      <w:r w:rsidRPr="0097107E">
        <w:t>[160]</w:t>
      </w:r>
      <w:r>
        <w:t xml:space="preserve"> </w:t>
      </w:r>
      <w:r w:rsidRPr="0097107E">
        <w:t>nous recherchons les traces d'une force de contestation cap</w:t>
      </w:r>
      <w:r w:rsidRPr="0097107E">
        <w:t>a</w:t>
      </w:r>
      <w:r w:rsidRPr="0097107E">
        <w:t>ble de soutenir la création d'un autre univers symbolique. (Nica</w:t>
      </w:r>
      <w:r w:rsidRPr="0097107E">
        <w:t>i</w:t>
      </w:r>
      <w:r w:rsidRPr="0097107E">
        <w:t>se, 1999 : 65)</w:t>
      </w:r>
    </w:p>
    <w:p w:rsidR="00606925" w:rsidRPr="0097107E" w:rsidRDefault="00606925" w:rsidP="00606925">
      <w:pPr>
        <w:spacing w:before="120" w:after="120"/>
        <w:jc w:val="both"/>
      </w:pPr>
    </w:p>
    <w:p w:rsidR="00606925" w:rsidRPr="0097107E" w:rsidRDefault="00606925" w:rsidP="00606925">
      <w:pPr>
        <w:pStyle w:val="b"/>
      </w:pPr>
      <w:r w:rsidRPr="0097107E">
        <w:t>Deux limites à l'évangélisation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Au caractère chronique de ce marronnage, se conjugue, dans l'un</w:t>
      </w:r>
      <w:r w:rsidRPr="0097107E">
        <w:t>i</w:t>
      </w:r>
      <w:r w:rsidRPr="0097107E">
        <w:t>vers religieux, une double résistance à l'imposition du modèle cathol</w:t>
      </w:r>
      <w:r w:rsidRPr="0097107E">
        <w:t>i</w:t>
      </w:r>
      <w:r w:rsidRPr="0097107E">
        <w:t>que. En effet, si l'immense majorité des insulaires a petit à petit e</w:t>
      </w:r>
      <w:r w:rsidRPr="0097107E">
        <w:t>m</w:t>
      </w:r>
      <w:r w:rsidRPr="0097107E">
        <w:t>brassé le « message des Évangiles » en s'appropriant les éléments de catéchèse dispensés par les missio</w:t>
      </w:r>
      <w:r w:rsidRPr="0097107E">
        <w:t>n</w:t>
      </w:r>
      <w:r w:rsidRPr="0097107E">
        <w:t>naires et par les divers cultes aux saints introduits par ces derniers, la pénétration de la religion de Rome comporte néanmoins deux limites importantes.</w:t>
      </w:r>
    </w:p>
    <w:p w:rsidR="00606925" w:rsidRPr="0097107E" w:rsidRDefault="00606925" w:rsidP="00606925">
      <w:pPr>
        <w:spacing w:before="120" w:after="120"/>
        <w:jc w:val="both"/>
      </w:pPr>
      <w:r w:rsidRPr="0097107E">
        <w:t>La première se décèle à travers les transgressions morales des hab</w:t>
      </w:r>
      <w:r w:rsidRPr="0097107E">
        <w:t>i</w:t>
      </w:r>
      <w:r w:rsidRPr="0097107E">
        <w:t>tants de l'île que dénonce constamment le clergé. « Concubinage, ivrognerie, paresse, » autant de maux perpétrés par des fidèles néa</w:t>
      </w:r>
      <w:r w:rsidRPr="0097107E">
        <w:t>n</w:t>
      </w:r>
      <w:r w:rsidRPr="0097107E">
        <w:t>moins familiers des cultes et des sacrements. Pour les missionnaires catholiques, ce sont là les signes de conversions « superficielles », d</w:t>
      </w:r>
      <w:r w:rsidRPr="0097107E">
        <w:t>é</w:t>
      </w:r>
      <w:r w:rsidRPr="0097107E">
        <w:t>pourvues d'incidences sur les conduites individuelles. Religion et m</w:t>
      </w:r>
      <w:r w:rsidRPr="0097107E">
        <w:t>o</w:t>
      </w:r>
      <w:r w:rsidRPr="0097107E">
        <w:t>rale sont séparées en deux domaines distincts. Claude Prudhomme e</w:t>
      </w:r>
      <w:r w:rsidRPr="0097107E">
        <w:t>x</w:t>
      </w:r>
      <w:r w:rsidRPr="0097107E">
        <w:t>plique :</w:t>
      </w:r>
    </w:p>
    <w:p w:rsidR="00606925" w:rsidRPr="0097107E" w:rsidRDefault="00606925" w:rsidP="00606925">
      <w:pPr>
        <w:pStyle w:val="Citation0"/>
      </w:pPr>
    </w:p>
    <w:p w:rsidR="00606925" w:rsidRPr="0097107E" w:rsidRDefault="00606925" w:rsidP="00606925">
      <w:pPr>
        <w:pStyle w:val="Citation0"/>
      </w:pPr>
      <w:r w:rsidRPr="0097107E">
        <w:t>La volonté de se concilier le Tout-Puissant s'est manifestée par la conse</w:t>
      </w:r>
      <w:r w:rsidRPr="0097107E">
        <w:t>r</w:t>
      </w:r>
      <w:r w:rsidRPr="0097107E">
        <w:t>vation attentive des pratiques. L'obligation de respecter une m</w:t>
      </w:r>
      <w:r w:rsidRPr="0097107E">
        <w:t>o</w:t>
      </w:r>
      <w:r w:rsidRPr="0097107E">
        <w:t>rale dont certaines règles étaient en opposition avec les moeurs ne leur est pas app</w:t>
      </w:r>
      <w:r w:rsidRPr="0097107E">
        <w:t>a</w:t>
      </w:r>
      <w:r w:rsidRPr="0097107E">
        <w:t>rue essentielle. En cela, ils restent fidèles à leur conce</w:t>
      </w:r>
      <w:r w:rsidRPr="0097107E">
        <w:t>p</w:t>
      </w:r>
      <w:r w:rsidRPr="0097107E">
        <w:t>tion d'une religion où l'accompliss</w:t>
      </w:r>
      <w:r w:rsidRPr="0097107E">
        <w:t>e</w:t>
      </w:r>
      <w:r w:rsidRPr="0097107E">
        <w:t>ment des rites prime celui de la loi morale chrétienne. (Pru</w:t>
      </w:r>
      <w:r w:rsidRPr="0097107E">
        <w:t>d</w:t>
      </w:r>
      <w:r w:rsidRPr="0097107E">
        <w:t>homme, 1984 : 304)</w:t>
      </w:r>
    </w:p>
    <w:p w:rsidR="00606925" w:rsidRPr="0097107E" w:rsidRDefault="00606925" w:rsidP="00606925">
      <w:pPr>
        <w:pStyle w:val="Citation0"/>
      </w:pPr>
    </w:p>
    <w:p w:rsidR="00606925" w:rsidRPr="0097107E" w:rsidRDefault="00606925" w:rsidP="00606925">
      <w:pPr>
        <w:spacing w:before="120" w:after="120"/>
        <w:jc w:val="both"/>
      </w:pPr>
      <w:r w:rsidRPr="0097107E">
        <w:t>La seconde résistance au projet missionnaire apparaît avec la pe</w:t>
      </w:r>
      <w:r w:rsidRPr="0097107E">
        <w:t>r</w:t>
      </w:r>
      <w:r w:rsidRPr="0097107E">
        <w:t>sistance de manifestations religieuses d'origines africaine, ma</w:t>
      </w:r>
      <w:r w:rsidRPr="0097107E">
        <w:t>l</w:t>
      </w:r>
      <w:r w:rsidRPr="0097107E">
        <w:t>gache et indiennes. En dépit de l'opposition d'un clergé ne voyant là que sorce</w:t>
      </w:r>
      <w:r w:rsidRPr="0097107E">
        <w:t>l</w:t>
      </w:r>
      <w:r w:rsidRPr="0097107E">
        <w:t>lerie, maléfices ou escroquerie, des rites et pr</w:t>
      </w:r>
      <w:r w:rsidRPr="0097107E">
        <w:t>a</w:t>
      </w:r>
      <w:r w:rsidRPr="0097107E">
        <w:t>tiques survivent. Qui plus est, ils s'incorporent à ceux du catholicisme, permettant aux e</w:t>
      </w:r>
      <w:r w:rsidRPr="0097107E">
        <w:t>s</w:t>
      </w:r>
      <w:r w:rsidRPr="0097107E">
        <w:t>claves, aux engagés et à leurs descendants de conserver leurs croya</w:t>
      </w:r>
      <w:r w:rsidRPr="0097107E">
        <w:t>n</w:t>
      </w:r>
      <w:r w:rsidRPr="0097107E">
        <w:t>ces traditio</w:t>
      </w:r>
      <w:r w:rsidRPr="0097107E">
        <w:t>n</w:t>
      </w:r>
      <w:r w:rsidRPr="0097107E">
        <w:t>nelles tout en les adaptant aux nouvelles contingences. Leur pe</w:t>
      </w:r>
      <w:r w:rsidRPr="0097107E">
        <w:t>r</w:t>
      </w:r>
      <w:r w:rsidRPr="0097107E">
        <w:t>pétuation témoigne d'un processus d'opposition au sein même de la religion dominante.</w:t>
      </w:r>
    </w:p>
    <w:p w:rsidR="00606925" w:rsidRPr="0097107E" w:rsidRDefault="00606925" w:rsidP="00606925">
      <w:pPr>
        <w:spacing w:before="120" w:after="120"/>
        <w:jc w:val="both"/>
      </w:pPr>
      <w:r w:rsidRPr="0097107E">
        <w:t>Néanmoins, en raison de leur condamnation par les élites, ces e</w:t>
      </w:r>
      <w:r w:rsidRPr="0097107E">
        <w:t>x</w:t>
      </w:r>
      <w:r w:rsidRPr="0097107E">
        <w:t>pressions rel</w:t>
      </w:r>
      <w:r w:rsidRPr="0097107E">
        <w:t>i</w:t>
      </w:r>
      <w:r w:rsidRPr="0097107E">
        <w:t>gieuses sont contraintes de se rétracter dans l'univers domestique. Tout co</w:t>
      </w:r>
      <w:r w:rsidRPr="0097107E">
        <w:t>m</w:t>
      </w:r>
      <w:r w:rsidRPr="0097107E">
        <w:t>me le marronnage, la résistance des croyants est donc souterraine. C'est là une des différences majeures avec les fo</w:t>
      </w:r>
      <w:r w:rsidRPr="0097107E">
        <w:t>r</w:t>
      </w:r>
      <w:r w:rsidRPr="0097107E">
        <w:t>mes que cette contestation prend depuis la fin du 20</w:t>
      </w:r>
      <w:r w:rsidRPr="0097107E">
        <w:rPr>
          <w:vertAlign w:val="superscript"/>
        </w:rPr>
        <w:t>e</w:t>
      </w:r>
      <w:r w:rsidRPr="0097107E">
        <w:t xml:space="preserve"> siècle : elle se manifeste encore à travers le phénomène rel</w:t>
      </w:r>
      <w:r w:rsidRPr="0097107E">
        <w:t>i</w:t>
      </w:r>
      <w:r w:rsidRPr="0097107E">
        <w:t>gieux, mais sans avoir</w:t>
      </w:r>
      <w:r>
        <w:t xml:space="preserve"> </w:t>
      </w:r>
      <w:r w:rsidRPr="0097107E">
        <w:t>à se diss</w:t>
      </w:r>
      <w:r w:rsidRPr="0097107E">
        <w:t>i</w:t>
      </w:r>
      <w:r w:rsidRPr="0097107E">
        <w:t>muler.</w:t>
      </w:r>
    </w:p>
    <w:p w:rsidR="00606925" w:rsidRPr="0097107E" w:rsidRDefault="00606925" w:rsidP="00606925">
      <w:pPr>
        <w:spacing w:before="120" w:after="120"/>
        <w:jc w:val="both"/>
      </w:pPr>
      <w:r w:rsidRPr="0097107E">
        <w:t>[161]</w:t>
      </w:r>
    </w:p>
    <w:p w:rsidR="00606925" w:rsidRPr="0097107E" w:rsidRDefault="00606925" w:rsidP="00606925">
      <w:pPr>
        <w:spacing w:before="120" w:after="120"/>
        <w:jc w:val="both"/>
      </w:pPr>
    </w:p>
    <w:p w:rsidR="00606925" w:rsidRPr="0097107E" w:rsidRDefault="00606925" w:rsidP="00606925">
      <w:pPr>
        <w:pStyle w:val="a"/>
      </w:pPr>
      <w:r w:rsidRPr="0097107E">
        <w:t>Départementalisation et mut</w:t>
      </w:r>
      <w:r w:rsidRPr="0097107E">
        <w:t>a</w:t>
      </w:r>
      <w:r w:rsidRPr="0097107E">
        <w:t>tions so</w:t>
      </w:r>
      <w:r>
        <w:t>cio-économiques</w:t>
      </w:r>
      <w:r>
        <w:br/>
      </w:r>
      <w:r w:rsidRPr="0097107E">
        <w:t>(1960-1982)</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Les années </w:t>
      </w:r>
      <w:r>
        <w:t>1</w:t>
      </w:r>
      <w:r w:rsidRPr="0097107E">
        <w:t>960 inaugurent une période de bouleversement pr</w:t>
      </w:r>
      <w:r w:rsidRPr="0097107E">
        <w:t>o</w:t>
      </w:r>
      <w:r w:rsidRPr="0097107E">
        <w:t>fond. La société r</w:t>
      </w:r>
      <w:r w:rsidRPr="0097107E">
        <w:t>é</w:t>
      </w:r>
      <w:r w:rsidRPr="0097107E">
        <w:t>unionnaise est en pleine mutation. Vingt ans après avoir accédé au statut de département français (1946), l'arrivée de M</w:t>
      </w:r>
      <w:r w:rsidRPr="0097107E">
        <w:t>i</w:t>
      </w:r>
      <w:r w:rsidRPr="0097107E">
        <w:t>chel Debré (1963) à la députation accélère la transform</w:t>
      </w:r>
      <w:r w:rsidRPr="0097107E">
        <w:t>a</w:t>
      </w:r>
      <w:r w:rsidRPr="0097107E">
        <w:t>tion de la vie sociale, économique et politique. En trois décennies, les habitants de la Réunion passent d'une situation de très grande précarité à une am</w:t>
      </w:r>
      <w:r w:rsidRPr="0097107E">
        <w:t>é</w:t>
      </w:r>
      <w:r w:rsidRPr="0097107E">
        <w:t>lioration considérable de leurs conditions matérielles d'existence. Mais le train de la modernité laisse ég</w:t>
      </w:r>
      <w:r w:rsidRPr="0097107E">
        <w:t>a</w:t>
      </w:r>
      <w:r w:rsidRPr="0097107E">
        <w:t>lement une partie de la population au bord du chemin. Le passage d'une économie essentiellement basée sur l'agriculture à une éc</w:t>
      </w:r>
      <w:r w:rsidRPr="0097107E">
        <w:t>o</w:t>
      </w:r>
      <w:r w:rsidRPr="0097107E">
        <w:t>nomie tertiaire engendre un flux migratoire vers les villes réunionnaises et métropolitaines</w:t>
      </w:r>
      <w:r>
        <w:t> </w:t>
      </w:r>
      <w:r>
        <w:rPr>
          <w:rStyle w:val="Appelnotedebasdep"/>
        </w:rPr>
        <w:footnoteReference w:id="83"/>
      </w:r>
      <w:r w:rsidRPr="0097107E">
        <w:t>. Cette urbanisation acc</w:t>
      </w:r>
      <w:r w:rsidRPr="0097107E">
        <w:t>é</w:t>
      </w:r>
      <w:r w:rsidRPr="0097107E">
        <w:t>lérée produit son lot d'habitats précaires (bidonvi</w:t>
      </w:r>
      <w:r w:rsidRPr="0097107E">
        <w:t>l</w:t>
      </w:r>
      <w:r w:rsidRPr="0097107E">
        <w:t>les du Port et de Saint-Denis). Le secteur agricole décline alors que celui de l'industrie peine à sortir la tête de l'eau</w:t>
      </w:r>
      <w:r>
        <w:t> </w:t>
      </w:r>
      <w:r>
        <w:rPr>
          <w:rStyle w:val="Appelnotedebasdep"/>
        </w:rPr>
        <w:footnoteReference w:id="84"/>
      </w:r>
      <w:r w:rsidRPr="0097107E">
        <w:t>. La Réunion, qui a si longtemps fait v</w:t>
      </w:r>
      <w:r w:rsidRPr="0097107E">
        <w:t>e</w:t>
      </w:r>
      <w:r w:rsidRPr="0097107E">
        <w:t>nir de l'extérieur une main-d'œuvre insuffisante localement, bascule dans une situation de pénurie d'emplois e</w:t>
      </w:r>
      <w:r w:rsidRPr="0097107E">
        <w:t>n</w:t>
      </w:r>
      <w:r w:rsidRPr="0097107E">
        <w:t>gendrant l'assistance à une partie toujours plus grande de la population. L'application des lois soci</w:t>
      </w:r>
      <w:r w:rsidRPr="0097107E">
        <w:t>a</w:t>
      </w:r>
      <w:r w:rsidRPr="0097107E">
        <w:t>les ne vient pas combler le fossé qui sépare ceux qui ont trouvé leur place sur le marché du travail de ceux qui en sont exclus. L'île « sous perfusion » demeure plus que jamais dépendante de fonds en prov</w:t>
      </w:r>
      <w:r w:rsidRPr="0097107E">
        <w:t>e</w:t>
      </w:r>
      <w:r w:rsidRPr="0097107E">
        <w:t>nance d'une métropole lui renvoyant l'image, stéréot</w:t>
      </w:r>
      <w:r w:rsidRPr="0097107E">
        <w:t>y</w:t>
      </w:r>
      <w:r w:rsidRPr="0097107E">
        <w:t>pée à l'extrême, d'une population assi</w:t>
      </w:r>
      <w:r w:rsidRPr="0097107E">
        <w:t>s</w:t>
      </w:r>
      <w:r w:rsidRPr="0097107E">
        <w:t>tée. « La Réunion n'est rien sans la France », affirmait le préfet de la Réunion en 1963 !</w:t>
      </w:r>
    </w:p>
    <w:p w:rsidR="00606925" w:rsidRPr="0097107E" w:rsidRDefault="00606925" w:rsidP="00606925">
      <w:pPr>
        <w:spacing w:before="120" w:after="120"/>
        <w:jc w:val="both"/>
      </w:pPr>
    </w:p>
    <w:p w:rsidR="00606925" w:rsidRPr="0097107E" w:rsidRDefault="00606925" w:rsidP="00606925">
      <w:pPr>
        <w:pStyle w:val="b"/>
      </w:pPr>
      <w:r w:rsidRPr="0097107E">
        <w:t>Sur la scène publique : PCR et TCR</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Les dérives consécutives à la départementalisation et à la persi</w:t>
      </w:r>
      <w:r w:rsidRPr="0097107E">
        <w:t>s</w:t>
      </w:r>
      <w:r w:rsidRPr="0097107E">
        <w:t>tance de fortes inégalités soci</w:t>
      </w:r>
      <w:r w:rsidRPr="0097107E">
        <w:t>a</w:t>
      </w:r>
      <w:r w:rsidRPr="0097107E">
        <w:t>les sont le terreau propice à la naissance d'un nouveau parti politique : le Parti communiste r</w:t>
      </w:r>
      <w:r w:rsidRPr="0097107E">
        <w:t>é</w:t>
      </w:r>
      <w:r w:rsidRPr="0097107E">
        <w:t>unionnais. Il fait figure de contre-pouvoir à celui du préfet et se fait rapidement le chantre de l'aut</w:t>
      </w:r>
      <w:r w:rsidRPr="0097107E">
        <w:t>o</w:t>
      </w:r>
      <w:r w:rsidRPr="0097107E">
        <w:t>nomie de l'île. Cette ambition, il la décline sous deux thèmes e</w:t>
      </w:r>
      <w:r w:rsidRPr="0097107E">
        <w:t>s</w:t>
      </w:r>
      <w:r w:rsidRPr="0097107E">
        <w:t>sentiels : la langue créole et la culture réunionnaise, qu'il s'agit de r</w:t>
      </w:r>
      <w:r w:rsidRPr="0097107E">
        <w:t>e</w:t>
      </w:r>
      <w:r w:rsidRPr="0097107E">
        <w:t>valoriser en les élevant au rang de « fiertés locales ». C'est dans ce contexte que s'opposent, des années durant, une droite dépa</w:t>
      </w:r>
      <w:r w:rsidRPr="0097107E">
        <w:t>r</w:t>
      </w:r>
      <w:r w:rsidRPr="0097107E">
        <w:t>tementaliste et une gauche prônant l'autonomie. La vie pol</w:t>
      </w:r>
      <w:r w:rsidRPr="0097107E">
        <w:t>i</w:t>
      </w:r>
      <w:r w:rsidRPr="0097107E">
        <w:t>tique est totalement clivée. Elle s'apparente à une guerre de tra</w:t>
      </w:r>
      <w:r w:rsidRPr="0097107E">
        <w:t>n</w:t>
      </w:r>
      <w:r w:rsidRPr="0097107E">
        <w:t>chées où la question identitaire semble totalement confisquée pa</w:t>
      </w:r>
      <w:r w:rsidRPr="0097107E">
        <w:t>r</w:t>
      </w:r>
      <w:r w:rsidRPr="0097107E">
        <w:t>le PCR.</w:t>
      </w:r>
    </w:p>
    <w:p w:rsidR="00606925" w:rsidRPr="0097107E" w:rsidRDefault="00606925" w:rsidP="00606925">
      <w:pPr>
        <w:spacing w:before="120" w:after="120"/>
        <w:jc w:val="both"/>
      </w:pPr>
      <w:r w:rsidRPr="0097107E">
        <w:t>Les changements intervenus dans la société réunionnaise coïnc</w:t>
      </w:r>
      <w:r w:rsidRPr="0097107E">
        <w:t>i</w:t>
      </w:r>
      <w:r w:rsidRPr="0097107E">
        <w:t>dent avec une période orageuse pour l'Église diocésaine qui tr</w:t>
      </w:r>
      <w:r w:rsidRPr="0097107E">
        <w:t>a</w:t>
      </w:r>
      <w:r w:rsidRPr="0097107E">
        <w:t>versait une crise intérieure correspondant au mandat épiscopal de Mgr Gu</w:t>
      </w:r>
      <w:r w:rsidRPr="0097107E">
        <w:t>i</w:t>
      </w:r>
      <w:r w:rsidRPr="0097107E">
        <w:t>bert (1960-1975). Stru</w:t>
      </w:r>
      <w:r w:rsidRPr="0097107E">
        <w:t>c</w:t>
      </w:r>
      <w:r w:rsidRPr="0097107E">
        <w:t>turée autour de paroisses établies dans des communes rurales, l'institution catholique, qui rassemblait une pop</w:t>
      </w:r>
      <w:r w:rsidRPr="0097107E">
        <w:t>u</w:t>
      </w:r>
      <w:r w:rsidRPr="0097107E">
        <w:t>lation stable et fo</w:t>
      </w:r>
      <w:r w:rsidRPr="0097107E">
        <w:t>r</w:t>
      </w:r>
      <w:r w:rsidRPr="0097107E">
        <w:t>tement hiérarchisée, reçoit de plein fouet les</w:t>
      </w:r>
      <w:r>
        <w:t xml:space="preserve"> </w:t>
      </w:r>
      <w:r w:rsidRPr="0097107E">
        <w:t>[162]</w:t>
      </w:r>
      <w:r>
        <w:t xml:space="preserve"> </w:t>
      </w:r>
      <w:r w:rsidRPr="0097107E">
        <w:t>modifications concomitantes à cette modernisation rapide de la soci</w:t>
      </w:r>
      <w:r w:rsidRPr="0097107E">
        <w:t>é</w:t>
      </w:r>
      <w:r w:rsidRPr="0097107E">
        <w:t>té. Dorén</w:t>
      </w:r>
      <w:r w:rsidRPr="0097107E">
        <w:t>a</w:t>
      </w:r>
      <w:r w:rsidRPr="0097107E">
        <w:t>vant, les fidèles migrent vers les grands centres urbains, quand ce n'est pas vers la m</w:t>
      </w:r>
      <w:r w:rsidRPr="0097107E">
        <w:t>é</w:t>
      </w:r>
      <w:r w:rsidRPr="0097107E">
        <w:t>tropole, ou déménagent d'un coin à l'autre de l'île au gré des opportunités d'emploi ou des m</w:t>
      </w:r>
      <w:r w:rsidRPr="0097107E">
        <w:t>o</w:t>
      </w:r>
      <w:r w:rsidRPr="0097107E">
        <w:t>tifs familiaux. Ces phénomènes migratoires modifient les modalités d'adhésion des ind</w:t>
      </w:r>
      <w:r w:rsidRPr="0097107E">
        <w:t>i</w:t>
      </w:r>
      <w:r w:rsidRPr="0097107E">
        <w:t>vidus aux structures traditionnelles : ils s'éloignent de leurs familles et remettent en question leur appa</w:t>
      </w:r>
      <w:r w:rsidRPr="0097107E">
        <w:t>r</w:t>
      </w:r>
      <w:r w:rsidRPr="0097107E">
        <w:t>tenance religieuse.</w:t>
      </w:r>
    </w:p>
    <w:p w:rsidR="00606925" w:rsidRPr="0097107E" w:rsidRDefault="00606925" w:rsidP="00606925">
      <w:pPr>
        <w:spacing w:before="120" w:after="120"/>
        <w:jc w:val="both"/>
      </w:pPr>
      <w:r w:rsidRPr="0097107E">
        <w:t>L'institution catholique se trouve encore fragilisée par des div</w:t>
      </w:r>
      <w:r w:rsidRPr="0097107E">
        <w:t>i</w:t>
      </w:r>
      <w:r w:rsidRPr="0097107E">
        <w:t>sions internes, opposant différents courants, dont l'un s'app</w:t>
      </w:r>
      <w:r w:rsidRPr="0097107E">
        <w:t>a</w:t>
      </w:r>
      <w:r w:rsidRPr="0097107E">
        <w:t>rente dans le département français au mouvement latino-américain de la théol</w:t>
      </w:r>
      <w:r w:rsidRPr="0097107E">
        <w:t>o</w:t>
      </w:r>
      <w:r w:rsidRPr="0097107E">
        <w:t>gie de la libération. Ses disciples prônent une vérit</w:t>
      </w:r>
      <w:r w:rsidRPr="0097107E">
        <w:t>a</w:t>
      </w:r>
      <w:r w:rsidRPr="0097107E">
        <w:t>ble « rupture avec le système colonial et capitaliste ». Avec des laïcs, les prêtres appart</w:t>
      </w:r>
      <w:r w:rsidRPr="0097107E">
        <w:t>e</w:t>
      </w:r>
      <w:r w:rsidRPr="0097107E">
        <w:t xml:space="preserve">nant à cette mouvance lancent le « Groupe sacerdotal de recherche et d'action » et le journal </w:t>
      </w:r>
      <w:r w:rsidRPr="0097107E">
        <w:rPr>
          <w:i/>
          <w:iCs/>
        </w:rPr>
        <w:t xml:space="preserve">Témoignage chrétien. </w:t>
      </w:r>
      <w:r w:rsidRPr="0097107E">
        <w:t>Dans ses colo</w:t>
      </w:r>
      <w:r w:rsidRPr="0097107E">
        <w:t>n</w:t>
      </w:r>
      <w:r w:rsidRPr="0097107E">
        <w:t>nes, le ton est à la polémique et les prises de position politiques se succèdent. Les critiques princip</w:t>
      </w:r>
      <w:r w:rsidRPr="0097107E">
        <w:t>a</w:t>
      </w:r>
      <w:r w:rsidRPr="0097107E">
        <w:t>les portent sur le lien jugé trop étroit de l'institution ecclésiale avec le pouvoir en place. « Nous n'avons jamais accepté une Église conditionnée par ses dépendances envers l'administration col</w:t>
      </w:r>
      <w:r w:rsidRPr="0097107E">
        <w:t>o</w:t>
      </w:r>
      <w:r w:rsidRPr="0097107E">
        <w:t>niale. »</w:t>
      </w:r>
      <w:r>
        <w:t> </w:t>
      </w:r>
      <w:r>
        <w:rPr>
          <w:rStyle w:val="Appelnotedebasdep"/>
        </w:rPr>
        <w:footnoteReference w:id="85"/>
      </w:r>
      <w:r w:rsidRPr="0097107E">
        <w:t xml:space="preserve"> Dans les lignes du bime</w:t>
      </w:r>
      <w:r w:rsidRPr="0097107E">
        <w:t>n</w:t>
      </w:r>
      <w:r w:rsidRPr="0097107E">
        <w:t>suel, l'Église est décrite comme une « institution importée », un « enfant de la colonisation », une « institution blanche »</w:t>
      </w:r>
      <w:r>
        <w:t> </w:t>
      </w:r>
      <w:r>
        <w:rPr>
          <w:rStyle w:val="Appelnotedebasdep"/>
        </w:rPr>
        <w:footnoteReference w:id="86"/>
      </w:r>
      <w:r w:rsidRPr="0097107E">
        <w:t>. Entre TCR (le journal) et le PCR (le parti politique), le rapprochement est de plus en plus manifeste : alors que le PCR tente de récupérer les militants progressistes</w:t>
      </w:r>
      <w:r>
        <w:t> </w:t>
      </w:r>
      <w:r>
        <w:rPr>
          <w:rStyle w:val="Appelnotedebasdep"/>
        </w:rPr>
        <w:footnoteReference w:id="87"/>
      </w:r>
      <w:r w:rsidRPr="0097107E">
        <w:t>, le TCR va ju</w:t>
      </w:r>
      <w:r w:rsidRPr="0097107E">
        <w:t>s</w:t>
      </w:r>
      <w:r w:rsidRPr="0097107E">
        <w:t>qu'à se dire favorable à un partenariat avec le mouvement politique. Cette tendance trouve son apogée avec la célèbre formule « un co</w:t>
      </w:r>
      <w:r w:rsidRPr="0097107E">
        <w:t>m</w:t>
      </w:r>
      <w:r w:rsidRPr="0097107E">
        <w:t>munisme populaire et un christianisme populaire » (1975).</w:t>
      </w:r>
    </w:p>
    <w:p w:rsidR="00606925" w:rsidRPr="0097107E" w:rsidRDefault="00606925" w:rsidP="00606925">
      <w:pPr>
        <w:spacing w:before="120" w:after="120"/>
        <w:jc w:val="both"/>
      </w:pPr>
      <w:r w:rsidRPr="0097107E">
        <w:t xml:space="preserve">Au sein du catholicisme, ces turbulences locales se greffent sur une période </w:t>
      </w:r>
      <w:r w:rsidRPr="0097107E">
        <w:rPr>
          <w:i/>
          <w:iCs/>
        </w:rPr>
        <w:t>d'a</w:t>
      </w:r>
      <w:r w:rsidRPr="0097107E">
        <w:rPr>
          <w:i/>
          <w:iCs/>
        </w:rPr>
        <w:t>g</w:t>
      </w:r>
      <w:r w:rsidRPr="0097107E">
        <w:rPr>
          <w:i/>
          <w:iCs/>
        </w:rPr>
        <w:t xml:space="preserve">giornamento </w:t>
      </w:r>
      <w:r w:rsidRPr="0097107E">
        <w:t>post conciliaire. Après avoir repensé ses concepts face à la modernité, l'Église de Rome tend à inscrire la que</w:t>
      </w:r>
      <w:r w:rsidRPr="0097107E">
        <w:t>s</w:t>
      </w:r>
      <w:r w:rsidRPr="0097107E">
        <w:t>tion sociale au coeur de ses préoccupations ecclésiales. Cette option ne trouve pas l'écho espéré par ses détracteurs qui regrettent, selon leurs propres termes, voir la « masse des croyants » maintenir sa pr</w:t>
      </w:r>
      <w:r w:rsidRPr="0097107E">
        <w:t>é</w:t>
      </w:r>
      <w:r w:rsidRPr="0097107E">
        <w:t>férence pour « les cultes populaires », les « manifestations religie</w:t>
      </w:r>
      <w:r w:rsidRPr="0097107E">
        <w:t>u</w:t>
      </w:r>
      <w:r w:rsidRPr="0097107E">
        <w:t>ses » et autres « superstitions primitives »</w:t>
      </w:r>
      <w:r>
        <w:t> </w:t>
      </w:r>
      <w:r>
        <w:rPr>
          <w:rStyle w:val="Appelnotedebasdep"/>
        </w:rPr>
        <w:footnoteReference w:id="88"/>
      </w:r>
      <w:r w:rsidRPr="0097107E">
        <w:t>.</w:t>
      </w:r>
    </w:p>
    <w:p w:rsidR="00606925" w:rsidRPr="0097107E" w:rsidRDefault="00606925" w:rsidP="00606925">
      <w:pPr>
        <w:spacing w:before="120" w:after="120"/>
        <w:jc w:val="both"/>
      </w:pPr>
    </w:p>
    <w:p w:rsidR="00606925" w:rsidRPr="0097107E" w:rsidRDefault="00606925" w:rsidP="00606925">
      <w:pPr>
        <w:pStyle w:val="b"/>
      </w:pPr>
      <w:r>
        <w:t>Dans la sphère religieuse :</w:t>
      </w:r>
      <w:r>
        <w:br/>
      </w:r>
      <w:r w:rsidRPr="0097107E">
        <w:t>Pentecôtisme et Renouveau charism</w:t>
      </w:r>
      <w:r w:rsidRPr="0097107E">
        <w:t>a</w:t>
      </w:r>
      <w:r w:rsidRPr="0097107E">
        <w:t>tique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Depuis les années </w:t>
      </w:r>
      <w:r>
        <w:t>2</w:t>
      </w:r>
      <w:r w:rsidRPr="0097107E">
        <w:t>960, l'hégémonie catholique est remise en que</w:t>
      </w:r>
      <w:r w:rsidRPr="0097107E">
        <w:t>s</w:t>
      </w:r>
      <w:r w:rsidRPr="0097107E">
        <w:t>tion par l'implantation de différentes Églises évangéliques et plus particulièrement pentecôtistes. En 1966, un pasteur</w:t>
      </w:r>
      <w:r>
        <w:t xml:space="preserve"> </w:t>
      </w:r>
      <w:r w:rsidRPr="0097107E">
        <w:t>[163]</w:t>
      </w:r>
      <w:r>
        <w:t xml:space="preserve"> </w:t>
      </w:r>
      <w:r w:rsidRPr="0097107E">
        <w:t>métropol</w:t>
      </w:r>
      <w:r w:rsidRPr="0097107E">
        <w:t>i</w:t>
      </w:r>
      <w:r w:rsidRPr="0097107E">
        <w:t>tain des assemblées de Dieu, Aimé Cizeron, s'insta</w:t>
      </w:r>
      <w:r w:rsidRPr="0097107E">
        <w:t>l</w:t>
      </w:r>
      <w:r w:rsidRPr="0097107E">
        <w:t>le à la Réunion. Il inaugure la Mission Salut et Guérison. Le mouvement prend rapid</w:t>
      </w:r>
      <w:r w:rsidRPr="0097107E">
        <w:t>e</w:t>
      </w:r>
      <w:r w:rsidRPr="0097107E">
        <w:t>ment de l'ampleur. En moins de deux ans, un temple pe</w:t>
      </w:r>
      <w:r w:rsidRPr="0097107E">
        <w:t>n</w:t>
      </w:r>
      <w:r w:rsidRPr="0097107E">
        <w:t>tecôtiste est ouvert dans les principales agglomér</w:t>
      </w:r>
      <w:r w:rsidRPr="0097107E">
        <w:t>a</w:t>
      </w:r>
      <w:r w:rsidRPr="0097107E">
        <w:t>tions insulaires et le nombre d'adeptes se chiffre en dizaines de milliers de pe</w:t>
      </w:r>
      <w:r w:rsidRPr="0097107E">
        <w:t>r</w:t>
      </w:r>
      <w:r w:rsidRPr="0097107E">
        <w:t>sonnes. En 1975, c'est au tour du Renouveau charismatique de démarrer. La naissa</w:t>
      </w:r>
      <w:r w:rsidRPr="0097107E">
        <w:t>n</w:t>
      </w:r>
      <w:r w:rsidRPr="0097107E">
        <w:t>ce, au sein du catholicisme, de cette mouvance considérée de par le mo</w:t>
      </w:r>
      <w:r w:rsidRPr="0097107E">
        <w:t>n</w:t>
      </w:r>
      <w:r w:rsidRPr="0097107E">
        <w:t>de comme la « seconde vague pentecôtiste », vient contrebalancer l'o</w:t>
      </w:r>
      <w:r w:rsidRPr="0097107E">
        <w:t>f</w:t>
      </w:r>
      <w:r w:rsidRPr="0097107E">
        <w:t>fre protestante en matière religieuse. Rapid</w:t>
      </w:r>
      <w:r w:rsidRPr="0097107E">
        <w:t>e</w:t>
      </w:r>
      <w:r w:rsidRPr="0097107E">
        <w:t>ment, le nombre de ses adhérents se multiplie dans des proportions égales à celles des asse</w:t>
      </w:r>
      <w:r w:rsidRPr="0097107E">
        <w:t>m</w:t>
      </w:r>
      <w:r w:rsidRPr="0097107E">
        <w:t>blées de Dieu. Bientôt, la plupart des paroisses catholiques insulaires accueillent un groupe charismatique dans leurs l</w:t>
      </w:r>
      <w:r w:rsidRPr="0097107E">
        <w:t>o</w:t>
      </w:r>
      <w:r w:rsidRPr="0097107E">
        <w:t>caux. Par-delà leurs différences, ces deux nouvelles formations rel</w:t>
      </w:r>
      <w:r w:rsidRPr="0097107E">
        <w:t>i</w:t>
      </w:r>
      <w:r w:rsidRPr="0097107E">
        <w:t>gieuses partagent des caractéristiques co</w:t>
      </w:r>
      <w:r w:rsidRPr="0097107E">
        <w:t>m</w:t>
      </w:r>
      <w:r w:rsidRPr="0097107E">
        <w:t>munes, les plaçant chacune à leur manière du côté de la critique sociale et de ses a</w:t>
      </w:r>
      <w:r w:rsidRPr="0097107E">
        <w:t>c</w:t>
      </w:r>
      <w:r w:rsidRPr="0097107E">
        <w:t>teurs.</w:t>
      </w:r>
    </w:p>
    <w:p w:rsidR="00606925" w:rsidRPr="0097107E" w:rsidRDefault="00606925" w:rsidP="00606925">
      <w:pPr>
        <w:spacing w:before="120" w:after="120"/>
        <w:jc w:val="both"/>
      </w:pPr>
    </w:p>
    <w:p w:rsidR="00606925" w:rsidRPr="0097107E" w:rsidRDefault="00606925" w:rsidP="00606925">
      <w:pPr>
        <w:pStyle w:val="b"/>
      </w:pPr>
      <w:r w:rsidRPr="0097107E">
        <w:t>Une résistance à la métaphor</w:t>
      </w:r>
      <w:r w:rsidRPr="0097107E">
        <w:t>i</w:t>
      </w:r>
      <w:r w:rsidRPr="0097107E">
        <w:t>sation des contenus religieux</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Tout en condamnant avec force le « continuum religieux cré</w:t>
      </w:r>
      <w:r w:rsidRPr="0097107E">
        <w:t>o</w:t>
      </w:r>
      <w:r w:rsidRPr="0097107E">
        <w:t>le », ces groupes renouent avec des traits spécifiques à la religiosité pop</w:t>
      </w:r>
      <w:r w:rsidRPr="0097107E">
        <w:t>u</w:t>
      </w:r>
      <w:r w:rsidRPr="0097107E">
        <w:t>laire : extase, miracle et dél</w:t>
      </w:r>
      <w:r w:rsidRPr="0097107E">
        <w:t>i</w:t>
      </w:r>
      <w:r w:rsidRPr="0097107E">
        <w:t>vrance. Ils privilégient un christianisme émotionnel qui f</w:t>
      </w:r>
      <w:r w:rsidRPr="0097107E">
        <w:t>a</w:t>
      </w:r>
      <w:r w:rsidRPr="0097107E">
        <w:t>vorise les signes tangibles de l'agir divin. Ils mettent l'accent sur la guérison, imputée à l'œuvre du Saint-Esprit, alors que l'origine de la maladie continue d'être attribuée à une source surnat</w:t>
      </w:r>
      <w:r w:rsidRPr="0097107E">
        <w:t>u</w:t>
      </w:r>
      <w:r w:rsidRPr="0097107E">
        <w:t>relle. Plus largement, possession, ma</w:t>
      </w:r>
      <w:r w:rsidRPr="0097107E">
        <w:t>l</w:t>
      </w:r>
      <w:r w:rsidRPr="0097107E">
        <w:t>heur et mal-être sous toutes leurs formes sont consid</w:t>
      </w:r>
      <w:r w:rsidRPr="0097107E">
        <w:t>é</w:t>
      </w:r>
      <w:r w:rsidRPr="0097107E">
        <w:t>rés comme autant de maux résultant d'une attaque démoniaque que le croyant peut affronter avec la puissance supérieure du Dieu trois fois saint.</w:t>
      </w:r>
    </w:p>
    <w:p w:rsidR="00606925" w:rsidRPr="0097107E" w:rsidRDefault="00606925" w:rsidP="00606925">
      <w:pPr>
        <w:spacing w:before="120" w:after="120"/>
        <w:jc w:val="both"/>
      </w:pPr>
      <w:r w:rsidRPr="0097107E">
        <w:t>Alors que certains courants c</w:t>
      </w:r>
      <w:r w:rsidRPr="0097107E">
        <w:t>a</w:t>
      </w:r>
      <w:r w:rsidRPr="0097107E">
        <w:t>tholiques se rallient aux acquis de la modernité en épousant une vision rationalisante du monde te</w:t>
      </w:r>
      <w:r w:rsidRPr="0097107E">
        <w:t>n</w:t>
      </w:r>
      <w:r w:rsidRPr="0097107E">
        <w:t>dant à délégitimer les références religieuses populaires, les assemblées éva</w:t>
      </w:r>
      <w:r w:rsidRPr="0097107E">
        <w:t>n</w:t>
      </w:r>
      <w:r w:rsidRPr="0097107E">
        <w:t>géliques et pentecôti</w:t>
      </w:r>
      <w:r w:rsidRPr="0097107E">
        <w:t>s</w:t>
      </w:r>
      <w:r w:rsidRPr="0097107E">
        <w:t>tes n'évacuent pas les structures magico-religieuses locales. Au contraire, elles les « reconvoquent », les « remoulent », en les requalifiant : les entités invisibles fastes en Saint-Esprit, les néfastes en d</w:t>
      </w:r>
      <w:r w:rsidRPr="0097107E">
        <w:t>é</w:t>
      </w:r>
      <w:r w:rsidRPr="0097107E">
        <w:t>mons. Ce faisant, elles octroient à leurs fidèles la possibilité de do</w:t>
      </w:r>
      <w:r w:rsidRPr="0097107E">
        <w:t>n</w:t>
      </w:r>
      <w:r w:rsidRPr="0097107E">
        <w:t>ner un sens à l'infortune et de maîtriser symboliquement leur existence. En ce sens, elles résistent au proce</w:t>
      </w:r>
      <w:r w:rsidRPr="0097107E">
        <w:t>s</w:t>
      </w:r>
      <w:r w:rsidRPr="0097107E">
        <w:t>sus ayant conduit les Églises historiques à proposer une explication du monde dava</w:t>
      </w:r>
      <w:r w:rsidRPr="0097107E">
        <w:t>n</w:t>
      </w:r>
      <w:r w:rsidRPr="0097107E">
        <w:t>tage en phase avec les progrès scientifiques, se rendant plus cr</w:t>
      </w:r>
      <w:r w:rsidRPr="0097107E">
        <w:t>é</w:t>
      </w:r>
      <w:r w:rsidRPr="0097107E">
        <w:t>dibles aux yeux des élites locales qui contribuent pour leur part à discréditer la vision religieuse populaire. En continuant à s</w:t>
      </w:r>
      <w:r w:rsidRPr="0097107E">
        <w:t>u</w:t>
      </w:r>
      <w:r w:rsidRPr="0097107E">
        <w:t>bordonner la connaissance à l'action immanente de forces invisibles, ces trois « réveils » chrétiens o</w:t>
      </w:r>
      <w:r w:rsidRPr="0097107E">
        <w:t>f</w:t>
      </w:r>
      <w:r w:rsidRPr="0097107E">
        <w:t>frent un refuge aux croyants qui ne veulent ou ne peuvent empru</w:t>
      </w:r>
      <w:r w:rsidRPr="0097107E">
        <w:t>n</w:t>
      </w:r>
      <w:r w:rsidRPr="0097107E">
        <w:t>ter ce chemin de métaphorisation des contenus rel</w:t>
      </w:r>
      <w:r w:rsidRPr="0097107E">
        <w:t>i</w:t>
      </w:r>
      <w:r w:rsidRPr="0097107E">
        <w:t>gieux.</w:t>
      </w:r>
    </w:p>
    <w:p w:rsidR="00606925" w:rsidRPr="0097107E" w:rsidRDefault="00606925" w:rsidP="00606925">
      <w:pPr>
        <w:spacing w:before="120" w:after="120"/>
        <w:jc w:val="both"/>
      </w:pPr>
      <w:r w:rsidRPr="0097107E">
        <w:t>[164]</w:t>
      </w:r>
    </w:p>
    <w:p w:rsidR="00606925" w:rsidRPr="0097107E" w:rsidRDefault="00606925" w:rsidP="00606925">
      <w:pPr>
        <w:spacing w:before="120" w:after="120"/>
        <w:jc w:val="both"/>
      </w:pPr>
    </w:p>
    <w:p w:rsidR="00606925" w:rsidRPr="0097107E" w:rsidRDefault="00606925" w:rsidP="00606925">
      <w:pPr>
        <w:pStyle w:val="b"/>
      </w:pPr>
      <w:r w:rsidRPr="0097107E">
        <w:t>Une résistance à l'exclusion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Par ailleurs, ces groupes ra</w:t>
      </w:r>
      <w:r w:rsidRPr="0097107E">
        <w:t>l</w:t>
      </w:r>
      <w:r w:rsidRPr="0097107E">
        <w:t>lient à eux des Réunionnais issus des couches sociales les plus m</w:t>
      </w:r>
      <w:r w:rsidRPr="0097107E">
        <w:t>o</w:t>
      </w:r>
      <w:r w:rsidRPr="0097107E">
        <w:t>destes, voire les plus pauvres de l'île. En réussissant à convaincre leurs ouailles de respecter une orthopraxie rigoureuse, les leaders de ces mouvements les conduisent à s'élever dans l'échelle sociale. Idéalement, les convertis devie</w:t>
      </w:r>
      <w:r w:rsidRPr="0097107E">
        <w:t>n</w:t>
      </w:r>
      <w:r w:rsidRPr="0097107E">
        <w:t>nent d'honnêtes travailleurs, des époux fidèles, qui cessent de dilapider leurs écon</w:t>
      </w:r>
      <w:r w:rsidRPr="0097107E">
        <w:t>o</w:t>
      </w:r>
      <w:r w:rsidRPr="0097107E">
        <w:t>mies dans des jeux de hasard et dans l'alcool. Bref, pour eux, les bén</w:t>
      </w:r>
      <w:r w:rsidRPr="0097107E">
        <w:t>é</w:t>
      </w:r>
      <w:r w:rsidRPr="0097107E">
        <w:t>fices spirituels engrangés sont accompagnés de bénéfices économ</w:t>
      </w:r>
      <w:r w:rsidRPr="0097107E">
        <w:t>i</w:t>
      </w:r>
      <w:r w:rsidRPr="0097107E">
        <w:t>ques et s</w:t>
      </w:r>
      <w:r w:rsidRPr="0097107E">
        <w:t>o</w:t>
      </w:r>
      <w:r w:rsidRPr="0097107E">
        <w:t>ciaux notoires. La place qu'ils n'ont pas pu prendre dans la société civile, ils la conquièrent après avoir intégré une assemblée évangélique ou pentecôtiste. En raison de leur conception extrêm</w:t>
      </w:r>
      <w:r w:rsidRPr="0097107E">
        <w:t>e</w:t>
      </w:r>
      <w:r w:rsidRPr="0097107E">
        <w:t>ment négative du « Monde » conçu comme le lieu de la corruption dont le chrétien doit se protéger, ils ne prennent pas leur place dans la société en s'investissant dans une de ses productions politique, ass</w:t>
      </w:r>
      <w:r w:rsidRPr="0097107E">
        <w:t>o</w:t>
      </w:r>
      <w:r w:rsidRPr="0097107E">
        <w:t>ciative, éducative.... Leur militantisme est exclusivement rel</w:t>
      </w:r>
      <w:r w:rsidRPr="0097107E">
        <w:t>i</w:t>
      </w:r>
      <w:r w:rsidRPr="0097107E">
        <w:t>gieux. Néanmoins, ce « Monde » dont ils se trouvaient au préalable exclus leur offre dorénavant une seconde chance : celle de sortir de ses ma</w:t>
      </w:r>
      <w:r w:rsidRPr="0097107E">
        <w:t>r</w:t>
      </w:r>
      <w:r w:rsidRPr="0097107E">
        <w:t>ges en i</w:t>
      </w:r>
      <w:r w:rsidRPr="0097107E">
        <w:t>n</w:t>
      </w:r>
      <w:r w:rsidRPr="0097107E">
        <w:t>tégrant le tissu social insulaire.</w:t>
      </w:r>
    </w:p>
    <w:p w:rsidR="00606925" w:rsidRPr="0097107E" w:rsidRDefault="00606925" w:rsidP="00606925">
      <w:pPr>
        <w:spacing w:before="120" w:after="120"/>
        <w:jc w:val="both"/>
      </w:pPr>
    </w:p>
    <w:p w:rsidR="00606925" w:rsidRPr="0097107E" w:rsidRDefault="00606925" w:rsidP="00606925">
      <w:pPr>
        <w:pStyle w:val="b"/>
      </w:pPr>
      <w:r w:rsidRPr="0097107E">
        <w:t>Une résistance à la clérical</w:t>
      </w:r>
      <w:r w:rsidRPr="0097107E">
        <w:t>i</w:t>
      </w:r>
      <w:r w:rsidRPr="0097107E">
        <w:t>sation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D'autre part, en faisant porter l'accent sur la liberté du Saint-Esprit, au détriment des médiations religieuses habituelles - r</w:t>
      </w:r>
      <w:r w:rsidRPr="0097107E">
        <w:t>i</w:t>
      </w:r>
      <w:r w:rsidRPr="0097107E">
        <w:t>tes, dogmes, clergé -, ces mouvements chr</w:t>
      </w:r>
      <w:r w:rsidRPr="0097107E">
        <w:t>é</w:t>
      </w:r>
      <w:r w:rsidRPr="0097107E">
        <w:t>tiens relativisent les principes d'autorité et de tradition. Chaque croyant a dorénavant la possibilité d'accéder directement au divin. Nul besoin d'un « moun y fait la pri</w:t>
      </w:r>
      <w:r w:rsidRPr="0097107E">
        <w:t>è</w:t>
      </w:r>
      <w:r w:rsidRPr="0097107E">
        <w:t>re » : prêtre, psuari, sorcier ou autre technicien du surnaturel. Nul besoin d'une d</w:t>
      </w:r>
      <w:r w:rsidRPr="0097107E">
        <w:t>i</w:t>
      </w:r>
      <w:r w:rsidRPr="0097107E">
        <w:t>vinité hindoue ou d'un saint catholique. Le sacré est dorénavant acce</w:t>
      </w:r>
      <w:r w:rsidRPr="0097107E">
        <w:t>s</w:t>
      </w:r>
      <w:r w:rsidRPr="0097107E">
        <w:t xml:space="preserve">sible à chacun. La relation au divin se passe des </w:t>
      </w:r>
      <w:r w:rsidRPr="0097107E">
        <w:rPr>
          <w:i/>
          <w:iCs/>
        </w:rPr>
        <w:t xml:space="preserve">sacra, </w:t>
      </w:r>
      <w:r w:rsidRPr="0097107E">
        <w:t xml:space="preserve">elle se place quasi exclusivement du côté des </w:t>
      </w:r>
      <w:r w:rsidRPr="0097107E">
        <w:rPr>
          <w:i/>
          <w:iCs/>
        </w:rPr>
        <w:t>signa</w:t>
      </w:r>
      <w:r>
        <w:rPr>
          <w:iCs/>
        </w:rPr>
        <w:t> </w:t>
      </w:r>
      <w:r>
        <w:rPr>
          <w:rStyle w:val="Appelnotedebasdep"/>
          <w:iCs/>
        </w:rPr>
        <w:footnoteReference w:id="89"/>
      </w:r>
      <w:r w:rsidRPr="0097107E">
        <w:rPr>
          <w:i/>
          <w:iCs/>
        </w:rPr>
        <w:t xml:space="preserve">. </w:t>
      </w:r>
      <w:r w:rsidRPr="0097107E">
        <w:t>Elle est encore médiat</w:t>
      </w:r>
      <w:r w:rsidRPr="0097107E">
        <w:t>i</w:t>
      </w:r>
      <w:r w:rsidRPr="0097107E">
        <w:t>sée, mais c'est le croyant lui-même qui se fait médiation. Son corps, sa p</w:t>
      </w:r>
      <w:r w:rsidRPr="0097107E">
        <w:t>a</w:t>
      </w:r>
      <w:r w:rsidRPr="0097107E">
        <w:t>role et ses actes man</w:t>
      </w:r>
      <w:r w:rsidRPr="0097107E">
        <w:t>i</w:t>
      </w:r>
      <w:r w:rsidRPr="0097107E">
        <w:t>festent l'agir divin.</w:t>
      </w:r>
    </w:p>
    <w:p w:rsidR="00606925" w:rsidRPr="0097107E" w:rsidRDefault="00606925" w:rsidP="00606925">
      <w:pPr>
        <w:spacing w:before="120" w:after="120"/>
        <w:jc w:val="both"/>
      </w:pPr>
      <w:r w:rsidRPr="0097107E">
        <w:t xml:space="preserve">La distinction entre le domaine des </w:t>
      </w:r>
      <w:r w:rsidRPr="0097107E">
        <w:rPr>
          <w:i/>
          <w:iCs/>
        </w:rPr>
        <w:t xml:space="preserve">signa </w:t>
      </w:r>
      <w:r w:rsidRPr="0097107E">
        <w:t xml:space="preserve">et des </w:t>
      </w:r>
      <w:r w:rsidRPr="0097107E">
        <w:rPr>
          <w:i/>
          <w:iCs/>
        </w:rPr>
        <w:t xml:space="preserve">sacra </w:t>
      </w:r>
      <w:r w:rsidRPr="0097107E">
        <w:t>peut être établie dans toutes les religions. Au cours de sa description de la rel</w:t>
      </w:r>
      <w:r w:rsidRPr="0097107E">
        <w:t>i</w:t>
      </w:r>
      <w:r w:rsidRPr="0097107E">
        <w:t>gion romaine archaïque, Geo</w:t>
      </w:r>
      <w:r w:rsidRPr="0097107E">
        <w:t>r</w:t>
      </w:r>
      <w:r w:rsidRPr="0097107E">
        <w:t>ges Dumézil l'explique :</w:t>
      </w:r>
    </w:p>
    <w:p w:rsidR="00606925" w:rsidRPr="0097107E" w:rsidRDefault="00606925" w:rsidP="00606925">
      <w:pPr>
        <w:pStyle w:val="Citation0"/>
      </w:pPr>
    </w:p>
    <w:p w:rsidR="00606925" w:rsidRPr="0097107E" w:rsidRDefault="00606925" w:rsidP="00606925">
      <w:pPr>
        <w:pStyle w:val="Citation0"/>
      </w:pPr>
      <w:r w:rsidRPr="0097107E">
        <w:t>[...] deux sections composent l'ensemble des rapports cultuels des hommes et des dieux, les offrandes que les hommes adre</w:t>
      </w:r>
      <w:r w:rsidRPr="0097107E">
        <w:t>s</w:t>
      </w:r>
      <w:r w:rsidRPr="0097107E">
        <w:t>sent aux dieux, les avis que les dieux envoient aux hommes. L'importance rel</w:t>
      </w:r>
      <w:r w:rsidRPr="0097107E">
        <w:t>a</w:t>
      </w:r>
      <w:r w:rsidRPr="0097107E">
        <w:t>tive de ces deux sections est un caractère important dans n'importe quelle religion. (Dum</w:t>
      </w:r>
      <w:r w:rsidRPr="0097107E">
        <w:t>é</w:t>
      </w:r>
      <w:r w:rsidRPr="0097107E">
        <w:t>zil, 1966 : 125)</w:t>
      </w:r>
    </w:p>
    <w:p w:rsidR="00606925" w:rsidRPr="0097107E" w:rsidRDefault="00606925" w:rsidP="00606925">
      <w:pPr>
        <w:spacing w:before="120" w:after="120"/>
        <w:jc w:val="both"/>
      </w:pPr>
      <w:r w:rsidRPr="0097107E">
        <w:br w:type="page"/>
        <w:t>[165]</w:t>
      </w:r>
    </w:p>
    <w:p w:rsidR="00606925" w:rsidRPr="0097107E" w:rsidRDefault="00606925" w:rsidP="00606925">
      <w:pPr>
        <w:spacing w:before="120" w:after="120"/>
        <w:jc w:val="both"/>
      </w:pPr>
      <w:r w:rsidRPr="0097107E">
        <w:rPr>
          <w:szCs w:val="18"/>
        </w:rPr>
        <w:t>Si ces deux champs sont complémentaires dans l'étude des phén</w:t>
      </w:r>
      <w:r w:rsidRPr="0097107E">
        <w:rPr>
          <w:szCs w:val="18"/>
        </w:rPr>
        <w:t>o</w:t>
      </w:r>
      <w:r w:rsidRPr="0097107E">
        <w:rPr>
          <w:szCs w:val="18"/>
        </w:rPr>
        <w:t>mènes religieux, dans la réalité, ils se trouvent bien so</w:t>
      </w:r>
      <w:r w:rsidRPr="0097107E">
        <w:rPr>
          <w:szCs w:val="18"/>
        </w:rPr>
        <w:t>u</w:t>
      </w:r>
      <w:r w:rsidRPr="0097107E">
        <w:rPr>
          <w:szCs w:val="18"/>
        </w:rPr>
        <w:t xml:space="preserve">vent opposés. Et, lorsqu'un groupe donne au </w:t>
      </w:r>
      <w:r w:rsidRPr="0097107E">
        <w:rPr>
          <w:i/>
          <w:iCs/>
          <w:szCs w:val="18"/>
        </w:rPr>
        <w:t xml:space="preserve">signa </w:t>
      </w:r>
      <w:r w:rsidRPr="0097107E">
        <w:rPr>
          <w:szCs w:val="18"/>
        </w:rPr>
        <w:t>un soin qui en fait le principe d</w:t>
      </w:r>
      <w:r w:rsidRPr="0097107E">
        <w:rPr>
          <w:szCs w:val="18"/>
        </w:rPr>
        <w:t>i</w:t>
      </w:r>
      <w:r w:rsidRPr="0097107E">
        <w:rPr>
          <w:szCs w:val="18"/>
        </w:rPr>
        <w:t>recteur de sa condu</w:t>
      </w:r>
      <w:r w:rsidRPr="0097107E">
        <w:rPr>
          <w:szCs w:val="18"/>
        </w:rPr>
        <w:t>i</w:t>
      </w:r>
      <w:r w:rsidRPr="0097107E">
        <w:rPr>
          <w:szCs w:val="18"/>
        </w:rPr>
        <w:t>te, il exprime à travers sa conduite religieuse sa tentative de rupture avec les modèles institutionnels dominants. Il e</w:t>
      </w:r>
      <w:r w:rsidRPr="0097107E">
        <w:rPr>
          <w:szCs w:val="18"/>
        </w:rPr>
        <w:t>x</w:t>
      </w:r>
      <w:r w:rsidRPr="0097107E">
        <w:rPr>
          <w:szCs w:val="18"/>
        </w:rPr>
        <w:t>plore symboliquement une issue à l'aspect o</w:t>
      </w:r>
      <w:r w:rsidRPr="0097107E">
        <w:rPr>
          <w:szCs w:val="18"/>
        </w:rPr>
        <w:t>p</w:t>
      </w:r>
      <w:r w:rsidRPr="0097107E">
        <w:rPr>
          <w:szCs w:val="18"/>
        </w:rPr>
        <w:t>pressant de la situation sociale présente. Comme le souligne He</w:t>
      </w:r>
      <w:r w:rsidRPr="0097107E">
        <w:rPr>
          <w:szCs w:val="18"/>
        </w:rPr>
        <w:t>r</w:t>
      </w:r>
      <w:r w:rsidRPr="0097107E">
        <w:rPr>
          <w:szCs w:val="18"/>
        </w:rPr>
        <w:t>renschmidt :</w:t>
      </w:r>
    </w:p>
    <w:p w:rsidR="00606925" w:rsidRPr="0097107E" w:rsidRDefault="00606925" w:rsidP="00606925">
      <w:pPr>
        <w:pStyle w:val="Citation0"/>
      </w:pPr>
    </w:p>
    <w:p w:rsidR="00606925" w:rsidRPr="0097107E" w:rsidRDefault="00606925" w:rsidP="00606925">
      <w:pPr>
        <w:pStyle w:val="Citation0"/>
      </w:pPr>
      <w:r w:rsidRPr="0097107E">
        <w:t>En situation de monopolisation de la relation au divin par une classe s</w:t>
      </w:r>
      <w:r w:rsidRPr="0097107E">
        <w:t>a</w:t>
      </w:r>
      <w:r w:rsidRPr="0097107E">
        <w:t xml:space="preserve">cerdotale, c'est dans l'espace alternatif des </w:t>
      </w:r>
      <w:r w:rsidRPr="0097107E">
        <w:rPr>
          <w:i/>
          <w:iCs/>
        </w:rPr>
        <w:t xml:space="preserve">signa </w:t>
      </w:r>
      <w:r w:rsidRPr="0097107E">
        <w:t>que ceux qui n'ont pas la parole peuvent la prendre. [...] Ici, l'anthropologie de la religion et la ph</w:t>
      </w:r>
      <w:r w:rsidRPr="0097107E">
        <w:t>é</w:t>
      </w:r>
      <w:r w:rsidRPr="0097107E">
        <w:t>noménologie de l'expérience religieuse cèdent la pl</w:t>
      </w:r>
      <w:r w:rsidRPr="0097107E">
        <w:t>a</w:t>
      </w:r>
      <w:r w:rsidRPr="0097107E">
        <w:t>ce à une sociologie du refus, de l'attente et de l'échec (Bastide, Balandier, Desroches). (Herren</w:t>
      </w:r>
      <w:r w:rsidRPr="0097107E">
        <w:t>s</w:t>
      </w:r>
      <w:r w:rsidRPr="0097107E">
        <w:t>chmidt, 1991 : 622)</w:t>
      </w:r>
    </w:p>
    <w:p w:rsidR="00606925" w:rsidRPr="0097107E" w:rsidRDefault="00606925" w:rsidP="00606925">
      <w:pPr>
        <w:spacing w:before="120" w:after="120"/>
        <w:jc w:val="both"/>
        <w:rPr>
          <w:szCs w:val="26"/>
        </w:rPr>
      </w:pPr>
    </w:p>
    <w:p w:rsidR="00606925" w:rsidRPr="0097107E" w:rsidRDefault="00606925" w:rsidP="00606925">
      <w:pPr>
        <w:pStyle w:val="a"/>
      </w:pPr>
      <w:r w:rsidRPr="0097107E">
        <w:t>Régionalisation et crise ident</w:t>
      </w:r>
      <w:r w:rsidRPr="0097107E">
        <w:t>i</w:t>
      </w:r>
      <w:r>
        <w:t>taire</w:t>
      </w:r>
      <w:r>
        <w:br/>
      </w:r>
      <w:r w:rsidRPr="0097107E">
        <w:t>(depuis 1983)</w:t>
      </w:r>
    </w:p>
    <w:p w:rsidR="00606925" w:rsidRPr="0097107E" w:rsidRDefault="00606925" w:rsidP="00606925">
      <w:pPr>
        <w:spacing w:before="120" w:after="120"/>
        <w:jc w:val="both"/>
        <w:rPr>
          <w:szCs w:val="18"/>
        </w:rPr>
      </w:pPr>
    </w:p>
    <w:p w:rsidR="00606925" w:rsidRPr="0097107E" w:rsidRDefault="00606925" w:rsidP="00606925">
      <w:pPr>
        <w:spacing w:before="120" w:after="120"/>
        <w:jc w:val="both"/>
      </w:pPr>
      <w:r w:rsidRPr="0097107E">
        <w:rPr>
          <w:szCs w:val="18"/>
        </w:rPr>
        <w:t>En 1981, l'avènement de Fra</w:t>
      </w:r>
      <w:r w:rsidRPr="0097107E">
        <w:rPr>
          <w:szCs w:val="18"/>
        </w:rPr>
        <w:t>n</w:t>
      </w:r>
      <w:r w:rsidRPr="0097107E">
        <w:rPr>
          <w:szCs w:val="18"/>
        </w:rPr>
        <w:t>çois Mitterrand au pouvoir achève définitivement la période coloni</w:t>
      </w:r>
      <w:r w:rsidRPr="0097107E">
        <w:rPr>
          <w:szCs w:val="18"/>
        </w:rPr>
        <w:t>a</w:t>
      </w:r>
      <w:r w:rsidRPr="0097107E">
        <w:rPr>
          <w:szCs w:val="18"/>
        </w:rPr>
        <w:t>le. Le lien avec la Métropole n'est plus une question : ni d'indépenda</w:t>
      </w:r>
      <w:r w:rsidRPr="0097107E">
        <w:rPr>
          <w:szCs w:val="18"/>
        </w:rPr>
        <w:t>n</w:t>
      </w:r>
      <w:r w:rsidRPr="0097107E">
        <w:rPr>
          <w:szCs w:val="18"/>
        </w:rPr>
        <w:t>ce (sur le mode actif) ni de « largage » (sur le mode passif). Le P.C.R abandonne ses revendic</w:t>
      </w:r>
      <w:r w:rsidRPr="0097107E">
        <w:rPr>
          <w:szCs w:val="18"/>
        </w:rPr>
        <w:t>a</w:t>
      </w:r>
      <w:r w:rsidRPr="0097107E">
        <w:rPr>
          <w:szCs w:val="18"/>
        </w:rPr>
        <w:t>tions autonomistes. En effet, le fossé entre le développement de la Métrop</w:t>
      </w:r>
      <w:r w:rsidRPr="0097107E">
        <w:rPr>
          <w:szCs w:val="18"/>
        </w:rPr>
        <w:t>o</w:t>
      </w:r>
      <w:r w:rsidRPr="0097107E">
        <w:rPr>
          <w:szCs w:val="18"/>
        </w:rPr>
        <w:t>le et celui de la Réunion s'est progressivement comblé. Mais surtout, la victoire de la gauche et l'application outremer des lois de décentralisation offrent à la Réunion ce supplément de responsabilité locale revendiqué au préalable par les communistes. Le changement se manifeste dans tous les domaines de la société. C'est ainsi que les débats autour de la langue créole et de la culture réunionnaise se d</w:t>
      </w:r>
      <w:r w:rsidRPr="0097107E">
        <w:rPr>
          <w:szCs w:val="18"/>
        </w:rPr>
        <w:t>é</w:t>
      </w:r>
      <w:r w:rsidRPr="0097107E">
        <w:rPr>
          <w:szCs w:val="18"/>
        </w:rPr>
        <w:t>placent. La valorisation des attributs de la cré</w:t>
      </w:r>
      <w:r w:rsidRPr="0097107E">
        <w:rPr>
          <w:szCs w:val="18"/>
        </w:rPr>
        <w:t>o</w:t>
      </w:r>
      <w:r w:rsidRPr="0097107E">
        <w:rPr>
          <w:szCs w:val="18"/>
        </w:rPr>
        <w:t>lité relève d'une liberté acquise, elle n'est plus un lieu d'affirm</w:t>
      </w:r>
      <w:r w:rsidRPr="0097107E">
        <w:rPr>
          <w:szCs w:val="18"/>
        </w:rPr>
        <w:t>a</w:t>
      </w:r>
      <w:r w:rsidRPr="0097107E">
        <w:rPr>
          <w:szCs w:val="18"/>
        </w:rPr>
        <w:t>tion politique.</w:t>
      </w:r>
    </w:p>
    <w:p w:rsidR="00606925" w:rsidRPr="0097107E" w:rsidRDefault="00606925" w:rsidP="00606925">
      <w:pPr>
        <w:spacing w:before="120" w:after="120"/>
        <w:jc w:val="both"/>
      </w:pPr>
      <w:r w:rsidRPr="0097107E">
        <w:rPr>
          <w:szCs w:val="18"/>
        </w:rPr>
        <w:t>Simultanément, sans renoncer à ses particularités locales, la R</w:t>
      </w:r>
      <w:r w:rsidRPr="0097107E">
        <w:rPr>
          <w:szCs w:val="18"/>
        </w:rPr>
        <w:t>é</w:t>
      </w:r>
      <w:r w:rsidRPr="0097107E">
        <w:rPr>
          <w:szCs w:val="18"/>
        </w:rPr>
        <w:t>union sort de son isolement, elle s'ouvre de plus en plus aux a</w:t>
      </w:r>
      <w:r w:rsidRPr="0097107E">
        <w:rPr>
          <w:szCs w:val="18"/>
        </w:rPr>
        <w:t>p</w:t>
      </w:r>
      <w:r w:rsidRPr="0097107E">
        <w:rPr>
          <w:szCs w:val="18"/>
        </w:rPr>
        <w:t>ports extérieurs. Au développ</w:t>
      </w:r>
      <w:r w:rsidRPr="0097107E">
        <w:rPr>
          <w:szCs w:val="18"/>
        </w:rPr>
        <w:t>e</w:t>
      </w:r>
      <w:r w:rsidRPr="0097107E">
        <w:rPr>
          <w:szCs w:val="18"/>
        </w:rPr>
        <w:t>ment des moyens de transport permettant de rapprocher phys</w:t>
      </w:r>
      <w:r w:rsidRPr="0097107E">
        <w:rPr>
          <w:szCs w:val="18"/>
        </w:rPr>
        <w:t>i</w:t>
      </w:r>
      <w:r w:rsidRPr="0097107E">
        <w:rPr>
          <w:szCs w:val="18"/>
        </w:rPr>
        <w:t>quement la population insulaire des « habitants du monde », se conjugue le progrès des moyens de communication qui les met en contact avec d'autres modes de pensée. En ce domaine l'i</w:t>
      </w:r>
      <w:r w:rsidRPr="0097107E">
        <w:rPr>
          <w:szCs w:val="18"/>
        </w:rPr>
        <w:t>n</w:t>
      </w:r>
      <w:r w:rsidRPr="0097107E">
        <w:rPr>
          <w:szCs w:val="18"/>
        </w:rPr>
        <w:t>fluence métropolitaine s'avère prépondérante. La France métropolita</w:t>
      </w:r>
      <w:r w:rsidRPr="0097107E">
        <w:rPr>
          <w:szCs w:val="18"/>
        </w:rPr>
        <w:t>i</w:t>
      </w:r>
      <w:r w:rsidRPr="0097107E">
        <w:rPr>
          <w:szCs w:val="18"/>
        </w:rPr>
        <w:t>ne jouit d'un véritable prestige. Rien ne vaut la « goyave de Fra</w:t>
      </w:r>
      <w:r w:rsidRPr="0097107E">
        <w:rPr>
          <w:szCs w:val="18"/>
        </w:rPr>
        <w:t>n</w:t>
      </w:r>
      <w:r w:rsidRPr="0097107E">
        <w:rPr>
          <w:szCs w:val="18"/>
        </w:rPr>
        <w:t>ce » !</w:t>
      </w:r>
      <w:r>
        <w:rPr>
          <w:szCs w:val="18"/>
        </w:rPr>
        <w:t> </w:t>
      </w:r>
      <w:r>
        <w:rPr>
          <w:rStyle w:val="Appelnotedebasdep"/>
          <w:szCs w:val="18"/>
        </w:rPr>
        <w:footnoteReference w:id="90"/>
      </w:r>
      <w:r w:rsidRPr="0097107E">
        <w:rPr>
          <w:szCs w:val="18"/>
        </w:rPr>
        <w:t xml:space="preserve"> Alors, la Réunion imite la métropole dans sa quête de confort, glissant d'un type de consommation traditionnel vers un modèle inte</w:t>
      </w:r>
      <w:r w:rsidRPr="0097107E">
        <w:rPr>
          <w:szCs w:val="18"/>
        </w:rPr>
        <w:t>r</w:t>
      </w:r>
      <w:r w:rsidRPr="0097107E">
        <w:rPr>
          <w:szCs w:val="18"/>
        </w:rPr>
        <w:t>national, s'assurant d'afficher tous les signes e</w:t>
      </w:r>
      <w:r w:rsidRPr="0097107E">
        <w:rPr>
          <w:szCs w:val="18"/>
        </w:rPr>
        <w:t>x</w:t>
      </w:r>
      <w:r w:rsidRPr="0097107E">
        <w:rPr>
          <w:szCs w:val="18"/>
        </w:rPr>
        <w:t>térieurs de prospérité. Ainsi, l'a</w:t>
      </w:r>
      <w:r w:rsidRPr="0097107E">
        <w:rPr>
          <w:szCs w:val="18"/>
        </w:rPr>
        <w:t>r</w:t>
      </w:r>
      <w:r w:rsidRPr="0097107E">
        <w:rPr>
          <w:szCs w:val="18"/>
        </w:rPr>
        <w:t>rivée d'un mode</w:t>
      </w:r>
      <w:r>
        <w:rPr>
          <w:szCs w:val="18"/>
        </w:rPr>
        <w:t xml:space="preserve"> </w:t>
      </w:r>
      <w:r w:rsidRPr="0097107E">
        <w:t>[166]</w:t>
      </w:r>
      <w:r>
        <w:t xml:space="preserve"> </w:t>
      </w:r>
      <w:r w:rsidRPr="0097107E">
        <w:t>de vie moderne relève à la Réunion d'un processus d'accultur</w:t>
      </w:r>
      <w:r w:rsidRPr="0097107E">
        <w:t>a</w:t>
      </w:r>
      <w:r w:rsidRPr="0097107E">
        <w:t>tion entendu comme l'adoption de manières de faire empruntées à l'Occident, sans qu'elles soient totalement int</w:t>
      </w:r>
      <w:r w:rsidRPr="0097107E">
        <w:t>é</w:t>
      </w:r>
      <w:r w:rsidRPr="0097107E">
        <w:t>riorisées ; ou enc</w:t>
      </w:r>
      <w:r w:rsidRPr="0097107E">
        <w:t>o</w:t>
      </w:r>
      <w:r w:rsidRPr="0097107E">
        <w:t>re comme la surimposition d'un modèle différent, à conn</w:t>
      </w:r>
      <w:r w:rsidRPr="0097107E">
        <w:t>o</w:t>
      </w:r>
      <w:r w:rsidRPr="0097107E">
        <w:t>tation prestigieuse, sans perte de l'ancien système de référence.</w:t>
      </w:r>
    </w:p>
    <w:p w:rsidR="00606925" w:rsidRPr="0097107E" w:rsidRDefault="00606925" w:rsidP="00606925">
      <w:pPr>
        <w:spacing w:before="120" w:after="120"/>
        <w:jc w:val="both"/>
      </w:pPr>
      <w:r w:rsidRPr="0097107E">
        <w:t>En effet, si la départementalisation et la décentralisation pr</w:t>
      </w:r>
      <w:r w:rsidRPr="0097107E">
        <w:t>o</w:t>
      </w:r>
      <w:r w:rsidRPr="0097107E">
        <w:t>duisent d'indéniables progrès quantitatifs, la promotion sur le versant matériel ne réalise pas toutes les promesses de satisfa</w:t>
      </w:r>
      <w:r w:rsidRPr="0097107E">
        <w:t>c</w:t>
      </w:r>
      <w:r w:rsidRPr="0097107E">
        <w:t>tion qu'elle annonçait. L'« Homme réunionnais »</w:t>
      </w:r>
      <w:r>
        <w:t> </w:t>
      </w:r>
      <w:r>
        <w:rPr>
          <w:rStyle w:val="Appelnotedebasdep"/>
        </w:rPr>
        <w:footnoteReference w:id="91"/>
      </w:r>
      <w:r w:rsidRPr="0097107E">
        <w:t xml:space="preserve"> bénéficie de plus d'égalité avec ses concitoyens métropolitains certes, mais pas d'un surplus de satisfa</w:t>
      </w:r>
      <w:r w:rsidRPr="0097107E">
        <w:t>c</w:t>
      </w:r>
      <w:r w:rsidRPr="0097107E">
        <w:t>tion sur le plan identitaire. Non seulement la modernité ne vient pas à bout de toutes les tensions, mais elle en nourrit de nouvelles. « L'onde de choc » de la département</w:t>
      </w:r>
      <w:r w:rsidRPr="0097107E">
        <w:t>a</w:t>
      </w:r>
      <w:r w:rsidRPr="0097107E">
        <w:t>lisation, comme la qualifia à juste titre Jean Benoist, dont les effets se sont prolongés avec la décentralisation, a abouti à une dislocation de la société rurale que Bernard Boutter d</w:t>
      </w:r>
      <w:r w:rsidRPr="0097107E">
        <w:t>é</w:t>
      </w:r>
      <w:r w:rsidRPr="0097107E">
        <w:t>crit co</w:t>
      </w:r>
      <w:r w:rsidRPr="0097107E">
        <w:t>m</w:t>
      </w:r>
      <w:r w:rsidRPr="0097107E">
        <w:t>me</w:t>
      </w:r>
    </w:p>
    <w:p w:rsidR="00606925" w:rsidRPr="0097107E" w:rsidRDefault="00606925" w:rsidP="00606925">
      <w:pPr>
        <w:pStyle w:val="Citation0"/>
      </w:pPr>
    </w:p>
    <w:p w:rsidR="00606925" w:rsidRPr="0097107E" w:rsidRDefault="00606925" w:rsidP="00606925">
      <w:pPr>
        <w:pStyle w:val="Citation0"/>
      </w:pPr>
      <w:r w:rsidRPr="0097107E">
        <w:t>[...] sous-tendu par une profonde crise d'identité, avec comme c</w:t>
      </w:r>
      <w:r w:rsidRPr="0097107E">
        <w:t>o</w:t>
      </w:r>
      <w:r w:rsidRPr="0097107E">
        <w:t>rollaire l'autodévaluation des v</w:t>
      </w:r>
      <w:r w:rsidRPr="0097107E">
        <w:t>a</w:t>
      </w:r>
      <w:r w:rsidRPr="0097107E">
        <w:t>leurs culturelles et de la langue créole, ainsi que, peut-être, des symptômes réactionnels tels que l'accroissement sensible des actes de violence isolés ou colle</w:t>
      </w:r>
      <w:r w:rsidRPr="0097107E">
        <w:t>c</w:t>
      </w:r>
      <w:r w:rsidRPr="0097107E">
        <w:t>tifs. (Boutter, 1999 : 13)</w:t>
      </w:r>
    </w:p>
    <w:p w:rsidR="00606925" w:rsidRPr="0097107E" w:rsidRDefault="00606925" w:rsidP="00606925">
      <w:pPr>
        <w:pStyle w:val="Citation0"/>
      </w:pPr>
    </w:p>
    <w:p w:rsidR="00606925" w:rsidRPr="0097107E" w:rsidRDefault="00606925" w:rsidP="00606925">
      <w:pPr>
        <w:spacing w:before="120" w:after="120"/>
        <w:jc w:val="both"/>
      </w:pPr>
      <w:r w:rsidRPr="0097107E">
        <w:t>Jean Benoist pointait déjà cette dévalorisation en marche en affi</w:t>
      </w:r>
      <w:r w:rsidRPr="0097107E">
        <w:t>r</w:t>
      </w:r>
      <w:r w:rsidRPr="0097107E">
        <w:t>mant que, dans bien des doma</w:t>
      </w:r>
      <w:r w:rsidRPr="0097107E">
        <w:t>i</w:t>
      </w:r>
      <w:r w:rsidRPr="0097107E">
        <w:t>nes, « on aboutit en fait à annuler les éléments positifs de la société traditionnelle, à fausser le bilan, tout en sous-évaluant les éléments négatifs de la société industrielle, en fau</w:t>
      </w:r>
      <w:r w:rsidRPr="0097107E">
        <w:t>s</w:t>
      </w:r>
      <w:r w:rsidRPr="0097107E">
        <w:t>sant également son bilan, mais en sens inverse (Benoist. 1973 : 90).</w:t>
      </w:r>
    </w:p>
    <w:p w:rsidR="00606925" w:rsidRPr="0097107E" w:rsidRDefault="00606925" w:rsidP="00606925">
      <w:pPr>
        <w:spacing w:before="120" w:after="120"/>
        <w:jc w:val="both"/>
      </w:pPr>
      <w:r w:rsidRPr="0097107E">
        <w:t>Si l'on ne peut parlera la R</w:t>
      </w:r>
      <w:r w:rsidRPr="0097107E">
        <w:t>é</w:t>
      </w:r>
      <w:r w:rsidRPr="0097107E">
        <w:t>union de « malaise créole », comme à l'île Maurice, d'aucuns n'hésitent pas à utiliser le terme de « mal r</w:t>
      </w:r>
      <w:r w:rsidRPr="0097107E">
        <w:t>é</w:t>
      </w:r>
      <w:r w:rsidRPr="0097107E">
        <w:t>unionnais » (Aubry. 1988). Face à cette dévalorisation culturelle, l'Évêque met en avant le fait religieux comme vecteur de la promotion de l'identité réunionnaise (Aubry. 1988). Premier prélat d'origine ins</w:t>
      </w:r>
      <w:r w:rsidRPr="0097107E">
        <w:t>u</w:t>
      </w:r>
      <w:r w:rsidRPr="0097107E">
        <w:t>laire, Gilbert Aubry se fait le chantre de la créolité. Plus largement, il i</w:t>
      </w:r>
      <w:r w:rsidRPr="0097107E">
        <w:t>n</w:t>
      </w:r>
      <w:r w:rsidRPr="0097107E">
        <w:t>siste sur ce qui fait la particularité de son île et tente de la soustraire à une domination venue d'ai</w:t>
      </w:r>
      <w:r w:rsidRPr="0097107E">
        <w:t>l</w:t>
      </w:r>
      <w:r w:rsidRPr="0097107E">
        <w:t>leurs</w:t>
      </w:r>
      <w:r>
        <w:t> </w:t>
      </w:r>
      <w:r>
        <w:rPr>
          <w:rStyle w:val="Appelnotedebasdep"/>
        </w:rPr>
        <w:footnoteReference w:id="92"/>
      </w:r>
      <w:r w:rsidRPr="0097107E">
        <w:t>. Simultanément, en dehors des discours institutionnels, dans les marges de l'Église catholique comme dans celles du protestantisme évangélique, une autre fo</w:t>
      </w:r>
      <w:r w:rsidRPr="0097107E">
        <w:t>r</w:t>
      </w:r>
      <w:r w:rsidRPr="0097107E">
        <w:t>me de réponse est</w:t>
      </w:r>
      <w:r>
        <w:t xml:space="preserve"> </w:t>
      </w:r>
      <w:r w:rsidRPr="0097107E">
        <w:t>[167]</w:t>
      </w:r>
      <w:r>
        <w:t xml:space="preserve"> </w:t>
      </w:r>
      <w:r w:rsidRPr="0097107E">
        <w:t>apportée à la question de l'identité réunionnaise. C'est ce que nous nous proposons d'observer à travers la diffusion de la « troisième v</w:t>
      </w:r>
      <w:r w:rsidRPr="0097107E">
        <w:t>a</w:t>
      </w:r>
      <w:r w:rsidRPr="0097107E">
        <w:t>gue pentecôtiste » sur l'île.</w:t>
      </w:r>
    </w:p>
    <w:p w:rsidR="00606925" w:rsidRPr="0097107E" w:rsidRDefault="00606925" w:rsidP="00606925">
      <w:pPr>
        <w:spacing w:before="120" w:after="120"/>
        <w:jc w:val="both"/>
      </w:pPr>
    </w:p>
    <w:p w:rsidR="00606925" w:rsidRPr="0097107E" w:rsidRDefault="00606925" w:rsidP="00606925">
      <w:pPr>
        <w:pStyle w:val="b"/>
      </w:pPr>
      <w:r w:rsidRPr="0097107E">
        <w:t>Le développement du néope</w:t>
      </w:r>
      <w:r w:rsidRPr="0097107E">
        <w:t>n</w:t>
      </w:r>
      <w:r w:rsidRPr="0097107E">
        <w:t>tecôtisme</w:t>
      </w:r>
      <w:r w:rsidRPr="0097107E">
        <w:br/>
        <w:t>ou la riposte du sud</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À partir de 1983, le paysage pentecôtiste réunionnais est bouleve</w:t>
      </w:r>
      <w:r w:rsidRPr="0097107E">
        <w:t>r</w:t>
      </w:r>
      <w:r w:rsidRPr="0097107E">
        <w:t>sé par un processus de fra</w:t>
      </w:r>
      <w:r w:rsidRPr="0097107E">
        <w:t>g</w:t>
      </w:r>
      <w:r w:rsidRPr="0097107E">
        <w:t>mentation. Cette dissémination résulte d'un double processus : elle correspond d'une part à l'arrivée de missionna</w:t>
      </w:r>
      <w:r w:rsidRPr="0097107E">
        <w:t>i</w:t>
      </w:r>
      <w:r w:rsidRPr="0097107E">
        <w:t>res évangéliques étrangers au département : martiniquais, suisses, c</w:t>
      </w:r>
      <w:r w:rsidRPr="0097107E">
        <w:t>a</w:t>
      </w:r>
      <w:r w:rsidRPr="0097107E">
        <w:t>nadiens, américains, mauriciens... Ils appartiennent à différentes d</w:t>
      </w:r>
      <w:r w:rsidRPr="0097107E">
        <w:t>é</w:t>
      </w:r>
      <w:r w:rsidRPr="0097107E">
        <w:t>nomin</w:t>
      </w:r>
      <w:r w:rsidRPr="0097107E">
        <w:t>a</w:t>
      </w:r>
      <w:r w:rsidRPr="0097107E">
        <w:t>tions : Baptistes, assemblées de Frères, Église du Nazaréen, Église Pentecôtiste Unie, etc. Ils tentent, chacun à leur manière, d'a</w:t>
      </w:r>
      <w:r w:rsidRPr="0097107E">
        <w:t>c</w:t>
      </w:r>
      <w:r w:rsidRPr="0097107E">
        <w:t>tiver le nombre de conversions et d'établir de nouvelles assemblées aux quatre coins de l'île. Mais su</w:t>
      </w:r>
      <w:r w:rsidRPr="0097107E">
        <w:t>r</w:t>
      </w:r>
      <w:r w:rsidRPr="0097107E">
        <w:t>tout, cette effervescence correspond à de multiples divisions produites à partir des assemblées de Dieu, sous l'égide de leaders locaux. La naissance et la multiplication de ces assemblées peuvent être comprises en raison des dynamiques religie</w:t>
      </w:r>
      <w:r w:rsidRPr="0097107E">
        <w:t>u</w:t>
      </w:r>
      <w:r w:rsidRPr="0097107E">
        <w:t>ses qui les sous-tendent, mais elles désignent également une réaction contre-acculturative.</w:t>
      </w:r>
    </w:p>
    <w:p w:rsidR="00606925" w:rsidRPr="0097107E" w:rsidRDefault="00606925" w:rsidP="00606925">
      <w:pPr>
        <w:spacing w:before="120" w:after="120"/>
        <w:jc w:val="both"/>
      </w:pPr>
    </w:p>
    <w:p w:rsidR="00606925" w:rsidRPr="0097107E" w:rsidRDefault="00606925" w:rsidP="00606925">
      <w:pPr>
        <w:pStyle w:val="b"/>
      </w:pPr>
      <w:r w:rsidRPr="0097107E">
        <w:t>Des assemblées endémiques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Tout commence en décembre 1983, lorsque trois jeunes pasteurs de la Mission S</w:t>
      </w:r>
      <w:r w:rsidRPr="0097107E">
        <w:t>a</w:t>
      </w:r>
      <w:r w:rsidRPr="0097107E">
        <w:t xml:space="preserve">lut et Guérison quittent les assemblées de Dieu pour fonder l'Église du plein Évangile. Il s'agit de Fred Techer, de François Hoareau dit </w:t>
      </w:r>
      <w:r w:rsidRPr="0097107E">
        <w:rPr>
          <w:i/>
          <w:iCs/>
        </w:rPr>
        <w:t xml:space="preserve">Fafa </w:t>
      </w:r>
      <w:r w:rsidRPr="0097107E">
        <w:rPr>
          <w:iCs/>
        </w:rPr>
        <w:t>et</w:t>
      </w:r>
      <w:r w:rsidRPr="0097107E">
        <w:rPr>
          <w:i/>
          <w:iCs/>
        </w:rPr>
        <w:t xml:space="preserve"> </w:t>
      </w:r>
      <w:r w:rsidRPr="0097107E">
        <w:t>d'Éric Babef. Tous les trois exercent alors leur m</w:t>
      </w:r>
      <w:r w:rsidRPr="0097107E">
        <w:t>i</w:t>
      </w:r>
      <w:r w:rsidRPr="0097107E">
        <w:t>nistère dans le sud de l'île d'où ils sont également originaires. Leur départ coïncide avec le passage à la Réunion de Gold Dereck, un pr</w:t>
      </w:r>
      <w:r w:rsidRPr="0097107E">
        <w:t>é</w:t>
      </w:r>
      <w:r w:rsidRPr="0097107E">
        <w:t>dicateur sud-africain issu de cette « troisième vague pentecôtiste ». Cette de</w:t>
      </w:r>
      <w:r w:rsidRPr="0097107E">
        <w:t>r</w:t>
      </w:r>
      <w:r w:rsidRPr="0097107E">
        <w:t>nière, également qualifiée de « néo-charismatique » ou « néopentecôtiste » est née au d</w:t>
      </w:r>
      <w:r w:rsidRPr="0097107E">
        <w:t>é</w:t>
      </w:r>
      <w:r w:rsidRPr="0097107E">
        <w:t>but des années 1980. Partie des États-Unis, la « troisième vague » pentecôtiste atteint rapidement l'Afrique du Sud, puis l'île Maur</w:t>
      </w:r>
      <w:r w:rsidRPr="0097107E">
        <w:t>i</w:t>
      </w:r>
      <w:r w:rsidRPr="0097107E">
        <w:t>ce. Dans les années qui suivent, les principaux artisans de la div</w:t>
      </w:r>
      <w:r w:rsidRPr="0097107E">
        <w:t>i</w:t>
      </w:r>
      <w:r w:rsidRPr="0097107E">
        <w:t>sion réunionnaise entretiennent des liens privilégiés avec cette mouvance à l'île Maurice et son responsable Michael Ha</w:t>
      </w:r>
      <w:r w:rsidRPr="0097107E">
        <w:t>r</w:t>
      </w:r>
      <w:r w:rsidRPr="0097107E">
        <w:t>dy, avant, tour à tour, de prendre leur distance. Au final, dans le d</w:t>
      </w:r>
      <w:r w:rsidRPr="0097107E">
        <w:t>é</w:t>
      </w:r>
      <w:r w:rsidRPr="0097107E">
        <w:t>partement français, une seule Église fait encore pa</w:t>
      </w:r>
      <w:r w:rsidRPr="0097107E">
        <w:t>r</w:t>
      </w:r>
      <w:r w:rsidRPr="0097107E">
        <w:t xml:space="preserve">tie du </w:t>
      </w:r>
      <w:r w:rsidRPr="0097107E">
        <w:rPr>
          <w:i/>
          <w:iCs/>
        </w:rPr>
        <w:t>Church Team Ministries International</w:t>
      </w:r>
      <w:r>
        <w:rPr>
          <w:iCs/>
        </w:rPr>
        <w:t> </w:t>
      </w:r>
      <w:r>
        <w:rPr>
          <w:rStyle w:val="Appelnotedebasdep"/>
          <w:iCs/>
        </w:rPr>
        <w:footnoteReference w:id="93"/>
      </w:r>
      <w:r w:rsidRPr="0097107E">
        <w:rPr>
          <w:i/>
          <w:iCs/>
        </w:rPr>
        <w:t xml:space="preserve">, </w:t>
      </w:r>
      <w:r w:rsidRPr="0097107E">
        <w:t>le réseau créé par le Mauricien Ha</w:t>
      </w:r>
      <w:r w:rsidRPr="0097107E">
        <w:t>r</w:t>
      </w:r>
      <w:r w:rsidRPr="0097107E">
        <w:t>dy : il s'agit de l'ACMIR</w:t>
      </w:r>
      <w:r>
        <w:t> </w:t>
      </w:r>
      <w:r>
        <w:rPr>
          <w:rStyle w:val="Appelnotedebasdep"/>
        </w:rPr>
        <w:footnoteReference w:id="94"/>
      </w:r>
      <w:r w:rsidRPr="0097107E">
        <w:t>.</w:t>
      </w:r>
    </w:p>
    <w:p w:rsidR="00606925" w:rsidRPr="0097107E" w:rsidRDefault="00606925" w:rsidP="00606925">
      <w:pPr>
        <w:spacing w:before="120" w:after="120"/>
        <w:jc w:val="both"/>
      </w:pPr>
      <w:r w:rsidRPr="0097107E">
        <w:t>Quant à la trentaine d'autres assemblées nées à partir du schisme de 1983, elles sont toutes à la fois autonomes localement et insérées dans un réseau intern</w:t>
      </w:r>
      <w:r w:rsidRPr="0097107E">
        <w:t>a</w:t>
      </w:r>
      <w:r w:rsidRPr="0097107E">
        <w:t>tional d'Églises néopentecôtistes dont le « siège » se situe en Afrique du Sud, en France métropol</w:t>
      </w:r>
      <w:r w:rsidRPr="0097107E">
        <w:t>i</w:t>
      </w:r>
      <w:r w:rsidRPr="0097107E">
        <w:t>taine, en Indonésie, ou en Israël. Cependant,</w:t>
      </w:r>
      <w:r>
        <w:t xml:space="preserve"> </w:t>
      </w:r>
      <w:r w:rsidRPr="0097107E">
        <w:t>[168]</w:t>
      </w:r>
      <w:r>
        <w:t xml:space="preserve"> </w:t>
      </w:r>
      <w:r w:rsidRPr="0097107E">
        <w:rPr>
          <w:szCs w:val="18"/>
        </w:rPr>
        <w:t>leurs adhésions sont fluctuantes. Au gré de vicissitudes internes à la vie des assemblées, les pasteurs se rappr</w:t>
      </w:r>
      <w:r w:rsidRPr="0097107E">
        <w:rPr>
          <w:szCs w:val="18"/>
        </w:rPr>
        <w:t>o</w:t>
      </w:r>
      <w:r w:rsidRPr="0097107E">
        <w:rPr>
          <w:szCs w:val="18"/>
        </w:rPr>
        <w:t>chent d'un réseau, fini</w:t>
      </w:r>
      <w:r w:rsidRPr="0097107E">
        <w:rPr>
          <w:szCs w:val="18"/>
        </w:rPr>
        <w:t>s</w:t>
      </w:r>
      <w:r w:rsidRPr="0097107E">
        <w:rPr>
          <w:szCs w:val="18"/>
        </w:rPr>
        <w:t>sent par l'intégrer, mais bien souvent, par le quitter ég</w:t>
      </w:r>
      <w:r w:rsidRPr="0097107E">
        <w:rPr>
          <w:szCs w:val="18"/>
        </w:rPr>
        <w:t>a</w:t>
      </w:r>
      <w:r w:rsidRPr="0097107E">
        <w:rPr>
          <w:szCs w:val="18"/>
        </w:rPr>
        <w:t>lement pour un autre. Depuis qu'ils ont quitté la Mission Salut et Guérison, les leaders néo-charismatiques sont particulièr</w:t>
      </w:r>
      <w:r w:rsidRPr="0097107E">
        <w:rPr>
          <w:szCs w:val="18"/>
        </w:rPr>
        <w:t>e</w:t>
      </w:r>
      <w:r w:rsidRPr="0097107E">
        <w:rPr>
          <w:szCs w:val="18"/>
        </w:rPr>
        <w:t>ment soucieux de leur indépe</w:t>
      </w:r>
      <w:r w:rsidRPr="0097107E">
        <w:rPr>
          <w:szCs w:val="18"/>
        </w:rPr>
        <w:t>n</w:t>
      </w:r>
      <w:r w:rsidRPr="0097107E">
        <w:rPr>
          <w:szCs w:val="18"/>
        </w:rPr>
        <w:t>dance.</w:t>
      </w:r>
    </w:p>
    <w:p w:rsidR="00606925" w:rsidRPr="0097107E" w:rsidRDefault="00606925" w:rsidP="00606925">
      <w:pPr>
        <w:spacing w:before="120" w:after="120"/>
        <w:jc w:val="both"/>
      </w:pPr>
      <w:r w:rsidRPr="0097107E">
        <w:rPr>
          <w:szCs w:val="18"/>
        </w:rPr>
        <w:t>En milieu catholique, le Renouveau charismatique est trave</w:t>
      </w:r>
      <w:r w:rsidRPr="0097107E">
        <w:rPr>
          <w:szCs w:val="18"/>
        </w:rPr>
        <w:t>r</w:t>
      </w:r>
      <w:r w:rsidRPr="0097107E">
        <w:rPr>
          <w:szCs w:val="18"/>
        </w:rPr>
        <w:t>sé par une dynamique semblable à celle du Pentecôtisme insulaire : plusieurs groupes issus de cette mo</w:t>
      </w:r>
      <w:r w:rsidRPr="0097107E">
        <w:rPr>
          <w:szCs w:val="18"/>
        </w:rPr>
        <w:t>u</w:t>
      </w:r>
      <w:r w:rsidRPr="0097107E">
        <w:rPr>
          <w:szCs w:val="18"/>
        </w:rPr>
        <w:t>vance se constituent, sans être directement rattachés à l'assemblée de l'Emmanuel</w:t>
      </w:r>
      <w:r>
        <w:rPr>
          <w:szCs w:val="18"/>
        </w:rPr>
        <w:t> </w:t>
      </w:r>
      <w:r>
        <w:rPr>
          <w:rStyle w:val="Appelnotedebasdep"/>
          <w:szCs w:val="18"/>
        </w:rPr>
        <w:footnoteReference w:id="95"/>
      </w:r>
      <w:r w:rsidRPr="0097107E">
        <w:rPr>
          <w:szCs w:val="18"/>
        </w:rPr>
        <w:t>. Comme en milieu prote</w:t>
      </w:r>
      <w:r w:rsidRPr="0097107E">
        <w:rPr>
          <w:szCs w:val="18"/>
        </w:rPr>
        <w:t>s</w:t>
      </w:r>
      <w:r w:rsidRPr="0097107E">
        <w:rPr>
          <w:szCs w:val="18"/>
        </w:rPr>
        <w:t>tant, ces nouvelles formations religieuses sont intr</w:t>
      </w:r>
      <w:r w:rsidRPr="0097107E">
        <w:rPr>
          <w:szCs w:val="18"/>
        </w:rPr>
        <w:t>o</w:t>
      </w:r>
      <w:r w:rsidRPr="0097107E">
        <w:rPr>
          <w:szCs w:val="18"/>
        </w:rPr>
        <w:t>duites sur l'île par des leaders extérieurs au département (comm</w:t>
      </w:r>
      <w:r w:rsidRPr="0097107E">
        <w:rPr>
          <w:szCs w:val="18"/>
        </w:rPr>
        <w:t>u</w:t>
      </w:r>
      <w:r w:rsidRPr="0097107E">
        <w:rPr>
          <w:szCs w:val="18"/>
        </w:rPr>
        <w:t>nautés du Chemin Neuf, de Marie Jeunesse, des Béatitudes) ou créées localement par d'anciens adeptes réunionnais de groupes charismatiques (Cellules de maison, Flambeaux, Buisson ardent). Et, comme dans le cas du Pent</w:t>
      </w:r>
      <w:r w:rsidRPr="0097107E">
        <w:rPr>
          <w:szCs w:val="18"/>
        </w:rPr>
        <w:t>e</w:t>
      </w:r>
      <w:r w:rsidRPr="0097107E">
        <w:rPr>
          <w:szCs w:val="18"/>
        </w:rPr>
        <w:t>côtisme évangélique, cette seconde catégorie d'asse</w:t>
      </w:r>
      <w:r w:rsidRPr="0097107E">
        <w:rPr>
          <w:szCs w:val="18"/>
        </w:rPr>
        <w:t>m</w:t>
      </w:r>
      <w:r w:rsidRPr="0097107E">
        <w:rPr>
          <w:szCs w:val="18"/>
        </w:rPr>
        <w:t>blées est celle qui attire le plus de perso</w:t>
      </w:r>
      <w:r w:rsidRPr="0097107E">
        <w:rPr>
          <w:szCs w:val="18"/>
        </w:rPr>
        <w:t>n</w:t>
      </w:r>
      <w:r w:rsidRPr="0097107E">
        <w:rPr>
          <w:szCs w:val="18"/>
        </w:rPr>
        <w:t>nes.</w:t>
      </w:r>
    </w:p>
    <w:p w:rsidR="00606925" w:rsidRPr="0097107E" w:rsidRDefault="00606925" w:rsidP="00606925">
      <w:pPr>
        <w:spacing w:before="120" w:after="120"/>
        <w:jc w:val="both"/>
      </w:pPr>
      <w:r w:rsidRPr="0097107E">
        <w:rPr>
          <w:szCs w:val="18"/>
        </w:rPr>
        <w:t>Pour beaucoup, l'irrésistible succès de ce mouvement tient dans cette indépenda</w:t>
      </w:r>
      <w:r w:rsidRPr="0097107E">
        <w:rPr>
          <w:szCs w:val="18"/>
        </w:rPr>
        <w:t>n</w:t>
      </w:r>
      <w:r w:rsidRPr="0097107E">
        <w:rPr>
          <w:szCs w:val="18"/>
        </w:rPr>
        <w:t>ce affichée vis-à-vis de toute communauté extérieure au département. Un responsable du groupe de prière d'où sont partis les premiers di</w:t>
      </w:r>
      <w:r w:rsidRPr="0097107E">
        <w:rPr>
          <w:szCs w:val="18"/>
        </w:rPr>
        <w:t>s</w:t>
      </w:r>
      <w:r w:rsidRPr="0097107E">
        <w:rPr>
          <w:szCs w:val="18"/>
        </w:rPr>
        <w:t>ciples des Cellules de maisons en est convaincu :</w:t>
      </w:r>
    </w:p>
    <w:p w:rsidR="00606925" w:rsidRPr="0097107E" w:rsidRDefault="00606925" w:rsidP="00606925">
      <w:pPr>
        <w:pStyle w:val="Citation0"/>
      </w:pPr>
    </w:p>
    <w:p w:rsidR="00606925" w:rsidRPr="0097107E" w:rsidRDefault="00606925" w:rsidP="00606925">
      <w:pPr>
        <w:pStyle w:val="Citation0"/>
      </w:pPr>
      <w:r w:rsidRPr="0097107E">
        <w:t>Il [son fondateur] a joué à fond sur la couleur locale ! Il a su hab</w:t>
      </w:r>
      <w:r w:rsidRPr="0097107E">
        <w:t>i</w:t>
      </w:r>
      <w:r w:rsidRPr="0097107E">
        <w:t>lement se faire commanditer du côté de l'évêché, et ils (les f</w:t>
      </w:r>
      <w:r w:rsidRPr="0097107E">
        <w:t>i</w:t>
      </w:r>
      <w:r w:rsidRPr="0097107E">
        <w:t>dèles) ont suivi parce que c'était un créole. S'il n'avait pas été créole, il n'aurait eu aucun su</w:t>
      </w:r>
      <w:r w:rsidRPr="0097107E">
        <w:t>c</w:t>
      </w:r>
      <w:r w:rsidRPr="0097107E">
        <w:t>cès !</w:t>
      </w:r>
    </w:p>
    <w:p w:rsidR="00606925" w:rsidRPr="0097107E" w:rsidRDefault="00606925" w:rsidP="00606925">
      <w:pPr>
        <w:pStyle w:val="Citation0"/>
      </w:pPr>
    </w:p>
    <w:p w:rsidR="00606925" w:rsidRPr="0097107E" w:rsidRDefault="00606925" w:rsidP="00606925">
      <w:pPr>
        <w:spacing w:before="120" w:after="120"/>
        <w:jc w:val="both"/>
      </w:pPr>
      <w:r w:rsidRPr="0097107E">
        <w:rPr>
          <w:szCs w:val="18"/>
        </w:rPr>
        <w:t>Un prêtre du sud utilise, au s</w:t>
      </w:r>
      <w:r w:rsidRPr="0097107E">
        <w:rPr>
          <w:szCs w:val="18"/>
        </w:rPr>
        <w:t>u</w:t>
      </w:r>
      <w:r w:rsidRPr="0097107E">
        <w:rPr>
          <w:szCs w:val="18"/>
        </w:rPr>
        <w:t>jet du mouvement créé par Patrick Robert, le terme d'« endémique »</w:t>
      </w:r>
      <w:r>
        <w:rPr>
          <w:szCs w:val="18"/>
        </w:rPr>
        <w:t> </w:t>
      </w:r>
      <w:r>
        <w:rPr>
          <w:rStyle w:val="Appelnotedebasdep"/>
          <w:szCs w:val="18"/>
        </w:rPr>
        <w:footnoteReference w:id="96"/>
      </w:r>
      <w:r w:rsidRPr="0097107E">
        <w:rPr>
          <w:szCs w:val="18"/>
          <w:vertAlign w:val="superscript"/>
        </w:rPr>
        <w:t xml:space="preserve"> </w:t>
      </w:r>
      <w:r w:rsidRPr="0097107E">
        <w:rPr>
          <w:szCs w:val="18"/>
        </w:rPr>
        <w:t>afin de le co</w:t>
      </w:r>
      <w:r w:rsidRPr="0097107E">
        <w:rPr>
          <w:szCs w:val="18"/>
        </w:rPr>
        <w:t>m</w:t>
      </w:r>
      <w:r w:rsidRPr="0097107E">
        <w:rPr>
          <w:szCs w:val="18"/>
        </w:rPr>
        <w:t>parer aux espèces vivantes dont la présence à l'état naturel est limitée à la Réunion. P</w:t>
      </w:r>
      <w:r w:rsidRPr="0097107E">
        <w:rPr>
          <w:szCs w:val="18"/>
        </w:rPr>
        <w:t>a</w:t>
      </w:r>
      <w:r w:rsidRPr="0097107E">
        <w:rPr>
          <w:szCs w:val="18"/>
        </w:rPr>
        <w:t>trick Robert lui-même reconnaît que, s'il a gardé quelques liens avec René Jacob ou d'autres mouvements charismatiques métropol</w:t>
      </w:r>
      <w:r w:rsidRPr="0097107E">
        <w:rPr>
          <w:szCs w:val="18"/>
        </w:rPr>
        <w:t>i</w:t>
      </w:r>
      <w:r w:rsidRPr="0097107E">
        <w:rPr>
          <w:szCs w:val="18"/>
        </w:rPr>
        <w:t>tains, il s'est surtout émancipé de ces derniers :</w:t>
      </w:r>
    </w:p>
    <w:p w:rsidR="00606925" w:rsidRPr="0097107E" w:rsidRDefault="00606925" w:rsidP="00606925">
      <w:pPr>
        <w:pStyle w:val="Citation0"/>
      </w:pPr>
    </w:p>
    <w:p w:rsidR="00606925" w:rsidRPr="0097107E" w:rsidRDefault="00606925" w:rsidP="00606925">
      <w:pPr>
        <w:pStyle w:val="Citation0"/>
      </w:pPr>
      <w:r w:rsidRPr="0097107E">
        <w:t>On n'est pas sur la même longueur d'ondes aujourd'hui puisqu'on est ind</w:t>
      </w:r>
      <w:r w:rsidRPr="0097107E">
        <w:t>é</w:t>
      </w:r>
      <w:r w:rsidRPr="0097107E">
        <w:t>pendants d'eux. On ne dépend plus d'eux. Nous n'avons pas voulu resse</w:t>
      </w:r>
      <w:r w:rsidRPr="0097107E">
        <w:t>m</w:t>
      </w:r>
      <w:r w:rsidRPr="0097107E">
        <w:t>bler aux autres. Nous avons voulu faire quelque chose de nous-mêmes parce que je pense que chacun de nous est appelé. Donc, avec mon pa</w:t>
      </w:r>
      <w:r w:rsidRPr="0097107E">
        <w:t>r</w:t>
      </w:r>
      <w:r w:rsidRPr="0097107E">
        <w:t xml:space="preserve">cours, je pense qu'il y a un mélange de tout : aussi bien au niveau du </w:t>
      </w:r>
      <w:r w:rsidRPr="0097107E">
        <w:rPr>
          <w:i/>
          <w:iCs/>
        </w:rPr>
        <w:t>Ch</w:t>
      </w:r>
      <w:r w:rsidRPr="0097107E">
        <w:rPr>
          <w:i/>
          <w:iCs/>
        </w:rPr>
        <w:t>e</w:t>
      </w:r>
      <w:r w:rsidRPr="0097107E">
        <w:rPr>
          <w:i/>
          <w:iCs/>
        </w:rPr>
        <w:t xml:space="preserve">min Neuf, </w:t>
      </w:r>
      <w:r w:rsidRPr="0097107E">
        <w:t xml:space="preserve">du Renouveau, des </w:t>
      </w:r>
      <w:r w:rsidRPr="0097107E">
        <w:rPr>
          <w:i/>
          <w:iCs/>
        </w:rPr>
        <w:t xml:space="preserve">Béatitudes, </w:t>
      </w:r>
      <w:r w:rsidRPr="0097107E">
        <w:t>qui fait quelque chose propre à nous !</w:t>
      </w:r>
    </w:p>
    <w:p w:rsidR="00606925" w:rsidRPr="0097107E" w:rsidRDefault="00606925" w:rsidP="00606925">
      <w:pPr>
        <w:pStyle w:val="Citation0"/>
      </w:pPr>
    </w:p>
    <w:p w:rsidR="00606925" w:rsidRPr="0097107E" w:rsidRDefault="00606925" w:rsidP="00606925">
      <w:pPr>
        <w:spacing w:before="120" w:after="120"/>
        <w:jc w:val="both"/>
      </w:pPr>
      <w:r w:rsidRPr="0097107E">
        <w:br w:type="page"/>
        <w:t>[169]</w:t>
      </w:r>
    </w:p>
    <w:p w:rsidR="00606925" w:rsidRPr="0097107E" w:rsidRDefault="00606925" w:rsidP="00606925">
      <w:pPr>
        <w:spacing w:before="120" w:after="120"/>
        <w:jc w:val="both"/>
      </w:pPr>
      <w:r w:rsidRPr="0097107E">
        <w:t>Ainsi, la multiplication du nombre d'assemblées charismat</w:t>
      </w:r>
      <w:r w:rsidRPr="0097107E">
        <w:t>i</w:t>
      </w:r>
      <w:r w:rsidRPr="0097107E">
        <w:t>ques à partir des assemblées de Dieu, d'une part, et du Renouveau catholique, d'autre part, correspond à une nouvelle phase dans l'histoire du pent</w:t>
      </w:r>
      <w:r w:rsidRPr="0097107E">
        <w:t>e</w:t>
      </w:r>
      <w:r w:rsidRPr="0097107E">
        <w:t>côtisme insulaire : celle de la mise en place d'a</w:t>
      </w:r>
      <w:r w:rsidRPr="0097107E">
        <w:t>s</w:t>
      </w:r>
      <w:r w:rsidRPr="0097107E">
        <w:t>semblées identifiées comme tot</w:t>
      </w:r>
      <w:r w:rsidRPr="0097107E">
        <w:t>a</w:t>
      </w:r>
      <w:r w:rsidRPr="0097107E">
        <w:t>lement indigènes : des « groupes péi ».</w:t>
      </w:r>
    </w:p>
    <w:p w:rsidR="00606925" w:rsidRPr="0097107E" w:rsidRDefault="00606925" w:rsidP="00606925">
      <w:pPr>
        <w:spacing w:before="120" w:after="120"/>
        <w:jc w:val="both"/>
      </w:pPr>
    </w:p>
    <w:p w:rsidR="00606925" w:rsidRPr="0097107E" w:rsidRDefault="00606925" w:rsidP="00606925">
      <w:pPr>
        <w:pStyle w:val="b"/>
      </w:pPr>
      <w:r w:rsidRPr="0097107E">
        <w:t>Des éléments propres à la culture créole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La résurgence de ce que Maurier appelle la « religion spont</w:t>
      </w:r>
      <w:r w:rsidRPr="0097107E">
        <w:t>a</w:t>
      </w:r>
      <w:r w:rsidRPr="0097107E">
        <w:t>née » (1997) nous apparaît ici non seulement à travers la création de ces e</w:t>
      </w:r>
      <w:r w:rsidRPr="0097107E">
        <w:t>n</w:t>
      </w:r>
      <w:r w:rsidRPr="0097107E">
        <w:t>tités religieuses locales, mais également à la vue des él</w:t>
      </w:r>
      <w:r w:rsidRPr="0097107E">
        <w:t>é</w:t>
      </w:r>
      <w:r w:rsidRPr="0097107E">
        <w:t>ments propres à la culture et à la sensibilité religieuse créole que ces entités ont r</w:t>
      </w:r>
      <w:r w:rsidRPr="0097107E">
        <w:t>e</w:t>
      </w:r>
      <w:r w:rsidRPr="0097107E">
        <w:t>mobilisées. Ces derniers s'observent notablement à travers deux traits caractéristiques des Églises néopentecôti</w:t>
      </w:r>
      <w:r w:rsidRPr="0097107E">
        <w:t>s</w:t>
      </w:r>
      <w:r w:rsidRPr="0097107E">
        <w:t>tes : une insistance sur la démon</w:t>
      </w:r>
      <w:r w:rsidRPr="0097107E">
        <w:t>o</w:t>
      </w:r>
      <w:r w:rsidRPr="0097107E">
        <w:t>logie et une « absolutisation » de l'expérience sensible.</w:t>
      </w:r>
    </w:p>
    <w:p w:rsidR="00606925" w:rsidRPr="0097107E" w:rsidRDefault="00606925" w:rsidP="00606925">
      <w:pPr>
        <w:spacing w:before="120" w:after="120"/>
        <w:jc w:val="both"/>
      </w:pPr>
      <w:r w:rsidRPr="0097107E">
        <w:t>La Mission Salut et Guérison avait déjà fondé son succès sur une prise en charge d'exorcismes et sur la démonstration de sa s</w:t>
      </w:r>
      <w:r w:rsidRPr="0097107E">
        <w:t>u</w:t>
      </w:r>
      <w:r w:rsidRPr="0097107E">
        <w:t>périorité sur les menaces de sorcellerie ou autres méfaits attribués à des divin</w:t>
      </w:r>
      <w:r w:rsidRPr="0097107E">
        <w:t>i</w:t>
      </w:r>
      <w:r w:rsidRPr="0097107E">
        <w:t>tés hindoues ou à l'esprit d'un défunt. Le R</w:t>
      </w:r>
      <w:r w:rsidRPr="0097107E">
        <w:t>e</w:t>
      </w:r>
      <w:r w:rsidRPr="0097107E">
        <w:t>nouveau charismatique avait attiré à lui tous ceux qui se trouvaient en quête de libér</w:t>
      </w:r>
      <w:r w:rsidRPr="0097107E">
        <w:t>a</w:t>
      </w:r>
      <w:r w:rsidRPr="0097107E">
        <w:t>tion après « avoir pratiqué ailleurs »</w:t>
      </w:r>
      <w:r>
        <w:t> </w:t>
      </w:r>
      <w:r>
        <w:rPr>
          <w:rStyle w:val="Appelnotedebasdep"/>
        </w:rPr>
        <w:footnoteReference w:id="97"/>
      </w:r>
      <w:r w:rsidRPr="0097107E">
        <w:t>. Non seul</w:t>
      </w:r>
      <w:r w:rsidRPr="0097107E">
        <w:t>e</w:t>
      </w:r>
      <w:r w:rsidRPr="0097107E">
        <w:t>ment ce troisième type de formations religieuses reprend le thème du combat spirituel et des attaques malignes, mais il l'amplifie la</w:t>
      </w:r>
      <w:r w:rsidRPr="0097107E">
        <w:t>r</w:t>
      </w:r>
      <w:r w:rsidRPr="0097107E">
        <w:t>gement. Aussi, cette « fascination excessive et malsaine » pour les esprits démoniaques, qui tourne parfois à « l'obsession » selon l'expression d'Harvey Cox (1995 : 252), n'est pas sans rappeler l'axe central de la religion pop</w:t>
      </w:r>
      <w:r w:rsidRPr="0097107E">
        <w:t>u</w:t>
      </w:r>
      <w:r w:rsidRPr="0097107E">
        <w:t>laire qui, comme le montrent dans leur thèse respective Danièle Pa</w:t>
      </w:r>
      <w:r w:rsidRPr="0097107E">
        <w:t>l</w:t>
      </w:r>
      <w:r w:rsidRPr="0097107E">
        <w:t>myre à Maurice (2007) et Stéphane N</w:t>
      </w:r>
      <w:r w:rsidRPr="0097107E">
        <w:t>i</w:t>
      </w:r>
      <w:r w:rsidRPr="0097107E">
        <w:t>caise (1999) à la Réunion, place la croyance en l'existence du mal et en ses man</w:t>
      </w:r>
      <w:r w:rsidRPr="0097107E">
        <w:t>i</w:t>
      </w:r>
      <w:r w:rsidRPr="0097107E">
        <w:t>festations au coeur du monde créole.</w:t>
      </w:r>
    </w:p>
    <w:p w:rsidR="00606925" w:rsidRPr="0097107E" w:rsidRDefault="00606925" w:rsidP="00606925">
      <w:pPr>
        <w:spacing w:before="120" w:after="120"/>
        <w:jc w:val="both"/>
      </w:pPr>
      <w:r w:rsidRPr="0097107E">
        <w:t>D'autre part, ces assemblées nouvelle vague complètent la gamme des manifestations surn</w:t>
      </w:r>
      <w:r w:rsidRPr="0097107E">
        <w:t>a</w:t>
      </w:r>
      <w:r w:rsidRPr="0097107E">
        <w:t>turelles possibles. Aux charismes pratiqués habituellement dans les assemblées pentecôtistes, ces Églises favor</w:t>
      </w:r>
      <w:r w:rsidRPr="0097107E">
        <w:t>i</w:t>
      </w:r>
      <w:r w:rsidRPr="0097107E">
        <w:t>sent les démonstr</w:t>
      </w:r>
      <w:r w:rsidRPr="0097107E">
        <w:t>a</w:t>
      </w:r>
      <w:r w:rsidRPr="0097107E">
        <w:t>tions telles que les chutes à terre, les gémissements, les rugissements et les rires... Ainsi, les a</w:t>
      </w:r>
      <w:r w:rsidRPr="0097107E">
        <w:t>s</w:t>
      </w:r>
      <w:r w:rsidRPr="0097107E">
        <w:t>semblées issues de cette mouvance attirent des croyants à la recherche de signes extraordina</w:t>
      </w:r>
      <w:r w:rsidRPr="0097107E">
        <w:t>i</w:t>
      </w:r>
      <w:r w:rsidRPr="0097107E">
        <w:t>res, gages de la puissance de Dieu. Elles répondent aux attentes de ces Réunionnais qualifiés par Mgr Aubry de « très friands de me</w:t>
      </w:r>
      <w:r w:rsidRPr="0097107E">
        <w:t>r</w:t>
      </w:r>
      <w:r w:rsidRPr="0097107E">
        <w:t>veilleux et de gestes spectacula</w:t>
      </w:r>
      <w:r w:rsidRPr="0097107E">
        <w:t>i</w:t>
      </w:r>
      <w:r w:rsidRPr="0097107E">
        <w:t>res » (Aubry, 1988 : 104).</w:t>
      </w:r>
    </w:p>
    <w:p w:rsidR="00606925" w:rsidRPr="0097107E" w:rsidRDefault="00606925" w:rsidP="00606925">
      <w:pPr>
        <w:spacing w:before="120" w:after="120"/>
        <w:jc w:val="both"/>
        <w:rPr>
          <w:szCs w:val="18"/>
        </w:rPr>
      </w:pPr>
      <w:r w:rsidRPr="0097107E">
        <w:t>Plus largement, ce langage du corps, si familier à la culture pop</w:t>
      </w:r>
      <w:r w:rsidRPr="0097107E">
        <w:t>u</w:t>
      </w:r>
      <w:r w:rsidRPr="0097107E">
        <w:t>laire créole, que ce soit à tr</w:t>
      </w:r>
      <w:r w:rsidRPr="0097107E">
        <w:t>a</w:t>
      </w:r>
      <w:r w:rsidRPr="0097107E">
        <w:t>vers la médecine, la danse, mais aussi la transe, trouve dans ces asse</w:t>
      </w:r>
      <w:r w:rsidRPr="0097107E">
        <w:t>m</w:t>
      </w:r>
      <w:r w:rsidRPr="0097107E">
        <w:t>blées charismatiques une nouvelle voie d'expression. Le pentecôtisme troisième v</w:t>
      </w:r>
      <w:r w:rsidRPr="0097107E">
        <w:t>a</w:t>
      </w:r>
      <w:r w:rsidRPr="0097107E">
        <w:t>gue condamne tout autant, et peut être même avec</w:t>
      </w:r>
      <w:r>
        <w:t xml:space="preserve"> </w:t>
      </w:r>
      <w:r w:rsidRPr="0097107E">
        <w:t>[170]</w:t>
      </w:r>
      <w:r>
        <w:t xml:space="preserve"> </w:t>
      </w:r>
      <w:r w:rsidRPr="0097107E">
        <w:rPr>
          <w:szCs w:val="18"/>
        </w:rPr>
        <w:t>encore plus de force que les mouv</w:t>
      </w:r>
      <w:r w:rsidRPr="0097107E">
        <w:rPr>
          <w:szCs w:val="18"/>
        </w:rPr>
        <w:t>e</w:t>
      </w:r>
      <w:r w:rsidRPr="0097107E">
        <w:rPr>
          <w:szCs w:val="18"/>
        </w:rPr>
        <w:t>ments qui les précèdent, les déviances morales de la population ins</w:t>
      </w:r>
      <w:r w:rsidRPr="0097107E">
        <w:rPr>
          <w:szCs w:val="18"/>
        </w:rPr>
        <w:t>u</w:t>
      </w:r>
      <w:r w:rsidRPr="0097107E">
        <w:rPr>
          <w:szCs w:val="18"/>
        </w:rPr>
        <w:t>laire et son penchant pour les pratiques religieuses autochtones qual</w:t>
      </w:r>
      <w:r w:rsidRPr="0097107E">
        <w:rPr>
          <w:szCs w:val="18"/>
        </w:rPr>
        <w:t>i</w:t>
      </w:r>
      <w:r w:rsidRPr="0097107E">
        <w:rPr>
          <w:szCs w:val="18"/>
        </w:rPr>
        <w:t>fiées d'idolâtres. Mais, au r</w:t>
      </w:r>
      <w:r w:rsidRPr="0097107E">
        <w:rPr>
          <w:szCs w:val="18"/>
        </w:rPr>
        <w:t>e</w:t>
      </w:r>
      <w:r w:rsidRPr="0097107E">
        <w:rPr>
          <w:szCs w:val="18"/>
        </w:rPr>
        <w:t>gard de cette majoration des expériences sensibles dans ce dernier type d'assemblées, nous pouvons nous d</w:t>
      </w:r>
      <w:r w:rsidRPr="0097107E">
        <w:rPr>
          <w:szCs w:val="18"/>
        </w:rPr>
        <w:t>e</w:t>
      </w:r>
      <w:r w:rsidRPr="0097107E">
        <w:rPr>
          <w:szCs w:val="18"/>
        </w:rPr>
        <w:t>mander si nous n'assistons pas au phénomène inverse avec une réi</w:t>
      </w:r>
      <w:r w:rsidRPr="0097107E">
        <w:rPr>
          <w:szCs w:val="18"/>
        </w:rPr>
        <w:t>n</w:t>
      </w:r>
      <w:r w:rsidRPr="0097107E">
        <w:rPr>
          <w:szCs w:val="18"/>
        </w:rPr>
        <w:t>troduction d'éléments propres au fond cult</w:t>
      </w:r>
      <w:r w:rsidRPr="0097107E">
        <w:rPr>
          <w:szCs w:val="18"/>
        </w:rPr>
        <w:t>u</w:t>
      </w:r>
      <w:r w:rsidRPr="0097107E">
        <w:rPr>
          <w:szCs w:val="18"/>
        </w:rPr>
        <w:t>rel indien et africain.</w:t>
      </w:r>
    </w:p>
    <w:p w:rsidR="00606925" w:rsidRPr="0097107E" w:rsidRDefault="00606925" w:rsidP="00606925">
      <w:pPr>
        <w:spacing w:before="120" w:after="120"/>
        <w:jc w:val="both"/>
      </w:pPr>
    </w:p>
    <w:p w:rsidR="00606925" w:rsidRPr="0097107E" w:rsidRDefault="00606925" w:rsidP="00606925">
      <w:pPr>
        <w:pStyle w:val="b"/>
      </w:pPr>
      <w:r w:rsidRPr="0097107E">
        <w:t>Des assemblées localisées dans la région sud</w:t>
      </w:r>
    </w:p>
    <w:p w:rsidR="00606925" w:rsidRPr="0097107E" w:rsidRDefault="00606925" w:rsidP="00606925">
      <w:pPr>
        <w:spacing w:before="120" w:after="120"/>
        <w:jc w:val="both"/>
        <w:rPr>
          <w:szCs w:val="18"/>
        </w:rPr>
      </w:pPr>
    </w:p>
    <w:p w:rsidR="00606925" w:rsidRPr="0097107E" w:rsidRDefault="00606925" w:rsidP="00606925">
      <w:pPr>
        <w:spacing w:before="120" w:after="120"/>
        <w:jc w:val="both"/>
      </w:pPr>
      <w:r w:rsidRPr="0097107E">
        <w:rPr>
          <w:szCs w:val="18"/>
        </w:rPr>
        <w:t>La scissiparité continuelle, dont le protestantisme évangélique i</w:t>
      </w:r>
      <w:r w:rsidRPr="0097107E">
        <w:rPr>
          <w:szCs w:val="18"/>
        </w:rPr>
        <w:t>n</w:t>
      </w:r>
      <w:r w:rsidRPr="0097107E">
        <w:rPr>
          <w:szCs w:val="18"/>
        </w:rPr>
        <w:t>sulaire se fait le théâtre depuis vingt-cinq ans, est source d'un boui</w:t>
      </w:r>
      <w:r w:rsidRPr="0097107E">
        <w:rPr>
          <w:szCs w:val="18"/>
        </w:rPr>
        <w:t>l</w:t>
      </w:r>
      <w:r w:rsidRPr="0097107E">
        <w:rPr>
          <w:szCs w:val="18"/>
        </w:rPr>
        <w:t>lonnement qui n'a de comparable que celui du volcan sur les pentes duquel ces diverses assemblées jaillissent, car, ph</w:t>
      </w:r>
      <w:r w:rsidRPr="0097107E">
        <w:rPr>
          <w:szCs w:val="18"/>
        </w:rPr>
        <w:t>é</w:t>
      </w:r>
      <w:r w:rsidRPr="0097107E">
        <w:rPr>
          <w:szCs w:val="18"/>
        </w:rPr>
        <w:t>nomène étonnant, ces nouvelles formations religieuses sont quasiment toutes conce</w:t>
      </w:r>
      <w:r w:rsidRPr="0097107E">
        <w:rPr>
          <w:szCs w:val="18"/>
        </w:rPr>
        <w:t>n</w:t>
      </w:r>
      <w:r w:rsidRPr="0097107E">
        <w:rPr>
          <w:szCs w:val="18"/>
        </w:rPr>
        <w:t>trées dans un triangle compris entre Saint-Joseph, la plaine des Cafres et Saint Louis. Qui plus est, l'Église catholique, qui observe un pr</w:t>
      </w:r>
      <w:r w:rsidRPr="0097107E">
        <w:rPr>
          <w:szCs w:val="18"/>
        </w:rPr>
        <w:t>o</w:t>
      </w:r>
      <w:r w:rsidRPr="0097107E">
        <w:rPr>
          <w:szCs w:val="18"/>
        </w:rPr>
        <w:t>cessus similaire de segmentation à partir du Renouveau diocésain dans les années quatre-vingts, constate une même concentration de ces nouveaux mouvements et communautés charismatiques dans le sud de l'île. Alors, pou</w:t>
      </w:r>
      <w:r w:rsidRPr="0097107E">
        <w:rPr>
          <w:szCs w:val="18"/>
        </w:rPr>
        <w:t>r</w:t>
      </w:r>
      <w:r w:rsidRPr="0097107E">
        <w:rPr>
          <w:szCs w:val="18"/>
        </w:rPr>
        <w:t>quoi le Sud ? « Au terme d'un combat dans les cieux, Dieu s'est acquis un territoire », clament les leaders dissidents. Au-delà de cette interprét</w:t>
      </w:r>
      <w:r w:rsidRPr="0097107E">
        <w:rPr>
          <w:szCs w:val="18"/>
        </w:rPr>
        <w:t>a</w:t>
      </w:r>
      <w:r w:rsidRPr="0097107E">
        <w:rPr>
          <w:szCs w:val="18"/>
        </w:rPr>
        <w:t>tion exclusivement spirituelle, nombreux sont-ils à s'accorder sur la spécificité de cette zone insulaire. Un de nos i</w:t>
      </w:r>
      <w:r w:rsidRPr="0097107E">
        <w:rPr>
          <w:szCs w:val="18"/>
        </w:rPr>
        <w:t>n</w:t>
      </w:r>
      <w:r w:rsidRPr="0097107E">
        <w:rPr>
          <w:szCs w:val="18"/>
        </w:rPr>
        <w:t>terlocuteurs résume la différence entre le Sud et le reste du départ</w:t>
      </w:r>
      <w:r w:rsidRPr="0097107E">
        <w:rPr>
          <w:szCs w:val="18"/>
        </w:rPr>
        <w:t>e</w:t>
      </w:r>
      <w:r w:rsidRPr="0097107E">
        <w:rPr>
          <w:szCs w:val="18"/>
        </w:rPr>
        <w:t>ment en ces termes :</w:t>
      </w:r>
    </w:p>
    <w:p w:rsidR="00606925" w:rsidRPr="0097107E" w:rsidRDefault="00606925" w:rsidP="00606925">
      <w:pPr>
        <w:pStyle w:val="Citation0"/>
      </w:pPr>
    </w:p>
    <w:p w:rsidR="00606925" w:rsidRPr="0097107E" w:rsidRDefault="00606925" w:rsidP="00606925">
      <w:pPr>
        <w:pStyle w:val="Citation0"/>
      </w:pPr>
      <w:r w:rsidRPr="0097107E">
        <w:t xml:space="preserve">Le Sud c'est </w:t>
      </w:r>
      <w:r w:rsidRPr="0097107E">
        <w:rPr>
          <w:i/>
          <w:iCs/>
        </w:rPr>
        <w:t xml:space="preserve">la case de l'oncle Tom, </w:t>
      </w:r>
      <w:r w:rsidRPr="0097107E">
        <w:t>c'est une autre île, c'est un a</w:t>
      </w:r>
      <w:r w:rsidRPr="0097107E">
        <w:t>u</w:t>
      </w:r>
      <w:r w:rsidRPr="0097107E">
        <w:t>tre tissu, un autre éthos. Le Nord est sous l'influence de l'a</w:t>
      </w:r>
      <w:r w:rsidRPr="0097107E">
        <w:t>é</w:t>
      </w:r>
      <w:r w:rsidRPr="0097107E">
        <w:t>roport de Gillot et de la capitale de Paris. Il y a un siècle entre les deux !</w:t>
      </w:r>
    </w:p>
    <w:p w:rsidR="00606925" w:rsidRPr="0097107E" w:rsidRDefault="00606925" w:rsidP="00606925">
      <w:pPr>
        <w:pStyle w:val="Citation0"/>
      </w:pPr>
    </w:p>
    <w:p w:rsidR="00606925" w:rsidRPr="0097107E" w:rsidRDefault="00606925" w:rsidP="00606925">
      <w:pPr>
        <w:spacing w:before="120" w:after="120"/>
        <w:jc w:val="both"/>
      </w:pPr>
      <w:r w:rsidRPr="0097107E">
        <w:rPr>
          <w:szCs w:val="18"/>
        </w:rPr>
        <w:t>D'un point de vue sociohistorique, une des particularités de la r</w:t>
      </w:r>
      <w:r w:rsidRPr="0097107E">
        <w:rPr>
          <w:szCs w:val="18"/>
        </w:rPr>
        <w:t>é</w:t>
      </w:r>
      <w:r w:rsidRPr="0097107E">
        <w:rPr>
          <w:szCs w:val="18"/>
        </w:rPr>
        <w:t>gion sud tient aux multiples petites propriétés dont elle est comp</w:t>
      </w:r>
      <w:r w:rsidRPr="0097107E">
        <w:rPr>
          <w:szCs w:val="18"/>
        </w:rPr>
        <w:t>o</w:t>
      </w:r>
      <w:r w:rsidRPr="0097107E">
        <w:rPr>
          <w:szCs w:val="18"/>
        </w:rPr>
        <w:t>sée</w:t>
      </w:r>
      <w:r>
        <w:rPr>
          <w:szCs w:val="18"/>
        </w:rPr>
        <w:t> </w:t>
      </w:r>
      <w:r>
        <w:rPr>
          <w:rStyle w:val="Appelnotedebasdep"/>
          <w:szCs w:val="18"/>
        </w:rPr>
        <w:footnoteReference w:id="98"/>
      </w:r>
      <w:r w:rsidRPr="0097107E">
        <w:rPr>
          <w:szCs w:val="18"/>
        </w:rPr>
        <w:t xml:space="preserve"> et à son peuplement majoritairement blanc. Comme le so</w:t>
      </w:r>
      <w:r w:rsidRPr="0097107E">
        <w:rPr>
          <w:szCs w:val="18"/>
        </w:rPr>
        <w:t>u</w:t>
      </w:r>
      <w:r w:rsidRPr="0097107E">
        <w:rPr>
          <w:szCs w:val="18"/>
        </w:rPr>
        <w:t>ligne Jean Benoist,</w:t>
      </w:r>
    </w:p>
    <w:p w:rsidR="00606925" w:rsidRPr="0097107E" w:rsidRDefault="00606925" w:rsidP="00606925">
      <w:pPr>
        <w:pStyle w:val="Citation0"/>
      </w:pPr>
    </w:p>
    <w:p w:rsidR="00606925" w:rsidRDefault="00606925" w:rsidP="00606925">
      <w:pPr>
        <w:pStyle w:val="Citation0"/>
        <w:rPr>
          <w:szCs w:val="18"/>
        </w:rPr>
      </w:pPr>
      <w:r w:rsidRPr="0097107E">
        <w:t>[...] ces contrastes ne représentent pas seulement des différences d'écon</w:t>
      </w:r>
      <w:r w:rsidRPr="0097107E">
        <w:t>o</w:t>
      </w:r>
      <w:r w:rsidRPr="0097107E">
        <w:t>mie rurale ou d'implantation ethnique et de co</w:t>
      </w:r>
      <w:r w:rsidRPr="0097107E">
        <w:t>m</w:t>
      </w:r>
      <w:r w:rsidRPr="0097107E">
        <w:t>portements culturels. Ils impliquent des différences considérables dans l'organis</w:t>
      </w:r>
      <w:r w:rsidRPr="0097107E">
        <w:t>a</w:t>
      </w:r>
      <w:r w:rsidRPr="0097107E">
        <w:t>tion sociale. La structure des communautés locales, les formes du pouvoir politique, les cheminements des communications, les choix économiques, les aspir</w:t>
      </w:r>
      <w:r w:rsidRPr="0097107E">
        <w:t>a</w:t>
      </w:r>
      <w:r w:rsidRPr="0097107E">
        <w:t>tions face à la société globale, les relations interethniques et les</w:t>
      </w:r>
      <w:r>
        <w:t xml:space="preserve"> </w:t>
      </w:r>
      <w:r w:rsidRPr="0097107E">
        <w:t>[171]</w:t>
      </w:r>
      <w:r>
        <w:t xml:space="preserve"> </w:t>
      </w:r>
      <w:r w:rsidRPr="0097107E">
        <w:rPr>
          <w:szCs w:val="18"/>
        </w:rPr>
        <w:t>v</w:t>
      </w:r>
      <w:r w:rsidRPr="0097107E">
        <w:rPr>
          <w:szCs w:val="18"/>
        </w:rPr>
        <w:t>a</w:t>
      </w:r>
      <w:r w:rsidRPr="0097107E">
        <w:rPr>
          <w:szCs w:val="18"/>
        </w:rPr>
        <w:t>leurs culturelles et religieuses de ces deux variantes princ</w:t>
      </w:r>
      <w:r w:rsidRPr="0097107E">
        <w:rPr>
          <w:szCs w:val="18"/>
        </w:rPr>
        <w:t>i</w:t>
      </w:r>
      <w:r w:rsidRPr="0097107E">
        <w:rPr>
          <w:szCs w:val="18"/>
        </w:rPr>
        <w:t>pales du monde rural réunionnais sont très différentes. (Benoist, 1973 : 17)</w:t>
      </w:r>
    </w:p>
    <w:p w:rsidR="00606925" w:rsidRPr="0097107E" w:rsidRDefault="00606925" w:rsidP="00606925">
      <w:pPr>
        <w:pStyle w:val="Citation0"/>
      </w:pPr>
    </w:p>
    <w:p w:rsidR="00606925" w:rsidRPr="0097107E" w:rsidRDefault="00606925" w:rsidP="00606925">
      <w:pPr>
        <w:spacing w:before="120" w:after="120"/>
        <w:jc w:val="both"/>
      </w:pPr>
      <w:r w:rsidRPr="0097107E">
        <w:rPr>
          <w:szCs w:val="18"/>
        </w:rPr>
        <w:t>L'anthropologue s'attache à démontrer que cette région de l'île se singularise par son indépe</w:t>
      </w:r>
      <w:r w:rsidRPr="0097107E">
        <w:rPr>
          <w:szCs w:val="18"/>
        </w:rPr>
        <w:t>n</w:t>
      </w:r>
      <w:r w:rsidRPr="0097107E">
        <w:rPr>
          <w:szCs w:val="18"/>
        </w:rPr>
        <w:t>dance vis-à-vis de la plantation et par sa composition ethnique pui</w:t>
      </w:r>
      <w:r w:rsidRPr="0097107E">
        <w:rPr>
          <w:szCs w:val="18"/>
        </w:rPr>
        <w:t>s</w:t>
      </w:r>
      <w:r w:rsidRPr="0097107E">
        <w:rPr>
          <w:szCs w:val="18"/>
        </w:rPr>
        <w:t xml:space="preserve">qu'elle est constituée en majorité de </w:t>
      </w:r>
      <w:r w:rsidRPr="0097107E">
        <w:rPr>
          <w:i/>
          <w:iCs/>
          <w:szCs w:val="18"/>
        </w:rPr>
        <w:t>Blancs</w:t>
      </w:r>
      <w:r>
        <w:rPr>
          <w:iCs/>
          <w:szCs w:val="18"/>
        </w:rPr>
        <w:t> </w:t>
      </w:r>
      <w:r>
        <w:rPr>
          <w:rStyle w:val="Appelnotedebasdep"/>
          <w:iCs/>
          <w:szCs w:val="18"/>
        </w:rPr>
        <w:footnoteReference w:id="99"/>
      </w:r>
      <w:r w:rsidRPr="0097107E">
        <w:rPr>
          <w:i/>
          <w:iCs/>
          <w:szCs w:val="18"/>
        </w:rPr>
        <w:t xml:space="preserve">. </w:t>
      </w:r>
      <w:r w:rsidRPr="0097107E">
        <w:rPr>
          <w:szCs w:val="18"/>
        </w:rPr>
        <w:t xml:space="preserve">Parmi ces </w:t>
      </w:r>
      <w:r w:rsidRPr="0097107E">
        <w:rPr>
          <w:i/>
          <w:iCs/>
          <w:szCs w:val="18"/>
        </w:rPr>
        <w:t>Kréol blan</w:t>
      </w:r>
      <w:r>
        <w:rPr>
          <w:iCs/>
          <w:szCs w:val="18"/>
        </w:rPr>
        <w:t> </w:t>
      </w:r>
      <w:r>
        <w:rPr>
          <w:rStyle w:val="Appelnotedebasdep"/>
          <w:iCs/>
          <w:szCs w:val="18"/>
        </w:rPr>
        <w:footnoteReference w:id="100"/>
      </w:r>
      <w:r w:rsidRPr="0097107E">
        <w:rPr>
          <w:i/>
          <w:iCs/>
          <w:szCs w:val="18"/>
        </w:rPr>
        <w:t xml:space="preserve">, </w:t>
      </w:r>
      <w:r w:rsidRPr="0097107E">
        <w:rPr>
          <w:szCs w:val="18"/>
        </w:rPr>
        <w:t>entre grands et petits, une classe intermédiaire s'est petit à petit frayée un chemin. Cette troisième cat</w:t>
      </w:r>
      <w:r w:rsidRPr="0097107E">
        <w:rPr>
          <w:szCs w:val="18"/>
        </w:rPr>
        <w:t>é</w:t>
      </w:r>
      <w:r w:rsidRPr="0097107E">
        <w:rPr>
          <w:szCs w:val="18"/>
        </w:rPr>
        <w:t>gorie, qu'Yves Pérotin mentionne comme celle des « </w:t>
      </w:r>
      <w:r w:rsidRPr="0097107E">
        <w:rPr>
          <w:i/>
          <w:iCs/>
          <w:szCs w:val="18"/>
        </w:rPr>
        <w:t xml:space="preserve">Blancs </w:t>
      </w:r>
      <w:r w:rsidRPr="0097107E">
        <w:rPr>
          <w:szCs w:val="18"/>
        </w:rPr>
        <w:t>de cond</w:t>
      </w:r>
      <w:r w:rsidRPr="0097107E">
        <w:rPr>
          <w:szCs w:val="18"/>
        </w:rPr>
        <w:t>i</w:t>
      </w:r>
      <w:r w:rsidRPr="0097107E">
        <w:rPr>
          <w:szCs w:val="18"/>
        </w:rPr>
        <w:t>tion intermédiaire » (Perotin, 1959 : 196), détient de fait « le rôle de m</w:t>
      </w:r>
      <w:r w:rsidRPr="0097107E">
        <w:rPr>
          <w:szCs w:val="18"/>
        </w:rPr>
        <w:t>é</w:t>
      </w:r>
      <w:r w:rsidRPr="0097107E">
        <w:rPr>
          <w:szCs w:val="18"/>
        </w:rPr>
        <w:t>diateur entre toutes les composantes de la société réunionnaise », note Stéphane Nicaise. Or, c'est précis</w:t>
      </w:r>
      <w:r w:rsidRPr="0097107E">
        <w:rPr>
          <w:szCs w:val="18"/>
        </w:rPr>
        <w:t>é</w:t>
      </w:r>
      <w:r w:rsidRPr="0097107E">
        <w:rPr>
          <w:szCs w:val="18"/>
        </w:rPr>
        <w:t>ment de ce groupe que sont majoritairement issus les pasteurs des assemblées pentecôtistes no</w:t>
      </w:r>
      <w:r w:rsidRPr="0097107E">
        <w:rPr>
          <w:szCs w:val="18"/>
        </w:rPr>
        <w:t>u</w:t>
      </w:r>
      <w:r w:rsidRPr="0097107E">
        <w:rPr>
          <w:szCs w:val="18"/>
        </w:rPr>
        <w:t>velle v</w:t>
      </w:r>
      <w:r w:rsidRPr="0097107E">
        <w:rPr>
          <w:szCs w:val="18"/>
        </w:rPr>
        <w:t>a</w:t>
      </w:r>
      <w:r w:rsidRPr="0097107E">
        <w:rPr>
          <w:szCs w:val="18"/>
        </w:rPr>
        <w:t>gue, après avoir été celui dont étaient issus</w:t>
      </w:r>
      <w:r>
        <w:rPr>
          <w:szCs w:val="18"/>
        </w:rPr>
        <w:t> </w:t>
      </w:r>
      <w:r>
        <w:rPr>
          <w:rStyle w:val="Appelnotedebasdep"/>
          <w:szCs w:val="18"/>
        </w:rPr>
        <w:footnoteReference w:id="101"/>
      </w:r>
      <w:r w:rsidRPr="0097107E">
        <w:rPr>
          <w:szCs w:val="18"/>
        </w:rPr>
        <w:t>, en majorité, les me</w:t>
      </w:r>
      <w:r w:rsidRPr="0097107E">
        <w:rPr>
          <w:szCs w:val="18"/>
        </w:rPr>
        <w:t>m</w:t>
      </w:r>
      <w:r w:rsidRPr="0097107E">
        <w:rPr>
          <w:szCs w:val="18"/>
        </w:rPr>
        <w:t>bres du clergé insulaire. En effet, depuis les années quatre-vingts, alors que les vocations sacerdot</w:t>
      </w:r>
      <w:r w:rsidRPr="0097107E">
        <w:rPr>
          <w:szCs w:val="18"/>
        </w:rPr>
        <w:t>a</w:t>
      </w:r>
      <w:r w:rsidRPr="0097107E">
        <w:rPr>
          <w:szCs w:val="18"/>
        </w:rPr>
        <w:t>les tendent à se raréfier, d'une part, et à concerner beaucoup plus largement toutes les catégories ethnocult</w:t>
      </w:r>
      <w:r w:rsidRPr="0097107E">
        <w:rPr>
          <w:szCs w:val="18"/>
        </w:rPr>
        <w:t>u</w:t>
      </w:r>
      <w:r w:rsidRPr="0097107E">
        <w:rPr>
          <w:szCs w:val="18"/>
        </w:rPr>
        <w:t>relles de la population locale, d'autre part, les leaders néo-charismatiques appartiennent de manière quasi exclusive à cette cat</w:t>
      </w:r>
      <w:r w:rsidRPr="0097107E">
        <w:rPr>
          <w:szCs w:val="18"/>
        </w:rPr>
        <w:t>é</w:t>
      </w:r>
      <w:r w:rsidRPr="0097107E">
        <w:rPr>
          <w:szCs w:val="18"/>
        </w:rPr>
        <w:t xml:space="preserve">gorie des </w:t>
      </w:r>
      <w:r w:rsidRPr="0097107E">
        <w:rPr>
          <w:i/>
          <w:iCs/>
          <w:szCs w:val="18"/>
        </w:rPr>
        <w:t xml:space="preserve">Blancs moyens </w:t>
      </w:r>
      <w:r w:rsidRPr="0097107E">
        <w:rPr>
          <w:szCs w:val="18"/>
        </w:rPr>
        <w:t>originaires du sud de l'île. Paraphrasant St</w:t>
      </w:r>
      <w:r w:rsidRPr="0097107E">
        <w:rPr>
          <w:szCs w:val="18"/>
        </w:rPr>
        <w:t>é</w:t>
      </w:r>
      <w:r w:rsidRPr="0097107E">
        <w:rPr>
          <w:szCs w:val="18"/>
        </w:rPr>
        <w:t>phane N</w:t>
      </w:r>
      <w:r w:rsidRPr="0097107E">
        <w:rPr>
          <w:szCs w:val="18"/>
        </w:rPr>
        <w:t>i</w:t>
      </w:r>
      <w:r w:rsidRPr="0097107E">
        <w:rPr>
          <w:szCs w:val="18"/>
        </w:rPr>
        <w:t>caise, nous pouvons donc en conclure que</w:t>
      </w:r>
    </w:p>
    <w:p w:rsidR="00606925" w:rsidRPr="0097107E" w:rsidRDefault="00606925" w:rsidP="00606925">
      <w:pPr>
        <w:pStyle w:val="Citation0"/>
      </w:pPr>
    </w:p>
    <w:p w:rsidR="00606925" w:rsidRPr="0097107E" w:rsidRDefault="00606925" w:rsidP="00606925">
      <w:pPr>
        <w:pStyle w:val="Citation0"/>
      </w:pPr>
      <w:r w:rsidRPr="0097107E">
        <w:t xml:space="preserve">[...] le relevé attentif du lieu de naissance des candidats au </w:t>
      </w:r>
      <w:r w:rsidRPr="0097107E">
        <w:rPr>
          <w:i/>
          <w:iCs/>
        </w:rPr>
        <w:t>ministère pa</w:t>
      </w:r>
      <w:r w:rsidRPr="0097107E">
        <w:rPr>
          <w:i/>
          <w:iCs/>
        </w:rPr>
        <w:t>s</w:t>
      </w:r>
      <w:r w:rsidRPr="0097107E">
        <w:rPr>
          <w:i/>
          <w:iCs/>
        </w:rPr>
        <w:t xml:space="preserve">toral </w:t>
      </w:r>
      <w:r w:rsidRPr="0097107E">
        <w:t>se superpose à l'observation de Defos du Rau et de Benoist. La maj</w:t>
      </w:r>
      <w:r w:rsidRPr="0097107E">
        <w:t>o</w:t>
      </w:r>
      <w:r w:rsidRPr="0097107E">
        <w:t xml:space="preserve">rité des </w:t>
      </w:r>
      <w:r w:rsidRPr="0097107E">
        <w:rPr>
          <w:i/>
          <w:iCs/>
        </w:rPr>
        <w:t>pa</w:t>
      </w:r>
      <w:r w:rsidRPr="0097107E">
        <w:rPr>
          <w:i/>
          <w:iCs/>
        </w:rPr>
        <w:t>s</w:t>
      </w:r>
      <w:r w:rsidRPr="0097107E">
        <w:rPr>
          <w:i/>
          <w:iCs/>
        </w:rPr>
        <w:t xml:space="preserve">teurs </w:t>
      </w:r>
      <w:r w:rsidRPr="0097107E">
        <w:t xml:space="preserve">créoles est bien issue du paysannat de </w:t>
      </w:r>
      <w:r w:rsidRPr="0097107E">
        <w:rPr>
          <w:i/>
          <w:iCs/>
        </w:rPr>
        <w:t xml:space="preserve">Blancs moyens </w:t>
      </w:r>
      <w:r w:rsidRPr="0097107E">
        <w:t>qui, à la faveur d'un regroupement dans quelques loc</w:t>
      </w:r>
      <w:r w:rsidRPr="0097107E">
        <w:t>a</w:t>
      </w:r>
      <w:r w:rsidRPr="0097107E">
        <w:t>lités du sud de l'île, a conservé sa propre identité socioculturelle et rel</w:t>
      </w:r>
      <w:r w:rsidRPr="0097107E">
        <w:t>i</w:t>
      </w:r>
      <w:r w:rsidRPr="0097107E">
        <w:t>gieuse. (Nicaise</w:t>
      </w:r>
      <w:r>
        <w:t>,</w:t>
      </w:r>
      <w:r w:rsidRPr="0097107E">
        <w:t xml:space="preserve"> 1999</w:t>
      </w:r>
      <w:r>
        <w:t> :</w:t>
      </w:r>
      <w:r w:rsidRPr="0097107E">
        <w:t xml:space="preserve"> 77)</w:t>
      </w:r>
    </w:p>
    <w:p w:rsidR="00606925" w:rsidRPr="0097107E" w:rsidRDefault="00606925" w:rsidP="00606925">
      <w:pPr>
        <w:spacing w:before="120" w:after="120"/>
        <w:jc w:val="both"/>
        <w:rPr>
          <w:szCs w:val="26"/>
        </w:rPr>
      </w:pPr>
    </w:p>
    <w:p w:rsidR="00606925" w:rsidRPr="0097107E" w:rsidRDefault="00606925" w:rsidP="00606925">
      <w:pPr>
        <w:pStyle w:val="a"/>
      </w:pPr>
      <w:r w:rsidRPr="0097107E">
        <w:t>Conclusion</w:t>
      </w:r>
    </w:p>
    <w:p w:rsidR="00606925" w:rsidRPr="0097107E" w:rsidRDefault="00606925" w:rsidP="00606925">
      <w:pPr>
        <w:spacing w:before="120" w:after="120"/>
        <w:jc w:val="both"/>
        <w:rPr>
          <w:szCs w:val="18"/>
        </w:rPr>
      </w:pPr>
    </w:p>
    <w:p w:rsidR="00606925" w:rsidRPr="0097107E" w:rsidRDefault="00606925" w:rsidP="00606925">
      <w:pPr>
        <w:spacing w:before="120" w:after="120"/>
        <w:jc w:val="both"/>
      </w:pPr>
      <w:r w:rsidRPr="0097107E">
        <w:rPr>
          <w:szCs w:val="18"/>
        </w:rPr>
        <w:t>Parmi les populations réunio</w:t>
      </w:r>
      <w:r w:rsidRPr="0097107E">
        <w:rPr>
          <w:szCs w:val="18"/>
        </w:rPr>
        <w:t>n</w:t>
      </w:r>
      <w:r w:rsidRPr="0097107E">
        <w:rPr>
          <w:szCs w:val="18"/>
        </w:rPr>
        <w:t>naises, la critique sociale n'est pas une réalité nouvelle, ni le fait qu'elle emprunte la voie de la r</w:t>
      </w:r>
      <w:r w:rsidRPr="0097107E">
        <w:rPr>
          <w:szCs w:val="18"/>
        </w:rPr>
        <w:t>e</w:t>
      </w:r>
      <w:r w:rsidRPr="0097107E">
        <w:rPr>
          <w:szCs w:val="18"/>
        </w:rPr>
        <w:t>ligion pour s'exprimer. Le passé mo</w:t>
      </w:r>
      <w:r w:rsidRPr="0097107E">
        <w:rPr>
          <w:szCs w:val="18"/>
        </w:rPr>
        <w:t>n</w:t>
      </w:r>
      <w:r w:rsidRPr="0097107E">
        <w:rPr>
          <w:szCs w:val="18"/>
        </w:rPr>
        <w:t xml:space="preserve">tre, en effet, combien cette dynamique est constitutive de ce </w:t>
      </w:r>
      <w:r w:rsidRPr="0097107E">
        <w:rPr>
          <w:i/>
          <w:iCs/>
          <w:szCs w:val="18"/>
        </w:rPr>
        <w:t xml:space="preserve">melting-pot </w:t>
      </w:r>
      <w:r w:rsidRPr="0097107E">
        <w:rPr>
          <w:szCs w:val="18"/>
        </w:rPr>
        <w:t>permanent caractérisé par une rési</w:t>
      </w:r>
      <w:r w:rsidRPr="0097107E">
        <w:rPr>
          <w:szCs w:val="18"/>
        </w:rPr>
        <w:t>s</w:t>
      </w:r>
      <w:r w:rsidRPr="0097107E">
        <w:rPr>
          <w:szCs w:val="18"/>
        </w:rPr>
        <w:t>tance à l'oppression politique conjuguée avec une soumission religie</w:t>
      </w:r>
      <w:r w:rsidRPr="0097107E">
        <w:rPr>
          <w:szCs w:val="18"/>
        </w:rPr>
        <w:t>u</w:t>
      </w:r>
      <w:r w:rsidRPr="0097107E">
        <w:rPr>
          <w:szCs w:val="18"/>
        </w:rPr>
        <w:t>se (Kichen</w:t>
      </w:r>
      <w:r w:rsidRPr="0097107E">
        <w:rPr>
          <w:szCs w:val="18"/>
        </w:rPr>
        <w:t>a</w:t>
      </w:r>
      <w:r w:rsidRPr="0097107E">
        <w:rPr>
          <w:szCs w:val="18"/>
        </w:rPr>
        <w:t>panaïdou, 2000).</w:t>
      </w:r>
    </w:p>
    <w:p w:rsidR="00606925" w:rsidRPr="0097107E" w:rsidRDefault="00606925" w:rsidP="00606925">
      <w:pPr>
        <w:spacing w:before="120" w:after="120"/>
        <w:jc w:val="both"/>
      </w:pPr>
      <w:r w:rsidRPr="0097107E">
        <w:rPr>
          <w:szCs w:val="18"/>
        </w:rPr>
        <w:t>Ce que nous révèle l'histoire récente du christianisme, ce sont les nouvelles formes adoptées par cette critique sociale à travers la mult</w:t>
      </w:r>
      <w:r w:rsidRPr="0097107E">
        <w:rPr>
          <w:szCs w:val="18"/>
        </w:rPr>
        <w:t>i</w:t>
      </w:r>
      <w:r w:rsidRPr="0097107E">
        <w:rPr>
          <w:szCs w:val="18"/>
        </w:rPr>
        <w:t>plication de formations religieuses inédites, en particulier pentecôti</w:t>
      </w:r>
      <w:r w:rsidRPr="0097107E">
        <w:rPr>
          <w:szCs w:val="18"/>
        </w:rPr>
        <w:t>s</w:t>
      </w:r>
      <w:r w:rsidRPr="0097107E">
        <w:rPr>
          <w:szCs w:val="18"/>
        </w:rPr>
        <w:t>tes. Dans une première phase de leur implantation, à travers la Mi</w:t>
      </w:r>
      <w:r w:rsidRPr="0097107E">
        <w:rPr>
          <w:szCs w:val="18"/>
        </w:rPr>
        <w:t>s</w:t>
      </w:r>
      <w:r w:rsidRPr="0097107E">
        <w:rPr>
          <w:szCs w:val="18"/>
        </w:rPr>
        <w:t>sion Salut et Guérison et le Renouveau catholique, les croyants tro</w:t>
      </w:r>
      <w:r w:rsidRPr="0097107E">
        <w:rPr>
          <w:szCs w:val="18"/>
        </w:rPr>
        <w:t>u</w:t>
      </w:r>
      <w:r w:rsidRPr="0097107E">
        <w:rPr>
          <w:szCs w:val="18"/>
        </w:rPr>
        <w:t>vent, tout à la fois, la possibilité d'échapper au « Monde » et</w:t>
      </w:r>
      <w:r>
        <w:rPr>
          <w:szCs w:val="18"/>
        </w:rPr>
        <w:t xml:space="preserve"> </w:t>
      </w:r>
      <w:r w:rsidRPr="0097107E">
        <w:t>[172]</w:t>
      </w:r>
      <w:r>
        <w:t xml:space="preserve"> </w:t>
      </w:r>
      <w:r w:rsidRPr="0097107E">
        <w:t>d'y obtenir une place. Ces deux mouvements apportent un même type de réponses aux mutations rapides enregistrées par la R</w:t>
      </w:r>
      <w:r w:rsidRPr="0097107E">
        <w:t>é</w:t>
      </w:r>
      <w:r w:rsidRPr="0097107E">
        <w:t>union et à leurs conséquences néfastes sur le tissu social traditionnel pouvant être qu</w:t>
      </w:r>
      <w:r w:rsidRPr="0097107E">
        <w:t>a</w:t>
      </w:r>
      <w:r w:rsidRPr="0097107E">
        <w:t>lifiées d'« anomies » pour reprendre le terme de Durkheim.</w:t>
      </w:r>
    </w:p>
    <w:p w:rsidR="00606925" w:rsidRPr="0097107E" w:rsidRDefault="00606925" w:rsidP="00606925">
      <w:pPr>
        <w:spacing w:before="120" w:after="120"/>
        <w:jc w:val="both"/>
      </w:pPr>
      <w:r w:rsidRPr="0097107E">
        <w:t>Dans une seconde phase, l'analyse du pentecôtisme fait appara</w:t>
      </w:r>
      <w:r w:rsidRPr="0097107E">
        <w:t>î</w:t>
      </w:r>
      <w:r w:rsidRPr="0097107E">
        <w:t>tre la constitution de groupes indigènes comme réplique au pe</w:t>
      </w:r>
      <w:r w:rsidRPr="0097107E">
        <w:t>n</w:t>
      </w:r>
      <w:r w:rsidRPr="0097107E">
        <w:t>tecôtisme importé depuis la métropole. À travers cette dynam</w:t>
      </w:r>
      <w:r w:rsidRPr="0097107E">
        <w:t>i</w:t>
      </w:r>
      <w:r w:rsidRPr="0097107E">
        <w:t>que religieuse, ce sont les cha</w:t>
      </w:r>
      <w:r w:rsidRPr="0097107E">
        <w:t>n</w:t>
      </w:r>
      <w:r w:rsidRPr="0097107E">
        <w:t>gements en cours dans la société réunionnaise qui sont mis de l'avant : depuis 1982 et la mise en application des lois de d</w:t>
      </w:r>
      <w:r w:rsidRPr="0097107E">
        <w:t>é</w:t>
      </w:r>
      <w:r w:rsidRPr="0097107E">
        <w:t>central</w:t>
      </w:r>
      <w:r w:rsidRPr="0097107E">
        <w:t>i</w:t>
      </w:r>
      <w:r w:rsidRPr="0097107E">
        <w:t>sation, une affirmation identitaire se fait jour. Non qu'elle fut au préalable inexistante, mais dor</w:t>
      </w:r>
      <w:r w:rsidRPr="0097107E">
        <w:t>é</w:t>
      </w:r>
      <w:r w:rsidRPr="0097107E">
        <w:t>navant elle semble autorisée. De plus, comme le note Stéphane N</w:t>
      </w:r>
      <w:r w:rsidRPr="0097107E">
        <w:t>i</w:t>
      </w:r>
      <w:r w:rsidRPr="0097107E">
        <w:t>caise,</w:t>
      </w:r>
    </w:p>
    <w:p w:rsidR="00606925" w:rsidRPr="0097107E" w:rsidRDefault="00606925" w:rsidP="00606925">
      <w:pPr>
        <w:pStyle w:val="Citation0"/>
      </w:pPr>
    </w:p>
    <w:p w:rsidR="00606925" w:rsidRPr="0097107E" w:rsidRDefault="00606925" w:rsidP="00606925">
      <w:pPr>
        <w:pStyle w:val="Citation0"/>
      </w:pPr>
      <w:r w:rsidRPr="0097107E">
        <w:t>[...] paradoxalement, la pression que le modèle métropolitain exerça sur la société réunionnaise est sans doute l'un des facteurs déterm</w:t>
      </w:r>
      <w:r w:rsidRPr="0097107E">
        <w:t>i</w:t>
      </w:r>
      <w:r w:rsidRPr="0097107E">
        <w:t>nants qui, joint à l'ampleur des problèmes sociaux et économiques du département, acc</w:t>
      </w:r>
      <w:r w:rsidRPr="0097107E">
        <w:t>é</w:t>
      </w:r>
      <w:r w:rsidRPr="0097107E">
        <w:t>léra la prise de conscience d'identités culturelles originelles à restaurer. (Nicaise, 1999 : 233)</w:t>
      </w:r>
    </w:p>
    <w:p w:rsidR="00606925" w:rsidRPr="0097107E" w:rsidRDefault="00606925" w:rsidP="00606925">
      <w:pPr>
        <w:pStyle w:val="Citation0"/>
      </w:pPr>
    </w:p>
    <w:p w:rsidR="00606925" w:rsidRPr="0097107E" w:rsidRDefault="00606925" w:rsidP="00606925">
      <w:pPr>
        <w:spacing w:before="120" w:after="120"/>
        <w:jc w:val="both"/>
      </w:pPr>
      <w:r w:rsidRPr="0097107E">
        <w:t>Les assemblées pentecôtistes nouvelle vague se présentent alors comme autant de réactions de la part d'une société se sentant tout à la fois agressée par une culture exogène, et menacée par ses pr</w:t>
      </w:r>
      <w:r w:rsidRPr="0097107E">
        <w:t>o</w:t>
      </w:r>
      <w:r w:rsidRPr="0097107E">
        <w:t>pres transformations socio-économiques. Le fait rel</w:t>
      </w:r>
      <w:r w:rsidRPr="0097107E">
        <w:t>i</w:t>
      </w:r>
      <w:r w:rsidRPr="0097107E">
        <w:t>gieux insulaire ne se réduit pas à sa fonction de riposte contre-acculturative, mais il la met néanmoins en lumière. Le lien entre critique sociale et produ</w:t>
      </w:r>
      <w:r w:rsidRPr="0097107E">
        <w:t>c</w:t>
      </w:r>
      <w:r w:rsidRPr="0097107E">
        <w:t>tion imaginaire est ici manifeste. Ces nouvelles formes d'activisme rel</w:t>
      </w:r>
      <w:r w:rsidRPr="0097107E">
        <w:t>i</w:t>
      </w:r>
      <w:r w:rsidRPr="0097107E">
        <w:t>gieux revêtent indubitablement une portée politique.</w:t>
      </w:r>
    </w:p>
    <w:p w:rsidR="00606925" w:rsidRPr="0097107E" w:rsidRDefault="00606925" w:rsidP="00606925">
      <w:pPr>
        <w:spacing w:before="120" w:after="120"/>
        <w:jc w:val="both"/>
        <w:rPr>
          <w:szCs w:val="26"/>
        </w:rPr>
      </w:pPr>
    </w:p>
    <w:p w:rsidR="00606925" w:rsidRPr="0097107E" w:rsidRDefault="00606925" w:rsidP="00606925">
      <w:pPr>
        <w:spacing w:before="120" w:after="120"/>
        <w:jc w:val="both"/>
      </w:pPr>
      <w:r w:rsidRPr="00997137">
        <w:rPr>
          <w:b/>
          <w:i/>
          <w:szCs w:val="26"/>
        </w:rPr>
        <w:t>Mots-clés </w:t>
      </w:r>
      <w:r w:rsidRPr="0097107E">
        <w:rPr>
          <w:szCs w:val="26"/>
        </w:rPr>
        <w:t>:</w:t>
      </w:r>
    </w:p>
    <w:p w:rsidR="00606925" w:rsidRPr="0097107E" w:rsidRDefault="00606925" w:rsidP="00606925">
      <w:pPr>
        <w:spacing w:before="120" w:after="120"/>
        <w:jc w:val="both"/>
      </w:pPr>
      <w:r w:rsidRPr="0097107E">
        <w:t>Pentecôtiste, charismatique, évangélique, île de La Réunion, rési</w:t>
      </w:r>
      <w:r w:rsidRPr="0097107E">
        <w:t>s</w:t>
      </w:r>
      <w:r w:rsidRPr="0097107E">
        <w:t>tance</w:t>
      </w:r>
    </w:p>
    <w:p w:rsidR="00606925" w:rsidRPr="0097107E" w:rsidRDefault="00606925" w:rsidP="00606925">
      <w:pPr>
        <w:pStyle w:val="p"/>
      </w:pPr>
      <w:r w:rsidRPr="0097107E">
        <w:br w:type="page"/>
        <w:t>[173]</w:t>
      </w:r>
    </w:p>
    <w:p w:rsidR="00606925" w:rsidRPr="0097107E" w:rsidRDefault="00606925" w:rsidP="00606925">
      <w:pPr>
        <w:spacing w:before="120" w:after="120"/>
        <w:jc w:val="both"/>
      </w:pPr>
    </w:p>
    <w:p w:rsidR="00606925" w:rsidRPr="0097107E" w:rsidRDefault="00606925" w:rsidP="00606925">
      <w:pPr>
        <w:pStyle w:val="a"/>
      </w:pPr>
      <w:r w:rsidRPr="0097107E">
        <w:t>Bibliographie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Aubourg, Valérie. 2014. </w:t>
      </w:r>
      <w:r w:rsidRPr="0097107E">
        <w:rPr>
          <w:i/>
          <w:iCs/>
        </w:rPr>
        <w:t>Chri</w:t>
      </w:r>
      <w:r w:rsidRPr="0097107E">
        <w:rPr>
          <w:i/>
          <w:iCs/>
        </w:rPr>
        <w:t>s</w:t>
      </w:r>
      <w:r w:rsidRPr="0097107E">
        <w:rPr>
          <w:i/>
          <w:iCs/>
        </w:rPr>
        <w:t xml:space="preserve">tianismes charismatiques à l'île de La Réunion. </w:t>
      </w:r>
      <w:r w:rsidRPr="0097107E">
        <w:t>Paris : Ka</w:t>
      </w:r>
      <w:r w:rsidRPr="0097107E">
        <w:t>r</w:t>
      </w:r>
      <w:r w:rsidRPr="0097107E">
        <w:t>thala.</w:t>
      </w:r>
    </w:p>
    <w:p w:rsidR="00606925" w:rsidRPr="0097107E" w:rsidRDefault="00606925" w:rsidP="00606925">
      <w:pPr>
        <w:spacing w:before="120" w:after="120"/>
        <w:jc w:val="both"/>
      </w:pPr>
      <w:r w:rsidRPr="0097107E">
        <w:t>Aubry, Gilbert. (Mgr). 1981. « Le mal réunionnais et l'espoir transculturel ». Texte présenté lors du congrès de psychiatrie. Saint-Gilles les Bains. 9 juillet.</w:t>
      </w:r>
    </w:p>
    <w:p w:rsidR="00606925" w:rsidRPr="0097107E" w:rsidRDefault="00606925" w:rsidP="00606925">
      <w:pPr>
        <w:spacing w:before="120" w:after="120"/>
        <w:jc w:val="both"/>
      </w:pPr>
      <w:r w:rsidRPr="0097107E">
        <w:t xml:space="preserve">Aubry, Gilbert. (Mgr). 1988. </w:t>
      </w:r>
      <w:r w:rsidRPr="0097107E">
        <w:rPr>
          <w:i/>
          <w:iCs/>
        </w:rPr>
        <w:t>Pour Dieu et pour l'Homme réunio</w:t>
      </w:r>
      <w:r w:rsidRPr="0097107E">
        <w:rPr>
          <w:i/>
          <w:iCs/>
        </w:rPr>
        <w:t>n</w:t>
      </w:r>
      <w:r w:rsidRPr="0097107E">
        <w:rPr>
          <w:i/>
          <w:iCs/>
        </w:rPr>
        <w:t xml:space="preserve">nais. </w:t>
      </w:r>
      <w:r w:rsidRPr="0097107E">
        <w:t>Ile de la Réunion : Océan Éditions.</w:t>
      </w:r>
    </w:p>
    <w:p w:rsidR="00606925" w:rsidRPr="0097107E" w:rsidRDefault="00606925" w:rsidP="00606925">
      <w:pPr>
        <w:spacing w:before="120" w:after="120"/>
        <w:jc w:val="both"/>
      </w:pPr>
      <w:r w:rsidRPr="0097107E">
        <w:t>Aubry, Gilbert. (Mgr).1989. « Pour un « mieux-être réunio</w:t>
      </w:r>
      <w:r w:rsidRPr="0097107E">
        <w:t>n</w:t>
      </w:r>
      <w:r w:rsidRPr="0097107E">
        <w:t>nais : savoir penser et savoir faire ». Texte présenté lors du coll</w:t>
      </w:r>
      <w:r w:rsidRPr="0097107E">
        <w:t>o</w:t>
      </w:r>
      <w:r w:rsidRPr="0097107E">
        <w:t>que « Culture-Identité et développement ». Saint-Denis. 6 au 8 jui</w:t>
      </w:r>
      <w:r w:rsidRPr="0097107E">
        <w:t>l</w:t>
      </w:r>
      <w:r w:rsidRPr="0097107E">
        <w:t>let.</w:t>
      </w:r>
    </w:p>
    <w:p w:rsidR="00606925" w:rsidRPr="0097107E" w:rsidRDefault="00606925" w:rsidP="00606925">
      <w:pPr>
        <w:spacing w:before="120" w:after="120"/>
        <w:jc w:val="both"/>
      </w:pPr>
      <w:r w:rsidRPr="0097107E">
        <w:t xml:space="preserve">Dumézil, Georges. 1966. </w:t>
      </w:r>
      <w:r w:rsidRPr="0097107E">
        <w:rPr>
          <w:i/>
          <w:iCs/>
        </w:rPr>
        <w:t xml:space="preserve">La religion archaïque romaine. </w:t>
      </w:r>
      <w:r w:rsidRPr="0097107E">
        <w:t>P</w:t>
      </w:r>
      <w:r w:rsidRPr="0097107E">
        <w:t>a</w:t>
      </w:r>
      <w:r w:rsidRPr="0097107E">
        <w:t>ris : Payot.</w:t>
      </w:r>
    </w:p>
    <w:p w:rsidR="00606925" w:rsidRPr="0097107E" w:rsidRDefault="00606925" w:rsidP="00606925">
      <w:pPr>
        <w:spacing w:before="120" w:after="120"/>
        <w:jc w:val="both"/>
      </w:pPr>
      <w:r w:rsidRPr="0097107E">
        <w:t>Benoist, JEAN. 1978. « </w:t>
      </w:r>
      <w:hyperlink r:id="rId62" w:history="1">
        <w:r w:rsidRPr="0097107E">
          <w:rPr>
            <w:rStyle w:val="Lienhypertexte"/>
          </w:rPr>
          <w:t>Structure et changement de la société rur</w:t>
        </w:r>
        <w:r w:rsidRPr="0097107E">
          <w:rPr>
            <w:rStyle w:val="Lienhypertexte"/>
          </w:rPr>
          <w:t>a</w:t>
        </w:r>
        <w:r w:rsidRPr="0097107E">
          <w:rPr>
            <w:rStyle w:val="Lienhypertexte"/>
          </w:rPr>
          <w:t>le réunionnaise </w:t>
        </w:r>
      </w:hyperlink>
      <w:r w:rsidRPr="0097107E">
        <w:t xml:space="preserve">». In </w:t>
      </w:r>
      <w:r w:rsidRPr="0097107E">
        <w:rPr>
          <w:i/>
          <w:iCs/>
        </w:rPr>
        <w:t>Martinique : Centre de reche</w:t>
      </w:r>
      <w:r w:rsidRPr="0097107E">
        <w:rPr>
          <w:i/>
          <w:iCs/>
        </w:rPr>
        <w:t>r</w:t>
      </w:r>
      <w:r w:rsidRPr="0097107E">
        <w:rPr>
          <w:i/>
          <w:iCs/>
        </w:rPr>
        <w:t>ches caraïbes : Départementalisation et dév</w:t>
      </w:r>
      <w:r w:rsidRPr="0097107E">
        <w:rPr>
          <w:i/>
          <w:iCs/>
        </w:rPr>
        <w:t>e</w:t>
      </w:r>
      <w:r w:rsidRPr="0097107E">
        <w:rPr>
          <w:i/>
          <w:iCs/>
        </w:rPr>
        <w:t>loppement dans une « île à sucre »</w:t>
      </w:r>
      <w:r w:rsidRPr="0097107E">
        <w:t>. Fonds Saint-Jacques : Centre de Recherches des Caraïbes.</w:t>
      </w:r>
    </w:p>
    <w:p w:rsidR="00606925" w:rsidRPr="0097107E" w:rsidRDefault="00606925" w:rsidP="00606925">
      <w:pPr>
        <w:spacing w:before="120" w:after="120"/>
        <w:jc w:val="both"/>
      </w:pPr>
      <w:r w:rsidRPr="0097107E">
        <w:t>Boutter, Bernard. 1999. « La Mission Salut et Guérison à l'île de la Réunion. Contribution à une anthropologie du pentecôtisme dans des sociétés en mutation ». Thèse de Doctorat d'Ethnologie. Université des Sciences humaines de Strasbourg.</w:t>
      </w:r>
    </w:p>
    <w:p w:rsidR="00606925" w:rsidRPr="0097107E" w:rsidRDefault="00606925" w:rsidP="00606925">
      <w:pPr>
        <w:spacing w:before="120" w:after="120"/>
        <w:jc w:val="both"/>
      </w:pPr>
      <w:r w:rsidRPr="0097107E">
        <w:t>Champion, Bernard 1995. « Vingt ans d'anthropologie à la R</w:t>
      </w:r>
      <w:r w:rsidRPr="0097107E">
        <w:t>é</w:t>
      </w:r>
      <w:r w:rsidRPr="0097107E">
        <w:t>union ». Texte présenté lors du colloque de Saint-Denis de la R</w:t>
      </w:r>
      <w:r w:rsidRPr="0097107E">
        <w:t>é</w:t>
      </w:r>
      <w:r w:rsidRPr="0097107E">
        <w:t>union. 11-12 mai. Document électron</w:t>
      </w:r>
      <w:r w:rsidRPr="0097107E">
        <w:t>i</w:t>
      </w:r>
      <w:r w:rsidRPr="0097107E">
        <w:t xml:space="preserve">que, </w:t>
      </w:r>
      <w:hyperlink r:id="rId63" w:history="1">
        <w:r w:rsidRPr="0097107E">
          <w:rPr>
            <w:rStyle w:val="Lienhypertexte"/>
          </w:rPr>
          <w:t>http://www.anthropologieenligne.com/pages/vingtansR.html</w:t>
        </w:r>
      </w:hyperlink>
      <w:r w:rsidRPr="0097107E">
        <w:t>. Consu</w:t>
      </w:r>
      <w:r w:rsidRPr="0097107E">
        <w:t>l</w:t>
      </w:r>
      <w:r w:rsidRPr="0097107E">
        <w:t>té le 10 octobre 2008.</w:t>
      </w:r>
    </w:p>
    <w:p w:rsidR="00606925" w:rsidRPr="0097107E" w:rsidRDefault="00606925" w:rsidP="00606925">
      <w:pPr>
        <w:spacing w:before="120" w:after="120"/>
        <w:jc w:val="both"/>
      </w:pPr>
      <w:r w:rsidRPr="0097107E">
        <w:t xml:space="preserve">Corten, André et Mary André. 2001. </w:t>
      </w:r>
      <w:hyperlink r:id="rId64" w:history="1">
        <w:r w:rsidRPr="0097107E">
          <w:rPr>
            <w:rStyle w:val="Lienhypertexte"/>
            <w:i/>
            <w:iCs/>
          </w:rPr>
          <w:t>Imaginaires politiques et pe</w:t>
        </w:r>
        <w:r w:rsidRPr="0097107E">
          <w:rPr>
            <w:rStyle w:val="Lienhypertexte"/>
            <w:i/>
            <w:iCs/>
          </w:rPr>
          <w:t>n</w:t>
        </w:r>
        <w:r w:rsidRPr="0097107E">
          <w:rPr>
            <w:rStyle w:val="Lienhypertexte"/>
            <w:i/>
            <w:iCs/>
          </w:rPr>
          <w:t>tecôtismes. Afrique/Amérique latine</w:t>
        </w:r>
      </w:hyperlink>
      <w:r w:rsidRPr="0097107E">
        <w:rPr>
          <w:i/>
          <w:iCs/>
        </w:rPr>
        <w:t xml:space="preserve">. </w:t>
      </w:r>
      <w:r w:rsidRPr="0097107E">
        <w:t>Paris : Karthala.</w:t>
      </w:r>
    </w:p>
    <w:p w:rsidR="00606925" w:rsidRPr="0097107E" w:rsidRDefault="00606925" w:rsidP="00606925">
      <w:pPr>
        <w:spacing w:before="120" w:after="120"/>
        <w:jc w:val="both"/>
      </w:pPr>
      <w:r w:rsidRPr="0097107E">
        <w:t xml:space="preserve">Cox, Harvey. 1995. </w:t>
      </w:r>
      <w:r w:rsidRPr="0097107E">
        <w:rPr>
          <w:i/>
          <w:iCs/>
        </w:rPr>
        <w:t>Retour de Dieu. Voyage en pays pentecôti</w:t>
      </w:r>
      <w:r w:rsidRPr="0097107E">
        <w:rPr>
          <w:i/>
          <w:iCs/>
        </w:rPr>
        <w:t>s</w:t>
      </w:r>
      <w:r w:rsidRPr="0097107E">
        <w:rPr>
          <w:i/>
          <w:iCs/>
        </w:rPr>
        <w:t xml:space="preserve">te. </w:t>
      </w:r>
      <w:r w:rsidRPr="0097107E">
        <w:t>Paris : Desclée de Brouwer.</w:t>
      </w:r>
    </w:p>
    <w:p w:rsidR="00606925" w:rsidRPr="0097107E" w:rsidRDefault="00606925" w:rsidP="00606925">
      <w:pPr>
        <w:spacing w:before="120" w:after="120"/>
        <w:jc w:val="both"/>
      </w:pPr>
      <w:r w:rsidRPr="0097107E">
        <w:t xml:space="preserve">Foulon, Alain. 1989. </w:t>
      </w:r>
      <w:r w:rsidRPr="0097107E">
        <w:rPr>
          <w:i/>
          <w:iCs/>
        </w:rPr>
        <w:t>Les religions à La Réunion. Le Reno</w:t>
      </w:r>
      <w:r w:rsidRPr="0097107E">
        <w:rPr>
          <w:i/>
          <w:iCs/>
        </w:rPr>
        <w:t>u</w:t>
      </w:r>
      <w:r w:rsidRPr="0097107E">
        <w:rPr>
          <w:i/>
          <w:iCs/>
        </w:rPr>
        <w:t xml:space="preserve">veau. </w:t>
      </w:r>
      <w:r w:rsidRPr="0097107E">
        <w:t>Paris : Orphie.</w:t>
      </w:r>
    </w:p>
    <w:p w:rsidR="00606925" w:rsidRPr="0097107E" w:rsidRDefault="00606925" w:rsidP="00606925">
      <w:pPr>
        <w:spacing w:before="120" w:after="120"/>
        <w:jc w:val="both"/>
      </w:pPr>
      <w:r w:rsidRPr="0097107E">
        <w:t xml:space="preserve">Herrenschmidt, Olivier. 1991, « Religion ». In </w:t>
      </w:r>
      <w:r w:rsidRPr="0097107E">
        <w:rPr>
          <w:i/>
          <w:iCs/>
        </w:rPr>
        <w:t xml:space="preserve">Dictionnaires de l'ethnologie et de l'anthropologie </w:t>
      </w:r>
      <w:r w:rsidRPr="0097107E">
        <w:t>Pierre Bonté et Michel Izard, dir. Pp.622. Paris : PUF.</w:t>
      </w:r>
    </w:p>
    <w:p w:rsidR="00606925" w:rsidRPr="0097107E" w:rsidRDefault="00606925" w:rsidP="00606925">
      <w:pPr>
        <w:spacing w:before="120" w:after="120"/>
        <w:jc w:val="both"/>
      </w:pPr>
      <w:r w:rsidRPr="0097107E">
        <w:t xml:space="preserve">Laplantine, François. 1974. </w:t>
      </w:r>
      <w:r w:rsidRPr="0097107E">
        <w:rPr>
          <w:i/>
          <w:iCs/>
        </w:rPr>
        <w:t xml:space="preserve">Les trois voix de l'imaginaire. </w:t>
      </w:r>
      <w:r w:rsidRPr="0097107E">
        <w:t>P</w:t>
      </w:r>
      <w:r w:rsidRPr="0097107E">
        <w:t>a</w:t>
      </w:r>
      <w:r w:rsidRPr="0097107E">
        <w:t>ris : Éditions unive</w:t>
      </w:r>
      <w:r w:rsidRPr="0097107E">
        <w:t>r</w:t>
      </w:r>
      <w:r w:rsidRPr="0097107E">
        <w:t>sitaires.</w:t>
      </w:r>
    </w:p>
    <w:p w:rsidR="00606925" w:rsidRPr="0097107E" w:rsidRDefault="00606925" w:rsidP="00606925">
      <w:pPr>
        <w:spacing w:before="120" w:after="120"/>
        <w:jc w:val="both"/>
      </w:pPr>
      <w:r w:rsidRPr="0097107E">
        <w:t xml:space="preserve">Maurier, Henri. 1997. </w:t>
      </w:r>
      <w:r w:rsidRPr="0097107E">
        <w:rPr>
          <w:i/>
          <w:iCs/>
        </w:rPr>
        <w:t>La Religion spontanée, Philosophie des rel</w:t>
      </w:r>
      <w:r w:rsidRPr="0097107E">
        <w:rPr>
          <w:i/>
          <w:iCs/>
        </w:rPr>
        <w:t>i</w:t>
      </w:r>
      <w:r w:rsidRPr="0097107E">
        <w:rPr>
          <w:i/>
          <w:iCs/>
        </w:rPr>
        <w:t>gions traditio</w:t>
      </w:r>
      <w:r w:rsidRPr="0097107E">
        <w:rPr>
          <w:i/>
          <w:iCs/>
        </w:rPr>
        <w:t>n</w:t>
      </w:r>
      <w:r w:rsidRPr="0097107E">
        <w:rPr>
          <w:i/>
          <w:iCs/>
        </w:rPr>
        <w:t xml:space="preserve">nelles d'Afrique Noire. </w:t>
      </w:r>
      <w:r w:rsidRPr="0097107E">
        <w:t>Paris : L'Harmattan.</w:t>
      </w:r>
    </w:p>
    <w:p w:rsidR="00606925" w:rsidRPr="0097107E" w:rsidRDefault="00606925" w:rsidP="00606925">
      <w:pPr>
        <w:spacing w:before="120" w:after="120"/>
        <w:jc w:val="both"/>
      </w:pPr>
      <w:r w:rsidRPr="0097107E">
        <w:t xml:space="preserve">Nicaise, Stéphane. 1999. </w:t>
      </w:r>
      <w:r w:rsidRPr="0097107E">
        <w:rPr>
          <w:i/>
          <w:iCs/>
        </w:rPr>
        <w:t>Le continuum religieux créole, une matr</w:t>
      </w:r>
      <w:r w:rsidRPr="0097107E">
        <w:rPr>
          <w:i/>
          <w:iCs/>
        </w:rPr>
        <w:t>i</w:t>
      </w:r>
      <w:r w:rsidRPr="0097107E">
        <w:rPr>
          <w:i/>
          <w:iCs/>
        </w:rPr>
        <w:t xml:space="preserve">ce du catholicisme de la Réunion ? </w:t>
      </w:r>
      <w:r w:rsidRPr="0097107E">
        <w:t>Thèse de doctorat d'a</w:t>
      </w:r>
      <w:r w:rsidRPr="0097107E">
        <w:t>n</w:t>
      </w:r>
      <w:r w:rsidRPr="0097107E">
        <w:t>thropologie. Faculté de Droit, d'Économie et des Sciences. Un</w:t>
      </w:r>
      <w:r w:rsidRPr="0097107E">
        <w:t>i</w:t>
      </w:r>
      <w:r w:rsidRPr="0097107E">
        <w:t>versité d'Aix -Marseille.</w:t>
      </w:r>
    </w:p>
    <w:p w:rsidR="00606925" w:rsidRPr="0097107E" w:rsidRDefault="00606925" w:rsidP="00606925">
      <w:pPr>
        <w:spacing w:before="120" w:after="120"/>
        <w:jc w:val="both"/>
      </w:pPr>
      <w:r w:rsidRPr="0097107E">
        <w:t xml:space="preserve">Palmyre, Danielle. 2007. </w:t>
      </w:r>
      <w:r w:rsidRPr="0097107E">
        <w:rPr>
          <w:i/>
          <w:iCs/>
        </w:rPr>
        <w:t xml:space="preserve">Culture créole et foi chrétienne, </w:t>
      </w:r>
      <w:r w:rsidRPr="0097107E">
        <w:t>Bruxe</w:t>
      </w:r>
      <w:r w:rsidRPr="0097107E">
        <w:t>l</w:t>
      </w:r>
      <w:r w:rsidRPr="0097107E">
        <w:t>les : Lumen vitae.</w:t>
      </w:r>
    </w:p>
    <w:p w:rsidR="00606925" w:rsidRPr="0097107E" w:rsidRDefault="00606925" w:rsidP="00606925">
      <w:pPr>
        <w:spacing w:before="120" w:after="120"/>
        <w:jc w:val="both"/>
      </w:pPr>
      <w:r w:rsidRPr="0097107E">
        <w:t>[174]</w:t>
      </w:r>
    </w:p>
    <w:p w:rsidR="00606925" w:rsidRPr="0097107E" w:rsidRDefault="00606925" w:rsidP="00606925">
      <w:pPr>
        <w:spacing w:before="120" w:after="120"/>
        <w:jc w:val="both"/>
      </w:pPr>
      <w:r w:rsidRPr="0097107E">
        <w:t>Perotin, Yves. 1959. « Le pr</w:t>
      </w:r>
      <w:r w:rsidRPr="0097107E">
        <w:t>o</w:t>
      </w:r>
      <w:r w:rsidRPr="0097107E">
        <w:t xml:space="preserve">létariat blanc à Bourbon avant l'émancipation des esclaves ». </w:t>
      </w:r>
      <w:r w:rsidRPr="0097107E">
        <w:rPr>
          <w:i/>
          <w:iCs/>
        </w:rPr>
        <w:t>Recueil de documents inédits pour se</w:t>
      </w:r>
      <w:r w:rsidRPr="0097107E">
        <w:rPr>
          <w:i/>
          <w:iCs/>
        </w:rPr>
        <w:t>r</w:t>
      </w:r>
      <w:r w:rsidRPr="0097107E">
        <w:rPr>
          <w:i/>
          <w:iCs/>
        </w:rPr>
        <w:t xml:space="preserve">vir à l'histoire de La Réunion. </w:t>
      </w:r>
      <w:r w:rsidRPr="0097107E">
        <w:t>Nouvelle série. N 3, Archives Dépa</w:t>
      </w:r>
      <w:r w:rsidRPr="0097107E">
        <w:t>r</w:t>
      </w:r>
      <w:r w:rsidRPr="0097107E">
        <w:t>tementales de La Réunion, Pp.195-209.</w:t>
      </w:r>
    </w:p>
    <w:p w:rsidR="00606925" w:rsidRPr="0097107E" w:rsidRDefault="00606925" w:rsidP="00606925">
      <w:pPr>
        <w:spacing w:before="120" w:after="120"/>
        <w:jc w:val="both"/>
      </w:pPr>
      <w:r w:rsidRPr="0097107E">
        <w:t xml:space="preserve">Prudhomme, Claude. 1984. </w:t>
      </w:r>
      <w:r w:rsidRPr="0097107E">
        <w:rPr>
          <w:i/>
          <w:iCs/>
        </w:rPr>
        <w:t xml:space="preserve">Histoire religieuse de la Réunion. </w:t>
      </w:r>
      <w:r w:rsidRPr="0097107E">
        <w:t>P</w:t>
      </w:r>
      <w:r w:rsidRPr="0097107E">
        <w:t>a</w:t>
      </w:r>
      <w:r w:rsidRPr="0097107E">
        <w:t>ris. Karthala.</w:t>
      </w:r>
    </w:p>
    <w:p w:rsidR="00606925" w:rsidRPr="0097107E" w:rsidRDefault="00606925" w:rsidP="00606925">
      <w:pPr>
        <w:spacing w:before="120" w:after="120"/>
        <w:jc w:val="both"/>
      </w:pPr>
      <w:r w:rsidRPr="0097107E">
        <w:t xml:space="preserve">Wanquet, Claude. 1980. </w:t>
      </w:r>
      <w:r w:rsidRPr="0097107E">
        <w:rPr>
          <w:i/>
          <w:iCs/>
        </w:rPr>
        <w:t>Histoire d'une Révolution, La R</w:t>
      </w:r>
      <w:r w:rsidRPr="0097107E">
        <w:rPr>
          <w:i/>
          <w:iCs/>
        </w:rPr>
        <w:t>é</w:t>
      </w:r>
      <w:r w:rsidRPr="0097107E">
        <w:rPr>
          <w:i/>
          <w:iCs/>
        </w:rPr>
        <w:t xml:space="preserve">union (1789-1803). </w:t>
      </w:r>
      <w:r w:rsidRPr="0097107E">
        <w:t>Tome 1. Ma</w:t>
      </w:r>
      <w:r w:rsidRPr="0097107E">
        <w:t>r</w:t>
      </w:r>
      <w:r w:rsidRPr="0097107E">
        <w:t>seille : Éditions Jeanne Lafitte.</w:t>
      </w:r>
    </w:p>
    <w:p w:rsidR="00606925" w:rsidRDefault="00606925" w:rsidP="00606925">
      <w:pPr>
        <w:pStyle w:val="p"/>
      </w:pPr>
      <w:r w:rsidRPr="0097107E">
        <w:br w:type="page"/>
        <w:t>[175]</w:t>
      </w:r>
    </w:p>
    <w:p w:rsidR="00606925" w:rsidRPr="0097107E" w:rsidRDefault="00606925" w:rsidP="00606925">
      <w:pPr>
        <w:pStyle w:val="p"/>
      </w:pP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16" w:name="VISAGES_pt_2_texte_12"/>
      <w:r>
        <w:rPr>
          <w:color w:val="000080"/>
          <w:sz w:val="24"/>
        </w:rPr>
        <w:t>Deuxième</w:t>
      </w:r>
      <w:r w:rsidRPr="000930A4">
        <w:rPr>
          <w:color w:val="000080"/>
          <w:sz w:val="24"/>
        </w:rPr>
        <w:t xml:space="preserve"> partie.</w:t>
      </w:r>
    </w:p>
    <w:p w:rsidR="00606925" w:rsidRPr="000930A4" w:rsidRDefault="00606925" w:rsidP="00606925">
      <w:pPr>
        <w:pBdr>
          <w:bottom w:val="single" w:sz="12" w:space="1" w:color="auto"/>
        </w:pBdr>
        <w:ind w:left="1080" w:right="1080" w:firstLine="0"/>
        <w:jc w:val="center"/>
        <w:rPr>
          <w:b/>
          <w:sz w:val="24"/>
          <w:szCs w:val="36"/>
        </w:rPr>
      </w:pPr>
      <w:r>
        <w:rPr>
          <w:b/>
          <w:sz w:val="24"/>
          <w:szCs w:val="36"/>
        </w:rPr>
        <w:t>CHANGER</w:t>
      </w:r>
    </w:p>
    <w:p w:rsidR="00606925" w:rsidRPr="00EA4473" w:rsidRDefault="00606925" w:rsidP="00606925">
      <w:pPr>
        <w:pStyle w:val="Titre"/>
      </w:pPr>
      <w:r w:rsidRPr="00EA4473">
        <w:t>“</w:t>
      </w:r>
      <w:r>
        <w:t>Analyse critique, analyse en actes.</w:t>
      </w:r>
      <w:r>
        <w:br/>
        <w:t>Les apports de l’analyse</w:t>
      </w:r>
      <w:r>
        <w:br/>
        <w:t>institutionnelle française</w:t>
      </w:r>
      <w:r w:rsidRPr="00EA4473">
        <w:t>.</w:t>
      </w:r>
    </w:p>
    <w:bookmarkEnd w:id="16"/>
    <w:p w:rsidR="00606925" w:rsidRPr="0097107E" w:rsidRDefault="00606925" w:rsidP="00606925">
      <w:pPr>
        <w:spacing w:before="120" w:after="120"/>
        <w:jc w:val="both"/>
        <w:rPr>
          <w:i/>
          <w:iCs/>
          <w:szCs w:val="26"/>
        </w:rPr>
      </w:pPr>
    </w:p>
    <w:p w:rsidR="00606925" w:rsidRPr="00782AE3" w:rsidRDefault="00606925" w:rsidP="00606925">
      <w:pPr>
        <w:spacing w:before="120" w:after="120"/>
        <w:ind w:firstLine="0"/>
        <w:jc w:val="center"/>
        <w:rPr>
          <w:sz w:val="24"/>
        </w:rPr>
      </w:pPr>
      <w:r w:rsidRPr="00782AE3">
        <w:rPr>
          <w:b/>
          <w:iCs/>
          <w:sz w:val="24"/>
          <w:szCs w:val="28"/>
        </w:rPr>
        <w:t>Gilles Monceau</w:t>
      </w:r>
      <w:r w:rsidRPr="00782AE3">
        <w:rPr>
          <w:i/>
          <w:iCs/>
          <w:sz w:val="24"/>
          <w:szCs w:val="28"/>
        </w:rPr>
        <w:br/>
      </w:r>
      <w:r w:rsidRPr="00782AE3">
        <w:rPr>
          <w:i/>
          <w:iCs/>
          <w:sz w:val="24"/>
          <w:szCs w:val="22"/>
        </w:rPr>
        <w:t>Université de Cergy-Pontoise</w:t>
      </w:r>
    </w:p>
    <w:p w:rsidR="00606925" w:rsidRPr="00E07116" w:rsidRDefault="00606925" w:rsidP="00606925">
      <w:pPr>
        <w:jc w:val="both"/>
      </w:pPr>
    </w:p>
    <w:p w:rsidR="00606925" w:rsidRPr="00E07116" w:rsidRDefault="00606925" w:rsidP="00606925">
      <w:pPr>
        <w:jc w:val="both"/>
        <w:rPr>
          <w:szCs w:val="36"/>
        </w:rPr>
      </w:pPr>
    </w:p>
    <w:p w:rsidR="00606925" w:rsidRPr="00E07116" w:rsidRDefault="00606925" w:rsidP="00606925">
      <w:pPr>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t>Le courant français de l'analyse institutionnelle est connu au Qu</w:t>
      </w:r>
      <w:r w:rsidRPr="0097107E">
        <w:t>é</w:t>
      </w:r>
      <w:r w:rsidRPr="0097107E">
        <w:t>bec pour ses p</w:t>
      </w:r>
      <w:r w:rsidRPr="0097107E">
        <w:t>u</w:t>
      </w:r>
      <w:r w:rsidRPr="0097107E">
        <w:t>blications des années 1970, mais ses travaux les plus récents le sont beaucoup moins. Ma propre démarche de recherche s'inscrit dans cette suite. Si les sociétés et leurs in</w:t>
      </w:r>
      <w:r w:rsidRPr="0097107E">
        <w:t>s</w:t>
      </w:r>
      <w:r w:rsidRPr="0097107E">
        <w:t>titutions ont changé, elles ne sont pas plus faciles à comprendre aujourd'hui qu'hier. Leurs transformations semblent même les rendre de plus en plus opaques du fait des formes moins rigides et plus réticulaires qu'elles prennent d</w:t>
      </w:r>
      <w:r w:rsidRPr="0097107E">
        <w:t>é</w:t>
      </w:r>
      <w:r w:rsidRPr="0097107E">
        <w:t>sormais. La tâche qui consiste à étudier les processus par lesquels les institutions sont produites et se transforment reste d'actualité au m</w:t>
      </w:r>
      <w:r w:rsidRPr="0097107E">
        <w:t>o</w:t>
      </w:r>
      <w:r w:rsidRPr="0097107E">
        <w:t>ment où les rapports de pouvoir sont moins visibles car moins strict</w:t>
      </w:r>
      <w:r w:rsidRPr="0097107E">
        <w:t>e</w:t>
      </w:r>
      <w:r w:rsidRPr="0097107E">
        <w:t>ment inscrits dans des structurations hiérarchiques. Le princ</w:t>
      </w:r>
      <w:r w:rsidRPr="0097107E">
        <w:t>i</w:t>
      </w:r>
      <w:r w:rsidRPr="0097107E">
        <w:t>pe d'une analyse critique « par les actes » constitue un ressort ancien de la s</w:t>
      </w:r>
      <w:r w:rsidRPr="0097107E">
        <w:t>o</w:t>
      </w:r>
      <w:r w:rsidRPr="0097107E">
        <w:t>cianalyse en analyse inst</w:t>
      </w:r>
      <w:r w:rsidRPr="0097107E">
        <w:t>i</w:t>
      </w:r>
      <w:r w:rsidRPr="0097107E">
        <w:t>tutionnelle, je montrerai ici les origines de cette conception et quelques-unes de ses applications actuelles.</w:t>
      </w:r>
    </w:p>
    <w:p w:rsidR="00606925" w:rsidRPr="0097107E" w:rsidRDefault="00606925" w:rsidP="00606925">
      <w:pPr>
        <w:spacing w:before="120" w:after="120"/>
        <w:jc w:val="both"/>
        <w:rPr>
          <w:szCs w:val="26"/>
        </w:rPr>
      </w:pPr>
    </w:p>
    <w:p w:rsidR="00606925" w:rsidRPr="0097107E" w:rsidRDefault="00606925" w:rsidP="00606925">
      <w:pPr>
        <w:pStyle w:val="a"/>
      </w:pPr>
      <w:r w:rsidRPr="0097107E">
        <w:t>Des pratiques sociales prises dans des institutions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L'attention portée à la manière dont des pratiques sociales (thér</w:t>
      </w:r>
      <w:r w:rsidRPr="0097107E">
        <w:t>a</w:t>
      </w:r>
      <w:r w:rsidRPr="0097107E">
        <w:t>peutiques, éducatives, pédagogiques) s'inscrivent dans des instit</w:t>
      </w:r>
      <w:r w:rsidRPr="0097107E">
        <w:t>u</w:t>
      </w:r>
      <w:r w:rsidRPr="0097107E">
        <w:t>tions qui les déterminent en partie et contribuent à leur donner sens fait l'originalité des approches dites « institutionnelles ». Celles-ci ont considéré, dès les années 1940 dans le secteur psychiatrique, que l'in</w:t>
      </w:r>
      <w:r w:rsidRPr="0097107E">
        <w:t>s</w:t>
      </w:r>
      <w:r w:rsidRPr="0097107E">
        <w:t>titution elle-même pouvait être objet de la pratique. En conséquence, ses effets néfastes (aliénation, violence) po</w:t>
      </w:r>
      <w:r w:rsidRPr="0097107E">
        <w:t>u</w:t>
      </w:r>
      <w:r w:rsidRPr="0097107E">
        <w:t>vaient être contrés si les prat</w:t>
      </w:r>
      <w:r w:rsidRPr="0097107E">
        <w:t>i</w:t>
      </w:r>
      <w:r w:rsidRPr="0097107E">
        <w:t>ciens entraient dans une démarche d'analyse institutionnelle les conduisant à produire à la fois une intelligibilité de ces phénomènes et des dispositifs de travail no</w:t>
      </w:r>
      <w:r w:rsidRPr="0097107E">
        <w:t>u</w:t>
      </w:r>
      <w:r w:rsidRPr="0097107E">
        <w:t>veaux.</w:t>
      </w:r>
    </w:p>
    <w:p w:rsidR="00606925" w:rsidRPr="0097107E" w:rsidRDefault="00606925" w:rsidP="00606925">
      <w:pPr>
        <w:spacing w:before="120" w:after="120"/>
        <w:jc w:val="both"/>
      </w:pPr>
      <w:r w:rsidRPr="0097107E">
        <w:t>L'histoire de l'analyse institutionnelle fait apparaître des profe</w:t>
      </w:r>
      <w:r w:rsidRPr="0097107E">
        <w:t>s</w:t>
      </w:r>
      <w:r w:rsidRPr="0097107E">
        <w:t>sionnels de la santé mentale comme les initiateurs de tran</w:t>
      </w:r>
      <w:r w:rsidRPr="0097107E">
        <w:t>s</w:t>
      </w:r>
      <w:r w:rsidRPr="0097107E">
        <w:t>formations qui ont durablement influé sur les pratiques psychiatr</w:t>
      </w:r>
      <w:r w:rsidRPr="0097107E">
        <w:t>i</w:t>
      </w:r>
      <w:r w:rsidRPr="0097107E">
        <w:t>ques mais</w:t>
      </w:r>
      <w:r>
        <w:t xml:space="preserve"> </w:t>
      </w:r>
      <w:r w:rsidRPr="0097107E">
        <w:t>[176]</w:t>
      </w:r>
      <w:r>
        <w:t xml:space="preserve"> </w:t>
      </w:r>
      <w:r w:rsidRPr="0097107E">
        <w:t>aussi éducatives et plus larg</w:t>
      </w:r>
      <w:r w:rsidRPr="0097107E">
        <w:t>e</w:t>
      </w:r>
      <w:r w:rsidRPr="0097107E">
        <w:t xml:space="preserve">ment sociales. L'article publié en 1952 par les psychiatres Daumezon et Koechlin dans les </w:t>
      </w:r>
      <w:r w:rsidRPr="0097107E">
        <w:rPr>
          <w:i/>
          <w:iCs/>
        </w:rPr>
        <w:t>Annales portuga</w:t>
      </w:r>
      <w:r w:rsidRPr="0097107E">
        <w:rPr>
          <w:i/>
          <w:iCs/>
        </w:rPr>
        <w:t>i</w:t>
      </w:r>
      <w:r w:rsidRPr="0097107E">
        <w:rPr>
          <w:i/>
          <w:iCs/>
        </w:rPr>
        <w:t xml:space="preserve">ses de psychiatrie </w:t>
      </w:r>
      <w:r w:rsidRPr="0097107E">
        <w:t>sous le titre « La psychothérapie institutionne</w:t>
      </w:r>
      <w:r w:rsidRPr="0097107E">
        <w:t>l</w:t>
      </w:r>
      <w:r w:rsidRPr="0097107E">
        <w:t>le française contemporaine » est représentatif de l'examen sans conce</w:t>
      </w:r>
      <w:r w:rsidRPr="0097107E">
        <w:t>s</w:t>
      </w:r>
      <w:r w:rsidRPr="0097107E">
        <w:t>sion du fonctionn</w:t>
      </w:r>
      <w:r w:rsidRPr="0097107E">
        <w:t>e</w:t>
      </w:r>
      <w:r w:rsidRPr="0097107E">
        <w:t>ment de l'« asile » décrit comme un « monde clos ». Les auteurs, adoptant un point de vue sociol</w:t>
      </w:r>
      <w:r w:rsidRPr="0097107E">
        <w:t>o</w:t>
      </w:r>
      <w:r w:rsidRPr="0097107E">
        <w:t>gique, n'hésitaient pas à affirmer que :</w:t>
      </w:r>
    </w:p>
    <w:p w:rsidR="00606925" w:rsidRDefault="00606925" w:rsidP="00606925">
      <w:pPr>
        <w:pStyle w:val="Grillecouleur-Accent1"/>
      </w:pPr>
    </w:p>
    <w:p w:rsidR="00606925" w:rsidRDefault="00606925" w:rsidP="00606925">
      <w:pPr>
        <w:pStyle w:val="Grillecouleur-Accent1"/>
      </w:pPr>
      <w:r w:rsidRPr="0097107E">
        <w:t>La comparaison avec la structure du camp de concentration s'i</w:t>
      </w:r>
      <w:r w:rsidRPr="0097107E">
        <w:t>m</w:t>
      </w:r>
      <w:r w:rsidRPr="0097107E">
        <w:t>pose inévitablement ; néanmoins existe une différence fo</w:t>
      </w:r>
      <w:r w:rsidRPr="0097107E">
        <w:t>n</w:t>
      </w:r>
      <w:r w:rsidRPr="0097107E">
        <w:t>damentale, le camp de concentration, toujours assuré de son recrutement, a pour but l'élimin</w:t>
      </w:r>
      <w:r w:rsidRPr="0097107E">
        <w:t>a</w:t>
      </w:r>
      <w:r w:rsidRPr="0097107E">
        <w:t>tion, la liquidation de la classe des inte</w:t>
      </w:r>
      <w:r w:rsidRPr="0097107E">
        <w:t>r</w:t>
      </w:r>
      <w:r w:rsidRPr="0097107E">
        <w:t>nés ; à l'inverse l'asile adopte comme règle fondamentale la conservation de l'interné et il n'est pire scandale que l'évasion ou le suicide. (Ardoino et Lo</w:t>
      </w:r>
      <w:r w:rsidRPr="0097107E">
        <w:t>u</w:t>
      </w:r>
      <w:r w:rsidRPr="0097107E">
        <w:t>rau, 1994 : 62)</w:t>
      </w:r>
    </w:p>
    <w:p w:rsidR="00606925" w:rsidRPr="0097107E" w:rsidRDefault="00606925" w:rsidP="00606925">
      <w:pPr>
        <w:pStyle w:val="Grillecouleur-Accent1"/>
      </w:pPr>
    </w:p>
    <w:p w:rsidR="00606925" w:rsidRPr="0097107E" w:rsidRDefault="00606925" w:rsidP="00606925">
      <w:pPr>
        <w:spacing w:before="120" w:after="120"/>
        <w:jc w:val="both"/>
      </w:pPr>
      <w:r w:rsidRPr="0097107E">
        <w:t>La suite du texte détaille les r</w:t>
      </w:r>
      <w:r w:rsidRPr="0097107E">
        <w:t>i</w:t>
      </w:r>
      <w:r w:rsidRPr="0097107E">
        <w:t>tes, les rapports de dépendance, la corruption et toutes les routines qui rendaient iatrogène le fonctio</w:t>
      </w:r>
      <w:r w:rsidRPr="0097107E">
        <w:t>n</w:t>
      </w:r>
      <w:r w:rsidRPr="0097107E">
        <w:t>nement de l'établissement avant d'appeler à ce que « tous » (malades compris) se mettent à la tâche de « traiter » l'h</w:t>
      </w:r>
      <w:r w:rsidRPr="0097107E">
        <w:t>ô</w:t>
      </w:r>
      <w:r w:rsidRPr="0097107E">
        <w:t>pital. C'est ce type d'analyse critique, menée de l'intérieur de l'institution, qui a généré de nouvelles modalités de travail et de rapports sociaux dans les établi</w:t>
      </w:r>
      <w:r w:rsidRPr="0097107E">
        <w:t>s</w:t>
      </w:r>
      <w:r w:rsidRPr="0097107E">
        <w:t>sements.</w:t>
      </w:r>
    </w:p>
    <w:p w:rsidR="00606925" w:rsidRPr="0097107E" w:rsidRDefault="00606925" w:rsidP="00606925">
      <w:pPr>
        <w:spacing w:before="120" w:after="120"/>
        <w:jc w:val="both"/>
      </w:pPr>
      <w:r w:rsidRPr="0097107E">
        <w:t>Les expériences les plus connues, en France, sont sans doute celles animées par Lucien Bonnafé (Chevillon, 2006) et François Tosquelles à partir de 1942 à Saint-Alban et par Jean Oury à partir de 1953 à La Borde (Michaud, 1976). Les liens avec d'autres milieux professionnels vont ensuite permettre d'une part d'enrichir les pratiques psychiatr</w:t>
      </w:r>
      <w:r w:rsidRPr="0097107E">
        <w:t>i</w:t>
      </w:r>
      <w:r w:rsidRPr="0097107E">
        <w:t>ques par des techniques issues de l'éducation populaire (Centres d'E</w:t>
      </w:r>
      <w:r w:rsidRPr="0097107E">
        <w:t>n</w:t>
      </w:r>
      <w:r w:rsidRPr="0097107E">
        <w:t>traînement aux Méthodes de l'Éducation Active, CEMEA) et de la pédagogie (Mouvement Freinet), mais aussi de diffuser la problémat</w:t>
      </w:r>
      <w:r w:rsidRPr="0097107E">
        <w:t>i</w:t>
      </w:r>
      <w:r w:rsidRPr="0097107E">
        <w:t>que institutionnelle en dehors de l'hôpital.</w:t>
      </w:r>
    </w:p>
    <w:p w:rsidR="00606925" w:rsidRPr="0097107E" w:rsidRDefault="00606925" w:rsidP="00606925">
      <w:pPr>
        <w:spacing w:before="120" w:after="120"/>
        <w:jc w:val="both"/>
      </w:pPr>
      <w:r w:rsidRPr="0097107E">
        <w:t>Le compte rendu du premier « stage des infirmiers des hôp</w:t>
      </w:r>
      <w:r w:rsidRPr="0097107E">
        <w:t>i</w:t>
      </w:r>
      <w:r w:rsidRPr="0097107E">
        <w:t xml:space="preserve">taux psychiatriques » paraît en 1949 dans la revue des CEMEA : </w:t>
      </w:r>
      <w:r w:rsidRPr="0097107E">
        <w:rPr>
          <w:i/>
          <w:iCs/>
        </w:rPr>
        <w:t xml:space="preserve">Vers l'Education nouvelle. </w:t>
      </w:r>
      <w:r w:rsidRPr="0097107E">
        <w:t>Ce stage est dirigé par Daumezon, alors secr</w:t>
      </w:r>
      <w:r w:rsidRPr="0097107E">
        <w:t>é</w:t>
      </w:r>
      <w:r w:rsidRPr="0097107E">
        <w:t>taire du Syndicat des médecins des hôpitaux psychiatriques, et Ge</w:t>
      </w:r>
      <w:r w:rsidRPr="0097107E">
        <w:t>r</w:t>
      </w:r>
      <w:r w:rsidRPr="0097107E">
        <w:t>maine Le Henaff, attachée à la direction technique des C</w:t>
      </w:r>
      <w:r w:rsidRPr="0097107E">
        <w:t>E</w:t>
      </w:r>
      <w:r w:rsidRPr="0097107E">
        <w:t>MEA. Les 43 infirmiers présents viennent de douze hôpitaux et suivent ce stage durant neuf jours à proximité de l'hôpital de Fleury-les-Aubrais où de petits groupes se rendent pour observer les premières réalisations n</w:t>
      </w:r>
      <w:r w:rsidRPr="0097107E">
        <w:t>o</w:t>
      </w:r>
      <w:r w:rsidRPr="0097107E">
        <w:t>vatrices qui y sont menées. François Tosque</w:t>
      </w:r>
      <w:r w:rsidRPr="0097107E">
        <w:t>l</w:t>
      </w:r>
      <w:r w:rsidRPr="0097107E">
        <w:t>les, l'un des principaux acteurs de l'expérience de Saint-Alban, vient y parler du « Club des malades » de son hôpital.</w:t>
      </w:r>
    </w:p>
    <w:p w:rsidR="00606925" w:rsidRPr="0097107E" w:rsidRDefault="00606925" w:rsidP="00606925">
      <w:pPr>
        <w:spacing w:before="120" w:after="120"/>
        <w:jc w:val="both"/>
      </w:pPr>
      <w:r w:rsidRPr="0097107E">
        <w:t>[177]</w:t>
      </w:r>
    </w:p>
    <w:p w:rsidR="00606925" w:rsidRPr="0097107E" w:rsidRDefault="00606925" w:rsidP="00606925">
      <w:pPr>
        <w:spacing w:before="120" w:after="120"/>
        <w:jc w:val="both"/>
      </w:pPr>
      <w:r w:rsidRPr="0097107E">
        <w:t>Germaine Le Henaff présente ainsi la nécessité de ce stage :</w:t>
      </w:r>
    </w:p>
    <w:p w:rsidR="00606925" w:rsidRDefault="00606925" w:rsidP="00606925">
      <w:pPr>
        <w:pStyle w:val="Citation0"/>
      </w:pPr>
    </w:p>
    <w:p w:rsidR="00606925" w:rsidRPr="0097107E" w:rsidRDefault="00606925" w:rsidP="00606925">
      <w:pPr>
        <w:pStyle w:val="Citation0"/>
      </w:pPr>
      <w:r w:rsidRPr="0097107E">
        <w:t>Les psychiatres estiment généralement aujourd'hui qu'un effort considér</w:t>
      </w:r>
      <w:r w:rsidRPr="0097107E">
        <w:t>a</w:t>
      </w:r>
      <w:r w:rsidRPr="0097107E">
        <w:t>ble doit être entrepris pour rénover l'assistance aux malades mentaux. D'une part, en effet, leurs conditions de vie tant matérielles que morales sont trop souvent encore lamentables. D'autre part, les traitements méd</w:t>
      </w:r>
      <w:r w:rsidRPr="0097107E">
        <w:t>i</w:t>
      </w:r>
      <w:r w:rsidRPr="0097107E">
        <w:t>caux nouveaux (thérapeutiques de choc par exe</w:t>
      </w:r>
      <w:r w:rsidRPr="0097107E">
        <w:t>m</w:t>
      </w:r>
      <w:r w:rsidRPr="0097107E">
        <w:t>ple) doivent, pour donner leur plein effet, être accompagnés d'une action psychothérapeut</w:t>
      </w:r>
      <w:r w:rsidRPr="0097107E">
        <w:t>i</w:t>
      </w:r>
      <w:r w:rsidRPr="0097107E">
        <w:t>que, d'une véritable rééducation du malade préparant sa réinsertion sociale. (Le H</w:t>
      </w:r>
      <w:r w:rsidRPr="0097107E">
        <w:t>e</w:t>
      </w:r>
      <w:r w:rsidRPr="0097107E">
        <w:t>naff, 1949 : 28)</w:t>
      </w:r>
    </w:p>
    <w:p w:rsidR="00606925" w:rsidRPr="0097107E" w:rsidRDefault="00606925" w:rsidP="00606925">
      <w:pPr>
        <w:pStyle w:val="Citation0"/>
      </w:pPr>
    </w:p>
    <w:p w:rsidR="00606925" w:rsidRPr="0097107E" w:rsidRDefault="00606925" w:rsidP="00606925">
      <w:pPr>
        <w:spacing w:before="120" w:after="120"/>
        <w:jc w:val="both"/>
      </w:pPr>
      <w:r w:rsidRPr="0097107E">
        <w:t>Le court compte-rendu établi par une équipe d'infirmiers donne des détails sur le contenu du stage qui alterne conférences et travaux pr</w:t>
      </w:r>
      <w:r w:rsidRPr="0097107E">
        <w:t>a</w:t>
      </w:r>
      <w:r w:rsidRPr="0097107E">
        <w:t>tiques. Il y est question aussi bien des activités manuelles et de l'am</w:t>
      </w:r>
      <w:r w:rsidRPr="0097107E">
        <w:t>é</w:t>
      </w:r>
      <w:r w:rsidRPr="0097107E">
        <w:t>nagement de l'espace que de la gestion de l'a</w:t>
      </w:r>
      <w:r w:rsidRPr="0097107E">
        <w:t>r</w:t>
      </w:r>
      <w:r w:rsidRPr="0097107E">
        <w:t>gent (du malade et de l'hôpital). L'effet thérapeut</w:t>
      </w:r>
      <w:r w:rsidRPr="0097107E">
        <w:t>i</w:t>
      </w:r>
      <w:r w:rsidRPr="0097107E">
        <w:t>que attendu de ces changements tient à une modification de « l'atmosphère » dans laquelle vivent les malades. Les discours des psychiatres dénonçant l'aliénation produite par le fon</w:t>
      </w:r>
      <w:r w:rsidRPr="0097107E">
        <w:t>c</w:t>
      </w:r>
      <w:r w:rsidRPr="0097107E">
        <w:t>tionnement traditio</w:t>
      </w:r>
      <w:r w:rsidRPr="0097107E">
        <w:t>n</w:t>
      </w:r>
      <w:r w:rsidRPr="0097107E">
        <w:t>nel de l'hôpital resteraient inopérants sans cette mobilisation par les actes dans laquelle les infirmiers, nouvell</w:t>
      </w:r>
      <w:r w:rsidRPr="0097107E">
        <w:t>e</w:t>
      </w:r>
      <w:r w:rsidRPr="0097107E">
        <w:t>ment formés aux techniques de l'éducation active, doivent entraîner les m</w:t>
      </w:r>
      <w:r w:rsidRPr="0097107E">
        <w:t>a</w:t>
      </w:r>
      <w:r w:rsidRPr="0097107E">
        <w:t>lades.</w:t>
      </w:r>
    </w:p>
    <w:p w:rsidR="00606925" w:rsidRPr="0097107E" w:rsidRDefault="00606925" w:rsidP="00606925">
      <w:pPr>
        <w:spacing w:before="120" w:after="120"/>
        <w:jc w:val="both"/>
      </w:pPr>
      <w:r w:rsidRPr="0097107E">
        <w:t>Dans le champ pédagogique, c'est une vingtaine d'années après l'expérience de Saint-Alban qu'une scission du Mouvement Freinet donne lieu à l'affichage de la dénomination « pédagogie institutionne</w:t>
      </w:r>
      <w:r w:rsidRPr="0097107E">
        <w:t>l</w:t>
      </w:r>
      <w:r w:rsidRPr="0097107E">
        <w:t>le ». Fernand Oury (1972) et Raymond Fo</w:t>
      </w:r>
      <w:r w:rsidRPr="0097107E">
        <w:t>n</w:t>
      </w:r>
      <w:r w:rsidRPr="0097107E">
        <w:t>vieille (1998) incarnent ensemble ce nouveau courant qui se scinde rapidement lui-même e</w:t>
      </w:r>
      <w:r w:rsidRPr="0097107E">
        <w:t>n</w:t>
      </w:r>
      <w:r w:rsidRPr="0097107E">
        <w:t>tre des enseignants qui se réfèrent à la psychanalyse et d'autres qui vont donner naissance au courant d'a</w:t>
      </w:r>
      <w:r w:rsidRPr="0097107E">
        <w:t>u</w:t>
      </w:r>
      <w:r w:rsidRPr="0097107E">
        <w:t>togestion pédagogique. Pour tous, la pratique est première et fait l'objet de nombreuses monogr</w:t>
      </w:r>
      <w:r w:rsidRPr="0097107E">
        <w:t>a</w:t>
      </w:r>
      <w:r w:rsidRPr="0097107E">
        <w:t>phies d'élèves et de classes qui permettent à des groupes d'ense</w:t>
      </w:r>
      <w:r w:rsidRPr="0097107E">
        <w:t>i</w:t>
      </w:r>
      <w:r w:rsidRPr="0097107E">
        <w:t>gnants d'analyser collectivement leur travail pédagogique (Imbert 2005). Ces textes permettent ég</w:t>
      </w:r>
      <w:r w:rsidRPr="0097107E">
        <w:t>a</w:t>
      </w:r>
      <w:r w:rsidRPr="0097107E">
        <w:t>lement la diffusion de pratiques novatrices.</w:t>
      </w:r>
    </w:p>
    <w:p w:rsidR="00606925" w:rsidRPr="0097107E" w:rsidRDefault="00606925" w:rsidP="00606925">
      <w:pPr>
        <w:spacing w:before="120" w:after="120"/>
        <w:jc w:val="both"/>
      </w:pPr>
      <w:r w:rsidRPr="0097107E">
        <w:t>Ces courants dits « institutionnels » ne donnent pas tous le même contenu au concept d'institution. Pour les uns, le terme est principal</w:t>
      </w:r>
      <w:r w:rsidRPr="0097107E">
        <w:t>e</w:t>
      </w:r>
      <w:r w:rsidRPr="0097107E">
        <w:t>ment utilisé pour désigner des dispositifs thérapeutiques ou pédagog</w:t>
      </w:r>
      <w:r w:rsidRPr="0097107E">
        <w:t>i</w:t>
      </w:r>
      <w:r w:rsidRPr="0097107E">
        <w:t>ques, pour les autres il s'agit de décrire une réal</w:t>
      </w:r>
      <w:r w:rsidRPr="0097107E">
        <w:t>i</w:t>
      </w:r>
      <w:r w:rsidRPr="0097107E">
        <w:t>té plus vaste et plus transversale (l'institution scolaire ou l'institution psychiatr</w:t>
      </w:r>
      <w:r w:rsidRPr="0097107E">
        <w:t>i</w:t>
      </w:r>
      <w:r w:rsidRPr="0097107E">
        <w:t>que). Pour tous, l'objectif des pratiques instit</w:t>
      </w:r>
      <w:r w:rsidRPr="0097107E">
        <w:t>u</w:t>
      </w:r>
      <w:r w:rsidRPr="0097107E">
        <w:t>tionnelles est cependant d'agir sur l'in</w:t>
      </w:r>
      <w:r w:rsidRPr="0097107E">
        <w:t>s</w:t>
      </w:r>
      <w:r w:rsidRPr="0097107E">
        <w:t>titué, de faire en sorte que l'individu reprenne du pouvoir sur ce qui semble s'imposer à lui comme allant de soi. Mais, la « simple » remise en cause de la distribution du temps et de l'esp</w:t>
      </w:r>
      <w:r w:rsidRPr="0097107E">
        <w:t>a</w:t>
      </w:r>
      <w:r w:rsidRPr="0097107E">
        <w:t>ce ne va pas sans entraîner l'institué à réagir. Les routines, les ce</w:t>
      </w:r>
      <w:r w:rsidRPr="0097107E">
        <w:t>r</w:t>
      </w:r>
      <w:r w:rsidRPr="0097107E">
        <w:t>titudes antérieures sont là qui se défendent. Déranger l'institué, c'est le forcer à se man</w:t>
      </w:r>
      <w:r w:rsidRPr="0097107E">
        <w:t>i</w:t>
      </w:r>
      <w:r w:rsidRPr="0097107E">
        <w:t>fester là où sa force n'était pas même perçue. L'analyse passe donc par l'action.</w:t>
      </w:r>
    </w:p>
    <w:p w:rsidR="00606925" w:rsidRPr="0097107E" w:rsidRDefault="00606925" w:rsidP="00606925">
      <w:pPr>
        <w:spacing w:before="120" w:after="120"/>
        <w:jc w:val="both"/>
      </w:pPr>
      <w:r w:rsidRPr="0097107E">
        <w:t>[178]</w:t>
      </w:r>
    </w:p>
    <w:p w:rsidR="00606925" w:rsidRPr="0097107E" w:rsidRDefault="00606925" w:rsidP="00606925">
      <w:pPr>
        <w:spacing w:before="120" w:after="120"/>
        <w:jc w:val="both"/>
      </w:pPr>
      <w:r w:rsidRPr="0097107E">
        <w:t>De la psychothérapie institutionnelle à l'analyse institutionne</w:t>
      </w:r>
      <w:r w:rsidRPr="0097107E">
        <w:t>l</w:t>
      </w:r>
      <w:r w:rsidRPr="0097107E">
        <w:t>le en situation d'i</w:t>
      </w:r>
      <w:r w:rsidRPr="0097107E">
        <w:t>n</w:t>
      </w:r>
      <w:r w:rsidRPr="0097107E">
        <w:t>tervention (la socianalyse) en passant par les différents courants de pédagogie instit</w:t>
      </w:r>
      <w:r w:rsidRPr="0097107E">
        <w:t>u</w:t>
      </w:r>
      <w:r w:rsidRPr="0097107E">
        <w:t>tionnelle, la mise en œuvre de dispositifs d'analyse critique de l'institution est donc le principal trait commun. En interrogeant l'effet des institutions sur les subjectivités individue</w:t>
      </w:r>
      <w:r w:rsidRPr="0097107E">
        <w:t>l</w:t>
      </w:r>
      <w:r w:rsidRPr="0097107E">
        <w:t>les, une attention nouvelle est portée au quot</w:t>
      </w:r>
      <w:r w:rsidRPr="0097107E">
        <w:t>i</w:t>
      </w:r>
      <w:r w:rsidRPr="0097107E">
        <w:t>dien de la vie sociale, à la disposition des lieux, à l'organisation du temps, aux rapports éc</w:t>
      </w:r>
      <w:r w:rsidRPr="0097107E">
        <w:t>o</w:t>
      </w:r>
      <w:r w:rsidRPr="0097107E">
        <w:t>nomiques et matériels entre les individus et plus largement à tout ce qui participe, en continu, à la produ</w:t>
      </w:r>
      <w:r w:rsidRPr="0097107E">
        <w:t>c</w:t>
      </w:r>
      <w:r w:rsidRPr="0097107E">
        <w:t>tion des institutions.</w:t>
      </w:r>
    </w:p>
    <w:p w:rsidR="00606925" w:rsidRPr="0097107E" w:rsidRDefault="00606925" w:rsidP="00606925">
      <w:pPr>
        <w:spacing w:before="120" w:after="120"/>
        <w:jc w:val="both"/>
      </w:pPr>
      <w:r w:rsidRPr="0097107E">
        <w:t>Pour les praticiens qui s'inscrivent dans cette démarche, la pr</w:t>
      </w:r>
      <w:r w:rsidRPr="0097107E">
        <w:t>a</w:t>
      </w:r>
      <w:r w:rsidRPr="0097107E">
        <w:t>tique professionnelle et l'analyse politique sont donc étroitement mêlées. Cela est particulièrement évident au cours des années 1960-1970 en France. Durant cette période, la contestation polit</w:t>
      </w:r>
      <w:r w:rsidRPr="0097107E">
        <w:t>i</w:t>
      </w:r>
      <w:r w:rsidRPr="0097107E">
        <w:t>que se combine à une inventivité sociale qui dérange l'institué jusque dans la vie quot</w:t>
      </w:r>
      <w:r w:rsidRPr="0097107E">
        <w:t>i</w:t>
      </w:r>
      <w:r w:rsidRPr="0097107E">
        <w:t>dienne. La notion d'autogestion</w:t>
      </w:r>
      <w:r>
        <w:t> </w:t>
      </w:r>
      <w:r>
        <w:rPr>
          <w:rStyle w:val="Appelnotedebasdep"/>
        </w:rPr>
        <w:footnoteReference w:id="102"/>
      </w:r>
      <w:r w:rsidRPr="0097107E">
        <w:t xml:space="preserve"> est alors mobilisée dans de no</w:t>
      </w:r>
      <w:r w:rsidRPr="0097107E">
        <w:t>m</w:t>
      </w:r>
      <w:r w:rsidRPr="0097107E">
        <w:t>breuses expérimentations</w:t>
      </w:r>
      <w:r>
        <w:t> </w:t>
      </w:r>
      <w:r>
        <w:rPr>
          <w:rStyle w:val="Appelnotedebasdep"/>
        </w:rPr>
        <w:footnoteReference w:id="103"/>
      </w:r>
      <w:r w:rsidRPr="0097107E">
        <w:t xml:space="preserve"> qui cherchent à changer les relations s</w:t>
      </w:r>
      <w:r w:rsidRPr="0097107E">
        <w:t>o</w:t>
      </w:r>
      <w:r w:rsidRPr="0097107E">
        <w:t>ciales sur la base d'expériences localisées qui se qualifient pour certa</w:t>
      </w:r>
      <w:r w:rsidRPr="0097107E">
        <w:t>i</w:t>
      </w:r>
      <w:r w:rsidRPr="0097107E">
        <w:t>nes de communautaires. À des titres divers, Henri Lefebvre (par sa critique de la vie quotidienne), puis Guy Debord (par le situationni</w:t>
      </w:r>
      <w:r w:rsidRPr="0097107E">
        <w:t>s</w:t>
      </w:r>
      <w:r w:rsidRPr="0097107E">
        <w:t>me) influencent la perception que les intellectuels ont de la réalité s</w:t>
      </w:r>
      <w:r w:rsidRPr="0097107E">
        <w:t>o</w:t>
      </w:r>
      <w:r w:rsidRPr="0097107E">
        <w:t>ciale. Le quotidien, la situation présente, ne vont plus de soi. Leur m</w:t>
      </w:r>
      <w:r w:rsidRPr="0097107E">
        <w:t>i</w:t>
      </w:r>
      <w:r w:rsidRPr="0097107E">
        <w:t>se en question « ici et maintenant » se décline dans des pratiques mil</w:t>
      </w:r>
      <w:r w:rsidRPr="0097107E">
        <w:t>i</w:t>
      </w:r>
      <w:r w:rsidRPr="0097107E">
        <w:t>tantes, professionnelles et de recherche. Les déterminations macros</w:t>
      </w:r>
      <w:r w:rsidRPr="0097107E">
        <w:t>o</w:t>
      </w:r>
      <w:r w:rsidRPr="0097107E">
        <w:t>ciales ne suffisent plus à expliquer le devenir des individus, car c'est au quotidien, ici et maintenant, que doivent être analysés les rapports s</w:t>
      </w:r>
      <w:r w:rsidRPr="0097107E">
        <w:t>o</w:t>
      </w:r>
      <w:r w:rsidRPr="0097107E">
        <w:t>ciaux, essentiellement considérés comme des rapports de pouvoir.</w:t>
      </w:r>
    </w:p>
    <w:p w:rsidR="00606925" w:rsidRPr="0097107E" w:rsidRDefault="00606925" w:rsidP="00606925">
      <w:pPr>
        <w:spacing w:before="120" w:after="120"/>
        <w:jc w:val="both"/>
      </w:pPr>
      <w:r w:rsidRPr="0097107E">
        <w:t xml:space="preserve">L'ouvrage de René Lourau, </w:t>
      </w:r>
      <w:r w:rsidRPr="0097107E">
        <w:rPr>
          <w:i/>
          <w:iCs/>
        </w:rPr>
        <w:t xml:space="preserve">Sociologue à plein temps, </w:t>
      </w:r>
      <w:r w:rsidRPr="0097107E">
        <w:t>est représe</w:t>
      </w:r>
      <w:r w:rsidRPr="0097107E">
        <w:t>n</w:t>
      </w:r>
      <w:r w:rsidRPr="0097107E">
        <w:t>tatif de cette orientation. Le sociologue y met en continuité les diff</w:t>
      </w:r>
      <w:r w:rsidRPr="0097107E">
        <w:t>é</w:t>
      </w:r>
      <w:r w:rsidRPr="0097107E">
        <w:t>rents temps et espaces de sa propre vie en montrant que les sépar</w:t>
      </w:r>
      <w:r w:rsidRPr="0097107E">
        <w:t>a</w:t>
      </w:r>
      <w:r w:rsidRPr="0097107E">
        <w:t>tions entre vie professio</w:t>
      </w:r>
      <w:r w:rsidRPr="0097107E">
        <w:t>n</w:t>
      </w:r>
      <w:r w:rsidRPr="0097107E">
        <w:t>nelle (publique) et vie familiale (privée) sont activement produites par les institutions. L'analyse critique de cet in</w:t>
      </w:r>
      <w:r w:rsidRPr="0097107E">
        <w:t>s</w:t>
      </w:r>
      <w:r w:rsidRPr="0097107E">
        <w:t>titué passe par des actes qui viennent le déranger. Lourau emmène ainsi son jeune fils lors d'une socianalyse qu'il conduit dans un institut de formation de travailleurs sociaux et tient à son domicile des r</w:t>
      </w:r>
      <w:r w:rsidRPr="0097107E">
        <w:t>é</w:t>
      </w:r>
      <w:r w:rsidRPr="0097107E">
        <w:t>unions avec ses étudiants de l'université.</w:t>
      </w:r>
    </w:p>
    <w:p w:rsidR="00606925" w:rsidRDefault="00606925" w:rsidP="00606925">
      <w:pPr>
        <w:spacing w:before="120" w:after="120"/>
        <w:jc w:val="both"/>
        <w:rPr>
          <w:szCs w:val="26"/>
        </w:rPr>
      </w:pPr>
    </w:p>
    <w:p w:rsidR="00606925" w:rsidRPr="0097107E" w:rsidRDefault="00606925" w:rsidP="00606925">
      <w:pPr>
        <w:spacing w:before="120" w:after="120"/>
        <w:jc w:val="both"/>
        <w:rPr>
          <w:szCs w:val="26"/>
        </w:rPr>
      </w:pPr>
    </w:p>
    <w:p w:rsidR="00606925" w:rsidRPr="0097107E" w:rsidRDefault="00606925" w:rsidP="00606925">
      <w:pPr>
        <w:pStyle w:val="a"/>
      </w:pPr>
      <w:r w:rsidRPr="0097107E">
        <w:t>La dém</w:t>
      </w:r>
      <w:r>
        <w:t>arche critique</w:t>
      </w:r>
      <w:r>
        <w:br/>
      </w:r>
      <w:r w:rsidRPr="0097107E">
        <w:t>de l'an</w:t>
      </w:r>
      <w:r w:rsidRPr="0097107E">
        <w:t>a</w:t>
      </w:r>
      <w:r w:rsidRPr="0097107E">
        <w:t>lyse institutionnelle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Le travail critique, en actes, est donc la réappropriation de son d</w:t>
      </w:r>
      <w:r w:rsidRPr="0097107E">
        <w:t>e</w:t>
      </w:r>
      <w:r w:rsidRPr="0097107E">
        <w:t>venir par l'individu à travers l'analyse/transformation des fonctionn</w:t>
      </w:r>
      <w:r w:rsidRPr="0097107E">
        <w:t>e</w:t>
      </w:r>
      <w:r w:rsidRPr="0097107E">
        <w:t>ments et des rapports inst</w:t>
      </w:r>
      <w:r w:rsidRPr="0097107E">
        <w:t>i</w:t>
      </w:r>
      <w:r w:rsidRPr="0097107E">
        <w:t>tués. Dans un article paru en 1973 Lourau écrivait :</w:t>
      </w:r>
    </w:p>
    <w:p w:rsidR="00606925" w:rsidRPr="0097107E" w:rsidRDefault="00606925" w:rsidP="00606925">
      <w:pPr>
        <w:spacing w:before="120" w:after="120"/>
        <w:jc w:val="both"/>
      </w:pPr>
      <w:r w:rsidRPr="0097107E">
        <w:t>[179]</w:t>
      </w:r>
    </w:p>
    <w:p w:rsidR="00606925" w:rsidRDefault="00606925" w:rsidP="00606925">
      <w:pPr>
        <w:pStyle w:val="Citation0"/>
      </w:pPr>
    </w:p>
    <w:p w:rsidR="00606925" w:rsidRPr="0097107E" w:rsidRDefault="00606925" w:rsidP="00606925">
      <w:pPr>
        <w:pStyle w:val="Citation0"/>
        <w:rPr>
          <w:szCs w:val="16"/>
        </w:rPr>
      </w:pPr>
      <w:r w:rsidRPr="0097107E">
        <w:t>Les manifestations concrètes de la critique sociale, l'analyse institutionne</w:t>
      </w:r>
      <w:r w:rsidRPr="0097107E">
        <w:t>l</w:t>
      </w:r>
      <w:r w:rsidRPr="0097107E">
        <w:t>le n'a cessé, ces de</w:t>
      </w:r>
      <w:r w:rsidRPr="0097107E">
        <w:t>r</w:t>
      </w:r>
      <w:r w:rsidRPr="0097107E">
        <w:t>nières années, de les présenter comme ses véritables « travaux pratiques », comme sa seule réalisation possible, et donc co</w:t>
      </w:r>
      <w:r w:rsidRPr="0097107E">
        <w:t>m</w:t>
      </w:r>
      <w:r w:rsidRPr="0097107E">
        <w:t>me son dépassement naturel. Ces critiques en acte se mult</w:t>
      </w:r>
      <w:r w:rsidRPr="0097107E">
        <w:t>i</w:t>
      </w:r>
      <w:r w:rsidRPr="0097107E">
        <w:t>plient en France et dans quelques autres pays. Rappelons-en que</w:t>
      </w:r>
      <w:r w:rsidRPr="0097107E">
        <w:t>l</w:t>
      </w:r>
      <w:r w:rsidRPr="0097107E">
        <w:t>ques formes : grèves non institutionnelles (non progra</w:t>
      </w:r>
      <w:r w:rsidRPr="0097107E">
        <w:t>m</w:t>
      </w:r>
      <w:r w:rsidRPr="0097107E">
        <w:t>mées et/ou non acceptées par les syndicats) ; occupation des lieux administratifs tombant sous le coup de la loi « anti-casseur », contre-institutions de lutte dans l'éducation et dans la psychi</w:t>
      </w:r>
      <w:r w:rsidRPr="0097107E">
        <w:t>a</w:t>
      </w:r>
      <w:r w:rsidRPr="0097107E">
        <w:t>trie, prises de paroles et passages à l'acte chez les paysans et les comme</w:t>
      </w:r>
      <w:r w:rsidRPr="0097107E">
        <w:t>r</w:t>
      </w:r>
      <w:r w:rsidRPr="0097107E">
        <w:t>çants ; désertion de la f</w:t>
      </w:r>
      <w:r w:rsidRPr="0097107E">
        <w:t>a</w:t>
      </w:r>
      <w:r w:rsidRPr="0097107E">
        <w:t>mille, de l'école et du travail par les adolescents et les jeunes ; revendications de plus en plus audacieuses de minorités ethn</w:t>
      </w:r>
      <w:r w:rsidRPr="0097107E">
        <w:t>i</w:t>
      </w:r>
      <w:r w:rsidRPr="0097107E">
        <w:t>ques ou sexuelles... Derrière ces analyses en acte de la crise des instit</w:t>
      </w:r>
      <w:r w:rsidRPr="0097107E">
        <w:t>u</w:t>
      </w:r>
      <w:r w:rsidRPr="0097107E">
        <w:t>tions, la critique idéologique essaie de suivre, péniblement, dépassée non pa</w:t>
      </w:r>
      <w:r w:rsidRPr="0097107E">
        <w:t>r</w:t>
      </w:r>
      <w:r w:rsidRPr="0097107E">
        <w:t xml:space="preserve">ce qu'insuffisante, mais parce que « manquant de pratique ». (Lourau, </w:t>
      </w:r>
      <w:r w:rsidRPr="0097107E">
        <w:rPr>
          <w:szCs w:val="16"/>
        </w:rPr>
        <w:t>1973 : 22)</w:t>
      </w:r>
    </w:p>
    <w:p w:rsidR="00606925" w:rsidRPr="0097107E" w:rsidRDefault="00606925" w:rsidP="00606925">
      <w:pPr>
        <w:pStyle w:val="Citation0"/>
      </w:pPr>
    </w:p>
    <w:p w:rsidR="00606925" w:rsidRPr="0097107E" w:rsidRDefault="00606925" w:rsidP="00606925">
      <w:pPr>
        <w:spacing w:before="120" w:after="120"/>
        <w:jc w:val="both"/>
      </w:pPr>
      <w:r w:rsidRPr="0097107E">
        <w:rPr>
          <w:szCs w:val="18"/>
        </w:rPr>
        <w:t>Dans cet extrait, Lourau utilise le singulier dans l'expression « critiques en acte », cela sans doute en écho à l'expression « passage à l'acte » qu'il emploie également. L'ombre de la psych</w:t>
      </w:r>
      <w:r w:rsidRPr="0097107E">
        <w:rPr>
          <w:szCs w:val="18"/>
        </w:rPr>
        <w:t>a</w:t>
      </w:r>
      <w:r w:rsidRPr="0097107E">
        <w:rPr>
          <w:szCs w:val="18"/>
        </w:rPr>
        <w:t>nalyse est bien sûr présente, mais l'idée qui se trouve également in</w:t>
      </w:r>
      <w:r w:rsidRPr="0097107E">
        <w:rPr>
          <w:szCs w:val="18"/>
        </w:rPr>
        <w:t>s</w:t>
      </w:r>
      <w:r w:rsidRPr="0097107E">
        <w:rPr>
          <w:szCs w:val="18"/>
        </w:rPr>
        <w:t>tillée est celle d'un lien entre la critique sociale et la transgression. Pour ma part, j'utilise aujourd'hui le pluriel, « analyse en actes », car ce choix me semble plus conforme à la manière dont la démarche d'analyse s'actualise e</w:t>
      </w:r>
      <w:r w:rsidRPr="0097107E">
        <w:rPr>
          <w:szCs w:val="18"/>
        </w:rPr>
        <w:t>f</w:t>
      </w:r>
      <w:r w:rsidRPr="0097107E">
        <w:rPr>
          <w:szCs w:val="18"/>
        </w:rPr>
        <w:t>fectivement dans les institutions, c'est-à-dire par un ensemble d'actes articulés dans des dispositifs con</w:t>
      </w:r>
      <w:r w:rsidRPr="0097107E">
        <w:rPr>
          <w:szCs w:val="18"/>
        </w:rPr>
        <w:t>s</w:t>
      </w:r>
      <w:r w:rsidRPr="0097107E">
        <w:rPr>
          <w:szCs w:val="18"/>
        </w:rPr>
        <w:t>truits.</w:t>
      </w:r>
    </w:p>
    <w:p w:rsidR="00606925" w:rsidRPr="0097107E" w:rsidRDefault="00606925" w:rsidP="00606925">
      <w:pPr>
        <w:spacing w:before="120" w:after="120"/>
        <w:jc w:val="both"/>
        <w:rPr>
          <w:szCs w:val="18"/>
        </w:rPr>
      </w:pPr>
      <w:r w:rsidRPr="0097107E">
        <w:rPr>
          <w:szCs w:val="18"/>
        </w:rPr>
        <w:t>Le diagnostic que Lourau ét</w:t>
      </w:r>
      <w:r w:rsidRPr="0097107E">
        <w:rPr>
          <w:szCs w:val="18"/>
        </w:rPr>
        <w:t>a</w:t>
      </w:r>
      <w:r w:rsidRPr="0097107E">
        <w:rPr>
          <w:szCs w:val="18"/>
        </w:rPr>
        <w:t>blit en 1973 sur la situation de crise sociale peut se retrouver, avec les mêmes mots, dans des publications contemporaines. Ce</w:t>
      </w:r>
      <w:r w:rsidRPr="0097107E">
        <w:rPr>
          <w:szCs w:val="18"/>
        </w:rPr>
        <w:t>t</w:t>
      </w:r>
      <w:r w:rsidRPr="0097107E">
        <w:rPr>
          <w:szCs w:val="18"/>
        </w:rPr>
        <w:t>te « analyse en acte » dont il énumère les formes (grèves, occupations, désertions, etc.) participe de ces « travaux prat</w:t>
      </w:r>
      <w:r w:rsidRPr="0097107E">
        <w:rPr>
          <w:szCs w:val="18"/>
        </w:rPr>
        <w:t>i</w:t>
      </w:r>
      <w:r w:rsidRPr="0097107E">
        <w:rPr>
          <w:szCs w:val="18"/>
        </w:rPr>
        <w:t>ques » de l'analyse institutionnelle qu'il désigne ailleurs comme « analyse institutionnelle généralisée », en particulier à propos des événements de 1968. Le sociologue regarde alors les mouvements s</w:t>
      </w:r>
      <w:r w:rsidRPr="0097107E">
        <w:rPr>
          <w:szCs w:val="18"/>
        </w:rPr>
        <w:t>o</w:t>
      </w:r>
      <w:r w:rsidRPr="0097107E">
        <w:rPr>
          <w:szCs w:val="18"/>
        </w:rPr>
        <w:t>ciaux, les décrit et en intègre l'interprétation à sa propre constru</w:t>
      </w:r>
      <w:r w:rsidRPr="0097107E">
        <w:rPr>
          <w:szCs w:val="18"/>
        </w:rPr>
        <w:t>c</w:t>
      </w:r>
      <w:r w:rsidRPr="0097107E">
        <w:rPr>
          <w:szCs w:val="18"/>
        </w:rPr>
        <w:t>tion théorique. Quarante années plus tard, c'est sans doute cette mise en équivalence entre une activité analytique construite et une activité spontanée de conte</w:t>
      </w:r>
      <w:r w:rsidRPr="0097107E">
        <w:rPr>
          <w:szCs w:val="18"/>
        </w:rPr>
        <w:t>s</w:t>
      </w:r>
      <w:r w:rsidRPr="0097107E">
        <w:rPr>
          <w:szCs w:val="18"/>
        </w:rPr>
        <w:t>tation sociale qui résiste le moins. Cette évolution est d'ailleurs due en grande partie au travail de Lourau lui-même et à son effort pour théoriser la pratique de l'intervention à visée analyt</w:t>
      </w:r>
      <w:r w:rsidRPr="0097107E">
        <w:rPr>
          <w:szCs w:val="18"/>
        </w:rPr>
        <w:t>i</w:t>
      </w:r>
      <w:r w:rsidRPr="0097107E">
        <w:rPr>
          <w:szCs w:val="18"/>
        </w:rPr>
        <w:t>que (la socianalyse). Cela a occasionné des conflits importants à l'int</w:t>
      </w:r>
      <w:r w:rsidRPr="0097107E">
        <w:rPr>
          <w:szCs w:val="18"/>
        </w:rPr>
        <w:t>é</w:t>
      </w:r>
      <w:r w:rsidRPr="0097107E">
        <w:rPr>
          <w:szCs w:val="18"/>
        </w:rPr>
        <w:t>rieur du courant dans les années 1980. Georges Lapassade, Patrick Boumard et Rémi Hess ont alors soutenu une position selon laque</w:t>
      </w:r>
      <w:r w:rsidRPr="0097107E">
        <w:rPr>
          <w:szCs w:val="18"/>
        </w:rPr>
        <w:t>l</w:t>
      </w:r>
      <w:r w:rsidRPr="0097107E">
        <w:rPr>
          <w:szCs w:val="18"/>
        </w:rPr>
        <w:t>le la contestation de l'institué par des individus sans formation sp</w:t>
      </w:r>
      <w:r w:rsidRPr="0097107E">
        <w:rPr>
          <w:szCs w:val="18"/>
        </w:rPr>
        <w:t>é</w:t>
      </w:r>
      <w:r w:rsidRPr="0097107E">
        <w:rPr>
          <w:szCs w:val="18"/>
        </w:rPr>
        <w:t>cifique pourrait être assimilée à une analyse institutionnelle interne de l'inst</w:t>
      </w:r>
      <w:r w:rsidRPr="0097107E">
        <w:rPr>
          <w:szCs w:val="18"/>
        </w:rPr>
        <w:t>i</w:t>
      </w:r>
      <w:r w:rsidRPr="0097107E">
        <w:rPr>
          <w:szCs w:val="18"/>
        </w:rPr>
        <w:t>tution</w:t>
      </w:r>
      <w:r>
        <w:rPr>
          <w:szCs w:val="18"/>
        </w:rPr>
        <w:t> </w:t>
      </w:r>
      <w:r>
        <w:rPr>
          <w:rStyle w:val="Appelnotedebasdep"/>
          <w:szCs w:val="18"/>
        </w:rPr>
        <w:footnoteReference w:id="104"/>
      </w:r>
      <w:r w:rsidRPr="0097107E">
        <w:rPr>
          <w:szCs w:val="18"/>
        </w:rPr>
        <w:t>.</w:t>
      </w:r>
    </w:p>
    <w:p w:rsidR="00606925" w:rsidRPr="0097107E" w:rsidRDefault="00606925" w:rsidP="00606925">
      <w:pPr>
        <w:spacing w:before="120" w:after="120"/>
        <w:jc w:val="both"/>
      </w:pPr>
      <w:r w:rsidRPr="0097107E">
        <w:t>[180]</w:t>
      </w:r>
    </w:p>
    <w:p w:rsidR="00606925" w:rsidRPr="0097107E" w:rsidRDefault="00606925" w:rsidP="00606925">
      <w:pPr>
        <w:spacing w:before="120" w:after="120"/>
        <w:jc w:val="both"/>
      </w:pPr>
      <w:r w:rsidRPr="0097107E">
        <w:rPr>
          <w:szCs w:val="18"/>
        </w:rPr>
        <w:t>Les travaux de Lourau et L</w:t>
      </w:r>
      <w:r w:rsidRPr="0097107E">
        <w:rPr>
          <w:szCs w:val="18"/>
        </w:rPr>
        <w:t>a</w:t>
      </w:r>
      <w:r w:rsidRPr="0097107E">
        <w:rPr>
          <w:szCs w:val="18"/>
        </w:rPr>
        <w:t>passade ont trouvé en Amérique latine un écho important dans les milieux de la psychologie sociale et inst</w:t>
      </w:r>
      <w:r w:rsidRPr="0097107E">
        <w:rPr>
          <w:szCs w:val="18"/>
        </w:rPr>
        <w:t>i</w:t>
      </w:r>
      <w:r w:rsidRPr="0097107E">
        <w:rPr>
          <w:szCs w:val="18"/>
        </w:rPr>
        <w:t>tutionnelle que l'expérience de la dictature avait rendus particulièr</w:t>
      </w:r>
      <w:r w:rsidRPr="0097107E">
        <w:rPr>
          <w:szCs w:val="18"/>
        </w:rPr>
        <w:t>e</w:t>
      </w:r>
      <w:r w:rsidRPr="0097107E">
        <w:rPr>
          <w:szCs w:val="18"/>
        </w:rPr>
        <w:t>ment sensibles à l'enchevêtrement du politique et de la clin</w:t>
      </w:r>
      <w:r w:rsidRPr="0097107E">
        <w:rPr>
          <w:szCs w:val="18"/>
        </w:rPr>
        <w:t>i</w:t>
      </w:r>
      <w:r w:rsidRPr="0097107E">
        <w:rPr>
          <w:szCs w:val="18"/>
        </w:rPr>
        <w:t>que. Leurs publications partic</w:t>
      </w:r>
      <w:r w:rsidRPr="0097107E">
        <w:rPr>
          <w:szCs w:val="18"/>
        </w:rPr>
        <w:t>i</w:t>
      </w:r>
      <w:r w:rsidRPr="0097107E">
        <w:rPr>
          <w:szCs w:val="18"/>
        </w:rPr>
        <w:t>pent aujourd'hui d'un corpus de référence qui se compose aussi des travaux de Michel Foucault, Félix Guattari, Corn</w:t>
      </w:r>
      <w:r w:rsidRPr="0097107E">
        <w:rPr>
          <w:szCs w:val="18"/>
        </w:rPr>
        <w:t>é</w:t>
      </w:r>
      <w:r w:rsidRPr="0097107E">
        <w:rPr>
          <w:szCs w:val="18"/>
        </w:rPr>
        <w:t>lius Castoriadis et Gilles Deleuze. C'est à partir des années 1970, a</w:t>
      </w:r>
      <w:r w:rsidRPr="0097107E">
        <w:rPr>
          <w:szCs w:val="18"/>
        </w:rPr>
        <w:t>n</w:t>
      </w:r>
      <w:r w:rsidRPr="0097107E">
        <w:rPr>
          <w:szCs w:val="18"/>
        </w:rPr>
        <w:t>nées de dictature, que cette diffusion va se réaliser dans un contexte politique qui n'est pas sans effet sur la manière dont s'opèrent les art</w:t>
      </w:r>
      <w:r w:rsidRPr="0097107E">
        <w:rPr>
          <w:szCs w:val="18"/>
        </w:rPr>
        <w:t>i</w:t>
      </w:r>
      <w:r w:rsidRPr="0097107E">
        <w:rPr>
          <w:szCs w:val="18"/>
        </w:rPr>
        <w:t>culations théoriques et méthodologiques (de Barros Conde R</w:t>
      </w:r>
      <w:r w:rsidRPr="0097107E">
        <w:rPr>
          <w:szCs w:val="18"/>
        </w:rPr>
        <w:t>o</w:t>
      </w:r>
      <w:r w:rsidRPr="0097107E">
        <w:rPr>
          <w:szCs w:val="18"/>
        </w:rPr>
        <w:t>drigues et Benevides de Barros, 2003).</w:t>
      </w:r>
    </w:p>
    <w:p w:rsidR="00606925" w:rsidRPr="0097107E" w:rsidRDefault="00606925" w:rsidP="00606925">
      <w:pPr>
        <w:spacing w:before="120" w:after="120"/>
        <w:jc w:val="both"/>
      </w:pPr>
      <w:r w:rsidRPr="0097107E">
        <w:rPr>
          <w:szCs w:val="18"/>
        </w:rPr>
        <w:t>À Montréal, Georges Lapassade a conduit une intervention soci</w:t>
      </w:r>
      <w:r w:rsidRPr="0097107E">
        <w:rPr>
          <w:szCs w:val="18"/>
        </w:rPr>
        <w:t>o</w:t>
      </w:r>
      <w:r w:rsidRPr="0097107E">
        <w:rPr>
          <w:szCs w:val="18"/>
        </w:rPr>
        <w:t xml:space="preserve">logique à l'UQAM en 1970 à la demande du recteur Léo Dorais. Le récit de cette intervention a été publié en 1971 dans </w:t>
      </w:r>
      <w:r w:rsidRPr="0097107E">
        <w:rPr>
          <w:i/>
          <w:iCs/>
          <w:szCs w:val="18"/>
        </w:rPr>
        <w:t xml:space="preserve">L'Arpenteur. </w:t>
      </w:r>
      <w:r w:rsidRPr="0097107E">
        <w:rPr>
          <w:szCs w:val="18"/>
        </w:rPr>
        <w:t>L'analyse, qui se déroule sur trois mois et s'achève par le rejet de l'analyste, a surtout montré les contradictions d'une réforme de l'Un</w:t>
      </w:r>
      <w:r w:rsidRPr="0097107E">
        <w:rPr>
          <w:szCs w:val="18"/>
        </w:rPr>
        <w:t>i</w:t>
      </w:r>
      <w:r w:rsidRPr="0097107E">
        <w:rPr>
          <w:szCs w:val="18"/>
        </w:rPr>
        <w:t>versité reposant sur le princ</w:t>
      </w:r>
      <w:r w:rsidRPr="0097107E">
        <w:rPr>
          <w:szCs w:val="18"/>
        </w:rPr>
        <w:t>i</w:t>
      </w:r>
      <w:r w:rsidRPr="0097107E">
        <w:rPr>
          <w:szCs w:val="18"/>
        </w:rPr>
        <w:t>pe de participation des étudiants. Le récit de l'intervention montre comment l'analyste construit pr</w:t>
      </w:r>
      <w:r w:rsidRPr="0097107E">
        <w:rPr>
          <w:szCs w:val="18"/>
        </w:rPr>
        <w:t>o</w:t>
      </w:r>
      <w:r w:rsidRPr="0097107E">
        <w:rPr>
          <w:szCs w:val="18"/>
        </w:rPr>
        <w:t>gressivement un dispositif qui implique des acteurs de l'établi</w:t>
      </w:r>
      <w:r w:rsidRPr="0097107E">
        <w:rPr>
          <w:szCs w:val="18"/>
        </w:rPr>
        <w:t>s</w:t>
      </w:r>
      <w:r w:rsidRPr="0097107E">
        <w:rPr>
          <w:szCs w:val="18"/>
        </w:rPr>
        <w:t>sement :</w:t>
      </w:r>
    </w:p>
    <w:p w:rsidR="00606925" w:rsidRPr="0097107E" w:rsidRDefault="00606925" w:rsidP="00606925">
      <w:pPr>
        <w:pStyle w:val="Citation0"/>
      </w:pPr>
    </w:p>
    <w:p w:rsidR="00606925" w:rsidRPr="0097107E" w:rsidRDefault="00606925" w:rsidP="00606925">
      <w:pPr>
        <w:pStyle w:val="Citation0"/>
      </w:pPr>
      <w:r w:rsidRPr="0097107E">
        <w:t>J'occupais au cinquième étage du Pavillon Emile-Gérard un bureau, le 504, complété d'une petite salle sans fenêtres avec deux entrées qui do</w:t>
      </w:r>
      <w:r w:rsidRPr="0097107E">
        <w:t>n</w:t>
      </w:r>
      <w:r w:rsidRPr="0097107E">
        <w:t>naient sur deux couloirs. Cette disposition permettait d'entrer par une po</w:t>
      </w:r>
      <w:r w:rsidRPr="0097107E">
        <w:t>r</w:t>
      </w:r>
      <w:r w:rsidRPr="0097107E">
        <w:t>te, de traverser la petite salle de r</w:t>
      </w:r>
      <w:r w:rsidRPr="0097107E">
        <w:t>é</w:t>
      </w:r>
      <w:r w:rsidRPr="0097107E">
        <w:t>unions, puis de sortir aussitôt si on ne désirait pas s'y arrêter davantage. On m'avait attribué ce</w:t>
      </w:r>
      <w:r w:rsidRPr="0097107E">
        <w:t>t</w:t>
      </w:r>
      <w:r w:rsidRPr="0097107E">
        <w:t>te pièce, que je partageais avec le vice-recteur à la planification, pour des réunions de tr</w:t>
      </w:r>
      <w:r w:rsidRPr="0097107E">
        <w:t>a</w:t>
      </w:r>
      <w:r w:rsidRPr="0097107E">
        <w:t>vail, peut-être des séances de dynamique de groupe. Le 504 est d</w:t>
      </w:r>
      <w:r w:rsidRPr="0097107E">
        <w:t>e</w:t>
      </w:r>
      <w:r w:rsidRPr="0097107E">
        <w:t>venu un lieu de rencontre à peu près permanent, ouvert jour et nuit. (Lapassade, 1971 : 46)</w:t>
      </w:r>
    </w:p>
    <w:p w:rsidR="00606925" w:rsidRPr="0097107E" w:rsidRDefault="00606925" w:rsidP="00606925">
      <w:pPr>
        <w:pStyle w:val="Citation0"/>
      </w:pPr>
    </w:p>
    <w:p w:rsidR="00606925" w:rsidRPr="0097107E" w:rsidRDefault="00606925" w:rsidP="00606925">
      <w:pPr>
        <w:spacing w:before="120" w:after="120"/>
        <w:jc w:val="both"/>
      </w:pPr>
      <w:r w:rsidRPr="0097107E">
        <w:rPr>
          <w:szCs w:val="18"/>
        </w:rPr>
        <w:t>Lapassade s'appuie en particulier sur un groupe d'étudiants conte</w:t>
      </w:r>
      <w:r w:rsidRPr="0097107E">
        <w:rPr>
          <w:szCs w:val="18"/>
        </w:rPr>
        <w:t>s</w:t>
      </w:r>
      <w:r w:rsidRPr="0097107E">
        <w:rPr>
          <w:szCs w:val="18"/>
        </w:rPr>
        <w:t>tataires qui se réunit rég</w:t>
      </w:r>
      <w:r w:rsidRPr="0097107E">
        <w:rPr>
          <w:szCs w:val="18"/>
        </w:rPr>
        <w:t>u</w:t>
      </w:r>
      <w:r w:rsidRPr="0097107E">
        <w:rPr>
          <w:szCs w:val="18"/>
        </w:rPr>
        <w:t>lièrement et produit un journal. Par le mode d'occupation de l'espace et du temps comme par des prises de pos</w:t>
      </w:r>
      <w:r w:rsidRPr="0097107E">
        <w:rPr>
          <w:szCs w:val="18"/>
        </w:rPr>
        <w:t>i</w:t>
      </w:r>
      <w:r w:rsidRPr="0097107E">
        <w:rPr>
          <w:szCs w:val="18"/>
        </w:rPr>
        <w:t>tions publiques, des actes sont posés qui condu</w:t>
      </w:r>
      <w:r w:rsidRPr="0097107E">
        <w:rPr>
          <w:szCs w:val="18"/>
        </w:rPr>
        <w:t>i</w:t>
      </w:r>
      <w:r w:rsidRPr="0097107E">
        <w:rPr>
          <w:szCs w:val="18"/>
        </w:rPr>
        <w:t>sent l'institué à réagir. Le command</w:t>
      </w:r>
      <w:r w:rsidRPr="0097107E">
        <w:rPr>
          <w:szCs w:val="18"/>
        </w:rPr>
        <w:t>i</w:t>
      </w:r>
      <w:r w:rsidRPr="0097107E">
        <w:rPr>
          <w:szCs w:val="18"/>
        </w:rPr>
        <w:t>taire lui-même se retrouve dans une position difficile. L'interv</w:t>
      </w:r>
      <w:r w:rsidRPr="0097107E">
        <w:rPr>
          <w:szCs w:val="18"/>
        </w:rPr>
        <w:t>e</w:t>
      </w:r>
      <w:r w:rsidRPr="0097107E">
        <w:rPr>
          <w:szCs w:val="18"/>
        </w:rPr>
        <w:t>nant conclut :</w:t>
      </w:r>
    </w:p>
    <w:p w:rsidR="00606925" w:rsidRPr="0097107E" w:rsidRDefault="00606925" w:rsidP="00606925">
      <w:pPr>
        <w:pStyle w:val="Citation0"/>
      </w:pPr>
    </w:p>
    <w:p w:rsidR="00606925" w:rsidRPr="0097107E" w:rsidRDefault="00606925" w:rsidP="00606925">
      <w:pPr>
        <w:pStyle w:val="Citation0"/>
      </w:pPr>
      <w:r w:rsidRPr="0097107E">
        <w:t>Je suis allé jusqu'au bout d'une « intervention » - la première et sans doute aussi la dernière. J'ai réalisé le programme que je m'étais fixé, le « bilan 70 ». J'ai prouvé que la participation, au Québec comme ailleurs, est i</w:t>
      </w:r>
      <w:r w:rsidRPr="0097107E">
        <w:t>m</w:t>
      </w:r>
      <w:r w:rsidRPr="0097107E">
        <w:t>possible, et qu'en fait, personne n'en veut, surtout pas ceux qui en font leur profession de foi. (Lapassade, 1971 : 36)</w:t>
      </w:r>
    </w:p>
    <w:p w:rsidR="00606925" w:rsidRPr="0097107E" w:rsidRDefault="00606925" w:rsidP="00606925">
      <w:pPr>
        <w:pStyle w:val="Citation0"/>
      </w:pPr>
    </w:p>
    <w:p w:rsidR="00606925" w:rsidRPr="0097107E" w:rsidRDefault="00606925" w:rsidP="00606925">
      <w:pPr>
        <w:spacing w:before="120" w:after="120"/>
        <w:jc w:val="both"/>
      </w:pPr>
      <w:r w:rsidRPr="0097107E">
        <w:rPr>
          <w:szCs w:val="18"/>
        </w:rPr>
        <w:t>En échangeant en 2008 avec des collègues travaillant ou ayant tr</w:t>
      </w:r>
      <w:r w:rsidRPr="0097107E">
        <w:rPr>
          <w:szCs w:val="18"/>
        </w:rPr>
        <w:t>a</w:t>
      </w:r>
      <w:r w:rsidRPr="0097107E">
        <w:rPr>
          <w:szCs w:val="18"/>
        </w:rPr>
        <w:t>vaillé à l'UQAM, je me suis aperçu que cette intervention, vieille de 38 ans, y avait laissé des traces persistantes. J'ai été assez surpris de</w:t>
      </w:r>
      <w:r>
        <w:t xml:space="preserve"> </w:t>
      </w:r>
      <w:r w:rsidRPr="0097107E">
        <w:t>[181]</w:t>
      </w:r>
      <w:r>
        <w:t xml:space="preserve"> </w:t>
      </w:r>
      <w:r w:rsidRPr="0097107E">
        <w:t>constater que ce que m'en disaient mes interlocuteurs lui do</w:t>
      </w:r>
      <w:r w:rsidRPr="0097107E">
        <w:t>n</w:t>
      </w:r>
      <w:r w:rsidRPr="0097107E">
        <w:t>nait une dimension bien plus importante que ce que j'en avais pe</w:t>
      </w:r>
      <w:r w:rsidRPr="0097107E">
        <w:t>r</w:t>
      </w:r>
      <w:r w:rsidRPr="0097107E">
        <w:t>çu dans le récit de Lapassade.</w:t>
      </w:r>
    </w:p>
    <w:p w:rsidR="00606925" w:rsidRPr="0097107E" w:rsidRDefault="00606925" w:rsidP="00606925">
      <w:pPr>
        <w:spacing w:before="120" w:after="120"/>
        <w:jc w:val="both"/>
      </w:pPr>
      <w:r>
        <w:br w:type="page"/>
      </w:r>
    </w:p>
    <w:p w:rsidR="00606925" w:rsidRPr="0097107E" w:rsidRDefault="00606925" w:rsidP="00606925">
      <w:pPr>
        <w:pStyle w:val="a"/>
      </w:pPr>
      <w:r w:rsidRPr="0097107E">
        <w:t>D'autres usages, apparemment éloignés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Dans le cadre très différent de ses travaux de psychologie génét</w:t>
      </w:r>
      <w:r w:rsidRPr="0097107E">
        <w:t>i</w:t>
      </w:r>
      <w:r w:rsidRPr="0097107E">
        <w:t>que, Jean Piaget utilise la notion de « méthode critique » après avoir employé celle de « méthode cl</w:t>
      </w:r>
      <w:r w:rsidRPr="0097107E">
        <w:t>i</w:t>
      </w:r>
      <w:r w:rsidRPr="0097107E">
        <w:t xml:space="preserve">nique ». C'est à partir de 1926, dans son ouvrage </w:t>
      </w:r>
      <w:r w:rsidRPr="0097107E">
        <w:rPr>
          <w:i/>
          <w:iCs/>
        </w:rPr>
        <w:t xml:space="preserve">La représentation du monde chez l'enfant, </w:t>
      </w:r>
      <w:r w:rsidRPr="0097107E">
        <w:t>que Piaget i</w:t>
      </w:r>
      <w:r w:rsidRPr="0097107E">
        <w:t>n</w:t>
      </w:r>
      <w:r w:rsidRPr="0097107E">
        <w:t>troduit l'idée selon laquelle la méthode clinique permettrait de dépa</w:t>
      </w:r>
      <w:r w:rsidRPr="0097107E">
        <w:t>s</w:t>
      </w:r>
      <w:r w:rsidRPr="0097107E">
        <w:t>ser la méthode de « pure observation » (Bang 1966). Par l'instauration d'un dialogue entre l'expérimentateur et l'enfant, il introduit une d</w:t>
      </w:r>
      <w:r w:rsidRPr="0097107E">
        <w:t>i</w:t>
      </w:r>
      <w:r w:rsidRPr="0097107E">
        <w:t>mension clinique dans un mode de recherche de type expérimental. Le choix de l'adjectif « clinique » lui permettait également de se disti</w:t>
      </w:r>
      <w:r w:rsidRPr="0097107E">
        <w:t>n</w:t>
      </w:r>
      <w:r w:rsidRPr="0097107E">
        <w:t>guer de la méthode des tests. Piaget préférera par la suite la dénomin</w:t>
      </w:r>
      <w:r w:rsidRPr="0097107E">
        <w:t>a</w:t>
      </w:r>
      <w:r w:rsidRPr="0097107E">
        <w:t>tion « méthode critique ». Le principal intérêt de cette d</w:t>
      </w:r>
      <w:r w:rsidRPr="0097107E">
        <w:t>é</w:t>
      </w:r>
      <w:r w:rsidRPr="0097107E">
        <w:t>marche est de ne pas soumettre le sujet à des questions ou à des épreuves standard</w:t>
      </w:r>
      <w:r w:rsidRPr="0097107E">
        <w:t>i</w:t>
      </w:r>
      <w:r w:rsidRPr="0097107E">
        <w:t>sées tout en inscrivant bien l'expérimentation dans le cadre d'hypoth</w:t>
      </w:r>
      <w:r w:rsidRPr="0097107E">
        <w:t>è</w:t>
      </w:r>
      <w:r w:rsidRPr="0097107E">
        <w:t>ses élaborées au fil de l'avancée de la r</w:t>
      </w:r>
      <w:r w:rsidRPr="0097107E">
        <w:t>e</w:t>
      </w:r>
      <w:r w:rsidRPr="0097107E">
        <w:t>cherche. Le terme « critique » est alors employé parce qu'au cours des échanges avec l'enfant, l'exp</w:t>
      </w:r>
      <w:r w:rsidRPr="0097107E">
        <w:t>é</w:t>
      </w:r>
      <w:r w:rsidRPr="0097107E">
        <w:t>rimentateur va lui opposer des objections. On va par exemple lui dire qu'un autre enfanta donné une réponse différente de la sie</w:t>
      </w:r>
      <w:r w:rsidRPr="0097107E">
        <w:t>n</w:t>
      </w:r>
      <w:r w:rsidRPr="0097107E">
        <w:t>ne et lui demander ce qu'il en pense.</w:t>
      </w:r>
    </w:p>
    <w:p w:rsidR="00606925" w:rsidRPr="0097107E" w:rsidRDefault="00606925" w:rsidP="00606925">
      <w:pPr>
        <w:spacing w:before="120" w:after="120"/>
        <w:jc w:val="both"/>
      </w:pPr>
      <w:r w:rsidRPr="0097107E">
        <w:t>Bien que le domaine de la psychologie génétique soit fort élo</w:t>
      </w:r>
      <w:r w:rsidRPr="0097107E">
        <w:t>i</w:t>
      </w:r>
      <w:r w:rsidRPr="0097107E">
        <w:t>gné de mes travaux socio-cliniques, ce positionnement m</w:t>
      </w:r>
      <w:r w:rsidRPr="0097107E">
        <w:t>é</w:t>
      </w:r>
      <w:r w:rsidRPr="0097107E">
        <w:t>thodologique de Piaget me semble devoir être pris en compte. C'est par l'expérience de la contradiction que s'élabore la réflexivité de l'enfant. Le psychol</w:t>
      </w:r>
      <w:r w:rsidRPr="0097107E">
        <w:t>o</w:t>
      </w:r>
      <w:r w:rsidRPr="0097107E">
        <w:t>gue la pr</w:t>
      </w:r>
      <w:r w:rsidRPr="0097107E">
        <w:t>o</w:t>
      </w:r>
      <w:r w:rsidRPr="0097107E">
        <w:t>voque activement afin de produire des données nouvelles.</w:t>
      </w:r>
    </w:p>
    <w:p w:rsidR="00606925" w:rsidRPr="0097107E" w:rsidRDefault="00606925" w:rsidP="00606925">
      <w:pPr>
        <w:spacing w:before="120" w:after="120"/>
        <w:jc w:val="both"/>
      </w:pPr>
      <w:r w:rsidRPr="0097107E">
        <w:t>Dans un tout autre domaine, à la sortie de la Seconde Guerre mo</w:t>
      </w:r>
      <w:r w:rsidRPr="0097107E">
        <w:t>n</w:t>
      </w:r>
      <w:r w:rsidRPr="0097107E">
        <w:t>diale, un enseignant de l'Institut d'Études Politiques de Paris, par ai</w:t>
      </w:r>
      <w:r w:rsidRPr="0097107E">
        <w:t>l</w:t>
      </w:r>
      <w:r w:rsidRPr="0097107E">
        <w:t>leurs financier, publie en 1950 un article intitulé « Introduction à la socio-analyse ». Partant d'une interrog</w:t>
      </w:r>
      <w:r w:rsidRPr="0097107E">
        <w:t>a</w:t>
      </w:r>
      <w:r w:rsidRPr="0097107E">
        <w:t>tion de type anthropologique, trouvant certainement sa source dans la guerre et dans sa partic</w:t>
      </w:r>
      <w:r w:rsidRPr="0097107E">
        <w:t>i</w:t>
      </w:r>
      <w:r w:rsidRPr="0097107E">
        <w:t>pation à la Résistance, André Amar termine ce texte par un a</w:t>
      </w:r>
      <w:r w:rsidRPr="0097107E">
        <w:t>p</w:t>
      </w:r>
      <w:r w:rsidRPr="0097107E">
        <w:t>pel à la mise en oeuvre d'une fo</w:t>
      </w:r>
      <w:r w:rsidRPr="0097107E">
        <w:t>r</w:t>
      </w:r>
      <w:r w:rsidRPr="0097107E">
        <w:t>me d'analyse qui pourrait assez bien correspondre à la socianalyse de L</w:t>
      </w:r>
      <w:r w:rsidRPr="0097107E">
        <w:t>a</w:t>
      </w:r>
      <w:r w:rsidRPr="0097107E">
        <w:t>passade et Lourau :</w:t>
      </w:r>
    </w:p>
    <w:p w:rsidR="00606925" w:rsidRPr="0097107E" w:rsidRDefault="00606925" w:rsidP="00606925">
      <w:pPr>
        <w:pStyle w:val="Citation0"/>
      </w:pPr>
    </w:p>
    <w:p w:rsidR="00606925" w:rsidRPr="0097107E" w:rsidRDefault="00606925" w:rsidP="00606925">
      <w:pPr>
        <w:pStyle w:val="Citation0"/>
      </w:pPr>
      <w:r w:rsidRPr="0097107E">
        <w:t>Toute société ne dure que par mystique et mystification. En aliénant son agressivité, l'individu renonce à son esprit critique. Or, la s</w:t>
      </w:r>
      <w:r w:rsidRPr="0097107E">
        <w:t>o</w:t>
      </w:r>
      <w:r w:rsidRPr="0097107E">
        <w:t>cio-analyse donne à l'esprit critique une arme redoutable. Elle soulève les phraséol</w:t>
      </w:r>
      <w:r w:rsidRPr="0097107E">
        <w:t>o</w:t>
      </w:r>
      <w:r w:rsidRPr="0097107E">
        <w:t>gies officielles pour mettre à nu les rivalités économ</w:t>
      </w:r>
      <w:r w:rsidRPr="0097107E">
        <w:t>i</w:t>
      </w:r>
      <w:r w:rsidRPr="0097107E">
        <w:t>ques, pour dénoncer les situations de Maître et d'Esclave, pour démonter les mécanismes su</w:t>
      </w:r>
      <w:r w:rsidRPr="0097107E">
        <w:t>b</w:t>
      </w:r>
      <w:r w:rsidRPr="0097107E">
        <w:t>tils grâce auxquels, en toute légalité, avec la complicité des idéol</w:t>
      </w:r>
      <w:r w:rsidRPr="0097107E">
        <w:t>o</w:t>
      </w:r>
      <w:r w:rsidRPr="0097107E">
        <w:t>gies du moment, le travail h</w:t>
      </w:r>
      <w:r w:rsidRPr="0097107E">
        <w:t>u</w:t>
      </w:r>
      <w:r w:rsidRPr="0097107E">
        <w:t>main est l'objet d'un véritable vol. Une société ne se résout pas</w:t>
      </w:r>
      <w:r>
        <w:t xml:space="preserve"> [182] </w:t>
      </w:r>
      <w:r w:rsidRPr="0097107E">
        <w:t>à se laisser ainsi dévoiler. (...) La socio-analyse apparaît ainsi comme une entreprise de démystification. Elle sera attaquée, aucune société n'y trouvant son compte. Et cependant nous en sommes part</w:t>
      </w:r>
      <w:r w:rsidRPr="0097107E">
        <w:t>i</w:t>
      </w:r>
      <w:r w:rsidRPr="0097107E">
        <w:t>sans, car à notre époque de barbarie scientifique, de tyrannie policière et de pr</w:t>
      </w:r>
      <w:r w:rsidRPr="0097107E">
        <w:t>o</w:t>
      </w:r>
      <w:r w:rsidRPr="0097107E">
        <w:t>pagande politique, l'homme se trouve désormais en état permanent de lég</w:t>
      </w:r>
      <w:r w:rsidRPr="0097107E">
        <w:t>i</w:t>
      </w:r>
      <w:r w:rsidRPr="0097107E">
        <w:t>time défe</w:t>
      </w:r>
      <w:r w:rsidRPr="0097107E">
        <w:t>n</w:t>
      </w:r>
      <w:r w:rsidRPr="0097107E">
        <w:t>se. (Amar, 1950 : 163)</w:t>
      </w:r>
    </w:p>
    <w:p w:rsidR="00606925" w:rsidRPr="0097107E" w:rsidRDefault="00606925" w:rsidP="00606925">
      <w:pPr>
        <w:pStyle w:val="Grillecouleur-Accent1"/>
      </w:pPr>
    </w:p>
    <w:p w:rsidR="00606925" w:rsidRPr="0097107E" w:rsidRDefault="00606925" w:rsidP="00606925">
      <w:pPr>
        <w:spacing w:before="120" w:after="120"/>
        <w:jc w:val="both"/>
      </w:pPr>
      <w:r w:rsidRPr="0097107E">
        <w:t>Cet extrait pourrait être mêlé, sans contraste apparent, à des te</w:t>
      </w:r>
      <w:r w:rsidRPr="0097107E">
        <w:t>x</w:t>
      </w:r>
      <w:r w:rsidRPr="0097107E">
        <w:t>tes produits dans le courant de l'analyse institutionnelle des a</w:t>
      </w:r>
      <w:r w:rsidRPr="0097107E">
        <w:t>n</w:t>
      </w:r>
      <w:r w:rsidRPr="0097107E">
        <w:t>nées 1960-70. Le thème du dévoilement y tient une place importa</w:t>
      </w:r>
      <w:r w:rsidRPr="0097107E">
        <w:t>n</w:t>
      </w:r>
      <w:r w:rsidRPr="0097107E">
        <w:t>te, il s'agit de celui des mécanismes subtils par lesquels les ra</w:t>
      </w:r>
      <w:r w:rsidRPr="0097107E">
        <w:t>p</w:t>
      </w:r>
      <w:r w:rsidRPr="0097107E">
        <w:t>ports de domination sont produits. L'expérience vécue parce fils de banquier, que le nazi</w:t>
      </w:r>
      <w:r w:rsidRPr="0097107E">
        <w:t>s</w:t>
      </w:r>
      <w:r w:rsidRPr="0097107E">
        <w:t>me a dépossédé de ses biens et renvoyé à des origines juives auxque</w:t>
      </w:r>
      <w:r w:rsidRPr="0097107E">
        <w:t>l</w:t>
      </w:r>
      <w:r w:rsidRPr="0097107E">
        <w:t>les il ne donnait pas d'importance partic</w:t>
      </w:r>
      <w:r w:rsidRPr="0097107E">
        <w:t>u</w:t>
      </w:r>
      <w:r w:rsidRPr="0097107E">
        <w:t>lière auparavant, le conduit à promouvoir un esprit critique envers la constitution de « la soci</w:t>
      </w:r>
      <w:r w:rsidRPr="0097107E">
        <w:t>é</w:t>
      </w:r>
      <w:r w:rsidRPr="0097107E">
        <w:t>té », critique qu'il conçoit comme une act</w:t>
      </w:r>
      <w:r w:rsidRPr="0097107E">
        <w:t>i</w:t>
      </w:r>
      <w:r w:rsidRPr="0097107E">
        <w:t>vité de démystification.</w:t>
      </w:r>
    </w:p>
    <w:p w:rsidR="00606925" w:rsidRPr="0097107E" w:rsidRDefault="00606925" w:rsidP="00606925">
      <w:pPr>
        <w:spacing w:before="120" w:after="120"/>
        <w:jc w:val="both"/>
      </w:pPr>
      <w:r w:rsidRPr="0097107E">
        <w:t>Les exemples de Piaget et d'Amar sont bien différents entre eux et peuvent sembler déplacés dans ce texte. Ils constituent c</w:t>
      </w:r>
      <w:r w:rsidRPr="0097107E">
        <w:t>e</w:t>
      </w:r>
      <w:r w:rsidRPr="0097107E">
        <w:t>pendant, choisis parmi bien d'autres, deux manifestations, de registres fort di</w:t>
      </w:r>
      <w:r w:rsidRPr="0097107E">
        <w:t>f</w:t>
      </w:r>
      <w:r w:rsidRPr="0097107E">
        <w:t>férents, de l'émergence de perspectives qual</w:t>
      </w:r>
      <w:r w:rsidRPr="0097107E">
        <w:t>i</w:t>
      </w:r>
      <w:r w:rsidRPr="0097107E">
        <w:t>fiées de « critiques » dans les sciences sociales au milieu du 20</w:t>
      </w:r>
      <w:r w:rsidRPr="0097107E">
        <w:rPr>
          <w:vertAlign w:val="superscript"/>
        </w:rPr>
        <w:t>e</w:t>
      </w:r>
      <w:r w:rsidRPr="0097107E">
        <w:t xml:space="preserve"> siècle. À travers eux s'affirme cette nécessité de la contradiction et du dévo</w:t>
      </w:r>
      <w:r w:rsidRPr="0097107E">
        <w:t>i</w:t>
      </w:r>
      <w:r w:rsidRPr="0097107E">
        <w:t>lement pour avancer dans l'analyse des phénomènes aussi bien psychologiques que s</w:t>
      </w:r>
      <w:r w:rsidRPr="0097107E">
        <w:t>o</w:t>
      </w:r>
      <w:r w:rsidRPr="0097107E">
        <w:t>ciaux : l'analyse critique ne peut pas être produite dans le consensus.</w:t>
      </w:r>
    </w:p>
    <w:p w:rsidR="00606925" w:rsidRPr="0097107E" w:rsidRDefault="00606925" w:rsidP="00606925">
      <w:pPr>
        <w:spacing w:before="120" w:after="120"/>
        <w:jc w:val="both"/>
      </w:pPr>
      <w:r w:rsidRPr="0097107E">
        <w:t>Les pratiques actuelles de s</w:t>
      </w:r>
      <w:r w:rsidRPr="0097107E">
        <w:t>o</w:t>
      </w:r>
      <w:r w:rsidRPr="0097107E">
        <w:t>cio-clinique institutionnelle (Monceau 2003) s'inscr</w:t>
      </w:r>
      <w:r w:rsidRPr="0097107E">
        <w:t>i</w:t>
      </w:r>
      <w:r w:rsidRPr="0097107E">
        <w:t>vent dans le prolongement de cette histoire bien qu'en discontinuité sur différents points. Par la recherche-action, l'interve</w:t>
      </w:r>
      <w:r w:rsidRPr="0097107E">
        <w:t>n</w:t>
      </w:r>
      <w:r w:rsidRPr="0097107E">
        <w:t>tion, l'analyse des pratiques professionnelles ou encore l'enquête part</w:t>
      </w:r>
      <w:r w:rsidRPr="0097107E">
        <w:t>i</w:t>
      </w:r>
      <w:r w:rsidRPr="0097107E">
        <w:t>cipation, des chercheurs coopèrent avec des individus en demande d'une meilleure compréhension de phén</w:t>
      </w:r>
      <w:r w:rsidRPr="0097107E">
        <w:t>o</w:t>
      </w:r>
      <w:r w:rsidRPr="0097107E">
        <w:t>mènes institutionnels perçus comme relevant de déterminations supérieures. Si dans les premières années, l'analyse instit</w:t>
      </w:r>
      <w:r w:rsidRPr="0097107E">
        <w:t>u</w:t>
      </w:r>
      <w:r w:rsidRPr="0097107E">
        <w:t>tionnelle prenait pour objet des institutions considérées comme rigides et immobiles, celles d'aujourd'hui nous apparaissent souvent comme déclinantes, mouvantes voire l</w:t>
      </w:r>
      <w:r w:rsidRPr="0097107E">
        <w:t>i</w:t>
      </w:r>
      <w:r w:rsidRPr="0097107E">
        <w:t>quides : les institutions de 2009 ne sont identiques ni à celle des années 1940 ni à celles des années 1970. La posture du chercheur et sa démarche s'en trouvent néce</w:t>
      </w:r>
      <w:r w:rsidRPr="0097107E">
        <w:t>s</w:t>
      </w:r>
      <w:r w:rsidRPr="0097107E">
        <w:t>sairement modifiée même si son cadre conceptuel ettechnique reste opérant moyennant certains r</w:t>
      </w:r>
      <w:r w:rsidRPr="0097107E">
        <w:t>é</w:t>
      </w:r>
      <w:r w:rsidRPr="0097107E">
        <w:t>agencements.</w:t>
      </w:r>
    </w:p>
    <w:p w:rsidR="00606925" w:rsidRPr="0097107E" w:rsidRDefault="00606925" w:rsidP="00606925">
      <w:pPr>
        <w:spacing w:before="120" w:after="120"/>
        <w:jc w:val="both"/>
      </w:pPr>
      <w:r w:rsidRPr="0097107E">
        <w:t>Les professionnels des secteurs de l'éducation, de la santé et de l'action sociale sont particulièrement confrontés aujourd'hui à une d</w:t>
      </w:r>
      <w:r w:rsidRPr="0097107E">
        <w:t>é</w:t>
      </w:r>
      <w:r w:rsidRPr="0097107E">
        <w:t>sorientation, produite par diff</w:t>
      </w:r>
      <w:r w:rsidRPr="0097107E">
        <w:t>é</w:t>
      </w:r>
      <w:r w:rsidRPr="0097107E">
        <w:t>rents processus institutionnels, qu'ils vivent comme leur étant imposés par des logiques exog</w:t>
      </w:r>
      <w:r w:rsidRPr="0097107E">
        <w:t>è</w:t>
      </w:r>
      <w:r w:rsidRPr="0097107E">
        <w:t>nes à leur propre milieu. Le sens (idéologique,</w:t>
      </w:r>
      <w:r>
        <w:t xml:space="preserve"> </w:t>
      </w:r>
      <w:r w:rsidRPr="0097107E">
        <w:t>[183]</w:t>
      </w:r>
      <w:r>
        <w:t xml:space="preserve"> </w:t>
      </w:r>
      <w:r w:rsidRPr="0097107E">
        <w:t>organisationnel, libidinal) qu'ils donnent à leurs pratiques se trouve sans cesse à reconstruire. Nos recherches portent sur ces transformations subjectives et instit</w:t>
      </w:r>
      <w:r w:rsidRPr="0097107E">
        <w:t>u</w:t>
      </w:r>
      <w:r w:rsidRPr="0097107E">
        <w:t>tionnelles. En cela, elles re</w:t>
      </w:r>
      <w:r w:rsidRPr="0097107E">
        <w:t>n</w:t>
      </w:r>
      <w:r w:rsidRPr="0097107E">
        <w:t>contrent d'autres travaux qui développent une analyse globale de l'évolution des polit</w:t>
      </w:r>
      <w:r w:rsidRPr="0097107E">
        <w:t>i</w:t>
      </w:r>
      <w:r w:rsidRPr="0097107E">
        <w:t>ques publiques dans le sens d'une intégration croissante d'un travail sur les subjectivités (Ca</w:t>
      </w:r>
      <w:r w:rsidRPr="0097107E">
        <w:t>n</w:t>
      </w:r>
      <w:r w:rsidRPr="0097107E">
        <w:t>telli et Genard, 2007). Comment, au début du 21</w:t>
      </w:r>
      <w:r w:rsidRPr="0097107E">
        <w:rPr>
          <w:vertAlign w:val="superscript"/>
        </w:rPr>
        <w:t>e</w:t>
      </w:r>
      <w:r w:rsidRPr="0097107E">
        <w:t xml:space="preserve"> siècle, s'appuyer sur un corpus théorique et méthodolog</w:t>
      </w:r>
      <w:r w:rsidRPr="0097107E">
        <w:t>i</w:t>
      </w:r>
      <w:r w:rsidRPr="0097107E">
        <w:t>que qui s'est constitué dans une période dont le contexte sociopolit</w:t>
      </w:r>
      <w:r w:rsidRPr="0097107E">
        <w:t>i</w:t>
      </w:r>
      <w:r w:rsidRPr="0097107E">
        <w:t>que était fort différent ? En quoi l'idée selon l</w:t>
      </w:r>
      <w:r w:rsidRPr="0097107E">
        <w:t>a</w:t>
      </w:r>
      <w:r w:rsidRPr="0097107E">
        <w:t>quelle l'analyse serait à mener « par les actes » peut-elle demeurer valide dans une période où les i</w:t>
      </w:r>
      <w:r w:rsidRPr="0097107E">
        <w:t>n</w:t>
      </w:r>
      <w:r w:rsidRPr="0097107E">
        <w:t>dividus sont davantage en demande d'institutions fortes et protectrices qu'en révolte contre e</w:t>
      </w:r>
      <w:r w:rsidRPr="0097107E">
        <w:t>l</w:t>
      </w:r>
      <w:r w:rsidRPr="0097107E">
        <w:t>les ?</w:t>
      </w:r>
    </w:p>
    <w:p w:rsidR="00606925" w:rsidRPr="0097107E" w:rsidRDefault="00606925" w:rsidP="00606925">
      <w:pPr>
        <w:spacing w:before="120" w:after="120"/>
        <w:jc w:val="both"/>
      </w:pPr>
      <w:r w:rsidRPr="0097107E">
        <w:t>Pour amorcer une réponse à ces questions, je ferai état de deux tr</w:t>
      </w:r>
      <w:r w:rsidRPr="0097107E">
        <w:t>a</w:t>
      </w:r>
      <w:r w:rsidRPr="0097107E">
        <w:t>vaux menés ces dernières années. Le premier correspond à une enqu</w:t>
      </w:r>
      <w:r w:rsidRPr="0097107E">
        <w:t>ê</w:t>
      </w:r>
      <w:r w:rsidRPr="0097107E">
        <w:t>te participation mise en œ</w:t>
      </w:r>
      <w:r w:rsidRPr="0097107E">
        <w:t>u</w:t>
      </w:r>
      <w:r w:rsidRPr="0097107E">
        <w:t>vre en 2000 dans une commune moyenne au moment où celle-ci était confrontée à des tensions croissantes dans son collège (d'enseignement secondaire) et dans le quartier avoisinant. Le second propose d'examiner, à pa</w:t>
      </w:r>
      <w:r w:rsidRPr="0097107E">
        <w:t>r</w:t>
      </w:r>
      <w:r w:rsidRPr="0097107E">
        <w:t>tir du concept de résistance, les résultats d'une recherche conduite en 2006-2007 sur la coopération parents/enseignants à l'école primaire. Dans les deux cas, le travail d'observation et d'enquête comprend la restitution, lors d'e</w:t>
      </w:r>
      <w:r w:rsidRPr="0097107E">
        <w:t>n</w:t>
      </w:r>
      <w:r w:rsidRPr="0097107E">
        <w:t>tretiens collectifs, de données i</w:t>
      </w:r>
      <w:r w:rsidRPr="0097107E">
        <w:t>s</w:t>
      </w:r>
      <w:r w:rsidRPr="0097107E">
        <w:t>sues de l'enquête la population concernée.</w:t>
      </w:r>
    </w:p>
    <w:p w:rsidR="00606925" w:rsidRPr="0097107E" w:rsidRDefault="00606925" w:rsidP="00606925">
      <w:pPr>
        <w:spacing w:before="120" w:after="120"/>
        <w:jc w:val="both"/>
        <w:rPr>
          <w:szCs w:val="26"/>
        </w:rPr>
      </w:pPr>
      <w:r>
        <w:rPr>
          <w:szCs w:val="26"/>
        </w:rPr>
        <w:br w:type="page"/>
      </w:r>
    </w:p>
    <w:p w:rsidR="00606925" w:rsidRPr="0097107E" w:rsidRDefault="00606925" w:rsidP="00606925">
      <w:pPr>
        <w:pStyle w:val="a"/>
      </w:pPr>
      <w:r w:rsidRPr="0097107E">
        <w:t>L'analyse</w:t>
      </w:r>
      <w:r>
        <w:t xml:space="preserve"> par les actes</w:t>
      </w:r>
      <w:r>
        <w:br/>
      </w:r>
      <w:r w:rsidRPr="0097107E">
        <w:t>dans l'enquête participation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Cette première investigation renoue avec la problématique dév</w:t>
      </w:r>
      <w:r w:rsidRPr="0097107E">
        <w:t>e</w:t>
      </w:r>
      <w:r w:rsidRPr="0097107E">
        <w:t xml:space="preserve">loppée par René Lourau dans son ouvrage </w:t>
      </w:r>
      <w:r w:rsidRPr="0097107E">
        <w:rPr>
          <w:i/>
          <w:iCs/>
        </w:rPr>
        <w:t xml:space="preserve">Sociologue à plein temps : </w:t>
      </w:r>
      <w:r w:rsidRPr="0097107E">
        <w:t>les frontières institutionnelles qui séparent les différents compart</w:t>
      </w:r>
      <w:r w:rsidRPr="0097107E">
        <w:t>i</w:t>
      </w:r>
      <w:r w:rsidRPr="0097107E">
        <w:t>ments de la vie d'un individu sont des fictions faisant obstacle à l'an</w:t>
      </w:r>
      <w:r w:rsidRPr="0097107E">
        <w:t>a</w:t>
      </w:r>
      <w:r w:rsidRPr="0097107E">
        <w:t>lyse de ses implications. Les enseignants qui travaillent en établiss</w:t>
      </w:r>
      <w:r w:rsidRPr="0097107E">
        <w:t>e</w:t>
      </w:r>
      <w:r w:rsidRPr="0097107E">
        <w:t>ment scolaire n'ont pas qu'une activité profe</w:t>
      </w:r>
      <w:r w:rsidRPr="0097107E">
        <w:t>s</w:t>
      </w:r>
      <w:r w:rsidRPr="0097107E">
        <w:t>sionnelle qu'ils exercent entre ses murs, ils ont également des activités en dehors de l'établi</w:t>
      </w:r>
      <w:r w:rsidRPr="0097107E">
        <w:t>s</w:t>
      </w:r>
      <w:r w:rsidRPr="0097107E">
        <w:t>sement qui peuvent aussi avoir un impact sur leur pratique professio</w:t>
      </w:r>
      <w:r w:rsidRPr="0097107E">
        <w:t>n</w:t>
      </w:r>
      <w:r w:rsidRPr="0097107E">
        <w:t>nelle.</w:t>
      </w:r>
    </w:p>
    <w:p w:rsidR="00606925" w:rsidRPr="0097107E" w:rsidRDefault="00606925" w:rsidP="00606925">
      <w:pPr>
        <w:spacing w:before="120" w:after="120"/>
        <w:jc w:val="both"/>
      </w:pPr>
      <w:r w:rsidRPr="0097107E">
        <w:t>En novembre 1999, j'ai été contacté par l'un des organisateurs d'une série de manifestations qui, dans une ville moyenne de la r</w:t>
      </w:r>
      <w:r w:rsidRPr="0097107E">
        <w:t>é</w:t>
      </w:r>
      <w:r w:rsidRPr="0097107E">
        <w:t>gion parisienne, devaient permettre aux habitants de participer à une r</w:t>
      </w:r>
      <w:r w:rsidRPr="0097107E">
        <w:t>é</w:t>
      </w:r>
      <w:r w:rsidRPr="0097107E">
        <w:t>flexion « citoyenne » sur les problèmes éducatifs. Cette initi</w:t>
      </w:r>
      <w:r w:rsidRPr="0097107E">
        <w:t>a</w:t>
      </w:r>
      <w:r w:rsidRPr="0097107E">
        <w:t>tive était celle d'un collectif militant d'une trentaine de personnes qui s'était in</w:t>
      </w:r>
      <w:r w:rsidRPr="0097107E">
        <w:t>i</w:t>
      </w:r>
      <w:r w:rsidRPr="0097107E">
        <w:t>tialement formé en réaction à une poussée de viole</w:t>
      </w:r>
      <w:r w:rsidRPr="0097107E">
        <w:t>n</w:t>
      </w:r>
      <w:r w:rsidRPr="0097107E">
        <w:t>ce au collège et dans le quartier le plus « difficile » de la ville.</w:t>
      </w:r>
    </w:p>
    <w:p w:rsidR="00606925" w:rsidRPr="0097107E" w:rsidRDefault="00606925" w:rsidP="00606925">
      <w:pPr>
        <w:spacing w:before="120" w:after="120"/>
        <w:jc w:val="both"/>
      </w:pPr>
      <w:r w:rsidRPr="0097107E">
        <w:t>Je connaissais cette ville car j'y avais travaillé quelques années a</w:t>
      </w:r>
      <w:r w:rsidRPr="0097107E">
        <w:t>u</w:t>
      </w:r>
      <w:r w:rsidRPr="0097107E">
        <w:t>paravant comme enseignant à l'école primaire. Joint par tél</w:t>
      </w:r>
      <w:r w:rsidRPr="0097107E">
        <w:t>é</w:t>
      </w:r>
      <w:r w:rsidRPr="0097107E">
        <w:t>phone, j'ai proposé que la commande (e</w:t>
      </w:r>
      <w:r w:rsidRPr="0097107E">
        <w:t>n</w:t>
      </w:r>
      <w:r w:rsidRPr="0097107E">
        <w:t>core très imprécise) soit adressée à une association de recherche que j'avais créée avec des étudiants de doct</w:t>
      </w:r>
      <w:r w:rsidRPr="0097107E">
        <w:t>o</w:t>
      </w:r>
      <w:r w:rsidRPr="0097107E">
        <w:t>rat de notre l</w:t>
      </w:r>
      <w:r w:rsidRPr="0097107E">
        <w:t>a</w:t>
      </w:r>
      <w:r w:rsidRPr="0097107E">
        <w:t>boratoire de</w:t>
      </w:r>
      <w:r>
        <w:t xml:space="preserve"> </w:t>
      </w:r>
      <w:r w:rsidRPr="0097107E">
        <w:t>[184]</w:t>
      </w:r>
      <w:r>
        <w:t xml:space="preserve"> </w:t>
      </w:r>
      <w:r w:rsidRPr="0097107E">
        <w:t>recherche. Le premier contact avec le comité de pilotage a été fixé et je m'y suis rendu avec une autre me</w:t>
      </w:r>
      <w:r w:rsidRPr="0097107E">
        <w:t>m</w:t>
      </w:r>
      <w:r w:rsidRPr="0097107E">
        <w:t>bre de notre équipe.</w:t>
      </w:r>
    </w:p>
    <w:p w:rsidR="00606925" w:rsidRPr="0097107E" w:rsidRDefault="00606925" w:rsidP="00606925">
      <w:pPr>
        <w:spacing w:before="120" w:after="120"/>
        <w:jc w:val="both"/>
      </w:pPr>
      <w:r w:rsidRPr="0097107E">
        <w:t>C'est lors de cette première séance de travail que la comma</w:t>
      </w:r>
      <w:r w:rsidRPr="0097107E">
        <w:t>n</w:t>
      </w:r>
      <w:r w:rsidRPr="0097107E">
        <w:t>de a été élaborée après que deux demandes divergentes aient été expr</w:t>
      </w:r>
      <w:r w:rsidRPr="0097107E">
        <w:t>i</w:t>
      </w:r>
      <w:r w:rsidRPr="0097107E">
        <w:t>mées. La première correspondait à un travail de « conseil » : acco</w:t>
      </w:r>
      <w:r w:rsidRPr="0097107E">
        <w:t>m</w:t>
      </w:r>
      <w:r w:rsidRPr="0097107E">
        <w:t>pagner les o</w:t>
      </w:r>
      <w:r w:rsidRPr="0097107E">
        <w:t>r</w:t>
      </w:r>
      <w:r w:rsidRPr="0097107E">
        <w:t>ganisateurs de ces manifestations en apportant un point de vue distancié, un regard d'expert. La s</w:t>
      </w:r>
      <w:r w:rsidRPr="0097107E">
        <w:t>e</w:t>
      </w:r>
      <w:r w:rsidRPr="0097107E">
        <w:t>conde portait sur un travail d'analyse différé dans le temps sous la forme d'un écrit : « écrire comment nous fa</w:t>
      </w:r>
      <w:r w:rsidRPr="0097107E">
        <w:t>i</w:t>
      </w:r>
      <w:r w:rsidRPr="0097107E">
        <w:t>sons ce que nous faisons ». La discussion a assez rapidement permis de s'accorder sur la seconde, qui s'est donc tran</w:t>
      </w:r>
      <w:r w:rsidRPr="0097107E">
        <w:t>s</w:t>
      </w:r>
      <w:r w:rsidRPr="0097107E">
        <w:t>formée en commande. Cependant, comme c'est fréque</w:t>
      </w:r>
      <w:r w:rsidRPr="0097107E">
        <w:t>m</w:t>
      </w:r>
      <w:r w:rsidRPr="0097107E">
        <w:t xml:space="preserve">ment le cas, la première n'a pas totalement disparu. En effet, au cours des différentes manifestations, les organisateurs des </w:t>
      </w:r>
      <w:r w:rsidRPr="0097107E">
        <w:rPr>
          <w:i/>
          <w:iCs/>
        </w:rPr>
        <w:t>Re</w:t>
      </w:r>
      <w:r w:rsidRPr="0097107E">
        <w:rPr>
          <w:i/>
          <w:iCs/>
        </w:rPr>
        <w:t>n</w:t>
      </w:r>
      <w:r w:rsidRPr="0097107E">
        <w:rPr>
          <w:i/>
          <w:iCs/>
        </w:rPr>
        <w:t xml:space="preserve">contres </w:t>
      </w:r>
      <w:r w:rsidRPr="0097107E">
        <w:t>nous demanderont de temps à autre notre avis et seront déçus et inquiets que nous ne répo</w:t>
      </w:r>
      <w:r w:rsidRPr="0097107E">
        <w:t>n</w:t>
      </w:r>
      <w:r w:rsidRPr="0097107E">
        <w:t>dions pas.</w:t>
      </w:r>
    </w:p>
    <w:p w:rsidR="00606925" w:rsidRPr="0097107E" w:rsidRDefault="00606925" w:rsidP="00606925">
      <w:pPr>
        <w:spacing w:before="120" w:after="120"/>
        <w:jc w:val="both"/>
      </w:pPr>
      <w:r w:rsidRPr="0097107E">
        <w:t>Le paiement devait être effe</w:t>
      </w:r>
      <w:r w:rsidRPr="0097107E">
        <w:t>c</w:t>
      </w:r>
      <w:r w:rsidRPr="0097107E">
        <w:t>tué par un organisme du secteur de l'éducation pop</w:t>
      </w:r>
      <w:r w:rsidRPr="0097107E">
        <w:t>u</w:t>
      </w:r>
      <w:r w:rsidRPr="0097107E">
        <w:t>laire recevant lui-même une subvention de la mairie de la ville pour couvrir l'ensemble des dépenses. Dès le début du tr</w:t>
      </w:r>
      <w:r w:rsidRPr="0097107E">
        <w:t>a</w:t>
      </w:r>
      <w:r w:rsidRPr="0097107E">
        <w:t>vail, les représentants de cet organisme disent publ</w:t>
      </w:r>
      <w:r w:rsidRPr="0097107E">
        <w:t>i</w:t>
      </w:r>
      <w:r w:rsidRPr="0097107E">
        <w:t>quement que leur structure apportera un financement complémentaire si la su</w:t>
      </w:r>
      <w:r w:rsidRPr="0097107E">
        <w:t>b</w:t>
      </w:r>
      <w:r w:rsidRPr="0097107E">
        <w:t>vention municipale se révélait insuffisante. Ils affi</w:t>
      </w:r>
      <w:r w:rsidRPr="0097107E">
        <w:t>r</w:t>
      </w:r>
      <w:r w:rsidRPr="0097107E">
        <w:t>maient ainsi leur propre dime</w:t>
      </w:r>
      <w:r w:rsidRPr="0097107E">
        <w:t>n</w:t>
      </w:r>
      <w:r w:rsidRPr="0097107E">
        <w:t>sion militante. Bien qu'il ne soit pas notre commanditaire, c'est cependant le comité de p</w:t>
      </w:r>
      <w:r w:rsidRPr="0097107E">
        <w:t>i</w:t>
      </w:r>
      <w:r w:rsidRPr="0097107E">
        <w:t xml:space="preserve">lotage des </w:t>
      </w:r>
      <w:r w:rsidRPr="0097107E">
        <w:rPr>
          <w:i/>
          <w:iCs/>
        </w:rPr>
        <w:t xml:space="preserve">Rencontres </w:t>
      </w:r>
      <w:r w:rsidRPr="0097107E">
        <w:t>qui nous a conféré une légitimité à enquêter dans la ville. Il était constitué d'habitants et de personnes qui y travaillaient, ce qui nous ouvrait l'accès au te</w:t>
      </w:r>
      <w:r w:rsidRPr="0097107E">
        <w:t>r</w:t>
      </w:r>
      <w:r w:rsidRPr="0097107E">
        <w:t>rain.</w:t>
      </w:r>
    </w:p>
    <w:p w:rsidR="00606925" w:rsidRPr="0097107E" w:rsidRDefault="00606925" w:rsidP="00606925">
      <w:pPr>
        <w:spacing w:before="120" w:after="120"/>
        <w:jc w:val="both"/>
      </w:pPr>
      <w:r w:rsidRPr="0097107E">
        <w:t>Le produit attendu de notre travail est la production d'un ra</w:t>
      </w:r>
      <w:r w:rsidRPr="0097107E">
        <w:t>p</w:t>
      </w:r>
      <w:r w:rsidRPr="0097107E">
        <w:t>port écrit. En incluant dans la commande l'observation de son propre fon</w:t>
      </w:r>
      <w:r w:rsidRPr="0097107E">
        <w:t>c</w:t>
      </w:r>
      <w:r w:rsidRPr="0097107E">
        <w:t>tionnement, le Comité de pilotage s'était mis au centre de notre étude. De fait, il était l'él</w:t>
      </w:r>
      <w:r w:rsidRPr="0097107E">
        <w:t>é</w:t>
      </w:r>
      <w:r w:rsidRPr="0097107E">
        <w:t xml:space="preserve">ment moteur des </w:t>
      </w:r>
      <w:r w:rsidRPr="0097107E">
        <w:rPr>
          <w:i/>
          <w:iCs/>
        </w:rPr>
        <w:t xml:space="preserve">Rencontres. </w:t>
      </w:r>
      <w:r w:rsidRPr="0097107E">
        <w:t>Les observations du déroulement des manifestations (débats, projection d'un film suivi d'un débat, diffusion d'un questionnaire élaboré par le comité de pil</w:t>
      </w:r>
      <w:r w:rsidRPr="0097107E">
        <w:t>o</w:t>
      </w:r>
      <w:r w:rsidRPr="0097107E">
        <w:t>tage, théâtre forum, repas interculturel), les entretiens individuels et collectifs ainsi que la réda</w:t>
      </w:r>
      <w:r w:rsidRPr="0097107E">
        <w:t>c</w:t>
      </w:r>
      <w:r w:rsidRPr="0097107E">
        <w:t xml:space="preserve">tion du rapport final ont été réalisés par une équipe de sept chercheurs de l'association </w:t>
      </w:r>
      <w:r w:rsidRPr="0097107E">
        <w:rPr>
          <w:i/>
          <w:iCs/>
        </w:rPr>
        <w:t>Recherches socianal</w:t>
      </w:r>
      <w:r w:rsidRPr="0097107E">
        <w:rPr>
          <w:i/>
          <w:iCs/>
        </w:rPr>
        <w:t>y</w:t>
      </w:r>
      <w:r w:rsidRPr="0097107E">
        <w:rPr>
          <w:i/>
          <w:iCs/>
        </w:rPr>
        <w:t xml:space="preserve">tiques. </w:t>
      </w:r>
      <w:r w:rsidRPr="0097107E">
        <w:t>À ces investigations de terrain, lors desquelles nous écha</w:t>
      </w:r>
      <w:r w:rsidRPr="0097107E">
        <w:t>n</w:t>
      </w:r>
      <w:r w:rsidRPr="0097107E">
        <w:t>gions avec différents participants (élus locaux, enseignants, travai</w:t>
      </w:r>
      <w:r w:rsidRPr="0097107E">
        <w:t>l</w:t>
      </w:r>
      <w:r w:rsidRPr="0097107E">
        <w:t>leurs sociaux, militants associatifs, p</w:t>
      </w:r>
      <w:r w:rsidRPr="0097107E">
        <w:t>a</w:t>
      </w:r>
      <w:r w:rsidRPr="0097107E">
        <w:t>rents d'élèves, élèves du collège et surveillants du collège), nous avons ajouté une reconstitution de la genèse des rencontres afin de comprendre comment cette initi</w:t>
      </w:r>
      <w:r w:rsidRPr="0097107E">
        <w:t>a</w:t>
      </w:r>
      <w:r w:rsidRPr="0097107E">
        <w:t>tive s'était imposée dans la ville.</w:t>
      </w:r>
    </w:p>
    <w:p w:rsidR="00606925" w:rsidRPr="0097107E" w:rsidRDefault="00606925" w:rsidP="00606925">
      <w:pPr>
        <w:spacing w:before="120" w:after="120"/>
        <w:jc w:val="both"/>
      </w:pPr>
      <w:r w:rsidRPr="0097107E">
        <w:t xml:space="preserve">La genèse des </w:t>
      </w:r>
      <w:r w:rsidRPr="0097107E">
        <w:rPr>
          <w:i/>
          <w:iCs/>
        </w:rPr>
        <w:t xml:space="preserve">Rencontres </w:t>
      </w:r>
      <w:r w:rsidRPr="0097107E">
        <w:t>et de la constitution du comité de pilot</w:t>
      </w:r>
      <w:r w:rsidRPr="0097107E">
        <w:t>a</w:t>
      </w:r>
      <w:r w:rsidRPr="0097107E">
        <w:t>ge (par cooptation) a mis en évidence le rôle d'un collectif m</w:t>
      </w:r>
      <w:r w:rsidRPr="0097107E">
        <w:t>i</w:t>
      </w:r>
      <w:r w:rsidRPr="0097107E">
        <w:t>litant, représentant lui-même le réseau militant dominant dans la ville. Les enseignants y tenaient une place importante (presque la moitié de l'e</w:t>
      </w:r>
      <w:r w:rsidRPr="0097107E">
        <w:t>f</w:t>
      </w:r>
      <w:r w:rsidRPr="0097107E">
        <w:t>fectif), certains d'entre eux</w:t>
      </w:r>
      <w:r>
        <w:t xml:space="preserve"> </w:t>
      </w:r>
      <w:r w:rsidRPr="0097107E">
        <w:t>[185]</w:t>
      </w:r>
      <w:r>
        <w:t xml:space="preserve"> </w:t>
      </w:r>
      <w:r w:rsidRPr="0097107E">
        <w:t>étaient délégués syndicaux, élus m</w:t>
      </w:r>
      <w:r w:rsidRPr="0097107E">
        <w:t>u</w:t>
      </w:r>
      <w:r w:rsidRPr="0097107E">
        <w:t>nicipaux, administrateurs d'association et même représentants des p</w:t>
      </w:r>
      <w:r w:rsidRPr="0097107E">
        <w:t>a</w:t>
      </w:r>
      <w:r w:rsidRPr="0097107E">
        <w:t>rents d'élèves. Notre principal interlocuteur était lui-même enseignant, provisoirement employé par l'organisme d'éducation populaire. Le repérage des différentes appartenances des membres du comité (op</w:t>
      </w:r>
      <w:r w:rsidRPr="0097107E">
        <w:t>é</w:t>
      </w:r>
      <w:r w:rsidRPr="0097107E">
        <w:t>ration réalisée par un groupe de travail que nous animions et qui réuni</w:t>
      </w:r>
      <w:r w:rsidRPr="0097107E">
        <w:t>s</w:t>
      </w:r>
      <w:r w:rsidRPr="0097107E">
        <w:t>sait une partie du comité) avait d'ailleurs permis d'établir une « cartographie » du réseau militant de la commune. Ce r</w:t>
      </w:r>
      <w:r w:rsidRPr="0097107E">
        <w:t>é</w:t>
      </w:r>
      <w:r w:rsidRPr="0097107E">
        <w:t>seau était également visible lors des manifestations publiques pour un oeil averti informé. Nous avons ainsi pu constater, à certains m</w:t>
      </w:r>
      <w:r w:rsidRPr="0097107E">
        <w:t>o</w:t>
      </w:r>
      <w:r w:rsidRPr="0097107E">
        <w:t>ments, que le comité de pilotage avait tendance à se prendre pour la population de la ville tout comme les délégués de p</w:t>
      </w:r>
      <w:r w:rsidRPr="0097107E">
        <w:t>a</w:t>
      </w:r>
      <w:r w:rsidRPr="0097107E">
        <w:t>rents d'élèves le faisaient pour l'ensemble des parents. Les membres du réseau mil</w:t>
      </w:r>
      <w:r w:rsidRPr="0097107E">
        <w:t>i</w:t>
      </w:r>
      <w:r w:rsidRPr="0097107E">
        <w:t>tant partageaient par exemple le sentiment que « dans la ville tout le monde se connaît » ; nous observions surtout les me</w:t>
      </w:r>
      <w:r w:rsidRPr="0097107E">
        <w:t>m</w:t>
      </w:r>
      <w:r w:rsidRPr="0097107E">
        <w:t>bres de ce réseau qui se (re)connaissaient entre eux.</w:t>
      </w:r>
    </w:p>
    <w:p w:rsidR="00606925" w:rsidRPr="0097107E" w:rsidRDefault="00606925" w:rsidP="00606925">
      <w:pPr>
        <w:spacing w:before="120" w:after="120"/>
        <w:jc w:val="both"/>
      </w:pPr>
      <w:r w:rsidRPr="0097107E">
        <w:t>Par ailleurs, en reconstituant le processus, il est apparu que les o</w:t>
      </w:r>
      <w:r w:rsidRPr="0097107E">
        <w:t>b</w:t>
      </w:r>
      <w:r w:rsidRPr="0097107E">
        <w:t xml:space="preserve">jectifs des </w:t>
      </w:r>
      <w:r w:rsidRPr="0097107E">
        <w:rPr>
          <w:i/>
          <w:iCs/>
        </w:rPr>
        <w:t>Re</w:t>
      </w:r>
      <w:r w:rsidRPr="0097107E">
        <w:rPr>
          <w:i/>
          <w:iCs/>
        </w:rPr>
        <w:t>n</w:t>
      </w:r>
      <w:r w:rsidRPr="0097107E">
        <w:rPr>
          <w:i/>
          <w:iCs/>
        </w:rPr>
        <w:t xml:space="preserve">contres </w:t>
      </w:r>
      <w:r w:rsidRPr="0097107E">
        <w:t>se sont progressivement transformés tout en s'élargissant. Il s'agissait au départ de permettre une réflexion collect</w:t>
      </w:r>
      <w:r w:rsidRPr="0097107E">
        <w:t>i</w:t>
      </w:r>
      <w:r w:rsidRPr="0097107E">
        <w:t>ve sur les problèmes éd</w:t>
      </w:r>
      <w:r w:rsidRPr="0097107E">
        <w:t>u</w:t>
      </w:r>
      <w:r w:rsidRPr="0097107E">
        <w:t xml:space="preserve">catifs dans la ville en associant un maximum d'habitants, mais les </w:t>
      </w:r>
      <w:r w:rsidRPr="0097107E">
        <w:rPr>
          <w:i/>
          <w:iCs/>
        </w:rPr>
        <w:t xml:space="preserve">Rencontres </w:t>
      </w:r>
      <w:r w:rsidRPr="0097107E">
        <w:t>se sont plutôt orientées, dans leur d</w:t>
      </w:r>
      <w:r w:rsidRPr="0097107E">
        <w:t>é</w:t>
      </w:r>
      <w:r w:rsidRPr="0097107E">
        <w:t>roulement, vers la mobilisation des forces pour mettre l'éducation au centre des préoccupations et produire ainsi un consensus et une dyn</w:t>
      </w:r>
      <w:r w:rsidRPr="0097107E">
        <w:t>a</w:t>
      </w:r>
      <w:r w:rsidRPr="0097107E">
        <w:t>mique de transformation. Cet élargissement et ce changement de nat</w:t>
      </w:r>
      <w:r w:rsidRPr="0097107E">
        <w:t>u</w:t>
      </w:r>
      <w:r w:rsidRPr="0097107E">
        <w:t>re ont progressivement restreint la part du débat contradictoire et de l'analyse critique. Dans le même temps, certains enjeux de la situ</w:t>
      </w:r>
      <w:r w:rsidRPr="0097107E">
        <w:t>a</w:t>
      </w:r>
      <w:r w:rsidRPr="0097107E">
        <w:t>tion tendaient à être dissimulés. C'était en particulier le cas de la volonté de la municipalité d'obtenir la légitimation du projet éd</w:t>
      </w:r>
      <w:r w:rsidRPr="0097107E">
        <w:t>u</w:t>
      </w:r>
      <w:r w:rsidRPr="0097107E">
        <w:t>catif qu'elle préparait.</w:t>
      </w:r>
    </w:p>
    <w:p w:rsidR="00606925" w:rsidRPr="0097107E" w:rsidRDefault="00606925" w:rsidP="00606925">
      <w:pPr>
        <w:spacing w:before="120" w:after="120"/>
        <w:jc w:val="both"/>
      </w:pPr>
      <w:r w:rsidRPr="0097107E">
        <w:t>Le comité de pilotage souha</w:t>
      </w:r>
      <w:r w:rsidRPr="0097107E">
        <w:t>i</w:t>
      </w:r>
      <w:r w:rsidRPr="0097107E">
        <w:t xml:space="preserve">tait médiatiser les </w:t>
      </w:r>
      <w:r w:rsidRPr="0097107E">
        <w:rPr>
          <w:i/>
          <w:iCs/>
        </w:rPr>
        <w:t xml:space="preserve">Rencontres, </w:t>
      </w:r>
      <w:r w:rsidRPr="0097107E">
        <w:t>« faire du bruit ». Cela devait contribuera changer l'image de la ville, trop étiquetée comme lieu de violence et de misère. Le chiffrage de la pa</w:t>
      </w:r>
      <w:r w:rsidRPr="0097107E">
        <w:t>r</w:t>
      </w:r>
      <w:r w:rsidRPr="0097107E">
        <w:t>ticipation faisait partie de cette préoccupation. Ce souci a souvent conduit à privilégier le bilan quantitatif au détr</w:t>
      </w:r>
      <w:r w:rsidRPr="0097107E">
        <w:t>i</w:t>
      </w:r>
      <w:r w:rsidRPr="0097107E">
        <w:t>ment du qualitatif. À défaut d'une présence physique de la popul</w:t>
      </w:r>
      <w:r w:rsidRPr="0097107E">
        <w:t>a</w:t>
      </w:r>
      <w:r w:rsidRPr="0097107E">
        <w:t>tion, les organisateurs ont cherché à montrer une participation i</w:t>
      </w:r>
      <w:r w:rsidRPr="0097107E">
        <w:t>m</w:t>
      </w:r>
      <w:r w:rsidRPr="0097107E">
        <w:t>portante, en particulier dans le taux élevé de réponses des fami</w:t>
      </w:r>
      <w:r w:rsidRPr="0097107E">
        <w:t>l</w:t>
      </w:r>
      <w:r w:rsidRPr="0097107E">
        <w:t>les à un questionnaire.</w:t>
      </w:r>
    </w:p>
    <w:p w:rsidR="00606925" w:rsidRPr="0097107E" w:rsidRDefault="00606925" w:rsidP="00606925">
      <w:pPr>
        <w:spacing w:before="120" w:after="120"/>
        <w:jc w:val="both"/>
      </w:pPr>
      <w:r w:rsidRPr="0097107E">
        <w:t>Le thème de la violence, to</w:t>
      </w:r>
      <w:r w:rsidRPr="0097107E">
        <w:t>u</w:t>
      </w:r>
      <w:r w:rsidRPr="0097107E">
        <w:t>jours perçue comme étant celle des jeunes, avait été rapidement remplacé par un autre plus positif, celui de l'éducation. Cependant cette éducation avait été princip</w:t>
      </w:r>
      <w:r w:rsidRPr="0097107E">
        <w:t>a</w:t>
      </w:r>
      <w:r w:rsidRPr="0097107E">
        <w:t>lement traitée sous l'angle de la relation entre les parents et les enseignants. Cette focalisation nous a paru résulter très directement du diagno</w:t>
      </w:r>
      <w:r w:rsidRPr="0097107E">
        <w:t>s</w:t>
      </w:r>
      <w:r w:rsidRPr="0097107E">
        <w:t>tic initial établi par le comité de pilotage concernant l'origine de la vi</w:t>
      </w:r>
      <w:r w:rsidRPr="0097107E">
        <w:t>o</w:t>
      </w:r>
      <w:r w:rsidRPr="0097107E">
        <w:t>lence (en particulier au collège), à savoir l'insuffisance de relation e</w:t>
      </w:r>
      <w:r w:rsidRPr="0097107E">
        <w:t>n</w:t>
      </w:r>
      <w:r w:rsidRPr="0097107E">
        <w:t>tre les familles et l'école. Les jeunes semblaient dès lors hors-jeu, c'est entre adultes que les solutions d</w:t>
      </w:r>
      <w:r w:rsidRPr="0097107E">
        <w:t>e</w:t>
      </w:r>
      <w:r w:rsidRPr="0097107E">
        <w:t>vaient être trouvées.</w:t>
      </w:r>
    </w:p>
    <w:p w:rsidR="00606925" w:rsidRPr="0097107E" w:rsidRDefault="00606925" w:rsidP="00606925">
      <w:pPr>
        <w:spacing w:before="120" w:after="120"/>
        <w:jc w:val="both"/>
      </w:pPr>
      <w:r w:rsidRPr="0097107E">
        <w:t>[186]</w:t>
      </w:r>
    </w:p>
    <w:p w:rsidR="00606925" w:rsidRPr="0097107E" w:rsidRDefault="00606925" w:rsidP="00606925">
      <w:pPr>
        <w:spacing w:before="120" w:after="120"/>
        <w:jc w:val="both"/>
      </w:pPr>
      <w:r w:rsidRPr="0097107E">
        <w:t>Nous avons également insisté, dans le rapport final, sur l'influe</w:t>
      </w:r>
      <w:r w:rsidRPr="0097107E">
        <w:t>n</w:t>
      </w:r>
      <w:r w:rsidRPr="0097107E">
        <w:t>ce du réseau militant qui s'actual</w:t>
      </w:r>
      <w:r w:rsidRPr="0097107E">
        <w:t>i</w:t>
      </w:r>
      <w:r w:rsidRPr="0097107E">
        <w:t>sait en partie dans le comité de pilotage. Ce réseau entretenait avec la municipalité des relations qui étaient très difficiles à décrire clairement et dans le</w:t>
      </w:r>
      <w:r w:rsidRPr="0097107E">
        <w:t>s</w:t>
      </w:r>
      <w:r w:rsidRPr="0097107E">
        <w:t>quelles notre commanditaire s'était inséré. Apparaissait entre ces trois entités (organisme, munic</w:t>
      </w:r>
      <w:r w:rsidRPr="0097107E">
        <w:t>i</w:t>
      </w:r>
      <w:r w:rsidRPr="0097107E">
        <w:t>palité et com</w:t>
      </w:r>
      <w:r w:rsidRPr="0097107E">
        <w:t>i</w:t>
      </w:r>
      <w:r w:rsidRPr="0097107E">
        <w:t xml:space="preserve">té de pilotage) une sorte de conjonction d'intérêts autour de l'institutionnalisation des </w:t>
      </w:r>
      <w:r w:rsidRPr="0097107E">
        <w:rPr>
          <w:i/>
          <w:iCs/>
        </w:rPr>
        <w:t xml:space="preserve">Rencontres. </w:t>
      </w:r>
      <w:r w:rsidRPr="0097107E">
        <w:t>Ce phénomène leur re</w:t>
      </w:r>
      <w:r w:rsidRPr="0097107E">
        <w:t>n</w:t>
      </w:r>
      <w:r w:rsidRPr="0097107E">
        <w:t>dait en conséquence difficile la perception de l'impact limité des manife</w:t>
      </w:r>
      <w:r w:rsidRPr="0097107E">
        <w:t>s</w:t>
      </w:r>
      <w:r w:rsidRPr="0097107E">
        <w:t>tations auprès de la pop</w:t>
      </w:r>
      <w:r w:rsidRPr="0097107E">
        <w:t>u</w:t>
      </w:r>
      <w:r w:rsidRPr="0097107E">
        <w:t>lation.</w:t>
      </w:r>
    </w:p>
    <w:p w:rsidR="00606925" w:rsidRPr="0097107E" w:rsidRDefault="00606925" w:rsidP="00606925">
      <w:pPr>
        <w:spacing w:before="120" w:after="120"/>
        <w:jc w:val="both"/>
      </w:pPr>
      <w:r w:rsidRPr="0097107E">
        <w:t>Suite à l'envoi de notre rapport, nous n'avons reçu aucun écho co</w:t>
      </w:r>
      <w:r w:rsidRPr="0097107E">
        <w:t>l</w:t>
      </w:r>
      <w:r w:rsidRPr="0097107E">
        <w:t>lectif de la part de nos interlocuteurs ni de la part du commanditaire. Aucune contestation de nos analyses, mais égal</w:t>
      </w:r>
      <w:r w:rsidRPr="0097107E">
        <w:t>e</w:t>
      </w:r>
      <w:r w:rsidRPr="0097107E">
        <w:t>ment aucune autre demande qui aurait pu prolonger le travail. C</w:t>
      </w:r>
      <w:r w:rsidRPr="0097107E">
        <w:t>e</w:t>
      </w:r>
      <w:r w:rsidRPr="0097107E">
        <w:t>pendant, nous avons appris de manière informelle que le rapport avait effectivement été diffusé au sein du comité de pilotage et que ses conclusions y avaient suscité des positionnements différents des uns et des autres.</w:t>
      </w:r>
    </w:p>
    <w:p w:rsidR="00606925" w:rsidRPr="0097107E" w:rsidRDefault="00606925" w:rsidP="00606925">
      <w:pPr>
        <w:spacing w:before="120" w:after="120"/>
        <w:jc w:val="both"/>
      </w:pPr>
      <w:r w:rsidRPr="0097107E">
        <w:t>La mise à jour du réseau militant de la commune, son dévoil</w:t>
      </w:r>
      <w:r w:rsidRPr="0097107E">
        <w:t>e</w:t>
      </w:r>
      <w:r w:rsidRPr="0097107E">
        <w:t>ment, faisait appara</w:t>
      </w:r>
      <w:r w:rsidRPr="0097107E">
        <w:t>î</w:t>
      </w:r>
      <w:r w:rsidRPr="0097107E">
        <w:t>tre la place importante qu'y jouaient certains enseignants issus de familles implantées depuis longtemps dans la ville et appart</w:t>
      </w:r>
      <w:r w:rsidRPr="0097107E">
        <w:t>e</w:t>
      </w:r>
      <w:r w:rsidRPr="0097107E">
        <w:t>nant au parti polit</w:t>
      </w:r>
      <w:r w:rsidRPr="0097107E">
        <w:t>i</w:t>
      </w:r>
      <w:r w:rsidRPr="0097107E">
        <w:t>que majoritaire et/ou au principal syndicat. Par leurs implications dans le milieu associatif, ils di</w:t>
      </w:r>
      <w:r w:rsidRPr="0097107E">
        <w:t>s</w:t>
      </w:r>
      <w:r w:rsidRPr="0097107E">
        <w:t>posaient de divers relais leur do</w:t>
      </w:r>
      <w:r w:rsidRPr="0097107E">
        <w:t>n</w:t>
      </w:r>
      <w:r w:rsidRPr="0097107E">
        <w:t>nant des moyens d'agir sur les événements se déroulant dans la ville.</w:t>
      </w:r>
    </w:p>
    <w:p w:rsidR="00606925" w:rsidRPr="0097107E" w:rsidRDefault="00606925" w:rsidP="00606925">
      <w:pPr>
        <w:spacing w:before="120" w:after="120"/>
        <w:jc w:val="both"/>
      </w:pPr>
      <w:r w:rsidRPr="0097107E">
        <w:t>Par leurs investissements dans la vie locale, les enseignants po</w:t>
      </w:r>
      <w:r w:rsidRPr="0097107E">
        <w:t>u</w:t>
      </w:r>
      <w:r w:rsidRPr="0097107E">
        <w:t>vaient transformer une difficulté professionnelle (tension entre ense</w:t>
      </w:r>
      <w:r w:rsidRPr="0097107E">
        <w:t>i</w:t>
      </w:r>
      <w:r w:rsidRPr="0097107E">
        <w:t>gnants et élèves au collège) en un problème de politique locale. Bien sûr, dans le cas que je viens d'évoquer, seuls les membres du comité de pilotage ont pu tirer parti du travail socio-clinique. Notre di</w:t>
      </w:r>
      <w:r w:rsidRPr="0097107E">
        <w:t>s</w:t>
      </w:r>
      <w:r w:rsidRPr="0097107E">
        <w:t>positif de travail était de ce point de vue limité par con</w:t>
      </w:r>
      <w:r w:rsidRPr="0097107E">
        <w:t>s</w:t>
      </w:r>
      <w:r w:rsidRPr="0097107E">
        <w:t>truction.</w:t>
      </w:r>
    </w:p>
    <w:p w:rsidR="00606925" w:rsidRPr="0097107E" w:rsidRDefault="00606925" w:rsidP="00606925">
      <w:pPr>
        <w:spacing w:before="120" w:after="120"/>
        <w:jc w:val="both"/>
      </w:pPr>
      <w:r w:rsidRPr="0097107E">
        <w:t>Cette analyse critique de la pratique d'un collectif militant, et si</w:t>
      </w:r>
      <w:r w:rsidRPr="0097107E">
        <w:t>n</w:t>
      </w:r>
      <w:r w:rsidRPr="0097107E">
        <w:t>gulièrement de sa partie enseignante, a été produite par des a</w:t>
      </w:r>
      <w:r w:rsidRPr="0097107E">
        <w:t>c</w:t>
      </w:r>
      <w:r w:rsidRPr="0097107E">
        <w:t>tes combinant le retrait (refus d</w:t>
      </w:r>
      <w:r w:rsidRPr="0097107E">
        <w:t>é</w:t>
      </w:r>
      <w:r w:rsidRPr="0097107E">
        <w:t>jouer les experts) et la mise en œuvre de dispositifs en décalage avec le fonctionnement ord</w:t>
      </w:r>
      <w:r w:rsidRPr="0097107E">
        <w:t>i</w:t>
      </w:r>
      <w:r w:rsidRPr="0097107E">
        <w:t>naire du collectif. Ainsi, nous avons mené des entretiens avec des h</w:t>
      </w:r>
      <w:r w:rsidRPr="0097107E">
        <w:t>a</w:t>
      </w:r>
      <w:r w:rsidRPr="0097107E">
        <w:t>bitants de la ville qui ne partic</w:t>
      </w:r>
      <w:r w:rsidRPr="0097107E">
        <w:t>i</w:t>
      </w:r>
      <w:r w:rsidRPr="0097107E">
        <w:t xml:space="preserve">paient pas aux </w:t>
      </w:r>
      <w:r w:rsidRPr="0097107E">
        <w:rPr>
          <w:i/>
          <w:iCs/>
        </w:rPr>
        <w:t xml:space="preserve">Rencontres </w:t>
      </w:r>
      <w:r w:rsidRPr="0097107E">
        <w:t>ou bien encore nous avons surpris le collectif en l'engageant, non sans qu'il y oppose des rési</w:t>
      </w:r>
      <w:r w:rsidRPr="0097107E">
        <w:t>s</w:t>
      </w:r>
      <w:r w:rsidRPr="0097107E">
        <w:t>tances, dans un dispositif visant à cart</w:t>
      </w:r>
      <w:r w:rsidRPr="0097107E">
        <w:t>o</w:t>
      </w:r>
      <w:r w:rsidRPr="0097107E">
        <w:t>graphier les appartenances de ses membres. Ces actes, nécessaires à la construction d'un dispositif d'analyse, tranchaient avec les routines du collectif et contr</w:t>
      </w:r>
      <w:r w:rsidRPr="0097107E">
        <w:t>a</w:t>
      </w:r>
      <w:r w:rsidRPr="0097107E">
        <w:t>riaient les rapports d'influences habituelles. Des inquiétudes se manifestaient, en particulier sur le risque d'affaiblissement de l'unité du groupe, mais la commande passée légitimait notre démarche. Notre travail n'apportait pas un soutien direct à la réalisation des o</w:t>
      </w:r>
      <w:r w:rsidRPr="0097107E">
        <w:t>b</w:t>
      </w:r>
      <w:r w:rsidRPr="0097107E">
        <w:t>jectifs du collectif militant. Comme le savent tous les cliniciens, le commanditaire est le plus so</w:t>
      </w:r>
      <w:r w:rsidRPr="0097107E">
        <w:t>u</w:t>
      </w:r>
      <w:r w:rsidRPr="0097107E">
        <w:t>vent le première résistera la réalisation effective du travail analytique.</w:t>
      </w:r>
    </w:p>
    <w:p w:rsidR="00606925" w:rsidRPr="0097107E" w:rsidRDefault="00606925" w:rsidP="00606925">
      <w:pPr>
        <w:spacing w:before="120" w:after="120"/>
        <w:jc w:val="both"/>
      </w:pPr>
      <w:r w:rsidRPr="0097107E">
        <w:t>[187]</w:t>
      </w:r>
    </w:p>
    <w:p w:rsidR="00606925" w:rsidRPr="0097107E" w:rsidRDefault="00606925" w:rsidP="00606925">
      <w:pPr>
        <w:spacing w:before="120" w:after="120"/>
        <w:jc w:val="both"/>
      </w:pPr>
    </w:p>
    <w:p w:rsidR="00606925" w:rsidRPr="0097107E" w:rsidRDefault="00606925" w:rsidP="00606925">
      <w:pPr>
        <w:pStyle w:val="a"/>
      </w:pPr>
      <w:r w:rsidRPr="0097107E">
        <w:t>L'analyse résistancielle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Par « analyse résistancielle », j'entends une analyse non pas des r</w:t>
      </w:r>
      <w:r w:rsidRPr="0097107E">
        <w:t>é</w:t>
      </w:r>
      <w:r w:rsidRPr="0097107E">
        <w:t>sistances mais par les résistances (Monceau, 1997). Plutôt que de su</w:t>
      </w:r>
      <w:r w:rsidRPr="0097107E">
        <w:t>i</w:t>
      </w:r>
      <w:r w:rsidRPr="0097107E">
        <w:t>vre la logique institutionne</w:t>
      </w:r>
      <w:r w:rsidRPr="0097107E">
        <w:t>l</w:t>
      </w:r>
      <w:r w:rsidRPr="0097107E">
        <w:t>le, qui conduit à considérer les actes des résistants comme des actes « insensés » (ce que repr</w:t>
      </w:r>
      <w:r w:rsidRPr="0097107E">
        <w:t>é</w:t>
      </w:r>
      <w:r w:rsidRPr="0097107E">
        <w:t>sentait pour Taylor la « flânerie » des ouvriers de l'industrie), j'inverse la perspe</w:t>
      </w:r>
      <w:r w:rsidRPr="0097107E">
        <w:t>c</w:t>
      </w:r>
      <w:r w:rsidRPr="0097107E">
        <w:t>tive pour les considérer comme des outils d'analyse de l'évolution in</w:t>
      </w:r>
      <w:r w:rsidRPr="0097107E">
        <w:t>s</w:t>
      </w:r>
      <w:r w:rsidRPr="0097107E">
        <w:t>titutionnelle. Après que la sociologie du travail se soit longuement intéressée aux résistances o</w:t>
      </w:r>
      <w:r w:rsidRPr="0097107E">
        <w:t>u</w:t>
      </w:r>
      <w:r w:rsidRPr="0097107E">
        <w:t>vrières, c'est aujourd'hui dans les milieux de l'encadrement que les chercheurs en o</w:t>
      </w:r>
      <w:r w:rsidRPr="0097107E">
        <w:t>b</w:t>
      </w:r>
      <w:r w:rsidRPr="0097107E">
        <w:t>servent de nouvelles formes. Ehrard Friedberg (1993) a ainsi pointé, dès 1993, la « récalcitrance » des cadres de l'industrie qui, analysant l'usage que l'entreprise fait de leur travail, mettent des limites à leur investi</w:t>
      </w:r>
      <w:r w:rsidRPr="0097107E">
        <w:t>s</w:t>
      </w:r>
      <w:r w:rsidRPr="0097107E">
        <w:t>sement intellectuel en son sein. La s</w:t>
      </w:r>
      <w:r w:rsidRPr="0097107E">
        <w:t>o</w:t>
      </w:r>
      <w:r w:rsidRPr="0097107E">
        <w:t xml:space="preserve">ciologie clinique (de Gaulejac </w:t>
      </w:r>
      <w:r w:rsidRPr="0097107E">
        <w:rPr>
          <w:i/>
          <w:iCs/>
        </w:rPr>
        <w:t xml:space="preserve">étal. </w:t>
      </w:r>
      <w:r w:rsidRPr="0097107E">
        <w:t>2007) s'intéresse aux comp</w:t>
      </w:r>
      <w:r w:rsidRPr="0097107E">
        <w:t>é</w:t>
      </w:r>
      <w:r w:rsidRPr="0097107E">
        <w:t>tences réflexives que développe l'individu hypermoderne (Aubert, 2004) soumis à une demande croissante d'investissement subjectif. Des chercheurs en man</w:t>
      </w:r>
      <w:r w:rsidRPr="0097107E">
        <w:t>a</w:t>
      </w:r>
      <w:r w:rsidRPr="0097107E">
        <w:t>gement travaillent par ailleurs sur les formes élaborées prises par les résistances des cadres supérieurs (Courpasson et Thoenig, 2008). De nombreux sociologues et psych</w:t>
      </w:r>
      <w:r w:rsidRPr="0097107E">
        <w:t>o</w:t>
      </w:r>
      <w:r w:rsidRPr="0097107E">
        <w:t>sociologues mettent ainsi au coeur de leurs travaux l'examen des e</w:t>
      </w:r>
      <w:r w:rsidRPr="0097107E">
        <w:t>f</w:t>
      </w:r>
      <w:r w:rsidRPr="0097107E">
        <w:t>fets, sur l'individu, de la promotion de son autonomie et de sa respo</w:t>
      </w:r>
      <w:r w:rsidRPr="0097107E">
        <w:t>n</w:t>
      </w:r>
      <w:r w:rsidRPr="0097107E">
        <w:t>sabilité. Ces approches portent souvent sur les processus contemp</w:t>
      </w:r>
      <w:r w:rsidRPr="0097107E">
        <w:t>o</w:t>
      </w:r>
      <w:r w:rsidRPr="0097107E">
        <w:t>rains d'individualisation (Ehrenberg, 1991) et montrent les coûts ps</w:t>
      </w:r>
      <w:r w:rsidRPr="0097107E">
        <w:t>y</w:t>
      </w:r>
      <w:r w:rsidRPr="0097107E">
        <w:t>chiques générés par cette responsabilisation croissante.</w:t>
      </w:r>
    </w:p>
    <w:p w:rsidR="00606925" w:rsidRPr="0097107E" w:rsidRDefault="00606925" w:rsidP="00606925">
      <w:pPr>
        <w:spacing w:before="120" w:after="120"/>
        <w:jc w:val="both"/>
      </w:pPr>
      <w:r w:rsidRPr="0097107E">
        <w:t>En analyse institutionnelle, les relations que les individus entr</w:t>
      </w:r>
      <w:r w:rsidRPr="0097107E">
        <w:t>e</w:t>
      </w:r>
      <w:r w:rsidRPr="0097107E">
        <w:t>tiennent avec les institutions sont désignées comme étant des « implications » (Lamihi et Monceau, 2002). Dans un ouvrage déso</w:t>
      </w:r>
      <w:r w:rsidRPr="0097107E">
        <w:t>r</w:t>
      </w:r>
      <w:r w:rsidRPr="0097107E">
        <w:t>mais classique (Lourau, 1970), René Lourau s'est a</w:t>
      </w:r>
      <w:r w:rsidRPr="0097107E">
        <w:t>p</w:t>
      </w:r>
      <w:r w:rsidRPr="0097107E">
        <w:t>puyé sur un texte de Sigmund Freud, bien connu des psychosociologues et sociologues cliniciens d'aujou</w:t>
      </w:r>
      <w:r w:rsidRPr="0097107E">
        <w:t>r</w:t>
      </w:r>
      <w:r w:rsidRPr="0097107E">
        <w:t>d'hui, « Psychologie collective et analyse du moi », pour élaborer la triade libidinal/organisationnel/idéologique qu'il util</w:t>
      </w:r>
      <w:r w:rsidRPr="0097107E">
        <w:t>i</w:t>
      </w:r>
      <w:r w:rsidRPr="0097107E">
        <w:t>se pour caractériser la manière dont les groupes humains s'instituent. M'inscrivant dans cette même orient</w:t>
      </w:r>
      <w:r w:rsidRPr="0097107E">
        <w:t>a</w:t>
      </w:r>
      <w:r w:rsidRPr="0097107E">
        <w:t>tion, je propose d'examiner les résistances des p</w:t>
      </w:r>
      <w:r w:rsidRPr="0097107E">
        <w:t>a</w:t>
      </w:r>
      <w:r w:rsidRPr="0097107E">
        <w:t>rents d'élèves, observables dans les dispositifs de coopération, en croisant les trois moments de cette résistance (offe</w:t>
      </w:r>
      <w:r w:rsidRPr="0097107E">
        <w:t>n</w:t>
      </w:r>
      <w:r w:rsidRPr="0097107E">
        <w:t>sif, défensif et intégratif) et les trois dimensions de l'implication inst</w:t>
      </w:r>
      <w:r w:rsidRPr="0097107E">
        <w:t>i</w:t>
      </w:r>
      <w:r w:rsidRPr="0097107E">
        <w:t>tutionnelle (idéol</w:t>
      </w:r>
      <w:r w:rsidRPr="0097107E">
        <w:t>o</w:t>
      </w:r>
      <w:r w:rsidRPr="0097107E">
        <w:t>gique, organisationnelle et libidinale). Ce cadre d'analyse ne vise pas à distinguer parmi différentes catégories de p</w:t>
      </w:r>
      <w:r w:rsidRPr="0097107E">
        <w:t>a</w:t>
      </w:r>
      <w:r w:rsidRPr="0097107E">
        <w:t>rents, mais à approcher, par le négatif, la d</w:t>
      </w:r>
      <w:r w:rsidRPr="0097107E">
        <w:t>y</w:t>
      </w:r>
      <w:r w:rsidRPr="0097107E">
        <w:t>namique de leurs relations avec l'institution scolaire</w:t>
      </w:r>
      <w:r>
        <w:t> </w:t>
      </w:r>
      <w:r>
        <w:rPr>
          <w:rStyle w:val="Appelnotedebasdep"/>
        </w:rPr>
        <w:footnoteReference w:id="105"/>
      </w:r>
      <w:r w:rsidRPr="0097107E">
        <w:t>.</w:t>
      </w:r>
    </w:p>
    <w:p w:rsidR="00606925" w:rsidRPr="0097107E" w:rsidRDefault="00606925" w:rsidP="00606925">
      <w:pPr>
        <w:spacing w:before="120" w:after="120"/>
        <w:jc w:val="both"/>
      </w:pPr>
      <w:r w:rsidRPr="0097107E">
        <w:t>Comme dans l'enquête partic</w:t>
      </w:r>
      <w:r w:rsidRPr="0097107E">
        <w:t>i</w:t>
      </w:r>
      <w:r w:rsidRPr="0097107E">
        <w:t>pation présentée précédemment, ce second travail a combiné différents éléments (observations, e</w:t>
      </w:r>
      <w:r w:rsidRPr="0097107E">
        <w:t>n</w:t>
      </w:r>
      <w:r w:rsidRPr="0097107E">
        <w:t>tretiens individuels et entretiens collectifs). Les plus productifs pour l'élabor</w:t>
      </w:r>
      <w:r w:rsidRPr="0097107E">
        <w:t>a</w:t>
      </w:r>
      <w:r w:rsidRPr="0097107E">
        <w:t>tion des analyses ont été les entretiens collectifs réal</w:t>
      </w:r>
      <w:r w:rsidRPr="0097107E">
        <w:t>i</w:t>
      </w:r>
      <w:r w:rsidRPr="0097107E">
        <w:t>sés avec des groupes de parents dans</w:t>
      </w:r>
      <w:r>
        <w:t xml:space="preserve"> </w:t>
      </w:r>
      <w:r w:rsidRPr="0097107E">
        <w:t>[188]</w:t>
      </w:r>
      <w:r>
        <w:t xml:space="preserve"> </w:t>
      </w:r>
      <w:r w:rsidRPr="0097107E">
        <w:t>l'enceinte scolaire. Pour les partic</w:t>
      </w:r>
      <w:r w:rsidRPr="0097107E">
        <w:t>i</w:t>
      </w:r>
      <w:r w:rsidRPr="0097107E">
        <w:t>pants, il était surprenant qu'une rencontre dans les locaux scolaires ne soit pas animée par un ense</w:t>
      </w:r>
      <w:r w:rsidRPr="0097107E">
        <w:t>i</w:t>
      </w:r>
      <w:r w:rsidRPr="0097107E">
        <w:t>gnant. Il était également étonnant pour eux d'être consultés sur des observations que nous avions réalisées dans différentes écoles. La pr</w:t>
      </w:r>
      <w:r w:rsidRPr="0097107E">
        <w:t>é</w:t>
      </w:r>
      <w:r w:rsidRPr="0097107E">
        <w:t>sence d'un appareil pour enregistrer les discussions venait matérial</w:t>
      </w:r>
      <w:r w:rsidRPr="0097107E">
        <w:t>i</w:t>
      </w:r>
      <w:r w:rsidRPr="0097107E">
        <w:t>ser le fait que les propos échangés seraient utilisés dans un autre temps, pour une r</w:t>
      </w:r>
      <w:r w:rsidRPr="0097107E">
        <w:t>e</w:t>
      </w:r>
      <w:r w:rsidRPr="0097107E">
        <w:t>cherche plus large. Nous avons eu alors accès à des propos moins convenus que ceux qui sont habituellement destinés aux ense</w:t>
      </w:r>
      <w:r w:rsidRPr="0097107E">
        <w:t>i</w:t>
      </w:r>
      <w:r w:rsidRPr="0097107E">
        <w:t>gnants. C'est par exemple le cas de la de</w:t>
      </w:r>
      <w:r w:rsidRPr="0097107E">
        <w:t>s</w:t>
      </w:r>
      <w:r w:rsidRPr="0097107E">
        <w:t>cription de la manière dont certains parents demandent des conseils aux enseignants dans le si</w:t>
      </w:r>
      <w:r w:rsidRPr="0097107E">
        <w:t>m</w:t>
      </w:r>
      <w:r w:rsidRPr="0097107E">
        <w:t>ple but d'entretenir une relation dont ils espèrent des retombées fav</w:t>
      </w:r>
      <w:r w:rsidRPr="0097107E">
        <w:t>o</w:t>
      </w:r>
      <w:r w:rsidRPr="0097107E">
        <w:t>rables pour leur enfant. C'est aussi dans ce cadre que nous avons appris que de nombreuses mères d'él</w:t>
      </w:r>
      <w:r w:rsidRPr="0097107E">
        <w:t>è</w:t>
      </w:r>
      <w:r w:rsidRPr="0097107E">
        <w:t>ves scolarisés dans des établiss</w:t>
      </w:r>
      <w:r w:rsidRPr="0097107E">
        <w:t>e</w:t>
      </w:r>
      <w:r w:rsidRPr="0097107E">
        <w:t>ments dits « sensibles » examinent chaque soir le corps de leur enfant pour s'assurer qu'il n'a pas été ba</w:t>
      </w:r>
      <w:r w:rsidRPr="0097107E">
        <w:t>t</w:t>
      </w:r>
      <w:r w:rsidRPr="0097107E">
        <w:t>tu.</w:t>
      </w:r>
    </w:p>
    <w:p w:rsidR="00606925" w:rsidRPr="0097107E" w:rsidRDefault="00606925" w:rsidP="00606925">
      <w:pPr>
        <w:spacing w:before="120" w:after="120"/>
        <w:jc w:val="both"/>
      </w:pPr>
      <w:r w:rsidRPr="0097107E">
        <w:t>Je ne développerai pas ici les résultats de cette recherche, mais j'évoquerai rapidement l'usage du concept de résistance, dans ses di</w:t>
      </w:r>
      <w:r w:rsidRPr="0097107E">
        <w:t>f</w:t>
      </w:r>
      <w:r w:rsidRPr="0097107E">
        <w:t>férents moments, pour prop</w:t>
      </w:r>
      <w:r w:rsidRPr="0097107E">
        <w:t>o</w:t>
      </w:r>
      <w:r w:rsidRPr="0097107E">
        <w:t>ser une lecture de la coopération entre parents et enseignants qui n'occulte pas le négatif.</w:t>
      </w:r>
    </w:p>
    <w:p w:rsidR="00606925" w:rsidRPr="0097107E" w:rsidRDefault="00606925" w:rsidP="00606925">
      <w:pPr>
        <w:spacing w:before="120" w:after="120"/>
        <w:jc w:val="both"/>
      </w:pPr>
      <w:r w:rsidRPr="0097107E">
        <w:t>Le moment défensif est mob</w:t>
      </w:r>
      <w:r w:rsidRPr="0097107E">
        <w:t>i</w:t>
      </w:r>
      <w:r w:rsidRPr="0097107E">
        <w:t>lisé lorsque des parents éprouvent crainte, méfiance ou défiance vis-à-vis de l'institution scolaire et él</w:t>
      </w:r>
      <w:r w:rsidRPr="0097107E">
        <w:t>a</w:t>
      </w:r>
      <w:r w:rsidRPr="0097107E">
        <w:t>borent des stratégies d'évitement ; les enseignants ont tenda</w:t>
      </w:r>
      <w:r w:rsidRPr="0097107E">
        <w:t>n</w:t>
      </w:r>
      <w:r w:rsidRPr="0097107E">
        <w:t>ce à les considérer comme « démissionnaires ». Ils se</w:t>
      </w:r>
      <w:r w:rsidRPr="0097107E">
        <w:t>m</w:t>
      </w:r>
      <w:r w:rsidRPr="0097107E">
        <w:t>blent en effet se retirer du jeu instit</w:t>
      </w:r>
      <w:r w:rsidRPr="0097107E">
        <w:t>u</w:t>
      </w:r>
      <w:r w:rsidRPr="0097107E">
        <w:t>tionnel et il est difficile d'entrer en relation avec eux, aussi bien pour les enseignants que pour les dél</w:t>
      </w:r>
      <w:r w:rsidRPr="0097107E">
        <w:t>é</w:t>
      </w:r>
      <w:r w:rsidRPr="0097107E">
        <w:t>gués de parents élus. Les entretiens menés avec les parents font pourtant apparaître des str</w:t>
      </w:r>
      <w:r w:rsidRPr="0097107E">
        <w:t>a</w:t>
      </w:r>
      <w:r w:rsidRPr="0097107E">
        <w:t>tégies bien plus complexes qu'une si</w:t>
      </w:r>
      <w:r w:rsidRPr="0097107E">
        <w:t>m</w:t>
      </w:r>
      <w:r w:rsidRPr="0097107E">
        <w:t>ple « démission ».</w:t>
      </w:r>
    </w:p>
    <w:p w:rsidR="00606925" w:rsidRPr="0097107E" w:rsidRDefault="00606925" w:rsidP="00606925">
      <w:pPr>
        <w:spacing w:before="120" w:after="120"/>
        <w:jc w:val="both"/>
      </w:pPr>
      <w:r w:rsidRPr="0097107E">
        <w:t>Le moment offensif caractérise principalement l'action de parents considérés parcertains enseignants comme « envahissants ». S'a</w:t>
      </w:r>
      <w:r w:rsidRPr="0097107E">
        <w:t>p</w:t>
      </w:r>
      <w:r w:rsidRPr="0097107E">
        <w:t>puyant sur des valeurs et se disant porteurs de l'intérêt général, ces résistants ne s'opposent pas au principe de la coopér</w:t>
      </w:r>
      <w:r w:rsidRPr="0097107E">
        <w:t>a</w:t>
      </w:r>
      <w:r w:rsidRPr="0097107E">
        <w:t>tion, mais lui donnent un contenu plus politique que fonctionnel. Cette d</w:t>
      </w:r>
      <w:r w:rsidRPr="0097107E">
        <w:t>é</w:t>
      </w:r>
      <w:r w:rsidRPr="0097107E">
        <w:t>marche parentale se présente d'abord comme contestation de l'existant et fo</w:t>
      </w:r>
      <w:r w:rsidRPr="0097107E">
        <w:t>r</w:t>
      </w:r>
      <w:r w:rsidRPr="0097107E">
        <w:t>mulation de prop</w:t>
      </w:r>
      <w:r w:rsidRPr="0097107E">
        <w:t>o</w:t>
      </w:r>
      <w:r w:rsidRPr="0097107E">
        <w:t>sitions alternatives.</w:t>
      </w:r>
    </w:p>
    <w:p w:rsidR="00606925" w:rsidRPr="0097107E" w:rsidRDefault="00606925" w:rsidP="00606925">
      <w:pPr>
        <w:spacing w:before="120" w:after="120"/>
        <w:jc w:val="both"/>
      </w:pPr>
      <w:r w:rsidRPr="0097107E">
        <w:t>Le moment intégratif s'exprime surtout dans l'action de p</w:t>
      </w:r>
      <w:r w:rsidRPr="0097107E">
        <w:t>a</w:t>
      </w:r>
      <w:r w:rsidRPr="0097107E">
        <w:t>rents qui participent au fonctionnement institué prévu par les te</w:t>
      </w:r>
      <w:r w:rsidRPr="0097107E">
        <w:t>x</w:t>
      </w:r>
      <w:r w:rsidRPr="0097107E">
        <w:t>tes officiels (conseil d'école, réunion des associations de p</w:t>
      </w:r>
      <w:r w:rsidRPr="0097107E">
        <w:t>a</w:t>
      </w:r>
      <w:r w:rsidRPr="0097107E">
        <w:t>rents), mais aussi à d'autres activités plus quotidiennes comme l'enc</w:t>
      </w:r>
      <w:r w:rsidRPr="0097107E">
        <w:t>a</w:t>
      </w:r>
      <w:r w:rsidRPr="0097107E">
        <w:t>drement d'ateliers de travail manuel, l'accompagnement de la classe à la piscine ou lors de visites, la préparation des fêtes ou bien encore la fourniture d'une pet</w:t>
      </w:r>
      <w:r w:rsidRPr="0097107E">
        <w:t>i</w:t>
      </w:r>
      <w:r w:rsidRPr="0097107E">
        <w:t>te aide matérielle (matériel de récupération, gâteaux et boi</w:t>
      </w:r>
      <w:r w:rsidRPr="0097107E">
        <w:t>s</w:t>
      </w:r>
      <w:r w:rsidRPr="0097107E">
        <w:t>sons). Ils ont alors la possibilité d'approcher les enseignants et d'entrer dans l'école. Ils peuvent ainsi intervenir, de l'i</w:t>
      </w:r>
      <w:r w:rsidRPr="0097107E">
        <w:t>n</w:t>
      </w:r>
      <w:r w:rsidRPr="0097107E">
        <w:t>térieur, sur la conception même que les e</w:t>
      </w:r>
      <w:r w:rsidRPr="0097107E">
        <w:t>n</w:t>
      </w:r>
      <w:r w:rsidRPr="0097107E">
        <w:t>seignants se font de la coopération avec les parents.</w:t>
      </w:r>
    </w:p>
    <w:p w:rsidR="00606925" w:rsidRPr="0097107E" w:rsidRDefault="00606925" w:rsidP="00606925">
      <w:pPr>
        <w:spacing w:before="120" w:after="120"/>
        <w:jc w:val="both"/>
      </w:pPr>
      <w:r>
        <w:br w:type="page"/>
      </w:r>
      <w:r w:rsidRPr="0097107E">
        <w:t>[189]</w:t>
      </w:r>
    </w:p>
    <w:p w:rsidR="00606925" w:rsidRPr="0097107E" w:rsidRDefault="00606925" w:rsidP="00606925">
      <w:pPr>
        <w:spacing w:before="120" w:after="120"/>
        <w:jc w:val="both"/>
      </w:pPr>
      <w:r w:rsidRPr="0097107E">
        <w:t>Nous avons observé comment certains délégués de parents pa</w:t>
      </w:r>
      <w:r w:rsidRPr="0097107E">
        <w:t>r</w:t>
      </w:r>
      <w:r w:rsidRPr="0097107E">
        <w:t>viennent parfois à renverser les rôles traditionnels et à enrôler idéol</w:t>
      </w:r>
      <w:r w:rsidRPr="0097107E">
        <w:t>o</w:t>
      </w:r>
      <w:r w:rsidRPr="0097107E">
        <w:t>giquement les enseignants dans des dispositifs de coopération. Il arr</w:t>
      </w:r>
      <w:r w:rsidRPr="0097107E">
        <w:t>i</w:t>
      </w:r>
      <w:r w:rsidRPr="0097107E">
        <w:t>ve ainsi que le conseil d'école (auquel participent enseignants et repr</w:t>
      </w:r>
      <w:r w:rsidRPr="0097107E">
        <w:t>é</w:t>
      </w:r>
      <w:r w:rsidRPr="0097107E">
        <w:t>sentants de parents) soit le lieu où des parents réconfortent des ense</w:t>
      </w:r>
      <w:r w:rsidRPr="0097107E">
        <w:t>i</w:t>
      </w:r>
      <w:r w:rsidRPr="0097107E">
        <w:t>gnants en di</w:t>
      </w:r>
      <w:r w:rsidRPr="0097107E">
        <w:t>f</w:t>
      </w:r>
      <w:r w:rsidRPr="0097107E">
        <w:t>ficulté en soulignant l'importance de leur mission.</w:t>
      </w:r>
    </w:p>
    <w:p w:rsidR="00606925" w:rsidRPr="0097107E" w:rsidRDefault="00606925" w:rsidP="00606925">
      <w:pPr>
        <w:spacing w:before="120" w:after="120"/>
        <w:jc w:val="both"/>
      </w:pPr>
      <w:r w:rsidRPr="0097107E">
        <w:t>En prenant place dans l'instit</w:t>
      </w:r>
      <w:r w:rsidRPr="0097107E">
        <w:t>u</w:t>
      </w:r>
      <w:r w:rsidRPr="0097107E">
        <w:t>tion scolaire, les parents rendent des services en relayant certaines demandes des enseignants. Dans le m</w:t>
      </w:r>
      <w:r w:rsidRPr="0097107E">
        <w:t>ê</w:t>
      </w:r>
      <w:r w:rsidRPr="0097107E">
        <w:t>me temps, ces parents rési</w:t>
      </w:r>
      <w:r w:rsidRPr="0097107E">
        <w:t>s</w:t>
      </w:r>
      <w:r w:rsidRPr="0097107E">
        <w:t>tent à l'instrumentalisation de leur action. Dans certaines situations, l'antagonisme des i</w:t>
      </w:r>
      <w:r w:rsidRPr="0097107E">
        <w:t>n</w:t>
      </w:r>
      <w:r w:rsidRPr="0097107E">
        <w:t>térêts des uns et des autres peut ressurgir. C'est par exemple le cas lorsque des parents o</w:t>
      </w:r>
      <w:r w:rsidRPr="0097107E">
        <w:t>r</w:t>
      </w:r>
      <w:r w:rsidRPr="0097107E">
        <w:t>ganisés s'appuient sur les derniers textes officiels pour demander à disposer d'un local à l'intérieur de l'établissement et que les ense</w:t>
      </w:r>
      <w:r w:rsidRPr="0097107E">
        <w:t>i</w:t>
      </w:r>
      <w:r w:rsidRPr="0097107E">
        <w:t>gnants voient dans cette demande le risque d'un contrôle permanent de leur activ</w:t>
      </w:r>
      <w:r w:rsidRPr="0097107E">
        <w:t>i</w:t>
      </w:r>
      <w:r w:rsidRPr="0097107E">
        <w:t>té professionnelle.</w:t>
      </w:r>
    </w:p>
    <w:p w:rsidR="00606925" w:rsidRPr="0097107E" w:rsidRDefault="00606925" w:rsidP="00606925">
      <w:pPr>
        <w:spacing w:before="120" w:after="120"/>
        <w:jc w:val="both"/>
      </w:pPr>
      <w:r w:rsidRPr="0097107E">
        <w:t>La dialectisation des résista</w:t>
      </w:r>
      <w:r w:rsidRPr="0097107E">
        <w:t>n</w:t>
      </w:r>
      <w:r w:rsidRPr="0097107E">
        <w:t>ces parentales nous permet d'échapper aux conceptions binaires opposant par exemple adh</w:t>
      </w:r>
      <w:r w:rsidRPr="0097107E">
        <w:t>é</w:t>
      </w:r>
      <w:r w:rsidRPr="0097107E">
        <w:t>sion et résistance. C'est la dynamique des implications parentales dans l'institution sc</w:t>
      </w:r>
      <w:r w:rsidRPr="0097107E">
        <w:t>o</w:t>
      </w:r>
      <w:r w:rsidRPr="0097107E">
        <w:t>laire qui est au centre de l'analyse et non leurs comportements, c'est le processus institutionnel qui est étudié et non les stratégies individue</w:t>
      </w:r>
      <w:r w:rsidRPr="0097107E">
        <w:t>l</w:t>
      </w:r>
      <w:r w:rsidRPr="0097107E">
        <w:t>les. Les mêmes parents peuvent en effet actualiser, selon les circon</w:t>
      </w:r>
      <w:r w:rsidRPr="0097107E">
        <w:t>s</w:t>
      </w:r>
      <w:r w:rsidRPr="0097107E">
        <w:t>tances, des comportements et des discours fort variables. Les résista</w:t>
      </w:r>
      <w:r w:rsidRPr="0097107E">
        <w:t>n</w:t>
      </w:r>
      <w:r w:rsidRPr="0097107E">
        <w:t>ces des parents et des enseignants, peuvent alors être travaillées co</w:t>
      </w:r>
      <w:r w:rsidRPr="0097107E">
        <w:t>m</w:t>
      </w:r>
      <w:r w:rsidRPr="0097107E">
        <w:t>me des analyseurs des rel</w:t>
      </w:r>
      <w:r w:rsidRPr="0097107E">
        <w:t>a</w:t>
      </w:r>
      <w:r w:rsidRPr="0097107E">
        <w:t>tions parents/enseignants et non comme la simple expression d'un désintérêt ou d'un env</w:t>
      </w:r>
      <w:r w:rsidRPr="0097107E">
        <w:t>a</w:t>
      </w:r>
      <w:r w:rsidRPr="0097107E">
        <w:t>hissement.</w:t>
      </w:r>
    </w:p>
    <w:p w:rsidR="00606925" w:rsidRPr="0097107E" w:rsidRDefault="00606925" w:rsidP="00606925">
      <w:pPr>
        <w:spacing w:before="120" w:after="120"/>
        <w:jc w:val="both"/>
      </w:pPr>
      <w:r w:rsidRPr="0097107E">
        <w:t>Ce faisant, le chercheur prend ses distances avec les perceptions des acteurs et en premier lieu avec celles de ces enseignants enclins à ranger les parents dans des catégories préconstruites, comme ce</w:t>
      </w:r>
      <w:r w:rsidRPr="0097107E">
        <w:t>l</w:t>
      </w:r>
      <w:r w:rsidRPr="0097107E">
        <w:t>les particulièrement simples de « bons » et de « mauvais » p</w:t>
      </w:r>
      <w:r w:rsidRPr="0097107E">
        <w:t>a</w:t>
      </w:r>
      <w:r w:rsidRPr="0097107E">
        <w:t>rents. En effet, en étudiant la co</w:t>
      </w:r>
      <w:r w:rsidRPr="0097107E">
        <w:t>o</w:t>
      </w:r>
      <w:r w:rsidRPr="0097107E">
        <w:t>pération parents/enseignants et en dialectisant la résistance à cette coopération (le même travail po</w:t>
      </w:r>
      <w:r w:rsidRPr="0097107E">
        <w:t>u</w:t>
      </w:r>
      <w:r w:rsidRPr="0097107E">
        <w:t>vant être fait pour les enseignants), apparaît un rapport plus complexe entre les in</w:t>
      </w:r>
      <w:r w:rsidRPr="0097107E">
        <w:t>s</w:t>
      </w:r>
      <w:r w:rsidRPr="0097107E">
        <w:t>titutions scolaires et familiales que ce qu'en laissent paraître les cat</w:t>
      </w:r>
      <w:r w:rsidRPr="0097107E">
        <w:t>é</w:t>
      </w:r>
      <w:r w:rsidRPr="0097107E">
        <w:t>gories de l'affrontement, de la démission ou de l'envahissement, so</w:t>
      </w:r>
      <w:r w:rsidRPr="0097107E">
        <w:t>u</w:t>
      </w:r>
      <w:r w:rsidRPr="0097107E">
        <w:t>vent mobilisées par les enseignants. Le moment intégratif est aujou</w:t>
      </w:r>
      <w:r w:rsidRPr="0097107E">
        <w:t>r</w:t>
      </w:r>
      <w:r w:rsidRPr="0097107E">
        <w:t>d'hui le plus valorisé par les tenants des discours politiques et les e</w:t>
      </w:r>
      <w:r w:rsidRPr="0097107E">
        <w:t>n</w:t>
      </w:r>
      <w:r w:rsidRPr="0097107E">
        <w:t>seignants favorables à une coopération effective. Il est atte</w:t>
      </w:r>
      <w:r w:rsidRPr="0097107E">
        <w:t>n</w:t>
      </w:r>
      <w:r w:rsidRPr="0097107E">
        <w:t>du, par les nouvelles réglementations, que les parents se rappr</w:t>
      </w:r>
      <w:r w:rsidRPr="0097107E">
        <w:t>o</w:t>
      </w:r>
      <w:r w:rsidRPr="0097107E">
        <w:t>chent de l'École et qu'ils contribuent activement à son efficacité ; et il est souvent d</w:t>
      </w:r>
      <w:r w:rsidRPr="0097107E">
        <w:t>e</w:t>
      </w:r>
      <w:r w:rsidRPr="0097107E">
        <w:t>mandé aux chercheurs de fournir les moyens d'accélérer ce processus.</w:t>
      </w:r>
    </w:p>
    <w:p w:rsidR="00606925" w:rsidRPr="0097107E" w:rsidRDefault="00606925" w:rsidP="00606925">
      <w:pPr>
        <w:spacing w:before="120" w:after="120"/>
        <w:jc w:val="both"/>
        <w:rPr>
          <w:szCs w:val="26"/>
        </w:rPr>
      </w:pPr>
    </w:p>
    <w:p w:rsidR="00606925" w:rsidRPr="0097107E" w:rsidRDefault="00606925" w:rsidP="00606925">
      <w:pPr>
        <w:pStyle w:val="a"/>
      </w:pPr>
      <w:r w:rsidRPr="0097107E">
        <w:t>Critique/analyse en actes a</w:t>
      </w:r>
      <w:r w:rsidRPr="0097107E">
        <w:t>u</w:t>
      </w:r>
      <w:r w:rsidRPr="0097107E">
        <w:t>jourd'hui ?</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Si les « travaux pratiques de l'analyse institutionnelle » qu'évoquait Lourau en 1973 sont moins visibles aujourd'hui, quo</w:t>
      </w:r>
      <w:r w:rsidRPr="0097107E">
        <w:t>i</w:t>
      </w:r>
      <w:r w:rsidRPr="0097107E">
        <w:t>que non absents, les résistances des individus en refus d'objectiv</w:t>
      </w:r>
      <w:r w:rsidRPr="0097107E">
        <w:t>a</w:t>
      </w:r>
      <w:r w:rsidRPr="0097107E">
        <w:t>tion ne sont pas</w:t>
      </w:r>
      <w:r>
        <w:t xml:space="preserve"> </w:t>
      </w:r>
      <w:r w:rsidRPr="0097107E">
        <w:t>[190]</w:t>
      </w:r>
      <w:r>
        <w:t xml:space="preserve"> </w:t>
      </w:r>
      <w:r w:rsidRPr="0097107E">
        <w:t>moins actives, y compris sous des formes apparemment pass</w:t>
      </w:r>
      <w:r w:rsidRPr="0097107E">
        <w:t>i</w:t>
      </w:r>
      <w:r w:rsidRPr="0097107E">
        <w:t>ves. La perspective socio-clinique institutionnelle (Monceau, 2012) ne vise pas à venir soutenir cette résistance (ce qui serait une no</w:t>
      </w:r>
      <w:r w:rsidRPr="0097107E">
        <w:t>u</w:t>
      </w:r>
      <w:r w:rsidRPr="0097107E">
        <w:t>velle forme d'instrumentalisation), mais elle peut être temporair</w:t>
      </w:r>
      <w:r w:rsidRPr="0097107E">
        <w:t>e</w:t>
      </w:r>
      <w:r w:rsidRPr="0097107E">
        <w:t>ment en alliance avec elle.</w:t>
      </w:r>
    </w:p>
    <w:p w:rsidR="00606925" w:rsidRPr="0097107E" w:rsidRDefault="00606925" w:rsidP="00606925">
      <w:pPr>
        <w:spacing w:before="120" w:after="120"/>
        <w:jc w:val="both"/>
      </w:pPr>
      <w:r w:rsidRPr="0097107E">
        <w:t>Aborder la recherche selon cette perspective critique, c'est dév</w:t>
      </w:r>
      <w:r w:rsidRPr="0097107E">
        <w:t>e</w:t>
      </w:r>
      <w:r w:rsidRPr="0097107E">
        <w:t>lopper une sensibilité au n</w:t>
      </w:r>
      <w:r w:rsidRPr="0097107E">
        <w:t>é</w:t>
      </w:r>
      <w:r w:rsidRPr="0097107E">
        <w:t>gatif. Par ce terme, je désigne tout ce qui ne s'inscrit pas dans la p</w:t>
      </w:r>
      <w:r w:rsidRPr="0097107E">
        <w:t>o</w:t>
      </w:r>
      <w:r w:rsidRPr="0097107E">
        <w:t>sitivité institutionnelle exprimée dans les discours idéologiques dominants. Percevoir le négatif est souvent di</w:t>
      </w:r>
      <w:r w:rsidRPr="0097107E">
        <w:t>f</w:t>
      </w:r>
      <w:r w:rsidRPr="0097107E">
        <w:t>ficile, cela exige de construire des dispositifs appropriés qui surpre</w:t>
      </w:r>
      <w:r w:rsidRPr="0097107E">
        <w:t>n</w:t>
      </w:r>
      <w:r w:rsidRPr="0097107E">
        <w:t>nent nos interlocuteurs et qui peuvent même susciter de grandes te</w:t>
      </w:r>
      <w:r w:rsidRPr="0097107E">
        <w:t>n</w:t>
      </w:r>
      <w:r w:rsidRPr="0097107E">
        <w:t>sions. Cependant, ces pratiques socio-cliniques ne visent ni la conte</w:t>
      </w:r>
      <w:r w:rsidRPr="0097107E">
        <w:t>s</w:t>
      </w:r>
      <w:r w:rsidRPr="0097107E">
        <w:t>tation systématique de l'inst</w:t>
      </w:r>
      <w:r w:rsidRPr="0097107E">
        <w:t>i</w:t>
      </w:r>
      <w:r w:rsidRPr="0097107E">
        <w:t>tué ni sa défense, mais la saisie de la complexité des processus institutionnels. Cet intérêt porté au proce</w:t>
      </w:r>
      <w:r w:rsidRPr="0097107E">
        <w:t>s</w:t>
      </w:r>
      <w:r w:rsidRPr="0097107E">
        <w:t>sus d'institutionnalisation, qui intègre et dépasse les affrontements e</w:t>
      </w:r>
      <w:r w:rsidRPr="0097107E">
        <w:t>n</w:t>
      </w:r>
      <w:r w:rsidRPr="0097107E">
        <w:t>tre instituant et institué, caractérise sans doute la manière dont les a</w:t>
      </w:r>
      <w:r w:rsidRPr="0097107E">
        <w:t>c</w:t>
      </w:r>
      <w:r w:rsidRPr="0097107E">
        <w:t>quis théoriques et méthodologiques de l'analyse institutionnelle insp</w:t>
      </w:r>
      <w:r w:rsidRPr="0097107E">
        <w:t>i</w:t>
      </w:r>
      <w:r w:rsidRPr="0097107E">
        <w:t>rent aujourd'hui nos pratiques de r</w:t>
      </w:r>
      <w:r w:rsidRPr="0097107E">
        <w:t>e</w:t>
      </w:r>
      <w:r w:rsidRPr="0097107E">
        <w:t>cherche</w:t>
      </w:r>
      <w:r>
        <w:t> </w:t>
      </w:r>
      <w:r>
        <w:rPr>
          <w:rStyle w:val="Appelnotedebasdep"/>
        </w:rPr>
        <w:footnoteReference w:id="106"/>
      </w:r>
      <w:r w:rsidRPr="0097107E">
        <w:t>.</w:t>
      </w:r>
    </w:p>
    <w:p w:rsidR="00606925" w:rsidRDefault="00606925" w:rsidP="00606925">
      <w:pPr>
        <w:spacing w:before="120" w:after="120"/>
        <w:jc w:val="both"/>
      </w:pPr>
      <w:r w:rsidRPr="0097107E">
        <w:t>Cette orientation rend nécessaire une interrogation du che</w:t>
      </w:r>
      <w:r w:rsidRPr="0097107E">
        <w:t>r</w:t>
      </w:r>
      <w:r w:rsidRPr="0097107E">
        <w:t>cheur sur sa place et sur son implication dans les processus d'institutionnal</w:t>
      </w:r>
      <w:r w:rsidRPr="0097107E">
        <w:t>i</w:t>
      </w:r>
      <w:r w:rsidRPr="0097107E">
        <w:t>sation qu'il observe. Là encore, c'est par les actes, par les dispositifs mis en œuvre, que cette implication doit trouver la voie de son anal</w:t>
      </w:r>
      <w:r w:rsidRPr="0097107E">
        <w:t>y</w:t>
      </w:r>
      <w:r w:rsidRPr="0097107E">
        <w:t>se.</w:t>
      </w:r>
    </w:p>
    <w:p w:rsidR="00606925" w:rsidRPr="0097107E" w:rsidRDefault="00606925" w:rsidP="00606925">
      <w:pPr>
        <w:spacing w:before="120" w:after="120"/>
        <w:jc w:val="both"/>
      </w:pPr>
    </w:p>
    <w:p w:rsidR="00606925" w:rsidRPr="0097107E" w:rsidRDefault="00606925" w:rsidP="00606925">
      <w:pPr>
        <w:spacing w:before="120" w:after="120"/>
        <w:jc w:val="both"/>
      </w:pPr>
      <w:r w:rsidRPr="005010A9">
        <w:rPr>
          <w:b/>
          <w:i/>
          <w:szCs w:val="26"/>
        </w:rPr>
        <w:t>Mots clés </w:t>
      </w:r>
      <w:r w:rsidRPr="0097107E">
        <w:rPr>
          <w:szCs w:val="26"/>
        </w:rPr>
        <w:t>:</w:t>
      </w:r>
    </w:p>
    <w:p w:rsidR="00606925" w:rsidRPr="0097107E" w:rsidRDefault="00606925" w:rsidP="00606925">
      <w:pPr>
        <w:spacing w:before="120" w:after="120"/>
        <w:jc w:val="both"/>
      </w:pPr>
      <w:r w:rsidRPr="0097107E">
        <w:t>Analyse institutionnelle, rési</w:t>
      </w:r>
      <w:r w:rsidRPr="0097107E">
        <w:t>s</w:t>
      </w:r>
      <w:r w:rsidRPr="0097107E">
        <w:t>tance, socianalyse, socio-clinique</w:t>
      </w:r>
    </w:p>
    <w:p w:rsidR="00606925" w:rsidRPr="0097107E" w:rsidRDefault="00606925" w:rsidP="00606925">
      <w:pPr>
        <w:spacing w:before="120" w:after="120"/>
        <w:jc w:val="both"/>
      </w:pPr>
    </w:p>
    <w:p w:rsidR="00606925" w:rsidRPr="0097107E" w:rsidRDefault="00606925" w:rsidP="00606925">
      <w:pPr>
        <w:pStyle w:val="p"/>
      </w:pPr>
      <w:r w:rsidRPr="0097107E">
        <w:t>[191]</w:t>
      </w:r>
    </w:p>
    <w:p w:rsidR="00606925" w:rsidRPr="0097107E" w:rsidRDefault="00606925" w:rsidP="00606925">
      <w:pPr>
        <w:spacing w:before="120" w:after="120"/>
        <w:jc w:val="both"/>
      </w:pPr>
    </w:p>
    <w:p w:rsidR="00606925" w:rsidRPr="0097107E" w:rsidRDefault="00606925" w:rsidP="00606925">
      <w:pPr>
        <w:pStyle w:val="a"/>
      </w:pPr>
      <w:r w:rsidRPr="0097107E">
        <w:t>Bibliographie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Amar, André. 1950. « Introduction à la socio-analyse ». </w:t>
      </w:r>
      <w:r w:rsidRPr="0097107E">
        <w:rPr>
          <w:i/>
          <w:iCs/>
        </w:rPr>
        <w:t>Revue Française de Ps</w:t>
      </w:r>
      <w:r w:rsidRPr="0097107E">
        <w:rPr>
          <w:i/>
          <w:iCs/>
        </w:rPr>
        <w:t>y</w:t>
      </w:r>
      <w:r w:rsidRPr="0097107E">
        <w:rPr>
          <w:i/>
          <w:iCs/>
        </w:rPr>
        <w:t xml:space="preserve">chanalyse, </w:t>
      </w:r>
      <w:r w:rsidRPr="0097107E">
        <w:t>2 : 151-163.</w:t>
      </w:r>
    </w:p>
    <w:p w:rsidR="00606925" w:rsidRPr="0097107E" w:rsidRDefault="00606925" w:rsidP="00606925">
      <w:pPr>
        <w:spacing w:before="120" w:after="120"/>
        <w:jc w:val="both"/>
      </w:pPr>
      <w:r w:rsidRPr="0097107E">
        <w:t xml:space="preserve">Ardoino, Jacques et René Lourau. 1994. </w:t>
      </w:r>
      <w:r w:rsidRPr="0097107E">
        <w:rPr>
          <w:i/>
          <w:iCs/>
        </w:rPr>
        <w:t>Les pédagogies instit</w:t>
      </w:r>
      <w:r w:rsidRPr="0097107E">
        <w:rPr>
          <w:i/>
          <w:iCs/>
        </w:rPr>
        <w:t>u</w:t>
      </w:r>
      <w:r w:rsidRPr="0097107E">
        <w:rPr>
          <w:i/>
          <w:iCs/>
        </w:rPr>
        <w:t xml:space="preserve">tionnelles. </w:t>
      </w:r>
      <w:r w:rsidRPr="0097107E">
        <w:t>Paris : PUF.</w:t>
      </w:r>
    </w:p>
    <w:p w:rsidR="00606925" w:rsidRPr="0097107E" w:rsidRDefault="00606925" w:rsidP="00606925">
      <w:pPr>
        <w:spacing w:before="120" w:after="120"/>
        <w:jc w:val="both"/>
      </w:pPr>
      <w:r w:rsidRPr="0097107E">
        <w:t xml:space="preserve">Aubert, Nicole, dir. 2004. </w:t>
      </w:r>
      <w:r w:rsidRPr="0097107E">
        <w:rPr>
          <w:i/>
          <w:iCs/>
        </w:rPr>
        <w:t xml:space="preserve">L'individu hypermoderne. </w:t>
      </w:r>
      <w:r w:rsidRPr="0097107E">
        <w:t>R</w:t>
      </w:r>
      <w:r w:rsidRPr="0097107E">
        <w:t>a</w:t>
      </w:r>
      <w:r w:rsidRPr="0097107E">
        <w:t>monville : ERES.</w:t>
      </w:r>
    </w:p>
    <w:p w:rsidR="00606925" w:rsidRPr="0097107E" w:rsidRDefault="00606925" w:rsidP="00606925">
      <w:pPr>
        <w:spacing w:before="120" w:after="120"/>
        <w:jc w:val="both"/>
      </w:pPr>
      <w:r w:rsidRPr="0097107E">
        <w:t>Bang, Vinh. 1966. « La méthode clinique et la recherche en ps</w:t>
      </w:r>
      <w:r w:rsidRPr="0097107E">
        <w:t>y</w:t>
      </w:r>
      <w:r w:rsidRPr="0097107E">
        <w:t xml:space="preserve">chologie de l'enfant ». In </w:t>
      </w:r>
      <w:r w:rsidRPr="0097107E">
        <w:rPr>
          <w:i/>
          <w:iCs/>
        </w:rPr>
        <w:t>Psychologie et épistémologie génét</w:t>
      </w:r>
      <w:r w:rsidRPr="0097107E">
        <w:rPr>
          <w:i/>
          <w:iCs/>
        </w:rPr>
        <w:t>i</w:t>
      </w:r>
      <w:r w:rsidRPr="0097107E">
        <w:rPr>
          <w:i/>
          <w:iCs/>
        </w:rPr>
        <w:t xml:space="preserve">que. </w:t>
      </w:r>
      <w:r w:rsidRPr="0097107E">
        <w:t>Pp 67-81. Paris : Dunod.</w:t>
      </w:r>
    </w:p>
    <w:p w:rsidR="00606925" w:rsidRPr="0097107E" w:rsidRDefault="00606925" w:rsidP="00606925">
      <w:pPr>
        <w:spacing w:before="120" w:after="120"/>
        <w:jc w:val="both"/>
      </w:pPr>
      <w:r w:rsidRPr="0097107E">
        <w:t>de Barros Conde Rodrigues, Heliana et Regina Benevides de Ba</w:t>
      </w:r>
      <w:r w:rsidRPr="0097107E">
        <w:t>r</w:t>
      </w:r>
      <w:r w:rsidRPr="0097107E">
        <w:t xml:space="preserve">ros. 2003. « Socianalyse et pratiques groupales au Brésil : un mariage hétérogène ». </w:t>
      </w:r>
      <w:r w:rsidRPr="0097107E">
        <w:rPr>
          <w:i/>
          <w:iCs/>
        </w:rPr>
        <w:t xml:space="preserve">L'Homme et la société, </w:t>
      </w:r>
      <w:r w:rsidRPr="0097107E">
        <w:t>147-148 : 55-70.</w:t>
      </w:r>
    </w:p>
    <w:p w:rsidR="00606925" w:rsidRPr="0097107E" w:rsidRDefault="00606925" w:rsidP="00606925">
      <w:pPr>
        <w:spacing w:before="120" w:after="120"/>
        <w:jc w:val="both"/>
      </w:pPr>
      <w:r w:rsidRPr="0097107E">
        <w:t xml:space="preserve">Boumard, Patrick, Rémi Hess et Georges Lapassade. 1987. </w:t>
      </w:r>
      <w:r w:rsidRPr="0097107E">
        <w:rPr>
          <w:i/>
          <w:iCs/>
        </w:rPr>
        <w:t>L'un</w:t>
      </w:r>
      <w:r w:rsidRPr="0097107E">
        <w:rPr>
          <w:i/>
          <w:iCs/>
        </w:rPr>
        <w:t>i</w:t>
      </w:r>
      <w:r w:rsidRPr="0097107E">
        <w:rPr>
          <w:i/>
          <w:iCs/>
        </w:rPr>
        <w:t xml:space="preserve">versité en transe. </w:t>
      </w:r>
      <w:r w:rsidRPr="0097107E">
        <w:t>Paris : S</w:t>
      </w:r>
      <w:r w:rsidRPr="0097107E">
        <w:t>y</w:t>
      </w:r>
      <w:r w:rsidRPr="0097107E">
        <w:t>ros.</w:t>
      </w:r>
    </w:p>
    <w:p w:rsidR="00606925" w:rsidRPr="0097107E" w:rsidRDefault="00606925" w:rsidP="00606925">
      <w:pPr>
        <w:spacing w:before="120" w:after="120"/>
        <w:jc w:val="both"/>
      </w:pPr>
      <w:r w:rsidRPr="0097107E">
        <w:t xml:space="preserve">Cantelli, Fabrizio et Jean-Louis Genard, dir. 2007. </w:t>
      </w:r>
      <w:r w:rsidRPr="0097107E">
        <w:rPr>
          <w:i/>
          <w:iCs/>
        </w:rPr>
        <w:t xml:space="preserve">Action publique et subjectivité. </w:t>
      </w:r>
      <w:r w:rsidRPr="0097107E">
        <w:t>Paris : L.G.D.J.</w:t>
      </w:r>
    </w:p>
    <w:p w:rsidR="00606925" w:rsidRPr="0097107E" w:rsidRDefault="00606925" w:rsidP="00606925">
      <w:pPr>
        <w:spacing w:before="120" w:after="120"/>
        <w:jc w:val="both"/>
      </w:pPr>
      <w:r w:rsidRPr="0097107E">
        <w:t xml:space="preserve">Chevillon, Bernadette, dir.2006. </w:t>
      </w:r>
      <w:r w:rsidRPr="0097107E">
        <w:rPr>
          <w:i/>
          <w:iCs/>
        </w:rPr>
        <w:t>Lucien Bonnafé psychiatre dés</w:t>
      </w:r>
      <w:r w:rsidRPr="0097107E">
        <w:rPr>
          <w:i/>
          <w:iCs/>
        </w:rPr>
        <w:t>a</w:t>
      </w:r>
      <w:r w:rsidRPr="0097107E">
        <w:rPr>
          <w:i/>
          <w:iCs/>
        </w:rPr>
        <w:t xml:space="preserve">liéniste. </w:t>
      </w:r>
      <w:r w:rsidRPr="0097107E">
        <w:t>Paris : L'Harma</w:t>
      </w:r>
      <w:r w:rsidRPr="0097107E">
        <w:t>t</w:t>
      </w:r>
      <w:r w:rsidRPr="0097107E">
        <w:t>tan.</w:t>
      </w:r>
    </w:p>
    <w:p w:rsidR="00606925" w:rsidRPr="0097107E" w:rsidRDefault="00606925" w:rsidP="00606925">
      <w:pPr>
        <w:spacing w:before="120" w:after="120"/>
        <w:jc w:val="both"/>
      </w:pPr>
      <w:r w:rsidRPr="0097107E">
        <w:t xml:space="preserve">Courpasson David et Jean-Claude Thoenig. 2008. </w:t>
      </w:r>
      <w:r w:rsidRPr="0097107E">
        <w:rPr>
          <w:i/>
          <w:iCs/>
        </w:rPr>
        <w:t>Quand les c</w:t>
      </w:r>
      <w:r w:rsidRPr="0097107E">
        <w:rPr>
          <w:i/>
          <w:iCs/>
        </w:rPr>
        <w:t>a</w:t>
      </w:r>
      <w:r w:rsidRPr="0097107E">
        <w:rPr>
          <w:i/>
          <w:iCs/>
        </w:rPr>
        <w:t xml:space="preserve">dres se rebellent. </w:t>
      </w:r>
      <w:r w:rsidRPr="0097107E">
        <w:t>Paris : Vu</w:t>
      </w:r>
      <w:r w:rsidRPr="0097107E">
        <w:t>i</w:t>
      </w:r>
      <w:r w:rsidRPr="0097107E">
        <w:t>bert.</w:t>
      </w:r>
    </w:p>
    <w:p w:rsidR="00606925" w:rsidRPr="0097107E" w:rsidRDefault="00606925" w:rsidP="00606925">
      <w:pPr>
        <w:spacing w:before="120" w:after="120"/>
        <w:jc w:val="both"/>
      </w:pPr>
      <w:r w:rsidRPr="0097107E">
        <w:t xml:space="preserve">Ehrenberg, Alain. 1991. </w:t>
      </w:r>
      <w:r w:rsidRPr="0097107E">
        <w:rPr>
          <w:i/>
          <w:iCs/>
        </w:rPr>
        <w:t xml:space="preserve">Le culte de la performance. </w:t>
      </w:r>
      <w:r w:rsidRPr="0097107E">
        <w:t>Paris : Ca</w:t>
      </w:r>
      <w:r w:rsidRPr="0097107E">
        <w:t>l</w:t>
      </w:r>
      <w:r w:rsidRPr="0097107E">
        <w:t>mann Lévy.</w:t>
      </w:r>
    </w:p>
    <w:p w:rsidR="00606925" w:rsidRPr="0097107E" w:rsidRDefault="00606925" w:rsidP="00606925">
      <w:pPr>
        <w:spacing w:before="120" w:after="120"/>
        <w:jc w:val="both"/>
      </w:pPr>
      <w:r w:rsidRPr="0097107E">
        <w:t xml:space="preserve">Fonvieille, Raymond. 1998. </w:t>
      </w:r>
      <w:r w:rsidRPr="0097107E">
        <w:rPr>
          <w:i/>
          <w:iCs/>
        </w:rPr>
        <w:t>Naissance de la pédagogie autoge</w:t>
      </w:r>
      <w:r w:rsidRPr="0097107E">
        <w:rPr>
          <w:i/>
          <w:iCs/>
        </w:rPr>
        <w:t>s</w:t>
      </w:r>
      <w:r w:rsidRPr="0097107E">
        <w:rPr>
          <w:i/>
          <w:iCs/>
        </w:rPr>
        <w:t xml:space="preserve">tionnaire. </w:t>
      </w:r>
      <w:r w:rsidRPr="0097107E">
        <w:t>Paris : Anthropos.</w:t>
      </w:r>
    </w:p>
    <w:p w:rsidR="00606925" w:rsidRPr="0097107E" w:rsidRDefault="00606925" w:rsidP="00606925">
      <w:pPr>
        <w:spacing w:before="120" w:after="120"/>
        <w:jc w:val="both"/>
      </w:pPr>
      <w:r w:rsidRPr="0097107E">
        <w:t>Freud, Sigmund. 1981[i921]. « </w:t>
      </w:r>
      <w:hyperlink r:id="rId65" w:history="1">
        <w:r w:rsidRPr="0097107E">
          <w:rPr>
            <w:rStyle w:val="Lienhypertexte"/>
          </w:rPr>
          <w:t>Psychologie des foules et anal</w:t>
        </w:r>
        <w:r w:rsidRPr="0097107E">
          <w:rPr>
            <w:rStyle w:val="Lienhypertexte"/>
          </w:rPr>
          <w:t>y</w:t>
        </w:r>
        <w:r w:rsidRPr="0097107E">
          <w:rPr>
            <w:rStyle w:val="Lienhypertexte"/>
          </w:rPr>
          <w:t>se du moi </w:t>
        </w:r>
      </w:hyperlink>
      <w:r w:rsidRPr="0097107E">
        <w:t xml:space="preserve">». In </w:t>
      </w:r>
      <w:hyperlink r:id="rId66" w:history="1">
        <w:r w:rsidRPr="0097107E">
          <w:rPr>
            <w:rStyle w:val="Lienhypertexte"/>
            <w:i/>
            <w:iCs/>
          </w:rPr>
          <w:t>Essais de psych</w:t>
        </w:r>
        <w:r w:rsidRPr="0097107E">
          <w:rPr>
            <w:rStyle w:val="Lienhypertexte"/>
            <w:i/>
            <w:iCs/>
          </w:rPr>
          <w:t>a</w:t>
        </w:r>
        <w:r w:rsidRPr="0097107E">
          <w:rPr>
            <w:rStyle w:val="Lienhypertexte"/>
            <w:i/>
            <w:iCs/>
          </w:rPr>
          <w:t>nalyse</w:t>
        </w:r>
      </w:hyperlink>
      <w:r w:rsidRPr="0097107E">
        <w:rPr>
          <w:i/>
          <w:iCs/>
        </w:rPr>
        <w:t xml:space="preserve">. </w:t>
      </w:r>
      <w:r w:rsidRPr="0097107E">
        <w:t>Pp. 117-217. Paris : Payot.</w:t>
      </w:r>
    </w:p>
    <w:p w:rsidR="00606925" w:rsidRPr="0097107E" w:rsidRDefault="00606925" w:rsidP="00606925">
      <w:pPr>
        <w:spacing w:before="120" w:after="120"/>
        <w:jc w:val="both"/>
      </w:pPr>
      <w:r w:rsidRPr="0097107E">
        <w:t xml:space="preserve">Friedberg, Ehrard. 1993. </w:t>
      </w:r>
      <w:r w:rsidRPr="0097107E">
        <w:rPr>
          <w:i/>
          <w:iCs/>
        </w:rPr>
        <w:t xml:space="preserve">Le pouvoir et la règle. Dynamiques de l'action organisée. </w:t>
      </w:r>
      <w:r w:rsidRPr="0097107E">
        <w:t>Paris : Seuil.</w:t>
      </w:r>
    </w:p>
    <w:p w:rsidR="00606925" w:rsidRPr="0097107E" w:rsidRDefault="00606925" w:rsidP="00606925">
      <w:pPr>
        <w:spacing w:before="120" w:after="120"/>
        <w:jc w:val="both"/>
      </w:pPr>
      <w:r w:rsidRPr="0097107E">
        <w:t>de Gaulejac, Vincent, Fabie</w:t>
      </w:r>
      <w:r w:rsidRPr="0097107E">
        <w:t>n</w:t>
      </w:r>
      <w:r w:rsidRPr="0097107E">
        <w:t xml:space="preserve">ne Hanique et Pierre Roche, dir. 2007. </w:t>
      </w:r>
      <w:r w:rsidRPr="0097107E">
        <w:rPr>
          <w:i/>
          <w:iCs/>
        </w:rPr>
        <w:t xml:space="preserve">La sociologie clinique. Enjeux théoriques et méthodologiques. </w:t>
      </w:r>
      <w:r w:rsidRPr="0097107E">
        <w:t>R</w:t>
      </w:r>
      <w:r w:rsidRPr="0097107E">
        <w:t>a</w:t>
      </w:r>
      <w:r w:rsidRPr="0097107E">
        <w:t>monville : ERES.</w:t>
      </w:r>
    </w:p>
    <w:p w:rsidR="00606925" w:rsidRPr="0097107E" w:rsidRDefault="00606925" w:rsidP="00606925">
      <w:pPr>
        <w:spacing w:before="120" w:after="120"/>
        <w:jc w:val="both"/>
      </w:pPr>
      <w:r w:rsidRPr="0097107E">
        <w:t xml:space="preserve">Imbert, Francis. 2005. </w:t>
      </w:r>
      <w:r w:rsidRPr="0097107E">
        <w:rPr>
          <w:i/>
          <w:iCs/>
        </w:rPr>
        <w:t>La p</w:t>
      </w:r>
      <w:r w:rsidRPr="0097107E">
        <w:rPr>
          <w:i/>
          <w:iCs/>
        </w:rPr>
        <w:t>é</w:t>
      </w:r>
      <w:r w:rsidRPr="0097107E">
        <w:rPr>
          <w:i/>
          <w:iCs/>
        </w:rPr>
        <w:t xml:space="preserve">dagogie institutionnelle, pour qui ? Pourquoi ? </w:t>
      </w:r>
      <w:r w:rsidRPr="0097107E">
        <w:t>N</w:t>
      </w:r>
      <w:r w:rsidRPr="0097107E">
        <w:t>î</w:t>
      </w:r>
      <w:r w:rsidRPr="0097107E">
        <w:t>mes : Champ social.</w:t>
      </w:r>
    </w:p>
    <w:p w:rsidR="00606925" w:rsidRPr="0097107E" w:rsidRDefault="00606925" w:rsidP="00606925">
      <w:pPr>
        <w:spacing w:before="120" w:after="120"/>
        <w:jc w:val="both"/>
      </w:pPr>
      <w:r w:rsidRPr="0097107E">
        <w:t xml:space="preserve">Lamihi, Ahmed et Gilles Monceau, dir. 2002. </w:t>
      </w:r>
      <w:r w:rsidRPr="0097107E">
        <w:rPr>
          <w:i/>
          <w:iCs/>
        </w:rPr>
        <w:t>Implication et inst</w:t>
      </w:r>
      <w:r w:rsidRPr="0097107E">
        <w:rPr>
          <w:i/>
          <w:iCs/>
        </w:rPr>
        <w:t>i</w:t>
      </w:r>
      <w:r w:rsidRPr="0097107E">
        <w:rPr>
          <w:i/>
          <w:iCs/>
        </w:rPr>
        <w:t>tution. L'œuvre de René Lo</w:t>
      </w:r>
      <w:r w:rsidRPr="0097107E">
        <w:rPr>
          <w:i/>
          <w:iCs/>
        </w:rPr>
        <w:t>u</w:t>
      </w:r>
      <w:r w:rsidRPr="0097107E">
        <w:rPr>
          <w:i/>
          <w:iCs/>
        </w:rPr>
        <w:t xml:space="preserve">rau. </w:t>
      </w:r>
      <w:r w:rsidRPr="0097107E">
        <w:t>Paris : Syllepse.</w:t>
      </w:r>
    </w:p>
    <w:p w:rsidR="00606925" w:rsidRPr="0097107E" w:rsidRDefault="00606925" w:rsidP="00606925">
      <w:pPr>
        <w:spacing w:before="120" w:after="120"/>
        <w:jc w:val="both"/>
      </w:pPr>
      <w:r w:rsidRPr="0097107E">
        <w:t xml:space="preserve">Lapassade, Georges. 1971. </w:t>
      </w:r>
      <w:r w:rsidRPr="0097107E">
        <w:rPr>
          <w:i/>
          <w:iCs/>
        </w:rPr>
        <w:t>L'arpenteur. Une intervention sociol</w:t>
      </w:r>
      <w:r w:rsidRPr="0097107E">
        <w:rPr>
          <w:i/>
          <w:iCs/>
        </w:rPr>
        <w:t>o</w:t>
      </w:r>
      <w:r w:rsidRPr="0097107E">
        <w:rPr>
          <w:i/>
          <w:iCs/>
        </w:rPr>
        <w:t xml:space="preserve">gique. </w:t>
      </w:r>
      <w:r w:rsidRPr="0097107E">
        <w:t>Paris : EPI.</w:t>
      </w:r>
    </w:p>
    <w:p w:rsidR="00606925" w:rsidRPr="0097107E" w:rsidRDefault="00606925" w:rsidP="00606925">
      <w:pPr>
        <w:spacing w:before="120" w:after="120"/>
        <w:jc w:val="both"/>
      </w:pPr>
      <w:r w:rsidRPr="0097107E">
        <w:t>Le Henaff, Germaine. 1949. « Stage des infirmiers des hôp</w:t>
      </w:r>
      <w:r w:rsidRPr="0097107E">
        <w:t>i</w:t>
      </w:r>
      <w:r w:rsidRPr="0097107E">
        <w:t>taux psychiatriques. Château de la Charbonnière du 22 au 29 se</w:t>
      </w:r>
      <w:r w:rsidRPr="0097107E">
        <w:t>p</w:t>
      </w:r>
      <w:r w:rsidRPr="0097107E">
        <w:t xml:space="preserve">tembre 1949 ». </w:t>
      </w:r>
      <w:r w:rsidRPr="0097107E">
        <w:rPr>
          <w:i/>
          <w:iCs/>
        </w:rPr>
        <w:t>Vers l'Education Nouve</w:t>
      </w:r>
      <w:r w:rsidRPr="0097107E">
        <w:rPr>
          <w:i/>
          <w:iCs/>
        </w:rPr>
        <w:t>l</w:t>
      </w:r>
      <w:r w:rsidRPr="0097107E">
        <w:rPr>
          <w:i/>
          <w:iCs/>
        </w:rPr>
        <w:t xml:space="preserve">le, </w:t>
      </w:r>
      <w:r w:rsidRPr="0097107E">
        <w:t>37 : 28-31.</w:t>
      </w:r>
    </w:p>
    <w:p w:rsidR="00606925" w:rsidRPr="0097107E" w:rsidRDefault="00606925" w:rsidP="00606925">
      <w:pPr>
        <w:spacing w:before="120" w:after="120"/>
        <w:jc w:val="both"/>
      </w:pPr>
      <w:r w:rsidRPr="0097107E">
        <w:rPr>
          <w:i/>
          <w:iCs/>
        </w:rPr>
        <w:t xml:space="preserve">Les Cahiers de l'implication. Revue d'analyse institutionnelle. </w:t>
      </w:r>
      <w:r w:rsidRPr="0097107E">
        <w:t>2000-2001. 4 (Institutionnalis</w:t>
      </w:r>
      <w:r w:rsidRPr="0097107E">
        <w:t>a</w:t>
      </w:r>
      <w:r w:rsidRPr="0097107E">
        <w:t>tion).</w:t>
      </w:r>
    </w:p>
    <w:p w:rsidR="00606925" w:rsidRPr="0097107E" w:rsidRDefault="00606925" w:rsidP="00606925">
      <w:pPr>
        <w:spacing w:before="120" w:after="120"/>
        <w:jc w:val="both"/>
      </w:pPr>
      <w:r w:rsidRPr="0097107E">
        <w:t xml:space="preserve">Lourau, René. 1970. </w:t>
      </w:r>
      <w:r w:rsidRPr="0097107E">
        <w:rPr>
          <w:i/>
          <w:iCs/>
        </w:rPr>
        <w:t xml:space="preserve">L'analyse institutionnelle. </w:t>
      </w:r>
      <w:r w:rsidRPr="0097107E">
        <w:t>Paris : Minuit.</w:t>
      </w:r>
    </w:p>
    <w:p w:rsidR="00606925" w:rsidRPr="0097107E" w:rsidRDefault="00606925" w:rsidP="00606925">
      <w:pPr>
        <w:spacing w:before="120" w:after="120"/>
        <w:jc w:val="both"/>
      </w:pPr>
      <w:r w:rsidRPr="0097107E">
        <w:t>[192]</w:t>
      </w:r>
    </w:p>
    <w:p w:rsidR="00606925" w:rsidRPr="0097107E" w:rsidRDefault="00606925" w:rsidP="00606925">
      <w:pPr>
        <w:spacing w:before="120" w:after="120"/>
        <w:jc w:val="both"/>
      </w:pPr>
      <w:r w:rsidRPr="0097107E">
        <w:t>Lourau, René. 1973. « Analyse institutionnelle et question polit</w:t>
      </w:r>
      <w:r w:rsidRPr="0097107E">
        <w:t>i</w:t>
      </w:r>
      <w:r w:rsidRPr="0097107E">
        <w:t xml:space="preserve">que ». </w:t>
      </w:r>
      <w:r w:rsidRPr="0097107E">
        <w:rPr>
          <w:i/>
          <w:iCs/>
        </w:rPr>
        <w:t xml:space="preserve">L'Homme et la Société, </w:t>
      </w:r>
      <w:r w:rsidRPr="0097107E">
        <w:t>29-30 : 21-34.</w:t>
      </w:r>
    </w:p>
    <w:p w:rsidR="00606925" w:rsidRPr="0097107E" w:rsidRDefault="00606925" w:rsidP="00606925">
      <w:pPr>
        <w:spacing w:before="120" w:after="120"/>
        <w:jc w:val="both"/>
      </w:pPr>
      <w:r w:rsidRPr="0097107E">
        <w:t xml:space="preserve">Lourau, René. 1976. </w:t>
      </w:r>
      <w:r w:rsidRPr="0097107E">
        <w:rPr>
          <w:i/>
          <w:iCs/>
        </w:rPr>
        <w:t>Sociol</w:t>
      </w:r>
      <w:r w:rsidRPr="0097107E">
        <w:rPr>
          <w:i/>
          <w:iCs/>
        </w:rPr>
        <w:t>o</w:t>
      </w:r>
      <w:r w:rsidRPr="0097107E">
        <w:rPr>
          <w:i/>
          <w:iCs/>
        </w:rPr>
        <w:t xml:space="preserve">gue à plein temps. </w:t>
      </w:r>
      <w:r w:rsidRPr="0097107E">
        <w:t>Paris : EPI.</w:t>
      </w:r>
    </w:p>
    <w:p w:rsidR="00606925" w:rsidRPr="0097107E" w:rsidRDefault="00606925" w:rsidP="00606925">
      <w:pPr>
        <w:spacing w:before="120" w:after="120"/>
        <w:jc w:val="both"/>
      </w:pPr>
      <w:r w:rsidRPr="0097107E">
        <w:t>Marchât, Jean-François. 2006. « Recherche-action et question pol</w:t>
      </w:r>
      <w:r w:rsidRPr="0097107E">
        <w:t>i</w:t>
      </w:r>
      <w:r w:rsidRPr="0097107E">
        <w:t xml:space="preserve">tique ». In </w:t>
      </w:r>
      <w:r w:rsidRPr="0097107E">
        <w:rPr>
          <w:i/>
          <w:iCs/>
        </w:rPr>
        <w:t xml:space="preserve">La recherche-action et les transformations sociales. </w:t>
      </w:r>
      <w:r w:rsidRPr="0097107E">
        <w:t>Fra</w:t>
      </w:r>
      <w:r w:rsidRPr="0097107E">
        <w:t>n</w:t>
      </w:r>
      <w:r w:rsidRPr="0097107E">
        <w:t>çoise Crézé et Michel Liu, dir. Pp 183-205. Paris : L'Harmattan.</w:t>
      </w:r>
    </w:p>
    <w:p w:rsidR="00606925" w:rsidRPr="0097107E" w:rsidRDefault="00606925" w:rsidP="00606925">
      <w:pPr>
        <w:spacing w:before="120" w:after="120"/>
        <w:jc w:val="both"/>
      </w:pPr>
      <w:r w:rsidRPr="0097107E">
        <w:t xml:space="preserve">Michaud, Ginette. 1976. </w:t>
      </w:r>
      <w:r w:rsidRPr="0097107E">
        <w:rPr>
          <w:i/>
          <w:iCs/>
        </w:rPr>
        <w:t xml:space="preserve">Laborde un pari nécessaire. </w:t>
      </w:r>
      <w:r w:rsidRPr="0097107E">
        <w:t>Paris : Bo</w:t>
      </w:r>
      <w:r w:rsidRPr="0097107E">
        <w:t>r</w:t>
      </w:r>
      <w:r w:rsidRPr="0097107E">
        <w:t>das.</w:t>
      </w:r>
    </w:p>
    <w:p w:rsidR="00606925" w:rsidRPr="0097107E" w:rsidRDefault="00606925" w:rsidP="00606925">
      <w:pPr>
        <w:spacing w:before="120" w:after="120"/>
        <w:jc w:val="both"/>
      </w:pPr>
      <w:r w:rsidRPr="0097107E">
        <w:t xml:space="preserve">Monceau, Gilles. 1997. </w:t>
      </w:r>
      <w:r w:rsidRPr="0097107E">
        <w:rPr>
          <w:i/>
          <w:iCs/>
        </w:rPr>
        <w:t>Le concept de résistance en éduc</w:t>
      </w:r>
      <w:r w:rsidRPr="0097107E">
        <w:rPr>
          <w:i/>
          <w:iCs/>
        </w:rPr>
        <w:t>a</w:t>
      </w:r>
      <w:r w:rsidRPr="0097107E">
        <w:rPr>
          <w:i/>
          <w:iCs/>
        </w:rPr>
        <w:t xml:space="preserve">tion. Conceptualisation descriptive et opératoire </w:t>
      </w:r>
      <w:r w:rsidRPr="0097107E">
        <w:t>Lille : Septe</w:t>
      </w:r>
      <w:r w:rsidRPr="0097107E">
        <w:t>n</w:t>
      </w:r>
      <w:r w:rsidRPr="0097107E">
        <w:t>trion - Thèse à la carte.</w:t>
      </w:r>
    </w:p>
    <w:p w:rsidR="00606925" w:rsidRPr="0097107E" w:rsidRDefault="00606925" w:rsidP="00606925">
      <w:pPr>
        <w:spacing w:before="120" w:after="120"/>
        <w:jc w:val="both"/>
      </w:pPr>
      <w:r w:rsidRPr="0097107E">
        <w:t>Monceau, Gilles. 2003. « Pratiques socianalytiques et socioclin</w:t>
      </w:r>
      <w:r w:rsidRPr="0097107E">
        <w:t>i</w:t>
      </w:r>
      <w:r w:rsidRPr="0097107E">
        <w:t>que institutionne</w:t>
      </w:r>
      <w:r w:rsidRPr="0097107E">
        <w:t>l</w:t>
      </w:r>
      <w:r w:rsidRPr="0097107E">
        <w:t xml:space="preserve">le ». </w:t>
      </w:r>
      <w:r w:rsidRPr="0097107E">
        <w:rPr>
          <w:i/>
          <w:iCs/>
        </w:rPr>
        <w:t xml:space="preserve">L'homme et la société, </w:t>
      </w:r>
      <w:r w:rsidRPr="0097107E">
        <w:t>147-148 : 11-33.</w:t>
      </w:r>
    </w:p>
    <w:p w:rsidR="00606925" w:rsidRPr="0097107E" w:rsidRDefault="00606925" w:rsidP="00606925">
      <w:pPr>
        <w:spacing w:before="120" w:after="120"/>
        <w:jc w:val="both"/>
      </w:pPr>
      <w:r w:rsidRPr="0097107E">
        <w:t>Monceau, Gilles. 2009. « L'usage du concept de résistance pour analyser la coopération des parents d'élèves avec les ense</w:t>
      </w:r>
      <w:r w:rsidRPr="0097107E">
        <w:t>i</w:t>
      </w:r>
      <w:r w:rsidRPr="0097107E">
        <w:t xml:space="preserve">gnants dans l'institution scolaire ». </w:t>
      </w:r>
      <w:r w:rsidRPr="0097107E">
        <w:rPr>
          <w:i/>
          <w:iCs/>
        </w:rPr>
        <w:t>Nouvelle revue de psychos</w:t>
      </w:r>
      <w:r w:rsidRPr="0097107E">
        <w:rPr>
          <w:i/>
          <w:iCs/>
        </w:rPr>
        <w:t>o</w:t>
      </w:r>
      <w:r w:rsidRPr="0097107E">
        <w:rPr>
          <w:i/>
          <w:iCs/>
        </w:rPr>
        <w:t xml:space="preserve">ciologie, </w:t>
      </w:r>
      <w:r w:rsidRPr="0097107E">
        <w:rPr>
          <w:iCs/>
        </w:rPr>
        <w:t>7 : 1</w:t>
      </w:r>
      <w:r w:rsidRPr="0097107E">
        <w:t>51-165.</w:t>
      </w:r>
    </w:p>
    <w:p w:rsidR="00606925" w:rsidRPr="0097107E" w:rsidRDefault="00606925" w:rsidP="00606925">
      <w:pPr>
        <w:spacing w:before="120" w:after="120"/>
        <w:jc w:val="both"/>
      </w:pPr>
      <w:r w:rsidRPr="0097107E">
        <w:t xml:space="preserve">Monceau, Gilles, dir. 2012. </w:t>
      </w:r>
      <w:r w:rsidRPr="0097107E">
        <w:rPr>
          <w:i/>
          <w:iCs/>
        </w:rPr>
        <w:t>L'analyse institutionnelle des prat</w:t>
      </w:r>
      <w:r w:rsidRPr="0097107E">
        <w:rPr>
          <w:i/>
          <w:iCs/>
        </w:rPr>
        <w:t>i</w:t>
      </w:r>
      <w:r w:rsidRPr="0097107E">
        <w:rPr>
          <w:i/>
          <w:iCs/>
        </w:rPr>
        <w:t>ques. Socio-clinique des tou</w:t>
      </w:r>
      <w:r w:rsidRPr="0097107E">
        <w:rPr>
          <w:i/>
          <w:iCs/>
        </w:rPr>
        <w:t>r</w:t>
      </w:r>
      <w:r w:rsidRPr="0097107E">
        <w:rPr>
          <w:i/>
          <w:iCs/>
        </w:rPr>
        <w:t xml:space="preserve">ments institutionnels au Brésil et en France. </w:t>
      </w:r>
      <w:r w:rsidRPr="0097107E">
        <w:t>Paris : L'Harmattan.</w:t>
      </w:r>
    </w:p>
    <w:p w:rsidR="00606925" w:rsidRPr="0097107E" w:rsidRDefault="00606925" w:rsidP="00606925">
      <w:pPr>
        <w:spacing w:before="120" w:after="120"/>
        <w:jc w:val="both"/>
      </w:pPr>
      <w:r w:rsidRPr="0097107E">
        <w:t xml:space="preserve">Oury, Fernand et Jacques Pain. 1972. </w:t>
      </w:r>
      <w:r w:rsidRPr="0097107E">
        <w:rPr>
          <w:i/>
          <w:iCs/>
        </w:rPr>
        <w:t>Chronique de l'école case</w:t>
      </w:r>
      <w:r w:rsidRPr="0097107E">
        <w:rPr>
          <w:i/>
          <w:iCs/>
        </w:rPr>
        <w:t>r</w:t>
      </w:r>
      <w:r w:rsidRPr="0097107E">
        <w:rPr>
          <w:i/>
          <w:iCs/>
        </w:rPr>
        <w:t xml:space="preserve">ne. </w:t>
      </w:r>
      <w:r w:rsidRPr="0097107E">
        <w:t>Paris : Masp</w:t>
      </w:r>
      <w:r w:rsidRPr="0097107E">
        <w:t>e</w:t>
      </w:r>
      <w:r w:rsidRPr="0097107E">
        <w:t>ro.</w:t>
      </w:r>
    </w:p>
    <w:p w:rsidR="00606925" w:rsidRPr="0097107E" w:rsidRDefault="00606925" w:rsidP="00606925">
      <w:pPr>
        <w:spacing w:before="120" w:after="120"/>
        <w:jc w:val="both"/>
      </w:pPr>
      <w:r w:rsidRPr="0097107E">
        <w:rPr>
          <w:i/>
          <w:iCs/>
        </w:rPr>
        <w:t>Revue d'analyse institutionne</w:t>
      </w:r>
      <w:r w:rsidRPr="0097107E">
        <w:rPr>
          <w:i/>
          <w:iCs/>
        </w:rPr>
        <w:t>l</w:t>
      </w:r>
      <w:r w:rsidRPr="0097107E">
        <w:rPr>
          <w:i/>
          <w:iCs/>
        </w:rPr>
        <w:t xml:space="preserve">le. Les cahiers de l'implication. </w:t>
      </w:r>
      <w:r w:rsidRPr="0097107E">
        <w:t>2006.1 (Autoge</w:t>
      </w:r>
      <w:r w:rsidRPr="0097107E">
        <w:t>s</w:t>
      </w:r>
      <w:r w:rsidRPr="0097107E">
        <w:t>tion).</w:t>
      </w:r>
    </w:p>
    <w:p w:rsidR="00606925" w:rsidRPr="0097107E" w:rsidRDefault="00606925" w:rsidP="00606925">
      <w:pPr>
        <w:pStyle w:val="p"/>
      </w:pPr>
      <w:r w:rsidRPr="0097107E">
        <w:br w:type="page"/>
        <w:t>[193]</w:t>
      </w:r>
    </w:p>
    <w:p w:rsidR="00606925" w:rsidRPr="0097107E"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E07116" w:rsidRDefault="00606925" w:rsidP="00606925">
      <w:pPr>
        <w:jc w:val="both"/>
      </w:pPr>
    </w:p>
    <w:p w:rsidR="00606925" w:rsidRPr="00E07116" w:rsidRDefault="00606925" w:rsidP="00606925"/>
    <w:p w:rsidR="00606925" w:rsidRPr="00E07116" w:rsidRDefault="00606925" w:rsidP="00606925">
      <w:pPr>
        <w:jc w:val="both"/>
      </w:pPr>
    </w:p>
    <w:p w:rsidR="00606925" w:rsidRPr="00E07116" w:rsidRDefault="00606925" w:rsidP="00606925">
      <w:pPr>
        <w:jc w:val="both"/>
      </w:pPr>
    </w:p>
    <w:p w:rsidR="00606925" w:rsidRPr="008F3FD8" w:rsidRDefault="00606925" w:rsidP="00606925">
      <w:pPr>
        <w:ind w:firstLine="0"/>
        <w:jc w:val="center"/>
        <w:rPr>
          <w:b/>
        </w:rPr>
      </w:pPr>
      <w:bookmarkStart w:id="17" w:name="VISAGES_pt_3"/>
      <w:r w:rsidRPr="008F3FD8">
        <w:rPr>
          <w:b/>
        </w:rPr>
        <w:t>Visages contemporains de la critique sociale.</w:t>
      </w:r>
    </w:p>
    <w:p w:rsidR="00606925" w:rsidRPr="008F3FD8" w:rsidRDefault="00606925" w:rsidP="00606925">
      <w:pPr>
        <w:ind w:firstLine="0"/>
        <w:jc w:val="center"/>
        <w:rPr>
          <w:i/>
        </w:rPr>
      </w:pPr>
      <w:r w:rsidRPr="008F3FD8">
        <w:rPr>
          <w:i/>
        </w:rPr>
        <w:t>Réflexions cro</w:t>
      </w:r>
      <w:r w:rsidRPr="008F3FD8">
        <w:rPr>
          <w:i/>
        </w:rPr>
        <w:t>i</w:t>
      </w:r>
      <w:r w:rsidRPr="008F3FD8">
        <w:rPr>
          <w:i/>
        </w:rPr>
        <w:t>sées sur la résistance quotidienne.</w:t>
      </w:r>
    </w:p>
    <w:p w:rsidR="00606925" w:rsidRPr="00E07116" w:rsidRDefault="00606925" w:rsidP="00606925">
      <w:pPr>
        <w:jc w:val="both"/>
      </w:pPr>
    </w:p>
    <w:p w:rsidR="00606925" w:rsidRPr="00384B20" w:rsidRDefault="00606925" w:rsidP="00606925">
      <w:pPr>
        <w:pStyle w:val="partie"/>
        <w:jc w:val="center"/>
        <w:rPr>
          <w:sz w:val="72"/>
        </w:rPr>
      </w:pPr>
      <w:r>
        <w:rPr>
          <w:sz w:val="72"/>
        </w:rPr>
        <w:t>Troisième</w:t>
      </w:r>
      <w:r w:rsidRPr="00384B20">
        <w:rPr>
          <w:sz w:val="72"/>
        </w:rPr>
        <w:t xml:space="preserve"> partie</w:t>
      </w:r>
    </w:p>
    <w:p w:rsidR="00606925" w:rsidRPr="00E07116" w:rsidRDefault="00606925" w:rsidP="00606925">
      <w:pPr>
        <w:jc w:val="both"/>
      </w:pPr>
    </w:p>
    <w:p w:rsidR="00606925" w:rsidRPr="00384B20" w:rsidRDefault="00606925" w:rsidP="00606925">
      <w:pPr>
        <w:pStyle w:val="Titreniveau2"/>
      </w:pPr>
      <w:r>
        <w:t>S’ENGAGER</w:t>
      </w:r>
    </w:p>
    <w:bookmarkEnd w:id="17"/>
    <w:p w:rsidR="00606925" w:rsidRPr="00E07116" w:rsidRDefault="00606925" w:rsidP="00606925">
      <w:pPr>
        <w:jc w:val="both"/>
      </w:pPr>
    </w:p>
    <w:p w:rsidR="00606925" w:rsidRPr="00E07116" w:rsidRDefault="00606925" w:rsidP="00606925">
      <w:pPr>
        <w:jc w:val="both"/>
      </w:pPr>
    </w:p>
    <w:p w:rsidR="00606925" w:rsidRPr="00E07116" w:rsidRDefault="00606925" w:rsidP="00606925">
      <w:pPr>
        <w:jc w:val="both"/>
      </w:pPr>
    </w:p>
    <w:p w:rsidR="00606925" w:rsidRPr="00E07116" w:rsidRDefault="00606925" w:rsidP="00606925">
      <w:pPr>
        <w:jc w:val="both"/>
      </w:pPr>
    </w:p>
    <w:p w:rsidR="00606925" w:rsidRPr="00E07116" w:rsidRDefault="00606925" w:rsidP="00606925">
      <w:pPr>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rPr>
          <w:szCs w:val="24"/>
        </w:rPr>
        <w:t>S'engager, c'est se positionner et se mettre en mouvement. Se conscientiser et conscientiser les autres. S'engager, c'est poser un geste citoyen. C'est le désir de se documenter et de s'informer pour ensuite s'inscrire dans un mouvement social, dans une action collective. S'e</w:t>
      </w:r>
      <w:r w:rsidRPr="0097107E">
        <w:rPr>
          <w:szCs w:val="24"/>
        </w:rPr>
        <w:t>n</w:t>
      </w:r>
      <w:r w:rsidRPr="0097107E">
        <w:rPr>
          <w:szCs w:val="24"/>
        </w:rPr>
        <w:t>gager, c'est induire et produire des actions significatives qui font r</w:t>
      </w:r>
      <w:r w:rsidRPr="0097107E">
        <w:rPr>
          <w:szCs w:val="24"/>
        </w:rPr>
        <w:t>é</w:t>
      </w:r>
      <w:r w:rsidRPr="0097107E">
        <w:rPr>
          <w:szCs w:val="24"/>
        </w:rPr>
        <w:t>fléchir la collectivité. S'engager, finalement, c'est s'in</w:t>
      </w:r>
      <w:r w:rsidRPr="0097107E">
        <w:rPr>
          <w:szCs w:val="24"/>
        </w:rPr>
        <w:t>s</w:t>
      </w:r>
      <w:r w:rsidRPr="0097107E">
        <w:rPr>
          <w:szCs w:val="24"/>
        </w:rPr>
        <w:t>crire dans le temps et dans l'espace public, mobilisé par une cause et se faire po</w:t>
      </w:r>
      <w:r w:rsidRPr="0097107E">
        <w:rPr>
          <w:szCs w:val="24"/>
        </w:rPr>
        <w:t>r</w:t>
      </w:r>
      <w:r w:rsidRPr="0097107E">
        <w:rPr>
          <w:szCs w:val="24"/>
        </w:rPr>
        <w:t>teur d'un espoir de chang</w:t>
      </w:r>
      <w:r w:rsidRPr="0097107E">
        <w:rPr>
          <w:szCs w:val="24"/>
        </w:rPr>
        <w:t>e</w:t>
      </w:r>
      <w:r w:rsidRPr="0097107E">
        <w:rPr>
          <w:szCs w:val="24"/>
        </w:rPr>
        <w:t>ment.</w:t>
      </w:r>
    </w:p>
    <w:p w:rsidR="00606925" w:rsidRPr="0097107E" w:rsidRDefault="00606925" w:rsidP="00606925">
      <w:pPr>
        <w:spacing w:before="120" w:after="120"/>
        <w:jc w:val="both"/>
      </w:pPr>
    </w:p>
    <w:p w:rsidR="00606925" w:rsidRPr="0097107E" w:rsidRDefault="00606925" w:rsidP="00606925">
      <w:pPr>
        <w:pStyle w:val="p"/>
      </w:pPr>
      <w:r w:rsidRPr="0097107E">
        <w:t>[194]</w:t>
      </w:r>
    </w:p>
    <w:p w:rsidR="00606925" w:rsidRPr="0097107E" w:rsidRDefault="00606925" w:rsidP="00606925">
      <w:pPr>
        <w:pStyle w:val="p"/>
      </w:pPr>
      <w:r w:rsidRPr="0097107E">
        <w:br w:type="page"/>
        <w:t>[195]</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18" w:name="VISAGES_pt_3_texte_13"/>
      <w:r>
        <w:rPr>
          <w:color w:val="000080"/>
          <w:sz w:val="24"/>
        </w:rPr>
        <w:t>Troisième</w:t>
      </w:r>
      <w:r w:rsidRPr="000930A4">
        <w:rPr>
          <w:color w:val="000080"/>
          <w:sz w:val="24"/>
        </w:rPr>
        <w:t xml:space="preserve"> partie.</w:t>
      </w:r>
    </w:p>
    <w:p w:rsidR="00606925" w:rsidRPr="000930A4" w:rsidRDefault="00606925" w:rsidP="00606925">
      <w:pPr>
        <w:pBdr>
          <w:bottom w:val="single" w:sz="12" w:space="1" w:color="auto"/>
        </w:pBdr>
        <w:ind w:left="1080" w:right="1080" w:firstLine="0"/>
        <w:jc w:val="center"/>
        <w:rPr>
          <w:b/>
          <w:sz w:val="24"/>
          <w:szCs w:val="36"/>
        </w:rPr>
      </w:pPr>
      <w:r>
        <w:rPr>
          <w:b/>
          <w:sz w:val="24"/>
          <w:szCs w:val="36"/>
        </w:rPr>
        <w:t>S’ENGAGER</w:t>
      </w:r>
    </w:p>
    <w:p w:rsidR="00606925" w:rsidRPr="00EA4473" w:rsidRDefault="00606925" w:rsidP="00606925">
      <w:pPr>
        <w:pStyle w:val="Titre"/>
      </w:pPr>
      <w:r w:rsidRPr="00EA4473">
        <w:t>“</w:t>
      </w:r>
      <w:r>
        <w:t>Une anthropologue</w:t>
      </w:r>
      <w:r>
        <w:br/>
        <w:t>sur la scène politique.</w:t>
      </w:r>
      <w:r>
        <w:br/>
        <w:t>entrevue avec Susana Sel</w:t>
      </w:r>
      <w:r w:rsidRPr="00EA4473">
        <w:t>.</w:t>
      </w:r>
      <w:r>
        <w:t>”</w:t>
      </w:r>
    </w:p>
    <w:bookmarkEnd w:id="18"/>
    <w:p w:rsidR="00606925" w:rsidRPr="0097107E" w:rsidRDefault="00606925" w:rsidP="00606925">
      <w:pPr>
        <w:spacing w:before="120" w:after="120"/>
        <w:jc w:val="both"/>
        <w:rPr>
          <w:i/>
          <w:iCs/>
          <w:szCs w:val="26"/>
        </w:rPr>
      </w:pPr>
    </w:p>
    <w:p w:rsidR="00606925" w:rsidRPr="00933816" w:rsidRDefault="00606925" w:rsidP="00606925">
      <w:pPr>
        <w:spacing w:before="120" w:after="120"/>
        <w:ind w:firstLine="0"/>
        <w:jc w:val="center"/>
        <w:rPr>
          <w:sz w:val="24"/>
        </w:rPr>
      </w:pPr>
      <w:r w:rsidRPr="00933816">
        <w:rPr>
          <w:b/>
          <w:i/>
          <w:iCs/>
          <w:sz w:val="24"/>
          <w:szCs w:val="26"/>
        </w:rPr>
        <w:t>Marguerite Soulière</w:t>
      </w:r>
      <w:r w:rsidRPr="00933816">
        <w:rPr>
          <w:i/>
          <w:iCs/>
          <w:sz w:val="24"/>
          <w:szCs w:val="26"/>
        </w:rPr>
        <w:br/>
      </w:r>
      <w:r w:rsidRPr="00933816">
        <w:rPr>
          <w:i/>
          <w:iCs/>
          <w:sz w:val="24"/>
        </w:rPr>
        <w:t>Université d'Ottawa</w:t>
      </w:r>
    </w:p>
    <w:p w:rsidR="00606925" w:rsidRPr="00933816" w:rsidRDefault="00606925" w:rsidP="00606925">
      <w:pPr>
        <w:spacing w:before="120" w:after="120"/>
        <w:ind w:firstLine="0"/>
        <w:jc w:val="center"/>
        <w:rPr>
          <w:sz w:val="24"/>
        </w:rPr>
      </w:pPr>
      <w:r w:rsidRPr="00933816">
        <w:rPr>
          <w:b/>
          <w:i/>
          <w:iCs/>
          <w:sz w:val="24"/>
          <w:szCs w:val="26"/>
        </w:rPr>
        <w:t>Gabriela Coman</w:t>
      </w:r>
      <w:r w:rsidRPr="00933816">
        <w:rPr>
          <w:i/>
          <w:iCs/>
          <w:sz w:val="24"/>
          <w:szCs w:val="26"/>
        </w:rPr>
        <w:br/>
      </w:r>
      <w:r w:rsidRPr="00933816">
        <w:rPr>
          <w:i/>
          <w:iCs/>
          <w:sz w:val="24"/>
          <w:szCs w:val="30"/>
        </w:rPr>
        <w:t>CNRS-EHESS</w:t>
      </w:r>
    </w:p>
    <w:p w:rsidR="00606925" w:rsidRPr="00933816" w:rsidRDefault="00606925" w:rsidP="00606925">
      <w:pPr>
        <w:spacing w:before="120" w:after="120"/>
        <w:ind w:firstLine="0"/>
        <w:jc w:val="center"/>
        <w:rPr>
          <w:sz w:val="24"/>
        </w:rPr>
      </w:pPr>
      <w:r w:rsidRPr="00933816">
        <w:rPr>
          <w:b/>
          <w:i/>
          <w:iCs/>
          <w:sz w:val="24"/>
          <w:szCs w:val="26"/>
        </w:rPr>
        <w:t>Karine Gentelet</w:t>
      </w:r>
      <w:r w:rsidRPr="00933816">
        <w:rPr>
          <w:i/>
          <w:iCs/>
          <w:sz w:val="24"/>
          <w:szCs w:val="26"/>
        </w:rPr>
        <w:br/>
      </w:r>
      <w:r w:rsidRPr="00933816">
        <w:rPr>
          <w:i/>
          <w:iCs/>
          <w:sz w:val="24"/>
        </w:rPr>
        <w:t>Université de Montréal</w:t>
      </w:r>
    </w:p>
    <w:p w:rsidR="00606925" w:rsidRDefault="00606925" w:rsidP="00606925">
      <w:pPr>
        <w:spacing w:before="120" w:after="120"/>
        <w:jc w:val="both"/>
        <w:rPr>
          <w:i/>
          <w:iCs/>
        </w:rPr>
      </w:pPr>
    </w:p>
    <w:p w:rsidR="00606925" w:rsidRPr="0097107E" w:rsidRDefault="00606925" w:rsidP="00606925">
      <w:pPr>
        <w:spacing w:before="120" w:after="120"/>
        <w:jc w:val="both"/>
        <w:rPr>
          <w:i/>
          <w:iCs/>
        </w:rPr>
      </w:pPr>
    </w:p>
    <w:p w:rsidR="00606925" w:rsidRPr="0097107E" w:rsidRDefault="00606925" w:rsidP="00606925">
      <w:pPr>
        <w:spacing w:before="120" w:after="120"/>
        <w:jc w:val="both"/>
      </w:pPr>
      <w:r w:rsidRPr="0097107E">
        <w:rPr>
          <w:i/>
          <w:iCs/>
        </w:rPr>
        <w:t>Susana Sel est anthropologue, professeure à l’</w:t>
      </w:r>
      <w:r w:rsidRPr="0097107E">
        <w:t>Instituto Universit</w:t>
      </w:r>
      <w:r w:rsidRPr="0097107E">
        <w:t>a</w:t>
      </w:r>
      <w:r w:rsidRPr="0097107E">
        <w:t xml:space="preserve">rio Nacional de Arte en la materia Comunicación y Médias </w:t>
      </w:r>
      <w:r w:rsidRPr="0097107E">
        <w:rPr>
          <w:i/>
          <w:iCs/>
        </w:rPr>
        <w:t>et à l'Un</w:t>
      </w:r>
      <w:r w:rsidRPr="0097107E">
        <w:rPr>
          <w:i/>
          <w:iCs/>
        </w:rPr>
        <w:t>i</w:t>
      </w:r>
      <w:r w:rsidRPr="0097107E">
        <w:rPr>
          <w:i/>
          <w:iCs/>
        </w:rPr>
        <w:t>versité de Buenos Aires. De par ses recherches et ses films traitant de la mémoire des années de dictature, elle s'est impliquée dans la vie politique de l'Argentine, notamment dans le débat e</w:t>
      </w:r>
      <w:r w:rsidRPr="0097107E">
        <w:rPr>
          <w:i/>
          <w:iCs/>
        </w:rPr>
        <w:t>n</w:t>
      </w:r>
      <w:r w:rsidRPr="0097107E">
        <w:rPr>
          <w:i/>
          <w:iCs/>
        </w:rPr>
        <w:t>tourant l'héritage législatif de la dictature concernant l'audio-visuel et les tentatives des derni</w:t>
      </w:r>
      <w:r w:rsidRPr="0097107E">
        <w:rPr>
          <w:i/>
          <w:iCs/>
        </w:rPr>
        <w:t>è</w:t>
      </w:r>
      <w:r w:rsidRPr="0097107E">
        <w:rPr>
          <w:i/>
          <w:iCs/>
        </w:rPr>
        <w:t>res années de le réformer.</w:t>
      </w:r>
    </w:p>
    <w:p w:rsidR="00606925" w:rsidRPr="0097107E" w:rsidRDefault="00606925" w:rsidP="00606925">
      <w:pPr>
        <w:spacing w:before="120" w:after="120"/>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br w:type="page"/>
      </w:r>
      <w:r w:rsidRPr="0097107E">
        <w:t xml:space="preserve">Éditrices : </w:t>
      </w:r>
      <w:r w:rsidRPr="005010A9">
        <w:rPr>
          <w:i/>
        </w:rPr>
        <w:t>Quelles sont les activités d'engagement social auxque</w:t>
      </w:r>
      <w:r w:rsidRPr="005010A9">
        <w:rPr>
          <w:i/>
        </w:rPr>
        <w:t>l</w:t>
      </w:r>
      <w:r w:rsidRPr="005010A9">
        <w:rPr>
          <w:i/>
        </w:rPr>
        <w:t>les tu as participé ces derni</w:t>
      </w:r>
      <w:r w:rsidRPr="005010A9">
        <w:rPr>
          <w:i/>
        </w:rPr>
        <w:t>è</w:t>
      </w:r>
      <w:r w:rsidRPr="005010A9">
        <w:rPr>
          <w:i/>
        </w:rPr>
        <w:t>res années ?</w:t>
      </w:r>
    </w:p>
    <w:p w:rsidR="00606925" w:rsidRPr="0097107E" w:rsidRDefault="00606925" w:rsidP="00606925">
      <w:pPr>
        <w:spacing w:before="120" w:after="120"/>
        <w:jc w:val="both"/>
      </w:pPr>
      <w:r w:rsidRPr="0097107E">
        <w:t>Susana Sel : Au cours des six dernières années, j'ai participé act</w:t>
      </w:r>
      <w:r w:rsidRPr="0097107E">
        <w:t>i</w:t>
      </w:r>
      <w:r w:rsidRPr="0097107E">
        <w:t>vement à la mise sur pied d'un mouvement social qui s'appelait Coal</w:t>
      </w:r>
      <w:r w:rsidRPr="0097107E">
        <w:t>i</w:t>
      </w:r>
      <w:r w:rsidRPr="0097107E">
        <w:t>tion pour une radiodiffusion démocratique (CRD). Ce mouv</w:t>
      </w:r>
      <w:r w:rsidRPr="0097107E">
        <w:t>e</w:t>
      </w:r>
      <w:r w:rsidRPr="0097107E">
        <w:t>ment projetait de mettre fin à la législation élaborée par la derni</w:t>
      </w:r>
      <w:r w:rsidRPr="0097107E">
        <w:t>è</w:t>
      </w:r>
      <w:r w:rsidRPr="0097107E">
        <w:t>re dictature militaire. Il regroupe plus de 300 organismes sociaux, des coopérat</w:t>
      </w:r>
      <w:r w:rsidRPr="0097107E">
        <w:t>i</w:t>
      </w:r>
      <w:r w:rsidRPr="0097107E">
        <w:t>ves, des syndicats, des étudiants et des professio</w:t>
      </w:r>
      <w:r w:rsidRPr="0097107E">
        <w:t>n</w:t>
      </w:r>
      <w:r w:rsidRPr="0097107E">
        <w:t>nels, rattachés tant au travail journalistique, à la sphère académ</w:t>
      </w:r>
      <w:r w:rsidRPr="0097107E">
        <w:t>i</w:t>
      </w:r>
      <w:r w:rsidRPr="0097107E">
        <w:t>que, qu'aux reportages communautaires, aux petites entreprises de communication et aux o</w:t>
      </w:r>
      <w:r w:rsidRPr="0097107E">
        <w:t>r</w:t>
      </w:r>
      <w:r w:rsidRPr="0097107E">
        <w:t>g</w:t>
      </w:r>
      <w:r w:rsidRPr="0097107E">
        <w:t>a</w:t>
      </w:r>
      <w:r w:rsidRPr="0097107E">
        <w:t xml:space="preserve">nismes de défense de droits de la personne, comme les </w:t>
      </w:r>
      <w:r w:rsidRPr="0097107E">
        <w:rPr>
          <w:i/>
          <w:iCs/>
        </w:rPr>
        <w:t xml:space="preserve">Mères de la Place de mai </w:t>
      </w:r>
      <w:r w:rsidRPr="0097107E">
        <w:t xml:space="preserve">et les </w:t>
      </w:r>
      <w:r w:rsidRPr="0097107E">
        <w:rPr>
          <w:i/>
          <w:iCs/>
        </w:rPr>
        <w:t>Grands-mères de la Place de mai.</w:t>
      </w:r>
    </w:p>
    <w:p w:rsidR="00606925" w:rsidRDefault="00606925" w:rsidP="00606925">
      <w:pPr>
        <w:spacing w:before="120" w:after="120"/>
        <w:jc w:val="both"/>
      </w:pPr>
      <w:r w:rsidRPr="0097107E">
        <w:t>[196]</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5010A9">
        <w:rPr>
          <w:i/>
        </w:rPr>
        <w:t>Pourrais-tu nous faire un bref historique du mo</w:t>
      </w:r>
      <w:r w:rsidRPr="005010A9">
        <w:rPr>
          <w:i/>
        </w:rPr>
        <w:t>u</w:t>
      </w:r>
      <w:r w:rsidRPr="005010A9">
        <w:rPr>
          <w:i/>
        </w:rPr>
        <w:t>vement en mettant en évidence le contexte sociopolitique ? Co</w:t>
      </w:r>
      <w:r w:rsidRPr="005010A9">
        <w:rPr>
          <w:i/>
        </w:rPr>
        <w:t>m</w:t>
      </w:r>
      <w:r w:rsidRPr="005010A9">
        <w:rPr>
          <w:i/>
        </w:rPr>
        <w:t>ment cela a-t-il commencé ? Quels en f</w:t>
      </w:r>
      <w:r w:rsidRPr="005010A9">
        <w:rPr>
          <w:i/>
        </w:rPr>
        <w:t>u</w:t>
      </w:r>
      <w:r w:rsidRPr="005010A9">
        <w:rPr>
          <w:i/>
        </w:rPr>
        <w:t>rent les grandes étapes et l'aboutissement ?</w:t>
      </w:r>
    </w:p>
    <w:p w:rsidR="00606925" w:rsidRPr="0097107E" w:rsidRDefault="00606925" w:rsidP="00606925">
      <w:pPr>
        <w:spacing w:before="120" w:after="120"/>
        <w:jc w:val="both"/>
      </w:pPr>
      <w:r w:rsidRPr="0097107E">
        <w:t>Susana Sel : Entre 1976 et 1983, les forces armées ont usu</w:t>
      </w:r>
      <w:r w:rsidRPr="0097107E">
        <w:t>r</w:t>
      </w:r>
      <w:r w:rsidRPr="0097107E">
        <w:t>pé le pouvoir au gouvernement constitutionnel de la République d'Argent</w:t>
      </w:r>
      <w:r w:rsidRPr="0097107E">
        <w:t>i</w:t>
      </w:r>
      <w:r w:rsidRPr="0097107E">
        <w:t>ne au moyen d'un coup d'État. Dès le départ, le régime militaire, qui s'était autoproclamé « Processus de Réorganisation nationale », me</w:t>
      </w:r>
      <w:r w:rsidRPr="0097107E">
        <w:t>t</w:t>
      </w:r>
      <w:r w:rsidRPr="0097107E">
        <w:t>tait de l'avant ce qui s'appelle le « Terrorisme d'État », exercé à travers la torture, la mort et la censure. La « disparition », la formule préd</w:t>
      </w:r>
      <w:r w:rsidRPr="0097107E">
        <w:t>o</w:t>
      </w:r>
      <w:r w:rsidRPr="0097107E">
        <w:t>minante qui rendait compte de la répression politique, toucha que</w:t>
      </w:r>
      <w:r w:rsidRPr="0097107E">
        <w:t>l</w:t>
      </w:r>
      <w:r w:rsidRPr="0097107E">
        <w:t>que 30000 personnes de tous les âges et de toutes les couches s</w:t>
      </w:r>
      <w:r w:rsidRPr="0097107E">
        <w:t>o</w:t>
      </w:r>
      <w:r w:rsidRPr="0097107E">
        <w:t>ciales. Des personnes qui ont été soumises à la privation de liberté et à la to</w:t>
      </w:r>
      <w:r w:rsidRPr="0097107E">
        <w:t>r</w:t>
      </w:r>
      <w:r w:rsidRPr="0097107E">
        <w:t>ture, y compris quelque 500 enfants emprisonnés avec leurs parents ou venus au monde dans les centres clandestins de détention.</w:t>
      </w:r>
    </w:p>
    <w:p w:rsidR="00606925" w:rsidRPr="0097107E" w:rsidRDefault="00606925" w:rsidP="00606925">
      <w:pPr>
        <w:spacing w:before="120" w:after="120"/>
        <w:jc w:val="both"/>
      </w:pPr>
      <w:r w:rsidRPr="0097107E">
        <w:t>Dans ce contexte, le régime militaire a réglementé la censure de l'information au moyen du d</w:t>
      </w:r>
      <w:r w:rsidRPr="0097107E">
        <w:t>é</w:t>
      </w:r>
      <w:r w:rsidRPr="0097107E">
        <w:t>cret 22.285 de 1980 : les services de la radio diffusion devaient émettre l'information en fonction de la coll</w:t>
      </w:r>
      <w:r w:rsidRPr="0097107E">
        <w:t>a</w:t>
      </w:r>
      <w:r w:rsidRPr="0097107E">
        <w:t>boration exigée (par le régime) pour satisfaire les (prétendues) néce</w:t>
      </w:r>
      <w:r w:rsidRPr="0097107E">
        <w:t>s</w:t>
      </w:r>
      <w:r w:rsidRPr="0097107E">
        <w:t>sités de la sécurité nationale, permettant aussi à la dictature d'ét</w:t>
      </w:r>
      <w:r w:rsidRPr="0097107E">
        <w:t>a</w:t>
      </w:r>
      <w:r w:rsidRPr="0097107E">
        <w:t>blir les restrictions de tous genres, surtout que les militaires contrôlaient le Comité fédéral de radiodiffusion. Les militaires génocidaires, assa</w:t>
      </w:r>
      <w:r w:rsidRPr="0097107E">
        <w:t>s</w:t>
      </w:r>
      <w:r w:rsidRPr="0097107E">
        <w:t>sins, se firent complices d'entreprises cupides, comme dans le cas de Papel Prensa, propriété de la famille Graiver à 75%, qui fut s</w:t>
      </w:r>
      <w:r w:rsidRPr="0097107E">
        <w:t>é</w:t>
      </w:r>
      <w:r w:rsidRPr="0097107E">
        <w:t>questrée en 1977, jugée et accusée par un tribunal de guerre, dans le seul but de s'approprier et de transférer le capital de cette entr</w:t>
      </w:r>
      <w:r w:rsidRPr="0097107E">
        <w:t>e</w:t>
      </w:r>
      <w:r w:rsidRPr="0097107E">
        <w:t xml:space="preserve">prise familiale aux propriétaires complices des journaux </w:t>
      </w:r>
      <w:r w:rsidRPr="0097107E">
        <w:rPr>
          <w:i/>
          <w:iCs/>
        </w:rPr>
        <w:t xml:space="preserve">Clarin, La Nacion </w:t>
      </w:r>
      <w:r w:rsidRPr="0097107E">
        <w:t xml:space="preserve">et </w:t>
      </w:r>
      <w:r w:rsidRPr="0097107E">
        <w:rPr>
          <w:i/>
          <w:iCs/>
        </w:rPr>
        <w:t xml:space="preserve">La Razon. </w:t>
      </w:r>
      <w:r w:rsidRPr="0097107E">
        <w:t>À partir de cette période, Clarin exerça le monopole de la vente de papier pour les quotidiens et, avec cet avantage économique, devint le journal ayant le plus grand tirage au pays.</w:t>
      </w:r>
    </w:p>
    <w:p w:rsidR="00606925" w:rsidRPr="0097107E" w:rsidRDefault="00606925" w:rsidP="00606925">
      <w:pPr>
        <w:spacing w:before="120" w:after="120"/>
        <w:jc w:val="both"/>
      </w:pPr>
      <w:r w:rsidRPr="0097107E">
        <w:t>La législation de la dictature sur la communication ne fut pas abr</w:t>
      </w:r>
      <w:r w:rsidRPr="0097107E">
        <w:t>o</w:t>
      </w:r>
      <w:r w:rsidRPr="0097107E">
        <w:t>gée sous le r</w:t>
      </w:r>
      <w:r w:rsidRPr="0097107E">
        <w:t>é</w:t>
      </w:r>
      <w:r w:rsidRPr="0097107E">
        <w:t>gime de Raul Alfonsin qui lui succéda de 1983 à 1989, à cause des pressions militaires (suite auxquelles des juges ont été e</w:t>
      </w:r>
      <w:r w:rsidRPr="0097107E">
        <w:t>m</w:t>
      </w:r>
      <w:r w:rsidRPr="0097107E">
        <w:t>prisonnés) et des intérêts économiques. La loi fut se</w:t>
      </w:r>
      <w:r w:rsidRPr="0097107E">
        <w:t>u</w:t>
      </w:r>
      <w:r w:rsidRPr="0097107E">
        <w:t>lement modifiée sous le régime néolibéral de Carlos Menem de 1989 à 1999. Cette modification permit de faciliter les pratiques pour tout ce qui touche la radiodiffusion et a permis d'augmenter le nombre de licences acco</w:t>
      </w:r>
      <w:r w:rsidRPr="0097107E">
        <w:t>r</w:t>
      </w:r>
      <w:r w:rsidRPr="0097107E">
        <w:t>dées à chaque emprunteur ; ces licences étant automatiquement r</w:t>
      </w:r>
      <w:r w:rsidRPr="0097107E">
        <w:t>e</w:t>
      </w:r>
      <w:r w:rsidRPr="0097107E">
        <w:t>nouvelées. Une telle concentration m</w:t>
      </w:r>
      <w:r w:rsidRPr="0097107E">
        <w:t>é</w:t>
      </w:r>
      <w:r w:rsidRPr="0097107E">
        <w:t>diatique servit à consolider une nouvelle catégorie d'entreprises qui s'appuyaient sur le capital fina</w:t>
      </w:r>
      <w:r w:rsidRPr="0097107E">
        <w:t>n</w:t>
      </w:r>
      <w:r w:rsidRPr="0097107E">
        <w:t>cier international, les opér</w:t>
      </w:r>
      <w:r w:rsidRPr="0097107E">
        <w:t>a</w:t>
      </w:r>
      <w:r w:rsidRPr="0097107E">
        <w:t>teurs internationaux de services publics et de capitaux nationaux, tout en bénéficiant des processus de conve</w:t>
      </w:r>
      <w:r w:rsidRPr="0097107E">
        <w:t>r</w:t>
      </w:r>
      <w:r w:rsidRPr="0097107E">
        <w:t>gence technologique en communication, télécommunication et info</w:t>
      </w:r>
      <w:r w:rsidRPr="0097107E">
        <w:t>r</w:t>
      </w:r>
      <w:r w:rsidRPr="0097107E">
        <w:t>matique. C'est le cas notamment d'associations entre des groupes l</w:t>
      </w:r>
      <w:r w:rsidRPr="0097107E">
        <w:t>o</w:t>
      </w:r>
      <w:r w:rsidRPr="0097107E">
        <w:t xml:space="preserve">caux comme Clarin et Atlantida et les Étasuniens de la trempe des géants financiers Goldman Sachs et des fonds de pension </w:t>
      </w:r>
      <w:r w:rsidRPr="0097107E">
        <w:rPr>
          <w:i/>
          <w:iCs/>
        </w:rPr>
        <w:t>Hicks, M</w:t>
      </w:r>
      <w:r w:rsidRPr="0097107E">
        <w:rPr>
          <w:i/>
          <w:iCs/>
        </w:rPr>
        <w:t>u</w:t>
      </w:r>
      <w:r w:rsidRPr="0097107E">
        <w:rPr>
          <w:i/>
          <w:iCs/>
        </w:rPr>
        <w:t xml:space="preserve">se, Tate et Furst </w:t>
      </w:r>
      <w:r w:rsidRPr="0097107E">
        <w:t>(HMT&amp;F). Il y a aussi le cas de l'ouverture de ma</w:t>
      </w:r>
      <w:r w:rsidRPr="0097107E">
        <w:t>r</w:t>
      </w:r>
      <w:r w:rsidRPr="0097107E">
        <w:t>ché avec les revenus de</w:t>
      </w:r>
      <w:r>
        <w:t xml:space="preserve"> </w:t>
      </w:r>
      <w:r w:rsidRPr="0097107E">
        <w:t>[197]</w:t>
      </w:r>
      <w:r>
        <w:t xml:space="preserve"> </w:t>
      </w:r>
      <w:r w:rsidRPr="0097107E">
        <w:t>Telefonica, plus tard associée à la Cit</w:t>
      </w:r>
      <w:r w:rsidRPr="0097107E">
        <w:t>i</w:t>
      </w:r>
      <w:r w:rsidRPr="0097107E">
        <w:t>bank CEI, et les revenus des chaînes radiophoniques des gro</w:t>
      </w:r>
      <w:r w:rsidRPr="0097107E">
        <w:t>u</w:t>
      </w:r>
      <w:r w:rsidRPr="0097107E">
        <w:t xml:space="preserve">pes </w:t>
      </w:r>
      <w:r w:rsidRPr="0097107E">
        <w:rPr>
          <w:i/>
          <w:iCs/>
        </w:rPr>
        <w:t xml:space="preserve">Emmis Communications Corp </w:t>
      </w:r>
      <w:r w:rsidRPr="0097107E">
        <w:t xml:space="preserve">des États-Unis, du </w:t>
      </w:r>
      <w:r w:rsidRPr="0097107E">
        <w:rPr>
          <w:i/>
          <w:iCs/>
        </w:rPr>
        <w:t xml:space="preserve">Groupe Prisa </w:t>
      </w:r>
      <w:r w:rsidRPr="0097107E">
        <w:t>d'E</w:t>
      </w:r>
      <w:r w:rsidRPr="0097107E">
        <w:t>s</w:t>
      </w:r>
      <w:r w:rsidRPr="0097107E">
        <w:t xml:space="preserve">pagne ou de la </w:t>
      </w:r>
      <w:r w:rsidRPr="0097107E">
        <w:rPr>
          <w:i/>
          <w:iCs/>
        </w:rPr>
        <w:t>Corporacion I</w:t>
      </w:r>
      <w:r w:rsidRPr="0097107E">
        <w:rPr>
          <w:i/>
          <w:iCs/>
        </w:rPr>
        <w:t>n</w:t>
      </w:r>
      <w:r w:rsidRPr="0097107E">
        <w:rPr>
          <w:i/>
          <w:iCs/>
        </w:rPr>
        <w:t xml:space="preserve">teramericana de Entretenimiento de Mexico. </w:t>
      </w:r>
      <w:r w:rsidRPr="0097107E">
        <w:t>Bien que le type d'a</w:t>
      </w:r>
      <w:r w:rsidRPr="0097107E">
        <w:t>c</w:t>
      </w:r>
      <w:r w:rsidRPr="0097107E">
        <w:t>tionnaires au sein des divers groupes ait changé durant ces a</w:t>
      </w:r>
      <w:r w:rsidRPr="0097107E">
        <w:t>n</w:t>
      </w:r>
      <w:r w:rsidRPr="0097107E">
        <w:t>nées, de telles politiques néolibérales ont eu une répercussion sur le panorama communicationnel suite à la dénational</w:t>
      </w:r>
      <w:r w:rsidRPr="0097107E">
        <w:t>i</w:t>
      </w:r>
      <w:r w:rsidRPr="0097107E">
        <w:t>sation, à la concentration économique et à l'expansion du système f</w:t>
      </w:r>
      <w:r w:rsidRPr="0097107E">
        <w:t>i</w:t>
      </w:r>
      <w:r w:rsidRPr="0097107E">
        <w:t>nancier, faisant autant re</w:t>
      </w:r>
      <w:r w:rsidRPr="0097107E">
        <w:t>s</w:t>
      </w:r>
      <w:r w:rsidRPr="0097107E">
        <w:t>sortir la logique de l'accumulation locale que la convergence multimédia transn</w:t>
      </w:r>
      <w:r w:rsidRPr="0097107E">
        <w:t>a</w:t>
      </w:r>
      <w:r w:rsidRPr="0097107E">
        <w:t>tionale.</w:t>
      </w:r>
    </w:p>
    <w:p w:rsidR="00606925" w:rsidRPr="0097107E" w:rsidRDefault="00606925" w:rsidP="00606925">
      <w:pPr>
        <w:spacing w:before="120" w:after="120"/>
        <w:jc w:val="both"/>
      </w:pPr>
      <w:r w:rsidRPr="0097107E">
        <w:t>Le degré de concentration peut se vérifier chez deux des princ</w:t>
      </w:r>
      <w:r w:rsidRPr="0097107E">
        <w:t>i</w:t>
      </w:r>
      <w:r w:rsidRPr="0097107E">
        <w:t>paux groupes bénéficiaires. D'un côté, le groupe Clarin qui comb</w:t>
      </w:r>
      <w:r w:rsidRPr="0097107E">
        <w:t>i</w:t>
      </w:r>
      <w:r w:rsidRPr="0097107E">
        <w:t>ne l'intégration horizontale - la croi</w:t>
      </w:r>
      <w:r w:rsidRPr="0097107E">
        <w:t>s</w:t>
      </w:r>
      <w:r w:rsidRPr="0097107E">
        <w:t>sance d'un groupe se fait par l'achat d'autres moyens de communication - avec l'int</w:t>
      </w:r>
      <w:r w:rsidRPr="0097107E">
        <w:t>é</w:t>
      </w:r>
      <w:r w:rsidRPr="0097107E">
        <w:t>gration verticale, ce qui signifie qu'un même groupe produit les différentes composa</w:t>
      </w:r>
      <w:r w:rsidRPr="0097107E">
        <w:t>n</w:t>
      </w:r>
      <w:r w:rsidRPr="0097107E">
        <w:t>tes nécessaires pour créer les nouvelles et les diffuser, donc les moyens de communic</w:t>
      </w:r>
      <w:r w:rsidRPr="0097107E">
        <w:t>a</w:t>
      </w:r>
      <w:r w:rsidRPr="0097107E">
        <w:t xml:space="preserve">tion. Ce qui sera le cas de </w:t>
      </w:r>
      <w:r w:rsidRPr="0097107E">
        <w:rPr>
          <w:i/>
          <w:iCs/>
        </w:rPr>
        <w:t xml:space="preserve">Papel Prensa, </w:t>
      </w:r>
      <w:r w:rsidRPr="0097107E">
        <w:t xml:space="preserve">l'agence </w:t>
      </w:r>
      <w:r w:rsidRPr="0097107E">
        <w:rPr>
          <w:i/>
          <w:iCs/>
        </w:rPr>
        <w:t xml:space="preserve">DyN </w:t>
      </w:r>
      <w:r w:rsidRPr="0097107E">
        <w:t>et le quot</w:t>
      </w:r>
      <w:r w:rsidRPr="0097107E">
        <w:t>i</w:t>
      </w:r>
      <w:r w:rsidRPr="0097107E">
        <w:t xml:space="preserve">dien </w:t>
      </w:r>
      <w:r w:rsidRPr="0097107E">
        <w:rPr>
          <w:i/>
          <w:iCs/>
        </w:rPr>
        <w:t xml:space="preserve">Clarín. </w:t>
      </w:r>
      <w:r w:rsidRPr="0097107E">
        <w:t>Le groupe Clarin combine aussi, cas unique en Amérique latine, l'intégration conglom</w:t>
      </w:r>
      <w:r w:rsidRPr="0097107E">
        <w:t>é</w:t>
      </w:r>
      <w:r w:rsidRPr="0097107E">
        <w:t>rale qui possède les moyens graphiques, la télévision par satellite ou par câble, la r</w:t>
      </w:r>
      <w:r w:rsidRPr="0097107E">
        <w:t>a</w:t>
      </w:r>
      <w:r w:rsidRPr="0097107E">
        <w:t>dio, la presse écrite, l'agence de nouvelles, les productions audiov</w:t>
      </w:r>
      <w:r w:rsidRPr="0097107E">
        <w:t>i</w:t>
      </w:r>
      <w:r w:rsidRPr="0097107E">
        <w:t xml:space="preserve">suelles. De l'autre côté, il y a le groupe </w:t>
      </w:r>
      <w:r w:rsidRPr="0097107E">
        <w:rPr>
          <w:i/>
          <w:iCs/>
        </w:rPr>
        <w:t xml:space="preserve">Telefonica </w:t>
      </w:r>
      <w:r w:rsidRPr="0097107E">
        <w:t>(aujourd'hui Admira) qui a produit la plus importante transformation en télév</w:t>
      </w:r>
      <w:r w:rsidRPr="0097107E">
        <w:t>i</w:t>
      </w:r>
      <w:r w:rsidRPr="0097107E">
        <w:t>sion « ouverte » (parondes) du pays, en acquérant les canaux 9 et 11 (deux des cinq canaux existant en ondes) de même que les canaux provinciaux associés, dev</w:t>
      </w:r>
      <w:r w:rsidRPr="0097107E">
        <w:t>e</w:t>
      </w:r>
      <w:r w:rsidRPr="0097107E">
        <w:t>nant ainsi le principal opérateur de télévision par satellite en A</w:t>
      </w:r>
      <w:r w:rsidRPr="0097107E">
        <w:t>r</w:t>
      </w:r>
      <w:r w:rsidRPr="0097107E">
        <w:t>gentine. Le groupe possède aussi des radios, la télévision par câble, la presse écr</w:t>
      </w:r>
      <w:r w:rsidRPr="0097107E">
        <w:t>i</w:t>
      </w:r>
      <w:r w:rsidRPr="0097107E">
        <w:t>te, les productions audiovisuelles, les médias numériques et intera</w:t>
      </w:r>
      <w:r w:rsidRPr="0097107E">
        <w:t>c</w:t>
      </w:r>
      <w:r w:rsidRPr="0097107E">
        <w:t>tifs, et la téléphonie mobile et cellulaire. Pendant ce temps, la co</w:t>
      </w:r>
      <w:r w:rsidRPr="0097107E">
        <w:t>m</w:t>
      </w:r>
      <w:r w:rsidRPr="0097107E">
        <w:t>munication alte</w:t>
      </w:r>
      <w:r w:rsidRPr="0097107E">
        <w:t>r</w:t>
      </w:r>
      <w:r w:rsidRPr="0097107E">
        <w:t>native et communautaire n'existait qu'en situation de semi-clandestinité, non reconnue par la législation issue de la dictature et en lutte pour sa légitimité, aux côtés des secteurs universitaires.</w:t>
      </w:r>
    </w:p>
    <w:p w:rsidR="00606925" w:rsidRPr="0097107E" w:rsidRDefault="00606925" w:rsidP="00606925">
      <w:pPr>
        <w:spacing w:before="120" w:after="120"/>
        <w:jc w:val="both"/>
      </w:pPr>
      <w:r w:rsidRPr="0097107E">
        <w:t>C'est sous le régime de Nestor Kirchner, de 2003 à 2007, que l'on accéda aux demandes de la société. Ce président a stabilisé l'Argent</w:t>
      </w:r>
      <w:r w:rsidRPr="0097107E">
        <w:t>i</w:t>
      </w:r>
      <w:r w:rsidRPr="0097107E">
        <w:t>ne et amorcé une activité politique de droits de la personne, en abr</w:t>
      </w:r>
      <w:r w:rsidRPr="0097107E">
        <w:t>o</w:t>
      </w:r>
      <w:r w:rsidRPr="0097107E">
        <w:t>geant lois et décrets qui blanchissaient de toute responsabilité les a</w:t>
      </w:r>
      <w:r w:rsidRPr="0097107E">
        <w:t>s</w:t>
      </w:r>
      <w:r w:rsidRPr="0097107E">
        <w:t>sassins (de la junte), afin de pouvoir les traduire devant les tribunaux. Il a aussi fait disparaître la mainmise des Forces a</w:t>
      </w:r>
      <w:r w:rsidRPr="0097107E">
        <w:t>r</w:t>
      </w:r>
      <w:r w:rsidRPr="0097107E">
        <w:t>mées, associée au terrorisme d'État, et a imposé des directives d'études dans les acad</w:t>
      </w:r>
      <w:r w:rsidRPr="0097107E">
        <w:t>é</w:t>
      </w:r>
      <w:r w:rsidRPr="0097107E">
        <w:t>mies militaires à la place de celles cont</w:t>
      </w:r>
      <w:r w:rsidRPr="0097107E">
        <w:t>e</w:t>
      </w:r>
      <w:r w:rsidRPr="0097107E">
        <w:t>nues dans la doctrine de la Sécur</w:t>
      </w:r>
      <w:r w:rsidRPr="0097107E">
        <w:t>i</w:t>
      </w:r>
      <w:r w:rsidRPr="0097107E">
        <w:t>té nationale. Enfin, il a réformé la Cour suprême de justice. Les pr</w:t>
      </w:r>
      <w:r w:rsidRPr="0097107E">
        <w:t>o</w:t>
      </w:r>
      <w:r w:rsidRPr="0097107E">
        <w:t>cès pour crimes de la dictature ont commencé sous son mandat. Cette politique persiste avec la prés</w:t>
      </w:r>
      <w:r w:rsidRPr="0097107E">
        <w:t>i</w:t>
      </w:r>
      <w:r w:rsidRPr="0097107E">
        <w:t>dente Cristina Fernandez Kirchner depuis 2008 et c'est sous son mandat qu'a été promulguée le 10 oct</w:t>
      </w:r>
      <w:r w:rsidRPr="0097107E">
        <w:t>o</w:t>
      </w:r>
      <w:r w:rsidRPr="0097107E">
        <w:t>bre 2009 la nouvelle Loi des services de communication audiovisue</w:t>
      </w:r>
      <w:r w:rsidRPr="0097107E">
        <w:t>l</w:t>
      </w:r>
      <w:r w:rsidRPr="0097107E">
        <w:t>le, qui est étroitement liée aux principes de la communication en re</w:t>
      </w:r>
      <w:r w:rsidRPr="0097107E">
        <w:t>s</w:t>
      </w:r>
      <w:r w:rsidRPr="0097107E">
        <w:t>pect des droits de la personne, dans sa diversité et sa pluralité. Cette loi met fin à une des ultimes normes restrictives de la liberté d'expre</w:t>
      </w:r>
      <w:r w:rsidRPr="0097107E">
        <w:t>s</w:t>
      </w:r>
      <w:r w:rsidRPr="0097107E">
        <w:t>sion et c'est la présidente elle-même qui a décidé de l'abrogation des articles des codes pénal [198]</w:t>
      </w:r>
      <w:r>
        <w:t xml:space="preserve"> </w:t>
      </w:r>
      <w:r w:rsidRPr="0097107E">
        <w:t>et civil qui punissaient la calomnie et les injures dans des cas d'i</w:t>
      </w:r>
      <w:r w:rsidRPr="0097107E">
        <w:t>n</w:t>
      </w:r>
      <w:r w:rsidRPr="0097107E">
        <w:t>térêt public, et qui servaient de boucliers aux détenteurs du po</w:t>
      </w:r>
      <w:r w:rsidRPr="0097107E">
        <w:t>u</w:t>
      </w:r>
      <w:r w:rsidRPr="0097107E">
        <w:t>voir devant toute dénonciation des journalistes.</w:t>
      </w:r>
    </w:p>
    <w:p w:rsidR="00606925" w:rsidRPr="0097107E" w:rsidRDefault="00606925" w:rsidP="00606925">
      <w:pPr>
        <w:spacing w:before="120" w:after="120"/>
        <w:jc w:val="both"/>
      </w:pPr>
      <w:r w:rsidRPr="0097107E">
        <w:t>Pour revenir à ma contribution dans ce mouvement... Elle s'in</w:t>
      </w:r>
      <w:r w:rsidRPr="0097107E">
        <w:t>s</w:t>
      </w:r>
      <w:r w:rsidRPr="0097107E">
        <w:t>crit dans le cadre d'une recherche-action, c'est-à-dire, une articul</w:t>
      </w:r>
      <w:r w:rsidRPr="0097107E">
        <w:t>a</w:t>
      </w:r>
      <w:r w:rsidRPr="0097107E">
        <w:t>tion de la connaissance et du changement social, de la théorie et de la prat</w:t>
      </w:r>
      <w:r w:rsidRPr="0097107E">
        <w:t>i</w:t>
      </w:r>
      <w:r w:rsidRPr="0097107E">
        <w:t>que. Mon engagement se comprend dans un sens double : une partic</w:t>
      </w:r>
      <w:r w:rsidRPr="0097107E">
        <w:t>i</w:t>
      </w:r>
      <w:r w:rsidRPr="0097107E">
        <w:t>pation active à un mouvement social pour des changements démocr</w:t>
      </w:r>
      <w:r w:rsidRPr="0097107E">
        <w:t>a</w:t>
      </w:r>
      <w:r w:rsidRPr="0097107E">
        <w:t>tiques dans mon pays, et en contrepartie, un enrichissement des s</w:t>
      </w:r>
      <w:r w:rsidRPr="0097107E">
        <w:t>a</w:t>
      </w:r>
      <w:r w:rsidRPr="0097107E">
        <w:t>voirs académiques et des sciences sociales. Cela permet une articul</w:t>
      </w:r>
      <w:r w:rsidRPr="0097107E">
        <w:t>a</w:t>
      </w:r>
      <w:r w:rsidRPr="0097107E">
        <w:t>tion de la théorie et de la pratique ayant comme résultat la possibilité d'élaboration d'une nouvelle praxis sociale et de reformulation des c</w:t>
      </w:r>
      <w:r w:rsidRPr="0097107E">
        <w:t>a</w:t>
      </w:r>
      <w:r w:rsidRPr="0097107E">
        <w:t>tégories de pensée comme « la lutte des classes », en vue de rendre compte des conditions pa</w:t>
      </w:r>
      <w:r w:rsidRPr="0097107E">
        <w:t>r</w:t>
      </w:r>
      <w:r w:rsidRPr="0097107E">
        <w:t>ticulières de l'Argentine du 21</w:t>
      </w:r>
      <w:r w:rsidRPr="0097107E">
        <w:rPr>
          <w:vertAlign w:val="superscript"/>
        </w:rPr>
        <w:t>e</w:t>
      </w:r>
      <w:r w:rsidRPr="0097107E">
        <w:t xml:space="preserve"> siècle.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5010A9">
        <w:rPr>
          <w:i/>
        </w:rPr>
        <w:t>Quelle est ta pos</w:t>
      </w:r>
      <w:r w:rsidRPr="005010A9">
        <w:rPr>
          <w:i/>
        </w:rPr>
        <w:t>i</w:t>
      </w:r>
      <w:r w:rsidRPr="005010A9">
        <w:rPr>
          <w:i/>
        </w:rPr>
        <w:t>tion au sein de ce mouvement ? As-tu fait partie des groupes qui ont commencé la lutte/le débat ? Comment as-tu été rattachée à ce pr</w:t>
      </w:r>
      <w:r w:rsidRPr="005010A9">
        <w:rPr>
          <w:i/>
        </w:rPr>
        <w:t>o</w:t>
      </w:r>
      <w:r w:rsidRPr="005010A9">
        <w:rPr>
          <w:i/>
        </w:rPr>
        <w:t>jet ?</w:t>
      </w:r>
    </w:p>
    <w:p w:rsidR="00606925" w:rsidRPr="0097107E" w:rsidRDefault="00606925" w:rsidP="00606925">
      <w:pPr>
        <w:spacing w:before="120" w:after="120"/>
        <w:jc w:val="both"/>
      </w:pPr>
      <w:r w:rsidRPr="0097107E">
        <w:t>Susana Sel : J'ai été complètement engagée dans le mouv</w:t>
      </w:r>
      <w:r w:rsidRPr="0097107E">
        <w:t>e</w:t>
      </w:r>
      <w:r w:rsidRPr="0097107E">
        <w:t>ment depuis le début de la lutte. Ma participation prit diverses formes : par moments, elle était plutôt rattachée au milieu académique par l'organ</w:t>
      </w:r>
      <w:r w:rsidRPr="0097107E">
        <w:t>i</w:t>
      </w:r>
      <w:r w:rsidRPr="0097107E">
        <w:t>sation de débats, de publications, de présent</w:t>
      </w:r>
      <w:r w:rsidRPr="0097107E">
        <w:t>a</w:t>
      </w:r>
      <w:r w:rsidRPr="0097107E">
        <w:t>tions audiovisuelles, de tables rondes, etc. pour faire connaître le mouvement. À d'autres m</w:t>
      </w:r>
      <w:r w:rsidRPr="0097107E">
        <w:t>o</w:t>
      </w:r>
      <w:r w:rsidRPr="0097107E">
        <w:t>ments, mon implication fut concentrée à l'intérieur du mouvement : dans des journées de travail pour déba</w:t>
      </w:r>
      <w:r w:rsidRPr="0097107E">
        <w:t>t</w:t>
      </w:r>
      <w:r w:rsidRPr="0097107E">
        <w:t>tre sur les meilleurs moyens à prendre pour construire une nouvelle réglementation des communic</w:t>
      </w:r>
      <w:r w:rsidRPr="0097107E">
        <w:t>a</w:t>
      </w:r>
      <w:r w:rsidRPr="0097107E">
        <w:t>tions, dans des actions de diffusion et de contestation avec les organ</w:t>
      </w:r>
      <w:r w:rsidRPr="0097107E">
        <w:t>i</w:t>
      </w:r>
      <w:r w:rsidRPr="0097107E">
        <w:t>sations sociales. Mon eng</w:t>
      </w:r>
      <w:r w:rsidRPr="0097107E">
        <w:t>a</w:t>
      </w:r>
      <w:r w:rsidRPr="0097107E">
        <w:t>gement est aussi lié au fait que depuis 2004, je coordonne un groupe de travail latino-américain en sciences sociales qui s'intéresse à la problématique des moyens de communic</w:t>
      </w:r>
      <w:r w:rsidRPr="0097107E">
        <w:t>a</w:t>
      </w:r>
      <w:r w:rsidRPr="0097107E">
        <w:t>tion.</w:t>
      </w:r>
    </w:p>
    <w:p w:rsidR="00606925" w:rsidRPr="0097107E" w:rsidRDefault="00606925" w:rsidP="00606925">
      <w:pPr>
        <w:spacing w:before="120" w:after="120"/>
        <w:jc w:val="both"/>
      </w:pPr>
      <w:r w:rsidRPr="0097107E">
        <w:t>En Amérique latine, la situation des communications est très co</w:t>
      </w:r>
      <w:r w:rsidRPr="0097107E">
        <w:t>m</w:t>
      </w:r>
      <w:r w:rsidRPr="0097107E">
        <w:t>plexe : la concentration économique et la convergence tec</w:t>
      </w:r>
      <w:r w:rsidRPr="0097107E">
        <w:t>h</w:t>
      </w:r>
      <w:r w:rsidRPr="0097107E">
        <w:t>nologique des dernières décennies se sont consolidées sous des go</w:t>
      </w:r>
      <w:r w:rsidRPr="0097107E">
        <w:t>u</w:t>
      </w:r>
      <w:r w:rsidRPr="0097107E">
        <w:t>vernements néolibéraux jusqu'en 2003 en Argentine. Cet encercl</w:t>
      </w:r>
      <w:r w:rsidRPr="0097107E">
        <w:t>e</w:t>
      </w:r>
      <w:r w:rsidRPr="0097107E">
        <w:t>ment autour de l'information et des médias a eu pour effet de re</w:t>
      </w:r>
      <w:r w:rsidRPr="0097107E">
        <w:t>n</w:t>
      </w:r>
      <w:r w:rsidRPr="0097107E">
        <w:t>dre la participation populaire i</w:t>
      </w:r>
      <w:r w:rsidRPr="0097107E">
        <w:t>m</w:t>
      </w:r>
      <w:r w:rsidRPr="0097107E">
        <w:t>possible. Ce mouvement social est en quelque sorte la résurgence d'une mobilisation sociale généralisée, sous les gouvern</w:t>
      </w:r>
      <w:r w:rsidRPr="0097107E">
        <w:t>e</w:t>
      </w:r>
      <w:r w:rsidRPr="0097107E">
        <w:t>ments de Nestor et Cristina Kirchner, pour changer cet état de choses. C'est en effet à partir des 21 points de revendications élaborés par le regroupement des organisations s</w:t>
      </w:r>
      <w:r w:rsidRPr="0097107E">
        <w:t>o</w:t>
      </w:r>
      <w:r w:rsidRPr="0097107E">
        <w:t>ciales durant cette période que prit appui le mouvement actuel lor</w:t>
      </w:r>
      <w:r w:rsidRPr="0097107E">
        <w:t>s</w:t>
      </w:r>
      <w:r w:rsidRPr="0097107E">
        <w:t>qu'il se mobilisa pour contrer la loi 26.522 sur les Services de communication audiovisuelle que le parl</w:t>
      </w:r>
      <w:r w:rsidRPr="0097107E">
        <w:t>e</w:t>
      </w:r>
      <w:r w:rsidRPr="0097107E">
        <w:t>ment argentin s'apprêtait à promulguer le 10 octobre 2009.</w:t>
      </w:r>
    </w:p>
    <w:p w:rsidR="00606925" w:rsidRPr="0097107E" w:rsidRDefault="00606925" w:rsidP="00606925">
      <w:pPr>
        <w:spacing w:before="120" w:after="120"/>
        <w:jc w:val="both"/>
      </w:pPr>
      <w:r w:rsidRPr="0097107E">
        <w:t>L'expérience de recherche-action fut un processus très riche, non seulement parce qu'avec les chercheurs, nous avons produit des anal</w:t>
      </w:r>
      <w:r w:rsidRPr="0097107E">
        <w:t>y</w:t>
      </w:r>
      <w:r w:rsidRPr="0097107E">
        <w:t>ses qualitatives, mais aussi parce que dans le processus de constru</w:t>
      </w:r>
      <w:r w:rsidRPr="0097107E">
        <w:t>c</w:t>
      </w:r>
      <w:r w:rsidRPr="0097107E">
        <w:t>tion des connaissances, nous avons donné une place centrale à l'ident</w:t>
      </w:r>
      <w:r w:rsidRPr="0097107E">
        <w:t>i</w:t>
      </w:r>
      <w:r w:rsidRPr="0097107E">
        <w:t>fication et la d</w:t>
      </w:r>
      <w:r w:rsidRPr="0097107E">
        <w:t>é</w:t>
      </w:r>
      <w:r w:rsidRPr="0097107E">
        <w:t>finition</w:t>
      </w:r>
      <w:r>
        <w:t xml:space="preserve"> </w:t>
      </w:r>
      <w:r w:rsidRPr="0097107E">
        <w:t>[199]</w:t>
      </w:r>
      <w:r>
        <w:t xml:space="preserve"> </w:t>
      </w:r>
      <w:r w:rsidRPr="0097107E">
        <w:t>des nécessités et des problèmes sociaux, et à l'élaboration de pr</w:t>
      </w:r>
      <w:r w:rsidRPr="0097107E">
        <w:t>o</w:t>
      </w:r>
      <w:r w:rsidRPr="0097107E">
        <w:t>positions pour un changement social. Ainsi, ce processus de reche</w:t>
      </w:r>
      <w:r w:rsidRPr="0097107E">
        <w:t>r</w:t>
      </w:r>
      <w:r w:rsidRPr="0097107E">
        <w:t>che-action s'élargit en un militantisme autour de la question des communications, mettant en interaction diverses co</w:t>
      </w:r>
      <w:r w:rsidRPr="0097107E">
        <w:t>m</w:t>
      </w:r>
      <w:r w:rsidRPr="0097107E">
        <w:t>munautés du pays autour d'un travail commun. Un autre élément fort intéressant fut l'i</w:t>
      </w:r>
      <w:r w:rsidRPr="0097107E">
        <w:t>m</w:t>
      </w:r>
      <w:r w:rsidRPr="0097107E">
        <w:t>portante place que prirent les peuples autochtones. Contrairement à certaines perspectives réifiantes et naturalisantes, l'action conjointe dans la lutte a facilité leur visibilité en tant que s</w:t>
      </w:r>
      <w:r w:rsidRPr="0097107E">
        <w:t>u</w:t>
      </w:r>
      <w:r w:rsidRPr="0097107E">
        <w:t>jets politiques, ayant des obje</w:t>
      </w:r>
      <w:r w:rsidRPr="0097107E">
        <w:t>c</w:t>
      </w:r>
      <w:r w:rsidRPr="0097107E">
        <w:t>tifs clairs et exigeant un espace. Il est important d'ajouter que dans le nouveau projet de communication a</w:t>
      </w:r>
      <w:r w:rsidRPr="0097107E">
        <w:t>p</w:t>
      </w:r>
      <w:r w:rsidRPr="0097107E">
        <w:t>prouvé, la participation des autochtones est assurée dans divers esp</w:t>
      </w:r>
      <w:r w:rsidRPr="0097107E">
        <w:t>a</w:t>
      </w:r>
      <w:r w:rsidRPr="0097107E">
        <w:t>ces décisionnels comme le Conseil fédéral de la communication a</w:t>
      </w:r>
      <w:r w:rsidRPr="0097107E">
        <w:t>u</w:t>
      </w:r>
      <w:r w:rsidRPr="0097107E">
        <w:t>diovisuelle. Considérant qu'un des plus graves problèmes de la société argentine est son degré élevé de fragmentation sociale et son imposs</w:t>
      </w:r>
      <w:r w:rsidRPr="0097107E">
        <w:t>i</w:t>
      </w:r>
      <w:r w:rsidRPr="0097107E">
        <w:t>bilité de s'unir autour d'un bien commun, cette expérience est reco</w:t>
      </w:r>
      <w:r w:rsidRPr="0097107E">
        <w:t>n</w:t>
      </w:r>
      <w:r w:rsidRPr="0097107E">
        <w:t>nue aujourd'hui à travers toute l'Amérique latine comme une exp</w:t>
      </w:r>
      <w:r w:rsidRPr="0097107E">
        <w:t>é</w:t>
      </w:r>
      <w:r w:rsidRPr="0097107E">
        <w:t>rience fondamentale dans la rupture avec une s</w:t>
      </w:r>
      <w:r w:rsidRPr="0097107E">
        <w:t>i</w:t>
      </w:r>
      <w:r w:rsidRPr="0097107E">
        <w:t>tuation de domination médiatique. Sachant que les moyens de co</w:t>
      </w:r>
      <w:r w:rsidRPr="0097107E">
        <w:t>m</w:t>
      </w:r>
      <w:r w:rsidRPr="0097107E">
        <w:t>munication sont en réalité des groupes corporatistes, cette victoire populaire consolide la force de l'union et fait la démon</w:t>
      </w:r>
      <w:r w:rsidRPr="0097107E">
        <w:t>s</w:t>
      </w:r>
      <w:r w:rsidRPr="0097107E">
        <w:t>tration qu'il est possible de construire une autre société.</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5010A9">
        <w:rPr>
          <w:i/>
        </w:rPr>
        <w:t>Peux-tu nous dire trois mots qui te viennent à l'esprit pour décrire ta participation ?</w:t>
      </w:r>
    </w:p>
    <w:p w:rsidR="00606925" w:rsidRPr="0097107E" w:rsidRDefault="00606925" w:rsidP="00606925">
      <w:pPr>
        <w:spacing w:before="120" w:after="120"/>
        <w:jc w:val="both"/>
      </w:pPr>
      <w:r w:rsidRPr="0097107E">
        <w:t>Susana Sel : Militantisme, connaissances, savoirs. Le mil</w:t>
      </w:r>
      <w:r w:rsidRPr="0097107E">
        <w:t>i</w:t>
      </w:r>
      <w:r w:rsidRPr="0097107E">
        <w:t>tantisme, parce que l'action est la condition première pour le cha</w:t>
      </w:r>
      <w:r w:rsidRPr="0097107E">
        <w:t>n</w:t>
      </w:r>
      <w:r w:rsidRPr="0097107E">
        <w:t>gement, sur la base des connaissances acquises et aussi sur les savoirs issus des a</w:t>
      </w:r>
      <w:r w:rsidRPr="0097107E">
        <w:t>u</w:t>
      </w:r>
      <w:r w:rsidRPr="0097107E">
        <w:t>tres secteurs de la société. Tous au même n</w:t>
      </w:r>
      <w:r w:rsidRPr="0097107E">
        <w:t>i</w:t>
      </w:r>
      <w:r w:rsidRPr="0097107E">
        <w:t>veau d'importance, d'échanges et d'articulation.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5010A9">
        <w:rPr>
          <w:i/>
        </w:rPr>
        <w:t>Comment ce mo</w:t>
      </w:r>
      <w:r w:rsidRPr="005010A9">
        <w:rPr>
          <w:i/>
        </w:rPr>
        <w:t>u</w:t>
      </w:r>
      <w:r w:rsidRPr="005010A9">
        <w:rPr>
          <w:i/>
        </w:rPr>
        <w:t>vement a-t-il été vu par les médias et par les autres a</w:t>
      </w:r>
      <w:r w:rsidRPr="005010A9">
        <w:rPr>
          <w:i/>
        </w:rPr>
        <w:t>c</w:t>
      </w:r>
      <w:r w:rsidRPr="005010A9">
        <w:rPr>
          <w:i/>
        </w:rPr>
        <w:t>teurs sociaux ?</w:t>
      </w:r>
    </w:p>
    <w:p w:rsidR="00606925" w:rsidRPr="0097107E" w:rsidRDefault="00606925" w:rsidP="00606925">
      <w:pPr>
        <w:spacing w:before="120" w:after="120"/>
        <w:jc w:val="both"/>
      </w:pPr>
      <w:r w:rsidRPr="0097107E">
        <w:t>Susana Sel : Le panorama des médias de communication en Arge</w:t>
      </w:r>
      <w:r w:rsidRPr="0097107E">
        <w:t>n</w:t>
      </w:r>
      <w:r w:rsidRPr="0097107E">
        <w:t>tine, comme je l'ai expliqué précédemment, est cogéré par des mon</w:t>
      </w:r>
      <w:r w:rsidRPr="0097107E">
        <w:t>o</w:t>
      </w:r>
      <w:r w:rsidRPr="0097107E">
        <w:t>poles de l'information qui font aussi partie de groupes éc</w:t>
      </w:r>
      <w:r w:rsidRPr="0097107E">
        <w:t>o</w:t>
      </w:r>
      <w:r w:rsidRPr="0097107E">
        <w:t xml:space="preserve">nomiques. Pour cela, dans ces médias, comme </w:t>
      </w:r>
      <w:r w:rsidRPr="0097107E">
        <w:rPr>
          <w:i/>
          <w:iCs/>
        </w:rPr>
        <w:t>Clarin, La N</w:t>
      </w:r>
      <w:r w:rsidRPr="0097107E">
        <w:rPr>
          <w:i/>
          <w:iCs/>
        </w:rPr>
        <w:t>a</w:t>
      </w:r>
      <w:r w:rsidRPr="0097107E">
        <w:rPr>
          <w:i/>
          <w:iCs/>
        </w:rPr>
        <w:t xml:space="preserve">cion </w:t>
      </w:r>
      <w:r w:rsidRPr="0097107E">
        <w:t>et autres, les problématiques soulevées par le mouvement ne se posent pas, d'autant plus que l'objectif de ces actions était la dém</w:t>
      </w:r>
      <w:r w:rsidRPr="0097107E">
        <w:t>o</w:t>
      </w:r>
      <w:r w:rsidRPr="0097107E">
        <w:t>cratisation du réseau de communication. L'argument des corpor</w:t>
      </w:r>
      <w:r w:rsidRPr="0097107E">
        <w:t>a</w:t>
      </w:r>
      <w:r w:rsidRPr="0097107E">
        <w:t>tions détentrices des pouvoirs obtenus par le biais de la régleme</w:t>
      </w:r>
      <w:r w:rsidRPr="0097107E">
        <w:t>n</w:t>
      </w:r>
      <w:r w:rsidRPr="0097107E">
        <w:t>tation du marché repose sur le refus de toute intervention de l'État qui représenterait en somme une sorte de censure à la liberté de la presse. Mais, si le marché garantit la libe</w:t>
      </w:r>
      <w:r w:rsidRPr="0097107E">
        <w:t>r</w:t>
      </w:r>
      <w:r w:rsidRPr="0097107E">
        <w:t>té à ceux qui détie</w:t>
      </w:r>
      <w:r w:rsidRPr="0097107E">
        <w:t>n</w:t>
      </w:r>
      <w:r w:rsidRPr="0097107E">
        <w:t>nent du pouvoir économique comme moyen de participer, l'État devra aussi intervenir pour garantir la liberté d'e</w:t>
      </w:r>
      <w:r w:rsidRPr="0097107E">
        <w:t>x</w:t>
      </w:r>
      <w:r w:rsidRPr="0097107E">
        <w:t>pression de tout le monde. Dans le chapitre IV de la Déclaration de la liberté d'expression de la Commission interaméricaine des droits h</w:t>
      </w:r>
      <w:r w:rsidRPr="0097107E">
        <w:t>u</w:t>
      </w:r>
      <w:r w:rsidRPr="0097107E">
        <w:t>mains, dans le manifeste annuel de 2002, il est dit que la majorité des pa</w:t>
      </w:r>
      <w:r w:rsidRPr="0097107E">
        <w:t>u</w:t>
      </w:r>
      <w:r w:rsidRPr="0097107E">
        <w:t>vres d'Amérique latine ne peuvent pas encore exercer leur droit à la libre expression. Par conséquent, il sera impératif de garantir ce droit humain à l'information et à la libre expression. De plus, les fr</w:t>
      </w:r>
      <w:r w:rsidRPr="0097107E">
        <w:t>é</w:t>
      </w:r>
      <w:r w:rsidRPr="0097107E">
        <w:t>quences radio et télévisuelles - à la fois limitées et patrimoine co</w:t>
      </w:r>
      <w:r w:rsidRPr="0097107E">
        <w:t>m</w:t>
      </w:r>
      <w:r w:rsidRPr="0097107E">
        <w:t>mun - devraient être admini</w:t>
      </w:r>
      <w:r w:rsidRPr="0097107E">
        <w:t>s</w:t>
      </w:r>
      <w:r w:rsidRPr="0097107E">
        <w:t>trées par l'État, seul capable d'en faire une distribution</w:t>
      </w:r>
      <w:r>
        <w:t xml:space="preserve"> </w:t>
      </w:r>
      <w:r w:rsidRPr="0097107E">
        <w:t>[200]</w:t>
      </w:r>
      <w:r>
        <w:t xml:space="preserve"> </w:t>
      </w:r>
      <w:r w:rsidRPr="0097107E">
        <w:t>équitable, vu qu'il s'agit de biens publics, même si elles sont malheureusement encore détenues majoritairement, a</w:t>
      </w:r>
      <w:r w:rsidRPr="0097107E">
        <w:t>u</w:t>
      </w:r>
      <w:r w:rsidRPr="0097107E">
        <w:t>jourd'hui en 2011, par les monopoles médiat</w:t>
      </w:r>
      <w:r w:rsidRPr="0097107E">
        <w:t>i</w:t>
      </w:r>
      <w:r w:rsidRPr="0097107E">
        <w:t>ques.</w:t>
      </w:r>
    </w:p>
    <w:p w:rsidR="00606925" w:rsidRPr="0097107E" w:rsidRDefault="00606925" w:rsidP="00606925">
      <w:pPr>
        <w:spacing w:before="120" w:after="120"/>
        <w:jc w:val="both"/>
      </w:pPr>
      <w:r w:rsidRPr="0097107E">
        <w:t>En ce qui concerne les autres acteurs sociaux, l'amplitude et la d</w:t>
      </w:r>
      <w:r w:rsidRPr="0097107E">
        <w:t>i</w:t>
      </w:r>
      <w:r w:rsidRPr="0097107E">
        <w:t>versité des rési</w:t>
      </w:r>
      <w:r w:rsidRPr="0097107E">
        <w:t>s</w:t>
      </w:r>
      <w:r w:rsidRPr="0097107E">
        <w:t>tances à la concentration en information s'expriment de façons variées et, bien que limitées dans leurs diffusions, s'affi</w:t>
      </w:r>
      <w:r w:rsidRPr="0097107E">
        <w:t>r</w:t>
      </w:r>
      <w:r w:rsidRPr="0097107E">
        <w:t>ment comme étant communautaires, populaires, l</w:t>
      </w:r>
      <w:r w:rsidRPr="0097107E">
        <w:t>i</w:t>
      </w:r>
      <w:r w:rsidRPr="0097107E">
        <w:t>bres et alternatives. Les pratiques d'activités médiatiques et cybernétiques, les co</w:t>
      </w:r>
      <w:r w:rsidRPr="0097107E">
        <w:t>l</w:t>
      </w:r>
      <w:r w:rsidRPr="0097107E">
        <w:t>lectifs audiovisuels, les radios FM, les téléviseurs de petite puissance, la presse et les agences qui sont regardés, dans certains cas, comme des réseaux nationaux dans le domaine de l'information, assurent une act</w:t>
      </w:r>
      <w:r w:rsidRPr="0097107E">
        <w:t>i</w:t>
      </w:r>
      <w:r w:rsidRPr="0097107E">
        <w:t>vité médiatique de niveau régional et local. Si tout ce mouvement s'a</w:t>
      </w:r>
      <w:r w:rsidRPr="0097107E">
        <w:t>r</w:t>
      </w:r>
      <w:r w:rsidRPr="0097107E">
        <w:t>ticulait autour des sphères nationales et globales, il s'établirait poss</w:t>
      </w:r>
      <w:r w:rsidRPr="0097107E">
        <w:t>i</w:t>
      </w:r>
      <w:r w:rsidRPr="0097107E">
        <w:t>blement un secteur mondial à but non lucratif qui remplacerait les moyens de communication commerciaux de la planète ou joueraient le rôle de complément. Dans ces conditions, pour apporter des chang</w:t>
      </w:r>
      <w:r w:rsidRPr="0097107E">
        <w:t>e</w:t>
      </w:r>
      <w:r w:rsidRPr="0097107E">
        <w:t>ments significatifs, la pression des secteurs populaires devra se cha</w:t>
      </w:r>
      <w:r w:rsidRPr="0097107E">
        <w:t>n</w:t>
      </w:r>
      <w:r w:rsidRPr="0097107E">
        <w:t>ger en hégémonie à l'intérieur d'un bloc alternatif c</w:t>
      </w:r>
      <w:r w:rsidRPr="0097107E">
        <w:t>a</w:t>
      </w:r>
      <w:r w:rsidRPr="0097107E">
        <w:t>pable d'articuler l'axe de l'acc</w:t>
      </w:r>
      <w:r w:rsidRPr="0097107E">
        <w:t>u</w:t>
      </w:r>
      <w:r w:rsidRPr="0097107E">
        <w:t>mulation avec l'axe de distribution dans le cadre d'une façon d'acc</w:t>
      </w:r>
      <w:r w:rsidRPr="0097107E">
        <w:t>u</w:t>
      </w:r>
      <w:r w:rsidRPr="0097107E">
        <w:t>muler novatrice. C'est à partir de là que la communication démocratique devra fonctionner comme instrument favorisant la réu</w:t>
      </w:r>
      <w:r w:rsidRPr="0097107E">
        <w:t>s</w:t>
      </w:r>
      <w:r w:rsidRPr="0097107E">
        <w:t>site d'une économie et aussi par le fait même, une société plus juste.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5010A9">
        <w:rPr>
          <w:i/>
        </w:rPr>
        <w:t>Comment les repr</w:t>
      </w:r>
      <w:r w:rsidRPr="005010A9">
        <w:rPr>
          <w:i/>
        </w:rPr>
        <w:t>é</w:t>
      </w:r>
      <w:r w:rsidRPr="005010A9">
        <w:rPr>
          <w:i/>
        </w:rPr>
        <w:t>sentants de ce mouvement ont-ils été traités par le gouvernement ?</w:t>
      </w:r>
    </w:p>
    <w:p w:rsidR="00606925" w:rsidRPr="0097107E" w:rsidRDefault="00606925" w:rsidP="00606925">
      <w:pPr>
        <w:spacing w:before="120" w:after="120"/>
        <w:jc w:val="both"/>
      </w:pPr>
      <w:r w:rsidRPr="0097107E">
        <w:t>Susana Sel : Le gouvernement de Cristina Kirchnera accepté ce que propose cette loi qui intègre une grande diversité de secteurs, a</w:t>
      </w:r>
      <w:r w:rsidRPr="0097107E">
        <w:t>u</w:t>
      </w:r>
      <w:r w:rsidRPr="0097107E">
        <w:t>tant dans le domaine du savoir-faire communicationnel que dans celui de la création d'organismes de décisions et de contrôle. Il r</w:t>
      </w:r>
      <w:r w:rsidRPr="0097107E">
        <w:t>e</w:t>
      </w:r>
      <w:r w:rsidRPr="0097107E">
        <w:t xml:space="preserve">connaît jusqu'à 33 </w:t>
      </w:r>
      <w:r w:rsidRPr="0097107E">
        <w:rPr>
          <w:i/>
          <w:iCs/>
        </w:rPr>
        <w:t xml:space="preserve">% </w:t>
      </w:r>
      <w:r w:rsidRPr="0097107E">
        <w:t>de l'espace hertzien comme dévolu tant aux intérêts pr</w:t>
      </w:r>
      <w:r w:rsidRPr="0097107E">
        <w:t>i</w:t>
      </w:r>
      <w:r w:rsidRPr="0097107E">
        <w:t>vés que sans but lucratif (en l'occurrence les communicateurs comm</w:t>
      </w:r>
      <w:r w:rsidRPr="0097107E">
        <w:t>u</w:t>
      </w:r>
      <w:r w:rsidRPr="0097107E">
        <w:t>nautaires, les sy</w:t>
      </w:r>
      <w:r w:rsidRPr="0097107E">
        <w:t>n</w:t>
      </w:r>
      <w:r w:rsidRPr="0097107E">
        <w:t>dicats et les coopératives).</w:t>
      </w:r>
    </w:p>
    <w:p w:rsidR="00606925" w:rsidRPr="0097107E" w:rsidRDefault="00606925" w:rsidP="00606925">
      <w:pPr>
        <w:spacing w:before="120" w:after="120"/>
        <w:jc w:val="both"/>
      </w:pPr>
      <w:r w:rsidRPr="0097107E">
        <w:t>En plus, le gouvernement a créé le Conseil fédéral de communic</w:t>
      </w:r>
      <w:r w:rsidRPr="0097107E">
        <w:t>a</w:t>
      </w:r>
      <w:r w:rsidRPr="0097107E">
        <w:t>tion audiovisuelle qui va collaborer à l'élaboration de la politique p</w:t>
      </w:r>
      <w:r w:rsidRPr="0097107E">
        <w:t>u</w:t>
      </w:r>
      <w:r w:rsidRPr="0097107E">
        <w:t>blique de communic</w:t>
      </w:r>
      <w:r w:rsidRPr="0097107E">
        <w:t>a</w:t>
      </w:r>
      <w:r w:rsidRPr="0097107E">
        <w:t>tion. Ce conseil est composé des représentants de l'état, de ceux des organisations privées à but lucratif et des org</w:t>
      </w:r>
      <w:r w:rsidRPr="0097107E">
        <w:t>a</w:t>
      </w:r>
      <w:r w:rsidRPr="0097107E">
        <w:t>nismes sans but lucratif, des représentants des universités n</w:t>
      </w:r>
      <w:r w:rsidRPr="0097107E">
        <w:t>a</w:t>
      </w:r>
      <w:r w:rsidRPr="0097107E">
        <w:t>tionaux, en plus des représentants en communication dans les universités n</w:t>
      </w:r>
      <w:r w:rsidRPr="0097107E">
        <w:t>a</w:t>
      </w:r>
      <w:r w:rsidRPr="0097107E">
        <w:t>tionales, des entités syndicales, des entités qui gèrent les droits de la perso</w:t>
      </w:r>
      <w:r w:rsidRPr="0097107E">
        <w:t>n</w:t>
      </w:r>
      <w:r w:rsidRPr="0097107E">
        <w:t>ne et des peuples autochtones. On a aussi créé un Groupe Conseil de la communication audiovisuelle et de l'enfance, organisme multidisciplinaire et fédéral, intégré par les personnes et les organis</w:t>
      </w:r>
      <w:r w:rsidRPr="0097107E">
        <w:t>a</w:t>
      </w:r>
      <w:r w:rsidRPr="0097107E">
        <w:t>tions sociales aux trajectoires reco</w:t>
      </w:r>
      <w:r w:rsidRPr="0097107E">
        <w:t>n</w:t>
      </w:r>
      <w:r w:rsidRPr="0097107E">
        <w:t>nues dans le domaine, mais aussi par les représentants des jeunes. De même, on a constitué la D</w:t>
      </w:r>
      <w:r w:rsidRPr="0097107E">
        <w:t>é</w:t>
      </w:r>
      <w:r w:rsidRPr="0097107E">
        <w:t>fense du public et le Conseil consultatif honoraire des médias publics, afin d'exercer le contrôle social sur tout développement v</w:t>
      </w:r>
      <w:r w:rsidRPr="0097107E">
        <w:t>e</w:t>
      </w:r>
      <w:r w:rsidRPr="0097107E">
        <w:t>nant compléter les objectifs de la loi. Ces organismes sont composés des représe</w:t>
      </w:r>
      <w:r w:rsidRPr="0097107E">
        <w:t>n</w:t>
      </w:r>
      <w:r w:rsidRPr="0097107E">
        <w:t>tants des acad</w:t>
      </w:r>
      <w:r w:rsidRPr="0097107E">
        <w:t>é</w:t>
      </w:r>
      <w:r w:rsidRPr="0097107E">
        <w:t>mies des universités nationales, des syndicats</w:t>
      </w:r>
      <w:r>
        <w:t xml:space="preserve"> </w:t>
      </w:r>
      <w:r w:rsidRPr="0097107E">
        <w:t>[201]</w:t>
      </w:r>
      <w:r>
        <w:t xml:space="preserve"> </w:t>
      </w:r>
      <w:r w:rsidRPr="0097107E">
        <w:t>représentant le personnel co</w:t>
      </w:r>
      <w:r w:rsidRPr="0097107E">
        <w:t>r</w:t>
      </w:r>
      <w:r w:rsidRPr="0097107E">
        <w:t>poratif du secteur, d'organisations non gouvernementales de droits de la personne, des représentants d'a</w:t>
      </w:r>
      <w:r w:rsidRPr="0097107E">
        <w:t>u</w:t>
      </w:r>
      <w:r w:rsidRPr="0097107E">
        <w:t>diences, des juristes gouve</w:t>
      </w:r>
      <w:r w:rsidRPr="0097107E">
        <w:t>r</w:t>
      </w:r>
      <w:r w:rsidRPr="0097107E">
        <w:t>nementaux, des représentants du Conseil Fédéral de l'Éducation, des entités organisatrices ou pr</w:t>
      </w:r>
      <w:r w:rsidRPr="0097107E">
        <w:t>o</w:t>
      </w:r>
      <w:r w:rsidRPr="0097107E">
        <w:t>ductrices de contenus de télévision éducative, télé pour enfants ou télé de doc</w:t>
      </w:r>
      <w:r w:rsidRPr="0097107E">
        <w:t>u</w:t>
      </w:r>
      <w:r w:rsidRPr="0097107E">
        <w:t>mentaires, et enfin des peuples autochtones.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5010A9">
        <w:rPr>
          <w:i/>
        </w:rPr>
        <w:t>Est-ce que le gouvernement a travaillé avec des e</w:t>
      </w:r>
      <w:r w:rsidRPr="005010A9">
        <w:rPr>
          <w:i/>
        </w:rPr>
        <w:t>x</w:t>
      </w:r>
      <w:r w:rsidRPr="005010A9">
        <w:rPr>
          <w:i/>
        </w:rPr>
        <w:t>perts ? Si oui, as-tu eu des relations avec ceux-ci ? Comment te pos</w:t>
      </w:r>
      <w:r w:rsidRPr="005010A9">
        <w:rPr>
          <w:i/>
        </w:rPr>
        <w:t>i</w:t>
      </w:r>
      <w:r w:rsidRPr="005010A9">
        <w:rPr>
          <w:i/>
        </w:rPr>
        <w:t>tionnes-tu par rapport à eux ?</w:t>
      </w:r>
    </w:p>
    <w:p w:rsidR="00606925" w:rsidRPr="0097107E" w:rsidRDefault="00606925" w:rsidP="00606925">
      <w:pPr>
        <w:spacing w:before="120" w:after="120"/>
        <w:jc w:val="both"/>
      </w:pPr>
      <w:r w:rsidRPr="0097107E">
        <w:t>Susana Sel : Dans les cas de la loi sur la communication, le go</w:t>
      </w:r>
      <w:r w:rsidRPr="0097107E">
        <w:t>u</w:t>
      </w:r>
      <w:r w:rsidRPr="0097107E">
        <w:t>vernement de Cri</w:t>
      </w:r>
      <w:r w:rsidRPr="0097107E">
        <w:t>s</w:t>
      </w:r>
      <w:r w:rsidRPr="0097107E">
        <w:t>tina Kirchner a nommé un académicien, ex-recteur universitaire et ancien commun</w:t>
      </w:r>
      <w:r w:rsidRPr="0097107E">
        <w:t>i</w:t>
      </w:r>
      <w:r w:rsidRPr="0097107E">
        <w:t>cateur dans le milieu communautaire, comme président de l'Autorité fédérale des services de communic</w:t>
      </w:r>
      <w:r w:rsidRPr="0097107E">
        <w:t>a</w:t>
      </w:r>
      <w:r w:rsidRPr="0097107E">
        <w:t>tions audiovisuelles (AFSCA). Le travail préalable à l'approb</w:t>
      </w:r>
      <w:r w:rsidRPr="0097107E">
        <w:t>a</w:t>
      </w:r>
      <w:r w:rsidRPr="0097107E">
        <w:t>tion de la loi s'est fait dans les universités nationales, où l'on organisa des f</w:t>
      </w:r>
      <w:r w:rsidRPr="0097107E">
        <w:t>o</w:t>
      </w:r>
      <w:r w:rsidRPr="0097107E">
        <w:t>rums de débats publics dans le pays tout entier, avec contribution de tous les se</w:t>
      </w:r>
      <w:r w:rsidRPr="0097107E">
        <w:t>c</w:t>
      </w:r>
      <w:r w:rsidRPr="0097107E">
        <w:t>teurs de la société. Contributions qui plus tard ont été triées, ordonnées par des spécialistes pour</w:t>
      </w:r>
      <w:r>
        <w:t xml:space="preserve"> </w:t>
      </w:r>
      <w:r w:rsidRPr="0097107E">
        <w:t>ét</w:t>
      </w:r>
      <w:r w:rsidRPr="0097107E">
        <w:t>a</w:t>
      </w:r>
      <w:r w:rsidRPr="0097107E">
        <w:t>blir</w:t>
      </w:r>
      <w:r>
        <w:t xml:space="preserve"> </w:t>
      </w:r>
      <w:r w:rsidRPr="0097107E">
        <w:t>une norme finale.</w:t>
      </w:r>
    </w:p>
    <w:p w:rsidR="00606925" w:rsidRPr="0097107E" w:rsidRDefault="00606925" w:rsidP="00606925">
      <w:pPr>
        <w:spacing w:before="120" w:after="120"/>
        <w:jc w:val="both"/>
      </w:pPr>
      <w:r w:rsidRPr="0097107E">
        <w:t>En ce qui me concerne, j'ai participé aux débats en plus d'en org</w:t>
      </w:r>
      <w:r w:rsidRPr="0097107E">
        <w:t>a</w:t>
      </w:r>
      <w:r w:rsidRPr="0097107E">
        <w:t>niser quelques-uns dans les milieux académiques à l'intérieur et à l'e</w:t>
      </w:r>
      <w:r w:rsidRPr="0097107E">
        <w:t>x</w:t>
      </w:r>
      <w:r w:rsidRPr="0097107E">
        <w:t>térieur de mon pays. La plus riche expérience fut le débat sur tous les articles du projet de loi avec les secteurs a</w:t>
      </w:r>
      <w:r w:rsidRPr="0097107E">
        <w:t>u</w:t>
      </w:r>
      <w:r w:rsidRPr="0097107E">
        <w:t>tochtones, les ouvriers, les paysans et les femmes. Ce fut un travail très important que de se me</w:t>
      </w:r>
      <w:r w:rsidRPr="0097107E">
        <w:t>t</w:t>
      </w:r>
      <w:r w:rsidRPr="0097107E">
        <w:t>tre d'accord en fonction du bénéfice de tous. Je n'ai jamais eu l'impre</w:t>
      </w:r>
      <w:r w:rsidRPr="0097107E">
        <w:t>s</w:t>
      </w:r>
      <w:r w:rsidRPr="0097107E">
        <w:t>sion d'exécuter un travail ardu, surtout parce que la gestion publique requiert une grande dévotion et que ça m'intéresse beaucoup de cont</w:t>
      </w:r>
      <w:r w:rsidRPr="0097107E">
        <w:t>i</w:t>
      </w:r>
      <w:r w:rsidRPr="0097107E">
        <w:t>nuer à diriger les équipes de recherche sous ma responsabilité à l'Un</w:t>
      </w:r>
      <w:r w:rsidRPr="0097107E">
        <w:t>i</w:t>
      </w:r>
      <w:r w:rsidRPr="0097107E">
        <w:t>versité de Buenos Aires et au sein du Conseil lat</w:t>
      </w:r>
      <w:r w:rsidRPr="0097107E">
        <w:t>i</w:t>
      </w:r>
      <w:r w:rsidRPr="0097107E">
        <w:t>no-américain de sciences sociales. Mais aussi parce qu'une grande expertise l</w:t>
      </w:r>
      <w:r w:rsidRPr="0097107E">
        <w:t>é</w:t>
      </w:r>
      <w:r w:rsidRPr="0097107E">
        <w:t>gale est nécessaire pour cette étape, domaine qui n'est pas ma sp</w:t>
      </w:r>
      <w:r w:rsidRPr="0097107E">
        <w:t>é</w:t>
      </w:r>
      <w:r w:rsidRPr="0097107E">
        <w:t>cialité mais celle d'autres coll</w:t>
      </w:r>
      <w:r w:rsidRPr="0097107E">
        <w:t>è</w:t>
      </w:r>
      <w:r w:rsidRPr="0097107E">
        <w:t>gues qui participent à la gestion.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5010A9">
        <w:rPr>
          <w:i/>
        </w:rPr>
        <w:t>Comment a été perçue ta position au sein de ce mouv</w:t>
      </w:r>
      <w:r w:rsidRPr="005010A9">
        <w:rPr>
          <w:i/>
        </w:rPr>
        <w:t>e</w:t>
      </w:r>
      <w:r w:rsidRPr="005010A9">
        <w:rPr>
          <w:i/>
        </w:rPr>
        <w:t>ment par d'autres universitaires ? En d'autres mots, as-tu r</w:t>
      </w:r>
      <w:r w:rsidRPr="005010A9">
        <w:rPr>
          <w:i/>
        </w:rPr>
        <w:t>e</w:t>
      </w:r>
      <w:r w:rsidRPr="005010A9">
        <w:rPr>
          <w:i/>
        </w:rPr>
        <w:t>présenté une exception ou une règle ? Est-ce que tu t'es sentie menacée ou j</w:t>
      </w:r>
      <w:r w:rsidRPr="005010A9">
        <w:rPr>
          <w:i/>
        </w:rPr>
        <w:t>u</w:t>
      </w:r>
      <w:r w:rsidRPr="005010A9">
        <w:rPr>
          <w:i/>
        </w:rPr>
        <w:t>gée en tant que professeure d'université par l'unive</w:t>
      </w:r>
      <w:r w:rsidRPr="005010A9">
        <w:rPr>
          <w:i/>
        </w:rPr>
        <w:t>r</w:t>
      </w:r>
      <w:r w:rsidRPr="005010A9">
        <w:rPr>
          <w:i/>
        </w:rPr>
        <w:t>sité même à cause de ta particip</w:t>
      </w:r>
      <w:r w:rsidRPr="005010A9">
        <w:rPr>
          <w:i/>
        </w:rPr>
        <w:t>a</w:t>
      </w:r>
      <w:r w:rsidRPr="005010A9">
        <w:rPr>
          <w:i/>
        </w:rPr>
        <w:t>tion à ce mouvement ?</w:t>
      </w:r>
    </w:p>
    <w:p w:rsidR="00606925" w:rsidRPr="0097107E" w:rsidRDefault="00606925" w:rsidP="00606925">
      <w:pPr>
        <w:spacing w:before="120" w:after="120"/>
        <w:jc w:val="both"/>
      </w:pPr>
      <w:r w:rsidRPr="0097107E">
        <w:t>Susana Sel : De mon point de vue, prendre cette position est plus une question p</w:t>
      </w:r>
      <w:r w:rsidRPr="0097107E">
        <w:t>o</w:t>
      </w:r>
      <w:r w:rsidRPr="0097107E">
        <w:t>litique qu'académique. C'est de ça qu'il s'agit. Je ne suis pas une fervente de « l'aseptisation » académique. Nous avons tous notre opinion et nos idées, nous prenons des déc</w:t>
      </w:r>
      <w:r w:rsidRPr="0097107E">
        <w:t>i</w:t>
      </w:r>
      <w:r w:rsidRPr="0097107E">
        <w:t>sions, en ce qui concerne les thèmes de recherche et les milieux d'appa</w:t>
      </w:r>
      <w:r w:rsidRPr="0097107E">
        <w:t>r</w:t>
      </w:r>
      <w:r w:rsidRPr="0097107E">
        <w:t>tenance de nos sujets, en fonction de notre perspective politique, qui n'est pas néce</w:t>
      </w:r>
      <w:r w:rsidRPr="0097107E">
        <w:t>s</w:t>
      </w:r>
      <w:r w:rsidRPr="0097107E">
        <w:t>sairement partisane. De là cette situation paradoxale dans le milieu académique argentin : d'un côté, nous sommes un groupe de profe</w:t>
      </w:r>
      <w:r w:rsidRPr="0097107E">
        <w:t>s</w:t>
      </w:r>
      <w:r w:rsidRPr="0097107E">
        <w:t>seurs en faveur de la présentation de cette législation par le gouve</w:t>
      </w:r>
      <w:r w:rsidRPr="0097107E">
        <w:t>r</w:t>
      </w:r>
      <w:r w:rsidRPr="0097107E">
        <w:t>nement - législation construite par plusieurs secteurs de la société, et qui démocratise le domaine des communications. De l'autre côté, nous nous confrontons autant à des</w:t>
      </w:r>
      <w:r>
        <w:t xml:space="preserve"> </w:t>
      </w:r>
      <w:r w:rsidRPr="0097107E">
        <w:t>[202]</w:t>
      </w:r>
      <w:r>
        <w:t xml:space="preserve"> </w:t>
      </w:r>
      <w:r w:rsidRPr="0097107E">
        <w:t>secteurs de la droite qui ne ve</w:t>
      </w:r>
      <w:r w:rsidRPr="0097107E">
        <w:t>u</w:t>
      </w:r>
      <w:r w:rsidRPr="0097107E">
        <w:t>lent aucune modification au statut actuel qu'à d'autres de la gauche identifiés au courant trot</w:t>
      </w:r>
      <w:r w:rsidRPr="0097107E">
        <w:t>s</w:t>
      </w:r>
      <w:r w:rsidRPr="0097107E">
        <w:t>kyste, qui ne veulent pas de cette loi parce que, disent-ils, elle profite au gouve</w:t>
      </w:r>
      <w:r w:rsidRPr="0097107E">
        <w:t>r</w:t>
      </w:r>
      <w:r w:rsidRPr="0097107E">
        <w:t>nement actuel populiste. C'est de ces groupes qu'est venue la contest</w:t>
      </w:r>
      <w:r w:rsidRPr="0097107E">
        <w:t>a</w:t>
      </w:r>
      <w:r w:rsidRPr="0097107E">
        <w:t>tion concernant ma participation et celle de quelques coll</w:t>
      </w:r>
      <w:r w:rsidRPr="0097107E">
        <w:t>è</w:t>
      </w:r>
      <w:r w:rsidRPr="0097107E">
        <w:t>gues ; pour disqualifier notre activité « politico-académique », ceux-ci nous accusent d'être des représe</w:t>
      </w:r>
      <w:r w:rsidRPr="0097107E">
        <w:t>n</w:t>
      </w:r>
      <w:r w:rsidRPr="0097107E">
        <w:t>tants officiels du pouvoir en place. Les crit</w:t>
      </w:r>
      <w:r w:rsidRPr="0097107E">
        <w:t>i</w:t>
      </w:r>
      <w:r w:rsidRPr="0097107E">
        <w:t>ques politico-partisanes de la droite comme celles de la gauche se di</w:t>
      </w:r>
      <w:r w:rsidRPr="0097107E">
        <w:t>f</w:t>
      </w:r>
      <w:r w:rsidRPr="0097107E">
        <w:t>férencient de nos propres façons de faire parce qu'elles ne font pas d'analyses de contenu, ce qui, selon mes critères, dénoterait une véritable attitude à la fois pol</w:t>
      </w:r>
      <w:r w:rsidRPr="0097107E">
        <w:t>i</w:t>
      </w:r>
      <w:r w:rsidRPr="0097107E">
        <w:t>tique et académique. Surtout dans un m</w:t>
      </w:r>
      <w:r w:rsidRPr="0097107E">
        <w:t>o</w:t>
      </w:r>
      <w:r w:rsidRPr="0097107E">
        <w:t>ment où s'ouvrent ces espaces de travail en équipe et considérations d'opinions diversifiées, un ph</w:t>
      </w:r>
      <w:r w:rsidRPr="0097107E">
        <w:t>é</w:t>
      </w:r>
      <w:r w:rsidRPr="0097107E">
        <w:t>nomène plutôt rare en Argentine, com</w:t>
      </w:r>
      <w:r w:rsidRPr="0097107E">
        <w:t>p</w:t>
      </w:r>
      <w:r w:rsidRPr="0097107E">
        <w:t>te tenu du cycle des dictatures militaires et des gouvernements néol</w:t>
      </w:r>
      <w:r w:rsidRPr="0097107E">
        <w:t>i</w:t>
      </w:r>
      <w:r w:rsidRPr="0097107E">
        <w:t>béraux.</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5010A9">
        <w:rPr>
          <w:i/>
        </w:rPr>
        <w:t>Comment t'es-tu sentie dans cet engagement : comment es-tu arrivée à concilier - ou réconcilier - ta posture de chercheuse et ta posture de militante ? D'autant plus que ton e</w:t>
      </w:r>
      <w:r w:rsidRPr="005010A9">
        <w:rPr>
          <w:i/>
        </w:rPr>
        <w:t>n</w:t>
      </w:r>
      <w:r w:rsidRPr="005010A9">
        <w:rPr>
          <w:i/>
        </w:rPr>
        <w:t>gagement militant se fait au sein d'une coalition qui se mobilise sur un sujet que tu étudies</w:t>
      </w:r>
      <w:r w:rsidRPr="0097107E">
        <w:t>.</w:t>
      </w:r>
    </w:p>
    <w:p w:rsidR="00606925" w:rsidRPr="0097107E" w:rsidRDefault="00606925" w:rsidP="00606925">
      <w:pPr>
        <w:spacing w:before="120" w:after="120"/>
        <w:jc w:val="both"/>
      </w:pPr>
      <w:r w:rsidRPr="0097107E">
        <w:t>Susana Sel : Je n'ai jamais di</w:t>
      </w:r>
      <w:r w:rsidRPr="0097107E">
        <w:t>f</w:t>
      </w:r>
      <w:r w:rsidRPr="0097107E">
        <w:t>férencié la posture de chercheuse de celle de milita</w:t>
      </w:r>
      <w:r w:rsidRPr="0097107E">
        <w:t>n</w:t>
      </w:r>
      <w:r w:rsidRPr="0097107E">
        <w:t>te. Je fais partie d'une société où des gens comme moi, fille d'ouvriers, peuvent étudier gratuitement dans une université p</w:t>
      </w:r>
      <w:r w:rsidRPr="0097107E">
        <w:t>u</w:t>
      </w:r>
      <w:r w:rsidRPr="0097107E">
        <w:t>blique. Les études représentent une possibilité de gr</w:t>
      </w:r>
      <w:r w:rsidRPr="0097107E">
        <w:t>a</w:t>
      </w:r>
      <w:r w:rsidRPr="0097107E">
        <w:t>vir les échelons sociaux, d'avoir une meilleure situation personne</w:t>
      </w:r>
      <w:r w:rsidRPr="0097107E">
        <w:t>l</w:t>
      </w:r>
      <w:r w:rsidRPr="0097107E">
        <w:t>le qui, en retour, oblige à transférer les fruits de la formation à cette même société ; su</w:t>
      </w:r>
      <w:r w:rsidRPr="0097107E">
        <w:t>r</w:t>
      </w:r>
      <w:r w:rsidRPr="0097107E">
        <w:t>tout pour soutenir ces secteurs de la popul</w:t>
      </w:r>
      <w:r w:rsidRPr="0097107E">
        <w:t>a</w:t>
      </w:r>
      <w:r w:rsidRPr="0097107E">
        <w:t>tion qui n'iront jamais à l'université, mais qui pai</w:t>
      </w:r>
      <w:r w:rsidRPr="0097107E">
        <w:t>e</w:t>
      </w:r>
      <w:r w:rsidRPr="0097107E">
        <w:t>ront nos études au prix de sacrifices. Je vois que la militance politique et sociale de toute ma carrière rejoint celle de beaucoup de mes collègues et avec ce même sent</w:t>
      </w:r>
      <w:r w:rsidRPr="0097107E">
        <w:t>i</w:t>
      </w:r>
      <w:r w:rsidRPr="0097107E">
        <w:t>ment ; d'où ma critique de ce type d'anthropol</w:t>
      </w:r>
      <w:r w:rsidRPr="0097107E">
        <w:t>o</w:t>
      </w:r>
      <w:r w:rsidRPr="0097107E">
        <w:t>gie qui continue à explorer les sujets lointains dans le temps et l'espace, comme cela se faisait à l'époque coloniale. Je n'étudie pas des sujets, mais plutôt des pr</w:t>
      </w:r>
      <w:r w:rsidRPr="0097107E">
        <w:t>o</w:t>
      </w:r>
      <w:r w:rsidRPr="0097107E">
        <w:t>blématiques et des actions. Quand j'ai fait des recherches dans le domaine ferroviaire, ce fut avec les travailleurs et les retraités des chemins de fer que j'ai procédé, partagé, débattu et agi. De même actuellement, dans le cas de la loi sur les communications, cela se fait avec les communicateurs a</w:t>
      </w:r>
      <w:r w:rsidRPr="0097107E">
        <w:t>u</w:t>
      </w:r>
      <w:r w:rsidRPr="0097107E">
        <w:t>tochtones, les travailleurs de la communication et les ouvriers.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Éditrices : Est</w:t>
      </w:r>
      <w:r w:rsidRPr="005010A9">
        <w:rPr>
          <w:i/>
        </w:rPr>
        <w:t>-ce qu'une réflexion épistémologique et éth</w:t>
      </w:r>
      <w:r w:rsidRPr="005010A9">
        <w:rPr>
          <w:i/>
        </w:rPr>
        <w:t>i</w:t>
      </w:r>
      <w:r w:rsidRPr="005010A9">
        <w:rPr>
          <w:i/>
        </w:rPr>
        <w:t>que a émergé de cette posture à la fois dehors et dedans ?</w:t>
      </w:r>
    </w:p>
    <w:p w:rsidR="00606925" w:rsidRPr="0097107E" w:rsidRDefault="00606925" w:rsidP="00606925">
      <w:pPr>
        <w:spacing w:before="120" w:after="120"/>
        <w:jc w:val="both"/>
      </w:pPr>
      <w:r w:rsidRPr="0097107E">
        <w:t>Susana Sel : Je crois que nous, les universitaires, surtout dans le domaine des sciences sociales et des sciences humaines, devons proj</w:t>
      </w:r>
      <w:r w:rsidRPr="0097107E">
        <w:t>e</w:t>
      </w:r>
      <w:r w:rsidRPr="0097107E">
        <w:t>ter notre activité pour agir sur les inégalités générées par le capitali</w:t>
      </w:r>
      <w:r w:rsidRPr="0097107E">
        <w:t>s</w:t>
      </w:r>
      <w:r w:rsidRPr="0097107E">
        <w:t>me. Quelqu'un qui travaille sur une problématique doit se comprome</w:t>
      </w:r>
      <w:r w:rsidRPr="0097107E">
        <w:t>t</w:t>
      </w:r>
      <w:r w:rsidRPr="0097107E">
        <w:t>tre à partir des th</w:t>
      </w:r>
      <w:r w:rsidRPr="0097107E">
        <w:t>é</w:t>
      </w:r>
      <w:r w:rsidRPr="0097107E">
        <w:t>matiques qu'elle soulève. Je crois que ce que pense Karl Marx des philosophes est valable pour to</w:t>
      </w:r>
      <w:r w:rsidRPr="0097107E">
        <w:t>u</w:t>
      </w:r>
      <w:r w:rsidRPr="0097107E">
        <w:t>tes les disciplines : « Les philos</w:t>
      </w:r>
      <w:r w:rsidRPr="0097107E">
        <w:t>o</w:t>
      </w:r>
      <w:r w:rsidRPr="0097107E">
        <w:t>phes n'ont fait qu'interpréter le monde ; il s'agit à présent de le transfo</w:t>
      </w:r>
      <w:r w:rsidRPr="0097107E">
        <w:t>r</w:t>
      </w:r>
      <w:r w:rsidRPr="0097107E">
        <w:t>mer »(traduction libre).</w:t>
      </w:r>
    </w:p>
    <w:p w:rsidR="00606925" w:rsidRDefault="00606925" w:rsidP="00606925">
      <w:pPr>
        <w:spacing w:before="120" w:after="120"/>
        <w:jc w:val="both"/>
      </w:pPr>
      <w:r w:rsidRPr="0097107E">
        <w:t>[203]</w:t>
      </w:r>
    </w:p>
    <w:p w:rsidR="00606925" w:rsidRPr="0097107E" w:rsidRDefault="00606925" w:rsidP="00606925">
      <w:pPr>
        <w:spacing w:before="120" w:after="120"/>
        <w:jc w:val="both"/>
      </w:pPr>
    </w:p>
    <w:p w:rsidR="00606925" w:rsidRPr="0097107E" w:rsidRDefault="00606925" w:rsidP="00606925">
      <w:pPr>
        <w:spacing w:before="120" w:after="120"/>
        <w:jc w:val="both"/>
      </w:pPr>
      <w:r w:rsidRPr="005010A9">
        <w:rPr>
          <w:b/>
          <w:i/>
          <w:szCs w:val="26"/>
        </w:rPr>
        <w:t>Mots-clés </w:t>
      </w:r>
      <w:r w:rsidRPr="0097107E">
        <w:rPr>
          <w:szCs w:val="26"/>
        </w:rPr>
        <w:t>:</w:t>
      </w:r>
    </w:p>
    <w:p w:rsidR="00606925" w:rsidRPr="0097107E" w:rsidRDefault="00606925" w:rsidP="00606925">
      <w:pPr>
        <w:spacing w:before="120" w:after="120"/>
        <w:jc w:val="both"/>
      </w:pPr>
      <w:r w:rsidRPr="0097107E">
        <w:t>Intellectuel critique, Coalition pour une radiodiffusion démocrat</w:t>
      </w:r>
      <w:r w:rsidRPr="0097107E">
        <w:t>i</w:t>
      </w:r>
      <w:r w:rsidRPr="0097107E">
        <w:t>que, Argentine</w:t>
      </w:r>
    </w:p>
    <w:p w:rsidR="00606925" w:rsidRPr="0097107E" w:rsidRDefault="00606925" w:rsidP="00606925">
      <w:pPr>
        <w:spacing w:before="120" w:after="120"/>
        <w:jc w:val="both"/>
        <w:rPr>
          <w:szCs w:val="26"/>
        </w:rPr>
      </w:pPr>
    </w:p>
    <w:p w:rsidR="00606925" w:rsidRPr="0097107E" w:rsidRDefault="00606925" w:rsidP="00606925">
      <w:pPr>
        <w:pStyle w:val="a"/>
      </w:pPr>
      <w:r w:rsidRPr="0097107E">
        <w:t>Bibliographie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Marx, Karl. 1981. « Tesis sobre Feuerbach ». In </w:t>
      </w:r>
      <w:r w:rsidRPr="0097107E">
        <w:rPr>
          <w:i/>
          <w:iCs/>
        </w:rPr>
        <w:t>Obras Esc</w:t>
      </w:r>
      <w:r w:rsidRPr="0097107E">
        <w:rPr>
          <w:i/>
          <w:iCs/>
        </w:rPr>
        <w:t>o</w:t>
      </w:r>
      <w:r w:rsidRPr="0097107E">
        <w:rPr>
          <w:i/>
          <w:iCs/>
        </w:rPr>
        <w:t xml:space="preserve">gidas. </w:t>
      </w:r>
      <w:r w:rsidRPr="0097107E">
        <w:t>Karl Marx et Friedrich E</w:t>
      </w:r>
      <w:r w:rsidRPr="0097107E">
        <w:t>n</w:t>
      </w:r>
      <w:r w:rsidRPr="0097107E">
        <w:t>gels, dir. Moscú : Ed. Progreso.</w:t>
      </w:r>
    </w:p>
    <w:p w:rsidR="00606925" w:rsidRPr="0097107E" w:rsidRDefault="00606925" w:rsidP="00606925">
      <w:pPr>
        <w:pStyle w:val="p"/>
      </w:pPr>
      <w:r w:rsidRPr="0097107E">
        <w:br w:type="page"/>
        <w:t>[204]</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19" w:name="VISAGES_pt_3_texte_14"/>
      <w:r>
        <w:rPr>
          <w:color w:val="000080"/>
          <w:sz w:val="24"/>
        </w:rPr>
        <w:t>Troisième</w:t>
      </w:r>
      <w:r w:rsidRPr="000930A4">
        <w:rPr>
          <w:color w:val="000080"/>
          <w:sz w:val="24"/>
        </w:rPr>
        <w:t xml:space="preserve"> partie.</w:t>
      </w:r>
    </w:p>
    <w:p w:rsidR="00606925" w:rsidRPr="000930A4" w:rsidRDefault="00606925" w:rsidP="00606925">
      <w:pPr>
        <w:pBdr>
          <w:bottom w:val="single" w:sz="12" w:space="1" w:color="auto"/>
        </w:pBdr>
        <w:ind w:left="1080" w:right="1080" w:firstLine="0"/>
        <w:jc w:val="center"/>
        <w:rPr>
          <w:b/>
          <w:sz w:val="24"/>
          <w:szCs w:val="36"/>
        </w:rPr>
      </w:pPr>
      <w:r>
        <w:rPr>
          <w:b/>
          <w:sz w:val="24"/>
          <w:szCs w:val="36"/>
        </w:rPr>
        <w:t>S’ENGAGER</w:t>
      </w:r>
    </w:p>
    <w:p w:rsidR="00606925" w:rsidRPr="00EA4473" w:rsidRDefault="00606925" w:rsidP="00606925">
      <w:pPr>
        <w:pStyle w:val="Titre"/>
      </w:pPr>
      <w:r w:rsidRPr="00EA4473">
        <w:t>“</w:t>
      </w:r>
      <w:r>
        <w:t>Entre indignation</w:t>
      </w:r>
      <w:r>
        <w:br/>
        <w:t>et responsabilité</w:t>
      </w:r>
      <w:r w:rsidRPr="00EA4473">
        <w:t>.</w:t>
      </w:r>
      <w:r>
        <w:t>”</w:t>
      </w:r>
    </w:p>
    <w:bookmarkEnd w:id="19"/>
    <w:p w:rsidR="00606925" w:rsidRPr="0097107E" w:rsidRDefault="00606925" w:rsidP="00606925">
      <w:pPr>
        <w:spacing w:before="120" w:after="120"/>
        <w:jc w:val="both"/>
        <w:rPr>
          <w:i/>
          <w:iCs/>
          <w:szCs w:val="26"/>
        </w:rPr>
      </w:pPr>
    </w:p>
    <w:p w:rsidR="00606925" w:rsidRPr="009F4E12" w:rsidRDefault="00606925" w:rsidP="00606925">
      <w:pPr>
        <w:spacing w:before="120" w:after="120"/>
        <w:ind w:firstLine="0"/>
        <w:jc w:val="center"/>
        <w:rPr>
          <w:sz w:val="24"/>
        </w:rPr>
      </w:pPr>
      <w:r w:rsidRPr="009F4E12">
        <w:rPr>
          <w:b/>
          <w:iCs/>
          <w:sz w:val="24"/>
          <w:szCs w:val="30"/>
        </w:rPr>
        <w:t>Michel Venne</w:t>
      </w:r>
      <w:r w:rsidRPr="009F4E12">
        <w:rPr>
          <w:i/>
          <w:iCs/>
          <w:sz w:val="24"/>
          <w:szCs w:val="30"/>
        </w:rPr>
        <w:br/>
      </w:r>
      <w:r w:rsidRPr="009F4E12">
        <w:rPr>
          <w:i/>
          <w:iCs/>
          <w:sz w:val="24"/>
          <w:szCs w:val="22"/>
        </w:rPr>
        <w:t>Institut du Nouveau Monde</w:t>
      </w:r>
    </w:p>
    <w:p w:rsidR="00606925" w:rsidRDefault="00606925" w:rsidP="00606925">
      <w:pPr>
        <w:spacing w:before="120" w:after="120"/>
        <w:jc w:val="both"/>
        <w:rPr>
          <w:i/>
          <w:iCs/>
        </w:rPr>
      </w:pPr>
    </w:p>
    <w:p w:rsidR="00606925" w:rsidRPr="0097107E" w:rsidRDefault="00606925" w:rsidP="00606925">
      <w:pPr>
        <w:spacing w:before="120" w:after="120"/>
        <w:jc w:val="both"/>
        <w:rPr>
          <w:i/>
          <w:iCs/>
        </w:rPr>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t>Lorsque j'ai fondé, en 2003, l'Institut du Nouveau Monde (INM), j'ai rassemblé des intellectuels, des activistes, des journalistes, des d</w:t>
      </w:r>
      <w:r w:rsidRPr="0097107E">
        <w:t>i</w:t>
      </w:r>
      <w:r w:rsidRPr="0097107E">
        <w:t>rigeants d'organismes de la s</w:t>
      </w:r>
      <w:r w:rsidRPr="0097107E">
        <w:t>o</w:t>
      </w:r>
      <w:r w:rsidRPr="0097107E">
        <w:t>ciété civile. Ensemble, pendant dix-huit mois, nous avons réfléchi à la mission de cette no</w:t>
      </w:r>
      <w:r w:rsidRPr="0097107E">
        <w:t>u</w:t>
      </w:r>
      <w:r w:rsidRPr="0097107E">
        <w:t>velle organisation. Des années plus tard, l'INM a fait sa place dans l'univers social et p</w:t>
      </w:r>
      <w:r w:rsidRPr="0097107E">
        <w:t>o</w:t>
      </w:r>
      <w:r w:rsidRPr="0097107E">
        <w:t>litique québécois, reconnu comme une référence en participation c</w:t>
      </w:r>
      <w:r w:rsidRPr="0097107E">
        <w:t>i</w:t>
      </w:r>
      <w:r w:rsidRPr="0097107E">
        <w:t>toyenne et en innovation sociale.</w:t>
      </w:r>
    </w:p>
    <w:p w:rsidR="00606925" w:rsidRPr="0097107E" w:rsidRDefault="00606925" w:rsidP="00606925">
      <w:pPr>
        <w:spacing w:before="120" w:after="120"/>
        <w:jc w:val="both"/>
      </w:pPr>
      <w:r w:rsidRPr="0097107E">
        <w:t>Le succès de l'INM, aussi inattendu qu'espéré, témoigne de la vit</w:t>
      </w:r>
      <w:r w:rsidRPr="0097107E">
        <w:t>a</w:t>
      </w:r>
      <w:r w:rsidRPr="0097107E">
        <w:t>lité de la critique sociale au Québec. Car l'INM a démarré sans moyens. Avec un seul employé non rémunéré la première année, c</w:t>
      </w:r>
      <w:r w:rsidRPr="0097107E">
        <w:t>a</w:t>
      </w:r>
      <w:r w:rsidRPr="0097107E">
        <w:t>ché dans un petit bureau perdu dans le recoin d'un pavillon univers</w:t>
      </w:r>
      <w:r w:rsidRPr="0097107E">
        <w:t>i</w:t>
      </w:r>
      <w:r w:rsidRPr="0097107E">
        <w:t>taire. Mais rapidement, dès l'annonce de sa création, les citoyens ont a</w:t>
      </w:r>
      <w:r w:rsidRPr="0097107E">
        <w:t>f</w:t>
      </w:r>
      <w:r w:rsidRPr="0097107E">
        <w:t>flué pour en être. Ils ont donné leur temps en échange d'un lieu pour exprimer leurs idées, dialoguer avec les autres, approfondir une r</w:t>
      </w:r>
      <w:r w:rsidRPr="0097107E">
        <w:t>é</w:t>
      </w:r>
      <w:r w:rsidRPr="0097107E">
        <w:t>flexion et rechercher les voies nouvelles de la transformation sociale.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La </w:t>
      </w:r>
      <w:r w:rsidRPr="0097107E">
        <w:rPr>
          <w:i/>
          <w:iCs/>
        </w:rPr>
        <w:t xml:space="preserve">Déclaration des fondateurs </w:t>
      </w:r>
      <w:r w:rsidRPr="0097107E">
        <w:t>disait ceci :</w:t>
      </w:r>
    </w:p>
    <w:p w:rsidR="00606925" w:rsidRPr="0097107E" w:rsidRDefault="00606925" w:rsidP="00606925">
      <w:pPr>
        <w:spacing w:before="120" w:after="120"/>
        <w:jc w:val="both"/>
      </w:pPr>
    </w:p>
    <w:p w:rsidR="00606925" w:rsidRPr="0097107E" w:rsidRDefault="00606925" w:rsidP="00606925">
      <w:pPr>
        <w:pStyle w:val="Grillecouleur-Accent1"/>
      </w:pPr>
      <w:r w:rsidRPr="0097107E">
        <w:t>Nous affirmons que la société civile peut devenir le principal catal</w:t>
      </w:r>
      <w:r w:rsidRPr="0097107E">
        <w:t>y</w:t>
      </w:r>
      <w:r w:rsidRPr="0097107E">
        <w:t>seur des espoirs et des idées pour un Québec nouveau, pour un no</w:t>
      </w:r>
      <w:r w:rsidRPr="0097107E">
        <w:t>u</w:t>
      </w:r>
      <w:r w:rsidRPr="0097107E">
        <w:t>veau monde. C'est à elle qu'il revient de prendre le leadership et de se réappr</w:t>
      </w:r>
      <w:r w:rsidRPr="0097107E">
        <w:t>o</w:t>
      </w:r>
      <w:r w:rsidRPr="0097107E">
        <w:t>prier les lieux de réflexion et les l</w:t>
      </w:r>
      <w:r w:rsidRPr="0097107E">
        <w:t>e</w:t>
      </w:r>
      <w:r w:rsidRPr="0097107E">
        <w:t>viers d'action. Nous croyons que seuls les citoyens peuvent déterminer, par leur part</w:t>
      </w:r>
      <w:r w:rsidRPr="0097107E">
        <w:t>i</w:t>
      </w:r>
      <w:r w:rsidRPr="0097107E">
        <w:t>cipation aux débats publics et au sein des institutions démocratiques, le chang</w:t>
      </w:r>
      <w:r w:rsidRPr="0097107E">
        <w:t>e</w:t>
      </w:r>
      <w:r w:rsidRPr="0097107E">
        <w:t>ment qui correspond à leurs besoins et à leurs aspir</w:t>
      </w:r>
      <w:r w:rsidRPr="0097107E">
        <w:t>a</w:t>
      </w:r>
      <w:r w:rsidRPr="0097107E">
        <w:t>tions. (Institut du Nouveau Monde, 2003)</w:t>
      </w:r>
    </w:p>
    <w:p w:rsidR="00606925" w:rsidRPr="0097107E" w:rsidRDefault="00606925" w:rsidP="00606925">
      <w:pPr>
        <w:pStyle w:val="Grillecouleur-Accent1"/>
      </w:pPr>
    </w:p>
    <w:p w:rsidR="00606925" w:rsidRPr="0097107E" w:rsidRDefault="00606925" w:rsidP="00606925">
      <w:pPr>
        <w:spacing w:before="120" w:after="120"/>
        <w:jc w:val="both"/>
      </w:pPr>
      <w:r w:rsidRPr="0097107E">
        <w:t>Cet appel fut donc entendu. Depuis onze ans, l'INM a réuni plus de 5 000 jeunes de 15 à 35 ans dans ses écoles de citoyenneté estivales et hivernales. Au moins 100 000 c</w:t>
      </w:r>
      <w:r w:rsidRPr="0097107E">
        <w:t>i</w:t>
      </w:r>
      <w:r w:rsidRPr="0097107E">
        <w:t>toyens de toutes les régions du</w:t>
      </w:r>
      <w:r>
        <w:t xml:space="preserve"> </w:t>
      </w:r>
      <w:r w:rsidRPr="0097107E">
        <w:t>[205]</w:t>
      </w:r>
      <w:r>
        <w:t xml:space="preserve"> </w:t>
      </w:r>
      <w:r w:rsidRPr="0097107E">
        <w:t>Québec ont participé aux centaines de forums, de conversations publ</w:t>
      </w:r>
      <w:r w:rsidRPr="0097107E">
        <w:t>i</w:t>
      </w:r>
      <w:r w:rsidRPr="0097107E">
        <w:t>ques, de tables rondes et de rendez-vous stratégiques organ</w:t>
      </w:r>
      <w:r w:rsidRPr="0097107E">
        <w:t>i</w:t>
      </w:r>
      <w:r w:rsidRPr="0097107E">
        <w:t>sés par l'Institut sur tous les e</w:t>
      </w:r>
      <w:r w:rsidRPr="0097107E">
        <w:t>n</w:t>
      </w:r>
      <w:r w:rsidRPr="0097107E">
        <w:t>jeux importants.</w:t>
      </w:r>
    </w:p>
    <w:p w:rsidR="00606925" w:rsidRPr="0097107E" w:rsidRDefault="00606925" w:rsidP="00606925">
      <w:pPr>
        <w:spacing w:before="120" w:after="120"/>
        <w:jc w:val="both"/>
      </w:pPr>
      <w:r w:rsidRPr="0097107E">
        <w:t>Plus de 20 000 personnes se sont accrochées à ses caravanes c</w:t>
      </w:r>
      <w:r w:rsidRPr="0097107E">
        <w:t>i</w:t>
      </w:r>
      <w:r w:rsidRPr="0097107E">
        <w:t>toyennes. Aujourd'hui, l'expert</w:t>
      </w:r>
      <w:r w:rsidRPr="0097107E">
        <w:t>i</w:t>
      </w:r>
      <w:r w:rsidRPr="0097107E">
        <w:t>se de l'institut est en demande de la part de ministères, d'industries, de comités de citoyens, d'organ</w:t>
      </w:r>
      <w:r w:rsidRPr="0097107E">
        <w:t>i</w:t>
      </w:r>
      <w:r w:rsidRPr="0097107E">
        <w:t>sations syndicales, de groupes écologiques, de municipalités, de communa</w:t>
      </w:r>
      <w:r w:rsidRPr="0097107E">
        <w:t>u</w:t>
      </w:r>
      <w:r w:rsidRPr="0097107E">
        <w:t>tés autochtones.</w:t>
      </w:r>
    </w:p>
    <w:p w:rsidR="00606925" w:rsidRPr="0097107E" w:rsidRDefault="00606925" w:rsidP="00606925">
      <w:pPr>
        <w:spacing w:before="120" w:after="120"/>
        <w:jc w:val="both"/>
        <w:rPr>
          <w:szCs w:val="26"/>
        </w:rPr>
      </w:pPr>
    </w:p>
    <w:p w:rsidR="00606925" w:rsidRPr="0097107E" w:rsidRDefault="00606925" w:rsidP="00606925">
      <w:pPr>
        <w:pStyle w:val="a"/>
      </w:pPr>
      <w:r w:rsidRPr="0097107E">
        <w:t>Un appétit pour le changement</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L'INM n'est pas à l'origine de ce mouvement. Il offre simpl</w:t>
      </w:r>
      <w:r w:rsidRPr="0097107E">
        <w:t>e</w:t>
      </w:r>
      <w:r w:rsidRPr="0097107E">
        <w:t>ment des méthodologies pour c</w:t>
      </w:r>
      <w:r w:rsidRPr="0097107E">
        <w:t>a</w:t>
      </w:r>
      <w:r w:rsidRPr="0097107E">
        <w:t>naliser cette parole citoyenne en mal d'écoute dans le champ partisan. Cet institut est l'une des r</w:t>
      </w:r>
      <w:r w:rsidRPr="0097107E">
        <w:t>é</w:t>
      </w:r>
      <w:r w:rsidRPr="0097107E">
        <w:t>ponses à un appétit immense de la population pour des idées et su</w:t>
      </w:r>
      <w:r w:rsidRPr="0097107E">
        <w:t>r</w:t>
      </w:r>
      <w:r w:rsidRPr="0097107E">
        <w:t>tout pour de nouvelles façons de faire. Nouvelles façons de faire de la politique autant que nouvelles réponses aux défis économiques, aux besoins sociaux et de santé ou aux aspirations culturelles. Cet appétit est i</w:t>
      </w:r>
      <w:r w:rsidRPr="0097107E">
        <w:t>n</w:t>
      </w:r>
      <w:r w:rsidRPr="0097107E">
        <w:t>carné par bien d'a</w:t>
      </w:r>
      <w:r w:rsidRPr="0097107E">
        <w:t>u</w:t>
      </w:r>
      <w:r w:rsidRPr="0097107E">
        <w:t>tres organisations qui ont pris naissance au Québec et ailleurs au cours des dernières années. Du cha</w:t>
      </w:r>
      <w:r w:rsidRPr="0097107E">
        <w:t>n</w:t>
      </w:r>
      <w:r w:rsidRPr="0097107E">
        <w:t>tier de l'économie sociale, qui ose avancer une nouvelle manière de concevoir les ra</w:t>
      </w:r>
      <w:r w:rsidRPr="0097107E">
        <w:t>p</w:t>
      </w:r>
      <w:r w:rsidRPr="0097107E">
        <w:t>ports entre l'économie et la solidarité, à l'Institut de recherche et d'i</w:t>
      </w:r>
      <w:r w:rsidRPr="0097107E">
        <w:t>n</w:t>
      </w:r>
      <w:r w:rsidRPr="0097107E">
        <w:t>formation socio-économique, dont les anal</w:t>
      </w:r>
      <w:r w:rsidRPr="0097107E">
        <w:t>y</w:t>
      </w:r>
      <w:r w:rsidRPr="0097107E">
        <w:t>ses percutantes bousculent les vues des économistes orthodoxes, le Québec a vu apparaître des o</w:t>
      </w:r>
      <w:r w:rsidRPr="0097107E">
        <w:t>r</w:t>
      </w:r>
      <w:r w:rsidRPr="0097107E">
        <w:t>ganisations d'un nouveau genre.</w:t>
      </w:r>
    </w:p>
    <w:p w:rsidR="00606925" w:rsidRPr="0097107E" w:rsidRDefault="00606925" w:rsidP="00606925">
      <w:pPr>
        <w:spacing w:before="120" w:after="120"/>
        <w:jc w:val="both"/>
      </w:pPr>
      <w:r w:rsidRPr="0097107E">
        <w:t>Je parle du Québec. Je pourrais parler du Canada et du reste du monde. Le Centre des politiques alternatives d'Ottawa, dont les études sont de plus en plus citées, est un exemple d'une prise de parole crit</w:t>
      </w:r>
      <w:r w:rsidRPr="0097107E">
        <w:t>i</w:t>
      </w:r>
      <w:r w:rsidRPr="0097107E">
        <w:t>que à l'endroit des dogmes économiques difficiles à déloger. À l'éche</w:t>
      </w:r>
      <w:r w:rsidRPr="0097107E">
        <w:t>l</w:t>
      </w:r>
      <w:r w:rsidRPr="0097107E">
        <w:t xml:space="preserve">le mondiale, citons des organisations comme </w:t>
      </w:r>
      <w:r w:rsidRPr="0097107E">
        <w:rPr>
          <w:i/>
          <w:iCs/>
        </w:rPr>
        <w:t>Ashoka, Skoll Found</w:t>
      </w:r>
      <w:r w:rsidRPr="0097107E">
        <w:rPr>
          <w:i/>
          <w:iCs/>
        </w:rPr>
        <w:t>a</w:t>
      </w:r>
      <w:r w:rsidRPr="0097107E">
        <w:rPr>
          <w:i/>
          <w:iCs/>
        </w:rPr>
        <w:t xml:space="preserve">tion, Young Foundation, </w:t>
      </w:r>
      <w:r w:rsidRPr="0097107E">
        <w:t>qui conçoivent le changement à travers l'i</w:t>
      </w:r>
      <w:r w:rsidRPr="0097107E">
        <w:t>n</w:t>
      </w:r>
      <w:r w:rsidRPr="0097107E">
        <w:t>novation sociale et l'entrepreneuriat social, des duos de mots que l'on n'avait guère l'habitude de vo</w:t>
      </w:r>
      <w:r w:rsidRPr="0097107E">
        <w:t>i</w:t>
      </w:r>
      <w:r w:rsidRPr="0097107E">
        <w:t>rensemble il y a une décennie ou deux.</w:t>
      </w:r>
    </w:p>
    <w:p w:rsidR="00606925" w:rsidRPr="0097107E" w:rsidRDefault="00606925" w:rsidP="00606925">
      <w:pPr>
        <w:spacing w:before="120" w:after="120"/>
        <w:jc w:val="both"/>
      </w:pPr>
      <w:r w:rsidRPr="0097107E">
        <w:t xml:space="preserve">À l'automne 2011, Montréal a reçu la société civile mondiale en grande pompe. Le </w:t>
      </w:r>
      <w:r w:rsidRPr="0097107E">
        <w:rPr>
          <w:i/>
          <w:iCs/>
        </w:rPr>
        <w:t xml:space="preserve">Sommet Ecocity, </w:t>
      </w:r>
      <w:r w:rsidRPr="0097107E">
        <w:t>le Forum international de l'éc</w:t>
      </w:r>
      <w:r w:rsidRPr="0097107E">
        <w:t>o</w:t>
      </w:r>
      <w:r w:rsidRPr="0097107E">
        <w:t>nomie sociale et solidaire et l'Asse</w:t>
      </w:r>
      <w:r w:rsidRPr="0097107E">
        <w:t>m</w:t>
      </w:r>
      <w:r w:rsidRPr="0097107E">
        <w:t>blée mondiale de Civicus, une alliance mondiale pour la pa</w:t>
      </w:r>
      <w:r w:rsidRPr="0097107E">
        <w:t>r</w:t>
      </w:r>
      <w:r w:rsidRPr="0097107E">
        <w:t>ticipation citoyenne, ont accueilli au total quelque 3000 délégués de plus de 130 pays pour réfléchir aux enjeux environnementaux, économiques, sociaux et culturels et au rôle des citoyens et de la société civile dans la gouvernance mondiale. Ces trois mouvements se sont déployés au cours des trente dernières a</w:t>
      </w:r>
      <w:r w:rsidRPr="0097107E">
        <w:t>n</w:t>
      </w:r>
      <w:r w:rsidRPr="0097107E">
        <w:t>nées en rapport avec les bouleversements vécus par l'humanité depuis la crise économique des années 1980, la chute du mur de Berlin en 1989 et le Sommet de la Terre, à Rio, en 1992.</w:t>
      </w:r>
    </w:p>
    <w:p w:rsidR="00606925" w:rsidRPr="0097107E" w:rsidRDefault="00606925" w:rsidP="00606925">
      <w:pPr>
        <w:spacing w:before="120" w:after="120"/>
        <w:jc w:val="both"/>
      </w:pPr>
      <w:r w:rsidRPr="0097107E">
        <w:t>[206]</w:t>
      </w:r>
    </w:p>
    <w:p w:rsidR="00606925" w:rsidRPr="0097107E" w:rsidRDefault="00606925" w:rsidP="00606925">
      <w:pPr>
        <w:spacing w:before="120" w:after="120"/>
        <w:jc w:val="both"/>
      </w:pPr>
    </w:p>
    <w:p w:rsidR="00606925" w:rsidRPr="0097107E" w:rsidRDefault="00606925" w:rsidP="00606925">
      <w:pPr>
        <w:pStyle w:val="a"/>
      </w:pPr>
      <w:r w:rsidRPr="0097107E">
        <w:t>La critique sociale mène au développement durable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Rio a vu le concept de développement durable s'imposer aux déc</w:t>
      </w:r>
      <w:r w:rsidRPr="0097107E">
        <w:t>i</w:t>
      </w:r>
      <w:r w:rsidRPr="0097107E">
        <w:t>deurs politiques du monde entier. Ceux-ci, alertés par les conséque</w:t>
      </w:r>
      <w:r w:rsidRPr="0097107E">
        <w:t>n</w:t>
      </w:r>
      <w:r w:rsidRPr="0097107E">
        <w:t>ces désastreuses de c</w:t>
      </w:r>
      <w:r w:rsidRPr="0097107E">
        <w:t>a</w:t>
      </w:r>
      <w:r w:rsidRPr="0097107E">
        <w:t>tastrophes écologiques (Bhopal, Tchernobyl, l'Amoco Cadiz...), l'extinction accélérée d'espèces animales et végét</w:t>
      </w:r>
      <w:r w:rsidRPr="0097107E">
        <w:t>a</w:t>
      </w:r>
      <w:r w:rsidRPr="0097107E">
        <w:t>les, le réchauffement climatique, ont pris conscience que ces él</w:t>
      </w:r>
      <w:r w:rsidRPr="0097107E">
        <w:t>é</w:t>
      </w:r>
      <w:r w:rsidRPr="0097107E">
        <w:t>ments étaient les pièces d'un même puzzle. Il fallait considérer aussi la r</w:t>
      </w:r>
      <w:r w:rsidRPr="0097107E">
        <w:t>e</w:t>
      </w:r>
      <w:r w:rsidRPr="0097107E">
        <w:t>crudescence de maladies liées à la pollution atmosphérique, mais aussi de troubles mentaux liés au stress ou d'afflictions sociales, violences et autres exclusions. Globalement, c'est le mode de vie dominant du 20</w:t>
      </w:r>
      <w:r w:rsidRPr="0097107E">
        <w:rPr>
          <w:vertAlign w:val="superscript"/>
        </w:rPr>
        <w:t>e</w:t>
      </w:r>
      <w:r w:rsidRPr="0097107E">
        <w:t xml:space="preserve"> siècle qui est r</w:t>
      </w:r>
      <w:r w:rsidRPr="0097107E">
        <w:t>e</w:t>
      </w:r>
      <w:r w:rsidRPr="0097107E">
        <w:t>mis en question par l'approche du développement durable, un dév</w:t>
      </w:r>
      <w:r w:rsidRPr="0097107E">
        <w:t>e</w:t>
      </w:r>
      <w:r w:rsidRPr="0097107E">
        <w:t>loppement qui permet de répondre aux besoins du présent sans compromettre les possibilités des g</w:t>
      </w:r>
      <w:r w:rsidRPr="0097107E">
        <w:t>é</w:t>
      </w:r>
      <w:r w:rsidRPr="0097107E">
        <w:t>nérations futures de répondre aux leurs.</w:t>
      </w:r>
    </w:p>
    <w:p w:rsidR="00606925" w:rsidRPr="0097107E" w:rsidRDefault="00606925" w:rsidP="00606925">
      <w:pPr>
        <w:spacing w:before="120" w:after="120"/>
        <w:jc w:val="both"/>
      </w:pPr>
      <w:r w:rsidRPr="0097107E">
        <w:t>Si le développement durable est perçu par certains comme une e</w:t>
      </w:r>
      <w:r w:rsidRPr="0097107E">
        <w:t>x</w:t>
      </w:r>
      <w:r w:rsidRPr="0097107E">
        <w:t>pression galvaudée, il est pourtant en train de devenir le par</w:t>
      </w:r>
      <w:r w:rsidRPr="0097107E">
        <w:t>a</w:t>
      </w:r>
      <w:r w:rsidRPr="0097107E">
        <w:t>digme dominant du 21</w:t>
      </w:r>
      <w:r w:rsidRPr="0097107E">
        <w:rPr>
          <w:vertAlign w:val="superscript"/>
        </w:rPr>
        <w:t>e</w:t>
      </w:r>
      <w:r w:rsidRPr="0097107E">
        <w:t xml:space="preserve"> siècle. Il résulte d'une critique profonde de la société et du monde dans lesquels nous vivons. Le dogme économique orth</w:t>
      </w:r>
      <w:r w:rsidRPr="0097107E">
        <w:t>o</w:t>
      </w:r>
      <w:r w:rsidRPr="0097107E">
        <w:t>doxe est remis en question par le développement durable. Il est relat</w:t>
      </w:r>
      <w:r w:rsidRPr="0097107E">
        <w:t>i</w:t>
      </w:r>
      <w:r w:rsidRPr="0097107E">
        <w:t>visé par les exigences de l'équité sociale, de la protection de l'enviro</w:t>
      </w:r>
      <w:r w:rsidRPr="0097107E">
        <w:t>n</w:t>
      </w:r>
      <w:r w:rsidRPr="0097107E">
        <w:t>nement et de la diversité culturelle. De ce concept découle celui de la responsabilité sociale des entreprises qui se voient imposer des restri</w:t>
      </w:r>
      <w:r w:rsidRPr="0097107E">
        <w:t>c</w:t>
      </w:r>
      <w:r w:rsidRPr="0097107E">
        <w:t>tions sur le plan environnemental, des exigences sur le plan social et des interpellations sur le plan d</w:t>
      </w:r>
      <w:r w:rsidRPr="0097107E">
        <w:t>é</w:t>
      </w:r>
      <w:r w:rsidRPr="0097107E">
        <w:t>mocratique. Sous la pression des mouvements sociaux notamment, les États prennent des mesures pour s'y conformer. Le Québec ne fait pas exception, ayant adopté une loi sur l'élimination de la pauvreté et une autre sur le développement d</w:t>
      </w:r>
      <w:r w:rsidRPr="0097107E">
        <w:t>u</w:t>
      </w:r>
      <w:r w:rsidRPr="0097107E">
        <w:t>rable qui peuvent faire figure de modèles. Il est s</w:t>
      </w:r>
      <w:r w:rsidRPr="0097107E">
        <w:t>i</w:t>
      </w:r>
      <w:r w:rsidRPr="0097107E">
        <w:t>gnataire de la Convention sur la diversité culturelle. Les problém</w:t>
      </w:r>
      <w:r w:rsidRPr="0097107E">
        <w:t>a</w:t>
      </w:r>
      <w:r w:rsidRPr="0097107E">
        <w:t>tiques territoriales s'imposent et façonnent notre façon de concevoir les politiques publ</w:t>
      </w:r>
      <w:r w:rsidRPr="0097107E">
        <w:t>i</w:t>
      </w:r>
      <w:r w:rsidRPr="0097107E">
        <w:t>ques.</w:t>
      </w:r>
    </w:p>
    <w:p w:rsidR="00606925" w:rsidRPr="0097107E" w:rsidRDefault="00606925" w:rsidP="00606925">
      <w:pPr>
        <w:spacing w:before="120" w:after="120"/>
        <w:jc w:val="both"/>
      </w:pPr>
      <w:r w:rsidRPr="0097107E">
        <w:t>Depuis trente ans, cette critique de la société porte. Elle est irréf</w:t>
      </w:r>
      <w:r w:rsidRPr="0097107E">
        <w:t>u</w:t>
      </w:r>
      <w:r w:rsidRPr="0097107E">
        <w:t>table. Des scie</w:t>
      </w:r>
      <w:r w:rsidRPr="0097107E">
        <w:t>n</w:t>
      </w:r>
      <w:r w:rsidRPr="0097107E">
        <w:t>tifiques la soutiennent par leurs travaux de recherche. Des citoyens s'en emparent pour créer des mouvements. Des entrepr</w:t>
      </w:r>
      <w:r w:rsidRPr="0097107E">
        <w:t>e</w:t>
      </w:r>
      <w:r w:rsidRPr="0097107E">
        <w:t>neurs s'y collent pour réconcilier leurs v</w:t>
      </w:r>
      <w:r w:rsidRPr="0097107E">
        <w:t>a</w:t>
      </w:r>
      <w:r w:rsidRPr="0097107E">
        <w:t>leurs avec leur gagne-pain. Des politiciens s'en inspirent pour prop</w:t>
      </w:r>
      <w:r w:rsidRPr="0097107E">
        <w:t>o</w:t>
      </w:r>
      <w:r w:rsidRPr="0097107E">
        <w:t>ser</w:t>
      </w:r>
      <w:r>
        <w:t xml:space="preserve"> </w:t>
      </w:r>
      <w:r w:rsidRPr="0097107E">
        <w:t>des politiques.</w:t>
      </w:r>
    </w:p>
    <w:p w:rsidR="00606925" w:rsidRPr="0097107E" w:rsidRDefault="00606925" w:rsidP="00606925">
      <w:pPr>
        <w:spacing w:before="120" w:after="120"/>
        <w:jc w:val="both"/>
      </w:pPr>
      <w:r w:rsidRPr="0097107E">
        <w:t>Je mesure la vitalité de la crit</w:t>
      </w:r>
      <w:r w:rsidRPr="0097107E">
        <w:t>i</w:t>
      </w:r>
      <w:r w:rsidRPr="0097107E">
        <w:t>que sociale par les changements dans les discours, les conventions et les lois. Je sais que la réalité n'a pas changé autant que les di</w:t>
      </w:r>
      <w:r w:rsidRPr="0097107E">
        <w:t>s</w:t>
      </w:r>
      <w:r w:rsidRPr="0097107E">
        <w:t>cours. Bien sûr, tous les efforts mis en œuvre depuis le protocole de Kyoto pour réduire les gaz à effet de serre n'ont pas été concluants partout sur la planète. Les inégalités sociales ont continué de croître au Canada et ai</w:t>
      </w:r>
      <w:r w:rsidRPr="0097107E">
        <w:t>l</w:t>
      </w:r>
      <w:r w:rsidRPr="0097107E">
        <w:t>leurs dans les pays industrialisés. Des mineurs continuent de mourir dans les mines de charbon en Ch</w:t>
      </w:r>
      <w:r w:rsidRPr="0097107E">
        <w:t>i</w:t>
      </w:r>
      <w:r w:rsidRPr="0097107E">
        <w:t>ne. L'injustice reste la norme dans nombre de pays d'Afrique bien que la scolarisation y fasse des progrès constants</w:t>
      </w:r>
      <w:r>
        <w:t xml:space="preserve"> </w:t>
      </w:r>
      <w:r w:rsidRPr="0097107E">
        <w:t>[207]</w:t>
      </w:r>
      <w:r>
        <w:t xml:space="preserve"> </w:t>
      </w:r>
      <w:r w:rsidRPr="0097107E">
        <w:t>notamment chez les filles. L'écart entre les pays riches et les pays pauvres s'accroît. Je constate, comme tout le monde, les effets destructeurs de la crise f</w:t>
      </w:r>
      <w:r w:rsidRPr="0097107E">
        <w:t>i</w:t>
      </w:r>
      <w:r w:rsidRPr="0097107E">
        <w:t>nancière de 2008 sur les ouvriers et les familles. Je sais qu'Israël o</w:t>
      </w:r>
      <w:r w:rsidRPr="0097107E">
        <w:t>c</w:t>
      </w:r>
      <w:r w:rsidRPr="0097107E">
        <w:t>cupe toujours la Palestine.</w:t>
      </w:r>
    </w:p>
    <w:p w:rsidR="00606925" w:rsidRPr="0097107E" w:rsidRDefault="00606925" w:rsidP="00606925">
      <w:pPr>
        <w:spacing w:before="120" w:after="120"/>
        <w:jc w:val="both"/>
      </w:pPr>
      <w:r w:rsidRPr="0097107E">
        <w:t>Sauf qu'à l'égard de tous ces enjeux, la critique est vive et elle est structurée, documentée, solide et convaincante. Et je vois, à tr</w:t>
      </w:r>
      <w:r w:rsidRPr="0097107E">
        <w:t>a</w:t>
      </w:r>
      <w:r w:rsidRPr="0097107E">
        <w:t>vers les discours tenus par les jeunes participants aux écoles de citoyenneté organisées par l'INM, chaque été, que l'idée de dévelo</w:t>
      </w:r>
      <w:r w:rsidRPr="0097107E">
        <w:t>p</w:t>
      </w:r>
      <w:r w:rsidRPr="0097107E">
        <w:t>pement durable fera son chemin.</w:t>
      </w:r>
    </w:p>
    <w:p w:rsidR="00606925" w:rsidRPr="0097107E" w:rsidRDefault="00606925" w:rsidP="00606925">
      <w:pPr>
        <w:spacing w:before="120" w:after="120"/>
        <w:jc w:val="both"/>
        <w:rPr>
          <w:szCs w:val="26"/>
        </w:rPr>
      </w:pPr>
    </w:p>
    <w:p w:rsidR="00606925" w:rsidRPr="0097107E" w:rsidRDefault="00606925" w:rsidP="00606925">
      <w:pPr>
        <w:spacing w:before="120" w:after="120"/>
        <w:jc w:val="both"/>
      </w:pPr>
      <w:r w:rsidRPr="0097107E">
        <w:rPr>
          <w:szCs w:val="26"/>
        </w:rPr>
        <w:t>L'indignation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En 2010, l'un des corédacteurs de la </w:t>
      </w:r>
      <w:r w:rsidRPr="0097107E">
        <w:rPr>
          <w:i/>
          <w:iCs/>
        </w:rPr>
        <w:t>Déclaration universelle des droits de l'ho</w:t>
      </w:r>
      <w:r w:rsidRPr="0097107E">
        <w:rPr>
          <w:i/>
          <w:iCs/>
        </w:rPr>
        <w:t>m</w:t>
      </w:r>
      <w:r w:rsidRPr="0097107E">
        <w:rPr>
          <w:i/>
          <w:iCs/>
        </w:rPr>
        <w:t xml:space="preserve">me, </w:t>
      </w:r>
      <w:r w:rsidRPr="0097107E">
        <w:t>le Français Stéphane Hessel, publie, à 93 ans, un opuscule d'une trentaine de pages, mal écrit, brouillon, un peu nosta</w:t>
      </w:r>
      <w:r w:rsidRPr="0097107E">
        <w:t>l</w:t>
      </w:r>
      <w:r w:rsidRPr="0097107E">
        <w:t>gique, dont près de la moitié porte sur ses pos</w:t>
      </w:r>
      <w:r w:rsidRPr="0097107E">
        <w:t>i</w:t>
      </w:r>
      <w:r w:rsidRPr="0097107E">
        <w:t>tions à l'endroit d'Israël et de la Palestine. Son petit livre prend la forme d'un di</w:t>
      </w:r>
      <w:r w:rsidRPr="0097107E">
        <w:t>k</w:t>
      </w:r>
      <w:r w:rsidRPr="0097107E">
        <w:t>tat : « Indignez-vous ! », clame-t-il, enjoignant les nouvelles gén</w:t>
      </w:r>
      <w:r w:rsidRPr="0097107E">
        <w:t>é</w:t>
      </w:r>
      <w:r w:rsidRPr="0097107E">
        <w:t>rations à trouver autour d'elles les motifs d'indignation qui les pousseront à r</w:t>
      </w:r>
      <w:r w:rsidRPr="0097107E">
        <w:t>é</w:t>
      </w:r>
      <w:r w:rsidRPr="0097107E">
        <w:t>sister, à combattre, à agir pour un monde plus juste. Le sort des sans-papiers, des Roms, les soupçons envers les i</w:t>
      </w:r>
      <w:r w:rsidRPr="0097107E">
        <w:t>m</w:t>
      </w:r>
      <w:r w:rsidRPr="0097107E">
        <w:t>migrés, les menaces aux acquis de la s</w:t>
      </w:r>
      <w:r w:rsidRPr="0097107E">
        <w:t>é</w:t>
      </w:r>
      <w:r w:rsidRPr="0097107E">
        <w:t>curité sociale, autant de sujets qui, selon lui, méritent des soulèvements. Cet appel a résonné tell</w:t>
      </w:r>
      <w:r w:rsidRPr="0097107E">
        <w:t>e</w:t>
      </w:r>
      <w:r w:rsidRPr="0097107E">
        <w:t>ment fort dans le monde que l'on a vu apparaître des mouvements d'« indignés » dans plusieurs pays d'Europe frappés par la crise f</w:t>
      </w:r>
      <w:r w:rsidRPr="0097107E">
        <w:t>i</w:t>
      </w:r>
      <w:r w:rsidRPr="0097107E">
        <w:t>nancière ainsi qu'à Wall Street. Des manifestations spontanées organ</w:t>
      </w:r>
      <w:r w:rsidRPr="0097107E">
        <w:t>i</w:t>
      </w:r>
      <w:r w:rsidRPr="0097107E">
        <w:t>sées grâce à l'utilisation des nouvelles technologies de la communication, Facebook, Twi</w:t>
      </w:r>
      <w:r w:rsidRPr="0097107E">
        <w:t>t</w:t>
      </w:r>
      <w:r w:rsidRPr="0097107E">
        <w:t>ter et YouTube. La parution d'</w:t>
      </w:r>
      <w:r w:rsidRPr="0097107E">
        <w:rPr>
          <w:i/>
          <w:iCs/>
        </w:rPr>
        <w:t xml:space="preserve">Indignez-vous </w:t>
      </w:r>
      <w:r w:rsidRPr="0097107E">
        <w:t>/, vendu à plus de deux mi</w:t>
      </w:r>
      <w:r w:rsidRPr="0097107E">
        <w:t>l</w:t>
      </w:r>
      <w:r w:rsidRPr="0097107E">
        <w:t>lions d'exemplaires en France et à plus d'un million ailleurs, en tradu</w:t>
      </w:r>
      <w:r w:rsidRPr="0097107E">
        <w:t>c</w:t>
      </w:r>
      <w:r w:rsidRPr="0097107E">
        <w:t>tion, a précédé de quelques mois le printemps arabe, les révolutions tunisienne, égy</w:t>
      </w:r>
      <w:r w:rsidRPr="0097107E">
        <w:t>p</w:t>
      </w:r>
      <w:r w:rsidRPr="0097107E">
        <w:t>tienne, libyenne, les changements constitutionnels adoptés au M</w:t>
      </w:r>
      <w:r w:rsidRPr="0097107E">
        <w:t>a</w:t>
      </w:r>
      <w:r w:rsidRPr="0097107E">
        <w:t>roc, dépouillant le roi de certains de ses pouvoirs, et les affront</w:t>
      </w:r>
      <w:r w:rsidRPr="0097107E">
        <w:t>e</w:t>
      </w:r>
      <w:r w:rsidRPr="0097107E">
        <w:t>ments sanglants vécus en Syrie ou au Bahreïn, toujours au nom de la démocratie.</w:t>
      </w:r>
    </w:p>
    <w:p w:rsidR="00606925" w:rsidRPr="0097107E" w:rsidRDefault="00606925" w:rsidP="00606925">
      <w:pPr>
        <w:spacing w:before="120" w:after="120"/>
        <w:jc w:val="both"/>
      </w:pPr>
      <w:r w:rsidRPr="0097107E">
        <w:t>Au Québec, le mouvement étudiant a déclenché au printemps 2012 une contestation sociale aux proportions inédites, entraînant des ce</w:t>
      </w:r>
      <w:r w:rsidRPr="0097107E">
        <w:t>n</w:t>
      </w:r>
      <w:r w:rsidRPr="0097107E">
        <w:t>taines de citoyens dans la rue. À ce premier mouvement s'est ajouté celui des écologistes dénonçant des aspects du Plan Nord et une ce</w:t>
      </w:r>
      <w:r w:rsidRPr="0097107E">
        <w:t>r</w:t>
      </w:r>
      <w:r w:rsidRPr="0097107E">
        <w:t>taine manière d'exploiter les ressources nature</w:t>
      </w:r>
      <w:r w:rsidRPr="0097107E">
        <w:t>l</w:t>
      </w:r>
      <w:r w:rsidRPr="0097107E">
        <w:t>les. Puis d'autres causes ont mobilisé des manifestants soir après soir, plus de 100 jours d'aff</w:t>
      </w:r>
      <w:r w:rsidRPr="0097107E">
        <w:t>i</w:t>
      </w:r>
      <w:r w:rsidRPr="0097107E">
        <w:t>liée, ju</w:t>
      </w:r>
      <w:r w:rsidRPr="0097107E">
        <w:t>s</w:t>
      </w:r>
      <w:r w:rsidRPr="0097107E">
        <w:t>qu'à ce que de petits groupes de personnes sortent à 2oh tous les soirs leurs casseroles pour exprimer leur désaccord avec un go</w:t>
      </w:r>
      <w:r w:rsidRPr="0097107E">
        <w:t>u</w:t>
      </w:r>
      <w:r w:rsidRPr="0097107E">
        <w:t>vernement qui venait de faire adopter une loi restreignant, au mépris de la justice fondamentale, le droit de manifester.</w:t>
      </w:r>
    </w:p>
    <w:p w:rsidR="00606925" w:rsidRPr="0097107E" w:rsidRDefault="00606925" w:rsidP="00606925">
      <w:pPr>
        <w:spacing w:before="120" w:after="120"/>
        <w:jc w:val="both"/>
      </w:pPr>
      <w:r w:rsidRPr="0097107E">
        <w:t>[208]</w:t>
      </w:r>
    </w:p>
    <w:p w:rsidR="00606925" w:rsidRPr="0097107E" w:rsidRDefault="00606925" w:rsidP="00606925">
      <w:pPr>
        <w:spacing w:before="120" w:after="120"/>
        <w:jc w:val="both"/>
      </w:pPr>
      <w:r w:rsidRPr="0097107E">
        <w:t>Je veux dire que s'il est vrai que toutes les batailles ne sont pas g</w:t>
      </w:r>
      <w:r w:rsidRPr="0097107E">
        <w:t>a</w:t>
      </w:r>
      <w:r w:rsidRPr="0097107E">
        <w:t>gnées, plusieurs le sont, mais surtout, toutes sont menées. Sur chacun des fronts, des citoyens s'eng</w:t>
      </w:r>
      <w:r w:rsidRPr="0097107E">
        <w:t>a</w:t>
      </w:r>
      <w:r w:rsidRPr="0097107E">
        <w:t>gent, prennent des risques, au péril de leur vie dans certains pays, se regroupent et parlent. Ils expriment une critique sociale acerbe et celle-ci est presque toujours fo</w:t>
      </w:r>
      <w:r w:rsidRPr="0097107E">
        <w:t>n</w:t>
      </w:r>
      <w:r w:rsidRPr="0097107E">
        <w:t>dée sur la justice et la démocratie. Ils s'expriment aussi avec leurs pieds. En n'a</w:t>
      </w:r>
      <w:r w:rsidRPr="0097107E">
        <w:t>l</w:t>
      </w:r>
      <w:r w:rsidRPr="0097107E">
        <w:t>lant plus voter, par exemple. Cette critique est structurée, s'appuyant de plus en plus, comme c'est le cas pour les changements climatiques, sur une connaissance scientifique r</w:t>
      </w:r>
      <w:r w:rsidRPr="0097107E">
        <w:t>i</w:t>
      </w:r>
      <w:r w:rsidRPr="0097107E">
        <w:t>goureuse. Même chose lorsqu'il s'agit des inégalités de revenus. Nous savons qu'elles augmentent pa</w:t>
      </w:r>
      <w:r w:rsidRPr="0097107E">
        <w:t>r</w:t>
      </w:r>
      <w:r w:rsidRPr="0097107E">
        <w:t>ce que nous possédons des instruments scientifiques pour mes</w:t>
      </w:r>
      <w:r w:rsidRPr="0097107E">
        <w:t>u</w:t>
      </w:r>
      <w:r w:rsidRPr="0097107E">
        <w:t>rer les écarts. La critique ne rep</w:t>
      </w:r>
      <w:r w:rsidRPr="0097107E">
        <w:t>o</w:t>
      </w:r>
      <w:r w:rsidRPr="0097107E">
        <w:t>se pas sur des impressions, des anecdotes ou des témoignages. Les mouvements civiques se sont dotés d'instituts de recherche, ont créé des alliances avec des chercheurs. Leurs argume</w:t>
      </w:r>
      <w:r w:rsidRPr="0097107E">
        <w:t>n</w:t>
      </w:r>
      <w:r w:rsidRPr="0097107E">
        <w:t>tations sont étoffées.</w:t>
      </w:r>
    </w:p>
    <w:p w:rsidR="00606925" w:rsidRPr="0097107E" w:rsidRDefault="00606925" w:rsidP="00606925">
      <w:pPr>
        <w:spacing w:before="120" w:after="120"/>
        <w:jc w:val="both"/>
      </w:pPr>
      <w:r w:rsidRPr="0097107E">
        <w:t>Si les changements tardent, ce n'est pas faute de critique. C'est pa</w:t>
      </w:r>
      <w:r w:rsidRPr="0097107E">
        <w:t>r</w:t>
      </w:r>
      <w:r w:rsidRPr="0097107E">
        <w:t>ce que la dynamique des ra</w:t>
      </w:r>
      <w:r w:rsidRPr="0097107E">
        <w:t>p</w:t>
      </w:r>
      <w:r w:rsidRPr="0097107E">
        <w:t>ports de force n'a pas encore changé. Les riches dominent toujours la politique en Occident. Les partis sont e</w:t>
      </w:r>
      <w:r w:rsidRPr="0097107E">
        <w:t>n</w:t>
      </w:r>
      <w:r w:rsidRPr="0097107E">
        <w:t>core influencés par les puissances d'argent. Ces tran</w:t>
      </w:r>
      <w:r w:rsidRPr="0097107E">
        <w:t>s</w:t>
      </w:r>
      <w:r w:rsidRPr="0097107E">
        <w:t>formations-là vont requérir un changement de génération au pouvoir.</w:t>
      </w:r>
    </w:p>
    <w:p w:rsidR="00606925" w:rsidRPr="0097107E" w:rsidRDefault="00606925" w:rsidP="00606925">
      <w:pPr>
        <w:spacing w:before="120" w:after="120"/>
        <w:jc w:val="both"/>
        <w:rPr>
          <w:szCs w:val="26"/>
        </w:rPr>
      </w:pPr>
    </w:p>
    <w:p w:rsidR="00606925" w:rsidRPr="0097107E" w:rsidRDefault="00606925" w:rsidP="00606925">
      <w:pPr>
        <w:pStyle w:val="a"/>
      </w:pPr>
      <w:r w:rsidRPr="0097107E">
        <w:t>Les leviers classiques de la c</w:t>
      </w:r>
      <w:r>
        <w:t>ritique sociale</w:t>
      </w:r>
      <w:r>
        <w:br/>
      </w:r>
      <w:r w:rsidRPr="0097107E">
        <w:t>sont remis en que</w:t>
      </w:r>
      <w:r w:rsidRPr="0097107E">
        <w:t>s</w:t>
      </w:r>
      <w:r w:rsidRPr="0097107E">
        <w:t>tion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Certains croient que la critique sociale est morte. Ils déplorent, un brin de nostalgie dans le trémolo de la voix, que les nouvelles génér</w:t>
      </w:r>
      <w:r w:rsidRPr="0097107E">
        <w:t>a</w:t>
      </w:r>
      <w:r w:rsidRPr="0097107E">
        <w:t>tions ne sachent plus remettre en question les dogmes dom</w:t>
      </w:r>
      <w:r w:rsidRPr="0097107E">
        <w:t>i</w:t>
      </w:r>
      <w:r w:rsidRPr="0097107E">
        <w:t>nants. Je suis en désaccord avec leur analyse. Ce qui est vrai, to</w:t>
      </w:r>
      <w:r w:rsidRPr="0097107E">
        <w:t>u</w:t>
      </w:r>
      <w:r w:rsidRPr="0097107E">
        <w:t>tefois, c'est que les leviers classiques de la critique sociale sont remis en que</w:t>
      </w:r>
      <w:r w:rsidRPr="0097107E">
        <w:t>s</w:t>
      </w:r>
      <w:r w:rsidRPr="0097107E">
        <w:t>tion, remplacés par d'autres. De même, la critique s'exprime différemment qu'autrefois. Et puis les mouvements sociaux s'articulent selon des schémas et dans des organisations aux formes variées, moins pyram</w:t>
      </w:r>
      <w:r w:rsidRPr="0097107E">
        <w:t>i</w:t>
      </w:r>
      <w:r w:rsidRPr="0097107E">
        <w:t>dales et hiérarchiques, pour empru</w:t>
      </w:r>
      <w:r w:rsidRPr="0097107E">
        <w:t>n</w:t>
      </w:r>
      <w:r w:rsidRPr="0097107E">
        <w:t>ter la logique des réseaux, moins durables, mais plus intenses, à la fois locaux et mondiaux. Sans co</w:t>
      </w:r>
      <w:r w:rsidRPr="0097107E">
        <w:t>m</w:t>
      </w:r>
      <w:r w:rsidRPr="0097107E">
        <w:t>plètement reléguer aux oubliettes ses formes anciennes et dénonciatr</w:t>
      </w:r>
      <w:r w:rsidRPr="0097107E">
        <w:t>i</w:t>
      </w:r>
      <w:r w:rsidRPr="0097107E">
        <w:t>ces, la nouvelle critique sociale recherche les sol</w:t>
      </w:r>
      <w:r w:rsidRPr="0097107E">
        <w:t>u</w:t>
      </w:r>
      <w:r w:rsidRPr="0097107E">
        <w:t>tions, prône les compromis dans l'action si cela permet de progre</w:t>
      </w:r>
      <w:r w:rsidRPr="0097107E">
        <w:t>s</w:t>
      </w:r>
      <w:r w:rsidRPr="0097107E">
        <w:t>ser, ne croit pas aux grands soirs et préfère les petits pas au statu quo.</w:t>
      </w:r>
    </w:p>
    <w:p w:rsidR="00606925" w:rsidRPr="0097107E" w:rsidRDefault="00606925" w:rsidP="00606925">
      <w:pPr>
        <w:spacing w:before="120" w:after="120"/>
        <w:jc w:val="both"/>
      </w:pPr>
      <w:r w:rsidRPr="0097107E">
        <w:t>J'observe deux principales po</w:t>
      </w:r>
      <w:r w:rsidRPr="0097107E">
        <w:t>s</w:t>
      </w:r>
      <w:r w:rsidRPr="0097107E">
        <w:t>tures types de la critique sociale, sans en exclure d'autres poss</w:t>
      </w:r>
      <w:r w:rsidRPr="0097107E">
        <w:t>i</w:t>
      </w:r>
      <w:r w:rsidRPr="0097107E">
        <w:t>bles : celle de l'intellectuel et celle de l'activiste. L'intellectuel produit une réflexion, un questio</w:t>
      </w:r>
      <w:r w:rsidRPr="0097107E">
        <w:t>n</w:t>
      </w:r>
      <w:r w:rsidRPr="0097107E">
        <w:t>nement, soulève un doute, un soupçon, met les faits à l'épreuve. L'activiste d</w:t>
      </w:r>
      <w:r w:rsidRPr="0097107E">
        <w:t>é</w:t>
      </w:r>
      <w:r w:rsidRPr="0097107E">
        <w:t>nonce, alerte ses concitoyens, conscientise, éveille, promeut une esp</w:t>
      </w:r>
      <w:r w:rsidRPr="0097107E">
        <w:t>é</w:t>
      </w:r>
      <w:r w:rsidRPr="0097107E">
        <w:t>rance, s'indigne, appelle à l'action. Qu'elle soit réflexion ou dénonci</w:t>
      </w:r>
      <w:r w:rsidRPr="0097107E">
        <w:t>a</w:t>
      </w:r>
      <w:r w:rsidRPr="0097107E">
        <w:t>tion, la crit</w:t>
      </w:r>
      <w:r w:rsidRPr="0097107E">
        <w:t>i</w:t>
      </w:r>
      <w:r w:rsidRPr="0097107E">
        <w:t>que sociale est faite au nom d'une science, d'une histoire ou d'une éthique.</w:t>
      </w:r>
    </w:p>
    <w:p w:rsidR="00606925" w:rsidRPr="0097107E" w:rsidRDefault="00606925" w:rsidP="00606925">
      <w:pPr>
        <w:spacing w:before="120" w:after="120"/>
        <w:jc w:val="both"/>
      </w:pPr>
      <w:r w:rsidRPr="0097107E">
        <w:t>[209]</w:t>
      </w:r>
    </w:p>
    <w:p w:rsidR="00606925" w:rsidRPr="0097107E" w:rsidRDefault="00606925" w:rsidP="00606925">
      <w:pPr>
        <w:spacing w:before="120" w:after="120"/>
        <w:jc w:val="both"/>
      </w:pPr>
      <w:r w:rsidRPr="0097107E">
        <w:t>L'ancrage est scientifique, historique ou normatif. Ces trois ancr</w:t>
      </w:r>
      <w:r w:rsidRPr="0097107E">
        <w:t>a</w:t>
      </w:r>
      <w:r w:rsidRPr="0097107E">
        <w:t>ges ne sont pas mutuellement exclusifs. Et il arrive que l'inte</w:t>
      </w:r>
      <w:r w:rsidRPr="0097107E">
        <w:t>l</w:t>
      </w:r>
      <w:r w:rsidRPr="0097107E">
        <w:t>lectuel soit aussi un activiste et que l'a</w:t>
      </w:r>
      <w:r w:rsidRPr="0097107E">
        <w:t>c</w:t>
      </w:r>
      <w:r w:rsidRPr="0097107E">
        <w:t>tiviste soit un intellectuel :</w:t>
      </w:r>
    </w:p>
    <w:p w:rsidR="00606925" w:rsidRPr="0097107E" w:rsidRDefault="00606925" w:rsidP="00606925">
      <w:pPr>
        <w:spacing w:before="120" w:after="120"/>
        <w:jc w:val="both"/>
      </w:pPr>
    </w:p>
    <w:p w:rsidR="00606925" w:rsidRPr="0097107E" w:rsidRDefault="00606925" w:rsidP="00606925">
      <w:pPr>
        <w:spacing w:before="120" w:after="120"/>
        <w:ind w:left="720" w:hanging="360"/>
        <w:jc w:val="both"/>
      </w:pPr>
      <w:r w:rsidRPr="0097107E">
        <w:t>1)</w:t>
      </w:r>
      <w:r w:rsidRPr="0097107E">
        <w:tab/>
        <w:t>Lorsque la critique sociale repose sur la science, celle-ci déno</w:t>
      </w:r>
      <w:r w:rsidRPr="0097107E">
        <w:t>n</w:t>
      </w:r>
      <w:r w:rsidRPr="0097107E">
        <w:t>ce ou réfléchit sur ce qui est perçu comme erroné en mettant en relief des observations empiriques ou des recherches structurées révélant des faits indéniables. Les écologistes appe</w:t>
      </w:r>
      <w:r w:rsidRPr="0097107E">
        <w:t>l</w:t>
      </w:r>
      <w:r w:rsidRPr="0097107E">
        <w:t>lent à des changements profonds dans le mode de vie et de consommation des êtres h</w:t>
      </w:r>
      <w:r w:rsidRPr="0097107E">
        <w:t>u</w:t>
      </w:r>
      <w:r w:rsidRPr="0097107E">
        <w:t>mains pour combattre le réchauffement climatique en s'appuyant sur un fort conse</w:t>
      </w:r>
      <w:r w:rsidRPr="0097107E">
        <w:t>n</w:t>
      </w:r>
      <w:r w:rsidRPr="0097107E">
        <w:t>sus scientifique.</w:t>
      </w:r>
    </w:p>
    <w:p w:rsidR="00606925" w:rsidRPr="0097107E" w:rsidRDefault="00606925" w:rsidP="00606925">
      <w:pPr>
        <w:spacing w:before="120" w:after="120"/>
        <w:ind w:left="720" w:hanging="360"/>
        <w:jc w:val="both"/>
      </w:pPr>
      <w:r w:rsidRPr="0097107E">
        <w:t>2)</w:t>
      </w:r>
      <w:r w:rsidRPr="0097107E">
        <w:tab/>
        <w:t>La critique sociale s'inspire de l'histoire lorsque le présent est dénoncé parce qu'il rompt avec une continuité historique, une fidélité au passé, ou parce qu'il ne correspond pas à une antic</w:t>
      </w:r>
      <w:r w:rsidRPr="0097107E">
        <w:t>i</w:t>
      </w:r>
      <w:r w:rsidRPr="0097107E">
        <w:t>pation de l'avenir partagée par un grand nombre. Les mouv</w:t>
      </w:r>
      <w:r w:rsidRPr="0097107E">
        <w:t>e</w:t>
      </w:r>
      <w:r w:rsidRPr="0097107E">
        <w:t>ments nationalistes ou antinationalistes se structurent autou</w:t>
      </w:r>
      <w:r w:rsidRPr="0097107E">
        <w:t>r</w:t>
      </w:r>
      <w:r>
        <w:t xml:space="preserve"> </w:t>
      </w:r>
      <w:r w:rsidRPr="0097107E">
        <w:t>d'une telle critique du présent.</w:t>
      </w:r>
    </w:p>
    <w:p w:rsidR="00606925" w:rsidRPr="0097107E" w:rsidRDefault="00606925" w:rsidP="00606925">
      <w:pPr>
        <w:spacing w:before="120" w:after="120"/>
        <w:ind w:left="720" w:hanging="360"/>
        <w:jc w:val="both"/>
      </w:pPr>
      <w:r w:rsidRPr="0097107E">
        <w:t>3)</w:t>
      </w:r>
      <w:r w:rsidRPr="0097107E">
        <w:tab/>
        <w:t>Le cadre de la critique sociale est normatif lorsque celle-ci d</w:t>
      </w:r>
      <w:r w:rsidRPr="0097107E">
        <w:t>é</w:t>
      </w:r>
      <w:r w:rsidRPr="0097107E">
        <w:t>nonce ce qui est ou qui est ressenti comme injuste au r</w:t>
      </w:r>
      <w:r w:rsidRPr="0097107E">
        <w:t>e</w:t>
      </w:r>
      <w:r w:rsidRPr="0097107E">
        <w:t>gard de droits et de libertés reconnus par des chartes, des lois ou des d</w:t>
      </w:r>
      <w:r w:rsidRPr="0097107E">
        <w:t>é</w:t>
      </w:r>
      <w:r w:rsidRPr="0097107E">
        <w:t>clarations universelles, elles-mêmes, il est vrai, résultant de cr</w:t>
      </w:r>
      <w:r w:rsidRPr="0097107E">
        <w:t>i</w:t>
      </w:r>
      <w:r w:rsidRPr="0097107E">
        <w:t>tiques sociales antérieures. C'est ainsi que la lutte contre la pa</w:t>
      </w:r>
      <w:r w:rsidRPr="0097107E">
        <w:t>u</w:t>
      </w:r>
      <w:r w:rsidRPr="0097107E">
        <w:t>vreté ou en faveur d'un accès universel à l'éducation et aux se</w:t>
      </w:r>
      <w:r w:rsidRPr="0097107E">
        <w:t>r</w:t>
      </w:r>
      <w:r w:rsidRPr="0097107E">
        <w:t>vices de santé se structure, évoquant le droit à la vie ou le re</w:t>
      </w:r>
      <w:r w:rsidRPr="0097107E">
        <w:t>s</w:t>
      </w:r>
      <w:r w:rsidRPr="0097107E">
        <w:t>pect de la dignité humaine. Les libertés d'expression et d'ass</w:t>
      </w:r>
      <w:r w:rsidRPr="0097107E">
        <w:t>o</w:t>
      </w:r>
      <w:r w:rsidRPr="0097107E">
        <w:t>ciation sont au fondement des appels pour la démocratie ou pour la libération des pr</w:t>
      </w:r>
      <w:r w:rsidRPr="0097107E">
        <w:t>i</w:t>
      </w:r>
      <w:r w:rsidRPr="0097107E">
        <w:t>sonniers politiques.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Ces trois fondements class</w:t>
      </w:r>
      <w:r w:rsidRPr="0097107E">
        <w:t>i</w:t>
      </w:r>
      <w:r w:rsidRPr="0097107E">
        <w:t>ques de la critique sociale sont ébranlés dans la société d'aujou</w:t>
      </w:r>
      <w:r w:rsidRPr="0097107E">
        <w:t>r</w:t>
      </w:r>
      <w:r w:rsidRPr="0097107E">
        <w:t>d'hui. Peut-on encore tabler sur une science (contestée) ou une histoire (les versions, les interprétations se contr</w:t>
      </w:r>
      <w:r w:rsidRPr="0097107E">
        <w:t>e</w:t>
      </w:r>
      <w:r w:rsidRPr="0097107E">
        <w:t>disent) comme leviers de la critique ?</w:t>
      </w:r>
    </w:p>
    <w:p w:rsidR="00606925" w:rsidRPr="0097107E" w:rsidRDefault="00606925" w:rsidP="00606925">
      <w:pPr>
        <w:spacing w:before="120" w:after="120"/>
        <w:jc w:val="both"/>
      </w:pPr>
      <w:r w:rsidRPr="0097107E">
        <w:t>Dans la société de communication instantanée et interactive, l'ém</w:t>
      </w:r>
      <w:r w:rsidRPr="0097107E">
        <w:t>o</w:t>
      </w:r>
      <w:r w:rsidRPr="0097107E">
        <w:t>tion et le sens commun servent plus souvent d'assise à la cr</w:t>
      </w:r>
      <w:r w:rsidRPr="0097107E">
        <w:t>i</w:t>
      </w:r>
      <w:r w:rsidRPr="0097107E">
        <w:t>tique que les faits, le parcours hi</w:t>
      </w:r>
      <w:r w:rsidRPr="0097107E">
        <w:t>s</w:t>
      </w:r>
      <w:r w:rsidRPr="0097107E">
        <w:t>torique ou les normes existantes. La critique sociale est autant de droite que de gauche. Qui a raison entre un indu</w:t>
      </w:r>
      <w:r w:rsidRPr="0097107E">
        <w:t>s</w:t>
      </w:r>
      <w:r w:rsidRPr="0097107E">
        <w:t>triel forestier qui veut couper les arbres pour en faire du papier et ainsi produire de la richesse, le syndicat de cette industrie qui veut protéger les emplois de ses membres, l'écologiste qui demande l'arrêt des co</w:t>
      </w:r>
      <w:r w:rsidRPr="0097107E">
        <w:t>u</w:t>
      </w:r>
      <w:r w:rsidRPr="0097107E">
        <w:t>pes à blanc, le chef a</w:t>
      </w:r>
      <w:r w:rsidRPr="0097107E">
        <w:t>u</w:t>
      </w:r>
      <w:r w:rsidRPr="0097107E">
        <w:t>tochtone qui réclame le respect de son territoire et sa part des redevances ? Chacun dénonce ou réclame en fon</w:t>
      </w:r>
      <w:r w:rsidRPr="0097107E">
        <w:t>c</w:t>
      </w:r>
      <w:r w:rsidRPr="0097107E">
        <w:t>tion d'une éthique, d'une histoire ou d'une science qui lui est pr</w:t>
      </w:r>
      <w:r w:rsidRPr="0097107E">
        <w:t>o</w:t>
      </w:r>
      <w:r w:rsidRPr="0097107E">
        <w:t>pre.</w:t>
      </w:r>
    </w:p>
    <w:p w:rsidR="00606925" w:rsidRPr="0097107E" w:rsidRDefault="00606925" w:rsidP="00606925">
      <w:pPr>
        <w:spacing w:before="120" w:after="120"/>
        <w:jc w:val="both"/>
        <w:rPr>
          <w:szCs w:val="26"/>
        </w:rPr>
      </w:pPr>
    </w:p>
    <w:p w:rsidR="00606925" w:rsidRPr="0097107E" w:rsidRDefault="00606925" w:rsidP="00606925">
      <w:pPr>
        <w:pStyle w:val="a"/>
      </w:pPr>
      <w:r>
        <w:t>La critique ne suffit plus.</w:t>
      </w:r>
      <w:r>
        <w:br/>
      </w:r>
      <w:r w:rsidRPr="0097107E">
        <w:t>Les citoyens veulent de l'efficacité, des résultats, de l'a</w:t>
      </w:r>
      <w:r w:rsidRPr="0097107E">
        <w:t>c</w:t>
      </w:r>
      <w:r w:rsidRPr="0097107E">
        <w:t>tion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Certains affirment que la critique doit se sentir libérée de l'oblig</w:t>
      </w:r>
      <w:r w:rsidRPr="0097107E">
        <w:t>a</w:t>
      </w:r>
      <w:r w:rsidRPr="0097107E">
        <w:t>tion de trouver des solutions aux problèmes qu'elle soulève. Sans quoi, elle serait condamnée à la stérilisation, dit-on. Cette po</w:t>
      </w:r>
      <w:r w:rsidRPr="0097107E">
        <w:t>s</w:t>
      </w:r>
      <w:r w:rsidRPr="0097107E">
        <w:t>ture semble devenir intenable. Au-delà des grands récits et des grands pr</w:t>
      </w:r>
      <w:r w:rsidRPr="0097107E">
        <w:t>o</w:t>
      </w:r>
      <w:r w:rsidRPr="0097107E">
        <w:t>jets de société, les citoyens, les</w:t>
      </w:r>
      <w:r>
        <w:t xml:space="preserve"> </w:t>
      </w:r>
      <w:r w:rsidRPr="0097107E">
        <w:t>[210]</w:t>
      </w:r>
      <w:r>
        <w:t xml:space="preserve"> </w:t>
      </w:r>
      <w:r w:rsidRPr="0097107E">
        <w:t>jeunes notamment, ne récl</w:t>
      </w:r>
      <w:r w:rsidRPr="0097107E">
        <w:t>a</w:t>
      </w:r>
      <w:r w:rsidRPr="0097107E">
        <w:t>ment-ils pas de l'efficacité, des résu</w:t>
      </w:r>
      <w:r w:rsidRPr="0097107E">
        <w:t>l</w:t>
      </w:r>
      <w:r w:rsidRPr="0097107E">
        <w:t>tats, de l'action ? Cette intuition repose sur deux observ</w:t>
      </w:r>
      <w:r w:rsidRPr="0097107E">
        <w:t>a</w:t>
      </w:r>
      <w:r w:rsidRPr="0097107E">
        <w:t>tions : celle du comportement électoral des citoyens du Québec depuis une qui</w:t>
      </w:r>
      <w:r w:rsidRPr="0097107E">
        <w:t>n</w:t>
      </w:r>
      <w:r w:rsidRPr="0097107E">
        <w:t>zaine d'années et celle du discours tenu par les je</w:t>
      </w:r>
      <w:r w:rsidRPr="0097107E">
        <w:t>u</w:t>
      </w:r>
      <w:r w:rsidRPr="0097107E">
        <w:t>nes qui participent aux écoles de citoyenneté de l'INM depuis 2004.</w:t>
      </w:r>
    </w:p>
    <w:p w:rsidR="00606925" w:rsidRPr="0097107E" w:rsidRDefault="00606925" w:rsidP="00606925">
      <w:pPr>
        <w:spacing w:before="120" w:after="120"/>
        <w:jc w:val="both"/>
      </w:pPr>
      <w:r w:rsidRPr="0097107E">
        <w:t>Après le référendum de 1995 sur la souveraineté du Québec, la classe politique québécoise a fait porter son attention sur les que</w:t>
      </w:r>
      <w:r w:rsidRPr="0097107E">
        <w:t>s</w:t>
      </w:r>
      <w:r w:rsidRPr="0097107E">
        <w:t>tions économiques et sociales. Les discours sont devenus pragmat</w:t>
      </w:r>
      <w:r w:rsidRPr="0097107E">
        <w:t>i</w:t>
      </w:r>
      <w:r w:rsidRPr="0097107E">
        <w:t>ques. Les réformes ont porté sur le fonctionnement de grands sy</w:t>
      </w:r>
      <w:r w:rsidRPr="0097107E">
        <w:t>s</w:t>
      </w:r>
      <w:r w:rsidRPr="0097107E">
        <w:t>tèmes, ceux de l'éducation et de la santé. Depuis le début des années 2000, certains ont décelé une « montée de la droite » qui se serait reflétée par un a</w:t>
      </w:r>
      <w:r w:rsidRPr="0097107E">
        <w:t>p</w:t>
      </w:r>
      <w:r w:rsidRPr="0097107E">
        <w:t>pui important, au début de la décennie, à un parti se présentant volo</w:t>
      </w:r>
      <w:r w:rsidRPr="0097107E">
        <w:t>n</w:t>
      </w:r>
      <w:r w:rsidRPr="0097107E">
        <w:t>tiers de cette mouvance, l'Action dém</w:t>
      </w:r>
      <w:r w:rsidRPr="0097107E">
        <w:t>o</w:t>
      </w:r>
      <w:r w:rsidRPr="0097107E">
        <w:t>cratique du Québec (ADQ). Il est vrai que l'ADQ était, à un certain moment durant la campagne électorale de 2003, favorite dans les sondages. Le parti est devenu o</w:t>
      </w:r>
      <w:r w:rsidRPr="0097107E">
        <w:t>p</w:t>
      </w:r>
      <w:r w:rsidRPr="0097107E">
        <w:t>position officielle à l'Assemblée nationale, reléguant le Parti québ</w:t>
      </w:r>
      <w:r w:rsidRPr="0097107E">
        <w:t>é</w:t>
      </w:r>
      <w:r w:rsidRPr="0097107E">
        <w:t>cois au troisième rang. Cet engouement fut éphémère. Aux éle</w:t>
      </w:r>
      <w:r w:rsidRPr="0097107E">
        <w:t>c</w:t>
      </w:r>
      <w:r w:rsidRPr="0097107E">
        <w:t>tions de 2008, la formation adéquiste a été marginalisée. Son chef fondateur a démissionné. Les troupes se sont divisées. Et le pa</w:t>
      </w:r>
      <w:r w:rsidRPr="0097107E">
        <w:t>r</w:t>
      </w:r>
      <w:r w:rsidRPr="0097107E">
        <w:t>ti au pouvoir a consolidé sa position en Chambre par un appui majoritaire des éle</w:t>
      </w:r>
      <w:r w:rsidRPr="0097107E">
        <w:t>c</w:t>
      </w:r>
      <w:r w:rsidRPr="0097107E">
        <w:t>teurs. Une anal</w:t>
      </w:r>
      <w:r w:rsidRPr="0097107E">
        <w:t>y</w:t>
      </w:r>
      <w:r w:rsidRPr="0097107E">
        <w:t xml:space="preserve">se fine des résultats électoraux, que j'ai publiée dans </w:t>
      </w:r>
      <w:r w:rsidRPr="0097107E">
        <w:rPr>
          <w:i/>
          <w:iCs/>
        </w:rPr>
        <w:t xml:space="preserve">L'annuaire du Québec 2008 </w:t>
      </w:r>
      <w:r w:rsidRPr="0097107E">
        <w:t>(Venne et Fahmy 2008), indiquait pou</w:t>
      </w:r>
      <w:r w:rsidRPr="0097107E">
        <w:t>r</w:t>
      </w:r>
      <w:r w:rsidRPr="0097107E">
        <w:t>tant que l'équilibre entre les votes de gauche et de droite s'était mai</w:t>
      </w:r>
      <w:r w:rsidRPr="0097107E">
        <w:t>n</w:t>
      </w:r>
      <w:r w:rsidRPr="0097107E">
        <w:t>tenu. En s'appuyant sur les résultats de sondages récurrents, menés à d</w:t>
      </w:r>
      <w:r w:rsidRPr="0097107E">
        <w:t>i</w:t>
      </w:r>
      <w:r w:rsidRPr="0097107E">
        <w:t>verses époques, avant, pendant ou après des périodes électorales, il est possible de démontrer que la population québécoise continue d'a</w:t>
      </w:r>
      <w:r w:rsidRPr="0097107E">
        <w:t>p</w:t>
      </w:r>
      <w:r w:rsidRPr="0097107E">
        <w:t>puyer l'existence d'un système public et universel de santé, le fina</w:t>
      </w:r>
      <w:r w:rsidRPr="0097107E">
        <w:t>n</w:t>
      </w:r>
      <w:r w:rsidRPr="0097107E">
        <w:t>cement de l'éducation, des droits de scolarité universitaires raisonn</w:t>
      </w:r>
      <w:r w:rsidRPr="0097107E">
        <w:t>a</w:t>
      </w:r>
      <w:r w:rsidRPr="0097107E">
        <w:t>bles au nom de l'access</w:t>
      </w:r>
      <w:r w:rsidRPr="0097107E">
        <w:t>i</w:t>
      </w:r>
      <w:r w:rsidRPr="0097107E">
        <w:t>bilité aux études, des programmes sociaux généreux et le reste à l'avenant. Au-delà de la frange idéologiquement de droite qui compose son fonds de commerce (le vieux co</w:t>
      </w:r>
      <w:r w:rsidRPr="0097107E">
        <w:t>u</w:t>
      </w:r>
      <w:r w:rsidRPr="0097107E">
        <w:t>rant conservateur et créditiste), l'ADQ a pu gonfler ses appuis en récoltant les votes d'une classe moyenne au bout du ro</w:t>
      </w:r>
      <w:r w:rsidRPr="0097107E">
        <w:t>u</w:t>
      </w:r>
      <w:r w:rsidRPr="0097107E">
        <w:t>leau, installée dans de nouvelles banlieues où les services de santé sont inadéquats, les écoles en construction, les routes inach</w:t>
      </w:r>
      <w:r w:rsidRPr="0097107E">
        <w:t>e</w:t>
      </w:r>
      <w:r w:rsidRPr="0097107E">
        <w:t>vées ou crevassées et le prix des maisons en hausse constante alors que les salaires stagnent. L'ADQ a recueilli le vote d'insatisfaction de citoyens qui veulent des services publics efficaces. Ce ne sont pas les discours idéologiques qui sédu</w:t>
      </w:r>
      <w:r w:rsidRPr="0097107E">
        <w:t>i</w:t>
      </w:r>
      <w:r w:rsidRPr="0097107E">
        <w:t>sent ces électeurs. C'est la possibilité offerte par ce parti de r</w:t>
      </w:r>
      <w:r w:rsidRPr="0097107E">
        <w:t>é</w:t>
      </w:r>
      <w:r w:rsidRPr="0097107E">
        <w:t>soudre des problèmes concrets.</w:t>
      </w:r>
    </w:p>
    <w:p w:rsidR="00606925" w:rsidRPr="0097107E" w:rsidRDefault="00606925" w:rsidP="00606925">
      <w:pPr>
        <w:spacing w:before="120" w:after="120"/>
        <w:jc w:val="both"/>
      </w:pPr>
      <w:r w:rsidRPr="0097107E">
        <w:t>Les électeurs qui ont tourné le dos au Bloc québécois pour élire une soixantaine de députés néodémocrates aux élections fédér</w:t>
      </w:r>
      <w:r w:rsidRPr="0097107E">
        <w:t>a</w:t>
      </w:r>
      <w:r w:rsidRPr="0097107E">
        <w:t>les du 2 mai 2011 n'ont pas agi différe</w:t>
      </w:r>
      <w:r w:rsidRPr="0097107E">
        <w:t>m</w:t>
      </w:r>
      <w:r w:rsidRPr="0097107E">
        <w:t>ment. Ils ont peut-être vu dans le vote pour le NPD une possibilité d'empêcher le conserv</w:t>
      </w:r>
      <w:r w:rsidRPr="0097107E">
        <w:t>a</w:t>
      </w:r>
      <w:r w:rsidRPr="0097107E">
        <w:t>teur Steven Harper d'obtenir une majorité en Chambre en s'unissant aux néo-démocrates des autres provinces. Ils ont sans doute été charmés par le pragmatisme et les valeurs sociales de Jack Layton. Mais ils ont aussi constaté qu'après</w:t>
      </w:r>
      <w:r>
        <w:t xml:space="preserve"> </w:t>
      </w:r>
      <w:r w:rsidRPr="0097107E">
        <w:t>[211]</w:t>
      </w:r>
      <w:r>
        <w:t xml:space="preserve"> </w:t>
      </w:r>
      <w:r w:rsidRPr="0097107E">
        <w:t>vingt ans de présence bloquiste à Ottawa, rien n'avait changé pour la peine. Et si les néo-démocrates réussissaient à infléchir les polit</w:t>
      </w:r>
      <w:r w:rsidRPr="0097107E">
        <w:t>i</w:t>
      </w:r>
      <w:r w:rsidRPr="0097107E">
        <w:t>ques fédérales afin que les choses s'améliorent pour eux ? Ce vote est un appel au changement, un espoir de créer du mo</w:t>
      </w:r>
      <w:r w:rsidRPr="0097107E">
        <w:t>u</w:t>
      </w:r>
      <w:r w:rsidRPr="0097107E">
        <w:t>vement. Des résultats, de l'action, de l'eff</w:t>
      </w:r>
      <w:r w:rsidRPr="0097107E">
        <w:t>i</w:t>
      </w:r>
      <w:r w:rsidRPr="0097107E">
        <w:t>cacité.</w:t>
      </w:r>
    </w:p>
    <w:p w:rsidR="00606925" w:rsidRPr="0097107E" w:rsidRDefault="00606925" w:rsidP="00606925">
      <w:pPr>
        <w:spacing w:before="120" w:after="120"/>
        <w:jc w:val="both"/>
      </w:pPr>
      <w:r w:rsidRPr="0097107E">
        <w:t>J'entends le même message de la part des jeunes qui, année après année depuis 2004, participent aux écoles d'été de l'INM et y expr</w:t>
      </w:r>
      <w:r w:rsidRPr="0097107E">
        <w:t>i</w:t>
      </w:r>
      <w:r w:rsidRPr="0097107E">
        <w:t>ment leurs souhaits pour la société et le monde dans lesquels nous v</w:t>
      </w:r>
      <w:r w:rsidRPr="0097107E">
        <w:t>i</w:t>
      </w:r>
      <w:r w:rsidRPr="0097107E">
        <w:t>vons. Ils ne récusent pas le rôle de l'État. Au contraire, ils l'enjoignent de prendre ses responsabilités, de protéger les pr</w:t>
      </w:r>
      <w:r w:rsidRPr="0097107E">
        <w:t>o</w:t>
      </w:r>
      <w:r w:rsidRPr="0097107E">
        <w:t>grammes sociaux, de veiller à combattre les injustices sociales et de punir les citoyens et les entreprises qui détruisent l'environnement. De même, ils poursu</w:t>
      </w:r>
      <w:r w:rsidRPr="0097107E">
        <w:t>i</w:t>
      </w:r>
      <w:r w:rsidRPr="0097107E">
        <w:t>vent un idéal de justice et de solidarité. Ils adhèrent au dogme du d</w:t>
      </w:r>
      <w:r w:rsidRPr="0097107E">
        <w:t>é</w:t>
      </w:r>
      <w:r w:rsidRPr="0097107E">
        <w:t>veloppement durable autant pour la vision à long terme et le sens des responsabilités qu'il impose à chaque individu et à chaque organis</w:t>
      </w:r>
      <w:r w:rsidRPr="0097107E">
        <w:t>a</w:t>
      </w:r>
      <w:r w:rsidRPr="0097107E">
        <w:t>tion, que pour la vision globale qu'il propose par la réconciliation e</w:t>
      </w:r>
      <w:r w:rsidRPr="0097107E">
        <w:t>n</w:t>
      </w:r>
      <w:r w:rsidRPr="0097107E">
        <w:t>tre les dimensions économique, sociale, environnementale et culture</w:t>
      </w:r>
      <w:r w:rsidRPr="0097107E">
        <w:t>l</w:t>
      </w:r>
      <w:r w:rsidRPr="0097107E">
        <w:t>le du développement. Ils ne croient plus, cependant, aux grands di</w:t>
      </w:r>
      <w:r w:rsidRPr="0097107E">
        <w:t>s</w:t>
      </w:r>
      <w:r w:rsidRPr="0097107E">
        <w:t>cours sur les projets de société. Ils ne sont pas décour</w:t>
      </w:r>
      <w:r w:rsidRPr="0097107E">
        <w:t>a</w:t>
      </w:r>
      <w:r w:rsidRPr="0097107E">
        <w:t>gés, ils sont déçus de ceux qui nous gouvernent et dont la rhét</w:t>
      </w:r>
      <w:r w:rsidRPr="0097107E">
        <w:t>o</w:t>
      </w:r>
      <w:r w:rsidRPr="0097107E">
        <w:t>rique ne se traduit que trop rarement par des changements concrets. Les propos</w:t>
      </w:r>
      <w:r w:rsidRPr="0097107E">
        <w:t>i</w:t>
      </w:r>
      <w:r w:rsidRPr="0097107E">
        <w:t>tions et les projets qu'ils formulent sont tou</w:t>
      </w:r>
      <w:r w:rsidRPr="0097107E">
        <w:t>r</w:t>
      </w:r>
      <w:r w:rsidRPr="0097107E">
        <w:t>nés vers l'action. Ils ne veulent plus attendre qu'une institution prenne en charge la solution. Ils ve</w:t>
      </w:r>
      <w:r w:rsidRPr="0097107E">
        <w:t>u</w:t>
      </w:r>
      <w:r w:rsidRPr="0097107E">
        <w:t>lent la mettre en œuvre eux-mêmes, à leur échelle, locale ou profe</w:t>
      </w:r>
      <w:r w:rsidRPr="0097107E">
        <w:t>s</w:t>
      </w:r>
      <w:r w:rsidRPr="0097107E">
        <w:t>sionnelle, civique et familiale. Ils appellent à des chang</w:t>
      </w:r>
      <w:r w:rsidRPr="0097107E">
        <w:t>e</w:t>
      </w:r>
      <w:r w:rsidRPr="0097107E">
        <w:t>ments de comportement individuel par l'éducation à l'enviro</w:t>
      </w:r>
      <w:r w:rsidRPr="0097107E">
        <w:t>n</w:t>
      </w:r>
      <w:r w:rsidRPr="0097107E">
        <w:t>nement, l'achat de café équitable ou le compostage domestique. Ils proposent de créer des entreprises sociales réconciliant leurs valeurs avec leur gagne-pain. Ils désertent les organisations hiérarchiques, syndicats, ONG, partis politiques, pour se tourner vers les médias sociaux et les réseaux de toutes natures.</w:t>
      </w:r>
    </w:p>
    <w:p w:rsidR="00606925" w:rsidRPr="0097107E" w:rsidRDefault="00606925" w:rsidP="00606925">
      <w:pPr>
        <w:spacing w:before="120" w:after="120"/>
        <w:jc w:val="both"/>
      </w:pPr>
      <w:r w:rsidRPr="0097107E">
        <w:t xml:space="preserve">En 2008, les jeunes de l'École d'été de l'INM ont proclamé la </w:t>
      </w:r>
      <w:r w:rsidRPr="0097107E">
        <w:rPr>
          <w:i/>
          <w:iCs/>
        </w:rPr>
        <w:t>D</w:t>
      </w:r>
      <w:r w:rsidRPr="0097107E">
        <w:rPr>
          <w:i/>
          <w:iCs/>
        </w:rPr>
        <w:t>é</w:t>
      </w:r>
      <w:r w:rsidRPr="0097107E">
        <w:rPr>
          <w:i/>
          <w:iCs/>
        </w:rPr>
        <w:t xml:space="preserve">claration jeunesse de Québec, </w:t>
      </w:r>
      <w:r w:rsidRPr="0097107E">
        <w:t>une déclaration qui tient sur deux pages et dans laquelle ils expr</w:t>
      </w:r>
      <w:r w:rsidRPr="0097107E">
        <w:t>i</w:t>
      </w:r>
      <w:r w:rsidRPr="0097107E">
        <w:t>ment d'abord le fait que chaque individu est responsable de l'humanité. Ils enjoignent les jeunes de reconnaître ce</w:t>
      </w:r>
      <w:r w:rsidRPr="0097107E">
        <w:t>t</w:t>
      </w:r>
      <w:r w:rsidRPr="0097107E">
        <w:t>te responsabilité et d'agir en conséquence. Ils a</w:t>
      </w:r>
      <w:r w:rsidRPr="0097107E">
        <w:t>p</w:t>
      </w:r>
      <w:r w:rsidRPr="0097107E">
        <w:t>puient la construction d'un monde plus juste, plus ouvert, plus sol</w:t>
      </w:r>
      <w:r w:rsidRPr="0097107E">
        <w:t>i</w:t>
      </w:r>
      <w:r w:rsidRPr="0097107E">
        <w:t>daire. Leur priorité est l'éducation. Pour chaque thème abordé dans cette déclaration, ils év</w:t>
      </w:r>
      <w:r w:rsidRPr="0097107E">
        <w:t>o</w:t>
      </w:r>
      <w:r w:rsidRPr="0097107E">
        <w:t>quent les principes puis lancent un appel à l'action. Chaque chapitre se termine par une injonction : Agi</w:t>
      </w:r>
      <w:r w:rsidRPr="0097107E">
        <w:t>s</w:t>
      </w:r>
      <w:r w:rsidRPr="0097107E">
        <w:t>sons ! La déclaration a été traduite en sept langues. Une campagne a été menée pour recueillir des signat</w:t>
      </w:r>
      <w:r w:rsidRPr="0097107E">
        <w:t>u</w:t>
      </w:r>
      <w:r w:rsidRPr="0097107E">
        <w:t>res. Plus de 6 000 personnes de 60 pays l'ont paraphée en que</w:t>
      </w:r>
      <w:r w:rsidRPr="0097107E">
        <w:t>l</w:t>
      </w:r>
      <w:r w:rsidRPr="0097107E">
        <w:t>ques mois à peine. Puis la déclaration fut remise au Secrétaire général a</w:t>
      </w:r>
      <w:r w:rsidRPr="0097107E">
        <w:t>d</w:t>
      </w:r>
      <w:r w:rsidRPr="0097107E">
        <w:t>joint des Nations unies lors de son passage à Québec au m</w:t>
      </w:r>
      <w:r w:rsidRPr="0097107E">
        <w:t>o</w:t>
      </w:r>
      <w:r w:rsidRPr="0097107E">
        <w:t>ment de sa proclamation. Il y avait toutefois une condition pour pouvoir signer le texte : s'engager personnellement par écrit à faire une action en faveur d'un monde plus juste, plus ouvert et plus solidaire. Les mots ne suff</w:t>
      </w:r>
      <w:r w:rsidRPr="0097107E">
        <w:t>i</w:t>
      </w:r>
      <w:r w:rsidRPr="0097107E">
        <w:t>sent plus. La critique sociale ne suffit plus. Sans action, sans geste concret, sans engagement concret, le reste est futilité.</w:t>
      </w:r>
    </w:p>
    <w:p w:rsidR="00606925" w:rsidRPr="0097107E" w:rsidRDefault="00606925" w:rsidP="00606925">
      <w:pPr>
        <w:spacing w:before="120" w:after="120"/>
        <w:jc w:val="both"/>
      </w:pPr>
      <w:r w:rsidRPr="0097107E">
        <w:t>[212]</w:t>
      </w:r>
    </w:p>
    <w:p w:rsidR="00606925" w:rsidRPr="0097107E" w:rsidRDefault="00606925" w:rsidP="00606925">
      <w:pPr>
        <w:spacing w:before="120" w:after="120"/>
        <w:jc w:val="both"/>
      </w:pPr>
    </w:p>
    <w:p w:rsidR="00606925" w:rsidRPr="0097107E" w:rsidRDefault="00606925" w:rsidP="00606925">
      <w:pPr>
        <w:pStyle w:val="a"/>
      </w:pPr>
      <w:r w:rsidRPr="0097107E">
        <w:t>Du social au dur</w:t>
      </w:r>
      <w:r>
        <w:t>able,</w:t>
      </w:r>
      <w:r>
        <w:br/>
      </w:r>
      <w:r w:rsidRPr="0097107E">
        <w:t>des droits aux responsabilités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Les ancrages de la critique s</w:t>
      </w:r>
      <w:r w:rsidRPr="0097107E">
        <w:t>o</w:t>
      </w:r>
      <w:r w:rsidRPr="0097107E">
        <w:t>ciale sont désormais multiples. La critique sociale a été historiqu</w:t>
      </w:r>
      <w:r w:rsidRPr="0097107E">
        <w:t>e</w:t>
      </w:r>
      <w:r w:rsidRPr="0097107E">
        <w:t>ment dominée par une critique des écarts entre les riches et les pauvres. On s'indignait soit de la m</w:t>
      </w:r>
      <w:r w:rsidRPr="0097107E">
        <w:t>i</w:t>
      </w:r>
      <w:r w:rsidRPr="0097107E">
        <w:t>sère des pauvres, soit de l'égoïsme des riches. Ou des deux en même temps. Les choses sont désormais plus compliquées.</w:t>
      </w:r>
    </w:p>
    <w:p w:rsidR="00606925" w:rsidRPr="0097107E" w:rsidRDefault="00606925" w:rsidP="00606925">
      <w:pPr>
        <w:spacing w:before="120" w:after="120"/>
        <w:jc w:val="both"/>
      </w:pPr>
      <w:r w:rsidRPr="0097107E">
        <w:t>J'adhère à l'analyse de sociologue allemand Ulrich Beck qui expl</w:t>
      </w:r>
      <w:r w:rsidRPr="0097107E">
        <w:t>i</w:t>
      </w:r>
      <w:r w:rsidRPr="0097107E">
        <w:t>que bien que nous sommes passés, dans les sociétés industrial</w:t>
      </w:r>
      <w:r w:rsidRPr="0097107E">
        <w:t>i</w:t>
      </w:r>
      <w:r w:rsidRPr="0097107E">
        <w:t>sées, d'une logique de la répartition des richesses dans une société de pén</w:t>
      </w:r>
      <w:r w:rsidRPr="0097107E">
        <w:t>u</w:t>
      </w:r>
      <w:r w:rsidRPr="0097107E">
        <w:t>rie à une logique de répa</w:t>
      </w:r>
      <w:r w:rsidRPr="0097107E">
        <w:t>r</w:t>
      </w:r>
      <w:r w:rsidRPr="0097107E">
        <w:t>tition du risque dans la modernité avancée. C'est le cas du moins là où la véritable misère matérielle est minorisée objectivement et socialement exclue grâce aux technologies et aux systèmes d'a</w:t>
      </w:r>
      <w:r w:rsidRPr="0097107E">
        <w:t>s</w:t>
      </w:r>
      <w:r w:rsidRPr="0097107E">
        <w:t>surance et de protection sociale.</w:t>
      </w:r>
    </w:p>
    <w:p w:rsidR="00606925" w:rsidRPr="0097107E" w:rsidRDefault="00606925" w:rsidP="00606925">
      <w:pPr>
        <w:spacing w:before="120" w:after="120"/>
        <w:jc w:val="both"/>
      </w:pPr>
      <w:r w:rsidRPr="0097107E">
        <w:t>Dans une société de pénurie, on développe. On promet de lib</w:t>
      </w:r>
      <w:r w:rsidRPr="0097107E">
        <w:t>é</w:t>
      </w:r>
      <w:r w:rsidRPr="0097107E">
        <w:t>rer les hommes de la pauvreté non méritée et de leur dépendance. Mais le combat pour le pain qu</w:t>
      </w:r>
      <w:r w:rsidRPr="0097107E">
        <w:t>o</w:t>
      </w:r>
      <w:r w:rsidRPr="0097107E">
        <w:t>tidien a cessé d'être central dans les sociétés comme la nôtre. Nous vivons désormais dans une société du risque. Dans une telle société, c'est la sécurité que les gens ve</w:t>
      </w:r>
      <w:r w:rsidRPr="0097107E">
        <w:t>u</w:t>
      </w:r>
      <w:r w:rsidRPr="0097107E">
        <w:t>lent et c'est ainsi que sont revendiqués l'application du principe de précaution, c</w:t>
      </w:r>
      <w:r w:rsidRPr="0097107E">
        <w:t>e</w:t>
      </w:r>
      <w:r w:rsidRPr="0097107E">
        <w:t>lui de l'accept</w:t>
      </w:r>
      <w:r w:rsidRPr="0097107E">
        <w:t>a</w:t>
      </w:r>
      <w:r w:rsidRPr="0097107E">
        <w:t>bilité sociale des grands projets et les préceptes de la responsabilité sociale des entr</w:t>
      </w:r>
      <w:r w:rsidRPr="0097107E">
        <w:t>e</w:t>
      </w:r>
      <w:r w:rsidRPr="0097107E">
        <w:t>prises. C'est aussi au nom du risque que des discours sécuritaires en faveur d'un a</w:t>
      </w:r>
      <w:r w:rsidRPr="0097107E">
        <w:t>c</w:t>
      </w:r>
      <w:r w:rsidRPr="0097107E">
        <w:t>croissement des peines de prison ou pour la réduction des quotas d'immigration influencent les politiques publiques. L'évaluation du risque dépend désormais a</w:t>
      </w:r>
      <w:r w:rsidRPr="0097107E">
        <w:t>u</w:t>
      </w:r>
      <w:r w:rsidRPr="0097107E">
        <w:t>tant des attentes et des peurs de la société que d'arguments scientif</w:t>
      </w:r>
      <w:r w:rsidRPr="0097107E">
        <w:t>i</w:t>
      </w:r>
      <w:r w:rsidRPr="0097107E">
        <w:t>ques, historiques ou normatifs. C'est par le dialogue que s'évalue le risque qui n'est pas jugé à l'aune uniquement d'une science, d'une hi</w:t>
      </w:r>
      <w:r w:rsidRPr="0097107E">
        <w:t>s</w:t>
      </w:r>
      <w:r w:rsidRPr="0097107E">
        <w:t>toire ou d'une norme.</w:t>
      </w:r>
    </w:p>
    <w:p w:rsidR="00606925" w:rsidRPr="0097107E" w:rsidRDefault="00606925" w:rsidP="00606925">
      <w:pPr>
        <w:spacing w:before="120" w:after="120"/>
        <w:jc w:val="both"/>
      </w:pPr>
      <w:r w:rsidRPr="0097107E">
        <w:t>Dans la société du risque, le passé perd sa fonction déterm</w:t>
      </w:r>
      <w:r w:rsidRPr="0097107E">
        <w:t>i</w:t>
      </w:r>
      <w:r w:rsidRPr="0097107E">
        <w:t>nante. C'est l'avenir qui vient s'y substituer. À la pénurie en approvisionn</w:t>
      </w:r>
      <w:r w:rsidRPr="0097107E">
        <w:t>e</w:t>
      </w:r>
      <w:r w:rsidRPr="0097107E">
        <w:t>ment s'ajoutent des pénuries de sécurité affective, sociale ou matérie</w:t>
      </w:r>
      <w:r w:rsidRPr="0097107E">
        <w:t>l</w:t>
      </w:r>
      <w:r w:rsidRPr="0097107E">
        <w:t>le. Les riches qui possèdent peuvent y répondre en achetant des ass</w:t>
      </w:r>
      <w:r w:rsidRPr="0097107E">
        <w:t>u</w:t>
      </w:r>
      <w:r w:rsidRPr="0097107E">
        <w:t>rances santé complémentaires, des régimes de retraite, l'éducation et la culture ou se payer un cadre de vie exempt de violence et de misère. Dans une s</w:t>
      </w:r>
      <w:r w:rsidRPr="0097107E">
        <w:t>o</w:t>
      </w:r>
      <w:r w:rsidRPr="0097107E">
        <w:t>ciété de classes, les pauvres crient : j'ai faim ! Dans une société du risque, ils crient : j'ai peur !, même s'ils ne sont pas seuls à avoir peur.</w:t>
      </w:r>
    </w:p>
    <w:p w:rsidR="00606925" w:rsidRPr="0097107E" w:rsidRDefault="00606925" w:rsidP="00606925">
      <w:pPr>
        <w:spacing w:before="120" w:after="120"/>
        <w:jc w:val="both"/>
      </w:pPr>
      <w:r w:rsidRPr="0097107E">
        <w:t>Les stratégies privées sont plus accessibles qu'autrefois. Mais les stratégies privées ne mettent pas complètement à l'abri des risques planétaires : la pollution, l'intoxication alimentaire, les virus, les cha</w:t>
      </w:r>
      <w:r w:rsidRPr="0097107E">
        <w:t>n</w:t>
      </w:r>
      <w:r w:rsidRPr="0097107E">
        <w:t>gements climatiques. À mesure que les situations de risque se renfo</w:t>
      </w:r>
      <w:r w:rsidRPr="0097107E">
        <w:t>r</w:t>
      </w:r>
      <w:r w:rsidRPr="0097107E">
        <w:t>cent, les stratégies privées de prévention et les possibilités de compe</w:t>
      </w:r>
      <w:r w:rsidRPr="0097107E">
        <w:t>n</w:t>
      </w:r>
      <w:r w:rsidRPr="0097107E">
        <w:t>sation se restreignent en même temps qu'elles se</w:t>
      </w:r>
      <w:r>
        <w:t xml:space="preserve"> </w:t>
      </w:r>
      <w:r w:rsidRPr="0097107E">
        <w:t>[213]</w:t>
      </w:r>
      <w:r>
        <w:t xml:space="preserve"> </w:t>
      </w:r>
      <w:r w:rsidRPr="0097107E">
        <w:t>propagent. Les risques rattr</w:t>
      </w:r>
      <w:r w:rsidRPr="0097107E">
        <w:t>a</w:t>
      </w:r>
      <w:r w:rsidRPr="0097107E">
        <w:t>pent les riches ainsi que ceux qui les produisent et en profitent. La pauvreté, les inégalités, sont des ri</w:t>
      </w:r>
      <w:r w:rsidRPr="0097107E">
        <w:t>s</w:t>
      </w:r>
      <w:r w:rsidRPr="0097107E">
        <w:t>ques qui affectent aussi la vie des riches lorsque l'exclusion e</w:t>
      </w:r>
      <w:r w:rsidRPr="0097107E">
        <w:t>n</w:t>
      </w:r>
      <w:r w:rsidRPr="0097107E">
        <w:t>gendre de la violence, de la criminalité, la maladie... Dans une société du risque, ce n'est pas se</w:t>
      </w:r>
      <w:r w:rsidRPr="0097107E">
        <w:t>u</w:t>
      </w:r>
      <w:r w:rsidRPr="0097107E">
        <w:t>lement les écarts entre les riches et les pauvres qui sont en cause. C'est le mode de vie dominant.</w:t>
      </w:r>
    </w:p>
    <w:p w:rsidR="00606925" w:rsidRPr="0097107E" w:rsidRDefault="00606925" w:rsidP="00606925">
      <w:pPr>
        <w:spacing w:before="120" w:after="120"/>
        <w:jc w:val="both"/>
      </w:pPr>
      <w:r w:rsidRPr="0097107E">
        <w:t>Dans nos sociétés de pénurie, la critique sociale pouvait récl</w:t>
      </w:r>
      <w:r w:rsidRPr="0097107E">
        <w:t>a</w:t>
      </w:r>
      <w:r w:rsidRPr="0097107E">
        <w:t>mer que les pauvres aient le m</w:t>
      </w:r>
      <w:r w:rsidRPr="0097107E">
        <w:t>ê</w:t>
      </w:r>
      <w:r w:rsidRPr="0097107E">
        <w:t>me accès que les riches au mode de vie des riches. Qu'ils puissent avoir un bungalow en banlieue, un chalet à la campagne, une ou deux automobiles dans le garage, des vacances a</w:t>
      </w:r>
      <w:r w:rsidRPr="0097107E">
        <w:t>n</w:t>
      </w:r>
      <w:r w:rsidRPr="0097107E">
        <w:t>nuelles dans le Sud et un cinéma maison. Dans la société du ri</w:t>
      </w:r>
      <w:r w:rsidRPr="0097107E">
        <w:t>s</w:t>
      </w:r>
      <w:r w:rsidRPr="0097107E">
        <w:t>que, c'est le mode de vie associé à ces objets de consommation qui est ca</w:t>
      </w:r>
      <w:r w:rsidRPr="0097107E">
        <w:t>r</w:t>
      </w:r>
      <w:r w:rsidRPr="0097107E">
        <w:t>rément remis en question. La mondialis</w:t>
      </w:r>
      <w:r w:rsidRPr="0097107E">
        <w:t>a</w:t>
      </w:r>
      <w:r w:rsidRPr="0097107E">
        <w:t>tion nous en fait cruellement prendre conscience : si tous les Chinois et tous les Indiens et tous les Africains adoptaient le mode de vie des Nord-Américains, la planète sauterait littéralement.</w:t>
      </w:r>
    </w:p>
    <w:p w:rsidR="00606925" w:rsidRPr="0097107E" w:rsidRDefault="00606925" w:rsidP="00606925">
      <w:pPr>
        <w:spacing w:before="120" w:after="120"/>
        <w:jc w:val="both"/>
      </w:pPr>
      <w:r w:rsidRPr="0097107E">
        <w:t>Mais comment refuser le dév</w:t>
      </w:r>
      <w:r w:rsidRPr="0097107E">
        <w:t>e</w:t>
      </w:r>
      <w:r w:rsidRPr="0097107E">
        <w:t>loppement aux populations les plus démunies du monde ? Il n'y a pas d'autres manières qu'en appl</w:t>
      </w:r>
      <w:r w:rsidRPr="0097107E">
        <w:t>i</w:t>
      </w:r>
      <w:r w:rsidRPr="0097107E">
        <w:t>quant les freins à la croissance d'activités économiques nuisibles et en r</w:t>
      </w:r>
      <w:r w:rsidRPr="0097107E">
        <w:t>e</w:t>
      </w:r>
      <w:r w:rsidRPr="0097107E">
        <w:t>mettant en question la s</w:t>
      </w:r>
      <w:r w:rsidRPr="0097107E">
        <w:t>o</w:t>
      </w:r>
      <w:r w:rsidRPr="0097107E">
        <w:t>ciété de consommation. Et cette critique ne peut pas se limiter aux riches. Puisque nous sommes tous respons</w:t>
      </w:r>
      <w:r w:rsidRPr="0097107E">
        <w:t>a</w:t>
      </w:r>
      <w:r w:rsidRPr="0097107E">
        <w:t>bles, tous séduits par le même mode de vie destructeur de la planète. La critique sociale peut-elle désormais consister à débusquer les ri</w:t>
      </w:r>
      <w:r w:rsidRPr="0097107E">
        <w:t>s</w:t>
      </w:r>
      <w:r w:rsidRPr="0097107E">
        <w:t>ques ? Montrer les liens entre l'utilisation de l'automobile et les mal</w:t>
      </w:r>
      <w:r w:rsidRPr="0097107E">
        <w:t>a</w:t>
      </w:r>
      <w:r w:rsidRPr="0097107E">
        <w:t>dies respir</w:t>
      </w:r>
      <w:r w:rsidRPr="0097107E">
        <w:t>a</w:t>
      </w:r>
      <w:r w:rsidRPr="0097107E">
        <w:t>toires, le stress, la dépression, les divorces ? Révéler la dynamique politique et systémique des risques ? Voire même conte</w:t>
      </w:r>
      <w:r w:rsidRPr="0097107E">
        <w:t>s</w:t>
      </w:r>
      <w:r w:rsidRPr="0097107E">
        <w:t>ter cette thèse de la société du risque...</w:t>
      </w:r>
    </w:p>
    <w:p w:rsidR="00606925" w:rsidRPr="0097107E" w:rsidRDefault="00606925" w:rsidP="00606925">
      <w:pPr>
        <w:spacing w:before="120" w:after="120"/>
        <w:jc w:val="both"/>
        <w:rPr>
          <w:szCs w:val="26"/>
        </w:rPr>
      </w:pPr>
    </w:p>
    <w:p w:rsidR="00606925" w:rsidRPr="0097107E" w:rsidRDefault="00606925" w:rsidP="00606925">
      <w:pPr>
        <w:pStyle w:val="a"/>
      </w:pPr>
      <w:r w:rsidRPr="0097107E">
        <w:t>Entre égalité, liberté et frate</w:t>
      </w:r>
      <w:r w:rsidRPr="0097107E">
        <w:t>r</w:t>
      </w:r>
      <w:r w:rsidRPr="0097107E">
        <w:t>nité</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Dans la société du risque, toutes les grilles d'analyse s'entrem</w:t>
      </w:r>
      <w:r w:rsidRPr="0097107E">
        <w:t>ê</w:t>
      </w:r>
      <w:r w:rsidRPr="0097107E">
        <w:t>lent. Pour simplifier, et en reprenant les termes des Lumières, on peut con</w:t>
      </w:r>
      <w:r w:rsidRPr="0097107E">
        <w:t>s</w:t>
      </w:r>
      <w:r w:rsidRPr="0097107E">
        <w:t>truire une critique soci</w:t>
      </w:r>
      <w:r w:rsidRPr="0097107E">
        <w:t>a</w:t>
      </w:r>
      <w:r w:rsidRPr="0097107E">
        <w:t>le à partir du principe de liberté, du principe d'égalité ou de celui de fraternité.</w:t>
      </w:r>
    </w:p>
    <w:p w:rsidR="00606925" w:rsidRPr="0097107E" w:rsidRDefault="00606925" w:rsidP="00606925">
      <w:pPr>
        <w:spacing w:before="120" w:after="120"/>
        <w:jc w:val="both"/>
      </w:pPr>
      <w:r w:rsidRPr="0097107E">
        <w:t>Pour illustrer cette réflexion, j'ai dessiné un tableau rudimenta</w:t>
      </w:r>
      <w:r w:rsidRPr="0097107E">
        <w:t>i</w:t>
      </w:r>
      <w:r w:rsidRPr="0097107E">
        <w:t>re. Le tableau du lecteur vaut certainement le mien et les associ</w:t>
      </w:r>
      <w:r w:rsidRPr="0097107E">
        <w:t>a</w:t>
      </w:r>
      <w:r w:rsidRPr="0097107E">
        <w:t>tions de mots que je propose pe</w:t>
      </w:r>
      <w:r w:rsidRPr="0097107E">
        <w:t>u</w:t>
      </w:r>
      <w:r w:rsidRPr="0097107E">
        <w:t>vent fort bien être contestées. Mon but ici n'est pas de figer des catégories, mais uniqu</w:t>
      </w:r>
      <w:r w:rsidRPr="0097107E">
        <w:t>e</w:t>
      </w:r>
      <w:r w:rsidRPr="0097107E">
        <w:t>ment de montrer que la critique sociale s'exprime, dans les sociétés pluralistes, co</w:t>
      </w:r>
      <w:r w:rsidRPr="0097107E">
        <w:t>m</w:t>
      </w:r>
      <w:r w:rsidRPr="0097107E">
        <w:t>plexes et mondialisées, en s'appuyant sur de multiples fondements. Celle-ci peut s'e</w:t>
      </w:r>
      <w:r w:rsidRPr="0097107E">
        <w:t>x</w:t>
      </w:r>
      <w:r w:rsidRPr="0097107E">
        <w:t>primer différemment selon que l'on se réfère à un pôle plutôt qu'à un autre. Il va de soi que ces trois pôles sont liés et qu'ils ne sont pas mutuellement exclusifs.</w:t>
      </w:r>
    </w:p>
    <w:p w:rsidR="00606925" w:rsidRPr="0097107E" w:rsidRDefault="00606925" w:rsidP="00606925">
      <w:pPr>
        <w:spacing w:before="120" w:after="120"/>
        <w:jc w:val="both"/>
      </w:pPr>
      <w:r w:rsidRPr="0097107E">
        <w:t>[214]</w:t>
      </w:r>
    </w:p>
    <w:p w:rsidR="00606925" w:rsidRPr="0097107E" w:rsidRDefault="00606925" w:rsidP="00606925">
      <w:pPr>
        <w:spacing w:before="120" w:after="120"/>
        <w:jc w:val="both"/>
      </w:pPr>
      <w:r w:rsidRPr="0097107E">
        <w:t>La critique formulée à partir du pôle « égalité » s'inscrit dans la l</w:t>
      </w:r>
      <w:r w:rsidRPr="0097107E">
        <w:t>o</w:t>
      </w:r>
      <w:r w:rsidRPr="0097107E">
        <w:t>gique du marché. Elle sera un appel à substituer au système c</w:t>
      </w:r>
      <w:r w:rsidRPr="0097107E">
        <w:t>a</w:t>
      </w:r>
      <w:r w:rsidRPr="0097107E">
        <w:t>pitaliste un autre système. Elle tient pour dominants les rapports de force. Elle dénoncera « l'égoïsme des riches qui crée la misère des pauvres ». Elle alimentera les luttes ouvrières, s'appuiera sur le syndic</w:t>
      </w:r>
      <w:r w:rsidRPr="0097107E">
        <w:t>a</w:t>
      </w:r>
      <w:r w:rsidRPr="0097107E">
        <w:t>lisme, l'action communautaire et le plaidoyer. Elle combattra les violences économ</w:t>
      </w:r>
      <w:r w:rsidRPr="0097107E">
        <w:t>i</w:t>
      </w:r>
      <w:r w:rsidRPr="0097107E">
        <w:t>ques.</w:t>
      </w:r>
    </w:p>
    <w:p w:rsidR="00606925" w:rsidRPr="0097107E" w:rsidRDefault="00606925" w:rsidP="00606925">
      <w:pPr>
        <w:spacing w:before="120" w:after="120"/>
        <w:jc w:val="both"/>
      </w:pPr>
      <w:r w:rsidRPr="0097107E">
        <w:t>Le pôle « fraternité », reform</w:t>
      </w:r>
      <w:r w:rsidRPr="0097107E">
        <w:t>u</w:t>
      </w:r>
      <w:r w:rsidRPr="0097107E">
        <w:t>lé aujourd'hui par « solidarité » ou « réciprocité », engendrerait une critique sociale s'inscrivant non pas dans une logique de marché, mais une logique de réseau où les ra</w:t>
      </w:r>
      <w:r w:rsidRPr="0097107E">
        <w:t>p</w:t>
      </w:r>
      <w:r w:rsidRPr="0097107E">
        <w:t>ports de force seront remplacés par la négociation, la concert</w:t>
      </w:r>
      <w:r w:rsidRPr="0097107E">
        <w:t>a</w:t>
      </w:r>
      <w:r w:rsidRPr="0097107E">
        <w:t>tion, la conciliation entre les dimensions économique, sociale, environneme</w:t>
      </w:r>
      <w:r w:rsidRPr="0097107E">
        <w:t>n</w:t>
      </w:r>
      <w:r w:rsidRPr="0097107E">
        <w:t>tale et culturelle du développement durable. Il ne s'agit plus de re</w:t>
      </w:r>
      <w:r w:rsidRPr="0097107E">
        <w:t>m</w:t>
      </w:r>
      <w:r w:rsidRPr="0097107E">
        <w:t>placer un système par un autre, mais de compléter le système par d'a</w:t>
      </w:r>
      <w:r w:rsidRPr="0097107E">
        <w:t>u</w:t>
      </w:r>
      <w:r w:rsidRPr="0097107E">
        <w:t>tres, fondés sur l'économie sociale, la coopér</w:t>
      </w:r>
      <w:r w:rsidRPr="0097107E">
        <w:t>a</w:t>
      </w:r>
      <w:r w:rsidRPr="0097107E">
        <w:t>tion, l'entrepreneuriat social et la responsabilité sociale des entr</w:t>
      </w:r>
      <w:r w:rsidRPr="0097107E">
        <w:t>e</w:t>
      </w:r>
      <w:r w:rsidRPr="0097107E">
        <w:t>prises. Le don, la gratuité, la si</w:t>
      </w:r>
      <w:r w:rsidRPr="0097107E">
        <w:t>m</w:t>
      </w:r>
      <w:r w:rsidRPr="0097107E">
        <w:t>plicité volontaire s'ajoutent aux revendications ouvrières, voire les remplacent. On dénoncera « l'égoïsme des riches qui tue la plan</w:t>
      </w:r>
      <w:r w:rsidRPr="0097107E">
        <w:t>è</w:t>
      </w:r>
      <w:r w:rsidRPr="0097107E">
        <w:t>te » et non seulement celui qui crée la misère des pauvres.</w:t>
      </w:r>
    </w:p>
    <w:p w:rsidR="00606925" w:rsidRPr="0097107E" w:rsidRDefault="00606925" w:rsidP="00606925">
      <w:pPr>
        <w:spacing w:before="120" w:after="120"/>
        <w:jc w:val="both"/>
      </w:pPr>
      <w:r w:rsidRPr="0097107E">
        <w:t>Le troisième pôle, que j'ai a</w:t>
      </w:r>
      <w:r w:rsidRPr="0097107E">
        <w:t>p</w:t>
      </w:r>
      <w:r w:rsidRPr="0097107E">
        <w:t>pelé celui de la « liberté », attire à lui la critique « artiste », celle qui combat toutes les formes de ce</w:t>
      </w:r>
      <w:r w:rsidRPr="0097107E">
        <w:t>n</w:t>
      </w:r>
      <w:r w:rsidRPr="0097107E">
        <w:t>sure. C'est une critique sociale consciente du marché, à l'aise dans les log</w:t>
      </w:r>
      <w:r w:rsidRPr="0097107E">
        <w:t>i</w:t>
      </w:r>
      <w:r w:rsidRPr="0097107E">
        <w:t>ques de réseau, mais qui, de toute manière, défend d'abord l'émancip</w:t>
      </w:r>
      <w:r w:rsidRPr="0097107E">
        <w:t>a</w:t>
      </w:r>
      <w:r w:rsidRPr="0097107E">
        <w:t>tion de l'individu, sa mobilité, la valeur intrins</w:t>
      </w:r>
      <w:r w:rsidRPr="0097107E">
        <w:t>è</w:t>
      </w:r>
      <w:r w:rsidRPr="0097107E">
        <w:t>que de son existence, l'expression artistique et littéraire, la liberté académique et la reche</w:t>
      </w:r>
      <w:r w:rsidRPr="0097107E">
        <w:t>r</w:t>
      </w:r>
      <w:r w:rsidRPr="0097107E">
        <w:t>che fo</w:t>
      </w:r>
      <w:r w:rsidRPr="0097107E">
        <w:t>n</w:t>
      </w:r>
      <w:r w:rsidRPr="0097107E">
        <w:t>damentale, l'anti-utilitarisme, la créativité. La critique artiste n'est pas nécessair</w:t>
      </w:r>
      <w:r w:rsidRPr="0097107E">
        <w:t>e</w:t>
      </w:r>
      <w:r w:rsidRPr="0097107E">
        <w:t>ment égalitaire ni fraternelle, mais elle rappelle que le monde est pluriel et que c'est dans le rêve, voire l'utopie, que s'élaborent de nouveaux mondes possibles.</w:t>
      </w:r>
    </w:p>
    <w:p w:rsidR="00606925" w:rsidRPr="0097107E" w:rsidRDefault="00606925" w:rsidP="00606925">
      <w:pPr>
        <w:spacing w:before="120" w:after="120"/>
        <w:jc w:val="both"/>
        <w:rPr>
          <w:szCs w:val="2"/>
        </w:rPr>
      </w:pPr>
      <w:r w:rsidRPr="0097107E">
        <w:rPr>
          <w:szCs w:val="2"/>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2640"/>
        <w:gridCol w:w="2643"/>
        <w:gridCol w:w="2643"/>
      </w:tblGrid>
      <w:tr w:rsidR="00606925" w:rsidRPr="0097107E">
        <w:tblPrEx>
          <w:tblCellMar>
            <w:top w:w="0" w:type="dxa"/>
            <w:bottom w:w="0" w:type="dxa"/>
          </w:tblCellMar>
        </w:tblPrEx>
        <w:tc>
          <w:tcPr>
            <w:tcW w:w="2640" w:type="dxa"/>
            <w:tcBorders>
              <w:top w:val="single" w:sz="6" w:space="0" w:color="auto"/>
              <w:left w:val="nil"/>
              <w:bottom w:val="single" w:sz="6" w:space="0" w:color="auto"/>
              <w:right w:val="single" w:sz="6" w:space="0" w:color="auto"/>
            </w:tcBorders>
            <w:shd w:val="clear" w:color="auto" w:fill="EEECE1"/>
          </w:tcPr>
          <w:p w:rsidR="00606925" w:rsidRPr="0097107E" w:rsidRDefault="00606925" w:rsidP="00606925">
            <w:pPr>
              <w:spacing w:before="120" w:after="120"/>
              <w:ind w:left="50" w:right="45" w:firstLine="0"/>
              <w:jc w:val="both"/>
              <w:rPr>
                <w:sz w:val="24"/>
              </w:rPr>
            </w:pPr>
            <w:r w:rsidRPr="0097107E">
              <w:rPr>
                <w:sz w:val="24"/>
              </w:rPr>
              <w:t>Égalité</w:t>
            </w:r>
          </w:p>
        </w:tc>
        <w:tc>
          <w:tcPr>
            <w:tcW w:w="2643" w:type="dxa"/>
            <w:tcBorders>
              <w:top w:val="single" w:sz="6" w:space="0" w:color="auto"/>
              <w:left w:val="single" w:sz="6" w:space="0" w:color="auto"/>
              <w:bottom w:val="single" w:sz="6" w:space="0" w:color="auto"/>
              <w:right w:val="single" w:sz="6" w:space="0" w:color="auto"/>
            </w:tcBorders>
            <w:shd w:val="clear" w:color="auto" w:fill="EEECE1"/>
          </w:tcPr>
          <w:p w:rsidR="00606925" w:rsidRPr="0097107E" w:rsidRDefault="00606925" w:rsidP="00606925">
            <w:pPr>
              <w:spacing w:before="120" w:after="120"/>
              <w:ind w:left="50" w:right="45" w:firstLine="0"/>
              <w:jc w:val="both"/>
              <w:rPr>
                <w:sz w:val="24"/>
              </w:rPr>
            </w:pPr>
            <w:r w:rsidRPr="0097107E">
              <w:rPr>
                <w:sz w:val="24"/>
                <w:szCs w:val="18"/>
              </w:rPr>
              <w:t>Liberté</w:t>
            </w:r>
          </w:p>
        </w:tc>
        <w:tc>
          <w:tcPr>
            <w:tcW w:w="2643" w:type="dxa"/>
            <w:tcBorders>
              <w:top w:val="single" w:sz="6" w:space="0" w:color="auto"/>
              <w:left w:val="single" w:sz="6" w:space="0" w:color="auto"/>
              <w:bottom w:val="single" w:sz="6" w:space="0" w:color="auto"/>
              <w:right w:val="nil"/>
            </w:tcBorders>
            <w:shd w:val="clear" w:color="auto" w:fill="EEECE1"/>
          </w:tcPr>
          <w:p w:rsidR="00606925" w:rsidRPr="0097107E" w:rsidRDefault="00606925" w:rsidP="00606925">
            <w:pPr>
              <w:spacing w:before="120" w:after="120"/>
              <w:ind w:left="50" w:right="45" w:firstLine="0"/>
              <w:jc w:val="both"/>
              <w:rPr>
                <w:sz w:val="24"/>
              </w:rPr>
            </w:pPr>
            <w:r w:rsidRPr="0097107E">
              <w:rPr>
                <w:sz w:val="24"/>
                <w:szCs w:val="18"/>
              </w:rPr>
              <w:t>Fraternité-Solidarité-Réciprocité</w:t>
            </w:r>
          </w:p>
        </w:tc>
      </w:tr>
      <w:tr w:rsidR="00606925" w:rsidRPr="0097107E">
        <w:tblPrEx>
          <w:tblCellMar>
            <w:top w:w="0" w:type="dxa"/>
            <w:bottom w:w="0" w:type="dxa"/>
          </w:tblCellMar>
        </w:tblPrEx>
        <w:tc>
          <w:tcPr>
            <w:tcW w:w="2640"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szCs w:val="18"/>
              </w:rPr>
              <w:t>L'égoïsme des riches crée la misère des pa</w:t>
            </w:r>
            <w:r w:rsidRPr="0097107E">
              <w:rPr>
                <w:sz w:val="24"/>
                <w:szCs w:val="18"/>
              </w:rPr>
              <w:t>u</w:t>
            </w:r>
            <w:r w:rsidRPr="0097107E">
              <w:rPr>
                <w:sz w:val="24"/>
                <w:szCs w:val="18"/>
              </w:rPr>
              <w:t>vres</w:t>
            </w:r>
          </w:p>
        </w:tc>
        <w:tc>
          <w:tcPr>
            <w:tcW w:w="2643" w:type="dxa"/>
            <w:tcBorders>
              <w:top w:val="single" w:sz="6" w:space="0" w:color="auto"/>
              <w:left w:val="single" w:sz="6" w:space="0" w:color="auto"/>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p>
        </w:tc>
        <w:tc>
          <w:tcPr>
            <w:tcW w:w="2643"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60" w:after="60"/>
              <w:ind w:left="43" w:right="43" w:firstLine="0"/>
              <w:rPr>
                <w:sz w:val="24"/>
              </w:rPr>
            </w:pPr>
            <w:r w:rsidRPr="0097107E">
              <w:rPr>
                <w:sz w:val="24"/>
                <w:szCs w:val="18"/>
              </w:rPr>
              <w:t>L'égoïsme des riches tue la pl</w:t>
            </w:r>
            <w:r w:rsidRPr="0097107E">
              <w:rPr>
                <w:sz w:val="24"/>
                <w:szCs w:val="18"/>
              </w:rPr>
              <w:t>a</w:t>
            </w:r>
            <w:r w:rsidRPr="0097107E">
              <w:rPr>
                <w:sz w:val="24"/>
                <w:szCs w:val="18"/>
              </w:rPr>
              <w:t>nète</w:t>
            </w:r>
          </w:p>
        </w:tc>
      </w:tr>
      <w:tr w:rsidR="00606925" w:rsidRPr="0097107E">
        <w:tblPrEx>
          <w:tblCellMar>
            <w:top w:w="0" w:type="dxa"/>
            <w:bottom w:w="0" w:type="dxa"/>
          </w:tblCellMar>
        </w:tblPrEx>
        <w:tc>
          <w:tcPr>
            <w:tcW w:w="2640"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szCs w:val="18"/>
              </w:rPr>
              <w:t>Rapports de force</w:t>
            </w:r>
          </w:p>
        </w:tc>
        <w:tc>
          <w:tcPr>
            <w:tcW w:w="2643" w:type="dxa"/>
            <w:tcBorders>
              <w:top w:val="single" w:sz="6" w:space="0" w:color="auto"/>
              <w:left w:val="single" w:sz="6" w:space="0" w:color="auto"/>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p>
        </w:tc>
        <w:tc>
          <w:tcPr>
            <w:tcW w:w="2643"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60" w:after="60"/>
              <w:ind w:left="43" w:right="43" w:firstLine="0"/>
              <w:rPr>
                <w:sz w:val="24"/>
              </w:rPr>
            </w:pPr>
            <w:r w:rsidRPr="0097107E">
              <w:rPr>
                <w:sz w:val="24"/>
                <w:szCs w:val="18"/>
              </w:rPr>
              <w:t>Développement durable</w:t>
            </w:r>
          </w:p>
        </w:tc>
      </w:tr>
      <w:tr w:rsidR="00606925" w:rsidRPr="0097107E">
        <w:tblPrEx>
          <w:tblCellMar>
            <w:top w:w="0" w:type="dxa"/>
            <w:bottom w:w="0" w:type="dxa"/>
          </w:tblCellMar>
        </w:tblPrEx>
        <w:tc>
          <w:tcPr>
            <w:tcW w:w="2640"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szCs w:val="18"/>
              </w:rPr>
              <w:t>Luttes ouvrières</w:t>
            </w:r>
          </w:p>
        </w:tc>
        <w:tc>
          <w:tcPr>
            <w:tcW w:w="2643" w:type="dxa"/>
            <w:tcBorders>
              <w:top w:val="single" w:sz="6" w:space="0" w:color="auto"/>
              <w:left w:val="single" w:sz="6" w:space="0" w:color="auto"/>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szCs w:val="18"/>
              </w:rPr>
              <w:t>Arts et lettres</w:t>
            </w:r>
          </w:p>
        </w:tc>
        <w:tc>
          <w:tcPr>
            <w:tcW w:w="2643"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60" w:after="60"/>
              <w:ind w:left="43" w:right="43" w:firstLine="0"/>
              <w:rPr>
                <w:sz w:val="24"/>
              </w:rPr>
            </w:pPr>
            <w:r w:rsidRPr="0097107E">
              <w:rPr>
                <w:sz w:val="24"/>
                <w:szCs w:val="18"/>
              </w:rPr>
              <w:t>Écologie</w:t>
            </w:r>
          </w:p>
        </w:tc>
      </w:tr>
      <w:tr w:rsidR="00606925" w:rsidRPr="0097107E">
        <w:tblPrEx>
          <w:tblCellMar>
            <w:top w:w="0" w:type="dxa"/>
            <w:bottom w:w="0" w:type="dxa"/>
          </w:tblCellMar>
        </w:tblPrEx>
        <w:tc>
          <w:tcPr>
            <w:tcW w:w="2640"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szCs w:val="18"/>
              </w:rPr>
              <w:t>Syndicalisme</w:t>
            </w:r>
          </w:p>
        </w:tc>
        <w:tc>
          <w:tcPr>
            <w:tcW w:w="2643" w:type="dxa"/>
            <w:tcBorders>
              <w:top w:val="single" w:sz="6" w:space="0" w:color="auto"/>
              <w:left w:val="single" w:sz="6" w:space="0" w:color="auto"/>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szCs w:val="18"/>
              </w:rPr>
              <w:t>Création artist</w:t>
            </w:r>
            <w:r w:rsidRPr="0097107E">
              <w:rPr>
                <w:sz w:val="24"/>
                <w:szCs w:val="18"/>
              </w:rPr>
              <w:t>i</w:t>
            </w:r>
            <w:r w:rsidRPr="0097107E">
              <w:rPr>
                <w:sz w:val="24"/>
                <w:szCs w:val="18"/>
              </w:rPr>
              <w:t>que</w:t>
            </w:r>
          </w:p>
        </w:tc>
        <w:tc>
          <w:tcPr>
            <w:tcW w:w="2643"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60" w:after="60"/>
              <w:ind w:left="43" w:right="43" w:firstLine="0"/>
              <w:rPr>
                <w:sz w:val="24"/>
              </w:rPr>
            </w:pPr>
            <w:r w:rsidRPr="0097107E">
              <w:rPr>
                <w:sz w:val="24"/>
                <w:szCs w:val="18"/>
              </w:rPr>
              <w:t>Économie sociale</w:t>
            </w:r>
          </w:p>
        </w:tc>
      </w:tr>
      <w:tr w:rsidR="00606925" w:rsidRPr="0097107E">
        <w:tblPrEx>
          <w:tblCellMar>
            <w:top w:w="0" w:type="dxa"/>
            <w:bottom w:w="0" w:type="dxa"/>
          </w:tblCellMar>
        </w:tblPrEx>
        <w:tc>
          <w:tcPr>
            <w:tcW w:w="2640"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szCs w:val="18"/>
              </w:rPr>
              <w:t>Action comm</w:t>
            </w:r>
            <w:r w:rsidRPr="0097107E">
              <w:rPr>
                <w:sz w:val="24"/>
                <w:szCs w:val="18"/>
              </w:rPr>
              <w:t>u</w:t>
            </w:r>
            <w:r w:rsidRPr="0097107E">
              <w:rPr>
                <w:sz w:val="24"/>
                <w:szCs w:val="18"/>
              </w:rPr>
              <w:t>nautaire</w:t>
            </w:r>
          </w:p>
        </w:tc>
        <w:tc>
          <w:tcPr>
            <w:tcW w:w="2643" w:type="dxa"/>
            <w:tcBorders>
              <w:top w:val="single" w:sz="6" w:space="0" w:color="auto"/>
              <w:left w:val="single" w:sz="6" w:space="0" w:color="auto"/>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szCs w:val="18"/>
              </w:rPr>
              <w:t>Recherche fondament</w:t>
            </w:r>
            <w:r w:rsidRPr="0097107E">
              <w:rPr>
                <w:sz w:val="24"/>
                <w:szCs w:val="18"/>
              </w:rPr>
              <w:t>a</w:t>
            </w:r>
            <w:r w:rsidRPr="0097107E">
              <w:rPr>
                <w:sz w:val="24"/>
                <w:szCs w:val="18"/>
              </w:rPr>
              <w:t>le</w:t>
            </w:r>
          </w:p>
        </w:tc>
        <w:tc>
          <w:tcPr>
            <w:tcW w:w="2643"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60" w:after="60"/>
              <w:ind w:left="43" w:right="43" w:firstLine="0"/>
              <w:rPr>
                <w:sz w:val="24"/>
              </w:rPr>
            </w:pPr>
            <w:r w:rsidRPr="0097107E">
              <w:rPr>
                <w:sz w:val="24"/>
                <w:szCs w:val="18"/>
              </w:rPr>
              <w:t>Entrepreneuriat social</w:t>
            </w:r>
          </w:p>
        </w:tc>
      </w:tr>
      <w:tr w:rsidR="00606925" w:rsidRPr="0097107E">
        <w:tblPrEx>
          <w:tblCellMar>
            <w:top w:w="0" w:type="dxa"/>
            <w:bottom w:w="0" w:type="dxa"/>
          </w:tblCellMar>
        </w:tblPrEx>
        <w:tc>
          <w:tcPr>
            <w:tcW w:w="2640"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p>
        </w:tc>
        <w:tc>
          <w:tcPr>
            <w:tcW w:w="2643" w:type="dxa"/>
            <w:tcBorders>
              <w:top w:val="single" w:sz="6" w:space="0" w:color="auto"/>
              <w:left w:val="single" w:sz="6" w:space="0" w:color="auto"/>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p>
        </w:tc>
        <w:tc>
          <w:tcPr>
            <w:tcW w:w="2643"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60" w:after="60"/>
              <w:ind w:left="43" w:right="43" w:firstLine="0"/>
              <w:rPr>
                <w:sz w:val="24"/>
              </w:rPr>
            </w:pPr>
            <w:r w:rsidRPr="0097107E">
              <w:rPr>
                <w:sz w:val="24"/>
                <w:szCs w:val="18"/>
              </w:rPr>
              <w:t>Responsabilité sociale des e</w:t>
            </w:r>
            <w:r w:rsidRPr="0097107E">
              <w:rPr>
                <w:sz w:val="24"/>
                <w:szCs w:val="18"/>
              </w:rPr>
              <w:t>n</w:t>
            </w:r>
            <w:r w:rsidRPr="0097107E">
              <w:rPr>
                <w:sz w:val="24"/>
                <w:szCs w:val="18"/>
              </w:rPr>
              <w:t>treprises</w:t>
            </w:r>
          </w:p>
        </w:tc>
      </w:tr>
      <w:tr w:rsidR="00606925" w:rsidRPr="0097107E">
        <w:tblPrEx>
          <w:tblCellMar>
            <w:top w:w="0" w:type="dxa"/>
            <w:bottom w:w="0" w:type="dxa"/>
          </w:tblCellMar>
        </w:tblPrEx>
        <w:tc>
          <w:tcPr>
            <w:tcW w:w="2640"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p>
        </w:tc>
        <w:tc>
          <w:tcPr>
            <w:tcW w:w="2643" w:type="dxa"/>
            <w:tcBorders>
              <w:top w:val="single" w:sz="6" w:space="0" w:color="auto"/>
              <w:left w:val="single" w:sz="6" w:space="0" w:color="auto"/>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p>
        </w:tc>
        <w:tc>
          <w:tcPr>
            <w:tcW w:w="2643"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60" w:after="60"/>
              <w:ind w:left="43" w:right="43" w:firstLine="0"/>
              <w:rPr>
                <w:sz w:val="24"/>
              </w:rPr>
            </w:pPr>
            <w:r w:rsidRPr="0097107E">
              <w:rPr>
                <w:sz w:val="24"/>
                <w:szCs w:val="18"/>
              </w:rPr>
              <w:t>Innovation sociale</w:t>
            </w:r>
          </w:p>
        </w:tc>
      </w:tr>
      <w:tr w:rsidR="00606925" w:rsidRPr="0097107E">
        <w:tblPrEx>
          <w:tblCellMar>
            <w:top w:w="0" w:type="dxa"/>
            <w:bottom w:w="0" w:type="dxa"/>
          </w:tblCellMar>
        </w:tblPrEx>
        <w:tc>
          <w:tcPr>
            <w:tcW w:w="2640"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szCs w:val="18"/>
              </w:rPr>
              <w:t>Violences économ</w:t>
            </w:r>
            <w:r w:rsidRPr="0097107E">
              <w:rPr>
                <w:sz w:val="24"/>
                <w:szCs w:val="18"/>
              </w:rPr>
              <w:t>i</w:t>
            </w:r>
            <w:r w:rsidRPr="0097107E">
              <w:rPr>
                <w:sz w:val="24"/>
                <w:szCs w:val="18"/>
              </w:rPr>
              <w:t>ques</w:t>
            </w:r>
          </w:p>
        </w:tc>
        <w:tc>
          <w:tcPr>
            <w:tcW w:w="2643" w:type="dxa"/>
            <w:tcBorders>
              <w:top w:val="single" w:sz="6" w:space="0" w:color="auto"/>
              <w:left w:val="single" w:sz="6" w:space="0" w:color="auto"/>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szCs w:val="18"/>
              </w:rPr>
              <w:t>Censure</w:t>
            </w:r>
          </w:p>
        </w:tc>
        <w:tc>
          <w:tcPr>
            <w:tcW w:w="2643"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60" w:after="60"/>
              <w:ind w:left="43" w:right="43" w:firstLine="0"/>
              <w:rPr>
                <w:sz w:val="24"/>
              </w:rPr>
            </w:pPr>
            <w:r w:rsidRPr="0097107E">
              <w:rPr>
                <w:sz w:val="24"/>
                <w:szCs w:val="18"/>
              </w:rPr>
              <w:t>Indifférence</w:t>
            </w:r>
          </w:p>
        </w:tc>
      </w:tr>
      <w:tr w:rsidR="00606925" w:rsidRPr="0097107E">
        <w:tblPrEx>
          <w:tblCellMar>
            <w:top w:w="0" w:type="dxa"/>
            <w:bottom w:w="0" w:type="dxa"/>
          </w:tblCellMar>
        </w:tblPrEx>
        <w:tc>
          <w:tcPr>
            <w:tcW w:w="2640"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p>
        </w:tc>
        <w:tc>
          <w:tcPr>
            <w:tcW w:w="2643" w:type="dxa"/>
            <w:tcBorders>
              <w:top w:val="single" w:sz="6" w:space="0" w:color="auto"/>
              <w:left w:val="single" w:sz="6" w:space="0" w:color="auto"/>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szCs w:val="18"/>
              </w:rPr>
              <w:t>Reconnaissance</w:t>
            </w:r>
          </w:p>
        </w:tc>
        <w:tc>
          <w:tcPr>
            <w:tcW w:w="2643"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60" w:after="60"/>
              <w:ind w:left="43" w:right="43" w:firstLine="0"/>
              <w:rPr>
                <w:sz w:val="24"/>
              </w:rPr>
            </w:pPr>
            <w:r w:rsidRPr="0097107E">
              <w:rPr>
                <w:sz w:val="24"/>
                <w:szCs w:val="18"/>
              </w:rPr>
              <w:t>Don</w:t>
            </w:r>
          </w:p>
        </w:tc>
      </w:tr>
      <w:tr w:rsidR="00606925" w:rsidRPr="0097107E">
        <w:tblPrEx>
          <w:tblCellMar>
            <w:top w:w="0" w:type="dxa"/>
            <w:bottom w:w="0" w:type="dxa"/>
          </w:tblCellMar>
        </w:tblPrEx>
        <w:tc>
          <w:tcPr>
            <w:tcW w:w="2640"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p>
        </w:tc>
        <w:tc>
          <w:tcPr>
            <w:tcW w:w="2643" w:type="dxa"/>
            <w:tcBorders>
              <w:top w:val="single" w:sz="6" w:space="0" w:color="auto"/>
              <w:left w:val="single" w:sz="6" w:space="0" w:color="auto"/>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szCs w:val="18"/>
              </w:rPr>
              <w:t>Émancipation</w:t>
            </w:r>
          </w:p>
        </w:tc>
        <w:tc>
          <w:tcPr>
            <w:tcW w:w="2643"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60" w:after="60"/>
              <w:ind w:left="43" w:right="43" w:firstLine="0"/>
              <w:rPr>
                <w:sz w:val="24"/>
              </w:rPr>
            </w:pPr>
            <w:r w:rsidRPr="0097107E">
              <w:rPr>
                <w:sz w:val="24"/>
                <w:szCs w:val="18"/>
              </w:rPr>
              <w:t>Simplicité volontaire</w:t>
            </w:r>
          </w:p>
        </w:tc>
      </w:tr>
      <w:tr w:rsidR="00606925" w:rsidRPr="0097107E">
        <w:tblPrEx>
          <w:tblCellMar>
            <w:top w:w="0" w:type="dxa"/>
            <w:bottom w:w="0" w:type="dxa"/>
          </w:tblCellMar>
        </w:tblPrEx>
        <w:tc>
          <w:tcPr>
            <w:tcW w:w="2640"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p>
        </w:tc>
        <w:tc>
          <w:tcPr>
            <w:tcW w:w="2643" w:type="dxa"/>
            <w:tcBorders>
              <w:top w:val="single" w:sz="6" w:space="0" w:color="auto"/>
              <w:left w:val="single" w:sz="6" w:space="0" w:color="auto"/>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rPr>
              <w:t>Mobilité</w:t>
            </w:r>
          </w:p>
        </w:tc>
        <w:tc>
          <w:tcPr>
            <w:tcW w:w="2643"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60" w:after="60"/>
              <w:ind w:left="43" w:right="43" w:firstLine="0"/>
              <w:rPr>
                <w:sz w:val="24"/>
              </w:rPr>
            </w:pPr>
            <w:r w:rsidRPr="0097107E">
              <w:rPr>
                <w:sz w:val="24"/>
                <w:szCs w:val="18"/>
              </w:rPr>
              <w:t>Décroissance</w:t>
            </w:r>
          </w:p>
        </w:tc>
      </w:tr>
      <w:tr w:rsidR="00606925" w:rsidRPr="0097107E">
        <w:tblPrEx>
          <w:tblCellMar>
            <w:top w:w="0" w:type="dxa"/>
            <w:bottom w:w="0" w:type="dxa"/>
          </w:tblCellMar>
        </w:tblPrEx>
        <w:tc>
          <w:tcPr>
            <w:tcW w:w="2640"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szCs w:val="18"/>
              </w:rPr>
              <w:t>Marché</w:t>
            </w:r>
          </w:p>
        </w:tc>
        <w:tc>
          <w:tcPr>
            <w:tcW w:w="2643" w:type="dxa"/>
            <w:tcBorders>
              <w:top w:val="single" w:sz="6" w:space="0" w:color="auto"/>
              <w:left w:val="single" w:sz="6" w:space="0" w:color="auto"/>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p>
        </w:tc>
        <w:tc>
          <w:tcPr>
            <w:tcW w:w="2643"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60" w:after="60"/>
              <w:ind w:left="43" w:right="43" w:firstLine="0"/>
              <w:rPr>
                <w:sz w:val="24"/>
              </w:rPr>
            </w:pPr>
            <w:r w:rsidRPr="0097107E">
              <w:rPr>
                <w:sz w:val="24"/>
                <w:szCs w:val="18"/>
              </w:rPr>
              <w:t>Réseau</w:t>
            </w:r>
          </w:p>
        </w:tc>
      </w:tr>
      <w:tr w:rsidR="00606925" w:rsidRPr="0097107E">
        <w:tblPrEx>
          <w:tblCellMar>
            <w:top w:w="0" w:type="dxa"/>
            <w:bottom w:w="0" w:type="dxa"/>
          </w:tblCellMar>
        </w:tblPrEx>
        <w:tc>
          <w:tcPr>
            <w:tcW w:w="2640"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rPr>
              <w:t>Productivité</w:t>
            </w:r>
          </w:p>
        </w:tc>
        <w:tc>
          <w:tcPr>
            <w:tcW w:w="2643" w:type="dxa"/>
            <w:tcBorders>
              <w:top w:val="single" w:sz="6" w:space="0" w:color="auto"/>
              <w:left w:val="single" w:sz="6" w:space="0" w:color="auto"/>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rPr>
              <w:t>Connectivité</w:t>
            </w:r>
          </w:p>
        </w:tc>
        <w:tc>
          <w:tcPr>
            <w:tcW w:w="2643"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60" w:after="60"/>
              <w:ind w:left="43" w:right="43" w:firstLine="0"/>
              <w:rPr>
                <w:sz w:val="24"/>
              </w:rPr>
            </w:pPr>
            <w:r w:rsidRPr="0097107E">
              <w:rPr>
                <w:sz w:val="24"/>
              </w:rPr>
              <w:t>Gratuité</w:t>
            </w:r>
          </w:p>
        </w:tc>
      </w:tr>
      <w:tr w:rsidR="00606925" w:rsidRPr="0097107E">
        <w:tblPrEx>
          <w:tblCellMar>
            <w:top w:w="0" w:type="dxa"/>
            <w:bottom w:w="0" w:type="dxa"/>
          </w:tblCellMar>
        </w:tblPrEx>
        <w:tc>
          <w:tcPr>
            <w:tcW w:w="2640"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rPr>
              <w:t>Changer le système</w:t>
            </w:r>
          </w:p>
        </w:tc>
        <w:tc>
          <w:tcPr>
            <w:tcW w:w="2643" w:type="dxa"/>
            <w:tcBorders>
              <w:top w:val="single" w:sz="6" w:space="0" w:color="auto"/>
              <w:left w:val="single" w:sz="6" w:space="0" w:color="auto"/>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p>
        </w:tc>
        <w:tc>
          <w:tcPr>
            <w:tcW w:w="2643"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60" w:after="60"/>
              <w:ind w:left="43" w:right="43" w:firstLine="0"/>
              <w:rPr>
                <w:sz w:val="24"/>
              </w:rPr>
            </w:pPr>
            <w:r w:rsidRPr="0097107E">
              <w:rPr>
                <w:sz w:val="24"/>
              </w:rPr>
              <w:t>Acheter, c'est voter</w:t>
            </w:r>
          </w:p>
        </w:tc>
      </w:tr>
      <w:tr w:rsidR="00606925" w:rsidRPr="0097107E">
        <w:tblPrEx>
          <w:tblCellMar>
            <w:top w:w="0" w:type="dxa"/>
            <w:bottom w:w="0" w:type="dxa"/>
          </w:tblCellMar>
        </w:tblPrEx>
        <w:tc>
          <w:tcPr>
            <w:tcW w:w="2640" w:type="dxa"/>
            <w:tcBorders>
              <w:top w:val="single" w:sz="6" w:space="0" w:color="auto"/>
              <w:left w:val="nil"/>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rPr>
              <w:t>Droits</w:t>
            </w:r>
          </w:p>
        </w:tc>
        <w:tc>
          <w:tcPr>
            <w:tcW w:w="2643" w:type="dxa"/>
            <w:tcBorders>
              <w:top w:val="single" w:sz="6" w:space="0" w:color="auto"/>
              <w:left w:val="single" w:sz="6" w:space="0" w:color="auto"/>
              <w:bottom w:val="single" w:sz="6" w:space="0" w:color="auto"/>
              <w:right w:val="single" w:sz="6" w:space="0" w:color="auto"/>
            </w:tcBorders>
            <w:shd w:val="clear" w:color="auto" w:fill="FFFFFF"/>
          </w:tcPr>
          <w:p w:rsidR="00606925" w:rsidRPr="0097107E" w:rsidRDefault="00606925" w:rsidP="00606925">
            <w:pPr>
              <w:spacing w:before="60" w:after="60"/>
              <w:ind w:left="43" w:right="43" w:firstLine="0"/>
              <w:rPr>
                <w:sz w:val="24"/>
              </w:rPr>
            </w:pPr>
            <w:r w:rsidRPr="0097107E">
              <w:rPr>
                <w:sz w:val="24"/>
              </w:rPr>
              <w:t>Libertés</w:t>
            </w:r>
          </w:p>
        </w:tc>
        <w:tc>
          <w:tcPr>
            <w:tcW w:w="2643" w:type="dxa"/>
            <w:tcBorders>
              <w:top w:val="single" w:sz="6" w:space="0" w:color="auto"/>
              <w:left w:val="single" w:sz="6" w:space="0" w:color="auto"/>
              <w:bottom w:val="single" w:sz="6" w:space="0" w:color="auto"/>
              <w:right w:val="nil"/>
            </w:tcBorders>
            <w:shd w:val="clear" w:color="auto" w:fill="FFFFFF"/>
          </w:tcPr>
          <w:p w:rsidR="00606925" w:rsidRPr="0097107E" w:rsidRDefault="00606925" w:rsidP="00606925">
            <w:pPr>
              <w:spacing w:before="60" w:after="60"/>
              <w:ind w:left="43" w:right="43" w:firstLine="0"/>
              <w:rPr>
                <w:sz w:val="24"/>
              </w:rPr>
            </w:pPr>
            <w:r w:rsidRPr="0097107E">
              <w:rPr>
                <w:sz w:val="24"/>
              </w:rPr>
              <w:t>Responsabilités</w:t>
            </w:r>
          </w:p>
        </w:tc>
      </w:tr>
    </w:tbl>
    <w:p w:rsidR="00606925" w:rsidRPr="0097107E" w:rsidRDefault="00606925" w:rsidP="00606925">
      <w:pPr>
        <w:spacing w:before="120" w:after="120"/>
        <w:jc w:val="both"/>
      </w:pPr>
    </w:p>
    <w:p w:rsidR="00606925" w:rsidRPr="0097107E" w:rsidRDefault="00606925" w:rsidP="00606925">
      <w:pPr>
        <w:pStyle w:val="p"/>
      </w:pPr>
      <w:r w:rsidRPr="0097107E">
        <w:t>[215]</w:t>
      </w:r>
    </w:p>
    <w:p w:rsidR="00606925" w:rsidRPr="0097107E" w:rsidRDefault="00606925" w:rsidP="00606925">
      <w:pPr>
        <w:spacing w:before="120" w:after="120"/>
        <w:jc w:val="both"/>
      </w:pPr>
    </w:p>
    <w:p w:rsidR="00606925" w:rsidRPr="0097107E" w:rsidRDefault="00606925" w:rsidP="00606925">
      <w:pPr>
        <w:pStyle w:val="a"/>
      </w:pPr>
      <w:r w:rsidRPr="0097107E">
        <w:t>Participation citoyenne et dél</w:t>
      </w:r>
      <w:r w:rsidRPr="0097107E">
        <w:t>i</w:t>
      </w:r>
      <w:r w:rsidRPr="0097107E">
        <w:t>bération publique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La critique sociale continuera de s'exprimer diversement. La que</w:t>
      </w:r>
      <w:r w:rsidRPr="0097107E">
        <w:t>s</w:t>
      </w:r>
      <w:r w:rsidRPr="0097107E">
        <w:t>tion qui reste alors est de s</w:t>
      </w:r>
      <w:r w:rsidRPr="0097107E">
        <w:t>a</w:t>
      </w:r>
      <w:r w:rsidRPr="0097107E">
        <w:t>voir comment la canaliser pour en faire un levier de transformation. La faculté de transformation s</w:t>
      </w:r>
      <w:r w:rsidRPr="0097107E">
        <w:t>o</w:t>
      </w:r>
      <w:r w:rsidRPr="0097107E">
        <w:t>ciale n'est plus l'apanage de la politique partisane. Le changement naît et s'exp</w:t>
      </w:r>
      <w:r w:rsidRPr="0097107E">
        <w:t>é</w:t>
      </w:r>
      <w:r w:rsidRPr="0097107E">
        <w:t>rimente désormais dans la société civile, dans les laboratoires ou m</w:t>
      </w:r>
      <w:r w:rsidRPr="0097107E">
        <w:t>ê</w:t>
      </w:r>
      <w:r w:rsidRPr="0097107E">
        <w:t>me les conseils d'administration d'entreprises. L'influence de Steve Jobs sur la façon de communiquer est sans doute bien plus grande que celle de quelque député de l'Assemblée nationale aux prises avec des l</w:t>
      </w:r>
      <w:r w:rsidRPr="0097107E">
        <w:t>i</w:t>
      </w:r>
      <w:r w:rsidRPr="0097107E">
        <w:t>gnes de parti et des contingences innombrables. Les Centres de la petite enfance, créés au Québec, sont le fruit d'une action citoye</w:t>
      </w:r>
      <w:r w:rsidRPr="0097107E">
        <w:t>n</w:t>
      </w:r>
      <w:r w:rsidRPr="0097107E">
        <w:t>ne de longue haleine. L'entrée de l'écologie dans la politique résulte de la persévérance d'une multitude d'acteurs sociaux, de chercheurs scient</w:t>
      </w:r>
      <w:r w:rsidRPr="0097107E">
        <w:t>i</w:t>
      </w:r>
      <w:r w:rsidRPr="0097107E">
        <w:t>fiques et d'intelle</w:t>
      </w:r>
      <w:r w:rsidRPr="0097107E">
        <w:t>c</w:t>
      </w:r>
      <w:r w:rsidRPr="0097107E">
        <w:t>tuels.</w:t>
      </w:r>
    </w:p>
    <w:p w:rsidR="00606925" w:rsidRPr="0097107E" w:rsidRDefault="00606925" w:rsidP="00606925">
      <w:pPr>
        <w:spacing w:before="120" w:after="120"/>
        <w:jc w:val="both"/>
      </w:pPr>
      <w:r w:rsidRPr="0097107E">
        <w:t>Les sociétés sont pluralistes. Elles sont fragmentées. Elles sont soumises à des influences dive</w:t>
      </w:r>
      <w:r w:rsidRPr="0097107E">
        <w:t>r</w:t>
      </w:r>
      <w:r w:rsidRPr="0097107E">
        <w:t>ses communiquées à la vitesse de la lumière par des médias de moins en moins institutionnalisés. Ces s</w:t>
      </w:r>
      <w:r w:rsidRPr="0097107E">
        <w:t>o</w:t>
      </w:r>
      <w:r w:rsidRPr="0097107E">
        <w:t>ciétés sont plus difficiles à représenter dans les Parlements. Elles sont plus difficiles à go</w:t>
      </w:r>
      <w:r w:rsidRPr="0097107E">
        <w:t>u</w:t>
      </w:r>
      <w:r w:rsidRPr="0097107E">
        <w:t>verner parce que les consensus sont plus difficiles à établir. Les États ont du mal à arbitrer les conflits entre les groupes d'intérêt.</w:t>
      </w:r>
    </w:p>
    <w:p w:rsidR="00606925" w:rsidRPr="0097107E" w:rsidRDefault="00606925" w:rsidP="00606925">
      <w:pPr>
        <w:spacing w:before="120" w:after="120"/>
        <w:jc w:val="both"/>
      </w:pPr>
      <w:r w:rsidRPr="0097107E">
        <w:t>La critique sociale ne s'adresse plus uniquement à la classe des r</w:t>
      </w:r>
      <w:r w:rsidRPr="0097107E">
        <w:t>i</w:t>
      </w:r>
      <w:r w:rsidRPr="0097107E">
        <w:t>ches qui crée la misère des pa</w:t>
      </w:r>
      <w:r w:rsidRPr="0097107E">
        <w:t>u</w:t>
      </w:r>
      <w:r w:rsidRPr="0097107E">
        <w:t>vres. C'est le mode de vie rêvé par la multitude et non seulement c</w:t>
      </w:r>
      <w:r w:rsidRPr="0097107E">
        <w:t>e</w:t>
      </w:r>
      <w:r w:rsidRPr="0097107E">
        <w:t>lui des nantis qui est remis en question. Nous sommes tous re</w:t>
      </w:r>
      <w:r w:rsidRPr="0097107E">
        <w:t>s</w:t>
      </w:r>
      <w:r w:rsidRPr="0097107E">
        <w:t>ponsables. Alors, nous sommes tous concernés. Les actions qui devraient découler de la critique sociale engagent la responsabilité de tous et affecteront les intérêts de tout le monde. Les changements souhaitables ne peuvent découler que de compromis. Vivre en démocratie veut dire que tous doivent avoir le droit de part</w:t>
      </w:r>
      <w:r w:rsidRPr="0097107E">
        <w:t>i</w:t>
      </w:r>
      <w:r w:rsidRPr="0097107E">
        <w:t>cipera leur formulation. Dans les sociétés pluralistes et ouvertes, sc</w:t>
      </w:r>
      <w:r w:rsidRPr="0097107E">
        <w:t>o</w:t>
      </w:r>
      <w:r w:rsidRPr="0097107E">
        <w:t>larisées et informées, la critique sociale trouvera son sens dans la pa</w:t>
      </w:r>
      <w:r w:rsidRPr="0097107E">
        <w:t>r</w:t>
      </w:r>
      <w:r w:rsidRPr="0097107E">
        <w:t>ticipation et dans la délib</w:t>
      </w:r>
      <w:r w:rsidRPr="0097107E">
        <w:t>é</w:t>
      </w:r>
      <w:r w:rsidRPr="0097107E">
        <w:t>ration publique, dans la rencontre entre les modèles.</w:t>
      </w:r>
    </w:p>
    <w:p w:rsidR="00606925" w:rsidRPr="0097107E" w:rsidRDefault="00606925" w:rsidP="00606925">
      <w:pPr>
        <w:spacing w:before="120" w:after="120"/>
        <w:jc w:val="both"/>
      </w:pPr>
      <w:r w:rsidRPr="0097107E">
        <w:t>La critique sociale s'appuie sur des fondements diversifiés. On ne peut plus vraiment employer cette expression au singulier. L'affro</w:t>
      </w:r>
      <w:r w:rsidRPr="0097107E">
        <w:t>n</w:t>
      </w:r>
      <w:r w:rsidRPr="0097107E">
        <w:t>tement entre la gauche et la droite est dépassé, même s'il existe enc</w:t>
      </w:r>
      <w:r w:rsidRPr="0097107E">
        <w:t>o</w:t>
      </w:r>
      <w:r w:rsidRPr="0097107E">
        <w:t>re. Il faut savoir aller au-delà de cette dichotomie. Les points de vue sont multiples et se chevauchent, s'entremêlent, s'expriment à diff</w:t>
      </w:r>
      <w:r w:rsidRPr="0097107E">
        <w:t>é</w:t>
      </w:r>
      <w:r w:rsidRPr="0097107E">
        <w:t>rents niveaux. Les modalités du débat public, cristallisé par les ca</w:t>
      </w:r>
      <w:r w:rsidRPr="0097107E">
        <w:t>m</w:t>
      </w:r>
      <w:r w:rsidRPr="0097107E">
        <w:t>pagnes électorales, sont devenues inopérantes. Le pluralisme idéol</w:t>
      </w:r>
      <w:r w:rsidRPr="0097107E">
        <w:t>o</w:t>
      </w:r>
      <w:r w:rsidRPr="0097107E">
        <w:t>gique nous oblige à conc</w:t>
      </w:r>
      <w:r w:rsidRPr="0097107E">
        <w:t>e</w:t>
      </w:r>
      <w:r w:rsidRPr="0097107E">
        <w:t>voir d'autres façons de délibérer en public, dans le cadre de pr</w:t>
      </w:r>
      <w:r w:rsidRPr="0097107E">
        <w:t>o</w:t>
      </w:r>
      <w:r w:rsidRPr="0097107E">
        <w:t>cessus construits de</w:t>
      </w:r>
      <w:r>
        <w:t xml:space="preserve"> </w:t>
      </w:r>
      <w:r w:rsidRPr="0097107E">
        <w:t>[216]</w:t>
      </w:r>
      <w:r>
        <w:t xml:space="preserve"> </w:t>
      </w:r>
      <w:r w:rsidRPr="0097107E">
        <w:t>manière à admettre les diverses critiques sociales dans un e</w:t>
      </w:r>
      <w:r w:rsidRPr="0097107E">
        <w:t>s</w:t>
      </w:r>
      <w:r w:rsidRPr="0097107E">
        <w:t>prit de dialogue plus que dans un esprit d'arbitrage car aucune vision ne l'e</w:t>
      </w:r>
      <w:r w:rsidRPr="0097107E">
        <w:t>m</w:t>
      </w:r>
      <w:r w:rsidRPr="0097107E">
        <w:t>portera définitivement sur l'autre.</w:t>
      </w:r>
    </w:p>
    <w:p w:rsidR="00606925" w:rsidRPr="0097107E" w:rsidRDefault="00606925" w:rsidP="00606925">
      <w:pPr>
        <w:spacing w:before="120" w:after="120"/>
        <w:jc w:val="both"/>
        <w:rPr>
          <w:szCs w:val="24"/>
        </w:rPr>
      </w:pPr>
    </w:p>
    <w:p w:rsidR="00606925" w:rsidRPr="0097107E" w:rsidRDefault="00606925" w:rsidP="00606925">
      <w:pPr>
        <w:spacing w:before="120" w:after="120"/>
        <w:jc w:val="both"/>
      </w:pPr>
      <w:r w:rsidRPr="00187BCB">
        <w:rPr>
          <w:b/>
          <w:i/>
          <w:szCs w:val="24"/>
        </w:rPr>
        <w:t>Mots-clés </w:t>
      </w:r>
      <w:r w:rsidRPr="0097107E">
        <w:rPr>
          <w:szCs w:val="24"/>
        </w:rPr>
        <w:t>:</w:t>
      </w:r>
    </w:p>
    <w:p w:rsidR="00606925" w:rsidRPr="0097107E" w:rsidRDefault="00606925" w:rsidP="00606925">
      <w:pPr>
        <w:spacing w:before="120" w:after="120"/>
        <w:jc w:val="both"/>
      </w:pPr>
      <w:r w:rsidRPr="0097107E">
        <w:rPr>
          <w:szCs w:val="24"/>
        </w:rPr>
        <w:t>Critique sociale, développement durable, société du risque, dial</w:t>
      </w:r>
      <w:r w:rsidRPr="0097107E">
        <w:rPr>
          <w:szCs w:val="24"/>
        </w:rPr>
        <w:t>o</w:t>
      </w:r>
      <w:r w:rsidRPr="0097107E">
        <w:rPr>
          <w:szCs w:val="24"/>
        </w:rPr>
        <w:t>gue social, participation c</w:t>
      </w:r>
      <w:r w:rsidRPr="0097107E">
        <w:rPr>
          <w:szCs w:val="24"/>
        </w:rPr>
        <w:t>i</w:t>
      </w:r>
      <w:r w:rsidRPr="0097107E">
        <w:rPr>
          <w:szCs w:val="24"/>
        </w:rPr>
        <w:t>toyenne</w:t>
      </w:r>
    </w:p>
    <w:p w:rsidR="00606925" w:rsidRPr="0097107E" w:rsidRDefault="00606925" w:rsidP="00606925">
      <w:pPr>
        <w:spacing w:before="120" w:after="120"/>
        <w:jc w:val="both"/>
        <w:rPr>
          <w:szCs w:val="24"/>
        </w:rPr>
      </w:pPr>
    </w:p>
    <w:p w:rsidR="00606925" w:rsidRPr="0097107E" w:rsidRDefault="00606925" w:rsidP="00606925">
      <w:pPr>
        <w:pStyle w:val="a"/>
      </w:pPr>
      <w:r w:rsidRPr="0097107E">
        <w:t>Bibliographie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Beck, Ulrich. 2003. </w:t>
      </w:r>
      <w:r w:rsidRPr="0097107E">
        <w:rPr>
          <w:i/>
          <w:iCs/>
        </w:rPr>
        <w:t xml:space="preserve">La Société du risque. Sur la voie d'une autre modernité. </w:t>
      </w:r>
      <w:r w:rsidRPr="0097107E">
        <w:t>Paris : Flammarion, Champs.</w:t>
      </w:r>
    </w:p>
    <w:p w:rsidR="00606925" w:rsidRPr="0097107E" w:rsidRDefault="00606925" w:rsidP="00606925">
      <w:pPr>
        <w:spacing w:before="120" w:after="120"/>
        <w:jc w:val="both"/>
      </w:pPr>
      <w:r w:rsidRPr="0097107E">
        <w:t xml:space="preserve">Stéphane, Hessel. 2010. </w:t>
      </w:r>
      <w:r w:rsidRPr="0097107E">
        <w:rPr>
          <w:i/>
          <w:iCs/>
        </w:rPr>
        <w:t xml:space="preserve">Indignez-vous ! </w:t>
      </w:r>
      <w:r w:rsidRPr="0097107E">
        <w:t>Montpellier : Indig</w:t>
      </w:r>
      <w:r w:rsidRPr="0097107E">
        <w:t>è</w:t>
      </w:r>
      <w:r w:rsidRPr="0097107E">
        <w:t>ne éditions.</w:t>
      </w:r>
    </w:p>
    <w:p w:rsidR="00606925" w:rsidRPr="0097107E" w:rsidRDefault="00606925" w:rsidP="00606925">
      <w:pPr>
        <w:spacing w:before="120" w:after="120"/>
        <w:jc w:val="both"/>
      </w:pPr>
      <w:r w:rsidRPr="0097107E">
        <w:t xml:space="preserve">Kempf, Hervé. 2007. </w:t>
      </w:r>
      <w:r w:rsidRPr="0097107E">
        <w:rPr>
          <w:i/>
          <w:iCs/>
        </w:rPr>
        <w:t xml:space="preserve">Comment les riches détruisent la planète. </w:t>
      </w:r>
      <w:r w:rsidRPr="0097107E">
        <w:t>P</w:t>
      </w:r>
      <w:r w:rsidRPr="0097107E">
        <w:t>a</w:t>
      </w:r>
      <w:r w:rsidRPr="0097107E">
        <w:t>ris : Seuil.</w:t>
      </w:r>
    </w:p>
    <w:p w:rsidR="00606925" w:rsidRPr="0097107E" w:rsidRDefault="00606925" w:rsidP="00606925">
      <w:pPr>
        <w:spacing w:before="120" w:after="120"/>
        <w:jc w:val="both"/>
      </w:pPr>
      <w:r w:rsidRPr="0097107E">
        <w:t xml:space="preserve">Venne, Michel et Miriam Fahmy. 2008. </w:t>
      </w:r>
      <w:r w:rsidRPr="0097107E">
        <w:rPr>
          <w:i/>
          <w:iCs/>
        </w:rPr>
        <w:t xml:space="preserve">L'annuaire du Québec 2008. </w:t>
      </w:r>
      <w:r w:rsidRPr="0097107E">
        <w:t>Montréal : Fides.</w:t>
      </w:r>
    </w:p>
    <w:p w:rsidR="00606925" w:rsidRPr="0097107E" w:rsidRDefault="00606925" w:rsidP="00606925">
      <w:pPr>
        <w:spacing w:before="120" w:after="120"/>
        <w:jc w:val="both"/>
      </w:pPr>
      <w:r w:rsidRPr="0097107E">
        <w:t xml:space="preserve">Institut du Nouveau Monde. 2003. </w:t>
      </w:r>
      <w:r w:rsidRPr="0097107E">
        <w:rPr>
          <w:i/>
          <w:iCs/>
        </w:rPr>
        <w:t xml:space="preserve">Déclaration des fondateurs. </w:t>
      </w:r>
      <w:r w:rsidRPr="0097107E">
        <w:t xml:space="preserve">Document électronique </w:t>
      </w:r>
      <w:hyperlink r:id="rId67" w:history="1">
        <w:r w:rsidRPr="0097107E">
          <w:rPr>
            <w:rStyle w:val="Lienhypertexte"/>
          </w:rPr>
          <w:t>https://inm.qc.ca/</w:t>
        </w:r>
      </w:hyperlink>
      <w:r w:rsidRPr="0097107E">
        <w:t>, consulté le 19 octobre 2011.</w:t>
      </w:r>
    </w:p>
    <w:p w:rsidR="00606925" w:rsidRPr="0097107E" w:rsidRDefault="00606925" w:rsidP="00606925">
      <w:pPr>
        <w:pStyle w:val="p"/>
      </w:pPr>
      <w:r w:rsidRPr="0097107E">
        <w:br w:type="page"/>
        <w:t>[217]</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20" w:name="VISAGES_pt_3_texte_15"/>
      <w:r>
        <w:rPr>
          <w:color w:val="000080"/>
          <w:sz w:val="24"/>
        </w:rPr>
        <w:t>Troisième</w:t>
      </w:r>
      <w:r w:rsidRPr="000930A4">
        <w:rPr>
          <w:color w:val="000080"/>
          <w:sz w:val="24"/>
        </w:rPr>
        <w:t xml:space="preserve"> partie.</w:t>
      </w:r>
    </w:p>
    <w:p w:rsidR="00606925" w:rsidRPr="000930A4" w:rsidRDefault="00606925" w:rsidP="00606925">
      <w:pPr>
        <w:pBdr>
          <w:bottom w:val="single" w:sz="12" w:space="1" w:color="auto"/>
        </w:pBdr>
        <w:ind w:left="1080" w:right="1080" w:firstLine="0"/>
        <w:jc w:val="center"/>
        <w:rPr>
          <w:b/>
          <w:sz w:val="24"/>
          <w:szCs w:val="36"/>
        </w:rPr>
      </w:pPr>
      <w:r>
        <w:rPr>
          <w:b/>
          <w:sz w:val="24"/>
          <w:szCs w:val="36"/>
        </w:rPr>
        <w:t>S’ENGAGER</w:t>
      </w:r>
    </w:p>
    <w:p w:rsidR="00606925" w:rsidRDefault="00606925" w:rsidP="00606925">
      <w:pPr>
        <w:pStyle w:val="Titre"/>
      </w:pPr>
      <w:r w:rsidRPr="00EA4473">
        <w:t>“</w:t>
      </w:r>
      <w:r>
        <w:t>Nos œuvres demandent</w:t>
      </w:r>
      <w:r>
        <w:br/>
        <w:t>à l’autre de se positionner</w:t>
      </w:r>
      <w:r w:rsidRPr="00EA4473">
        <w:t>.</w:t>
      </w:r>
    </w:p>
    <w:p w:rsidR="00606925" w:rsidRPr="00EA4473" w:rsidRDefault="00606925" w:rsidP="00606925">
      <w:pPr>
        <w:pStyle w:val="titrest"/>
      </w:pPr>
      <w:r>
        <w:t>Entrevue avec Annie Roy, ATSA.”</w:t>
      </w:r>
    </w:p>
    <w:bookmarkEnd w:id="20"/>
    <w:p w:rsidR="00606925" w:rsidRPr="0097107E" w:rsidRDefault="00606925" w:rsidP="00606925">
      <w:pPr>
        <w:spacing w:before="120" w:after="120"/>
        <w:jc w:val="both"/>
        <w:rPr>
          <w:i/>
          <w:iCs/>
          <w:szCs w:val="26"/>
        </w:rPr>
      </w:pPr>
    </w:p>
    <w:p w:rsidR="00606925" w:rsidRPr="009F4E12" w:rsidRDefault="00606925" w:rsidP="00606925">
      <w:pPr>
        <w:spacing w:before="120" w:after="120"/>
        <w:ind w:firstLine="0"/>
        <w:jc w:val="center"/>
        <w:rPr>
          <w:sz w:val="24"/>
        </w:rPr>
      </w:pPr>
      <w:r w:rsidRPr="009F4E12">
        <w:rPr>
          <w:b/>
          <w:iCs/>
          <w:sz w:val="24"/>
          <w:szCs w:val="28"/>
        </w:rPr>
        <w:t>Karine Gentelet</w:t>
      </w:r>
      <w:r w:rsidRPr="009F4E12">
        <w:rPr>
          <w:i/>
          <w:iCs/>
          <w:sz w:val="24"/>
          <w:szCs w:val="28"/>
        </w:rPr>
        <w:br/>
      </w:r>
      <w:r w:rsidRPr="009F4E12">
        <w:rPr>
          <w:i/>
          <w:iCs/>
          <w:sz w:val="24"/>
          <w:szCs w:val="22"/>
        </w:rPr>
        <w:t>Université de Montréal</w:t>
      </w:r>
    </w:p>
    <w:p w:rsidR="00606925" w:rsidRDefault="00606925" w:rsidP="00606925">
      <w:pPr>
        <w:spacing w:before="120" w:after="120"/>
        <w:jc w:val="both"/>
        <w:rPr>
          <w:i/>
          <w:iCs/>
        </w:rPr>
      </w:pPr>
    </w:p>
    <w:p w:rsidR="00606925" w:rsidRDefault="00606925" w:rsidP="00606925">
      <w:pPr>
        <w:spacing w:before="120" w:after="120"/>
        <w:jc w:val="both"/>
        <w:rPr>
          <w:i/>
          <w:iCs/>
        </w:rPr>
      </w:pPr>
      <w:r w:rsidRPr="0097107E">
        <w:rPr>
          <w:i/>
          <w:iCs/>
        </w:rPr>
        <w:t>L'ATSA, Action terroriste socialement acceptable, est un organi</w:t>
      </w:r>
      <w:r w:rsidRPr="0097107E">
        <w:rPr>
          <w:i/>
          <w:iCs/>
        </w:rPr>
        <w:t>s</w:t>
      </w:r>
      <w:r w:rsidRPr="0097107E">
        <w:rPr>
          <w:i/>
          <w:iCs/>
        </w:rPr>
        <w:t>me à but non lucratif fondé en 1998 par les artistes Pierre Allard et Annie Roy. Sur un ton ludique et percutant, ils créent, produisent et diffusent des œuvres et événements transdisciplinaires sous forme d'interventions, d'in</w:t>
      </w:r>
      <w:r w:rsidRPr="0097107E">
        <w:rPr>
          <w:i/>
          <w:iCs/>
        </w:rPr>
        <w:t>s</w:t>
      </w:r>
      <w:r w:rsidRPr="0097107E">
        <w:rPr>
          <w:i/>
          <w:iCs/>
        </w:rPr>
        <w:t>tallations, de performances ou de mises en scène réalistes motivées par le désir d'interpeler la pop</w:t>
      </w:r>
      <w:r w:rsidRPr="0097107E">
        <w:rPr>
          <w:i/>
          <w:iCs/>
        </w:rPr>
        <w:t>u</w:t>
      </w:r>
      <w:r w:rsidRPr="0097107E">
        <w:rPr>
          <w:i/>
          <w:iCs/>
        </w:rPr>
        <w:t>lation envers des causes sociales, environnementales et patrimoniales cruciales et pr</w:t>
      </w:r>
      <w:r w:rsidRPr="0097107E">
        <w:rPr>
          <w:i/>
          <w:iCs/>
        </w:rPr>
        <w:t>é</w:t>
      </w:r>
      <w:r w:rsidRPr="0097107E">
        <w:rPr>
          <w:i/>
          <w:iCs/>
        </w:rPr>
        <w:t>occupantes. Leur démarche vise à ce que le propos esthétique et sy</w:t>
      </w:r>
      <w:r w:rsidRPr="0097107E">
        <w:rPr>
          <w:i/>
          <w:iCs/>
        </w:rPr>
        <w:t>m</w:t>
      </w:r>
      <w:r w:rsidRPr="0097107E">
        <w:rPr>
          <w:i/>
          <w:iCs/>
        </w:rPr>
        <w:t>bolique de l'art soit aussi un outil d'interaction et d'éducation pop</w:t>
      </w:r>
      <w:r w:rsidRPr="0097107E">
        <w:rPr>
          <w:i/>
          <w:iCs/>
        </w:rPr>
        <w:t>u</w:t>
      </w:r>
      <w:r w:rsidRPr="0097107E">
        <w:rPr>
          <w:i/>
          <w:iCs/>
        </w:rPr>
        <w:t>laire, nous confrontant à nos responsabilités individuelles et collect</w:t>
      </w:r>
      <w:r w:rsidRPr="0097107E">
        <w:rPr>
          <w:i/>
          <w:iCs/>
        </w:rPr>
        <w:t>i</w:t>
      </w:r>
      <w:r w:rsidRPr="0097107E">
        <w:rPr>
          <w:i/>
          <w:iCs/>
        </w:rPr>
        <w:t>ves et redonnant à la place publique sa dimension d'espace ouvert à la rencontre, à la réflexion. L'ATSA s'engage dans un mouvement créatif, pacifiste et responsable, faisant la promotion d'un développ</w:t>
      </w:r>
      <w:r w:rsidRPr="0097107E">
        <w:rPr>
          <w:i/>
          <w:iCs/>
        </w:rPr>
        <w:t>e</w:t>
      </w:r>
      <w:r w:rsidRPr="0097107E">
        <w:rPr>
          <w:i/>
          <w:iCs/>
        </w:rPr>
        <w:t>ment durable et respectueux des droits fondamentaux de l'homme et de la nature.</w:t>
      </w:r>
    </w:p>
    <w:p w:rsidR="00606925" w:rsidRPr="009F4E12" w:rsidRDefault="00606925" w:rsidP="00606925">
      <w:pPr>
        <w:ind w:right="90" w:firstLine="0"/>
        <w:jc w:val="both"/>
        <w:rPr>
          <w:sz w:val="20"/>
        </w:rPr>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Bonjour, en introduction de cette entrevue, pou</w:t>
      </w:r>
      <w:r w:rsidRPr="00187BCB">
        <w:rPr>
          <w:i/>
        </w:rPr>
        <w:t>r</w:t>
      </w:r>
      <w:r w:rsidRPr="00187BCB">
        <w:rPr>
          <w:i/>
        </w:rPr>
        <w:t>riez-vous vous présenter ?</w:t>
      </w:r>
    </w:p>
    <w:p w:rsidR="00606925" w:rsidRPr="0097107E" w:rsidRDefault="00606925" w:rsidP="00606925">
      <w:pPr>
        <w:spacing w:before="120" w:after="120"/>
        <w:jc w:val="both"/>
      </w:pPr>
      <w:r w:rsidRPr="0097107E">
        <w:t xml:space="preserve">Annie Roy : Je suis avec Pierre Allard, la cofondatrice de </w:t>
      </w:r>
      <w:r w:rsidRPr="0097107E">
        <w:rPr>
          <w:i/>
        </w:rPr>
        <w:t>l’A</w:t>
      </w:r>
      <w:r w:rsidRPr="0097107E">
        <w:rPr>
          <w:i/>
        </w:rPr>
        <w:t>c</w:t>
      </w:r>
      <w:r w:rsidRPr="0097107E">
        <w:rPr>
          <w:i/>
        </w:rPr>
        <w:t>tion terroriste socialement acceptable</w:t>
      </w:r>
      <w:r w:rsidRPr="0097107E">
        <w:t xml:space="preserve"> (ATSA). Nous sommes deux arti</w:t>
      </w:r>
      <w:r w:rsidRPr="0097107E">
        <w:t>s</w:t>
      </w:r>
      <w:r w:rsidRPr="0097107E">
        <w:t>tes et, depuis maintenant 12 ans, nous faisons des œuvres dans l'esp</w:t>
      </w:r>
      <w:r w:rsidRPr="0097107E">
        <w:t>a</w:t>
      </w:r>
      <w:r w:rsidRPr="0097107E">
        <w:t>ce urbain ; œuvres qui ont comme matière de base les grands sujets de l'heure qui mènent le monde, les grands sujets sociaux, environneme</w:t>
      </w:r>
      <w:r w:rsidRPr="0097107E">
        <w:t>n</w:t>
      </w:r>
      <w:r w:rsidRPr="0097107E">
        <w:t>taux, patrimoniaux et économiques. Bien que nous nous penchions sur ces questions-là, notre motivation vient vra</w:t>
      </w:r>
      <w:r w:rsidRPr="0097107E">
        <w:t>i</w:t>
      </w:r>
      <w:r w:rsidRPr="0097107E">
        <w:t>ment du fait que nous pouvons créer quelque chose à partir de ces questions et fa</w:t>
      </w:r>
      <w:r w:rsidRPr="0097107E">
        <w:t>i</w:t>
      </w:r>
      <w:r w:rsidRPr="0097107E">
        <w:t>re œuvre utile.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Qu'est que ce pour vous la critique sociale ?</w:t>
      </w:r>
    </w:p>
    <w:p w:rsidR="00606925" w:rsidRPr="0097107E" w:rsidRDefault="00606925" w:rsidP="00606925">
      <w:pPr>
        <w:spacing w:before="120" w:after="120"/>
        <w:jc w:val="both"/>
      </w:pPr>
      <w:r w:rsidRPr="0097107E">
        <w:t>Annie Roy : Premièrement, je pense que l'expression « critique s</w:t>
      </w:r>
      <w:r w:rsidRPr="0097107E">
        <w:t>o</w:t>
      </w:r>
      <w:r w:rsidRPr="0097107E">
        <w:t>ciale » fait référence au fait d'être informé, d'être intéressé par d'autres choses que, peut-être, son travail, le ménage de la maison ou l'éduc</w:t>
      </w:r>
      <w:r w:rsidRPr="0097107E">
        <w:t>a</w:t>
      </w:r>
      <w:r w:rsidRPr="0097107E">
        <w:t>tion des enfants. Cela réf</w:t>
      </w:r>
      <w:r w:rsidRPr="0097107E">
        <w:t>è</w:t>
      </w:r>
      <w:r w:rsidRPr="0097107E">
        <w:t>re aussi à l'action de se poser des questions sur les raisons qui font que les choses arrivent, sur leur fonctionn</w:t>
      </w:r>
      <w:r w:rsidRPr="0097107E">
        <w:t>e</w:t>
      </w:r>
      <w:r w:rsidRPr="0097107E">
        <w:t>ment ou encore de se faire une opinion sur le comment des</w:t>
      </w:r>
      <w:r>
        <w:t xml:space="preserve"> </w:t>
      </w:r>
      <w:r w:rsidRPr="0097107E">
        <w:t>[218]</w:t>
      </w:r>
      <w:r>
        <w:t xml:space="preserve"> </w:t>
      </w:r>
      <w:r w:rsidRPr="0097107E">
        <w:t>ch</w:t>
      </w:r>
      <w:r w:rsidRPr="0097107E">
        <w:t>o</w:t>
      </w:r>
      <w:r w:rsidRPr="0097107E">
        <w:t>ses. Beaucoup de gens se laissent simplement aller par le flot de la vie et ne se posent pas vraiment de questions. À partir du m</w:t>
      </w:r>
      <w:r w:rsidRPr="0097107E">
        <w:t>o</w:t>
      </w:r>
      <w:r w:rsidRPr="0097107E">
        <w:t>ment où l'on se demande si ça pourrait être autrement, que l'on s'i</w:t>
      </w:r>
      <w:r w:rsidRPr="0097107E">
        <w:t>n</w:t>
      </w:r>
      <w:r w:rsidRPr="0097107E">
        <w:t>forme et que la réponse est positive, on a alors déjà un beau germe de critique sociale. Après, savoir si suite à ces informations, on s'inscrit dans un mouv</w:t>
      </w:r>
      <w:r w:rsidRPr="0097107E">
        <w:t>e</w:t>
      </w:r>
      <w:r w:rsidRPr="0097107E">
        <w:t>ment de changement, autant pour soi-même que pour les autres autour de soi, c'est une autre étape : une grosse marche à monter parce que ce n'est pas tout le monde qui est prêt à se mettre en action. Les gens sont passablement informés grâce aux médias qui sont omniprésents. Ils écoutent les nouve</w:t>
      </w:r>
      <w:r w:rsidRPr="0097107E">
        <w:t>l</w:t>
      </w:r>
      <w:r w:rsidRPr="0097107E">
        <w:t>les, regardent l'Internet, ou de gros spectacles de sensibilisation de nos vedettes. Somme toute, les gens sont plutôt i</w:t>
      </w:r>
      <w:r w:rsidRPr="0097107E">
        <w:t>n</w:t>
      </w:r>
      <w:r w:rsidRPr="0097107E">
        <w:t>formés. Après, il faut laisser l'information nous transformer, nous e</w:t>
      </w:r>
      <w:r w:rsidRPr="0097107E">
        <w:t>n</w:t>
      </w:r>
      <w:r w:rsidRPr="0097107E">
        <w:t>vahir. Il faut que l'émotion nous amène à cha</w:t>
      </w:r>
      <w:r w:rsidRPr="0097107E">
        <w:t>n</w:t>
      </w:r>
      <w:r w:rsidRPr="0097107E">
        <w:t>ger notre propre vie et à nous inscrire dans un mouvement qui nous pe</w:t>
      </w:r>
      <w:r w:rsidRPr="0097107E">
        <w:t>r</w:t>
      </w:r>
      <w:r w:rsidRPr="0097107E">
        <w:t>mettra de nous définir.</w:t>
      </w:r>
    </w:p>
    <w:p w:rsidR="00606925" w:rsidRPr="0097107E" w:rsidRDefault="00606925" w:rsidP="00606925">
      <w:pPr>
        <w:spacing w:before="120" w:after="120"/>
        <w:jc w:val="both"/>
      </w:pPr>
      <w:r>
        <w:br w:type="page"/>
      </w:r>
    </w:p>
    <w:p w:rsidR="00606925" w:rsidRPr="0097107E" w:rsidRDefault="00606925" w:rsidP="00606925">
      <w:pPr>
        <w:spacing w:before="120" w:after="120"/>
        <w:jc w:val="both"/>
      </w:pPr>
      <w:r w:rsidRPr="0097107E">
        <w:t xml:space="preserve">Karine Gentelet : </w:t>
      </w:r>
      <w:r w:rsidRPr="00187BCB">
        <w:rPr>
          <w:i/>
        </w:rPr>
        <w:t>Ce qui fait la différence entre le fait d'émettre une opinion et l'engagement s</w:t>
      </w:r>
      <w:r w:rsidRPr="00187BCB">
        <w:rPr>
          <w:i/>
        </w:rPr>
        <w:t>e</w:t>
      </w:r>
      <w:r w:rsidRPr="00187BCB">
        <w:rPr>
          <w:i/>
        </w:rPr>
        <w:t>rait-ce donc de passer à l'action ?</w:t>
      </w:r>
    </w:p>
    <w:p w:rsidR="00606925" w:rsidRDefault="00606925" w:rsidP="00606925">
      <w:pPr>
        <w:spacing w:before="120" w:after="120"/>
        <w:jc w:val="both"/>
      </w:pPr>
      <w:r w:rsidRPr="0097107E">
        <w:t>Annie Roy : Oui, de passer à l'action. Que ça soit des actions qu</w:t>
      </w:r>
      <w:r w:rsidRPr="0097107E">
        <w:t>o</w:t>
      </w:r>
      <w:r w:rsidRPr="0097107E">
        <w:t>tidiennes, comme à l'épicerie, de composter ou d'arrêter d'util</w:t>
      </w:r>
      <w:r w:rsidRPr="0097107E">
        <w:t>i</w:t>
      </w:r>
      <w:r w:rsidRPr="0097107E">
        <w:t>ser sa voiture ou encore de s'i</w:t>
      </w:r>
      <w:r w:rsidRPr="0097107E">
        <w:t>m</w:t>
      </w:r>
      <w:r w:rsidRPr="0097107E">
        <w:t>pliquer dans l'école des enfants. Cela peut être un type d'engag</w:t>
      </w:r>
      <w:r w:rsidRPr="0097107E">
        <w:t>e</w:t>
      </w:r>
      <w:r w:rsidRPr="0097107E">
        <w:t>ment qui fait une différence au niveau de la vie personnelle, mais qui, si cet engagement devient généralisé, fera une grosse différence au niveau du reste de la s</w:t>
      </w:r>
      <w:r w:rsidRPr="0097107E">
        <w:t>o</w:t>
      </w:r>
      <w:r w:rsidRPr="0097107E">
        <w:t>ciété. Ensuite, il y a le niveau d'engagement social public. Engagement pour lequel il faut do</w:t>
      </w:r>
      <w:r w:rsidRPr="0097107E">
        <w:t>n</w:t>
      </w:r>
      <w:r w:rsidRPr="0097107E">
        <w:t>ner</w:t>
      </w:r>
      <w:r>
        <w:t xml:space="preserve"> </w:t>
      </w:r>
      <w:r w:rsidRPr="0097107E">
        <w:t>son nom et participer à des actions publiques. Ou encore, tu as une vie publique - en tant qu'artiste on peut l'avoir</w:t>
      </w:r>
      <w:r>
        <w:t xml:space="preserve"> </w:t>
      </w:r>
      <w:r w:rsidRPr="0097107E">
        <w:t>- et il devient po</w:t>
      </w:r>
      <w:r w:rsidRPr="0097107E">
        <w:t>s</w:t>
      </w:r>
      <w:r w:rsidRPr="0097107E">
        <w:t>sible de prendre position et d'afficher tes opinions dans les médias. Je pense donc qu'il y a peut-être trois niveaux d'engag</w:t>
      </w:r>
      <w:r w:rsidRPr="0097107E">
        <w:t>e</w:t>
      </w:r>
      <w:r w:rsidRPr="0097107E">
        <w:t>ment. Un premier est simplement de s'informer et se tenir informé. Un deuxième est de mettre en a</w:t>
      </w:r>
      <w:r w:rsidRPr="0097107E">
        <w:t>c</w:t>
      </w:r>
      <w:r w:rsidRPr="0097107E">
        <w:t>tion ses idées et prises de position dans son quotidien. Et le troisième est de se mettre en action p</w:t>
      </w:r>
      <w:r w:rsidRPr="0097107E">
        <w:t>u</w:t>
      </w:r>
      <w:r w:rsidRPr="0097107E">
        <w:t>bliquement et de poser des gestes concrets qui créent un événement et conséquemment une ce</w:t>
      </w:r>
      <w:r w:rsidRPr="0097107E">
        <w:t>r</w:t>
      </w:r>
      <w:r w:rsidRPr="0097107E">
        <w:t>taine mobilisation.</w:t>
      </w:r>
    </w:p>
    <w:p w:rsidR="00606925" w:rsidRPr="0097107E" w:rsidRDefault="00606925" w:rsidP="00606925">
      <w:pPr>
        <w:spacing w:before="120" w:after="120"/>
        <w:jc w:val="both"/>
      </w:pPr>
    </w:p>
    <w:p w:rsidR="00606925" w:rsidRPr="00187BCB" w:rsidRDefault="00606925" w:rsidP="00606925">
      <w:pPr>
        <w:spacing w:before="120" w:after="120"/>
        <w:jc w:val="both"/>
        <w:rPr>
          <w:i/>
        </w:rPr>
      </w:pPr>
      <w:r w:rsidRPr="0097107E">
        <w:t xml:space="preserve">Karine Gentelet : </w:t>
      </w:r>
      <w:r w:rsidRPr="00187BCB">
        <w:rPr>
          <w:i/>
        </w:rPr>
        <w:t>Trouvez-vous que ce type d'engagement peut être qualifié de militant ? Est-ce que « militant » serait un terme appr</w:t>
      </w:r>
      <w:r w:rsidRPr="00187BCB">
        <w:rPr>
          <w:i/>
        </w:rPr>
        <w:t>o</w:t>
      </w:r>
      <w:r w:rsidRPr="00187BCB">
        <w:rPr>
          <w:i/>
        </w:rPr>
        <w:t>prié ?</w:t>
      </w:r>
    </w:p>
    <w:p w:rsidR="00606925" w:rsidRPr="0097107E" w:rsidRDefault="00606925" w:rsidP="00606925">
      <w:pPr>
        <w:spacing w:before="120" w:after="120"/>
        <w:jc w:val="both"/>
      </w:pPr>
      <w:r w:rsidRPr="0097107E">
        <w:t>Annie Roy : Oui, tout à fait. Pour moi, un militant est que</w:t>
      </w:r>
      <w:r w:rsidRPr="0097107E">
        <w:t>l</w:t>
      </w:r>
      <w:r w:rsidRPr="0097107E">
        <w:t>qu'un qui prend ça au sérieux, qui prend à coeur sa propre citoye</w:t>
      </w:r>
      <w:r w:rsidRPr="0097107E">
        <w:t>n</w:t>
      </w:r>
      <w:r w:rsidRPr="0097107E">
        <w:t>neté parce que ça fait partie de notre responsabilité comme êtres humains d'être un citoyen qui vote et qui s'intéresse à ce qui se passe autour de lui. Mais pour avoir travaillé avec les sans-abri, il est i</w:t>
      </w:r>
      <w:r w:rsidRPr="0097107E">
        <w:t>m</w:t>
      </w:r>
      <w:r w:rsidRPr="0097107E">
        <w:t>portant d'y aller de sa capacité d'agir. Par exemple, le premier engagement d'un sans-abri est peut-être d'abord de s'en sortir et de se reprendre en main. Et même s'il reste concentré autour de sa personne, c'est tout de même un geste plein de conséquences pour lui. C'est un grand engagement c</w:t>
      </w:r>
      <w:r w:rsidRPr="0097107E">
        <w:t>i</w:t>
      </w:r>
      <w:r w:rsidRPr="0097107E">
        <w:t>toyen parce qu'il aura décidé de ne plus dépendre des gens qui se trouvent autour de lui. Il va se responsabiliser et se tenir debout. En ce sens, il a un engagement citoyen fort juste dans le fait de prendre soin de sa propre perso</w:t>
      </w:r>
      <w:r w:rsidRPr="0097107E">
        <w:t>n</w:t>
      </w:r>
      <w:r w:rsidRPr="0097107E">
        <w:t>ne. Pour d'autres, qui ont plus de chance, il est</w:t>
      </w:r>
      <w:r>
        <w:t xml:space="preserve"> </w:t>
      </w:r>
      <w:r w:rsidRPr="0097107E">
        <w:t>[219]</w:t>
      </w:r>
      <w:r>
        <w:t xml:space="preserve"> </w:t>
      </w:r>
      <w:r w:rsidRPr="0097107E">
        <w:t>possible d'aller à un autre n</w:t>
      </w:r>
      <w:r w:rsidRPr="0097107E">
        <w:t>i</w:t>
      </w:r>
      <w:r w:rsidRPr="0097107E">
        <w:t>veau. Et finalement chaque niveau d'engagement est tout à fait légitime puisqu'il est déterminé en fon</w:t>
      </w:r>
      <w:r w:rsidRPr="0097107E">
        <w:t>c</w:t>
      </w:r>
      <w:r w:rsidRPr="0097107E">
        <w:t>tion de sa capacité personnelle d'agir sur soi et sur son enviro</w:t>
      </w:r>
      <w:r w:rsidRPr="0097107E">
        <w:t>n</w:t>
      </w:r>
      <w:r w:rsidRPr="0097107E">
        <w:t>nement.</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Je comprends. Donc en fait, l'engag</w:t>
      </w:r>
      <w:r w:rsidRPr="00187BCB">
        <w:rPr>
          <w:i/>
        </w:rPr>
        <w:t>e</w:t>
      </w:r>
      <w:r w:rsidRPr="00187BCB">
        <w:rPr>
          <w:i/>
        </w:rPr>
        <w:t>ment, c'est comme un chemin. C'est une démarche vers les a</w:t>
      </w:r>
      <w:r w:rsidRPr="00187BCB">
        <w:rPr>
          <w:i/>
        </w:rPr>
        <w:t>u</w:t>
      </w:r>
      <w:r w:rsidRPr="00187BCB">
        <w:rPr>
          <w:i/>
        </w:rPr>
        <w:t>tres ?</w:t>
      </w:r>
    </w:p>
    <w:p w:rsidR="00606925" w:rsidRPr="0097107E" w:rsidRDefault="00606925" w:rsidP="00606925">
      <w:pPr>
        <w:spacing w:before="120" w:after="120"/>
        <w:jc w:val="both"/>
      </w:pPr>
      <w:r w:rsidRPr="0097107E">
        <w:t>Annie Roy : Ça dépend où on en est rendu dans la vie. Et conce</w:t>
      </w:r>
      <w:r w:rsidRPr="0097107E">
        <w:t>r</w:t>
      </w:r>
      <w:r w:rsidRPr="0097107E">
        <w:t xml:space="preserve">nant les sans-abri, il faut savoir qu'il y a des sans-abri qui participent à l'événement </w:t>
      </w:r>
      <w:r w:rsidRPr="0097107E">
        <w:rPr>
          <w:i/>
          <w:iCs/>
        </w:rPr>
        <w:t xml:space="preserve">État d'urgence </w:t>
      </w:r>
      <w:r w:rsidRPr="0097107E">
        <w:t>qui sont très engagés socialement. Ils sont de toutes les marches. Ils sont sur Facebook, ils encouragent les a</w:t>
      </w:r>
      <w:r w:rsidRPr="0097107E">
        <w:t>u</w:t>
      </w:r>
      <w:r w:rsidRPr="0097107E">
        <w:t>tres. Par contre, au niveau de leur vie personnelle, il leur est difficile de prendre soin d'eux-mêmes. Alors, il est très important de ne pas ranger toutes les expériences dans la même p</w:t>
      </w:r>
      <w:r w:rsidRPr="0097107E">
        <w:t>e</w:t>
      </w:r>
      <w:r w:rsidRPr="0097107E">
        <w:t>tite boîte préfabriquée. C'est une question de démarche à la fois individuelle et collective, s</w:t>
      </w:r>
      <w:r w:rsidRPr="0097107E">
        <w:t>e</w:t>
      </w:r>
      <w:r w:rsidRPr="0097107E">
        <w:t>lon ce que la collectivité peut t'offrir comme espace d'engagement. Il y a des gens qui, comme nous, prennent le terrain parce que ça fait partie de leur formation d'a</w:t>
      </w:r>
      <w:r w:rsidRPr="0097107E">
        <w:t>r</w:t>
      </w:r>
      <w:r w:rsidRPr="0097107E">
        <w:t>tistes d'aller en territoire inconnu, d'être innovateurs, originaux. Dans ce sens, ce n'est presque pas à honorer, parce que finalement c'est leur métier. Mais il y a des gens pour qui l'engagement ne va pas forcément de soi. Un avocat, par exemple, qui travaille dans un grand bureau, peut décider de fa</w:t>
      </w:r>
      <w:r w:rsidRPr="0097107E">
        <w:t>i</w:t>
      </w:r>
      <w:r w:rsidRPr="0097107E">
        <w:t>re une croisade pour éliminer les verres en styromousse des b</w:t>
      </w:r>
      <w:r w:rsidRPr="0097107E">
        <w:t>u</w:t>
      </w:r>
      <w:r w:rsidRPr="0097107E">
        <w:t>reaux. Cela devient majeur. L'engagement peut être exprimé à di</w:t>
      </w:r>
      <w:r w:rsidRPr="0097107E">
        <w:t>f</w:t>
      </w:r>
      <w:r w:rsidRPr="0097107E">
        <w:t>férents niveaux. Cela dit, lorsque l'on parle de vouloir vraiment transformer l'environnement a</w:t>
      </w:r>
      <w:r w:rsidRPr="0097107E">
        <w:t>u</w:t>
      </w:r>
      <w:r w:rsidRPr="0097107E">
        <w:t>tour de soi, on peut alors davant</w:t>
      </w:r>
      <w:r w:rsidRPr="0097107E">
        <w:t>a</w:t>
      </w:r>
      <w:r w:rsidRPr="0097107E">
        <w:t>ge parler de militantisme.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Est-il poss</w:t>
      </w:r>
      <w:r w:rsidRPr="00187BCB">
        <w:rPr>
          <w:i/>
        </w:rPr>
        <w:t>i</w:t>
      </w:r>
      <w:r w:rsidRPr="00187BCB">
        <w:rPr>
          <w:i/>
        </w:rPr>
        <w:t>ble de faire de la critique sociale sans engagement social ? Peut-on avoir une attitude critique sans pour a</w:t>
      </w:r>
      <w:r w:rsidRPr="00187BCB">
        <w:rPr>
          <w:i/>
        </w:rPr>
        <w:t>u</w:t>
      </w:r>
      <w:r w:rsidRPr="00187BCB">
        <w:rPr>
          <w:i/>
        </w:rPr>
        <w:t>tant être militant, ou est-ce toujours la grande question ? Nous avons posé cette question relativement aux chercheurs qui essaient d'avoir une posture critique tout en étant neutres. Est-ce possible s</w:t>
      </w:r>
      <w:r w:rsidRPr="00187BCB">
        <w:rPr>
          <w:i/>
        </w:rPr>
        <w:t>e</w:t>
      </w:r>
      <w:r w:rsidRPr="00187BCB">
        <w:rPr>
          <w:i/>
        </w:rPr>
        <w:t>lon vous ?</w:t>
      </w:r>
    </w:p>
    <w:p w:rsidR="00606925" w:rsidRPr="0097107E" w:rsidRDefault="00606925" w:rsidP="00606925">
      <w:pPr>
        <w:spacing w:before="120" w:after="120"/>
        <w:jc w:val="both"/>
      </w:pPr>
      <w:r w:rsidRPr="0097107E">
        <w:t>Annie Roy : C'est un leurre que de dire qu'on peut être engagé pr</w:t>
      </w:r>
      <w:r w:rsidRPr="0097107E">
        <w:t>o</w:t>
      </w:r>
      <w:r w:rsidRPr="0097107E">
        <w:t>fessionnellement sans l'être personnellement. Personnellement, co</w:t>
      </w:r>
      <w:r w:rsidRPr="0097107E">
        <w:t>m</w:t>
      </w:r>
      <w:r w:rsidRPr="0097107E">
        <w:t>me artiste, si j'ai une impulsion de créer une œuvre -</w:t>
      </w:r>
      <w:r>
        <w:t xml:space="preserve"> </w:t>
      </w:r>
      <w:r w:rsidRPr="0097107E">
        <w:t>j'ai cet objet pr</w:t>
      </w:r>
      <w:r w:rsidRPr="0097107E">
        <w:t>é</w:t>
      </w:r>
      <w:r w:rsidRPr="0097107E">
        <w:t>cieux de départ - mais après ça je dois la détacher de moi et la traiter en tant qu'objet si je veux qu'elle ait une signific</w:t>
      </w:r>
      <w:r w:rsidRPr="0097107E">
        <w:t>a</w:t>
      </w:r>
      <w:r w:rsidRPr="0097107E">
        <w:t>tion. Je dois pouvoir la regarder de tous les sens et trouver qu'elle est équilibrée en tant que réflexion, en tant qu'œuvre. De votre côté, les chercheurs, vous fa</w:t>
      </w:r>
      <w:r w:rsidRPr="0097107E">
        <w:t>i</w:t>
      </w:r>
      <w:r w:rsidRPr="0097107E">
        <w:t>tes la même chose. Par exemple, vous avez eu l'impulsion de faire ce livre dans un domaine de r</w:t>
      </w:r>
      <w:r w:rsidRPr="0097107E">
        <w:t>e</w:t>
      </w:r>
      <w:r w:rsidRPr="0097107E">
        <w:t>cherche qui, en soi, n'est pas tout à fait neutre. Après, vous vous y intéressez comme objet global dans le sens que vous allez lui donner toutes les couleurs autour de cette question. Mais en soi, ça ne peut pas être neutre. Cela va même ouvrir la porte à des débats, à une discussion, à un regard sur un certain monde. Personnell</w:t>
      </w:r>
      <w:r w:rsidRPr="0097107E">
        <w:t>e</w:t>
      </w:r>
      <w:r w:rsidRPr="0097107E">
        <w:t>ment, la neutralité, je n'y crois pas. Il y aura toujours par rapport au choix du sujet quelque chose qui n'est pas neutre.</w:t>
      </w:r>
    </w:p>
    <w:p w:rsidR="00606925" w:rsidRDefault="00606925" w:rsidP="00606925">
      <w:pPr>
        <w:spacing w:before="120" w:after="120"/>
        <w:jc w:val="both"/>
      </w:pPr>
      <w:r w:rsidRPr="0097107E">
        <w:t>[220]</w:t>
      </w:r>
    </w:p>
    <w:p w:rsidR="00606925" w:rsidRPr="0097107E" w:rsidRDefault="00606925" w:rsidP="00606925">
      <w:pPr>
        <w:spacing w:before="120" w:after="120"/>
        <w:jc w:val="both"/>
      </w:pPr>
    </w:p>
    <w:p w:rsidR="00606925" w:rsidRPr="00187BCB" w:rsidRDefault="00606925" w:rsidP="00606925">
      <w:pPr>
        <w:spacing w:before="120" w:after="120"/>
        <w:jc w:val="both"/>
        <w:rPr>
          <w:i/>
        </w:rPr>
      </w:pPr>
      <w:r w:rsidRPr="0097107E">
        <w:t xml:space="preserve">Karine Gentelet : </w:t>
      </w:r>
      <w:r w:rsidRPr="00187BCB">
        <w:rPr>
          <w:i/>
        </w:rPr>
        <w:t>Je suis d'accord. Et par rapport à votre déma</w:t>
      </w:r>
      <w:r w:rsidRPr="00187BCB">
        <w:rPr>
          <w:i/>
        </w:rPr>
        <w:t>r</w:t>
      </w:r>
      <w:r w:rsidRPr="00187BCB">
        <w:rPr>
          <w:i/>
        </w:rPr>
        <w:t>che artistique ?</w:t>
      </w:r>
    </w:p>
    <w:p w:rsidR="00606925" w:rsidRPr="0097107E" w:rsidRDefault="00606925" w:rsidP="00606925">
      <w:pPr>
        <w:spacing w:before="120" w:after="120"/>
        <w:jc w:val="both"/>
      </w:pPr>
      <w:r w:rsidRPr="0097107E">
        <w:t>Annie Roy : C'est pareil. C'est sûr que le choix de l'objet que l'on met sur la table n'est pas neutre. Mais, notre œuvre a un gage de qual</w:t>
      </w:r>
      <w:r w:rsidRPr="0097107E">
        <w:t>i</w:t>
      </w:r>
      <w:r w:rsidRPr="0097107E">
        <w:t>té du fait de notre formation professionnelle et de notre exp</w:t>
      </w:r>
      <w:r w:rsidRPr="0097107E">
        <w:t>é</w:t>
      </w:r>
      <w:r w:rsidRPr="0097107E">
        <w:t>rience artistique de 25 ans. À un moment, à force d'avoir travaillé avec toutes sortes d'autres créateurs, d'avoir voyagé et partagé beaucoup d'exp</w:t>
      </w:r>
      <w:r w:rsidRPr="0097107E">
        <w:t>é</w:t>
      </w:r>
      <w:r w:rsidRPr="0097107E">
        <w:t>riences, on peut avoir un regard sur ce qu'on pr</w:t>
      </w:r>
      <w:r w:rsidRPr="0097107E">
        <w:t>o</w:t>
      </w:r>
      <w:r w:rsidRPr="0097107E">
        <w:t>duit et réussir à faire quelque ch</w:t>
      </w:r>
      <w:r w:rsidRPr="0097107E">
        <w:t>o</w:t>
      </w:r>
      <w:r w:rsidRPr="0097107E">
        <w:t>se d'intéressant d'un point de vue professionnel.</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 xml:space="preserve">Peut-être aussi dans les choix ? Quand je lisais l'article de la revue </w:t>
      </w:r>
      <w:r w:rsidRPr="00187BCB">
        <w:rPr>
          <w:i/>
          <w:iCs/>
        </w:rPr>
        <w:t xml:space="preserve">Inter, art actuel [Inter, </w:t>
      </w:r>
      <w:r w:rsidRPr="00187BCB">
        <w:rPr>
          <w:i/>
        </w:rPr>
        <w:t xml:space="preserve">n° 107 - </w:t>
      </w:r>
      <w:r w:rsidRPr="00187BCB">
        <w:rPr>
          <w:i/>
          <w:iCs/>
        </w:rPr>
        <w:t>Art et act</w:t>
      </w:r>
      <w:r w:rsidRPr="00187BCB">
        <w:rPr>
          <w:i/>
          <w:iCs/>
        </w:rPr>
        <w:t>i</w:t>
      </w:r>
      <w:r w:rsidRPr="00187BCB">
        <w:rPr>
          <w:i/>
          <w:iCs/>
        </w:rPr>
        <w:t xml:space="preserve">visme, 2011] </w:t>
      </w:r>
      <w:r w:rsidRPr="00187BCB">
        <w:rPr>
          <w:i/>
        </w:rPr>
        <w:t>qui est consacré à votre travail, il y a avait beaucoup d'exe</w:t>
      </w:r>
      <w:r w:rsidRPr="00187BCB">
        <w:rPr>
          <w:i/>
        </w:rPr>
        <w:t>m</w:t>
      </w:r>
      <w:r w:rsidRPr="00187BCB">
        <w:rPr>
          <w:i/>
        </w:rPr>
        <w:t>ples d'appropriation de l'espace et de transformation de création a</w:t>
      </w:r>
      <w:r w:rsidRPr="00187BCB">
        <w:rPr>
          <w:i/>
        </w:rPr>
        <w:t>r</w:t>
      </w:r>
      <w:r w:rsidRPr="00187BCB">
        <w:rPr>
          <w:i/>
        </w:rPr>
        <w:t>tistique. Est-ce que vous avez beaucoup de choix d'espaces à faire ?</w:t>
      </w:r>
    </w:p>
    <w:p w:rsidR="00606925" w:rsidRPr="0097107E" w:rsidRDefault="00606925" w:rsidP="00606925">
      <w:pPr>
        <w:spacing w:before="120" w:after="120"/>
        <w:jc w:val="both"/>
      </w:pPr>
      <w:r w:rsidRPr="0097107E">
        <w:t>Annie Roy : Oui, tout le temps. Chaque œuvre a son terr</w:t>
      </w:r>
      <w:r w:rsidRPr="0097107E">
        <w:t>i</w:t>
      </w:r>
      <w:r w:rsidRPr="0097107E">
        <w:t>toire dans la ville. Finalement, la ville est un gros théâtre et c'est justement ce que la démarche dit aussi. Elle n'est pas un lieu, elle n'est pas à nous, elle est un lieu d'action, elle est un lieu à tran</w:t>
      </w:r>
      <w:r w:rsidRPr="0097107E">
        <w:t>s</w:t>
      </w:r>
      <w:r w:rsidRPr="0097107E">
        <w:t>former et un lieu en constante transformation. On accepte cette transformation souvent lorsqu'elle est le fait de l'immobilier ou des commerces. Mais cela doit être aussi vrai en tant que lieu d'e</w:t>
      </w:r>
      <w:r w:rsidRPr="0097107E">
        <w:t>x</w:t>
      </w:r>
      <w:r w:rsidRPr="0097107E">
        <w:t>pression, en tant que lieu vivant, de dénonciation, de revendication. Il faut prendre en compte cet a</w:t>
      </w:r>
      <w:r w:rsidRPr="0097107E">
        <w:t>s</w:t>
      </w:r>
      <w:r w:rsidRPr="0097107E">
        <w:t>pect aussi et se positionner par rapport à cela, sinon l'espace p</w:t>
      </w:r>
      <w:r w:rsidRPr="0097107E">
        <w:t>u</w:t>
      </w:r>
      <w:r w:rsidRPr="0097107E">
        <w:t>blic sera uniquement envahi par des propos commerciaux. Il faut faire en sorte que la rue soit hab</w:t>
      </w:r>
      <w:r w:rsidRPr="0097107E">
        <w:t>i</w:t>
      </w:r>
      <w:r w:rsidRPr="0097107E">
        <w:t>tée et qu'elle soit un lieu où les gens peuvent s'éveiller à autre chose que le paysage convenu dans lequel ils ma</w:t>
      </w:r>
      <w:r w:rsidRPr="0097107E">
        <w:t>r</w:t>
      </w:r>
      <w:r w:rsidRPr="0097107E">
        <w:t>chent à tous les jours, et autre chose qu'un objet économique.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Je trouve ça très intéressant. J'aimerais revenir avec vous sur votre processus de création, sur le choix, par exe</w:t>
      </w:r>
      <w:r w:rsidRPr="00187BCB">
        <w:rPr>
          <w:i/>
        </w:rPr>
        <w:t>m</w:t>
      </w:r>
      <w:r w:rsidRPr="00187BCB">
        <w:rPr>
          <w:i/>
        </w:rPr>
        <w:t>ple, du lieu. Vous en avez un peu parlé, mais comment se passe le choix de votre stru</w:t>
      </w:r>
      <w:r>
        <w:rPr>
          <w:i/>
        </w:rPr>
        <w:t>cture artistique et des idées q</w:t>
      </w:r>
      <w:r w:rsidRPr="00187BCB">
        <w:rPr>
          <w:i/>
        </w:rPr>
        <w:t>ue vous voulez véhiculer à tr</w:t>
      </w:r>
      <w:r w:rsidRPr="00187BCB">
        <w:rPr>
          <w:i/>
        </w:rPr>
        <w:t>a</w:t>
      </w:r>
      <w:r w:rsidRPr="00187BCB">
        <w:rPr>
          <w:i/>
        </w:rPr>
        <w:t>vers votre œuvre ?</w:t>
      </w:r>
    </w:p>
    <w:p w:rsidR="00606925" w:rsidRPr="0097107E" w:rsidRDefault="00606925" w:rsidP="00606925">
      <w:pPr>
        <w:spacing w:before="120" w:after="120"/>
        <w:jc w:val="both"/>
      </w:pPr>
      <w:r w:rsidRPr="0097107E">
        <w:t>Annie Roy : Pour nous, une œuvre émet soit un commentaire, soit une question, donc elle est soit un reflet du miroir un peu d</w:t>
      </w:r>
      <w:r w:rsidRPr="0097107E">
        <w:t>é</w:t>
      </w:r>
      <w:r w:rsidRPr="0097107E">
        <w:t>rangeant, ou alors elle pose une question dans la ville où elle est située. Ça veut dire qu'il faut essayer de mettre les gens en mo</w:t>
      </w:r>
      <w:r w:rsidRPr="0097107E">
        <w:t>u</w:t>
      </w:r>
      <w:r w:rsidRPr="0097107E">
        <w:t>vement. Ça fait partie de l'œuvre, pas de toutes, mais de la plupart. Toutes nos œuvres n'ont pas la même synergie, mais nous faisons en sorte qu'elles aient l'effet que l'on a recherché initialement. Des fois, nos œuvres sont relatio</w:t>
      </w:r>
      <w:r w:rsidRPr="0097107E">
        <w:t>n</w:t>
      </w:r>
      <w:r w:rsidRPr="0097107E">
        <w:t>nelles. Leur but est de mettre le monde en contact pour qu'elles pre</w:t>
      </w:r>
      <w:r w:rsidRPr="0097107E">
        <w:t>n</w:t>
      </w:r>
      <w:r w:rsidRPr="0097107E">
        <w:t>nent leur sens. D'autres fois, par contre, l'objet est le seul me</w:t>
      </w:r>
      <w:r w:rsidRPr="0097107E">
        <w:t>s</w:t>
      </w:r>
      <w:r w:rsidRPr="0097107E">
        <w:t xml:space="preserve">sage. Le voir, c'est suffisant. Je parle ici spécifiquement des œuvres </w:t>
      </w:r>
      <w:r w:rsidRPr="0097107E">
        <w:rPr>
          <w:i/>
          <w:iCs/>
        </w:rPr>
        <w:t>État d'u</w:t>
      </w:r>
      <w:r w:rsidRPr="0097107E">
        <w:rPr>
          <w:i/>
          <w:iCs/>
        </w:rPr>
        <w:t>r</w:t>
      </w:r>
      <w:r w:rsidRPr="0097107E">
        <w:rPr>
          <w:i/>
          <w:iCs/>
        </w:rPr>
        <w:t xml:space="preserve">gence et Attentat # ±0. </w:t>
      </w:r>
      <w:r w:rsidRPr="0097107E">
        <w:t>Comment on fonctionne ? Souvent il y a un sujet qui nous dérange et nous allume, parce qu'il provoque des im</w:t>
      </w:r>
      <w:r w:rsidRPr="0097107E">
        <w:t>a</w:t>
      </w:r>
      <w:r w:rsidRPr="0097107E">
        <w:t>ges fortes, des images contrastées. Et puis, il y a une réflexion autour du terr</w:t>
      </w:r>
      <w:r w:rsidRPr="0097107E">
        <w:t>i</w:t>
      </w:r>
      <w:r w:rsidRPr="0097107E">
        <w:t xml:space="preserve">toire sur lequel on va le faire, donc les lieux sont importants. Si on se réfère par exemple à </w:t>
      </w:r>
      <w:r w:rsidRPr="0097107E">
        <w:rPr>
          <w:i/>
          <w:iCs/>
        </w:rPr>
        <w:t>Atte</w:t>
      </w:r>
      <w:r w:rsidRPr="0097107E">
        <w:rPr>
          <w:i/>
          <w:iCs/>
        </w:rPr>
        <w:t>n</w:t>
      </w:r>
      <w:r w:rsidRPr="0097107E">
        <w:rPr>
          <w:i/>
          <w:iCs/>
        </w:rPr>
        <w:t xml:space="preserve">tion : Zone Épineuse, </w:t>
      </w:r>
      <w:r w:rsidRPr="0097107E">
        <w:t>le choix a été de le faire sur la montagne. Ça aurait été moins bon dans un petit parc parce qu'il fallait avoir un espace suffisant pour avoir une grande promenade, et puis que ça devienne un parcours. Il y avait des stations où on pouvait élab</w:t>
      </w:r>
      <w:r w:rsidRPr="0097107E">
        <w:t>o</w:t>
      </w:r>
      <w:r w:rsidRPr="0097107E">
        <w:t>rer les différents problèmes que vit la montagne : la [221]</w:t>
      </w:r>
      <w:r>
        <w:t xml:space="preserve"> </w:t>
      </w:r>
      <w:r w:rsidRPr="0097107E">
        <w:t>coupe à blanc, les déchets, l'expansion urbaine, l'inondation. La montagne nous offrait un territoire avec plusieurs possibilités à e</w:t>
      </w:r>
      <w:r w:rsidRPr="0097107E">
        <w:t>x</w:t>
      </w:r>
      <w:r w:rsidRPr="0097107E">
        <w:t>ploiter.</w:t>
      </w:r>
    </w:p>
    <w:p w:rsidR="00606925" w:rsidRPr="0097107E" w:rsidRDefault="00606925" w:rsidP="00606925">
      <w:pPr>
        <w:spacing w:before="120" w:after="120"/>
        <w:jc w:val="both"/>
      </w:pPr>
      <w:r w:rsidRPr="0097107E">
        <w:t>Comment met-on les gens en mouvement là-dedans ? Nous conc</w:t>
      </w:r>
      <w:r w:rsidRPr="0097107E">
        <w:t>e</w:t>
      </w:r>
      <w:r w:rsidRPr="0097107E">
        <w:t xml:space="preserve">vons l'espace comme un parcours, un lieu de rencontre, une place fixe comme le projet </w:t>
      </w:r>
      <w:r w:rsidRPr="0097107E">
        <w:rPr>
          <w:i/>
          <w:iCs/>
        </w:rPr>
        <w:t xml:space="preserve">Parc Industriel </w:t>
      </w:r>
      <w:r w:rsidRPr="0097107E">
        <w:t>qui devient une espèce de parc th</w:t>
      </w:r>
      <w:r w:rsidRPr="0097107E">
        <w:t>é</w:t>
      </w:r>
      <w:r w:rsidRPr="0097107E">
        <w:t>matique où, lorsque l'on y entre, on se sent nécessairement happé par le décor qui provoque des interrogations ou une discussion sur le s</w:t>
      </w:r>
      <w:r w:rsidRPr="0097107E">
        <w:t>u</w:t>
      </w:r>
      <w:r w:rsidRPr="0097107E">
        <w:t>jet. Le fait qu'on ait mis des barbecues, des tables à pique-nique fait que les gens restent et viennent passer du temps. Nous avons aussi invité des conférenciers spécialisés sur la question. Évoquer des probl</w:t>
      </w:r>
      <w:r w:rsidRPr="0097107E">
        <w:t>é</w:t>
      </w:r>
      <w:r w:rsidRPr="0097107E">
        <w:t>matiques réelles permet de faire réfléchir les gens à partir d'un lieu qui est à la fois un lieu de passage, d'information et d'éducation pop</w:t>
      </w:r>
      <w:r w:rsidRPr="0097107E">
        <w:t>u</w:t>
      </w:r>
      <w:r w:rsidRPr="0097107E">
        <w:t>laire. Je parlais de s'informer, il n'est pas possible de poser une crit</w:t>
      </w:r>
      <w:r w:rsidRPr="0097107E">
        <w:t>i</w:t>
      </w:r>
      <w:r w:rsidRPr="0097107E">
        <w:t>que socialement valable, si on n'est pas au départ informé ou éduqué. Or, c'est un peu ça aussi notre travail. Le côté informatif est nécessaire à la prise de po</w:t>
      </w:r>
      <w:r w:rsidRPr="0097107E">
        <w:t>u</w:t>
      </w:r>
      <w:r w:rsidRPr="0097107E">
        <w:t>voir. Si tu ne le sais pas, tu ne pourras pas agir, donc c'est quand même quelque chose de base.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Vous disiez que, parfois, vous mettez des install</w:t>
      </w:r>
      <w:r w:rsidRPr="00187BCB">
        <w:rPr>
          <w:i/>
        </w:rPr>
        <w:t>a</w:t>
      </w:r>
      <w:r w:rsidRPr="00187BCB">
        <w:rPr>
          <w:i/>
        </w:rPr>
        <w:t>tions qui montrent votre position, alors que pour d'autres vous re</w:t>
      </w:r>
      <w:r w:rsidRPr="00187BCB">
        <w:rPr>
          <w:i/>
        </w:rPr>
        <w:t>n</w:t>
      </w:r>
      <w:r w:rsidRPr="00187BCB">
        <w:rPr>
          <w:i/>
        </w:rPr>
        <w:t>voyez la prise de décision du côté des gens.</w:t>
      </w:r>
    </w:p>
    <w:p w:rsidR="00606925" w:rsidRPr="0097107E" w:rsidRDefault="00606925" w:rsidP="00606925">
      <w:pPr>
        <w:spacing w:before="120" w:after="120"/>
        <w:jc w:val="both"/>
      </w:pPr>
      <w:r w:rsidRPr="0097107E">
        <w:t xml:space="preserve">Annie Roy : Dans </w:t>
      </w:r>
      <w:r w:rsidRPr="0097107E">
        <w:rPr>
          <w:i/>
          <w:iCs/>
        </w:rPr>
        <w:t xml:space="preserve">Parc Industriel, </w:t>
      </w:r>
      <w:r w:rsidRPr="0097107E">
        <w:t>on amenait les gens à réfl</w:t>
      </w:r>
      <w:r w:rsidRPr="0097107E">
        <w:t>é</w:t>
      </w:r>
      <w:r w:rsidRPr="0097107E">
        <w:t>chir sur le fait d'être bien au milieu des vidanges et sur cette surconsomm</w:t>
      </w:r>
      <w:r w:rsidRPr="0097107E">
        <w:t>a</w:t>
      </w:r>
      <w:r w:rsidRPr="0097107E">
        <w:t>tion de tout ce qu'on produit. On les amenait à se re</w:t>
      </w:r>
      <w:r w:rsidRPr="0097107E">
        <w:t>n</w:t>
      </w:r>
      <w:r w:rsidRPr="0097107E">
        <w:t>dre compte à quel point on vivait une absurdité puisque, même si on ramasse ces d</w:t>
      </w:r>
      <w:r w:rsidRPr="0097107E">
        <w:t>é</w:t>
      </w:r>
      <w:r w:rsidRPr="0097107E">
        <w:t>chets, on les produit tout de même. On tran</w:t>
      </w:r>
      <w:r w:rsidRPr="0097107E">
        <w:t>s</w:t>
      </w:r>
      <w:r w:rsidRPr="0097107E">
        <w:t>posait les gens en 3541 après Jésus-Christ et ils venaient visiter cette espèce de site archéol</w:t>
      </w:r>
      <w:r w:rsidRPr="0097107E">
        <w:t>o</w:t>
      </w:r>
      <w:r w:rsidRPr="0097107E">
        <w:t>gique composé de vidanges. Ils venaient rencontrer une civilisation qui s'avérait être finalement la nôtre. C'était un regard du futur sur nous-mêmes. L'art crée une tran</w:t>
      </w:r>
      <w:r w:rsidRPr="0097107E">
        <w:t>s</w:t>
      </w:r>
      <w:r w:rsidRPr="0097107E">
        <w:t>position, permet de prendre du recul. Ça donne l'effet neutre dont vous parliez tantôt. L'art donne la capac</w:t>
      </w:r>
      <w:r w:rsidRPr="0097107E">
        <w:t>i</w:t>
      </w:r>
      <w:r w:rsidRPr="0097107E">
        <w:t>té de prendre du recul. Pa</w:t>
      </w:r>
      <w:r w:rsidRPr="0097107E">
        <w:t>r</w:t>
      </w:r>
      <w:r w:rsidRPr="0097107E">
        <w:t>ce que l'on est dans une œuvre d'art, on est donc un peu dans une expérience extraordinaire, même si la situation est très proche de la réalité. Tu es dans l'extraordina</w:t>
      </w:r>
      <w:r w:rsidRPr="0097107E">
        <w:t>i</w:t>
      </w:r>
      <w:r w:rsidRPr="0097107E">
        <w:t>re, mais en même temps, la réalité est tellement proche qu'il y a un malaise. Et c'est ce malaise qui fait que les gens se questionnent et doivent se positionner.</w:t>
      </w:r>
    </w:p>
    <w:p w:rsidR="00606925" w:rsidRPr="0097107E" w:rsidRDefault="00606925" w:rsidP="00606925">
      <w:pPr>
        <w:spacing w:before="120" w:after="120"/>
        <w:jc w:val="both"/>
      </w:pPr>
      <w:r w:rsidRPr="0097107E">
        <w:t>Dans le fond, nos œuvres demandent à l'autre de se positio</w:t>
      </w:r>
      <w:r w:rsidRPr="0097107E">
        <w:t>n</w:t>
      </w:r>
      <w:r w:rsidRPr="0097107E">
        <w:t>ner. Moi, je cherche à interpeler chaque personne qui décide d'e</w:t>
      </w:r>
      <w:r w:rsidRPr="0097107E">
        <w:t>n</w:t>
      </w:r>
      <w:r w:rsidRPr="0097107E">
        <w:t>trer dans nos œuvres. Je veux faire sortir la petite flamme en d</w:t>
      </w:r>
      <w:r w:rsidRPr="0097107E">
        <w:t>e</w:t>
      </w:r>
      <w:r w:rsidRPr="0097107E">
        <w:t>dans et qui fera la différence. Ce</w:t>
      </w:r>
      <w:r w:rsidRPr="0097107E">
        <w:t>t</w:t>
      </w:r>
      <w:r w:rsidRPr="0097107E">
        <w:t>te petite flamme que les gens ont laissé dormir parce qu'ils pe</w:t>
      </w:r>
      <w:r w:rsidRPr="0097107E">
        <w:t>n</w:t>
      </w:r>
      <w:r w:rsidRPr="0097107E">
        <w:t>saient que ça ne valait pas trop la peine de s'impliquer. Si on réussit par nos œuvres à faire ça, l'i</w:t>
      </w:r>
      <w:r w:rsidRPr="0097107E">
        <w:t>m</w:t>
      </w:r>
      <w:r w:rsidRPr="0097107E">
        <w:t>pact citoyen sera très fort. Ça fait partie de l'œuvre et ça fait partie de notre démarche artistique, ce qui peut être difficile à compre</w:t>
      </w:r>
      <w:r w:rsidRPr="0097107E">
        <w:t>n</w:t>
      </w:r>
      <w:r w:rsidRPr="0097107E">
        <w:t>dre parce que les gens ont du mal à faire la différence entre le côté militant et le côté artistique. Mais, pour moi, tout ça, c'est de l'art.</w:t>
      </w:r>
    </w:p>
    <w:p w:rsidR="00606925" w:rsidRPr="0097107E" w:rsidRDefault="00606925" w:rsidP="00606925">
      <w:pPr>
        <w:spacing w:before="120" w:after="120"/>
        <w:jc w:val="both"/>
      </w:pPr>
      <w:r w:rsidRPr="0097107E">
        <w:t>[222]</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Le fait de poser un geste ?</w:t>
      </w:r>
    </w:p>
    <w:p w:rsidR="00606925" w:rsidRPr="0097107E" w:rsidRDefault="00606925" w:rsidP="00606925">
      <w:pPr>
        <w:spacing w:before="120" w:after="120"/>
        <w:jc w:val="both"/>
      </w:pPr>
      <w:r w:rsidRPr="0097107E">
        <w:t>Annie Roy : Le fait de passer à l'action. On peut prendre l'exe</w:t>
      </w:r>
      <w:r w:rsidRPr="0097107E">
        <w:t>m</w:t>
      </w:r>
      <w:r w:rsidRPr="0097107E">
        <w:t>ple du chorégraphe qui demande aux gens de passer de gauche à droite sur une scène. J'espère aussi les faire bouger, mais vers un chang</w:t>
      </w:r>
      <w:r w:rsidRPr="0097107E">
        <w:t>e</w:t>
      </w:r>
      <w:r w:rsidRPr="0097107E">
        <w:t>ment de comportement ou un renforcement de comport</w:t>
      </w:r>
      <w:r w:rsidRPr="0097107E">
        <w:t>e</w:t>
      </w:r>
      <w:r w:rsidRPr="0097107E">
        <w:t>ment.</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Et donc, dans le choix de vos thèmes, comment dissociez-vous la c</w:t>
      </w:r>
      <w:r w:rsidRPr="00187BCB">
        <w:rPr>
          <w:i/>
        </w:rPr>
        <w:t>i</w:t>
      </w:r>
      <w:r w:rsidRPr="00187BCB">
        <w:rPr>
          <w:i/>
        </w:rPr>
        <w:t>toyenne de l'artiste lorsque vous décidez de créer quelque chose, de réagir à un événement ? Est-ce l'artiste ou la c</w:t>
      </w:r>
      <w:r w:rsidRPr="00187BCB">
        <w:rPr>
          <w:i/>
        </w:rPr>
        <w:t>i</w:t>
      </w:r>
      <w:r w:rsidRPr="00187BCB">
        <w:rPr>
          <w:i/>
        </w:rPr>
        <w:t>toyenne qui inte</w:t>
      </w:r>
      <w:r w:rsidRPr="00187BCB">
        <w:rPr>
          <w:i/>
        </w:rPr>
        <w:t>r</w:t>
      </w:r>
      <w:r w:rsidRPr="00187BCB">
        <w:rPr>
          <w:i/>
        </w:rPr>
        <w:t>vient en premier, ou les deux ?</w:t>
      </w:r>
    </w:p>
    <w:p w:rsidR="00606925" w:rsidRPr="0097107E" w:rsidRDefault="00606925" w:rsidP="00606925">
      <w:pPr>
        <w:spacing w:before="120" w:after="120"/>
        <w:jc w:val="both"/>
      </w:pPr>
      <w:r w:rsidRPr="0097107E">
        <w:t>Annie Roy : Ce sont les deux. Par rapport au projet ATSA, ce sont les deux. Ma démarche est vraiment devenue quelque chose de très intégré. À la rigueur, ça peut même devenir assez castrant (rire).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Pour la c</w:t>
      </w:r>
      <w:r w:rsidRPr="00187BCB">
        <w:rPr>
          <w:i/>
        </w:rPr>
        <w:t>i</w:t>
      </w:r>
      <w:r w:rsidRPr="00187BCB">
        <w:rPr>
          <w:i/>
        </w:rPr>
        <w:t>toyenne ou pour l'artiste ?</w:t>
      </w:r>
    </w:p>
    <w:p w:rsidR="00606925" w:rsidRPr="0097107E" w:rsidRDefault="00606925" w:rsidP="00606925">
      <w:pPr>
        <w:spacing w:before="120" w:after="120"/>
        <w:jc w:val="both"/>
      </w:pPr>
      <w:r w:rsidRPr="0097107E">
        <w:t>Annie Roy : Pour l'artiste, de devoir avoir un impact social fort. À partir du moment où je suis reconnue comme une artiste eng</w:t>
      </w:r>
      <w:r w:rsidRPr="0097107E">
        <w:t>a</w:t>
      </w:r>
      <w:r w:rsidRPr="0097107E">
        <w:t>gée, il est plus difficile de faire une toile rouge juste parce qu'on la trouve belle. À un moment donné, on n'a plus vraiment le droit de faire l'art juste pour l'art. Mais en même temps, c'est inév</w:t>
      </w:r>
      <w:r w:rsidRPr="0097107E">
        <w:t>i</w:t>
      </w:r>
      <w:r w:rsidRPr="0097107E">
        <w:t>table parce que si on faisait d'autres choses, il y aurait un trop gros manque, une insatisfa</w:t>
      </w:r>
      <w:r w:rsidRPr="0097107E">
        <w:t>c</w:t>
      </w:r>
      <w:r w:rsidRPr="0097107E">
        <w:t>tion pr</w:t>
      </w:r>
      <w:r w:rsidRPr="0097107E">
        <w:t>o</w:t>
      </w:r>
      <w:r w:rsidRPr="0097107E">
        <w:t>fonde à sentir qu'il n'y a pas un discours derrière.</w:t>
      </w:r>
    </w:p>
    <w:p w:rsidR="00606925" w:rsidRPr="0097107E" w:rsidRDefault="00606925" w:rsidP="00606925">
      <w:pPr>
        <w:spacing w:before="120" w:after="120"/>
        <w:jc w:val="both"/>
      </w:pPr>
      <w:r w:rsidRPr="0097107E">
        <w:t xml:space="preserve">Une œuvre comme </w:t>
      </w:r>
      <w:r w:rsidRPr="0097107E">
        <w:rPr>
          <w:i/>
          <w:iCs/>
        </w:rPr>
        <w:t>Bubbl</w:t>
      </w:r>
      <w:r w:rsidRPr="0097107E">
        <w:rPr>
          <w:i/>
          <w:iCs/>
        </w:rPr>
        <w:t>e</w:t>
      </w:r>
      <w:r w:rsidRPr="0097107E">
        <w:rPr>
          <w:i/>
          <w:iCs/>
        </w:rPr>
        <w:t xml:space="preserve">gum Cannonballs </w:t>
      </w:r>
      <w:r w:rsidRPr="0097107E">
        <w:t>à La Havane était dans un contexte artistique hyper conventionnel, une biennale d'art, donc un lieu où il y avait plein d'autres œuvres d'art. Pou</w:t>
      </w:r>
      <w:r w:rsidRPr="0097107E">
        <w:t>r</w:t>
      </w:r>
      <w:r w:rsidRPr="0097107E">
        <w:t xml:space="preserve">tant, nous avons été invités là parce que la thématique était </w:t>
      </w:r>
      <w:r w:rsidRPr="0097107E">
        <w:rPr>
          <w:i/>
          <w:iCs/>
        </w:rPr>
        <w:t>Résistance et int</w:t>
      </w:r>
      <w:r w:rsidRPr="0097107E">
        <w:rPr>
          <w:i/>
          <w:iCs/>
        </w:rPr>
        <w:t>é</w:t>
      </w:r>
      <w:r w:rsidRPr="0097107E">
        <w:rPr>
          <w:i/>
          <w:iCs/>
        </w:rPr>
        <w:t xml:space="preserve">gration à l'ère de la globalisation. </w:t>
      </w:r>
      <w:r w:rsidRPr="0097107E">
        <w:t>On a quand même fait là-bas une œuvre qui pose des questions et qui était cour</w:t>
      </w:r>
      <w:r w:rsidRPr="0097107E">
        <w:t>a</w:t>
      </w:r>
      <w:r w:rsidRPr="0097107E">
        <w:t>geuse dans le contexte de Cuba. C'est une œuvre tout aussi eng</w:t>
      </w:r>
      <w:r w:rsidRPr="0097107E">
        <w:t>a</w:t>
      </w:r>
      <w:r w:rsidRPr="0097107E">
        <w:t xml:space="preserve">gée, même si elle n'est pas aussi provocante qu'un attentat en pleine rue, que notre œuvre </w:t>
      </w:r>
      <w:r w:rsidRPr="0097107E">
        <w:rPr>
          <w:i/>
          <w:iCs/>
        </w:rPr>
        <w:t>Atte</w:t>
      </w:r>
      <w:r w:rsidRPr="0097107E">
        <w:rPr>
          <w:i/>
          <w:iCs/>
        </w:rPr>
        <w:t>n</w:t>
      </w:r>
      <w:r w:rsidRPr="0097107E">
        <w:rPr>
          <w:i/>
          <w:iCs/>
        </w:rPr>
        <w:t xml:space="preserve">tat, </w:t>
      </w:r>
      <w:r w:rsidRPr="0097107E">
        <w:t>avec un véhicule explosé qui pourrait sortir de Bagdad, mais pla</w:t>
      </w:r>
      <w:r w:rsidRPr="0097107E">
        <w:t>n</w:t>
      </w:r>
      <w:r w:rsidRPr="0097107E">
        <w:t>té en plein milieu du boulevard Saint-Laurent pendant la vente tro</w:t>
      </w:r>
      <w:r w:rsidRPr="0097107E">
        <w:t>t</w:t>
      </w:r>
      <w:r w:rsidRPr="0097107E">
        <w:t>toir. Parmi les gens que nous avons rencontrés à la bienn</w:t>
      </w:r>
      <w:r w:rsidRPr="0097107E">
        <w:t>a</w:t>
      </w:r>
      <w:r w:rsidRPr="0097107E">
        <w:t>le d'art à La Havane, il y avait des artistes et des Havanais. Notre démarche est d'aller à la re</w:t>
      </w:r>
      <w:r w:rsidRPr="0097107E">
        <w:t>n</w:t>
      </w:r>
      <w:r w:rsidRPr="0097107E">
        <w:t>contrer de monsieur et madame Tout-le-Monde dans la rue, d'être accessible en ce sens-là et d'avoir des œuvres qui font r</w:t>
      </w:r>
      <w:r w:rsidRPr="0097107E">
        <w:t>é</w:t>
      </w:r>
      <w:r w:rsidRPr="0097107E">
        <w:t>agir et qui provoquent des réactions chez toutes sortes de personnes : des gens qui ne comprennent rien, des gens qui en savent dix milles fois plus que moi et qui vont nous en apprendre.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Donc, dans le fond, votre action est moins dire</w:t>
      </w:r>
      <w:r w:rsidRPr="00187BCB">
        <w:rPr>
          <w:i/>
        </w:rPr>
        <w:t>c</w:t>
      </w:r>
      <w:r w:rsidRPr="00187BCB">
        <w:rPr>
          <w:i/>
        </w:rPr>
        <w:t>te parce qu'elle passe par les gens et que finalement ce sont les gens qui viennent vers vous plutôt que vous qui contactez les gens.</w:t>
      </w:r>
    </w:p>
    <w:p w:rsidR="00606925" w:rsidRPr="0097107E" w:rsidRDefault="00606925" w:rsidP="00606925">
      <w:pPr>
        <w:spacing w:before="120" w:after="120"/>
        <w:jc w:val="both"/>
      </w:pPr>
      <w:r w:rsidRPr="0097107E">
        <w:t>Annie Roy : Oui, c'est plus ça. Finalement, on met quelque chose dans l'espace public et les gens y adhèrent, ont envie d'y participer et de faire corps avec ça. Même avec certaines œuvres différentes parce qu'elles demandent plus d'implication. L'État d'urgence, c'est vraiment une œuvre où il y a 350</w:t>
      </w:r>
      <w:r>
        <w:t xml:space="preserve"> </w:t>
      </w:r>
      <w:r w:rsidRPr="0097107E">
        <w:t>[223]</w:t>
      </w:r>
      <w:r>
        <w:t xml:space="preserve"> </w:t>
      </w:r>
      <w:r w:rsidRPr="0097107E">
        <w:t>bénévoles, donc ils font partie de cette grande expérience, d'une action plus globale. Mais on offre toujours une proposition de base dans laquelle il est possible de s'inscrire et de participer.</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Par rapport aux organismes qui vous conta</w:t>
      </w:r>
      <w:r w:rsidRPr="00187BCB">
        <w:rPr>
          <w:i/>
        </w:rPr>
        <w:t>c</w:t>
      </w:r>
      <w:r w:rsidRPr="00187BCB">
        <w:rPr>
          <w:i/>
        </w:rPr>
        <w:t>tent pour prolonger votre action, comment est-ce que ça transforme votre action artistique en action politique ou en action plus soci</w:t>
      </w:r>
      <w:r w:rsidRPr="00187BCB">
        <w:rPr>
          <w:i/>
        </w:rPr>
        <w:t>a</w:t>
      </w:r>
      <w:r w:rsidRPr="00187BCB">
        <w:rPr>
          <w:i/>
        </w:rPr>
        <w:t>le ?</w:t>
      </w:r>
    </w:p>
    <w:p w:rsidR="00606925" w:rsidRPr="0097107E" w:rsidRDefault="00606925" w:rsidP="00606925">
      <w:pPr>
        <w:spacing w:before="120" w:after="120"/>
        <w:jc w:val="both"/>
      </w:pPr>
      <w:r w:rsidRPr="0097107E">
        <w:t>Annie Roy : Ce n'est pas aussi direct que ça. À un moment do</w:t>
      </w:r>
      <w:r w:rsidRPr="0097107E">
        <w:t>n</w:t>
      </w:r>
      <w:r w:rsidRPr="0097107E">
        <w:t>né, nous avons travaillé avec le RAPSIM, le Réseau d'aide aux personnes seules et itinérantes à Montréal. Ça a pris plusieurs a</w:t>
      </w:r>
      <w:r w:rsidRPr="0097107E">
        <w:t>n</w:t>
      </w:r>
      <w:r w:rsidRPr="0097107E">
        <w:t>nées avant qu'ils nous adoptent. L'univers communautaire se p</w:t>
      </w:r>
      <w:r w:rsidRPr="0097107E">
        <w:t>o</w:t>
      </w:r>
      <w:r w:rsidRPr="0097107E">
        <w:t>sait certaines questions nous concernant, à savoir d'où venaient nos fonds, quel était notre mess</w:t>
      </w:r>
      <w:r w:rsidRPr="0097107E">
        <w:t>a</w:t>
      </w:r>
      <w:r w:rsidRPr="0097107E">
        <w:t>ge et ce qu'on voulait faire. On sentait qu'il y avait peut-être un certain malaise face au fait qu'on voulait travailler sur le même type de sujet que le leur, que des arti</w:t>
      </w:r>
      <w:r w:rsidRPr="0097107E">
        <w:t>s</w:t>
      </w:r>
      <w:r w:rsidRPr="0097107E">
        <w:t>tes puissent investir le champ sans demander leur avis. Mais, nous tenions à faire cette œuvre sans avoir à demander la permission à qui que soit parce que nous so</w:t>
      </w:r>
      <w:r w:rsidRPr="0097107E">
        <w:t>m</w:t>
      </w:r>
      <w:r w:rsidRPr="0097107E">
        <w:t>mes des artistes libres et indépe</w:t>
      </w:r>
      <w:r w:rsidRPr="0097107E">
        <w:t>n</w:t>
      </w:r>
      <w:r w:rsidRPr="0097107E">
        <w:t>dants. Mais, à partir du moment où l'œuvre prend du sens, les sans-abri l'ont adoptée, les médias et le public aussi. Le milieu co</w:t>
      </w:r>
      <w:r w:rsidRPr="0097107E">
        <w:t>m</w:t>
      </w:r>
      <w:r w:rsidRPr="0097107E">
        <w:t>munautaire a été un peu obligé d'admettre qu'il lui était devenu difficile de ne pas embarquer. De notre côté, nous avions les bras grands ouverts. Nous les avons ouverts pour eux, mais aussi pour d'autres. Et puis, nous nous so</w:t>
      </w:r>
      <w:r w:rsidRPr="0097107E">
        <w:t>m</w:t>
      </w:r>
      <w:r w:rsidRPr="0097107E">
        <w:t>mes rendu compte que l'on disait des choses similaires, chacun à notre manière. Et finalement, tout serait pour le mieux si nous po</w:t>
      </w:r>
      <w:r w:rsidRPr="0097107E">
        <w:t>u</w:t>
      </w:r>
      <w:r w:rsidRPr="0097107E">
        <w:t>vions apporter l'extraordinaire qui donne de l'élan à la cause. Mais on ne va pas chercher d'emblée d'autres organ</w:t>
      </w:r>
      <w:r w:rsidRPr="0097107E">
        <w:t>i</w:t>
      </w:r>
      <w:r w:rsidRPr="0097107E">
        <w:t>sations. Nous n'avons pas de stratégie politique, d'envoyer, par exe</w:t>
      </w:r>
      <w:r w:rsidRPr="0097107E">
        <w:t>m</w:t>
      </w:r>
      <w:r w:rsidRPr="0097107E">
        <w:t>ple, des pétitions. Nous travaillons plus à pa</w:t>
      </w:r>
      <w:r w:rsidRPr="0097107E">
        <w:t>r</w:t>
      </w:r>
      <w:r w:rsidRPr="0097107E">
        <w:t>tir d'un élan créatif et émotif, quelque chose qu'on lance dans l'espace urbain et puis, par la su</w:t>
      </w:r>
      <w:r w:rsidRPr="0097107E">
        <w:t>i</w:t>
      </w:r>
      <w:r w:rsidRPr="0097107E">
        <w:t>te, qui appartient à tout le monde.</w:t>
      </w:r>
    </w:p>
    <w:p w:rsidR="00606925" w:rsidRPr="0097107E" w:rsidRDefault="00606925" w:rsidP="00606925">
      <w:pPr>
        <w:spacing w:before="120" w:after="120"/>
        <w:jc w:val="both"/>
      </w:pPr>
    </w:p>
    <w:p w:rsidR="00606925" w:rsidRPr="00187BCB" w:rsidRDefault="00606925" w:rsidP="00606925">
      <w:pPr>
        <w:spacing w:before="120" w:after="120"/>
        <w:jc w:val="both"/>
        <w:rPr>
          <w:i/>
        </w:rPr>
      </w:pPr>
      <w:r w:rsidRPr="0097107E">
        <w:t xml:space="preserve">Karine Gentelet : </w:t>
      </w:r>
      <w:r w:rsidRPr="00187BCB">
        <w:rPr>
          <w:i/>
        </w:rPr>
        <w:t>Est-ce que vous avez vu un changement dans l'a</w:t>
      </w:r>
      <w:r w:rsidRPr="00187BCB">
        <w:rPr>
          <w:i/>
        </w:rPr>
        <w:t>t</w:t>
      </w:r>
      <w:r w:rsidRPr="00187BCB">
        <w:rPr>
          <w:i/>
        </w:rPr>
        <w:t>titude des gens ou la réaction des gens aux cours des années ? Et, je dirais, est-ce que vous avez modifié votre façon de faire suite à ces réactions ?</w:t>
      </w:r>
    </w:p>
    <w:p w:rsidR="00606925" w:rsidRPr="0097107E" w:rsidRDefault="00606925" w:rsidP="00606925">
      <w:pPr>
        <w:spacing w:before="120" w:after="120"/>
        <w:jc w:val="both"/>
      </w:pPr>
      <w:r w:rsidRPr="0097107E">
        <w:t xml:space="preserve">Annie Roy : C'est sûr que pour </w:t>
      </w:r>
      <w:r w:rsidRPr="0097107E">
        <w:rPr>
          <w:i/>
          <w:iCs/>
        </w:rPr>
        <w:t xml:space="preserve">État d'urgence, </w:t>
      </w:r>
      <w:r w:rsidRPr="0097107E">
        <w:t>à partir du m</w:t>
      </w:r>
      <w:r w:rsidRPr="0097107E">
        <w:t>o</w:t>
      </w:r>
      <w:r w:rsidRPr="0097107E">
        <w:t>ment où le RAPSIM a voulu pa</w:t>
      </w:r>
      <w:r w:rsidRPr="0097107E">
        <w:t>r</w:t>
      </w:r>
      <w:r w:rsidRPr="0097107E">
        <w:t>ticiper, il y a eu un certain impact. Certains organismes ont aligné leurs thématiques sur ce que nous avions plan</w:t>
      </w:r>
      <w:r w:rsidRPr="0097107E">
        <w:t>i</w:t>
      </w:r>
      <w:r w:rsidRPr="0097107E">
        <w:t>fié de faire. Par exemple, on a fait, pour le soixa</w:t>
      </w:r>
      <w:r w:rsidRPr="0097107E">
        <w:t>n</w:t>
      </w:r>
      <w:r w:rsidRPr="0097107E">
        <w:t xml:space="preserve">tième anniversaire de François Avard, </w:t>
      </w:r>
      <w:r w:rsidRPr="0097107E">
        <w:rPr>
          <w:i/>
          <w:iCs/>
        </w:rPr>
        <w:t xml:space="preserve">Derrière les barreaux. </w:t>
      </w:r>
      <w:r w:rsidRPr="0097107E">
        <w:t>Il y avait une synergie tout d'un coup entre le discours du milieu co</w:t>
      </w:r>
      <w:r w:rsidRPr="0097107E">
        <w:t>m</w:t>
      </w:r>
      <w:r w:rsidRPr="0097107E">
        <w:t xml:space="preserve">munautaire et certaines de nos oeuvres, comme </w:t>
      </w:r>
      <w:r w:rsidRPr="0097107E">
        <w:rPr>
          <w:i/>
          <w:iCs/>
        </w:rPr>
        <w:t xml:space="preserve">\'État d'urgence, </w:t>
      </w:r>
      <w:r w:rsidRPr="0097107E">
        <w:t>qui portaient spécifiquement sur ce sujet.</w:t>
      </w:r>
    </w:p>
    <w:p w:rsidR="00606925" w:rsidRPr="0097107E" w:rsidRDefault="00606925" w:rsidP="00606925">
      <w:pPr>
        <w:spacing w:before="120" w:after="120"/>
        <w:jc w:val="both"/>
      </w:pPr>
      <w:r w:rsidRPr="0097107E">
        <w:t>À partir de cette année-là, et à cause des années de récurrence de l'événement, on a pu développer ce genre de collaboration et de s</w:t>
      </w:r>
      <w:r w:rsidRPr="0097107E">
        <w:t>y</w:t>
      </w:r>
      <w:r w:rsidRPr="0097107E">
        <w:t xml:space="preserve">nergie au fil du temps. Quand on a fait </w:t>
      </w:r>
      <w:r w:rsidRPr="0097107E">
        <w:rPr>
          <w:i/>
          <w:iCs/>
        </w:rPr>
        <w:t xml:space="preserve">Attentat # 10 </w:t>
      </w:r>
      <w:r w:rsidRPr="0097107E">
        <w:t>sans se lier fo</w:t>
      </w:r>
      <w:r w:rsidRPr="0097107E">
        <w:t>r</w:t>
      </w:r>
      <w:r w:rsidRPr="0097107E">
        <w:t>cément à Greenpeace, on a tr</w:t>
      </w:r>
      <w:r w:rsidRPr="0097107E">
        <w:t>a</w:t>
      </w:r>
      <w:r w:rsidRPr="0097107E">
        <w:t>vaillé avec leurs membres parce que l'on avait besoin d'avoir des citoyens volontaires pour jouer le rôle de br</w:t>
      </w:r>
      <w:r w:rsidRPr="0097107E">
        <w:t>i</w:t>
      </w:r>
      <w:r w:rsidRPr="0097107E">
        <w:t>gadiers qui donnent des contraventions aux grosses voit</w:t>
      </w:r>
      <w:r w:rsidRPr="0097107E">
        <w:t>u</w:t>
      </w:r>
      <w:r w:rsidRPr="0097107E">
        <w:t>res. Étant donné que ce genre d'action était dans leurs cordes, ils ont passé le mot à tous leurs</w:t>
      </w:r>
      <w:r>
        <w:t xml:space="preserve"> </w:t>
      </w:r>
      <w:r w:rsidRPr="0097107E">
        <w:t>[224]</w:t>
      </w:r>
      <w:r>
        <w:t xml:space="preserve"> </w:t>
      </w:r>
      <w:r w:rsidRPr="0097107E">
        <w:t>bénévoles. Et pour cette œu</w:t>
      </w:r>
      <w:r w:rsidRPr="0097107E">
        <w:t>v</w:t>
      </w:r>
      <w:r w:rsidRPr="0097107E">
        <w:t>re, ce n'est ni l'ATSA qui s'est jointe à Greenpeace ni Greenpeace qui s'est jointe à l'ATSA. C'est une collaboration « officieuse » sur une cause comm</w:t>
      </w:r>
      <w:r w:rsidRPr="0097107E">
        <w:t>u</w:t>
      </w:r>
      <w:r w:rsidRPr="0097107E">
        <w:t>ne. Quand on planifie une œuvre qui rejoint l'intérêt de groupes dont on sait qu'ils y travaillent, qu'on a besoin de monde, on leur envoie, bien évidemment, l'invit</w:t>
      </w:r>
      <w:r w:rsidRPr="0097107E">
        <w:t>a</w:t>
      </w:r>
      <w:r w:rsidRPr="0097107E">
        <w:t>tion parce qu'on sait que cela va leur donner aussi une occasion de participera l'œuvre, à l'action.</w:t>
      </w:r>
    </w:p>
    <w:p w:rsidR="00606925" w:rsidRPr="0097107E" w:rsidRDefault="00606925" w:rsidP="00606925">
      <w:pPr>
        <w:spacing w:before="120" w:after="120"/>
        <w:jc w:val="both"/>
      </w:pPr>
      <w:r w:rsidRPr="0097107E">
        <w:t>À l'inverse, l'organisme Cho</w:t>
      </w:r>
      <w:r w:rsidRPr="0097107E">
        <w:t>i</w:t>
      </w:r>
      <w:r w:rsidRPr="0097107E">
        <w:t>sir un Québec sans nucléaire nous a demandé de faire une manifest</w:t>
      </w:r>
      <w:r w:rsidRPr="0097107E">
        <w:t>a</w:t>
      </w:r>
      <w:r w:rsidRPr="0097107E">
        <w:t>tion en rapport avec ce sujet, mais malheureusement, étant trop o</w:t>
      </w:r>
      <w:r w:rsidRPr="0097107E">
        <w:t>c</w:t>
      </w:r>
      <w:r w:rsidRPr="0097107E">
        <w:t>cupés à ce moment-là, on n'a pas pu participer. Par contre, on a réfléchi entre nous et nous leur avons pr</w:t>
      </w:r>
      <w:r w:rsidRPr="0097107E">
        <w:t>o</w:t>
      </w:r>
      <w:r w:rsidRPr="0097107E">
        <w:t>posé des idées, mais sans être producteurs nous-mêmes de l'évén</w:t>
      </w:r>
      <w:r w:rsidRPr="0097107E">
        <w:t>e</w:t>
      </w:r>
      <w:r w:rsidRPr="0097107E">
        <w:t>ment. On essaie d'aider les organismes de temps en temps de cette f</w:t>
      </w:r>
      <w:r w:rsidRPr="0097107E">
        <w:t>a</w:t>
      </w:r>
      <w:r w:rsidRPr="0097107E">
        <w:t xml:space="preserve">çon. Par exemple, j'ai participé au </w:t>
      </w:r>
      <w:r w:rsidRPr="0097107E">
        <w:rPr>
          <w:i/>
          <w:iCs/>
        </w:rPr>
        <w:t xml:space="preserve">brainstorming </w:t>
      </w:r>
      <w:r w:rsidRPr="0097107E">
        <w:t>de la Marche des femmes et je leur ai suggéré l'idée des brassières. Si, avant, les fe</w:t>
      </w:r>
      <w:r w:rsidRPr="0097107E">
        <w:t>m</w:t>
      </w:r>
      <w:r w:rsidRPr="0097107E">
        <w:t>mes brûlaient leurs brassières, elles les affichaient désormais fièr</w:t>
      </w:r>
      <w:r w:rsidRPr="0097107E">
        <w:t>e</w:t>
      </w:r>
      <w:r w:rsidRPr="0097107E">
        <w:t>ment et les enf</w:t>
      </w:r>
      <w:r w:rsidRPr="0097107E">
        <w:t>i</w:t>
      </w:r>
      <w:r w:rsidRPr="0097107E">
        <w:t>laient même par-dessus leur linge. Après ça, elles ont par elles-mêmes développé le propos exact ainsi que les vidéos appr</w:t>
      </w:r>
      <w:r w:rsidRPr="0097107E">
        <w:t>o</w:t>
      </w:r>
      <w:r w:rsidRPr="0097107E">
        <w:t>priées. En somme, elles ont mis en branle nos idées. Nous sommes tout à fait d'accord pour que des org</w:t>
      </w:r>
      <w:r w:rsidRPr="0097107E">
        <w:t>a</w:t>
      </w:r>
      <w:r w:rsidRPr="0097107E">
        <w:t>nismes utilisent notre capacité de création, d'inventivité, de manière à pousser la donne. Avec l'idée des brassières, je crois que ça pr</w:t>
      </w:r>
      <w:r w:rsidRPr="0097107E">
        <w:t>e</w:t>
      </w:r>
      <w:r w:rsidRPr="0097107E">
        <w:t>nait une artiste qui ne se sentait pas liée par un courant ou un autre pour lancer ça.</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Est-ce que parfois, vous vous êtes sentis seuls dans votre action, dans votre engagement, seuls ou pas sout</w:t>
      </w:r>
      <w:r w:rsidRPr="00187BCB">
        <w:rPr>
          <w:i/>
        </w:rPr>
        <w:t>e</w:t>
      </w:r>
      <w:r w:rsidRPr="00187BCB">
        <w:rPr>
          <w:i/>
        </w:rPr>
        <w:t>nus ? Je ne sais pas quel mot vous voulez choisir</w:t>
      </w:r>
      <w:r w:rsidRPr="0097107E">
        <w:t>...</w:t>
      </w:r>
    </w:p>
    <w:p w:rsidR="00606925" w:rsidRPr="0097107E" w:rsidRDefault="00606925" w:rsidP="00606925">
      <w:pPr>
        <w:spacing w:before="120" w:after="120"/>
        <w:jc w:val="both"/>
      </w:pPr>
      <w:r w:rsidRPr="0097107E">
        <w:t>Annie Roy : Des fois, ce qui peut être étrange, c'est qu'à partir du moment où tu fais de l'art dit engagé, les gens te prennent moins au sérieux comme artiste que si tu faisais de l'Art pour l'art et ça, c'est dommage parce qu'on porte une attention énorme au c</w:t>
      </w:r>
      <w:r w:rsidRPr="0097107E">
        <w:t>ô</w:t>
      </w:r>
      <w:r w:rsidRPr="0097107E">
        <w:t>té très léché dans ce qu'on fait. Chaque œuvre a vraiment sa co</w:t>
      </w:r>
      <w:r w:rsidRPr="0097107E">
        <w:t>u</w:t>
      </w:r>
      <w:r w:rsidRPr="0097107E">
        <w:t>leur, son énergie, son territoire, sa propre esthétique. Tout est réfl</w:t>
      </w:r>
      <w:r w:rsidRPr="0097107E">
        <w:t>é</w:t>
      </w:r>
      <w:r w:rsidRPr="0097107E">
        <w:t>chi le plus possible. Mais c'est sûr qu'en même temps, on fait un art qui prend forme dans la rue. On ne fait pas de générale, nous ne sommes pas en salle. A</w:t>
      </w:r>
      <w:r w:rsidRPr="0097107E">
        <w:t>c</w:t>
      </w:r>
      <w:r w:rsidRPr="0097107E">
        <w:t>tuellement, nous avons un projet en galerie, sinon on n'a pas une œ</w:t>
      </w:r>
      <w:r w:rsidRPr="0097107E">
        <w:t>u</w:t>
      </w:r>
      <w:r w:rsidRPr="0097107E">
        <w:t>vre d'art que l'on peut regarder. Dans notre démarche, c'est donc que</w:t>
      </w:r>
      <w:r w:rsidRPr="0097107E">
        <w:t>l</w:t>
      </w:r>
      <w:r w:rsidRPr="0097107E">
        <w:t>que chose auquel il faut réfléchir tout de suite parce qu'il faut pe</w:t>
      </w:r>
      <w:r w:rsidRPr="0097107E">
        <w:t>n</w:t>
      </w:r>
      <w:r w:rsidRPr="0097107E">
        <w:t>ser à tout, mais aussi à la manière militante, même s'il y a des modes de production qui sont similaires là-dedans. Faire une œuvre d</w:t>
      </w:r>
      <w:r w:rsidRPr="0097107E">
        <w:t>e</w:t>
      </w:r>
      <w:r w:rsidRPr="0097107E">
        <w:t>hors, dans la rue, fait que l'on est sensible aux intempéries. Aussi le fait d'y pe</w:t>
      </w:r>
      <w:r w:rsidRPr="0097107E">
        <w:t>n</w:t>
      </w:r>
      <w:r w:rsidRPr="0097107E">
        <w:t>ser, d'avoir toute une logistique, permet de faire en sorte que l'œu</w:t>
      </w:r>
      <w:r w:rsidRPr="0097107E">
        <w:t>v</w:t>
      </w:r>
      <w:r w:rsidRPr="0097107E">
        <w:t>re prenne tout son sens au jour J. C'est souvent ça aussi dans des man</w:t>
      </w:r>
      <w:r w:rsidRPr="0097107E">
        <w:t>i</w:t>
      </w:r>
      <w:r w:rsidRPr="0097107E">
        <w:t>festations m</w:t>
      </w:r>
      <w:r w:rsidRPr="0097107E">
        <w:t>i</w:t>
      </w:r>
      <w:r w:rsidRPr="0097107E">
        <w:t>litantes.</w:t>
      </w:r>
    </w:p>
    <w:p w:rsidR="00606925" w:rsidRDefault="00606925" w:rsidP="00606925">
      <w:pPr>
        <w:spacing w:before="120" w:after="120"/>
        <w:jc w:val="both"/>
      </w:pPr>
      <w:r w:rsidRPr="0097107E">
        <w:t>[225]</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Est-ce que vous avez déjà payé le prix de votre engagement, autrement dit, les conséquences négatives sur votre o</w:t>
      </w:r>
      <w:r w:rsidRPr="00187BCB">
        <w:rPr>
          <w:i/>
        </w:rPr>
        <w:t>r</w:t>
      </w:r>
      <w:r w:rsidRPr="00187BCB">
        <w:rPr>
          <w:i/>
        </w:rPr>
        <w:t>ganisme ?</w:t>
      </w:r>
    </w:p>
    <w:p w:rsidR="00606925" w:rsidRPr="0097107E" w:rsidRDefault="00606925" w:rsidP="00606925">
      <w:pPr>
        <w:spacing w:before="120" w:after="120"/>
        <w:jc w:val="both"/>
      </w:pPr>
      <w:r w:rsidRPr="0097107E">
        <w:t>Annie Roy : Nous avons actuellement un gouvernement conserv</w:t>
      </w:r>
      <w:r w:rsidRPr="0097107E">
        <w:t>a</w:t>
      </w:r>
      <w:r w:rsidRPr="0097107E">
        <w:t>teur, donc nous devons faire face à de grosses coupures idéologiques de Patrimoine Canada. Tous les gens de gauche en ce moment, le m</w:t>
      </w:r>
      <w:r w:rsidRPr="0097107E">
        <w:t>i</w:t>
      </w:r>
      <w:r w:rsidRPr="0097107E">
        <w:t>lieu communautaire y compris, subissent malheureusement ces coup</w:t>
      </w:r>
      <w:r w:rsidRPr="0097107E">
        <w:t>u</w:t>
      </w:r>
      <w:r w:rsidRPr="0097107E">
        <w:t>res-là. Et puis, évidemment, du point de vue de la recherche d'argent privé, de co</w:t>
      </w:r>
      <w:r w:rsidRPr="0097107E">
        <w:t>r</w:t>
      </w:r>
      <w:r w:rsidRPr="0097107E">
        <w:t>porations, nous sentons bien que nous n'avons pas non plus la m</w:t>
      </w:r>
      <w:r w:rsidRPr="0097107E">
        <w:t>ê</w:t>
      </w:r>
      <w:r w:rsidRPr="0097107E">
        <w:t>me écoute que si nous produisions un art qui ne pose pas de questions, qui ne remet pas les choses en question, qui n'accuse pe</w:t>
      </w:r>
      <w:r w:rsidRPr="0097107E">
        <w:t>r</w:t>
      </w:r>
      <w:r w:rsidRPr="0097107E">
        <w:t>sonne, qui ne demande pas de com</w:t>
      </w:r>
      <w:r w:rsidRPr="0097107E">
        <w:t>p</w:t>
      </w:r>
      <w:r w:rsidRPr="0097107E">
        <w:t xml:space="preserve">tes. Tout est présentement assez </w:t>
      </w:r>
      <w:r w:rsidRPr="0097107E">
        <w:rPr>
          <w:i/>
          <w:iCs/>
        </w:rPr>
        <w:t xml:space="preserve">politicaly correct, </w:t>
      </w:r>
      <w:r w:rsidRPr="0097107E">
        <w:t>même les arti</w:t>
      </w:r>
      <w:r w:rsidRPr="0097107E">
        <w:t>s</w:t>
      </w:r>
      <w:r w:rsidRPr="0097107E">
        <w:t>tes souvent n'osent pas exprimer leurs opinions parce qu'ils ont peur de se priver de ventes de di</w:t>
      </w:r>
      <w:r w:rsidRPr="0097107E">
        <w:t>s</w:t>
      </w:r>
      <w:r w:rsidRPr="0097107E">
        <w:t>ques, de ventes de livres. Il y a plein d'autres artistes, parce qu'ils sont des personnages publics, qui n'osent pas prendre position parce qu'ils ri</w:t>
      </w:r>
      <w:r w:rsidRPr="0097107E">
        <w:t>s</w:t>
      </w:r>
      <w:r w:rsidRPr="0097107E">
        <w:t>quent de se couper d'un public. Alors pour nous, aller trouver un m</w:t>
      </w:r>
      <w:r w:rsidRPr="0097107E">
        <w:t>é</w:t>
      </w:r>
      <w:r w:rsidRPr="0097107E">
        <w:t>cénat corporatif, ce n'est pas évident. Les corporations sont frileuses des fois parce que cela peut paraître inacceptable aux yeux de certains qu'ils mettent leur nom à côté de l'Action terroriste socialement acce</w:t>
      </w:r>
      <w:r w:rsidRPr="0097107E">
        <w:t>p</w:t>
      </w:r>
      <w:r w:rsidRPr="0097107E">
        <w:t>table. Par contre, d'autres peuvent se dire le contraire et voient en nous des artistes qui laissent leur e</w:t>
      </w:r>
      <w:r w:rsidRPr="0097107E">
        <w:t>m</w:t>
      </w:r>
      <w:r w:rsidRPr="0097107E">
        <w:t>preinte. C'est peut-être à ce niveau que l'on se rend compte qu'on n'aime pas suffisamment l'art au Québec. L'Art est en fait une manière civilisée d'exprimer les ch</w:t>
      </w:r>
      <w:r w:rsidRPr="0097107E">
        <w:t>o</w:t>
      </w:r>
      <w:r w:rsidRPr="0097107E">
        <w:t>ses et c'est important pour la démocratie qu'il y ait certaines pr</w:t>
      </w:r>
      <w:r w:rsidRPr="0097107E">
        <w:t>i</w:t>
      </w:r>
      <w:r w:rsidRPr="0097107E">
        <w:t>ses de parole, et que les artistes soient une soupape et des révél</w:t>
      </w:r>
      <w:r w:rsidRPr="0097107E">
        <w:t>a</w:t>
      </w:r>
      <w:r w:rsidRPr="0097107E">
        <w:t>teurs importants. On dit que c'est provocant, mais en réalité c'est hyper civilisé. Mon véh</w:t>
      </w:r>
      <w:r w:rsidRPr="0097107E">
        <w:t>i</w:t>
      </w:r>
      <w:r w:rsidRPr="0097107E">
        <w:t>cule e</w:t>
      </w:r>
      <w:r w:rsidRPr="0097107E">
        <w:t>x</w:t>
      </w:r>
      <w:r w:rsidRPr="0097107E">
        <w:t>plosé, il est préexplosé, c'est une œuvre d'art dans la rue. Je ne l'ai pas fait exploser pour vrai. On aurait pu remarquer... il y aurait eu un gros périmètre de sécurité, ça aurait été l'œuvre de voir l'e</w:t>
      </w:r>
      <w:r w:rsidRPr="0097107E">
        <w:t>x</w:t>
      </w:r>
      <w:r w:rsidRPr="0097107E">
        <w:t>plosion. L'idée est de ne pas être responsable de violence gratuite.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C'est intére</w:t>
      </w:r>
      <w:r w:rsidRPr="00187BCB">
        <w:rPr>
          <w:i/>
        </w:rPr>
        <w:t>s</w:t>
      </w:r>
      <w:r w:rsidRPr="00187BCB">
        <w:rPr>
          <w:i/>
        </w:rPr>
        <w:t>sant ce que vous dites parce que, dans le milieu universitaire, on a exactement les mêmes conditions, les mêmes craintes, les mêmes critiques, dans le sens où, parce qu'il y a des fonds importants d'organismes subventionnaires, beaucoup de chercheurs maintenant sont beaucoup moins crit</w:t>
      </w:r>
      <w:r w:rsidRPr="00187BCB">
        <w:rPr>
          <w:i/>
        </w:rPr>
        <w:t>i</w:t>
      </w:r>
      <w:r w:rsidRPr="00187BCB">
        <w:rPr>
          <w:i/>
        </w:rPr>
        <w:t>ques et ont peur de sortir, just</w:t>
      </w:r>
      <w:r w:rsidRPr="00187BCB">
        <w:rPr>
          <w:i/>
        </w:rPr>
        <w:t>e</w:t>
      </w:r>
      <w:r w:rsidRPr="00187BCB">
        <w:rPr>
          <w:i/>
        </w:rPr>
        <w:t>ment à cause de ça ; et il y a un contrôle énorme de ces fonds-là, dans leur utilisation. De plus en plus, il y a une frilosité des che</w:t>
      </w:r>
      <w:r w:rsidRPr="00187BCB">
        <w:rPr>
          <w:i/>
        </w:rPr>
        <w:t>r</w:t>
      </w:r>
      <w:r w:rsidRPr="00187BCB">
        <w:rPr>
          <w:i/>
        </w:rPr>
        <w:t>cheurs et un manque de liberté</w:t>
      </w:r>
      <w:r w:rsidRPr="0097107E">
        <w:t>.</w:t>
      </w:r>
    </w:p>
    <w:p w:rsidR="00606925" w:rsidRPr="0097107E" w:rsidRDefault="00606925" w:rsidP="00606925">
      <w:pPr>
        <w:spacing w:before="120" w:after="120"/>
        <w:jc w:val="both"/>
      </w:pPr>
      <w:r w:rsidRPr="0097107E">
        <w:t>Annie Roy : En art, le Conseil des arts est composé d'un jury d'a</w:t>
      </w:r>
      <w:r w:rsidRPr="0097107E">
        <w:t>r</w:t>
      </w:r>
      <w:r w:rsidRPr="0097107E">
        <w:t>tistes qui décide ; mais inév</w:t>
      </w:r>
      <w:r w:rsidRPr="0097107E">
        <w:t>i</w:t>
      </w:r>
      <w:r w:rsidRPr="0097107E">
        <w:t>tablement, ce jury, comme bien d'autres, est formé par des gens qui vont en doser la composition en fonction de grandes lignes d'un programme. Même s'il y a une production québ</w:t>
      </w:r>
      <w:r w:rsidRPr="0097107E">
        <w:t>é</w:t>
      </w:r>
      <w:r w:rsidRPr="0097107E">
        <w:t>coise beaucoup plus forte, il faut quand même qu'une portion des su</w:t>
      </w:r>
      <w:r w:rsidRPr="0097107E">
        <w:t>b</w:t>
      </w:r>
      <w:r w:rsidRPr="0097107E">
        <w:t>ventions aille au Manitoba. À ce niveau-là, ce n'est pas tant une que</w:t>
      </w:r>
      <w:r w:rsidRPr="0097107E">
        <w:t>s</w:t>
      </w:r>
      <w:r w:rsidRPr="0097107E">
        <w:t>tion de la qualité de l'œuvre, que de l'accessibilité de l'art pour la p</w:t>
      </w:r>
      <w:r w:rsidRPr="0097107E">
        <w:t>o</w:t>
      </w:r>
      <w:r w:rsidRPr="0097107E">
        <w:t>pulation là-bas, du développement des arts. Si on ne donne de l'argent à personne, c'est sûr que cela ne se d</w:t>
      </w:r>
      <w:r w:rsidRPr="0097107E">
        <w:t>é</w:t>
      </w:r>
      <w:r w:rsidRPr="0097107E">
        <w:t>veloppera pas non plus. Cela dit, il est également certain qu'il y a des lignes de programmes en a</w:t>
      </w:r>
      <w:r w:rsidRPr="0097107E">
        <w:t>r</w:t>
      </w:r>
      <w:r w:rsidRPr="0097107E">
        <w:t>rière à respecter et que des fois cela va plus loin que ça. Étant donné que l'on a un gouvernement qui veut que l'art soit un moteur économique ou qui juge de la qualité d'une œuvre par sa capac</w:t>
      </w:r>
      <w:r w:rsidRPr="0097107E">
        <w:t>i</w:t>
      </w:r>
      <w:r w:rsidRPr="0097107E">
        <w:t>té à engendrer une économie, il y a conséquemment des gens plus privilégiés que d'a</w:t>
      </w:r>
      <w:r w:rsidRPr="0097107E">
        <w:t>u</w:t>
      </w:r>
      <w:r w:rsidRPr="0097107E">
        <w:t>tres.</w:t>
      </w:r>
    </w:p>
    <w:p w:rsidR="00606925" w:rsidRPr="0097107E" w:rsidRDefault="00606925" w:rsidP="00606925">
      <w:pPr>
        <w:spacing w:before="120" w:after="120"/>
        <w:jc w:val="both"/>
      </w:pPr>
      <w:r w:rsidRPr="0097107E">
        <w:t>[226]</w:t>
      </w:r>
    </w:p>
    <w:p w:rsidR="00606925" w:rsidRPr="0097107E" w:rsidRDefault="00606925" w:rsidP="00606925">
      <w:pPr>
        <w:spacing w:before="120" w:after="120"/>
        <w:jc w:val="both"/>
      </w:pPr>
      <w:r w:rsidRPr="0097107E">
        <w:t>De notre côté, il est possible de toucher pas mal de monde a</w:t>
      </w:r>
      <w:r w:rsidRPr="0097107E">
        <w:t>u</w:t>
      </w:r>
      <w:r w:rsidRPr="0097107E">
        <w:t>tour de nous et d'avoir un certain i</w:t>
      </w:r>
      <w:r w:rsidRPr="0097107E">
        <w:t>m</w:t>
      </w:r>
      <w:r w:rsidRPr="0097107E">
        <w:t>pact auprès des gens qui adhèrent à nos propositions. Cela dit, je n'ai pas une clientèle qui va venir de New York. Et même si je vais à New York et que j'en intéresse ce</w:t>
      </w:r>
      <w:r w:rsidRPr="0097107E">
        <w:t>r</w:t>
      </w:r>
      <w:r w:rsidRPr="0097107E">
        <w:t>tains, je n'ai pas la capacité d'aller me vendre là-bas. Le milieu artist</w:t>
      </w:r>
      <w:r w:rsidRPr="0097107E">
        <w:t>i</w:t>
      </w:r>
      <w:r w:rsidRPr="0097107E">
        <w:t>que n'est pas comme celui de la musique. En ce sens, la musique se diffuse plus aisément que les arts visuels, que les interventions urba</w:t>
      </w:r>
      <w:r w:rsidRPr="0097107E">
        <w:t>i</w:t>
      </w:r>
      <w:r w:rsidRPr="0097107E">
        <w:t>nes ou encore que le spectacle de rue. Nous sommes dans un univers inclassable.</w:t>
      </w:r>
    </w:p>
    <w:p w:rsidR="00606925" w:rsidRPr="0097107E" w:rsidRDefault="00606925" w:rsidP="00606925">
      <w:pPr>
        <w:spacing w:before="120" w:after="120"/>
        <w:jc w:val="both"/>
      </w:pPr>
      <w:r>
        <w:br w:type="page"/>
      </w:r>
    </w:p>
    <w:p w:rsidR="00606925" w:rsidRPr="0097107E" w:rsidRDefault="00606925" w:rsidP="00606925">
      <w:pPr>
        <w:spacing w:before="120" w:after="120"/>
        <w:jc w:val="both"/>
      </w:pPr>
      <w:r w:rsidRPr="0097107E">
        <w:t xml:space="preserve">Karine Gentelet : </w:t>
      </w:r>
      <w:r w:rsidRPr="00187BCB">
        <w:rPr>
          <w:i/>
        </w:rPr>
        <w:t>Est-ce que vous mèneriez votre réflexion et votre action différemment ?</w:t>
      </w:r>
    </w:p>
    <w:p w:rsidR="00606925" w:rsidRPr="0097107E" w:rsidRDefault="00606925" w:rsidP="00606925">
      <w:pPr>
        <w:spacing w:before="120" w:after="120"/>
        <w:jc w:val="both"/>
      </w:pPr>
      <w:r w:rsidRPr="0097107E">
        <w:t>Annie Roy : C'est sûr qu'on a été happé par toute une énergie, n</w:t>
      </w:r>
      <w:r w:rsidRPr="0097107E">
        <w:t>o</w:t>
      </w:r>
      <w:r w:rsidRPr="0097107E">
        <w:t>tamment à travers les médias. Mais, non, je pense que je mèn</w:t>
      </w:r>
      <w:r w:rsidRPr="0097107E">
        <w:t>e</w:t>
      </w:r>
      <w:r w:rsidRPr="0097107E">
        <w:t>rais pas mal les choses de la même manière, même si sur certains aspects j'a</w:t>
      </w:r>
      <w:r w:rsidRPr="0097107E">
        <w:t>u</w:t>
      </w:r>
      <w:r w:rsidRPr="0097107E">
        <w:t>rais pu dire que nous aurions eu avantage à nous ass</w:t>
      </w:r>
      <w:r w:rsidRPr="0097107E">
        <w:t>o</w:t>
      </w:r>
      <w:r w:rsidRPr="0097107E">
        <w:t>cier davantage avec certains groupes. Or, il est important de ne pas être le porte-étendard de la parole d'autres, mais de la mienne propre comme artiste et citoyenne qui est à l'écoute de tout ça et qui a envie de faire les ch</w:t>
      </w:r>
      <w:r w:rsidRPr="0097107E">
        <w:t>o</w:t>
      </w:r>
      <w:r w:rsidRPr="0097107E">
        <w:t>ses différemment. Je ne crois pas que Pie</w:t>
      </w:r>
      <w:r w:rsidRPr="0097107E">
        <w:t>r</w:t>
      </w:r>
      <w:r w:rsidRPr="0097107E">
        <w:t>re non plus aurait fait les choses différemment. Par contre, quant à l'envie d'accroître l'impact de nos oeuvres, je pense que oui, nous aurions pu faire différemment. Mais en même temps, l'impact est tout de même là. Le fait que des artistes soient dans des pages éditoriales et s'infiltrent dans les m</w:t>
      </w:r>
      <w:r w:rsidRPr="0097107E">
        <w:t>é</w:t>
      </w:r>
      <w:r w:rsidRPr="0097107E">
        <w:t>dias et dans des zones où les artistes ne sont pas, c'est super intére</w:t>
      </w:r>
      <w:r w:rsidRPr="0097107E">
        <w:t>s</w:t>
      </w:r>
      <w:r w:rsidRPr="0097107E">
        <w:t>sant. Je crois que nous avons tout de même développé pas mal de choses, même si, finalement, il n'y a pas de recettes pour réaliser c</w:t>
      </w:r>
      <w:r w:rsidRPr="0097107E">
        <w:t>e</w:t>
      </w:r>
      <w:r w:rsidRPr="0097107E">
        <w:t>la.</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Il faut suivre son intuition, c'est ça ?</w:t>
      </w:r>
    </w:p>
    <w:p w:rsidR="00606925" w:rsidRPr="0097107E" w:rsidRDefault="00606925" w:rsidP="00606925">
      <w:pPr>
        <w:spacing w:before="120" w:after="120"/>
        <w:jc w:val="both"/>
      </w:pPr>
      <w:r w:rsidRPr="0097107E">
        <w:t>Annie Roy : Oui. Le doute est notre meilleur allié. Il faut être con</w:t>
      </w:r>
      <w:r w:rsidRPr="0097107E">
        <w:t>s</w:t>
      </w:r>
      <w:r w:rsidRPr="0097107E">
        <w:t>tamment à la recherche de notre pertinence dans l'espace u</w:t>
      </w:r>
      <w:r w:rsidRPr="0097107E">
        <w:t>r</w:t>
      </w:r>
      <w:r w:rsidRPr="0097107E">
        <w:t>bain, sur ce que les autres ont dit avant nous et sur ce que nous pouvons appo</w:t>
      </w:r>
      <w:r w:rsidRPr="0097107E">
        <w:t>r</w:t>
      </w:r>
      <w:r w:rsidRPr="0097107E">
        <w:t>ter de plus.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Donc un r</w:t>
      </w:r>
      <w:r w:rsidRPr="00187BCB">
        <w:rPr>
          <w:i/>
        </w:rPr>
        <w:t>e</w:t>
      </w:r>
      <w:r w:rsidRPr="00187BCB">
        <w:rPr>
          <w:i/>
        </w:rPr>
        <w:t>gard critique sur votre approche ?</w:t>
      </w:r>
    </w:p>
    <w:p w:rsidR="00606925" w:rsidRPr="0097107E" w:rsidRDefault="00606925" w:rsidP="00606925">
      <w:pPr>
        <w:spacing w:before="120" w:after="120"/>
        <w:jc w:val="both"/>
      </w:pPr>
      <w:r w:rsidRPr="0097107E">
        <w:t>Annie Roy : Oui. Parce qu'il y a plusieurs sujets qui nous intére</w:t>
      </w:r>
      <w:r w:rsidRPr="0097107E">
        <w:t>s</w:t>
      </w:r>
      <w:r w:rsidRPr="0097107E">
        <w:t>sent, comme la corruption. On ne fait pas une œuvre sur chacune de ces choses-là pour autant. Surtout que d'autres ont peut-être déjà tr</w:t>
      </w:r>
      <w:r w:rsidRPr="0097107E">
        <w:t>a</w:t>
      </w:r>
      <w:r w:rsidRPr="0097107E">
        <w:t>vaillé sur ces sujets. Il faut alors mesurer la nécessité de continuer sur ce qu'ils ont déjà fait ou sur le fait d'aller ailleurs.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On a parlé déjà un peu de la collaboration avec, entre autres, des organis</w:t>
      </w:r>
      <w:r w:rsidRPr="00187BCB">
        <w:rPr>
          <w:i/>
        </w:rPr>
        <w:t>a</w:t>
      </w:r>
      <w:r w:rsidRPr="00187BCB">
        <w:rPr>
          <w:i/>
        </w:rPr>
        <w:t>tions communautaires. Trouvez-vous que la collaboration, le dialogue qui est souhaité avec les penseurs, les che</w:t>
      </w:r>
      <w:r w:rsidRPr="00187BCB">
        <w:rPr>
          <w:i/>
        </w:rPr>
        <w:t>r</w:t>
      </w:r>
      <w:r w:rsidRPr="00187BCB">
        <w:rPr>
          <w:i/>
        </w:rPr>
        <w:t>cheurs, peut amener à des actions fructueuses ou si vous pouvez très bien tr</w:t>
      </w:r>
      <w:r w:rsidRPr="00187BCB">
        <w:rPr>
          <w:i/>
        </w:rPr>
        <w:t>a</w:t>
      </w:r>
      <w:r w:rsidRPr="00187BCB">
        <w:rPr>
          <w:i/>
        </w:rPr>
        <w:t>vailler sans ça ?</w:t>
      </w:r>
    </w:p>
    <w:p w:rsidR="00606925" w:rsidRPr="0097107E" w:rsidRDefault="00606925" w:rsidP="00606925">
      <w:pPr>
        <w:spacing w:before="120" w:after="120"/>
        <w:jc w:val="both"/>
      </w:pPr>
      <w:r w:rsidRPr="0097107E">
        <w:t>Annie Roy : Non on peut très bien travailler sans ça ! Ce qui ne veut pas dire que je ne trouve pas ça pertinent, utile et nécessaire. Je pense que le fait qu'il y ait des chercheurs qui se penchent sur ces</w:t>
      </w:r>
      <w:r>
        <w:t xml:space="preserve"> </w:t>
      </w:r>
      <w:r w:rsidRPr="0097107E">
        <w:t>[227]</w:t>
      </w:r>
      <w:r>
        <w:t xml:space="preserve"> </w:t>
      </w:r>
      <w:r w:rsidRPr="0097107E">
        <w:t>questions-là amène un regard qui peut justement faire avancer la critique. Quand on les lit, ça nous fait réfléchir, donc ça nous fait avancer dans ce sens-là. Mais que la personne l'ait écrit ou pas ne m'empêchera pas de mener une action ou de créer une œuvre non plus parce que notre décision vient d'ailleurs. On décide de le faire et, par après, à travers la r</w:t>
      </w:r>
      <w:r w:rsidRPr="0097107E">
        <w:t>é</w:t>
      </w:r>
      <w:r w:rsidRPr="0097107E">
        <w:t>flexion et la lecture, on prend conscience de la structure de nos actions, parce que cela a été mis en perspective par les chercheurs par exemple. Alors finalement, ce type d'écrits nous nourrit. Mais si on ne les avait pas lus, on aurait continué quand m</w:t>
      </w:r>
      <w:r w:rsidRPr="0097107E">
        <w:t>ê</w:t>
      </w:r>
      <w:r w:rsidRPr="0097107E">
        <w:t>me. Ce n'est pas une nécessité en soi, c'est pl</w:t>
      </w:r>
      <w:r w:rsidRPr="0097107E">
        <w:t>u</w:t>
      </w:r>
      <w:r w:rsidRPr="0097107E">
        <w:t>tôt un intérêt ou une curiosité. La recherche permet d'exprimer en mots une pensée ou une émotion par rapport à quelque chose. Et aussi, le fait qu'un intellectuel se penche sur ton travail, ça lui do</w:t>
      </w:r>
      <w:r w:rsidRPr="0097107E">
        <w:t>n</w:t>
      </w:r>
      <w:r w:rsidRPr="0097107E">
        <w:t>ne peut-être une importance. Mais ce qui est sûr, c'est que ce n'est pas la première motivation.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Est-ce qu'à l'occasion vous trouvez que cette co</w:t>
      </w:r>
      <w:r w:rsidRPr="00187BCB">
        <w:rPr>
          <w:i/>
        </w:rPr>
        <w:t>l</w:t>
      </w:r>
      <w:r w:rsidRPr="00187BCB">
        <w:rPr>
          <w:i/>
        </w:rPr>
        <w:t>laboration ne va pas assez loin ? Aimeriez-vous qu'elle aille plus loin ?</w:t>
      </w:r>
    </w:p>
    <w:p w:rsidR="00606925" w:rsidRPr="0097107E" w:rsidRDefault="00606925" w:rsidP="00606925">
      <w:pPr>
        <w:spacing w:before="120" w:after="120"/>
        <w:jc w:val="both"/>
      </w:pPr>
      <w:r w:rsidRPr="0097107E">
        <w:t>Annie Roy : L'artiste est un peu rebelle quand même. Et s'il est i</w:t>
      </w:r>
      <w:r w:rsidRPr="0097107E">
        <w:t>m</w:t>
      </w:r>
      <w:r w:rsidRPr="0097107E">
        <w:t>portant de réfléchir, il est tout aussi important de ne pas perdre la connexion avec l'émotion et que cela bloque le proce</w:t>
      </w:r>
      <w:r w:rsidRPr="0097107E">
        <w:t>s</w:t>
      </w:r>
      <w:r w:rsidRPr="0097107E">
        <w:t>sus créatif. Par contre, si le fait de réfléchir te permet d'aller plus loin, c'est différent. L'autre possibilité peut être qu'une fois que l'on est détaché de l'œu</w:t>
      </w:r>
      <w:r w:rsidRPr="0097107E">
        <w:t>v</w:t>
      </w:r>
      <w:r w:rsidRPr="0097107E">
        <w:t>re, que l'artiste n'est plus dans l'étape de création, que l'œuvre a été do</w:t>
      </w:r>
      <w:r w:rsidRPr="0097107E">
        <w:t>n</w:t>
      </w:r>
      <w:r w:rsidRPr="0097107E">
        <w:t>née à la société, à ce moment précis, cette étape de réflexion peut permettre d'enrichir le débat et de continuer à alimenter les réa</w:t>
      </w:r>
      <w:r w:rsidRPr="0097107E">
        <w:t>c</w:t>
      </w:r>
      <w:r w:rsidRPr="0097107E">
        <w:t>tions, les discussions et les nouveaux points de vue. Ou alors, il faut que l'a</w:t>
      </w:r>
      <w:r w:rsidRPr="0097107E">
        <w:t>r</w:t>
      </w:r>
      <w:r w:rsidRPr="0097107E">
        <w:t>tiste ait un cadre vraiment précis d'intervention. Si, par exemple, je fais une œuvre sur la pédophilie, l'abus des enfants, je vais aller che</w:t>
      </w:r>
      <w:r w:rsidRPr="0097107E">
        <w:t>r</w:t>
      </w:r>
      <w:r w:rsidRPr="0097107E">
        <w:t>cher un éminent chercheur pour lui sout</w:t>
      </w:r>
      <w:r w:rsidRPr="0097107E">
        <w:t>i</w:t>
      </w:r>
      <w:r w:rsidRPr="0097107E">
        <w:t>rer de l'information, pas pour qu'il me dise ce que je dois faire en tant qu'artiste. Je n'accepterais pas qu'il s'immisce dans l'aspect éd</w:t>
      </w:r>
      <w:r w:rsidRPr="0097107E">
        <w:t>i</w:t>
      </w:r>
      <w:r w:rsidRPr="0097107E">
        <w:t>torial de mes choix. Par contre, s'il accepte que sa contribution soit de m'informer des derniers dévelo</w:t>
      </w:r>
      <w:r w:rsidRPr="0097107E">
        <w:t>p</w:t>
      </w:r>
      <w:r w:rsidRPr="0097107E">
        <w:t>pements de la recherche sur ce sujet, cela peut être intéressant. D'ai</w:t>
      </w:r>
      <w:r w:rsidRPr="0097107E">
        <w:t>l</w:t>
      </w:r>
      <w:r w:rsidRPr="0097107E">
        <w:t xml:space="preserve">leurs, nous l'avons déjà fait dans des œuvres </w:t>
      </w:r>
      <w:r w:rsidRPr="0097107E">
        <w:rPr>
          <w:i/>
          <w:iCs/>
        </w:rPr>
        <w:t>comme A</w:t>
      </w:r>
      <w:r w:rsidRPr="0097107E">
        <w:rPr>
          <w:i/>
          <w:iCs/>
        </w:rPr>
        <w:t>t</w:t>
      </w:r>
      <w:r w:rsidRPr="0097107E">
        <w:rPr>
          <w:i/>
          <w:iCs/>
        </w:rPr>
        <w:t xml:space="preserve">tention ! Zone épineuse. </w:t>
      </w:r>
      <w:r w:rsidRPr="0097107E">
        <w:t>Nous sommes allés rencontrer des gens ayant une expertise en foresterie. Nous avons fait toute la marche de la montagne avec quelqu'un qui connaissait très bien le Mont-Royal, qui pouvait ident</w:t>
      </w:r>
      <w:r w:rsidRPr="0097107E">
        <w:t>i</w:t>
      </w:r>
      <w:r w:rsidRPr="0097107E">
        <w:t>fier les problèmes de la montagne. Nous en avons choisis six, ceux qui nous semblaient le plus pertinents à mettre en images et que les gens pourraient s'approprier.</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Donc, il est important de respecter l'indépenda</w:t>
      </w:r>
      <w:r w:rsidRPr="00187BCB">
        <w:rPr>
          <w:i/>
        </w:rPr>
        <w:t>n</w:t>
      </w:r>
      <w:r w:rsidRPr="00187BCB">
        <w:rPr>
          <w:i/>
        </w:rPr>
        <w:t>ce de l'artiste, le processus créatif. Je dirais que la pertinence de v</w:t>
      </w:r>
      <w:r w:rsidRPr="00187BCB">
        <w:rPr>
          <w:i/>
        </w:rPr>
        <w:t>o</w:t>
      </w:r>
      <w:r w:rsidRPr="00187BCB">
        <w:rPr>
          <w:i/>
        </w:rPr>
        <w:t>tre création, la pertinence de votre commentaire ou de la crit</w:t>
      </w:r>
      <w:r w:rsidRPr="00187BCB">
        <w:rPr>
          <w:i/>
        </w:rPr>
        <w:t>i</w:t>
      </w:r>
      <w:r w:rsidRPr="00187BCB">
        <w:rPr>
          <w:i/>
        </w:rPr>
        <w:t>que que vous adressez dépendra de ce processus-là de création</w:t>
      </w:r>
      <w:r w:rsidRPr="0097107E">
        <w:t>.</w:t>
      </w:r>
    </w:p>
    <w:p w:rsidR="00606925" w:rsidRPr="0097107E" w:rsidRDefault="00606925" w:rsidP="00606925">
      <w:pPr>
        <w:spacing w:before="120" w:after="120"/>
        <w:jc w:val="both"/>
      </w:pPr>
      <w:r w:rsidRPr="0097107E">
        <w:t>Annie Roy : Et le chercheur va peut-être toujours vouloir que l'i</w:t>
      </w:r>
      <w:r w:rsidRPr="0097107E">
        <w:t>n</w:t>
      </w:r>
      <w:r w:rsidRPr="0097107E">
        <w:t>formation soit nuancée. Mais, il faut comprendre qu'il va aussi y avoir des impératifs reliés au fait que l'on veut passer un certain message.</w:t>
      </w:r>
      <w:r>
        <w:t xml:space="preserve"> </w:t>
      </w:r>
      <w:r w:rsidRPr="0097107E">
        <w:t>[228]</w:t>
      </w:r>
      <w:r>
        <w:t xml:space="preserve"> </w:t>
      </w:r>
      <w:r w:rsidRPr="0097107E">
        <w:t>On va peut-être devoir tourner les coins ronds pour que ce me</w:t>
      </w:r>
      <w:r w:rsidRPr="0097107E">
        <w:t>s</w:t>
      </w:r>
      <w:r w:rsidRPr="0097107E">
        <w:t>sage passe. Or, c'est à l'artiste de décider si on veut en fin de com</w:t>
      </w:r>
      <w:r w:rsidRPr="0097107E">
        <w:t>p</w:t>
      </w:r>
      <w:r w:rsidRPr="0097107E">
        <w:t>te faire un œuvre d'art.</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Y aurait-il quelque chose que l'on n'a pas abordé et dont vous aimeriez pa</w:t>
      </w:r>
      <w:r w:rsidRPr="00187BCB">
        <w:rPr>
          <w:i/>
        </w:rPr>
        <w:t>r</w:t>
      </w:r>
      <w:r w:rsidRPr="00187BCB">
        <w:rPr>
          <w:i/>
        </w:rPr>
        <w:t>ler ?</w:t>
      </w:r>
    </w:p>
    <w:p w:rsidR="00606925" w:rsidRPr="0097107E" w:rsidRDefault="00606925" w:rsidP="00606925">
      <w:pPr>
        <w:spacing w:before="120" w:after="120"/>
        <w:jc w:val="both"/>
      </w:pPr>
      <w:r w:rsidRPr="0097107E">
        <w:t>Annie Roy : Tout à l'heure, vous parliez de l'importance de l'art. Je trouve très bien que vous lui donniez cette importance-là. En Amér</w:t>
      </w:r>
      <w:r w:rsidRPr="0097107E">
        <w:t>i</w:t>
      </w:r>
      <w:r w:rsidRPr="0097107E">
        <w:t>que du Nord, nous sommes dans une civilisation r</w:t>
      </w:r>
      <w:r w:rsidRPr="0097107E">
        <w:t>e</w:t>
      </w:r>
      <w:r w:rsidRPr="0097107E">
        <w:t>lativement jeune par rapport à l'Europe. Or, quand on regarde ce qui se passe au Japon, l'artiste est perçu comme un interprète, co</w:t>
      </w:r>
      <w:r w:rsidRPr="0097107E">
        <w:t>m</w:t>
      </w:r>
      <w:r w:rsidRPr="0097107E">
        <w:t>me quelqu'un de sérieux qui a fait des choix difficiles dans la vie et qui force l'admiration. Ici, un a</w:t>
      </w:r>
      <w:r w:rsidRPr="0097107E">
        <w:t>r</w:t>
      </w:r>
      <w:r w:rsidRPr="0097107E">
        <w:t>tiste est quelqu'un de bohème qui ne sait pas s'organiser. À force de vouloir tout quantifier, on peut perdre l'émotion. Et en même temps, ce n'est pas vrai que tout passe par l'émotion. Il n'y a jamais eu autant d'émotion dans notre gestion de la planète. Pourtant, on nous demande de quantifier tout ce que l'on fait, par exemple lor</w:t>
      </w:r>
      <w:r w:rsidRPr="0097107E">
        <w:t>s</w:t>
      </w:r>
      <w:r w:rsidRPr="0097107E">
        <w:t>que l'on fait des demandes de subventions : le nombre de vis</w:t>
      </w:r>
      <w:r w:rsidRPr="0097107E">
        <w:t>i</w:t>
      </w:r>
      <w:r w:rsidRPr="0097107E">
        <w:t>teurs, le nombre d'œuvres présentées, le nombre, le nombre, le nombre ! Tout est no</w:t>
      </w:r>
      <w:r w:rsidRPr="0097107E">
        <w:t>m</w:t>
      </w:r>
      <w:r w:rsidRPr="0097107E">
        <w:t>bre. C'est incroyable ! On est tellement dans un besoin de quant</w:t>
      </w:r>
      <w:r w:rsidRPr="0097107E">
        <w:t>i</w:t>
      </w:r>
      <w:r w:rsidRPr="0097107E">
        <w:t>tatif que l'on perd beaucoup la notion de qual</w:t>
      </w:r>
      <w:r w:rsidRPr="0097107E">
        <w:t>i</w:t>
      </w:r>
      <w:r w:rsidRPr="0097107E">
        <w:t>té. On ne parle presque pas de l'inspiration et de la liberté. Alors, si les intellectuels pouvaient se pencher là-dessus, cela pourrait nous aider. À force de comparer les artistes les uns aux autres, on finit par devenir amer et, final</w:t>
      </w:r>
      <w:r w:rsidRPr="0097107E">
        <w:t>e</w:t>
      </w:r>
      <w:r w:rsidRPr="0097107E">
        <w:t>ment, la démarche artistique peut perdre de sa substance.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Est-ce que la démarche artistique a perdu de son importance ?</w:t>
      </w:r>
    </w:p>
    <w:p w:rsidR="00606925" w:rsidRPr="0097107E" w:rsidRDefault="00606925" w:rsidP="00606925">
      <w:pPr>
        <w:spacing w:before="120" w:after="120"/>
        <w:jc w:val="both"/>
      </w:pPr>
      <w:r w:rsidRPr="0097107E">
        <w:t>Annie Roy : La démarche a</w:t>
      </w:r>
      <w:r w:rsidRPr="0097107E">
        <w:t>r</w:t>
      </w:r>
      <w:r w:rsidRPr="0097107E">
        <w:t>tistique est maintenant définie selon l'importance que les gens lui donnent. C'est-à-dire combien de disques on a vendus, combien de personnes sont venues à notre e</w:t>
      </w:r>
      <w:r w:rsidRPr="0097107E">
        <w:t>x</w:t>
      </w:r>
      <w:r w:rsidRPr="0097107E">
        <w:t>position, combien d'articles ont été publiés sur notre travail.</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Avec Marguerite et Gabriela, nous avons l'i</w:t>
      </w:r>
      <w:r w:rsidRPr="00187BCB">
        <w:rPr>
          <w:i/>
        </w:rPr>
        <w:t>m</w:t>
      </w:r>
      <w:r w:rsidRPr="00187BCB">
        <w:rPr>
          <w:i/>
        </w:rPr>
        <w:t>pression qu'il y a une vague de fond et une montée en puissance de l'art critique. Est-ce que c'est une mauvaise interprétation de notre part ou est-ce que vous re</w:t>
      </w:r>
      <w:r w:rsidRPr="00187BCB">
        <w:rPr>
          <w:i/>
        </w:rPr>
        <w:t>s</w:t>
      </w:r>
      <w:r w:rsidRPr="00187BCB">
        <w:rPr>
          <w:i/>
        </w:rPr>
        <w:t>sentez vous aussi cette montée ?</w:t>
      </w:r>
    </w:p>
    <w:p w:rsidR="00606925" w:rsidRPr="0097107E" w:rsidRDefault="00606925" w:rsidP="00606925">
      <w:pPr>
        <w:spacing w:before="120" w:after="120"/>
        <w:jc w:val="both"/>
      </w:pPr>
      <w:r w:rsidRPr="0097107E">
        <w:t xml:space="preserve">Annie Roy : Avec </w:t>
      </w:r>
      <w:r w:rsidRPr="0097107E">
        <w:rPr>
          <w:i/>
          <w:iCs/>
        </w:rPr>
        <w:t>État d'u</w:t>
      </w:r>
      <w:r w:rsidRPr="0097107E">
        <w:rPr>
          <w:i/>
          <w:iCs/>
        </w:rPr>
        <w:t>r</w:t>
      </w:r>
      <w:r w:rsidRPr="0097107E">
        <w:rPr>
          <w:i/>
          <w:iCs/>
        </w:rPr>
        <w:t xml:space="preserve">gence, </w:t>
      </w:r>
      <w:r w:rsidRPr="0097107E">
        <w:t>nous nous sommes souvent fait poser la question de savoir si nous avions vraiment permis à des gens de sortir de la rue. Mais, était-ce vraiment notre mandat ? Et puis si je réponds non, est-ce que cela va faire en sorte que je sois non pertine</w:t>
      </w:r>
      <w:r w:rsidRPr="0097107E">
        <w:t>n</w:t>
      </w:r>
      <w:r w:rsidRPr="0097107E">
        <w:t>te finalement par rapport au message que l'on tenait à passer ?</w:t>
      </w:r>
    </w:p>
    <w:p w:rsidR="00606925" w:rsidRPr="0097107E" w:rsidRDefault="00606925" w:rsidP="00606925">
      <w:pPr>
        <w:spacing w:before="120" w:after="120"/>
        <w:jc w:val="both"/>
      </w:pPr>
      <w:r w:rsidRPr="0097107E">
        <w:t>En tant qu'artistes, nous avons seulement voulu créer une archite</w:t>
      </w:r>
      <w:r w:rsidRPr="0097107E">
        <w:t>c</w:t>
      </w:r>
      <w:r w:rsidRPr="0097107E">
        <w:t>ture sociale, pas faire des changements structurels profonds dans la société. Maintenant, l'éle</w:t>
      </w:r>
      <w:r w:rsidRPr="0097107E">
        <w:t>c</w:t>
      </w:r>
      <w:r w:rsidRPr="0097107E">
        <w:t>trochoc qu'a provoqué l'œuvre a peut-être permis de sortir des gens de la rue, mais je ne veux pas que ce soit cet aspect-là qui détermine l'importance et la pertinence de mon œuvre. Mon mandat, à la base, n'en était pas un d'interv</w:t>
      </w:r>
      <w:r w:rsidRPr="0097107E">
        <w:t>e</w:t>
      </w:r>
      <w:r w:rsidRPr="0097107E">
        <w:t>nante sociale. Mon mandat était de créer un objet qui reflète un problème et une émotion au</w:t>
      </w:r>
      <w:r>
        <w:t xml:space="preserve"> </w:t>
      </w:r>
      <w:r w:rsidRPr="0097107E">
        <w:t>[229]</w:t>
      </w:r>
      <w:r>
        <w:t xml:space="preserve"> </w:t>
      </w:r>
      <w:r w:rsidRPr="0097107E">
        <w:t>sein de la société, pas de quantifier le nombre de coupes de cheveux ou de morceaux de linge que nous avons distribués pour l'o</w:t>
      </w:r>
      <w:r w:rsidRPr="0097107E">
        <w:t>c</w:t>
      </w:r>
      <w:r w:rsidRPr="0097107E">
        <w:t>casion. C'est drôle, mais on dirait que mon mandat d'artiste ne serait finalement pas suffisant. La cré</w:t>
      </w:r>
      <w:r w:rsidRPr="0097107E">
        <w:t>a</w:t>
      </w:r>
      <w:r w:rsidRPr="0097107E">
        <w:t>tion d'une œuvre autour d'une cause fait en sorte que la cause prend tellement d'ampleur sur la création que les attentes relatives aux impacts de cette œuvre peuvent être trop él</w:t>
      </w:r>
      <w:r w:rsidRPr="0097107E">
        <w:t>e</w:t>
      </w:r>
      <w:r w:rsidRPr="0097107E">
        <w:t>vées. Les gens veulent des preuves et ils consid</w:t>
      </w:r>
      <w:r w:rsidRPr="0097107E">
        <w:t>é</w:t>
      </w:r>
      <w:r w:rsidRPr="0097107E">
        <w:t>reront que l'impact est minime — « c'est parce que les artistes ne sont pas suffisamment e</w:t>
      </w:r>
      <w:r w:rsidRPr="0097107E">
        <w:t>n</w:t>
      </w:r>
      <w:r w:rsidRPr="0097107E">
        <w:t>gagés ! » — alors que cela n'a rien à voir. L'artiste lance un cri et c'est aux gens de saisir la balle au bond. Ce matin, j'entendais que des je</w:t>
      </w:r>
      <w:r w:rsidRPr="0097107E">
        <w:t>u</w:t>
      </w:r>
      <w:r w:rsidRPr="0097107E">
        <w:t xml:space="preserve">nes expérimentent la vie de sans-abri pour quelques jours. Je suis sûre que ces jeunes-là ont vécu et vu </w:t>
      </w:r>
      <w:r w:rsidRPr="0097107E">
        <w:rPr>
          <w:i/>
          <w:iCs/>
        </w:rPr>
        <w:t xml:space="preserve">État d'urgence, </w:t>
      </w:r>
      <w:r w:rsidRPr="0097107E">
        <w:t>qu'ils se sont appr</w:t>
      </w:r>
      <w:r w:rsidRPr="0097107E">
        <w:t>o</w:t>
      </w:r>
      <w:r w:rsidRPr="0097107E">
        <w:t>prié l'idée et qu'ils ont décidé de passer à l'action selon leurs pr</w:t>
      </w:r>
      <w:r w:rsidRPr="0097107E">
        <w:t>o</w:t>
      </w:r>
      <w:r w:rsidRPr="0097107E">
        <w:t>pres moyens. Cela dit, et même si je pense que c'est un impact de n</w:t>
      </w:r>
      <w:r w:rsidRPr="0097107E">
        <w:t>o</w:t>
      </w:r>
      <w:r w:rsidRPr="0097107E">
        <w:t>tre œuvre, il me sera diffic</w:t>
      </w:r>
      <w:r w:rsidRPr="0097107E">
        <w:t>i</w:t>
      </w:r>
      <w:r w:rsidRPr="0097107E">
        <w:t>le de le vérifier.</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Je suis très sensible à l'idée de distance et du chemin de l'engagement qui part de soi vers les autres de même que le fait de pouvoir, peut-être, donner aux autres cette idée du sens, du chemin à faire. Aussi, ce qui me frappe, c'est de voir que ce chemin-là est essentiel pour vous puisque c'est ce qui détermine la qualité de votre engagement et ce qui définit votre action, alors que tout ce qui importe aux autres c'est votre destination au moment du départ et v</w:t>
      </w:r>
      <w:r w:rsidRPr="00187BCB">
        <w:rPr>
          <w:i/>
        </w:rPr>
        <w:t>o</w:t>
      </w:r>
      <w:r w:rsidRPr="00187BCB">
        <w:rPr>
          <w:i/>
        </w:rPr>
        <w:t>tre destination d'arrivée ; et que finalement la direction et le sens du ch</w:t>
      </w:r>
      <w:r w:rsidRPr="00187BCB">
        <w:rPr>
          <w:i/>
        </w:rPr>
        <w:t>e</w:t>
      </w:r>
      <w:r w:rsidRPr="00187BCB">
        <w:rPr>
          <w:i/>
        </w:rPr>
        <w:t>min ne sont pas très intéressants.</w:t>
      </w:r>
    </w:p>
    <w:p w:rsidR="00606925" w:rsidRPr="0097107E" w:rsidRDefault="00606925" w:rsidP="00606925">
      <w:pPr>
        <w:spacing w:before="120" w:after="120"/>
        <w:jc w:val="both"/>
      </w:pPr>
      <w:r w:rsidRPr="0097107E">
        <w:t>Annie Roy : Le chemin, c'est la production de l'œuvre et co</w:t>
      </w:r>
      <w:r w:rsidRPr="0097107E">
        <w:t>m</w:t>
      </w:r>
      <w:r w:rsidRPr="0097107E">
        <w:t xml:space="preserve">ment celle-ci nous transforme parce que, par exemple, c'est à la suite de </w:t>
      </w:r>
      <w:r w:rsidRPr="0097107E">
        <w:rPr>
          <w:i/>
          <w:iCs/>
        </w:rPr>
        <w:t xml:space="preserve">Parc industriel </w:t>
      </w:r>
      <w:r w:rsidRPr="0097107E">
        <w:t>que nous nous sommes mis à composter. Faire des œuvres sur des sujets comme ceux-là nous transforme. Parce que l'on reste sensible sur le sujet, que l'on veut garder l'œuvre vivante et continuer d'éveiller la curiosité des gens.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Je trouve bien que ce soit justement une œuvre d'art qui ait lancé ce mo</w:t>
      </w:r>
      <w:r w:rsidRPr="00187BCB">
        <w:rPr>
          <w:i/>
        </w:rPr>
        <w:t>u</w:t>
      </w:r>
      <w:r w:rsidRPr="00187BCB">
        <w:rPr>
          <w:i/>
        </w:rPr>
        <w:t>vement.</w:t>
      </w:r>
    </w:p>
    <w:p w:rsidR="00606925" w:rsidRPr="0097107E" w:rsidRDefault="00606925" w:rsidP="00606925">
      <w:pPr>
        <w:spacing w:before="120" w:after="120"/>
        <w:jc w:val="both"/>
      </w:pPr>
      <w:r w:rsidRPr="0097107E">
        <w:t>Annie Roy : Oui et c'est pour ça que notre travail est stimulant ! Aussi, cela nous permet de passer d'un projet à un autre. Robert Lep</w:t>
      </w:r>
      <w:r w:rsidRPr="0097107E">
        <w:t>a</w:t>
      </w:r>
      <w:r w:rsidRPr="0097107E">
        <w:t>ge, par exemple, une fois qu'il a fini une pièce, il passe légitim</w:t>
      </w:r>
      <w:r w:rsidRPr="0097107E">
        <w:t>e</w:t>
      </w:r>
      <w:r w:rsidRPr="0097107E">
        <w:t>ment à une autre. Et on ne lui demande pas de parler constamment de la m</w:t>
      </w:r>
      <w:r w:rsidRPr="0097107E">
        <w:t>ê</w:t>
      </w:r>
      <w:r w:rsidRPr="0097107E">
        <w:t>me chose. Notre travail est également stimulant parce qu'il nous pe</w:t>
      </w:r>
      <w:r w:rsidRPr="0097107E">
        <w:t>r</w:t>
      </w:r>
      <w:r w:rsidRPr="0097107E">
        <w:t>met de mettre à profit notre besoin d'en savoir to</w:t>
      </w:r>
      <w:r w:rsidRPr="0097107E">
        <w:t>u</w:t>
      </w:r>
      <w:r w:rsidRPr="0097107E">
        <w:t>jours plus et notre curiosité tout en ancrant notre travail artistique dans le réel.</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C'est exactement comme ça que nous perc</w:t>
      </w:r>
      <w:r w:rsidRPr="00187BCB">
        <w:rPr>
          <w:i/>
        </w:rPr>
        <w:t>e</w:t>
      </w:r>
      <w:r w:rsidRPr="00187BCB">
        <w:rPr>
          <w:i/>
        </w:rPr>
        <w:t>vons le travail de chercheuses ! Alimenter notre réflexion par une autre perspective, être actives pour ne pas dire militantes dans notre milieu, dans chacune sa propre vie et l'alimenter. Ce qui fait que, en tant que chercheuses, on développe une certaine acuité. La chercheuse et la personne ne sont pas différentes, au contraire, l'une et l'autre s'al</w:t>
      </w:r>
      <w:r w:rsidRPr="00187BCB">
        <w:rPr>
          <w:i/>
        </w:rPr>
        <w:t>i</w:t>
      </w:r>
      <w:r w:rsidRPr="00187BCB">
        <w:rPr>
          <w:i/>
        </w:rPr>
        <w:t>mentent</w:t>
      </w:r>
      <w:r w:rsidRPr="0097107E">
        <w:t>.</w:t>
      </w:r>
    </w:p>
    <w:p w:rsidR="00606925" w:rsidRPr="0097107E" w:rsidRDefault="00606925" w:rsidP="00606925">
      <w:pPr>
        <w:spacing w:before="120" w:after="120"/>
        <w:jc w:val="both"/>
      </w:pPr>
      <w:r w:rsidRPr="0097107E">
        <w:t>Annie Roy : La recherche fo</w:t>
      </w:r>
      <w:r w:rsidRPr="0097107E">
        <w:t>n</w:t>
      </w:r>
      <w:r w:rsidRPr="0097107E">
        <w:t>damentale en sciences est parfois loin des préoccupations réelles des gens et on ne sait jamais quand elle va avoir une applic</w:t>
      </w:r>
      <w:r w:rsidRPr="0097107E">
        <w:t>a</w:t>
      </w:r>
      <w:r w:rsidRPr="0097107E">
        <w:t>tion. Or, en sciences appliquées, il y a aussi, à</w:t>
      </w:r>
      <w:r>
        <w:t xml:space="preserve"> </w:t>
      </w:r>
      <w:r w:rsidRPr="0097107E">
        <w:t>[230]</w:t>
      </w:r>
      <w:r>
        <w:t xml:space="preserve"> </w:t>
      </w:r>
      <w:r w:rsidRPr="0097107E">
        <w:t>la base, de la recherche fo</w:t>
      </w:r>
      <w:r w:rsidRPr="0097107E">
        <w:t>n</w:t>
      </w:r>
      <w:r w:rsidRPr="0097107E">
        <w:t>damentale. Alors, finalement, tout doit se répondre et c'est ce qui fait la richesse de la recherche. Dans l'art en ce moment, ma crainte est reliée au facteur économique, au fait que l'art risque de devenir seulement un art de divertiss</w:t>
      </w:r>
      <w:r w:rsidRPr="0097107E">
        <w:t>e</w:t>
      </w:r>
      <w:r w:rsidRPr="0097107E">
        <w:t>ment (parce que c'est ce qui rapporte) et que cela se fasse au détriment de la qualité. Pou</w:t>
      </w:r>
      <w:r w:rsidRPr="0097107E">
        <w:t>r</w:t>
      </w:r>
      <w:r w:rsidRPr="0097107E">
        <w:t>tant, certaines œuvres peuvent être à la fois très rentables du point de vue financier, tout en étant d'une grande qualité. Une œuvre ciném</w:t>
      </w:r>
      <w:r w:rsidRPr="0097107E">
        <w:t>a</w:t>
      </w:r>
      <w:r w:rsidRPr="0097107E">
        <w:t xml:space="preserve">tographique comme </w:t>
      </w:r>
      <w:r w:rsidRPr="0097107E">
        <w:rPr>
          <w:i/>
          <w:iCs/>
        </w:rPr>
        <w:t xml:space="preserve">Incendie, </w:t>
      </w:r>
      <w:r w:rsidRPr="0097107E">
        <w:t>par exemple, peut rapporter des mi</w:t>
      </w:r>
      <w:r w:rsidRPr="0097107E">
        <w:t>l</w:t>
      </w:r>
      <w:r w:rsidRPr="0097107E">
        <w:t xml:space="preserve">lions au </w:t>
      </w:r>
      <w:r w:rsidRPr="0097107E">
        <w:rPr>
          <w:i/>
          <w:iCs/>
        </w:rPr>
        <w:t>box</w:t>
      </w:r>
      <w:r>
        <w:rPr>
          <w:i/>
          <w:iCs/>
        </w:rPr>
        <w:t xml:space="preserve"> </w:t>
      </w:r>
      <w:r w:rsidRPr="0097107E">
        <w:rPr>
          <w:i/>
          <w:iCs/>
        </w:rPr>
        <w:t xml:space="preserve">office, </w:t>
      </w:r>
      <w:r w:rsidRPr="0097107E">
        <w:t>cela n'empêchera pas sa grande qualité a</w:t>
      </w:r>
      <w:r w:rsidRPr="0097107E">
        <w:t>r</w:t>
      </w:r>
      <w:r w:rsidRPr="0097107E">
        <w:t>tistique. Néanmoins, je crains que l'on pousse le divertissement pour le dive</w:t>
      </w:r>
      <w:r w:rsidRPr="0097107E">
        <w:t>r</w:t>
      </w:r>
      <w:r w:rsidRPr="0097107E">
        <w:t>tissement ; et que les œ</w:t>
      </w:r>
      <w:r w:rsidRPr="0097107E">
        <w:t>u</w:t>
      </w:r>
      <w:r w:rsidRPr="0097107E">
        <w:t>vres deviennent des instruments à mettre de bonne humeur et à inc</w:t>
      </w:r>
      <w:r w:rsidRPr="0097107E">
        <w:t>i</w:t>
      </w:r>
      <w:r w:rsidRPr="0097107E">
        <w:t>ter les gens à consommer. On laisserait alors de côté la qualité et le discours critique.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Karine Gentelet : </w:t>
      </w:r>
      <w:r w:rsidRPr="00187BCB">
        <w:rPr>
          <w:i/>
        </w:rPr>
        <w:t>Merci bea</w:t>
      </w:r>
      <w:r w:rsidRPr="00187BCB">
        <w:rPr>
          <w:i/>
        </w:rPr>
        <w:t>u</w:t>
      </w:r>
      <w:r w:rsidRPr="00187BCB">
        <w:rPr>
          <w:i/>
        </w:rPr>
        <w:t>coup !</w:t>
      </w:r>
    </w:p>
    <w:p w:rsidR="00606925" w:rsidRPr="0097107E" w:rsidRDefault="00606925" w:rsidP="00606925">
      <w:pPr>
        <w:spacing w:before="120" w:after="120"/>
        <w:jc w:val="both"/>
        <w:rPr>
          <w:szCs w:val="26"/>
        </w:rPr>
      </w:pPr>
    </w:p>
    <w:p w:rsidR="00606925" w:rsidRPr="0097107E" w:rsidRDefault="00606925" w:rsidP="00606925">
      <w:pPr>
        <w:spacing w:before="120" w:after="120"/>
        <w:jc w:val="both"/>
      </w:pPr>
      <w:r w:rsidRPr="00187BCB">
        <w:rPr>
          <w:b/>
          <w:i/>
          <w:szCs w:val="26"/>
        </w:rPr>
        <w:t>Mots-clés </w:t>
      </w:r>
      <w:r w:rsidRPr="0097107E">
        <w:rPr>
          <w:szCs w:val="26"/>
        </w:rPr>
        <w:t>:</w:t>
      </w:r>
    </w:p>
    <w:p w:rsidR="00606925" w:rsidRPr="0097107E" w:rsidRDefault="00606925" w:rsidP="00606925">
      <w:pPr>
        <w:spacing w:before="120" w:after="120"/>
        <w:jc w:val="both"/>
      </w:pPr>
      <w:r w:rsidRPr="0097107E">
        <w:t>Art engagé, critique sociale, engagement citoyen, militantisme</w:t>
      </w:r>
    </w:p>
    <w:p w:rsidR="00606925" w:rsidRPr="0097107E" w:rsidRDefault="00606925" w:rsidP="00606925">
      <w:pPr>
        <w:pStyle w:val="p"/>
      </w:pPr>
      <w:r w:rsidRPr="0097107E">
        <w:br w:type="page"/>
        <w:t>[231]</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21" w:name="VISAGES_pt_3_texte_16"/>
      <w:r>
        <w:rPr>
          <w:color w:val="000080"/>
          <w:sz w:val="24"/>
        </w:rPr>
        <w:t>Troisième</w:t>
      </w:r>
      <w:r w:rsidRPr="000930A4">
        <w:rPr>
          <w:color w:val="000080"/>
          <w:sz w:val="24"/>
        </w:rPr>
        <w:t xml:space="preserve"> partie.</w:t>
      </w:r>
    </w:p>
    <w:p w:rsidR="00606925" w:rsidRPr="000930A4" w:rsidRDefault="00606925" w:rsidP="00606925">
      <w:pPr>
        <w:pBdr>
          <w:bottom w:val="single" w:sz="12" w:space="1" w:color="auto"/>
        </w:pBdr>
        <w:ind w:left="1080" w:right="1080" w:firstLine="0"/>
        <w:jc w:val="center"/>
        <w:rPr>
          <w:b/>
          <w:sz w:val="24"/>
          <w:szCs w:val="36"/>
        </w:rPr>
      </w:pPr>
      <w:r>
        <w:rPr>
          <w:b/>
          <w:sz w:val="24"/>
          <w:szCs w:val="36"/>
        </w:rPr>
        <w:t>S’ENGAGER</w:t>
      </w:r>
    </w:p>
    <w:p w:rsidR="00606925" w:rsidRDefault="00606925" w:rsidP="00606925">
      <w:pPr>
        <w:pStyle w:val="Titre"/>
      </w:pPr>
      <w:r w:rsidRPr="00EA4473">
        <w:t>“</w:t>
      </w:r>
      <w:r>
        <w:t>La critique sociale pour défendre</w:t>
      </w:r>
      <w:r>
        <w:br/>
        <w:t>d’autres mondes possibles.</w:t>
      </w:r>
    </w:p>
    <w:p w:rsidR="00606925" w:rsidRPr="00EA4473" w:rsidRDefault="00606925" w:rsidP="00606925">
      <w:pPr>
        <w:pStyle w:val="titrest"/>
      </w:pPr>
      <w:r>
        <w:t>Entrevue avec Ève Lamont et Denis McCready,</w:t>
      </w:r>
      <w:r>
        <w:br/>
        <w:t>Production du Rapide Blanc</w:t>
      </w:r>
      <w:r w:rsidRPr="00EA4473">
        <w:t>.</w:t>
      </w:r>
      <w:r>
        <w:t>”</w:t>
      </w:r>
    </w:p>
    <w:bookmarkEnd w:id="21"/>
    <w:p w:rsidR="00606925" w:rsidRPr="0097107E" w:rsidRDefault="00606925" w:rsidP="00606925">
      <w:pPr>
        <w:spacing w:before="120" w:after="120"/>
        <w:jc w:val="both"/>
      </w:pPr>
    </w:p>
    <w:p w:rsidR="00606925" w:rsidRPr="00377C57" w:rsidRDefault="00606925" w:rsidP="00606925">
      <w:pPr>
        <w:spacing w:before="120" w:after="120"/>
        <w:ind w:firstLine="0"/>
        <w:jc w:val="center"/>
        <w:rPr>
          <w:sz w:val="24"/>
        </w:rPr>
      </w:pPr>
      <w:r w:rsidRPr="00377C57">
        <w:rPr>
          <w:b/>
          <w:iCs/>
          <w:sz w:val="24"/>
          <w:szCs w:val="26"/>
        </w:rPr>
        <w:t>Marguerite Soulière</w:t>
      </w:r>
      <w:r w:rsidRPr="00377C57">
        <w:rPr>
          <w:i/>
          <w:iCs/>
          <w:sz w:val="24"/>
          <w:szCs w:val="26"/>
        </w:rPr>
        <w:br/>
      </w:r>
      <w:r w:rsidRPr="00377C57">
        <w:rPr>
          <w:i/>
          <w:iCs/>
          <w:sz w:val="24"/>
        </w:rPr>
        <w:t>Université d'Ottawa</w:t>
      </w:r>
    </w:p>
    <w:p w:rsidR="00606925" w:rsidRPr="00377C57" w:rsidRDefault="00606925" w:rsidP="00606925">
      <w:pPr>
        <w:spacing w:before="120" w:after="120"/>
        <w:ind w:firstLine="0"/>
        <w:jc w:val="center"/>
        <w:rPr>
          <w:sz w:val="24"/>
        </w:rPr>
      </w:pPr>
      <w:r w:rsidRPr="00377C57">
        <w:rPr>
          <w:b/>
          <w:iCs/>
          <w:sz w:val="24"/>
          <w:szCs w:val="26"/>
        </w:rPr>
        <w:t>Gabriela Coman</w:t>
      </w:r>
      <w:r w:rsidRPr="00377C57">
        <w:rPr>
          <w:i/>
          <w:iCs/>
          <w:sz w:val="24"/>
          <w:szCs w:val="26"/>
        </w:rPr>
        <w:br/>
      </w:r>
      <w:r w:rsidRPr="00377C57">
        <w:rPr>
          <w:i/>
          <w:iCs/>
          <w:sz w:val="24"/>
          <w:szCs w:val="32"/>
        </w:rPr>
        <w:t>CNRS-EHESS</w:t>
      </w:r>
    </w:p>
    <w:p w:rsidR="00606925" w:rsidRPr="00377C57" w:rsidRDefault="00606925" w:rsidP="00606925">
      <w:pPr>
        <w:spacing w:before="120" w:after="120"/>
        <w:ind w:firstLine="0"/>
        <w:jc w:val="center"/>
        <w:rPr>
          <w:sz w:val="24"/>
        </w:rPr>
      </w:pPr>
      <w:r w:rsidRPr="00377C57">
        <w:rPr>
          <w:b/>
          <w:iCs/>
          <w:sz w:val="24"/>
          <w:szCs w:val="26"/>
        </w:rPr>
        <w:t>Karine Gentelet</w:t>
      </w:r>
      <w:r w:rsidRPr="00377C57">
        <w:rPr>
          <w:i/>
          <w:iCs/>
          <w:sz w:val="24"/>
          <w:szCs w:val="26"/>
        </w:rPr>
        <w:br/>
      </w:r>
      <w:r w:rsidRPr="00377C57">
        <w:rPr>
          <w:i/>
          <w:iCs/>
          <w:sz w:val="24"/>
        </w:rPr>
        <w:t>Université de Montréal</w:t>
      </w:r>
    </w:p>
    <w:p w:rsidR="00606925" w:rsidRPr="0097107E" w:rsidRDefault="00606925" w:rsidP="00606925">
      <w:pPr>
        <w:spacing w:before="120" w:after="120"/>
        <w:jc w:val="both"/>
        <w:rPr>
          <w:i/>
          <w:iCs/>
        </w:rPr>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187BCB" w:rsidRDefault="00606925" w:rsidP="00606925">
      <w:pPr>
        <w:spacing w:before="120" w:after="120"/>
        <w:jc w:val="both"/>
        <w:rPr>
          <w:color w:val="000090"/>
          <w:sz w:val="24"/>
        </w:rPr>
      </w:pPr>
      <w:r w:rsidRPr="00187BCB">
        <w:rPr>
          <w:i/>
          <w:iCs/>
          <w:color w:val="000090"/>
          <w:sz w:val="24"/>
        </w:rPr>
        <w:t>Un désir de capter le réel, une quête incessante de sujets esse</w:t>
      </w:r>
      <w:r w:rsidRPr="00187BCB">
        <w:rPr>
          <w:i/>
          <w:iCs/>
          <w:color w:val="000090"/>
          <w:sz w:val="24"/>
        </w:rPr>
        <w:t>n</w:t>
      </w:r>
      <w:r w:rsidRPr="00187BCB">
        <w:rPr>
          <w:i/>
          <w:iCs/>
          <w:color w:val="000090"/>
          <w:sz w:val="24"/>
        </w:rPr>
        <w:t>tiels à traiter, une liberté de création des auteurs qui ont un droit de déc</w:t>
      </w:r>
      <w:r w:rsidRPr="00187BCB">
        <w:rPr>
          <w:i/>
          <w:iCs/>
          <w:color w:val="000090"/>
          <w:sz w:val="24"/>
        </w:rPr>
        <w:t>i</w:t>
      </w:r>
      <w:r w:rsidRPr="00187BCB">
        <w:rPr>
          <w:i/>
          <w:iCs/>
          <w:color w:val="000090"/>
          <w:sz w:val="24"/>
        </w:rPr>
        <w:t>sion finale sur leurs films, voilà ce qui définit Les Productions du R</w:t>
      </w:r>
      <w:r w:rsidRPr="00187BCB">
        <w:rPr>
          <w:i/>
          <w:iCs/>
          <w:color w:val="000090"/>
          <w:sz w:val="24"/>
        </w:rPr>
        <w:t>a</w:t>
      </w:r>
      <w:r w:rsidRPr="00187BCB">
        <w:rPr>
          <w:i/>
          <w:iCs/>
          <w:color w:val="000090"/>
          <w:sz w:val="24"/>
        </w:rPr>
        <w:t>pide-Blanc (</w:t>
      </w:r>
      <w:hyperlink r:id="rId68" w:history="1">
        <w:r w:rsidRPr="00187BCB">
          <w:rPr>
            <w:i/>
            <w:iCs/>
            <w:color w:val="000090"/>
            <w:sz w:val="24"/>
          </w:rPr>
          <w:t>http://www.rapideblanc.ca/</w:t>
        </w:r>
      </w:hyperlink>
      <w:r w:rsidRPr="00187BCB">
        <w:rPr>
          <w:i/>
          <w:iCs/>
          <w:color w:val="000090"/>
          <w:sz w:val="24"/>
        </w:rPr>
        <w:t>). Fondées par Sylvie Van Brabant et Serge Giguère en 1384, les Productions du Rapide-Blanc ont pour mission première de produ</w:t>
      </w:r>
      <w:r w:rsidRPr="00187BCB">
        <w:rPr>
          <w:i/>
          <w:iCs/>
          <w:color w:val="000090"/>
          <w:sz w:val="24"/>
        </w:rPr>
        <w:t>i</w:t>
      </w:r>
      <w:r w:rsidRPr="00187BCB">
        <w:rPr>
          <w:i/>
          <w:iCs/>
          <w:color w:val="000090"/>
          <w:sz w:val="24"/>
        </w:rPr>
        <w:t>re des films qui engendrent un questionnement et ont le potentiel de provoquer des changements dans la société. Le Rapide-Blanc a adopté des pratiques concrètes pour permettre à ses cinéastes d'entreprendre des projets, au gré de leurs inspir</w:t>
      </w:r>
      <w:r w:rsidRPr="00187BCB">
        <w:rPr>
          <w:i/>
          <w:iCs/>
          <w:color w:val="000090"/>
          <w:sz w:val="24"/>
        </w:rPr>
        <w:t>a</w:t>
      </w:r>
      <w:r w:rsidRPr="00187BCB">
        <w:rPr>
          <w:i/>
          <w:iCs/>
          <w:color w:val="000090"/>
          <w:sz w:val="24"/>
        </w:rPr>
        <w:t>tions et de leurs besoins créatifs. Dans le milieu du documentaire, il est primo</w:t>
      </w:r>
      <w:r w:rsidRPr="00187BCB">
        <w:rPr>
          <w:i/>
          <w:iCs/>
          <w:color w:val="000090"/>
          <w:sz w:val="24"/>
        </w:rPr>
        <w:t>r</w:t>
      </w:r>
      <w:r w:rsidRPr="00187BCB">
        <w:rPr>
          <w:i/>
          <w:iCs/>
          <w:color w:val="000090"/>
          <w:sz w:val="24"/>
        </w:rPr>
        <w:t>dial d'être constamment à l'affût des évén</w:t>
      </w:r>
      <w:r w:rsidRPr="00187BCB">
        <w:rPr>
          <w:i/>
          <w:iCs/>
          <w:color w:val="000090"/>
          <w:sz w:val="24"/>
        </w:rPr>
        <w:t>e</w:t>
      </w:r>
      <w:r w:rsidRPr="00187BCB">
        <w:rPr>
          <w:i/>
          <w:iCs/>
          <w:color w:val="000090"/>
          <w:sz w:val="24"/>
        </w:rPr>
        <w:t>ments et présent auprès des acteurs sociaux et politiques i</w:t>
      </w:r>
      <w:r w:rsidRPr="00187BCB">
        <w:rPr>
          <w:i/>
          <w:iCs/>
          <w:color w:val="000090"/>
          <w:sz w:val="24"/>
        </w:rPr>
        <w:t>m</w:t>
      </w:r>
      <w:r w:rsidRPr="00187BCB">
        <w:rPr>
          <w:i/>
          <w:iCs/>
          <w:color w:val="000090"/>
          <w:sz w:val="24"/>
        </w:rPr>
        <w:t>pliqués dans des changements de société. Très tôt dans le processus créatif et depuis toujours, les c</w:t>
      </w:r>
      <w:r w:rsidRPr="00187BCB">
        <w:rPr>
          <w:i/>
          <w:iCs/>
          <w:color w:val="000090"/>
          <w:sz w:val="24"/>
        </w:rPr>
        <w:t>i</w:t>
      </w:r>
      <w:r w:rsidRPr="00187BCB">
        <w:rPr>
          <w:i/>
          <w:iCs/>
          <w:color w:val="000090"/>
          <w:sz w:val="24"/>
        </w:rPr>
        <w:t>néastes du Rapide-Blanc ont eu accès à de l'équipement et à une équipe prête à s'engager, souvent gratuitement, dans l'élaboration d'un nouveau projet de film.</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187BCB">
        <w:rPr>
          <w:i/>
        </w:rPr>
        <w:t>Qu'est-ce que la cr</w:t>
      </w:r>
      <w:r w:rsidRPr="00187BCB">
        <w:rPr>
          <w:i/>
        </w:rPr>
        <w:t>i</w:t>
      </w:r>
      <w:r w:rsidRPr="00187BCB">
        <w:rPr>
          <w:i/>
        </w:rPr>
        <w:t>tique sociale pour vous ?</w:t>
      </w:r>
    </w:p>
    <w:p w:rsidR="00606925" w:rsidRPr="0097107E" w:rsidRDefault="00606925" w:rsidP="00606925">
      <w:pPr>
        <w:spacing w:before="120" w:after="120"/>
        <w:jc w:val="both"/>
      </w:pPr>
      <w:r w:rsidRPr="0097107E">
        <w:t>Eve Lamont : Pour être en m</w:t>
      </w:r>
      <w:r w:rsidRPr="0097107E">
        <w:t>e</w:t>
      </w:r>
      <w:r w:rsidRPr="0097107E">
        <w:t>sure de faire une analyse critique du système, tant au plan national qu'international, il faut compre</w:t>
      </w:r>
      <w:r w:rsidRPr="0097107E">
        <w:t>n</w:t>
      </w:r>
      <w:r w:rsidRPr="0097107E">
        <w:t>dre les forces en présence, les rapports de force, et bien voir ceux qui</w:t>
      </w:r>
      <w:r>
        <w:t xml:space="preserve"> </w:t>
      </w:r>
      <w:r w:rsidRPr="0097107E">
        <w:t>[232]</w:t>
      </w:r>
      <w:r>
        <w:t xml:space="preserve"> </w:t>
      </w:r>
      <w:r w:rsidRPr="0097107E">
        <w:t>détiennent tout le pouvoir et toutes les forces pour en tirer pr</w:t>
      </w:r>
      <w:r w:rsidRPr="0097107E">
        <w:t>o</w:t>
      </w:r>
      <w:r w:rsidRPr="0097107E">
        <w:t>fit au détriment du respect des droits de la personne, de la justice sociale et de l'environnement. Il faut aussi faire les liens entre toutes les oppre</w:t>
      </w:r>
      <w:r w:rsidRPr="0097107E">
        <w:t>s</w:t>
      </w:r>
      <w:r w:rsidRPr="0097107E">
        <w:t>sions (de classe, de sexe, de race, etc.) et chercher à fuir l'endoctrin</w:t>
      </w:r>
      <w:r w:rsidRPr="0097107E">
        <w:t>e</w:t>
      </w:r>
      <w:r w:rsidRPr="0097107E">
        <w:t>ment du système idéologique qui s'immisce ins</w:t>
      </w:r>
      <w:r w:rsidRPr="0097107E">
        <w:t>i</w:t>
      </w:r>
      <w:r w:rsidRPr="0097107E">
        <w:t>dieusement dans la conscience collective. La critique sociale doit défendre d'autres mo</w:t>
      </w:r>
      <w:r w:rsidRPr="0097107E">
        <w:t>n</w:t>
      </w:r>
      <w:r w:rsidRPr="0097107E">
        <w:t>des possibles, en dehors du dogme du profit à tout prix et de l'indiv</w:t>
      </w:r>
      <w:r w:rsidRPr="0097107E">
        <w:t>i</w:t>
      </w:r>
      <w:r w:rsidRPr="0097107E">
        <w:t>duali</w:t>
      </w:r>
      <w:r w:rsidRPr="0097107E">
        <w:t>s</w:t>
      </w:r>
      <w:r w:rsidRPr="0097107E">
        <w:t>me qui tourne à vide. Et pour aller au-delà de la critique sociale, il faut tenter d'appliquer et de vivre dans notre quotidien les idées que nous défendons, entre individus ou dans les petits groupes, par la d</w:t>
      </w:r>
      <w:r w:rsidRPr="0097107E">
        <w:t>é</w:t>
      </w:r>
      <w:r w:rsidRPr="0097107E">
        <w:t>mocratie participative, le part</w:t>
      </w:r>
      <w:r w:rsidRPr="0097107E">
        <w:t>a</w:t>
      </w:r>
      <w:r w:rsidRPr="0097107E">
        <w:t>ge, la compassion et l'entraide.</w:t>
      </w:r>
    </w:p>
    <w:p w:rsidR="00606925" w:rsidRPr="0097107E" w:rsidRDefault="00606925" w:rsidP="00606925">
      <w:pPr>
        <w:spacing w:before="120" w:after="120"/>
        <w:jc w:val="both"/>
      </w:pPr>
      <w:r w:rsidRPr="0097107E">
        <w:t>Denis McCready : Une action essentielle à laquelle tous les c</w:t>
      </w:r>
      <w:r w:rsidRPr="0097107E">
        <w:t>i</w:t>
      </w:r>
      <w:r w:rsidRPr="0097107E">
        <w:t>toyens devraient participer afin de maintenir une réflexion collective en perpétuelle évolution dans une recherche de consensus. En soi, la critique sociale ne devrait pas avoir lieu en dehors de la société, mais dans la société.</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187BCB">
        <w:rPr>
          <w:i/>
        </w:rPr>
        <w:t>Est-il possible d'envisager une critique sociale sans e</w:t>
      </w:r>
      <w:r w:rsidRPr="00187BCB">
        <w:rPr>
          <w:i/>
        </w:rPr>
        <w:t>n</w:t>
      </w:r>
      <w:r w:rsidRPr="00187BCB">
        <w:rPr>
          <w:i/>
        </w:rPr>
        <w:t>gagement social ?</w:t>
      </w:r>
    </w:p>
    <w:p w:rsidR="00606925" w:rsidRPr="0097107E" w:rsidRDefault="00606925" w:rsidP="00606925">
      <w:pPr>
        <w:spacing w:before="120" w:after="120"/>
        <w:jc w:val="both"/>
      </w:pPr>
      <w:r w:rsidRPr="0097107E">
        <w:t>Eve Lamont : Non. Même si la critique sociale est vitale dans une société démocratique et qu'elle participe à l'engagement social, elle ne constitue pas en soi un engagement social. La critique sociale, lor</w:t>
      </w:r>
      <w:r w:rsidRPr="0097107E">
        <w:t>s</w:t>
      </w:r>
      <w:r w:rsidRPr="0097107E">
        <w:t>qu'elle reste marginale, lorsqu'elle n'offre pas de projet de société ou de modèle social inspirant et tangible pour la population, peut diffic</w:t>
      </w:r>
      <w:r w:rsidRPr="0097107E">
        <w:t>i</w:t>
      </w:r>
      <w:r w:rsidRPr="0097107E">
        <w:t>lement provoquer un changement social visible et effectif. Plusieurs ont l'impression qu'en critiquant socialement, ils s'engagent social</w:t>
      </w:r>
      <w:r w:rsidRPr="0097107E">
        <w:t>e</w:t>
      </w:r>
      <w:r w:rsidRPr="0097107E">
        <w:t>ment de facto, alors que dans les faits, l'engag</w:t>
      </w:r>
      <w:r w:rsidRPr="0097107E">
        <w:t>e</w:t>
      </w:r>
      <w:r w:rsidRPr="0097107E">
        <w:t>ment social implique bien plus que cela. Il implique un travail militant de fond, sur une lo</w:t>
      </w:r>
      <w:r w:rsidRPr="0097107E">
        <w:t>n</w:t>
      </w:r>
      <w:r w:rsidRPr="0097107E">
        <w:t>gue période, il participe à la mobilisation de la population rendue po</w:t>
      </w:r>
      <w:r w:rsidRPr="0097107E">
        <w:t>s</w:t>
      </w:r>
      <w:r w:rsidRPr="0097107E">
        <w:t>sible grâce à un travail de sensib</w:t>
      </w:r>
      <w:r w:rsidRPr="0097107E">
        <w:t>i</w:t>
      </w:r>
      <w:r w:rsidRPr="0097107E">
        <w:t>lisation, par l'éducation populaire, par la participation à la réflexion et aux actions collectives, et par l'o</w:t>
      </w:r>
      <w:r w:rsidRPr="0097107E">
        <w:t>r</w:t>
      </w:r>
      <w:r w:rsidRPr="0097107E">
        <w:t>ganisation d'un mouvement social.</w:t>
      </w:r>
    </w:p>
    <w:p w:rsidR="00606925" w:rsidRPr="0097107E" w:rsidRDefault="00606925" w:rsidP="00606925">
      <w:pPr>
        <w:spacing w:before="120" w:after="120"/>
        <w:jc w:val="both"/>
      </w:pPr>
      <w:r w:rsidRPr="0097107E">
        <w:t>Denis McCready : Oui, mais ça n'a que peu d'impact si des e</w:t>
      </w:r>
      <w:r w:rsidRPr="0097107E">
        <w:t>f</w:t>
      </w:r>
      <w:r w:rsidRPr="0097107E">
        <w:t>forts ne sont pas faits pour étendre la portée de la critique au plus grand nombre de citoyens. Il faut aussi choisir la forme d'engagement s</w:t>
      </w:r>
      <w:r w:rsidRPr="0097107E">
        <w:t>o</w:t>
      </w:r>
      <w:r w:rsidRPr="0097107E">
        <w:t>cial ; faire une critique et la faire connaître est une forme d'engag</w:t>
      </w:r>
      <w:r w:rsidRPr="0097107E">
        <w:t>e</w:t>
      </w:r>
      <w:r w:rsidRPr="0097107E">
        <w:t>ment.</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187BCB">
        <w:rPr>
          <w:i/>
        </w:rPr>
        <w:t>Certains affirment que l'engagement social tend à di</w:t>
      </w:r>
      <w:r w:rsidRPr="00187BCB">
        <w:rPr>
          <w:i/>
        </w:rPr>
        <w:t>s</w:t>
      </w:r>
      <w:r w:rsidRPr="00187BCB">
        <w:rPr>
          <w:i/>
        </w:rPr>
        <w:t>paraître pendant que d'autres croient en l'émergence de nouve</w:t>
      </w:r>
      <w:r w:rsidRPr="00187BCB">
        <w:rPr>
          <w:i/>
        </w:rPr>
        <w:t>l</w:t>
      </w:r>
      <w:r w:rsidRPr="00187BCB">
        <w:rPr>
          <w:i/>
        </w:rPr>
        <w:t>les formes d'engagement ? Où vous situez-vous dans cette r</w:t>
      </w:r>
      <w:r w:rsidRPr="00187BCB">
        <w:rPr>
          <w:i/>
        </w:rPr>
        <w:t>é</w:t>
      </w:r>
      <w:r w:rsidRPr="00187BCB">
        <w:rPr>
          <w:i/>
        </w:rPr>
        <w:t>flexion ?</w:t>
      </w:r>
    </w:p>
    <w:p w:rsidR="00606925" w:rsidRPr="0097107E" w:rsidRDefault="00606925" w:rsidP="00606925">
      <w:pPr>
        <w:spacing w:before="120" w:after="120"/>
        <w:jc w:val="both"/>
      </w:pPr>
      <w:r w:rsidRPr="0097107E">
        <w:t>Eve Lamont : À mi-chemin e</w:t>
      </w:r>
      <w:r w:rsidRPr="0097107E">
        <w:t>n</w:t>
      </w:r>
      <w:r w:rsidRPr="0097107E">
        <w:t>tre les deux pôles. J'observe une nouvelle génération de militants altermondialistes, écologistes et</w:t>
      </w:r>
      <w:r>
        <w:t xml:space="preserve"> </w:t>
      </w:r>
      <w:r w:rsidRPr="0097107E">
        <w:t>f</w:t>
      </w:r>
      <w:r w:rsidRPr="0097107E">
        <w:t>é</w:t>
      </w:r>
      <w:r w:rsidRPr="0097107E">
        <w:t>ministes, ainsi qu'une cohorte signifiante déjeunes et moins jeunes rés</w:t>
      </w:r>
      <w:r w:rsidRPr="0097107E">
        <w:t>o</w:t>
      </w:r>
      <w:r w:rsidRPr="0097107E">
        <w:t>lument engagés pour de véritables changements de société et qui s'investissent dans divers champs d'action de façon dynamique et im</w:t>
      </w:r>
      <w:r w:rsidRPr="0097107E">
        <w:t>a</w:t>
      </w:r>
      <w:r w:rsidRPr="0097107E">
        <w:t>ginative. Les nouve</w:t>
      </w:r>
      <w:r w:rsidRPr="0097107E">
        <w:t>l</w:t>
      </w:r>
      <w:r w:rsidRPr="0097107E">
        <w:t>les formes d'engagement sont souvent à l'échelle locale, à dimension humaine, regroupent des gens aux idéologies d</w:t>
      </w:r>
      <w:r w:rsidRPr="0097107E">
        <w:t>i</w:t>
      </w:r>
      <w:r w:rsidRPr="0097107E">
        <w:t>verses ou multiformes et mobilisent spont</w:t>
      </w:r>
      <w:r w:rsidRPr="0097107E">
        <w:t>a</w:t>
      </w:r>
      <w:r w:rsidRPr="0097107E">
        <w:t>nément autour d'une action ciblée et concrète, bien souvent sans</w:t>
      </w:r>
      <w:r>
        <w:t xml:space="preserve"> </w:t>
      </w:r>
      <w:r w:rsidRPr="0097107E">
        <w:t>[233]</w:t>
      </w:r>
      <w:r>
        <w:t xml:space="preserve"> </w:t>
      </w:r>
      <w:r w:rsidRPr="0097107E">
        <w:t>prendre le temps de proc</w:t>
      </w:r>
      <w:r w:rsidRPr="0097107E">
        <w:t>u</w:t>
      </w:r>
      <w:r w:rsidRPr="0097107E">
        <w:t>rer aux militants une autoformation politique partagée, sans constru</w:t>
      </w:r>
      <w:r w:rsidRPr="0097107E">
        <w:t>c</w:t>
      </w:r>
      <w:r w:rsidRPr="0097107E">
        <w:t>tion d'une analyse théorique commune et sans mise en place d'un groupe structuré, ce qui en fait à la fois leur force et leur faiblesse. Cet engagement social actuel, incluant les je</w:t>
      </w:r>
      <w:r w:rsidRPr="0097107E">
        <w:t>u</w:t>
      </w:r>
      <w:r w:rsidRPr="0097107E">
        <w:t>nes et moins jeunes et qui prend forme princ</w:t>
      </w:r>
      <w:r w:rsidRPr="0097107E">
        <w:t>i</w:t>
      </w:r>
      <w:r w:rsidRPr="0097107E">
        <w:t>palement dans les petits groupes, atomise les luttes, chacune dans leur secteur respectif, et a du mal à se concerter avec les autres groupes œuvrant pour la même cause, ce qui demeure sa pri</w:t>
      </w:r>
      <w:r w:rsidRPr="0097107E">
        <w:t>n</w:t>
      </w:r>
      <w:r w:rsidRPr="0097107E">
        <w:t>cipale faiblesse. Au final, cette no</w:t>
      </w:r>
      <w:r w:rsidRPr="0097107E">
        <w:t>u</w:t>
      </w:r>
      <w:r w:rsidRPr="0097107E">
        <w:t>velle forme de militantisme, qui bien souvent ne communique et ne se r</w:t>
      </w:r>
      <w:r w:rsidRPr="0097107E">
        <w:t>é</w:t>
      </w:r>
      <w:r w:rsidRPr="0097107E">
        <w:t>unit que par le web (fini les rencontres de cuisine et les grands ra</w:t>
      </w:r>
      <w:r w:rsidRPr="0097107E">
        <w:t>s</w:t>
      </w:r>
      <w:r w:rsidRPr="0097107E">
        <w:t>semblements), peine à proposer un projet social rassembleur et à m</w:t>
      </w:r>
      <w:r w:rsidRPr="0097107E">
        <w:t>o</w:t>
      </w:r>
      <w:r w:rsidRPr="0097107E">
        <w:t>biliser massivement. Pourtant, je sens dans la population un désir la</w:t>
      </w:r>
      <w:r w:rsidRPr="0097107E">
        <w:t>r</w:t>
      </w:r>
      <w:r w:rsidRPr="0097107E">
        <w:t>gement répandu d'un changement social, économique, environneme</w:t>
      </w:r>
      <w:r w:rsidRPr="0097107E">
        <w:t>n</w:t>
      </w:r>
      <w:r w:rsidRPr="0097107E">
        <w:t>tal et politique profond et global.</w:t>
      </w:r>
    </w:p>
    <w:p w:rsidR="00606925" w:rsidRPr="0097107E" w:rsidRDefault="00606925" w:rsidP="00606925">
      <w:pPr>
        <w:spacing w:before="120" w:after="120"/>
        <w:jc w:val="both"/>
      </w:pPr>
      <w:r w:rsidRPr="0097107E">
        <w:t>Denis McCready : Nous sommes à une croisée des chemins et l'e</w:t>
      </w:r>
      <w:r w:rsidRPr="0097107E">
        <w:t>n</w:t>
      </w:r>
      <w:r w:rsidRPr="0097107E">
        <w:t>gagement social évolue vers la création d'espaces communauta</w:t>
      </w:r>
      <w:r w:rsidRPr="0097107E">
        <w:t>i</w:t>
      </w:r>
      <w:r w:rsidRPr="0097107E">
        <w:t>res cohérents où les citoyens prennent le contrôle de leur destin par des actions concrètes plutôt que de se poser en critiques pa</w:t>
      </w:r>
      <w:r w:rsidRPr="0097107E">
        <w:t>s</w:t>
      </w:r>
      <w:r w:rsidRPr="0097107E">
        <w:t>sifs. Critiquer les élus et ne rien faire tant qu'ils ne changent pas notre société est la pire forme d'abdication citoyenne. Un c</w:t>
      </w:r>
      <w:r w:rsidRPr="0097107E">
        <w:t>i</w:t>
      </w:r>
      <w:r w:rsidRPr="0097107E">
        <w:t>toyen passif qui gueule mais n'agit pas pour changer son environnement direct envoie le me</w:t>
      </w:r>
      <w:r w:rsidRPr="0097107E">
        <w:t>s</w:t>
      </w:r>
      <w:r w:rsidRPr="0097107E">
        <w:t>sage qu'il n'est qu'un serf à grande bouche : insignifiant et surtout, inoffe</w:t>
      </w:r>
      <w:r w:rsidRPr="0097107E">
        <w:t>n</w:t>
      </w:r>
      <w:r w:rsidRPr="0097107E">
        <w:t>sif.</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187BCB">
        <w:rPr>
          <w:i/>
        </w:rPr>
        <w:t>Un de vos champs d'intérêt est l'environnement. De quelle manière abordez-vous cette question ? Comment se nourrit v</w:t>
      </w:r>
      <w:r w:rsidRPr="00187BCB">
        <w:rPr>
          <w:i/>
        </w:rPr>
        <w:t>o</w:t>
      </w:r>
      <w:r w:rsidRPr="00187BCB">
        <w:rPr>
          <w:i/>
        </w:rPr>
        <w:t>tre position sur l'environnement ? Comment la mettez-vous en a</w:t>
      </w:r>
      <w:r w:rsidRPr="00187BCB">
        <w:rPr>
          <w:i/>
        </w:rPr>
        <w:t>c</w:t>
      </w:r>
      <w:r w:rsidRPr="00187BCB">
        <w:rPr>
          <w:i/>
        </w:rPr>
        <w:t>tion ?</w:t>
      </w:r>
    </w:p>
    <w:p w:rsidR="00606925" w:rsidRPr="0097107E" w:rsidRDefault="00606925" w:rsidP="00606925">
      <w:pPr>
        <w:spacing w:before="120" w:after="120"/>
        <w:jc w:val="both"/>
      </w:pPr>
      <w:r w:rsidRPr="0097107E">
        <w:t>Eve Lamont : Pour moi, la question environnementale est indiss</w:t>
      </w:r>
      <w:r w:rsidRPr="0097107E">
        <w:t>o</w:t>
      </w:r>
      <w:r w:rsidRPr="0097107E">
        <w:t>ciable des changements sociaux. La faiblesse des groupes écologistes est justement due à leur déconnection d'avec les que</w:t>
      </w:r>
      <w:r w:rsidRPr="0097107E">
        <w:t>s</w:t>
      </w:r>
      <w:r w:rsidRPr="0097107E">
        <w:t>tions sociales pourtant interr</w:t>
      </w:r>
      <w:r w:rsidRPr="0097107E">
        <w:t>e</w:t>
      </w:r>
      <w:r w:rsidRPr="0097107E">
        <w:t>liées. J'observe aussi une riposte de plusieurs « citoyens ordinaires » avisés et souvent victimes de projets destru</w:t>
      </w:r>
      <w:r w:rsidRPr="0097107E">
        <w:t>c</w:t>
      </w:r>
      <w:r w:rsidRPr="0097107E">
        <w:t>teurs dans leur communauté causés par des int</w:t>
      </w:r>
      <w:r w:rsidRPr="0097107E">
        <w:t>é</w:t>
      </w:r>
      <w:r w:rsidRPr="0097107E">
        <w:t>rêts privés et publics, de plus en plus par des multinationales qui tentent d'écraser littéral</w:t>
      </w:r>
      <w:r w:rsidRPr="0097107E">
        <w:t>e</w:t>
      </w:r>
      <w:r w:rsidRPr="0097107E">
        <w:t>ment toute critique citoyenne. Pour ma part, lorsque j'ai réalisé un doc</w:t>
      </w:r>
      <w:r w:rsidRPr="0097107E">
        <w:t>u</w:t>
      </w:r>
      <w:r w:rsidRPr="0097107E">
        <w:t xml:space="preserve">mentaire sur l'environnement, </w:t>
      </w:r>
      <w:r w:rsidRPr="0097107E">
        <w:rPr>
          <w:i/>
          <w:iCs/>
        </w:rPr>
        <w:t xml:space="preserve">Pas de pays sans paysans </w:t>
      </w:r>
      <w:r w:rsidRPr="0097107E">
        <w:t>(2005), formulant une critique de l'agr</w:t>
      </w:r>
      <w:r w:rsidRPr="0097107E">
        <w:t>i</w:t>
      </w:r>
      <w:r w:rsidRPr="0097107E">
        <w:t>culture industrielle et démontrant qu'il est possible de cultiver autrement dans le respect de l'env</w:t>
      </w:r>
      <w:r w:rsidRPr="0097107E">
        <w:t>i</w:t>
      </w:r>
      <w:r w:rsidRPr="0097107E">
        <w:t>ronnement, j'étais déjà engagée dans le groupe l'Union paysanne, qui a inspiré d'ailleurs la réalis</w:t>
      </w:r>
      <w:r w:rsidRPr="0097107E">
        <w:t>a</w:t>
      </w:r>
      <w:r w:rsidRPr="0097107E">
        <w:t>tion de ce film. Bien souvent, les films que nous réalisons nous amènent à nous impliquer parallèlement dans les org</w:t>
      </w:r>
      <w:r w:rsidRPr="0097107E">
        <w:t>a</w:t>
      </w:r>
      <w:r w:rsidRPr="0097107E">
        <w:t>nisations qui dénoncent, et qui défendent la même cause. Malheure</w:t>
      </w:r>
      <w:r w:rsidRPr="0097107E">
        <w:t>u</w:t>
      </w:r>
      <w:r w:rsidRPr="0097107E">
        <w:t>sement, il est difficile de poursuivre un engagement social avec ch</w:t>
      </w:r>
      <w:r w:rsidRPr="0097107E">
        <w:t>a</w:t>
      </w:r>
      <w:r w:rsidRPr="0097107E">
        <w:t>que projet documentaire et de mener pl</w:t>
      </w:r>
      <w:r w:rsidRPr="0097107E">
        <w:t>u</w:t>
      </w:r>
      <w:r w:rsidRPr="0097107E">
        <w:t>sieurs luttes de front tout en réalisant des films. C'est mon seul r</w:t>
      </w:r>
      <w:r w:rsidRPr="0097107E">
        <w:t>e</w:t>
      </w:r>
      <w:r w:rsidRPr="0097107E">
        <w:t>gret.</w:t>
      </w:r>
    </w:p>
    <w:p w:rsidR="00606925" w:rsidRPr="0097107E" w:rsidRDefault="00606925" w:rsidP="00606925">
      <w:pPr>
        <w:spacing w:before="120" w:after="120"/>
        <w:jc w:val="both"/>
      </w:pPr>
      <w:r w:rsidRPr="0097107E">
        <w:t>Denis McCready : Je ne suis pas un environnementaliste. Je suis un producteur de documentaires et ma préoccupation première est la qu</w:t>
      </w:r>
      <w:r w:rsidRPr="0097107E">
        <w:t>a</w:t>
      </w:r>
      <w:r w:rsidRPr="0097107E">
        <w:t>lité éditoriale des films : la recherche rigoureuse, les faits de sources fiables, l'arg</w:t>
      </w:r>
      <w:r w:rsidRPr="0097107E">
        <w:t>u</w:t>
      </w:r>
      <w:r w:rsidRPr="0097107E">
        <w:t>mentation solide, l'accessibilité et la portée d'un message clair et sans</w:t>
      </w:r>
      <w:r>
        <w:t xml:space="preserve"> </w:t>
      </w:r>
      <w:r w:rsidRPr="0097107E">
        <w:t>[234]</w:t>
      </w:r>
      <w:r>
        <w:t xml:space="preserve"> </w:t>
      </w:r>
      <w:r w:rsidRPr="0097107E">
        <w:t>ambiguïtés, afin que le film soit irréprochable, ina</w:t>
      </w:r>
      <w:r w:rsidRPr="0097107E">
        <w:t>t</w:t>
      </w:r>
      <w:r w:rsidRPr="0097107E">
        <w:t>taquable et que les spectateurs sentent qu'ils assistent à une démon</w:t>
      </w:r>
      <w:r w:rsidRPr="0097107E">
        <w:t>s</w:t>
      </w:r>
      <w:r w:rsidRPr="0097107E">
        <w:t>tration i</w:t>
      </w:r>
      <w:r w:rsidRPr="0097107E">
        <w:t>n</w:t>
      </w:r>
      <w:r w:rsidRPr="0097107E">
        <w:t>telligente plutôt qu'à un appel à l'émotion par des subterfuges du cinéma. Si j'aborde un sujet à caractère environnemental, c'est to</w:t>
      </w:r>
      <w:r w:rsidRPr="0097107E">
        <w:t>u</w:t>
      </w:r>
      <w:r w:rsidRPr="0097107E">
        <w:t>jours parce qu'il y a un lien avec les droits fondamentaux des c</w:t>
      </w:r>
      <w:r w:rsidRPr="0097107E">
        <w:t>i</w:t>
      </w:r>
      <w:r w:rsidRPr="0097107E">
        <w:t>toyens : droit à un env</w:t>
      </w:r>
      <w:r w:rsidRPr="0097107E">
        <w:t>i</w:t>
      </w:r>
      <w:r w:rsidRPr="0097107E">
        <w:t>ronnement sain, droit à l'usufruit du territoire, droit aux retombées économiques associées aux ressources nature</w:t>
      </w:r>
      <w:r w:rsidRPr="0097107E">
        <w:t>l</w:t>
      </w:r>
      <w:r w:rsidRPr="0097107E">
        <w:t>les. J'ai décidé de me concentrer sur les enjeux environnementaux qui sont liés directement à mon environnement de vie : je me tiens informé de manière so</w:t>
      </w:r>
      <w:r w:rsidRPr="0097107E">
        <w:t>m</w:t>
      </w:r>
      <w:r w:rsidRPr="0097107E">
        <w:t>maire sur les enjeux mondiaux. Je m'informe activement sur les e</w:t>
      </w:r>
      <w:r w:rsidRPr="0097107E">
        <w:t>n</w:t>
      </w:r>
      <w:r w:rsidRPr="0097107E">
        <w:t>jeux liés à ma ville, à ma province. J'exprime autour de moi mes pr</w:t>
      </w:r>
      <w:r w:rsidRPr="0097107E">
        <w:t>é</w:t>
      </w:r>
      <w:r w:rsidRPr="0097107E">
        <w:t>occupations urgentes. Je communique à tous mes contacts, amis, parents, mes préoccupations et je prends le pouls de leurs pe</w:t>
      </w:r>
      <w:r w:rsidRPr="0097107E">
        <w:t>r</w:t>
      </w:r>
      <w:r w:rsidRPr="0097107E">
        <w:t>ceptions. Ensuite, je détermine quelle action je me sens capable de poser d'une manière soutenue afin de ne pas me disperser ; je préfère un seul enjeu sur plusieurs années que tous les enjeux actuels par à-coups et sans souffle. Je choisis mes « batailles » et je reste observ</w:t>
      </w:r>
      <w:r w:rsidRPr="0097107E">
        <w:t>a</w:t>
      </w:r>
      <w:r w:rsidRPr="0097107E">
        <w:t>teur des « combats » menés par les autres. Les médias sociaux (Fac</w:t>
      </w:r>
      <w:r w:rsidRPr="0097107E">
        <w:t>e</w:t>
      </w:r>
      <w:r w:rsidRPr="0097107E">
        <w:t>book, Twitter, Google, etc.) sont des espaces d'une grande portée pour déclencher des prises de conscience et coaliser les énergies des c</w:t>
      </w:r>
      <w:r w:rsidRPr="0097107E">
        <w:t>i</w:t>
      </w:r>
      <w:r w:rsidRPr="0097107E">
        <w:t>toyens. Je suis très actif sur ces plateformes. Avant de faire un film sur un sujet, je co</w:t>
      </w:r>
      <w:r w:rsidRPr="0097107E">
        <w:t>m</w:t>
      </w:r>
      <w:r w:rsidRPr="0097107E">
        <w:t>mence par me questionner sur la nature du projet et j'essaie de déterminer quel est le média idéal pour en faire l'articul</w:t>
      </w:r>
      <w:r w:rsidRPr="0097107E">
        <w:t>a</w:t>
      </w:r>
      <w:r w:rsidRPr="0097107E">
        <w:t>tion. Si ce projet a le potentiel de devenir un film, alors j'entreprends de déterm</w:t>
      </w:r>
      <w:r w:rsidRPr="0097107E">
        <w:t>i</w:t>
      </w:r>
      <w:r w:rsidRPr="0097107E">
        <w:t>ner</w:t>
      </w:r>
      <w:r>
        <w:t xml:space="preserve"> </w:t>
      </w:r>
      <w:r w:rsidRPr="0097107E">
        <w:t>des balises claires : choix du sujet, lieux où les enjeux sont présents, qui sont les spectateurs p</w:t>
      </w:r>
      <w:r w:rsidRPr="0097107E">
        <w:t>o</w:t>
      </w:r>
      <w:r w:rsidRPr="0097107E">
        <w:t>tentiels, quel est l'objectif du film, selon quels principes allons-nous élaborer son contenu éditorial, quelle approche factuelle pre</w:t>
      </w:r>
      <w:r w:rsidRPr="0097107E">
        <w:t>n</w:t>
      </w:r>
      <w:r w:rsidRPr="0097107E">
        <w:t>drons-nous.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187BCB">
        <w:rPr>
          <w:i/>
        </w:rPr>
        <w:t>Si c'était à refaire, mèneriez-vous vos actions et v</w:t>
      </w:r>
      <w:r w:rsidRPr="00187BCB">
        <w:rPr>
          <w:i/>
        </w:rPr>
        <w:t>o</w:t>
      </w:r>
      <w:r w:rsidRPr="00187BCB">
        <w:rPr>
          <w:i/>
        </w:rPr>
        <w:t>tre réflexion de la même manière ou différemment ?</w:t>
      </w:r>
    </w:p>
    <w:p w:rsidR="00606925" w:rsidRPr="0097107E" w:rsidRDefault="00606925" w:rsidP="00606925">
      <w:pPr>
        <w:spacing w:before="120" w:after="120"/>
        <w:jc w:val="both"/>
      </w:pPr>
      <w:r w:rsidRPr="0097107E">
        <w:t>Eve Lamont : D'abord je m'inscris comme citoyenne dans une mouvance sociale et mes a</w:t>
      </w:r>
      <w:r w:rsidRPr="0097107E">
        <w:t>c</w:t>
      </w:r>
      <w:r w:rsidRPr="0097107E">
        <w:t>tions ont pris forme avec d'autres militants de qui j'ai beaucoup appris. Depuis plus de 25 ans, j'ai beaucoup part</w:t>
      </w:r>
      <w:r w:rsidRPr="0097107E">
        <w:t>i</w:t>
      </w:r>
      <w:r w:rsidRPr="0097107E">
        <w:t>cipé aux luttes pour les droits sociaux, les luttes anti-pauvreté et pour le logement s</w:t>
      </w:r>
      <w:r w:rsidRPr="0097107E">
        <w:t>o</w:t>
      </w:r>
      <w:r w:rsidRPr="0097107E">
        <w:t>cial. Avec le rouleau compresseur du néolibéralisme, les droits sociaux ont malheureusement bea</w:t>
      </w:r>
      <w:r w:rsidRPr="0097107E">
        <w:t>u</w:t>
      </w:r>
      <w:r w:rsidRPr="0097107E">
        <w:t>coup régressé. Depuis toujours, je m'inscris aussi dans les luttes f</w:t>
      </w:r>
      <w:r w:rsidRPr="0097107E">
        <w:t>é</w:t>
      </w:r>
      <w:r w:rsidRPr="0097107E">
        <w:t>ministes qui, malgré les attaques de la droite et les reculs, ont tout de même marqué des points d</w:t>
      </w:r>
      <w:r w:rsidRPr="0097107E">
        <w:t>e</w:t>
      </w:r>
      <w:r w:rsidRPr="0097107E">
        <w:t>puis 40 ans. Sur la question de l'environnement, dans lequel je m'implique depuis moins longtemps, j'ai constaté que les environn</w:t>
      </w:r>
      <w:r w:rsidRPr="0097107E">
        <w:t>e</w:t>
      </w:r>
      <w:r w:rsidRPr="0097107E">
        <w:t>mentalistes avaient manqué le bateau, faute de critique globale du sy</w:t>
      </w:r>
      <w:r w:rsidRPr="0097107E">
        <w:t>s</w:t>
      </w:r>
      <w:r w:rsidRPr="0097107E">
        <w:t>tème, d'unité entre les groupes écologistes, et faute de propositions formulées sur un projet considéré comme social, pas seulement env</w:t>
      </w:r>
      <w:r w:rsidRPr="0097107E">
        <w:t>i</w:t>
      </w:r>
      <w:r w:rsidRPr="0097107E">
        <w:t>ronnemental. En ce qui concerne mon travail de réalisatrice, les films que je réalise ont toujours élaboré une crit</w:t>
      </w:r>
      <w:r w:rsidRPr="0097107E">
        <w:t>i</w:t>
      </w:r>
      <w:r w:rsidRPr="0097107E">
        <w:t>que sociale du capitalisme et du patriarcat, en dénonçant les inégalités, l'exploitation et la de</w:t>
      </w:r>
      <w:r w:rsidRPr="0097107E">
        <w:t>s</w:t>
      </w:r>
      <w:r w:rsidRPr="0097107E">
        <w:t>truction qu'ils génèrent ; ils ont d</w:t>
      </w:r>
      <w:r w:rsidRPr="0097107E">
        <w:t>é</w:t>
      </w:r>
      <w:r w:rsidRPr="0097107E">
        <w:t>montré que celles-ci-ci n'étaient pas une fatalité et qu'il existe des alternatives ; ils ont été vus la</w:t>
      </w:r>
      <w:r w:rsidRPr="0097107E">
        <w:t>r</w:t>
      </w:r>
      <w:r w:rsidRPr="0097107E">
        <w:t>gement et de ce fait ont contribué au débat sur la place publique. Mais paradox</w:t>
      </w:r>
      <w:r w:rsidRPr="0097107E">
        <w:t>a</w:t>
      </w:r>
      <w:r w:rsidRPr="0097107E">
        <w:t>lement, ce travail intensif de réalisation m'a aussi éloignée d'un mil</w:t>
      </w:r>
      <w:r w:rsidRPr="0097107E">
        <w:t>i</w:t>
      </w:r>
      <w:r w:rsidRPr="0097107E">
        <w:t>tantisme constant et [235]</w:t>
      </w:r>
      <w:r>
        <w:t xml:space="preserve"> </w:t>
      </w:r>
      <w:r w:rsidRPr="0097107E">
        <w:t>continu dans les causes qui me tiennent pourtant à coeur. Même si la diffusion de ces documentaires a démo</w:t>
      </w:r>
      <w:r w:rsidRPr="0097107E">
        <w:t>n</w:t>
      </w:r>
      <w:r w:rsidRPr="0097107E">
        <w:t>tré plus d'une fois leur util</w:t>
      </w:r>
      <w:r w:rsidRPr="0097107E">
        <w:t>i</w:t>
      </w:r>
      <w:r w:rsidRPr="0097107E">
        <w:t>té dans le travail de sensibilisation auprès du public (les no</w:t>
      </w:r>
      <w:r w:rsidRPr="0097107E">
        <w:t>m</w:t>
      </w:r>
      <w:r w:rsidRPr="0097107E">
        <w:t>breux commentaires du public en faisant foi), ils ne m'ont pas prouvé qu'ils pouvaient concrètement contribuer au cha</w:t>
      </w:r>
      <w:r w:rsidRPr="0097107E">
        <w:t>n</w:t>
      </w:r>
      <w:r w:rsidRPr="0097107E">
        <w:t>gement social. Quelques rares documentaires ont réussi à jouer ce r</w:t>
      </w:r>
      <w:r w:rsidRPr="0097107E">
        <w:t>ô</w:t>
      </w:r>
      <w:r w:rsidRPr="0097107E">
        <w:t xml:space="preserve">le, tel que </w:t>
      </w:r>
      <w:r w:rsidRPr="0097107E">
        <w:rPr>
          <w:i/>
          <w:iCs/>
        </w:rPr>
        <w:t xml:space="preserve">l'Erreur boréale </w:t>
      </w:r>
      <w:r w:rsidRPr="0097107E">
        <w:t>de Richard Desjardins menant à une co</w:t>
      </w:r>
      <w:r w:rsidRPr="0097107E">
        <w:t>m</w:t>
      </w:r>
      <w:r w:rsidRPr="0097107E">
        <w:t>mission sur la gestion publ</w:t>
      </w:r>
      <w:r w:rsidRPr="0097107E">
        <w:t>i</w:t>
      </w:r>
      <w:r w:rsidRPr="0097107E">
        <w:t>que de la forêt québécoise. Cela me force à faire le constat que les d</w:t>
      </w:r>
      <w:r w:rsidRPr="0097107E">
        <w:t>o</w:t>
      </w:r>
      <w:r w:rsidRPr="0097107E">
        <w:t>cumentaires engagés ne peuvent, à eux seuls, changer les politiques en place, par contre ils peuvent contribuer à la critique sociale et à l'élaboration de propositions alternatives. Ce fa</w:t>
      </w:r>
      <w:r w:rsidRPr="0097107E">
        <w:t>i</w:t>
      </w:r>
      <w:r w:rsidRPr="0097107E">
        <w:t>sant, ils participent à la contre-information face à la pensée unique, stimulent l'éveil des con</w:t>
      </w:r>
      <w:r w:rsidRPr="0097107E">
        <w:t>s</w:t>
      </w:r>
      <w:r w:rsidRPr="0097107E">
        <w:t>ciences, nous permettent d'imaginer d'autres mondes possibles et deviennent en quelque sorte un autre grain de s</w:t>
      </w:r>
      <w:r w:rsidRPr="0097107E">
        <w:t>a</w:t>
      </w:r>
      <w:r w:rsidRPr="0097107E">
        <w:t>ble introduit dans l'e</w:t>
      </w:r>
      <w:r w:rsidRPr="0097107E">
        <w:t>n</w:t>
      </w:r>
      <w:r w:rsidRPr="0097107E">
        <w:t>grenage du système...Du moins, ils n'ajoutent pas d'autres brouillages et distorsions dans un monde déjà envahi d'images et de sons...</w:t>
      </w:r>
    </w:p>
    <w:p w:rsidR="00606925" w:rsidRPr="0097107E" w:rsidRDefault="00606925" w:rsidP="00606925">
      <w:pPr>
        <w:spacing w:before="120" w:after="120"/>
        <w:jc w:val="both"/>
      </w:pPr>
      <w:r w:rsidRPr="0097107E">
        <w:t>Denis McCready : Je pense de la même manière, mais je ne donn</w:t>
      </w:r>
      <w:r w:rsidRPr="0097107E">
        <w:t>e</w:t>
      </w:r>
      <w:r w:rsidRPr="0097107E">
        <w:t>rais plus le bénéfice du doute aux premiers critiques (diffuseurs, inst</w:t>
      </w:r>
      <w:r w:rsidRPr="0097107E">
        <w:t>i</w:t>
      </w:r>
      <w:r w:rsidRPr="0097107E">
        <w:t>tutions de financement p</w:t>
      </w:r>
      <w:r w:rsidRPr="0097107E">
        <w:t>u</w:t>
      </w:r>
      <w:r w:rsidRPr="0097107E">
        <w:t>blic).</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187BCB">
        <w:rPr>
          <w:i/>
        </w:rPr>
        <w:t>Est-ce que les dialogues souhaités entre les pe</w:t>
      </w:r>
      <w:r w:rsidRPr="00187BCB">
        <w:rPr>
          <w:i/>
        </w:rPr>
        <w:t>n</w:t>
      </w:r>
      <w:r w:rsidRPr="00187BCB">
        <w:rPr>
          <w:i/>
        </w:rPr>
        <w:t>seurs-chercheurs et des groupes et personnes engagés dans des actions c</w:t>
      </w:r>
      <w:r w:rsidRPr="00187BCB">
        <w:rPr>
          <w:i/>
        </w:rPr>
        <w:t>i</w:t>
      </w:r>
      <w:r w:rsidRPr="00187BCB">
        <w:rPr>
          <w:i/>
        </w:rPr>
        <w:t>toyennes vous paraissent un partage fructueux ou un leurre d'intelle</w:t>
      </w:r>
      <w:r w:rsidRPr="00187BCB">
        <w:rPr>
          <w:i/>
        </w:rPr>
        <w:t>c</w:t>
      </w:r>
      <w:r w:rsidRPr="00187BCB">
        <w:rPr>
          <w:i/>
        </w:rPr>
        <w:t>tuels ?</w:t>
      </w:r>
    </w:p>
    <w:p w:rsidR="00606925" w:rsidRPr="0097107E" w:rsidRDefault="00606925" w:rsidP="00606925">
      <w:pPr>
        <w:spacing w:before="120" w:after="120"/>
        <w:jc w:val="both"/>
      </w:pPr>
      <w:r>
        <w:t>È</w:t>
      </w:r>
      <w:r w:rsidRPr="0097107E">
        <w:t>ve Lamont : C'est toujours un partage souhaitable, il faut que les idées circulent entre nous et aussi entre le plus de citoyens possible. Tous retirent quelque chose d'enrichissant et évoluent grâce à la crit</w:t>
      </w:r>
      <w:r w:rsidRPr="0097107E">
        <w:t>i</w:t>
      </w:r>
      <w:r w:rsidRPr="0097107E">
        <w:t>que sociale, au débat et à l'échange d'idées. J'ai beaucoup appris des personnes qui étaient exclues, marginalisées et opprimées par les i</w:t>
      </w:r>
      <w:r w:rsidRPr="0097107E">
        <w:t>n</w:t>
      </w:r>
      <w:r w:rsidRPr="0097107E">
        <w:t>justices et les inégalités sociales qui pouvaient e</w:t>
      </w:r>
      <w:r w:rsidRPr="0097107E">
        <w:t>x</w:t>
      </w:r>
      <w:r w:rsidRPr="0097107E">
        <w:t>pliquer leur réalité, et tout autant par les chercheurs qui pouvaient nommer et analyser avec pert</w:t>
      </w:r>
      <w:r w:rsidRPr="0097107E">
        <w:t>i</w:t>
      </w:r>
      <w:r w:rsidRPr="0097107E">
        <w:t>nence cette oppression. Dans les films que nous réalisons, les s</w:t>
      </w:r>
      <w:r w:rsidRPr="0097107E">
        <w:t>a</w:t>
      </w:r>
      <w:r w:rsidRPr="0097107E">
        <w:t>voirs de l'un et de l'autre sont souvent bien présents à l'écran.</w:t>
      </w:r>
    </w:p>
    <w:p w:rsidR="00606925" w:rsidRPr="0097107E" w:rsidRDefault="00606925" w:rsidP="00606925">
      <w:pPr>
        <w:spacing w:before="120" w:after="120"/>
        <w:jc w:val="both"/>
      </w:pPr>
      <w:r w:rsidRPr="0097107E">
        <w:t>Denis McCready : C'est une évolution essentielle de notre vie c</w:t>
      </w:r>
      <w:r w:rsidRPr="0097107E">
        <w:t>i</w:t>
      </w:r>
      <w:r w:rsidRPr="0097107E">
        <w:t>toyenne ; si nous n'y arrivons pas, nous aurons échoué et nous sub</w:t>
      </w:r>
      <w:r w:rsidRPr="0097107E">
        <w:t>i</w:t>
      </w:r>
      <w:r w:rsidRPr="0097107E">
        <w:t>rons les conséquences de ce</w:t>
      </w:r>
      <w:r w:rsidRPr="0097107E">
        <w:t>t</w:t>
      </w:r>
      <w:r w:rsidRPr="0097107E">
        <w:t>te abdication devant ce qui est notre plus grande responsabilité comme citoyens actuellement. Les générations précédentes avaient d'autres enjeux, les gén</w:t>
      </w:r>
      <w:r w:rsidRPr="0097107E">
        <w:t>é</w:t>
      </w:r>
      <w:r w:rsidRPr="0097107E">
        <w:t>rations futures en auront de no</w:t>
      </w:r>
      <w:r w:rsidRPr="0097107E">
        <w:t>u</w:t>
      </w:r>
      <w:r w:rsidRPr="0097107E">
        <w:t>veaux ; notre responsabilité est de changer le cours de l'histoire ou d'accepter le blâme de ne pas avoir défendu nos libertés fondame</w:t>
      </w:r>
      <w:r w:rsidRPr="0097107E">
        <w:t>n</w:t>
      </w:r>
      <w:r w:rsidRPr="0097107E">
        <w:t>tales au détriment de la majorité et pour le profit de la minor</w:t>
      </w:r>
      <w:r w:rsidRPr="0097107E">
        <w:t>i</w:t>
      </w:r>
      <w:r w:rsidRPr="0097107E">
        <w:t>té.</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187BCB">
        <w:rPr>
          <w:i/>
        </w:rPr>
        <w:t>Qu'est-ce qui vous apparaît le plus dommageable ou contre-productif ?</w:t>
      </w:r>
    </w:p>
    <w:p w:rsidR="00606925" w:rsidRPr="0097107E" w:rsidRDefault="00606925" w:rsidP="00606925">
      <w:pPr>
        <w:spacing w:before="120" w:after="120"/>
        <w:jc w:val="both"/>
      </w:pPr>
      <w:r w:rsidRPr="0097107E">
        <w:t>Denis McCready : Les proph</w:t>
      </w:r>
      <w:r w:rsidRPr="0097107E">
        <w:t>è</w:t>
      </w:r>
      <w:r w:rsidRPr="0097107E">
        <w:t>tes de malheur qui ne véhiculent que les problèmes sans jamais apporter de solutions. En cinéma docume</w:t>
      </w:r>
      <w:r w:rsidRPr="0097107E">
        <w:t>n</w:t>
      </w:r>
      <w:r w:rsidRPr="0097107E">
        <w:t>taire, ce sont les pires films. Un documentaire qui ne fait qu'observer</w:t>
      </w:r>
      <w:r>
        <w:t xml:space="preserve"> </w:t>
      </w:r>
      <w:r w:rsidRPr="0097107E">
        <w:t>[236]</w:t>
      </w:r>
      <w:r>
        <w:t xml:space="preserve"> </w:t>
      </w:r>
      <w:r w:rsidRPr="0097107E">
        <w:t>une situation et se complait dans la description du malheur sans contribuer à trouver des sol</w:t>
      </w:r>
      <w:r w:rsidRPr="0097107E">
        <w:t>u</w:t>
      </w:r>
      <w:r w:rsidRPr="0097107E">
        <w:t xml:space="preserve">tions concrètes hormis quelques vœux pieux et une attitude de </w:t>
      </w:r>
      <w:r w:rsidRPr="0097107E">
        <w:rPr>
          <w:i/>
          <w:iCs/>
        </w:rPr>
        <w:t xml:space="preserve">wishfull thinking </w:t>
      </w:r>
      <w:r w:rsidRPr="0097107E">
        <w:t>est pour moi le su</w:t>
      </w:r>
      <w:r w:rsidRPr="0097107E">
        <w:t>m</w:t>
      </w:r>
      <w:r w:rsidRPr="0097107E">
        <w:t>mum de la stupidité humaine. Ces films sont inutiles, contre-productifs, abr</w:t>
      </w:r>
      <w:r w:rsidRPr="0097107E">
        <w:t>u</w:t>
      </w:r>
      <w:r w:rsidRPr="0097107E">
        <w:t>tissants. Ils contribuent à la déprime et au désengagement des c</w:t>
      </w:r>
      <w:r w:rsidRPr="0097107E">
        <w:t>i</w:t>
      </w:r>
      <w:r w:rsidRPr="0097107E">
        <w:t>toyens. Ils constituent une pollution mentale de l'espace citoyen et donnent des munitions aux corporations et gouvernements en agissant co</w:t>
      </w:r>
      <w:r w:rsidRPr="0097107E">
        <w:t>m</w:t>
      </w:r>
      <w:r w:rsidRPr="0097107E">
        <w:t xml:space="preserve">me de </w:t>
      </w:r>
      <w:r w:rsidRPr="0097107E">
        <w:rPr>
          <w:i/>
          <w:iCs/>
        </w:rPr>
        <w:t xml:space="preserve">tree-hugging-hippies. </w:t>
      </w:r>
      <w:r w:rsidRPr="0097107E">
        <w:t>Je déteste ces films et je me fais un devoirde les dénoncerquand j'en vois un.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Éditrices : </w:t>
      </w:r>
      <w:r w:rsidRPr="00187BCB">
        <w:rPr>
          <w:i/>
        </w:rPr>
        <w:t>Merci beaucoup !</w:t>
      </w:r>
    </w:p>
    <w:p w:rsidR="00606925" w:rsidRPr="0097107E" w:rsidRDefault="00606925" w:rsidP="00606925">
      <w:pPr>
        <w:spacing w:before="120" w:after="120"/>
        <w:jc w:val="both"/>
        <w:rPr>
          <w:szCs w:val="26"/>
        </w:rPr>
      </w:pPr>
    </w:p>
    <w:p w:rsidR="00606925" w:rsidRPr="0097107E" w:rsidRDefault="00606925" w:rsidP="00606925">
      <w:pPr>
        <w:spacing w:before="120" w:after="120"/>
        <w:jc w:val="both"/>
      </w:pPr>
      <w:r w:rsidRPr="00187BCB">
        <w:rPr>
          <w:b/>
          <w:i/>
          <w:szCs w:val="26"/>
        </w:rPr>
        <w:t>Mots-clés </w:t>
      </w:r>
      <w:r w:rsidRPr="0097107E">
        <w:rPr>
          <w:szCs w:val="26"/>
        </w:rPr>
        <w:t>:</w:t>
      </w:r>
      <w:r>
        <w:rPr>
          <w:szCs w:val="26"/>
        </w:rPr>
        <w:t xml:space="preserve"> </w:t>
      </w:r>
      <w:r w:rsidRPr="0097107E">
        <w:t>Film engagé, engagement social, militantisme, env</w:t>
      </w:r>
      <w:r w:rsidRPr="0097107E">
        <w:t>i</w:t>
      </w:r>
      <w:r w:rsidRPr="0097107E">
        <w:t>ronnement, droits des citoyens</w:t>
      </w:r>
    </w:p>
    <w:p w:rsidR="00606925" w:rsidRPr="0097107E" w:rsidRDefault="00606925" w:rsidP="00606925">
      <w:pPr>
        <w:pStyle w:val="p"/>
      </w:pPr>
      <w:r w:rsidRPr="0097107E">
        <w:br w:type="page"/>
        <w:t>[237]</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22" w:name="VISAGES_pt_3_texte_17"/>
      <w:r>
        <w:rPr>
          <w:color w:val="000080"/>
          <w:sz w:val="24"/>
        </w:rPr>
        <w:t>Troisième</w:t>
      </w:r>
      <w:r w:rsidRPr="000930A4">
        <w:rPr>
          <w:color w:val="000080"/>
          <w:sz w:val="24"/>
        </w:rPr>
        <w:t xml:space="preserve"> partie.</w:t>
      </w:r>
    </w:p>
    <w:p w:rsidR="00606925" w:rsidRPr="000930A4" w:rsidRDefault="00606925" w:rsidP="00606925">
      <w:pPr>
        <w:pBdr>
          <w:bottom w:val="single" w:sz="12" w:space="1" w:color="auto"/>
        </w:pBdr>
        <w:ind w:left="1080" w:right="1080" w:firstLine="0"/>
        <w:jc w:val="center"/>
        <w:rPr>
          <w:b/>
          <w:sz w:val="24"/>
          <w:szCs w:val="36"/>
        </w:rPr>
      </w:pPr>
      <w:r>
        <w:rPr>
          <w:b/>
          <w:sz w:val="24"/>
          <w:szCs w:val="36"/>
        </w:rPr>
        <w:t>S’ENGAGER</w:t>
      </w:r>
    </w:p>
    <w:p w:rsidR="00606925" w:rsidRPr="00EA4473" w:rsidRDefault="00606925" w:rsidP="00606925">
      <w:pPr>
        <w:pStyle w:val="Titre"/>
      </w:pPr>
      <w:r w:rsidRPr="00EA4473">
        <w:t>“</w:t>
      </w:r>
      <w:r>
        <w:t>Repenser l’université</w:t>
      </w:r>
      <w:r>
        <w:br/>
        <w:t>de manière crit</w:t>
      </w:r>
      <w:r>
        <w:t>i</w:t>
      </w:r>
      <w:r>
        <w:t xml:space="preserve">que. </w:t>
      </w:r>
      <w:r>
        <w:br/>
        <w:t>Expériences d’engagement académique.</w:t>
      </w:r>
      <w:r>
        <w:br/>
        <w:t>Une table ronde</w:t>
      </w:r>
      <w:r w:rsidRPr="00EA4473">
        <w:t>.</w:t>
      </w:r>
      <w:r>
        <w:t>”</w:t>
      </w:r>
    </w:p>
    <w:bookmarkEnd w:id="22"/>
    <w:p w:rsidR="00606925" w:rsidRPr="0097107E" w:rsidRDefault="00606925" w:rsidP="00606925">
      <w:pPr>
        <w:spacing w:before="120" w:after="120"/>
        <w:jc w:val="both"/>
        <w:rPr>
          <w:i/>
          <w:iCs/>
          <w:szCs w:val="26"/>
        </w:rPr>
      </w:pPr>
    </w:p>
    <w:p w:rsidR="00606925" w:rsidRPr="00377C57" w:rsidRDefault="00606925" w:rsidP="00606925">
      <w:pPr>
        <w:spacing w:before="120" w:after="120"/>
        <w:ind w:firstLine="0"/>
        <w:jc w:val="center"/>
        <w:rPr>
          <w:sz w:val="24"/>
        </w:rPr>
      </w:pPr>
      <w:r w:rsidRPr="00377C57">
        <w:rPr>
          <w:b/>
          <w:iCs/>
          <w:sz w:val="24"/>
          <w:szCs w:val="28"/>
        </w:rPr>
        <w:t>Charles Beaudoin-Jobin</w:t>
      </w:r>
      <w:r w:rsidRPr="00377C57">
        <w:rPr>
          <w:i/>
          <w:iCs/>
          <w:sz w:val="24"/>
          <w:szCs w:val="28"/>
        </w:rPr>
        <w:br/>
      </w:r>
      <w:r w:rsidRPr="00377C57">
        <w:rPr>
          <w:i/>
          <w:iCs/>
          <w:sz w:val="24"/>
        </w:rPr>
        <w:t>Université Laval et Cégep de Sainte-Foy</w:t>
      </w:r>
      <w:r>
        <w:rPr>
          <w:iCs/>
          <w:sz w:val="24"/>
        </w:rPr>
        <w:t> </w:t>
      </w:r>
      <w:r>
        <w:rPr>
          <w:rStyle w:val="Appelnotedebasdep"/>
          <w:iCs/>
        </w:rPr>
        <w:footnoteReference w:id="107"/>
      </w:r>
    </w:p>
    <w:p w:rsidR="00606925" w:rsidRPr="00377C57" w:rsidRDefault="00606925" w:rsidP="00606925">
      <w:pPr>
        <w:spacing w:before="120" w:after="120"/>
        <w:ind w:firstLine="0"/>
        <w:jc w:val="center"/>
        <w:rPr>
          <w:sz w:val="24"/>
        </w:rPr>
      </w:pPr>
      <w:r w:rsidRPr="00A02E38">
        <w:rPr>
          <w:b/>
          <w:iCs/>
          <w:sz w:val="24"/>
          <w:szCs w:val="28"/>
        </w:rPr>
        <w:t>Roxanne Milot</w:t>
      </w:r>
      <w:r w:rsidRPr="00377C57">
        <w:rPr>
          <w:i/>
          <w:iCs/>
          <w:sz w:val="24"/>
          <w:szCs w:val="28"/>
        </w:rPr>
        <w:br/>
      </w:r>
      <w:r w:rsidRPr="00377C57">
        <w:rPr>
          <w:i/>
          <w:iCs/>
          <w:sz w:val="24"/>
        </w:rPr>
        <w:t>intervenante communautaire</w:t>
      </w:r>
    </w:p>
    <w:p w:rsidR="00606925" w:rsidRPr="00377C57" w:rsidRDefault="00606925" w:rsidP="00606925">
      <w:pPr>
        <w:spacing w:before="120" w:after="120"/>
        <w:ind w:firstLine="0"/>
        <w:jc w:val="center"/>
        <w:rPr>
          <w:sz w:val="24"/>
        </w:rPr>
      </w:pPr>
      <w:r w:rsidRPr="00377C57">
        <w:rPr>
          <w:b/>
          <w:iCs/>
          <w:sz w:val="24"/>
          <w:szCs w:val="28"/>
        </w:rPr>
        <w:t>Aude Fournier</w:t>
      </w:r>
      <w:r w:rsidRPr="00377C57">
        <w:rPr>
          <w:i/>
          <w:iCs/>
          <w:sz w:val="24"/>
          <w:szCs w:val="28"/>
        </w:rPr>
        <w:br/>
      </w:r>
      <w:r w:rsidRPr="00377C57">
        <w:rPr>
          <w:i/>
          <w:iCs/>
          <w:sz w:val="24"/>
        </w:rPr>
        <w:t>Cégep de Wi</w:t>
      </w:r>
      <w:r w:rsidRPr="00377C57">
        <w:rPr>
          <w:i/>
          <w:iCs/>
          <w:sz w:val="24"/>
        </w:rPr>
        <w:t>c</w:t>
      </w:r>
      <w:r w:rsidRPr="00377C57">
        <w:rPr>
          <w:i/>
          <w:iCs/>
          <w:sz w:val="24"/>
        </w:rPr>
        <w:t>toriaville</w:t>
      </w:r>
    </w:p>
    <w:p w:rsidR="00606925" w:rsidRPr="00377C57" w:rsidRDefault="00606925" w:rsidP="00606925">
      <w:pPr>
        <w:spacing w:before="120" w:after="120"/>
        <w:ind w:firstLine="0"/>
        <w:jc w:val="center"/>
        <w:rPr>
          <w:sz w:val="24"/>
        </w:rPr>
      </w:pPr>
      <w:r w:rsidRPr="00377C57">
        <w:rPr>
          <w:b/>
          <w:iCs/>
          <w:sz w:val="24"/>
          <w:szCs w:val="28"/>
        </w:rPr>
        <w:t>Francisco Toledo Ortiz</w:t>
      </w:r>
      <w:r w:rsidRPr="00377C57">
        <w:rPr>
          <w:i/>
          <w:iCs/>
          <w:sz w:val="24"/>
          <w:szCs w:val="28"/>
        </w:rPr>
        <w:br/>
      </w:r>
      <w:r w:rsidRPr="00377C57">
        <w:rPr>
          <w:i/>
          <w:iCs/>
          <w:sz w:val="24"/>
        </w:rPr>
        <w:t>Un</w:t>
      </w:r>
      <w:r w:rsidRPr="00377C57">
        <w:rPr>
          <w:i/>
          <w:iCs/>
          <w:sz w:val="24"/>
        </w:rPr>
        <w:t>i</w:t>
      </w:r>
      <w:r w:rsidRPr="00377C57">
        <w:rPr>
          <w:i/>
          <w:iCs/>
          <w:sz w:val="24"/>
        </w:rPr>
        <w:t>versité de Montréal</w:t>
      </w:r>
    </w:p>
    <w:p w:rsidR="00606925" w:rsidRDefault="00606925" w:rsidP="00606925">
      <w:pPr>
        <w:ind w:right="90" w:firstLine="0"/>
        <w:jc w:val="both"/>
        <w:rPr>
          <w:sz w:val="20"/>
        </w:rPr>
      </w:pPr>
    </w:p>
    <w:p w:rsidR="00606925" w:rsidRDefault="00606925" w:rsidP="00606925">
      <w:pPr>
        <w:ind w:right="90" w:firstLine="0"/>
        <w:jc w:val="both"/>
        <w:rPr>
          <w:sz w:val="20"/>
        </w:rPr>
      </w:pPr>
    </w:p>
    <w:p w:rsidR="00606925" w:rsidRDefault="00606925" w:rsidP="00606925">
      <w:pPr>
        <w:ind w:right="90" w:firstLine="0"/>
        <w:jc w:val="both"/>
        <w:rPr>
          <w:sz w:val="20"/>
        </w:rPr>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br w:type="page"/>
      </w:r>
    </w:p>
    <w:p w:rsidR="00606925" w:rsidRPr="0097107E" w:rsidRDefault="00606925" w:rsidP="00606925">
      <w:pPr>
        <w:pStyle w:val="a"/>
      </w:pPr>
      <w:r w:rsidRPr="0097107E">
        <w:t>Introduction</w:t>
      </w:r>
      <w:r>
        <w:t> </w:t>
      </w:r>
      <w:r w:rsidRPr="00187BCB">
        <w:rPr>
          <w:rStyle w:val="Appelnotedebasdep"/>
          <w:b w:val="0"/>
          <w:szCs w:val="26"/>
        </w:rPr>
        <w:footnoteReference w:id="108"/>
      </w:r>
    </w:p>
    <w:p w:rsidR="00606925" w:rsidRPr="0097107E" w:rsidRDefault="00606925" w:rsidP="00606925">
      <w:pPr>
        <w:spacing w:before="120" w:after="120"/>
        <w:jc w:val="both"/>
        <w:rPr>
          <w:szCs w:val="18"/>
        </w:rPr>
      </w:pPr>
    </w:p>
    <w:p w:rsidR="00606925" w:rsidRDefault="00606925" w:rsidP="00606925">
      <w:pPr>
        <w:spacing w:before="120" w:after="120"/>
        <w:ind w:left="1800"/>
        <w:jc w:val="both"/>
        <w:rPr>
          <w:color w:val="000090"/>
          <w:sz w:val="24"/>
          <w:szCs w:val="18"/>
        </w:rPr>
      </w:pPr>
      <w:r w:rsidRPr="0050439A">
        <w:rPr>
          <w:color w:val="000090"/>
          <w:sz w:val="24"/>
          <w:szCs w:val="18"/>
        </w:rPr>
        <w:t>Une crise ne devient catastrophique que si nous y répo</w:t>
      </w:r>
      <w:r w:rsidRPr="0050439A">
        <w:rPr>
          <w:color w:val="000090"/>
          <w:sz w:val="24"/>
          <w:szCs w:val="18"/>
        </w:rPr>
        <w:t>n</w:t>
      </w:r>
      <w:r w:rsidRPr="0050439A">
        <w:rPr>
          <w:color w:val="000090"/>
          <w:sz w:val="24"/>
          <w:szCs w:val="18"/>
        </w:rPr>
        <w:t>dons par des idées toutes faites, c'est-à-dire par des préjugés. Non seulement une telle attitude rend la cr</w:t>
      </w:r>
      <w:r w:rsidRPr="0050439A">
        <w:rPr>
          <w:color w:val="000090"/>
          <w:sz w:val="24"/>
          <w:szCs w:val="18"/>
        </w:rPr>
        <w:t>i</w:t>
      </w:r>
      <w:r w:rsidRPr="0050439A">
        <w:rPr>
          <w:color w:val="000090"/>
          <w:sz w:val="24"/>
          <w:szCs w:val="18"/>
        </w:rPr>
        <w:t>se plus aiguë mais encore elle nous fait passer à côté de cette expérience de la r</w:t>
      </w:r>
      <w:r w:rsidRPr="0050439A">
        <w:rPr>
          <w:color w:val="000090"/>
          <w:sz w:val="24"/>
          <w:szCs w:val="18"/>
        </w:rPr>
        <w:t>é</w:t>
      </w:r>
      <w:r w:rsidRPr="0050439A">
        <w:rPr>
          <w:color w:val="000090"/>
          <w:sz w:val="24"/>
          <w:szCs w:val="18"/>
        </w:rPr>
        <w:t>alité et de cette occasion de réfléchir qu'elle nous fournit. (Arendt, 1972 : 225)</w:t>
      </w:r>
    </w:p>
    <w:p w:rsidR="00606925" w:rsidRPr="0050439A" w:rsidRDefault="00606925" w:rsidP="00606925">
      <w:pPr>
        <w:spacing w:before="120" w:after="120"/>
        <w:ind w:left="1800"/>
        <w:jc w:val="both"/>
        <w:rPr>
          <w:color w:val="000090"/>
          <w:sz w:val="24"/>
        </w:rPr>
      </w:pPr>
    </w:p>
    <w:p w:rsidR="00606925" w:rsidRPr="0097107E" w:rsidRDefault="00606925" w:rsidP="00606925">
      <w:pPr>
        <w:spacing w:before="120" w:after="120"/>
        <w:jc w:val="both"/>
      </w:pPr>
      <w:r w:rsidRPr="0097107E">
        <w:t>« L'occasion de réfléchir », à laquelle la citation de Hannah Arendt fait allusion, a sans doute été l'un des fruits les plus porteurs de la gr</w:t>
      </w:r>
      <w:r w:rsidRPr="0097107E">
        <w:t>è</w:t>
      </w:r>
      <w:r w:rsidRPr="0097107E">
        <w:t>ve étudiante du printemps 2008 à l'Université de Montréal dont les motifs concernaient la hausse des frais de scolarité ainsi que des frais afférents. Cette grève a constitué une plateforme pour la critique s</w:t>
      </w:r>
      <w:r w:rsidRPr="0097107E">
        <w:t>o</w:t>
      </w:r>
      <w:r w:rsidRPr="0097107E">
        <w:t>ciale du modèle managérial qui règne actuellement dans nos univers</w:t>
      </w:r>
      <w:r w:rsidRPr="0097107E">
        <w:t>i</w:t>
      </w:r>
      <w:r w:rsidRPr="0097107E">
        <w:t>tés. De plus, la grève a donné lieu à de multiples activités et discu</w:t>
      </w:r>
      <w:r w:rsidRPr="0097107E">
        <w:t>s</w:t>
      </w:r>
      <w:r w:rsidRPr="0097107E">
        <w:t>sions collect</w:t>
      </w:r>
      <w:r w:rsidRPr="0097107E">
        <w:t>i</w:t>
      </w:r>
      <w:r w:rsidRPr="0097107E">
        <w:t>ves. Au-delà des revendications pragmatiques sur la hausse des frais de scolarité, des préoccup</w:t>
      </w:r>
      <w:r w:rsidRPr="0097107E">
        <w:t>a</w:t>
      </w:r>
      <w:r w:rsidRPr="0097107E">
        <w:t>tions plus profondes et structure</w:t>
      </w:r>
      <w:r w:rsidRPr="0097107E">
        <w:t>l</w:t>
      </w:r>
      <w:r w:rsidRPr="0097107E">
        <w:t>les étaient avancées, entre autres, le rôle de l'Université dans la s</w:t>
      </w:r>
      <w:r w:rsidRPr="0097107E">
        <w:t>o</w:t>
      </w:r>
      <w:r w:rsidRPr="0097107E">
        <w:t>ciété, le glissement vers une « université-entreprise » ainsi que le statut des étudiants et des professeurs à</w:t>
      </w:r>
      <w:r>
        <w:t xml:space="preserve"> </w:t>
      </w:r>
      <w:r w:rsidRPr="0097107E">
        <w:t>[238]</w:t>
      </w:r>
      <w:r>
        <w:t xml:space="preserve"> </w:t>
      </w:r>
      <w:r w:rsidRPr="0097107E">
        <w:t>l'intérieur de cette inst</w:t>
      </w:r>
      <w:r w:rsidRPr="0097107E">
        <w:t>i</w:t>
      </w:r>
      <w:r w:rsidRPr="0097107E">
        <w:t>tution. Un malaise était ressenti par ces derniers quant à la reconnai</w:t>
      </w:r>
      <w:r w:rsidRPr="0097107E">
        <w:t>s</w:t>
      </w:r>
      <w:r w:rsidRPr="0097107E">
        <w:t>sance de leur pensée critique. C'est donc l'expérience et les méconte</w:t>
      </w:r>
      <w:r w:rsidRPr="0097107E">
        <w:t>n</w:t>
      </w:r>
      <w:r w:rsidRPr="0097107E">
        <w:t>tements de chacun qui étaient en cause lors des débats et qui ont al</w:t>
      </w:r>
      <w:r w:rsidRPr="0097107E">
        <w:t>i</w:t>
      </w:r>
      <w:r w:rsidRPr="0097107E">
        <w:t>menté des initiatives étudiantes pour r</w:t>
      </w:r>
      <w:r w:rsidRPr="0097107E">
        <w:t>e</w:t>
      </w:r>
      <w:r w:rsidRPr="0097107E">
        <w:t>penser l'Université.</w:t>
      </w:r>
    </w:p>
    <w:p w:rsidR="00606925" w:rsidRPr="0097107E" w:rsidRDefault="00606925" w:rsidP="00606925">
      <w:pPr>
        <w:spacing w:before="120" w:after="120"/>
        <w:jc w:val="both"/>
      </w:pPr>
      <w:r w:rsidRPr="0097107E">
        <w:t>Au département de sociologie de l'Université de Montréal, les ét</w:t>
      </w:r>
      <w:r w:rsidRPr="0097107E">
        <w:t>u</w:t>
      </w:r>
      <w:r w:rsidRPr="0097107E">
        <w:t>diants ont été particulièrement actifs pendant les jours de grève de 2008. C'est ainsi que l'Association des Cycles Supérieurs en Sociol</w:t>
      </w:r>
      <w:r w:rsidRPr="0097107E">
        <w:t>o</w:t>
      </w:r>
      <w:r w:rsidRPr="0097107E">
        <w:t>gie de l'Université de Mo</w:t>
      </w:r>
      <w:r w:rsidRPr="0097107E">
        <w:t>n</w:t>
      </w:r>
      <w:r w:rsidRPr="0097107E">
        <w:t>tréal (ACSSUM) a convoqué ses membres ainsi que les professeurs à une discussion pour essayer de mettre des mots sur l'expérience commune vécue. Nous sommes partis de l'idée que les actions et les pratiques des étudiants et professeurs sont et d</w:t>
      </w:r>
      <w:r w:rsidRPr="0097107E">
        <w:t>e</w:t>
      </w:r>
      <w:r w:rsidRPr="0097107E">
        <w:t>vraient rester intimement liées. Cette rencontre a suscité l'intérêt de notre communauté et c'est de cette manière que Paul Sabourin, prés</w:t>
      </w:r>
      <w:r w:rsidRPr="0097107E">
        <w:t>i</w:t>
      </w:r>
      <w:r w:rsidRPr="0097107E">
        <w:t>dent de l'ACSALF à l'époque, nous a su</w:t>
      </w:r>
      <w:r w:rsidRPr="0097107E">
        <w:t>g</w:t>
      </w:r>
      <w:r w:rsidRPr="0097107E">
        <w:t>géré d'organiser une table ronde dans le cadre du premier colloque international de cette associ</w:t>
      </w:r>
      <w:r w:rsidRPr="0097107E">
        <w:t>a</w:t>
      </w:r>
      <w:r w:rsidRPr="0097107E">
        <w:t>tion. Nous avons intitulé cet événement « Repenser l'Université de mani</w:t>
      </w:r>
      <w:r w:rsidRPr="0097107E">
        <w:t>è</w:t>
      </w:r>
      <w:r w:rsidRPr="0097107E">
        <w:t>re critique ? Différents parcours d'engagement », ce qui faisait su</w:t>
      </w:r>
      <w:r w:rsidRPr="0097107E">
        <w:t>i</w:t>
      </w:r>
      <w:r w:rsidRPr="0097107E">
        <w:t xml:space="preserve">te aux questionnements autour du modèle actuel de l'Université, amorcés pendant la grève. Par ailleurs, cette table ronde trouvait tout son sens dans la thématique du colloque </w:t>
      </w:r>
      <w:r w:rsidRPr="0097107E">
        <w:rPr>
          <w:i/>
          <w:iCs/>
        </w:rPr>
        <w:t>Mutations, obstacles et tre</w:t>
      </w:r>
      <w:r w:rsidRPr="0097107E">
        <w:rPr>
          <w:i/>
          <w:iCs/>
        </w:rPr>
        <w:t>m</w:t>
      </w:r>
      <w:r w:rsidRPr="0097107E">
        <w:rPr>
          <w:i/>
          <w:iCs/>
        </w:rPr>
        <w:t xml:space="preserve">plins de la critique sociale </w:t>
      </w:r>
      <w:r w:rsidRPr="0097107E">
        <w:t>de l'ACSALF. Effectivement, la pertinence de retrouver une table ronde portant sur la critique de l'Université comme événement de clôture d'un tel colloque était double. D'une part, en tant qu'o</w:t>
      </w:r>
      <w:r w:rsidRPr="0097107E">
        <w:t>r</w:t>
      </w:r>
      <w:r w:rsidRPr="0097107E">
        <w:t>ganisateurs de cette discussion, nous avons voulu donner suite d'une manière concrète et con</w:t>
      </w:r>
      <w:r w:rsidRPr="0097107E">
        <w:t>s</w:t>
      </w:r>
      <w:r w:rsidRPr="0097107E">
        <w:t>tructive au mouvement de grève. D'autre part, les points de vue exprimés lors de cette table ro</w:t>
      </w:r>
      <w:r w:rsidRPr="0097107E">
        <w:t>n</w:t>
      </w:r>
      <w:r w:rsidRPr="0097107E">
        <w:t>de constituaient une bonne manière de clore une semaine consacrée à la réflexion critique au sein même du milieu universitaire. Est-ce que la critique de l'Université est po</w:t>
      </w:r>
      <w:r w:rsidRPr="0097107E">
        <w:t>s</w:t>
      </w:r>
      <w:r w:rsidRPr="0097107E">
        <w:t>sible ? Quel peut être l'apport des étudiants et professeurs en scie</w:t>
      </w:r>
      <w:r w:rsidRPr="0097107E">
        <w:t>n</w:t>
      </w:r>
      <w:r w:rsidRPr="0097107E">
        <w:t>ces sociales ?</w:t>
      </w:r>
    </w:p>
    <w:p w:rsidR="00606925" w:rsidRPr="0097107E" w:rsidRDefault="00606925" w:rsidP="00606925">
      <w:pPr>
        <w:spacing w:before="120" w:after="120"/>
        <w:jc w:val="both"/>
      </w:pPr>
      <w:r w:rsidRPr="0097107E">
        <w:t>Nous vous proposons ici une synthèse</w:t>
      </w:r>
      <w:r>
        <w:t> </w:t>
      </w:r>
      <w:r>
        <w:rPr>
          <w:rStyle w:val="Appelnotedebasdep"/>
        </w:rPr>
        <w:footnoteReference w:id="109"/>
      </w:r>
      <w:r w:rsidRPr="0097107E">
        <w:t xml:space="preserve"> de six regards, six pa</w:t>
      </w:r>
      <w:r w:rsidRPr="0097107E">
        <w:t>r</w:t>
      </w:r>
      <w:r w:rsidRPr="0097107E">
        <w:t>cours d'engagement d'individus et de groupes qui ont choisi la r</w:t>
      </w:r>
      <w:r w:rsidRPr="0097107E">
        <w:t>é</w:t>
      </w:r>
      <w:r w:rsidRPr="0097107E">
        <w:t>flexion cr</w:t>
      </w:r>
      <w:r w:rsidRPr="0097107E">
        <w:t>i</w:t>
      </w:r>
      <w:r w:rsidRPr="0097107E">
        <w:t>tique et l'action plutôt que la résignation. Si nous parlons ici de la n</w:t>
      </w:r>
      <w:r w:rsidRPr="0097107E">
        <w:t>o</w:t>
      </w:r>
      <w:r w:rsidRPr="0097107E">
        <w:t>tion de parcours, c'est avant tout dans le but de mettre l'accent sur les différentes pratiques d'engagement critique qui façonnent l'e</w:t>
      </w:r>
      <w:r w:rsidRPr="0097107E">
        <w:t>x</w:t>
      </w:r>
      <w:r w:rsidRPr="0097107E">
        <w:t>périence sociale de chacun des panelistes. Ces expériences se tradu</w:t>
      </w:r>
      <w:r w:rsidRPr="0097107E">
        <w:t>i</w:t>
      </w:r>
      <w:r w:rsidRPr="0097107E">
        <w:t>sent en une plur</w:t>
      </w:r>
      <w:r w:rsidRPr="0097107E">
        <w:t>a</w:t>
      </w:r>
      <w:r w:rsidRPr="0097107E">
        <w:t>lité de formes d'expression de la critique sociale sur le présent et l'avenir de nos universités.</w:t>
      </w:r>
    </w:p>
    <w:p w:rsidR="00606925" w:rsidRPr="0097107E" w:rsidRDefault="00606925" w:rsidP="00606925">
      <w:pPr>
        <w:spacing w:before="120" w:after="120"/>
        <w:jc w:val="both"/>
      </w:pPr>
      <w:r w:rsidRPr="0097107E">
        <w:t>D'abord, Michel Freitag, professeur émérite au département de s</w:t>
      </w:r>
      <w:r w:rsidRPr="0097107E">
        <w:t>o</w:t>
      </w:r>
      <w:r w:rsidRPr="0097107E">
        <w:t>ciologie de l'Université du Québec à Montréal, a exposé ses réflexions critiques du modèle opérationnel d'Université qui a</w:t>
      </w:r>
      <w:r w:rsidRPr="0097107E">
        <w:t>c</w:t>
      </w:r>
      <w:r w:rsidRPr="0097107E">
        <w:t>compagne le</w:t>
      </w:r>
    </w:p>
    <w:p w:rsidR="00606925" w:rsidRPr="0097107E" w:rsidRDefault="00606925" w:rsidP="00606925">
      <w:pPr>
        <w:spacing w:before="120" w:after="120"/>
        <w:jc w:val="both"/>
      </w:pPr>
      <w:r w:rsidRPr="0097107E">
        <w:br w:type="page"/>
        <w:t>[239]</w:t>
      </w:r>
    </w:p>
    <w:p w:rsidR="00606925" w:rsidRPr="0097107E" w:rsidRDefault="00606925" w:rsidP="00606925">
      <w:pPr>
        <w:spacing w:before="120" w:after="120"/>
        <w:jc w:val="both"/>
      </w:pPr>
      <w:r w:rsidRPr="0097107E">
        <w:t>développement du capitalisme financier. Aude Fournier, à l'ép</w:t>
      </w:r>
      <w:r w:rsidRPr="0097107E">
        <w:t>o</w:t>
      </w:r>
      <w:r w:rsidRPr="0097107E">
        <w:t>que, candidate à la maîtrise en sociologie à l'Université de Mo</w:t>
      </w:r>
      <w:r w:rsidRPr="0097107E">
        <w:t>n</w:t>
      </w:r>
      <w:r w:rsidRPr="0097107E">
        <w:t>tréal, nous a fait part de l'une des initiatives étudiantes mises en œuvre pe</w:t>
      </w:r>
      <w:r w:rsidRPr="0097107E">
        <w:t>n</w:t>
      </w:r>
      <w:r w:rsidRPr="0097107E">
        <w:t>dant la grève du printemps 2008 : un projet de man</w:t>
      </w:r>
      <w:r w:rsidRPr="0097107E">
        <w:t>i</w:t>
      </w:r>
      <w:r w:rsidRPr="0097107E">
        <w:t>feste produit d'une réflexion co</w:t>
      </w:r>
      <w:r w:rsidRPr="0097107E">
        <w:t>l</w:t>
      </w:r>
      <w:r w:rsidRPr="0097107E">
        <w:t>lective. Par la suite, Charles Beaudoin-Jobin, étudiant au premier cycle au département de sociologie de l'Université de Mo</w:t>
      </w:r>
      <w:r w:rsidRPr="0097107E">
        <w:t>n</w:t>
      </w:r>
      <w:r w:rsidRPr="0097107E">
        <w:t>tréal pendant cette grève-là, a présenté les tenants et les abouti</w:t>
      </w:r>
      <w:r w:rsidRPr="0097107E">
        <w:t>s</w:t>
      </w:r>
      <w:r w:rsidRPr="0097107E">
        <w:t>sants de l'écriture d'un article cr</w:t>
      </w:r>
      <w:r w:rsidRPr="0097107E">
        <w:t>i</w:t>
      </w:r>
      <w:r w:rsidRPr="0097107E">
        <w:t xml:space="preserve">tique dans le contexte de la grève étudiante, publié dans </w:t>
      </w:r>
      <w:r w:rsidRPr="0097107E">
        <w:rPr>
          <w:i/>
          <w:iCs/>
        </w:rPr>
        <w:t xml:space="preserve">Le Devoir </w:t>
      </w:r>
      <w:r w:rsidRPr="0097107E">
        <w:t>(2008). Dans la même veine, Emmanuelle S</w:t>
      </w:r>
      <w:r w:rsidRPr="0097107E">
        <w:t>i</w:t>
      </w:r>
      <w:r w:rsidRPr="0097107E">
        <w:t>rois qui était candidate à la maîtrise en pratiques de recherche et a</w:t>
      </w:r>
      <w:r w:rsidRPr="0097107E">
        <w:t>c</w:t>
      </w:r>
      <w:r w:rsidRPr="0097107E">
        <w:t>tion publique à l'Institut National de la Recherche Scientifique (INRS), a retracé la genèse de l'Université Populaire à Montréal (UPÀM), organisée dans le cadre de la grève étudiante à l'UQÀM. Ensuite, Marianne Kempeneers, professeure au département de soci</w:t>
      </w:r>
      <w:r w:rsidRPr="0097107E">
        <w:t>o</w:t>
      </w:r>
      <w:r w:rsidRPr="0097107E">
        <w:t>logie à l'Un</w:t>
      </w:r>
      <w:r w:rsidRPr="0097107E">
        <w:t>i</w:t>
      </w:r>
      <w:r w:rsidRPr="0097107E">
        <w:t>versité de Montréal et membre du comité exécutif du Syndicat des professeurs de l'Université de Montréal en 2008, nous a partagé sa réflexion critique sur le modèle universitaire actuel, en pr</w:t>
      </w:r>
      <w:r w:rsidRPr="0097107E">
        <w:t>e</w:t>
      </w:r>
      <w:r w:rsidRPr="0097107E">
        <w:t>nant comme fil conducteur son propre parcours d'engagement acad</w:t>
      </w:r>
      <w:r w:rsidRPr="0097107E">
        <w:t>é</w:t>
      </w:r>
      <w:r w:rsidRPr="0097107E">
        <w:t>mique. De même, dans le dernier exposé de la table ronde, Jacques Pelletier, professeur au départ</w:t>
      </w:r>
      <w:r w:rsidRPr="0097107E">
        <w:t>e</w:t>
      </w:r>
      <w:r w:rsidRPr="0097107E">
        <w:t>ment d'études littéraires de l'UQÀM et ex-président du syndicat des professeurs de l'UQÀM, a fait une lect</w:t>
      </w:r>
      <w:r w:rsidRPr="0097107E">
        <w:t>u</w:t>
      </w:r>
      <w:r w:rsidRPr="0097107E">
        <w:t>re en miroir de son parcours militant et du modèle de gestion des un</w:t>
      </w:r>
      <w:r w:rsidRPr="0097107E">
        <w:t>i</w:t>
      </w:r>
      <w:r w:rsidRPr="0097107E">
        <w:t>versités québéco</w:t>
      </w:r>
      <w:r w:rsidRPr="0097107E">
        <w:t>i</w:t>
      </w:r>
      <w:r w:rsidRPr="0097107E">
        <w:t>ses.</w:t>
      </w:r>
    </w:p>
    <w:p w:rsidR="00606925" w:rsidRPr="0097107E" w:rsidRDefault="00606925" w:rsidP="00606925">
      <w:pPr>
        <w:spacing w:before="120" w:after="120"/>
        <w:jc w:val="both"/>
        <w:rPr>
          <w:szCs w:val="26"/>
        </w:rPr>
      </w:pPr>
      <w:r>
        <w:rPr>
          <w:szCs w:val="26"/>
        </w:rPr>
        <w:br w:type="page"/>
      </w:r>
    </w:p>
    <w:p w:rsidR="00606925" w:rsidRPr="0097107E" w:rsidRDefault="00606925" w:rsidP="00606925">
      <w:pPr>
        <w:pStyle w:val="a"/>
      </w:pPr>
      <w:r w:rsidRPr="0097107E">
        <w:t>Éducatio</w:t>
      </w:r>
      <w:r>
        <w:t>n supérieure et globalisation :</w:t>
      </w:r>
      <w:r>
        <w:br/>
      </w:r>
      <w:r w:rsidRPr="0097107E">
        <w:t>intégration ou développ</w:t>
      </w:r>
      <w:r w:rsidRPr="0097107E">
        <w:t>e</w:t>
      </w:r>
      <w:r w:rsidRPr="0097107E">
        <w:t>ment</w:t>
      </w:r>
      <w:r>
        <w:br/>
      </w:r>
      <w:r w:rsidRPr="0097107E">
        <w:t>d'une autre antinomie ?</w:t>
      </w:r>
    </w:p>
    <w:p w:rsidR="00606925" w:rsidRPr="0097107E" w:rsidRDefault="00606925" w:rsidP="00606925">
      <w:pPr>
        <w:spacing w:before="120" w:after="120"/>
        <w:jc w:val="right"/>
      </w:pPr>
      <w:r w:rsidRPr="0097107E">
        <w:rPr>
          <w:i/>
          <w:iCs/>
          <w:szCs w:val="26"/>
        </w:rPr>
        <w:t>Michel Freitag</w:t>
      </w:r>
      <w:r w:rsidRPr="0097107E">
        <w:rPr>
          <w:iCs/>
          <w:szCs w:val="26"/>
        </w:rPr>
        <w:t> </w:t>
      </w:r>
      <w:r>
        <w:rPr>
          <w:rStyle w:val="Appelnotedebasdep"/>
          <w:iCs/>
          <w:szCs w:val="26"/>
        </w:rPr>
        <w:footnoteReference w:id="110"/>
      </w:r>
    </w:p>
    <w:p w:rsidR="00606925" w:rsidRDefault="00606925" w:rsidP="00606925">
      <w:pPr>
        <w:spacing w:before="120" w:after="120"/>
        <w:jc w:val="both"/>
      </w:pPr>
    </w:p>
    <w:p w:rsidR="00606925" w:rsidRPr="0097107E" w:rsidRDefault="00606925" w:rsidP="00606925">
      <w:pPr>
        <w:spacing w:before="120" w:after="120"/>
        <w:jc w:val="both"/>
      </w:pPr>
      <w:r w:rsidRPr="0097107E">
        <w:t>Je vais commencer par remercier les étudiants de m'avoir inv</w:t>
      </w:r>
      <w:r w:rsidRPr="0097107E">
        <w:t>i</w:t>
      </w:r>
      <w:r w:rsidRPr="0097107E">
        <w:t>té. J'ai été professeur à l'UQÀM pendant trente ans et je suis enc</w:t>
      </w:r>
      <w:r w:rsidRPr="0097107E">
        <w:t>o</w:t>
      </w:r>
      <w:r w:rsidRPr="0097107E">
        <w:t>re dans le milieu universitaire pour assurer des directions de thèses. Si j'inte</w:t>
      </w:r>
      <w:r w:rsidRPr="0097107E">
        <w:t>r</w:t>
      </w:r>
      <w:r w:rsidRPr="0097107E">
        <w:t xml:space="preserve">viens ici, c'est d'une part parce que j'ai écrit un essai critique sur la dérive de l'Université, livre intitulé </w:t>
      </w:r>
      <w:r w:rsidRPr="0097107E">
        <w:rPr>
          <w:i/>
          <w:iCs/>
        </w:rPr>
        <w:t xml:space="preserve">Le naufrage de l'Université. </w:t>
      </w:r>
      <w:r w:rsidRPr="0097107E">
        <w:t>D'a</w:t>
      </w:r>
      <w:r w:rsidRPr="0097107E">
        <w:t>u</w:t>
      </w:r>
      <w:r w:rsidRPr="0097107E">
        <w:t>tre part, plus récemment, j'ai édité un livre sur la globalisation [Freitag 2008]. Je vais faire la jonction de ces deux thèmes dans mon exposé. On assiste à une période d'intégration de l'économie capitaliste et je m</w:t>
      </w:r>
      <w:r w:rsidRPr="0097107E">
        <w:t>i</w:t>
      </w:r>
      <w:r w:rsidRPr="0097107E">
        <w:t>literai pour la description d'une antinomie de plus en plus forte et radicale entre la logique du développement capitaliste et la mi</w:t>
      </w:r>
      <w:r w:rsidRPr="0097107E">
        <w:t>s</w:t>
      </w:r>
      <w:r w:rsidRPr="0097107E">
        <w:t>sion de l'enseignement, en part</w:t>
      </w:r>
      <w:r w:rsidRPr="0097107E">
        <w:t>i</w:t>
      </w:r>
      <w:r w:rsidRPr="0097107E">
        <w:t>culier l'enseignement supérieur.</w:t>
      </w:r>
    </w:p>
    <w:p w:rsidR="00606925" w:rsidRPr="0097107E" w:rsidRDefault="00606925" w:rsidP="00606925">
      <w:pPr>
        <w:spacing w:before="120" w:after="120"/>
        <w:jc w:val="both"/>
      </w:pPr>
      <w:r w:rsidRPr="0097107E">
        <w:t>[240]</w:t>
      </w:r>
    </w:p>
    <w:p w:rsidR="00606925" w:rsidRPr="0097107E" w:rsidRDefault="00606925" w:rsidP="00606925">
      <w:pPr>
        <w:spacing w:before="120" w:after="120"/>
        <w:jc w:val="both"/>
      </w:pPr>
    </w:p>
    <w:p w:rsidR="00606925" w:rsidRPr="0097107E" w:rsidRDefault="00606925" w:rsidP="00606925">
      <w:pPr>
        <w:pStyle w:val="b"/>
      </w:pPr>
      <w:r w:rsidRPr="0097107E">
        <w:t>Les phases de développement du capitalisme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Pour comprendre la globalis</w:t>
      </w:r>
      <w:r w:rsidRPr="0097107E">
        <w:t>a</w:t>
      </w:r>
      <w:r w:rsidRPr="0097107E">
        <w:t>tion, et ne pas parler uniquement d'une manière générale et vide de l'économie, il faut revenir sur les trois dernières phases du développement du capitalisme. La pr</w:t>
      </w:r>
      <w:r w:rsidRPr="0097107E">
        <w:t>e</w:t>
      </w:r>
      <w:r w:rsidRPr="0097107E">
        <w:t>mière est relativement récente dans l'histoire de l'humanité et de la modern</w:t>
      </w:r>
      <w:r w:rsidRPr="0097107E">
        <w:t>i</w:t>
      </w:r>
      <w:r w:rsidRPr="0097107E">
        <w:t>té. C'est le développ</w:t>
      </w:r>
      <w:r w:rsidRPr="0097107E">
        <w:t>e</w:t>
      </w:r>
      <w:r w:rsidRPr="0097107E">
        <w:t>ment du capitalisme industriel et entrepreneurial né de la dynam</w:t>
      </w:r>
      <w:r w:rsidRPr="0097107E">
        <w:t>i</w:t>
      </w:r>
      <w:r w:rsidRPr="0097107E">
        <w:t>que de l'économie capitaliste qui s'étend de la fin du 18</w:t>
      </w:r>
      <w:r w:rsidRPr="0097107E">
        <w:rPr>
          <w:vertAlign w:val="superscript"/>
        </w:rPr>
        <w:t>e</w:t>
      </w:r>
      <w:r w:rsidRPr="0097107E">
        <w:t xml:space="preserve"> à la fin du 19</w:t>
      </w:r>
      <w:r w:rsidRPr="0097107E">
        <w:rPr>
          <w:vertAlign w:val="superscript"/>
        </w:rPr>
        <w:t>e</w:t>
      </w:r>
      <w:r w:rsidRPr="0097107E">
        <w:t xml:space="preserve"> siècle, mais continue aujou</w:t>
      </w:r>
      <w:r w:rsidRPr="0097107E">
        <w:t>r</w:t>
      </w:r>
      <w:r w:rsidRPr="0097107E">
        <w:t>d'hui. Les principaux fondements institutionnels dans le développement du capitalisme e</w:t>
      </w:r>
      <w:r w:rsidRPr="0097107E">
        <w:t>n</w:t>
      </w:r>
      <w:r w:rsidRPr="0097107E">
        <w:t>trepr</w:t>
      </w:r>
      <w:r w:rsidRPr="0097107E">
        <w:t>e</w:t>
      </w:r>
      <w:r w:rsidRPr="0097107E">
        <w:t>neurial sont : la propriété privée, l'autonomie contractuelle et la réduction du travail en travail salarié. C'est le système de l'écon</w:t>
      </w:r>
      <w:r w:rsidRPr="0097107E">
        <w:t>o</w:t>
      </w:r>
      <w:r w:rsidRPr="0097107E">
        <w:t>mie libérale classique. Une telle économie reste néanmoins étro</w:t>
      </w:r>
      <w:r w:rsidRPr="0097107E">
        <w:t>i</w:t>
      </w:r>
      <w:r w:rsidRPr="0097107E">
        <w:t>tement insérée dans des structures de régulation nationales. Toutefois, la g</w:t>
      </w:r>
      <w:r w:rsidRPr="0097107E">
        <w:t>é</w:t>
      </w:r>
      <w:r w:rsidRPr="0097107E">
        <w:t>néralisation du libéralisme sous l'impulsion de l'éc</w:t>
      </w:r>
      <w:r w:rsidRPr="0097107E">
        <w:t>o</w:t>
      </w:r>
      <w:r w:rsidRPr="0097107E">
        <w:t>nomie capitaliste conduit, dès le milieu du 19</w:t>
      </w:r>
      <w:r w:rsidRPr="0097107E">
        <w:rPr>
          <w:vertAlign w:val="superscript"/>
        </w:rPr>
        <w:t>e</w:t>
      </w:r>
      <w:r w:rsidRPr="0097107E">
        <w:t xml:space="preserve"> siècle, à une mise en précarité de l'e</w:t>
      </w:r>
      <w:r w:rsidRPr="0097107E">
        <w:t>n</w:t>
      </w:r>
      <w:r w:rsidRPr="0097107E">
        <w:t>semble du système social en Occident. Le développement d'une éc</w:t>
      </w:r>
      <w:r w:rsidRPr="0097107E">
        <w:t>o</w:t>
      </w:r>
      <w:r w:rsidRPr="0097107E">
        <w:t>nomie aut</w:t>
      </w:r>
      <w:r w:rsidRPr="0097107E">
        <w:t>o</w:t>
      </w:r>
      <w:r w:rsidRPr="0097107E">
        <w:t>nomisée à l'intérieur des sociétés en voie de modernisation conduit à une rupture de la solidarité sociale. À ce phénomène, va r</w:t>
      </w:r>
      <w:r w:rsidRPr="0097107E">
        <w:t>é</w:t>
      </w:r>
      <w:r w:rsidRPr="0097107E">
        <w:t>pondre le mouvement socialiste, s</w:t>
      </w:r>
      <w:r w:rsidRPr="0097107E">
        <w:t>o</w:t>
      </w:r>
      <w:r w:rsidRPr="0097107E">
        <w:t>cial-démocrate et, éventuellement, révolutionnaire.</w:t>
      </w:r>
    </w:p>
    <w:p w:rsidR="00606925" w:rsidRPr="0097107E" w:rsidRDefault="00606925" w:rsidP="00606925">
      <w:pPr>
        <w:spacing w:before="120" w:after="120"/>
        <w:jc w:val="both"/>
      </w:pPr>
      <w:r w:rsidRPr="0097107E">
        <w:t>La deuxième phase du capit</w:t>
      </w:r>
      <w:r w:rsidRPr="0097107E">
        <w:t>a</w:t>
      </w:r>
      <w:r w:rsidRPr="0097107E">
        <w:t>lisme se développe en même temps que la première. Aux États-Unis, au cours du 20</w:t>
      </w:r>
      <w:r w:rsidRPr="0097107E">
        <w:rPr>
          <w:vertAlign w:val="superscript"/>
        </w:rPr>
        <w:t>e</w:t>
      </w:r>
      <w:r w:rsidRPr="0097107E">
        <w:t xml:space="preserve"> siècle et surtout après la deuxième moitié du 20</w:t>
      </w:r>
      <w:r w:rsidRPr="0097107E">
        <w:rPr>
          <w:vertAlign w:val="superscript"/>
        </w:rPr>
        <w:t>e</w:t>
      </w:r>
      <w:r w:rsidRPr="0097107E">
        <w:t xml:space="preserve"> siècle, on voit la formation d'un cap</w:t>
      </w:r>
      <w:r w:rsidRPr="0097107E">
        <w:t>i</w:t>
      </w:r>
      <w:r w:rsidRPr="0097107E">
        <w:t>talisme organisé, corp</w:t>
      </w:r>
      <w:r w:rsidRPr="0097107E">
        <w:t>o</w:t>
      </w:r>
      <w:r w:rsidRPr="0097107E">
        <w:t>ratif et managérial, qui deviendra le modèle fondamental du dév</w:t>
      </w:r>
      <w:r w:rsidRPr="0097107E">
        <w:t>e</w:t>
      </w:r>
      <w:r w:rsidRPr="0097107E">
        <w:t>loppement du capitalisme. Ce qui caractérise ce nouveau modèle, c'est le passage de la propriété privée individuelle ou d'une pr</w:t>
      </w:r>
      <w:r w:rsidRPr="0097107E">
        <w:t>o</w:t>
      </w:r>
      <w:r w:rsidRPr="0097107E">
        <w:t>priété familiale, à une propriété corporative. Le principe des sciences et des techniques de la gestion remplace l'organisation des entités productives et, de m</w:t>
      </w:r>
      <w:r w:rsidRPr="0097107E">
        <w:t>a</w:t>
      </w:r>
      <w:r w:rsidRPr="0097107E">
        <w:t>nière plus générale, un système de prises de décision et de contrôle se substitue au mécanisme de la libre concurrence marchande. À l'échelle mondiale, les mécani</w:t>
      </w:r>
      <w:r w:rsidRPr="0097107E">
        <w:t>s</w:t>
      </w:r>
      <w:r w:rsidRPr="0097107E">
        <w:t>mes du marché sont pris en cha</w:t>
      </w:r>
      <w:r w:rsidRPr="0097107E">
        <w:t>r</w:t>
      </w:r>
      <w:r w:rsidRPr="0097107E">
        <w:t>ge par les grandes corporations industrielles ou commerciales. Cette période est aussi caractér</w:t>
      </w:r>
      <w:r w:rsidRPr="0097107E">
        <w:t>i</w:t>
      </w:r>
      <w:r w:rsidRPr="0097107E">
        <w:t>sée par l'essor d'une partie de la classe moyenne lié à une prom</w:t>
      </w:r>
      <w:r w:rsidRPr="0097107E">
        <w:t>o</w:t>
      </w:r>
      <w:r w:rsidRPr="0097107E">
        <w:t>tion du monde ouvrier dans le système des organisations. Parallèlement, les emplois du se</w:t>
      </w:r>
      <w:r w:rsidRPr="0097107E">
        <w:t>c</w:t>
      </w:r>
      <w:r w:rsidRPr="0097107E">
        <w:t>teur tertiaire prennent une place de plus en plus importante à l'int</w:t>
      </w:r>
      <w:r w:rsidRPr="0097107E">
        <w:t>é</w:t>
      </w:r>
      <w:r w:rsidRPr="0097107E">
        <w:t>rieur même du système de production. Finalement, une écon</w:t>
      </w:r>
      <w:r w:rsidRPr="0097107E">
        <w:t>o</w:t>
      </w:r>
      <w:r w:rsidRPr="0097107E">
        <w:t>mie de consommation de masse se met en place.</w:t>
      </w:r>
    </w:p>
    <w:p w:rsidR="00606925" w:rsidRPr="0097107E" w:rsidRDefault="00606925" w:rsidP="00606925">
      <w:pPr>
        <w:spacing w:before="120" w:after="120"/>
        <w:jc w:val="both"/>
      </w:pPr>
      <w:r w:rsidRPr="0097107E">
        <w:t>La troisième période du capit</w:t>
      </w:r>
      <w:r w:rsidRPr="0097107E">
        <w:t>a</w:t>
      </w:r>
      <w:r w:rsidRPr="0097107E">
        <w:t>lisme correspond à la période contemporaine et consiste en l'intégration fondamentale de l'e</w:t>
      </w:r>
      <w:r w:rsidRPr="0097107E">
        <w:t>n</w:t>
      </w:r>
      <w:r w:rsidRPr="0097107E">
        <w:t xml:space="preserve">semble du système. On parle ici de la mobilisation généralisée des capitaux sur les marchés boursiers. D'une part, les </w:t>
      </w:r>
      <w:r w:rsidRPr="0097107E">
        <w:rPr>
          <w:i/>
          <w:iCs/>
        </w:rPr>
        <w:t xml:space="preserve">managers </w:t>
      </w:r>
      <w:r w:rsidRPr="0097107E">
        <w:t>qui étaient au se</w:t>
      </w:r>
      <w:r w:rsidRPr="0097107E">
        <w:t>r</w:t>
      </w:r>
      <w:r w:rsidRPr="0097107E">
        <w:t>vice de leurs entreprises se désolidarisent de ce</w:t>
      </w:r>
      <w:r w:rsidRPr="0097107E">
        <w:t>l</w:t>
      </w:r>
      <w:r w:rsidRPr="0097107E">
        <w:t>les-ci et favorisent la mise en marché des actions. D'autre part, les ouvriers et les employés qui ont des caisses de retraite font fructifier leurs épargnes en les int</w:t>
      </w:r>
      <w:r w:rsidRPr="0097107E">
        <w:t>é</w:t>
      </w:r>
      <w:r w:rsidRPr="0097107E">
        <w:t>grant dans des</w:t>
      </w:r>
      <w:r>
        <w:t xml:space="preserve"> </w:t>
      </w:r>
      <w:r w:rsidRPr="0097107E">
        <w:t>[241]</w:t>
      </w:r>
      <w:r>
        <w:t xml:space="preserve"> </w:t>
      </w:r>
      <w:r w:rsidRPr="0097107E">
        <w:t>fonds au service du système financier. Par cons</w:t>
      </w:r>
      <w:r w:rsidRPr="0097107E">
        <w:t>é</w:t>
      </w:r>
      <w:r w:rsidRPr="0097107E">
        <w:t>quent, l'instance suprême de régulation devient la spéculation fina</w:t>
      </w:r>
      <w:r w:rsidRPr="0097107E">
        <w:t>n</w:t>
      </w:r>
      <w:r w:rsidRPr="0097107E">
        <w:t>cière et le régulateur ultime devient la cr</w:t>
      </w:r>
      <w:r w:rsidRPr="0097107E">
        <w:t>i</w:t>
      </w:r>
      <w:r w:rsidRPr="0097107E">
        <w:t>se financière.</w:t>
      </w:r>
    </w:p>
    <w:p w:rsidR="00606925" w:rsidRPr="0097107E" w:rsidRDefault="00606925" w:rsidP="00606925">
      <w:pPr>
        <w:spacing w:before="120" w:after="120"/>
        <w:jc w:val="both"/>
      </w:pPr>
      <w:r w:rsidRPr="0097107E">
        <w:t>Dans cette troisième phase, une aporie fondamentale du dévelo</w:t>
      </w:r>
      <w:r w:rsidRPr="0097107E">
        <w:t>p</w:t>
      </w:r>
      <w:r w:rsidRPr="0097107E">
        <w:t>pement d'une économie capit</w:t>
      </w:r>
      <w:r w:rsidRPr="0097107E">
        <w:t>a</w:t>
      </w:r>
      <w:r w:rsidRPr="0097107E">
        <w:t>liste se développe. Déjà, Aristote avait distingué deux formes d'économie : la chrématistique, qui était la l</w:t>
      </w:r>
      <w:r w:rsidRPr="0097107E">
        <w:t>o</w:t>
      </w:r>
      <w:r w:rsidRPr="0097107E">
        <w:t>gique et le savoir-faire de l'argent ainsi que l'acc</w:t>
      </w:r>
      <w:r w:rsidRPr="0097107E">
        <w:t>u</w:t>
      </w:r>
      <w:r w:rsidRPr="0097107E">
        <w:t>mulation au profit de la richesse ; et l’</w:t>
      </w:r>
      <w:r w:rsidRPr="0097107E">
        <w:rPr>
          <w:i/>
          <w:iCs/>
        </w:rPr>
        <w:t xml:space="preserve">oikonomia, </w:t>
      </w:r>
      <w:r w:rsidRPr="0097107E">
        <w:t>qui était l'ensemble des grandes typol</w:t>
      </w:r>
      <w:r w:rsidRPr="0097107E">
        <w:t>o</w:t>
      </w:r>
      <w:r w:rsidRPr="0097107E">
        <w:t xml:space="preserve">gies d'aménagement de la communauté familiale et de la cité. </w:t>
      </w:r>
      <w:r w:rsidRPr="0097107E">
        <w:rPr>
          <w:i/>
          <w:iCs/>
        </w:rPr>
        <w:t>L'oik</w:t>
      </w:r>
      <w:r w:rsidRPr="0097107E">
        <w:rPr>
          <w:i/>
          <w:iCs/>
        </w:rPr>
        <w:t>o</w:t>
      </w:r>
      <w:r w:rsidRPr="0097107E">
        <w:rPr>
          <w:i/>
          <w:iCs/>
        </w:rPr>
        <w:t xml:space="preserve">nomia </w:t>
      </w:r>
      <w:r w:rsidRPr="0097107E">
        <w:t>n'était pas autonome ; elle était un tissu des normes sociales qui visait à réaliser un bien-être collectif. Dès le début du développ</w:t>
      </w:r>
      <w:r w:rsidRPr="0097107E">
        <w:t>e</w:t>
      </w:r>
      <w:r w:rsidRPr="0097107E">
        <w:t xml:space="preserve">ment du capitalisme industriel, le principe de la chrématistique se déploie en usurpant l'ancien nom de l'économie </w:t>
      </w:r>
      <w:r w:rsidRPr="0097107E">
        <w:rPr>
          <w:i/>
          <w:iCs/>
        </w:rPr>
        <w:t xml:space="preserve">(oikonomia). </w:t>
      </w:r>
      <w:r w:rsidRPr="0097107E">
        <w:t>Le problème de l'économie capitaliste n'est pas tant le principe du pr</w:t>
      </w:r>
      <w:r w:rsidRPr="0097107E">
        <w:t>o</w:t>
      </w:r>
      <w:r w:rsidRPr="0097107E">
        <w:t>fit sur lequel elle s'appuie, mais le fait qu'elle soit liée à un méc</w:t>
      </w:r>
      <w:r w:rsidRPr="0097107E">
        <w:t>a</w:t>
      </w:r>
      <w:r w:rsidRPr="0097107E">
        <w:t>nisme d'accroissement continu. Dorénavant, le profit s'obtient non pas par accumulation, mais par la valeur différentielle existant dans un système de concu</w:t>
      </w:r>
      <w:r w:rsidRPr="0097107E">
        <w:t>r</w:t>
      </w:r>
      <w:r w:rsidRPr="0097107E">
        <w:t>rence gén</w:t>
      </w:r>
      <w:r w:rsidRPr="0097107E">
        <w:t>é</w:t>
      </w:r>
      <w:r w:rsidRPr="0097107E">
        <w:t>ralisée. Dès que le système ne s'accroît pas, il s'éteint. Dans la logique du capitalisme, la décroissance est synonyme de risque d'e</w:t>
      </w:r>
      <w:r w:rsidRPr="0097107E">
        <w:t>f</w:t>
      </w:r>
      <w:r w:rsidRPr="0097107E">
        <w:t>fondrement généralisé, donc le système ne peut exister et se reprodu</w:t>
      </w:r>
      <w:r w:rsidRPr="0097107E">
        <w:t>i</w:t>
      </w:r>
      <w:r w:rsidRPr="0097107E">
        <w:t>re qu'à travers une logique de croissance continue. Cela viole une loi fondamentale : dans un monde limité, rien ne peut croître indéfin</w:t>
      </w:r>
      <w:r w:rsidRPr="0097107E">
        <w:t>i</w:t>
      </w:r>
      <w:r w:rsidRPr="0097107E">
        <w:t>ment. Le résultat, vous le savez bien, c'est la crise écolog</w:t>
      </w:r>
      <w:r w:rsidRPr="0097107E">
        <w:t>i</w:t>
      </w:r>
      <w:r w:rsidRPr="0097107E">
        <w:t>que. On a saturé le monde. Cette barrière qu'on peut qualifier d'a</w:t>
      </w:r>
      <w:r w:rsidRPr="0097107E">
        <w:t>b</w:t>
      </w:r>
      <w:r w:rsidRPr="0097107E">
        <w:t>solue remet en cause de manière radicale la logique même du cap</w:t>
      </w:r>
      <w:r w:rsidRPr="0097107E">
        <w:t>i</w:t>
      </w:r>
      <w:r w:rsidRPr="0097107E">
        <w:t>talisme.</w:t>
      </w:r>
    </w:p>
    <w:p w:rsidR="00606925" w:rsidRPr="0097107E" w:rsidRDefault="00606925" w:rsidP="00606925">
      <w:pPr>
        <w:spacing w:before="120" w:after="120"/>
        <w:jc w:val="both"/>
      </w:pPr>
      <w:r w:rsidRPr="0097107E">
        <w:t>Le mythe de la croissance absolue a également entamé l'élimin</w:t>
      </w:r>
      <w:r w:rsidRPr="0097107E">
        <w:t>a</w:t>
      </w:r>
      <w:r w:rsidRPr="0097107E">
        <w:t>tion du problème de la justice en tant que problème social fondame</w:t>
      </w:r>
      <w:r w:rsidRPr="0097107E">
        <w:t>n</w:t>
      </w:r>
      <w:r w:rsidRPr="0097107E">
        <w:t>tal. Or, c'est seulement dans le cadre de la réalisation de la justice qu'on peut envisager une vie humaine qui n'implique pas un dévelo</w:t>
      </w:r>
      <w:r w:rsidRPr="0097107E">
        <w:t>p</w:t>
      </w:r>
      <w:r w:rsidRPr="0097107E">
        <w:t>pement continu de la production et de la consommation. La seule s</w:t>
      </w:r>
      <w:r w:rsidRPr="0097107E">
        <w:t>o</w:t>
      </w:r>
      <w:r w:rsidRPr="0097107E">
        <w:t>lution est de revenir à l'ancien principe de l’</w:t>
      </w:r>
      <w:r w:rsidRPr="0097107E">
        <w:rPr>
          <w:i/>
          <w:iCs/>
        </w:rPr>
        <w:t xml:space="preserve">oikonomia </w:t>
      </w:r>
      <w:r w:rsidRPr="0097107E">
        <w:t>aristotélicienne qui visait l'ha</w:t>
      </w:r>
      <w:r w:rsidRPr="0097107E">
        <w:t>r</w:t>
      </w:r>
      <w:r w:rsidRPr="0097107E">
        <w:t>monie et le bien-vivre, plutôt que la croissance.</w:t>
      </w:r>
    </w:p>
    <w:p w:rsidR="00606925" w:rsidRPr="0097107E" w:rsidRDefault="00606925" w:rsidP="00606925">
      <w:pPr>
        <w:spacing w:before="120" w:after="120"/>
        <w:jc w:val="both"/>
      </w:pPr>
    </w:p>
    <w:p w:rsidR="00606925" w:rsidRPr="0097107E" w:rsidRDefault="00606925" w:rsidP="00606925">
      <w:pPr>
        <w:pStyle w:val="b"/>
      </w:pPr>
      <w:r w:rsidRPr="0097107E">
        <w:t>Les transformations de l'inst</w:t>
      </w:r>
      <w:r w:rsidRPr="0097107E">
        <w:t>i</w:t>
      </w:r>
      <w:r w:rsidRPr="0097107E">
        <w:t>tution universitaire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Passons au deuxième point : l'Université. En ce moment, l'Unive</w:t>
      </w:r>
      <w:r w:rsidRPr="0097107E">
        <w:t>r</w:t>
      </w:r>
      <w:r w:rsidRPr="0097107E">
        <w:t>sité vit d'une manière absolument directe un procès de s</w:t>
      </w:r>
      <w:r w:rsidRPr="0097107E">
        <w:t>u</w:t>
      </w:r>
      <w:r w:rsidRPr="0097107E">
        <w:t>bordination systématique à la logique de l'économie. L'Université est une instit</w:t>
      </w:r>
      <w:r w:rsidRPr="0097107E">
        <w:t>u</w:t>
      </w:r>
      <w:r w:rsidRPr="0097107E">
        <w:t>tion, c'est-à-dire une structure de pratiques sociales qui réalise, avec une certaine autonomie, des finalités sociales partic</w:t>
      </w:r>
      <w:r w:rsidRPr="0097107E">
        <w:t>u</w:t>
      </w:r>
      <w:r w:rsidRPr="0097107E">
        <w:t>lières qui ont été justifiées par un débat collectif. On voit émerger des structures spéci</w:t>
      </w:r>
      <w:r w:rsidRPr="0097107E">
        <w:t>a</w:t>
      </w:r>
      <w:r w:rsidRPr="0097107E">
        <w:t>lisées d'éducation à mesure que les sociétés se complexifient - Dur</w:t>
      </w:r>
      <w:r w:rsidRPr="0097107E">
        <w:t>k</w:t>
      </w:r>
      <w:r w:rsidRPr="0097107E">
        <w:t>heim parle de division du travail social - et que le principe d'unité de la vie n'est plus occupé par la religion sur les plans de la légitimité, des valeurs, des normes et des fins.</w:t>
      </w:r>
    </w:p>
    <w:p w:rsidR="00606925" w:rsidRPr="0097107E" w:rsidRDefault="00606925" w:rsidP="00606925">
      <w:pPr>
        <w:spacing w:before="120" w:after="120"/>
        <w:jc w:val="both"/>
      </w:pPr>
      <w:r w:rsidRPr="0097107E">
        <w:t>[242]</w:t>
      </w:r>
    </w:p>
    <w:p w:rsidR="00606925" w:rsidRPr="0097107E" w:rsidRDefault="00606925" w:rsidP="00606925">
      <w:pPr>
        <w:spacing w:before="120" w:after="120"/>
        <w:jc w:val="both"/>
      </w:pPr>
      <w:r w:rsidRPr="0097107E">
        <w:t>À partir de ce moment se développent des systèmes d'éduc</w:t>
      </w:r>
      <w:r w:rsidRPr="0097107E">
        <w:t>a</w:t>
      </w:r>
      <w:r w:rsidRPr="0097107E">
        <w:t>tion. Auparavant, l'éducation était assumée directement soit par la religion, soit par les différents milieux sociaux, ce qui impliquait une formation spontanée et vern</w:t>
      </w:r>
      <w:r w:rsidRPr="0097107E">
        <w:t>a</w:t>
      </w:r>
      <w:r w:rsidRPr="0097107E">
        <w:t>culaire des moeurs, des manières de faire et d'être. La spécialisation du système universitaire apparaît au moment où la société échappe à une emprise directe de la trad</w:t>
      </w:r>
      <w:r w:rsidRPr="0097107E">
        <w:t>i</w:t>
      </w:r>
      <w:r w:rsidRPr="0097107E">
        <w:t>tion religieuse. En s'autonomisant, l'éducation supérieure affronte deux tâches. La pr</w:t>
      </w:r>
      <w:r w:rsidRPr="0097107E">
        <w:t>e</w:t>
      </w:r>
      <w:r w:rsidRPr="0097107E">
        <w:t>mière, la formation professionnelle (formation des prêtres, des méd</w:t>
      </w:r>
      <w:r w:rsidRPr="0097107E">
        <w:t>e</w:t>
      </w:r>
      <w:r w:rsidRPr="0097107E">
        <w:t>cins, des avocats, des différentes élites s</w:t>
      </w:r>
      <w:r w:rsidRPr="0097107E">
        <w:t>o</w:t>
      </w:r>
      <w:r w:rsidRPr="0097107E">
        <w:t>ciales) et la deuxième, la formation du lien social, au niveau intellectuel, qui n'est plus direct</w:t>
      </w:r>
      <w:r w:rsidRPr="0097107E">
        <w:t>e</w:t>
      </w:r>
      <w:r w:rsidRPr="0097107E">
        <w:t>ment assurée par la division du travail social. Alors, le système d'éd</w:t>
      </w:r>
      <w:r w:rsidRPr="0097107E">
        <w:t>u</w:t>
      </w:r>
      <w:r w:rsidRPr="0097107E">
        <w:t>cation hérite d'une tâche de reproduction d'un système de v</w:t>
      </w:r>
      <w:r w:rsidRPr="0097107E">
        <w:t>a</w:t>
      </w:r>
      <w:r w:rsidRPr="0097107E">
        <w:t>leurs. Il ne s'agit pas simplement de le recevoir d'une manière aut</w:t>
      </w:r>
      <w:r w:rsidRPr="0097107E">
        <w:t>o</w:t>
      </w:r>
      <w:r w:rsidRPr="0097107E">
        <w:t>ritaire, mais plutôt de le dévelo</w:t>
      </w:r>
      <w:r w:rsidRPr="0097107E">
        <w:t>p</w:t>
      </w:r>
      <w:r w:rsidRPr="0097107E">
        <w:t>pera travers un débat public.</w:t>
      </w:r>
    </w:p>
    <w:p w:rsidR="00606925" w:rsidRPr="0097107E" w:rsidRDefault="00606925" w:rsidP="00606925">
      <w:pPr>
        <w:spacing w:before="120" w:after="120"/>
        <w:jc w:val="both"/>
      </w:pPr>
      <w:r w:rsidRPr="0097107E">
        <w:t>L'histoire des universités en Occident, c'est l'histoire du dévelo</w:t>
      </w:r>
      <w:r w:rsidRPr="0097107E">
        <w:t>p</w:t>
      </w:r>
      <w:r w:rsidRPr="0097107E">
        <w:t>pement d'un débat public a</w:t>
      </w:r>
      <w:r w:rsidRPr="0097107E">
        <w:t>u</w:t>
      </w:r>
      <w:r w:rsidRPr="0097107E">
        <w:t>tour des valeurs, des idéaux et des formes fondamentales de la vie sociale. Pour résumer ce deuxi</w:t>
      </w:r>
      <w:r w:rsidRPr="0097107E">
        <w:t>è</w:t>
      </w:r>
      <w:r w:rsidRPr="0097107E">
        <w:t>me aspect, la formation humaniste transcende d'une certaine façon les exigences de formation pr</w:t>
      </w:r>
      <w:r w:rsidRPr="0097107E">
        <w:t>o</w:t>
      </w:r>
      <w:r w:rsidRPr="0097107E">
        <w:t>fessionnelle, qui ont toujours été une fonction de la vie universita</w:t>
      </w:r>
      <w:r w:rsidRPr="0097107E">
        <w:t>i</w:t>
      </w:r>
      <w:r w:rsidRPr="0097107E">
        <w:t>re.</w:t>
      </w:r>
    </w:p>
    <w:p w:rsidR="00606925" w:rsidRPr="0097107E" w:rsidRDefault="00606925" w:rsidP="00606925">
      <w:pPr>
        <w:spacing w:before="120" w:after="120"/>
        <w:jc w:val="both"/>
      </w:pPr>
    </w:p>
    <w:p w:rsidR="00606925" w:rsidRPr="0097107E" w:rsidRDefault="00606925" w:rsidP="00606925">
      <w:pPr>
        <w:pStyle w:val="b"/>
      </w:pPr>
      <w:r w:rsidRPr="0097107E">
        <w:t>L'avenir de l'Univ</w:t>
      </w:r>
      <w:r>
        <w:t>ersité</w:t>
      </w:r>
      <w:r>
        <w:br/>
      </w:r>
      <w:r w:rsidRPr="0097107E">
        <w:t>dans le monde contemporain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Mon troisième point est le suivant : qu'en est-il de ces deux t</w:t>
      </w:r>
      <w:r w:rsidRPr="0097107E">
        <w:t>â</w:t>
      </w:r>
      <w:r w:rsidRPr="0097107E">
        <w:t>ches dans le monde contemporain ? Ce qui se passe dans l'Université a</w:t>
      </w:r>
      <w:r w:rsidRPr="0097107E">
        <w:t>c</w:t>
      </w:r>
      <w:r w:rsidRPr="0097107E">
        <w:t>tuellement, c'est sa mise au pas dans ses uniques fonctions de form</w:t>
      </w:r>
      <w:r w:rsidRPr="0097107E">
        <w:t>a</w:t>
      </w:r>
      <w:r w:rsidRPr="0097107E">
        <w:t>tion professionnelle, sous prétexte de rentabilité. Cependant, en même temps, c'est une réduction de la formation professionnelle à la fon</w:t>
      </w:r>
      <w:r w:rsidRPr="0097107E">
        <w:t>c</w:t>
      </w:r>
      <w:r w:rsidRPr="0097107E">
        <w:t>tionnalité qu'elle peut avoir dans le développement du système capit</w:t>
      </w:r>
      <w:r w:rsidRPr="0097107E">
        <w:t>a</w:t>
      </w:r>
      <w:r w:rsidRPr="0097107E">
        <w:t>liste : la mobilité, la précarité, la circulation et l'adaptation. Cela él</w:t>
      </w:r>
      <w:r w:rsidRPr="0097107E">
        <w:t>i</w:t>
      </w:r>
      <w:r w:rsidRPr="0097107E">
        <w:t>mine donc de plus en plus ce qui est de l'ordre de la recherche d'ha</w:t>
      </w:r>
      <w:r w:rsidRPr="0097107E">
        <w:t>r</w:t>
      </w:r>
      <w:r w:rsidRPr="0097107E">
        <w:t>monie et d'équilibre, c'est-à-dire tout ce qui était inhérent à l'idéal h</w:t>
      </w:r>
      <w:r w:rsidRPr="0097107E">
        <w:t>u</w:t>
      </w:r>
      <w:r w:rsidRPr="0097107E">
        <w:t>maniste. Une pression continue s'exerce sur l'Université pour qu'elle se défasse de ce qui était l'essentiel de sa tâche historique critique : la formation à l'autonomie ainsi qu'à la participation à l'orientation de la société, à travers les débats concernant les finalités et les v</w:t>
      </w:r>
      <w:r w:rsidRPr="0097107E">
        <w:t>a</w:t>
      </w:r>
      <w:r w:rsidRPr="0097107E">
        <w:t>leurs.</w:t>
      </w:r>
    </w:p>
    <w:p w:rsidR="00606925" w:rsidRPr="0097107E" w:rsidRDefault="00606925" w:rsidP="00606925">
      <w:pPr>
        <w:spacing w:before="120" w:after="120"/>
        <w:jc w:val="both"/>
      </w:pPr>
      <w:r w:rsidRPr="0097107E">
        <w:t>Face à cette situation, nous sommes dans un contexte où, sur le plan économique, nous avons une alternative. Tout le monde dépend du système économique et de sa prospérité pour vivre, pui</w:t>
      </w:r>
      <w:r w:rsidRPr="0097107E">
        <w:t>s</w:t>
      </w:r>
      <w:r w:rsidRPr="0097107E">
        <w:t>que tout le monde est salarié d'une manière ou d'une autre ; il y a l'obligation de sauver le système capitaliste comme condition de survie. Cependant, à mesure qu'on sauve le système capitaliste, on se précipite dans la crise écologique qui nous mène dans une impasse. On fuit un danger pour se précipiter dans un autre. Il n'y a de solutions qu'en dehors du sy</w:t>
      </w:r>
      <w:r w:rsidRPr="0097107E">
        <w:t>s</w:t>
      </w:r>
      <w:r w:rsidRPr="0097107E">
        <w:t>tème.</w:t>
      </w:r>
    </w:p>
    <w:p w:rsidR="00606925" w:rsidRPr="0097107E" w:rsidRDefault="00606925" w:rsidP="00606925">
      <w:pPr>
        <w:spacing w:before="120" w:after="120"/>
        <w:jc w:val="both"/>
      </w:pPr>
      <w:r w:rsidRPr="0097107E">
        <w:t>[243]</w:t>
      </w:r>
    </w:p>
    <w:p w:rsidR="00606925" w:rsidRPr="0097107E" w:rsidRDefault="00606925" w:rsidP="00606925">
      <w:pPr>
        <w:spacing w:before="120" w:after="120"/>
        <w:jc w:val="both"/>
      </w:pPr>
      <w:r w:rsidRPr="0097107E">
        <w:t>En ce sens, l'Université peut s'ajuster de plus en plus à la log</w:t>
      </w:r>
      <w:r w:rsidRPr="0097107E">
        <w:t>i</w:t>
      </w:r>
      <w:r w:rsidRPr="0097107E">
        <w:t>que du système et disparaître dans sa spécificité en s'y intégrant entièr</w:t>
      </w:r>
      <w:r w:rsidRPr="0097107E">
        <w:t>e</w:t>
      </w:r>
      <w:r w:rsidRPr="0097107E">
        <w:t>ment. La manière dont la recherche est commanditée et dir</w:t>
      </w:r>
      <w:r w:rsidRPr="0097107E">
        <w:t>i</w:t>
      </w:r>
      <w:r w:rsidRPr="0097107E">
        <w:t>gée illustre ce phénomène. Les nouveaux programmes se multiplient et la form</w:t>
      </w:r>
      <w:r w:rsidRPr="0097107E">
        <w:t>a</w:t>
      </w:r>
      <w:r w:rsidRPr="0097107E">
        <w:t>tion s'ajuste aux besoins du système. Dans ce contexte, les étudiants sont obl</w:t>
      </w:r>
      <w:r w:rsidRPr="0097107E">
        <w:t>i</w:t>
      </w:r>
      <w:r w:rsidRPr="0097107E">
        <w:t>gés de trouver du travail dans le système tel qu'il est. Face à cette mouvance, l'alternative, c'est que l'Université mette toutes ses re</w:t>
      </w:r>
      <w:r w:rsidRPr="0097107E">
        <w:t>s</w:t>
      </w:r>
      <w:r w:rsidRPr="0097107E">
        <w:t>sources à préparer la suite, c'est-à-dire former des gens qui soient capables de reconstruire un système de vie humain. Au-delà des ex</w:t>
      </w:r>
      <w:r w:rsidRPr="0097107E">
        <w:t>i</w:t>
      </w:r>
      <w:r w:rsidRPr="0097107E">
        <w:t>gences du capitalisme, ces gens devraient être en mesure de redéfinir les valeurs, les objectifs et les modalités pratiques de la vie sociale, de nature morale, techn</w:t>
      </w:r>
      <w:r w:rsidRPr="0097107E">
        <w:t>i</w:t>
      </w:r>
      <w:r w:rsidRPr="0097107E">
        <w:t>que, esthétique ou de la civilité. Tout le monde est d'accord avec ce type de discours, mais non avec l'idée d'en ass</w:t>
      </w:r>
      <w:r w:rsidRPr="0097107E">
        <w:t>u</w:t>
      </w:r>
      <w:r w:rsidRPr="0097107E">
        <w:t>mer la réalisation par des choix collectifs. Cela implique, effectiv</w:t>
      </w:r>
      <w:r w:rsidRPr="0097107E">
        <w:t>e</w:t>
      </w:r>
      <w:r w:rsidRPr="0097107E">
        <w:t>ment, d'adopter une optique de décroissance ; c'est-à-dire un partage de la rareté plutôt qu'une augmentation ind</w:t>
      </w:r>
      <w:r w:rsidRPr="0097107E">
        <w:t>é</w:t>
      </w:r>
      <w:r w:rsidRPr="0097107E">
        <w:t>finie de la production et de la consommation.</w:t>
      </w:r>
    </w:p>
    <w:p w:rsidR="00606925" w:rsidRPr="0097107E" w:rsidRDefault="00606925" w:rsidP="00606925">
      <w:pPr>
        <w:spacing w:before="120" w:after="120"/>
        <w:jc w:val="both"/>
      </w:pPr>
      <w:r w:rsidRPr="0097107E">
        <w:t>Ainsi, l'Université se trouve en crise, comme jamais depuis sa fo</w:t>
      </w:r>
      <w:r w:rsidRPr="0097107E">
        <w:t>n</w:t>
      </w:r>
      <w:r w:rsidRPr="0097107E">
        <w:t>dation. Elle a connu d'autres crises et ruptures par avant, mais elle ne s'est jamais retrouvée au point où elle en est actuellement, devant un choix aussi radical. La démission de l'Université vis-à-vis de sa fon</w:t>
      </w:r>
      <w:r w:rsidRPr="0097107E">
        <w:t>c</w:t>
      </w:r>
      <w:r w:rsidRPr="0097107E">
        <w:t>tion critique signifie la fin de la formation sur une base collective et organisée en vue de la poursuite du monde. Je ne vois pas ce qui peut remplacer le système général de l'éducation, dans ses différents d</w:t>
      </w:r>
      <w:r w:rsidRPr="0097107E">
        <w:t>e</w:t>
      </w:r>
      <w:r w:rsidRPr="0097107E">
        <w:t>grés, pour prép</w:t>
      </w:r>
      <w:r w:rsidRPr="0097107E">
        <w:t>a</w:t>
      </w:r>
      <w:r w:rsidRPr="0097107E">
        <w:t>rer la suite. C'est au niveau de l'éducation qu'il faut préparer des êtres humains capables de sortir de l'impasse dans laque</w:t>
      </w:r>
      <w:r w:rsidRPr="0097107E">
        <w:t>l</w:t>
      </w:r>
      <w:r w:rsidRPr="0097107E">
        <w:t>le nous sommes et de le faire au niveau de leur désir et de leurs co</w:t>
      </w:r>
      <w:r w:rsidRPr="0097107E">
        <w:t>m</w:t>
      </w:r>
      <w:r w:rsidRPr="0097107E">
        <w:t>pétences. Cette conclusion est un peu rad</w:t>
      </w:r>
      <w:r w:rsidRPr="0097107E">
        <w:t>i</w:t>
      </w:r>
      <w:r w:rsidRPr="0097107E">
        <w:t>cale, mais je pense que nous sommes dans une situation qui invite à une prise de conscience, elle aussi radicale.</w:t>
      </w:r>
    </w:p>
    <w:p w:rsidR="00606925" w:rsidRPr="0097107E" w:rsidRDefault="00606925" w:rsidP="00606925">
      <w:pPr>
        <w:spacing w:before="120" w:after="120"/>
        <w:jc w:val="both"/>
        <w:rPr>
          <w:szCs w:val="26"/>
        </w:rPr>
      </w:pPr>
    </w:p>
    <w:p w:rsidR="00606925" w:rsidRPr="0097107E" w:rsidRDefault="00606925" w:rsidP="00606925">
      <w:pPr>
        <w:pStyle w:val="a"/>
      </w:pPr>
      <w:r w:rsidRPr="0097107E">
        <w:t>Les défis de la critique de l'Université</w:t>
      </w:r>
    </w:p>
    <w:p w:rsidR="00606925" w:rsidRPr="0097107E" w:rsidRDefault="00606925" w:rsidP="00606925">
      <w:pPr>
        <w:spacing w:before="120" w:after="120"/>
        <w:jc w:val="right"/>
      </w:pPr>
      <w:r w:rsidRPr="00DF2F72">
        <w:rPr>
          <w:b/>
          <w:iCs/>
          <w:szCs w:val="28"/>
        </w:rPr>
        <w:t>Aude Fournier</w:t>
      </w:r>
      <w:r w:rsidRPr="0097107E">
        <w:rPr>
          <w:i/>
          <w:iCs/>
          <w:szCs w:val="28"/>
        </w:rPr>
        <w:br/>
      </w:r>
      <w:r w:rsidRPr="0097107E">
        <w:rPr>
          <w:i/>
          <w:iCs/>
        </w:rPr>
        <w:t>avec la collaboration de</w:t>
      </w:r>
    </w:p>
    <w:p w:rsidR="00606925" w:rsidRPr="0097107E" w:rsidRDefault="00606925" w:rsidP="00606925">
      <w:pPr>
        <w:spacing w:before="120" w:after="120"/>
        <w:jc w:val="right"/>
      </w:pPr>
      <w:r w:rsidRPr="00DF2F72">
        <w:rPr>
          <w:b/>
          <w:iCs/>
        </w:rPr>
        <w:t>Roxanne Milot</w:t>
      </w:r>
      <w:r w:rsidRPr="0097107E">
        <w:rPr>
          <w:i/>
          <w:iCs/>
        </w:rPr>
        <w:br/>
        <w:t>Francisco Toledo Orbiz</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La critique de l'éducation et du système universitaire représente un véritable défi aujourd'hui, tel que nous l'a enseigné une exp</w:t>
      </w:r>
      <w:r w:rsidRPr="0097107E">
        <w:t>é</w:t>
      </w:r>
      <w:r w:rsidRPr="0097107E">
        <w:t>rience de réflexion collective d</w:t>
      </w:r>
      <w:r w:rsidRPr="0097107E">
        <w:t>u</w:t>
      </w:r>
      <w:r w:rsidRPr="0097107E">
        <w:t>rant la grève de l'hiver 2008 au département de sociologie de l'Université de Montréal. Six a</w:t>
      </w:r>
      <w:r w:rsidRPr="0097107E">
        <w:t>s</w:t>
      </w:r>
      <w:r w:rsidRPr="0097107E">
        <w:t>sociations étudiantes de l'Université de Montréal, dont les étudiants du premier cycle et des c</w:t>
      </w:r>
      <w:r w:rsidRPr="0097107E">
        <w:t>y</w:t>
      </w:r>
      <w:r w:rsidRPr="0097107E">
        <w:t>cles supérieurs en sociologie, ont participé au</w:t>
      </w:r>
      <w:r>
        <w:t xml:space="preserve"> </w:t>
      </w:r>
      <w:r w:rsidRPr="0097107E">
        <w:t>[244]</w:t>
      </w:r>
      <w:r>
        <w:t xml:space="preserve"> </w:t>
      </w:r>
      <w:r w:rsidRPr="0097107E">
        <w:t>mouvement de contestation en réaction au dégel des frais de scol</w:t>
      </w:r>
      <w:r w:rsidRPr="0097107E">
        <w:t>a</w:t>
      </w:r>
      <w:r w:rsidRPr="0097107E">
        <w:t>rité. Si elle n'a pas eu un impact direct important, cette grève a été l'occasion de dévelo</w:t>
      </w:r>
      <w:r w:rsidRPr="0097107E">
        <w:t>p</w:t>
      </w:r>
      <w:r w:rsidRPr="0097107E">
        <w:t>per un espace de réflexion critique sur les transformations de l'Unive</w:t>
      </w:r>
      <w:r w:rsidRPr="0097107E">
        <w:t>r</w:t>
      </w:r>
      <w:r w:rsidRPr="0097107E">
        <w:t>sité, réunissant étudiants et professeurs du département. Elle nous a pe</w:t>
      </w:r>
      <w:r w:rsidRPr="0097107E">
        <w:t>r</w:t>
      </w:r>
      <w:r w:rsidRPr="0097107E">
        <w:t>mis d'éteindre nos ordinateurs, de sortir de nos bureaux et de nous rassembler, étudiants et professeurs, pour voir là où le bât blesse, me</w:t>
      </w:r>
      <w:r w:rsidRPr="0097107E">
        <w:t>t</w:t>
      </w:r>
      <w:r w:rsidRPr="0097107E">
        <w:t>tre des mots sur les malaises que l'on ressent et réfléchir collectiv</w:t>
      </w:r>
      <w:r w:rsidRPr="0097107E">
        <w:t>e</w:t>
      </w:r>
      <w:r w:rsidRPr="0097107E">
        <w:t>ment aux alternatives pour améliorer le système, du moins à l'échelle du département. À l'issue de cette grève, un groupe a été créé pour poursuivre ces réflexions et les mettre par écrit, dans l'optique de p</w:t>
      </w:r>
      <w:r w:rsidRPr="0097107E">
        <w:t>u</w:t>
      </w:r>
      <w:r w:rsidRPr="0097107E">
        <w:t>blier un manifeste</w:t>
      </w:r>
      <w:r>
        <w:t> </w:t>
      </w:r>
      <w:r>
        <w:rPr>
          <w:rStyle w:val="Appelnotedebasdep"/>
        </w:rPr>
        <w:footnoteReference w:id="111"/>
      </w:r>
      <w:r w:rsidRPr="0097107E">
        <w:t xml:space="preserve"> pour proposer une nouvelle vision de l'Univers</w:t>
      </w:r>
      <w:r w:rsidRPr="0097107E">
        <w:t>i</w:t>
      </w:r>
      <w:r w:rsidRPr="0097107E">
        <w:t>té.</w:t>
      </w:r>
    </w:p>
    <w:p w:rsidR="00606925" w:rsidRPr="0097107E" w:rsidRDefault="00606925" w:rsidP="00606925">
      <w:pPr>
        <w:spacing w:before="120" w:after="120"/>
        <w:jc w:val="both"/>
      </w:pPr>
      <w:r w:rsidRPr="0097107E">
        <w:t>Le point de départ de cette e</w:t>
      </w:r>
      <w:r w:rsidRPr="0097107E">
        <w:t>x</w:t>
      </w:r>
      <w:r w:rsidRPr="0097107E">
        <w:t>périence a d'abord été de mettre des mots sur le malaise et les transformations que nous vivons au quot</w:t>
      </w:r>
      <w:r w:rsidRPr="0097107E">
        <w:t>i</w:t>
      </w:r>
      <w:r w:rsidRPr="0097107E">
        <w:t>dien et le décalage qu'e</w:t>
      </w:r>
      <w:r w:rsidRPr="0097107E">
        <w:t>n</w:t>
      </w:r>
      <w:r w:rsidRPr="0097107E">
        <w:t>tretiennent ces transformations avec la vision que nous partageons de l'Université. Il ne s'agi</w:t>
      </w:r>
      <w:r w:rsidRPr="0097107E">
        <w:t>s</w:t>
      </w:r>
      <w:r w:rsidRPr="0097107E">
        <w:t>sait aucunement de susciter un plaidoyer pour un retour à l'Un</w:t>
      </w:r>
      <w:r w:rsidRPr="0097107E">
        <w:t>i</w:t>
      </w:r>
      <w:r w:rsidRPr="0097107E">
        <w:t>versité de la Renaissance, ni de tomber dans la remémoration no</w:t>
      </w:r>
      <w:r w:rsidRPr="0097107E">
        <w:t>s</w:t>
      </w:r>
      <w:r w:rsidRPr="0097107E">
        <w:t>talgique du « bon vieux temps ». Nous étions simplement convaincus de la nécessité d'une m</w:t>
      </w:r>
      <w:r w:rsidRPr="0097107E">
        <w:t>i</w:t>
      </w:r>
      <w:r w:rsidRPr="0097107E">
        <w:t>se à jour des institutions d'enseign</w:t>
      </w:r>
      <w:r w:rsidRPr="0097107E">
        <w:t>e</w:t>
      </w:r>
      <w:r w:rsidRPr="0097107E">
        <w:t>ment et d'une réappropriation de l'Université par ceux et celles qui la font vivre tous les jours.</w:t>
      </w:r>
    </w:p>
    <w:p w:rsidR="00606925" w:rsidRPr="0097107E" w:rsidRDefault="00606925" w:rsidP="00606925">
      <w:pPr>
        <w:spacing w:before="120" w:after="120"/>
        <w:jc w:val="both"/>
      </w:pPr>
      <w:r w:rsidRPr="0097107E">
        <w:t>À travers cette expérience, nous nous livrons ici à un exercice d'a</w:t>
      </w:r>
      <w:r w:rsidRPr="0097107E">
        <w:t>u</w:t>
      </w:r>
      <w:r w:rsidRPr="0097107E">
        <w:t>tocritique. Il s'agit de r</w:t>
      </w:r>
      <w:r w:rsidRPr="0097107E">
        <w:t>é</w:t>
      </w:r>
      <w:r w:rsidRPr="0097107E">
        <w:t>pondre à la question suivante : pourquoi la réflexion critique sur l'éducation et sur le système universitaire repr</w:t>
      </w:r>
      <w:r w:rsidRPr="0097107E">
        <w:t>é</w:t>
      </w:r>
      <w:r w:rsidRPr="0097107E">
        <w:t>sente-t-elle un défi aujourd'hui ? Trois pistes de réponse seront bri</w:t>
      </w:r>
      <w:r w:rsidRPr="0097107E">
        <w:t>è</w:t>
      </w:r>
      <w:r w:rsidRPr="0097107E">
        <w:t>vement exposées soit : une éducation à la critique sociale déficiente, la gestion et les finances au premier plan du débat, et l'incorporation du discours d</w:t>
      </w:r>
      <w:r w:rsidRPr="0097107E">
        <w:t>o</w:t>
      </w:r>
      <w:r w:rsidRPr="0097107E">
        <w:t>minant sur « l'étudiant-excellent ».</w:t>
      </w:r>
    </w:p>
    <w:p w:rsidR="00606925" w:rsidRPr="0097107E" w:rsidRDefault="00606925" w:rsidP="00606925">
      <w:pPr>
        <w:spacing w:before="120" w:after="120"/>
        <w:jc w:val="both"/>
      </w:pPr>
    </w:p>
    <w:p w:rsidR="00606925" w:rsidRPr="0097107E" w:rsidRDefault="00606925" w:rsidP="00606925">
      <w:pPr>
        <w:pStyle w:val="a"/>
      </w:pPr>
      <w:r w:rsidRPr="0097107E">
        <w:t>Une vision utilitariste de l'éducation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En premier lieu, nous remarquons que le développement des s</w:t>
      </w:r>
      <w:r w:rsidRPr="0097107E">
        <w:t>a</w:t>
      </w:r>
      <w:r w:rsidRPr="0097107E">
        <w:t>voirs critiques occupe de moins en moins de place au sein de la fo</w:t>
      </w:r>
      <w:r w:rsidRPr="0097107E">
        <w:t>r</w:t>
      </w:r>
      <w:r w:rsidRPr="0097107E">
        <w:t>mation universitaire. Les exigences du marché se conjuguent aux re</w:t>
      </w:r>
      <w:r w:rsidRPr="0097107E">
        <w:t>s</w:t>
      </w:r>
      <w:r w:rsidRPr="0097107E">
        <w:t>trictions budgétaires pour contraindre les programmes à s'orienter vers la transmission de savoirs instrumentaux au détriment du développ</w:t>
      </w:r>
      <w:r w:rsidRPr="0097107E">
        <w:t>e</w:t>
      </w:r>
      <w:r w:rsidRPr="0097107E">
        <w:t>ment d'une pensée autonome, critique et cré</w:t>
      </w:r>
      <w:r w:rsidRPr="0097107E">
        <w:t>a</w:t>
      </w:r>
      <w:r w:rsidRPr="0097107E">
        <w:t>tive dans les cours. Tel qu'évoqué par Guy Rocher dans son article « L'université du XXI</w:t>
      </w:r>
      <w:r w:rsidRPr="0097107E">
        <w:rPr>
          <w:vertAlign w:val="superscript"/>
        </w:rPr>
        <w:t>e</w:t>
      </w:r>
      <w:r w:rsidRPr="0097107E">
        <w:t xml:space="preserve"> si</w:t>
      </w:r>
      <w:r w:rsidRPr="0097107E">
        <w:t>è</w:t>
      </w:r>
      <w:r w:rsidRPr="0097107E">
        <w:t>cle » [Rocher, 2002] l'Université ne doit-elle pas être ce cadre pr</w:t>
      </w:r>
      <w:r w:rsidRPr="0097107E">
        <w:t>o</w:t>
      </w:r>
      <w:r w:rsidRPr="0097107E">
        <w:t>pice à la fois à l'épanouissement de l'activité intellectuelle et à l'anal</w:t>
      </w:r>
      <w:r w:rsidRPr="0097107E">
        <w:t>y</w:t>
      </w:r>
      <w:r w:rsidRPr="0097107E">
        <w:t>se critique, c'est-à-dire l'aptitude à regarder les choses au-delà des app</w:t>
      </w:r>
      <w:r w:rsidRPr="0097107E">
        <w:t>a</w:t>
      </w:r>
      <w:r w:rsidRPr="0097107E">
        <w:t>rences pour retrouver les r</w:t>
      </w:r>
      <w:r w:rsidRPr="0097107E">
        <w:t>a</w:t>
      </w:r>
      <w:r w:rsidRPr="0097107E">
        <w:t>cines cachées ?</w:t>
      </w:r>
    </w:p>
    <w:p w:rsidR="00606925" w:rsidRPr="0097107E" w:rsidRDefault="00606925" w:rsidP="00606925">
      <w:pPr>
        <w:spacing w:before="120" w:after="120"/>
        <w:jc w:val="both"/>
      </w:pPr>
      <w:r w:rsidRPr="0097107E">
        <w:br w:type="page"/>
        <w:t>[245]</w:t>
      </w:r>
    </w:p>
    <w:p w:rsidR="00606925" w:rsidRPr="0097107E" w:rsidRDefault="00606925" w:rsidP="00606925">
      <w:pPr>
        <w:spacing w:before="120" w:after="120"/>
        <w:jc w:val="both"/>
      </w:pPr>
      <w:r w:rsidRPr="0097107E">
        <w:t>À l'issue de notre expérience autour du projet de rédaction d'un manifeste sur le sujet, nous demeurons convaincus que le développ</w:t>
      </w:r>
      <w:r w:rsidRPr="0097107E">
        <w:t>e</w:t>
      </w:r>
      <w:r w:rsidRPr="0097107E">
        <w:t>ment d'une pensée critique se fait non pas seulement assis sur un banc de classe, mais également au travers d'expériences concrètes d'eng</w:t>
      </w:r>
      <w:r w:rsidRPr="0097107E">
        <w:t>a</w:t>
      </w:r>
      <w:r w:rsidRPr="0097107E">
        <w:t>gement. Pour cela, il est important d'avoir du temps et des esp</w:t>
      </w:r>
      <w:r w:rsidRPr="0097107E">
        <w:t>a</w:t>
      </w:r>
      <w:r w:rsidRPr="0097107E">
        <w:t>ces pour s'impliquer, se re</w:t>
      </w:r>
      <w:r w:rsidRPr="0097107E">
        <w:t>n</w:t>
      </w:r>
      <w:r w:rsidRPr="0097107E">
        <w:t>contrer, échanger, apprendre à construire une argumentation s</w:t>
      </w:r>
      <w:r w:rsidRPr="0097107E">
        <w:t>o</w:t>
      </w:r>
      <w:r w:rsidRPr="0097107E">
        <w:t>lide.</w:t>
      </w:r>
    </w:p>
    <w:p w:rsidR="00606925" w:rsidRPr="0097107E" w:rsidRDefault="00606925" w:rsidP="00606925">
      <w:pPr>
        <w:spacing w:before="120" w:after="120"/>
        <w:jc w:val="both"/>
      </w:pPr>
    </w:p>
    <w:p w:rsidR="00606925" w:rsidRPr="0097107E" w:rsidRDefault="00606925" w:rsidP="00606925">
      <w:pPr>
        <w:pStyle w:val="b"/>
      </w:pPr>
      <w:r w:rsidRPr="0097107E">
        <w:t>Comment prendre part au d</w:t>
      </w:r>
      <w:r w:rsidRPr="0097107E">
        <w:t>é</w:t>
      </w:r>
      <w:r w:rsidRPr="0097107E">
        <w:t>bat ?</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Dans les médias, le discours dominant porte sur les déficits budg</w:t>
      </w:r>
      <w:r w:rsidRPr="0097107E">
        <w:t>é</w:t>
      </w:r>
      <w:r w:rsidRPr="0097107E">
        <w:t>taires, le sous-financement chronique, la gouvernance et les dédales du développement immobilier. Face à ce discours gestio</w:t>
      </w:r>
      <w:r w:rsidRPr="0097107E">
        <w:t>n</w:t>
      </w:r>
      <w:r w:rsidRPr="0097107E">
        <w:t>naire et comptable, il est facile de s'y perdre. Faut-il entrer dans ce</w:t>
      </w:r>
      <w:r w:rsidRPr="0097107E">
        <w:t>t</w:t>
      </w:r>
      <w:r w:rsidRPr="0097107E">
        <w:t>te logique de rentabilité et de pe</w:t>
      </w:r>
      <w:r w:rsidRPr="0097107E">
        <w:t>r</w:t>
      </w:r>
      <w:r w:rsidRPr="0097107E">
        <w:t>formance, utiliser les termes du débat pour faire valoir nos crit</w:t>
      </w:r>
      <w:r w:rsidRPr="0097107E">
        <w:t>i</w:t>
      </w:r>
      <w:r w:rsidRPr="0097107E">
        <w:t>ques ?</w:t>
      </w:r>
    </w:p>
    <w:p w:rsidR="00606925" w:rsidRPr="0097107E" w:rsidRDefault="00606925" w:rsidP="00606925">
      <w:pPr>
        <w:spacing w:before="120" w:after="120"/>
        <w:jc w:val="both"/>
      </w:pPr>
      <w:r w:rsidRPr="0097107E">
        <w:t>Selon nous, ce discours donne l'impression que nous nous tro</w:t>
      </w:r>
      <w:r w:rsidRPr="0097107E">
        <w:t>u</w:t>
      </w:r>
      <w:r w:rsidRPr="0097107E">
        <w:t>vons devant un système qui nous est extérieur, qui est extérieur à ce que nous vivons quotidiennement. Or, il nous semble que la critique d</w:t>
      </w:r>
      <w:r w:rsidRPr="0097107E">
        <w:t>e</w:t>
      </w:r>
      <w:r w:rsidRPr="0097107E">
        <w:t>vient possible si elle est ancrée dans ce que nous vivons au quot</w:t>
      </w:r>
      <w:r w:rsidRPr="0097107E">
        <w:t>i</w:t>
      </w:r>
      <w:r w:rsidRPr="0097107E">
        <w:t>dien. Avant d'être un énorme complexe immobilier, l'université repose sur des relations humaines de partage, de construction et de transmission sociale des savoirs. Si les transformations actuelles de l'éducation créent un malaise chez les étudiants, c'est parce qu'elles se répercutent concrètement sur le plan du bien-être, des relations professeurs-étudiants et étudiants-étudiants, sur leur parcours au baccalauréat, à la maîtrise et au doctorat.</w:t>
      </w:r>
    </w:p>
    <w:p w:rsidR="00606925" w:rsidRPr="0097107E" w:rsidRDefault="00606925" w:rsidP="00606925">
      <w:pPr>
        <w:spacing w:before="120" w:after="120"/>
        <w:jc w:val="both"/>
      </w:pPr>
    </w:p>
    <w:p w:rsidR="00606925" w:rsidRPr="0097107E" w:rsidRDefault="00606925" w:rsidP="00606925">
      <w:pPr>
        <w:pStyle w:val="b"/>
      </w:pPr>
      <w:r w:rsidRPr="0097107E">
        <w:t>L'étudiant « excellent »</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L'université attend de nous, étudiants et professeurs, que nous remplissions un certain rôle. R</w:t>
      </w:r>
      <w:r w:rsidRPr="0097107E">
        <w:t>é</w:t>
      </w:r>
      <w:r w:rsidRPr="0097107E">
        <w:t>cemment, les étudiants ont tous reçu un message de la part du re</w:t>
      </w:r>
      <w:r w:rsidRPr="0097107E">
        <w:t>c</w:t>
      </w:r>
      <w:r w:rsidRPr="0097107E">
        <w:t>teur Luc Vinet qui les remerciait de leur contribution au rayonn</w:t>
      </w:r>
      <w:r w:rsidRPr="0097107E">
        <w:t>e</w:t>
      </w:r>
      <w:r w:rsidRPr="0097107E">
        <w:t>ment de l'Université de Montréal sur la scène internationale. D'a</w:t>
      </w:r>
      <w:r w:rsidRPr="0097107E">
        <w:t>u</w:t>
      </w:r>
      <w:r w:rsidRPr="0097107E">
        <w:t>tant plus qu'il semblait dire que si l'université était « excellente », c'était parce que des étudiants « excellents » et des pr</w:t>
      </w:r>
      <w:r w:rsidRPr="0097107E">
        <w:t>o</w:t>
      </w:r>
      <w:r w:rsidRPr="0097107E">
        <w:t>fesseurs « excellents » avaient à coeur leur institution. Comment ne pas accepter ce compliment (qui s'adre</w:t>
      </w:r>
      <w:r w:rsidRPr="0097107E">
        <w:t>s</w:t>
      </w:r>
      <w:r w:rsidRPr="0097107E">
        <w:t>sait même aux étudiants de sociologie) ? Dès lors, avec des collègues, nous nous sommes dema</w:t>
      </w:r>
      <w:r w:rsidRPr="0097107E">
        <w:t>n</w:t>
      </w:r>
      <w:r w:rsidRPr="0097107E">
        <w:t>dés comment nous pourrions contribuer davantage à l'excelle</w:t>
      </w:r>
      <w:r w:rsidRPr="0097107E">
        <w:t>n</w:t>
      </w:r>
      <w:r w:rsidRPr="0097107E">
        <w:t>ce de l'université.</w:t>
      </w:r>
    </w:p>
    <w:p w:rsidR="00606925" w:rsidRPr="0097107E" w:rsidRDefault="00606925" w:rsidP="00606925">
      <w:pPr>
        <w:spacing w:before="120" w:after="120"/>
        <w:jc w:val="both"/>
      </w:pPr>
      <w:r w:rsidRPr="0097107E">
        <w:rPr>
          <w:i/>
          <w:iCs/>
        </w:rPr>
        <w:t xml:space="preserve">Étudiant-consommateur : </w:t>
      </w:r>
      <w:r w:rsidRPr="0097107E">
        <w:t>D'abord, en développant une att</w:t>
      </w:r>
      <w:r w:rsidRPr="0097107E">
        <w:t>i</w:t>
      </w:r>
      <w:r w:rsidRPr="0097107E">
        <w:t>tude propre au « consommateur averti ». Il s'agit alors de « magasiner » les meilleurs pr</w:t>
      </w:r>
      <w:r w:rsidRPr="0097107E">
        <w:t>o</w:t>
      </w:r>
      <w:r w:rsidRPr="0097107E">
        <w:t>fesseurs, les meilleurs cours, et ce, dans l'optique</w:t>
      </w:r>
      <w:r>
        <w:t xml:space="preserve"> </w:t>
      </w:r>
      <w:r w:rsidRPr="0097107E">
        <w:t>[246]</w:t>
      </w:r>
      <w:r>
        <w:t xml:space="preserve"> </w:t>
      </w:r>
      <w:r w:rsidRPr="0097107E">
        <w:t>d'obtenir la meilleure note po</w:t>
      </w:r>
      <w:r w:rsidRPr="0097107E">
        <w:t>s</w:t>
      </w:r>
      <w:r w:rsidRPr="0097107E">
        <w:t>sible au bout de la session. Après tout, un cours ne représente-t-il pas un service obtenu en échange du pai</w:t>
      </w:r>
      <w:r w:rsidRPr="0097107E">
        <w:t>e</w:t>
      </w:r>
      <w:r w:rsidRPr="0097107E">
        <w:t>ment des frais de scolarité ? D'ailleurs, notre ancien recteur affi</w:t>
      </w:r>
      <w:r w:rsidRPr="0097107E">
        <w:t>r</w:t>
      </w:r>
      <w:r w:rsidRPr="0097107E">
        <w:t>mait que les gains de l'université étaient d'abord d'ordre individuel puisque le passage à l'université permettait une carrière prometteuse et l'acqu</w:t>
      </w:r>
      <w:r w:rsidRPr="0097107E">
        <w:t>i</w:t>
      </w:r>
      <w:r w:rsidRPr="0097107E">
        <w:t>sition de connaissances sur le plan personnel. Dans cette per</w:t>
      </w:r>
      <w:r w:rsidRPr="0097107E">
        <w:t>s</w:t>
      </w:r>
      <w:r w:rsidRPr="0097107E">
        <w:t>pective, il apparaît tout à fait logique d'augmenter les frais de scolar</w:t>
      </w:r>
      <w:r w:rsidRPr="0097107E">
        <w:t>i</w:t>
      </w:r>
      <w:r w:rsidRPr="0097107E">
        <w:t>té.</w:t>
      </w:r>
    </w:p>
    <w:p w:rsidR="00606925" w:rsidRPr="0097107E" w:rsidRDefault="00606925" w:rsidP="00606925">
      <w:pPr>
        <w:spacing w:before="120" w:after="120"/>
        <w:jc w:val="both"/>
      </w:pPr>
      <w:r w:rsidRPr="0097107E">
        <w:rPr>
          <w:i/>
          <w:iCs/>
        </w:rPr>
        <w:t xml:space="preserve">Étudiant-travailleur : </w:t>
      </w:r>
      <w:r w:rsidRPr="0097107E">
        <w:t>Ensuite, dès que nous mettons les pieds à l'université, il est nécessaire de nous présenter comme étant hyper m</w:t>
      </w:r>
      <w:r w:rsidRPr="0097107E">
        <w:t>o</w:t>
      </w:r>
      <w:r w:rsidRPr="0097107E">
        <w:t>tivés, flexibles, adaptables, performants et rentables. À la maîtrise, les nouveaux étudiants sont accueillis en se faisant rapp</w:t>
      </w:r>
      <w:r w:rsidRPr="0097107E">
        <w:t>e</w:t>
      </w:r>
      <w:r w:rsidRPr="0097107E">
        <w:t>ler la nécessité d'avoir terminé leur maîtrise en deux ans, sans compter les invitations à faire un passage accéléré au doctorat.</w:t>
      </w:r>
    </w:p>
    <w:p w:rsidR="00606925" w:rsidRPr="0097107E" w:rsidRDefault="00606925" w:rsidP="00606925">
      <w:pPr>
        <w:spacing w:before="120" w:after="120"/>
        <w:jc w:val="both"/>
      </w:pPr>
      <w:r w:rsidRPr="0097107E">
        <w:rPr>
          <w:i/>
          <w:iCs/>
        </w:rPr>
        <w:t xml:space="preserve">Étudiant-stratège : </w:t>
      </w:r>
      <w:r w:rsidRPr="0097107E">
        <w:t>Final</w:t>
      </w:r>
      <w:r w:rsidRPr="0097107E">
        <w:t>e</w:t>
      </w:r>
      <w:r w:rsidRPr="0097107E">
        <w:t>ment, comme l'annonçaient les publicités de l'Université de Mo</w:t>
      </w:r>
      <w:r w:rsidRPr="0097107E">
        <w:t>n</w:t>
      </w:r>
      <w:r w:rsidRPr="0097107E">
        <w:t>tréal récemment, le passage à l'université nous permettrait d'avoir « un bureau en haut d'une tour » ; ce qui est sans doute le rêve partagé par plusieurs d'entre vous. Selon ces publicités, une éducation de qualité est d'abord une éducation qui garantit l'e</w:t>
      </w:r>
      <w:r w:rsidRPr="0097107E">
        <w:t>m</w:t>
      </w:r>
      <w:r w:rsidRPr="0097107E">
        <w:t>ployabilité et l'acquisition des compétences nécessaires à l'entrée sur le marché du travail. Cependant, si l'université doit s'assurer de tran</w:t>
      </w:r>
      <w:r w:rsidRPr="0097107E">
        <w:t>s</w:t>
      </w:r>
      <w:r w:rsidRPr="0097107E">
        <w:t>mettre les bonnes comp</w:t>
      </w:r>
      <w:r w:rsidRPr="0097107E">
        <w:t>é</w:t>
      </w:r>
      <w:r w:rsidRPr="0097107E">
        <w:t>tences à ses étudiants, il est d'abord du ressort et de la respo</w:t>
      </w:r>
      <w:r w:rsidRPr="0097107E">
        <w:t>n</w:t>
      </w:r>
      <w:r w:rsidRPr="0097107E">
        <w:t>sabilité de l'étudiant d'être « stratégique » tout au long de son parcours universitaire ; c'est-à-dire de faire les bons choix et, surtout, de ne pas trop s'engager au-dehors des études puisque cela pourrait nuire à son parcours ac</w:t>
      </w:r>
      <w:r w:rsidRPr="0097107E">
        <w:t>a</w:t>
      </w:r>
      <w:r w:rsidRPr="0097107E">
        <w:t>démique.</w:t>
      </w:r>
    </w:p>
    <w:p w:rsidR="00606925" w:rsidRPr="0097107E" w:rsidRDefault="00606925" w:rsidP="00606925">
      <w:pPr>
        <w:spacing w:before="120" w:after="120"/>
        <w:jc w:val="both"/>
      </w:pPr>
      <w:r w:rsidRPr="0097107E">
        <w:t>Ces trois rôles que l'on attend de nous limitent la possibilité de cr</w:t>
      </w:r>
      <w:r w:rsidRPr="0097107E">
        <w:t>i</w:t>
      </w:r>
      <w:r w:rsidRPr="0097107E">
        <w:t>tiquer et de créer ces espaces de réflexion sur l'Université et sur la s</w:t>
      </w:r>
      <w:r w:rsidRPr="0097107E">
        <w:t>o</w:t>
      </w:r>
      <w:r w:rsidRPr="0097107E">
        <w:t>ciété en général. Ils ne lim</w:t>
      </w:r>
      <w:r w:rsidRPr="0097107E">
        <w:t>i</w:t>
      </w:r>
      <w:r w:rsidRPr="0097107E">
        <w:t>tent pas seulement la critique, mais la transforment dans le sens d'une individualisation. On crit</w:t>
      </w:r>
      <w:r w:rsidRPr="0097107E">
        <w:t>i</w:t>
      </w:r>
      <w:r w:rsidRPr="0097107E">
        <w:t>que lorsque notre portefeuille est en jeu ou lorsque nos notes ne nous satisfont pas. Cela ne veut pas dire que nous ne comprenons pas les contraintes qu'un étudiant peut subir au moment de dema</w:t>
      </w:r>
      <w:r w:rsidRPr="0097107E">
        <w:t>n</w:t>
      </w:r>
      <w:r w:rsidRPr="0097107E">
        <w:t>der une bourse, au moment où les bonnes notes font la différence entre une insertion r</w:t>
      </w:r>
      <w:r w:rsidRPr="0097107E">
        <w:t>é</w:t>
      </w:r>
      <w:r w:rsidRPr="0097107E">
        <w:t>ussie ou un abandon de l'université. Nous sommes tous dans la même situ</w:t>
      </w:r>
      <w:r w:rsidRPr="0097107E">
        <w:t>a</w:t>
      </w:r>
      <w:r w:rsidRPr="0097107E">
        <w:t>tion.</w:t>
      </w:r>
    </w:p>
    <w:p w:rsidR="00606925" w:rsidRPr="0097107E" w:rsidRDefault="00606925" w:rsidP="00606925">
      <w:pPr>
        <w:spacing w:before="120" w:after="120"/>
        <w:jc w:val="both"/>
      </w:pPr>
    </w:p>
    <w:p w:rsidR="00606925" w:rsidRPr="0097107E" w:rsidRDefault="00606925" w:rsidP="00606925">
      <w:pPr>
        <w:pStyle w:val="b"/>
      </w:pPr>
      <w:r w:rsidRPr="0097107E">
        <w:t>Se réapproprier l'université</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Le sentiment d'appartenance à une institution « d'excellence » ne peut pas se faire artificiellement à travers un discours qui prône une « image de marque » par une str</w:t>
      </w:r>
      <w:r w:rsidRPr="0097107E">
        <w:t>a</w:t>
      </w:r>
      <w:r w:rsidRPr="0097107E">
        <w:t>tégie publicitaire intensive ou qui prône une excellence d'un point de vue purement financier. Nous s</w:t>
      </w:r>
      <w:r w:rsidRPr="0097107E">
        <w:t>e</w:t>
      </w:r>
      <w:r w:rsidRPr="0097107E">
        <w:t>rons fiers de nos formations universitaires si les connaissances acqu</w:t>
      </w:r>
      <w:r w:rsidRPr="0097107E">
        <w:t>i</w:t>
      </w:r>
      <w:r w:rsidRPr="0097107E">
        <w:t>ses nous permettent de développer un esprit critique, une r</w:t>
      </w:r>
      <w:r w:rsidRPr="0097107E">
        <w:t>i</w:t>
      </w:r>
      <w:r w:rsidRPr="0097107E">
        <w:t>gueur dans le travail de réflexion et une sensibilité envers les a</w:t>
      </w:r>
      <w:r w:rsidRPr="0097107E">
        <w:t>u</w:t>
      </w:r>
      <w:r w:rsidRPr="0097107E">
        <w:t>tres. Dans le contexte actuel, il est [247]</w:t>
      </w:r>
      <w:r>
        <w:t xml:space="preserve"> </w:t>
      </w:r>
      <w:r w:rsidRPr="0097107E">
        <w:t>facile d'individualiser la critique et de r</w:t>
      </w:r>
      <w:r w:rsidRPr="0097107E">
        <w:t>e</w:t>
      </w:r>
      <w:r w:rsidRPr="0097107E">
        <w:t>léguer la responsab</w:t>
      </w:r>
      <w:r w:rsidRPr="0097107E">
        <w:t>i</w:t>
      </w:r>
      <w:r w:rsidRPr="0097107E">
        <w:t>lité de la déroute de l'université à des structures distantes et extérie</w:t>
      </w:r>
      <w:r w:rsidRPr="0097107E">
        <w:t>u</w:t>
      </w:r>
      <w:r w:rsidRPr="0097107E">
        <w:t>res. Il nous semble important de rappeler que l'université, c'est d'abord nous, étudiants, professeurs, chargés de cours, administrateurs, e</w:t>
      </w:r>
      <w:r w:rsidRPr="0097107E">
        <w:t>m</w:t>
      </w:r>
      <w:r w:rsidRPr="0097107E">
        <w:t>ployés, tous ensemble, porteurs et acteurs de cette structure. Nous avons la responsabilité de la maintenir viva</w:t>
      </w:r>
      <w:r w:rsidRPr="0097107E">
        <w:t>n</w:t>
      </w:r>
      <w:r w:rsidRPr="0097107E">
        <w:t>te, dynam</w:t>
      </w:r>
      <w:r w:rsidRPr="0097107E">
        <w:t>i</w:t>
      </w:r>
      <w:r w:rsidRPr="0097107E">
        <w:t>que et à notre image, et non de nous soumettre à une « image de marque ».</w:t>
      </w:r>
    </w:p>
    <w:p w:rsidR="00606925" w:rsidRPr="0097107E" w:rsidRDefault="00606925" w:rsidP="00606925">
      <w:pPr>
        <w:spacing w:before="120" w:after="120"/>
        <w:jc w:val="both"/>
      </w:pPr>
      <w:r>
        <w:br w:type="page"/>
      </w:r>
    </w:p>
    <w:p w:rsidR="00606925" w:rsidRDefault="00606925" w:rsidP="00606925">
      <w:pPr>
        <w:pStyle w:val="a"/>
      </w:pPr>
      <w:r w:rsidRPr="0097107E">
        <w:t>« Je me souviens »</w:t>
      </w:r>
      <w:r>
        <w:br/>
      </w:r>
      <w:r w:rsidRPr="0097107E">
        <w:t>d'un projet pour l'éducation.</w:t>
      </w:r>
    </w:p>
    <w:p w:rsidR="00606925" w:rsidRPr="0097107E" w:rsidRDefault="00606925" w:rsidP="00606925">
      <w:pPr>
        <w:spacing w:before="120" w:after="120"/>
        <w:jc w:val="both"/>
      </w:pPr>
    </w:p>
    <w:p w:rsidR="00606925" w:rsidRPr="0097107E" w:rsidRDefault="00606925" w:rsidP="00606925">
      <w:pPr>
        <w:spacing w:before="120" w:after="120"/>
        <w:jc w:val="right"/>
      </w:pPr>
      <w:r w:rsidRPr="0097107E">
        <w:rPr>
          <w:i/>
          <w:iCs/>
          <w:szCs w:val="28"/>
        </w:rPr>
        <w:t>Charles Beaudoin-Jobin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Dans le théâtre de la vie soci</w:t>
      </w:r>
      <w:r w:rsidRPr="0097107E">
        <w:t>a</w:t>
      </w:r>
      <w:r w:rsidRPr="0097107E">
        <w:t>le, l'institution universitaire n'est pas seulement un décor de scène ou un élément substantiel. En fait, cette institution, sous le visage de la démocratie et du collectif, a maint</w:t>
      </w:r>
      <w:r w:rsidRPr="0097107E">
        <w:t>e</w:t>
      </w:r>
      <w:r w:rsidRPr="0097107E">
        <w:t>nant le « trac » quant à sa mission d'éducation globale. Ce constat d'une dérive universitaire, cristallisation, entre autres, d'un problème de démocratisation et d'une gestion managériale, ne nous a pas laissés muets et nous a interpellés. Dès les premiers mois suivant notre arr</w:t>
      </w:r>
      <w:r w:rsidRPr="0097107E">
        <w:t>i</w:t>
      </w:r>
      <w:r w:rsidRPr="0097107E">
        <w:t>vée à l'université, plusieurs collègues et moi avons ressenti un mala</w:t>
      </w:r>
      <w:r w:rsidRPr="0097107E">
        <w:t>i</w:t>
      </w:r>
      <w:r w:rsidRPr="0097107E">
        <w:t>se. Il nous semblait que cette institution était de plus en plus définie selon une vision utilitariste de l'éducation et soumise à une logique de marché où les professeurs sont considérés comme des fournisseurs de serv</w:t>
      </w:r>
      <w:r w:rsidRPr="0097107E">
        <w:t>i</w:t>
      </w:r>
      <w:r w:rsidRPr="0097107E">
        <w:t>ces et les étudiants, comme des clients qu'il faut satisfaire. Cette prise de conscience permit l'écr</w:t>
      </w:r>
      <w:r w:rsidRPr="0097107E">
        <w:t>i</w:t>
      </w:r>
      <w:r w:rsidRPr="0097107E">
        <w:t xml:space="preserve">ture d'un article dans </w:t>
      </w:r>
      <w:r w:rsidRPr="0097107E">
        <w:rPr>
          <w:i/>
          <w:iCs/>
        </w:rPr>
        <w:t>Le Devoir, « Je me souviens » d'un projet pour l'éducation...</w:t>
      </w:r>
      <w:r w:rsidRPr="0097107E">
        <w:rPr>
          <w:iCs/>
        </w:rPr>
        <w:t xml:space="preserve"> que</w:t>
      </w:r>
      <w:r w:rsidRPr="0097107E">
        <w:rPr>
          <w:i/>
          <w:iCs/>
        </w:rPr>
        <w:t xml:space="preserve"> </w:t>
      </w:r>
      <w:r w:rsidRPr="0097107E">
        <w:t>j'ai co</w:t>
      </w:r>
      <w:r w:rsidRPr="0097107E">
        <w:t>é</w:t>
      </w:r>
      <w:r w:rsidRPr="0097107E">
        <w:t>crit/cosigné avec Guy Rocher et mon collègue, Gabriel Dufour. De cet article il sera question dans cette intervention</w:t>
      </w:r>
    </w:p>
    <w:p w:rsidR="00606925" w:rsidRPr="0097107E" w:rsidRDefault="00606925" w:rsidP="00606925">
      <w:pPr>
        <w:spacing w:before="120" w:after="120"/>
        <w:jc w:val="both"/>
      </w:pPr>
      <w:r w:rsidRPr="0097107E">
        <w:t>À l'hiver 2008, en réponse aux hausses des frais de scolarité, des étudiants de l'Université du Qu</w:t>
      </w:r>
      <w:r w:rsidRPr="0097107E">
        <w:t>é</w:t>
      </w:r>
      <w:r w:rsidRPr="0097107E">
        <w:t>bec à Montréal et de l'Université de Montréal ont manifesté leur désaccord, notamment par un mouvement de grève. Ce vent de contestation étudiante n'est pas étranger, selon nous, à une représentation par l'administration un</w:t>
      </w:r>
      <w:r w:rsidRPr="0097107E">
        <w:t>i</w:t>
      </w:r>
      <w:r w:rsidRPr="0097107E">
        <w:t>versitaire de la « clientèle étudiante » considérée comme des crédits à recruter, sp</w:t>
      </w:r>
      <w:r w:rsidRPr="0097107E">
        <w:t>é</w:t>
      </w:r>
      <w:r w:rsidRPr="0097107E">
        <w:t>cialiser, puis dipl</w:t>
      </w:r>
      <w:r w:rsidRPr="0097107E">
        <w:t>ô</w:t>
      </w:r>
      <w:r w:rsidRPr="0097107E">
        <w:t xml:space="preserve">mer le plus rapidement possible. </w:t>
      </w:r>
      <w:r w:rsidRPr="0097107E">
        <w:rPr>
          <w:i/>
          <w:iCs/>
        </w:rPr>
        <w:t xml:space="preserve">« Je me souviens » d'un projet pour l'éducation... </w:t>
      </w:r>
      <w:r w:rsidRPr="0097107E">
        <w:t>souligne également le processus d'in</w:t>
      </w:r>
      <w:r w:rsidRPr="0097107E">
        <w:t>s</w:t>
      </w:r>
      <w:r w:rsidRPr="0097107E">
        <w:t>trume</w:t>
      </w:r>
      <w:r w:rsidRPr="0097107E">
        <w:t>n</w:t>
      </w:r>
      <w:r w:rsidRPr="0097107E">
        <w:t>talisation du savoir ; celui-ci n'étant plus considéré en fonction de la compréhension du monde et de la curiosité qu'il suscite, mais bien à l'emploi futur auquel il donne accès. En bref, malgré ce coll</w:t>
      </w:r>
      <w:r w:rsidRPr="0097107E">
        <w:t>o</w:t>
      </w:r>
      <w:r w:rsidRPr="0097107E">
        <w:t>que, fenêtre à la critique sociale, il est pertinent de souligner que l'un</w:t>
      </w:r>
      <w:r w:rsidRPr="0097107E">
        <w:t>i</w:t>
      </w:r>
      <w:r w:rsidRPr="0097107E">
        <w:t>versité ne semble plus se préoccuper de former des citoyens critiques, capables de saisir les enjeux sociétaux actuels, mais de futurs e</w:t>
      </w:r>
      <w:r w:rsidRPr="0097107E">
        <w:t>m</w:t>
      </w:r>
      <w:r w:rsidRPr="0097107E">
        <w:t>ployés efficaces. La l</w:t>
      </w:r>
      <w:r w:rsidRPr="0097107E">
        <w:t>o</w:t>
      </w:r>
      <w:r w:rsidRPr="0097107E">
        <w:t>gique managériale colonisant donc, le cas échéant, la mission d'éducation globale et à la fois critique de l'instit</w:t>
      </w:r>
      <w:r w:rsidRPr="0097107E">
        <w:t>u</w:t>
      </w:r>
      <w:r w:rsidRPr="0097107E">
        <w:t>tion univers</w:t>
      </w:r>
      <w:r w:rsidRPr="0097107E">
        <w:t>i</w:t>
      </w:r>
      <w:r w:rsidRPr="0097107E">
        <w:t>taire.</w:t>
      </w:r>
    </w:p>
    <w:p w:rsidR="00606925" w:rsidRPr="0097107E" w:rsidRDefault="00606925" w:rsidP="00606925">
      <w:pPr>
        <w:spacing w:before="120" w:after="120"/>
        <w:jc w:val="both"/>
      </w:pPr>
      <w:r w:rsidRPr="0097107E">
        <w:t>[248]</w:t>
      </w:r>
    </w:p>
    <w:p w:rsidR="00606925" w:rsidRPr="0097107E" w:rsidRDefault="00606925" w:rsidP="00606925">
      <w:pPr>
        <w:spacing w:before="120" w:after="120"/>
        <w:jc w:val="both"/>
      </w:pPr>
      <w:r w:rsidRPr="0097107E">
        <w:t>Notre article - d'où l'expression « je me souviens » - s'insère ajuste titre dans cette conception et dans ce but d'éducation globale. Cette mission est, selon nous, déjà oubliée. Le statut de cette instit</w:t>
      </w:r>
      <w:r w:rsidRPr="0097107E">
        <w:t>u</w:t>
      </w:r>
      <w:r w:rsidRPr="0097107E">
        <w:t>tion doit être repensé et impose donc un « devoir critique » de la part des art</w:t>
      </w:r>
      <w:r w:rsidRPr="0097107E">
        <w:t>i</w:t>
      </w:r>
      <w:r w:rsidRPr="0097107E">
        <w:t>sans de l'enseignement universitaire. Si le théâtre de la vie sociale po</w:t>
      </w:r>
      <w:r w:rsidRPr="0097107E">
        <w:t>r</w:t>
      </w:r>
      <w:r w:rsidRPr="0097107E">
        <w:t>te en son sein des jeux de pouvoir, il est de notre « devoir cr</w:t>
      </w:r>
      <w:r w:rsidRPr="0097107E">
        <w:t>i</w:t>
      </w:r>
      <w:r w:rsidRPr="0097107E">
        <w:t>tique » de les exposer au grand jour afin de redonner au savoir le statut qu'il m</w:t>
      </w:r>
      <w:r w:rsidRPr="0097107E">
        <w:t>é</w:t>
      </w:r>
      <w:r w:rsidRPr="0097107E">
        <w:t>rite.</w:t>
      </w:r>
    </w:p>
    <w:p w:rsidR="00606925" w:rsidRPr="0097107E" w:rsidRDefault="00606925" w:rsidP="00606925">
      <w:pPr>
        <w:spacing w:before="120" w:after="120"/>
        <w:jc w:val="both"/>
      </w:pPr>
      <w:r w:rsidRPr="0097107E">
        <w:t>De plus, cette dérive univers</w:t>
      </w:r>
      <w:r w:rsidRPr="0097107E">
        <w:t>i</w:t>
      </w:r>
      <w:r w:rsidRPr="0097107E">
        <w:t>taire est porteuse d'un problème de démocratisation qui n'est pas étranger aux hausses des frais de scolar</w:t>
      </w:r>
      <w:r w:rsidRPr="0097107E">
        <w:t>i</w:t>
      </w:r>
      <w:r w:rsidRPr="0097107E">
        <w:t>té. Légitimés par des di</w:t>
      </w:r>
      <w:r w:rsidRPr="0097107E">
        <w:t>s</w:t>
      </w:r>
      <w:r w:rsidRPr="0097107E">
        <w:t>cours à teneur technocratique et une logique organisationnelle, les acquis quant à l'accessibilité aux études sup</w:t>
      </w:r>
      <w:r w:rsidRPr="0097107E">
        <w:t>é</w:t>
      </w:r>
      <w:r w:rsidRPr="0097107E">
        <w:t>rieures demeurent fragiles. C'est dans cet élan que s'i</w:t>
      </w:r>
      <w:r w:rsidRPr="0097107E">
        <w:t>n</w:t>
      </w:r>
      <w:r w:rsidRPr="0097107E">
        <w:t>sère une autre problématique : les inégalités sociales. En effet, les pressions portées vers les ét</w:t>
      </w:r>
      <w:r w:rsidRPr="0097107E">
        <w:t>u</w:t>
      </w:r>
      <w:r w:rsidRPr="0097107E">
        <w:t>diants quant à leur capacité de payer s'intercalent avec cet acquis fragile qu'est la démocratisation de la sphère universitaire. Considérées par certains comme un socle permettant la mobilité soci</w:t>
      </w:r>
      <w:r w:rsidRPr="0097107E">
        <w:t>a</w:t>
      </w:r>
      <w:r w:rsidRPr="0097107E">
        <w:t>le, les universités doivent garder en avant-plan une finalité comm</w:t>
      </w:r>
      <w:r w:rsidRPr="0097107E">
        <w:t>u</w:t>
      </w:r>
      <w:r w:rsidRPr="0097107E">
        <w:t>nautaire et non élitiste.</w:t>
      </w:r>
    </w:p>
    <w:p w:rsidR="00606925" w:rsidRPr="0097107E" w:rsidRDefault="00606925" w:rsidP="00606925">
      <w:pPr>
        <w:spacing w:before="120" w:after="120"/>
        <w:jc w:val="both"/>
      </w:pPr>
      <w:r w:rsidRPr="0097107E">
        <w:t>Finalement, ce n'est pas à la « main invisible », soit à une ingére</w:t>
      </w:r>
      <w:r w:rsidRPr="0097107E">
        <w:t>n</w:t>
      </w:r>
      <w:r w:rsidRPr="0097107E">
        <w:t>ce managériale, de donner une orientation à l'éducation, mais bien à la plume venant des mains étudiantes et des différentes figures de rési</w:t>
      </w:r>
      <w:r w:rsidRPr="0097107E">
        <w:t>s</w:t>
      </w:r>
      <w:r w:rsidRPr="0097107E">
        <w:t>tance critique.</w:t>
      </w:r>
    </w:p>
    <w:p w:rsidR="00606925" w:rsidRPr="0097107E" w:rsidRDefault="00606925" w:rsidP="00606925">
      <w:pPr>
        <w:spacing w:before="120" w:after="120"/>
        <w:jc w:val="both"/>
      </w:pPr>
      <w:r>
        <w:br w:type="page"/>
      </w:r>
    </w:p>
    <w:p w:rsidR="00606925" w:rsidRPr="0097107E" w:rsidRDefault="00606925" w:rsidP="00606925">
      <w:pPr>
        <w:pStyle w:val="a"/>
      </w:pPr>
      <w:r w:rsidRPr="0097107E">
        <w:t>UPAM : quand la critique sociale</w:t>
      </w:r>
      <w:r>
        <w:br/>
      </w:r>
      <w:r w:rsidRPr="0097107E">
        <w:t>de l'éducation occupe l'esp</w:t>
      </w:r>
      <w:r w:rsidRPr="0097107E">
        <w:t>a</w:t>
      </w:r>
      <w:r w:rsidRPr="0097107E">
        <w:t>ce</w:t>
      </w:r>
    </w:p>
    <w:p w:rsidR="00606925" w:rsidRDefault="00606925" w:rsidP="00606925">
      <w:pPr>
        <w:spacing w:before="120" w:after="120"/>
        <w:jc w:val="right"/>
        <w:rPr>
          <w:i/>
          <w:iCs/>
          <w:szCs w:val="28"/>
        </w:rPr>
      </w:pPr>
    </w:p>
    <w:p w:rsidR="00606925" w:rsidRPr="0097107E" w:rsidRDefault="00606925" w:rsidP="00606925">
      <w:pPr>
        <w:spacing w:before="120" w:after="120"/>
        <w:jc w:val="right"/>
      </w:pPr>
      <w:r w:rsidRPr="0097107E">
        <w:rPr>
          <w:i/>
          <w:iCs/>
          <w:szCs w:val="28"/>
        </w:rPr>
        <w:t xml:space="preserve">Emmanuelle </w:t>
      </w:r>
      <w:r w:rsidRPr="00A44896">
        <w:rPr>
          <w:i/>
          <w:iCs/>
          <w:szCs w:val="28"/>
        </w:rPr>
        <w:t>Sirois </w:t>
      </w:r>
      <w:r>
        <w:rPr>
          <w:rStyle w:val="Appelnotedebasdep"/>
          <w:iCs/>
          <w:szCs w:val="28"/>
        </w:rPr>
        <w:footnoteReference w:id="112"/>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L'Université Populaire à Montréal (UPAM) est un projet d'unive</w:t>
      </w:r>
      <w:r w:rsidRPr="0097107E">
        <w:t>r</w:t>
      </w:r>
      <w:r w:rsidRPr="0097107E">
        <w:t>sité populaire qui s'est tenue pour la première fois lors de la grève ét</w:t>
      </w:r>
      <w:r w:rsidRPr="0097107E">
        <w:t>u</w:t>
      </w:r>
      <w:r w:rsidRPr="0097107E">
        <w:t>diante de l'automne 2007 à l'UQAM. L'idée d'occuper l'espace phys</w:t>
      </w:r>
      <w:r w:rsidRPr="0097107E">
        <w:t>i</w:t>
      </w:r>
      <w:r w:rsidRPr="0097107E">
        <w:t>que et temporel libéré par la grève étudiante a émergé lors de différe</w:t>
      </w:r>
      <w:r w:rsidRPr="0097107E">
        <w:t>n</w:t>
      </w:r>
      <w:r w:rsidRPr="0097107E">
        <w:t>tes rencontres ét</w:t>
      </w:r>
      <w:r w:rsidRPr="0097107E">
        <w:t>u</w:t>
      </w:r>
      <w:r w:rsidRPr="0097107E">
        <w:t>diantes. Devant l'imminence d'une grève locale et le constat de l'échec des grèves nationales, des dizaines de personnes se sont r</w:t>
      </w:r>
      <w:r w:rsidRPr="0097107E">
        <w:t>é</w:t>
      </w:r>
      <w:r w:rsidRPr="0097107E">
        <w:t>unies avant le début de la grève pour tenter de mettre en place l'UPÀM. Le projet a donc été conçu dans un contexte d'urgence et de dénonciation et sous le signe de la dissidence. Il s'agissait de mettre en place, ici et maintenant, un espace de résistance au sein même de l'université et du système d'éducation qui faisait l'objet de notre crit</w:t>
      </w:r>
      <w:r w:rsidRPr="0097107E">
        <w:t>i</w:t>
      </w:r>
      <w:r w:rsidRPr="0097107E">
        <w:t>que. Lors de cette première expérience, un forum ouvert a été mis en place afin de permettre une gestion collaborative et flexible des at</w:t>
      </w:r>
      <w:r w:rsidRPr="0097107E">
        <w:t>e</w:t>
      </w:r>
      <w:r w:rsidRPr="0097107E">
        <w:t>liers de</w:t>
      </w:r>
      <w:r>
        <w:t xml:space="preserve"> </w:t>
      </w:r>
      <w:r w:rsidRPr="0097107E">
        <w:t>[249]</w:t>
      </w:r>
      <w:r>
        <w:t xml:space="preserve"> </w:t>
      </w:r>
      <w:r w:rsidRPr="0097107E">
        <w:rPr>
          <w:szCs w:val="18"/>
        </w:rPr>
        <w:t>la semaine, en parallèle à la programmation officielle. Étudiant(e)s, professeur(e)s, mil</w:t>
      </w:r>
      <w:r w:rsidRPr="0097107E">
        <w:rPr>
          <w:szCs w:val="18"/>
        </w:rPr>
        <w:t>i</w:t>
      </w:r>
      <w:r w:rsidRPr="0097107E">
        <w:rPr>
          <w:szCs w:val="18"/>
        </w:rPr>
        <w:t>tant(e)s ont animé plus de quatre-vingts activités dans les locaux de l'UQÀM ou dans des bars et des cafés du coin. Nous estimons à environ 2 500 personnes le no</w:t>
      </w:r>
      <w:r w:rsidRPr="0097107E">
        <w:rPr>
          <w:szCs w:val="18"/>
        </w:rPr>
        <w:t>m</w:t>
      </w:r>
      <w:r w:rsidRPr="0097107E">
        <w:rPr>
          <w:szCs w:val="18"/>
        </w:rPr>
        <w:t>bre de participantes.</w:t>
      </w:r>
    </w:p>
    <w:p w:rsidR="00606925" w:rsidRPr="0097107E" w:rsidRDefault="00606925" w:rsidP="00606925">
      <w:pPr>
        <w:spacing w:before="120" w:after="120"/>
        <w:jc w:val="both"/>
        <w:rPr>
          <w:szCs w:val="18"/>
        </w:rPr>
      </w:pPr>
      <w:r w:rsidRPr="0097107E">
        <w:rPr>
          <w:szCs w:val="18"/>
        </w:rPr>
        <w:t>Dans cette perspective, l'UPÀM était une plate-forme, mais aussi un outil politique, une façon préfigurative de manifester qui s'est su</w:t>
      </w:r>
      <w:r w:rsidRPr="0097107E">
        <w:rPr>
          <w:szCs w:val="18"/>
        </w:rPr>
        <w:t>r</w:t>
      </w:r>
      <w:r w:rsidRPr="0097107E">
        <w:rPr>
          <w:szCs w:val="18"/>
        </w:rPr>
        <w:t>tout développée a</w:t>
      </w:r>
      <w:r w:rsidRPr="0097107E">
        <w:rPr>
          <w:szCs w:val="18"/>
        </w:rPr>
        <w:t>u</w:t>
      </w:r>
      <w:r w:rsidRPr="0097107E">
        <w:rPr>
          <w:szCs w:val="18"/>
        </w:rPr>
        <w:t>tour de la pratique. À la suite de ce projet, qui ne s'est pas réalisé sans heurts (notamment avec l'administration), un c</w:t>
      </w:r>
      <w:r w:rsidRPr="0097107E">
        <w:rPr>
          <w:szCs w:val="18"/>
        </w:rPr>
        <w:t>o</w:t>
      </w:r>
      <w:r w:rsidRPr="0097107E">
        <w:rPr>
          <w:szCs w:val="18"/>
        </w:rPr>
        <w:t>mité pe</w:t>
      </w:r>
      <w:r w:rsidRPr="0097107E">
        <w:rPr>
          <w:szCs w:val="18"/>
        </w:rPr>
        <w:t>r</w:t>
      </w:r>
      <w:r w:rsidRPr="0097107E">
        <w:rPr>
          <w:szCs w:val="18"/>
        </w:rPr>
        <w:t>manent a été mis en place pour permettre au projet d'assurer une certaine pérennité. Deux autres UPÀM se sont tenues, notamment pendant la grève de l'hiver 2008, dont l'une à l'Université de Mo</w:t>
      </w:r>
      <w:r w:rsidRPr="0097107E">
        <w:rPr>
          <w:szCs w:val="18"/>
        </w:rPr>
        <w:t>n</w:t>
      </w:r>
      <w:r w:rsidRPr="0097107E">
        <w:rPr>
          <w:szCs w:val="18"/>
        </w:rPr>
        <w:t>tréal (UPÀM sur la montagne), et l'autre à l'UQÀM. Nous avons également collaboré avec le Ce</w:t>
      </w:r>
      <w:r w:rsidRPr="0097107E">
        <w:rPr>
          <w:szCs w:val="18"/>
        </w:rPr>
        <w:t>n</w:t>
      </w:r>
      <w:r w:rsidRPr="0097107E">
        <w:rPr>
          <w:szCs w:val="18"/>
        </w:rPr>
        <w:t>tre Social Autogéré de Pointe-Saint-Charles. Nous avons organisé des tables rondes sur l'e</w:t>
      </w:r>
      <w:r w:rsidRPr="0097107E">
        <w:rPr>
          <w:szCs w:val="18"/>
        </w:rPr>
        <w:t>m</w:t>
      </w:r>
      <w:r w:rsidRPr="0097107E">
        <w:rPr>
          <w:szCs w:val="18"/>
        </w:rPr>
        <w:t>bourgeoisement du quartier, sur les mouvements sociaux et sur l'occupation physique et symbol</w:t>
      </w:r>
      <w:r w:rsidRPr="0097107E">
        <w:rPr>
          <w:szCs w:val="18"/>
        </w:rPr>
        <w:t>i</w:t>
      </w:r>
      <w:r w:rsidRPr="0097107E">
        <w:rPr>
          <w:szCs w:val="18"/>
        </w:rPr>
        <w:t>que des lieux. Nous comptons publier des cahiers de l'UPÀM afin d'en garder des traces.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rPr>
          <w:i/>
          <w:iCs/>
          <w:szCs w:val="18"/>
        </w:rPr>
        <w:t xml:space="preserve">A posteriori, </w:t>
      </w:r>
      <w:r w:rsidRPr="0097107E">
        <w:rPr>
          <w:szCs w:val="18"/>
        </w:rPr>
        <w:t>une mission a ainsi été formulée :</w:t>
      </w:r>
    </w:p>
    <w:p w:rsidR="00606925" w:rsidRPr="0097107E" w:rsidRDefault="00606925" w:rsidP="00606925">
      <w:pPr>
        <w:spacing w:before="120" w:after="120"/>
        <w:jc w:val="both"/>
        <w:rPr>
          <w:szCs w:val="18"/>
        </w:rPr>
      </w:pPr>
    </w:p>
    <w:p w:rsidR="00606925" w:rsidRDefault="00606925" w:rsidP="00606925">
      <w:pPr>
        <w:pStyle w:val="Citation0"/>
      </w:pPr>
      <w:r w:rsidRPr="0097107E">
        <w:t>L'Université populaire à Montréal (l'UPÀM) est un projet d'écha</w:t>
      </w:r>
      <w:r w:rsidRPr="0097107E">
        <w:t>n</w:t>
      </w:r>
      <w:r w:rsidRPr="0097107E">
        <w:t>ge, de partage et de con</w:t>
      </w:r>
      <w:r w:rsidRPr="0097107E">
        <w:t>s</w:t>
      </w:r>
      <w:r w:rsidRPr="0097107E">
        <w:t>truction des savoirs dont l'objectif est de promouvoir une vision de l'éducation ouverte, libre, gratuite, transdisciplinaire et auton</w:t>
      </w:r>
      <w:r w:rsidRPr="0097107E">
        <w:t>o</w:t>
      </w:r>
      <w:r w:rsidRPr="0097107E">
        <w:t>misante. [...] Sans contrôle des connai</w:t>
      </w:r>
      <w:r w:rsidRPr="0097107E">
        <w:t>s</w:t>
      </w:r>
      <w:r w:rsidRPr="0097107E">
        <w:t>sances ni concours de sélection, les upamien-ne-s œuvrent dans un cadre libre et participatif dans le but de susciter la réflexion et le développement de l'esprit critique plutôt que la formation d'éléments économiquement productifs où l'arrimage au marché du travail est préconisé. De fait, une grande place est laissée à la discu</w:t>
      </w:r>
      <w:r w:rsidRPr="0097107E">
        <w:t>s</w:t>
      </w:r>
      <w:r w:rsidRPr="0097107E">
        <w:t>sion et à l'interaction avec et entre les participant-e-s. L'UPÀM poursuit depuis lors son travail de revendication et d'éducation en s'organ</w:t>
      </w:r>
      <w:r w:rsidRPr="0097107E">
        <w:t>i</w:t>
      </w:r>
      <w:r w:rsidRPr="0097107E">
        <w:t>sant de façon ponctuelle, en temps de crise, aux terrains des conflits, dirigeant ses activités des a</w:t>
      </w:r>
      <w:r w:rsidRPr="0097107E">
        <w:t>s</w:t>
      </w:r>
      <w:r w:rsidRPr="0097107E">
        <w:t>sises universitaires vers les interstices et les lieux communs de l'esp</w:t>
      </w:r>
      <w:r w:rsidRPr="0097107E">
        <w:t>a</w:t>
      </w:r>
      <w:r w:rsidRPr="0097107E">
        <w:t>ce public. (UPÀM</w:t>
      </w:r>
      <w:r>
        <w:t>,</w:t>
      </w:r>
      <w:r w:rsidRPr="0097107E">
        <w:t xml:space="preserve"> 2007)</w:t>
      </w:r>
    </w:p>
    <w:p w:rsidR="00606925" w:rsidRPr="0097107E" w:rsidRDefault="00606925" w:rsidP="00606925">
      <w:pPr>
        <w:pStyle w:val="Citation0"/>
      </w:pPr>
    </w:p>
    <w:p w:rsidR="00606925" w:rsidRDefault="00606925" w:rsidP="00606925">
      <w:pPr>
        <w:pStyle w:val="p"/>
      </w:pPr>
      <w:r w:rsidRPr="0097107E">
        <w:t>[250]</w:t>
      </w:r>
    </w:p>
    <w:p w:rsidR="00606925" w:rsidRPr="0097107E" w:rsidRDefault="00606925" w:rsidP="00606925">
      <w:pPr>
        <w:spacing w:before="120" w:after="120"/>
        <w:jc w:val="both"/>
      </w:pPr>
    </w:p>
    <w:p w:rsidR="00606925" w:rsidRDefault="00606925" w:rsidP="00606925">
      <w:pPr>
        <w:pStyle w:val="a"/>
      </w:pPr>
      <w:r w:rsidRPr="0097107E">
        <w:t>L'étudiant au cœur de la mi</w:t>
      </w:r>
      <w:r w:rsidRPr="0097107E">
        <w:t>s</w:t>
      </w:r>
      <w:r>
        <w:t>sion universitaire :</w:t>
      </w:r>
      <w:r>
        <w:br/>
      </w:r>
      <w:r w:rsidRPr="0097107E">
        <w:t>un leurre ?</w:t>
      </w:r>
    </w:p>
    <w:p w:rsidR="00606925" w:rsidRPr="0097107E" w:rsidRDefault="00606925" w:rsidP="00606925">
      <w:pPr>
        <w:spacing w:before="120" w:after="120"/>
        <w:jc w:val="both"/>
      </w:pPr>
    </w:p>
    <w:p w:rsidR="00606925" w:rsidRPr="0097107E" w:rsidRDefault="00606925" w:rsidP="00606925">
      <w:pPr>
        <w:spacing w:before="120" w:after="120"/>
        <w:jc w:val="right"/>
      </w:pPr>
      <w:r w:rsidRPr="0097107E">
        <w:rPr>
          <w:i/>
          <w:iCs/>
          <w:szCs w:val="28"/>
        </w:rPr>
        <w:t xml:space="preserve">Marianne </w:t>
      </w:r>
      <w:r w:rsidRPr="00A44896">
        <w:rPr>
          <w:i/>
          <w:iCs/>
          <w:szCs w:val="28"/>
        </w:rPr>
        <w:t>Kempeneers </w:t>
      </w:r>
      <w:r>
        <w:rPr>
          <w:rStyle w:val="Appelnotedebasdep"/>
          <w:iCs/>
          <w:szCs w:val="28"/>
        </w:rPr>
        <w:footnoteReference w:id="113"/>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Les étudiants ont parlé d'un malaise. Je ferai ici état de mon point de vue d'enseignante universitaire face à la dérive universitaire en att</w:t>
      </w:r>
      <w:r w:rsidRPr="0097107E">
        <w:t>i</w:t>
      </w:r>
      <w:r w:rsidRPr="0097107E">
        <w:t>rant l'attention sur un p</w:t>
      </w:r>
      <w:r w:rsidRPr="0097107E">
        <w:t>a</w:t>
      </w:r>
      <w:r w:rsidRPr="0097107E">
        <w:t xml:space="preserve">radoxe. Il s'agit de l'énoncé que l'on retrouve en tête du </w:t>
      </w:r>
      <w:r w:rsidRPr="0097107E">
        <w:rPr>
          <w:i/>
          <w:iCs/>
        </w:rPr>
        <w:t xml:space="preserve">Livre blanc </w:t>
      </w:r>
      <w:r w:rsidRPr="0097107E">
        <w:t>de l'Université de Montréal (2007) et qui se r</w:t>
      </w:r>
      <w:r w:rsidRPr="0097107E">
        <w:t>e</w:t>
      </w:r>
      <w:r w:rsidRPr="0097107E">
        <w:t xml:space="preserve">trouve sans doute dans d'autres universités. Le </w:t>
      </w:r>
      <w:r w:rsidRPr="0097107E">
        <w:rPr>
          <w:i/>
          <w:iCs/>
        </w:rPr>
        <w:t xml:space="preserve">Livre blanc </w:t>
      </w:r>
      <w:r w:rsidRPr="0097107E">
        <w:t>est le cadre stratég</w:t>
      </w:r>
      <w:r w:rsidRPr="0097107E">
        <w:t>i</w:t>
      </w:r>
      <w:r w:rsidRPr="0097107E">
        <w:t>que qui guide l'université à moyen et long terme et qui réitère - à qui veut bien l'entendre - qu'au coeur de la mission universitaire se trouvent l'étudiant et sa form</w:t>
      </w:r>
      <w:r w:rsidRPr="0097107E">
        <w:t>a</w:t>
      </w:r>
      <w:r w:rsidRPr="0097107E">
        <w:t>tion ; une sorte de mantra réitéré dans les discours à tous les éch</w:t>
      </w:r>
      <w:r w:rsidRPr="0097107E">
        <w:t>e</w:t>
      </w:r>
      <w:r w:rsidRPr="0097107E">
        <w:t>lons de l'institution. On peut se demander si un doute fondamental ne s'est pas insinué dans les esprits à pr</w:t>
      </w:r>
      <w:r w:rsidRPr="0097107E">
        <w:t>o</w:t>
      </w:r>
      <w:r w:rsidRPr="0097107E">
        <w:t>pos de ce qui peut paraître une évidence. On n'a jamais eu tant besoin de ra</w:t>
      </w:r>
      <w:r w:rsidRPr="0097107E">
        <w:t>p</w:t>
      </w:r>
      <w:r w:rsidRPr="0097107E">
        <w:t>peler cette priorité que depuis qu'elle n'est peut-être plus, justement, une priorité. Ce n'est pourtant pas aux professeurs qu'il convient de rafraîchir la mémoire. Ceux-ci sont général</w:t>
      </w:r>
      <w:r w:rsidRPr="0097107E">
        <w:t>e</w:t>
      </w:r>
      <w:r w:rsidRPr="0097107E">
        <w:t>ment très conscients du volet « enseignement » et « encadrement » de leurs tâches à l'univers</w:t>
      </w:r>
      <w:r w:rsidRPr="0097107E">
        <w:t>i</w:t>
      </w:r>
      <w:r w:rsidRPr="0097107E">
        <w:t>té, étant à la première ligne dans le contact avec ledit étudiant. Ils sont éveillés à cette responsabilité qui leur incombe de préparer</w:t>
      </w:r>
    </w:p>
    <w:p w:rsidR="00606925" w:rsidRPr="0097107E" w:rsidRDefault="00606925" w:rsidP="00606925">
      <w:pPr>
        <w:pStyle w:val="Citation0"/>
      </w:pPr>
    </w:p>
    <w:p w:rsidR="00606925" w:rsidRPr="0097107E" w:rsidRDefault="00606925" w:rsidP="00606925">
      <w:pPr>
        <w:pStyle w:val="Citation0"/>
      </w:pPr>
      <w:r w:rsidRPr="0097107E">
        <w:t>[...] les étudiants à devenir des forces de changement et de pr</w:t>
      </w:r>
      <w:r w:rsidRPr="0097107E">
        <w:t>o</w:t>
      </w:r>
      <w:r w:rsidRPr="0097107E">
        <w:t>grès, afin que, comme diplômés, ils s'affirment par leurs compéte</w:t>
      </w:r>
      <w:r w:rsidRPr="0097107E">
        <w:t>n</w:t>
      </w:r>
      <w:r w:rsidRPr="0097107E">
        <w:t>ces, leur esprit d'initiative, leur sens de la responsabilité sociale et leur ouvert</w:t>
      </w:r>
      <w:r w:rsidRPr="0097107E">
        <w:t>u</w:t>
      </w:r>
      <w:r w:rsidRPr="0097107E">
        <w:t>re sur le monde. (Université de Montréal, 2007 : 5)</w:t>
      </w:r>
    </w:p>
    <w:p w:rsidR="00606925" w:rsidRPr="0097107E" w:rsidRDefault="00606925" w:rsidP="00606925">
      <w:pPr>
        <w:pStyle w:val="Citation0"/>
      </w:pPr>
    </w:p>
    <w:p w:rsidR="00606925" w:rsidRPr="0097107E" w:rsidRDefault="00606925" w:rsidP="00606925">
      <w:pPr>
        <w:spacing w:before="120" w:after="120"/>
        <w:jc w:val="both"/>
      </w:pPr>
      <w:r w:rsidRPr="0097107E">
        <w:t>Pourtant, de nombreux signaux entrent en contradiction totale avec cette affirmation de la primauté de l'étudiant et de sa form</w:t>
      </w:r>
      <w:r w:rsidRPr="0097107E">
        <w:t>a</w:t>
      </w:r>
      <w:r w:rsidRPr="0097107E">
        <w:t>tion dans la mission universitaire. Parmi ces signaux contradictoires, j'en citerai deux. Le premier s</w:t>
      </w:r>
      <w:r w:rsidRPr="0097107E">
        <w:t>i</w:t>
      </w:r>
      <w:r w:rsidRPr="0097107E">
        <w:t>gnal est la dévalorisation du volet « enseignement » dans la charge professorale par rapport aux v</w:t>
      </w:r>
      <w:r w:rsidRPr="0097107E">
        <w:t>o</w:t>
      </w:r>
      <w:r w:rsidRPr="0097107E">
        <w:t>lets « recherche et rayonnement » dans l'évaluation des dossiers pour l'o</w:t>
      </w:r>
      <w:r w:rsidRPr="0097107E">
        <w:t>b</w:t>
      </w:r>
      <w:r w:rsidRPr="0097107E">
        <w:t>tention d'une permanence ou d'une promotion. Ce fait est bien doc</w:t>
      </w:r>
      <w:r w:rsidRPr="0097107E">
        <w:t>u</w:t>
      </w:r>
      <w:r w:rsidRPr="0097107E">
        <w:t>menté, entre autres, par l'Association canadienne des pr</w:t>
      </w:r>
      <w:r w:rsidRPr="0097107E">
        <w:t>o</w:t>
      </w:r>
      <w:r w:rsidRPr="0097107E">
        <w:t>fesseures et professeurs d'université (ACPPU). Le deuxième s</w:t>
      </w:r>
      <w:r w:rsidRPr="0097107E">
        <w:t>i</w:t>
      </w:r>
      <w:r w:rsidRPr="0097107E">
        <w:t>gnal contradictoire avec cette réitération de l'importance de l'ét</w:t>
      </w:r>
      <w:r w:rsidRPr="0097107E">
        <w:t>u</w:t>
      </w:r>
      <w:r w:rsidRPr="0097107E">
        <w:t>diant est la dégradation des conditions du travail des professeurs au cours des dernières a</w:t>
      </w:r>
      <w:r w:rsidRPr="0097107E">
        <w:t>n</w:t>
      </w:r>
      <w:r w:rsidRPr="0097107E">
        <w:t>nées, un problème important qui a été ide</w:t>
      </w:r>
      <w:r w:rsidRPr="0097107E">
        <w:t>n</w:t>
      </w:r>
      <w:r w:rsidRPr="0097107E">
        <w:t>tifié ici à l'Université de Montréal. Les conditions d'exercice de la tâche professorale et la su</w:t>
      </w:r>
      <w:r w:rsidRPr="0097107E">
        <w:t>r</w:t>
      </w:r>
      <w:r w:rsidRPr="0097107E">
        <w:t>charge de travail sont des pr</w:t>
      </w:r>
      <w:r w:rsidRPr="0097107E">
        <w:t>o</w:t>
      </w:r>
      <w:r w:rsidRPr="0097107E">
        <w:t>blèmes majeurs de l'institution. Outre l'augmentation du ratio étudiant-professeur, on constate une compre</w:t>
      </w:r>
      <w:r w:rsidRPr="0097107E">
        <w:t>s</w:t>
      </w:r>
      <w:r w:rsidRPr="0097107E">
        <w:t>sion des ressources d'appui au travail professoral, comme les auxilia</w:t>
      </w:r>
      <w:r w:rsidRPr="0097107E">
        <w:t>i</w:t>
      </w:r>
      <w:r w:rsidRPr="0097107E">
        <w:t>res</w:t>
      </w:r>
      <w:r>
        <w:t xml:space="preserve"> </w:t>
      </w:r>
      <w:r w:rsidRPr="0097107E">
        <w:t>[251]</w:t>
      </w:r>
      <w:r>
        <w:t xml:space="preserve"> </w:t>
      </w:r>
      <w:r w:rsidRPr="0097107E">
        <w:t>d'enseignement et les services techniques et administratifs, ce qui a pour effet d'alourdir la tâche des professeurs. Forcément, cela a des répercussions sur la qualité de la formation.</w:t>
      </w:r>
    </w:p>
    <w:p w:rsidR="00606925" w:rsidRPr="0097107E" w:rsidRDefault="00606925" w:rsidP="00606925">
      <w:pPr>
        <w:spacing w:before="120" w:after="120"/>
        <w:jc w:val="both"/>
      </w:pPr>
    </w:p>
    <w:p w:rsidR="00606925" w:rsidRPr="0097107E" w:rsidRDefault="00606925" w:rsidP="00606925">
      <w:pPr>
        <w:pStyle w:val="b"/>
      </w:pPr>
      <w:r w:rsidRPr="0097107E">
        <w:t>Le financement des universités québécoises :</w:t>
      </w:r>
      <w:r w:rsidRPr="0097107E">
        <w:br/>
        <w:t>passage au modèle américain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J'attirerai maintenant l'attention sur un rapport de l'Institut de r</w:t>
      </w:r>
      <w:r w:rsidRPr="0097107E">
        <w:t>e</w:t>
      </w:r>
      <w:r w:rsidRPr="0097107E">
        <w:t>cherche et d'informations socio-économiques (IRIS) paru réce</w:t>
      </w:r>
      <w:r w:rsidRPr="0097107E">
        <w:t>m</w:t>
      </w:r>
      <w:r w:rsidRPr="0097107E">
        <w:t>ment, qui compare les universités québécoises aux universités au</w:t>
      </w:r>
      <w:r w:rsidRPr="0097107E">
        <w:t>s</w:t>
      </w:r>
      <w:r w:rsidRPr="0097107E">
        <w:t>traliennes et américaines. D'après ce rapport, le Québec se trouve bel et bien e</w:t>
      </w:r>
      <w:r w:rsidRPr="0097107E">
        <w:t>n</w:t>
      </w:r>
      <w:r w:rsidRPr="0097107E">
        <w:t>gagé dans une transition entre deux modèles, du modèle de subve</w:t>
      </w:r>
      <w:r w:rsidRPr="0097107E">
        <w:t>n</w:t>
      </w:r>
      <w:r w:rsidRPr="0097107E">
        <w:t>tions directes de l'État au régime à contribution étudiante élevée. Ce modèle américain représente l'aboutissement d'un processus de dén</w:t>
      </w:r>
      <w:r w:rsidRPr="0097107E">
        <w:t>a</w:t>
      </w:r>
      <w:r w:rsidRPr="0097107E">
        <w:t>tionalisation et de privatisation de l'éduc</w:t>
      </w:r>
      <w:r w:rsidRPr="0097107E">
        <w:t>a</w:t>
      </w:r>
      <w:r w:rsidRPr="0097107E">
        <w:t>tion, où l'enseignement n'est plus subventionné par une communa</w:t>
      </w:r>
      <w:r w:rsidRPr="0097107E">
        <w:t>u</w:t>
      </w:r>
      <w:r w:rsidRPr="0097107E">
        <w:t>té transmettant son savoir aux nouvelles générations, mais f</w:t>
      </w:r>
      <w:r w:rsidRPr="0097107E">
        <w:t>i</w:t>
      </w:r>
      <w:r w:rsidRPr="0097107E">
        <w:t>nancé en partie par l'étudiant lui-même, au moyen d'emprunts bancaires. Au détriment de l'acquis</w:t>
      </w:r>
      <w:r w:rsidRPr="0097107E">
        <w:t>i</w:t>
      </w:r>
      <w:r w:rsidRPr="0097107E">
        <w:t>tion d'un savoir et d'une formation à l'esprit critique et humaniste, cela favorise une formation en tant que main-d'œuvre. Le rapport de l'IRIS révèle que nous assistons à la fois à une mutation du financement de l'un</w:t>
      </w:r>
      <w:r w:rsidRPr="0097107E">
        <w:t>i</w:t>
      </w:r>
      <w:r w:rsidRPr="0097107E">
        <w:t>versité et à un profond changement de la mission institutionnelle, à savoir sa fon</w:t>
      </w:r>
      <w:r w:rsidRPr="0097107E">
        <w:t>c</w:t>
      </w:r>
      <w:r w:rsidRPr="0097107E">
        <w:t>tionnarisation dans un rapport de réponse adaptative aux besoins du marché. Plutôt qu'un projet co</w:t>
      </w:r>
      <w:r w:rsidRPr="0097107E">
        <w:t>l</w:t>
      </w:r>
      <w:r w:rsidRPr="0097107E">
        <w:t>lectif de société, l'éducation devient une affaire de risque personnel, l'étudiant cherchant à rentab</w:t>
      </w:r>
      <w:r w:rsidRPr="0097107E">
        <w:t>i</w:t>
      </w:r>
      <w:r w:rsidRPr="0097107E">
        <w:t>liser son potentiel par un i</w:t>
      </w:r>
      <w:r w:rsidRPr="0097107E">
        <w:t>n</w:t>
      </w:r>
      <w:r w:rsidRPr="0097107E">
        <w:t>vestissement dans sa formation - son « capital humain ».</w:t>
      </w:r>
    </w:p>
    <w:p w:rsidR="00606925" w:rsidRPr="0097107E" w:rsidRDefault="00606925" w:rsidP="00606925">
      <w:pPr>
        <w:spacing w:before="120" w:after="120"/>
        <w:jc w:val="both"/>
      </w:pPr>
      <w:r w:rsidRPr="0097107E">
        <w:t>Ce qui est en train de changer présentement, ce sont les modes de financement et, corollairement à cela, les modes de gestion de l'un</w:t>
      </w:r>
      <w:r w:rsidRPr="0097107E">
        <w:t>i</w:t>
      </w:r>
      <w:r w:rsidRPr="0097107E">
        <w:t>versité s'ajustant à cette log</w:t>
      </w:r>
      <w:r w:rsidRPr="0097107E">
        <w:t>i</w:t>
      </w:r>
      <w:r w:rsidRPr="0097107E">
        <w:t>que privatisée et marchande. Je me réfère ici à l'article que j'ai écrit avec un collègue du dépa</w:t>
      </w:r>
      <w:r w:rsidRPr="0097107E">
        <w:t>r</w:t>
      </w:r>
      <w:r w:rsidRPr="0097107E">
        <w:t xml:space="preserve">tement d'histoire, Othmar Keel, dans la revue </w:t>
      </w:r>
      <w:r w:rsidRPr="0097107E">
        <w:rPr>
          <w:i/>
          <w:iCs/>
        </w:rPr>
        <w:t xml:space="preserve">L'Autre Forum </w:t>
      </w:r>
      <w:r w:rsidRPr="0097107E">
        <w:t>(2007), et où nous illu</w:t>
      </w:r>
      <w:r w:rsidRPr="0097107E">
        <w:t>s</w:t>
      </w:r>
      <w:r w:rsidRPr="0097107E">
        <w:t>trons les moyens concrets par lesquels s'opère ce changement. Nous soulignons, entre autres, la présence de gens d'affaires dans les insta</w:t>
      </w:r>
      <w:r w:rsidRPr="0097107E">
        <w:t>n</w:t>
      </w:r>
      <w:r w:rsidRPr="0097107E">
        <w:t>ces qui gouvernent l'université, ainsi que les subterfuges de la</w:t>
      </w:r>
      <w:r w:rsidRPr="0097107E">
        <w:t>n</w:t>
      </w:r>
      <w:r w:rsidRPr="0097107E">
        <w:t>gage qui entrent de plus en plus dans les esprits cette fiction selon laquelle l'université serait une entreprise. Dans cet article, nous faisons la d</w:t>
      </w:r>
      <w:r w:rsidRPr="0097107E">
        <w:t>é</w:t>
      </w:r>
      <w:r w:rsidRPr="0097107E">
        <w:t>monstration que l'université n'est ni une entreprise publique, ni une entreprise privée. L'université n'est pas une entrepr</w:t>
      </w:r>
      <w:r w:rsidRPr="0097107E">
        <w:t>i</w:t>
      </w:r>
      <w:r w:rsidRPr="0097107E">
        <w:t>se, malgré tout un langage idéol</w:t>
      </w:r>
      <w:r w:rsidRPr="0097107E">
        <w:t>o</w:t>
      </w:r>
      <w:r w:rsidRPr="0097107E">
        <w:t>gique qui tend à marteler et à convaincre les gens de cela.</w:t>
      </w:r>
    </w:p>
    <w:p w:rsidR="00606925" w:rsidRPr="0097107E" w:rsidRDefault="00606925" w:rsidP="00606925">
      <w:pPr>
        <w:spacing w:before="120" w:after="120"/>
        <w:jc w:val="both"/>
      </w:pPr>
      <w:r w:rsidRPr="0097107E">
        <w:t>Finalement, que pouvons-nous faire pour renverser la vapeur et a</w:t>
      </w:r>
      <w:r w:rsidRPr="0097107E">
        <w:t>l</w:t>
      </w:r>
      <w:r w:rsidRPr="0097107E">
        <w:t>ler vers un modèle d'Université plus viable ? On peut se poser la que</w:t>
      </w:r>
      <w:r w:rsidRPr="0097107E">
        <w:t>s</w:t>
      </w:r>
      <w:r w:rsidRPr="0097107E">
        <w:t>tion à l'échelle de chaque pr</w:t>
      </w:r>
      <w:r w:rsidRPr="0097107E">
        <w:t>o</w:t>
      </w:r>
      <w:r w:rsidRPr="0097107E">
        <w:t>fesseur, à l'échelle de l'institution, à l'échelle du Québec ou du monde. À l'échelle de chaque profe</w:t>
      </w:r>
      <w:r w:rsidRPr="0097107E">
        <w:t>s</w:t>
      </w:r>
      <w:r w:rsidRPr="0097107E">
        <w:t>seur, individuellement, divers moyens s'offrent : engagement dans des r</w:t>
      </w:r>
      <w:r w:rsidRPr="0097107E">
        <w:t>é</w:t>
      </w:r>
      <w:r w:rsidRPr="0097107E">
        <w:t>seaux d'instances crit</w:t>
      </w:r>
      <w:r w:rsidRPr="0097107E">
        <w:t>i</w:t>
      </w:r>
      <w:r w:rsidRPr="0097107E">
        <w:t>ques de la dérive de l'institution, engagement dans les syndicats institutionnels (comme le Syndicat général des pr</w:t>
      </w:r>
      <w:r w:rsidRPr="0097107E">
        <w:t>o</w:t>
      </w:r>
      <w:r w:rsidRPr="0097107E">
        <w:t>fesseurs de l'Université de</w:t>
      </w:r>
      <w:r>
        <w:t xml:space="preserve"> </w:t>
      </w:r>
      <w:r w:rsidRPr="0097107E">
        <w:t>[252]</w:t>
      </w:r>
      <w:r>
        <w:t xml:space="preserve"> </w:t>
      </w:r>
      <w:r w:rsidRPr="0097107E">
        <w:t>Montréal (SGPUM)), qui travaillent pour l'amélioration des conditions d'exercice du travail des profe</w:t>
      </w:r>
      <w:r w:rsidRPr="0097107E">
        <w:t>s</w:t>
      </w:r>
      <w:r w:rsidRPr="0097107E">
        <w:t>seurs et contre l'instrumentalisation complète de la fo</w:t>
      </w:r>
      <w:r w:rsidRPr="0097107E">
        <w:t>r</w:t>
      </w:r>
      <w:r w:rsidRPr="0097107E">
        <w:t>mation. Cela dit, il faut bien voir qu'un syndicat dans une université se trouve dans une position assez ambiguë, étant donné que les membres du syndicat sont des professeurs susceptibles de devenir eux-mêmes des gestio</w:t>
      </w:r>
      <w:r w:rsidRPr="0097107E">
        <w:t>n</w:t>
      </w:r>
      <w:r w:rsidRPr="0097107E">
        <w:t>naires, ce qui ne favorise pas une position confortable pour renverser les choses. De plus, un syndicat universitaire est censé non seulement veiller à l'orientation de l'institution, garder le cap sur la véritable mi</w:t>
      </w:r>
      <w:r w:rsidRPr="0097107E">
        <w:t>s</w:t>
      </w:r>
      <w:r w:rsidRPr="0097107E">
        <w:t>sion universitaire qui échappe aux emprises du capitalisme, mais aussi défendre les droits individuels des collègues, lesquels ne sont pas to</w:t>
      </w:r>
      <w:r w:rsidRPr="0097107E">
        <w:t>u</w:t>
      </w:r>
      <w:r w:rsidRPr="0097107E">
        <w:t>jours en phase avec ces grandes orientations.</w:t>
      </w:r>
    </w:p>
    <w:p w:rsidR="00606925" w:rsidRPr="0097107E" w:rsidRDefault="00606925" w:rsidP="00606925">
      <w:pPr>
        <w:spacing w:before="120" w:after="120"/>
        <w:jc w:val="both"/>
      </w:pPr>
      <w:r w:rsidRPr="0097107E">
        <w:t>Hier, un de nos collègues de l'UQÀM, Éric Pineault, disait, en pa</w:t>
      </w:r>
      <w:r w:rsidRPr="0097107E">
        <w:t>r</w:t>
      </w:r>
      <w:r w:rsidRPr="0097107E">
        <w:t>lant du système en général, qu'il fallait absolument aller au-delà d'une simple dénonciation de la marchandisation du social. Il faisait rema</w:t>
      </w:r>
      <w:r w:rsidRPr="0097107E">
        <w:t>r</w:t>
      </w:r>
      <w:r w:rsidRPr="0097107E">
        <w:t>quer à juste titre que tout le monde est rendu antinéol</w:t>
      </w:r>
      <w:r w:rsidRPr="0097107E">
        <w:t>i</w:t>
      </w:r>
      <w:r w:rsidRPr="0097107E">
        <w:t>béral - même Sarkozy. J'aurais donc tendance à abonder dans le sens de Michel Freitag, c'est-à-dire que les options possibles que je viens de décrire ne sont que des ajustements qui reproduisent le système. Mais mai</w:t>
      </w:r>
      <w:r w:rsidRPr="0097107E">
        <w:t>n</w:t>
      </w:r>
      <w:r w:rsidRPr="0097107E">
        <w:t>tenant, laissons ouvertes à la discussion les composantes de cette a</w:t>
      </w:r>
      <w:r w:rsidRPr="0097107E">
        <w:t>l</w:t>
      </w:r>
      <w:r w:rsidRPr="0097107E">
        <w:t>ternative idéaliste que Freitag appelle « l'Université de demain », car il faut de l'idéalisme pour avancer.</w:t>
      </w:r>
    </w:p>
    <w:p w:rsidR="00606925" w:rsidRPr="0097107E" w:rsidRDefault="00606925" w:rsidP="00606925">
      <w:pPr>
        <w:spacing w:before="120" w:after="120"/>
        <w:jc w:val="both"/>
        <w:rPr>
          <w:szCs w:val="28"/>
        </w:rPr>
      </w:pPr>
      <w:r>
        <w:rPr>
          <w:szCs w:val="28"/>
        </w:rPr>
        <w:br w:type="page"/>
      </w:r>
    </w:p>
    <w:p w:rsidR="00606925" w:rsidRPr="0097107E" w:rsidRDefault="00606925" w:rsidP="00606925">
      <w:pPr>
        <w:pStyle w:val="a"/>
      </w:pPr>
      <w:r w:rsidRPr="0097107E">
        <w:t>Les transformations</w:t>
      </w:r>
      <w:r>
        <w:t xml:space="preserve"> de l'institution universitaire</w:t>
      </w:r>
      <w:r>
        <w:br/>
      </w:r>
      <w:r w:rsidRPr="0097107E">
        <w:t>vécues par l'étudiant, le professeur et le sy</w:t>
      </w:r>
      <w:r w:rsidRPr="0097107E">
        <w:t>n</w:t>
      </w:r>
      <w:r w:rsidRPr="0097107E">
        <w:t>dicaliste</w:t>
      </w:r>
    </w:p>
    <w:p w:rsidR="00606925" w:rsidRDefault="00606925" w:rsidP="00606925">
      <w:pPr>
        <w:spacing w:before="120" w:after="120"/>
        <w:jc w:val="right"/>
        <w:rPr>
          <w:i/>
          <w:iCs/>
          <w:szCs w:val="28"/>
        </w:rPr>
      </w:pPr>
    </w:p>
    <w:p w:rsidR="00606925" w:rsidRPr="0097107E" w:rsidRDefault="00606925" w:rsidP="00606925">
      <w:pPr>
        <w:spacing w:before="120" w:after="120"/>
        <w:jc w:val="right"/>
      </w:pPr>
      <w:r w:rsidRPr="0097107E">
        <w:rPr>
          <w:i/>
          <w:iCs/>
          <w:szCs w:val="28"/>
        </w:rPr>
        <w:t>Jacques Pelletier</w:t>
      </w:r>
      <w:r>
        <w:rPr>
          <w:iCs/>
          <w:szCs w:val="28"/>
        </w:rPr>
        <w:t> </w:t>
      </w:r>
      <w:r>
        <w:rPr>
          <w:rStyle w:val="Appelnotedebasdep"/>
          <w:iCs/>
          <w:szCs w:val="28"/>
        </w:rPr>
        <w:footnoteReference w:id="114"/>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Comme mes collègues ici, cela fait longtemps que je suis imme</w:t>
      </w:r>
      <w:r w:rsidRPr="0097107E">
        <w:t>r</w:t>
      </w:r>
      <w:r w:rsidRPr="0097107E">
        <w:t>gé dans le milieu universitaire : comme étudiant, d'abord, puis comme professeur et comme sy</w:t>
      </w:r>
      <w:r w:rsidRPr="0097107E">
        <w:t>n</w:t>
      </w:r>
      <w:r w:rsidRPr="0097107E">
        <w:t>dicaliste.</w:t>
      </w:r>
    </w:p>
    <w:p w:rsidR="00606925" w:rsidRPr="0097107E" w:rsidRDefault="00606925" w:rsidP="00606925">
      <w:pPr>
        <w:spacing w:before="120" w:after="120"/>
        <w:jc w:val="both"/>
      </w:pPr>
    </w:p>
    <w:p w:rsidR="00606925" w:rsidRPr="0097107E" w:rsidRDefault="00606925" w:rsidP="00606925">
      <w:pPr>
        <w:pStyle w:val="b"/>
      </w:pPr>
      <w:r w:rsidRPr="0097107E">
        <w:t>Le point de vue de l'ancien étudiant</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Je militais, dans les années soixante, en tant que journaliste ét</w:t>
      </w:r>
      <w:r w:rsidRPr="0097107E">
        <w:t>u</w:t>
      </w:r>
      <w:r w:rsidRPr="0097107E">
        <w:t>diant. C'était à l'époque de la Révolution tranquille. Le mo</w:t>
      </w:r>
      <w:r w:rsidRPr="0097107E">
        <w:t>u</w:t>
      </w:r>
      <w:r w:rsidRPr="0097107E">
        <w:t>vement étudiant se faisait alors le relais des revendications néon</w:t>
      </w:r>
      <w:r w:rsidRPr="0097107E">
        <w:t>a</w:t>
      </w:r>
      <w:r w:rsidRPr="0097107E">
        <w:t>tionalistes telles les positions pol</w:t>
      </w:r>
      <w:r w:rsidRPr="0097107E">
        <w:t>i</w:t>
      </w:r>
      <w:r w:rsidRPr="0097107E">
        <w:t xml:space="preserve">tiques du </w:t>
      </w:r>
      <w:r w:rsidRPr="0097107E">
        <w:rPr>
          <w:i/>
          <w:iCs/>
        </w:rPr>
        <w:t xml:space="preserve">Rassemblement pour l'indépendance nationale </w:t>
      </w:r>
      <w:r w:rsidRPr="0097107E">
        <w:t xml:space="preserve">(RIN) ou celles de la revue </w:t>
      </w:r>
      <w:r w:rsidRPr="0097107E">
        <w:rPr>
          <w:i/>
          <w:iCs/>
        </w:rPr>
        <w:t xml:space="preserve">Parti Pris. </w:t>
      </w:r>
      <w:r w:rsidRPr="0097107E">
        <w:t>Déjà à cette époque, les questions d'accessibilité et de gratuité faisaient partie des revend</w:t>
      </w:r>
      <w:r w:rsidRPr="0097107E">
        <w:t>i</w:t>
      </w:r>
      <w:r w:rsidRPr="0097107E">
        <w:t>cations étudiantes. Il faut se rappeler qu'avant la création des Cégeps, l'accès à la formation universitaire par le biais des collègues class</w:t>
      </w:r>
      <w:r w:rsidRPr="0097107E">
        <w:t>i</w:t>
      </w:r>
      <w:r w:rsidRPr="0097107E">
        <w:t>ques était très limité.</w:t>
      </w:r>
    </w:p>
    <w:p w:rsidR="00606925" w:rsidRPr="0097107E" w:rsidRDefault="00606925" w:rsidP="00606925">
      <w:pPr>
        <w:spacing w:before="120" w:after="120"/>
        <w:jc w:val="both"/>
      </w:pPr>
      <w:r w:rsidRPr="0097107E">
        <w:t>[253]</w:t>
      </w:r>
    </w:p>
    <w:p w:rsidR="00606925" w:rsidRPr="0097107E" w:rsidRDefault="00606925" w:rsidP="00606925">
      <w:pPr>
        <w:spacing w:before="120" w:after="120"/>
        <w:jc w:val="both"/>
      </w:pPr>
      <w:r w:rsidRPr="0097107E">
        <w:t>Ces revendications étaient o</w:t>
      </w:r>
      <w:r w:rsidRPr="0097107E">
        <w:t>r</w:t>
      </w:r>
      <w:r w:rsidRPr="0097107E">
        <w:t>ganisées autour d'une conception que l'on pourrait qualifier de s</w:t>
      </w:r>
      <w:r w:rsidRPr="0097107E">
        <w:t>o</w:t>
      </w:r>
      <w:r w:rsidRPr="0097107E">
        <w:t>ciale, dans la mesure où elle se référait au statut, au rôle et à la fonction éventuelle des étudiants. Ces derniers, définis comme de « jeunes travailleurs intellectuels », avaient une re</w:t>
      </w:r>
      <w:r w:rsidRPr="0097107E">
        <w:t>s</w:t>
      </w:r>
      <w:r w:rsidRPr="0097107E">
        <w:t>ponsabilité sociale : en intégrant le monde professionnel, ils se dest</w:t>
      </w:r>
      <w:r w:rsidRPr="0097107E">
        <w:t>i</w:t>
      </w:r>
      <w:r w:rsidRPr="0097107E">
        <w:t>naient à mettre leurs compétences au se</w:t>
      </w:r>
      <w:r w:rsidRPr="0097107E">
        <w:t>r</w:t>
      </w:r>
      <w:r w:rsidRPr="0097107E">
        <w:t>vice de la population d'abord, fa</w:t>
      </w:r>
      <w:r w:rsidRPr="0097107E">
        <w:t>i</w:t>
      </w:r>
      <w:r w:rsidRPr="0097107E">
        <w:t>sant passer leurs propres intérêts au second plan. Je rappelle cela parce que cette conception, qui s'est perdue au cours des années soixante et soixante-dix, pourrait être récupérée parle mouvement ét</w:t>
      </w:r>
      <w:r w:rsidRPr="0097107E">
        <w:t>u</w:t>
      </w:r>
      <w:r w:rsidRPr="0097107E">
        <w:t>diant aujourd'hui.</w:t>
      </w:r>
    </w:p>
    <w:p w:rsidR="00606925" w:rsidRPr="0097107E" w:rsidRDefault="00606925" w:rsidP="00606925">
      <w:pPr>
        <w:spacing w:before="120" w:after="120"/>
        <w:jc w:val="both"/>
      </w:pPr>
    </w:p>
    <w:p w:rsidR="00606925" w:rsidRPr="0097107E" w:rsidRDefault="00606925" w:rsidP="00606925">
      <w:pPr>
        <w:pStyle w:val="b"/>
      </w:pPr>
      <w:r w:rsidRPr="0097107E">
        <w:t>Le point de vue de l'enseignant</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J'ai commencé à travailler comme professeur dans les années 1970. J'ai été embauché à Rimouski en 1972 dans un contexte où l'Univers</w:t>
      </w:r>
      <w:r w:rsidRPr="0097107E">
        <w:t>i</w:t>
      </w:r>
      <w:r w:rsidRPr="0097107E">
        <w:t>té du Québec était en pleine construction. L'université n'avait que deux ans à ce moment-là, il fallait donc tout construire. Il y avait là quelque chose d'extr</w:t>
      </w:r>
      <w:r w:rsidRPr="0097107E">
        <w:t>ê</w:t>
      </w:r>
      <w:r w:rsidRPr="0097107E">
        <w:t>mement intéressant.</w:t>
      </w:r>
    </w:p>
    <w:p w:rsidR="00606925" w:rsidRPr="0097107E" w:rsidRDefault="00606925" w:rsidP="00606925">
      <w:pPr>
        <w:spacing w:before="120" w:after="120"/>
        <w:jc w:val="both"/>
      </w:pPr>
      <w:r w:rsidRPr="0097107E">
        <w:t>Mais je tiens à souligner surtout ceci : j'ai été engagé, à l'ép</w:t>
      </w:r>
      <w:r w:rsidRPr="0097107E">
        <w:t>o</w:t>
      </w:r>
      <w:r w:rsidRPr="0097107E">
        <w:t>que, comme professeur. À ce moment-là, l'enseignement const</w:t>
      </w:r>
      <w:r w:rsidRPr="0097107E">
        <w:t>i</w:t>
      </w:r>
      <w:r w:rsidRPr="0097107E">
        <w:t>tuait la principale dimension de la tâche. On nous demandait, bien sûr, à l'e</w:t>
      </w:r>
      <w:r w:rsidRPr="0097107E">
        <w:t>m</w:t>
      </w:r>
      <w:r w:rsidRPr="0097107E">
        <w:t>bauche, d'avoir des préoccupations de recherche et éve</w:t>
      </w:r>
      <w:r w:rsidRPr="0097107E">
        <w:t>n</w:t>
      </w:r>
      <w:r w:rsidRPr="0097107E">
        <w:t>tuellement un certain nombre de publications. Pour ma part, en d</w:t>
      </w:r>
      <w:r w:rsidRPr="0097107E">
        <w:t>é</w:t>
      </w:r>
      <w:r w:rsidRPr="0097107E">
        <w:t>but de carrière, j'avais publié deux ou trois articles de fond, ma is, en général, les je</w:t>
      </w:r>
      <w:r w:rsidRPr="0097107E">
        <w:t>u</w:t>
      </w:r>
      <w:r w:rsidRPr="0097107E">
        <w:t>nes professeurs n'en avaient pas tellement. Ce qui signifie que, si je me trouvais dans la même situation aujou</w:t>
      </w:r>
      <w:r w:rsidRPr="0097107E">
        <w:t>r</w:t>
      </w:r>
      <w:r w:rsidRPr="0097107E">
        <w:t>d'hui qu'à l'époque, je ne serais probablement pas engagé. Bref, la dimension enseignement était centrale et la dimension recherche était, en quelque sorte, int</w:t>
      </w:r>
      <w:r w:rsidRPr="0097107E">
        <w:t>é</w:t>
      </w:r>
      <w:r w:rsidRPr="0097107E">
        <w:t>grée dans la conception que l'on se fa</w:t>
      </w:r>
      <w:r w:rsidRPr="0097107E">
        <w:t>i</w:t>
      </w:r>
      <w:r w:rsidRPr="0097107E">
        <w:t>sait d'un professeur d'université.</w:t>
      </w:r>
    </w:p>
    <w:p w:rsidR="00606925" w:rsidRPr="0097107E" w:rsidRDefault="00606925" w:rsidP="00606925">
      <w:pPr>
        <w:spacing w:before="120" w:after="120"/>
        <w:jc w:val="both"/>
      </w:pPr>
      <w:r w:rsidRPr="0097107E">
        <w:t>Depuis, cela s'est modifié. Le tournant - et c'est peut-être ma façon d'illustrer ce que Michel Freitag a dit auparavant - correspond à la g</w:t>
      </w:r>
      <w:r w:rsidRPr="0097107E">
        <w:t>e</w:t>
      </w:r>
      <w:r w:rsidRPr="0097107E">
        <w:t>nèse d'un deuxième modèle. C'est celui que l'on connaît aujourd'hui, dans sa forme exacerbée et hyperbolique. Il consiste en une sorte de dissoci</w:t>
      </w:r>
      <w:r w:rsidRPr="0097107E">
        <w:t>a</w:t>
      </w:r>
      <w:r w:rsidRPr="0097107E">
        <w:t>tion entre la fonction enseignante du professeur et celle de reche</w:t>
      </w:r>
      <w:r w:rsidRPr="0097107E">
        <w:t>r</w:t>
      </w:r>
      <w:r w:rsidRPr="0097107E">
        <w:t>che. Cela apparaît quelque part dans le tournant des années '80.</w:t>
      </w:r>
    </w:p>
    <w:p w:rsidR="00606925" w:rsidRPr="0097107E" w:rsidRDefault="00606925" w:rsidP="00606925">
      <w:pPr>
        <w:spacing w:before="120" w:after="120"/>
        <w:jc w:val="both"/>
      </w:pPr>
      <w:r w:rsidRPr="0097107E">
        <w:t>La recherche devient alors un domaine autonome, une dime</w:t>
      </w:r>
      <w:r w:rsidRPr="0097107E">
        <w:t>n</w:t>
      </w:r>
      <w:r w:rsidRPr="0097107E">
        <w:t>sion particulièrement importante dans les critères de reconnaissa</w:t>
      </w:r>
      <w:r w:rsidRPr="0097107E">
        <w:t>n</w:t>
      </w:r>
      <w:r w:rsidRPr="0097107E">
        <w:t>ce des professeurs d'université, et ce, à toutes les étapes de leur ca</w:t>
      </w:r>
      <w:r w:rsidRPr="0097107E">
        <w:t>r</w:t>
      </w:r>
      <w:r w:rsidRPr="0097107E">
        <w:t>rière : du renouvellement de leurs contrats, en passant par l'attribution des pe</w:t>
      </w:r>
      <w:r w:rsidRPr="0097107E">
        <w:t>r</w:t>
      </w:r>
      <w:r w:rsidRPr="0097107E">
        <w:t>manences, jusqu'aux promotions. Pour évaluer la co</w:t>
      </w:r>
      <w:r w:rsidRPr="0097107E">
        <w:t>m</w:t>
      </w:r>
      <w:r w:rsidRPr="0097107E">
        <w:t>pétence d'un professeur, les cap</w:t>
      </w:r>
      <w:r w:rsidRPr="0097107E">
        <w:t>a</w:t>
      </w:r>
      <w:r w:rsidRPr="0097107E">
        <w:t>cités d'enseignement sont donc passées au second plan au bénéf</w:t>
      </w:r>
      <w:r w:rsidRPr="0097107E">
        <w:t>i</w:t>
      </w:r>
      <w:r w:rsidRPr="0097107E">
        <w:t>ce de la production en recherche. C'est le système dans lequel nous</w:t>
      </w:r>
      <w:r>
        <w:t xml:space="preserve"> </w:t>
      </w:r>
      <w:r w:rsidRPr="0097107E">
        <w:t>[254]</w:t>
      </w:r>
      <w:r>
        <w:t xml:space="preserve"> </w:t>
      </w:r>
      <w:r w:rsidRPr="0097107E">
        <w:t>sommes aujourd'hui, celui que vous connaissez comme ét</w:t>
      </w:r>
      <w:r w:rsidRPr="0097107E">
        <w:t>u</w:t>
      </w:r>
      <w:r w:rsidRPr="0097107E">
        <w:t>diants et que nous connaissons comme professeurs. Si cette nouvelle conce</w:t>
      </w:r>
      <w:r w:rsidRPr="0097107E">
        <w:t>p</w:t>
      </w:r>
      <w:r w:rsidRPr="0097107E">
        <w:t>tion s'impose à partir de la fin des années '80 et du début des années '90, on a connu pendant un certain temps une péri</w:t>
      </w:r>
      <w:r w:rsidRPr="0097107E">
        <w:t>o</w:t>
      </w:r>
      <w:r w:rsidRPr="0097107E">
        <w:t>de de trans</w:t>
      </w:r>
      <w:r w:rsidRPr="0097107E">
        <w:t>i</w:t>
      </w:r>
      <w:r w:rsidRPr="0097107E">
        <w:t>tion ; un modèle intermédiaire dans lequel cohabitaient les deux systèmes. Bref, depuis une vin</w:t>
      </w:r>
      <w:r w:rsidRPr="0097107E">
        <w:t>g</w:t>
      </w:r>
      <w:r w:rsidRPr="0097107E">
        <w:t>taine d'années, on assiste à l'émergence d'une nouvelle conception de la nature de l'Université et du rôle des professeurs. À mon avis, cette nouvelle vision se caractér</w:t>
      </w:r>
      <w:r w:rsidRPr="0097107E">
        <w:t>i</w:t>
      </w:r>
      <w:r w:rsidRPr="0097107E">
        <w:t>se par une survalorisation de la recherche dans la tâche des ense</w:t>
      </w:r>
      <w:r w:rsidRPr="0097107E">
        <w:t>i</w:t>
      </w:r>
      <w:r w:rsidRPr="0097107E">
        <w:t>gnants.</w:t>
      </w:r>
    </w:p>
    <w:p w:rsidR="00606925" w:rsidRPr="0097107E" w:rsidRDefault="00606925" w:rsidP="00606925">
      <w:pPr>
        <w:spacing w:before="120" w:after="120"/>
        <w:jc w:val="both"/>
      </w:pPr>
    </w:p>
    <w:p w:rsidR="00606925" w:rsidRPr="0097107E" w:rsidRDefault="00606925" w:rsidP="00606925">
      <w:pPr>
        <w:pStyle w:val="b"/>
      </w:pPr>
      <w:r w:rsidRPr="0097107E">
        <w:t>Le point de vue du militant syndicaliste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En ce qui me concerne, je me suis engagé surtout sur le plan synd</w:t>
      </w:r>
      <w:r w:rsidRPr="0097107E">
        <w:t>i</w:t>
      </w:r>
      <w:r w:rsidRPr="0097107E">
        <w:t>cal. Dans les années '70, j'avais 32 ou 33 ans, j'étais jeune professeur et je me suis retrouvé président de syndicat. J'ai occupé ces fonctions assez rapidement. J'ai été associé à la grève de l'UQÀM en 1976 qui était une grève essentiellement pour la r</w:t>
      </w:r>
      <w:r w:rsidRPr="0097107E">
        <w:t>e</w:t>
      </w:r>
      <w:r w:rsidRPr="0097107E">
        <w:t>connaissance de la place du personnel d'université et des professeurs dans les instances de dire</w:t>
      </w:r>
      <w:r w:rsidRPr="0097107E">
        <w:t>c</w:t>
      </w:r>
      <w:r w:rsidRPr="0097107E">
        <w:t>tion : commissions des études, C.A., etc. Et puis, de 2003-2006, j'ai fait un retour à la présidence du syndicat des professeurs de l'UQÀM (SPUQ). Entre autres objectifs, nous avions celui de s'opposer à ce que certains ici ont appelé « dérive » et que Michel Freitag avait qu</w:t>
      </w:r>
      <w:r w:rsidRPr="0097107E">
        <w:t>a</w:t>
      </w:r>
      <w:r w:rsidRPr="0097107E">
        <w:t>lifié de « naufrage » dans son livre. À ce moment, nous voulions nous opposer à un projet de politique f</w:t>
      </w:r>
      <w:r w:rsidRPr="0097107E">
        <w:t>a</w:t>
      </w:r>
      <w:r w:rsidRPr="0097107E">
        <w:t>cultaire visant à reconstruire l'UQÀM sur des bases hiérarch</w:t>
      </w:r>
      <w:r w:rsidRPr="0097107E">
        <w:t>i</w:t>
      </w:r>
      <w:r w:rsidRPr="0097107E">
        <w:t>ques, plus traditionnelles. Nous avons, entre autres, défendu les principes d'autogestion à la base. Cette r</w:t>
      </w:r>
      <w:r w:rsidRPr="0097107E">
        <w:t>é</w:t>
      </w:r>
      <w:r w:rsidRPr="0097107E">
        <w:t>forme n'est pas passée. Cela montre qu'il existe des moyens de résister aux initiatives des dirigeants d'université, mais à condition de s'y e</w:t>
      </w:r>
      <w:r w:rsidRPr="0097107E">
        <w:t>n</w:t>
      </w:r>
      <w:r w:rsidRPr="0097107E">
        <w:t>gager.</w:t>
      </w:r>
    </w:p>
    <w:p w:rsidR="00606925" w:rsidRPr="0097107E" w:rsidRDefault="00606925" w:rsidP="00606925">
      <w:pPr>
        <w:spacing w:before="120" w:after="120"/>
        <w:jc w:val="both"/>
      </w:pPr>
      <w:r w:rsidRPr="0097107E">
        <w:t>De même, on s'est impliqué dans les problèmes concernant l'i</w:t>
      </w:r>
      <w:r w:rsidRPr="0097107E">
        <w:t>m</w:t>
      </w:r>
      <w:r w:rsidRPr="0097107E">
        <w:t>mobilier. Il y avait certes un problème d'espace, mais ces pr</w:t>
      </w:r>
      <w:r w:rsidRPr="0097107E">
        <w:t>o</w:t>
      </w:r>
      <w:r w:rsidRPr="0097107E">
        <w:t>blèmes ont été, à mon sens, un peu gonflés. À l'UQÀM, dans les années où j'étais à la présidence du syndicat, l'immobilier était la préoccupation centrale ; plus importante que les orientations générales de l'univers</w:t>
      </w:r>
      <w:r w:rsidRPr="0097107E">
        <w:t>i</w:t>
      </w:r>
      <w:r w:rsidRPr="0097107E">
        <w:t>té. Dans ce contexte, assurer le développ</w:t>
      </w:r>
      <w:r w:rsidRPr="0097107E">
        <w:t>e</w:t>
      </w:r>
      <w:r w:rsidRPr="0097107E">
        <w:t>ment immobilier est devenu l'orientation générale de l'unive</w:t>
      </w:r>
      <w:r w:rsidRPr="0097107E">
        <w:t>r</w:t>
      </w:r>
      <w:r w:rsidRPr="0097107E">
        <w:t>sité.</w:t>
      </w:r>
    </w:p>
    <w:p w:rsidR="00606925" w:rsidRDefault="00606925" w:rsidP="00606925">
      <w:pPr>
        <w:spacing w:before="120" w:after="120"/>
        <w:jc w:val="both"/>
      </w:pPr>
    </w:p>
    <w:p w:rsidR="00606925" w:rsidRPr="0097107E" w:rsidRDefault="00606925" w:rsidP="00606925">
      <w:pPr>
        <w:spacing w:before="120" w:after="120"/>
        <w:jc w:val="both"/>
      </w:pPr>
    </w:p>
    <w:p w:rsidR="00606925" w:rsidRPr="0097107E" w:rsidRDefault="00606925" w:rsidP="00606925">
      <w:pPr>
        <w:pStyle w:val="b"/>
      </w:pPr>
      <w:r w:rsidRPr="0097107E">
        <w:t>À propos des modes d'implic</w:t>
      </w:r>
      <w:r w:rsidRPr="0097107E">
        <w:t>a</w:t>
      </w:r>
      <w:r w:rsidRPr="0097107E">
        <w:t>tion alternatifs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Par ailleurs, l'implication peut prendre d'autres formes. Le do</w:t>
      </w:r>
      <w:r w:rsidRPr="0097107E">
        <w:t>s</w:t>
      </w:r>
      <w:r w:rsidRPr="0097107E">
        <w:t xml:space="preserve">sier que vous allez trouver dans la revue </w:t>
      </w:r>
      <w:r w:rsidRPr="0097107E">
        <w:rPr>
          <w:i/>
          <w:iCs/>
        </w:rPr>
        <w:t xml:space="preserve">À bâbord </w:t>
      </w:r>
      <w:r w:rsidRPr="0097107E">
        <w:t>(2008), « </w:t>
      </w:r>
      <w:hyperlink r:id="rId69" w:history="1">
        <w:r w:rsidRPr="0097107E">
          <w:rPr>
            <w:rStyle w:val="Lienhypertexte"/>
            <w:i/>
          </w:rPr>
          <w:t>L'université entre déclin et relance </w:t>
        </w:r>
      </w:hyperlink>
      <w:r w:rsidRPr="0097107E">
        <w:t>», en est un exemple. Il pr</w:t>
      </w:r>
      <w:r w:rsidRPr="0097107E">
        <w:t>o</w:t>
      </w:r>
      <w:r w:rsidRPr="0097107E">
        <w:t>pose un état de la situation actue</w:t>
      </w:r>
      <w:r w:rsidRPr="0097107E">
        <w:t>l</w:t>
      </w:r>
      <w:r w:rsidRPr="0097107E">
        <w:t>le des universités. Un certain nombre de questions y sont abo</w:t>
      </w:r>
      <w:r w:rsidRPr="0097107E">
        <w:t>r</w:t>
      </w:r>
      <w:r w:rsidRPr="0097107E">
        <w:t>dées et une d'entre elles n'a pas été soulevée jusqu'à présent : la gouvernance des universités. Ce n'est pas, à mon sens, la question la plus fondamentale. Il existe, en effet, des questions de fond plus i</w:t>
      </w:r>
      <w:r w:rsidRPr="0097107E">
        <w:t>m</w:t>
      </w:r>
      <w:r w:rsidRPr="0097107E">
        <w:t>portantes, par exemple, sur le type d'Université que nous vo</w:t>
      </w:r>
      <w:r w:rsidRPr="0097107E">
        <w:t>u</w:t>
      </w:r>
      <w:r w:rsidRPr="0097107E">
        <w:t>lons. Toutefois, il faut reconnaître que c'est une</w:t>
      </w:r>
      <w:r>
        <w:t xml:space="preserve"> </w:t>
      </w:r>
      <w:r w:rsidRPr="0097107E">
        <w:t>[255]</w:t>
      </w:r>
      <w:r>
        <w:t xml:space="preserve"> </w:t>
      </w:r>
      <w:r w:rsidRPr="0097107E">
        <w:t>question politique chaude. Ce que l'on sait, c'est que la mini</w:t>
      </w:r>
      <w:r w:rsidRPr="0097107E">
        <w:t>s</w:t>
      </w:r>
      <w:r w:rsidRPr="0097107E">
        <w:t>tre de l'Éducation, Madame Courchesne, doit présenter bientôt un pr</w:t>
      </w:r>
      <w:r w:rsidRPr="0097107E">
        <w:t>o</w:t>
      </w:r>
      <w:r w:rsidRPr="0097107E">
        <w:t>jet de loi sur la gouvernance des universités. Ce projet de loi sera essentiellement inspiré par la r</w:t>
      </w:r>
      <w:r w:rsidRPr="0097107E">
        <w:t>é</w:t>
      </w:r>
      <w:r w:rsidRPr="0097107E">
        <w:t>flexion de l'Institut de la gouvernance des organisations publ</w:t>
      </w:r>
      <w:r w:rsidRPr="0097107E">
        <w:t>i</w:t>
      </w:r>
      <w:r w:rsidRPr="0097107E">
        <w:t>ques et privées. Cet institut est composé d'un certain nombre d'économistes et d'experts en management, tels que : Yvan Allaire, Jean-Marie Toulo</w:t>
      </w:r>
      <w:r w:rsidRPr="0097107E">
        <w:t>u</w:t>
      </w:r>
      <w:r w:rsidRPr="0097107E">
        <w:t>se (qui a lon</w:t>
      </w:r>
      <w:r w:rsidRPr="0097107E">
        <w:t>g</w:t>
      </w:r>
      <w:r w:rsidRPr="0097107E">
        <w:t>temps été directeur des HEC à Montréal), André Cayer d'Hydro-Québec, Alban d'Amours des Caisses Populaires Desjardins, des recteurs dont celui de l'Un</w:t>
      </w:r>
      <w:r w:rsidRPr="0097107E">
        <w:t>i</w:t>
      </w:r>
      <w:r w:rsidRPr="0097107E">
        <w:t>versité de Chicoutimi (Michel Belly), la Principale de McGill (Heather Mu</w:t>
      </w:r>
      <w:r w:rsidRPr="0097107E">
        <w:t>n</w:t>
      </w:r>
      <w:r w:rsidRPr="0097107E">
        <w:t>roe-Blum), etc. Bref, se retrouve là le fleuron de la bourgeoisie québécoise et ils proposent essentiell</w:t>
      </w:r>
      <w:r w:rsidRPr="0097107E">
        <w:t>e</w:t>
      </w:r>
      <w:r w:rsidRPr="0097107E">
        <w:t>ment deux choses :</w:t>
      </w:r>
    </w:p>
    <w:p w:rsidR="00606925" w:rsidRPr="0097107E" w:rsidRDefault="00606925" w:rsidP="00606925">
      <w:pPr>
        <w:pStyle w:val="Citationliste"/>
      </w:pPr>
    </w:p>
    <w:p w:rsidR="00606925" w:rsidRPr="0097107E" w:rsidRDefault="00606925" w:rsidP="00606925">
      <w:pPr>
        <w:pStyle w:val="Citationliste"/>
      </w:pPr>
      <w:r w:rsidRPr="0097107E">
        <w:t>1)</w:t>
      </w:r>
      <w:r w:rsidRPr="0097107E">
        <w:tab/>
        <w:t>Que les conseils d'administration des universités soient dorén</w:t>
      </w:r>
      <w:r w:rsidRPr="0097107E">
        <w:t>a</w:t>
      </w:r>
      <w:r w:rsidRPr="0097107E">
        <w:t>vant composés majoritairement, voire aux deux tiers ou aux trois quarts, de « membres indépendants ». Et c'est un langage qui fonctionne à la lit</w:t>
      </w:r>
      <w:r w:rsidRPr="0097107E">
        <w:t>o</w:t>
      </w:r>
      <w:r w:rsidRPr="0097107E">
        <w:t>te ! Ces membres dits indépendants ont tous, comme par hasard, des compétences sur le plan économique, sur le plan f</w:t>
      </w:r>
      <w:r w:rsidRPr="0097107E">
        <w:t>i</w:t>
      </w:r>
      <w:r w:rsidRPr="0097107E">
        <w:t>nancier, et il s'agit souvent de dirigeants d'entreprises. En résumé, on propose que les conseils d'administration des universités soient majoritairement co</w:t>
      </w:r>
      <w:r w:rsidRPr="0097107E">
        <w:t>m</w:t>
      </w:r>
      <w:r w:rsidRPr="0097107E">
        <w:t>posés de gens de l'entreprise privée.</w:t>
      </w:r>
    </w:p>
    <w:p w:rsidR="00606925" w:rsidRPr="0097107E" w:rsidRDefault="00606925" w:rsidP="00606925">
      <w:pPr>
        <w:pStyle w:val="Citationliste"/>
      </w:pPr>
      <w:r w:rsidRPr="0097107E">
        <w:t>2)</w:t>
      </w:r>
      <w:r w:rsidRPr="0097107E">
        <w:tab/>
        <w:t>Ensuite, que les principaux comités de travail des conseils d'admini</w:t>
      </w:r>
      <w:r w:rsidRPr="0097107E">
        <w:t>s</w:t>
      </w:r>
      <w:r w:rsidRPr="0097107E">
        <w:t>tration (le comité des ressources humaines, le comité de gouvernance et éthique et le com</w:t>
      </w:r>
      <w:r w:rsidRPr="0097107E">
        <w:t>i</w:t>
      </w:r>
      <w:r w:rsidRPr="0097107E">
        <w:t>té de vérification) soient strictement composés de « membres indépendants ». Autrement dit, de membres qui n'appa</w:t>
      </w:r>
      <w:r w:rsidRPr="0097107E">
        <w:t>r</w:t>
      </w:r>
      <w:r w:rsidRPr="0097107E">
        <w:t>tiennent pas à l'unive</w:t>
      </w:r>
      <w:r w:rsidRPr="0097107E">
        <w:t>r</w:t>
      </w:r>
      <w:r w:rsidRPr="0097107E">
        <w:t>sité en tant que telle, mais des gens du privé.</w:t>
      </w:r>
    </w:p>
    <w:p w:rsidR="00606925" w:rsidRPr="0097107E" w:rsidRDefault="00606925" w:rsidP="00606925">
      <w:pPr>
        <w:pStyle w:val="Citationliste"/>
      </w:pPr>
    </w:p>
    <w:p w:rsidR="00606925" w:rsidRPr="0097107E" w:rsidRDefault="00606925" w:rsidP="00606925">
      <w:pPr>
        <w:spacing w:before="120" w:after="120"/>
        <w:jc w:val="both"/>
      </w:pPr>
      <w:r w:rsidRPr="0097107E">
        <w:t>Ces aspects constituent un e</w:t>
      </w:r>
      <w:r w:rsidRPr="0097107E">
        <w:t>n</w:t>
      </w:r>
      <w:r w:rsidRPr="0097107E">
        <w:t>jeu très important. Il semble que l'État ne prenne plus le contrôle des universités en tant qu'institutions publ</w:t>
      </w:r>
      <w:r w:rsidRPr="0097107E">
        <w:t>i</w:t>
      </w:r>
      <w:r w:rsidRPr="0097107E">
        <w:t>ques. Or, on pourrait penser que l'État voudrait être r</w:t>
      </w:r>
      <w:r w:rsidRPr="0097107E">
        <w:t>e</w:t>
      </w:r>
      <w:r w:rsidRPr="0097107E">
        <w:t>présenté aux conseils d'admini</w:t>
      </w:r>
      <w:r w:rsidRPr="0097107E">
        <w:t>s</w:t>
      </w:r>
      <w:r w:rsidRPr="0097107E">
        <w:t>tration. Et pourtant, si le projet de loi arrive comme prévu, ce sont les gens des entreprises privées qui seront majoritaires dans les directions d'universités et pourront alors certainement faire pa</w:t>
      </w:r>
      <w:r w:rsidRPr="0097107E">
        <w:t>s</w:t>
      </w:r>
      <w:r w:rsidRPr="0097107E">
        <w:t>ser leurs orientations. Autrement dit, nous courrons le risque d'une mainmise du privé et des dirigeants des entreprises à la dire</w:t>
      </w:r>
      <w:r w:rsidRPr="0097107E">
        <w:t>c</w:t>
      </w:r>
      <w:r w:rsidRPr="0097107E">
        <w:t>tion des universités.</w:t>
      </w:r>
    </w:p>
    <w:p w:rsidR="00606925" w:rsidRPr="0097107E" w:rsidRDefault="00606925" w:rsidP="00606925">
      <w:pPr>
        <w:spacing w:before="120" w:after="120"/>
        <w:jc w:val="both"/>
      </w:pPr>
      <w:r w:rsidRPr="0097107E">
        <w:t>De ce point de vue, le cas de l'UQÀM est fabuleux puisqu'il sert de contre-exemple à la log</w:t>
      </w:r>
      <w:r w:rsidRPr="0097107E">
        <w:t>i</w:t>
      </w:r>
      <w:r w:rsidRPr="0097107E">
        <w:t>que sous-tendant ce projet de loi. En effet, seuls les gens de l'interne, particulièrement les profe</w:t>
      </w:r>
      <w:r w:rsidRPr="0097107E">
        <w:t>s</w:t>
      </w:r>
      <w:r w:rsidRPr="0097107E">
        <w:t>seurs, ont été sceptiques par rapport au projet de l'« îlot Voy</w:t>
      </w:r>
      <w:r w:rsidRPr="0097107E">
        <w:t>a</w:t>
      </w:r>
      <w:r w:rsidRPr="0097107E">
        <w:t>geur ». En effet, ils ont été les premiers à poser des questions et à s'y opposer. Autrement dit, si l'on augmente la proportion de membres du privé dans les C.A., se multiplieront les risques d'avoir d'autres échecs comme celui-là.</w:t>
      </w:r>
    </w:p>
    <w:p w:rsidR="00606925" w:rsidRPr="0097107E" w:rsidRDefault="00606925" w:rsidP="00606925">
      <w:pPr>
        <w:spacing w:before="120" w:after="120"/>
        <w:jc w:val="both"/>
      </w:pPr>
      <w:r w:rsidRPr="0097107E">
        <w:t>[256]</w:t>
      </w:r>
    </w:p>
    <w:p w:rsidR="00606925" w:rsidRPr="0097107E" w:rsidRDefault="00606925" w:rsidP="00606925">
      <w:pPr>
        <w:spacing w:before="120" w:after="120"/>
        <w:jc w:val="both"/>
      </w:pPr>
    </w:p>
    <w:p w:rsidR="00606925" w:rsidRPr="0097107E" w:rsidRDefault="00606925" w:rsidP="00606925">
      <w:pPr>
        <w:pStyle w:val="b"/>
      </w:pPr>
      <w:r w:rsidRPr="0097107E">
        <w:t>La revendication actuelle :</w:t>
      </w:r>
      <w:r w:rsidRPr="0097107E">
        <w:br/>
        <w:t>l'appel aux états généraux sur l'Un</w:t>
      </w:r>
      <w:r w:rsidRPr="0097107E">
        <w:t>i</w:t>
      </w:r>
      <w:r w:rsidRPr="0097107E">
        <w:t>versité</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Le dossier de la revue </w:t>
      </w:r>
      <w:r w:rsidRPr="0097107E">
        <w:rPr>
          <w:i/>
          <w:iCs/>
        </w:rPr>
        <w:t>À b</w:t>
      </w:r>
      <w:r w:rsidRPr="0097107E">
        <w:rPr>
          <w:i/>
          <w:iCs/>
        </w:rPr>
        <w:t>â</w:t>
      </w:r>
      <w:r w:rsidRPr="0097107E">
        <w:rPr>
          <w:i/>
          <w:iCs/>
        </w:rPr>
        <w:t xml:space="preserve">bord </w:t>
      </w:r>
      <w:r w:rsidRPr="0097107E">
        <w:t>se termine par un appel aux états généraux. Nous pensons qu'il serait souhaitable que les principaux acteurs impliqués dans le milieu universitaire, à l'excl</w:t>
      </w:r>
      <w:r w:rsidRPr="0097107E">
        <w:t>u</w:t>
      </w:r>
      <w:r w:rsidRPr="0097107E">
        <w:t>sion peut-être des hauts dirigeants des universités, généralement pl</w:t>
      </w:r>
      <w:r w:rsidRPr="0097107E">
        <w:t>u</w:t>
      </w:r>
      <w:r w:rsidRPr="0097107E">
        <w:t>tôt en accord avec les orientations actuelles, se réunissent et disc</w:t>
      </w:r>
      <w:r w:rsidRPr="0097107E">
        <w:t>u</w:t>
      </w:r>
      <w:r w:rsidRPr="0097107E">
        <w:t>tent des finalités de l'Université. Autrement dit, nous proposons que les professeurs, les étudiants, les employés, les cadres interm</w:t>
      </w:r>
      <w:r w:rsidRPr="0097107E">
        <w:t>é</w:t>
      </w:r>
      <w:r w:rsidRPr="0097107E">
        <w:t>diaires, les organisations syndic</w:t>
      </w:r>
      <w:r w:rsidRPr="0097107E">
        <w:t>a</w:t>
      </w:r>
      <w:r w:rsidRPr="0097107E">
        <w:t>les du secteur de l'éducation et les milieux populaires qui se sont investis dans le domaine de l'éducation entament une réflexion co</w:t>
      </w:r>
      <w:r w:rsidRPr="0097107E">
        <w:t>l</w:t>
      </w:r>
      <w:r w:rsidRPr="0097107E">
        <w:t xml:space="preserve">lective à savoir si l'Université doit continuer à reproduire le modèle actuel ou si elle doit plutôt faire un retour en arrière ; revenir à ce qu'elle a été historiquement. À ce propos, nous avons publié, dans </w:t>
      </w:r>
      <w:r w:rsidRPr="0097107E">
        <w:rPr>
          <w:i/>
          <w:iCs/>
        </w:rPr>
        <w:t xml:space="preserve">Le Devoir, </w:t>
      </w:r>
      <w:r w:rsidRPr="0097107E">
        <w:t>un article qui n'a d'ailleurs pas eu grand écho jusqu'à maint</w:t>
      </w:r>
      <w:r w:rsidRPr="0097107E">
        <w:t>e</w:t>
      </w:r>
      <w:r w:rsidRPr="0097107E">
        <w:t>nant. Cela dit, cette proposition va probablement être portée à la Féd</w:t>
      </w:r>
      <w:r w:rsidRPr="0097107E">
        <w:t>é</w:t>
      </w:r>
      <w:r w:rsidRPr="0097107E">
        <w:t>ration québécoise des professeures et professeurs d'un</w:t>
      </w:r>
      <w:r w:rsidRPr="0097107E">
        <w:t>i</w:t>
      </w:r>
      <w:r w:rsidRPr="0097107E">
        <w:t>versité (FQPPU). Effectivement, la tenue d'états généraux pourrait être int</w:t>
      </w:r>
      <w:r w:rsidRPr="0097107E">
        <w:t>é</w:t>
      </w:r>
      <w:r w:rsidRPr="0097107E">
        <w:t>ressante dans la mesure où les gens du milieu auraient l'occasion de se rencontrer pour établir une sorte de conception commune de l'Unive</w:t>
      </w:r>
      <w:r w:rsidRPr="0097107E">
        <w:t>r</w:t>
      </w:r>
      <w:r w:rsidRPr="0097107E">
        <w:t>sité.</w:t>
      </w:r>
    </w:p>
    <w:p w:rsidR="00606925" w:rsidRPr="0097107E" w:rsidRDefault="00606925" w:rsidP="00606925">
      <w:pPr>
        <w:spacing w:before="120" w:after="120"/>
        <w:jc w:val="both"/>
      </w:pPr>
      <w:r w:rsidRPr="0097107E">
        <w:t>Pour conclure, je pense avoir montré qu'il est possible de faire di</w:t>
      </w:r>
      <w:r w:rsidRPr="0097107E">
        <w:t>f</w:t>
      </w:r>
      <w:r w:rsidRPr="0097107E">
        <w:t>férentes actions, mais il faut avouer que le milieu universitaire est r</w:t>
      </w:r>
      <w:r w:rsidRPr="0097107E">
        <w:t>e</w:t>
      </w:r>
      <w:r w:rsidRPr="0097107E">
        <w:t>lativement amorphe par les temps qui courent.</w:t>
      </w:r>
    </w:p>
    <w:p w:rsidR="00606925" w:rsidRPr="0097107E" w:rsidRDefault="00606925" w:rsidP="00606925">
      <w:pPr>
        <w:spacing w:before="120" w:after="120"/>
        <w:jc w:val="both"/>
        <w:rPr>
          <w:szCs w:val="26"/>
        </w:rPr>
      </w:pPr>
    </w:p>
    <w:p w:rsidR="00606925" w:rsidRDefault="00606925" w:rsidP="00606925">
      <w:pPr>
        <w:pStyle w:val="a"/>
      </w:pPr>
      <w:r w:rsidRPr="0097107E">
        <w:t>En guise de conclusion</w:t>
      </w:r>
    </w:p>
    <w:p w:rsidR="00606925" w:rsidRPr="0097107E" w:rsidRDefault="00606925" w:rsidP="00606925">
      <w:pPr>
        <w:spacing w:before="120" w:after="120"/>
        <w:jc w:val="both"/>
      </w:pPr>
    </w:p>
    <w:p w:rsidR="00606925" w:rsidRPr="0097107E" w:rsidRDefault="00606925" w:rsidP="00606925">
      <w:pPr>
        <w:spacing w:before="120" w:after="120"/>
        <w:jc w:val="right"/>
      </w:pPr>
      <w:r w:rsidRPr="0097107E">
        <w:rPr>
          <w:i/>
          <w:iCs/>
          <w:szCs w:val="32"/>
        </w:rPr>
        <w:t>Charles Beaudoin-Jobin, Aude Fournier</w:t>
      </w:r>
      <w:r w:rsidRPr="0097107E">
        <w:rPr>
          <w:i/>
          <w:iCs/>
          <w:szCs w:val="32"/>
        </w:rPr>
        <w:br/>
        <w:t>Roxanne Milot, Francisco T</w:t>
      </w:r>
      <w:r w:rsidRPr="0097107E">
        <w:rPr>
          <w:i/>
          <w:iCs/>
          <w:szCs w:val="32"/>
        </w:rPr>
        <w:t>o</w:t>
      </w:r>
      <w:r w:rsidRPr="0097107E">
        <w:rPr>
          <w:i/>
          <w:iCs/>
          <w:szCs w:val="32"/>
        </w:rPr>
        <w:t>ledo Ortiz</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Au carrefour des différentes positions critiques soulevées dans chacune des présentations de cette table ronde se situe la logique ge</w:t>
      </w:r>
      <w:r w:rsidRPr="0097107E">
        <w:t>s</w:t>
      </w:r>
      <w:r w:rsidRPr="0097107E">
        <w:t>tionnaire qui caractérise le paysage universitaire contemporain. L'éd</w:t>
      </w:r>
      <w:r w:rsidRPr="0097107E">
        <w:t>u</w:t>
      </w:r>
      <w:r w:rsidRPr="0097107E">
        <w:t>cation supérieure est dans un procès d'assujettissement à l'économie du nouveau capit</w:t>
      </w:r>
      <w:r w:rsidRPr="0097107E">
        <w:t>a</w:t>
      </w:r>
      <w:r w:rsidRPr="0097107E">
        <w:t>lisme managérial, un indicateur de cela étant les analogies courantes et éloquentes au monde des affa</w:t>
      </w:r>
      <w:r w:rsidRPr="0097107E">
        <w:t>i</w:t>
      </w:r>
      <w:r w:rsidRPr="0097107E">
        <w:t>res : les étudiants vus comme une clientèle, les professeurs comme des « coachs » a</w:t>
      </w:r>
      <w:r w:rsidRPr="0097107E">
        <w:t>c</w:t>
      </w:r>
      <w:r w:rsidRPr="0097107E">
        <w:t>compagnateurs. Cette logique se traduit en une transformation des rapports entre universitaires ainsi qu'en une vision utilitariste de l'éd</w:t>
      </w:r>
      <w:r w:rsidRPr="0097107E">
        <w:t>u</w:t>
      </w:r>
      <w:r w:rsidRPr="0097107E">
        <w:t>cation.</w:t>
      </w:r>
    </w:p>
    <w:p w:rsidR="00606925" w:rsidRPr="0097107E" w:rsidRDefault="00606925" w:rsidP="00606925">
      <w:pPr>
        <w:spacing w:before="120" w:after="120"/>
        <w:jc w:val="both"/>
      </w:pPr>
      <w:r w:rsidRPr="0097107E">
        <w:t>Chez les étudiants, le rôle pr</w:t>
      </w:r>
      <w:r w:rsidRPr="0097107E">
        <w:t>i</w:t>
      </w:r>
      <w:r w:rsidRPr="0097107E">
        <w:t>vilégié est celui de stratège de leur propre parcours académique. Il faut exceller si l'on veut avoir une n</w:t>
      </w:r>
      <w:r w:rsidRPr="0097107E">
        <w:t>i</w:t>
      </w:r>
      <w:r w:rsidRPr="0097107E">
        <w:t>che dans le paysage unive</w:t>
      </w:r>
      <w:r w:rsidRPr="0097107E">
        <w:t>r</w:t>
      </w:r>
      <w:r w:rsidRPr="0097107E">
        <w:t>sitaire de plus en plus compétitif. Ces</w:t>
      </w:r>
      <w:r>
        <w:t xml:space="preserve"> </w:t>
      </w:r>
      <w:r w:rsidRPr="0097107E">
        <w:t>[257]</w:t>
      </w:r>
      <w:r>
        <w:t xml:space="preserve"> </w:t>
      </w:r>
      <w:r w:rsidRPr="0097107E">
        <w:t>dispositions se révèlent de plus en plus comme des impératifs de conduite. Être excellents, certes, mais de quelle excellence s'agit-il et qui la définit ?</w:t>
      </w:r>
    </w:p>
    <w:p w:rsidR="00606925" w:rsidRPr="0097107E" w:rsidRDefault="00606925" w:rsidP="00606925">
      <w:pPr>
        <w:spacing w:before="120" w:after="120"/>
        <w:jc w:val="both"/>
      </w:pPr>
      <w:r w:rsidRPr="0097107E">
        <w:t>Chez les professeurs, les imp</w:t>
      </w:r>
      <w:r w:rsidRPr="0097107E">
        <w:t>é</w:t>
      </w:r>
      <w:r w:rsidRPr="0097107E">
        <w:t>ratifs actuels ne sont pas moins lourds. Il faut bâtir une carrière en se démarquant des collègues, qui sont la plupart du temps envisagés comme étant des adversaires, des compétiteurs, plutôt que comme des collaborateurs. Les seules allia</w:t>
      </w:r>
      <w:r w:rsidRPr="0097107E">
        <w:t>n</w:t>
      </w:r>
      <w:r w:rsidRPr="0097107E">
        <w:t>ces possibles sont celles qui sont profitables aux parties impl</w:t>
      </w:r>
      <w:r w:rsidRPr="0097107E">
        <w:t>i</w:t>
      </w:r>
      <w:r w:rsidRPr="0097107E">
        <w:t>quées, celles qui sont construites selon le discours du « gagnant-gagnant ». Cela se traduit bien sûr en une course aux subventions, aux public</w:t>
      </w:r>
      <w:r w:rsidRPr="0097107E">
        <w:t>a</w:t>
      </w:r>
      <w:r w:rsidRPr="0097107E">
        <w:t>tions internationales de type A, aux communications dans des coll</w:t>
      </w:r>
      <w:r w:rsidRPr="0097107E">
        <w:t>o</w:t>
      </w:r>
      <w:r w:rsidRPr="0097107E">
        <w:t>ques internationaux, aux pointages, etc.</w:t>
      </w:r>
    </w:p>
    <w:p w:rsidR="00606925" w:rsidRPr="0097107E" w:rsidRDefault="00606925" w:rsidP="00606925">
      <w:pPr>
        <w:spacing w:before="120" w:after="120"/>
        <w:jc w:val="both"/>
      </w:pPr>
      <w:r w:rsidRPr="0097107E">
        <w:t>Il faut dorénavant savoir pe</w:t>
      </w:r>
      <w:r w:rsidRPr="0097107E">
        <w:t>r</w:t>
      </w:r>
      <w:r w:rsidRPr="0097107E">
        <w:t>former selon les standards dictés par les bailleurs de fonds : qu'ils proviennent du public autant que du pr</w:t>
      </w:r>
      <w:r w:rsidRPr="0097107E">
        <w:t>i</w:t>
      </w:r>
      <w:r w:rsidRPr="0097107E">
        <w:t>vé. Il faut publier, signer des ententes, organiser des at</w:t>
      </w:r>
      <w:r w:rsidRPr="0097107E">
        <w:t>e</w:t>
      </w:r>
      <w:r w:rsidRPr="0097107E">
        <w:t>liers. Pas pour le plaisir de rendre publiques nos découvertes, mais plutôt pour l'i</w:t>
      </w:r>
      <w:r w:rsidRPr="0097107E">
        <w:t>m</w:t>
      </w:r>
      <w:r w:rsidRPr="0097107E">
        <w:t>pératif de voir notre nom cité. On vit ainsi dans le royaume de l'év</w:t>
      </w:r>
      <w:r w:rsidRPr="0097107E">
        <w:t>a</w:t>
      </w:r>
      <w:r w:rsidRPr="0097107E">
        <w:t>luation (autant par les pairs que par les comités externes), de la scie</w:t>
      </w:r>
      <w:r w:rsidRPr="0097107E">
        <w:t>n</w:t>
      </w:r>
      <w:r w:rsidRPr="0097107E">
        <w:t>tométrie, de la bibliométrie.</w:t>
      </w:r>
    </w:p>
    <w:p w:rsidR="00606925" w:rsidRPr="0097107E" w:rsidRDefault="00606925" w:rsidP="00606925">
      <w:pPr>
        <w:spacing w:before="120" w:after="120"/>
        <w:jc w:val="both"/>
      </w:pPr>
      <w:r w:rsidRPr="0097107E">
        <w:t>Dans quelle mesure ces deux acteurs clés de l'institution univers</w:t>
      </w:r>
      <w:r w:rsidRPr="0097107E">
        <w:t>i</w:t>
      </w:r>
      <w:r w:rsidRPr="0097107E">
        <w:t>taire - l'étudiant et le professeur</w:t>
      </w:r>
      <w:r>
        <w:t xml:space="preserve"> </w:t>
      </w:r>
      <w:r w:rsidRPr="0097107E">
        <w:t>- se font-ils imposer des trajectoires types sans laisser place à leur autonomie de pensée ? Comment l'in</w:t>
      </w:r>
      <w:r w:rsidRPr="0097107E">
        <w:t>s</w:t>
      </w:r>
      <w:r w:rsidRPr="0097107E">
        <w:t>trumentalisation du savoir a-t-elle transformé les rapports entre un</w:t>
      </w:r>
      <w:r w:rsidRPr="0097107E">
        <w:t>i</w:t>
      </w:r>
      <w:r w:rsidRPr="0097107E">
        <w:t>versitaires ? Comment s'ass</w:t>
      </w:r>
      <w:r w:rsidRPr="0097107E">
        <w:t>u</w:t>
      </w:r>
      <w:r w:rsidRPr="0097107E">
        <w:t>rer que les universités conservent une finalité humaniste et non él</w:t>
      </w:r>
      <w:r w:rsidRPr="0097107E">
        <w:t>i</w:t>
      </w:r>
      <w:r w:rsidRPr="0097107E">
        <w:t>tiste ?</w:t>
      </w:r>
    </w:p>
    <w:p w:rsidR="00606925" w:rsidRPr="0097107E" w:rsidRDefault="00606925" w:rsidP="00606925">
      <w:pPr>
        <w:spacing w:before="120" w:after="120"/>
        <w:jc w:val="both"/>
      </w:pPr>
      <w:r w:rsidRPr="0097107E">
        <w:t>Ces questions demeureront sûrement sans réponses. Toutefois, ce</w:t>
      </w:r>
      <w:r w:rsidRPr="0097107E">
        <w:t>t</w:t>
      </w:r>
      <w:r w:rsidRPr="0097107E">
        <w:t>te table ronde nous a permis d'avancer dans la critique du modèle a</w:t>
      </w:r>
      <w:r w:rsidRPr="0097107E">
        <w:t>c</w:t>
      </w:r>
      <w:r w:rsidRPr="0097107E">
        <w:t>tuel d'Université en me</w:t>
      </w:r>
      <w:r w:rsidRPr="0097107E">
        <w:t>t</w:t>
      </w:r>
      <w:r w:rsidRPr="0097107E">
        <w:t>tant en mots le malaise que nous vivions au quotidien en tant qu'a</w:t>
      </w:r>
      <w:r w:rsidRPr="0097107E">
        <w:t>c</w:t>
      </w:r>
      <w:r w:rsidRPr="0097107E">
        <w:t>teurs à l'intérieur des institutions d'éducation supérieure. Autour de cet événement, plusieurs regards se sont croisés pour faire état des transformations profondes trave</w:t>
      </w:r>
      <w:r w:rsidRPr="0097107E">
        <w:t>r</w:t>
      </w:r>
      <w:r w:rsidRPr="0097107E">
        <w:t>sant l'institution universitaire. D'étudiants, professeurs-chercheurs à syndicalistes et militants, les différents parcours d'e</w:t>
      </w:r>
      <w:r w:rsidRPr="0097107E">
        <w:t>n</w:t>
      </w:r>
      <w:r w:rsidRPr="0097107E">
        <w:t>gagement ont convergé vers un constat que l'on pourrait résumer comme suit : l'Université actuelle s'engage dans un processus d'in</w:t>
      </w:r>
      <w:r w:rsidRPr="0097107E">
        <w:t>s</w:t>
      </w:r>
      <w:r w:rsidRPr="0097107E">
        <w:t>trumentalisation opérationnelle et s'éloigne de sa fonction critique. En découlent des conséquences m</w:t>
      </w:r>
      <w:r w:rsidRPr="0097107E">
        <w:t>a</w:t>
      </w:r>
      <w:r w:rsidRPr="0097107E">
        <w:t>jeures modifiant notamment le rôle attendu de l'étudiant, la tâche pri</w:t>
      </w:r>
      <w:r w:rsidRPr="0097107E">
        <w:t>n</w:t>
      </w:r>
      <w:r w:rsidRPr="0097107E">
        <w:t>cipale du professeur ainsi que le mode de transmission de la connai</w:t>
      </w:r>
      <w:r w:rsidRPr="0097107E">
        <w:t>s</w:t>
      </w:r>
      <w:r w:rsidRPr="0097107E">
        <w:t>sance. Aux fondements de ces mutations, c'est la mission même de l'Université qui est compromise. Concrètement, il semble que nous assistons à la fois à une mutation du financ</w:t>
      </w:r>
      <w:r w:rsidRPr="0097107E">
        <w:t>e</w:t>
      </w:r>
      <w:r w:rsidRPr="0097107E">
        <w:t>ment de l'Université et à un profond changement de la mission institutionnelle, à savoir sa fon</w:t>
      </w:r>
      <w:r w:rsidRPr="0097107E">
        <w:t>c</w:t>
      </w:r>
      <w:r w:rsidRPr="0097107E">
        <w:t>tionnalisation dans un rapport de réponse adaptative aux besoins du marché.</w:t>
      </w:r>
    </w:p>
    <w:p w:rsidR="00606925" w:rsidRDefault="00606925" w:rsidP="00606925">
      <w:pPr>
        <w:spacing w:before="120" w:after="120"/>
        <w:jc w:val="both"/>
      </w:pPr>
    </w:p>
    <w:p w:rsidR="00606925" w:rsidRPr="0097107E" w:rsidRDefault="00606925" w:rsidP="00606925">
      <w:pPr>
        <w:spacing w:before="120" w:after="120"/>
        <w:jc w:val="both"/>
      </w:pPr>
      <w:r w:rsidRPr="0097107E">
        <w:t>[258]</w:t>
      </w:r>
    </w:p>
    <w:p w:rsidR="00606925" w:rsidRPr="0097107E" w:rsidRDefault="00606925" w:rsidP="00606925">
      <w:pPr>
        <w:spacing w:before="120" w:after="120"/>
        <w:jc w:val="both"/>
      </w:pPr>
      <w:r w:rsidRPr="0097107E">
        <w:t>Une des dimensions traversant l'ensemble des contributions est sans doute la nouvelle gestion e</w:t>
      </w:r>
      <w:r w:rsidRPr="0097107E">
        <w:t>n</w:t>
      </w:r>
      <w:r w:rsidRPr="0097107E">
        <w:t>trepreneuriale de l'Université. D'un côté, cela se traduit par une redéfinition des étudiants en consomm</w:t>
      </w:r>
      <w:r w:rsidRPr="0097107E">
        <w:t>a</w:t>
      </w:r>
      <w:r w:rsidRPr="0097107E">
        <w:t>teurs, travailleurs et stratèges, bref, en étudiants « excellents ». D'un autre côté, la « dimension recherche » semble empiéter sur le volet enseign</w:t>
      </w:r>
      <w:r w:rsidRPr="0097107E">
        <w:t>e</w:t>
      </w:r>
      <w:r w:rsidRPr="0097107E">
        <w:t>ment et encadrement de la tâche des professeurs d'université. Plus généralement, la logique ma</w:t>
      </w:r>
      <w:r w:rsidRPr="0097107E">
        <w:t>r</w:t>
      </w:r>
      <w:r w:rsidRPr="0097107E">
        <w:t>chande tend à moduler la relation de transmission du savoir. La préoccupation centrale dans un m</w:t>
      </w:r>
      <w:r w:rsidRPr="0097107E">
        <w:t>o</w:t>
      </w:r>
      <w:r w:rsidRPr="0097107E">
        <w:t>dèle gestionnaire de l'éducation supérieure étant l'employabilité, les connaissances à acquérir se doivent d'être utiles, les parcours acad</w:t>
      </w:r>
      <w:r w:rsidRPr="0097107E">
        <w:t>é</w:t>
      </w:r>
      <w:r w:rsidRPr="0097107E">
        <w:t>miques modulés par les demandes du marché. Le cas échéant, les ex</w:t>
      </w:r>
      <w:r w:rsidRPr="0097107E">
        <w:t>i</w:t>
      </w:r>
      <w:r w:rsidRPr="0097107E">
        <w:t>gences du marché se conjuguant aux restrictions budgétaires s'imp</w:t>
      </w:r>
      <w:r w:rsidRPr="0097107E">
        <w:t>o</w:t>
      </w:r>
      <w:r w:rsidRPr="0097107E">
        <w:t>sent au détr</w:t>
      </w:r>
      <w:r w:rsidRPr="0097107E">
        <w:t>i</w:t>
      </w:r>
      <w:r w:rsidRPr="0097107E">
        <w:t>ment du développement de la pensée critique.</w:t>
      </w:r>
    </w:p>
    <w:p w:rsidR="00606925" w:rsidRPr="0097107E" w:rsidRDefault="00606925" w:rsidP="00606925">
      <w:pPr>
        <w:spacing w:before="120" w:after="120"/>
        <w:jc w:val="both"/>
      </w:pPr>
      <w:r w:rsidRPr="0097107E">
        <w:t>Face à ces mutations de l'inst</w:t>
      </w:r>
      <w:r w:rsidRPr="0097107E">
        <w:t>i</w:t>
      </w:r>
      <w:r w:rsidRPr="0097107E">
        <w:t>tution universitaire, peut-on parler de crise ? L'Université ne devrait-elle pas rendre ses lettres de n</w:t>
      </w:r>
      <w:r w:rsidRPr="0097107E">
        <w:t>o</w:t>
      </w:r>
      <w:r w:rsidRPr="0097107E">
        <w:t>blesse à la capacité de regarder les choses au-delà des apparences pour retro</w:t>
      </w:r>
      <w:r w:rsidRPr="0097107E">
        <w:t>u</w:t>
      </w:r>
      <w:r w:rsidRPr="0097107E">
        <w:t>ver les racines cachées ? En soulevant ces que</w:t>
      </w:r>
      <w:r w:rsidRPr="0097107E">
        <w:t>s</w:t>
      </w:r>
      <w:r w:rsidRPr="0097107E">
        <w:t>tions, les intervenants de cette table ronde n'ont pas voulu r</w:t>
      </w:r>
      <w:r w:rsidRPr="0097107E">
        <w:t>e</w:t>
      </w:r>
      <w:r w:rsidRPr="0097107E">
        <w:t>trouver une époque révolue, mais plutôt mettre en lumière les « dérives » d'une institution qui év</w:t>
      </w:r>
      <w:r w:rsidRPr="0097107E">
        <w:t>a</w:t>
      </w:r>
      <w:r w:rsidRPr="0097107E">
        <w:t>cue sa mission féconde : orienter, dans une perspective hum</w:t>
      </w:r>
      <w:r w:rsidRPr="0097107E">
        <w:t>a</w:t>
      </w:r>
      <w:r w:rsidRPr="0097107E">
        <w:t>niste, les débats socio-politiques. Les différentes participations à cette table ronde ont dressé un portrait que l'on peut qualifier de « sombre » de l'état actuel de l'institution universitaire. Pou</w:t>
      </w:r>
      <w:r w:rsidRPr="0097107E">
        <w:t>r</w:t>
      </w:r>
      <w:r w:rsidRPr="0097107E">
        <w:t>tant, le malaise exprimé ici devrait se traduire de manière opér</w:t>
      </w:r>
      <w:r w:rsidRPr="0097107E">
        <w:t>a</w:t>
      </w:r>
      <w:r w:rsidRPr="0097107E">
        <w:t>toire par un ensemble d'actions et de propositions théoriques qui contribueraient à renverser les te</w:t>
      </w:r>
      <w:r w:rsidRPr="0097107E">
        <w:t>n</w:t>
      </w:r>
      <w:r w:rsidRPr="0097107E">
        <w:t>dances managériales mises en œuvre actuellement par les diff</w:t>
      </w:r>
      <w:r w:rsidRPr="0097107E">
        <w:t>é</w:t>
      </w:r>
      <w:r w:rsidRPr="0097107E">
        <w:t>rentes universités. Ainsi, aux questions soulevées par l'anthr</w:t>
      </w:r>
      <w:r w:rsidRPr="0097107E">
        <w:t>o</w:t>
      </w:r>
      <w:r w:rsidRPr="0097107E">
        <w:t>pologue Gilles Bibeau pendant la période de débat suivant cette t</w:t>
      </w:r>
      <w:r w:rsidRPr="0097107E">
        <w:t>a</w:t>
      </w:r>
      <w:r w:rsidRPr="0097107E">
        <w:t xml:space="preserve">ble ronde, à savoir : </w:t>
      </w:r>
      <w:r w:rsidRPr="0097107E">
        <w:rPr>
          <w:i/>
          <w:iCs/>
        </w:rPr>
        <w:t>Peut-on entraver les engrenages dans le</w:t>
      </w:r>
      <w:r w:rsidRPr="0097107E">
        <w:rPr>
          <w:i/>
          <w:iCs/>
        </w:rPr>
        <w:t>s</w:t>
      </w:r>
      <w:r w:rsidRPr="0097107E">
        <w:rPr>
          <w:i/>
          <w:iCs/>
        </w:rPr>
        <w:t>quels se sont engagées les universités-entreprises ? Peut-on repe</w:t>
      </w:r>
      <w:r w:rsidRPr="0097107E">
        <w:rPr>
          <w:i/>
          <w:iCs/>
        </w:rPr>
        <w:t>n</w:t>
      </w:r>
      <w:r w:rsidRPr="0097107E">
        <w:rPr>
          <w:i/>
          <w:iCs/>
        </w:rPr>
        <w:t xml:space="preserve">ser l'Université autrement que dans son expression entrepreneuriale et technocratique ?, </w:t>
      </w:r>
      <w:r w:rsidRPr="0097107E">
        <w:t>l'on pou</w:t>
      </w:r>
      <w:r w:rsidRPr="0097107E">
        <w:t>r</w:t>
      </w:r>
      <w:r w:rsidRPr="0097107E">
        <w:t>rait ébaucher une première série de réponses à l'aide des él</w:t>
      </w:r>
      <w:r w:rsidRPr="0097107E">
        <w:t>é</w:t>
      </w:r>
      <w:r w:rsidRPr="0097107E">
        <w:t>ments abordés par les participants de cet exercice critique.</w:t>
      </w:r>
    </w:p>
    <w:p w:rsidR="00606925" w:rsidRPr="0097107E" w:rsidRDefault="00606925" w:rsidP="00606925">
      <w:pPr>
        <w:spacing w:before="120" w:after="120"/>
        <w:jc w:val="both"/>
      </w:pPr>
      <w:r w:rsidRPr="0097107E">
        <w:t>En premier lieu, c'est à partir d'un mélange de praxis et de r</w:t>
      </w:r>
      <w:r w:rsidRPr="0097107E">
        <w:t>é</w:t>
      </w:r>
      <w:r w:rsidRPr="0097107E">
        <w:t>flexions que l'on peut tenter de contrer le virage managérial dont on a tant parlé au cours des discussions de cette table ronde po</w:t>
      </w:r>
      <w:r w:rsidRPr="0097107E">
        <w:t>r</w:t>
      </w:r>
      <w:r w:rsidRPr="0097107E">
        <w:t>tant sur la critique de l'Université contemporaine. En ce sens, autant des actions concrètes à une éche</w:t>
      </w:r>
      <w:r w:rsidRPr="0097107E">
        <w:t>l</w:t>
      </w:r>
      <w:r w:rsidRPr="0097107E">
        <w:t>le microsociale (tels le projet de l'UPÀM ainsi que la participation engagée à un syndicat ou à un groupe de discu</w:t>
      </w:r>
      <w:r w:rsidRPr="0097107E">
        <w:t>s</w:t>
      </w:r>
      <w:r w:rsidRPr="0097107E">
        <w:t>sion) que des réflexions philosophico-sociologiques sur le rôle de l'éducation supérieure (à la manière de celle réalisée par Michel Fre</w:t>
      </w:r>
      <w:r w:rsidRPr="0097107E">
        <w:t>i</w:t>
      </w:r>
      <w:r w:rsidRPr="0097107E">
        <w:t>tag) représentent des moyens pour r</w:t>
      </w:r>
      <w:r w:rsidRPr="0097107E">
        <w:t>e</w:t>
      </w:r>
      <w:r w:rsidRPr="0097107E">
        <w:t>venir à une Université humaniste sans pour autant tomber dans la remémoration nostalgique et idé</w:t>
      </w:r>
      <w:r w:rsidRPr="0097107E">
        <w:t>a</w:t>
      </w:r>
      <w:r w:rsidRPr="0097107E">
        <w:t>lisée de l'éducation supérieure de jadis. Par ailleurs, les contrib</w:t>
      </w:r>
      <w:r w:rsidRPr="0097107E">
        <w:t>u</w:t>
      </w:r>
      <w:r w:rsidRPr="0097107E">
        <w:t>teurs nous ont tous montré, ch</w:t>
      </w:r>
      <w:r w:rsidRPr="0097107E">
        <w:t>a</w:t>
      </w:r>
      <w:r w:rsidRPr="0097107E">
        <w:t>cun y allant de sa manière</w:t>
      </w:r>
      <w:r>
        <w:t xml:space="preserve"> </w:t>
      </w:r>
      <w:r w:rsidRPr="0097107E">
        <w:t>[259]</w:t>
      </w:r>
      <w:r>
        <w:t xml:space="preserve"> </w:t>
      </w:r>
      <w:r w:rsidRPr="0097107E">
        <w:t>personnelle, comment l'Université peut garder une mission d'eng</w:t>
      </w:r>
      <w:r w:rsidRPr="0097107E">
        <w:t>a</w:t>
      </w:r>
      <w:r w:rsidRPr="0097107E">
        <w:t>gement critique et de transmission sociale de la connaissance, et ce, tout en ga</w:t>
      </w:r>
      <w:r w:rsidRPr="0097107E">
        <w:t>r</w:t>
      </w:r>
      <w:r w:rsidRPr="0097107E">
        <w:t>dant un esprit d'innovation et de dynamisme.</w:t>
      </w:r>
    </w:p>
    <w:p w:rsidR="00606925" w:rsidRPr="0097107E" w:rsidRDefault="00606925" w:rsidP="00606925">
      <w:pPr>
        <w:spacing w:before="120" w:after="120"/>
        <w:jc w:val="both"/>
      </w:pPr>
      <w:r w:rsidRPr="0097107E">
        <w:t>Les solutions proposées par les conférenciers sont de natures très diverses, allant de l'appel aux états généraux à l'écriture d'un manife</w:t>
      </w:r>
      <w:r w:rsidRPr="0097107E">
        <w:t>s</w:t>
      </w:r>
      <w:r w:rsidRPr="0097107E">
        <w:t>te, d'articles ou de do</w:t>
      </w:r>
      <w:r w:rsidRPr="0097107E">
        <w:t>s</w:t>
      </w:r>
      <w:r w:rsidRPr="0097107E">
        <w:t>siers critiques dans des revues ainsi qu'à la poursuite d'un projet d'université populaire. Cette hét</w:t>
      </w:r>
      <w:r w:rsidRPr="0097107E">
        <w:t>é</w:t>
      </w:r>
      <w:r w:rsidRPr="0097107E">
        <w:t>rogénéité de manières d'agir fait état d'une pluralité de visions sur ce qui peut a</w:t>
      </w:r>
      <w:r w:rsidRPr="0097107E">
        <w:t>d</w:t>
      </w:r>
      <w:r w:rsidRPr="0097107E">
        <w:t>venir de l'institution universitaire dans un avenir proche. Ce qui se</w:t>
      </w:r>
      <w:r w:rsidRPr="0097107E">
        <w:t>m</w:t>
      </w:r>
      <w:r w:rsidRPr="0097107E">
        <w:t>ble cependant fa</w:t>
      </w:r>
      <w:r w:rsidRPr="0097107E">
        <w:t>i</w:t>
      </w:r>
      <w:r w:rsidRPr="0097107E">
        <w:t>re davantage l'unanimité est le fait que, quelle que soit la voie e</w:t>
      </w:r>
      <w:r w:rsidRPr="0097107E">
        <w:t>m</w:t>
      </w:r>
      <w:r w:rsidRPr="0097107E">
        <w:t>pruntée par la critique sociale de l'Université, elle doit se faire en tenant compte des propositions amenées par les différents acteurs de la communauté universitaire, spécialement les professeurs et les étudiants. Si l'on veut sortir de l'impasse dans laquelle nous sommes actuellement, il faudra faire preuve d'imagination, de l</w:t>
      </w:r>
      <w:r w:rsidRPr="0097107E">
        <w:t>u</w:t>
      </w:r>
      <w:r w:rsidRPr="0097107E">
        <w:t>cidité et d'engagement. Dès lors, nous espérons que cette table ro</w:t>
      </w:r>
      <w:r w:rsidRPr="0097107E">
        <w:t>n</w:t>
      </w:r>
      <w:r w:rsidRPr="0097107E">
        <w:t>de, en fonction de la pluralité de témoignages critiques, a contribué à l'ouve</w:t>
      </w:r>
      <w:r w:rsidRPr="0097107E">
        <w:t>r</w:t>
      </w:r>
      <w:r w:rsidRPr="0097107E">
        <w:t>ture de quelques chemins de discussion et de réflexion sur les enjeux concernant l'institution universitaire dans laquelle nous évoluons.</w:t>
      </w:r>
    </w:p>
    <w:p w:rsidR="00606925" w:rsidRPr="0097107E" w:rsidRDefault="00606925" w:rsidP="00606925">
      <w:pPr>
        <w:spacing w:before="120" w:after="120"/>
        <w:jc w:val="both"/>
        <w:rPr>
          <w:szCs w:val="26"/>
        </w:rPr>
      </w:pPr>
    </w:p>
    <w:p w:rsidR="00606925" w:rsidRPr="0097107E" w:rsidRDefault="00606925" w:rsidP="00606925">
      <w:pPr>
        <w:spacing w:before="120" w:after="120"/>
        <w:jc w:val="both"/>
      </w:pPr>
      <w:r w:rsidRPr="00DF2F72">
        <w:rPr>
          <w:b/>
          <w:i/>
          <w:szCs w:val="26"/>
        </w:rPr>
        <w:t>Mots-clés </w:t>
      </w:r>
      <w:r w:rsidRPr="0097107E">
        <w:rPr>
          <w:szCs w:val="26"/>
        </w:rPr>
        <w:t>:</w:t>
      </w:r>
    </w:p>
    <w:p w:rsidR="00606925" w:rsidRPr="0097107E" w:rsidRDefault="00606925" w:rsidP="00606925">
      <w:pPr>
        <w:spacing w:before="120" w:after="120"/>
        <w:jc w:val="both"/>
      </w:pPr>
      <w:r w:rsidRPr="0097107E">
        <w:t>Université, grève étudiante, engagement, marchandisation du s</w:t>
      </w:r>
      <w:r w:rsidRPr="0097107E">
        <w:t>a</w:t>
      </w:r>
      <w:r w:rsidRPr="0097107E">
        <w:t>voir, mission universitaire, Fre</w:t>
      </w:r>
      <w:r w:rsidRPr="0097107E">
        <w:t>i</w:t>
      </w:r>
      <w:r w:rsidRPr="0097107E">
        <w:t>tag, Québec</w:t>
      </w:r>
    </w:p>
    <w:p w:rsidR="00606925" w:rsidRPr="0097107E" w:rsidRDefault="00606925" w:rsidP="00606925">
      <w:pPr>
        <w:pStyle w:val="p"/>
      </w:pPr>
      <w:r w:rsidRPr="0097107E">
        <w:br w:type="page"/>
        <w:t>[260]</w:t>
      </w:r>
    </w:p>
    <w:p w:rsidR="00606925" w:rsidRPr="0097107E" w:rsidRDefault="00606925" w:rsidP="00606925">
      <w:pPr>
        <w:spacing w:before="120" w:after="120"/>
        <w:jc w:val="both"/>
      </w:pPr>
    </w:p>
    <w:p w:rsidR="00606925" w:rsidRPr="0097107E" w:rsidRDefault="00606925" w:rsidP="00606925">
      <w:pPr>
        <w:pStyle w:val="a"/>
      </w:pPr>
      <w:r w:rsidRPr="0097107E">
        <w:t>Bibliographie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Arendt, Hannah. 1972. </w:t>
      </w:r>
      <w:r w:rsidRPr="0097107E">
        <w:rPr>
          <w:i/>
          <w:iCs/>
        </w:rPr>
        <w:t>La cr</w:t>
      </w:r>
      <w:r w:rsidRPr="0097107E">
        <w:rPr>
          <w:i/>
          <w:iCs/>
        </w:rPr>
        <w:t>i</w:t>
      </w:r>
      <w:r w:rsidRPr="0097107E">
        <w:rPr>
          <w:i/>
          <w:iCs/>
        </w:rPr>
        <w:t xml:space="preserve">se de la culture. </w:t>
      </w:r>
      <w:r w:rsidRPr="0097107E">
        <w:t>Paris : Gallimard.</w:t>
      </w:r>
    </w:p>
    <w:p w:rsidR="00606925" w:rsidRPr="0097107E" w:rsidRDefault="00606925" w:rsidP="00606925">
      <w:pPr>
        <w:spacing w:before="120" w:after="120"/>
        <w:jc w:val="both"/>
      </w:pPr>
      <w:r w:rsidRPr="0097107E">
        <w:t>Collectif. 2008. « Dossier : L'université entre déclin et rela</w:t>
      </w:r>
      <w:r w:rsidRPr="0097107E">
        <w:t>n</w:t>
      </w:r>
      <w:r w:rsidRPr="0097107E">
        <w:t xml:space="preserve">ce ». </w:t>
      </w:r>
      <w:r w:rsidRPr="0097107E">
        <w:rPr>
          <w:i/>
          <w:iCs/>
        </w:rPr>
        <w:t xml:space="preserve">À Bâbord ! Revue sociale et politique. </w:t>
      </w:r>
      <w:r w:rsidRPr="0097107E">
        <w:t>26, oct-nov 2008. Document éle</w:t>
      </w:r>
      <w:r w:rsidRPr="0097107E">
        <w:t>c</w:t>
      </w:r>
      <w:r w:rsidRPr="0097107E">
        <w:t xml:space="preserve">tronique, </w:t>
      </w:r>
      <w:hyperlink r:id="rId70" w:history="1">
        <w:r w:rsidRPr="0097107E">
          <w:rPr>
            <w:rStyle w:val="Lienhypertexte"/>
          </w:rPr>
          <w:t>http://classiques.uqac.ca/contemporains/A_Babord/A_babord_26/A_Babord_26.html</w:t>
        </w:r>
      </w:hyperlink>
      <w:r w:rsidRPr="0097107E">
        <w:t>, consulté le 10 n</w:t>
      </w:r>
      <w:r w:rsidRPr="0097107E">
        <w:t>o</w:t>
      </w:r>
      <w:r w:rsidRPr="0097107E">
        <w:t>vembre 2013.</w:t>
      </w:r>
    </w:p>
    <w:p w:rsidR="00606925" w:rsidRPr="0097107E" w:rsidRDefault="00606925" w:rsidP="00606925">
      <w:pPr>
        <w:spacing w:before="120" w:after="120"/>
        <w:jc w:val="both"/>
      </w:pPr>
      <w:r w:rsidRPr="0097107E">
        <w:t xml:space="preserve">Freitag, Michel. 2008. </w:t>
      </w:r>
      <w:r w:rsidRPr="0097107E">
        <w:rPr>
          <w:i/>
          <w:iCs/>
        </w:rPr>
        <w:t>L'i</w:t>
      </w:r>
      <w:r w:rsidRPr="0097107E">
        <w:rPr>
          <w:i/>
          <w:iCs/>
        </w:rPr>
        <w:t>m</w:t>
      </w:r>
      <w:r w:rsidRPr="0097107E">
        <w:rPr>
          <w:i/>
          <w:iCs/>
        </w:rPr>
        <w:t>passe de la globalisation. Une histoire sociologique et philos</w:t>
      </w:r>
      <w:r w:rsidRPr="0097107E">
        <w:rPr>
          <w:i/>
          <w:iCs/>
        </w:rPr>
        <w:t>o</w:t>
      </w:r>
      <w:r w:rsidRPr="0097107E">
        <w:rPr>
          <w:i/>
          <w:iCs/>
        </w:rPr>
        <w:t xml:space="preserve">phique du capitalisme. </w:t>
      </w:r>
      <w:r w:rsidRPr="0097107E">
        <w:t>Montréal : Écosociété.</w:t>
      </w:r>
    </w:p>
    <w:p w:rsidR="00606925" w:rsidRPr="0097107E" w:rsidRDefault="00606925" w:rsidP="00606925">
      <w:pPr>
        <w:spacing w:before="120" w:after="120"/>
        <w:jc w:val="both"/>
      </w:pPr>
      <w:r w:rsidRPr="0097107E">
        <w:t>Gouvernement du Québec. 2009. « La Ministre Courchesne dépose deux projets de loi pour renforcer la gouvernance des Cégeps et un</w:t>
      </w:r>
      <w:r w:rsidRPr="0097107E">
        <w:t>i</w:t>
      </w:r>
      <w:r w:rsidRPr="0097107E">
        <w:t xml:space="preserve">versités ». </w:t>
      </w:r>
      <w:r w:rsidRPr="0097107E">
        <w:rPr>
          <w:i/>
          <w:iCs/>
        </w:rPr>
        <w:t xml:space="preserve">Communiqué de presse, Section « Gouvernance des cégeps et des universités », 16 juin 2009. </w:t>
      </w:r>
      <w:r w:rsidRPr="0097107E">
        <w:t>Document électr</w:t>
      </w:r>
      <w:r w:rsidRPr="0097107E">
        <w:t>o</w:t>
      </w:r>
      <w:r w:rsidRPr="0097107E">
        <w:t>nique.</w:t>
      </w:r>
    </w:p>
    <w:p w:rsidR="00606925" w:rsidRPr="0097107E" w:rsidRDefault="00606925" w:rsidP="00606925">
      <w:pPr>
        <w:spacing w:before="120" w:after="120"/>
        <w:jc w:val="both"/>
      </w:pPr>
      <w:r w:rsidRPr="0097107E">
        <w:t>Hurteau, Philippe et Éric MARTIN. 2008. « Financement des un</w:t>
      </w:r>
      <w:r w:rsidRPr="0097107E">
        <w:t>i</w:t>
      </w:r>
      <w:r w:rsidRPr="0097107E">
        <w:t>versités : vers une amér</w:t>
      </w:r>
      <w:r w:rsidRPr="0097107E">
        <w:t>i</w:t>
      </w:r>
      <w:r w:rsidRPr="0097107E">
        <w:t>canisation du modèle québécois ? ». Rapport de recherche. Institut de recherche et d'informations s</w:t>
      </w:r>
      <w:r w:rsidRPr="0097107E">
        <w:t>o</w:t>
      </w:r>
      <w:r w:rsidRPr="0097107E">
        <w:t>cio-économiques (IRIS). Document électronique. https://iris-reche</w:t>
      </w:r>
      <w:r w:rsidRPr="0097107E">
        <w:t>r</w:t>
      </w:r>
      <w:r w:rsidRPr="0097107E">
        <w:t>che.qc.ca/publications/financement_des_universites_vers_une_americanisation_du-1</w:t>
      </w:r>
    </w:p>
    <w:p w:rsidR="00606925" w:rsidRPr="0097107E" w:rsidRDefault="00606925" w:rsidP="00606925">
      <w:pPr>
        <w:spacing w:before="120" w:after="120"/>
        <w:jc w:val="both"/>
      </w:pPr>
      <w:r w:rsidRPr="0097107E">
        <w:t xml:space="preserve">Keel, Othmar et Marianne Kempeneers. 2007. « La fiction de l'Université-entreprise ». </w:t>
      </w:r>
      <w:r w:rsidRPr="0097107E">
        <w:rPr>
          <w:i/>
          <w:iCs/>
        </w:rPr>
        <w:t xml:space="preserve">L'Autre Forum. </w:t>
      </w:r>
      <w:r w:rsidRPr="0097107E">
        <w:t>Décembre 2007 : 29-36. D</w:t>
      </w:r>
      <w:r w:rsidRPr="0097107E">
        <w:t>o</w:t>
      </w:r>
      <w:r w:rsidRPr="0097107E">
        <w:t xml:space="preserve">cument électronique, </w:t>
      </w:r>
      <w:hyperlink r:id="rId71" w:history="1">
        <w:r w:rsidRPr="0097107E">
          <w:rPr>
            <w:rStyle w:val="Lienhypertexte"/>
          </w:rPr>
          <w:t>http://sauvonslarecherche.fr/spip.php?article2008</w:t>
        </w:r>
      </w:hyperlink>
      <w:r w:rsidRPr="0097107E">
        <w:t>, consulté le 10 n</w:t>
      </w:r>
      <w:r w:rsidRPr="0097107E">
        <w:t>o</w:t>
      </w:r>
      <w:r w:rsidRPr="0097107E">
        <w:t>ve</w:t>
      </w:r>
      <w:r w:rsidRPr="0097107E">
        <w:t>m</w:t>
      </w:r>
      <w:r w:rsidRPr="0097107E">
        <w:t>bre 2013.</w:t>
      </w:r>
    </w:p>
    <w:p w:rsidR="00606925" w:rsidRPr="0097107E" w:rsidRDefault="00606925" w:rsidP="00606925">
      <w:pPr>
        <w:spacing w:before="120" w:after="120"/>
        <w:jc w:val="both"/>
      </w:pPr>
      <w:r w:rsidRPr="0097107E">
        <w:t>Rocher, Guy, Charles Bea</w:t>
      </w:r>
      <w:r w:rsidRPr="0097107E">
        <w:t>u</w:t>
      </w:r>
      <w:r w:rsidRPr="0097107E">
        <w:t xml:space="preserve">doin-Jobin et Gabriel Dufour. 2008. « Je me souviens » d'un projet pour l'éducation... ». </w:t>
      </w:r>
      <w:r w:rsidRPr="0097107E">
        <w:rPr>
          <w:i/>
          <w:iCs/>
        </w:rPr>
        <w:t xml:space="preserve">Le Devoir. </w:t>
      </w:r>
      <w:r w:rsidRPr="0097107E">
        <w:t>7 avril 2008. Document électron</w:t>
      </w:r>
      <w:r w:rsidRPr="0097107E">
        <w:t>i</w:t>
      </w:r>
      <w:r w:rsidRPr="0097107E">
        <w:t xml:space="preserve">que, </w:t>
      </w:r>
      <w:hyperlink r:id="rId72" w:history="1">
        <w:r w:rsidRPr="0097107E">
          <w:rPr>
            <w:rStyle w:val="Lienhypertexte"/>
          </w:rPr>
          <w:t>http://www.ledevoir.com/2008/04/07/183932.html</w:t>
        </w:r>
      </w:hyperlink>
      <w:r w:rsidRPr="0097107E">
        <w:t>, consulté le 10 n</w:t>
      </w:r>
      <w:r w:rsidRPr="0097107E">
        <w:t>o</w:t>
      </w:r>
      <w:r w:rsidRPr="0097107E">
        <w:t>vembre 2013.</w:t>
      </w:r>
    </w:p>
    <w:p w:rsidR="00606925" w:rsidRPr="0097107E" w:rsidRDefault="00606925" w:rsidP="00606925">
      <w:pPr>
        <w:spacing w:before="120" w:after="120"/>
        <w:jc w:val="both"/>
      </w:pPr>
      <w:r w:rsidRPr="0097107E">
        <w:t>Rocher, Guy. 2002. « L'université du XXI</w:t>
      </w:r>
      <w:r w:rsidRPr="0097107E">
        <w:rPr>
          <w:vertAlign w:val="superscript"/>
        </w:rPr>
        <w:t>e</w:t>
      </w:r>
      <w:r w:rsidRPr="0097107E">
        <w:t xml:space="preserve"> siècle ». </w:t>
      </w:r>
      <w:r w:rsidRPr="0097107E">
        <w:rPr>
          <w:i/>
          <w:iCs/>
        </w:rPr>
        <w:t xml:space="preserve">Possibles. </w:t>
      </w:r>
      <w:r w:rsidRPr="0097107E">
        <w:t>26(1-2) : 194-208.</w:t>
      </w:r>
    </w:p>
    <w:p w:rsidR="00606925" w:rsidRPr="0097107E" w:rsidRDefault="00606925" w:rsidP="00606925">
      <w:pPr>
        <w:spacing w:before="120" w:after="120"/>
        <w:jc w:val="both"/>
      </w:pPr>
      <w:r w:rsidRPr="0097107E">
        <w:t xml:space="preserve">Université de Montréal. 2007. </w:t>
      </w:r>
      <w:r w:rsidRPr="0097107E">
        <w:rPr>
          <w:i/>
          <w:iCs/>
        </w:rPr>
        <w:t xml:space="preserve">L'Université de Montréal : une force de changement. UdeM 2010 Livre blanc. </w:t>
      </w:r>
      <w:r w:rsidRPr="0097107E">
        <w:t>A-2/525e/g87. Juin 2007. Document électr</w:t>
      </w:r>
      <w:r w:rsidRPr="0097107E">
        <w:t>o</w:t>
      </w:r>
      <w:r w:rsidRPr="0097107E">
        <w:t>nique.</w:t>
      </w:r>
    </w:p>
    <w:p w:rsidR="00606925" w:rsidRPr="0097107E" w:rsidRDefault="00606925" w:rsidP="00606925">
      <w:pPr>
        <w:spacing w:before="120" w:after="120"/>
        <w:jc w:val="both"/>
      </w:pPr>
      <w:r w:rsidRPr="0097107E">
        <w:t xml:space="preserve">Université populaire. 2007. </w:t>
      </w:r>
      <w:r w:rsidRPr="0097107E">
        <w:rPr>
          <w:i/>
          <w:iCs/>
        </w:rPr>
        <w:t xml:space="preserve">Présentation et mission. </w:t>
      </w:r>
      <w:r w:rsidRPr="0097107E">
        <w:t>Doc</w:t>
      </w:r>
      <w:r w:rsidRPr="0097107E">
        <w:t>u</w:t>
      </w:r>
      <w:r w:rsidRPr="0097107E">
        <w:t>ment électronique.</w:t>
      </w:r>
    </w:p>
    <w:p w:rsidR="00606925" w:rsidRPr="0097107E" w:rsidRDefault="00606925" w:rsidP="00606925">
      <w:pPr>
        <w:pStyle w:val="p"/>
      </w:pPr>
      <w:r w:rsidRPr="0097107E">
        <w:br w:type="page"/>
        <w:t>[261]</w:t>
      </w:r>
    </w:p>
    <w:p w:rsidR="00606925" w:rsidRPr="0097107E"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E07116" w:rsidRDefault="00606925" w:rsidP="00606925">
      <w:pPr>
        <w:jc w:val="both"/>
      </w:pPr>
    </w:p>
    <w:p w:rsidR="00606925" w:rsidRPr="00E07116" w:rsidRDefault="00606925" w:rsidP="00606925"/>
    <w:p w:rsidR="00606925" w:rsidRPr="00E07116" w:rsidRDefault="00606925" w:rsidP="00606925">
      <w:pPr>
        <w:jc w:val="both"/>
      </w:pPr>
    </w:p>
    <w:p w:rsidR="00606925" w:rsidRPr="008F3FD8" w:rsidRDefault="00606925" w:rsidP="00606925">
      <w:pPr>
        <w:ind w:firstLine="0"/>
        <w:jc w:val="center"/>
        <w:rPr>
          <w:b/>
        </w:rPr>
      </w:pPr>
      <w:bookmarkStart w:id="23" w:name="VISAGES_pt_4"/>
      <w:r w:rsidRPr="008F3FD8">
        <w:rPr>
          <w:b/>
        </w:rPr>
        <w:t>Visages contemporains de la critique sociale.</w:t>
      </w:r>
    </w:p>
    <w:p w:rsidR="00606925" w:rsidRPr="008F3FD8" w:rsidRDefault="00606925" w:rsidP="00606925">
      <w:pPr>
        <w:ind w:firstLine="0"/>
        <w:jc w:val="center"/>
        <w:rPr>
          <w:i/>
        </w:rPr>
      </w:pPr>
      <w:r w:rsidRPr="008F3FD8">
        <w:rPr>
          <w:i/>
        </w:rPr>
        <w:t>Réflexions cro</w:t>
      </w:r>
      <w:r w:rsidRPr="008F3FD8">
        <w:rPr>
          <w:i/>
        </w:rPr>
        <w:t>i</w:t>
      </w:r>
      <w:r w:rsidRPr="008F3FD8">
        <w:rPr>
          <w:i/>
        </w:rPr>
        <w:t>sées sur la résistance quotidienne.</w:t>
      </w:r>
    </w:p>
    <w:p w:rsidR="00606925" w:rsidRPr="00E07116" w:rsidRDefault="00606925" w:rsidP="00606925">
      <w:pPr>
        <w:jc w:val="both"/>
      </w:pPr>
    </w:p>
    <w:p w:rsidR="00606925" w:rsidRPr="00384B20" w:rsidRDefault="00606925" w:rsidP="00606925">
      <w:pPr>
        <w:pStyle w:val="partie"/>
        <w:jc w:val="center"/>
        <w:rPr>
          <w:sz w:val="72"/>
        </w:rPr>
      </w:pPr>
      <w:r>
        <w:rPr>
          <w:sz w:val="72"/>
        </w:rPr>
        <w:t>Quatrième</w:t>
      </w:r>
      <w:r w:rsidRPr="00384B20">
        <w:rPr>
          <w:sz w:val="72"/>
        </w:rPr>
        <w:t xml:space="preserve"> partie</w:t>
      </w:r>
    </w:p>
    <w:p w:rsidR="00606925" w:rsidRPr="00E07116" w:rsidRDefault="00606925" w:rsidP="00606925">
      <w:pPr>
        <w:jc w:val="both"/>
      </w:pPr>
    </w:p>
    <w:p w:rsidR="00606925" w:rsidRPr="00384B20" w:rsidRDefault="00606925" w:rsidP="00606925">
      <w:pPr>
        <w:pStyle w:val="Titreniveau2"/>
      </w:pPr>
      <w:r>
        <w:t>RISQUER</w:t>
      </w:r>
    </w:p>
    <w:bookmarkEnd w:id="23"/>
    <w:p w:rsidR="00606925" w:rsidRPr="00E07116" w:rsidRDefault="00606925" w:rsidP="00606925">
      <w:pPr>
        <w:jc w:val="both"/>
      </w:pPr>
    </w:p>
    <w:p w:rsidR="00606925" w:rsidRPr="00E07116" w:rsidRDefault="00606925" w:rsidP="00606925">
      <w:pPr>
        <w:jc w:val="both"/>
      </w:pPr>
    </w:p>
    <w:p w:rsidR="00606925" w:rsidRPr="00E07116" w:rsidRDefault="00606925" w:rsidP="00606925">
      <w:pPr>
        <w:jc w:val="both"/>
      </w:pPr>
    </w:p>
    <w:p w:rsidR="00606925" w:rsidRPr="00E07116" w:rsidRDefault="00606925" w:rsidP="00606925">
      <w:pPr>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rPr>
          <w:szCs w:val="24"/>
        </w:rPr>
        <w:t>Risquer, c'est avoir le courage d'être à contre-courant, de parler et d'agir. Risquer, c'est envisager de rompre la quiétude de sa vie de f</w:t>
      </w:r>
      <w:r w:rsidRPr="0097107E">
        <w:rPr>
          <w:szCs w:val="24"/>
        </w:rPr>
        <w:t>a</w:t>
      </w:r>
      <w:r w:rsidRPr="0097107E">
        <w:rPr>
          <w:szCs w:val="24"/>
        </w:rPr>
        <w:t>mille et mettre e</w:t>
      </w:r>
      <w:r w:rsidRPr="0097107E">
        <w:rPr>
          <w:szCs w:val="24"/>
        </w:rPr>
        <w:t>n</w:t>
      </w:r>
      <w:r w:rsidRPr="0097107E">
        <w:rPr>
          <w:szCs w:val="24"/>
        </w:rPr>
        <w:t>jeu sa position publique. Risquer, c'est accepter de nouvelles circonstances : de la mise à l'écart jusqu'à la menace de di</w:t>
      </w:r>
      <w:r w:rsidRPr="0097107E">
        <w:rPr>
          <w:szCs w:val="24"/>
        </w:rPr>
        <w:t>s</w:t>
      </w:r>
      <w:r w:rsidRPr="0097107E">
        <w:rPr>
          <w:szCs w:val="24"/>
        </w:rPr>
        <w:t>parition physique, en passant par la judiciar</w:t>
      </w:r>
      <w:r w:rsidRPr="0097107E">
        <w:rPr>
          <w:szCs w:val="24"/>
        </w:rPr>
        <w:t>i</w:t>
      </w:r>
      <w:r w:rsidRPr="0097107E">
        <w:rPr>
          <w:szCs w:val="24"/>
        </w:rPr>
        <w:t>sation (instrumentalisée par certains critiques, subie par d'autres). Risquer, c'est se mettre en danger. C'est aussi vivre la solitude et la peur de se sentir vulnérable. Risquer c'est en même temps la tension soutenue des luttes sur pl</w:t>
      </w:r>
      <w:r w:rsidRPr="0097107E">
        <w:rPr>
          <w:szCs w:val="24"/>
        </w:rPr>
        <w:t>u</w:t>
      </w:r>
      <w:r w:rsidRPr="0097107E">
        <w:rPr>
          <w:szCs w:val="24"/>
        </w:rPr>
        <w:t>sieurs scènes ou le goût amer de l'échec.</w:t>
      </w:r>
    </w:p>
    <w:p w:rsidR="00606925" w:rsidRPr="0097107E" w:rsidRDefault="00606925" w:rsidP="00606925">
      <w:pPr>
        <w:spacing w:before="120" w:after="120"/>
        <w:jc w:val="both"/>
      </w:pPr>
    </w:p>
    <w:p w:rsidR="00606925" w:rsidRPr="0097107E" w:rsidRDefault="00606925" w:rsidP="00606925">
      <w:pPr>
        <w:spacing w:before="120" w:after="120"/>
        <w:jc w:val="both"/>
      </w:pPr>
    </w:p>
    <w:p w:rsidR="00606925" w:rsidRPr="0097107E" w:rsidRDefault="00606925" w:rsidP="00606925">
      <w:pPr>
        <w:pStyle w:val="p"/>
      </w:pPr>
      <w:r w:rsidRPr="0097107E">
        <w:t>[262]</w:t>
      </w:r>
    </w:p>
    <w:p w:rsidR="00606925" w:rsidRPr="0097107E" w:rsidRDefault="00606925" w:rsidP="00606925">
      <w:pPr>
        <w:pStyle w:val="p"/>
      </w:pPr>
      <w:r w:rsidRPr="0097107E">
        <w:br w:type="page"/>
        <w:t>[263]</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24" w:name="VISAGES_pt_4_texte_18"/>
      <w:r>
        <w:rPr>
          <w:color w:val="000080"/>
          <w:sz w:val="24"/>
        </w:rPr>
        <w:t>Quatrième</w:t>
      </w:r>
      <w:r w:rsidRPr="000930A4">
        <w:rPr>
          <w:color w:val="000080"/>
          <w:sz w:val="24"/>
        </w:rPr>
        <w:t xml:space="preserve"> partie.</w:t>
      </w:r>
    </w:p>
    <w:p w:rsidR="00606925" w:rsidRPr="000930A4" w:rsidRDefault="00606925" w:rsidP="00606925">
      <w:pPr>
        <w:pBdr>
          <w:bottom w:val="single" w:sz="12" w:space="1" w:color="auto"/>
        </w:pBdr>
        <w:ind w:left="1080" w:right="1080" w:firstLine="0"/>
        <w:jc w:val="center"/>
        <w:rPr>
          <w:b/>
          <w:sz w:val="24"/>
          <w:szCs w:val="36"/>
        </w:rPr>
      </w:pPr>
      <w:r>
        <w:rPr>
          <w:b/>
          <w:sz w:val="24"/>
          <w:szCs w:val="36"/>
        </w:rPr>
        <w:t>RISQUER</w:t>
      </w:r>
    </w:p>
    <w:p w:rsidR="00606925" w:rsidRPr="000930A4" w:rsidRDefault="00606925" w:rsidP="00606925">
      <w:pPr>
        <w:pStyle w:val="Titre"/>
      </w:pPr>
      <w:r w:rsidRPr="000930A4">
        <w:t>“</w:t>
      </w:r>
      <w:r>
        <w:t>La résurgence de la désobéissance</w:t>
      </w:r>
      <w:r>
        <w:br/>
        <w:t>civile en France : reconfiguration</w:t>
      </w:r>
      <w:r>
        <w:br/>
        <w:t>des ra</w:t>
      </w:r>
      <w:r>
        <w:t>p</w:t>
      </w:r>
      <w:r>
        <w:t>ports de force, mutation</w:t>
      </w:r>
      <w:r>
        <w:br/>
        <w:t>des fo</w:t>
      </w:r>
      <w:r>
        <w:t>r</w:t>
      </w:r>
      <w:r>
        <w:t>mes de l’action collective et de</w:t>
      </w:r>
      <w:r>
        <w:br/>
        <w:t>la fon</w:t>
      </w:r>
      <w:r>
        <w:t>c</w:t>
      </w:r>
      <w:r>
        <w:t>tion de l’engagement politique</w:t>
      </w:r>
      <w:r w:rsidRPr="000930A4">
        <w:t>.”</w:t>
      </w:r>
    </w:p>
    <w:bookmarkEnd w:id="24"/>
    <w:p w:rsidR="00606925" w:rsidRPr="0097107E" w:rsidRDefault="00606925" w:rsidP="00606925">
      <w:pPr>
        <w:spacing w:before="120" w:after="120"/>
        <w:jc w:val="both"/>
        <w:rPr>
          <w:i/>
          <w:iCs/>
          <w:szCs w:val="26"/>
        </w:rPr>
      </w:pPr>
    </w:p>
    <w:p w:rsidR="00606925" w:rsidRPr="0050439A" w:rsidRDefault="00606925" w:rsidP="00606925">
      <w:pPr>
        <w:spacing w:before="120" w:after="120"/>
        <w:ind w:firstLine="0"/>
        <w:jc w:val="center"/>
        <w:rPr>
          <w:sz w:val="24"/>
        </w:rPr>
      </w:pPr>
      <w:r w:rsidRPr="0050439A">
        <w:rPr>
          <w:b/>
          <w:iCs/>
          <w:sz w:val="24"/>
          <w:szCs w:val="32"/>
        </w:rPr>
        <w:t>Delphine Zamai</w:t>
      </w:r>
      <w:r w:rsidRPr="0050439A">
        <w:rPr>
          <w:i/>
          <w:iCs/>
          <w:sz w:val="24"/>
          <w:szCs w:val="32"/>
        </w:rPr>
        <w:br/>
      </w:r>
      <w:r w:rsidRPr="0050439A">
        <w:rPr>
          <w:i/>
          <w:iCs/>
          <w:sz w:val="24"/>
          <w:szCs w:val="26"/>
        </w:rPr>
        <w:t>Université Paul-Valéry Mon</w:t>
      </w:r>
      <w:r w:rsidRPr="0050439A">
        <w:rPr>
          <w:i/>
          <w:iCs/>
          <w:sz w:val="24"/>
          <w:szCs w:val="26"/>
        </w:rPr>
        <w:t>t</w:t>
      </w:r>
      <w:r w:rsidRPr="0050439A">
        <w:rPr>
          <w:i/>
          <w:iCs/>
          <w:sz w:val="24"/>
          <w:szCs w:val="26"/>
        </w:rPr>
        <w:t>pellier III</w:t>
      </w:r>
    </w:p>
    <w:p w:rsidR="00606925" w:rsidRDefault="00606925" w:rsidP="00606925">
      <w:pPr>
        <w:spacing w:before="120" w:after="120"/>
        <w:jc w:val="both"/>
      </w:pPr>
    </w:p>
    <w:p w:rsidR="00606925" w:rsidRPr="0097107E" w:rsidRDefault="00606925" w:rsidP="00606925">
      <w:pPr>
        <w:spacing w:before="120" w:after="120"/>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t xml:space="preserve">Cet article propose d'étudier le collectif des </w:t>
      </w:r>
      <w:r w:rsidRPr="0097107E">
        <w:rPr>
          <w:i/>
          <w:iCs/>
        </w:rPr>
        <w:t>Faucheurs volonta</w:t>
      </w:r>
      <w:r w:rsidRPr="0097107E">
        <w:rPr>
          <w:i/>
          <w:iCs/>
        </w:rPr>
        <w:t>i</w:t>
      </w:r>
      <w:r w:rsidRPr="0097107E">
        <w:rPr>
          <w:i/>
          <w:iCs/>
        </w:rPr>
        <w:t xml:space="preserve">res, </w:t>
      </w:r>
      <w:r w:rsidRPr="0097107E">
        <w:t>un mouvement social français se réclamant de la désobéissance « civique » qui s'oppose à la culture en plein champ d'organismes g</w:t>
      </w:r>
      <w:r w:rsidRPr="0097107E">
        <w:t>é</w:t>
      </w:r>
      <w:r w:rsidRPr="0097107E">
        <w:t>nétiquement modifiés</w:t>
      </w:r>
      <w:r>
        <w:t> </w:t>
      </w:r>
      <w:r>
        <w:rPr>
          <w:rStyle w:val="Appelnotedebasdep"/>
        </w:rPr>
        <w:footnoteReference w:id="115"/>
      </w:r>
      <w:r w:rsidRPr="0097107E">
        <w:t>. Nous allons voir que ce collectif participe à un processus grandissant de reconfiguration des rapports de force e</w:t>
      </w:r>
      <w:r w:rsidRPr="0097107E">
        <w:t>n</w:t>
      </w:r>
      <w:r w:rsidRPr="0097107E">
        <w:t>tre les champs civil et étatique en France. La mise en lumière des l</w:t>
      </w:r>
      <w:r w:rsidRPr="0097107E">
        <w:t>o</w:t>
      </w:r>
      <w:r w:rsidRPr="0097107E">
        <w:t>giques ayant déterminé le choix de ce type d'action et son glissement sémantique et pratique nous permettra ensuite de mettre en perspect</w:t>
      </w:r>
      <w:r w:rsidRPr="0097107E">
        <w:t>i</w:t>
      </w:r>
      <w:r w:rsidRPr="0097107E">
        <w:t>ve cette reconfiguration des rapports de force avec une mutation de la fonction de l'engagement politique et des formes de l'action co</w:t>
      </w:r>
      <w:r w:rsidRPr="0097107E">
        <w:t>l</w:t>
      </w:r>
      <w:r w:rsidRPr="0097107E">
        <w:t>lective.</w:t>
      </w:r>
    </w:p>
    <w:p w:rsidR="00606925" w:rsidRPr="0097107E" w:rsidRDefault="00606925" w:rsidP="00606925">
      <w:pPr>
        <w:spacing w:before="120" w:after="120"/>
        <w:jc w:val="both"/>
      </w:pPr>
      <w:r w:rsidRPr="0097107E">
        <w:t>On assiste en France à une généralisation contemporaine des mo</w:t>
      </w:r>
      <w:r w:rsidRPr="0097107E">
        <w:t>u</w:t>
      </w:r>
      <w:r w:rsidRPr="0097107E">
        <w:t>vements de désobéissance civile : les actions de fauchage de cultures transgéniques par les Faucheurs volontaires (FV), l'opposition à l'e</w:t>
      </w:r>
      <w:r w:rsidRPr="0097107E">
        <w:t>x</w:t>
      </w:r>
      <w:r w:rsidRPr="0097107E">
        <w:t>pulsion d'enfants sans-papiers par le Réseau éduc</w:t>
      </w:r>
      <w:r w:rsidRPr="0097107E">
        <w:t>a</w:t>
      </w:r>
      <w:r w:rsidRPr="0097107E">
        <w:t>tion sans frontières, l'occupation de locaux par des sans-logis a</w:t>
      </w:r>
      <w:r w:rsidRPr="0097107E">
        <w:t>p</w:t>
      </w:r>
      <w:r w:rsidRPr="0097107E">
        <w:t>puyée par le mouvement Droit au logement, le refus des instituteurs et des psychologues scola</w:t>
      </w:r>
      <w:r w:rsidRPr="0097107E">
        <w:t>i</w:t>
      </w:r>
      <w:r w:rsidRPr="0097107E">
        <w:t>res de partager le secret professionnel pour servir le projet de loi sur la prévention de la délinquance, le refus des agents de l'Agence n</w:t>
      </w:r>
      <w:r w:rsidRPr="0097107E">
        <w:t>a</w:t>
      </w:r>
      <w:r w:rsidRPr="0097107E">
        <w:t>tionale pour l'emploi de comm</w:t>
      </w:r>
      <w:r w:rsidRPr="0097107E">
        <w:t>u</w:t>
      </w:r>
      <w:r w:rsidRPr="0097107E">
        <w:t>niquer les noms des chômeurs en vue de leur radiation, l'opposition de citoyens au fichage génétique suite à leur arrestation dans le c</w:t>
      </w:r>
      <w:r w:rsidRPr="0097107E">
        <w:t>a</w:t>
      </w:r>
      <w:r w:rsidRPr="0097107E">
        <w:t>dre d'actions politiques, etc.</w:t>
      </w:r>
    </w:p>
    <w:p w:rsidR="00606925" w:rsidRPr="0097107E" w:rsidRDefault="00606925" w:rsidP="00606925">
      <w:pPr>
        <w:spacing w:before="120" w:after="120"/>
        <w:jc w:val="both"/>
      </w:pPr>
      <w:r w:rsidRPr="0097107E">
        <w:t>Ces collectifs légitiment leurs actions en argumentant que dés</w:t>
      </w:r>
      <w:r w:rsidRPr="0097107E">
        <w:t>o</w:t>
      </w:r>
      <w:r w:rsidRPr="0097107E">
        <w:t>béir dans le but de créer un débat démocratique devant les tribunaux est un état de nécessité quand tout autre recours démocratique a été utilisé sans résultat. En effet, la remise en cause des choix polit</w:t>
      </w:r>
      <w:r w:rsidRPr="0097107E">
        <w:t>i</w:t>
      </w:r>
      <w:r w:rsidRPr="0097107E">
        <w:t>ques de l'État par la société civile ne suffit parfois qu'à faire ente</w:t>
      </w:r>
      <w:r w:rsidRPr="0097107E">
        <w:t>n</w:t>
      </w:r>
      <w:r w:rsidRPr="0097107E">
        <w:t>dre sa voix, sans apporter concrètement de chang</w:t>
      </w:r>
      <w:r w:rsidRPr="0097107E">
        <w:t>e</w:t>
      </w:r>
      <w:r w:rsidRPr="0097107E">
        <w:t>ments</w:t>
      </w:r>
      <w:r>
        <w:rPr>
          <w:szCs w:val="18"/>
          <w:vertAlign w:val="superscript"/>
        </w:rPr>
        <w:t xml:space="preserve"> </w:t>
      </w:r>
      <w:r w:rsidRPr="0097107E">
        <w:t>[264]</w:t>
      </w:r>
      <w:r>
        <w:t xml:space="preserve"> </w:t>
      </w:r>
      <w:r w:rsidRPr="0097107E">
        <w:t>d'orientation politique notable. La fonction de la société civile étant de faire contrepoids à un système dominant quand celui-ci est jugé par les citoyens antidém</w:t>
      </w:r>
      <w:r w:rsidRPr="0097107E">
        <w:t>o</w:t>
      </w:r>
      <w:r w:rsidRPr="0097107E">
        <w:t>cratique, ces derniers deviennent de plus en plus acteurs, et il s'insta</w:t>
      </w:r>
      <w:r w:rsidRPr="0097107E">
        <w:t>u</w:t>
      </w:r>
      <w:r w:rsidRPr="0097107E">
        <w:t>re une vigilance citoyenne. De plus en plus de collectifs d</w:t>
      </w:r>
      <w:r w:rsidRPr="0097107E">
        <w:t>é</w:t>
      </w:r>
      <w:r w:rsidRPr="0097107E">
        <w:t>noncent aujourd'hui en France, pays des droits de l'Homme, un délitement d</w:t>
      </w:r>
      <w:r w:rsidRPr="0097107E">
        <w:t>é</w:t>
      </w:r>
      <w:r w:rsidRPr="0097107E">
        <w:t>mocratique, car il se profile un décalage entre démocratie idéale et démocratie réelle. D'un côté, les mouvements contestataires ont te</w:t>
      </w:r>
      <w:r w:rsidRPr="0097107E">
        <w:t>n</w:t>
      </w:r>
      <w:r w:rsidRPr="0097107E">
        <w:t>dance à surinvestir et à idéaliser leur participation au sein d'une dém</w:t>
      </w:r>
      <w:r w:rsidRPr="0097107E">
        <w:t>o</w:t>
      </w:r>
      <w:r w:rsidRPr="0097107E">
        <w:t>cratie représentative ; de l'autre, l'État français, de plus en plus autor</w:t>
      </w:r>
      <w:r w:rsidRPr="0097107E">
        <w:t>i</w:t>
      </w:r>
      <w:r w:rsidRPr="0097107E">
        <w:t>taire, restreint les libertés de la société civile. Ces facteurs conjonct</w:t>
      </w:r>
      <w:r w:rsidRPr="0097107E">
        <w:t>u</w:t>
      </w:r>
      <w:r w:rsidRPr="0097107E">
        <w:t>rels orientent ainsi selon Charles Tilly le choix des acteurs pa</w:t>
      </w:r>
      <w:r w:rsidRPr="0097107E">
        <w:t>r</w:t>
      </w:r>
      <w:r w:rsidRPr="0097107E">
        <w:t>mi « un répertoire d'actions, c'est-à-dire une configuration de moyens de pre</w:t>
      </w:r>
      <w:r w:rsidRPr="0097107E">
        <w:t>s</w:t>
      </w:r>
      <w:r w:rsidRPr="0097107E">
        <w:t>sion et d'influence théoriquement mobilisables par le groupe » (Tilly, 1978 : 298).</w:t>
      </w:r>
    </w:p>
    <w:p w:rsidR="00606925" w:rsidRPr="0097107E" w:rsidRDefault="00606925" w:rsidP="00606925">
      <w:pPr>
        <w:spacing w:before="120" w:after="120"/>
        <w:jc w:val="both"/>
      </w:pPr>
      <w:r w:rsidRPr="0097107E">
        <w:t>La désobéissance civile s'a</w:t>
      </w:r>
      <w:r w:rsidRPr="0097107E">
        <w:t>p</w:t>
      </w:r>
      <w:r w:rsidRPr="0097107E">
        <w:t>puie sur le droit à la résistance et à l'autonomie de pensée, qui lég</w:t>
      </w:r>
      <w:r w:rsidRPr="0097107E">
        <w:t>i</w:t>
      </w:r>
      <w:r w:rsidRPr="0097107E">
        <w:t>time le refus de se conformera une loi si sa conscience individuelle la juge injuste. Elle oppose le droit pos</w:t>
      </w:r>
      <w:r w:rsidRPr="0097107E">
        <w:t>i</w:t>
      </w:r>
      <w:r w:rsidRPr="0097107E">
        <w:t>tif (il régit les co</w:t>
      </w:r>
      <w:r w:rsidRPr="0097107E">
        <w:t>m</w:t>
      </w:r>
      <w:r w:rsidRPr="0097107E">
        <w:t>portements collectifs par la loi et la constitution) au droit naturel (il fait appel à des valeurs morales, à une éthique sup</w:t>
      </w:r>
      <w:r w:rsidRPr="0097107E">
        <w:t>é</w:t>
      </w:r>
      <w:r w:rsidRPr="0097107E">
        <w:t>rieure à la loi). John Rawls définit ce mode d'a</w:t>
      </w:r>
      <w:r w:rsidRPr="0097107E">
        <w:t>c</w:t>
      </w:r>
      <w:r w:rsidRPr="0097107E">
        <w:t>tion comme :</w:t>
      </w:r>
    </w:p>
    <w:p w:rsidR="00606925" w:rsidRPr="0097107E" w:rsidRDefault="00606925" w:rsidP="00606925">
      <w:pPr>
        <w:pStyle w:val="Citation0"/>
      </w:pPr>
    </w:p>
    <w:p w:rsidR="00606925" w:rsidRPr="0097107E" w:rsidRDefault="00606925" w:rsidP="00606925">
      <w:pPr>
        <w:pStyle w:val="Citation0"/>
      </w:pPr>
      <w:r w:rsidRPr="0097107E">
        <w:t>[...] un acte public non violent décidé en conscience, mais polit</w:t>
      </w:r>
      <w:r w:rsidRPr="0097107E">
        <w:t>i</w:t>
      </w:r>
      <w:r w:rsidRPr="0097107E">
        <w:t>que, contraire à la loi et accompli le plus souvent pour amener un changement de la loi ou de la politique du gouvernement. En agissant ainsi, on s'adre</w:t>
      </w:r>
      <w:r w:rsidRPr="0097107E">
        <w:t>s</w:t>
      </w:r>
      <w:r w:rsidRPr="0097107E">
        <w:t>se au sens de la justice de la majorité de la communa</w:t>
      </w:r>
      <w:r w:rsidRPr="0097107E">
        <w:t>u</w:t>
      </w:r>
      <w:r w:rsidRPr="0097107E">
        <w:t>té et on déclare que selon une opinion mûrement réfléchie, les princ</w:t>
      </w:r>
      <w:r w:rsidRPr="0097107E">
        <w:t>i</w:t>
      </w:r>
      <w:r w:rsidRPr="0097107E">
        <w:t>pes de coopération sociale entre des êtres légaux ne sont pas actuellement respe</w:t>
      </w:r>
      <w:r w:rsidRPr="0097107E">
        <w:t>c</w:t>
      </w:r>
      <w:r w:rsidRPr="0097107E">
        <w:t>tés. (Rawls, 1986 : 405)</w:t>
      </w:r>
    </w:p>
    <w:p w:rsidR="00606925" w:rsidRPr="0097107E" w:rsidRDefault="00606925" w:rsidP="00606925">
      <w:pPr>
        <w:pStyle w:val="Citation0"/>
      </w:pPr>
    </w:p>
    <w:p w:rsidR="00606925" w:rsidRPr="0097107E" w:rsidRDefault="00606925" w:rsidP="00606925">
      <w:pPr>
        <w:spacing w:before="120" w:after="120"/>
        <w:jc w:val="both"/>
      </w:pPr>
      <w:r w:rsidRPr="0097107E">
        <w:t>L'acte de désobéissance est donc un choix autonome et r</w:t>
      </w:r>
      <w:r w:rsidRPr="0097107E">
        <w:t>a</w:t>
      </w:r>
      <w:r w:rsidRPr="0097107E">
        <w:t>tionnel suite à l'exposition à un conflit de devoirs, entre le devoir d'obéir à une loi et celui de lutter contre l'injustice. La philosophe Hannah Arendt définit le concept de désobéissance civile comme le moyen de « justifier par le droit la violation du droit » (Arendt, 1972 : 55). En fait, c'est la raison qui permet de justifier le droit à la violation d'un droit. Cette notion de résistance individuelle a pour but la restauration du contrat social et, en aucun cas, un chang</w:t>
      </w:r>
      <w:r w:rsidRPr="0097107E">
        <w:t>e</w:t>
      </w:r>
      <w:r w:rsidRPr="0097107E">
        <w:t>ment révolutionnaire. L'acte de désobéissance civile constitue une réponse à l'imposition de normes véhiculées par l'État.</w:t>
      </w:r>
    </w:p>
    <w:p w:rsidR="00606925" w:rsidRPr="0097107E" w:rsidRDefault="00606925" w:rsidP="00606925">
      <w:pPr>
        <w:spacing w:before="120" w:after="120"/>
        <w:jc w:val="both"/>
      </w:pPr>
      <w:r w:rsidRPr="0097107E">
        <w:t>Cependant, le traitement juridique français des actions de dés</w:t>
      </w:r>
      <w:r w:rsidRPr="0097107E">
        <w:t>o</w:t>
      </w:r>
      <w:r w:rsidRPr="0097107E">
        <w:t>béissance civile est extrêmement répressif et alimente un ra</w:t>
      </w:r>
      <w:r w:rsidRPr="0097107E">
        <w:t>p</w:t>
      </w:r>
      <w:r w:rsidRPr="0097107E">
        <w:t>port de force entre l'État et la société civile : les comparants volontaires r</w:t>
      </w:r>
      <w:r w:rsidRPr="0097107E">
        <w:t>e</w:t>
      </w:r>
      <w:r w:rsidRPr="0097107E">
        <w:t>vendiquent leurs a</w:t>
      </w:r>
      <w:r w:rsidRPr="0097107E">
        <w:t>c</w:t>
      </w:r>
      <w:r w:rsidRPr="0097107E">
        <w:t>tions dans le but d'être jugés sur leur fondement, alors que les tr</w:t>
      </w:r>
      <w:r w:rsidRPr="0097107E">
        <w:t>i</w:t>
      </w:r>
      <w:r w:rsidRPr="0097107E">
        <w:t>bunaux s'en tiennent strictement à juger la forme de l'acte, c'est-à-dire son caractère illégal. Les j</w:t>
      </w:r>
      <w:r w:rsidRPr="0097107E">
        <w:t>u</w:t>
      </w:r>
      <w:r w:rsidRPr="0097107E">
        <w:t>ges argumentent que les tribunaux ne sont pas le lieu pour effectuer des débats démocratiques. Cette</w:t>
      </w:r>
      <w:r>
        <w:t xml:space="preserve"> </w:t>
      </w:r>
      <w:r w:rsidRPr="0097107E">
        <w:t>[265]</w:t>
      </w:r>
      <w:r>
        <w:t xml:space="preserve"> </w:t>
      </w:r>
      <w:r w:rsidRPr="0097107E">
        <w:t>raison invoquée permet non seulement d'évacuer les r</w:t>
      </w:r>
      <w:r w:rsidRPr="0097107E">
        <w:t>e</w:t>
      </w:r>
      <w:r w:rsidRPr="0097107E">
        <w:t>vendications, mais aussi de décourager l'acte, en rabaissant les désobéi</w:t>
      </w:r>
      <w:r w:rsidRPr="0097107E">
        <w:t>s</w:t>
      </w:r>
      <w:r w:rsidRPr="0097107E">
        <w:t>sants au niveau de criminels de droit commun et, de surcroît, en bande organisée ; cette qualification permet à la justice de leur appl</w:t>
      </w:r>
      <w:r w:rsidRPr="0097107E">
        <w:t>i</w:t>
      </w:r>
      <w:r w:rsidRPr="0097107E">
        <w:t>quer des peines prévues pour le grand banditisme. Les normes soci</w:t>
      </w:r>
      <w:r w:rsidRPr="0097107E">
        <w:t>a</w:t>
      </w:r>
      <w:r w:rsidRPr="0097107E">
        <w:t>les et juridiques n'évoluent pas et ceux qui tentent de les r</w:t>
      </w:r>
      <w:r w:rsidRPr="0097107E">
        <w:t>e</w:t>
      </w:r>
      <w:r w:rsidRPr="0097107E">
        <w:t>mettre en question sont stigmatisés ; la répression semble vouloir empêcher to</w:t>
      </w:r>
      <w:r w:rsidRPr="0097107E">
        <w:t>u</w:t>
      </w:r>
      <w:r w:rsidRPr="0097107E">
        <w:t>te remise en question de la loi, qui constituerait pour le pouvoir en place une violence symbolique. Ainsi, si la désobéissance civile est pour le philosophe Rawls une garantie de la bonne marche de la d</w:t>
      </w:r>
      <w:r w:rsidRPr="0097107E">
        <w:t>é</w:t>
      </w:r>
      <w:r w:rsidRPr="0097107E">
        <w:t>mocratie, en France, elle se révèle pour l'instant un pis-aller.</w:t>
      </w:r>
    </w:p>
    <w:p w:rsidR="00606925" w:rsidRPr="0097107E" w:rsidRDefault="00606925" w:rsidP="00606925">
      <w:pPr>
        <w:spacing w:before="120" w:after="120"/>
        <w:jc w:val="both"/>
      </w:pPr>
      <w:r w:rsidRPr="0097107E">
        <w:t>Pour comprendre le « dialogue de sourds » entre les citoyens prat</w:t>
      </w:r>
      <w:r w:rsidRPr="0097107E">
        <w:t>i</w:t>
      </w:r>
      <w:r w:rsidRPr="0097107E">
        <w:t>quant la désobéissance civile et les institutions politiques et jud</w:t>
      </w:r>
      <w:r w:rsidRPr="0097107E">
        <w:t>i</w:t>
      </w:r>
      <w:r w:rsidRPr="0097107E">
        <w:t>ciaires françaises, il est intéressant de comparer les systèmes politiques fra</w:t>
      </w:r>
      <w:r w:rsidRPr="0097107E">
        <w:t>n</w:t>
      </w:r>
      <w:r w:rsidRPr="0097107E">
        <w:t>çais et américain. En effet, leur manière différente d'envisager la libe</w:t>
      </w:r>
      <w:r w:rsidRPr="0097107E">
        <w:t>r</w:t>
      </w:r>
      <w:r w:rsidRPr="0097107E">
        <w:t>té individuelle et la constitution détermine un traitement juridique di</w:t>
      </w:r>
      <w:r w:rsidRPr="0097107E">
        <w:t>f</w:t>
      </w:r>
      <w:r w:rsidRPr="0097107E">
        <w:t>férentiel de la désobéissance civile. Selon Arendt (1972), les États-Unis o</w:t>
      </w:r>
      <w:r w:rsidRPr="0097107E">
        <w:t>f</w:t>
      </w:r>
      <w:r w:rsidRPr="0097107E">
        <w:t>frent une version horizontale du contrat social, dans le sens où le gouvernement d'une société par les individus empêche l'impos</w:t>
      </w:r>
      <w:r w:rsidRPr="0097107E">
        <w:t>i</w:t>
      </w:r>
      <w:r w:rsidRPr="0097107E">
        <w:t>tion de chaînes, alors que la version verticale du contrat social français o</w:t>
      </w:r>
      <w:r w:rsidRPr="0097107E">
        <w:t>f</w:t>
      </w:r>
      <w:r w:rsidRPr="0097107E">
        <w:t>fre l'autorité par po</w:t>
      </w:r>
      <w:r w:rsidRPr="0097107E">
        <w:t>u</w:t>
      </w:r>
      <w:r w:rsidRPr="0097107E">
        <w:t>voir de délégation ; les hommes ne peuvent ainsi agir qu'une fois enchaînés. Les mouvements de désobéissance civile en France insistent en effet constamment à revendiquer leur légitimité, alors qu'il s'opère une tentative de disqualification symbolique des désobéissants par l'institution jud</w:t>
      </w:r>
      <w:r w:rsidRPr="0097107E">
        <w:t>i</w:t>
      </w:r>
      <w:r w:rsidRPr="0097107E">
        <w:t>ciaire. Selon Élise Féron (2002), trois niveaux de disqualification interviennent. D'une part, les dés</w:t>
      </w:r>
      <w:r w:rsidRPr="0097107E">
        <w:t>o</w:t>
      </w:r>
      <w:r w:rsidRPr="0097107E">
        <w:t>béissants sont décrédibilisés en les comparant à des personnes dévia</w:t>
      </w:r>
      <w:r w:rsidRPr="0097107E">
        <w:t>n</w:t>
      </w:r>
      <w:r w:rsidRPr="0097107E">
        <w:t>tes, voire illuminées. D'autre part, la revendication elle-même est di</w:t>
      </w:r>
      <w:r w:rsidRPr="0097107E">
        <w:t>s</w:t>
      </w:r>
      <w:r w:rsidRPr="0097107E">
        <w:t>qualifiée, retournant la théorie du complot en conférant aux désobéi</w:t>
      </w:r>
      <w:r w:rsidRPr="0097107E">
        <w:t>s</w:t>
      </w:r>
      <w:r w:rsidRPr="0097107E">
        <w:t>sants des objectifs cachés, par exemple celui de faire la révolution. Enfin, la méthode d'action est stigmatisée, caractér</w:t>
      </w:r>
      <w:r w:rsidRPr="0097107E">
        <w:t>i</w:t>
      </w:r>
      <w:r w:rsidRPr="0097107E">
        <w:t>sée de violente et de non dém</w:t>
      </w:r>
      <w:r w:rsidRPr="0097107E">
        <w:t>o</w:t>
      </w:r>
      <w:r w:rsidRPr="0097107E">
        <w:t>cratique (alors que le désobéissant revendique la non-violence et réclame le débat démocratique). En fait, l'acte de désobéi</w:t>
      </w:r>
      <w:r w:rsidRPr="0097107E">
        <w:t>s</w:t>
      </w:r>
      <w:r w:rsidRPr="0097107E">
        <w:t>sance produit de la répression, ce qui fav</w:t>
      </w:r>
      <w:r w:rsidRPr="0097107E">
        <w:t>o</w:t>
      </w:r>
      <w:r w:rsidRPr="0097107E">
        <w:t>rise une résolution violente du conflit. Il est assimilé par les pouvoirs en place à un acte de déli</w:t>
      </w:r>
      <w:r w:rsidRPr="0097107E">
        <w:t>n</w:t>
      </w:r>
      <w:r w:rsidRPr="0097107E">
        <w:t>quance et de violation de la loi et doit donc être traité comme tel. S</w:t>
      </w:r>
      <w:r w:rsidRPr="0097107E">
        <w:t>e</w:t>
      </w:r>
      <w:r w:rsidRPr="0097107E">
        <w:t>lon Éric Agrikolansky, tant que ces collectifs faisant appel à la dés</w:t>
      </w:r>
      <w:r w:rsidRPr="0097107E">
        <w:t>o</w:t>
      </w:r>
      <w:r w:rsidRPr="0097107E">
        <w:t>béissance civile « demeurent pacifiques, ils font l'objet d'une tolérance souvent bienveillante de l'opinion et d'une reconnaissance accrue comme forme légitime d'expression par les pouvoirs p</w:t>
      </w:r>
      <w:r w:rsidRPr="0097107E">
        <w:t>u</w:t>
      </w:r>
      <w:r w:rsidRPr="0097107E">
        <w:t>blics » (2005 :ii5-n6). Cependant, ils sont aujourd'hui de plus en plus dés</w:t>
      </w:r>
      <w:r w:rsidRPr="0097107E">
        <w:t>i</w:t>
      </w:r>
      <w:r w:rsidRPr="0097107E">
        <w:t>gnés comme violents, assimilés à des « écoterroristes » par l'État et les médias. En effet, outre l'acte de destruction de biens privés, les FV font preuve de violence symbolique envers l'État en s'octroyant le rôle de ce dernier quant à la sécurité sanita</w:t>
      </w:r>
      <w:r w:rsidRPr="0097107E">
        <w:t>i</w:t>
      </w:r>
      <w:r w:rsidRPr="0097107E">
        <w:t>re des citoyens.</w:t>
      </w:r>
    </w:p>
    <w:p w:rsidR="00606925" w:rsidRPr="0097107E" w:rsidRDefault="00606925" w:rsidP="00606925">
      <w:pPr>
        <w:spacing w:before="120" w:after="120"/>
        <w:jc w:val="both"/>
      </w:pPr>
      <w:r w:rsidRPr="0097107E">
        <w:t>Outre le monopole de la violence physique, l'État détient de fait c</w:t>
      </w:r>
      <w:r w:rsidRPr="0097107E">
        <w:t>e</w:t>
      </w:r>
      <w:r w:rsidRPr="0097107E">
        <w:t>lui de la violence symbolique. Le qualificatif d'« écoterroriste » pe</w:t>
      </w:r>
      <w:r w:rsidRPr="0097107E">
        <w:t>r</w:t>
      </w:r>
      <w:r w:rsidRPr="0097107E">
        <w:t>met la délégitimation du collectif et sa crim</w:t>
      </w:r>
      <w:r w:rsidRPr="0097107E">
        <w:t>i</w:t>
      </w:r>
      <w:r w:rsidRPr="0097107E">
        <w:t>nalisation. À l'instar de</w:t>
      </w:r>
      <w:r>
        <w:t xml:space="preserve"> </w:t>
      </w:r>
      <w:r w:rsidRPr="0097107E">
        <w:t>[266]</w:t>
      </w:r>
      <w:r>
        <w:t xml:space="preserve"> </w:t>
      </w:r>
      <w:r w:rsidRPr="0097107E">
        <w:t>Lilian Matthieu, nous nous demandons : « la violence produite serait-elle fonction de la vi</w:t>
      </w:r>
      <w:r w:rsidRPr="0097107E">
        <w:t>o</w:t>
      </w:r>
      <w:r w:rsidRPr="0097107E">
        <w:t>lence subie ? » (Mathieu, 2004 : 191).</w:t>
      </w:r>
    </w:p>
    <w:p w:rsidR="00606925" w:rsidRPr="0097107E" w:rsidRDefault="00606925" w:rsidP="00606925">
      <w:pPr>
        <w:spacing w:before="120" w:after="120"/>
        <w:jc w:val="both"/>
      </w:pPr>
      <w:r w:rsidRPr="0097107E">
        <w:t>Centrons-nous maintenant sur le collectif des FV : le fauchage de cultures transgéniques consiste à arracher à la main, dans une propri</w:t>
      </w:r>
      <w:r w:rsidRPr="0097107E">
        <w:t>é</w:t>
      </w:r>
      <w:r w:rsidRPr="0097107E">
        <w:t>té privée, des plants de cultures génétiquement modifiées, puis à r</w:t>
      </w:r>
      <w:r w:rsidRPr="0097107E">
        <w:t>e</w:t>
      </w:r>
      <w:r w:rsidRPr="0097107E">
        <w:t>vendiquer cet acte, en se posant en tant que comparant volontaire d</w:t>
      </w:r>
      <w:r w:rsidRPr="0097107E">
        <w:t>e</w:t>
      </w:r>
      <w:r w:rsidRPr="0097107E">
        <w:t>vant les tribunaux. En effet, d'après les FV, le principe de précaution, en matière de cultures génétiquement modifiées en plein champ, ne serait pas respecté. Par ailleurs, ils revend</w:t>
      </w:r>
      <w:r w:rsidRPr="0097107E">
        <w:t>i</w:t>
      </w:r>
      <w:r w:rsidRPr="0097107E">
        <w:t>quent de protéger et de maintenir une « agriculture paysanne ». Ainsi, les six mille membres de ce collectif, formalisé depuis 2003, et néanmoins sans statut ass</w:t>
      </w:r>
      <w:r w:rsidRPr="0097107E">
        <w:t>o</w:t>
      </w:r>
      <w:r w:rsidRPr="0097107E">
        <w:t>ciatif, informel et hétérogène, pratiquent de concert, mais revend</w:t>
      </w:r>
      <w:r w:rsidRPr="0097107E">
        <w:t>i</w:t>
      </w:r>
      <w:r w:rsidRPr="0097107E">
        <w:t>quent individuellement des actes illégaux. Face à la tentative de di</w:t>
      </w:r>
      <w:r w:rsidRPr="0097107E">
        <w:t>s</w:t>
      </w:r>
      <w:r w:rsidRPr="0097107E">
        <w:t>qualification symbolique des faucheurs par l'institution judicia</w:t>
      </w:r>
      <w:r w:rsidRPr="0097107E">
        <w:t>i</w:t>
      </w:r>
      <w:r w:rsidRPr="0097107E">
        <w:t>re, il s'opère une complexification des rapports de force. En effet, lors des procès des FV à Orléans et Versailles en 2006, le tribunal a reconnu le bien-fondé de leur action, compte tenu de l'état de nécessité. « Le j</w:t>
      </w:r>
      <w:r w:rsidRPr="0097107E">
        <w:t>u</w:t>
      </w:r>
      <w:r w:rsidRPr="0097107E">
        <w:t>gement met pour la première fois en adéquation jur</w:t>
      </w:r>
      <w:r w:rsidRPr="0097107E">
        <w:t>i</w:t>
      </w:r>
      <w:r w:rsidRPr="0097107E">
        <w:t>dique le droit tiré de la Conve</w:t>
      </w:r>
      <w:r w:rsidRPr="0097107E">
        <w:t>n</w:t>
      </w:r>
      <w:r w:rsidRPr="0097107E">
        <w:t>tion des droits de l'homme sans même la citer, comme si elle faisait partie intégrante du droit i</w:t>
      </w:r>
      <w:r w:rsidRPr="0097107E">
        <w:t>n</w:t>
      </w:r>
      <w:r w:rsidRPr="0097107E">
        <w:t>terne » (Etelin, 2006 document électronique). Par ailleurs, une variété de maïs transgénique, le MON 810, a été retiré du marché, car reconnu toxique pour un p</w:t>
      </w:r>
      <w:r w:rsidRPr="0097107E">
        <w:t>a</w:t>
      </w:r>
      <w:r w:rsidRPr="0097107E">
        <w:t>pillon.</w:t>
      </w:r>
    </w:p>
    <w:p w:rsidR="00606925" w:rsidRPr="0097107E" w:rsidRDefault="00606925" w:rsidP="00606925">
      <w:pPr>
        <w:spacing w:before="120" w:after="120"/>
        <w:jc w:val="both"/>
      </w:pPr>
      <w:r w:rsidRPr="0097107E">
        <w:t>Le caractère poreux de la frontière entre savants et militants a e</w:t>
      </w:r>
      <w:r w:rsidRPr="0097107E">
        <w:t>n</w:t>
      </w:r>
      <w:r w:rsidRPr="0097107E">
        <w:t>traîné chez ces derniers la prise de conscience que, pour rendre effe</w:t>
      </w:r>
      <w:r w:rsidRPr="0097107E">
        <w:t>c</w:t>
      </w:r>
      <w:r w:rsidRPr="0097107E">
        <w:t>tif un rapport de force, il faut adopter le même mode d'action que ses « adversaires », le but étant de devenir, au même titre que l'État, des régulateurs de sens. Il se produit ainsi une lutte symbolique dont l'op</w:t>
      </w:r>
      <w:r w:rsidRPr="0097107E">
        <w:t>i</w:t>
      </w:r>
      <w:r w:rsidRPr="0097107E">
        <w:t>nion du sens commun est l'enjeu. La régulation du sens se réalise chez les FV, à travers la production et la diff</w:t>
      </w:r>
      <w:r w:rsidRPr="0097107E">
        <w:t>u</w:t>
      </w:r>
      <w:r w:rsidRPr="0097107E">
        <w:t>sion de représentations, grâce à des actions symboliques et des discours euphémisés, et à la cré</w:t>
      </w:r>
      <w:r w:rsidRPr="0097107E">
        <w:t>a</w:t>
      </w:r>
      <w:r w:rsidRPr="0097107E">
        <w:t>tion de glissements sémantiques. Ce choix stratégique s'appuie sur le fait que tout symbole suscite des projections émotionnelles et cognitives pouvant constituer un levier pour l'action politique. Les acteurs de d</w:t>
      </w:r>
      <w:r w:rsidRPr="0097107E">
        <w:t>é</w:t>
      </w:r>
      <w:r w:rsidRPr="0097107E">
        <w:t>sobéissance civile utilisent pour ce faire la pollution symbolique ;</w:t>
      </w:r>
    </w:p>
    <w:p w:rsidR="00606925" w:rsidRPr="0097107E" w:rsidRDefault="00606925" w:rsidP="00606925">
      <w:pPr>
        <w:pStyle w:val="Citation0"/>
      </w:pPr>
    </w:p>
    <w:p w:rsidR="00606925" w:rsidRPr="0097107E" w:rsidRDefault="00606925" w:rsidP="00606925">
      <w:pPr>
        <w:pStyle w:val="Citation0"/>
      </w:pPr>
      <w:r w:rsidRPr="0097107E">
        <w:t>[...] un symbole est polluant lorsqu'il perturbe fortement et d'une manière effrayante l'ordre symbolique existant, qui régit le comportement de la s</w:t>
      </w:r>
      <w:r w:rsidRPr="0097107E">
        <w:t>o</w:t>
      </w:r>
      <w:r w:rsidRPr="0097107E">
        <w:t>ciété. Par exemple, quand la société civile utilise la crit</w:t>
      </w:r>
      <w:r w:rsidRPr="0097107E">
        <w:t>i</w:t>
      </w:r>
      <w:r w:rsidRPr="0097107E">
        <w:t>que, elle pollue l'univers symbolique qui donne du sens et une légitimité aux instit</w:t>
      </w:r>
      <w:r w:rsidRPr="0097107E">
        <w:t>u</w:t>
      </w:r>
      <w:r w:rsidRPr="0097107E">
        <w:t>tions. (Perlas, 2003 : 183)</w:t>
      </w:r>
    </w:p>
    <w:p w:rsidR="00606925" w:rsidRPr="0097107E" w:rsidRDefault="00606925" w:rsidP="00606925">
      <w:pPr>
        <w:pStyle w:val="Citation0"/>
      </w:pPr>
    </w:p>
    <w:p w:rsidR="00606925" w:rsidRPr="0097107E" w:rsidRDefault="00606925" w:rsidP="00606925">
      <w:pPr>
        <w:spacing w:before="120" w:after="120"/>
        <w:jc w:val="both"/>
      </w:pPr>
      <w:r w:rsidRPr="0097107E">
        <w:t>Ainsi, l'arrachage de plants de maïs dans un champ est revend</w:t>
      </w:r>
      <w:r w:rsidRPr="0097107E">
        <w:t>i</w:t>
      </w:r>
      <w:r w:rsidRPr="0097107E">
        <w:t>qué comme symbolique et non violent. Pour affirmer ce principe de non-violence, les fauchages sont organisés dans une ambiance « bon e</w:t>
      </w:r>
      <w:r w:rsidRPr="0097107E">
        <w:t>n</w:t>
      </w:r>
      <w:r w:rsidRPr="0097107E">
        <w:t>fant », dépolitisée, avec la présence de familles fauchant toutes dans la joie et la bonne humeur.</w:t>
      </w:r>
      <w:r>
        <w:t xml:space="preserve"> </w:t>
      </w:r>
      <w:r w:rsidRPr="0097107E">
        <w:t>[267]</w:t>
      </w:r>
      <w:r>
        <w:t xml:space="preserve"> </w:t>
      </w:r>
      <w:r w:rsidRPr="0097107E">
        <w:t>Pratiquer une action symbol</w:t>
      </w:r>
      <w:r w:rsidRPr="0097107E">
        <w:t>i</w:t>
      </w:r>
      <w:r w:rsidRPr="0097107E">
        <w:t>que, dans un contexte convivial, voire ludique, permet l'euphémisation de la vi</w:t>
      </w:r>
      <w:r w:rsidRPr="0097107E">
        <w:t>o</w:t>
      </w:r>
      <w:r w:rsidRPr="0097107E">
        <w:t>lence en non-violence. Comme le dit Arendt, « la non-violence n'est pas le contraire de la violence » (1972 : 157). L'euphémisation est une figure de rhétorique consistant à atténuer une idée, à la déguiser, car elle renvoie à des domaines illégitimes (dans notre cas, la nature vi</w:t>
      </w:r>
      <w:r w:rsidRPr="0097107E">
        <w:t>o</w:t>
      </w:r>
      <w:r w:rsidRPr="0097107E">
        <w:t>lente d'une action la délégitime aux yeux du sens commun). C'est une pratique langagière courante dans les discours politiques et médiat</w:t>
      </w:r>
      <w:r w:rsidRPr="0097107E">
        <w:t>i</w:t>
      </w:r>
      <w:r w:rsidRPr="0097107E">
        <w:t>ques, qui obéit à une logique de masquage. Le champ politique est en effet un lieu privil</w:t>
      </w:r>
      <w:r w:rsidRPr="0097107E">
        <w:t>é</w:t>
      </w:r>
      <w:r w:rsidRPr="0097107E">
        <w:t>gié où s'exerce le pouvoir des mots. Le discours est un instrument générant, au sens bourdieusien, du pouvoir symb</w:t>
      </w:r>
      <w:r w:rsidRPr="0097107E">
        <w:t>o</w:t>
      </w:r>
      <w:r w:rsidRPr="0097107E">
        <w:t>lique.</w:t>
      </w:r>
    </w:p>
    <w:p w:rsidR="00606925" w:rsidRPr="0097107E" w:rsidRDefault="00606925" w:rsidP="00606925">
      <w:pPr>
        <w:spacing w:before="120" w:after="120"/>
        <w:jc w:val="both"/>
      </w:pPr>
      <w:r w:rsidRPr="0097107E">
        <w:t>Ainsi, les FV justifient la vi</w:t>
      </w:r>
      <w:r w:rsidRPr="0097107E">
        <w:t>o</w:t>
      </w:r>
      <w:r w:rsidRPr="0097107E">
        <w:t>lence symbolique causée aux biens matériels par le fait que « la propriété privée ne peut s'opposer à l'int</w:t>
      </w:r>
      <w:r w:rsidRPr="0097107E">
        <w:t>é</w:t>
      </w:r>
      <w:r w:rsidRPr="0097107E">
        <w:t>rêt général » (Bové et Luneau, 2004 : 193). Cette autolégit</w:t>
      </w:r>
      <w:r w:rsidRPr="0097107E">
        <w:t>i</w:t>
      </w:r>
      <w:r w:rsidRPr="0097107E">
        <w:t>mation par des normes universalisantes, se révèle un moyen strat</w:t>
      </w:r>
      <w:r w:rsidRPr="0097107E">
        <w:t>é</w:t>
      </w:r>
      <w:r w:rsidRPr="0097107E">
        <w:t>gique indirect de contraindre l'État au débat, en remettant en cause la validité de l'éthique véh</w:t>
      </w:r>
      <w:r w:rsidRPr="0097107E">
        <w:t>i</w:t>
      </w:r>
      <w:r w:rsidRPr="0097107E">
        <w:t>culée par ce dernier à travers des lois. De même, les FV tendent à faire basculer le rapport de force en légitimant leurs actions par la revendication du « bien co</w:t>
      </w:r>
      <w:r w:rsidRPr="0097107E">
        <w:t>m</w:t>
      </w:r>
      <w:r w:rsidRPr="0097107E">
        <w:t>mun » : selon ce principe éthique, certains éléments, comme l'eau, l'air, le patrimoine génétique, les s</w:t>
      </w:r>
      <w:r w:rsidRPr="0097107E">
        <w:t>e</w:t>
      </w:r>
      <w:r w:rsidRPr="0097107E">
        <w:t xml:space="preserve">mences agricoles, appartiennent à tout le monde </w:t>
      </w:r>
      <w:r w:rsidRPr="0097107E">
        <w:rPr>
          <w:i/>
          <w:iCs/>
        </w:rPr>
        <w:t xml:space="preserve">(res communis) </w:t>
      </w:r>
      <w:r w:rsidRPr="0097107E">
        <w:t xml:space="preserve">et à personne </w:t>
      </w:r>
      <w:r w:rsidRPr="0097107E">
        <w:rPr>
          <w:i/>
          <w:iCs/>
        </w:rPr>
        <w:t xml:space="preserve">(res nullius), </w:t>
      </w:r>
      <w:r w:rsidRPr="0097107E">
        <w:t>et ne peuvent par conséquent en aucun cas faire l'objet de commerce, de profit, d'appropriation, notamment à travers l'extension du domaine des brevets (brevetage du vivant). C'est donc une notion difficile à cerner, car elle désigne des « choses », mais c'est aussi une construction sociale érigée en valeur, en principe philos</w:t>
      </w:r>
      <w:r w:rsidRPr="0097107E">
        <w:t>o</w:t>
      </w:r>
      <w:r w:rsidRPr="0097107E">
        <w:t>phique, colorée d'investissements ém</w:t>
      </w:r>
      <w:r w:rsidRPr="0097107E">
        <w:t>o</w:t>
      </w:r>
      <w:r w:rsidRPr="0097107E">
        <w:t>tionnels (« bien » s'entend au sens de « chose » comme au sens de « principe positif » nécessitant la préservation d'un bien universaliste et universalisant qu'il faut prot</w:t>
      </w:r>
      <w:r w:rsidRPr="0097107E">
        <w:t>é</w:t>
      </w:r>
      <w:r w:rsidRPr="0097107E">
        <w:t>ger, selon nos acteurs, contre de noirs desseins représentés par le né</w:t>
      </w:r>
      <w:r w:rsidRPr="0097107E">
        <w:t>o</w:t>
      </w:r>
      <w:r w:rsidRPr="0097107E">
        <w:t>libéralisme). Le fait d'ériger des valeurs permet « de porter un jug</w:t>
      </w:r>
      <w:r w:rsidRPr="0097107E">
        <w:t>e</w:t>
      </w:r>
      <w:r w:rsidRPr="0097107E">
        <w:t>ment de légitimation ou de stigmatisation sur des attitudes, des co</w:t>
      </w:r>
      <w:r w:rsidRPr="0097107E">
        <w:t>m</w:t>
      </w:r>
      <w:r w:rsidRPr="0097107E">
        <w:t>portements ou des événements » (Braud, 1996 : 62), et donc d'alime</w:t>
      </w:r>
      <w:r w:rsidRPr="0097107E">
        <w:t>n</w:t>
      </w:r>
      <w:r w:rsidRPr="0097107E">
        <w:t>ter le rapport de force. De plus, la désobéissance civile crée une situ</w:t>
      </w:r>
      <w:r w:rsidRPr="0097107E">
        <w:t>a</w:t>
      </w:r>
      <w:r w:rsidRPr="0097107E">
        <w:t>tion temporaire d'anomie, par brouillage des repères entre légalité et illég</w:t>
      </w:r>
      <w:r w:rsidRPr="0097107E">
        <w:t>a</w:t>
      </w:r>
      <w:r w:rsidRPr="0097107E">
        <w:t>lité. Les FV se posent ainsi en expérimentateurs : la création d'évén</w:t>
      </w:r>
      <w:r w:rsidRPr="0097107E">
        <w:t>e</w:t>
      </w:r>
      <w:r w:rsidRPr="0097107E">
        <w:t>ments nouveaux perturbe les logiques politiques et judiciaires, et favorise une violence symbolique, génératrice d'efficacité symbol</w:t>
      </w:r>
      <w:r w:rsidRPr="0097107E">
        <w:t>i</w:t>
      </w:r>
      <w:r w:rsidRPr="0097107E">
        <w:t>que.</w:t>
      </w:r>
    </w:p>
    <w:p w:rsidR="00606925" w:rsidRPr="0097107E" w:rsidRDefault="00606925" w:rsidP="00606925">
      <w:pPr>
        <w:spacing w:before="120" w:after="120"/>
        <w:jc w:val="both"/>
      </w:pPr>
      <w:r w:rsidRPr="0097107E">
        <w:t>La lutte symbolique se retro</w:t>
      </w:r>
      <w:r w:rsidRPr="0097107E">
        <w:t>u</w:t>
      </w:r>
      <w:r w:rsidRPr="0097107E">
        <w:t>ve également à travers un rapport de force entre deux discours scientifiques opposés. En effet, la science constitue un discours de pouvoir légitime. Elle « dit la v</w:t>
      </w:r>
      <w:r w:rsidRPr="0097107E">
        <w:t>é</w:t>
      </w:r>
      <w:r w:rsidRPr="0097107E">
        <w:t>rité ». Les faucheurs volontaires mobilisent ainsi des ressources cognitives i</w:t>
      </w:r>
      <w:r w:rsidRPr="0097107E">
        <w:t>m</w:t>
      </w:r>
      <w:r w:rsidRPr="0097107E">
        <w:t>portantes, créent des alliances avec le milieu scientif</w:t>
      </w:r>
      <w:r w:rsidRPr="0097107E">
        <w:t>i</w:t>
      </w:r>
      <w:r w:rsidRPr="0097107E">
        <w:t>que pour pouvoir produire un di</w:t>
      </w:r>
      <w:r w:rsidRPr="0097107E">
        <w:t>s</w:t>
      </w:r>
      <w:r w:rsidRPr="0097107E">
        <w:t>cours scientifique qui légitimera indirectement leurs actions, ou s'appuyer sur lui, alors que la science est aussi au service des dominants pour légitimer leurs prises de décision.</w:t>
      </w:r>
    </w:p>
    <w:p w:rsidR="00606925" w:rsidRPr="0097107E" w:rsidRDefault="00606925" w:rsidP="00606925">
      <w:pPr>
        <w:spacing w:before="120" w:after="120"/>
        <w:jc w:val="both"/>
      </w:pPr>
      <w:r w:rsidRPr="0097107E">
        <w:t>[268]</w:t>
      </w:r>
    </w:p>
    <w:p w:rsidR="00606925" w:rsidRPr="0097107E" w:rsidRDefault="00606925" w:rsidP="00606925">
      <w:pPr>
        <w:spacing w:before="120" w:after="120"/>
        <w:jc w:val="both"/>
      </w:pPr>
      <w:r w:rsidRPr="0097107E">
        <w:t>Le collectif emploie également un outil de contrôle social conte</w:t>
      </w:r>
      <w:r w:rsidRPr="0097107E">
        <w:t>m</w:t>
      </w:r>
      <w:r w:rsidRPr="0097107E">
        <w:t>porain : la mobilisation des peurs collectives. L'invocation du probl</w:t>
      </w:r>
      <w:r w:rsidRPr="0097107E">
        <w:t>è</w:t>
      </w:r>
      <w:r w:rsidRPr="0097107E">
        <w:t>me des OGM par leurs détracteurs s'effectue à l'instar d'une tragédie au sens littéraire du terme, ayant une fonction péd</w:t>
      </w:r>
      <w:r w:rsidRPr="0097107E">
        <w:t>a</w:t>
      </w:r>
      <w:r w:rsidRPr="0097107E">
        <w:t>gogique de prise de conscience par mobilisation des peurs colle</w:t>
      </w:r>
      <w:r w:rsidRPr="0097107E">
        <w:t>c</w:t>
      </w:r>
      <w:r w:rsidRPr="0097107E">
        <w:t>tives. La peur est en effet porteuse de force politique. La peur de l'étranger ou du voyou, par exemple, légitime dans notre société la répression et l'idéologie sécur</w:t>
      </w:r>
      <w:r w:rsidRPr="0097107E">
        <w:t>i</w:t>
      </w:r>
      <w:r w:rsidRPr="0097107E">
        <w:t>ta</w:t>
      </w:r>
      <w:r w:rsidRPr="0097107E">
        <w:t>i</w:t>
      </w:r>
      <w:r w:rsidRPr="0097107E">
        <w:t>re, comme instrument de gestion des risques. Par transposition, nous postulons que les FV mobil</w:t>
      </w:r>
      <w:r w:rsidRPr="0097107E">
        <w:t>i</w:t>
      </w:r>
      <w:r w:rsidRPr="0097107E">
        <w:t>sent d'autres peurs collectives : les risques de mutation génétique, de contamination, de destruction de la biodiversité et du bien co</w:t>
      </w:r>
      <w:r w:rsidRPr="0097107E">
        <w:t>m</w:t>
      </w:r>
      <w:r w:rsidRPr="0097107E">
        <w:t>mun. Le but est de conférer aux actions de fauchage d'OGM une légitimité, en les présentant co</w:t>
      </w:r>
      <w:r w:rsidRPr="0097107E">
        <w:t>m</w:t>
      </w:r>
      <w:r w:rsidRPr="0097107E">
        <w:t>me un moyen de gestion des ri</w:t>
      </w:r>
      <w:r w:rsidRPr="0097107E">
        <w:t>s</w:t>
      </w:r>
      <w:r w:rsidRPr="0097107E">
        <w:t>ques répondant au principe de précaution.</w:t>
      </w:r>
    </w:p>
    <w:p w:rsidR="00606925" w:rsidRPr="0097107E" w:rsidRDefault="00606925" w:rsidP="00606925">
      <w:pPr>
        <w:spacing w:before="120" w:after="120"/>
        <w:jc w:val="both"/>
      </w:pPr>
      <w:r w:rsidRPr="0097107E">
        <w:t>Le collectif utilise par ailleurs d'autres procédés de rhétorique pr</w:t>
      </w:r>
      <w:r w:rsidRPr="0097107E">
        <w:t>o</w:t>
      </w:r>
      <w:r w:rsidRPr="0097107E">
        <w:t>duisant du sens et donc des représentations alternatives : José Bové, leur porte-parole, a créé un glissement sémantique en qualifiant la d</w:t>
      </w:r>
      <w:r w:rsidRPr="0097107E">
        <w:t>é</w:t>
      </w:r>
      <w:r w:rsidRPr="0097107E">
        <w:t>sobéissance de « civique » au lieu de « civile ». Le terme « civile » fait référence « aux citoyens en tant que partic</w:t>
      </w:r>
      <w:r w:rsidRPr="0097107E">
        <w:t>u</w:t>
      </w:r>
      <w:r w:rsidRPr="0097107E">
        <w:t>liers » et restreint l'acte à la dimension personnelle « d'un ind</w:t>
      </w:r>
      <w:r w:rsidRPr="0097107E">
        <w:t>i</w:t>
      </w:r>
      <w:r w:rsidRPr="0097107E">
        <w:t>vidu qui s'oppose au nom de sa conscience individuelle (...) à une loi ». Le terme « civique », quant à lui, fait référence « à la valeur appréciative de caractéristique d'un bon citoyen » et « implique l'attention portée à l'intérêt co</w:t>
      </w:r>
      <w:r w:rsidRPr="0097107E">
        <w:t>m</w:t>
      </w:r>
      <w:r w:rsidRPr="0097107E">
        <w:t>mun. Comme un affichage ind</w:t>
      </w:r>
      <w:r w:rsidRPr="0097107E">
        <w:t>é</w:t>
      </w:r>
      <w:r w:rsidRPr="0097107E">
        <w:t>lébile » (Bové et Luneau, 2004 : 192). Ce glissement sémantique favorise ainsi une idéalis</w:t>
      </w:r>
      <w:r w:rsidRPr="0097107E">
        <w:t>a</w:t>
      </w:r>
      <w:r w:rsidRPr="0097107E">
        <w:t>tion de la notion de citoyen et permet en conséquence de légitimer les actions de désobéissance civ</w:t>
      </w:r>
      <w:r w:rsidRPr="0097107E">
        <w:t>i</w:t>
      </w:r>
      <w:r w:rsidRPr="0097107E">
        <w:t>le. Cette lutte pour la distinction constitue ainsi un moyen de s'affi</w:t>
      </w:r>
      <w:r w:rsidRPr="0097107E">
        <w:t>r</w:t>
      </w:r>
      <w:r w:rsidRPr="0097107E">
        <w:t>mer, de s'imposer et de créer un rapport de force. Le principe de diff</w:t>
      </w:r>
      <w:r w:rsidRPr="0097107E">
        <w:t>é</w:t>
      </w:r>
      <w:r w:rsidRPr="0097107E">
        <w:t>renciation est un principe de distribution du pouvoir.</w:t>
      </w:r>
    </w:p>
    <w:p w:rsidR="00606925" w:rsidRPr="0097107E" w:rsidRDefault="00606925" w:rsidP="00606925">
      <w:pPr>
        <w:spacing w:before="120" w:after="120"/>
        <w:jc w:val="both"/>
      </w:pPr>
      <w:r w:rsidRPr="0097107E">
        <w:t>En outre, nous avons identifié un processus de resémantisation de la notion de paysan : les militants créent une opposition sign</w:t>
      </w:r>
      <w:r w:rsidRPr="0097107E">
        <w:t>i</w:t>
      </w:r>
      <w:r w:rsidRPr="0097107E">
        <w:t>fiante entre « l'agriculture paysanne » et « l'agriculture productiviste néolib</w:t>
      </w:r>
      <w:r w:rsidRPr="0097107E">
        <w:t>é</w:t>
      </w:r>
      <w:r w:rsidRPr="0097107E">
        <w:t>rale » dont les OGM constituent pour eux le symbole. Les paysans sont inve</w:t>
      </w:r>
      <w:r w:rsidRPr="0097107E">
        <w:t>s</w:t>
      </w:r>
      <w:r w:rsidRPr="0097107E">
        <w:t>tis d'une mission noble, sacralisée, celle de nourrir la planète et de la protéger en préservant le bien commun contre les OGM qui constituent pour ces derniers non seulement une transgression de la nature (travail sur le génome, br</w:t>
      </w:r>
      <w:r w:rsidRPr="0097107E">
        <w:t>e</w:t>
      </w:r>
      <w:r w:rsidRPr="0097107E">
        <w:t>vetage du vivant, contamination de plantes non OGM), mais aussi une transgression de la culture (avec la remise en cause des trad</w:t>
      </w:r>
      <w:r w:rsidRPr="0097107E">
        <w:t>i</w:t>
      </w:r>
      <w:r w:rsidRPr="0097107E">
        <w:t>tions constituantes de l'identité paysanne, tel le bien commun). Ainsi, le métier, la mission du paysan et la notion de bien commun sont des constructions soci</w:t>
      </w:r>
      <w:r w:rsidRPr="0097107E">
        <w:t>a</w:t>
      </w:r>
      <w:r w:rsidRPr="0097107E">
        <w:t>les érigées en valeurs, en principes philosophiques, colorés d'investissements émotionnels, pe</w:t>
      </w:r>
      <w:r w:rsidRPr="0097107E">
        <w:t>r</w:t>
      </w:r>
      <w:r w:rsidRPr="0097107E">
        <w:t>mettant leur légitimation.</w:t>
      </w:r>
    </w:p>
    <w:p w:rsidR="00606925" w:rsidRPr="0097107E" w:rsidRDefault="00606925" w:rsidP="00606925">
      <w:pPr>
        <w:spacing w:before="120" w:after="120"/>
        <w:jc w:val="both"/>
      </w:pPr>
      <w:r w:rsidRPr="0097107E">
        <w:t>Cette volonté de réappropri</w:t>
      </w:r>
      <w:r w:rsidRPr="0097107E">
        <w:t>a</w:t>
      </w:r>
      <w:r w:rsidRPr="0097107E">
        <w:t>tion sémantique, symptomatique d'une reconfiguration des rapports de force, est à mettre en perspe</w:t>
      </w:r>
      <w:r w:rsidRPr="0097107E">
        <w:t>c</w:t>
      </w:r>
      <w:r w:rsidRPr="0097107E">
        <w:t>tive avec une mutation de la fonction de l'engagement politique : le</w:t>
      </w:r>
      <w:r>
        <w:t xml:space="preserve"> </w:t>
      </w:r>
      <w:r w:rsidRPr="0097107E">
        <w:t>[269]</w:t>
      </w:r>
      <w:r>
        <w:t xml:space="preserve"> </w:t>
      </w:r>
      <w:r w:rsidRPr="0097107E">
        <w:rPr>
          <w:szCs w:val="18"/>
        </w:rPr>
        <w:t>cara</w:t>
      </w:r>
      <w:r w:rsidRPr="0097107E">
        <w:rPr>
          <w:szCs w:val="18"/>
        </w:rPr>
        <w:t>c</w:t>
      </w:r>
      <w:r w:rsidRPr="0097107E">
        <w:rPr>
          <w:szCs w:val="18"/>
        </w:rPr>
        <w:t>tère symbolique et créatif des nouvelles formes de l'action collective se révèle ici un moyen de déréification, par autoaffirm</w:t>
      </w:r>
      <w:r w:rsidRPr="0097107E">
        <w:rPr>
          <w:szCs w:val="18"/>
        </w:rPr>
        <w:t>a</w:t>
      </w:r>
      <w:r w:rsidRPr="0097107E">
        <w:rPr>
          <w:szCs w:val="18"/>
        </w:rPr>
        <w:t xml:space="preserve">tion d'un </w:t>
      </w:r>
      <w:r w:rsidRPr="0097107E">
        <w:rPr>
          <w:i/>
          <w:iCs/>
          <w:szCs w:val="18"/>
        </w:rPr>
        <w:t>opus proprium :</w:t>
      </w:r>
      <w:r w:rsidRPr="0097107E">
        <w:rPr>
          <w:szCs w:val="18"/>
        </w:rPr>
        <w:t xml:space="preserve"> en effet, créer, symboliser, resémantiser, traduit une volo</w:t>
      </w:r>
      <w:r w:rsidRPr="0097107E">
        <w:rPr>
          <w:szCs w:val="18"/>
        </w:rPr>
        <w:t>n</w:t>
      </w:r>
      <w:r w:rsidRPr="0097107E">
        <w:rPr>
          <w:szCs w:val="18"/>
        </w:rPr>
        <w:t>té de « se produ</w:t>
      </w:r>
      <w:r w:rsidRPr="0097107E">
        <w:rPr>
          <w:szCs w:val="18"/>
        </w:rPr>
        <w:t>i</w:t>
      </w:r>
      <w:r w:rsidRPr="0097107E">
        <w:rPr>
          <w:szCs w:val="18"/>
        </w:rPr>
        <w:t>re » et de « produire son monde », en le plaçant au-dessus des ch</w:t>
      </w:r>
      <w:r w:rsidRPr="0097107E">
        <w:rPr>
          <w:szCs w:val="18"/>
        </w:rPr>
        <w:t>o</w:t>
      </w:r>
      <w:r w:rsidRPr="0097107E">
        <w:rPr>
          <w:szCs w:val="18"/>
        </w:rPr>
        <w:t>ses, de s'imposer en tant qu'acteur et non en tant qu'agent, de résister à un monde surdéterminant, de s'approprier son « historicité » (Touraine, 1978), c'est-à-dire de s'affirmer comme pr</w:t>
      </w:r>
      <w:r w:rsidRPr="0097107E">
        <w:rPr>
          <w:szCs w:val="18"/>
        </w:rPr>
        <w:t>o</w:t>
      </w:r>
      <w:r w:rsidRPr="0097107E">
        <w:rPr>
          <w:szCs w:val="18"/>
        </w:rPr>
        <w:t>ducteur, et non simple consommateur, de la situation sociale. En effet, des di</w:t>
      </w:r>
      <w:r w:rsidRPr="0097107E">
        <w:rPr>
          <w:szCs w:val="18"/>
        </w:rPr>
        <w:t>f</w:t>
      </w:r>
      <w:r w:rsidRPr="0097107E">
        <w:rPr>
          <w:szCs w:val="18"/>
        </w:rPr>
        <w:t>férents entretiens individuels que nous avons réalisés , il ressort un sentiment de désappropriation de nos vies lié à la privatis</w:t>
      </w:r>
      <w:r w:rsidRPr="0097107E">
        <w:rPr>
          <w:szCs w:val="18"/>
        </w:rPr>
        <w:t>a</w:t>
      </w:r>
      <w:r w:rsidRPr="0097107E">
        <w:rPr>
          <w:szCs w:val="18"/>
        </w:rPr>
        <w:t>tion du bien commun ; à la division du travail et son hyperspécialis</w:t>
      </w:r>
      <w:r w:rsidRPr="0097107E">
        <w:rPr>
          <w:szCs w:val="18"/>
        </w:rPr>
        <w:t>a</w:t>
      </w:r>
      <w:r w:rsidRPr="0097107E">
        <w:rPr>
          <w:szCs w:val="18"/>
        </w:rPr>
        <w:t>tion consubstantielle ; à la représentativité politique en démocratie ; à l'un</w:t>
      </w:r>
      <w:r w:rsidRPr="0097107E">
        <w:rPr>
          <w:szCs w:val="18"/>
        </w:rPr>
        <w:t>i</w:t>
      </w:r>
      <w:r w:rsidRPr="0097107E">
        <w:rPr>
          <w:szCs w:val="18"/>
        </w:rPr>
        <w:t>formisation du monde entra</w:t>
      </w:r>
      <w:r w:rsidRPr="0097107E">
        <w:rPr>
          <w:szCs w:val="18"/>
        </w:rPr>
        <w:t>î</w:t>
      </w:r>
      <w:r w:rsidRPr="0097107E">
        <w:rPr>
          <w:szCs w:val="18"/>
        </w:rPr>
        <w:t>nant un « viol de l'imaginaire » (Traoré 2002) et un déficit du monde symbolique ; à l'objectiv</w:t>
      </w:r>
      <w:r w:rsidRPr="0097107E">
        <w:rPr>
          <w:szCs w:val="18"/>
        </w:rPr>
        <w:t>a</w:t>
      </w:r>
      <w:r w:rsidRPr="0097107E">
        <w:rPr>
          <w:szCs w:val="18"/>
        </w:rPr>
        <w:t>tion marchande favorisant la réification et l'aliénation de l'homme à l'objet ; au proce</w:t>
      </w:r>
      <w:r w:rsidRPr="0097107E">
        <w:rPr>
          <w:szCs w:val="18"/>
        </w:rPr>
        <w:t>s</w:t>
      </w:r>
      <w:r w:rsidRPr="0097107E">
        <w:rPr>
          <w:szCs w:val="18"/>
        </w:rPr>
        <w:t>sus de naturalisation de l'économie de marché. La d</w:t>
      </w:r>
      <w:r w:rsidRPr="0097107E">
        <w:rPr>
          <w:szCs w:val="18"/>
        </w:rPr>
        <w:t>é</w:t>
      </w:r>
      <w:r w:rsidRPr="0097107E">
        <w:rPr>
          <w:szCs w:val="18"/>
        </w:rPr>
        <w:t>sappropriation de la vie constitue une première étape à sa réification. Voici un court e</w:t>
      </w:r>
      <w:r w:rsidRPr="0097107E">
        <w:rPr>
          <w:szCs w:val="18"/>
        </w:rPr>
        <w:t>x</w:t>
      </w:r>
      <w:r w:rsidRPr="0097107E">
        <w:rPr>
          <w:szCs w:val="18"/>
        </w:rPr>
        <w:t>trait d'une interview avec un FV qui illustre ce se</w:t>
      </w:r>
      <w:r w:rsidRPr="0097107E">
        <w:rPr>
          <w:szCs w:val="18"/>
        </w:rPr>
        <w:t>n</w:t>
      </w:r>
      <w:r w:rsidRPr="0097107E">
        <w:rPr>
          <w:szCs w:val="18"/>
        </w:rPr>
        <w:t>timent aliénant :</w:t>
      </w:r>
    </w:p>
    <w:p w:rsidR="00606925" w:rsidRPr="0097107E" w:rsidRDefault="00606925" w:rsidP="00606925">
      <w:pPr>
        <w:pStyle w:val="Citation0"/>
      </w:pPr>
    </w:p>
    <w:p w:rsidR="00606925" w:rsidRPr="0097107E" w:rsidRDefault="00606925" w:rsidP="00606925">
      <w:pPr>
        <w:pStyle w:val="Citation0"/>
      </w:pPr>
      <w:r w:rsidRPr="0097107E">
        <w:t>[...] j'ai l'impression que le monde devient magique pour les gens, c'est-à-dire que la société s'est tellement agrandie, que quand ils ont des ordures, les gens les mettent à ramasser dehors et ne s'en occupent plus, puisqu'e</w:t>
      </w:r>
      <w:r w:rsidRPr="0097107E">
        <w:t>l</w:t>
      </w:r>
      <w:r w:rsidRPr="0097107E">
        <w:t>les sont gérées pas d'autres gens... dans le même ordre d'idée, on a</w:t>
      </w:r>
      <w:r w:rsidRPr="0097107E">
        <w:t>p</w:t>
      </w:r>
      <w:r w:rsidRPr="0097107E">
        <w:t>puie sur un bouton et on a de l'électricité, donc pour moi, c'est la restauration d'un monde mag</w:t>
      </w:r>
      <w:r w:rsidRPr="0097107E">
        <w:t>i</w:t>
      </w:r>
      <w:r w:rsidRPr="0097107E">
        <w:t>que au sein d'un monde qui parait hyper-rationnel alors qu'en fait, c'est l'inverse, il y a très peu de gens qui savent comment tout ça marche et qui sont responsables de toutes ces tâches [...].</w:t>
      </w:r>
    </w:p>
    <w:p w:rsidR="00606925" w:rsidRPr="0097107E" w:rsidRDefault="00606925" w:rsidP="00606925">
      <w:pPr>
        <w:pStyle w:val="Citation0"/>
      </w:pPr>
    </w:p>
    <w:p w:rsidR="00606925" w:rsidRPr="0097107E" w:rsidRDefault="00606925" w:rsidP="00606925">
      <w:pPr>
        <w:spacing w:before="120" w:after="120"/>
        <w:jc w:val="both"/>
      </w:pPr>
      <w:r w:rsidRPr="0097107E">
        <w:rPr>
          <w:szCs w:val="18"/>
        </w:rPr>
        <w:t>Ce que ce jeune homme appe</w:t>
      </w:r>
      <w:r w:rsidRPr="0097107E">
        <w:rPr>
          <w:szCs w:val="18"/>
        </w:rPr>
        <w:t>l</w:t>
      </w:r>
      <w:r w:rsidRPr="0097107E">
        <w:rPr>
          <w:szCs w:val="18"/>
        </w:rPr>
        <w:t>le « magique », c'est le fait que</w:t>
      </w:r>
    </w:p>
    <w:p w:rsidR="00606925" w:rsidRPr="0097107E" w:rsidRDefault="00606925" w:rsidP="00606925">
      <w:pPr>
        <w:pStyle w:val="Citation0"/>
      </w:pPr>
    </w:p>
    <w:p w:rsidR="00606925" w:rsidRPr="0097107E" w:rsidRDefault="00606925" w:rsidP="00606925">
      <w:pPr>
        <w:pStyle w:val="Citation0"/>
      </w:pPr>
      <w:r w:rsidRPr="0097107E">
        <w:t>[...] le monde objectivé perd son intelligibilité en tant qu'entreprise huma</w:t>
      </w:r>
      <w:r w:rsidRPr="0097107E">
        <w:t>i</w:t>
      </w:r>
      <w:r w:rsidRPr="0097107E">
        <w:t>ne et devient fixé en tant que facticité interne, non humaine, non human</w:t>
      </w:r>
      <w:r w:rsidRPr="0097107E">
        <w:t>i</w:t>
      </w:r>
      <w:r w:rsidRPr="0097107E">
        <w:t>sable. La relation réelle entre l'homme et son monde est re</w:t>
      </w:r>
      <w:r w:rsidRPr="0097107E">
        <w:t>n</w:t>
      </w:r>
      <w:r w:rsidRPr="0097107E">
        <w:t>versée dans la con</w:t>
      </w:r>
      <w:r w:rsidRPr="0097107E">
        <w:t>s</w:t>
      </w:r>
      <w:r w:rsidRPr="0097107E">
        <w:t>cience. L'homme, le producteur d'un monde, est appréhendé comme son produit, et l'activité humaine comme un épiphénom</w:t>
      </w:r>
      <w:r w:rsidRPr="0097107E">
        <w:t>è</w:t>
      </w:r>
      <w:r w:rsidRPr="0097107E">
        <w:t>ne de processus non humains. (Berger et Luckmann, 1996 :  167)</w:t>
      </w:r>
    </w:p>
    <w:p w:rsidR="00606925" w:rsidRPr="0097107E" w:rsidRDefault="00606925" w:rsidP="00606925">
      <w:pPr>
        <w:pStyle w:val="Citation0"/>
      </w:pPr>
    </w:p>
    <w:p w:rsidR="00606925" w:rsidRPr="0097107E" w:rsidRDefault="00606925" w:rsidP="00606925">
      <w:pPr>
        <w:spacing w:before="120" w:after="120"/>
        <w:jc w:val="both"/>
      </w:pPr>
      <w:r w:rsidRPr="0097107E">
        <w:rPr>
          <w:szCs w:val="18"/>
        </w:rPr>
        <w:t>Ce sentiment aliénant est insupportable pour ceux qui pre</w:t>
      </w:r>
      <w:r w:rsidRPr="0097107E">
        <w:rPr>
          <w:szCs w:val="18"/>
        </w:rPr>
        <w:t>n</w:t>
      </w:r>
      <w:r w:rsidRPr="0097107E">
        <w:rPr>
          <w:szCs w:val="18"/>
        </w:rPr>
        <w:t>nent conscience de ce processus de réification. Il est alors néce</w:t>
      </w:r>
      <w:r w:rsidRPr="0097107E">
        <w:rPr>
          <w:szCs w:val="18"/>
        </w:rPr>
        <w:t>s</w:t>
      </w:r>
      <w:r w:rsidRPr="0097107E">
        <w:rPr>
          <w:szCs w:val="18"/>
        </w:rPr>
        <w:t>saire de réhumaniser ce monde, en lui réinjectant une dimension symbolique, poétique, éthique, voire mythique.</w:t>
      </w:r>
    </w:p>
    <w:p w:rsidR="00606925" w:rsidRPr="0097107E" w:rsidRDefault="00606925" w:rsidP="00606925">
      <w:pPr>
        <w:spacing w:before="120" w:after="120"/>
        <w:jc w:val="both"/>
      </w:pPr>
      <w:r w:rsidRPr="0097107E">
        <w:rPr>
          <w:szCs w:val="18"/>
        </w:rPr>
        <w:t>L'invention de phrases comme symboles de ralliement permet p</w:t>
      </w:r>
      <w:r w:rsidRPr="0097107E">
        <w:rPr>
          <w:szCs w:val="18"/>
        </w:rPr>
        <w:t>a</w:t>
      </w:r>
      <w:r w:rsidRPr="0097107E">
        <w:rPr>
          <w:szCs w:val="18"/>
        </w:rPr>
        <w:t>r exemple d'insuffler un proce</w:t>
      </w:r>
      <w:r w:rsidRPr="0097107E">
        <w:rPr>
          <w:szCs w:val="18"/>
        </w:rPr>
        <w:t>s</w:t>
      </w:r>
      <w:r w:rsidRPr="0097107E">
        <w:rPr>
          <w:szCs w:val="18"/>
        </w:rPr>
        <w:t>sus de déréification. Les phrases « un autre monde est possible » et « le monde n'est pas une ma</w:t>
      </w:r>
      <w:r w:rsidRPr="0097107E">
        <w:rPr>
          <w:szCs w:val="18"/>
        </w:rPr>
        <w:t>r</w:t>
      </w:r>
      <w:r w:rsidRPr="0097107E">
        <w:rPr>
          <w:szCs w:val="18"/>
        </w:rPr>
        <w:t>chandise », énoncées en 1999, en France, ont été le cri de ralliement des mouv</w:t>
      </w:r>
      <w:r w:rsidRPr="0097107E">
        <w:rPr>
          <w:szCs w:val="18"/>
        </w:rPr>
        <w:t>e</w:t>
      </w:r>
      <w:r w:rsidRPr="0097107E">
        <w:rPr>
          <w:szCs w:val="18"/>
        </w:rPr>
        <w:t>ments altermondialistes. Elles sonnent comme un m</w:t>
      </w:r>
      <w:r w:rsidRPr="0097107E">
        <w:rPr>
          <w:szCs w:val="18"/>
        </w:rPr>
        <w:t>a</w:t>
      </w:r>
      <w:r w:rsidRPr="0097107E">
        <w:rPr>
          <w:szCs w:val="18"/>
        </w:rPr>
        <w:t>nifeste contre la finitude, la réif</w:t>
      </w:r>
      <w:r w:rsidRPr="0097107E">
        <w:rPr>
          <w:szCs w:val="18"/>
        </w:rPr>
        <w:t>i</w:t>
      </w:r>
      <w:r w:rsidRPr="0097107E">
        <w:rPr>
          <w:szCs w:val="18"/>
        </w:rPr>
        <w:t xml:space="preserve">cation du monde, du travail et des hommes, </w:t>
      </w:r>
      <w:r w:rsidRPr="0097107E">
        <w:t>[270]</w:t>
      </w:r>
      <w:r>
        <w:t xml:space="preserve"> </w:t>
      </w:r>
      <w:r w:rsidRPr="0097107E">
        <w:t>pour se tourner vers l'absolu et l'idéal. Elles s'opposent à la raison instr</w:t>
      </w:r>
      <w:r w:rsidRPr="0097107E">
        <w:t>u</w:t>
      </w:r>
      <w:r w:rsidRPr="0097107E">
        <w:t>mentale et pragmatique symbolisée dans nos sociétés par le ca</w:t>
      </w:r>
      <w:r w:rsidRPr="0097107E">
        <w:t>l</w:t>
      </w:r>
      <w:r w:rsidRPr="0097107E">
        <w:t>cul et le profit, et démontrent un souhait de décrédibilisation et de délégit</w:t>
      </w:r>
      <w:r w:rsidRPr="0097107E">
        <w:t>i</w:t>
      </w:r>
      <w:r w:rsidRPr="0097107E">
        <w:t>mation structurelle du système. Elles mettent en lumière une v</w:t>
      </w:r>
      <w:r w:rsidRPr="0097107E">
        <w:t>o</w:t>
      </w:r>
      <w:r w:rsidRPr="0097107E">
        <w:t>lonté civile de réintégrer l'imagination politique dans les activités et les orientations humaines. Cette phrase permet de plus une restruct</w:t>
      </w:r>
      <w:r w:rsidRPr="0097107E">
        <w:t>u</w:t>
      </w:r>
      <w:r w:rsidRPr="0097107E">
        <w:t>ration mentale, par une vision globale du présent et du devenir collectif cla</w:t>
      </w:r>
      <w:r w:rsidRPr="0097107E">
        <w:t>i</w:t>
      </w:r>
      <w:r w:rsidRPr="0097107E">
        <w:t>rement visible, ainsi qu'une puissance de mobilisation, car la restru</w:t>
      </w:r>
      <w:r w:rsidRPr="0097107E">
        <w:t>c</w:t>
      </w:r>
      <w:r w:rsidRPr="0097107E">
        <w:t>turation mentale entraîne une restructur</w:t>
      </w:r>
      <w:r w:rsidRPr="0097107E">
        <w:t>a</w:t>
      </w:r>
      <w:r w:rsidRPr="0097107E">
        <w:t>tion sociale. De plus, clamer « le monde n'est pas une marchand</w:t>
      </w:r>
      <w:r w:rsidRPr="0097107E">
        <w:t>i</w:t>
      </w:r>
      <w:r w:rsidRPr="0097107E">
        <w:t>se », sous-entend « l'homme n'est pas une marchandise, et le travail non plus ». Cette phrase s'oppose à l'actuelle valorisation idéolog</w:t>
      </w:r>
      <w:r w:rsidRPr="0097107E">
        <w:t>i</w:t>
      </w:r>
      <w:r w:rsidRPr="0097107E">
        <w:t>que du travail, en l'inscrivant comme une valeur, condition de production de la société et condition de réal</w:t>
      </w:r>
      <w:r w:rsidRPr="0097107E">
        <w:t>i</w:t>
      </w:r>
      <w:r w:rsidRPr="0097107E">
        <w:t>sation des hommes. En effet, la conception libérale d'Adam Smith met en évidence que la richesse d'une nation ne réside pas dans l'or et l'a</w:t>
      </w:r>
      <w:r w:rsidRPr="0097107E">
        <w:t>r</w:t>
      </w:r>
      <w:r w:rsidRPr="0097107E">
        <w:t>gent, mais qu'elle est essentiellement produite par le travail. Nos a</w:t>
      </w:r>
      <w:r w:rsidRPr="0097107E">
        <w:t>c</w:t>
      </w:r>
      <w:r w:rsidRPr="0097107E">
        <w:t>teurs revendiquent au contraire de se « produire » eux-mêmes, ind</w:t>
      </w:r>
      <w:r w:rsidRPr="0097107E">
        <w:t>é</w:t>
      </w:r>
      <w:r w:rsidRPr="0097107E">
        <w:t>pendamment du travail.</w:t>
      </w:r>
    </w:p>
    <w:p w:rsidR="00606925" w:rsidRPr="0097107E" w:rsidRDefault="00606925" w:rsidP="00606925">
      <w:pPr>
        <w:spacing w:before="120" w:after="120"/>
        <w:jc w:val="both"/>
      </w:pPr>
      <w:r w:rsidRPr="0097107E">
        <w:t>Le processus d'idéalisation du « paysan », comme de « l'agriculture paysanne », ne r</w:t>
      </w:r>
      <w:r w:rsidRPr="0097107E">
        <w:t>e</w:t>
      </w:r>
      <w:r w:rsidRPr="0097107E">
        <w:t>cherchant pas le profit mais la subsistance, faisant référence à un âge d'or mythique de la paysann</w:t>
      </w:r>
      <w:r w:rsidRPr="0097107E">
        <w:t>e</w:t>
      </w:r>
      <w:r w:rsidRPr="0097107E">
        <w:t>rie, constitue un autre procédé de déréification à l'œuvre au sein du groupe étudié ; il permet de repenser les conditions de l'émanc</w:t>
      </w:r>
      <w:r w:rsidRPr="0097107E">
        <w:t>i</w:t>
      </w:r>
      <w:r w:rsidRPr="0097107E">
        <w:t>pation humaine en idéalisant un modèle sociétal, celui du mode de production domestique des soci</w:t>
      </w:r>
      <w:r w:rsidRPr="0097107E">
        <w:t>é</w:t>
      </w:r>
      <w:r w:rsidRPr="0097107E">
        <w:t>tés archaïques. En effet, ces dernières avaient la volonté de pr</w:t>
      </w:r>
      <w:r w:rsidRPr="0097107E">
        <w:t>o</w:t>
      </w:r>
      <w:r w:rsidRPr="0097107E">
        <w:t>duire avec des limites strictes pour éviter que l'économie ne prenne le pas sur le social. L'économie n'était qu'une simple cat</w:t>
      </w:r>
      <w:r w:rsidRPr="0097107E">
        <w:t>é</w:t>
      </w:r>
      <w:r w:rsidRPr="0097107E">
        <w:t>gorie de la culture. Elle était une fonction et non une structure. Le mode de production dome</w:t>
      </w:r>
      <w:r w:rsidRPr="0097107E">
        <w:t>s</w:t>
      </w:r>
      <w:r w:rsidRPr="0097107E">
        <w:t>tique (MPD) fonctionnait comme « une machine anti-production » (Sahlins 1976) hostile à la formation de surplus, première étape du profit. Il permettait la satisfaction des besoins ; la communauté pr</w:t>
      </w:r>
      <w:r w:rsidRPr="0097107E">
        <w:t>o</w:t>
      </w:r>
      <w:r w:rsidRPr="0097107E">
        <w:t>duisait elle-même ce qui était nécessaire à sa subsistance. Son obje</w:t>
      </w:r>
      <w:r w:rsidRPr="0097107E">
        <w:t>c</w:t>
      </w:r>
      <w:r w:rsidRPr="0097107E">
        <w:t>tif était d'éviter la dépendance économique qui entraîne l'hétér</w:t>
      </w:r>
      <w:r w:rsidRPr="0097107E">
        <w:t>o</w:t>
      </w:r>
      <w:r w:rsidRPr="0097107E">
        <w:t>nomie. Le MPD représente ainsi, dans la littérature anarchiste et dans les repr</w:t>
      </w:r>
      <w:r w:rsidRPr="0097107E">
        <w:t>é</w:t>
      </w:r>
      <w:r w:rsidRPr="0097107E">
        <w:t>sentations des dés</w:t>
      </w:r>
      <w:r w:rsidRPr="0097107E">
        <w:t>o</w:t>
      </w:r>
      <w:r w:rsidRPr="0097107E">
        <w:t>béissants, un idéal autarcique, anti commercial, mais aussi un idéal d'indépendance politique, car la société contrôle le chef. Il fait également écho à certaines idées marxistes, en particulier sur la division du travail, qui entraîne morcellement, aliénation et r</w:t>
      </w:r>
      <w:r w:rsidRPr="0097107E">
        <w:t>é</w:t>
      </w:r>
      <w:r w:rsidRPr="0097107E">
        <w:t>ification du travail et des travai</w:t>
      </w:r>
      <w:r w:rsidRPr="0097107E">
        <w:t>l</w:t>
      </w:r>
      <w:r w:rsidRPr="0097107E">
        <w:t>leurs. Finalement, mythifier le MPD a le pouvoir de réversibilité du rétrospectif (âge d'or) au prospectif (a</w:t>
      </w:r>
      <w:r w:rsidRPr="0097107E">
        <w:t>t</w:t>
      </w:r>
      <w:r w:rsidRPr="0097107E">
        <w:t>tente messianique) (Ba</w:t>
      </w:r>
      <w:r w:rsidRPr="0097107E">
        <w:t>r</w:t>
      </w:r>
      <w:r w:rsidRPr="0097107E">
        <w:t>thes, 1957).</w:t>
      </w:r>
    </w:p>
    <w:p w:rsidR="00606925" w:rsidRPr="0097107E" w:rsidRDefault="00606925" w:rsidP="00606925">
      <w:pPr>
        <w:spacing w:before="120" w:after="120"/>
        <w:jc w:val="both"/>
      </w:pPr>
      <w:r w:rsidRPr="0097107E">
        <w:t>Par ailleurs, la réappropriation de la vie se réalise à travers le mode de l'action directe individuelle. Même si l'action est collective, le fa</w:t>
      </w:r>
      <w:r w:rsidRPr="0097107E">
        <w:t>u</w:t>
      </w:r>
      <w:r w:rsidRPr="0097107E">
        <w:t>cheur agit indiv</w:t>
      </w:r>
      <w:r w:rsidRPr="0097107E">
        <w:t>i</w:t>
      </w:r>
      <w:r w:rsidRPr="0097107E">
        <w:t>duellement et assume son acte devant la justice, en son nom pr</w:t>
      </w:r>
      <w:r w:rsidRPr="0097107E">
        <w:t>o</w:t>
      </w:r>
      <w:r w:rsidRPr="0097107E">
        <w:t>pre. Le principe de l'action directe est en effet d'agir soi-même, de façon à peser sur un problème auquel on veut être direct</w:t>
      </w:r>
      <w:r w:rsidRPr="0097107E">
        <w:t>e</w:t>
      </w:r>
      <w:r w:rsidRPr="0097107E">
        <w:t>ment confronté sans avoir besoin de faire appel à l'intermédiaire</w:t>
      </w:r>
      <w:r>
        <w:t xml:space="preserve"> </w:t>
      </w:r>
      <w:r w:rsidRPr="0097107E">
        <w:t>[271]</w:t>
      </w:r>
      <w:r>
        <w:t xml:space="preserve"> </w:t>
      </w:r>
      <w:r w:rsidRPr="0097107E">
        <w:t>d'une personnalité politique. Se sentir toujours dans l'action, dans la recherche d'efficacité permet de ressentir un rapport direct à la s</w:t>
      </w:r>
      <w:r w:rsidRPr="0097107E">
        <w:t>o</w:t>
      </w:r>
      <w:r w:rsidRPr="0097107E">
        <w:t>ciété. L'action directe place la conscience morale au-dessus de la loi officie</w:t>
      </w:r>
      <w:r w:rsidRPr="0097107E">
        <w:t>l</w:t>
      </w:r>
      <w:r w:rsidRPr="0097107E">
        <w:t>le et prône l'autonomie de pensée et d'action. Elle suppose une prise de responsabilité, car elle est souvent illégale ou à la limite de la lég</w:t>
      </w:r>
      <w:r w:rsidRPr="0097107E">
        <w:t>a</w:t>
      </w:r>
      <w:r w:rsidRPr="0097107E">
        <w:t>lité. La dimension du développement personnel est ainsi à prendre en considération pour comprendre l'engouement contemporain pour ce mode d'action. Il permet de développer la confiance en soi, il exalte le courage par rapport aux risques encourus et favorise un sentiment de cohérence, voire d'exemplarité. En ce sens, nous qualifions l'engag</w:t>
      </w:r>
      <w:r w:rsidRPr="0097107E">
        <w:t>e</w:t>
      </w:r>
      <w:r w:rsidRPr="0097107E">
        <w:t>ment des FV d'individualiste, mais dans l'a</w:t>
      </w:r>
      <w:r w:rsidRPr="0097107E">
        <w:t>c</w:t>
      </w:r>
      <w:r w:rsidRPr="0097107E">
        <w:t>ception foucaldienne : « intensité des rapports à soi, c'est-à-dire des formes dans lesquelles on est a</w:t>
      </w:r>
      <w:r w:rsidRPr="0097107E">
        <w:t>p</w:t>
      </w:r>
      <w:r w:rsidRPr="0097107E">
        <w:t>pelé à se prendre soi-même pour objet de connaissance et domaine d'action, afin de se transformer, de se corriger » (Foucault 1976 :56). Ce type d'individualisme s'oppose à un individuali</w:t>
      </w:r>
      <w:r w:rsidRPr="0097107E">
        <w:t>s</w:t>
      </w:r>
      <w:r w:rsidRPr="0097107E">
        <w:t>me d'ordre structurel, conséquence de la société marchande, poussant l'i</w:t>
      </w:r>
      <w:r w:rsidRPr="0097107E">
        <w:t>n</w:t>
      </w:r>
      <w:r w:rsidRPr="0097107E">
        <w:t>dividu à n'agir que par profit personnel, le coupant de la collectivité et du « vivre ense</w:t>
      </w:r>
      <w:r w:rsidRPr="0097107E">
        <w:t>m</w:t>
      </w:r>
      <w:r w:rsidRPr="0097107E">
        <w:t>ble » au sens arendtien, c'est-à-dire d'un renoncement à la citoyenneté. Au contraire, l'individualisme évoqué par Michel Foucault entretient « un souci pour le monde », revendique de se pr</w:t>
      </w:r>
      <w:r w:rsidRPr="0097107E">
        <w:t>é</w:t>
      </w:r>
      <w:r w:rsidRPr="0097107E">
        <w:t>occuper, en premier lieu, de la condition des individus comp</w:t>
      </w:r>
      <w:r w:rsidRPr="0097107E">
        <w:t>o</w:t>
      </w:r>
      <w:r w:rsidRPr="0097107E">
        <w:t>sant la société avant la condition de la société elle-même. C'est une prise de conscience de l'influence des facteurs structurels sur soi-même et un combat quotidien contre ces structures et leur domination par un i</w:t>
      </w:r>
      <w:r w:rsidRPr="0097107E">
        <w:t>n</w:t>
      </w:r>
      <w:r w:rsidRPr="0097107E">
        <w:t>dispensable développement personnel du sens cr</w:t>
      </w:r>
      <w:r w:rsidRPr="0097107E">
        <w:t>i</w:t>
      </w:r>
      <w:r w:rsidRPr="0097107E">
        <w:t>tique.</w:t>
      </w:r>
    </w:p>
    <w:p w:rsidR="00606925" w:rsidRPr="0097107E" w:rsidRDefault="00606925" w:rsidP="00606925">
      <w:pPr>
        <w:spacing w:before="120" w:after="120"/>
        <w:jc w:val="both"/>
      </w:pPr>
      <w:r w:rsidRPr="0097107E">
        <w:t>Ainsi, la résurgence de la désobéissance civile dans notre s</w:t>
      </w:r>
      <w:r w:rsidRPr="0097107E">
        <w:t>o</w:t>
      </w:r>
      <w:r w:rsidRPr="0097107E">
        <w:t>ciété française témoigne plusieurs bouleversements :</w:t>
      </w:r>
    </w:p>
    <w:p w:rsidR="00606925" w:rsidRPr="0097107E" w:rsidRDefault="00606925" w:rsidP="00606925">
      <w:pPr>
        <w:spacing w:before="120" w:after="120"/>
        <w:jc w:val="both"/>
      </w:pPr>
    </w:p>
    <w:p w:rsidR="00606925" w:rsidRPr="0097107E" w:rsidRDefault="00606925" w:rsidP="00606925">
      <w:pPr>
        <w:spacing w:before="120" w:after="120"/>
        <w:ind w:left="720" w:hanging="360"/>
        <w:jc w:val="both"/>
      </w:pPr>
      <w:r w:rsidRPr="0097107E">
        <w:t>*</w:t>
      </w:r>
      <w:r w:rsidRPr="0097107E">
        <w:tab/>
        <w:t>Une remise en cause de la version verticale du contrat social français et de la démocratie représentative, par la prise de con</w:t>
      </w:r>
      <w:r w:rsidRPr="0097107E">
        <w:t>s</w:t>
      </w:r>
      <w:r w:rsidRPr="0097107E">
        <w:t>cience citoyenne des effets pe</w:t>
      </w:r>
      <w:r w:rsidRPr="0097107E">
        <w:t>r</w:t>
      </w:r>
      <w:r w:rsidRPr="0097107E">
        <w:t>vers engendrés par ce système.</w:t>
      </w:r>
    </w:p>
    <w:p w:rsidR="00606925" w:rsidRPr="0097107E" w:rsidRDefault="00606925" w:rsidP="00606925">
      <w:pPr>
        <w:spacing w:before="120" w:after="120"/>
        <w:ind w:left="720" w:hanging="360"/>
        <w:jc w:val="both"/>
      </w:pPr>
      <w:r w:rsidRPr="0097107E">
        <w:t>*</w:t>
      </w:r>
      <w:r w:rsidRPr="0097107E">
        <w:tab/>
        <w:t>Une remise en cause consubstantielle de l'éthique déontolog</w:t>
      </w:r>
      <w:r w:rsidRPr="0097107E">
        <w:t>i</w:t>
      </w:r>
      <w:r w:rsidRPr="0097107E">
        <w:t>que de notre système français, orientant l'action par rapport au devoir, à l'obligation, à la no</w:t>
      </w:r>
      <w:r w:rsidRPr="0097107E">
        <w:t>r</w:t>
      </w:r>
      <w:r w:rsidRPr="0097107E">
        <w:t>me et servant ainsi la verticalité de notre contrat social.</w:t>
      </w:r>
    </w:p>
    <w:p w:rsidR="00606925" w:rsidRPr="0097107E" w:rsidRDefault="00606925" w:rsidP="00606925">
      <w:pPr>
        <w:spacing w:before="120" w:after="120"/>
        <w:ind w:left="720" w:hanging="360"/>
        <w:jc w:val="both"/>
      </w:pPr>
      <w:r w:rsidRPr="0097107E">
        <w:t>*</w:t>
      </w:r>
      <w:r w:rsidRPr="0097107E">
        <w:tab/>
        <w:t>Un conflit éthique sur le projet même de notre société, qui lui aussi nécessiterait un débat démocratique : « l'intelligence éc</w:t>
      </w:r>
      <w:r w:rsidRPr="0097107E">
        <w:t>o</w:t>
      </w:r>
      <w:r w:rsidRPr="0097107E">
        <w:t>nomique », véhiculée par le système néolibéral en place, repr</w:t>
      </w:r>
      <w:r w:rsidRPr="0097107E">
        <w:t>é</w:t>
      </w:r>
      <w:r w:rsidRPr="0097107E">
        <w:t>sente une vision du monde à court terme, basée sur la logique du profit et obéi</w:t>
      </w:r>
      <w:r w:rsidRPr="0097107E">
        <w:t>s</w:t>
      </w:r>
      <w:r w:rsidRPr="0097107E">
        <w:t>sant aux lois du marché.</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Son réfèrent relatif se caractérise par le fait de donner de la v</w:t>
      </w:r>
      <w:r w:rsidRPr="0097107E">
        <w:t>a</w:t>
      </w:r>
      <w:r w:rsidRPr="0097107E">
        <w:t>leur à tout ce qui permet le dév</w:t>
      </w:r>
      <w:r w:rsidRPr="0097107E">
        <w:t>e</w:t>
      </w:r>
      <w:r w:rsidRPr="0097107E">
        <w:t>loppement économique et la croissance. Son credo, la fin just</w:t>
      </w:r>
      <w:r w:rsidRPr="0097107E">
        <w:t>i</w:t>
      </w:r>
      <w:r w:rsidRPr="0097107E">
        <w:t>fie les moyens, est une éthique utilitariste. Face à ce fonctionnement mondialisé, l'éthique du v</w:t>
      </w:r>
      <w:r w:rsidRPr="0097107E">
        <w:t>i</w:t>
      </w:r>
      <w:r w:rsidRPr="0097107E">
        <w:t>vant, alliant éthique de conviction et éthique de responsabilité, véh</w:t>
      </w:r>
      <w:r w:rsidRPr="0097107E">
        <w:t>i</w:t>
      </w:r>
      <w:r w:rsidRPr="0097107E">
        <w:t>culée par les mouvements de la société civile, représente une vision du monde basée sur la log</w:t>
      </w:r>
      <w:r w:rsidRPr="0097107E">
        <w:t>i</w:t>
      </w:r>
      <w:r w:rsidRPr="0097107E">
        <w:t>que du long terme, de la préve</w:t>
      </w:r>
      <w:r w:rsidRPr="0097107E">
        <w:t>n</w:t>
      </w:r>
      <w:r w:rsidRPr="0097107E">
        <w:t>tion et du principe de précaution. Son réfèrent</w:t>
      </w:r>
      <w:r>
        <w:t xml:space="preserve"> </w:t>
      </w:r>
      <w:r w:rsidRPr="0097107E">
        <w:t>[272]</w:t>
      </w:r>
      <w:r>
        <w:t xml:space="preserve"> </w:t>
      </w:r>
      <w:r w:rsidRPr="0097107E">
        <w:t>relatif se caractérise par le fait de donner de la valeur à tout ce qui permet le développement raisonné de la vie ; l'absence de débat public entre ces deux formes d'éthiques contradictoires prov</w:t>
      </w:r>
      <w:r w:rsidRPr="0097107E">
        <w:t>o</w:t>
      </w:r>
      <w:r w:rsidRPr="0097107E">
        <w:t>que une man</w:t>
      </w:r>
      <w:r w:rsidRPr="0097107E">
        <w:t>i</w:t>
      </w:r>
      <w:r w:rsidRPr="0097107E">
        <w:t>chéisation des conflits et mène irrémédiablement à des procédures non démocratiques. La prise de conscience des déterm</w:t>
      </w:r>
      <w:r w:rsidRPr="0097107E">
        <w:t>i</w:t>
      </w:r>
      <w:r w:rsidRPr="0097107E">
        <w:t>nismes s</w:t>
      </w:r>
      <w:r w:rsidRPr="0097107E">
        <w:t>o</w:t>
      </w:r>
      <w:r w:rsidRPr="0097107E">
        <w:t>ciaux, permettrait-elle de remettre en cause justement la théorie bourdie</w:t>
      </w:r>
      <w:r w:rsidRPr="0097107E">
        <w:t>u</w:t>
      </w:r>
      <w:r w:rsidRPr="0097107E">
        <w:t>sienne selon laquelle</w:t>
      </w:r>
    </w:p>
    <w:p w:rsidR="00606925" w:rsidRPr="0097107E" w:rsidRDefault="00606925" w:rsidP="00606925">
      <w:pPr>
        <w:pStyle w:val="Citation0"/>
      </w:pPr>
    </w:p>
    <w:p w:rsidR="00606925" w:rsidRPr="0097107E" w:rsidRDefault="00606925" w:rsidP="00606925">
      <w:pPr>
        <w:pStyle w:val="Citation0"/>
      </w:pPr>
      <w:r w:rsidRPr="0097107E">
        <w:t>[...] les révolutions partielles dont les champs (ici le champ de la contest</w:t>
      </w:r>
      <w:r w:rsidRPr="0097107E">
        <w:t>a</w:t>
      </w:r>
      <w:r w:rsidRPr="0097107E">
        <w:t>tion) sont continûment le lieu, ne mettent pas en question les fondements mêmes du jeu, son axiomatique fondamentale, le socle de croyances ult</w:t>
      </w:r>
      <w:r w:rsidRPr="0097107E">
        <w:t>i</w:t>
      </w:r>
      <w:r w:rsidRPr="0097107E">
        <w:t>mes sur lesquelles repose tout le jeu. Au contraire, elles contribuent à re</w:t>
      </w:r>
      <w:r w:rsidRPr="0097107E">
        <w:t>n</w:t>
      </w:r>
      <w:r w:rsidRPr="0097107E">
        <w:t>dre impensable pratiquement la destruction pure et simple du jeu [?] (Bourdieu, 1984 : 114-116)</w:t>
      </w:r>
    </w:p>
    <w:p w:rsidR="00606925" w:rsidRPr="0097107E" w:rsidRDefault="00606925" w:rsidP="00606925">
      <w:pPr>
        <w:pStyle w:val="Citation0"/>
      </w:pPr>
    </w:p>
    <w:p w:rsidR="00606925" w:rsidRPr="0097107E" w:rsidRDefault="00606925" w:rsidP="00606925">
      <w:pPr>
        <w:spacing w:before="120" w:after="120"/>
        <w:jc w:val="both"/>
      </w:pPr>
      <w:r w:rsidRPr="0097107E">
        <w:t>En effet, l'éthique du vivant ne peut être défendue que sous cond</w:t>
      </w:r>
      <w:r w:rsidRPr="0097107E">
        <w:t>i</w:t>
      </w:r>
      <w:r w:rsidRPr="0097107E">
        <w:t>tion d'une politisation et d'une autonomisation de l'acteur dans sa s</w:t>
      </w:r>
      <w:r w:rsidRPr="0097107E">
        <w:t>o</w:t>
      </w:r>
      <w:r w:rsidRPr="0097107E">
        <w:t>ciété. Les jeunes militants que nous avons rencontrés postulent just</w:t>
      </w:r>
      <w:r w:rsidRPr="0097107E">
        <w:t>e</w:t>
      </w:r>
      <w:r w:rsidRPr="0097107E">
        <w:t>ment que les conditions de production d'un chang</w:t>
      </w:r>
      <w:r w:rsidRPr="0097107E">
        <w:t>e</w:t>
      </w:r>
      <w:r w:rsidRPr="0097107E">
        <w:t>ment social passent par la nécessité d'« éclairer » l'autre, de l'évei</w:t>
      </w:r>
      <w:r w:rsidRPr="0097107E">
        <w:t>l</w:t>
      </w:r>
      <w:r w:rsidRPr="0097107E">
        <w:t>ler, en opérant, par le changement progressif de ses représentations, une « révolution cult</w:t>
      </w:r>
      <w:r w:rsidRPr="0097107E">
        <w:t>u</w:t>
      </w:r>
      <w:r w:rsidRPr="0097107E">
        <w:t>relle » permettant de l'autonomiser. C'est cette dimension de l'eng</w:t>
      </w:r>
      <w:r w:rsidRPr="0097107E">
        <w:t>a</w:t>
      </w:r>
      <w:r w:rsidRPr="0097107E">
        <w:t>gement renouant avec le principe philos</w:t>
      </w:r>
      <w:r w:rsidRPr="0097107E">
        <w:t>o</w:t>
      </w:r>
      <w:r w:rsidRPr="0097107E">
        <w:t>phique de la liberté, au sens de maîtrise et d'autonomie de la vie, qui nous a particulièrement int</w:t>
      </w:r>
      <w:r w:rsidRPr="0097107E">
        <w:t>é</w:t>
      </w:r>
      <w:r w:rsidRPr="0097107E">
        <w:t>ressée, car montrer que l'esprit cherche à identifier les mécani</w:t>
      </w:r>
      <w:r w:rsidRPr="0097107E">
        <w:t>s</w:t>
      </w:r>
      <w:r w:rsidRPr="0097107E">
        <w:t>mes de déterminations sociales signifie qu'on veut s'en distinguer. De même, montrer et se prouver que l'on peut agir sans intérêt, voire contre ses intérêts propres (revendiquer l'acte de fauchage entraîne des arrest</w:t>
      </w:r>
      <w:r w:rsidRPr="0097107E">
        <w:t>a</w:t>
      </w:r>
      <w:r w:rsidRPr="0097107E">
        <w:t>tions et des condamnations, comme nous l'avons vu plus haut) pro</w:t>
      </w:r>
      <w:r w:rsidRPr="0097107E">
        <w:t>u</w:t>
      </w:r>
      <w:r w:rsidRPr="0097107E">
        <w:t>vent selon les militants interviewés leur indépendance par rapport aux déterminismes sociaux. Le don, l'action dite désintéressée expr</w:t>
      </w:r>
      <w:r w:rsidRPr="0097107E">
        <w:t>i</w:t>
      </w:r>
      <w:r w:rsidRPr="0097107E">
        <w:t>ment à leurs yeux leur liberté, par opposition à la rationalité instr</w:t>
      </w:r>
      <w:r w:rsidRPr="0097107E">
        <w:t>u</w:t>
      </w:r>
      <w:r w:rsidRPr="0097107E">
        <w:t>mentale symbolisée par le syst</w:t>
      </w:r>
      <w:r w:rsidRPr="0097107E">
        <w:t>è</w:t>
      </w:r>
      <w:r w:rsidRPr="0097107E">
        <w:t>me économique actuel.</w:t>
      </w:r>
    </w:p>
    <w:p w:rsidR="00606925" w:rsidRPr="0097107E" w:rsidRDefault="00606925" w:rsidP="00606925">
      <w:pPr>
        <w:spacing w:before="120" w:after="120"/>
        <w:jc w:val="both"/>
      </w:pPr>
      <w:r w:rsidRPr="0097107E">
        <w:t>En outre, la liberté revendiquée se traduit par l'appel à une mét</w:t>
      </w:r>
      <w:r w:rsidRPr="0097107E">
        <w:t>a</w:t>
      </w:r>
      <w:r w:rsidRPr="0097107E">
        <w:t>physique de la politique en opposition à une loi du profit d</w:t>
      </w:r>
      <w:r w:rsidRPr="0097107E">
        <w:t>é</w:t>
      </w:r>
      <w:r w:rsidRPr="0097107E">
        <w:t>terminant le champ politique. Par métaphysique politique, nous e</w:t>
      </w:r>
      <w:r w:rsidRPr="0097107E">
        <w:t>n</w:t>
      </w:r>
      <w:r w:rsidRPr="0097107E">
        <w:t>tendons se poser des questions sur la finalité de la politique, sur la relation de la politique à la Nature. C'est une métaphysique e</w:t>
      </w:r>
      <w:r w:rsidRPr="0097107E">
        <w:t>x</w:t>
      </w:r>
      <w:r w:rsidRPr="0097107E">
        <w:t>primant un souhait de réhuman</w:t>
      </w:r>
      <w:r w:rsidRPr="0097107E">
        <w:t>i</w:t>
      </w:r>
      <w:r w:rsidRPr="0097107E">
        <w:t>sation voire de ré-enchantement du politique.</w:t>
      </w:r>
    </w:p>
    <w:p w:rsidR="00606925" w:rsidRPr="0097107E" w:rsidRDefault="00606925" w:rsidP="00606925">
      <w:pPr>
        <w:spacing w:before="120" w:after="120"/>
        <w:jc w:val="both"/>
      </w:pPr>
      <w:r w:rsidRPr="0097107E">
        <w:t>La crise de légitimité des cosmologies intermédiaires, l'ineff</w:t>
      </w:r>
      <w:r w:rsidRPr="0097107E">
        <w:t>i</w:t>
      </w:r>
      <w:r w:rsidRPr="0097107E">
        <w:t>cacité notoire des formes trad</w:t>
      </w:r>
      <w:r w:rsidRPr="0097107E">
        <w:t>i</w:t>
      </w:r>
      <w:r w:rsidRPr="0097107E">
        <w:t>tionnelles d'actions collectives, la porosité de la frontière entre s</w:t>
      </w:r>
      <w:r w:rsidRPr="0097107E">
        <w:t>a</w:t>
      </w:r>
      <w:r w:rsidRPr="0097107E">
        <w:t>vants et militants permettant une conscientisation des processus de domination symbolique à l'œu</w:t>
      </w:r>
      <w:r w:rsidRPr="0097107E">
        <w:t>v</w:t>
      </w:r>
      <w:r w:rsidRPr="0097107E">
        <w:t>re, ainsi que la prise de conscience des dangers écologiques liés à l'idéologie d'une croi</w:t>
      </w:r>
      <w:r w:rsidRPr="0097107E">
        <w:t>s</w:t>
      </w:r>
      <w:r w:rsidRPr="0097107E">
        <w:t>sance débridée ont entraîné un glissement de la nature et de la fon</w:t>
      </w:r>
      <w:r w:rsidRPr="0097107E">
        <w:t>c</w:t>
      </w:r>
      <w:r w:rsidRPr="0097107E">
        <w:t>tion de l'engagement politique. Aux côtés des « militants de carrière », dont l'engagement partisan exprime une volonté identificatrice et un</w:t>
      </w:r>
      <w:r w:rsidRPr="0097107E">
        <w:t>i</w:t>
      </w:r>
      <w:r w:rsidRPr="0097107E">
        <w:t>ficatrice, pour qui l'action est une fin</w:t>
      </w:r>
      <w:r>
        <w:t xml:space="preserve"> </w:t>
      </w:r>
      <w:r w:rsidRPr="0097107E">
        <w:t>[273]</w:t>
      </w:r>
      <w:r>
        <w:t xml:space="preserve"> </w:t>
      </w:r>
      <w:r w:rsidRPr="0097107E">
        <w:t>et non un moyen, une fra</w:t>
      </w:r>
      <w:r w:rsidRPr="0097107E">
        <w:t>c</w:t>
      </w:r>
      <w:r w:rsidRPr="0097107E">
        <w:t>tion jeune de la société civile utilise de plus en plus des modes d'a</w:t>
      </w:r>
      <w:r w:rsidRPr="0097107E">
        <w:t>c</w:t>
      </w:r>
      <w:r w:rsidRPr="0097107E">
        <w:t>tion inventifs, symboliques, mais aussi responsabilisants et individu</w:t>
      </w:r>
      <w:r w:rsidRPr="0097107E">
        <w:t>a</w:t>
      </w:r>
      <w:r w:rsidRPr="0097107E">
        <w:t>lisants. L'action est alors un moyen et non une fin. L'objectif poursuivi est la recherche d'efficacité et le développement personnel. L'engag</w:t>
      </w:r>
      <w:r w:rsidRPr="0097107E">
        <w:t>e</w:t>
      </w:r>
      <w:r w:rsidRPr="0097107E">
        <w:t>ment semble devenir « distinctificatoire ». Même si à ce jour leurs lu</w:t>
      </w:r>
      <w:r w:rsidRPr="0097107E">
        <w:t>t</w:t>
      </w:r>
      <w:r w:rsidRPr="0097107E">
        <w:t>tes ne parviennent pas à renverser la logique dominante, elles se</w:t>
      </w:r>
      <w:r w:rsidRPr="0097107E">
        <w:t>m</w:t>
      </w:r>
      <w:r w:rsidRPr="0097107E">
        <w:t>blent dépasser les simples contre-pouvoirs en cherchant d'autres types de rapports entre la soci</w:t>
      </w:r>
      <w:r w:rsidRPr="0097107E">
        <w:t>é</w:t>
      </w:r>
      <w:r w:rsidRPr="0097107E">
        <w:t>té civile et l'État. Finalement, pour modifier les règles du « jeu » auxquelles Pierre Bourdieu fait référence, ils e</w:t>
      </w:r>
      <w:r w:rsidRPr="0097107E">
        <w:t>x</w:t>
      </w:r>
      <w:r w:rsidRPr="0097107E">
        <w:t>périmentent de nouveaux modes de relation avec le pouvoir, par ra</w:t>
      </w:r>
      <w:r w:rsidRPr="0097107E">
        <w:t>p</w:t>
      </w:r>
      <w:r w:rsidRPr="0097107E">
        <w:t>port au pouvoir en place, par le biais d'actions de désobéissance civile, mais aussi dans leur fonctionnement interne, par l'utilis</w:t>
      </w:r>
      <w:r w:rsidRPr="0097107E">
        <w:t>a</w:t>
      </w:r>
      <w:r w:rsidRPr="0097107E">
        <w:t>tion de plus en plus courante de la démocratie directe. L'action dire</w:t>
      </w:r>
      <w:r w:rsidRPr="0097107E">
        <w:t>c</w:t>
      </w:r>
      <w:r w:rsidRPr="0097107E">
        <w:t>te, la structure souple, en réseau, supposent un processus de décision horizontal, ég</w:t>
      </w:r>
      <w:r w:rsidRPr="0097107E">
        <w:t>a</w:t>
      </w:r>
      <w:r w:rsidRPr="0097107E">
        <w:t>litaire, où chaque voix a son importance. Ces procédés encouragent l'autonomie de ch</w:t>
      </w:r>
      <w:r w:rsidRPr="0097107E">
        <w:t>a</w:t>
      </w:r>
      <w:r w:rsidRPr="0097107E">
        <w:t>cun, et rendent inopérantes la hiérarchie et la concentration du po</w:t>
      </w:r>
      <w:r w:rsidRPr="0097107E">
        <w:t>u</w:t>
      </w:r>
      <w:r w:rsidRPr="0097107E">
        <w:t>voir.</w:t>
      </w:r>
    </w:p>
    <w:p w:rsidR="00606925" w:rsidRPr="0097107E" w:rsidRDefault="00606925" w:rsidP="00606925">
      <w:pPr>
        <w:spacing w:before="120" w:after="120"/>
        <w:jc w:val="both"/>
        <w:rPr>
          <w:szCs w:val="26"/>
        </w:rPr>
      </w:pPr>
    </w:p>
    <w:p w:rsidR="00606925" w:rsidRPr="0097107E" w:rsidRDefault="00606925" w:rsidP="00606925">
      <w:pPr>
        <w:spacing w:before="120" w:after="120"/>
        <w:jc w:val="both"/>
      </w:pPr>
      <w:r w:rsidRPr="00010E07">
        <w:rPr>
          <w:b/>
          <w:i/>
          <w:szCs w:val="26"/>
        </w:rPr>
        <w:t>Mots-clés </w:t>
      </w:r>
      <w:r w:rsidRPr="0097107E">
        <w:rPr>
          <w:szCs w:val="26"/>
        </w:rPr>
        <w:t>:</w:t>
      </w:r>
    </w:p>
    <w:p w:rsidR="00606925" w:rsidRPr="0097107E" w:rsidRDefault="00606925" w:rsidP="00606925">
      <w:pPr>
        <w:spacing w:before="120" w:after="120"/>
        <w:jc w:val="both"/>
      </w:pPr>
      <w:r w:rsidRPr="0097107E">
        <w:t>Désobéissance civile, action collective, rapport de force, engag</w:t>
      </w:r>
      <w:r w:rsidRPr="0097107E">
        <w:t>e</w:t>
      </w:r>
      <w:r w:rsidRPr="0097107E">
        <w:t>ment politique, organismes g</w:t>
      </w:r>
      <w:r w:rsidRPr="0097107E">
        <w:t>é</w:t>
      </w:r>
      <w:r w:rsidRPr="0097107E">
        <w:t>nétiquement modifiés (OGM)</w:t>
      </w:r>
    </w:p>
    <w:p w:rsidR="00606925" w:rsidRPr="0097107E" w:rsidRDefault="00606925" w:rsidP="00606925">
      <w:pPr>
        <w:spacing w:before="120" w:after="120"/>
        <w:jc w:val="both"/>
      </w:pPr>
      <w:r w:rsidRPr="0097107E">
        <w:t>[274]</w:t>
      </w:r>
    </w:p>
    <w:p w:rsidR="00606925" w:rsidRPr="0097107E" w:rsidRDefault="00606925" w:rsidP="00606925">
      <w:pPr>
        <w:spacing w:before="120" w:after="120"/>
        <w:jc w:val="both"/>
      </w:pPr>
    </w:p>
    <w:p w:rsidR="00606925" w:rsidRPr="0097107E" w:rsidRDefault="00606925" w:rsidP="00606925">
      <w:pPr>
        <w:pStyle w:val="a"/>
      </w:pPr>
      <w:r w:rsidRPr="0097107E">
        <w:t>Bibliographie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Agrikoliansky, Eric. 2005. </w:t>
      </w:r>
      <w:r w:rsidRPr="0097107E">
        <w:rPr>
          <w:i/>
          <w:iCs/>
        </w:rPr>
        <w:t>Radiographie du mouvement altermo</w:t>
      </w:r>
      <w:r w:rsidRPr="0097107E">
        <w:rPr>
          <w:i/>
          <w:iCs/>
        </w:rPr>
        <w:t>n</w:t>
      </w:r>
      <w:r w:rsidRPr="0097107E">
        <w:rPr>
          <w:i/>
          <w:iCs/>
        </w:rPr>
        <w:t xml:space="preserve">dialiste, le second FSE. </w:t>
      </w:r>
      <w:r w:rsidRPr="0097107E">
        <w:t>P</w:t>
      </w:r>
      <w:r w:rsidRPr="0097107E">
        <w:t>a</w:t>
      </w:r>
      <w:r w:rsidRPr="0097107E">
        <w:t>ris : La dispute.</w:t>
      </w:r>
    </w:p>
    <w:p w:rsidR="00606925" w:rsidRPr="0097107E" w:rsidRDefault="00606925" w:rsidP="00606925">
      <w:pPr>
        <w:spacing w:before="120" w:after="120"/>
        <w:jc w:val="both"/>
      </w:pPr>
      <w:r w:rsidRPr="0097107E">
        <w:t xml:space="preserve">Arendt, Hanna. 1972. </w:t>
      </w:r>
      <w:r w:rsidRPr="0097107E">
        <w:rPr>
          <w:i/>
          <w:iCs/>
        </w:rPr>
        <w:t xml:space="preserve">Du mensonge à la violence. </w:t>
      </w:r>
      <w:r w:rsidRPr="0097107E">
        <w:t>Paris : Ca</w:t>
      </w:r>
      <w:r w:rsidRPr="0097107E">
        <w:t>l</w:t>
      </w:r>
      <w:r w:rsidRPr="0097107E">
        <w:t>mann-Lévy.</w:t>
      </w:r>
    </w:p>
    <w:p w:rsidR="00606925" w:rsidRPr="0097107E" w:rsidRDefault="00606925" w:rsidP="00606925">
      <w:pPr>
        <w:spacing w:before="120" w:after="120"/>
        <w:jc w:val="both"/>
      </w:pPr>
      <w:r w:rsidRPr="0097107E">
        <w:t xml:space="preserve">Barthes Roland. 1957. </w:t>
      </w:r>
      <w:r w:rsidRPr="0097107E">
        <w:rPr>
          <w:i/>
          <w:iCs/>
        </w:rPr>
        <w:t>Myth</w:t>
      </w:r>
      <w:r w:rsidRPr="0097107E">
        <w:rPr>
          <w:i/>
          <w:iCs/>
        </w:rPr>
        <w:t>o</w:t>
      </w:r>
      <w:r w:rsidRPr="0097107E">
        <w:rPr>
          <w:i/>
          <w:iCs/>
        </w:rPr>
        <w:t xml:space="preserve">logies. </w:t>
      </w:r>
      <w:r w:rsidRPr="0097107E">
        <w:t>Paris : Seuil.</w:t>
      </w:r>
    </w:p>
    <w:p w:rsidR="00606925" w:rsidRPr="0097107E" w:rsidRDefault="00606925" w:rsidP="00606925">
      <w:pPr>
        <w:spacing w:before="120" w:after="120"/>
        <w:jc w:val="both"/>
      </w:pPr>
      <w:r w:rsidRPr="0097107E">
        <w:t xml:space="preserve">Beck, Ulrick. 2003. </w:t>
      </w:r>
      <w:r w:rsidRPr="0097107E">
        <w:rPr>
          <w:i/>
          <w:iCs/>
        </w:rPr>
        <w:t xml:space="preserve">Pouvoirs et contre-pouvoirs à l'heure de la mondialisation. </w:t>
      </w:r>
      <w:r w:rsidRPr="0097107E">
        <w:t>Paris : Flamm</w:t>
      </w:r>
      <w:r w:rsidRPr="0097107E">
        <w:t>a</w:t>
      </w:r>
      <w:r w:rsidRPr="0097107E">
        <w:t>rion.</w:t>
      </w:r>
    </w:p>
    <w:p w:rsidR="00606925" w:rsidRPr="0097107E" w:rsidRDefault="00606925" w:rsidP="00606925">
      <w:pPr>
        <w:spacing w:before="120" w:after="120"/>
        <w:jc w:val="both"/>
      </w:pPr>
      <w:r w:rsidRPr="0097107E">
        <w:t xml:space="preserve">Berger, Peter L. et Thomas Luckmann. 1996. </w:t>
      </w:r>
      <w:r w:rsidRPr="0097107E">
        <w:rPr>
          <w:i/>
          <w:iCs/>
        </w:rPr>
        <w:t>La construction s</w:t>
      </w:r>
      <w:r w:rsidRPr="0097107E">
        <w:rPr>
          <w:i/>
          <w:iCs/>
        </w:rPr>
        <w:t>o</w:t>
      </w:r>
      <w:r w:rsidRPr="0097107E">
        <w:rPr>
          <w:i/>
          <w:iCs/>
        </w:rPr>
        <w:t xml:space="preserve">ciale de la réalité. </w:t>
      </w:r>
      <w:r w:rsidRPr="0097107E">
        <w:t>Paris : Ma</w:t>
      </w:r>
      <w:r w:rsidRPr="0097107E">
        <w:t>s</w:t>
      </w:r>
      <w:r w:rsidRPr="0097107E">
        <w:t>son/A.C.</w:t>
      </w:r>
    </w:p>
    <w:p w:rsidR="00606925" w:rsidRPr="0097107E" w:rsidRDefault="00606925" w:rsidP="00606925">
      <w:pPr>
        <w:spacing w:before="120" w:after="120"/>
        <w:jc w:val="both"/>
      </w:pPr>
      <w:r w:rsidRPr="0097107E">
        <w:t xml:space="preserve">Bourdieu, Pierre. 1984. </w:t>
      </w:r>
      <w:r w:rsidRPr="0097107E">
        <w:rPr>
          <w:i/>
          <w:iCs/>
        </w:rPr>
        <w:t xml:space="preserve">Questions de sociologie. </w:t>
      </w:r>
      <w:r w:rsidRPr="0097107E">
        <w:t>Paris : Éd</w:t>
      </w:r>
      <w:r w:rsidRPr="0097107E">
        <w:t>i</w:t>
      </w:r>
      <w:r w:rsidRPr="0097107E">
        <w:t>tions de Minuit.</w:t>
      </w:r>
    </w:p>
    <w:p w:rsidR="00606925" w:rsidRPr="0097107E" w:rsidRDefault="00606925" w:rsidP="00606925">
      <w:pPr>
        <w:spacing w:before="120" w:after="120"/>
        <w:jc w:val="both"/>
      </w:pPr>
      <w:r w:rsidRPr="0097107E">
        <w:t xml:space="preserve">Bové, José et Gilles Luneau. 2004. </w:t>
      </w:r>
      <w:r w:rsidRPr="0097107E">
        <w:rPr>
          <w:i/>
          <w:iCs/>
        </w:rPr>
        <w:t>Pour la désobéissance civ</w:t>
      </w:r>
      <w:r w:rsidRPr="0097107E">
        <w:rPr>
          <w:i/>
          <w:iCs/>
        </w:rPr>
        <w:t>i</w:t>
      </w:r>
      <w:r w:rsidRPr="0097107E">
        <w:rPr>
          <w:i/>
          <w:iCs/>
        </w:rPr>
        <w:t xml:space="preserve">que. </w:t>
      </w:r>
      <w:r w:rsidRPr="0097107E">
        <w:t>Paris : La découverte.</w:t>
      </w:r>
    </w:p>
    <w:p w:rsidR="00606925" w:rsidRPr="0097107E" w:rsidRDefault="00606925" w:rsidP="00606925">
      <w:pPr>
        <w:spacing w:before="120" w:after="120"/>
        <w:jc w:val="both"/>
      </w:pPr>
      <w:r w:rsidRPr="0097107E">
        <w:t xml:space="preserve">Braud, Philippe. 2000. </w:t>
      </w:r>
      <w:r w:rsidRPr="0097107E">
        <w:rPr>
          <w:i/>
          <w:iCs/>
        </w:rPr>
        <w:t>Soci</w:t>
      </w:r>
      <w:r w:rsidRPr="0097107E">
        <w:rPr>
          <w:i/>
          <w:iCs/>
        </w:rPr>
        <w:t>o</w:t>
      </w:r>
      <w:r w:rsidRPr="0097107E">
        <w:rPr>
          <w:i/>
          <w:iCs/>
        </w:rPr>
        <w:t xml:space="preserve">logie politique. </w:t>
      </w:r>
      <w:r w:rsidRPr="0097107E">
        <w:t>Paris : LGDJ.</w:t>
      </w:r>
    </w:p>
    <w:p w:rsidR="00606925" w:rsidRPr="0097107E" w:rsidRDefault="00606925" w:rsidP="00606925">
      <w:pPr>
        <w:spacing w:before="120" w:after="120"/>
        <w:jc w:val="both"/>
      </w:pPr>
      <w:r w:rsidRPr="0097107E">
        <w:t xml:space="preserve">Braud, Philippe. 1996. </w:t>
      </w:r>
      <w:r w:rsidRPr="0097107E">
        <w:rPr>
          <w:i/>
          <w:iCs/>
        </w:rPr>
        <w:t>L'ém</w:t>
      </w:r>
      <w:r w:rsidRPr="0097107E">
        <w:rPr>
          <w:i/>
          <w:iCs/>
        </w:rPr>
        <w:t>o</w:t>
      </w:r>
      <w:r w:rsidRPr="0097107E">
        <w:rPr>
          <w:i/>
          <w:iCs/>
        </w:rPr>
        <w:t xml:space="preserve">tion en politique. </w:t>
      </w:r>
      <w:r w:rsidRPr="0097107E">
        <w:t>Paris : Presses de Sciences Po.</w:t>
      </w:r>
    </w:p>
    <w:p w:rsidR="00606925" w:rsidRPr="0097107E" w:rsidRDefault="00606925" w:rsidP="00606925">
      <w:pPr>
        <w:spacing w:before="120" w:after="120"/>
        <w:jc w:val="both"/>
      </w:pPr>
      <w:r w:rsidRPr="0097107E">
        <w:t xml:space="preserve">Braud, Philippe. 2004. </w:t>
      </w:r>
      <w:r w:rsidRPr="0097107E">
        <w:rPr>
          <w:i/>
          <w:iCs/>
        </w:rPr>
        <w:t>Viole</w:t>
      </w:r>
      <w:r w:rsidRPr="0097107E">
        <w:rPr>
          <w:i/>
          <w:iCs/>
        </w:rPr>
        <w:t>n</w:t>
      </w:r>
      <w:r w:rsidRPr="0097107E">
        <w:rPr>
          <w:i/>
          <w:iCs/>
        </w:rPr>
        <w:t xml:space="preserve">ces politiques. </w:t>
      </w:r>
      <w:r w:rsidRPr="0097107E">
        <w:t>Paris : Seuil.</w:t>
      </w:r>
    </w:p>
    <w:p w:rsidR="00606925" w:rsidRPr="0097107E" w:rsidRDefault="00606925" w:rsidP="00606925">
      <w:pPr>
        <w:spacing w:before="120" w:after="120"/>
        <w:jc w:val="both"/>
      </w:pPr>
      <w:r w:rsidRPr="0097107E">
        <w:t>Collectif des Faucheurs Volo</w:t>
      </w:r>
      <w:r w:rsidRPr="0097107E">
        <w:t>n</w:t>
      </w:r>
      <w:r w:rsidRPr="0097107E">
        <w:t xml:space="preserve">taires d'OGM. 2005. </w:t>
      </w:r>
      <w:r w:rsidRPr="0097107E">
        <w:rPr>
          <w:i/>
          <w:iCs/>
        </w:rPr>
        <w:t xml:space="preserve">Une rapide analyse du jugement rendu par le tribunal correctionnel d'Orléans, par Marie-Christine Etelin et François Roux. </w:t>
      </w:r>
      <w:r w:rsidRPr="0097107E">
        <w:t>Document électron</w:t>
      </w:r>
      <w:r w:rsidRPr="0097107E">
        <w:t>i</w:t>
      </w:r>
      <w:r w:rsidRPr="0097107E">
        <w:t xml:space="preserve">que, </w:t>
      </w:r>
      <w:hyperlink r:id="rId73" w:history="1">
        <w:r w:rsidRPr="0097107E">
          <w:rPr>
            <w:rStyle w:val="Lienhypertexte"/>
          </w:rPr>
          <w:t>http://www.monde-solidaire.org/spip/spip.php?article2629</w:t>
        </w:r>
      </w:hyperlink>
      <w:r w:rsidRPr="0097107E">
        <w:t>, consulté le 3 octobre 2014.</w:t>
      </w:r>
    </w:p>
    <w:p w:rsidR="00606925" w:rsidRPr="0097107E" w:rsidRDefault="00606925" w:rsidP="00606925">
      <w:pPr>
        <w:spacing w:before="120" w:after="120"/>
        <w:jc w:val="both"/>
      </w:pPr>
      <w:r w:rsidRPr="0097107E">
        <w:t>Féron, Elise. 2002. « La dés</w:t>
      </w:r>
      <w:r w:rsidRPr="0097107E">
        <w:t>o</w:t>
      </w:r>
      <w:r w:rsidRPr="0097107E">
        <w:t>béissance civile en Irlande du Nord ». In (</w:t>
      </w:r>
      <w:r w:rsidRPr="0097107E">
        <w:rPr>
          <w:i/>
          <w:iCs/>
        </w:rPr>
        <w:t xml:space="preserve">Dés)obéissance et droits humains. </w:t>
      </w:r>
      <w:r w:rsidRPr="0097107E">
        <w:t>Adam Kiss, dir. Pp. 75-100. P</w:t>
      </w:r>
      <w:r w:rsidRPr="0097107E">
        <w:t>a</w:t>
      </w:r>
      <w:r w:rsidRPr="0097107E">
        <w:t>ris : L'Harmattan.</w:t>
      </w:r>
    </w:p>
    <w:p w:rsidR="00606925" w:rsidRPr="0097107E" w:rsidRDefault="00606925" w:rsidP="00606925">
      <w:pPr>
        <w:spacing w:before="120" w:after="120"/>
        <w:jc w:val="both"/>
      </w:pPr>
      <w:r w:rsidRPr="0097107E">
        <w:t xml:space="preserve">Foucault, Michel. 1976. </w:t>
      </w:r>
      <w:r w:rsidRPr="0097107E">
        <w:rPr>
          <w:i/>
          <w:iCs/>
        </w:rPr>
        <w:t>Hi</w:t>
      </w:r>
      <w:r w:rsidRPr="0097107E">
        <w:rPr>
          <w:i/>
          <w:iCs/>
        </w:rPr>
        <w:t>s</w:t>
      </w:r>
      <w:r w:rsidRPr="0097107E">
        <w:rPr>
          <w:i/>
          <w:iCs/>
        </w:rPr>
        <w:t xml:space="preserve">toire de la sexualité. </w:t>
      </w:r>
      <w:r w:rsidRPr="0097107E">
        <w:t>Tome 3 : Le souci d'être soi. Paris : Gallimard.</w:t>
      </w:r>
    </w:p>
    <w:p w:rsidR="00606925" w:rsidRPr="0097107E" w:rsidRDefault="00606925" w:rsidP="00606925">
      <w:pPr>
        <w:spacing w:before="120" w:after="120"/>
        <w:jc w:val="both"/>
      </w:pPr>
      <w:r w:rsidRPr="0097107E">
        <w:t xml:space="preserve">Rawls, John : 1986. </w:t>
      </w:r>
      <w:r w:rsidRPr="0097107E">
        <w:rPr>
          <w:i/>
          <w:iCs/>
        </w:rPr>
        <w:t xml:space="preserve">Théorie de la justice. </w:t>
      </w:r>
      <w:r w:rsidRPr="0097107E">
        <w:t>Paris : Seuil.</w:t>
      </w:r>
    </w:p>
    <w:p w:rsidR="00606925" w:rsidRPr="0097107E" w:rsidRDefault="00606925" w:rsidP="00606925">
      <w:pPr>
        <w:spacing w:before="120" w:after="120"/>
        <w:jc w:val="both"/>
      </w:pPr>
      <w:r w:rsidRPr="0097107E">
        <w:t xml:space="preserve">Matthieu, Lilian. 2004. </w:t>
      </w:r>
      <w:r w:rsidRPr="0097107E">
        <w:rPr>
          <w:i/>
          <w:iCs/>
        </w:rPr>
        <w:t>Co</w:t>
      </w:r>
      <w:r w:rsidRPr="0097107E">
        <w:rPr>
          <w:i/>
          <w:iCs/>
        </w:rPr>
        <w:t>m</w:t>
      </w:r>
      <w:r w:rsidRPr="0097107E">
        <w:rPr>
          <w:i/>
          <w:iCs/>
        </w:rPr>
        <w:t>ment lutter ? Pour une sociologie combattive des mouvements s</w:t>
      </w:r>
      <w:r w:rsidRPr="0097107E">
        <w:rPr>
          <w:i/>
          <w:iCs/>
        </w:rPr>
        <w:t>o</w:t>
      </w:r>
      <w:r w:rsidRPr="0097107E">
        <w:rPr>
          <w:i/>
          <w:iCs/>
        </w:rPr>
        <w:t xml:space="preserve">ciaux. </w:t>
      </w:r>
      <w:r w:rsidRPr="0097107E">
        <w:t>Paris : Textuel.</w:t>
      </w:r>
    </w:p>
    <w:p w:rsidR="00606925" w:rsidRPr="0097107E" w:rsidRDefault="00606925" w:rsidP="00606925">
      <w:pPr>
        <w:spacing w:before="120" w:after="120"/>
        <w:jc w:val="both"/>
      </w:pPr>
      <w:r w:rsidRPr="0097107E">
        <w:t xml:space="preserve">Perlas, Nicanor. 2003. </w:t>
      </w:r>
      <w:r w:rsidRPr="0097107E">
        <w:rPr>
          <w:i/>
          <w:iCs/>
        </w:rPr>
        <w:t>La société civile : le 3</w:t>
      </w:r>
      <w:r w:rsidRPr="0097107E">
        <w:rPr>
          <w:i/>
          <w:iCs/>
          <w:vertAlign w:val="superscript"/>
        </w:rPr>
        <w:t>e</w:t>
      </w:r>
      <w:r w:rsidRPr="0097107E">
        <w:rPr>
          <w:i/>
          <w:iCs/>
        </w:rPr>
        <w:t xml:space="preserve"> pouvoir : cha</w:t>
      </w:r>
      <w:r w:rsidRPr="0097107E">
        <w:rPr>
          <w:i/>
          <w:iCs/>
        </w:rPr>
        <w:t>n</w:t>
      </w:r>
      <w:r w:rsidRPr="0097107E">
        <w:rPr>
          <w:i/>
          <w:iCs/>
        </w:rPr>
        <w:t>ger la face de la mondialis</w:t>
      </w:r>
      <w:r w:rsidRPr="0097107E">
        <w:rPr>
          <w:i/>
          <w:iCs/>
        </w:rPr>
        <w:t>a</w:t>
      </w:r>
      <w:r w:rsidRPr="0097107E">
        <w:rPr>
          <w:i/>
          <w:iCs/>
        </w:rPr>
        <w:t xml:space="preserve">tion. </w:t>
      </w:r>
      <w:r w:rsidRPr="0097107E">
        <w:t>Paris : Yves Michel.</w:t>
      </w:r>
    </w:p>
    <w:p w:rsidR="00606925" w:rsidRPr="0097107E" w:rsidRDefault="00606925" w:rsidP="00606925">
      <w:pPr>
        <w:spacing w:before="120" w:after="120"/>
        <w:jc w:val="both"/>
      </w:pPr>
      <w:r w:rsidRPr="0097107E">
        <w:t xml:space="preserve">Sahlins, Marshall. 1976. </w:t>
      </w:r>
      <w:r w:rsidRPr="0097107E">
        <w:rPr>
          <w:i/>
          <w:iCs/>
        </w:rPr>
        <w:t>Âge de pierre, âge d'abondance, l'écon</w:t>
      </w:r>
      <w:r w:rsidRPr="0097107E">
        <w:rPr>
          <w:i/>
          <w:iCs/>
        </w:rPr>
        <w:t>o</w:t>
      </w:r>
      <w:r w:rsidRPr="0097107E">
        <w:rPr>
          <w:i/>
          <w:iCs/>
        </w:rPr>
        <w:t xml:space="preserve">mie des sociétés primitives. </w:t>
      </w:r>
      <w:r w:rsidRPr="0097107E">
        <w:t>P</w:t>
      </w:r>
      <w:r w:rsidRPr="0097107E">
        <w:t>a</w:t>
      </w:r>
      <w:r w:rsidRPr="0097107E">
        <w:t>ris : Gallimard.</w:t>
      </w:r>
    </w:p>
    <w:p w:rsidR="00606925" w:rsidRPr="0097107E" w:rsidRDefault="00606925" w:rsidP="00606925">
      <w:pPr>
        <w:spacing w:before="120" w:after="120"/>
        <w:jc w:val="both"/>
      </w:pPr>
      <w:r w:rsidRPr="0097107E">
        <w:t xml:space="preserve">Tilly, Charles. 1978. </w:t>
      </w:r>
      <w:r w:rsidRPr="0097107E">
        <w:rPr>
          <w:i/>
          <w:iCs/>
        </w:rPr>
        <w:t xml:space="preserve">From mobilization to revolution. </w:t>
      </w:r>
      <w:r w:rsidRPr="0097107E">
        <w:t>Re</w:t>
      </w:r>
      <w:r w:rsidRPr="0097107E">
        <w:t>a</w:t>
      </w:r>
      <w:r w:rsidRPr="0097107E">
        <w:t>ding. Mass. : Addison-Wesley Publishing Co.</w:t>
      </w:r>
    </w:p>
    <w:p w:rsidR="00606925" w:rsidRPr="0097107E" w:rsidRDefault="00606925" w:rsidP="00606925">
      <w:pPr>
        <w:spacing w:before="120" w:after="120"/>
        <w:jc w:val="both"/>
      </w:pPr>
      <w:r w:rsidRPr="0097107E">
        <w:t xml:space="preserve">Touraine, Alain. 1978. </w:t>
      </w:r>
      <w:hyperlink r:id="rId74" w:history="1">
        <w:r w:rsidRPr="0097107E">
          <w:rPr>
            <w:rStyle w:val="Lienhypertexte"/>
            <w:i/>
            <w:iCs/>
          </w:rPr>
          <w:t>La voix et le regard</w:t>
        </w:r>
      </w:hyperlink>
      <w:r w:rsidRPr="0097107E">
        <w:rPr>
          <w:i/>
          <w:iCs/>
        </w:rPr>
        <w:t xml:space="preserve">. </w:t>
      </w:r>
      <w:r w:rsidRPr="0097107E">
        <w:t>Paris : Seuil.</w:t>
      </w:r>
    </w:p>
    <w:p w:rsidR="00606925" w:rsidRPr="0097107E" w:rsidRDefault="00606925" w:rsidP="00606925">
      <w:pPr>
        <w:spacing w:before="120" w:after="120"/>
        <w:jc w:val="both"/>
      </w:pPr>
      <w:r w:rsidRPr="0097107E">
        <w:t xml:space="preserve">Traoré, Aminata. 2002. </w:t>
      </w:r>
      <w:r w:rsidRPr="0097107E">
        <w:rPr>
          <w:i/>
          <w:iCs/>
        </w:rPr>
        <w:t xml:space="preserve">Le viol de l'imaginaire. </w:t>
      </w:r>
      <w:r w:rsidRPr="0097107E">
        <w:t>Paris : Fayard /Actes Sud.</w:t>
      </w:r>
    </w:p>
    <w:p w:rsidR="00606925" w:rsidRPr="0097107E" w:rsidRDefault="00606925" w:rsidP="00606925">
      <w:pPr>
        <w:pStyle w:val="p"/>
      </w:pPr>
      <w:r w:rsidRPr="0097107E">
        <w:br w:type="page"/>
        <w:t>[275]</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25" w:name="VISAGES_pt_4_texte_19"/>
      <w:r>
        <w:rPr>
          <w:color w:val="000080"/>
          <w:sz w:val="24"/>
        </w:rPr>
        <w:t>Quatrième</w:t>
      </w:r>
      <w:r w:rsidRPr="000930A4">
        <w:rPr>
          <w:color w:val="000080"/>
          <w:sz w:val="24"/>
        </w:rPr>
        <w:t xml:space="preserve"> partie.</w:t>
      </w:r>
    </w:p>
    <w:p w:rsidR="00606925" w:rsidRPr="000930A4" w:rsidRDefault="00606925" w:rsidP="00606925">
      <w:pPr>
        <w:pBdr>
          <w:bottom w:val="single" w:sz="12" w:space="1" w:color="auto"/>
        </w:pBdr>
        <w:ind w:left="1080" w:right="1080" w:firstLine="0"/>
        <w:jc w:val="center"/>
        <w:rPr>
          <w:b/>
          <w:sz w:val="24"/>
          <w:szCs w:val="36"/>
        </w:rPr>
      </w:pPr>
      <w:r>
        <w:rPr>
          <w:b/>
          <w:sz w:val="24"/>
          <w:szCs w:val="36"/>
        </w:rPr>
        <w:t>RISQUER</w:t>
      </w:r>
    </w:p>
    <w:p w:rsidR="00606925" w:rsidRDefault="00606925" w:rsidP="00606925">
      <w:pPr>
        <w:pStyle w:val="Titre"/>
      </w:pPr>
      <w:r w:rsidRPr="000930A4">
        <w:t>“</w:t>
      </w:r>
      <w:r>
        <w:t>40 ans d’engagement</w:t>
      </w:r>
      <w:r>
        <w:br/>
        <w:t>communautaire.</w:t>
      </w:r>
    </w:p>
    <w:p w:rsidR="00606925" w:rsidRPr="000930A4" w:rsidRDefault="00606925" w:rsidP="00606925">
      <w:pPr>
        <w:pStyle w:val="titrest"/>
      </w:pPr>
      <w:r>
        <w:t>Entrevue avec Pierre Lavergne et Jean-Claude Landry, Comité de solidar</w:t>
      </w:r>
      <w:r>
        <w:t>i</w:t>
      </w:r>
      <w:r>
        <w:t>té/Trois-Rivières</w:t>
      </w:r>
      <w:r w:rsidRPr="000930A4">
        <w:t>.”</w:t>
      </w:r>
    </w:p>
    <w:bookmarkEnd w:id="25"/>
    <w:p w:rsidR="00606925" w:rsidRPr="0097107E" w:rsidRDefault="00606925" w:rsidP="00606925">
      <w:pPr>
        <w:spacing w:before="120" w:after="120"/>
        <w:jc w:val="both"/>
        <w:rPr>
          <w:i/>
          <w:iCs/>
          <w:szCs w:val="26"/>
        </w:rPr>
      </w:pPr>
    </w:p>
    <w:p w:rsidR="00606925" w:rsidRPr="003B3A99" w:rsidRDefault="00606925" w:rsidP="00606925">
      <w:pPr>
        <w:spacing w:before="120" w:after="120"/>
        <w:ind w:firstLine="0"/>
        <w:jc w:val="center"/>
        <w:rPr>
          <w:sz w:val="24"/>
        </w:rPr>
      </w:pPr>
      <w:r w:rsidRPr="003B3A99">
        <w:rPr>
          <w:b/>
          <w:iCs/>
          <w:sz w:val="24"/>
          <w:szCs w:val="28"/>
        </w:rPr>
        <w:t>Marguerite Soulière</w:t>
      </w:r>
      <w:r w:rsidRPr="003B3A99">
        <w:rPr>
          <w:i/>
          <w:iCs/>
          <w:sz w:val="24"/>
          <w:szCs w:val="28"/>
        </w:rPr>
        <w:br/>
      </w:r>
      <w:r w:rsidRPr="003B3A99">
        <w:rPr>
          <w:i/>
          <w:iCs/>
          <w:sz w:val="24"/>
          <w:szCs w:val="22"/>
        </w:rPr>
        <w:t>Université d'Ottawa</w:t>
      </w:r>
    </w:p>
    <w:p w:rsidR="00606925" w:rsidRPr="0097107E" w:rsidRDefault="00606925" w:rsidP="00606925">
      <w:pPr>
        <w:spacing w:before="120" w:after="120"/>
        <w:jc w:val="both"/>
        <w:rPr>
          <w:i/>
          <w:iCs/>
        </w:rPr>
      </w:pPr>
    </w:p>
    <w:p w:rsidR="00606925" w:rsidRPr="000F14B7" w:rsidRDefault="00606925" w:rsidP="00606925">
      <w:pPr>
        <w:spacing w:before="120" w:after="120"/>
        <w:jc w:val="both"/>
        <w:rPr>
          <w:color w:val="000090"/>
          <w:sz w:val="24"/>
        </w:rPr>
      </w:pPr>
      <w:r w:rsidRPr="000F14B7">
        <w:rPr>
          <w:i/>
          <w:iCs/>
          <w:color w:val="000090"/>
          <w:sz w:val="24"/>
        </w:rPr>
        <w:t>Le Comité de solidarité/Trois-Rivières est un organisme comm</w:t>
      </w:r>
      <w:r w:rsidRPr="000F14B7">
        <w:rPr>
          <w:i/>
          <w:iCs/>
          <w:color w:val="000090"/>
          <w:sz w:val="24"/>
        </w:rPr>
        <w:t>u</w:t>
      </w:r>
      <w:r w:rsidRPr="000F14B7">
        <w:rPr>
          <w:i/>
          <w:iCs/>
          <w:color w:val="000090"/>
          <w:sz w:val="24"/>
        </w:rPr>
        <w:t>nautaire d'éducation populaire et de mobilisation sociale et politique. Durant les 40 de</w:t>
      </w:r>
      <w:r w:rsidRPr="000F14B7">
        <w:rPr>
          <w:i/>
          <w:iCs/>
          <w:color w:val="000090"/>
          <w:sz w:val="24"/>
        </w:rPr>
        <w:t>r</w:t>
      </w:r>
      <w:r w:rsidRPr="000F14B7">
        <w:rPr>
          <w:i/>
          <w:iCs/>
          <w:color w:val="000090"/>
          <w:sz w:val="24"/>
        </w:rPr>
        <w:t>nières années, il a traversé différentes périodes et débattu nombre d'e</w:t>
      </w:r>
      <w:r w:rsidRPr="000F14B7">
        <w:rPr>
          <w:i/>
          <w:iCs/>
          <w:color w:val="000090"/>
          <w:sz w:val="24"/>
        </w:rPr>
        <w:t>n</w:t>
      </w:r>
      <w:r w:rsidRPr="000F14B7">
        <w:rPr>
          <w:i/>
          <w:iCs/>
          <w:color w:val="000090"/>
          <w:sz w:val="24"/>
        </w:rPr>
        <w:t>jeux liés à la critique sociale. Il a dû s'adapter aux changements institutionnels qui ont affe</w:t>
      </w:r>
      <w:r w:rsidRPr="000F14B7">
        <w:rPr>
          <w:i/>
          <w:iCs/>
          <w:color w:val="000090"/>
          <w:sz w:val="24"/>
        </w:rPr>
        <w:t>c</w:t>
      </w:r>
      <w:r w:rsidRPr="000F14B7">
        <w:rPr>
          <w:i/>
          <w:iCs/>
          <w:color w:val="000090"/>
          <w:sz w:val="24"/>
        </w:rPr>
        <w:t>té les organismes communautaires et aux transformations de la mobilisation s</w:t>
      </w:r>
      <w:r w:rsidRPr="000F14B7">
        <w:rPr>
          <w:i/>
          <w:iCs/>
          <w:color w:val="000090"/>
          <w:sz w:val="24"/>
        </w:rPr>
        <w:t>o</w:t>
      </w:r>
      <w:r w:rsidRPr="000F14B7">
        <w:rPr>
          <w:i/>
          <w:iCs/>
          <w:color w:val="000090"/>
          <w:sz w:val="24"/>
        </w:rPr>
        <w:t>ciale. Pierre Lavergne et Jean-Claude Landry, deux cofo</w:t>
      </w:r>
      <w:r w:rsidRPr="000F14B7">
        <w:rPr>
          <w:i/>
          <w:iCs/>
          <w:color w:val="000090"/>
          <w:sz w:val="24"/>
        </w:rPr>
        <w:t>n</w:t>
      </w:r>
      <w:r w:rsidRPr="000F14B7">
        <w:rPr>
          <w:i/>
          <w:iCs/>
          <w:color w:val="000090"/>
          <w:sz w:val="24"/>
        </w:rPr>
        <w:t>dateurs de l'organisme en 1973 et toujours actifs au comité, racontent ici leur parcours de militants e</w:t>
      </w:r>
      <w:r w:rsidRPr="000F14B7">
        <w:rPr>
          <w:i/>
          <w:iCs/>
          <w:color w:val="000090"/>
          <w:sz w:val="24"/>
        </w:rPr>
        <w:t>n</w:t>
      </w:r>
      <w:r w:rsidRPr="000F14B7">
        <w:rPr>
          <w:i/>
          <w:iCs/>
          <w:color w:val="000090"/>
          <w:sz w:val="24"/>
        </w:rPr>
        <w:t>gagés dans la critique s</w:t>
      </w:r>
      <w:r w:rsidRPr="000F14B7">
        <w:rPr>
          <w:i/>
          <w:iCs/>
          <w:color w:val="000090"/>
          <w:sz w:val="24"/>
        </w:rPr>
        <w:t>o</w:t>
      </w:r>
      <w:r w:rsidRPr="000F14B7">
        <w:rPr>
          <w:i/>
          <w:iCs/>
          <w:color w:val="000090"/>
          <w:sz w:val="24"/>
        </w:rPr>
        <w:t>ciale.</w:t>
      </w:r>
    </w:p>
    <w:p w:rsidR="00606925" w:rsidRPr="0097107E" w:rsidRDefault="00606925" w:rsidP="00606925">
      <w:pPr>
        <w:spacing w:before="120" w:after="120"/>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t xml:space="preserve">Marguerite Soulière : </w:t>
      </w:r>
      <w:r w:rsidRPr="00010E07">
        <w:rPr>
          <w:i/>
        </w:rPr>
        <w:t>Comment est née votre organisation ? Que</w:t>
      </w:r>
      <w:r w:rsidRPr="00010E07">
        <w:rPr>
          <w:i/>
        </w:rPr>
        <w:t>l</w:t>
      </w:r>
      <w:r w:rsidRPr="00010E07">
        <w:rPr>
          <w:i/>
        </w:rPr>
        <w:t>les sont les actions que vous menez ?</w:t>
      </w:r>
    </w:p>
    <w:p w:rsidR="00606925" w:rsidRPr="0097107E" w:rsidRDefault="00606925" w:rsidP="00606925">
      <w:pPr>
        <w:spacing w:before="120" w:after="120"/>
        <w:jc w:val="both"/>
      </w:pPr>
      <w:r w:rsidRPr="00010E07">
        <w:rPr>
          <w:i/>
        </w:rPr>
        <w:t>Pierre Lavergne </w:t>
      </w:r>
      <w:r w:rsidRPr="0097107E">
        <w:t>: Les gens qui ont créé le comité étaient imbus d'un sens aigu d'indignation contre l'injustice, ici et ailleurs. Ils se connaissaient déjà avant la formation du comité et étaient impliqués de diverses façons dans des luttes sociales. De plus, ils étaient très préoccupés par l'e</w:t>
      </w:r>
      <w:r w:rsidRPr="0097107E">
        <w:t>x</w:t>
      </w:r>
      <w:r w:rsidRPr="0097107E">
        <w:t>ploitation des populations dans le Tiers Monde. C'était donc tout naturel qu'en 1973, quand le coup d'État au Chili m</w:t>
      </w:r>
      <w:r w:rsidRPr="0097107E">
        <w:t>e</w:t>
      </w:r>
      <w:r w:rsidRPr="0097107E">
        <w:t>né par le Gén</w:t>
      </w:r>
      <w:r w:rsidRPr="0097107E">
        <w:t>é</w:t>
      </w:r>
      <w:r w:rsidRPr="0097107E">
        <w:t>ral Pinochet et soutenu par les États-Unis a eu lieu, ils se soient rencontrés pour voir ce qu'ils pouvaient faire au Québec pour protester et pour agir en solidarité avec le peuple chilien. Surtout ils étaient révoltés que le gouvern</w:t>
      </w:r>
      <w:r w:rsidRPr="0097107E">
        <w:t>e</w:t>
      </w:r>
      <w:r w:rsidRPr="0097107E">
        <w:t>ment canadien soutienne ce coup d'État, car des compagnies can</w:t>
      </w:r>
      <w:r w:rsidRPr="0097107E">
        <w:t>a</w:t>
      </w:r>
      <w:r w:rsidRPr="0097107E">
        <w:t>diennes étaient aussi impliquées dans l'exploitation des ressources chiliennes du cuivre, du salpêtre, etc. C'est ainsi que le Comité de solidarité Québec-Chili de Trois-Rivières a été fondé. Le Comité a reçu trois réfugiés chiliens, les a logés, nou</w:t>
      </w:r>
      <w:r w:rsidRPr="0097107E">
        <w:t>r</w:t>
      </w:r>
      <w:r w:rsidRPr="0097107E">
        <w:t>ris, etc. pendant un certain temps et sans l'aide de nos « autorités », alors qu'elles soutenaient bien les réfugiés vietn</w:t>
      </w:r>
      <w:r w:rsidRPr="0097107E">
        <w:t>a</w:t>
      </w:r>
      <w:r w:rsidRPr="0097107E">
        <w:t>miens et autres. Par ailleurs notre activité principale était de déno</w:t>
      </w:r>
      <w:r w:rsidRPr="0097107E">
        <w:t>n</w:t>
      </w:r>
      <w:r w:rsidRPr="0097107E">
        <w:t>cer la répression de la population chilienne par les militaires de P</w:t>
      </w:r>
      <w:r w:rsidRPr="0097107E">
        <w:t>i</w:t>
      </w:r>
      <w:r w:rsidRPr="0097107E">
        <w:t>nochet, de condamner les massacres ainsi que la politique can</w:t>
      </w:r>
      <w:r w:rsidRPr="0097107E">
        <w:t>a</w:t>
      </w:r>
      <w:r w:rsidRPr="0097107E">
        <w:t>dienne qui se collait à celle des États-Unis, soit le soutien à Pinochet. Nous avons mobilisé pl</w:t>
      </w:r>
      <w:r w:rsidRPr="0097107E">
        <w:t>u</w:t>
      </w:r>
      <w:r w:rsidRPr="0097107E">
        <w:t>sieurs sympathisants qui</w:t>
      </w:r>
      <w:r>
        <w:t xml:space="preserve"> </w:t>
      </w:r>
      <w:r w:rsidRPr="0097107E">
        <w:t>[276]</w:t>
      </w:r>
      <w:r>
        <w:t xml:space="preserve"> </w:t>
      </w:r>
      <w:r w:rsidRPr="0097107E">
        <w:t>soutenaient nos activités, mettant ainsi la p</w:t>
      </w:r>
      <w:r w:rsidRPr="0097107E">
        <w:t>o</w:t>
      </w:r>
      <w:r w:rsidRPr="0097107E">
        <w:t>pulation de la r</w:t>
      </w:r>
      <w:r w:rsidRPr="0097107E">
        <w:t>é</w:t>
      </w:r>
      <w:r w:rsidRPr="0097107E">
        <w:t>gion au courant de cette répression appuyée par le gouvernement fédéral. Ce coup d'État militaire au Chili visait à élim</w:t>
      </w:r>
      <w:r w:rsidRPr="0097107E">
        <w:t>i</w:t>
      </w:r>
      <w:r w:rsidRPr="0097107E">
        <w:t>ner le président sociali</w:t>
      </w:r>
      <w:r w:rsidRPr="0097107E">
        <w:t>s</w:t>
      </w:r>
      <w:r w:rsidRPr="0097107E">
        <w:t>te Salvador Allende, démocratiquement élu avec le mandat de mettre fin à la domin</w:t>
      </w:r>
      <w:r w:rsidRPr="0097107E">
        <w:t>a</w:t>
      </w:r>
      <w:r w:rsidRPr="0097107E">
        <w:t>tion des monopoles étrangers sur l'économie chilienne. Cet exemple classique d'intervention étra</w:t>
      </w:r>
      <w:r w:rsidRPr="0097107E">
        <w:t>n</w:t>
      </w:r>
      <w:r w:rsidRPr="0097107E">
        <w:t>gère politique et même m</w:t>
      </w:r>
      <w:r w:rsidRPr="0097107E">
        <w:t>i</w:t>
      </w:r>
      <w:r w:rsidRPr="0097107E">
        <w:t>litaire a été suivi par une série d'autres dans plusieurs pays pour imposer une politique acceptable aux gouvern</w:t>
      </w:r>
      <w:r w:rsidRPr="0097107E">
        <w:t>e</w:t>
      </w:r>
      <w:r w:rsidRPr="0097107E">
        <w:t>ments occide</w:t>
      </w:r>
      <w:r w:rsidRPr="0097107E">
        <w:t>n</w:t>
      </w:r>
      <w:r w:rsidRPr="0097107E">
        <w:t>taux, surtout américain, et aux intérêts des monopoles. La mondialisation capitaliste en dépend. Le travail du comité ne s'a</w:t>
      </w:r>
      <w:r w:rsidRPr="0097107E">
        <w:t>r</w:t>
      </w:r>
      <w:r w:rsidRPr="0097107E">
        <w:t>rêtait pas !</w:t>
      </w:r>
    </w:p>
    <w:p w:rsidR="00606925" w:rsidRPr="0097107E" w:rsidRDefault="00606925" w:rsidP="00606925">
      <w:pPr>
        <w:spacing w:before="120" w:after="120"/>
        <w:jc w:val="both"/>
      </w:pPr>
      <w:r w:rsidRPr="0097107E">
        <w:t>Les orientations fondamentales du Comité sont restées essentie</w:t>
      </w:r>
      <w:r w:rsidRPr="0097107E">
        <w:t>l</w:t>
      </w:r>
      <w:r w:rsidRPr="0097107E">
        <w:t>lement les mêmes. Le Comité s'est impliqué dans d'autres luttes qui ont surgi aux divers coins du monde : luttes dans le cadre de l'oppos</w:t>
      </w:r>
      <w:r w:rsidRPr="0097107E">
        <w:t>i</w:t>
      </w:r>
      <w:r w:rsidRPr="0097107E">
        <w:t>tion à la domination coloniale ; contre l'ingérence économique, polit</w:t>
      </w:r>
      <w:r w:rsidRPr="0097107E">
        <w:t>i</w:t>
      </w:r>
      <w:r w:rsidRPr="0097107E">
        <w:t>que et même militaire dans des pays du Sud ; contre l'apartheid. D</w:t>
      </w:r>
      <w:r w:rsidRPr="0097107E">
        <w:t>e</w:t>
      </w:r>
      <w:r w:rsidRPr="0097107E">
        <w:t>puis sa formation, le comité a exprimé sa solidarité avec d'autres pe</w:t>
      </w:r>
      <w:r w:rsidRPr="0097107E">
        <w:t>u</w:t>
      </w:r>
      <w:r w:rsidRPr="0097107E">
        <w:t>ples exploités et souvent opprimés. Donc il a ado</w:t>
      </w:r>
      <w:r w:rsidRPr="0097107E">
        <w:t>p</w:t>
      </w:r>
      <w:r w:rsidRPr="0097107E">
        <w:t xml:space="preserve">té le nom de </w:t>
      </w:r>
      <w:r w:rsidRPr="0097107E">
        <w:rPr>
          <w:i/>
          <w:iCs/>
        </w:rPr>
        <w:t xml:space="preserve">Comité de solidarité Tiers Monde </w:t>
      </w:r>
      <w:r w:rsidRPr="0097107E">
        <w:t>et ensuite simpl</w:t>
      </w:r>
      <w:r w:rsidRPr="0097107E">
        <w:t>e</w:t>
      </w:r>
      <w:r w:rsidRPr="0097107E">
        <w:t xml:space="preserve">ment </w:t>
      </w:r>
      <w:r w:rsidRPr="0097107E">
        <w:rPr>
          <w:i/>
          <w:iCs/>
        </w:rPr>
        <w:t xml:space="preserve">Comité de solidarité de Trois-Rivières. </w:t>
      </w:r>
      <w:r w:rsidRPr="0097107E">
        <w:t>Il a informé la p</w:t>
      </w:r>
      <w:r w:rsidRPr="0097107E">
        <w:t>o</w:t>
      </w:r>
      <w:r w:rsidRPr="0097107E">
        <w:t>pulation régionale concernant la situation dans ces pays et l'a encouragée à faire pression sur le go</w:t>
      </w:r>
      <w:r w:rsidRPr="0097107E">
        <w:t>u</w:t>
      </w:r>
      <w:r w:rsidRPr="0097107E">
        <w:t>vernement canadien pour que celui-ci adopte des politiques qui ne f</w:t>
      </w:r>
      <w:r w:rsidRPr="0097107E">
        <w:t>a</w:t>
      </w:r>
      <w:r w:rsidRPr="0097107E">
        <w:t>vorisent pas cette exploitation et cette oppression, mais contribue pl</w:t>
      </w:r>
      <w:r w:rsidRPr="0097107E">
        <w:t>u</w:t>
      </w:r>
      <w:r w:rsidRPr="0097107E">
        <w:t>tôt à un épanouiss</w:t>
      </w:r>
      <w:r w:rsidRPr="0097107E">
        <w:t>e</w:t>
      </w:r>
      <w:r w:rsidRPr="0097107E">
        <w:t>ment durable des peuples.</w:t>
      </w:r>
    </w:p>
    <w:p w:rsidR="00606925" w:rsidRPr="0097107E" w:rsidRDefault="00606925" w:rsidP="00606925">
      <w:pPr>
        <w:spacing w:before="120" w:after="120"/>
        <w:jc w:val="both"/>
      </w:pPr>
      <w:r w:rsidRPr="0097107E">
        <w:t>Tout au long de presque quarante années, le leitmotiv a été de s'e</w:t>
      </w:r>
      <w:r w:rsidRPr="0097107E">
        <w:t>n</w:t>
      </w:r>
      <w:r w:rsidRPr="0097107E">
        <w:t>gager aux côtés des gens qui voulaient un changement, qui voulaient se partager les avantages des ressources de leurs pays. Pendant la d</w:t>
      </w:r>
      <w:r w:rsidRPr="0097107E">
        <w:t>é</w:t>
      </w:r>
      <w:r w:rsidRPr="0097107E">
        <w:t>cennie 1970, le comité a fait des campagnes pour la fin du coloniali</w:t>
      </w:r>
      <w:r w:rsidRPr="0097107E">
        <w:t>s</w:t>
      </w:r>
      <w:r w:rsidRPr="0097107E">
        <w:t>me portugais, n</w:t>
      </w:r>
      <w:r w:rsidRPr="0097107E">
        <w:t>o</w:t>
      </w:r>
      <w:r w:rsidRPr="0097107E">
        <w:t>tamment en Mozambique et en Angola. Nous nous sommes engagés contre la guerre au Vie</w:t>
      </w:r>
      <w:r w:rsidRPr="0097107E">
        <w:t>t</w:t>
      </w:r>
      <w:r w:rsidRPr="0097107E">
        <w:t>nam. Puis on s'est engagé pendant 15 ans pour aider à mettre fin à l'apartheid en Afrique du Sud. Pendant les décennies 1980 et 1990, le comité a aussi mené des ca</w:t>
      </w:r>
      <w:r w:rsidRPr="0097107E">
        <w:t>m</w:t>
      </w:r>
      <w:r w:rsidRPr="0097107E">
        <w:t>pagnes de solidarité avec des pays d'Amérique centrale, n</w:t>
      </w:r>
      <w:r w:rsidRPr="0097107E">
        <w:t>o</w:t>
      </w:r>
      <w:r w:rsidRPr="0097107E">
        <w:t>tamment le Guatemala et le Nic</w:t>
      </w:r>
      <w:r w:rsidRPr="0097107E">
        <w:t>a</w:t>
      </w:r>
      <w:r w:rsidRPr="0097107E">
        <w:t>ragua, théâtres de révolte surtout des paysans contre la répression des armées gérées par la droite, notamment des propriétaires fo</w:t>
      </w:r>
      <w:r w:rsidRPr="0097107E">
        <w:t>n</w:t>
      </w:r>
      <w:r w:rsidRPr="0097107E">
        <w:t>ciers, encore soutenus par les États-Unis. De plus, le Comité a créé des projets pour aider les p</w:t>
      </w:r>
      <w:r w:rsidRPr="0097107E">
        <w:t>o</w:t>
      </w:r>
      <w:r w:rsidRPr="0097107E">
        <w:t>pulations rurales de ces pays. Toujours avec l'idée de base qu'il y a des gens qui veulent bâtir une société autrement, en fonction de leurs propres besoins ; mais qu'il y a aussi des forces qui s'opposent à eux. Nous avons pensé que la meilleure manière de défendre ces peuples était de travailler ici, avec la population, et travailler sur les perceptions ou sur l'information que les gens avaient ; information qui était le plus souvent inexacte et i</w:t>
      </w:r>
      <w:r w:rsidRPr="0097107E">
        <w:t>n</w:t>
      </w:r>
      <w:r w:rsidRPr="0097107E">
        <w:t>complète. Au départ, nous faisions des manifestations et des camp</w:t>
      </w:r>
      <w:r w:rsidRPr="0097107E">
        <w:t>a</w:t>
      </w:r>
      <w:r w:rsidRPr="0097107E">
        <w:t>gnes de sensibilisation (vidéos, soupers-conférences, anim</w:t>
      </w:r>
      <w:r w:rsidRPr="0097107E">
        <w:t>a</w:t>
      </w:r>
      <w:r w:rsidRPr="0097107E">
        <w:t>tions de petits groupes). Mais très vite, nous sommes arrivés à l'idée qu'il fa</w:t>
      </w:r>
      <w:r w:rsidRPr="0097107E">
        <w:t>l</w:t>
      </w:r>
      <w:r w:rsidRPr="0097107E">
        <w:t>lait trouver des moyens de diffusion, des moyens de toucher le plus de gens possible, parce que même si nous étions sept, huit, dix au début, nous voulions arr</w:t>
      </w:r>
      <w:r w:rsidRPr="0097107E">
        <w:t>i</w:t>
      </w:r>
      <w:r w:rsidRPr="0097107E">
        <w:t>ver à toucher des centaines de milliers de personnes afin d'avoir une influence sur le plan polit</w:t>
      </w:r>
      <w:r w:rsidRPr="0097107E">
        <w:t>i</w:t>
      </w:r>
      <w:r w:rsidRPr="0097107E">
        <w:t>que. Donc,</w:t>
      </w:r>
      <w:r>
        <w:t xml:space="preserve"> </w:t>
      </w:r>
      <w:r w:rsidRPr="0097107E">
        <w:t>[277]</w:t>
      </w:r>
      <w:r>
        <w:t xml:space="preserve"> </w:t>
      </w:r>
      <w:r w:rsidRPr="0097107E">
        <w:t>nous avons travaillé avec les médias. Mais la plupart du temps, ils extr</w:t>
      </w:r>
      <w:r w:rsidRPr="0097107E">
        <w:t>a</w:t>
      </w:r>
      <w:r w:rsidRPr="0097107E">
        <w:t>yaient un paragraphe de notre campagne ou de nos messages et arra</w:t>
      </w:r>
      <w:r w:rsidRPr="0097107E">
        <w:t>n</w:t>
      </w:r>
      <w:r w:rsidRPr="0097107E">
        <w:t xml:space="preserve">geaient le reste à leur goût. Étant donné que c'était très limitant, nous en sommes venus à publier un journal communautaire </w:t>
      </w:r>
      <w:r w:rsidRPr="0097107E">
        <w:rPr>
          <w:i/>
          <w:iCs/>
        </w:rPr>
        <w:t>Les Co</w:t>
      </w:r>
      <w:r w:rsidRPr="0097107E">
        <w:rPr>
          <w:i/>
          <w:iCs/>
        </w:rPr>
        <w:t>s</w:t>
      </w:r>
      <w:r w:rsidRPr="0097107E">
        <w:rPr>
          <w:i/>
          <w:iCs/>
        </w:rPr>
        <w:t xml:space="preserve">sins. </w:t>
      </w:r>
      <w:r w:rsidRPr="0097107E">
        <w:t>Dans ce temps-là, les ordinateurs n'existaient pas, on écrivait nos te</w:t>
      </w:r>
      <w:r w:rsidRPr="0097107E">
        <w:t>x</w:t>
      </w:r>
      <w:r w:rsidRPr="0097107E">
        <w:t>tes, on les déco</w:t>
      </w:r>
      <w:r w:rsidRPr="0097107E">
        <w:t>u</w:t>
      </w:r>
      <w:r w:rsidRPr="0097107E">
        <w:t>pait, on faisait un montage et puis on photocopiait et on distribuait ça de porte en porte dans les qua</w:t>
      </w:r>
      <w:r w:rsidRPr="0097107E">
        <w:t>r</w:t>
      </w:r>
      <w:r w:rsidRPr="0097107E">
        <w:t>tiers. Nous avons créé un journal modeste : on faisait 2 500, 3 000 copies. Peu à peu, nous nous sommes dit qu'il fallait trouver un moyen de rejoindre plus de gens sans que nous soyons obligés de faire du porte-à-porte. C'est à travers le développement de ce jou</w:t>
      </w:r>
      <w:r w:rsidRPr="0097107E">
        <w:t>r</w:t>
      </w:r>
      <w:r w:rsidRPr="0097107E">
        <w:t xml:space="preserve">nal que nous avons élargi notre champ d'intervention. Aujourd'hui, </w:t>
      </w:r>
      <w:r w:rsidRPr="0097107E">
        <w:rPr>
          <w:i/>
          <w:iCs/>
        </w:rPr>
        <w:t xml:space="preserve">La Gazette de la Mauricie </w:t>
      </w:r>
      <w:r w:rsidRPr="0097107E">
        <w:t>a env</w:t>
      </w:r>
      <w:r w:rsidRPr="0097107E">
        <w:t>i</w:t>
      </w:r>
      <w:r w:rsidRPr="0097107E">
        <w:t>ron 175 000 lectrices et le</w:t>
      </w:r>
      <w:r w:rsidRPr="0097107E">
        <w:t>c</w:t>
      </w:r>
      <w:r w:rsidRPr="0097107E">
        <w:t>teurs chaque mois. Bien que nous soyons souvent critiques des médias écrits traditionnels, nous avons eu que</w:t>
      </w:r>
      <w:r w:rsidRPr="0097107E">
        <w:t>l</w:t>
      </w:r>
      <w:r w:rsidRPr="0097107E">
        <w:t>ques projets de coopération intéressants avec Le Nouvelliste, qui p</w:t>
      </w:r>
      <w:r w:rsidRPr="0097107E">
        <w:t>u</w:t>
      </w:r>
      <w:r w:rsidRPr="0097107E">
        <w:t>bliait à l'époque près de 60 000 exemplaires chaque jour dans la Ma</w:t>
      </w:r>
      <w:r w:rsidRPr="0097107E">
        <w:t>u</w:t>
      </w:r>
      <w:r w:rsidRPr="0097107E">
        <w:t xml:space="preserve">ricie. Par exemple, au début des années 90, nous avons établi avec la rédaction une collaboration qui s'appelait </w:t>
      </w:r>
      <w:r w:rsidRPr="0097107E">
        <w:rPr>
          <w:i/>
          <w:iCs/>
        </w:rPr>
        <w:t>Les jeunes génies de l'inte</w:t>
      </w:r>
      <w:r w:rsidRPr="0097107E">
        <w:rPr>
          <w:i/>
          <w:iCs/>
        </w:rPr>
        <w:t>r</w:t>
      </w:r>
      <w:r w:rsidRPr="0097107E">
        <w:rPr>
          <w:i/>
          <w:iCs/>
        </w:rPr>
        <w:t xml:space="preserve">national. </w:t>
      </w:r>
      <w:r w:rsidRPr="0097107E">
        <w:t>Il s'agissait d'une collab</w:t>
      </w:r>
      <w:r w:rsidRPr="0097107E">
        <w:t>o</w:t>
      </w:r>
      <w:r w:rsidRPr="0097107E">
        <w:t>ration tripartite impliquant aussi les élèves de douze écoles secondaires. Ainsi il y avait 18 pages par a</w:t>
      </w:r>
      <w:r w:rsidRPr="0097107E">
        <w:t>n</w:t>
      </w:r>
      <w:r w:rsidRPr="0097107E">
        <w:t>née d'information sur les pays ou les situations dans le Tiers Monde, qui étaient rédigées par des jeunes dans les écoles. Ces jeunes nous amenaient leurs textes, leurs choix de photos. Ce</w:t>
      </w:r>
      <w:r w:rsidRPr="0097107E">
        <w:t>t</w:t>
      </w:r>
      <w:r w:rsidRPr="0097107E">
        <w:t>te collaboration a continué de 1989 à 1998. Le Nouvelliste, grâce à notre approche cré</w:t>
      </w:r>
      <w:r w:rsidRPr="0097107E">
        <w:t>a</w:t>
      </w:r>
      <w:r w:rsidRPr="0097107E">
        <w:t>tive, a investi dans ce projet 630 000$ au cours de ces neuf années de p</w:t>
      </w:r>
      <w:r w:rsidRPr="0097107E">
        <w:t>u</w:t>
      </w:r>
      <w:r w:rsidRPr="0097107E">
        <w:t>blication.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Marguerite Soulière : </w:t>
      </w:r>
      <w:r w:rsidRPr="00010E07">
        <w:rPr>
          <w:i/>
        </w:rPr>
        <w:t>Est-ce que c'étaient les jeunes qui choisi</w:t>
      </w:r>
      <w:r w:rsidRPr="00010E07">
        <w:rPr>
          <w:i/>
        </w:rPr>
        <w:t>s</w:t>
      </w:r>
      <w:r w:rsidRPr="00010E07">
        <w:rPr>
          <w:i/>
        </w:rPr>
        <w:t>saient les textes ?</w:t>
      </w:r>
    </w:p>
    <w:p w:rsidR="00606925" w:rsidRPr="0097107E" w:rsidRDefault="00606925" w:rsidP="00606925">
      <w:pPr>
        <w:spacing w:before="120" w:after="120"/>
        <w:jc w:val="both"/>
      </w:pPr>
      <w:r w:rsidRPr="00010E07">
        <w:rPr>
          <w:i/>
        </w:rPr>
        <w:t>Pierre Lavergne </w:t>
      </w:r>
      <w:r w:rsidRPr="0097107E">
        <w:t>: Oui. Nous leur suggérions peut-être une vingta</w:t>
      </w:r>
      <w:r w:rsidRPr="0097107E">
        <w:t>i</w:t>
      </w:r>
      <w:r w:rsidRPr="0097107E">
        <w:t>ne de thèmes, par exemple la vie de grands personnages engagés s</w:t>
      </w:r>
      <w:r w:rsidRPr="0097107E">
        <w:t>o</w:t>
      </w:r>
      <w:r w:rsidRPr="0097107E">
        <w:t>cialement comme Ma</w:t>
      </w:r>
      <w:r w:rsidRPr="0097107E">
        <w:t>n</w:t>
      </w:r>
      <w:r w:rsidRPr="0097107E">
        <w:t>dela ou Gandhi, l'exploitation des enfants ou des femmes, la guerre et ses causes... en début d'année et, parmi ces questions, les jeunes choisissaient leur sujet et m</w:t>
      </w:r>
      <w:r w:rsidRPr="0097107E">
        <w:t>e</w:t>
      </w:r>
      <w:r w:rsidRPr="0097107E">
        <w:t>naient une action dans leur école. Cela se basait encore sur le même principe selon l</w:t>
      </w:r>
      <w:r w:rsidRPr="0097107E">
        <w:t>e</w:t>
      </w:r>
      <w:r w:rsidRPr="0097107E">
        <w:t>quel un petit noyau de gens en mobilise d'a</w:t>
      </w:r>
      <w:r w:rsidRPr="0097107E">
        <w:t>u</w:t>
      </w:r>
      <w:r w:rsidRPr="0097107E">
        <w:t>tres dans leur école, à tel point que, la première année, nous avons reçu 1952 coupons de part</w:t>
      </w:r>
      <w:r w:rsidRPr="0097107E">
        <w:t>i</w:t>
      </w:r>
      <w:r w:rsidRPr="0097107E">
        <w:t>cipation ; et après neuf ans, nous étions rendus à plus de 89 263 co</w:t>
      </w:r>
      <w:r w:rsidRPr="0097107E">
        <w:t>u</w:t>
      </w:r>
      <w:r w:rsidRPr="0097107E">
        <w:t>pons. Il y avait donc eu une progression démontrant que quand les gens ont de l'inform</w:t>
      </w:r>
      <w:r w:rsidRPr="0097107E">
        <w:t>a</w:t>
      </w:r>
      <w:r w:rsidRPr="0097107E">
        <w:t>tion, qu'ils participent et qu'ils peuvent avoir une influence dans leur milieu, ils se mobilisent et ils arrivent à amener du changement dans leur école. S'adaptant aux changements technolog</w:t>
      </w:r>
      <w:r w:rsidRPr="0097107E">
        <w:t>i</w:t>
      </w:r>
      <w:r w:rsidRPr="0097107E">
        <w:t>ques, le comité a lancé en 2000 un journal électronique. Ce journal s'appelle RITA (Réseau InterActif). RITA a transformé les jeunes « génies » de l'international à une échelle encore plus grande. Les je</w:t>
      </w:r>
      <w:r w:rsidRPr="0097107E">
        <w:t>u</w:t>
      </w:r>
      <w:r w:rsidRPr="0097107E">
        <w:t>nes, organisés en équipe par les pr</w:t>
      </w:r>
      <w:r w:rsidRPr="0097107E">
        <w:t>o</w:t>
      </w:r>
      <w:r w:rsidRPr="0097107E">
        <w:t>fesseurs, font des recherches et produisent des textes. Nous avons en moyenne plus de 20 000 visites sur notre site par mois, plus de 1 200 professeurs utilisent les o</w:t>
      </w:r>
      <w:r w:rsidRPr="0097107E">
        <w:t>u</w:t>
      </w:r>
      <w:r w:rsidRPr="0097107E">
        <w:t>tils pédagogiques que nous produisons et 500 écoles sont inscr</w:t>
      </w:r>
      <w:r w:rsidRPr="0097107E">
        <w:t>i</w:t>
      </w:r>
      <w:r w:rsidRPr="0097107E">
        <w:t>tes comme membres du réseau. Ces outils témoignent toujours d'une préoccup</w:t>
      </w:r>
      <w:r w:rsidRPr="0097107E">
        <w:t>a</w:t>
      </w:r>
      <w:r w:rsidRPr="0097107E">
        <w:t>tion de développement social et de critique soci</w:t>
      </w:r>
      <w:r w:rsidRPr="0097107E">
        <w:t>a</w:t>
      </w:r>
      <w:r w:rsidRPr="0097107E">
        <w:t>le ; dans la mesure où cela permet aux jeunes de développer une v</w:t>
      </w:r>
      <w:r w:rsidRPr="0097107E">
        <w:t>i</w:t>
      </w:r>
      <w:r w:rsidRPr="0097107E">
        <w:t>sion et un sens critique par</w:t>
      </w:r>
      <w:r>
        <w:t xml:space="preserve"> </w:t>
      </w:r>
      <w:r w:rsidRPr="0097107E">
        <w:t>[278]</w:t>
      </w:r>
      <w:r>
        <w:t xml:space="preserve"> </w:t>
      </w:r>
      <w:r w:rsidRPr="0097107E">
        <w:t>rapport à ce qui se passe dans le monde. Ils expriment ce sens critique et ils essaient de mobiliser leur milieu. Pour nous, l'éd</w:t>
      </w:r>
      <w:r w:rsidRPr="0097107E">
        <w:t>u</w:t>
      </w:r>
      <w:r w:rsidRPr="0097107E">
        <w:t>cation a toujours été un peu cela : on travaille avec un groupe de pe</w:t>
      </w:r>
      <w:r w:rsidRPr="0097107E">
        <w:t>r</w:t>
      </w:r>
      <w:r w:rsidRPr="0097107E">
        <w:t>sonnes et ces personnes-là travaillent à leur tour dans leur m</w:t>
      </w:r>
      <w:r w:rsidRPr="0097107E">
        <w:t>i</w:t>
      </w:r>
      <w:r w:rsidRPr="0097107E">
        <w:t>lieu. C'est le type d'intervention que nous faisons au Québec et c'est la m</w:t>
      </w:r>
      <w:r w:rsidRPr="0097107E">
        <w:t>ê</w:t>
      </w:r>
      <w:r w:rsidRPr="0097107E">
        <w:t>me approche que nous favorisons dans nos rapports avec nos partena</w:t>
      </w:r>
      <w:r w:rsidRPr="0097107E">
        <w:t>i</w:t>
      </w:r>
      <w:r w:rsidRPr="0097107E">
        <w:t>res du Sud.</w:t>
      </w:r>
    </w:p>
    <w:p w:rsidR="00606925" w:rsidRDefault="00606925" w:rsidP="00606925">
      <w:pPr>
        <w:spacing w:before="120" w:after="120"/>
        <w:jc w:val="both"/>
      </w:pPr>
    </w:p>
    <w:p w:rsidR="00606925" w:rsidRPr="0097107E" w:rsidRDefault="00606925" w:rsidP="00606925">
      <w:pPr>
        <w:spacing w:before="120" w:after="120"/>
        <w:jc w:val="both"/>
      </w:pPr>
      <w:r w:rsidRPr="001A0ED1">
        <w:rPr>
          <w:i/>
        </w:rPr>
        <w:t>Jean-Claude Landry </w:t>
      </w:r>
      <w:r w:rsidRPr="0097107E">
        <w:t>: Pour r</w:t>
      </w:r>
      <w:r w:rsidRPr="0097107E">
        <w:t>é</w:t>
      </w:r>
      <w:r w:rsidRPr="0097107E">
        <w:t>pondre à la question que tu nous as posée, « de quelle manière abordez-vous cette question ? », je dirais que ce qui est au coeur de l'intervention ou de l'action du Comité, c'est la lutte pour la just</w:t>
      </w:r>
      <w:r w:rsidRPr="0097107E">
        <w:t>i</w:t>
      </w:r>
      <w:r w:rsidRPr="0097107E">
        <w:t>ce. Pierre Lavergne a fait un petit retour historique, mais il y avait effectivement dans les gènes du Comité une recherche de justice. Donc parallèlement à ça, une indignation par rapport à l'e</w:t>
      </w:r>
      <w:r w:rsidRPr="0097107E">
        <w:t>x</w:t>
      </w:r>
      <w:r w:rsidRPr="0097107E">
        <w:t>ploit</w:t>
      </w:r>
      <w:r w:rsidRPr="0097107E">
        <w:t>a</w:t>
      </w:r>
      <w:r w:rsidRPr="0097107E">
        <w:t>tion, par rapport à l'injustice. Et c'est assez évident, en tout cas, ce l'était très évidemment quand on regardait la situation des pays du Tiers Monde ; parce que non seulement il y avait une injustice e</w:t>
      </w:r>
      <w:r w:rsidRPr="0097107E">
        <w:t>n</w:t>
      </w:r>
      <w:r w:rsidRPr="0097107E">
        <w:t>tre les pays du Tiers Monde et les pays occidentaux au niveau des ra</w:t>
      </w:r>
      <w:r w:rsidRPr="0097107E">
        <w:t>p</w:t>
      </w:r>
      <w:r w:rsidRPr="0097107E">
        <w:t>ports économiques, des ra</w:t>
      </w:r>
      <w:r w:rsidRPr="0097107E">
        <w:t>p</w:t>
      </w:r>
      <w:r w:rsidRPr="0097107E">
        <w:t>ports politiques, mais, à l'intérieur même des sociétés du Tiers Mo</w:t>
      </w:r>
      <w:r w:rsidRPr="0097107E">
        <w:t>n</w:t>
      </w:r>
      <w:r w:rsidRPr="0097107E">
        <w:t>de, il y avait des injustices très grandes, avec des écarts de r</w:t>
      </w:r>
      <w:r w:rsidRPr="0097107E">
        <w:t>i</w:t>
      </w:r>
      <w:r w:rsidRPr="0097107E">
        <w:t>chesses très importants entre une minorité et une majorité de la p</w:t>
      </w:r>
      <w:r w:rsidRPr="0097107E">
        <w:t>o</w:t>
      </w:r>
      <w:r w:rsidRPr="0097107E">
        <w:t>pulation qui était dans la misère. Et, dans l'expérience du Chili, c'était ça qui était intéressant. C'était une expérimentation axée sur la justice sociale.</w:t>
      </w:r>
    </w:p>
    <w:p w:rsidR="00606925" w:rsidRPr="0097107E" w:rsidRDefault="00606925" w:rsidP="00606925">
      <w:pPr>
        <w:spacing w:before="120" w:after="120"/>
        <w:jc w:val="both"/>
      </w:pPr>
      <w:r w:rsidRPr="0097107E">
        <w:t>Cela dit, on ne peut pas s'o</w:t>
      </w:r>
      <w:r w:rsidRPr="0097107E">
        <w:t>c</w:t>
      </w:r>
      <w:r w:rsidRPr="0097107E">
        <w:t>cuper de justice sociale dans le Tiers Monde et être insensible à l'injustice ici. Ce qui fait que le Comité a toujours été d'une certaine façon animé par deux volo</w:t>
      </w:r>
      <w:r w:rsidRPr="0097107E">
        <w:t>n</w:t>
      </w:r>
      <w:r w:rsidRPr="0097107E">
        <w:t>tés. C'est-à-dire de faire en sorte de proposer de la solidarité avec les peuples qui v</w:t>
      </w:r>
      <w:r w:rsidRPr="0097107E">
        <w:t>i</w:t>
      </w:r>
      <w:r w:rsidRPr="0097107E">
        <w:t>vaient de l'inju</w:t>
      </w:r>
      <w:r w:rsidRPr="0097107E">
        <w:t>s</w:t>
      </w:r>
      <w:r w:rsidRPr="0097107E">
        <w:t>tice et de l'exploitation au Tiers Monde, mais aussi ici, quand on regardait notre propre société. Si on combat l'injustice ai</w:t>
      </w:r>
      <w:r w:rsidRPr="0097107E">
        <w:t>l</w:t>
      </w:r>
      <w:r w:rsidRPr="0097107E">
        <w:t>leurs, il faut être conséquent et ne pas l'accepter chez nous. À ce m</w:t>
      </w:r>
      <w:r w:rsidRPr="0097107E">
        <w:t>o</w:t>
      </w:r>
      <w:r w:rsidRPr="0097107E">
        <w:t>ment-là, durant les 15 premières années du Comité, nous avions dév</w:t>
      </w:r>
      <w:r w:rsidRPr="0097107E">
        <w:t>e</w:t>
      </w:r>
      <w:r w:rsidRPr="0097107E">
        <w:t>loppé de façon assez importante une action au niveau local pour</w:t>
      </w:r>
      <w:r>
        <w:t xml:space="preserve"> </w:t>
      </w:r>
      <w:r w:rsidRPr="0097107E">
        <w:t>ven</w:t>
      </w:r>
      <w:r w:rsidRPr="0097107E">
        <w:t>i</w:t>
      </w:r>
      <w:r w:rsidRPr="0097107E">
        <w:t>r</w:t>
      </w:r>
      <w:r>
        <w:t xml:space="preserve"> </w:t>
      </w:r>
      <w:r w:rsidRPr="0097107E">
        <w:t>en appui à des gens qui vivaient des grèves ou qui étaient en lockout. Nous organisions des soupers de solidarité avec ces gens-là, en nous disant que, fin</w:t>
      </w:r>
      <w:r w:rsidRPr="0097107E">
        <w:t>a</w:t>
      </w:r>
      <w:r w:rsidRPr="0097107E">
        <w:t>lement, c'était le même combat. Un combat pour la justice ailleurs, un combat pour la justice ici. C'est le même combat parce que c'est un combat pour le progrès social. L'éducation à la c</w:t>
      </w:r>
      <w:r w:rsidRPr="0097107E">
        <w:t>i</w:t>
      </w:r>
      <w:r w:rsidRPr="0097107E">
        <w:t>toyenneté et à la solidarité, c'est une question de justice et d'implic</w:t>
      </w:r>
      <w:r w:rsidRPr="0097107E">
        <w:t>a</w:t>
      </w:r>
      <w:r w:rsidRPr="0097107E">
        <w:t>tion des gens par rapport à ces combats-là.</w:t>
      </w:r>
    </w:p>
    <w:p w:rsidR="00606925" w:rsidRPr="0097107E" w:rsidRDefault="00606925" w:rsidP="00606925">
      <w:pPr>
        <w:spacing w:before="120" w:after="120"/>
        <w:jc w:val="both"/>
      </w:pPr>
      <w:r w:rsidRPr="0097107E">
        <w:t>Au fil des ans, nous avons quand même pu voir une certaine évol</w:t>
      </w:r>
      <w:r w:rsidRPr="0097107E">
        <w:t>u</w:t>
      </w:r>
      <w:r w:rsidRPr="0097107E">
        <w:t>tion quant à l'implication des gens, la mobilisation, etc. Assez rapid</w:t>
      </w:r>
      <w:r w:rsidRPr="0097107E">
        <w:t>e</w:t>
      </w:r>
      <w:r w:rsidRPr="0097107E">
        <w:t>ment, au tournant des années 2000, nous avons constaté que la no</w:t>
      </w:r>
      <w:r w:rsidRPr="0097107E">
        <w:t>u</w:t>
      </w:r>
      <w:r w:rsidRPr="0097107E">
        <w:t>velle génération n'a pas nécessairement la même indign</w:t>
      </w:r>
      <w:r w:rsidRPr="0097107E">
        <w:t>a</w:t>
      </w:r>
      <w:r w:rsidRPr="0097107E">
        <w:t>tion ou les mêmes réactions par rapport à l'injustice. Nous nous sommes alors dit qu'il fallait faire en sorte que les jeunes découvrent l'importance de l'engagement s</w:t>
      </w:r>
      <w:r w:rsidRPr="0097107E">
        <w:t>o</w:t>
      </w:r>
      <w:r w:rsidRPr="0097107E">
        <w:t>cial, l'importance de s'impliquer pour que ces valeurs-là, de justice sociale, prennent le dessus par rapport aux réalités de l'exploit</w:t>
      </w:r>
      <w:r w:rsidRPr="0097107E">
        <w:t>a</w:t>
      </w:r>
      <w:r w:rsidRPr="0097107E">
        <w:t>tion. En ce sens, la démarche qui a été</w:t>
      </w:r>
      <w:r>
        <w:t xml:space="preserve"> </w:t>
      </w:r>
      <w:r w:rsidRPr="0097107E">
        <w:t>[279]</w:t>
      </w:r>
      <w:r>
        <w:t xml:space="preserve"> </w:t>
      </w:r>
      <w:r w:rsidRPr="0097107E">
        <w:t>faite auprès des jeunes est en bonne partie pour ça aussi. Il fa</w:t>
      </w:r>
      <w:r w:rsidRPr="0097107E">
        <w:t>l</w:t>
      </w:r>
      <w:r w:rsidRPr="0097107E">
        <w:t>lait intervenir de ce côté-là pour encourager le maintien de la m</w:t>
      </w:r>
      <w:r w:rsidRPr="0097107E">
        <w:t>o</w:t>
      </w:r>
      <w:r w:rsidRPr="0097107E">
        <w:t>bilisation et encourager les gens à s'impliquer et faire en sorte que cette force-là, qui est une force de changement, soit toujours présente au sein des prochaines génér</w:t>
      </w:r>
      <w:r w:rsidRPr="0097107E">
        <w:t>a</w:t>
      </w:r>
      <w:r w:rsidRPr="0097107E">
        <w:t>tions, chez les plus jeunes. Dans le fond, nous vo</w:t>
      </w:r>
      <w:r w:rsidRPr="0097107E">
        <w:t>u</w:t>
      </w:r>
      <w:r w:rsidRPr="0097107E">
        <w:t>lions permettre aux jeunes d'ouvrir leurs horizons, puis éventuell</w:t>
      </w:r>
      <w:r w:rsidRPr="0097107E">
        <w:t>e</w:t>
      </w:r>
      <w:r w:rsidRPr="0097107E">
        <w:t>ment faire en sorte que ce qu'ils découvrent les am</w:t>
      </w:r>
      <w:r w:rsidRPr="0097107E">
        <w:t>è</w:t>
      </w:r>
      <w:r w:rsidRPr="0097107E">
        <w:t>ne à s'impliquer et à s'engager. C'est dans ce contexte que nous avons élaboré la collaboration entre le Nouve</w:t>
      </w:r>
      <w:r w:rsidRPr="0097107E">
        <w:t>l</w:t>
      </w:r>
      <w:r w:rsidRPr="0097107E">
        <w:t>liste et les écoles secondaires.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Marguerite Soulière : </w:t>
      </w:r>
      <w:r w:rsidRPr="00010E07">
        <w:rPr>
          <w:i/>
        </w:rPr>
        <w:t>C'est intéressant. Et comment nourri</w:t>
      </w:r>
      <w:r w:rsidRPr="00010E07">
        <w:rPr>
          <w:i/>
        </w:rPr>
        <w:t>s</w:t>
      </w:r>
      <w:r w:rsidRPr="00010E07">
        <w:rPr>
          <w:i/>
        </w:rPr>
        <w:t>siez-vous votre propre réflexion, la réflexion du Comité ?</w:t>
      </w:r>
    </w:p>
    <w:p w:rsidR="00606925" w:rsidRPr="0097107E" w:rsidRDefault="00606925" w:rsidP="00606925">
      <w:pPr>
        <w:spacing w:before="120" w:after="120"/>
        <w:jc w:val="both"/>
      </w:pPr>
      <w:r w:rsidRPr="00010E07">
        <w:rPr>
          <w:i/>
        </w:rPr>
        <w:t>Jean-Claude Landry </w:t>
      </w:r>
      <w:r w:rsidRPr="0097107E">
        <w:t>: Je pense qu'au départ, on avait, et on a to</w:t>
      </w:r>
      <w:r w:rsidRPr="0097107E">
        <w:t>u</w:t>
      </w:r>
      <w:r w:rsidRPr="0097107E">
        <w:t>jours, une vision du social avec des dominants et des dominés. Soit on accepte cette situation, soit on ne l'accepte pas. On peut dire que nous sommes dans le camp de ceux qui acceptent diff</w:t>
      </w:r>
      <w:r w:rsidRPr="0097107E">
        <w:t>i</w:t>
      </w:r>
      <w:r w:rsidRPr="0097107E">
        <w:t>cilement cette réalité-là. Donc, la réflexion se nourrit d'elle-même. Quand on regarde l'a</w:t>
      </w:r>
      <w:r w:rsidRPr="0097107E">
        <w:t>c</w:t>
      </w:r>
      <w:r w:rsidRPr="0097107E">
        <w:t>tualité a</w:t>
      </w:r>
      <w:r w:rsidRPr="0097107E">
        <w:t>u</w:t>
      </w:r>
      <w:r w:rsidRPr="0097107E">
        <w:t>jourd'hui, on n'a pas besoin de grand-chose pour s'indigner. À partir du moment où on a cette paire de lunettes là et qu'on rega</w:t>
      </w:r>
      <w:r w:rsidRPr="0097107E">
        <w:t>r</w:t>
      </w:r>
      <w:r w:rsidRPr="0097107E">
        <w:t>de les choses sous l'angle de la justice et qu'on voit les événements to</w:t>
      </w:r>
      <w:r w:rsidRPr="0097107E">
        <w:t>u</w:t>
      </w:r>
      <w:r w:rsidRPr="0097107E">
        <w:t>jours sous cet angle-là, on est alors constamment interpe</w:t>
      </w:r>
      <w:r w:rsidRPr="0097107E">
        <w:t>l</w:t>
      </w:r>
      <w:r w:rsidRPr="0097107E">
        <w:t>lé parce qu'on fait le constat que l'injustice est partout et à différe</w:t>
      </w:r>
      <w:r w:rsidRPr="0097107E">
        <w:t>n</w:t>
      </w:r>
      <w:r w:rsidRPr="0097107E">
        <w:t>tes échelles. Certaines sont plus dramatiques que d'autres. Je dis toujours à mes étudiants, lorsqu'on parle des lois sociales, qu'il est important de ga</w:t>
      </w:r>
      <w:r w:rsidRPr="0097107E">
        <w:t>r</w:t>
      </w:r>
      <w:r w:rsidRPr="0097107E">
        <w:t>der cette c</w:t>
      </w:r>
      <w:r w:rsidRPr="0097107E">
        <w:t>a</w:t>
      </w:r>
      <w:r w:rsidRPr="0097107E">
        <w:t>pacité de s'indigner par rapport à ce qui nous apparaît comme inacceptable et par rapport à ce qui nous apparaît comme pr</w:t>
      </w:r>
      <w:r w:rsidRPr="0097107E">
        <w:t>o</w:t>
      </w:r>
      <w:r w:rsidRPr="0097107E">
        <w:t>fond</w:t>
      </w:r>
      <w:r w:rsidRPr="0097107E">
        <w:t>é</w:t>
      </w:r>
      <w:r w:rsidRPr="0097107E">
        <w:t>ment injuste. C'est donc ça qui nous nourrit, parce que je ne fais pas nécessairement de recherche particulière, je n'ai pas une d</w:t>
      </w:r>
      <w:r w:rsidRPr="0097107E">
        <w:t>é</w:t>
      </w:r>
      <w:r w:rsidRPr="0097107E">
        <w:t>marche réflexive. Je dirais que la réalité m'interpelle quotidienn</w:t>
      </w:r>
      <w:r w:rsidRPr="0097107E">
        <w:t>e</w:t>
      </w:r>
      <w:r w:rsidRPr="0097107E">
        <w:t>ment. Quand on pense à ce qui se passe actuellement au Moyen-Orient, en Palest</w:t>
      </w:r>
      <w:r w:rsidRPr="0097107E">
        <w:t>i</w:t>
      </w:r>
      <w:r w:rsidRPr="0097107E">
        <w:t>ne, en Amérique latine, à Cuba sous blocus amér</w:t>
      </w:r>
      <w:r w:rsidRPr="0097107E">
        <w:t>i</w:t>
      </w:r>
      <w:r w:rsidRPr="0097107E">
        <w:t>cain, il y a tellement de situations où on se dit qu'il faut faire que</w:t>
      </w:r>
      <w:r w:rsidRPr="0097107E">
        <w:t>l</w:t>
      </w:r>
      <w:r w:rsidRPr="0097107E">
        <w:t>que chose.</w:t>
      </w:r>
    </w:p>
    <w:p w:rsidR="00606925" w:rsidRDefault="00606925" w:rsidP="00606925">
      <w:pPr>
        <w:spacing w:before="120" w:after="120"/>
        <w:jc w:val="both"/>
        <w:rPr>
          <w:i/>
        </w:rPr>
      </w:pPr>
    </w:p>
    <w:p w:rsidR="00606925" w:rsidRPr="0097107E" w:rsidRDefault="00606925" w:rsidP="00606925">
      <w:pPr>
        <w:spacing w:before="120" w:after="120"/>
        <w:jc w:val="both"/>
      </w:pPr>
      <w:r w:rsidRPr="00010E07">
        <w:rPr>
          <w:i/>
        </w:rPr>
        <w:t>Pierre Lavergne </w:t>
      </w:r>
      <w:r w:rsidRPr="0097107E">
        <w:t>: C'est difficile à dire. Si je regarde dans ma pr</w:t>
      </w:r>
      <w:r w:rsidRPr="0097107E">
        <w:t>o</w:t>
      </w:r>
      <w:r w:rsidRPr="0097107E">
        <w:t>pre vie, je pense que ce qui m'a amené au Comité de solidar</w:t>
      </w:r>
      <w:r w:rsidRPr="0097107E">
        <w:t>i</w:t>
      </w:r>
      <w:r w:rsidRPr="0097107E">
        <w:t>té, c'est l'injustice vécue au niveau personnel. Cette injustice m'a amené à ne pas l'accepter dans quelqu'autres situations et je pe</w:t>
      </w:r>
      <w:r w:rsidRPr="0097107E">
        <w:t>n</w:t>
      </w:r>
      <w:r w:rsidRPr="0097107E">
        <w:t>se que lorsque nous avons commencé à travailler avec les ad</w:t>
      </w:r>
      <w:r w:rsidRPr="0097107E">
        <w:t>o</w:t>
      </w:r>
      <w:r w:rsidRPr="0097107E">
        <w:t>lescents, c'était dans cette per</w:t>
      </w:r>
      <w:r w:rsidRPr="0097107E">
        <w:t>s</w:t>
      </w:r>
      <w:r w:rsidRPr="0097107E">
        <w:t>pective aussi. Parce que quand tu es adolescent, tu es révolté. Tu ne sais pas toujours pourquoi, mais souvent tu es révolté contre tes parents, contre l'école, contre la société. Dans le fond, c'est cette éne</w:t>
      </w:r>
      <w:r w:rsidRPr="0097107E">
        <w:t>r</w:t>
      </w:r>
      <w:r w:rsidRPr="0097107E">
        <w:t>gie-là qu'il faut arriver à can</w:t>
      </w:r>
      <w:r w:rsidRPr="0097107E">
        <w:t>a</w:t>
      </w:r>
      <w:r w:rsidRPr="0097107E">
        <w:t>liser, cette révolte individuelle, pour la diriger contre des injust</w:t>
      </w:r>
      <w:r w:rsidRPr="0097107E">
        <w:t>i</w:t>
      </w:r>
      <w:r w:rsidRPr="0097107E">
        <w:t>ces plus collectives. Quand j'étais plus jeune, je voyageais et ça me révoltait de voir, par exemple au Mexique, un enfant à qui il manque un membre, assis dans un c</w:t>
      </w:r>
      <w:r w:rsidRPr="0097107E">
        <w:t>a</w:t>
      </w:r>
      <w:r w:rsidRPr="0097107E">
        <w:t>nal - pratiquement un égout - qui te demande un peso. Ça n'a pas d'allure et tu te dis : « Il faut que je fasse quelque chose parce qu'il y a trop de personnes qui sont dans cette situation-là ». Après, au cours des années, à mesure que tu rencontres des gens, à mesure que tu voyages, que tu échanges,</w:t>
      </w:r>
      <w:r>
        <w:t xml:space="preserve"> </w:t>
      </w:r>
      <w:r w:rsidRPr="0097107E">
        <w:t>[280]</w:t>
      </w:r>
      <w:r>
        <w:t xml:space="preserve"> </w:t>
      </w:r>
      <w:r w:rsidRPr="0097107E">
        <w:t>que tu lis, un peu à la manière d'un casse-tête, les pièces s'ajo</w:t>
      </w:r>
      <w:r w:rsidRPr="0097107E">
        <w:t>u</w:t>
      </w:r>
      <w:r w:rsidRPr="0097107E">
        <w:t>tent et tu arrives à comprendre la structure qui permet l'exploitation et qui fait que certains sont de plus en plus riches alors que d'a</w:t>
      </w:r>
      <w:r w:rsidRPr="0097107E">
        <w:t>u</w:t>
      </w:r>
      <w:r w:rsidRPr="0097107E">
        <w:t>tres sont de plus en plus pauvres. Dans le fond, c'est là que toi, tu peux jouer un rôle, en mettant un peu de sable dans l'engrenage, en peignant les e</w:t>
      </w:r>
      <w:r w:rsidRPr="0097107E">
        <w:t>n</w:t>
      </w:r>
      <w:r w:rsidRPr="0097107E">
        <w:t>grenages de façon plus voyante, en les rendant plus apparents et plus visibles avec, comme conséquence, que j'aurai envie de faire quelque chose, moi aussi, parce que j'ai cette capacité de changer les choses. Et c'est possible.</w:t>
      </w:r>
    </w:p>
    <w:p w:rsidR="00606925" w:rsidRPr="0097107E" w:rsidRDefault="00606925" w:rsidP="00606925">
      <w:pPr>
        <w:spacing w:before="120" w:after="120"/>
        <w:jc w:val="both"/>
      </w:pPr>
      <w:r w:rsidRPr="0097107E">
        <w:t>Quand on a commencé, le Comité était une organisation de quatre, cinq personnes et puis, peu à peu, à force de promouvoir ces valeurs, on a changé la vie de centaines de personnes. Au Guatem</w:t>
      </w:r>
      <w:r w:rsidRPr="0097107E">
        <w:t>a</w:t>
      </w:r>
      <w:r w:rsidRPr="0097107E">
        <w:t>la, il y avait 3000 enfants qui avaient perdu la parole parce qu'ils avaient vu leurs parents se faire fusiller devant eux. Nous sommes intervenus pour r</w:t>
      </w:r>
      <w:r w:rsidRPr="0097107E">
        <w:t>a</w:t>
      </w:r>
      <w:r w:rsidRPr="0097107E">
        <w:t>mener ces enfants à la parole en leur achetant un poulet pour qu'ils puissent permettre à ce poulet de grandir et de vivre. Chaque jour, ils voulaient de l'information pour prendre soin de leur poulet ; et ainsi, peu à peu, les enfants ont retrouvé la parole et ont reco</w:t>
      </w:r>
      <w:r w:rsidRPr="0097107E">
        <w:t>m</w:t>
      </w:r>
      <w:r w:rsidRPr="0097107E">
        <w:t>mencé à communiquer. Nous avons créé des projets de collab</w:t>
      </w:r>
      <w:r w:rsidRPr="0097107E">
        <w:t>o</w:t>
      </w:r>
      <w:r w:rsidRPr="0097107E">
        <w:t>ration avec des groupes paysans et communautaires. Surtout nous avons aidé des p</w:t>
      </w:r>
      <w:r w:rsidRPr="0097107E">
        <w:t>o</w:t>
      </w:r>
      <w:r w:rsidRPr="0097107E">
        <w:t>pulations déplacées par la répression armée à r</w:t>
      </w:r>
      <w:r w:rsidRPr="0097107E">
        <w:t>e</w:t>
      </w:r>
      <w:r w:rsidRPr="0097107E">
        <w:t>prendre possession de leur terre, dès que la situation s'est calmée un peu. On contribuait à fournir aussi des services de santé mentale, pour contrer le décour</w:t>
      </w:r>
      <w:r w:rsidRPr="0097107E">
        <w:t>a</w:t>
      </w:r>
      <w:r w:rsidRPr="0097107E">
        <w:t>gement et le sentiment d'impuissance qui affectaient une partie des gens qui ont été chassés de leur village. C'est un exemple de ce qu'on peut faire dans différents endroits, à différents niveaux. Même ici, au Québec, nous pouvons donner la parole aux jeunes dans les écoles pour qu'ils expriment leurs mala</w:t>
      </w:r>
      <w:r w:rsidRPr="0097107E">
        <w:t>i</w:t>
      </w:r>
      <w:r w:rsidRPr="0097107E">
        <w:t>ses, pour qu'ils puissent dénoncer ce qu'ils trouvent inacceptable pour les gens, en se mobilisant, en écr</w:t>
      </w:r>
      <w:r w:rsidRPr="0097107E">
        <w:t>i</w:t>
      </w:r>
      <w:r w:rsidRPr="0097107E">
        <w:t>vant dans les journaux, etc. Finalement, ils ne se sentent plus tout seuls. Alors, on essaie d'i</w:t>
      </w:r>
      <w:r w:rsidRPr="0097107E">
        <w:t>n</w:t>
      </w:r>
      <w:r w:rsidRPr="0097107E">
        <w:t>tervenir et de leur montrer que leur situation n'est pas due à leurs propres déficiences, mais à un ensemble de ci</w:t>
      </w:r>
      <w:r w:rsidRPr="0097107E">
        <w:t>r</w:t>
      </w:r>
      <w:r w:rsidRPr="0097107E">
        <w:t>constances et de problèmes largement en dehors de leur contrôle. Car le Comité a été convaincu, dès son origine, que les problèmes subis par la population ici et ceux subis par les pe</w:t>
      </w:r>
      <w:r w:rsidRPr="0097107E">
        <w:t>u</w:t>
      </w:r>
      <w:r w:rsidRPr="0097107E">
        <w:t>ples d'autres pays ont essentiell</w:t>
      </w:r>
      <w:r w:rsidRPr="0097107E">
        <w:t>e</w:t>
      </w:r>
      <w:r w:rsidRPr="0097107E">
        <w:t>ment les mêmes causes. Tout en nous concentrant sur le soutien des peuples du Sud, nous considérons que l'exploitation et la dégradation des conditions des pa</w:t>
      </w:r>
      <w:r w:rsidRPr="0097107E">
        <w:t>u</w:t>
      </w:r>
      <w:r w:rsidRPr="0097107E">
        <w:t>vres sont dues en premier lieu à la domination et la recherche de profits exorbitants des grandes comp</w:t>
      </w:r>
      <w:r w:rsidRPr="0097107E">
        <w:t>a</w:t>
      </w:r>
      <w:r w:rsidRPr="0097107E">
        <w:t>gnies, appuyées par les gouve</w:t>
      </w:r>
      <w:r w:rsidRPr="0097107E">
        <w:t>r</w:t>
      </w:r>
      <w:r w:rsidRPr="0097107E">
        <w:t>nements des pays occidentaux et les institutions internationales qu'ils ont créées, comme le Fonds monéta</w:t>
      </w:r>
      <w:r w:rsidRPr="0097107E">
        <w:t>i</w:t>
      </w:r>
      <w:r w:rsidRPr="0097107E">
        <w:t>re international, l'Organisation mondiale du commerce, etc. Et je pe</w:t>
      </w:r>
      <w:r w:rsidRPr="0097107E">
        <w:t>n</w:t>
      </w:r>
      <w:r w:rsidRPr="0097107E">
        <w:t>se que les situations changent effectivement au niveau mondial. Par exemple, avant que les gens ne se mobilisent contre la guerre au Vie</w:t>
      </w:r>
      <w:r w:rsidRPr="0097107E">
        <w:t>t</w:t>
      </w:r>
      <w:r w:rsidRPr="0097107E">
        <w:t>nam, cela a pris des dizaines d'année : avant que les gens réalisent que cette guerre était insensée et qu'ils remettent en question le discours dominant disant qu'il fallait combattre le communisme pour régler les problèmes. Mais quand il a été que</w:t>
      </w:r>
      <w:r w:rsidRPr="0097107E">
        <w:t>s</w:t>
      </w:r>
      <w:r w:rsidRPr="0097107E">
        <w:t>tion de partir en guerre contre l'Irak, les gens ont commencé à manifester avant même que les go</w:t>
      </w:r>
      <w:r w:rsidRPr="0097107E">
        <w:t>u</w:t>
      </w:r>
      <w:r w:rsidRPr="0097107E">
        <w:t>vernements expriment leur appui aux États-Unis dans la gue</w:t>
      </w:r>
      <w:r w:rsidRPr="0097107E">
        <w:t>r</w:t>
      </w:r>
      <w:r w:rsidRPr="0097107E">
        <w:t>re en question. Regardant les ra</w:t>
      </w:r>
      <w:r w:rsidRPr="0097107E">
        <w:t>i</w:t>
      </w:r>
      <w:r w:rsidRPr="0097107E">
        <w:t>sons avancées pour justifier cette</w:t>
      </w:r>
      <w:r>
        <w:t xml:space="preserve"> </w:t>
      </w:r>
      <w:r w:rsidRPr="0097107E">
        <w:t>[281]</w:t>
      </w:r>
      <w:r>
        <w:t xml:space="preserve"> </w:t>
      </w:r>
      <w:r w:rsidRPr="0097107E">
        <w:t>nouvelle guerre contre l'Irak, beaucoup de personnes se sont rendu compte que l'objectif était de contrôler le pétrole, tout en sout</w:t>
      </w:r>
      <w:r w:rsidRPr="0097107E">
        <w:t>e</w:t>
      </w:r>
      <w:r w:rsidRPr="0097107E">
        <w:t>nant l'industrie militaire, source de profits énormes. Le niveau de conscie</w:t>
      </w:r>
      <w:r w:rsidRPr="0097107E">
        <w:t>n</w:t>
      </w:r>
      <w:r w:rsidRPr="0097107E">
        <w:t>ce planétaire n'est plus le même qu'avant. Donc, un groupe comme le nôtre, avec un autre groupe dans une autre ville, dans une autre r</w:t>
      </w:r>
      <w:r w:rsidRPr="0097107E">
        <w:t>é</w:t>
      </w:r>
      <w:r w:rsidRPr="0097107E">
        <w:t>gion, et ainsi partout sur la planète, fait circuler l'information ; plus l'information circule et plus les gens se disent que ça n'a pas d'a</w:t>
      </w:r>
      <w:r w:rsidRPr="0097107E">
        <w:t>l</w:t>
      </w:r>
      <w:r w:rsidRPr="0097107E">
        <w:t>lure. Et l'étape qu'il faut ensuite franchir, c'est que cette révolte, ce sent</w:t>
      </w:r>
      <w:r w:rsidRPr="0097107E">
        <w:t>i</w:t>
      </w:r>
      <w:r w:rsidRPr="0097107E">
        <w:t>ment d'indignation se tradu</w:t>
      </w:r>
      <w:r w:rsidRPr="0097107E">
        <w:t>i</w:t>
      </w:r>
      <w:r w:rsidRPr="0097107E">
        <w:t>se sur le plan politique afin que les gens puissent aller vers un changement à caractère plus pos</w:t>
      </w:r>
      <w:r w:rsidRPr="0097107E">
        <w:t>i</w:t>
      </w:r>
      <w:r w:rsidRPr="0097107E">
        <w:t>tif, plus social, plus juste. Le printemps arabe en ce sens sera intéressante su</w:t>
      </w:r>
      <w:r w:rsidRPr="0097107E">
        <w:t>i</w:t>
      </w:r>
      <w:r w:rsidRPr="0097107E">
        <w:t>vre...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Marguerite Soulière :</w:t>
      </w:r>
      <w:r w:rsidRPr="001A0ED1">
        <w:rPr>
          <w:i/>
        </w:rPr>
        <w:t xml:space="preserve"> Si je comprends bien, il y a dans votre action toute une dimension d'éd</w:t>
      </w:r>
      <w:r w:rsidRPr="001A0ED1">
        <w:rPr>
          <w:i/>
        </w:rPr>
        <w:t>u</w:t>
      </w:r>
      <w:r w:rsidRPr="001A0ED1">
        <w:rPr>
          <w:i/>
        </w:rPr>
        <w:t>cation, de mobilisation collective. Vous donnez la parole aux personnes qui ont envie d'exprimer les souffra</w:t>
      </w:r>
      <w:r w:rsidRPr="001A0ED1">
        <w:rPr>
          <w:i/>
        </w:rPr>
        <w:t>n</w:t>
      </w:r>
      <w:r w:rsidRPr="001A0ED1">
        <w:rPr>
          <w:i/>
        </w:rPr>
        <w:t>ces. J'imagine que v</w:t>
      </w:r>
      <w:r w:rsidRPr="001A0ED1">
        <w:rPr>
          <w:i/>
        </w:rPr>
        <w:t>o</w:t>
      </w:r>
      <w:r w:rsidRPr="001A0ED1">
        <w:rPr>
          <w:i/>
        </w:rPr>
        <w:t>tre projet au Guatemala a été mis en place là-bas, mais que vous avez été appuyés par des fonds que vous avez trouvés ici ?</w:t>
      </w:r>
    </w:p>
    <w:p w:rsidR="00606925" w:rsidRPr="0097107E" w:rsidRDefault="00606925" w:rsidP="00606925">
      <w:pPr>
        <w:spacing w:before="120" w:after="120"/>
        <w:jc w:val="both"/>
      </w:pPr>
      <w:r w:rsidRPr="001A0ED1">
        <w:rPr>
          <w:i/>
        </w:rPr>
        <w:t>Pierre Lavergne </w:t>
      </w:r>
      <w:r w:rsidRPr="0097107E">
        <w:t>: Oui, nous avons trouvé des fonds, surtout des subventions gouvernement</w:t>
      </w:r>
      <w:r w:rsidRPr="0097107E">
        <w:t>a</w:t>
      </w:r>
      <w:r w:rsidRPr="0097107E">
        <w:t>les canadiennes pour nous aider à apporter de l'aide à des enfants qui avaient été fortement traum</w:t>
      </w:r>
      <w:r w:rsidRPr="0097107E">
        <w:t>a</w:t>
      </w:r>
      <w:r w:rsidRPr="0097107E">
        <w:t>tisés. En même temps, il fallait contribuer au rétablissement de la structure sociale pour encadrer les familles. Cela impliquait la cré</w:t>
      </w:r>
      <w:r w:rsidRPr="0097107E">
        <w:t>a</w:t>
      </w:r>
      <w:r w:rsidRPr="0097107E">
        <w:t>tion d'une base de développement et de défense des intérêts des paysans, une lutte qui les engage à définir eux-mêmes leurs orient</w:t>
      </w:r>
      <w:r w:rsidRPr="0097107E">
        <w:t>a</w:t>
      </w:r>
      <w:r w:rsidRPr="0097107E">
        <w:t>tions politiques. À un point tel que, alors que nous ne subventionnions qu'un groupe, ses me</w:t>
      </w:r>
      <w:r w:rsidRPr="0097107E">
        <w:t>m</w:t>
      </w:r>
      <w:r w:rsidRPr="0097107E">
        <w:t>bres ont voulu partager l'argent avec les groupes des cinq autres régions concernées. Ils auraient pu garder l'argent pour eux, mais ils étaient à un autre niveau de conscience, à un autre niveau d'implication qui fa</w:t>
      </w:r>
      <w:r w:rsidRPr="0097107E">
        <w:t>i</w:t>
      </w:r>
      <w:r w:rsidRPr="0097107E">
        <w:t>sait qu'ils ont voulu poser un geste de solidarité.</w:t>
      </w:r>
    </w:p>
    <w:p w:rsidR="00606925" w:rsidRDefault="00606925" w:rsidP="00606925">
      <w:pPr>
        <w:spacing w:before="120" w:after="120"/>
        <w:jc w:val="both"/>
      </w:pPr>
      <w:r>
        <w:br w:type="page"/>
      </w:r>
    </w:p>
    <w:p w:rsidR="00606925" w:rsidRPr="0097107E" w:rsidRDefault="00606925" w:rsidP="00606925">
      <w:pPr>
        <w:spacing w:before="120" w:after="120"/>
        <w:jc w:val="both"/>
      </w:pPr>
      <w:r w:rsidRPr="0097107E">
        <w:t xml:space="preserve">Marguerite Soulière : </w:t>
      </w:r>
      <w:r w:rsidRPr="001A0ED1">
        <w:rPr>
          <w:i/>
        </w:rPr>
        <w:t>Ce double engagement, engagement polit</w:t>
      </w:r>
      <w:r w:rsidRPr="001A0ED1">
        <w:rPr>
          <w:i/>
        </w:rPr>
        <w:t>i</w:t>
      </w:r>
      <w:r w:rsidRPr="001A0ED1">
        <w:rPr>
          <w:i/>
        </w:rPr>
        <w:t>que et engagement social, était très présent dans le mouvement co</w:t>
      </w:r>
      <w:r w:rsidRPr="001A0ED1">
        <w:rPr>
          <w:i/>
        </w:rPr>
        <w:t>m</w:t>
      </w:r>
      <w:r w:rsidRPr="001A0ED1">
        <w:rPr>
          <w:i/>
        </w:rPr>
        <w:t>munautaire au Québec. Est-ce que c'est toujours possible de m</w:t>
      </w:r>
      <w:r w:rsidRPr="001A0ED1">
        <w:rPr>
          <w:i/>
        </w:rPr>
        <w:t>e</w:t>
      </w:r>
      <w:r w:rsidRPr="001A0ED1">
        <w:rPr>
          <w:i/>
        </w:rPr>
        <w:t>ner ce double engagement actuellement malgré les contraintes f</w:t>
      </w:r>
      <w:r w:rsidRPr="001A0ED1">
        <w:rPr>
          <w:i/>
        </w:rPr>
        <w:t>i</w:t>
      </w:r>
      <w:r w:rsidRPr="001A0ED1">
        <w:rPr>
          <w:i/>
        </w:rPr>
        <w:t>nancières ou institutionnelles ?</w:t>
      </w:r>
    </w:p>
    <w:p w:rsidR="00606925" w:rsidRPr="0097107E" w:rsidRDefault="00606925" w:rsidP="00606925">
      <w:pPr>
        <w:spacing w:before="120" w:after="120"/>
        <w:jc w:val="both"/>
      </w:pPr>
      <w:r w:rsidRPr="001A0ED1">
        <w:rPr>
          <w:i/>
        </w:rPr>
        <w:t>Jean-Claude Landry </w:t>
      </w:r>
      <w:r w:rsidRPr="0097107E">
        <w:t>: Un des problèmes, lorsqu'on fait référe</w:t>
      </w:r>
      <w:r w:rsidRPr="0097107E">
        <w:t>n</w:t>
      </w:r>
      <w:r w:rsidRPr="0097107E">
        <w:t>ce au débat concernant « la perte d'autonomie et d'indépendance » du milieu communautaire, c'est qu'au tournant des années 80, ce milieu était dans l'obligation de donner des services parce que, même si la revendication était là, sa crédibilité passait aussi par la réponse aux besoins des gens, une réponse la plus immédiate poss</w:t>
      </w:r>
      <w:r w:rsidRPr="0097107E">
        <w:t>i</w:t>
      </w:r>
      <w:r w:rsidRPr="0097107E">
        <w:t>ble. On a donc développé un volet de service tout en gardant le volet revendication. D'une façon lente mais progressive, la dimension du service a pris alors beaucoup de place à l'intérieur des actions, n</w:t>
      </w:r>
      <w:r w:rsidRPr="0097107E">
        <w:t>o</w:t>
      </w:r>
      <w:r w:rsidRPr="0097107E">
        <w:t>tamment à cause du financement qui était de plus en plus rattaché à la notion de serv</w:t>
      </w:r>
      <w:r w:rsidRPr="0097107E">
        <w:t>i</w:t>
      </w:r>
      <w:r w:rsidRPr="0097107E">
        <w:t>ce, et non à celle de revendication. Et aussi parce que c'est plus grat</w:t>
      </w:r>
      <w:r w:rsidRPr="0097107E">
        <w:t>i</w:t>
      </w:r>
      <w:r w:rsidRPr="0097107E">
        <w:t>fiant de donner des services que de mener une revendication politique. Et là je le dis absolument sans cynisme par rapport au mouvement comm</w:t>
      </w:r>
      <w:r w:rsidRPr="0097107E">
        <w:t>u</w:t>
      </w:r>
      <w:r w:rsidRPr="0097107E">
        <w:t>nautaire : mais quand tu donnes des services, tu as directement accès au résultat de ton action.</w:t>
      </w:r>
    </w:p>
    <w:p w:rsidR="00606925" w:rsidRPr="0097107E" w:rsidRDefault="00606925" w:rsidP="00606925">
      <w:pPr>
        <w:spacing w:before="120" w:after="120"/>
        <w:jc w:val="both"/>
      </w:pPr>
      <w:r w:rsidRPr="0097107E">
        <w:t>[282]</w:t>
      </w:r>
    </w:p>
    <w:p w:rsidR="00606925" w:rsidRPr="0097107E" w:rsidRDefault="00606925" w:rsidP="00606925">
      <w:pPr>
        <w:spacing w:before="120" w:after="120"/>
        <w:jc w:val="both"/>
      </w:pPr>
      <w:r w:rsidRPr="0097107E">
        <w:t>Alors que quand tu fais de l'action politique, tu peux avoir l'i</w:t>
      </w:r>
      <w:r w:rsidRPr="0097107E">
        <w:t>m</w:t>
      </w:r>
      <w:r w:rsidRPr="0097107E">
        <w:t>pression que c'est un échec parce que c'est une action à très long te</w:t>
      </w:r>
      <w:r w:rsidRPr="0097107E">
        <w:t>r</w:t>
      </w:r>
      <w:r w:rsidRPr="0097107E">
        <w:t>me. Donc, la dépolitisation générale, cette tendance à donner des se</w:t>
      </w:r>
      <w:r w:rsidRPr="0097107E">
        <w:t>r</w:t>
      </w:r>
      <w:r w:rsidRPr="0097107E">
        <w:t>vices ainsi que la pression sur l'offre de services (parce que les go</w:t>
      </w:r>
      <w:r w:rsidRPr="0097107E">
        <w:t>u</w:t>
      </w:r>
      <w:r w:rsidRPr="0097107E">
        <w:t>vernements, voyant que le financement de ces organismes permettait de diminuer leur propre prestation de services, continuaient d'acce</w:t>
      </w:r>
      <w:r w:rsidRPr="0097107E">
        <w:t>n</w:t>
      </w:r>
      <w:r w:rsidRPr="0097107E">
        <w:t>tuer la pression pour accroître l'offre de services dans le secteur co</w:t>
      </w:r>
      <w:r w:rsidRPr="0097107E">
        <w:t>m</w:t>
      </w:r>
      <w:r w:rsidRPr="0097107E">
        <w:t>munautaire) ont fait en sorte qu'il y a eu une nouvelle génération d'o</w:t>
      </w:r>
      <w:r w:rsidRPr="0097107E">
        <w:t>r</w:t>
      </w:r>
      <w:r w:rsidRPr="0097107E">
        <w:t>ganis</w:t>
      </w:r>
      <w:r w:rsidRPr="0097107E">
        <w:t>a</w:t>
      </w:r>
      <w:r w:rsidRPr="0097107E">
        <w:t>tions communautaires davantage axées sur le service que sur le changement social. Même si le changement social fait toujours partie du discours, cette dime</w:t>
      </w:r>
      <w:r w:rsidRPr="0097107E">
        <w:t>n</w:t>
      </w:r>
      <w:r w:rsidRPr="0097107E">
        <w:t>sion de la revendication politique est moins présente qu'elle ne l'était, elle se fait très différe</w:t>
      </w:r>
      <w:r w:rsidRPr="0097107E">
        <w:t>m</w:t>
      </w:r>
      <w:r w:rsidRPr="0097107E">
        <w:t>ment d'avant. Cela dit, les strat</w:t>
      </w:r>
      <w:r w:rsidRPr="0097107E">
        <w:t>é</w:t>
      </w:r>
      <w:r w:rsidRPr="0097107E">
        <w:t>gies ont changé aussi parce que le public a changé, on ne mobilise plus aussi facilement qu'on mob</w:t>
      </w:r>
      <w:r w:rsidRPr="0097107E">
        <w:t>i</w:t>
      </w:r>
      <w:r w:rsidRPr="0097107E">
        <w:t>lisait avant, c'est une réalité. Au Comité de solidarité, comme nous sommes dans le champ de l'éducation, nous avons aussi dévelo</w:t>
      </w:r>
      <w:r w:rsidRPr="0097107E">
        <w:t>p</w:t>
      </w:r>
      <w:r w:rsidRPr="0097107E">
        <w:t>pé notre volet service à travers les projets de coopération. C'est un danger qui guette une organis</w:t>
      </w:r>
      <w:r w:rsidRPr="0097107E">
        <w:t>a</w:t>
      </w:r>
      <w:r w:rsidRPr="0097107E">
        <w:t>tion comme la nôtre : devenir une ONG assez tranquille qui a des projets dans le Tiers Monde. L'e</w:t>
      </w:r>
      <w:r w:rsidRPr="0097107E">
        <w:t>n</w:t>
      </w:r>
      <w:r w:rsidRPr="0097107E">
        <w:t>jeu est finalement de ne pas rester que dans l'action humanitaire, et de conserver ces valeurs militantes et ces r</w:t>
      </w:r>
      <w:r w:rsidRPr="0097107E">
        <w:t>e</w:t>
      </w:r>
      <w:r w:rsidRPr="0097107E">
        <w:t>vendications de justice sociale, de changement social, de lutte contre l'inégalité.</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Marguerite Soulière : </w:t>
      </w:r>
      <w:r w:rsidRPr="001A0ED1">
        <w:rPr>
          <w:i/>
        </w:rPr>
        <w:t>Mais n'avez-vous pas l'impression qu'il y a une dépolitisation de la gén</w:t>
      </w:r>
      <w:r w:rsidRPr="001A0ED1">
        <w:rPr>
          <w:i/>
        </w:rPr>
        <w:t>é</w:t>
      </w:r>
      <w:r w:rsidRPr="001A0ED1">
        <w:rPr>
          <w:i/>
        </w:rPr>
        <w:t>ration montante, des 15-30 ans... ?</w:t>
      </w:r>
    </w:p>
    <w:p w:rsidR="00606925" w:rsidRPr="0097107E" w:rsidRDefault="00606925" w:rsidP="00606925">
      <w:pPr>
        <w:spacing w:before="120" w:after="120"/>
        <w:jc w:val="both"/>
      </w:pPr>
      <w:r w:rsidRPr="0097107E">
        <w:t>Pierre Lavergne : C'est difficile à dire, mais si on regarde à n</w:t>
      </w:r>
      <w:r w:rsidRPr="0097107E">
        <w:t>o</w:t>
      </w:r>
      <w:r w:rsidRPr="0097107E">
        <w:t>tre niveau, nous avons une campagne en cours contre les dépenses mil</w:t>
      </w:r>
      <w:r w:rsidRPr="0097107E">
        <w:t>i</w:t>
      </w:r>
      <w:r w:rsidRPr="0097107E">
        <w:t>taires canadiennes. Les budgets militaires ont augmenté de 10 % juste pour l'an dernier, alors que presque tous les autres budgets ont dim</w:t>
      </w:r>
      <w:r w:rsidRPr="0097107E">
        <w:t>i</w:t>
      </w:r>
      <w:r w:rsidRPr="0097107E">
        <w:t>nué. Nous sommes rendus à des dépenses mil</w:t>
      </w:r>
      <w:r w:rsidRPr="0097107E">
        <w:t>i</w:t>
      </w:r>
      <w:r w:rsidRPr="0097107E">
        <w:t>taires au-dessus de 23 milliards cette année, et on prévoit y cons</w:t>
      </w:r>
      <w:r w:rsidRPr="0097107E">
        <w:t>a</w:t>
      </w:r>
      <w:r w:rsidRPr="0097107E">
        <w:t>crer 480 milliards dans les 15 prochaines années. Nous avons organisé une rencontre régionale où nous avons demandé à des organisations communautaires ce qu'e</w:t>
      </w:r>
      <w:r w:rsidRPr="0097107E">
        <w:t>l</w:t>
      </w:r>
      <w:r w:rsidRPr="0097107E">
        <w:t>les feraient si elles pouvaient dépenser, dans leur secteur d'int</w:t>
      </w:r>
      <w:r w:rsidRPr="0097107E">
        <w:t>é</w:t>
      </w:r>
      <w:r w:rsidRPr="0097107E">
        <w:t>rêt, un milliard de dollars de plus, grâce à une réduction des dépenses milita</w:t>
      </w:r>
      <w:r w:rsidRPr="0097107E">
        <w:t>i</w:t>
      </w:r>
      <w:r w:rsidRPr="0097107E">
        <w:t>res. Une vingtaine de groupes - de jeunes et de moins jeunes, de r</w:t>
      </w:r>
      <w:r w:rsidRPr="0097107E">
        <w:t>e</w:t>
      </w:r>
      <w:r w:rsidRPr="0097107E">
        <w:t>présentants synd</w:t>
      </w:r>
      <w:r w:rsidRPr="0097107E">
        <w:t>i</w:t>
      </w:r>
      <w:r w:rsidRPr="0097107E">
        <w:t>caux et d'étudiants -, dont des groupes religieux et sociaux, ont participé et ont présenté des m</w:t>
      </w:r>
      <w:r w:rsidRPr="0097107E">
        <w:t>é</w:t>
      </w:r>
      <w:r w:rsidRPr="0097107E">
        <w:t>moires pour donner leurs réponses à notre question. Leur participation par l'écriture d'un m</w:t>
      </w:r>
      <w:r w:rsidRPr="0097107E">
        <w:t>é</w:t>
      </w:r>
      <w:r w:rsidRPr="0097107E">
        <w:t>moire est une forme d'engagement i</w:t>
      </w:r>
      <w:r w:rsidRPr="0097107E">
        <w:t>m</w:t>
      </w:r>
      <w:r w:rsidRPr="0097107E">
        <w:t>portante ; les gens avaient plein d'idées et une vision sociale ; chacun dans son champ d'interve</w:t>
      </w:r>
      <w:r w:rsidRPr="0097107E">
        <w:t>n</w:t>
      </w:r>
      <w:r w:rsidRPr="0097107E">
        <w:t>tion démontrait que cet argent pourrait permettre de créer de cinq à six fois plus d'emplois que les dépenses militaires. L'évén</w:t>
      </w:r>
      <w:r w:rsidRPr="0097107E">
        <w:t>e</w:t>
      </w:r>
      <w:r w:rsidRPr="0097107E">
        <w:t>ment a été bien couvert par les médias.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Marguerite Soulière : </w:t>
      </w:r>
      <w:r w:rsidRPr="001A0ED1">
        <w:rPr>
          <w:i/>
        </w:rPr>
        <w:t>D'où v</w:t>
      </w:r>
      <w:r w:rsidRPr="001A0ED1">
        <w:rPr>
          <w:i/>
        </w:rPr>
        <w:t>e</w:t>
      </w:r>
      <w:r w:rsidRPr="001A0ED1">
        <w:rPr>
          <w:i/>
        </w:rPr>
        <w:t>naient les gens qui ont participé ?</w:t>
      </w:r>
    </w:p>
    <w:p w:rsidR="00606925" w:rsidRPr="0097107E" w:rsidRDefault="00606925" w:rsidP="00606925">
      <w:pPr>
        <w:spacing w:before="120" w:after="120"/>
        <w:jc w:val="both"/>
      </w:pPr>
      <w:r w:rsidRPr="001A0ED1">
        <w:rPr>
          <w:i/>
        </w:rPr>
        <w:t>Pierre Lavergne </w:t>
      </w:r>
      <w:r w:rsidRPr="0097107E">
        <w:t>: Des organismes communautaires de la r</w:t>
      </w:r>
      <w:r w:rsidRPr="0097107E">
        <w:t>é</w:t>
      </w:r>
      <w:r w:rsidRPr="0097107E">
        <w:t>gion. Personnellement, je suis convaincu qu'une forme d'eng</w:t>
      </w:r>
      <w:r w:rsidRPr="0097107E">
        <w:t>a</w:t>
      </w:r>
      <w:r w:rsidRPr="0097107E">
        <w:t>gement, c'est de faire en sorte que la conscience des gens se branche sur la polit</w:t>
      </w:r>
      <w:r w:rsidRPr="0097107E">
        <w:t>i</w:t>
      </w:r>
      <w:r w:rsidRPr="0097107E">
        <w:t>que. J'ai l'impression que cela ne se fait pas assez.</w:t>
      </w:r>
    </w:p>
    <w:p w:rsidR="00606925" w:rsidRDefault="00606925" w:rsidP="00606925">
      <w:pPr>
        <w:spacing w:before="120" w:after="120"/>
        <w:jc w:val="both"/>
      </w:pPr>
      <w:r w:rsidRPr="0097107E">
        <w:br w:type="page"/>
        <w:t>[283]</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Marguerite Soulière : </w:t>
      </w:r>
      <w:r w:rsidRPr="001A0ED1">
        <w:rPr>
          <w:i/>
        </w:rPr>
        <w:t>Les traditions familiales sont aussi très fo</w:t>
      </w:r>
      <w:r w:rsidRPr="001A0ED1">
        <w:rPr>
          <w:i/>
        </w:rPr>
        <w:t>r</w:t>
      </w:r>
      <w:r w:rsidRPr="001A0ED1">
        <w:rPr>
          <w:i/>
        </w:rPr>
        <w:t>tes au Québec. Le vote est un héritage familial, même si on a</w:t>
      </w:r>
      <w:r w:rsidRPr="001A0ED1">
        <w:rPr>
          <w:i/>
        </w:rPr>
        <w:t>s</w:t>
      </w:r>
      <w:r w:rsidRPr="001A0ED1">
        <w:rPr>
          <w:i/>
        </w:rPr>
        <w:t>siste aussi à de lentes transform</w:t>
      </w:r>
      <w:r w:rsidRPr="001A0ED1">
        <w:rPr>
          <w:i/>
        </w:rPr>
        <w:t>a</w:t>
      </w:r>
      <w:r w:rsidRPr="001A0ED1">
        <w:rPr>
          <w:i/>
        </w:rPr>
        <w:t>tions. Si c'était à refaire, est-ce que vous mèneriez vos actions, vos réflexions, de la même mani</w:t>
      </w:r>
      <w:r w:rsidRPr="001A0ED1">
        <w:rPr>
          <w:i/>
        </w:rPr>
        <w:t>è</w:t>
      </w:r>
      <w:r w:rsidRPr="001A0ED1">
        <w:rPr>
          <w:i/>
        </w:rPr>
        <w:t>re ?</w:t>
      </w:r>
    </w:p>
    <w:p w:rsidR="00606925" w:rsidRPr="0097107E" w:rsidRDefault="00606925" w:rsidP="00606925">
      <w:pPr>
        <w:spacing w:before="120" w:after="120"/>
        <w:jc w:val="both"/>
      </w:pPr>
      <w:r w:rsidRPr="001A0ED1">
        <w:rPr>
          <w:i/>
        </w:rPr>
        <w:t>Jean-Claude Landry </w:t>
      </w:r>
      <w:r w:rsidRPr="0097107E">
        <w:t>: Je pense que oui. Mais globalement, le pri</w:t>
      </w:r>
      <w:r w:rsidRPr="0097107E">
        <w:t>n</w:t>
      </w:r>
      <w:r w:rsidRPr="0097107E">
        <w:t>cipal indicateur de réussite dans des sphères comme le secteur co</w:t>
      </w:r>
      <w:r w:rsidRPr="0097107E">
        <w:t>m</w:t>
      </w:r>
      <w:r w:rsidRPr="0097107E">
        <w:t>munautaire c'est la durée. Et puis, si 35 ans plus tard, l'org</w:t>
      </w:r>
      <w:r w:rsidRPr="0097107E">
        <w:t>a</w:t>
      </w:r>
      <w:r w:rsidRPr="0097107E">
        <w:t>nisation est toujours là, qu'il y a toujours un noyau de militants, qu'il y a eu une relève de militants autour de l'organisation et puis que les valeurs et la mission de l'organisme n'ont pas été altérées, n'ont pas vieilli, n'ont pas été m</w:t>
      </w:r>
      <w:r w:rsidRPr="0097107E">
        <w:t>o</w:t>
      </w:r>
      <w:r w:rsidRPr="0097107E">
        <w:t>difiés par rapport à ce que c'était au début, je pense que c'est un indicateur que nous n'avons pas si mal travaillé que ça ; et je ne sais pas comment on pourrait faire autrement par rapport à nos o</w:t>
      </w:r>
      <w:r w:rsidRPr="0097107E">
        <w:t>b</w:t>
      </w:r>
      <w:r w:rsidRPr="0097107E">
        <w:t>je</w:t>
      </w:r>
      <w:r w:rsidRPr="0097107E">
        <w:t>c</w:t>
      </w:r>
      <w:r w:rsidRPr="0097107E">
        <w:t>tifs... C'est sûr que l'organisation s'est adaptée, mais la mission est toujours restée une mission fondamentalement politique. Cet a</w:t>
      </w:r>
      <w:r w:rsidRPr="0097107E">
        <w:t>s</w:t>
      </w:r>
      <w:r w:rsidRPr="0097107E">
        <w:t>pect a toujours été ma préoccupation dès le départ quand on a formé le C</w:t>
      </w:r>
      <w:r w:rsidRPr="0097107E">
        <w:t>o</w:t>
      </w:r>
      <w:r w:rsidRPr="0097107E">
        <w:t>mité Québec-Chili en 1973. C'était ma préoccupation de départ de s'assurer que la mission pouvait durer, qu'elle pouvait tr</w:t>
      </w:r>
      <w:r w:rsidRPr="0097107E">
        <w:t>a</w:t>
      </w:r>
      <w:r w:rsidRPr="0097107E">
        <w:t xml:space="preserve">verser des crises et être capable de perdurer. J'avais été impliqué dans un comité de citoyens dont l'animation était assurée par </w:t>
      </w:r>
      <w:r w:rsidRPr="0097107E">
        <w:rPr>
          <w:i/>
          <w:iCs/>
        </w:rPr>
        <w:t xml:space="preserve">La compagnie des jeunes Canadiens, </w:t>
      </w:r>
      <w:r w:rsidRPr="0097107E">
        <w:t>un organisme fondé et financé par le gouvernement féd</w:t>
      </w:r>
      <w:r w:rsidRPr="0097107E">
        <w:t>é</w:t>
      </w:r>
      <w:r w:rsidRPr="0097107E">
        <w:t>ral dans les années 60. C'était un comité ici, à Trois-Rivières. Quand le gouve</w:t>
      </w:r>
      <w:r w:rsidRPr="0097107E">
        <w:t>r</w:t>
      </w:r>
      <w:r w:rsidRPr="0097107E">
        <w:t>nement fédéral a décidé de couper le financement, le comité de c</w:t>
      </w:r>
      <w:r w:rsidRPr="0097107E">
        <w:t>i</w:t>
      </w:r>
      <w:r w:rsidRPr="0097107E">
        <w:t>toyens n'a pas eu d'autre choix que celui de se dissoudre. Cela m'a marqué. Et puis je m'étais dit que si jamais on partait quelque chose en lien avec la mobilisation citoyenne, nous allions essayer de faire en sorte de ne pas être dépendants à ce point-là, pour être cap</w:t>
      </w:r>
      <w:r w:rsidRPr="0097107E">
        <w:t>a</w:t>
      </w:r>
      <w:r w:rsidRPr="0097107E">
        <w:t>bles de durer en fonction de nos valeurs, pas en fonction du financ</w:t>
      </w:r>
      <w:r w:rsidRPr="0097107E">
        <w:t>e</w:t>
      </w:r>
      <w:r w:rsidRPr="0097107E">
        <w:t>ment. Puis tout le monde a un peu emprunté cette vision-là. Les gens qui se sont associés au Comité avaient un engagement assez profond pour que ça dépasse la mode, en tout cas en bonne pa</w:t>
      </w:r>
      <w:r w:rsidRPr="0097107E">
        <w:t>r</w:t>
      </w:r>
      <w:r w:rsidRPr="0097107E">
        <w:t>tie, et ça fait en sorte que le Comité existe encore 35 après sa fond</w:t>
      </w:r>
      <w:r w:rsidRPr="0097107E">
        <w:t>a</w:t>
      </w:r>
      <w:r w:rsidRPr="0097107E">
        <w:t>tion même s'il n'a jamais pu compter sur un financement r</w:t>
      </w:r>
      <w:r w:rsidRPr="0097107E">
        <w:t>é</w:t>
      </w:r>
      <w:r w:rsidRPr="0097107E">
        <w:t>current et subséquent. Mais l'effort, la volonté de durer étaient là. Et si tout ça était à refaire, pe</w:t>
      </w:r>
      <w:r w:rsidRPr="0097107E">
        <w:t>r</w:t>
      </w:r>
      <w:r w:rsidRPr="0097107E">
        <w:t>sonnellement je pense que l'on repasserait pas mal dans les traces qui sont là. Je ne sais pas pour</w:t>
      </w:r>
      <w:r>
        <w:t xml:space="preserve"> </w:t>
      </w:r>
      <w:r w:rsidRPr="0097107E">
        <w:t>toi Pierre ?</w:t>
      </w:r>
    </w:p>
    <w:p w:rsidR="00606925" w:rsidRDefault="00606925" w:rsidP="00606925">
      <w:pPr>
        <w:spacing w:before="120" w:after="120"/>
        <w:jc w:val="both"/>
        <w:rPr>
          <w:i/>
        </w:rPr>
      </w:pPr>
    </w:p>
    <w:p w:rsidR="00606925" w:rsidRPr="0097107E" w:rsidRDefault="00606925" w:rsidP="00606925">
      <w:pPr>
        <w:spacing w:before="120" w:after="120"/>
        <w:jc w:val="both"/>
      </w:pPr>
      <w:r w:rsidRPr="001A0ED1">
        <w:rPr>
          <w:i/>
        </w:rPr>
        <w:t>Pierre Lavergne </w:t>
      </w:r>
      <w:r w:rsidRPr="0097107E">
        <w:t>: De toute f</w:t>
      </w:r>
      <w:r w:rsidRPr="0097107E">
        <w:t>a</w:t>
      </w:r>
      <w:r w:rsidRPr="0097107E">
        <w:t>çon il est trop tard pour</w:t>
      </w:r>
      <w:r>
        <w:t xml:space="preserve"> </w:t>
      </w:r>
      <w:r w:rsidRPr="0097107E">
        <w:t>faire des changements...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Marguerite Soulière : </w:t>
      </w:r>
      <w:r w:rsidRPr="001A0ED1">
        <w:rPr>
          <w:i/>
        </w:rPr>
        <w:t>Mais, est-ce que cela ne vous est pas arrivé de vous dire que vous aviez manqué ou laissé passer certaines choses, que vous n'auriez pas vues venir ?</w:t>
      </w:r>
    </w:p>
    <w:p w:rsidR="00606925" w:rsidRPr="0097107E" w:rsidRDefault="00606925" w:rsidP="00606925">
      <w:pPr>
        <w:spacing w:before="120" w:after="120"/>
        <w:jc w:val="both"/>
      </w:pPr>
      <w:r w:rsidRPr="001A0ED1">
        <w:rPr>
          <w:i/>
        </w:rPr>
        <w:t>Pierre Lavergne </w:t>
      </w:r>
      <w:r w:rsidRPr="0097107E">
        <w:t>: C'est sûr, qu'un groupe comme le nôtre, au d</w:t>
      </w:r>
      <w:r w:rsidRPr="0097107E">
        <w:t>é</w:t>
      </w:r>
      <w:r w:rsidRPr="0097107E">
        <w:t>part, c'était un groupe de pre</w:t>
      </w:r>
      <w:r w:rsidRPr="0097107E">
        <w:t>s</w:t>
      </w:r>
      <w:r w:rsidRPr="0097107E">
        <w:t>sion. Donc toute notre existence a été sur une corde raide. C'est-à-dire qu'il ne fallait pas renier nos idées, mais aller</w:t>
      </w:r>
      <w:r>
        <w:t xml:space="preserve"> </w:t>
      </w:r>
      <w:r w:rsidRPr="0097107E">
        <w:t>jusqu'à la limite acceptable pour continuera exi</w:t>
      </w:r>
      <w:r w:rsidRPr="0097107E">
        <w:t>s</w:t>
      </w:r>
      <w:r w:rsidRPr="0097107E">
        <w:t>ter. Et puis en 95...</w:t>
      </w:r>
    </w:p>
    <w:p w:rsidR="00606925" w:rsidRPr="0097107E" w:rsidRDefault="00606925" w:rsidP="00606925">
      <w:pPr>
        <w:spacing w:before="120" w:after="120"/>
        <w:jc w:val="both"/>
      </w:pPr>
      <w:r w:rsidRPr="001A0ED1">
        <w:rPr>
          <w:i/>
        </w:rPr>
        <w:t>Jean-Claude Landry </w:t>
      </w:r>
      <w:r w:rsidRPr="0097107E">
        <w:t>: La limite acceptable a été dépassée.</w:t>
      </w:r>
    </w:p>
    <w:p w:rsidR="00606925" w:rsidRPr="0097107E" w:rsidRDefault="00606925" w:rsidP="00606925">
      <w:pPr>
        <w:spacing w:before="120" w:after="120"/>
        <w:jc w:val="both"/>
      </w:pPr>
      <w:r w:rsidRPr="0097107E">
        <w:t>[284]</w:t>
      </w:r>
    </w:p>
    <w:p w:rsidR="00606925" w:rsidRPr="0097107E" w:rsidRDefault="00606925" w:rsidP="00606925">
      <w:pPr>
        <w:spacing w:before="120" w:after="120"/>
        <w:jc w:val="both"/>
      </w:pPr>
      <w:r w:rsidRPr="001A0ED1">
        <w:rPr>
          <w:i/>
        </w:rPr>
        <w:t>Pierre Lavergne </w:t>
      </w:r>
      <w:r w:rsidRPr="0097107E">
        <w:t>: On a peut-être fait un pas trop vite, et pas seul</w:t>
      </w:r>
      <w:r w:rsidRPr="0097107E">
        <w:t>e</w:t>
      </w:r>
      <w:r w:rsidRPr="0097107E">
        <w:t>ment nous, mais aussi le gouvernement libéral. Le ministre Ouellet, qui était en poste à cette époque, a coupé le financement de tous les groupes qui avaient une mission éducative et plutôt militante. Dans ces circonstances, il a fallu tirer des leçons. Et ça se répète actuell</w:t>
      </w:r>
      <w:r w:rsidRPr="0097107E">
        <w:t>e</w:t>
      </w:r>
      <w:r w:rsidRPr="0097107E">
        <w:t>ment pour les org</w:t>
      </w:r>
      <w:r w:rsidRPr="0097107E">
        <w:t>a</w:t>
      </w:r>
      <w:r w:rsidRPr="0097107E">
        <w:t>nisations de droits de la personne, les organisations qui luttent par exemple pour faire connaître la répression qu'exerce Israël contre le peuple palestinien. Toutes ces organisations sont en danger. Il faut quand même dire les choses, mais s'assurer de ne pas mettre l'organisme en danger. Actuellement, nous menons une camp</w:t>
      </w:r>
      <w:r w:rsidRPr="0097107E">
        <w:t>a</w:t>
      </w:r>
      <w:r w:rsidRPr="0097107E">
        <w:t>gne sur la militarisation, les budgets militaires et tout ça. C'est sûr que ça ne fait pas plaisir au gouve</w:t>
      </w:r>
      <w:r w:rsidRPr="0097107E">
        <w:t>r</w:t>
      </w:r>
      <w:r w:rsidRPr="0097107E">
        <w:t>nement actuel qui est promilitaire. Tous les projets qu'on peut présenter à l'ACDI doivent être s</w:t>
      </w:r>
      <w:r w:rsidRPr="0097107E">
        <w:t>i</w:t>
      </w:r>
      <w:r w:rsidRPr="0097107E">
        <w:t>gnés par le ministre, tous les pr</w:t>
      </w:r>
      <w:r w:rsidRPr="0097107E">
        <w:t>o</w:t>
      </w:r>
      <w:r w:rsidRPr="0097107E">
        <w:t>jets. Des fois, cela peut prendre un an ou deux avant qu'il ne les signe. Mais, il faut être conscients de ça et trouver des stratégies pour faire avancer les choses sur d'autres fronts aussi, et puis cont</w:t>
      </w:r>
      <w:r w:rsidRPr="0097107E">
        <w:t>i</w:t>
      </w:r>
      <w:r w:rsidRPr="0097107E">
        <w:t>nuer à agir, mais en ne jetant pas le bébé avec l'eau du bain. Alors, c'est peut-être ça, la caractérist</w:t>
      </w:r>
      <w:r w:rsidRPr="0097107E">
        <w:t>i</w:t>
      </w:r>
      <w:r w:rsidRPr="0097107E">
        <w:t>que du Comité : être un groupe de pression et développer des strat</w:t>
      </w:r>
      <w:r w:rsidRPr="0097107E">
        <w:t>é</w:t>
      </w:r>
      <w:r w:rsidRPr="0097107E">
        <w:t>gies qui vont faire en sorte qu'il ne s'éliminera pas lui-même ; m</w:t>
      </w:r>
      <w:r w:rsidRPr="0097107E">
        <w:t>e</w:t>
      </w:r>
      <w:r w:rsidRPr="0097107E">
        <w:t>ner des campagnes qui ont de l'impact sans se suicider en se coupant des fonds de l'État ; ces fonds appa</w:t>
      </w:r>
      <w:r w:rsidRPr="0097107E">
        <w:t>r</w:t>
      </w:r>
      <w:r w:rsidRPr="0097107E">
        <w:t>tiennent à la popul</w:t>
      </w:r>
      <w:r w:rsidRPr="0097107E">
        <w:t>a</w:t>
      </w:r>
      <w:r w:rsidRPr="0097107E">
        <w:t>tion, mais les gouvernements les distribuent en fonction de leurs propres objectifs partisans. Nos organisations do</w:t>
      </w:r>
      <w:r w:rsidRPr="0097107E">
        <w:t>i</w:t>
      </w:r>
      <w:r w:rsidRPr="0097107E">
        <w:t>vent s'organiser pour avoir les fonds nécessaires pour</w:t>
      </w:r>
      <w:r>
        <w:t xml:space="preserve"> </w:t>
      </w:r>
      <w:r w:rsidRPr="0097107E">
        <w:t>assurer leur</w:t>
      </w:r>
      <w:r>
        <w:t xml:space="preserve"> </w:t>
      </w:r>
      <w:r w:rsidRPr="0097107E">
        <w:t>su</w:t>
      </w:r>
      <w:r w:rsidRPr="0097107E">
        <w:t>r</w:t>
      </w:r>
      <w:r w:rsidRPr="0097107E">
        <w:t>vie.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Marguerite Soulière : </w:t>
      </w:r>
      <w:r w:rsidRPr="001A0ED1">
        <w:rPr>
          <w:i/>
        </w:rPr>
        <w:t>C'est vrai que la capacité de s'indigner peut être au cœur de n'importe quelle organisation, peu importe le milieu. Cette capacité doit to</w:t>
      </w:r>
      <w:r w:rsidRPr="001A0ED1">
        <w:rPr>
          <w:i/>
        </w:rPr>
        <w:t>u</w:t>
      </w:r>
      <w:r w:rsidRPr="001A0ED1">
        <w:rPr>
          <w:i/>
        </w:rPr>
        <w:t>jours être négociée pour garder la possibilité d'être présente, de rester dans l'institution ou de garder les financ</w:t>
      </w:r>
      <w:r w:rsidRPr="001A0ED1">
        <w:rPr>
          <w:i/>
        </w:rPr>
        <w:t>e</w:t>
      </w:r>
      <w:r w:rsidRPr="001A0ED1">
        <w:rPr>
          <w:i/>
        </w:rPr>
        <w:t>ments. C'est un peu un jeu d'équilibre, non ?</w:t>
      </w:r>
    </w:p>
    <w:p w:rsidR="00606925" w:rsidRPr="0097107E" w:rsidRDefault="00606925" w:rsidP="00606925">
      <w:pPr>
        <w:spacing w:before="120" w:after="120"/>
        <w:jc w:val="both"/>
      </w:pPr>
      <w:r w:rsidRPr="001A0ED1">
        <w:rPr>
          <w:i/>
        </w:rPr>
        <w:t>Jean-Claude Landry </w:t>
      </w:r>
      <w:r w:rsidRPr="0097107E">
        <w:t>: C'est sûr que c'est un jeu d'équilibre ! Mais il s'agit de savoir comment il est joué. Il y en a qui sont portés sur le compromis alors que d'autres non. C'est effectivement une question d'équilibre, mais en même temps je pense que cela d</w:t>
      </w:r>
      <w:r w:rsidRPr="0097107E">
        <w:t>é</w:t>
      </w:r>
      <w:r w:rsidRPr="0097107E">
        <w:t>pend beaucoup des valeurs qui sont vraiment à la base de l'org</w:t>
      </w:r>
      <w:r w:rsidRPr="0097107E">
        <w:t>a</w:t>
      </w:r>
      <w:r w:rsidRPr="0097107E">
        <w:t>nisation et des valeurs qui sont portées par le conseil d'admini</w:t>
      </w:r>
      <w:r w:rsidRPr="0097107E">
        <w:t>s</w:t>
      </w:r>
      <w:r w:rsidRPr="0097107E">
        <w:t>tration, parce qu'en fin de compte, ce sont les conseils d'administr</w:t>
      </w:r>
      <w:r w:rsidRPr="0097107E">
        <w:t>a</w:t>
      </w:r>
      <w:r w:rsidRPr="0097107E">
        <w:t>tion qui sont les plus aptes à dicter l'orientation des organisations, qui ne sont pas pris entre le ma</w:t>
      </w:r>
      <w:r w:rsidRPr="0097107E">
        <w:t>r</w:t>
      </w:r>
      <w:r w:rsidRPr="0097107E">
        <w:t>teau et l'enclume. Alors que l'équipe de travail, par la force des ch</w:t>
      </w:r>
      <w:r w:rsidRPr="0097107E">
        <w:t>o</w:t>
      </w:r>
      <w:r w:rsidRPr="0097107E">
        <w:t>ses, doit tenir compte d'un paquet de facteurs. Par exemple, quand tu as le choix de garder ton emploi ou de le perdre, tu es peut-être plus prêt à faire des compromis. C'est là que le conseil d'administration peut venir équilibrer les choses et poser certaines balises concernant les compromis à faire ou pas. Puis, il y a une question d'analyse soci</w:t>
      </w:r>
      <w:r w:rsidRPr="0097107E">
        <w:t>a</w:t>
      </w:r>
      <w:r w:rsidRPr="0097107E">
        <w:t>le et d'analyse politique derrière ça. Si on pense que la pa</w:t>
      </w:r>
      <w:r w:rsidRPr="0097107E">
        <w:t>u</w:t>
      </w:r>
      <w:r w:rsidRPr="0097107E">
        <w:t>vreté est due au fait que certains ne sont pas chanceux, qu'il fa</w:t>
      </w:r>
      <w:r w:rsidRPr="0097107E">
        <w:t>u</w:t>
      </w:r>
      <w:r w:rsidRPr="0097107E">
        <w:t>drait avoir de meilleurs programmes sociaux pour les gens pa</w:t>
      </w:r>
      <w:r w:rsidRPr="0097107E">
        <w:t>u</w:t>
      </w:r>
      <w:r w:rsidRPr="0097107E">
        <w:t>vres, etc., c'est une chose. Mais si on pense que la pauvreté est due à une structure sociale qui créer la pauvreté, on n'a pas la même a</w:t>
      </w:r>
      <w:r w:rsidRPr="0097107E">
        <w:t>p</w:t>
      </w:r>
      <w:r w:rsidRPr="0097107E">
        <w:t>proche par rapport aux compromis. Il y a des choses sur lesque</w:t>
      </w:r>
      <w:r w:rsidRPr="0097107E">
        <w:t>l</w:t>
      </w:r>
      <w:r w:rsidRPr="0097107E">
        <w:t>les nous ne voudrons pas faire de compromis</w:t>
      </w:r>
      <w:r>
        <w:t xml:space="preserve"> </w:t>
      </w:r>
      <w:r w:rsidRPr="0097107E">
        <w:t>[285]</w:t>
      </w:r>
      <w:r>
        <w:t xml:space="preserve"> </w:t>
      </w:r>
      <w:r w:rsidRPr="0097107E">
        <w:t>parce que cela va à l'encontre de notre analyse sociale. Sans com</w:t>
      </w:r>
      <w:r w:rsidRPr="0097107E">
        <w:t>p</w:t>
      </w:r>
      <w:r w:rsidRPr="0097107E">
        <w:t>ter que l'analyse politique et l'analyse sociale ce n'est pas quelque ch</w:t>
      </w:r>
      <w:r w:rsidRPr="0097107E">
        <w:t>o</w:t>
      </w:r>
      <w:r w:rsidRPr="0097107E">
        <w:t>se qui se fait toujours dans les organisations ; elles sont plus axées vers l'action et c'est normal. Nous, nous avons eu la chance, ici, et je le dis tout le temps, d'avoir un président, Brian Ba</w:t>
      </w:r>
      <w:r w:rsidRPr="0097107E">
        <w:t>r</w:t>
      </w:r>
      <w:r w:rsidRPr="0097107E">
        <w:t>ton, qui a beaucoup alimenté nos analyses politique et sociale. La génération des fond</w:t>
      </w:r>
      <w:r w:rsidRPr="0097107E">
        <w:t>a</w:t>
      </w:r>
      <w:r w:rsidRPr="0097107E">
        <w:t>teurs a été alimentée par cet esprit qui nous fait regarder les ch</w:t>
      </w:r>
      <w:r w:rsidRPr="0097107E">
        <w:t>o</w:t>
      </w:r>
      <w:r w:rsidRPr="0097107E">
        <w:t>ses sous un angle politique, sous un angle d'analyse de classes. Cela change pas mal la dynamique quand on a ce regard-là par rapport à un autre type de regard où on conçoit le monde en terme de chance : il y en a qui sont chanceux, il y en a qui ne sont pas cha</w:t>
      </w:r>
      <w:r w:rsidRPr="0097107E">
        <w:t>n</w:t>
      </w:r>
      <w:r w:rsidRPr="0097107E">
        <w:t>ceux, il y en a qui vont avoir un peu plus, il y en a qui vont avoir un peu moins... Ça fait une bonne différence.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Marguerite Soulière : </w:t>
      </w:r>
      <w:r w:rsidRPr="001A0ED1">
        <w:rPr>
          <w:i/>
        </w:rPr>
        <w:t>Qui est Brian Barton ?</w:t>
      </w:r>
    </w:p>
    <w:p w:rsidR="00606925" w:rsidRPr="0097107E" w:rsidRDefault="00606925" w:rsidP="00606925">
      <w:pPr>
        <w:spacing w:before="120" w:after="120"/>
        <w:jc w:val="both"/>
      </w:pPr>
      <w:r w:rsidRPr="001A0ED1">
        <w:rPr>
          <w:i/>
        </w:rPr>
        <w:t>Jean-Claude Landry </w:t>
      </w:r>
      <w:r w:rsidRPr="0097107E">
        <w:t>: Il est économiste et a enseigné à l'Un</w:t>
      </w:r>
      <w:r w:rsidRPr="0097107E">
        <w:t>i</w:t>
      </w:r>
      <w:r w:rsidRPr="0097107E">
        <w:t>versité de Trois-Rivières de 1971 à 1997, quand il a pris sa retraite, tout en continuant son travail b</w:t>
      </w:r>
      <w:r w:rsidRPr="0097107E">
        <w:t>é</w:t>
      </w:r>
      <w:r w:rsidRPr="0097107E">
        <w:t>névole. Il est dans l'organisation depuis le début. Britannique d'origine, il arrivait des Nations unies à New York, où il était le représentant de la Fédération sy</w:t>
      </w:r>
      <w:r w:rsidRPr="0097107E">
        <w:t>n</w:t>
      </w:r>
      <w:r w:rsidRPr="0097107E">
        <w:t>dicale mondiale. Il avait une a</w:t>
      </w:r>
      <w:r w:rsidRPr="0097107E">
        <w:t>p</w:t>
      </w:r>
      <w:r w:rsidRPr="0097107E">
        <w:t>proche qui était très douce, mais avec une analyse à la fois très pointue et très lucide des choses. Ce n'était donc pas rebutant tr</w:t>
      </w:r>
      <w:r w:rsidRPr="0097107E">
        <w:t>a</w:t>
      </w:r>
      <w:r w:rsidRPr="0097107E">
        <w:t>vailler avec Brian parce qu'on n'avait pas le sentiment de devoir convaincre les gens en criant ou en chialant après eux, mais avec un long et p</w:t>
      </w:r>
      <w:r w:rsidRPr="0097107E">
        <w:t>a</w:t>
      </w:r>
      <w:r w:rsidRPr="0097107E">
        <w:t>tient travail de co</w:t>
      </w:r>
      <w:r w:rsidRPr="0097107E">
        <w:t>m</w:t>
      </w:r>
      <w:r w:rsidRPr="0097107E">
        <w:t>munication, et puis en respectant les autres points de vue, avec une analyse très cohérente. Personne</w:t>
      </w:r>
      <w:r w:rsidRPr="0097107E">
        <w:t>l</w:t>
      </w:r>
      <w:r w:rsidRPr="0097107E">
        <w:t>lement, je trouve que nous avons été chanceux d'avoir Brian co</w:t>
      </w:r>
      <w:r w:rsidRPr="0097107E">
        <w:t>m</w:t>
      </w:r>
      <w:r w:rsidRPr="0097107E">
        <w:t>me accompagnateur.</w:t>
      </w:r>
    </w:p>
    <w:p w:rsidR="00606925" w:rsidRPr="0097107E" w:rsidRDefault="00606925" w:rsidP="00606925">
      <w:pPr>
        <w:spacing w:before="120" w:after="120"/>
        <w:jc w:val="both"/>
      </w:pPr>
      <w:r w:rsidRPr="001A0ED1">
        <w:rPr>
          <w:i/>
        </w:rPr>
        <w:t>Pierre Lavergne </w:t>
      </w:r>
      <w:r w:rsidRPr="0097107E">
        <w:t>: J'aimerais revenir peut-être un peu en arrière pour parler de la façon dont tr</w:t>
      </w:r>
      <w:r w:rsidRPr="0097107E">
        <w:t>a</w:t>
      </w:r>
      <w:r w:rsidRPr="0097107E">
        <w:t>vaillent les groupes ici par rapport à l'expérience que j'ai eue avec certains groupes du Tiers Monde, dont au Guatemala, parce que c'est quelque chose qui m'a frappé. Au Qu</w:t>
      </w:r>
      <w:r w:rsidRPr="0097107E">
        <w:t>é</w:t>
      </w:r>
      <w:r w:rsidRPr="0097107E">
        <w:t>bec, comme dans certains conseils de ville, les r</w:t>
      </w:r>
      <w:r w:rsidRPr="0097107E">
        <w:t>é</w:t>
      </w:r>
      <w:r w:rsidRPr="0097107E">
        <w:t>unions commencent souvent par une prière. Alors que, quand j'étais au Guatemala et que les gens se rencontraient pour discuter des détails concernant l'organ</w:t>
      </w:r>
      <w:r w:rsidRPr="0097107E">
        <w:t>i</w:t>
      </w:r>
      <w:r w:rsidRPr="0097107E">
        <w:t>sation ou les services, la première heure était toujours consacrée à une discussion politique sur la conjoncture, sur l'analyse que les gens fa</w:t>
      </w:r>
      <w:r w:rsidRPr="0097107E">
        <w:t>i</w:t>
      </w:r>
      <w:r w:rsidRPr="0097107E">
        <w:t>saient de la situation. Ce n'est qu'après qu'ils rentraient dans le vif du sujet de la réunion. Pour moi ça a été un choc culturel parce que, ici, nous ne parlons jamais de politique ou peut-être parfois entre amis. C'était dépaysant. Là-bas, ils glanaient l'i</w:t>
      </w:r>
      <w:r w:rsidRPr="0097107E">
        <w:t>n</w:t>
      </w:r>
      <w:r w:rsidRPr="0097107E">
        <w:t>formation un peu partout et arrivaient à mener une discussion sur la conjoncture au sein de laque</w:t>
      </w:r>
      <w:r w:rsidRPr="0097107E">
        <w:t>l</w:t>
      </w:r>
      <w:r w:rsidRPr="0097107E">
        <w:t>le leur organisme se trouvait et l'a</w:t>
      </w:r>
      <w:r w:rsidRPr="0097107E">
        <w:t>c</w:t>
      </w:r>
      <w:r w:rsidRPr="0097107E">
        <w:t>tion qu'ils avaient à mener. Alors qu'au Québec, dans la plupart des groupes communautaires, c'est comme si on avait coupé la tête du corps social que nous const</w:t>
      </w:r>
      <w:r w:rsidRPr="0097107E">
        <w:t>i</w:t>
      </w:r>
      <w:r w:rsidRPr="0097107E">
        <w:t>tuons et que les bras s'agitaient seuls. On peut s'agiter, s'agiter, mais il n'y a pas de direction, pas de vision à long terme, à grande échelle. Il faut cette vision qui va permettre de mettre un petit grain de sable à un e</w:t>
      </w:r>
      <w:r w:rsidRPr="0097107E">
        <w:t>n</w:t>
      </w:r>
      <w:r w:rsidRPr="0097107E">
        <w:t>droit précis pour arrêter la machine qui opprime. Je pense que c'est comme ça qu'il faut s'engager avec l'énergie et la capacité d'action</w:t>
      </w:r>
      <w:r>
        <w:t xml:space="preserve"> </w:t>
      </w:r>
      <w:r w:rsidRPr="0097107E">
        <w:t>[286]</w:t>
      </w:r>
      <w:r>
        <w:t xml:space="preserve"> </w:t>
      </w:r>
      <w:r w:rsidRPr="0097107E">
        <w:t>dont on dispose d'abord comme individu et ensuite comme o</w:t>
      </w:r>
      <w:r w:rsidRPr="0097107E">
        <w:t>r</w:t>
      </w:r>
      <w:r w:rsidRPr="0097107E">
        <w:t>ganisation. Il faut arriver à donner un sens et une direction à l'a</w:t>
      </w:r>
      <w:r w:rsidRPr="0097107E">
        <w:t>c</w:t>
      </w:r>
      <w:r w:rsidRPr="0097107E">
        <w:t>tion pour concrétiser notre mission. Afin qu'il y ait plus de gens qui ma</w:t>
      </w:r>
      <w:r w:rsidRPr="0097107E">
        <w:t>n</w:t>
      </w:r>
      <w:r w:rsidRPr="0097107E">
        <w:t>gent, aient un toit et accès à des soins de santé.</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Marguerite Soulière : </w:t>
      </w:r>
      <w:r w:rsidRPr="001A0ED1">
        <w:rPr>
          <w:i/>
        </w:rPr>
        <w:t>C'est frappant de voir qu'au Guatemala, comme ailleurs en Amérique latine, cette culture politique est a</w:t>
      </w:r>
      <w:r w:rsidRPr="001A0ED1">
        <w:rPr>
          <w:i/>
        </w:rPr>
        <w:t>n</w:t>
      </w:r>
      <w:r w:rsidRPr="001A0ED1">
        <w:rPr>
          <w:i/>
        </w:rPr>
        <w:t>crée dans les mœurs. Ça fait partie des familles, ça fait partie des organ</w:t>
      </w:r>
      <w:r w:rsidRPr="001A0ED1">
        <w:rPr>
          <w:i/>
        </w:rPr>
        <w:t>i</w:t>
      </w:r>
      <w:r w:rsidRPr="001A0ED1">
        <w:rPr>
          <w:i/>
        </w:rPr>
        <w:t>sations. Ici c'est comme si la politique était un sujet de disco</w:t>
      </w:r>
      <w:r w:rsidRPr="001A0ED1">
        <w:rPr>
          <w:i/>
        </w:rPr>
        <w:t>r</w:t>
      </w:r>
      <w:r w:rsidRPr="001A0ED1">
        <w:rPr>
          <w:i/>
        </w:rPr>
        <w:t>de...</w:t>
      </w:r>
    </w:p>
    <w:p w:rsidR="00606925" w:rsidRPr="0097107E" w:rsidRDefault="00606925" w:rsidP="00606925">
      <w:pPr>
        <w:spacing w:before="120" w:after="120"/>
        <w:jc w:val="both"/>
      </w:pPr>
      <w:r w:rsidRPr="001A0ED1">
        <w:rPr>
          <w:i/>
        </w:rPr>
        <w:t>Pierre Lavergne </w:t>
      </w:r>
      <w:r w:rsidRPr="0097107E">
        <w:t>: Ce que j'ai remarqué aussi dans nos façons d'être au Québec, c'est comme si c'est un péché de ne pas être de la même opinion lorsqu'on discute. Comme si, parce que tu n'as pas les mêmes idées que moi, cela me remettait en question en tant que personne. Mais cela dilue bea</w:t>
      </w:r>
      <w:r w:rsidRPr="0097107E">
        <w:t>u</w:t>
      </w:r>
      <w:r w:rsidRPr="0097107E">
        <w:t>coup les débats parce que les gens, au risque de se confronter, ne se parlent pas, ne changent pas, n'évoluent pas et n'avancent pas. Il faut donc arriver à avoir assez d'estime de soi, pr</w:t>
      </w:r>
      <w:r w:rsidRPr="0097107E">
        <w:t>o</w:t>
      </w:r>
      <w:r w:rsidRPr="0097107E">
        <w:t>bablement, pour extérioriser et affirmer sa propre opinion. On peut regarder chacun de son côté, mais travai</w:t>
      </w:r>
      <w:r w:rsidRPr="0097107E">
        <w:t>l</w:t>
      </w:r>
      <w:r w:rsidRPr="0097107E">
        <w:t>ler ensemble pour régler et faire avancer les choses sans que l'un ou l'autre ne se sente mal. C'est cette manière de travailler qu'on a essayé de promouvoir au comité : plusieurs religions, différentes visions politiques, des gens de tout âge, de tout sexe, mais avec un objectif commun. Et malgré ces différe</w:t>
      </w:r>
      <w:r w:rsidRPr="0097107E">
        <w:t>n</w:t>
      </w:r>
      <w:r w:rsidRPr="0097107E">
        <w:t>ces, on avance dans la même direction. Tout le monde rame dans la même direction et fait que le bateau avance.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Marguerite Soulière : </w:t>
      </w:r>
      <w:r w:rsidRPr="001A0ED1">
        <w:rPr>
          <w:i/>
        </w:rPr>
        <w:t>Quand on est à l'université, on voit la quant</w:t>
      </w:r>
      <w:r w:rsidRPr="001A0ED1">
        <w:rPr>
          <w:i/>
        </w:rPr>
        <w:t>i</w:t>
      </w:r>
      <w:r w:rsidRPr="001A0ED1">
        <w:rPr>
          <w:i/>
        </w:rPr>
        <w:t>té fabuleuse d'informations et d'analyses, de mémoires, de thèses int</w:t>
      </w:r>
      <w:r w:rsidRPr="001A0ED1">
        <w:rPr>
          <w:i/>
        </w:rPr>
        <w:t>é</w:t>
      </w:r>
      <w:r w:rsidRPr="001A0ED1">
        <w:rPr>
          <w:i/>
        </w:rPr>
        <w:t>ressantes, riches, diversifiées, en sciences humaines et sociales part</w:t>
      </w:r>
      <w:r w:rsidRPr="001A0ED1">
        <w:rPr>
          <w:i/>
        </w:rPr>
        <w:t>i</w:t>
      </w:r>
      <w:r w:rsidRPr="001A0ED1">
        <w:rPr>
          <w:i/>
        </w:rPr>
        <w:t>culièrement, dont les auteurs ont passé trois, cinq, dix ans à appr</w:t>
      </w:r>
      <w:r w:rsidRPr="001A0ED1">
        <w:rPr>
          <w:i/>
        </w:rPr>
        <w:t>o</w:t>
      </w:r>
      <w:r w:rsidRPr="001A0ED1">
        <w:rPr>
          <w:i/>
        </w:rPr>
        <w:t>fondir une question... ; les bibliothèques d'universités sont pleines de ça. Ce sont là de petits trésors et on se demande comment on pourrait fa</w:t>
      </w:r>
      <w:r w:rsidRPr="001A0ED1">
        <w:rPr>
          <w:i/>
        </w:rPr>
        <w:t>i</w:t>
      </w:r>
      <w:r w:rsidRPr="001A0ED1">
        <w:rPr>
          <w:i/>
        </w:rPr>
        <w:t>re pour que ces connaissances-là puissent traverser la barrière acad</w:t>
      </w:r>
      <w:r w:rsidRPr="001A0ED1">
        <w:rPr>
          <w:i/>
        </w:rPr>
        <w:t>é</w:t>
      </w:r>
      <w:r w:rsidRPr="001A0ED1">
        <w:rPr>
          <w:i/>
        </w:rPr>
        <w:t>mique et servir à mieux comprendre les enjeux économiques, sociaux et politiques actuels. L'institution universitaire ne valorise pas ces échanges citoyens, n'en offre qu'une mince reconnaissance profe</w:t>
      </w:r>
      <w:r w:rsidRPr="001A0ED1">
        <w:rPr>
          <w:i/>
        </w:rPr>
        <w:t>s</w:t>
      </w:r>
      <w:r w:rsidRPr="001A0ED1">
        <w:rPr>
          <w:i/>
        </w:rPr>
        <w:t>sionnelle, quand elle le fait. De votre côté, est-ce que pour vous, cela vous semble des illusions, des leurres d'intellectuels que de vo</w:t>
      </w:r>
      <w:r w:rsidRPr="001A0ED1">
        <w:rPr>
          <w:i/>
        </w:rPr>
        <w:t>u</w:t>
      </w:r>
      <w:r w:rsidRPr="001A0ED1">
        <w:rPr>
          <w:i/>
        </w:rPr>
        <w:t>loir créer des ponts entre les universitaires et leurs travaux, et les m</w:t>
      </w:r>
      <w:r w:rsidRPr="001A0ED1">
        <w:rPr>
          <w:i/>
        </w:rPr>
        <w:t>i</w:t>
      </w:r>
      <w:r w:rsidRPr="001A0ED1">
        <w:rPr>
          <w:i/>
        </w:rPr>
        <w:t>lieux communautaires ? Pour documenter, enrichir, nuancer vos an</w:t>
      </w:r>
      <w:r w:rsidRPr="001A0ED1">
        <w:rPr>
          <w:i/>
        </w:rPr>
        <w:t>a</w:t>
      </w:r>
      <w:r w:rsidRPr="001A0ED1">
        <w:rPr>
          <w:i/>
        </w:rPr>
        <w:t>lyses structurelles, est-ce que ces connaissances en histoire, géogr</w:t>
      </w:r>
      <w:r w:rsidRPr="001A0ED1">
        <w:rPr>
          <w:i/>
        </w:rPr>
        <w:t>a</w:t>
      </w:r>
      <w:r w:rsidRPr="001A0ED1">
        <w:rPr>
          <w:i/>
        </w:rPr>
        <w:t>phie, e</w:t>
      </w:r>
      <w:r w:rsidRPr="001A0ED1">
        <w:rPr>
          <w:i/>
        </w:rPr>
        <w:t>n</w:t>
      </w:r>
      <w:r w:rsidRPr="001A0ED1">
        <w:rPr>
          <w:i/>
        </w:rPr>
        <w:t>vironnement, sociologie, anthropologie, etc. pourraient être des sujets de dialogue et d'échanges de perspect</w:t>
      </w:r>
      <w:r w:rsidRPr="001A0ED1">
        <w:rPr>
          <w:i/>
        </w:rPr>
        <w:t>i</w:t>
      </w:r>
      <w:r w:rsidRPr="001A0ED1">
        <w:rPr>
          <w:i/>
        </w:rPr>
        <w:t>ves ?</w:t>
      </w:r>
    </w:p>
    <w:p w:rsidR="00606925" w:rsidRPr="0097107E" w:rsidRDefault="00606925" w:rsidP="00606925">
      <w:pPr>
        <w:spacing w:before="120" w:after="120"/>
        <w:jc w:val="both"/>
      </w:pPr>
      <w:r w:rsidRPr="001A0ED1">
        <w:rPr>
          <w:i/>
        </w:rPr>
        <w:t>Jean-Claude Landry </w:t>
      </w:r>
      <w:r w:rsidRPr="0097107E">
        <w:t>: Par ra</w:t>
      </w:r>
      <w:r w:rsidRPr="0097107E">
        <w:t>p</w:t>
      </w:r>
      <w:r w:rsidRPr="0097107E">
        <w:t>port à ta question, ce que je serais tenté de répondre c'est que je crois au monde universitaire lorsque les universitaires sortent de l'unive</w:t>
      </w:r>
      <w:r w:rsidRPr="0097107E">
        <w:t>r</w:t>
      </w:r>
      <w:r w:rsidRPr="0097107E">
        <w:t>sité. Leurs recherches doivent être « groundées », et la meilleure f</w:t>
      </w:r>
      <w:r w:rsidRPr="0097107E">
        <w:t>a</w:t>
      </w:r>
      <w:r w:rsidRPr="0097107E">
        <w:t>çon d'y arriver, c'est d'être au coeur de l'action et avec les gens. La collaboration qui s'est établie avec Raymond Corriveau, profe</w:t>
      </w:r>
      <w:r w:rsidRPr="0097107E">
        <w:t>s</w:t>
      </w:r>
      <w:r w:rsidRPr="0097107E">
        <w:t>seur en communication sociale, en est un exemple. Il a mené des pr</w:t>
      </w:r>
      <w:r w:rsidRPr="0097107E">
        <w:t>o</w:t>
      </w:r>
      <w:r w:rsidRPr="0097107E">
        <w:t>jets à Cuba. Ce n'est pas nous qui sommes allés le chercher, c'est lui qui, d'une certaine façon, est sorti de l'un</w:t>
      </w:r>
      <w:r w:rsidRPr="0097107E">
        <w:t>i</w:t>
      </w:r>
      <w:r w:rsidRPr="0097107E">
        <w:t>versité et a pris contact avec nous. Michel Nolin, profe</w:t>
      </w:r>
      <w:r w:rsidRPr="0097107E">
        <w:t>s</w:t>
      </w:r>
      <w:r w:rsidRPr="0097107E">
        <w:t>seur en</w:t>
      </w:r>
      <w:r>
        <w:t xml:space="preserve"> </w:t>
      </w:r>
      <w:r w:rsidRPr="0097107E">
        <w:t>[287]</w:t>
      </w:r>
      <w:r>
        <w:t xml:space="preserve"> </w:t>
      </w:r>
      <w:r w:rsidRPr="0097107E">
        <w:t>communications sociales et impliqué dans un groupe pour la d</w:t>
      </w:r>
      <w:r w:rsidRPr="0097107E">
        <w:t>é</w:t>
      </w:r>
      <w:r w:rsidRPr="0097107E">
        <w:t>fense des prestataires d'aide sociale, a comme avec les autres profe</w:t>
      </w:r>
      <w:r w:rsidRPr="0097107E">
        <w:t>s</w:t>
      </w:r>
      <w:r w:rsidRPr="0097107E">
        <w:t>seurs, fait le choix de mettre son expertise au profit du m</w:t>
      </w:r>
      <w:r w:rsidRPr="0097107E">
        <w:t>i</w:t>
      </w:r>
      <w:r w:rsidRPr="0097107E">
        <w:t>lieu pourvu qu'ils puissent être alimentés par ce même milieu. Malheureusement, il y a une culture universitaire qui fait en sorte que les professeurs sont un peu comme dans une tour d'ivoire, un cercle fermé. Mais, je crois qu'il est possible que des gens puissent s'impliquer, se mettre à l'éco</w:t>
      </w:r>
      <w:r w:rsidRPr="0097107E">
        <w:t>u</w:t>
      </w:r>
      <w:r w:rsidRPr="0097107E">
        <w:t>te du milieu qu'ils veulent soutenir et aller chercher des gens qui n'ont m</w:t>
      </w:r>
      <w:r w:rsidRPr="0097107E">
        <w:t>ê</w:t>
      </w:r>
      <w:r w:rsidRPr="0097107E">
        <w:t>me pas le réflexe de se manifester. Et il n'est pas tant question de r</w:t>
      </w:r>
      <w:r w:rsidRPr="0097107E">
        <w:t>e</w:t>
      </w:r>
      <w:r w:rsidRPr="0097107E">
        <w:t>cherches, que d'i</w:t>
      </w:r>
      <w:r w:rsidRPr="0097107E">
        <w:t>n</w:t>
      </w:r>
      <w:r w:rsidRPr="0097107E">
        <w:t>dividus, parce que si quelqu'un n'a pas le coeur à s'impliquer, il aura beau être le meilleur savant du monde, il ne livrera pas la ma</w:t>
      </w:r>
      <w:r w:rsidRPr="0097107E">
        <w:t>r</w:t>
      </w:r>
      <w:r w:rsidRPr="0097107E">
        <w:t>chandise. Si le chercheur est en lien avec le milieu, la façon dont il va livrer l'information va co</w:t>
      </w:r>
      <w:r w:rsidRPr="0097107E">
        <w:t>r</w:t>
      </w:r>
      <w:r w:rsidRPr="0097107E">
        <w:t>respondre à la façon dont les gens sont capables de la recevoir. Ça va être configuré de façon à ce que cette information soit utile pour les gens et qu'elle soit co</w:t>
      </w:r>
      <w:r w:rsidRPr="0097107E">
        <w:t>m</w:t>
      </w:r>
      <w:r w:rsidRPr="0097107E">
        <w:t>prise par les gens. Par contre, le problème avec les thèses de do</w:t>
      </w:r>
      <w:r w:rsidRPr="0097107E">
        <w:t>c</w:t>
      </w:r>
      <w:r w:rsidRPr="0097107E">
        <w:t>torat et les mémoires de maitrise est que, même s'ils sont peut-être intéressants, j'ignore s'ils sont arrimés aux problématiques actue</w:t>
      </w:r>
      <w:r w:rsidRPr="0097107E">
        <w:t>l</w:t>
      </w:r>
      <w:r w:rsidRPr="0097107E">
        <w:t>les.</w:t>
      </w:r>
    </w:p>
    <w:p w:rsidR="00606925" w:rsidRPr="0097107E" w:rsidRDefault="00606925" w:rsidP="00606925">
      <w:pPr>
        <w:spacing w:before="120" w:after="120"/>
        <w:jc w:val="both"/>
      </w:pPr>
      <w:r w:rsidRPr="001A0ED1">
        <w:rPr>
          <w:i/>
        </w:rPr>
        <w:t>Pierre Lavergne </w:t>
      </w:r>
      <w:r w:rsidRPr="0097107E">
        <w:t>: J'ai travaillé à l'Université du Québec à Trois-Rivières dans le cadre d'une r</w:t>
      </w:r>
      <w:r w:rsidRPr="0097107E">
        <w:t>e</w:t>
      </w:r>
      <w:r w:rsidRPr="0097107E">
        <w:t>cherche avec d'autres chercheurs pour évaluer si l'université était impliquée dans le milieu, si elle répondait aux besoins du milieu et si l'université était populaire au sein de la population. Nous avons travaillé auprès d'une centaine de groupes du milieu communautaire, d'entreprises privées et selon un échantillo</w:t>
      </w:r>
      <w:r w:rsidRPr="0097107E">
        <w:t>n</w:t>
      </w:r>
      <w:r w:rsidRPr="0097107E">
        <w:t>nage scientifique. En un mot, les conclusions de l'étude étaient que les gens de l'université ne leur apportaient rien et qu'ils ne connaissaient pe</w:t>
      </w:r>
      <w:r w:rsidRPr="0097107E">
        <w:t>r</w:t>
      </w:r>
      <w:r w:rsidRPr="0097107E">
        <w:t>sonne qui pouvait travailler avec eux. Finalement, l'ensemble des résultats de l'étude démontrait qu'il s'agissait d'une véritable tour d'ivoire. Même s'il y avait des centaines de professeurs qui y travai</w:t>
      </w:r>
      <w:r w:rsidRPr="0097107E">
        <w:t>l</w:t>
      </w:r>
      <w:r w:rsidRPr="0097107E">
        <w:t>laient, la centaine de groupes et d'industriels que nous avons re</w:t>
      </w:r>
      <w:r w:rsidRPr="0097107E">
        <w:t>n</w:t>
      </w:r>
      <w:r w:rsidRPr="0097107E">
        <w:t>contrés considéraient que les universitaires ne répondaient pas à leurs besoins. Les résultats de l'enquête n'ont finalement jamais été publiés, ni même diffusés a</w:t>
      </w:r>
      <w:r w:rsidRPr="0097107E">
        <w:t>u</w:t>
      </w:r>
      <w:r w:rsidRPr="0097107E">
        <w:t>près de ceux qui avaient participé à l'enquête, même si nous nous étions engagés à leur donner les résultats. Il y a eu un manque de transparence, mais les résultats de l'étude démontraient aussi qu'il y avait un manque d'implication du corps professoral a</w:t>
      </w:r>
      <w:r w:rsidRPr="0097107E">
        <w:t>u</w:t>
      </w:r>
      <w:r w:rsidRPr="0097107E">
        <w:t>près de son milieu. Pourtant ce ne sont pas les besoins qui ma</w:t>
      </w:r>
      <w:r w:rsidRPr="0097107E">
        <w:t>n</w:t>
      </w:r>
      <w:r w:rsidRPr="0097107E">
        <w:t>quaient : toute la région était en crise, il y avait des restructurations dans le secteur du papier et du textile. Plusieurs éc</w:t>
      </w:r>
      <w:r w:rsidRPr="0097107E">
        <w:t>o</w:t>
      </w:r>
      <w:r w:rsidRPr="0097107E">
        <w:t>nomistes, dont Brian, s'étaient déjà impliqués auprès des travai</w:t>
      </w:r>
      <w:r w:rsidRPr="0097107E">
        <w:t>l</w:t>
      </w:r>
      <w:r w:rsidRPr="0097107E">
        <w:t>leurs. Mais, quand on sait qu'il y a à l'université quelques 700 à 800 professeurs, on s'atte</w:t>
      </w:r>
      <w:r w:rsidRPr="0097107E">
        <w:t>n</w:t>
      </w:r>
      <w:r w:rsidRPr="0097107E">
        <w:t>drait à plus de collaboration. De ce côté-là, c'est toujours assez diffic</w:t>
      </w:r>
      <w:r w:rsidRPr="0097107E">
        <w:t>i</w:t>
      </w:r>
      <w:r w:rsidRPr="0097107E">
        <w:t>le d'avoir du support, d'avoir des gens qui vont travailler avec nous. Nous allons avoir un ou deux st</w:t>
      </w:r>
      <w:r w:rsidRPr="0097107E">
        <w:t>a</w:t>
      </w:r>
      <w:r w:rsidRPr="0097107E">
        <w:t>giaires, voire trois ou quatre, qui vont venir travailler quelques mois parce qu'ils vont avoir un diplôme et que ça entre dans leur curriculum, mais sur la centaine de stagiaires qu'on a eus ici, très peu sont arrivés à un engagement social et ont continué avec nous. Je pense que la formation qu'ils ont reçue n'était pas connectée à la réalité des organismes. Ça ne répondait pas aux b</w:t>
      </w:r>
      <w:r w:rsidRPr="0097107E">
        <w:t>e</w:t>
      </w:r>
      <w:r w:rsidRPr="0097107E">
        <w:t>soins de l'organisation. Et puis, peut-être qu'il y aurait une</w:t>
      </w:r>
      <w:r>
        <w:t xml:space="preserve"> </w:t>
      </w:r>
      <w:r w:rsidRPr="0097107E">
        <w:t>[288]</w:t>
      </w:r>
      <w:r>
        <w:t xml:space="preserve"> </w:t>
      </w:r>
      <w:r w:rsidRPr="0097107E">
        <w:t>ce</w:t>
      </w:r>
      <w:r w:rsidRPr="0097107E">
        <w:t>r</w:t>
      </w:r>
      <w:r w:rsidRPr="0097107E">
        <w:t>taine ouverture, mais quand on gagne entre 70 et 100</w:t>
      </w:r>
      <w:r>
        <w:t> </w:t>
      </w:r>
      <w:r w:rsidRPr="0097107E">
        <w:t>000$ par année, ce n'est peut-être pas une priorité que d'aller se mêlera la pop</w:t>
      </w:r>
      <w:r w:rsidRPr="0097107E">
        <w:t>u</w:t>
      </w:r>
      <w:r w:rsidRPr="0097107E">
        <w:t>lation, à des gens qui n'ont pas la même culture, qui n'ont pas les mêmes pr</w:t>
      </w:r>
      <w:r w:rsidRPr="0097107E">
        <w:t>é</w:t>
      </w:r>
      <w:r w:rsidRPr="0097107E">
        <w:t>occupations. C'est comme un choc culturel, deux classes, deux gro</w:t>
      </w:r>
      <w:r w:rsidRPr="0097107E">
        <w:t>u</w:t>
      </w:r>
      <w:r w:rsidRPr="0097107E">
        <w:t>pes séparés. Certains passent outre, mais compte tenu du nombre de profe</w:t>
      </w:r>
      <w:r w:rsidRPr="0097107E">
        <w:t>s</w:t>
      </w:r>
      <w:r w:rsidRPr="0097107E">
        <w:t>seurs, c'est tout de même étonnant qu'il y en ait si peu. Ce n'est pas nécessairement leur faute, c'est un processus qui commence au primaire, se poursuit au secondaire, au Cégep et ainsi de suite. Lor</w:t>
      </w:r>
      <w:r w:rsidRPr="0097107E">
        <w:t>s</w:t>
      </w:r>
      <w:r w:rsidRPr="0097107E">
        <w:t>que la personne devient profe</w:t>
      </w:r>
      <w:r w:rsidRPr="0097107E">
        <w:t>s</w:t>
      </w:r>
      <w:r w:rsidRPr="0097107E">
        <w:t>seur, elle n'a pas la culture qui fait qu'elle va s'impliquer avec les a</w:t>
      </w:r>
      <w:r w:rsidRPr="0097107E">
        <w:t>u</w:t>
      </w:r>
      <w:r w:rsidRPr="0097107E">
        <w:t>tres et partager ses connaissances et en faire profiter les autres.</w:t>
      </w:r>
    </w:p>
    <w:p w:rsidR="00606925" w:rsidRPr="0097107E" w:rsidRDefault="00606925" w:rsidP="00606925">
      <w:pPr>
        <w:spacing w:before="120" w:after="120"/>
        <w:jc w:val="both"/>
      </w:pPr>
      <w:r w:rsidRPr="001A0ED1">
        <w:rPr>
          <w:i/>
        </w:rPr>
        <w:t>Jean-Claude Landry </w:t>
      </w:r>
      <w:r w:rsidRPr="0097107E">
        <w:t>: À l'université, il faut vraiment qu'un profe</w:t>
      </w:r>
      <w:r w:rsidRPr="0097107E">
        <w:t>s</w:t>
      </w:r>
      <w:r w:rsidRPr="0097107E">
        <w:t>seur ait une grande volonté pour s'impliquer. Par exemple, Brian s'est fait reprocher qu'il n'avait pas déposé assez de projets de recherche. Le milieu univers</w:t>
      </w:r>
      <w:r w:rsidRPr="0097107E">
        <w:t>i</w:t>
      </w:r>
      <w:r w:rsidRPr="0097107E">
        <w:t>taire fait en sorte que les gens sont évalués sur leurs performances qui se mesurent au nombre de projets, au financement. C'est évident que si quelqu'un est perçu par ses collègues comme que</w:t>
      </w:r>
      <w:r w:rsidRPr="0097107E">
        <w:t>l</w:t>
      </w:r>
      <w:r w:rsidRPr="0097107E">
        <w:t>qu'un qui perd son temps parce qu'il collabore à des organisations populaires, ce n'est pas encourageant. Il y a tout un paradigme à défa</w:t>
      </w:r>
      <w:r w:rsidRPr="0097107E">
        <w:t>i</w:t>
      </w:r>
      <w:r w:rsidRPr="0097107E">
        <w:t>re à ce niveau-là, quelque chose à revoir. Même s'il y a beaucoup, beaucoup de contraintes actuellement, lorsqu'il y a co</w:t>
      </w:r>
      <w:r w:rsidRPr="0097107E">
        <w:t>l</w:t>
      </w:r>
      <w:r w:rsidRPr="0097107E">
        <w:t>laboration, c'est intéressant. Je regarde, par exemple, la collab</w:t>
      </w:r>
      <w:r w:rsidRPr="0097107E">
        <w:t>o</w:t>
      </w:r>
      <w:r w:rsidRPr="0097107E">
        <w:t>ration de Daniel Landry et Alain Dumas, deux professeurs au n</w:t>
      </w:r>
      <w:r w:rsidRPr="0097107E">
        <w:t>i</w:t>
      </w:r>
      <w:r w:rsidRPr="0097107E">
        <w:t>veau collégial, avec le Comité. Alain écrit une chronique dans la Gazette sur l'économie, parce qu'il est professeur d'économie au Cégep. Il fait de façon très, très rigo</w:t>
      </w:r>
      <w:r w:rsidRPr="0097107E">
        <w:t>u</w:t>
      </w:r>
      <w:r w:rsidRPr="0097107E">
        <w:t>reuse sa chronique à tous les mois sur l'autre visage de l'éc</w:t>
      </w:r>
      <w:r w:rsidRPr="0097107E">
        <w:t>o</w:t>
      </w:r>
      <w:r w:rsidRPr="0097107E">
        <w:t>nomie, pour faire tomber un ce</w:t>
      </w:r>
      <w:r w:rsidRPr="0097107E">
        <w:t>r</w:t>
      </w:r>
      <w:r w:rsidRPr="0097107E">
        <w:t>tain nombre de mythes. Daniel, lui, s'implique dans le conseil d'administration de notre comité et il donne des conf</w:t>
      </w:r>
      <w:r w:rsidRPr="0097107E">
        <w:t>é</w:t>
      </w:r>
      <w:r w:rsidRPr="0097107E">
        <w:t>rences à son collège. Le problème c'est que tout joue contre cette co</w:t>
      </w:r>
      <w:r w:rsidRPr="0097107E">
        <w:t>l</w:t>
      </w:r>
      <w:r w:rsidRPr="0097107E">
        <w:t>laboration. Le milieu universitaire joue contre ça, la culture univers</w:t>
      </w:r>
      <w:r w:rsidRPr="0097107E">
        <w:t>i</w:t>
      </w:r>
      <w:r w:rsidRPr="0097107E">
        <w:t>taire joue contre ça, de même que la difficulté qu'un intellectuel peut avoir à entrer en communication avec les gens du milieu. Ce n'est pas nécessairement le même la</w:t>
      </w:r>
      <w:r w:rsidRPr="0097107E">
        <w:t>n</w:t>
      </w:r>
      <w:r w:rsidRPr="0097107E">
        <w:t>gage, ce n'est pas nécessairement la même approche. C'est presque une révolution culturelle, et il faut passer par-dessus un certain i</w:t>
      </w:r>
      <w:r w:rsidRPr="0097107E">
        <w:t>n</w:t>
      </w:r>
      <w:r w:rsidRPr="0097107E">
        <w:t>confort, s'habituer à un nouveau milieu. Ce n'est pas quelque chose qui est facile, mais c'est souhaitable, c'est absol</w:t>
      </w:r>
      <w:r w:rsidRPr="0097107E">
        <w:t>u</w:t>
      </w:r>
      <w:r w:rsidRPr="0097107E">
        <w:t>ment souhaitable. Il faut que le dialogue entre pe</w:t>
      </w:r>
      <w:r w:rsidRPr="0097107E">
        <w:t>n</w:t>
      </w:r>
      <w:r w:rsidRPr="0097107E">
        <w:t>seur-chercheur et le groupe du milieu passe par une présence ou, occasionnellement, des commandes. Lorsque les gens sont pr</w:t>
      </w:r>
      <w:r w:rsidRPr="0097107E">
        <w:t>é</w:t>
      </w:r>
      <w:r w:rsidRPr="0097107E">
        <w:t>sents dans un milieu, on peut mieux détecter les opportunités de recherche ou d'expertise. Si la pe</w:t>
      </w:r>
      <w:r w:rsidRPr="0097107E">
        <w:t>r</w:t>
      </w:r>
      <w:r w:rsidRPr="0097107E">
        <w:t>sonne n'est pas présente, il est plus difficile pour nous de deviner qui fait quoi à l'université et pour le chercheur de savoir qui pourrait être utile pour le milieu. C'est le problème.</w:t>
      </w:r>
    </w:p>
    <w:p w:rsidR="00606925" w:rsidRPr="0097107E" w:rsidRDefault="00606925" w:rsidP="00606925">
      <w:pPr>
        <w:spacing w:before="120" w:after="120"/>
        <w:jc w:val="both"/>
      </w:pPr>
      <w:r w:rsidRPr="001A0ED1">
        <w:rPr>
          <w:i/>
        </w:rPr>
        <w:t>Pierre Lavergne </w:t>
      </w:r>
      <w:r w:rsidRPr="0097107E">
        <w:t>: Le Comité de solidarité et la Gazette de la Ma</w:t>
      </w:r>
      <w:r w:rsidRPr="0097107E">
        <w:t>u</w:t>
      </w:r>
      <w:r w:rsidRPr="0097107E">
        <w:t>ricie avaient des besoins en marketing. Le département de marketing de l'Université pourrait nous aider, faire des études de marché, mes</w:t>
      </w:r>
      <w:r w:rsidRPr="0097107E">
        <w:t>u</w:t>
      </w:r>
      <w:r w:rsidRPr="0097107E">
        <w:t>rer l'impact du tr</w:t>
      </w:r>
      <w:r w:rsidRPr="0097107E">
        <w:t>a</w:t>
      </w:r>
      <w:r w:rsidRPr="0097107E">
        <w:t>vail qu'on fait. On a un journal qui rejoint 75 000 foyers, peut-être</w:t>
      </w:r>
      <w:r>
        <w:t xml:space="preserve"> </w:t>
      </w:r>
      <w:r w:rsidRPr="0097107E">
        <w:t>[289]</w:t>
      </w:r>
      <w:r>
        <w:t xml:space="preserve"> </w:t>
      </w:r>
      <w:r w:rsidRPr="0097107E">
        <w:t>175</w:t>
      </w:r>
      <w:r>
        <w:t> </w:t>
      </w:r>
      <w:r w:rsidRPr="0097107E">
        <w:t>000 personnes, on comm</w:t>
      </w:r>
      <w:r w:rsidRPr="0097107E">
        <w:t>u</w:t>
      </w:r>
      <w:r w:rsidRPr="0097107E">
        <w:t>nique avec ces gens-là. Eh bien, il me semble que si j'étais professeur, cela serait un outil extraordinaire que d'amener des étudiants en communication s</w:t>
      </w:r>
      <w:r w:rsidRPr="0097107E">
        <w:t>o</w:t>
      </w:r>
      <w:r w:rsidRPr="0097107E">
        <w:t>ciale à travailler sur l'appréciation, l'utilité ou la réception de ce jou</w:t>
      </w:r>
      <w:r w:rsidRPr="0097107E">
        <w:t>r</w:t>
      </w:r>
      <w:r w:rsidRPr="0097107E">
        <w:t>nal. Il y aurait un champ d'étude extrao</w:t>
      </w:r>
      <w:r w:rsidRPr="0097107E">
        <w:t>r</w:t>
      </w:r>
      <w:r w:rsidRPr="0097107E">
        <w:t>dinaire pour quelqu'un qui est professeur en communication sociale. Nous avons eu très rarement ce genre de co</w:t>
      </w:r>
      <w:r w:rsidRPr="0097107E">
        <w:t>l</w:t>
      </w:r>
      <w:r w:rsidRPr="0097107E">
        <w:t>laboration. Il y a eu Raymond Corriveau, professeur de communic</w:t>
      </w:r>
      <w:r w:rsidRPr="0097107E">
        <w:t>a</w:t>
      </w:r>
      <w:r w:rsidRPr="0097107E">
        <w:t>tion sociale, mais on est allé surtout travailler à Cuba. Ils sont peut-être 12 à 15 professeurs dans ce département-là. Que font-ils ? De quoi parlent-ils ? Je comprends qu'il y ait beaucoup de théorie à élaborer et à soutenir, mais cette théorie-là pourrait être aussi ass</w:t>
      </w:r>
      <w:r w:rsidRPr="0097107E">
        <w:t>o</w:t>
      </w:r>
      <w:r w:rsidRPr="0097107E">
        <w:t>ciée à du concret. Les jeunes pourraient aller sur le terrain, amasser des données, travailler à partir de celles-ci et ensuite en tirer une thé</w:t>
      </w:r>
      <w:r w:rsidRPr="0097107E">
        <w:t>o</w:t>
      </w:r>
      <w:r w:rsidRPr="0097107E">
        <w:t>rie. Dans tous les domaines, il y aurait ainsi des professeurs, tout un départ</w:t>
      </w:r>
      <w:r w:rsidRPr="0097107E">
        <w:t>e</w:t>
      </w:r>
      <w:r w:rsidRPr="0097107E">
        <w:t>ment de professeurs, qui pourraient être impliqués avec les écoles sur des comités. Mais comme dirait Jean-Claude Landry, ce serait quasiment une révolution. Par ailleurs on voit parfois des pr</w:t>
      </w:r>
      <w:r w:rsidRPr="0097107E">
        <w:t>o</w:t>
      </w:r>
      <w:r w:rsidRPr="0097107E">
        <w:t>fesseurs faire des recherches pour l'entreprise privée et même des d</w:t>
      </w:r>
      <w:r w:rsidRPr="0097107E">
        <w:t>é</w:t>
      </w:r>
      <w:r w:rsidRPr="0097107E">
        <w:t>couvertes... Je ne comprends pas que les profits qui seront engrangés grâce à ces d</w:t>
      </w:r>
      <w:r w:rsidRPr="0097107E">
        <w:t>é</w:t>
      </w:r>
      <w:r w:rsidRPr="0097107E">
        <w:t>couvertes restent privés alors que nous avons payé ces professeurs par nos taxes !</w:t>
      </w:r>
    </w:p>
    <w:p w:rsidR="00606925" w:rsidRPr="0097107E" w:rsidRDefault="00606925" w:rsidP="00606925">
      <w:pPr>
        <w:spacing w:before="120" w:after="120"/>
        <w:jc w:val="both"/>
      </w:pPr>
      <w:r w:rsidRPr="001A0ED1">
        <w:rPr>
          <w:i/>
        </w:rPr>
        <w:t>Jean-Claude Landry </w:t>
      </w:r>
      <w:r w:rsidRPr="0097107E">
        <w:t>: Le che</w:t>
      </w:r>
      <w:r w:rsidRPr="0097107E">
        <w:t>r</w:t>
      </w:r>
      <w:r w:rsidRPr="0097107E">
        <w:t>cheur, pour être capable de bien faire son travail, doit être à l'intérieur de l'organisation. Il faut qu'il fréque</w:t>
      </w:r>
      <w:r w:rsidRPr="0097107E">
        <w:t>n</w:t>
      </w:r>
      <w:r w:rsidRPr="0097107E">
        <w:t>te l'organisation, qu'il l'apprivoise parce qu'elle a aussi ses contraintes. Ses membres ont du temps à lui consacrer, mais ils ont aussi une obl</w:t>
      </w:r>
      <w:r w:rsidRPr="0097107E">
        <w:t>i</w:t>
      </w:r>
      <w:r w:rsidRPr="0097107E">
        <w:t>gation de livrer à rencontrer ; et si la collaboration est trop exigeante pour l'organis</w:t>
      </w:r>
      <w:r w:rsidRPr="0097107E">
        <w:t>a</w:t>
      </w:r>
      <w:r w:rsidRPr="0097107E">
        <w:t>tion, ils vont refuser. En tant qu'organisation, nous nous sommes volontiers prêtés à des études, mais nous avons aussi des ch</w:t>
      </w:r>
      <w:r w:rsidRPr="0097107E">
        <w:t>o</w:t>
      </w:r>
      <w:r w:rsidRPr="0097107E">
        <w:t>ses à faire. Cela nous demande un certain ajustement mutuel sur le temps offert en tant que professeur et la façon dont celui-ci va coll</w:t>
      </w:r>
      <w:r w:rsidRPr="0097107E">
        <w:t>a</w:t>
      </w:r>
      <w:r w:rsidRPr="0097107E">
        <w:t>borer avec l'organisme. Si le projet de recherche ou d'étude demande trop d'énergie, l'organisation ne collaborera pas. C'est vraiment à do</w:t>
      </w:r>
      <w:r w:rsidRPr="0097107E">
        <w:t>u</w:t>
      </w:r>
      <w:r w:rsidRPr="0097107E">
        <w:t>ble volet. C'est pour ça que la meilleure façon pour un chercheur d'être utile à sa communauté tout en faisant de la recherche est d'abord de s'impliquer comme militant dans une organisation, peu importe l</w:t>
      </w:r>
      <w:r w:rsidRPr="0097107E">
        <w:t>a</w:t>
      </w:r>
      <w:r w:rsidRPr="0097107E">
        <w:t>quelle, même si elle ne relève pas de son expertise, de découvrir ce qu'est cette organisation et ensuite d'apporter ses connaissances. Il connaîtra ainsi les contraintes et les ressources de l'organisme.</w:t>
      </w:r>
    </w:p>
    <w:p w:rsidR="00606925" w:rsidRPr="0097107E" w:rsidRDefault="00606925" w:rsidP="00606925">
      <w:pPr>
        <w:spacing w:before="120" w:after="120"/>
        <w:jc w:val="both"/>
      </w:pPr>
      <w:r w:rsidRPr="0097107E">
        <w:t>Cela dit, cette collaboration nécessite aussi au préalable un eng</w:t>
      </w:r>
      <w:r w:rsidRPr="0097107E">
        <w:t>a</w:t>
      </w:r>
      <w:r w:rsidRPr="0097107E">
        <w:t>gement du corps professoral et du reste de la société, pour permettre à ceux qui ont envie de s'engager d'avoir les moyens de le faire. Je pe</w:t>
      </w:r>
      <w:r w:rsidRPr="0097107E">
        <w:t>n</w:t>
      </w:r>
      <w:r w:rsidRPr="0097107E">
        <w:t>se par exemple à M</w:t>
      </w:r>
      <w:r w:rsidRPr="0097107E">
        <w:t>i</w:t>
      </w:r>
      <w:r w:rsidRPr="0097107E">
        <w:t>chel Nolin, professeur retraité en communication sociale, qui est membre depuis 10 ans du conseil d'administration du Groupement pour la défense des droits sociaux (GDDS), qui vient r</w:t>
      </w:r>
      <w:r w:rsidRPr="0097107E">
        <w:t>é</w:t>
      </w:r>
      <w:r w:rsidRPr="0097107E">
        <w:t>gulièrement aux réunions de son comité de travail. Sa participation au GDDS est sa façon de rester « groundé ». Pourtant, ce n'était pas to</w:t>
      </w:r>
      <w:r w:rsidRPr="0097107E">
        <w:t>u</w:t>
      </w:r>
      <w:r w:rsidRPr="0097107E">
        <w:t>jours évident par moments parce certains administrateurs étaient pre</w:t>
      </w:r>
      <w:r w:rsidRPr="0097107E">
        <w:t>s</w:t>
      </w:r>
      <w:r w:rsidRPr="0097107E">
        <w:t>tataires d'assurance sociale alors que lui était professeur d'univers</w:t>
      </w:r>
      <w:r w:rsidRPr="0097107E">
        <w:t>i</w:t>
      </w:r>
      <w:r w:rsidRPr="0097107E">
        <w:t>té. Or, il peut y avoir de la dista</w:t>
      </w:r>
      <w:r w:rsidRPr="0097107E">
        <w:t>n</w:t>
      </w:r>
      <w:r w:rsidRPr="0097107E">
        <w:t>ce sociale, mais aussi une attitude d'écoute et de respect mutuel de ce que sont les gens et de ce qu'ils représentent. Et c'est une présence que ça prend.</w:t>
      </w:r>
    </w:p>
    <w:p w:rsidR="00606925" w:rsidRDefault="00606925" w:rsidP="00606925">
      <w:pPr>
        <w:spacing w:before="120" w:after="120"/>
        <w:jc w:val="both"/>
      </w:pPr>
      <w:r w:rsidRPr="0097107E">
        <w:t>[290]</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Marguerite Soulière : </w:t>
      </w:r>
      <w:r w:rsidRPr="001A0ED1">
        <w:rPr>
          <w:i/>
        </w:rPr>
        <w:t>Mais qu'est-ce que c'est la critique s</w:t>
      </w:r>
      <w:r w:rsidRPr="001A0ED1">
        <w:rPr>
          <w:i/>
        </w:rPr>
        <w:t>o</w:t>
      </w:r>
      <w:r w:rsidRPr="001A0ED1">
        <w:rPr>
          <w:i/>
        </w:rPr>
        <w:t>ciale pour vous ? Qu'est-ce que c'est que de faire de la critique sociale ? Est-ce que vous consid</w:t>
      </w:r>
      <w:r w:rsidRPr="001A0ED1">
        <w:rPr>
          <w:i/>
        </w:rPr>
        <w:t>é</w:t>
      </w:r>
      <w:r w:rsidRPr="001A0ED1">
        <w:rPr>
          <w:i/>
        </w:rPr>
        <w:t>rez que vous faites de la critique ?</w:t>
      </w:r>
    </w:p>
    <w:p w:rsidR="00606925" w:rsidRPr="0097107E" w:rsidRDefault="00606925" w:rsidP="00606925">
      <w:pPr>
        <w:spacing w:before="120" w:after="120"/>
        <w:jc w:val="both"/>
      </w:pPr>
      <w:r w:rsidRPr="001A0ED1">
        <w:rPr>
          <w:i/>
        </w:rPr>
        <w:t>Jean-Claude Landry </w:t>
      </w:r>
      <w:r w:rsidRPr="0097107E">
        <w:t>: Je pense que la critique sociale c'est de r</w:t>
      </w:r>
      <w:r w:rsidRPr="0097107E">
        <w:t>e</w:t>
      </w:r>
      <w:r w:rsidRPr="0097107E">
        <w:t>mettre en question les structures sociales en expliquant justement pourquoi on les remet en que</w:t>
      </w:r>
      <w:r w:rsidRPr="0097107E">
        <w:t>s</w:t>
      </w:r>
      <w:r w:rsidRPr="0097107E">
        <w:t>tion. C'est donc de critiquer le mode organisationnel de la soci</w:t>
      </w:r>
      <w:r w:rsidRPr="0097107E">
        <w:t>é</w:t>
      </w:r>
      <w:r w:rsidRPr="0097107E">
        <w:t>té, quand on lutte par exemple contre la privatisation de l'énergie éolienne au lieu qu'il devienne un secteur de pointe qui profiterait à tout le Québec en le nationalisant. La critique sociale, pour moi, c'est d'être en action et de critiquer la façon dont la société est organisée lorsque ces formes d'organisation là font en sorte qu'elles maintie</w:t>
      </w:r>
      <w:r w:rsidRPr="0097107E">
        <w:t>n</w:t>
      </w:r>
      <w:r w:rsidRPr="0097107E">
        <w:t>nent ou qu'elles approfondissent les injustices, ou qu'elles n'aillent pas dans le sens du bien commun.</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Marguerite Soulière : </w:t>
      </w:r>
      <w:r w:rsidRPr="001A0ED1">
        <w:rPr>
          <w:i/>
        </w:rPr>
        <w:t>Et est-ce qu'on peut faire de la critique s</w:t>
      </w:r>
      <w:r w:rsidRPr="001A0ED1">
        <w:rPr>
          <w:i/>
        </w:rPr>
        <w:t>o</w:t>
      </w:r>
      <w:r w:rsidRPr="001A0ED1">
        <w:rPr>
          <w:i/>
        </w:rPr>
        <w:t>ciale sans engagement social ?</w:t>
      </w:r>
    </w:p>
    <w:p w:rsidR="00606925" w:rsidRPr="0097107E" w:rsidRDefault="00606925" w:rsidP="00606925">
      <w:pPr>
        <w:spacing w:before="120" w:after="120"/>
        <w:jc w:val="both"/>
      </w:pPr>
      <w:r w:rsidRPr="001A0ED1">
        <w:rPr>
          <w:i/>
        </w:rPr>
        <w:t>Jean-Claude Landry </w:t>
      </w:r>
      <w:r w:rsidRPr="0097107E">
        <w:t>: Oui. Je pense qu'on peut en faire. Pour être porteur de critique sociale, il faut le courage de donner un point de vue qui va aller contre les idées dominantes. Pour ceux qui font de la critique sociale, et on pense souvent aux universitaires-chercheurs, il s'agit d'une forme d'engagement social parce que contester l'ordre ét</w:t>
      </w:r>
      <w:r w:rsidRPr="0097107E">
        <w:t>a</w:t>
      </w:r>
      <w:r w:rsidRPr="0097107E">
        <w:t>bli comporte une part de risque au niveau de ta perception, de ta rép</w:t>
      </w:r>
      <w:r w:rsidRPr="0097107E">
        <w:t>u</w:t>
      </w:r>
      <w:r w:rsidRPr="0097107E">
        <w:t>tation, au niveau de ton aura professionnel. Les gens qui critiquent la société souvent sont ceux qui vont être moins invités à des colloques, moins invités dans les médias, etc. Et ça peut même porter ombrage à leur carrière. Faire de la critique sociale représente une forme d'eng</w:t>
      </w:r>
      <w:r w:rsidRPr="0097107E">
        <w:t>a</w:t>
      </w:r>
      <w:r w:rsidRPr="0097107E">
        <w:t>gement social.</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Marguerite Soulière : </w:t>
      </w:r>
      <w:r w:rsidRPr="001A0ED1">
        <w:rPr>
          <w:i/>
        </w:rPr>
        <w:t>Merci beaucoup !</w:t>
      </w:r>
    </w:p>
    <w:p w:rsidR="00606925" w:rsidRPr="0097107E" w:rsidRDefault="00606925" w:rsidP="00606925">
      <w:pPr>
        <w:spacing w:before="120" w:after="120"/>
        <w:jc w:val="both"/>
        <w:rPr>
          <w:szCs w:val="26"/>
        </w:rPr>
      </w:pPr>
    </w:p>
    <w:p w:rsidR="00606925" w:rsidRPr="0097107E" w:rsidRDefault="00606925" w:rsidP="00606925">
      <w:pPr>
        <w:spacing w:before="120" w:after="120"/>
        <w:jc w:val="both"/>
      </w:pPr>
      <w:r w:rsidRPr="001A0ED1">
        <w:rPr>
          <w:b/>
          <w:i/>
          <w:szCs w:val="26"/>
        </w:rPr>
        <w:t>Mots-clés </w:t>
      </w:r>
      <w:r w:rsidRPr="0097107E">
        <w:rPr>
          <w:szCs w:val="26"/>
        </w:rPr>
        <w:t>:</w:t>
      </w:r>
    </w:p>
    <w:p w:rsidR="00606925" w:rsidRPr="0097107E" w:rsidRDefault="00606925" w:rsidP="00606925">
      <w:pPr>
        <w:spacing w:before="120" w:after="120"/>
        <w:jc w:val="both"/>
      </w:pPr>
      <w:r w:rsidRPr="0097107E">
        <w:t>Comité de solidarité/Trois-Rivières, éducation populaire, organi</w:t>
      </w:r>
      <w:r w:rsidRPr="0097107E">
        <w:t>s</w:t>
      </w:r>
      <w:r w:rsidRPr="0097107E">
        <w:t>me communautaire</w:t>
      </w:r>
    </w:p>
    <w:p w:rsidR="00606925" w:rsidRPr="0097107E" w:rsidRDefault="00606925" w:rsidP="00606925">
      <w:pPr>
        <w:pStyle w:val="p"/>
      </w:pPr>
      <w:r w:rsidRPr="0097107E">
        <w:br w:type="page"/>
        <w:t>[291]</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26" w:name="VISAGES_pt_4_texte_20"/>
      <w:r>
        <w:rPr>
          <w:color w:val="000080"/>
          <w:sz w:val="24"/>
        </w:rPr>
        <w:t>Quatrième</w:t>
      </w:r>
      <w:r w:rsidRPr="000930A4">
        <w:rPr>
          <w:color w:val="000080"/>
          <w:sz w:val="24"/>
        </w:rPr>
        <w:t xml:space="preserve"> partie.</w:t>
      </w:r>
    </w:p>
    <w:p w:rsidR="00606925" w:rsidRPr="000930A4" w:rsidRDefault="00606925" w:rsidP="00606925">
      <w:pPr>
        <w:pBdr>
          <w:bottom w:val="single" w:sz="12" w:space="1" w:color="auto"/>
        </w:pBdr>
        <w:ind w:left="1080" w:right="1080" w:firstLine="0"/>
        <w:jc w:val="center"/>
        <w:rPr>
          <w:b/>
          <w:sz w:val="24"/>
          <w:szCs w:val="36"/>
        </w:rPr>
      </w:pPr>
      <w:r>
        <w:rPr>
          <w:b/>
          <w:sz w:val="24"/>
          <w:szCs w:val="36"/>
        </w:rPr>
        <w:t>RISQUER</w:t>
      </w:r>
    </w:p>
    <w:p w:rsidR="00606925" w:rsidRDefault="00606925" w:rsidP="00606925">
      <w:pPr>
        <w:pStyle w:val="Titre"/>
      </w:pPr>
      <w:r w:rsidRPr="000930A4">
        <w:t>“</w:t>
      </w:r>
      <w:r>
        <w:t>Quelle place pour les savoirs critiques</w:t>
      </w:r>
      <w:r>
        <w:br/>
        <w:t>dans notre université corporative ?”</w:t>
      </w:r>
    </w:p>
    <w:bookmarkEnd w:id="26"/>
    <w:p w:rsidR="00606925" w:rsidRPr="0097107E" w:rsidRDefault="00606925" w:rsidP="00606925">
      <w:pPr>
        <w:spacing w:before="120" w:after="120"/>
        <w:jc w:val="both"/>
        <w:rPr>
          <w:i/>
          <w:iCs/>
          <w:szCs w:val="26"/>
        </w:rPr>
      </w:pPr>
    </w:p>
    <w:p w:rsidR="00606925" w:rsidRPr="00D66852" w:rsidRDefault="00606925" w:rsidP="00606925">
      <w:pPr>
        <w:spacing w:before="120" w:after="120"/>
        <w:ind w:firstLine="0"/>
        <w:jc w:val="center"/>
        <w:rPr>
          <w:i/>
          <w:iCs/>
          <w:sz w:val="24"/>
          <w:szCs w:val="22"/>
        </w:rPr>
      </w:pPr>
      <w:r w:rsidRPr="00D66852">
        <w:rPr>
          <w:b/>
          <w:iCs/>
          <w:sz w:val="24"/>
          <w:szCs w:val="26"/>
        </w:rPr>
        <w:t>Gilles Bibeau</w:t>
      </w:r>
      <w:r w:rsidRPr="00D66852">
        <w:rPr>
          <w:i/>
          <w:iCs/>
          <w:sz w:val="24"/>
          <w:szCs w:val="26"/>
        </w:rPr>
        <w:br/>
      </w:r>
      <w:r w:rsidRPr="00D66852">
        <w:rPr>
          <w:i/>
          <w:iCs/>
          <w:sz w:val="24"/>
          <w:szCs w:val="22"/>
        </w:rPr>
        <w:t>Université de Montréal</w:t>
      </w:r>
    </w:p>
    <w:p w:rsidR="00606925" w:rsidRPr="0097107E" w:rsidRDefault="00606925" w:rsidP="00606925">
      <w:pPr>
        <w:spacing w:before="120" w:after="120"/>
        <w:jc w:val="both"/>
        <w:rPr>
          <w:i/>
          <w:iCs/>
        </w:rPr>
      </w:pPr>
    </w:p>
    <w:p w:rsidR="00606925" w:rsidRPr="0097107E" w:rsidRDefault="00606925" w:rsidP="00606925">
      <w:pPr>
        <w:spacing w:before="120" w:after="120"/>
        <w:jc w:val="both"/>
      </w:pPr>
    </w:p>
    <w:p w:rsidR="00606925" w:rsidRPr="0097107E" w:rsidRDefault="00606925" w:rsidP="00606925">
      <w:pPr>
        <w:pStyle w:val="a"/>
      </w:pPr>
      <w:r w:rsidRPr="0097107E">
        <w:t>Une brève introduction</w:t>
      </w:r>
      <w:r>
        <w:t> </w:t>
      </w:r>
      <w:r w:rsidRPr="001A0ED1">
        <w:rPr>
          <w:rStyle w:val="Appelnotedebasdep"/>
          <w:b w:val="0"/>
          <w:szCs w:val="26"/>
        </w:rPr>
        <w:footnoteReference w:id="116"/>
      </w:r>
    </w:p>
    <w:p w:rsidR="00606925" w:rsidRPr="0097107E" w:rsidRDefault="00606925" w:rsidP="00606925">
      <w:pPr>
        <w:spacing w:before="120" w:after="120"/>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t>J'ai appris, en quelque 40 a</w:t>
      </w:r>
      <w:r w:rsidRPr="0097107E">
        <w:t>n</w:t>
      </w:r>
      <w:r w:rsidRPr="0097107E">
        <w:t>nées de recherche, qu'on ne peut pas pratiquer notre métier d'a</w:t>
      </w:r>
      <w:r w:rsidRPr="0097107E">
        <w:t>n</w:t>
      </w:r>
      <w:r w:rsidRPr="0097107E">
        <w:t>thropologue ou de sociologue sans avoir en tête un projet social et politique, lequel est forcément sous-tendu par une « vision du monde » et par une éthique. Ainsi, il existe deux att</w:t>
      </w:r>
      <w:r w:rsidRPr="0097107E">
        <w:t>i</w:t>
      </w:r>
      <w:r w:rsidRPr="0097107E">
        <w:t>tudes principales face aux injustices et aux inégalités : on peut les r</w:t>
      </w:r>
      <w:r w:rsidRPr="0097107E">
        <w:t>e</w:t>
      </w:r>
      <w:r w:rsidRPr="0097107E">
        <w:t>fuser, les co</w:t>
      </w:r>
      <w:r w:rsidRPr="0097107E">
        <w:t>m</w:t>
      </w:r>
      <w:r w:rsidRPr="0097107E">
        <w:t>battre, même si l'on sait que c'est un combat sans cesse recommencé ; on peut aussi les accepter, sous divers prétextes, s'en a</w:t>
      </w:r>
      <w:r w:rsidRPr="0097107E">
        <w:t>c</w:t>
      </w:r>
      <w:r w:rsidRPr="0097107E">
        <w:t>commoder, en soutenant que les inégalités ont toujours existé et que le monde est ainsi fait. Le choix entre ces deux positions est un choix philosophique et éthique fondamental.</w:t>
      </w:r>
    </w:p>
    <w:p w:rsidR="00606925" w:rsidRPr="0097107E" w:rsidRDefault="00606925" w:rsidP="00606925">
      <w:pPr>
        <w:spacing w:before="120" w:after="120"/>
        <w:jc w:val="both"/>
      </w:pPr>
      <w:r w:rsidRPr="0097107E">
        <w:t>Nous produisons des savoirs techniques, mais nous soulevons so</w:t>
      </w:r>
      <w:r w:rsidRPr="0097107E">
        <w:t>u</w:t>
      </w:r>
      <w:r w:rsidRPr="0097107E">
        <w:t>vent plus de questions que nous n'apportons de réponses. Il en sera toujours ainsi dans les sciences de la société : nos textes jettent en e</w:t>
      </w:r>
      <w:r w:rsidRPr="0097107E">
        <w:t>f</w:t>
      </w:r>
      <w:r w:rsidRPr="0097107E">
        <w:t>fet un soupçon sur ce qui semble aller de soi, ils sèment le doute dans les certitudes, et ils touchent à ce qui fait mal dans une société, ce sur quoi on trébuche, ce devant quoi on hésite et qu'on préfère parfois ta</w:t>
      </w:r>
      <w:r w:rsidRPr="0097107E">
        <w:t>i</w:t>
      </w:r>
      <w:r w:rsidRPr="0097107E">
        <w:t>re. Il y a encore tant et tant à retravailler, à repenser, pour que les droits à la dignité, à une vie décente, au travail, à la santé, à l'éduc</w:t>
      </w:r>
      <w:r w:rsidRPr="0097107E">
        <w:t>a</w:t>
      </w:r>
      <w:r w:rsidRPr="0097107E">
        <w:t>tion, soient une réalité pour l'ensemble des gens, ici et à travers le monde. Que dire, par exemple, face aux guerres que nos pays mènent un peu partout dans le monde, au nom de la paix, du droit et de la d</w:t>
      </w:r>
      <w:r w:rsidRPr="0097107E">
        <w:t>é</w:t>
      </w:r>
      <w:r w:rsidRPr="0097107E">
        <w:t>mocratie ?</w:t>
      </w:r>
    </w:p>
    <w:p w:rsidR="00606925" w:rsidRPr="0097107E" w:rsidRDefault="00606925" w:rsidP="00606925">
      <w:pPr>
        <w:spacing w:before="120" w:after="120"/>
        <w:jc w:val="both"/>
      </w:pPr>
      <w:r w:rsidRPr="0097107E">
        <w:t>Nous sommes les chroniqueurs plus ou moins fidèles de notre temps, partageant avec nos concitoyens l'aventure incertaine, tâto</w:t>
      </w:r>
      <w:r w:rsidRPr="0097107E">
        <w:t>n</w:t>
      </w:r>
      <w:r w:rsidRPr="0097107E">
        <w:t>nante, de la société dans l</w:t>
      </w:r>
      <w:r w:rsidRPr="0097107E">
        <w:t>a</w:t>
      </w:r>
      <w:r w:rsidRPr="0097107E">
        <w:t>quelle nous vivons. Notre rêve est de nous élever autant que faire se peut au-dessus de la mêlée et de nous mettre, si la chose est possible, dans</w:t>
      </w:r>
      <w:r>
        <w:t xml:space="preserve"> </w:t>
      </w:r>
      <w:r w:rsidRPr="0097107E">
        <w:t>[292]</w:t>
      </w:r>
      <w:r>
        <w:t xml:space="preserve"> </w:t>
      </w:r>
      <w:r w:rsidRPr="0097107E">
        <w:t>une position d'arbitre rigo</w:t>
      </w:r>
      <w:r w:rsidRPr="0097107E">
        <w:t>u</w:t>
      </w:r>
      <w:r w:rsidRPr="0097107E">
        <w:t>reux qui rend compte de la vérité des coups qui se donnent. Nous ne sommes pas les médecins de la société, mais notre rôle est, co</w:t>
      </w:r>
      <w:r w:rsidRPr="0097107E">
        <w:t>m</w:t>
      </w:r>
      <w:r w:rsidRPr="0097107E">
        <w:t>me les anciens philosophes, de « faire penser les citoyens », dans l'exploration de nouvelles façons d'agir, de vivre et d'être ensemble. Cela implique un engagement, aussi lucide que possible, dans le combat pour plus de justice et de liberté, ce qui ne peut se faire que si nous possédons un sens élevé de ce qui nous fait humain.</w:t>
      </w:r>
    </w:p>
    <w:p w:rsidR="00606925" w:rsidRPr="0097107E" w:rsidRDefault="00606925" w:rsidP="00606925">
      <w:pPr>
        <w:spacing w:before="120" w:after="120"/>
        <w:jc w:val="both"/>
      </w:pPr>
      <w:r w:rsidRPr="0097107E">
        <w:t>De la philosophe Hannah Arendt, nous avons appris co</w:t>
      </w:r>
      <w:r w:rsidRPr="0097107E">
        <w:t>m</w:t>
      </w:r>
      <w:r w:rsidRPr="0097107E">
        <w:t>bien est fragile toute pensée qui ne s'élabore que dans la solitude, loin des vi</w:t>
      </w:r>
      <w:r w:rsidRPr="0097107E">
        <w:t>o</w:t>
      </w:r>
      <w:r w:rsidRPr="0097107E">
        <w:t>lences du siècle, à l'abri des polémiques, dans la non-résistance à l'inacceptable. Elle n'a cessé de répéter que la vie de l'esprit doit se laisser happer par les problèmes de la Cité, qu'il faut penser et théor</w:t>
      </w:r>
      <w:r w:rsidRPr="0097107E">
        <w:t>i</w:t>
      </w:r>
      <w:r w:rsidRPr="0097107E">
        <w:t>ser ce qui se passe, inscrire les événements dans des réflexions plus générales, ne pas plier devant le réel, mais tenter de l'ordonner inte</w:t>
      </w:r>
      <w:r w:rsidRPr="0097107E">
        <w:t>l</w:t>
      </w:r>
      <w:r w:rsidRPr="0097107E">
        <w:t>lectuellement pour permettre l'action lucide. Elle réclame la mise à l'épreuve des idées à partir des tourmentes de l'action, dans des rupt</w:t>
      </w:r>
      <w:r w:rsidRPr="0097107E">
        <w:t>u</w:t>
      </w:r>
      <w:r w:rsidRPr="0097107E">
        <w:t>res parfois nécessaires avec ceux et celles qui ont été les alliés d'une cause et d'un temps, mais qui peuvent avoir changé de camp.</w:t>
      </w:r>
    </w:p>
    <w:p w:rsidR="00606925" w:rsidRPr="0097107E" w:rsidRDefault="00606925" w:rsidP="00606925">
      <w:pPr>
        <w:spacing w:before="120" w:after="120"/>
        <w:jc w:val="both"/>
      </w:pPr>
      <w:r w:rsidRPr="0097107E">
        <w:t>Quelles que soient la profo</w:t>
      </w:r>
      <w:r w:rsidRPr="0097107E">
        <w:t>n</w:t>
      </w:r>
      <w:r w:rsidRPr="0097107E">
        <w:t>deur et la rigueur de nos études, nous ne saurons bien sûr jamais acquérir de certitudes absolues sur le cours des choses ; cependant, cela n'empêche nullement la saisie de « vérités partielles », celles à partir desquelles l'action lucide puisse se déterm</w:t>
      </w:r>
      <w:r w:rsidRPr="0097107E">
        <w:t>i</w:t>
      </w:r>
      <w:r w:rsidRPr="0097107E">
        <w:t>ner. Arendt a toujours considéré le politique comme le lieu primordial, incontournable, dans lequel les convictions éthiques et philos</w:t>
      </w:r>
      <w:r w:rsidRPr="0097107E">
        <w:t>o</w:t>
      </w:r>
      <w:r w:rsidRPr="0097107E">
        <w:t>phiques de l'intellectuel universitaire doivent se forger, comme un espace tr</w:t>
      </w:r>
      <w:r w:rsidRPr="0097107E">
        <w:t>a</w:t>
      </w:r>
      <w:r w:rsidRPr="0097107E">
        <w:t>gique aussi dans lequel se met en forme une pensée qui ne peut jamais échapper à la conti</w:t>
      </w:r>
      <w:r w:rsidRPr="0097107E">
        <w:t>n</w:t>
      </w:r>
      <w:r w:rsidRPr="0097107E">
        <w:t>gence et à l'épreuve du temps. C'est à partir des événements que la réflexion doit naître, répète-t-elle, dans un rejet allergique à toute conception philosophique qui conférerait un sens unique ou une raison à l'histoire et dans une sensibilité aux aléas de la vie des collectivités humaines.</w:t>
      </w:r>
    </w:p>
    <w:p w:rsidR="00606925" w:rsidRPr="0097107E" w:rsidRDefault="00606925" w:rsidP="00606925">
      <w:pPr>
        <w:spacing w:before="120" w:after="120"/>
        <w:jc w:val="both"/>
      </w:pPr>
    </w:p>
    <w:p w:rsidR="00606925" w:rsidRPr="0097107E" w:rsidRDefault="00606925" w:rsidP="00606925">
      <w:pPr>
        <w:pStyle w:val="a"/>
      </w:pPr>
      <w:r w:rsidRPr="0097107E">
        <w:t>À qui profite le savoir ?</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Une première question à laquelle il m'apparaît important de répo</w:t>
      </w:r>
      <w:r w:rsidRPr="0097107E">
        <w:t>n</w:t>
      </w:r>
      <w:r w:rsidRPr="0097107E">
        <w:t>dre est de nous demander : « À qui profite le savoir ? ». S'agit-il pour les universitaires, professeurs et chercheurs, de pr</w:t>
      </w:r>
      <w:r w:rsidRPr="0097107E">
        <w:t>o</w:t>
      </w:r>
      <w:r w:rsidRPr="0097107E">
        <w:t>duire des savoirs techniques, spécifiques, opérationnels et en somme des savoirs e</w:t>
      </w:r>
      <w:r w:rsidRPr="0097107E">
        <w:t>x</w:t>
      </w:r>
      <w:r w:rsidRPr="0097107E">
        <w:t>perts, comme le souhaitent nombre d'adm</w:t>
      </w:r>
      <w:r w:rsidRPr="0097107E">
        <w:t>i</w:t>
      </w:r>
      <w:r w:rsidRPr="0097107E">
        <w:t>nistrateurs d'université et de promoteurs de la recherche univers</w:t>
      </w:r>
      <w:r w:rsidRPr="0097107E">
        <w:t>i</w:t>
      </w:r>
      <w:r w:rsidRPr="0097107E">
        <w:t>taire ? L'énergie des universitaires doit-elle se concentrer, en scie</w:t>
      </w:r>
      <w:r w:rsidRPr="0097107E">
        <w:t>n</w:t>
      </w:r>
      <w:r w:rsidRPr="0097107E">
        <w:t>ces sociales par exemple, sur l'étude des sujets reliés au meilleur fonctionnement de notre modèle de soci</w:t>
      </w:r>
      <w:r w:rsidRPr="0097107E">
        <w:t>é</w:t>
      </w:r>
      <w:r w:rsidRPr="0097107E">
        <w:t>té néolibérale en documentant, par exemple, les ra</w:t>
      </w:r>
      <w:r w:rsidRPr="0097107E">
        <w:t>i</w:t>
      </w:r>
      <w:r w:rsidRPr="0097107E">
        <w:t>sons des préjugés anticapitalistes, les causes sociales de la sous-productivité de notre système, les caractéristiques des fauteurs de troubles, etc. ? Nos coll</w:t>
      </w:r>
      <w:r w:rsidRPr="0097107E">
        <w:t>è</w:t>
      </w:r>
      <w:r w:rsidRPr="0097107E">
        <w:t>gues de biologie, chimie et physique do</w:t>
      </w:r>
      <w:r w:rsidRPr="0097107E">
        <w:t>i</w:t>
      </w:r>
      <w:r w:rsidRPr="0097107E">
        <w:t>vent-ils se laisser dicter leurs sujets de recherche par les compagnies et fondations qui les fina</w:t>
      </w:r>
      <w:r w:rsidRPr="0097107E">
        <w:t>n</w:t>
      </w:r>
      <w:r w:rsidRPr="0097107E">
        <w:t>cent comme [293]</w:t>
      </w:r>
      <w:r>
        <w:t xml:space="preserve"> </w:t>
      </w:r>
      <w:r w:rsidRPr="0097107E">
        <w:t>c'est le cas, par exemple, avec les sociétés agroalime</w:t>
      </w:r>
      <w:r w:rsidRPr="0097107E">
        <w:t>n</w:t>
      </w:r>
      <w:r w:rsidRPr="0097107E">
        <w:t>taires qui leur demandent d'étudier les liens entre consommation de frites et m</w:t>
      </w:r>
      <w:r w:rsidRPr="0097107E">
        <w:t>a</w:t>
      </w:r>
      <w:r w:rsidRPr="0097107E">
        <w:t>ladies cardio-vasculaires ? Faut-il nous laisser enrôler dans la nouvelle philosophie internationale de protection des nouveaux s</w:t>
      </w:r>
      <w:r w:rsidRPr="0097107E">
        <w:t>a</w:t>
      </w:r>
      <w:r w:rsidRPr="0097107E">
        <w:t>voirs par la course aux brevets ?</w:t>
      </w:r>
    </w:p>
    <w:p w:rsidR="00606925" w:rsidRPr="0097107E" w:rsidRDefault="00606925" w:rsidP="00606925">
      <w:pPr>
        <w:spacing w:before="120" w:after="120"/>
        <w:jc w:val="both"/>
      </w:pPr>
      <w:r w:rsidRPr="0097107E">
        <w:t>S'agit-il plutôt de défendre un projet d'émancipation sociale par la connaissance ? Faut-il persister dans l'idée que la publication d'a</w:t>
      </w:r>
      <w:r w:rsidRPr="0097107E">
        <w:t>r</w:t>
      </w:r>
      <w:r w:rsidRPr="0097107E">
        <w:t>ticles dans des revues académ</w:t>
      </w:r>
      <w:r w:rsidRPr="0097107E">
        <w:t>i</w:t>
      </w:r>
      <w:r w:rsidRPr="0097107E">
        <w:t>ques constitue la voie royale de diffusion des connaissances ? Faut-il résister aux transformations de nos progra</w:t>
      </w:r>
      <w:r w:rsidRPr="0097107E">
        <w:t>m</w:t>
      </w:r>
      <w:r w:rsidRPr="0097107E">
        <w:t>mes de formation qui se font dans le sens d'une plus grande adéqu</w:t>
      </w:r>
      <w:r w:rsidRPr="0097107E">
        <w:t>a</w:t>
      </w:r>
      <w:r w:rsidRPr="0097107E">
        <w:t>tion e</w:t>
      </w:r>
      <w:r w:rsidRPr="0097107E">
        <w:t>n</w:t>
      </w:r>
      <w:r w:rsidRPr="0097107E">
        <w:t>tre contenu des cours et marché du travail ? Les cours plus théor</w:t>
      </w:r>
      <w:r w:rsidRPr="0097107E">
        <w:t>i</w:t>
      </w:r>
      <w:r w:rsidRPr="0097107E">
        <w:t>ques et les approches critiques ne risquent-ils pas de passer à la trappe dans une telle réforme ? Faut-il repenser, dans une mei</w:t>
      </w:r>
      <w:r w:rsidRPr="0097107E">
        <w:t>l</w:t>
      </w:r>
      <w:r w:rsidRPr="0097107E">
        <w:t>leure rationalisation, le partage des tâches du professeur, du che</w:t>
      </w:r>
      <w:r w:rsidRPr="0097107E">
        <w:t>r</w:t>
      </w:r>
      <w:r w:rsidRPr="0097107E">
        <w:t>cheur ? Faut-il articuler autrement enseignement, recherche et supe</w:t>
      </w:r>
      <w:r w:rsidRPr="0097107E">
        <w:t>r</w:t>
      </w:r>
      <w:r w:rsidRPr="0097107E">
        <w:t>vision des travaux des étudiants des cycles supérieurs ?</w:t>
      </w:r>
    </w:p>
    <w:p w:rsidR="00606925" w:rsidRPr="0097107E" w:rsidRDefault="00606925" w:rsidP="00606925">
      <w:pPr>
        <w:spacing w:before="120" w:after="120"/>
        <w:jc w:val="both"/>
      </w:pPr>
      <w:r w:rsidRPr="0097107E">
        <w:t>Disons, à titre provisoire, qu'il n'est pas de crise économique, pas de transformation sociale, pas de choix politique en matière de fina</w:t>
      </w:r>
      <w:r w:rsidRPr="0097107E">
        <w:t>n</w:t>
      </w:r>
      <w:r w:rsidRPr="0097107E">
        <w:t>cement de services publics, par exemple, dont les effets concrets pui</w:t>
      </w:r>
      <w:r w:rsidRPr="0097107E">
        <w:t>s</w:t>
      </w:r>
      <w:r w:rsidRPr="0097107E">
        <w:t>sent être séparés de l'interprétation qui en est prop</w:t>
      </w:r>
      <w:r w:rsidRPr="0097107E">
        <w:t>o</w:t>
      </w:r>
      <w:r w:rsidRPr="0097107E">
        <w:t>sée. Assigner un sens à ces ph</w:t>
      </w:r>
      <w:r w:rsidRPr="0097107E">
        <w:t>é</w:t>
      </w:r>
      <w:r w:rsidRPr="0097107E">
        <w:t>nomènes, trouver les mots ou les catégories pour dire les choses et le pourquoi de celles-ci, débusquer ce qui se cache de</w:t>
      </w:r>
      <w:r w:rsidRPr="0097107E">
        <w:t>r</w:t>
      </w:r>
      <w:r w:rsidRPr="0097107E">
        <w:t>rière les décisions prises, constituent des lieux de batailles décisives pas seulement quant à la forme des faits qu'il nous appartient év</w:t>
      </w:r>
      <w:r w:rsidRPr="0097107E">
        <w:t>i</w:t>
      </w:r>
      <w:r w:rsidRPr="0097107E">
        <w:t>demment de décrire des points de vue sociologique et anthropolog</w:t>
      </w:r>
      <w:r w:rsidRPr="0097107E">
        <w:t>i</w:t>
      </w:r>
      <w:r w:rsidRPr="0097107E">
        <w:t>que, mais plus encore sur le plan des lectures et interprétations que nous devons proposer</w:t>
      </w:r>
      <w:r>
        <w:t xml:space="preserve"> </w:t>
      </w:r>
      <w:r w:rsidRPr="0097107E">
        <w:t>face aux phénomènes étudiés.</w:t>
      </w:r>
    </w:p>
    <w:p w:rsidR="00606925" w:rsidRPr="0097107E" w:rsidRDefault="00606925" w:rsidP="00606925">
      <w:pPr>
        <w:spacing w:before="120" w:after="120"/>
        <w:jc w:val="both"/>
      </w:pPr>
      <w:r w:rsidRPr="0097107E">
        <w:t>Ainsi, par exemple, dans le cas de l'analyse du chômage de ma</w:t>
      </w:r>
      <w:r w:rsidRPr="0097107E">
        <w:t>s</w:t>
      </w:r>
      <w:r w:rsidRPr="0097107E">
        <w:t>se, nos collègues économistes peuvent penser, globalement, en se référant à l'un ou l'autre des deux grands cadres suivants d'explication : 1) i</w:t>
      </w:r>
      <w:r w:rsidRPr="0097107E">
        <w:t>m</w:t>
      </w:r>
      <w:r w:rsidRPr="0097107E">
        <w:t>puter ce chômage massif à la rigidité du marché, à la trop grande force des syndicats qui empêcherait, soi-disant, la mobilité des travailleurs ou à la mauvaise préparation de la main-d'œuvre ou 2) analyser ce chômage comme le résultat de la voracité des actionnaires ou aux b</w:t>
      </w:r>
      <w:r w:rsidRPr="0097107E">
        <w:t>o</w:t>
      </w:r>
      <w:r w:rsidRPr="0097107E">
        <w:t>nus des chefs d'entreprise. Ces deux types de lecture renvoient, la ch</w:t>
      </w:r>
      <w:r w:rsidRPr="0097107E">
        <w:t>o</w:t>
      </w:r>
      <w:r w:rsidRPr="0097107E">
        <w:t>se est évidente, à des visions fort différentes du fonctionnement de l'économie réelle, mais aussi de la question de la justice dans nos s</w:t>
      </w:r>
      <w:r w:rsidRPr="0097107E">
        <w:t>o</w:t>
      </w:r>
      <w:r w:rsidRPr="0097107E">
        <w:t>ciétés ; de plus, il est clair qu'ils n'entraînent pas les mêmes implic</w:t>
      </w:r>
      <w:r w:rsidRPr="0097107E">
        <w:t>a</w:t>
      </w:r>
      <w:r w:rsidRPr="0097107E">
        <w:t>tions sur le plan social et polit</w:t>
      </w:r>
      <w:r w:rsidRPr="0097107E">
        <w:t>i</w:t>
      </w:r>
      <w:r w:rsidRPr="0097107E">
        <w:t>que. L'intrication du social, du politique et de l'éthique ne se comprend, nous le savons, qu'à partir de l'élucid</w:t>
      </w:r>
      <w:r w:rsidRPr="0097107E">
        <w:t>a</w:t>
      </w:r>
      <w:r w:rsidRPr="0097107E">
        <w:t>tion des liens que nous établissons, dans nos modes d'analyse, entre antéc</w:t>
      </w:r>
      <w:r w:rsidRPr="0097107E">
        <w:t>é</w:t>
      </w:r>
      <w:r w:rsidRPr="0097107E">
        <w:t>dents et conséquents, et à travers les systèmes de relations que nous privilégions, tout cela s'intégrant dans des cadres interprétatifs particuliers et dans des théories s</w:t>
      </w:r>
      <w:r w:rsidRPr="0097107E">
        <w:t>o</w:t>
      </w:r>
      <w:r w:rsidRPr="0097107E">
        <w:t>ciales bien spécifiques.</w:t>
      </w:r>
    </w:p>
    <w:p w:rsidR="00606925" w:rsidRPr="0097107E" w:rsidRDefault="00606925" w:rsidP="00606925">
      <w:pPr>
        <w:pStyle w:val="p"/>
      </w:pPr>
      <w:r w:rsidRPr="0097107E">
        <w:br w:type="page"/>
        <w:t>[294]</w:t>
      </w:r>
    </w:p>
    <w:p w:rsidR="00606925" w:rsidRPr="0097107E" w:rsidRDefault="00606925" w:rsidP="00606925">
      <w:pPr>
        <w:spacing w:before="120" w:after="120"/>
        <w:jc w:val="both"/>
      </w:pPr>
    </w:p>
    <w:p w:rsidR="00606925" w:rsidRPr="0097107E" w:rsidRDefault="00606925" w:rsidP="00606925">
      <w:pPr>
        <w:pStyle w:val="a"/>
      </w:pPr>
      <w:r w:rsidRPr="0097107E">
        <w:t>Quelle place pour l'universita</w:t>
      </w:r>
      <w:r w:rsidRPr="0097107E">
        <w:t>i</w:t>
      </w:r>
      <w:r>
        <w:t>re</w:t>
      </w:r>
      <w:r>
        <w:br/>
      </w:r>
      <w:r w:rsidRPr="0097107E">
        <w:t>dans nos sociétés du savoir ?</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De nos jours, nous vivons dans des sociétés du savoir dans lesque</w:t>
      </w:r>
      <w:r w:rsidRPr="0097107E">
        <w:t>l</w:t>
      </w:r>
      <w:r w:rsidRPr="0097107E">
        <w:t>les bientôt 25</w:t>
      </w:r>
      <w:r w:rsidRPr="0097107E">
        <w:rPr>
          <w:iCs/>
        </w:rPr>
        <w:t>%</w:t>
      </w:r>
      <w:r w:rsidRPr="0097107E">
        <w:rPr>
          <w:i/>
          <w:iCs/>
        </w:rPr>
        <w:t xml:space="preserve"> </w:t>
      </w:r>
      <w:r w:rsidRPr="0097107E">
        <w:t>de la population possédera un diplôme unive</w:t>
      </w:r>
      <w:r w:rsidRPr="0097107E">
        <w:t>r</w:t>
      </w:r>
      <w:r w:rsidRPr="0097107E">
        <w:t>sitaire ; souvent, il est vrai, un diplôme venant d'une école pr</w:t>
      </w:r>
      <w:r w:rsidRPr="0097107E">
        <w:t>o</w:t>
      </w:r>
      <w:r w:rsidRPr="0097107E">
        <w:t>fessionnelle. Suite à l'élévation continue des niveaux de scolarité et à la circulation de plus en plus d'informations sur toutes sortes de supports, l'écon</w:t>
      </w:r>
      <w:r w:rsidRPr="0097107E">
        <w:t>o</w:t>
      </w:r>
      <w:r w:rsidRPr="0097107E">
        <w:t>mie du savoir occupe dans les sociétés occide</w:t>
      </w:r>
      <w:r w:rsidRPr="0097107E">
        <w:t>n</w:t>
      </w:r>
      <w:r w:rsidRPr="0097107E">
        <w:t>tales industrialisées une place de plus en plus dynamique qu'il est d'autant plus urgent de pre</w:t>
      </w:r>
      <w:r w:rsidRPr="0097107E">
        <w:t>n</w:t>
      </w:r>
      <w:r w:rsidRPr="0097107E">
        <w:t>dre en compte que nos sociétés sont de moins en moins polarisées sur le plan idéologique.</w:t>
      </w:r>
    </w:p>
    <w:p w:rsidR="00606925" w:rsidRPr="0097107E" w:rsidRDefault="00606925" w:rsidP="00606925">
      <w:pPr>
        <w:spacing w:before="120" w:after="120"/>
        <w:jc w:val="both"/>
      </w:pPr>
      <w:r w:rsidRPr="0097107E">
        <w:t>La place occupée de nos jours par les travailleurs de l'esprit que sont les universitaires est bea</w:t>
      </w:r>
      <w:r w:rsidRPr="0097107E">
        <w:t>u</w:t>
      </w:r>
      <w:r w:rsidRPr="0097107E">
        <w:t>coup plus ambiguë, incertaine, floue, qu'elle l'était dans le passé. On peut dire que les universitaires ont to</w:t>
      </w:r>
      <w:r w:rsidRPr="0097107E">
        <w:t>u</w:t>
      </w:r>
      <w:r w:rsidRPr="0097107E">
        <w:t>jours été dans leur très fo</w:t>
      </w:r>
      <w:r w:rsidRPr="0097107E">
        <w:t>r</w:t>
      </w:r>
      <w:r w:rsidRPr="0097107E">
        <w:t>te majorité et qu'ils le sont même encore, généralement, du côté du pouvoir, avec bien sûr des exce</w:t>
      </w:r>
      <w:r w:rsidRPr="0097107E">
        <w:t>p</w:t>
      </w:r>
      <w:r w:rsidRPr="0097107E">
        <w:t>tions. En voici quelques exe</w:t>
      </w:r>
      <w:r w:rsidRPr="0097107E">
        <w:t>m</w:t>
      </w:r>
      <w:r w:rsidRPr="0097107E">
        <w:t>ples :</w:t>
      </w:r>
    </w:p>
    <w:p w:rsidR="00606925" w:rsidRPr="0097107E" w:rsidRDefault="00606925" w:rsidP="00606925">
      <w:pPr>
        <w:spacing w:before="120" w:after="120"/>
        <w:jc w:val="both"/>
      </w:pPr>
    </w:p>
    <w:p w:rsidR="00606925" w:rsidRPr="0097107E" w:rsidRDefault="00606925" w:rsidP="00606925">
      <w:pPr>
        <w:spacing w:before="120" w:after="120"/>
        <w:ind w:left="720" w:hanging="360"/>
        <w:jc w:val="both"/>
      </w:pPr>
      <w:r w:rsidRPr="0097107E">
        <w:t>*</w:t>
      </w:r>
      <w:r w:rsidRPr="0097107E">
        <w:tab/>
        <w:t>à l'époque de la colonisation, les anthropologues furent très nombreux à vanter les mérites de la civilisation occidentale, certains allant jusqu'à essayer de démontrer l'infériorité intelle</w:t>
      </w:r>
      <w:r w:rsidRPr="0097107E">
        <w:t>c</w:t>
      </w:r>
      <w:r w:rsidRPr="0097107E">
        <w:t>tuelle des col</w:t>
      </w:r>
      <w:r w:rsidRPr="0097107E">
        <w:t>o</w:t>
      </w:r>
      <w:r w:rsidRPr="0097107E">
        <w:t>nisés et à les ranger dans des classifications de races dom</w:t>
      </w:r>
      <w:r w:rsidRPr="0097107E">
        <w:t>i</w:t>
      </w:r>
      <w:r w:rsidRPr="0097107E">
        <w:t>nées par les Blancs, tout ce prétendu savoir servant à mieux justifier le devoir de civiliser inco</w:t>
      </w:r>
      <w:r w:rsidRPr="0097107E">
        <w:t>m</w:t>
      </w:r>
      <w:r w:rsidRPr="0097107E">
        <w:t>bant aux nations o</w:t>
      </w:r>
      <w:r w:rsidRPr="0097107E">
        <w:t>c</w:t>
      </w:r>
      <w:r w:rsidRPr="0097107E">
        <w:t>cidentales ;</w:t>
      </w:r>
    </w:p>
    <w:p w:rsidR="00606925" w:rsidRPr="0097107E" w:rsidRDefault="00606925" w:rsidP="00606925">
      <w:pPr>
        <w:spacing w:before="120" w:after="120"/>
        <w:ind w:left="720" w:hanging="360"/>
        <w:jc w:val="both"/>
      </w:pPr>
      <w:r w:rsidRPr="0097107E">
        <w:t>*</w:t>
      </w:r>
      <w:r w:rsidRPr="0097107E">
        <w:tab/>
        <w:t>au lendemain des indépendances des pays colonisés, les éc</w:t>
      </w:r>
      <w:r w:rsidRPr="0097107E">
        <w:t>o</w:t>
      </w:r>
      <w:r w:rsidRPr="0097107E">
        <w:t>nomistes libéraux recommandèrent avec enthousiasme des plans d'aju</w:t>
      </w:r>
      <w:r w:rsidRPr="0097107E">
        <w:t>s</w:t>
      </w:r>
      <w:r w:rsidRPr="0097107E">
        <w:t>tement structurel et proposèrent des prescriptions inspirées des polit</w:t>
      </w:r>
      <w:r w:rsidRPr="0097107E">
        <w:t>i</w:t>
      </w:r>
      <w:r w:rsidRPr="0097107E">
        <w:t>ques du FMI, lesquelles se révélèrent partout c</w:t>
      </w:r>
      <w:r w:rsidRPr="0097107E">
        <w:t>a</w:t>
      </w:r>
      <w:r w:rsidRPr="0097107E">
        <w:t>tastrophiques ;</w:t>
      </w:r>
    </w:p>
    <w:p w:rsidR="00606925" w:rsidRPr="0097107E" w:rsidRDefault="00606925" w:rsidP="00606925">
      <w:pPr>
        <w:spacing w:before="120" w:after="120"/>
        <w:ind w:left="720" w:hanging="360"/>
        <w:jc w:val="both"/>
      </w:pPr>
      <w:r w:rsidRPr="0097107E">
        <w:t>*</w:t>
      </w:r>
      <w:r w:rsidRPr="0097107E">
        <w:tab/>
        <w:t>les économistes néo-libéraux d'aujourd'hui sont peu nombreux à dénoncer les effets pervers de l'insertion du privé dans les se</w:t>
      </w:r>
      <w:r w:rsidRPr="0097107E">
        <w:t>r</w:t>
      </w:r>
      <w:r w:rsidRPr="0097107E">
        <w:t>vices publics de santé, convaincus qu'ils sont que la liberté de se payer des soins (pour qui le peut) est un droit dans une soci</w:t>
      </w:r>
      <w:r w:rsidRPr="0097107E">
        <w:t>é</w:t>
      </w:r>
      <w:r w:rsidRPr="0097107E">
        <w:t>té vraiment libér</w:t>
      </w:r>
      <w:r w:rsidRPr="0097107E">
        <w:t>a</w:t>
      </w:r>
      <w:r w:rsidRPr="0097107E">
        <w:t>le ;</w:t>
      </w:r>
    </w:p>
    <w:p w:rsidR="00606925" w:rsidRPr="0097107E" w:rsidRDefault="00606925" w:rsidP="00606925">
      <w:pPr>
        <w:spacing w:before="120" w:after="120"/>
        <w:ind w:left="720" w:hanging="360"/>
        <w:jc w:val="both"/>
      </w:pPr>
      <w:r w:rsidRPr="0097107E">
        <w:t>*</w:t>
      </w:r>
      <w:r w:rsidRPr="0097107E">
        <w:tab/>
        <w:t>les spécialistes de la communication refusent souvent de doc</w:t>
      </w:r>
      <w:r w:rsidRPr="0097107E">
        <w:t>u</w:t>
      </w:r>
      <w:r w:rsidRPr="0097107E">
        <w:t>menter l'appauvrissement pour la communauté de la concentr</w:t>
      </w:r>
      <w:r w:rsidRPr="0097107E">
        <w:t>a</w:t>
      </w:r>
      <w:r w:rsidRPr="0097107E">
        <w:t>tion des médias, dans un oubli qui s'explique sans doute par leur enthousiasme face aux nouvelles techniques de communic</w:t>
      </w:r>
      <w:r w:rsidRPr="0097107E">
        <w:t>a</w:t>
      </w:r>
      <w:r w:rsidRPr="0097107E">
        <w:t>tion ;</w:t>
      </w:r>
    </w:p>
    <w:p w:rsidR="00606925" w:rsidRPr="0097107E" w:rsidRDefault="00606925" w:rsidP="00606925">
      <w:pPr>
        <w:spacing w:before="120" w:after="120"/>
        <w:ind w:left="720" w:hanging="360"/>
        <w:jc w:val="both"/>
      </w:pPr>
      <w:r w:rsidRPr="0097107E">
        <w:t>*</w:t>
      </w:r>
      <w:r w:rsidRPr="0097107E">
        <w:tab/>
        <w:t>les géographes décrivent avec précision la fragilisation de nos écosystèmes suite à nos m</w:t>
      </w:r>
      <w:r w:rsidRPr="0097107E">
        <w:t>o</w:t>
      </w:r>
      <w:r w:rsidRPr="0097107E">
        <w:t>des d'exploitation de la nature, mais sont-ils nombreux à récl</w:t>
      </w:r>
      <w:r w:rsidRPr="0097107E">
        <w:t>a</w:t>
      </w:r>
      <w:r w:rsidRPr="0097107E">
        <w:t>mer que nos sociétés d'abondance changent leurs styles de vie ?</w:t>
      </w:r>
    </w:p>
    <w:p w:rsidR="00606925" w:rsidRPr="0097107E" w:rsidRDefault="00606925" w:rsidP="00606925">
      <w:pPr>
        <w:spacing w:before="120" w:after="120"/>
        <w:ind w:left="720" w:hanging="360"/>
        <w:jc w:val="both"/>
      </w:pPr>
      <w:r w:rsidRPr="0097107E">
        <w:t>*</w:t>
      </w:r>
      <w:r w:rsidRPr="0097107E">
        <w:tab/>
        <w:t>les biologistes s'inquiètent de la puissance de nos biotechnol</w:t>
      </w:r>
      <w:r w:rsidRPr="0097107E">
        <w:t>o</w:t>
      </w:r>
      <w:r w:rsidRPr="0097107E">
        <w:t>gies sans qu'ils questionnent cependant le transgénique, la pr</w:t>
      </w:r>
      <w:r w:rsidRPr="0097107E">
        <w:t>o</w:t>
      </w:r>
      <w:r w:rsidRPr="0097107E">
        <w:t>duction d'hybrides issus d'h</w:t>
      </w:r>
      <w:r w:rsidRPr="0097107E">
        <w:t>u</w:t>
      </w:r>
      <w:r w:rsidRPr="0097107E">
        <w:t>mains et d'animaux ;</w:t>
      </w:r>
    </w:p>
    <w:p w:rsidR="00606925" w:rsidRPr="0097107E" w:rsidRDefault="00606925" w:rsidP="00606925">
      <w:pPr>
        <w:spacing w:before="120" w:after="120"/>
        <w:ind w:left="720" w:hanging="360"/>
        <w:jc w:val="both"/>
      </w:pPr>
      <w:r w:rsidRPr="0097107E">
        <w:t>*</w:t>
      </w:r>
      <w:r w:rsidRPr="0097107E">
        <w:tab/>
        <w:t>les psychologues vantent, avec raison, le respect des droits i</w:t>
      </w:r>
      <w:r w:rsidRPr="0097107E">
        <w:t>n</w:t>
      </w:r>
      <w:r w:rsidRPr="0097107E">
        <w:t>dividuels, mais s'interrogent-ils suffisamment sur l'impact que l'adoption d'enfants par des couples homosexuels aura éventue</w:t>
      </w:r>
      <w:r w:rsidRPr="0097107E">
        <w:t>l</w:t>
      </w:r>
      <w:r w:rsidRPr="0097107E">
        <w:t>lement sur le d</w:t>
      </w:r>
      <w:r w:rsidRPr="0097107E">
        <w:t>e</w:t>
      </w:r>
      <w:r w:rsidRPr="0097107E">
        <w:t>venir des enfants et sur la filiation ;</w:t>
      </w:r>
    </w:p>
    <w:p w:rsidR="00606925" w:rsidRPr="0097107E" w:rsidRDefault="00606925" w:rsidP="00606925">
      <w:pPr>
        <w:pStyle w:val="p"/>
      </w:pPr>
      <w:r w:rsidRPr="0097107E">
        <w:t>[295]</w:t>
      </w:r>
    </w:p>
    <w:p w:rsidR="00606925" w:rsidRPr="0097107E" w:rsidRDefault="00606925" w:rsidP="00606925">
      <w:pPr>
        <w:spacing w:before="120" w:after="120"/>
        <w:ind w:left="720" w:hanging="360"/>
        <w:jc w:val="both"/>
      </w:pPr>
      <w:r w:rsidRPr="0097107E">
        <w:t>*</w:t>
      </w:r>
      <w:r w:rsidRPr="0097107E">
        <w:tab/>
        <w:t>que disent les politologues de ce « parcage », encore aujou</w:t>
      </w:r>
      <w:r w:rsidRPr="0097107E">
        <w:t>r</w:t>
      </w:r>
      <w:r w:rsidRPr="0097107E">
        <w:t>d'hui, de groupes humains entiers dans des espaces appelés « réserves » ?</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La plupart des universitaires tendent à conforter l'ordre social et les modèles dominants de pensée, chose parfaitement compr</w:t>
      </w:r>
      <w:r w:rsidRPr="0097107E">
        <w:t>é</w:t>
      </w:r>
      <w:r w:rsidRPr="0097107E">
        <w:t>hensible quand on sait que c'est parmi eux que se recrute la quasi-totalité des élites politiques, éc</w:t>
      </w:r>
      <w:r w:rsidRPr="0097107E">
        <w:t>o</w:t>
      </w:r>
      <w:r w:rsidRPr="0097107E">
        <w:t>nomiques et administratives dans la plupart des pays du monde.</w:t>
      </w:r>
    </w:p>
    <w:p w:rsidR="00606925" w:rsidRPr="0097107E" w:rsidRDefault="00606925" w:rsidP="00606925">
      <w:pPr>
        <w:spacing w:before="120" w:after="120"/>
        <w:jc w:val="both"/>
      </w:pPr>
      <w:r w:rsidRPr="0097107E">
        <w:t>Bien souvent, et cela n'est pas étonnant, les interprétations que nous donnons aux phénomènes que nous étudions relèvent d'une idé</w:t>
      </w:r>
      <w:r w:rsidRPr="0097107E">
        <w:t>o</w:t>
      </w:r>
      <w:r w:rsidRPr="0097107E">
        <w:t>logie qui ne se dit pas et qui tend même à se dissimuler, à s'e</w:t>
      </w:r>
      <w:r w:rsidRPr="0097107E">
        <w:t>f</w:t>
      </w:r>
      <w:r w:rsidRPr="0097107E">
        <w:t>facer sans doute parce qu'elle se donne des airs de critique qui n'en est pas. Pensons par exemple :</w:t>
      </w:r>
    </w:p>
    <w:p w:rsidR="00606925" w:rsidRPr="0097107E" w:rsidRDefault="00606925" w:rsidP="00606925">
      <w:pPr>
        <w:spacing w:before="120" w:after="120"/>
        <w:jc w:val="both"/>
      </w:pPr>
    </w:p>
    <w:p w:rsidR="00606925" w:rsidRPr="0097107E" w:rsidRDefault="00606925" w:rsidP="00606925">
      <w:pPr>
        <w:spacing w:before="120" w:after="120"/>
        <w:ind w:left="720" w:hanging="360"/>
        <w:jc w:val="both"/>
      </w:pPr>
      <w:r w:rsidRPr="0097107E">
        <w:t>*</w:t>
      </w:r>
      <w:r w:rsidRPr="0097107E">
        <w:tab/>
        <w:t>aux commentaires de sociologues conservateurs sur les fla</w:t>
      </w:r>
      <w:r w:rsidRPr="0097107E">
        <w:t>m</w:t>
      </w:r>
      <w:r w:rsidRPr="0097107E">
        <w:t>bées de violence de l'automne 2005 dans les banlieues frança</w:t>
      </w:r>
      <w:r w:rsidRPr="0097107E">
        <w:t>i</w:t>
      </w:r>
      <w:r w:rsidRPr="0097107E">
        <w:t>ses (un mot de Robert Castel à ce sujet : « Si l'on veut appeler les choses par leur nom, c'est bien à un retour de la race sur la scène politique et s</w:t>
      </w:r>
      <w:r w:rsidRPr="0097107E">
        <w:t>o</w:t>
      </w:r>
      <w:r w:rsidRPr="0097107E">
        <w:t>ciale que l'on assiste aujourd'hui » (Castel 2007 : quatrième de couve</w:t>
      </w:r>
      <w:r w:rsidRPr="0097107E">
        <w:t>r</w:t>
      </w:r>
      <w:r w:rsidRPr="0097107E">
        <w:t>ture) ou à la dramatisation autour des gangs de rue dans les études faites au Québec (j'y revie</w:t>
      </w:r>
      <w:r w:rsidRPr="0097107E">
        <w:t>n</w:t>
      </w:r>
      <w:r w:rsidRPr="0097107E">
        <w:t>drai) ;</w:t>
      </w:r>
    </w:p>
    <w:p w:rsidR="00606925" w:rsidRPr="0097107E" w:rsidRDefault="00606925" w:rsidP="00606925">
      <w:pPr>
        <w:spacing w:before="120" w:after="120"/>
        <w:ind w:left="720" w:hanging="360"/>
        <w:jc w:val="both"/>
      </w:pPr>
      <w:r w:rsidRPr="0097107E">
        <w:t>*</w:t>
      </w:r>
      <w:r w:rsidRPr="0097107E">
        <w:tab/>
        <w:t>aux psychologues qui n'hésitent pas à donner un zéro de condu</w:t>
      </w:r>
      <w:r w:rsidRPr="0097107E">
        <w:t>i</w:t>
      </w:r>
      <w:r w:rsidRPr="0097107E">
        <w:t>te aux enfants de 3 ans, débusquant dans le tiraillement de ce</w:t>
      </w:r>
      <w:r w:rsidRPr="0097107E">
        <w:t>r</w:t>
      </w:r>
      <w:r w:rsidRPr="0097107E">
        <w:t>tains petits à la garderie de la graine de futurs contrev</w:t>
      </w:r>
      <w:r w:rsidRPr="0097107E">
        <w:t>e</w:t>
      </w:r>
      <w:r w:rsidRPr="0097107E">
        <w:t>nants ; la prescri</w:t>
      </w:r>
      <w:r w:rsidRPr="0097107E">
        <w:t>p</w:t>
      </w:r>
      <w:r w:rsidRPr="0097107E">
        <w:t>tion issue de ce dépistage précoce est claire : il faut corriger au plus vite ces futurs déviants ;</w:t>
      </w:r>
    </w:p>
    <w:p w:rsidR="00606925" w:rsidRPr="0097107E" w:rsidRDefault="00606925" w:rsidP="00606925">
      <w:pPr>
        <w:spacing w:before="120" w:after="120"/>
        <w:ind w:left="720" w:hanging="360"/>
        <w:jc w:val="both"/>
      </w:pPr>
      <w:r w:rsidRPr="0097107E">
        <w:t>*</w:t>
      </w:r>
      <w:r w:rsidRPr="0097107E">
        <w:tab/>
        <w:t>aux professeurs de science politique qui dénoncent les pe</w:t>
      </w:r>
      <w:r w:rsidRPr="0097107E">
        <w:t>n</w:t>
      </w:r>
      <w:r w:rsidRPr="0097107E">
        <w:t>chants aut</w:t>
      </w:r>
      <w:r w:rsidRPr="0097107E">
        <w:t>o</w:t>
      </w:r>
      <w:r w:rsidRPr="0097107E">
        <w:t>ritaires et racistes des milieux populaires ;</w:t>
      </w:r>
    </w:p>
    <w:p w:rsidR="00606925" w:rsidRPr="0097107E" w:rsidRDefault="00606925" w:rsidP="00606925">
      <w:pPr>
        <w:spacing w:before="120" w:after="120"/>
        <w:ind w:left="720" w:hanging="360"/>
        <w:jc w:val="both"/>
      </w:pPr>
      <w:r w:rsidRPr="0097107E">
        <w:t>*</w:t>
      </w:r>
      <w:r w:rsidRPr="0097107E">
        <w:tab/>
        <w:t>aux économistes néo-libéraux qui soutie</w:t>
      </w:r>
      <w:r w:rsidRPr="0097107E">
        <w:t>n</w:t>
      </w:r>
      <w:r w:rsidRPr="0097107E">
        <w:t>nent la philosophie prévalente des budgets des États qui conduit à faire payer les classes moyennes plutôt que de s'att</w:t>
      </w:r>
      <w:r w:rsidRPr="0097107E">
        <w:t>a</w:t>
      </w:r>
      <w:r w:rsidRPr="0097107E">
        <w:t>quer, par exemple, aux p</w:t>
      </w:r>
      <w:r w:rsidRPr="0097107E">
        <w:t>a</w:t>
      </w:r>
      <w:r w:rsidRPr="0097107E">
        <w:t>radis fiscaux ou de réclamer leur juste part aux multinationales.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Les intellectuels universitaires ne se bornent pas, il faut le dire, à simplement mettre leurs idées au service du maintien de l'ordre s</w:t>
      </w:r>
      <w:r w:rsidRPr="0097107E">
        <w:t>o</w:t>
      </w:r>
      <w:r w:rsidRPr="0097107E">
        <w:t>cial. Leur savoir et leur position sociale les placent, cela est vrai, du côté des privilégiés (des postes garantis mur à mur), mais ils ne sont qu'une fraction relativement dominée au sein de la classe d</w:t>
      </w:r>
      <w:r w:rsidRPr="0097107E">
        <w:t>o</w:t>
      </w:r>
      <w:r w:rsidRPr="0097107E">
        <w:t>minante qui s'est construite sur l'économie, le marché et le savoir, classe située proche du sommet de la société à laquelle ils appartie</w:t>
      </w:r>
      <w:r w:rsidRPr="0097107E">
        <w:t>n</w:t>
      </w:r>
      <w:r w:rsidRPr="0097107E">
        <w:t>nent. Les universitaires collab</w:t>
      </w:r>
      <w:r w:rsidRPr="0097107E">
        <w:t>o</w:t>
      </w:r>
      <w:r w:rsidRPr="0097107E">
        <w:t>rent volontiers avec les dominants les plus riches et sont même so</w:t>
      </w:r>
      <w:r w:rsidRPr="0097107E">
        <w:t>u</w:t>
      </w:r>
      <w:r w:rsidRPr="0097107E">
        <w:t>vent complaisants à leur égard, sans doute parce que ces strates dominantes et riches de la société, le plus souvent des industriels, leur donnent l'impression de les faire participera leur pouvoir.</w:t>
      </w:r>
    </w:p>
    <w:p w:rsidR="00606925" w:rsidRPr="0097107E" w:rsidRDefault="00606925" w:rsidP="00606925">
      <w:pPr>
        <w:spacing w:before="120" w:after="120"/>
        <w:jc w:val="both"/>
      </w:pPr>
      <w:r w:rsidRPr="0097107E">
        <w:t>Une bonne part des prises de position des universitaires face aux grands défis sociaux, culturels, politiques, économiques d</w:t>
      </w:r>
      <w:r w:rsidRPr="0097107E">
        <w:t>é</w:t>
      </w:r>
      <w:r w:rsidRPr="0097107E">
        <w:t>coulent précisément de la position ambiguë qu'ils occupent dans l'e</w:t>
      </w:r>
      <w:r w:rsidRPr="0097107E">
        <w:t>s</w:t>
      </w:r>
      <w:r w:rsidRPr="0097107E">
        <w:t>pace</w:t>
      </w:r>
      <w:r>
        <w:t xml:space="preserve"> </w:t>
      </w:r>
      <w:r w:rsidRPr="0097107E">
        <w:t>[296]</w:t>
      </w:r>
      <w:r>
        <w:t xml:space="preserve"> </w:t>
      </w:r>
      <w:r w:rsidRPr="0097107E">
        <w:t>social : d'une part, ils appartiennent à l'élite relativement privil</w:t>
      </w:r>
      <w:r w:rsidRPr="0097107E">
        <w:t>é</w:t>
      </w:r>
      <w:r w:rsidRPr="0097107E">
        <w:t>giée et d'autre part ils sont dominés par les groupes économiques s</w:t>
      </w:r>
      <w:r w:rsidRPr="0097107E">
        <w:t>i</w:t>
      </w:r>
      <w:r w:rsidRPr="0097107E">
        <w:t>tués au sommet de leur catégorie socio-économique, groupes qui r</w:t>
      </w:r>
      <w:r w:rsidRPr="0097107E">
        <w:t>é</w:t>
      </w:r>
      <w:r w:rsidRPr="0097107E">
        <w:t>clament de plus en plus, au nom même de l'efficacité, de diriger les institutions de s</w:t>
      </w:r>
      <w:r w:rsidRPr="0097107E">
        <w:t>a</w:t>
      </w:r>
      <w:r w:rsidRPr="0097107E">
        <w:t>voir. Voyons d'un peu plus près ce que cette situation contribue à produire et comment les choses semblent se passer.</w:t>
      </w:r>
    </w:p>
    <w:p w:rsidR="00606925" w:rsidRPr="0097107E" w:rsidRDefault="00606925" w:rsidP="00606925">
      <w:pPr>
        <w:spacing w:before="120" w:after="120"/>
        <w:jc w:val="both"/>
      </w:pPr>
      <w:r w:rsidRPr="0097107E">
        <w:t>Certains critiquent, mais pas trop car il faut bien que ce qu'on dit soit acceptable, recevable, que les critiques dérangent, mais ju</w:t>
      </w:r>
      <w:r w:rsidRPr="0097107E">
        <w:t>s</w:t>
      </w:r>
      <w:r w:rsidRPr="0097107E">
        <w:t>qu'à un certain point seulement, et que les prises de position ne soient pas trop menaçantes. On se donne ainsi l'allure de l'univers</w:t>
      </w:r>
      <w:r w:rsidRPr="0097107E">
        <w:t>i</w:t>
      </w:r>
      <w:r w:rsidRPr="0097107E">
        <w:t>taire critique qui affirme, par exemple, que telle ou telle polit</w:t>
      </w:r>
      <w:r w:rsidRPr="0097107E">
        <w:t>i</w:t>
      </w:r>
      <w:r w:rsidRPr="0097107E">
        <w:t>que est désastreuse, avant d'ajo</w:t>
      </w:r>
      <w:r w:rsidRPr="0097107E">
        <w:t>u</w:t>
      </w:r>
      <w:r w:rsidRPr="0097107E">
        <w:t>ter, de manière prudente, que les choses sont en fait bien « plus complexes » et que toute dénonciation radicale est à éviter. On se pr</w:t>
      </w:r>
      <w:r w:rsidRPr="0097107E">
        <w:t>é</w:t>
      </w:r>
      <w:r w:rsidRPr="0097107E">
        <w:t>sente alors comme le partisan d'une réforme qui implique un adouci</w:t>
      </w:r>
      <w:r w:rsidRPr="0097107E">
        <w:t>s</w:t>
      </w:r>
      <w:r w:rsidRPr="0097107E">
        <w:t>sement des conditions de l'exploitation et du contrôle des effets pe</w:t>
      </w:r>
      <w:r w:rsidRPr="0097107E">
        <w:t>r</w:t>
      </w:r>
      <w:r w:rsidRPr="0097107E">
        <w:t>vers, sans proposer une vraie correction des sources de l'exploitation, de l'inégalité. On affecte même parfois de ne pas savoir ce que l'on sait du monde et de ses injustices, sans doute parce qu'on estime que la classe à laquelle on appartient pourrait perdre à ce que les cartes soient redistribuées d'une autre manière et à ce que les choses cha</w:t>
      </w:r>
      <w:r w:rsidRPr="0097107E">
        <w:t>n</w:t>
      </w:r>
      <w:r w:rsidRPr="0097107E">
        <w:t>gent trop. Consultants et experts sont des spécialistes de ce genre de discours.</w:t>
      </w:r>
    </w:p>
    <w:p w:rsidR="00606925" w:rsidRPr="0097107E" w:rsidRDefault="00606925" w:rsidP="00606925">
      <w:pPr>
        <w:spacing w:before="120" w:after="120"/>
        <w:jc w:val="both"/>
      </w:pPr>
      <w:r w:rsidRPr="0097107E">
        <w:t>D'autres sont plus radicaux, coupant parfois carrément les ponts, mais pour agir ainsi, il faut une grande notoriété scientifique et être totalement intouchable sur le plan de l'emploi, ce qui veut dire qu'il faut souvent attendre d'arriver à la fin de sa carrière universitaire pour pouvoir co</w:t>
      </w:r>
      <w:r w:rsidRPr="0097107E">
        <w:t>m</w:t>
      </w:r>
      <w:r w:rsidRPr="0097107E">
        <w:t>mencer à dire vraiment ce qu'on pense. Bien sûr, il y aura toujours des collègues comme Noam Chomsky, Edward W. Said, Pierre Bourdieu ou Michel Foucault qui seront des penseurs extrêmes dont les prises de position, en politique et d'autres domaines, seront d'emblée en parfait accord avec leurs idées. Il y a aussi d'autres inte</w:t>
      </w:r>
      <w:r w:rsidRPr="0097107E">
        <w:t>l</w:t>
      </w:r>
      <w:r w:rsidRPr="0097107E">
        <w:t>le</w:t>
      </w:r>
      <w:r w:rsidRPr="0097107E">
        <w:t>c</w:t>
      </w:r>
      <w:r w:rsidRPr="0097107E">
        <w:t>tuels moins assurés en tant qu'universitaires établis et moins connus que ces grands noms qui se sont aussi résolument engagés dans la guerre des idées.</w:t>
      </w:r>
    </w:p>
    <w:p w:rsidR="00606925" w:rsidRPr="0097107E" w:rsidRDefault="00606925" w:rsidP="00606925">
      <w:pPr>
        <w:spacing w:before="120" w:after="120"/>
        <w:jc w:val="both"/>
        <w:rPr>
          <w:szCs w:val="26"/>
        </w:rPr>
      </w:pPr>
      <w:r>
        <w:rPr>
          <w:szCs w:val="26"/>
        </w:rPr>
        <w:br w:type="page"/>
      </w:r>
    </w:p>
    <w:p w:rsidR="00606925" w:rsidRPr="0097107E" w:rsidRDefault="00606925" w:rsidP="00606925">
      <w:pPr>
        <w:pStyle w:val="a"/>
      </w:pPr>
      <w:r w:rsidRPr="0097107E">
        <w:t>Y a-t-il vraiment une crise de la pensée critique ?</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Malgré tout ce que je viens de dire, je ne suis pas sûr que nos s</w:t>
      </w:r>
      <w:r w:rsidRPr="0097107E">
        <w:t>o</w:t>
      </w:r>
      <w:r w:rsidRPr="0097107E">
        <w:t>ciétés traversent véritablement une crise de la pensée, comme certains analystes se plaisent à le répéter dans des raccourcis un peu caricat</w:t>
      </w:r>
      <w:r w:rsidRPr="0097107E">
        <w:t>u</w:t>
      </w:r>
      <w:r w:rsidRPr="0097107E">
        <w:t>raux. Encore faudrait-il s'entendre sur ce qu'est une crise collective de la pensée.</w:t>
      </w:r>
    </w:p>
    <w:p w:rsidR="00606925" w:rsidRPr="0097107E" w:rsidRDefault="00606925" w:rsidP="00606925">
      <w:pPr>
        <w:spacing w:before="120" w:after="120"/>
        <w:jc w:val="both"/>
      </w:pPr>
      <w:r w:rsidRPr="0097107E">
        <w:t>Je crois qu'il n'y a jamais eu, dans le passé, autant d'idées expr</w:t>
      </w:r>
      <w:r w:rsidRPr="0097107E">
        <w:t>i</w:t>
      </w:r>
      <w:r w:rsidRPr="0097107E">
        <w:t>mées, autant de livres et d'art</w:t>
      </w:r>
      <w:r w:rsidRPr="0097107E">
        <w:t>i</w:t>
      </w:r>
      <w:r w:rsidRPr="0097107E">
        <w:t>cles publiés, autant de tribunes de presse et autant de lieux de débats, dans les médias et via Inte</w:t>
      </w:r>
      <w:r w:rsidRPr="0097107E">
        <w:t>r</w:t>
      </w:r>
      <w:r w:rsidRPr="0097107E">
        <w:t>net. Il n'y a jamais eu autant de gens aussi instruits et autant de moyens d'appre</w:t>
      </w:r>
      <w:r w:rsidRPr="0097107E">
        <w:t>n</w:t>
      </w:r>
      <w:r w:rsidRPr="0097107E">
        <w:t>dre et de se tenir au courant</w:t>
      </w:r>
      <w:r>
        <w:t xml:space="preserve"> </w:t>
      </w:r>
      <w:r w:rsidRPr="0097107E">
        <w:t>[297]</w:t>
      </w:r>
      <w:r>
        <w:t xml:space="preserve"> </w:t>
      </w:r>
      <w:r w:rsidRPr="0097107E">
        <w:t>des choses de la pensée, en d</w:t>
      </w:r>
      <w:r w:rsidRPr="0097107E">
        <w:t>é</w:t>
      </w:r>
      <w:r w:rsidRPr="0097107E">
        <w:t>pit même de la concentration des médias et de cette Babel qui tend à ég</w:t>
      </w:r>
      <w:r w:rsidRPr="0097107E">
        <w:t>a</w:t>
      </w:r>
      <w:r w:rsidRPr="0097107E">
        <w:t>liser tous les points de vue ou à en faire triompher l'un ou l'a</w:t>
      </w:r>
      <w:r w:rsidRPr="0097107E">
        <w:t>u</w:t>
      </w:r>
      <w:r w:rsidRPr="0097107E">
        <w:t>tre.</w:t>
      </w:r>
    </w:p>
    <w:p w:rsidR="00606925" w:rsidRPr="0097107E" w:rsidRDefault="00606925" w:rsidP="00606925">
      <w:pPr>
        <w:spacing w:before="120" w:after="120"/>
        <w:jc w:val="both"/>
      </w:pPr>
      <w:r w:rsidRPr="0097107E">
        <w:t>La sensation d'existence d'une crise vient sans doute d'une conjon</w:t>
      </w:r>
      <w:r w:rsidRPr="0097107E">
        <w:t>c</w:t>
      </w:r>
      <w:r w:rsidRPr="0097107E">
        <w:t>tion entre les séries de faits suivantes :</w:t>
      </w:r>
    </w:p>
    <w:p w:rsidR="00606925" w:rsidRPr="0097107E" w:rsidRDefault="00606925" w:rsidP="00606925">
      <w:pPr>
        <w:spacing w:before="120" w:after="120"/>
        <w:jc w:val="both"/>
      </w:pPr>
    </w:p>
    <w:p w:rsidR="00606925" w:rsidRPr="0097107E" w:rsidRDefault="00606925" w:rsidP="00606925">
      <w:pPr>
        <w:spacing w:before="120" w:after="120"/>
        <w:ind w:left="720" w:hanging="360"/>
        <w:jc w:val="both"/>
      </w:pPr>
      <w:r w:rsidRPr="0097107E">
        <w:t>*</w:t>
      </w:r>
      <w:r w:rsidRPr="0097107E">
        <w:tab/>
        <w:t>les positions défendues par les universitaires et par les intelle</w:t>
      </w:r>
      <w:r w:rsidRPr="0097107E">
        <w:t>c</w:t>
      </w:r>
      <w:r w:rsidRPr="0097107E">
        <w:t>tuels en général tendent à être beaucoup moins polarisées qu'e</w:t>
      </w:r>
      <w:r w:rsidRPr="0097107E">
        <w:t>l</w:t>
      </w:r>
      <w:r w:rsidRPr="0097107E">
        <w:t>les ne l'étaient dans le passé, voire dans un passé même récent, et à s'exprimer dans des idées qui ma</w:t>
      </w:r>
      <w:r w:rsidRPr="0097107E">
        <w:t>n</w:t>
      </w:r>
      <w:r w:rsidRPr="0097107E">
        <w:t>quent désormais de rad</w:t>
      </w:r>
      <w:r w:rsidRPr="0097107E">
        <w:t>i</w:t>
      </w:r>
      <w:r w:rsidRPr="0097107E">
        <w:t>calité ;</w:t>
      </w:r>
    </w:p>
    <w:p w:rsidR="00606925" w:rsidRPr="0097107E" w:rsidRDefault="00606925" w:rsidP="00606925">
      <w:pPr>
        <w:spacing w:before="120" w:after="120"/>
        <w:ind w:left="720" w:hanging="360"/>
        <w:jc w:val="both"/>
      </w:pPr>
      <w:r w:rsidRPr="0097107E">
        <w:t>*</w:t>
      </w:r>
      <w:r w:rsidRPr="0097107E">
        <w:tab/>
        <w:t>les structures de l'université et les modes de financement de la r</w:t>
      </w:r>
      <w:r w:rsidRPr="0097107E">
        <w:t>e</w:t>
      </w:r>
      <w:r w:rsidRPr="0097107E">
        <w:t>cherche sont en pleine réorganisation, introduisant une fluid</w:t>
      </w:r>
      <w:r w:rsidRPr="0097107E">
        <w:t>i</w:t>
      </w:r>
      <w:r w:rsidRPr="0097107E">
        <w:t>té et du mouvement dans les institutions, ce qui crée de l'incert</w:t>
      </w:r>
      <w:r w:rsidRPr="0097107E">
        <w:t>i</w:t>
      </w:r>
      <w:r w:rsidRPr="0097107E">
        <w:t>tude dans la vie des professeurs et des chercheurs ;</w:t>
      </w:r>
    </w:p>
    <w:p w:rsidR="00606925" w:rsidRPr="0097107E" w:rsidRDefault="00606925" w:rsidP="00606925">
      <w:pPr>
        <w:spacing w:before="120" w:after="120"/>
        <w:ind w:left="720" w:hanging="360"/>
        <w:jc w:val="both"/>
      </w:pPr>
      <w:r w:rsidRPr="0097107E">
        <w:t>*</w:t>
      </w:r>
      <w:r w:rsidRPr="0097107E">
        <w:tab/>
        <w:t>la société québécoise est assez indifférente face aux universita</w:t>
      </w:r>
      <w:r w:rsidRPr="0097107E">
        <w:t>i</w:t>
      </w:r>
      <w:r w:rsidRPr="0097107E">
        <w:t>res et à ce qui se passe dans les universités (je ne veux pas dire qu'il existe un anti-intellectualisme dans notre soci</w:t>
      </w:r>
      <w:r w:rsidRPr="0097107E">
        <w:t>é</w:t>
      </w:r>
      <w:r w:rsidRPr="0097107E">
        <w:t>té, mais je m'interroge tout de même sur la manière dont nous sommes perçus par la popul</w:t>
      </w:r>
      <w:r w:rsidRPr="0097107E">
        <w:t>a</w:t>
      </w:r>
      <w:r w:rsidRPr="0097107E">
        <w:t>tion en général).</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Les débats académiques et scientifiques me semblent démo</w:t>
      </w:r>
      <w:r w:rsidRPr="0097107E">
        <w:t>n</w:t>
      </w:r>
      <w:r w:rsidRPr="0097107E">
        <w:t>trer qu'il existe de nos jours de grands consensus autour de pos</w:t>
      </w:r>
      <w:r w:rsidRPr="0097107E">
        <w:t>i</w:t>
      </w:r>
      <w:r w:rsidRPr="0097107E">
        <w:t>tions moyennes et que les unive</w:t>
      </w:r>
      <w:r w:rsidRPr="0097107E">
        <w:t>r</w:t>
      </w:r>
      <w:r w:rsidRPr="0097107E">
        <w:t>sitaires tendent à s'éloigner des points de vue radicaux et extr</w:t>
      </w:r>
      <w:r w:rsidRPr="0097107E">
        <w:t>ê</w:t>
      </w:r>
      <w:r w:rsidRPr="0097107E">
        <w:t>mes.</w:t>
      </w:r>
    </w:p>
    <w:p w:rsidR="00606925" w:rsidRPr="0097107E" w:rsidRDefault="00606925" w:rsidP="00606925">
      <w:pPr>
        <w:spacing w:before="120" w:after="120"/>
        <w:jc w:val="both"/>
      </w:pPr>
      <w:r w:rsidRPr="0097107E">
        <w:t>Si on peut parler d'une misère intellectuelle dans le temps d'a</w:t>
      </w:r>
      <w:r w:rsidRPr="0097107E">
        <w:t>u</w:t>
      </w:r>
      <w:r w:rsidRPr="0097107E">
        <w:t>jourd'hui, je suis tenté de dire que cette misère est celle d'une pensée dé-radicalisée, douce et conciliante, qui s'est installée tranquill</w:t>
      </w:r>
      <w:r w:rsidRPr="0097107E">
        <w:t>e</w:t>
      </w:r>
      <w:r w:rsidRPr="0097107E">
        <w:t>ment dans notre nouveau contexte de travail et qui a fait naître en nous d'imprenables certitudes. En voici quelques exemples :</w:t>
      </w:r>
    </w:p>
    <w:p w:rsidR="00606925" w:rsidRDefault="00606925" w:rsidP="00606925">
      <w:pPr>
        <w:spacing w:before="120" w:after="120"/>
        <w:ind w:left="720" w:hanging="360"/>
        <w:jc w:val="both"/>
      </w:pPr>
    </w:p>
    <w:p w:rsidR="00606925" w:rsidRPr="0097107E" w:rsidRDefault="00606925" w:rsidP="00606925">
      <w:pPr>
        <w:spacing w:before="120" w:after="120"/>
        <w:ind w:left="720" w:hanging="360"/>
        <w:jc w:val="both"/>
      </w:pPr>
      <w:r w:rsidRPr="0097107E">
        <w:t>*</w:t>
      </w:r>
      <w:r w:rsidRPr="0097107E">
        <w:tab/>
        <w:t>le discours dominant dans les sciences sociales est devenu re</w:t>
      </w:r>
      <w:r w:rsidRPr="0097107E">
        <w:t>s</w:t>
      </w:r>
      <w:r w:rsidRPr="0097107E">
        <w:t>pectueux des pouvoirs établis, à commencer par celui du ma</w:t>
      </w:r>
      <w:r w:rsidRPr="0097107E">
        <w:t>r</w:t>
      </w:r>
      <w:r w:rsidRPr="0097107E">
        <w:t>ché et de l'argent ;</w:t>
      </w:r>
    </w:p>
    <w:p w:rsidR="00606925" w:rsidRPr="0097107E" w:rsidRDefault="00606925" w:rsidP="00606925">
      <w:pPr>
        <w:spacing w:before="120" w:after="120"/>
        <w:ind w:left="720" w:hanging="360"/>
        <w:jc w:val="both"/>
      </w:pPr>
      <w:r w:rsidRPr="0097107E">
        <w:t>*</w:t>
      </w:r>
      <w:r w:rsidRPr="0097107E">
        <w:tab/>
        <w:t>les écon</w:t>
      </w:r>
      <w:r w:rsidRPr="0097107E">
        <w:t>o</w:t>
      </w:r>
      <w:r w:rsidRPr="0097107E">
        <w:t>mistes se refusent de faire la leçon aux banques et aux grandes entreprises en mal d'aide gouvernementale, sans que ces m</w:t>
      </w:r>
      <w:r w:rsidRPr="0097107E">
        <w:t>ê</w:t>
      </w:r>
      <w:r w:rsidRPr="0097107E">
        <w:t>mes économistes (des lucides) ne se gênent pour faire la leçon aux c</w:t>
      </w:r>
      <w:r w:rsidRPr="0097107E">
        <w:t>i</w:t>
      </w:r>
      <w:r w:rsidRPr="0097107E">
        <w:t>toyens (des paresseux qu'il faut mettre au travail) issus des milieux sociaux défavorisés, su</w:t>
      </w:r>
      <w:r w:rsidRPr="0097107E">
        <w:t>r</w:t>
      </w:r>
      <w:r w:rsidRPr="0097107E">
        <w:t>tout quand ils récl</w:t>
      </w:r>
      <w:r w:rsidRPr="0097107E">
        <w:t>a</w:t>
      </w:r>
      <w:r w:rsidRPr="0097107E">
        <w:t>ment l'aide de l'État ;</w:t>
      </w:r>
    </w:p>
    <w:p w:rsidR="00606925" w:rsidRPr="0097107E" w:rsidRDefault="00606925" w:rsidP="00606925">
      <w:pPr>
        <w:spacing w:before="120" w:after="120"/>
        <w:ind w:left="720" w:hanging="360"/>
        <w:jc w:val="both"/>
      </w:pPr>
      <w:r w:rsidRPr="0097107E">
        <w:t>*</w:t>
      </w:r>
      <w:r w:rsidRPr="0097107E">
        <w:tab/>
        <w:t>les philosophes et les spécialistes des sciences sociales sont i</w:t>
      </w:r>
      <w:r w:rsidRPr="0097107E">
        <w:t>n</w:t>
      </w:r>
      <w:r w:rsidRPr="0097107E">
        <w:t>tarissables sur les questions morales (surtout les droits polit</w:t>
      </w:r>
      <w:r w:rsidRPr="0097107E">
        <w:t>i</w:t>
      </w:r>
      <w:r w:rsidRPr="0097107E">
        <w:t>ques de l'homme), mais on les entend trop peu souvent soulever les problèmes de justice sociale en réclamant le droit à une vie d</w:t>
      </w:r>
      <w:r w:rsidRPr="0097107E">
        <w:t>é</w:t>
      </w:r>
      <w:r w:rsidRPr="0097107E">
        <w:t>cente, au travail, à la santé pour tous ;</w:t>
      </w:r>
    </w:p>
    <w:p w:rsidR="00606925" w:rsidRPr="0097107E" w:rsidRDefault="00606925" w:rsidP="00606925">
      <w:pPr>
        <w:spacing w:before="120" w:after="120"/>
        <w:ind w:left="720" w:hanging="360"/>
        <w:jc w:val="both"/>
      </w:pPr>
      <w:r w:rsidRPr="0097107E">
        <w:t>*</w:t>
      </w:r>
      <w:r w:rsidRPr="0097107E">
        <w:tab/>
        <w:t>au nom des valeurs occidentales à défendre (la liberté, la sécur</w:t>
      </w:r>
      <w:r w:rsidRPr="0097107E">
        <w:t>i</w:t>
      </w:r>
      <w:r w:rsidRPr="0097107E">
        <w:t>té, dit-on), combien de clercs au service de l'État (et pas mal de nos co</w:t>
      </w:r>
      <w:r w:rsidRPr="0097107E">
        <w:t>l</w:t>
      </w:r>
      <w:r w:rsidRPr="0097107E">
        <w:t>lègues comptent parmi eux) n'ont-ils pas approuvé les</w:t>
      </w:r>
      <w:r>
        <w:t xml:space="preserve"> </w:t>
      </w:r>
      <w:r w:rsidRPr="0097107E">
        <w:t>[298]</w:t>
      </w:r>
      <w:r>
        <w:t xml:space="preserve"> </w:t>
      </w:r>
      <w:r w:rsidRPr="0097107E">
        <w:t>États-Unis quand ils se sont lancés contre Sadaam Hu</w:t>
      </w:r>
      <w:r w:rsidRPr="0097107E">
        <w:t>s</w:t>
      </w:r>
      <w:r w:rsidRPr="0097107E">
        <w:t>sein, parv</w:t>
      </w:r>
      <w:r w:rsidRPr="0097107E">
        <w:t>e</w:t>
      </w:r>
      <w:r w:rsidRPr="0097107E">
        <w:t>nant à rejeter la responsabilité morale de l'agression amér</w:t>
      </w:r>
      <w:r w:rsidRPr="0097107E">
        <w:t>i</w:t>
      </w:r>
      <w:r w:rsidRPr="0097107E">
        <w:t>caine sur les victimes ;</w:t>
      </w:r>
    </w:p>
    <w:p w:rsidR="00606925" w:rsidRPr="0097107E" w:rsidRDefault="00606925" w:rsidP="00606925">
      <w:pPr>
        <w:spacing w:before="120" w:after="120"/>
        <w:ind w:left="720" w:hanging="360"/>
        <w:jc w:val="both"/>
      </w:pPr>
      <w:r w:rsidRPr="0097107E">
        <w:t>*</w:t>
      </w:r>
      <w:r w:rsidRPr="0097107E">
        <w:tab/>
        <w:t>on évoque la re-politisation des sciences sociales, mais c'est souvent pour mieux affirmer le droit d'ingérence des pays occ</w:t>
      </w:r>
      <w:r w:rsidRPr="0097107E">
        <w:t>i</w:t>
      </w:r>
      <w:r w:rsidRPr="0097107E">
        <w:t>dentaux dans les autres sociétés au nom d'arguments démocr</w:t>
      </w:r>
      <w:r w:rsidRPr="0097107E">
        <w:t>a</w:t>
      </w:r>
      <w:r w:rsidRPr="0097107E">
        <w:t>tiques et humanitaires qui s'ancrent dans nos v</w:t>
      </w:r>
      <w:r w:rsidRPr="0097107E">
        <w:t>a</w:t>
      </w:r>
      <w:r w:rsidRPr="0097107E">
        <w:t>leurs à nous.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Les universitaires affirment plus que jamais les grands idéaux (la raison, les droits, l'universalité, la démocratie, la protection de la nat</w:t>
      </w:r>
      <w:r w:rsidRPr="0097107E">
        <w:t>u</w:t>
      </w:r>
      <w:r w:rsidRPr="0097107E">
        <w:t>re, etc.) derrière lesquels ils s'abritent assez confortablement, se re</w:t>
      </w:r>
      <w:r w:rsidRPr="0097107E">
        <w:t>n</w:t>
      </w:r>
      <w:r w:rsidRPr="0097107E">
        <w:t>dant parfois aveugles face à l'injustice et à l'inégalité sociales croi</w:t>
      </w:r>
      <w:r w:rsidRPr="0097107E">
        <w:t>s</w:t>
      </w:r>
      <w:r w:rsidRPr="0097107E">
        <w:t>santes, aux drames du monde et dans une relative indifférence aux problèmes sociaux. Sans doute sommes-nous trop indulgents et my</w:t>
      </w:r>
      <w:r w:rsidRPr="0097107E">
        <w:t>o</w:t>
      </w:r>
      <w:r w:rsidRPr="0097107E">
        <w:t>pes face à notre propre aveuglement. Ainsi, la place déjà réduite a</w:t>
      </w:r>
      <w:r w:rsidRPr="0097107E">
        <w:t>c</w:t>
      </w:r>
      <w:r w:rsidRPr="0097107E">
        <w:t>cordée à la critique des idées des uns par celles des autres tend à s'e</w:t>
      </w:r>
      <w:r w:rsidRPr="0097107E">
        <w:t>f</w:t>
      </w:r>
      <w:r w:rsidRPr="0097107E">
        <w:t>facer toujours davant</w:t>
      </w:r>
      <w:r w:rsidRPr="0097107E">
        <w:t>a</w:t>
      </w:r>
      <w:r w:rsidRPr="0097107E">
        <w:t>ge dans une espèce d'accord tacite autour de quelques valeurs tenues pour primordiales qui sont organ</w:t>
      </w:r>
      <w:r w:rsidRPr="0097107E">
        <w:t>i</w:t>
      </w:r>
      <w:r w:rsidRPr="0097107E">
        <w:t>sées autour de la question des droits. Dans tout cela, la réalité sociale, ses injust</w:t>
      </w:r>
      <w:r w:rsidRPr="0097107E">
        <w:t>i</w:t>
      </w:r>
      <w:r w:rsidRPr="0097107E">
        <w:t>ces et notre contribution à leur maintien ont vraiment tendance à être oubliées.</w:t>
      </w:r>
    </w:p>
    <w:p w:rsidR="00606925" w:rsidRPr="0097107E" w:rsidRDefault="00606925" w:rsidP="00606925">
      <w:pPr>
        <w:spacing w:before="120" w:after="120"/>
        <w:jc w:val="both"/>
      </w:pPr>
      <w:r w:rsidRPr="0097107E">
        <w:t>Parmi les thèmes à la mode que travaillent les sociologues et les anthropologues du Québec, on trouve les éternels débats autour des tensions bipolaires suivantes : la différence contre l'identité ; la plur</w:t>
      </w:r>
      <w:r w:rsidRPr="0097107E">
        <w:t>a</w:t>
      </w:r>
      <w:r w:rsidRPr="0097107E">
        <w:t>lité contre l'unité ; l'altérité contre le « nous » ; la souverain</w:t>
      </w:r>
      <w:r w:rsidRPr="0097107E">
        <w:t>e</w:t>
      </w:r>
      <w:r w:rsidRPr="0097107E">
        <w:t>té des États contre la mondialisation ; la religion contre le sécul</w:t>
      </w:r>
      <w:r w:rsidRPr="0097107E">
        <w:t>a</w:t>
      </w:r>
      <w:r w:rsidRPr="0097107E">
        <w:t>risme et la laïcité ; toutes ces p</w:t>
      </w:r>
      <w:r w:rsidRPr="0097107E">
        <w:t>o</w:t>
      </w:r>
      <w:r w:rsidRPr="0097107E">
        <w:t>larités permettant de relancer la question de la société en tant que réalité plurielle qui résiste à tout réductionnisme. Il est vrai qu'il existe des discussions franches, soutenues et pertinentes (trop peut-être) autour de tous ces s</w:t>
      </w:r>
      <w:r w:rsidRPr="0097107E">
        <w:t>u</w:t>
      </w:r>
      <w:r w:rsidRPr="0097107E">
        <w:t>jets, mais ces débats tendent trop souvent, du moins dans les scie</w:t>
      </w:r>
      <w:r w:rsidRPr="0097107E">
        <w:t>n</w:t>
      </w:r>
      <w:r w:rsidRPr="0097107E">
        <w:t>ces sociales pratiquées au Québec, à prendre place dans un enlisement autour de l'inépuisable que</w:t>
      </w:r>
      <w:r w:rsidRPr="0097107E">
        <w:t>s</w:t>
      </w:r>
      <w:r w:rsidRPr="0097107E">
        <w:t>tion de l'identité nationale québ</w:t>
      </w:r>
      <w:r w:rsidRPr="0097107E">
        <w:t>é</w:t>
      </w:r>
      <w:r w:rsidRPr="0097107E">
        <w:t>coise, laquelle m'apparaît elle-même faire de moins en moins de place à la pensée de la solidarité, de l'hétérogéné</w:t>
      </w:r>
      <w:r w:rsidRPr="0097107E">
        <w:t>i</w:t>
      </w:r>
      <w:r w:rsidRPr="0097107E">
        <w:t>té, de la social-démocratie et au principe d'incl</w:t>
      </w:r>
      <w:r w:rsidRPr="0097107E">
        <w:t>u</w:t>
      </w:r>
      <w:r w:rsidRPr="0097107E">
        <w:t>sion.</w:t>
      </w:r>
    </w:p>
    <w:p w:rsidR="00606925" w:rsidRPr="0097107E" w:rsidRDefault="00606925" w:rsidP="00606925">
      <w:pPr>
        <w:spacing w:before="120" w:after="120"/>
        <w:jc w:val="both"/>
      </w:pPr>
      <w:r w:rsidRPr="0097107E">
        <w:t>Ce qui a certainement changé et ce qui pourrait bien être en cr</w:t>
      </w:r>
      <w:r w:rsidRPr="0097107E">
        <w:t>i</w:t>
      </w:r>
      <w:r w:rsidRPr="0097107E">
        <w:t>se, c'est la figure même de l'universitaire, laquelle est en train de se r</w:t>
      </w:r>
      <w:r w:rsidRPr="0097107E">
        <w:t>e</w:t>
      </w:r>
      <w:r w:rsidRPr="0097107E">
        <w:t>composer dans une société, il est vrai, de plus en plus savante, mais dont le savoir, il faut le ra</w:t>
      </w:r>
      <w:r w:rsidRPr="0097107E">
        <w:t>p</w:t>
      </w:r>
      <w:r w:rsidRPr="0097107E">
        <w:t>peler, est un savoir commodifié, nourri d'une idéologie profondément libérale, obnubilé par la nouvelle rel</w:t>
      </w:r>
      <w:r w:rsidRPr="0097107E">
        <w:t>i</w:t>
      </w:r>
      <w:r w:rsidRPr="0097107E">
        <w:t>gion des droits ind</w:t>
      </w:r>
      <w:r w:rsidRPr="0097107E">
        <w:t>i</w:t>
      </w:r>
      <w:r w:rsidRPr="0097107E">
        <w:t>viduels, optimiste jusqu'à l'excès et tourné vers le progrès. L'universitaire sait qu'il travaille d</w:t>
      </w:r>
      <w:r w:rsidRPr="0097107E">
        <w:t>é</w:t>
      </w:r>
      <w:r w:rsidRPr="0097107E">
        <w:t>sormais dans un monde dans l</w:t>
      </w:r>
      <w:r w:rsidRPr="0097107E">
        <w:t>e</w:t>
      </w:r>
      <w:r w:rsidRPr="0097107E">
        <w:t>quel l'université n'est plus la seule institution productrice des savoirs et que de nombreuses autres personnes ayant reçu une éduc</w:t>
      </w:r>
      <w:r w:rsidRPr="0097107E">
        <w:t>a</w:t>
      </w:r>
      <w:r w:rsidRPr="0097107E">
        <w:t>tion supérieure manipulent les idées et les théories, complexifiant du même coup la géographie des professions intellectuelles. M</w:t>
      </w:r>
      <w:r w:rsidRPr="0097107E">
        <w:t>a</w:t>
      </w:r>
      <w:r w:rsidRPr="0097107E">
        <w:t>nagers, architectes, ingénieurs et</w:t>
      </w:r>
      <w:r>
        <w:t xml:space="preserve"> </w:t>
      </w:r>
      <w:r w:rsidRPr="0097107E">
        <w:t>[299]</w:t>
      </w:r>
      <w:r>
        <w:t xml:space="preserve"> </w:t>
      </w:r>
      <w:r w:rsidRPr="0097107E">
        <w:t>banquiers se joignent de nos jours aux avocats, médecins et enseignants pour produire des s</w:t>
      </w:r>
      <w:r w:rsidRPr="0097107E">
        <w:t>a</w:t>
      </w:r>
      <w:r w:rsidRPr="0097107E">
        <w:t>voirs utilitaires sur le monde qui viennent souvent s'opposer à ceux de l'élite univers</w:t>
      </w:r>
      <w:r w:rsidRPr="0097107E">
        <w:t>i</w:t>
      </w:r>
      <w:r w:rsidRPr="0097107E">
        <w:t>taire cultivée et savante qui est encore souvent perçue comme déco</w:t>
      </w:r>
      <w:r w:rsidRPr="0097107E">
        <w:t>n</w:t>
      </w:r>
      <w:r w:rsidRPr="0097107E">
        <w:t>nectée d'avec la réalité.</w:t>
      </w:r>
    </w:p>
    <w:p w:rsidR="00606925" w:rsidRPr="0097107E" w:rsidRDefault="00606925" w:rsidP="00606925">
      <w:pPr>
        <w:spacing w:before="120" w:after="120"/>
        <w:jc w:val="both"/>
      </w:pPr>
      <w:r w:rsidRPr="0097107E">
        <w:t>L'universitaire sait aussi qu'il vit dans une société de plus en plus médiatisée qui valorise le savoir-spectacle (il ne faut pas oublier Guy Debord). Les médias de masse aiment les virtuoses de la parole (nous n'en avons pas beaucoup au Québec) et donnent une prime de popul</w:t>
      </w:r>
      <w:r w:rsidRPr="0097107E">
        <w:t>a</w:t>
      </w:r>
      <w:r w:rsidRPr="0097107E">
        <w:t>rité à certains universitaires capables, avec style et parfois même avec brio, d'évoquer des problèmes complexes dans une langue simple, a</w:t>
      </w:r>
      <w:r w:rsidRPr="0097107E">
        <w:t>c</w:t>
      </w:r>
      <w:r w:rsidRPr="0097107E">
        <w:t>cess</w:t>
      </w:r>
      <w:r w:rsidRPr="0097107E">
        <w:t>i</w:t>
      </w:r>
      <w:r w:rsidRPr="0097107E">
        <w:t>ble, souvent très simplificatrice. Certains universitaires savent mieux maîtriser que d'autres (ce ne sont pas nécessairement les mei</w:t>
      </w:r>
      <w:r w:rsidRPr="0097107E">
        <w:t>l</w:t>
      </w:r>
      <w:r w:rsidRPr="0097107E">
        <w:t>leurs chercheurs) les formats des médias, devenant ainsi les cho</w:t>
      </w:r>
      <w:r w:rsidRPr="0097107E">
        <w:t>u</w:t>
      </w:r>
      <w:r w:rsidRPr="0097107E">
        <w:t>chous des émissions d'affa</w:t>
      </w:r>
      <w:r w:rsidRPr="0097107E">
        <w:t>i</w:t>
      </w:r>
      <w:r w:rsidRPr="0097107E">
        <w:t>res publiques à la mode ou des émissions culturelles (lesquelles sont quasi toutes disparues de nos grandes cha</w:t>
      </w:r>
      <w:r w:rsidRPr="0097107E">
        <w:t>î</w:t>
      </w:r>
      <w:r w:rsidRPr="0097107E">
        <w:t>nes). Ainsi, certains se font un nom à la radio ou à la télévision, un peu comme les i</w:t>
      </w:r>
      <w:r w:rsidRPr="0097107E">
        <w:t>m</w:t>
      </w:r>
      <w:r w:rsidRPr="0097107E">
        <w:t>présarios le font avec les artistes C'est heureusement plus le cas en France que ce l'est chez nous au Québec bien que nous n'en soyons pas vraiment protégés.</w:t>
      </w:r>
    </w:p>
    <w:p w:rsidR="00606925" w:rsidRPr="0097107E" w:rsidRDefault="00606925" w:rsidP="00606925">
      <w:pPr>
        <w:spacing w:before="120" w:after="120"/>
        <w:jc w:val="both"/>
      </w:pPr>
      <w:r w:rsidRPr="0097107E">
        <w:t>L'activité médiatique de ces collègues (peu nombreux) contraste avec l'activité des scientifiques construisant patiemment dans des tr</w:t>
      </w:r>
      <w:r w:rsidRPr="0097107E">
        <w:t>a</w:t>
      </w:r>
      <w:r w:rsidRPr="0097107E">
        <w:t>vaux sur le terrain ou dans leur laboratoire un objet de recherche sur lequel ils écriront des textes qu'ils destineront hélas, d'abord et avant tout, à leurs seuls collègues. Ces collègues prêtent sans doute plus d'attention à leur rang dans l'obscur Social Sciences Citation Index (SSCI) qu'à leur nombre de présences dans les st</w:t>
      </w:r>
      <w:r w:rsidRPr="0097107E">
        <w:t>u</w:t>
      </w:r>
      <w:r w:rsidRPr="0097107E">
        <w:t>dios de radio. Parmi ces coll</w:t>
      </w:r>
      <w:r w:rsidRPr="0097107E">
        <w:t>è</w:t>
      </w:r>
      <w:r w:rsidRPr="0097107E">
        <w:t>gues, rares sont ceux qui engagent leur savoir dans les débats de s</w:t>
      </w:r>
      <w:r w:rsidRPr="0097107E">
        <w:t>o</w:t>
      </w:r>
      <w:r w:rsidRPr="0097107E">
        <w:t>ciété, témoignant parfois d'une telle irresponsabilité sociale qu'ils nourrissent l'anti-intellectualisme (la tour d'ivoire) dont certains ho</w:t>
      </w:r>
      <w:r w:rsidRPr="0097107E">
        <w:t>m</w:t>
      </w:r>
      <w:r w:rsidRPr="0097107E">
        <w:t>mes politiques jouent plus ou moins habilement pour</w:t>
      </w:r>
      <w:r>
        <w:t xml:space="preserve"> </w:t>
      </w:r>
      <w:r w:rsidRPr="0097107E">
        <w:t>discréditer ce</w:t>
      </w:r>
      <w:r w:rsidRPr="0097107E">
        <w:t>r</w:t>
      </w:r>
      <w:r w:rsidRPr="0097107E">
        <w:t>taines formes de recherche en sciences sociales.</w:t>
      </w:r>
    </w:p>
    <w:p w:rsidR="00606925" w:rsidRPr="0097107E" w:rsidRDefault="00606925" w:rsidP="00606925">
      <w:pPr>
        <w:spacing w:before="120" w:after="120"/>
        <w:jc w:val="both"/>
      </w:pPr>
      <w:r w:rsidRPr="0097107E">
        <w:t>Ainsi, nous avons été forcés de justifier les retombées sociales de ce que l'on fait, de faire du lobbying pour convaincre les déc</w:t>
      </w:r>
      <w:r w:rsidRPr="0097107E">
        <w:t>i</w:t>
      </w:r>
      <w:r w:rsidRPr="0097107E">
        <w:t>deurs politiques de l'importance d'augmenter les budgets des org</w:t>
      </w:r>
      <w:r w:rsidRPr="0097107E">
        <w:t>a</w:t>
      </w:r>
      <w:r w:rsidRPr="0097107E">
        <w:t>nismes subventionnant la recherche en sciences sociales et humaines. L'aut</w:t>
      </w:r>
      <w:r w:rsidRPr="0097107E">
        <w:t>o</w:t>
      </w:r>
      <w:r w:rsidRPr="0097107E">
        <w:t>nomie de pensée des universitaires et des chercheurs n'est jamais déf</w:t>
      </w:r>
      <w:r w:rsidRPr="0097107E">
        <w:t>i</w:t>
      </w:r>
      <w:r w:rsidRPr="0097107E">
        <w:t>nitivement acqu</w:t>
      </w:r>
      <w:r w:rsidRPr="0097107E">
        <w:t>i</w:t>
      </w:r>
      <w:r w:rsidRPr="0097107E">
        <w:t>se et il nous faudra sans doute toujours « supplier » les déte</w:t>
      </w:r>
      <w:r w:rsidRPr="0097107E">
        <w:t>n</w:t>
      </w:r>
      <w:r w:rsidRPr="0097107E">
        <w:t>teurs du pouvoir si on veut être capable de poursuivre nos reche</w:t>
      </w:r>
      <w:r w:rsidRPr="0097107E">
        <w:t>r</w:t>
      </w:r>
      <w:r w:rsidRPr="0097107E">
        <w:t>ches sur des sujets que nous considérerons, par nous-mêmes, être d'importance pour la société. On réussira à maintenir cette aut</w:t>
      </w:r>
      <w:r w:rsidRPr="0097107E">
        <w:t>o</w:t>
      </w:r>
      <w:r w:rsidRPr="0097107E">
        <w:t>nomie à la condition de développer un sens accru de notre responsab</w:t>
      </w:r>
      <w:r w:rsidRPr="0097107E">
        <w:t>i</w:t>
      </w:r>
      <w:r w:rsidRPr="0097107E">
        <w:t>lité à l'égard de la société.</w:t>
      </w:r>
    </w:p>
    <w:p w:rsidR="00606925" w:rsidRPr="0097107E" w:rsidRDefault="00606925" w:rsidP="00606925">
      <w:pPr>
        <w:spacing w:before="120" w:after="120"/>
        <w:jc w:val="both"/>
      </w:pPr>
      <w:r w:rsidRPr="0097107E">
        <w:t>[300]</w:t>
      </w:r>
    </w:p>
    <w:p w:rsidR="00606925" w:rsidRPr="0097107E" w:rsidRDefault="00606925" w:rsidP="00606925">
      <w:pPr>
        <w:spacing w:before="120" w:after="120"/>
        <w:jc w:val="both"/>
      </w:pPr>
    </w:p>
    <w:p w:rsidR="00606925" w:rsidRPr="0097107E" w:rsidRDefault="00606925" w:rsidP="00606925">
      <w:pPr>
        <w:pStyle w:val="a"/>
      </w:pPr>
      <w:r w:rsidRPr="0097107E">
        <w:t>Conclusions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Le monde des professeurs et des chercheurs universitaires est t</w:t>
      </w:r>
      <w:r w:rsidRPr="0097107E">
        <w:t>i</w:t>
      </w:r>
      <w:r w:rsidRPr="0097107E">
        <w:t>raillé entre deux grands modèles qui lui sont imposés : d'abord c</w:t>
      </w:r>
      <w:r w:rsidRPr="0097107E">
        <w:t>e</w:t>
      </w:r>
      <w:r w:rsidRPr="0097107E">
        <w:t>lui de l'entrepreneur de la pensée (c'est le cas de nos jours des jeunes pr</w:t>
      </w:r>
      <w:r w:rsidRPr="0097107E">
        <w:t>o</w:t>
      </w:r>
      <w:r w:rsidRPr="0097107E">
        <w:t>fesseurs) qui crée son laboratoire, lutte pour les subve</w:t>
      </w:r>
      <w:r w:rsidRPr="0097107E">
        <w:t>n</w:t>
      </w:r>
      <w:r w:rsidRPr="0097107E">
        <w:t>tions, s'associe parfois à l'entr</w:t>
      </w:r>
      <w:r w:rsidRPr="0097107E">
        <w:t>e</w:t>
      </w:r>
      <w:r w:rsidRPr="0097107E">
        <w:t>prise privée, essaie de conquérir une chaire qui lui permettra d'étendre son aire d'influence ; ensuite, à l'autre bout du spectre, soit celui du penseur solitaire ou du penseur critique qui s'e</w:t>
      </w:r>
      <w:r w:rsidRPr="0097107E">
        <w:t>n</w:t>
      </w:r>
      <w:r w:rsidRPr="0097107E">
        <w:t>gage dans divers combats, dans les causes humanitaires et dans le m</w:t>
      </w:r>
      <w:r w:rsidRPr="0097107E">
        <w:t>i</w:t>
      </w:r>
      <w:r w:rsidRPr="0097107E">
        <w:t>litantisme partisan. Il y a, il est vrai, encore bien d'autres modèles, n</w:t>
      </w:r>
      <w:r w:rsidRPr="0097107E">
        <w:t>o</w:t>
      </w:r>
      <w:r w:rsidRPr="0097107E">
        <w:t>tamment celui d'experts, de conseillers gouvernementaux, syndicaux, de partis et de consultants (tous des producteurs de r</w:t>
      </w:r>
      <w:r w:rsidRPr="0097107E">
        <w:t>é</w:t>
      </w:r>
      <w:r w:rsidRPr="0097107E">
        <w:t>ponses à des questions concrètes), et celui d'intellectuels spécifiques au sens où en parlait Foucault, d'intellectuel universel (le « compagnon de route ») à la Sa</w:t>
      </w:r>
      <w:r w:rsidRPr="0097107E">
        <w:t>r</w:t>
      </w:r>
      <w:r w:rsidRPr="0097107E">
        <w:t>tre ou encore de l'« intellectuel collectif » de Bourdieu (ceux-ci posent généralement plus de questions qu'ils n'apportent de répo</w:t>
      </w:r>
      <w:r w:rsidRPr="0097107E">
        <w:t>n</w:t>
      </w:r>
      <w:r w:rsidRPr="0097107E">
        <w:t>ses).</w:t>
      </w:r>
    </w:p>
    <w:p w:rsidR="00606925" w:rsidRPr="0097107E" w:rsidRDefault="00606925" w:rsidP="00606925">
      <w:pPr>
        <w:spacing w:before="120" w:after="120"/>
        <w:jc w:val="both"/>
      </w:pPr>
      <w:r w:rsidRPr="0097107E">
        <w:t>Les intellectuels des médias et les intellectuels publics proches des gouvernements viennent de l'un ou l'autre de ces groupes. Les occ</w:t>
      </w:r>
      <w:r w:rsidRPr="0097107E">
        <w:t>a</w:t>
      </w:r>
      <w:r w:rsidRPr="0097107E">
        <w:t>sions de donner leur point de vue ou de produire un rapport bien payé ne leur manquent pas : Que penser des réactions des m</w:t>
      </w:r>
      <w:r w:rsidRPr="0097107E">
        <w:t>u</w:t>
      </w:r>
      <w:r w:rsidRPr="0097107E">
        <w:t>sulmans face aux caricatures danoises du prophète ? Faut-il e</w:t>
      </w:r>
      <w:r w:rsidRPr="0097107E">
        <w:t>n</w:t>
      </w:r>
      <w:r w:rsidRPr="0097107E">
        <w:t>voyer des missions humanitaires sur tel ou tel terrain (au Darfour par exemple) ? Convient-il d'augmenter les troupes militaires pour faire avancer les pratiques démocratiques en Afghanistan ?</w:t>
      </w:r>
    </w:p>
    <w:p w:rsidR="00606925" w:rsidRPr="0097107E" w:rsidRDefault="00606925" w:rsidP="00606925">
      <w:pPr>
        <w:spacing w:before="120" w:after="120"/>
        <w:jc w:val="both"/>
      </w:pPr>
      <w:r w:rsidRPr="0097107E">
        <w:t>Les universitaires prétend</w:t>
      </w:r>
      <w:r w:rsidRPr="0097107E">
        <w:t>u</w:t>
      </w:r>
      <w:r w:rsidRPr="0097107E">
        <w:t>ment experts de l'une ou l'autre de ces questions sont au garde-à-vous en attendant qu'on les invite à donner leurs réponses, lesque</w:t>
      </w:r>
      <w:r w:rsidRPr="0097107E">
        <w:t>l</w:t>
      </w:r>
      <w:r w:rsidRPr="0097107E">
        <w:t>les sont souvent d'autant plus courtes que le problème est complexe. Il y a aussi les connaissa</w:t>
      </w:r>
      <w:r w:rsidRPr="0097107E">
        <w:t>n</w:t>
      </w:r>
      <w:r w:rsidRPr="0097107E">
        <w:t xml:space="preserve">ces élaborées dans les </w:t>
      </w:r>
      <w:r w:rsidRPr="0097107E">
        <w:rPr>
          <w:i/>
          <w:iCs/>
        </w:rPr>
        <w:t xml:space="preserve">think tanks </w:t>
      </w:r>
      <w:r w:rsidRPr="0097107E">
        <w:t>privés dont la principale préoccupation est, dans la m</w:t>
      </w:r>
      <w:r w:rsidRPr="0097107E">
        <w:t>a</w:t>
      </w:r>
      <w:r w:rsidRPr="0097107E">
        <w:t>jorité des cas, de légitimer l'idéologie d</w:t>
      </w:r>
      <w:r w:rsidRPr="0097107E">
        <w:t>o</w:t>
      </w:r>
      <w:r w:rsidRPr="0097107E">
        <w:t>minante ou dans tous les cas, de défendre les intérêts de leurs bailleurs de fonds. On ne peut s'inte</w:t>
      </w:r>
      <w:r w:rsidRPr="0097107E">
        <w:t>r</w:t>
      </w:r>
      <w:r w:rsidRPr="0097107E">
        <w:t>roger en profondeur sur les mod</w:t>
      </w:r>
      <w:r w:rsidRPr="0097107E">
        <w:t>è</w:t>
      </w:r>
      <w:r w:rsidRPr="0097107E">
        <w:t>les qui s'imposent de nos jours aux professeurs et chercheurs des universités que si on examine dans le détail ce que sont devenues les infrastructures de reche</w:t>
      </w:r>
      <w:r w:rsidRPr="0097107E">
        <w:t>r</w:t>
      </w:r>
      <w:r w:rsidRPr="0097107E">
        <w:t>che en tant que lieux de production du savoir, comment se fait de nos jours la di</w:t>
      </w:r>
      <w:r w:rsidRPr="0097107E">
        <w:t>f</w:t>
      </w:r>
      <w:r w:rsidRPr="0097107E">
        <w:t>fusion de la pensée et des résultats des recherches, et ce qu'est l'un</w:t>
      </w:r>
      <w:r w:rsidRPr="0097107E">
        <w:t>i</w:t>
      </w:r>
      <w:r w:rsidRPr="0097107E">
        <w:t>versité dans notre société.</w:t>
      </w:r>
    </w:p>
    <w:p w:rsidR="00606925" w:rsidRPr="0097107E" w:rsidRDefault="00606925" w:rsidP="00606925">
      <w:pPr>
        <w:spacing w:before="120" w:after="120"/>
        <w:jc w:val="both"/>
      </w:pPr>
      <w:r w:rsidRPr="0097107E">
        <w:t>Sur la question même de l'université, je tiens à faire quelques r</w:t>
      </w:r>
      <w:r w:rsidRPr="0097107E">
        <w:t>é</w:t>
      </w:r>
      <w:r w:rsidRPr="0097107E">
        <w:t>flexions critiques. Disons d'abord que toutes les réformes faites depuis vingt ans s'inspirent du management de type entrepr</w:t>
      </w:r>
      <w:r w:rsidRPr="0097107E">
        <w:t>e</w:t>
      </w:r>
      <w:r w:rsidRPr="0097107E">
        <w:t>neurial et qu'on tend à favoriser une gestion calquée sur celle des entreprises privées. Cela se fait parfois au mépris du travail ac</w:t>
      </w:r>
      <w:r w:rsidRPr="0097107E">
        <w:t>a</w:t>
      </w:r>
      <w:r w:rsidRPr="0097107E">
        <w:t>démique et scientifique qui nécessite, au contraire, une large autonomie intellectuelle et une ce</w:t>
      </w:r>
      <w:r w:rsidRPr="0097107E">
        <w:t>r</w:t>
      </w:r>
      <w:r w:rsidRPr="0097107E">
        <w:t>taine indépendance économique, lesquelles sont les garantes d'une véritable</w:t>
      </w:r>
      <w:r>
        <w:t xml:space="preserve"> </w:t>
      </w:r>
      <w:r w:rsidRPr="0097107E">
        <w:t>[301]</w:t>
      </w:r>
      <w:r>
        <w:t xml:space="preserve"> </w:t>
      </w:r>
      <w:r w:rsidRPr="0097107E">
        <w:t>liberté de la pensée. Aussitôt que la mentalité entr</w:t>
      </w:r>
      <w:r w:rsidRPr="0097107E">
        <w:t>e</w:t>
      </w:r>
      <w:r w:rsidRPr="0097107E">
        <w:t>preneuriale s'impose dans les universités, le primat de la rentabilité devient la r</w:t>
      </w:r>
      <w:r w:rsidRPr="0097107E">
        <w:t>è</w:t>
      </w:r>
      <w:r w:rsidRPr="0097107E">
        <w:t>gle de base qui doit être suivie, avec parfois l'injonction (heureus</w:t>
      </w:r>
      <w:r w:rsidRPr="0097107E">
        <w:t>e</w:t>
      </w:r>
      <w:r w:rsidRPr="0097107E">
        <w:t>ment pas toujours) de produire des savoirs qui sont en a</w:t>
      </w:r>
      <w:r w:rsidRPr="0097107E">
        <w:t>c</w:t>
      </w:r>
      <w:r w:rsidRPr="0097107E">
        <w:t>cord avec les besoins des entreprises ou des gouvernements. Ainsi, dans ce nouveau contexte, on tend à penser que le système universita</w:t>
      </w:r>
      <w:r w:rsidRPr="0097107E">
        <w:t>i</w:t>
      </w:r>
      <w:r w:rsidRPr="0097107E">
        <w:t>re américain (celui qui produit le plus grand nombre de prix N</w:t>
      </w:r>
      <w:r w:rsidRPr="0097107E">
        <w:t>o</w:t>
      </w:r>
      <w:r w:rsidRPr="0097107E">
        <w:t>bel et qui gère le plus grand nombre de revues scientifiques) con</w:t>
      </w:r>
      <w:r w:rsidRPr="0097107E">
        <w:t>s</w:t>
      </w:r>
      <w:r w:rsidRPr="0097107E">
        <w:t>titue un modèle pour nos univers</w:t>
      </w:r>
      <w:r w:rsidRPr="0097107E">
        <w:t>i</w:t>
      </w:r>
      <w:r w:rsidRPr="0097107E">
        <w:t xml:space="preserve">tés. On oublie que l'excellence de quelques établissements d'élite (ceux de la </w:t>
      </w:r>
      <w:r w:rsidRPr="0097107E">
        <w:rPr>
          <w:i/>
          <w:iCs/>
        </w:rPr>
        <w:t xml:space="preserve">Ivy League) </w:t>
      </w:r>
      <w:r w:rsidRPr="0097107E">
        <w:t>dissimule la dégradation de la situation dans la majorité des campus des un</w:t>
      </w:r>
      <w:r w:rsidRPr="0097107E">
        <w:t>i</w:t>
      </w:r>
      <w:r w:rsidRPr="0097107E">
        <w:t>versités publiques dont le rôle pourrait être central pour réduire les inégalités au sein de ce pays qui est là, au sud du nôtre. Les récents débats autour du projet de loi du président Obama sur la santé ont montré que la réduction des inégal</w:t>
      </w:r>
      <w:r w:rsidRPr="0097107E">
        <w:t>i</w:t>
      </w:r>
      <w:r w:rsidRPr="0097107E">
        <w:t>tés est le cadet des soucis de nombreux Américains. Est-ce ce système que l'on veut voir s'i</w:t>
      </w:r>
      <w:r w:rsidRPr="0097107E">
        <w:t>n</w:t>
      </w:r>
      <w:r w:rsidRPr="0097107E">
        <w:t>troduire dans notre pays ?</w:t>
      </w:r>
    </w:p>
    <w:p w:rsidR="00606925" w:rsidRPr="0097107E" w:rsidRDefault="00606925" w:rsidP="00606925">
      <w:pPr>
        <w:spacing w:before="120" w:after="120"/>
        <w:jc w:val="both"/>
      </w:pPr>
      <w:r w:rsidRPr="0097107E">
        <w:t>Dans un tel contexte, il n'était pas étonnant qu'on en vienne à pr</w:t>
      </w:r>
      <w:r w:rsidRPr="0097107E">
        <w:t>o</w:t>
      </w:r>
      <w:r w:rsidRPr="0097107E">
        <w:t>poser de transformer les modes de gouvernance de l'univers</w:t>
      </w:r>
      <w:r w:rsidRPr="0097107E">
        <w:t>i</w:t>
      </w:r>
      <w:r w:rsidRPr="0097107E">
        <w:t>té, jugés archaïques, afin de ra</w:t>
      </w:r>
      <w:r w:rsidRPr="0097107E">
        <w:t>p</w:t>
      </w:r>
      <w:r w:rsidRPr="0097107E">
        <w:t>procher celle-ci des entreprises privées, de la rendre plus productive et de la mettre vraiment au service du dévelo</w:t>
      </w:r>
      <w:r w:rsidRPr="0097107E">
        <w:t>p</w:t>
      </w:r>
      <w:r w:rsidRPr="0097107E">
        <w:t>pement de la société. Ce sera donnant-donnant, nous a-t-on dit : d'un côté, des fonds privés viendront grossir le nombre de chaires, aider à la construction des bâtiments, etc. ; de l'autre, des « administrateurs de sociétés privées » apporteront leur expertise dans la « gouvernance » des universités, de préférence dans les conseils d'administration qu'il faudra structurer sur le modèle des conseils d'entreprise. L'univers r</w:t>
      </w:r>
      <w:r w:rsidRPr="0097107E">
        <w:t>e</w:t>
      </w:r>
      <w:r w:rsidRPr="0097107E">
        <w:t>lativement autonome que les univers</w:t>
      </w:r>
      <w:r w:rsidRPr="0097107E">
        <w:t>i</w:t>
      </w:r>
      <w:r w:rsidRPr="0097107E">
        <w:t>tés avaient réussi à construire, au fil des siècles, en échappant au pouvoir des églises et des gouvern</w:t>
      </w:r>
      <w:r w:rsidRPr="0097107E">
        <w:t>e</w:t>
      </w:r>
      <w:r w:rsidRPr="0097107E">
        <w:t>ments, s'est fracturé avec l'e</w:t>
      </w:r>
      <w:r w:rsidRPr="0097107E">
        <w:t>n</w:t>
      </w:r>
      <w:r w:rsidRPr="0097107E">
        <w:t>trée de l'esprit de l'entreprise et du privé, en un mot avec la présence du pouvoir économique, dans l'espace même de l'université. Tout cela se fait, dit la rhétorique à la mode, au nom d'une meilleure articulation de l'université sur la société et c'est là un discours parfaitement recevable pour la pop</w:t>
      </w:r>
      <w:r w:rsidRPr="0097107E">
        <w:t>u</w:t>
      </w:r>
      <w:r w:rsidRPr="0097107E">
        <w:t>lation, et même pour un bon no</w:t>
      </w:r>
      <w:r w:rsidRPr="0097107E">
        <w:t>m</w:t>
      </w:r>
      <w:r w:rsidRPr="0097107E">
        <w:t>bre d'universitaires.</w:t>
      </w:r>
    </w:p>
    <w:p w:rsidR="00606925" w:rsidRPr="0097107E" w:rsidRDefault="00606925" w:rsidP="00606925">
      <w:pPr>
        <w:spacing w:before="120" w:after="120"/>
        <w:jc w:val="both"/>
      </w:pPr>
      <w:r w:rsidRPr="0097107E">
        <w:t>Je défends la pratique de sciences sociales profondément articulées sur l'étude des grands défis qui se posent à nos sociétés ; je refuse le faible sens de responsabilité sociale de certains collègues qui che</w:t>
      </w:r>
      <w:r w:rsidRPr="0097107E">
        <w:t>r</w:t>
      </w:r>
      <w:r w:rsidRPr="0097107E">
        <w:t>chent encore un refuge tranquille dans cette tour d'ivoire que l'unive</w:t>
      </w:r>
      <w:r w:rsidRPr="0097107E">
        <w:t>r</w:t>
      </w:r>
      <w:r w:rsidRPr="0097107E">
        <w:t>sité a été pe</w:t>
      </w:r>
      <w:r w:rsidRPr="0097107E">
        <w:t>n</w:t>
      </w:r>
      <w:r w:rsidRPr="0097107E">
        <w:t>dant trop longtemps. À peu de temps de la retraite, je crains que la réforme en cours à l'université ait des conséquences gr</w:t>
      </w:r>
      <w:r w:rsidRPr="0097107E">
        <w:t>a</w:t>
      </w:r>
      <w:r w:rsidRPr="0097107E">
        <w:t>ves pour tout le monde : on n'a pas encore mesuré, en effet, les i</w:t>
      </w:r>
      <w:r w:rsidRPr="0097107E">
        <w:t>m</w:t>
      </w:r>
      <w:r w:rsidRPr="0097107E">
        <w:t>pacts rad</w:t>
      </w:r>
      <w:r w:rsidRPr="0097107E">
        <w:t>i</w:t>
      </w:r>
      <w:r w:rsidRPr="0097107E">
        <w:t>caux, dévastateurs mêmes, que l'intrusion de critères et de déc</w:t>
      </w:r>
      <w:r w:rsidRPr="0097107E">
        <w:t>i</w:t>
      </w:r>
      <w:r w:rsidRPr="0097107E">
        <w:t>deurs externes à l'université même ne manquera pas de provoquer.</w:t>
      </w:r>
    </w:p>
    <w:p w:rsidR="00606925" w:rsidRPr="0097107E" w:rsidRDefault="00606925" w:rsidP="00606925">
      <w:pPr>
        <w:spacing w:before="120" w:after="120"/>
        <w:jc w:val="both"/>
      </w:pPr>
      <w:r w:rsidRPr="0097107E">
        <w:t>Je reviens, en terminant, à Hannah Arendt qui nous a rappelé que l'on ne peut vraiment penser la réalité et agir sur elle qu'à la condition d'avoir d'abord senti l'écartèlement entre soi et le mo</w:t>
      </w:r>
      <w:r w:rsidRPr="0097107E">
        <w:t>n</w:t>
      </w:r>
      <w:r w:rsidRPr="0097107E">
        <w:t>de, la déchirure intime, la souffrance dans l'expérience de l'injustice, et qu'on a che</w:t>
      </w:r>
      <w:r w:rsidRPr="0097107E">
        <w:t>r</w:t>
      </w:r>
      <w:r w:rsidRPr="0097107E">
        <w:t>ché sa place entre la</w:t>
      </w:r>
      <w:r>
        <w:t xml:space="preserve"> </w:t>
      </w:r>
      <w:r w:rsidRPr="0097107E">
        <w:t>[302]</w:t>
      </w:r>
      <w:r>
        <w:t xml:space="preserve"> </w:t>
      </w:r>
      <w:r w:rsidRPr="0097107E">
        <w:t>passion pour le savoir et le goût pour la p</w:t>
      </w:r>
      <w:r w:rsidRPr="0097107E">
        <w:t>o</w:t>
      </w:r>
      <w:r w:rsidRPr="0097107E">
        <w:t>litique, entre le r</w:t>
      </w:r>
      <w:r w:rsidRPr="0097107E">
        <w:t>e</w:t>
      </w:r>
      <w:r w:rsidRPr="0097107E">
        <w:t>trait et la présence, entre ce qu'elle appelle la « vita conte</w:t>
      </w:r>
      <w:r w:rsidRPr="0097107E">
        <w:t>m</w:t>
      </w:r>
      <w:r w:rsidRPr="0097107E">
        <w:t>plativa » et la « vita ».</w:t>
      </w:r>
    </w:p>
    <w:p w:rsidR="00606925" w:rsidRPr="0097107E" w:rsidRDefault="00606925" w:rsidP="00606925">
      <w:pPr>
        <w:spacing w:before="120" w:after="120"/>
        <w:jc w:val="both"/>
        <w:rPr>
          <w:szCs w:val="26"/>
        </w:rPr>
      </w:pPr>
    </w:p>
    <w:p w:rsidR="00606925" w:rsidRPr="0097107E" w:rsidRDefault="00606925" w:rsidP="00606925">
      <w:pPr>
        <w:spacing w:before="120" w:after="120"/>
        <w:jc w:val="both"/>
      </w:pPr>
      <w:r w:rsidRPr="00292511">
        <w:rPr>
          <w:b/>
          <w:i/>
          <w:szCs w:val="26"/>
        </w:rPr>
        <w:t>Mots-clés </w:t>
      </w:r>
      <w:r w:rsidRPr="0097107E">
        <w:rPr>
          <w:szCs w:val="26"/>
        </w:rPr>
        <w:t>:</w:t>
      </w:r>
    </w:p>
    <w:p w:rsidR="00606925" w:rsidRPr="0097107E" w:rsidRDefault="00606925" w:rsidP="00606925">
      <w:pPr>
        <w:spacing w:before="120" w:after="120"/>
        <w:jc w:val="both"/>
      </w:pPr>
      <w:r w:rsidRPr="0097107E">
        <w:t>Société du savoir, penseur critique, entrepreneur de la pensée, s</w:t>
      </w:r>
      <w:r w:rsidRPr="0097107E">
        <w:t>a</w:t>
      </w:r>
      <w:r w:rsidRPr="0097107E">
        <w:t>voir-émancipation, savoir comme choix éthique</w:t>
      </w:r>
    </w:p>
    <w:p w:rsidR="00606925" w:rsidRPr="0097107E" w:rsidRDefault="00606925" w:rsidP="00606925">
      <w:pPr>
        <w:spacing w:before="120" w:after="120"/>
        <w:jc w:val="both"/>
        <w:rPr>
          <w:szCs w:val="26"/>
        </w:rPr>
      </w:pPr>
      <w:r>
        <w:rPr>
          <w:szCs w:val="26"/>
        </w:rPr>
        <w:br w:type="page"/>
      </w:r>
    </w:p>
    <w:p w:rsidR="00606925" w:rsidRPr="0097107E" w:rsidRDefault="00606925" w:rsidP="00606925">
      <w:pPr>
        <w:pStyle w:val="a"/>
      </w:pPr>
      <w:r w:rsidRPr="0097107E">
        <w:t>Bibliographie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Castel, Robert. 2007. </w:t>
      </w:r>
      <w:r w:rsidRPr="0097107E">
        <w:rPr>
          <w:i/>
          <w:iCs/>
        </w:rPr>
        <w:t>La discrimination négative. Citoyens ou i</w:t>
      </w:r>
      <w:r w:rsidRPr="0097107E">
        <w:rPr>
          <w:i/>
          <w:iCs/>
        </w:rPr>
        <w:t>n</w:t>
      </w:r>
      <w:r w:rsidRPr="0097107E">
        <w:rPr>
          <w:i/>
          <w:iCs/>
        </w:rPr>
        <w:t xml:space="preserve">digènes. </w:t>
      </w:r>
      <w:r w:rsidRPr="0097107E">
        <w:t>Paris : Seuil.</w:t>
      </w:r>
    </w:p>
    <w:p w:rsidR="00606925" w:rsidRPr="0097107E" w:rsidRDefault="00606925" w:rsidP="00606925">
      <w:pPr>
        <w:spacing w:before="120" w:after="120"/>
        <w:jc w:val="both"/>
      </w:pPr>
      <w:r w:rsidRPr="0097107E">
        <w:t>Haince, Marie-Claude, Gabriela Coman, Karine Bâtes et Cha</w:t>
      </w:r>
      <w:r w:rsidRPr="0097107E">
        <w:t>r</w:t>
      </w:r>
      <w:r w:rsidRPr="0097107E">
        <w:t xml:space="preserve">les Beaudoin-Jobin, dir. 2012. Numéro spécial </w:t>
      </w:r>
      <w:r w:rsidRPr="0097107E">
        <w:rPr>
          <w:i/>
          <w:iCs/>
        </w:rPr>
        <w:t>Université : s</w:t>
      </w:r>
      <w:r w:rsidRPr="0097107E">
        <w:rPr>
          <w:i/>
          <w:iCs/>
        </w:rPr>
        <w:t>a</w:t>
      </w:r>
      <w:r w:rsidRPr="0097107E">
        <w:rPr>
          <w:i/>
          <w:iCs/>
        </w:rPr>
        <w:t>voirs et avenir ou pièges et dér</w:t>
      </w:r>
      <w:r w:rsidRPr="0097107E">
        <w:rPr>
          <w:i/>
          <w:iCs/>
        </w:rPr>
        <w:t>i</w:t>
      </w:r>
      <w:r w:rsidRPr="0097107E">
        <w:rPr>
          <w:i/>
          <w:iCs/>
        </w:rPr>
        <w:t xml:space="preserve">ves ?, Cahier de l'ACSALF, </w:t>
      </w:r>
      <w:r w:rsidRPr="0097107E">
        <w:t xml:space="preserve">5(1) : </w:t>
      </w:r>
      <w:r w:rsidRPr="0097107E">
        <w:rPr>
          <w:iCs/>
        </w:rPr>
        <w:t>2-5</w:t>
      </w:r>
      <w:r w:rsidRPr="0097107E">
        <w:rPr>
          <w:i/>
          <w:iCs/>
        </w:rPr>
        <w:t>.</w:t>
      </w:r>
    </w:p>
    <w:p w:rsidR="00606925" w:rsidRPr="0097107E" w:rsidRDefault="00606925" w:rsidP="00606925">
      <w:pPr>
        <w:pStyle w:val="p"/>
      </w:pPr>
      <w:r w:rsidRPr="0097107E">
        <w:br w:type="page"/>
        <w:t>[303]</w:t>
      </w:r>
    </w:p>
    <w:p w:rsidR="00606925"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97107E" w:rsidRDefault="00606925" w:rsidP="00606925">
      <w:pPr>
        <w:spacing w:before="120" w:after="120"/>
        <w:ind w:firstLine="0"/>
        <w:jc w:val="right"/>
        <w:rPr>
          <w:szCs w:val="24"/>
        </w:rPr>
      </w:pPr>
    </w:p>
    <w:p w:rsidR="00606925" w:rsidRPr="000930A4" w:rsidRDefault="00606925" w:rsidP="00606925">
      <w:pPr>
        <w:spacing w:after="120"/>
        <w:ind w:firstLine="0"/>
        <w:jc w:val="center"/>
        <w:rPr>
          <w:color w:val="000080"/>
          <w:sz w:val="24"/>
        </w:rPr>
      </w:pPr>
      <w:bookmarkStart w:id="27" w:name="VISAGES_pt_4_texte_21"/>
      <w:r>
        <w:rPr>
          <w:color w:val="000080"/>
          <w:sz w:val="24"/>
        </w:rPr>
        <w:t>Quatrième</w:t>
      </w:r>
      <w:r w:rsidRPr="000930A4">
        <w:rPr>
          <w:color w:val="000080"/>
          <w:sz w:val="24"/>
        </w:rPr>
        <w:t xml:space="preserve"> partie.</w:t>
      </w:r>
    </w:p>
    <w:p w:rsidR="00606925" w:rsidRPr="000930A4" w:rsidRDefault="00606925" w:rsidP="00606925">
      <w:pPr>
        <w:pBdr>
          <w:bottom w:val="single" w:sz="12" w:space="1" w:color="auto"/>
        </w:pBdr>
        <w:ind w:left="1080" w:right="1080" w:firstLine="0"/>
        <w:jc w:val="center"/>
        <w:rPr>
          <w:b/>
          <w:sz w:val="24"/>
          <w:szCs w:val="36"/>
        </w:rPr>
      </w:pPr>
      <w:r>
        <w:rPr>
          <w:b/>
          <w:sz w:val="24"/>
          <w:szCs w:val="36"/>
        </w:rPr>
        <w:t>RISQUER</w:t>
      </w:r>
    </w:p>
    <w:p w:rsidR="00606925" w:rsidRDefault="00606925" w:rsidP="00606925">
      <w:pPr>
        <w:pStyle w:val="Titre"/>
      </w:pPr>
      <w:r w:rsidRPr="000930A4">
        <w:t>“</w:t>
      </w:r>
      <w:r>
        <w:t>« Moins on est nombreux à s’exposer,</w:t>
      </w:r>
      <w:r>
        <w:br/>
        <w:t>plus la pression est grande ».</w:t>
      </w:r>
    </w:p>
    <w:p w:rsidR="00606925" w:rsidRDefault="00606925" w:rsidP="00606925">
      <w:pPr>
        <w:pStyle w:val="titrest"/>
      </w:pPr>
      <w:r>
        <w:t>Entrevue avec Alain Deneault.”</w:t>
      </w:r>
    </w:p>
    <w:bookmarkEnd w:id="27"/>
    <w:p w:rsidR="00606925" w:rsidRPr="0097107E" w:rsidRDefault="00606925" w:rsidP="00606925">
      <w:pPr>
        <w:spacing w:before="120" w:after="120"/>
        <w:jc w:val="both"/>
        <w:rPr>
          <w:i/>
          <w:iCs/>
          <w:szCs w:val="26"/>
        </w:rPr>
      </w:pPr>
    </w:p>
    <w:p w:rsidR="00606925" w:rsidRPr="00066273" w:rsidRDefault="00606925" w:rsidP="00606925">
      <w:pPr>
        <w:spacing w:before="120" w:after="120"/>
        <w:ind w:firstLine="0"/>
        <w:jc w:val="center"/>
        <w:rPr>
          <w:sz w:val="24"/>
        </w:rPr>
      </w:pPr>
      <w:r w:rsidRPr="00066273">
        <w:rPr>
          <w:b/>
          <w:iCs/>
          <w:sz w:val="24"/>
          <w:szCs w:val="28"/>
        </w:rPr>
        <w:t>Gabriela Coman</w:t>
      </w:r>
      <w:r w:rsidRPr="00066273">
        <w:rPr>
          <w:i/>
          <w:iCs/>
          <w:sz w:val="24"/>
          <w:szCs w:val="28"/>
        </w:rPr>
        <w:br/>
      </w:r>
      <w:r w:rsidRPr="00066273">
        <w:rPr>
          <w:i/>
          <w:iCs/>
          <w:sz w:val="24"/>
          <w:szCs w:val="30"/>
        </w:rPr>
        <w:t>CNRS-EHESS</w:t>
      </w:r>
    </w:p>
    <w:p w:rsidR="00606925" w:rsidRPr="0097107E" w:rsidRDefault="00606925" w:rsidP="00606925">
      <w:pPr>
        <w:spacing w:before="120" w:after="120"/>
        <w:jc w:val="both"/>
        <w:rPr>
          <w:i/>
          <w:iCs/>
        </w:rPr>
      </w:pPr>
    </w:p>
    <w:p w:rsidR="00606925" w:rsidRPr="0097107E" w:rsidRDefault="00606925" w:rsidP="00606925">
      <w:pPr>
        <w:spacing w:before="120" w:after="120"/>
        <w:jc w:val="both"/>
      </w:pPr>
    </w:p>
    <w:p w:rsidR="00606925" w:rsidRPr="00066273" w:rsidRDefault="00606925" w:rsidP="00606925">
      <w:pPr>
        <w:spacing w:before="120" w:after="120"/>
        <w:jc w:val="both"/>
        <w:rPr>
          <w:color w:val="000090"/>
          <w:sz w:val="24"/>
        </w:rPr>
      </w:pPr>
      <w:r w:rsidRPr="00066273">
        <w:rPr>
          <w:i/>
          <w:iCs/>
          <w:color w:val="000090"/>
          <w:sz w:val="24"/>
        </w:rPr>
        <w:t>Alain Deneault est docteur en philosophie. Il a publié en 2008, avec la coll</w:t>
      </w:r>
      <w:r w:rsidRPr="00066273">
        <w:rPr>
          <w:i/>
          <w:iCs/>
          <w:color w:val="000090"/>
          <w:sz w:val="24"/>
        </w:rPr>
        <w:t>a</w:t>
      </w:r>
      <w:r w:rsidRPr="00066273">
        <w:rPr>
          <w:i/>
          <w:iCs/>
          <w:color w:val="000090"/>
          <w:sz w:val="24"/>
        </w:rPr>
        <w:t xml:space="preserve">boration de Delphine Abadie et William Sacher, le livre </w:t>
      </w:r>
      <w:r w:rsidRPr="00066273">
        <w:rPr>
          <w:color w:val="000090"/>
          <w:sz w:val="24"/>
        </w:rPr>
        <w:t xml:space="preserve">Noir Canada. Pillage, corruption et criminalité en Afrique </w:t>
      </w:r>
      <w:r w:rsidRPr="00066273">
        <w:rPr>
          <w:i/>
          <w:iCs/>
          <w:color w:val="000090"/>
          <w:sz w:val="24"/>
        </w:rPr>
        <w:t>aux éd</w:t>
      </w:r>
      <w:r w:rsidRPr="00066273">
        <w:rPr>
          <w:i/>
          <w:iCs/>
          <w:color w:val="000090"/>
          <w:sz w:val="24"/>
        </w:rPr>
        <w:t>i</w:t>
      </w:r>
      <w:r w:rsidRPr="00066273">
        <w:rPr>
          <w:i/>
          <w:iCs/>
          <w:color w:val="000090"/>
          <w:sz w:val="24"/>
        </w:rPr>
        <w:t>tions Écosociété. Avant même que l'ouvrage ne paraisse, Alain D</w:t>
      </w:r>
      <w:r w:rsidRPr="00066273">
        <w:rPr>
          <w:i/>
          <w:iCs/>
          <w:color w:val="000090"/>
          <w:sz w:val="24"/>
        </w:rPr>
        <w:t>e</w:t>
      </w:r>
      <w:r w:rsidRPr="00066273">
        <w:rPr>
          <w:i/>
          <w:iCs/>
          <w:color w:val="000090"/>
          <w:sz w:val="24"/>
        </w:rPr>
        <w:t>neault et Écosociété ont été mis en demeure par la compagnie minière Barrick Gold de ne pas le distribuer. Au moment de cette e</w:t>
      </w:r>
      <w:r w:rsidRPr="00066273">
        <w:rPr>
          <w:i/>
          <w:iCs/>
          <w:color w:val="000090"/>
          <w:sz w:val="24"/>
        </w:rPr>
        <w:t>n</w:t>
      </w:r>
      <w:r w:rsidRPr="00066273">
        <w:rPr>
          <w:i/>
          <w:iCs/>
          <w:color w:val="000090"/>
          <w:sz w:val="24"/>
        </w:rPr>
        <w:t>trevue, en nove</w:t>
      </w:r>
      <w:r w:rsidRPr="00066273">
        <w:rPr>
          <w:i/>
          <w:iCs/>
          <w:color w:val="000090"/>
          <w:sz w:val="24"/>
        </w:rPr>
        <w:t>m</w:t>
      </w:r>
      <w:r w:rsidRPr="00066273">
        <w:rPr>
          <w:i/>
          <w:iCs/>
          <w:color w:val="000090"/>
          <w:sz w:val="24"/>
        </w:rPr>
        <w:t>bre 2010, les procès étaient en cours.</w:t>
      </w:r>
    </w:p>
    <w:p w:rsidR="00606925" w:rsidRPr="0097107E" w:rsidRDefault="00606925" w:rsidP="00606925">
      <w:pPr>
        <w:spacing w:before="120" w:after="120"/>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292511" w:rsidRDefault="00606925" w:rsidP="00606925">
      <w:pPr>
        <w:spacing w:before="120" w:after="120"/>
        <w:jc w:val="both"/>
        <w:rPr>
          <w:i/>
        </w:rPr>
      </w:pPr>
      <w:r w:rsidRPr="0097107E">
        <w:t xml:space="preserve">Gabriela Coman : </w:t>
      </w:r>
      <w:r w:rsidRPr="00292511">
        <w:rPr>
          <w:i/>
        </w:rPr>
        <w:t>Je commencerais avec une question très génér</w:t>
      </w:r>
      <w:r w:rsidRPr="00292511">
        <w:rPr>
          <w:i/>
        </w:rPr>
        <w:t>a</w:t>
      </w:r>
      <w:r w:rsidRPr="00292511">
        <w:rPr>
          <w:i/>
        </w:rPr>
        <w:t xml:space="preserve">le : qu'est-ce que la critique sociale de ton point de vue, à la lumière de tes expériences liées à </w:t>
      </w:r>
      <w:r w:rsidRPr="00292511">
        <w:rPr>
          <w:i/>
          <w:iCs/>
        </w:rPr>
        <w:t xml:space="preserve">Noir Canada ? </w:t>
      </w:r>
      <w:r w:rsidRPr="00292511">
        <w:rPr>
          <w:i/>
        </w:rPr>
        <w:t>Et surtout, que représente faire en même temps de la recherche et de la critique sociale ?</w:t>
      </w:r>
    </w:p>
    <w:p w:rsidR="00606925" w:rsidRPr="0097107E" w:rsidRDefault="00606925" w:rsidP="00606925">
      <w:pPr>
        <w:spacing w:before="120" w:after="120"/>
        <w:jc w:val="both"/>
      </w:pPr>
      <w:r w:rsidRPr="00292511">
        <w:rPr>
          <w:i/>
        </w:rPr>
        <w:t>Alain Deneault </w:t>
      </w:r>
      <w:r w:rsidRPr="0097107E">
        <w:t>: Je ne proposerai pas une définition de princ</w:t>
      </w:r>
      <w:r w:rsidRPr="0097107E">
        <w:t>i</w:t>
      </w:r>
      <w:r w:rsidRPr="0097107E">
        <w:t>pe, mais plutôt une définition relevant de considérations subject</w:t>
      </w:r>
      <w:r w:rsidRPr="0097107E">
        <w:t>i</w:t>
      </w:r>
      <w:r w:rsidRPr="0097107E">
        <w:t>ves. Je dirais que me semble qu</w:t>
      </w:r>
      <w:r w:rsidRPr="0097107E">
        <w:t>a</w:t>
      </w:r>
      <w:r w:rsidRPr="0097107E">
        <w:t>lifiable de critique une pensée qui établit des liens, des faits de coh</w:t>
      </w:r>
      <w:r w:rsidRPr="0097107E">
        <w:t>é</w:t>
      </w:r>
      <w:r w:rsidRPr="0097107E">
        <w:t>rence logique entre des secteurs d'activités qu'on a eu tendance à isoler les uns des autres. Prenons l'exemple de travaux qu'on peut faire sur le rôle des multination</w:t>
      </w:r>
      <w:r w:rsidRPr="0097107E">
        <w:t>a</w:t>
      </w:r>
      <w:r w:rsidRPr="0097107E">
        <w:t>les canadiennes en Afrique : il me paraît absolument indispensable pour penser d'une m</w:t>
      </w:r>
      <w:r w:rsidRPr="0097107E">
        <w:t>a</w:t>
      </w:r>
      <w:r w:rsidRPr="0097107E">
        <w:t>nière serrée les incidences graves qu'a eues la présence canadienne en Afrique, de faire entrer en corrélation des enjeux relatifs tout à la fois à l'histoire politique canadienne, à la haute finance, à la mondialis</w:t>
      </w:r>
      <w:r w:rsidRPr="0097107E">
        <w:t>a</w:t>
      </w:r>
      <w:r w:rsidRPr="0097107E">
        <w:t>tion industrielle, à la sociologie politique tournée vers l'exécutif pol</w:t>
      </w:r>
      <w:r w:rsidRPr="0097107E">
        <w:t>i</w:t>
      </w:r>
      <w:r w:rsidRPr="0097107E">
        <w:t>tique canadien -je pense aux ex-premiers ministres qui devie</w:t>
      </w:r>
      <w:r w:rsidRPr="0097107E">
        <w:t>n</w:t>
      </w:r>
      <w:r w:rsidRPr="0097107E">
        <w:t>nent les représentants ou les a</w:t>
      </w:r>
      <w:r w:rsidRPr="0097107E">
        <w:t>d</w:t>
      </w:r>
      <w:r w:rsidRPr="0097107E">
        <w:t>ministrateurs de sociétés minières actives dans le monde, non sans controverses -, à l'histoire de l'Afrique, à la que</w:t>
      </w:r>
      <w:r w:rsidRPr="0097107E">
        <w:t>s</w:t>
      </w:r>
      <w:r w:rsidRPr="0097107E">
        <w:t>tion des communautés en Afrique, aux com</w:t>
      </w:r>
      <w:r w:rsidRPr="0097107E">
        <w:t>p</w:t>
      </w:r>
      <w:r w:rsidRPr="0097107E">
        <w:t>tes rendus journalistiques sur les affrontements entre belligérants en sol africain, à des questions minières telles que les géologues peuvent les décrire et aux que</w:t>
      </w:r>
      <w:r w:rsidRPr="0097107E">
        <w:t>s</w:t>
      </w:r>
      <w:r w:rsidRPr="0097107E">
        <w:t>tions boursières qui les touchent... Les intellectuels critiques mettent en r</w:t>
      </w:r>
      <w:r w:rsidRPr="0097107E">
        <w:t>e</w:t>
      </w:r>
      <w:r w:rsidRPr="0097107E">
        <w:t>lation de tels secteurs tandis que les « experts » vont précisément s</w:t>
      </w:r>
      <w:r w:rsidRPr="0097107E">
        <w:t>é</w:t>
      </w:r>
      <w:r w:rsidRPr="0097107E">
        <w:t>parer ces champs par toutes sortes de barricades mentales qui se pr</w:t>
      </w:r>
      <w:r w:rsidRPr="0097107E">
        <w:t>é</w:t>
      </w:r>
      <w:r w:rsidRPr="0097107E">
        <w:t>tendent « disciplinaires » ou « théoriques », alors qu'elles re</w:t>
      </w:r>
      <w:r w:rsidRPr="0097107E">
        <w:t>s</w:t>
      </w:r>
      <w:r w:rsidRPr="0097107E">
        <w:t>tent très souvent idéologiques. Je reviendrai néanmoins sur les</w:t>
      </w:r>
      <w:r>
        <w:t xml:space="preserve"> </w:t>
      </w:r>
      <w:r w:rsidRPr="0097107E">
        <w:t>[304]</w:t>
      </w:r>
      <w:r>
        <w:t xml:space="preserve"> </w:t>
      </w:r>
      <w:r w:rsidRPr="0097107E">
        <w:t>apports bien réels d'acteurs qui maintiennent une position d'ind</w:t>
      </w:r>
      <w:r w:rsidRPr="0097107E">
        <w:t>é</w:t>
      </w:r>
      <w:r w:rsidRPr="0097107E">
        <w:t>pendance dans le champ de l'e</w:t>
      </w:r>
      <w:r w:rsidRPr="0097107E">
        <w:t>x</w:t>
      </w:r>
      <w:r w:rsidRPr="0097107E">
        <w:t>pertise. C'est donc en dépassant ces frontières qu'on peut arriver à penser d'une manière critique ; c'est-à-dire en fa</w:t>
      </w:r>
      <w:r w:rsidRPr="0097107E">
        <w:t>i</w:t>
      </w:r>
      <w:r w:rsidRPr="0097107E">
        <w:t>sant surgir une pensée susceptible de remettre en cause un ordre dont la stabilité repose sur toutes ces séparations et sur l'impo</w:t>
      </w:r>
      <w:r w:rsidRPr="0097107E">
        <w:t>s</w:t>
      </w:r>
      <w:r w:rsidRPr="0097107E">
        <w:t>sibilité donc de l'aborder comme tel.</w:t>
      </w:r>
    </w:p>
    <w:p w:rsidR="00606925" w:rsidRPr="0097107E" w:rsidRDefault="00606925" w:rsidP="00606925">
      <w:pPr>
        <w:spacing w:before="120" w:after="120"/>
        <w:jc w:val="both"/>
      </w:pPr>
      <w:r w:rsidRPr="0097107E">
        <w:t>Par ailleurs, si on n'est pas, d</w:t>
      </w:r>
      <w:r w:rsidRPr="0097107E">
        <w:t>i</w:t>
      </w:r>
      <w:r w:rsidRPr="0097107E">
        <w:t>sons, « critique », si on est « expert » (forcément à la solde d'un pouvoir, fût-ce une organis</w:t>
      </w:r>
      <w:r w:rsidRPr="0097107E">
        <w:t>a</w:t>
      </w:r>
      <w:r w:rsidRPr="0097107E">
        <w:t>tion dite « non gouvernement</w:t>
      </w:r>
      <w:r w:rsidRPr="0097107E">
        <w:t>a</w:t>
      </w:r>
      <w:r w:rsidRPr="0097107E">
        <w:t>le »), qu'est-ce qui se produit ? Il se produit qu'on agit dans des sphères où la prévisibilité des discours règne, où on mai</w:t>
      </w:r>
      <w:r w:rsidRPr="0097107E">
        <w:t>n</w:t>
      </w:r>
      <w:r w:rsidRPr="0097107E">
        <w:t>tient sous silence tout problème qui provient de l'ordre politique gén</w:t>
      </w:r>
      <w:r w:rsidRPr="0097107E">
        <w:t>é</w:t>
      </w:r>
      <w:r w:rsidRPr="0097107E">
        <w:t>ral dans lequel on évolue historiquement. Dans le secteur minier, par exe</w:t>
      </w:r>
      <w:r w:rsidRPr="0097107E">
        <w:t>m</w:t>
      </w:r>
      <w:r w:rsidRPr="0097107E">
        <w:t>ple, les représentants de la société civile cooptés par le pouvoir vont s'empresser de signaler qu'ils restent souvent « pour » l'exploit</w:t>
      </w:r>
      <w:r w:rsidRPr="0097107E">
        <w:t>a</w:t>
      </w:r>
      <w:r w:rsidRPr="0097107E">
        <w:t>tion minière, même s'ils disent contester telle ou telle pratique, tel ou tel art de faire. Cette profession de foi est indispensable à leur prése</w:t>
      </w:r>
      <w:r w:rsidRPr="0097107E">
        <w:t>n</w:t>
      </w:r>
      <w:r w:rsidRPr="0097107E">
        <w:t>ce dans le cercle de la « gouvernance » organisé comme on le sait par les plus puissants. Du reste, dès lors que le géologue parle en géol</w:t>
      </w:r>
      <w:r w:rsidRPr="0097107E">
        <w:t>o</w:t>
      </w:r>
      <w:r w:rsidRPr="0097107E">
        <w:t>gue, que l'économiste s'intéresse strictement aux rendements fina</w:t>
      </w:r>
      <w:r w:rsidRPr="0097107E">
        <w:t>n</w:t>
      </w:r>
      <w:r w:rsidRPr="0097107E">
        <w:t>ciers des grandes entreprises présentes en Afrique, que le comment</w:t>
      </w:r>
      <w:r w:rsidRPr="0097107E">
        <w:t>a</w:t>
      </w:r>
      <w:r w:rsidRPr="0097107E">
        <w:t>teur politique s'en tient uniquement à la vie professionnelle des polit</w:t>
      </w:r>
      <w:r w:rsidRPr="0097107E">
        <w:t>i</w:t>
      </w:r>
      <w:r w:rsidRPr="0097107E">
        <w:t>ciens de f</w:t>
      </w:r>
      <w:r w:rsidRPr="0097107E">
        <w:t>a</w:t>
      </w:r>
      <w:r w:rsidRPr="0097107E">
        <w:t xml:space="preserve">çon </w:t>
      </w:r>
      <w:r w:rsidRPr="0097107E">
        <w:rPr>
          <w:i/>
          <w:iCs/>
        </w:rPr>
        <w:t xml:space="preserve">people, </w:t>
      </w:r>
      <w:r w:rsidRPr="0097107E">
        <w:t>que l'africaniste se penche exclusivement sur les rel</w:t>
      </w:r>
      <w:r w:rsidRPr="0097107E">
        <w:t>a</w:t>
      </w:r>
      <w:r w:rsidRPr="0097107E">
        <w:t>tions entre communautés sur le terrain, que le politologue n'en a seulement que pour les acteurs politiques occupant des fonctions officielles dans les diverses ent</w:t>
      </w:r>
      <w:r w:rsidRPr="0097107E">
        <w:t>i</w:t>
      </w:r>
      <w:r w:rsidRPr="0097107E">
        <w:t xml:space="preserve">tés d'État... dès lors que chaque expert se cantonne aux pourtours exsangues du </w:t>
      </w:r>
      <w:r w:rsidRPr="0097107E">
        <w:rPr>
          <w:i/>
          <w:iCs/>
        </w:rPr>
        <w:t xml:space="preserve">sous-champ </w:t>
      </w:r>
      <w:r w:rsidRPr="0097107E">
        <w:t>qu'il a à charge d'étudier, on obtient soci</w:t>
      </w:r>
      <w:r w:rsidRPr="0097107E">
        <w:t>a</w:t>
      </w:r>
      <w:r w:rsidRPr="0097107E">
        <w:t>lement des penseurs qui peuvent très bien fournir des données pe</w:t>
      </w:r>
      <w:r w:rsidRPr="0097107E">
        <w:t>r</w:t>
      </w:r>
      <w:r w:rsidRPr="0097107E">
        <w:t>tinentes, mais sans toucher à ce qui constitue le nœud d'un pr</w:t>
      </w:r>
      <w:r w:rsidRPr="0097107E">
        <w:t>o</w:t>
      </w:r>
      <w:r w:rsidRPr="0097107E">
        <w:t>blème historique.</w:t>
      </w:r>
    </w:p>
    <w:p w:rsidR="00606925" w:rsidRPr="0097107E" w:rsidRDefault="00606925" w:rsidP="00606925">
      <w:pPr>
        <w:spacing w:before="120" w:after="120"/>
        <w:jc w:val="both"/>
      </w:pPr>
      <w:r w:rsidRPr="0097107E">
        <w:t>La philosophie intervient de façon pertinente lorsqu'elle su</w:t>
      </w:r>
      <w:r w:rsidRPr="0097107E">
        <w:t>r</w:t>
      </w:r>
      <w:r w:rsidRPr="0097107E">
        <w:t>monte ces découpages factices. Elle relève d'une faculté d'établir des liens qui, non seulement ne paraissent pas dans le discours ambiant, mais qui sont presque proscrits. Donc, c'est à faire ces liens qu'on peut marquer une avancée critique, à mon sens. C'est la même chose quant à la question des paradis fiscaux. Quand on ne pense plus aux par</w:t>
      </w:r>
      <w:r w:rsidRPr="0097107E">
        <w:t>a</w:t>
      </w:r>
      <w:r w:rsidRPr="0097107E">
        <w:t>dis fiscaux strictement en fonction d'une approche fiscaliste ou jud</w:t>
      </w:r>
      <w:r w:rsidRPr="0097107E">
        <w:t>i</w:t>
      </w:r>
      <w:r w:rsidRPr="0097107E">
        <w:t>ciaire, mais qu'on adjoint à ces préoccupations un apport du point de vue de la théorie de la souv</w:t>
      </w:r>
      <w:r w:rsidRPr="0097107E">
        <w:t>e</w:t>
      </w:r>
      <w:r w:rsidRPr="0097107E">
        <w:t>raineté politique, du point de vue de l'histoire et de l'esthétique coloniales, du point de vue de l'e</w:t>
      </w:r>
      <w:r w:rsidRPr="0097107E">
        <w:t>s</w:t>
      </w:r>
      <w:r w:rsidRPr="0097107E">
        <w:t>thétique de masse, du point de vue des théories constitutionnelles, tout d'un coup, on se met à penser les choses en fonction de points de gravité tout autres grâce à des liens absents quand chacun conf</w:t>
      </w:r>
      <w:r w:rsidRPr="0097107E">
        <w:t>i</w:t>
      </w:r>
      <w:r w:rsidRPr="0097107E">
        <w:t>ne sa pensée à son domaine de prédilection.</w:t>
      </w:r>
    </w:p>
    <w:p w:rsidR="00606925" w:rsidRDefault="00606925" w:rsidP="00606925">
      <w:pPr>
        <w:spacing w:before="120" w:after="120"/>
        <w:jc w:val="both"/>
      </w:pPr>
      <w:r w:rsidRPr="0097107E">
        <w:t>[305]</w:t>
      </w:r>
    </w:p>
    <w:p w:rsidR="00606925" w:rsidRPr="0097107E" w:rsidRDefault="00606925" w:rsidP="00606925">
      <w:pPr>
        <w:spacing w:before="120" w:after="120"/>
        <w:jc w:val="both"/>
      </w:pPr>
    </w:p>
    <w:p w:rsidR="00606925" w:rsidRPr="00292511" w:rsidRDefault="00606925" w:rsidP="00606925">
      <w:pPr>
        <w:spacing w:before="120" w:after="120"/>
        <w:jc w:val="both"/>
        <w:rPr>
          <w:i/>
        </w:rPr>
      </w:pPr>
      <w:r w:rsidRPr="0097107E">
        <w:t xml:space="preserve">Gabriela Coman : </w:t>
      </w:r>
      <w:r w:rsidRPr="00292511">
        <w:rPr>
          <w:i/>
        </w:rPr>
        <w:t>Quelle est alors la relation entre ce chercheur qui fait de la critique sociale, toi, par exemple, et un expert ?</w:t>
      </w:r>
    </w:p>
    <w:p w:rsidR="00606925" w:rsidRPr="0097107E" w:rsidRDefault="00606925" w:rsidP="00606925">
      <w:pPr>
        <w:spacing w:before="120" w:after="120"/>
        <w:jc w:val="both"/>
      </w:pPr>
      <w:r w:rsidRPr="00292511">
        <w:rPr>
          <w:i/>
        </w:rPr>
        <w:t>Alain Deneault </w:t>
      </w:r>
      <w:r w:rsidRPr="0097107E">
        <w:t xml:space="preserve">: Edward Said, dans </w:t>
      </w:r>
      <w:r w:rsidRPr="0097107E">
        <w:rPr>
          <w:i/>
          <w:iCs/>
        </w:rPr>
        <w:t>ReprEsentations of the inte</w:t>
      </w:r>
      <w:r w:rsidRPr="0097107E">
        <w:rPr>
          <w:i/>
          <w:iCs/>
        </w:rPr>
        <w:t>l</w:t>
      </w:r>
      <w:r w:rsidRPr="0097107E">
        <w:rPr>
          <w:i/>
          <w:iCs/>
        </w:rPr>
        <w:t xml:space="preserve">lectual, </w:t>
      </w:r>
      <w:r w:rsidRPr="0097107E">
        <w:t>est l'un de ceux qui ont proposé une distinction fine entre les deux figures. Quand il décline les caractéristiques qui définissent l'e</w:t>
      </w:r>
      <w:r w:rsidRPr="0097107E">
        <w:t>x</w:t>
      </w:r>
      <w:r w:rsidRPr="0097107E">
        <w:t>pert, il le fait essentiellement par rapport à la professionnalis</w:t>
      </w:r>
      <w:r w:rsidRPr="0097107E">
        <w:t>a</w:t>
      </w:r>
      <w:r w:rsidRPr="0097107E">
        <w:t>tion qui le qualifie. Aujourd'hui, on sait très bien qu'un universita</w:t>
      </w:r>
      <w:r w:rsidRPr="0097107E">
        <w:t>i</w:t>
      </w:r>
      <w:r w:rsidRPr="0097107E">
        <w:t>re doit se faire un courtier de la recherche. L'universitaire est un courtier qui vend des résultats scientifiques à des bailleurs de fonds. Son instit</w:t>
      </w:r>
      <w:r w:rsidRPr="0097107E">
        <w:t>u</w:t>
      </w:r>
      <w:r w:rsidRPr="0097107E">
        <w:t>tion exige de lui que son activité rapporte financi</w:t>
      </w:r>
      <w:r w:rsidRPr="0097107E">
        <w:t>è</w:t>
      </w:r>
      <w:r w:rsidRPr="0097107E">
        <w:t>rement. Ce qui pose beaucoup de problèmes, je dirais, du point de vue de la corruption. J'aborde le problème de la corruption à l'un</w:t>
      </w:r>
      <w:r w:rsidRPr="0097107E">
        <w:t>i</w:t>
      </w:r>
      <w:r w:rsidRPr="0097107E">
        <w:t>versité, comme dans le domaine politique, comme partout où la corruption peut sévir, en ce qu'elle ne touche plus strictement à des enjeux de trafic d'influence, avec son lot d'« enveloppes brunes » ou de subventions à la recherche selon les secteurs, mais à ce qui vient intimement influencer le che</w:t>
      </w:r>
      <w:r w:rsidRPr="0097107E">
        <w:t>r</w:t>
      </w:r>
      <w:r w:rsidRPr="0097107E">
        <w:t>cheur dans la façon qu'il a de définir son métier comme tel. La corru</w:t>
      </w:r>
      <w:r w:rsidRPr="0097107E">
        <w:t>p</w:t>
      </w:r>
      <w:r w:rsidRPr="0097107E">
        <w:t>tion agit à ce niveau de profondeur. La corruption se fait ai</w:t>
      </w:r>
      <w:r w:rsidRPr="0097107E">
        <w:t>n</w:t>
      </w:r>
      <w:r w:rsidRPr="0097107E">
        <w:t>si plus grave. Elle renvoie à la définition même qu'en donne Aristote dans ses travaux de ph</w:t>
      </w:r>
      <w:r w:rsidRPr="0097107E">
        <w:t>y</w:t>
      </w:r>
      <w:r w:rsidRPr="0097107E">
        <w:t>sique, à savoir qu'il y a corruption quand une chose est tellement transformée qu'on n'en reconnaît plus la nature. L'université est corrompue au sens où elle est d</w:t>
      </w:r>
      <w:r w:rsidRPr="0097107E">
        <w:t>e</w:t>
      </w:r>
      <w:r w:rsidRPr="0097107E">
        <w:t>venue méconnaissable en tant qu'entreprise fournissant des résultats de recherche aux acteurs s</w:t>
      </w:r>
      <w:r w:rsidRPr="0097107E">
        <w:t>o</w:t>
      </w:r>
      <w:r w:rsidRPr="0097107E">
        <w:t>ciaux privilégiés qui ont les moyens de se les payer et, donc, de les orienter, d'en commander en quelque sorte les termes. La recherche n'est donc pas ce lieu, autant que faire se peut, de dési</w:t>
      </w:r>
      <w:r w:rsidRPr="0097107E">
        <w:t>n</w:t>
      </w:r>
      <w:r w:rsidRPr="0097107E">
        <w:t>téressement tourné vers des e</w:t>
      </w:r>
      <w:r w:rsidRPr="0097107E">
        <w:t>n</w:t>
      </w:r>
      <w:r w:rsidRPr="0097107E">
        <w:t>jeux pertinents en eux-mêmes.</w:t>
      </w:r>
    </w:p>
    <w:p w:rsidR="00606925" w:rsidRPr="0097107E" w:rsidRDefault="00606925" w:rsidP="00606925">
      <w:pPr>
        <w:spacing w:before="120" w:after="120"/>
        <w:jc w:val="both"/>
      </w:pPr>
      <w:r w:rsidRPr="0097107E">
        <w:t>Donc, l'expert, auquel l'universitaire se confond aujourd'hui dang</w:t>
      </w:r>
      <w:r w:rsidRPr="0097107E">
        <w:t>e</w:t>
      </w:r>
      <w:r w:rsidRPr="0097107E">
        <w:t>reusement, est celui qui, professionnalisant sa démarche, est tout à fait lié à des institutions forcément empreintes d'idéol</w:t>
      </w:r>
      <w:r w:rsidRPr="0097107E">
        <w:t>o</w:t>
      </w:r>
      <w:r w:rsidRPr="0097107E">
        <w:t>gies. Par « idéologie », entendons, si on lit Isabelle Garo, le discours qui, enca</w:t>
      </w:r>
      <w:r w:rsidRPr="0097107E">
        <w:t>s</w:t>
      </w:r>
      <w:r w:rsidRPr="0097107E">
        <w:t>tré dans un ordre existant physiquement dans une hi</w:t>
      </w:r>
      <w:r w:rsidRPr="0097107E">
        <w:t>s</w:t>
      </w:r>
      <w:r w:rsidRPr="0097107E">
        <w:t>toire, fournit à ce régime son n</w:t>
      </w:r>
      <w:r w:rsidRPr="0097107E">
        <w:t>a</w:t>
      </w:r>
      <w:r w:rsidRPr="0097107E">
        <w:t>turalisme, sa justification de tous les instants. Donc, les experts se révèlent le plus souvent des acteurs qui sont professionne</w:t>
      </w:r>
      <w:r w:rsidRPr="0097107E">
        <w:t>l</w:t>
      </w:r>
      <w:r w:rsidRPr="0097107E">
        <w:t>lement et donc financièrement tributaires d'institutions avec lesquelles ils doivent se montrer solidaires, solidaires à tout le moins d'un lex</w:t>
      </w:r>
      <w:r w:rsidRPr="0097107E">
        <w:t>i</w:t>
      </w:r>
      <w:r w:rsidRPr="0097107E">
        <w:t>que particulier et de logiques convenues. Et ce lexique est pr</w:t>
      </w:r>
      <w:r w:rsidRPr="0097107E">
        <w:t>é</w:t>
      </w:r>
      <w:r w:rsidRPr="0097107E">
        <w:t>cisément celui qui les empêche de penser de manière à soulever des interrog</w:t>
      </w:r>
      <w:r w:rsidRPr="0097107E">
        <w:t>a</w:t>
      </w:r>
      <w:r w:rsidRPr="0097107E">
        <w:t>tions fondamentales. Un fonctionnement clientéliste inhibe considér</w:t>
      </w:r>
      <w:r w:rsidRPr="0097107E">
        <w:t>a</w:t>
      </w:r>
      <w:r w:rsidRPr="0097107E">
        <w:t>blement ce genre de r</w:t>
      </w:r>
      <w:r w:rsidRPr="0097107E">
        <w:t>é</w:t>
      </w:r>
      <w:r w:rsidRPr="0097107E">
        <w:t>flexions. Plutôt que de parler de « guerre », il faudra par exemple parler de « problèmes relatifs à la sécurité huma</w:t>
      </w:r>
      <w:r w:rsidRPr="0097107E">
        <w:t>i</w:t>
      </w:r>
      <w:r w:rsidRPr="0097107E">
        <w:t>ne » ; plutôt que de parler de « dictature », il faudra parler de « mal gouvernance » et de « bonne gouvernance » plutôt que de « démocratie »... Il faudra également parler de « développement » pl</w:t>
      </w:r>
      <w:r w:rsidRPr="0097107E">
        <w:t>u</w:t>
      </w:r>
      <w:r w:rsidRPr="0097107E">
        <w:t>tôt que de « pillage » et ainsi de suite... Les bailleurs de fonds veillent à la bonne application de ce vocab</w:t>
      </w:r>
      <w:r w:rsidRPr="0097107E">
        <w:t>u</w:t>
      </w:r>
      <w:r w:rsidRPr="0097107E">
        <w:t>laire. Il faudra adopter toute une série de termes pour être admis dans un cercle, qui est un cercle de puissants à l'intérieur duquel, ou par rapport auquel, l'expertise est r</w:t>
      </w:r>
      <w:r w:rsidRPr="0097107E">
        <w:t>e</w:t>
      </w:r>
      <w:r w:rsidRPr="0097107E">
        <w:t>connue. Un cercle qui a</w:t>
      </w:r>
      <w:r>
        <w:t xml:space="preserve"> </w:t>
      </w:r>
      <w:r w:rsidRPr="0097107E">
        <w:t>[306]</w:t>
      </w:r>
      <w:r>
        <w:t xml:space="preserve"> </w:t>
      </w:r>
      <w:r w:rsidRPr="0097107E">
        <w:t>le pouvoir de reconnaître l'expertise en même temps qu'il en dépend. Il faudra aussi choisir les moments o</w:t>
      </w:r>
      <w:r w:rsidRPr="0097107E">
        <w:t>p</w:t>
      </w:r>
      <w:r w:rsidRPr="0097107E">
        <w:t>portuns pour se do</w:t>
      </w:r>
      <w:r w:rsidRPr="0097107E">
        <w:t>n</w:t>
      </w:r>
      <w:r w:rsidRPr="0097107E">
        <w:t>ner des allures factices de penseur critique : c'est soudainement quand Ben Ali quitte le pouvoir de force que les polit</w:t>
      </w:r>
      <w:r w:rsidRPr="0097107E">
        <w:t>o</w:t>
      </w:r>
      <w:r w:rsidRPr="0097107E">
        <w:t>logues dénoncent le dict</w:t>
      </w:r>
      <w:r w:rsidRPr="0097107E">
        <w:t>a</w:t>
      </w:r>
      <w:r w:rsidRPr="0097107E">
        <w:t>teur qu'il a été, sans jamais toutefois relever les complaisances dont le Canada a fait preuve à son égard et continue de faire preuve à l'égard d'autres potentats du genre toujours en poste. Et donc, cette « suture » entre la fonction de l'expert et un discours pratiquement préétabli et éminemment prévisible conda</w:t>
      </w:r>
      <w:r w:rsidRPr="0097107E">
        <w:t>m</w:t>
      </w:r>
      <w:r w:rsidRPr="0097107E">
        <w:t>ne, de fait, la pensée. C'est là qu'il y a corruption.</w:t>
      </w:r>
    </w:p>
    <w:p w:rsidR="00606925" w:rsidRPr="0097107E" w:rsidRDefault="00606925" w:rsidP="00606925">
      <w:pPr>
        <w:spacing w:before="120" w:after="120"/>
        <w:jc w:val="both"/>
      </w:pPr>
      <w:r w:rsidRPr="0097107E">
        <w:t>Le terme de « gouvernance » est très intéressant à cet égard. Il n'est pas intervenu dans le domaine du savoir parce qu'un philos</w:t>
      </w:r>
      <w:r w:rsidRPr="0097107E">
        <w:t>o</w:t>
      </w:r>
      <w:r w:rsidRPr="0097107E">
        <w:t>phe ou un politiste faisant de la recherche fondamentale l'aurait jugé nécessaire, ou parce qu'un théoricien en sociologie ou qu'un économiste l'aurait développé en fonction d'une volonté de comprendre une problémat</w:t>
      </w:r>
      <w:r w:rsidRPr="0097107E">
        <w:t>i</w:t>
      </w:r>
      <w:r w:rsidRPr="0097107E">
        <w:t>que historique particulière. Non ! La go</w:t>
      </w:r>
      <w:r w:rsidRPr="0097107E">
        <w:t>u</w:t>
      </w:r>
      <w:r w:rsidRPr="0097107E">
        <w:t>vernance est un terme qui vient du domaine des affaires, qui est passé par la politique via le r</w:t>
      </w:r>
      <w:r w:rsidRPr="0097107E">
        <w:t>é</w:t>
      </w:r>
      <w:r w:rsidRPr="0097107E">
        <w:t>gime de Margaret Thatcher, pour ensuite arriver à la Banque Mondi</w:t>
      </w:r>
      <w:r w:rsidRPr="0097107E">
        <w:t>a</w:t>
      </w:r>
      <w:r w:rsidRPr="0097107E">
        <w:t>le et, par le renfort de subventions, à des cercles universitaires ainsi qu'à des ONG. Il a trouvé sa légitimité grâce à un financement ma</w:t>
      </w:r>
      <w:r w:rsidRPr="0097107E">
        <w:t>s</w:t>
      </w:r>
      <w:r w:rsidRPr="0097107E">
        <w:t>sif ; le mot « gouvernance » est éminemment « subventionné ». Est-ce pour avoir de l'argent ou pour jouir de la reconnaissance des pairs la</w:t>
      </w:r>
      <w:r w:rsidRPr="0097107E">
        <w:t>r</w:t>
      </w:r>
      <w:r w:rsidRPr="0097107E">
        <w:t>gement déterminée par le confo</w:t>
      </w:r>
      <w:r w:rsidRPr="0097107E">
        <w:t>r</w:t>
      </w:r>
      <w:r w:rsidRPr="0097107E">
        <w:t>misme que les experts d'ONG, de plus en plus collaboratrices, et que les universitaires se sont mis à l'employer ? Ce que Saïd prop</w:t>
      </w:r>
      <w:r w:rsidRPr="0097107E">
        <w:t>o</w:t>
      </w:r>
      <w:r w:rsidRPr="0097107E">
        <w:t>se par rapport à ce problème, ce n'est surtout pas de l'amateurisme, mais c'est ce qu'il appelle une « attitude d'amateur ». « Amateur » surtout dans le sens où on s'éprend d'un pr</w:t>
      </w:r>
      <w:r w:rsidRPr="0097107E">
        <w:t>o</w:t>
      </w:r>
      <w:r w:rsidRPr="0097107E">
        <w:t>blème au point de l'aborder selon tous les angles qui nous semblent néce</w:t>
      </w:r>
      <w:r w:rsidRPr="0097107E">
        <w:t>s</w:t>
      </w:r>
      <w:r w:rsidRPr="0097107E">
        <w:t>saires. L'intellectuel dont il parle n'est pas nécessairement attitré pour se prononcer sur toutes les disciplines qu'il mobilise afin d'abo</w:t>
      </w:r>
      <w:r w:rsidRPr="0097107E">
        <w:t>r</w:t>
      </w:r>
      <w:r w:rsidRPr="0097107E">
        <w:t>der le sujet qu'il élit, au sens de la reconnaissance institutio</w:t>
      </w:r>
      <w:r w:rsidRPr="0097107E">
        <w:t>n</w:t>
      </w:r>
      <w:r w:rsidRPr="0097107E">
        <w:t>nelle, mais cette attitude libre permet néanmoins ce point de vue dégagé sur des ensembles de pr</w:t>
      </w:r>
      <w:r w:rsidRPr="0097107E">
        <w:t>o</w:t>
      </w:r>
      <w:r w:rsidRPr="0097107E">
        <w:t>blèmes, des nœuds de problèmes que l'on ne peut pas saisir du point de vue d'une seule lorgnette.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Gabriela Coman : </w:t>
      </w:r>
      <w:r w:rsidRPr="00292511">
        <w:rPr>
          <w:i/>
        </w:rPr>
        <w:t>Donc, de ce point de vue, ça signifie que le crit</w:t>
      </w:r>
      <w:r w:rsidRPr="00292511">
        <w:rPr>
          <w:i/>
        </w:rPr>
        <w:t>i</w:t>
      </w:r>
      <w:r w:rsidRPr="00292511">
        <w:rPr>
          <w:i/>
        </w:rPr>
        <w:t>que social devrait être to</w:t>
      </w:r>
      <w:r w:rsidRPr="00292511">
        <w:rPr>
          <w:i/>
        </w:rPr>
        <w:t>u</w:t>
      </w:r>
      <w:r w:rsidRPr="00292511">
        <w:rPr>
          <w:i/>
        </w:rPr>
        <w:t>jours en dehors du système ? Ou non ?</w:t>
      </w:r>
    </w:p>
    <w:p w:rsidR="00606925" w:rsidRPr="0097107E" w:rsidRDefault="00606925" w:rsidP="00606925">
      <w:pPr>
        <w:spacing w:before="120" w:after="120"/>
        <w:jc w:val="both"/>
      </w:pPr>
      <w:r w:rsidRPr="00292511">
        <w:rPr>
          <w:i/>
        </w:rPr>
        <w:t>Alain Deneault </w:t>
      </w:r>
      <w:r w:rsidRPr="0097107E">
        <w:t>: Il y a heureusement dans les institutions que</w:t>
      </w:r>
      <w:r w:rsidRPr="0097107E">
        <w:t>l</w:t>
      </w:r>
      <w:r w:rsidRPr="0097107E">
        <w:t>ques figures, quelques trop rares figures qui nous confirment qu'avec bea</w:t>
      </w:r>
      <w:r w:rsidRPr="0097107E">
        <w:t>u</w:t>
      </w:r>
      <w:r w:rsidRPr="0097107E">
        <w:t>coup de volonté, un sixième sens très développé, on peut arriver à ce point de vue cr</w:t>
      </w:r>
      <w:r w:rsidRPr="0097107E">
        <w:t>i</w:t>
      </w:r>
      <w:r w:rsidRPr="0097107E">
        <w:t>tique en étant dans une institution. Mais ce sont des exceptions. Cent ans après qu'un illustre sociologue ait qualifié de médiocrité instit</w:t>
      </w:r>
      <w:r w:rsidRPr="0097107E">
        <w:t>u</w:t>
      </w:r>
      <w:r w:rsidRPr="0097107E">
        <w:t>tionnelle la tendance lourde qui fait aujourd'hui que, si on n'est pas un administrateur du savoir prêt à satisfaire et à antic</w:t>
      </w:r>
      <w:r w:rsidRPr="0097107E">
        <w:t>i</w:t>
      </w:r>
      <w:r w:rsidRPr="0097107E">
        <w:t>per les attentes de clients et des pairs, dont on a besoin pour être r</w:t>
      </w:r>
      <w:r w:rsidRPr="0097107E">
        <w:t>e</w:t>
      </w:r>
      <w:r w:rsidRPr="0097107E">
        <w:t>connu dans un système qui est forc</w:t>
      </w:r>
      <w:r w:rsidRPr="0097107E">
        <w:t>é</w:t>
      </w:r>
      <w:r w:rsidRPr="0097107E">
        <w:t>ment conformiste, on s'en voit exclu. Du point de vue des instit</w:t>
      </w:r>
      <w:r w:rsidRPr="0097107E">
        <w:t>u</w:t>
      </w:r>
      <w:r w:rsidRPr="0097107E">
        <w:t>tions, la vocation du savant se heurte toujours aujourd'hui aux</w:t>
      </w:r>
      <w:r>
        <w:t xml:space="preserve"> </w:t>
      </w:r>
      <w:r w:rsidRPr="0097107E">
        <w:t>[307]</w:t>
      </w:r>
      <w:r>
        <w:t xml:space="preserve"> </w:t>
      </w:r>
      <w:r w:rsidRPr="0097107E">
        <w:t>effets de médiocrité et à l'arbitraire du hasard dont Max Weber, qui est celui que j'évoque évidemment, pa</w:t>
      </w:r>
      <w:r w:rsidRPr="0097107E">
        <w:t>r</w:t>
      </w:r>
      <w:r w:rsidRPr="0097107E">
        <w:t>lait.</w:t>
      </w:r>
    </w:p>
    <w:p w:rsidR="00606925" w:rsidRPr="0097107E" w:rsidRDefault="00606925" w:rsidP="00606925">
      <w:pPr>
        <w:spacing w:before="120" w:after="120"/>
        <w:jc w:val="both"/>
      </w:pPr>
    </w:p>
    <w:p w:rsidR="00606925" w:rsidRPr="00292511" w:rsidRDefault="00606925" w:rsidP="00606925">
      <w:pPr>
        <w:spacing w:before="120" w:after="120"/>
        <w:jc w:val="both"/>
        <w:rPr>
          <w:i/>
        </w:rPr>
      </w:pPr>
      <w:r w:rsidRPr="0097107E">
        <w:t xml:space="preserve">Gabriela Coman : </w:t>
      </w:r>
      <w:r w:rsidRPr="00292511">
        <w:rPr>
          <w:i/>
        </w:rPr>
        <w:t>Est-ce que les gens qui sont dans le système et qui font de la critique sont des « dissidents » ? En fait, la que</w:t>
      </w:r>
      <w:r w:rsidRPr="00292511">
        <w:rPr>
          <w:i/>
        </w:rPr>
        <w:t>s</w:t>
      </w:r>
      <w:r w:rsidRPr="00292511">
        <w:rPr>
          <w:i/>
        </w:rPr>
        <w:t>tion se poserait de cette manière : où peut-on se placer par rapport à ces in</w:t>
      </w:r>
      <w:r w:rsidRPr="00292511">
        <w:rPr>
          <w:i/>
        </w:rPr>
        <w:t>s</w:t>
      </w:r>
      <w:r w:rsidRPr="00292511">
        <w:rPr>
          <w:i/>
        </w:rPr>
        <w:t>titutions, qui sont final</w:t>
      </w:r>
      <w:r w:rsidRPr="00292511">
        <w:rPr>
          <w:i/>
        </w:rPr>
        <w:t>e</w:t>
      </w:r>
      <w:r w:rsidRPr="00292511">
        <w:rPr>
          <w:i/>
        </w:rPr>
        <w:t>ment des instances de pouvoir, pour faire de la critique ?</w:t>
      </w:r>
    </w:p>
    <w:p w:rsidR="00606925" w:rsidRPr="0097107E" w:rsidRDefault="00606925" w:rsidP="00606925">
      <w:pPr>
        <w:spacing w:before="120" w:after="120"/>
        <w:jc w:val="both"/>
      </w:pPr>
      <w:r w:rsidRPr="00292511">
        <w:rPr>
          <w:i/>
        </w:rPr>
        <w:t>Alain Deneault </w:t>
      </w:r>
      <w:r w:rsidRPr="0097107E">
        <w:t>: J'ai l'impre</w:t>
      </w:r>
      <w:r w:rsidRPr="0097107E">
        <w:t>s</w:t>
      </w:r>
      <w:r w:rsidRPr="0097107E">
        <w:t xml:space="preserve">sion que les penseurs critiques qui sont dans l'institution répondent de deux types. D'une part, il y a les « critiques de service ». Dans certains départements, on se dit qu'il devrait y avoir un petit excité qui remplira cet office : </w:t>
      </w:r>
      <w:r w:rsidRPr="0097107E">
        <w:rPr>
          <w:i/>
          <w:iCs/>
        </w:rPr>
        <w:t xml:space="preserve">critiquer, </w:t>
      </w:r>
      <w:r w:rsidRPr="0097107E">
        <w:t>mais là davantage au sens de rechigner, prendre systématiqu</w:t>
      </w:r>
      <w:r w:rsidRPr="0097107E">
        <w:t>e</w:t>
      </w:r>
      <w:r w:rsidRPr="0097107E">
        <w:t>ment fait et cause pour la veuve et l'orphelin, « </w:t>
      </w:r>
      <w:r w:rsidRPr="0097107E">
        <w:rPr>
          <w:i/>
          <w:iCs/>
        </w:rPr>
        <w:t xml:space="preserve">brailler » </w:t>
      </w:r>
      <w:r w:rsidRPr="0097107E">
        <w:t>au nom de la paix et d'une adolescente foi envers la justice sociale... « Il nous en faut un », semble-t-on se dire dans certains milieux libéraux dits éclairés. Pe</w:t>
      </w:r>
      <w:r w:rsidRPr="0097107E">
        <w:t>r</w:t>
      </w:r>
      <w:r w:rsidRPr="0097107E">
        <w:t>mettre au sein de l'institution universitaire ce qui dans l'espace public pass</w:t>
      </w:r>
      <w:r w:rsidRPr="0097107E">
        <w:t>e</w:t>
      </w:r>
      <w:r w:rsidRPr="0097107E">
        <w:t>rait pour un graffiti somme toute sympathique sur le mur lisse d'une institution du reste immaculée. Cette espèce d'exception est a</w:t>
      </w:r>
      <w:r w:rsidRPr="0097107E">
        <w:t>d</w:t>
      </w:r>
      <w:r w:rsidRPr="0097107E">
        <w:t>mise pour se donner des airs d'ouverture : on en fait passer un et un seul. Et on va bien le désigner comme étant le gauchiste ou l'anarchi</w:t>
      </w:r>
      <w:r w:rsidRPr="0097107E">
        <w:t>s</w:t>
      </w:r>
      <w:r w:rsidRPr="0097107E">
        <w:t>te de service. D'autre part, des acteurs et des penseurs pertinents m</w:t>
      </w:r>
      <w:r w:rsidRPr="0097107E">
        <w:t>è</w:t>
      </w:r>
      <w:r w:rsidRPr="0097107E">
        <w:t>neront plus sobr</w:t>
      </w:r>
      <w:r w:rsidRPr="0097107E">
        <w:t>e</w:t>
      </w:r>
      <w:r w:rsidRPr="0097107E">
        <w:t>ment un travail critique au sein de l'institution, ils seront titularisés. Et on assistera à une rencontre fortuite entre les a</w:t>
      </w:r>
      <w:r w:rsidRPr="0097107E">
        <w:t>t</w:t>
      </w:r>
      <w:r w:rsidRPr="0097107E">
        <w:t>tentes capitali</w:t>
      </w:r>
      <w:r w:rsidRPr="0097107E">
        <w:t>s</w:t>
      </w:r>
      <w:r w:rsidRPr="0097107E">
        <w:t>tes de l'entreprise universitaire et la pertinence sociale de leur r</w:t>
      </w:r>
      <w:r w:rsidRPr="0097107E">
        <w:t>e</w:t>
      </w:r>
      <w:r w:rsidRPr="0097107E">
        <w:t>cherche. Ce qui se peut, par exemple, dans le domaine de l'éthique. Là, tout d'un coup, on peut être éthicien et adopter un di</w:t>
      </w:r>
      <w:r w:rsidRPr="0097107E">
        <w:t>s</w:t>
      </w:r>
      <w:r w:rsidRPr="0097107E">
        <w:t>cours que l'institution entend, et qui porte aussi socialement. C'est évidemment, encore là, la marge. On peut, par exemple au nom d'un discours éthique, s'en prendre seulement à des éléments particuliers du système - sur les modalités d'effectuation d'une e</w:t>
      </w:r>
      <w:r w:rsidRPr="0097107E">
        <w:t>n</w:t>
      </w:r>
      <w:r w:rsidRPr="0097107E">
        <w:t>quête par exemple</w:t>
      </w:r>
      <w:r>
        <w:t xml:space="preserve"> </w:t>
      </w:r>
      <w:r w:rsidRPr="0097107E">
        <w:t>- tout en ménageant l'institution quant à ses m</w:t>
      </w:r>
      <w:r w:rsidRPr="0097107E">
        <w:t>o</w:t>
      </w:r>
      <w:r w:rsidRPr="0097107E">
        <w:t>tivations fondamentales. Mais, il y a quand même de très belles exceptions dans le secteur. Alors, il peut y avoir des rencontres. Pour le reste, on constate qu'un discours à la Nietzche ou à la Simmel souvent ne passera pas, bea</w:t>
      </w:r>
      <w:r w:rsidRPr="0097107E">
        <w:t>u</w:t>
      </w:r>
      <w:r w:rsidRPr="0097107E">
        <w:t>coup moins qu'un discours sur Nietzche ou sur Simmel. L'encadr</w:t>
      </w:r>
      <w:r w:rsidRPr="0097107E">
        <w:t>e</w:t>
      </w:r>
      <w:r w:rsidRPr="0097107E">
        <w:t>ment du discours à l'unive</w:t>
      </w:r>
      <w:r w:rsidRPr="0097107E">
        <w:t>r</w:t>
      </w:r>
      <w:r w:rsidRPr="0097107E">
        <w:t>sité reste particulièrement serré.</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Gabriela Coman : </w:t>
      </w:r>
      <w:r w:rsidRPr="00292511">
        <w:rPr>
          <w:i/>
        </w:rPr>
        <w:t xml:space="preserve">Comment ça s'est passé avec votre livre, </w:t>
      </w:r>
      <w:r w:rsidRPr="00292511">
        <w:rPr>
          <w:iCs/>
        </w:rPr>
        <w:t>Noir Canada. Pillage, corruption et criminalité en Afrique </w:t>
      </w:r>
      <w:r w:rsidRPr="00292511">
        <w:rPr>
          <w:i/>
          <w:iCs/>
        </w:rPr>
        <w:t>?</w:t>
      </w:r>
      <w:r w:rsidRPr="00292511">
        <w:rPr>
          <w:i/>
        </w:rPr>
        <w:t xml:space="preserve"> Est-ce que vous avez choisi le sujet en vous disant que vous alliez faire de la cr</w:t>
      </w:r>
      <w:r w:rsidRPr="00292511">
        <w:rPr>
          <w:i/>
        </w:rPr>
        <w:t>i</w:t>
      </w:r>
      <w:r w:rsidRPr="00292511">
        <w:rPr>
          <w:i/>
        </w:rPr>
        <w:t>tique sociale ou n'était-ce qu'une curiosité ?</w:t>
      </w:r>
    </w:p>
    <w:p w:rsidR="00606925" w:rsidRPr="0097107E" w:rsidRDefault="00606925" w:rsidP="00606925">
      <w:pPr>
        <w:spacing w:before="120" w:after="120"/>
        <w:jc w:val="both"/>
      </w:pPr>
      <w:r w:rsidRPr="00292511">
        <w:rPr>
          <w:i/>
        </w:rPr>
        <w:t>Alain Deneault </w:t>
      </w:r>
      <w:r w:rsidRPr="0097107E">
        <w:t xml:space="preserve">: D'abord, j'ai écrit </w:t>
      </w:r>
      <w:r w:rsidRPr="0097107E">
        <w:rPr>
          <w:i/>
          <w:iCs/>
        </w:rPr>
        <w:t xml:space="preserve">Noir Canada </w:t>
      </w:r>
      <w:r w:rsidRPr="0097107E">
        <w:t>à partir de reche</w:t>
      </w:r>
      <w:r w:rsidRPr="0097107E">
        <w:t>r</w:t>
      </w:r>
      <w:r w:rsidRPr="0097107E">
        <w:t>ches que j'ai initiées auprès d'un collectif d'universitaires, que j'ai mis sur pied sur la base de préoccupations de nature politique et morale quant au rôle du Canada en Afrique. Dans les faits, on ne réfléchit pas à de telles questions, en adoptant la pose du penseur de Rodin, pour se demander comme tel : quelle sera ma problémat</w:t>
      </w:r>
      <w:r w:rsidRPr="0097107E">
        <w:t>i</w:t>
      </w:r>
      <w:r w:rsidRPr="0097107E">
        <w:t xml:space="preserve">que, quelle sera ma méthode, quel sera mon objet ? La démarche procède </w:t>
      </w:r>
      <w:r w:rsidRPr="0097107E">
        <w:rPr>
          <w:i/>
          <w:iCs/>
        </w:rPr>
        <w:t xml:space="preserve">d'habitus </w:t>
      </w:r>
      <w:r w:rsidRPr="0097107E">
        <w:t>qui sont relatifs à nos formations de chercheur, à des expériences de lect</w:t>
      </w:r>
      <w:r w:rsidRPr="0097107E">
        <w:t>u</w:t>
      </w:r>
      <w:r w:rsidRPr="0097107E">
        <w:t>re, à des rencontres, à des croisements et à des contributions issues de cette pensée en collectivité. De fait, on organise le travail autour d'une</w:t>
      </w:r>
      <w:r>
        <w:t xml:space="preserve"> </w:t>
      </w:r>
      <w:r w:rsidRPr="0097107E">
        <w:t>[308]</w:t>
      </w:r>
      <w:r>
        <w:t xml:space="preserve"> </w:t>
      </w:r>
      <w:r w:rsidRPr="0097107E">
        <w:t>problématique qui se dégage, de thèses qu'on étoffe au fil des analyses et qu'on organise en fin de compte sous la forme d'un l</w:t>
      </w:r>
      <w:r w:rsidRPr="0097107E">
        <w:t>i</w:t>
      </w:r>
      <w:r w:rsidRPr="0097107E">
        <w:t>vre. J'ai travaillé à l'ossature de l'ouvrage, lequel doit beaucoup aussi à to</w:t>
      </w:r>
      <w:r w:rsidRPr="0097107E">
        <w:t>u</w:t>
      </w:r>
      <w:r w:rsidRPr="0097107E">
        <w:t>te une équipe interdisciplinaire, notamment à Delphine Abadie qui agi</w:t>
      </w:r>
      <w:r w:rsidRPr="0097107E">
        <w:t>s</w:t>
      </w:r>
      <w:r w:rsidRPr="0097107E">
        <w:t>sait à ce moment-là comme diplômée en relations internationales et à William Sacher qui, lui, était doctorant en mathématiques appl</w:t>
      </w:r>
      <w:r w:rsidRPr="0097107E">
        <w:t>i</w:t>
      </w:r>
      <w:r w:rsidRPr="0097107E">
        <w:t xml:space="preserve">quées. De plus, il s'agissait de penser en fonction, d'une part, du legs de François-Xavier Verschave, qui est décédé l'année précédant le moment de travailler sur </w:t>
      </w:r>
      <w:r w:rsidRPr="0097107E">
        <w:rPr>
          <w:i/>
          <w:iCs/>
        </w:rPr>
        <w:t>Noir C</w:t>
      </w:r>
      <w:r w:rsidRPr="0097107E">
        <w:rPr>
          <w:i/>
          <w:iCs/>
        </w:rPr>
        <w:t>a</w:t>
      </w:r>
      <w:r w:rsidRPr="0097107E">
        <w:rPr>
          <w:i/>
          <w:iCs/>
        </w:rPr>
        <w:t xml:space="preserve">nada. </w:t>
      </w:r>
      <w:r w:rsidRPr="0097107E">
        <w:t>Verschave a élaboré ce concept de « mafiafrique » sur l'état d'anomie dans lequel sont imme</w:t>
      </w:r>
      <w:r w:rsidRPr="0097107E">
        <w:t>r</w:t>
      </w:r>
      <w:r w:rsidRPr="0097107E">
        <w:t>gées les affaires africaines, sitôt que confrontées à des investisseurs occidentaux dans les m</w:t>
      </w:r>
      <w:r w:rsidRPr="0097107E">
        <w:t>i</w:t>
      </w:r>
      <w:r w:rsidRPr="0097107E">
        <w:t>nes ou le pétrole, qui peuvent être en même temps en lien avec des vendeurs d'armes ou des firmes de mercena</w:t>
      </w:r>
      <w:r w:rsidRPr="0097107E">
        <w:t>i</w:t>
      </w:r>
      <w:r w:rsidRPr="0097107E">
        <w:t>res. Cela permet le dév</w:t>
      </w:r>
      <w:r w:rsidRPr="0097107E">
        <w:t>e</w:t>
      </w:r>
      <w:r w:rsidRPr="0097107E">
        <w:t>loppement de réseaux souvent d'apparence mafieuse, dégagés de toutes contraintes, pillant les re</w:t>
      </w:r>
      <w:r w:rsidRPr="0097107E">
        <w:t>s</w:t>
      </w:r>
      <w:r w:rsidRPr="0097107E">
        <w:t>sources du continent sous des formes violentes.</w:t>
      </w:r>
    </w:p>
    <w:p w:rsidR="00606925" w:rsidRPr="0097107E" w:rsidRDefault="00606925" w:rsidP="00606925">
      <w:pPr>
        <w:spacing w:before="120" w:after="120"/>
        <w:jc w:val="both"/>
      </w:pPr>
      <w:r w:rsidRPr="0097107E">
        <w:t>D'autre part, la philosophie politique de Jacques Rancière a pu m</w:t>
      </w:r>
      <w:r w:rsidRPr="0097107E">
        <w:t>o</w:t>
      </w:r>
      <w:r w:rsidRPr="0097107E">
        <w:t>tiver une pensée indépendante des titres professionnels. Penser l'éc</w:t>
      </w:r>
      <w:r w:rsidRPr="0097107E">
        <w:t>o</w:t>
      </w:r>
      <w:r w:rsidRPr="0097107E">
        <w:t>nomie sans être économiste, penser l'Afrique sans être afric</w:t>
      </w:r>
      <w:r w:rsidRPr="0097107E">
        <w:t>a</w:t>
      </w:r>
      <w:r w:rsidRPr="0097107E">
        <w:t>niste, penser une histoire du Canada sans être historien, penser la constit</w:t>
      </w:r>
      <w:r w:rsidRPr="0097107E">
        <w:t>u</w:t>
      </w:r>
      <w:r w:rsidRPr="0097107E">
        <w:t>tion canadienne sans être constitutionnaliste, penser le d</w:t>
      </w:r>
      <w:r w:rsidRPr="0097107E">
        <w:t>é</w:t>
      </w:r>
      <w:r w:rsidRPr="0097107E">
        <w:t>nouement des confrontations sur le théâtre des opérations militaires en Afrique sans être journaliste, et ainsi de suite, devenait non plus seulement possible, mais hautement nécessaire, pour les raisons que j'ai év</w:t>
      </w:r>
      <w:r w:rsidRPr="0097107E">
        <w:t>o</w:t>
      </w:r>
      <w:r w:rsidRPr="0097107E">
        <w:t>quées. À la condition d'y mettre le temps et l'énergie bien sûr pour a</w:t>
      </w:r>
      <w:r w:rsidRPr="0097107E">
        <w:t>s</w:t>
      </w:r>
      <w:r w:rsidRPr="0097107E">
        <w:t>similer rigoure</w:t>
      </w:r>
      <w:r w:rsidRPr="0097107E">
        <w:t>u</w:t>
      </w:r>
      <w:r w:rsidRPr="0097107E">
        <w:t>sement la matière. C'est faisable. Il ne s'agit surtout pas de dénigrer en bloc le travail particulier de chercheurs qui oe</w:t>
      </w:r>
      <w:r w:rsidRPr="0097107E">
        <w:t>u</w:t>
      </w:r>
      <w:r w:rsidRPr="0097107E">
        <w:t>vrent dans des disciplines précises, il s'agit au contraire de considérer ce travail sectoriel lorsqu'il est bien fait (qu'il ne respire pas trop les obligations de résultats conformes aux attentes idéologiques d'un r</w:t>
      </w:r>
      <w:r w:rsidRPr="0097107E">
        <w:t>é</w:t>
      </w:r>
      <w:r w:rsidRPr="0097107E">
        <w:t>gime), pour mettre en relation ces contributions relatives et o</w:t>
      </w:r>
      <w:r w:rsidRPr="0097107E">
        <w:t>b</w:t>
      </w:r>
      <w:r w:rsidRPr="0097107E">
        <w:t xml:space="preserve">tenir un résultat d'ensemble qui, pour advenir, nécessite en soi ce travail de synthèse. Lequel travail se mérite l'épithète </w:t>
      </w:r>
      <w:r w:rsidRPr="0097107E">
        <w:rPr>
          <w:i/>
          <w:iCs/>
        </w:rPr>
        <w:t xml:space="preserve">critique </w:t>
      </w:r>
      <w:r w:rsidRPr="0097107E">
        <w:t>lor</w:t>
      </w:r>
      <w:r w:rsidRPr="0097107E">
        <w:t>s</w:t>
      </w:r>
      <w:r w:rsidRPr="0097107E">
        <w:t>qu'il s'agit, ce faisant, d'oser confronter des suites de la recherche les termes idéol</w:t>
      </w:r>
      <w:r w:rsidRPr="0097107E">
        <w:t>o</w:t>
      </w:r>
      <w:r w:rsidRPr="0097107E">
        <w:t>giques qui visent à justifier un ordre soudainement découvert autr</w:t>
      </w:r>
      <w:r w:rsidRPr="0097107E">
        <w:t>e</w:t>
      </w:r>
      <w:r w:rsidRPr="0097107E">
        <w:t>ment.</w:t>
      </w:r>
    </w:p>
    <w:p w:rsidR="00606925" w:rsidRPr="0097107E" w:rsidRDefault="00606925" w:rsidP="00606925">
      <w:pPr>
        <w:spacing w:before="120" w:after="120"/>
        <w:jc w:val="both"/>
      </w:pPr>
      <w:r w:rsidRPr="0097107E">
        <w:t>Ainsi, ces deux approches - à la Verschave et à la Rancière - nous ont amenés à percevoir ce que nous n'aurions pas vu si nous nous étions cantonnés à un ordre productiviste de savoir « expert ». Et qu'est-ce qu'on a vu ? Un système qui relève à la fois de la co</w:t>
      </w:r>
      <w:r w:rsidRPr="0097107E">
        <w:t>r</w:t>
      </w:r>
      <w:r w:rsidRPr="0097107E">
        <w:t>ruption politique en Afrique, des paradis fiscaux, de la juridiction canadienne telle qu'elle est aménagée depuis l'ordre colonial, de la bourse de T</w:t>
      </w:r>
      <w:r w:rsidRPr="0097107E">
        <w:t>o</w:t>
      </w:r>
      <w:r w:rsidRPr="0097107E">
        <w:t>ronto, de relations de pouvoir incestueuses entre le secteur minier, le secteur financier et la classe politique canadienne.</w:t>
      </w:r>
    </w:p>
    <w:p w:rsidR="00606925" w:rsidRPr="0097107E" w:rsidRDefault="00606925" w:rsidP="00606925">
      <w:pPr>
        <w:spacing w:before="120" w:after="120"/>
        <w:jc w:val="both"/>
      </w:pPr>
      <w:r w:rsidRPr="0097107E">
        <w:t>[309]</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Gabriela Coman : </w:t>
      </w:r>
      <w:r w:rsidRPr="00292511">
        <w:rPr>
          <w:i/>
        </w:rPr>
        <w:t>D'identifier d'autres relations</w:t>
      </w:r>
      <w:r w:rsidRPr="0097107E">
        <w:t>.</w:t>
      </w:r>
    </w:p>
    <w:p w:rsidR="00606925" w:rsidRPr="0097107E" w:rsidRDefault="00606925" w:rsidP="00606925">
      <w:pPr>
        <w:spacing w:before="120" w:after="120"/>
        <w:jc w:val="both"/>
      </w:pPr>
      <w:r w:rsidRPr="00292511">
        <w:rPr>
          <w:i/>
        </w:rPr>
        <w:t>Alain Deneault </w:t>
      </w:r>
      <w:r w:rsidRPr="0097107E">
        <w:t>: Oui. Quand on travaille ainsi de manière interdi</w:t>
      </w:r>
      <w:r w:rsidRPr="0097107E">
        <w:t>s</w:t>
      </w:r>
      <w:r w:rsidRPr="0097107E">
        <w:t>ciplinaire, il va sans dire que l'on se trouve à définir des objets qui a</w:t>
      </w:r>
      <w:r w:rsidRPr="0097107E">
        <w:t>p</w:t>
      </w:r>
      <w:r w:rsidRPr="0097107E">
        <w:t xml:space="preserve">pellent une méthodologie </w:t>
      </w:r>
      <w:r w:rsidRPr="0097107E">
        <w:rPr>
          <w:i/>
          <w:iCs/>
        </w:rPr>
        <w:t xml:space="preserve">ad hoc. </w:t>
      </w:r>
      <w:r w:rsidRPr="0097107E">
        <w:t>Cette méthodologie n</w:t>
      </w:r>
      <w:r w:rsidRPr="0097107E">
        <w:t>é</w:t>
      </w:r>
      <w:r w:rsidRPr="0097107E">
        <w:t>cessite elle-même à son tour d'être définie en fonction de ce nouvel objet, et ne peut donc pas se tro</w:t>
      </w:r>
      <w:r w:rsidRPr="0097107E">
        <w:t>u</w:t>
      </w:r>
      <w:r w:rsidRPr="0097107E">
        <w:t xml:space="preserve">ver </w:t>
      </w:r>
      <w:r w:rsidRPr="0097107E">
        <w:rPr>
          <w:i/>
          <w:iCs/>
        </w:rPr>
        <w:t xml:space="preserve">a priori </w:t>
      </w:r>
      <w:r w:rsidRPr="0097107E">
        <w:t>toute faite et toute donnée dans un manuel d'inspir</w:t>
      </w:r>
      <w:r w:rsidRPr="0097107E">
        <w:t>a</w:t>
      </w:r>
      <w:r w:rsidRPr="0097107E">
        <w:t>tion scolaire. Nous avons avancé dans la recherche en allant de su</w:t>
      </w:r>
      <w:r w:rsidRPr="0097107E">
        <w:t>r</w:t>
      </w:r>
      <w:r w:rsidRPr="0097107E">
        <w:t>prise en surprise. Nous ne savions pas d'emblée si nous allions tr</w:t>
      </w:r>
      <w:r w:rsidRPr="0097107E">
        <w:t>a</w:t>
      </w:r>
      <w:r w:rsidRPr="0097107E">
        <w:t>vailler à un article ou à un livre. Jusqu'à ce qu'on découvre l'i</w:t>
      </w:r>
      <w:r w:rsidRPr="0097107E">
        <w:t>m</w:t>
      </w:r>
      <w:r w:rsidRPr="0097107E">
        <w:t>portance des intérêts canadiens dans la conquête des ressources minières au coeur du conflit des Grands Lacs, au tournant des a</w:t>
      </w:r>
      <w:r w:rsidRPr="0097107E">
        <w:t>n</w:t>
      </w:r>
      <w:r w:rsidRPr="0097107E">
        <w:t>nées 1990 et 2000. L'ONU, n</w:t>
      </w:r>
      <w:r w:rsidRPr="0097107E">
        <w:t>o</w:t>
      </w:r>
      <w:r w:rsidRPr="0097107E">
        <w:t>tamment, jusqu'à tout récemment, a cité dans différents rapports des sociétés canadiennes présentes comme part</w:t>
      </w:r>
      <w:r w:rsidRPr="0097107E">
        <w:t>e</w:t>
      </w:r>
      <w:r w:rsidRPr="0097107E">
        <w:t>naires financiers, comme Banro et Barrick qui nous poursuivent pour « diffamation » en réclamant des dommages et autres frais « punitifs » pour des totaux respectifs de 5 millions $ et 6 millions $. Cette guerre a fait cinq millions de morts directes et indirectes, selon des modalités d'évaluation plutôt imprécises. Disons qu'il s'agit indéniablement d'une catastrophe pour toute une population. À la manière des Fra</w:t>
      </w:r>
      <w:r w:rsidRPr="0097107E">
        <w:t>n</w:t>
      </w:r>
      <w:r w:rsidRPr="0097107E">
        <w:t>çais qui ont des raisons de s'interroger sur la participation de leur État dans le génocide rwandais, nous avons de bonnes ra</w:t>
      </w:r>
      <w:r w:rsidRPr="0097107E">
        <w:t>i</w:t>
      </w:r>
      <w:r w:rsidRPr="0097107E">
        <w:t>sons ici de nous demander combien ont pesé les intérêts can</w:t>
      </w:r>
      <w:r w:rsidRPr="0097107E">
        <w:t>a</w:t>
      </w:r>
      <w:r w:rsidRPr="0097107E">
        <w:t>diens dans cette guerre des Grands Lacs africains- c'est-à-dire autant les politiques qui co</w:t>
      </w:r>
      <w:r w:rsidRPr="0097107E">
        <w:t>u</w:t>
      </w:r>
      <w:r w:rsidRPr="0097107E">
        <w:t>vrent moralement et légalement l'industrie minière que les sociétés privées, telles Barrick Gold, eng</w:t>
      </w:r>
      <w:r w:rsidRPr="0097107E">
        <w:t>a</w:t>
      </w:r>
      <w:r w:rsidRPr="0097107E">
        <w:t>gées dans des négociations avec le régime violent d'un kleptocrate corrompu comme Joseph Mobutu ou avec des rebelles sans titres formels comme ceux de Laurent-Désiré Kabila. Et ce, bien que des censeurs cherchent à rendre litt</w:t>
      </w:r>
      <w:r w:rsidRPr="0097107E">
        <w:t>é</w:t>
      </w:r>
      <w:r w:rsidRPr="0097107E">
        <w:t>ralement illégale une telle interrogation. On a pourtant à notre di</w:t>
      </w:r>
      <w:r w:rsidRPr="0097107E">
        <w:t>s</w:t>
      </w:r>
      <w:r w:rsidRPr="0097107E">
        <w:t>position un matériau suffisant pour appeler à la création d'une commission d'e</w:t>
      </w:r>
      <w:r w:rsidRPr="0097107E">
        <w:t>n</w:t>
      </w:r>
      <w:r w:rsidRPr="0097107E">
        <w:t>quête afin d'y voir plus clair. Des experts de l'ONU le font dans des termes semblables. La question est d'a</w:t>
      </w:r>
      <w:r w:rsidRPr="0097107E">
        <w:t>u</w:t>
      </w:r>
      <w:r w:rsidRPr="0097107E">
        <w:t>tant plus d'intérêt public que les Canadiens sont appelés à confier leur épargne à des gestionnaires de compagnies d'assurance, de fonds de retraite, ou à des instit</w:t>
      </w:r>
      <w:r w:rsidRPr="0097107E">
        <w:t>u</w:t>
      </w:r>
      <w:r w:rsidRPr="0097107E">
        <w:t>tions financières qui placent cet argent dans le domaine minier. Notre tr</w:t>
      </w:r>
      <w:r w:rsidRPr="0097107E">
        <w:t>a</w:t>
      </w:r>
      <w:r w:rsidRPr="0097107E">
        <w:t>vail a donc consisté en la synthèse de données éparses et en l'analyse du système qui rend po</w:t>
      </w:r>
      <w:r w:rsidRPr="0097107E">
        <w:t>s</w:t>
      </w:r>
      <w:r w:rsidRPr="0097107E">
        <w:t>sible le constat que l'on fait.</w:t>
      </w:r>
    </w:p>
    <w:p w:rsidR="00606925" w:rsidRPr="0097107E" w:rsidRDefault="00606925" w:rsidP="00606925">
      <w:pPr>
        <w:spacing w:before="120" w:after="120"/>
        <w:jc w:val="both"/>
      </w:pPr>
      <w:r>
        <w:br w:type="page"/>
      </w:r>
    </w:p>
    <w:p w:rsidR="00606925" w:rsidRPr="00292511" w:rsidRDefault="00606925" w:rsidP="00606925">
      <w:pPr>
        <w:spacing w:before="120" w:after="120"/>
        <w:jc w:val="both"/>
        <w:rPr>
          <w:i/>
        </w:rPr>
      </w:pPr>
      <w:r w:rsidRPr="0097107E">
        <w:t xml:space="preserve">Gabriela Coman : </w:t>
      </w:r>
      <w:r w:rsidRPr="00292511">
        <w:rPr>
          <w:i/>
        </w:rPr>
        <w:t>Est-ce qu'en travaillant à ce livre, vous avez pensé aux défis qu'il a suscité, mais aussi qu'il a soulevés ? Je pense au procès, à la grande réception critique, aux appréciations. Autr</w:t>
      </w:r>
      <w:r w:rsidRPr="00292511">
        <w:rPr>
          <w:i/>
        </w:rPr>
        <w:t>e</w:t>
      </w:r>
      <w:r w:rsidRPr="00292511">
        <w:rPr>
          <w:i/>
        </w:rPr>
        <w:t>ment dit, est-ce que vous aviez une idée de ce qui pourrait arriver ?</w:t>
      </w:r>
    </w:p>
    <w:p w:rsidR="00606925" w:rsidRPr="0097107E" w:rsidRDefault="00606925" w:rsidP="00606925">
      <w:pPr>
        <w:spacing w:before="120" w:after="120"/>
        <w:jc w:val="both"/>
      </w:pPr>
      <w:r w:rsidRPr="00292511">
        <w:rPr>
          <w:i/>
        </w:rPr>
        <w:t>Alain Deneault </w:t>
      </w:r>
      <w:r w:rsidRPr="0097107E">
        <w:t>: On savait qu'il était possible d'être poursu</w:t>
      </w:r>
      <w:r w:rsidRPr="0097107E">
        <w:t>i</w:t>
      </w:r>
      <w:r w:rsidRPr="0097107E">
        <w:t>vis dans la mesure où tout livre qui dérange peut susciter ce type de réa</w:t>
      </w:r>
      <w:r w:rsidRPr="0097107E">
        <w:t>c</w:t>
      </w:r>
      <w:r w:rsidRPr="0097107E">
        <w:t>tion ; notre système ne protège pas adéquatement les a</w:t>
      </w:r>
      <w:r w:rsidRPr="0097107E">
        <w:t>c</w:t>
      </w:r>
      <w:r w:rsidRPr="0097107E">
        <w:t>teurs du débat public même si on peut se dire encouragés par les dernières mesures sur les poursuites abusives votées par le gouve</w:t>
      </w:r>
      <w:r w:rsidRPr="0097107E">
        <w:t>r</w:t>
      </w:r>
      <w:r w:rsidRPr="0097107E">
        <w:t xml:space="preserve">nement québécois. Par exemple, l'anthropologue Gilles Bibeau a fait l'objet d'une mise en demeure scandaleuse pour son ouvrage </w:t>
      </w:r>
      <w:r w:rsidRPr="0097107E">
        <w:rPr>
          <w:i/>
          <w:iCs/>
        </w:rPr>
        <w:t xml:space="preserve">Le Québec transgénique. Science, santé, humanité. </w:t>
      </w:r>
      <w:r w:rsidRPr="0097107E">
        <w:t>Nous nous étions fait la réflexion que, pui</w:t>
      </w:r>
      <w:r w:rsidRPr="0097107E">
        <w:t>s</w:t>
      </w:r>
      <w:r w:rsidRPr="0097107E">
        <w:t>qu'on faisait état d'une industrie et non pas d'une société en</w:t>
      </w:r>
      <w:r>
        <w:t xml:space="preserve"> </w:t>
      </w:r>
      <w:r w:rsidRPr="0097107E">
        <w:t>[310]</w:t>
      </w:r>
      <w:r>
        <w:t xml:space="preserve"> </w:t>
      </w:r>
      <w:r w:rsidRPr="0097107E">
        <w:t>pa</w:t>
      </w:r>
      <w:r w:rsidRPr="0097107E">
        <w:t>r</w:t>
      </w:r>
      <w:r w:rsidRPr="0097107E">
        <w:t>ticulier, puisque notre livre portait à l'évidence sur le régime p</w:t>
      </w:r>
      <w:r w:rsidRPr="0097107E">
        <w:t>o</w:t>
      </w:r>
      <w:r w:rsidRPr="0097107E">
        <w:t>litique canadien et ses compla</w:t>
      </w:r>
      <w:r w:rsidRPr="0097107E">
        <w:t>i</w:t>
      </w:r>
      <w:r w:rsidRPr="0097107E">
        <w:t xml:space="preserve">sances - le titre du livre n'est pas par hasard </w:t>
      </w:r>
      <w:r w:rsidRPr="0097107E">
        <w:rPr>
          <w:i/>
          <w:iCs/>
        </w:rPr>
        <w:t xml:space="preserve">Noir Canada </w:t>
      </w:r>
      <w:r w:rsidRPr="0097107E">
        <w:t>-, et puisqu'on décrivait un système et non pas tel ou tel acteur de façon ciblée - bien qu'il faille à un stade ou à un autre ident</w:t>
      </w:r>
      <w:r w:rsidRPr="0097107E">
        <w:t>i</w:t>
      </w:r>
      <w:r w:rsidRPr="0097107E">
        <w:t>fier les él</w:t>
      </w:r>
      <w:r w:rsidRPr="0097107E">
        <w:t>é</w:t>
      </w:r>
      <w:r w:rsidRPr="0097107E">
        <w:t>ments occurrents de ce système qui pose problème, eux-mêmes cités dans la masse d'informations internationales rappo</w:t>
      </w:r>
      <w:r w:rsidRPr="0097107E">
        <w:t>r</w:t>
      </w:r>
      <w:r w:rsidRPr="0097107E">
        <w:t>tant nombre d'allégations sérieuses -, nous e</w:t>
      </w:r>
      <w:r w:rsidRPr="0097107E">
        <w:t>s</w:t>
      </w:r>
      <w:r w:rsidRPr="0097107E">
        <w:t>timions qu'une société n'avait pas vraiment d'intérêt à nous poursu</w:t>
      </w:r>
      <w:r w:rsidRPr="0097107E">
        <w:t>i</w:t>
      </w:r>
      <w:r w:rsidRPr="0097107E">
        <w:t>vre, à faire en sorte qu'on parle beaucoup d'elle et du livre, à ce qu'on travaille sur son cas part</w:t>
      </w:r>
      <w:r w:rsidRPr="0097107E">
        <w:t>i</w:t>
      </w:r>
      <w:r w:rsidRPr="0097107E">
        <w:t>culier et fasse de nouvelles déco</w:t>
      </w:r>
      <w:r w:rsidRPr="0097107E">
        <w:t>u</w:t>
      </w:r>
      <w:r w:rsidRPr="0097107E">
        <w:t>vertes quant à elle. Selon l'avis de bien des juristes qui se sont pr</w:t>
      </w:r>
      <w:r w:rsidRPr="0097107E">
        <w:t>o</w:t>
      </w:r>
      <w:r w:rsidRPr="0097107E">
        <w:t>noncés publiquement, on ne s'était pas trompés. On ne savait pas to</w:t>
      </w:r>
      <w:r w:rsidRPr="0097107E">
        <w:t>u</w:t>
      </w:r>
      <w:r w:rsidRPr="0097107E">
        <w:t>tefois qu'il nous fallait en plus en faire la démon</w:t>
      </w:r>
      <w:r w:rsidRPr="0097107E">
        <w:t>s</w:t>
      </w:r>
      <w:r w:rsidRPr="0097107E">
        <w:t>tration à une soci</w:t>
      </w:r>
      <w:r w:rsidRPr="0097107E">
        <w:t>é</w:t>
      </w:r>
      <w:r w:rsidRPr="0097107E">
        <w:t>té qui ne l'avait pas compris.</w:t>
      </w:r>
    </w:p>
    <w:p w:rsidR="00606925" w:rsidRPr="0097107E" w:rsidRDefault="00606925" w:rsidP="00606925">
      <w:pPr>
        <w:spacing w:before="120" w:after="120"/>
        <w:jc w:val="both"/>
      </w:pPr>
    </w:p>
    <w:p w:rsidR="00606925" w:rsidRPr="00292511" w:rsidRDefault="00606925" w:rsidP="00606925">
      <w:pPr>
        <w:spacing w:before="120" w:after="120"/>
        <w:jc w:val="both"/>
        <w:rPr>
          <w:i/>
        </w:rPr>
      </w:pPr>
      <w:r w:rsidRPr="0097107E">
        <w:t xml:space="preserve">Gabriela Coman : </w:t>
      </w:r>
      <w:r w:rsidRPr="00292511">
        <w:rPr>
          <w:i/>
        </w:rPr>
        <w:t>Est-ce que tu as eu un moment de peur quand tout ça a commencé, par rapport à toi, à ta famille ?</w:t>
      </w:r>
    </w:p>
    <w:p w:rsidR="00606925" w:rsidRPr="0097107E" w:rsidRDefault="00606925" w:rsidP="00606925">
      <w:pPr>
        <w:spacing w:before="120" w:after="120"/>
        <w:jc w:val="both"/>
      </w:pPr>
      <w:r w:rsidRPr="00292511">
        <w:rPr>
          <w:i/>
        </w:rPr>
        <w:t>Alain Deneault </w:t>
      </w:r>
      <w:r w:rsidRPr="0097107E">
        <w:t>: Ce que j'ai en quelque sorte éprouvé dans ma chair quand les mises en demeure nous sont parvenues, ensuite les poursuites, les documents à consulter et à produire en rafales, puis les interrogatoires et le reste, c'est la pression tacite qui motive chez les penseurs et chez les un</w:t>
      </w:r>
      <w:r w:rsidRPr="0097107E">
        <w:t>i</w:t>
      </w:r>
      <w:r w:rsidRPr="0097107E">
        <w:t>versitaires l'autocensure. J'ai senti surtout le combat que je devais mener en moi-même contre l'a</w:t>
      </w:r>
      <w:r w:rsidRPr="0097107E">
        <w:t>u</w:t>
      </w:r>
      <w:r w:rsidRPr="0097107E">
        <w:t>tocensure. Et qui se poursuit ju</w:t>
      </w:r>
      <w:r w:rsidRPr="0097107E">
        <w:t>s</w:t>
      </w:r>
      <w:r w:rsidRPr="0097107E">
        <w:t>que dans cette entrevue sachant que chaque mot que j'emploie s</w:t>
      </w:r>
      <w:r w:rsidRPr="0097107E">
        <w:t>e</w:t>
      </w:r>
      <w:r w:rsidRPr="0097107E">
        <w:t>ra scruté quelque part, que tout peut être utilisé contre moi, potentiellement de façon retorse et malicieuse, et donc qu'effe</w:t>
      </w:r>
      <w:r w:rsidRPr="0097107E">
        <w:t>c</w:t>
      </w:r>
      <w:r w:rsidRPr="0097107E">
        <w:t>tivement je m'expose à des dommages. On en vient à se demander si cette poursuite pour diffamation ne nous a pas elle-même diffamés, précisément. Publiquement, une requête judiciaire contre nous a</w:t>
      </w:r>
      <w:r w:rsidRPr="0097107E">
        <w:t>f</w:t>
      </w:r>
      <w:r w:rsidRPr="0097107E">
        <w:t>firme que nous ne saurions pas travailler, que nous serions négl</w:t>
      </w:r>
      <w:r w:rsidRPr="0097107E">
        <w:t>i</w:t>
      </w:r>
      <w:r w:rsidRPr="0097107E">
        <w:t>gents, que nous ferions semblant d'être des universitaires alors qu'on fomenterait en réalité une campagne de diffamation sava</w:t>
      </w:r>
      <w:r w:rsidRPr="0097107E">
        <w:t>m</w:t>
      </w:r>
      <w:r w:rsidRPr="0097107E">
        <w:t>ment orchestrée, et quoi encore qui apparaît clairement délirant, voire paranoïaque. Dans un tel contexte judiciarisé, il faudrait donc conclure qu'on n'essuiera pas ce</w:t>
      </w:r>
      <w:r w:rsidRPr="0097107E">
        <w:t>t</w:t>
      </w:r>
      <w:r w:rsidRPr="0097107E">
        <w:t>te mauvaise presse, seulement si on sait se garder de dire qu'un part</w:t>
      </w:r>
      <w:r w:rsidRPr="0097107E">
        <w:t>e</w:t>
      </w:r>
      <w:r w:rsidRPr="0097107E">
        <w:t>naire financier dans une guerre qui fait des millions de morts peut avoir directement ou indirectement un rôle à y jouer. Il faudrait se garder de dire qu'on n'accède pas à 82 000 km carrés de gisement m</w:t>
      </w:r>
      <w:r w:rsidRPr="0097107E">
        <w:t>i</w:t>
      </w:r>
      <w:r w:rsidRPr="0097107E">
        <w:t>nier comme on ouvre un dépanneur à Laval quand il s'agit d'un Congo où tous les a</w:t>
      </w:r>
      <w:r w:rsidRPr="0097107E">
        <w:t>c</w:t>
      </w:r>
      <w:r w:rsidRPr="0097107E">
        <w:t>teurs fourbissent leurs armes... Le problème, c'est que moins on est nombreux à s'exposer, plus la pression est grande.</w:t>
      </w:r>
    </w:p>
    <w:p w:rsidR="00606925" w:rsidRDefault="00606925" w:rsidP="00606925">
      <w:pPr>
        <w:spacing w:before="120" w:after="120"/>
        <w:jc w:val="both"/>
      </w:pPr>
      <w:r w:rsidRPr="0097107E">
        <w:t>[311]</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Gabriela Coman : </w:t>
      </w:r>
      <w:r w:rsidRPr="00292511">
        <w:rPr>
          <w:i/>
        </w:rPr>
        <w:t>Ce que tu dis, auquel je m'intéresse bea</w:t>
      </w:r>
      <w:r w:rsidRPr="00292511">
        <w:rPr>
          <w:i/>
        </w:rPr>
        <w:t>u</w:t>
      </w:r>
      <w:r w:rsidRPr="00292511">
        <w:rPr>
          <w:i/>
        </w:rPr>
        <w:t>coup, me fait penser au rôle du « dissident » dans les sociétés t</w:t>
      </w:r>
      <w:r w:rsidRPr="00292511">
        <w:rPr>
          <w:i/>
        </w:rPr>
        <w:t>o</w:t>
      </w:r>
      <w:r w:rsidRPr="00292511">
        <w:rPr>
          <w:i/>
        </w:rPr>
        <w:t>talitaires, dont on parlait plutôt. La moindre critique ou contestation des rel</w:t>
      </w:r>
      <w:r w:rsidRPr="00292511">
        <w:rPr>
          <w:i/>
        </w:rPr>
        <w:t>a</w:t>
      </w:r>
      <w:r w:rsidRPr="00292511">
        <w:rPr>
          <w:i/>
        </w:rPr>
        <w:t>tions et des pratiques quotidiennes ou des idéologies devient, dans ces sociétés-là, une « dissidence ». Est-ce qu'il y a, selon toi, un rapport entre le « dissident » et le « critique social », vus comme deux pe</w:t>
      </w:r>
      <w:r w:rsidRPr="00292511">
        <w:rPr>
          <w:i/>
        </w:rPr>
        <w:t>r</w:t>
      </w:r>
      <w:r w:rsidRPr="00292511">
        <w:rPr>
          <w:i/>
        </w:rPr>
        <w:t>sonnages spécifiques de deux syst</w:t>
      </w:r>
      <w:r w:rsidRPr="00292511">
        <w:rPr>
          <w:i/>
        </w:rPr>
        <w:t>è</w:t>
      </w:r>
      <w:r w:rsidRPr="00292511">
        <w:rPr>
          <w:i/>
        </w:rPr>
        <w:t>mes politiques différents ? Aussi, je trouve pour le moins surprenant le fait qu'un travail académique soit soumis à une évaluation par des instances non universitaires. Quel est le rôle du milieu académique dans ce contexte ? Comment a-t-il r</w:t>
      </w:r>
      <w:r w:rsidRPr="00292511">
        <w:rPr>
          <w:i/>
        </w:rPr>
        <w:t>é</w:t>
      </w:r>
      <w:r w:rsidRPr="00292511">
        <w:rPr>
          <w:i/>
        </w:rPr>
        <w:t>agi ? Tu disais plus tôt qu'il n'a pas beaucoup réagi, mais est-ce qu'il y a eu un soutien</w:t>
      </w:r>
      <w:r w:rsidRPr="0097107E">
        <w:t xml:space="preserve"> formel, des appuis formels ou d'autres formes de manifest</w:t>
      </w:r>
      <w:r w:rsidRPr="0097107E">
        <w:t>a</w:t>
      </w:r>
      <w:r w:rsidRPr="0097107E">
        <w:t>tions ?</w:t>
      </w:r>
    </w:p>
    <w:p w:rsidR="00606925" w:rsidRPr="0097107E" w:rsidRDefault="00606925" w:rsidP="00606925">
      <w:pPr>
        <w:spacing w:before="120" w:after="120"/>
        <w:jc w:val="both"/>
      </w:pPr>
      <w:r w:rsidRPr="00292511">
        <w:rPr>
          <w:i/>
        </w:rPr>
        <w:t>Alain Deneault </w:t>
      </w:r>
      <w:r w:rsidRPr="0097107E">
        <w:t>: Ici, on le lai</w:t>
      </w:r>
      <w:r w:rsidRPr="0097107E">
        <w:t>s</w:t>
      </w:r>
      <w:r w:rsidRPr="0097107E">
        <w:t>se penser. La beauté de la « diffamation passive » que peuvent constituer de telles poursu</w:t>
      </w:r>
      <w:r w:rsidRPr="0097107E">
        <w:t>i</w:t>
      </w:r>
      <w:r w:rsidRPr="0097107E">
        <w:t>tes, c'est qu'elles laissent suggérer qu'on est fautif de quelque chose d'i</w:t>
      </w:r>
      <w:r w:rsidRPr="0097107E">
        <w:t>m</w:t>
      </w:r>
      <w:r w:rsidRPr="0097107E">
        <w:t>précis, laissé à l'imaginaire de tous, en fonction d'un cadre idé</w:t>
      </w:r>
      <w:r w:rsidRPr="0097107E">
        <w:t>o</w:t>
      </w:r>
      <w:r w:rsidRPr="0097107E">
        <w:t>logique qui est rigoureusement établi par ailleurs par des institutions de po</w:t>
      </w:r>
      <w:r w:rsidRPr="0097107E">
        <w:t>u</w:t>
      </w:r>
      <w:r w:rsidRPr="0097107E">
        <w:t>voir conformes aux intérêts du grand capital. Dans le cadre de notre procès en Ontario par exemple, il est clair que la Cour Supérieure a</w:t>
      </w:r>
      <w:r w:rsidRPr="0097107E">
        <w:t>p</w:t>
      </w:r>
      <w:r w:rsidRPr="0097107E">
        <w:t>précie le moindre mot cité dans la procéd</w:t>
      </w:r>
      <w:r w:rsidRPr="0097107E">
        <w:t>u</w:t>
      </w:r>
      <w:r w:rsidRPr="0097107E">
        <w:t>re en fonction des intérêts d'entreprises présentes dans un marché, jamais en fonction de la pr</w:t>
      </w:r>
      <w:r w:rsidRPr="0097107E">
        <w:t>o</w:t>
      </w:r>
      <w:r w:rsidRPr="0097107E">
        <w:t>tection que requièrent des intellectuels pour faire leur travail. La str</w:t>
      </w:r>
      <w:r w:rsidRPr="0097107E">
        <w:t>a</w:t>
      </w:r>
      <w:r w:rsidRPr="0097107E">
        <w:t>tégie consiste à mettre hors jeu les penseurs, symboliquement, du point de vue de leur réputation, sitôt qu'ils ne conviennent pas des prémisses idéologiques tacites, celles qui prévalent plus ou moins sourdement dans la procédure j</w:t>
      </w:r>
      <w:r w:rsidRPr="0097107E">
        <w:t>u</w:t>
      </w:r>
      <w:r w:rsidRPr="0097107E">
        <w:t>diciaire.</w:t>
      </w:r>
    </w:p>
    <w:p w:rsidR="00606925" w:rsidRPr="0097107E" w:rsidRDefault="00606925" w:rsidP="00606925">
      <w:pPr>
        <w:spacing w:before="120" w:after="120"/>
        <w:jc w:val="both"/>
      </w:pPr>
      <w:r w:rsidRPr="0097107E">
        <w:t>Du reste, que des non-universitaires jugent le travail des univers</w:t>
      </w:r>
      <w:r w:rsidRPr="0097107E">
        <w:t>i</w:t>
      </w:r>
      <w:r w:rsidRPr="0097107E">
        <w:t>taires, non seulement ça ne me pose pas problème, mais c'est ce que je souhaite arde</w:t>
      </w:r>
      <w:r w:rsidRPr="0097107E">
        <w:t>m</w:t>
      </w:r>
      <w:r w:rsidRPr="0097107E">
        <w:t>ment. Le problème en ce moment, c'est que les acteurs n'ont pas les mêmes atouts sitôt qu'ils se tro</w:t>
      </w:r>
      <w:r w:rsidRPr="0097107E">
        <w:t>u</w:t>
      </w:r>
      <w:r w:rsidRPr="0097107E">
        <w:t>vent devant les tribunaux. Les plus riches ont accès à des ressources techniques relatives au s</w:t>
      </w:r>
      <w:r w:rsidRPr="0097107E">
        <w:t>a</w:t>
      </w:r>
      <w:r w:rsidRPr="0097107E">
        <w:t>voir du droit que n'ont pas les pauvres (et on se sent vite pauvre dans une arène où les frais se comptent très rapidement en centaines de mi</w:t>
      </w:r>
      <w:r w:rsidRPr="0097107E">
        <w:t>l</w:t>
      </w:r>
      <w:r w:rsidRPr="0097107E">
        <w:t>liers de dollars). L'administration de la preuve ne se fait pas à armes égales et la discipline scientifique dans l</w:t>
      </w:r>
      <w:r w:rsidRPr="0097107E">
        <w:t>a</w:t>
      </w:r>
      <w:r w:rsidRPr="0097107E">
        <w:t>quelle on travaille doit continuellement voir ses termes transposés et encodés dans un di</w:t>
      </w:r>
      <w:r w:rsidRPr="0097107E">
        <w:t>s</w:t>
      </w:r>
      <w:r w:rsidRPr="0097107E">
        <w:t>cours lég</w:t>
      </w:r>
      <w:r w:rsidRPr="0097107E">
        <w:t>a</w:t>
      </w:r>
      <w:r w:rsidRPr="0097107E">
        <w:t>liste qui ne lui est pas propre. On entre dans des logiques où les avocats se sentent bien entendu infiniment plus à l'aise que les a</w:t>
      </w:r>
      <w:r w:rsidRPr="0097107E">
        <w:t>c</w:t>
      </w:r>
      <w:r w:rsidRPr="0097107E">
        <w:t>teurs de toute autre discipline, d'ailleurs réduits continuellement à d</w:t>
      </w:r>
      <w:r w:rsidRPr="0097107E">
        <w:t>e</w:t>
      </w:r>
      <w:r w:rsidRPr="0097107E">
        <w:t>voir répondre à des questions (alors que leur métier est plutôt d'en p</w:t>
      </w:r>
      <w:r w:rsidRPr="0097107E">
        <w:t>o</w:t>
      </w:r>
      <w:r w:rsidRPr="0097107E">
        <w:t>ser) ou à participer à la rédaction de documents là aussi en fonction de considérations di</w:t>
      </w:r>
      <w:r w:rsidRPr="0097107E">
        <w:t>s</w:t>
      </w:r>
      <w:r w:rsidRPr="0097107E">
        <w:t>cursives qui ne sont pas d'emblée les leurs.</w:t>
      </w:r>
    </w:p>
    <w:p w:rsidR="00606925" w:rsidRPr="0097107E" w:rsidRDefault="00606925" w:rsidP="00606925">
      <w:pPr>
        <w:spacing w:before="120" w:after="120"/>
        <w:jc w:val="both"/>
      </w:pPr>
      <w:r w:rsidRPr="0097107E">
        <w:t>Cela dit, on ne se trouve pas tant confronté à des difficultés théor</w:t>
      </w:r>
      <w:r w:rsidRPr="0097107E">
        <w:t>i</w:t>
      </w:r>
      <w:r w:rsidRPr="0097107E">
        <w:t>ques nouvelles en se confrontant au droit, que surpris de devoir tr</w:t>
      </w:r>
      <w:r w:rsidRPr="0097107E">
        <w:t>a</w:t>
      </w:r>
      <w:r w:rsidRPr="0097107E">
        <w:t>vailler à partir d'un vocabulaire très pauvre, tout à fait insuffisant, e</w:t>
      </w:r>
      <w:r w:rsidRPr="0097107E">
        <w:t>n</w:t>
      </w:r>
      <w:r w:rsidRPr="0097107E">
        <w:t>fermé dans des prémisses idéologiques d'un autre âge qui se prése</w:t>
      </w:r>
      <w:r w:rsidRPr="0097107E">
        <w:t>n</w:t>
      </w:r>
      <w:r w:rsidRPr="0097107E">
        <w:t>tent comme les vestiges d'une culture bourgeoise surannée. On doit donc continue</w:t>
      </w:r>
      <w:r w:rsidRPr="0097107E">
        <w:t>l</w:t>
      </w:r>
      <w:r w:rsidRPr="0097107E">
        <w:t>lement s'adresser au droit sur des questions qui,</w:t>
      </w:r>
      <w:r>
        <w:t xml:space="preserve"> </w:t>
      </w:r>
      <w:r w:rsidRPr="0097107E">
        <w:t>[312]</w:t>
      </w:r>
      <w:r>
        <w:t xml:space="preserve"> </w:t>
      </w:r>
      <w:r w:rsidRPr="0097107E">
        <w:t>en principe, regardent l'ensemble de l'opinion. Le pouvoir de poursu</w:t>
      </w:r>
      <w:r w:rsidRPr="0097107E">
        <w:t>i</w:t>
      </w:r>
      <w:r w:rsidRPr="0097107E">
        <w:t>vre peut être, sitôt qu'on en a les moyens, d'un point de vue sociolog</w:t>
      </w:r>
      <w:r w:rsidRPr="0097107E">
        <w:t>i</w:t>
      </w:r>
      <w:r w:rsidRPr="0097107E">
        <w:t xml:space="preserve">que, le pouvoir de </w:t>
      </w:r>
      <w:r w:rsidRPr="0097107E">
        <w:rPr>
          <w:i/>
          <w:iCs/>
        </w:rPr>
        <w:t xml:space="preserve">traduire en justice, </w:t>
      </w:r>
      <w:r w:rsidRPr="0097107E">
        <w:t>au sens de traduire linguist</w:t>
      </w:r>
      <w:r w:rsidRPr="0097107E">
        <w:t>i</w:t>
      </w:r>
      <w:r w:rsidRPr="0097107E">
        <w:t>quement toute assertion en termes légalistes, ce qui a pour effet de détourner le débat de la langue naturelle qui est celle qu'on utilise dans le débat public. Les conséquences pour la reche</w:t>
      </w:r>
      <w:r w:rsidRPr="0097107E">
        <w:t>r</w:t>
      </w:r>
      <w:r w:rsidRPr="0097107E">
        <w:t>che sont importantes. En viendra-t-on à encadrer par le droit la f</w:t>
      </w:r>
      <w:r w:rsidRPr="0097107E">
        <w:t>a</w:t>
      </w:r>
      <w:r w:rsidRPr="0097107E">
        <w:t>çon dont on peut travailler à l'université ? C'est préoccupant dans la mesure où il revient aux pr</w:t>
      </w:r>
      <w:r w:rsidRPr="0097107E">
        <w:t>o</w:t>
      </w:r>
      <w:r w:rsidRPr="0097107E">
        <w:t>fessionnels de la recherche et à l'ensemble de la population à en j</w:t>
      </w:r>
      <w:r w:rsidRPr="0097107E">
        <w:t>u</w:t>
      </w:r>
      <w:r w:rsidRPr="0097107E">
        <w:t>ger, me semble-t-il, et non à une seule personne, fût-elle honnête, sérieuse et encadrée par les règles et la doctrine du droit. Des que</w:t>
      </w:r>
      <w:r w:rsidRPr="0097107E">
        <w:t>s</w:t>
      </w:r>
      <w:r w:rsidRPr="0097107E">
        <w:t>tions de fond se posent. Va-t-on se mettre à prescrire positivement des modes de recherche en vertu du droit, de telle façon qu'aujou</w:t>
      </w:r>
      <w:r w:rsidRPr="0097107E">
        <w:t>r</w:t>
      </w:r>
      <w:r w:rsidRPr="0097107E">
        <w:t>d'hui, selon les standards qu'il pourrait établir, des figures pe</w:t>
      </w:r>
      <w:r w:rsidRPr="0097107E">
        <w:t>n</w:t>
      </w:r>
      <w:r w:rsidRPr="0097107E">
        <w:t>sant à la manière de Marx, de Freud, de Nietzche ou d'autres intempestifs deviendraient littér</w:t>
      </w:r>
      <w:r w:rsidRPr="0097107E">
        <w:t>a</w:t>
      </w:r>
      <w:r w:rsidRPr="0097107E">
        <w:t>lement illégales en notre temps ?</w:t>
      </w:r>
    </w:p>
    <w:p w:rsidR="00606925" w:rsidRPr="0097107E" w:rsidRDefault="00606925" w:rsidP="00606925">
      <w:pPr>
        <w:spacing w:before="120" w:after="120"/>
        <w:jc w:val="both"/>
      </w:pPr>
      <w:r w:rsidRPr="0097107E">
        <w:t>Nous sommes confrontés au Canada à d'importants problèmes quant aux libertés. C'est donc sans surprise que beaucoup d'univers</w:t>
      </w:r>
      <w:r w:rsidRPr="0097107E">
        <w:t>i</w:t>
      </w:r>
      <w:r w:rsidRPr="0097107E">
        <w:t>taires américains, qui jouissent chez eux, comme on le sait, d'une d</w:t>
      </w:r>
      <w:r w:rsidRPr="0097107E">
        <w:t>é</w:t>
      </w:r>
      <w:r w:rsidRPr="0097107E">
        <w:t>fense de la liberté d'expression qui est réelle, n'osent pas partic</w:t>
      </w:r>
      <w:r w:rsidRPr="0097107E">
        <w:t>i</w:t>
      </w:r>
      <w:r w:rsidRPr="0097107E">
        <w:t>per à des colloques au Canada de peur d'être poursuivis pour des sujets qu'ils étudient pourtant sur une base quotidienne, comme le fait r</w:t>
      </w:r>
      <w:r w:rsidRPr="0097107E">
        <w:t>e</w:t>
      </w:r>
      <w:r w:rsidRPr="0097107E">
        <w:t>marquer, par exemple, Vi</w:t>
      </w:r>
      <w:r w:rsidRPr="0097107E">
        <w:t>o</w:t>
      </w:r>
      <w:r w:rsidRPr="0097107E">
        <w:t>laine Ballivy [« Des scientifiques craignent pour la liberté d'expre</w:t>
      </w:r>
      <w:r w:rsidRPr="0097107E">
        <w:t>s</w:t>
      </w:r>
      <w:r w:rsidRPr="0097107E">
        <w:t xml:space="preserve">sion ». </w:t>
      </w:r>
      <w:r w:rsidRPr="0097107E">
        <w:rPr>
          <w:i/>
          <w:iCs/>
        </w:rPr>
        <w:t xml:space="preserve">La Presse, </w:t>
      </w:r>
      <w:r w:rsidRPr="0097107E">
        <w:t>25 août 2008].</w:t>
      </w:r>
    </w:p>
    <w:p w:rsidR="00606925" w:rsidRPr="0097107E" w:rsidRDefault="00606925" w:rsidP="00606925">
      <w:pPr>
        <w:spacing w:before="120" w:after="120"/>
        <w:jc w:val="both"/>
      </w:pPr>
      <w:r w:rsidRPr="0097107E">
        <w:t>Il importe par conséquent de poser la question de la distance crit</w:t>
      </w:r>
      <w:r w:rsidRPr="0097107E">
        <w:t>i</w:t>
      </w:r>
      <w:r w:rsidRPr="0097107E">
        <w:t>que par rapport au pouvoir occurrent de la norme. Lorsque la norme se fait impérative, il en faut peu pour être taxé de radical. Un jour, quelqu'un qui roulait les « r », m'a qualifié de « rrradical » alors que je cite dans mes travaux des universitaires forts réputés, des rapports de l'ONU, des dép</w:t>
      </w:r>
      <w:r w:rsidRPr="0097107E">
        <w:t>o</w:t>
      </w:r>
      <w:r w:rsidRPr="0097107E">
        <w:t>sitions faites à la Chambre des Représentants aux États-Unis, des travaux du Sénat belge, des documents du tribunal e</w:t>
      </w:r>
      <w:r w:rsidRPr="0097107E">
        <w:t>s</w:t>
      </w:r>
      <w:r w:rsidRPr="0097107E">
        <w:t>pagnol, par exemple. Si c'est ça être radical, qui ne l'est pas ? Ou pl</w:t>
      </w:r>
      <w:r w:rsidRPr="0097107E">
        <w:t>u</w:t>
      </w:r>
      <w:r w:rsidRPr="0097107E">
        <w:t>tôt, à quel clan conformiste appartient celui qui ne l'est pas ? Par ai</w:t>
      </w:r>
      <w:r w:rsidRPr="0097107E">
        <w:t>l</w:t>
      </w:r>
      <w:r w:rsidRPr="0097107E">
        <w:t>leurs, n'est-ce pas la caste financière à l'origine d'un modèle d'explo</w:t>
      </w:r>
      <w:r w:rsidRPr="0097107E">
        <w:t>i</w:t>
      </w:r>
      <w:r w:rsidRPr="0097107E">
        <w:t>tation dénoncé de toute part qui est radicale ? Ainsi que les respons</w:t>
      </w:r>
      <w:r w:rsidRPr="0097107E">
        <w:t>a</w:t>
      </w:r>
      <w:r w:rsidRPr="0097107E">
        <w:t>bles d'actes de corruption qui sont radicaux ? De même que les part</w:t>
      </w:r>
      <w:r w:rsidRPr="0097107E">
        <w:t>e</w:t>
      </w:r>
      <w:r w:rsidRPr="0097107E">
        <w:t>naires financiers de dictateurs comme Mobutu, Pinochet ou S</w:t>
      </w:r>
      <w:r w:rsidRPr="0097107E">
        <w:t>u</w:t>
      </w:r>
      <w:r w:rsidRPr="0097107E">
        <w:t>harto qui ont été radicaux dans l'histoire ? Les comportements abusifs que l'on se permet pour faire monter le titre des actions à Toronto ne sont-ils pas radicaux ? Des questions de cet ordre se p</w:t>
      </w:r>
      <w:r w:rsidRPr="0097107E">
        <w:t>o</w:t>
      </w:r>
      <w:r w:rsidRPr="0097107E">
        <w:t xml:space="preserve">sent quant à </w:t>
      </w:r>
      <w:r w:rsidRPr="0097107E">
        <w:rPr>
          <w:i/>
          <w:iCs/>
        </w:rPr>
        <w:t xml:space="preserve">Noir Canada. </w:t>
      </w:r>
      <w:r w:rsidRPr="0097107E">
        <w:t>On me dit continuellement que c'est un livre controversé. Est-ce que ce ne sont pas plutôt les compagnies canadiennes qui sont aujourd'hui controversées, les poursuites dont nous sommes l'objet qui le sont tout autant ? Pourquoi transposer nécessairement le problème sur le messager ?</w:t>
      </w:r>
    </w:p>
    <w:p w:rsidR="00606925" w:rsidRPr="0097107E" w:rsidRDefault="00606925" w:rsidP="00606925">
      <w:pPr>
        <w:spacing w:before="120" w:after="120"/>
        <w:jc w:val="both"/>
      </w:pPr>
      <w:r w:rsidRPr="0097107E">
        <w:br w:type="page"/>
        <w:t>[313]</w:t>
      </w:r>
    </w:p>
    <w:p w:rsidR="00606925" w:rsidRPr="0097107E" w:rsidRDefault="00606925" w:rsidP="00606925">
      <w:pPr>
        <w:spacing w:before="120" w:after="120"/>
        <w:jc w:val="both"/>
      </w:pPr>
    </w:p>
    <w:p w:rsidR="00606925" w:rsidRPr="00292511" w:rsidRDefault="00606925" w:rsidP="00606925">
      <w:pPr>
        <w:spacing w:before="120" w:after="120"/>
        <w:jc w:val="both"/>
        <w:rPr>
          <w:i/>
        </w:rPr>
      </w:pPr>
      <w:r w:rsidRPr="0097107E">
        <w:t xml:space="preserve">Gabriela Coman : </w:t>
      </w:r>
      <w:r w:rsidRPr="00292511">
        <w:rPr>
          <w:i/>
        </w:rPr>
        <w:t>Il y a une confusion des niveaux ?</w:t>
      </w:r>
    </w:p>
    <w:p w:rsidR="00606925" w:rsidRPr="0097107E" w:rsidRDefault="00606925" w:rsidP="00606925">
      <w:pPr>
        <w:spacing w:before="120" w:after="120"/>
        <w:jc w:val="both"/>
      </w:pPr>
      <w:r w:rsidRPr="00292511">
        <w:rPr>
          <w:i/>
        </w:rPr>
        <w:t>Alain Deneault </w:t>
      </w:r>
      <w:r w:rsidRPr="0097107E">
        <w:t>: Oui, il y a une confusion qui est très grave. Très rapidement, du moment qu'on quitte l'ordre du consensus - et on sait que dans un régime de la « gouvernance », le consensus est un maître mot -, on est qualifié de marginal, de critique, de dissident, de rad</w:t>
      </w:r>
      <w:r w:rsidRPr="0097107E">
        <w:t>i</w:t>
      </w:r>
      <w:r w:rsidRPr="0097107E">
        <w:t>cal... et ce, par des acteurs qui sont nos pairs, même pas nécessair</w:t>
      </w:r>
      <w:r w:rsidRPr="0097107E">
        <w:t>e</w:t>
      </w:r>
      <w:r w:rsidRPr="0097107E">
        <w:t>ment par des institutions puissantes ! Cette prompt</w:t>
      </w:r>
      <w:r w:rsidRPr="0097107E">
        <w:t>i</w:t>
      </w:r>
      <w:r w:rsidRPr="0097107E">
        <w:t>tude avec laquelle on traite que</w:t>
      </w:r>
      <w:r w:rsidRPr="0097107E">
        <w:t>l</w:t>
      </w:r>
      <w:r w:rsidRPr="0097107E">
        <w:t>qu'un de dissident ou de radical ou de critique renvoie aujourd'hui à un problème que l'on peut désigner comme étant de l'o</w:t>
      </w:r>
      <w:r w:rsidRPr="0097107E">
        <w:t>r</w:t>
      </w:r>
      <w:r w:rsidRPr="0097107E">
        <w:t xml:space="preserve">dre du règne de l'« extrême centre ». C'est-à-dire le caractère </w:t>
      </w:r>
      <w:r w:rsidRPr="0097107E">
        <w:rPr>
          <w:i/>
          <w:iCs/>
        </w:rPr>
        <w:t xml:space="preserve">impératif </w:t>
      </w:r>
      <w:r w:rsidRPr="0097107E">
        <w:t>d'une pensée moyenne, en rappelant que le substantif pour dés</w:t>
      </w:r>
      <w:r w:rsidRPr="0097107E">
        <w:t>i</w:t>
      </w:r>
      <w:r w:rsidRPr="0097107E">
        <w:t>gner le fait d'être moyen, c'est la médiocrité. Ce type d'exclusion au nom de l'extrême centre relève d'un paradoxe : il s'agit d'une position d'intol</w:t>
      </w:r>
      <w:r w:rsidRPr="0097107E">
        <w:t>é</w:t>
      </w:r>
      <w:r w:rsidRPr="0097107E">
        <w:t>rance à tout ce qui ne tient pas du consensus suscité par les institutions de pouvoir. Alors, sourdement, subtilement, tacitement, il y a une i</w:t>
      </w:r>
      <w:r w:rsidRPr="0097107E">
        <w:t>n</w:t>
      </w:r>
      <w:r w:rsidRPr="0097107E">
        <w:t>dication qui est donnée socialement, à s</w:t>
      </w:r>
      <w:r w:rsidRPr="0097107E">
        <w:t>a</w:t>
      </w:r>
      <w:r w:rsidRPr="0097107E">
        <w:t>voir que si on veut ménager ses intérêts et évoluer dans les sph</w:t>
      </w:r>
      <w:r w:rsidRPr="0097107E">
        <w:t>è</w:t>
      </w:r>
      <w:r w:rsidRPr="0097107E">
        <w:t>res contemporaines de pouvoir, il vaut mieux adopter un discours moyen, médiocre. Sinon, sans dire que c'est ce qui nous arrive dans le cas qui est le nôtre (nous avons plutôt droit à des faits de solidarité probants parmi maints profe</w:t>
      </w:r>
      <w:r w:rsidRPr="0097107E">
        <w:t>s</w:t>
      </w:r>
      <w:r w:rsidRPr="0097107E">
        <w:t>seurs et juristes), mais à titre de probabilité, on devra assumer la fonction anthropologique du tabou. Un tabou craint parce que contagieux s</w:t>
      </w:r>
      <w:r w:rsidRPr="0097107E">
        <w:t>o</w:t>
      </w:r>
      <w:r w:rsidRPr="0097107E">
        <w:t>cialement, comme on le sait. Il faudra accepter, dans ces cas de figure types, qu'on ne veuille pas trop nous approcher, pas trop nous citer, pas trop nous soutenir dans nos travaux, bien que quelques-uns, min</w:t>
      </w:r>
      <w:r w:rsidRPr="0097107E">
        <w:t>o</w:t>
      </w:r>
      <w:r w:rsidRPr="0097107E">
        <w:t>ritaires, viendront sincèrement nous e</w:t>
      </w:r>
      <w:r w:rsidRPr="0097107E">
        <w:t>n</w:t>
      </w:r>
      <w:r w:rsidRPr="0097107E">
        <w:t>courager pour notre « courage » dans des contextes informels inapparents.</w:t>
      </w:r>
    </w:p>
    <w:p w:rsidR="00606925" w:rsidRPr="0097107E" w:rsidRDefault="00606925" w:rsidP="00606925">
      <w:pPr>
        <w:spacing w:before="120" w:after="120"/>
        <w:jc w:val="both"/>
      </w:pPr>
    </w:p>
    <w:p w:rsidR="00606925" w:rsidRPr="00292511" w:rsidRDefault="00606925" w:rsidP="00606925">
      <w:pPr>
        <w:spacing w:before="120" w:after="120"/>
        <w:jc w:val="both"/>
        <w:rPr>
          <w:i/>
        </w:rPr>
      </w:pPr>
      <w:r w:rsidRPr="0097107E">
        <w:t xml:space="preserve">Gabriela Coman : </w:t>
      </w:r>
      <w:r w:rsidRPr="00292511">
        <w:rPr>
          <w:i/>
        </w:rPr>
        <w:t>C'est le Marginal avec un M majuscule ? Le cr</w:t>
      </w:r>
      <w:r w:rsidRPr="00292511">
        <w:rPr>
          <w:i/>
        </w:rPr>
        <w:t>i</w:t>
      </w:r>
      <w:r w:rsidRPr="00292511">
        <w:rPr>
          <w:i/>
        </w:rPr>
        <w:t>tique accepté seulement comme personnage singulier, l'« excité de service », comme tu disais plutôt ?</w:t>
      </w:r>
    </w:p>
    <w:p w:rsidR="00606925" w:rsidRPr="0097107E" w:rsidRDefault="00606925" w:rsidP="00606925">
      <w:pPr>
        <w:spacing w:before="120" w:after="120"/>
        <w:jc w:val="both"/>
      </w:pPr>
      <w:r w:rsidRPr="0097107E">
        <w:t>Alain Deneault : Il suffit d'en trouver un qui remplit la fonction de l'« excité ». La question de l'« extrême centre » est évide</w:t>
      </w:r>
      <w:r w:rsidRPr="0097107E">
        <w:t>m</w:t>
      </w:r>
      <w:r w:rsidRPr="0097107E">
        <w:t>ment une nuisance pour la dém</w:t>
      </w:r>
      <w:r w:rsidRPr="0097107E">
        <w:t>o</w:t>
      </w:r>
      <w:r w:rsidRPr="0097107E">
        <w:t>cratie, parce qu'elle encourage fortement le consensus entre tous. Alors que la politique est plutôt l'affaire du d</w:t>
      </w:r>
      <w:r w:rsidRPr="0097107E">
        <w:t>é</w:t>
      </w:r>
      <w:r w:rsidRPr="0097107E">
        <w:t xml:space="preserve">bat, du différend, éventuellement du conflit. C'est pour ça qu'on va parler de </w:t>
      </w:r>
      <w:r w:rsidRPr="0097107E">
        <w:rPr>
          <w:i/>
          <w:iCs/>
        </w:rPr>
        <w:t xml:space="preserve">gouvernance, </w:t>
      </w:r>
      <w:r w:rsidRPr="0097107E">
        <w:t>plutôt que de démocratie, parce qu'on ne su</w:t>
      </w:r>
      <w:r w:rsidRPr="0097107E">
        <w:t>p</w:t>
      </w:r>
      <w:r w:rsidRPr="0097107E">
        <w:t>porte plus le mot même de démocratie quo</w:t>
      </w:r>
      <w:r w:rsidRPr="0097107E">
        <w:t>i</w:t>
      </w:r>
      <w:r w:rsidRPr="0097107E">
        <w:t>qu'on l'ait en grande partie dome</w:t>
      </w:r>
      <w:r w:rsidRPr="0097107E">
        <w:t>s</w:t>
      </w:r>
      <w:r w:rsidRPr="0097107E">
        <w:t>tiqué.</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Gabriela Coman : </w:t>
      </w:r>
      <w:r w:rsidRPr="00292511">
        <w:rPr>
          <w:i/>
        </w:rPr>
        <w:t xml:space="preserve">Ce que tu dis à propos de cette idée de </w:t>
      </w:r>
      <w:r w:rsidRPr="00292511">
        <w:rPr>
          <w:i/>
          <w:iCs/>
        </w:rPr>
        <w:t>gouve</w:t>
      </w:r>
      <w:r w:rsidRPr="00292511">
        <w:rPr>
          <w:i/>
          <w:iCs/>
        </w:rPr>
        <w:t>r</w:t>
      </w:r>
      <w:r w:rsidRPr="00292511">
        <w:rPr>
          <w:i/>
          <w:iCs/>
        </w:rPr>
        <w:t xml:space="preserve">nance </w:t>
      </w:r>
      <w:r w:rsidRPr="00292511">
        <w:rPr>
          <w:i/>
        </w:rPr>
        <w:t>et consensus me fait penser à l'Europe de l'Est, au d</w:t>
      </w:r>
      <w:r w:rsidRPr="00292511">
        <w:rPr>
          <w:i/>
        </w:rPr>
        <w:t>é</w:t>
      </w:r>
      <w:r w:rsidRPr="00292511">
        <w:rPr>
          <w:i/>
        </w:rPr>
        <w:t>but des années 1990, quand les mots à la mode étaient le « consensus » et l'« apolitisme ». On est même arrivé à la situation ironique que des politiciens se considéraient comme apolitiques. Comme si la politique était une mauvaise chose, à ne pas toucher</w:t>
      </w:r>
      <w:r w:rsidRPr="0097107E">
        <w:t>.</w:t>
      </w:r>
    </w:p>
    <w:p w:rsidR="00606925" w:rsidRPr="0097107E" w:rsidRDefault="00606925" w:rsidP="00606925">
      <w:pPr>
        <w:spacing w:before="120" w:after="120"/>
        <w:jc w:val="both"/>
      </w:pPr>
      <w:r w:rsidRPr="00292511">
        <w:rPr>
          <w:i/>
        </w:rPr>
        <w:t>Alain Deneault </w:t>
      </w:r>
      <w:r w:rsidRPr="0097107E">
        <w:t>: Les charges policières contre les manifestants tout à fait pacifistes de Toronto, à l'occasion du G20, avaient comme fon</w:t>
      </w:r>
      <w:r w:rsidRPr="0097107E">
        <w:t>c</w:t>
      </w:r>
      <w:r w:rsidRPr="0097107E">
        <w:t>tion de nettoyer la ville, mais aussi d'offrir auprès de la popul</w:t>
      </w:r>
      <w:r w:rsidRPr="0097107E">
        <w:t>a</w:t>
      </w:r>
      <w:r w:rsidRPr="0097107E">
        <w:t>tion le spectacle d'un nettoyage de tout élément s'éloignant de l'extrême ce</w:t>
      </w:r>
      <w:r w:rsidRPr="0097107E">
        <w:t>n</w:t>
      </w:r>
      <w:r w:rsidRPr="0097107E">
        <w:t>tre. C'est la</w:t>
      </w:r>
      <w:r>
        <w:t xml:space="preserve"> </w:t>
      </w:r>
      <w:r w:rsidRPr="0097107E">
        <w:t>[314]</w:t>
      </w:r>
      <w:r>
        <w:t xml:space="preserve"> </w:t>
      </w:r>
      <w:r w:rsidRPr="0097107E">
        <w:t>profondeur et la cohérence réflexives des gens qu'on a b</w:t>
      </w:r>
      <w:r w:rsidRPr="0097107E">
        <w:t>a</w:t>
      </w:r>
      <w:r w:rsidRPr="0097107E">
        <w:t>layées de la scène, justement pour avoir droit à cet extrémisme de ce</w:t>
      </w:r>
      <w:r w:rsidRPr="0097107E">
        <w:t>n</w:t>
      </w:r>
      <w:r w:rsidRPr="0097107E">
        <w:t>tre qui nage, lui, dans la confusion (par exemple en reprochant au gouvernement de trop taxer les entreprises dont les revenus sont pou</w:t>
      </w:r>
      <w:r w:rsidRPr="0097107E">
        <w:t>r</w:t>
      </w:r>
      <w:r w:rsidRPr="0097107E">
        <w:t>tant à peu près exonérés d'impôts, tout en lui reprochant son incapacité à gérer conven</w:t>
      </w:r>
      <w:r w:rsidRPr="0097107E">
        <w:t>a</w:t>
      </w:r>
      <w:r w:rsidRPr="0097107E">
        <w:t>blement les systèmes de santé et d'éducation). La mise en scène de la crédibilité favorise nécessair</w:t>
      </w:r>
      <w:r w:rsidRPr="0097107E">
        <w:t>e</w:t>
      </w:r>
      <w:r w:rsidRPr="0097107E">
        <w:t>ment les têtes d'affiche les plus « pondérées », c'est-à-dire les agents du pouvoir formés dans les écoles de marketing ou de communication, qui susurrent pos</w:t>
      </w:r>
      <w:r w:rsidRPr="0097107E">
        <w:t>é</w:t>
      </w:r>
      <w:r w:rsidRPr="0097107E">
        <w:t>ment, avec un sourire, les termes attendus d'une ligne politique a</w:t>
      </w:r>
      <w:r w:rsidRPr="0097107E">
        <w:t>b</w:t>
      </w:r>
      <w:r w:rsidRPr="0097107E">
        <w:t>solument prévisible qui sert inexorablement les intérêts des plus forts.</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Gabriela Coman : </w:t>
      </w:r>
      <w:r w:rsidRPr="00292511">
        <w:rPr>
          <w:i/>
        </w:rPr>
        <w:t>Tu parlais tout à l'heure de la judiciarisation de la recherche, de l'acte de la parole publique, donc de toute attitude critique. Je pense aux fa</w:t>
      </w:r>
      <w:r w:rsidRPr="00292511">
        <w:rPr>
          <w:i/>
        </w:rPr>
        <w:t>u</w:t>
      </w:r>
      <w:r w:rsidRPr="00292511">
        <w:rPr>
          <w:i/>
        </w:rPr>
        <w:t>cheurs qui posent des gestes contestataires à caractère illégal, spécialement pour en arriver au tribunal (un article qui traite ce sujet est publié dans le présent volume). Comment vois-tu dans ce contexte la possibilité de la critique sociale et du débat p</w:t>
      </w:r>
      <w:r w:rsidRPr="00292511">
        <w:rPr>
          <w:i/>
        </w:rPr>
        <w:t>u</w:t>
      </w:r>
      <w:r w:rsidRPr="00292511">
        <w:rPr>
          <w:i/>
        </w:rPr>
        <w:t>blic ?</w:t>
      </w:r>
    </w:p>
    <w:p w:rsidR="00606925" w:rsidRPr="0097107E" w:rsidRDefault="00606925" w:rsidP="00606925">
      <w:pPr>
        <w:spacing w:before="120" w:after="120"/>
        <w:jc w:val="both"/>
      </w:pPr>
      <w:r w:rsidRPr="00292511">
        <w:rPr>
          <w:i/>
        </w:rPr>
        <w:t>Alain Deneault </w:t>
      </w:r>
      <w:r w:rsidRPr="0097107E">
        <w:t>: Dès qu'on n'appartient pas aux cercles nantis des pouvoirs financiers, indu</w:t>
      </w:r>
      <w:r w:rsidRPr="0097107E">
        <w:t>s</w:t>
      </w:r>
      <w:r w:rsidRPr="0097107E">
        <w:t>triels ou politiques, on se trouve handicapé dans l'arène judiciaire. Beaucoup trop de questions de procédure rel</w:t>
      </w:r>
      <w:r w:rsidRPr="0097107E">
        <w:t>è</w:t>
      </w:r>
      <w:r w:rsidRPr="0097107E">
        <w:t>vent du pouvoir financier des justiciables pour qu'il en soit autrement. Et il n'est pas dit qu'un procès même suscité aux fins de stratégies p</w:t>
      </w:r>
      <w:r w:rsidRPr="0097107E">
        <w:t>o</w:t>
      </w:r>
      <w:r w:rsidRPr="0097107E">
        <w:t>litiques sera couvert par les médias. Les problèmes du droit conce</w:t>
      </w:r>
      <w:r w:rsidRPr="0097107E">
        <w:t>r</w:t>
      </w:r>
      <w:r w:rsidRPr="0097107E">
        <w:t>nent entre autres choses la façon dont le droit crée des entités fictives, par exemple le statut de « personne » (« morale ») conféré aux soci</w:t>
      </w:r>
      <w:r w:rsidRPr="0097107E">
        <w:t>é</w:t>
      </w:r>
      <w:r w:rsidRPr="0097107E">
        <w:t>tés privées. C'est hautement problématique, ce fait qu'une société pr</w:t>
      </w:r>
      <w:r w:rsidRPr="0097107E">
        <w:t>i</w:t>
      </w:r>
      <w:r w:rsidRPr="0097107E">
        <w:t>vée puisse pa</w:t>
      </w:r>
      <w:r w:rsidRPr="0097107E">
        <w:t>s</w:t>
      </w:r>
      <w:r w:rsidRPr="0097107E">
        <w:t>ser en droit pour une personne. Dans le cadre d'une poursuite, tandis que les humains faits de sang et de chair éprouvent littéralement à travers leur système nerveux les effets du stress qu'o</w:t>
      </w:r>
      <w:r w:rsidRPr="0097107E">
        <w:t>c</w:t>
      </w:r>
      <w:r w:rsidRPr="0097107E">
        <w:t xml:space="preserve">casionne une poursuite, la multinationale reste pour sa part </w:t>
      </w:r>
      <w:r w:rsidRPr="0097107E">
        <w:rPr>
          <w:i/>
          <w:iCs/>
        </w:rPr>
        <w:t>fictiv</w:t>
      </w:r>
      <w:r w:rsidRPr="0097107E">
        <w:rPr>
          <w:i/>
          <w:iCs/>
        </w:rPr>
        <w:t>e</w:t>
      </w:r>
      <w:r w:rsidRPr="0097107E">
        <w:rPr>
          <w:i/>
          <w:iCs/>
        </w:rPr>
        <w:t xml:space="preserve">ment </w:t>
      </w:r>
      <w:r w:rsidRPr="0097107E">
        <w:t>une personne, n'existe pas en propre, sinon que par qui elle se laisse déléguer, par des profe</w:t>
      </w:r>
      <w:r w:rsidRPr="0097107E">
        <w:t>s</w:t>
      </w:r>
      <w:r w:rsidRPr="0097107E">
        <w:t>sionnels qui, eux, ne souffrent pas de l'activité même du tribunal et de ce que ça implique d'être au procès. Une pe</w:t>
      </w:r>
      <w:r w:rsidRPr="0097107E">
        <w:t>r</w:t>
      </w:r>
      <w:r w:rsidRPr="0097107E">
        <w:t>sonne morale qui existe nécessairement sous la forme de mandataire peut exister aussi souvent qu'elle dépêche quelqu'un à un endroit pour la représenter. Elle peut donc interv</w:t>
      </w:r>
      <w:r w:rsidRPr="0097107E">
        <w:t>e</w:t>
      </w:r>
      <w:r w:rsidRPr="0097107E">
        <w:t>nir dans plusieurs procès à la fois, mener des campagnes de relations publiques, négocier des contrats, écouler sa production sur les marchés... La personne phys</w:t>
      </w:r>
      <w:r w:rsidRPr="0097107E">
        <w:t>i</w:t>
      </w:r>
      <w:r w:rsidRPr="0097107E">
        <w:t>que n'est jamais, elle, une entité fictive ; elle se trouve au contraire int</w:t>
      </w:r>
      <w:r w:rsidRPr="0097107E">
        <w:t>i</w:t>
      </w:r>
      <w:r w:rsidRPr="0097107E">
        <w:t>mement interpellée et engagée dans le procès qu'on lui intente.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Gabriela Coman : </w:t>
      </w:r>
      <w:r w:rsidRPr="00292511">
        <w:rPr>
          <w:i/>
        </w:rPr>
        <w:t>Après toutes ces expériences, est-ce que tu d</w:t>
      </w:r>
      <w:r w:rsidRPr="00292511">
        <w:rPr>
          <w:i/>
        </w:rPr>
        <w:t>i</w:t>
      </w:r>
      <w:r w:rsidRPr="00292511">
        <w:rPr>
          <w:i/>
        </w:rPr>
        <w:t>rais que faire de la critique sociale est une affaire risquée ?</w:t>
      </w:r>
    </w:p>
    <w:p w:rsidR="00606925" w:rsidRPr="0097107E" w:rsidRDefault="00606925" w:rsidP="00606925">
      <w:pPr>
        <w:spacing w:before="120" w:after="120"/>
        <w:jc w:val="both"/>
      </w:pPr>
      <w:r w:rsidRPr="0097107E">
        <w:t>Alain Deneault : On peut se demander du point de vue des e</w:t>
      </w:r>
      <w:r w:rsidRPr="0097107E">
        <w:t>n</w:t>
      </w:r>
      <w:r w:rsidRPr="0097107E">
        <w:t>jeux collectifs s'il n'est pas plus risqué de se taire collectivement plutôt que de laisser faire les auteurs d'un régime destructeur, inique et culture</w:t>
      </w:r>
      <w:r w:rsidRPr="0097107E">
        <w:t>l</w:t>
      </w:r>
      <w:r w:rsidRPr="0097107E">
        <w:t>lement infantilisant. Sinon, s'il y a un risque associé aujourd'hui aux prises de position</w:t>
      </w:r>
      <w:r>
        <w:t xml:space="preserve"> </w:t>
      </w:r>
      <w:r w:rsidRPr="0097107E">
        <w:t>[315]</w:t>
      </w:r>
      <w:r>
        <w:t xml:space="preserve"> </w:t>
      </w:r>
      <w:r w:rsidRPr="0097107E">
        <w:t>politiques telles que les nôtres, il est lié à son équilibre psycholog</w:t>
      </w:r>
      <w:r w:rsidRPr="0097107E">
        <w:t>i</w:t>
      </w:r>
      <w:r w:rsidRPr="0097107E">
        <w:t>que dans un monde où domine l'extrême centre. Soulever des probl</w:t>
      </w:r>
      <w:r w:rsidRPr="0097107E">
        <w:t>è</w:t>
      </w:r>
      <w:r w:rsidRPr="0097107E">
        <w:t>mes politiques, c'est passer illico pour quelqu'un de « négatif » et de désespérant. C'est propre à la mondialisation lib</w:t>
      </w:r>
      <w:r w:rsidRPr="0097107E">
        <w:t>é</w:t>
      </w:r>
      <w:r w:rsidRPr="0097107E">
        <w:t>rale, qui est « depressionniste » comme le disent au Québec les org</w:t>
      </w:r>
      <w:r w:rsidRPr="0097107E">
        <w:t>a</w:t>
      </w:r>
      <w:r w:rsidRPr="0097107E">
        <w:t>nisateurs d'un mouvement ironique baptisé « la conspiration depre</w:t>
      </w:r>
      <w:r w:rsidRPr="0097107E">
        <w:t>s</w:t>
      </w:r>
      <w:r w:rsidRPr="0097107E">
        <w:t>sionni</w:t>
      </w:r>
      <w:r w:rsidRPr="0097107E">
        <w:t>s</w:t>
      </w:r>
      <w:r w:rsidRPr="0097107E">
        <w:t>te ». La dépression ne se lit pas seulement dans les néons des bo</w:t>
      </w:r>
      <w:r w:rsidRPr="0097107E">
        <w:t>u</w:t>
      </w:r>
      <w:r w:rsidRPr="0097107E">
        <w:t>levards de banlieue, mais aussi dans l'attitude contagieuse qui consiste à rendre nécessairement tristes et déprimantes des propos</w:t>
      </w:r>
      <w:r w:rsidRPr="0097107E">
        <w:t>i</w:t>
      </w:r>
      <w:r w:rsidRPr="0097107E">
        <w:t>tions politiques qui n'ont pas vocation de l'être. (Où est donc pa</w:t>
      </w:r>
      <w:r w:rsidRPr="0097107E">
        <w:t>s</w:t>
      </w:r>
      <w:r w:rsidRPr="0097107E">
        <w:t xml:space="preserve">sé </w:t>
      </w:r>
      <w:r w:rsidRPr="0097107E">
        <w:rPr>
          <w:i/>
          <w:iCs/>
        </w:rPr>
        <w:t xml:space="preserve">le désir de la politique </w:t>
      </w:r>
      <w:r w:rsidRPr="0097107E">
        <w:t>qui qualifiait l'engagement public au milieu du 20</w:t>
      </w:r>
      <w:r w:rsidRPr="0097107E">
        <w:rPr>
          <w:vertAlign w:val="superscript"/>
        </w:rPr>
        <w:t>e</w:t>
      </w:r>
      <w:r w:rsidRPr="0097107E">
        <w:t xml:space="preserve"> siècle ?). L'Occ</w:t>
      </w:r>
      <w:r w:rsidRPr="0097107E">
        <w:t>i</w:t>
      </w:r>
      <w:r w:rsidRPr="0097107E">
        <w:t>dent est politiquement déprimé. De sorte, encore une fois, sur ce plan également, que les rares qui s'exposent sont enc</w:t>
      </w:r>
      <w:r w:rsidRPr="0097107E">
        <w:t>o</w:t>
      </w:r>
      <w:r w:rsidRPr="0097107E">
        <w:t>re les plus vulnér</w:t>
      </w:r>
      <w:r w:rsidRPr="0097107E">
        <w:t>a</w:t>
      </w:r>
      <w:r w:rsidRPr="0097107E">
        <w:t>bles, les plus ciblés. On dira d'un tel ou d'une autre qui a une position critique sur quelque ch</w:t>
      </w:r>
      <w:r w:rsidRPr="0097107E">
        <w:t>o</w:t>
      </w:r>
      <w:r w:rsidRPr="0097107E">
        <w:t>se qu'il est déprimant, alors que ce sont les auteurs du reproche qui le sont en réalité. C'est un comme</w:t>
      </w:r>
      <w:r w:rsidRPr="0097107E">
        <w:t>n</w:t>
      </w:r>
      <w:r w:rsidRPr="0097107E">
        <w:t>taire qui peut sembler trivial, il reste que la pensée critique est risquée dans la mesure où qu</w:t>
      </w:r>
      <w:r w:rsidRPr="0097107E">
        <w:t>i</w:t>
      </w:r>
      <w:r w:rsidRPr="0097107E">
        <w:t>conque s'y met s'engage dans la voie de la solitude, ce qui co</w:t>
      </w:r>
      <w:r w:rsidRPr="0097107E">
        <w:t>m</w:t>
      </w:r>
      <w:r w:rsidRPr="0097107E">
        <w:t>porte, oui, des risques sur un plan social, voire psychologique. Les poursuites judiciaires ne sont que la conséquence de cet isol</w:t>
      </w:r>
      <w:r w:rsidRPr="0097107E">
        <w:t>e</w:t>
      </w:r>
      <w:r w:rsidRPr="0097107E">
        <w:t>ment, ou disons que l'isolement politique constitue la condition de po</w:t>
      </w:r>
      <w:r w:rsidRPr="0097107E">
        <w:t>s</w:t>
      </w:r>
      <w:r w:rsidRPr="0097107E">
        <w:t xml:space="preserve">sibilité des poursuites bâillons, des </w:t>
      </w:r>
      <w:r w:rsidRPr="0097107E">
        <w:rPr>
          <w:i/>
          <w:iCs/>
        </w:rPr>
        <w:t xml:space="preserve">slapps. </w:t>
      </w:r>
      <w:r w:rsidRPr="0097107E">
        <w:t>Je reviens à notre cas : nous sommes poursuivis pour avoir demandé à ce qu'il y ait une commission d'enquête indépendante à partir des données ava</w:t>
      </w:r>
      <w:r w:rsidRPr="0097107E">
        <w:t>n</w:t>
      </w:r>
      <w:r w:rsidRPr="0097107E">
        <w:t>cées à l'échelle internationale sur le rôle controversé et préjudiciable de s</w:t>
      </w:r>
      <w:r w:rsidRPr="0097107E">
        <w:t>o</w:t>
      </w:r>
      <w:r w:rsidRPr="0097107E">
        <w:t>ciétés canadiennes en Afrique. Certaines d'entre elles emploient ou comptent en leur sein d'anciens premiers ministres. Pourquoi sommes-nous poursuivis alors que ne le sont pas tous ceux qui, au même moment, d</w:t>
      </w:r>
      <w:r w:rsidRPr="0097107E">
        <w:t>e</w:t>
      </w:r>
      <w:r w:rsidRPr="0097107E">
        <w:t>mandent des enquêtes publiques au Québec sur les liens entre le milieu de la construction et le Pa</w:t>
      </w:r>
      <w:r w:rsidRPr="0097107E">
        <w:t>r</w:t>
      </w:r>
      <w:r w:rsidRPr="0097107E">
        <w:t>ti libéral du Québec, ou encore sur la façon dont la Caisse de dépôt et placement du Québec a liquidé sur les marchés les avoirs collectifs des Québécois (sur ce de</w:t>
      </w:r>
      <w:r w:rsidRPr="0097107E">
        <w:t>r</w:t>
      </w:r>
      <w:r w:rsidRPr="0097107E">
        <w:t>nier point, le journaliste Mario Pelletier et son éditeur ont reçu d'i</w:t>
      </w:r>
      <w:r w:rsidRPr="0097107E">
        <w:t>n</w:t>
      </w:r>
      <w:r w:rsidRPr="0097107E">
        <w:t>vraisemblables menaces de pou</w:t>
      </w:r>
      <w:r w:rsidRPr="0097107E">
        <w:t>r</w:t>
      </w:r>
      <w:r w:rsidRPr="0097107E">
        <w:t>suite de la part de la Caisse, qui en disent long sur le peu de pr</w:t>
      </w:r>
      <w:r w:rsidRPr="0097107E">
        <w:t>o</w:t>
      </w:r>
      <w:r w:rsidRPr="0097107E">
        <w:t>tection dont jouissent les tenants du débat public) ? Nous sommes poursuivis tout simplement parce que nous ne sommes pas suffisamment nombreux à avoir relayé ici cette inform</w:t>
      </w:r>
      <w:r w:rsidRPr="0097107E">
        <w:t>a</w:t>
      </w:r>
      <w:r w:rsidRPr="0097107E">
        <w:t>tion pourtant de notoriété publique à l'échelle i</w:t>
      </w:r>
      <w:r w:rsidRPr="0097107E">
        <w:t>n</w:t>
      </w:r>
      <w:r w:rsidRPr="0097107E">
        <w:t>ternationale, tandis que la loi du nombre fait qu'il est impossible de poursuivre collect</w:t>
      </w:r>
      <w:r w:rsidRPr="0097107E">
        <w:t>i</w:t>
      </w:r>
      <w:r w:rsidRPr="0097107E">
        <w:t>vement tous ceux qui demandent à ce que l'État enquête sur le fina</w:t>
      </w:r>
      <w:r w:rsidRPr="0097107E">
        <w:t>n</w:t>
      </w:r>
      <w:r w:rsidRPr="0097107E">
        <w:t>cement du Parti libéral. C'est donc à la source l'isolement de celui ou de celle qui pense par lui-même ou elle-même qui rend périlleuse l'a</w:t>
      </w:r>
      <w:r w:rsidRPr="0097107E">
        <w:t>c</w:t>
      </w:r>
      <w:r w:rsidRPr="0097107E">
        <w:t>tivité critique. Ce péril est to</w:t>
      </w:r>
      <w:r w:rsidRPr="0097107E">
        <w:t>u</w:t>
      </w:r>
      <w:r w:rsidRPr="0097107E">
        <w:t>tefois vivifiant et si nécessaire sur un plan historique qu'il est rare que l'on regrette fondamental</w:t>
      </w:r>
      <w:r w:rsidRPr="0097107E">
        <w:t>e</w:t>
      </w:r>
      <w:r w:rsidRPr="0097107E">
        <w:t>ment de s'y être exposé.</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Gabriela Coman : </w:t>
      </w:r>
      <w:r w:rsidRPr="00292511">
        <w:rPr>
          <w:i/>
        </w:rPr>
        <w:t>Tu disais que les universitaires n'ont pas bea</w:t>
      </w:r>
      <w:r w:rsidRPr="00292511">
        <w:rPr>
          <w:i/>
        </w:rPr>
        <w:t>u</w:t>
      </w:r>
      <w:r w:rsidRPr="00292511">
        <w:rPr>
          <w:i/>
        </w:rPr>
        <w:t>coup cité votre travail au n</w:t>
      </w:r>
      <w:r w:rsidRPr="00292511">
        <w:rPr>
          <w:i/>
        </w:rPr>
        <w:t>i</w:t>
      </w:r>
      <w:r w:rsidRPr="00292511">
        <w:rPr>
          <w:i/>
        </w:rPr>
        <w:t>veau académique, mais est-ce qu'il y a eu d'autres supports, d'a</w:t>
      </w:r>
      <w:r w:rsidRPr="00292511">
        <w:rPr>
          <w:i/>
        </w:rPr>
        <w:t>u</w:t>
      </w:r>
      <w:r w:rsidRPr="00292511">
        <w:rPr>
          <w:i/>
        </w:rPr>
        <w:t>tres types de soutien ?</w:t>
      </w:r>
    </w:p>
    <w:p w:rsidR="00606925" w:rsidRPr="0097107E" w:rsidRDefault="00606925" w:rsidP="00606925">
      <w:pPr>
        <w:spacing w:before="120" w:after="120"/>
        <w:jc w:val="both"/>
      </w:pPr>
      <w:r w:rsidRPr="00292511">
        <w:rPr>
          <w:i/>
        </w:rPr>
        <w:t>Alain Deneault </w:t>
      </w:r>
      <w:r w:rsidRPr="0097107E">
        <w:t>: Des penseurs universitaires nous ont soutenus ou ont légitimé notre questionn</w:t>
      </w:r>
      <w:r w:rsidRPr="0097107E">
        <w:t>e</w:t>
      </w:r>
      <w:r w:rsidRPr="0097107E">
        <w:t xml:space="preserve">ment. Je pense aux 34 professeurs de droit de plusieurs universités qui ont signé une déclaration dans </w:t>
      </w:r>
      <w:r w:rsidRPr="0097107E">
        <w:rPr>
          <w:i/>
          <w:iCs/>
        </w:rPr>
        <w:t xml:space="preserve">Le Devoir </w:t>
      </w:r>
      <w:r w:rsidRPr="0097107E">
        <w:t>sur les inc</w:t>
      </w:r>
      <w:r w:rsidRPr="0097107E">
        <w:t>i</w:t>
      </w:r>
      <w:r w:rsidRPr="0097107E">
        <w:t>dences de la poursuite de Barrick Gold contre nous</w:t>
      </w:r>
      <w:r>
        <w:t xml:space="preserve"> </w:t>
      </w:r>
      <w:r w:rsidRPr="0097107E">
        <w:t>[316]</w:t>
      </w:r>
      <w:r>
        <w:t xml:space="preserve"> </w:t>
      </w:r>
      <w:r w:rsidRPr="0097107E">
        <w:t>[</w:t>
      </w:r>
      <w:hyperlink r:id="rId75" w:history="1">
        <w:r w:rsidRPr="0097107E">
          <w:t>http://slapp.ecosociete.org/fr/pierrenoreau</w:t>
        </w:r>
      </w:hyperlink>
      <w:r w:rsidRPr="0097107E">
        <w:t>] et des centaines de professeurs qui ont fait de même à l'échelle de tout le Canada quant à celle intentée par Banro [</w:t>
      </w:r>
      <w:hyperlink r:id="rId76" w:history="1">
        <w:r w:rsidRPr="009408F3">
          <w:rPr>
            <w:rStyle w:val="Lienhypertexte"/>
          </w:rPr>
          <w:t>http://www.freespeechatrisk.ca/academic-petition/</w:t>
        </w:r>
      </w:hyperlink>
      <w:r w:rsidRPr="0097107E">
        <w:t>]. On pourrait également parler de soutiens qui nous sont pa</w:t>
      </w:r>
      <w:r w:rsidRPr="0097107E">
        <w:t>r</w:t>
      </w:r>
      <w:r w:rsidRPr="0097107E">
        <w:t>venus de syndicats ou d'instances liées à la recherche. En même temps, il y a peut-être des chercheurs ou des administrateurs d'unive</w:t>
      </w:r>
      <w:r w:rsidRPr="0097107E">
        <w:t>r</w:t>
      </w:r>
      <w:r w:rsidRPr="0097107E">
        <w:t>sité qui ont pu considérer que critiquer ceux qui financent la recherche ou l'université nuit à la corporation de la recherche. Après tout, le f</w:t>
      </w:r>
      <w:r w:rsidRPr="0097107E">
        <w:t>i</w:t>
      </w:r>
      <w:r w:rsidRPr="0097107E">
        <w:t>nancement des universités et de la recherche dépend beaucoup du se</w:t>
      </w:r>
      <w:r w:rsidRPr="0097107E">
        <w:t>c</w:t>
      </w:r>
      <w:r w:rsidRPr="0097107E">
        <w:t>teur privé.</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Gabriela Coman : Connais-tu d'autres cas de poursuites du m</w:t>
      </w:r>
      <w:r w:rsidRPr="0097107E">
        <w:t>ê</w:t>
      </w:r>
      <w:r w:rsidRPr="0097107E">
        <w:t>me type que les vôtres ici au C</w:t>
      </w:r>
      <w:r w:rsidRPr="0097107E">
        <w:t>a</w:t>
      </w:r>
      <w:r w:rsidRPr="0097107E">
        <w:t>nada ?</w:t>
      </w:r>
    </w:p>
    <w:p w:rsidR="00606925" w:rsidRPr="0097107E" w:rsidRDefault="00606925" w:rsidP="00606925">
      <w:pPr>
        <w:spacing w:before="120" w:after="120"/>
        <w:jc w:val="both"/>
      </w:pPr>
      <w:r w:rsidRPr="00292511">
        <w:rPr>
          <w:i/>
        </w:rPr>
        <w:t>Alain Deneault </w:t>
      </w:r>
      <w:r w:rsidRPr="0097107E">
        <w:t>: Il est difficile de recenser le nombre de cas de censure liés à la judiciarisation du débat public étant donné que les mises en demeure ne sont pas rendues publiques le plus souvent. On ignore qui en reçoit et quel effet dissuasif elles peuvent avoir sur des acteurs qui se savent dans leur bon droit, mais qui n'ont pas les fonds, ni l'énergie, ni les dispositions pour se laisser attirer dans la très ex</w:t>
      </w:r>
      <w:r w:rsidRPr="0097107E">
        <w:t>i</w:t>
      </w:r>
      <w:r w:rsidRPr="0097107E">
        <w:t>geante arène jud</w:t>
      </w:r>
      <w:r w:rsidRPr="0097107E">
        <w:t>i</w:t>
      </w:r>
      <w:r w:rsidRPr="0097107E">
        <w:t>ciaire. Pierre Trudel, professeur en droit public à l'Université de Montréal, lors d'une entrevue à Radio-Canada, disait justement que dans son université, une in</w:t>
      </w:r>
      <w:r w:rsidRPr="0097107E">
        <w:t>s</w:t>
      </w:r>
      <w:r w:rsidRPr="0097107E">
        <w:t>tance d'autorité a demandé à des professeurs, et il pensait à des cas précis, de ne pas rendre publics des résultats de leurs travaux, de peur de poursuites. Personne ne pe</w:t>
      </w:r>
      <w:r w:rsidRPr="0097107E">
        <w:t>n</w:t>
      </w:r>
      <w:r w:rsidRPr="0097107E">
        <w:t>sait que les recherches en cause avaient été menées de façon répréhe</w:t>
      </w:r>
      <w:r w:rsidRPr="0097107E">
        <w:t>n</w:t>
      </w:r>
      <w:r w:rsidRPr="0097107E">
        <w:t>sible, simplement on craignait les coûts financiers et humains liés aux poursuites. Si Pierre Trudel n'était pas passé ce jour-là à Radio-Canada, si on ne l'avait pas invité, une telle info</w:t>
      </w:r>
      <w:r w:rsidRPr="0097107E">
        <w:t>r</w:t>
      </w:r>
      <w:r w:rsidRPr="0097107E">
        <w:t>mation serait restée à peu près inconnue. On ne sait pas envers qui, on ne sait pas pourquoi, on ne sait pas comment exactement on en vient à censurer des tr</w:t>
      </w:r>
      <w:r w:rsidRPr="0097107E">
        <w:t>a</w:t>
      </w:r>
      <w:r w:rsidRPr="0097107E">
        <w:t>vaux. Donc, il y a un phénomène de censure qui fonctionne d'autant plus qu'on n'en connaît pas la po</w:t>
      </w:r>
      <w:r w:rsidRPr="0097107E">
        <w:t>r</w:t>
      </w:r>
      <w:r w:rsidRPr="0097107E">
        <w:t>tée, ni l'ampleur, ni l'intensité. Peu de gens se vanteront d'avoir reçu une mise en demeure. Ils n'iront pas publiquement disant « on a été accusés ». Ils se contenteront seul</w:t>
      </w:r>
      <w:r w:rsidRPr="0097107E">
        <w:t>e</w:t>
      </w:r>
      <w:r w:rsidRPr="0097107E">
        <w:t>ment, s'ils plient l'échiné, de petits travaux sur la gouvernance à pr</w:t>
      </w:r>
      <w:r w:rsidRPr="0097107E">
        <w:t>o</w:t>
      </w:r>
      <w:r w:rsidRPr="0097107E">
        <w:t>pos de sociétés « que l'on ne nommera pas ».</w:t>
      </w:r>
    </w:p>
    <w:p w:rsidR="00606925" w:rsidRPr="0097107E" w:rsidRDefault="00606925" w:rsidP="00606925">
      <w:pPr>
        <w:spacing w:before="120" w:after="120"/>
        <w:jc w:val="both"/>
      </w:pPr>
      <w:r w:rsidRPr="0097107E">
        <w:t>Grâce au mouvement écologi</w:t>
      </w:r>
      <w:r w:rsidRPr="0097107E">
        <w:t>s</w:t>
      </w:r>
      <w:r w:rsidRPr="0097107E">
        <w:t>te et par la suite au rapport que trois professeurs d'université (Roderick Macdonald, Pierre Noreau et D</w:t>
      </w:r>
      <w:r w:rsidRPr="0097107E">
        <w:t>a</w:t>
      </w:r>
      <w:r w:rsidRPr="0097107E">
        <w:t>niel Jutras) ont rendu sur les poursuites bâillons au ministre québécois de la justice, la notion même de poursuite bâillon s'est trouvée connue d'un certain p</w:t>
      </w:r>
      <w:r w:rsidRPr="0097107E">
        <w:t>u</w:t>
      </w:r>
      <w:r w:rsidRPr="0097107E">
        <w:t xml:space="preserve">blic, sinon du grand public. Sans cet apport, il aurait été très difficile pour nous, l'éditeur Écosociété et les auteurs de </w:t>
      </w:r>
      <w:r w:rsidRPr="0097107E">
        <w:rPr>
          <w:i/>
          <w:iCs/>
        </w:rPr>
        <w:t>Noir C</w:t>
      </w:r>
      <w:r w:rsidRPr="0097107E">
        <w:rPr>
          <w:i/>
          <w:iCs/>
        </w:rPr>
        <w:t>a</w:t>
      </w:r>
      <w:r w:rsidRPr="0097107E">
        <w:rPr>
          <w:i/>
          <w:iCs/>
        </w:rPr>
        <w:t xml:space="preserve">nada, </w:t>
      </w:r>
      <w:r w:rsidRPr="0097107E">
        <w:t>de démarrer une campagne dans l'opinion. On peut plus ais</w:t>
      </w:r>
      <w:r w:rsidRPr="0097107E">
        <w:t>é</w:t>
      </w:r>
      <w:r w:rsidRPr="0097107E">
        <w:t>ment expliquer que nous sommes confrontés à une poursuite bâi</w:t>
      </w:r>
      <w:r w:rsidRPr="0097107E">
        <w:t>l</w:t>
      </w:r>
      <w:r w:rsidRPr="0097107E">
        <w:t>lon. On nous bâillonne. On utilise le droit pour qu'on se taise, pour qu'on rentre chez soi abattu, honteux, et pour qu'on n'ose plus so</w:t>
      </w:r>
      <w:r w:rsidRPr="0097107E">
        <w:t>r</w:t>
      </w:r>
      <w:r w:rsidRPr="0097107E">
        <w:t>tir de notre trou. On peut parier que sur la forme directe des mises en demeure ou sur celle de l'autocensure, ce phénomène-là est tot</w:t>
      </w:r>
      <w:r w:rsidRPr="0097107E">
        <w:t>a</w:t>
      </w:r>
      <w:r w:rsidRPr="0097107E">
        <w:t>lement intégré à notre ordre pol</w:t>
      </w:r>
      <w:r w:rsidRPr="0097107E">
        <w:t>i</w:t>
      </w:r>
      <w:r w:rsidRPr="0097107E">
        <w:t>tique.</w:t>
      </w:r>
    </w:p>
    <w:p w:rsidR="00606925" w:rsidRPr="0097107E" w:rsidRDefault="00606925" w:rsidP="00606925">
      <w:pPr>
        <w:spacing w:before="120" w:after="120"/>
        <w:jc w:val="both"/>
      </w:pPr>
      <w:r w:rsidRPr="0097107E">
        <w:t>[317]</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Gabriela Coman : </w:t>
      </w:r>
      <w:r w:rsidRPr="00292511">
        <w:rPr>
          <w:i/>
        </w:rPr>
        <w:t>Qu'est-ce que tu changerais de tes déma</w:t>
      </w:r>
      <w:r w:rsidRPr="00292511">
        <w:rPr>
          <w:i/>
        </w:rPr>
        <w:t>r</w:t>
      </w:r>
      <w:r w:rsidRPr="00292511">
        <w:rPr>
          <w:i/>
        </w:rPr>
        <w:t>ches après toutes ces expérie</w:t>
      </w:r>
      <w:r w:rsidRPr="00292511">
        <w:rPr>
          <w:i/>
        </w:rPr>
        <w:t>n</w:t>
      </w:r>
      <w:r w:rsidRPr="00292511">
        <w:rPr>
          <w:i/>
        </w:rPr>
        <w:t>ces ?</w:t>
      </w:r>
    </w:p>
    <w:p w:rsidR="00606925" w:rsidRPr="0097107E" w:rsidRDefault="00606925" w:rsidP="00606925">
      <w:pPr>
        <w:spacing w:before="120" w:after="120"/>
        <w:jc w:val="both"/>
      </w:pPr>
      <w:r w:rsidRPr="0097107E">
        <w:t>Alain Deneault : Pas grand-chose, dans la mesure où même dans cette entrevue, je réitère le propos. Forcément, on ne referait jamais une chose de la même façon. Mais bien sûr que nous persistons et s</w:t>
      </w:r>
      <w:r w:rsidRPr="0097107E">
        <w:t>i</w:t>
      </w:r>
      <w:r w:rsidRPr="0097107E">
        <w:t>gnons, à savoir qu'il y a des sociétés canadiennes citées quant à des cas d'abus graves, vo</w:t>
      </w:r>
      <w:r w:rsidRPr="0097107E">
        <w:t>i</w:t>
      </w:r>
      <w:r w:rsidRPr="0097107E">
        <w:t>re à des crimes, dans une pléthore de documents internationaux cr</w:t>
      </w:r>
      <w:r w:rsidRPr="0097107E">
        <w:t>é</w:t>
      </w:r>
      <w:r w:rsidRPr="0097107E">
        <w:t>dibles qui justifient la création d'une commission indépendante, si tant est que les autorités fédér</w:t>
      </w:r>
      <w:r w:rsidRPr="0097107E">
        <w:t>a</w:t>
      </w:r>
      <w:r w:rsidRPr="0097107E">
        <w:t>les souhaitent assumer leurs re</w:t>
      </w:r>
      <w:r w:rsidRPr="0097107E">
        <w:t>s</w:t>
      </w:r>
      <w:r w:rsidRPr="0097107E">
        <w:t>ponsabilités politiques. Et, oui, le système politico-boursier qui rend possible l'enrichissement d'a</w:t>
      </w:r>
      <w:r w:rsidRPr="0097107E">
        <w:t>c</w:t>
      </w:r>
      <w:r w:rsidRPr="0097107E">
        <w:t>tionnaires privés via la montée des actions, en raison de l'appr</w:t>
      </w:r>
      <w:r w:rsidRPr="0097107E">
        <w:t>o</w:t>
      </w:r>
      <w:r w:rsidRPr="0097107E">
        <w:t>priation des ressources africaines par la corruption ou à la faveur de guerres sanglantes, mérite d'être anal</w:t>
      </w:r>
      <w:r w:rsidRPr="0097107E">
        <w:t>y</w:t>
      </w:r>
      <w:r w:rsidRPr="0097107E">
        <w:t>sé. D'autant plus que les citoyens canadiens se trouvent co</w:t>
      </w:r>
      <w:r w:rsidRPr="0097107E">
        <w:t>l</w:t>
      </w:r>
      <w:r w:rsidRPr="0097107E">
        <w:t>lectivement à confier leur épargne à des gestionnaires qui sont au coeur de ce sy</w:t>
      </w:r>
      <w:r w:rsidRPr="0097107E">
        <w:t>s</w:t>
      </w:r>
      <w:r w:rsidRPr="0097107E">
        <w:t>tème.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 xml:space="preserve">Gabriela Coman : </w:t>
      </w:r>
      <w:r w:rsidRPr="00292511">
        <w:rPr>
          <w:i/>
        </w:rPr>
        <w:t>Merci bea</w:t>
      </w:r>
      <w:r w:rsidRPr="00292511">
        <w:rPr>
          <w:i/>
        </w:rPr>
        <w:t>u</w:t>
      </w:r>
      <w:r w:rsidRPr="00292511">
        <w:rPr>
          <w:i/>
        </w:rPr>
        <w:t>coup !</w:t>
      </w:r>
    </w:p>
    <w:p w:rsidR="00606925" w:rsidRPr="0097107E" w:rsidRDefault="00606925" w:rsidP="00606925">
      <w:pPr>
        <w:spacing w:before="120" w:after="120"/>
        <w:jc w:val="right"/>
      </w:pPr>
      <w:r w:rsidRPr="0097107E">
        <w:rPr>
          <w:i/>
          <w:iCs/>
        </w:rPr>
        <w:t>Novembre 2010</w:t>
      </w:r>
    </w:p>
    <w:p w:rsidR="00606925" w:rsidRPr="0097107E" w:rsidRDefault="00606925" w:rsidP="00606925">
      <w:pPr>
        <w:spacing w:before="120" w:after="120"/>
        <w:jc w:val="both"/>
      </w:pPr>
    </w:p>
    <w:p w:rsidR="00606925" w:rsidRPr="0097107E" w:rsidRDefault="00606925" w:rsidP="00606925">
      <w:pPr>
        <w:pStyle w:val="a"/>
      </w:pPr>
      <w:r w:rsidRPr="0097107E">
        <w:t>Épilogue</w:t>
      </w:r>
    </w:p>
    <w:p w:rsidR="00606925" w:rsidRPr="0097107E" w:rsidRDefault="00606925" w:rsidP="00606925">
      <w:pPr>
        <w:spacing w:before="120" w:after="120"/>
        <w:jc w:val="both"/>
      </w:pPr>
      <w:r w:rsidRPr="0097107E">
        <w:t>La poursuite de Barrick Gold a finalement été abandonnée à l'a</w:t>
      </w:r>
      <w:r w:rsidRPr="0097107E">
        <w:t>u</w:t>
      </w:r>
      <w:r w:rsidRPr="0097107E">
        <w:t xml:space="preserve">tomne 2011 en échange du retrait de </w:t>
      </w:r>
      <w:r w:rsidRPr="0097107E">
        <w:rPr>
          <w:i/>
          <w:iCs/>
        </w:rPr>
        <w:t xml:space="preserve">Noir Canada </w:t>
      </w:r>
      <w:r w:rsidRPr="0097107E">
        <w:t>de la circulation commerciale. Banro Corporation a également laissé tomber sa plainte l'année suivante en Ont</w:t>
      </w:r>
      <w:r w:rsidRPr="0097107E">
        <w:t>a</w:t>
      </w:r>
      <w:r w:rsidRPr="0097107E">
        <w:t xml:space="preserve">rio. </w:t>
      </w:r>
      <w:r w:rsidRPr="0097107E">
        <w:rPr>
          <w:i/>
          <w:iCs/>
        </w:rPr>
        <w:t xml:space="preserve">Noir Canada </w:t>
      </w:r>
      <w:r w:rsidRPr="0097107E">
        <w:t>a été piraté sur internet et se trouve désormais librement accessible. Avec Wi</w:t>
      </w:r>
      <w:r w:rsidRPr="0097107E">
        <w:t>l</w:t>
      </w:r>
      <w:r w:rsidRPr="0097107E">
        <w:t>liam Sacher, Alain Deneault Deneault a également repris ses an</w:t>
      </w:r>
      <w:r w:rsidRPr="0097107E">
        <w:t>a</w:t>
      </w:r>
      <w:r w:rsidRPr="0097107E">
        <w:t xml:space="preserve">lyses dans une synthèse parue chez Écosociété et, à Paris, chez Rue de l'échiquier, intitulée </w:t>
      </w:r>
      <w:r w:rsidRPr="0097107E">
        <w:rPr>
          <w:i/>
          <w:iCs/>
        </w:rPr>
        <w:t>Paradis sous terre. Comment le Canada est devenu la plaque tou</w:t>
      </w:r>
      <w:r w:rsidRPr="0097107E">
        <w:rPr>
          <w:i/>
          <w:iCs/>
        </w:rPr>
        <w:t>r</w:t>
      </w:r>
      <w:r w:rsidRPr="0097107E">
        <w:rPr>
          <w:i/>
          <w:iCs/>
        </w:rPr>
        <w:t xml:space="preserve">nante de l'industrie minière mondiale. </w:t>
      </w:r>
      <w:r w:rsidRPr="0097107E">
        <w:t>Alain Deneault avait fait par</w:t>
      </w:r>
      <w:r w:rsidRPr="0097107E">
        <w:t>a</w:t>
      </w:r>
      <w:r w:rsidRPr="0097107E">
        <w:t xml:space="preserve">ître auparavant, en 2010, </w:t>
      </w:r>
      <w:r w:rsidRPr="0097107E">
        <w:rPr>
          <w:i/>
          <w:iCs/>
        </w:rPr>
        <w:t xml:space="preserve">Offshore. Paradis fiscaux et souveraineté criminelle </w:t>
      </w:r>
      <w:r w:rsidRPr="0097107E">
        <w:t>en France chez La Fabrique et au Québec chez Écos</w:t>
      </w:r>
      <w:r w:rsidRPr="0097107E">
        <w:t>o</w:t>
      </w:r>
      <w:r w:rsidRPr="0097107E">
        <w:t xml:space="preserve">ciété. L'ouvrage a été traduit en anglais sous le titre </w:t>
      </w:r>
      <w:r w:rsidRPr="0097107E">
        <w:rPr>
          <w:i/>
          <w:iCs/>
        </w:rPr>
        <w:t xml:space="preserve">Offshore. Tax Havens and the Rule of Global Crime, </w:t>
      </w:r>
      <w:r w:rsidRPr="0097107E">
        <w:t xml:space="preserve">The New Press, New York, 2011. Les derniers livres de l'auteur sont </w:t>
      </w:r>
      <w:r w:rsidRPr="0097107E">
        <w:rPr>
          <w:i/>
          <w:iCs/>
        </w:rPr>
        <w:t>Gouvernance. Le management total</w:t>
      </w:r>
      <w:r w:rsidRPr="0097107E">
        <w:rPr>
          <w:i/>
          <w:iCs/>
        </w:rPr>
        <w:t>i</w:t>
      </w:r>
      <w:r w:rsidRPr="0097107E">
        <w:rPr>
          <w:i/>
          <w:iCs/>
        </w:rPr>
        <w:t xml:space="preserve">taire, </w:t>
      </w:r>
      <w:r w:rsidRPr="0097107E">
        <w:t xml:space="preserve">Lux Editeur, Montréal, 2013 ; </w:t>
      </w:r>
      <w:r w:rsidRPr="0097107E">
        <w:rPr>
          <w:i/>
          <w:iCs/>
        </w:rPr>
        <w:t>Paradis fiscaux : la filière can</w:t>
      </w:r>
      <w:r w:rsidRPr="0097107E">
        <w:rPr>
          <w:i/>
          <w:iCs/>
        </w:rPr>
        <w:t>a</w:t>
      </w:r>
      <w:r w:rsidRPr="0097107E">
        <w:rPr>
          <w:i/>
          <w:iCs/>
        </w:rPr>
        <w:t xml:space="preserve">dienne : Barbade, Caimans, Bahamas, Nouvelle-Ecosse, Ontario..., </w:t>
      </w:r>
      <w:r w:rsidRPr="0097107E">
        <w:t>Éc</w:t>
      </w:r>
      <w:r w:rsidRPr="0097107E">
        <w:t>o</w:t>
      </w:r>
      <w:r w:rsidRPr="0097107E">
        <w:t>société, Montréal, 2014.</w:t>
      </w:r>
    </w:p>
    <w:p w:rsidR="00606925" w:rsidRPr="0097107E" w:rsidRDefault="00606925" w:rsidP="00606925">
      <w:pPr>
        <w:spacing w:before="120" w:after="120"/>
        <w:jc w:val="right"/>
      </w:pPr>
      <w:r w:rsidRPr="0097107E">
        <w:rPr>
          <w:i/>
          <w:iCs/>
        </w:rPr>
        <w:t>Août 2014</w:t>
      </w:r>
    </w:p>
    <w:p w:rsidR="00606925" w:rsidRPr="0097107E" w:rsidRDefault="00606925" w:rsidP="00606925">
      <w:pPr>
        <w:spacing w:before="120" w:after="120"/>
        <w:jc w:val="both"/>
        <w:rPr>
          <w:szCs w:val="26"/>
        </w:rPr>
      </w:pPr>
    </w:p>
    <w:p w:rsidR="00606925" w:rsidRPr="0097107E" w:rsidRDefault="00606925" w:rsidP="00606925">
      <w:pPr>
        <w:spacing w:before="120" w:after="120"/>
        <w:jc w:val="both"/>
      </w:pPr>
      <w:r w:rsidRPr="00292511">
        <w:rPr>
          <w:b/>
          <w:i/>
          <w:szCs w:val="26"/>
        </w:rPr>
        <w:t>Mots-clés </w:t>
      </w:r>
      <w:r w:rsidRPr="0097107E">
        <w:rPr>
          <w:szCs w:val="26"/>
        </w:rPr>
        <w:t>:</w:t>
      </w:r>
    </w:p>
    <w:p w:rsidR="00606925" w:rsidRPr="0097107E" w:rsidRDefault="00606925" w:rsidP="00606925">
      <w:pPr>
        <w:spacing w:before="120" w:after="120"/>
        <w:jc w:val="both"/>
      </w:pPr>
      <w:r w:rsidRPr="0097107E">
        <w:t xml:space="preserve">Intellectuel engagé, poursuites bâillons, critique sociale, </w:t>
      </w:r>
      <w:r w:rsidRPr="0097107E">
        <w:rPr>
          <w:i/>
          <w:iCs/>
        </w:rPr>
        <w:t>Noir C</w:t>
      </w:r>
      <w:r w:rsidRPr="0097107E">
        <w:rPr>
          <w:i/>
          <w:iCs/>
        </w:rPr>
        <w:t>a</w:t>
      </w:r>
      <w:r w:rsidRPr="0097107E">
        <w:rPr>
          <w:i/>
          <w:iCs/>
        </w:rPr>
        <w:t>nada</w:t>
      </w:r>
    </w:p>
    <w:p w:rsidR="00606925" w:rsidRPr="0097107E" w:rsidRDefault="00606925" w:rsidP="00606925">
      <w:pPr>
        <w:spacing w:before="120" w:after="120"/>
        <w:jc w:val="both"/>
      </w:pPr>
    </w:p>
    <w:p w:rsidR="00606925" w:rsidRPr="0097107E" w:rsidRDefault="00606925" w:rsidP="00606925">
      <w:pPr>
        <w:spacing w:before="120" w:after="120"/>
        <w:jc w:val="both"/>
      </w:pPr>
    </w:p>
    <w:p w:rsidR="00606925" w:rsidRPr="0097107E" w:rsidRDefault="00606925" w:rsidP="00606925">
      <w:pPr>
        <w:pStyle w:val="p"/>
      </w:pPr>
      <w:r w:rsidRPr="0097107E">
        <w:t>[318]</w:t>
      </w:r>
    </w:p>
    <w:p w:rsidR="00606925" w:rsidRDefault="00606925" w:rsidP="00606925">
      <w:pPr>
        <w:pStyle w:val="p"/>
      </w:pPr>
      <w:r w:rsidRPr="0097107E">
        <w:br w:type="page"/>
        <w:t>[319]</w:t>
      </w:r>
    </w:p>
    <w:p w:rsidR="00606925" w:rsidRPr="0097107E" w:rsidRDefault="00606925" w:rsidP="00606925">
      <w:pPr>
        <w:pStyle w:val="p"/>
      </w:pPr>
    </w:p>
    <w:p w:rsidR="00606925" w:rsidRPr="0097107E"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E07116" w:rsidRDefault="00606925" w:rsidP="00606925">
      <w:pPr>
        <w:jc w:val="both"/>
      </w:pPr>
    </w:p>
    <w:p w:rsidR="00606925" w:rsidRPr="008F3FD8" w:rsidRDefault="00606925" w:rsidP="00606925">
      <w:pPr>
        <w:ind w:firstLine="0"/>
        <w:jc w:val="center"/>
        <w:rPr>
          <w:b/>
        </w:rPr>
      </w:pPr>
      <w:bookmarkStart w:id="28" w:name="VISAGES_remerciements"/>
      <w:r w:rsidRPr="008F3FD8">
        <w:rPr>
          <w:b/>
        </w:rPr>
        <w:t>Visages contemporains de la critique sociale.</w:t>
      </w:r>
    </w:p>
    <w:p w:rsidR="00606925" w:rsidRPr="008F3FD8" w:rsidRDefault="00606925" w:rsidP="00606925">
      <w:pPr>
        <w:ind w:firstLine="0"/>
        <w:jc w:val="center"/>
        <w:rPr>
          <w:i/>
        </w:rPr>
      </w:pPr>
      <w:r w:rsidRPr="008F3FD8">
        <w:rPr>
          <w:i/>
        </w:rPr>
        <w:t>Réflexions cro</w:t>
      </w:r>
      <w:r w:rsidRPr="008F3FD8">
        <w:rPr>
          <w:i/>
        </w:rPr>
        <w:t>i</w:t>
      </w:r>
      <w:r w:rsidRPr="008F3FD8">
        <w:rPr>
          <w:i/>
        </w:rPr>
        <w:t>sées sur la résistance quotidienne.</w:t>
      </w:r>
    </w:p>
    <w:p w:rsidR="00606925" w:rsidRPr="00E07116" w:rsidRDefault="00606925" w:rsidP="00606925">
      <w:pPr>
        <w:jc w:val="both"/>
      </w:pPr>
    </w:p>
    <w:p w:rsidR="00606925" w:rsidRPr="00384B20" w:rsidRDefault="00606925" w:rsidP="00606925">
      <w:pPr>
        <w:pStyle w:val="planchest"/>
      </w:pPr>
      <w:r>
        <w:t>REMERCIEMENTS</w:t>
      </w:r>
    </w:p>
    <w:bookmarkEnd w:id="28"/>
    <w:p w:rsidR="00606925" w:rsidRPr="00E07116" w:rsidRDefault="00606925" w:rsidP="00606925">
      <w:pPr>
        <w:jc w:val="both"/>
      </w:pPr>
    </w:p>
    <w:p w:rsidR="00606925" w:rsidRPr="00E07116" w:rsidRDefault="00606925" w:rsidP="00606925">
      <w:pPr>
        <w:jc w:val="both"/>
      </w:pPr>
    </w:p>
    <w:p w:rsidR="00606925" w:rsidRPr="00E07116" w:rsidRDefault="00606925" w:rsidP="00606925">
      <w:pPr>
        <w:jc w:val="both"/>
      </w:pPr>
    </w:p>
    <w:p w:rsidR="00606925" w:rsidRPr="00E07116" w:rsidRDefault="00606925" w:rsidP="00606925">
      <w:pPr>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r w:rsidRPr="0097107E">
        <w:t>Nous tenons à remercier tous les collaborateurs qui ont partic</w:t>
      </w:r>
      <w:r w:rsidRPr="0097107E">
        <w:t>i</w:t>
      </w:r>
      <w:r w:rsidRPr="0097107E">
        <w:t>pé à cet ouvrage. D'abord les auteurs et chercheurs, les représentants d'o</w:t>
      </w:r>
      <w:r w:rsidRPr="0097107E">
        <w:t>r</w:t>
      </w:r>
      <w:r w:rsidRPr="0097107E">
        <w:t>ganismes communauta</w:t>
      </w:r>
      <w:r w:rsidRPr="0097107E">
        <w:t>i</w:t>
      </w:r>
      <w:r w:rsidRPr="0097107E">
        <w:t>res et d'entreprises artistiques et sociales qui nous ont fait confia</w:t>
      </w:r>
      <w:r w:rsidRPr="0097107E">
        <w:t>n</w:t>
      </w:r>
      <w:r w:rsidRPr="0097107E">
        <w:t>ce. Nous remercions également pour leur temps et leur générosité les évaluateurs des articles ac</w:t>
      </w:r>
      <w:r w:rsidRPr="0097107E">
        <w:t>a</w:t>
      </w:r>
      <w:r w:rsidRPr="0097107E">
        <w:t>démiques, qui grâce à leurs pr</w:t>
      </w:r>
      <w:r w:rsidRPr="0097107E">
        <w:t>é</w:t>
      </w:r>
      <w:r w:rsidRPr="0097107E">
        <w:t xml:space="preserve">cieux commentaires, ont amené chaque article un peu plus loin : de </w:t>
      </w:r>
      <w:r w:rsidRPr="0097107E">
        <w:rPr>
          <w:i/>
          <w:iCs/>
        </w:rPr>
        <w:t xml:space="preserve">Dublin City University, </w:t>
      </w:r>
      <w:r w:rsidRPr="0097107E">
        <w:t>l'École des Hautes Études en Scie</w:t>
      </w:r>
      <w:r w:rsidRPr="0097107E">
        <w:t>n</w:t>
      </w:r>
      <w:r w:rsidRPr="0097107E">
        <w:t>ces Sociales (EHESS), l'Institut de recherche Robert-Sauvé en santé et en sécurité du travail, l'Institut national d'études démographiques (France), l'Institut National de recherche agronomique (France), l'Université Concordia, l'Univers</w:t>
      </w:r>
      <w:r w:rsidRPr="0097107E">
        <w:t>i</w:t>
      </w:r>
      <w:r w:rsidRPr="0097107E">
        <w:t>té d'Ottawa, l'Université de Laval, l'Université de Montréal, l'Université de Saint-Boniface, l'Un</w:t>
      </w:r>
      <w:r w:rsidRPr="0097107E">
        <w:t>i</w:t>
      </w:r>
      <w:r w:rsidRPr="0097107E">
        <w:t>versité de Sherbrooke, l'Université de Toulouse 2 Le Mirail, l'Un</w:t>
      </w:r>
      <w:r w:rsidRPr="0097107E">
        <w:t>i</w:t>
      </w:r>
      <w:r w:rsidRPr="0097107E">
        <w:t>versité du Québec à Montréal, l'Université du Québec à Trois-Rivières, l'Unive</w:t>
      </w:r>
      <w:r w:rsidRPr="0097107E">
        <w:t>r</w:t>
      </w:r>
      <w:r w:rsidRPr="0097107E">
        <w:t>sité du Québec en Abitibi-Témiscamingue, l'Un</w:t>
      </w:r>
      <w:r w:rsidRPr="0097107E">
        <w:t>i</w:t>
      </w:r>
      <w:r w:rsidRPr="0097107E">
        <w:t xml:space="preserve">versité Marc Bloch à Strasbourg, la </w:t>
      </w:r>
      <w:r w:rsidRPr="0097107E">
        <w:rPr>
          <w:i/>
          <w:iCs/>
        </w:rPr>
        <w:t>York University.</w:t>
      </w:r>
    </w:p>
    <w:p w:rsidR="00606925" w:rsidRPr="0097107E" w:rsidRDefault="00606925" w:rsidP="00606925">
      <w:pPr>
        <w:spacing w:before="120" w:after="120"/>
        <w:jc w:val="both"/>
      </w:pPr>
      <w:r w:rsidRPr="0097107E">
        <w:t>Nous souhaitons également témoigner notre reconnaissance à M</w:t>
      </w:r>
      <w:r w:rsidRPr="0097107E">
        <w:t>a</w:t>
      </w:r>
      <w:r w:rsidRPr="0097107E">
        <w:t>dame Claire Gauthier pour sa lecture linguistique méticuleuse, attent</w:t>
      </w:r>
      <w:r w:rsidRPr="0097107E">
        <w:t>i</w:t>
      </w:r>
      <w:r w:rsidRPr="0097107E">
        <w:t>ve et bienveillante. De même, nous remercions Marion So</w:t>
      </w:r>
      <w:r w:rsidRPr="0097107E">
        <w:t>u</w:t>
      </w:r>
      <w:r w:rsidRPr="0097107E">
        <w:t>lière-Rotzetterqui a assuré la fid</w:t>
      </w:r>
      <w:r w:rsidRPr="0097107E">
        <w:t>è</w:t>
      </w:r>
      <w:r w:rsidRPr="0097107E">
        <w:t>le transcription d'entrevues.</w:t>
      </w:r>
    </w:p>
    <w:p w:rsidR="00606925" w:rsidRDefault="00606925" w:rsidP="00606925">
      <w:pPr>
        <w:spacing w:before="120" w:after="120"/>
        <w:jc w:val="both"/>
      </w:pPr>
      <w:r w:rsidRPr="0097107E">
        <w:t>Finalement, nous remercions chaleureusement l'ACSALF pour le soutien réitéré à la publication de ce livre.</w:t>
      </w:r>
    </w:p>
    <w:p w:rsidR="00606925" w:rsidRPr="0097107E" w:rsidRDefault="00606925" w:rsidP="00606925">
      <w:pPr>
        <w:spacing w:before="120" w:after="120"/>
        <w:jc w:val="both"/>
      </w:pPr>
    </w:p>
    <w:p w:rsidR="00606925" w:rsidRPr="0097107E" w:rsidRDefault="00606925" w:rsidP="00606925">
      <w:pPr>
        <w:spacing w:before="120" w:after="120"/>
        <w:jc w:val="both"/>
      </w:pPr>
      <w:r w:rsidRPr="0097107E">
        <w:t>[320]</w:t>
      </w:r>
    </w:p>
    <w:p w:rsidR="00606925" w:rsidRPr="0097107E" w:rsidRDefault="00606925" w:rsidP="00606925">
      <w:pPr>
        <w:spacing w:before="120" w:after="120"/>
        <w:ind w:firstLine="0"/>
        <w:jc w:val="both"/>
      </w:pPr>
      <w:r w:rsidRPr="0097107E">
        <w:br w:type="page"/>
        <w:t>[321]</w:t>
      </w:r>
    </w:p>
    <w:p w:rsidR="00606925" w:rsidRPr="0097107E" w:rsidRDefault="00606925" w:rsidP="00606925">
      <w:pPr>
        <w:spacing w:before="120" w:after="120"/>
        <w:ind w:firstLine="0"/>
        <w:jc w:val="both"/>
      </w:pPr>
    </w:p>
    <w:p w:rsidR="00606925" w:rsidRPr="0097107E" w:rsidRDefault="00037021" w:rsidP="00606925">
      <w:pPr>
        <w:spacing w:before="120" w:after="120"/>
        <w:ind w:firstLine="0"/>
        <w:jc w:val="right"/>
        <w:rPr>
          <w:szCs w:val="24"/>
        </w:rPr>
      </w:pPr>
      <w:r w:rsidRPr="0097107E">
        <w:rPr>
          <w:noProof/>
          <w:szCs w:val="24"/>
        </w:rPr>
        <w:drawing>
          <wp:inline distT="0" distB="0" distL="0" distR="0">
            <wp:extent cx="1499235" cy="956945"/>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9235" cy="956945"/>
                    </a:xfrm>
                    <a:prstGeom prst="rect">
                      <a:avLst/>
                    </a:prstGeom>
                    <a:noFill/>
                    <a:ln>
                      <a:noFill/>
                    </a:ln>
                  </pic:spPr>
                </pic:pic>
              </a:graphicData>
            </a:graphic>
          </wp:inline>
        </w:drawing>
      </w:r>
    </w:p>
    <w:p w:rsidR="00606925" w:rsidRPr="00E07116" w:rsidRDefault="00606925" w:rsidP="00606925">
      <w:pPr>
        <w:jc w:val="both"/>
      </w:pPr>
    </w:p>
    <w:p w:rsidR="00606925" w:rsidRPr="008F3FD8" w:rsidRDefault="00606925" w:rsidP="00606925">
      <w:pPr>
        <w:ind w:firstLine="0"/>
        <w:jc w:val="center"/>
        <w:rPr>
          <w:b/>
        </w:rPr>
      </w:pPr>
      <w:bookmarkStart w:id="29" w:name="VISAGES_notes_sur_les_editrices"/>
      <w:r w:rsidRPr="008F3FD8">
        <w:rPr>
          <w:b/>
        </w:rPr>
        <w:t>Visages contemporains de la critique sociale.</w:t>
      </w:r>
    </w:p>
    <w:p w:rsidR="00606925" w:rsidRPr="008F3FD8" w:rsidRDefault="00606925" w:rsidP="00606925">
      <w:pPr>
        <w:ind w:firstLine="0"/>
        <w:jc w:val="center"/>
        <w:rPr>
          <w:i/>
        </w:rPr>
      </w:pPr>
      <w:r w:rsidRPr="008F3FD8">
        <w:rPr>
          <w:i/>
        </w:rPr>
        <w:t>Réflexions cro</w:t>
      </w:r>
      <w:r w:rsidRPr="008F3FD8">
        <w:rPr>
          <w:i/>
        </w:rPr>
        <w:t>i</w:t>
      </w:r>
      <w:r w:rsidRPr="008F3FD8">
        <w:rPr>
          <w:i/>
        </w:rPr>
        <w:t>sées sur la résistance quotidienne.</w:t>
      </w:r>
    </w:p>
    <w:p w:rsidR="00606925" w:rsidRPr="00E07116" w:rsidRDefault="00606925" w:rsidP="00606925">
      <w:pPr>
        <w:jc w:val="both"/>
      </w:pPr>
    </w:p>
    <w:p w:rsidR="00606925" w:rsidRPr="00384B20" w:rsidRDefault="00606925" w:rsidP="00606925">
      <w:pPr>
        <w:pStyle w:val="planchest"/>
      </w:pPr>
      <w:r>
        <w:t>Notes sur les éditrices</w:t>
      </w:r>
    </w:p>
    <w:bookmarkEnd w:id="29"/>
    <w:p w:rsidR="00606925" w:rsidRPr="00E07116" w:rsidRDefault="00606925" w:rsidP="00606925">
      <w:pPr>
        <w:jc w:val="both"/>
      </w:pPr>
    </w:p>
    <w:p w:rsidR="00606925" w:rsidRDefault="00606925" w:rsidP="00606925">
      <w:pPr>
        <w:jc w:val="both"/>
      </w:pPr>
    </w:p>
    <w:p w:rsidR="00606925" w:rsidRPr="00E07116" w:rsidRDefault="00606925" w:rsidP="00606925">
      <w:pPr>
        <w:jc w:val="both"/>
      </w:pPr>
    </w:p>
    <w:p w:rsidR="00606925" w:rsidRPr="00E07116" w:rsidRDefault="00606925" w:rsidP="00606925">
      <w:pPr>
        <w:jc w:val="both"/>
      </w:pPr>
    </w:p>
    <w:p w:rsidR="00606925" w:rsidRPr="00E07116" w:rsidRDefault="00606925" w:rsidP="00606925">
      <w:pPr>
        <w:jc w:val="both"/>
      </w:pPr>
    </w:p>
    <w:p w:rsidR="00606925" w:rsidRPr="00384B20" w:rsidRDefault="00606925" w:rsidP="00606925">
      <w:pPr>
        <w:ind w:right="90" w:firstLine="0"/>
        <w:jc w:val="both"/>
        <w:rPr>
          <w:sz w:val="20"/>
        </w:rPr>
      </w:pPr>
      <w:hyperlink w:anchor="tdm" w:history="1">
        <w:r w:rsidRPr="00384B20">
          <w:rPr>
            <w:rStyle w:val="Lienhypertexte"/>
            <w:sz w:val="20"/>
          </w:rPr>
          <w:t>Retour à la table des matières</w:t>
        </w:r>
      </w:hyperlink>
    </w:p>
    <w:p w:rsidR="00606925" w:rsidRPr="0097107E" w:rsidRDefault="00606925" w:rsidP="00606925">
      <w:pPr>
        <w:spacing w:before="120" w:after="120"/>
        <w:jc w:val="both"/>
      </w:pPr>
    </w:p>
    <w:p w:rsidR="00606925" w:rsidRPr="0097107E" w:rsidRDefault="00606925" w:rsidP="00606925">
      <w:pPr>
        <w:pStyle w:val="a"/>
      </w:pPr>
      <w:r w:rsidRPr="0097107E">
        <w:t>Marguerite Soulière</w:t>
      </w:r>
    </w:p>
    <w:p w:rsidR="00606925" w:rsidRPr="0097107E" w:rsidRDefault="00606925" w:rsidP="00606925">
      <w:pPr>
        <w:spacing w:before="120" w:after="120"/>
        <w:jc w:val="both"/>
        <w:rPr>
          <w:szCs w:val="18"/>
        </w:rPr>
      </w:pPr>
      <w:r w:rsidRPr="0097107E">
        <w:rPr>
          <w:szCs w:val="18"/>
        </w:rPr>
        <w:t>Marguerite Soulière est anthropologue médicale de form</w:t>
      </w:r>
      <w:r w:rsidRPr="0097107E">
        <w:rPr>
          <w:szCs w:val="18"/>
        </w:rPr>
        <w:t>a</w:t>
      </w:r>
      <w:r w:rsidRPr="0097107E">
        <w:rPr>
          <w:szCs w:val="18"/>
        </w:rPr>
        <w:t>tion (Ph. D. Université de Mo</w:t>
      </w:r>
      <w:r w:rsidRPr="0097107E">
        <w:rPr>
          <w:szCs w:val="18"/>
        </w:rPr>
        <w:t>n</w:t>
      </w:r>
      <w:r w:rsidRPr="0097107E">
        <w:rPr>
          <w:szCs w:val="18"/>
        </w:rPr>
        <w:t>tréal), professeure à l'École de service social de l'Université d'Ottawa et chercheure affiliée à L'in</w:t>
      </w:r>
      <w:r w:rsidRPr="0097107E">
        <w:rPr>
          <w:szCs w:val="18"/>
        </w:rPr>
        <w:t>s</w:t>
      </w:r>
      <w:r w:rsidRPr="0097107E">
        <w:rPr>
          <w:szCs w:val="18"/>
        </w:rPr>
        <w:t>titut de recherche de l'Hôpital Montfort (IRHM). Elle s'intéresse particulièrement à la con</w:t>
      </w:r>
      <w:r w:rsidRPr="0097107E">
        <w:rPr>
          <w:szCs w:val="18"/>
        </w:rPr>
        <w:t>s</w:t>
      </w:r>
      <w:r w:rsidRPr="0097107E">
        <w:rPr>
          <w:szCs w:val="18"/>
        </w:rPr>
        <w:t>truction sociopolitique du risque, à la (dé)pathologisation des évén</w:t>
      </w:r>
      <w:r w:rsidRPr="0097107E">
        <w:rPr>
          <w:szCs w:val="18"/>
        </w:rPr>
        <w:t>e</w:t>
      </w:r>
      <w:r w:rsidRPr="0097107E">
        <w:rPr>
          <w:szCs w:val="18"/>
        </w:rPr>
        <w:t>ments des cycles de vie (naissance, adolescence, ménopause), aux r</w:t>
      </w:r>
      <w:r w:rsidRPr="0097107E">
        <w:rPr>
          <w:szCs w:val="18"/>
        </w:rPr>
        <w:t>e</w:t>
      </w:r>
      <w:r w:rsidRPr="0097107E">
        <w:rPr>
          <w:szCs w:val="18"/>
        </w:rPr>
        <w:t>lations de socialité et d'intimité chez les adolescents et aux redéfin</w:t>
      </w:r>
      <w:r w:rsidRPr="0097107E">
        <w:rPr>
          <w:szCs w:val="18"/>
        </w:rPr>
        <w:t>i</w:t>
      </w:r>
      <w:r w:rsidRPr="0097107E">
        <w:rPr>
          <w:szCs w:val="18"/>
        </w:rPr>
        <w:t>tions du masculin-féminin. Ses travaux l'ont amenée à développer une approche de recherche « avec » qui s'adapte aux sujets de ses études en ayant recours à des méthodes diversifiées (de l'ethnographie class</w:t>
      </w:r>
      <w:r w:rsidRPr="0097107E">
        <w:rPr>
          <w:szCs w:val="18"/>
        </w:rPr>
        <w:t>i</w:t>
      </w:r>
      <w:r w:rsidRPr="0097107E">
        <w:rPr>
          <w:szCs w:val="18"/>
        </w:rPr>
        <w:t>que à des modes variés de création individuelle et collective, et à des méthodes pa</w:t>
      </w:r>
      <w:r w:rsidRPr="0097107E">
        <w:rPr>
          <w:szCs w:val="18"/>
        </w:rPr>
        <w:t>r</w:t>
      </w:r>
      <w:r w:rsidRPr="0097107E">
        <w:rPr>
          <w:szCs w:val="18"/>
        </w:rPr>
        <w:t>ticipatives). Par son enseignement et ses recherches, Marguerite Soulière tend des ponts de compr</w:t>
      </w:r>
      <w:r w:rsidRPr="0097107E">
        <w:rPr>
          <w:szCs w:val="18"/>
        </w:rPr>
        <w:t>é</w:t>
      </w:r>
      <w:r w:rsidRPr="0097107E">
        <w:rPr>
          <w:szCs w:val="18"/>
        </w:rPr>
        <w:t>hension et de résistance entre les champs académique, militant et artistique, entre le travail social, l'anthropologie et les sciences de la santé.</w:t>
      </w:r>
    </w:p>
    <w:p w:rsidR="00606925" w:rsidRDefault="00606925" w:rsidP="00606925">
      <w:pPr>
        <w:spacing w:before="120" w:after="120"/>
        <w:jc w:val="both"/>
      </w:pPr>
    </w:p>
    <w:p w:rsidR="00606925" w:rsidRPr="0097107E" w:rsidRDefault="00606925" w:rsidP="00606925">
      <w:pPr>
        <w:spacing w:before="120" w:after="120"/>
        <w:jc w:val="both"/>
      </w:pPr>
    </w:p>
    <w:p w:rsidR="00606925" w:rsidRPr="0097107E" w:rsidRDefault="00606925" w:rsidP="00606925">
      <w:pPr>
        <w:pStyle w:val="a"/>
      </w:pPr>
      <w:r w:rsidRPr="0097107E">
        <w:t>Karine Gentelet</w:t>
      </w:r>
    </w:p>
    <w:p w:rsidR="00606925" w:rsidRPr="0097107E" w:rsidRDefault="00606925" w:rsidP="00606925">
      <w:pPr>
        <w:spacing w:before="120" w:after="120"/>
        <w:jc w:val="both"/>
        <w:rPr>
          <w:szCs w:val="18"/>
        </w:rPr>
      </w:pPr>
      <w:r w:rsidRPr="0097107E">
        <w:rPr>
          <w:szCs w:val="18"/>
        </w:rPr>
        <w:t>Karine Gentelet détient une double formation en anthropol</w:t>
      </w:r>
      <w:r w:rsidRPr="0097107E">
        <w:rPr>
          <w:szCs w:val="18"/>
        </w:rPr>
        <w:t>o</w:t>
      </w:r>
      <w:r w:rsidRPr="0097107E">
        <w:rPr>
          <w:szCs w:val="18"/>
        </w:rPr>
        <w:t>gie (M.A., Université Laval) et en sociologie (Ph. D., Université de Mo</w:t>
      </w:r>
      <w:r w:rsidRPr="0097107E">
        <w:rPr>
          <w:szCs w:val="18"/>
        </w:rPr>
        <w:t>n</w:t>
      </w:r>
      <w:r w:rsidRPr="0097107E">
        <w:rPr>
          <w:szCs w:val="18"/>
        </w:rPr>
        <w:t>tréal). Depuis son post-doctorat en sociologie du droit avec le profe</w:t>
      </w:r>
      <w:r w:rsidRPr="0097107E">
        <w:rPr>
          <w:szCs w:val="18"/>
        </w:rPr>
        <w:t>s</w:t>
      </w:r>
      <w:r w:rsidRPr="0097107E">
        <w:rPr>
          <w:szCs w:val="18"/>
        </w:rPr>
        <w:t>seur Guy Rocher, elle est rattachée au Centre de r</w:t>
      </w:r>
      <w:r w:rsidRPr="0097107E">
        <w:rPr>
          <w:szCs w:val="18"/>
        </w:rPr>
        <w:t>e</w:t>
      </w:r>
      <w:r w:rsidRPr="0097107E">
        <w:rPr>
          <w:szCs w:val="18"/>
        </w:rPr>
        <w:t>cherche en droit public de l'Université de Montréal (CRDP) à t</w:t>
      </w:r>
      <w:r w:rsidRPr="0097107E">
        <w:rPr>
          <w:szCs w:val="18"/>
        </w:rPr>
        <w:t>i</w:t>
      </w:r>
      <w:r w:rsidRPr="0097107E">
        <w:rPr>
          <w:szCs w:val="18"/>
        </w:rPr>
        <w:t>tre de coordonnatrice scientifique du Laboratoire de cyberjustice ainsi que de chercheure associée. Ses sujets de recherche ainsi que ses publications portent sur les représentations et le discours concernant la reconnaissance des droits politiques des Premières Nation du Canada à travers une appr</w:t>
      </w:r>
      <w:r w:rsidRPr="0097107E">
        <w:rPr>
          <w:szCs w:val="18"/>
        </w:rPr>
        <w:t>o</w:t>
      </w:r>
      <w:r w:rsidRPr="0097107E">
        <w:rPr>
          <w:szCs w:val="18"/>
        </w:rPr>
        <w:t>che de sociologie et d'anthropologie du droit. Karine Gentelet est d</w:t>
      </w:r>
      <w:r w:rsidRPr="0097107E">
        <w:rPr>
          <w:szCs w:val="18"/>
        </w:rPr>
        <w:t>e</w:t>
      </w:r>
      <w:r w:rsidRPr="0097107E">
        <w:rPr>
          <w:szCs w:val="18"/>
        </w:rPr>
        <w:t>puis 2 ans également présidente d'Amnistie internati</w:t>
      </w:r>
      <w:r w:rsidRPr="0097107E">
        <w:rPr>
          <w:szCs w:val="18"/>
        </w:rPr>
        <w:t>o</w:t>
      </w:r>
      <w:r w:rsidRPr="0097107E">
        <w:rPr>
          <w:szCs w:val="18"/>
        </w:rPr>
        <w:t>nale Canada (francophone).</w:t>
      </w:r>
    </w:p>
    <w:p w:rsidR="00606925" w:rsidRPr="0097107E" w:rsidRDefault="00606925" w:rsidP="00606925">
      <w:pPr>
        <w:spacing w:before="120" w:after="120"/>
        <w:jc w:val="both"/>
      </w:pPr>
    </w:p>
    <w:p w:rsidR="00606925" w:rsidRPr="0097107E" w:rsidRDefault="00606925" w:rsidP="00606925">
      <w:pPr>
        <w:pStyle w:val="a"/>
      </w:pPr>
      <w:r w:rsidRPr="0097107E">
        <w:t>Gabriela Coman</w:t>
      </w:r>
    </w:p>
    <w:p w:rsidR="00606925" w:rsidRPr="0097107E" w:rsidRDefault="00606925" w:rsidP="00606925">
      <w:pPr>
        <w:spacing w:before="120" w:after="120"/>
        <w:jc w:val="both"/>
      </w:pPr>
      <w:r w:rsidRPr="0097107E">
        <w:rPr>
          <w:szCs w:val="18"/>
        </w:rPr>
        <w:t>Gabriela Coman est titulaire d'un Diplôme d'études approfo</w:t>
      </w:r>
      <w:r w:rsidRPr="0097107E">
        <w:rPr>
          <w:szCs w:val="18"/>
        </w:rPr>
        <w:t>n</w:t>
      </w:r>
      <w:r w:rsidRPr="0097107E">
        <w:rPr>
          <w:szCs w:val="18"/>
        </w:rPr>
        <w:t>dies en anthropologie (Université Lumière Lyon 2) et d'un Ph.D. en soci</w:t>
      </w:r>
      <w:r w:rsidRPr="0097107E">
        <w:rPr>
          <w:szCs w:val="18"/>
        </w:rPr>
        <w:t>o</w:t>
      </w:r>
      <w:r w:rsidRPr="0097107E">
        <w:rPr>
          <w:szCs w:val="18"/>
        </w:rPr>
        <w:t>logie (Université de Montréal). Ses recherches l'ont amenée à s'int</w:t>
      </w:r>
      <w:r w:rsidRPr="0097107E">
        <w:rPr>
          <w:szCs w:val="18"/>
        </w:rPr>
        <w:t>é</w:t>
      </w:r>
      <w:r w:rsidRPr="0097107E">
        <w:rPr>
          <w:szCs w:val="18"/>
        </w:rPr>
        <w:t>resser aux rapports sociaux à l'espace, au changement social selon di</w:t>
      </w:r>
      <w:r w:rsidRPr="0097107E">
        <w:rPr>
          <w:szCs w:val="18"/>
        </w:rPr>
        <w:t>f</w:t>
      </w:r>
      <w:r w:rsidRPr="0097107E">
        <w:rPr>
          <w:szCs w:val="18"/>
        </w:rPr>
        <w:t>férents contextes socio-politiques, à la construction pr</w:t>
      </w:r>
      <w:r w:rsidRPr="0097107E">
        <w:rPr>
          <w:szCs w:val="18"/>
        </w:rPr>
        <w:t>o</w:t>
      </w:r>
      <w:r w:rsidRPr="0097107E">
        <w:rPr>
          <w:szCs w:val="18"/>
        </w:rPr>
        <w:t>cessuelle et multiniveaux de l'espace public, à la mémoire collective et aux exp</w:t>
      </w:r>
      <w:r w:rsidRPr="0097107E">
        <w:rPr>
          <w:szCs w:val="18"/>
        </w:rPr>
        <w:t>é</w:t>
      </w:r>
      <w:r w:rsidRPr="0097107E">
        <w:rPr>
          <w:szCs w:val="18"/>
        </w:rPr>
        <w:t>riences personnelles, aux interventions d'aménag</w:t>
      </w:r>
      <w:r w:rsidRPr="0097107E">
        <w:rPr>
          <w:szCs w:val="18"/>
        </w:rPr>
        <w:t>e</w:t>
      </w:r>
      <w:r w:rsidRPr="0097107E">
        <w:rPr>
          <w:szCs w:val="18"/>
        </w:rPr>
        <w:t>ment urbain et aux résistances/appropriations de la part des habitants. Elle étudie actue</w:t>
      </w:r>
      <w:r w:rsidRPr="0097107E">
        <w:rPr>
          <w:szCs w:val="18"/>
        </w:rPr>
        <w:t>l</w:t>
      </w:r>
      <w:r w:rsidRPr="0097107E">
        <w:rPr>
          <w:szCs w:val="18"/>
        </w:rPr>
        <w:t>lement, dans le cadre de son postdoctorat (Laboratoire d'anthrop</w:t>
      </w:r>
      <w:r w:rsidRPr="0097107E">
        <w:rPr>
          <w:szCs w:val="18"/>
        </w:rPr>
        <w:t>o</w:t>
      </w:r>
      <w:r w:rsidRPr="0097107E">
        <w:rPr>
          <w:szCs w:val="18"/>
        </w:rPr>
        <w:t>logie urbaine, Institut interdisc</w:t>
      </w:r>
      <w:r w:rsidRPr="0097107E">
        <w:rPr>
          <w:szCs w:val="18"/>
        </w:rPr>
        <w:t>i</w:t>
      </w:r>
      <w:r w:rsidRPr="0097107E">
        <w:rPr>
          <w:szCs w:val="18"/>
        </w:rPr>
        <w:t>plinaire de l'anthropologie du contemporain, CNRS-EHESS), la portée politique de la présence corporelle lors des « manifestations de casseroles » du Québec, en 2012.</w:t>
      </w:r>
    </w:p>
    <w:p w:rsidR="00606925" w:rsidRPr="0097107E" w:rsidRDefault="00606925" w:rsidP="00606925">
      <w:pPr>
        <w:spacing w:before="120" w:after="120"/>
        <w:jc w:val="both"/>
      </w:pPr>
    </w:p>
    <w:p w:rsidR="00606925" w:rsidRPr="00E07116" w:rsidRDefault="00606925">
      <w:pPr>
        <w:pStyle w:val="suite"/>
      </w:pPr>
      <w:r w:rsidRPr="00E07116">
        <w:t>Fin du texte</w:t>
      </w:r>
    </w:p>
    <w:p w:rsidR="00606925" w:rsidRPr="00E07116" w:rsidRDefault="00606925">
      <w:pPr>
        <w:jc w:val="both"/>
      </w:pPr>
    </w:p>
    <w:sectPr w:rsidR="00606925" w:rsidRPr="00E07116" w:rsidSect="00606925">
      <w:headerReference w:type="default" r:id="rId77"/>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3D8F" w:rsidRDefault="00013D8F">
      <w:r>
        <w:separator/>
      </w:r>
    </w:p>
  </w:endnote>
  <w:endnote w:type="continuationSeparator" w:id="0">
    <w:p w:rsidR="00013D8F" w:rsidRDefault="00013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altName w:val="Times New Roman"/>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3D8F" w:rsidRDefault="00013D8F">
      <w:pPr>
        <w:ind w:firstLine="0"/>
      </w:pPr>
      <w:r>
        <w:separator/>
      </w:r>
    </w:p>
  </w:footnote>
  <w:footnote w:type="continuationSeparator" w:id="0">
    <w:p w:rsidR="00013D8F" w:rsidRDefault="00013D8F">
      <w:pPr>
        <w:ind w:firstLine="0"/>
      </w:pPr>
      <w:r>
        <w:separator/>
      </w:r>
    </w:p>
  </w:footnote>
  <w:footnote w:id="1">
    <w:p w:rsidR="00606925" w:rsidRDefault="00606925" w:rsidP="00606925">
      <w:pPr>
        <w:pStyle w:val="Notedebasdepage"/>
      </w:pPr>
      <w:r>
        <w:rPr>
          <w:rStyle w:val="Appelnotedebasdep"/>
        </w:rPr>
        <w:footnoteRef/>
      </w:r>
      <w:r>
        <w:t xml:space="preserve"> </w:t>
      </w:r>
      <w:r>
        <w:tab/>
      </w:r>
      <w:r w:rsidRPr="0097107E">
        <w:t xml:space="preserve">En référence au manifeste </w:t>
      </w:r>
      <w:r w:rsidRPr="0097107E">
        <w:rPr>
          <w:i/>
          <w:iCs/>
        </w:rPr>
        <w:t xml:space="preserve">Pour un Québec lucide </w:t>
      </w:r>
      <w:r w:rsidRPr="0097107E">
        <w:t>signé par douze personn</w:t>
      </w:r>
      <w:r w:rsidRPr="0097107E">
        <w:t>a</w:t>
      </w:r>
      <w:r w:rsidRPr="0097107E">
        <w:t>lités québécoises, dont l'ex-premier ministre Lucien Bo</w:t>
      </w:r>
      <w:r w:rsidRPr="0097107E">
        <w:t>u</w:t>
      </w:r>
      <w:r w:rsidRPr="0097107E">
        <w:t>chard, et publié le 19 octobre 2005.</w:t>
      </w:r>
    </w:p>
  </w:footnote>
  <w:footnote w:id="2">
    <w:p w:rsidR="00606925" w:rsidRDefault="00606925" w:rsidP="00606925">
      <w:pPr>
        <w:pStyle w:val="Notedebasdepage"/>
      </w:pPr>
      <w:r>
        <w:rPr>
          <w:rStyle w:val="Appelnotedebasdep"/>
        </w:rPr>
        <w:footnoteRef/>
      </w:r>
      <w:r>
        <w:t xml:space="preserve"> </w:t>
      </w:r>
      <w:r>
        <w:tab/>
      </w:r>
      <w:r w:rsidRPr="0097107E">
        <w:t>Nous datons le virage sécuritaire de l'État à 1997, date du Colloque de Vi</w:t>
      </w:r>
      <w:r w:rsidRPr="0097107E">
        <w:t>l</w:t>
      </w:r>
      <w:r w:rsidRPr="0097107E">
        <w:t>lepinte « Des villes sûres pour des citoyens libres ». Plus tard, en juillet 2010, « Le discours de Grenoble » du prés</w:t>
      </w:r>
      <w:r w:rsidRPr="0097107E">
        <w:t>i</w:t>
      </w:r>
      <w:r w:rsidRPr="0097107E">
        <w:t>dent de la République Nicolas Sarkozy, exemplifiait ce trait</w:t>
      </w:r>
      <w:r w:rsidRPr="0097107E">
        <w:t>e</w:t>
      </w:r>
      <w:r w:rsidRPr="0097107E">
        <w:t>ment (Sarkozy 2010).</w:t>
      </w:r>
    </w:p>
  </w:footnote>
  <w:footnote w:id="3">
    <w:p w:rsidR="00606925" w:rsidRDefault="00606925" w:rsidP="00606925">
      <w:pPr>
        <w:pStyle w:val="Notedebasdepage"/>
      </w:pPr>
      <w:r>
        <w:rPr>
          <w:rStyle w:val="Appelnotedebasdep"/>
        </w:rPr>
        <w:footnoteRef/>
      </w:r>
      <w:r>
        <w:t xml:space="preserve"> </w:t>
      </w:r>
      <w:r>
        <w:tab/>
      </w:r>
      <w:r w:rsidRPr="0097107E">
        <w:t>« Loi pour l'égalité des chances », mars 2006, mesures en faveur des « jeunes issus des z</w:t>
      </w:r>
      <w:r w:rsidRPr="0097107E">
        <w:t>o</w:t>
      </w:r>
      <w:r w:rsidRPr="0097107E">
        <w:t>nes urbaines sensibles », mesures en faveur de la « diversité ».</w:t>
      </w:r>
    </w:p>
  </w:footnote>
  <w:footnote w:id="4">
    <w:p w:rsidR="00606925" w:rsidRDefault="00606925" w:rsidP="00606925">
      <w:pPr>
        <w:pStyle w:val="Notedebasdepage"/>
      </w:pPr>
      <w:r>
        <w:rPr>
          <w:rStyle w:val="Appelnotedebasdep"/>
        </w:rPr>
        <w:footnoteRef/>
      </w:r>
      <w:r>
        <w:t xml:space="preserve"> </w:t>
      </w:r>
      <w:r>
        <w:tab/>
      </w:r>
      <w:r w:rsidRPr="0097107E">
        <w:t>Contrat de recherche entre la Ville de Paris, le Centre d'Étude des Mutations en Europe de l'Université Paris 8 et le Laboratoire des Théories des Mut</w:t>
      </w:r>
      <w:r w:rsidRPr="0097107E">
        <w:t>a</w:t>
      </w:r>
      <w:r w:rsidRPr="0097107E">
        <w:t>tions Urbaines, CNRS, UMR 7136. Cette enquête nous a été confiée dans le cadre du vaste projet de rénovation du quartier conduit par la mairie de P</w:t>
      </w:r>
      <w:r w:rsidRPr="0097107E">
        <w:t>a</w:t>
      </w:r>
      <w:r w:rsidRPr="0097107E">
        <w:t>ris. Ce quartier, très commerçant (l'équivalent d'un centre commercial) est un nœud important de tran</w:t>
      </w:r>
      <w:r w:rsidRPr="0097107E">
        <w:t>s</w:t>
      </w:r>
      <w:r w:rsidRPr="0097107E">
        <w:t>ports urbains. Il est fréquenté par 40 millions de visiteurs par an et 800.000 voyageurs par jour. Il se situe entre le Musée d'Art Moderne, le centre Pompidou et le musée du Louvre (RATP et Fr</w:t>
      </w:r>
      <w:r w:rsidRPr="0097107E">
        <w:t>o</w:t>
      </w:r>
      <w:r w:rsidRPr="0097107E">
        <w:t xml:space="preserve">monot </w:t>
      </w:r>
      <w:r w:rsidRPr="0097107E">
        <w:rPr>
          <w:szCs w:val="16"/>
        </w:rPr>
        <w:t>2005).</w:t>
      </w:r>
    </w:p>
  </w:footnote>
  <w:footnote w:id="5">
    <w:p w:rsidR="00606925" w:rsidRDefault="00606925" w:rsidP="00606925">
      <w:pPr>
        <w:pStyle w:val="Notedebasdepage"/>
      </w:pPr>
      <w:r>
        <w:rPr>
          <w:rStyle w:val="Appelnotedebasdep"/>
        </w:rPr>
        <w:footnoteRef/>
      </w:r>
      <w:r>
        <w:t xml:space="preserve"> </w:t>
      </w:r>
      <w:r>
        <w:tab/>
      </w:r>
      <w:r w:rsidRPr="0097107E">
        <w:t>« Politique de la ville », nom donné par l'État à la mobilisation, l'organis</w:t>
      </w:r>
      <w:r w:rsidRPr="0097107E">
        <w:t>a</w:t>
      </w:r>
      <w:r w:rsidRPr="0097107E">
        <w:t>tion et la structuration, les interventions publiques sur des territoires définis co</w:t>
      </w:r>
      <w:r w:rsidRPr="0097107E">
        <w:t>m</w:t>
      </w:r>
      <w:r w:rsidRPr="0097107E">
        <w:t>me prioritaires en raison des difficultés que rencontrent leurs habitants (chômage, échec scolaire, délinquance, encl</w:t>
      </w:r>
      <w:r w:rsidRPr="0097107E">
        <w:t>a</w:t>
      </w:r>
      <w:r w:rsidRPr="0097107E">
        <w:t>vement, etc.).</w:t>
      </w:r>
    </w:p>
  </w:footnote>
  <w:footnote w:id="6">
    <w:p w:rsidR="00606925" w:rsidRDefault="00606925" w:rsidP="00606925">
      <w:pPr>
        <w:pStyle w:val="Notedebasdepage"/>
      </w:pPr>
      <w:r>
        <w:rPr>
          <w:rStyle w:val="Appelnotedebasdep"/>
        </w:rPr>
        <w:footnoteRef/>
      </w:r>
      <w:r>
        <w:t xml:space="preserve"> </w:t>
      </w:r>
      <w:r>
        <w:tab/>
      </w:r>
      <w:r w:rsidRPr="0097107E">
        <w:t>Précisons que la jeunesse ne figure pas explicitement parmi les objectifs de la politique de la ville. Cependant la question de la jeunesse y est omnipr</w:t>
      </w:r>
      <w:r w:rsidRPr="0097107E">
        <w:t>é</w:t>
      </w:r>
      <w:r w:rsidRPr="0097107E">
        <w:t>sente.</w:t>
      </w:r>
    </w:p>
  </w:footnote>
  <w:footnote w:id="7">
    <w:p w:rsidR="00606925" w:rsidRDefault="00606925" w:rsidP="00606925">
      <w:pPr>
        <w:pStyle w:val="Notedebasdepage"/>
      </w:pPr>
      <w:r>
        <w:rPr>
          <w:rStyle w:val="Appelnotedebasdep"/>
        </w:rPr>
        <w:footnoteRef/>
      </w:r>
      <w:r>
        <w:t xml:space="preserve"> </w:t>
      </w:r>
      <w:r>
        <w:tab/>
      </w:r>
      <w:r w:rsidRPr="0097107E">
        <w:t>Les établissements situés en ZEP sont dotés de moyens suppl</w:t>
      </w:r>
      <w:r w:rsidRPr="0097107E">
        <w:t>é</w:t>
      </w:r>
      <w:r w:rsidRPr="0097107E">
        <w:t>mentaires, d'un effectif réduit par classe, d'équipes pédagogiques re</w:t>
      </w:r>
      <w:r w:rsidRPr="0097107E">
        <w:t>n</w:t>
      </w:r>
      <w:r w:rsidRPr="0097107E">
        <w:t>forcées. D'autres mesures ont été créées comme le programme « loisirs quotidiens des je</w:t>
      </w:r>
      <w:r w:rsidRPr="0097107E">
        <w:t>u</w:t>
      </w:r>
      <w:r w:rsidRPr="0097107E">
        <w:t>nes » s'adressant aux jeunes défavorisés, souvent en situation d'échec scola</w:t>
      </w:r>
      <w:r w:rsidRPr="0097107E">
        <w:t>i</w:t>
      </w:r>
      <w:r w:rsidRPr="0097107E">
        <w:t>re et ne fr</w:t>
      </w:r>
      <w:r w:rsidRPr="0097107E">
        <w:t>é</w:t>
      </w:r>
      <w:r w:rsidRPr="0097107E">
        <w:t>quentant pas ou rarement les structures de loisirs.</w:t>
      </w:r>
    </w:p>
  </w:footnote>
  <w:footnote w:id="8">
    <w:p w:rsidR="00606925" w:rsidRDefault="00606925" w:rsidP="00606925">
      <w:pPr>
        <w:pStyle w:val="Notedebasdepage"/>
      </w:pPr>
      <w:r>
        <w:rPr>
          <w:rStyle w:val="Appelnotedebasdep"/>
        </w:rPr>
        <w:footnoteRef/>
      </w:r>
      <w:r>
        <w:t xml:space="preserve"> </w:t>
      </w:r>
      <w:r>
        <w:tab/>
      </w:r>
      <w:r w:rsidRPr="0097107E">
        <w:t>Le fonds d'intervention culturelle (FIC) encourage par exemple l'expérime</w:t>
      </w:r>
      <w:r w:rsidRPr="0097107E">
        <w:t>n</w:t>
      </w:r>
      <w:r w:rsidRPr="0097107E">
        <w:t>tation de nouveaux lieux culturels ou encore des a</w:t>
      </w:r>
      <w:r w:rsidRPr="0097107E">
        <w:t>c</w:t>
      </w:r>
      <w:r w:rsidRPr="0097107E">
        <w:t>tions telles que « l'ouverture à l'échange interculturel avec la deuxième génération imm</w:t>
      </w:r>
      <w:r w:rsidRPr="0097107E">
        <w:t>i</w:t>
      </w:r>
      <w:r w:rsidRPr="0097107E">
        <w:t>grée » (Commiss</w:t>
      </w:r>
      <w:r w:rsidRPr="0097107E">
        <w:t>a</w:t>
      </w:r>
      <w:r w:rsidRPr="0097107E">
        <w:t xml:space="preserve">riat au </w:t>
      </w:r>
      <w:r w:rsidRPr="0097107E">
        <w:rPr>
          <w:szCs w:val="16"/>
        </w:rPr>
        <w:t>Plan 2001</w:t>
      </w:r>
      <w:r>
        <w:rPr>
          <w:szCs w:val="16"/>
        </w:rPr>
        <w:t xml:space="preserve"> : </w:t>
      </w:r>
      <w:r w:rsidRPr="0097107E">
        <w:rPr>
          <w:szCs w:val="16"/>
        </w:rPr>
        <w:t>153).</w:t>
      </w:r>
    </w:p>
  </w:footnote>
  <w:footnote w:id="9">
    <w:p w:rsidR="00606925" w:rsidRDefault="00606925" w:rsidP="00606925">
      <w:pPr>
        <w:pStyle w:val="Notedebasdepage"/>
      </w:pPr>
      <w:r>
        <w:rPr>
          <w:rStyle w:val="Appelnotedebasdep"/>
        </w:rPr>
        <w:footnoteRef/>
      </w:r>
      <w:r>
        <w:t xml:space="preserve"> </w:t>
      </w:r>
      <w:r>
        <w:tab/>
      </w:r>
      <w:r w:rsidRPr="0097107E">
        <w:t>Le Conseil national de pr</w:t>
      </w:r>
      <w:r w:rsidRPr="0097107E">
        <w:t>é</w:t>
      </w:r>
      <w:r w:rsidRPr="0097107E">
        <w:t>vention de la délinquance (CNDP) est créé en 1983 et relayé au niveau départemental et au n</w:t>
      </w:r>
      <w:r w:rsidRPr="0097107E">
        <w:t>i</w:t>
      </w:r>
      <w:r w:rsidRPr="0097107E">
        <w:t>veau local. En 1985, 200 conseils communaux de prévention de la délinquance étaient créés à l'initi</w:t>
      </w:r>
      <w:r w:rsidRPr="0097107E">
        <w:t>a</w:t>
      </w:r>
      <w:r w:rsidRPr="0097107E">
        <w:t>tive des municipalités (CCPD). En 1987, le no</w:t>
      </w:r>
      <w:r w:rsidRPr="0097107E">
        <w:t>m</w:t>
      </w:r>
      <w:r w:rsidRPr="0097107E">
        <w:t>bre de conseils communaux était d'environ 500. Sur le terrain, l'action du CNPD se traduit par la mise en œuvre, à partir de 1985, de contrats d'action pr</w:t>
      </w:r>
      <w:r w:rsidRPr="0097107E">
        <w:t>é</w:t>
      </w:r>
      <w:r w:rsidRPr="0097107E">
        <w:t>vention pour la sécurité des villes (CAPS). (Commissariat au Plan 2001</w:t>
      </w:r>
      <w:r>
        <w:t xml:space="preserve"> : </w:t>
      </w:r>
      <w:r w:rsidRPr="0097107E">
        <w:t>154).</w:t>
      </w:r>
    </w:p>
  </w:footnote>
  <w:footnote w:id="10">
    <w:p w:rsidR="00606925" w:rsidRDefault="00606925" w:rsidP="00606925">
      <w:pPr>
        <w:pStyle w:val="Notedebasdepage"/>
      </w:pPr>
      <w:r>
        <w:rPr>
          <w:rStyle w:val="Appelnotedebasdep"/>
        </w:rPr>
        <w:footnoteRef/>
      </w:r>
      <w:r>
        <w:t xml:space="preserve"> </w:t>
      </w:r>
      <w:r>
        <w:tab/>
      </w:r>
      <w:r w:rsidRPr="0097107E">
        <w:t>Circulaire du Garde des sceaux du 13 octobre 1999 N° NOR : JUSD9930152C sur le suivi des décisions des Conseils de Sécurité Intérie</w:t>
      </w:r>
      <w:r w:rsidRPr="0097107E">
        <w:t>u</w:t>
      </w:r>
      <w:r w:rsidRPr="0097107E">
        <w:t>re des 8 juin 1998 et 27 janvier 1999 : bilan d'application de la circulaire du 15 juillet 1998 relative à la déli</w:t>
      </w:r>
      <w:r w:rsidRPr="0097107E">
        <w:t>n</w:t>
      </w:r>
      <w:r w:rsidRPr="0097107E">
        <w:t>quance juvénile.</w:t>
      </w:r>
    </w:p>
  </w:footnote>
  <w:footnote w:id="11">
    <w:p w:rsidR="00606925" w:rsidRDefault="00606925" w:rsidP="00606925">
      <w:pPr>
        <w:pStyle w:val="Notedebasdepage"/>
      </w:pPr>
      <w:r>
        <w:rPr>
          <w:rStyle w:val="Appelnotedebasdep"/>
        </w:rPr>
        <w:footnoteRef/>
      </w:r>
      <w:r>
        <w:t xml:space="preserve"> </w:t>
      </w:r>
      <w:r>
        <w:tab/>
      </w:r>
      <w:r w:rsidRPr="0097107E">
        <w:t>La volonté disciplinaire de la part de l'État marque l'abandon du « tout éd</w:t>
      </w:r>
      <w:r w:rsidRPr="0097107E">
        <w:t>u</w:t>
      </w:r>
      <w:r w:rsidRPr="0097107E">
        <w:t>catif » (Youf, 2006).</w:t>
      </w:r>
    </w:p>
  </w:footnote>
  <w:footnote w:id="12">
    <w:p w:rsidR="00606925" w:rsidRDefault="00606925" w:rsidP="00606925">
      <w:pPr>
        <w:pStyle w:val="Notedebasdepage"/>
      </w:pPr>
      <w:r>
        <w:rPr>
          <w:rStyle w:val="Appelnotedebasdep"/>
        </w:rPr>
        <w:footnoteRef/>
      </w:r>
      <w:r>
        <w:t xml:space="preserve"> </w:t>
      </w:r>
      <w:r>
        <w:tab/>
      </w:r>
      <w:r w:rsidRPr="0097107E">
        <w:t>Certains maires iront ju</w:t>
      </w:r>
      <w:r w:rsidRPr="0097107E">
        <w:t>s</w:t>
      </w:r>
      <w:r w:rsidRPr="0097107E">
        <w:t>qu'à ordonner des couvre-feux illégaux dans leurs villes à l'e</w:t>
      </w:r>
      <w:r w:rsidRPr="0097107E">
        <w:t>n</w:t>
      </w:r>
      <w:r w:rsidRPr="0097107E">
        <w:t>droit des jeunes de moins de 13 ans (Castres, Orléans, 2002).</w:t>
      </w:r>
    </w:p>
  </w:footnote>
  <w:footnote w:id="13">
    <w:p w:rsidR="00606925" w:rsidRDefault="00606925" w:rsidP="00606925">
      <w:pPr>
        <w:pStyle w:val="Notedebasdepage"/>
      </w:pPr>
      <w:r>
        <w:rPr>
          <w:rStyle w:val="Appelnotedebasdep"/>
        </w:rPr>
        <w:footnoteRef/>
      </w:r>
      <w:r>
        <w:t xml:space="preserve"> </w:t>
      </w:r>
      <w:r>
        <w:tab/>
      </w:r>
      <w:r w:rsidRPr="0097107E">
        <w:t>Plus de 5 ans après les faits, les policiers n'ont toujours pas été jugés. Mis en examen en 2007 pour « non-assistance à personne en danger », ils sont r</w:t>
      </w:r>
      <w:r w:rsidRPr="0097107E">
        <w:t>e</w:t>
      </w:r>
      <w:r w:rsidRPr="0097107E">
        <w:t>laxés par un « non-lieu » en septembre 2010. Cepe</w:t>
      </w:r>
      <w:r w:rsidRPr="0097107E">
        <w:t>n</w:t>
      </w:r>
      <w:r w:rsidRPr="0097107E">
        <w:t>dant, en octobre 2010, ils sont de nouveau mis en examen pour « non-assistance à personne en danger ».</w:t>
      </w:r>
    </w:p>
  </w:footnote>
  <w:footnote w:id="14">
    <w:p w:rsidR="00606925" w:rsidRDefault="00606925" w:rsidP="00606925">
      <w:pPr>
        <w:pStyle w:val="Notedebasdepage"/>
      </w:pPr>
      <w:r>
        <w:rPr>
          <w:rStyle w:val="Appelnotedebasdep"/>
        </w:rPr>
        <w:footnoteRef/>
      </w:r>
      <w:r>
        <w:t xml:space="preserve"> </w:t>
      </w:r>
      <w:r>
        <w:tab/>
      </w:r>
      <w:r w:rsidRPr="0097107E">
        <w:t>L'état d'urgence fut adopté une seule fois sur le territoire nati</w:t>
      </w:r>
      <w:r w:rsidRPr="0097107E">
        <w:t>o</w:t>
      </w:r>
      <w:r w:rsidRPr="0097107E">
        <w:t xml:space="preserve">nal français, en avril 1955, lors de la Guerre d'Algérie. </w:t>
      </w:r>
      <w:r>
        <w:t>Il</w:t>
      </w:r>
      <w:r w:rsidRPr="0097107E">
        <w:t xml:space="preserve"> fut voté une seconde fois en 1984 en No</w:t>
      </w:r>
      <w:r w:rsidRPr="0097107E">
        <w:t>u</w:t>
      </w:r>
      <w:r w:rsidRPr="0097107E">
        <w:t>velle-Calédonie.</w:t>
      </w:r>
    </w:p>
  </w:footnote>
  <w:footnote w:id="15">
    <w:p w:rsidR="00606925" w:rsidRDefault="00606925" w:rsidP="00606925">
      <w:pPr>
        <w:pStyle w:val="Notedebasdepage"/>
      </w:pPr>
      <w:r>
        <w:rPr>
          <w:rStyle w:val="Appelnotedebasdep"/>
        </w:rPr>
        <w:footnoteRef/>
      </w:r>
      <w:r>
        <w:t xml:space="preserve"> </w:t>
      </w:r>
      <w:r>
        <w:tab/>
      </w:r>
      <w:r w:rsidRPr="0097107E">
        <w:t>Cette mesure pour la pr</w:t>
      </w:r>
      <w:r w:rsidRPr="0097107E">
        <w:t>o</w:t>
      </w:r>
      <w:r w:rsidRPr="0097107E">
        <w:t>motion de l'égalité des chances, mise en place en 2008, est inscrite depuis 2009 parmi les priorités nation</w:t>
      </w:r>
      <w:r w:rsidRPr="0097107E">
        <w:t>a</w:t>
      </w:r>
      <w:r w:rsidRPr="0097107E">
        <w:t>les financées par l'emprunt national.</w:t>
      </w:r>
    </w:p>
  </w:footnote>
  <w:footnote w:id="16">
    <w:p w:rsidR="00606925" w:rsidRDefault="00606925" w:rsidP="00606925">
      <w:pPr>
        <w:pStyle w:val="Notedebasdepage"/>
      </w:pPr>
      <w:r>
        <w:rPr>
          <w:rStyle w:val="Appelnotedebasdep"/>
        </w:rPr>
        <w:footnoteRef/>
      </w:r>
      <w:r>
        <w:t xml:space="preserve"> </w:t>
      </w:r>
      <w:r>
        <w:tab/>
      </w:r>
      <w:r w:rsidRPr="0097107E">
        <w:t>Les établissements de réi</w:t>
      </w:r>
      <w:r w:rsidRPr="0097107E">
        <w:t>n</w:t>
      </w:r>
      <w:r w:rsidRPr="0097107E">
        <w:t>sertion scolaire (ERS) accueillent des collégiens perturbateurs dont le comportement nuit au bon fonctio</w:t>
      </w:r>
      <w:r w:rsidRPr="0097107E">
        <w:t>n</w:t>
      </w:r>
      <w:r w:rsidRPr="0097107E">
        <w:t>nement de la classe et de l'établissement. Les ERS prop</w:t>
      </w:r>
      <w:r w:rsidRPr="0097107E">
        <w:t>o</w:t>
      </w:r>
      <w:r w:rsidRPr="0097107E">
        <w:t>sent, pour un an au moins, une scolarité aménagée avec, le plus souvent, un hébe</w:t>
      </w:r>
      <w:r w:rsidRPr="0097107E">
        <w:t>r</w:t>
      </w:r>
      <w:r w:rsidRPr="0097107E">
        <w:t>gement en internat dans des locaux annexes permettant une prise en charge suivie de l'élève. Le texte de réf</w:t>
      </w:r>
      <w:r w:rsidRPr="0097107E">
        <w:t>é</w:t>
      </w:r>
      <w:r w:rsidRPr="0097107E">
        <w:t>rence : Bulletin officiel n°28 du 15 juillet 2010.</w:t>
      </w:r>
    </w:p>
  </w:footnote>
  <w:footnote w:id="17">
    <w:p w:rsidR="00606925" w:rsidRDefault="00606925" w:rsidP="00606925">
      <w:pPr>
        <w:pStyle w:val="Notedebasdepage"/>
      </w:pPr>
      <w:r>
        <w:rPr>
          <w:rStyle w:val="Appelnotedebasdep"/>
        </w:rPr>
        <w:footnoteRef/>
      </w:r>
      <w:r>
        <w:t xml:space="preserve"> </w:t>
      </w:r>
      <w:r>
        <w:tab/>
      </w:r>
      <w:r w:rsidRPr="0097107E">
        <w:t>L'occurrence « jeunes vivant en banlieues », est ici une expre</w:t>
      </w:r>
      <w:r w:rsidRPr="0097107E">
        <w:t>s</w:t>
      </w:r>
      <w:r w:rsidRPr="0097107E">
        <w:t>sion générique qui désigne ici aussi bien les « jeunes des quartiers » ou les « jeunes des c</w:t>
      </w:r>
      <w:r w:rsidRPr="0097107E">
        <w:t>i</w:t>
      </w:r>
      <w:r w:rsidRPr="0097107E">
        <w:t>tés ».</w:t>
      </w:r>
    </w:p>
  </w:footnote>
  <w:footnote w:id="18">
    <w:p w:rsidR="00606925" w:rsidRDefault="00606925" w:rsidP="00606925">
      <w:pPr>
        <w:pStyle w:val="Notedebasdepage"/>
      </w:pPr>
      <w:r>
        <w:rPr>
          <w:rStyle w:val="Appelnotedebasdep"/>
        </w:rPr>
        <w:footnoteRef/>
      </w:r>
      <w:r>
        <w:t xml:space="preserve"> </w:t>
      </w:r>
      <w:r>
        <w:tab/>
      </w:r>
      <w:r w:rsidRPr="0097107E">
        <w:t>Notre enquête n'est pas le lieu pour le développement de pr</w:t>
      </w:r>
      <w:r w:rsidRPr="0097107E">
        <w:t>o</w:t>
      </w:r>
      <w:r w:rsidRPr="0097107E">
        <w:t>blématiques telles que la qualification des quartiers de banlieues, la violence, les éme</w:t>
      </w:r>
      <w:r w:rsidRPr="0097107E">
        <w:t>u</w:t>
      </w:r>
      <w:r w:rsidRPr="0097107E">
        <w:t>tes, les rapports avec la police, l'école, la laïcité ou encore le chômage et les discriminations dont ses je</w:t>
      </w:r>
      <w:r w:rsidRPr="0097107E">
        <w:t>u</w:t>
      </w:r>
      <w:r w:rsidRPr="0097107E">
        <w:t>nes sont l'objet.</w:t>
      </w:r>
    </w:p>
  </w:footnote>
  <w:footnote w:id="19">
    <w:p w:rsidR="00606925" w:rsidRDefault="00606925" w:rsidP="00606925">
      <w:pPr>
        <w:pStyle w:val="Notedebasdepage"/>
      </w:pPr>
      <w:r>
        <w:rPr>
          <w:rStyle w:val="Appelnotedebasdep"/>
        </w:rPr>
        <w:footnoteRef/>
      </w:r>
      <w:r>
        <w:t xml:space="preserve"> </w:t>
      </w:r>
      <w:r>
        <w:tab/>
      </w:r>
      <w:r w:rsidRPr="0097107E">
        <w:t>Que les Halles soient identifiées comme un lieu tranquille ne signifie pas l'absence de violences entre jeunes. Cependant, les vi</w:t>
      </w:r>
      <w:r w:rsidRPr="0097107E">
        <w:t>o</w:t>
      </w:r>
      <w:r w:rsidRPr="0097107E">
        <w:t>lences n'identifient pas, ni ne caractérisent les Halles, en pensée, pour les jeunes interrogés. N</w:t>
      </w:r>
      <w:r w:rsidRPr="0097107E">
        <w:t>o</w:t>
      </w:r>
      <w:r w:rsidRPr="0097107E">
        <w:t>tons, que c'est également le cas pour les e</w:t>
      </w:r>
      <w:r w:rsidRPr="0097107E">
        <w:t>x</w:t>
      </w:r>
      <w:r w:rsidRPr="0097107E">
        <w:t>perts de la concertation et la Ville de Paris, au moment de l'enquête début 2007. Quant à la police, le 23 mars 2007, le commissaire du quartier affirmait, lors du comité permanent de la concertation des Halles, que le quartier n'était pas pour l'instant le lieu de r</w:t>
      </w:r>
      <w:r w:rsidRPr="0097107E">
        <w:t>i</w:t>
      </w:r>
      <w:r w:rsidRPr="0097107E">
        <w:t>valités entre bandes. Cependant, il faisait état de son inquiétude quant à l'idée de voir s'affronter, un jour, des bandes aux Halles, à l'image de ce</w:t>
      </w:r>
      <w:r w:rsidRPr="0097107E">
        <w:t>r</w:t>
      </w:r>
      <w:r w:rsidRPr="0097107E">
        <w:t>tains affront</w:t>
      </w:r>
      <w:r w:rsidRPr="0097107E">
        <w:t>e</w:t>
      </w:r>
      <w:r w:rsidRPr="0097107E">
        <w:t>ments ayant eu lieu à la Défense notamment. Le capitaine du quartier, le capitaine Guibert, interviewé par la chaîne de télév</w:t>
      </w:r>
      <w:r w:rsidRPr="0097107E">
        <w:t>i</w:t>
      </w:r>
      <w:r w:rsidRPr="0097107E">
        <w:t>sion TF1 en 2008 suite à une rixe violente entre jeunes dans le Forum, spécifiait que c'était la pr</w:t>
      </w:r>
      <w:r w:rsidRPr="0097107E">
        <w:t>e</w:t>
      </w:r>
      <w:r w:rsidRPr="0097107E">
        <w:t>mière fois qu'il faisait face à une situation de cette envergure. Deux affrontements entre « bandes » eurent à ce jour un écho dans la pre</w:t>
      </w:r>
      <w:r w:rsidRPr="0097107E">
        <w:t>s</w:t>
      </w:r>
      <w:r w:rsidRPr="0097107E">
        <w:t>se : en novembre 2008, juste après le reportage de TF1, puis en mars 2009.</w:t>
      </w:r>
    </w:p>
  </w:footnote>
  <w:footnote w:id="20">
    <w:p w:rsidR="00606925" w:rsidRDefault="00606925" w:rsidP="00606925">
      <w:pPr>
        <w:pStyle w:val="Notedebasdepage"/>
      </w:pPr>
      <w:r>
        <w:rPr>
          <w:rStyle w:val="Appelnotedebasdep"/>
        </w:rPr>
        <w:footnoteRef/>
      </w:r>
      <w:r>
        <w:t xml:space="preserve"> </w:t>
      </w:r>
      <w:r>
        <w:tab/>
      </w:r>
      <w:r w:rsidRPr="0097107E">
        <w:t>Je remercie M. Patrick Desjardins et M. Richard Martel de l'Un</w:t>
      </w:r>
      <w:r w:rsidRPr="0097107E">
        <w:t>i</w:t>
      </w:r>
      <w:r w:rsidRPr="0097107E">
        <w:t>versité de Montréal de même que M. Peter Gr</w:t>
      </w:r>
      <w:r>
        <w:t>ü</w:t>
      </w:r>
      <w:r w:rsidRPr="0097107E">
        <w:t>tter de l'Université McGill pour leur accueil, ainsi que toutes les personnes interviewées et observées dans le c</w:t>
      </w:r>
      <w:r w:rsidRPr="0097107E">
        <w:t>a</w:t>
      </w:r>
      <w:r w:rsidRPr="0097107E">
        <w:t>dre de cette enquête.</w:t>
      </w:r>
    </w:p>
  </w:footnote>
  <w:footnote w:id="21">
    <w:p w:rsidR="00606925" w:rsidRDefault="00606925" w:rsidP="00606925">
      <w:pPr>
        <w:pStyle w:val="Notedebasdepage"/>
      </w:pPr>
      <w:r>
        <w:rPr>
          <w:rStyle w:val="Appelnotedebasdep"/>
        </w:rPr>
        <w:footnoteRef/>
      </w:r>
      <w:r>
        <w:t xml:space="preserve"> </w:t>
      </w:r>
      <w:r>
        <w:tab/>
      </w:r>
      <w:r w:rsidRPr="0097107E">
        <w:t>Nous entendons ici par discours de vulgarisation, la vulgarisation scientif</w:t>
      </w:r>
      <w:r w:rsidRPr="0097107E">
        <w:t>i</w:t>
      </w:r>
      <w:r w:rsidRPr="0097107E">
        <w:t>que, c'est à dire, selon le Dictionnaire le Petit Robert, « le fait d'adapter un ense</w:t>
      </w:r>
      <w:r w:rsidRPr="0097107E">
        <w:t>m</w:t>
      </w:r>
      <w:r w:rsidRPr="0097107E">
        <w:t>ble de connaissances de manière à les rendre accessibles à un lecteur non spécialiste » (Di</w:t>
      </w:r>
      <w:r w:rsidRPr="0097107E">
        <w:t>c</w:t>
      </w:r>
      <w:r w:rsidRPr="0097107E">
        <w:t>tionnaire Le Petit Robert).</w:t>
      </w:r>
    </w:p>
  </w:footnote>
  <w:footnote w:id="22">
    <w:p w:rsidR="00606925" w:rsidRDefault="00606925" w:rsidP="00606925">
      <w:pPr>
        <w:pStyle w:val="Notedebasdepage"/>
      </w:pPr>
      <w:r>
        <w:rPr>
          <w:rStyle w:val="Appelnotedebasdep"/>
        </w:rPr>
        <w:footnoteRef/>
      </w:r>
      <w:r>
        <w:t xml:space="preserve"> </w:t>
      </w:r>
      <w:r>
        <w:tab/>
      </w:r>
      <w:r w:rsidRPr="0097107E">
        <w:t>Tel que mentionné sur le s</w:t>
      </w:r>
      <w:r w:rsidRPr="0097107E">
        <w:t>i</w:t>
      </w:r>
      <w:r w:rsidRPr="0097107E">
        <w:t>te Internet du magazine.</w:t>
      </w:r>
    </w:p>
  </w:footnote>
  <w:footnote w:id="23">
    <w:p w:rsidR="00606925" w:rsidRDefault="00606925" w:rsidP="00606925">
      <w:pPr>
        <w:pStyle w:val="Notedebasdepage"/>
      </w:pPr>
      <w:r>
        <w:rPr>
          <w:rStyle w:val="Appelnotedebasdep"/>
        </w:rPr>
        <w:footnoteRef/>
      </w:r>
      <w:r>
        <w:t xml:space="preserve"> </w:t>
      </w:r>
      <w:r>
        <w:tab/>
      </w:r>
      <w:r w:rsidRPr="0097107E">
        <w:t>Comme le rapporte une e</w:t>
      </w:r>
      <w:r w:rsidRPr="0097107E">
        <w:t>n</w:t>
      </w:r>
      <w:r w:rsidRPr="0097107E">
        <w:t>quête du Pew Research Center for the People &amp; the Press effectuée en 2008 aux États-Unis et intitulée Internet overtakes newsp</w:t>
      </w:r>
      <w:r w:rsidRPr="0097107E">
        <w:t>a</w:t>
      </w:r>
      <w:r w:rsidRPr="0097107E">
        <w:t>pers as news outlet.</w:t>
      </w:r>
    </w:p>
  </w:footnote>
  <w:footnote w:id="24">
    <w:p w:rsidR="00606925" w:rsidRDefault="00606925" w:rsidP="00606925">
      <w:pPr>
        <w:pStyle w:val="Notedebasdepage"/>
      </w:pPr>
      <w:r>
        <w:rPr>
          <w:rStyle w:val="Appelnotedebasdep"/>
        </w:rPr>
        <w:footnoteRef/>
      </w:r>
      <w:r>
        <w:t xml:space="preserve"> </w:t>
      </w:r>
      <w:r>
        <w:tab/>
      </w:r>
      <w:r w:rsidRPr="0097107E">
        <w:t>L'histoire officielle des n</w:t>
      </w:r>
      <w:r w:rsidRPr="0097107E">
        <w:t>a</w:t>
      </w:r>
      <w:r w:rsidRPr="0097107E">
        <w:t>notechnologies débute en effet par la construction en 1981 du microscope à effet tunnel (STM) par Gerd Binnig et Heinrich Rohrer, premier instrument pouvant cartographier (en étudiant la morphol</w:t>
      </w:r>
      <w:r w:rsidRPr="0097107E">
        <w:t>o</w:t>
      </w:r>
      <w:r w:rsidRPr="0097107E">
        <w:t>gie et de la densité d'états éle</w:t>
      </w:r>
      <w:r w:rsidRPr="0097107E">
        <w:t>c</w:t>
      </w:r>
      <w:r w:rsidRPr="0097107E">
        <w:t>troniques) une surface avec une résolution spatiale de l'ordre de l'atome.</w:t>
      </w:r>
    </w:p>
  </w:footnote>
  <w:footnote w:id="25">
    <w:p w:rsidR="00606925" w:rsidRDefault="00606925" w:rsidP="00606925">
      <w:pPr>
        <w:pStyle w:val="Notedebasdepage"/>
      </w:pPr>
      <w:r>
        <w:rPr>
          <w:rStyle w:val="Appelnotedebasdep"/>
        </w:rPr>
        <w:footnoteRef/>
      </w:r>
      <w:r>
        <w:t xml:space="preserve"> </w:t>
      </w:r>
      <w:r>
        <w:tab/>
      </w:r>
      <w:r w:rsidRPr="0097107E">
        <w:t xml:space="preserve">Comme l'illustre, par exemple, le projet </w:t>
      </w:r>
      <w:r w:rsidRPr="0097107E">
        <w:rPr>
          <w:i/>
          <w:iCs/>
        </w:rPr>
        <w:t xml:space="preserve">Time for Nano </w:t>
      </w:r>
      <w:r w:rsidRPr="0097107E">
        <w:t>de l'Union eur</w:t>
      </w:r>
      <w:r w:rsidRPr="0097107E">
        <w:t>o</w:t>
      </w:r>
      <w:r w:rsidRPr="0097107E">
        <w:t>péenne (</w:t>
      </w:r>
      <w:hyperlink r:id="rId1" w:history="1">
        <w:r w:rsidRPr="0097107E">
          <w:t>www.timefornano.eu</w:t>
        </w:r>
      </w:hyperlink>
      <w:r w:rsidRPr="0097107E">
        <w:t>), qui vise à sensibiliser les jeunes au dévelo</w:t>
      </w:r>
      <w:r w:rsidRPr="0097107E">
        <w:t>p</w:t>
      </w:r>
      <w:r w:rsidRPr="0097107E">
        <w:t>pement des nanotechnologies à travers un « Kit Nano » disponible pour les enseignants. Seuls les applications et leurs dangers p</w:t>
      </w:r>
      <w:r w:rsidRPr="0097107E">
        <w:t>o</w:t>
      </w:r>
      <w:r w:rsidRPr="0097107E">
        <w:t>tentiels sont pris en compte ici, dans un souci de pédagogie certes, mais avec une conséquence claire, celle que les nanotechnologies apparaissent avant tout co</w:t>
      </w:r>
      <w:r w:rsidRPr="0097107E">
        <w:t>m</w:t>
      </w:r>
      <w:r w:rsidRPr="0097107E">
        <w:t>me « naturelles ».</w:t>
      </w:r>
    </w:p>
  </w:footnote>
  <w:footnote w:id="26">
    <w:p w:rsidR="00606925" w:rsidRDefault="00606925" w:rsidP="00606925">
      <w:pPr>
        <w:pStyle w:val="Notedebasdepage"/>
      </w:pPr>
      <w:r>
        <w:rPr>
          <w:rStyle w:val="Appelnotedebasdep"/>
        </w:rPr>
        <w:footnoteRef/>
      </w:r>
      <w:r>
        <w:t xml:space="preserve"> </w:t>
      </w:r>
      <w:r>
        <w:tab/>
      </w:r>
      <w:r w:rsidRPr="0097107E">
        <w:t>C'est, notamment, une des raisons pour lesquelles le récent débat sur les nanotechnologies organisé en France a connu un échec cu</w:t>
      </w:r>
      <w:r w:rsidRPr="0097107E">
        <w:t>i</w:t>
      </w:r>
      <w:r w:rsidRPr="0097107E">
        <w:t>sant : les acteurs de la société civile, souhaitant être impliqués dans le choix de développ</w:t>
      </w:r>
      <w:r w:rsidRPr="0097107E">
        <w:t>e</w:t>
      </w:r>
      <w:r w:rsidRPr="0097107E">
        <w:t>ment de produits potentiell</w:t>
      </w:r>
      <w:r w:rsidRPr="0097107E">
        <w:t>e</w:t>
      </w:r>
      <w:r w:rsidRPr="0097107E">
        <w:t>ment dangereux, ne pouvaient se contenter d'une simple consultation sur la commercialis</w:t>
      </w:r>
      <w:r w:rsidRPr="0097107E">
        <w:t>a</w:t>
      </w:r>
      <w:r w:rsidRPr="0097107E">
        <w:t>tion de tels produits (Bensaude-Vincent 2010).</w:t>
      </w:r>
    </w:p>
  </w:footnote>
  <w:footnote w:id="27">
    <w:p w:rsidR="00606925" w:rsidRDefault="00606925" w:rsidP="00606925">
      <w:pPr>
        <w:pStyle w:val="Notedebasdepage"/>
      </w:pPr>
      <w:r>
        <w:rPr>
          <w:rStyle w:val="Appelnotedebasdep"/>
        </w:rPr>
        <w:footnoteRef/>
      </w:r>
      <w:r>
        <w:t xml:space="preserve"> </w:t>
      </w:r>
      <w:r>
        <w:tab/>
      </w:r>
      <w:r w:rsidRPr="0097107E">
        <w:t>Bruno Latour nous apprend ainsi que le pharaon Ramsès 2 n'est pas mort de tuberculose, contrairement à ce que des scie</w:t>
      </w:r>
      <w:r w:rsidRPr="0097107E">
        <w:t>n</w:t>
      </w:r>
      <w:r w:rsidRPr="0097107E">
        <w:t>tifiques ont récemment prouvé. En effet, la tuberculose n'ayant été découverte qu'en 1882 et diagnostiquée en 1976, elle n'existait ainsi, dans la perspective de Latour, pas avant ces d</w:t>
      </w:r>
      <w:r w:rsidRPr="0097107E">
        <w:t>a</w:t>
      </w:r>
      <w:r w:rsidRPr="0097107E">
        <w:t>tes, et l'on ne peut donc pas, dans cette logique, a</w:t>
      </w:r>
      <w:r w:rsidRPr="0097107E">
        <w:t>t</w:t>
      </w:r>
      <w:r w:rsidRPr="0097107E">
        <w:t>tribuer la mort du pharaon à cette maladie (Latour 1998).</w:t>
      </w:r>
    </w:p>
  </w:footnote>
  <w:footnote w:id="28">
    <w:p w:rsidR="00606925" w:rsidRDefault="00606925" w:rsidP="00606925">
      <w:pPr>
        <w:pStyle w:val="Notedebasdepage"/>
      </w:pPr>
      <w:r>
        <w:rPr>
          <w:rStyle w:val="Appelnotedebasdep"/>
        </w:rPr>
        <w:footnoteRef/>
      </w:r>
      <w:r>
        <w:t xml:space="preserve"> </w:t>
      </w:r>
      <w:r>
        <w:tab/>
      </w:r>
      <w:r w:rsidRPr="0097107E">
        <w:t>Ainsi, nombre de che</w:t>
      </w:r>
      <w:r w:rsidRPr="0097107E">
        <w:t>r</w:t>
      </w:r>
      <w:r w:rsidRPr="0097107E">
        <w:t>cheurs interviewés, alors même qu'aucun d'entre eux n'était « catalogué » comme ingénieur, avaient du mal à définir clairement la distinction entre leur travail et celui d'un ing</w:t>
      </w:r>
      <w:r w:rsidRPr="0097107E">
        <w:t>é</w:t>
      </w:r>
      <w:r w:rsidRPr="0097107E">
        <w:t>nieur. Le critère de distinction principale relevait ainsi de la réaction face à un problème. L. rapporte ainsi que, lorsqu'une e</w:t>
      </w:r>
      <w:r w:rsidRPr="0097107E">
        <w:t>x</w:t>
      </w:r>
      <w:r w:rsidRPr="0097107E">
        <w:t>périence ne fonctionne pas, un ingénieur va tout de suite en chercher une autre pour atteindre le plus rapidement possible son résultat, là où le physicien ou le chimiste cherchera à comprendre pourquoi ça ne marche pas (Entretien avec L., Question sur l'interdisciplinarité). Un ing</w:t>
      </w:r>
      <w:r w:rsidRPr="0097107E">
        <w:t>é</w:t>
      </w:r>
      <w:r w:rsidRPr="0097107E">
        <w:t>nieur app</w:t>
      </w:r>
      <w:r w:rsidRPr="0097107E">
        <w:t>a</w:t>
      </w:r>
      <w:r w:rsidRPr="0097107E">
        <w:t>raît ainsi être plus à la recherche d'une action efficace que d'une connai</w:t>
      </w:r>
      <w:r w:rsidRPr="0097107E">
        <w:t>s</w:t>
      </w:r>
      <w:r w:rsidRPr="0097107E">
        <w:t>sance optimale.</w:t>
      </w:r>
    </w:p>
  </w:footnote>
  <w:footnote w:id="29">
    <w:p w:rsidR="00606925" w:rsidRDefault="00606925" w:rsidP="00606925">
      <w:pPr>
        <w:pStyle w:val="Notedebasdepage"/>
      </w:pPr>
      <w:r>
        <w:rPr>
          <w:rStyle w:val="Appelnotedebasdep"/>
        </w:rPr>
        <w:footnoteRef/>
      </w:r>
      <w:r>
        <w:t xml:space="preserve"> </w:t>
      </w:r>
      <w:r>
        <w:tab/>
      </w:r>
      <w:r w:rsidRPr="0097107E">
        <w:t>Nouveauté qui apparaît par ailleurs négociée en fonction du di</w:t>
      </w:r>
      <w:r w:rsidRPr="0097107E">
        <w:t>s</w:t>
      </w:r>
      <w:r w:rsidRPr="0097107E">
        <w:t>cours et du public auquel le discours s'adresse. Les deux i</w:t>
      </w:r>
      <w:r w:rsidRPr="0097107E">
        <w:t>n</w:t>
      </w:r>
      <w:r w:rsidRPr="0097107E">
        <w:t>venteurs du STM en ont été pour leurs frais lorsque, après leur brillante inve</w:t>
      </w:r>
      <w:r w:rsidRPr="0097107E">
        <w:t>n</w:t>
      </w:r>
      <w:r w:rsidRPr="0097107E">
        <w:t>tion, ils ont insisté dans les médias sur le caractère révolutionnaire de leur découverte, là où, comme l'ont souligné beaucoup de leurs coll</w:t>
      </w:r>
      <w:r w:rsidRPr="0097107E">
        <w:t>è</w:t>
      </w:r>
      <w:r w:rsidRPr="0097107E">
        <w:t>gues, il ne s'agissait en fait que d'une avancée dans les techniques d'analyse des surfaces de matériaux (Hesse</w:t>
      </w:r>
      <w:r w:rsidRPr="0097107E">
        <w:t>n</w:t>
      </w:r>
      <w:r w:rsidRPr="0097107E">
        <w:t>bruch 2004).</w:t>
      </w:r>
    </w:p>
  </w:footnote>
  <w:footnote w:id="30">
    <w:p w:rsidR="00606925" w:rsidRDefault="00606925" w:rsidP="00606925">
      <w:pPr>
        <w:pStyle w:val="Notedebasdepage"/>
      </w:pPr>
      <w:r>
        <w:rPr>
          <w:rStyle w:val="Appelnotedebasdep"/>
        </w:rPr>
        <w:footnoteRef/>
      </w:r>
      <w:r>
        <w:t xml:space="preserve"> </w:t>
      </w:r>
      <w:r>
        <w:tab/>
      </w:r>
      <w:r w:rsidRPr="0097107E">
        <w:t>Ce décalage de la fin vers le moyen contribue également à entraîner les di</w:t>
      </w:r>
      <w:r w:rsidRPr="0097107E">
        <w:t>s</w:t>
      </w:r>
      <w:r w:rsidRPr="0097107E">
        <w:t>cours sur les n</w:t>
      </w:r>
      <w:r w:rsidRPr="0097107E">
        <w:t>a</w:t>
      </w:r>
      <w:r w:rsidRPr="0097107E">
        <w:t>notechnologies dans la voie de la fiction, en insistant sur une réalité en devenir, plutôt que sur la réalité ext</w:t>
      </w:r>
      <w:r w:rsidRPr="0097107E">
        <w:t>é</w:t>
      </w:r>
      <w:r w:rsidRPr="0097107E">
        <w:t>rieure, ouvrant ainsi la porte aux anticipations, optimistes ou pessimistes, de toute sorte (He</w:t>
      </w:r>
      <w:r w:rsidRPr="0097107E">
        <w:t>s</w:t>
      </w:r>
      <w:r w:rsidRPr="0097107E">
        <w:t>senbruch 2004).</w:t>
      </w:r>
    </w:p>
  </w:footnote>
  <w:footnote w:id="31">
    <w:p w:rsidR="00606925" w:rsidRDefault="00606925" w:rsidP="00606925">
      <w:pPr>
        <w:pStyle w:val="Notedebasdepage"/>
      </w:pPr>
      <w:r>
        <w:rPr>
          <w:rStyle w:val="Appelnotedebasdep"/>
        </w:rPr>
        <w:footnoteRef/>
      </w:r>
      <w:r>
        <w:t xml:space="preserve"> </w:t>
      </w:r>
      <w:r>
        <w:tab/>
      </w:r>
      <w:r w:rsidRPr="0097107E">
        <w:t>Le philosophe Alfred Nordmann a bien explicité le problème épistémolog</w:t>
      </w:r>
      <w:r w:rsidRPr="0097107E">
        <w:t>i</w:t>
      </w:r>
      <w:r w:rsidRPr="0097107E">
        <w:t>que du nanomètre : « And if one wanted to how long a meter was in terms of human experience, the approx</w:t>
      </w:r>
      <w:r w:rsidRPr="0097107E">
        <w:t>i</w:t>
      </w:r>
      <w:r w:rsidRPr="0097107E">
        <w:t>mate answer would refer to the human being and the gesture that a meter is about so-and-so long relative to our body in space. The nanometer is not so defined. Th</w:t>
      </w:r>
      <w:r w:rsidRPr="0097107E">
        <w:t>e</w:t>
      </w:r>
      <w:r w:rsidRPr="0097107E">
        <w:t>re is no "standard nanometer" on display in some vaul that provides visual comparison, and there is no gesture indic</w:t>
      </w:r>
      <w:r w:rsidRPr="0097107E">
        <w:t>a</w:t>
      </w:r>
      <w:r w:rsidRPr="0097107E">
        <w:t>ting that it is roughly so-and-so small. Since the nanometer is a billionth of a meter, this is no problem for science. The size of nanoscale objects is perfectly secure relative to other size scales. But the scientific d</w:t>
      </w:r>
      <w:r w:rsidRPr="0097107E">
        <w:t>e</w:t>
      </w:r>
      <w:r w:rsidRPr="0097107E">
        <w:t>finition does not satisfy the d</w:t>
      </w:r>
      <w:r w:rsidRPr="0097107E">
        <w:t>e</w:t>
      </w:r>
      <w:r w:rsidRPr="0097107E">
        <w:t>mand for another, more intuitive grasp of how long a nanometer is. » (Nordmann 2005 : 111-12).</w:t>
      </w:r>
    </w:p>
  </w:footnote>
  <w:footnote w:id="32">
    <w:p w:rsidR="00606925" w:rsidRDefault="00606925" w:rsidP="00606925">
      <w:pPr>
        <w:pStyle w:val="Notedebasdepage"/>
      </w:pPr>
      <w:r>
        <w:rPr>
          <w:rStyle w:val="Appelnotedebasdep"/>
        </w:rPr>
        <w:footnoteRef/>
      </w:r>
      <w:r>
        <w:t xml:space="preserve"> </w:t>
      </w:r>
      <w:r>
        <w:tab/>
      </w:r>
      <w:r w:rsidRPr="0097107E">
        <w:t>Les images de types artist</w:t>
      </w:r>
      <w:r w:rsidRPr="0097107E">
        <w:t>i</w:t>
      </w:r>
      <w:r w:rsidRPr="0097107E">
        <w:t>ques sont à différencier de l'image brute donnée par l'instrument. Dans notre étude sur les nouvelles des journaux de vulgar</w:t>
      </w:r>
      <w:r w:rsidRPr="0097107E">
        <w:t>i</w:t>
      </w:r>
      <w:r w:rsidRPr="0097107E">
        <w:t>sation, nous avons observé que la rapidité de di</w:t>
      </w:r>
      <w:r w:rsidRPr="0097107E">
        <w:t>f</w:t>
      </w:r>
      <w:r w:rsidRPr="0097107E">
        <w:t>fusion des découvertes et avancées liées aux nanotubes limitait la possibilité pour un magazine co</w:t>
      </w:r>
      <w:r w:rsidRPr="0097107E">
        <w:t>m</w:t>
      </w:r>
      <w:r w:rsidRPr="0097107E">
        <w:t xml:space="preserve">me </w:t>
      </w:r>
      <w:r w:rsidRPr="0097107E">
        <w:rPr>
          <w:i/>
          <w:iCs/>
        </w:rPr>
        <w:t xml:space="preserve">Sciences et Avenir </w:t>
      </w:r>
      <w:r w:rsidRPr="0097107E">
        <w:t>de recourir à des images artist</w:t>
      </w:r>
      <w:r w:rsidRPr="0097107E">
        <w:t>i</w:t>
      </w:r>
      <w:r w:rsidRPr="0097107E">
        <w:t xml:space="preserve">ques, celles-ci prenant plus de temps à être développées. Nature, et dans une moindre mesure </w:t>
      </w:r>
      <w:r w:rsidRPr="0097107E">
        <w:rPr>
          <w:i/>
          <w:iCs/>
        </w:rPr>
        <w:t xml:space="preserve">Scientific American, </w:t>
      </w:r>
      <w:r w:rsidRPr="0097107E">
        <w:t>n'hésitant pas à diffuser des images plus « brutes », plus proches de la réalité de la recherche, le nombre d'images illustrant les no</w:t>
      </w:r>
      <w:r w:rsidRPr="0097107E">
        <w:t>u</w:t>
      </w:r>
      <w:r w:rsidRPr="0097107E">
        <w:t>velles dans ces deux journaux est bea</w:t>
      </w:r>
      <w:r w:rsidRPr="0097107E">
        <w:t>u</w:t>
      </w:r>
      <w:r w:rsidRPr="0097107E">
        <w:t>coup plus élevé.</w:t>
      </w:r>
    </w:p>
  </w:footnote>
  <w:footnote w:id="33">
    <w:p w:rsidR="00606925" w:rsidRDefault="00606925" w:rsidP="00606925">
      <w:pPr>
        <w:pStyle w:val="Notedebasdepage"/>
      </w:pPr>
      <w:r>
        <w:rPr>
          <w:rStyle w:val="Appelnotedebasdep"/>
        </w:rPr>
        <w:footnoteRef/>
      </w:r>
      <w:r>
        <w:t xml:space="preserve"> </w:t>
      </w:r>
      <w:r>
        <w:tab/>
      </w:r>
      <w:r w:rsidRPr="0097107E">
        <w:t>La définition de Nordmann est la suivante : « Noumenal techn</w:t>
      </w:r>
      <w:r w:rsidRPr="0097107E">
        <w:t>o</w:t>
      </w:r>
      <w:r w:rsidRPr="0097107E">
        <w:t>logies arise when we successfully create artefacts and perhaps a tec</w:t>
      </w:r>
      <w:r w:rsidRPr="0097107E">
        <w:t>h</w:t>
      </w:r>
      <w:r w:rsidRPr="0097107E">
        <w:t>nical agency whose prese</w:t>
      </w:r>
      <w:r w:rsidRPr="0097107E">
        <w:t>n</w:t>
      </w:r>
      <w:r w:rsidRPr="0097107E">
        <w:t>ce and action are inscrutable to us and, in effect, indistinguishable from the presence and action of the natural processes that serve as an u</w:t>
      </w:r>
      <w:r w:rsidRPr="0097107E">
        <w:t>n</w:t>
      </w:r>
      <w:r w:rsidRPr="0097107E">
        <w:t>considered background and framework of our lives » (Nor</w:t>
      </w:r>
      <w:r w:rsidRPr="0097107E">
        <w:t>d</w:t>
      </w:r>
      <w:r w:rsidRPr="0097107E">
        <w:t>mann 2005 : 7). Le premier exemple de technologies nouménales est, pour cet auteur, la bombe atomique, dont la puissance dépassait proprement l'entendement h</w:t>
      </w:r>
      <w:r w:rsidRPr="0097107E">
        <w:t>u</w:t>
      </w:r>
      <w:r w:rsidRPr="0097107E">
        <w:t>main.</w:t>
      </w:r>
    </w:p>
  </w:footnote>
  <w:footnote w:id="34">
    <w:p w:rsidR="00606925" w:rsidRDefault="00606925" w:rsidP="00606925">
      <w:pPr>
        <w:pStyle w:val="Notedebasdepage"/>
      </w:pPr>
      <w:r>
        <w:rPr>
          <w:rStyle w:val="Appelnotedebasdep"/>
        </w:rPr>
        <w:footnoteRef/>
      </w:r>
      <w:r>
        <w:t xml:space="preserve"> </w:t>
      </w:r>
      <w:r>
        <w:tab/>
      </w:r>
      <w:r w:rsidRPr="0097107E">
        <w:t>Cette catégorie de chercheurs flirte souvent avec des caractéri</w:t>
      </w:r>
      <w:r w:rsidRPr="0097107E">
        <w:t>s</w:t>
      </w:r>
      <w:r w:rsidRPr="0097107E">
        <w:t>tiques propres aux ingénieurs. Il existe cependant une différence fo</w:t>
      </w:r>
      <w:r w:rsidRPr="0097107E">
        <w:t>n</w:t>
      </w:r>
      <w:r w:rsidRPr="0097107E">
        <w:t>damentale entre eux : là où un ingénieur cherche à optimiser l'instrument pour développer une a</w:t>
      </w:r>
      <w:r w:rsidRPr="0097107E">
        <w:t>p</w:t>
      </w:r>
      <w:r w:rsidRPr="0097107E">
        <w:t>plication, le che</w:t>
      </w:r>
      <w:r w:rsidRPr="0097107E">
        <w:t>r</w:t>
      </w:r>
      <w:r w:rsidRPr="0097107E">
        <w:t>cheur technico-instrumental cherche à pousser l'instrument dans ses derniers retra</w:t>
      </w:r>
      <w:r w:rsidRPr="0097107E">
        <w:t>n</w:t>
      </w:r>
      <w:r w:rsidRPr="0097107E">
        <w:t>chements, sans applications définies en vue.</w:t>
      </w:r>
    </w:p>
  </w:footnote>
  <w:footnote w:id="35">
    <w:p w:rsidR="00606925" w:rsidRDefault="00606925" w:rsidP="00606925">
      <w:pPr>
        <w:pStyle w:val="Notedebasdepage"/>
      </w:pPr>
      <w:r>
        <w:rPr>
          <w:rStyle w:val="Appelnotedebasdep"/>
        </w:rPr>
        <w:footnoteRef/>
      </w:r>
      <w:r>
        <w:t xml:space="preserve"> </w:t>
      </w:r>
      <w:r>
        <w:tab/>
      </w:r>
      <w:r w:rsidRPr="0097107E">
        <w:t>« Considérer les rapports économiques comme des rapports distincts et s</w:t>
      </w:r>
      <w:r w:rsidRPr="0097107E">
        <w:t>é</w:t>
      </w:r>
      <w:r w:rsidRPr="0097107E">
        <w:t xml:space="preserve">parés des autres rapports sociaux est </w:t>
      </w:r>
      <w:r w:rsidRPr="0097107E">
        <w:rPr>
          <w:i/>
          <w:iCs/>
        </w:rPr>
        <w:t xml:space="preserve">une démarche de la pensée </w:t>
      </w:r>
      <w:r w:rsidRPr="0097107E">
        <w:t>apparue tard</w:t>
      </w:r>
      <w:r w:rsidRPr="0097107E">
        <w:t>i</w:t>
      </w:r>
      <w:r w:rsidRPr="0097107E">
        <w:t>vement dans l'histoire des sociétés occidentales, dans le courant du 17</w:t>
      </w:r>
      <w:r w:rsidRPr="0097107E">
        <w:rPr>
          <w:vertAlign w:val="superscript"/>
        </w:rPr>
        <w:t>e</w:t>
      </w:r>
      <w:r w:rsidRPr="0097107E">
        <w:t xml:space="preserve"> et su</w:t>
      </w:r>
      <w:r w:rsidRPr="0097107E">
        <w:t>r</w:t>
      </w:r>
      <w:r w:rsidRPr="0097107E">
        <w:t>tout au 18</w:t>
      </w:r>
      <w:r w:rsidRPr="0097107E">
        <w:rPr>
          <w:vertAlign w:val="superscript"/>
        </w:rPr>
        <w:t>e</w:t>
      </w:r>
      <w:r w:rsidRPr="0097107E">
        <w:t xml:space="preserve"> siècle. » (Godelier 1984 :i8, notre souligné).</w:t>
      </w:r>
    </w:p>
  </w:footnote>
  <w:footnote w:id="36">
    <w:p w:rsidR="00606925" w:rsidRDefault="00606925" w:rsidP="00606925">
      <w:pPr>
        <w:pStyle w:val="Notedebasdepage"/>
      </w:pPr>
      <w:r>
        <w:rPr>
          <w:rStyle w:val="Appelnotedebasdep"/>
        </w:rPr>
        <w:footnoteRef/>
      </w:r>
      <w:r>
        <w:t xml:space="preserve"> </w:t>
      </w:r>
      <w:r>
        <w:tab/>
      </w:r>
      <w:r w:rsidRPr="0097107E">
        <w:t xml:space="preserve">« (...) l'activité sociale peut être déterminée : a) de façon </w:t>
      </w:r>
      <w:r w:rsidRPr="0097107E">
        <w:rPr>
          <w:i/>
          <w:iCs/>
        </w:rPr>
        <w:t>rationnelle en fin</w:t>
      </w:r>
      <w:r w:rsidRPr="0097107E">
        <w:rPr>
          <w:i/>
          <w:iCs/>
        </w:rPr>
        <w:t>a</w:t>
      </w:r>
      <w:r w:rsidRPr="0097107E">
        <w:rPr>
          <w:i/>
          <w:iCs/>
        </w:rPr>
        <w:t xml:space="preserve">lité [zweckrational], </w:t>
      </w:r>
      <w:r w:rsidRPr="0097107E">
        <w:t>par des expectations du comport</w:t>
      </w:r>
      <w:r w:rsidRPr="0097107E">
        <w:t>e</w:t>
      </w:r>
      <w:r w:rsidRPr="0097107E">
        <w:t>ment des objets du monde extérieur ou de celui d'autre hommes, en exploitant ces expe</w:t>
      </w:r>
      <w:r w:rsidRPr="0097107E">
        <w:t>c</w:t>
      </w:r>
      <w:r w:rsidRPr="0097107E">
        <w:t xml:space="preserve">tations comme 'conditions' ou comme 'moyens' pour parvenir rationnellement aux </w:t>
      </w:r>
      <w:r w:rsidRPr="0097107E">
        <w:rPr>
          <w:i/>
          <w:iCs/>
        </w:rPr>
        <w:t xml:space="preserve">fins </w:t>
      </w:r>
      <w:r w:rsidRPr="0097107E">
        <w:t>propres, mûrement réfl</w:t>
      </w:r>
      <w:r w:rsidRPr="0097107E">
        <w:t>é</w:t>
      </w:r>
      <w:r w:rsidRPr="0097107E">
        <w:t>chies, qu'on veut atteindre. » (Weber 1978 : 22).</w:t>
      </w:r>
    </w:p>
  </w:footnote>
  <w:footnote w:id="37">
    <w:p w:rsidR="00606925" w:rsidRDefault="00606925" w:rsidP="00606925">
      <w:pPr>
        <w:pStyle w:val="Notedebasdepage"/>
      </w:pPr>
      <w:r>
        <w:rPr>
          <w:rStyle w:val="Appelnotedebasdep"/>
        </w:rPr>
        <w:footnoteRef/>
      </w:r>
      <w:r>
        <w:t xml:space="preserve"> </w:t>
      </w:r>
      <w:r>
        <w:tab/>
      </w:r>
      <w:r w:rsidRPr="0097107E">
        <w:t xml:space="preserve">Sur cette question, voir les travaux de Jean De Munk, notamment </w:t>
      </w:r>
      <w:r w:rsidRPr="0097107E">
        <w:rPr>
          <w:i/>
          <w:iCs/>
        </w:rPr>
        <w:t>La constru</w:t>
      </w:r>
      <w:r w:rsidRPr="0097107E">
        <w:rPr>
          <w:i/>
          <w:iCs/>
        </w:rPr>
        <w:t>c</w:t>
      </w:r>
      <w:r w:rsidRPr="0097107E">
        <w:rPr>
          <w:i/>
          <w:iCs/>
        </w:rPr>
        <w:t xml:space="preserve">tion sociale de l'esprit, </w:t>
      </w:r>
      <w:r w:rsidRPr="0097107E">
        <w:t>PUF, 2002.</w:t>
      </w:r>
    </w:p>
  </w:footnote>
  <w:footnote w:id="38">
    <w:p w:rsidR="00606925" w:rsidRDefault="00606925" w:rsidP="00606925">
      <w:pPr>
        <w:pStyle w:val="Notedebasdepage"/>
      </w:pPr>
      <w:r>
        <w:rPr>
          <w:rStyle w:val="Appelnotedebasdep"/>
        </w:rPr>
        <w:footnoteRef/>
      </w:r>
      <w:r>
        <w:t xml:space="preserve"> </w:t>
      </w:r>
      <w:r>
        <w:tab/>
      </w:r>
      <w:r w:rsidRPr="0097107E">
        <w:t>Ce problème n'est pas sans rappeler le rôle de l'idéologie et le processus de « réification » chez Marx. Or, pour Marx, le passage d'une réalité abstraite (ici, le modèle de l’</w:t>
      </w:r>
      <w:r w:rsidRPr="0097107E">
        <w:rPr>
          <w:i/>
          <w:iCs/>
        </w:rPr>
        <w:t>« homo œconomicus</w:t>
      </w:r>
      <w:r w:rsidRPr="0097107E">
        <w:t> ») à un objet concret (passage qui définit le mouvement même qu'est la réification) est déterminé par le fét</w:t>
      </w:r>
      <w:r w:rsidRPr="0097107E">
        <w:t>i</w:t>
      </w:r>
      <w:r w:rsidRPr="0097107E">
        <w:t>chisme de la marchandise, processus par lequel la valeur d'une relation s</w:t>
      </w:r>
      <w:r w:rsidRPr="0097107E">
        <w:t>o</w:t>
      </w:r>
      <w:r w:rsidRPr="0097107E">
        <w:t>ciale relève de la valeur économ</w:t>
      </w:r>
      <w:r w:rsidRPr="0097107E">
        <w:t>i</w:t>
      </w:r>
      <w:r w:rsidRPr="0097107E">
        <w:t>que des marchandises échangées. Nous connaissons bien ce processus depuis Marx : il nous permet de montrer comment la société c</w:t>
      </w:r>
      <w:r w:rsidRPr="0097107E">
        <w:t>a</w:t>
      </w:r>
      <w:r w:rsidRPr="0097107E">
        <w:t>pitaliste renverse (autant dans la vie concrète que dans ses représent</w:t>
      </w:r>
      <w:r w:rsidRPr="0097107E">
        <w:t>a</w:t>
      </w:r>
      <w:r w:rsidRPr="0097107E">
        <w:t>tions) la réalité, en comparaison aux sociétés antérieures. Or, ce qui nous intéresse pa</w:t>
      </w:r>
      <w:r w:rsidRPr="0097107E">
        <w:t>r</w:t>
      </w:r>
      <w:r w:rsidRPr="0097107E">
        <w:t>ticulièrement ici n'est pas le renversement comme tel (qui, finalement, rés</w:t>
      </w:r>
      <w:r w:rsidRPr="0097107E">
        <w:t>u</w:t>
      </w:r>
      <w:r w:rsidRPr="0097107E">
        <w:t>me tout à un déterminisme d'ordre économique), mais bien le processus socioc</w:t>
      </w:r>
      <w:r w:rsidRPr="0097107E">
        <w:t>o</w:t>
      </w:r>
      <w:r w:rsidRPr="0097107E">
        <w:t>gnitif qui institutionnalise - dans le langage nota</w:t>
      </w:r>
      <w:r w:rsidRPr="0097107E">
        <w:t>m</w:t>
      </w:r>
      <w:r w:rsidRPr="0097107E">
        <w:t>ment - ce processus de « réification ». Nous croyons qu'il faut aller au-delà de ce déterminisme éc</w:t>
      </w:r>
      <w:r w:rsidRPr="0097107E">
        <w:t>o</w:t>
      </w:r>
      <w:r w:rsidRPr="0097107E">
        <w:t>nomique marxiste, au-delà du déterminisme de l'« infra-structure » sur la « superstructure ». La raison première est que les conditions mat</w:t>
      </w:r>
      <w:r w:rsidRPr="0097107E">
        <w:t>é</w:t>
      </w:r>
      <w:r w:rsidRPr="0097107E">
        <w:t>rielles d'existence sont d'abord des « conditions », elles ne contiennent en elles-mêmes aucun déterm</w:t>
      </w:r>
      <w:r w:rsidRPr="0097107E">
        <w:t>i</w:t>
      </w:r>
      <w:r w:rsidRPr="0097107E">
        <w:t>nisme. La deuxième raison (peut-être la plus importante) est que la société ne saurait être expliquée par l'économique ni par un déte</w:t>
      </w:r>
      <w:r w:rsidRPr="0097107E">
        <w:t>r</w:t>
      </w:r>
      <w:r w:rsidRPr="0097107E">
        <w:t>minisme qui lui serait relatif. Si cela était le cas, aucune sociologie économ</w:t>
      </w:r>
      <w:r w:rsidRPr="0097107E">
        <w:t>i</w:t>
      </w:r>
      <w:r w:rsidRPr="0097107E">
        <w:t>que ne serait possible. La société capitaliste est une société économique dans le sens sociologique suivant : la g</w:t>
      </w:r>
      <w:r w:rsidRPr="0097107E">
        <w:t>é</w:t>
      </w:r>
      <w:r w:rsidRPr="0097107E">
        <w:t>néralisation de l'échange marchand est le produit de l'institutionnalisation du marché comme forme qui domine la production, la circulation et la conso</w:t>
      </w:r>
      <w:r w:rsidRPr="0097107E">
        <w:t>m</w:t>
      </w:r>
      <w:r w:rsidRPr="0097107E">
        <w:t>mation : c'est pourquoi nous nous tournons vers Weber pour la définition de la rati</w:t>
      </w:r>
      <w:r w:rsidRPr="0097107E">
        <w:t>o</w:t>
      </w:r>
      <w:r w:rsidRPr="0097107E">
        <w:t>nalité économique comme « idéal type » afin d'en d</w:t>
      </w:r>
      <w:r w:rsidRPr="0097107E">
        <w:t>é</w:t>
      </w:r>
      <w:r w:rsidRPr="0097107E">
        <w:t>couvrir le contenu (nous verrons alors le rôle que joue à cet égard le « naturalisme » pour la p</w:t>
      </w:r>
      <w:r w:rsidRPr="0097107E">
        <w:t>é</w:t>
      </w:r>
      <w:r w:rsidRPr="0097107E">
        <w:t>riode analysée), et vers Polanyi et Gran</w:t>
      </w:r>
      <w:r w:rsidRPr="0097107E">
        <w:t>o</w:t>
      </w:r>
      <w:r w:rsidRPr="0097107E">
        <w:t>vetter pour l'intérêt qu'ils portent à l'économie « </w:t>
      </w:r>
      <w:r w:rsidRPr="0097107E">
        <w:rPr>
          <w:i/>
          <w:iCs/>
        </w:rPr>
        <w:t>en tant que procès instit</w:t>
      </w:r>
      <w:r w:rsidRPr="0097107E">
        <w:rPr>
          <w:i/>
          <w:iCs/>
        </w:rPr>
        <w:t>u</w:t>
      </w:r>
      <w:r w:rsidRPr="0097107E">
        <w:rPr>
          <w:i/>
          <w:iCs/>
        </w:rPr>
        <w:t>tionnalisé »</w:t>
      </w:r>
      <w:r>
        <w:t xml:space="preserve"> (Polanyi, 1975[1957]).</w:t>
      </w:r>
    </w:p>
  </w:footnote>
  <w:footnote w:id="39">
    <w:p w:rsidR="00606925" w:rsidRDefault="00606925" w:rsidP="00606925">
      <w:pPr>
        <w:pStyle w:val="Notedebasdepage"/>
      </w:pPr>
      <w:r>
        <w:rPr>
          <w:rStyle w:val="Appelnotedebasdep"/>
        </w:rPr>
        <w:footnoteRef/>
      </w:r>
      <w:r>
        <w:t xml:space="preserve"> </w:t>
      </w:r>
      <w:r>
        <w:tab/>
      </w:r>
      <w:r w:rsidRPr="0097107E">
        <w:t>Avant cette période, le terme « environnement » appliqué au contexte n'a</w:t>
      </w:r>
      <w:r w:rsidRPr="0097107E">
        <w:t>p</w:t>
      </w:r>
      <w:r w:rsidRPr="0097107E">
        <w:t>paraît qu'une seule fois, en 1983.</w:t>
      </w:r>
    </w:p>
  </w:footnote>
  <w:footnote w:id="40">
    <w:p w:rsidR="00606925" w:rsidRDefault="00606925" w:rsidP="00606925">
      <w:pPr>
        <w:pStyle w:val="Notedebasdepage"/>
      </w:pPr>
      <w:r>
        <w:rPr>
          <w:rStyle w:val="Appelnotedebasdep"/>
        </w:rPr>
        <w:footnoteRef/>
      </w:r>
      <w:r>
        <w:t xml:space="preserve"> </w:t>
      </w:r>
      <w:r>
        <w:tab/>
      </w:r>
      <w:r w:rsidRPr="0097107E">
        <w:t>Cette référence au monde de la nature et aux lois de la physique n'est pas exceptionnelle, mais courante dans le domaine de l'administration et du m</w:t>
      </w:r>
      <w:r w:rsidRPr="0097107E">
        <w:t>a</w:t>
      </w:r>
      <w:r w:rsidRPr="0097107E">
        <w:t>nagement. Par exe</w:t>
      </w:r>
      <w:r w:rsidRPr="0097107E">
        <w:t>m</w:t>
      </w:r>
      <w:r w:rsidRPr="0097107E">
        <w:t xml:space="preserve">ple, le numéro de septembre 1989 de la revue </w:t>
      </w:r>
      <w:r w:rsidRPr="0097107E">
        <w:rPr>
          <w:i/>
          <w:iCs/>
        </w:rPr>
        <w:t xml:space="preserve">Gestion, </w:t>
      </w:r>
      <w:r w:rsidRPr="0097107E">
        <w:t>qui porte sur la gestion stratégique de l'entrepr</w:t>
      </w:r>
      <w:r w:rsidRPr="0097107E">
        <w:t>e</w:t>
      </w:r>
      <w:r w:rsidRPr="0097107E">
        <w:t>neur, montre cette image sur la couverture de la revue : un funambule marchant sur une corde raide. L'i</w:t>
      </w:r>
      <w:r w:rsidRPr="0097107E">
        <w:t>n</w:t>
      </w:r>
      <w:r w:rsidRPr="0097107E">
        <w:t>trodu</w:t>
      </w:r>
      <w:r w:rsidRPr="0097107E">
        <w:t>c</w:t>
      </w:r>
      <w:r w:rsidRPr="0097107E">
        <w:t>tion de ce numéro, rédigée par M. Alain Noël (Ph. D., professeur agrégé à HEC-Montréal), s'intitule « Comme un funamb</w:t>
      </w:r>
      <w:r w:rsidRPr="0097107E">
        <w:t>u</w:t>
      </w:r>
      <w:r w:rsidRPr="0097107E">
        <w:t>le... ». Citons l'avant-dernier paragraphe de ce texte puisqu'il est remarquable dans l'ét</w:t>
      </w:r>
      <w:r w:rsidRPr="0097107E">
        <w:t>a</w:t>
      </w:r>
      <w:r w:rsidRPr="0097107E">
        <w:t>blissement de ce rapport explicite à la loi de la gr</w:t>
      </w:r>
      <w:r w:rsidRPr="0097107E">
        <w:t>a</w:t>
      </w:r>
      <w:r w:rsidRPr="0097107E">
        <w:t>vitation universelle afin de cerner la notion d'« équilibre » dans le domaine de la gestion stratégique : « Le dirigeant d'e</w:t>
      </w:r>
      <w:r w:rsidRPr="0097107E">
        <w:t>n</w:t>
      </w:r>
      <w:r w:rsidRPr="0097107E">
        <w:t>treprise de demain qui gérera stratégiquement sera en quelque sorte... co</w:t>
      </w:r>
      <w:r w:rsidRPr="0097107E">
        <w:t>m</w:t>
      </w:r>
      <w:r w:rsidRPr="0097107E">
        <w:t>me un funambule. Marchant sur la corde raide d'une performance toujours croissante, il devra bouger continuellement pour mai</w:t>
      </w:r>
      <w:r w:rsidRPr="0097107E">
        <w:t>n</w:t>
      </w:r>
      <w:r w:rsidRPr="0097107E">
        <w:t>tenir son équilibre et assurer la survie de son entreprise. Comme un funa</w:t>
      </w:r>
      <w:r w:rsidRPr="0097107E">
        <w:t>m</w:t>
      </w:r>
      <w:r w:rsidRPr="0097107E">
        <w:t>bule, il assurera son équilibre en balançant soigneusement court terme et long terme, souplesse et rigueur, i</w:t>
      </w:r>
      <w:r w:rsidRPr="0097107E">
        <w:t>n</w:t>
      </w:r>
      <w:r w:rsidRPr="0097107E">
        <w:t>novation et productivité, adaptation et spéci</w:t>
      </w:r>
      <w:r w:rsidRPr="0097107E">
        <w:t>a</w:t>
      </w:r>
      <w:r w:rsidRPr="0097107E">
        <w:t>lisation, efficacité et efficience, finalités et contraintes, consensus et conflits. Un pas en avant... deux pas en avant... tantôt un pas en arrière... Recherchant continuellement à maintenir cet équilibre, il sera plus que j</w:t>
      </w:r>
      <w:r w:rsidRPr="0097107E">
        <w:t>a</w:t>
      </w:r>
      <w:r w:rsidRPr="0097107E">
        <w:t>mais sous les feux de la rampe, vulnérable, la moindre chute s'avérant fatale, faute de filet de sauvetage. Gérer stratégiqu</w:t>
      </w:r>
      <w:r w:rsidRPr="0097107E">
        <w:t>e</w:t>
      </w:r>
      <w:r w:rsidRPr="0097107E">
        <w:t>ment dans les années à venir ne sera pas facile. Les dirigeants qui consacr</w:t>
      </w:r>
      <w:r w:rsidRPr="0097107E">
        <w:t>e</w:t>
      </w:r>
      <w:r w:rsidRPr="0097107E">
        <w:t>ront les efforts nécessaires à cette gymnastique administrative réussiront mieux que les autres à survivre et à progresser face aux grands bouleversements économiques, politiques, cult</w:t>
      </w:r>
      <w:r w:rsidRPr="0097107E">
        <w:t>u</w:t>
      </w:r>
      <w:r w:rsidRPr="0097107E">
        <w:t>rels et sociaux auxquels nous serons confrontés dans la prochaine déce</w:t>
      </w:r>
      <w:r w:rsidRPr="0097107E">
        <w:t>n</w:t>
      </w:r>
      <w:r w:rsidRPr="0097107E">
        <w:t>nie. » (Noël</w:t>
      </w:r>
      <w:r>
        <w:t>,</w:t>
      </w:r>
      <w:r w:rsidRPr="0097107E">
        <w:t xml:space="preserve"> 1989</w:t>
      </w:r>
      <w:r>
        <w:t> :</w:t>
      </w:r>
      <w:r w:rsidRPr="0097107E">
        <w:t xml:space="preserve"> 114).</w:t>
      </w:r>
    </w:p>
  </w:footnote>
  <w:footnote w:id="41">
    <w:p w:rsidR="00606925" w:rsidRDefault="00606925" w:rsidP="00606925">
      <w:pPr>
        <w:pStyle w:val="Notedebasdepage"/>
      </w:pPr>
      <w:r>
        <w:rPr>
          <w:rStyle w:val="Appelnotedebasdep"/>
        </w:rPr>
        <w:footnoteRef/>
      </w:r>
      <w:r>
        <w:t xml:space="preserve"> </w:t>
      </w:r>
      <w:r>
        <w:tab/>
      </w:r>
      <w:r w:rsidRPr="0097107E">
        <w:t>« Une relecture sociologique de l'approche anthropologique de Polanyi pe</w:t>
      </w:r>
      <w:r w:rsidRPr="0097107E">
        <w:t>r</w:t>
      </w:r>
      <w:r w:rsidRPr="0097107E">
        <w:t>met de repérer ces principes, comme l'association - le partage de mêmes i</w:t>
      </w:r>
      <w:r w:rsidRPr="0097107E">
        <w:t>n</w:t>
      </w:r>
      <w:r w:rsidRPr="0097107E">
        <w:t>térêts personnels - et la réciprocité - l'a</w:t>
      </w:r>
      <w:r w:rsidRPr="0097107E">
        <w:t>p</w:t>
      </w:r>
      <w:r w:rsidRPr="0097107E">
        <w:t>partenance à un groupe restreint où les buts communs l'emportent sur les intérêts individuels imm</w:t>
      </w:r>
      <w:r w:rsidRPr="0097107E">
        <w:t>é</w:t>
      </w:r>
      <w:r w:rsidRPr="0097107E">
        <w:t>diats. » (Mingione</w:t>
      </w:r>
      <w:r>
        <w:t>,</w:t>
      </w:r>
      <w:r w:rsidRPr="0097107E">
        <w:t xml:space="preserve"> 1998</w:t>
      </w:r>
      <w:r>
        <w:t> :</w:t>
      </w:r>
      <w:r w:rsidRPr="0097107E">
        <w:t xml:space="preserve"> 70).</w:t>
      </w:r>
    </w:p>
  </w:footnote>
  <w:footnote w:id="42">
    <w:p w:rsidR="00606925" w:rsidRDefault="00606925" w:rsidP="00606925">
      <w:pPr>
        <w:pStyle w:val="Notedebasdepage"/>
      </w:pPr>
      <w:r>
        <w:rPr>
          <w:rStyle w:val="Appelnotedebasdep"/>
        </w:rPr>
        <w:footnoteRef/>
      </w:r>
      <w:r>
        <w:t xml:space="preserve"> </w:t>
      </w:r>
      <w:r>
        <w:tab/>
      </w:r>
      <w:r w:rsidRPr="0097107E">
        <w:t>Notons sur ce point que les auteurs identifient le capitalisme à l'économie de marché, ce qui semble fortement sujet à caution au vu de la distinction ét</w:t>
      </w:r>
      <w:r w:rsidRPr="0097107E">
        <w:t>a</w:t>
      </w:r>
      <w:r w:rsidRPr="0097107E">
        <w:t>blie entre ces deux termes par de nombreux experts (Braudel, Fraser, Pol</w:t>
      </w:r>
      <w:r w:rsidRPr="0097107E">
        <w:t>a</w:t>
      </w:r>
      <w:r w:rsidRPr="0097107E">
        <w:t>nyi, Wallerstein etc.).</w:t>
      </w:r>
    </w:p>
  </w:footnote>
  <w:footnote w:id="43">
    <w:p w:rsidR="00606925" w:rsidRDefault="00606925" w:rsidP="00606925">
      <w:pPr>
        <w:pStyle w:val="Notedebasdepage"/>
      </w:pPr>
      <w:r>
        <w:rPr>
          <w:rStyle w:val="Appelnotedebasdep"/>
        </w:rPr>
        <w:footnoteRef/>
      </w:r>
      <w:r>
        <w:t xml:space="preserve"> </w:t>
      </w:r>
      <w:r>
        <w:tab/>
      </w:r>
      <w:r w:rsidRPr="0097107E">
        <w:t>Des propos au sujet desquels il précise : « Cette révolte mérit</w:t>
      </w:r>
      <w:r w:rsidRPr="0097107E">
        <w:t>o</w:t>
      </w:r>
      <w:r w:rsidRPr="0097107E">
        <w:t>cratique (donc, en un sens, aristocratique) redouble lorsqu'elle se double des fidélités, des refus et des impossibilités, ou des refus de l'impossible, qui sont corrél</w:t>
      </w:r>
      <w:r w:rsidRPr="0097107E">
        <w:t>a</w:t>
      </w:r>
      <w:r w:rsidRPr="0097107E">
        <w:t>tifs d'une origine sociale petite-bourgeoise ou populaire et qui, joints aux l</w:t>
      </w:r>
      <w:r w:rsidRPr="0097107E">
        <w:t>i</w:t>
      </w:r>
      <w:r w:rsidRPr="0097107E">
        <w:t>mites purement économiques, interdisent le plein accès à la bourgeoisie » (Bou</w:t>
      </w:r>
      <w:r w:rsidRPr="0097107E">
        <w:t>r</w:t>
      </w:r>
      <w:r w:rsidRPr="0097107E">
        <w:t>dieu</w:t>
      </w:r>
      <w:r>
        <w:t>,</w:t>
      </w:r>
      <w:r w:rsidRPr="0097107E">
        <w:t xml:space="preserve"> 1979</w:t>
      </w:r>
      <w:r>
        <w:t xml:space="preserve"> : </w:t>
      </w:r>
      <w:r w:rsidRPr="0097107E">
        <w:t>331).</w:t>
      </w:r>
    </w:p>
  </w:footnote>
  <w:footnote w:id="44">
    <w:p w:rsidR="00606925" w:rsidRDefault="00606925" w:rsidP="00606925">
      <w:pPr>
        <w:pStyle w:val="Notedebasdepage"/>
      </w:pPr>
      <w:r>
        <w:rPr>
          <w:rStyle w:val="Appelnotedebasdep"/>
        </w:rPr>
        <w:footnoteRef/>
      </w:r>
      <w:r>
        <w:t xml:space="preserve"> </w:t>
      </w:r>
      <w:r>
        <w:tab/>
      </w:r>
      <w:r w:rsidRPr="0097107E">
        <w:t>Les seules critiques qui app</w:t>
      </w:r>
      <w:r w:rsidRPr="0097107E">
        <w:t>a</w:t>
      </w:r>
      <w:r w:rsidRPr="0097107E">
        <w:t>raissent sont l'usure provoquée par l'insécurité permanente et l'effacement du temps de tr</w:t>
      </w:r>
      <w:r w:rsidRPr="0097107E">
        <w:t>a</w:t>
      </w:r>
      <w:r w:rsidRPr="0097107E">
        <w:t>vail/temps hors travail.</w:t>
      </w:r>
    </w:p>
  </w:footnote>
  <w:footnote w:id="45">
    <w:p w:rsidR="00606925" w:rsidRDefault="00606925" w:rsidP="00606925">
      <w:pPr>
        <w:pStyle w:val="Notedebasdepage"/>
      </w:pPr>
      <w:r>
        <w:rPr>
          <w:rStyle w:val="Appelnotedebasdep"/>
        </w:rPr>
        <w:footnoteRef/>
      </w:r>
      <w:r>
        <w:t xml:space="preserve"> </w:t>
      </w:r>
      <w:r>
        <w:tab/>
      </w:r>
      <w:r w:rsidRPr="0097107E">
        <w:t>L'image d'une opposition e</w:t>
      </w:r>
      <w:r w:rsidRPr="0097107E">
        <w:t>n</w:t>
      </w:r>
      <w:r w:rsidRPr="0097107E">
        <w:t>tre « terroir » et « territoire » doit évidemment être nuancée en ce qu'elle suggère indûment l'idée d'une unité structurelle des terroirs ou des formes territoriales d'institutio</w:t>
      </w:r>
      <w:r w:rsidRPr="0097107E">
        <w:t>n</w:t>
      </w:r>
      <w:r w:rsidRPr="0097107E">
        <w:t>nalisation de l'espace, ce qui bien entendu est loin d'avoir été et d'être encore aujourd'hui le cas. Sur la production politique de l'espace moderne (Gottmann, 1973 ; Sack, 1986 ; Giddens, 1987 ; ainsi que les deux premiers t</w:t>
      </w:r>
      <w:r w:rsidRPr="0097107E">
        <w:t>o</w:t>
      </w:r>
      <w:r w:rsidRPr="0097107E">
        <w:t>mes de Gauchet, 2007).</w:t>
      </w:r>
    </w:p>
  </w:footnote>
  <w:footnote w:id="46">
    <w:p w:rsidR="00606925" w:rsidRDefault="00606925" w:rsidP="00606925">
      <w:pPr>
        <w:pStyle w:val="Notedebasdepage"/>
      </w:pPr>
      <w:r>
        <w:rPr>
          <w:rStyle w:val="Appelnotedebasdep"/>
        </w:rPr>
        <w:footnoteRef/>
      </w:r>
      <w:r>
        <w:t xml:space="preserve"> </w:t>
      </w:r>
      <w:r>
        <w:tab/>
      </w:r>
      <w:r w:rsidRPr="0097107E">
        <w:t>Parmi une très vaste littérature critique envers les thèses concernant la déte</w:t>
      </w:r>
      <w:r w:rsidRPr="0097107E">
        <w:t>r</w:t>
      </w:r>
      <w:r w:rsidRPr="0097107E">
        <w:t>ritori</w:t>
      </w:r>
      <w:r w:rsidRPr="0097107E">
        <w:t>a</w:t>
      </w:r>
      <w:r w:rsidRPr="0097107E">
        <w:t xml:space="preserve">lisation (Sassen </w:t>
      </w:r>
      <w:r w:rsidRPr="0097107E">
        <w:rPr>
          <w:i/>
          <w:iCs/>
        </w:rPr>
        <w:t xml:space="preserve">et al. </w:t>
      </w:r>
      <w:r w:rsidRPr="0097107E">
        <w:t xml:space="preserve">2007 ; Veltz 2005 [1996] ou Cox </w:t>
      </w:r>
      <w:r w:rsidRPr="0097107E">
        <w:rPr>
          <w:i/>
          <w:iCs/>
        </w:rPr>
        <w:t xml:space="preserve">et al. </w:t>
      </w:r>
      <w:r w:rsidRPr="0097107E">
        <w:t>1997).</w:t>
      </w:r>
    </w:p>
  </w:footnote>
  <w:footnote w:id="47">
    <w:p w:rsidR="00606925" w:rsidRDefault="00606925" w:rsidP="00606925">
      <w:pPr>
        <w:pStyle w:val="Notedebasdepage"/>
      </w:pPr>
      <w:r>
        <w:rPr>
          <w:rStyle w:val="Appelnotedebasdep"/>
        </w:rPr>
        <w:footnoteRef/>
      </w:r>
      <w:r>
        <w:t xml:space="preserve"> </w:t>
      </w:r>
      <w:r>
        <w:tab/>
      </w:r>
      <w:r w:rsidRPr="0097107E">
        <w:t xml:space="preserve">Entre autres Di Méo </w:t>
      </w:r>
      <w:r w:rsidRPr="0097107E">
        <w:rPr>
          <w:i/>
          <w:iCs/>
        </w:rPr>
        <w:t xml:space="preserve">et al. </w:t>
      </w:r>
      <w:r w:rsidRPr="0097107E">
        <w:t>2005. En reprenant et en commentant nombre d'auteurs (Edward T. Hall, Abraham Moles et Elisabeth Rohmer, André Fr</w:t>
      </w:r>
      <w:r w:rsidRPr="0097107E">
        <w:t>é</w:t>
      </w:r>
      <w:r w:rsidRPr="0097107E">
        <w:t>mont, Claude Raffestin, Roger Brunet, Paul Claval, Marivonne Le Berre, etc.), cet ouvrage témoigne parfaitement des ambiguïtés épistémologiques de ces approches. Se réclamant souvent d'une perspective phénoménolog</w:t>
      </w:r>
      <w:r w:rsidRPr="0097107E">
        <w:t>i</w:t>
      </w:r>
      <w:r w:rsidRPr="0097107E">
        <w:t>que plus ou moins réduite à l'assomption d'un processus d'investissement d'un sens d'origine s</w:t>
      </w:r>
      <w:r w:rsidRPr="0097107E">
        <w:t>o</w:t>
      </w:r>
      <w:r w:rsidRPr="0097107E">
        <w:t>ciale, elles masquent mal en effet à quel point elles ne sont que la contrepartie subjectiviste des approches objectivistes qu'elles d</w:t>
      </w:r>
      <w:r w:rsidRPr="0097107E">
        <w:t>é</w:t>
      </w:r>
      <w:r w:rsidRPr="0097107E">
        <w:t>noncent par ailleurs. Postuler l'extériorité ou l'hétérogénéité ont</w:t>
      </w:r>
      <w:r w:rsidRPr="0097107E">
        <w:t>o</w:t>
      </w:r>
      <w:r w:rsidRPr="0097107E">
        <w:t>logique de l'homme et de l'espace, quelque soit ensuite le versant privilégié, ainsi que le d</w:t>
      </w:r>
      <w:r w:rsidRPr="0097107E">
        <w:t>i</w:t>
      </w:r>
      <w:r w:rsidRPr="0097107E">
        <w:t>saient déjà les Heidegger, Merleau-Ponty ou Patocka, et ainsi que le dit encore a</w:t>
      </w:r>
      <w:r w:rsidRPr="0097107E">
        <w:t>u</w:t>
      </w:r>
      <w:r w:rsidRPr="0097107E">
        <w:t>jourd'hui Augustin Berque, ce n'est manifestement pas une façon adéquate de poser la question. L'espace n'est pas un v</w:t>
      </w:r>
      <w:r w:rsidRPr="0097107E">
        <w:t>i</w:t>
      </w:r>
      <w:r w:rsidRPr="0097107E">
        <w:t>de à remplir, un désert des sens ou un désert du sens que nous peuplerions en l'investissant - a</w:t>
      </w:r>
      <w:r w:rsidRPr="0097107E">
        <w:t>u</w:t>
      </w:r>
      <w:r w:rsidRPr="0097107E">
        <w:t>quel cas il faudrait dire que nous sommes nous-mêmes a-spatiaux -, mais une di</w:t>
      </w:r>
      <w:r w:rsidRPr="0097107E">
        <w:t>f</w:t>
      </w:r>
      <w:r w:rsidRPr="0097107E">
        <w:t>férenciation d'emblée significative, du moins « sign</w:t>
      </w:r>
      <w:r w:rsidRPr="0097107E">
        <w:t>i</w:t>
      </w:r>
      <w:r w:rsidRPr="0097107E">
        <w:t>tive », qu'un être vivant habite par déploiement perceptif et moteur, c'est-à-dire sensible, et éventue</w:t>
      </w:r>
      <w:r w:rsidRPr="0097107E">
        <w:t>l</w:t>
      </w:r>
      <w:r w:rsidRPr="0097107E">
        <w:t>lement symbolique. (He</w:t>
      </w:r>
      <w:r w:rsidRPr="0097107E">
        <w:t>i</w:t>
      </w:r>
      <w:r w:rsidRPr="0097107E">
        <w:t>degger</w:t>
      </w:r>
      <w:r>
        <w:t xml:space="preserve">, </w:t>
      </w:r>
      <w:r w:rsidRPr="0097107E">
        <w:t>1958</w:t>
      </w:r>
      <w:r>
        <w:t xml:space="preserve"> </w:t>
      </w:r>
      <w:r w:rsidRPr="0097107E">
        <w:t>[1954] : 186 ; Merleau-Ponty, 1995 : 141 ; Patocka, 2002 ; Berque, 2000 ; Lefebvre, 1976 : 220). « L'espace v</w:t>
      </w:r>
      <w:r w:rsidRPr="0097107E">
        <w:t>a</w:t>
      </w:r>
      <w:r w:rsidRPr="0097107E">
        <w:t>cant, vide mental et social, permettant la socialisation du non-social, c'est une représentation de l'espace », écrivait pertinemment Henri Lefe</w:t>
      </w:r>
      <w:r w:rsidRPr="0097107E">
        <w:t>b</w:t>
      </w:r>
      <w:r w:rsidRPr="0097107E">
        <w:t>vre.</w:t>
      </w:r>
    </w:p>
  </w:footnote>
  <w:footnote w:id="48">
    <w:p w:rsidR="00606925" w:rsidRDefault="00606925" w:rsidP="00606925">
      <w:pPr>
        <w:pStyle w:val="Notedebasdepage"/>
      </w:pPr>
      <w:r>
        <w:rPr>
          <w:rStyle w:val="Appelnotedebasdep"/>
        </w:rPr>
        <w:footnoteRef/>
      </w:r>
      <w:r>
        <w:t xml:space="preserve"> </w:t>
      </w:r>
      <w:r>
        <w:tab/>
      </w:r>
      <w:r w:rsidRPr="0097107E">
        <w:t>Nous pensons tout spécialement au regain d'intérêt conce</w:t>
      </w:r>
      <w:r w:rsidRPr="0097107E">
        <w:t>r</w:t>
      </w:r>
      <w:r w:rsidRPr="0097107E">
        <w:t>nant les formes de spatialisation politique propres aux États mult</w:t>
      </w:r>
      <w:r w:rsidRPr="0097107E">
        <w:t>i</w:t>
      </w:r>
      <w:r w:rsidRPr="0097107E">
        <w:t>nationaux, du Saint-Empire romain germanique aux États fédéraux contemp</w:t>
      </w:r>
      <w:r w:rsidRPr="0097107E">
        <w:t>o</w:t>
      </w:r>
      <w:r w:rsidRPr="0097107E">
        <w:t>rains, ou aux fascinantes (re)considérations conce</w:t>
      </w:r>
      <w:r w:rsidRPr="0097107E">
        <w:t>r</w:t>
      </w:r>
      <w:r w:rsidRPr="0097107E">
        <w:t>nant les rapports entre spatialité et politique dans les mondes grec, romain, m</w:t>
      </w:r>
      <w:r w:rsidRPr="0097107E">
        <w:t>é</w:t>
      </w:r>
      <w:r w:rsidRPr="0097107E">
        <w:t>diéval ou moderne (Spruyt, 1994).</w:t>
      </w:r>
    </w:p>
  </w:footnote>
  <w:footnote w:id="49">
    <w:p w:rsidR="00606925" w:rsidRDefault="00606925" w:rsidP="00606925">
      <w:pPr>
        <w:pStyle w:val="Notedebasdepage"/>
      </w:pPr>
      <w:r>
        <w:rPr>
          <w:rStyle w:val="Appelnotedebasdep"/>
        </w:rPr>
        <w:footnoteRef/>
      </w:r>
      <w:r>
        <w:t xml:space="preserve"> </w:t>
      </w:r>
      <w:r>
        <w:tab/>
      </w:r>
      <w:r w:rsidRPr="0097107E">
        <w:t>Sur cette question, voir la double distinction « spatialité ét</w:t>
      </w:r>
      <w:r w:rsidRPr="0097107E">
        <w:t>a</w:t>
      </w:r>
      <w:r w:rsidRPr="0097107E">
        <w:t>tique au sens strict »/« spatialité étatique au sens large », d'une part, et « projets sp</w:t>
      </w:r>
      <w:r w:rsidRPr="0097107E">
        <w:t>a</w:t>
      </w:r>
      <w:r w:rsidRPr="0097107E">
        <w:t>tiaux »/« stratégies spatiales » de l'État, d'autre part, proposée par Neil Bre</w:t>
      </w:r>
      <w:r w:rsidRPr="0097107E">
        <w:t>n</w:t>
      </w:r>
      <w:r w:rsidRPr="0097107E">
        <w:t>ner (Brenner</w:t>
      </w:r>
      <w:r>
        <w:t>,</w:t>
      </w:r>
      <w:r w:rsidRPr="0097107E">
        <w:t xml:space="preserve"> 2004</w:t>
      </w:r>
      <w:r>
        <w:t> :</w:t>
      </w:r>
      <w:r w:rsidRPr="0097107E">
        <w:t xml:space="preserve"> 69-94).</w:t>
      </w:r>
    </w:p>
  </w:footnote>
  <w:footnote w:id="50">
    <w:p w:rsidR="00606925" w:rsidRDefault="00606925" w:rsidP="00606925">
      <w:pPr>
        <w:pStyle w:val="Notedebasdepage"/>
      </w:pPr>
      <w:r>
        <w:rPr>
          <w:rStyle w:val="Appelnotedebasdep"/>
        </w:rPr>
        <w:footnoteRef/>
      </w:r>
      <w:r>
        <w:t xml:space="preserve"> </w:t>
      </w:r>
      <w:r>
        <w:tab/>
      </w:r>
      <w:r w:rsidRPr="0097107E">
        <w:t>C'est le mérite de la perspective de Benno Werlen, notamment, qui en p</w:t>
      </w:r>
      <w:r w:rsidRPr="0097107E">
        <w:t>o</w:t>
      </w:r>
      <w:r w:rsidRPr="0097107E">
        <w:t>sant l'espace comme « cadre de référence », dira qu'une « géographie h</w:t>
      </w:r>
      <w:r w:rsidRPr="0097107E">
        <w:t>u</w:t>
      </w:r>
      <w:r w:rsidRPr="0097107E">
        <w:t>maine a</w:t>
      </w:r>
      <w:r w:rsidRPr="0097107E">
        <w:t>l</w:t>
      </w:r>
      <w:r w:rsidRPr="0097107E">
        <w:t>ternative » devrait se fonder sur une théorie de l'action et avoir pour principal objet la question des articulations entre les « arrangements sp</w:t>
      </w:r>
      <w:r w:rsidRPr="0097107E">
        <w:t>a</w:t>
      </w:r>
      <w:r w:rsidRPr="0097107E">
        <w:t>tiaux », figures de la contrainte matérielle et symbolique, et les formes su</w:t>
      </w:r>
      <w:r w:rsidRPr="0097107E">
        <w:t>b</w:t>
      </w:r>
      <w:r w:rsidRPr="0097107E">
        <w:t>jectives. Toutefois, la solution de l'auteur, l'adoption du paradigme de l'ind</w:t>
      </w:r>
      <w:r w:rsidRPr="0097107E">
        <w:t>i</w:t>
      </w:r>
      <w:r w:rsidRPr="0097107E">
        <w:t>vidualisme méthod</w:t>
      </w:r>
      <w:r w:rsidRPr="0097107E">
        <w:t>o</w:t>
      </w:r>
      <w:r w:rsidRPr="0097107E">
        <w:t>logique sur la base d'une opposition entre « action-oriented theory » et « structure-oriented theory », nous semble problémat</w:t>
      </w:r>
      <w:r w:rsidRPr="0097107E">
        <w:t>i</w:t>
      </w:r>
      <w:r w:rsidRPr="0097107E">
        <w:t>que, ne serait-ce qu'en raison de sa compréhension de la socialité de l'action comme interaction inte</w:t>
      </w:r>
      <w:r w:rsidRPr="0097107E">
        <w:t>r</w:t>
      </w:r>
      <w:r w:rsidRPr="0097107E">
        <w:t>subjective, et non dans le caractère constitutif de la subjectivité humaine elle-même de la médiation sy</w:t>
      </w:r>
      <w:r w:rsidRPr="0097107E">
        <w:t>m</w:t>
      </w:r>
      <w:r w:rsidRPr="0097107E">
        <w:t>bolique. Dans ce cas, l'action est un a priori, non pas formel, mais réel et déjà donné comme tel, indépendamment de sa structuration sociale-historique, c'est-à-dire indépe</w:t>
      </w:r>
      <w:r w:rsidRPr="0097107E">
        <w:t>n</w:t>
      </w:r>
      <w:r w:rsidRPr="0097107E">
        <w:t>damment de l'historicité de la médiation symbolique qui l'institue comme action sociale (We</w:t>
      </w:r>
      <w:r w:rsidRPr="0097107E">
        <w:t>r</w:t>
      </w:r>
      <w:r w:rsidRPr="0097107E">
        <w:t>len 2007[1993, 1988]). Sur le concept de « structuration » ou de « médiation symbolique de l'action » co</w:t>
      </w:r>
      <w:r w:rsidRPr="0097107E">
        <w:t>m</w:t>
      </w:r>
      <w:r w:rsidRPr="0097107E">
        <w:t>pris en tant qu'« infrastructure » constitutive de la vie humaine (R</w:t>
      </w:r>
      <w:r w:rsidRPr="0097107E">
        <w:t>i</w:t>
      </w:r>
      <w:r w:rsidRPr="0097107E">
        <w:t>coeur, 1997[1986] 335-351).</w:t>
      </w:r>
    </w:p>
  </w:footnote>
  <w:footnote w:id="51">
    <w:p w:rsidR="00606925" w:rsidRDefault="00606925" w:rsidP="00606925">
      <w:pPr>
        <w:pStyle w:val="Notedebasdepage"/>
      </w:pPr>
      <w:r>
        <w:rPr>
          <w:rStyle w:val="Appelnotedebasdep"/>
        </w:rPr>
        <w:footnoteRef/>
      </w:r>
      <w:r>
        <w:t xml:space="preserve"> </w:t>
      </w:r>
      <w:r>
        <w:tab/>
      </w:r>
      <w:r w:rsidRPr="0097107E">
        <w:t>À propos de la notion de gouvernance, Philippe Moreau Defarges écrit : « La n</w:t>
      </w:r>
      <w:r w:rsidRPr="0097107E">
        <w:t>o</w:t>
      </w:r>
      <w:r w:rsidRPr="0097107E">
        <w:t>tion est floue, contradictoire, évolutive [...] » (2003 : 73) ; c'est une notion « attrape-tout », dans les termes de Marie-Christine Meini</w:t>
      </w:r>
      <w:r w:rsidRPr="0097107E">
        <w:t>n</w:t>
      </w:r>
      <w:r w:rsidRPr="0097107E">
        <w:t>ger (1999 : 314).</w:t>
      </w:r>
    </w:p>
  </w:footnote>
  <w:footnote w:id="52">
    <w:p w:rsidR="00606925" w:rsidRDefault="00606925" w:rsidP="00606925">
      <w:pPr>
        <w:pStyle w:val="Notedebasdepage"/>
      </w:pPr>
      <w:r>
        <w:rPr>
          <w:rStyle w:val="Appelnotedebasdep"/>
        </w:rPr>
        <w:footnoteRef/>
      </w:r>
      <w:r>
        <w:t xml:space="preserve"> </w:t>
      </w:r>
      <w:r>
        <w:tab/>
      </w:r>
      <w:r w:rsidRPr="0097107E">
        <w:t>Il semble que nous puissions dégager dans la littérature trois usages de la notion de gouvernance : en tant que phénomène social (un mode d'organis</w:t>
      </w:r>
      <w:r w:rsidRPr="0097107E">
        <w:t>a</w:t>
      </w:r>
      <w:r w:rsidRPr="0097107E">
        <w:t>tion de l'action collective), en tant qu'outil anal</w:t>
      </w:r>
      <w:r w:rsidRPr="0097107E">
        <w:t>y</w:t>
      </w:r>
      <w:r w:rsidRPr="0097107E">
        <w:t>tique (une approche, une</w:t>
      </w:r>
      <w:r>
        <w:t xml:space="preserve"> </w:t>
      </w:r>
      <w:r w:rsidRPr="0097107E">
        <w:rPr>
          <w:szCs w:val="18"/>
        </w:rPr>
        <w:t>perspe</w:t>
      </w:r>
      <w:r w:rsidRPr="0097107E">
        <w:rPr>
          <w:szCs w:val="18"/>
        </w:rPr>
        <w:t>c</w:t>
      </w:r>
      <w:r w:rsidRPr="0097107E">
        <w:rPr>
          <w:szCs w:val="18"/>
        </w:rPr>
        <w:t>tive de recherche, voire un véritable « paradigme ») et en tant qu'idéal norm</w:t>
      </w:r>
      <w:r w:rsidRPr="0097107E">
        <w:rPr>
          <w:szCs w:val="18"/>
        </w:rPr>
        <w:t>a</w:t>
      </w:r>
      <w:r w:rsidRPr="0097107E">
        <w:rPr>
          <w:szCs w:val="18"/>
        </w:rPr>
        <w:t>tif (une « solution » à un problème ou un « projet » exaltant). Dans la maj</w:t>
      </w:r>
      <w:r w:rsidRPr="0097107E">
        <w:rPr>
          <w:szCs w:val="18"/>
        </w:rPr>
        <w:t>o</w:t>
      </w:r>
      <w:r w:rsidRPr="0097107E">
        <w:rPr>
          <w:szCs w:val="18"/>
        </w:rPr>
        <w:t>rité des cas, et c'est cela qui est significatif, bien malin est celui qui pourrait départager ces trois usages. Du de</w:t>
      </w:r>
      <w:r w:rsidRPr="0097107E">
        <w:rPr>
          <w:szCs w:val="18"/>
        </w:rPr>
        <w:t>s</w:t>
      </w:r>
      <w:r w:rsidRPr="0097107E">
        <w:rPr>
          <w:szCs w:val="18"/>
        </w:rPr>
        <w:t>criptif au normatif, voire au prescriptif, ce que Jacques Cai</w:t>
      </w:r>
      <w:r w:rsidRPr="0097107E">
        <w:rPr>
          <w:szCs w:val="18"/>
        </w:rPr>
        <w:t>l</w:t>
      </w:r>
      <w:r w:rsidRPr="0097107E">
        <w:rPr>
          <w:szCs w:val="18"/>
        </w:rPr>
        <w:t>losse nomme la « doxa de la gouvernance » se donne très souvent à lire comme un brouillage systématique de sa propre d</w:t>
      </w:r>
      <w:r w:rsidRPr="0097107E">
        <w:rPr>
          <w:szCs w:val="18"/>
        </w:rPr>
        <w:t>é</w:t>
      </w:r>
      <w:r w:rsidRPr="0097107E">
        <w:rPr>
          <w:szCs w:val="18"/>
        </w:rPr>
        <w:t>finition (Caillosse</w:t>
      </w:r>
      <w:r>
        <w:rPr>
          <w:szCs w:val="18"/>
        </w:rPr>
        <w:t>,</w:t>
      </w:r>
      <w:r w:rsidRPr="0097107E">
        <w:rPr>
          <w:szCs w:val="18"/>
        </w:rPr>
        <w:t xml:space="preserve"> 2007</w:t>
      </w:r>
      <w:r>
        <w:rPr>
          <w:szCs w:val="18"/>
        </w:rPr>
        <w:t> :</w:t>
      </w:r>
      <w:r w:rsidRPr="0097107E">
        <w:rPr>
          <w:szCs w:val="18"/>
        </w:rPr>
        <w:t xml:space="preserve"> 38).</w:t>
      </w:r>
    </w:p>
  </w:footnote>
  <w:footnote w:id="53">
    <w:p w:rsidR="00606925" w:rsidRDefault="00606925" w:rsidP="00606925">
      <w:pPr>
        <w:pStyle w:val="Notedebasdepage"/>
      </w:pPr>
      <w:r>
        <w:rPr>
          <w:rStyle w:val="Appelnotedebasdep"/>
        </w:rPr>
        <w:footnoteRef/>
      </w:r>
      <w:r>
        <w:t xml:space="preserve"> </w:t>
      </w:r>
      <w:r>
        <w:tab/>
      </w:r>
      <w:r w:rsidRPr="0097107E">
        <w:t>Notons que certains sont e</w:t>
      </w:r>
      <w:r w:rsidRPr="0097107E">
        <w:t>n</w:t>
      </w:r>
      <w:r w:rsidRPr="0097107E">
        <w:t>clins à inscrire un tel projet dans la logique de contractualisation amorcée avec l'entreprise de « réingénierie » ou de « modernisation » de l'État depuis l'arrivée au pouvoir du gouvernement l</w:t>
      </w:r>
      <w:r w:rsidRPr="0097107E">
        <w:t>i</w:t>
      </w:r>
      <w:r w:rsidRPr="0097107E">
        <w:t>béral en 2003, voire dans les suites du tournant entrepreneurial de la régul</w:t>
      </w:r>
      <w:r w:rsidRPr="0097107E">
        <w:t>a</w:t>
      </w:r>
      <w:r w:rsidRPr="0097107E">
        <w:t>tion de l'organis</w:t>
      </w:r>
      <w:r w:rsidRPr="0097107E">
        <w:t>a</w:t>
      </w:r>
      <w:r w:rsidRPr="0097107E">
        <w:t>tion territoriale dès la Réforme Picotte de 1992. Cf. entre autres Morin, 2006 ; Bea</w:t>
      </w:r>
      <w:r w:rsidRPr="0097107E">
        <w:t>u</w:t>
      </w:r>
      <w:r w:rsidRPr="0097107E">
        <w:t>dry 2000.</w:t>
      </w:r>
    </w:p>
  </w:footnote>
  <w:footnote w:id="54">
    <w:p w:rsidR="00606925" w:rsidRDefault="00606925" w:rsidP="00606925">
      <w:pPr>
        <w:pStyle w:val="Notedebasdepage"/>
      </w:pPr>
      <w:r>
        <w:rPr>
          <w:rStyle w:val="Appelnotedebasdep"/>
        </w:rPr>
        <w:footnoteRef/>
      </w:r>
      <w:r>
        <w:t xml:space="preserve"> </w:t>
      </w:r>
      <w:r>
        <w:tab/>
      </w:r>
      <w:r w:rsidRPr="0097107E">
        <w:t>Sur la gouvernance comme gestion d'un « système dynamique complexe » (L</w:t>
      </w:r>
      <w:r w:rsidRPr="0097107E">
        <w:t>e</w:t>
      </w:r>
      <w:r w:rsidRPr="0097107E">
        <w:t xml:space="preserve">loup </w:t>
      </w:r>
      <w:r w:rsidRPr="0097107E">
        <w:rPr>
          <w:i/>
          <w:iCs/>
        </w:rPr>
        <w:t xml:space="preserve">et al. </w:t>
      </w:r>
      <w:r w:rsidRPr="0097107E">
        <w:t>2004). Symptomatiquement, pour sa part, Gilles Paquet parle de la gouvernance territoriale dans les termes d'une « géo-gouvernance » comprise comme une « écologie de la gouvernance coopérative » pour l</w:t>
      </w:r>
      <w:r w:rsidRPr="0097107E">
        <w:t>a</w:t>
      </w:r>
      <w:r w:rsidRPr="0097107E">
        <w:t>quelle, à l'heure du « pragmatisme éclairé », la mise en place de mécanismes visant un « apprentissage organisationnel efficace » est le moyen de rem</w:t>
      </w:r>
      <w:r w:rsidRPr="0097107E">
        <w:t>é</w:t>
      </w:r>
      <w:r w:rsidRPr="0097107E">
        <w:t>dier au cara</w:t>
      </w:r>
      <w:r w:rsidRPr="0097107E">
        <w:t>c</w:t>
      </w:r>
      <w:r w:rsidRPr="0097107E">
        <w:t>tère « fluide » et « dispersé » du pouvoir (Paquet</w:t>
      </w:r>
      <w:r>
        <w:t>,</w:t>
      </w:r>
      <w:r w:rsidRPr="0097107E">
        <w:t xml:space="preserve"> 2002).</w:t>
      </w:r>
    </w:p>
  </w:footnote>
  <w:footnote w:id="55">
    <w:p w:rsidR="00606925" w:rsidRDefault="00606925" w:rsidP="00606925">
      <w:pPr>
        <w:pStyle w:val="Notedebasdepage"/>
      </w:pPr>
      <w:r>
        <w:rPr>
          <w:rStyle w:val="Appelnotedebasdep"/>
        </w:rPr>
        <w:footnoteRef/>
      </w:r>
      <w:r>
        <w:t xml:space="preserve"> </w:t>
      </w:r>
      <w:r>
        <w:tab/>
      </w:r>
      <w:r w:rsidRPr="0097107E">
        <w:t>Ce « 'péché originel' du politique », selon l'expression de R</w:t>
      </w:r>
      <w:r w:rsidRPr="0097107E">
        <w:t>é</w:t>
      </w:r>
      <w:r w:rsidRPr="0097107E">
        <w:t>gis Debray (1981 : 418). À ce propos, on peut aussi consulter Hannah Arendt (1995).</w:t>
      </w:r>
    </w:p>
  </w:footnote>
  <w:footnote w:id="56">
    <w:p w:rsidR="00606925" w:rsidRDefault="00606925" w:rsidP="00606925">
      <w:pPr>
        <w:pStyle w:val="Notedebasdepage"/>
      </w:pPr>
      <w:r>
        <w:rPr>
          <w:rStyle w:val="Appelnotedebasdep"/>
        </w:rPr>
        <w:footnoteRef/>
      </w:r>
      <w:r>
        <w:t xml:space="preserve"> </w:t>
      </w:r>
      <w:r>
        <w:tab/>
      </w:r>
      <w:r w:rsidRPr="0097107E">
        <w:t>Dans le cadre de mes études doctorales, j'ai réalisé en milieu ho</w:t>
      </w:r>
      <w:r w:rsidRPr="0097107E">
        <w:t>s</w:t>
      </w:r>
      <w:r w:rsidRPr="0097107E">
        <w:t>pitalier au Québec une obse</w:t>
      </w:r>
      <w:r w:rsidRPr="0097107E">
        <w:t>r</w:t>
      </w:r>
      <w:r w:rsidRPr="0097107E">
        <w:t>vation participante d'une durée de près d'un an qui avait pour objectif de saisir les conditions actuelles des divers niveaux de l'inte</w:t>
      </w:r>
      <w:r w:rsidRPr="0097107E">
        <w:t>r</w:t>
      </w:r>
      <w:r w:rsidRPr="0097107E">
        <w:t>vention hospitalière et leurs incidences sur le statut symbolique conféré au p</w:t>
      </w:r>
      <w:r w:rsidRPr="0097107E">
        <w:t>a</w:t>
      </w:r>
      <w:r w:rsidRPr="0097107E">
        <w:t>tient.</w:t>
      </w:r>
    </w:p>
  </w:footnote>
  <w:footnote w:id="57">
    <w:p w:rsidR="00606925" w:rsidRDefault="00606925" w:rsidP="00606925">
      <w:pPr>
        <w:pStyle w:val="Notedebasdepage"/>
      </w:pPr>
      <w:r>
        <w:rPr>
          <w:rStyle w:val="Appelnotedebasdep"/>
        </w:rPr>
        <w:footnoteRef/>
      </w:r>
      <w:r>
        <w:t xml:space="preserve"> </w:t>
      </w:r>
      <w:r>
        <w:tab/>
      </w:r>
      <w:r w:rsidRPr="0097107E">
        <w:t>Robert Castel note toutefois qu'à ce principe d'universalité de la charité chr</w:t>
      </w:r>
      <w:r w:rsidRPr="0097107E">
        <w:t>é</w:t>
      </w:r>
      <w:r w:rsidRPr="0097107E">
        <w:t>tienne s'articulait une « perception discriminatoire des pauvres » déjà à l'œ</w:t>
      </w:r>
      <w:r w:rsidRPr="0097107E">
        <w:t>u</w:t>
      </w:r>
      <w:r w:rsidRPr="0097107E">
        <w:t>vre au haut Moyen Âge. Associé à l'hérétique, le « mauvais pauvre » était c</w:t>
      </w:r>
      <w:r w:rsidRPr="0097107E">
        <w:t>e</w:t>
      </w:r>
      <w:r w:rsidRPr="0097107E">
        <w:t>lui qui, d'un point de vue théologique, refusait le sort que Dieu lui avait promis. Concurremment, il y avait une survalorisation des signes ph</w:t>
      </w:r>
      <w:r w:rsidRPr="0097107E">
        <w:t>y</w:t>
      </w:r>
      <w:r w:rsidRPr="0097107E">
        <w:t>siques de la pauvreté (pauvres infirmes, grabataires, malades, etc.) au détr</w:t>
      </w:r>
      <w:r w:rsidRPr="0097107E">
        <w:t>i</w:t>
      </w:r>
      <w:r w:rsidRPr="0097107E">
        <w:t>ment de ses autres modalités d'expre</w:t>
      </w:r>
      <w:r w:rsidRPr="0097107E">
        <w:t>s</w:t>
      </w:r>
      <w:r>
        <w:t xml:space="preserve">sion (Castel, 1995 : </w:t>
      </w:r>
      <w:r w:rsidRPr="0097107E">
        <w:t>48-49).</w:t>
      </w:r>
    </w:p>
  </w:footnote>
  <w:footnote w:id="58">
    <w:p w:rsidR="00606925" w:rsidRDefault="00606925" w:rsidP="00606925">
      <w:pPr>
        <w:pStyle w:val="Notedebasdepage"/>
      </w:pPr>
      <w:r>
        <w:rPr>
          <w:rStyle w:val="Appelnotedebasdep"/>
        </w:rPr>
        <w:footnoteRef/>
      </w:r>
      <w:r>
        <w:t xml:space="preserve"> </w:t>
      </w:r>
      <w:r>
        <w:tab/>
      </w:r>
      <w:r w:rsidRPr="0097107E">
        <w:t>En Nouvelle-France, ce sont les hôpitaux généraux de Montréal (1694) et de Québec (1692) qui ont eu pour mission officielle de contrer l'oisiveté en h</w:t>
      </w:r>
      <w:r w:rsidRPr="0097107E">
        <w:t>é</w:t>
      </w:r>
      <w:r w:rsidRPr="0097107E">
        <w:t>bergeant et en occupant les me</w:t>
      </w:r>
      <w:r w:rsidRPr="0097107E">
        <w:t>n</w:t>
      </w:r>
      <w:r w:rsidRPr="0097107E">
        <w:t>diants valides et invalides. Mais leur portée semble avoir été moins « agressive » et « répressive » que pourraient le lai</w:t>
      </w:r>
      <w:r w:rsidRPr="0097107E">
        <w:t>s</w:t>
      </w:r>
      <w:r w:rsidRPr="0097107E">
        <w:t>ser entendre les lectures fouca</w:t>
      </w:r>
      <w:r w:rsidRPr="0097107E">
        <w:t>l</w:t>
      </w:r>
      <w:r w:rsidRPr="0097107E">
        <w:t>diennes. Selon l'analyse de Serge Lambert sur l'Hôpital gén</w:t>
      </w:r>
      <w:r w:rsidRPr="0097107E">
        <w:t>é</w:t>
      </w:r>
      <w:r w:rsidRPr="0097107E">
        <w:t>ral de Québec, on aurait peu accueilli de voleurs, de criminels ou de vagabonds, au profit des « bons » et « vrais » pauvres qui, point respo</w:t>
      </w:r>
      <w:r w:rsidRPr="0097107E">
        <w:t>n</w:t>
      </w:r>
      <w:r w:rsidRPr="0097107E">
        <w:t>sables de leur précarité, méritaient la charité (Lambert 2001). Quant à l'Hôpital des Fr</w:t>
      </w:r>
      <w:r w:rsidRPr="0097107E">
        <w:t>è</w:t>
      </w:r>
      <w:r w:rsidRPr="0097107E">
        <w:t>res Charon, lorsqu'il fut repris en 1747 par Marguerite d'Youville, il n'y avait, rappelle André Cellard, que deux vieillards. Au cours de ses cinquante premières a</w:t>
      </w:r>
      <w:r w:rsidRPr="0097107E">
        <w:t>n</w:t>
      </w:r>
      <w:r w:rsidRPr="0097107E">
        <w:t>nées d'existence, on y aurait hébergé au maximum une soixante de « patients » pour la plupart très âgés et on n'y a</w:t>
      </w:r>
      <w:r w:rsidRPr="0097107E">
        <w:t>u</w:t>
      </w:r>
      <w:r w:rsidRPr="0097107E">
        <w:t>rait accueilli ju</w:t>
      </w:r>
      <w:r w:rsidRPr="0097107E">
        <w:t>s</w:t>
      </w:r>
      <w:r w:rsidRPr="0097107E">
        <w:t>qu'en 1741 qu'une dizaine d« imbéciles » et de « caducs » (Cellard, 1991 : 109 et 123).</w:t>
      </w:r>
    </w:p>
  </w:footnote>
  <w:footnote w:id="59">
    <w:p w:rsidR="00606925" w:rsidRDefault="00606925" w:rsidP="00606925">
      <w:pPr>
        <w:pStyle w:val="Notedebasdepage"/>
      </w:pPr>
      <w:r>
        <w:rPr>
          <w:rStyle w:val="Appelnotedebasdep"/>
        </w:rPr>
        <w:footnoteRef/>
      </w:r>
      <w:r>
        <w:t xml:space="preserve"> </w:t>
      </w:r>
      <w:r>
        <w:tab/>
      </w:r>
      <w:r w:rsidRPr="0097107E">
        <w:t>Rappelons que même si les Hôtel-Dieu de Québec (1639) et de Montréal (1644-45) s'adressèrent dès leur fondation aux malades pauvres, leur fon</w:t>
      </w:r>
      <w:r w:rsidRPr="0097107E">
        <w:t>c</w:t>
      </w:r>
      <w:r w:rsidRPr="0097107E">
        <w:t>tion de restauration des corps, essentielle à la colonisation, ne constituait pas enc</w:t>
      </w:r>
      <w:r w:rsidRPr="0097107E">
        <w:t>o</w:t>
      </w:r>
      <w:r w:rsidRPr="0097107E">
        <w:t>re une fin en soi. En soignant les corps, on visait d'abord la réalité de l'âme (Bernier, 1949 ; D'Allaire, 1971 ; G</w:t>
      </w:r>
      <w:r w:rsidRPr="0097107E">
        <w:t>a</w:t>
      </w:r>
      <w:r w:rsidRPr="0097107E">
        <w:t>gnon, 2002 ; Rousseau, 1989). « Le corps n'est que le vêtement qui recouvre l'âme pendant la vie ; il ne m</w:t>
      </w:r>
      <w:r w:rsidRPr="0097107E">
        <w:t>é</w:t>
      </w:r>
      <w:r w:rsidRPr="0097107E">
        <w:t>rite d'égards qu'en raison de l'être immortel qui l'habite », écrivait en ce sens Sœur Jeanne Bernier (Be</w:t>
      </w:r>
      <w:r w:rsidRPr="0097107E">
        <w:t>r</w:t>
      </w:r>
      <w:r w:rsidRPr="0097107E">
        <w:t>nier, 1949 : 98).</w:t>
      </w:r>
    </w:p>
  </w:footnote>
  <w:footnote w:id="60">
    <w:p w:rsidR="00606925" w:rsidRDefault="00606925" w:rsidP="00606925">
      <w:pPr>
        <w:pStyle w:val="Notedebasdepage"/>
      </w:pPr>
      <w:r>
        <w:rPr>
          <w:rStyle w:val="Appelnotedebasdep"/>
        </w:rPr>
        <w:footnoteRef/>
      </w:r>
      <w:r>
        <w:t xml:space="preserve"> </w:t>
      </w:r>
      <w:r>
        <w:tab/>
      </w:r>
      <w:r w:rsidRPr="0097107E">
        <w:t>La biomédecine, qui se met en place avec l'approche anatom</w:t>
      </w:r>
      <w:r w:rsidRPr="0097107E">
        <w:t>i</w:t>
      </w:r>
      <w:r w:rsidRPr="0097107E">
        <w:t>que, pourrait être définie comme l'ensemble des pratiques diagnost</w:t>
      </w:r>
      <w:r w:rsidRPr="0097107E">
        <w:t>i</w:t>
      </w:r>
      <w:r w:rsidRPr="0097107E">
        <w:t>ques et thérapeutiques qui s'articulent et s'exercent en fonction de pratiques interprétatives dont le princ</w:t>
      </w:r>
      <w:r w:rsidRPr="0097107E">
        <w:t>i</w:t>
      </w:r>
      <w:r w:rsidRPr="0097107E">
        <w:t>pe organisateur est celui de la « biologisation » de la maladie en tant qu'entité distincte du m</w:t>
      </w:r>
      <w:r w:rsidRPr="0097107E">
        <w:t>a</w:t>
      </w:r>
      <w:r w:rsidRPr="0097107E">
        <w:t>lade qui s'inscrit, s'observe et se guérit à l'intérieur des limites du corps i</w:t>
      </w:r>
      <w:r w:rsidRPr="0097107E">
        <w:t>n</w:t>
      </w:r>
      <w:r w:rsidRPr="0097107E">
        <w:t>dividuel (Laplantine, 1986).</w:t>
      </w:r>
    </w:p>
  </w:footnote>
  <w:footnote w:id="61">
    <w:p w:rsidR="00606925" w:rsidRDefault="00606925" w:rsidP="00606925">
      <w:pPr>
        <w:pStyle w:val="Notedebasdepage"/>
      </w:pPr>
      <w:r>
        <w:rPr>
          <w:rStyle w:val="Appelnotedebasdep"/>
        </w:rPr>
        <w:footnoteRef/>
      </w:r>
      <w:r>
        <w:t xml:space="preserve"> </w:t>
      </w:r>
      <w:r>
        <w:tab/>
      </w:r>
      <w:r w:rsidRPr="0097107E">
        <w:t>Outre les sanatoriums et as</w:t>
      </w:r>
      <w:r w:rsidRPr="0097107E">
        <w:t>i</w:t>
      </w:r>
      <w:r w:rsidRPr="0097107E">
        <w:t>les, il y avait au Québec, en 1932, 79 hôpitaux. En 1955, on en d</w:t>
      </w:r>
      <w:r w:rsidRPr="0097107E">
        <w:t>é</w:t>
      </w:r>
      <w:r w:rsidRPr="0097107E">
        <w:t>nombrait 122 et, en 1970, 187. En moins de quarante ans, la capacité d'accueil des hôpitaux a ainsi plus que doublé, passant de 2,36 lits par 1000 habitants en 1932 à 5,96 lits en 1970 (Renaud, 1995 : 261 n. 6). Simultanément, on assistait à l'accroissement du nombre de journées</w:t>
      </w:r>
      <w:r>
        <w:t xml:space="preserve"> </w:t>
      </w:r>
      <w:r w:rsidRPr="0097107E">
        <w:rPr>
          <w:szCs w:val="16"/>
        </w:rPr>
        <w:t>d'ho</w:t>
      </w:r>
      <w:r w:rsidRPr="0097107E">
        <w:rPr>
          <w:szCs w:val="16"/>
        </w:rPr>
        <w:t>s</w:t>
      </w:r>
      <w:r w:rsidRPr="0097107E">
        <w:rPr>
          <w:szCs w:val="16"/>
        </w:rPr>
        <w:t>pitalisation et du personnel hospitalier. Il y avait, en 1945, 23 000 travai</w:t>
      </w:r>
      <w:r w:rsidRPr="0097107E">
        <w:rPr>
          <w:szCs w:val="16"/>
        </w:rPr>
        <w:t>l</w:t>
      </w:r>
      <w:r w:rsidRPr="0097107E">
        <w:rPr>
          <w:szCs w:val="16"/>
        </w:rPr>
        <w:t>leurs en milieu ho</w:t>
      </w:r>
      <w:r w:rsidRPr="0097107E">
        <w:rPr>
          <w:szCs w:val="16"/>
        </w:rPr>
        <w:t>s</w:t>
      </w:r>
      <w:r w:rsidRPr="0097107E">
        <w:rPr>
          <w:szCs w:val="16"/>
        </w:rPr>
        <w:t>pitalier, en 1960, 45 000 et, en 1969, 107 000 (Petitat, 1989 : 372 n. 13).</w:t>
      </w:r>
    </w:p>
  </w:footnote>
  <w:footnote w:id="62">
    <w:p w:rsidR="00606925" w:rsidRDefault="00606925" w:rsidP="00606925">
      <w:pPr>
        <w:pStyle w:val="Notedebasdepage"/>
      </w:pPr>
      <w:r>
        <w:rPr>
          <w:rStyle w:val="Appelnotedebasdep"/>
        </w:rPr>
        <w:footnoteRef/>
      </w:r>
      <w:r>
        <w:t xml:space="preserve"> </w:t>
      </w:r>
      <w:r>
        <w:tab/>
      </w:r>
      <w:r w:rsidRPr="0097107E">
        <w:t>Pour une analyse de l'histoire et des principes du management : Boltanski et Chiapello 2004</w:t>
      </w:r>
      <w:r>
        <w:t xml:space="preserve"> </w:t>
      </w:r>
      <w:r w:rsidRPr="0097107E">
        <w:t xml:space="preserve">[1999] ; Jorda 1999 ; Pinard, </w:t>
      </w:r>
      <w:r w:rsidRPr="0097107E">
        <w:rPr>
          <w:szCs w:val="14"/>
        </w:rPr>
        <w:t>2000.</w:t>
      </w:r>
    </w:p>
  </w:footnote>
  <w:footnote w:id="63">
    <w:p w:rsidR="00606925" w:rsidRDefault="00606925" w:rsidP="00606925">
      <w:pPr>
        <w:pStyle w:val="Notedebasdepage"/>
      </w:pPr>
      <w:r>
        <w:rPr>
          <w:rStyle w:val="Appelnotedebasdep"/>
        </w:rPr>
        <w:footnoteRef/>
      </w:r>
      <w:r>
        <w:t xml:space="preserve"> </w:t>
      </w:r>
      <w:r>
        <w:tab/>
      </w:r>
      <w:r w:rsidRPr="0097107E">
        <w:t xml:space="preserve">Pensons ici au </w:t>
      </w:r>
      <w:r w:rsidRPr="0097107E">
        <w:rPr>
          <w:i/>
          <w:iCs/>
        </w:rPr>
        <w:t>« functionnal nursing »</w:t>
      </w:r>
      <w:r w:rsidRPr="0097107E">
        <w:t xml:space="preserve"> des années 1940 ou aux premiers programmes d'agrément qui imposaient une standardis</w:t>
      </w:r>
      <w:r w:rsidRPr="0097107E">
        <w:t>a</w:t>
      </w:r>
      <w:r w:rsidRPr="0097107E">
        <w:t>tion des activités et des dispos</w:t>
      </w:r>
      <w:r w:rsidRPr="0097107E">
        <w:t>i</w:t>
      </w:r>
      <w:r w:rsidRPr="0097107E">
        <w:t>tifs techniques (Petitat, 1989 : 155-156 ; Rousseau, 1994 : 161-165).</w:t>
      </w:r>
    </w:p>
  </w:footnote>
  <w:footnote w:id="64">
    <w:p w:rsidR="00606925" w:rsidRDefault="00606925" w:rsidP="00606925">
      <w:pPr>
        <w:pStyle w:val="Notedebasdepage"/>
      </w:pPr>
      <w:r>
        <w:rPr>
          <w:rStyle w:val="Appelnotedebasdep"/>
        </w:rPr>
        <w:footnoteRef/>
      </w:r>
      <w:r>
        <w:t xml:space="preserve"> </w:t>
      </w:r>
      <w:r>
        <w:tab/>
      </w:r>
      <w:r w:rsidRPr="0097107E">
        <w:t>Castonguay, C. 1972. I</w:t>
      </w:r>
      <w:r w:rsidRPr="0097107E">
        <w:t>m</w:t>
      </w:r>
      <w:r w:rsidRPr="0097107E">
        <w:t>plantation de la loi 65.</w:t>
      </w:r>
    </w:p>
  </w:footnote>
  <w:footnote w:id="65">
    <w:p w:rsidR="00606925" w:rsidRDefault="00606925" w:rsidP="00606925">
      <w:pPr>
        <w:pStyle w:val="Notedebasdepage"/>
      </w:pPr>
      <w:r>
        <w:rPr>
          <w:rStyle w:val="Appelnotedebasdep"/>
        </w:rPr>
        <w:footnoteRef/>
      </w:r>
      <w:r>
        <w:t xml:space="preserve"> </w:t>
      </w:r>
      <w:r>
        <w:tab/>
      </w:r>
      <w:r w:rsidRPr="0097107E">
        <w:t>Constituée de plusieurs modèles de soins, cette logique sera notamment fo</w:t>
      </w:r>
      <w:r w:rsidRPr="0097107E">
        <w:t>r</w:t>
      </w:r>
      <w:r w:rsidRPr="0097107E">
        <w:t xml:space="preserve">malisée par les sciences infirmières (Kerouac </w:t>
      </w:r>
      <w:r w:rsidRPr="0097107E">
        <w:rPr>
          <w:i/>
          <w:iCs/>
        </w:rPr>
        <w:t xml:space="preserve">et al. </w:t>
      </w:r>
      <w:r w:rsidRPr="0097107E">
        <w:t>1994 ; Pellissier, 2006 ; Sai</w:t>
      </w:r>
      <w:r w:rsidRPr="0097107E">
        <w:t>l</w:t>
      </w:r>
      <w:r w:rsidRPr="0097107E">
        <w:t>lant, 2007).</w:t>
      </w:r>
    </w:p>
  </w:footnote>
  <w:footnote w:id="66">
    <w:p w:rsidR="00606925" w:rsidRDefault="00606925" w:rsidP="00606925">
      <w:pPr>
        <w:pStyle w:val="Notedebasdepage"/>
      </w:pPr>
      <w:r>
        <w:rPr>
          <w:rStyle w:val="Appelnotedebasdep"/>
        </w:rPr>
        <w:footnoteRef/>
      </w:r>
      <w:r>
        <w:t xml:space="preserve"> </w:t>
      </w:r>
      <w:r>
        <w:tab/>
      </w:r>
      <w:r w:rsidRPr="0097107E">
        <w:t>Selon Antoinette Chauvenet, la technicisation de la biomédec</w:t>
      </w:r>
      <w:r w:rsidRPr="0097107E">
        <w:t>i</w:t>
      </w:r>
      <w:r w:rsidRPr="0097107E">
        <w:t>ne du début du 20</w:t>
      </w:r>
      <w:r w:rsidRPr="0097107E">
        <w:rPr>
          <w:vertAlign w:val="superscript"/>
        </w:rPr>
        <w:t>e</w:t>
      </w:r>
      <w:r w:rsidRPr="0097107E">
        <w:t xml:space="preserve"> siècle aura été une condition privilégiée de la « managérialisation » de l'hôpital en conférant aux pratiques bioméd</w:t>
      </w:r>
      <w:r w:rsidRPr="0097107E">
        <w:t>i</w:t>
      </w:r>
      <w:r w:rsidRPr="0097107E">
        <w:t>cales une lisibilité croissante qui les a rendues « du même coup, pa</w:t>
      </w:r>
      <w:r w:rsidRPr="0097107E">
        <w:t>s</w:t>
      </w:r>
      <w:r w:rsidRPr="0097107E">
        <w:t>sibles d'un contrôle administratif et d'une quantification économ</w:t>
      </w:r>
      <w:r w:rsidRPr="0097107E">
        <w:t>i</w:t>
      </w:r>
      <w:r w:rsidRPr="0097107E">
        <w:t>que » (1982 : 341).</w:t>
      </w:r>
    </w:p>
  </w:footnote>
  <w:footnote w:id="67">
    <w:p w:rsidR="00606925" w:rsidRDefault="00606925" w:rsidP="00606925">
      <w:pPr>
        <w:pStyle w:val="Notedebasdepage"/>
      </w:pPr>
      <w:r>
        <w:rPr>
          <w:rStyle w:val="Appelnotedebasdep"/>
        </w:rPr>
        <w:footnoteRef/>
      </w:r>
      <w:r>
        <w:t xml:space="preserve"> </w:t>
      </w:r>
      <w:r>
        <w:tab/>
      </w:r>
      <w:r w:rsidRPr="0097107E">
        <w:t>Traduction : « La tournée médicale se réalisera plus rapidement que d'hab</w:t>
      </w:r>
      <w:r w:rsidRPr="0097107E">
        <w:t>i</w:t>
      </w:r>
      <w:r w:rsidRPr="0097107E">
        <w:t>tude puisque nous ne devons pas rencontrer tous les patients du départ</w:t>
      </w:r>
      <w:r w:rsidRPr="0097107E">
        <w:t>e</w:t>
      </w:r>
      <w:r w:rsidRPr="0097107E">
        <w:t>ment. Nous avons six patients que nous avons décidé de ne pas traiter 'act</w:t>
      </w:r>
      <w:r w:rsidRPr="0097107E">
        <w:t>i</w:t>
      </w:r>
      <w:r w:rsidRPr="0097107E">
        <w:t>vement' et de ne pas réanimer le cas échéant, et quatre dont nous ne sommes plus respo</w:t>
      </w:r>
      <w:r w:rsidRPr="0097107E">
        <w:t>n</w:t>
      </w:r>
      <w:r w:rsidRPr="0097107E">
        <w:t>sables car en attente d'une place en CHSLD ».</w:t>
      </w:r>
    </w:p>
  </w:footnote>
  <w:footnote w:id="68">
    <w:p w:rsidR="00606925" w:rsidRDefault="00606925" w:rsidP="00606925">
      <w:pPr>
        <w:pStyle w:val="Notedebasdepage"/>
      </w:pPr>
      <w:r>
        <w:rPr>
          <w:rStyle w:val="Appelnotedebasdep"/>
        </w:rPr>
        <w:footnoteRef/>
      </w:r>
      <w:r>
        <w:t xml:space="preserve"> </w:t>
      </w:r>
      <w:r>
        <w:tab/>
      </w:r>
      <w:r w:rsidRPr="0097107E">
        <w:t>Pendant organisationnel de l'être « bio-psycho-socio-culturo-spirituel », l'« interdisciplinarité » peut être considérée comme une tentative palliative aux effets nocifs de la division technique du tr</w:t>
      </w:r>
      <w:r w:rsidRPr="0097107E">
        <w:t>a</w:t>
      </w:r>
      <w:r w:rsidRPr="0097107E">
        <w:t>vail. L'objectif est de faire en sorte que les divers intervenants puissent, au moyen de réunions tenues r</w:t>
      </w:r>
      <w:r w:rsidRPr="0097107E">
        <w:t>é</w:t>
      </w:r>
      <w:r w:rsidRPr="0097107E">
        <w:t>gulièrement, échanger et faire la synthèse des évaluations et traitements r</w:t>
      </w:r>
      <w:r w:rsidRPr="0097107E">
        <w:t>é</w:t>
      </w:r>
      <w:r w:rsidRPr="0097107E">
        <w:t>alisés ou à réaliser, en vue d'assurer l'efficacité et l'efficience des pr</w:t>
      </w:r>
      <w:r w:rsidRPr="0097107E">
        <w:t>i</w:t>
      </w:r>
      <w:r w:rsidRPr="0097107E">
        <w:t>ses en charge. Dans certains lieux, cela ne concerne que les « cas probl</w:t>
      </w:r>
      <w:r w:rsidRPr="0097107E">
        <w:t>è</w:t>
      </w:r>
      <w:r w:rsidRPr="0097107E">
        <w:t>mes ». Dans d'autres, on présente tous les cas. Encore que ce ne sont pas tous les intervenants impliqués qui sont sollicités. Bien que ce thème soit a</w:t>
      </w:r>
      <w:r w:rsidRPr="0097107E">
        <w:t>u</w:t>
      </w:r>
      <w:r w:rsidRPr="0097107E">
        <w:t>jourd'hui très à la mode et promu par la plupart les gestionnaires, plusieurs départ</w:t>
      </w:r>
      <w:r w:rsidRPr="0097107E">
        <w:t>e</w:t>
      </w:r>
      <w:r w:rsidRPr="0097107E">
        <w:t>ments n'ont pas encore véritablement incorporé ce mode de travail, nota</w:t>
      </w:r>
      <w:r w:rsidRPr="0097107E">
        <w:t>m</w:t>
      </w:r>
      <w:r w:rsidRPr="0097107E">
        <w:t>ment en raison de résistances i</w:t>
      </w:r>
      <w:r w:rsidRPr="0097107E">
        <w:t>n</w:t>
      </w:r>
      <w:r w:rsidRPr="0097107E">
        <w:t>ternes diverses.</w:t>
      </w:r>
    </w:p>
  </w:footnote>
  <w:footnote w:id="69">
    <w:p w:rsidR="00606925" w:rsidRDefault="00606925" w:rsidP="00606925">
      <w:pPr>
        <w:pStyle w:val="Notedebasdepage"/>
      </w:pPr>
      <w:r>
        <w:rPr>
          <w:rStyle w:val="Appelnotedebasdep"/>
        </w:rPr>
        <w:footnoteRef/>
      </w:r>
      <w:r>
        <w:t xml:space="preserve"> </w:t>
      </w:r>
      <w:r>
        <w:tab/>
      </w:r>
      <w:r w:rsidRPr="0097107E">
        <w:t>Cette citation provient d'un mémoire adressé en 1918 par les médecins et hôpitaux de Montréal au premier ministre, cité par Rou</w:t>
      </w:r>
      <w:r w:rsidRPr="0097107E">
        <w:t>s</w:t>
      </w:r>
      <w:r w:rsidRPr="0097107E">
        <w:t>seau (1994 : 140).</w:t>
      </w:r>
    </w:p>
  </w:footnote>
  <w:footnote w:id="70">
    <w:p w:rsidR="00606925" w:rsidRDefault="00606925" w:rsidP="00606925">
      <w:pPr>
        <w:pStyle w:val="Notedebasdepage"/>
      </w:pPr>
      <w:r>
        <w:rPr>
          <w:rStyle w:val="Appelnotedebasdep"/>
        </w:rPr>
        <w:footnoteRef/>
      </w:r>
      <w:r>
        <w:t xml:space="preserve"> </w:t>
      </w:r>
      <w:r>
        <w:tab/>
      </w:r>
      <w:r w:rsidRPr="0097107E">
        <w:t xml:space="preserve">D'abord </w:t>
      </w:r>
      <w:r w:rsidRPr="0097107E">
        <w:rPr>
          <w:i/>
          <w:iCs/>
        </w:rPr>
        <w:t xml:space="preserve">opital </w:t>
      </w:r>
      <w:r w:rsidRPr="0097107E">
        <w:t>(1170), ensu</w:t>
      </w:r>
      <w:r w:rsidRPr="0097107E">
        <w:t>i</w:t>
      </w:r>
      <w:r w:rsidRPr="0097107E">
        <w:t xml:space="preserve">te hospital (1190), ces termes ont pour origine le nom bas latin </w:t>
      </w:r>
      <w:r w:rsidRPr="0097107E">
        <w:rPr>
          <w:i/>
          <w:iCs/>
        </w:rPr>
        <w:t xml:space="preserve">hospitalis, </w:t>
      </w:r>
      <w:r w:rsidRPr="0097107E">
        <w:t xml:space="preserve">adjectif de </w:t>
      </w:r>
      <w:r w:rsidRPr="0097107E">
        <w:rPr>
          <w:i/>
          <w:iCs/>
        </w:rPr>
        <w:t xml:space="preserve">hospes. </w:t>
      </w:r>
      <w:r w:rsidRPr="0097107E">
        <w:t>Ce de</w:t>
      </w:r>
      <w:r w:rsidRPr="0097107E">
        <w:t>r</w:t>
      </w:r>
      <w:r w:rsidRPr="0097107E">
        <w:t xml:space="preserve">nier résulte de la réunion de deux notions : </w:t>
      </w:r>
      <w:r w:rsidRPr="0097107E">
        <w:rPr>
          <w:i/>
          <w:iCs/>
        </w:rPr>
        <w:t xml:space="preserve">pet- </w:t>
      </w:r>
      <w:r w:rsidRPr="0097107E">
        <w:t xml:space="preserve">et hostis, qui est son terme initial. Pet- fait référence au terme de </w:t>
      </w:r>
      <w:r w:rsidRPr="0097107E">
        <w:rPr>
          <w:i/>
          <w:iCs/>
        </w:rPr>
        <w:t xml:space="preserve">potis, </w:t>
      </w:r>
      <w:r w:rsidRPr="0097107E">
        <w:t>signifiant le maître à partir de l'unité sociale qu'il repr</w:t>
      </w:r>
      <w:r w:rsidRPr="0097107E">
        <w:t>é</w:t>
      </w:r>
      <w:r w:rsidRPr="0097107E">
        <w:t xml:space="preserve">sente. </w:t>
      </w:r>
      <w:r w:rsidRPr="0097107E">
        <w:rPr>
          <w:i/>
          <w:iCs/>
        </w:rPr>
        <w:t xml:space="preserve">Hostis </w:t>
      </w:r>
      <w:r w:rsidRPr="0097107E">
        <w:t>correspond aux termes got</w:t>
      </w:r>
      <w:r w:rsidRPr="0097107E">
        <w:t>i</w:t>
      </w:r>
      <w:r w:rsidRPr="0097107E">
        <w:t xml:space="preserve">que </w:t>
      </w:r>
      <w:r w:rsidRPr="0097107E">
        <w:rPr>
          <w:i/>
          <w:iCs/>
        </w:rPr>
        <w:t xml:space="preserve">gasts </w:t>
      </w:r>
      <w:r w:rsidRPr="0097107E">
        <w:t xml:space="preserve">et slave </w:t>
      </w:r>
      <w:r w:rsidRPr="0097107E">
        <w:rPr>
          <w:i/>
          <w:iCs/>
        </w:rPr>
        <w:t xml:space="preserve">gosti, </w:t>
      </w:r>
      <w:r w:rsidRPr="0097107E">
        <w:t xml:space="preserve">signifiant « hôte ». À l'origine, </w:t>
      </w:r>
      <w:r w:rsidRPr="0097107E">
        <w:rPr>
          <w:i/>
          <w:iCs/>
        </w:rPr>
        <w:t xml:space="preserve">hostis </w:t>
      </w:r>
      <w:r w:rsidRPr="0097107E">
        <w:t>dés</w:t>
      </w:r>
      <w:r w:rsidRPr="0097107E">
        <w:t>i</w:t>
      </w:r>
      <w:r w:rsidRPr="0097107E">
        <w:t>gnait, non pas l'« étranger » en général ou l'« ennemi », mais « celui qui est en relations de compensation » ; ce qui constituerait, selon Emile Benveniste, le principe organisateur de l'instit</w:t>
      </w:r>
      <w:r w:rsidRPr="0097107E">
        <w:t>u</w:t>
      </w:r>
      <w:r w:rsidRPr="0097107E">
        <w:t>tion d'hospital</w:t>
      </w:r>
      <w:r w:rsidRPr="0097107E">
        <w:t>i</w:t>
      </w:r>
      <w:r w:rsidRPr="0097107E">
        <w:t>té, en tant que forme affaiblie de la pratique du potlatch (Benveniste 1998</w:t>
      </w:r>
      <w:r>
        <w:t xml:space="preserve"> </w:t>
      </w:r>
      <w:r w:rsidRPr="0097107E">
        <w:t>[1969] : 88-94).</w:t>
      </w:r>
    </w:p>
  </w:footnote>
  <w:footnote w:id="71">
    <w:p w:rsidR="00606925" w:rsidRDefault="00606925" w:rsidP="00606925">
      <w:pPr>
        <w:pStyle w:val="Notedebasdepage"/>
      </w:pPr>
      <w:r>
        <w:rPr>
          <w:rStyle w:val="Appelnotedebasdep"/>
        </w:rPr>
        <w:footnoteRef/>
      </w:r>
      <w:r>
        <w:t xml:space="preserve"> </w:t>
      </w:r>
      <w:r>
        <w:tab/>
      </w:r>
      <w:r w:rsidRPr="0097107E">
        <w:t>Ce manifeste s'intitule « On the Need for Political Action by Men of Cult</w:t>
      </w:r>
      <w:r w:rsidRPr="0097107E">
        <w:t>u</w:t>
      </w:r>
      <w:r w:rsidRPr="0097107E">
        <w:t xml:space="preserve">re », </w:t>
      </w:r>
      <w:hyperlink r:id="rId2" w:history="1">
        <w:r w:rsidRPr="0097107E">
          <w:rPr>
            <w:rStyle w:val="Lienhypertexte"/>
          </w:rPr>
          <w:t>http://www.barnettnewman.org/artist/chronology</w:t>
        </w:r>
      </w:hyperlink>
      <w:r w:rsidRPr="0097107E">
        <w:t>.</w:t>
      </w:r>
    </w:p>
  </w:footnote>
  <w:footnote w:id="72">
    <w:p w:rsidR="00606925" w:rsidRDefault="00606925" w:rsidP="00606925">
      <w:pPr>
        <w:pStyle w:val="Notedebasdepage"/>
      </w:pPr>
      <w:r>
        <w:rPr>
          <w:rStyle w:val="Appelnotedebasdep"/>
        </w:rPr>
        <w:footnoteRef/>
      </w:r>
      <w:r>
        <w:t xml:space="preserve"> </w:t>
      </w:r>
      <w:r>
        <w:tab/>
      </w:r>
      <w:r w:rsidRPr="0097107E">
        <w:t>Voir l'ouvrage d'Yves Michaud sur cette question, dans lequel l'auteur r</w:t>
      </w:r>
      <w:r w:rsidRPr="0097107E">
        <w:t>e</w:t>
      </w:r>
      <w:r w:rsidRPr="0097107E">
        <w:t>cense les arguments employés par les pourfe</w:t>
      </w:r>
      <w:r w:rsidRPr="0097107E">
        <w:t>n</w:t>
      </w:r>
      <w:r w:rsidRPr="0097107E">
        <w:t>deurs de l'art contemporain (Michaud 1997) : nul, moche, incompréhensible, soumis au marché, dépol</w:t>
      </w:r>
      <w:r w:rsidRPr="0097107E">
        <w:t>i</w:t>
      </w:r>
      <w:r w:rsidRPr="0097107E">
        <w:t>tisé, etc.</w:t>
      </w:r>
    </w:p>
  </w:footnote>
  <w:footnote w:id="73">
    <w:p w:rsidR="00606925" w:rsidRDefault="00606925" w:rsidP="00606925">
      <w:pPr>
        <w:pStyle w:val="Notedebasdepage"/>
      </w:pPr>
      <w:r>
        <w:rPr>
          <w:rStyle w:val="Appelnotedebasdep"/>
        </w:rPr>
        <w:footnoteRef/>
      </w:r>
      <w:r>
        <w:t xml:space="preserve"> </w:t>
      </w:r>
      <w:r>
        <w:tab/>
      </w:r>
      <w:r w:rsidRPr="0097107E">
        <w:t>Certains artistes sont généralement visés dans cette critique r</w:t>
      </w:r>
      <w:r w:rsidRPr="0097107E">
        <w:t>é</w:t>
      </w:r>
      <w:r w:rsidRPr="0097107E">
        <w:t>currente : Jeff Koons aux États-Unis, Maurizio Cattelan en Italie, Fabrice Hybert en Fra</w:t>
      </w:r>
      <w:r w:rsidRPr="0097107E">
        <w:t>n</w:t>
      </w:r>
      <w:r w:rsidRPr="0097107E">
        <w:t>ce, Wim Delvoye en Belgique, Wang Du en Chine, T</w:t>
      </w:r>
      <w:r w:rsidRPr="0097107E">
        <w:t>a</w:t>
      </w:r>
      <w:r w:rsidRPr="0097107E">
        <w:t>keshi Murakami au Japon...</w:t>
      </w:r>
    </w:p>
  </w:footnote>
  <w:footnote w:id="74">
    <w:p w:rsidR="00606925" w:rsidRDefault="00606925" w:rsidP="00606925">
      <w:pPr>
        <w:pStyle w:val="Notedebasdepage"/>
      </w:pPr>
      <w:r>
        <w:rPr>
          <w:rStyle w:val="Appelnotedebasdep"/>
        </w:rPr>
        <w:footnoteRef/>
      </w:r>
      <w:r>
        <w:t xml:space="preserve"> </w:t>
      </w:r>
      <w:r>
        <w:tab/>
      </w:r>
      <w:r w:rsidRPr="0097107E">
        <w:t>Nous ne parlons pas ici des artistes, toujours contemporains, qui travaillent sur la mémoire, le rapport à l'histoire, et qui sont également redevables d'un art critique, mais ne relèvent pas du cadre d'analyse que nous avons él</w:t>
      </w:r>
      <w:r w:rsidRPr="0097107E">
        <w:t>a</w:t>
      </w:r>
      <w:r w:rsidRPr="0097107E">
        <w:t>boré. Nous pensons notamment à Jenny Holzer, Christian Boltanski, Barbara Kr</w:t>
      </w:r>
      <w:r w:rsidRPr="0097107E">
        <w:t>u</w:t>
      </w:r>
      <w:r w:rsidRPr="0097107E">
        <w:t>ger...</w:t>
      </w:r>
    </w:p>
  </w:footnote>
  <w:footnote w:id="75">
    <w:p w:rsidR="00606925" w:rsidRDefault="00606925" w:rsidP="00606925">
      <w:pPr>
        <w:pStyle w:val="Notedebasdepage"/>
      </w:pPr>
      <w:r>
        <w:rPr>
          <w:rStyle w:val="Appelnotedebasdep"/>
        </w:rPr>
        <w:footnoteRef/>
      </w:r>
      <w:r>
        <w:t xml:space="preserve"> </w:t>
      </w:r>
      <w:r>
        <w:tab/>
      </w:r>
      <w:r w:rsidRPr="0097107E">
        <w:t>Voir le très beau texte que lui consacre Daniel Arasse : « Andres Serrano ou la venustà de la mort : notes sur la peinture endormie » (Arasse 1994).</w:t>
      </w:r>
    </w:p>
  </w:footnote>
  <w:footnote w:id="76">
    <w:p w:rsidR="00606925" w:rsidRDefault="00606925" w:rsidP="00606925">
      <w:pPr>
        <w:pStyle w:val="Notedebasdepage"/>
      </w:pPr>
      <w:r>
        <w:rPr>
          <w:rStyle w:val="Appelnotedebasdep"/>
        </w:rPr>
        <w:footnoteRef/>
      </w:r>
      <w:r>
        <w:t xml:space="preserve"> </w:t>
      </w:r>
      <w:r>
        <w:tab/>
      </w:r>
      <w:r w:rsidRPr="0097107E">
        <w:t>Inès Champey présente sous ce « critère esthétique » de « formalisme réali</w:t>
      </w:r>
      <w:r w:rsidRPr="0097107E">
        <w:t>s</w:t>
      </w:r>
      <w:r w:rsidRPr="0097107E">
        <w:t>te », les œuvres de six artistes : Bernard Pi</w:t>
      </w:r>
      <w:r w:rsidRPr="0097107E">
        <w:t>f</w:t>
      </w:r>
      <w:r w:rsidRPr="0097107E">
        <w:t>faretti, Patrick Saytour, Gwen Rouvillois, Ma</w:t>
      </w:r>
      <w:r w:rsidRPr="0097107E">
        <w:t>t</w:t>
      </w:r>
      <w:r w:rsidRPr="0097107E">
        <w:t xml:space="preserve">thieu Laurette, Yoon Ja et Paul Devautour, et Andréa Fraser (Champey, </w:t>
      </w:r>
      <w:r w:rsidRPr="0097107E">
        <w:rPr>
          <w:szCs w:val="14"/>
        </w:rPr>
        <w:t>2001).</w:t>
      </w:r>
    </w:p>
  </w:footnote>
  <w:footnote w:id="77">
    <w:p w:rsidR="00606925" w:rsidRDefault="00606925" w:rsidP="00606925">
      <w:pPr>
        <w:pStyle w:val="Notedebasdepage"/>
      </w:pPr>
      <w:r>
        <w:rPr>
          <w:rStyle w:val="Appelnotedebasdep"/>
        </w:rPr>
        <w:footnoteRef/>
      </w:r>
      <w:r>
        <w:t xml:space="preserve"> </w:t>
      </w:r>
      <w:r>
        <w:tab/>
      </w:r>
      <w:r w:rsidRPr="0097107E">
        <w:t>Département français situé dans le sud-ouest de l'Océan I</w:t>
      </w:r>
      <w:r w:rsidRPr="0097107E">
        <w:t>n</w:t>
      </w:r>
      <w:r w:rsidRPr="0097107E">
        <w:t>dien.</w:t>
      </w:r>
    </w:p>
  </w:footnote>
  <w:footnote w:id="78">
    <w:p w:rsidR="00606925" w:rsidRDefault="00606925" w:rsidP="00606925">
      <w:pPr>
        <w:pStyle w:val="Notedebasdepage"/>
      </w:pPr>
      <w:r>
        <w:rPr>
          <w:rStyle w:val="Appelnotedebasdep"/>
        </w:rPr>
        <w:footnoteRef/>
      </w:r>
      <w:r>
        <w:t xml:space="preserve"> </w:t>
      </w:r>
      <w:r>
        <w:tab/>
      </w:r>
      <w:r w:rsidRPr="0097107E">
        <w:t>Travaux effectués au sujet du phénomène évangélique ins</w:t>
      </w:r>
      <w:r w:rsidRPr="0097107E">
        <w:t>u</w:t>
      </w:r>
      <w:r w:rsidRPr="0097107E">
        <w:t>laire en vue d'une thèse de doct</w:t>
      </w:r>
      <w:r w:rsidRPr="0097107E">
        <w:t>o</w:t>
      </w:r>
      <w:r w:rsidRPr="0097107E">
        <w:t>rat en anthropologie. De 2005 à 2010, nous avons mené une étude ethnologique des mouv</w:t>
      </w:r>
      <w:r w:rsidRPr="0097107E">
        <w:t>e</w:t>
      </w:r>
      <w:r w:rsidRPr="0097107E">
        <w:t>ments pentecôtistes et charismatiques à l'île de La Réunion (Aubourg 2014). La méthodologie adoptée comprenait la r</w:t>
      </w:r>
      <w:r w:rsidRPr="0097107E">
        <w:t>é</w:t>
      </w:r>
      <w:r w:rsidRPr="0097107E">
        <w:t>alis</w:t>
      </w:r>
      <w:r w:rsidRPr="0097107E">
        <w:t>a</w:t>
      </w:r>
      <w:r w:rsidRPr="0097107E">
        <w:t>tion de 112 entretiens avec des fidèles et des responsables ecclésiaux (pent</w:t>
      </w:r>
      <w:r w:rsidRPr="0097107E">
        <w:t>e</w:t>
      </w:r>
      <w:r w:rsidRPr="0097107E">
        <w:t>côtistes, évangéliques charismatiques et catholiques charismatiques). Simultanément à ces entretiens, notre examen du développement de ces di</w:t>
      </w:r>
      <w:r w:rsidRPr="0097107E">
        <w:t>f</w:t>
      </w:r>
      <w:r w:rsidRPr="0097107E">
        <w:t>férentes assemblées a été conduit en situation d'observation participante (o</w:t>
      </w:r>
      <w:r w:rsidRPr="0097107E">
        <w:t>b</w:t>
      </w:r>
      <w:r w:rsidRPr="0097107E">
        <w:t>servation de leurs activités religie</w:t>
      </w:r>
      <w:r w:rsidRPr="0097107E">
        <w:t>u</w:t>
      </w:r>
      <w:r w:rsidRPr="0097107E">
        <w:t>ses et sociales).</w:t>
      </w:r>
    </w:p>
  </w:footnote>
  <w:footnote w:id="79">
    <w:p w:rsidR="00606925" w:rsidRDefault="00606925" w:rsidP="00606925">
      <w:pPr>
        <w:pStyle w:val="Notedebasdepage"/>
      </w:pPr>
      <w:r>
        <w:rPr>
          <w:rStyle w:val="Appelnotedebasdep"/>
        </w:rPr>
        <w:footnoteRef/>
      </w:r>
      <w:r>
        <w:t xml:space="preserve"> </w:t>
      </w:r>
      <w:r>
        <w:tab/>
      </w:r>
      <w:r w:rsidRPr="0097107E">
        <w:t>Deux phénomènes conjugués président à la destinée de Bou</w:t>
      </w:r>
      <w:r w:rsidRPr="0097107E">
        <w:t>r</w:t>
      </w:r>
      <w:r w:rsidRPr="0097107E">
        <w:t>bon, ancien nom de l'île de la Réunion : le fait que l'empire du café n'ait pas pu résister à la concurrence des Antilles, d'une part, et la baisse des cours d'autre part. En 1815, la France, qui vient de perdre ses deux fournisseurs en sucre, l'Ile de France et Saint-Domingue, convertit Bourbon en île à sucre, rendant cette dernière encore plus dépendante des cours du marché et des intérêts de la M</w:t>
      </w:r>
      <w:r w:rsidRPr="0097107E">
        <w:t>é</w:t>
      </w:r>
      <w:r w:rsidRPr="0097107E">
        <w:t>tropole.</w:t>
      </w:r>
    </w:p>
  </w:footnote>
  <w:footnote w:id="80">
    <w:p w:rsidR="00606925" w:rsidRDefault="00606925" w:rsidP="00606925">
      <w:pPr>
        <w:pStyle w:val="Notedebasdepage"/>
      </w:pPr>
      <w:r>
        <w:rPr>
          <w:rStyle w:val="Appelnotedebasdep"/>
        </w:rPr>
        <w:footnoteRef/>
      </w:r>
      <w:r>
        <w:t xml:space="preserve"> </w:t>
      </w:r>
      <w:r>
        <w:tab/>
      </w:r>
      <w:r w:rsidRPr="0097107E">
        <w:t>« Qu'est-ce qu'un Blanc ? Qu'est-ce qu'un Noir ? La question peut faire so</w:t>
      </w:r>
      <w:r w:rsidRPr="0097107E">
        <w:t>u</w:t>
      </w:r>
      <w:r w:rsidRPr="0097107E">
        <w:t>rire, mais à Bourbon on s'aperçoit que c'est moins la pigmentation réelle de la peau que le statut social qui détermine la couleur d'un individu. Autr</w:t>
      </w:r>
      <w:r w:rsidRPr="0097107E">
        <w:t>e</w:t>
      </w:r>
      <w:r w:rsidRPr="0097107E">
        <w:t>ment dit que l'on y voit Blanc un homme qu'en Amérique on appellerait m</w:t>
      </w:r>
      <w:r w:rsidRPr="0097107E">
        <w:t>é</w:t>
      </w:r>
      <w:r w:rsidRPr="0097107E">
        <w:t>tis ou mul</w:t>
      </w:r>
      <w:r w:rsidRPr="0097107E">
        <w:t>â</w:t>
      </w:r>
      <w:r w:rsidRPr="0097107E">
        <w:t>tre, parce qu'il appartient à une famille ou excède une fonction qui le fait r</w:t>
      </w:r>
      <w:r w:rsidRPr="0097107E">
        <w:t>e</w:t>
      </w:r>
      <w:r w:rsidRPr="0097107E">
        <w:t>connaître comme tel ». (Wanquet, 1980 : 215).</w:t>
      </w:r>
    </w:p>
  </w:footnote>
  <w:footnote w:id="81">
    <w:p w:rsidR="00606925" w:rsidRDefault="00606925" w:rsidP="00606925">
      <w:pPr>
        <w:pStyle w:val="Notedebasdepage"/>
      </w:pPr>
      <w:r>
        <w:rPr>
          <w:rStyle w:val="Appelnotedebasdep"/>
        </w:rPr>
        <w:footnoteRef/>
      </w:r>
      <w:r>
        <w:t xml:space="preserve"> </w:t>
      </w:r>
      <w:r>
        <w:tab/>
      </w:r>
      <w:r w:rsidRPr="0097107E">
        <w:t>En 1964, le leader du parti communiste, condamné en appel à trois mois de prison, et convoqué devant la Cour de Sûreté de l'État pour « atteinte à la s</w:t>
      </w:r>
      <w:r w:rsidRPr="0097107E">
        <w:t>û</w:t>
      </w:r>
      <w:r w:rsidRPr="0097107E">
        <w:t>reté intérieure », disparaît corps et biens pe</w:t>
      </w:r>
      <w:r w:rsidRPr="0097107E">
        <w:t>n</w:t>
      </w:r>
      <w:r w:rsidRPr="0097107E">
        <w:t>dant plus de deux ans. Le fait qu'il tienne ainsi tête aux pouvoirs publics, dénonçant « l'arbitraire col</w:t>
      </w:r>
      <w:r w:rsidRPr="0097107E">
        <w:t>o</w:t>
      </w:r>
      <w:r w:rsidRPr="0097107E">
        <w:t>nial », joue en sa faveur. Dans l'imaginaire insulaire, il est facilement ass</w:t>
      </w:r>
      <w:r w:rsidRPr="0097107E">
        <w:t>o</w:t>
      </w:r>
      <w:r w:rsidRPr="0097107E">
        <w:t>cié aux Noirs marrons fuyant pour retro</w:t>
      </w:r>
      <w:r w:rsidRPr="0097107E">
        <w:t>u</w:t>
      </w:r>
      <w:r w:rsidRPr="0097107E">
        <w:t>ver leur liberté. Au-delà de l'affaire en question, nous insisterons sur l'image e</w:t>
      </w:r>
      <w:r w:rsidRPr="0097107E">
        <w:t>x</w:t>
      </w:r>
      <w:r w:rsidRPr="0097107E">
        <w:t>trêmement positive dont jouit le marronnage auprès de la popul</w:t>
      </w:r>
      <w:r w:rsidRPr="0097107E">
        <w:t>a</w:t>
      </w:r>
      <w:r w:rsidRPr="0097107E">
        <w:t>tion.</w:t>
      </w:r>
    </w:p>
  </w:footnote>
  <w:footnote w:id="82">
    <w:p w:rsidR="00606925" w:rsidRDefault="00606925" w:rsidP="00606925">
      <w:pPr>
        <w:pStyle w:val="Notedebasdepage"/>
      </w:pPr>
      <w:r>
        <w:rPr>
          <w:rStyle w:val="Appelnotedebasdep"/>
        </w:rPr>
        <w:footnoteRef/>
      </w:r>
      <w:r>
        <w:t xml:space="preserve"> </w:t>
      </w:r>
      <w:r>
        <w:tab/>
      </w:r>
      <w:r w:rsidRPr="0097107E">
        <w:t>Vraisemblablement à la su</w:t>
      </w:r>
      <w:r w:rsidRPr="0097107E">
        <w:t>i</w:t>
      </w:r>
      <w:r w:rsidRPr="0097107E">
        <w:t>te d'une divergence au sujet des femmes...</w:t>
      </w:r>
    </w:p>
  </w:footnote>
  <w:footnote w:id="83">
    <w:p w:rsidR="00606925" w:rsidRDefault="00606925" w:rsidP="00606925">
      <w:pPr>
        <w:pStyle w:val="Notedebasdepage"/>
      </w:pPr>
      <w:r>
        <w:rPr>
          <w:rStyle w:val="Appelnotedebasdep"/>
        </w:rPr>
        <w:footnoteRef/>
      </w:r>
      <w:r>
        <w:t xml:space="preserve"> </w:t>
      </w:r>
      <w:r>
        <w:tab/>
      </w:r>
      <w:r w:rsidRPr="0097107E">
        <w:t>En 1963, on a vu la création du Bumidom, le Bureau de la migr</w:t>
      </w:r>
      <w:r w:rsidRPr="0097107E">
        <w:t>a</w:t>
      </w:r>
      <w:r w:rsidRPr="0097107E">
        <w:t>tion dans les Dom, organisme chargé de favoriser le départ des Réunionnais en dire</w:t>
      </w:r>
      <w:r w:rsidRPr="0097107E">
        <w:t>c</w:t>
      </w:r>
      <w:r w:rsidRPr="0097107E">
        <w:t>tion de la M</w:t>
      </w:r>
      <w:r w:rsidRPr="0097107E">
        <w:t>é</w:t>
      </w:r>
      <w:r w:rsidRPr="0097107E">
        <w:t>tropole.</w:t>
      </w:r>
    </w:p>
  </w:footnote>
  <w:footnote w:id="84">
    <w:p w:rsidR="00606925" w:rsidRDefault="00606925" w:rsidP="00606925">
      <w:pPr>
        <w:pStyle w:val="Notedebasdepage"/>
      </w:pPr>
      <w:r>
        <w:rPr>
          <w:rStyle w:val="Appelnotedebasdep"/>
        </w:rPr>
        <w:footnoteRef/>
      </w:r>
      <w:r>
        <w:t xml:space="preserve"> </w:t>
      </w:r>
      <w:r>
        <w:tab/>
      </w:r>
      <w:r w:rsidRPr="0097107E">
        <w:t>En 1946, ces deux secteurs confondus représentaient 73% de la population active contre 44% en 1974.</w:t>
      </w:r>
    </w:p>
  </w:footnote>
  <w:footnote w:id="85">
    <w:p w:rsidR="00606925" w:rsidRDefault="00606925" w:rsidP="00606925">
      <w:pPr>
        <w:pStyle w:val="Notedebasdepage"/>
      </w:pPr>
      <w:r>
        <w:rPr>
          <w:rStyle w:val="Appelnotedebasdep"/>
        </w:rPr>
        <w:footnoteRef/>
      </w:r>
      <w:r>
        <w:t xml:space="preserve"> </w:t>
      </w:r>
      <w:r>
        <w:tab/>
      </w:r>
      <w:r w:rsidRPr="0097107E">
        <w:t>TCR cité par Nicaise (1999 : 251).</w:t>
      </w:r>
    </w:p>
  </w:footnote>
  <w:footnote w:id="86">
    <w:p w:rsidR="00606925" w:rsidRDefault="00606925" w:rsidP="00606925">
      <w:pPr>
        <w:pStyle w:val="Notedebasdepage"/>
      </w:pPr>
      <w:r>
        <w:rPr>
          <w:rStyle w:val="Appelnotedebasdep"/>
        </w:rPr>
        <w:footnoteRef/>
      </w:r>
      <w:r>
        <w:t xml:space="preserve"> </w:t>
      </w:r>
      <w:r>
        <w:tab/>
      </w:r>
      <w:r w:rsidRPr="0097107E">
        <w:t>TCR cité par Nicaise (1999 : 253).</w:t>
      </w:r>
    </w:p>
  </w:footnote>
  <w:footnote w:id="87">
    <w:p w:rsidR="00606925" w:rsidRDefault="00606925" w:rsidP="00606925">
      <w:pPr>
        <w:pStyle w:val="Notedebasdepage"/>
      </w:pPr>
      <w:r>
        <w:rPr>
          <w:rStyle w:val="Appelnotedebasdep"/>
        </w:rPr>
        <w:footnoteRef/>
      </w:r>
      <w:r>
        <w:t xml:space="preserve"> </w:t>
      </w:r>
      <w:r>
        <w:tab/>
      </w:r>
      <w:r w:rsidRPr="0097107E">
        <w:t>Alain Foulon évoque à ce sujet le discours de Paul Vergés en 1975 lors d'une conférence extraordinaire du PCR qui se pose en cette occasion « quasiment en codirecteur de l'Église de la Réunion » (Fo</w:t>
      </w:r>
      <w:r w:rsidRPr="0097107E">
        <w:t>u</w:t>
      </w:r>
      <w:r w:rsidRPr="0097107E">
        <w:t>lon 1989 : 142).</w:t>
      </w:r>
    </w:p>
  </w:footnote>
  <w:footnote w:id="88">
    <w:p w:rsidR="00606925" w:rsidRDefault="00606925" w:rsidP="00606925">
      <w:pPr>
        <w:pStyle w:val="Notedebasdepage"/>
      </w:pPr>
      <w:r>
        <w:rPr>
          <w:rStyle w:val="Appelnotedebasdep"/>
        </w:rPr>
        <w:footnoteRef/>
      </w:r>
      <w:r>
        <w:t xml:space="preserve"> </w:t>
      </w:r>
      <w:r>
        <w:tab/>
      </w:r>
      <w:r w:rsidRPr="0097107E">
        <w:t>TCR cité par Nicaise (1999 : 256).</w:t>
      </w:r>
    </w:p>
  </w:footnote>
  <w:footnote w:id="89">
    <w:p w:rsidR="00606925" w:rsidRDefault="00606925" w:rsidP="00606925">
      <w:pPr>
        <w:pStyle w:val="Notedebasdepage"/>
      </w:pPr>
      <w:r>
        <w:rPr>
          <w:rStyle w:val="Appelnotedebasdep"/>
        </w:rPr>
        <w:footnoteRef/>
      </w:r>
      <w:r>
        <w:t xml:space="preserve"> </w:t>
      </w:r>
      <w:r>
        <w:tab/>
      </w:r>
      <w:r w:rsidRPr="0097107E">
        <w:t>Nous faisons référence ici à la distinction faite par Georges D</w:t>
      </w:r>
      <w:r w:rsidRPr="0097107E">
        <w:t>u</w:t>
      </w:r>
      <w:r w:rsidRPr="0097107E">
        <w:t>mézil entre sacra et signa. Si ces deux champs sont complémentaires dans l'étude des phénomènes religieux dans leur ensemble, dans la réalité, ils se tro</w:t>
      </w:r>
      <w:r w:rsidRPr="0097107E">
        <w:t>u</w:t>
      </w:r>
      <w:r w:rsidRPr="0097107E">
        <w:t>vent bien souvent opposés.</w:t>
      </w:r>
    </w:p>
  </w:footnote>
  <w:footnote w:id="90">
    <w:p w:rsidR="00606925" w:rsidRDefault="00606925" w:rsidP="00606925">
      <w:pPr>
        <w:pStyle w:val="Notedebasdepage"/>
      </w:pPr>
      <w:r>
        <w:rPr>
          <w:rStyle w:val="Appelnotedebasdep"/>
        </w:rPr>
        <w:footnoteRef/>
      </w:r>
      <w:r>
        <w:t xml:space="preserve"> </w:t>
      </w:r>
      <w:r>
        <w:tab/>
      </w:r>
      <w:r w:rsidRPr="0097107E">
        <w:t>Lorsqu'un fruit était mieux vendu, plus charnu, on parlait alors d'une « pêche de France » ou d'un « bibasse de France », par exemple.</w:t>
      </w:r>
    </w:p>
  </w:footnote>
  <w:footnote w:id="91">
    <w:p w:rsidR="00606925" w:rsidRDefault="00606925" w:rsidP="00606925">
      <w:pPr>
        <w:pStyle w:val="Notedebasdepage"/>
      </w:pPr>
      <w:r>
        <w:rPr>
          <w:rStyle w:val="Appelnotedebasdep"/>
        </w:rPr>
        <w:footnoteRef/>
      </w:r>
      <w:r>
        <w:t xml:space="preserve"> </w:t>
      </w:r>
      <w:r>
        <w:tab/>
      </w:r>
      <w:r w:rsidRPr="0097107E">
        <w:t>Expression du sénateur Boyer, maintes fois reprise, à commencer par Gi</w:t>
      </w:r>
      <w:r w:rsidRPr="0097107E">
        <w:t>l</w:t>
      </w:r>
      <w:r w:rsidRPr="0097107E">
        <w:t>bert Aubry dans le titre de son ouvrage « Pour Dieu et pour l'Homme réunio</w:t>
      </w:r>
      <w:r w:rsidRPr="0097107E">
        <w:t>n</w:t>
      </w:r>
      <w:r w:rsidRPr="0097107E">
        <w:t>nais », 1988.</w:t>
      </w:r>
    </w:p>
  </w:footnote>
  <w:footnote w:id="92">
    <w:p w:rsidR="00606925" w:rsidRDefault="00606925" w:rsidP="00606925">
      <w:pPr>
        <w:pStyle w:val="Notedebasdepage"/>
      </w:pPr>
      <w:r>
        <w:rPr>
          <w:rStyle w:val="Appelnotedebasdep"/>
        </w:rPr>
        <w:footnoteRef/>
      </w:r>
      <w:r>
        <w:t xml:space="preserve"> </w:t>
      </w:r>
      <w:r>
        <w:tab/>
      </w:r>
      <w:r w:rsidRPr="0097107E">
        <w:t>« Ce développement de la Réunion ne peut se faire en prior</w:t>
      </w:r>
      <w:r w:rsidRPr="0097107E">
        <w:t>i</w:t>
      </w:r>
      <w:r w:rsidRPr="0097107E">
        <w:t>té par et pour les Réunionnais qui assument solidairement leur histoire sur ce morceau de te</w:t>
      </w:r>
      <w:r w:rsidRPr="0097107E">
        <w:t>r</w:t>
      </w:r>
      <w:r w:rsidRPr="0097107E">
        <w:t>re situé dans l'espace indiano-céanique. Espace disjoint de l'espace français hexagonal et de l'espace e</w:t>
      </w:r>
      <w:r w:rsidRPr="0097107E">
        <w:t>u</w:t>
      </w:r>
      <w:r w:rsidRPr="0097107E">
        <w:t>ropéen. (...) Cela suppose que nous ne soyons pas les figurants d'une superproduction venue d'ailleurs. Nous devons être les acteurs de premier plan de notre devenir humain à partir de notre identité r</w:t>
      </w:r>
      <w:r w:rsidRPr="0097107E">
        <w:t>é</w:t>
      </w:r>
      <w:r w:rsidRPr="0097107E">
        <w:t>unionnaise et de notre culture métisse, une et plurielle en même temps. » (A</w:t>
      </w:r>
      <w:r w:rsidRPr="0097107E">
        <w:t>u</w:t>
      </w:r>
      <w:r w:rsidRPr="0097107E">
        <w:t>bry 1989).</w:t>
      </w:r>
    </w:p>
  </w:footnote>
  <w:footnote w:id="93">
    <w:p w:rsidR="00606925" w:rsidRDefault="00606925" w:rsidP="00606925">
      <w:pPr>
        <w:pStyle w:val="Notedebasdepage"/>
      </w:pPr>
      <w:r>
        <w:rPr>
          <w:rStyle w:val="Appelnotedebasdep"/>
        </w:rPr>
        <w:footnoteRef/>
      </w:r>
      <w:r>
        <w:t xml:space="preserve"> </w:t>
      </w:r>
      <w:r>
        <w:tab/>
      </w:r>
      <w:r w:rsidRPr="0097107E">
        <w:t>Fondé sous le nom du Chri</w:t>
      </w:r>
      <w:r w:rsidRPr="0097107E">
        <w:t>s</w:t>
      </w:r>
      <w:r w:rsidRPr="0097107E">
        <w:t>tian Center.</w:t>
      </w:r>
    </w:p>
  </w:footnote>
  <w:footnote w:id="94">
    <w:p w:rsidR="00606925" w:rsidRDefault="00606925" w:rsidP="00606925">
      <w:pPr>
        <w:pStyle w:val="Notedebasdepage"/>
      </w:pPr>
      <w:r>
        <w:rPr>
          <w:rStyle w:val="Appelnotedebasdep"/>
        </w:rPr>
        <w:footnoteRef/>
      </w:r>
      <w:r>
        <w:t xml:space="preserve"> </w:t>
      </w:r>
      <w:r>
        <w:tab/>
      </w:r>
      <w:r w:rsidRPr="0097107E">
        <w:t>Assemblée Chrétienne Missionnaire de la Réunion.</w:t>
      </w:r>
    </w:p>
  </w:footnote>
  <w:footnote w:id="95">
    <w:p w:rsidR="00606925" w:rsidRDefault="00606925" w:rsidP="00606925">
      <w:pPr>
        <w:pStyle w:val="Notedebasdepage"/>
      </w:pPr>
      <w:r>
        <w:rPr>
          <w:rStyle w:val="Appelnotedebasdep"/>
        </w:rPr>
        <w:footnoteRef/>
      </w:r>
      <w:r>
        <w:t xml:space="preserve"> </w:t>
      </w:r>
      <w:r>
        <w:tab/>
      </w:r>
      <w:r w:rsidRPr="0097107E">
        <w:t>Instance diocésaine du R</w:t>
      </w:r>
      <w:r w:rsidRPr="0097107E">
        <w:t>e</w:t>
      </w:r>
      <w:r w:rsidRPr="0097107E">
        <w:t>nouveau charismatique local.</w:t>
      </w:r>
    </w:p>
  </w:footnote>
  <w:footnote w:id="96">
    <w:p w:rsidR="00606925" w:rsidRDefault="00606925" w:rsidP="00606925">
      <w:pPr>
        <w:pStyle w:val="Notedebasdepage"/>
      </w:pPr>
      <w:r>
        <w:rPr>
          <w:rStyle w:val="Appelnotedebasdep"/>
        </w:rPr>
        <w:footnoteRef/>
      </w:r>
      <w:r>
        <w:t xml:space="preserve"> </w:t>
      </w:r>
      <w:r>
        <w:tab/>
      </w:r>
      <w:r w:rsidRPr="0097107E">
        <w:t>« C'est endémique, c'est vrai. ».</w:t>
      </w:r>
    </w:p>
  </w:footnote>
  <w:footnote w:id="97">
    <w:p w:rsidR="00606925" w:rsidRDefault="00606925" w:rsidP="00606925">
      <w:pPr>
        <w:pStyle w:val="Notedebasdepage"/>
      </w:pPr>
      <w:r>
        <w:rPr>
          <w:rStyle w:val="Appelnotedebasdep"/>
        </w:rPr>
        <w:footnoteRef/>
      </w:r>
      <w:r>
        <w:t xml:space="preserve"> </w:t>
      </w:r>
      <w:r>
        <w:tab/>
      </w:r>
      <w:r w:rsidRPr="0097107E">
        <w:rPr>
          <w:szCs w:val="18"/>
        </w:rPr>
        <w:t>Selon l'expression de l'ancienne responsable du Renouveau di</w:t>
      </w:r>
      <w:r w:rsidRPr="0097107E">
        <w:rPr>
          <w:szCs w:val="18"/>
        </w:rPr>
        <w:t>o</w:t>
      </w:r>
      <w:r w:rsidRPr="0097107E">
        <w:rPr>
          <w:szCs w:val="18"/>
        </w:rPr>
        <w:t>césain.</w:t>
      </w:r>
    </w:p>
  </w:footnote>
  <w:footnote w:id="98">
    <w:p w:rsidR="00606925" w:rsidRDefault="00606925">
      <w:pPr>
        <w:pStyle w:val="Notedebasdepage"/>
      </w:pPr>
      <w:r>
        <w:rPr>
          <w:rStyle w:val="Appelnotedebasdep"/>
        </w:rPr>
        <w:footnoteRef/>
      </w:r>
      <w:r>
        <w:t xml:space="preserve"> </w:t>
      </w:r>
      <w:r>
        <w:tab/>
      </w:r>
      <w:r w:rsidRPr="0097107E">
        <w:rPr>
          <w:szCs w:val="18"/>
        </w:rPr>
        <w:t>Ce morcellement date en partie du début du 20</w:t>
      </w:r>
      <w:r w:rsidRPr="0097107E">
        <w:rPr>
          <w:szCs w:val="18"/>
          <w:vertAlign w:val="superscript"/>
        </w:rPr>
        <w:t>e</w:t>
      </w:r>
      <w:r w:rsidRPr="0097107E">
        <w:rPr>
          <w:szCs w:val="18"/>
        </w:rPr>
        <w:t xml:space="preserve"> siècle. Jusqu'alors, deux ho</w:t>
      </w:r>
      <w:r w:rsidRPr="0097107E">
        <w:rPr>
          <w:szCs w:val="18"/>
        </w:rPr>
        <w:t>m</w:t>
      </w:r>
      <w:r w:rsidRPr="0097107E">
        <w:rPr>
          <w:szCs w:val="18"/>
        </w:rPr>
        <w:t>mes étaient à la tête de véritables empires fonciers faisant d'eux les plus grands propriétaires de l'Ile. Il s'agissait du co</w:t>
      </w:r>
      <w:r w:rsidRPr="0097107E">
        <w:rPr>
          <w:szCs w:val="18"/>
        </w:rPr>
        <w:t>m</w:t>
      </w:r>
      <w:r w:rsidRPr="0097107E">
        <w:rPr>
          <w:szCs w:val="18"/>
        </w:rPr>
        <w:t>te Kerveguen et du comte Choppy. Mais au lendemain de la guerre de 1914-1918, ils décidèrent simu</w:t>
      </w:r>
      <w:r w:rsidRPr="0097107E">
        <w:rPr>
          <w:szCs w:val="18"/>
        </w:rPr>
        <w:t>l</w:t>
      </w:r>
      <w:r w:rsidRPr="0097107E">
        <w:rPr>
          <w:szCs w:val="18"/>
        </w:rPr>
        <w:t>tanément de vendre leurs d</w:t>
      </w:r>
      <w:r w:rsidRPr="0097107E">
        <w:rPr>
          <w:szCs w:val="18"/>
        </w:rPr>
        <w:t>o</w:t>
      </w:r>
      <w:r w:rsidRPr="0097107E">
        <w:rPr>
          <w:szCs w:val="18"/>
        </w:rPr>
        <w:t>maines sucriers respectifs. La mise en vente de leurs biens entraina la division des propriétés en de nombreuses parcelles dont une cohorte de petits planteurs se sont faits acquéreurs.</w:t>
      </w:r>
    </w:p>
  </w:footnote>
  <w:footnote w:id="99">
    <w:p w:rsidR="00606925" w:rsidRDefault="00606925">
      <w:pPr>
        <w:pStyle w:val="Notedebasdepage"/>
      </w:pPr>
      <w:r>
        <w:rPr>
          <w:rStyle w:val="Appelnotedebasdep"/>
        </w:rPr>
        <w:footnoteRef/>
      </w:r>
      <w:r>
        <w:t xml:space="preserve"> </w:t>
      </w:r>
      <w:r>
        <w:tab/>
      </w:r>
      <w:r w:rsidRPr="0097107E">
        <w:rPr>
          <w:szCs w:val="18"/>
        </w:rPr>
        <w:t>« Du moins, comme le précise Jean Benoist sur le plan sociol</w:t>
      </w:r>
      <w:r w:rsidRPr="0097107E">
        <w:rPr>
          <w:szCs w:val="18"/>
        </w:rPr>
        <w:t>o</w:t>
      </w:r>
      <w:r w:rsidRPr="0097107E">
        <w:rPr>
          <w:szCs w:val="18"/>
        </w:rPr>
        <w:t>gique, car de nombreux métissages ont fait dériver leur appartenance ethnique réelle » (B</w:t>
      </w:r>
      <w:r w:rsidRPr="0097107E">
        <w:rPr>
          <w:szCs w:val="18"/>
        </w:rPr>
        <w:t>e</w:t>
      </w:r>
      <w:r w:rsidRPr="0097107E">
        <w:rPr>
          <w:szCs w:val="18"/>
        </w:rPr>
        <w:t>noist, 1973 : 56).</w:t>
      </w:r>
    </w:p>
  </w:footnote>
  <w:footnote w:id="100">
    <w:p w:rsidR="00606925" w:rsidRDefault="00606925">
      <w:pPr>
        <w:pStyle w:val="Notedebasdepage"/>
      </w:pPr>
      <w:r>
        <w:rPr>
          <w:rStyle w:val="Appelnotedebasdep"/>
        </w:rPr>
        <w:footnoteRef/>
      </w:r>
      <w:r>
        <w:t xml:space="preserve"> </w:t>
      </w:r>
      <w:r>
        <w:tab/>
      </w:r>
      <w:r w:rsidRPr="0097107E">
        <w:rPr>
          <w:szCs w:val="18"/>
        </w:rPr>
        <w:t>Plus ou moins métissés.</w:t>
      </w:r>
    </w:p>
  </w:footnote>
  <w:footnote w:id="101">
    <w:p w:rsidR="00606925" w:rsidRDefault="00606925">
      <w:pPr>
        <w:pStyle w:val="Notedebasdepage"/>
      </w:pPr>
      <w:r>
        <w:rPr>
          <w:rStyle w:val="Appelnotedebasdep"/>
        </w:rPr>
        <w:footnoteRef/>
      </w:r>
      <w:r>
        <w:t xml:space="preserve"> </w:t>
      </w:r>
      <w:r>
        <w:tab/>
      </w:r>
      <w:r w:rsidRPr="0097107E">
        <w:rPr>
          <w:szCs w:val="18"/>
        </w:rPr>
        <w:t>Jusque dans la première moitié du 20</w:t>
      </w:r>
      <w:r w:rsidRPr="0097107E">
        <w:rPr>
          <w:szCs w:val="18"/>
          <w:vertAlign w:val="superscript"/>
        </w:rPr>
        <w:t>e</w:t>
      </w:r>
      <w:r w:rsidRPr="0097107E">
        <w:rPr>
          <w:szCs w:val="18"/>
        </w:rPr>
        <w:t xml:space="preserve"> siècle.</w:t>
      </w:r>
    </w:p>
  </w:footnote>
  <w:footnote w:id="102">
    <w:p w:rsidR="00606925" w:rsidRDefault="00606925">
      <w:pPr>
        <w:pStyle w:val="Notedebasdepage"/>
      </w:pPr>
      <w:r>
        <w:rPr>
          <w:rStyle w:val="Appelnotedebasdep"/>
        </w:rPr>
        <w:footnoteRef/>
      </w:r>
      <w:r>
        <w:t xml:space="preserve"> </w:t>
      </w:r>
      <w:r>
        <w:tab/>
      </w:r>
      <w:r w:rsidRPr="0097107E">
        <w:rPr>
          <w:szCs w:val="18"/>
        </w:rPr>
        <w:t>Revue d'analyse institutionnelle. Les cahiers de l'implication, n° 1 (Autoge</w:t>
      </w:r>
      <w:r w:rsidRPr="0097107E">
        <w:rPr>
          <w:szCs w:val="18"/>
        </w:rPr>
        <w:t>s</w:t>
      </w:r>
      <w:r w:rsidRPr="0097107E">
        <w:rPr>
          <w:szCs w:val="18"/>
        </w:rPr>
        <w:t>tion)</w:t>
      </w:r>
    </w:p>
  </w:footnote>
  <w:footnote w:id="103">
    <w:p w:rsidR="00606925" w:rsidRDefault="00606925">
      <w:pPr>
        <w:pStyle w:val="Notedebasdepage"/>
      </w:pPr>
      <w:r>
        <w:rPr>
          <w:rStyle w:val="Appelnotedebasdep"/>
        </w:rPr>
        <w:footnoteRef/>
      </w:r>
      <w:r>
        <w:t xml:space="preserve"> </w:t>
      </w:r>
      <w:r>
        <w:tab/>
      </w:r>
      <w:r w:rsidRPr="0097107E">
        <w:rPr>
          <w:szCs w:val="18"/>
        </w:rPr>
        <w:t>L'expérimentation sociale ne peut cependant pas être confondue avec l'aut</w:t>
      </w:r>
      <w:r w:rsidRPr="0097107E">
        <w:rPr>
          <w:szCs w:val="18"/>
        </w:rPr>
        <w:t>o</w:t>
      </w:r>
      <w:r w:rsidRPr="0097107E">
        <w:rPr>
          <w:szCs w:val="18"/>
        </w:rPr>
        <w:t>gestion comme on le comprend à la lect</w:t>
      </w:r>
      <w:r w:rsidRPr="0097107E">
        <w:rPr>
          <w:szCs w:val="18"/>
        </w:rPr>
        <w:t>u</w:t>
      </w:r>
      <w:r w:rsidRPr="0097107E">
        <w:rPr>
          <w:szCs w:val="18"/>
        </w:rPr>
        <w:t>re de Jean-François Marchât dans « Recherche-action et question polit</w:t>
      </w:r>
      <w:r w:rsidRPr="0097107E">
        <w:rPr>
          <w:szCs w:val="18"/>
        </w:rPr>
        <w:t>i</w:t>
      </w:r>
      <w:r w:rsidRPr="0097107E">
        <w:rPr>
          <w:szCs w:val="18"/>
        </w:rPr>
        <w:t>que ».</w:t>
      </w:r>
    </w:p>
  </w:footnote>
  <w:footnote w:id="104">
    <w:p w:rsidR="00606925" w:rsidRDefault="00606925">
      <w:pPr>
        <w:pStyle w:val="Notedebasdepage"/>
      </w:pPr>
      <w:r>
        <w:rPr>
          <w:rStyle w:val="Appelnotedebasdep"/>
        </w:rPr>
        <w:footnoteRef/>
      </w:r>
      <w:r>
        <w:t xml:space="preserve"> </w:t>
      </w:r>
      <w:r>
        <w:tab/>
      </w:r>
      <w:r w:rsidRPr="0097107E">
        <w:rPr>
          <w:szCs w:val="18"/>
        </w:rPr>
        <w:t>Leur ouvrage commun, L'université en transe, réalisé sur la base de leur observation participante d'un mouvement universitaire en 1986 en est repr</w:t>
      </w:r>
      <w:r w:rsidRPr="0097107E">
        <w:rPr>
          <w:szCs w:val="18"/>
        </w:rPr>
        <w:t>é</w:t>
      </w:r>
      <w:r w:rsidRPr="0097107E">
        <w:rPr>
          <w:szCs w:val="18"/>
        </w:rPr>
        <w:t>sentatif.</w:t>
      </w:r>
    </w:p>
  </w:footnote>
  <w:footnote w:id="105">
    <w:p w:rsidR="00606925" w:rsidRDefault="00606925">
      <w:pPr>
        <w:pStyle w:val="Notedebasdepage"/>
      </w:pPr>
      <w:r>
        <w:rPr>
          <w:rStyle w:val="Appelnotedebasdep"/>
        </w:rPr>
        <w:footnoteRef/>
      </w:r>
      <w:r>
        <w:t xml:space="preserve"> </w:t>
      </w:r>
      <w:r>
        <w:tab/>
      </w:r>
      <w:r w:rsidRPr="0097107E">
        <w:rPr>
          <w:szCs w:val="18"/>
        </w:rPr>
        <w:t>Je développe en détail cette approche dans « L'usage du concept de résista</w:t>
      </w:r>
      <w:r w:rsidRPr="0097107E">
        <w:rPr>
          <w:szCs w:val="18"/>
        </w:rPr>
        <w:t>n</w:t>
      </w:r>
      <w:r w:rsidRPr="0097107E">
        <w:rPr>
          <w:szCs w:val="18"/>
        </w:rPr>
        <w:t>ce pour anal</w:t>
      </w:r>
      <w:r w:rsidRPr="0097107E">
        <w:rPr>
          <w:szCs w:val="18"/>
        </w:rPr>
        <w:t>y</w:t>
      </w:r>
      <w:r w:rsidRPr="0097107E">
        <w:rPr>
          <w:szCs w:val="18"/>
        </w:rPr>
        <w:t>ser la coopération des parents d'élèves avec les enseignants dans l'instit</w:t>
      </w:r>
      <w:r w:rsidRPr="0097107E">
        <w:rPr>
          <w:szCs w:val="18"/>
        </w:rPr>
        <w:t>u</w:t>
      </w:r>
      <w:r w:rsidRPr="0097107E">
        <w:rPr>
          <w:szCs w:val="18"/>
        </w:rPr>
        <w:t>tion scolaire » (Monceau</w:t>
      </w:r>
      <w:r>
        <w:rPr>
          <w:szCs w:val="18"/>
        </w:rPr>
        <w:t>,</w:t>
      </w:r>
      <w:r w:rsidRPr="0097107E">
        <w:rPr>
          <w:szCs w:val="18"/>
        </w:rPr>
        <w:t xml:space="preserve"> 2009).</w:t>
      </w:r>
    </w:p>
  </w:footnote>
  <w:footnote w:id="106">
    <w:p w:rsidR="00606925" w:rsidRDefault="00606925">
      <w:pPr>
        <w:pStyle w:val="Notedebasdepage"/>
      </w:pPr>
      <w:r>
        <w:rPr>
          <w:rStyle w:val="Appelnotedebasdep"/>
        </w:rPr>
        <w:footnoteRef/>
      </w:r>
      <w:r>
        <w:t xml:space="preserve"> </w:t>
      </w:r>
      <w:r>
        <w:tab/>
      </w:r>
      <w:r w:rsidRPr="0097107E">
        <w:rPr>
          <w:szCs w:val="18"/>
        </w:rPr>
        <w:t xml:space="preserve">Les Cahiers de l'implication. </w:t>
      </w:r>
      <w:r w:rsidRPr="0097107E">
        <w:rPr>
          <w:i/>
          <w:szCs w:val="18"/>
        </w:rPr>
        <w:t>Revue d'analyse institutionnelle</w:t>
      </w:r>
      <w:r w:rsidRPr="0097107E">
        <w:rPr>
          <w:szCs w:val="18"/>
        </w:rPr>
        <w:t>, n° 4 (Instit</w:t>
      </w:r>
      <w:r w:rsidRPr="0097107E">
        <w:rPr>
          <w:szCs w:val="18"/>
        </w:rPr>
        <w:t>u</w:t>
      </w:r>
      <w:r w:rsidRPr="0097107E">
        <w:rPr>
          <w:szCs w:val="18"/>
        </w:rPr>
        <w:t>tionn</w:t>
      </w:r>
      <w:r w:rsidRPr="0097107E">
        <w:rPr>
          <w:szCs w:val="18"/>
        </w:rPr>
        <w:t>a</w:t>
      </w:r>
      <w:r w:rsidRPr="0097107E">
        <w:rPr>
          <w:szCs w:val="18"/>
        </w:rPr>
        <w:t>lisation).</w:t>
      </w:r>
    </w:p>
  </w:footnote>
  <w:footnote w:id="107">
    <w:p w:rsidR="00606925" w:rsidRDefault="00606925" w:rsidP="00606925">
      <w:pPr>
        <w:pStyle w:val="Notedebasdepage"/>
      </w:pPr>
      <w:r>
        <w:rPr>
          <w:rStyle w:val="Appelnotedebasdep"/>
        </w:rPr>
        <w:footnoteRef/>
      </w:r>
      <w:r>
        <w:t xml:space="preserve"> </w:t>
      </w:r>
      <w:r>
        <w:tab/>
      </w:r>
      <w:r w:rsidRPr="0097107E">
        <w:t>En 2008, au moment de la tenue de cette table ronde, tous les organisateurs étudiaient à l'Université de Montréal : Charles Bea</w:t>
      </w:r>
      <w:r w:rsidRPr="0097107E">
        <w:t>u</w:t>
      </w:r>
      <w:r w:rsidRPr="0097107E">
        <w:t>doin-Jobin était candidat au baccalauréat en sociologie, Aude Fournier et Roxanne Milot étaient ca</w:t>
      </w:r>
      <w:r w:rsidRPr="0097107E">
        <w:t>n</w:t>
      </w:r>
      <w:r w:rsidRPr="0097107E">
        <w:t>didates à la maîtrise en sociologie, tandis que Francisco Toledo Ortiz était candidat au doctorat en sociol</w:t>
      </w:r>
      <w:r w:rsidRPr="0097107E">
        <w:t>o</w:t>
      </w:r>
      <w:r w:rsidRPr="0097107E">
        <w:t>gie.</w:t>
      </w:r>
    </w:p>
  </w:footnote>
  <w:footnote w:id="108">
    <w:p w:rsidR="00606925" w:rsidRDefault="00606925" w:rsidP="00606925">
      <w:pPr>
        <w:pStyle w:val="Notedebasdepage"/>
      </w:pPr>
      <w:r>
        <w:rPr>
          <w:rStyle w:val="Appelnotedebasdep"/>
        </w:rPr>
        <w:footnoteRef/>
      </w:r>
      <w:r>
        <w:t xml:space="preserve"> </w:t>
      </w:r>
      <w:r>
        <w:tab/>
      </w:r>
      <w:r w:rsidRPr="0097107E">
        <w:t>Nous remercions Nicolas Le Dévédec pour la relecture min</w:t>
      </w:r>
      <w:r w:rsidRPr="0097107E">
        <w:t>u</w:t>
      </w:r>
      <w:r w:rsidRPr="0097107E">
        <w:t>tieuse du texte ainsi que pour ses précieux commentaires.</w:t>
      </w:r>
    </w:p>
  </w:footnote>
  <w:footnote w:id="109">
    <w:p w:rsidR="00606925" w:rsidRDefault="00606925">
      <w:pPr>
        <w:pStyle w:val="Notedebasdepage"/>
      </w:pPr>
      <w:r>
        <w:rPr>
          <w:rStyle w:val="Appelnotedebasdep"/>
        </w:rPr>
        <w:footnoteRef/>
      </w:r>
      <w:r>
        <w:t xml:space="preserve"> </w:t>
      </w:r>
      <w:r>
        <w:tab/>
      </w:r>
      <w:r w:rsidRPr="0097107E">
        <w:rPr>
          <w:szCs w:val="18"/>
        </w:rPr>
        <w:t>Les textes qui suivent constituent des retranscriptions abrégées de l'ense</w:t>
      </w:r>
      <w:r w:rsidRPr="0097107E">
        <w:rPr>
          <w:szCs w:val="18"/>
        </w:rPr>
        <w:t>m</w:t>
      </w:r>
      <w:r w:rsidRPr="0097107E">
        <w:rPr>
          <w:szCs w:val="18"/>
        </w:rPr>
        <w:t>ble des présentations à la table ronde qui eut lieu à l'Un</w:t>
      </w:r>
      <w:r w:rsidRPr="0097107E">
        <w:rPr>
          <w:szCs w:val="18"/>
        </w:rPr>
        <w:t>i</w:t>
      </w:r>
      <w:r w:rsidRPr="0097107E">
        <w:rPr>
          <w:szCs w:val="18"/>
        </w:rPr>
        <w:t>versité de Montréal, le 24 octobre 2008. Les propos des panelistes ont été r</w:t>
      </w:r>
      <w:r w:rsidRPr="0097107E">
        <w:rPr>
          <w:szCs w:val="18"/>
        </w:rPr>
        <w:t>e</w:t>
      </w:r>
      <w:r w:rsidRPr="0097107E">
        <w:rPr>
          <w:szCs w:val="18"/>
        </w:rPr>
        <w:t>transcrits puis mis en forme par le comité organisateur de table ronde : Aude Fournier, Roxanne Milot et Francisco Tol</w:t>
      </w:r>
      <w:r w:rsidRPr="0097107E">
        <w:rPr>
          <w:szCs w:val="18"/>
        </w:rPr>
        <w:t>e</w:t>
      </w:r>
      <w:r w:rsidRPr="0097107E">
        <w:rPr>
          <w:szCs w:val="18"/>
        </w:rPr>
        <w:t>do Ortiz avec l'aide de Charles Beaudoin-Jobin.</w:t>
      </w:r>
    </w:p>
  </w:footnote>
  <w:footnote w:id="110">
    <w:p w:rsidR="00606925" w:rsidRDefault="00606925">
      <w:pPr>
        <w:pStyle w:val="Notedebasdepage"/>
      </w:pPr>
      <w:r>
        <w:rPr>
          <w:rStyle w:val="Appelnotedebasdep"/>
        </w:rPr>
        <w:footnoteRef/>
      </w:r>
      <w:r>
        <w:t xml:space="preserve"> </w:t>
      </w:r>
      <w:r>
        <w:tab/>
      </w:r>
      <w:r w:rsidRPr="0097107E">
        <w:rPr>
          <w:szCs w:val="18"/>
        </w:rPr>
        <w:t>En souvenir de Michel Freitag (1935-2009). En 2008, il était pr</w:t>
      </w:r>
      <w:r w:rsidRPr="0097107E">
        <w:rPr>
          <w:szCs w:val="18"/>
        </w:rPr>
        <w:t>o</w:t>
      </w:r>
      <w:r w:rsidRPr="0097107E">
        <w:rPr>
          <w:szCs w:val="18"/>
        </w:rPr>
        <w:t>fesseur retraité du Département de sociologie de l'Université du Qu</w:t>
      </w:r>
      <w:r w:rsidRPr="0097107E">
        <w:rPr>
          <w:szCs w:val="18"/>
        </w:rPr>
        <w:t>é</w:t>
      </w:r>
      <w:r w:rsidRPr="0097107E">
        <w:rPr>
          <w:szCs w:val="18"/>
        </w:rPr>
        <w:t>bec à Montréal.</w:t>
      </w:r>
    </w:p>
  </w:footnote>
  <w:footnote w:id="111">
    <w:p w:rsidR="00606925" w:rsidRDefault="00606925">
      <w:pPr>
        <w:pStyle w:val="Notedebasdepage"/>
      </w:pPr>
      <w:r>
        <w:rPr>
          <w:rStyle w:val="Appelnotedebasdep"/>
        </w:rPr>
        <w:footnoteRef/>
      </w:r>
      <w:r>
        <w:t xml:space="preserve"> </w:t>
      </w:r>
      <w:r>
        <w:tab/>
      </w:r>
      <w:r w:rsidRPr="0097107E">
        <w:rPr>
          <w:szCs w:val="18"/>
        </w:rPr>
        <w:t xml:space="preserve">Au moment de la publication du présent article, la rédaction dudit manifeste reste inachevée, toutefois, l'esprit de ce projet a donné lieu plus tard au groupe </w:t>
      </w:r>
      <w:r w:rsidRPr="0097107E">
        <w:rPr>
          <w:i/>
          <w:iCs/>
          <w:szCs w:val="18"/>
        </w:rPr>
        <w:t>Nouvelles orientations pour une université sol</w:t>
      </w:r>
      <w:r w:rsidRPr="0097107E">
        <w:rPr>
          <w:i/>
          <w:iCs/>
          <w:szCs w:val="18"/>
        </w:rPr>
        <w:t>i</w:t>
      </w:r>
      <w:r w:rsidRPr="0097107E">
        <w:rPr>
          <w:i/>
          <w:iCs/>
          <w:szCs w:val="18"/>
        </w:rPr>
        <w:t xml:space="preserve">daire </w:t>
      </w:r>
      <w:r w:rsidRPr="0097107E">
        <w:rPr>
          <w:szCs w:val="18"/>
        </w:rPr>
        <w:t>(N.O.U.S.) qui a regroupé des étudiants de différents départ</w:t>
      </w:r>
      <w:r w:rsidRPr="0097107E">
        <w:rPr>
          <w:szCs w:val="18"/>
        </w:rPr>
        <w:t>e</w:t>
      </w:r>
      <w:r w:rsidRPr="0097107E">
        <w:rPr>
          <w:szCs w:val="18"/>
        </w:rPr>
        <w:t>ments en sciences sociales lors de la grève ét</w:t>
      </w:r>
      <w:r w:rsidRPr="0097107E">
        <w:rPr>
          <w:szCs w:val="18"/>
        </w:rPr>
        <w:t>u</w:t>
      </w:r>
      <w:r w:rsidRPr="0097107E">
        <w:rPr>
          <w:szCs w:val="18"/>
        </w:rPr>
        <w:t>diante de 2012.</w:t>
      </w:r>
    </w:p>
  </w:footnote>
  <w:footnote w:id="112">
    <w:p w:rsidR="00606925" w:rsidRDefault="00606925">
      <w:pPr>
        <w:pStyle w:val="Notedebasdepage"/>
      </w:pPr>
      <w:r>
        <w:rPr>
          <w:rStyle w:val="Appelnotedebasdep"/>
        </w:rPr>
        <w:footnoteRef/>
      </w:r>
      <w:r>
        <w:t xml:space="preserve"> </w:t>
      </w:r>
      <w:r>
        <w:tab/>
      </w:r>
      <w:r w:rsidRPr="0097107E">
        <w:t>Emmanuelle Sirois a participé à la création de l'Université Populaire à Mo</w:t>
      </w:r>
      <w:r w:rsidRPr="0097107E">
        <w:t>n</w:t>
      </w:r>
      <w:r w:rsidRPr="0097107E">
        <w:t>tréal. En 2008, au moment de la tenue de cette table ronde, elle était cand</w:t>
      </w:r>
      <w:r w:rsidRPr="0097107E">
        <w:t>i</w:t>
      </w:r>
      <w:r w:rsidRPr="0097107E">
        <w:t>date à la maîtrise en Pratiques de recherche et action publique à l'INRS.</w:t>
      </w:r>
    </w:p>
  </w:footnote>
  <w:footnote w:id="113">
    <w:p w:rsidR="00606925" w:rsidRDefault="00606925">
      <w:pPr>
        <w:pStyle w:val="Notedebasdepage"/>
      </w:pPr>
      <w:r>
        <w:rPr>
          <w:rStyle w:val="Appelnotedebasdep"/>
        </w:rPr>
        <w:footnoteRef/>
      </w:r>
      <w:r>
        <w:t xml:space="preserve"> </w:t>
      </w:r>
      <w:r>
        <w:tab/>
      </w:r>
      <w:r w:rsidRPr="0097107E">
        <w:rPr>
          <w:szCs w:val="18"/>
        </w:rPr>
        <w:t>Marianne Kempeneers est professeure titulaire au Département de sociol</w:t>
      </w:r>
      <w:r w:rsidRPr="0097107E">
        <w:rPr>
          <w:szCs w:val="18"/>
        </w:rPr>
        <w:t>o</w:t>
      </w:r>
      <w:r w:rsidRPr="0097107E">
        <w:rPr>
          <w:szCs w:val="18"/>
        </w:rPr>
        <w:t>gie de l'Université de Montréal. En 2008, elle était membre du comité ex</w:t>
      </w:r>
      <w:r w:rsidRPr="0097107E">
        <w:rPr>
          <w:szCs w:val="18"/>
        </w:rPr>
        <w:t>é</w:t>
      </w:r>
      <w:r w:rsidRPr="0097107E">
        <w:rPr>
          <w:szCs w:val="18"/>
        </w:rPr>
        <w:t>cutif du Syndicat général des professeurs et professeures de l'Université de Montréal (SGPUM).</w:t>
      </w:r>
    </w:p>
  </w:footnote>
  <w:footnote w:id="114">
    <w:p w:rsidR="00606925" w:rsidRDefault="00606925">
      <w:pPr>
        <w:pStyle w:val="Notedebasdepage"/>
      </w:pPr>
      <w:r>
        <w:rPr>
          <w:rStyle w:val="Appelnotedebasdep"/>
        </w:rPr>
        <w:footnoteRef/>
      </w:r>
      <w:r>
        <w:t xml:space="preserve"> </w:t>
      </w:r>
      <w:r>
        <w:tab/>
      </w:r>
      <w:r w:rsidRPr="0097107E">
        <w:t>Jacques Pelletier est professeur au département d'études littéra</w:t>
      </w:r>
      <w:r w:rsidRPr="0097107E">
        <w:t>i</w:t>
      </w:r>
      <w:r w:rsidRPr="0097107E">
        <w:t>res de l'UQÀM. En 2008, il était président du syndicat des profe</w:t>
      </w:r>
      <w:r w:rsidRPr="0097107E">
        <w:t>s</w:t>
      </w:r>
      <w:r w:rsidRPr="0097107E">
        <w:t>seur(e)s de l'UQÀM (SPUQ).</w:t>
      </w:r>
    </w:p>
  </w:footnote>
  <w:footnote w:id="115">
    <w:p w:rsidR="00606925" w:rsidRDefault="00606925">
      <w:pPr>
        <w:pStyle w:val="Notedebasdepage"/>
      </w:pPr>
      <w:r>
        <w:rPr>
          <w:rStyle w:val="Appelnotedebasdep"/>
        </w:rPr>
        <w:footnoteRef/>
      </w:r>
      <w:r>
        <w:t xml:space="preserve"> </w:t>
      </w:r>
      <w:r>
        <w:tab/>
      </w:r>
      <w:r w:rsidRPr="0097107E">
        <w:rPr>
          <w:szCs w:val="18"/>
        </w:rPr>
        <w:t>Pour cette étude, la méthode ethnologique de l'observation part</w:t>
      </w:r>
      <w:r w:rsidRPr="0097107E">
        <w:rPr>
          <w:szCs w:val="18"/>
        </w:rPr>
        <w:t>i</w:t>
      </w:r>
      <w:r w:rsidRPr="0097107E">
        <w:rPr>
          <w:szCs w:val="18"/>
        </w:rPr>
        <w:t>cipante a été utilisée, couplée à 100 questionnaires anonymes et à 10 entretiens semi-directifs de faucheurs volontaires libres, condamnés et emprisonnés.</w:t>
      </w:r>
    </w:p>
  </w:footnote>
  <w:footnote w:id="116">
    <w:p w:rsidR="00606925" w:rsidRDefault="00606925">
      <w:pPr>
        <w:pStyle w:val="Notedebasdepage"/>
      </w:pPr>
      <w:r>
        <w:rPr>
          <w:rStyle w:val="Appelnotedebasdep"/>
        </w:rPr>
        <w:footnoteRef/>
      </w:r>
      <w:r>
        <w:t xml:space="preserve"> </w:t>
      </w:r>
      <w:r>
        <w:tab/>
      </w:r>
      <w:r w:rsidRPr="0097107E">
        <w:rPr>
          <w:szCs w:val="18"/>
        </w:rPr>
        <w:t xml:space="preserve">Cet article a été publié dans le numéro spécial de </w:t>
      </w:r>
      <w:r w:rsidRPr="0097107E">
        <w:rPr>
          <w:i/>
          <w:iCs/>
          <w:szCs w:val="18"/>
        </w:rPr>
        <w:t>Cahier de l'ACSALF, Un</w:t>
      </w:r>
      <w:r w:rsidRPr="0097107E">
        <w:rPr>
          <w:i/>
          <w:iCs/>
          <w:szCs w:val="18"/>
        </w:rPr>
        <w:t>i</w:t>
      </w:r>
      <w:r w:rsidRPr="0097107E">
        <w:rPr>
          <w:i/>
          <w:iCs/>
          <w:szCs w:val="18"/>
        </w:rPr>
        <w:t xml:space="preserve">versité : savoirs et avenir ou pièges et dérives ? </w:t>
      </w:r>
      <w:r w:rsidRPr="0097107E">
        <w:rPr>
          <w:szCs w:val="18"/>
        </w:rPr>
        <w:t xml:space="preserve">(Haince </w:t>
      </w:r>
      <w:r w:rsidRPr="0097107E">
        <w:rPr>
          <w:i/>
          <w:iCs/>
          <w:szCs w:val="18"/>
        </w:rPr>
        <w:t xml:space="preserve">et al. </w:t>
      </w:r>
      <w:r w:rsidRPr="0097107E">
        <w:rPr>
          <w:szCs w:val="18"/>
        </w:rPr>
        <w:t>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6925" w:rsidRDefault="00606925" w:rsidP="00606925">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Visages contemporains de la critique sociale</w:t>
    </w:r>
    <w:r w:rsidRPr="00567B6C">
      <w:rPr>
        <w:rFonts w:ascii="Times New Roman" w:hAnsi="Times New Roman"/>
      </w:rPr>
      <w:t>.</w:t>
    </w:r>
    <w:r w:rsidRPr="00C90835">
      <w:rPr>
        <w:rFonts w:ascii="Times New Roman" w:hAnsi="Times New Roman"/>
      </w:rPr>
      <w:t xml:space="preserve"> </w:t>
    </w:r>
    <w:r>
      <w:rPr>
        <w:rFonts w:ascii="Times New Roman" w:hAnsi="Times New Roman"/>
      </w:rPr>
      <w:t>(2014)</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13D8F">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w:t>
    </w:r>
    <w:r>
      <w:rPr>
        <w:rStyle w:val="Numrodepage"/>
        <w:rFonts w:ascii="Times New Roman" w:hAnsi="Times New Roman"/>
      </w:rPr>
      <w:fldChar w:fldCharType="end"/>
    </w:r>
  </w:p>
  <w:p w:rsidR="00606925" w:rsidRDefault="00606925">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16C1793"/>
    <w:multiLevelType w:val="hybridMultilevel"/>
    <w:tmpl w:val="F0687564"/>
    <w:lvl w:ilvl="0" w:tplc="55E0E692">
      <w:start w:val="3"/>
      <w:numFmt w:val="bullet"/>
      <w:lvlText w:val=""/>
      <w:lvlJc w:val="left"/>
      <w:pPr>
        <w:ind w:left="1080" w:hanging="360"/>
      </w:pPr>
      <w:rPr>
        <w:rFonts w:ascii="Symbol" w:eastAsia="Times New Roman" w:hAnsi="Symbol"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13D8F"/>
    <w:rsid w:val="00037021"/>
    <w:rsid w:val="00606925"/>
    <w:rsid w:val="008E34CC"/>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59D6897"/>
  <w15:chartTrackingRefBased/>
  <w15:docId w15:val="{BB991C66-6060-CD4C-95AC-90697A581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basedOn w:val="Policepardfaut"/>
    <w:link w:val="Titre1"/>
    <w:rsid w:val="00A92B3D"/>
    <w:rPr>
      <w:rFonts w:eastAsia="Times New Roman"/>
      <w:noProof/>
      <w:lang w:val="fr-CA" w:eastAsia="en-US" w:bidi="ar-SA"/>
    </w:rPr>
  </w:style>
  <w:style w:type="character" w:customStyle="1" w:styleId="Titre2Car">
    <w:name w:val="Titre 2 Car"/>
    <w:basedOn w:val="Policepardfaut"/>
    <w:link w:val="Titre2"/>
    <w:rsid w:val="00A92B3D"/>
    <w:rPr>
      <w:rFonts w:eastAsia="Times New Roman"/>
      <w:noProof/>
      <w:lang w:val="fr-CA" w:eastAsia="en-US" w:bidi="ar-SA"/>
    </w:rPr>
  </w:style>
  <w:style w:type="character" w:customStyle="1" w:styleId="Titre3Car">
    <w:name w:val="Titre 3 Car"/>
    <w:basedOn w:val="Policepardfaut"/>
    <w:link w:val="Titre3"/>
    <w:rsid w:val="00A92B3D"/>
    <w:rPr>
      <w:rFonts w:eastAsia="Times New Roman"/>
      <w:noProof/>
      <w:lang w:val="fr-CA" w:eastAsia="en-US" w:bidi="ar-SA"/>
    </w:rPr>
  </w:style>
  <w:style w:type="character" w:customStyle="1" w:styleId="Titre4Car">
    <w:name w:val="Titre 4 Car"/>
    <w:basedOn w:val="Policepardfaut"/>
    <w:link w:val="Titre4"/>
    <w:rsid w:val="00A92B3D"/>
    <w:rPr>
      <w:rFonts w:eastAsia="Times New Roman"/>
      <w:noProof/>
      <w:lang w:val="fr-CA" w:eastAsia="en-US" w:bidi="ar-SA"/>
    </w:rPr>
  </w:style>
  <w:style w:type="character" w:customStyle="1" w:styleId="Titre5Car">
    <w:name w:val="Titre 5 Car"/>
    <w:basedOn w:val="Policepardfaut"/>
    <w:link w:val="Titre5"/>
    <w:rsid w:val="00A92B3D"/>
    <w:rPr>
      <w:rFonts w:eastAsia="Times New Roman"/>
      <w:noProof/>
      <w:lang w:val="fr-CA" w:eastAsia="en-US" w:bidi="ar-SA"/>
    </w:rPr>
  </w:style>
  <w:style w:type="character" w:customStyle="1" w:styleId="Titre6Car">
    <w:name w:val="Titre 6 Car"/>
    <w:basedOn w:val="Policepardfaut"/>
    <w:link w:val="Titre6"/>
    <w:rsid w:val="00A92B3D"/>
    <w:rPr>
      <w:rFonts w:eastAsia="Times New Roman"/>
      <w:noProof/>
      <w:lang w:val="fr-CA" w:eastAsia="en-US" w:bidi="ar-SA"/>
    </w:rPr>
  </w:style>
  <w:style w:type="character" w:customStyle="1" w:styleId="Titre7Car">
    <w:name w:val="Titre 7 Car"/>
    <w:basedOn w:val="Policepardfaut"/>
    <w:link w:val="Titre7"/>
    <w:rsid w:val="00A92B3D"/>
    <w:rPr>
      <w:rFonts w:eastAsia="Times New Roman"/>
      <w:noProof/>
      <w:lang w:val="fr-CA" w:eastAsia="en-US" w:bidi="ar-SA"/>
    </w:rPr>
  </w:style>
  <w:style w:type="character" w:customStyle="1" w:styleId="Titre8Car">
    <w:name w:val="Titre 8 Car"/>
    <w:basedOn w:val="Policepardfaut"/>
    <w:link w:val="Titre8"/>
    <w:rsid w:val="00A92B3D"/>
    <w:rPr>
      <w:rFonts w:eastAsia="Times New Roman"/>
      <w:noProof/>
      <w:lang w:val="fr-CA" w:eastAsia="en-US" w:bidi="ar-SA"/>
    </w:rPr>
  </w:style>
  <w:style w:type="character" w:customStyle="1" w:styleId="Titre9Car">
    <w:name w:val="Titre 9 Car"/>
    <w:basedOn w:val="Policepardfaut"/>
    <w:link w:val="Titre9"/>
    <w:rsid w:val="00A92B3D"/>
    <w:rPr>
      <w:rFonts w:eastAsia="Times New Roman"/>
      <w:noProof/>
      <w:lang w:val="fr-CA"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585659"/>
    <w:pPr>
      <w:spacing w:before="120" w:after="120"/>
      <w:ind w:left="720"/>
      <w:jc w:val="both"/>
    </w:pPr>
    <w:rPr>
      <w:color w:val="000080"/>
      <w:sz w:val="24"/>
    </w:rPr>
  </w:style>
  <w:style w:type="character" w:customStyle="1" w:styleId="Grillecouleur-Accent1Car">
    <w:name w:val="Grille couleur - Accent 1 Car"/>
    <w:basedOn w:val="Policepardfaut"/>
    <w:link w:val="Grillecouleur-Accent1"/>
    <w:rsid w:val="00585659"/>
    <w:rPr>
      <w:rFonts w:ascii="Times New Roman" w:eastAsia="Times New Roman" w:hAnsi="Times New Roman"/>
      <w:color w:val="000080"/>
      <w:sz w:val="24"/>
      <w:lang w:val="fr-CA"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A92B3D"/>
    <w:rPr>
      <w:rFonts w:ascii="Times New Roman" w:eastAsia="Times New Roman" w:hAnsi="Times New Roman"/>
      <w:sz w:val="72"/>
      <w:lang w:val="fr-CA"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A92B3D"/>
    <w:rPr>
      <w:rFonts w:ascii="GillSans" w:eastAsia="Times New Roman" w:hAnsi="GillSans"/>
      <w:lang w:val="fr-CA"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A44896"/>
    <w:pPr>
      <w:ind w:left="540" w:hanging="540"/>
      <w:jc w:val="both"/>
    </w:pPr>
    <w:rPr>
      <w:color w:val="000000"/>
      <w:sz w:val="24"/>
    </w:rPr>
  </w:style>
  <w:style w:type="character" w:customStyle="1" w:styleId="NotedebasdepageCar">
    <w:name w:val="Note de bas de page Car"/>
    <w:basedOn w:val="Policepardfaut"/>
    <w:link w:val="Notedebasdepage"/>
    <w:rsid w:val="00A44896"/>
    <w:rPr>
      <w:rFonts w:ascii="Times New Roman" w:eastAsia="Times New Roman" w:hAnsi="Times New Roman"/>
      <w:color w:val="000000"/>
      <w:sz w:val="24"/>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A92B3D"/>
    <w:rPr>
      <w:rFonts w:ascii="GillSans" w:eastAsia="Times New Roman" w:hAnsi="GillSans"/>
      <w:lang w:val="fr-CA"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A92B3D"/>
    <w:rPr>
      <w:rFonts w:ascii="Arial" w:eastAsia="Times New Roman" w:hAnsi="Arial"/>
      <w:sz w:val="28"/>
      <w:lang w:val="fr-CA"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A92B3D"/>
    <w:rPr>
      <w:rFonts w:ascii="Arial" w:eastAsia="Times New Roman" w:hAnsi="Arial"/>
      <w:sz w:val="28"/>
      <w:lang w:val="fr-CA"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basedOn w:val="Policepardfaut"/>
    <w:link w:val="Retraitcorpsdetexte3"/>
    <w:rsid w:val="00A92B3D"/>
    <w:rPr>
      <w:rFonts w:ascii="Arial" w:eastAsia="Times New Roman" w:hAnsi="Arial"/>
      <w:sz w:val="28"/>
      <w:lang w:val="fr-CA"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EA4473"/>
    <w:pPr>
      <w:spacing w:before="120"/>
      <w:ind w:firstLine="0"/>
      <w:jc w:val="center"/>
    </w:pPr>
    <w:rPr>
      <w:sz w:val="48"/>
    </w:rPr>
  </w:style>
  <w:style w:type="character" w:customStyle="1" w:styleId="TitreCar">
    <w:name w:val="Titre Car"/>
    <w:basedOn w:val="Policepardfaut"/>
    <w:link w:val="Titre"/>
    <w:rsid w:val="00EA4473"/>
    <w:rPr>
      <w:rFonts w:ascii="Times New Roman" w:eastAsia="Times New Roman" w:hAnsi="Times New Roman"/>
      <w:sz w:val="48"/>
      <w:lang w:val="fr-CA"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585659"/>
    <w:rPr>
      <w:sz w:val="64"/>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A92B3D"/>
    <w:rPr>
      <w:rFonts w:ascii="Times New Roman" w:eastAsia="Times New Roman" w:hAnsi="Times New Roman"/>
      <w:lang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46461C"/>
    <w:pPr>
      <w:ind w:firstLine="0"/>
      <w:jc w:val="left"/>
    </w:pPr>
    <w:rPr>
      <w:b/>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etexte2Car">
    <w:name w:val="Corps de texte 2 Car"/>
    <w:basedOn w:val="Policepardfaut"/>
    <w:link w:val="Corpsdetexte2"/>
    <w:rsid w:val="00A92B3D"/>
    <w:rPr>
      <w:rFonts w:ascii="Times New Roman" w:eastAsia="Times New Roman" w:hAnsi="Times New Roman"/>
      <w:sz w:val="28"/>
      <w:lang w:val="fr-CA" w:eastAsia="en-US"/>
    </w:rPr>
  </w:style>
  <w:style w:type="paragraph" w:styleId="Corpsdetexte2">
    <w:name w:val="Body Text 2"/>
    <w:basedOn w:val="Normal"/>
    <w:link w:val="Corpsdetexte2Car"/>
    <w:rsid w:val="00A92B3D"/>
    <w:pPr>
      <w:jc w:val="both"/>
    </w:pPr>
  </w:style>
  <w:style w:type="character" w:customStyle="1" w:styleId="Corpsdetexte3Car">
    <w:name w:val="Corps de texte 3 Car"/>
    <w:basedOn w:val="Policepardfaut"/>
    <w:link w:val="Corpsdetexte3"/>
    <w:rsid w:val="00A92B3D"/>
    <w:rPr>
      <w:rFonts w:ascii="Times New Roman" w:eastAsia="Times New Roman" w:hAnsi="Times New Roman"/>
      <w:sz w:val="28"/>
      <w:lang w:val="fr-CA" w:eastAsia="en-US"/>
    </w:rPr>
  </w:style>
  <w:style w:type="paragraph" w:styleId="Corpsdetexte3">
    <w:name w:val="Body Text 3"/>
    <w:basedOn w:val="Normal"/>
    <w:link w:val="Corpsdetexte3Car"/>
    <w:rsid w:val="00A92B3D"/>
    <w:pPr>
      <w:tabs>
        <w:tab w:val="left" w:pos="510"/>
        <w:tab w:val="left" w:pos="510"/>
      </w:tabs>
      <w:jc w:val="both"/>
    </w:pPr>
  </w:style>
  <w:style w:type="paragraph" w:customStyle="1" w:styleId="titrest">
    <w:name w:val="titre st"/>
    <w:basedOn w:val="Normal"/>
    <w:rsid w:val="00EA4473"/>
    <w:pPr>
      <w:spacing w:before="120" w:after="120"/>
      <w:jc w:val="center"/>
    </w:pPr>
    <w:rPr>
      <w:i/>
      <w:sz w:val="36"/>
      <w:szCs w:val="44"/>
    </w:rPr>
  </w:style>
  <w:style w:type="paragraph" w:customStyle="1" w:styleId="Citationliste">
    <w:name w:val="Citation liste"/>
    <w:basedOn w:val="Citation0"/>
    <w:autoRedefine/>
    <w:rsid w:val="000930A4"/>
    <w:pPr>
      <w:ind w:left="1080" w:hanging="360"/>
    </w:pPr>
  </w:style>
  <w:style w:type="paragraph" w:customStyle="1" w:styleId="b">
    <w:name w:val="b"/>
    <w:basedOn w:val="Normal"/>
    <w:autoRedefine/>
    <w:rsid w:val="00585659"/>
    <w:pPr>
      <w:spacing w:before="120" w:after="120"/>
      <w:ind w:left="720" w:firstLine="0"/>
    </w:pPr>
    <w:rPr>
      <w:i/>
      <w:iCs/>
      <w:color w:val="0000FF"/>
    </w:rPr>
  </w:style>
  <w:style w:type="paragraph" w:customStyle="1" w:styleId="figtitre">
    <w:name w:val="fig titre"/>
    <w:basedOn w:val="Normal"/>
    <w:autoRedefine/>
    <w:rsid w:val="00762AC9"/>
    <w:pPr>
      <w:spacing w:before="120" w:after="120"/>
      <w:ind w:firstLine="0"/>
      <w:jc w:val="center"/>
    </w:pPr>
    <w:rPr>
      <w:b/>
      <w:sz w:val="24"/>
      <w:szCs w:val="18"/>
    </w:rPr>
  </w:style>
  <w:style w:type="paragraph" w:customStyle="1" w:styleId="figst">
    <w:name w:val="fig st"/>
    <w:basedOn w:val="Normal"/>
    <w:autoRedefine/>
    <w:rsid w:val="00762AC9"/>
    <w:pPr>
      <w:spacing w:before="120" w:after="120"/>
      <w:ind w:firstLine="0"/>
      <w:jc w:val="center"/>
    </w:pPr>
    <w:rPr>
      <w:color w:val="000090"/>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 w:id="116151042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riethno.org/numero-2/" TargetMode="External"/><Relationship Id="rId21" Type="http://schemas.openxmlformats.org/officeDocument/2006/relationships/hyperlink" Target="http://www.pourunquebeclucide.info/site/default.htm" TargetMode="External"/><Relationship Id="rId42" Type="http://schemas.openxmlformats.org/officeDocument/2006/relationships/hyperlink" Target="https://www.erudit.org/en/journals/rs/1984-v25-n2-rs1564/056092ar/" TargetMode="External"/><Relationship Id="rId47" Type="http://schemas.openxmlformats.org/officeDocument/2006/relationships/hyperlink" Target="http://classiques.uqac.ca/contemporains/jodelet_denise/representations_sociales/representations_sociales.html" TargetMode="External"/><Relationship Id="rId63" Type="http://schemas.openxmlformats.org/officeDocument/2006/relationships/hyperlink" Target="http://www.anthropologieenligne.com/pages/vingtansR.html" TargetMode="External"/><Relationship Id="rId68" Type="http://schemas.openxmlformats.org/officeDocument/2006/relationships/hyperlink" Target="http://www.rapideblanc.ca/" TargetMode="External"/><Relationship Id="rId16" Type="http://schemas.openxmlformats.org/officeDocument/2006/relationships/hyperlink" Target="mailto:karine.gentelet@uqo.ca" TargetMode="External"/><Relationship Id="rId11" Type="http://schemas.openxmlformats.org/officeDocument/2006/relationships/hyperlink" Target="http://bibliotheque.uqac.ca/" TargetMode="External"/><Relationship Id="rId24" Type="http://schemas.openxmlformats.org/officeDocument/2006/relationships/hyperlink" Target="http://www.paris.fr/portail/Urbanisme/Portal.lut?page_id=101&amp;document_type_id=4&amp;document_id=13460&amp;portlet_id=20988&amp;multileveldocument_sheet_id=9461" TargetMode="External"/><Relationship Id="rId32" Type="http://schemas.openxmlformats.org/officeDocument/2006/relationships/hyperlink" Target="http://dx.doi.org/doi:10.1522/030331552" TargetMode="External"/><Relationship Id="rId37" Type="http://schemas.openxmlformats.org/officeDocument/2006/relationships/hyperlink" Target="http://pewresearch.org/pubs/1066/internet-overtakes-newspapers-as-news-source" TargetMode="External"/><Relationship Id="rId40" Type="http://schemas.openxmlformats.org/officeDocument/2006/relationships/hyperlink" Target="http://dx.doi.org/doi:10.1522/cla.ham.cad" TargetMode="External"/><Relationship Id="rId45" Type="http://schemas.openxmlformats.org/officeDocument/2006/relationships/hyperlink" Target="https://www.erudit.org/fr/revues/socsoc/1998-v30-n1-socsoc78/001507ar/" TargetMode="External"/><Relationship Id="rId53" Type="http://schemas.openxmlformats.org/officeDocument/2006/relationships/hyperlink" Target="http://www.atsa.qc.ca" TargetMode="External"/><Relationship Id="rId58" Type="http://schemas.openxmlformats.org/officeDocument/2006/relationships/image" Target="media/image14.jpeg"/><Relationship Id="rId66" Type="http://schemas.openxmlformats.org/officeDocument/2006/relationships/hyperlink" Target="http://classiques.uqac.ca/classiques/freud_sigmund/freud.html" TargetMode="External"/><Relationship Id="rId74" Type="http://schemas.openxmlformats.org/officeDocument/2006/relationships/hyperlink" Target="http://dx.doi.org/doi:10.1522/030275970"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parminou.com" TargetMode="External"/><Relationship Id="rId19" Type="http://schemas.openxmlformats.org/officeDocument/2006/relationships/image" Target="media/image5.jpe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www.lemonde.fr/societe/article/2005/11/16/le-ministre-de-l-emploi-stigmatise-la-polygamie_710615_3224.html" TargetMode="External"/><Relationship Id="rId30" Type="http://schemas.openxmlformats.org/officeDocument/2006/relationships/hyperlink" Target="https://www.ratp.fr/decouvrir/coulisses/modernisation-du-reseau/pole-rer-chatelet-les-halles" TargetMode="External"/><Relationship Id="rId35" Type="http://schemas.openxmlformats.org/officeDocument/2006/relationships/hyperlink" Target="http://www.nature.com/nnano/index.html" TargetMode="External"/><Relationship Id="rId43" Type="http://schemas.openxmlformats.org/officeDocument/2006/relationships/hyperlink" Target="https://laviedesidees.fr/" TargetMode="External"/><Relationship Id="rId48" Type="http://schemas.openxmlformats.org/officeDocument/2006/relationships/hyperlink" Target="http://dx.doi.org/doi:10.1522/cla.moc.del8" TargetMode="External"/><Relationship Id="rId56" Type="http://schemas.openxmlformats.org/officeDocument/2006/relationships/image" Target="media/image12.jpeg"/><Relationship Id="rId64" Type="http://schemas.openxmlformats.org/officeDocument/2006/relationships/hyperlink" Target="http://classiques.uqac.ca/contemporains/corten_andre/imaginaires_pol/imaginaires_pol.html" TargetMode="External"/><Relationship Id="rId69" Type="http://schemas.openxmlformats.org/officeDocument/2006/relationships/hyperlink" Target="http://classiques.uqac.ca/contemporains/A_Babord/A_babord_26/A_Babord_26.html" TargetMode="External"/><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dx.doi.org/doi:10.1522/cla.gag.eta" TargetMode="External"/><Relationship Id="rId72" Type="http://schemas.openxmlformats.org/officeDocument/2006/relationships/hyperlink" Target="http://www.ledevoir.com/2008/04/07/183932.html" TargetMode="External"/><Relationship Id="rId3" Type="http://schemas.openxmlformats.org/officeDocument/2006/relationships/settings" Target="settings.xml"/><Relationship Id="rId12" Type="http://schemas.openxmlformats.org/officeDocument/2006/relationships/hyperlink" Target="mailto:classiques.sc.soc@gmail.com" TargetMode="External"/><Relationship Id="rId17" Type="http://schemas.openxmlformats.org/officeDocument/2006/relationships/hyperlink" Target="mailto:gabriela_coman@hotmail.com" TargetMode="External"/><Relationship Id="rId25" Type="http://schemas.openxmlformats.org/officeDocument/2006/relationships/hyperlink" Target="http://liens-socio.org/article.php3?id_article=977" TargetMode="External"/><Relationship Id="rId33" Type="http://schemas.openxmlformats.org/officeDocument/2006/relationships/hyperlink" Target="http://www.larecherche.fr/idees/entretien/il-n-y-a-pas-vraidebat-societe-nanotechnologies-01-03-2010-80984" TargetMode="External"/><Relationship Id="rId38" Type="http://schemas.openxmlformats.org/officeDocument/2006/relationships/hyperlink" Target="http://recherche.nouvelobs.com/?q=nanotechnologies&amp;referer=sciencesetavenir" TargetMode="External"/><Relationship Id="rId46" Type="http://schemas.openxmlformats.org/officeDocument/2006/relationships/hyperlink" Target="http://dx.doi.org/doi:10.1522/cla.trm.com" TargetMode="External"/><Relationship Id="rId59" Type="http://schemas.openxmlformats.org/officeDocument/2006/relationships/image" Target="media/image15.jpeg"/><Relationship Id="rId67" Type="http://schemas.openxmlformats.org/officeDocument/2006/relationships/hyperlink" Target="https://inm.qc.ca/" TargetMode="External"/><Relationship Id="rId20" Type="http://schemas.openxmlformats.org/officeDocument/2006/relationships/image" Target="media/image6.jpeg"/><Relationship Id="rId41" Type="http://schemas.openxmlformats.org/officeDocument/2006/relationships/hyperlink" Target="http://dx.doi.org/doi:10.1522/cla.ham.mem1" TargetMode="External"/><Relationship Id="rId54" Type="http://schemas.openxmlformats.org/officeDocument/2006/relationships/image" Target="media/image10.jpeg"/><Relationship Id="rId62" Type="http://schemas.openxmlformats.org/officeDocument/2006/relationships/hyperlink" Target="http://dx.doi.org/doi:10.1522/030020757" TargetMode="External"/><Relationship Id="rId70" Type="http://schemas.openxmlformats.org/officeDocument/2006/relationships/hyperlink" Target="http://classiques.uqac.ca/contemporains/A_Babord/A_babord_26/A_Babord_26.html" TargetMode="External"/><Relationship Id="rId75" Type="http://schemas.openxmlformats.org/officeDocument/2006/relationships/hyperlink" Target="http://slapp.ecosociete.org/fr/pierrenorea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Marguerite.Souliere@uottawa.ca" TargetMode="External"/><Relationship Id="rId23" Type="http://schemas.openxmlformats.org/officeDocument/2006/relationships/hyperlink" Target="http://www.ivycontact.com" TargetMode="External"/><Relationship Id="rId28" Type="http://schemas.openxmlformats.org/officeDocument/2006/relationships/hyperlink" Target="https://www.lefigaro.fr/politique/le-scan/2014/03/27/25001-20140327ARTFIG00084-le-discours-de-grenoble-de-nicolas-sarkozy.php" TargetMode="External"/><Relationship Id="rId36" Type="http://schemas.openxmlformats.org/officeDocument/2006/relationships/hyperlink" Target="http://gdt.oqlf.gouv.qc.ca/index.aspx" TargetMode="External"/><Relationship Id="rId49" Type="http://schemas.openxmlformats.org/officeDocument/2006/relationships/hyperlink" Target="http://dx.doi.org/doi:10.1522/030373637" TargetMode="External"/><Relationship Id="rId57" Type="http://schemas.openxmlformats.org/officeDocument/2006/relationships/image" Target="media/image13.jpeg"/><Relationship Id="rId10" Type="http://schemas.openxmlformats.org/officeDocument/2006/relationships/image" Target="media/image2.jpeg"/><Relationship Id="rId31" Type="http://schemas.openxmlformats.org/officeDocument/2006/relationships/image" Target="media/image8.jpeg"/><Relationship Id="rId44" Type="http://schemas.openxmlformats.org/officeDocument/2006/relationships/hyperlink" Target="https://laviedesidees.fr/L-economie-sociale-et-solidaire-n-existe-pas" TargetMode="External"/><Relationship Id="rId52" Type="http://schemas.openxmlformats.org/officeDocument/2006/relationships/hyperlink" Target="https://monoskop.org/images/2/29/Foucault_Michel_Histoire_de_la_folie_a_l_age_classique.pdf" TargetMode="External"/><Relationship Id="rId60" Type="http://schemas.openxmlformats.org/officeDocument/2006/relationships/hyperlink" Target="http://www.barnettnewman.org/artist/chronology" TargetMode="External"/><Relationship Id="rId65" Type="http://schemas.openxmlformats.org/officeDocument/2006/relationships/hyperlink" Target="http://dx.doi.org/doi:10.1522/cla.frs.psy1" TargetMode="External"/><Relationship Id="rId73" Type="http://schemas.openxmlformats.org/officeDocument/2006/relationships/hyperlink" Target="http://www.monde-solidaire.org/spip/spip.php?article2629"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lassiques.uqac.ca/" TargetMode="External"/><Relationship Id="rId13" Type="http://schemas.openxmlformats.org/officeDocument/2006/relationships/hyperlink" Target="http://jmt-sociologue.uqac.ca/" TargetMode="External"/><Relationship Id="rId18" Type="http://schemas.openxmlformats.org/officeDocument/2006/relationships/image" Target="media/image4.png"/><Relationship Id="rId39" Type="http://schemas.openxmlformats.org/officeDocument/2006/relationships/image" Target="media/image9.jpeg"/><Relationship Id="rId34" Type="http://schemas.openxmlformats.org/officeDocument/2006/relationships/hyperlink" Target="http://www.timefornano.eu" TargetMode="External"/><Relationship Id="rId50" Type="http://schemas.openxmlformats.org/officeDocument/2006/relationships/hyperlink" Target="http://classiques.uqac.ca/contemporains/freitag_michel/dialectique_et_societe_2/dialectique_2_original.html" TargetMode="External"/><Relationship Id="rId55" Type="http://schemas.openxmlformats.org/officeDocument/2006/relationships/image" Target="media/image11.jpeg"/><Relationship Id="rId76" Type="http://schemas.openxmlformats.org/officeDocument/2006/relationships/hyperlink" Target="http://www.freespeechatrisk.ca/academic-petition/" TargetMode="External"/><Relationship Id="rId7" Type="http://schemas.openxmlformats.org/officeDocument/2006/relationships/hyperlink" Target="http://classiques.uqac.ca/" TargetMode="External"/><Relationship Id="rId71" Type="http://schemas.openxmlformats.org/officeDocument/2006/relationships/hyperlink" Target="http://sauvonslarecherche.fr/spip.php?article2008" TargetMode="External"/><Relationship Id="rId2" Type="http://schemas.openxmlformats.org/officeDocument/2006/relationships/styles" Target="styles.xml"/><Relationship Id="rId29" Type="http://schemas.openxmlformats.org/officeDocument/2006/relationships/hyperlink" Target="https://www.education.gouv.fr/vivre-sa-scolarite-dans-un-internat-d-excellence-322693"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barnettnewman.org/artist/chronology" TargetMode="External"/><Relationship Id="rId1" Type="http://schemas.openxmlformats.org/officeDocument/2006/relationships/hyperlink" Target="http://www.timefornano.e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122053</Words>
  <Characters>671293</Characters>
  <Application>Microsoft Office Word</Application>
  <DocSecurity>0</DocSecurity>
  <Lines>5594</Lines>
  <Paragraphs>1583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Visages contemporains de la critique sociale.</vt:lpstr>
      <vt:lpstr>Visages contemporains de la critique sociale.</vt:lpstr>
    </vt:vector>
  </TitlesOfParts>
  <Manager>Jean marie Tremblay, sociologue, bénévole, 2021</Manager>
  <Company>Les Classiques des sciences sociales</Company>
  <LinksUpToDate>false</LinksUpToDate>
  <CharactersWithSpaces>791763</CharactersWithSpaces>
  <SharedDoc>false</SharedDoc>
  <HyperlinkBase/>
  <HLinks>
    <vt:vector size="678" baseType="variant">
      <vt:variant>
        <vt:i4>6553716</vt:i4>
      </vt:variant>
      <vt:variant>
        <vt:i4>330</vt:i4>
      </vt:variant>
      <vt:variant>
        <vt:i4>0</vt:i4>
      </vt:variant>
      <vt:variant>
        <vt:i4>5</vt:i4>
      </vt:variant>
      <vt:variant>
        <vt:lpwstr/>
      </vt:variant>
      <vt:variant>
        <vt:lpwstr>tdm</vt:lpwstr>
      </vt:variant>
      <vt:variant>
        <vt:i4>6553716</vt:i4>
      </vt:variant>
      <vt:variant>
        <vt:i4>327</vt:i4>
      </vt:variant>
      <vt:variant>
        <vt:i4>0</vt:i4>
      </vt:variant>
      <vt:variant>
        <vt:i4>5</vt:i4>
      </vt:variant>
      <vt:variant>
        <vt:lpwstr/>
      </vt:variant>
      <vt:variant>
        <vt:lpwstr>tdm</vt:lpwstr>
      </vt:variant>
      <vt:variant>
        <vt:i4>5767190</vt:i4>
      </vt:variant>
      <vt:variant>
        <vt:i4>324</vt:i4>
      </vt:variant>
      <vt:variant>
        <vt:i4>0</vt:i4>
      </vt:variant>
      <vt:variant>
        <vt:i4>5</vt:i4>
      </vt:variant>
      <vt:variant>
        <vt:lpwstr>http://www.freespeechatrisk.ca/academic-petition/</vt:lpwstr>
      </vt:variant>
      <vt:variant>
        <vt:lpwstr/>
      </vt:variant>
      <vt:variant>
        <vt:i4>2752637</vt:i4>
      </vt:variant>
      <vt:variant>
        <vt:i4>321</vt:i4>
      </vt:variant>
      <vt:variant>
        <vt:i4>0</vt:i4>
      </vt:variant>
      <vt:variant>
        <vt:i4>5</vt:i4>
      </vt:variant>
      <vt:variant>
        <vt:lpwstr>http://slapp.ecosociete.org/fr/pierrenoreau</vt:lpwstr>
      </vt:variant>
      <vt:variant>
        <vt:lpwstr/>
      </vt:variant>
      <vt:variant>
        <vt:i4>6553716</vt:i4>
      </vt:variant>
      <vt:variant>
        <vt:i4>318</vt:i4>
      </vt:variant>
      <vt:variant>
        <vt:i4>0</vt:i4>
      </vt:variant>
      <vt:variant>
        <vt:i4>5</vt:i4>
      </vt:variant>
      <vt:variant>
        <vt:lpwstr/>
      </vt:variant>
      <vt:variant>
        <vt:lpwstr>tdm</vt:lpwstr>
      </vt:variant>
      <vt:variant>
        <vt:i4>6553716</vt:i4>
      </vt:variant>
      <vt:variant>
        <vt:i4>315</vt:i4>
      </vt:variant>
      <vt:variant>
        <vt:i4>0</vt:i4>
      </vt:variant>
      <vt:variant>
        <vt:i4>5</vt:i4>
      </vt:variant>
      <vt:variant>
        <vt:lpwstr/>
      </vt:variant>
      <vt:variant>
        <vt:lpwstr>tdm</vt:lpwstr>
      </vt:variant>
      <vt:variant>
        <vt:i4>6553716</vt:i4>
      </vt:variant>
      <vt:variant>
        <vt:i4>312</vt:i4>
      </vt:variant>
      <vt:variant>
        <vt:i4>0</vt:i4>
      </vt:variant>
      <vt:variant>
        <vt:i4>5</vt:i4>
      </vt:variant>
      <vt:variant>
        <vt:lpwstr/>
      </vt:variant>
      <vt:variant>
        <vt:lpwstr>tdm</vt:lpwstr>
      </vt:variant>
      <vt:variant>
        <vt:i4>3604591</vt:i4>
      </vt:variant>
      <vt:variant>
        <vt:i4>309</vt:i4>
      </vt:variant>
      <vt:variant>
        <vt:i4>0</vt:i4>
      </vt:variant>
      <vt:variant>
        <vt:i4>5</vt:i4>
      </vt:variant>
      <vt:variant>
        <vt:lpwstr>http://dx.doi.org/doi:10.1522/030275970</vt:lpwstr>
      </vt:variant>
      <vt:variant>
        <vt:lpwstr/>
      </vt:variant>
      <vt:variant>
        <vt:i4>1769476</vt:i4>
      </vt:variant>
      <vt:variant>
        <vt:i4>306</vt:i4>
      </vt:variant>
      <vt:variant>
        <vt:i4>0</vt:i4>
      </vt:variant>
      <vt:variant>
        <vt:i4>5</vt:i4>
      </vt:variant>
      <vt:variant>
        <vt:lpwstr>http://www.monde-solidaire.org/spip/spip.php?article2629</vt:lpwstr>
      </vt:variant>
      <vt:variant>
        <vt:lpwstr/>
      </vt:variant>
      <vt:variant>
        <vt:i4>6553716</vt:i4>
      </vt:variant>
      <vt:variant>
        <vt:i4>303</vt:i4>
      </vt:variant>
      <vt:variant>
        <vt:i4>0</vt:i4>
      </vt:variant>
      <vt:variant>
        <vt:i4>5</vt:i4>
      </vt:variant>
      <vt:variant>
        <vt:lpwstr/>
      </vt:variant>
      <vt:variant>
        <vt:lpwstr>tdm</vt:lpwstr>
      </vt:variant>
      <vt:variant>
        <vt:i4>6553716</vt:i4>
      </vt:variant>
      <vt:variant>
        <vt:i4>300</vt:i4>
      </vt:variant>
      <vt:variant>
        <vt:i4>0</vt:i4>
      </vt:variant>
      <vt:variant>
        <vt:i4>5</vt:i4>
      </vt:variant>
      <vt:variant>
        <vt:lpwstr/>
      </vt:variant>
      <vt:variant>
        <vt:lpwstr>tdm</vt:lpwstr>
      </vt:variant>
      <vt:variant>
        <vt:i4>7667827</vt:i4>
      </vt:variant>
      <vt:variant>
        <vt:i4>297</vt:i4>
      </vt:variant>
      <vt:variant>
        <vt:i4>0</vt:i4>
      </vt:variant>
      <vt:variant>
        <vt:i4>5</vt:i4>
      </vt:variant>
      <vt:variant>
        <vt:lpwstr>http://www.ledevoir.com/2008/04/07/183932.html</vt:lpwstr>
      </vt:variant>
      <vt:variant>
        <vt:lpwstr/>
      </vt:variant>
      <vt:variant>
        <vt:i4>851972</vt:i4>
      </vt:variant>
      <vt:variant>
        <vt:i4>294</vt:i4>
      </vt:variant>
      <vt:variant>
        <vt:i4>0</vt:i4>
      </vt:variant>
      <vt:variant>
        <vt:i4>5</vt:i4>
      </vt:variant>
      <vt:variant>
        <vt:lpwstr>http://sauvonslarecherche.fr/spip.php?article2008</vt:lpwstr>
      </vt:variant>
      <vt:variant>
        <vt:lpwstr/>
      </vt:variant>
      <vt:variant>
        <vt:i4>3604507</vt:i4>
      </vt:variant>
      <vt:variant>
        <vt:i4>291</vt:i4>
      </vt:variant>
      <vt:variant>
        <vt:i4>0</vt:i4>
      </vt:variant>
      <vt:variant>
        <vt:i4>5</vt:i4>
      </vt:variant>
      <vt:variant>
        <vt:lpwstr>http://classiques.uqac.ca/contemporains/A_Babord/A_babord_26/A_Babord_26.html</vt:lpwstr>
      </vt:variant>
      <vt:variant>
        <vt:lpwstr/>
      </vt:variant>
      <vt:variant>
        <vt:i4>3604507</vt:i4>
      </vt:variant>
      <vt:variant>
        <vt:i4>288</vt:i4>
      </vt:variant>
      <vt:variant>
        <vt:i4>0</vt:i4>
      </vt:variant>
      <vt:variant>
        <vt:i4>5</vt:i4>
      </vt:variant>
      <vt:variant>
        <vt:lpwstr>http://classiques.uqac.ca/contemporains/A_Babord/A_babord_26/A_Babord_26.html</vt:lpwstr>
      </vt:variant>
      <vt:variant>
        <vt:lpwstr/>
      </vt:variant>
      <vt:variant>
        <vt:i4>6553716</vt:i4>
      </vt:variant>
      <vt:variant>
        <vt:i4>285</vt:i4>
      </vt:variant>
      <vt:variant>
        <vt:i4>0</vt:i4>
      </vt:variant>
      <vt:variant>
        <vt:i4>5</vt:i4>
      </vt:variant>
      <vt:variant>
        <vt:lpwstr/>
      </vt:variant>
      <vt:variant>
        <vt:lpwstr>tdm</vt:lpwstr>
      </vt:variant>
      <vt:variant>
        <vt:i4>6357104</vt:i4>
      </vt:variant>
      <vt:variant>
        <vt:i4>282</vt:i4>
      </vt:variant>
      <vt:variant>
        <vt:i4>0</vt:i4>
      </vt:variant>
      <vt:variant>
        <vt:i4>5</vt:i4>
      </vt:variant>
      <vt:variant>
        <vt:lpwstr>http://www.rapideblanc.ca/</vt:lpwstr>
      </vt:variant>
      <vt:variant>
        <vt:lpwstr/>
      </vt:variant>
      <vt:variant>
        <vt:i4>6553716</vt:i4>
      </vt:variant>
      <vt:variant>
        <vt:i4>279</vt:i4>
      </vt:variant>
      <vt:variant>
        <vt:i4>0</vt:i4>
      </vt:variant>
      <vt:variant>
        <vt:i4>5</vt:i4>
      </vt:variant>
      <vt:variant>
        <vt:lpwstr/>
      </vt:variant>
      <vt:variant>
        <vt:lpwstr>tdm</vt:lpwstr>
      </vt:variant>
      <vt:variant>
        <vt:i4>6553716</vt:i4>
      </vt:variant>
      <vt:variant>
        <vt:i4>276</vt:i4>
      </vt:variant>
      <vt:variant>
        <vt:i4>0</vt:i4>
      </vt:variant>
      <vt:variant>
        <vt:i4>5</vt:i4>
      </vt:variant>
      <vt:variant>
        <vt:lpwstr/>
      </vt:variant>
      <vt:variant>
        <vt:lpwstr>tdm</vt:lpwstr>
      </vt:variant>
      <vt:variant>
        <vt:i4>8257658</vt:i4>
      </vt:variant>
      <vt:variant>
        <vt:i4>273</vt:i4>
      </vt:variant>
      <vt:variant>
        <vt:i4>0</vt:i4>
      </vt:variant>
      <vt:variant>
        <vt:i4>5</vt:i4>
      </vt:variant>
      <vt:variant>
        <vt:lpwstr>https://inm.qc.ca/</vt:lpwstr>
      </vt:variant>
      <vt:variant>
        <vt:lpwstr/>
      </vt:variant>
      <vt:variant>
        <vt:i4>6553716</vt:i4>
      </vt:variant>
      <vt:variant>
        <vt:i4>270</vt:i4>
      </vt:variant>
      <vt:variant>
        <vt:i4>0</vt:i4>
      </vt:variant>
      <vt:variant>
        <vt:i4>5</vt:i4>
      </vt:variant>
      <vt:variant>
        <vt:lpwstr/>
      </vt:variant>
      <vt:variant>
        <vt:lpwstr>tdm</vt:lpwstr>
      </vt:variant>
      <vt:variant>
        <vt:i4>6553716</vt:i4>
      </vt:variant>
      <vt:variant>
        <vt:i4>267</vt:i4>
      </vt:variant>
      <vt:variant>
        <vt:i4>0</vt:i4>
      </vt:variant>
      <vt:variant>
        <vt:i4>5</vt:i4>
      </vt:variant>
      <vt:variant>
        <vt:lpwstr/>
      </vt:variant>
      <vt:variant>
        <vt:lpwstr>tdm</vt:lpwstr>
      </vt:variant>
      <vt:variant>
        <vt:i4>6553716</vt:i4>
      </vt:variant>
      <vt:variant>
        <vt:i4>264</vt:i4>
      </vt:variant>
      <vt:variant>
        <vt:i4>0</vt:i4>
      </vt:variant>
      <vt:variant>
        <vt:i4>5</vt:i4>
      </vt:variant>
      <vt:variant>
        <vt:lpwstr/>
      </vt:variant>
      <vt:variant>
        <vt:lpwstr>tdm</vt:lpwstr>
      </vt:variant>
      <vt:variant>
        <vt:i4>5111848</vt:i4>
      </vt:variant>
      <vt:variant>
        <vt:i4>261</vt:i4>
      </vt:variant>
      <vt:variant>
        <vt:i4>0</vt:i4>
      </vt:variant>
      <vt:variant>
        <vt:i4>5</vt:i4>
      </vt:variant>
      <vt:variant>
        <vt:lpwstr>http://classiques.uqac.ca/classiques/freud_sigmund/freud.html</vt:lpwstr>
      </vt:variant>
      <vt:variant>
        <vt:lpwstr/>
      </vt:variant>
      <vt:variant>
        <vt:i4>6815871</vt:i4>
      </vt:variant>
      <vt:variant>
        <vt:i4>258</vt:i4>
      </vt:variant>
      <vt:variant>
        <vt:i4>0</vt:i4>
      </vt:variant>
      <vt:variant>
        <vt:i4>5</vt:i4>
      </vt:variant>
      <vt:variant>
        <vt:lpwstr>http://dx.doi.org/doi:10.1522/cla.frs.psy1</vt:lpwstr>
      </vt:variant>
      <vt:variant>
        <vt:lpwstr/>
      </vt:variant>
      <vt:variant>
        <vt:i4>6553716</vt:i4>
      </vt:variant>
      <vt:variant>
        <vt:i4>255</vt:i4>
      </vt:variant>
      <vt:variant>
        <vt:i4>0</vt:i4>
      </vt:variant>
      <vt:variant>
        <vt:i4>5</vt:i4>
      </vt:variant>
      <vt:variant>
        <vt:lpwstr/>
      </vt:variant>
      <vt:variant>
        <vt:lpwstr>tdm</vt:lpwstr>
      </vt:variant>
      <vt:variant>
        <vt:i4>1507391</vt:i4>
      </vt:variant>
      <vt:variant>
        <vt:i4>252</vt:i4>
      </vt:variant>
      <vt:variant>
        <vt:i4>0</vt:i4>
      </vt:variant>
      <vt:variant>
        <vt:i4>5</vt:i4>
      </vt:variant>
      <vt:variant>
        <vt:lpwstr>http://classiques.uqac.ca/contemporains/corten_andre/imaginaires_pol/imaginaires_pol.html</vt:lpwstr>
      </vt:variant>
      <vt:variant>
        <vt:lpwstr/>
      </vt:variant>
      <vt:variant>
        <vt:i4>5505092</vt:i4>
      </vt:variant>
      <vt:variant>
        <vt:i4>249</vt:i4>
      </vt:variant>
      <vt:variant>
        <vt:i4>0</vt:i4>
      </vt:variant>
      <vt:variant>
        <vt:i4>5</vt:i4>
      </vt:variant>
      <vt:variant>
        <vt:lpwstr>http://www.anthropologieenligne.com/pages/vingtansR.html</vt:lpwstr>
      </vt:variant>
      <vt:variant>
        <vt:lpwstr/>
      </vt:variant>
      <vt:variant>
        <vt:i4>3276900</vt:i4>
      </vt:variant>
      <vt:variant>
        <vt:i4>246</vt:i4>
      </vt:variant>
      <vt:variant>
        <vt:i4>0</vt:i4>
      </vt:variant>
      <vt:variant>
        <vt:i4>5</vt:i4>
      </vt:variant>
      <vt:variant>
        <vt:lpwstr>http://dx.doi.org/doi:10.1522/030020757</vt:lpwstr>
      </vt:variant>
      <vt:variant>
        <vt:lpwstr/>
      </vt:variant>
      <vt:variant>
        <vt:i4>6553716</vt:i4>
      </vt:variant>
      <vt:variant>
        <vt:i4>243</vt:i4>
      </vt:variant>
      <vt:variant>
        <vt:i4>0</vt:i4>
      </vt:variant>
      <vt:variant>
        <vt:i4>5</vt:i4>
      </vt:variant>
      <vt:variant>
        <vt:lpwstr/>
      </vt:variant>
      <vt:variant>
        <vt:lpwstr>tdm</vt:lpwstr>
      </vt:variant>
      <vt:variant>
        <vt:i4>4259856</vt:i4>
      </vt:variant>
      <vt:variant>
        <vt:i4>240</vt:i4>
      </vt:variant>
      <vt:variant>
        <vt:i4>0</vt:i4>
      </vt:variant>
      <vt:variant>
        <vt:i4>5</vt:i4>
      </vt:variant>
      <vt:variant>
        <vt:lpwstr>http://parminou.com/</vt:lpwstr>
      </vt:variant>
      <vt:variant>
        <vt:lpwstr/>
      </vt:variant>
      <vt:variant>
        <vt:i4>6553716</vt:i4>
      </vt:variant>
      <vt:variant>
        <vt:i4>237</vt:i4>
      </vt:variant>
      <vt:variant>
        <vt:i4>0</vt:i4>
      </vt:variant>
      <vt:variant>
        <vt:i4>5</vt:i4>
      </vt:variant>
      <vt:variant>
        <vt:lpwstr/>
      </vt:variant>
      <vt:variant>
        <vt:lpwstr>tdm</vt:lpwstr>
      </vt:variant>
      <vt:variant>
        <vt:i4>7536699</vt:i4>
      </vt:variant>
      <vt:variant>
        <vt:i4>234</vt:i4>
      </vt:variant>
      <vt:variant>
        <vt:i4>0</vt:i4>
      </vt:variant>
      <vt:variant>
        <vt:i4>5</vt:i4>
      </vt:variant>
      <vt:variant>
        <vt:lpwstr>http://www.barnettnewman.org/artist/chronology</vt:lpwstr>
      </vt:variant>
      <vt:variant>
        <vt:lpwstr/>
      </vt:variant>
      <vt:variant>
        <vt:i4>3670139</vt:i4>
      </vt:variant>
      <vt:variant>
        <vt:i4>231</vt:i4>
      </vt:variant>
      <vt:variant>
        <vt:i4>0</vt:i4>
      </vt:variant>
      <vt:variant>
        <vt:i4>5</vt:i4>
      </vt:variant>
      <vt:variant>
        <vt:lpwstr>http://www.atsa.qc.ca/</vt:lpwstr>
      </vt:variant>
      <vt:variant>
        <vt:lpwstr/>
      </vt:variant>
      <vt:variant>
        <vt:i4>6553716</vt:i4>
      </vt:variant>
      <vt:variant>
        <vt:i4>228</vt:i4>
      </vt:variant>
      <vt:variant>
        <vt:i4>0</vt:i4>
      </vt:variant>
      <vt:variant>
        <vt:i4>5</vt:i4>
      </vt:variant>
      <vt:variant>
        <vt:lpwstr/>
      </vt:variant>
      <vt:variant>
        <vt:lpwstr>tdm</vt:lpwstr>
      </vt:variant>
      <vt:variant>
        <vt:i4>6094971</vt:i4>
      </vt:variant>
      <vt:variant>
        <vt:i4>225</vt:i4>
      </vt:variant>
      <vt:variant>
        <vt:i4>0</vt:i4>
      </vt:variant>
      <vt:variant>
        <vt:i4>5</vt:i4>
      </vt:variant>
      <vt:variant>
        <vt:lpwstr>https://monoskop.org/images/2/29/Foucault_Michel_Histoire_de_la_folie_a_l_age_classique.pdf</vt:lpwstr>
      </vt:variant>
      <vt:variant>
        <vt:lpwstr/>
      </vt:variant>
      <vt:variant>
        <vt:i4>6553716</vt:i4>
      </vt:variant>
      <vt:variant>
        <vt:i4>222</vt:i4>
      </vt:variant>
      <vt:variant>
        <vt:i4>0</vt:i4>
      </vt:variant>
      <vt:variant>
        <vt:i4>5</vt:i4>
      </vt:variant>
      <vt:variant>
        <vt:lpwstr/>
      </vt:variant>
      <vt:variant>
        <vt:lpwstr>tdm</vt:lpwstr>
      </vt:variant>
      <vt:variant>
        <vt:i4>5046278</vt:i4>
      </vt:variant>
      <vt:variant>
        <vt:i4>219</vt:i4>
      </vt:variant>
      <vt:variant>
        <vt:i4>0</vt:i4>
      </vt:variant>
      <vt:variant>
        <vt:i4>5</vt:i4>
      </vt:variant>
      <vt:variant>
        <vt:lpwstr>http://dx.doi.org/doi:10.1522/cla.gag.eta</vt:lpwstr>
      </vt:variant>
      <vt:variant>
        <vt:lpwstr/>
      </vt:variant>
      <vt:variant>
        <vt:i4>2031635</vt:i4>
      </vt:variant>
      <vt:variant>
        <vt:i4>216</vt:i4>
      </vt:variant>
      <vt:variant>
        <vt:i4>0</vt:i4>
      </vt:variant>
      <vt:variant>
        <vt:i4>5</vt:i4>
      </vt:variant>
      <vt:variant>
        <vt:lpwstr>http://classiques.uqac.ca/contemporains/freitag_michel/dialectique_et_societe_2/dialectique_2_original.html</vt:lpwstr>
      </vt:variant>
      <vt:variant>
        <vt:lpwstr/>
      </vt:variant>
      <vt:variant>
        <vt:i4>3407968</vt:i4>
      </vt:variant>
      <vt:variant>
        <vt:i4>213</vt:i4>
      </vt:variant>
      <vt:variant>
        <vt:i4>0</vt:i4>
      </vt:variant>
      <vt:variant>
        <vt:i4>5</vt:i4>
      </vt:variant>
      <vt:variant>
        <vt:lpwstr>http://dx.doi.org/doi:10.1522/030373637</vt:lpwstr>
      </vt:variant>
      <vt:variant>
        <vt:lpwstr/>
      </vt:variant>
      <vt:variant>
        <vt:i4>6553716</vt:i4>
      </vt:variant>
      <vt:variant>
        <vt:i4>210</vt:i4>
      </vt:variant>
      <vt:variant>
        <vt:i4>0</vt:i4>
      </vt:variant>
      <vt:variant>
        <vt:i4>5</vt:i4>
      </vt:variant>
      <vt:variant>
        <vt:lpwstr/>
      </vt:variant>
      <vt:variant>
        <vt:lpwstr>tdm</vt:lpwstr>
      </vt:variant>
      <vt:variant>
        <vt:i4>6553716</vt:i4>
      </vt:variant>
      <vt:variant>
        <vt:i4>207</vt:i4>
      </vt:variant>
      <vt:variant>
        <vt:i4>0</vt:i4>
      </vt:variant>
      <vt:variant>
        <vt:i4>5</vt:i4>
      </vt:variant>
      <vt:variant>
        <vt:lpwstr/>
      </vt:variant>
      <vt:variant>
        <vt:lpwstr>tdm</vt:lpwstr>
      </vt:variant>
      <vt:variant>
        <vt:i4>6946917</vt:i4>
      </vt:variant>
      <vt:variant>
        <vt:i4>204</vt:i4>
      </vt:variant>
      <vt:variant>
        <vt:i4>0</vt:i4>
      </vt:variant>
      <vt:variant>
        <vt:i4>5</vt:i4>
      </vt:variant>
      <vt:variant>
        <vt:lpwstr>http://dx.doi.org/doi:10.1522/cla.moc.del8</vt:lpwstr>
      </vt:variant>
      <vt:variant>
        <vt:lpwstr/>
      </vt:variant>
      <vt:variant>
        <vt:i4>6553716</vt:i4>
      </vt:variant>
      <vt:variant>
        <vt:i4>201</vt:i4>
      </vt:variant>
      <vt:variant>
        <vt:i4>0</vt:i4>
      </vt:variant>
      <vt:variant>
        <vt:i4>5</vt:i4>
      </vt:variant>
      <vt:variant>
        <vt:lpwstr/>
      </vt:variant>
      <vt:variant>
        <vt:lpwstr>tdm</vt:lpwstr>
      </vt:variant>
      <vt:variant>
        <vt:i4>6553716</vt:i4>
      </vt:variant>
      <vt:variant>
        <vt:i4>198</vt:i4>
      </vt:variant>
      <vt:variant>
        <vt:i4>0</vt:i4>
      </vt:variant>
      <vt:variant>
        <vt:i4>5</vt:i4>
      </vt:variant>
      <vt:variant>
        <vt:lpwstr/>
      </vt:variant>
      <vt:variant>
        <vt:lpwstr>tdm</vt:lpwstr>
      </vt:variant>
      <vt:variant>
        <vt:i4>5505128</vt:i4>
      </vt:variant>
      <vt:variant>
        <vt:i4>195</vt:i4>
      </vt:variant>
      <vt:variant>
        <vt:i4>0</vt:i4>
      </vt:variant>
      <vt:variant>
        <vt:i4>5</vt:i4>
      </vt:variant>
      <vt:variant>
        <vt:lpwstr>http://classiques.uqac.ca/contemporains/jodelet_denise/representations_sociales/representations_sociales.html</vt:lpwstr>
      </vt:variant>
      <vt:variant>
        <vt:lpwstr/>
      </vt:variant>
      <vt:variant>
        <vt:i4>4522009</vt:i4>
      </vt:variant>
      <vt:variant>
        <vt:i4>192</vt:i4>
      </vt:variant>
      <vt:variant>
        <vt:i4>0</vt:i4>
      </vt:variant>
      <vt:variant>
        <vt:i4>5</vt:i4>
      </vt:variant>
      <vt:variant>
        <vt:lpwstr>http://dx.doi.org/doi:10.1522/cla.trm.com</vt:lpwstr>
      </vt:variant>
      <vt:variant>
        <vt:lpwstr/>
      </vt:variant>
      <vt:variant>
        <vt:i4>6553636</vt:i4>
      </vt:variant>
      <vt:variant>
        <vt:i4>189</vt:i4>
      </vt:variant>
      <vt:variant>
        <vt:i4>0</vt:i4>
      </vt:variant>
      <vt:variant>
        <vt:i4>5</vt:i4>
      </vt:variant>
      <vt:variant>
        <vt:lpwstr>https://www.erudit.org/fr/revues/socsoc/1998-v30-n1-socsoc78/001507ar/</vt:lpwstr>
      </vt:variant>
      <vt:variant>
        <vt:lpwstr/>
      </vt:variant>
      <vt:variant>
        <vt:i4>19</vt:i4>
      </vt:variant>
      <vt:variant>
        <vt:i4>186</vt:i4>
      </vt:variant>
      <vt:variant>
        <vt:i4>0</vt:i4>
      </vt:variant>
      <vt:variant>
        <vt:i4>5</vt:i4>
      </vt:variant>
      <vt:variant>
        <vt:lpwstr>https://laviedesidees.fr/L-economie-sociale-et-solidaire-n-existe-pas</vt:lpwstr>
      </vt:variant>
      <vt:variant>
        <vt:lpwstr/>
      </vt:variant>
      <vt:variant>
        <vt:i4>5439555</vt:i4>
      </vt:variant>
      <vt:variant>
        <vt:i4>183</vt:i4>
      </vt:variant>
      <vt:variant>
        <vt:i4>0</vt:i4>
      </vt:variant>
      <vt:variant>
        <vt:i4>5</vt:i4>
      </vt:variant>
      <vt:variant>
        <vt:lpwstr>https://laviedesidees.fr/</vt:lpwstr>
      </vt:variant>
      <vt:variant>
        <vt:lpwstr/>
      </vt:variant>
      <vt:variant>
        <vt:i4>3407987</vt:i4>
      </vt:variant>
      <vt:variant>
        <vt:i4>180</vt:i4>
      </vt:variant>
      <vt:variant>
        <vt:i4>0</vt:i4>
      </vt:variant>
      <vt:variant>
        <vt:i4>5</vt:i4>
      </vt:variant>
      <vt:variant>
        <vt:lpwstr>https://www.erudit.org/en/journals/rs/1984-v25-n2-rs1564/056092ar/</vt:lpwstr>
      </vt:variant>
      <vt:variant>
        <vt:lpwstr/>
      </vt:variant>
      <vt:variant>
        <vt:i4>7143526</vt:i4>
      </vt:variant>
      <vt:variant>
        <vt:i4>177</vt:i4>
      </vt:variant>
      <vt:variant>
        <vt:i4>0</vt:i4>
      </vt:variant>
      <vt:variant>
        <vt:i4>5</vt:i4>
      </vt:variant>
      <vt:variant>
        <vt:lpwstr>http://dx.doi.org/doi:10.1522/cla.ham.mem1</vt:lpwstr>
      </vt:variant>
      <vt:variant>
        <vt:lpwstr/>
      </vt:variant>
      <vt:variant>
        <vt:i4>5767173</vt:i4>
      </vt:variant>
      <vt:variant>
        <vt:i4>174</vt:i4>
      </vt:variant>
      <vt:variant>
        <vt:i4>0</vt:i4>
      </vt:variant>
      <vt:variant>
        <vt:i4>5</vt:i4>
      </vt:variant>
      <vt:variant>
        <vt:lpwstr>http://dx.doi.org/doi:10.1522/cla.ham.cad</vt:lpwstr>
      </vt:variant>
      <vt:variant>
        <vt:lpwstr/>
      </vt:variant>
      <vt:variant>
        <vt:i4>6553716</vt:i4>
      </vt:variant>
      <vt:variant>
        <vt:i4>171</vt:i4>
      </vt:variant>
      <vt:variant>
        <vt:i4>0</vt:i4>
      </vt:variant>
      <vt:variant>
        <vt:i4>5</vt:i4>
      </vt:variant>
      <vt:variant>
        <vt:lpwstr/>
      </vt:variant>
      <vt:variant>
        <vt:lpwstr>tdm</vt:lpwstr>
      </vt:variant>
      <vt:variant>
        <vt:i4>2293803</vt:i4>
      </vt:variant>
      <vt:variant>
        <vt:i4>168</vt:i4>
      </vt:variant>
      <vt:variant>
        <vt:i4>0</vt:i4>
      </vt:variant>
      <vt:variant>
        <vt:i4>5</vt:i4>
      </vt:variant>
      <vt:variant>
        <vt:lpwstr>http://recherche.nouvelobs.com/?q=nanotechnologies&amp;referer=sciencesetavenir</vt:lpwstr>
      </vt:variant>
      <vt:variant>
        <vt:lpwstr/>
      </vt:variant>
      <vt:variant>
        <vt:i4>5308505</vt:i4>
      </vt:variant>
      <vt:variant>
        <vt:i4>165</vt:i4>
      </vt:variant>
      <vt:variant>
        <vt:i4>0</vt:i4>
      </vt:variant>
      <vt:variant>
        <vt:i4>5</vt:i4>
      </vt:variant>
      <vt:variant>
        <vt:lpwstr>http://pewresearch.org/pubs/1066/internet-overtakes-newspapers-as-news-source</vt:lpwstr>
      </vt:variant>
      <vt:variant>
        <vt:lpwstr/>
      </vt:variant>
      <vt:variant>
        <vt:i4>5636113</vt:i4>
      </vt:variant>
      <vt:variant>
        <vt:i4>162</vt:i4>
      </vt:variant>
      <vt:variant>
        <vt:i4>0</vt:i4>
      </vt:variant>
      <vt:variant>
        <vt:i4>5</vt:i4>
      </vt:variant>
      <vt:variant>
        <vt:lpwstr>http://gdt.oqlf.gouv.qc.ca/index.aspx</vt:lpwstr>
      </vt:variant>
      <vt:variant>
        <vt:lpwstr/>
      </vt:variant>
      <vt:variant>
        <vt:i4>4128831</vt:i4>
      </vt:variant>
      <vt:variant>
        <vt:i4>159</vt:i4>
      </vt:variant>
      <vt:variant>
        <vt:i4>0</vt:i4>
      </vt:variant>
      <vt:variant>
        <vt:i4>5</vt:i4>
      </vt:variant>
      <vt:variant>
        <vt:lpwstr>http://www.nature.com/nnano/index.html</vt:lpwstr>
      </vt:variant>
      <vt:variant>
        <vt:lpwstr/>
      </vt:variant>
      <vt:variant>
        <vt:i4>6422632</vt:i4>
      </vt:variant>
      <vt:variant>
        <vt:i4>156</vt:i4>
      </vt:variant>
      <vt:variant>
        <vt:i4>0</vt:i4>
      </vt:variant>
      <vt:variant>
        <vt:i4>5</vt:i4>
      </vt:variant>
      <vt:variant>
        <vt:lpwstr>http://www.timefornano.eu/</vt:lpwstr>
      </vt:variant>
      <vt:variant>
        <vt:lpwstr/>
      </vt:variant>
      <vt:variant>
        <vt:i4>4128815</vt:i4>
      </vt:variant>
      <vt:variant>
        <vt:i4>153</vt:i4>
      </vt:variant>
      <vt:variant>
        <vt:i4>0</vt:i4>
      </vt:variant>
      <vt:variant>
        <vt:i4>5</vt:i4>
      </vt:variant>
      <vt:variant>
        <vt:lpwstr>http://www.larecherche.fr/idees/entretien/il-n-y-a-pas-vraidebat-societe-nanotechnologies-01-03-2010-80984</vt:lpwstr>
      </vt:variant>
      <vt:variant>
        <vt:lpwstr/>
      </vt:variant>
      <vt:variant>
        <vt:i4>3145831</vt:i4>
      </vt:variant>
      <vt:variant>
        <vt:i4>150</vt:i4>
      </vt:variant>
      <vt:variant>
        <vt:i4>0</vt:i4>
      </vt:variant>
      <vt:variant>
        <vt:i4>5</vt:i4>
      </vt:variant>
      <vt:variant>
        <vt:lpwstr>http://dx.doi.org/doi:10.1522/030331552</vt:lpwstr>
      </vt:variant>
      <vt:variant>
        <vt:lpwstr/>
      </vt:variant>
      <vt:variant>
        <vt:i4>6553716</vt:i4>
      </vt:variant>
      <vt:variant>
        <vt:i4>147</vt:i4>
      </vt:variant>
      <vt:variant>
        <vt:i4>0</vt:i4>
      </vt:variant>
      <vt:variant>
        <vt:i4>5</vt:i4>
      </vt:variant>
      <vt:variant>
        <vt:lpwstr/>
      </vt:variant>
      <vt:variant>
        <vt:lpwstr>tdm</vt:lpwstr>
      </vt:variant>
      <vt:variant>
        <vt:i4>1572956</vt:i4>
      </vt:variant>
      <vt:variant>
        <vt:i4>144</vt:i4>
      </vt:variant>
      <vt:variant>
        <vt:i4>0</vt:i4>
      </vt:variant>
      <vt:variant>
        <vt:i4>5</vt:i4>
      </vt:variant>
      <vt:variant>
        <vt:lpwstr>https://www.ratp.fr/decouvrir/coulisses/modernisation-du-reseau/pole-rer-chatelet-les-halles</vt:lpwstr>
      </vt:variant>
      <vt:variant>
        <vt:lpwstr/>
      </vt:variant>
      <vt:variant>
        <vt:i4>589853</vt:i4>
      </vt:variant>
      <vt:variant>
        <vt:i4>141</vt:i4>
      </vt:variant>
      <vt:variant>
        <vt:i4>0</vt:i4>
      </vt:variant>
      <vt:variant>
        <vt:i4>5</vt:i4>
      </vt:variant>
      <vt:variant>
        <vt:lpwstr>https://www.education.gouv.fr/vivre-sa-scolarite-dans-un-internat-d-excellence-322693</vt:lpwstr>
      </vt:variant>
      <vt:variant>
        <vt:lpwstr/>
      </vt:variant>
      <vt:variant>
        <vt:i4>1179732</vt:i4>
      </vt:variant>
      <vt:variant>
        <vt:i4>138</vt:i4>
      </vt:variant>
      <vt:variant>
        <vt:i4>0</vt:i4>
      </vt:variant>
      <vt:variant>
        <vt:i4>5</vt:i4>
      </vt:variant>
      <vt:variant>
        <vt:lpwstr>https://www.lefigaro.fr/politique/le-scan/2014/03/27/25001-20140327ARTFIG00084-le-discours-de-grenoble-de-nicolas-sarkozy.php</vt:lpwstr>
      </vt:variant>
      <vt:variant>
        <vt:lpwstr/>
      </vt:variant>
      <vt:variant>
        <vt:i4>1310802</vt:i4>
      </vt:variant>
      <vt:variant>
        <vt:i4>135</vt:i4>
      </vt:variant>
      <vt:variant>
        <vt:i4>0</vt:i4>
      </vt:variant>
      <vt:variant>
        <vt:i4>5</vt:i4>
      </vt:variant>
      <vt:variant>
        <vt:lpwstr>https://www.lemonde.fr/societe/article/2005/11/16/le-ministre-de-l-emploi-stigmatise-la-polygamie_710615_3224.html</vt:lpwstr>
      </vt:variant>
      <vt:variant>
        <vt:lpwstr/>
      </vt:variant>
      <vt:variant>
        <vt:i4>4194372</vt:i4>
      </vt:variant>
      <vt:variant>
        <vt:i4>132</vt:i4>
      </vt:variant>
      <vt:variant>
        <vt:i4>0</vt:i4>
      </vt:variant>
      <vt:variant>
        <vt:i4>5</vt:i4>
      </vt:variant>
      <vt:variant>
        <vt:lpwstr>http://riethno.org/numero-2/</vt:lpwstr>
      </vt:variant>
      <vt:variant>
        <vt:lpwstr/>
      </vt:variant>
      <vt:variant>
        <vt:i4>7536671</vt:i4>
      </vt:variant>
      <vt:variant>
        <vt:i4>129</vt:i4>
      </vt:variant>
      <vt:variant>
        <vt:i4>0</vt:i4>
      </vt:variant>
      <vt:variant>
        <vt:i4>5</vt:i4>
      </vt:variant>
      <vt:variant>
        <vt:lpwstr>http://liens-socio.org/article.php3?id_article=977</vt:lpwstr>
      </vt:variant>
      <vt:variant>
        <vt:lpwstr/>
      </vt:variant>
      <vt:variant>
        <vt:i4>49</vt:i4>
      </vt:variant>
      <vt:variant>
        <vt:i4>126</vt:i4>
      </vt:variant>
      <vt:variant>
        <vt:i4>0</vt:i4>
      </vt:variant>
      <vt:variant>
        <vt:i4>5</vt:i4>
      </vt:variant>
      <vt:variant>
        <vt:lpwstr>http://www.paris.fr/portail/Urbanisme/Portal.lut?page_id=101&amp;document_type_id=4&amp;document_id=13460&amp;portlet_id=20988&amp;multileveldocument_sheet_id=9461</vt:lpwstr>
      </vt:variant>
      <vt:variant>
        <vt:lpwstr/>
      </vt:variant>
      <vt:variant>
        <vt:i4>6553716</vt:i4>
      </vt:variant>
      <vt:variant>
        <vt:i4>123</vt:i4>
      </vt:variant>
      <vt:variant>
        <vt:i4>0</vt:i4>
      </vt:variant>
      <vt:variant>
        <vt:i4>5</vt:i4>
      </vt:variant>
      <vt:variant>
        <vt:lpwstr/>
      </vt:variant>
      <vt:variant>
        <vt:lpwstr>tdm</vt:lpwstr>
      </vt:variant>
      <vt:variant>
        <vt:i4>2949168</vt:i4>
      </vt:variant>
      <vt:variant>
        <vt:i4>120</vt:i4>
      </vt:variant>
      <vt:variant>
        <vt:i4>0</vt:i4>
      </vt:variant>
      <vt:variant>
        <vt:i4>5</vt:i4>
      </vt:variant>
      <vt:variant>
        <vt:lpwstr>http://www.ivycontact.com/</vt:lpwstr>
      </vt:variant>
      <vt:variant>
        <vt:lpwstr/>
      </vt:variant>
      <vt:variant>
        <vt:i4>6553716</vt:i4>
      </vt:variant>
      <vt:variant>
        <vt:i4>117</vt:i4>
      </vt:variant>
      <vt:variant>
        <vt:i4>0</vt:i4>
      </vt:variant>
      <vt:variant>
        <vt:i4>5</vt:i4>
      </vt:variant>
      <vt:variant>
        <vt:lpwstr/>
      </vt:variant>
      <vt:variant>
        <vt:lpwstr>tdm</vt:lpwstr>
      </vt:variant>
      <vt:variant>
        <vt:i4>6553716</vt:i4>
      </vt:variant>
      <vt:variant>
        <vt:i4>114</vt:i4>
      </vt:variant>
      <vt:variant>
        <vt:i4>0</vt:i4>
      </vt:variant>
      <vt:variant>
        <vt:i4>5</vt:i4>
      </vt:variant>
      <vt:variant>
        <vt:lpwstr/>
      </vt:variant>
      <vt:variant>
        <vt:lpwstr>tdm</vt:lpwstr>
      </vt:variant>
      <vt:variant>
        <vt:i4>7602281</vt:i4>
      </vt:variant>
      <vt:variant>
        <vt:i4>111</vt:i4>
      </vt:variant>
      <vt:variant>
        <vt:i4>0</vt:i4>
      </vt:variant>
      <vt:variant>
        <vt:i4>5</vt:i4>
      </vt:variant>
      <vt:variant>
        <vt:lpwstr>http://www.pourunquebeclucide.info/site/default.htm</vt:lpwstr>
      </vt:variant>
      <vt:variant>
        <vt:lpwstr/>
      </vt:variant>
      <vt:variant>
        <vt:i4>6553716</vt:i4>
      </vt:variant>
      <vt:variant>
        <vt:i4>108</vt:i4>
      </vt:variant>
      <vt:variant>
        <vt:i4>0</vt:i4>
      </vt:variant>
      <vt:variant>
        <vt:i4>5</vt:i4>
      </vt:variant>
      <vt:variant>
        <vt:lpwstr/>
      </vt:variant>
      <vt:variant>
        <vt:lpwstr>tdm</vt:lpwstr>
      </vt:variant>
      <vt:variant>
        <vt:i4>7012475</vt:i4>
      </vt:variant>
      <vt:variant>
        <vt:i4>105</vt:i4>
      </vt:variant>
      <vt:variant>
        <vt:i4>0</vt:i4>
      </vt:variant>
      <vt:variant>
        <vt:i4>5</vt:i4>
      </vt:variant>
      <vt:variant>
        <vt:lpwstr/>
      </vt:variant>
      <vt:variant>
        <vt:lpwstr>VISAGES_notes_sur_les_editrices</vt:lpwstr>
      </vt:variant>
      <vt:variant>
        <vt:i4>2424854</vt:i4>
      </vt:variant>
      <vt:variant>
        <vt:i4>102</vt:i4>
      </vt:variant>
      <vt:variant>
        <vt:i4>0</vt:i4>
      </vt:variant>
      <vt:variant>
        <vt:i4>5</vt:i4>
      </vt:variant>
      <vt:variant>
        <vt:lpwstr/>
      </vt:variant>
      <vt:variant>
        <vt:lpwstr>VISAGES_remerciements</vt:lpwstr>
      </vt:variant>
      <vt:variant>
        <vt:i4>2687023</vt:i4>
      </vt:variant>
      <vt:variant>
        <vt:i4>99</vt:i4>
      </vt:variant>
      <vt:variant>
        <vt:i4>0</vt:i4>
      </vt:variant>
      <vt:variant>
        <vt:i4>5</vt:i4>
      </vt:variant>
      <vt:variant>
        <vt:lpwstr/>
      </vt:variant>
      <vt:variant>
        <vt:lpwstr>VISAGES_pt_4_texte_21</vt:lpwstr>
      </vt:variant>
      <vt:variant>
        <vt:i4>2687023</vt:i4>
      </vt:variant>
      <vt:variant>
        <vt:i4>96</vt:i4>
      </vt:variant>
      <vt:variant>
        <vt:i4>0</vt:i4>
      </vt:variant>
      <vt:variant>
        <vt:i4>5</vt:i4>
      </vt:variant>
      <vt:variant>
        <vt:lpwstr/>
      </vt:variant>
      <vt:variant>
        <vt:lpwstr>VISAGES_pt_4_texte_20</vt:lpwstr>
      </vt:variant>
      <vt:variant>
        <vt:i4>2752559</vt:i4>
      </vt:variant>
      <vt:variant>
        <vt:i4>93</vt:i4>
      </vt:variant>
      <vt:variant>
        <vt:i4>0</vt:i4>
      </vt:variant>
      <vt:variant>
        <vt:i4>5</vt:i4>
      </vt:variant>
      <vt:variant>
        <vt:lpwstr/>
      </vt:variant>
      <vt:variant>
        <vt:lpwstr>VISAGES_pt_4_texte_19</vt:lpwstr>
      </vt:variant>
      <vt:variant>
        <vt:i4>2752559</vt:i4>
      </vt:variant>
      <vt:variant>
        <vt:i4>90</vt:i4>
      </vt:variant>
      <vt:variant>
        <vt:i4>0</vt:i4>
      </vt:variant>
      <vt:variant>
        <vt:i4>5</vt:i4>
      </vt:variant>
      <vt:variant>
        <vt:lpwstr/>
      </vt:variant>
      <vt:variant>
        <vt:lpwstr>VISAGES_pt_4_texte_18</vt:lpwstr>
      </vt:variant>
      <vt:variant>
        <vt:i4>7471166</vt:i4>
      </vt:variant>
      <vt:variant>
        <vt:i4>87</vt:i4>
      </vt:variant>
      <vt:variant>
        <vt:i4>0</vt:i4>
      </vt:variant>
      <vt:variant>
        <vt:i4>5</vt:i4>
      </vt:variant>
      <vt:variant>
        <vt:lpwstr/>
      </vt:variant>
      <vt:variant>
        <vt:lpwstr>VISAGES_pt_4</vt:lpwstr>
      </vt:variant>
      <vt:variant>
        <vt:i4>2949167</vt:i4>
      </vt:variant>
      <vt:variant>
        <vt:i4>84</vt:i4>
      </vt:variant>
      <vt:variant>
        <vt:i4>0</vt:i4>
      </vt:variant>
      <vt:variant>
        <vt:i4>5</vt:i4>
      </vt:variant>
      <vt:variant>
        <vt:lpwstr/>
      </vt:variant>
      <vt:variant>
        <vt:lpwstr>VISAGES_pt_3_texte_17</vt:lpwstr>
      </vt:variant>
      <vt:variant>
        <vt:i4>2949167</vt:i4>
      </vt:variant>
      <vt:variant>
        <vt:i4>81</vt:i4>
      </vt:variant>
      <vt:variant>
        <vt:i4>0</vt:i4>
      </vt:variant>
      <vt:variant>
        <vt:i4>5</vt:i4>
      </vt:variant>
      <vt:variant>
        <vt:lpwstr/>
      </vt:variant>
      <vt:variant>
        <vt:lpwstr>VISAGES_pt_3_texte_16</vt:lpwstr>
      </vt:variant>
      <vt:variant>
        <vt:i4>2949167</vt:i4>
      </vt:variant>
      <vt:variant>
        <vt:i4>78</vt:i4>
      </vt:variant>
      <vt:variant>
        <vt:i4>0</vt:i4>
      </vt:variant>
      <vt:variant>
        <vt:i4>5</vt:i4>
      </vt:variant>
      <vt:variant>
        <vt:lpwstr/>
      </vt:variant>
      <vt:variant>
        <vt:lpwstr>VISAGES_pt_3_texte_15</vt:lpwstr>
      </vt:variant>
      <vt:variant>
        <vt:i4>2949167</vt:i4>
      </vt:variant>
      <vt:variant>
        <vt:i4>75</vt:i4>
      </vt:variant>
      <vt:variant>
        <vt:i4>0</vt:i4>
      </vt:variant>
      <vt:variant>
        <vt:i4>5</vt:i4>
      </vt:variant>
      <vt:variant>
        <vt:lpwstr/>
      </vt:variant>
      <vt:variant>
        <vt:lpwstr>VISAGES_pt_3_texte_14</vt:lpwstr>
      </vt:variant>
      <vt:variant>
        <vt:i4>2949167</vt:i4>
      </vt:variant>
      <vt:variant>
        <vt:i4>72</vt:i4>
      </vt:variant>
      <vt:variant>
        <vt:i4>0</vt:i4>
      </vt:variant>
      <vt:variant>
        <vt:i4>5</vt:i4>
      </vt:variant>
      <vt:variant>
        <vt:lpwstr/>
      </vt:variant>
      <vt:variant>
        <vt:lpwstr>VISAGES_pt_3_texte_13</vt:lpwstr>
      </vt:variant>
      <vt:variant>
        <vt:i4>7667774</vt:i4>
      </vt:variant>
      <vt:variant>
        <vt:i4>69</vt:i4>
      </vt:variant>
      <vt:variant>
        <vt:i4>0</vt:i4>
      </vt:variant>
      <vt:variant>
        <vt:i4>5</vt:i4>
      </vt:variant>
      <vt:variant>
        <vt:lpwstr/>
      </vt:variant>
      <vt:variant>
        <vt:lpwstr>VISAGES_pt_3</vt:lpwstr>
      </vt:variant>
      <vt:variant>
        <vt:i4>2883631</vt:i4>
      </vt:variant>
      <vt:variant>
        <vt:i4>66</vt:i4>
      </vt:variant>
      <vt:variant>
        <vt:i4>0</vt:i4>
      </vt:variant>
      <vt:variant>
        <vt:i4>5</vt:i4>
      </vt:variant>
      <vt:variant>
        <vt:lpwstr/>
      </vt:variant>
      <vt:variant>
        <vt:lpwstr>VISAGES_pt_2_texte_12</vt:lpwstr>
      </vt:variant>
      <vt:variant>
        <vt:i4>2883631</vt:i4>
      </vt:variant>
      <vt:variant>
        <vt:i4>63</vt:i4>
      </vt:variant>
      <vt:variant>
        <vt:i4>0</vt:i4>
      </vt:variant>
      <vt:variant>
        <vt:i4>5</vt:i4>
      </vt:variant>
      <vt:variant>
        <vt:lpwstr/>
      </vt:variant>
      <vt:variant>
        <vt:lpwstr>VISAGES_pt_2_texte_11</vt:lpwstr>
      </vt:variant>
      <vt:variant>
        <vt:i4>2883631</vt:i4>
      </vt:variant>
      <vt:variant>
        <vt:i4>60</vt:i4>
      </vt:variant>
      <vt:variant>
        <vt:i4>0</vt:i4>
      </vt:variant>
      <vt:variant>
        <vt:i4>5</vt:i4>
      </vt:variant>
      <vt:variant>
        <vt:lpwstr/>
      </vt:variant>
      <vt:variant>
        <vt:lpwstr>VISAGES_pt_2_texte_10</vt:lpwstr>
      </vt:variant>
      <vt:variant>
        <vt:i4>2949167</vt:i4>
      </vt:variant>
      <vt:variant>
        <vt:i4>57</vt:i4>
      </vt:variant>
      <vt:variant>
        <vt:i4>0</vt:i4>
      </vt:variant>
      <vt:variant>
        <vt:i4>5</vt:i4>
      </vt:variant>
      <vt:variant>
        <vt:lpwstr/>
      </vt:variant>
      <vt:variant>
        <vt:lpwstr>VISAGES_pt_2_texte_09</vt:lpwstr>
      </vt:variant>
      <vt:variant>
        <vt:i4>2949167</vt:i4>
      </vt:variant>
      <vt:variant>
        <vt:i4>54</vt:i4>
      </vt:variant>
      <vt:variant>
        <vt:i4>0</vt:i4>
      </vt:variant>
      <vt:variant>
        <vt:i4>5</vt:i4>
      </vt:variant>
      <vt:variant>
        <vt:lpwstr/>
      </vt:variant>
      <vt:variant>
        <vt:lpwstr>VISAGES_pt_2_texte_08</vt:lpwstr>
      </vt:variant>
      <vt:variant>
        <vt:i4>2949167</vt:i4>
      </vt:variant>
      <vt:variant>
        <vt:i4>51</vt:i4>
      </vt:variant>
      <vt:variant>
        <vt:i4>0</vt:i4>
      </vt:variant>
      <vt:variant>
        <vt:i4>5</vt:i4>
      </vt:variant>
      <vt:variant>
        <vt:lpwstr/>
      </vt:variant>
      <vt:variant>
        <vt:lpwstr>VISAGES_pt_2_texte_07</vt:lpwstr>
      </vt:variant>
      <vt:variant>
        <vt:i4>7602238</vt:i4>
      </vt:variant>
      <vt:variant>
        <vt:i4>48</vt:i4>
      </vt:variant>
      <vt:variant>
        <vt:i4>0</vt:i4>
      </vt:variant>
      <vt:variant>
        <vt:i4>5</vt:i4>
      </vt:variant>
      <vt:variant>
        <vt:lpwstr/>
      </vt:variant>
      <vt:variant>
        <vt:lpwstr>VISAGES_pt_2</vt:lpwstr>
      </vt:variant>
      <vt:variant>
        <vt:i4>3014703</vt:i4>
      </vt:variant>
      <vt:variant>
        <vt:i4>45</vt:i4>
      </vt:variant>
      <vt:variant>
        <vt:i4>0</vt:i4>
      </vt:variant>
      <vt:variant>
        <vt:i4>5</vt:i4>
      </vt:variant>
      <vt:variant>
        <vt:lpwstr/>
      </vt:variant>
      <vt:variant>
        <vt:lpwstr>VISAGES_pt_1_texte_06</vt:lpwstr>
      </vt:variant>
      <vt:variant>
        <vt:i4>3014703</vt:i4>
      </vt:variant>
      <vt:variant>
        <vt:i4>42</vt:i4>
      </vt:variant>
      <vt:variant>
        <vt:i4>0</vt:i4>
      </vt:variant>
      <vt:variant>
        <vt:i4>5</vt:i4>
      </vt:variant>
      <vt:variant>
        <vt:lpwstr/>
      </vt:variant>
      <vt:variant>
        <vt:lpwstr>VISAGES_pt_1_texte_05</vt:lpwstr>
      </vt:variant>
      <vt:variant>
        <vt:i4>3014703</vt:i4>
      </vt:variant>
      <vt:variant>
        <vt:i4>39</vt:i4>
      </vt:variant>
      <vt:variant>
        <vt:i4>0</vt:i4>
      </vt:variant>
      <vt:variant>
        <vt:i4>5</vt:i4>
      </vt:variant>
      <vt:variant>
        <vt:lpwstr/>
      </vt:variant>
      <vt:variant>
        <vt:lpwstr>VISAGES_pt_1_texte_04</vt:lpwstr>
      </vt:variant>
      <vt:variant>
        <vt:i4>3014703</vt:i4>
      </vt:variant>
      <vt:variant>
        <vt:i4>36</vt:i4>
      </vt:variant>
      <vt:variant>
        <vt:i4>0</vt:i4>
      </vt:variant>
      <vt:variant>
        <vt:i4>5</vt:i4>
      </vt:variant>
      <vt:variant>
        <vt:lpwstr/>
      </vt:variant>
      <vt:variant>
        <vt:lpwstr>VISAGES_pt_1_texte_03</vt:lpwstr>
      </vt:variant>
      <vt:variant>
        <vt:i4>3014703</vt:i4>
      </vt:variant>
      <vt:variant>
        <vt:i4>33</vt:i4>
      </vt:variant>
      <vt:variant>
        <vt:i4>0</vt:i4>
      </vt:variant>
      <vt:variant>
        <vt:i4>5</vt:i4>
      </vt:variant>
      <vt:variant>
        <vt:lpwstr/>
      </vt:variant>
      <vt:variant>
        <vt:lpwstr>VISAGES_pt_1_texte_02</vt:lpwstr>
      </vt:variant>
      <vt:variant>
        <vt:i4>3014703</vt:i4>
      </vt:variant>
      <vt:variant>
        <vt:i4>30</vt:i4>
      </vt:variant>
      <vt:variant>
        <vt:i4>0</vt:i4>
      </vt:variant>
      <vt:variant>
        <vt:i4>5</vt:i4>
      </vt:variant>
      <vt:variant>
        <vt:lpwstr/>
      </vt:variant>
      <vt:variant>
        <vt:lpwstr>VISAGES_pt_1_texte_01</vt:lpwstr>
      </vt:variant>
      <vt:variant>
        <vt:i4>7798846</vt:i4>
      </vt:variant>
      <vt:variant>
        <vt:i4>27</vt:i4>
      </vt:variant>
      <vt:variant>
        <vt:i4>0</vt:i4>
      </vt:variant>
      <vt:variant>
        <vt:i4>5</vt:i4>
      </vt:variant>
      <vt:variant>
        <vt:lpwstr/>
      </vt:variant>
      <vt:variant>
        <vt:lpwstr>VISAGES_pt_1</vt:lpwstr>
      </vt:variant>
      <vt:variant>
        <vt:i4>3014668</vt:i4>
      </vt:variant>
      <vt:variant>
        <vt:i4>24</vt:i4>
      </vt:variant>
      <vt:variant>
        <vt:i4>0</vt:i4>
      </vt:variant>
      <vt:variant>
        <vt:i4>5</vt:i4>
      </vt:variant>
      <vt:variant>
        <vt:lpwstr/>
      </vt:variant>
      <vt:variant>
        <vt:lpwstr>VISAGES_intro</vt:lpwstr>
      </vt:variant>
      <vt:variant>
        <vt:i4>5832783</vt:i4>
      </vt:variant>
      <vt:variant>
        <vt:i4>21</vt:i4>
      </vt:variant>
      <vt:variant>
        <vt:i4>0</vt:i4>
      </vt:variant>
      <vt:variant>
        <vt:i4>5</vt:i4>
      </vt:variant>
      <vt:variant>
        <vt:lpwstr>mailto:gabriela_coman@hotmail.com</vt:lpwstr>
      </vt:variant>
      <vt:variant>
        <vt:lpwstr/>
      </vt:variant>
      <vt:variant>
        <vt:i4>4915249</vt:i4>
      </vt:variant>
      <vt:variant>
        <vt:i4>18</vt:i4>
      </vt:variant>
      <vt:variant>
        <vt:i4>0</vt:i4>
      </vt:variant>
      <vt:variant>
        <vt:i4>5</vt:i4>
      </vt:variant>
      <vt:variant>
        <vt:lpwstr>mailto:karine.gentelet@uqo.ca</vt:lpwstr>
      </vt:variant>
      <vt:variant>
        <vt:lpwstr/>
      </vt:variant>
      <vt:variant>
        <vt:i4>4259898</vt:i4>
      </vt:variant>
      <vt:variant>
        <vt:i4>15</vt:i4>
      </vt:variant>
      <vt:variant>
        <vt:i4>0</vt:i4>
      </vt:variant>
      <vt:variant>
        <vt:i4>5</vt:i4>
      </vt:variant>
      <vt:variant>
        <vt:lpwstr>mailto:Marguerite.Souliere@uottawa.ca</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7536699</vt:i4>
      </vt:variant>
      <vt:variant>
        <vt:i4>3</vt:i4>
      </vt:variant>
      <vt:variant>
        <vt:i4>0</vt:i4>
      </vt:variant>
      <vt:variant>
        <vt:i4>5</vt:i4>
      </vt:variant>
      <vt:variant>
        <vt:lpwstr>http://www.barnettnewman.org/artist/chronology</vt:lpwstr>
      </vt:variant>
      <vt:variant>
        <vt:lpwstr/>
      </vt:variant>
      <vt:variant>
        <vt:i4>6422632</vt:i4>
      </vt:variant>
      <vt:variant>
        <vt:i4>0</vt:i4>
      </vt:variant>
      <vt:variant>
        <vt:i4>0</vt:i4>
      </vt:variant>
      <vt:variant>
        <vt:i4>5</vt:i4>
      </vt:variant>
      <vt:variant>
        <vt:lpwstr>http://www.timefornano.eu/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Visages contemporains de la critique sociale.</dc:title>
  <dc:subject>Réflexions croisées sur la résistance quotidienne</dc:subject>
  <dc:creator>Sous la direction de Marguerite Soulière, Karine Gentelet et Gabriela Coman, 2014</dc:creator>
  <cp:keywords>classiques.sc.soc@gmail.com</cp:keywords>
  <dc:description>http://classiques.uqac.ca/</dc:description>
  <cp:lastModifiedBy>Microsoft Office User</cp:lastModifiedBy>
  <cp:revision>2</cp:revision>
  <cp:lastPrinted>2001-08-26T19:33:00Z</cp:lastPrinted>
  <dcterms:created xsi:type="dcterms:W3CDTF">2021-07-12T20:06:00Z</dcterms:created>
  <dcterms:modified xsi:type="dcterms:W3CDTF">2021-07-12T20:06:00Z</dcterms:modified>
  <cp:category>jean-marie tremblay, sociologue, fondateur, 1993.</cp:category>
</cp:coreProperties>
</file>