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770C05" w:rsidRPr="00E07116">
        <w:tblPrEx>
          <w:tblCellMar>
            <w:top w:w="0" w:type="dxa"/>
            <w:bottom w:w="0" w:type="dxa"/>
          </w:tblCellMar>
        </w:tblPrEx>
        <w:tc>
          <w:tcPr>
            <w:tcW w:w="9160" w:type="dxa"/>
            <w:shd w:val="clear" w:color="auto" w:fill="DDD9C3"/>
          </w:tcPr>
          <w:p w:rsidR="00770C05" w:rsidRPr="00E07116" w:rsidRDefault="00770C05" w:rsidP="00770C05">
            <w:pPr>
              <w:pStyle w:val="En-tte"/>
              <w:tabs>
                <w:tab w:val="clear" w:pos="4320"/>
                <w:tab w:val="clear" w:pos="8640"/>
              </w:tabs>
              <w:rPr>
                <w:rFonts w:ascii="Times New Roman" w:hAnsi="Times New Roman"/>
                <w:sz w:val="28"/>
                <w:lang w:val="en-CA" w:bidi="ar-SA"/>
              </w:rPr>
            </w:pPr>
            <w:bookmarkStart w:id="0" w:name="_GoBack"/>
            <w:bookmarkEnd w:id="0"/>
          </w:p>
          <w:p w:rsidR="00770C05" w:rsidRPr="00E07116" w:rsidRDefault="00770C05">
            <w:pPr>
              <w:ind w:firstLine="0"/>
              <w:jc w:val="center"/>
              <w:rPr>
                <w:b/>
                <w:lang w:bidi="ar-SA"/>
              </w:rPr>
            </w:pPr>
          </w:p>
          <w:p w:rsidR="00770C05" w:rsidRPr="00E07116" w:rsidRDefault="00770C05">
            <w:pPr>
              <w:ind w:firstLine="0"/>
              <w:jc w:val="center"/>
              <w:rPr>
                <w:b/>
                <w:lang w:bidi="ar-SA"/>
              </w:rPr>
            </w:pPr>
          </w:p>
          <w:p w:rsidR="00770C05" w:rsidRDefault="00770C05" w:rsidP="00770C05">
            <w:pPr>
              <w:ind w:firstLine="0"/>
              <w:jc w:val="center"/>
              <w:rPr>
                <w:b/>
                <w:sz w:val="20"/>
                <w:lang w:bidi="ar-SA"/>
              </w:rPr>
            </w:pPr>
          </w:p>
          <w:p w:rsidR="00770C05" w:rsidRDefault="00770C05" w:rsidP="00770C05">
            <w:pPr>
              <w:ind w:firstLine="0"/>
              <w:jc w:val="center"/>
              <w:rPr>
                <w:b/>
                <w:sz w:val="36"/>
              </w:rPr>
            </w:pPr>
            <w:r>
              <w:rPr>
                <w:sz w:val="36"/>
              </w:rPr>
              <w:t>Abdou Moumouni Dioffo</w:t>
            </w:r>
            <w:r>
              <w:rPr>
                <w:sz w:val="36"/>
              </w:rPr>
              <w:br/>
              <w:t>[1929-1991]</w:t>
            </w:r>
          </w:p>
          <w:p w:rsidR="00770C05" w:rsidRPr="001E7979" w:rsidRDefault="00770C05" w:rsidP="00770C05">
            <w:pPr>
              <w:ind w:firstLine="0"/>
              <w:jc w:val="center"/>
              <w:rPr>
                <w:sz w:val="20"/>
                <w:lang w:bidi="ar-SA"/>
              </w:rPr>
            </w:pPr>
          </w:p>
          <w:p w:rsidR="00770C05" w:rsidRPr="00AA0F60" w:rsidRDefault="00770C05" w:rsidP="00770C05">
            <w:pPr>
              <w:pStyle w:val="Corpsdetexte"/>
              <w:widowControl w:val="0"/>
              <w:spacing w:before="0" w:after="0"/>
              <w:rPr>
                <w:sz w:val="44"/>
                <w:lang w:bidi="ar-SA"/>
              </w:rPr>
            </w:pPr>
            <w:r w:rsidRPr="00AA0F60">
              <w:rPr>
                <w:sz w:val="44"/>
                <w:lang w:bidi="ar-SA"/>
              </w:rPr>
              <w:t>(</w:t>
            </w:r>
            <w:r>
              <w:rPr>
                <w:sz w:val="44"/>
                <w:lang w:bidi="ar-SA"/>
              </w:rPr>
              <w:t>1964</w:t>
            </w:r>
            <w:r w:rsidRPr="00AA0F60">
              <w:rPr>
                <w:sz w:val="44"/>
                <w:lang w:bidi="ar-SA"/>
              </w:rPr>
              <w:t>)</w:t>
            </w:r>
            <w:r>
              <w:rPr>
                <w:sz w:val="44"/>
                <w:lang w:bidi="ar-SA"/>
              </w:rPr>
              <w:t xml:space="preserve"> [2019]</w:t>
            </w:r>
          </w:p>
          <w:p w:rsidR="00770C05" w:rsidRDefault="00770C05" w:rsidP="00770C05">
            <w:pPr>
              <w:pStyle w:val="Corpsdetexte"/>
              <w:widowControl w:val="0"/>
              <w:spacing w:before="0" w:after="0"/>
              <w:rPr>
                <w:color w:val="FF0000"/>
                <w:sz w:val="24"/>
                <w:lang w:bidi="ar-SA"/>
              </w:rPr>
            </w:pPr>
          </w:p>
          <w:p w:rsidR="00770C05" w:rsidRDefault="00770C05" w:rsidP="00770C05">
            <w:pPr>
              <w:pStyle w:val="Corpsdetexte"/>
              <w:widowControl w:val="0"/>
              <w:spacing w:before="0" w:after="0"/>
              <w:rPr>
                <w:color w:val="FF0000"/>
                <w:sz w:val="24"/>
                <w:lang w:bidi="ar-SA"/>
              </w:rPr>
            </w:pPr>
          </w:p>
          <w:p w:rsidR="00770C05" w:rsidRPr="00D74DAB" w:rsidRDefault="00770C05" w:rsidP="00770C05">
            <w:pPr>
              <w:pStyle w:val="Titlest"/>
            </w:pPr>
            <w:r w:rsidRPr="00D74DAB">
              <w:t>L’éducation</w:t>
            </w:r>
            <w:r>
              <w:br/>
            </w:r>
            <w:r w:rsidRPr="00D74DAB">
              <w:t>en Afr</w:t>
            </w:r>
            <w:r w:rsidRPr="00D74DAB">
              <w:t>i</w:t>
            </w:r>
            <w:r w:rsidRPr="00D74DAB">
              <w:t>que.</w:t>
            </w:r>
          </w:p>
          <w:p w:rsidR="00770C05" w:rsidRDefault="00770C05" w:rsidP="00770C05">
            <w:pPr>
              <w:widowControl w:val="0"/>
              <w:ind w:firstLine="0"/>
              <w:jc w:val="center"/>
              <w:rPr>
                <w:lang w:bidi="ar-SA"/>
              </w:rPr>
            </w:pPr>
          </w:p>
          <w:p w:rsidR="00770C05" w:rsidRPr="00D74DAB" w:rsidRDefault="00770C05" w:rsidP="00770C05">
            <w:pPr>
              <w:widowControl w:val="0"/>
              <w:ind w:firstLine="0"/>
              <w:jc w:val="center"/>
              <w:rPr>
                <w:sz w:val="32"/>
                <w:lang w:bidi="ar-SA"/>
              </w:rPr>
            </w:pPr>
            <w:r w:rsidRPr="00D74DAB">
              <w:rPr>
                <w:sz w:val="32"/>
                <w:lang w:bidi="ar-SA"/>
              </w:rPr>
              <w:t>Nouvelle édition à partir du texte de 1964</w:t>
            </w:r>
          </w:p>
          <w:p w:rsidR="00770C05" w:rsidRPr="00D74DAB" w:rsidRDefault="00770C05" w:rsidP="00770C05">
            <w:pPr>
              <w:widowControl w:val="0"/>
              <w:ind w:firstLine="0"/>
              <w:jc w:val="center"/>
              <w:rPr>
                <w:sz w:val="32"/>
                <w:lang w:bidi="ar-SA"/>
              </w:rPr>
            </w:pPr>
            <w:r w:rsidRPr="00D74DAB">
              <w:rPr>
                <w:sz w:val="32"/>
              </w:rPr>
              <w:t>Sous la direction de</w:t>
            </w:r>
            <w:r w:rsidRPr="00D74DAB">
              <w:rPr>
                <w:sz w:val="32"/>
              </w:rPr>
              <w:br/>
              <w:t>Frédéric Caille</w:t>
            </w:r>
          </w:p>
          <w:p w:rsidR="00770C05" w:rsidRDefault="00770C05" w:rsidP="00770C05">
            <w:pPr>
              <w:widowControl w:val="0"/>
              <w:ind w:firstLine="0"/>
              <w:jc w:val="center"/>
              <w:rPr>
                <w:lang w:bidi="ar-SA"/>
              </w:rPr>
            </w:pPr>
          </w:p>
          <w:p w:rsidR="00770C05" w:rsidRDefault="00770C05" w:rsidP="00770C05">
            <w:pPr>
              <w:widowControl w:val="0"/>
              <w:ind w:firstLine="0"/>
              <w:jc w:val="center"/>
              <w:rPr>
                <w:lang w:bidi="ar-SA"/>
              </w:rPr>
            </w:pPr>
          </w:p>
          <w:p w:rsidR="00770C05" w:rsidRDefault="00770C05" w:rsidP="00770C05">
            <w:pPr>
              <w:widowControl w:val="0"/>
              <w:ind w:firstLine="0"/>
              <w:jc w:val="center"/>
              <w:rPr>
                <w:sz w:val="20"/>
                <w:lang w:bidi="ar-SA"/>
              </w:rPr>
            </w:pPr>
          </w:p>
          <w:p w:rsidR="00770C05" w:rsidRPr="00384B20" w:rsidRDefault="00770C05">
            <w:pPr>
              <w:widowControl w:val="0"/>
              <w:ind w:firstLine="0"/>
              <w:jc w:val="center"/>
              <w:rPr>
                <w:sz w:val="20"/>
                <w:lang w:bidi="ar-SA"/>
              </w:rPr>
            </w:pPr>
          </w:p>
          <w:p w:rsidR="00770C05" w:rsidRPr="00384B20" w:rsidRDefault="00770C05">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770C05" w:rsidRPr="00E07116" w:rsidRDefault="00770C05">
            <w:pPr>
              <w:widowControl w:val="0"/>
              <w:ind w:firstLine="0"/>
              <w:jc w:val="both"/>
              <w:rPr>
                <w:lang w:bidi="ar-SA"/>
              </w:rPr>
            </w:pPr>
          </w:p>
          <w:p w:rsidR="00770C05" w:rsidRDefault="00770C05">
            <w:pPr>
              <w:widowControl w:val="0"/>
              <w:ind w:firstLine="0"/>
              <w:jc w:val="both"/>
              <w:rPr>
                <w:lang w:bidi="ar-SA"/>
              </w:rPr>
            </w:pPr>
          </w:p>
          <w:p w:rsidR="00770C05" w:rsidRDefault="00770C05">
            <w:pPr>
              <w:widowControl w:val="0"/>
              <w:ind w:firstLine="0"/>
              <w:jc w:val="both"/>
              <w:rPr>
                <w:lang w:bidi="ar-SA"/>
              </w:rPr>
            </w:pPr>
          </w:p>
          <w:p w:rsidR="00770C05" w:rsidRPr="00E07116" w:rsidRDefault="00770C05">
            <w:pPr>
              <w:widowControl w:val="0"/>
              <w:ind w:firstLine="0"/>
              <w:jc w:val="both"/>
              <w:rPr>
                <w:lang w:bidi="ar-SA"/>
              </w:rPr>
            </w:pPr>
          </w:p>
          <w:p w:rsidR="00770C05" w:rsidRDefault="00770C05">
            <w:pPr>
              <w:widowControl w:val="0"/>
              <w:ind w:firstLine="0"/>
              <w:jc w:val="both"/>
              <w:rPr>
                <w:lang w:bidi="ar-SA"/>
              </w:rPr>
            </w:pPr>
          </w:p>
          <w:p w:rsidR="00770C05" w:rsidRPr="00E07116" w:rsidRDefault="00770C05">
            <w:pPr>
              <w:widowControl w:val="0"/>
              <w:ind w:firstLine="0"/>
              <w:jc w:val="both"/>
              <w:rPr>
                <w:lang w:bidi="ar-SA"/>
              </w:rPr>
            </w:pPr>
          </w:p>
          <w:p w:rsidR="00770C05" w:rsidRPr="00E07116" w:rsidRDefault="00770C05">
            <w:pPr>
              <w:ind w:firstLine="0"/>
              <w:jc w:val="both"/>
              <w:rPr>
                <w:lang w:bidi="ar-SA"/>
              </w:rPr>
            </w:pPr>
          </w:p>
        </w:tc>
      </w:tr>
    </w:tbl>
    <w:p w:rsidR="00770C05" w:rsidRDefault="00770C05" w:rsidP="00770C05">
      <w:pPr>
        <w:ind w:firstLine="0"/>
        <w:jc w:val="both"/>
      </w:pPr>
      <w:r w:rsidRPr="00E07116">
        <w:br w:type="page"/>
      </w:r>
    </w:p>
    <w:p w:rsidR="00770C05" w:rsidRDefault="00770C05" w:rsidP="00770C05">
      <w:pPr>
        <w:ind w:firstLine="0"/>
        <w:jc w:val="both"/>
      </w:pPr>
    </w:p>
    <w:p w:rsidR="00770C05" w:rsidRDefault="00770C05" w:rsidP="00770C05">
      <w:pPr>
        <w:ind w:firstLine="0"/>
        <w:jc w:val="both"/>
      </w:pPr>
    </w:p>
    <w:p w:rsidR="00770C05" w:rsidRDefault="00770C05" w:rsidP="00770C05">
      <w:pPr>
        <w:ind w:firstLine="0"/>
        <w:jc w:val="both"/>
      </w:pPr>
    </w:p>
    <w:p w:rsidR="00770C05" w:rsidRDefault="00406E77" w:rsidP="00770C05">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770C05" w:rsidRDefault="00770C05" w:rsidP="00770C05">
      <w:pPr>
        <w:ind w:firstLine="0"/>
        <w:jc w:val="right"/>
      </w:pPr>
      <w:hyperlink r:id="rId9" w:history="1">
        <w:r w:rsidRPr="00302466">
          <w:rPr>
            <w:rStyle w:val="Lienhypertexte"/>
          </w:rPr>
          <w:t>http://classiques.uqac.ca/</w:t>
        </w:r>
      </w:hyperlink>
      <w:r>
        <w:t xml:space="preserve"> </w:t>
      </w:r>
    </w:p>
    <w:p w:rsidR="00770C05" w:rsidRDefault="00770C05" w:rsidP="00770C05">
      <w:pPr>
        <w:ind w:firstLine="0"/>
        <w:jc w:val="both"/>
      </w:pPr>
    </w:p>
    <w:p w:rsidR="00770C05" w:rsidRDefault="00770C05" w:rsidP="00770C05">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770C05" w:rsidRDefault="00770C05" w:rsidP="00770C05">
      <w:pPr>
        <w:ind w:firstLine="0"/>
        <w:jc w:val="both"/>
      </w:pPr>
    </w:p>
    <w:p w:rsidR="00770C05" w:rsidRDefault="00770C05" w:rsidP="00770C05">
      <w:pPr>
        <w:ind w:firstLine="0"/>
        <w:jc w:val="both"/>
      </w:pPr>
    </w:p>
    <w:p w:rsidR="00770C05" w:rsidRDefault="00406E77" w:rsidP="00770C05">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770C05" w:rsidRDefault="00770C05" w:rsidP="00770C05">
      <w:pPr>
        <w:ind w:firstLine="0"/>
        <w:jc w:val="both"/>
      </w:pPr>
      <w:hyperlink r:id="rId11" w:history="1">
        <w:r w:rsidRPr="00302466">
          <w:rPr>
            <w:rStyle w:val="Lienhypertexte"/>
          </w:rPr>
          <w:t>http://bibliotheque.uqac.ca/</w:t>
        </w:r>
      </w:hyperlink>
      <w:r>
        <w:t xml:space="preserve"> </w:t>
      </w:r>
    </w:p>
    <w:p w:rsidR="00770C05" w:rsidRDefault="00770C05" w:rsidP="00770C05">
      <w:pPr>
        <w:ind w:firstLine="0"/>
        <w:jc w:val="both"/>
      </w:pPr>
    </w:p>
    <w:p w:rsidR="00770C05" w:rsidRDefault="00770C05" w:rsidP="00770C05">
      <w:pPr>
        <w:ind w:firstLine="0"/>
        <w:jc w:val="both"/>
      </w:pPr>
    </w:p>
    <w:p w:rsidR="00770C05" w:rsidRDefault="00770C05" w:rsidP="00770C05">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770C05" w:rsidRPr="00E07116" w:rsidRDefault="00770C05" w:rsidP="00770C05">
      <w:pPr>
        <w:widowControl w:val="0"/>
        <w:autoSpaceDE w:val="0"/>
        <w:autoSpaceDN w:val="0"/>
        <w:adjustRightInd w:val="0"/>
        <w:rPr>
          <w:szCs w:val="32"/>
        </w:rPr>
      </w:pPr>
      <w:r w:rsidRPr="00E07116">
        <w:br w:type="page"/>
      </w:r>
    </w:p>
    <w:p w:rsidR="00770C05" w:rsidRPr="005B6592" w:rsidRDefault="00770C05">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770C05" w:rsidRPr="00E07116" w:rsidRDefault="00770C05">
      <w:pPr>
        <w:widowControl w:val="0"/>
        <w:autoSpaceDE w:val="0"/>
        <w:autoSpaceDN w:val="0"/>
        <w:adjustRightInd w:val="0"/>
        <w:rPr>
          <w:szCs w:val="32"/>
        </w:rPr>
      </w:pPr>
    </w:p>
    <w:p w:rsidR="00770C05" w:rsidRPr="00E07116" w:rsidRDefault="00770C05">
      <w:pPr>
        <w:widowControl w:val="0"/>
        <w:autoSpaceDE w:val="0"/>
        <w:autoSpaceDN w:val="0"/>
        <w:adjustRightInd w:val="0"/>
        <w:jc w:val="both"/>
        <w:rPr>
          <w:color w:val="1C1C1C"/>
          <w:szCs w:val="26"/>
        </w:rPr>
      </w:pPr>
    </w:p>
    <w:p w:rsidR="00770C05" w:rsidRPr="00E07116" w:rsidRDefault="00770C05">
      <w:pPr>
        <w:widowControl w:val="0"/>
        <w:autoSpaceDE w:val="0"/>
        <w:autoSpaceDN w:val="0"/>
        <w:adjustRightInd w:val="0"/>
        <w:jc w:val="both"/>
        <w:rPr>
          <w:color w:val="1C1C1C"/>
          <w:szCs w:val="26"/>
        </w:rPr>
      </w:pPr>
    </w:p>
    <w:p w:rsidR="00770C05" w:rsidRPr="00E07116" w:rsidRDefault="00770C05">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770C05" w:rsidRPr="00E07116" w:rsidRDefault="00770C05">
      <w:pPr>
        <w:widowControl w:val="0"/>
        <w:autoSpaceDE w:val="0"/>
        <w:autoSpaceDN w:val="0"/>
        <w:adjustRightInd w:val="0"/>
        <w:jc w:val="both"/>
        <w:rPr>
          <w:color w:val="1C1C1C"/>
          <w:szCs w:val="26"/>
        </w:rPr>
      </w:pPr>
    </w:p>
    <w:p w:rsidR="00770C05" w:rsidRPr="00E07116" w:rsidRDefault="00770C05" w:rsidP="00770C05">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770C05" w:rsidRPr="00E07116" w:rsidRDefault="00770C05" w:rsidP="00770C05">
      <w:pPr>
        <w:widowControl w:val="0"/>
        <w:autoSpaceDE w:val="0"/>
        <w:autoSpaceDN w:val="0"/>
        <w:adjustRightInd w:val="0"/>
        <w:jc w:val="both"/>
        <w:rPr>
          <w:color w:val="1C1C1C"/>
          <w:szCs w:val="26"/>
        </w:rPr>
      </w:pPr>
    </w:p>
    <w:p w:rsidR="00770C05" w:rsidRPr="00E07116" w:rsidRDefault="00770C05" w:rsidP="00770C05">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770C05" w:rsidRPr="00E07116" w:rsidRDefault="00770C05" w:rsidP="00770C05">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770C05" w:rsidRPr="00E07116" w:rsidRDefault="00770C05" w:rsidP="00770C05">
      <w:pPr>
        <w:widowControl w:val="0"/>
        <w:autoSpaceDE w:val="0"/>
        <w:autoSpaceDN w:val="0"/>
        <w:adjustRightInd w:val="0"/>
        <w:jc w:val="both"/>
        <w:rPr>
          <w:color w:val="1C1C1C"/>
          <w:szCs w:val="26"/>
        </w:rPr>
      </w:pPr>
    </w:p>
    <w:p w:rsidR="00770C05" w:rsidRPr="00E07116" w:rsidRDefault="00770C05">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770C05" w:rsidRPr="00E07116" w:rsidRDefault="00770C05">
      <w:pPr>
        <w:widowControl w:val="0"/>
        <w:autoSpaceDE w:val="0"/>
        <w:autoSpaceDN w:val="0"/>
        <w:adjustRightInd w:val="0"/>
        <w:jc w:val="both"/>
        <w:rPr>
          <w:color w:val="1C1C1C"/>
          <w:szCs w:val="26"/>
        </w:rPr>
      </w:pPr>
    </w:p>
    <w:p w:rsidR="00770C05" w:rsidRPr="00E07116" w:rsidRDefault="00770C05">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770C05" w:rsidRPr="00E07116" w:rsidRDefault="00770C05">
      <w:pPr>
        <w:rPr>
          <w:b/>
          <w:color w:val="1C1C1C"/>
          <w:szCs w:val="26"/>
        </w:rPr>
      </w:pPr>
    </w:p>
    <w:p w:rsidR="00770C05" w:rsidRPr="00E07116" w:rsidRDefault="00770C05">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770C05" w:rsidRPr="00E07116" w:rsidRDefault="00770C05">
      <w:pPr>
        <w:rPr>
          <w:b/>
          <w:color w:val="1C1C1C"/>
          <w:szCs w:val="26"/>
        </w:rPr>
      </w:pPr>
    </w:p>
    <w:p w:rsidR="00770C05" w:rsidRPr="00E07116" w:rsidRDefault="00770C05">
      <w:pPr>
        <w:rPr>
          <w:color w:val="1C1C1C"/>
          <w:szCs w:val="26"/>
        </w:rPr>
      </w:pPr>
      <w:r w:rsidRPr="00E07116">
        <w:rPr>
          <w:color w:val="1C1C1C"/>
          <w:szCs w:val="26"/>
        </w:rPr>
        <w:t>Jean-Marie Tremblay, sociologue</w:t>
      </w:r>
    </w:p>
    <w:p w:rsidR="00770C05" w:rsidRPr="00E07116" w:rsidRDefault="00770C05">
      <w:pPr>
        <w:rPr>
          <w:color w:val="1C1C1C"/>
          <w:szCs w:val="26"/>
        </w:rPr>
      </w:pPr>
      <w:r w:rsidRPr="00E07116">
        <w:rPr>
          <w:color w:val="1C1C1C"/>
          <w:szCs w:val="26"/>
        </w:rPr>
        <w:t>Fondateur et Président-directeur général,</w:t>
      </w:r>
    </w:p>
    <w:p w:rsidR="00770C05" w:rsidRPr="00E07116" w:rsidRDefault="00770C05">
      <w:pPr>
        <w:rPr>
          <w:color w:val="000080"/>
        </w:rPr>
      </w:pPr>
      <w:r w:rsidRPr="00E07116">
        <w:rPr>
          <w:color w:val="000080"/>
          <w:szCs w:val="26"/>
        </w:rPr>
        <w:t>LES CLASSIQUES DES SCIENCES SOCIALES.</w:t>
      </w:r>
    </w:p>
    <w:p w:rsidR="00770C05" w:rsidRPr="00CF4C8E" w:rsidRDefault="00770C05" w:rsidP="00770C05">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770C05" w:rsidRPr="00CF4C8E" w:rsidRDefault="00770C05" w:rsidP="00770C05">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770C05" w:rsidRPr="00CF4C8E" w:rsidRDefault="00770C05" w:rsidP="00770C05">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770C05" w:rsidRPr="00CF4C8E" w:rsidRDefault="00770C05" w:rsidP="00770C05">
      <w:pPr>
        <w:ind w:left="20" w:hanging="20"/>
        <w:jc w:val="both"/>
        <w:rPr>
          <w:sz w:val="24"/>
        </w:rPr>
      </w:pPr>
      <w:r w:rsidRPr="00CF4C8E">
        <w:rPr>
          <w:sz w:val="24"/>
        </w:rPr>
        <w:t>à partir du texte de :</w:t>
      </w:r>
    </w:p>
    <w:p w:rsidR="00770C05" w:rsidRPr="00384B20" w:rsidRDefault="00770C05" w:rsidP="00770C05">
      <w:pPr>
        <w:ind w:firstLine="0"/>
        <w:jc w:val="both"/>
        <w:rPr>
          <w:sz w:val="24"/>
        </w:rPr>
      </w:pPr>
    </w:p>
    <w:p w:rsidR="00770C05" w:rsidRPr="00E07116" w:rsidRDefault="00770C05" w:rsidP="00770C05">
      <w:pPr>
        <w:ind w:left="20" w:firstLine="340"/>
        <w:jc w:val="both"/>
      </w:pPr>
      <w:r>
        <w:t>Abdou Moumouni Dioffo</w:t>
      </w:r>
    </w:p>
    <w:p w:rsidR="00770C05" w:rsidRPr="00E07116" w:rsidRDefault="00770C05" w:rsidP="00770C05">
      <w:pPr>
        <w:ind w:left="20" w:firstLine="340"/>
        <w:jc w:val="both"/>
      </w:pPr>
    </w:p>
    <w:p w:rsidR="00770C05" w:rsidRPr="00E07116" w:rsidRDefault="00770C05" w:rsidP="00770C05">
      <w:pPr>
        <w:jc w:val="both"/>
      </w:pPr>
      <w:r>
        <w:rPr>
          <w:b/>
          <w:color w:val="000080"/>
        </w:rPr>
        <w:t>L’éducation en Afrique</w:t>
      </w:r>
      <w:r w:rsidRPr="00E07116">
        <w:rPr>
          <w:b/>
          <w:color w:val="000080"/>
        </w:rPr>
        <w:t>.</w:t>
      </w:r>
    </w:p>
    <w:p w:rsidR="00770C05" w:rsidRPr="00E07116" w:rsidRDefault="00770C05" w:rsidP="00770C05">
      <w:pPr>
        <w:jc w:val="both"/>
      </w:pPr>
    </w:p>
    <w:p w:rsidR="00770C05" w:rsidRPr="00384B20" w:rsidRDefault="00770C05" w:rsidP="00770C05">
      <w:pPr>
        <w:jc w:val="both"/>
        <w:rPr>
          <w:sz w:val="24"/>
        </w:rPr>
      </w:pPr>
      <w:r>
        <w:rPr>
          <w:sz w:val="24"/>
        </w:rPr>
        <w:t>Nouvelle édition à partir du texte de 1964 sous la direction de Frédéric Caille. Avant-propos de Mamadou Badji. Québec : Les Éditions science et bien commun, 2019, 387 pp. Collection : Mémoire des Suds.</w:t>
      </w:r>
    </w:p>
    <w:p w:rsidR="00770C05" w:rsidRPr="00384B20" w:rsidRDefault="00770C05" w:rsidP="00770C05">
      <w:pPr>
        <w:jc w:val="both"/>
        <w:rPr>
          <w:sz w:val="24"/>
        </w:rPr>
      </w:pPr>
    </w:p>
    <w:p w:rsidR="00770C05" w:rsidRPr="00384B20" w:rsidRDefault="00770C05" w:rsidP="00770C05">
      <w:pPr>
        <w:jc w:val="both"/>
        <w:rPr>
          <w:sz w:val="24"/>
        </w:rPr>
      </w:pPr>
    </w:p>
    <w:p w:rsidR="00770C05" w:rsidRPr="00384B20" w:rsidRDefault="00770C05" w:rsidP="00770C05">
      <w:pPr>
        <w:ind w:left="20"/>
        <w:jc w:val="both"/>
        <w:rPr>
          <w:sz w:val="24"/>
        </w:rPr>
      </w:pPr>
      <w:r>
        <w:rPr>
          <w:sz w:val="24"/>
        </w:rPr>
        <w:t>Les Éditions science et bien commun</w:t>
      </w:r>
      <w:r w:rsidRPr="00384B20">
        <w:rPr>
          <w:sz w:val="24"/>
        </w:rPr>
        <w:t xml:space="preserve"> nous </w:t>
      </w:r>
      <w:r>
        <w:rPr>
          <w:sz w:val="24"/>
        </w:rPr>
        <w:t>ont</w:t>
      </w:r>
      <w:r w:rsidRPr="00384B20">
        <w:rPr>
          <w:sz w:val="24"/>
        </w:rPr>
        <w:t xml:space="preserve"> accordé</w:t>
      </w:r>
      <w:r>
        <w:rPr>
          <w:sz w:val="24"/>
        </w:rPr>
        <w:t>, le 1</w:t>
      </w:r>
      <w:r w:rsidRPr="004B59A6">
        <w:rPr>
          <w:sz w:val="24"/>
          <w:vertAlign w:val="superscript"/>
        </w:rPr>
        <w:t>er</w:t>
      </w:r>
      <w:r>
        <w:rPr>
          <w:sz w:val="24"/>
        </w:rPr>
        <w:t xml:space="preserve"> octobre 2019, conjointement avec la fille de l’auteur,</w:t>
      </w:r>
      <w:r w:rsidRPr="00384B20">
        <w:rPr>
          <w:sz w:val="24"/>
        </w:rPr>
        <w:t xml:space="preserve"> l’autoris</w:t>
      </w:r>
      <w:r w:rsidRPr="00384B20">
        <w:rPr>
          <w:sz w:val="24"/>
        </w:rPr>
        <w:t>a</w:t>
      </w:r>
      <w:r w:rsidRPr="00384B20">
        <w:rPr>
          <w:sz w:val="24"/>
        </w:rPr>
        <w:t>tion de diffuser en accès libre à tous ce livre dans Les Classiques des sciences soci</w:t>
      </w:r>
      <w:r w:rsidRPr="00384B20">
        <w:rPr>
          <w:sz w:val="24"/>
        </w:rPr>
        <w:t>a</w:t>
      </w:r>
      <w:r w:rsidRPr="00384B20">
        <w:rPr>
          <w:sz w:val="24"/>
        </w:rPr>
        <w:t>les.</w:t>
      </w:r>
    </w:p>
    <w:p w:rsidR="00770C05" w:rsidRPr="00384B20" w:rsidRDefault="00770C05" w:rsidP="00770C05">
      <w:pPr>
        <w:jc w:val="both"/>
        <w:rPr>
          <w:sz w:val="24"/>
        </w:rPr>
      </w:pPr>
    </w:p>
    <w:p w:rsidR="00770C05" w:rsidRPr="00384B20" w:rsidRDefault="00406E77" w:rsidP="00770C05">
      <w:pPr>
        <w:tabs>
          <w:tab w:val="left" w:pos="3150"/>
        </w:tabs>
        <w:ind w:firstLine="0"/>
        <w:rPr>
          <w:sz w:val="24"/>
        </w:rPr>
      </w:pPr>
      <w:r w:rsidRPr="00384B20">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770C05" w:rsidRPr="00384B20">
        <w:rPr>
          <w:sz w:val="24"/>
        </w:rPr>
        <w:t xml:space="preserve"> Courriel : </w:t>
      </w:r>
      <w:r w:rsidR="00770C05" w:rsidRPr="004B59A6">
        <w:rPr>
          <w:sz w:val="24"/>
        </w:rPr>
        <w:t>Florence Piro</w:t>
      </w:r>
      <w:r w:rsidR="00770C05">
        <w:rPr>
          <w:sz w:val="24"/>
        </w:rPr>
        <w:t xml:space="preserve">n : </w:t>
      </w:r>
      <w:hyperlink r:id="rId15" w:history="1">
        <w:r w:rsidR="00770C05" w:rsidRPr="00C54078">
          <w:rPr>
            <w:rStyle w:val="Lienhypertexte"/>
            <w:sz w:val="24"/>
          </w:rPr>
          <w:t>Florence.Piron@com.ulaval.ca</w:t>
        </w:r>
      </w:hyperlink>
      <w:r w:rsidR="00770C05">
        <w:rPr>
          <w:sz w:val="24"/>
        </w:rPr>
        <w:t xml:space="preserve"> </w:t>
      </w:r>
    </w:p>
    <w:p w:rsidR="00770C05" w:rsidRPr="00384B20" w:rsidRDefault="00770C05" w:rsidP="00770C05">
      <w:pPr>
        <w:tabs>
          <w:tab w:val="left" w:pos="450"/>
          <w:tab w:val="left" w:pos="3150"/>
        </w:tabs>
        <w:ind w:left="20" w:hanging="20"/>
        <w:jc w:val="both"/>
        <w:rPr>
          <w:sz w:val="24"/>
        </w:rPr>
      </w:pPr>
      <w:r>
        <w:rPr>
          <w:sz w:val="24"/>
        </w:rPr>
        <w:t>Les Éditions science et bien commun :</w:t>
      </w:r>
      <w:r>
        <w:rPr>
          <w:sz w:val="24"/>
        </w:rPr>
        <w:br/>
      </w:r>
      <w:hyperlink r:id="rId16" w:history="1">
        <w:r w:rsidRPr="00C54078">
          <w:rPr>
            <w:rStyle w:val="Lienhypertexte"/>
            <w:sz w:val="24"/>
          </w:rPr>
          <w:t>https://www.editionscienceetbiencommun.org/?p=1036</w:t>
        </w:r>
      </w:hyperlink>
      <w:r>
        <w:rPr>
          <w:sz w:val="24"/>
        </w:rPr>
        <w:t xml:space="preserve"> </w:t>
      </w:r>
    </w:p>
    <w:p w:rsidR="00770C05" w:rsidRPr="00384B20" w:rsidRDefault="00770C05" w:rsidP="00770C05">
      <w:pPr>
        <w:ind w:left="20"/>
        <w:jc w:val="both"/>
        <w:rPr>
          <w:sz w:val="24"/>
        </w:rPr>
      </w:pPr>
    </w:p>
    <w:p w:rsidR="00770C05" w:rsidRPr="00384B20" w:rsidRDefault="00770C05">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770C05" w:rsidRPr="00384B20" w:rsidRDefault="00770C05">
      <w:pPr>
        <w:ind w:right="1800" w:firstLine="0"/>
        <w:jc w:val="both"/>
        <w:rPr>
          <w:sz w:val="24"/>
        </w:rPr>
      </w:pPr>
    </w:p>
    <w:p w:rsidR="00770C05" w:rsidRPr="00384B20" w:rsidRDefault="00770C05" w:rsidP="00770C05">
      <w:pPr>
        <w:ind w:left="360" w:right="360" w:firstLine="0"/>
        <w:jc w:val="both"/>
        <w:rPr>
          <w:sz w:val="24"/>
        </w:rPr>
      </w:pPr>
      <w:r w:rsidRPr="00384B20">
        <w:rPr>
          <w:sz w:val="24"/>
        </w:rPr>
        <w:t>Pour le texte: Times New Roman, 14 points.</w:t>
      </w:r>
    </w:p>
    <w:p w:rsidR="00770C05" w:rsidRPr="00384B20" w:rsidRDefault="00770C05" w:rsidP="00770C05">
      <w:pPr>
        <w:ind w:left="360" w:right="360" w:firstLine="0"/>
        <w:jc w:val="both"/>
        <w:rPr>
          <w:sz w:val="24"/>
        </w:rPr>
      </w:pPr>
      <w:r w:rsidRPr="00384B20">
        <w:rPr>
          <w:sz w:val="24"/>
        </w:rPr>
        <w:t>Pour les notes de bas de page : Times New Roman, 12 points.</w:t>
      </w:r>
    </w:p>
    <w:p w:rsidR="00770C05" w:rsidRPr="00384B20" w:rsidRDefault="00770C05">
      <w:pPr>
        <w:ind w:left="360" w:right="1800" w:firstLine="0"/>
        <w:jc w:val="both"/>
        <w:rPr>
          <w:sz w:val="24"/>
        </w:rPr>
      </w:pPr>
    </w:p>
    <w:p w:rsidR="00770C05" w:rsidRPr="00384B20" w:rsidRDefault="00770C05">
      <w:pPr>
        <w:ind w:right="360" w:firstLine="0"/>
        <w:jc w:val="both"/>
        <w:rPr>
          <w:sz w:val="24"/>
        </w:rPr>
      </w:pPr>
      <w:r w:rsidRPr="00384B20">
        <w:rPr>
          <w:sz w:val="24"/>
        </w:rPr>
        <w:t>Édition électronique réalisée avec le traitement de textes Microsoft Word 2008 pour Macintosh.</w:t>
      </w:r>
    </w:p>
    <w:p w:rsidR="00770C05" w:rsidRPr="00384B20" w:rsidRDefault="00770C05">
      <w:pPr>
        <w:ind w:right="1800" w:firstLine="0"/>
        <w:jc w:val="both"/>
        <w:rPr>
          <w:sz w:val="24"/>
        </w:rPr>
      </w:pPr>
    </w:p>
    <w:p w:rsidR="00770C05" w:rsidRPr="00384B20" w:rsidRDefault="00770C05" w:rsidP="00770C05">
      <w:pPr>
        <w:ind w:right="540" w:firstLine="0"/>
        <w:jc w:val="both"/>
        <w:rPr>
          <w:sz w:val="24"/>
        </w:rPr>
      </w:pPr>
      <w:r w:rsidRPr="00384B20">
        <w:rPr>
          <w:sz w:val="24"/>
        </w:rPr>
        <w:t>Mise en page sur papier format : LETTRE US, 8.5’’ x 11’’.</w:t>
      </w:r>
    </w:p>
    <w:p w:rsidR="00770C05" w:rsidRPr="00384B20" w:rsidRDefault="00770C05">
      <w:pPr>
        <w:ind w:right="1800" w:firstLine="0"/>
        <w:jc w:val="both"/>
        <w:rPr>
          <w:sz w:val="24"/>
        </w:rPr>
      </w:pPr>
    </w:p>
    <w:p w:rsidR="00770C05" w:rsidRPr="00384B20" w:rsidRDefault="00770C05" w:rsidP="00770C05">
      <w:pPr>
        <w:ind w:firstLine="0"/>
        <w:jc w:val="both"/>
        <w:rPr>
          <w:sz w:val="24"/>
        </w:rPr>
      </w:pPr>
      <w:r w:rsidRPr="00384B20">
        <w:rPr>
          <w:sz w:val="24"/>
        </w:rPr>
        <w:t xml:space="preserve">Édition numérique réalisée le </w:t>
      </w:r>
      <w:r>
        <w:rPr>
          <w:sz w:val="24"/>
        </w:rPr>
        <w:t>6 octobre 2019 à Chicoutimi</w:t>
      </w:r>
      <w:r w:rsidRPr="00384B20">
        <w:rPr>
          <w:sz w:val="24"/>
        </w:rPr>
        <w:t>, Qu</w:t>
      </w:r>
      <w:r w:rsidRPr="00384B20">
        <w:rPr>
          <w:sz w:val="24"/>
        </w:rPr>
        <w:t>é</w:t>
      </w:r>
      <w:r w:rsidRPr="00384B20">
        <w:rPr>
          <w:sz w:val="24"/>
        </w:rPr>
        <w:t>bec.</w:t>
      </w:r>
    </w:p>
    <w:p w:rsidR="00770C05" w:rsidRPr="00384B20" w:rsidRDefault="00770C05">
      <w:pPr>
        <w:ind w:right="1800" w:firstLine="0"/>
        <w:jc w:val="both"/>
        <w:rPr>
          <w:sz w:val="24"/>
        </w:rPr>
      </w:pPr>
    </w:p>
    <w:p w:rsidR="00770C05" w:rsidRPr="00E07116" w:rsidRDefault="00406E77">
      <w:pPr>
        <w:ind w:right="1800" w:firstLine="0"/>
        <w:jc w:val="both"/>
      </w:pPr>
      <w:r w:rsidRPr="00E07116">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770C05" w:rsidRPr="00E07116" w:rsidRDefault="00770C05" w:rsidP="00770C05">
      <w:pPr>
        <w:ind w:left="20"/>
        <w:jc w:val="both"/>
      </w:pPr>
      <w:r w:rsidRPr="00E07116">
        <w:br w:type="page"/>
      </w:r>
    </w:p>
    <w:p w:rsidR="00770C05" w:rsidRPr="00E07116" w:rsidRDefault="00770C05" w:rsidP="00770C05">
      <w:pPr>
        <w:ind w:left="20" w:hanging="20"/>
        <w:jc w:val="center"/>
      </w:pPr>
      <w:r>
        <w:t>Abdou Moumouni Dioffo</w:t>
      </w:r>
    </w:p>
    <w:p w:rsidR="00770C05" w:rsidRPr="00E07116" w:rsidRDefault="00770C05" w:rsidP="00770C05">
      <w:pPr>
        <w:ind w:left="20" w:hanging="20"/>
        <w:jc w:val="center"/>
      </w:pPr>
    </w:p>
    <w:p w:rsidR="00770C05" w:rsidRPr="004B59A6" w:rsidRDefault="00770C05" w:rsidP="00770C05">
      <w:pPr>
        <w:ind w:hanging="20"/>
        <w:jc w:val="center"/>
        <w:rPr>
          <w:sz w:val="48"/>
        </w:rPr>
      </w:pPr>
      <w:r w:rsidRPr="004B59A6">
        <w:rPr>
          <w:color w:val="000080"/>
          <w:sz w:val="48"/>
        </w:rPr>
        <w:t>L’éducation en Afrique.</w:t>
      </w:r>
    </w:p>
    <w:p w:rsidR="00770C05" w:rsidRPr="00E07116" w:rsidRDefault="00770C05" w:rsidP="00770C05">
      <w:pPr>
        <w:ind w:firstLine="0"/>
        <w:jc w:val="center"/>
      </w:pPr>
    </w:p>
    <w:p w:rsidR="00770C05" w:rsidRPr="00E07116" w:rsidRDefault="00406E77" w:rsidP="00770C05">
      <w:pPr>
        <w:ind w:firstLine="0"/>
        <w:jc w:val="center"/>
      </w:pPr>
      <w:r>
        <w:rPr>
          <w:noProof/>
        </w:rPr>
        <w:drawing>
          <wp:inline distT="0" distB="0" distL="0" distR="0">
            <wp:extent cx="3571240" cy="5368290"/>
            <wp:effectExtent l="25400" t="25400" r="10160" b="16510"/>
            <wp:docPr id="5" name="Image 5" descr="Education_en_Afrique_2019_L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ducation_en_Afrique_2019_L5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240" cy="5368290"/>
                    </a:xfrm>
                    <a:prstGeom prst="rect">
                      <a:avLst/>
                    </a:prstGeom>
                    <a:noFill/>
                    <a:ln w="19050" cmpd="sng">
                      <a:solidFill>
                        <a:srgbClr val="000000"/>
                      </a:solidFill>
                      <a:miter lim="800000"/>
                      <a:headEnd/>
                      <a:tailEnd/>
                    </a:ln>
                    <a:effectLst/>
                  </pic:spPr>
                </pic:pic>
              </a:graphicData>
            </a:graphic>
          </wp:inline>
        </w:drawing>
      </w:r>
    </w:p>
    <w:p w:rsidR="00770C05" w:rsidRPr="00E07116" w:rsidRDefault="00770C05" w:rsidP="00770C05">
      <w:pPr>
        <w:jc w:val="both"/>
      </w:pPr>
    </w:p>
    <w:p w:rsidR="00770C05" w:rsidRPr="00384B20" w:rsidRDefault="00770C05" w:rsidP="00770C05">
      <w:pPr>
        <w:jc w:val="both"/>
        <w:rPr>
          <w:sz w:val="24"/>
        </w:rPr>
      </w:pPr>
      <w:r>
        <w:rPr>
          <w:sz w:val="24"/>
        </w:rPr>
        <w:t>Nouvelle édition à partir du texte de 1964 sous la direction de Frédéric Caille. Avant-propos de Mamadou Badji. Québec : Les Éditions science et bien commun, 2019, 387 pp. Collection : Mémoire des Suds.</w:t>
      </w:r>
    </w:p>
    <w:p w:rsidR="00770C05" w:rsidRPr="00E07116" w:rsidRDefault="00770C05">
      <w:pPr>
        <w:jc w:val="both"/>
      </w:pPr>
      <w:r w:rsidRPr="00E07116">
        <w:br w:type="page"/>
      </w:r>
    </w:p>
    <w:p w:rsidR="00770C05" w:rsidRPr="00E07116" w:rsidRDefault="00770C05">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770C05" w:rsidRPr="00E07116">
        <w:tc>
          <w:tcPr>
            <w:tcW w:w="8060" w:type="dxa"/>
            <w:shd w:val="clear" w:color="auto" w:fill="EAF1DD"/>
          </w:tcPr>
          <w:p w:rsidR="00770C05" w:rsidRPr="00E07116" w:rsidRDefault="00770C05" w:rsidP="00770C05">
            <w:pPr>
              <w:ind w:left="180" w:right="194" w:firstLine="0"/>
              <w:jc w:val="both"/>
            </w:pPr>
          </w:p>
          <w:p w:rsidR="00770C05" w:rsidRDefault="00770C05" w:rsidP="00770C05">
            <w:pPr>
              <w:ind w:left="180" w:right="194" w:firstLine="0"/>
              <w:jc w:val="both"/>
            </w:pPr>
          </w:p>
          <w:p w:rsidR="00770C05" w:rsidRPr="00E07116" w:rsidRDefault="00770C05" w:rsidP="00770C05">
            <w:pPr>
              <w:ind w:left="180" w:right="194" w:firstLine="0"/>
              <w:jc w:val="both"/>
            </w:pPr>
          </w:p>
          <w:p w:rsidR="00770C05" w:rsidRPr="00E07116" w:rsidRDefault="00406E77" w:rsidP="00770C05">
            <w:pPr>
              <w:ind w:left="20" w:right="284"/>
              <w:jc w:val="right"/>
            </w:pPr>
            <w:r>
              <w:rPr>
                <w:noProof/>
              </w:rPr>
              <w:drawing>
                <wp:inline distT="0" distB="0" distL="0" distR="0">
                  <wp:extent cx="1828800" cy="1269365"/>
                  <wp:effectExtent l="25400" t="25400" r="12700" b="13335"/>
                  <wp:docPr id="6" name="Image 6" descr="Editions_Sc_et_bien_commun_logo_6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ditions_Sc_et_bien_commun_logo_6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269365"/>
                          </a:xfrm>
                          <a:prstGeom prst="rect">
                            <a:avLst/>
                          </a:prstGeom>
                          <a:noFill/>
                          <a:ln w="19050" cmpd="sng">
                            <a:solidFill>
                              <a:srgbClr val="000000"/>
                            </a:solidFill>
                            <a:miter lim="800000"/>
                            <a:headEnd/>
                            <a:tailEnd/>
                          </a:ln>
                          <a:effectLst/>
                        </pic:spPr>
                      </pic:pic>
                    </a:graphicData>
                  </a:graphic>
                </wp:inline>
              </w:drawing>
            </w:r>
          </w:p>
          <w:p w:rsidR="00770C05" w:rsidRPr="00E07116" w:rsidRDefault="00770C05" w:rsidP="00770C05">
            <w:pPr>
              <w:ind w:left="180" w:right="194"/>
              <w:jc w:val="both"/>
            </w:pPr>
          </w:p>
          <w:p w:rsidR="00770C05" w:rsidRPr="00E07116" w:rsidRDefault="00770C05" w:rsidP="00770C05">
            <w:pPr>
              <w:ind w:left="180" w:right="194"/>
            </w:pPr>
            <w:r w:rsidRPr="00E07116">
              <w:t xml:space="preserve">Nous voulons témoigner notre gratitude à l’éditeur, </w:t>
            </w:r>
            <w:r w:rsidRPr="00E07116">
              <w:rPr>
                <w:i/>
                <w:color w:val="0000FF"/>
              </w:rPr>
              <w:t>Les Éd</w:t>
            </w:r>
            <w:r w:rsidRPr="00E07116">
              <w:rPr>
                <w:i/>
                <w:color w:val="0000FF"/>
              </w:rPr>
              <w:t>i</w:t>
            </w:r>
            <w:r w:rsidRPr="00E07116">
              <w:rPr>
                <w:i/>
                <w:color w:val="0000FF"/>
              </w:rPr>
              <w:t xml:space="preserve">tions </w:t>
            </w:r>
            <w:r>
              <w:rPr>
                <w:i/>
                <w:color w:val="0000FF"/>
              </w:rPr>
              <w:t>Science et bien commun</w:t>
            </w:r>
            <w:r>
              <w:t>, pour l’a</w:t>
            </w:r>
            <w:r w:rsidRPr="00E07116">
              <w:t>utorisation conjointe</w:t>
            </w:r>
            <w:r>
              <w:t xml:space="preserve"> acco</w:t>
            </w:r>
            <w:r>
              <w:t>r</w:t>
            </w:r>
            <w:r>
              <w:t>dée le 1</w:t>
            </w:r>
            <w:r w:rsidRPr="004B59A6">
              <w:rPr>
                <w:vertAlign w:val="superscript"/>
              </w:rPr>
              <w:t>er</w:t>
            </w:r>
            <w:r>
              <w:t xml:space="preserve"> octobre 2019, avec</w:t>
            </w:r>
            <w:r w:rsidRPr="00E07116">
              <w:t xml:space="preserve"> celle de</w:t>
            </w:r>
            <w:r>
              <w:t xml:space="preserve"> la fille de</w:t>
            </w:r>
            <w:r w:rsidRPr="00E07116">
              <w:t xml:space="preserve"> l’auteur, </w:t>
            </w:r>
            <w:r>
              <w:rPr>
                <w:i/>
                <w:color w:val="FF0000"/>
              </w:rPr>
              <w:t>Abdou Moumo</w:t>
            </w:r>
            <w:r>
              <w:rPr>
                <w:i/>
                <w:color w:val="FF0000"/>
              </w:rPr>
              <w:t>u</w:t>
            </w:r>
            <w:r>
              <w:rPr>
                <w:i/>
                <w:color w:val="FF0000"/>
              </w:rPr>
              <w:t>ni Dioffo</w:t>
            </w:r>
            <w:r w:rsidRPr="00E07116">
              <w:t>, de diffuser ce livre en libre accès à tous dans Les Classiques de sciences s</w:t>
            </w:r>
            <w:r w:rsidRPr="00E07116">
              <w:t>o</w:t>
            </w:r>
            <w:r w:rsidRPr="00E07116">
              <w:t>ciales.</w:t>
            </w:r>
          </w:p>
          <w:p w:rsidR="00770C05" w:rsidRPr="00E07116" w:rsidRDefault="00770C05" w:rsidP="00770C05">
            <w:pPr>
              <w:ind w:left="180" w:right="194"/>
              <w:jc w:val="both"/>
            </w:pPr>
          </w:p>
          <w:p w:rsidR="00770C05" w:rsidRPr="00E07116" w:rsidRDefault="00770C05" w:rsidP="00770C05">
            <w:pPr>
              <w:ind w:left="180" w:right="194"/>
              <w:jc w:val="both"/>
            </w:pPr>
          </w:p>
          <w:p w:rsidR="00770C05" w:rsidRPr="004B59A6" w:rsidRDefault="00406E77" w:rsidP="00770C05">
            <w:pPr>
              <w:tabs>
                <w:tab w:val="left" w:pos="3150"/>
              </w:tabs>
              <w:ind w:firstLine="0"/>
            </w:pPr>
            <w:r w:rsidRPr="00E07116">
              <w:rPr>
                <w:noProof/>
              </w:rPr>
              <w:drawing>
                <wp:inline distT="0" distB="0" distL="0" distR="0">
                  <wp:extent cx="258445" cy="258445"/>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770C05">
              <w:t xml:space="preserve"> </w:t>
            </w:r>
            <w:r w:rsidR="00770C05" w:rsidRPr="004B59A6">
              <w:t xml:space="preserve">Courriel : Florence Piron : </w:t>
            </w:r>
            <w:hyperlink r:id="rId20" w:history="1">
              <w:r w:rsidR="00770C05" w:rsidRPr="004B59A6">
                <w:rPr>
                  <w:rStyle w:val="Lienhypertexte"/>
                </w:rPr>
                <w:t>Florence.Piron@com.ulaval.ca</w:t>
              </w:r>
            </w:hyperlink>
            <w:r w:rsidR="00770C05" w:rsidRPr="004B59A6">
              <w:t xml:space="preserve"> </w:t>
            </w:r>
          </w:p>
          <w:p w:rsidR="00770C05" w:rsidRPr="00E07116" w:rsidRDefault="00770C05" w:rsidP="00770C05">
            <w:pPr>
              <w:ind w:left="180" w:right="194" w:firstLine="0"/>
              <w:jc w:val="both"/>
            </w:pPr>
            <w:r w:rsidRPr="004B59A6">
              <w:t>Les Éditions science et bien commun :</w:t>
            </w:r>
            <w:r w:rsidRPr="004B59A6">
              <w:br/>
            </w:r>
            <w:hyperlink r:id="rId21" w:history="1">
              <w:r w:rsidRPr="004B59A6">
                <w:rPr>
                  <w:rStyle w:val="Lienhypertexte"/>
                </w:rPr>
                <w:t>https://www.editionscienceetbiencommun.org/?p=1036</w:t>
              </w:r>
            </w:hyperlink>
            <w:r>
              <w:rPr>
                <w:sz w:val="24"/>
              </w:rPr>
              <w:t xml:space="preserve"> </w:t>
            </w:r>
          </w:p>
          <w:p w:rsidR="00770C05" w:rsidRPr="00E07116" w:rsidRDefault="00770C05" w:rsidP="00770C05">
            <w:pPr>
              <w:ind w:left="180" w:right="194" w:firstLine="0"/>
              <w:jc w:val="both"/>
            </w:pPr>
          </w:p>
          <w:p w:rsidR="00770C05" w:rsidRDefault="00770C05" w:rsidP="00770C05">
            <w:pPr>
              <w:ind w:left="180" w:right="194" w:firstLine="0"/>
              <w:jc w:val="both"/>
            </w:pPr>
          </w:p>
          <w:p w:rsidR="00770C05" w:rsidRDefault="00770C05" w:rsidP="00770C05">
            <w:pPr>
              <w:ind w:left="180" w:right="194" w:firstLine="0"/>
              <w:jc w:val="both"/>
            </w:pPr>
          </w:p>
          <w:p w:rsidR="00770C05" w:rsidRPr="00E07116" w:rsidRDefault="00770C05" w:rsidP="00770C05">
            <w:pPr>
              <w:ind w:left="180" w:right="194" w:firstLine="0"/>
              <w:jc w:val="both"/>
            </w:pPr>
          </w:p>
          <w:p w:rsidR="00770C05" w:rsidRPr="00E07116" w:rsidRDefault="00770C05" w:rsidP="00770C05">
            <w:pPr>
              <w:ind w:left="180" w:right="194" w:firstLine="0"/>
              <w:jc w:val="both"/>
            </w:pPr>
            <w:r w:rsidRPr="00E07116">
              <w:t>Jean-Marie Tremblay, C.Q., sociologue</w:t>
            </w:r>
            <w:r w:rsidRPr="00E07116">
              <w:br/>
              <w:t>fondateur, Les Classiques des sciences sociales</w:t>
            </w:r>
          </w:p>
          <w:p w:rsidR="00770C05" w:rsidRPr="00E07116" w:rsidRDefault="00770C05" w:rsidP="00770C05">
            <w:pPr>
              <w:ind w:left="180" w:right="194" w:firstLine="0"/>
              <w:jc w:val="both"/>
            </w:pPr>
            <w:r w:rsidRPr="00E07116">
              <w:t>Chicoutimi, Québec,</w:t>
            </w:r>
          </w:p>
          <w:p w:rsidR="00770C05" w:rsidRDefault="00770C05" w:rsidP="00770C05">
            <w:pPr>
              <w:ind w:left="180" w:right="194" w:firstLine="0"/>
              <w:jc w:val="both"/>
            </w:pPr>
            <w:r>
              <w:t>Dimanche</w:t>
            </w:r>
            <w:r w:rsidRPr="00E07116">
              <w:t xml:space="preserve">, le </w:t>
            </w:r>
            <w:r>
              <w:t>6 octobre 2019</w:t>
            </w:r>
            <w:r w:rsidRPr="00E07116">
              <w:t>.</w:t>
            </w:r>
          </w:p>
          <w:p w:rsidR="00770C05" w:rsidRDefault="00770C05" w:rsidP="00770C05">
            <w:pPr>
              <w:ind w:left="180" w:right="194" w:firstLine="0"/>
              <w:jc w:val="both"/>
            </w:pPr>
          </w:p>
          <w:p w:rsidR="00770C05" w:rsidRPr="00E07116" w:rsidRDefault="00770C05" w:rsidP="00770C05">
            <w:pPr>
              <w:ind w:left="180" w:right="194" w:firstLine="0"/>
              <w:jc w:val="both"/>
            </w:pPr>
          </w:p>
          <w:p w:rsidR="00770C05" w:rsidRPr="00E07116" w:rsidRDefault="00770C05" w:rsidP="00770C05">
            <w:pPr>
              <w:ind w:left="180" w:right="194" w:firstLine="0"/>
              <w:jc w:val="both"/>
            </w:pPr>
          </w:p>
        </w:tc>
      </w:tr>
    </w:tbl>
    <w:p w:rsidR="00770C05" w:rsidRPr="00E07116" w:rsidRDefault="00770C05">
      <w:pPr>
        <w:jc w:val="both"/>
      </w:pPr>
    </w:p>
    <w:p w:rsidR="00770C05" w:rsidRPr="00E07116" w:rsidRDefault="00770C05">
      <w:pPr>
        <w:jc w:val="both"/>
      </w:pPr>
      <w:r w:rsidRPr="00E07116">
        <w:br w:type="page"/>
      </w:r>
    </w:p>
    <w:p w:rsidR="00770C05" w:rsidRPr="00E07116" w:rsidRDefault="00770C05">
      <w:pPr>
        <w:jc w:val="both"/>
      </w:pPr>
    </w:p>
    <w:p w:rsidR="00770C05" w:rsidRPr="00E07116" w:rsidRDefault="00770C05">
      <w:pPr>
        <w:jc w:val="both"/>
      </w:pPr>
    </w:p>
    <w:p w:rsidR="00770C05" w:rsidRPr="00E07116" w:rsidRDefault="00770C05" w:rsidP="00770C05">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770C05" w:rsidRPr="00E07116" w:rsidRDefault="00770C05" w:rsidP="00770C05">
      <w:pPr>
        <w:pStyle w:val="NormalWeb"/>
        <w:spacing w:before="2" w:after="2"/>
        <w:jc w:val="both"/>
        <w:rPr>
          <w:rFonts w:ascii="Times New Roman" w:hAnsi="Times New Roman"/>
          <w:sz w:val="28"/>
        </w:rPr>
      </w:pPr>
    </w:p>
    <w:p w:rsidR="00770C05" w:rsidRPr="00E07116" w:rsidRDefault="00770C05" w:rsidP="00770C05">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770C05" w:rsidRPr="00E07116" w:rsidRDefault="00770C05" w:rsidP="00770C05">
      <w:pPr>
        <w:jc w:val="both"/>
        <w:rPr>
          <w:szCs w:val="19"/>
        </w:rPr>
      </w:pPr>
    </w:p>
    <w:p w:rsidR="00770C05" w:rsidRPr="00E07116" w:rsidRDefault="00770C05">
      <w:pPr>
        <w:jc w:val="both"/>
        <w:rPr>
          <w:szCs w:val="19"/>
        </w:rPr>
      </w:pPr>
    </w:p>
    <w:p w:rsidR="00770C05" w:rsidRDefault="00770C05" w:rsidP="00770C05">
      <w:pPr>
        <w:spacing w:before="120" w:after="120"/>
        <w:ind w:firstLine="0"/>
        <w:jc w:val="center"/>
      </w:pPr>
      <w:r w:rsidRPr="00E07116">
        <w:br w:type="page"/>
      </w:r>
    </w:p>
    <w:p w:rsidR="00770C05" w:rsidRDefault="00770C05" w:rsidP="00770C05">
      <w:pPr>
        <w:spacing w:before="120" w:after="120"/>
        <w:ind w:firstLine="0"/>
        <w:jc w:val="center"/>
      </w:pPr>
    </w:p>
    <w:p w:rsidR="00770C05" w:rsidRPr="00D25E6D" w:rsidRDefault="00770C05" w:rsidP="00770C05">
      <w:pPr>
        <w:spacing w:before="120" w:after="120"/>
        <w:ind w:firstLine="0"/>
        <w:jc w:val="center"/>
      </w:pPr>
      <w:r w:rsidRPr="00D25E6D">
        <w:t>COLLECTION</w:t>
      </w:r>
    </w:p>
    <w:p w:rsidR="00770C05" w:rsidRPr="00D25E6D" w:rsidRDefault="00770C05" w:rsidP="00770C05">
      <w:pPr>
        <w:spacing w:before="120" w:after="120"/>
        <w:ind w:firstLine="0"/>
        <w:jc w:val="center"/>
        <w:rPr>
          <w:color w:val="000000"/>
          <w:szCs w:val="44"/>
        </w:rPr>
      </w:pPr>
      <w:r w:rsidRPr="00D25E6D">
        <w:rPr>
          <w:color w:val="000000"/>
          <w:szCs w:val="44"/>
        </w:rPr>
        <w:t>Mémoires des Suds</w:t>
      </w:r>
    </w:p>
    <w:p w:rsidR="00770C05" w:rsidRPr="00D25E6D" w:rsidRDefault="00770C05" w:rsidP="00770C05">
      <w:pPr>
        <w:spacing w:before="120" w:after="120"/>
        <w:ind w:firstLine="0"/>
        <w:jc w:val="center"/>
        <w:rPr>
          <w:color w:val="000000"/>
          <w:szCs w:val="44"/>
        </w:rPr>
      </w:pPr>
    </w:p>
    <w:p w:rsidR="00770C05" w:rsidRPr="00D25E6D" w:rsidRDefault="00770C05" w:rsidP="00770C05">
      <w:pPr>
        <w:spacing w:before="120" w:after="120"/>
        <w:ind w:firstLine="0"/>
        <w:jc w:val="center"/>
      </w:pPr>
    </w:p>
    <w:p w:rsidR="00770C05" w:rsidRPr="00D25E6D" w:rsidRDefault="00770C05" w:rsidP="00770C05">
      <w:pPr>
        <w:spacing w:before="120" w:after="120"/>
        <w:ind w:firstLine="0"/>
        <w:jc w:val="center"/>
        <w:rPr>
          <w:sz w:val="72"/>
          <w:szCs w:val="44"/>
        </w:rPr>
      </w:pPr>
      <w:r w:rsidRPr="00D25E6D">
        <w:rPr>
          <w:sz w:val="72"/>
          <w:szCs w:val="44"/>
        </w:rPr>
        <w:t>L'éducation en Afrique</w:t>
      </w:r>
    </w:p>
    <w:p w:rsidR="00770C05" w:rsidRPr="00D25E6D" w:rsidRDefault="00770C05" w:rsidP="00770C05">
      <w:pPr>
        <w:spacing w:before="120" w:after="120"/>
        <w:ind w:firstLine="0"/>
        <w:jc w:val="center"/>
      </w:pPr>
    </w:p>
    <w:p w:rsidR="00770C05" w:rsidRPr="00D25E6D" w:rsidRDefault="00770C05" w:rsidP="00770C05">
      <w:pPr>
        <w:spacing w:before="120" w:after="120"/>
        <w:ind w:firstLine="0"/>
        <w:jc w:val="center"/>
        <w:rPr>
          <w:color w:val="000000"/>
        </w:rPr>
      </w:pPr>
      <w:r w:rsidRPr="00D25E6D">
        <w:rPr>
          <w:color w:val="000000"/>
        </w:rPr>
        <w:t xml:space="preserve">Nouvelle édition </w:t>
      </w:r>
      <w:r w:rsidRPr="00D25E6D">
        <w:t xml:space="preserve">à partir </w:t>
      </w:r>
      <w:r w:rsidRPr="00D25E6D">
        <w:rPr>
          <w:color w:val="000000"/>
        </w:rPr>
        <w:t>du texte de 1964</w:t>
      </w:r>
    </w:p>
    <w:p w:rsidR="00770C05" w:rsidRPr="00D25E6D" w:rsidRDefault="00770C05" w:rsidP="00770C05">
      <w:pPr>
        <w:spacing w:before="120" w:after="120"/>
        <w:ind w:firstLine="0"/>
        <w:jc w:val="center"/>
        <w:rPr>
          <w:color w:val="000000"/>
          <w:sz w:val="36"/>
        </w:rPr>
      </w:pPr>
      <w:r w:rsidRPr="00D25E6D">
        <w:rPr>
          <w:color w:val="000000"/>
          <w:sz w:val="36"/>
        </w:rPr>
        <w:t>Abdou Moumouni Dio</w:t>
      </w:r>
      <w:r w:rsidRPr="00D25E6D">
        <w:rPr>
          <w:color w:val="000000"/>
          <w:sz w:val="36"/>
        </w:rPr>
        <w:t>f</w:t>
      </w:r>
      <w:r w:rsidRPr="00D25E6D">
        <w:rPr>
          <w:color w:val="000000"/>
          <w:sz w:val="36"/>
        </w:rPr>
        <w:t>fo</w:t>
      </w:r>
    </w:p>
    <w:p w:rsidR="00770C05" w:rsidRPr="00D25E6D" w:rsidRDefault="00770C05" w:rsidP="00770C05">
      <w:pPr>
        <w:spacing w:before="120" w:after="120"/>
        <w:ind w:firstLine="0"/>
        <w:jc w:val="center"/>
      </w:pPr>
    </w:p>
    <w:p w:rsidR="00770C05" w:rsidRPr="00D25E6D" w:rsidRDefault="00770C05" w:rsidP="00770C05">
      <w:pPr>
        <w:spacing w:before="120" w:after="120"/>
        <w:ind w:firstLine="0"/>
        <w:jc w:val="center"/>
      </w:pPr>
    </w:p>
    <w:p w:rsidR="00770C05" w:rsidRPr="00D25E6D" w:rsidRDefault="00770C05" w:rsidP="00770C05">
      <w:pPr>
        <w:spacing w:before="120" w:after="120"/>
        <w:ind w:firstLine="0"/>
        <w:jc w:val="center"/>
      </w:pPr>
    </w:p>
    <w:p w:rsidR="00770C05" w:rsidRPr="00D25E6D" w:rsidRDefault="00770C05" w:rsidP="00770C05">
      <w:pPr>
        <w:spacing w:before="120" w:after="120"/>
        <w:ind w:firstLine="0"/>
        <w:jc w:val="center"/>
      </w:pPr>
    </w:p>
    <w:p w:rsidR="00770C05" w:rsidRPr="00D25E6D" w:rsidRDefault="00770C05" w:rsidP="00770C05">
      <w:pPr>
        <w:spacing w:before="120" w:after="120"/>
        <w:ind w:firstLine="0"/>
        <w:jc w:val="center"/>
      </w:pPr>
      <w:r w:rsidRPr="00D25E6D">
        <w:t>Sous la direction de Frédéric Caille</w:t>
      </w:r>
    </w:p>
    <w:p w:rsidR="00770C05" w:rsidRPr="00D25E6D" w:rsidRDefault="00770C05" w:rsidP="00770C05">
      <w:pPr>
        <w:spacing w:before="120" w:after="120"/>
        <w:ind w:firstLine="0"/>
        <w:jc w:val="center"/>
      </w:pPr>
      <w:r w:rsidRPr="00D25E6D">
        <w:t>Avant-propos de Mamadou Badji</w:t>
      </w:r>
    </w:p>
    <w:p w:rsidR="00770C05" w:rsidRDefault="00770C05" w:rsidP="00770C05">
      <w:pPr>
        <w:spacing w:before="120" w:after="120"/>
        <w:ind w:firstLine="0"/>
        <w:jc w:val="center"/>
      </w:pPr>
    </w:p>
    <w:p w:rsidR="00770C05" w:rsidRDefault="00770C05" w:rsidP="00770C05">
      <w:pPr>
        <w:spacing w:before="120" w:after="120"/>
        <w:ind w:firstLine="0"/>
        <w:jc w:val="center"/>
      </w:pPr>
    </w:p>
    <w:p w:rsidR="00770C05" w:rsidRDefault="00770C05" w:rsidP="00770C05">
      <w:pPr>
        <w:spacing w:before="120" w:after="120"/>
        <w:ind w:firstLine="0"/>
        <w:jc w:val="center"/>
      </w:pPr>
    </w:p>
    <w:p w:rsidR="00770C05" w:rsidRDefault="00770C05" w:rsidP="00770C05">
      <w:pPr>
        <w:spacing w:before="120" w:after="120"/>
        <w:ind w:firstLine="0"/>
        <w:jc w:val="center"/>
      </w:pPr>
    </w:p>
    <w:p w:rsidR="00770C05" w:rsidRPr="00D25E6D" w:rsidRDefault="00770C05" w:rsidP="00770C05">
      <w:pPr>
        <w:spacing w:before="120" w:after="120"/>
        <w:ind w:firstLine="0"/>
        <w:jc w:val="center"/>
      </w:pPr>
    </w:p>
    <w:p w:rsidR="00770C05" w:rsidRPr="00D25E6D" w:rsidRDefault="00770C05" w:rsidP="00770C05">
      <w:pPr>
        <w:spacing w:before="120" w:after="120"/>
        <w:ind w:firstLine="0"/>
        <w:jc w:val="center"/>
      </w:pPr>
      <w:r w:rsidRPr="00D25E6D">
        <w:t>Éditions science et bien commun</w:t>
      </w:r>
    </w:p>
    <w:p w:rsidR="00770C05" w:rsidRPr="00D25E6D" w:rsidRDefault="00770C05" w:rsidP="00770C05">
      <w:pPr>
        <w:spacing w:before="120" w:after="120"/>
        <w:ind w:firstLine="0"/>
        <w:jc w:val="center"/>
      </w:pPr>
      <w:r w:rsidRPr="00D25E6D">
        <w:t>Québec</w:t>
      </w:r>
    </w:p>
    <w:p w:rsidR="00770C05" w:rsidRPr="00D25E6D" w:rsidRDefault="00770C05" w:rsidP="00770C05">
      <w:pPr>
        <w:spacing w:before="120" w:after="120"/>
        <w:ind w:firstLine="0"/>
        <w:jc w:val="center"/>
      </w:pPr>
      <w:r w:rsidRPr="00D25E6D">
        <w:t>2019</w:t>
      </w:r>
    </w:p>
    <w:p w:rsidR="00770C05" w:rsidRPr="00D25E6D" w:rsidRDefault="00770C05" w:rsidP="00770C05">
      <w:pPr>
        <w:spacing w:before="120" w:after="120"/>
        <w:ind w:firstLine="0"/>
        <w:jc w:val="both"/>
      </w:pPr>
      <w:r w:rsidRPr="00D25E6D">
        <w:br w:type="page"/>
      </w:r>
      <w:r w:rsidRPr="00D25E6D">
        <w:lastRenderedPageBreak/>
        <w:t>[v]</w:t>
      </w:r>
    </w:p>
    <w:p w:rsidR="00770C05" w:rsidRPr="00D25E6D" w:rsidRDefault="00770C05" w:rsidP="00770C05">
      <w:pPr>
        <w:spacing w:before="120" w:after="120"/>
        <w:ind w:firstLine="0"/>
        <w:jc w:val="both"/>
      </w:pPr>
    </w:p>
    <w:p w:rsidR="00770C05" w:rsidRPr="00D25E6D" w:rsidRDefault="00770C05" w:rsidP="00770C05">
      <w:pPr>
        <w:spacing w:before="120" w:after="120"/>
        <w:ind w:firstLine="0"/>
        <w:jc w:val="both"/>
      </w:pPr>
    </w:p>
    <w:p w:rsidR="00770C05" w:rsidRPr="00D25E6D" w:rsidRDefault="00770C05" w:rsidP="00770C05">
      <w:pPr>
        <w:spacing w:before="120" w:after="120"/>
        <w:ind w:firstLine="0"/>
        <w:jc w:val="center"/>
        <w:rPr>
          <w:sz w:val="48"/>
        </w:rPr>
      </w:pPr>
      <w:r w:rsidRPr="00D25E6D">
        <w:rPr>
          <w:color w:val="000000"/>
          <w:sz w:val="48"/>
          <w:szCs w:val="24"/>
        </w:rPr>
        <w:t>L'éducation en Afrique</w:t>
      </w:r>
    </w:p>
    <w:p w:rsidR="00770C05" w:rsidRPr="00D25E6D" w:rsidRDefault="00770C05" w:rsidP="00770C05">
      <w:pPr>
        <w:spacing w:before="120" w:after="120"/>
        <w:ind w:firstLine="0"/>
        <w:jc w:val="both"/>
        <w:rPr>
          <w:rFonts w:cs="Calibri Light"/>
          <w:szCs w:val="2"/>
        </w:rPr>
      </w:pPr>
    </w:p>
    <w:p w:rsidR="00770C05" w:rsidRPr="00D25E6D" w:rsidRDefault="00770C05" w:rsidP="00770C05">
      <w:pPr>
        <w:spacing w:before="120" w:after="120"/>
        <w:ind w:firstLine="0"/>
        <w:jc w:val="center"/>
        <w:rPr>
          <w:color w:val="000000"/>
          <w:szCs w:val="26"/>
        </w:rPr>
      </w:pPr>
      <w:r w:rsidRPr="00D25E6D">
        <w:rPr>
          <w:color w:val="000000"/>
          <w:szCs w:val="26"/>
        </w:rPr>
        <w:t>ABDOU MOUMOUNI DIO</w:t>
      </w:r>
      <w:r w:rsidRPr="00D25E6D">
        <w:rPr>
          <w:color w:val="000000"/>
          <w:szCs w:val="26"/>
        </w:rPr>
        <w:t>F</w:t>
      </w:r>
      <w:r w:rsidRPr="00D25E6D">
        <w:rPr>
          <w:color w:val="000000"/>
          <w:szCs w:val="26"/>
        </w:rPr>
        <w:t>FO</w:t>
      </w: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rPr>
          <w:color w:val="000000"/>
          <w:szCs w:val="26"/>
        </w:rPr>
      </w:pPr>
    </w:p>
    <w:p w:rsidR="00770C05" w:rsidRPr="00D25E6D" w:rsidRDefault="00770C05" w:rsidP="00770C05">
      <w:pPr>
        <w:spacing w:before="120" w:after="120"/>
        <w:ind w:firstLine="0"/>
        <w:jc w:val="center"/>
      </w:pPr>
    </w:p>
    <w:p w:rsidR="00770C05" w:rsidRPr="00D25E6D" w:rsidRDefault="00770C05" w:rsidP="00770C05">
      <w:pPr>
        <w:spacing w:before="120" w:after="120"/>
        <w:ind w:firstLine="0"/>
        <w:jc w:val="center"/>
      </w:pPr>
      <w:r w:rsidRPr="00D25E6D">
        <w:rPr>
          <w:smallCaps/>
          <w:color w:val="000000"/>
          <w:szCs w:val="18"/>
        </w:rPr>
        <w:t>Editions science et bien co</w:t>
      </w:r>
      <w:r w:rsidRPr="00D25E6D">
        <w:rPr>
          <w:smallCaps/>
          <w:color w:val="000000"/>
          <w:szCs w:val="18"/>
        </w:rPr>
        <w:t>m</w:t>
      </w:r>
      <w:r w:rsidRPr="00D25E6D">
        <w:rPr>
          <w:smallCaps/>
          <w:color w:val="000000"/>
          <w:szCs w:val="18"/>
        </w:rPr>
        <w:t>mun</w:t>
      </w:r>
    </w:p>
    <w:p w:rsidR="00770C05" w:rsidRDefault="00770C05" w:rsidP="00770C05">
      <w:pPr>
        <w:spacing w:before="120" w:after="120"/>
        <w:ind w:firstLine="0"/>
        <w:jc w:val="both"/>
      </w:pPr>
      <w:r w:rsidRPr="00D25E6D">
        <w:br w:type="page"/>
      </w:r>
      <w:r w:rsidRPr="00D25E6D">
        <w:lastRenderedPageBreak/>
        <w:t>[vi]</w:t>
      </w:r>
    </w:p>
    <w:p w:rsidR="00770C05" w:rsidRPr="00D25E6D" w:rsidRDefault="00770C05" w:rsidP="00770C05">
      <w:pPr>
        <w:spacing w:before="120" w:after="120"/>
        <w:ind w:firstLine="0"/>
        <w:jc w:val="both"/>
      </w:pPr>
    </w:p>
    <w:p w:rsidR="00770C05" w:rsidRDefault="00406E77" w:rsidP="00770C05">
      <w:pPr>
        <w:spacing w:before="120" w:after="120"/>
        <w:ind w:firstLine="0"/>
        <w:jc w:val="both"/>
      </w:pPr>
      <w:r w:rsidRPr="00D25E6D">
        <w:rPr>
          <w:noProof/>
        </w:rPr>
        <w:drawing>
          <wp:inline distT="0" distB="0" distL="0" distR="0">
            <wp:extent cx="1118870" cy="398145"/>
            <wp:effectExtent l="0" t="0" r="0" b="0"/>
            <wp:docPr id="8" name="Image 8" descr="CC-BY-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C-BY-SA"/>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770C05" w:rsidRPr="00D25E6D" w:rsidRDefault="00770C05" w:rsidP="00770C05">
      <w:pPr>
        <w:spacing w:before="120" w:after="120"/>
        <w:ind w:firstLine="0"/>
        <w:jc w:val="both"/>
        <w:rPr>
          <w:rFonts w:cs="Calibri Light"/>
          <w:szCs w:val="24"/>
        </w:rPr>
      </w:pPr>
    </w:p>
    <w:p w:rsidR="00770C05" w:rsidRPr="00D25E6D" w:rsidRDefault="00770C05" w:rsidP="00770C05">
      <w:pPr>
        <w:spacing w:before="60" w:after="60"/>
        <w:ind w:firstLine="0"/>
        <w:jc w:val="both"/>
      </w:pPr>
      <w:r w:rsidRPr="00D25E6D">
        <w:rPr>
          <w:i/>
          <w:iCs/>
          <w:color w:val="000000"/>
          <w:szCs w:val="16"/>
        </w:rPr>
        <w:t xml:space="preserve">L’éducation en Afrique de Frédéric Caille est sous une licence </w:t>
      </w:r>
      <w:r w:rsidRPr="00D25E6D">
        <w:rPr>
          <w:i/>
          <w:color w:val="000000"/>
          <w:szCs w:val="16"/>
        </w:rPr>
        <w:t>Lice</w:t>
      </w:r>
      <w:r w:rsidRPr="00D25E6D">
        <w:rPr>
          <w:i/>
          <w:color w:val="000000"/>
          <w:szCs w:val="16"/>
        </w:rPr>
        <w:t>n</w:t>
      </w:r>
      <w:r w:rsidRPr="00D25E6D">
        <w:rPr>
          <w:i/>
          <w:color w:val="000000"/>
          <w:szCs w:val="16"/>
        </w:rPr>
        <w:t>ce</w:t>
      </w:r>
      <w:r w:rsidRPr="00D25E6D">
        <w:rPr>
          <w:color w:val="000000"/>
          <w:szCs w:val="16"/>
        </w:rPr>
        <w:t xml:space="preserve"> </w:t>
      </w:r>
      <w:r w:rsidRPr="00D25E6D">
        <w:rPr>
          <w:i/>
          <w:iCs/>
          <w:color w:val="000000"/>
          <w:szCs w:val="16"/>
        </w:rPr>
        <w:t xml:space="preserve">Creative Commons Attribution - Partage dans </w:t>
      </w:r>
      <w:r w:rsidRPr="00D25E6D">
        <w:rPr>
          <w:color w:val="000000"/>
          <w:szCs w:val="16"/>
        </w:rPr>
        <w:t xml:space="preserve">les </w:t>
      </w:r>
      <w:r w:rsidRPr="00D25E6D">
        <w:rPr>
          <w:i/>
          <w:iCs/>
          <w:color w:val="000000"/>
          <w:szCs w:val="16"/>
        </w:rPr>
        <w:t>mêmes cond</w:t>
      </w:r>
      <w:r w:rsidRPr="00D25E6D">
        <w:rPr>
          <w:i/>
          <w:iCs/>
          <w:color w:val="000000"/>
          <w:szCs w:val="16"/>
        </w:rPr>
        <w:t>i</w:t>
      </w:r>
      <w:r w:rsidRPr="00D25E6D">
        <w:rPr>
          <w:i/>
          <w:iCs/>
          <w:color w:val="000000"/>
          <w:szCs w:val="16"/>
        </w:rPr>
        <w:t xml:space="preserve">tions </w:t>
      </w:r>
      <w:r w:rsidRPr="00D25E6D">
        <w:rPr>
          <w:color w:val="000000"/>
          <w:szCs w:val="16"/>
        </w:rPr>
        <w:t xml:space="preserve">4.0 </w:t>
      </w:r>
      <w:r w:rsidRPr="00D25E6D">
        <w:rPr>
          <w:i/>
          <w:iCs/>
          <w:color w:val="000000"/>
          <w:szCs w:val="16"/>
        </w:rPr>
        <w:t>International, sauf indication contraire.</w:t>
      </w:r>
    </w:p>
    <w:p w:rsidR="00770C05" w:rsidRPr="00D25E6D" w:rsidRDefault="00770C05" w:rsidP="00770C05">
      <w:pPr>
        <w:spacing w:before="60" w:after="60"/>
        <w:ind w:firstLine="0"/>
        <w:jc w:val="both"/>
      </w:pPr>
      <w:r w:rsidRPr="00D25E6D">
        <w:rPr>
          <w:color w:val="000000"/>
          <w:szCs w:val="16"/>
        </w:rPr>
        <w:t xml:space="preserve">Titre : </w:t>
      </w:r>
      <w:r w:rsidRPr="00D25E6D">
        <w:rPr>
          <w:i/>
          <w:iCs/>
          <w:color w:val="000000"/>
          <w:szCs w:val="16"/>
        </w:rPr>
        <w:t xml:space="preserve">L’éducation en Afrique. Une nouvelle édition à partir du </w:t>
      </w:r>
      <w:r w:rsidRPr="00D25E6D">
        <w:rPr>
          <w:color w:val="000000"/>
          <w:szCs w:val="16"/>
        </w:rPr>
        <w:t>te</w:t>
      </w:r>
      <w:r w:rsidRPr="00D25E6D">
        <w:rPr>
          <w:color w:val="000000"/>
          <w:szCs w:val="16"/>
        </w:rPr>
        <w:t>x</w:t>
      </w:r>
      <w:r w:rsidRPr="00D25E6D">
        <w:rPr>
          <w:color w:val="000000"/>
          <w:szCs w:val="16"/>
        </w:rPr>
        <w:t xml:space="preserve">te </w:t>
      </w:r>
      <w:r w:rsidRPr="00D25E6D">
        <w:rPr>
          <w:i/>
          <w:iCs/>
          <w:color w:val="000000"/>
          <w:szCs w:val="16"/>
        </w:rPr>
        <w:t xml:space="preserve">de </w:t>
      </w:r>
      <w:r w:rsidRPr="00D25E6D">
        <w:rPr>
          <w:color w:val="000000"/>
          <w:szCs w:val="16"/>
        </w:rPr>
        <w:t>1964</w:t>
      </w:r>
    </w:p>
    <w:p w:rsidR="00770C05" w:rsidRPr="00D25E6D" w:rsidRDefault="00770C05" w:rsidP="00770C05">
      <w:pPr>
        <w:spacing w:before="60" w:after="60"/>
        <w:ind w:firstLine="0"/>
        <w:jc w:val="both"/>
      </w:pPr>
      <w:r w:rsidRPr="00D25E6D">
        <w:rPr>
          <w:color w:val="000000"/>
          <w:szCs w:val="16"/>
        </w:rPr>
        <w:t>Auteur : Abdou Moumouni Dioffo</w:t>
      </w:r>
    </w:p>
    <w:p w:rsidR="00770C05" w:rsidRPr="00D25E6D" w:rsidRDefault="00770C05" w:rsidP="00770C05">
      <w:pPr>
        <w:spacing w:before="60" w:after="60"/>
        <w:ind w:firstLine="0"/>
        <w:jc w:val="both"/>
      </w:pPr>
      <w:r w:rsidRPr="00D25E6D">
        <w:rPr>
          <w:color w:val="000000"/>
          <w:szCs w:val="16"/>
        </w:rPr>
        <w:t>Un projet sous la direction de Frédéric Caille, avant-propos de Mam</w:t>
      </w:r>
      <w:r w:rsidRPr="00D25E6D">
        <w:rPr>
          <w:color w:val="000000"/>
          <w:szCs w:val="16"/>
        </w:rPr>
        <w:t>a</w:t>
      </w:r>
      <w:r w:rsidRPr="00D25E6D">
        <w:rPr>
          <w:color w:val="000000"/>
          <w:szCs w:val="16"/>
        </w:rPr>
        <w:t>dou Badji</w:t>
      </w:r>
    </w:p>
    <w:p w:rsidR="00770C05" w:rsidRPr="00D25E6D" w:rsidRDefault="00770C05" w:rsidP="00770C05">
      <w:pPr>
        <w:spacing w:before="60" w:after="60"/>
        <w:ind w:firstLine="0"/>
        <w:jc w:val="both"/>
      </w:pPr>
      <w:r w:rsidRPr="00D25E6D">
        <w:rPr>
          <w:color w:val="000000"/>
          <w:szCs w:val="16"/>
        </w:rPr>
        <w:t>Image en couverture : Photographie de Banna Sadio, associ</w:t>
      </w:r>
      <w:r w:rsidRPr="00D25E6D">
        <w:rPr>
          <w:color w:val="000000"/>
          <w:szCs w:val="16"/>
        </w:rPr>
        <w:t>a</w:t>
      </w:r>
      <w:r w:rsidRPr="00D25E6D">
        <w:rPr>
          <w:color w:val="000000"/>
          <w:szCs w:val="16"/>
        </w:rPr>
        <w:t>tion Art For Kids, Casamance décembre 2019</w:t>
      </w:r>
    </w:p>
    <w:p w:rsidR="00770C05" w:rsidRPr="00D25E6D" w:rsidRDefault="00770C05" w:rsidP="00770C05">
      <w:pPr>
        <w:spacing w:before="60" w:after="60"/>
        <w:ind w:firstLine="0"/>
        <w:jc w:val="both"/>
      </w:pPr>
      <w:r w:rsidRPr="00D25E6D">
        <w:rPr>
          <w:color w:val="000000"/>
          <w:szCs w:val="16"/>
        </w:rPr>
        <w:t>Design de la couverture : Kate McDonnell</w:t>
      </w:r>
    </w:p>
    <w:p w:rsidR="00770C05" w:rsidRPr="00D25E6D" w:rsidRDefault="00770C05" w:rsidP="00770C05">
      <w:pPr>
        <w:spacing w:before="60" w:after="60"/>
        <w:ind w:firstLine="0"/>
        <w:jc w:val="both"/>
      </w:pPr>
      <w:r w:rsidRPr="00D25E6D">
        <w:rPr>
          <w:color w:val="000000"/>
          <w:szCs w:val="16"/>
        </w:rPr>
        <w:t>Édition et révision linguistique : Elisabeth Ars</w:t>
      </w:r>
      <w:r w:rsidRPr="00D25E6D">
        <w:rPr>
          <w:color w:val="000000"/>
          <w:szCs w:val="16"/>
        </w:rPr>
        <w:t>e</w:t>
      </w:r>
      <w:r w:rsidRPr="00D25E6D">
        <w:rPr>
          <w:color w:val="000000"/>
          <w:szCs w:val="16"/>
        </w:rPr>
        <w:t>nault, Frédéric Caille et Florence Piron avec l'aide de Jean-Marie Tremblay pour la numér</w:t>
      </w:r>
      <w:r w:rsidRPr="00D25E6D">
        <w:rPr>
          <w:color w:val="000000"/>
          <w:szCs w:val="16"/>
        </w:rPr>
        <w:t>i</w:t>
      </w:r>
      <w:r w:rsidRPr="00D25E6D">
        <w:rPr>
          <w:color w:val="000000"/>
          <w:szCs w:val="16"/>
        </w:rPr>
        <w:t>sation</w:t>
      </w:r>
    </w:p>
    <w:p w:rsidR="00770C05" w:rsidRPr="00D25E6D" w:rsidRDefault="00770C05" w:rsidP="00770C05">
      <w:pPr>
        <w:spacing w:before="60" w:after="60"/>
        <w:ind w:firstLine="0"/>
        <w:jc w:val="both"/>
      </w:pPr>
      <w:r w:rsidRPr="00D25E6D">
        <w:rPr>
          <w:color w:val="000000"/>
          <w:szCs w:val="16"/>
        </w:rPr>
        <w:t>ISBN ePub : 978-2-924661-77-2</w:t>
      </w:r>
    </w:p>
    <w:p w:rsidR="00770C05" w:rsidRPr="00D25E6D" w:rsidRDefault="00770C05" w:rsidP="00770C05">
      <w:pPr>
        <w:spacing w:before="60" w:after="60"/>
        <w:ind w:firstLine="0"/>
        <w:jc w:val="both"/>
      </w:pPr>
      <w:r w:rsidRPr="00D25E6D">
        <w:rPr>
          <w:color w:val="000000"/>
          <w:szCs w:val="16"/>
        </w:rPr>
        <w:t>ISBN pour l'impression : 978-2-924661-75-8</w:t>
      </w:r>
    </w:p>
    <w:p w:rsidR="00770C05" w:rsidRPr="00D25E6D" w:rsidRDefault="00770C05" w:rsidP="00770C05">
      <w:pPr>
        <w:spacing w:before="60" w:after="60"/>
        <w:ind w:firstLine="0"/>
        <w:jc w:val="both"/>
      </w:pPr>
      <w:r w:rsidRPr="00D25E6D">
        <w:rPr>
          <w:color w:val="000000"/>
          <w:szCs w:val="16"/>
        </w:rPr>
        <w:t>ISBN pour le PDF : 978-2-924661-76-5</w:t>
      </w:r>
    </w:p>
    <w:p w:rsidR="00770C05" w:rsidRPr="00D25E6D" w:rsidRDefault="00770C05" w:rsidP="00770C05">
      <w:pPr>
        <w:spacing w:before="60" w:after="60"/>
        <w:ind w:firstLine="0"/>
        <w:jc w:val="both"/>
      </w:pPr>
      <w:r w:rsidRPr="00D25E6D">
        <w:rPr>
          <w:color w:val="000000"/>
          <w:szCs w:val="16"/>
        </w:rPr>
        <w:t>Dépôt légal - Bibliothèque et Archives nationales du Québec 2019</w:t>
      </w:r>
    </w:p>
    <w:p w:rsidR="00770C05" w:rsidRPr="00D25E6D" w:rsidRDefault="00770C05" w:rsidP="00770C05">
      <w:pPr>
        <w:spacing w:before="60" w:after="60"/>
        <w:ind w:firstLine="0"/>
        <w:jc w:val="both"/>
      </w:pPr>
      <w:r w:rsidRPr="00D25E6D">
        <w:rPr>
          <w:color w:val="000000"/>
          <w:szCs w:val="16"/>
        </w:rPr>
        <w:t>Dépôt légal - Bibliothèque et Archive nationale Canada</w:t>
      </w:r>
    </w:p>
    <w:p w:rsidR="00770C05" w:rsidRPr="00D25E6D" w:rsidRDefault="00770C05" w:rsidP="00770C05">
      <w:pPr>
        <w:spacing w:before="60" w:after="60"/>
        <w:ind w:firstLine="0"/>
        <w:jc w:val="both"/>
      </w:pPr>
      <w:r w:rsidRPr="00D25E6D">
        <w:rPr>
          <w:color w:val="000000"/>
          <w:szCs w:val="16"/>
        </w:rPr>
        <w:t>Dépôt légal : 1er trimestre 2019</w:t>
      </w:r>
    </w:p>
    <w:p w:rsidR="00770C05" w:rsidRDefault="00770C05" w:rsidP="00770C05">
      <w:pPr>
        <w:spacing w:before="60" w:after="60"/>
        <w:ind w:firstLine="0"/>
        <w:jc w:val="both"/>
        <w:rPr>
          <w:color w:val="000000"/>
          <w:szCs w:val="16"/>
        </w:rPr>
      </w:pPr>
    </w:p>
    <w:p w:rsidR="00770C05" w:rsidRPr="00D25E6D" w:rsidRDefault="00770C05" w:rsidP="00770C05">
      <w:pPr>
        <w:spacing w:before="60" w:after="60"/>
        <w:ind w:firstLine="0"/>
        <w:jc w:val="both"/>
      </w:pPr>
      <w:r w:rsidRPr="00D25E6D">
        <w:rPr>
          <w:color w:val="000000"/>
          <w:szCs w:val="16"/>
        </w:rPr>
        <w:t>Ce livre est sous licence Creative Commons CC-BY 4.0</w:t>
      </w:r>
    </w:p>
    <w:p w:rsidR="00770C05" w:rsidRDefault="00770C05" w:rsidP="00770C05">
      <w:pPr>
        <w:spacing w:before="60" w:after="60"/>
        <w:ind w:firstLine="0"/>
        <w:jc w:val="both"/>
        <w:rPr>
          <w:color w:val="000000"/>
          <w:szCs w:val="16"/>
        </w:rPr>
      </w:pPr>
    </w:p>
    <w:p w:rsidR="00770C05" w:rsidRPr="00D25E6D" w:rsidRDefault="00770C05" w:rsidP="00770C05">
      <w:pPr>
        <w:spacing w:before="60" w:after="60"/>
        <w:ind w:firstLine="0"/>
        <w:jc w:val="both"/>
      </w:pPr>
      <w:r w:rsidRPr="00D25E6D">
        <w:rPr>
          <w:color w:val="000000"/>
          <w:szCs w:val="16"/>
        </w:rPr>
        <w:t>Éditions science et bien commun</w:t>
      </w:r>
      <w:r>
        <w:rPr>
          <w:color w:val="000000"/>
          <w:szCs w:val="16"/>
        </w:rPr>
        <w:br/>
      </w:r>
      <w:hyperlink r:id="rId23" w:history="1">
        <w:r w:rsidRPr="00D25E6D">
          <w:rPr>
            <w:color w:val="000000"/>
            <w:szCs w:val="16"/>
          </w:rPr>
          <w:t>http://editionscienceetbiencommun.org</w:t>
        </w:r>
        <w:r>
          <w:rPr>
            <w:color w:val="000000"/>
            <w:szCs w:val="16"/>
          </w:rPr>
          <w:br/>
        </w:r>
      </w:hyperlink>
      <w:r w:rsidRPr="00D25E6D">
        <w:rPr>
          <w:color w:val="000000"/>
          <w:szCs w:val="16"/>
        </w:rPr>
        <w:t>1085 avenue de Bourlamaque</w:t>
      </w:r>
      <w:r w:rsidRPr="00D25E6D">
        <w:rPr>
          <w:color w:val="000000"/>
          <w:szCs w:val="16"/>
        </w:rPr>
        <w:br/>
        <w:t>Québec (Québec) G1R 2P4</w:t>
      </w:r>
      <w:r>
        <w:rPr>
          <w:color w:val="000000"/>
          <w:szCs w:val="16"/>
        </w:rPr>
        <w:br/>
      </w:r>
      <w:r w:rsidRPr="00D25E6D">
        <w:rPr>
          <w:color w:val="000000"/>
          <w:szCs w:val="16"/>
        </w:rPr>
        <w:t xml:space="preserve">Diffusion : </w:t>
      </w:r>
      <w:hyperlink r:id="rId24" w:history="1">
        <w:r w:rsidRPr="00D25E6D">
          <w:rPr>
            <w:color w:val="000000"/>
            <w:szCs w:val="16"/>
          </w:rPr>
          <w:t>info@editionscienceetbiencommun.org</w:t>
        </w:r>
      </w:hyperlink>
    </w:p>
    <w:p w:rsidR="00770C05" w:rsidRPr="00E07116" w:rsidRDefault="00770C05" w:rsidP="00770C05">
      <w:pPr>
        <w:ind w:firstLine="0"/>
        <w:jc w:val="both"/>
      </w:pPr>
      <w:r w:rsidRPr="00D25E6D">
        <w:br w:type="page"/>
      </w:r>
      <w:r>
        <w:lastRenderedPageBreak/>
        <w:t>[vii]</w:t>
      </w:r>
    </w:p>
    <w:p w:rsidR="00770C05" w:rsidRDefault="00770C05">
      <w:pPr>
        <w:jc w:val="both"/>
      </w:pPr>
    </w:p>
    <w:p w:rsidR="00770C05" w:rsidRDefault="00770C05">
      <w:pPr>
        <w:jc w:val="both"/>
      </w:pPr>
    </w:p>
    <w:p w:rsidR="00770C05" w:rsidRPr="004B59A6" w:rsidRDefault="00770C05" w:rsidP="00770C05">
      <w:pPr>
        <w:ind w:firstLine="0"/>
        <w:jc w:val="center"/>
        <w:rPr>
          <w:b/>
          <w:sz w:val="24"/>
        </w:rPr>
      </w:pPr>
      <w:r w:rsidRPr="004B59A6">
        <w:rPr>
          <w:b/>
          <w:sz w:val="24"/>
        </w:rPr>
        <w:t>L’éducation en Afrique</w:t>
      </w:r>
      <w:r w:rsidRPr="004B59A6">
        <w:rPr>
          <w:b/>
          <w:sz w:val="24"/>
        </w:rPr>
        <w:br/>
        <w:t>Nouvelle édition à partir du texte de 1964</w:t>
      </w:r>
    </w:p>
    <w:p w:rsidR="00770C05" w:rsidRPr="00384B20" w:rsidRDefault="00770C05" w:rsidP="00770C05">
      <w:pPr>
        <w:pStyle w:val="planchest"/>
      </w:pPr>
      <w:bookmarkStart w:id="1" w:name="tdm"/>
      <w:r w:rsidRPr="00384B20">
        <w:t>Table des matières</w:t>
      </w:r>
      <w:bookmarkEnd w:id="1"/>
    </w:p>
    <w:p w:rsidR="00770C05" w:rsidRPr="00E07116" w:rsidRDefault="00770C05">
      <w:pPr>
        <w:ind w:firstLine="0"/>
      </w:pPr>
    </w:p>
    <w:p w:rsidR="00770C05" w:rsidRPr="00E07116" w:rsidRDefault="00770C05">
      <w:pPr>
        <w:ind w:firstLine="0"/>
      </w:pPr>
    </w:p>
    <w:p w:rsidR="00770C05" w:rsidRPr="001906BB" w:rsidRDefault="00770C05" w:rsidP="00770C05">
      <w:pPr>
        <w:spacing w:before="60" w:after="60"/>
        <w:ind w:firstLine="0"/>
        <w:jc w:val="both"/>
        <w:rPr>
          <w:sz w:val="24"/>
        </w:rPr>
      </w:pPr>
      <w:hyperlink w:anchor="Education_Afrique_Dessins" w:history="1">
        <w:r w:rsidRPr="00650969">
          <w:rPr>
            <w:rStyle w:val="Lienhypertexte"/>
            <w:sz w:val="24"/>
            <w:szCs w:val="18"/>
          </w:rPr>
          <w:t>Dessins de Banna Sadio</w:t>
        </w:r>
      </w:hyperlink>
      <w:r w:rsidRPr="001906BB">
        <w:rPr>
          <w:color w:val="000000"/>
          <w:sz w:val="24"/>
          <w:szCs w:val="18"/>
        </w:rPr>
        <w:t>, association Art For Kids Casamance, Sén</w:t>
      </w:r>
      <w:r w:rsidRPr="001906BB">
        <w:rPr>
          <w:color w:val="000000"/>
          <w:sz w:val="24"/>
          <w:szCs w:val="18"/>
        </w:rPr>
        <w:t>é</w:t>
      </w:r>
      <w:r w:rsidRPr="001906BB">
        <w:rPr>
          <w:color w:val="000000"/>
          <w:sz w:val="24"/>
          <w:szCs w:val="18"/>
        </w:rPr>
        <w:t>gal [ix]</w:t>
      </w:r>
    </w:p>
    <w:p w:rsidR="00770C05" w:rsidRPr="001906BB" w:rsidRDefault="00770C05" w:rsidP="00770C05">
      <w:pPr>
        <w:spacing w:before="60" w:after="60"/>
        <w:ind w:firstLine="0"/>
        <w:jc w:val="both"/>
        <w:rPr>
          <w:sz w:val="24"/>
        </w:rPr>
      </w:pPr>
    </w:p>
    <w:p w:rsidR="00770C05" w:rsidRPr="001906BB" w:rsidRDefault="00770C05" w:rsidP="00770C05">
      <w:pPr>
        <w:spacing w:before="60" w:after="60"/>
        <w:ind w:firstLine="0"/>
        <w:jc w:val="both"/>
        <w:rPr>
          <w:sz w:val="24"/>
        </w:rPr>
      </w:pPr>
      <w:r w:rsidRPr="001906BB">
        <w:rPr>
          <w:color w:val="000000"/>
          <w:sz w:val="24"/>
          <w:szCs w:val="18"/>
        </w:rPr>
        <w:t xml:space="preserve">Frédéric Caille, </w:t>
      </w:r>
      <w:hyperlink w:anchor="Education_Afrique_preface_2019" w:history="1">
        <w:r w:rsidRPr="00650969">
          <w:rPr>
            <w:rStyle w:val="Lienhypertexte"/>
            <w:sz w:val="24"/>
            <w:szCs w:val="18"/>
          </w:rPr>
          <w:t>Préface à la nouvelle édition</w:t>
        </w:r>
      </w:hyperlink>
      <w:r w:rsidRPr="001906BB">
        <w:rPr>
          <w:color w:val="000000"/>
          <w:sz w:val="24"/>
          <w:szCs w:val="18"/>
        </w:rPr>
        <w:t xml:space="preserve"> [xi]</w:t>
      </w:r>
    </w:p>
    <w:p w:rsidR="00770C05" w:rsidRPr="001906BB" w:rsidRDefault="00770C05" w:rsidP="00770C05">
      <w:pPr>
        <w:spacing w:before="60" w:after="60"/>
        <w:ind w:firstLine="0"/>
        <w:jc w:val="both"/>
        <w:rPr>
          <w:sz w:val="24"/>
        </w:rPr>
      </w:pPr>
    </w:p>
    <w:p w:rsidR="00770C05" w:rsidRPr="001906BB" w:rsidRDefault="00770C05" w:rsidP="00770C05">
      <w:pPr>
        <w:spacing w:before="60" w:after="60"/>
        <w:ind w:firstLine="0"/>
        <w:jc w:val="both"/>
        <w:rPr>
          <w:sz w:val="24"/>
        </w:rPr>
      </w:pPr>
      <w:hyperlink w:anchor="Education_Afrique_intro" w:history="1">
        <w:r w:rsidRPr="00E624D3">
          <w:rPr>
            <w:rStyle w:val="Lienhypertexte"/>
            <w:sz w:val="24"/>
            <w:szCs w:val="18"/>
          </w:rPr>
          <w:t>Introduction</w:t>
        </w:r>
      </w:hyperlink>
      <w:r w:rsidRPr="001906BB">
        <w:rPr>
          <w:color w:val="000000"/>
          <w:sz w:val="24"/>
          <w:szCs w:val="18"/>
        </w:rPr>
        <w:t xml:space="preserve"> [1]</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firstLine="0"/>
        <w:jc w:val="center"/>
        <w:rPr>
          <w:sz w:val="24"/>
        </w:rPr>
      </w:pPr>
      <w:r w:rsidRPr="00E624D3">
        <w:rPr>
          <w:b/>
          <w:color w:val="000000"/>
          <w:sz w:val="24"/>
          <w:szCs w:val="18"/>
        </w:rPr>
        <w:t xml:space="preserve">Partie I. </w:t>
      </w:r>
      <w:hyperlink w:anchor="Education_Afrique_pt_1" w:history="1">
        <w:r w:rsidRPr="00E624D3">
          <w:rPr>
            <w:rStyle w:val="Lienhypertexte"/>
            <w:b/>
            <w:sz w:val="24"/>
            <w:szCs w:val="18"/>
          </w:rPr>
          <w:t>L'éducation et l'enseignement</w:t>
        </w:r>
        <w:r w:rsidRPr="00E624D3">
          <w:rPr>
            <w:rStyle w:val="Lienhypertexte"/>
            <w:b/>
            <w:sz w:val="24"/>
            <w:szCs w:val="18"/>
          </w:rPr>
          <w:br/>
          <w:t>dans l'Afrique noire pré-coloniale</w:t>
        </w:r>
      </w:hyperlink>
      <w:r w:rsidRPr="001906BB">
        <w:rPr>
          <w:color w:val="000000"/>
          <w:sz w:val="24"/>
          <w:szCs w:val="18"/>
        </w:rPr>
        <w:t xml:space="preserve"> [5]</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1_ch_01" w:history="1">
        <w:r w:rsidRPr="00E624D3">
          <w:rPr>
            <w:rStyle w:val="Lienhypertexte"/>
            <w:sz w:val="24"/>
            <w:szCs w:val="18"/>
          </w:rPr>
          <w:t>Chapitre 1</w:t>
        </w:r>
      </w:hyperlink>
      <w:r w:rsidRPr="001906BB">
        <w:rPr>
          <w:color w:val="000000"/>
          <w:sz w:val="24"/>
          <w:szCs w:val="18"/>
        </w:rPr>
        <w:t>.</w:t>
      </w:r>
      <w:r w:rsidRPr="001906BB">
        <w:rPr>
          <w:color w:val="000000"/>
          <w:sz w:val="24"/>
          <w:szCs w:val="18"/>
        </w:rPr>
        <w:tab/>
        <w:t>L'éducation dans l'Afrique noire pré-coloniale [7]</w:t>
      </w:r>
    </w:p>
    <w:p w:rsidR="00770C05" w:rsidRDefault="00770C05" w:rsidP="00770C05">
      <w:pPr>
        <w:spacing w:before="60" w:after="60"/>
        <w:ind w:left="1440" w:hanging="1440"/>
        <w:jc w:val="both"/>
        <w:rPr>
          <w:color w:val="000000"/>
          <w:sz w:val="24"/>
          <w:szCs w:val="18"/>
        </w:rPr>
      </w:pPr>
    </w:p>
    <w:p w:rsidR="00770C05" w:rsidRDefault="00770C05" w:rsidP="00770C05">
      <w:pPr>
        <w:spacing w:before="60" w:after="60"/>
        <w:ind w:left="720" w:hanging="360"/>
        <w:jc w:val="both"/>
        <w:rPr>
          <w:color w:val="000000"/>
          <w:sz w:val="24"/>
          <w:szCs w:val="18"/>
        </w:rPr>
      </w:pPr>
      <w:r>
        <w:rPr>
          <w:color w:val="000000"/>
          <w:sz w:val="24"/>
          <w:szCs w:val="18"/>
        </w:rPr>
        <w:t>A.</w:t>
      </w:r>
      <w:r>
        <w:rPr>
          <w:color w:val="000000"/>
          <w:sz w:val="24"/>
          <w:szCs w:val="18"/>
        </w:rPr>
        <w:tab/>
      </w:r>
      <w:hyperlink w:anchor="Education_Afrique_pt_1_ch_01_A" w:history="1">
        <w:r w:rsidRPr="00E624D3">
          <w:rPr>
            <w:rStyle w:val="Lienhypertexte"/>
            <w:sz w:val="24"/>
            <w:szCs w:val="22"/>
          </w:rPr>
          <w:t>Importance de l'éducation dans les sociétés africaines pré-coloniales</w:t>
        </w:r>
      </w:hyperlink>
      <w:r>
        <w:rPr>
          <w:color w:val="000000"/>
          <w:sz w:val="24"/>
          <w:szCs w:val="22"/>
        </w:rPr>
        <w:t xml:space="preserve"> [8]</w:t>
      </w:r>
    </w:p>
    <w:p w:rsidR="00770C05" w:rsidRDefault="00770C05" w:rsidP="00770C05">
      <w:pPr>
        <w:spacing w:before="60" w:after="60"/>
        <w:ind w:left="720" w:hanging="360"/>
        <w:jc w:val="both"/>
        <w:rPr>
          <w:color w:val="000000"/>
          <w:sz w:val="24"/>
          <w:szCs w:val="18"/>
        </w:rPr>
      </w:pPr>
      <w:r>
        <w:rPr>
          <w:color w:val="000000"/>
          <w:sz w:val="24"/>
          <w:szCs w:val="18"/>
        </w:rPr>
        <w:t>B.</w:t>
      </w:r>
      <w:r>
        <w:rPr>
          <w:color w:val="000000"/>
          <w:sz w:val="24"/>
          <w:szCs w:val="18"/>
        </w:rPr>
        <w:tab/>
      </w:r>
      <w:hyperlink w:anchor="Education_Afrique_pt_1_ch_01_B" w:history="1">
        <w:r w:rsidRPr="00E624D3">
          <w:rPr>
            <w:rStyle w:val="Lienhypertexte"/>
            <w:sz w:val="24"/>
            <w:szCs w:val="22"/>
          </w:rPr>
          <w:t>Lien intime de l'éducation avec la vie sociale</w:t>
        </w:r>
      </w:hyperlink>
      <w:r>
        <w:rPr>
          <w:color w:val="000000"/>
          <w:sz w:val="24"/>
          <w:szCs w:val="22"/>
        </w:rPr>
        <w:t xml:space="preserve"> [12]</w:t>
      </w:r>
    </w:p>
    <w:p w:rsidR="00770C05" w:rsidRDefault="00770C05" w:rsidP="00770C05">
      <w:pPr>
        <w:spacing w:before="60" w:after="60"/>
        <w:ind w:left="720" w:hanging="360"/>
        <w:jc w:val="both"/>
        <w:rPr>
          <w:color w:val="000000"/>
          <w:sz w:val="24"/>
          <w:szCs w:val="22"/>
        </w:rPr>
      </w:pPr>
      <w:r>
        <w:rPr>
          <w:color w:val="000000"/>
          <w:sz w:val="24"/>
          <w:szCs w:val="18"/>
        </w:rPr>
        <w:t>C.</w:t>
      </w:r>
      <w:r>
        <w:rPr>
          <w:color w:val="000000"/>
          <w:sz w:val="24"/>
          <w:szCs w:val="18"/>
        </w:rPr>
        <w:tab/>
      </w:r>
      <w:hyperlink w:anchor="Education_Afrique_pt_1_ch_01_C" w:history="1">
        <w:r w:rsidRPr="00E624D3">
          <w:rPr>
            <w:rStyle w:val="Lienhypertexte"/>
            <w:sz w:val="24"/>
            <w:szCs w:val="22"/>
          </w:rPr>
          <w:t>Caractère polyvalent de l'éducation africaine traditionnelle</w:t>
        </w:r>
      </w:hyperlink>
      <w:r>
        <w:rPr>
          <w:color w:val="000000"/>
          <w:sz w:val="24"/>
          <w:szCs w:val="22"/>
        </w:rPr>
        <w:t xml:space="preserve"> [15]</w:t>
      </w:r>
    </w:p>
    <w:p w:rsidR="00770C05" w:rsidRPr="009F19D3" w:rsidRDefault="00770C05" w:rsidP="00770C05">
      <w:pPr>
        <w:spacing w:before="60" w:after="60"/>
        <w:ind w:left="720" w:hanging="360"/>
        <w:jc w:val="both"/>
        <w:rPr>
          <w:color w:val="000000"/>
          <w:sz w:val="24"/>
          <w:szCs w:val="22"/>
        </w:rPr>
      </w:pPr>
      <w:r w:rsidRPr="009F19D3">
        <w:rPr>
          <w:color w:val="000000"/>
          <w:sz w:val="24"/>
          <w:szCs w:val="22"/>
        </w:rPr>
        <w:t>D.</w:t>
      </w:r>
      <w:r w:rsidRPr="009F19D3">
        <w:rPr>
          <w:color w:val="000000"/>
          <w:sz w:val="24"/>
          <w:szCs w:val="22"/>
        </w:rPr>
        <w:tab/>
      </w:r>
      <w:hyperlink w:anchor="Education_Afrique_pt_1_ch_01_D" w:history="1">
        <w:r w:rsidRPr="00E624D3">
          <w:rPr>
            <w:rStyle w:val="Lienhypertexte"/>
            <w:sz w:val="24"/>
            <w:szCs w:val="22"/>
          </w:rPr>
          <w:t>Réalisation progressive et graduelle de l'éducation traditionnelle</w:t>
        </w:r>
      </w:hyperlink>
      <w:r w:rsidRPr="009F19D3">
        <w:rPr>
          <w:color w:val="000000"/>
          <w:sz w:val="24"/>
          <w:szCs w:val="22"/>
        </w:rPr>
        <w:t xml:space="preserve"> [19]</w:t>
      </w:r>
    </w:p>
    <w:p w:rsidR="00770C05" w:rsidRDefault="00770C05" w:rsidP="00770C05">
      <w:pPr>
        <w:spacing w:before="60" w:after="60"/>
        <w:ind w:left="1440" w:hanging="1440"/>
        <w:jc w:val="both"/>
        <w:rPr>
          <w:color w:val="000000"/>
          <w:sz w:val="24"/>
          <w:szCs w:val="18"/>
        </w:rPr>
      </w:pPr>
    </w:p>
    <w:p w:rsidR="00770C05" w:rsidRPr="001906BB" w:rsidRDefault="00770C05" w:rsidP="00770C05">
      <w:pPr>
        <w:spacing w:before="60" w:after="60"/>
        <w:ind w:left="1440" w:hanging="1440"/>
        <w:jc w:val="both"/>
        <w:rPr>
          <w:color w:val="000000"/>
          <w:sz w:val="24"/>
          <w:szCs w:val="18"/>
        </w:rPr>
      </w:pPr>
      <w:r w:rsidRPr="001906BB">
        <w:rPr>
          <w:color w:val="000000"/>
          <w:sz w:val="24"/>
          <w:szCs w:val="18"/>
        </w:rPr>
        <w:t>Chapitre 2.</w:t>
      </w:r>
      <w:r w:rsidRPr="001906BB">
        <w:rPr>
          <w:color w:val="000000"/>
          <w:sz w:val="24"/>
          <w:szCs w:val="18"/>
        </w:rPr>
        <w:tab/>
      </w:r>
      <w:hyperlink w:anchor="Education_Afrique_pt_1_ch_02" w:history="1">
        <w:r w:rsidRPr="00E624D3">
          <w:rPr>
            <w:rStyle w:val="Lienhypertexte"/>
            <w:sz w:val="24"/>
            <w:szCs w:val="18"/>
          </w:rPr>
          <w:t>L'enseignement dans l'Afrique noire pré-coloniale</w:t>
        </w:r>
      </w:hyperlink>
      <w:r w:rsidRPr="001906BB">
        <w:rPr>
          <w:color w:val="000000"/>
          <w:sz w:val="24"/>
          <w:szCs w:val="18"/>
        </w:rPr>
        <w:t xml:space="preserve"> [21]</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left="1440" w:hanging="1440"/>
        <w:jc w:val="both"/>
        <w:rPr>
          <w:color w:val="000000"/>
          <w:sz w:val="24"/>
          <w:szCs w:val="18"/>
        </w:rPr>
      </w:pPr>
      <w:r w:rsidRPr="001906BB">
        <w:rPr>
          <w:color w:val="000000"/>
          <w:sz w:val="24"/>
          <w:szCs w:val="18"/>
        </w:rPr>
        <w:t>Chapitre 3.</w:t>
      </w:r>
      <w:r w:rsidRPr="001906BB">
        <w:rPr>
          <w:color w:val="000000"/>
          <w:sz w:val="24"/>
          <w:szCs w:val="18"/>
        </w:rPr>
        <w:tab/>
      </w:r>
      <w:hyperlink w:anchor="Education_Afrique_pt_1_ch_03" w:history="1">
        <w:r w:rsidRPr="00E624D3">
          <w:rPr>
            <w:rStyle w:val="Lienhypertexte"/>
            <w:sz w:val="24"/>
            <w:szCs w:val="18"/>
          </w:rPr>
          <w:t>Réflexions sur l'éducation traditionnelle</w:t>
        </w:r>
      </w:hyperlink>
      <w:r w:rsidRPr="001906BB">
        <w:rPr>
          <w:color w:val="000000"/>
          <w:sz w:val="24"/>
          <w:szCs w:val="18"/>
        </w:rPr>
        <w:t xml:space="preserve"> [23]</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firstLine="0"/>
        <w:jc w:val="center"/>
        <w:rPr>
          <w:sz w:val="24"/>
        </w:rPr>
      </w:pPr>
      <w:r w:rsidRPr="00E624D3">
        <w:rPr>
          <w:b/>
          <w:color w:val="000000"/>
          <w:sz w:val="24"/>
          <w:szCs w:val="18"/>
        </w:rPr>
        <w:t>Partie II.</w:t>
      </w:r>
      <w:r>
        <w:rPr>
          <w:b/>
          <w:color w:val="000000"/>
          <w:sz w:val="24"/>
          <w:szCs w:val="18"/>
        </w:rPr>
        <w:br/>
      </w:r>
      <w:hyperlink w:anchor="Education_Afrique_pt_2" w:history="1">
        <w:r w:rsidRPr="00E624D3">
          <w:rPr>
            <w:rStyle w:val="Lienhypertexte"/>
            <w:b/>
            <w:sz w:val="24"/>
            <w:szCs w:val="18"/>
          </w:rPr>
          <w:t>L'enseignement colonial et son évolution</w:t>
        </w:r>
      </w:hyperlink>
      <w:r w:rsidRPr="00E624D3">
        <w:rPr>
          <w:b/>
          <w:color w:val="000000"/>
          <w:sz w:val="24"/>
          <w:szCs w:val="18"/>
        </w:rPr>
        <w:t xml:space="preserve"> </w:t>
      </w:r>
      <w:r w:rsidRPr="001906BB">
        <w:rPr>
          <w:color w:val="000000"/>
          <w:sz w:val="24"/>
          <w:szCs w:val="18"/>
        </w:rPr>
        <w:t>[31]</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firstLine="0"/>
        <w:jc w:val="both"/>
        <w:rPr>
          <w:color w:val="000000"/>
          <w:sz w:val="24"/>
          <w:szCs w:val="18"/>
        </w:rPr>
      </w:pPr>
      <w:hyperlink w:anchor="Education_Afrique_pt_2_ch_04" w:history="1">
        <w:r w:rsidRPr="00E624D3">
          <w:rPr>
            <w:rStyle w:val="Lienhypertexte"/>
            <w:sz w:val="24"/>
            <w:szCs w:val="18"/>
          </w:rPr>
          <w:t>Chapitre 4</w:t>
        </w:r>
      </w:hyperlink>
      <w:r w:rsidRPr="001906BB">
        <w:rPr>
          <w:color w:val="000000"/>
          <w:sz w:val="24"/>
          <w:szCs w:val="18"/>
        </w:rPr>
        <w:t>.</w:t>
      </w:r>
      <w:r w:rsidRPr="001906BB">
        <w:rPr>
          <w:color w:val="000000"/>
          <w:sz w:val="24"/>
          <w:szCs w:val="18"/>
        </w:rPr>
        <w:tab/>
        <w:t>La mise en place du régime colonial [33]</w:t>
      </w:r>
    </w:p>
    <w:p w:rsidR="00770C05" w:rsidRDefault="00770C05" w:rsidP="00770C05">
      <w:pPr>
        <w:spacing w:before="60" w:after="60"/>
        <w:ind w:left="720" w:hanging="360"/>
        <w:jc w:val="both"/>
        <w:rPr>
          <w:color w:val="000000"/>
          <w:sz w:val="24"/>
          <w:szCs w:val="18"/>
        </w:rPr>
      </w:pPr>
    </w:p>
    <w:p w:rsidR="00770C05" w:rsidRPr="00625878" w:rsidRDefault="00770C05" w:rsidP="00770C05">
      <w:pPr>
        <w:spacing w:before="60" w:after="60"/>
        <w:ind w:left="720" w:hanging="360"/>
        <w:jc w:val="both"/>
        <w:rPr>
          <w:color w:val="000000"/>
          <w:sz w:val="24"/>
          <w:szCs w:val="22"/>
        </w:rPr>
      </w:pPr>
      <w:r>
        <w:rPr>
          <w:color w:val="000000"/>
          <w:sz w:val="24"/>
          <w:szCs w:val="22"/>
        </w:rPr>
        <w:t>A.</w:t>
      </w:r>
      <w:r>
        <w:rPr>
          <w:color w:val="000000"/>
          <w:sz w:val="24"/>
          <w:szCs w:val="22"/>
        </w:rPr>
        <w:tab/>
      </w:r>
      <w:hyperlink w:anchor="Education_Afrique_pt_2_ch_04_A" w:history="1">
        <w:r w:rsidRPr="00E624D3">
          <w:rPr>
            <w:rStyle w:val="Lienhypertexte"/>
            <w:sz w:val="24"/>
            <w:szCs w:val="22"/>
          </w:rPr>
          <w:t>Données historiques</w:t>
        </w:r>
      </w:hyperlink>
      <w:r w:rsidRPr="00625878">
        <w:rPr>
          <w:color w:val="000000"/>
          <w:sz w:val="24"/>
          <w:szCs w:val="22"/>
        </w:rPr>
        <w:t xml:space="preserve"> [33]</w:t>
      </w:r>
    </w:p>
    <w:p w:rsidR="00770C05" w:rsidRPr="00625878" w:rsidRDefault="00770C05" w:rsidP="00770C05">
      <w:pPr>
        <w:spacing w:before="60" w:after="60"/>
        <w:ind w:left="720" w:hanging="360"/>
        <w:jc w:val="both"/>
        <w:rPr>
          <w:color w:val="000000"/>
          <w:sz w:val="24"/>
          <w:szCs w:val="22"/>
        </w:rPr>
      </w:pPr>
      <w:r w:rsidRPr="00625878">
        <w:rPr>
          <w:color w:val="000000"/>
          <w:sz w:val="24"/>
          <w:szCs w:val="22"/>
        </w:rPr>
        <w:t>B.</w:t>
      </w:r>
      <w:r w:rsidRPr="00625878">
        <w:rPr>
          <w:color w:val="000000"/>
          <w:sz w:val="24"/>
          <w:szCs w:val="22"/>
        </w:rPr>
        <w:tab/>
      </w:r>
      <w:hyperlink w:anchor="Education_Afrique_pt_2_ch_04_B" w:history="1">
        <w:r w:rsidRPr="00E624D3">
          <w:rPr>
            <w:rStyle w:val="Lienhypertexte"/>
            <w:sz w:val="24"/>
            <w:szCs w:val="22"/>
          </w:rPr>
          <w:t>Étapes de l'organisation générale de l'enseignement</w:t>
        </w:r>
      </w:hyperlink>
      <w:r w:rsidRPr="00625878">
        <w:rPr>
          <w:color w:val="000000"/>
          <w:sz w:val="24"/>
          <w:szCs w:val="22"/>
        </w:rPr>
        <w:t xml:space="preserve"> [34]</w:t>
      </w:r>
    </w:p>
    <w:p w:rsidR="00770C05" w:rsidRPr="00CD5E41" w:rsidRDefault="00770C05" w:rsidP="00770C05">
      <w:pPr>
        <w:spacing w:before="60" w:after="60"/>
        <w:ind w:left="720" w:hanging="360"/>
        <w:jc w:val="both"/>
        <w:rPr>
          <w:color w:val="000000"/>
          <w:sz w:val="24"/>
          <w:szCs w:val="22"/>
        </w:rPr>
      </w:pPr>
      <w:r w:rsidRPr="00CD5E41">
        <w:rPr>
          <w:color w:val="000000"/>
          <w:sz w:val="24"/>
          <w:szCs w:val="22"/>
        </w:rPr>
        <w:t>C.</w:t>
      </w:r>
      <w:r w:rsidRPr="00CD5E41">
        <w:rPr>
          <w:color w:val="000000"/>
          <w:sz w:val="24"/>
          <w:szCs w:val="22"/>
        </w:rPr>
        <w:tab/>
      </w:r>
      <w:hyperlink w:anchor="Education_Afrique_pt_2_ch_04_C" w:history="1">
        <w:r w:rsidRPr="00E624D3">
          <w:rPr>
            <w:rStyle w:val="Lienhypertexte"/>
            <w:sz w:val="24"/>
            <w:szCs w:val="22"/>
          </w:rPr>
          <w:t>Le personnel enseignant et les objectifs de l'enseignement</w:t>
        </w:r>
      </w:hyperlink>
      <w:r w:rsidRPr="00CD5E41">
        <w:rPr>
          <w:color w:val="000000"/>
          <w:sz w:val="24"/>
          <w:szCs w:val="22"/>
        </w:rPr>
        <w:t xml:space="preserve"> [36]</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2_ch_05" w:history="1">
        <w:r w:rsidRPr="00E624D3">
          <w:rPr>
            <w:rStyle w:val="Lienhypertexte"/>
            <w:sz w:val="24"/>
            <w:szCs w:val="18"/>
          </w:rPr>
          <w:t>Chapitre 5</w:t>
        </w:r>
      </w:hyperlink>
      <w:r w:rsidRPr="001906BB">
        <w:rPr>
          <w:color w:val="000000"/>
          <w:sz w:val="24"/>
          <w:szCs w:val="18"/>
        </w:rPr>
        <w:t>.</w:t>
      </w:r>
      <w:r w:rsidRPr="001906BB">
        <w:rPr>
          <w:color w:val="000000"/>
          <w:sz w:val="24"/>
          <w:szCs w:val="18"/>
        </w:rPr>
        <w:tab/>
        <w:t>L'évolution de l'enseignement en A.O. F. entre les deux Guerres mondiales [39]</w:t>
      </w:r>
    </w:p>
    <w:p w:rsidR="00770C05" w:rsidRDefault="00770C05" w:rsidP="00770C05">
      <w:pPr>
        <w:spacing w:before="60" w:after="60"/>
        <w:ind w:left="720" w:hanging="360"/>
        <w:jc w:val="both"/>
        <w:rPr>
          <w:color w:val="000000"/>
          <w:sz w:val="24"/>
          <w:szCs w:val="18"/>
        </w:rPr>
      </w:pPr>
    </w:p>
    <w:p w:rsidR="00770C05" w:rsidRDefault="00770C05" w:rsidP="00770C05">
      <w:pPr>
        <w:spacing w:before="60" w:after="60"/>
        <w:ind w:left="720" w:hanging="360"/>
        <w:jc w:val="both"/>
        <w:rPr>
          <w:color w:val="000000"/>
          <w:sz w:val="24"/>
          <w:szCs w:val="18"/>
        </w:rPr>
      </w:pPr>
      <w:r>
        <w:rPr>
          <w:color w:val="000000"/>
          <w:sz w:val="24"/>
          <w:szCs w:val="18"/>
        </w:rPr>
        <w:t>A.</w:t>
      </w:r>
      <w:r>
        <w:rPr>
          <w:color w:val="000000"/>
          <w:sz w:val="24"/>
          <w:szCs w:val="18"/>
        </w:rPr>
        <w:tab/>
      </w:r>
      <w:hyperlink w:anchor="Education_Afrique_pt_2_ch_05_A" w:history="1">
        <w:r w:rsidRPr="00E624D3">
          <w:rPr>
            <w:rStyle w:val="Lienhypertexte"/>
            <w:sz w:val="24"/>
            <w:szCs w:val="18"/>
          </w:rPr>
          <w:t>Structure de l’enseignement</w:t>
        </w:r>
      </w:hyperlink>
      <w:r>
        <w:rPr>
          <w:color w:val="000000"/>
          <w:sz w:val="24"/>
          <w:szCs w:val="18"/>
        </w:rPr>
        <w:t xml:space="preserve"> [41]</w:t>
      </w:r>
    </w:p>
    <w:p w:rsidR="00770C05" w:rsidRDefault="00770C05" w:rsidP="00770C05">
      <w:pPr>
        <w:spacing w:before="60" w:after="60"/>
        <w:ind w:left="720" w:hanging="360"/>
        <w:jc w:val="both"/>
        <w:rPr>
          <w:color w:val="000000"/>
          <w:sz w:val="24"/>
          <w:szCs w:val="18"/>
        </w:rPr>
      </w:pPr>
      <w:r>
        <w:rPr>
          <w:color w:val="000000"/>
          <w:sz w:val="24"/>
          <w:szCs w:val="18"/>
        </w:rPr>
        <w:t>B.</w:t>
      </w:r>
      <w:r>
        <w:rPr>
          <w:color w:val="000000"/>
          <w:sz w:val="24"/>
          <w:szCs w:val="18"/>
        </w:rPr>
        <w:tab/>
      </w:r>
      <w:hyperlink w:anchor="Education_Afrique_pt_2_ch_05_B" w:history="1">
        <w:r w:rsidRPr="00E624D3">
          <w:rPr>
            <w:rStyle w:val="Lienhypertexte"/>
            <w:sz w:val="24"/>
            <w:szCs w:val="18"/>
          </w:rPr>
          <w:t>Données statistiques</w:t>
        </w:r>
      </w:hyperlink>
      <w:r>
        <w:rPr>
          <w:color w:val="000000"/>
          <w:sz w:val="24"/>
          <w:szCs w:val="18"/>
        </w:rPr>
        <w:t xml:space="preserve"> [44]</w:t>
      </w:r>
    </w:p>
    <w:p w:rsidR="00770C05" w:rsidRDefault="00770C05" w:rsidP="00770C05">
      <w:pPr>
        <w:spacing w:before="60" w:after="60"/>
        <w:ind w:left="720" w:hanging="360"/>
        <w:jc w:val="both"/>
        <w:rPr>
          <w:color w:val="000000"/>
          <w:sz w:val="24"/>
          <w:szCs w:val="18"/>
        </w:rPr>
      </w:pPr>
      <w:r>
        <w:rPr>
          <w:color w:val="000000"/>
          <w:sz w:val="24"/>
          <w:szCs w:val="18"/>
        </w:rPr>
        <w:t>C.</w:t>
      </w:r>
      <w:r>
        <w:rPr>
          <w:color w:val="000000"/>
          <w:sz w:val="24"/>
          <w:szCs w:val="18"/>
        </w:rPr>
        <w:tab/>
      </w:r>
      <w:hyperlink w:anchor="Education_Afrique_pt_2_ch_05_C" w:history="1">
        <w:r w:rsidRPr="00E624D3">
          <w:rPr>
            <w:rStyle w:val="Lienhypertexte"/>
            <w:sz w:val="24"/>
            <w:szCs w:val="18"/>
          </w:rPr>
          <w:t>Caractère de l’enseignement colonial</w:t>
        </w:r>
      </w:hyperlink>
      <w:r>
        <w:rPr>
          <w:color w:val="000000"/>
          <w:sz w:val="24"/>
          <w:szCs w:val="18"/>
        </w:rPr>
        <w:t xml:space="preserve"> [50]</w:t>
      </w:r>
    </w:p>
    <w:p w:rsidR="00770C05" w:rsidRDefault="00770C05" w:rsidP="00770C05">
      <w:pPr>
        <w:spacing w:before="60" w:after="60"/>
        <w:ind w:left="720" w:hanging="360"/>
        <w:jc w:val="both"/>
        <w:rPr>
          <w:color w:val="000000"/>
          <w:sz w:val="24"/>
          <w:szCs w:val="18"/>
        </w:rPr>
      </w:pPr>
      <w:r>
        <w:rPr>
          <w:color w:val="000000"/>
          <w:sz w:val="24"/>
          <w:szCs w:val="18"/>
        </w:rPr>
        <w:t>D.</w:t>
      </w:r>
      <w:r>
        <w:rPr>
          <w:color w:val="000000"/>
          <w:sz w:val="24"/>
          <w:szCs w:val="18"/>
        </w:rPr>
        <w:tab/>
      </w:r>
      <w:hyperlink w:anchor="Education_Afrique_pt_2_ch_05_D" w:history="1">
        <w:r w:rsidRPr="00E624D3">
          <w:rPr>
            <w:rStyle w:val="Lienhypertexte"/>
            <w:sz w:val="24"/>
            <w:szCs w:val="22"/>
          </w:rPr>
          <w:t>Éléments d'un bilan de l'enseignement colonial entre les deux guerres mondiales</w:t>
        </w:r>
      </w:hyperlink>
      <w:r>
        <w:rPr>
          <w:color w:val="000000"/>
          <w:sz w:val="24"/>
          <w:szCs w:val="22"/>
        </w:rPr>
        <w:t xml:space="preserve"> [55]</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2_ch_06" w:history="1">
        <w:r w:rsidRPr="00E624D3">
          <w:rPr>
            <w:rStyle w:val="Lienhypertexte"/>
            <w:sz w:val="24"/>
            <w:szCs w:val="18"/>
          </w:rPr>
          <w:t>Chapitre 6</w:t>
        </w:r>
      </w:hyperlink>
      <w:r w:rsidRPr="001906BB">
        <w:rPr>
          <w:color w:val="000000"/>
          <w:sz w:val="24"/>
          <w:szCs w:val="18"/>
        </w:rPr>
        <w:t>.</w:t>
      </w:r>
      <w:r w:rsidRPr="001906BB">
        <w:rPr>
          <w:color w:val="000000"/>
          <w:sz w:val="24"/>
          <w:szCs w:val="18"/>
        </w:rPr>
        <w:tab/>
        <w:t>L'enseignement colonial en Afrique noire après la S</w:t>
      </w:r>
      <w:r w:rsidRPr="001906BB">
        <w:rPr>
          <w:color w:val="000000"/>
          <w:sz w:val="24"/>
          <w:szCs w:val="18"/>
        </w:rPr>
        <w:t>e</w:t>
      </w:r>
      <w:r w:rsidRPr="001906BB">
        <w:rPr>
          <w:color w:val="000000"/>
          <w:sz w:val="24"/>
          <w:szCs w:val="18"/>
        </w:rPr>
        <w:t>conde guerre mondiale [73]</w:t>
      </w:r>
    </w:p>
    <w:p w:rsidR="00770C05" w:rsidRDefault="00770C05" w:rsidP="00770C05">
      <w:pPr>
        <w:spacing w:before="60" w:after="60"/>
        <w:ind w:left="720" w:hanging="360"/>
        <w:jc w:val="both"/>
        <w:rPr>
          <w:color w:val="000000"/>
          <w:sz w:val="24"/>
          <w:szCs w:val="18"/>
        </w:rPr>
      </w:pPr>
    </w:p>
    <w:p w:rsidR="00770C05" w:rsidRDefault="00770C05" w:rsidP="00770C05">
      <w:pPr>
        <w:spacing w:before="60" w:after="60"/>
        <w:ind w:left="720" w:hanging="360"/>
        <w:jc w:val="both"/>
        <w:rPr>
          <w:color w:val="000000"/>
          <w:sz w:val="24"/>
          <w:szCs w:val="22"/>
        </w:rPr>
      </w:pPr>
      <w:r>
        <w:rPr>
          <w:color w:val="000000"/>
          <w:sz w:val="24"/>
          <w:szCs w:val="22"/>
        </w:rPr>
        <w:t>A.</w:t>
      </w:r>
      <w:hyperlink w:anchor="Education_Afrique_pt_2_ch_06_A" w:history="1">
        <w:r w:rsidRPr="00E624D3">
          <w:rPr>
            <w:rStyle w:val="Lienhypertexte"/>
            <w:sz w:val="24"/>
            <w:szCs w:val="22"/>
          </w:rPr>
          <w:tab/>
          <w:t>Nouvelle organisation de l'enseignement public : ses caractéristiques pri</w:t>
        </w:r>
        <w:r w:rsidRPr="00E624D3">
          <w:rPr>
            <w:rStyle w:val="Lienhypertexte"/>
            <w:sz w:val="24"/>
            <w:szCs w:val="22"/>
          </w:rPr>
          <w:t>n</w:t>
        </w:r>
        <w:r w:rsidRPr="00E624D3">
          <w:rPr>
            <w:rStyle w:val="Lienhypertexte"/>
            <w:sz w:val="24"/>
            <w:szCs w:val="22"/>
          </w:rPr>
          <w:t>cipales</w:t>
        </w:r>
      </w:hyperlink>
      <w:r>
        <w:rPr>
          <w:color w:val="000000"/>
          <w:sz w:val="24"/>
          <w:szCs w:val="22"/>
        </w:rPr>
        <w:t xml:space="preserve"> [75]</w:t>
      </w:r>
    </w:p>
    <w:p w:rsidR="00770C05" w:rsidRDefault="00770C05" w:rsidP="00770C05">
      <w:pPr>
        <w:spacing w:before="60" w:after="60"/>
        <w:ind w:left="720" w:hanging="360"/>
        <w:jc w:val="both"/>
        <w:rPr>
          <w:color w:val="000000"/>
          <w:sz w:val="24"/>
          <w:szCs w:val="18"/>
        </w:rPr>
      </w:pPr>
      <w:r>
        <w:rPr>
          <w:color w:val="000000"/>
          <w:sz w:val="24"/>
          <w:szCs w:val="18"/>
        </w:rPr>
        <w:t>B.</w:t>
      </w:r>
      <w:r>
        <w:rPr>
          <w:color w:val="000000"/>
          <w:sz w:val="24"/>
          <w:szCs w:val="18"/>
        </w:rPr>
        <w:tab/>
      </w:r>
      <w:hyperlink w:anchor="Education_Afrique_pt_2_ch_06_B" w:history="1">
        <w:r w:rsidRPr="00E624D3">
          <w:rPr>
            <w:rStyle w:val="Lienhypertexte"/>
            <w:sz w:val="24"/>
            <w:szCs w:val="18"/>
          </w:rPr>
          <w:t>Données statistiques</w:t>
        </w:r>
      </w:hyperlink>
      <w:r>
        <w:rPr>
          <w:color w:val="000000"/>
          <w:sz w:val="24"/>
          <w:szCs w:val="18"/>
        </w:rPr>
        <w:t xml:space="preserve"> [78]</w:t>
      </w:r>
    </w:p>
    <w:p w:rsidR="00770C05" w:rsidRDefault="00770C05" w:rsidP="00770C05">
      <w:pPr>
        <w:spacing w:before="60" w:after="60"/>
        <w:ind w:left="720" w:hanging="360"/>
        <w:jc w:val="both"/>
        <w:rPr>
          <w:color w:val="000000"/>
          <w:sz w:val="24"/>
          <w:szCs w:val="18"/>
        </w:rPr>
      </w:pPr>
      <w:r>
        <w:rPr>
          <w:color w:val="000000"/>
          <w:sz w:val="24"/>
          <w:szCs w:val="18"/>
        </w:rPr>
        <w:t>C.</w:t>
      </w:r>
      <w:r>
        <w:rPr>
          <w:color w:val="000000"/>
          <w:sz w:val="24"/>
          <w:szCs w:val="18"/>
        </w:rPr>
        <w:tab/>
      </w:r>
      <w:hyperlink w:anchor="Education_Afrique_pt_2_ch_06_C" w:history="1">
        <w:r w:rsidRPr="00E624D3">
          <w:rPr>
            <w:rStyle w:val="Lienhypertexte"/>
            <w:bCs/>
            <w:sz w:val="24"/>
            <w:szCs w:val="22"/>
          </w:rPr>
          <w:t>Caractéristiques générales de la politique coloniale en matière d'éducation de 1945 à 1960</w:t>
        </w:r>
      </w:hyperlink>
      <w:r w:rsidRPr="000D1242">
        <w:rPr>
          <w:bCs/>
          <w:color w:val="000000"/>
          <w:sz w:val="24"/>
          <w:szCs w:val="22"/>
        </w:rPr>
        <w:t xml:space="preserve"> — Évolution générale de l'ense</w:t>
      </w:r>
      <w:r w:rsidRPr="000D1242">
        <w:rPr>
          <w:bCs/>
          <w:color w:val="000000"/>
          <w:sz w:val="24"/>
          <w:szCs w:val="22"/>
        </w:rPr>
        <w:t>i</w:t>
      </w:r>
      <w:r w:rsidRPr="000D1242">
        <w:rPr>
          <w:bCs/>
          <w:color w:val="000000"/>
          <w:sz w:val="24"/>
          <w:szCs w:val="22"/>
        </w:rPr>
        <w:t>gnement dans les colonies françaises d'Afrique noire jusqu'à leur accession à l'indépendance</w:t>
      </w:r>
      <w:r>
        <w:rPr>
          <w:bCs/>
          <w:color w:val="000000"/>
          <w:sz w:val="24"/>
          <w:szCs w:val="22"/>
        </w:rPr>
        <w:t xml:space="preserve"> [92]</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firstLine="0"/>
        <w:jc w:val="center"/>
        <w:rPr>
          <w:sz w:val="24"/>
        </w:rPr>
      </w:pPr>
      <w:r w:rsidRPr="00E624D3">
        <w:rPr>
          <w:b/>
          <w:color w:val="000000"/>
          <w:sz w:val="24"/>
          <w:szCs w:val="18"/>
        </w:rPr>
        <w:t xml:space="preserve">Partie III. </w:t>
      </w:r>
      <w:hyperlink w:anchor="Education_Afrique_pt_3" w:history="1">
        <w:r w:rsidRPr="00E624D3">
          <w:rPr>
            <w:rStyle w:val="Lienhypertexte"/>
            <w:b/>
            <w:sz w:val="24"/>
            <w:szCs w:val="18"/>
          </w:rPr>
          <w:t>La situation actuelle de l'éducation</w:t>
        </w:r>
        <w:r w:rsidRPr="00E624D3">
          <w:rPr>
            <w:rStyle w:val="Lienhypertexte"/>
            <w:b/>
            <w:sz w:val="24"/>
            <w:szCs w:val="18"/>
          </w:rPr>
          <w:br/>
          <w:t>dans les pays indépendants d'Afrique noire</w:t>
        </w:r>
      </w:hyperlink>
      <w:r w:rsidRPr="001906BB">
        <w:rPr>
          <w:color w:val="000000"/>
          <w:sz w:val="24"/>
          <w:szCs w:val="18"/>
        </w:rPr>
        <w:t xml:space="preserve"> [131]</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3_ch_07" w:history="1">
        <w:r w:rsidRPr="00E624D3">
          <w:rPr>
            <w:rStyle w:val="Lienhypertexte"/>
            <w:sz w:val="24"/>
            <w:szCs w:val="18"/>
          </w:rPr>
          <w:t>Chapitre 7</w:t>
        </w:r>
      </w:hyperlink>
      <w:r w:rsidRPr="001906BB">
        <w:rPr>
          <w:color w:val="000000"/>
          <w:sz w:val="24"/>
          <w:szCs w:val="18"/>
        </w:rPr>
        <w:t>.</w:t>
      </w:r>
      <w:r w:rsidRPr="001906BB">
        <w:rPr>
          <w:color w:val="000000"/>
          <w:sz w:val="24"/>
          <w:szCs w:val="18"/>
        </w:rPr>
        <w:tab/>
        <w:t>L'enseignement et l'éducation dans les pays indépendants d'Afr</w:t>
      </w:r>
      <w:r w:rsidRPr="001906BB">
        <w:rPr>
          <w:color w:val="000000"/>
          <w:sz w:val="24"/>
          <w:szCs w:val="18"/>
        </w:rPr>
        <w:t>i</w:t>
      </w:r>
      <w:r w:rsidRPr="001906BB">
        <w:rPr>
          <w:color w:val="000000"/>
          <w:sz w:val="24"/>
          <w:szCs w:val="18"/>
        </w:rPr>
        <w:t>que noire à partir de 1960 [133]</w:t>
      </w:r>
    </w:p>
    <w:p w:rsidR="00770C05" w:rsidRDefault="00770C05" w:rsidP="00770C05">
      <w:pPr>
        <w:spacing w:before="60" w:after="60"/>
        <w:ind w:left="720" w:hanging="360"/>
        <w:jc w:val="both"/>
        <w:rPr>
          <w:color w:val="000000"/>
          <w:sz w:val="24"/>
          <w:szCs w:val="22"/>
        </w:rPr>
      </w:pPr>
    </w:p>
    <w:p w:rsidR="00770C05" w:rsidRDefault="00770C05" w:rsidP="00770C05">
      <w:pPr>
        <w:spacing w:before="60" w:after="60"/>
        <w:ind w:left="720" w:hanging="360"/>
        <w:jc w:val="both"/>
        <w:rPr>
          <w:color w:val="000000"/>
          <w:sz w:val="24"/>
          <w:szCs w:val="22"/>
        </w:rPr>
      </w:pPr>
      <w:r w:rsidRPr="000D1242">
        <w:rPr>
          <w:color w:val="000000"/>
          <w:sz w:val="24"/>
          <w:szCs w:val="22"/>
        </w:rPr>
        <w:t>A.</w:t>
      </w:r>
      <w:r>
        <w:rPr>
          <w:color w:val="000000"/>
          <w:sz w:val="24"/>
          <w:szCs w:val="22"/>
        </w:rPr>
        <w:tab/>
      </w:r>
      <w:hyperlink w:anchor="Education_Afrique_pt_3_ch_07_A" w:history="1">
        <w:r w:rsidRPr="00E624D3">
          <w:rPr>
            <w:rStyle w:val="Lienhypertexte"/>
            <w:sz w:val="24"/>
            <w:szCs w:val="22"/>
          </w:rPr>
          <w:t>Données statistiques relatives à l'évolution de l'enseignement dans les nouveaux États indépendants d'Afrique Noire</w:t>
        </w:r>
      </w:hyperlink>
      <w:r>
        <w:rPr>
          <w:color w:val="000000"/>
          <w:sz w:val="24"/>
          <w:szCs w:val="22"/>
        </w:rPr>
        <w:t xml:space="preserve"> [133]</w:t>
      </w:r>
    </w:p>
    <w:p w:rsidR="00770C05" w:rsidRDefault="00770C05" w:rsidP="00770C05">
      <w:pPr>
        <w:spacing w:before="60" w:after="60"/>
        <w:ind w:left="720" w:hanging="360"/>
        <w:jc w:val="both"/>
        <w:rPr>
          <w:color w:val="000000"/>
          <w:sz w:val="24"/>
          <w:szCs w:val="18"/>
        </w:rPr>
      </w:pPr>
      <w:r>
        <w:rPr>
          <w:color w:val="000000"/>
          <w:sz w:val="24"/>
          <w:szCs w:val="18"/>
        </w:rPr>
        <w:t>B.</w:t>
      </w:r>
      <w:r>
        <w:rPr>
          <w:color w:val="000000"/>
          <w:sz w:val="24"/>
          <w:szCs w:val="18"/>
        </w:rPr>
        <w:tab/>
      </w:r>
      <w:hyperlink w:anchor="Education_Afrique_pt_3_ch_07_B" w:history="1">
        <w:r w:rsidRPr="00E624D3">
          <w:rPr>
            <w:rStyle w:val="Lienhypertexte"/>
            <w:sz w:val="24"/>
            <w:szCs w:val="18"/>
          </w:rPr>
          <w:t>Caractéristiques générales</w:t>
        </w:r>
      </w:hyperlink>
      <w:r>
        <w:rPr>
          <w:color w:val="000000"/>
          <w:sz w:val="24"/>
          <w:szCs w:val="18"/>
        </w:rPr>
        <w:t xml:space="preserve"> [135]</w:t>
      </w:r>
    </w:p>
    <w:p w:rsidR="00770C05" w:rsidRDefault="00770C05" w:rsidP="00770C05">
      <w:pPr>
        <w:spacing w:before="60" w:after="60"/>
        <w:ind w:left="720" w:hanging="360"/>
        <w:jc w:val="both"/>
        <w:rPr>
          <w:color w:val="000000"/>
          <w:sz w:val="24"/>
          <w:szCs w:val="18"/>
        </w:rPr>
      </w:pPr>
      <w:r w:rsidRPr="00F511D1">
        <w:rPr>
          <w:color w:val="000000"/>
          <w:sz w:val="24"/>
          <w:szCs w:val="18"/>
        </w:rPr>
        <w:t>C.</w:t>
      </w:r>
      <w:r>
        <w:rPr>
          <w:color w:val="000000"/>
          <w:sz w:val="24"/>
          <w:szCs w:val="18"/>
        </w:rPr>
        <w:tab/>
      </w:r>
      <w:hyperlink w:anchor="Education_Afrique_pt_3_ch_07_C" w:history="1">
        <w:r w:rsidRPr="00E624D3">
          <w:rPr>
            <w:rStyle w:val="Lienhypertexte"/>
            <w:sz w:val="24"/>
            <w:szCs w:val="18"/>
          </w:rPr>
          <w:t>La politique culturelle du Néo-colonialisme en Afrique Noire</w:t>
        </w:r>
      </w:hyperlink>
      <w:r>
        <w:rPr>
          <w:color w:val="000000"/>
          <w:sz w:val="24"/>
          <w:szCs w:val="18"/>
        </w:rPr>
        <w:t xml:space="preserve"> [140]</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3_ch_08" w:history="1">
        <w:r w:rsidRPr="00E624D3">
          <w:rPr>
            <w:rStyle w:val="Lienhypertexte"/>
            <w:sz w:val="24"/>
            <w:szCs w:val="18"/>
          </w:rPr>
          <w:t>Chapitre 8</w:t>
        </w:r>
      </w:hyperlink>
      <w:r w:rsidRPr="001906BB">
        <w:rPr>
          <w:color w:val="000000"/>
          <w:sz w:val="24"/>
          <w:szCs w:val="18"/>
        </w:rPr>
        <w:t>.</w:t>
      </w:r>
      <w:r w:rsidRPr="001906BB">
        <w:rPr>
          <w:color w:val="000000"/>
          <w:sz w:val="24"/>
          <w:szCs w:val="18"/>
        </w:rPr>
        <w:tab/>
        <w:t>Problèmes d'éducation et tâches de l'enseignement dans les cond</w:t>
      </w:r>
      <w:r w:rsidRPr="001906BB">
        <w:rPr>
          <w:color w:val="000000"/>
          <w:sz w:val="24"/>
          <w:szCs w:val="18"/>
        </w:rPr>
        <w:t>i</w:t>
      </w:r>
      <w:r w:rsidRPr="001906BB">
        <w:rPr>
          <w:color w:val="000000"/>
          <w:sz w:val="24"/>
          <w:szCs w:val="18"/>
        </w:rPr>
        <w:t>tions de l'Afrique noire contemp</w:t>
      </w:r>
      <w:r w:rsidRPr="001906BB">
        <w:rPr>
          <w:color w:val="000000"/>
          <w:sz w:val="24"/>
          <w:szCs w:val="18"/>
        </w:rPr>
        <w:t>o</w:t>
      </w:r>
      <w:r w:rsidRPr="001906BB">
        <w:rPr>
          <w:color w:val="000000"/>
          <w:sz w:val="24"/>
          <w:szCs w:val="18"/>
        </w:rPr>
        <w:t>raine [147]</w:t>
      </w:r>
    </w:p>
    <w:p w:rsidR="00770C05" w:rsidRDefault="00770C05" w:rsidP="00770C05">
      <w:pPr>
        <w:spacing w:before="60" w:after="60"/>
        <w:ind w:left="720" w:hanging="360"/>
        <w:jc w:val="both"/>
        <w:rPr>
          <w:color w:val="000000"/>
          <w:sz w:val="24"/>
          <w:szCs w:val="18"/>
        </w:rPr>
      </w:pPr>
    </w:p>
    <w:p w:rsidR="00770C05" w:rsidRDefault="00770C05" w:rsidP="00770C05">
      <w:pPr>
        <w:spacing w:before="60" w:after="60"/>
        <w:ind w:left="720" w:hanging="360"/>
        <w:jc w:val="both"/>
        <w:rPr>
          <w:color w:val="000000"/>
          <w:sz w:val="24"/>
          <w:szCs w:val="18"/>
        </w:rPr>
      </w:pPr>
      <w:r w:rsidRPr="00F511D1">
        <w:rPr>
          <w:color w:val="000000"/>
          <w:sz w:val="24"/>
          <w:szCs w:val="18"/>
        </w:rPr>
        <w:t>A.</w:t>
      </w:r>
      <w:r>
        <w:rPr>
          <w:color w:val="000000"/>
          <w:sz w:val="24"/>
          <w:szCs w:val="18"/>
        </w:rPr>
        <w:tab/>
      </w:r>
      <w:hyperlink w:anchor="Education_Afrique_pt_3_ch_08_A" w:history="1">
        <w:r w:rsidRPr="00E624D3">
          <w:rPr>
            <w:rStyle w:val="Lienhypertexte"/>
            <w:sz w:val="24"/>
            <w:szCs w:val="18"/>
          </w:rPr>
          <w:t>Problèmes généraux d'éducation en Afrique Noire</w:t>
        </w:r>
      </w:hyperlink>
      <w:r>
        <w:rPr>
          <w:color w:val="000000"/>
          <w:sz w:val="24"/>
          <w:szCs w:val="18"/>
        </w:rPr>
        <w:t xml:space="preserve"> [148]</w:t>
      </w:r>
    </w:p>
    <w:p w:rsidR="00770C05" w:rsidRDefault="00770C05" w:rsidP="00770C05">
      <w:pPr>
        <w:spacing w:before="60" w:after="60"/>
        <w:ind w:left="720" w:hanging="360"/>
        <w:jc w:val="both"/>
        <w:rPr>
          <w:color w:val="000000"/>
          <w:sz w:val="24"/>
          <w:szCs w:val="18"/>
        </w:rPr>
      </w:pPr>
      <w:r w:rsidRPr="00F511D1">
        <w:rPr>
          <w:color w:val="000000"/>
          <w:sz w:val="24"/>
          <w:szCs w:val="18"/>
        </w:rPr>
        <w:t xml:space="preserve">B. </w:t>
      </w:r>
      <w:hyperlink w:anchor="Education_Afrique_pt_3_ch_08_B" w:history="1">
        <w:r w:rsidRPr="00E624D3">
          <w:rPr>
            <w:rStyle w:val="Lienhypertexte"/>
            <w:sz w:val="24"/>
            <w:szCs w:val="18"/>
          </w:rPr>
          <w:t>Problèmes de scolarisation en Afrique Noire</w:t>
        </w:r>
      </w:hyperlink>
      <w:r>
        <w:rPr>
          <w:color w:val="000000"/>
          <w:sz w:val="24"/>
          <w:szCs w:val="18"/>
        </w:rPr>
        <w:t xml:space="preserve"> [158]</w:t>
      </w:r>
    </w:p>
    <w:p w:rsidR="00770C05" w:rsidRDefault="00770C05" w:rsidP="00770C05">
      <w:pPr>
        <w:spacing w:before="60" w:after="60"/>
        <w:ind w:left="720" w:hanging="360"/>
        <w:jc w:val="both"/>
        <w:rPr>
          <w:color w:val="000000"/>
          <w:sz w:val="24"/>
          <w:szCs w:val="18"/>
        </w:rPr>
      </w:pPr>
      <w:r w:rsidRPr="00F511D1">
        <w:rPr>
          <w:color w:val="000000"/>
          <w:sz w:val="24"/>
          <w:szCs w:val="18"/>
        </w:rPr>
        <w:t xml:space="preserve">C. </w:t>
      </w:r>
      <w:hyperlink w:anchor="Education_Afrique_pt_3_ch_08_C" w:history="1">
        <w:r w:rsidRPr="00E624D3">
          <w:rPr>
            <w:rStyle w:val="Lienhypertexte"/>
            <w:sz w:val="24"/>
            <w:szCs w:val="18"/>
          </w:rPr>
          <w:t>Problèmes économiques et financiers</w:t>
        </w:r>
      </w:hyperlink>
      <w:r>
        <w:rPr>
          <w:color w:val="000000"/>
          <w:sz w:val="24"/>
          <w:szCs w:val="18"/>
        </w:rPr>
        <w:t xml:space="preserve"> [182]</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firstLine="0"/>
        <w:jc w:val="both"/>
        <w:rPr>
          <w:color w:val="000000"/>
          <w:sz w:val="24"/>
          <w:szCs w:val="18"/>
        </w:rPr>
      </w:pPr>
      <w:r>
        <w:rPr>
          <w:color w:val="000000"/>
          <w:sz w:val="24"/>
          <w:szCs w:val="18"/>
        </w:rPr>
        <w:br w:type="page"/>
      </w:r>
      <w:r w:rsidRPr="001906BB">
        <w:rPr>
          <w:color w:val="000000"/>
          <w:sz w:val="24"/>
          <w:szCs w:val="18"/>
        </w:rPr>
        <w:lastRenderedPageBreak/>
        <w:t>[viii]</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firstLine="0"/>
        <w:jc w:val="center"/>
        <w:rPr>
          <w:sz w:val="24"/>
        </w:rPr>
      </w:pPr>
      <w:r w:rsidRPr="00E624D3">
        <w:rPr>
          <w:b/>
          <w:color w:val="000000"/>
          <w:sz w:val="24"/>
          <w:szCs w:val="18"/>
        </w:rPr>
        <w:t xml:space="preserve">Partie IV. </w:t>
      </w:r>
      <w:hyperlink w:anchor="Education_Afrique_pt_4" w:history="1">
        <w:r w:rsidRPr="00E624D3">
          <w:rPr>
            <w:rStyle w:val="Lienhypertexte"/>
            <w:b/>
            <w:sz w:val="24"/>
            <w:szCs w:val="18"/>
          </w:rPr>
          <w:t>De la nécessité d'une réforme</w:t>
        </w:r>
        <w:r w:rsidRPr="00E624D3">
          <w:rPr>
            <w:rStyle w:val="Lienhypertexte"/>
            <w:b/>
            <w:sz w:val="24"/>
            <w:szCs w:val="18"/>
          </w:rPr>
          <w:br/>
          <w:t>du système d'éducation en Afrique noire</w:t>
        </w:r>
      </w:hyperlink>
      <w:r w:rsidRPr="001906BB">
        <w:rPr>
          <w:color w:val="000000"/>
          <w:sz w:val="24"/>
          <w:szCs w:val="18"/>
        </w:rPr>
        <w:t xml:space="preserve"> [195]</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left="1440" w:hanging="1440"/>
        <w:jc w:val="both"/>
        <w:rPr>
          <w:sz w:val="24"/>
        </w:rPr>
      </w:pPr>
      <w:hyperlink w:anchor="Education_Afrique_pt_4_ch_09" w:history="1">
        <w:r w:rsidRPr="00E624D3">
          <w:rPr>
            <w:rStyle w:val="Lienhypertexte"/>
            <w:sz w:val="24"/>
            <w:szCs w:val="18"/>
          </w:rPr>
          <w:t>Chapitre 9</w:t>
        </w:r>
      </w:hyperlink>
      <w:r w:rsidRPr="001906BB">
        <w:rPr>
          <w:color w:val="000000"/>
          <w:sz w:val="24"/>
          <w:szCs w:val="18"/>
        </w:rPr>
        <w:t>.</w:t>
      </w:r>
      <w:r w:rsidRPr="001906BB">
        <w:rPr>
          <w:color w:val="000000"/>
          <w:sz w:val="24"/>
          <w:szCs w:val="18"/>
        </w:rPr>
        <w:tab/>
        <w:t>Position de la question [197]</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4_ch_10" w:history="1">
        <w:r w:rsidRPr="00E624D3">
          <w:rPr>
            <w:rStyle w:val="Lienhypertexte"/>
            <w:sz w:val="24"/>
            <w:szCs w:val="18"/>
          </w:rPr>
          <w:t>Chapitre 10</w:t>
        </w:r>
      </w:hyperlink>
      <w:r w:rsidRPr="001906BB">
        <w:rPr>
          <w:color w:val="000000"/>
          <w:sz w:val="24"/>
          <w:szCs w:val="18"/>
        </w:rPr>
        <w:t>.</w:t>
      </w:r>
      <w:r w:rsidRPr="001906BB">
        <w:rPr>
          <w:color w:val="000000"/>
          <w:sz w:val="24"/>
          <w:szCs w:val="18"/>
        </w:rPr>
        <w:tab/>
        <w:t>Examen critique du système actuel d'éducation [199]</w:t>
      </w:r>
    </w:p>
    <w:p w:rsidR="00770C05" w:rsidRDefault="00770C05" w:rsidP="00770C05">
      <w:pPr>
        <w:spacing w:before="60" w:after="60"/>
        <w:ind w:left="720" w:hanging="360"/>
        <w:jc w:val="both"/>
        <w:rPr>
          <w:color w:val="000000"/>
          <w:sz w:val="24"/>
          <w:szCs w:val="18"/>
        </w:rPr>
      </w:pPr>
    </w:p>
    <w:p w:rsidR="00770C05" w:rsidRDefault="00770C05" w:rsidP="00770C05">
      <w:pPr>
        <w:spacing w:before="60" w:after="60"/>
        <w:ind w:left="720" w:hanging="360"/>
        <w:jc w:val="both"/>
        <w:rPr>
          <w:color w:val="000000"/>
          <w:sz w:val="24"/>
          <w:szCs w:val="18"/>
        </w:rPr>
      </w:pPr>
      <w:r>
        <w:rPr>
          <w:color w:val="000000"/>
          <w:sz w:val="24"/>
          <w:szCs w:val="18"/>
        </w:rPr>
        <w:t>A.</w:t>
      </w:r>
      <w:r>
        <w:rPr>
          <w:color w:val="000000"/>
          <w:sz w:val="24"/>
          <w:szCs w:val="18"/>
        </w:rPr>
        <w:tab/>
      </w:r>
      <w:hyperlink w:anchor="Education_Afrique_pt_4_ch_10_A" w:history="1">
        <w:r w:rsidRPr="00E624D3">
          <w:rPr>
            <w:rStyle w:val="Lienhypertexte"/>
            <w:sz w:val="24"/>
            <w:szCs w:val="18"/>
          </w:rPr>
          <w:t>Conception générale</w:t>
        </w:r>
      </w:hyperlink>
      <w:r>
        <w:rPr>
          <w:color w:val="000000"/>
          <w:sz w:val="24"/>
          <w:szCs w:val="18"/>
        </w:rPr>
        <w:t xml:space="preserve"> [199]</w:t>
      </w:r>
    </w:p>
    <w:p w:rsidR="00770C05" w:rsidRDefault="00770C05" w:rsidP="00770C05">
      <w:pPr>
        <w:spacing w:before="60" w:after="60"/>
        <w:ind w:left="720" w:hanging="360"/>
        <w:jc w:val="both"/>
        <w:rPr>
          <w:color w:val="000000"/>
          <w:sz w:val="24"/>
          <w:szCs w:val="18"/>
        </w:rPr>
      </w:pPr>
      <w:r>
        <w:rPr>
          <w:color w:val="000000"/>
          <w:sz w:val="24"/>
          <w:szCs w:val="18"/>
        </w:rPr>
        <w:t>B.</w:t>
      </w:r>
      <w:r>
        <w:rPr>
          <w:color w:val="000000"/>
          <w:sz w:val="24"/>
          <w:szCs w:val="18"/>
        </w:rPr>
        <w:tab/>
      </w:r>
      <w:hyperlink w:anchor="Education_Afrique_pt_4_ch_10_B" w:history="1">
        <w:r w:rsidRPr="00E624D3">
          <w:rPr>
            <w:rStyle w:val="Lienhypertexte"/>
            <w:sz w:val="24"/>
            <w:szCs w:val="18"/>
          </w:rPr>
          <w:t>Organisation générale</w:t>
        </w:r>
      </w:hyperlink>
      <w:r>
        <w:rPr>
          <w:color w:val="000000"/>
          <w:sz w:val="24"/>
          <w:szCs w:val="18"/>
        </w:rPr>
        <w:t xml:space="preserve"> [207]</w:t>
      </w:r>
    </w:p>
    <w:p w:rsidR="00770C05" w:rsidRDefault="00770C05" w:rsidP="00770C05">
      <w:pPr>
        <w:spacing w:before="60" w:after="60"/>
        <w:ind w:left="720" w:hanging="360"/>
        <w:rPr>
          <w:color w:val="000000"/>
          <w:sz w:val="24"/>
          <w:szCs w:val="18"/>
        </w:rPr>
      </w:pPr>
      <w:r>
        <w:rPr>
          <w:color w:val="000000"/>
          <w:sz w:val="24"/>
          <w:szCs w:val="18"/>
        </w:rPr>
        <w:t>C.</w:t>
      </w:r>
      <w:r>
        <w:rPr>
          <w:color w:val="000000"/>
          <w:sz w:val="24"/>
          <w:szCs w:val="18"/>
        </w:rPr>
        <w:tab/>
      </w:r>
      <w:hyperlink w:anchor="Education_Afrique_pt_4_ch_10_C" w:history="1">
        <w:r w:rsidRPr="00E624D3">
          <w:rPr>
            <w:rStyle w:val="Lienhypertexte"/>
            <w:sz w:val="24"/>
            <w:szCs w:val="22"/>
          </w:rPr>
          <w:t>Les programmes et l'orientation générale du système actuel d'éducation</w:t>
        </w:r>
      </w:hyperlink>
      <w:r>
        <w:rPr>
          <w:color w:val="000000"/>
          <w:sz w:val="24"/>
          <w:szCs w:val="22"/>
        </w:rPr>
        <w:t xml:space="preserve"> [216]</w:t>
      </w:r>
    </w:p>
    <w:p w:rsidR="00770C05" w:rsidRDefault="00770C05" w:rsidP="00770C05">
      <w:pPr>
        <w:spacing w:before="60" w:after="60"/>
        <w:ind w:left="720" w:hanging="360"/>
        <w:jc w:val="both"/>
        <w:rPr>
          <w:color w:val="000000"/>
          <w:sz w:val="24"/>
          <w:szCs w:val="18"/>
        </w:rPr>
      </w:pPr>
      <w:r>
        <w:rPr>
          <w:color w:val="000000"/>
          <w:sz w:val="24"/>
          <w:szCs w:val="18"/>
        </w:rPr>
        <w:t>D.</w:t>
      </w:r>
      <w:r>
        <w:rPr>
          <w:color w:val="000000"/>
          <w:sz w:val="24"/>
          <w:szCs w:val="18"/>
        </w:rPr>
        <w:tab/>
      </w:r>
      <w:hyperlink w:anchor="Education_Afrique_pt_4_ch_10_D" w:history="1">
        <w:r w:rsidRPr="00E624D3">
          <w:rPr>
            <w:rStyle w:val="Lienhypertexte"/>
            <w:sz w:val="24"/>
            <w:szCs w:val="18"/>
          </w:rPr>
          <w:t>L’organisation générale des examens</w:t>
        </w:r>
      </w:hyperlink>
      <w:r>
        <w:rPr>
          <w:color w:val="000000"/>
          <w:sz w:val="24"/>
          <w:szCs w:val="18"/>
        </w:rPr>
        <w:t xml:space="preserve"> [238]</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4_ch_11" w:history="1">
        <w:r w:rsidRPr="00E624D3">
          <w:rPr>
            <w:rStyle w:val="Lienhypertexte"/>
            <w:sz w:val="24"/>
            <w:szCs w:val="18"/>
          </w:rPr>
          <w:t>Chapitre 11</w:t>
        </w:r>
      </w:hyperlink>
      <w:r w:rsidRPr="001906BB">
        <w:rPr>
          <w:color w:val="000000"/>
          <w:sz w:val="24"/>
          <w:szCs w:val="18"/>
        </w:rPr>
        <w:t>.</w:t>
      </w:r>
      <w:r w:rsidRPr="001906BB">
        <w:rPr>
          <w:color w:val="000000"/>
          <w:sz w:val="24"/>
          <w:szCs w:val="18"/>
        </w:rPr>
        <w:tab/>
        <w:t>Conclusions générales [245]</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firstLine="0"/>
        <w:jc w:val="center"/>
        <w:rPr>
          <w:sz w:val="24"/>
        </w:rPr>
      </w:pPr>
      <w:r w:rsidRPr="00E624D3">
        <w:rPr>
          <w:b/>
          <w:color w:val="000000"/>
          <w:sz w:val="24"/>
          <w:szCs w:val="18"/>
        </w:rPr>
        <w:t xml:space="preserve">Partie V. </w:t>
      </w:r>
      <w:hyperlink w:anchor="Education_Afrique_pt_5" w:history="1">
        <w:r w:rsidRPr="00E624D3">
          <w:rPr>
            <w:rStyle w:val="Lienhypertexte"/>
            <w:b/>
            <w:sz w:val="24"/>
            <w:szCs w:val="18"/>
          </w:rPr>
          <w:t>Pour une conception nouvelle de l'éducation</w:t>
        </w:r>
        <w:r w:rsidRPr="00E624D3">
          <w:rPr>
            <w:rStyle w:val="Lienhypertexte"/>
            <w:b/>
            <w:sz w:val="24"/>
            <w:szCs w:val="18"/>
          </w:rPr>
          <w:br/>
          <w:t>et de l'enseignement en Afrique noire</w:t>
        </w:r>
      </w:hyperlink>
      <w:r w:rsidRPr="001906BB">
        <w:rPr>
          <w:color w:val="000000"/>
          <w:sz w:val="24"/>
          <w:szCs w:val="18"/>
        </w:rPr>
        <w:t xml:space="preserve"> [247]</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5_ch_12" w:history="1">
        <w:r w:rsidRPr="00E624D3">
          <w:rPr>
            <w:rStyle w:val="Lienhypertexte"/>
            <w:sz w:val="24"/>
            <w:szCs w:val="18"/>
          </w:rPr>
          <w:t>Chapitre 12</w:t>
        </w:r>
      </w:hyperlink>
      <w:r w:rsidRPr="001906BB">
        <w:rPr>
          <w:color w:val="000000"/>
          <w:sz w:val="24"/>
          <w:szCs w:val="18"/>
        </w:rPr>
        <w:t>.</w:t>
      </w:r>
      <w:r w:rsidRPr="001906BB">
        <w:rPr>
          <w:color w:val="000000"/>
          <w:sz w:val="24"/>
          <w:szCs w:val="18"/>
        </w:rPr>
        <w:tab/>
        <w:t>Pour une orientation générale juste et correcte de l'éduc</w:t>
      </w:r>
      <w:r w:rsidRPr="001906BB">
        <w:rPr>
          <w:color w:val="000000"/>
          <w:sz w:val="24"/>
          <w:szCs w:val="18"/>
        </w:rPr>
        <w:t>a</w:t>
      </w:r>
      <w:r w:rsidRPr="001906BB">
        <w:rPr>
          <w:color w:val="000000"/>
          <w:sz w:val="24"/>
          <w:szCs w:val="18"/>
        </w:rPr>
        <w:t>tion et de l'enseignement en Afr</w:t>
      </w:r>
      <w:r w:rsidRPr="001906BB">
        <w:rPr>
          <w:color w:val="000000"/>
          <w:sz w:val="24"/>
          <w:szCs w:val="18"/>
        </w:rPr>
        <w:t>i</w:t>
      </w:r>
      <w:r w:rsidRPr="001906BB">
        <w:rPr>
          <w:color w:val="000000"/>
          <w:sz w:val="24"/>
          <w:szCs w:val="18"/>
        </w:rPr>
        <w:t>que noire [249]</w:t>
      </w:r>
    </w:p>
    <w:p w:rsidR="00770C05" w:rsidRDefault="00770C05" w:rsidP="00770C05">
      <w:pPr>
        <w:spacing w:before="60" w:after="60"/>
        <w:ind w:left="720" w:hanging="360"/>
        <w:jc w:val="both"/>
        <w:rPr>
          <w:color w:val="000000"/>
          <w:sz w:val="24"/>
          <w:szCs w:val="18"/>
        </w:rPr>
      </w:pPr>
    </w:p>
    <w:p w:rsidR="00770C05" w:rsidRDefault="00770C05" w:rsidP="00770C05">
      <w:pPr>
        <w:spacing w:before="60" w:after="60"/>
        <w:ind w:left="720" w:hanging="360"/>
        <w:jc w:val="both"/>
        <w:rPr>
          <w:color w:val="000000"/>
          <w:sz w:val="24"/>
          <w:szCs w:val="18"/>
        </w:rPr>
      </w:pPr>
      <w:r>
        <w:rPr>
          <w:color w:val="000000"/>
          <w:sz w:val="24"/>
          <w:szCs w:val="18"/>
        </w:rPr>
        <w:t>A.</w:t>
      </w:r>
      <w:r>
        <w:rPr>
          <w:color w:val="000000"/>
          <w:sz w:val="24"/>
          <w:szCs w:val="18"/>
        </w:rPr>
        <w:tab/>
      </w:r>
      <w:hyperlink w:anchor="Education_Afrique_pt_5_ch_12_A" w:history="1">
        <w:r w:rsidRPr="00E624D3">
          <w:rPr>
            <w:rStyle w:val="Lienhypertexte"/>
            <w:sz w:val="24"/>
            <w:szCs w:val="22"/>
          </w:rPr>
          <w:t>Objectifs généraux de l'éducation et de l'enseignement</w:t>
        </w:r>
      </w:hyperlink>
      <w:r>
        <w:rPr>
          <w:color w:val="000000"/>
          <w:sz w:val="24"/>
          <w:szCs w:val="22"/>
        </w:rPr>
        <w:t xml:space="preserve"> [249]</w:t>
      </w:r>
    </w:p>
    <w:p w:rsidR="00770C05" w:rsidRDefault="00770C05" w:rsidP="00770C05">
      <w:pPr>
        <w:spacing w:before="60" w:after="60"/>
        <w:ind w:left="720" w:hanging="360"/>
        <w:jc w:val="both"/>
        <w:rPr>
          <w:color w:val="000000"/>
          <w:sz w:val="24"/>
          <w:szCs w:val="18"/>
        </w:rPr>
      </w:pPr>
      <w:r>
        <w:rPr>
          <w:color w:val="000000"/>
          <w:sz w:val="24"/>
          <w:szCs w:val="18"/>
        </w:rPr>
        <w:t>B.</w:t>
      </w:r>
      <w:r>
        <w:rPr>
          <w:color w:val="000000"/>
          <w:sz w:val="24"/>
          <w:szCs w:val="18"/>
        </w:rPr>
        <w:tab/>
      </w:r>
      <w:hyperlink w:anchor="Education_Afrique_pt_5_ch_12_B" w:history="1">
        <w:r w:rsidRPr="00E624D3">
          <w:rPr>
            <w:rStyle w:val="Lienhypertexte"/>
            <w:sz w:val="24"/>
            <w:szCs w:val="18"/>
          </w:rPr>
          <w:t>Rappel de quelques principes généraux</w:t>
        </w:r>
      </w:hyperlink>
      <w:r>
        <w:rPr>
          <w:color w:val="000000"/>
          <w:sz w:val="24"/>
          <w:szCs w:val="18"/>
        </w:rPr>
        <w:t xml:space="preserve"> [254]</w:t>
      </w:r>
    </w:p>
    <w:p w:rsidR="00770C05" w:rsidRDefault="00770C05" w:rsidP="00770C05">
      <w:pPr>
        <w:spacing w:before="60" w:after="60"/>
        <w:ind w:left="720" w:hanging="360"/>
        <w:jc w:val="both"/>
        <w:rPr>
          <w:color w:val="000000"/>
          <w:sz w:val="24"/>
          <w:szCs w:val="18"/>
        </w:rPr>
      </w:pPr>
      <w:r>
        <w:rPr>
          <w:color w:val="000000"/>
          <w:sz w:val="24"/>
          <w:szCs w:val="18"/>
        </w:rPr>
        <w:t>C.</w:t>
      </w:r>
      <w:r>
        <w:rPr>
          <w:color w:val="000000"/>
          <w:sz w:val="24"/>
          <w:szCs w:val="18"/>
        </w:rPr>
        <w:tab/>
      </w:r>
      <w:hyperlink w:anchor="Education_Afrique_pt_5_ch_12_C" w:history="1">
        <w:r w:rsidRPr="00E624D3">
          <w:rPr>
            <w:rStyle w:val="Lienhypertexte"/>
            <w:sz w:val="24"/>
            <w:szCs w:val="22"/>
          </w:rPr>
          <w:t>Particularités propres aux pays africains contemporains et objectifs spéc</w:t>
        </w:r>
        <w:r w:rsidRPr="00E624D3">
          <w:rPr>
            <w:rStyle w:val="Lienhypertexte"/>
            <w:sz w:val="24"/>
            <w:szCs w:val="22"/>
          </w:rPr>
          <w:t>i</w:t>
        </w:r>
        <w:r w:rsidRPr="00E624D3">
          <w:rPr>
            <w:rStyle w:val="Lienhypertexte"/>
            <w:sz w:val="24"/>
            <w:szCs w:val="22"/>
          </w:rPr>
          <w:t>fiques correspondants de l'éducation</w:t>
        </w:r>
      </w:hyperlink>
      <w:r>
        <w:rPr>
          <w:color w:val="000000"/>
          <w:sz w:val="24"/>
          <w:szCs w:val="22"/>
        </w:rPr>
        <w:t xml:space="preserve"> [256]</w:t>
      </w:r>
    </w:p>
    <w:p w:rsidR="00770C05" w:rsidRDefault="00770C05" w:rsidP="00770C05">
      <w:pPr>
        <w:spacing w:before="60" w:after="60"/>
        <w:ind w:left="720" w:hanging="360"/>
        <w:jc w:val="both"/>
        <w:rPr>
          <w:color w:val="000000"/>
          <w:sz w:val="24"/>
          <w:szCs w:val="18"/>
        </w:rPr>
      </w:pPr>
      <w:r>
        <w:rPr>
          <w:color w:val="000000"/>
          <w:sz w:val="24"/>
          <w:szCs w:val="18"/>
        </w:rPr>
        <w:t>D.</w:t>
      </w:r>
      <w:r>
        <w:rPr>
          <w:color w:val="000000"/>
          <w:sz w:val="24"/>
          <w:szCs w:val="18"/>
        </w:rPr>
        <w:tab/>
      </w:r>
      <w:hyperlink w:anchor="Education_Afrique_pt_5_ch_12_D" w:history="1">
        <w:r w:rsidRPr="00E624D3">
          <w:rPr>
            <w:rStyle w:val="Lienhypertexte"/>
            <w:sz w:val="24"/>
            <w:szCs w:val="22"/>
          </w:rPr>
          <w:t>Pour une conception et une orientation générales de l'éducation conformes aux intérêts et aux aspirations nationales des peuples d'Afrique Noire</w:t>
        </w:r>
      </w:hyperlink>
      <w:r>
        <w:rPr>
          <w:color w:val="000000"/>
          <w:sz w:val="24"/>
          <w:szCs w:val="22"/>
        </w:rPr>
        <w:t xml:space="preserve"> [259]</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5_ch_13" w:history="1">
        <w:r w:rsidRPr="00E624D3">
          <w:rPr>
            <w:rStyle w:val="Lienhypertexte"/>
            <w:sz w:val="24"/>
            <w:szCs w:val="18"/>
          </w:rPr>
          <w:t>Chapitre 13</w:t>
        </w:r>
      </w:hyperlink>
      <w:r w:rsidRPr="001906BB">
        <w:rPr>
          <w:color w:val="000000"/>
          <w:sz w:val="24"/>
          <w:szCs w:val="18"/>
        </w:rPr>
        <w:t>.</w:t>
      </w:r>
      <w:r w:rsidRPr="001906BB">
        <w:rPr>
          <w:color w:val="000000"/>
          <w:sz w:val="24"/>
          <w:szCs w:val="18"/>
        </w:rPr>
        <w:tab/>
        <w:t>Pour une organisation et une structure nouvelles du système d'éduc</w:t>
      </w:r>
      <w:r w:rsidRPr="001906BB">
        <w:rPr>
          <w:color w:val="000000"/>
          <w:sz w:val="24"/>
          <w:szCs w:val="18"/>
        </w:rPr>
        <w:t>a</w:t>
      </w:r>
      <w:r w:rsidRPr="001906BB">
        <w:rPr>
          <w:color w:val="000000"/>
          <w:sz w:val="24"/>
          <w:szCs w:val="18"/>
        </w:rPr>
        <w:t>tion et d'enseignement [271]</w:t>
      </w:r>
    </w:p>
    <w:p w:rsidR="00770C05" w:rsidRDefault="00770C05" w:rsidP="00770C05">
      <w:pPr>
        <w:spacing w:before="60" w:after="60"/>
        <w:ind w:left="720" w:hanging="360"/>
        <w:jc w:val="both"/>
        <w:rPr>
          <w:color w:val="000000"/>
          <w:sz w:val="24"/>
          <w:szCs w:val="18"/>
        </w:rPr>
      </w:pPr>
    </w:p>
    <w:p w:rsidR="00770C05" w:rsidRPr="00DC1993" w:rsidRDefault="00770C05" w:rsidP="00770C05">
      <w:pPr>
        <w:spacing w:before="60" w:after="60"/>
        <w:ind w:left="720" w:hanging="360"/>
        <w:jc w:val="both"/>
        <w:rPr>
          <w:color w:val="000000"/>
          <w:sz w:val="24"/>
          <w:szCs w:val="18"/>
        </w:rPr>
      </w:pPr>
      <w:r w:rsidRPr="00DC1993">
        <w:rPr>
          <w:color w:val="000000"/>
          <w:sz w:val="24"/>
          <w:szCs w:val="18"/>
        </w:rPr>
        <w:t>A.</w:t>
      </w:r>
      <w:r w:rsidRPr="00DC1993">
        <w:rPr>
          <w:color w:val="000000"/>
          <w:sz w:val="24"/>
          <w:szCs w:val="18"/>
        </w:rPr>
        <w:tab/>
      </w:r>
      <w:hyperlink w:anchor="Education_Afrique_pt_5_ch_13_A" w:history="1">
        <w:r w:rsidRPr="00E624D3">
          <w:rPr>
            <w:rStyle w:val="Lienhypertexte"/>
            <w:sz w:val="24"/>
            <w:szCs w:val="22"/>
          </w:rPr>
          <w:t>Structure de l'organisation de l'éducation</w:t>
        </w:r>
      </w:hyperlink>
      <w:r w:rsidRPr="00DC1993">
        <w:rPr>
          <w:color w:val="000000"/>
          <w:sz w:val="24"/>
          <w:szCs w:val="22"/>
        </w:rPr>
        <w:t xml:space="preserve"> (272]</w:t>
      </w:r>
    </w:p>
    <w:p w:rsidR="00770C05" w:rsidRDefault="00770C05" w:rsidP="00770C05">
      <w:pPr>
        <w:spacing w:before="60" w:after="60"/>
        <w:ind w:left="720" w:hanging="360"/>
        <w:jc w:val="both"/>
        <w:rPr>
          <w:color w:val="000000"/>
          <w:sz w:val="24"/>
          <w:szCs w:val="18"/>
        </w:rPr>
      </w:pPr>
      <w:r>
        <w:rPr>
          <w:color w:val="000000"/>
          <w:sz w:val="24"/>
          <w:szCs w:val="18"/>
        </w:rPr>
        <w:t>B.</w:t>
      </w:r>
      <w:r>
        <w:rPr>
          <w:color w:val="000000"/>
          <w:sz w:val="24"/>
          <w:szCs w:val="18"/>
        </w:rPr>
        <w:tab/>
      </w:r>
      <w:hyperlink w:anchor="Education_Afrique_pt_5_ch_13_B" w:history="1">
        <w:r w:rsidRPr="00E624D3">
          <w:rPr>
            <w:rStyle w:val="Lienhypertexte"/>
            <w:sz w:val="24"/>
            <w:szCs w:val="22"/>
          </w:rPr>
          <w:t>Organisation administrative des services de l'éducation</w:t>
        </w:r>
      </w:hyperlink>
      <w:r>
        <w:rPr>
          <w:color w:val="000000"/>
          <w:sz w:val="24"/>
          <w:szCs w:val="22"/>
        </w:rPr>
        <w:t xml:space="preserve"> [313]</w:t>
      </w:r>
    </w:p>
    <w:p w:rsidR="00770C05" w:rsidRDefault="00770C05" w:rsidP="00770C05">
      <w:pPr>
        <w:spacing w:before="60" w:after="60"/>
        <w:ind w:left="720" w:hanging="360"/>
        <w:jc w:val="both"/>
        <w:rPr>
          <w:color w:val="000000"/>
          <w:sz w:val="24"/>
          <w:szCs w:val="18"/>
        </w:rPr>
      </w:pPr>
      <w:r>
        <w:rPr>
          <w:color w:val="000000"/>
          <w:sz w:val="24"/>
          <w:szCs w:val="18"/>
        </w:rPr>
        <w:t>C.</w:t>
      </w:r>
      <w:r>
        <w:rPr>
          <w:color w:val="000000"/>
          <w:sz w:val="24"/>
          <w:szCs w:val="18"/>
        </w:rPr>
        <w:tab/>
      </w:r>
      <w:hyperlink w:anchor="Education_Afrique_pt_5_ch_13_C" w:history="1">
        <w:r w:rsidRPr="00E624D3">
          <w:rPr>
            <w:rStyle w:val="Lienhypertexte"/>
            <w:sz w:val="24"/>
            <w:szCs w:val="18"/>
          </w:rPr>
          <w:t>Les programmes et les examens</w:t>
        </w:r>
      </w:hyperlink>
      <w:r>
        <w:rPr>
          <w:color w:val="000000"/>
          <w:sz w:val="24"/>
          <w:szCs w:val="18"/>
        </w:rPr>
        <w:t xml:space="preserve"> [326]</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firstLine="0"/>
        <w:jc w:val="center"/>
        <w:rPr>
          <w:sz w:val="24"/>
        </w:rPr>
      </w:pPr>
      <w:r w:rsidRPr="00E624D3">
        <w:rPr>
          <w:b/>
          <w:color w:val="000000"/>
          <w:sz w:val="24"/>
          <w:szCs w:val="18"/>
        </w:rPr>
        <w:lastRenderedPageBreak/>
        <w:t xml:space="preserve">Partie VI. </w:t>
      </w:r>
      <w:hyperlink w:anchor="Education_Afrique_pt_6" w:history="1">
        <w:r w:rsidRPr="00E624D3">
          <w:rPr>
            <w:rStyle w:val="Lienhypertexte"/>
            <w:b/>
            <w:sz w:val="24"/>
            <w:szCs w:val="18"/>
          </w:rPr>
          <w:t>Les voies d'un véritable</w:t>
        </w:r>
        <w:r w:rsidRPr="00E624D3">
          <w:rPr>
            <w:rStyle w:val="Lienhypertexte"/>
            <w:b/>
            <w:sz w:val="24"/>
            <w:szCs w:val="18"/>
          </w:rPr>
          <w:br/>
          <w:t>renouveau culturel africain</w:t>
        </w:r>
      </w:hyperlink>
      <w:r w:rsidRPr="001906BB">
        <w:rPr>
          <w:color w:val="000000"/>
          <w:sz w:val="24"/>
          <w:szCs w:val="18"/>
        </w:rPr>
        <w:t xml:space="preserve"> [345]</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6_ch_14" w:history="1">
        <w:r w:rsidRPr="00E624D3">
          <w:rPr>
            <w:rStyle w:val="Lienhypertexte"/>
            <w:sz w:val="24"/>
            <w:szCs w:val="18"/>
          </w:rPr>
          <w:t>Chapitre 14</w:t>
        </w:r>
      </w:hyperlink>
      <w:r w:rsidRPr="001906BB">
        <w:rPr>
          <w:color w:val="000000"/>
          <w:sz w:val="24"/>
          <w:szCs w:val="18"/>
        </w:rPr>
        <w:t>.</w:t>
      </w:r>
      <w:r w:rsidRPr="001906BB">
        <w:rPr>
          <w:color w:val="000000"/>
          <w:sz w:val="24"/>
          <w:szCs w:val="18"/>
        </w:rPr>
        <w:tab/>
        <w:t>Synthèse des quatre priorités [347]</w:t>
      </w:r>
    </w:p>
    <w:p w:rsidR="00770C05" w:rsidRDefault="00770C05" w:rsidP="00770C05">
      <w:pPr>
        <w:spacing w:before="60" w:after="60"/>
        <w:ind w:left="720" w:hanging="360"/>
        <w:jc w:val="both"/>
        <w:rPr>
          <w:color w:val="000000"/>
          <w:sz w:val="24"/>
          <w:szCs w:val="18"/>
        </w:rPr>
      </w:pPr>
    </w:p>
    <w:p w:rsidR="00770C05" w:rsidRDefault="00770C05" w:rsidP="00770C05">
      <w:pPr>
        <w:spacing w:before="60" w:after="60"/>
        <w:ind w:left="720" w:hanging="360"/>
        <w:jc w:val="both"/>
        <w:rPr>
          <w:color w:val="000000"/>
          <w:sz w:val="24"/>
          <w:szCs w:val="18"/>
        </w:rPr>
      </w:pPr>
      <w:r>
        <w:rPr>
          <w:color w:val="000000"/>
          <w:sz w:val="24"/>
          <w:szCs w:val="18"/>
        </w:rPr>
        <w:t>A.</w:t>
      </w:r>
      <w:r>
        <w:rPr>
          <w:color w:val="000000"/>
          <w:sz w:val="24"/>
          <w:szCs w:val="18"/>
        </w:rPr>
        <w:tab/>
      </w:r>
      <w:hyperlink w:anchor="Education_Afrique_pt_6_ch_14_A" w:history="1">
        <w:r w:rsidRPr="00E624D3">
          <w:rPr>
            <w:rStyle w:val="Lienhypertexte"/>
            <w:sz w:val="24"/>
            <w:szCs w:val="18"/>
          </w:rPr>
          <w:t>Problème des langues</w:t>
        </w:r>
      </w:hyperlink>
      <w:r>
        <w:rPr>
          <w:color w:val="000000"/>
          <w:sz w:val="24"/>
          <w:szCs w:val="18"/>
        </w:rPr>
        <w:t xml:space="preserve"> [352]</w:t>
      </w:r>
    </w:p>
    <w:p w:rsidR="00770C05" w:rsidRDefault="00770C05" w:rsidP="00770C05">
      <w:pPr>
        <w:spacing w:before="60" w:after="60"/>
        <w:ind w:left="720" w:hanging="360"/>
        <w:jc w:val="both"/>
        <w:rPr>
          <w:color w:val="000000"/>
          <w:sz w:val="24"/>
          <w:szCs w:val="18"/>
        </w:rPr>
      </w:pPr>
      <w:r>
        <w:rPr>
          <w:color w:val="000000"/>
          <w:sz w:val="24"/>
          <w:szCs w:val="18"/>
        </w:rPr>
        <w:t>B.</w:t>
      </w:r>
      <w:r>
        <w:rPr>
          <w:color w:val="000000"/>
          <w:sz w:val="24"/>
          <w:szCs w:val="18"/>
        </w:rPr>
        <w:tab/>
      </w:r>
      <w:hyperlink w:anchor="Education_Afrique_pt_6_ch_14_B" w:history="1">
        <w:r w:rsidRPr="00E624D3">
          <w:rPr>
            <w:rStyle w:val="Lienhypertexte"/>
            <w:sz w:val="24"/>
            <w:szCs w:val="22"/>
          </w:rPr>
          <w:t>Élaboration des programmes et manuels, publications et éditions diverses</w:t>
        </w:r>
      </w:hyperlink>
      <w:r>
        <w:rPr>
          <w:color w:val="000000"/>
          <w:sz w:val="24"/>
          <w:szCs w:val="22"/>
        </w:rPr>
        <w:t xml:space="preserve"> [354]</w:t>
      </w:r>
    </w:p>
    <w:p w:rsidR="00770C05" w:rsidRDefault="00770C05" w:rsidP="00770C05">
      <w:pPr>
        <w:spacing w:before="60" w:after="60"/>
        <w:ind w:left="720" w:hanging="360"/>
        <w:jc w:val="both"/>
        <w:rPr>
          <w:color w:val="000000"/>
          <w:sz w:val="24"/>
          <w:szCs w:val="18"/>
        </w:rPr>
      </w:pPr>
      <w:r>
        <w:rPr>
          <w:color w:val="000000"/>
          <w:sz w:val="24"/>
          <w:szCs w:val="18"/>
        </w:rPr>
        <w:t>C.</w:t>
      </w:r>
      <w:r>
        <w:rPr>
          <w:color w:val="000000"/>
          <w:sz w:val="24"/>
          <w:szCs w:val="18"/>
        </w:rPr>
        <w:tab/>
      </w:r>
      <w:hyperlink w:anchor="Education_Afrique_pt_6_ch_14_C" w:history="1">
        <w:r w:rsidRPr="00E624D3">
          <w:rPr>
            <w:rStyle w:val="Lienhypertexte"/>
            <w:sz w:val="24"/>
            <w:szCs w:val="18"/>
          </w:rPr>
          <w:t>La formation des maîtres</w:t>
        </w:r>
      </w:hyperlink>
      <w:r>
        <w:rPr>
          <w:color w:val="000000"/>
          <w:sz w:val="24"/>
          <w:szCs w:val="18"/>
        </w:rPr>
        <w:t xml:space="preserve"> [356]</w:t>
      </w:r>
    </w:p>
    <w:p w:rsidR="00770C05" w:rsidRDefault="00770C05" w:rsidP="00770C05">
      <w:pPr>
        <w:spacing w:before="60" w:after="60"/>
        <w:ind w:left="720" w:hanging="360"/>
        <w:jc w:val="both"/>
        <w:rPr>
          <w:color w:val="000000"/>
          <w:sz w:val="24"/>
          <w:szCs w:val="18"/>
        </w:rPr>
      </w:pPr>
      <w:r>
        <w:rPr>
          <w:color w:val="000000"/>
          <w:sz w:val="24"/>
          <w:szCs w:val="18"/>
        </w:rPr>
        <w:t>D.</w:t>
      </w:r>
      <w:r>
        <w:rPr>
          <w:color w:val="000000"/>
          <w:sz w:val="24"/>
          <w:szCs w:val="18"/>
        </w:rPr>
        <w:tab/>
      </w:r>
      <w:hyperlink w:anchor="Education_Afrique_pt_6_ch_14_D" w:history="1">
        <w:r w:rsidRPr="00E624D3">
          <w:rPr>
            <w:rStyle w:val="Lienhypertexte"/>
            <w:sz w:val="24"/>
            <w:szCs w:val="22"/>
          </w:rPr>
          <w:t>Mise en place des différents types d'établissements d'enseignement</w:t>
        </w:r>
      </w:hyperlink>
      <w:r>
        <w:rPr>
          <w:color w:val="000000"/>
          <w:sz w:val="24"/>
          <w:szCs w:val="22"/>
        </w:rPr>
        <w:t xml:space="preserve"> [363]</w:t>
      </w:r>
    </w:p>
    <w:p w:rsidR="00770C05" w:rsidRDefault="00770C05" w:rsidP="00770C05">
      <w:pPr>
        <w:spacing w:before="60" w:after="60"/>
        <w:ind w:left="720" w:hanging="360"/>
        <w:jc w:val="both"/>
        <w:rPr>
          <w:color w:val="000000"/>
          <w:sz w:val="24"/>
          <w:szCs w:val="18"/>
        </w:rPr>
      </w:pPr>
    </w:p>
    <w:p w:rsidR="00770C05" w:rsidRPr="001906BB" w:rsidRDefault="00770C05" w:rsidP="00770C05">
      <w:pPr>
        <w:spacing w:before="60" w:after="60"/>
        <w:ind w:left="1440" w:hanging="1440"/>
        <w:jc w:val="both"/>
        <w:rPr>
          <w:color w:val="000000"/>
          <w:sz w:val="24"/>
          <w:szCs w:val="18"/>
        </w:rPr>
      </w:pPr>
      <w:hyperlink w:anchor="Education_Afrique_pt_6_ch_15" w:history="1">
        <w:r w:rsidRPr="00E624D3">
          <w:rPr>
            <w:rStyle w:val="Lienhypertexte"/>
            <w:sz w:val="24"/>
            <w:szCs w:val="18"/>
          </w:rPr>
          <w:t>Chapitre 15</w:t>
        </w:r>
      </w:hyperlink>
      <w:r w:rsidRPr="001906BB">
        <w:rPr>
          <w:color w:val="000000"/>
          <w:sz w:val="24"/>
          <w:szCs w:val="18"/>
        </w:rPr>
        <w:t>.</w:t>
      </w:r>
      <w:r w:rsidRPr="001906BB">
        <w:rPr>
          <w:color w:val="000000"/>
          <w:sz w:val="24"/>
          <w:szCs w:val="18"/>
        </w:rPr>
        <w:tab/>
        <w:t>Épilogue [367]</w:t>
      </w:r>
    </w:p>
    <w:p w:rsidR="00770C05" w:rsidRPr="001906BB" w:rsidRDefault="00770C05" w:rsidP="00770C05">
      <w:pPr>
        <w:spacing w:before="60" w:after="60"/>
        <w:ind w:firstLine="0"/>
        <w:jc w:val="both"/>
        <w:rPr>
          <w:color w:val="000000"/>
          <w:sz w:val="24"/>
          <w:szCs w:val="18"/>
        </w:rPr>
      </w:pPr>
    </w:p>
    <w:p w:rsidR="00770C05" w:rsidRPr="001906BB" w:rsidRDefault="00770C05" w:rsidP="00770C05">
      <w:pPr>
        <w:spacing w:before="60" w:after="60"/>
        <w:ind w:firstLine="0"/>
        <w:jc w:val="both"/>
        <w:rPr>
          <w:sz w:val="24"/>
        </w:rPr>
      </w:pPr>
      <w:hyperlink w:anchor="Education_Afrique_biblio" w:history="1">
        <w:r w:rsidRPr="00E624D3">
          <w:rPr>
            <w:rStyle w:val="Lienhypertexte"/>
            <w:sz w:val="24"/>
            <w:szCs w:val="18"/>
          </w:rPr>
          <w:t>Bibliographie</w:t>
        </w:r>
      </w:hyperlink>
      <w:r w:rsidRPr="001906BB">
        <w:rPr>
          <w:color w:val="000000"/>
          <w:sz w:val="24"/>
          <w:szCs w:val="18"/>
        </w:rPr>
        <w:t xml:space="preserve"> (de l'édition de 1967) [369]</w:t>
      </w:r>
    </w:p>
    <w:p w:rsidR="00770C05" w:rsidRPr="001906BB" w:rsidRDefault="00770C05" w:rsidP="00770C05">
      <w:pPr>
        <w:spacing w:before="60" w:after="60"/>
        <w:ind w:firstLine="0"/>
        <w:jc w:val="both"/>
        <w:rPr>
          <w:sz w:val="24"/>
        </w:rPr>
      </w:pPr>
      <w:r w:rsidRPr="001906BB">
        <w:rPr>
          <w:color w:val="000000"/>
          <w:sz w:val="24"/>
          <w:szCs w:val="18"/>
        </w:rPr>
        <w:t>Table des matières de l'édition de 1967 [375]</w:t>
      </w:r>
    </w:p>
    <w:p w:rsidR="00770C05" w:rsidRPr="001906BB" w:rsidRDefault="00770C05" w:rsidP="00770C05">
      <w:pPr>
        <w:spacing w:before="60" w:after="60"/>
        <w:ind w:firstLine="0"/>
        <w:jc w:val="both"/>
        <w:rPr>
          <w:sz w:val="24"/>
        </w:rPr>
      </w:pPr>
      <w:r w:rsidRPr="001906BB">
        <w:rPr>
          <w:color w:val="000000"/>
          <w:sz w:val="24"/>
          <w:szCs w:val="18"/>
        </w:rPr>
        <w:t xml:space="preserve">Salamatou Doudou, </w:t>
      </w:r>
      <w:hyperlink w:anchor="Education_Afrique_bio" w:history="1">
        <w:r w:rsidRPr="00E624D3">
          <w:rPr>
            <w:rStyle w:val="Lienhypertexte"/>
            <w:sz w:val="24"/>
            <w:szCs w:val="18"/>
          </w:rPr>
          <w:t>Biographie d'Abdou Moumouni Dioffo : « Aime ! Souffre ! Potasse ! »</w:t>
        </w:r>
      </w:hyperlink>
      <w:r w:rsidRPr="001906BB">
        <w:rPr>
          <w:color w:val="000000"/>
          <w:sz w:val="24"/>
          <w:szCs w:val="18"/>
        </w:rPr>
        <w:t xml:space="preserve"> [381]</w:t>
      </w:r>
    </w:p>
    <w:p w:rsidR="00770C05" w:rsidRPr="001906BB" w:rsidRDefault="00770C05" w:rsidP="00770C05">
      <w:pPr>
        <w:spacing w:before="60" w:after="60"/>
        <w:ind w:firstLine="0"/>
        <w:jc w:val="both"/>
        <w:rPr>
          <w:sz w:val="24"/>
        </w:rPr>
      </w:pPr>
      <w:hyperlink w:anchor="Education_Afrique_esbc" w:history="1">
        <w:r w:rsidRPr="00E624D3">
          <w:rPr>
            <w:rStyle w:val="Lienhypertexte"/>
            <w:sz w:val="24"/>
            <w:szCs w:val="18"/>
          </w:rPr>
          <w:t>À propos de la maison d'édition</w:t>
        </w:r>
      </w:hyperlink>
      <w:r w:rsidRPr="001906BB">
        <w:rPr>
          <w:color w:val="000000"/>
          <w:sz w:val="24"/>
          <w:szCs w:val="18"/>
        </w:rPr>
        <w:t xml:space="preserve"> [397]</w:t>
      </w:r>
    </w:p>
    <w:p w:rsidR="00770C05" w:rsidRPr="00E07116" w:rsidRDefault="00770C05" w:rsidP="00770C05">
      <w:pPr>
        <w:ind w:left="540" w:hanging="540"/>
      </w:pPr>
    </w:p>
    <w:p w:rsidR="00770C05" w:rsidRPr="00E07116" w:rsidRDefault="00770C05" w:rsidP="00770C05">
      <w:pPr>
        <w:pStyle w:val="p"/>
      </w:pPr>
      <w:r w:rsidRPr="00E07116">
        <w:br w:type="page"/>
      </w:r>
      <w:r w:rsidRPr="00E07116">
        <w:lastRenderedPageBreak/>
        <w:t>[</w:t>
      </w:r>
      <w:r>
        <w:t>ix</w:t>
      </w:r>
      <w:r w:rsidRPr="00E07116">
        <w:t>]</w:t>
      </w: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2" w:name="Education_Afrique_Dessins"/>
      <w:r w:rsidRPr="004B59A6">
        <w:rPr>
          <w:b/>
          <w:sz w:val="24"/>
        </w:rPr>
        <w:t>L’éducation en Afrique</w:t>
      </w:r>
      <w:r w:rsidRPr="004B59A6">
        <w:rPr>
          <w:b/>
          <w:sz w:val="24"/>
        </w:rPr>
        <w:br/>
        <w:t>Nouvelle édition à partir du texte de 1964</w:t>
      </w:r>
    </w:p>
    <w:p w:rsidR="00770C05" w:rsidRPr="00E07116" w:rsidRDefault="00770C05" w:rsidP="00770C05">
      <w:pPr>
        <w:pStyle w:val="planchest"/>
      </w:pPr>
      <w:r>
        <w:t>DESSINS</w:t>
      </w:r>
      <w:r>
        <w:br/>
        <w:t>de Banna Sadio,</w:t>
      </w:r>
    </w:p>
    <w:bookmarkEnd w:id="2"/>
    <w:p w:rsidR="00770C05" w:rsidRPr="00E07116" w:rsidRDefault="00770C05" w:rsidP="00770C05">
      <w:pPr>
        <w:jc w:val="both"/>
      </w:pPr>
    </w:p>
    <w:p w:rsidR="00770C05" w:rsidRPr="00E07116" w:rsidRDefault="00770C05" w:rsidP="00770C05">
      <w:pPr>
        <w:pStyle w:val="suite"/>
      </w:pPr>
      <w:r>
        <w:t>Association Art for Kids,</w:t>
      </w:r>
      <w:r>
        <w:br/>
        <w:t>Casamance, Sénégal</w:t>
      </w:r>
    </w:p>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p>
    <w:p w:rsidR="00770C05" w:rsidRDefault="00406E77" w:rsidP="00770C05">
      <w:pPr>
        <w:pStyle w:val="fig"/>
      </w:pPr>
      <w:r w:rsidRPr="00D25E6D">
        <w:rPr>
          <w:noProof/>
        </w:rPr>
        <w:drawing>
          <wp:inline distT="0" distB="0" distL="0" distR="0">
            <wp:extent cx="3883660" cy="2399030"/>
            <wp:effectExtent l="25400" t="25400" r="15240" b="1397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3660" cy="2399030"/>
                    </a:xfrm>
                    <a:prstGeom prst="rect">
                      <a:avLst/>
                    </a:prstGeom>
                    <a:noFill/>
                    <a:ln w="19050" cmpd="sng">
                      <a:solidFill>
                        <a:srgbClr val="000000"/>
                      </a:solidFill>
                      <a:miter lim="800000"/>
                      <a:headEnd/>
                      <a:tailEnd/>
                    </a:ln>
                    <a:effectLst/>
                  </pic:spPr>
                </pic:pic>
              </a:graphicData>
            </a:graphic>
          </wp:inline>
        </w:drawing>
      </w:r>
    </w:p>
    <w:p w:rsidR="00770C05" w:rsidRPr="00D25E6D" w:rsidRDefault="00770C05" w:rsidP="00770C05">
      <w:pPr>
        <w:pStyle w:val="fig"/>
      </w:pPr>
      <w:r>
        <w:br w:type="page"/>
      </w:r>
    </w:p>
    <w:p w:rsidR="00770C05" w:rsidRPr="00D25E6D" w:rsidRDefault="00406E77" w:rsidP="00770C05">
      <w:pPr>
        <w:pStyle w:val="fig"/>
      </w:pPr>
      <w:r w:rsidRPr="00D25E6D">
        <w:rPr>
          <w:noProof/>
        </w:rPr>
        <w:drawing>
          <wp:inline distT="0" distB="0" distL="0" distR="0">
            <wp:extent cx="3883660" cy="2291080"/>
            <wp:effectExtent l="25400" t="25400" r="15240" b="762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3660" cy="2291080"/>
                    </a:xfrm>
                    <a:prstGeom prst="rect">
                      <a:avLst/>
                    </a:prstGeom>
                    <a:noFill/>
                    <a:ln w="19050" cmpd="sng">
                      <a:solidFill>
                        <a:srgbClr val="000000"/>
                      </a:solidFill>
                      <a:miter lim="800000"/>
                      <a:headEnd/>
                      <a:tailEnd/>
                    </a:ln>
                    <a:effectLst/>
                  </pic:spPr>
                </pic:pic>
              </a:graphicData>
            </a:graphic>
          </wp:inline>
        </w:drawing>
      </w:r>
    </w:p>
    <w:p w:rsidR="00770C05" w:rsidRDefault="00770C05" w:rsidP="00770C05">
      <w:pPr>
        <w:spacing w:before="120" w:after="120"/>
        <w:jc w:val="both"/>
        <w:rPr>
          <w:color w:val="000000"/>
          <w:szCs w:val="16"/>
        </w:rPr>
      </w:pPr>
    </w:p>
    <w:p w:rsidR="00770C05" w:rsidRPr="00D25E6D" w:rsidRDefault="00770C05" w:rsidP="00770C05">
      <w:pPr>
        <w:spacing w:before="120" w:after="120"/>
        <w:jc w:val="both"/>
        <w:rPr>
          <w:color w:val="000000"/>
          <w:szCs w:val="16"/>
        </w:rPr>
      </w:pPr>
      <w:r w:rsidRPr="00D25E6D">
        <w:rPr>
          <w:color w:val="000000"/>
          <w:szCs w:val="16"/>
        </w:rPr>
        <w:t>[x]</w:t>
      </w:r>
    </w:p>
    <w:p w:rsidR="00770C05" w:rsidRPr="00D25E6D" w:rsidRDefault="00770C05" w:rsidP="00770C05">
      <w:pPr>
        <w:spacing w:before="120" w:after="120"/>
        <w:jc w:val="both"/>
      </w:pPr>
    </w:p>
    <w:p w:rsidR="00770C05" w:rsidRPr="00D25E6D" w:rsidRDefault="00406E77" w:rsidP="00770C05">
      <w:pPr>
        <w:pStyle w:val="fig"/>
      </w:pPr>
      <w:r w:rsidRPr="00D25E6D">
        <w:rPr>
          <w:noProof/>
        </w:rPr>
        <w:drawing>
          <wp:inline distT="0" distB="0" distL="0" distR="0">
            <wp:extent cx="3905250" cy="2280920"/>
            <wp:effectExtent l="25400" t="25400" r="19050" b="1778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0" cy="2280920"/>
                    </a:xfrm>
                    <a:prstGeom prst="rect">
                      <a:avLst/>
                    </a:prstGeom>
                    <a:noFill/>
                    <a:ln w="19050" cmpd="sng">
                      <a:solidFill>
                        <a:srgbClr val="000000"/>
                      </a:solidFill>
                      <a:miter lim="800000"/>
                      <a:headEnd/>
                      <a:tailEnd/>
                    </a:ln>
                    <a:effectLst/>
                  </pic:spPr>
                </pic:pic>
              </a:graphicData>
            </a:graphic>
          </wp:inline>
        </w:drawing>
      </w:r>
    </w:p>
    <w:p w:rsidR="00770C05" w:rsidRPr="00E07116" w:rsidRDefault="00770C05" w:rsidP="00770C05">
      <w:pPr>
        <w:jc w:val="both"/>
      </w:pPr>
    </w:p>
    <w:p w:rsidR="00770C05" w:rsidRPr="00E07116" w:rsidRDefault="00770C05" w:rsidP="00770C05">
      <w:pPr>
        <w:pStyle w:val="p"/>
      </w:pPr>
      <w:r w:rsidRPr="00E07116">
        <w:br w:type="page"/>
      </w:r>
      <w:r w:rsidRPr="00E07116">
        <w:lastRenderedPageBreak/>
        <w:t>[</w:t>
      </w:r>
      <w:r>
        <w:t>xi</w:t>
      </w:r>
      <w:r w:rsidRPr="00E07116">
        <w:t>]</w:t>
      </w: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3" w:name="Education_Afrique_preface_2019"/>
      <w:r w:rsidRPr="004B59A6">
        <w:rPr>
          <w:b/>
          <w:sz w:val="24"/>
        </w:rPr>
        <w:t>L’éducation en Afrique</w:t>
      </w:r>
      <w:r w:rsidRPr="004B59A6">
        <w:rPr>
          <w:b/>
          <w:sz w:val="24"/>
        </w:rPr>
        <w:br/>
        <w:t>Nouvelle édition à partir du texte de 1964</w:t>
      </w:r>
    </w:p>
    <w:p w:rsidR="00770C05" w:rsidRPr="00E07116" w:rsidRDefault="00770C05" w:rsidP="00770C05">
      <w:pPr>
        <w:pStyle w:val="planchest"/>
      </w:pPr>
      <w:r>
        <w:t>PRÉFACE</w:t>
      </w:r>
      <w:r>
        <w:br/>
        <w:t>à la nouvelle édition</w:t>
      </w:r>
    </w:p>
    <w:bookmarkEnd w:id="3"/>
    <w:p w:rsidR="00770C05" w:rsidRPr="00E07116" w:rsidRDefault="00770C05" w:rsidP="00770C05">
      <w:pPr>
        <w:jc w:val="both"/>
      </w:pPr>
    </w:p>
    <w:p w:rsidR="00770C05" w:rsidRPr="00E07116" w:rsidRDefault="00770C05" w:rsidP="00770C05">
      <w:pPr>
        <w:pStyle w:val="suite"/>
      </w:pPr>
      <w:r>
        <w:t>Frédéric Caille</w:t>
      </w:r>
    </w:p>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C'est un Africain de 35 ans qui a écrit en 1964 le l</w:t>
      </w:r>
      <w:r w:rsidRPr="00D25E6D">
        <w:rPr>
          <w:color w:val="000000"/>
          <w:szCs w:val="18"/>
        </w:rPr>
        <w:t>i</w:t>
      </w:r>
      <w:r w:rsidRPr="00D25E6D">
        <w:rPr>
          <w:color w:val="000000"/>
          <w:szCs w:val="18"/>
        </w:rPr>
        <w:t>vre que nous sommes honorés de rééditer aujourd'hui</w:t>
      </w:r>
      <w:r>
        <w:rPr>
          <w:color w:val="000000"/>
          <w:szCs w:val="18"/>
        </w:rPr>
        <w:t> </w:t>
      </w:r>
      <w:r>
        <w:rPr>
          <w:rStyle w:val="Appelnotedebasdep"/>
          <w:szCs w:val="18"/>
        </w:rPr>
        <w:footnoteReference w:id="1"/>
      </w:r>
      <w:r w:rsidRPr="00D25E6D">
        <w:rPr>
          <w:color w:val="000000"/>
          <w:szCs w:val="18"/>
        </w:rPr>
        <w:t>. Un jeune professeur de physique, premier agrégé de cette matière par l'Université fra</w:t>
      </w:r>
      <w:r w:rsidRPr="00D25E6D">
        <w:rPr>
          <w:color w:val="000000"/>
          <w:szCs w:val="18"/>
        </w:rPr>
        <w:t>n</w:t>
      </w:r>
      <w:r w:rsidRPr="00D25E6D">
        <w:rPr>
          <w:color w:val="000000"/>
          <w:szCs w:val="18"/>
        </w:rPr>
        <w:t>çaise, issu d'Afrique, l'un des « miraculés » de ce qu'il appelle lui-même l'impitoyable « malthusianisme » de l'enseignement col</w:t>
      </w:r>
      <w:r w:rsidRPr="00D25E6D">
        <w:rPr>
          <w:color w:val="000000"/>
          <w:szCs w:val="18"/>
        </w:rPr>
        <w:t>o</w:t>
      </w:r>
      <w:r w:rsidRPr="00D25E6D">
        <w:rPr>
          <w:color w:val="000000"/>
          <w:szCs w:val="18"/>
        </w:rPr>
        <w:t>nial : 0,1% d'une classe d'âge atteignait l'e</w:t>
      </w:r>
      <w:r w:rsidRPr="00D25E6D">
        <w:rPr>
          <w:color w:val="000000"/>
          <w:szCs w:val="18"/>
        </w:rPr>
        <w:t>n</w:t>
      </w:r>
      <w:r w:rsidRPr="00D25E6D">
        <w:rPr>
          <w:color w:val="000000"/>
          <w:szCs w:val="18"/>
        </w:rPr>
        <w:t>seignement supérieur en 1957, soit un enfant sur 10 000. Le je</w:t>
      </w:r>
      <w:r w:rsidRPr="00D25E6D">
        <w:rPr>
          <w:color w:val="000000"/>
          <w:szCs w:val="18"/>
        </w:rPr>
        <w:t>u</w:t>
      </w:r>
      <w:r w:rsidRPr="00D25E6D">
        <w:rPr>
          <w:color w:val="000000"/>
          <w:szCs w:val="18"/>
        </w:rPr>
        <w:t>ne professeur de 35 ans savait que c'était une lourde responsabilité que d'être un mirac</w:t>
      </w:r>
      <w:r w:rsidRPr="00D25E6D">
        <w:rPr>
          <w:color w:val="000000"/>
          <w:szCs w:val="18"/>
        </w:rPr>
        <w:t>u</w:t>
      </w:r>
      <w:r w:rsidRPr="00D25E6D">
        <w:rPr>
          <w:color w:val="000000"/>
          <w:szCs w:val="18"/>
        </w:rPr>
        <w:t>lé. Si lourde que, au soir de sa fête d'agrégation sur les bords de Seine, Abdou Moumouni Dioffo s'effondra en larmes en évoquant tous les Afr</w:t>
      </w:r>
      <w:r w:rsidRPr="00D25E6D">
        <w:rPr>
          <w:color w:val="000000"/>
          <w:szCs w:val="18"/>
        </w:rPr>
        <w:t>i</w:t>
      </w:r>
      <w:r w:rsidRPr="00D25E6D">
        <w:rPr>
          <w:color w:val="000000"/>
          <w:szCs w:val="18"/>
        </w:rPr>
        <w:t>cains qui avaient consenti des sacrifices pour qu'il b</w:t>
      </w:r>
      <w:r w:rsidRPr="00D25E6D">
        <w:rPr>
          <w:color w:val="000000"/>
          <w:szCs w:val="18"/>
        </w:rPr>
        <w:t>é</w:t>
      </w:r>
      <w:r w:rsidRPr="00D25E6D">
        <w:rPr>
          <w:color w:val="000000"/>
          <w:szCs w:val="18"/>
        </w:rPr>
        <w:t>néficie d'une bourse d'étude, « malgré leur pr</w:t>
      </w:r>
      <w:r w:rsidRPr="00D25E6D">
        <w:rPr>
          <w:color w:val="000000"/>
          <w:szCs w:val="18"/>
        </w:rPr>
        <w:t>o</w:t>
      </w:r>
      <w:r w:rsidRPr="00D25E6D">
        <w:rPr>
          <w:color w:val="000000"/>
          <w:szCs w:val="18"/>
        </w:rPr>
        <w:t>pre dénuement ».</w:t>
      </w:r>
      <w:r>
        <w:rPr>
          <w:color w:val="000000"/>
          <w:szCs w:val="18"/>
        </w:rPr>
        <w:t> </w:t>
      </w:r>
      <w:r>
        <w:rPr>
          <w:rStyle w:val="Appelnotedebasdep"/>
          <w:szCs w:val="18"/>
        </w:rPr>
        <w:footnoteReference w:id="2"/>
      </w:r>
    </w:p>
    <w:p w:rsidR="00770C05" w:rsidRPr="00D25E6D" w:rsidRDefault="00770C05" w:rsidP="00770C05">
      <w:pPr>
        <w:spacing w:before="120" w:after="120"/>
        <w:jc w:val="both"/>
        <w:rPr>
          <w:color w:val="000000"/>
          <w:szCs w:val="18"/>
        </w:rPr>
      </w:pPr>
      <w:r w:rsidRPr="00D25E6D">
        <w:rPr>
          <w:color w:val="000000"/>
          <w:szCs w:val="18"/>
        </w:rPr>
        <w:lastRenderedPageBreak/>
        <w:t>Responsabilité morale, responsabilité sociale, responsabilité polit</w:t>
      </w:r>
      <w:r w:rsidRPr="00D25E6D">
        <w:rPr>
          <w:color w:val="000000"/>
          <w:szCs w:val="18"/>
        </w:rPr>
        <w:t>i</w:t>
      </w:r>
      <w:r w:rsidRPr="00D25E6D">
        <w:rPr>
          <w:color w:val="000000"/>
          <w:szCs w:val="18"/>
        </w:rPr>
        <w:t xml:space="preserve">que : </w:t>
      </w:r>
      <w:r w:rsidRPr="00D25E6D">
        <w:rPr>
          <w:i/>
          <w:iCs/>
          <w:color w:val="000000"/>
          <w:szCs w:val="18"/>
        </w:rPr>
        <w:t xml:space="preserve">L'éducation en Afrique, </w:t>
      </w:r>
      <w:r w:rsidRPr="00D25E6D">
        <w:rPr>
          <w:color w:val="000000"/>
          <w:szCs w:val="18"/>
        </w:rPr>
        <w:t>bien que publié en 1964, et dont la seule réimpression eut lieu trois ans plus tard, n'est ni un livre d'histo</w:t>
      </w:r>
      <w:r w:rsidRPr="00D25E6D">
        <w:rPr>
          <w:color w:val="000000"/>
          <w:szCs w:val="18"/>
        </w:rPr>
        <w:t>i</w:t>
      </w:r>
      <w:r w:rsidRPr="00D25E6D">
        <w:rPr>
          <w:color w:val="000000"/>
          <w:szCs w:val="18"/>
        </w:rPr>
        <w:t>re, ni un livre historique</w:t>
      </w:r>
      <w:r>
        <w:rPr>
          <w:color w:val="000000"/>
          <w:szCs w:val="18"/>
        </w:rPr>
        <w:t> </w:t>
      </w:r>
      <w:r>
        <w:rPr>
          <w:rStyle w:val="Appelnotedebasdep"/>
          <w:szCs w:val="18"/>
        </w:rPr>
        <w:footnoteReference w:id="3"/>
      </w:r>
      <w:r w:rsidRPr="00D25E6D">
        <w:rPr>
          <w:color w:val="000000"/>
          <w:szCs w:val="18"/>
        </w:rPr>
        <w:t>. C'est un livre d'actualité. Le livre d'actualité d'un auteur qui aurait 90 ans s'il n'était décédé à 62 ans en 1991. Le livre de l'a</w:t>
      </w:r>
      <w:r w:rsidRPr="00D25E6D">
        <w:rPr>
          <w:color w:val="000000"/>
          <w:szCs w:val="18"/>
        </w:rPr>
        <w:t>c</w:t>
      </w:r>
      <w:r w:rsidRPr="00D25E6D">
        <w:rPr>
          <w:color w:val="000000"/>
          <w:szCs w:val="18"/>
        </w:rPr>
        <w:t>tualité toujours recommencée des grands enjeux de la formation des générations futures, de l'ense</w:t>
      </w:r>
      <w:r w:rsidRPr="00D25E6D">
        <w:rPr>
          <w:color w:val="000000"/>
          <w:szCs w:val="18"/>
        </w:rPr>
        <w:t>i</w:t>
      </w:r>
      <w:r w:rsidRPr="00D25E6D">
        <w:rPr>
          <w:color w:val="000000"/>
          <w:szCs w:val="18"/>
        </w:rPr>
        <w:t>gnement et de l'accès à la culture utilisés comme modes de dom</w:t>
      </w:r>
      <w:r w:rsidRPr="00D25E6D">
        <w:rPr>
          <w:color w:val="000000"/>
          <w:szCs w:val="18"/>
        </w:rPr>
        <w:t>i</w:t>
      </w:r>
      <w:r w:rsidRPr="00D25E6D">
        <w:rPr>
          <w:color w:val="000000"/>
          <w:szCs w:val="18"/>
        </w:rPr>
        <w:t>nation, comme armes d'aliénation et de défense de classe, ou comme vecteurs de justice sociale et d'émanc</w:t>
      </w:r>
      <w:r w:rsidRPr="00D25E6D">
        <w:rPr>
          <w:color w:val="000000"/>
          <w:szCs w:val="18"/>
        </w:rPr>
        <w:t>i</w:t>
      </w:r>
      <w:r w:rsidRPr="00D25E6D">
        <w:rPr>
          <w:color w:val="000000"/>
          <w:szCs w:val="18"/>
        </w:rPr>
        <w:t>pation, en Afr</w:t>
      </w:r>
      <w:r w:rsidRPr="00D25E6D">
        <w:rPr>
          <w:color w:val="000000"/>
          <w:szCs w:val="18"/>
        </w:rPr>
        <w:t>i</w:t>
      </w:r>
      <w:r w:rsidRPr="00D25E6D">
        <w:rPr>
          <w:color w:val="000000"/>
          <w:szCs w:val="18"/>
        </w:rPr>
        <w:t>que comme ailleurs.</w:t>
      </w:r>
    </w:p>
    <w:p w:rsidR="00770C05" w:rsidRPr="00D25E6D" w:rsidRDefault="00770C05" w:rsidP="00770C05">
      <w:pPr>
        <w:spacing w:before="120" w:after="120"/>
        <w:jc w:val="both"/>
      </w:pPr>
      <w:r w:rsidRPr="00D25E6D">
        <w:rPr>
          <w:color w:val="000000"/>
          <w:szCs w:val="18"/>
        </w:rPr>
        <w:t>[xii]</w:t>
      </w:r>
    </w:p>
    <w:p w:rsidR="00770C05" w:rsidRDefault="00770C05" w:rsidP="00770C05">
      <w:pPr>
        <w:pStyle w:val="Grillecouleur-Accent1"/>
      </w:pPr>
    </w:p>
    <w:p w:rsidR="00770C05" w:rsidRDefault="00770C05" w:rsidP="00770C05">
      <w:pPr>
        <w:pStyle w:val="Grillecouleur-Accent1"/>
      </w:pPr>
      <w:r w:rsidRPr="00D25E6D">
        <w:t>De quoi s'agit-il ? Moins d'enfermer l'enfant afr</w:t>
      </w:r>
      <w:r w:rsidRPr="00D25E6D">
        <w:t>i</w:t>
      </w:r>
      <w:r w:rsidRPr="00D25E6D">
        <w:t>cain dans le cadre étroit de son village, sa ville, sa région ou son pays, ou de lui i</w:t>
      </w:r>
      <w:r w:rsidRPr="00D25E6D">
        <w:t>n</w:t>
      </w:r>
      <w:r w:rsidRPr="00D25E6D">
        <w:t>culquer un quelconque chauv</w:t>
      </w:r>
      <w:r w:rsidRPr="00D25E6D">
        <w:t>i</w:t>
      </w:r>
      <w:r w:rsidRPr="00D25E6D">
        <w:t>nisme ou un racisme imbéciles que de partir chaque fois de son milieu naturel (matériel, socio-culturel) pour fonder et élargir pr</w:t>
      </w:r>
      <w:r w:rsidRPr="00D25E6D">
        <w:t>o</w:t>
      </w:r>
      <w:r w:rsidRPr="00D25E6D">
        <w:t>gressivement sa prise de conscience, ses connai</w:t>
      </w:r>
      <w:r w:rsidRPr="00D25E6D">
        <w:t>s</w:t>
      </w:r>
      <w:r w:rsidRPr="00D25E6D">
        <w:t>sances des choses et des hommes et son adaptation à la vie dans la société où il évolue, le condu</w:t>
      </w:r>
      <w:r w:rsidRPr="00D25E6D">
        <w:t>i</w:t>
      </w:r>
      <w:r w:rsidRPr="00D25E6D">
        <w:t>sant ainsi à assumer son rôle et ses re</w:t>
      </w:r>
      <w:r w:rsidRPr="00D25E6D">
        <w:t>s</w:t>
      </w:r>
      <w:r w:rsidRPr="00D25E6D">
        <w:t>ponsabilités futures d'Africain, plus gén</w:t>
      </w:r>
      <w:r w:rsidRPr="00D25E6D">
        <w:t>é</w:t>
      </w:r>
      <w:r w:rsidRPr="00D25E6D">
        <w:t>ralement de membre de la communauté humaine. (Chapitre V - 2 - C)</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 Ne pas inculquer un quelconque chauvinisme ou racisme imbéc</w:t>
      </w:r>
      <w:r w:rsidRPr="00D25E6D">
        <w:rPr>
          <w:color w:val="000000"/>
          <w:szCs w:val="18"/>
        </w:rPr>
        <w:t>i</w:t>
      </w:r>
      <w:r w:rsidRPr="00D25E6D">
        <w:rPr>
          <w:color w:val="000000"/>
          <w:szCs w:val="18"/>
        </w:rPr>
        <w:t>les », « partir de la compréhension du milieu naturel », « se prép</w:t>
      </w:r>
      <w:r w:rsidRPr="00D25E6D">
        <w:rPr>
          <w:color w:val="000000"/>
          <w:szCs w:val="18"/>
        </w:rPr>
        <w:t>a</w:t>
      </w:r>
      <w:r w:rsidRPr="00D25E6D">
        <w:rPr>
          <w:color w:val="000000"/>
          <w:szCs w:val="18"/>
        </w:rPr>
        <w:t>rer à être membre de la communauté humaine » : tout est dit, ou pre</w:t>
      </w:r>
      <w:r w:rsidRPr="00D25E6D">
        <w:rPr>
          <w:color w:val="000000"/>
          <w:szCs w:val="18"/>
        </w:rPr>
        <w:t>s</w:t>
      </w:r>
      <w:r w:rsidRPr="00D25E6D">
        <w:rPr>
          <w:color w:val="000000"/>
          <w:szCs w:val="18"/>
        </w:rPr>
        <w:t>que, des objectifs d'une éducation démocratique et responsable, ce qui montre une part de l'actualité de ce livre à l'heure des débats sur les cours « 2.0 » et les appendices technol</w:t>
      </w:r>
      <w:r w:rsidRPr="00D25E6D">
        <w:rPr>
          <w:color w:val="000000"/>
          <w:szCs w:val="18"/>
        </w:rPr>
        <w:t>o</w:t>
      </w:r>
      <w:r w:rsidRPr="00D25E6D">
        <w:rPr>
          <w:color w:val="000000"/>
          <w:szCs w:val="18"/>
        </w:rPr>
        <w:t>giques.</w:t>
      </w:r>
    </w:p>
    <w:p w:rsidR="00770C05" w:rsidRPr="00D25E6D" w:rsidRDefault="00770C05" w:rsidP="00770C05">
      <w:pPr>
        <w:spacing w:before="120" w:after="120"/>
        <w:jc w:val="both"/>
      </w:pPr>
      <w:r w:rsidRPr="00D25E6D">
        <w:rPr>
          <w:color w:val="000000"/>
          <w:szCs w:val="18"/>
        </w:rPr>
        <w:t>Lorsqu'il s'engagea dans ce projet d'écriture en 1961, le jeune pr</w:t>
      </w:r>
      <w:r w:rsidRPr="00D25E6D">
        <w:rPr>
          <w:color w:val="000000"/>
          <w:szCs w:val="18"/>
        </w:rPr>
        <w:t>o</w:t>
      </w:r>
      <w:r w:rsidRPr="00D25E6D">
        <w:rPr>
          <w:color w:val="000000"/>
          <w:szCs w:val="18"/>
        </w:rPr>
        <w:t>fesseur de 35 ans était un humaniste, fort d'un peu plus d'une demi-</w:t>
      </w:r>
      <w:r w:rsidRPr="00D25E6D">
        <w:rPr>
          <w:color w:val="000000"/>
          <w:szCs w:val="18"/>
        </w:rPr>
        <w:lastRenderedPageBreak/>
        <w:t>décennie d'expérience d'enseignement (depuis 1956) à Dakar, Con</w:t>
      </w:r>
      <w:r w:rsidRPr="00D25E6D">
        <w:rPr>
          <w:color w:val="000000"/>
          <w:szCs w:val="18"/>
        </w:rPr>
        <w:t>a</w:t>
      </w:r>
      <w:r w:rsidRPr="00D25E6D">
        <w:rPr>
          <w:color w:val="000000"/>
          <w:szCs w:val="18"/>
        </w:rPr>
        <w:t>kry et Niamey. Fort également de tout un travail colle</w:t>
      </w:r>
      <w:r w:rsidRPr="00D25E6D">
        <w:rPr>
          <w:color w:val="000000"/>
          <w:szCs w:val="18"/>
        </w:rPr>
        <w:t>c</w:t>
      </w:r>
      <w:r w:rsidRPr="00D25E6D">
        <w:rPr>
          <w:color w:val="000000"/>
          <w:szCs w:val="18"/>
        </w:rPr>
        <w:t>tif de débats et de réflexions, une expérience acquise durant deux ans de soutien à la jeune République Guinéenne</w:t>
      </w:r>
      <w:r>
        <w:rPr>
          <w:color w:val="000000"/>
          <w:szCs w:val="18"/>
        </w:rPr>
        <w:t> </w:t>
      </w:r>
      <w:r>
        <w:rPr>
          <w:rStyle w:val="Appelnotedebasdep"/>
          <w:szCs w:val="18"/>
        </w:rPr>
        <w:footnoteReference w:id="4"/>
      </w:r>
      <w:r w:rsidRPr="00D25E6D">
        <w:rPr>
          <w:color w:val="000000"/>
          <w:szCs w:val="18"/>
        </w:rPr>
        <w:t xml:space="preserve"> et fort du se</w:t>
      </w:r>
      <w:r w:rsidRPr="00D25E6D">
        <w:rPr>
          <w:color w:val="000000"/>
          <w:szCs w:val="18"/>
        </w:rPr>
        <w:t>n</w:t>
      </w:r>
      <w:r w:rsidRPr="00D25E6D">
        <w:rPr>
          <w:color w:val="000000"/>
          <w:szCs w:val="18"/>
        </w:rPr>
        <w:t>timent d'une urgence et, toujours, de ses responsabilités, de celles qui, à chaque époque et pour chacun, notamment pour les ense</w:t>
      </w:r>
      <w:r w:rsidRPr="00D25E6D">
        <w:rPr>
          <w:color w:val="000000"/>
          <w:szCs w:val="18"/>
        </w:rPr>
        <w:t>i</w:t>
      </w:r>
      <w:r w:rsidRPr="00D25E6D">
        <w:rPr>
          <w:color w:val="000000"/>
          <w:szCs w:val="18"/>
        </w:rPr>
        <w:t>gnant-e-s, ne peuvent se déléguer :</w:t>
      </w:r>
    </w:p>
    <w:p w:rsidR="00770C05" w:rsidRDefault="00770C05" w:rsidP="00770C05">
      <w:pPr>
        <w:pStyle w:val="Grillecouleur-Accent1"/>
      </w:pPr>
    </w:p>
    <w:p w:rsidR="00770C05" w:rsidRDefault="00770C05" w:rsidP="00770C05">
      <w:pPr>
        <w:pStyle w:val="Grillecouleur-Accent1"/>
      </w:pPr>
      <w:r w:rsidRPr="00D25E6D">
        <w:t>Je dois dire que j'avais souhaité que des collègues mieux placés que moi, notamment des littéraires, me</w:t>
      </w:r>
      <w:r w:rsidRPr="00D25E6D">
        <w:t>t</w:t>
      </w:r>
      <w:r w:rsidRPr="00D25E6D">
        <w:t>tent au point les idées que nous avons mûries ensembles. Après deux ans d'attente, lorsque j'ai eu l'ass</w:t>
      </w:r>
      <w:r w:rsidRPr="00D25E6D">
        <w:t>u</w:t>
      </w:r>
      <w:r w:rsidRPr="00D25E6D">
        <w:t>rance que personne n'envisageait d'écrire pour faire connaître notre expérience aux autres, je me suis résolu à le faire. [...] C'est vrai que nous n'avons pas a</w:t>
      </w:r>
      <w:r w:rsidRPr="00D25E6D">
        <w:t>s</w:t>
      </w:r>
      <w:r w:rsidRPr="00D25E6D">
        <w:t>sez travaillé, que nous ne travaillons pas assez, que nous parlons bea</w:t>
      </w:r>
      <w:r w:rsidRPr="00D25E6D">
        <w:t>u</w:t>
      </w:r>
      <w:r w:rsidRPr="00D25E6D">
        <w:t>coup. Il est par exe</w:t>
      </w:r>
      <w:r w:rsidRPr="00D25E6D">
        <w:t>m</w:t>
      </w:r>
      <w:r w:rsidRPr="00D25E6D">
        <w:t>ple inadmissible, tout à fait inadmissible, que depuis presque dix ans, car on est à la septième a</w:t>
      </w:r>
      <w:r w:rsidRPr="00D25E6D">
        <w:t>n</w:t>
      </w:r>
      <w:r w:rsidRPr="00D25E6D">
        <w:t>née de l'indépendance, le seul livre qui ait paru sur l'éducation soit celui-là.</w:t>
      </w:r>
      <w:r>
        <w:t xml:space="preserve"> </w:t>
      </w:r>
      <w:r w:rsidRPr="00D25E6D">
        <w:t>[...] Et personne</w:t>
      </w:r>
      <w:r w:rsidRPr="00D25E6D">
        <w:t>l</w:t>
      </w:r>
      <w:r w:rsidRPr="00D25E6D">
        <w:t>lement si j'ai attendu un</w:t>
      </w:r>
      <w:r>
        <w:t xml:space="preserve"> </w:t>
      </w:r>
      <w:r w:rsidRPr="00D25E6D">
        <w:t>[xiii]</w:t>
      </w:r>
      <w:r>
        <w:t xml:space="preserve"> </w:t>
      </w:r>
      <w:r w:rsidRPr="00D25E6D">
        <w:t>certain temps que d'autres écrivent ce livre plutôt que moi, c'est parce que je ne me prenais pas et je continue d'ailleurs à ne pas me prendre pour un po</w:t>
      </w:r>
      <w:r w:rsidRPr="00D25E6D">
        <w:t>r</w:t>
      </w:r>
      <w:r w:rsidRPr="00D25E6D">
        <w:t xml:space="preserve">teur de messages. (Table ronde sur </w:t>
      </w:r>
      <w:r w:rsidRPr="00D25E6D">
        <w:rPr>
          <w:i/>
          <w:iCs/>
        </w:rPr>
        <w:t xml:space="preserve">L'éducation en Afrique, Présence Africaine, </w:t>
      </w:r>
      <w:r w:rsidRPr="00D25E6D">
        <w:t>1967/4 n° 64, p. 60 et 81)</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Ne pas se prendre pour un prophète ou un pr</w:t>
      </w:r>
      <w:r w:rsidRPr="00D25E6D">
        <w:rPr>
          <w:color w:val="000000"/>
          <w:szCs w:val="18"/>
        </w:rPr>
        <w:t>ê</w:t>
      </w:r>
      <w:r w:rsidRPr="00D25E6D">
        <w:rPr>
          <w:color w:val="000000"/>
          <w:szCs w:val="18"/>
        </w:rPr>
        <w:t>cheur, mais faire ce que l'on doit, apporter sa pierre de réflexion à un édifice colle</w:t>
      </w:r>
      <w:r w:rsidRPr="00D25E6D">
        <w:rPr>
          <w:color w:val="000000"/>
          <w:szCs w:val="18"/>
        </w:rPr>
        <w:t>c</w:t>
      </w:r>
      <w:r w:rsidRPr="00D25E6D">
        <w:rPr>
          <w:color w:val="000000"/>
          <w:szCs w:val="18"/>
        </w:rPr>
        <w:t>tif, de manière mesurée mais ferme et sans concession, tel est tout l'esprit du travail dans lequel s'engagea le jeune agrégé de phys</w:t>
      </w:r>
      <w:r w:rsidRPr="00D25E6D">
        <w:rPr>
          <w:color w:val="000000"/>
          <w:szCs w:val="18"/>
        </w:rPr>
        <w:t>i</w:t>
      </w:r>
      <w:r w:rsidRPr="00D25E6D">
        <w:rPr>
          <w:color w:val="000000"/>
          <w:szCs w:val="18"/>
        </w:rPr>
        <w:t>que. Il savait, en bon scientifique, que la vérité est autant dans une architecture, une structure, une ossature, que dans les détails concrets et vécus. Dév</w:t>
      </w:r>
      <w:r w:rsidRPr="00D25E6D">
        <w:rPr>
          <w:color w:val="000000"/>
          <w:szCs w:val="18"/>
        </w:rPr>
        <w:t>e</w:t>
      </w:r>
      <w:r w:rsidRPr="00D25E6D">
        <w:rPr>
          <w:color w:val="000000"/>
          <w:szCs w:val="18"/>
        </w:rPr>
        <w:t>lopper l'alphabétisation dans les langues maternelles afr</w:t>
      </w:r>
      <w:r w:rsidRPr="00D25E6D">
        <w:rPr>
          <w:color w:val="000000"/>
          <w:szCs w:val="18"/>
        </w:rPr>
        <w:t>i</w:t>
      </w:r>
      <w:r w:rsidRPr="00D25E6D">
        <w:rPr>
          <w:color w:val="000000"/>
          <w:szCs w:val="18"/>
        </w:rPr>
        <w:t>caines, faire le choix des langues véhiculaires princ</w:t>
      </w:r>
      <w:r w:rsidRPr="00D25E6D">
        <w:rPr>
          <w:color w:val="000000"/>
          <w:szCs w:val="18"/>
        </w:rPr>
        <w:t>i</w:t>
      </w:r>
      <w:r w:rsidRPr="00D25E6D">
        <w:rPr>
          <w:color w:val="000000"/>
          <w:szCs w:val="18"/>
        </w:rPr>
        <w:t>pales, enrichir les vocabulaires techniques, pratiques, cult</w:t>
      </w:r>
      <w:r w:rsidRPr="00D25E6D">
        <w:rPr>
          <w:color w:val="000000"/>
          <w:szCs w:val="18"/>
        </w:rPr>
        <w:t>u</w:t>
      </w:r>
      <w:r w:rsidRPr="00D25E6D">
        <w:rPr>
          <w:color w:val="000000"/>
          <w:szCs w:val="18"/>
        </w:rPr>
        <w:t>rels de tous ordres, envisager des manuels de physique en haoussa ou wolof, puis faire des liens avec une s</w:t>
      </w:r>
      <w:r w:rsidRPr="00D25E6D">
        <w:rPr>
          <w:color w:val="000000"/>
          <w:szCs w:val="18"/>
        </w:rPr>
        <w:t>e</w:t>
      </w:r>
      <w:r w:rsidRPr="00D25E6D">
        <w:rPr>
          <w:color w:val="000000"/>
          <w:szCs w:val="18"/>
        </w:rPr>
        <w:t>conde ou une troisième langue internati</w:t>
      </w:r>
      <w:r w:rsidRPr="00D25E6D">
        <w:rPr>
          <w:color w:val="000000"/>
          <w:szCs w:val="18"/>
        </w:rPr>
        <w:t>o</w:t>
      </w:r>
      <w:r w:rsidRPr="00D25E6D">
        <w:rPr>
          <w:color w:val="000000"/>
          <w:szCs w:val="18"/>
        </w:rPr>
        <w:t>nales, éveiller les enfants avec des classes materne</w:t>
      </w:r>
      <w:r w:rsidRPr="00D25E6D">
        <w:rPr>
          <w:color w:val="000000"/>
          <w:szCs w:val="18"/>
        </w:rPr>
        <w:t>l</w:t>
      </w:r>
      <w:r w:rsidRPr="00D25E6D">
        <w:rPr>
          <w:color w:val="000000"/>
          <w:szCs w:val="18"/>
        </w:rPr>
        <w:t>les, penser la scolarité des adultes, des cours du soir, par co</w:t>
      </w:r>
      <w:r w:rsidRPr="00D25E6D">
        <w:rPr>
          <w:color w:val="000000"/>
          <w:szCs w:val="18"/>
        </w:rPr>
        <w:t>r</w:t>
      </w:r>
      <w:r w:rsidRPr="00D25E6D">
        <w:rPr>
          <w:color w:val="000000"/>
          <w:szCs w:val="18"/>
        </w:rPr>
        <w:t>respondance, amener l'enseignement supérieur à un niveau panafricain d'e</w:t>
      </w:r>
      <w:r w:rsidRPr="00D25E6D">
        <w:rPr>
          <w:color w:val="000000"/>
          <w:szCs w:val="18"/>
        </w:rPr>
        <w:t>x</w:t>
      </w:r>
      <w:r w:rsidRPr="00D25E6D">
        <w:rPr>
          <w:color w:val="000000"/>
          <w:szCs w:val="18"/>
        </w:rPr>
        <w:t>cellence plutôt que miser sur de ruineuses et limitées universités nationales, créer du matériel pédagogique et l'i</w:t>
      </w:r>
      <w:r w:rsidRPr="00D25E6D">
        <w:rPr>
          <w:color w:val="000000"/>
          <w:szCs w:val="18"/>
        </w:rPr>
        <w:t>m</w:t>
      </w:r>
      <w:r w:rsidRPr="00D25E6D">
        <w:rPr>
          <w:color w:val="000000"/>
          <w:szCs w:val="18"/>
        </w:rPr>
        <w:t>primer en Afrique au lieu des coûteuses importations qui durent en</w:t>
      </w:r>
      <w:r w:rsidRPr="00D25E6D">
        <w:rPr>
          <w:color w:val="000000"/>
          <w:szCs w:val="18"/>
        </w:rPr>
        <w:lastRenderedPageBreak/>
        <w:t>c</w:t>
      </w:r>
      <w:r w:rsidRPr="00D25E6D">
        <w:rPr>
          <w:color w:val="000000"/>
          <w:szCs w:val="18"/>
        </w:rPr>
        <w:t>o</w:t>
      </w:r>
      <w:r w:rsidRPr="00D25E6D">
        <w:rPr>
          <w:color w:val="000000"/>
          <w:szCs w:val="18"/>
        </w:rPr>
        <w:t>re et grèvent encore les budgets un demi-siècle plus tard, prévoir l'a</w:t>
      </w:r>
      <w:r w:rsidRPr="00D25E6D">
        <w:rPr>
          <w:color w:val="000000"/>
          <w:szCs w:val="18"/>
        </w:rPr>
        <w:t>r</w:t>
      </w:r>
      <w:r w:rsidRPr="00D25E6D">
        <w:rPr>
          <w:color w:val="000000"/>
          <w:szCs w:val="18"/>
        </w:rPr>
        <w:t>ticulation des enseignements gén</w:t>
      </w:r>
      <w:r w:rsidRPr="00D25E6D">
        <w:rPr>
          <w:color w:val="000000"/>
          <w:szCs w:val="18"/>
        </w:rPr>
        <w:t>é</w:t>
      </w:r>
      <w:r w:rsidRPr="00D25E6D">
        <w:rPr>
          <w:color w:val="000000"/>
          <w:szCs w:val="18"/>
        </w:rPr>
        <w:t>raux et des formations pratiques et techniques, sans sombrer dans ce qu'il nomme un « plat praticisme », coordonner l'immense effort de fo</w:t>
      </w:r>
      <w:r w:rsidRPr="00D25E6D">
        <w:rPr>
          <w:color w:val="000000"/>
          <w:szCs w:val="18"/>
        </w:rPr>
        <w:t>r</w:t>
      </w:r>
      <w:r w:rsidRPr="00D25E6D">
        <w:rPr>
          <w:color w:val="000000"/>
          <w:szCs w:val="18"/>
        </w:rPr>
        <w:t>mation des maîtres en même temps que l'élévation générale de la popul</w:t>
      </w:r>
      <w:r w:rsidRPr="00D25E6D">
        <w:rPr>
          <w:color w:val="000000"/>
          <w:szCs w:val="18"/>
        </w:rPr>
        <w:t>a</w:t>
      </w:r>
      <w:r w:rsidRPr="00D25E6D">
        <w:rPr>
          <w:color w:val="000000"/>
          <w:szCs w:val="18"/>
        </w:rPr>
        <w:t>tion, dépasser enfin les sentiments d'aliénation culturelle et les co</w:t>
      </w:r>
      <w:r w:rsidRPr="00D25E6D">
        <w:rPr>
          <w:color w:val="000000"/>
          <w:szCs w:val="18"/>
        </w:rPr>
        <w:t>m</w:t>
      </w:r>
      <w:r w:rsidRPr="00D25E6D">
        <w:rPr>
          <w:color w:val="000000"/>
          <w:szCs w:val="18"/>
        </w:rPr>
        <w:t>plexes hérités de la période coloniale qui empêchent les Africains de d</w:t>
      </w:r>
      <w:r w:rsidRPr="00D25E6D">
        <w:rPr>
          <w:color w:val="000000"/>
          <w:szCs w:val="18"/>
        </w:rPr>
        <w:t>e</w:t>
      </w:r>
      <w:r w:rsidRPr="00D25E6D">
        <w:rPr>
          <w:color w:val="000000"/>
          <w:szCs w:val="18"/>
        </w:rPr>
        <w:t>venir maîtres de leur destin éducatif et technologique à rebours d'autres pays tels de la Chine ou les rép</w:t>
      </w:r>
      <w:r w:rsidRPr="00D25E6D">
        <w:rPr>
          <w:color w:val="000000"/>
          <w:szCs w:val="18"/>
        </w:rPr>
        <w:t>u</w:t>
      </w:r>
      <w:r w:rsidRPr="00D25E6D">
        <w:rPr>
          <w:color w:val="000000"/>
          <w:szCs w:val="18"/>
        </w:rPr>
        <w:t>bliques soviétiques, plusieurs fois citées, tels sont quelques-uns des no</w:t>
      </w:r>
      <w:r w:rsidRPr="00D25E6D">
        <w:rPr>
          <w:color w:val="000000"/>
          <w:szCs w:val="18"/>
        </w:rPr>
        <w:t>m</w:t>
      </w:r>
      <w:r w:rsidRPr="00D25E6D">
        <w:rPr>
          <w:color w:val="000000"/>
          <w:szCs w:val="18"/>
        </w:rPr>
        <w:t>breux sujets discutés et argumentes dans le livre.</w:t>
      </w:r>
    </w:p>
    <w:p w:rsidR="00770C05" w:rsidRPr="00D25E6D" w:rsidRDefault="00770C05" w:rsidP="00770C05">
      <w:pPr>
        <w:spacing w:before="120" w:after="120"/>
        <w:jc w:val="both"/>
      </w:pPr>
      <w:r w:rsidRPr="00D25E6D">
        <w:rPr>
          <w:color w:val="000000"/>
          <w:szCs w:val="18"/>
        </w:rPr>
        <w:t>Tâche immense, redoutable, dont Abdou Moulouni Dioffo mes</w:t>
      </w:r>
      <w:r w:rsidRPr="00D25E6D">
        <w:rPr>
          <w:color w:val="000000"/>
          <w:szCs w:val="18"/>
        </w:rPr>
        <w:t>u</w:t>
      </w:r>
      <w:r w:rsidRPr="00D25E6D">
        <w:rPr>
          <w:color w:val="000000"/>
          <w:szCs w:val="18"/>
        </w:rPr>
        <w:t>rait parfaitement le défi, mais tâche qui touche aussi à la r</w:t>
      </w:r>
      <w:r w:rsidRPr="00D25E6D">
        <w:rPr>
          <w:color w:val="000000"/>
          <w:szCs w:val="18"/>
        </w:rPr>
        <w:t>é</w:t>
      </w:r>
      <w:r w:rsidRPr="00D25E6D">
        <w:rPr>
          <w:color w:val="000000"/>
          <w:szCs w:val="18"/>
        </w:rPr>
        <w:t>flexion et l'engagement de chaque lectrice et lecteur, partout, a</w:t>
      </w:r>
      <w:r w:rsidRPr="00D25E6D">
        <w:rPr>
          <w:color w:val="000000"/>
          <w:szCs w:val="18"/>
        </w:rPr>
        <w:t>u</w:t>
      </w:r>
      <w:r w:rsidRPr="00D25E6D">
        <w:rPr>
          <w:color w:val="000000"/>
          <w:szCs w:val="18"/>
        </w:rPr>
        <w:t>jourd'hui encore.</w:t>
      </w:r>
    </w:p>
    <w:p w:rsidR="00770C05" w:rsidRDefault="00770C05" w:rsidP="00770C05">
      <w:pPr>
        <w:pStyle w:val="Grillecouleur-Accent1"/>
      </w:pPr>
    </w:p>
    <w:p w:rsidR="00770C05" w:rsidRDefault="00770C05" w:rsidP="00770C05">
      <w:pPr>
        <w:pStyle w:val="Grillecouleur-Accent1"/>
      </w:pPr>
      <w:r w:rsidRPr="00D25E6D">
        <w:t>Que certains se sentent perdus devant de telles perspectives ne doit point étonner, mais que ce soit le cas de l'ensemble des enseignants afr</w:t>
      </w:r>
      <w:r w:rsidRPr="00D25E6D">
        <w:t>i</w:t>
      </w:r>
      <w:r w:rsidRPr="00D25E6D">
        <w:t>cains, ce serait une catastrophe. C'est aux enseignants eux-mêmes, en pa</w:t>
      </w:r>
      <w:r w:rsidRPr="00D25E6D">
        <w:t>r</w:t>
      </w:r>
      <w:r w:rsidRPr="00D25E6D">
        <w:t>ticulier aux plus avancés parmi eux, que r</w:t>
      </w:r>
      <w:r w:rsidRPr="00D25E6D">
        <w:t>e</w:t>
      </w:r>
      <w:r w:rsidRPr="00D25E6D">
        <w:t>vient la tâche de faire les efforts nécessaires de réflexion, de compréhension,</w:t>
      </w:r>
      <w:r>
        <w:t xml:space="preserve"> </w:t>
      </w:r>
      <w:r w:rsidRPr="00D25E6D">
        <w:t>[xiv]</w:t>
      </w:r>
      <w:r>
        <w:t xml:space="preserve"> </w:t>
      </w:r>
      <w:r w:rsidRPr="00D25E6D">
        <w:t>d'éducation, de form</w:t>
      </w:r>
      <w:r w:rsidRPr="00D25E6D">
        <w:t>a</w:t>
      </w:r>
      <w:r w:rsidRPr="00D25E6D">
        <w:t>tion pour d'abord extirper d'eux-mêmes les vestiges spirituels de la dom</w:t>
      </w:r>
      <w:r w:rsidRPr="00D25E6D">
        <w:t>i</w:t>
      </w:r>
      <w:r w:rsidRPr="00D25E6D">
        <w:t>nation coloniale, et ensuite d'assumer ple</w:t>
      </w:r>
      <w:r w:rsidRPr="00D25E6D">
        <w:t>i</w:t>
      </w:r>
      <w:r w:rsidRPr="00D25E6D">
        <w:t>nement le rôle qui est le leur dans l'édification de l'Afrique de d</w:t>
      </w:r>
      <w:r w:rsidRPr="00D25E6D">
        <w:t>e</w:t>
      </w:r>
      <w:r w:rsidRPr="00D25E6D">
        <w:t>main, une participation active à la création des bases objectives d'une renaissance culturelle des pays afr</w:t>
      </w:r>
      <w:r w:rsidRPr="00D25E6D">
        <w:t>i</w:t>
      </w:r>
      <w:r w:rsidRPr="00D25E6D">
        <w:t>cains, une contribution positive à la mise entre les mains de nos peuples d'un des instruments les plus sûrs, les plus e</w:t>
      </w:r>
      <w:r w:rsidRPr="00D25E6D">
        <w:t>f</w:t>
      </w:r>
      <w:r w:rsidRPr="00D25E6D">
        <w:t>ficaces et en même temps les plus indispensables à leur marche en avant : l'instruction et la culture et to</w:t>
      </w:r>
      <w:r w:rsidRPr="00D25E6D">
        <w:t>u</w:t>
      </w:r>
      <w:r w:rsidRPr="00D25E6D">
        <w:t>tes les possibilités qu'elles recèlent. (VI - 1 - C)</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Abdou Moumouni Dioffo ne cultive pas la haine ou le ressent</w:t>
      </w:r>
      <w:r w:rsidRPr="00D25E6D">
        <w:rPr>
          <w:color w:val="000000"/>
          <w:szCs w:val="18"/>
        </w:rPr>
        <w:t>i</w:t>
      </w:r>
      <w:r w:rsidRPr="00D25E6D">
        <w:rPr>
          <w:color w:val="000000"/>
          <w:szCs w:val="18"/>
        </w:rPr>
        <w:t>ment. Il a appris le russe et rédige l'essentiel du livre alors qu'il étudie l'éne</w:t>
      </w:r>
      <w:r w:rsidRPr="00D25E6D">
        <w:rPr>
          <w:color w:val="000000"/>
          <w:szCs w:val="18"/>
        </w:rPr>
        <w:t>r</w:t>
      </w:r>
      <w:r w:rsidRPr="00D25E6D">
        <w:rPr>
          <w:color w:val="000000"/>
          <w:szCs w:val="18"/>
        </w:rPr>
        <w:t>gie solaire près de Moscou, grâce à une bourse de l'Académie des sciences de l'URSS. Ce fut le début du travail qui conduira à sa thèse de physique soutenue en France en 1967 et qui fera de lui l'un des principaux spécialiste mondiaux de cette éne</w:t>
      </w:r>
      <w:r w:rsidRPr="00D25E6D">
        <w:rPr>
          <w:color w:val="000000"/>
          <w:szCs w:val="18"/>
        </w:rPr>
        <w:t>r</w:t>
      </w:r>
      <w:r w:rsidRPr="00D25E6D">
        <w:rPr>
          <w:color w:val="000000"/>
          <w:szCs w:val="18"/>
        </w:rPr>
        <w:t xml:space="preserve">gie renouvelable, </w:t>
      </w:r>
      <w:r w:rsidRPr="00D25E6D">
        <w:rPr>
          <w:color w:val="000000"/>
          <w:szCs w:val="18"/>
        </w:rPr>
        <w:lastRenderedPageBreak/>
        <w:t>une énergie si importante pour l'Afrique et pourtant demeurée si n</w:t>
      </w:r>
      <w:r w:rsidRPr="00D25E6D">
        <w:rPr>
          <w:color w:val="000000"/>
          <w:szCs w:val="18"/>
        </w:rPr>
        <w:t>é</w:t>
      </w:r>
      <w:r w:rsidRPr="00D25E6D">
        <w:rPr>
          <w:color w:val="000000"/>
          <w:szCs w:val="18"/>
        </w:rPr>
        <w:t>gligée, malgré ses appels et ses créations</w:t>
      </w:r>
      <w:r>
        <w:rPr>
          <w:color w:val="000000"/>
          <w:szCs w:val="18"/>
        </w:rPr>
        <w:t> </w:t>
      </w:r>
      <w:r>
        <w:rPr>
          <w:rStyle w:val="Appelnotedebasdep"/>
          <w:szCs w:val="18"/>
        </w:rPr>
        <w:footnoteReference w:id="5"/>
      </w:r>
      <w:r w:rsidRPr="00D25E6D">
        <w:rPr>
          <w:color w:val="000000"/>
          <w:szCs w:val="18"/>
        </w:rPr>
        <w:t xml:space="preserve">. Tout </w:t>
      </w:r>
    </w:p>
    <w:p w:rsidR="00770C05" w:rsidRPr="00D25E6D" w:rsidRDefault="00770C05" w:rsidP="00770C05">
      <w:pPr>
        <w:spacing w:before="120" w:after="120"/>
        <w:jc w:val="both"/>
      </w:pPr>
      <w:r w:rsidRPr="00D25E6D">
        <w:rPr>
          <w:color w:val="000000"/>
          <w:szCs w:val="18"/>
        </w:rPr>
        <w:t>se tient. Et c'est sans doute ce qui permet de comprendre l'extrao</w:t>
      </w:r>
      <w:r w:rsidRPr="00D25E6D">
        <w:rPr>
          <w:color w:val="000000"/>
          <w:szCs w:val="18"/>
        </w:rPr>
        <w:t>r</w:t>
      </w:r>
      <w:r w:rsidRPr="00D25E6D">
        <w:rPr>
          <w:color w:val="000000"/>
          <w:szCs w:val="18"/>
        </w:rPr>
        <w:t>dinaire cohérence du parcours de ce jeune physicien solaire, soudain pr</w:t>
      </w:r>
      <w:r w:rsidRPr="00D25E6D">
        <w:rPr>
          <w:color w:val="000000"/>
          <w:szCs w:val="18"/>
        </w:rPr>
        <w:t>o</w:t>
      </w:r>
      <w:r w:rsidRPr="00D25E6D">
        <w:rPr>
          <w:color w:val="000000"/>
          <w:szCs w:val="18"/>
        </w:rPr>
        <w:t>pulsé spécialiste de l'éducation, à mesure même qu'il poursuivait ses travaux d'héliotechnique et de thermodynamique : le travail acha</w:t>
      </w:r>
      <w:r w:rsidRPr="00D25E6D">
        <w:rPr>
          <w:color w:val="000000"/>
          <w:szCs w:val="18"/>
        </w:rPr>
        <w:t>r</w:t>
      </w:r>
      <w:r w:rsidRPr="00D25E6D">
        <w:rPr>
          <w:color w:val="000000"/>
          <w:szCs w:val="18"/>
        </w:rPr>
        <w:t>né et le sentiment du devoir. Le jeune physicien pédagogue, mieux que bea</w:t>
      </w:r>
      <w:r w:rsidRPr="00D25E6D">
        <w:rPr>
          <w:color w:val="000000"/>
          <w:szCs w:val="18"/>
        </w:rPr>
        <w:t>u</w:t>
      </w:r>
      <w:r w:rsidRPr="00D25E6D">
        <w:rPr>
          <w:color w:val="000000"/>
          <w:szCs w:val="18"/>
        </w:rPr>
        <w:t>coup, perçoit dans toute sa clarté le continuum que forment l'instruction publique, la recherche scie</w:t>
      </w:r>
      <w:r w:rsidRPr="00D25E6D">
        <w:rPr>
          <w:color w:val="000000"/>
          <w:szCs w:val="18"/>
        </w:rPr>
        <w:t>n</w:t>
      </w:r>
      <w:r w:rsidRPr="00D25E6D">
        <w:rPr>
          <w:color w:val="000000"/>
          <w:szCs w:val="18"/>
        </w:rPr>
        <w:t>tifique et technologique, la maîtrise des outils de l'autonomie n</w:t>
      </w:r>
      <w:r w:rsidRPr="00D25E6D">
        <w:rPr>
          <w:color w:val="000000"/>
          <w:szCs w:val="18"/>
        </w:rPr>
        <w:t>a</w:t>
      </w:r>
      <w:r w:rsidRPr="00D25E6D">
        <w:rPr>
          <w:color w:val="000000"/>
          <w:szCs w:val="18"/>
        </w:rPr>
        <w:t>tionale et locale, et les sources d'énergie et modes de production économ</w:t>
      </w:r>
      <w:r w:rsidRPr="00D25E6D">
        <w:rPr>
          <w:color w:val="000000"/>
          <w:szCs w:val="18"/>
        </w:rPr>
        <w:t>i</w:t>
      </w:r>
      <w:r w:rsidRPr="00D25E6D">
        <w:rPr>
          <w:color w:val="000000"/>
          <w:szCs w:val="18"/>
        </w:rPr>
        <w:t>que. Il n'y a aucune fatalité, écrit-il clairement : l'éducation est une que</w:t>
      </w:r>
      <w:r w:rsidRPr="00D25E6D">
        <w:rPr>
          <w:color w:val="000000"/>
          <w:szCs w:val="18"/>
        </w:rPr>
        <w:t>s</w:t>
      </w:r>
      <w:r w:rsidRPr="00D25E6D">
        <w:rPr>
          <w:color w:val="000000"/>
          <w:szCs w:val="18"/>
        </w:rPr>
        <w:t>tion de « vie ou de mort » pour le développement des pays de l'Afrique No</w:t>
      </w:r>
      <w:r w:rsidRPr="00D25E6D">
        <w:rPr>
          <w:color w:val="000000"/>
          <w:szCs w:val="18"/>
        </w:rPr>
        <w:t>i</w:t>
      </w:r>
      <w:r w:rsidRPr="00D25E6D">
        <w:rPr>
          <w:color w:val="000000"/>
          <w:szCs w:val="18"/>
        </w:rPr>
        <w:t>re et la consolidation effective de leur indépendance no</w:t>
      </w:r>
      <w:r w:rsidRPr="00D25E6D">
        <w:rPr>
          <w:color w:val="000000"/>
          <w:szCs w:val="18"/>
        </w:rPr>
        <w:t>u</w:t>
      </w:r>
      <w:r w:rsidRPr="00D25E6D">
        <w:rPr>
          <w:color w:val="000000"/>
          <w:szCs w:val="18"/>
        </w:rPr>
        <w:t>vellement acquise (Partie III, conclusion).</w:t>
      </w:r>
    </w:p>
    <w:p w:rsidR="00770C05" w:rsidRPr="00D25E6D" w:rsidRDefault="00770C05" w:rsidP="00770C05">
      <w:pPr>
        <w:spacing w:before="120" w:after="120"/>
        <w:jc w:val="both"/>
      </w:pPr>
      <w:r w:rsidRPr="00D25E6D">
        <w:rPr>
          <w:color w:val="000000"/>
          <w:szCs w:val="18"/>
        </w:rPr>
        <w:t>Chaque lectrice et lecteur, on l'a dit, trouvera dans ce grand l</w:t>
      </w:r>
      <w:r w:rsidRPr="00D25E6D">
        <w:rPr>
          <w:color w:val="000000"/>
          <w:szCs w:val="18"/>
        </w:rPr>
        <w:t>i</w:t>
      </w:r>
      <w:r w:rsidRPr="00D25E6D">
        <w:rPr>
          <w:color w:val="000000"/>
          <w:szCs w:val="18"/>
        </w:rPr>
        <w:t>vre</w:t>
      </w:r>
      <w:r>
        <w:rPr>
          <w:color w:val="000000"/>
          <w:szCs w:val="18"/>
        </w:rPr>
        <w:t xml:space="preserve"> </w:t>
      </w:r>
      <w:r w:rsidRPr="00D25E6D">
        <w:rPr>
          <w:color w:val="000000"/>
          <w:szCs w:val="18"/>
        </w:rPr>
        <w:t>[xv]</w:t>
      </w:r>
      <w:r>
        <w:rPr>
          <w:color w:val="000000"/>
          <w:szCs w:val="18"/>
        </w:rPr>
        <w:t xml:space="preserve"> </w:t>
      </w:r>
      <w:r w:rsidRPr="00D25E6D">
        <w:rPr>
          <w:color w:val="000000"/>
          <w:szCs w:val="18"/>
        </w:rPr>
        <w:t xml:space="preserve">généraliste qu'est </w:t>
      </w:r>
      <w:r w:rsidRPr="00D25E6D">
        <w:rPr>
          <w:i/>
          <w:iCs/>
          <w:color w:val="000000"/>
          <w:szCs w:val="18"/>
        </w:rPr>
        <w:t xml:space="preserve">L'éducation en Afrique </w:t>
      </w:r>
      <w:r w:rsidRPr="00D25E6D">
        <w:rPr>
          <w:color w:val="000000"/>
          <w:szCs w:val="18"/>
        </w:rPr>
        <w:t>des él</w:t>
      </w:r>
      <w:r w:rsidRPr="00D25E6D">
        <w:rPr>
          <w:color w:val="000000"/>
          <w:szCs w:val="18"/>
        </w:rPr>
        <w:t>é</w:t>
      </w:r>
      <w:r w:rsidRPr="00D25E6D">
        <w:rPr>
          <w:color w:val="000000"/>
          <w:szCs w:val="18"/>
        </w:rPr>
        <w:t>ments qui le concernent ou qui le touchent plus particulièrement. Les trente pr</w:t>
      </w:r>
      <w:r w:rsidRPr="00D25E6D">
        <w:rPr>
          <w:color w:val="000000"/>
          <w:szCs w:val="18"/>
        </w:rPr>
        <w:t>e</w:t>
      </w:r>
      <w:r w:rsidRPr="00D25E6D">
        <w:rPr>
          <w:color w:val="000000"/>
          <w:szCs w:val="18"/>
        </w:rPr>
        <w:t>mières pages sont une ode à l'éducation traditionnelle africa</w:t>
      </w:r>
      <w:r w:rsidRPr="00D25E6D">
        <w:rPr>
          <w:color w:val="000000"/>
          <w:szCs w:val="18"/>
        </w:rPr>
        <w:t>i</w:t>
      </w:r>
      <w:r w:rsidRPr="00D25E6D">
        <w:rPr>
          <w:color w:val="000000"/>
          <w:szCs w:val="18"/>
        </w:rPr>
        <w:t>ne, à ce qu'elle pourrait léguer à l'humanité, le legs d'une civilisation où « l'éducation était considérée comme un critère dont la valeur surpa</w:t>
      </w:r>
      <w:r w:rsidRPr="00D25E6D">
        <w:rPr>
          <w:color w:val="000000"/>
          <w:szCs w:val="18"/>
        </w:rPr>
        <w:t>s</w:t>
      </w:r>
      <w:r w:rsidRPr="00D25E6D">
        <w:rPr>
          <w:color w:val="000000"/>
          <w:szCs w:val="18"/>
        </w:rPr>
        <w:t>sait de loin celle qu'on accordait à la naissance ou à la fortune », et dont l'un des caractères les plus spécifiques est « en premier lieu son aspect très réellement et concrètement co</w:t>
      </w:r>
      <w:r w:rsidRPr="00D25E6D">
        <w:rPr>
          <w:color w:val="000000"/>
          <w:szCs w:val="18"/>
        </w:rPr>
        <w:t>l</w:t>
      </w:r>
      <w:r w:rsidRPr="00D25E6D">
        <w:rPr>
          <w:color w:val="000000"/>
          <w:szCs w:val="18"/>
        </w:rPr>
        <w:t>lectif ». La langue du jeune physicien, chacun pourra en juger, est, dans cette première partie, ce</w:t>
      </w:r>
      <w:r w:rsidRPr="00D25E6D">
        <w:rPr>
          <w:color w:val="000000"/>
          <w:szCs w:val="18"/>
        </w:rPr>
        <w:t>l</w:t>
      </w:r>
      <w:r w:rsidRPr="00D25E6D">
        <w:rPr>
          <w:color w:val="000000"/>
          <w:szCs w:val="18"/>
        </w:rPr>
        <w:t xml:space="preserve">le d'un vrai styliste : simple, claire et fluide, et l'on pense souvent à d'autres grands éducateurs modernes, à commencer par le Jean-Jacques Rousseau </w:t>
      </w:r>
      <w:r w:rsidRPr="00D25E6D">
        <w:rPr>
          <w:i/>
          <w:iCs/>
          <w:color w:val="000000"/>
          <w:szCs w:val="18"/>
        </w:rPr>
        <w:t>d'</w:t>
      </w:r>
      <w:hyperlink r:id="rId28" w:history="1">
        <w:r w:rsidRPr="00D25E6D">
          <w:rPr>
            <w:rStyle w:val="Lienhypertexte"/>
            <w:i/>
            <w:iCs/>
            <w:szCs w:val="18"/>
          </w:rPr>
          <w:t>Émile ou de l'éducation</w:t>
        </w:r>
      </w:hyperlink>
      <w:r w:rsidRPr="00D25E6D">
        <w:rPr>
          <w:i/>
          <w:iCs/>
          <w:color w:val="000000"/>
          <w:szCs w:val="18"/>
        </w:rPr>
        <w:t xml:space="preserve">. </w:t>
      </w:r>
      <w:r w:rsidRPr="00D25E6D">
        <w:rPr>
          <w:color w:val="000000"/>
          <w:szCs w:val="18"/>
        </w:rPr>
        <w:t xml:space="preserve">Comme dans le traité d'éducation de </w:t>
      </w:r>
      <w:r w:rsidRPr="00D25E6D">
        <w:rPr>
          <w:color w:val="000000"/>
          <w:szCs w:val="18"/>
        </w:rPr>
        <w:lastRenderedPageBreak/>
        <w:t>ce dernier, explique A</w:t>
      </w:r>
      <w:r w:rsidRPr="00D25E6D">
        <w:rPr>
          <w:color w:val="000000"/>
          <w:szCs w:val="18"/>
        </w:rPr>
        <w:t>b</w:t>
      </w:r>
      <w:r w:rsidRPr="00D25E6D">
        <w:rPr>
          <w:color w:val="000000"/>
          <w:szCs w:val="18"/>
        </w:rPr>
        <w:t>dou Moumouni Dioffo, l'école et la vie ne font qu'un dans les sociétés africaines, lesquelles valorisent la procréation, l'enfance et l'éducation au-delà de tout, et proscrivent le célibat, l'individualisme et le matéri</w:t>
      </w:r>
      <w:r w:rsidRPr="00D25E6D">
        <w:rPr>
          <w:color w:val="000000"/>
          <w:szCs w:val="18"/>
        </w:rPr>
        <w:t>a</w:t>
      </w:r>
      <w:r w:rsidRPr="00D25E6D">
        <w:rPr>
          <w:color w:val="000000"/>
          <w:szCs w:val="18"/>
        </w:rPr>
        <w:t>lisme. L'enfant est le trésor de tout un peuple, dans une société qui contraste, souligne l'auteur, avec « les manifestations matérielles et spirituelles de la société capit</w:t>
      </w:r>
      <w:r w:rsidRPr="00D25E6D">
        <w:rPr>
          <w:color w:val="000000"/>
          <w:szCs w:val="18"/>
        </w:rPr>
        <w:t>a</w:t>
      </w:r>
      <w:r w:rsidRPr="00D25E6D">
        <w:rPr>
          <w:color w:val="000000"/>
          <w:szCs w:val="18"/>
        </w:rPr>
        <w:t>liste moderne », celle que se chargera de diff</w:t>
      </w:r>
      <w:r w:rsidRPr="00D25E6D">
        <w:rPr>
          <w:color w:val="000000"/>
          <w:szCs w:val="18"/>
        </w:rPr>
        <w:t>u</w:t>
      </w:r>
      <w:r w:rsidRPr="00D25E6D">
        <w:rPr>
          <w:color w:val="000000"/>
          <w:szCs w:val="18"/>
        </w:rPr>
        <w:t>ser l'enseignement colonial (chapitre II - 2 - C). Et c'est pourquoi, dans sa première période, « l'enfant afr</w:t>
      </w:r>
      <w:r w:rsidRPr="00D25E6D">
        <w:rPr>
          <w:color w:val="000000"/>
          <w:szCs w:val="18"/>
        </w:rPr>
        <w:t>i</w:t>
      </w:r>
      <w:r w:rsidRPr="00D25E6D">
        <w:rPr>
          <w:color w:val="000000"/>
          <w:szCs w:val="18"/>
        </w:rPr>
        <w:t>cain reste 'à l'ombre des femmes' (comme on dirait au pied d'un arbre) », avant d'être « considéré dans la société africaine traditionnelle comme un bien co</w:t>
      </w:r>
      <w:r w:rsidRPr="00D25E6D">
        <w:rPr>
          <w:color w:val="000000"/>
          <w:szCs w:val="18"/>
        </w:rPr>
        <w:t>m</w:t>
      </w:r>
      <w:r w:rsidRPr="00D25E6D">
        <w:rPr>
          <w:color w:val="000000"/>
          <w:szCs w:val="18"/>
        </w:rPr>
        <w:t>mun à tous » (I - A - 2).</w:t>
      </w:r>
    </w:p>
    <w:p w:rsidR="00770C05" w:rsidRPr="00D25E6D" w:rsidRDefault="00770C05" w:rsidP="00770C05">
      <w:pPr>
        <w:spacing w:before="120" w:after="120"/>
        <w:jc w:val="both"/>
      </w:pPr>
      <w:r w:rsidRPr="00D25E6D">
        <w:rPr>
          <w:color w:val="000000"/>
          <w:szCs w:val="18"/>
        </w:rPr>
        <w:t>L'enfant, l'énergie et l'éducation considérés comme des « biens communs » : il n'y a pas, malgré le lyrisme, de nostalgie passéiste f</w:t>
      </w:r>
      <w:r w:rsidRPr="00D25E6D">
        <w:rPr>
          <w:color w:val="000000"/>
          <w:szCs w:val="18"/>
        </w:rPr>
        <w:t>a</w:t>
      </w:r>
      <w:r w:rsidRPr="00D25E6D">
        <w:rPr>
          <w:color w:val="000000"/>
          <w:szCs w:val="18"/>
        </w:rPr>
        <w:t>cile, ni « d'aventure a</w:t>
      </w:r>
      <w:r w:rsidRPr="00D25E6D">
        <w:rPr>
          <w:color w:val="000000"/>
          <w:szCs w:val="18"/>
        </w:rPr>
        <w:t>m</w:t>
      </w:r>
      <w:r w:rsidRPr="00D25E6D">
        <w:rPr>
          <w:color w:val="000000"/>
          <w:szCs w:val="18"/>
        </w:rPr>
        <w:t>biguë » chez le physicien et chercheur qu'est Abdou Moumouni Dioffo</w:t>
      </w:r>
      <w:r>
        <w:rPr>
          <w:color w:val="000000"/>
          <w:szCs w:val="18"/>
        </w:rPr>
        <w:t> </w:t>
      </w:r>
      <w:r>
        <w:rPr>
          <w:rStyle w:val="Appelnotedebasdep"/>
          <w:szCs w:val="18"/>
        </w:rPr>
        <w:footnoteReference w:id="6"/>
      </w:r>
      <w:r w:rsidRPr="00D25E6D">
        <w:rPr>
          <w:color w:val="000000"/>
          <w:szCs w:val="18"/>
        </w:rPr>
        <w:t>. Il y a au contraire le sens d'une respons</w:t>
      </w:r>
      <w:r w:rsidRPr="00D25E6D">
        <w:rPr>
          <w:color w:val="000000"/>
          <w:szCs w:val="18"/>
        </w:rPr>
        <w:t>a</w:t>
      </w:r>
      <w:r w:rsidRPr="00D25E6D">
        <w:rPr>
          <w:color w:val="000000"/>
          <w:szCs w:val="18"/>
        </w:rPr>
        <w:t>bilité et d'une justice nécessaire pour les Afr</w:t>
      </w:r>
      <w:r w:rsidRPr="00D25E6D">
        <w:rPr>
          <w:color w:val="000000"/>
          <w:szCs w:val="18"/>
        </w:rPr>
        <w:t>i</w:t>
      </w:r>
      <w:r w:rsidRPr="00D25E6D">
        <w:rPr>
          <w:color w:val="000000"/>
          <w:szCs w:val="18"/>
        </w:rPr>
        <w:t>cains, pour l'humanité. Nous pouvons nous en souv</w:t>
      </w:r>
      <w:r w:rsidRPr="00D25E6D">
        <w:rPr>
          <w:color w:val="000000"/>
          <w:szCs w:val="18"/>
        </w:rPr>
        <w:t>e</w:t>
      </w:r>
      <w:r w:rsidRPr="00D25E6D">
        <w:rPr>
          <w:color w:val="000000"/>
          <w:szCs w:val="18"/>
        </w:rPr>
        <w:t>nir, dans les pays « les plus avancés » comme dans les pays « émergents », lorsque l'on parle « rend</w:t>
      </w:r>
      <w:r w:rsidRPr="00D25E6D">
        <w:rPr>
          <w:color w:val="000000"/>
          <w:szCs w:val="18"/>
        </w:rPr>
        <w:t>e</w:t>
      </w:r>
      <w:r w:rsidRPr="00D25E6D">
        <w:rPr>
          <w:color w:val="000000"/>
          <w:szCs w:val="18"/>
        </w:rPr>
        <w:t>ment », « efficience » en matière d'éducation : s'y dissimulent aussi des réal</w:t>
      </w:r>
      <w:r w:rsidRPr="00D25E6D">
        <w:rPr>
          <w:color w:val="000000"/>
          <w:szCs w:val="18"/>
        </w:rPr>
        <w:t>i</w:t>
      </w:r>
      <w:r w:rsidRPr="00D25E6D">
        <w:rPr>
          <w:color w:val="000000"/>
          <w:szCs w:val="18"/>
        </w:rPr>
        <w:t>tés de rapports de domination et de cla</w:t>
      </w:r>
      <w:r w:rsidRPr="00D25E6D">
        <w:rPr>
          <w:color w:val="000000"/>
          <w:szCs w:val="18"/>
        </w:rPr>
        <w:t>s</w:t>
      </w:r>
      <w:r w:rsidRPr="00D25E6D">
        <w:rPr>
          <w:color w:val="000000"/>
          <w:szCs w:val="18"/>
        </w:rPr>
        <w:t>ses.</w:t>
      </w:r>
    </w:p>
    <w:p w:rsidR="00770C05" w:rsidRPr="00D25E6D" w:rsidRDefault="00770C05" w:rsidP="00770C05">
      <w:pPr>
        <w:spacing w:before="120" w:after="120"/>
        <w:jc w:val="both"/>
      </w:pPr>
      <w:r w:rsidRPr="00D25E6D">
        <w:rPr>
          <w:color w:val="000000"/>
          <w:szCs w:val="18"/>
        </w:rPr>
        <w:t>Si, à de multiples reprises, l'auteur revient sur l'i</w:t>
      </w:r>
      <w:r w:rsidRPr="00D25E6D">
        <w:rPr>
          <w:color w:val="000000"/>
          <w:szCs w:val="18"/>
        </w:rPr>
        <w:t>m</w:t>
      </w:r>
      <w:r w:rsidRPr="00D25E6D">
        <w:rPr>
          <w:color w:val="000000"/>
          <w:szCs w:val="18"/>
        </w:rPr>
        <w:t>portance de « retourner l'arme », en d'autres termes de donner résolument la prior</w:t>
      </w:r>
      <w:r w:rsidRPr="00D25E6D">
        <w:rPr>
          <w:color w:val="000000"/>
          <w:szCs w:val="18"/>
        </w:rPr>
        <w:t>i</w:t>
      </w:r>
      <w:r w:rsidRPr="00D25E6D">
        <w:rPr>
          <w:color w:val="000000"/>
          <w:szCs w:val="18"/>
        </w:rPr>
        <w:t>té</w:t>
      </w:r>
      <w:r>
        <w:rPr>
          <w:color w:val="000000"/>
          <w:szCs w:val="18"/>
        </w:rPr>
        <w:t xml:space="preserve"> </w:t>
      </w:r>
      <w:r w:rsidRPr="00D25E6D">
        <w:rPr>
          <w:color w:val="000000"/>
          <w:szCs w:val="18"/>
        </w:rPr>
        <w:t>[xvi]</w:t>
      </w:r>
      <w:r>
        <w:rPr>
          <w:color w:val="000000"/>
          <w:szCs w:val="18"/>
        </w:rPr>
        <w:t xml:space="preserve"> </w:t>
      </w:r>
      <w:r w:rsidRPr="00D25E6D">
        <w:rPr>
          <w:color w:val="000000"/>
          <w:szCs w:val="18"/>
        </w:rPr>
        <w:t>aux langues africaines dans l'enseignement et d'i</w:t>
      </w:r>
      <w:r w:rsidRPr="00D25E6D">
        <w:rPr>
          <w:color w:val="000000"/>
          <w:szCs w:val="18"/>
        </w:rPr>
        <w:t>n</w:t>
      </w:r>
      <w:r w:rsidRPr="00D25E6D">
        <w:rPr>
          <w:color w:val="000000"/>
          <w:szCs w:val="18"/>
        </w:rPr>
        <w:t>verser toute la stratégie de domination coloniale et néocoloniale, il se garde d'o</w:t>
      </w:r>
      <w:r w:rsidRPr="00D25E6D">
        <w:rPr>
          <w:color w:val="000000"/>
          <w:szCs w:val="18"/>
        </w:rPr>
        <w:t>p</w:t>
      </w:r>
      <w:r w:rsidRPr="00D25E6D">
        <w:rPr>
          <w:color w:val="000000"/>
          <w:szCs w:val="18"/>
        </w:rPr>
        <w:t>poser des nations et des peuples. La stratégie éducative coloniale fra</w:t>
      </w:r>
      <w:r w:rsidRPr="00D25E6D">
        <w:rPr>
          <w:color w:val="000000"/>
          <w:szCs w:val="18"/>
        </w:rPr>
        <w:t>n</w:t>
      </w:r>
      <w:r w:rsidRPr="00D25E6D">
        <w:rPr>
          <w:color w:val="000000"/>
          <w:szCs w:val="18"/>
        </w:rPr>
        <w:t>çaise est l'homologue exacte de celle qui s'applique aux classes pop</w:t>
      </w:r>
      <w:r w:rsidRPr="00D25E6D">
        <w:rPr>
          <w:color w:val="000000"/>
          <w:szCs w:val="18"/>
        </w:rPr>
        <w:t>u</w:t>
      </w:r>
      <w:r w:rsidRPr="00D25E6D">
        <w:rPr>
          <w:color w:val="000000"/>
          <w:szCs w:val="18"/>
        </w:rPr>
        <w:t>laires de la métropole. « Et personne ne peut nier ni détruire les liens d'estime et de respect réciproques, de solidarité agissante, que l'histo</w:t>
      </w:r>
      <w:r w:rsidRPr="00D25E6D">
        <w:rPr>
          <w:color w:val="000000"/>
          <w:szCs w:val="18"/>
        </w:rPr>
        <w:t>i</w:t>
      </w:r>
      <w:r w:rsidRPr="00D25E6D">
        <w:rPr>
          <w:color w:val="000000"/>
          <w:szCs w:val="18"/>
        </w:rPr>
        <w:t>re de leur lutte commune contre le même exploiteur et le même o</w:t>
      </w:r>
      <w:r w:rsidRPr="00D25E6D">
        <w:rPr>
          <w:color w:val="000000"/>
          <w:szCs w:val="18"/>
        </w:rPr>
        <w:t>p</w:t>
      </w:r>
      <w:r w:rsidRPr="00D25E6D">
        <w:rPr>
          <w:color w:val="000000"/>
          <w:szCs w:val="18"/>
        </w:rPr>
        <w:t>presseur (la bourgeoisie impérialiste et l'ancienne m</w:t>
      </w:r>
      <w:r w:rsidRPr="00D25E6D">
        <w:rPr>
          <w:color w:val="000000"/>
          <w:szCs w:val="18"/>
        </w:rPr>
        <w:t>é</w:t>
      </w:r>
      <w:r w:rsidRPr="00D25E6D">
        <w:rPr>
          <w:color w:val="000000"/>
          <w:szCs w:val="18"/>
        </w:rPr>
        <w:t>tropole) a tissés entre les peuples des pays colonisés et ceux des anciens pays colonis</w:t>
      </w:r>
      <w:r w:rsidRPr="00D25E6D">
        <w:rPr>
          <w:color w:val="000000"/>
          <w:szCs w:val="18"/>
        </w:rPr>
        <w:t>a</w:t>
      </w:r>
      <w:r w:rsidRPr="00D25E6D">
        <w:rPr>
          <w:color w:val="000000"/>
          <w:szCs w:val="18"/>
        </w:rPr>
        <w:t>teurs » (III - 2- B). Plus loin, A</w:t>
      </w:r>
      <w:r w:rsidRPr="00D25E6D">
        <w:rPr>
          <w:color w:val="000000"/>
          <w:szCs w:val="18"/>
        </w:rPr>
        <w:t>b</w:t>
      </w:r>
      <w:r w:rsidRPr="00D25E6D">
        <w:rPr>
          <w:color w:val="000000"/>
          <w:szCs w:val="18"/>
        </w:rPr>
        <w:t>dou Moumouni Dioffo relève ainsi, peu avant les constatations de Pierre Bourdieu en France, et s</w:t>
      </w:r>
      <w:r w:rsidRPr="00D25E6D">
        <w:rPr>
          <w:color w:val="000000"/>
          <w:szCs w:val="18"/>
        </w:rPr>
        <w:t>e</w:t>
      </w:r>
      <w:r w:rsidRPr="00D25E6D">
        <w:rPr>
          <w:color w:val="000000"/>
          <w:szCs w:val="18"/>
        </w:rPr>
        <w:t xml:space="preserve">lon une </w:t>
      </w:r>
      <w:r w:rsidRPr="00D25E6D">
        <w:rPr>
          <w:color w:val="000000"/>
          <w:szCs w:val="18"/>
        </w:rPr>
        <w:lastRenderedPageBreak/>
        <w:t>pente encore largement inchangée aujourd'hui, que « quant à l'ense</w:t>
      </w:r>
      <w:r w:rsidRPr="00D25E6D">
        <w:rPr>
          <w:color w:val="000000"/>
          <w:szCs w:val="18"/>
        </w:rPr>
        <w:t>i</w:t>
      </w:r>
      <w:r w:rsidRPr="00D25E6D">
        <w:rPr>
          <w:color w:val="000000"/>
          <w:szCs w:val="18"/>
        </w:rPr>
        <w:t>gnement supérieur et l'enseign</w:t>
      </w:r>
      <w:r w:rsidRPr="00D25E6D">
        <w:rPr>
          <w:color w:val="000000"/>
          <w:szCs w:val="18"/>
        </w:rPr>
        <w:t>e</w:t>
      </w:r>
      <w:r w:rsidRPr="00D25E6D">
        <w:rPr>
          <w:color w:val="000000"/>
          <w:szCs w:val="18"/>
        </w:rPr>
        <w:t>ment technique supérieur (grandes écoles), ils const</w:t>
      </w:r>
      <w:r w:rsidRPr="00D25E6D">
        <w:rPr>
          <w:color w:val="000000"/>
          <w:szCs w:val="18"/>
        </w:rPr>
        <w:t>i</w:t>
      </w:r>
      <w:r w:rsidRPr="00D25E6D">
        <w:rPr>
          <w:color w:val="000000"/>
          <w:szCs w:val="18"/>
        </w:rPr>
        <w:t>tuent le terrain où éclate par excellence l'injustice sociale avec laquelle ce système traite les enfants des couches lab</w:t>
      </w:r>
      <w:r w:rsidRPr="00D25E6D">
        <w:rPr>
          <w:color w:val="000000"/>
          <w:szCs w:val="18"/>
        </w:rPr>
        <w:t>o</w:t>
      </w:r>
      <w:r w:rsidRPr="00D25E6D">
        <w:rPr>
          <w:color w:val="000000"/>
          <w:szCs w:val="18"/>
        </w:rPr>
        <w:t>rieuses pui</w:t>
      </w:r>
      <w:r w:rsidRPr="00D25E6D">
        <w:rPr>
          <w:color w:val="000000"/>
          <w:szCs w:val="18"/>
        </w:rPr>
        <w:t>s</w:t>
      </w:r>
      <w:r w:rsidRPr="00D25E6D">
        <w:rPr>
          <w:color w:val="000000"/>
          <w:szCs w:val="18"/>
        </w:rPr>
        <w:t>que 2% des étudiants en sont issus. Un tel système reflète par e</w:t>
      </w:r>
      <w:r w:rsidRPr="00D25E6D">
        <w:rPr>
          <w:color w:val="000000"/>
          <w:szCs w:val="18"/>
        </w:rPr>
        <w:t>x</w:t>
      </w:r>
      <w:r w:rsidRPr="00D25E6D">
        <w:rPr>
          <w:color w:val="000000"/>
          <w:szCs w:val="18"/>
        </w:rPr>
        <w:t>cellence les besoins et les objectifs de la bourgeoisie française » (IV- 2 - A).</w:t>
      </w:r>
    </w:p>
    <w:p w:rsidR="00770C05" w:rsidRPr="00D25E6D" w:rsidRDefault="00770C05" w:rsidP="00770C05">
      <w:pPr>
        <w:spacing w:before="120" w:after="120"/>
        <w:jc w:val="both"/>
      </w:pPr>
      <w:r w:rsidRPr="00D25E6D">
        <w:rPr>
          <w:color w:val="000000"/>
          <w:szCs w:val="18"/>
        </w:rPr>
        <w:t>L'émancipation de tous et toutes par l'éducation et la culture est un combat d'hier et de demain, un co</w:t>
      </w:r>
      <w:r w:rsidRPr="00D25E6D">
        <w:rPr>
          <w:color w:val="000000"/>
          <w:szCs w:val="18"/>
        </w:rPr>
        <w:t>m</w:t>
      </w:r>
      <w:r w:rsidRPr="00D25E6D">
        <w:rPr>
          <w:color w:val="000000"/>
          <w:szCs w:val="18"/>
        </w:rPr>
        <w:t>bat de l'Afrique des indépendances et du XXI</w:t>
      </w:r>
      <w:r w:rsidRPr="00D25E6D">
        <w:rPr>
          <w:color w:val="000000"/>
          <w:szCs w:val="18"/>
          <w:vertAlign w:val="superscript"/>
        </w:rPr>
        <w:t>e</w:t>
      </w:r>
      <w:r w:rsidRPr="00D25E6D">
        <w:rPr>
          <w:color w:val="000000"/>
          <w:szCs w:val="18"/>
        </w:rPr>
        <w:t xml:space="preserve"> siècle : tel est l'un des messages qui émerge de ce grand livre. Son auteur est particulièrement sévère, et à plusieurs reprises - chacune et chacun jugera si il l'est trop - à l'endroit des « néo-bourgeoisies » africaines, « pieds et poings liées » aux impérialismes occidentaux, tra</w:t>
      </w:r>
      <w:r w:rsidRPr="00D25E6D">
        <w:rPr>
          <w:color w:val="000000"/>
          <w:szCs w:val="18"/>
        </w:rPr>
        <w:t>î</w:t>
      </w:r>
      <w:r w:rsidRPr="00D25E6D">
        <w:rPr>
          <w:color w:val="000000"/>
          <w:szCs w:val="18"/>
        </w:rPr>
        <w:t>tres à leurs peuples et à leurs nations, « pour n'avoir pas voulu lier leurs intérêts propres bien compris à ceux des popul</w:t>
      </w:r>
      <w:r w:rsidRPr="00D25E6D">
        <w:rPr>
          <w:color w:val="000000"/>
          <w:szCs w:val="18"/>
        </w:rPr>
        <w:t>a</w:t>
      </w:r>
      <w:r w:rsidRPr="00D25E6D">
        <w:rPr>
          <w:color w:val="000000"/>
          <w:szCs w:val="18"/>
        </w:rPr>
        <w:t>tions dans leur ensemble », ense</w:t>
      </w:r>
      <w:r w:rsidRPr="00D25E6D">
        <w:rPr>
          <w:color w:val="000000"/>
          <w:szCs w:val="18"/>
        </w:rPr>
        <w:t>i</w:t>
      </w:r>
      <w:r w:rsidRPr="00D25E6D">
        <w:rPr>
          <w:color w:val="000000"/>
          <w:szCs w:val="18"/>
        </w:rPr>
        <w:t>gnants et élites vendues, se vendant, pour assurer leurs avant</w:t>
      </w:r>
      <w:r w:rsidRPr="00D25E6D">
        <w:rPr>
          <w:color w:val="000000"/>
          <w:szCs w:val="18"/>
        </w:rPr>
        <w:t>a</w:t>
      </w:r>
      <w:r w:rsidRPr="00D25E6D">
        <w:rPr>
          <w:color w:val="000000"/>
          <w:szCs w:val="18"/>
        </w:rPr>
        <w:t>ges, adeptes de la « tournée des grands ducs », à Paris, ailleurs, « noirs-blancs », « mouché », « bo</w:t>
      </w:r>
      <w:r w:rsidRPr="00D25E6D">
        <w:rPr>
          <w:color w:val="000000"/>
          <w:szCs w:val="18"/>
        </w:rPr>
        <w:t>u</w:t>
      </w:r>
      <w:r w:rsidRPr="00D25E6D">
        <w:rPr>
          <w:color w:val="000000"/>
          <w:szCs w:val="18"/>
        </w:rPr>
        <w:t>che du commandant » (IV- 2 - A). La coopération technique et ses leurres, les petits cadeaux des puissances imp</w:t>
      </w:r>
      <w:r w:rsidRPr="00D25E6D">
        <w:rPr>
          <w:color w:val="000000"/>
          <w:szCs w:val="18"/>
        </w:rPr>
        <w:t>é</w:t>
      </w:r>
      <w:r w:rsidRPr="00D25E6D">
        <w:rPr>
          <w:color w:val="000000"/>
          <w:szCs w:val="18"/>
        </w:rPr>
        <w:t>rialistes...</w:t>
      </w:r>
    </w:p>
    <w:p w:rsidR="00770C05" w:rsidRDefault="00770C05" w:rsidP="00770C05">
      <w:pPr>
        <w:spacing w:before="120" w:after="120"/>
        <w:jc w:val="both"/>
        <w:rPr>
          <w:color w:val="000000"/>
          <w:szCs w:val="18"/>
        </w:rPr>
      </w:pPr>
      <w:r w:rsidRPr="00D25E6D">
        <w:rPr>
          <w:color w:val="000000"/>
          <w:szCs w:val="18"/>
        </w:rPr>
        <w:t>Le jeune professeur de physique de 35 ans qui a écrit ce livre il y a plus d'un demi-siècle est notre contemporain. Il porte comme nous tous un regard d'espoir et de douleur sur le monde, sur l'Afrique et ses peuples, sur une humanité en proie à des contr</w:t>
      </w:r>
      <w:r w:rsidRPr="00D25E6D">
        <w:rPr>
          <w:color w:val="000000"/>
          <w:szCs w:val="18"/>
        </w:rPr>
        <w:t>a</w:t>
      </w:r>
      <w:r w:rsidRPr="00D25E6D">
        <w:rPr>
          <w:color w:val="000000"/>
          <w:szCs w:val="18"/>
        </w:rPr>
        <w:t>dictions qu'il avait lui-même vu naître et croître, sur une société capitaliste et colonialiste qui attaque les ce</w:t>
      </w:r>
      <w:r w:rsidRPr="00D25E6D">
        <w:rPr>
          <w:color w:val="000000"/>
          <w:szCs w:val="18"/>
        </w:rPr>
        <w:t>r</w:t>
      </w:r>
      <w:r w:rsidRPr="00D25E6D">
        <w:rPr>
          <w:color w:val="000000"/>
          <w:szCs w:val="18"/>
        </w:rPr>
        <w:t>veaux autant que les arbres, les animaux, le climat et les corps. Comme l'écrit Joseph Ki-Zerbo dans sa pr</w:t>
      </w:r>
      <w:r w:rsidRPr="00D25E6D">
        <w:rPr>
          <w:color w:val="000000"/>
          <w:szCs w:val="18"/>
        </w:rPr>
        <w:t>é</w:t>
      </w:r>
      <w:r w:rsidRPr="00D25E6D">
        <w:rPr>
          <w:color w:val="000000"/>
          <w:szCs w:val="18"/>
        </w:rPr>
        <w:t>face : « Homme de science ; pionnier de l'énergie s</w:t>
      </w:r>
      <w:r w:rsidRPr="00D25E6D">
        <w:rPr>
          <w:color w:val="000000"/>
          <w:szCs w:val="18"/>
        </w:rPr>
        <w:t>o</w:t>
      </w:r>
      <w:r w:rsidRPr="00D25E6D">
        <w:rPr>
          <w:color w:val="000000"/>
          <w:szCs w:val="18"/>
        </w:rPr>
        <w:t>laire au Sahel ; homme vrai, ignorant l'égoïsme ; homme lié, ligoté au peuple ; intellectuel organique : tel fut Abdou Moumouni Dioffo ».</w:t>
      </w:r>
    </w:p>
    <w:p w:rsidR="00770C05" w:rsidRPr="00D25E6D" w:rsidRDefault="00770C05" w:rsidP="00770C05">
      <w:pPr>
        <w:pStyle w:val="p"/>
      </w:pPr>
      <w:r w:rsidRPr="00D25E6D">
        <w:t>[xvii]</w:t>
      </w:r>
    </w:p>
    <w:p w:rsidR="00770C05" w:rsidRPr="00D25E6D" w:rsidRDefault="00770C05" w:rsidP="00770C05">
      <w:pPr>
        <w:spacing w:before="120" w:after="120"/>
        <w:jc w:val="both"/>
      </w:pPr>
      <w:r w:rsidRPr="00D25E6D">
        <w:rPr>
          <w:color w:val="000000"/>
          <w:szCs w:val="18"/>
        </w:rPr>
        <w:t>Puisse être nombreuses et nombreuses ses jeunes lectrices et le</w:t>
      </w:r>
      <w:r w:rsidRPr="00D25E6D">
        <w:rPr>
          <w:color w:val="000000"/>
          <w:szCs w:val="18"/>
        </w:rPr>
        <w:t>c</w:t>
      </w:r>
      <w:r w:rsidRPr="00D25E6D">
        <w:rPr>
          <w:color w:val="000000"/>
          <w:szCs w:val="18"/>
        </w:rPr>
        <w:t>teurs.</w:t>
      </w:r>
    </w:p>
    <w:p w:rsidR="00770C05" w:rsidRPr="00D25E6D" w:rsidRDefault="00770C05" w:rsidP="00770C05">
      <w:pPr>
        <w:spacing w:before="120" w:after="120"/>
        <w:jc w:val="both"/>
      </w:pPr>
    </w:p>
    <w:p w:rsidR="00770C05" w:rsidRPr="00E07116" w:rsidRDefault="00770C05" w:rsidP="00770C05">
      <w:pPr>
        <w:pStyle w:val="p"/>
      </w:pPr>
      <w:r w:rsidRPr="00D25E6D">
        <w:t>[xviii]</w:t>
      </w:r>
    </w:p>
    <w:p w:rsidR="00770C05" w:rsidRPr="00E07116" w:rsidRDefault="00770C05" w:rsidP="00770C05">
      <w:pPr>
        <w:pStyle w:val="p"/>
      </w:pPr>
      <w:r w:rsidRPr="00E07116">
        <w:br w:type="page"/>
      </w:r>
      <w:r w:rsidRPr="00E07116">
        <w:lastRenderedPageBreak/>
        <w:t>[</w:t>
      </w:r>
      <w:r>
        <w:t>1</w:t>
      </w:r>
      <w:r w:rsidRPr="00E07116">
        <w:t>]</w:t>
      </w: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4B59A6" w:rsidRDefault="00770C05" w:rsidP="00770C05">
      <w:pPr>
        <w:ind w:firstLine="0"/>
        <w:jc w:val="center"/>
        <w:rPr>
          <w:b/>
          <w:sz w:val="24"/>
        </w:rPr>
      </w:pPr>
      <w:bookmarkStart w:id="4" w:name="Education_Afrique_intro"/>
      <w:r w:rsidRPr="004B59A6">
        <w:rPr>
          <w:b/>
          <w:sz w:val="24"/>
        </w:rPr>
        <w:t>L’éducation en Afrique</w:t>
      </w:r>
      <w:r w:rsidRPr="004B59A6">
        <w:rPr>
          <w:b/>
          <w:sz w:val="24"/>
        </w:rPr>
        <w:br/>
        <w:t>Nouvelle édition à partir du texte de 1964</w:t>
      </w:r>
    </w:p>
    <w:p w:rsidR="00770C05" w:rsidRPr="00384B20" w:rsidRDefault="00770C05" w:rsidP="00770C05">
      <w:pPr>
        <w:pStyle w:val="planchest"/>
      </w:pPr>
      <w:r w:rsidRPr="00384B20">
        <w:t>INTRODUCTION</w:t>
      </w:r>
    </w:p>
    <w:bookmarkEnd w:id="4"/>
    <w:p w:rsidR="00770C05" w:rsidRPr="00E07116" w:rsidRDefault="00770C05">
      <w:pPr>
        <w:jc w:val="both"/>
      </w:pP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384B20" w:rsidRDefault="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Les différents aspects des problèmes posés sur le plan de l'ense</w:t>
      </w:r>
      <w:r w:rsidRPr="00D25E6D">
        <w:rPr>
          <w:color w:val="000000"/>
          <w:szCs w:val="18"/>
        </w:rPr>
        <w:t>i</w:t>
      </w:r>
      <w:r w:rsidRPr="00D25E6D">
        <w:rPr>
          <w:color w:val="000000"/>
          <w:szCs w:val="18"/>
        </w:rPr>
        <w:t>gnement, et, plus généralement, de l'éducation, dans les pays de l'Afrique Noire, déco</w:t>
      </w:r>
      <w:r w:rsidRPr="00D25E6D">
        <w:rPr>
          <w:color w:val="000000"/>
          <w:szCs w:val="18"/>
        </w:rPr>
        <w:t>u</w:t>
      </w:r>
      <w:r w:rsidRPr="00D25E6D">
        <w:rPr>
          <w:color w:val="000000"/>
          <w:szCs w:val="18"/>
        </w:rPr>
        <w:t>vrent chaque jour leur grande complexité, mais aussi leur urgence et leur importance aux hommes politiques, aux e</w:t>
      </w:r>
      <w:r w:rsidRPr="00D25E6D">
        <w:rPr>
          <w:color w:val="000000"/>
          <w:szCs w:val="18"/>
        </w:rPr>
        <w:t>n</w:t>
      </w:r>
      <w:r w:rsidRPr="00D25E6D">
        <w:rPr>
          <w:color w:val="000000"/>
          <w:szCs w:val="18"/>
        </w:rPr>
        <w:t>seignants de tous degrés, aux intellectuels africains comme à l'ense</w:t>
      </w:r>
      <w:r w:rsidRPr="00D25E6D">
        <w:rPr>
          <w:color w:val="000000"/>
          <w:szCs w:val="18"/>
        </w:rPr>
        <w:t>m</w:t>
      </w:r>
      <w:r w:rsidRPr="00D25E6D">
        <w:rPr>
          <w:color w:val="000000"/>
          <w:szCs w:val="18"/>
        </w:rPr>
        <w:t>ble des populations de nos pays. Avec la prise de conscience nationale chaque jour plus profonde des masses africaines, avec l'exp</w:t>
      </w:r>
      <w:r w:rsidRPr="00D25E6D">
        <w:rPr>
          <w:color w:val="000000"/>
          <w:szCs w:val="18"/>
        </w:rPr>
        <w:t>é</w:t>
      </w:r>
      <w:r w:rsidRPr="00D25E6D">
        <w:rPr>
          <w:color w:val="000000"/>
          <w:szCs w:val="18"/>
        </w:rPr>
        <w:t>rience politique extrêmement riche qu'elles ont vécue et continuent de vivre aujourd'hui, parallèlement au dév</w:t>
      </w:r>
      <w:r w:rsidRPr="00D25E6D">
        <w:rPr>
          <w:color w:val="000000"/>
          <w:szCs w:val="18"/>
        </w:rPr>
        <w:t>e</w:t>
      </w:r>
      <w:r w:rsidRPr="00D25E6D">
        <w:rPr>
          <w:color w:val="000000"/>
          <w:szCs w:val="18"/>
        </w:rPr>
        <w:t>loppement de la lutte de libération nationale sur le continent afr</w:t>
      </w:r>
      <w:r w:rsidRPr="00D25E6D">
        <w:rPr>
          <w:color w:val="000000"/>
          <w:szCs w:val="18"/>
        </w:rPr>
        <w:t>i</w:t>
      </w:r>
      <w:r w:rsidRPr="00D25E6D">
        <w:rPr>
          <w:color w:val="000000"/>
          <w:szCs w:val="18"/>
        </w:rPr>
        <w:t>cain, certains traits de l'enseignement colonial sont devenus plus évidents, tandis qu'à travers les étapes su</w:t>
      </w:r>
      <w:r w:rsidRPr="00D25E6D">
        <w:rPr>
          <w:color w:val="000000"/>
          <w:szCs w:val="18"/>
        </w:rPr>
        <w:t>c</w:t>
      </w:r>
      <w:r w:rsidRPr="00D25E6D">
        <w:rPr>
          <w:color w:val="000000"/>
          <w:szCs w:val="18"/>
        </w:rPr>
        <w:t>cessives de l'autonomie interne, puis de l'indépendance politique n</w:t>
      </w:r>
      <w:r w:rsidRPr="00D25E6D">
        <w:rPr>
          <w:color w:val="000000"/>
          <w:szCs w:val="18"/>
        </w:rPr>
        <w:t>o</w:t>
      </w:r>
      <w:r w:rsidRPr="00D25E6D">
        <w:rPr>
          <w:color w:val="000000"/>
          <w:szCs w:val="18"/>
        </w:rPr>
        <w:t>minale ou effect</w:t>
      </w:r>
      <w:r w:rsidRPr="00D25E6D">
        <w:rPr>
          <w:color w:val="000000"/>
          <w:szCs w:val="18"/>
        </w:rPr>
        <w:t>i</w:t>
      </w:r>
      <w:r w:rsidRPr="00D25E6D">
        <w:rPr>
          <w:color w:val="000000"/>
          <w:szCs w:val="18"/>
        </w:rPr>
        <w:t>ve, tous les pays africains font l'expérience amère, consciente ou inconsciente, des tares découlant de l'enseignement c</w:t>
      </w:r>
      <w:r w:rsidRPr="00D25E6D">
        <w:rPr>
          <w:color w:val="000000"/>
          <w:szCs w:val="18"/>
        </w:rPr>
        <w:t>o</w:t>
      </w:r>
      <w:r w:rsidRPr="00D25E6D">
        <w:rPr>
          <w:color w:val="000000"/>
          <w:szCs w:val="18"/>
        </w:rPr>
        <w:t>lonial, d'une part à travers l'action des équipes a</w:t>
      </w:r>
      <w:r w:rsidRPr="00D25E6D">
        <w:rPr>
          <w:color w:val="000000"/>
          <w:szCs w:val="18"/>
        </w:rPr>
        <w:t>c</w:t>
      </w:r>
      <w:r w:rsidRPr="00D25E6D">
        <w:rPr>
          <w:color w:val="000000"/>
          <w:szCs w:val="18"/>
        </w:rPr>
        <w:t>tuelles de dirigeants polit</w:t>
      </w:r>
      <w:r w:rsidRPr="00D25E6D">
        <w:rPr>
          <w:color w:val="000000"/>
          <w:szCs w:val="18"/>
        </w:rPr>
        <w:t>i</w:t>
      </w:r>
      <w:r w:rsidRPr="00D25E6D">
        <w:rPr>
          <w:color w:val="000000"/>
          <w:szCs w:val="18"/>
        </w:rPr>
        <w:t>ques africains - tant sur le plan politique que dans les domaines économique, social et culturel - mais aussi à travers le comport</w:t>
      </w:r>
      <w:r w:rsidRPr="00D25E6D">
        <w:rPr>
          <w:color w:val="000000"/>
          <w:szCs w:val="18"/>
        </w:rPr>
        <w:t>e</w:t>
      </w:r>
      <w:r w:rsidRPr="00D25E6D">
        <w:rPr>
          <w:color w:val="000000"/>
          <w:szCs w:val="18"/>
        </w:rPr>
        <w:t>ment général de l'intelligentsia africaine.</w:t>
      </w:r>
    </w:p>
    <w:p w:rsidR="00770C05" w:rsidRPr="00D25E6D" w:rsidRDefault="00770C05" w:rsidP="00770C05">
      <w:pPr>
        <w:spacing w:before="120" w:after="120"/>
        <w:jc w:val="both"/>
      </w:pPr>
      <w:r w:rsidRPr="00D25E6D">
        <w:rPr>
          <w:color w:val="000000"/>
          <w:szCs w:val="18"/>
        </w:rPr>
        <w:t>L'accession à l'indépendance politique des ancie</w:t>
      </w:r>
      <w:r w:rsidRPr="00D25E6D">
        <w:rPr>
          <w:color w:val="000000"/>
          <w:szCs w:val="18"/>
        </w:rPr>
        <w:t>n</w:t>
      </w:r>
      <w:r w:rsidRPr="00D25E6D">
        <w:rPr>
          <w:color w:val="000000"/>
          <w:szCs w:val="18"/>
        </w:rPr>
        <w:t>nes colonies d'Afrique Noire a en effet contribué à mettre à nu les conséque</w:t>
      </w:r>
      <w:r w:rsidRPr="00D25E6D">
        <w:rPr>
          <w:color w:val="000000"/>
          <w:szCs w:val="18"/>
        </w:rPr>
        <w:t>n</w:t>
      </w:r>
      <w:r w:rsidRPr="00D25E6D">
        <w:rPr>
          <w:color w:val="000000"/>
          <w:szCs w:val="18"/>
        </w:rPr>
        <w:t>ces du système d'enseign</w:t>
      </w:r>
      <w:r w:rsidRPr="00D25E6D">
        <w:rPr>
          <w:color w:val="000000"/>
          <w:szCs w:val="18"/>
        </w:rPr>
        <w:t>e</w:t>
      </w:r>
      <w:r w:rsidRPr="00D25E6D">
        <w:rPr>
          <w:color w:val="000000"/>
          <w:szCs w:val="18"/>
        </w:rPr>
        <w:t>ment hérité de la domination coloniale : tous les États africains ont été assaillis et submergés par de nombreux probl</w:t>
      </w:r>
      <w:r w:rsidRPr="00D25E6D">
        <w:rPr>
          <w:color w:val="000000"/>
          <w:szCs w:val="18"/>
        </w:rPr>
        <w:t>è</w:t>
      </w:r>
      <w:r w:rsidRPr="00D25E6D">
        <w:rPr>
          <w:color w:val="000000"/>
          <w:szCs w:val="18"/>
        </w:rPr>
        <w:t>mes auxquels ont dû faire face les cadres existants et les masses pop</w:t>
      </w:r>
      <w:r w:rsidRPr="00D25E6D">
        <w:rPr>
          <w:color w:val="000000"/>
          <w:szCs w:val="18"/>
        </w:rPr>
        <w:t>u</w:t>
      </w:r>
      <w:r w:rsidRPr="00D25E6D">
        <w:rPr>
          <w:color w:val="000000"/>
          <w:szCs w:val="18"/>
        </w:rPr>
        <w:t>laires, dans leurs sphères respectives d'activité et selon leurs possibil</w:t>
      </w:r>
      <w:r w:rsidRPr="00D25E6D">
        <w:rPr>
          <w:color w:val="000000"/>
          <w:szCs w:val="18"/>
        </w:rPr>
        <w:t>i</w:t>
      </w:r>
      <w:r w:rsidRPr="00D25E6D">
        <w:rPr>
          <w:color w:val="000000"/>
          <w:szCs w:val="18"/>
        </w:rPr>
        <w:t>tés et leurs capacités concrètes dans les cond</w:t>
      </w:r>
      <w:r w:rsidRPr="00D25E6D">
        <w:rPr>
          <w:color w:val="000000"/>
          <w:szCs w:val="18"/>
        </w:rPr>
        <w:t>i</w:t>
      </w:r>
      <w:r w:rsidRPr="00D25E6D">
        <w:rPr>
          <w:color w:val="000000"/>
          <w:szCs w:val="18"/>
        </w:rPr>
        <w:t>tions objectives de tel ou tel pays. L'expérience politique concrète des dernières années, de même qu'une analyse objective de la s</w:t>
      </w:r>
      <w:r w:rsidRPr="00D25E6D">
        <w:rPr>
          <w:color w:val="000000"/>
          <w:szCs w:val="18"/>
        </w:rPr>
        <w:t>i</w:t>
      </w:r>
      <w:r w:rsidRPr="00D25E6D">
        <w:rPr>
          <w:color w:val="000000"/>
          <w:szCs w:val="18"/>
        </w:rPr>
        <w:t>tuation dans les divers États de l'Afrique Noire, montrent, malgré les réalisations positives ou enco</w:t>
      </w:r>
      <w:r w:rsidRPr="00D25E6D">
        <w:rPr>
          <w:color w:val="000000"/>
          <w:szCs w:val="18"/>
        </w:rPr>
        <w:t>u</w:t>
      </w:r>
      <w:r w:rsidRPr="00D25E6D">
        <w:rPr>
          <w:color w:val="000000"/>
          <w:szCs w:val="18"/>
        </w:rPr>
        <w:t>rageantes enregistrées ici ou là, que ni l'orientation gén</w:t>
      </w:r>
      <w:r w:rsidRPr="00D25E6D">
        <w:rPr>
          <w:color w:val="000000"/>
          <w:szCs w:val="18"/>
        </w:rPr>
        <w:t>é</w:t>
      </w:r>
      <w:r w:rsidRPr="00D25E6D">
        <w:rPr>
          <w:color w:val="000000"/>
          <w:szCs w:val="18"/>
        </w:rPr>
        <w:t>rale, ni le contenu économique, social et culturel des actions entreprises ou des options proclamées (si l'on a du moins en vue leur traduction concr</w:t>
      </w:r>
      <w:r w:rsidRPr="00D25E6D">
        <w:rPr>
          <w:color w:val="000000"/>
          <w:szCs w:val="18"/>
        </w:rPr>
        <w:t>è</w:t>
      </w:r>
      <w:r w:rsidRPr="00D25E6D">
        <w:rPr>
          <w:color w:val="000000"/>
          <w:szCs w:val="18"/>
        </w:rPr>
        <w:t>te), ne sont en mesure de permettre la solution rapide, (au sens et à l'échelle de l'évolution d'un peuple), des problèmes avec lesquels nous sommes confro</w:t>
      </w:r>
      <w:r w:rsidRPr="00D25E6D">
        <w:rPr>
          <w:color w:val="000000"/>
          <w:szCs w:val="18"/>
        </w:rPr>
        <w:t>n</w:t>
      </w:r>
      <w:r w:rsidRPr="00D25E6D">
        <w:rPr>
          <w:color w:val="000000"/>
          <w:szCs w:val="18"/>
        </w:rPr>
        <w:t>tés. D'ailleurs, dans la plupart des cas, leur ampleur et leurs dimensions véritables sont escamotées, parce que r</w:t>
      </w:r>
      <w:r w:rsidRPr="00D25E6D">
        <w:rPr>
          <w:color w:val="000000"/>
          <w:szCs w:val="18"/>
        </w:rPr>
        <w:t>é</w:t>
      </w:r>
      <w:r w:rsidRPr="00D25E6D">
        <w:rPr>
          <w:color w:val="000000"/>
          <w:szCs w:val="18"/>
        </w:rPr>
        <w:t>duites à l'échelle combien restreinte d'une poussière d'États, comparables dans le contexte du</w:t>
      </w:r>
      <w:r>
        <w:rPr>
          <w:color w:val="000000"/>
          <w:szCs w:val="18"/>
        </w:rPr>
        <w:t xml:space="preserve"> </w:t>
      </w:r>
      <w:r w:rsidRPr="00D25E6D">
        <w:rPr>
          <w:color w:val="000000"/>
          <w:szCs w:val="18"/>
        </w:rPr>
        <w:t>[2]</w:t>
      </w:r>
      <w:r>
        <w:rPr>
          <w:color w:val="000000"/>
          <w:szCs w:val="18"/>
        </w:rPr>
        <w:t xml:space="preserve"> </w:t>
      </w:r>
      <w:r w:rsidRPr="00D25E6D">
        <w:rPr>
          <w:color w:val="000000"/>
          <w:szCs w:val="18"/>
        </w:rPr>
        <w:t>monde contemporain, à ce qu'étaient les principa</w:t>
      </w:r>
      <w:r w:rsidRPr="00D25E6D">
        <w:rPr>
          <w:color w:val="000000"/>
          <w:szCs w:val="18"/>
        </w:rPr>
        <w:t>u</w:t>
      </w:r>
      <w:r w:rsidRPr="00D25E6D">
        <w:rPr>
          <w:color w:val="000000"/>
          <w:szCs w:val="18"/>
        </w:rPr>
        <w:t>tés du moyen âge vis-à-vis des États unifiés de la m</w:t>
      </w:r>
      <w:r w:rsidRPr="00D25E6D">
        <w:rPr>
          <w:color w:val="000000"/>
          <w:szCs w:val="18"/>
        </w:rPr>
        <w:t>ê</w:t>
      </w:r>
      <w:r w:rsidRPr="00D25E6D">
        <w:rPr>
          <w:color w:val="000000"/>
          <w:szCs w:val="18"/>
        </w:rPr>
        <w:t>me époque.</w:t>
      </w:r>
    </w:p>
    <w:p w:rsidR="00770C05" w:rsidRPr="00D25E6D" w:rsidRDefault="00770C05" w:rsidP="00770C05">
      <w:pPr>
        <w:spacing w:before="120" w:after="120"/>
        <w:jc w:val="both"/>
      </w:pPr>
      <w:r w:rsidRPr="00D25E6D">
        <w:rPr>
          <w:color w:val="000000"/>
          <w:szCs w:val="18"/>
        </w:rPr>
        <w:t>Quoi qu'il en soit, on peut constater que partant de la même situ</w:t>
      </w:r>
      <w:r w:rsidRPr="00D25E6D">
        <w:rPr>
          <w:color w:val="000000"/>
          <w:szCs w:val="18"/>
        </w:rPr>
        <w:t>a</w:t>
      </w:r>
      <w:r w:rsidRPr="00D25E6D">
        <w:rPr>
          <w:color w:val="000000"/>
          <w:szCs w:val="18"/>
        </w:rPr>
        <w:t>tion objective, mais visant certes des buts différents, chacun s'accorde à reconnaître, de façon sincère ou hypocrite, la form</w:t>
      </w:r>
      <w:r w:rsidRPr="00D25E6D">
        <w:rPr>
          <w:color w:val="000000"/>
          <w:szCs w:val="18"/>
        </w:rPr>
        <w:t>a</w:t>
      </w:r>
      <w:r w:rsidRPr="00D25E6D">
        <w:rPr>
          <w:color w:val="000000"/>
          <w:szCs w:val="18"/>
        </w:rPr>
        <w:t>tion rapide de cadres de tous les niveaux et dans toutes les spécialités, l'e</w:t>
      </w:r>
      <w:r w:rsidRPr="00D25E6D">
        <w:rPr>
          <w:color w:val="000000"/>
          <w:szCs w:val="18"/>
        </w:rPr>
        <w:t>x</w:t>
      </w:r>
      <w:r w:rsidRPr="00D25E6D">
        <w:rPr>
          <w:color w:val="000000"/>
          <w:szCs w:val="18"/>
        </w:rPr>
        <w:t>tension accélérée de la scolarisation des enfants et adolescents, l'alphabétis</w:t>
      </w:r>
      <w:r w:rsidRPr="00D25E6D">
        <w:rPr>
          <w:color w:val="000000"/>
          <w:szCs w:val="18"/>
        </w:rPr>
        <w:t>a</w:t>
      </w:r>
      <w:r w:rsidRPr="00D25E6D">
        <w:rPr>
          <w:color w:val="000000"/>
          <w:szCs w:val="18"/>
        </w:rPr>
        <w:t>tion de l'ensemble de la popul</w:t>
      </w:r>
      <w:r w:rsidRPr="00D25E6D">
        <w:rPr>
          <w:color w:val="000000"/>
          <w:szCs w:val="18"/>
        </w:rPr>
        <w:t>a</w:t>
      </w:r>
      <w:r w:rsidRPr="00D25E6D">
        <w:rPr>
          <w:color w:val="000000"/>
          <w:szCs w:val="18"/>
        </w:rPr>
        <w:t>tion active, comme autant de mesures impérieuses et urgentes, inséparables de tout progrès réel dans nos pays. D'autre part, l'inadaptation du système d'éduc</w:t>
      </w:r>
      <w:r w:rsidRPr="00D25E6D">
        <w:rPr>
          <w:color w:val="000000"/>
          <w:szCs w:val="18"/>
        </w:rPr>
        <w:t>a</w:t>
      </w:r>
      <w:r w:rsidRPr="00D25E6D">
        <w:rPr>
          <w:color w:val="000000"/>
          <w:szCs w:val="18"/>
        </w:rPr>
        <w:t>tion hérité de l'époque coloniale dans sa conce</w:t>
      </w:r>
      <w:r w:rsidRPr="00D25E6D">
        <w:rPr>
          <w:color w:val="000000"/>
          <w:szCs w:val="18"/>
        </w:rPr>
        <w:t>p</w:t>
      </w:r>
      <w:r w:rsidRPr="00D25E6D">
        <w:rPr>
          <w:color w:val="000000"/>
          <w:szCs w:val="18"/>
        </w:rPr>
        <w:t>tion, son orientation, sa structure, dans le contenu de l'enseign</w:t>
      </w:r>
      <w:r w:rsidRPr="00D25E6D">
        <w:rPr>
          <w:color w:val="000000"/>
          <w:szCs w:val="18"/>
        </w:rPr>
        <w:t>e</w:t>
      </w:r>
      <w:r w:rsidRPr="00D25E6D">
        <w:rPr>
          <w:color w:val="000000"/>
          <w:szCs w:val="18"/>
        </w:rPr>
        <w:t>ment, est tantôt confusément ressentie, tantôt explicitement reconnue et exprimée. Quelques tentat</w:t>
      </w:r>
      <w:r w:rsidRPr="00D25E6D">
        <w:rPr>
          <w:color w:val="000000"/>
          <w:szCs w:val="18"/>
        </w:rPr>
        <w:t>i</w:t>
      </w:r>
      <w:r w:rsidRPr="00D25E6D">
        <w:rPr>
          <w:color w:val="000000"/>
          <w:szCs w:val="18"/>
        </w:rPr>
        <w:t>ves, nées de cette constatation, ont été faites, soit dans le sens d'une « adaptation » des pr</w:t>
      </w:r>
      <w:r w:rsidRPr="00D25E6D">
        <w:rPr>
          <w:color w:val="000000"/>
          <w:szCs w:val="18"/>
        </w:rPr>
        <w:t>o</w:t>
      </w:r>
      <w:r w:rsidRPr="00D25E6D">
        <w:rPr>
          <w:color w:val="000000"/>
          <w:szCs w:val="18"/>
        </w:rPr>
        <w:t>grammes souvent supervisés par l'ancienne puissance coloniale, soit même dans le sens d'une réforme de l'ense</w:t>
      </w:r>
      <w:r w:rsidRPr="00D25E6D">
        <w:rPr>
          <w:color w:val="000000"/>
          <w:szCs w:val="18"/>
        </w:rPr>
        <w:t>i</w:t>
      </w:r>
      <w:r w:rsidRPr="00D25E6D">
        <w:rPr>
          <w:color w:val="000000"/>
          <w:szCs w:val="18"/>
        </w:rPr>
        <w:t>gnement. Cependant, dans nombre d'États, il s'agit ou bien de cha</w:t>
      </w:r>
      <w:r w:rsidRPr="00D25E6D">
        <w:rPr>
          <w:color w:val="000000"/>
          <w:szCs w:val="18"/>
        </w:rPr>
        <w:t>n</w:t>
      </w:r>
      <w:r w:rsidRPr="00D25E6D">
        <w:rPr>
          <w:color w:val="000000"/>
          <w:szCs w:val="18"/>
        </w:rPr>
        <w:t>gements s</w:t>
      </w:r>
      <w:r w:rsidRPr="00D25E6D">
        <w:rPr>
          <w:color w:val="000000"/>
          <w:szCs w:val="18"/>
        </w:rPr>
        <w:t>u</w:t>
      </w:r>
      <w:r w:rsidRPr="00D25E6D">
        <w:rPr>
          <w:color w:val="000000"/>
          <w:szCs w:val="18"/>
        </w:rPr>
        <w:t>perficiels, ou bien de demi-mesures, au demeurant quasi-improvisées, puis appliquées ta</w:t>
      </w:r>
      <w:r w:rsidRPr="00D25E6D">
        <w:rPr>
          <w:color w:val="000000"/>
          <w:szCs w:val="18"/>
        </w:rPr>
        <w:t>n</w:t>
      </w:r>
      <w:r w:rsidRPr="00D25E6D">
        <w:rPr>
          <w:color w:val="000000"/>
          <w:szCs w:val="18"/>
        </w:rPr>
        <w:t>tôt sans esprit de suite suffisant et sans conviction, tantôt en négligeant certains aspects - parmi les plus importants, même s'ils ne sont pas très apparents : m</w:t>
      </w:r>
      <w:r w:rsidRPr="00D25E6D">
        <w:rPr>
          <w:color w:val="000000"/>
          <w:szCs w:val="18"/>
        </w:rPr>
        <w:t>e</w:t>
      </w:r>
      <w:r w:rsidRPr="00D25E6D">
        <w:rPr>
          <w:color w:val="000000"/>
          <w:szCs w:val="18"/>
        </w:rPr>
        <w:t>sures diverses d'organisation, adhésion, concours et rôle des ense</w:t>
      </w:r>
      <w:r w:rsidRPr="00D25E6D">
        <w:rPr>
          <w:color w:val="000000"/>
          <w:szCs w:val="18"/>
        </w:rPr>
        <w:t>i</w:t>
      </w:r>
      <w:r w:rsidRPr="00D25E6D">
        <w:rPr>
          <w:color w:val="000000"/>
          <w:szCs w:val="18"/>
        </w:rPr>
        <w:t>gnants, questions de coordination et de planification, caractère nécessairement populaire d'une vérit</w:t>
      </w:r>
      <w:r w:rsidRPr="00D25E6D">
        <w:rPr>
          <w:color w:val="000000"/>
          <w:szCs w:val="18"/>
        </w:rPr>
        <w:t>a</w:t>
      </w:r>
      <w:r w:rsidRPr="00D25E6D">
        <w:rPr>
          <w:color w:val="000000"/>
          <w:szCs w:val="18"/>
        </w:rPr>
        <w:t>ble réforme de l'éducation.</w:t>
      </w:r>
    </w:p>
    <w:p w:rsidR="00770C05" w:rsidRPr="00D25E6D" w:rsidRDefault="00770C05" w:rsidP="00770C05">
      <w:pPr>
        <w:spacing w:before="120" w:after="120"/>
        <w:jc w:val="both"/>
      </w:pPr>
      <w:r w:rsidRPr="00D25E6D">
        <w:rPr>
          <w:color w:val="000000"/>
          <w:szCs w:val="18"/>
        </w:rPr>
        <w:t>Il est vrai que la responsabilité des enseignants, plus général</w:t>
      </w:r>
      <w:r w:rsidRPr="00D25E6D">
        <w:rPr>
          <w:color w:val="000000"/>
          <w:szCs w:val="18"/>
        </w:rPr>
        <w:t>e</w:t>
      </w:r>
      <w:r w:rsidRPr="00D25E6D">
        <w:rPr>
          <w:color w:val="000000"/>
          <w:szCs w:val="18"/>
        </w:rPr>
        <w:t>ment des intellectuels africains, est très lourde vis-à-vis de cette situation. Malgré les efforts louables de quelques-uns, aucune discussion d'ense</w:t>
      </w:r>
      <w:r w:rsidRPr="00D25E6D">
        <w:rPr>
          <w:color w:val="000000"/>
          <w:szCs w:val="18"/>
        </w:rPr>
        <w:t>m</w:t>
      </w:r>
      <w:r w:rsidRPr="00D25E6D">
        <w:rPr>
          <w:color w:val="000000"/>
          <w:szCs w:val="18"/>
        </w:rPr>
        <w:t>ble n'a encore pu s'instaurer pas plus à l'échelle d'un État qu'à l'échelle des pays de l'Afrique Noire sur les problèmes actuels d'éd</w:t>
      </w:r>
      <w:r w:rsidRPr="00D25E6D">
        <w:rPr>
          <w:color w:val="000000"/>
          <w:szCs w:val="18"/>
        </w:rPr>
        <w:t>u</w:t>
      </w:r>
      <w:r w:rsidRPr="00D25E6D">
        <w:rPr>
          <w:color w:val="000000"/>
          <w:szCs w:val="18"/>
        </w:rPr>
        <w:t>cation. Le travail à entreprendre dans ce d</w:t>
      </w:r>
      <w:r w:rsidRPr="00D25E6D">
        <w:rPr>
          <w:color w:val="000000"/>
          <w:szCs w:val="18"/>
        </w:rPr>
        <w:t>o</w:t>
      </w:r>
      <w:r w:rsidRPr="00D25E6D">
        <w:rPr>
          <w:color w:val="000000"/>
          <w:szCs w:val="18"/>
        </w:rPr>
        <w:t>maine comme d'ailleurs dans bien d'a</w:t>
      </w:r>
      <w:r w:rsidRPr="00D25E6D">
        <w:rPr>
          <w:color w:val="000000"/>
          <w:szCs w:val="18"/>
        </w:rPr>
        <w:t>u</w:t>
      </w:r>
      <w:r w:rsidRPr="00D25E6D">
        <w:rPr>
          <w:color w:val="000000"/>
          <w:szCs w:val="18"/>
        </w:rPr>
        <w:t>tres est immense. Sans qu'il soit question de rejeter aux calendes grecques la mise en œuvre de mesures concrètes, toute i</w:t>
      </w:r>
      <w:r w:rsidRPr="00D25E6D">
        <w:rPr>
          <w:color w:val="000000"/>
          <w:szCs w:val="18"/>
        </w:rPr>
        <w:t>m</w:t>
      </w:r>
      <w:r w:rsidRPr="00D25E6D">
        <w:rPr>
          <w:color w:val="000000"/>
          <w:szCs w:val="18"/>
        </w:rPr>
        <w:t>provisation ne peut qu'être (sauf cas exceptionnel) préjudiciable aux objectifs imm</w:t>
      </w:r>
      <w:r w:rsidRPr="00D25E6D">
        <w:rPr>
          <w:color w:val="000000"/>
          <w:szCs w:val="18"/>
        </w:rPr>
        <w:t>é</w:t>
      </w:r>
      <w:r w:rsidRPr="00D25E6D">
        <w:rPr>
          <w:color w:val="000000"/>
          <w:szCs w:val="18"/>
        </w:rPr>
        <w:t>diats ou lointains qui peuvent être visés. En ce sens, il est temps que les intellectuels africains (hommes politiques, techn</w:t>
      </w:r>
      <w:r w:rsidRPr="00D25E6D">
        <w:rPr>
          <w:color w:val="000000"/>
          <w:szCs w:val="18"/>
        </w:rPr>
        <w:t>i</w:t>
      </w:r>
      <w:r w:rsidRPr="00D25E6D">
        <w:rPr>
          <w:color w:val="000000"/>
          <w:szCs w:val="18"/>
        </w:rPr>
        <w:t>ciens de toutes sp</w:t>
      </w:r>
      <w:r w:rsidRPr="00D25E6D">
        <w:rPr>
          <w:color w:val="000000"/>
          <w:szCs w:val="18"/>
        </w:rPr>
        <w:t>é</w:t>
      </w:r>
      <w:r w:rsidRPr="00D25E6D">
        <w:rPr>
          <w:color w:val="000000"/>
          <w:szCs w:val="18"/>
        </w:rPr>
        <w:t>cialités), rompent avec l'habitude « petite-bourgeoise » de ne se soucier, soit par paresse, soit par carriérisme politique, que de ce qui s'insère dans la routine professionnelle, ou est conforme aux habitudes, mœurs et coutumes, à l'ét</w:t>
      </w:r>
      <w:r w:rsidRPr="00D25E6D">
        <w:rPr>
          <w:color w:val="000000"/>
          <w:szCs w:val="18"/>
        </w:rPr>
        <w:t>i</w:t>
      </w:r>
      <w:r w:rsidRPr="00D25E6D">
        <w:rPr>
          <w:color w:val="000000"/>
          <w:szCs w:val="18"/>
        </w:rPr>
        <w:t>quette et l'esprit des « cours</w:t>
      </w:r>
      <w:r>
        <w:rPr>
          <w:color w:val="000000"/>
          <w:szCs w:val="18"/>
        </w:rPr>
        <w:t xml:space="preserve"> </w:t>
      </w:r>
      <w:r w:rsidRPr="00D25E6D">
        <w:t>[3]</w:t>
      </w:r>
      <w:r>
        <w:t xml:space="preserve"> </w:t>
      </w:r>
      <w:r w:rsidRPr="00D25E6D">
        <w:rPr>
          <w:color w:val="000000"/>
          <w:szCs w:val="18"/>
        </w:rPr>
        <w:t>gouvernementales » qui prospèrent dans beaucoup des</w:t>
      </w:r>
      <w:r>
        <w:rPr>
          <w:color w:val="000000"/>
          <w:szCs w:val="18"/>
        </w:rPr>
        <w:t xml:space="preserve"> </w:t>
      </w:r>
      <w:r w:rsidRPr="00D25E6D">
        <w:rPr>
          <w:color w:val="000000"/>
          <w:szCs w:val="18"/>
        </w:rPr>
        <w:t>États afr</w:t>
      </w:r>
      <w:r w:rsidRPr="00D25E6D">
        <w:rPr>
          <w:color w:val="000000"/>
          <w:szCs w:val="18"/>
        </w:rPr>
        <w:t>i</w:t>
      </w:r>
      <w:r w:rsidRPr="00D25E6D">
        <w:rPr>
          <w:color w:val="000000"/>
          <w:szCs w:val="18"/>
        </w:rPr>
        <w:t>cains d'aujourd'hui.</w:t>
      </w:r>
    </w:p>
    <w:p w:rsidR="00770C05" w:rsidRPr="00D25E6D" w:rsidRDefault="00770C05" w:rsidP="00770C05">
      <w:pPr>
        <w:spacing w:before="120" w:after="120"/>
        <w:jc w:val="both"/>
      </w:pPr>
      <w:r w:rsidRPr="00D25E6D">
        <w:rPr>
          <w:color w:val="000000"/>
          <w:szCs w:val="18"/>
        </w:rPr>
        <w:t>C'est pour tenter d'éclairer, dans le domaine si important de l'éd</w:t>
      </w:r>
      <w:r w:rsidRPr="00D25E6D">
        <w:rPr>
          <w:color w:val="000000"/>
          <w:szCs w:val="18"/>
        </w:rPr>
        <w:t>u</w:t>
      </w:r>
      <w:r w:rsidRPr="00D25E6D">
        <w:rPr>
          <w:color w:val="000000"/>
          <w:szCs w:val="18"/>
        </w:rPr>
        <w:t>cation, la position des problèmes, leur nature profonde, leurs implic</w:t>
      </w:r>
      <w:r w:rsidRPr="00D25E6D">
        <w:rPr>
          <w:color w:val="000000"/>
          <w:szCs w:val="18"/>
        </w:rPr>
        <w:t>a</w:t>
      </w:r>
      <w:r w:rsidRPr="00D25E6D">
        <w:rPr>
          <w:color w:val="000000"/>
          <w:szCs w:val="18"/>
        </w:rPr>
        <w:t>tions multiples, les solutions déjà entrevues, avancées ou expérime</w:t>
      </w:r>
      <w:r w:rsidRPr="00D25E6D">
        <w:rPr>
          <w:color w:val="000000"/>
          <w:szCs w:val="18"/>
        </w:rPr>
        <w:t>n</w:t>
      </w:r>
      <w:r w:rsidRPr="00D25E6D">
        <w:rPr>
          <w:color w:val="000000"/>
          <w:szCs w:val="18"/>
        </w:rPr>
        <w:t>tées, mais surtout pour avancer une base de discussion et pour dans un sens forcer à la réflexion et peut-être à la « mauvaise conscience », qu'en tant qu'enseignant afr</w:t>
      </w:r>
      <w:r w:rsidRPr="00D25E6D">
        <w:rPr>
          <w:color w:val="000000"/>
          <w:szCs w:val="18"/>
        </w:rPr>
        <w:t>i</w:t>
      </w:r>
      <w:r w:rsidRPr="00D25E6D">
        <w:rPr>
          <w:color w:val="000000"/>
          <w:szCs w:val="18"/>
        </w:rPr>
        <w:t>cain, nous avons crû devoir entreprendre le présent travail. Il peut sembler, du moins à première vue, qu'il se rapporte plus particulièrement aux anciennes col</w:t>
      </w:r>
      <w:r w:rsidRPr="00D25E6D">
        <w:rPr>
          <w:color w:val="000000"/>
          <w:szCs w:val="18"/>
        </w:rPr>
        <w:t>o</w:t>
      </w:r>
      <w:r w:rsidRPr="00D25E6D">
        <w:rPr>
          <w:color w:val="000000"/>
          <w:szCs w:val="18"/>
        </w:rPr>
        <w:t>nies françaises d'Afrique Noire. La raison en est do</w:t>
      </w:r>
      <w:r w:rsidRPr="00D25E6D">
        <w:rPr>
          <w:color w:val="000000"/>
          <w:szCs w:val="18"/>
        </w:rPr>
        <w:t>u</w:t>
      </w:r>
      <w:r w:rsidRPr="00D25E6D">
        <w:rPr>
          <w:color w:val="000000"/>
          <w:szCs w:val="18"/>
        </w:rPr>
        <w:t>ble : d'une part, sur le plan des caractéristiques générales comme des données statistiques, il nous a semblé que ce serait alourdir considérablement le présent o</w:t>
      </w:r>
      <w:r w:rsidRPr="00D25E6D">
        <w:rPr>
          <w:color w:val="000000"/>
          <w:szCs w:val="18"/>
        </w:rPr>
        <w:t>u</w:t>
      </w:r>
      <w:r w:rsidRPr="00D25E6D">
        <w:rPr>
          <w:color w:val="000000"/>
          <w:szCs w:val="18"/>
        </w:rPr>
        <w:t>vrage et en gonfler démesurément le volume, que de vouloir y inclure une ét</w:t>
      </w:r>
      <w:r w:rsidRPr="00D25E6D">
        <w:rPr>
          <w:color w:val="000000"/>
          <w:szCs w:val="18"/>
        </w:rPr>
        <w:t>u</w:t>
      </w:r>
      <w:r w:rsidRPr="00D25E6D">
        <w:rPr>
          <w:color w:val="000000"/>
          <w:szCs w:val="18"/>
        </w:rPr>
        <w:t>de absolument parallèle, consacrée aux anciennes colonies britann</w:t>
      </w:r>
      <w:r w:rsidRPr="00D25E6D">
        <w:rPr>
          <w:color w:val="000000"/>
          <w:szCs w:val="18"/>
        </w:rPr>
        <w:t>i</w:t>
      </w:r>
      <w:r w:rsidRPr="00D25E6D">
        <w:rPr>
          <w:color w:val="000000"/>
          <w:szCs w:val="18"/>
        </w:rPr>
        <w:t>ques, d'autre part, c'est notre conviction que les anciennes colonies françaises d'Afrique sont caractérisées, en ce qui concerne les probl</w:t>
      </w:r>
      <w:r w:rsidRPr="00D25E6D">
        <w:rPr>
          <w:color w:val="000000"/>
          <w:szCs w:val="18"/>
        </w:rPr>
        <w:t>è</w:t>
      </w:r>
      <w:r w:rsidRPr="00D25E6D">
        <w:rPr>
          <w:color w:val="000000"/>
          <w:szCs w:val="18"/>
        </w:rPr>
        <w:t>mes d'éducation, par cette partic</w:t>
      </w:r>
      <w:r w:rsidRPr="00D25E6D">
        <w:rPr>
          <w:color w:val="000000"/>
          <w:szCs w:val="18"/>
        </w:rPr>
        <w:t>u</w:t>
      </w:r>
      <w:r w:rsidRPr="00D25E6D">
        <w:rPr>
          <w:color w:val="000000"/>
          <w:szCs w:val="18"/>
        </w:rPr>
        <w:t>larité unique d'avoir à les affronter à « l'état pur », sous leur aspect le plus « brut » et pr</w:t>
      </w:r>
      <w:r w:rsidRPr="00D25E6D">
        <w:rPr>
          <w:color w:val="000000"/>
          <w:szCs w:val="18"/>
        </w:rPr>
        <w:t>o</w:t>
      </w:r>
      <w:r w:rsidRPr="00D25E6D">
        <w:rPr>
          <w:color w:val="000000"/>
          <w:szCs w:val="18"/>
        </w:rPr>
        <w:t>bablement, dans la plus grande complexité. Aussi, nous n'avons envisagé le cas des a</w:t>
      </w:r>
      <w:r w:rsidRPr="00D25E6D">
        <w:rPr>
          <w:color w:val="000000"/>
          <w:szCs w:val="18"/>
        </w:rPr>
        <w:t>n</w:t>
      </w:r>
      <w:r w:rsidRPr="00D25E6D">
        <w:rPr>
          <w:color w:val="000000"/>
          <w:szCs w:val="18"/>
        </w:rPr>
        <w:t>ciennes colonies anglaises que sous l'a</w:t>
      </w:r>
      <w:r w:rsidRPr="00D25E6D">
        <w:rPr>
          <w:color w:val="000000"/>
          <w:szCs w:val="18"/>
        </w:rPr>
        <w:t>n</w:t>
      </w:r>
      <w:r w:rsidRPr="00D25E6D">
        <w:rPr>
          <w:color w:val="000000"/>
          <w:szCs w:val="18"/>
        </w:rPr>
        <w:t>gle, à notre avis plus fécond, de l'étude co</w:t>
      </w:r>
      <w:r w:rsidRPr="00D25E6D">
        <w:rPr>
          <w:color w:val="000000"/>
          <w:szCs w:val="18"/>
        </w:rPr>
        <w:t>m</w:t>
      </w:r>
      <w:r w:rsidRPr="00D25E6D">
        <w:rPr>
          <w:color w:val="000000"/>
          <w:szCs w:val="18"/>
        </w:rPr>
        <w:t>parée de la situation de l'éducation ou pour souligner les conséquences de tel ou tel aspect, de tel ou tel caract</w:t>
      </w:r>
      <w:r w:rsidRPr="00D25E6D">
        <w:rPr>
          <w:color w:val="000000"/>
          <w:szCs w:val="18"/>
        </w:rPr>
        <w:t>è</w:t>
      </w:r>
      <w:r w:rsidRPr="00D25E6D">
        <w:rPr>
          <w:color w:val="000000"/>
          <w:szCs w:val="18"/>
        </w:rPr>
        <w:t>re des politiques différenciées (du moins dans la fo</w:t>
      </w:r>
      <w:r w:rsidRPr="00D25E6D">
        <w:rPr>
          <w:color w:val="000000"/>
          <w:szCs w:val="18"/>
        </w:rPr>
        <w:t>r</w:t>
      </w:r>
      <w:r w:rsidRPr="00D25E6D">
        <w:rPr>
          <w:color w:val="000000"/>
          <w:szCs w:val="18"/>
        </w:rPr>
        <w:t>me) des puissances coloniales dans ce domaine.</w:t>
      </w:r>
    </w:p>
    <w:p w:rsidR="00770C05" w:rsidRPr="00D25E6D" w:rsidRDefault="00770C05" w:rsidP="00770C05">
      <w:pPr>
        <w:spacing w:before="120" w:after="120"/>
        <w:jc w:val="both"/>
      </w:pPr>
      <w:r w:rsidRPr="00D25E6D">
        <w:rPr>
          <w:color w:val="000000"/>
          <w:szCs w:val="18"/>
        </w:rPr>
        <w:t>Nous nous excusons auprès du lecteur européen de ce qui peut paraître comme des longueurs, voire des répétitions. Nous adre</w:t>
      </w:r>
      <w:r w:rsidRPr="00D25E6D">
        <w:rPr>
          <w:color w:val="000000"/>
          <w:szCs w:val="18"/>
        </w:rPr>
        <w:t>s</w:t>
      </w:r>
      <w:r w:rsidRPr="00D25E6D">
        <w:rPr>
          <w:color w:val="000000"/>
          <w:szCs w:val="18"/>
        </w:rPr>
        <w:t>sant en effet surtout aux ense</w:t>
      </w:r>
      <w:r w:rsidRPr="00D25E6D">
        <w:rPr>
          <w:color w:val="000000"/>
          <w:szCs w:val="18"/>
        </w:rPr>
        <w:t>i</w:t>
      </w:r>
      <w:r w:rsidRPr="00D25E6D">
        <w:rPr>
          <w:color w:val="000000"/>
          <w:szCs w:val="18"/>
        </w:rPr>
        <w:t>gnants et intellectuels africains, nous n'avons hésité à l'occasion, ni à nous reprendre, ni à nous étendre, ni même à aborder, quand cela nous a paru nécessaire, de multiples implications des problèmes d'éducation en Afrique Noire. En ce qui concerne le lecteur africain, notre but serait atteint si le présent ouvrage contr</w:t>
      </w:r>
      <w:r w:rsidRPr="00D25E6D">
        <w:rPr>
          <w:color w:val="000000"/>
          <w:szCs w:val="18"/>
        </w:rPr>
        <w:t>i</w:t>
      </w:r>
      <w:r w:rsidRPr="00D25E6D">
        <w:rPr>
          <w:color w:val="000000"/>
          <w:szCs w:val="18"/>
        </w:rPr>
        <w:t>buait à faire démarrer une vér</w:t>
      </w:r>
      <w:r w:rsidRPr="00D25E6D">
        <w:rPr>
          <w:color w:val="000000"/>
          <w:szCs w:val="18"/>
        </w:rPr>
        <w:t>i</w:t>
      </w:r>
      <w:r w:rsidRPr="00D25E6D">
        <w:rPr>
          <w:color w:val="000000"/>
          <w:szCs w:val="18"/>
        </w:rPr>
        <w:t>table discussion, un travail de recherche et d'élaboration touchant aux différents aspects des problèmes d'éd</w:t>
      </w:r>
      <w:r w:rsidRPr="00D25E6D">
        <w:rPr>
          <w:color w:val="000000"/>
          <w:szCs w:val="18"/>
        </w:rPr>
        <w:t>u</w:t>
      </w:r>
      <w:r w:rsidRPr="00D25E6D">
        <w:rPr>
          <w:color w:val="000000"/>
          <w:szCs w:val="18"/>
        </w:rPr>
        <w:t>cation dans nos pays. Le couronnement pourrait en être l'organisation de confrontations collectives sous la forme de séminaires, de coll</w:t>
      </w:r>
      <w:r w:rsidRPr="00D25E6D">
        <w:rPr>
          <w:color w:val="000000"/>
          <w:szCs w:val="18"/>
        </w:rPr>
        <w:t>o</w:t>
      </w:r>
      <w:r w:rsidRPr="00D25E6D">
        <w:rPr>
          <w:color w:val="000000"/>
          <w:szCs w:val="18"/>
        </w:rPr>
        <w:t>ques ou de conférences au niveau de tel ou tel État comme à l'échelle inter-africaine, confrontations dont la condition de réussite serait que l'initiative, la préparation, la conduite, le développement et l'exploit</w:t>
      </w:r>
      <w:r w:rsidRPr="00D25E6D">
        <w:rPr>
          <w:color w:val="000000"/>
          <w:szCs w:val="18"/>
        </w:rPr>
        <w:t>a</w:t>
      </w:r>
      <w:r w:rsidRPr="00D25E6D">
        <w:rPr>
          <w:color w:val="000000"/>
          <w:szCs w:val="18"/>
        </w:rPr>
        <w:t>tion concrète des résultats obtenus en soient effectivement et esse</w:t>
      </w:r>
      <w:r w:rsidRPr="00D25E6D">
        <w:rPr>
          <w:color w:val="000000"/>
          <w:szCs w:val="18"/>
        </w:rPr>
        <w:t>n</w:t>
      </w:r>
      <w:r w:rsidRPr="00D25E6D">
        <w:rPr>
          <w:color w:val="000000"/>
          <w:szCs w:val="18"/>
        </w:rPr>
        <w:t>tiellement</w:t>
      </w:r>
      <w:r>
        <w:rPr>
          <w:color w:val="000000"/>
          <w:szCs w:val="18"/>
        </w:rPr>
        <w:t xml:space="preserve"> </w:t>
      </w:r>
      <w:r w:rsidRPr="00D25E6D">
        <w:rPr>
          <w:color w:val="000000"/>
          <w:szCs w:val="18"/>
        </w:rPr>
        <w:t>[4]</w:t>
      </w:r>
      <w:r>
        <w:rPr>
          <w:color w:val="000000"/>
          <w:szCs w:val="18"/>
        </w:rPr>
        <w:t xml:space="preserve"> </w:t>
      </w:r>
      <w:r w:rsidRPr="00D25E6D">
        <w:rPr>
          <w:color w:val="000000"/>
          <w:szCs w:val="18"/>
        </w:rPr>
        <w:t>le fait d'enseignants et d'intellectuels africains. Ce qui n'exclut d'ailleurs nullement la participation à un tel mouvement de spéciali</w:t>
      </w:r>
      <w:r w:rsidRPr="00D25E6D">
        <w:rPr>
          <w:color w:val="000000"/>
          <w:szCs w:val="18"/>
        </w:rPr>
        <w:t>s</w:t>
      </w:r>
      <w:r w:rsidRPr="00D25E6D">
        <w:rPr>
          <w:color w:val="000000"/>
          <w:szCs w:val="18"/>
        </w:rPr>
        <w:t>tes étrangers dont la contribution pourrait être d'une très grande valeur, si du moins certains critères de compétence, d'honnêt</w:t>
      </w:r>
      <w:r w:rsidRPr="00D25E6D">
        <w:rPr>
          <w:color w:val="000000"/>
          <w:szCs w:val="18"/>
        </w:rPr>
        <w:t>e</w:t>
      </w:r>
      <w:r w:rsidRPr="00D25E6D">
        <w:rPr>
          <w:color w:val="000000"/>
          <w:szCs w:val="18"/>
        </w:rPr>
        <w:t>té intellectuelle, de sympathie réelle pour la cause afr</w:t>
      </w:r>
      <w:r w:rsidRPr="00D25E6D">
        <w:rPr>
          <w:color w:val="000000"/>
          <w:szCs w:val="18"/>
        </w:rPr>
        <w:t>i</w:t>
      </w:r>
      <w:r w:rsidRPr="00D25E6D">
        <w:rPr>
          <w:color w:val="000000"/>
          <w:szCs w:val="18"/>
        </w:rPr>
        <w:t>caine (en dehors de tout paternalisme) sont strictement o</w:t>
      </w:r>
      <w:r w:rsidRPr="00D25E6D">
        <w:rPr>
          <w:color w:val="000000"/>
          <w:szCs w:val="18"/>
        </w:rPr>
        <w:t>b</w:t>
      </w:r>
      <w:r w:rsidRPr="00D25E6D">
        <w:rPr>
          <w:color w:val="000000"/>
          <w:szCs w:val="18"/>
        </w:rPr>
        <w:t>servés.</w:t>
      </w:r>
    </w:p>
    <w:p w:rsidR="00770C05" w:rsidRPr="00D25E6D" w:rsidRDefault="00770C05" w:rsidP="00770C05">
      <w:pPr>
        <w:spacing w:before="120" w:after="120"/>
        <w:jc w:val="both"/>
      </w:pPr>
      <w:r w:rsidRPr="00D25E6D">
        <w:rPr>
          <w:color w:val="000000"/>
          <w:szCs w:val="18"/>
        </w:rPr>
        <w:t>Nous prions tous ceux qui nous ont aidé par leurs encourag</w:t>
      </w:r>
      <w:r w:rsidRPr="00D25E6D">
        <w:rPr>
          <w:color w:val="000000"/>
          <w:szCs w:val="18"/>
        </w:rPr>
        <w:t>e</w:t>
      </w:r>
      <w:r w:rsidRPr="00D25E6D">
        <w:rPr>
          <w:color w:val="000000"/>
          <w:szCs w:val="18"/>
        </w:rPr>
        <w:t>ments, par leurs conseils, leurs critiques ou leurs suggestions, qui nous ont facilité l'accès à la documentation, de trouver ici l'e</w:t>
      </w:r>
      <w:r w:rsidRPr="00D25E6D">
        <w:rPr>
          <w:color w:val="000000"/>
          <w:szCs w:val="18"/>
        </w:rPr>
        <w:t>x</w:t>
      </w:r>
      <w:r w:rsidRPr="00D25E6D">
        <w:rPr>
          <w:color w:val="000000"/>
          <w:szCs w:val="18"/>
        </w:rPr>
        <w:t>pression de nos sincères remerciements. Enfin, les remarques, critiques et su</w:t>
      </w:r>
      <w:r w:rsidRPr="00D25E6D">
        <w:rPr>
          <w:color w:val="000000"/>
          <w:szCs w:val="18"/>
        </w:rPr>
        <w:t>g</w:t>
      </w:r>
      <w:r w:rsidRPr="00D25E6D">
        <w:rPr>
          <w:color w:val="000000"/>
          <w:szCs w:val="18"/>
        </w:rPr>
        <w:t>gestions de tous les lecteurs qui voudront bien nous les adresser seront les bienvenues.</w:t>
      </w:r>
    </w:p>
    <w:p w:rsidR="00770C05" w:rsidRPr="00E07116" w:rsidRDefault="00770C05" w:rsidP="00770C05">
      <w:pPr>
        <w:pStyle w:val="Normal0"/>
      </w:pPr>
    </w:p>
    <w:p w:rsidR="00770C05" w:rsidRPr="00E07116" w:rsidRDefault="00770C05" w:rsidP="00770C05">
      <w:pPr>
        <w:pStyle w:val="p"/>
      </w:pPr>
      <w:r w:rsidRPr="00E07116">
        <w:br w:type="page"/>
      </w:r>
      <w:r>
        <w:t>[</w:t>
      </w:r>
      <w:r w:rsidRPr="00E07116">
        <w:t>5]</w:t>
      </w:r>
    </w:p>
    <w:p w:rsidR="00770C05" w:rsidRPr="00E07116" w:rsidRDefault="00770C05" w:rsidP="00770C05"/>
    <w:p w:rsidR="00770C05" w:rsidRPr="00E07116" w:rsidRDefault="00770C05" w:rsidP="00770C05">
      <w:pPr>
        <w:jc w:val="both"/>
      </w:pPr>
    </w:p>
    <w:p w:rsidR="00770C05" w:rsidRPr="004B59A6" w:rsidRDefault="00770C05" w:rsidP="00770C05">
      <w:pPr>
        <w:ind w:firstLine="0"/>
        <w:jc w:val="center"/>
        <w:rPr>
          <w:b/>
          <w:sz w:val="24"/>
        </w:rPr>
      </w:pPr>
      <w:bookmarkStart w:id="5" w:name="Education_Afrique_pt_1"/>
      <w:r w:rsidRPr="004B59A6">
        <w:rPr>
          <w:b/>
          <w:sz w:val="24"/>
        </w:rPr>
        <w:t>L’éducation en Afrique</w:t>
      </w:r>
      <w:r w:rsidRPr="004B59A6">
        <w:rPr>
          <w:b/>
          <w:sz w:val="24"/>
        </w:rPr>
        <w:br/>
        <w:t>Nouvelle édition à partir du texte de 1964</w:t>
      </w:r>
    </w:p>
    <w:p w:rsidR="00770C05" w:rsidRPr="00E07116" w:rsidRDefault="00770C05" w:rsidP="00770C05">
      <w:pPr>
        <w:jc w:val="both"/>
      </w:pPr>
    </w:p>
    <w:p w:rsidR="00770C05" w:rsidRPr="00384B20" w:rsidRDefault="00770C05" w:rsidP="00770C05">
      <w:pPr>
        <w:pStyle w:val="partie"/>
        <w:jc w:val="center"/>
        <w:rPr>
          <w:sz w:val="72"/>
        </w:rPr>
      </w:pPr>
      <w:r w:rsidRPr="00384B20">
        <w:rPr>
          <w:sz w:val="72"/>
        </w:rPr>
        <w:t>Première partie</w:t>
      </w:r>
    </w:p>
    <w:p w:rsidR="00770C05" w:rsidRPr="00E07116" w:rsidRDefault="00770C05" w:rsidP="00770C05">
      <w:pPr>
        <w:jc w:val="both"/>
      </w:pPr>
    </w:p>
    <w:p w:rsidR="00770C05" w:rsidRPr="00384B20" w:rsidRDefault="00770C05" w:rsidP="00770C05">
      <w:pPr>
        <w:pStyle w:val="Titreniveau2"/>
      </w:pPr>
      <w:r>
        <w:t>L’ÉDUCATION ET</w:t>
      </w:r>
      <w:r>
        <w:br/>
        <w:t>L’ENSEIGNEMENT DANS</w:t>
      </w:r>
      <w:r>
        <w:br/>
        <w:t>L’AFRIQUE NOIRE</w:t>
      </w:r>
      <w:r>
        <w:br/>
        <w:t>PRÉ-COLONIALE</w:t>
      </w:r>
    </w:p>
    <w:bookmarkEnd w:id="5"/>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Default="00770C05" w:rsidP="00770C05">
      <w:pPr>
        <w:spacing w:before="120" w:after="120"/>
        <w:jc w:val="both"/>
        <w:rPr>
          <w:color w:val="000000"/>
          <w:szCs w:val="18"/>
        </w:rPr>
      </w:pPr>
      <w:r w:rsidRPr="00D25E6D">
        <w:rPr>
          <w:color w:val="000000"/>
          <w:szCs w:val="18"/>
        </w:rPr>
        <w:t>En dehors de toute nostalgie du passé, de tout regret romant</w:t>
      </w:r>
      <w:r w:rsidRPr="00D25E6D">
        <w:rPr>
          <w:color w:val="000000"/>
          <w:szCs w:val="18"/>
        </w:rPr>
        <w:t>i</w:t>
      </w:r>
      <w:r w:rsidRPr="00D25E6D">
        <w:rPr>
          <w:color w:val="000000"/>
          <w:szCs w:val="18"/>
        </w:rPr>
        <w:t>que et de toute lamentation sentimentale, l'éducation africaine « traditionnelle » est une source féconde d'enseignement et un s</w:t>
      </w:r>
      <w:r w:rsidRPr="00D25E6D">
        <w:rPr>
          <w:color w:val="000000"/>
          <w:szCs w:val="18"/>
        </w:rPr>
        <w:t>u</w:t>
      </w:r>
      <w:r w:rsidRPr="00D25E6D">
        <w:rPr>
          <w:color w:val="000000"/>
          <w:szCs w:val="18"/>
        </w:rPr>
        <w:t>jet de réflexion qui s'imposent à quiconque veut envisager avec tant soit peu de sérieux les problèmes de l'éducation et de l'ense</w:t>
      </w:r>
      <w:r w:rsidRPr="00D25E6D">
        <w:rPr>
          <w:color w:val="000000"/>
          <w:szCs w:val="18"/>
        </w:rPr>
        <w:t>i</w:t>
      </w:r>
      <w:r w:rsidRPr="00D25E6D">
        <w:rPr>
          <w:color w:val="000000"/>
          <w:szCs w:val="18"/>
        </w:rPr>
        <w:t>gnement dans l'Afrique Noire contemporaine. En effet, contrairement à l'enseign</w:t>
      </w:r>
      <w:r w:rsidRPr="00D25E6D">
        <w:rPr>
          <w:color w:val="000000"/>
          <w:szCs w:val="18"/>
        </w:rPr>
        <w:t>e</w:t>
      </w:r>
      <w:r w:rsidRPr="00D25E6D">
        <w:rPr>
          <w:color w:val="000000"/>
          <w:szCs w:val="18"/>
        </w:rPr>
        <w:t>ment col</w:t>
      </w:r>
      <w:r w:rsidRPr="00D25E6D">
        <w:rPr>
          <w:color w:val="000000"/>
          <w:szCs w:val="18"/>
        </w:rPr>
        <w:t>o</w:t>
      </w:r>
      <w:r w:rsidRPr="00D25E6D">
        <w:rPr>
          <w:color w:val="000000"/>
          <w:szCs w:val="18"/>
        </w:rPr>
        <w:t>nial qui s'est simplement juxtaposé à l'éducation africaine traditionne</w:t>
      </w:r>
      <w:r w:rsidRPr="00D25E6D">
        <w:rPr>
          <w:color w:val="000000"/>
          <w:szCs w:val="18"/>
        </w:rPr>
        <w:t>l</w:t>
      </w:r>
      <w:r w:rsidRPr="00D25E6D">
        <w:rPr>
          <w:color w:val="000000"/>
          <w:szCs w:val="18"/>
        </w:rPr>
        <w:t>le en l'ignorant et la méprisant dans la pratique, toute conception nouvelle et qui se voudrait v</w:t>
      </w:r>
      <w:r w:rsidRPr="00D25E6D">
        <w:rPr>
          <w:color w:val="000000"/>
          <w:szCs w:val="18"/>
        </w:rPr>
        <w:t>a</w:t>
      </w:r>
      <w:r w:rsidRPr="00D25E6D">
        <w:rPr>
          <w:color w:val="000000"/>
          <w:szCs w:val="18"/>
        </w:rPr>
        <w:t>lable de l'enseignement et de l'éducation répondant aux cond</w:t>
      </w:r>
      <w:r w:rsidRPr="00D25E6D">
        <w:rPr>
          <w:color w:val="000000"/>
          <w:szCs w:val="18"/>
        </w:rPr>
        <w:t>i</w:t>
      </w:r>
      <w:r w:rsidRPr="00D25E6D">
        <w:rPr>
          <w:color w:val="000000"/>
          <w:szCs w:val="18"/>
        </w:rPr>
        <w:t>tions actuelles et aux perspectives d'avenir des pays de l'Afrique Noire devra, pour revêtir un caractère national et populaire réel, d'une part emprunter à l'éducation traditio</w:t>
      </w:r>
      <w:r w:rsidRPr="00D25E6D">
        <w:rPr>
          <w:color w:val="000000"/>
          <w:szCs w:val="18"/>
        </w:rPr>
        <w:t>n</w:t>
      </w:r>
      <w:r w:rsidRPr="00D25E6D">
        <w:rPr>
          <w:color w:val="000000"/>
          <w:szCs w:val="18"/>
        </w:rPr>
        <w:t>nelle certains de ses aspects pour les intégrer à une orientation mode</w:t>
      </w:r>
      <w:r w:rsidRPr="00D25E6D">
        <w:rPr>
          <w:color w:val="000000"/>
          <w:szCs w:val="18"/>
        </w:rPr>
        <w:t>r</w:t>
      </w:r>
      <w:r w:rsidRPr="00D25E6D">
        <w:rPr>
          <w:color w:val="000000"/>
          <w:szCs w:val="18"/>
        </w:rPr>
        <w:t>ne et avancée de l'éduc</w:t>
      </w:r>
      <w:r w:rsidRPr="00D25E6D">
        <w:rPr>
          <w:color w:val="000000"/>
          <w:szCs w:val="18"/>
        </w:rPr>
        <w:t>a</w:t>
      </w:r>
      <w:r w:rsidRPr="00D25E6D">
        <w:rPr>
          <w:color w:val="000000"/>
          <w:szCs w:val="18"/>
        </w:rPr>
        <w:t>tion et d'autre part cohabiter avec elle pendant un certain temps en s'efforçant de l'influencer.</w:t>
      </w:r>
    </w:p>
    <w:p w:rsidR="00770C05" w:rsidRPr="00E07116" w:rsidRDefault="00770C05" w:rsidP="00770C05">
      <w:pPr>
        <w:pStyle w:val="p"/>
      </w:pPr>
      <w:r w:rsidRPr="00D25E6D">
        <w:t>[6]</w:t>
      </w:r>
    </w:p>
    <w:p w:rsidR="00770C05" w:rsidRPr="00E07116" w:rsidRDefault="00770C05" w:rsidP="00770C05">
      <w:pPr>
        <w:pStyle w:val="p"/>
      </w:pPr>
      <w:r w:rsidRPr="00E07116">
        <w:br w:type="page"/>
        <w:t>[</w:t>
      </w:r>
      <w:r>
        <w:t>7</w:t>
      </w:r>
      <w:r w:rsidRPr="00E07116">
        <w:t>]</w:t>
      </w:r>
    </w:p>
    <w:p w:rsidR="00770C05" w:rsidRDefault="00770C05">
      <w:pPr>
        <w:jc w:val="both"/>
      </w:pPr>
    </w:p>
    <w:p w:rsidR="00770C05" w:rsidRPr="00E07116" w:rsidRDefault="00770C05">
      <w:pPr>
        <w:jc w:val="both"/>
      </w:pPr>
    </w:p>
    <w:p w:rsidR="00770C05" w:rsidRPr="00E07116" w:rsidRDefault="00770C05">
      <w:pPr>
        <w:jc w:val="both"/>
      </w:pPr>
    </w:p>
    <w:p w:rsidR="00770C05" w:rsidRPr="004B59A6" w:rsidRDefault="00770C05" w:rsidP="00770C05">
      <w:pPr>
        <w:ind w:firstLine="0"/>
        <w:jc w:val="center"/>
        <w:rPr>
          <w:b/>
          <w:sz w:val="24"/>
        </w:rPr>
      </w:pPr>
      <w:bookmarkStart w:id="6" w:name="Education_Afrique_pt_1_ch_01"/>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PREMIÈRE PARTIE</w:t>
      </w:r>
    </w:p>
    <w:p w:rsidR="00770C05" w:rsidRPr="00E07116" w:rsidRDefault="00770C05" w:rsidP="00770C05">
      <w:pPr>
        <w:jc w:val="both"/>
        <w:rPr>
          <w:szCs w:val="36"/>
        </w:rPr>
      </w:pPr>
    </w:p>
    <w:p w:rsidR="00770C05" w:rsidRPr="00384B20" w:rsidRDefault="00770C05" w:rsidP="00770C05">
      <w:pPr>
        <w:pStyle w:val="Titreniveau1"/>
      </w:pPr>
      <w:r>
        <w:t>Chapitre 1</w:t>
      </w:r>
    </w:p>
    <w:p w:rsidR="00770C05" w:rsidRPr="00E07116" w:rsidRDefault="00770C05" w:rsidP="00770C05">
      <w:pPr>
        <w:pStyle w:val="Titreniveau2"/>
      </w:pPr>
      <w:r>
        <w:t>L’éducation dans l’Afrique noire</w:t>
      </w:r>
      <w:r>
        <w:br/>
        <w:t>pré-coloniale</w:t>
      </w:r>
    </w:p>
    <w:bookmarkEnd w:id="6"/>
    <w:p w:rsidR="00770C05" w:rsidRPr="00E07116" w:rsidRDefault="00770C05" w:rsidP="00770C05">
      <w:pPr>
        <w:jc w:val="both"/>
        <w:rPr>
          <w:szCs w:val="36"/>
        </w:rPr>
      </w:pP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E07116" w:rsidRDefault="00770C05">
      <w:pPr>
        <w:jc w:val="both"/>
      </w:pPr>
    </w:p>
    <w:p w:rsidR="00770C05" w:rsidRPr="00384B20" w:rsidRDefault="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En raison du développement parcimonieux de l'enseignement c</w:t>
      </w:r>
      <w:r w:rsidRPr="00D25E6D">
        <w:rPr>
          <w:color w:val="000000"/>
          <w:szCs w:val="18"/>
        </w:rPr>
        <w:t>o</w:t>
      </w:r>
      <w:r w:rsidRPr="00D25E6D">
        <w:rPr>
          <w:color w:val="000000"/>
          <w:szCs w:val="18"/>
        </w:rPr>
        <w:t>lonial, de la stagnation économique, sociale et culturelle des popul</w:t>
      </w:r>
      <w:r w:rsidRPr="00D25E6D">
        <w:rPr>
          <w:color w:val="000000"/>
          <w:szCs w:val="18"/>
        </w:rPr>
        <w:t>a</w:t>
      </w:r>
      <w:r w:rsidRPr="00D25E6D">
        <w:rPr>
          <w:color w:val="000000"/>
          <w:szCs w:val="18"/>
        </w:rPr>
        <w:t>tions africaines entretenue par le régime de domination pol</w:t>
      </w:r>
      <w:r w:rsidRPr="00D25E6D">
        <w:rPr>
          <w:color w:val="000000"/>
          <w:szCs w:val="18"/>
        </w:rPr>
        <w:t>i</w:t>
      </w:r>
      <w:r w:rsidRPr="00D25E6D">
        <w:rPr>
          <w:color w:val="000000"/>
          <w:szCs w:val="18"/>
        </w:rPr>
        <w:t>tique et d'exploitation économique du colonialisme, l'éducation africaine trad</w:t>
      </w:r>
      <w:r w:rsidRPr="00D25E6D">
        <w:rPr>
          <w:color w:val="000000"/>
          <w:szCs w:val="18"/>
        </w:rPr>
        <w:t>i</w:t>
      </w:r>
      <w:r w:rsidRPr="00D25E6D">
        <w:rPr>
          <w:color w:val="000000"/>
          <w:szCs w:val="18"/>
        </w:rPr>
        <w:t>tionnelle, telle qu'elle a existé dans l'Afrique Noire pré-coloniale, a survécu dans l'essentiel et s'est tran</w:t>
      </w:r>
      <w:r w:rsidRPr="00D25E6D">
        <w:rPr>
          <w:color w:val="000000"/>
          <w:szCs w:val="18"/>
        </w:rPr>
        <w:t>s</w:t>
      </w:r>
      <w:r w:rsidRPr="00D25E6D">
        <w:rPr>
          <w:color w:val="000000"/>
          <w:szCs w:val="18"/>
        </w:rPr>
        <w:t>mise jusqu'à nos jours. Certains de ses aspects ont été abondamment décrits par différents historiens, ethnologues et sociologues étrangers ou effleurés par de rares spéci</w:t>
      </w:r>
      <w:r w:rsidRPr="00D25E6D">
        <w:rPr>
          <w:color w:val="000000"/>
          <w:szCs w:val="18"/>
        </w:rPr>
        <w:t>a</w:t>
      </w:r>
      <w:r w:rsidRPr="00D25E6D">
        <w:rPr>
          <w:color w:val="000000"/>
          <w:szCs w:val="18"/>
        </w:rPr>
        <w:t>listes africains ; elle nous est par ailleurs familière pour avoir été v</w:t>
      </w:r>
      <w:r w:rsidRPr="00D25E6D">
        <w:rPr>
          <w:color w:val="000000"/>
          <w:szCs w:val="18"/>
        </w:rPr>
        <w:t>é</w:t>
      </w:r>
      <w:r w:rsidRPr="00D25E6D">
        <w:rPr>
          <w:color w:val="000000"/>
          <w:szCs w:val="18"/>
        </w:rPr>
        <w:t>cue par des générations d'Afr</w:t>
      </w:r>
      <w:r w:rsidRPr="00D25E6D">
        <w:rPr>
          <w:color w:val="000000"/>
          <w:szCs w:val="18"/>
        </w:rPr>
        <w:t>i</w:t>
      </w:r>
      <w:r w:rsidRPr="00D25E6D">
        <w:rPr>
          <w:color w:val="000000"/>
          <w:szCs w:val="18"/>
        </w:rPr>
        <w:t>cains, y compris la grande majorité de ceux qui composent la p</w:t>
      </w:r>
      <w:r w:rsidRPr="00D25E6D">
        <w:rPr>
          <w:color w:val="000000"/>
          <w:szCs w:val="18"/>
        </w:rPr>
        <w:t>o</w:t>
      </w:r>
      <w:r w:rsidRPr="00D25E6D">
        <w:rPr>
          <w:color w:val="000000"/>
          <w:szCs w:val="18"/>
        </w:rPr>
        <w:t>pulation actuelle de nos pays.</w:t>
      </w:r>
    </w:p>
    <w:p w:rsidR="00770C05" w:rsidRPr="00D25E6D" w:rsidRDefault="00770C05" w:rsidP="00770C05">
      <w:pPr>
        <w:spacing w:before="120" w:after="120"/>
        <w:jc w:val="both"/>
      </w:pPr>
      <w:r w:rsidRPr="00D25E6D">
        <w:rPr>
          <w:color w:val="000000"/>
          <w:szCs w:val="18"/>
        </w:rPr>
        <w:t>À travers la grande variété ethnique des populations de l'Afr</w:t>
      </w:r>
      <w:r w:rsidRPr="00D25E6D">
        <w:rPr>
          <w:color w:val="000000"/>
          <w:szCs w:val="18"/>
        </w:rPr>
        <w:t>i</w:t>
      </w:r>
      <w:r w:rsidRPr="00D25E6D">
        <w:rPr>
          <w:color w:val="000000"/>
          <w:szCs w:val="18"/>
        </w:rPr>
        <w:t>que Noire, la diversité des formes de leur organisation sociale, r</w:t>
      </w:r>
      <w:r w:rsidRPr="00D25E6D">
        <w:rPr>
          <w:color w:val="000000"/>
          <w:szCs w:val="18"/>
        </w:rPr>
        <w:t>e</w:t>
      </w:r>
      <w:r w:rsidRPr="00D25E6D">
        <w:rPr>
          <w:color w:val="000000"/>
          <w:szCs w:val="18"/>
        </w:rPr>
        <w:t>flétant une différenciation dans le niveau de développement économique, p</w:t>
      </w:r>
      <w:r w:rsidRPr="00D25E6D">
        <w:rPr>
          <w:color w:val="000000"/>
          <w:szCs w:val="18"/>
        </w:rPr>
        <w:t>o</w:t>
      </w:r>
      <w:r w:rsidRPr="00D25E6D">
        <w:rPr>
          <w:color w:val="000000"/>
          <w:szCs w:val="18"/>
        </w:rPr>
        <w:t>lit</w:t>
      </w:r>
      <w:r w:rsidRPr="00D25E6D">
        <w:rPr>
          <w:color w:val="000000"/>
          <w:szCs w:val="18"/>
        </w:rPr>
        <w:t>i</w:t>
      </w:r>
      <w:r w:rsidRPr="00D25E6D">
        <w:rPr>
          <w:color w:val="000000"/>
          <w:szCs w:val="18"/>
        </w:rPr>
        <w:t>que et social atteint avant la conquête coloniale, on retrouve dans le domaine de l'éducation un certain nombre de traits généraux et co</w:t>
      </w:r>
      <w:r w:rsidRPr="00D25E6D">
        <w:rPr>
          <w:color w:val="000000"/>
          <w:szCs w:val="18"/>
        </w:rPr>
        <w:t>m</w:t>
      </w:r>
      <w:r w:rsidRPr="00D25E6D">
        <w:rPr>
          <w:color w:val="000000"/>
          <w:szCs w:val="18"/>
        </w:rPr>
        <w:t>muns, manifestation incontest</w:t>
      </w:r>
      <w:r w:rsidRPr="00D25E6D">
        <w:rPr>
          <w:color w:val="000000"/>
          <w:szCs w:val="18"/>
        </w:rPr>
        <w:t>a</w:t>
      </w:r>
      <w:r w:rsidRPr="00D25E6D">
        <w:rPr>
          <w:color w:val="000000"/>
          <w:szCs w:val="18"/>
        </w:rPr>
        <w:t>ble d'une communauté de culture chez les peuples afr</w:t>
      </w:r>
      <w:r w:rsidRPr="00D25E6D">
        <w:rPr>
          <w:color w:val="000000"/>
          <w:szCs w:val="18"/>
        </w:rPr>
        <w:t>i</w:t>
      </w:r>
      <w:r w:rsidRPr="00D25E6D">
        <w:rPr>
          <w:color w:val="000000"/>
          <w:szCs w:val="18"/>
        </w:rPr>
        <w:t>cains. Dans toutes les régions et zones géographiques, dans tous les clans, tribus et groupements ethniques, l'éducation trad</w:t>
      </w:r>
      <w:r w:rsidRPr="00D25E6D">
        <w:rPr>
          <w:color w:val="000000"/>
          <w:szCs w:val="18"/>
        </w:rPr>
        <w:t>i</w:t>
      </w:r>
      <w:r w:rsidRPr="00D25E6D">
        <w:rPr>
          <w:color w:val="000000"/>
          <w:szCs w:val="18"/>
        </w:rPr>
        <w:t>tionnelle est caract</w:t>
      </w:r>
      <w:r w:rsidRPr="00D25E6D">
        <w:rPr>
          <w:color w:val="000000"/>
          <w:szCs w:val="18"/>
        </w:rPr>
        <w:t>é</w:t>
      </w:r>
      <w:r w:rsidRPr="00D25E6D">
        <w:rPr>
          <w:color w:val="000000"/>
          <w:szCs w:val="18"/>
        </w:rPr>
        <w:t>risée en Afrique Noire par :</w:t>
      </w:r>
    </w:p>
    <w:p w:rsidR="00770C05" w:rsidRPr="00D25E6D" w:rsidRDefault="00770C05" w:rsidP="00770C05">
      <w:pPr>
        <w:jc w:val="both"/>
        <w:rPr>
          <w:color w:val="000000"/>
          <w:szCs w:val="18"/>
        </w:rPr>
      </w:pPr>
    </w:p>
    <w:p w:rsidR="00770C05" w:rsidRPr="00D25E6D" w:rsidRDefault="00770C05" w:rsidP="00770C05">
      <w:pPr>
        <w:ind w:left="720" w:hanging="360"/>
        <w:jc w:val="both"/>
        <w:rPr>
          <w:color w:val="000000"/>
          <w:szCs w:val="18"/>
        </w:rPr>
      </w:pPr>
      <w:r w:rsidRPr="00D25E6D">
        <w:rPr>
          <w:color w:val="000000"/>
          <w:szCs w:val="18"/>
        </w:rPr>
        <w:t>1.</w:t>
      </w:r>
      <w:r w:rsidRPr="00D25E6D">
        <w:rPr>
          <w:color w:val="000000"/>
          <w:szCs w:val="18"/>
        </w:rPr>
        <w:tab/>
        <w:t>La grande importance qui lui est accordée et son caractère colle</w:t>
      </w:r>
      <w:r w:rsidRPr="00D25E6D">
        <w:rPr>
          <w:color w:val="000000"/>
          <w:szCs w:val="18"/>
        </w:rPr>
        <w:t>c</w:t>
      </w:r>
      <w:r w:rsidRPr="00D25E6D">
        <w:rPr>
          <w:color w:val="000000"/>
          <w:szCs w:val="18"/>
        </w:rPr>
        <w:t>tif et social.</w:t>
      </w:r>
    </w:p>
    <w:p w:rsidR="00770C05" w:rsidRPr="00D25E6D" w:rsidRDefault="00770C05" w:rsidP="00770C05">
      <w:pPr>
        <w:ind w:left="720" w:hanging="360"/>
        <w:jc w:val="both"/>
        <w:rPr>
          <w:color w:val="000000"/>
          <w:szCs w:val="18"/>
        </w:rPr>
      </w:pPr>
      <w:r w:rsidRPr="00D25E6D">
        <w:rPr>
          <w:color w:val="000000"/>
          <w:szCs w:val="18"/>
        </w:rPr>
        <w:t>2.</w:t>
      </w:r>
      <w:r w:rsidRPr="00D25E6D">
        <w:rPr>
          <w:color w:val="000000"/>
          <w:szCs w:val="18"/>
        </w:rPr>
        <w:tab/>
        <w:t>Son lien intime avec la vie sociale sur le double plan mat</w:t>
      </w:r>
      <w:r w:rsidRPr="00D25E6D">
        <w:rPr>
          <w:color w:val="000000"/>
          <w:szCs w:val="18"/>
        </w:rPr>
        <w:t>é</w:t>
      </w:r>
      <w:r w:rsidRPr="00D25E6D">
        <w:rPr>
          <w:color w:val="000000"/>
          <w:szCs w:val="18"/>
        </w:rPr>
        <w:t>riel et spirituel.</w:t>
      </w:r>
    </w:p>
    <w:p w:rsidR="00770C05" w:rsidRPr="00D25E6D" w:rsidRDefault="00770C05" w:rsidP="00770C05">
      <w:pPr>
        <w:ind w:left="720" w:hanging="360"/>
        <w:jc w:val="both"/>
        <w:rPr>
          <w:color w:val="000000"/>
          <w:szCs w:val="18"/>
        </w:rPr>
      </w:pPr>
      <w:r w:rsidRPr="00D25E6D">
        <w:rPr>
          <w:color w:val="000000"/>
          <w:szCs w:val="18"/>
        </w:rPr>
        <w:t>3.</w:t>
      </w:r>
      <w:r w:rsidRPr="00D25E6D">
        <w:rPr>
          <w:color w:val="000000"/>
          <w:szCs w:val="18"/>
        </w:rPr>
        <w:tab/>
        <w:t>Son caractère polyvalent aussi bien en ce qui concerne les o</w:t>
      </w:r>
      <w:r w:rsidRPr="00D25E6D">
        <w:rPr>
          <w:color w:val="000000"/>
          <w:szCs w:val="18"/>
        </w:rPr>
        <w:t>b</w:t>
      </w:r>
      <w:r w:rsidRPr="00D25E6D">
        <w:rPr>
          <w:color w:val="000000"/>
          <w:szCs w:val="18"/>
        </w:rPr>
        <w:t>jectifs visés que les moyens employés.</w:t>
      </w:r>
    </w:p>
    <w:p w:rsidR="00770C05" w:rsidRPr="00D25E6D" w:rsidRDefault="00770C05" w:rsidP="00770C05">
      <w:pPr>
        <w:ind w:left="720" w:hanging="360"/>
        <w:jc w:val="both"/>
        <w:rPr>
          <w:color w:val="000000"/>
          <w:szCs w:val="18"/>
        </w:rPr>
      </w:pPr>
      <w:r w:rsidRPr="00D25E6D">
        <w:rPr>
          <w:color w:val="000000"/>
          <w:szCs w:val="18"/>
        </w:rPr>
        <w:t>4.</w:t>
      </w:r>
      <w:r w:rsidRPr="00D25E6D">
        <w:rPr>
          <w:color w:val="000000"/>
          <w:szCs w:val="18"/>
        </w:rPr>
        <w:tab/>
        <w:t>Sa</w:t>
      </w:r>
      <w:r>
        <w:rPr>
          <w:color w:val="000000"/>
          <w:szCs w:val="18"/>
        </w:rPr>
        <w:t xml:space="preserve"> </w:t>
      </w:r>
      <w:r w:rsidRPr="00D25E6D">
        <w:rPr>
          <w:color w:val="000000"/>
          <w:szCs w:val="18"/>
        </w:rPr>
        <w:t>réalisation</w:t>
      </w:r>
      <w:r>
        <w:rPr>
          <w:color w:val="000000"/>
          <w:szCs w:val="18"/>
        </w:rPr>
        <w:t xml:space="preserve"> </w:t>
      </w:r>
      <w:r w:rsidRPr="00D25E6D">
        <w:rPr>
          <w:color w:val="000000"/>
          <w:szCs w:val="18"/>
        </w:rPr>
        <w:t>progressive</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graduelle,</w:t>
      </w:r>
      <w:r>
        <w:rPr>
          <w:color w:val="000000"/>
          <w:szCs w:val="18"/>
        </w:rPr>
        <w:t xml:space="preserve"> </w:t>
      </w:r>
      <w:r w:rsidRPr="00D25E6D">
        <w:rPr>
          <w:color w:val="000000"/>
          <w:szCs w:val="18"/>
        </w:rPr>
        <w:t>conformément</w:t>
      </w:r>
      <w:r>
        <w:rPr>
          <w:color w:val="000000"/>
          <w:szCs w:val="18"/>
        </w:rPr>
        <w:t xml:space="preserve"> </w:t>
      </w:r>
      <w:r w:rsidRPr="00D25E6D">
        <w:rPr>
          <w:color w:val="000000"/>
          <w:szCs w:val="18"/>
        </w:rPr>
        <w:t>aux</w:t>
      </w:r>
      <w:r>
        <w:rPr>
          <w:color w:val="000000"/>
          <w:szCs w:val="18"/>
        </w:rPr>
        <w:t xml:space="preserve"> </w:t>
      </w:r>
      <w:r w:rsidRPr="00D25E6D">
        <w:rPr>
          <w:color w:val="000000"/>
          <w:szCs w:val="18"/>
        </w:rPr>
        <w:t>ét</w:t>
      </w:r>
      <w:r w:rsidRPr="00D25E6D">
        <w:rPr>
          <w:color w:val="000000"/>
          <w:szCs w:val="18"/>
        </w:rPr>
        <w:t>a</w:t>
      </w:r>
      <w:r w:rsidRPr="00D25E6D">
        <w:rPr>
          <w:color w:val="000000"/>
          <w:szCs w:val="18"/>
        </w:rPr>
        <w:t>pes successives de l'évolution physique, psychique et mentale de l'e</w:t>
      </w:r>
      <w:r w:rsidRPr="00D25E6D">
        <w:rPr>
          <w:color w:val="000000"/>
          <w:szCs w:val="18"/>
        </w:rPr>
        <w:t>n</w:t>
      </w:r>
      <w:r w:rsidRPr="00D25E6D">
        <w:rPr>
          <w:color w:val="000000"/>
          <w:szCs w:val="18"/>
        </w:rPr>
        <w:t>fant.</w:t>
      </w:r>
    </w:p>
    <w:p w:rsidR="00770C05" w:rsidRPr="00D25E6D" w:rsidRDefault="00770C05" w:rsidP="00770C05">
      <w:pPr>
        <w:jc w:val="both"/>
        <w:rPr>
          <w:color w:val="000000"/>
          <w:szCs w:val="18"/>
        </w:rPr>
      </w:pPr>
    </w:p>
    <w:p w:rsidR="00770C05" w:rsidRPr="00D25E6D" w:rsidRDefault="00770C05" w:rsidP="00770C05">
      <w:pPr>
        <w:spacing w:before="120" w:after="120"/>
        <w:jc w:val="both"/>
      </w:pPr>
      <w:r w:rsidRPr="00D25E6D">
        <w:rPr>
          <w:color w:val="000000"/>
          <w:szCs w:val="18"/>
        </w:rPr>
        <w:t>Dans tout ce qui suit, nous ne nous attacherons pas à une étude descriptive détaillée qui n'a pas sa place ici (le lecteur africain peut du reste faire appel à son expérience personnelle directe - souvenirs d'e</w:t>
      </w:r>
      <w:r w:rsidRPr="00D25E6D">
        <w:rPr>
          <w:color w:val="000000"/>
          <w:szCs w:val="18"/>
        </w:rPr>
        <w:t>n</w:t>
      </w:r>
      <w:r w:rsidRPr="00D25E6D">
        <w:rPr>
          <w:color w:val="000000"/>
          <w:szCs w:val="18"/>
        </w:rPr>
        <w:t>fance, vie</w:t>
      </w:r>
      <w:r>
        <w:rPr>
          <w:color w:val="000000"/>
          <w:szCs w:val="18"/>
        </w:rPr>
        <w:t xml:space="preserve"> </w:t>
      </w:r>
      <w:r w:rsidRPr="00D25E6D">
        <w:rPr>
          <w:color w:val="000000"/>
          <w:szCs w:val="18"/>
        </w:rPr>
        <w:t>[8]</w:t>
      </w:r>
      <w:r>
        <w:rPr>
          <w:color w:val="000000"/>
          <w:szCs w:val="18"/>
        </w:rPr>
        <w:t xml:space="preserve"> </w:t>
      </w:r>
      <w:r w:rsidRPr="00D25E6D">
        <w:rPr>
          <w:color w:val="000000"/>
          <w:szCs w:val="18"/>
        </w:rPr>
        <w:t>familiale - ou indirecte - observation de la conduite de l'éduc</w:t>
      </w:r>
      <w:r w:rsidRPr="00D25E6D">
        <w:rPr>
          <w:color w:val="000000"/>
          <w:szCs w:val="18"/>
        </w:rPr>
        <w:t>a</w:t>
      </w:r>
      <w:r w:rsidRPr="00D25E6D">
        <w:rPr>
          <w:color w:val="000000"/>
          <w:szCs w:val="18"/>
        </w:rPr>
        <w:t>tion des enfants et adolescents, - le lecteur européen se reporter aux ouvrages spécialisés sur les différents aspects de l'éducation trad</w:t>
      </w:r>
      <w:r w:rsidRPr="00D25E6D">
        <w:rPr>
          <w:color w:val="000000"/>
          <w:szCs w:val="18"/>
        </w:rPr>
        <w:t>i</w:t>
      </w:r>
      <w:r w:rsidRPr="00D25E6D">
        <w:rPr>
          <w:color w:val="000000"/>
          <w:szCs w:val="18"/>
        </w:rPr>
        <w:t>tionnelle africaine) ; nous nous efforcerons surtout de dég</w:t>
      </w:r>
      <w:r w:rsidRPr="00D25E6D">
        <w:rPr>
          <w:color w:val="000000"/>
          <w:szCs w:val="18"/>
        </w:rPr>
        <w:t>a</w:t>
      </w:r>
      <w:r w:rsidRPr="00D25E6D">
        <w:rPr>
          <w:color w:val="000000"/>
          <w:szCs w:val="18"/>
        </w:rPr>
        <w:t>ger, sur la base des faits qui les établissent, les caractéristiques fondamentales de l'éduc</w:t>
      </w:r>
      <w:r w:rsidRPr="00D25E6D">
        <w:rPr>
          <w:color w:val="000000"/>
          <w:szCs w:val="18"/>
        </w:rPr>
        <w:t>a</w:t>
      </w:r>
      <w:r w:rsidRPr="00D25E6D">
        <w:rPr>
          <w:color w:val="000000"/>
          <w:szCs w:val="18"/>
        </w:rPr>
        <w:t>tion africaine traditionnelle et d'en faire ressortir la portée ou l'originalité, de façon à préparer et faciliter l'examen des enseign</w:t>
      </w:r>
      <w:r w:rsidRPr="00D25E6D">
        <w:rPr>
          <w:color w:val="000000"/>
          <w:szCs w:val="18"/>
        </w:rPr>
        <w:t>e</w:t>
      </w:r>
      <w:r w:rsidRPr="00D25E6D">
        <w:rPr>
          <w:color w:val="000000"/>
          <w:szCs w:val="18"/>
        </w:rPr>
        <w:t>ments que l'on peut en tirer.</w:t>
      </w:r>
    </w:p>
    <w:p w:rsidR="00770C05" w:rsidRPr="00D25E6D" w:rsidRDefault="00770C05" w:rsidP="00770C05">
      <w:pPr>
        <w:spacing w:before="120" w:after="120"/>
        <w:jc w:val="both"/>
        <w:rPr>
          <w:color w:val="000000"/>
          <w:szCs w:val="22"/>
        </w:rPr>
      </w:pPr>
    </w:p>
    <w:p w:rsidR="00770C05" w:rsidRPr="00D25E6D" w:rsidRDefault="00770C05" w:rsidP="00770C05">
      <w:pPr>
        <w:pStyle w:val="planche"/>
      </w:pPr>
      <w:bookmarkStart w:id="7" w:name="Education_Afrique_pt_1_ch_01_A"/>
      <w:r w:rsidRPr="00D25E6D">
        <w:t>A. Importance de l'éducation</w:t>
      </w:r>
      <w:r>
        <w:br/>
      </w:r>
      <w:r w:rsidRPr="00D25E6D">
        <w:t>dans les sociétés africa</w:t>
      </w:r>
      <w:r w:rsidRPr="00D25E6D">
        <w:t>i</w:t>
      </w:r>
      <w:r w:rsidRPr="00D25E6D">
        <w:t>nes pré-coloniales</w:t>
      </w:r>
    </w:p>
    <w:bookmarkEnd w:id="7"/>
    <w:p w:rsidR="00770C05" w:rsidRPr="00D25E6D"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De nombreux faits montrent l'importance accordée à l'éduc</w:t>
      </w:r>
      <w:r w:rsidRPr="00D25E6D">
        <w:rPr>
          <w:color w:val="000000"/>
          <w:szCs w:val="18"/>
        </w:rPr>
        <w:t>a</w:t>
      </w:r>
      <w:r w:rsidRPr="00D25E6D">
        <w:rPr>
          <w:color w:val="000000"/>
          <w:szCs w:val="18"/>
        </w:rPr>
        <w:t>tion dans la société africaine pré-coloniale. Tout d'abord les p</w:t>
      </w:r>
      <w:r w:rsidRPr="00D25E6D">
        <w:rPr>
          <w:color w:val="000000"/>
          <w:szCs w:val="18"/>
        </w:rPr>
        <w:t>a</w:t>
      </w:r>
      <w:r w:rsidRPr="00D25E6D">
        <w:rPr>
          <w:color w:val="000000"/>
          <w:szCs w:val="18"/>
        </w:rPr>
        <w:t>rents et la famille (au sens « africain » du terme) ont un sens aigu de leurs re</w:t>
      </w:r>
      <w:r w:rsidRPr="00D25E6D">
        <w:rPr>
          <w:color w:val="000000"/>
          <w:szCs w:val="18"/>
        </w:rPr>
        <w:t>s</w:t>
      </w:r>
      <w:r w:rsidRPr="00D25E6D">
        <w:rPr>
          <w:color w:val="000000"/>
          <w:szCs w:val="18"/>
        </w:rPr>
        <w:t>ponsabilités dans ce domaine, non seulement vis-à-vis de l'enfant ou de l'adolescent, mais aussi vis-à-vis de la co</w:t>
      </w:r>
      <w:r w:rsidRPr="00D25E6D">
        <w:rPr>
          <w:color w:val="000000"/>
          <w:szCs w:val="18"/>
        </w:rPr>
        <w:t>l</w:t>
      </w:r>
      <w:r w:rsidRPr="00D25E6D">
        <w:rPr>
          <w:color w:val="000000"/>
          <w:szCs w:val="18"/>
        </w:rPr>
        <w:t>lectivité tout entière. À un premier niveau, dans le cadre de l'amour-propre et de la susceptib</w:t>
      </w:r>
      <w:r w:rsidRPr="00D25E6D">
        <w:rPr>
          <w:color w:val="000000"/>
          <w:szCs w:val="18"/>
        </w:rPr>
        <w:t>i</w:t>
      </w:r>
      <w:r w:rsidRPr="00D25E6D">
        <w:rPr>
          <w:color w:val="000000"/>
          <w:szCs w:val="18"/>
        </w:rPr>
        <w:t>lité aiguisés corollaires d'une tradition solide, ancienne et peut-on dire têtue de la conception et du sens de l'honneur qui ont cours dans la société africaine traditionnelle, la conduite correcte des tâches d'éd</w:t>
      </w:r>
      <w:r w:rsidRPr="00D25E6D">
        <w:rPr>
          <w:color w:val="000000"/>
          <w:szCs w:val="18"/>
        </w:rPr>
        <w:t>u</w:t>
      </w:r>
      <w:r w:rsidRPr="00D25E6D">
        <w:rPr>
          <w:color w:val="000000"/>
          <w:szCs w:val="18"/>
        </w:rPr>
        <w:t>cation constitue un devoir sacré de la famille de l'enfant ; sur un autre plan, et en liaison étroite avec la structure tribale, cl</w:t>
      </w:r>
      <w:r w:rsidRPr="00D25E6D">
        <w:rPr>
          <w:color w:val="000000"/>
          <w:szCs w:val="18"/>
        </w:rPr>
        <w:t>a</w:t>
      </w:r>
      <w:r w:rsidRPr="00D25E6D">
        <w:rPr>
          <w:color w:val="000000"/>
          <w:szCs w:val="18"/>
        </w:rPr>
        <w:t>nique ou même « ethnique » de la société africaine traditio</w:t>
      </w:r>
      <w:r w:rsidRPr="00D25E6D">
        <w:rPr>
          <w:color w:val="000000"/>
          <w:szCs w:val="18"/>
        </w:rPr>
        <w:t>n</w:t>
      </w:r>
      <w:r w:rsidRPr="00D25E6D">
        <w:rPr>
          <w:color w:val="000000"/>
          <w:szCs w:val="18"/>
        </w:rPr>
        <w:t>nelle, c'est la collectivité tout entière qui se sent, se considère comme, ou est tenue pour respo</w:t>
      </w:r>
      <w:r w:rsidRPr="00D25E6D">
        <w:rPr>
          <w:color w:val="000000"/>
          <w:szCs w:val="18"/>
        </w:rPr>
        <w:t>n</w:t>
      </w:r>
      <w:r w:rsidRPr="00D25E6D">
        <w:rPr>
          <w:color w:val="000000"/>
          <w:szCs w:val="18"/>
        </w:rPr>
        <w:t>sable de l'éducation. L'importance accordée à l'éduc</w:t>
      </w:r>
      <w:r w:rsidRPr="00D25E6D">
        <w:rPr>
          <w:color w:val="000000"/>
          <w:szCs w:val="18"/>
        </w:rPr>
        <w:t>a</w:t>
      </w:r>
      <w:r w:rsidRPr="00D25E6D">
        <w:rPr>
          <w:color w:val="000000"/>
          <w:szCs w:val="18"/>
        </w:rPr>
        <w:t>tion se traduit aussi par le fait que toute la collectivité y prend effectivement part sous des formes diverses : intervention individuelle d'un adulte que</w:t>
      </w:r>
      <w:r w:rsidRPr="00D25E6D">
        <w:rPr>
          <w:color w:val="000000"/>
          <w:szCs w:val="18"/>
        </w:rPr>
        <w:t>l</w:t>
      </w:r>
      <w:r w:rsidRPr="00D25E6D">
        <w:rPr>
          <w:color w:val="000000"/>
          <w:szCs w:val="18"/>
        </w:rPr>
        <w:t>conque dans l'éducation de tout enfant, prise en charge de certa</w:t>
      </w:r>
      <w:r w:rsidRPr="00D25E6D">
        <w:rPr>
          <w:color w:val="000000"/>
          <w:szCs w:val="18"/>
        </w:rPr>
        <w:t>i</w:t>
      </w:r>
      <w:r w:rsidRPr="00D25E6D">
        <w:rPr>
          <w:color w:val="000000"/>
          <w:szCs w:val="18"/>
        </w:rPr>
        <w:t>nes tâches d'éducation, dans des circonstances définies et variées, par des membres mandatés ou désignés, agi</w:t>
      </w:r>
      <w:r w:rsidRPr="00D25E6D">
        <w:rPr>
          <w:color w:val="000000"/>
          <w:szCs w:val="18"/>
        </w:rPr>
        <w:t>s</w:t>
      </w:r>
      <w:r w:rsidRPr="00D25E6D">
        <w:rPr>
          <w:color w:val="000000"/>
          <w:szCs w:val="18"/>
        </w:rPr>
        <w:t>sant au nom et pour le compte de la communauté. Sur le plan social, même dans les sociétés féodales de l'Afrique Noire pré-coloniale, l'éducation était considérée co</w:t>
      </w:r>
      <w:r w:rsidRPr="00D25E6D">
        <w:rPr>
          <w:color w:val="000000"/>
          <w:szCs w:val="18"/>
        </w:rPr>
        <w:t>m</w:t>
      </w:r>
      <w:r w:rsidRPr="00D25E6D">
        <w:rPr>
          <w:color w:val="000000"/>
          <w:szCs w:val="18"/>
        </w:rPr>
        <w:t>me un critère dont la valeur surpassait de loin celle qu'on accordait à la nai</w:t>
      </w:r>
      <w:r w:rsidRPr="00D25E6D">
        <w:rPr>
          <w:color w:val="000000"/>
          <w:szCs w:val="18"/>
        </w:rPr>
        <w:t>s</w:t>
      </w:r>
      <w:r w:rsidRPr="00D25E6D">
        <w:rPr>
          <w:color w:val="000000"/>
          <w:szCs w:val="18"/>
        </w:rPr>
        <w:t>sance ou à la fort</w:t>
      </w:r>
      <w:r w:rsidRPr="00D25E6D">
        <w:rPr>
          <w:color w:val="000000"/>
          <w:szCs w:val="18"/>
        </w:rPr>
        <w:t>u</w:t>
      </w:r>
      <w:r w:rsidRPr="00D25E6D">
        <w:rPr>
          <w:color w:val="000000"/>
          <w:szCs w:val="18"/>
        </w:rPr>
        <w:t>ne : au point que la qualité et le titre « d'homme » étaient inséparables d'une certain nombre de traits liés à l'éd</w:t>
      </w:r>
      <w:r w:rsidRPr="00D25E6D">
        <w:rPr>
          <w:color w:val="000000"/>
          <w:szCs w:val="18"/>
        </w:rPr>
        <w:t>u</w:t>
      </w:r>
      <w:r w:rsidRPr="00D25E6D">
        <w:rPr>
          <w:color w:val="000000"/>
          <w:szCs w:val="18"/>
        </w:rPr>
        <w:t>cation.</w:t>
      </w:r>
    </w:p>
    <w:p w:rsidR="00770C05" w:rsidRPr="00D25E6D" w:rsidRDefault="00770C05" w:rsidP="00770C05">
      <w:pPr>
        <w:spacing w:before="120" w:after="120"/>
        <w:jc w:val="both"/>
        <w:rPr>
          <w:color w:val="000000"/>
          <w:szCs w:val="16"/>
        </w:rPr>
      </w:pPr>
      <w:r w:rsidRPr="00D25E6D">
        <w:rPr>
          <w:color w:val="000000"/>
          <w:szCs w:val="16"/>
        </w:rPr>
        <w:t>[9]</w:t>
      </w:r>
    </w:p>
    <w:p w:rsidR="00770C05" w:rsidRPr="00D25E6D" w:rsidRDefault="00770C05" w:rsidP="00770C05">
      <w:pPr>
        <w:spacing w:before="120" w:after="120"/>
        <w:jc w:val="both"/>
      </w:pPr>
    </w:p>
    <w:p w:rsidR="00770C05" w:rsidRPr="00A775F0" w:rsidRDefault="00770C05" w:rsidP="00770C05">
      <w:pPr>
        <w:pStyle w:val="a"/>
      </w:pPr>
      <w:r w:rsidRPr="00A775F0">
        <w:t>1. Importance donnée à l'éducation</w:t>
      </w:r>
      <w:r w:rsidRPr="00A775F0">
        <w:br/>
        <w:t>dans le c</w:t>
      </w:r>
      <w:r w:rsidRPr="00A775F0">
        <w:t>a</w:t>
      </w:r>
      <w:r w:rsidRPr="00A775F0">
        <w:t>dre familial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convient tout d'abord de remarquer que les e</w:t>
      </w:r>
      <w:r w:rsidRPr="00D25E6D">
        <w:rPr>
          <w:color w:val="000000"/>
          <w:szCs w:val="18"/>
        </w:rPr>
        <w:t>n</w:t>
      </w:r>
      <w:r w:rsidRPr="00D25E6D">
        <w:rPr>
          <w:color w:val="000000"/>
          <w:szCs w:val="18"/>
        </w:rPr>
        <w:t>fants occupent une place centrale dans la vie de la famille africaine, malgré l'a</w:t>
      </w:r>
      <w:r w:rsidRPr="00D25E6D">
        <w:rPr>
          <w:color w:val="000000"/>
          <w:szCs w:val="18"/>
        </w:rPr>
        <w:t>p</w:t>
      </w:r>
      <w:r w:rsidRPr="00D25E6D">
        <w:rPr>
          <w:color w:val="000000"/>
          <w:szCs w:val="18"/>
        </w:rPr>
        <w:t>parence éminemment trompeuse de nombreuses attitudes dans le comport</w:t>
      </w:r>
      <w:r w:rsidRPr="00D25E6D">
        <w:rPr>
          <w:color w:val="000000"/>
          <w:szCs w:val="18"/>
        </w:rPr>
        <w:t>e</w:t>
      </w:r>
      <w:r w:rsidRPr="00D25E6D">
        <w:rPr>
          <w:color w:val="000000"/>
          <w:szCs w:val="18"/>
        </w:rPr>
        <w:t>ment des parents africains. La vie du ménage africain (m</w:t>
      </w:r>
      <w:r w:rsidRPr="00D25E6D">
        <w:rPr>
          <w:color w:val="000000"/>
          <w:szCs w:val="18"/>
        </w:rPr>
        <w:t>o</w:t>
      </w:r>
      <w:r w:rsidRPr="00D25E6D">
        <w:rPr>
          <w:color w:val="000000"/>
          <w:szCs w:val="18"/>
        </w:rPr>
        <w:t>nogamique ou polygamique) est dans une très large mesure conditionnée, sinon déterminée par la possib</w:t>
      </w:r>
      <w:r w:rsidRPr="00D25E6D">
        <w:rPr>
          <w:color w:val="000000"/>
          <w:szCs w:val="18"/>
        </w:rPr>
        <w:t>i</w:t>
      </w:r>
      <w:r w:rsidRPr="00D25E6D">
        <w:rPr>
          <w:color w:val="000000"/>
          <w:szCs w:val="18"/>
        </w:rPr>
        <w:t>lité ou l'impossibilité d'avoir des enfants : on se marie pour avoir des enfants, on divo</w:t>
      </w:r>
      <w:r w:rsidRPr="00D25E6D">
        <w:rPr>
          <w:color w:val="000000"/>
          <w:szCs w:val="18"/>
        </w:rPr>
        <w:t>r</w:t>
      </w:r>
      <w:r w:rsidRPr="00D25E6D">
        <w:rPr>
          <w:color w:val="000000"/>
          <w:szCs w:val="18"/>
        </w:rPr>
        <w:t>ce pour se remarier et avoir des enfants ; la femme qui n'a pas d'enfants est mal vue et elle-même déploie tous les moyens, dépe</w:t>
      </w:r>
      <w:r w:rsidRPr="00D25E6D">
        <w:rPr>
          <w:color w:val="000000"/>
          <w:szCs w:val="18"/>
        </w:rPr>
        <w:t>n</w:t>
      </w:r>
      <w:r w:rsidRPr="00D25E6D">
        <w:rPr>
          <w:color w:val="000000"/>
          <w:szCs w:val="18"/>
        </w:rPr>
        <w:t>se toute sa fortune en consultations, soins et trait</w:t>
      </w:r>
      <w:r w:rsidRPr="00D25E6D">
        <w:rPr>
          <w:color w:val="000000"/>
          <w:szCs w:val="18"/>
        </w:rPr>
        <w:t>e</w:t>
      </w:r>
      <w:r w:rsidRPr="00D25E6D">
        <w:rPr>
          <w:color w:val="000000"/>
          <w:szCs w:val="18"/>
        </w:rPr>
        <w:t>ments divers auprès de guérisseurs ou de marabouts, dans le but de pouvoir enfin en avoir. Il y a peu de pays où la matern</w:t>
      </w:r>
      <w:r w:rsidRPr="00D25E6D">
        <w:rPr>
          <w:color w:val="000000"/>
          <w:szCs w:val="18"/>
        </w:rPr>
        <w:t>i</w:t>
      </w:r>
      <w:r w:rsidRPr="00D25E6D">
        <w:rPr>
          <w:color w:val="000000"/>
          <w:szCs w:val="18"/>
        </w:rPr>
        <w:t>té préoccupe autant qu'en Afrique Noire (pré-coloniale comme contemporaine) le mari comme la femme, les époux comme leurs p</w:t>
      </w:r>
      <w:r w:rsidRPr="00D25E6D">
        <w:rPr>
          <w:color w:val="000000"/>
          <w:szCs w:val="18"/>
        </w:rPr>
        <w:t>a</w:t>
      </w:r>
      <w:r w:rsidRPr="00D25E6D">
        <w:rPr>
          <w:color w:val="000000"/>
          <w:szCs w:val="18"/>
        </w:rPr>
        <w:t>rents, ceux-ci co</w:t>
      </w:r>
      <w:r w:rsidRPr="00D25E6D">
        <w:rPr>
          <w:color w:val="000000"/>
          <w:szCs w:val="18"/>
        </w:rPr>
        <w:t>m</w:t>
      </w:r>
      <w:r w:rsidRPr="00D25E6D">
        <w:rPr>
          <w:color w:val="000000"/>
          <w:szCs w:val="18"/>
        </w:rPr>
        <w:t>me la communauté entière.</w:t>
      </w:r>
    </w:p>
    <w:p w:rsidR="00770C05" w:rsidRPr="00D25E6D" w:rsidRDefault="00770C05" w:rsidP="00770C05">
      <w:pPr>
        <w:spacing w:before="120" w:after="120"/>
        <w:jc w:val="both"/>
      </w:pPr>
      <w:r w:rsidRPr="00D25E6D">
        <w:rPr>
          <w:color w:val="000000"/>
          <w:szCs w:val="18"/>
        </w:rPr>
        <w:t>Cette volonté d'avoir des enfants, n'en déplaise à certains ethnol</w:t>
      </w:r>
      <w:r w:rsidRPr="00D25E6D">
        <w:rPr>
          <w:color w:val="000000"/>
          <w:szCs w:val="18"/>
        </w:rPr>
        <w:t>o</w:t>
      </w:r>
      <w:r w:rsidRPr="00D25E6D">
        <w:rPr>
          <w:color w:val="000000"/>
          <w:szCs w:val="18"/>
        </w:rPr>
        <w:t>gues, sociologues et autres africanistes européens tenda</w:t>
      </w:r>
      <w:r w:rsidRPr="00D25E6D">
        <w:rPr>
          <w:color w:val="000000"/>
          <w:szCs w:val="18"/>
        </w:rPr>
        <w:t>n</w:t>
      </w:r>
      <w:r w:rsidRPr="00D25E6D">
        <w:rPr>
          <w:color w:val="000000"/>
          <w:szCs w:val="18"/>
        </w:rPr>
        <w:t>cieux, est loin de constituer une fin en soi ; la légende des enfants africains qui « poussent » et grandissent sans soins comme l'herbe dans la s</w:t>
      </w:r>
      <w:r w:rsidRPr="00D25E6D">
        <w:rPr>
          <w:color w:val="000000"/>
          <w:szCs w:val="18"/>
        </w:rPr>
        <w:t>a</w:t>
      </w:r>
      <w:r w:rsidRPr="00D25E6D">
        <w:rPr>
          <w:color w:val="000000"/>
          <w:szCs w:val="18"/>
        </w:rPr>
        <w:t>vane prouve simplement l'incapacité de ses auteurs à observer et compre</w:t>
      </w:r>
      <w:r w:rsidRPr="00D25E6D">
        <w:rPr>
          <w:color w:val="000000"/>
          <w:szCs w:val="18"/>
        </w:rPr>
        <w:t>n</w:t>
      </w:r>
      <w:r w:rsidRPr="00D25E6D">
        <w:rPr>
          <w:color w:val="000000"/>
          <w:szCs w:val="18"/>
        </w:rPr>
        <w:t>dre la société africaine, quand ce n'est leur malhonnêteté intellectuelle ou leur parti pris en faveur du coloni</w:t>
      </w:r>
      <w:r w:rsidRPr="00D25E6D">
        <w:rPr>
          <w:color w:val="000000"/>
          <w:szCs w:val="18"/>
        </w:rPr>
        <w:t>a</w:t>
      </w:r>
      <w:r w:rsidRPr="00D25E6D">
        <w:rPr>
          <w:color w:val="000000"/>
          <w:szCs w:val="18"/>
        </w:rPr>
        <w:t>lisme : les Africains sont rendus responsables des conséquences du régime colonial, et des phénomènes qui sont apparus et se sont développés dans le cadre de la décompos</w:t>
      </w:r>
      <w:r w:rsidRPr="00D25E6D">
        <w:rPr>
          <w:color w:val="000000"/>
          <w:szCs w:val="18"/>
        </w:rPr>
        <w:t>i</w:t>
      </w:r>
      <w:r w:rsidRPr="00D25E6D">
        <w:rPr>
          <w:color w:val="000000"/>
          <w:szCs w:val="18"/>
        </w:rPr>
        <w:t>tion de la société africa</w:t>
      </w:r>
      <w:r w:rsidRPr="00D25E6D">
        <w:rPr>
          <w:color w:val="000000"/>
          <w:szCs w:val="18"/>
        </w:rPr>
        <w:t>i</w:t>
      </w:r>
      <w:r w:rsidRPr="00D25E6D">
        <w:rPr>
          <w:color w:val="000000"/>
          <w:szCs w:val="18"/>
        </w:rPr>
        <w:t>ne traditionnelle sous l'emprise politique et économique de la domination impérialiste sont pr</w:t>
      </w:r>
      <w:r w:rsidRPr="00D25E6D">
        <w:rPr>
          <w:color w:val="000000"/>
          <w:szCs w:val="18"/>
        </w:rPr>
        <w:t>é</w:t>
      </w:r>
      <w:r w:rsidRPr="00D25E6D">
        <w:rPr>
          <w:color w:val="000000"/>
          <w:szCs w:val="18"/>
        </w:rPr>
        <w:t>sentés comme des manifestations du caractère et du compo</w:t>
      </w:r>
      <w:r w:rsidRPr="00D25E6D">
        <w:rPr>
          <w:color w:val="000000"/>
          <w:szCs w:val="18"/>
        </w:rPr>
        <w:t>r</w:t>
      </w:r>
      <w:r w:rsidRPr="00D25E6D">
        <w:rPr>
          <w:color w:val="000000"/>
          <w:szCs w:val="18"/>
        </w:rPr>
        <w:t>tement des Africains. Les faits montrent au contraire le grand cas qui est fait de l'éducation des enfants dans la conception « africaine » des respons</w:t>
      </w:r>
      <w:r w:rsidRPr="00D25E6D">
        <w:rPr>
          <w:color w:val="000000"/>
          <w:szCs w:val="18"/>
        </w:rPr>
        <w:t>a</w:t>
      </w:r>
      <w:r w:rsidRPr="00D25E6D">
        <w:rPr>
          <w:color w:val="000000"/>
          <w:szCs w:val="18"/>
        </w:rPr>
        <w:t>bilités au sein de la famille. De la naissance de l'enfant à son adolescence (on peut m</w:t>
      </w:r>
      <w:r w:rsidRPr="00D25E6D">
        <w:rPr>
          <w:color w:val="000000"/>
          <w:szCs w:val="18"/>
        </w:rPr>
        <w:t>ê</w:t>
      </w:r>
      <w:r w:rsidRPr="00D25E6D">
        <w:rPr>
          <w:color w:val="000000"/>
          <w:szCs w:val="18"/>
        </w:rPr>
        <w:t>me dire à son mariage), la famille ne cesse de se consacrer aux diff</w:t>
      </w:r>
      <w:r w:rsidRPr="00D25E6D">
        <w:rPr>
          <w:color w:val="000000"/>
          <w:szCs w:val="18"/>
        </w:rPr>
        <w:t>é</w:t>
      </w:r>
      <w:r w:rsidRPr="00D25E6D">
        <w:rPr>
          <w:color w:val="000000"/>
          <w:szCs w:val="18"/>
        </w:rPr>
        <w:t>rents aspects de son éducation.</w:t>
      </w:r>
    </w:p>
    <w:p w:rsidR="00770C05" w:rsidRPr="00D25E6D" w:rsidRDefault="00770C05" w:rsidP="00770C05">
      <w:pPr>
        <w:spacing w:before="120" w:after="120"/>
        <w:jc w:val="both"/>
      </w:pPr>
      <w:r w:rsidRPr="00D25E6D">
        <w:rPr>
          <w:color w:val="000000"/>
          <w:szCs w:val="18"/>
        </w:rPr>
        <w:t>Tout au long de la première enfance, c'est à la m</w:t>
      </w:r>
      <w:r w:rsidRPr="00D25E6D">
        <w:rPr>
          <w:color w:val="000000"/>
          <w:szCs w:val="18"/>
        </w:rPr>
        <w:t>è</w:t>
      </w:r>
      <w:r w:rsidRPr="00D25E6D">
        <w:rPr>
          <w:color w:val="000000"/>
          <w:szCs w:val="18"/>
        </w:rPr>
        <w:t>re que revient la charge de l'enfant : elle le nourrit, elle le soigne : il n'est pas exagéré de dire que l'enfant afr</w:t>
      </w:r>
      <w:r w:rsidRPr="00D25E6D">
        <w:rPr>
          <w:color w:val="000000"/>
          <w:szCs w:val="18"/>
        </w:rPr>
        <w:t>i</w:t>
      </w:r>
      <w:r w:rsidRPr="00D25E6D">
        <w:rPr>
          <w:color w:val="000000"/>
          <w:szCs w:val="18"/>
        </w:rPr>
        <w:t>cain fait matériellement partie intégrante du corps de sa mère non seulement parce que, comme toutes les mères, la femme africaine ressent avec une grande intensité tout ce qui le to</w:t>
      </w:r>
      <w:r w:rsidRPr="00D25E6D">
        <w:rPr>
          <w:color w:val="000000"/>
          <w:szCs w:val="18"/>
        </w:rPr>
        <w:t>u</w:t>
      </w:r>
      <w:r w:rsidRPr="00D25E6D">
        <w:rPr>
          <w:color w:val="000000"/>
          <w:szCs w:val="18"/>
        </w:rPr>
        <w:t>che, mais aussi parce qu'elle l'allaite au sein, de façon permanente, le dorlote, l'e</w:t>
      </w:r>
      <w:r w:rsidRPr="00D25E6D">
        <w:rPr>
          <w:color w:val="000000"/>
          <w:szCs w:val="18"/>
        </w:rPr>
        <w:t>n</w:t>
      </w:r>
      <w:r w:rsidRPr="00D25E6D">
        <w:rPr>
          <w:color w:val="000000"/>
          <w:szCs w:val="18"/>
        </w:rPr>
        <w:t>dort à côté</w:t>
      </w:r>
      <w:r>
        <w:rPr>
          <w:color w:val="000000"/>
          <w:szCs w:val="18"/>
        </w:rPr>
        <w:t xml:space="preserve"> [10] </w:t>
      </w:r>
      <w:r w:rsidRPr="00D25E6D">
        <w:rPr>
          <w:color w:val="000000"/>
          <w:szCs w:val="18"/>
        </w:rPr>
        <w:t>d'elle, le porte partout sur le dos. Plus tard elle surveillera ses pr</w:t>
      </w:r>
      <w:r w:rsidRPr="00D25E6D">
        <w:rPr>
          <w:color w:val="000000"/>
          <w:szCs w:val="18"/>
        </w:rPr>
        <w:t>e</w:t>
      </w:r>
      <w:r w:rsidRPr="00D25E6D">
        <w:rPr>
          <w:color w:val="000000"/>
          <w:szCs w:val="18"/>
        </w:rPr>
        <w:t>miers déplacements : c'est auprès de sa mère qu'il prononcera ses premiers mots et apprendra à nommer les choses qui l'entourent. Jusqu'à ce qu'il a</w:t>
      </w:r>
      <w:r w:rsidRPr="00D25E6D">
        <w:rPr>
          <w:color w:val="000000"/>
          <w:szCs w:val="18"/>
        </w:rPr>
        <w:t>t</w:t>
      </w:r>
      <w:r w:rsidRPr="00D25E6D">
        <w:rPr>
          <w:color w:val="000000"/>
          <w:szCs w:val="18"/>
        </w:rPr>
        <w:t>teigne l'âge de six à huit ans, l'enfant africain reste « à l'ombre des femmes » (comme on dirait au pied d'un arbre). Tous ceux qui ont pu observer la mère africa</w:t>
      </w:r>
      <w:r w:rsidRPr="00D25E6D">
        <w:rPr>
          <w:color w:val="000000"/>
          <w:szCs w:val="18"/>
        </w:rPr>
        <w:t>i</w:t>
      </w:r>
      <w:r w:rsidRPr="00D25E6D">
        <w:rPr>
          <w:color w:val="000000"/>
          <w:szCs w:val="18"/>
        </w:rPr>
        <w:t>ne ont été frappés par mille détails, mille petits faits dénotant les soins dont elle entoure son enfant : comment elle le calme ou l'endort en chantant de jolies berce</w:t>
      </w:r>
      <w:r w:rsidRPr="00D25E6D">
        <w:rPr>
          <w:color w:val="000000"/>
          <w:szCs w:val="18"/>
        </w:rPr>
        <w:t>u</w:t>
      </w:r>
      <w:r w:rsidRPr="00D25E6D">
        <w:rPr>
          <w:color w:val="000000"/>
          <w:szCs w:val="18"/>
        </w:rPr>
        <w:t>ses, comment elle le gave littéralement (et l'image classique de l'enfant noir rachitique au ventre ballonné est aussi un témoignage de la soll</w:t>
      </w:r>
      <w:r w:rsidRPr="00D25E6D">
        <w:rPr>
          <w:color w:val="000000"/>
          <w:szCs w:val="18"/>
        </w:rPr>
        <w:t>i</w:t>
      </w:r>
      <w:r w:rsidRPr="00D25E6D">
        <w:rPr>
          <w:color w:val="000000"/>
          <w:szCs w:val="18"/>
        </w:rPr>
        <w:t>citude maternelle contrairement à ce que pensent beaucoup d'Européens - qui montre en tout cas les efforts d</w:t>
      </w:r>
      <w:r w:rsidRPr="00D25E6D">
        <w:rPr>
          <w:color w:val="000000"/>
          <w:szCs w:val="18"/>
        </w:rPr>
        <w:t>é</w:t>
      </w:r>
      <w:r w:rsidRPr="00D25E6D">
        <w:rPr>
          <w:color w:val="000000"/>
          <w:szCs w:val="18"/>
        </w:rPr>
        <w:t>ployés pour que l'enfant échappe à la sous-alimentation caractéristique des conditions de vie des grandes personnes) ; co</w:t>
      </w:r>
      <w:r w:rsidRPr="00D25E6D">
        <w:rPr>
          <w:color w:val="000000"/>
          <w:szCs w:val="18"/>
        </w:rPr>
        <w:t>m</w:t>
      </w:r>
      <w:r w:rsidRPr="00D25E6D">
        <w:rPr>
          <w:color w:val="000000"/>
          <w:szCs w:val="18"/>
        </w:rPr>
        <w:t>ment elle dépense ses maigres ressources pour lui pr</w:t>
      </w:r>
      <w:r w:rsidRPr="00D25E6D">
        <w:rPr>
          <w:color w:val="000000"/>
          <w:szCs w:val="18"/>
        </w:rPr>
        <w:t>o</w:t>
      </w:r>
      <w:r w:rsidRPr="00D25E6D">
        <w:rPr>
          <w:color w:val="000000"/>
          <w:szCs w:val="18"/>
        </w:rPr>
        <w:t>curer gris-gris protecteurs contre les mauvais sorts, les sorciers, les maléfices, ou faire provision de médic</w:t>
      </w:r>
      <w:r w:rsidRPr="00D25E6D">
        <w:rPr>
          <w:color w:val="000000"/>
          <w:szCs w:val="18"/>
        </w:rPr>
        <w:t>a</w:t>
      </w:r>
      <w:r w:rsidRPr="00D25E6D">
        <w:rPr>
          <w:color w:val="000000"/>
          <w:szCs w:val="18"/>
        </w:rPr>
        <w:t>ments, poudres, décoctions, recettes diverses en prévision de maladies éve</w:t>
      </w:r>
      <w:r w:rsidRPr="00D25E6D">
        <w:rPr>
          <w:color w:val="000000"/>
          <w:szCs w:val="18"/>
        </w:rPr>
        <w:t>n</w:t>
      </w:r>
      <w:r w:rsidRPr="00D25E6D">
        <w:rPr>
          <w:color w:val="000000"/>
          <w:szCs w:val="18"/>
        </w:rPr>
        <w:t>tuelles.</w:t>
      </w:r>
    </w:p>
    <w:p w:rsidR="00770C05" w:rsidRPr="00D25E6D" w:rsidRDefault="00770C05" w:rsidP="00770C05">
      <w:pPr>
        <w:spacing w:before="120" w:after="120"/>
        <w:jc w:val="both"/>
      </w:pPr>
      <w:r w:rsidRPr="00D25E6D">
        <w:rPr>
          <w:color w:val="000000"/>
          <w:szCs w:val="18"/>
        </w:rPr>
        <w:t>Après six ou huit ans, selon le sexe de l'enfant, la mère (dans le cas d'une fille) ou le père (dans le cas d'un garçon) assume l'essentiel des responsabilités de son éducation. C'est en secondant dans le travail l'un ou l'autre des parents que l'enfant entre dans la nouve</w:t>
      </w:r>
      <w:r w:rsidRPr="00D25E6D">
        <w:rPr>
          <w:color w:val="000000"/>
          <w:szCs w:val="18"/>
        </w:rPr>
        <w:t>l</w:t>
      </w:r>
      <w:r w:rsidRPr="00D25E6D">
        <w:rPr>
          <w:color w:val="000000"/>
          <w:szCs w:val="18"/>
        </w:rPr>
        <w:t>le phase de son éducation. On a beaucoup écrit sur le rôle de « domestique » qui serait celui de l'enfant, à cette période : c'est appliquer à la société africaine précoloniale au sein de laquelle coexistaient pour le moins, en même temps que des rapports sociaux de type féodal beaucoup de traits combien vivaces de la communauté primitive (propriété colle</w:t>
      </w:r>
      <w:r w:rsidRPr="00D25E6D">
        <w:rPr>
          <w:color w:val="000000"/>
          <w:szCs w:val="18"/>
        </w:rPr>
        <w:t>c</w:t>
      </w:r>
      <w:r w:rsidRPr="00D25E6D">
        <w:rPr>
          <w:color w:val="000000"/>
          <w:szCs w:val="18"/>
        </w:rPr>
        <w:t>tive de la te</w:t>
      </w:r>
      <w:r w:rsidRPr="00D25E6D">
        <w:rPr>
          <w:color w:val="000000"/>
          <w:szCs w:val="18"/>
        </w:rPr>
        <w:t>r</w:t>
      </w:r>
      <w:r w:rsidRPr="00D25E6D">
        <w:rPr>
          <w:color w:val="000000"/>
          <w:szCs w:val="18"/>
        </w:rPr>
        <w:t>re, division héréditaire du travail - castes -, économie de type familial), des catégories économiques de la soci</w:t>
      </w:r>
      <w:r w:rsidRPr="00D25E6D">
        <w:rPr>
          <w:color w:val="000000"/>
          <w:szCs w:val="18"/>
        </w:rPr>
        <w:t>é</w:t>
      </w:r>
      <w:r w:rsidRPr="00D25E6D">
        <w:rPr>
          <w:color w:val="000000"/>
          <w:szCs w:val="18"/>
        </w:rPr>
        <w:t>té bourgeoise capitaliste. C'est aussi et surtout ne rien comprendre de la signification africaine trad</w:t>
      </w:r>
      <w:r w:rsidRPr="00D25E6D">
        <w:rPr>
          <w:color w:val="000000"/>
          <w:szCs w:val="18"/>
        </w:rPr>
        <w:t>i</w:t>
      </w:r>
      <w:r w:rsidRPr="00D25E6D">
        <w:rPr>
          <w:color w:val="000000"/>
          <w:szCs w:val="18"/>
        </w:rPr>
        <w:t>tionnelle : en fait le père ou la mère remplissent les fonctions d'un maître, l'enfant celles d'un disciple ; l'obéissance chez ce dernier est inséparable de la re</w:t>
      </w:r>
      <w:r w:rsidRPr="00D25E6D">
        <w:rPr>
          <w:color w:val="000000"/>
          <w:szCs w:val="18"/>
        </w:rPr>
        <w:t>s</w:t>
      </w:r>
      <w:r w:rsidRPr="00D25E6D">
        <w:rPr>
          <w:color w:val="000000"/>
          <w:szCs w:val="18"/>
        </w:rPr>
        <w:t>ponsabilité et de la sollicitude chez l'adulte. Le père ou la mère ont charge de guider l'enfant dans sa prise de contact avec l'activ</w:t>
      </w:r>
      <w:r w:rsidRPr="00D25E6D">
        <w:rPr>
          <w:color w:val="000000"/>
          <w:szCs w:val="18"/>
        </w:rPr>
        <w:t>i</w:t>
      </w:r>
      <w:r w:rsidRPr="00D25E6D">
        <w:rPr>
          <w:color w:val="000000"/>
          <w:szCs w:val="18"/>
        </w:rPr>
        <w:t>té sociale (production, rapports sociaux, etc.), de le faire bénéficier de leur expérience de la vie et des choses à tr</w:t>
      </w:r>
      <w:r w:rsidRPr="00D25E6D">
        <w:rPr>
          <w:color w:val="000000"/>
          <w:szCs w:val="18"/>
        </w:rPr>
        <w:t>a</w:t>
      </w:r>
      <w:r w:rsidRPr="00D25E6D">
        <w:rPr>
          <w:color w:val="000000"/>
          <w:szCs w:val="18"/>
        </w:rPr>
        <w:t>vers sa participation effe</w:t>
      </w:r>
      <w:r w:rsidRPr="00D25E6D">
        <w:rPr>
          <w:color w:val="000000"/>
          <w:szCs w:val="18"/>
        </w:rPr>
        <w:t>c</w:t>
      </w:r>
      <w:r w:rsidRPr="00D25E6D">
        <w:rPr>
          <w:color w:val="000000"/>
          <w:szCs w:val="18"/>
        </w:rPr>
        <w:t>tive (et combien adaptée à ses moyens) aux actes de la vie sociale. C'est le père qui apprend au jeune garçon puis à l'adolescent son métier d'homme, tout comme la mère enseigne à la gamine, puis à la jeune fille tout ce qui a trait au rôle de femme et de mère. Que dans ces conditions</w:t>
      </w:r>
      <w:r>
        <w:rPr>
          <w:color w:val="000000"/>
          <w:szCs w:val="18"/>
        </w:rPr>
        <w:t xml:space="preserve"> [11] </w:t>
      </w:r>
      <w:r w:rsidRPr="00D25E6D">
        <w:rPr>
          <w:color w:val="000000"/>
          <w:szCs w:val="18"/>
        </w:rPr>
        <w:t>l'exigence dont font preuve les parents vis-à-vis de l'enfant influe sur la nature, l'intensité et les man</w:t>
      </w:r>
      <w:r w:rsidRPr="00D25E6D">
        <w:rPr>
          <w:color w:val="000000"/>
          <w:szCs w:val="18"/>
        </w:rPr>
        <w:t>i</w:t>
      </w:r>
      <w:r w:rsidRPr="00D25E6D">
        <w:rPr>
          <w:color w:val="000000"/>
          <w:szCs w:val="18"/>
        </w:rPr>
        <w:t>festations de l'affection qu'ils ont pour lui et réciproqu</w:t>
      </w:r>
      <w:r w:rsidRPr="00D25E6D">
        <w:rPr>
          <w:color w:val="000000"/>
          <w:szCs w:val="18"/>
        </w:rPr>
        <w:t>e</w:t>
      </w:r>
      <w:r w:rsidRPr="00D25E6D">
        <w:rPr>
          <w:color w:val="000000"/>
          <w:szCs w:val="18"/>
        </w:rPr>
        <w:t>ment, il n'est rien que de normal. Présenter cette exigence comme relevant d'une prétendue « inhumanité » et l'enfant comme un « instrument » de r</w:t>
      </w:r>
      <w:r w:rsidRPr="00D25E6D">
        <w:rPr>
          <w:color w:val="000000"/>
          <w:szCs w:val="18"/>
        </w:rPr>
        <w:t>é</w:t>
      </w:r>
      <w:r w:rsidRPr="00D25E6D">
        <w:rPr>
          <w:color w:val="000000"/>
          <w:szCs w:val="18"/>
        </w:rPr>
        <w:t>alisation de diverses tâches pour la s</w:t>
      </w:r>
      <w:r w:rsidRPr="00D25E6D">
        <w:rPr>
          <w:color w:val="000000"/>
          <w:szCs w:val="18"/>
        </w:rPr>
        <w:t>a</w:t>
      </w:r>
      <w:r w:rsidRPr="00D25E6D">
        <w:rPr>
          <w:color w:val="000000"/>
          <w:szCs w:val="18"/>
        </w:rPr>
        <w:t>tisfaction des besoins de l'adulte, c'est perdre de vue que pour l'éduc</w:t>
      </w:r>
      <w:r w:rsidRPr="00D25E6D">
        <w:rPr>
          <w:color w:val="000000"/>
          <w:szCs w:val="18"/>
        </w:rPr>
        <w:t>a</w:t>
      </w:r>
      <w:r w:rsidRPr="00D25E6D">
        <w:rPr>
          <w:color w:val="000000"/>
          <w:szCs w:val="18"/>
        </w:rPr>
        <w:t>tion africaine traditionnelle, l'école et la vie font un, que les cons</w:t>
      </w:r>
      <w:r w:rsidRPr="00D25E6D">
        <w:rPr>
          <w:color w:val="000000"/>
          <w:szCs w:val="18"/>
        </w:rPr>
        <w:t>é</w:t>
      </w:r>
      <w:r w:rsidRPr="00D25E6D">
        <w:rPr>
          <w:color w:val="000000"/>
          <w:szCs w:val="18"/>
        </w:rPr>
        <w:t>quences du comportement de l'enfant comme de l'adulte sont d'une toute autre portée, comparées à ce qu'e</w:t>
      </w:r>
      <w:r w:rsidRPr="00D25E6D">
        <w:rPr>
          <w:color w:val="000000"/>
          <w:szCs w:val="18"/>
        </w:rPr>
        <w:t>l</w:t>
      </w:r>
      <w:r w:rsidRPr="00D25E6D">
        <w:rPr>
          <w:color w:val="000000"/>
          <w:szCs w:val="18"/>
        </w:rPr>
        <w:t>les peuvent être dans le cas où les choses se pa</w:t>
      </w:r>
      <w:r w:rsidRPr="00D25E6D">
        <w:rPr>
          <w:color w:val="000000"/>
          <w:szCs w:val="18"/>
        </w:rPr>
        <w:t>s</w:t>
      </w:r>
      <w:r w:rsidRPr="00D25E6D">
        <w:rPr>
          <w:color w:val="000000"/>
          <w:szCs w:val="18"/>
        </w:rPr>
        <w:t>sent entre les quatre murs d'une salle de classe ; c'est enfin se montrer incapable de co</w:t>
      </w:r>
      <w:r w:rsidRPr="00D25E6D">
        <w:rPr>
          <w:color w:val="000000"/>
          <w:szCs w:val="18"/>
        </w:rPr>
        <w:t>m</w:t>
      </w:r>
      <w:r w:rsidRPr="00D25E6D">
        <w:rPr>
          <w:color w:val="000000"/>
          <w:szCs w:val="18"/>
        </w:rPr>
        <w:t>prendre que les méthodes et la pédagogie de l'éducation africaine tr</w:t>
      </w:r>
      <w:r w:rsidRPr="00D25E6D">
        <w:rPr>
          <w:color w:val="000000"/>
          <w:szCs w:val="18"/>
        </w:rPr>
        <w:t>a</w:t>
      </w:r>
      <w:r w:rsidRPr="00D25E6D">
        <w:rPr>
          <w:color w:val="000000"/>
          <w:szCs w:val="18"/>
        </w:rPr>
        <w:t>ditionnelle, pour être adaptées aux conditions concrètes ne peuvent qu'être différentes de celles utilisées dans d'autres cas. Il n'est peut-être pas superflu de noter que si l'enfant africain a souvent le sent</w:t>
      </w:r>
      <w:r w:rsidRPr="00D25E6D">
        <w:rPr>
          <w:color w:val="000000"/>
          <w:szCs w:val="18"/>
        </w:rPr>
        <w:t>i</w:t>
      </w:r>
      <w:r w:rsidRPr="00D25E6D">
        <w:rPr>
          <w:color w:val="000000"/>
          <w:szCs w:val="18"/>
        </w:rPr>
        <w:t>ment d'être ma</w:t>
      </w:r>
      <w:r w:rsidRPr="00D25E6D">
        <w:rPr>
          <w:color w:val="000000"/>
          <w:szCs w:val="18"/>
        </w:rPr>
        <w:t>l</w:t>
      </w:r>
      <w:r w:rsidRPr="00D25E6D">
        <w:rPr>
          <w:color w:val="000000"/>
          <w:szCs w:val="18"/>
        </w:rPr>
        <w:t>traité, devenu grand sa vision et son appréciation des choses sont tout autres, comme aussi la nature de ses relations avec ses parents.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Import</w:t>
      </w:r>
      <w:r>
        <w:t>ance donnée à l'éducation</w:t>
      </w:r>
      <w:r>
        <w:br/>
      </w:r>
      <w:r w:rsidRPr="00D25E6D">
        <w:t>dans le cadre de la co</w:t>
      </w:r>
      <w:r w:rsidRPr="00D25E6D">
        <w:t>l</w:t>
      </w:r>
      <w:r w:rsidRPr="00D25E6D">
        <w:t>lectivité</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Que l'enfant soit considéré dans la société africaine traditionnelle comme un « bien commun » à tous, que la vie d'homme adulte n'y commence qu'avec le m</w:t>
      </w:r>
      <w:r w:rsidRPr="00D25E6D">
        <w:rPr>
          <w:color w:val="000000"/>
          <w:szCs w:val="18"/>
        </w:rPr>
        <w:t>a</w:t>
      </w:r>
      <w:r w:rsidRPr="00D25E6D">
        <w:rPr>
          <w:color w:val="000000"/>
          <w:szCs w:val="18"/>
        </w:rPr>
        <w:t>riage et l'apparition d'enfants dans le ménage sont a</w:t>
      </w:r>
      <w:r w:rsidRPr="00D25E6D">
        <w:rPr>
          <w:color w:val="000000"/>
          <w:szCs w:val="18"/>
        </w:rPr>
        <w:t>u</w:t>
      </w:r>
      <w:r w:rsidRPr="00D25E6D">
        <w:rPr>
          <w:color w:val="000000"/>
          <w:szCs w:val="18"/>
        </w:rPr>
        <w:t>tant d'observations banales : il suffit d'écouter les conversations quotidiennes et d'observer différents événements pour savoir qu'on n'a le plein droit au titre d'homme adulte qu'après avoir procréé, et que le cél</w:t>
      </w:r>
      <w:r w:rsidRPr="00D25E6D">
        <w:rPr>
          <w:color w:val="000000"/>
          <w:szCs w:val="18"/>
        </w:rPr>
        <w:t>i</w:t>
      </w:r>
      <w:r w:rsidRPr="00D25E6D">
        <w:rPr>
          <w:color w:val="000000"/>
          <w:szCs w:val="18"/>
        </w:rPr>
        <w:t>bat est traité avec un mélange de mépris et de pitié ; d'entendre, s'agissant d'un accouchement, poser la question rituelle « qu'avons-nous eu ? », de voir l'i</w:t>
      </w:r>
      <w:r w:rsidRPr="00D25E6D">
        <w:rPr>
          <w:color w:val="000000"/>
          <w:szCs w:val="18"/>
        </w:rPr>
        <w:t>m</w:t>
      </w:r>
      <w:r w:rsidRPr="00D25E6D">
        <w:rPr>
          <w:color w:val="000000"/>
          <w:szCs w:val="18"/>
        </w:rPr>
        <w:t>portance accordée à la cérémonie du baptême et la participation qu'y prend toute la collectivité, pour mesurer la pl</w:t>
      </w:r>
      <w:r w:rsidRPr="00D25E6D">
        <w:rPr>
          <w:color w:val="000000"/>
          <w:szCs w:val="18"/>
        </w:rPr>
        <w:t>a</w:t>
      </w:r>
      <w:r w:rsidRPr="00D25E6D">
        <w:rPr>
          <w:color w:val="000000"/>
          <w:szCs w:val="18"/>
        </w:rPr>
        <w:t>ce faite à l'enfant dans la vie et les préoccupations de la société afr</w:t>
      </w:r>
      <w:r w:rsidRPr="00D25E6D">
        <w:rPr>
          <w:color w:val="000000"/>
          <w:szCs w:val="18"/>
        </w:rPr>
        <w:t>i</w:t>
      </w:r>
      <w:r w:rsidRPr="00D25E6D">
        <w:rPr>
          <w:color w:val="000000"/>
          <w:szCs w:val="18"/>
        </w:rPr>
        <w:t>caine traditionnelle.</w:t>
      </w:r>
    </w:p>
    <w:p w:rsidR="00770C05" w:rsidRPr="00D25E6D" w:rsidRDefault="00770C05" w:rsidP="00770C05">
      <w:pPr>
        <w:spacing w:before="120" w:after="120"/>
        <w:jc w:val="both"/>
      </w:pPr>
      <w:r w:rsidRPr="00D25E6D">
        <w:rPr>
          <w:color w:val="000000"/>
          <w:szCs w:val="18"/>
        </w:rPr>
        <w:t>Dès que l'enfant est assez grand pour sortir de la maison familiale, son éducation est dans une large m</w:t>
      </w:r>
      <w:r w:rsidRPr="00D25E6D">
        <w:rPr>
          <w:color w:val="000000"/>
          <w:szCs w:val="18"/>
        </w:rPr>
        <w:t>e</w:t>
      </w:r>
      <w:r w:rsidRPr="00D25E6D">
        <w:rPr>
          <w:color w:val="000000"/>
          <w:szCs w:val="18"/>
        </w:rPr>
        <w:t>sure l'affaire de tous. Tout d'abord à « l'âge des commissions », l'enfant se verra très naturellement a</w:t>
      </w:r>
      <w:r w:rsidRPr="00D25E6D">
        <w:rPr>
          <w:color w:val="000000"/>
          <w:szCs w:val="18"/>
        </w:rPr>
        <w:t>p</w:t>
      </w:r>
      <w:r w:rsidRPr="00D25E6D">
        <w:rPr>
          <w:color w:val="000000"/>
          <w:szCs w:val="18"/>
        </w:rPr>
        <w:t>pelé et envoyé par un adulte quelconque ou un aîné, gro</w:t>
      </w:r>
      <w:r w:rsidRPr="00D25E6D">
        <w:rPr>
          <w:color w:val="000000"/>
          <w:szCs w:val="18"/>
        </w:rPr>
        <w:t>n</w:t>
      </w:r>
      <w:r w:rsidRPr="00D25E6D">
        <w:rPr>
          <w:color w:val="000000"/>
          <w:szCs w:val="18"/>
        </w:rPr>
        <w:t>dé, corrigé ou au contraire conseillé, consolé, vengé ou récompensé par eux. Plus tard, au moment de l'initiation, c'est sous la direction de membres d</w:t>
      </w:r>
      <w:r w:rsidRPr="00D25E6D">
        <w:rPr>
          <w:color w:val="000000"/>
          <w:szCs w:val="18"/>
        </w:rPr>
        <w:t>é</w:t>
      </w:r>
      <w:r w:rsidRPr="00D25E6D">
        <w:rPr>
          <w:color w:val="000000"/>
          <w:szCs w:val="18"/>
        </w:rPr>
        <w:t>signés par la collectivité en raison de leur science, leur sagesse et leur exp</w:t>
      </w:r>
      <w:r w:rsidRPr="00D25E6D">
        <w:rPr>
          <w:color w:val="000000"/>
          <w:szCs w:val="18"/>
        </w:rPr>
        <w:t>é</w:t>
      </w:r>
      <w:r w:rsidRPr="00D25E6D">
        <w:rPr>
          <w:color w:val="000000"/>
          <w:szCs w:val="18"/>
        </w:rPr>
        <w:t>rience qu'il apprendra les premiers</w:t>
      </w:r>
      <w:r>
        <w:rPr>
          <w:color w:val="000000"/>
          <w:szCs w:val="18"/>
        </w:rPr>
        <w:t xml:space="preserve"> [12] </w:t>
      </w:r>
      <w:r w:rsidRPr="00D25E6D">
        <w:rPr>
          <w:color w:val="000000"/>
          <w:szCs w:val="18"/>
        </w:rPr>
        <w:t>éléments de ce qu'il faut s</w:t>
      </w:r>
      <w:r w:rsidRPr="00D25E6D">
        <w:rPr>
          <w:color w:val="000000"/>
          <w:szCs w:val="18"/>
        </w:rPr>
        <w:t>a</w:t>
      </w:r>
      <w:r w:rsidRPr="00D25E6D">
        <w:rPr>
          <w:color w:val="000000"/>
          <w:szCs w:val="18"/>
        </w:rPr>
        <w:t>voir (physiquement et intellectuellement) pour aborder la vie d'adole</w:t>
      </w:r>
      <w:r w:rsidRPr="00D25E6D">
        <w:rPr>
          <w:color w:val="000000"/>
          <w:szCs w:val="18"/>
        </w:rPr>
        <w:t>s</w:t>
      </w:r>
      <w:r w:rsidRPr="00D25E6D">
        <w:rPr>
          <w:color w:val="000000"/>
          <w:szCs w:val="18"/>
        </w:rPr>
        <w:t>cent. Jeune homme, c'est en assistant aux palabres et en pr</w:t>
      </w:r>
      <w:r w:rsidRPr="00D25E6D">
        <w:rPr>
          <w:color w:val="000000"/>
          <w:szCs w:val="18"/>
        </w:rPr>
        <w:t>e</w:t>
      </w:r>
      <w:r w:rsidRPr="00D25E6D">
        <w:rPr>
          <w:color w:val="000000"/>
          <w:szCs w:val="18"/>
        </w:rPr>
        <w:t>nant part à différents actes de la vie sociale où il est admis qu'il complétera sa formation en écoutant et o</w:t>
      </w:r>
      <w:r w:rsidRPr="00D25E6D">
        <w:rPr>
          <w:color w:val="000000"/>
          <w:szCs w:val="18"/>
        </w:rPr>
        <w:t>b</w:t>
      </w:r>
      <w:r w:rsidRPr="00D25E6D">
        <w:rPr>
          <w:color w:val="000000"/>
          <w:szCs w:val="18"/>
        </w:rPr>
        <w:t>servant les « anciens », de même qu'enfant il avait écouté en groupe les contes, légendes et devinettes a</w:t>
      </w:r>
      <w:r w:rsidRPr="00D25E6D">
        <w:rPr>
          <w:color w:val="000000"/>
          <w:szCs w:val="18"/>
        </w:rPr>
        <w:t>u</w:t>
      </w:r>
      <w:r w:rsidRPr="00D25E6D">
        <w:rPr>
          <w:color w:val="000000"/>
          <w:szCs w:val="18"/>
        </w:rPr>
        <w:t>près des adultes. Tout au long de sa croissance physique et de son développ</w:t>
      </w:r>
      <w:r w:rsidRPr="00D25E6D">
        <w:rPr>
          <w:color w:val="000000"/>
          <w:szCs w:val="18"/>
        </w:rPr>
        <w:t>e</w:t>
      </w:r>
      <w:r w:rsidRPr="00D25E6D">
        <w:rPr>
          <w:color w:val="000000"/>
          <w:szCs w:val="18"/>
        </w:rPr>
        <w:t>ment psychique et intelle</w:t>
      </w:r>
      <w:r w:rsidRPr="00D25E6D">
        <w:rPr>
          <w:color w:val="000000"/>
          <w:szCs w:val="18"/>
        </w:rPr>
        <w:t>c</w:t>
      </w:r>
      <w:r w:rsidRPr="00D25E6D">
        <w:rPr>
          <w:color w:val="000000"/>
          <w:szCs w:val="18"/>
        </w:rPr>
        <w:t>tuel, l'enfant, puis l'adolescent est ainsi suivi par l'ensemble de la co</w:t>
      </w:r>
      <w:r w:rsidRPr="00D25E6D">
        <w:rPr>
          <w:color w:val="000000"/>
          <w:szCs w:val="18"/>
        </w:rPr>
        <w:t>l</w:t>
      </w:r>
      <w:r w:rsidRPr="00D25E6D">
        <w:rPr>
          <w:color w:val="000000"/>
          <w:szCs w:val="18"/>
        </w:rPr>
        <w:t>lectivité, de façon directe ou indirecte.</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8" w:name="Education_Afrique_pt_1_ch_01_B"/>
      <w:r w:rsidRPr="00D25E6D">
        <w:t>B. Lien intime de l'éducation</w:t>
      </w:r>
      <w:r>
        <w:br/>
      </w:r>
      <w:r w:rsidRPr="00D25E6D">
        <w:t>avec la vie sociale</w:t>
      </w:r>
    </w:p>
    <w:bookmarkEnd w:id="8"/>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Dans ses différentes phases l'éducation traditionne</w:t>
      </w:r>
      <w:r w:rsidRPr="00D25E6D">
        <w:rPr>
          <w:color w:val="000000"/>
          <w:szCs w:val="18"/>
        </w:rPr>
        <w:t>l</w:t>
      </w:r>
      <w:r w:rsidRPr="00D25E6D">
        <w:rPr>
          <w:color w:val="000000"/>
          <w:szCs w:val="18"/>
        </w:rPr>
        <w:t>le se déroule en restant intimement liée à la vie soci</w:t>
      </w:r>
      <w:r w:rsidRPr="00D25E6D">
        <w:rPr>
          <w:color w:val="000000"/>
          <w:szCs w:val="18"/>
        </w:rPr>
        <w:t>a</w:t>
      </w:r>
      <w:r w:rsidRPr="00D25E6D">
        <w:rPr>
          <w:color w:val="000000"/>
          <w:szCs w:val="18"/>
        </w:rPr>
        <w:t>le : au sein de la famille pendant la première enfance, avec le père ou la mère, dans le cadre de leurs activités à l'étape suivante, auprès des adultes ou des « anciens » (a</w:t>
      </w:r>
      <w:r w:rsidRPr="00D25E6D">
        <w:rPr>
          <w:color w:val="000000"/>
          <w:szCs w:val="18"/>
        </w:rPr>
        <w:t>u</w:t>
      </w:r>
      <w:r w:rsidRPr="00D25E6D">
        <w:rPr>
          <w:color w:val="000000"/>
          <w:szCs w:val="18"/>
        </w:rPr>
        <w:t>dition de contes, légendes, devinettes et proverbes), à travers les jeux.</w:t>
      </w:r>
    </w:p>
    <w:p w:rsidR="00770C05" w:rsidRDefault="00770C05" w:rsidP="00770C05">
      <w:pPr>
        <w:spacing w:before="120" w:after="120"/>
        <w:jc w:val="both"/>
        <w:rPr>
          <w:bCs/>
          <w:color w:val="000000"/>
          <w:szCs w:val="18"/>
        </w:rPr>
      </w:pPr>
    </w:p>
    <w:p w:rsidR="00770C05" w:rsidRPr="00D25E6D" w:rsidRDefault="00770C05" w:rsidP="00770C05">
      <w:pPr>
        <w:pStyle w:val="a"/>
      </w:pPr>
      <w:r>
        <w:t>1</w:t>
      </w:r>
      <w:r w:rsidRPr="00D25E6D">
        <w:t>. L'éducation et la production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Dès l'âge de six à sept ans, l'enfant commence à participer, sous des formes très variées et en rapport avec ses capacités, à l'activité productrice. D'abord lui incombent toute une série de tâches à l'éch</w:t>
      </w:r>
      <w:r w:rsidRPr="00D25E6D">
        <w:rPr>
          <w:color w:val="000000"/>
          <w:szCs w:val="18"/>
        </w:rPr>
        <w:t>e</w:t>
      </w:r>
      <w:r w:rsidRPr="00D25E6D">
        <w:rPr>
          <w:color w:val="000000"/>
          <w:szCs w:val="18"/>
        </w:rPr>
        <w:t>lon de l'économie familiale : le garçon accomplira diverses commi</w:t>
      </w:r>
      <w:r w:rsidRPr="00D25E6D">
        <w:rPr>
          <w:color w:val="000000"/>
          <w:szCs w:val="18"/>
        </w:rPr>
        <w:t>s</w:t>
      </w:r>
      <w:r w:rsidRPr="00D25E6D">
        <w:rPr>
          <w:color w:val="000000"/>
          <w:szCs w:val="18"/>
        </w:rPr>
        <w:t>sions, ira couper de l'herbe pour le cheval ou la chèvre, abreuvera l'un ou l'autre, accompagnera le père au champ en portant la gourde d'eau ou la houe paternelles, exercera la surveillance des animaux de la ma</w:t>
      </w:r>
      <w:r w:rsidRPr="00D25E6D">
        <w:rPr>
          <w:color w:val="000000"/>
          <w:szCs w:val="18"/>
        </w:rPr>
        <w:t>i</w:t>
      </w:r>
      <w:r w:rsidRPr="00D25E6D">
        <w:rPr>
          <w:color w:val="000000"/>
          <w:szCs w:val="18"/>
        </w:rPr>
        <w:t>son, etc. ; la petite fille ira puiser de l'eau avec la mère, l'accompagn</w:t>
      </w:r>
      <w:r w:rsidRPr="00D25E6D">
        <w:rPr>
          <w:color w:val="000000"/>
          <w:szCs w:val="18"/>
        </w:rPr>
        <w:t>e</w:t>
      </w:r>
      <w:r w:rsidRPr="00D25E6D">
        <w:rPr>
          <w:color w:val="000000"/>
          <w:szCs w:val="18"/>
        </w:rPr>
        <w:t>ra au marché en portant les e</w:t>
      </w:r>
      <w:r w:rsidRPr="00D25E6D">
        <w:rPr>
          <w:color w:val="000000"/>
          <w:szCs w:val="18"/>
        </w:rPr>
        <w:t>m</w:t>
      </w:r>
      <w:r w:rsidRPr="00D25E6D">
        <w:rPr>
          <w:color w:val="000000"/>
          <w:szCs w:val="18"/>
        </w:rPr>
        <w:t>plettes, allumera et surveillera le feu à la cuisine, pil</w:t>
      </w:r>
      <w:r w:rsidRPr="00D25E6D">
        <w:rPr>
          <w:color w:val="000000"/>
          <w:szCs w:val="18"/>
        </w:rPr>
        <w:t>e</w:t>
      </w:r>
      <w:r w:rsidRPr="00D25E6D">
        <w:rPr>
          <w:color w:val="000000"/>
          <w:szCs w:val="18"/>
        </w:rPr>
        <w:t>ra les condiments, s'occupera du jeune frère ou de la petite sœur, balayera, lavera la vaisselle, etc. Plus tard et progressiv</w:t>
      </w:r>
      <w:r w:rsidRPr="00D25E6D">
        <w:rPr>
          <w:color w:val="000000"/>
          <w:szCs w:val="18"/>
        </w:rPr>
        <w:t>e</w:t>
      </w:r>
      <w:r w:rsidRPr="00D25E6D">
        <w:rPr>
          <w:color w:val="000000"/>
          <w:szCs w:val="18"/>
        </w:rPr>
        <w:t>ment, l'éventail des activités s'élargit, d</w:t>
      </w:r>
      <w:r w:rsidRPr="00D25E6D">
        <w:rPr>
          <w:color w:val="000000"/>
          <w:szCs w:val="18"/>
        </w:rPr>
        <w:t>é</w:t>
      </w:r>
      <w:r w:rsidRPr="00D25E6D">
        <w:rPr>
          <w:color w:val="000000"/>
          <w:szCs w:val="18"/>
        </w:rPr>
        <w:t>bordant le cadre strictement familial, engageant de plus en plus l'enfant dans la production (y co</w:t>
      </w:r>
      <w:r w:rsidRPr="00D25E6D">
        <w:rPr>
          <w:color w:val="000000"/>
          <w:szCs w:val="18"/>
        </w:rPr>
        <w:t>m</w:t>
      </w:r>
      <w:r w:rsidRPr="00D25E6D">
        <w:rPr>
          <w:color w:val="000000"/>
          <w:szCs w:val="18"/>
        </w:rPr>
        <w:t>pris ce</w:t>
      </w:r>
      <w:r w:rsidRPr="00D25E6D">
        <w:rPr>
          <w:color w:val="000000"/>
          <w:szCs w:val="18"/>
        </w:rPr>
        <w:t>l</w:t>
      </w:r>
      <w:r w:rsidRPr="00D25E6D">
        <w:rPr>
          <w:color w:val="000000"/>
          <w:szCs w:val="18"/>
        </w:rPr>
        <w:t>le destinée à l'échange) et l'amenant à contracter de façon tout à fait autonome de nombreux rapports avec les membres de la colle</w:t>
      </w:r>
      <w:r w:rsidRPr="00D25E6D">
        <w:rPr>
          <w:color w:val="000000"/>
          <w:szCs w:val="18"/>
        </w:rPr>
        <w:t>c</w:t>
      </w:r>
      <w:r w:rsidRPr="00D25E6D">
        <w:rPr>
          <w:color w:val="000000"/>
          <w:szCs w:val="18"/>
        </w:rPr>
        <w:t>tivité : le garçon commencera à labourer son petit bout de terrain, su</w:t>
      </w:r>
      <w:r w:rsidRPr="00D25E6D">
        <w:rPr>
          <w:color w:val="000000"/>
          <w:szCs w:val="18"/>
        </w:rPr>
        <w:t>r</w:t>
      </w:r>
      <w:r w:rsidRPr="00D25E6D">
        <w:rPr>
          <w:color w:val="000000"/>
          <w:szCs w:val="18"/>
        </w:rPr>
        <w:t>veillera le champ, chassant animaux, oiseaux, etc., pourra se l</w:t>
      </w:r>
      <w:r w:rsidRPr="00D25E6D">
        <w:rPr>
          <w:color w:val="000000"/>
          <w:szCs w:val="18"/>
        </w:rPr>
        <w:t>i</w:t>
      </w:r>
      <w:r w:rsidRPr="00D25E6D">
        <w:rPr>
          <w:color w:val="000000"/>
          <w:szCs w:val="18"/>
        </w:rPr>
        <w:t>vrer à l'occasion à la cueillette, au ramassage du bois ou de l'herbe dont il disposera du produit de</w:t>
      </w:r>
      <w:r>
        <w:rPr>
          <w:color w:val="000000"/>
          <w:szCs w:val="18"/>
        </w:rPr>
        <w:t xml:space="preserve"> [13] </w:t>
      </w:r>
      <w:r w:rsidRPr="00D25E6D">
        <w:rPr>
          <w:color w:val="000000"/>
          <w:szCs w:val="18"/>
        </w:rPr>
        <w:t>la vente, tressera et confectionnera de menus objets de vannerie, ira acheter ou vendre au marché, etc. ; la jeune fille commencera à cuis</w:t>
      </w:r>
      <w:r w:rsidRPr="00D25E6D">
        <w:rPr>
          <w:color w:val="000000"/>
          <w:szCs w:val="18"/>
        </w:rPr>
        <w:t>i</w:t>
      </w:r>
      <w:r w:rsidRPr="00D25E6D">
        <w:rPr>
          <w:color w:val="000000"/>
          <w:szCs w:val="18"/>
        </w:rPr>
        <w:t>ner certains plats, pilera avec la mère, ira faire des emplettes au marché ou vendre de menus produits de l'i</w:t>
      </w:r>
      <w:r w:rsidRPr="00D25E6D">
        <w:rPr>
          <w:color w:val="000000"/>
          <w:szCs w:val="18"/>
        </w:rPr>
        <w:t>n</w:t>
      </w:r>
      <w:r w:rsidRPr="00D25E6D">
        <w:rPr>
          <w:color w:val="000000"/>
          <w:szCs w:val="18"/>
        </w:rPr>
        <w:t>dustrie domestique (beignets, objets de vannerie, noix de colas, etc.), confectionnera divers objets (vannerie, broderie sur cuir, etc.), se l</w:t>
      </w:r>
      <w:r w:rsidRPr="00D25E6D">
        <w:rPr>
          <w:color w:val="000000"/>
          <w:szCs w:val="18"/>
        </w:rPr>
        <w:t>i</w:t>
      </w:r>
      <w:r w:rsidRPr="00D25E6D">
        <w:rPr>
          <w:color w:val="000000"/>
          <w:szCs w:val="18"/>
        </w:rPr>
        <w:t>vrera à la cueillette ou à de petites pr</w:t>
      </w:r>
      <w:r w:rsidRPr="00D25E6D">
        <w:rPr>
          <w:color w:val="000000"/>
          <w:szCs w:val="18"/>
        </w:rPr>
        <w:t>é</w:t>
      </w:r>
      <w:r w:rsidRPr="00D25E6D">
        <w:rPr>
          <w:color w:val="000000"/>
          <w:szCs w:val="18"/>
        </w:rPr>
        <w:t>parations autonomes qu'elle vendra pour son propre compte, etc. Adolescents, le jeune homme et la jeune fille participent pleinement à la production avec une auton</w:t>
      </w:r>
      <w:r w:rsidRPr="00D25E6D">
        <w:rPr>
          <w:color w:val="000000"/>
          <w:szCs w:val="18"/>
        </w:rPr>
        <w:t>o</w:t>
      </w:r>
      <w:r w:rsidRPr="00D25E6D">
        <w:rPr>
          <w:color w:val="000000"/>
          <w:szCs w:val="18"/>
        </w:rPr>
        <w:t>mie de plus en plus grande et une responsabilité croissante. Au total, c'est à travers l'accompliss</w:t>
      </w:r>
      <w:r w:rsidRPr="00D25E6D">
        <w:rPr>
          <w:color w:val="000000"/>
          <w:szCs w:val="18"/>
        </w:rPr>
        <w:t>e</w:t>
      </w:r>
      <w:r w:rsidRPr="00D25E6D">
        <w:rPr>
          <w:color w:val="000000"/>
          <w:szCs w:val="18"/>
        </w:rPr>
        <w:t>ment de tâches de production que l'enfant puis l'adolescent se famili</w:t>
      </w:r>
      <w:r w:rsidRPr="00D25E6D">
        <w:rPr>
          <w:color w:val="000000"/>
          <w:szCs w:val="18"/>
        </w:rPr>
        <w:t>a</w:t>
      </w:r>
      <w:r w:rsidRPr="00D25E6D">
        <w:rPr>
          <w:color w:val="000000"/>
          <w:szCs w:val="18"/>
        </w:rPr>
        <w:t>risent avec les travaux d'adultes et s'initient aux différents aspects s</w:t>
      </w:r>
      <w:r w:rsidRPr="00D25E6D">
        <w:rPr>
          <w:color w:val="000000"/>
          <w:szCs w:val="18"/>
        </w:rPr>
        <w:t>o</w:t>
      </w:r>
      <w:r w:rsidRPr="00D25E6D">
        <w:rPr>
          <w:color w:val="000000"/>
          <w:szCs w:val="18"/>
        </w:rPr>
        <w:t>ciaux de leur vie future.</w:t>
      </w:r>
    </w:p>
    <w:p w:rsidR="00770C05" w:rsidRPr="00D25E6D" w:rsidRDefault="00770C05" w:rsidP="00770C05">
      <w:pPr>
        <w:spacing w:before="120" w:after="120"/>
        <w:jc w:val="both"/>
      </w:pPr>
      <w:r w:rsidRPr="00D25E6D">
        <w:rPr>
          <w:color w:val="000000"/>
          <w:szCs w:val="18"/>
        </w:rPr>
        <w:t>Cependant la participation à la production pour le compte et sous l'autorité des adultes ou à leurs côtés avec une autonomie progressive n'est pas la seule forme de liaison de l'éducation africaine traditionne</w:t>
      </w:r>
      <w:r w:rsidRPr="00D25E6D">
        <w:rPr>
          <w:color w:val="000000"/>
          <w:szCs w:val="18"/>
        </w:rPr>
        <w:t>l</w:t>
      </w:r>
      <w:r w:rsidRPr="00D25E6D">
        <w:rPr>
          <w:color w:val="000000"/>
          <w:szCs w:val="18"/>
        </w:rPr>
        <w:t>le avec l'activité productrice. Certains jeux d'enfants peuvent et do</w:t>
      </w:r>
      <w:r w:rsidRPr="00D25E6D">
        <w:rPr>
          <w:color w:val="000000"/>
          <w:szCs w:val="18"/>
        </w:rPr>
        <w:t>i</w:t>
      </w:r>
      <w:r w:rsidRPr="00D25E6D">
        <w:rPr>
          <w:color w:val="000000"/>
          <w:szCs w:val="18"/>
        </w:rPr>
        <w:t>vent ajuste titre être considérés comme ayant dans ce domaine un rôle non négligeable, même s'ils ne constituent en fait qu'une parodie ou une imitation apparemment sans grande portée pratique : pour les ga</w:t>
      </w:r>
      <w:r w:rsidRPr="00D25E6D">
        <w:rPr>
          <w:color w:val="000000"/>
          <w:szCs w:val="18"/>
        </w:rPr>
        <w:t>r</w:t>
      </w:r>
      <w:r w:rsidRPr="00D25E6D">
        <w:rPr>
          <w:color w:val="000000"/>
          <w:szCs w:val="18"/>
        </w:rPr>
        <w:t>çons, imitation de diverses activités d'adulte, chasse ou pêche, vann</w:t>
      </w:r>
      <w:r w:rsidRPr="00D25E6D">
        <w:rPr>
          <w:color w:val="000000"/>
          <w:szCs w:val="18"/>
        </w:rPr>
        <w:t>e</w:t>
      </w:r>
      <w:r w:rsidRPr="00D25E6D">
        <w:rPr>
          <w:color w:val="000000"/>
          <w:szCs w:val="18"/>
        </w:rPr>
        <w:t>rie, bijouterie, travail du cuir, etc. ou même simplement confection de jouets divers qui les familiarisent avec des problèmes pratiques ; pour les filles imitation de la ménagère, de la ma</w:t>
      </w:r>
      <w:r w:rsidRPr="00D25E6D">
        <w:rPr>
          <w:color w:val="000000"/>
          <w:szCs w:val="18"/>
        </w:rPr>
        <w:t>r</w:t>
      </w:r>
      <w:r w:rsidRPr="00D25E6D">
        <w:rPr>
          <w:color w:val="000000"/>
          <w:szCs w:val="18"/>
        </w:rPr>
        <w:t>chande, de la fileuse, de la potière, etc. Si l'on ne peut pas parler d'une participation à la pr</w:t>
      </w:r>
      <w:r w:rsidRPr="00D25E6D">
        <w:rPr>
          <w:color w:val="000000"/>
          <w:szCs w:val="18"/>
        </w:rPr>
        <w:t>o</w:t>
      </w:r>
      <w:r w:rsidRPr="00D25E6D">
        <w:rPr>
          <w:color w:val="000000"/>
          <w:szCs w:val="18"/>
        </w:rPr>
        <w:t>duction, du moins y a-t-il là sa préparation, sur le double plan m</w:t>
      </w:r>
      <w:r w:rsidRPr="00D25E6D">
        <w:rPr>
          <w:color w:val="000000"/>
          <w:szCs w:val="18"/>
        </w:rPr>
        <w:t>a</w:t>
      </w:r>
      <w:r w:rsidRPr="00D25E6D">
        <w:rPr>
          <w:color w:val="000000"/>
          <w:szCs w:val="18"/>
        </w:rPr>
        <w:t>tériel (contact avec certains aspects pratiques de l'acte de production) et sp</w:t>
      </w:r>
      <w:r w:rsidRPr="00D25E6D">
        <w:rPr>
          <w:color w:val="000000"/>
          <w:szCs w:val="18"/>
        </w:rPr>
        <w:t>i</w:t>
      </w:r>
      <w:r w:rsidRPr="00D25E6D">
        <w:rPr>
          <w:color w:val="000000"/>
          <w:szCs w:val="18"/>
        </w:rPr>
        <w:t>rituel (goût du travail manuel en pa</w:t>
      </w:r>
      <w:r w:rsidRPr="00D25E6D">
        <w:rPr>
          <w:color w:val="000000"/>
          <w:szCs w:val="18"/>
        </w:rPr>
        <w:t>r</w:t>
      </w:r>
      <w:r w:rsidRPr="00D25E6D">
        <w:rPr>
          <w:color w:val="000000"/>
          <w:szCs w:val="18"/>
        </w:rPr>
        <w:t>ticulier), quand ce n'est pas la phase d'un pré-apprentissage conduit sans l'intervention des adultes.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L'éducation et les rapports sociaux</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Comme dans toute éducation, l'enfant est initié aux rapports avec les hommes. D'abord sous la forme pr</w:t>
      </w:r>
      <w:r w:rsidRPr="00D25E6D">
        <w:rPr>
          <w:color w:val="000000"/>
          <w:szCs w:val="18"/>
        </w:rPr>
        <w:t>i</w:t>
      </w:r>
      <w:r w:rsidRPr="00D25E6D">
        <w:rPr>
          <w:color w:val="000000"/>
          <w:szCs w:val="18"/>
        </w:rPr>
        <w:t>maire de « savoir se tenir », « être poli », etc. Mais très vite (et c'est là un des caractères qui contribuent à son originalité), l'éducation africaine traditionnelle e</w:t>
      </w:r>
      <w:r w:rsidRPr="00D25E6D">
        <w:rPr>
          <w:color w:val="000000"/>
          <w:szCs w:val="18"/>
        </w:rPr>
        <w:t>n</w:t>
      </w:r>
      <w:r w:rsidRPr="00D25E6D">
        <w:rPr>
          <w:color w:val="000000"/>
          <w:szCs w:val="18"/>
        </w:rPr>
        <w:t>gage concrètement l'enfant dans des rapports plus complexes et plus pr</w:t>
      </w:r>
      <w:r w:rsidRPr="00D25E6D">
        <w:rPr>
          <w:color w:val="000000"/>
          <w:szCs w:val="18"/>
        </w:rPr>
        <w:t>o</w:t>
      </w:r>
      <w:r w:rsidRPr="00D25E6D">
        <w:rPr>
          <w:color w:val="000000"/>
          <w:szCs w:val="18"/>
        </w:rPr>
        <w:t>fonds avec les membres de la collectivité au sein de laquelle il vit. Dans une première phase l'enfant</w:t>
      </w:r>
      <w:r>
        <w:rPr>
          <w:color w:val="000000"/>
          <w:szCs w:val="18"/>
        </w:rPr>
        <w:t xml:space="preserve"> [14] </w:t>
      </w:r>
      <w:r w:rsidRPr="00D25E6D">
        <w:rPr>
          <w:color w:val="000000"/>
          <w:szCs w:val="18"/>
        </w:rPr>
        <w:t>joue un rôle d'intermédiaire e</w:t>
      </w:r>
      <w:r w:rsidRPr="00D25E6D">
        <w:rPr>
          <w:color w:val="000000"/>
          <w:szCs w:val="18"/>
        </w:rPr>
        <w:t>n</w:t>
      </w:r>
      <w:r w:rsidRPr="00D25E6D">
        <w:rPr>
          <w:color w:val="000000"/>
          <w:szCs w:val="18"/>
        </w:rPr>
        <w:t>tre adultes (notamment en effectuant des commissions) ; il n'en a</w:t>
      </w:r>
      <w:r w:rsidRPr="00D25E6D">
        <w:rPr>
          <w:color w:val="000000"/>
          <w:szCs w:val="18"/>
        </w:rPr>
        <w:t>p</w:t>
      </w:r>
      <w:r w:rsidRPr="00D25E6D">
        <w:rPr>
          <w:color w:val="000000"/>
          <w:szCs w:val="18"/>
        </w:rPr>
        <w:t>prend pas moins un tas de choses concernant les relations entre ho</w:t>
      </w:r>
      <w:r w:rsidRPr="00D25E6D">
        <w:rPr>
          <w:color w:val="000000"/>
          <w:szCs w:val="18"/>
        </w:rPr>
        <w:t>m</w:t>
      </w:r>
      <w:r w:rsidRPr="00D25E6D">
        <w:rPr>
          <w:color w:val="000000"/>
          <w:szCs w:val="18"/>
        </w:rPr>
        <w:t>mes au sein de la société, les positions et rangs des uns et des autres. Avec sa participation à la production commence la transformation graduelle de sa situation antérieure ; de façon de plus en plus auton</w:t>
      </w:r>
      <w:r w:rsidRPr="00D25E6D">
        <w:rPr>
          <w:color w:val="000000"/>
          <w:szCs w:val="18"/>
        </w:rPr>
        <w:t>o</w:t>
      </w:r>
      <w:r w:rsidRPr="00D25E6D">
        <w:rPr>
          <w:color w:val="000000"/>
          <w:szCs w:val="18"/>
        </w:rPr>
        <w:t>me, il entre en rapport avec d'autres hommes : il vend le produit de son travail, achète pour son compte ou pour ses parents, prend part à différentes manifestations, bref, acquiert sa propre expérience des d</w:t>
      </w:r>
      <w:r w:rsidRPr="00D25E6D">
        <w:rPr>
          <w:color w:val="000000"/>
          <w:szCs w:val="18"/>
        </w:rPr>
        <w:t>i</w:t>
      </w:r>
      <w:r w:rsidRPr="00D25E6D">
        <w:rPr>
          <w:color w:val="000000"/>
          <w:szCs w:val="18"/>
        </w:rPr>
        <w:t>vers aspects de la vie sociale, des rapports qu'elle implique entre ind</w:t>
      </w:r>
      <w:r w:rsidRPr="00D25E6D">
        <w:rPr>
          <w:color w:val="000000"/>
          <w:szCs w:val="18"/>
        </w:rPr>
        <w:t>i</w:t>
      </w:r>
      <w:r w:rsidRPr="00D25E6D">
        <w:rPr>
          <w:color w:val="000000"/>
          <w:szCs w:val="18"/>
        </w:rPr>
        <w:t>vidus, de la différenciation et de la stratif</w:t>
      </w:r>
      <w:r w:rsidRPr="00D25E6D">
        <w:rPr>
          <w:color w:val="000000"/>
          <w:szCs w:val="18"/>
        </w:rPr>
        <w:t>i</w:t>
      </w:r>
      <w:r w:rsidRPr="00D25E6D">
        <w:rPr>
          <w:color w:val="000000"/>
          <w:szCs w:val="18"/>
        </w:rPr>
        <w:t>cation qui leur sont sous-jacentes. À travers les actes de sa vie quotidienne, l'enfant puis l'ad</w:t>
      </w:r>
      <w:r w:rsidRPr="00D25E6D">
        <w:rPr>
          <w:color w:val="000000"/>
          <w:szCs w:val="18"/>
        </w:rPr>
        <w:t>o</w:t>
      </w:r>
      <w:r w:rsidRPr="00D25E6D">
        <w:rPr>
          <w:color w:val="000000"/>
          <w:szCs w:val="18"/>
        </w:rPr>
        <w:t>lescent en arr</w:t>
      </w:r>
      <w:r w:rsidRPr="00D25E6D">
        <w:rPr>
          <w:color w:val="000000"/>
          <w:szCs w:val="18"/>
        </w:rPr>
        <w:t>i</w:t>
      </w:r>
      <w:r w:rsidRPr="00D25E6D">
        <w:rPr>
          <w:color w:val="000000"/>
          <w:szCs w:val="18"/>
        </w:rPr>
        <w:t>vent progressivement à une prise de conscience, puis à une compréhension des fondements matériels et spir</w:t>
      </w:r>
      <w:r w:rsidRPr="00D25E6D">
        <w:rPr>
          <w:color w:val="000000"/>
          <w:szCs w:val="18"/>
        </w:rPr>
        <w:t>i</w:t>
      </w:r>
      <w:r w:rsidRPr="00D25E6D">
        <w:rPr>
          <w:color w:val="000000"/>
          <w:szCs w:val="18"/>
        </w:rPr>
        <w:t>tuels de la vie sociale (échelle des valeurs, coutumes et traditions, vision du monde et conception de la vie, etc.). En même temps il réalise de plus en plus les devoirs et les responsabilités qui lui incombent ; au sein des cla</w:t>
      </w:r>
      <w:r w:rsidRPr="00D25E6D">
        <w:rPr>
          <w:color w:val="000000"/>
          <w:szCs w:val="18"/>
        </w:rPr>
        <w:t>s</w:t>
      </w:r>
      <w:r w:rsidRPr="00D25E6D">
        <w:rPr>
          <w:color w:val="000000"/>
          <w:szCs w:val="18"/>
        </w:rPr>
        <w:t>ses d'âge, puis au cours des cérémonies de l'initiation, se tissent et se renforcent les liens de solidarité et de fr</w:t>
      </w:r>
      <w:r w:rsidRPr="00D25E6D">
        <w:rPr>
          <w:color w:val="000000"/>
          <w:szCs w:val="18"/>
        </w:rPr>
        <w:t>a</w:t>
      </w:r>
      <w:r w:rsidRPr="00D25E6D">
        <w:rPr>
          <w:color w:val="000000"/>
          <w:szCs w:val="18"/>
        </w:rPr>
        <w:t>ternité entre jeunes de même âge, mais aussi entre eux et leurs aînés, entre eux et la collectivité tout entière. L'apprentissage du métier auprès des adultes, par son caract</w:t>
      </w:r>
      <w:r w:rsidRPr="00D25E6D">
        <w:rPr>
          <w:color w:val="000000"/>
          <w:szCs w:val="18"/>
        </w:rPr>
        <w:t>è</w:t>
      </w:r>
      <w:r w:rsidRPr="00D25E6D">
        <w:rPr>
          <w:color w:val="000000"/>
          <w:szCs w:val="18"/>
        </w:rPr>
        <w:t>re de transmission de l'exp</w:t>
      </w:r>
      <w:r w:rsidRPr="00D25E6D">
        <w:rPr>
          <w:color w:val="000000"/>
          <w:szCs w:val="18"/>
        </w:rPr>
        <w:t>é</w:t>
      </w:r>
      <w:r w:rsidRPr="00D25E6D">
        <w:rPr>
          <w:color w:val="000000"/>
          <w:szCs w:val="18"/>
        </w:rPr>
        <w:t>rience et de l'héritage des ancêtres (plus particulièrement, dans le cadre de la division de la société en ca</w:t>
      </w:r>
      <w:r w:rsidRPr="00D25E6D">
        <w:rPr>
          <w:color w:val="000000"/>
          <w:szCs w:val="18"/>
        </w:rPr>
        <w:t>s</w:t>
      </w:r>
      <w:r w:rsidRPr="00D25E6D">
        <w:rPr>
          <w:color w:val="000000"/>
          <w:szCs w:val="18"/>
        </w:rPr>
        <w:t>tes, sous la forme de communication de secrets de famille, de tribu ou de clan), achèvera de lier définitiv</w:t>
      </w:r>
      <w:r w:rsidRPr="00D25E6D">
        <w:rPr>
          <w:color w:val="000000"/>
          <w:szCs w:val="18"/>
        </w:rPr>
        <w:t>e</w:t>
      </w:r>
      <w:r w:rsidRPr="00D25E6D">
        <w:rPr>
          <w:color w:val="000000"/>
          <w:szCs w:val="18"/>
        </w:rPr>
        <w:t>ment l'adolescent devenu adulte à sa fonction soci</w:t>
      </w:r>
      <w:r w:rsidRPr="00D25E6D">
        <w:rPr>
          <w:color w:val="000000"/>
          <w:szCs w:val="18"/>
        </w:rPr>
        <w:t>a</w:t>
      </w:r>
      <w:r w:rsidRPr="00D25E6D">
        <w:rPr>
          <w:color w:val="000000"/>
          <w:szCs w:val="18"/>
        </w:rPr>
        <w:t>le, et du même coup, à la communauté.</w:t>
      </w:r>
    </w:p>
    <w:p w:rsidR="00770C05" w:rsidRPr="00D25E6D" w:rsidRDefault="00770C05" w:rsidP="00770C05">
      <w:pPr>
        <w:spacing w:before="120" w:after="120"/>
        <w:jc w:val="both"/>
      </w:pPr>
      <w:r w:rsidRPr="00D25E6D">
        <w:rPr>
          <w:color w:val="000000"/>
          <w:szCs w:val="18"/>
        </w:rPr>
        <w:t>Enfin, tout comme dans les autres aspects de l'éd</w:t>
      </w:r>
      <w:r w:rsidRPr="00D25E6D">
        <w:rPr>
          <w:color w:val="000000"/>
          <w:szCs w:val="18"/>
        </w:rPr>
        <w:t>u</w:t>
      </w:r>
      <w:r w:rsidRPr="00D25E6D">
        <w:rPr>
          <w:color w:val="000000"/>
          <w:szCs w:val="18"/>
        </w:rPr>
        <w:t>cation africaine traditionnelle, les jeux ont un rôle ce</w:t>
      </w:r>
      <w:r w:rsidRPr="00D25E6D">
        <w:rPr>
          <w:color w:val="000000"/>
          <w:szCs w:val="18"/>
        </w:rPr>
        <w:t>r</w:t>
      </w:r>
      <w:r w:rsidRPr="00D25E6D">
        <w:rPr>
          <w:color w:val="000000"/>
          <w:szCs w:val="18"/>
        </w:rPr>
        <w:t>tain dans l'initiation de l'enfant puis de l'adolescent à la vie sociale. On sait que dans la société afr</w:t>
      </w:r>
      <w:r w:rsidRPr="00D25E6D">
        <w:rPr>
          <w:color w:val="000000"/>
          <w:szCs w:val="18"/>
        </w:rPr>
        <w:t>i</w:t>
      </w:r>
      <w:r w:rsidRPr="00D25E6D">
        <w:rPr>
          <w:color w:val="000000"/>
          <w:szCs w:val="18"/>
        </w:rPr>
        <w:t>caine traditionnelle, les enfants s'y livrent par classe d'âge. Ce caract</w:t>
      </w:r>
      <w:r w:rsidRPr="00D25E6D">
        <w:rPr>
          <w:color w:val="000000"/>
          <w:szCs w:val="18"/>
        </w:rPr>
        <w:t>è</w:t>
      </w:r>
      <w:r w:rsidRPr="00D25E6D">
        <w:rPr>
          <w:color w:val="000000"/>
          <w:szCs w:val="18"/>
        </w:rPr>
        <w:t>re collectif du jeu, constitue déjà par l'organis</w:t>
      </w:r>
      <w:r w:rsidRPr="00D25E6D">
        <w:rPr>
          <w:color w:val="000000"/>
          <w:szCs w:val="18"/>
        </w:rPr>
        <w:t>a</w:t>
      </w:r>
      <w:r w:rsidRPr="00D25E6D">
        <w:rPr>
          <w:color w:val="000000"/>
          <w:szCs w:val="18"/>
        </w:rPr>
        <w:t>tion qu'il sous-entend, par les rapports qu'il crée et développe entre les participants une pr</w:t>
      </w:r>
      <w:r w:rsidRPr="00D25E6D">
        <w:rPr>
          <w:color w:val="000000"/>
          <w:szCs w:val="18"/>
        </w:rPr>
        <w:t>e</w:t>
      </w:r>
      <w:r w:rsidRPr="00D25E6D">
        <w:rPr>
          <w:color w:val="000000"/>
          <w:szCs w:val="18"/>
        </w:rPr>
        <w:t>mière caricature de la vie sociale : l'enfant y apprend à vivre « avec ses semblables, à tenir un rôle déterminé, à apprécier et estimer ses camarades, à juger dans la pratique ses capacités et celles des autres, à travailler en équipe, etc. De plus, par leur contenu même, un grand nombre de jeux d'enfants, notamment les jeux d'imitation, ne sont a</w:t>
      </w:r>
      <w:r w:rsidRPr="00D25E6D">
        <w:rPr>
          <w:color w:val="000000"/>
          <w:szCs w:val="18"/>
        </w:rPr>
        <w:t>u</w:t>
      </w:r>
      <w:r w:rsidRPr="00D25E6D">
        <w:rPr>
          <w:color w:val="000000"/>
          <w:szCs w:val="18"/>
        </w:rPr>
        <w:t>tre chose qu'une parodie de la vie sociale : jeux de métiers comportant entre autres la reproduction des rapports entre adultes de différentes professions, jeux de poupée et leur « mariage » avec</w:t>
      </w:r>
      <w:r>
        <w:rPr>
          <w:color w:val="000000"/>
          <w:szCs w:val="18"/>
        </w:rPr>
        <w:t xml:space="preserve"> [15] </w:t>
      </w:r>
      <w:r w:rsidRPr="00D25E6D">
        <w:rPr>
          <w:color w:val="000000"/>
          <w:szCs w:val="18"/>
        </w:rPr>
        <w:t>un garçon de la même classe d'âge que la petite fi</w:t>
      </w:r>
      <w:r w:rsidRPr="00D25E6D">
        <w:rPr>
          <w:color w:val="000000"/>
          <w:szCs w:val="18"/>
        </w:rPr>
        <w:t>l</w:t>
      </w:r>
      <w:r w:rsidRPr="00D25E6D">
        <w:rPr>
          <w:color w:val="000000"/>
          <w:szCs w:val="18"/>
        </w:rPr>
        <w:t>le « mère », ou même jeux de « mariage » entre filles et garçons de même classe d'âge, etc. ; il est inconte</w:t>
      </w:r>
      <w:r w:rsidRPr="00D25E6D">
        <w:rPr>
          <w:color w:val="000000"/>
          <w:szCs w:val="18"/>
        </w:rPr>
        <w:t>s</w:t>
      </w:r>
      <w:r w:rsidRPr="00D25E6D">
        <w:rPr>
          <w:color w:val="000000"/>
          <w:szCs w:val="18"/>
        </w:rPr>
        <w:t>table que tout en s'amusant, les enfants n'en apprennent pas moins un grand nombre de faits, de comportements, liés à la vie soci</w:t>
      </w:r>
      <w:r w:rsidRPr="00D25E6D">
        <w:rPr>
          <w:color w:val="000000"/>
          <w:szCs w:val="18"/>
        </w:rPr>
        <w:t>a</w:t>
      </w:r>
      <w:r w:rsidRPr="00D25E6D">
        <w:rPr>
          <w:color w:val="000000"/>
          <w:szCs w:val="18"/>
        </w:rPr>
        <w:t>le réelle.</w:t>
      </w:r>
    </w:p>
    <w:p w:rsidR="00770C05" w:rsidRPr="00D25E6D" w:rsidRDefault="00770C05" w:rsidP="00770C05">
      <w:pPr>
        <w:spacing w:before="120" w:after="120"/>
        <w:jc w:val="both"/>
      </w:pPr>
      <w:r w:rsidRPr="00D25E6D">
        <w:rPr>
          <w:color w:val="000000"/>
          <w:szCs w:val="18"/>
        </w:rPr>
        <w:t>Ainsi tout un ensemble de faits montrent que l'enfant, puis l'ad</w:t>
      </w:r>
      <w:r w:rsidRPr="00D25E6D">
        <w:rPr>
          <w:color w:val="000000"/>
          <w:szCs w:val="18"/>
        </w:rPr>
        <w:t>o</w:t>
      </w:r>
      <w:r w:rsidRPr="00D25E6D">
        <w:rPr>
          <w:color w:val="000000"/>
          <w:szCs w:val="18"/>
        </w:rPr>
        <w:t>lescent est éduqué et s'éduque au sein même de la société, à l'école de la vie familiale, de la vie commune à sa classe d'âge, constamment en contact avec les divers aspects de la vie sociale.</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9" w:name="Education_Afrique_pt_1_ch_01_C"/>
      <w:r>
        <w:t>C. Caractère polyvalent</w:t>
      </w:r>
      <w:r>
        <w:br/>
      </w:r>
      <w:r w:rsidRPr="00D25E6D">
        <w:t>de l'éducation africaine trad</w:t>
      </w:r>
      <w:r w:rsidRPr="00D25E6D">
        <w:t>i</w:t>
      </w:r>
      <w:r w:rsidRPr="00D25E6D">
        <w:t>tionnelle</w:t>
      </w:r>
    </w:p>
    <w:bookmarkEnd w:id="9"/>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À travers l'examen des différents traits de l'éducation africaine tr</w:t>
      </w:r>
      <w:r w:rsidRPr="00D25E6D">
        <w:rPr>
          <w:color w:val="000000"/>
          <w:szCs w:val="18"/>
        </w:rPr>
        <w:t>a</w:t>
      </w:r>
      <w:r w:rsidRPr="00D25E6D">
        <w:rPr>
          <w:color w:val="000000"/>
          <w:szCs w:val="18"/>
        </w:rPr>
        <w:t>ditionnelle est déjà apparu un de ses caractères les plus frappants, et qui mérite d'être souligné : sa polyvalence (elle embrasse tous les a</w:t>
      </w:r>
      <w:r w:rsidRPr="00D25E6D">
        <w:rPr>
          <w:color w:val="000000"/>
          <w:szCs w:val="18"/>
        </w:rPr>
        <w:t>s</w:t>
      </w:r>
      <w:r w:rsidRPr="00D25E6D">
        <w:rPr>
          <w:color w:val="000000"/>
          <w:szCs w:val="18"/>
        </w:rPr>
        <w:t>pects de la personnalité de l'enfant et de l'adolescent) ; l'examen des moyens et méthodes mis en œuvre par l'éducation africaine traditio</w:t>
      </w:r>
      <w:r w:rsidRPr="00D25E6D">
        <w:rPr>
          <w:color w:val="000000"/>
          <w:szCs w:val="18"/>
        </w:rPr>
        <w:t>n</w:t>
      </w:r>
      <w:r w:rsidRPr="00D25E6D">
        <w:rPr>
          <w:color w:val="000000"/>
          <w:szCs w:val="18"/>
        </w:rPr>
        <w:t>nelle au cours des différentes étapes de son déroulement montre qu'e</w:t>
      </w:r>
      <w:r w:rsidRPr="00D25E6D">
        <w:rPr>
          <w:color w:val="000000"/>
          <w:szCs w:val="18"/>
        </w:rPr>
        <w:t>l</w:t>
      </w:r>
      <w:r w:rsidRPr="00D25E6D">
        <w:rPr>
          <w:color w:val="000000"/>
          <w:szCs w:val="18"/>
        </w:rPr>
        <w:t>le vise aussi bien le développement des aptitudes physiques que la formation du caractère et l'acquisition de hautes qualités m</w:t>
      </w:r>
      <w:r w:rsidRPr="00D25E6D">
        <w:rPr>
          <w:color w:val="000000"/>
          <w:szCs w:val="18"/>
        </w:rPr>
        <w:t>o</w:t>
      </w:r>
      <w:r w:rsidRPr="00D25E6D">
        <w:rPr>
          <w:color w:val="000000"/>
          <w:szCs w:val="18"/>
        </w:rPr>
        <w:t>rales, la transmission de connaissances techniques e</w:t>
      </w:r>
      <w:r w:rsidRPr="00D25E6D">
        <w:rPr>
          <w:color w:val="000000"/>
          <w:szCs w:val="18"/>
        </w:rPr>
        <w:t>m</w:t>
      </w:r>
      <w:r w:rsidRPr="00D25E6D">
        <w:rPr>
          <w:color w:val="000000"/>
          <w:szCs w:val="18"/>
        </w:rPr>
        <w:t>piriques comme celle de connaissances théoriques, en faisant constamment appel au travail manuel co</w:t>
      </w:r>
      <w:r w:rsidRPr="00D25E6D">
        <w:rPr>
          <w:color w:val="000000"/>
          <w:szCs w:val="18"/>
        </w:rPr>
        <w:t>m</w:t>
      </w:r>
      <w:r w:rsidRPr="00D25E6D">
        <w:rPr>
          <w:color w:val="000000"/>
          <w:szCs w:val="18"/>
        </w:rPr>
        <w:t>me au travail intellectuel.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 xml:space="preserve">1. </w:t>
      </w:r>
      <w:r w:rsidRPr="0095099E">
        <w:rPr>
          <w:i/>
          <w:color w:val="0000FF"/>
          <w:szCs w:val="18"/>
        </w:rPr>
        <w:t xml:space="preserve">Le </w:t>
      </w:r>
      <w:r w:rsidRPr="0095099E">
        <w:rPr>
          <w:i/>
          <w:iCs/>
          <w:color w:val="0000FF"/>
          <w:szCs w:val="18"/>
        </w:rPr>
        <w:t xml:space="preserve">développement des aptitudes </w:t>
      </w:r>
      <w:r w:rsidRPr="0095099E">
        <w:rPr>
          <w:i/>
          <w:color w:val="0000FF"/>
          <w:szCs w:val="18"/>
        </w:rPr>
        <w:t xml:space="preserve">physiques </w:t>
      </w:r>
      <w:r w:rsidRPr="0095099E">
        <w:rPr>
          <w:i/>
          <w:iCs/>
          <w:color w:val="0000FF"/>
          <w:szCs w:val="18"/>
        </w:rPr>
        <w:t xml:space="preserve">de l'enfant et de </w:t>
      </w:r>
      <w:r w:rsidRPr="0095099E">
        <w:rPr>
          <w:i/>
          <w:color w:val="0000FF"/>
          <w:szCs w:val="18"/>
        </w:rPr>
        <w:t>['</w:t>
      </w:r>
      <w:r w:rsidRPr="0095099E">
        <w:rPr>
          <w:i/>
          <w:color w:val="0000FF"/>
          <w:szCs w:val="18"/>
        </w:rPr>
        <w:t>a</w:t>
      </w:r>
      <w:r w:rsidRPr="0095099E">
        <w:rPr>
          <w:i/>
          <w:color w:val="0000FF"/>
          <w:szCs w:val="18"/>
        </w:rPr>
        <w:t xml:space="preserve">dolescent tient </w:t>
      </w:r>
      <w:r w:rsidRPr="0095099E">
        <w:rPr>
          <w:i/>
          <w:iCs/>
          <w:color w:val="0000FF"/>
          <w:szCs w:val="18"/>
        </w:rPr>
        <w:t xml:space="preserve">une place importante dès </w:t>
      </w:r>
      <w:r w:rsidRPr="0095099E">
        <w:rPr>
          <w:i/>
          <w:color w:val="0000FF"/>
          <w:szCs w:val="18"/>
        </w:rPr>
        <w:t xml:space="preserve">les </w:t>
      </w:r>
      <w:r w:rsidRPr="0095099E">
        <w:rPr>
          <w:i/>
          <w:iCs/>
          <w:color w:val="0000FF"/>
          <w:szCs w:val="18"/>
        </w:rPr>
        <w:t>premières années de sa vie </w:t>
      </w:r>
      <w:r w:rsidRPr="00D25E6D">
        <w:rPr>
          <w:i/>
          <w:iCs/>
          <w:color w:val="000000"/>
          <w:szCs w:val="18"/>
        </w:rPr>
        <w:t>:</w:t>
      </w:r>
      <w:r w:rsidRPr="00D25E6D">
        <w:rPr>
          <w:color w:val="000000"/>
          <w:szCs w:val="18"/>
        </w:rPr>
        <w:t xml:space="preserve"> les jeux d'enfants, puis d'adolescents comportent souvent un a</w:t>
      </w:r>
      <w:r w:rsidRPr="00D25E6D">
        <w:rPr>
          <w:color w:val="000000"/>
          <w:szCs w:val="18"/>
        </w:rPr>
        <w:t>s</w:t>
      </w:r>
      <w:r w:rsidRPr="00D25E6D">
        <w:rPr>
          <w:color w:val="000000"/>
          <w:szCs w:val="18"/>
        </w:rPr>
        <w:t>pect sportif indéniable ; certains sont même entièrement cons</w:t>
      </w:r>
      <w:r w:rsidRPr="00D25E6D">
        <w:rPr>
          <w:color w:val="000000"/>
          <w:szCs w:val="18"/>
        </w:rPr>
        <w:t>a</w:t>
      </w:r>
      <w:r w:rsidRPr="00D25E6D">
        <w:rPr>
          <w:color w:val="000000"/>
          <w:szCs w:val="18"/>
        </w:rPr>
        <w:t>crés à l'athlétisme. Qu'il s'agisse de course de chevaux fictifs en tiges de mil ou de sorgho, de jeux à caractère compétitif individuel ou collectif (sauts, courses, grimper, équilibrisme, nage, etc.), de danses acrobat</w:t>
      </w:r>
      <w:r w:rsidRPr="00D25E6D">
        <w:rPr>
          <w:color w:val="000000"/>
          <w:szCs w:val="18"/>
        </w:rPr>
        <w:t>i</w:t>
      </w:r>
      <w:r w:rsidRPr="00D25E6D">
        <w:rPr>
          <w:color w:val="000000"/>
          <w:szCs w:val="18"/>
        </w:rPr>
        <w:t>ques, de jeux de contrôle de réflexe ou de nombreux autres combinant différents exercices physiques, l'e</w:t>
      </w:r>
      <w:r w:rsidRPr="00D25E6D">
        <w:rPr>
          <w:color w:val="000000"/>
          <w:szCs w:val="18"/>
        </w:rPr>
        <w:t>n</w:t>
      </w:r>
      <w:r w:rsidRPr="00D25E6D">
        <w:rPr>
          <w:color w:val="000000"/>
          <w:szCs w:val="18"/>
        </w:rPr>
        <w:t>fant non seulement y développe son corps, mais aussi son agilité, son endurance, et sa résistance ph</w:t>
      </w:r>
      <w:r w:rsidRPr="00D25E6D">
        <w:rPr>
          <w:color w:val="000000"/>
          <w:szCs w:val="18"/>
        </w:rPr>
        <w:t>y</w:t>
      </w:r>
      <w:r w:rsidRPr="00D25E6D">
        <w:rPr>
          <w:color w:val="000000"/>
          <w:szCs w:val="18"/>
        </w:rPr>
        <w:t>sique, sa capacité de se servir de son corps dans des circonsta</w:t>
      </w:r>
      <w:r w:rsidRPr="00D25E6D">
        <w:rPr>
          <w:color w:val="000000"/>
          <w:szCs w:val="18"/>
        </w:rPr>
        <w:t>n</w:t>
      </w:r>
      <w:r w:rsidRPr="00D25E6D">
        <w:rPr>
          <w:color w:val="000000"/>
          <w:szCs w:val="18"/>
        </w:rPr>
        <w:t>ces et à des fins variées. L'initiation constitue de ce point de vue une période spéciale : faite d'une suite d'épreuves parmi lesquelles figurent en bonne place de véritables compétitions sportives, elle est en quelque sorte une récapitulation systématique dans ce doma</w:t>
      </w:r>
      <w:r w:rsidRPr="00D25E6D">
        <w:rPr>
          <w:color w:val="000000"/>
          <w:szCs w:val="18"/>
        </w:rPr>
        <w:t>i</w:t>
      </w:r>
      <w:r w:rsidRPr="00D25E6D">
        <w:rPr>
          <w:color w:val="000000"/>
          <w:szCs w:val="18"/>
        </w:rPr>
        <w:t>ne ; par sa</w:t>
      </w:r>
      <w:r>
        <w:rPr>
          <w:color w:val="000000"/>
          <w:szCs w:val="18"/>
        </w:rPr>
        <w:t xml:space="preserve"> [16] </w:t>
      </w:r>
      <w:r w:rsidRPr="00D25E6D">
        <w:rPr>
          <w:color w:val="000000"/>
          <w:szCs w:val="18"/>
        </w:rPr>
        <w:t>durée elle permet l'affermissement des résultats précédemment a</w:t>
      </w:r>
      <w:r w:rsidRPr="00D25E6D">
        <w:rPr>
          <w:color w:val="000000"/>
          <w:szCs w:val="18"/>
        </w:rPr>
        <w:t>c</w:t>
      </w:r>
      <w:r w:rsidRPr="00D25E6D">
        <w:rPr>
          <w:color w:val="000000"/>
          <w:szCs w:val="18"/>
        </w:rPr>
        <w:t>quis, dans un climat d'émulation po</w:t>
      </w:r>
      <w:r w:rsidRPr="00D25E6D">
        <w:rPr>
          <w:color w:val="000000"/>
          <w:szCs w:val="18"/>
        </w:rPr>
        <w:t>r</w:t>
      </w:r>
      <w:r w:rsidRPr="00D25E6D">
        <w:rPr>
          <w:color w:val="000000"/>
          <w:szCs w:val="18"/>
        </w:rPr>
        <w:t>tée à un très haut degré.</w:t>
      </w:r>
    </w:p>
    <w:p w:rsidR="00770C05" w:rsidRPr="00D25E6D" w:rsidRDefault="00770C05" w:rsidP="00770C05">
      <w:pPr>
        <w:spacing w:before="120" w:after="120"/>
        <w:jc w:val="both"/>
      </w:pPr>
      <w:r w:rsidRPr="00D25E6D">
        <w:rPr>
          <w:color w:val="000000"/>
          <w:szCs w:val="18"/>
        </w:rPr>
        <w:t>D'autre part beaucoup de tâches à caractère utilitaire qui sont ass</w:t>
      </w:r>
      <w:r w:rsidRPr="00D25E6D">
        <w:rPr>
          <w:color w:val="000000"/>
          <w:szCs w:val="18"/>
        </w:rPr>
        <w:t>i</w:t>
      </w:r>
      <w:r w:rsidRPr="00D25E6D">
        <w:rPr>
          <w:color w:val="000000"/>
          <w:szCs w:val="18"/>
        </w:rPr>
        <w:t>gnées à l'enfant participent aussi et de façon non négligeable à sa fo</w:t>
      </w:r>
      <w:r w:rsidRPr="00D25E6D">
        <w:rPr>
          <w:color w:val="000000"/>
          <w:szCs w:val="18"/>
        </w:rPr>
        <w:t>r</w:t>
      </w:r>
      <w:r w:rsidRPr="00D25E6D">
        <w:rPr>
          <w:color w:val="000000"/>
          <w:szCs w:val="18"/>
        </w:rPr>
        <w:t>mation physique. Elles impliquent en effet des efforts physiques v</w:t>
      </w:r>
      <w:r w:rsidRPr="00D25E6D">
        <w:rPr>
          <w:color w:val="000000"/>
          <w:szCs w:val="18"/>
        </w:rPr>
        <w:t>a</w:t>
      </w:r>
      <w:r w:rsidRPr="00D25E6D">
        <w:rPr>
          <w:color w:val="000000"/>
          <w:szCs w:val="18"/>
        </w:rPr>
        <w:t>riés rel</w:t>
      </w:r>
      <w:r w:rsidRPr="00D25E6D">
        <w:rPr>
          <w:color w:val="000000"/>
          <w:szCs w:val="18"/>
        </w:rPr>
        <w:t>e</w:t>
      </w:r>
      <w:r w:rsidRPr="00D25E6D">
        <w:rPr>
          <w:color w:val="000000"/>
          <w:szCs w:val="18"/>
        </w:rPr>
        <w:t>vant de différents sports et de l'athlétisme : course, marche, saut, grimper, équilibrisme, etc. ; de plus, par la forme d'obligation qu'elles revêtent, elles contribuent à donner un caractère plus con</w:t>
      </w:r>
      <w:r w:rsidRPr="00D25E6D">
        <w:rPr>
          <w:color w:val="000000"/>
          <w:szCs w:val="18"/>
        </w:rPr>
        <w:t>s</w:t>
      </w:r>
      <w:r w:rsidRPr="00D25E6D">
        <w:rPr>
          <w:color w:val="000000"/>
          <w:szCs w:val="18"/>
        </w:rPr>
        <w:t>cient à l'accomplissement des exercices physiques par l'enfant et l'ad</w:t>
      </w:r>
      <w:r w:rsidRPr="00D25E6D">
        <w:rPr>
          <w:color w:val="000000"/>
          <w:szCs w:val="18"/>
        </w:rPr>
        <w:t>o</w:t>
      </w:r>
      <w:r w:rsidRPr="00D25E6D">
        <w:rPr>
          <w:color w:val="000000"/>
          <w:szCs w:val="18"/>
        </w:rPr>
        <w:t>lescent et cela d'autant plus qu'un objectif précis est chaque fois visé, objectif dont la signification et l'utilité sont à la portée de l'enfant ou de l'adolescent.</w:t>
      </w:r>
    </w:p>
    <w:p w:rsidR="00770C05" w:rsidRPr="00D25E6D" w:rsidRDefault="00770C05" w:rsidP="00770C05">
      <w:pPr>
        <w:spacing w:before="120" w:after="120"/>
        <w:jc w:val="both"/>
      </w:pPr>
      <w:r w:rsidRPr="00D25E6D">
        <w:rPr>
          <w:color w:val="000000"/>
          <w:szCs w:val="18"/>
        </w:rPr>
        <w:t xml:space="preserve">2. </w:t>
      </w:r>
      <w:r w:rsidRPr="0095099E">
        <w:rPr>
          <w:i/>
          <w:iCs/>
          <w:color w:val="0000FF"/>
          <w:szCs w:val="18"/>
        </w:rPr>
        <w:t xml:space="preserve">La formation du caractère, </w:t>
      </w:r>
      <w:r>
        <w:rPr>
          <w:i/>
          <w:iCs/>
          <w:color w:val="0000FF"/>
          <w:szCs w:val="18"/>
        </w:rPr>
        <w:t>l</w:t>
      </w:r>
      <w:r w:rsidRPr="0095099E">
        <w:rPr>
          <w:i/>
          <w:color w:val="0000FF"/>
          <w:szCs w:val="18"/>
        </w:rPr>
        <w:t xml:space="preserve">'acquisition </w:t>
      </w:r>
      <w:r w:rsidRPr="0095099E">
        <w:rPr>
          <w:i/>
          <w:iCs/>
          <w:color w:val="0000FF"/>
          <w:szCs w:val="18"/>
        </w:rPr>
        <w:t>de qu</w:t>
      </w:r>
      <w:r w:rsidRPr="0095099E">
        <w:rPr>
          <w:i/>
          <w:iCs/>
          <w:color w:val="0000FF"/>
          <w:szCs w:val="18"/>
        </w:rPr>
        <w:t>a</w:t>
      </w:r>
      <w:r w:rsidRPr="0095099E">
        <w:rPr>
          <w:i/>
          <w:iCs/>
          <w:color w:val="0000FF"/>
          <w:szCs w:val="18"/>
        </w:rPr>
        <w:t>lités morales est un des objectifs considérés ajuste titre comme primordiaux dans l'éducation africaine trad</w:t>
      </w:r>
      <w:r w:rsidRPr="0095099E">
        <w:rPr>
          <w:i/>
          <w:iCs/>
          <w:color w:val="0000FF"/>
          <w:szCs w:val="18"/>
        </w:rPr>
        <w:t>i</w:t>
      </w:r>
      <w:r w:rsidRPr="0095099E">
        <w:rPr>
          <w:i/>
          <w:iCs/>
          <w:color w:val="0000FF"/>
          <w:szCs w:val="18"/>
        </w:rPr>
        <w:t>tionnelle</w:t>
      </w:r>
      <w:r w:rsidRPr="00D25E6D">
        <w:rPr>
          <w:i/>
          <w:iCs/>
          <w:color w:val="000000"/>
          <w:szCs w:val="18"/>
        </w:rPr>
        <w:t xml:space="preserve">. </w:t>
      </w:r>
      <w:r w:rsidRPr="00D25E6D">
        <w:rPr>
          <w:color w:val="000000"/>
          <w:szCs w:val="18"/>
        </w:rPr>
        <w:t>Pratiquement tous les différents aspects de l'éducation de l'enfant et de l'adolescent y conco</w:t>
      </w:r>
      <w:r w:rsidRPr="00D25E6D">
        <w:rPr>
          <w:color w:val="000000"/>
          <w:szCs w:val="18"/>
        </w:rPr>
        <w:t>u</w:t>
      </w:r>
      <w:r w:rsidRPr="00D25E6D">
        <w:rPr>
          <w:color w:val="000000"/>
          <w:szCs w:val="18"/>
        </w:rPr>
        <w:t>rent à un plus ou moins haut degré. Déjà dans le cadre familial les parents vei</w:t>
      </w:r>
      <w:r w:rsidRPr="00D25E6D">
        <w:rPr>
          <w:color w:val="000000"/>
          <w:szCs w:val="18"/>
        </w:rPr>
        <w:t>l</w:t>
      </w:r>
      <w:r w:rsidRPr="00D25E6D">
        <w:rPr>
          <w:color w:val="000000"/>
          <w:szCs w:val="18"/>
        </w:rPr>
        <w:t>lent à la tenue, à la politesse, à l'honnêteté, la probité de l'enfant ; hors de la maison, les jeux et la société de ses camarades de même classe d'âge, avec l'exigence qui est spécifique à l'enfant et à l'adolescent, sont une véritable école de formation du caractère : sociabilité, prob</w:t>
      </w:r>
      <w:r w:rsidRPr="00D25E6D">
        <w:rPr>
          <w:color w:val="000000"/>
          <w:szCs w:val="18"/>
        </w:rPr>
        <w:t>i</w:t>
      </w:r>
      <w:r w:rsidRPr="00D25E6D">
        <w:rPr>
          <w:color w:val="000000"/>
          <w:szCs w:val="18"/>
        </w:rPr>
        <w:t>té, honnêteté, courage, s</w:t>
      </w:r>
      <w:r w:rsidRPr="00D25E6D">
        <w:rPr>
          <w:color w:val="000000"/>
          <w:szCs w:val="18"/>
        </w:rPr>
        <w:t>o</w:t>
      </w:r>
      <w:r w:rsidRPr="00D25E6D">
        <w:rPr>
          <w:color w:val="000000"/>
          <w:szCs w:val="18"/>
        </w:rPr>
        <w:t>lidarité, endurance, morale, et par-dessus tout, sens et sentiment de l'honneur, sont, entre autres, des qual</w:t>
      </w:r>
      <w:r w:rsidRPr="00D25E6D">
        <w:rPr>
          <w:color w:val="000000"/>
          <w:szCs w:val="18"/>
        </w:rPr>
        <w:t>i</w:t>
      </w:r>
      <w:r w:rsidRPr="00D25E6D">
        <w:rPr>
          <w:color w:val="000000"/>
          <w:szCs w:val="18"/>
        </w:rPr>
        <w:t>tés morales con</w:t>
      </w:r>
      <w:r w:rsidRPr="00D25E6D">
        <w:rPr>
          <w:color w:val="000000"/>
          <w:szCs w:val="18"/>
        </w:rPr>
        <w:t>s</w:t>
      </w:r>
      <w:r w:rsidRPr="00D25E6D">
        <w:rPr>
          <w:color w:val="000000"/>
          <w:szCs w:val="18"/>
        </w:rPr>
        <w:t>tamment exigées, examinées, jugées et sanctionnées par les méthodes et les moyens pr</w:t>
      </w:r>
      <w:r w:rsidRPr="00D25E6D">
        <w:rPr>
          <w:color w:val="000000"/>
          <w:szCs w:val="18"/>
        </w:rPr>
        <w:t>o</w:t>
      </w:r>
      <w:r w:rsidRPr="00D25E6D">
        <w:rPr>
          <w:color w:val="000000"/>
          <w:szCs w:val="18"/>
        </w:rPr>
        <w:t>pres à la mentalité et aux possibilités de l'enfant et de l'ad</w:t>
      </w:r>
      <w:r w:rsidRPr="00D25E6D">
        <w:rPr>
          <w:color w:val="000000"/>
          <w:szCs w:val="18"/>
        </w:rPr>
        <w:t>o</w:t>
      </w:r>
      <w:r w:rsidRPr="00D25E6D">
        <w:rPr>
          <w:color w:val="000000"/>
          <w:szCs w:val="18"/>
        </w:rPr>
        <w:t>lescent. Là encore, l'initiation a un rôle tout à fait spécial qui tient tant aux épreuves multiples auxque</w:t>
      </w:r>
      <w:r w:rsidRPr="00D25E6D">
        <w:rPr>
          <w:color w:val="000000"/>
          <w:szCs w:val="18"/>
        </w:rPr>
        <w:t>l</w:t>
      </w:r>
      <w:r w:rsidRPr="00D25E6D">
        <w:rPr>
          <w:color w:val="000000"/>
          <w:szCs w:val="18"/>
        </w:rPr>
        <w:t>les est soumis l'adolescent qu'au climat dans lequel elle se déroule : du fait que tous les enfants de même classe d'âge y prennent part, elle revêt comme les jeux des aspects de vie collective et sociale, à ceci près qu'il ne s'agit plus d</w:t>
      </w:r>
      <w:r w:rsidRPr="00D25E6D">
        <w:rPr>
          <w:color w:val="000000"/>
          <w:szCs w:val="18"/>
        </w:rPr>
        <w:t>é</w:t>
      </w:r>
      <w:r w:rsidRPr="00D25E6D">
        <w:rPr>
          <w:color w:val="000000"/>
          <w:szCs w:val="18"/>
        </w:rPr>
        <w:t>jouer, mais au contraire de passer avec tout le sérieux que comporte une telle situation, du immonde des jeux et de la mentalité insouciante de l'enfance à celui des soucis et des responsabilités pr</w:t>
      </w:r>
      <w:r w:rsidRPr="00D25E6D">
        <w:rPr>
          <w:color w:val="000000"/>
          <w:szCs w:val="18"/>
        </w:rPr>
        <w:t>o</w:t>
      </w:r>
      <w:r w:rsidRPr="00D25E6D">
        <w:rPr>
          <w:color w:val="000000"/>
          <w:szCs w:val="18"/>
        </w:rPr>
        <w:t>pres à l'adulte.</w:t>
      </w:r>
    </w:p>
    <w:p w:rsidR="00770C05" w:rsidRPr="00D25E6D" w:rsidRDefault="00770C05" w:rsidP="00770C05">
      <w:pPr>
        <w:spacing w:before="120" w:after="120"/>
        <w:jc w:val="both"/>
      </w:pPr>
      <w:r w:rsidRPr="00D25E6D">
        <w:rPr>
          <w:color w:val="000000"/>
          <w:szCs w:val="18"/>
        </w:rPr>
        <w:t>De façon plus générale, toutes les activités utilita</w:t>
      </w:r>
      <w:r w:rsidRPr="00D25E6D">
        <w:rPr>
          <w:color w:val="000000"/>
          <w:szCs w:val="18"/>
        </w:rPr>
        <w:t>i</w:t>
      </w:r>
      <w:r w:rsidRPr="00D25E6D">
        <w:rPr>
          <w:color w:val="000000"/>
          <w:szCs w:val="18"/>
        </w:rPr>
        <w:t>res, en particulier par les rapports qu'elles établissent entre l'enfant ou l'adolescent d'une part, ses camarades de même classe d'âge, ses aînés, les adultes et les vieux de l'autre, permettent que s'exerce l'influence des membres de la collectivité sur la formation de son caractère. Ceci soit à travers l'i</w:t>
      </w:r>
      <w:r w:rsidRPr="00D25E6D">
        <w:rPr>
          <w:color w:val="000000"/>
          <w:szCs w:val="18"/>
        </w:rPr>
        <w:t>n</w:t>
      </w:r>
      <w:r w:rsidRPr="00D25E6D">
        <w:rPr>
          <w:color w:val="000000"/>
          <w:szCs w:val="18"/>
        </w:rPr>
        <w:t>tervention directe de tel ou tel membre de la collectivité à propos de telle ou telle attitude</w:t>
      </w:r>
      <w:r>
        <w:rPr>
          <w:color w:val="000000"/>
          <w:szCs w:val="18"/>
        </w:rPr>
        <w:t xml:space="preserve"> [17] </w:t>
      </w:r>
      <w:r w:rsidRPr="00D25E6D">
        <w:rPr>
          <w:color w:val="000000"/>
          <w:szCs w:val="18"/>
        </w:rPr>
        <w:t>du comportement de l'enfant dans des cond</w:t>
      </w:r>
      <w:r w:rsidRPr="00D25E6D">
        <w:rPr>
          <w:color w:val="000000"/>
          <w:szCs w:val="18"/>
        </w:rPr>
        <w:t>i</w:t>
      </w:r>
      <w:r w:rsidRPr="00D25E6D">
        <w:rPr>
          <w:color w:val="000000"/>
          <w:szCs w:val="18"/>
        </w:rPr>
        <w:t>tions déterminées, soit indirectement par les observations personnelles que ce dernier est amené à faire dans le cadre de la vie sociale. De même l'audition des contes et des légendes contribuent à la formation du caractère de l'enfant. Les contes sont en effet une source inépuis</w:t>
      </w:r>
      <w:r w:rsidRPr="00D25E6D">
        <w:rPr>
          <w:color w:val="000000"/>
          <w:szCs w:val="18"/>
        </w:rPr>
        <w:t>a</w:t>
      </w:r>
      <w:r w:rsidRPr="00D25E6D">
        <w:rPr>
          <w:color w:val="000000"/>
          <w:szCs w:val="18"/>
        </w:rPr>
        <w:t>ble d'enseignements sur le comportement de l'individu, à travers les animaux et les ho</w:t>
      </w:r>
      <w:r w:rsidRPr="00D25E6D">
        <w:rPr>
          <w:color w:val="000000"/>
          <w:szCs w:val="18"/>
        </w:rPr>
        <w:t>m</w:t>
      </w:r>
      <w:r w:rsidRPr="00D25E6D">
        <w:rPr>
          <w:color w:val="000000"/>
          <w:szCs w:val="18"/>
        </w:rPr>
        <w:t>mes qu'ils mettent en scène ; ils décrivent, raillent, ridiculisent certains défauts comme ils louent, glorifient, font appr</w:t>
      </w:r>
      <w:r w:rsidRPr="00D25E6D">
        <w:rPr>
          <w:color w:val="000000"/>
          <w:szCs w:val="18"/>
        </w:rPr>
        <w:t>é</w:t>
      </w:r>
      <w:r w:rsidRPr="00D25E6D">
        <w:rPr>
          <w:color w:val="000000"/>
          <w:szCs w:val="18"/>
        </w:rPr>
        <w:t>cier et aimer telle ou telle qualité. Quant aux légendes, les événements qu'elles rappellent, les actes de leurs héros sont toujours l'occasion de mettre l'accent sur tel ou tel trait de caractère, sur telle conduite gl</w:t>
      </w:r>
      <w:r w:rsidRPr="00D25E6D">
        <w:rPr>
          <w:color w:val="000000"/>
          <w:szCs w:val="18"/>
        </w:rPr>
        <w:t>o</w:t>
      </w:r>
      <w:r w:rsidRPr="00D25E6D">
        <w:rPr>
          <w:color w:val="000000"/>
          <w:szCs w:val="18"/>
        </w:rPr>
        <w:t>rieuse ou avilissante. De la sorte, contes et légendes font partie de l'a</w:t>
      </w:r>
      <w:r w:rsidRPr="00D25E6D">
        <w:rPr>
          <w:color w:val="000000"/>
          <w:szCs w:val="18"/>
        </w:rPr>
        <w:t>r</w:t>
      </w:r>
      <w:r w:rsidRPr="00D25E6D">
        <w:rPr>
          <w:color w:val="000000"/>
          <w:szCs w:val="18"/>
        </w:rPr>
        <w:t>senal pédagogique visant à influencer le caract</w:t>
      </w:r>
      <w:r w:rsidRPr="00D25E6D">
        <w:rPr>
          <w:color w:val="000000"/>
          <w:szCs w:val="18"/>
        </w:rPr>
        <w:t>è</w:t>
      </w:r>
      <w:r w:rsidRPr="00D25E6D">
        <w:rPr>
          <w:color w:val="000000"/>
          <w:szCs w:val="18"/>
        </w:rPr>
        <w:t>re de l'enfant et à lui faire admettre l'échelle de valeurs morales de la collectivité.</w:t>
      </w:r>
    </w:p>
    <w:p w:rsidR="00770C05" w:rsidRPr="00D25E6D" w:rsidRDefault="00770C05" w:rsidP="00770C05">
      <w:pPr>
        <w:spacing w:before="120" w:after="120"/>
        <w:jc w:val="both"/>
      </w:pPr>
      <w:r w:rsidRPr="00D25E6D">
        <w:rPr>
          <w:color w:val="000000"/>
          <w:szCs w:val="18"/>
        </w:rPr>
        <w:t xml:space="preserve">3. </w:t>
      </w:r>
      <w:r w:rsidRPr="0095099E">
        <w:rPr>
          <w:i/>
          <w:iCs/>
          <w:color w:val="0000FF"/>
          <w:szCs w:val="18"/>
        </w:rPr>
        <w:t xml:space="preserve">L’éducation africaine traditionnelle, en </w:t>
      </w:r>
      <w:r w:rsidRPr="0095099E">
        <w:rPr>
          <w:i/>
          <w:color w:val="0000FF"/>
          <w:szCs w:val="18"/>
        </w:rPr>
        <w:t xml:space="preserve">raison </w:t>
      </w:r>
      <w:r w:rsidRPr="0095099E">
        <w:rPr>
          <w:i/>
          <w:iCs/>
          <w:color w:val="0000FF"/>
          <w:szCs w:val="18"/>
        </w:rPr>
        <w:t xml:space="preserve">même du degré de développement économique et </w:t>
      </w:r>
      <w:r w:rsidRPr="0095099E">
        <w:rPr>
          <w:i/>
          <w:color w:val="0000FF"/>
          <w:szCs w:val="18"/>
        </w:rPr>
        <w:t>s</w:t>
      </w:r>
      <w:r w:rsidRPr="0095099E">
        <w:rPr>
          <w:i/>
          <w:color w:val="0000FF"/>
          <w:szCs w:val="18"/>
        </w:rPr>
        <w:t>o</w:t>
      </w:r>
      <w:r w:rsidRPr="0095099E">
        <w:rPr>
          <w:i/>
          <w:color w:val="0000FF"/>
          <w:szCs w:val="18"/>
        </w:rPr>
        <w:t xml:space="preserve">cial de </w:t>
      </w:r>
      <w:r w:rsidRPr="0095099E">
        <w:rPr>
          <w:i/>
          <w:iCs/>
          <w:color w:val="0000FF"/>
          <w:szCs w:val="18"/>
        </w:rPr>
        <w:t xml:space="preserve">la </w:t>
      </w:r>
      <w:r w:rsidRPr="0095099E">
        <w:rPr>
          <w:i/>
          <w:color w:val="0000FF"/>
          <w:szCs w:val="18"/>
        </w:rPr>
        <w:t xml:space="preserve">société </w:t>
      </w:r>
      <w:r w:rsidRPr="0095099E">
        <w:rPr>
          <w:i/>
          <w:iCs/>
          <w:color w:val="0000FF"/>
          <w:szCs w:val="18"/>
        </w:rPr>
        <w:t>africaine pré-coloniale, ne fait app</w:t>
      </w:r>
      <w:r w:rsidRPr="0095099E">
        <w:rPr>
          <w:i/>
          <w:iCs/>
          <w:color w:val="0000FF"/>
          <w:szCs w:val="18"/>
        </w:rPr>
        <w:t>a</w:t>
      </w:r>
      <w:r w:rsidRPr="0095099E">
        <w:rPr>
          <w:i/>
          <w:iCs/>
          <w:color w:val="0000FF"/>
          <w:szCs w:val="18"/>
        </w:rPr>
        <w:t xml:space="preserve">remment pas à la formation intellectuelle de l'enfant et de </w:t>
      </w:r>
      <w:r>
        <w:rPr>
          <w:i/>
          <w:iCs/>
          <w:color w:val="0000FF"/>
          <w:szCs w:val="18"/>
        </w:rPr>
        <w:t>l</w:t>
      </w:r>
      <w:r w:rsidRPr="0095099E">
        <w:rPr>
          <w:i/>
          <w:color w:val="0000FF"/>
          <w:szCs w:val="18"/>
        </w:rPr>
        <w:t xml:space="preserve">'adolescent </w:t>
      </w:r>
      <w:r w:rsidRPr="0095099E">
        <w:rPr>
          <w:i/>
          <w:iCs/>
          <w:color w:val="0000FF"/>
          <w:szCs w:val="18"/>
        </w:rPr>
        <w:t>une place comparable à celle qu'y o</w:t>
      </w:r>
      <w:r w:rsidRPr="0095099E">
        <w:rPr>
          <w:i/>
          <w:iCs/>
          <w:color w:val="0000FF"/>
          <w:szCs w:val="18"/>
        </w:rPr>
        <w:t>c</w:t>
      </w:r>
      <w:r w:rsidRPr="0095099E">
        <w:rPr>
          <w:i/>
          <w:iCs/>
          <w:color w:val="0000FF"/>
          <w:szCs w:val="18"/>
        </w:rPr>
        <w:t xml:space="preserve">cupent d'autres </w:t>
      </w:r>
      <w:r w:rsidRPr="0095099E">
        <w:rPr>
          <w:i/>
          <w:color w:val="0000FF"/>
          <w:szCs w:val="18"/>
        </w:rPr>
        <w:t>aspects </w:t>
      </w:r>
      <w:r w:rsidRPr="00D25E6D">
        <w:rPr>
          <w:color w:val="000000"/>
          <w:szCs w:val="18"/>
        </w:rPr>
        <w:t>; elle lui consacre cependant une attention certaine. Du point de vue des connaissances générales, la formation intelle</w:t>
      </w:r>
      <w:r w:rsidRPr="00D25E6D">
        <w:rPr>
          <w:color w:val="000000"/>
          <w:szCs w:val="18"/>
        </w:rPr>
        <w:t>c</w:t>
      </w:r>
      <w:r w:rsidRPr="00D25E6D">
        <w:rPr>
          <w:color w:val="000000"/>
          <w:szCs w:val="18"/>
        </w:rPr>
        <w:t>tuelle touche un nombre limité de domaines : histoire, géographie, connaissances des plantes et de leurs propriétés, formation du raiso</w:t>
      </w:r>
      <w:r w:rsidRPr="00D25E6D">
        <w:rPr>
          <w:color w:val="000000"/>
          <w:szCs w:val="18"/>
        </w:rPr>
        <w:t>n</w:t>
      </w:r>
      <w:r w:rsidRPr="00D25E6D">
        <w:rPr>
          <w:color w:val="000000"/>
          <w:szCs w:val="18"/>
        </w:rPr>
        <w:t>nement et du jugement, acquisition d'éléments de philosophie, etc. Ceci du moins dans le cas des sociétés africaines non islamisées ; dans les pays ou régions islamisées, on sait en effet que jusqu'à la veille de la conquête coloniale, toute une série d'écoles et de centres univers</w:t>
      </w:r>
      <w:r w:rsidRPr="00D25E6D">
        <w:rPr>
          <w:color w:val="000000"/>
          <w:szCs w:val="18"/>
        </w:rPr>
        <w:t>i</w:t>
      </w:r>
      <w:r w:rsidRPr="00D25E6D">
        <w:rPr>
          <w:color w:val="000000"/>
          <w:szCs w:val="18"/>
        </w:rPr>
        <w:t>taires dispensaient un enseignement en arabe, dans lequel les discipl</w:t>
      </w:r>
      <w:r w:rsidRPr="00D25E6D">
        <w:rPr>
          <w:color w:val="000000"/>
          <w:szCs w:val="18"/>
        </w:rPr>
        <w:t>i</w:t>
      </w:r>
      <w:r w:rsidRPr="00D25E6D">
        <w:rPr>
          <w:color w:val="000000"/>
          <w:szCs w:val="18"/>
        </w:rPr>
        <w:t>nes et les méthodes abstraites avaient une place importante ; parall</w:t>
      </w:r>
      <w:r w:rsidRPr="00D25E6D">
        <w:rPr>
          <w:color w:val="000000"/>
          <w:szCs w:val="18"/>
        </w:rPr>
        <w:t>è</w:t>
      </w:r>
      <w:r w:rsidRPr="00D25E6D">
        <w:rPr>
          <w:color w:val="000000"/>
          <w:szCs w:val="18"/>
        </w:rPr>
        <w:t>lement à l'enseignement en langue arabe, se sont développées des li</w:t>
      </w:r>
      <w:r w:rsidRPr="00D25E6D">
        <w:rPr>
          <w:color w:val="000000"/>
          <w:szCs w:val="18"/>
        </w:rPr>
        <w:t>t</w:t>
      </w:r>
      <w:r w:rsidRPr="00D25E6D">
        <w:rPr>
          <w:color w:val="000000"/>
          <w:szCs w:val="18"/>
        </w:rPr>
        <w:t>tératures en langue peulhe, en haoussa, en kanouri, qui utilisaient l'écriture arabe. Même s'il ne convient pas de s'exagérer la portée des écoles coraniques sur le plan de la formation intelle</w:t>
      </w:r>
      <w:r w:rsidRPr="00D25E6D">
        <w:rPr>
          <w:color w:val="000000"/>
          <w:szCs w:val="18"/>
        </w:rPr>
        <w:t>c</w:t>
      </w:r>
      <w:r w:rsidRPr="00D25E6D">
        <w:rPr>
          <w:color w:val="000000"/>
          <w:szCs w:val="18"/>
        </w:rPr>
        <w:t>tuelle (eu égard aux techniques pédagogiques e</w:t>
      </w:r>
      <w:r w:rsidRPr="00D25E6D">
        <w:rPr>
          <w:color w:val="000000"/>
          <w:szCs w:val="18"/>
        </w:rPr>
        <w:t>m</w:t>
      </w:r>
      <w:r w:rsidRPr="00D25E6D">
        <w:rPr>
          <w:color w:val="000000"/>
          <w:szCs w:val="18"/>
        </w:rPr>
        <w:t>ployées, à l'importance numérique de ces établiss</w:t>
      </w:r>
      <w:r w:rsidRPr="00D25E6D">
        <w:rPr>
          <w:color w:val="000000"/>
          <w:szCs w:val="18"/>
        </w:rPr>
        <w:t>e</w:t>
      </w:r>
      <w:r w:rsidRPr="00D25E6D">
        <w:rPr>
          <w:color w:val="000000"/>
          <w:szCs w:val="18"/>
        </w:rPr>
        <w:t>ments, et surtout aux objectifs étroitement religieux qui étaient les leurs et à la scolarité partielle et limitée du plus grand no</w:t>
      </w:r>
      <w:r w:rsidRPr="00D25E6D">
        <w:rPr>
          <w:color w:val="000000"/>
          <w:szCs w:val="18"/>
        </w:rPr>
        <w:t>m</w:t>
      </w:r>
      <w:r w:rsidRPr="00D25E6D">
        <w:rPr>
          <w:color w:val="000000"/>
          <w:szCs w:val="18"/>
        </w:rPr>
        <w:t>bre d'élèves), il n'en demeure pas moins qu'elles ont joué un rôle ém</w:t>
      </w:r>
      <w:r w:rsidRPr="00D25E6D">
        <w:rPr>
          <w:color w:val="000000"/>
          <w:szCs w:val="18"/>
        </w:rPr>
        <w:t>i</w:t>
      </w:r>
      <w:r w:rsidRPr="00D25E6D">
        <w:rPr>
          <w:color w:val="000000"/>
          <w:szCs w:val="18"/>
        </w:rPr>
        <w:t>nent dans l'Afrique Noire précoloniale sur le plan intellectuel. Quoi qu'il en soit, il est incontestable que l'éducation africaine traditionnelle embrasse la formation intellectuelle de l'enfant et de l'adolescent : une place de choix était r</w:t>
      </w:r>
      <w:r w:rsidRPr="00D25E6D">
        <w:rPr>
          <w:color w:val="000000"/>
          <w:szCs w:val="18"/>
        </w:rPr>
        <w:t>é</w:t>
      </w:r>
      <w:r w:rsidRPr="00D25E6D">
        <w:rPr>
          <w:color w:val="000000"/>
          <w:szCs w:val="18"/>
        </w:rPr>
        <w:t>servée à la maîtrise</w:t>
      </w:r>
      <w:r>
        <w:rPr>
          <w:color w:val="000000"/>
          <w:szCs w:val="18"/>
        </w:rPr>
        <w:t xml:space="preserve"> [18] </w:t>
      </w:r>
      <w:r w:rsidRPr="00D25E6D">
        <w:rPr>
          <w:color w:val="000000"/>
          <w:szCs w:val="18"/>
        </w:rPr>
        <w:t>de la langue (palabres, récits, contes et légendes, etc.), à l'exercice de la réflexion abstraite, sous des formes certes particulières (devinettes et proverbes, discu</w:t>
      </w:r>
      <w:r w:rsidRPr="00D25E6D">
        <w:rPr>
          <w:color w:val="000000"/>
          <w:szCs w:val="18"/>
        </w:rPr>
        <w:t>s</w:t>
      </w:r>
      <w:r w:rsidRPr="00D25E6D">
        <w:rPr>
          <w:color w:val="000000"/>
          <w:szCs w:val="18"/>
        </w:rPr>
        <w:t>sion de problèmes divers) ; il convient en pa</w:t>
      </w:r>
      <w:r w:rsidRPr="00D25E6D">
        <w:rPr>
          <w:color w:val="000000"/>
          <w:szCs w:val="18"/>
        </w:rPr>
        <w:t>r</w:t>
      </w:r>
      <w:r w:rsidRPr="00D25E6D">
        <w:rPr>
          <w:color w:val="000000"/>
          <w:szCs w:val="18"/>
        </w:rPr>
        <w:t>ticulier, de remarquer que certains jeux d'adultes et d'adolescents (« dora » ou « dili », « wouri » ou « awélé », etc.) sont de véritables exercices d'initiation mathématique (géométrie, analyse combinatoire, propriétés des no</w:t>
      </w:r>
      <w:r w:rsidRPr="00D25E6D">
        <w:rPr>
          <w:color w:val="000000"/>
          <w:szCs w:val="18"/>
        </w:rPr>
        <w:t>m</w:t>
      </w:r>
      <w:r w:rsidRPr="00D25E6D">
        <w:rPr>
          <w:color w:val="000000"/>
          <w:szCs w:val="18"/>
        </w:rPr>
        <w:t>bres sont entre autres les domaines les plus co</w:t>
      </w:r>
      <w:r w:rsidRPr="00D25E6D">
        <w:rPr>
          <w:color w:val="000000"/>
          <w:szCs w:val="18"/>
        </w:rPr>
        <w:t>u</w:t>
      </w:r>
      <w:r w:rsidRPr="00D25E6D">
        <w:rPr>
          <w:color w:val="000000"/>
          <w:szCs w:val="18"/>
        </w:rPr>
        <w:t>ramment concernés). Simultanément, l'acquisition d'un raisonnement et d'un jugement sol</w:t>
      </w:r>
      <w:r w:rsidRPr="00D25E6D">
        <w:rPr>
          <w:color w:val="000000"/>
          <w:szCs w:val="18"/>
        </w:rPr>
        <w:t>i</w:t>
      </w:r>
      <w:r w:rsidRPr="00D25E6D">
        <w:rPr>
          <w:color w:val="000000"/>
          <w:szCs w:val="18"/>
        </w:rPr>
        <w:t>des étaient l'objet d'une grande attention ; on a certes » beaucoup di</w:t>
      </w:r>
      <w:r w:rsidRPr="00D25E6D">
        <w:rPr>
          <w:color w:val="000000"/>
          <w:szCs w:val="18"/>
        </w:rPr>
        <w:t>s</w:t>
      </w:r>
      <w:r w:rsidRPr="00D25E6D">
        <w:rPr>
          <w:color w:val="000000"/>
          <w:szCs w:val="18"/>
        </w:rPr>
        <w:t>couru sur la « sagesse », la « philosophie » des vieux de l'Afrique No</w:t>
      </w:r>
      <w:r w:rsidRPr="00D25E6D">
        <w:rPr>
          <w:color w:val="000000"/>
          <w:szCs w:val="18"/>
        </w:rPr>
        <w:t>i</w:t>
      </w:r>
      <w:r w:rsidRPr="00D25E6D">
        <w:rPr>
          <w:color w:val="000000"/>
          <w:szCs w:val="18"/>
        </w:rPr>
        <w:t>re ; il est vrai, bea</w:t>
      </w:r>
      <w:r w:rsidRPr="00D25E6D">
        <w:rPr>
          <w:color w:val="000000"/>
          <w:szCs w:val="18"/>
        </w:rPr>
        <w:t>u</w:t>
      </w:r>
      <w:r w:rsidRPr="00D25E6D">
        <w:rPr>
          <w:color w:val="000000"/>
          <w:szCs w:val="18"/>
        </w:rPr>
        <w:t>coup plus pour « donner des fondements », « établir » ou démontrer un certain nombre de th</w:t>
      </w:r>
      <w:r w:rsidRPr="00D25E6D">
        <w:rPr>
          <w:color w:val="000000"/>
          <w:szCs w:val="18"/>
        </w:rPr>
        <w:t>è</w:t>
      </w:r>
      <w:r w:rsidRPr="00D25E6D">
        <w:rPr>
          <w:color w:val="000000"/>
          <w:szCs w:val="18"/>
        </w:rPr>
        <w:t>ses relatives à « l'irrationalité » ou la « primitivité » de la « pensée n</w:t>
      </w:r>
      <w:r w:rsidRPr="00D25E6D">
        <w:rPr>
          <w:color w:val="000000"/>
          <w:szCs w:val="18"/>
        </w:rPr>
        <w:t>è</w:t>
      </w:r>
      <w:r w:rsidRPr="00D25E6D">
        <w:rPr>
          <w:color w:val="000000"/>
          <w:szCs w:val="18"/>
        </w:rPr>
        <w:t>gre », que dans le cadre d'une analyse objective, s'efforçant en partic</w:t>
      </w:r>
      <w:r w:rsidRPr="00D25E6D">
        <w:rPr>
          <w:color w:val="000000"/>
          <w:szCs w:val="18"/>
        </w:rPr>
        <w:t>u</w:t>
      </w:r>
      <w:r w:rsidRPr="00D25E6D">
        <w:rPr>
          <w:color w:val="000000"/>
          <w:szCs w:val="18"/>
        </w:rPr>
        <w:t>lier d'examiner, sur le plan de l'éducation, les liens et implications qui peuvent déco</w:t>
      </w:r>
      <w:r w:rsidRPr="00D25E6D">
        <w:rPr>
          <w:color w:val="000000"/>
          <w:szCs w:val="18"/>
        </w:rPr>
        <w:t>u</w:t>
      </w:r>
      <w:r w:rsidRPr="00D25E6D">
        <w:rPr>
          <w:color w:val="000000"/>
          <w:szCs w:val="18"/>
        </w:rPr>
        <w:t>ler de telles circonstances au sein de la société afr</w:t>
      </w:r>
      <w:r w:rsidRPr="00D25E6D">
        <w:rPr>
          <w:color w:val="000000"/>
          <w:szCs w:val="18"/>
        </w:rPr>
        <w:t>i</w:t>
      </w:r>
      <w:r w:rsidRPr="00D25E6D">
        <w:rPr>
          <w:color w:val="000000"/>
          <w:szCs w:val="18"/>
        </w:rPr>
        <w:t>caine traditionnelle.</w:t>
      </w:r>
    </w:p>
    <w:p w:rsidR="00770C05" w:rsidRPr="00D25E6D" w:rsidRDefault="00770C05" w:rsidP="00770C05">
      <w:pPr>
        <w:spacing w:before="120" w:after="120"/>
        <w:jc w:val="both"/>
      </w:pPr>
      <w:r w:rsidRPr="00D25E6D">
        <w:rPr>
          <w:color w:val="000000"/>
          <w:szCs w:val="18"/>
        </w:rPr>
        <w:t>En dehors du domaine des phénomènes religieux (où soit dit en passant, le fétichisme et l'animisme n'ont rien à envier par exemple au christianisme, pour ce qui est du culte des images, des statues, des r</w:t>
      </w:r>
      <w:r w:rsidRPr="00D25E6D">
        <w:rPr>
          <w:color w:val="000000"/>
          <w:szCs w:val="18"/>
        </w:rPr>
        <w:t>e</w:t>
      </w:r>
      <w:r w:rsidRPr="00D25E6D">
        <w:rPr>
          <w:color w:val="000000"/>
          <w:szCs w:val="18"/>
        </w:rPr>
        <w:t>liques, etc., - et ont sans doute avec lui assez de points communs pour expliquer le succès des missions dans les régions de religions animi</w:t>
      </w:r>
      <w:r w:rsidRPr="00D25E6D">
        <w:rPr>
          <w:color w:val="000000"/>
          <w:szCs w:val="18"/>
        </w:rPr>
        <w:t>s</w:t>
      </w:r>
      <w:r w:rsidRPr="00D25E6D">
        <w:rPr>
          <w:color w:val="000000"/>
          <w:szCs w:val="18"/>
        </w:rPr>
        <w:t>tes - l'éducation africa</w:t>
      </w:r>
      <w:r w:rsidRPr="00D25E6D">
        <w:rPr>
          <w:color w:val="000000"/>
          <w:szCs w:val="18"/>
        </w:rPr>
        <w:t>i</w:t>
      </w:r>
      <w:r w:rsidRPr="00D25E6D">
        <w:rPr>
          <w:color w:val="000000"/>
          <w:szCs w:val="18"/>
        </w:rPr>
        <w:t>ne traditionnelle, à travers toute une série de procédés, développe le raisonnement logique et l'esprit critique (jeux de devinettes, joutes oratoires, problèmes m</w:t>
      </w:r>
      <w:r w:rsidRPr="00D25E6D">
        <w:rPr>
          <w:color w:val="000000"/>
          <w:szCs w:val="18"/>
        </w:rPr>
        <w:t>a</w:t>
      </w:r>
      <w:r w:rsidRPr="00D25E6D">
        <w:rPr>
          <w:color w:val="000000"/>
          <w:szCs w:val="18"/>
        </w:rPr>
        <w:t>thématiques amusants, etc.) ; et un grand nombre de questions et de problèmes montrent à qui veut y réfl</w:t>
      </w:r>
      <w:r w:rsidRPr="00D25E6D">
        <w:rPr>
          <w:color w:val="000000"/>
          <w:szCs w:val="18"/>
        </w:rPr>
        <w:t>é</w:t>
      </w:r>
      <w:r w:rsidRPr="00D25E6D">
        <w:rPr>
          <w:color w:val="000000"/>
          <w:szCs w:val="18"/>
        </w:rPr>
        <w:t>chir que les limites de la logique classique n'étaient pas inconnues des africains ; notamment les « co</w:t>
      </w:r>
      <w:r w:rsidRPr="00D25E6D">
        <w:rPr>
          <w:color w:val="000000"/>
          <w:szCs w:val="18"/>
        </w:rPr>
        <w:t>l</w:t>
      </w:r>
      <w:r w:rsidRPr="00D25E6D">
        <w:rPr>
          <w:color w:val="000000"/>
          <w:szCs w:val="18"/>
        </w:rPr>
        <w:t>les » du genre « quel est le plus » - rapide, rusé, fou, gourmand, etc.. Enfin, si la transmi</w:t>
      </w:r>
      <w:r w:rsidRPr="00D25E6D">
        <w:rPr>
          <w:color w:val="000000"/>
          <w:szCs w:val="18"/>
        </w:rPr>
        <w:t>s</w:t>
      </w:r>
      <w:r w:rsidRPr="00D25E6D">
        <w:rPr>
          <w:color w:val="000000"/>
          <w:szCs w:val="18"/>
        </w:rPr>
        <w:t>sion des connaissances générales ne revêt pas un caractère systémat</w:t>
      </w:r>
      <w:r w:rsidRPr="00D25E6D">
        <w:rPr>
          <w:color w:val="000000"/>
          <w:szCs w:val="18"/>
        </w:rPr>
        <w:t>i</w:t>
      </w:r>
      <w:r w:rsidRPr="00D25E6D">
        <w:rPr>
          <w:color w:val="000000"/>
          <w:szCs w:val="18"/>
        </w:rPr>
        <w:t>que et organisé comparable aux formes de l'enseign</w:t>
      </w:r>
      <w:r w:rsidRPr="00D25E6D">
        <w:rPr>
          <w:color w:val="000000"/>
          <w:szCs w:val="18"/>
        </w:rPr>
        <w:t>e</w:t>
      </w:r>
      <w:r w:rsidRPr="00D25E6D">
        <w:rPr>
          <w:color w:val="000000"/>
          <w:szCs w:val="18"/>
        </w:rPr>
        <w:t>ment moderne, il n'en reste pas moins que dans l'éducation africaine traditionnelle elle s'e</w:t>
      </w:r>
      <w:r w:rsidRPr="00D25E6D">
        <w:rPr>
          <w:color w:val="000000"/>
          <w:szCs w:val="18"/>
        </w:rPr>
        <w:t>f</w:t>
      </w:r>
      <w:r w:rsidRPr="00D25E6D">
        <w:rPr>
          <w:color w:val="000000"/>
          <w:szCs w:val="18"/>
        </w:rPr>
        <w:t>fectue soit à tr</w:t>
      </w:r>
      <w:r w:rsidRPr="00D25E6D">
        <w:rPr>
          <w:color w:val="000000"/>
          <w:szCs w:val="18"/>
        </w:rPr>
        <w:t>a</w:t>
      </w:r>
      <w:r w:rsidRPr="00D25E6D">
        <w:rPr>
          <w:color w:val="000000"/>
          <w:szCs w:val="18"/>
        </w:rPr>
        <w:t>vers l'expérience pratique, soit au cours de cette sorte d'enseignement oral que constituent pour l'enfant et l'ad</w:t>
      </w:r>
      <w:r w:rsidRPr="00D25E6D">
        <w:rPr>
          <w:color w:val="000000"/>
          <w:szCs w:val="18"/>
        </w:rPr>
        <w:t>o</w:t>
      </w:r>
      <w:r w:rsidRPr="00D25E6D">
        <w:rPr>
          <w:color w:val="000000"/>
          <w:szCs w:val="18"/>
        </w:rPr>
        <w:t>lescent les récits historiques, les discussions et « pal</w:t>
      </w:r>
      <w:r w:rsidRPr="00D25E6D">
        <w:rPr>
          <w:color w:val="000000"/>
          <w:szCs w:val="18"/>
        </w:rPr>
        <w:t>a</w:t>
      </w:r>
      <w:r w:rsidRPr="00D25E6D">
        <w:rPr>
          <w:color w:val="000000"/>
          <w:szCs w:val="18"/>
        </w:rPr>
        <w:t>bres » des adultes et des vieux, etc.</w:t>
      </w:r>
    </w:p>
    <w:p w:rsidR="00770C05" w:rsidRPr="00D25E6D" w:rsidRDefault="00770C05" w:rsidP="00770C05">
      <w:pPr>
        <w:spacing w:before="120" w:after="120"/>
        <w:jc w:val="both"/>
      </w:pPr>
      <w:r w:rsidRPr="00D25E6D">
        <w:rPr>
          <w:color w:val="000000"/>
          <w:szCs w:val="18"/>
        </w:rPr>
        <w:t xml:space="preserve">4. </w:t>
      </w:r>
      <w:r w:rsidRPr="0095099E">
        <w:rPr>
          <w:i/>
          <w:color w:val="0000FF"/>
          <w:szCs w:val="18"/>
        </w:rPr>
        <w:t xml:space="preserve">Il est à peine besoin </w:t>
      </w:r>
      <w:r w:rsidRPr="0095099E">
        <w:rPr>
          <w:i/>
          <w:iCs/>
          <w:color w:val="0000FF"/>
          <w:szCs w:val="18"/>
        </w:rPr>
        <w:t xml:space="preserve">de </w:t>
      </w:r>
      <w:r w:rsidRPr="0095099E">
        <w:rPr>
          <w:i/>
          <w:color w:val="0000FF"/>
          <w:szCs w:val="18"/>
        </w:rPr>
        <w:t xml:space="preserve">souligner </w:t>
      </w:r>
      <w:r w:rsidRPr="0095099E">
        <w:rPr>
          <w:i/>
          <w:iCs/>
          <w:color w:val="0000FF"/>
          <w:szCs w:val="18"/>
        </w:rPr>
        <w:t>que l'éducation africaine trad</w:t>
      </w:r>
      <w:r w:rsidRPr="0095099E">
        <w:rPr>
          <w:i/>
          <w:iCs/>
          <w:color w:val="0000FF"/>
          <w:szCs w:val="18"/>
        </w:rPr>
        <w:t>i</w:t>
      </w:r>
      <w:r w:rsidRPr="0095099E">
        <w:rPr>
          <w:i/>
          <w:iCs/>
          <w:color w:val="0000FF"/>
          <w:szCs w:val="18"/>
        </w:rPr>
        <w:t xml:space="preserve">tionnelle combine constamment </w:t>
      </w:r>
      <w:r w:rsidRPr="0095099E">
        <w:rPr>
          <w:i/>
          <w:color w:val="0000FF"/>
          <w:szCs w:val="18"/>
        </w:rPr>
        <w:t>les a</w:t>
      </w:r>
      <w:r w:rsidRPr="0095099E">
        <w:rPr>
          <w:i/>
          <w:color w:val="0000FF"/>
          <w:szCs w:val="18"/>
        </w:rPr>
        <w:t>c</w:t>
      </w:r>
      <w:r w:rsidRPr="0095099E">
        <w:rPr>
          <w:i/>
          <w:color w:val="0000FF"/>
          <w:szCs w:val="18"/>
        </w:rPr>
        <w:t xml:space="preserve">tivités </w:t>
      </w:r>
      <w:r w:rsidRPr="0095099E">
        <w:rPr>
          <w:i/>
          <w:iCs/>
          <w:color w:val="0000FF"/>
          <w:szCs w:val="18"/>
        </w:rPr>
        <w:t xml:space="preserve">manuelles aux </w:t>
      </w:r>
      <w:r w:rsidRPr="0095099E">
        <w:rPr>
          <w:i/>
          <w:color w:val="0000FF"/>
          <w:szCs w:val="18"/>
        </w:rPr>
        <w:t xml:space="preserve">activités </w:t>
      </w:r>
      <w:r w:rsidRPr="0095099E">
        <w:rPr>
          <w:i/>
          <w:iCs/>
          <w:color w:val="0000FF"/>
          <w:szCs w:val="18"/>
        </w:rPr>
        <w:t xml:space="preserve">intellectuelles, tant cela ressort nettement des différentes </w:t>
      </w:r>
      <w:r w:rsidRPr="0095099E">
        <w:rPr>
          <w:i/>
          <w:color w:val="0000FF"/>
          <w:szCs w:val="18"/>
        </w:rPr>
        <w:t>caractérist</w:t>
      </w:r>
      <w:r w:rsidRPr="0095099E">
        <w:rPr>
          <w:i/>
          <w:color w:val="0000FF"/>
          <w:szCs w:val="18"/>
        </w:rPr>
        <w:t>i</w:t>
      </w:r>
      <w:r w:rsidRPr="0095099E">
        <w:rPr>
          <w:i/>
          <w:color w:val="0000FF"/>
          <w:szCs w:val="18"/>
        </w:rPr>
        <w:t xml:space="preserve">ques qui ont été </w:t>
      </w:r>
      <w:r w:rsidRPr="0095099E">
        <w:rPr>
          <w:i/>
          <w:iCs/>
          <w:color w:val="0000FF"/>
          <w:szCs w:val="18"/>
        </w:rPr>
        <w:t>déjà examinées</w:t>
      </w:r>
      <w:r w:rsidRPr="00D25E6D">
        <w:rPr>
          <w:i/>
          <w:iCs/>
          <w:color w:val="000000"/>
          <w:szCs w:val="18"/>
        </w:rPr>
        <w:t>.</w:t>
      </w:r>
    </w:p>
    <w:p w:rsidR="00770C05" w:rsidRPr="00D25E6D" w:rsidRDefault="00770C05" w:rsidP="00770C05">
      <w:pPr>
        <w:spacing w:before="120" w:after="120"/>
        <w:jc w:val="both"/>
      </w:pPr>
      <w:r>
        <w:rPr>
          <w:color w:val="000000"/>
          <w:szCs w:val="18"/>
        </w:rPr>
        <w:t>[19]</w:t>
      </w:r>
    </w:p>
    <w:p w:rsidR="00770C05" w:rsidRPr="00D25E6D" w:rsidRDefault="00770C05" w:rsidP="00770C05">
      <w:pPr>
        <w:spacing w:before="120" w:after="120"/>
        <w:jc w:val="both"/>
      </w:pPr>
      <w:r w:rsidRPr="00D25E6D">
        <w:rPr>
          <w:color w:val="000000"/>
          <w:szCs w:val="18"/>
        </w:rPr>
        <w:t>Avec des moyens qui lui sont propres, dans le c</w:t>
      </w:r>
      <w:r w:rsidRPr="00D25E6D">
        <w:rPr>
          <w:color w:val="000000"/>
          <w:szCs w:val="18"/>
        </w:rPr>
        <w:t>a</w:t>
      </w:r>
      <w:r w:rsidRPr="00D25E6D">
        <w:rPr>
          <w:color w:val="000000"/>
          <w:szCs w:val="18"/>
        </w:rPr>
        <w:t>dre des limites imposées par le contexte économique, politique et social, l'éducation africaine traditionnelle s'efforçait ainsi de former des hommes, dans le sens le plus large et le plus complet du terme.</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10" w:name="Education_Afrique_pt_1_ch_01_D"/>
      <w:r w:rsidRPr="00D25E6D">
        <w:t>D. Réalisation progressive et graduelle</w:t>
      </w:r>
      <w:r>
        <w:br/>
      </w:r>
      <w:r w:rsidRPr="00D25E6D">
        <w:t>de l'éduc</w:t>
      </w:r>
      <w:r w:rsidRPr="00D25E6D">
        <w:t>a</w:t>
      </w:r>
      <w:r w:rsidRPr="00D25E6D">
        <w:t>tion traditionnelle</w:t>
      </w:r>
    </w:p>
    <w:bookmarkEnd w:id="10"/>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De façon tout à fait générale, l'éducation traditio</w:t>
      </w:r>
      <w:r w:rsidRPr="00D25E6D">
        <w:rPr>
          <w:color w:val="000000"/>
          <w:szCs w:val="18"/>
        </w:rPr>
        <w:t>n</w:t>
      </w:r>
      <w:r w:rsidRPr="00D25E6D">
        <w:rPr>
          <w:color w:val="000000"/>
          <w:szCs w:val="18"/>
        </w:rPr>
        <w:t>nelle se poursuit graduellement à travers différentes phases, en faisant appel à diff</w:t>
      </w:r>
      <w:r w:rsidRPr="00D25E6D">
        <w:rPr>
          <w:color w:val="000000"/>
          <w:szCs w:val="18"/>
        </w:rPr>
        <w:t>é</w:t>
      </w:r>
      <w:r w:rsidRPr="00D25E6D">
        <w:rPr>
          <w:color w:val="000000"/>
          <w:szCs w:val="18"/>
        </w:rPr>
        <w:t>rents moyens adaptés à chacune d'elles. Ces phases correspondent précisément aux différentes périodes de l'évolution de l'e</w:t>
      </w:r>
      <w:r w:rsidRPr="00D25E6D">
        <w:rPr>
          <w:color w:val="000000"/>
          <w:szCs w:val="18"/>
        </w:rPr>
        <w:t>n</w:t>
      </w:r>
      <w:r w:rsidRPr="00D25E6D">
        <w:rPr>
          <w:color w:val="000000"/>
          <w:szCs w:val="18"/>
        </w:rPr>
        <w:t>fant et de l'adolescent, et se traduisent sur le plan méthodologique et pédagog</w:t>
      </w:r>
      <w:r w:rsidRPr="00D25E6D">
        <w:rPr>
          <w:color w:val="000000"/>
          <w:szCs w:val="18"/>
        </w:rPr>
        <w:t>i</w:t>
      </w:r>
      <w:r w:rsidRPr="00D25E6D">
        <w:rPr>
          <w:color w:val="000000"/>
          <w:szCs w:val="18"/>
        </w:rPr>
        <w:t>que par l'organisation des classes d'âge et leur utilisation comme su</w:t>
      </w:r>
      <w:r w:rsidRPr="00D25E6D">
        <w:rPr>
          <w:color w:val="000000"/>
          <w:szCs w:val="18"/>
        </w:rPr>
        <w:t>p</w:t>
      </w:r>
      <w:r w:rsidRPr="00D25E6D">
        <w:rPr>
          <w:color w:val="000000"/>
          <w:szCs w:val="18"/>
        </w:rPr>
        <w:t>port en m</w:t>
      </w:r>
      <w:r w:rsidRPr="00D25E6D">
        <w:rPr>
          <w:color w:val="000000"/>
          <w:szCs w:val="18"/>
        </w:rPr>
        <w:t>a</w:t>
      </w:r>
      <w:r w:rsidRPr="00D25E6D">
        <w:rPr>
          <w:color w:val="000000"/>
          <w:szCs w:val="18"/>
        </w:rPr>
        <w:t>tière d'éducation.</w:t>
      </w:r>
    </w:p>
    <w:p w:rsidR="00770C05" w:rsidRPr="00D25E6D" w:rsidRDefault="00770C05" w:rsidP="00770C05">
      <w:pPr>
        <w:spacing w:before="120" w:after="120"/>
        <w:jc w:val="both"/>
      </w:pPr>
      <w:r w:rsidRPr="00D25E6D">
        <w:rPr>
          <w:color w:val="000000"/>
          <w:szCs w:val="18"/>
        </w:rPr>
        <w:t>L'existence des classes d'âge est un fait général et malgré des diff</w:t>
      </w:r>
      <w:r w:rsidRPr="00D25E6D">
        <w:rPr>
          <w:color w:val="000000"/>
          <w:szCs w:val="18"/>
        </w:rPr>
        <w:t>é</w:t>
      </w:r>
      <w:r w:rsidRPr="00D25E6D">
        <w:rPr>
          <w:color w:val="000000"/>
          <w:szCs w:val="18"/>
        </w:rPr>
        <w:t>rences de détail, (quant au nombre précis de ces classes d'âge), on r</w:t>
      </w:r>
      <w:r w:rsidRPr="00D25E6D">
        <w:rPr>
          <w:color w:val="000000"/>
          <w:szCs w:val="18"/>
        </w:rPr>
        <w:t>e</w:t>
      </w:r>
      <w:r w:rsidRPr="00D25E6D">
        <w:rPr>
          <w:color w:val="000000"/>
          <w:szCs w:val="18"/>
        </w:rPr>
        <w:t>trouve toujours les trois classes suivantes :</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spacing w:before="120" w:after="120"/>
        <w:ind w:left="720" w:hanging="360"/>
        <w:jc w:val="both"/>
        <w:rPr>
          <w:color w:val="000000"/>
          <w:szCs w:val="18"/>
        </w:rPr>
      </w:pPr>
      <w:r>
        <w:rPr>
          <w:color w:val="000000"/>
          <w:szCs w:val="18"/>
        </w:rPr>
        <w:t>1.</w:t>
      </w:r>
      <w:r>
        <w:rPr>
          <w:color w:val="000000"/>
          <w:szCs w:val="18"/>
        </w:rPr>
        <w:tab/>
        <w:t>1</w:t>
      </w:r>
      <w:r w:rsidRPr="00D25E6D">
        <w:rPr>
          <w:color w:val="000000"/>
          <w:szCs w:val="18"/>
          <w:vertAlign w:val="superscript"/>
        </w:rPr>
        <w:t>re</w:t>
      </w:r>
      <w:r w:rsidRPr="00D25E6D">
        <w:rPr>
          <w:color w:val="000000"/>
          <w:szCs w:val="18"/>
        </w:rPr>
        <w:t xml:space="preserve"> classe </w:t>
      </w:r>
      <w:r w:rsidRPr="00D25E6D">
        <w:rPr>
          <w:i/>
          <w:iCs/>
          <w:color w:val="000000"/>
          <w:szCs w:val="18"/>
        </w:rPr>
        <w:t>d'âge :</w:t>
      </w:r>
      <w:r w:rsidRPr="00D25E6D">
        <w:rPr>
          <w:color w:val="000000"/>
          <w:szCs w:val="18"/>
        </w:rPr>
        <w:t xml:space="preserve"> de la naissance à six ans ou huit ans : pendant cette période, qui correspond à la première et deuxième enfa</w:t>
      </w:r>
      <w:r w:rsidRPr="00D25E6D">
        <w:rPr>
          <w:color w:val="000000"/>
          <w:szCs w:val="18"/>
        </w:rPr>
        <w:t>n</w:t>
      </w:r>
      <w:r w:rsidRPr="00D25E6D">
        <w:rPr>
          <w:color w:val="000000"/>
          <w:szCs w:val="18"/>
        </w:rPr>
        <w:t>ces, c'est principalement la mère qui est chargée de l'éducation de l'enfant, qui se déroule donc dans le milieu familial, le père ayant peu de rapports avec les enfants au cours des premières années.</w:t>
      </w:r>
    </w:p>
    <w:p w:rsidR="00770C05" w:rsidRPr="00D25E6D" w:rsidRDefault="00770C05" w:rsidP="00770C05">
      <w:pPr>
        <w:spacing w:before="120" w:after="120"/>
        <w:ind w:left="720" w:hanging="360"/>
        <w:jc w:val="both"/>
        <w:rPr>
          <w:color w:val="000000"/>
          <w:szCs w:val="18"/>
        </w:rPr>
      </w:pPr>
      <w:r>
        <w:rPr>
          <w:color w:val="000000"/>
          <w:szCs w:val="18"/>
        </w:rPr>
        <w:t>2.</w:t>
      </w:r>
      <w:r>
        <w:rPr>
          <w:color w:val="000000"/>
          <w:szCs w:val="18"/>
        </w:rPr>
        <w:tab/>
      </w:r>
      <w:r w:rsidRPr="00D25E6D">
        <w:rPr>
          <w:color w:val="000000"/>
          <w:szCs w:val="18"/>
        </w:rPr>
        <w:t>2</w:t>
      </w:r>
      <w:r w:rsidRPr="00D25E6D">
        <w:rPr>
          <w:color w:val="000000"/>
          <w:szCs w:val="18"/>
          <w:vertAlign w:val="superscript"/>
        </w:rPr>
        <w:t>e</w:t>
      </w:r>
      <w:r w:rsidRPr="00D25E6D">
        <w:rPr>
          <w:color w:val="000000"/>
          <w:szCs w:val="18"/>
        </w:rPr>
        <w:t xml:space="preserve"> classe </w:t>
      </w:r>
      <w:r w:rsidRPr="00D25E6D">
        <w:rPr>
          <w:i/>
          <w:iCs/>
          <w:color w:val="000000"/>
          <w:szCs w:val="18"/>
        </w:rPr>
        <w:t xml:space="preserve">d'âge : de </w:t>
      </w:r>
      <w:r w:rsidRPr="00D25E6D">
        <w:rPr>
          <w:color w:val="000000"/>
          <w:szCs w:val="18"/>
        </w:rPr>
        <w:t xml:space="preserve">six à </w:t>
      </w:r>
      <w:r w:rsidRPr="00D25E6D">
        <w:rPr>
          <w:i/>
          <w:iCs/>
          <w:color w:val="000000"/>
          <w:szCs w:val="18"/>
        </w:rPr>
        <w:t xml:space="preserve">dix. </w:t>
      </w:r>
      <w:r w:rsidRPr="00D25E6D">
        <w:rPr>
          <w:color w:val="000000"/>
          <w:szCs w:val="18"/>
        </w:rPr>
        <w:t>Après six ans les enfants se sép</w:t>
      </w:r>
      <w:r w:rsidRPr="00D25E6D">
        <w:rPr>
          <w:color w:val="000000"/>
          <w:szCs w:val="18"/>
        </w:rPr>
        <w:t>a</w:t>
      </w:r>
      <w:r w:rsidRPr="00D25E6D">
        <w:rPr>
          <w:color w:val="000000"/>
          <w:szCs w:val="18"/>
        </w:rPr>
        <w:t>rent suivant le sexe, les garçons relevant des hommes et les fi</w:t>
      </w:r>
      <w:r w:rsidRPr="00D25E6D">
        <w:rPr>
          <w:color w:val="000000"/>
          <w:szCs w:val="18"/>
        </w:rPr>
        <w:t>l</w:t>
      </w:r>
      <w:r w:rsidRPr="00D25E6D">
        <w:rPr>
          <w:color w:val="000000"/>
          <w:szCs w:val="18"/>
        </w:rPr>
        <w:t>les des femmes. Les enfants prennent de plus en plus part au travail, mais une grande partie de leur temps est consacrée aux jeux entre fillettes ou garçons de la même classe d'âge. En pays musulman, les enfants vont à l'école coranique le matin et le soir, ce qui ne les empêche nullement de s'occuper d'autre chose le reste de la journée.</w:t>
      </w:r>
    </w:p>
    <w:p w:rsidR="00770C05" w:rsidRPr="00D25E6D" w:rsidRDefault="00770C05" w:rsidP="00770C05">
      <w:pPr>
        <w:spacing w:before="120" w:after="120"/>
        <w:ind w:left="720" w:hanging="360"/>
        <w:jc w:val="both"/>
      </w:pPr>
      <w:r>
        <w:rPr>
          <w:color w:val="000000"/>
          <w:szCs w:val="18"/>
        </w:rPr>
        <w:t>3.</w:t>
      </w:r>
      <w:r>
        <w:rPr>
          <w:color w:val="000000"/>
          <w:szCs w:val="18"/>
        </w:rPr>
        <w:tab/>
      </w:r>
      <w:r w:rsidRPr="00D25E6D">
        <w:rPr>
          <w:color w:val="000000"/>
          <w:szCs w:val="18"/>
        </w:rPr>
        <w:t>3</w:t>
      </w:r>
      <w:r w:rsidRPr="00D25E6D">
        <w:rPr>
          <w:color w:val="000000"/>
          <w:szCs w:val="18"/>
          <w:vertAlign w:val="superscript"/>
        </w:rPr>
        <w:t>e</w:t>
      </w:r>
      <w:r w:rsidRPr="00D25E6D">
        <w:rPr>
          <w:color w:val="000000"/>
          <w:szCs w:val="18"/>
        </w:rPr>
        <w:t xml:space="preserve"> classe </w:t>
      </w:r>
      <w:r w:rsidRPr="00D25E6D">
        <w:rPr>
          <w:i/>
          <w:iCs/>
          <w:color w:val="000000"/>
          <w:szCs w:val="18"/>
        </w:rPr>
        <w:t xml:space="preserve">d'âge : de dix à quinze ans. </w:t>
      </w:r>
      <w:r w:rsidRPr="00D25E6D">
        <w:rPr>
          <w:color w:val="000000"/>
          <w:szCs w:val="18"/>
        </w:rPr>
        <w:t>Les enfants des deux sexes sont de plus en plus admis dans l'int</w:t>
      </w:r>
      <w:r w:rsidRPr="00D25E6D">
        <w:rPr>
          <w:color w:val="000000"/>
          <w:szCs w:val="18"/>
        </w:rPr>
        <w:t>i</w:t>
      </w:r>
      <w:r w:rsidRPr="00D25E6D">
        <w:rPr>
          <w:color w:val="000000"/>
          <w:szCs w:val="18"/>
        </w:rPr>
        <w:t>mité des hommes et des femmes respectivement, et appelés à accomplir de plus en plus des travaux d'hommes ou de femmes, de manière de plus en plus complète. Une certaine autonomie (et aussi la responsabil</w:t>
      </w:r>
      <w:r w:rsidRPr="00D25E6D">
        <w:rPr>
          <w:color w:val="000000"/>
          <w:szCs w:val="18"/>
        </w:rPr>
        <w:t>i</w:t>
      </w:r>
      <w:r w:rsidRPr="00D25E6D">
        <w:rPr>
          <w:color w:val="000000"/>
          <w:szCs w:val="18"/>
        </w:rPr>
        <w:t>té correspondante) leur est de plus en plus r</w:t>
      </w:r>
      <w:r w:rsidRPr="00D25E6D">
        <w:rPr>
          <w:color w:val="000000"/>
          <w:szCs w:val="18"/>
        </w:rPr>
        <w:t>e</w:t>
      </w:r>
      <w:r w:rsidRPr="00D25E6D">
        <w:rPr>
          <w:color w:val="000000"/>
          <w:szCs w:val="18"/>
        </w:rPr>
        <w:t>connue. Tous sont admis à assister de plus en plus aux</w:t>
      </w:r>
      <w:r>
        <w:rPr>
          <w:color w:val="000000"/>
          <w:szCs w:val="18"/>
        </w:rPr>
        <w:t xml:space="preserve"> </w:t>
      </w:r>
      <w:r>
        <w:rPr>
          <w:bCs/>
          <w:color w:val="000000"/>
          <w:szCs w:val="16"/>
        </w:rPr>
        <w:t xml:space="preserve">[20] </w:t>
      </w:r>
      <w:r w:rsidRPr="00D25E6D">
        <w:rPr>
          <w:color w:val="000000"/>
          <w:szCs w:val="18"/>
        </w:rPr>
        <w:t>diverses manifest</w:t>
      </w:r>
      <w:r w:rsidRPr="00D25E6D">
        <w:rPr>
          <w:color w:val="000000"/>
          <w:szCs w:val="18"/>
        </w:rPr>
        <w:t>a</w:t>
      </w:r>
      <w:r w:rsidRPr="00D25E6D">
        <w:rPr>
          <w:color w:val="000000"/>
          <w:szCs w:val="18"/>
        </w:rPr>
        <w:t>tions publiques, voient et entendent parler de choses quotidie</w:t>
      </w:r>
      <w:r w:rsidRPr="00D25E6D">
        <w:rPr>
          <w:color w:val="000000"/>
          <w:szCs w:val="18"/>
        </w:rPr>
        <w:t>n</w:t>
      </w:r>
      <w:r w:rsidRPr="00D25E6D">
        <w:rPr>
          <w:color w:val="000000"/>
          <w:szCs w:val="18"/>
        </w:rPr>
        <w:t>nes. Ils mènent avec leurs collègues de même classe d'âge et de même sexe une vie collective qui resserre leur solidarité. Ils a</w:t>
      </w:r>
      <w:r w:rsidRPr="00D25E6D">
        <w:rPr>
          <w:color w:val="000000"/>
          <w:szCs w:val="18"/>
        </w:rPr>
        <w:t>p</w:t>
      </w:r>
      <w:r w:rsidRPr="00D25E6D">
        <w:rPr>
          <w:color w:val="000000"/>
          <w:szCs w:val="18"/>
        </w:rPr>
        <w:t>prennent différents métiers, héréd</w:t>
      </w:r>
      <w:r w:rsidRPr="00D25E6D">
        <w:rPr>
          <w:color w:val="000000"/>
          <w:szCs w:val="18"/>
        </w:rPr>
        <w:t>i</w:t>
      </w:r>
      <w:r w:rsidRPr="00D25E6D">
        <w:rPr>
          <w:color w:val="000000"/>
          <w:szCs w:val="18"/>
        </w:rPr>
        <w:t>taires ou non, soit dans leur famille, auprès du père ou d'un oncle, soit au sein de corpor</w:t>
      </w:r>
      <w:r w:rsidRPr="00D25E6D">
        <w:rPr>
          <w:color w:val="000000"/>
          <w:szCs w:val="18"/>
        </w:rPr>
        <w:t>a</w:t>
      </w:r>
      <w:r w:rsidRPr="00D25E6D">
        <w:rPr>
          <w:color w:val="000000"/>
          <w:szCs w:val="18"/>
        </w:rPr>
        <w:t>tions profe</w:t>
      </w:r>
      <w:r w:rsidRPr="00D25E6D">
        <w:rPr>
          <w:color w:val="000000"/>
          <w:szCs w:val="18"/>
        </w:rPr>
        <w:t>s</w:t>
      </w:r>
      <w:r w:rsidRPr="00D25E6D">
        <w:rPr>
          <w:color w:val="000000"/>
          <w:szCs w:val="18"/>
        </w:rPr>
        <w:t>sionnelles. L'initiation se place à partir de 15 à 16 ans. Elle revêt des formes variées selon les régions, s</w:t>
      </w:r>
      <w:r w:rsidRPr="00D25E6D">
        <w:rPr>
          <w:color w:val="000000"/>
          <w:szCs w:val="18"/>
        </w:rPr>
        <w:t>e</w:t>
      </w:r>
      <w:r w:rsidRPr="00D25E6D">
        <w:rPr>
          <w:color w:val="000000"/>
          <w:szCs w:val="18"/>
        </w:rPr>
        <w:t>lon que la collectivité est m</w:t>
      </w:r>
      <w:r w:rsidRPr="00D25E6D">
        <w:rPr>
          <w:color w:val="000000"/>
          <w:szCs w:val="18"/>
        </w:rPr>
        <w:t>u</w:t>
      </w:r>
      <w:r w:rsidRPr="00D25E6D">
        <w:rPr>
          <w:color w:val="000000"/>
          <w:szCs w:val="18"/>
        </w:rPr>
        <w:t>sulmane ou non. Elle correspond au passage de l'adolescence à l'âge adulte, au moment où le jeune, consid</w:t>
      </w:r>
      <w:r w:rsidRPr="00D25E6D">
        <w:rPr>
          <w:color w:val="000000"/>
          <w:szCs w:val="18"/>
        </w:rPr>
        <w:t>é</w:t>
      </w:r>
      <w:r w:rsidRPr="00D25E6D">
        <w:rPr>
          <w:color w:val="000000"/>
          <w:szCs w:val="18"/>
        </w:rPr>
        <w:t>ré jusque-là comme étant en dehors de la classe des adultes, y est admis. Elle est marquée chez les animistes par des cérém</w:t>
      </w:r>
      <w:r w:rsidRPr="00D25E6D">
        <w:rPr>
          <w:color w:val="000000"/>
          <w:szCs w:val="18"/>
        </w:rPr>
        <w:t>o</w:t>
      </w:r>
      <w:r w:rsidRPr="00D25E6D">
        <w:rPr>
          <w:color w:val="000000"/>
          <w:szCs w:val="18"/>
        </w:rPr>
        <w:t>nies rituelles et collectives, chez certaines collectivités islam</w:t>
      </w:r>
      <w:r w:rsidRPr="00D25E6D">
        <w:rPr>
          <w:color w:val="000000"/>
          <w:szCs w:val="18"/>
        </w:rPr>
        <w:t>i</w:t>
      </w:r>
      <w:r w:rsidRPr="00D25E6D">
        <w:rPr>
          <w:color w:val="000000"/>
          <w:szCs w:val="18"/>
        </w:rPr>
        <w:t>sées par le mariage du jeune homme, accompagné d'ai</w:t>
      </w:r>
      <w:r w:rsidRPr="00D25E6D">
        <w:rPr>
          <w:color w:val="000000"/>
          <w:szCs w:val="18"/>
        </w:rPr>
        <w:t>l</w:t>
      </w:r>
      <w:r w:rsidRPr="00D25E6D">
        <w:rPr>
          <w:color w:val="000000"/>
          <w:szCs w:val="18"/>
        </w:rPr>
        <w:t>leurs aussi d'un cérém</w:t>
      </w:r>
      <w:r w:rsidRPr="00D25E6D">
        <w:rPr>
          <w:color w:val="000000"/>
          <w:szCs w:val="18"/>
        </w:rPr>
        <w:t>o</w:t>
      </w:r>
      <w:r w:rsidRPr="00D25E6D">
        <w:rPr>
          <w:color w:val="000000"/>
          <w:szCs w:val="18"/>
        </w:rPr>
        <w:t>nial particulier.</w:t>
      </w:r>
    </w:p>
    <w:p w:rsidR="00770C05" w:rsidRPr="00D25E6D" w:rsidRDefault="00770C05" w:rsidP="00770C05">
      <w:pPr>
        <w:tabs>
          <w:tab w:val="left" w:pos="1080"/>
        </w:tabs>
        <w:spacing w:before="120" w:after="120"/>
        <w:ind w:left="720" w:hanging="360"/>
        <w:jc w:val="both"/>
      </w:pPr>
      <w:r>
        <w:rPr>
          <w:color w:val="000000"/>
          <w:szCs w:val="18"/>
        </w:rPr>
        <w:tab/>
      </w:r>
      <w:r>
        <w:rPr>
          <w:color w:val="000000"/>
          <w:szCs w:val="18"/>
        </w:rPr>
        <w:tab/>
      </w:r>
      <w:r w:rsidRPr="00D25E6D">
        <w:rPr>
          <w:color w:val="000000"/>
          <w:szCs w:val="18"/>
        </w:rPr>
        <w:t>En général, la circoncision a lieu dans le cadre de l'initiation et, pour les musulmans, elle peut constituer l'essentiel de la c</w:t>
      </w:r>
      <w:r w:rsidRPr="00D25E6D">
        <w:rPr>
          <w:color w:val="000000"/>
          <w:szCs w:val="18"/>
        </w:rPr>
        <w:t>é</w:t>
      </w:r>
      <w:r w:rsidRPr="00D25E6D">
        <w:rPr>
          <w:color w:val="000000"/>
          <w:szCs w:val="18"/>
        </w:rPr>
        <w:t>rémonie. Les jeunes gens vivent isolés et en groupe (30 à 40) sous la surveillance d'anciens qui les soignent, les instru</w:t>
      </w:r>
      <w:r w:rsidRPr="00D25E6D">
        <w:rPr>
          <w:color w:val="000000"/>
          <w:szCs w:val="18"/>
        </w:rPr>
        <w:t>i</w:t>
      </w:r>
      <w:r w:rsidRPr="00D25E6D">
        <w:rPr>
          <w:color w:val="000000"/>
          <w:szCs w:val="18"/>
        </w:rPr>
        <w:t>sent. Ils se livrent à des exercices physiques d'endurance, d'asso</w:t>
      </w:r>
      <w:r w:rsidRPr="00D25E6D">
        <w:rPr>
          <w:color w:val="000000"/>
          <w:szCs w:val="18"/>
        </w:rPr>
        <w:t>u</w:t>
      </w:r>
      <w:r w:rsidRPr="00D25E6D">
        <w:rPr>
          <w:color w:val="000000"/>
          <w:szCs w:val="18"/>
        </w:rPr>
        <w:t>plissement, à des danses, des jeux divers. Ils développent l'e</w:t>
      </w:r>
      <w:r w:rsidRPr="00D25E6D">
        <w:rPr>
          <w:color w:val="000000"/>
          <w:szCs w:val="18"/>
        </w:rPr>
        <w:t>s</w:t>
      </w:r>
      <w:r w:rsidRPr="00D25E6D">
        <w:rPr>
          <w:color w:val="000000"/>
          <w:szCs w:val="18"/>
        </w:rPr>
        <w:t>prit de camaraderie et la solidarité e</w:t>
      </w:r>
      <w:r w:rsidRPr="00D25E6D">
        <w:rPr>
          <w:color w:val="000000"/>
          <w:szCs w:val="18"/>
        </w:rPr>
        <w:t>n</w:t>
      </w:r>
      <w:r w:rsidRPr="00D25E6D">
        <w:rPr>
          <w:color w:val="000000"/>
          <w:szCs w:val="18"/>
        </w:rPr>
        <w:t>tre eux. Au début et à la fin, des cér</w:t>
      </w:r>
      <w:r w:rsidRPr="00D25E6D">
        <w:rPr>
          <w:color w:val="000000"/>
          <w:szCs w:val="18"/>
        </w:rPr>
        <w:t>é</w:t>
      </w:r>
      <w:r w:rsidRPr="00D25E6D">
        <w:rPr>
          <w:color w:val="000000"/>
          <w:szCs w:val="18"/>
        </w:rPr>
        <w:t>monies grandioses marquent cet épisode important de la vie des adolescents qui sont revêtus de costumes spéciaux. Les jeunes gens sortent de l'initi</w:t>
      </w:r>
      <w:r w:rsidRPr="00D25E6D">
        <w:rPr>
          <w:color w:val="000000"/>
          <w:szCs w:val="18"/>
        </w:rPr>
        <w:t>a</w:t>
      </w:r>
      <w:r w:rsidRPr="00D25E6D">
        <w:rPr>
          <w:color w:val="000000"/>
          <w:szCs w:val="18"/>
        </w:rPr>
        <w:t>tion devenus hommes, donc admis à participer plus pleinement à la vie et aux activités s</w:t>
      </w:r>
      <w:r w:rsidRPr="00D25E6D">
        <w:rPr>
          <w:color w:val="000000"/>
          <w:szCs w:val="18"/>
        </w:rPr>
        <w:t>o</w:t>
      </w:r>
      <w:r w:rsidRPr="00D25E6D">
        <w:rPr>
          <w:color w:val="000000"/>
          <w:szCs w:val="18"/>
        </w:rPr>
        <w:t>ciales des adultes. En général, le jeune homme est prêt à se voir choisir par ses parents sa première femme, et après son mariage qui suivra, il prendra une part plus entière à la vie de la collect</w:t>
      </w:r>
      <w:r w:rsidRPr="00D25E6D">
        <w:rPr>
          <w:color w:val="000000"/>
          <w:szCs w:val="18"/>
        </w:rPr>
        <w:t>i</w:t>
      </w:r>
      <w:r w:rsidRPr="00D25E6D">
        <w:rPr>
          <w:color w:val="000000"/>
          <w:szCs w:val="18"/>
        </w:rPr>
        <w:t>vité.</w:t>
      </w:r>
    </w:p>
    <w:p w:rsidR="00770C05" w:rsidRDefault="00770C05" w:rsidP="00770C05">
      <w:pPr>
        <w:pStyle w:val="p"/>
      </w:pPr>
      <w:r w:rsidRPr="00D25E6D">
        <w:br w:type="page"/>
      </w:r>
      <w:r>
        <w:t>[21]</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11" w:name="Education_Afrique_pt_1_ch_02"/>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PREMIÈRE PARTIE</w:t>
      </w:r>
    </w:p>
    <w:p w:rsidR="00770C05" w:rsidRPr="00E07116" w:rsidRDefault="00770C05" w:rsidP="00770C05">
      <w:pPr>
        <w:jc w:val="both"/>
        <w:rPr>
          <w:szCs w:val="36"/>
        </w:rPr>
      </w:pPr>
    </w:p>
    <w:p w:rsidR="00770C05" w:rsidRPr="00384B20" w:rsidRDefault="00770C05" w:rsidP="00770C05">
      <w:pPr>
        <w:pStyle w:val="Titreniveau1"/>
      </w:pPr>
      <w:r>
        <w:t>Chapitre 2</w:t>
      </w:r>
    </w:p>
    <w:p w:rsidR="00770C05" w:rsidRPr="00E07116" w:rsidRDefault="00770C05" w:rsidP="00770C05">
      <w:pPr>
        <w:pStyle w:val="Titreniveau2"/>
      </w:pPr>
      <w:r w:rsidRPr="001A15C9">
        <w:t>L'enseignement dans</w:t>
      </w:r>
      <w:r>
        <w:br/>
      </w:r>
      <w:r w:rsidRPr="001A15C9">
        <w:t>l'Afrique noire pré-coloniale</w:t>
      </w:r>
    </w:p>
    <w:bookmarkEnd w:id="11"/>
    <w:p w:rsidR="00770C05" w:rsidRPr="00E07116" w:rsidRDefault="00770C05" w:rsidP="00770C05">
      <w:pPr>
        <w:jc w:val="both"/>
        <w:rPr>
          <w:szCs w:val="36"/>
        </w:rPr>
      </w:pPr>
    </w:p>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Dans la mesure où l'aspect coutumier et rituel a plus que tout autre été envisagé jusqu'ici, il est nécessaire de chercher à dégager plus ne</w:t>
      </w:r>
      <w:r w:rsidRPr="00D25E6D">
        <w:rPr>
          <w:color w:val="000000"/>
          <w:szCs w:val="18"/>
        </w:rPr>
        <w:t>t</w:t>
      </w:r>
      <w:r w:rsidRPr="00D25E6D">
        <w:rPr>
          <w:color w:val="000000"/>
          <w:szCs w:val="18"/>
        </w:rPr>
        <w:t>tement, après les méthodes et les techniques d'éducation, celles de l'enseignement dans la société africaine pré-coloniale. Dans ce doma</w:t>
      </w:r>
      <w:r w:rsidRPr="00D25E6D">
        <w:rPr>
          <w:color w:val="000000"/>
          <w:szCs w:val="18"/>
        </w:rPr>
        <w:t>i</w:t>
      </w:r>
      <w:r w:rsidRPr="00D25E6D">
        <w:rPr>
          <w:color w:val="000000"/>
          <w:szCs w:val="18"/>
        </w:rPr>
        <w:t>ne, l'analyse des faits (sans entrer dans le détail de leur conditionn</w:t>
      </w:r>
      <w:r w:rsidRPr="00D25E6D">
        <w:rPr>
          <w:color w:val="000000"/>
          <w:szCs w:val="18"/>
        </w:rPr>
        <w:t>e</w:t>
      </w:r>
      <w:r w:rsidRPr="00D25E6D">
        <w:rPr>
          <w:color w:val="000000"/>
          <w:szCs w:val="18"/>
        </w:rPr>
        <w:t>ment économique, polit</w:t>
      </w:r>
      <w:r w:rsidRPr="00D25E6D">
        <w:rPr>
          <w:color w:val="000000"/>
          <w:szCs w:val="18"/>
        </w:rPr>
        <w:t>i</w:t>
      </w:r>
      <w:r w:rsidRPr="00D25E6D">
        <w:rPr>
          <w:color w:val="000000"/>
          <w:szCs w:val="18"/>
        </w:rPr>
        <w:t>que et historique) conduit à distinguer le cas des populations africaines non islamisées de celles des pop</w:t>
      </w:r>
      <w:r w:rsidRPr="00D25E6D">
        <w:rPr>
          <w:color w:val="000000"/>
          <w:szCs w:val="18"/>
        </w:rPr>
        <w:t>u</w:t>
      </w:r>
      <w:r w:rsidRPr="00D25E6D">
        <w:rPr>
          <w:color w:val="000000"/>
          <w:szCs w:val="18"/>
        </w:rPr>
        <w:t>lations islamisées ; et ensuite l'enseignement général de l'enseignement pr</w:t>
      </w:r>
      <w:r w:rsidRPr="00D25E6D">
        <w:rPr>
          <w:color w:val="000000"/>
          <w:szCs w:val="18"/>
        </w:rPr>
        <w:t>o</w:t>
      </w:r>
      <w:r w:rsidRPr="00D25E6D">
        <w:rPr>
          <w:color w:val="000000"/>
          <w:szCs w:val="18"/>
        </w:rPr>
        <w:t>fessionnel.</w:t>
      </w:r>
    </w:p>
    <w:p w:rsidR="00770C05" w:rsidRDefault="00770C05" w:rsidP="00770C05">
      <w:pPr>
        <w:spacing w:before="120" w:after="120"/>
        <w:jc w:val="both"/>
        <w:rPr>
          <w:bCs/>
          <w:color w:val="000000"/>
          <w:szCs w:val="18"/>
        </w:rPr>
      </w:pPr>
    </w:p>
    <w:p w:rsidR="00770C05" w:rsidRPr="00D25E6D" w:rsidRDefault="00770C05" w:rsidP="00770C05">
      <w:pPr>
        <w:pStyle w:val="a"/>
      </w:pPr>
      <w:r>
        <w:t>1</w:t>
      </w:r>
      <w:r w:rsidRPr="00D25E6D">
        <w:t>. Enseignement général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Chez les populations africaines non islamisées, l'enfant au cours de son évolution acquiert général</w:t>
      </w:r>
      <w:r w:rsidRPr="00D25E6D">
        <w:rPr>
          <w:color w:val="000000"/>
          <w:szCs w:val="18"/>
        </w:rPr>
        <w:t>e</w:t>
      </w:r>
      <w:r w:rsidRPr="00D25E6D">
        <w:rPr>
          <w:color w:val="000000"/>
          <w:szCs w:val="18"/>
        </w:rPr>
        <w:t>ment toutes ses connaissances à travers la vie familiale et sociale : sur le plan pratique en observant et im</w:t>
      </w:r>
      <w:r w:rsidRPr="00D25E6D">
        <w:rPr>
          <w:color w:val="000000"/>
          <w:szCs w:val="18"/>
        </w:rPr>
        <w:t>i</w:t>
      </w:r>
      <w:r w:rsidRPr="00D25E6D">
        <w:rPr>
          <w:color w:val="000000"/>
          <w:szCs w:val="18"/>
        </w:rPr>
        <w:t>tant les actes des adultes et au cours des nombreux et différents jeux co</w:t>
      </w:r>
      <w:r w:rsidRPr="00D25E6D">
        <w:rPr>
          <w:color w:val="000000"/>
          <w:szCs w:val="18"/>
        </w:rPr>
        <w:t>l</w:t>
      </w:r>
      <w:r w:rsidRPr="00D25E6D">
        <w:rPr>
          <w:color w:val="000000"/>
          <w:szCs w:val="18"/>
        </w:rPr>
        <w:t>lectifs ; sur le plan théorique en écoutant les aînés et les « anciens », en les interr</w:t>
      </w:r>
      <w:r w:rsidRPr="00D25E6D">
        <w:rPr>
          <w:color w:val="000000"/>
          <w:szCs w:val="18"/>
        </w:rPr>
        <w:t>o</w:t>
      </w:r>
      <w:r w:rsidRPr="00D25E6D">
        <w:rPr>
          <w:color w:val="000000"/>
          <w:szCs w:val="18"/>
        </w:rPr>
        <w:t>geant dans le cadre de l'activité quotidienne ou lors des veillées à travers les causeries, les contes, légendes, devinettes et pr</w:t>
      </w:r>
      <w:r w:rsidRPr="00D25E6D">
        <w:rPr>
          <w:color w:val="000000"/>
          <w:szCs w:val="18"/>
        </w:rPr>
        <w:t>o</w:t>
      </w:r>
      <w:r w:rsidRPr="00D25E6D">
        <w:rPr>
          <w:color w:val="000000"/>
          <w:szCs w:val="18"/>
        </w:rPr>
        <w:t>verbes. Plus tard, ce bagage est complété par le jeune homme en assi</w:t>
      </w:r>
      <w:r w:rsidRPr="00D25E6D">
        <w:rPr>
          <w:color w:val="000000"/>
          <w:szCs w:val="18"/>
        </w:rPr>
        <w:t>s</w:t>
      </w:r>
      <w:r w:rsidRPr="00D25E6D">
        <w:rPr>
          <w:color w:val="000000"/>
          <w:szCs w:val="18"/>
        </w:rPr>
        <w:t>tant aux palabres, aux différentes cérémonies et manifestations publ</w:t>
      </w:r>
      <w:r w:rsidRPr="00D25E6D">
        <w:rPr>
          <w:color w:val="000000"/>
          <w:szCs w:val="18"/>
        </w:rPr>
        <w:t>i</w:t>
      </w:r>
      <w:r w:rsidRPr="00D25E6D">
        <w:rPr>
          <w:color w:val="000000"/>
          <w:szCs w:val="18"/>
        </w:rPr>
        <w:t>ques. Enfin lors de l'initiation, les aspects déjà d</w:t>
      </w:r>
      <w:r w:rsidRPr="00D25E6D">
        <w:rPr>
          <w:color w:val="000000"/>
          <w:szCs w:val="18"/>
        </w:rPr>
        <w:t>é</w:t>
      </w:r>
      <w:r w:rsidRPr="00D25E6D">
        <w:rPr>
          <w:color w:val="000000"/>
          <w:szCs w:val="18"/>
        </w:rPr>
        <w:t>crits s'accompagnent aussi de l'acquisition de connaissances générales concernant des d</w:t>
      </w:r>
      <w:r w:rsidRPr="00D25E6D">
        <w:rPr>
          <w:color w:val="000000"/>
          <w:szCs w:val="18"/>
        </w:rPr>
        <w:t>o</w:t>
      </w:r>
      <w:r w:rsidRPr="00D25E6D">
        <w:rPr>
          <w:color w:val="000000"/>
          <w:szCs w:val="18"/>
        </w:rPr>
        <w:t>maines aussi variés que les plantes, la vie sexuelle ou la vie religieuse, et qui viennent compléter là encore celles acquises au jour le jour dans les périodes précédentes de l'évol</w:t>
      </w:r>
      <w:r w:rsidRPr="00D25E6D">
        <w:rPr>
          <w:color w:val="000000"/>
          <w:szCs w:val="18"/>
        </w:rPr>
        <w:t>u</w:t>
      </w:r>
      <w:r w:rsidRPr="00D25E6D">
        <w:rPr>
          <w:color w:val="000000"/>
          <w:szCs w:val="18"/>
        </w:rPr>
        <w:t>tion de l'enfant.</w:t>
      </w:r>
    </w:p>
    <w:p w:rsidR="00770C05" w:rsidRPr="00D25E6D" w:rsidRDefault="00770C05" w:rsidP="00770C05">
      <w:pPr>
        <w:spacing w:before="120" w:after="120"/>
        <w:jc w:val="both"/>
      </w:pPr>
      <w:r>
        <w:rPr>
          <w:color w:val="000000"/>
          <w:szCs w:val="18"/>
        </w:rPr>
        <w:t>À</w:t>
      </w:r>
      <w:r w:rsidRPr="00D25E6D">
        <w:rPr>
          <w:color w:val="000000"/>
          <w:szCs w:val="18"/>
        </w:rPr>
        <w:t xml:space="preserve"> ces aspects que l'on retrouve également chez les populations africaines islamisées, vient s'ajouter l'e</w:t>
      </w:r>
      <w:r w:rsidRPr="00D25E6D">
        <w:rPr>
          <w:color w:val="000000"/>
          <w:szCs w:val="18"/>
        </w:rPr>
        <w:t>n</w:t>
      </w:r>
      <w:r w:rsidRPr="00D25E6D">
        <w:rPr>
          <w:color w:val="000000"/>
          <w:szCs w:val="18"/>
        </w:rPr>
        <w:t>seignement coranique. Ce dernier est donné par les marabouts aux enfants dès l'âge de 6 à 7 ans et consi</w:t>
      </w:r>
      <w:r w:rsidRPr="00D25E6D">
        <w:rPr>
          <w:color w:val="000000"/>
          <w:szCs w:val="18"/>
        </w:rPr>
        <w:t>s</w:t>
      </w:r>
      <w:r w:rsidRPr="00D25E6D">
        <w:rPr>
          <w:color w:val="000000"/>
          <w:szCs w:val="18"/>
        </w:rPr>
        <w:t>te essentiellement à apprendre tout d'abord par cœur le Coran, puis des éléments d'arabe permettant de lire, d'écrire, et quelquefois de parler la langue ; en tout cas d'être capable d'expliquer et de comme</w:t>
      </w:r>
      <w:r w:rsidRPr="00D25E6D">
        <w:rPr>
          <w:color w:val="000000"/>
          <w:szCs w:val="18"/>
        </w:rPr>
        <w:t>n</w:t>
      </w:r>
      <w:r w:rsidRPr="00D25E6D">
        <w:rPr>
          <w:color w:val="000000"/>
          <w:szCs w:val="18"/>
        </w:rPr>
        <w:t>ter le Coran. L'enseignement qui dure trois à cinq ou six ans selon les méthodes utilisées</w:t>
      </w:r>
      <w:r>
        <w:rPr>
          <w:color w:val="000000"/>
          <w:szCs w:val="18"/>
        </w:rPr>
        <w:t xml:space="preserve"> [22] </w:t>
      </w:r>
      <w:r w:rsidRPr="00D25E6D">
        <w:rPr>
          <w:color w:val="000000"/>
          <w:szCs w:val="18"/>
        </w:rPr>
        <w:t>est complété par des connaissances profanes puisées dans diff</w:t>
      </w:r>
      <w:r w:rsidRPr="00D25E6D">
        <w:rPr>
          <w:color w:val="000000"/>
          <w:szCs w:val="18"/>
        </w:rPr>
        <w:t>é</w:t>
      </w:r>
      <w:r w:rsidRPr="00D25E6D">
        <w:rPr>
          <w:color w:val="000000"/>
          <w:szCs w:val="18"/>
        </w:rPr>
        <w:t>rents traités de droit, histoire, géographie, etc. et correspond à un n</w:t>
      </w:r>
      <w:r w:rsidRPr="00D25E6D">
        <w:rPr>
          <w:color w:val="000000"/>
          <w:szCs w:val="18"/>
        </w:rPr>
        <w:t>i</w:t>
      </w:r>
      <w:r w:rsidRPr="00D25E6D">
        <w:rPr>
          <w:color w:val="000000"/>
          <w:szCs w:val="18"/>
        </w:rPr>
        <w:t xml:space="preserve">veau élémentaire. </w:t>
      </w:r>
      <w:r>
        <w:rPr>
          <w:color w:val="000000"/>
          <w:szCs w:val="18"/>
        </w:rPr>
        <w:t>À</w:t>
      </w:r>
      <w:r w:rsidRPr="00D25E6D">
        <w:rPr>
          <w:color w:val="000000"/>
          <w:szCs w:val="18"/>
        </w:rPr>
        <w:t xml:space="preserve"> la fin de ce cycle couronné par une cérémonie grandiose, l'adolescent acquiert le titre de « Malam » ou « Alfa » et est habilité à enseigner à son tour. En cas d'interruption, il saura dire correctement ses prières. Le no</w:t>
      </w:r>
      <w:r w:rsidRPr="00D25E6D">
        <w:rPr>
          <w:color w:val="000000"/>
          <w:szCs w:val="18"/>
        </w:rPr>
        <w:t>u</w:t>
      </w:r>
      <w:r w:rsidRPr="00D25E6D">
        <w:rPr>
          <w:color w:val="000000"/>
          <w:szCs w:val="18"/>
        </w:rPr>
        <w:t>veau « diplômé » peut poursuivre ce qui correspond à un enseignement supérieur auprès de son marabout ou de marabouts réputés pour leur savoir qui groupent aussi autour d'eux de nombreux disciples. Dans certain nombre de vi</w:t>
      </w:r>
      <w:r w:rsidRPr="00D25E6D">
        <w:rPr>
          <w:color w:val="000000"/>
          <w:szCs w:val="18"/>
        </w:rPr>
        <w:t>l</w:t>
      </w:r>
      <w:r w:rsidRPr="00D25E6D">
        <w:rPr>
          <w:color w:val="000000"/>
          <w:szCs w:val="18"/>
        </w:rPr>
        <w:t>les renommées existaient des universités : Tombouctou dont la fame</w:t>
      </w:r>
      <w:r w:rsidRPr="00D25E6D">
        <w:rPr>
          <w:color w:val="000000"/>
          <w:szCs w:val="18"/>
        </w:rPr>
        <w:t>u</w:t>
      </w:r>
      <w:r w:rsidRPr="00D25E6D">
        <w:rPr>
          <w:color w:val="000000"/>
          <w:szCs w:val="18"/>
        </w:rPr>
        <w:t>se Unive</w:t>
      </w:r>
      <w:r w:rsidRPr="00D25E6D">
        <w:rPr>
          <w:color w:val="000000"/>
          <w:szCs w:val="18"/>
        </w:rPr>
        <w:t>r</w:t>
      </w:r>
      <w:r w:rsidRPr="00D25E6D">
        <w:rPr>
          <w:color w:val="000000"/>
          <w:szCs w:val="18"/>
        </w:rPr>
        <w:t>sité de Sankoré avait une renommée très grande dans le monde m</w:t>
      </w:r>
      <w:r w:rsidRPr="00D25E6D">
        <w:rPr>
          <w:color w:val="000000"/>
          <w:szCs w:val="18"/>
        </w:rPr>
        <w:t>u</w:t>
      </w:r>
      <w:r w:rsidRPr="00D25E6D">
        <w:rPr>
          <w:color w:val="000000"/>
          <w:szCs w:val="18"/>
        </w:rPr>
        <w:t>sulman, Dinguiraye au Fouta, Sokoto en pays haoussa, Djenné dans la boucle du Niger et bien d'autres. Certains maîtres de ces établissements sont restés célèbres par leur réputation et leur pr</w:t>
      </w:r>
      <w:r w:rsidRPr="00D25E6D">
        <w:rPr>
          <w:color w:val="000000"/>
          <w:szCs w:val="18"/>
        </w:rPr>
        <w:t>o</w:t>
      </w:r>
      <w:r w:rsidRPr="00D25E6D">
        <w:rPr>
          <w:color w:val="000000"/>
          <w:szCs w:val="18"/>
        </w:rPr>
        <w:t>duction : A</w:t>
      </w:r>
      <w:r w:rsidRPr="00D25E6D">
        <w:rPr>
          <w:color w:val="000000"/>
          <w:szCs w:val="18"/>
        </w:rPr>
        <w:t>h</w:t>
      </w:r>
      <w:r w:rsidRPr="00D25E6D">
        <w:rPr>
          <w:color w:val="000000"/>
          <w:szCs w:val="18"/>
        </w:rPr>
        <w:t>med Baba, Mohamed Koti El Tombouctou, le Cheick Ousman dan Fodio de S</w:t>
      </w:r>
      <w:r w:rsidRPr="00D25E6D">
        <w:rPr>
          <w:color w:val="000000"/>
          <w:szCs w:val="18"/>
        </w:rPr>
        <w:t>o</w:t>
      </w:r>
      <w:r w:rsidRPr="00D25E6D">
        <w:rPr>
          <w:color w:val="000000"/>
          <w:szCs w:val="18"/>
        </w:rPr>
        <w:t>koto, etc.</w:t>
      </w:r>
    </w:p>
    <w:p w:rsidR="00770C05" w:rsidRDefault="00770C05" w:rsidP="00770C05">
      <w:pPr>
        <w:spacing w:before="120" w:after="120"/>
        <w:jc w:val="both"/>
        <w:rPr>
          <w:color w:val="000000"/>
          <w:szCs w:val="22"/>
        </w:rPr>
      </w:pPr>
      <w:r>
        <w:rPr>
          <w:color w:val="000000"/>
          <w:szCs w:val="22"/>
        </w:rPr>
        <w:br w:type="page"/>
      </w:r>
    </w:p>
    <w:p w:rsidR="00770C05" w:rsidRPr="00D25E6D" w:rsidRDefault="00770C05" w:rsidP="00770C05">
      <w:pPr>
        <w:pStyle w:val="a"/>
      </w:pPr>
      <w:r w:rsidRPr="00D25E6D">
        <w:t>2. L'enseignement professionnel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L'apprentissage d'un métier revêt pratiquement la même forme dans toutes les régions d'Afrique Noire.</w:t>
      </w:r>
    </w:p>
    <w:p w:rsidR="00770C05" w:rsidRPr="00D25E6D" w:rsidRDefault="00770C05" w:rsidP="00770C05">
      <w:pPr>
        <w:spacing w:before="120" w:after="120"/>
        <w:jc w:val="both"/>
      </w:pPr>
      <w:r w:rsidRPr="00D25E6D">
        <w:rPr>
          <w:color w:val="000000"/>
          <w:szCs w:val="18"/>
        </w:rPr>
        <w:t>En ce qui concerne le métier de cultivateur ou d'éleveur, l'enfant apprend très jeune à cultiver en a</w:t>
      </w:r>
      <w:r w:rsidRPr="00D25E6D">
        <w:rPr>
          <w:color w:val="000000"/>
          <w:szCs w:val="18"/>
        </w:rPr>
        <w:t>c</w:t>
      </w:r>
      <w:r w:rsidRPr="00D25E6D">
        <w:rPr>
          <w:color w:val="000000"/>
          <w:szCs w:val="18"/>
        </w:rPr>
        <w:t>compagnant le père au champ, ou dans son propre p</w:t>
      </w:r>
      <w:r w:rsidRPr="00D25E6D">
        <w:rPr>
          <w:color w:val="000000"/>
          <w:szCs w:val="18"/>
        </w:rPr>
        <w:t>e</w:t>
      </w:r>
      <w:r w:rsidRPr="00D25E6D">
        <w:rPr>
          <w:color w:val="000000"/>
          <w:szCs w:val="18"/>
        </w:rPr>
        <w:t>tit lopin de terre, à garder moutons et chèvres et plus tard les troupeaux de bœufs comme auxiliaire d'un adulte ou de façon indépendante. Quant à la plupart des autres métiers, leur appre</w:t>
      </w:r>
      <w:r w:rsidRPr="00D25E6D">
        <w:rPr>
          <w:color w:val="000000"/>
          <w:szCs w:val="18"/>
        </w:rPr>
        <w:t>n</w:t>
      </w:r>
      <w:r w:rsidRPr="00D25E6D">
        <w:rPr>
          <w:color w:val="000000"/>
          <w:szCs w:val="18"/>
        </w:rPr>
        <w:t>tissage se fait au sein des corporations professionnelles corresponda</w:t>
      </w:r>
      <w:r w:rsidRPr="00D25E6D">
        <w:rPr>
          <w:color w:val="000000"/>
          <w:szCs w:val="18"/>
        </w:rPr>
        <w:t>n</w:t>
      </w:r>
      <w:r w:rsidRPr="00D25E6D">
        <w:rPr>
          <w:color w:val="000000"/>
          <w:szCs w:val="18"/>
        </w:rPr>
        <w:t>tes : forge, travail du bois, cordonnerie, tissage, etc. Dans le cas de métiers héréditaires, la famille transmet à l'enfant et à l'adolescent les techniques et recettes e</w:t>
      </w:r>
      <w:r w:rsidRPr="00D25E6D">
        <w:rPr>
          <w:color w:val="000000"/>
          <w:szCs w:val="18"/>
        </w:rPr>
        <w:t>m</w:t>
      </w:r>
      <w:r w:rsidRPr="00D25E6D">
        <w:rPr>
          <w:color w:val="000000"/>
          <w:szCs w:val="18"/>
        </w:rPr>
        <w:t>piriques gardées, qu'il devra à son tour transmettre plus tard. Les secrets importants ne sont transmis en gén</w:t>
      </w:r>
      <w:r w:rsidRPr="00D25E6D">
        <w:rPr>
          <w:color w:val="000000"/>
          <w:szCs w:val="18"/>
        </w:rPr>
        <w:t>é</w:t>
      </w:r>
      <w:r w:rsidRPr="00D25E6D">
        <w:rPr>
          <w:color w:val="000000"/>
          <w:szCs w:val="18"/>
        </w:rPr>
        <w:t>ral qu'à l'aîné des enfants mâles ou quelquefois à celui des enfants j</w:t>
      </w:r>
      <w:r w:rsidRPr="00D25E6D">
        <w:rPr>
          <w:color w:val="000000"/>
          <w:szCs w:val="18"/>
        </w:rPr>
        <w:t>u</w:t>
      </w:r>
      <w:r w:rsidRPr="00D25E6D">
        <w:rPr>
          <w:color w:val="000000"/>
          <w:szCs w:val="18"/>
        </w:rPr>
        <w:t>gé le plus digne pour les recevoir, s'en servir, les garder dans la fami</w:t>
      </w:r>
      <w:r w:rsidRPr="00D25E6D">
        <w:rPr>
          <w:color w:val="000000"/>
          <w:szCs w:val="18"/>
        </w:rPr>
        <w:t>l</w:t>
      </w:r>
      <w:r w:rsidRPr="00D25E6D">
        <w:rPr>
          <w:color w:val="000000"/>
          <w:szCs w:val="18"/>
        </w:rPr>
        <w:t>le.</w:t>
      </w:r>
    </w:p>
    <w:p w:rsidR="00770C05" w:rsidRPr="00D25E6D" w:rsidRDefault="00770C05" w:rsidP="00770C05">
      <w:pPr>
        <w:spacing w:before="120" w:after="120"/>
        <w:jc w:val="both"/>
      </w:pPr>
      <w:r w:rsidRPr="00D25E6D">
        <w:rPr>
          <w:color w:val="000000"/>
          <w:szCs w:val="18"/>
        </w:rPr>
        <w:t>Le jeune homme poursuit cet apprentissage pe</w:t>
      </w:r>
      <w:r w:rsidRPr="00D25E6D">
        <w:rPr>
          <w:color w:val="000000"/>
          <w:szCs w:val="18"/>
        </w:rPr>
        <w:t>n</w:t>
      </w:r>
      <w:r w:rsidRPr="00D25E6D">
        <w:rPr>
          <w:color w:val="000000"/>
          <w:szCs w:val="18"/>
        </w:rPr>
        <w:t>dant longtemps et il n'est pas rare de voir des jeunes gens mariés travailler encore sous l'a</w:t>
      </w:r>
      <w:r w:rsidRPr="00D25E6D">
        <w:rPr>
          <w:color w:val="000000"/>
          <w:szCs w:val="18"/>
        </w:rPr>
        <w:t>i</w:t>
      </w:r>
      <w:r w:rsidRPr="00D25E6D">
        <w:rPr>
          <w:color w:val="000000"/>
          <w:szCs w:val="18"/>
        </w:rPr>
        <w:t>le de leurs aînés et continuer ainsi à se perfectionner.</w:t>
      </w:r>
    </w:p>
    <w:p w:rsidR="00770C05" w:rsidRDefault="00770C05" w:rsidP="00770C05">
      <w:pPr>
        <w:pStyle w:val="p"/>
      </w:pPr>
      <w:r w:rsidRPr="00D25E6D">
        <w:br w:type="page"/>
      </w:r>
      <w:r>
        <w:t>[23]</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12" w:name="Education_Afrique_pt_1_ch_03"/>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PREMIÈRE PARTIE</w:t>
      </w:r>
    </w:p>
    <w:p w:rsidR="00770C05" w:rsidRPr="00E07116" w:rsidRDefault="00770C05" w:rsidP="00770C05">
      <w:pPr>
        <w:jc w:val="both"/>
        <w:rPr>
          <w:szCs w:val="36"/>
        </w:rPr>
      </w:pPr>
    </w:p>
    <w:p w:rsidR="00770C05" w:rsidRPr="00384B20" w:rsidRDefault="00770C05" w:rsidP="00770C05">
      <w:pPr>
        <w:pStyle w:val="Titreniveau1"/>
      </w:pPr>
      <w:r>
        <w:t>Chapitre 3</w:t>
      </w:r>
    </w:p>
    <w:p w:rsidR="00770C05" w:rsidRPr="00E07116" w:rsidRDefault="00770C05" w:rsidP="00770C05">
      <w:pPr>
        <w:pStyle w:val="Titreniveau2"/>
      </w:pPr>
      <w:r w:rsidRPr="001A15C9">
        <w:t>Réflexions sur l'éducation</w:t>
      </w:r>
      <w:r>
        <w:br/>
      </w:r>
      <w:r w:rsidRPr="001A15C9">
        <w:t>traditionnelle</w:t>
      </w:r>
    </w:p>
    <w:bookmarkEnd w:id="12"/>
    <w:p w:rsidR="00770C05" w:rsidRPr="00E07116" w:rsidRDefault="00770C05" w:rsidP="00770C05">
      <w:pPr>
        <w:jc w:val="both"/>
        <w:rPr>
          <w:szCs w:val="36"/>
        </w:rPr>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Après l'examen des aspects essentiels de l'éduc</w:t>
      </w:r>
      <w:r w:rsidRPr="00D25E6D">
        <w:rPr>
          <w:color w:val="000000"/>
          <w:szCs w:val="18"/>
        </w:rPr>
        <w:t>a</w:t>
      </w:r>
      <w:r w:rsidRPr="00D25E6D">
        <w:rPr>
          <w:color w:val="000000"/>
          <w:szCs w:val="18"/>
        </w:rPr>
        <w:t>tion dans l'Afrique Noire pré-coloniale, il convient de s'interroger sur sa valeur dans le contexte qui l'a vue naître et pour la collectivité qu'elle servait ; sur les r</w:t>
      </w:r>
      <w:r w:rsidRPr="00D25E6D">
        <w:rPr>
          <w:color w:val="000000"/>
          <w:szCs w:val="18"/>
        </w:rPr>
        <w:t>é</w:t>
      </w:r>
      <w:r w:rsidRPr="00D25E6D">
        <w:rPr>
          <w:color w:val="000000"/>
          <w:szCs w:val="18"/>
        </w:rPr>
        <w:t>sultats qu'elle a pu atteindre, les limites imposées par les conditions concrètes à sa conception, ses méthodes et son développement.</w:t>
      </w:r>
    </w:p>
    <w:p w:rsidR="00770C05" w:rsidRPr="00D25E6D" w:rsidRDefault="00770C05" w:rsidP="00770C05">
      <w:pPr>
        <w:spacing w:before="120" w:after="120"/>
        <w:jc w:val="both"/>
      </w:pPr>
      <w:r w:rsidRPr="00D25E6D">
        <w:rPr>
          <w:color w:val="000000"/>
          <w:szCs w:val="18"/>
        </w:rPr>
        <w:t>Tout d'abord, il faut remarquer que l'éducation africaine pré-coloniale répondait aux conditions éc</w:t>
      </w:r>
      <w:r w:rsidRPr="00D25E6D">
        <w:rPr>
          <w:color w:val="000000"/>
          <w:szCs w:val="18"/>
        </w:rPr>
        <w:t>o</w:t>
      </w:r>
      <w:r w:rsidRPr="00D25E6D">
        <w:rPr>
          <w:color w:val="000000"/>
          <w:szCs w:val="18"/>
        </w:rPr>
        <w:t>nomiques, sociales et politiques de la société africaine pré-coloniale : c'est aussi par rapport à ces conditions qu'il faut l'examiner et l'analyser.</w:t>
      </w:r>
    </w:p>
    <w:p w:rsidR="00770C05" w:rsidRPr="00D25E6D" w:rsidRDefault="00770C05" w:rsidP="00770C05">
      <w:pPr>
        <w:spacing w:before="120" w:after="120"/>
        <w:jc w:val="both"/>
      </w:pPr>
      <w:r w:rsidRPr="00D25E6D">
        <w:rPr>
          <w:color w:val="000000"/>
          <w:szCs w:val="18"/>
        </w:rPr>
        <w:t>Or la société africaine pré-coloniale (on pourrait dire les sociétés africaines), tout au moins dans les zones les plus avancées, était une société féodale, au sein de laquelle coexistaient ou persistaient des clans et tribus juxtaposés. Généralement, il s'agissait de petites colle</w:t>
      </w:r>
      <w:r w:rsidRPr="00D25E6D">
        <w:rPr>
          <w:color w:val="000000"/>
          <w:szCs w:val="18"/>
        </w:rPr>
        <w:t>c</w:t>
      </w:r>
      <w:r w:rsidRPr="00D25E6D">
        <w:rPr>
          <w:color w:val="000000"/>
          <w:szCs w:val="18"/>
        </w:rPr>
        <w:t>tivités féodales, aussi bien du point de vue de la superficie que de c</w:t>
      </w:r>
      <w:r w:rsidRPr="00D25E6D">
        <w:rPr>
          <w:color w:val="000000"/>
          <w:szCs w:val="18"/>
        </w:rPr>
        <w:t>e</w:t>
      </w:r>
      <w:r w:rsidRPr="00D25E6D">
        <w:rPr>
          <w:color w:val="000000"/>
          <w:szCs w:val="18"/>
        </w:rPr>
        <w:t>lui de l'importance de la population, ces derniers traits étant intim</w:t>
      </w:r>
      <w:r w:rsidRPr="00D25E6D">
        <w:rPr>
          <w:color w:val="000000"/>
          <w:szCs w:val="18"/>
        </w:rPr>
        <w:t>e</w:t>
      </w:r>
      <w:r w:rsidRPr="00D25E6D">
        <w:rPr>
          <w:color w:val="000000"/>
          <w:szCs w:val="18"/>
        </w:rPr>
        <w:t>ment liés aux conséquences néfastes de la traite des esclaves. Néa</w:t>
      </w:r>
      <w:r w:rsidRPr="00D25E6D">
        <w:rPr>
          <w:color w:val="000000"/>
          <w:szCs w:val="18"/>
        </w:rPr>
        <w:t>n</w:t>
      </w:r>
      <w:r w:rsidRPr="00D25E6D">
        <w:rPr>
          <w:color w:val="000000"/>
          <w:szCs w:val="18"/>
        </w:rPr>
        <w:t>moins on sait avec quelle continuité historique (sur laquelle il n'est pas superflu d'attirer l'attention du lecteur africain), la zone sahélienne de l'Afrique Noire a été le théâtre permanent de tentatives incessantes de regroupement des petits fiefs en grands empires, sous l'impulsion d'hommes aussi divers que Kankan Mou</w:t>
      </w:r>
      <w:r w:rsidRPr="00D25E6D">
        <w:rPr>
          <w:color w:val="000000"/>
          <w:szCs w:val="18"/>
        </w:rPr>
        <w:t>s</w:t>
      </w:r>
      <w:r w:rsidRPr="00D25E6D">
        <w:rPr>
          <w:color w:val="000000"/>
          <w:szCs w:val="18"/>
        </w:rPr>
        <w:t>sa, Soundiata Keita, Askia Mohamed, El Hadj Omar, Ousman Fodio. Par ailleurs, comme l'a déjà souligné le Docteur N.B. Dubois, on ne mesurera jamais assez les r</w:t>
      </w:r>
      <w:r w:rsidRPr="00D25E6D">
        <w:rPr>
          <w:color w:val="000000"/>
          <w:szCs w:val="18"/>
        </w:rPr>
        <w:t>é</w:t>
      </w:r>
      <w:r w:rsidRPr="00D25E6D">
        <w:rPr>
          <w:color w:val="000000"/>
          <w:szCs w:val="18"/>
        </w:rPr>
        <w:t>percussions funestes de la traite des esclaves sur l'évolution historique des peuples de l'Afrique Noire. D'abord par le dépeuplement massif qu'elle a engendré et entretenu (chiffré pendant les quatre siècles de traite à près de cent millions d'hommes au total), elle a vidé l'Afrique Noire de ses hommes et femmes les plus v</w:t>
      </w:r>
      <w:r w:rsidRPr="00D25E6D">
        <w:rPr>
          <w:color w:val="000000"/>
          <w:szCs w:val="18"/>
        </w:rPr>
        <w:t>a</w:t>
      </w:r>
      <w:r w:rsidRPr="00D25E6D">
        <w:rPr>
          <w:color w:val="000000"/>
          <w:szCs w:val="18"/>
        </w:rPr>
        <w:t>lides et les plus doués de vitalité, sapant ainsi du point de vue démographique les possibilités de développ</w:t>
      </w:r>
      <w:r w:rsidRPr="00D25E6D">
        <w:rPr>
          <w:color w:val="000000"/>
          <w:szCs w:val="18"/>
        </w:rPr>
        <w:t>e</w:t>
      </w:r>
      <w:r w:rsidRPr="00D25E6D">
        <w:rPr>
          <w:color w:val="000000"/>
          <w:szCs w:val="18"/>
        </w:rPr>
        <w:t>ment des sociétés africaines. L'entretien artificiel de guerres intestines permanentes entre les peuples de l'Afrique Noire, a const</w:t>
      </w:r>
      <w:r w:rsidRPr="00D25E6D">
        <w:rPr>
          <w:color w:val="000000"/>
          <w:szCs w:val="18"/>
        </w:rPr>
        <w:t>i</w:t>
      </w:r>
      <w:r w:rsidRPr="00D25E6D">
        <w:rPr>
          <w:color w:val="000000"/>
          <w:szCs w:val="18"/>
        </w:rPr>
        <w:t>tué un des plus sérieux hand</w:t>
      </w:r>
      <w:r w:rsidRPr="00D25E6D">
        <w:rPr>
          <w:color w:val="000000"/>
          <w:szCs w:val="18"/>
        </w:rPr>
        <w:t>i</w:t>
      </w:r>
      <w:r w:rsidRPr="00D25E6D">
        <w:rPr>
          <w:color w:val="000000"/>
          <w:szCs w:val="18"/>
        </w:rPr>
        <w:t>caps au processus d'unification nationale, notamment en transformant toutes les guerres féodales en entr</w:t>
      </w:r>
      <w:r w:rsidRPr="00D25E6D">
        <w:rPr>
          <w:color w:val="000000"/>
          <w:szCs w:val="18"/>
        </w:rPr>
        <w:t>e</w:t>
      </w:r>
      <w:r w:rsidRPr="00D25E6D">
        <w:rPr>
          <w:color w:val="000000"/>
          <w:szCs w:val="18"/>
        </w:rPr>
        <w:t>prises commerciales pour la fourniture en esclaves</w:t>
      </w:r>
      <w:r>
        <w:rPr>
          <w:color w:val="000000"/>
          <w:szCs w:val="18"/>
        </w:rPr>
        <w:t xml:space="preserve"> [24] </w:t>
      </w:r>
      <w:r w:rsidRPr="00D25E6D">
        <w:rPr>
          <w:color w:val="000000"/>
          <w:szCs w:val="18"/>
        </w:rPr>
        <w:t>du marché de la tra</w:t>
      </w:r>
      <w:r w:rsidRPr="00D25E6D">
        <w:rPr>
          <w:color w:val="000000"/>
          <w:szCs w:val="18"/>
        </w:rPr>
        <w:t>i</w:t>
      </w:r>
      <w:r w:rsidRPr="00D25E6D">
        <w:rPr>
          <w:color w:val="000000"/>
          <w:szCs w:val="18"/>
        </w:rPr>
        <w:t>te, et en rendant instable toute constitution d'un grand État à partir de petits fiefs. D'où la stagnation de la société afr</w:t>
      </w:r>
      <w:r w:rsidRPr="00D25E6D">
        <w:rPr>
          <w:color w:val="000000"/>
          <w:szCs w:val="18"/>
        </w:rPr>
        <w:t>i</w:t>
      </w:r>
      <w:r w:rsidRPr="00D25E6D">
        <w:rPr>
          <w:color w:val="000000"/>
          <w:szCs w:val="18"/>
        </w:rPr>
        <w:t>caine au stade féodal, quand ce n'est sa régression vers le stade esclav</w:t>
      </w:r>
      <w:r w:rsidRPr="00D25E6D">
        <w:rPr>
          <w:color w:val="000000"/>
          <w:szCs w:val="18"/>
        </w:rPr>
        <w:t>a</w:t>
      </w:r>
      <w:r w:rsidRPr="00D25E6D">
        <w:rPr>
          <w:color w:val="000000"/>
          <w:szCs w:val="18"/>
        </w:rPr>
        <w:t>giste.</w:t>
      </w:r>
    </w:p>
    <w:p w:rsidR="00770C05" w:rsidRPr="00D25E6D" w:rsidRDefault="00770C05" w:rsidP="00770C05">
      <w:pPr>
        <w:spacing w:before="120" w:after="120"/>
        <w:jc w:val="both"/>
      </w:pPr>
      <w:r w:rsidRPr="00D25E6D">
        <w:rPr>
          <w:color w:val="000000"/>
          <w:szCs w:val="18"/>
        </w:rPr>
        <w:t>L'éducation africaine traditionnelle, telle qu'elle a été décrite plus haut a largement été capable de fou</w:t>
      </w:r>
      <w:r w:rsidRPr="00D25E6D">
        <w:rPr>
          <w:color w:val="000000"/>
          <w:szCs w:val="18"/>
        </w:rPr>
        <w:t>r</w:t>
      </w:r>
      <w:r w:rsidRPr="00D25E6D">
        <w:rPr>
          <w:color w:val="000000"/>
          <w:szCs w:val="18"/>
        </w:rPr>
        <w:t>nir les éléments nécessaires au maintien dans l'esse</w:t>
      </w:r>
      <w:r w:rsidRPr="00D25E6D">
        <w:rPr>
          <w:color w:val="000000"/>
          <w:szCs w:val="18"/>
        </w:rPr>
        <w:t>n</w:t>
      </w:r>
      <w:r w:rsidRPr="00D25E6D">
        <w:rPr>
          <w:color w:val="000000"/>
          <w:szCs w:val="18"/>
        </w:rPr>
        <w:t>tiel, du niveau atteint par la société africaine dans son évolution (avant la traite des esclaves), sur les plans économique, social, technique et culturel. En ce sens, on peut dire qu'elle a atteint ses objectifs si l'on tient compte des effets régressifs de la traite des esclaves. Des témoignages divers (réalisations techniques, organis</w:t>
      </w:r>
      <w:r w:rsidRPr="00D25E6D">
        <w:rPr>
          <w:color w:val="000000"/>
          <w:szCs w:val="18"/>
        </w:rPr>
        <w:t>a</w:t>
      </w:r>
      <w:r w:rsidRPr="00D25E6D">
        <w:rPr>
          <w:color w:val="000000"/>
          <w:szCs w:val="18"/>
        </w:rPr>
        <w:t>tion politique et économique, œuvres d'art, pe</w:t>
      </w:r>
      <w:r w:rsidRPr="00D25E6D">
        <w:rPr>
          <w:color w:val="000000"/>
          <w:szCs w:val="18"/>
        </w:rPr>
        <w:t>r</w:t>
      </w:r>
      <w:r w:rsidRPr="00D25E6D">
        <w:rPr>
          <w:color w:val="000000"/>
          <w:szCs w:val="18"/>
        </w:rPr>
        <w:t>sonnalité marquante des vieux africains, vitalité inta</w:t>
      </w:r>
      <w:r w:rsidRPr="00D25E6D">
        <w:rPr>
          <w:color w:val="000000"/>
          <w:szCs w:val="18"/>
        </w:rPr>
        <w:t>c</w:t>
      </w:r>
      <w:r w:rsidRPr="00D25E6D">
        <w:rPr>
          <w:color w:val="000000"/>
          <w:szCs w:val="18"/>
        </w:rPr>
        <w:t>te des peuples d'Afrique Noire) en font encore foi a</w:t>
      </w:r>
      <w:r w:rsidRPr="00D25E6D">
        <w:rPr>
          <w:color w:val="000000"/>
          <w:szCs w:val="18"/>
        </w:rPr>
        <w:t>u</w:t>
      </w:r>
      <w:r w:rsidRPr="00D25E6D">
        <w:rPr>
          <w:color w:val="000000"/>
          <w:szCs w:val="18"/>
        </w:rPr>
        <w:t>jourd'hui.</w:t>
      </w:r>
    </w:p>
    <w:p w:rsidR="00770C05" w:rsidRPr="00D25E6D" w:rsidRDefault="00770C05" w:rsidP="00770C05">
      <w:pPr>
        <w:spacing w:before="120" w:after="120"/>
        <w:jc w:val="both"/>
      </w:pPr>
      <w:r w:rsidRPr="00D25E6D">
        <w:rPr>
          <w:color w:val="000000"/>
          <w:szCs w:val="18"/>
        </w:rPr>
        <w:t>Mais il ne suffît pas de constater. Encore faut-il expliquer ce su</w:t>
      </w:r>
      <w:r w:rsidRPr="00D25E6D">
        <w:rPr>
          <w:color w:val="000000"/>
          <w:szCs w:val="18"/>
        </w:rPr>
        <w:t>c</w:t>
      </w:r>
      <w:r w:rsidRPr="00D25E6D">
        <w:rPr>
          <w:color w:val="000000"/>
          <w:szCs w:val="18"/>
        </w:rPr>
        <w:t>cès : de l'analyse du contenu de l'éd</w:t>
      </w:r>
      <w:r w:rsidRPr="00D25E6D">
        <w:rPr>
          <w:color w:val="000000"/>
          <w:szCs w:val="18"/>
        </w:rPr>
        <w:t>u</w:t>
      </w:r>
      <w:r w:rsidRPr="00D25E6D">
        <w:rPr>
          <w:color w:val="000000"/>
          <w:szCs w:val="18"/>
        </w:rPr>
        <w:t>cation africaine traditionnelle, on peut conclure que son efficacité éprouvée tient à un certain nombre de caractéristiques.</w:t>
      </w:r>
    </w:p>
    <w:p w:rsidR="00770C05" w:rsidRPr="00D25E6D" w:rsidRDefault="00770C05" w:rsidP="00770C05">
      <w:pPr>
        <w:spacing w:before="120" w:after="120"/>
        <w:jc w:val="both"/>
      </w:pPr>
      <w:r w:rsidRPr="00D25E6D">
        <w:rPr>
          <w:color w:val="000000"/>
          <w:szCs w:val="18"/>
        </w:rPr>
        <w:t>Tout montre que dans sa conception générale, l'éducation africaine traditionnelle ne séparait jamais l'éducation (au sens large et actuel du mot) de l'instruction ou de l'enseignement (au sens précis et re</w:t>
      </w:r>
      <w:r w:rsidRPr="00D25E6D">
        <w:rPr>
          <w:color w:val="000000"/>
          <w:szCs w:val="18"/>
        </w:rPr>
        <w:t>s</w:t>
      </w:r>
      <w:r w:rsidRPr="00D25E6D">
        <w:rPr>
          <w:color w:val="000000"/>
          <w:szCs w:val="18"/>
        </w:rPr>
        <w:t>treint) : ces deux aspects de toute entreprise de formation humaine sont con</w:t>
      </w:r>
      <w:r w:rsidRPr="00D25E6D">
        <w:rPr>
          <w:color w:val="000000"/>
          <w:szCs w:val="18"/>
        </w:rPr>
        <w:t>s</w:t>
      </w:r>
      <w:r w:rsidRPr="00D25E6D">
        <w:rPr>
          <w:color w:val="000000"/>
          <w:szCs w:val="18"/>
        </w:rPr>
        <w:t>tamment et intimement liés, au point qu'il faut souvent recourir à l'analyse abstraite pour séparer les facteurs se rapportant à l'un ou à l'a</w:t>
      </w:r>
      <w:r w:rsidRPr="00D25E6D">
        <w:rPr>
          <w:color w:val="000000"/>
          <w:szCs w:val="18"/>
        </w:rPr>
        <w:t>u</w:t>
      </w:r>
      <w:r w:rsidRPr="00D25E6D">
        <w:rPr>
          <w:color w:val="000000"/>
          <w:szCs w:val="18"/>
        </w:rPr>
        <w:t>tre.</w:t>
      </w:r>
    </w:p>
    <w:p w:rsidR="00770C05" w:rsidRPr="00D25E6D" w:rsidRDefault="00770C05" w:rsidP="00770C05">
      <w:pPr>
        <w:spacing w:before="120" w:after="120"/>
        <w:jc w:val="both"/>
      </w:pPr>
      <w:r w:rsidRPr="00D25E6D">
        <w:rPr>
          <w:color w:val="000000"/>
          <w:szCs w:val="18"/>
        </w:rPr>
        <w:t>L'éducation africaine traditionnelle, on l'a vu, e</w:t>
      </w:r>
      <w:r w:rsidRPr="00D25E6D">
        <w:rPr>
          <w:color w:val="000000"/>
          <w:szCs w:val="18"/>
        </w:rPr>
        <w:t>m</w:t>
      </w:r>
      <w:r w:rsidRPr="00D25E6D">
        <w:rPr>
          <w:color w:val="000000"/>
          <w:szCs w:val="18"/>
        </w:rPr>
        <w:t>brasse aussi bien la formation du caractère, le dév</w:t>
      </w:r>
      <w:r w:rsidRPr="00D25E6D">
        <w:rPr>
          <w:color w:val="000000"/>
          <w:szCs w:val="18"/>
        </w:rPr>
        <w:t>e</w:t>
      </w:r>
      <w:r w:rsidRPr="00D25E6D">
        <w:rPr>
          <w:color w:val="000000"/>
          <w:szCs w:val="18"/>
        </w:rPr>
        <w:t>loppement des aptitudes physiques, l'acquisition des qualités morales considérées comme d'inséparables attributs de la qualité d'homme, l'acquisition des connaissances et des techniques nécessaires à tout homme pour lui permettre de prendre une part active à la vie sociale sous ses différents aspects. En tout c</w:t>
      </w:r>
      <w:r w:rsidRPr="00D25E6D">
        <w:rPr>
          <w:color w:val="000000"/>
          <w:szCs w:val="18"/>
        </w:rPr>
        <w:t>e</w:t>
      </w:r>
      <w:r w:rsidRPr="00D25E6D">
        <w:rPr>
          <w:color w:val="000000"/>
          <w:szCs w:val="18"/>
        </w:rPr>
        <w:t>la, elle ne se différencie nullement sur le plan des objectifs de l'éduc</w:t>
      </w:r>
      <w:r w:rsidRPr="00D25E6D">
        <w:rPr>
          <w:color w:val="000000"/>
          <w:szCs w:val="18"/>
        </w:rPr>
        <w:t>a</w:t>
      </w:r>
      <w:r w:rsidRPr="00D25E6D">
        <w:rPr>
          <w:color w:val="000000"/>
          <w:szCs w:val="18"/>
        </w:rPr>
        <w:t>tion dans d'autres sociétés humaines v</w:t>
      </w:r>
      <w:r w:rsidRPr="00D25E6D">
        <w:rPr>
          <w:color w:val="000000"/>
          <w:szCs w:val="18"/>
        </w:rPr>
        <w:t>i</w:t>
      </w:r>
      <w:r w:rsidRPr="00D25E6D">
        <w:rPr>
          <w:color w:val="000000"/>
          <w:szCs w:val="18"/>
        </w:rPr>
        <w:t>vant dans d'autres parties du monde.</w:t>
      </w:r>
    </w:p>
    <w:p w:rsidR="00770C05" w:rsidRPr="00D25E6D" w:rsidRDefault="00770C05" w:rsidP="00770C05">
      <w:pPr>
        <w:spacing w:before="120" w:after="120"/>
        <w:jc w:val="both"/>
      </w:pPr>
      <w:r w:rsidRPr="00D25E6D">
        <w:rPr>
          <w:color w:val="000000"/>
          <w:szCs w:val="18"/>
        </w:rPr>
        <w:t>L'efficacité de cette éducation n'a été possible que par son lien i</w:t>
      </w:r>
      <w:r w:rsidRPr="00D25E6D">
        <w:rPr>
          <w:color w:val="000000"/>
          <w:szCs w:val="18"/>
        </w:rPr>
        <w:t>n</w:t>
      </w:r>
      <w:r w:rsidRPr="00D25E6D">
        <w:rPr>
          <w:color w:val="000000"/>
          <w:szCs w:val="18"/>
        </w:rPr>
        <w:t>time avec la vie : en effet c'est à travers les actes sociaux (production) et les rapports sociaux (vie familiale, manifestations collectives dive</w:t>
      </w:r>
      <w:r w:rsidRPr="00D25E6D">
        <w:rPr>
          <w:color w:val="000000"/>
          <w:szCs w:val="18"/>
        </w:rPr>
        <w:t>r</w:t>
      </w:r>
      <w:r w:rsidRPr="00D25E6D">
        <w:rPr>
          <w:color w:val="000000"/>
          <w:szCs w:val="18"/>
        </w:rPr>
        <w:t>ses) que se faisait toujours l'éducation de l'enfant ou de l'ad</w:t>
      </w:r>
      <w:r w:rsidRPr="00D25E6D">
        <w:rPr>
          <w:color w:val="000000"/>
          <w:szCs w:val="18"/>
        </w:rPr>
        <w:t>o</w:t>
      </w:r>
      <w:r w:rsidRPr="00D25E6D">
        <w:rPr>
          <w:color w:val="000000"/>
          <w:szCs w:val="18"/>
        </w:rPr>
        <w:t>lescent ; de ce fait il s'instruisait et s'éduquait simult</w:t>
      </w:r>
      <w:r w:rsidRPr="00D25E6D">
        <w:rPr>
          <w:color w:val="000000"/>
          <w:szCs w:val="18"/>
        </w:rPr>
        <w:t>a</w:t>
      </w:r>
      <w:r w:rsidRPr="00D25E6D">
        <w:rPr>
          <w:color w:val="000000"/>
          <w:szCs w:val="18"/>
        </w:rPr>
        <w:t>nément. De plus dans la mesure où l'enfant ou l'ad</w:t>
      </w:r>
      <w:r w:rsidRPr="00D25E6D">
        <w:rPr>
          <w:color w:val="000000"/>
          <w:szCs w:val="18"/>
        </w:rPr>
        <w:t>o</w:t>
      </w:r>
      <w:r w:rsidRPr="00D25E6D">
        <w:rPr>
          <w:color w:val="000000"/>
          <w:szCs w:val="18"/>
        </w:rPr>
        <w:t>lescent, au lieu d'apprendre et de s'instruire dans des circonstances déterminées à l'avance (lieu, temps) et en d</w:t>
      </w:r>
      <w:r w:rsidRPr="00D25E6D">
        <w:rPr>
          <w:color w:val="000000"/>
          <w:szCs w:val="18"/>
        </w:rPr>
        <w:t>e</w:t>
      </w:r>
      <w:r w:rsidRPr="00D25E6D">
        <w:rPr>
          <w:color w:val="000000"/>
          <w:szCs w:val="18"/>
        </w:rPr>
        <w:t>hors de la production et la vie</w:t>
      </w:r>
      <w:r>
        <w:rPr>
          <w:color w:val="000000"/>
          <w:szCs w:val="18"/>
        </w:rPr>
        <w:t xml:space="preserve"> [25] </w:t>
      </w:r>
      <w:r w:rsidRPr="00D25E6D">
        <w:rPr>
          <w:color w:val="000000"/>
          <w:szCs w:val="18"/>
        </w:rPr>
        <w:t>sociale, le faisait partout et to</w:t>
      </w:r>
      <w:r w:rsidRPr="00D25E6D">
        <w:rPr>
          <w:color w:val="000000"/>
          <w:szCs w:val="18"/>
        </w:rPr>
        <w:t>u</w:t>
      </w:r>
      <w:r w:rsidRPr="00D25E6D">
        <w:rPr>
          <w:color w:val="000000"/>
          <w:szCs w:val="18"/>
        </w:rPr>
        <w:t>jours, il était nécessairement à l'éc</w:t>
      </w:r>
      <w:r w:rsidRPr="00D25E6D">
        <w:rPr>
          <w:color w:val="000000"/>
          <w:szCs w:val="18"/>
        </w:rPr>
        <w:t>o</w:t>
      </w:r>
      <w:r w:rsidRPr="00D25E6D">
        <w:rPr>
          <w:color w:val="000000"/>
          <w:szCs w:val="18"/>
        </w:rPr>
        <w:t>le de la vie dans ce qu'elle a de plus concret et de plus réel.</w:t>
      </w:r>
    </w:p>
    <w:p w:rsidR="00770C05" w:rsidRPr="00D25E6D" w:rsidRDefault="00770C05" w:rsidP="00770C05">
      <w:pPr>
        <w:spacing w:before="120" w:after="120"/>
        <w:jc w:val="both"/>
      </w:pPr>
      <w:r w:rsidRPr="00D25E6D">
        <w:rPr>
          <w:color w:val="000000"/>
          <w:szCs w:val="18"/>
        </w:rPr>
        <w:t>D'un autre point de vue, la pédagogie de l'éduc</w:t>
      </w:r>
      <w:r w:rsidRPr="00D25E6D">
        <w:rPr>
          <w:color w:val="000000"/>
          <w:szCs w:val="18"/>
        </w:rPr>
        <w:t>a</w:t>
      </w:r>
      <w:r w:rsidRPr="00D25E6D">
        <w:rPr>
          <w:color w:val="000000"/>
          <w:szCs w:val="18"/>
        </w:rPr>
        <w:t>tion traditionnelle révèle une connaissance profonde de la psychologie de l'enfant et de l'adolescent. Les différentes classes d'âge correspondent généralement avec les différentes étapes de l'évolution de l'enfant et de l'adolescent, de celle de sa mentalité et de son comportement :</w:t>
      </w:r>
    </w:p>
    <w:p w:rsidR="00770C05" w:rsidRDefault="00770C05" w:rsidP="00770C05">
      <w:pPr>
        <w:ind w:left="1080" w:hanging="360"/>
        <w:jc w:val="both"/>
        <w:rPr>
          <w:color w:val="000000"/>
          <w:szCs w:val="18"/>
        </w:rPr>
      </w:pP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0 à 6 ou 7 ans : première enfance.</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6 à 10 ans : deuxième enfance.</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10 à 15 ans : troisième enfance.</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15 à 16 ans : crise de puberté - entrée dans l'ad</w:t>
      </w:r>
      <w:r w:rsidRPr="00D25E6D">
        <w:rPr>
          <w:color w:val="000000"/>
          <w:szCs w:val="18"/>
        </w:rPr>
        <w:t>o</w:t>
      </w:r>
      <w:r w:rsidRPr="00D25E6D">
        <w:rPr>
          <w:color w:val="000000"/>
          <w:szCs w:val="18"/>
        </w:rPr>
        <w:t>lescence.</w:t>
      </w:r>
    </w:p>
    <w:p w:rsidR="00770C05" w:rsidRDefault="00770C05" w:rsidP="00770C05">
      <w:pPr>
        <w:ind w:left="1080" w:hanging="360"/>
        <w:jc w:val="both"/>
        <w:rPr>
          <w:color w:val="000000"/>
          <w:szCs w:val="18"/>
        </w:rPr>
      </w:pPr>
    </w:p>
    <w:p w:rsidR="00770C05" w:rsidRPr="00D25E6D" w:rsidRDefault="00770C05" w:rsidP="00770C05">
      <w:pPr>
        <w:spacing w:before="120" w:after="120"/>
        <w:jc w:val="both"/>
      </w:pPr>
      <w:r w:rsidRPr="00D25E6D">
        <w:rPr>
          <w:color w:val="000000"/>
          <w:szCs w:val="18"/>
        </w:rPr>
        <w:t>Par ailleurs, les méthodes pédagogiques appliquées à chacune de ces différentes étapes de l'évolution ph</w:t>
      </w:r>
      <w:r w:rsidRPr="00D25E6D">
        <w:rPr>
          <w:color w:val="000000"/>
          <w:szCs w:val="18"/>
        </w:rPr>
        <w:t>y</w:t>
      </w:r>
      <w:r w:rsidRPr="00D25E6D">
        <w:rPr>
          <w:color w:val="000000"/>
          <w:szCs w:val="18"/>
        </w:rPr>
        <w:t>sique et psychique de l'enfant et de l'adolescent révèlent une adaptation évidente à la mentalité co</w:t>
      </w:r>
      <w:r w:rsidRPr="00D25E6D">
        <w:rPr>
          <w:color w:val="000000"/>
          <w:szCs w:val="18"/>
        </w:rPr>
        <w:t>r</w:t>
      </w:r>
      <w:r w:rsidRPr="00D25E6D">
        <w:rPr>
          <w:color w:val="000000"/>
          <w:szCs w:val="18"/>
        </w:rPr>
        <w:t>respondante de l'enfant et aux possibilités correspondant à son dév</w:t>
      </w:r>
      <w:r w:rsidRPr="00D25E6D">
        <w:rPr>
          <w:color w:val="000000"/>
          <w:szCs w:val="18"/>
        </w:rPr>
        <w:t>e</w:t>
      </w:r>
      <w:r w:rsidRPr="00D25E6D">
        <w:rPr>
          <w:color w:val="000000"/>
          <w:szCs w:val="18"/>
        </w:rPr>
        <w:t>loppement physique. Cette adaptation très apparente et frappante des méthodes implique néce</w:t>
      </w:r>
      <w:r w:rsidRPr="00D25E6D">
        <w:rPr>
          <w:color w:val="000000"/>
          <w:szCs w:val="18"/>
        </w:rPr>
        <w:t>s</w:t>
      </w:r>
      <w:r w:rsidRPr="00D25E6D">
        <w:rPr>
          <w:color w:val="000000"/>
          <w:szCs w:val="18"/>
        </w:rPr>
        <w:t>sairement une compréhension et une connaissance diversifiée et différenciée des caractéristiques fond</w:t>
      </w:r>
      <w:r w:rsidRPr="00D25E6D">
        <w:rPr>
          <w:color w:val="000000"/>
          <w:szCs w:val="18"/>
        </w:rPr>
        <w:t>a</w:t>
      </w:r>
      <w:r w:rsidRPr="00D25E6D">
        <w:rPr>
          <w:color w:val="000000"/>
          <w:szCs w:val="18"/>
        </w:rPr>
        <w:t>mentales de la « personnalité » de l'enfant et de l'ad</w:t>
      </w:r>
      <w:r w:rsidRPr="00D25E6D">
        <w:rPr>
          <w:color w:val="000000"/>
          <w:szCs w:val="18"/>
        </w:rPr>
        <w:t>o</w:t>
      </w:r>
      <w:r w:rsidRPr="00D25E6D">
        <w:rPr>
          <w:color w:val="000000"/>
          <w:szCs w:val="18"/>
        </w:rPr>
        <w:t>lescent à chacun des différents stades de son évol</w:t>
      </w:r>
      <w:r w:rsidRPr="00D25E6D">
        <w:rPr>
          <w:color w:val="000000"/>
          <w:szCs w:val="18"/>
        </w:rPr>
        <w:t>u</w:t>
      </w:r>
      <w:r w:rsidRPr="00D25E6D">
        <w:rPr>
          <w:color w:val="000000"/>
          <w:szCs w:val="18"/>
        </w:rPr>
        <w:t>tion.</w:t>
      </w:r>
    </w:p>
    <w:p w:rsidR="00770C05" w:rsidRPr="00D25E6D" w:rsidRDefault="00770C05" w:rsidP="00770C05">
      <w:pPr>
        <w:spacing w:before="120" w:after="120"/>
        <w:jc w:val="both"/>
      </w:pPr>
      <w:r w:rsidRPr="00D25E6D">
        <w:rPr>
          <w:color w:val="000000"/>
          <w:szCs w:val="18"/>
        </w:rPr>
        <w:t>0 à 6-7 ans : éducation au sein de la famille ; l'enfant est pratiqu</w:t>
      </w:r>
      <w:r w:rsidRPr="00D25E6D">
        <w:rPr>
          <w:color w:val="000000"/>
          <w:szCs w:val="18"/>
        </w:rPr>
        <w:t>e</w:t>
      </w:r>
      <w:r w:rsidRPr="00D25E6D">
        <w:rPr>
          <w:color w:val="000000"/>
          <w:szCs w:val="18"/>
        </w:rPr>
        <w:t>ment laissé à sa mère dont il dépend physiologiquement et matérie</w:t>
      </w:r>
      <w:r w:rsidRPr="00D25E6D">
        <w:rPr>
          <w:color w:val="000000"/>
          <w:szCs w:val="18"/>
        </w:rPr>
        <w:t>l</w:t>
      </w:r>
      <w:r w:rsidRPr="00D25E6D">
        <w:rPr>
          <w:color w:val="000000"/>
          <w:szCs w:val="18"/>
        </w:rPr>
        <w:t>lement ; le père n'y i</w:t>
      </w:r>
      <w:r w:rsidRPr="00D25E6D">
        <w:rPr>
          <w:color w:val="000000"/>
          <w:szCs w:val="18"/>
        </w:rPr>
        <w:t>n</w:t>
      </w:r>
      <w:r w:rsidRPr="00D25E6D">
        <w:rPr>
          <w:color w:val="000000"/>
          <w:szCs w:val="18"/>
        </w:rPr>
        <w:t>tervient que du seul point de vue affectif ou de façon complémentaire.</w:t>
      </w:r>
    </w:p>
    <w:p w:rsidR="00770C05" w:rsidRPr="00D25E6D" w:rsidRDefault="00770C05" w:rsidP="00770C05">
      <w:pPr>
        <w:spacing w:before="120" w:after="120"/>
        <w:jc w:val="both"/>
      </w:pPr>
      <w:r w:rsidRPr="00D25E6D">
        <w:rPr>
          <w:color w:val="000000"/>
          <w:szCs w:val="18"/>
        </w:rPr>
        <w:t>À partir de 6-7 ans les jeux occupent une grande place dans l'éd</w:t>
      </w:r>
      <w:r w:rsidRPr="00D25E6D">
        <w:rPr>
          <w:color w:val="000000"/>
          <w:szCs w:val="18"/>
        </w:rPr>
        <w:t>u</w:t>
      </w:r>
      <w:r w:rsidRPr="00D25E6D">
        <w:rPr>
          <w:color w:val="000000"/>
          <w:szCs w:val="18"/>
        </w:rPr>
        <w:t>cation des enfants, en conformité avec l'éveil de l'activité mentale i</w:t>
      </w:r>
      <w:r w:rsidRPr="00D25E6D">
        <w:rPr>
          <w:color w:val="000000"/>
          <w:szCs w:val="18"/>
        </w:rPr>
        <w:t>n</w:t>
      </w:r>
      <w:r w:rsidRPr="00D25E6D">
        <w:rPr>
          <w:color w:val="000000"/>
          <w:szCs w:val="18"/>
        </w:rPr>
        <w:t>tense et de l'égocentri</w:t>
      </w:r>
      <w:r w:rsidRPr="00D25E6D">
        <w:rPr>
          <w:color w:val="000000"/>
          <w:szCs w:val="18"/>
        </w:rPr>
        <w:t>s</w:t>
      </w:r>
      <w:r w:rsidRPr="00D25E6D">
        <w:rPr>
          <w:color w:val="000000"/>
          <w:szCs w:val="18"/>
        </w:rPr>
        <w:t>me qui caractérisent sa vie mentale. L'audition des contes et légendes, des devinettes contribue efficac</w:t>
      </w:r>
      <w:r w:rsidRPr="00D25E6D">
        <w:rPr>
          <w:color w:val="000000"/>
          <w:szCs w:val="18"/>
        </w:rPr>
        <w:t>e</w:t>
      </w:r>
      <w:r w:rsidRPr="00D25E6D">
        <w:rPr>
          <w:color w:val="000000"/>
          <w:szCs w:val="18"/>
        </w:rPr>
        <w:t>ment à donner un support et une nourriture à sa pui</w:t>
      </w:r>
      <w:r w:rsidRPr="00D25E6D">
        <w:rPr>
          <w:color w:val="000000"/>
          <w:szCs w:val="18"/>
        </w:rPr>
        <w:t>s</w:t>
      </w:r>
      <w:r w:rsidRPr="00D25E6D">
        <w:rPr>
          <w:color w:val="000000"/>
          <w:szCs w:val="18"/>
        </w:rPr>
        <w:t>sante imagination et une base solide à la formation de l'édification des concepts. Les menues bes</w:t>
      </w:r>
      <w:r w:rsidRPr="00D25E6D">
        <w:rPr>
          <w:color w:val="000000"/>
          <w:szCs w:val="18"/>
        </w:rPr>
        <w:t>o</w:t>
      </w:r>
      <w:r w:rsidRPr="00D25E6D">
        <w:rPr>
          <w:color w:val="000000"/>
          <w:szCs w:val="18"/>
        </w:rPr>
        <w:t xml:space="preserve">gnes auxquelles il est employé constituent une limite à son </w:t>
      </w:r>
      <w:r>
        <w:rPr>
          <w:color w:val="000000"/>
          <w:szCs w:val="18"/>
        </w:rPr>
        <w:t>é</w:t>
      </w:r>
      <w:r w:rsidRPr="00D25E6D">
        <w:rPr>
          <w:color w:val="000000"/>
          <w:szCs w:val="18"/>
        </w:rPr>
        <w:t>goce</w:t>
      </w:r>
      <w:r w:rsidRPr="00D25E6D">
        <w:rPr>
          <w:color w:val="000000"/>
          <w:szCs w:val="18"/>
        </w:rPr>
        <w:t>n</w:t>
      </w:r>
      <w:r w:rsidRPr="00D25E6D">
        <w:rPr>
          <w:color w:val="000000"/>
          <w:szCs w:val="18"/>
        </w:rPr>
        <w:t>trisme. Enfin toutes ces activités ont un aspect d'exercices physiques indispensables à son dévelo</w:t>
      </w:r>
      <w:r w:rsidRPr="00D25E6D">
        <w:rPr>
          <w:color w:val="000000"/>
          <w:szCs w:val="18"/>
        </w:rPr>
        <w:t>p</w:t>
      </w:r>
      <w:r w:rsidRPr="00D25E6D">
        <w:rPr>
          <w:color w:val="000000"/>
          <w:szCs w:val="18"/>
        </w:rPr>
        <w:t>pement.</w:t>
      </w:r>
    </w:p>
    <w:p w:rsidR="00770C05" w:rsidRPr="00D25E6D" w:rsidRDefault="00770C05" w:rsidP="00770C05">
      <w:pPr>
        <w:spacing w:before="120" w:after="120"/>
        <w:jc w:val="both"/>
      </w:pPr>
      <w:r w:rsidRPr="00D25E6D">
        <w:rPr>
          <w:color w:val="000000"/>
          <w:szCs w:val="18"/>
        </w:rPr>
        <w:t>De 10 à 15 ans, avec le développement de la cap</w:t>
      </w:r>
      <w:r w:rsidRPr="00D25E6D">
        <w:rPr>
          <w:color w:val="000000"/>
          <w:szCs w:val="18"/>
        </w:rPr>
        <w:t>a</w:t>
      </w:r>
      <w:r w:rsidRPr="00D25E6D">
        <w:rPr>
          <w:color w:val="000000"/>
          <w:szCs w:val="18"/>
        </w:rPr>
        <w:t>cité d'abstraction de l'enfant et l'affermissement graduel de son raisonnement, le dév</w:t>
      </w:r>
      <w:r w:rsidRPr="00D25E6D">
        <w:rPr>
          <w:color w:val="000000"/>
          <w:szCs w:val="18"/>
        </w:rPr>
        <w:t>e</w:t>
      </w:r>
      <w:r w:rsidRPr="00D25E6D">
        <w:rPr>
          <w:color w:val="000000"/>
          <w:szCs w:val="18"/>
        </w:rPr>
        <w:t>loppement de sa personnalité, l'enfant est de plus en plus associé à la vie sociale soit en tant qu'acteur (production) soit en tant que spect</w:t>
      </w:r>
      <w:r w:rsidRPr="00D25E6D">
        <w:rPr>
          <w:color w:val="000000"/>
          <w:szCs w:val="18"/>
        </w:rPr>
        <w:t>a</w:t>
      </w:r>
      <w:r w:rsidRPr="00D25E6D">
        <w:rPr>
          <w:color w:val="000000"/>
          <w:szCs w:val="18"/>
        </w:rPr>
        <w:t>teur (rapports sociaux, manifestations publiques, etc.) ; en même temps on lui laisse une ce</w:t>
      </w:r>
      <w:r w:rsidRPr="00D25E6D">
        <w:rPr>
          <w:color w:val="000000"/>
          <w:szCs w:val="18"/>
        </w:rPr>
        <w:t>r</w:t>
      </w:r>
      <w:r w:rsidRPr="00D25E6D">
        <w:rPr>
          <w:color w:val="000000"/>
          <w:szCs w:val="18"/>
        </w:rPr>
        <w:t>taine</w:t>
      </w:r>
      <w:r>
        <w:rPr>
          <w:color w:val="000000"/>
          <w:szCs w:val="18"/>
        </w:rPr>
        <w:t xml:space="preserve"> [26] </w:t>
      </w:r>
      <w:r w:rsidRPr="00D25E6D">
        <w:rPr>
          <w:color w:val="000000"/>
          <w:szCs w:val="18"/>
        </w:rPr>
        <w:t>autonomie dans la famille, d'où une liberté et une responsabilité accrues. C'est aussi dans cette période que se situent ses débuts dans l'apprentissage sérieux d'un métier.</w:t>
      </w:r>
    </w:p>
    <w:p w:rsidR="00770C05" w:rsidRPr="00D25E6D" w:rsidRDefault="00770C05" w:rsidP="00770C05">
      <w:pPr>
        <w:spacing w:before="120" w:after="120"/>
        <w:jc w:val="both"/>
      </w:pPr>
      <w:r w:rsidRPr="00D25E6D">
        <w:rPr>
          <w:color w:val="000000"/>
          <w:szCs w:val="18"/>
        </w:rPr>
        <w:t>Autour de 15 ans, intervient la crise de puberté et le passage à l'adolescence avec tous les troubles, to</w:t>
      </w:r>
      <w:r w:rsidRPr="00D25E6D">
        <w:rPr>
          <w:color w:val="000000"/>
          <w:szCs w:val="18"/>
        </w:rPr>
        <w:t>u</w:t>
      </w:r>
      <w:r w:rsidRPr="00D25E6D">
        <w:rPr>
          <w:color w:val="000000"/>
          <w:szCs w:val="18"/>
        </w:rPr>
        <w:t>tes les transformations qui l'accompagnent et dont on sait l'importance. C'est justement à ce m</w:t>
      </w:r>
      <w:r w:rsidRPr="00D25E6D">
        <w:rPr>
          <w:color w:val="000000"/>
          <w:szCs w:val="18"/>
        </w:rPr>
        <w:t>o</w:t>
      </w:r>
      <w:r w:rsidRPr="00D25E6D">
        <w:rPr>
          <w:color w:val="000000"/>
          <w:szCs w:val="18"/>
        </w:rPr>
        <w:t>ment que se place la période d'initiation, dont le contenu, du point de vue de sa valeur éducative, répond pleinement aux circonstances. L'importance qui y est accordée aux exercices physiques, à l'éducation sexuelle, à la prise de conscience des responsabilités, à une insertion harmonieuse au sein de la collectivité mérite d'être souligné avec fo</w:t>
      </w:r>
      <w:r w:rsidRPr="00D25E6D">
        <w:rPr>
          <w:color w:val="000000"/>
          <w:szCs w:val="18"/>
        </w:rPr>
        <w:t>r</w:t>
      </w:r>
      <w:r w:rsidRPr="00D25E6D">
        <w:rPr>
          <w:color w:val="000000"/>
          <w:szCs w:val="18"/>
        </w:rPr>
        <w:t>ce. Les cérémonies rituelles et les manifestations grandioses de r</w:t>
      </w:r>
      <w:r w:rsidRPr="00D25E6D">
        <w:rPr>
          <w:color w:val="000000"/>
          <w:szCs w:val="18"/>
        </w:rPr>
        <w:t>é</w:t>
      </w:r>
      <w:r w:rsidRPr="00D25E6D">
        <w:rPr>
          <w:color w:val="000000"/>
          <w:szCs w:val="18"/>
        </w:rPr>
        <w:t>jouissance populaire marquent l'intérêt accordé par la communauté toute entière au passage de ce cap difficile par le jeune ad</w:t>
      </w:r>
      <w:r w:rsidRPr="00D25E6D">
        <w:rPr>
          <w:color w:val="000000"/>
          <w:szCs w:val="18"/>
        </w:rPr>
        <w:t>o</w:t>
      </w:r>
      <w:r w:rsidRPr="00D25E6D">
        <w:rPr>
          <w:color w:val="000000"/>
          <w:szCs w:val="18"/>
        </w:rPr>
        <w:t>lescent.</w:t>
      </w:r>
    </w:p>
    <w:p w:rsidR="00770C05" w:rsidRPr="00D25E6D" w:rsidRDefault="00770C05" w:rsidP="00770C05">
      <w:pPr>
        <w:spacing w:before="120" w:after="120"/>
        <w:jc w:val="both"/>
      </w:pPr>
      <w:r w:rsidRPr="00D25E6D">
        <w:rPr>
          <w:color w:val="000000"/>
          <w:szCs w:val="18"/>
        </w:rPr>
        <w:t>Après l'initiation, l'adolescent sort armé pour la vie et complète sa formation auprès de ses aînés et des anciens. Il perfectionne la maîtr</w:t>
      </w:r>
      <w:r w:rsidRPr="00D25E6D">
        <w:rPr>
          <w:color w:val="000000"/>
          <w:szCs w:val="18"/>
        </w:rPr>
        <w:t>i</w:t>
      </w:r>
      <w:r w:rsidRPr="00D25E6D">
        <w:rPr>
          <w:color w:val="000000"/>
          <w:szCs w:val="18"/>
        </w:rPr>
        <w:t>se du métier, accum</w:t>
      </w:r>
      <w:r w:rsidRPr="00D25E6D">
        <w:rPr>
          <w:color w:val="000000"/>
          <w:szCs w:val="18"/>
        </w:rPr>
        <w:t>u</w:t>
      </w:r>
      <w:r w:rsidRPr="00D25E6D">
        <w:rPr>
          <w:color w:val="000000"/>
          <w:szCs w:val="18"/>
        </w:rPr>
        <w:t>le de l'expérience et prenant une part de plus en plus entière à la vie sociale, y assume de plus en plus ses responsabil</w:t>
      </w:r>
      <w:r w:rsidRPr="00D25E6D">
        <w:rPr>
          <w:color w:val="000000"/>
          <w:szCs w:val="18"/>
        </w:rPr>
        <w:t>i</w:t>
      </w:r>
      <w:r w:rsidRPr="00D25E6D">
        <w:rPr>
          <w:color w:val="000000"/>
          <w:szCs w:val="18"/>
        </w:rPr>
        <w:t>tés d'homme vis-à-vis des autres hommes. Par le mariage, il gravira l'échelon qui le séparait des adultes accomplis.</w:t>
      </w:r>
    </w:p>
    <w:p w:rsidR="00770C05" w:rsidRPr="00D25E6D" w:rsidRDefault="00770C05" w:rsidP="00770C05">
      <w:pPr>
        <w:spacing w:before="120" w:after="120"/>
        <w:jc w:val="both"/>
      </w:pPr>
      <w:r w:rsidRPr="00D25E6D">
        <w:rPr>
          <w:color w:val="000000"/>
          <w:szCs w:val="18"/>
        </w:rPr>
        <w:t>En ce qui concerne les résultats obtenus, nous avons déjà indiqué que l'éducation africaine traditionnelle a dans l'essentiel atteint les o</w:t>
      </w:r>
      <w:r w:rsidRPr="00D25E6D">
        <w:rPr>
          <w:color w:val="000000"/>
          <w:szCs w:val="18"/>
        </w:rPr>
        <w:t>b</w:t>
      </w:r>
      <w:r w:rsidRPr="00D25E6D">
        <w:rPr>
          <w:color w:val="000000"/>
          <w:szCs w:val="18"/>
        </w:rPr>
        <w:t>jectifs qui lui étaient assignés dans le contexte économique, polit</w:t>
      </w:r>
      <w:r w:rsidRPr="00D25E6D">
        <w:rPr>
          <w:color w:val="000000"/>
          <w:szCs w:val="18"/>
        </w:rPr>
        <w:t>i</w:t>
      </w:r>
      <w:r w:rsidRPr="00D25E6D">
        <w:rPr>
          <w:color w:val="000000"/>
          <w:szCs w:val="18"/>
        </w:rPr>
        <w:t>que, social et culturel de l'Afrique noire pré-coloniale.</w:t>
      </w:r>
    </w:p>
    <w:p w:rsidR="00770C05" w:rsidRPr="00D25E6D" w:rsidRDefault="00770C05" w:rsidP="00770C05">
      <w:pPr>
        <w:spacing w:before="120" w:after="120"/>
        <w:jc w:val="both"/>
      </w:pPr>
      <w:r w:rsidRPr="00D25E6D">
        <w:rPr>
          <w:color w:val="000000"/>
          <w:szCs w:val="18"/>
        </w:rPr>
        <w:t>Sur le plan économique, elle a formé et fourni des paysans, des a</w:t>
      </w:r>
      <w:r w:rsidRPr="00D25E6D">
        <w:rPr>
          <w:color w:val="000000"/>
          <w:szCs w:val="18"/>
        </w:rPr>
        <w:t>r</w:t>
      </w:r>
      <w:r w:rsidRPr="00D25E6D">
        <w:rPr>
          <w:color w:val="000000"/>
          <w:szCs w:val="18"/>
        </w:rPr>
        <w:t>tisans (forgerons, tisserands, cordo</w:t>
      </w:r>
      <w:r w:rsidRPr="00D25E6D">
        <w:rPr>
          <w:color w:val="000000"/>
          <w:szCs w:val="18"/>
        </w:rPr>
        <w:t>n</w:t>
      </w:r>
      <w:r w:rsidRPr="00D25E6D">
        <w:rPr>
          <w:color w:val="000000"/>
          <w:szCs w:val="18"/>
        </w:rPr>
        <w:t>niers, etc.), en nombre suffisant pour produire en temps normal les divers biens de consommation et moyens de production indispensables à la vie de la société africaine pré-coloniale, dans le cadre d'échanges sur le marché africain ou m</w:t>
      </w:r>
      <w:r w:rsidRPr="00D25E6D">
        <w:rPr>
          <w:color w:val="000000"/>
          <w:szCs w:val="18"/>
        </w:rPr>
        <w:t>ê</w:t>
      </w:r>
      <w:r w:rsidRPr="00D25E6D">
        <w:rPr>
          <w:color w:val="000000"/>
          <w:szCs w:val="18"/>
        </w:rPr>
        <w:t>me avec des pays e</w:t>
      </w:r>
      <w:r w:rsidRPr="00D25E6D">
        <w:rPr>
          <w:color w:val="000000"/>
          <w:szCs w:val="18"/>
        </w:rPr>
        <w:t>x</w:t>
      </w:r>
      <w:r w:rsidRPr="00D25E6D">
        <w:rPr>
          <w:color w:val="000000"/>
          <w:szCs w:val="18"/>
        </w:rPr>
        <w:t>térieurs.</w:t>
      </w:r>
    </w:p>
    <w:p w:rsidR="00770C05" w:rsidRPr="00D25E6D" w:rsidRDefault="00770C05" w:rsidP="00770C05">
      <w:pPr>
        <w:spacing w:before="120" w:after="120"/>
        <w:jc w:val="both"/>
      </w:pPr>
      <w:r w:rsidRPr="00D25E6D">
        <w:rPr>
          <w:color w:val="000000"/>
          <w:szCs w:val="18"/>
        </w:rPr>
        <w:t>Sur le plan politique, social et culturel, divers a</w:t>
      </w:r>
      <w:r w:rsidRPr="00D25E6D">
        <w:rPr>
          <w:color w:val="000000"/>
          <w:szCs w:val="18"/>
        </w:rPr>
        <w:t>u</w:t>
      </w:r>
      <w:r w:rsidRPr="00D25E6D">
        <w:rPr>
          <w:color w:val="000000"/>
          <w:szCs w:val="18"/>
        </w:rPr>
        <w:t>teurs spécialisés ont décrit différents aspects de la vie politique et sociale (empires et royaumes du Ghana, du Mali, du Songhaï, de Sokoto, du Bénin, etc.), de la vie culturelle (littératures orale et écrite, objet d'art, musique, etc.) de l'Afrique Noire précoloniale (et pa</w:t>
      </w:r>
      <w:r w:rsidRPr="00D25E6D">
        <w:rPr>
          <w:color w:val="000000"/>
          <w:szCs w:val="18"/>
        </w:rPr>
        <w:t>r</w:t>
      </w:r>
      <w:r w:rsidRPr="00D25E6D">
        <w:rPr>
          <w:color w:val="000000"/>
          <w:szCs w:val="18"/>
        </w:rPr>
        <w:t>ticulièrement de la période antérieure à l'épanouiss</w:t>
      </w:r>
      <w:r w:rsidRPr="00D25E6D">
        <w:rPr>
          <w:color w:val="000000"/>
          <w:szCs w:val="18"/>
        </w:rPr>
        <w:t>e</w:t>
      </w:r>
      <w:r w:rsidRPr="00D25E6D">
        <w:rPr>
          <w:color w:val="000000"/>
          <w:szCs w:val="18"/>
        </w:rPr>
        <w:t>ment de la traite des esclaves) qui montrent les réalisations parfois grandioses de</w:t>
      </w:r>
      <w:r>
        <w:rPr>
          <w:color w:val="000000"/>
          <w:szCs w:val="18"/>
        </w:rPr>
        <w:t xml:space="preserve"> [27] </w:t>
      </w:r>
      <w:r w:rsidRPr="00D25E6D">
        <w:rPr>
          <w:color w:val="000000"/>
          <w:szCs w:val="18"/>
        </w:rPr>
        <w:t>l'éducation africaine trad</w:t>
      </w:r>
      <w:r w:rsidRPr="00D25E6D">
        <w:rPr>
          <w:color w:val="000000"/>
          <w:szCs w:val="18"/>
        </w:rPr>
        <w:t>i</w:t>
      </w:r>
      <w:r w:rsidRPr="00D25E6D">
        <w:rPr>
          <w:color w:val="000000"/>
          <w:szCs w:val="18"/>
        </w:rPr>
        <w:t>tionnelle. Ce qui subsiste encore aujou</w:t>
      </w:r>
      <w:r w:rsidRPr="00D25E6D">
        <w:rPr>
          <w:color w:val="000000"/>
          <w:szCs w:val="18"/>
        </w:rPr>
        <w:t>r</w:t>
      </w:r>
      <w:r w:rsidRPr="00D25E6D">
        <w:rPr>
          <w:color w:val="000000"/>
          <w:szCs w:val="18"/>
        </w:rPr>
        <w:t>d'hui des témoignages l'atteste par ailleurs de façon tout à fait indéni</w:t>
      </w:r>
      <w:r w:rsidRPr="00D25E6D">
        <w:rPr>
          <w:color w:val="000000"/>
          <w:szCs w:val="18"/>
        </w:rPr>
        <w:t>a</w:t>
      </w:r>
      <w:r w:rsidRPr="00D25E6D">
        <w:rPr>
          <w:color w:val="000000"/>
          <w:szCs w:val="18"/>
        </w:rPr>
        <w:t>ble.</w:t>
      </w:r>
    </w:p>
    <w:p w:rsidR="00770C05" w:rsidRPr="00D25E6D" w:rsidRDefault="00770C05" w:rsidP="00770C05">
      <w:pPr>
        <w:spacing w:before="120" w:after="120"/>
        <w:jc w:val="both"/>
      </w:pPr>
      <w:r w:rsidRPr="00D25E6D">
        <w:rPr>
          <w:color w:val="000000"/>
          <w:szCs w:val="18"/>
        </w:rPr>
        <w:t>Cependant la constatation de ce succès relatif a</w:t>
      </w:r>
      <w:r w:rsidRPr="00D25E6D">
        <w:rPr>
          <w:color w:val="000000"/>
          <w:szCs w:val="18"/>
        </w:rPr>
        <w:t>p</w:t>
      </w:r>
      <w:r w:rsidRPr="00D25E6D">
        <w:rPr>
          <w:color w:val="000000"/>
          <w:szCs w:val="18"/>
        </w:rPr>
        <w:t>pelle un certain nombre de remarques :</w:t>
      </w: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Tout d'abord la possibilité et l'efficacité d'une telle conception de l'éducation et de sa traduction pratique et concrète sont étroitement liées au contexte écon</w:t>
      </w:r>
      <w:r w:rsidRPr="00D25E6D">
        <w:rPr>
          <w:color w:val="000000"/>
          <w:szCs w:val="18"/>
        </w:rPr>
        <w:t>o</w:t>
      </w:r>
      <w:r w:rsidRPr="00D25E6D">
        <w:rPr>
          <w:color w:val="000000"/>
          <w:szCs w:val="18"/>
        </w:rPr>
        <w:t>mique et social, à l'importance et au volume de l'hér</w:t>
      </w:r>
      <w:r w:rsidRPr="00D25E6D">
        <w:rPr>
          <w:color w:val="000000"/>
          <w:szCs w:val="18"/>
        </w:rPr>
        <w:t>i</w:t>
      </w:r>
      <w:r w:rsidRPr="00D25E6D">
        <w:rPr>
          <w:color w:val="000000"/>
          <w:szCs w:val="18"/>
        </w:rPr>
        <w:t>tage transmis à l'enfant et à l'adolescent. Dans une société dont le stade de développement dans tous les domaines était relativement a</w:t>
      </w:r>
      <w:r w:rsidRPr="00D25E6D">
        <w:rPr>
          <w:color w:val="000000"/>
          <w:szCs w:val="18"/>
        </w:rPr>
        <w:t>r</w:t>
      </w:r>
      <w:r w:rsidRPr="00D25E6D">
        <w:rPr>
          <w:color w:val="000000"/>
          <w:szCs w:val="18"/>
        </w:rPr>
        <w:t>riéré (sans d'ailleurs l'avoir toujours été par rapport à celui des sociétés e</w:t>
      </w:r>
      <w:r w:rsidRPr="00D25E6D">
        <w:rPr>
          <w:color w:val="000000"/>
          <w:szCs w:val="18"/>
        </w:rPr>
        <w:t>u</w:t>
      </w:r>
      <w:r w:rsidRPr="00D25E6D">
        <w:rPr>
          <w:color w:val="000000"/>
          <w:szCs w:val="18"/>
        </w:rPr>
        <w:t>ropéennes de la même époque), où la production et l'échange avaient seulement commencé à s'élargir et le marché à se constituer, où la technique ne pouvait être qu'artisanale, il ne pouvait y avoir de séparation entre la théorie et la pratique des phénomènes et de leurs applications ; les connaissances et la technologie revêtaient des a</w:t>
      </w:r>
      <w:r w:rsidRPr="00D25E6D">
        <w:rPr>
          <w:color w:val="000000"/>
          <w:szCs w:val="18"/>
        </w:rPr>
        <w:t>s</w:t>
      </w:r>
      <w:r w:rsidRPr="00D25E6D">
        <w:rPr>
          <w:color w:val="000000"/>
          <w:szCs w:val="18"/>
        </w:rPr>
        <w:t>pects essentiellement empiriques et leur acquisition ne pouvait nat</w:t>
      </w:r>
      <w:r w:rsidRPr="00D25E6D">
        <w:rPr>
          <w:color w:val="000000"/>
          <w:szCs w:val="18"/>
        </w:rPr>
        <w:t>u</w:t>
      </w:r>
      <w:r w:rsidRPr="00D25E6D">
        <w:rPr>
          <w:color w:val="000000"/>
          <w:szCs w:val="18"/>
        </w:rPr>
        <w:t>rellement se faire qu'à tr</w:t>
      </w:r>
      <w:r w:rsidRPr="00D25E6D">
        <w:rPr>
          <w:color w:val="000000"/>
          <w:szCs w:val="18"/>
        </w:rPr>
        <w:t>a</w:t>
      </w:r>
      <w:r w:rsidRPr="00D25E6D">
        <w:rPr>
          <w:color w:val="000000"/>
          <w:szCs w:val="18"/>
        </w:rPr>
        <w:t>vers la pratique. Du fait de la quasi-inexistence de l'écriture (en dehors de l'écriture arabe monopolisée par les seuls marabouts), aucun autre moyen de transmission de l'exp</w:t>
      </w:r>
      <w:r w:rsidRPr="00D25E6D">
        <w:rPr>
          <w:color w:val="000000"/>
          <w:szCs w:val="18"/>
        </w:rPr>
        <w:t>é</w:t>
      </w:r>
      <w:r w:rsidRPr="00D25E6D">
        <w:rPr>
          <w:color w:val="000000"/>
          <w:szCs w:val="18"/>
        </w:rPr>
        <w:t>rience humaine (individuelle, sociale, technique, scientifique), n'exi</w:t>
      </w:r>
      <w:r w:rsidRPr="00D25E6D">
        <w:rPr>
          <w:color w:val="000000"/>
          <w:szCs w:val="18"/>
        </w:rPr>
        <w:t>s</w:t>
      </w:r>
      <w:r w:rsidRPr="00D25E6D">
        <w:rPr>
          <w:color w:val="000000"/>
          <w:szCs w:val="18"/>
        </w:rPr>
        <w:t>tait (documents écrits en particulier) en dehors de ceux utilisés par l'éducation africaine traditionnelle. De là le peu de place qu'occupent les préoccupations intellectuelles dans cette éducation, du moins dans le sens et sous la forme qu'on leur connaît dans des sociétés plus dév</w:t>
      </w:r>
      <w:r w:rsidRPr="00D25E6D">
        <w:rPr>
          <w:color w:val="000000"/>
          <w:szCs w:val="18"/>
        </w:rPr>
        <w:t>e</w:t>
      </w:r>
      <w:r w:rsidRPr="00D25E6D">
        <w:rPr>
          <w:color w:val="000000"/>
          <w:szCs w:val="18"/>
        </w:rPr>
        <w:t>loppées : enseignement systématique de matières théoriques et techn</w:t>
      </w:r>
      <w:r w:rsidRPr="00D25E6D">
        <w:rPr>
          <w:color w:val="000000"/>
          <w:szCs w:val="18"/>
        </w:rPr>
        <w:t>i</w:t>
      </w:r>
      <w:r w:rsidRPr="00D25E6D">
        <w:rPr>
          <w:color w:val="000000"/>
          <w:szCs w:val="18"/>
        </w:rPr>
        <w:t>ques en marge de la production.</w:t>
      </w:r>
    </w:p>
    <w:p w:rsidR="00770C05" w:rsidRPr="00D25E6D" w:rsidRDefault="00770C05" w:rsidP="00770C05">
      <w:pPr>
        <w:spacing w:before="120" w:after="120"/>
        <w:jc w:val="both"/>
        <w:rPr>
          <w:color w:val="000000"/>
          <w:szCs w:val="18"/>
        </w:rPr>
      </w:pPr>
      <w:r>
        <w:rPr>
          <w:color w:val="000000"/>
          <w:szCs w:val="18"/>
        </w:rPr>
        <w:t xml:space="preserve">2. </w:t>
      </w:r>
      <w:r w:rsidRPr="00D25E6D">
        <w:rPr>
          <w:color w:val="000000"/>
          <w:szCs w:val="18"/>
        </w:rPr>
        <w:t>L'organisation est très embryonnaire, fragmentaire et très local</w:t>
      </w:r>
      <w:r w:rsidRPr="00D25E6D">
        <w:rPr>
          <w:color w:val="000000"/>
          <w:szCs w:val="18"/>
        </w:rPr>
        <w:t>i</w:t>
      </w:r>
      <w:r w:rsidRPr="00D25E6D">
        <w:rPr>
          <w:color w:val="000000"/>
          <w:szCs w:val="18"/>
        </w:rPr>
        <w:t>sée, sortant rarement du cadre d'un village : elle ne peut évidemment être efficiente que dans le cadre d'une économie agraire et d'une soci</w:t>
      </w:r>
      <w:r w:rsidRPr="00D25E6D">
        <w:rPr>
          <w:color w:val="000000"/>
          <w:szCs w:val="18"/>
        </w:rPr>
        <w:t>é</w:t>
      </w:r>
      <w:r w:rsidRPr="00D25E6D">
        <w:rPr>
          <w:color w:val="000000"/>
          <w:szCs w:val="18"/>
        </w:rPr>
        <w:t>té où les métiers se transmettent de père en fils, où la technique n'était pas très évoluée, où (ce qui n'implique nullement qu'elle ne puisse r</w:t>
      </w:r>
      <w:r w:rsidRPr="00D25E6D">
        <w:rPr>
          <w:color w:val="000000"/>
          <w:szCs w:val="18"/>
        </w:rPr>
        <w:t>e</w:t>
      </w:r>
      <w:r w:rsidRPr="00D25E6D">
        <w:rPr>
          <w:color w:val="000000"/>
          <w:szCs w:val="18"/>
        </w:rPr>
        <w:t>celer d'importantes et intére</w:t>
      </w:r>
      <w:r w:rsidRPr="00D25E6D">
        <w:rPr>
          <w:color w:val="000000"/>
          <w:szCs w:val="18"/>
        </w:rPr>
        <w:t>s</w:t>
      </w:r>
      <w:r w:rsidRPr="00D25E6D">
        <w:rPr>
          <w:color w:val="000000"/>
          <w:szCs w:val="18"/>
        </w:rPr>
        <w:t>santes découvertes dans des domaines précis), la spécialisation est artisanale et l'apprentissage du métier to</w:t>
      </w:r>
      <w:r w:rsidRPr="00D25E6D">
        <w:rPr>
          <w:color w:val="000000"/>
          <w:szCs w:val="18"/>
        </w:rPr>
        <w:t>u</w:t>
      </w:r>
      <w:r w:rsidRPr="00D25E6D">
        <w:rPr>
          <w:color w:val="000000"/>
          <w:szCs w:val="18"/>
        </w:rPr>
        <w:t>jours entièrement possible sur place. L'organisation du système d'éd</w:t>
      </w:r>
      <w:r w:rsidRPr="00D25E6D">
        <w:rPr>
          <w:color w:val="000000"/>
          <w:szCs w:val="18"/>
        </w:rPr>
        <w:t>u</w:t>
      </w:r>
      <w:r w:rsidRPr="00D25E6D">
        <w:rPr>
          <w:color w:val="000000"/>
          <w:szCs w:val="18"/>
        </w:rPr>
        <w:t>cation reflète d'ailleurs celles des structures économiques, des instit</w:t>
      </w:r>
      <w:r w:rsidRPr="00D25E6D">
        <w:rPr>
          <w:color w:val="000000"/>
          <w:szCs w:val="18"/>
        </w:rPr>
        <w:t>u</w:t>
      </w:r>
      <w:r w:rsidRPr="00D25E6D">
        <w:rPr>
          <w:color w:val="000000"/>
          <w:szCs w:val="18"/>
        </w:rPr>
        <w:t>tions sociales et politiques de l'Afrique Noire pré-coloniale.</w:t>
      </w:r>
    </w:p>
    <w:p w:rsidR="00770C05" w:rsidRPr="00D25E6D" w:rsidRDefault="00770C05" w:rsidP="00770C05">
      <w:pPr>
        <w:spacing w:before="120" w:after="120"/>
        <w:jc w:val="both"/>
      </w:pPr>
      <w:r w:rsidRPr="00D25E6D">
        <w:rPr>
          <w:color w:val="000000"/>
          <w:szCs w:val="18"/>
        </w:rPr>
        <w:t>De ce point de vue, on retrouve dans l'éducation africaine trad</w:t>
      </w:r>
      <w:r w:rsidRPr="00D25E6D">
        <w:rPr>
          <w:color w:val="000000"/>
          <w:szCs w:val="18"/>
        </w:rPr>
        <w:t>i</w:t>
      </w:r>
      <w:r w:rsidRPr="00D25E6D">
        <w:rPr>
          <w:color w:val="000000"/>
          <w:szCs w:val="18"/>
        </w:rPr>
        <w:t>tionnelle</w:t>
      </w:r>
      <w:r>
        <w:rPr>
          <w:color w:val="000000"/>
          <w:szCs w:val="18"/>
        </w:rPr>
        <w:t xml:space="preserve"> [28] </w:t>
      </w:r>
      <w:r w:rsidRPr="00D25E6D">
        <w:rPr>
          <w:color w:val="000000"/>
          <w:szCs w:val="18"/>
        </w:rPr>
        <w:t>bien des traits communs à toutes les sociétés ou civilis</w:t>
      </w:r>
      <w:r w:rsidRPr="00D25E6D">
        <w:rPr>
          <w:color w:val="000000"/>
          <w:szCs w:val="18"/>
        </w:rPr>
        <w:t>a</w:t>
      </w:r>
      <w:r w:rsidRPr="00D25E6D">
        <w:rPr>
          <w:color w:val="000000"/>
          <w:szCs w:val="18"/>
        </w:rPr>
        <w:t>tions agraires et féodales, quelles que soient les conditions géograph</w:t>
      </w:r>
      <w:r w:rsidRPr="00D25E6D">
        <w:rPr>
          <w:color w:val="000000"/>
          <w:szCs w:val="18"/>
        </w:rPr>
        <w:t>i</w:t>
      </w:r>
      <w:r w:rsidRPr="00D25E6D">
        <w:rPr>
          <w:color w:val="000000"/>
          <w:szCs w:val="18"/>
        </w:rPr>
        <w:t>ques et historiques qui en ont été le cadre. Il est du moins des caract</w:t>
      </w:r>
      <w:r w:rsidRPr="00D25E6D">
        <w:rPr>
          <w:color w:val="000000"/>
          <w:szCs w:val="18"/>
        </w:rPr>
        <w:t>è</w:t>
      </w:r>
      <w:r w:rsidRPr="00D25E6D">
        <w:rPr>
          <w:color w:val="000000"/>
          <w:szCs w:val="18"/>
        </w:rPr>
        <w:t>res spécif</w:t>
      </w:r>
      <w:r w:rsidRPr="00D25E6D">
        <w:rPr>
          <w:color w:val="000000"/>
          <w:szCs w:val="18"/>
        </w:rPr>
        <w:t>i</w:t>
      </w:r>
      <w:r w:rsidRPr="00D25E6D">
        <w:rPr>
          <w:color w:val="000000"/>
          <w:szCs w:val="18"/>
        </w:rPr>
        <w:t>ques de l'éducation africaine traditionnelle, en premier lieu son aspect très réellement et concrètement collectif. Relativement au contenu s</w:t>
      </w:r>
      <w:r w:rsidRPr="00D25E6D">
        <w:rPr>
          <w:color w:val="000000"/>
          <w:szCs w:val="18"/>
        </w:rPr>
        <w:t>o</w:t>
      </w:r>
      <w:r w:rsidRPr="00D25E6D">
        <w:rPr>
          <w:color w:val="000000"/>
          <w:szCs w:val="18"/>
        </w:rPr>
        <w:t>cial et humain de l'éducation, il s'agit d'un phénomène dont l'impo</w:t>
      </w:r>
      <w:r w:rsidRPr="00D25E6D">
        <w:rPr>
          <w:color w:val="000000"/>
          <w:szCs w:val="18"/>
        </w:rPr>
        <w:t>r</w:t>
      </w:r>
      <w:r w:rsidRPr="00D25E6D">
        <w:rPr>
          <w:color w:val="000000"/>
          <w:szCs w:val="18"/>
        </w:rPr>
        <w:t>tance et la signification méritent d'être soulignées, d'autant plus que l'intervention de la société, en dehors de ses formes classiques, dire</w:t>
      </w:r>
      <w:r w:rsidRPr="00D25E6D">
        <w:rPr>
          <w:color w:val="000000"/>
          <w:szCs w:val="18"/>
        </w:rPr>
        <w:t>c</w:t>
      </w:r>
      <w:r w:rsidRPr="00D25E6D">
        <w:rPr>
          <w:color w:val="000000"/>
          <w:szCs w:val="18"/>
        </w:rPr>
        <w:t>tes ou indirectes, - à travers les rapports sociaux entre membres de la collectivité, les habitudes et les coutumes - revêt aussi ici la fo</w:t>
      </w:r>
      <w:r w:rsidRPr="00D25E6D">
        <w:rPr>
          <w:color w:val="000000"/>
          <w:szCs w:val="18"/>
        </w:rPr>
        <w:t>r</w:t>
      </w:r>
      <w:r w:rsidRPr="00D25E6D">
        <w:rPr>
          <w:color w:val="000000"/>
          <w:szCs w:val="18"/>
        </w:rPr>
        <w:t>me de l'intervention physique directe des individus. Il est à peine n</w:t>
      </w:r>
      <w:r w:rsidRPr="00D25E6D">
        <w:rPr>
          <w:color w:val="000000"/>
          <w:szCs w:val="18"/>
        </w:rPr>
        <w:t>é</w:t>
      </w:r>
      <w:r w:rsidRPr="00D25E6D">
        <w:rPr>
          <w:color w:val="000000"/>
          <w:szCs w:val="18"/>
        </w:rPr>
        <w:t>cessaire de remarquer qu'aucune autre organ</w:t>
      </w:r>
      <w:r w:rsidRPr="00D25E6D">
        <w:rPr>
          <w:color w:val="000000"/>
          <w:szCs w:val="18"/>
        </w:rPr>
        <w:t>i</w:t>
      </w:r>
      <w:r w:rsidRPr="00D25E6D">
        <w:rPr>
          <w:color w:val="000000"/>
          <w:szCs w:val="18"/>
        </w:rPr>
        <w:t>sation sociale de type connu et pratiqué ailleurs - sous l'égide de l'État, d'institutions corp</w:t>
      </w:r>
      <w:r w:rsidRPr="00D25E6D">
        <w:rPr>
          <w:color w:val="000000"/>
          <w:szCs w:val="18"/>
        </w:rPr>
        <w:t>o</w:t>
      </w:r>
      <w:r w:rsidRPr="00D25E6D">
        <w:rPr>
          <w:color w:val="000000"/>
          <w:szCs w:val="18"/>
        </w:rPr>
        <w:t>ratives, professionnelles ou religieuses - ne peut, sur le plan du cont</w:t>
      </w:r>
      <w:r w:rsidRPr="00D25E6D">
        <w:rPr>
          <w:color w:val="000000"/>
          <w:szCs w:val="18"/>
        </w:rPr>
        <w:t>e</w:t>
      </w:r>
      <w:r w:rsidRPr="00D25E6D">
        <w:rPr>
          <w:color w:val="000000"/>
          <w:szCs w:val="18"/>
        </w:rPr>
        <w:t>nu et de la résonance humaine, prétendre en a</w:t>
      </w:r>
      <w:r w:rsidRPr="00D25E6D">
        <w:rPr>
          <w:color w:val="000000"/>
          <w:szCs w:val="18"/>
        </w:rPr>
        <w:t>s</w:t>
      </w:r>
      <w:r w:rsidRPr="00D25E6D">
        <w:rPr>
          <w:color w:val="000000"/>
          <w:szCs w:val="18"/>
        </w:rPr>
        <w:t>sumer effectivement les tâches.</w:t>
      </w:r>
    </w:p>
    <w:p w:rsidR="00770C05" w:rsidRPr="00D25E6D" w:rsidRDefault="00770C05" w:rsidP="00770C05">
      <w:pPr>
        <w:spacing w:before="120" w:after="120"/>
        <w:jc w:val="both"/>
      </w:pPr>
      <w:r w:rsidRPr="00D25E6D">
        <w:rPr>
          <w:color w:val="000000"/>
          <w:szCs w:val="18"/>
        </w:rPr>
        <w:t>3. Les remarques précédentes mettent en évidence les limites et les insuffisances de l'éducation africaine traditionnelle : très adaptée à la simple transmission de l'expérience des aînés aux cadets, dans le cas d'une technique relativement peu développée et essentiellement emp</w:t>
      </w:r>
      <w:r w:rsidRPr="00D25E6D">
        <w:rPr>
          <w:color w:val="000000"/>
          <w:szCs w:val="18"/>
        </w:rPr>
        <w:t>i</w:t>
      </w:r>
      <w:r w:rsidRPr="00D25E6D">
        <w:rPr>
          <w:color w:val="000000"/>
          <w:szCs w:val="18"/>
        </w:rPr>
        <w:t>rique, elle n'offre par contre ni cadre ni support à des progrès ult</w:t>
      </w:r>
      <w:r w:rsidRPr="00D25E6D">
        <w:rPr>
          <w:color w:val="000000"/>
          <w:szCs w:val="18"/>
        </w:rPr>
        <w:t>é</w:t>
      </w:r>
      <w:r w:rsidRPr="00D25E6D">
        <w:rPr>
          <w:color w:val="000000"/>
          <w:szCs w:val="18"/>
        </w:rPr>
        <w:t>rieurs par l'intégration et la généralisation graduelles de nouvelles e</w:t>
      </w:r>
      <w:r w:rsidRPr="00D25E6D">
        <w:rPr>
          <w:color w:val="000000"/>
          <w:szCs w:val="18"/>
        </w:rPr>
        <w:t>x</w:t>
      </w:r>
      <w:r w:rsidRPr="00D25E6D">
        <w:rPr>
          <w:color w:val="000000"/>
          <w:szCs w:val="18"/>
        </w:rPr>
        <w:t>périences et connaissances qui, elles, sont censées se transmettre ind</w:t>
      </w:r>
      <w:r w:rsidRPr="00D25E6D">
        <w:rPr>
          <w:color w:val="000000"/>
          <w:szCs w:val="18"/>
        </w:rPr>
        <w:t>i</w:t>
      </w:r>
      <w:r w:rsidRPr="00D25E6D">
        <w:rPr>
          <w:color w:val="000000"/>
          <w:szCs w:val="18"/>
        </w:rPr>
        <w:t>viduellement, donc isolément. Elle était condamnée à se répéter et re</w:t>
      </w:r>
      <w:r w:rsidRPr="00D25E6D">
        <w:rPr>
          <w:color w:val="000000"/>
          <w:szCs w:val="18"/>
        </w:rPr>
        <w:t>s</w:t>
      </w:r>
      <w:r w:rsidRPr="00D25E6D">
        <w:rPr>
          <w:color w:val="000000"/>
          <w:szCs w:val="18"/>
        </w:rPr>
        <w:t>ter immuable, à moins de bouleversements sociaux, ou de chang</w:t>
      </w:r>
      <w:r w:rsidRPr="00D25E6D">
        <w:rPr>
          <w:color w:val="000000"/>
          <w:szCs w:val="18"/>
        </w:rPr>
        <w:t>e</w:t>
      </w:r>
      <w:r w:rsidRPr="00D25E6D">
        <w:rPr>
          <w:color w:val="000000"/>
          <w:szCs w:val="18"/>
        </w:rPr>
        <w:t>ments politiques importants entraînant de tels bouleversements s</w:t>
      </w:r>
      <w:r w:rsidRPr="00D25E6D">
        <w:rPr>
          <w:color w:val="000000"/>
          <w:szCs w:val="18"/>
        </w:rPr>
        <w:t>o</w:t>
      </w:r>
      <w:r w:rsidRPr="00D25E6D">
        <w:rPr>
          <w:color w:val="000000"/>
          <w:szCs w:val="18"/>
        </w:rPr>
        <w:t>ciaux.</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n'en demeure pas moins que sous l'angle des qualités à reche</w:t>
      </w:r>
      <w:r w:rsidRPr="00D25E6D">
        <w:rPr>
          <w:color w:val="000000"/>
          <w:szCs w:val="18"/>
        </w:rPr>
        <w:t>r</w:t>
      </w:r>
      <w:r w:rsidRPr="00D25E6D">
        <w:rPr>
          <w:color w:val="000000"/>
          <w:szCs w:val="18"/>
        </w:rPr>
        <w:t>cher pour, ou à exiger de tout système d'éducation au sein d'une soci</w:t>
      </w:r>
      <w:r w:rsidRPr="00D25E6D">
        <w:rPr>
          <w:color w:val="000000"/>
          <w:szCs w:val="18"/>
        </w:rPr>
        <w:t>é</w:t>
      </w:r>
      <w:r w:rsidRPr="00D25E6D">
        <w:rPr>
          <w:color w:val="000000"/>
          <w:szCs w:val="18"/>
        </w:rPr>
        <w:t>té donnée, -</w:t>
      </w:r>
      <w:r>
        <w:rPr>
          <w:color w:val="000000"/>
          <w:szCs w:val="18"/>
        </w:rPr>
        <w:t xml:space="preserve"> </w:t>
      </w:r>
      <w:r w:rsidRPr="00D25E6D">
        <w:rPr>
          <w:color w:val="000000"/>
          <w:szCs w:val="18"/>
        </w:rPr>
        <w:t>adaptation aux conditions concrètes et aux objectifs pou</w:t>
      </w:r>
      <w:r w:rsidRPr="00D25E6D">
        <w:rPr>
          <w:color w:val="000000"/>
          <w:szCs w:val="18"/>
        </w:rPr>
        <w:t>r</w:t>
      </w:r>
      <w:r w:rsidRPr="00D25E6D">
        <w:rPr>
          <w:color w:val="000000"/>
          <w:szCs w:val="18"/>
        </w:rPr>
        <w:t>suivis, fondement sur une connaissance approfondie et une observ</w:t>
      </w:r>
      <w:r w:rsidRPr="00D25E6D">
        <w:rPr>
          <w:color w:val="000000"/>
          <w:szCs w:val="18"/>
        </w:rPr>
        <w:t>a</w:t>
      </w:r>
      <w:r w:rsidRPr="00D25E6D">
        <w:rPr>
          <w:color w:val="000000"/>
          <w:szCs w:val="18"/>
        </w:rPr>
        <w:t>tion rigoureuse des lois et des caractéristiques de l'évolution de l'e</w:t>
      </w:r>
      <w:r w:rsidRPr="00D25E6D">
        <w:rPr>
          <w:color w:val="000000"/>
          <w:szCs w:val="18"/>
        </w:rPr>
        <w:t>n</w:t>
      </w:r>
      <w:r w:rsidRPr="00D25E6D">
        <w:rPr>
          <w:color w:val="000000"/>
          <w:szCs w:val="18"/>
        </w:rPr>
        <w:t>fant et de l'adolescent, richesse du contenu humain et social, souplesse suffisante pour permettre des réaménagements ultérieurs - comme d'ailleurs des défauts et écueils à éviter, l'éducation africaine trad</w:t>
      </w:r>
      <w:r w:rsidRPr="00D25E6D">
        <w:rPr>
          <w:color w:val="000000"/>
          <w:szCs w:val="18"/>
        </w:rPr>
        <w:t>i</w:t>
      </w:r>
      <w:r w:rsidRPr="00D25E6D">
        <w:rPr>
          <w:color w:val="000000"/>
          <w:szCs w:val="18"/>
        </w:rPr>
        <w:t>tionnelle constitue une source très riche d'enseignements - positifs et négatifs - un sujet de r</w:t>
      </w:r>
      <w:r w:rsidRPr="00D25E6D">
        <w:rPr>
          <w:color w:val="000000"/>
          <w:szCs w:val="18"/>
        </w:rPr>
        <w:t>é</w:t>
      </w:r>
      <w:r w:rsidRPr="00D25E6D">
        <w:rPr>
          <w:color w:val="000000"/>
          <w:szCs w:val="18"/>
        </w:rPr>
        <w:t>flexion créatrice. Ceci particulièrement dans les conditions de notre époque, quand se pose partout en Afrique No</w:t>
      </w:r>
      <w:r w:rsidRPr="00D25E6D">
        <w:rPr>
          <w:color w:val="000000"/>
          <w:szCs w:val="18"/>
        </w:rPr>
        <w:t>i</w:t>
      </w:r>
      <w:r w:rsidRPr="00D25E6D">
        <w:rPr>
          <w:color w:val="000000"/>
          <w:szCs w:val="18"/>
        </w:rPr>
        <w:t>re, et avec quelle acuité, le problème de la mise sur pied d'un système d'éducation répondant pleinement aux aspirations et aux intérêts</w:t>
      </w:r>
      <w:r>
        <w:rPr>
          <w:color w:val="000000"/>
          <w:szCs w:val="18"/>
        </w:rPr>
        <w:t xml:space="preserve"> [29] </w:t>
      </w:r>
      <w:r w:rsidRPr="00D25E6D">
        <w:rPr>
          <w:color w:val="000000"/>
          <w:szCs w:val="18"/>
        </w:rPr>
        <w:t>des peuples de notre patrie en même temps que digne des perspe</w:t>
      </w:r>
      <w:r w:rsidRPr="00D25E6D">
        <w:rPr>
          <w:color w:val="000000"/>
          <w:szCs w:val="18"/>
        </w:rPr>
        <w:t>c</w:t>
      </w:r>
      <w:r w:rsidRPr="00D25E6D">
        <w:rPr>
          <w:color w:val="000000"/>
          <w:szCs w:val="18"/>
        </w:rPr>
        <w:t>tives grandioses qui peuvent être les siennes.</w:t>
      </w:r>
    </w:p>
    <w:p w:rsidR="00770C05" w:rsidRDefault="00770C05" w:rsidP="00770C05">
      <w:pPr>
        <w:spacing w:before="120" w:after="120"/>
        <w:jc w:val="both"/>
      </w:pPr>
    </w:p>
    <w:p w:rsidR="00770C05" w:rsidRDefault="00770C05" w:rsidP="00770C05">
      <w:pPr>
        <w:spacing w:before="120" w:after="120"/>
        <w:jc w:val="both"/>
      </w:pPr>
    </w:p>
    <w:p w:rsidR="00770C05" w:rsidRDefault="00770C05" w:rsidP="00770C05">
      <w:pPr>
        <w:pStyle w:val="p"/>
      </w:pPr>
      <w:r>
        <w:t>[30]</w:t>
      </w:r>
    </w:p>
    <w:p w:rsidR="00770C05" w:rsidRDefault="00770C05" w:rsidP="00770C05">
      <w:pPr>
        <w:pStyle w:val="p"/>
      </w:pPr>
      <w:r w:rsidRPr="00D25E6D">
        <w:br w:type="page"/>
      </w:r>
      <w:r>
        <w:t>[31]</w:t>
      </w:r>
    </w:p>
    <w:p w:rsidR="00770C05" w:rsidRPr="00E07116" w:rsidRDefault="00770C05" w:rsidP="00770C05"/>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13" w:name="Education_Afrique_pt_2"/>
      <w:r w:rsidRPr="004B59A6">
        <w:rPr>
          <w:b/>
          <w:sz w:val="24"/>
        </w:rPr>
        <w:t>L’éducation en Afrique</w:t>
      </w:r>
      <w:r w:rsidRPr="004B59A6">
        <w:rPr>
          <w:b/>
          <w:sz w:val="24"/>
        </w:rPr>
        <w:br/>
        <w:t>Nouvelle édition à partir du texte de 1964</w:t>
      </w:r>
    </w:p>
    <w:p w:rsidR="00770C05" w:rsidRPr="00E07116" w:rsidRDefault="00770C05" w:rsidP="00770C05">
      <w:pPr>
        <w:jc w:val="both"/>
      </w:pPr>
    </w:p>
    <w:p w:rsidR="00770C05" w:rsidRPr="00384B20" w:rsidRDefault="00770C05" w:rsidP="00770C05">
      <w:pPr>
        <w:pStyle w:val="partie"/>
        <w:jc w:val="center"/>
        <w:rPr>
          <w:sz w:val="72"/>
        </w:rPr>
      </w:pPr>
      <w:r>
        <w:rPr>
          <w:sz w:val="72"/>
        </w:rPr>
        <w:t>Deuxième</w:t>
      </w:r>
      <w:r w:rsidRPr="00384B20">
        <w:rPr>
          <w:sz w:val="72"/>
        </w:rPr>
        <w:t xml:space="preserve"> partie</w:t>
      </w:r>
    </w:p>
    <w:p w:rsidR="00770C05" w:rsidRPr="00E07116" w:rsidRDefault="00770C05" w:rsidP="00770C05">
      <w:pPr>
        <w:jc w:val="both"/>
      </w:pPr>
    </w:p>
    <w:p w:rsidR="00770C05" w:rsidRPr="00384B20" w:rsidRDefault="00770C05" w:rsidP="00770C05">
      <w:pPr>
        <w:pStyle w:val="Titreniveau2"/>
      </w:pPr>
      <w:r>
        <w:t>L’ENSEIGNEMENT COLONIAL</w:t>
      </w:r>
      <w:r>
        <w:br/>
        <w:t>ET SON ÉVOLUTION</w:t>
      </w:r>
    </w:p>
    <w:bookmarkEnd w:id="13"/>
    <w:p w:rsidR="00770C05" w:rsidRPr="00E07116"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Le dernier quart du XIX</w:t>
      </w:r>
      <w:r w:rsidRPr="001906BB">
        <w:rPr>
          <w:color w:val="000000"/>
          <w:szCs w:val="18"/>
          <w:vertAlign w:val="superscript"/>
        </w:rPr>
        <w:t>e</w:t>
      </w:r>
      <w:r w:rsidRPr="00D25E6D">
        <w:rPr>
          <w:color w:val="000000"/>
          <w:szCs w:val="18"/>
        </w:rPr>
        <w:t xml:space="preserve"> siècle a été, avec la transformation du c</w:t>
      </w:r>
      <w:r w:rsidRPr="00D25E6D">
        <w:rPr>
          <w:color w:val="000000"/>
          <w:szCs w:val="18"/>
        </w:rPr>
        <w:t>a</w:t>
      </w:r>
      <w:r w:rsidRPr="00D25E6D">
        <w:rPr>
          <w:color w:val="000000"/>
          <w:szCs w:val="18"/>
        </w:rPr>
        <w:t>pitalisme en impérialisme, la période des conquêtes coloniales subs</w:t>
      </w:r>
      <w:r w:rsidRPr="00D25E6D">
        <w:rPr>
          <w:color w:val="000000"/>
          <w:szCs w:val="18"/>
        </w:rPr>
        <w:t>é</w:t>
      </w:r>
      <w:r w:rsidRPr="00D25E6D">
        <w:rPr>
          <w:color w:val="000000"/>
          <w:szCs w:val="18"/>
        </w:rPr>
        <w:t>quentes au part</w:t>
      </w:r>
      <w:r w:rsidRPr="00D25E6D">
        <w:rPr>
          <w:color w:val="000000"/>
          <w:szCs w:val="18"/>
        </w:rPr>
        <w:t>a</w:t>
      </w:r>
      <w:r w:rsidRPr="00D25E6D">
        <w:rPr>
          <w:color w:val="000000"/>
          <w:szCs w:val="18"/>
        </w:rPr>
        <w:t>ge du monde. Après la Conférence de Berlin (1885) ce fut le partage de l</w:t>
      </w:r>
      <w:r>
        <w:rPr>
          <w:color w:val="000000"/>
          <w:szCs w:val="18"/>
        </w:rPr>
        <w:t>’</w:t>
      </w:r>
      <w:r w:rsidRPr="00D25E6D">
        <w:rPr>
          <w:color w:val="000000"/>
          <w:szCs w:val="18"/>
        </w:rPr>
        <w:t>Afrique, et l'achèvement de la conquête coloniale en Afrique Noire. Dans l'essentiel, la conquête était terminée au début du XX</w:t>
      </w:r>
      <w:r w:rsidRPr="001906BB">
        <w:rPr>
          <w:color w:val="000000"/>
          <w:szCs w:val="18"/>
          <w:vertAlign w:val="superscript"/>
        </w:rPr>
        <w:t>e</w:t>
      </w:r>
      <w:r w:rsidRPr="00D25E6D">
        <w:rPr>
          <w:color w:val="000000"/>
          <w:szCs w:val="18"/>
        </w:rPr>
        <w:t xml:space="preserve"> siècle ; l'impérialisme passe à la période de l'administration et l'exploitation économique des colonies. C'est alors que devant la n</w:t>
      </w:r>
      <w:r w:rsidRPr="00D25E6D">
        <w:rPr>
          <w:color w:val="000000"/>
          <w:szCs w:val="18"/>
        </w:rPr>
        <w:t>é</w:t>
      </w:r>
      <w:r w:rsidRPr="00D25E6D">
        <w:rPr>
          <w:color w:val="000000"/>
          <w:szCs w:val="18"/>
        </w:rPr>
        <w:t>cessité d'un encadrement des indigènes, par des auxiliaires autocht</w:t>
      </w:r>
      <w:r w:rsidRPr="00D25E6D">
        <w:rPr>
          <w:color w:val="000000"/>
          <w:szCs w:val="18"/>
        </w:rPr>
        <w:t>o</w:t>
      </w:r>
      <w:r w:rsidRPr="00D25E6D">
        <w:rPr>
          <w:color w:val="000000"/>
          <w:szCs w:val="18"/>
        </w:rPr>
        <w:t>nes dans les rouages de l'administration coloniale, se pose le problème de leur formation et par voie de conséquence, celui de la création d'un enseignement colonial. Avec la mise au point progressive de l'appareil administratif colonial et des méthodes d'exploitation et d'oppression on assiste alors à une évolution parallèle de l'enseignement c</w:t>
      </w:r>
      <w:r w:rsidRPr="00D25E6D">
        <w:rPr>
          <w:color w:val="000000"/>
          <w:szCs w:val="18"/>
        </w:rPr>
        <w:t>o</w:t>
      </w:r>
      <w:r w:rsidRPr="00D25E6D">
        <w:rPr>
          <w:color w:val="000000"/>
          <w:szCs w:val="18"/>
        </w:rPr>
        <w:t>lonial et l'élaboration, dans le cadre d'une idéologie politique de la colonis</w:t>
      </w:r>
      <w:r w:rsidRPr="00D25E6D">
        <w:rPr>
          <w:color w:val="000000"/>
          <w:szCs w:val="18"/>
        </w:rPr>
        <w:t>a</w:t>
      </w:r>
      <w:r w:rsidRPr="00D25E6D">
        <w:rPr>
          <w:color w:val="000000"/>
          <w:szCs w:val="18"/>
        </w:rPr>
        <w:t>tion, d'une doctrine coloniale en matière d'enseignement et d'éduc</w:t>
      </w:r>
      <w:r w:rsidRPr="00D25E6D">
        <w:rPr>
          <w:color w:val="000000"/>
          <w:szCs w:val="18"/>
        </w:rPr>
        <w:t>a</w:t>
      </w:r>
      <w:r w:rsidRPr="00D25E6D">
        <w:rPr>
          <w:color w:val="000000"/>
          <w:szCs w:val="18"/>
        </w:rPr>
        <w:t>tion.</w:t>
      </w:r>
    </w:p>
    <w:p w:rsidR="00770C05" w:rsidRDefault="00770C05" w:rsidP="00770C05">
      <w:pPr>
        <w:pStyle w:val="p"/>
      </w:pPr>
      <w:r>
        <w:t>[32]</w:t>
      </w:r>
    </w:p>
    <w:p w:rsidR="00770C05" w:rsidRPr="00D25E6D" w:rsidRDefault="00770C05" w:rsidP="00770C05">
      <w:pPr>
        <w:pStyle w:val="p"/>
        <w:rPr>
          <w:rFonts w:cs="Calibri Light"/>
          <w:szCs w:val="2"/>
        </w:rPr>
      </w:pPr>
      <w:r w:rsidRPr="00D25E6D">
        <w:br w:type="page"/>
      </w:r>
      <w:r>
        <w:t>[33]</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14" w:name="Education_Afrique_pt_2_ch_04"/>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DEUXIÈME PARTIE</w:t>
      </w:r>
    </w:p>
    <w:p w:rsidR="00770C05" w:rsidRPr="00E07116" w:rsidRDefault="00770C05" w:rsidP="00770C05">
      <w:pPr>
        <w:jc w:val="both"/>
        <w:rPr>
          <w:szCs w:val="36"/>
        </w:rPr>
      </w:pPr>
    </w:p>
    <w:p w:rsidR="00770C05" w:rsidRPr="00384B20" w:rsidRDefault="00770C05" w:rsidP="00770C05">
      <w:pPr>
        <w:pStyle w:val="Titreniveau1"/>
      </w:pPr>
      <w:r>
        <w:t>Chapitre 4</w:t>
      </w:r>
    </w:p>
    <w:p w:rsidR="00770C05" w:rsidRPr="00E07116" w:rsidRDefault="00770C05" w:rsidP="00770C05">
      <w:pPr>
        <w:pStyle w:val="Titreniveau2"/>
      </w:pPr>
      <w:r>
        <w:t>La mise en place</w:t>
      </w:r>
      <w:r>
        <w:br/>
        <w:t>du régime colonial</w:t>
      </w:r>
    </w:p>
    <w:bookmarkEnd w:id="14"/>
    <w:p w:rsidR="00770C05" w:rsidRPr="00E07116" w:rsidRDefault="00770C05" w:rsidP="00770C05">
      <w:pPr>
        <w:jc w:val="both"/>
        <w:rPr>
          <w:szCs w:val="36"/>
        </w:rPr>
      </w:pPr>
    </w:p>
    <w:p w:rsidR="00770C05" w:rsidRPr="00E07116" w:rsidRDefault="00770C05" w:rsidP="00770C05">
      <w:pPr>
        <w:jc w:val="both"/>
      </w:pPr>
    </w:p>
    <w:p w:rsidR="00770C05" w:rsidRPr="00E07116" w:rsidRDefault="00770C05" w:rsidP="00770C05">
      <w:pPr>
        <w:jc w:val="both"/>
      </w:pPr>
    </w:p>
    <w:p w:rsidR="00770C05" w:rsidRPr="00D25E6D" w:rsidRDefault="00770C05" w:rsidP="00770C05">
      <w:pPr>
        <w:pStyle w:val="planche"/>
      </w:pPr>
      <w:bookmarkStart w:id="15" w:name="Education_Afrique_pt_2_ch_04_A"/>
      <w:r w:rsidRPr="00D25E6D">
        <w:t>A. Données historiques</w:t>
      </w:r>
    </w:p>
    <w:bookmarkEnd w:id="15"/>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Dans les différentes régions d'Afrique Noire, c'est avec le début de la période d'administration des col</w:t>
      </w:r>
      <w:r w:rsidRPr="00D25E6D">
        <w:rPr>
          <w:color w:val="000000"/>
          <w:szCs w:val="18"/>
        </w:rPr>
        <w:t>o</w:t>
      </w:r>
      <w:r w:rsidRPr="00D25E6D">
        <w:rPr>
          <w:color w:val="000000"/>
          <w:szCs w:val="18"/>
        </w:rPr>
        <w:t>nies que correspond la création des premières écoles.</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Au Sénégal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Création</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de l'École mutuelle de St Louis (1816) ; de l'École des Ot</w:t>
      </w:r>
      <w:r w:rsidRPr="00D25E6D">
        <w:rPr>
          <w:color w:val="000000"/>
          <w:szCs w:val="18"/>
        </w:rPr>
        <w:t>a</w:t>
      </w:r>
      <w:r w:rsidRPr="00D25E6D">
        <w:rPr>
          <w:color w:val="000000"/>
          <w:szCs w:val="18"/>
        </w:rPr>
        <w:t>ges (1847)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des écoles de Podor, Sedhiou, Dagana, Bakel, Dakar Louga, Rufi</w:t>
      </w:r>
      <w:r w:rsidRPr="00D25E6D">
        <w:rPr>
          <w:color w:val="000000"/>
          <w:szCs w:val="18"/>
        </w:rPr>
        <w:t>s</w:t>
      </w:r>
      <w:r w:rsidRPr="00D25E6D">
        <w:rPr>
          <w:color w:val="000000"/>
          <w:szCs w:val="18"/>
        </w:rPr>
        <w:t>que, Matam (1857-95)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de l'École Faidherbe (1903)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de l'École Normale de St Louis (1903)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de l'école professionnelle Pinet-Laprade à Dakar (1903).</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Dans les autres régions de l'Afrique occidentale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Des écoles sont également créées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Haut Sénégal Niger à partir de 1896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Guinée à partir de 1896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Côte d'Ivoire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Dahomey.</w:t>
      </w:r>
    </w:p>
    <w:p w:rsidR="00770C05" w:rsidRDefault="00770C05" w:rsidP="00770C05">
      <w:pPr>
        <w:ind w:left="1080" w:hanging="360"/>
        <w:jc w:val="both"/>
        <w:rPr>
          <w:color w:val="000000"/>
          <w:szCs w:val="18"/>
        </w:rPr>
      </w:pPr>
    </w:p>
    <w:p w:rsidR="00770C05" w:rsidRPr="00D25E6D" w:rsidRDefault="00770C05" w:rsidP="00770C05">
      <w:pPr>
        <w:spacing w:before="120" w:after="120"/>
        <w:jc w:val="both"/>
      </w:pPr>
      <w:r w:rsidRPr="00D25E6D">
        <w:rPr>
          <w:color w:val="000000"/>
          <w:szCs w:val="18"/>
        </w:rPr>
        <w:t>Un premier décret organise l'enseignement en A.O.F. et précise son fonctionnement en 1896. Après la création du gouvernement g</w:t>
      </w:r>
      <w:r w:rsidRPr="00D25E6D">
        <w:rPr>
          <w:color w:val="000000"/>
          <w:szCs w:val="18"/>
        </w:rPr>
        <w:t>é</w:t>
      </w:r>
      <w:r w:rsidRPr="00D25E6D">
        <w:rPr>
          <w:color w:val="000000"/>
          <w:szCs w:val="18"/>
        </w:rPr>
        <w:t>néral de l'A.O.F. en 1904, prend corps une organisation de l'ense</w:t>
      </w:r>
      <w:r w:rsidRPr="00D25E6D">
        <w:rPr>
          <w:color w:val="000000"/>
          <w:szCs w:val="18"/>
        </w:rPr>
        <w:t>i</w:t>
      </w:r>
      <w:r w:rsidRPr="00D25E6D">
        <w:rPr>
          <w:color w:val="000000"/>
          <w:szCs w:val="18"/>
        </w:rPr>
        <w:t>gnement à l'échelle fédérale, dont la structure est la suivante :</w:t>
      </w:r>
    </w:p>
    <w:p w:rsidR="00770C05" w:rsidRPr="00D25E6D" w:rsidRDefault="00770C05" w:rsidP="00770C05">
      <w:pPr>
        <w:spacing w:before="120" w:after="120"/>
        <w:jc w:val="both"/>
      </w:pPr>
      <w:r w:rsidRPr="00D25E6D">
        <w:rPr>
          <w:color w:val="000000"/>
          <w:szCs w:val="18"/>
        </w:rPr>
        <w:t>Dans chaque colonie, l'enseignement devait co</w:t>
      </w:r>
      <w:r w:rsidRPr="00D25E6D">
        <w:rPr>
          <w:color w:val="000000"/>
          <w:szCs w:val="18"/>
        </w:rPr>
        <w:t>m</w:t>
      </w:r>
      <w:r w:rsidRPr="00D25E6D">
        <w:rPr>
          <w:color w:val="000000"/>
          <w:szCs w:val="18"/>
        </w:rPr>
        <w:t>porter :</w:t>
      </w:r>
    </w:p>
    <w:p w:rsidR="00770C05" w:rsidRPr="00D25E6D" w:rsidRDefault="00770C05" w:rsidP="00770C05">
      <w:pPr>
        <w:ind w:left="1080" w:hanging="360"/>
        <w:jc w:val="both"/>
      </w:pPr>
      <w:r>
        <w:rPr>
          <w:color w:val="000000"/>
          <w:szCs w:val="18"/>
        </w:rPr>
        <w:t>*</w:t>
      </w:r>
      <w:r>
        <w:rPr>
          <w:color w:val="000000"/>
          <w:szCs w:val="18"/>
        </w:rPr>
        <w:tab/>
      </w:r>
      <w:r w:rsidRPr="00D25E6D">
        <w:rPr>
          <w:color w:val="000000"/>
          <w:szCs w:val="18"/>
        </w:rPr>
        <w:t>des écoles préparatoires (2 ans),</w:t>
      </w:r>
    </w:p>
    <w:p w:rsidR="00770C05" w:rsidRPr="00D25E6D" w:rsidRDefault="00770C05" w:rsidP="00770C05">
      <w:pPr>
        <w:pStyle w:val="p"/>
      </w:pPr>
      <w:r>
        <w:t>[34]</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des écoles élémentaires,</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des écoles régionales,</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une école primaire supérieure.</w:t>
      </w:r>
    </w:p>
    <w:p w:rsidR="00770C05" w:rsidRDefault="00770C05" w:rsidP="00770C05">
      <w:pPr>
        <w:ind w:left="1080" w:hanging="360"/>
        <w:jc w:val="both"/>
        <w:rPr>
          <w:color w:val="000000"/>
          <w:szCs w:val="18"/>
        </w:rPr>
      </w:pPr>
    </w:p>
    <w:p w:rsidR="00770C05" w:rsidRPr="00D25E6D" w:rsidRDefault="00770C05" w:rsidP="00770C05">
      <w:pPr>
        <w:spacing w:before="120" w:after="120"/>
        <w:jc w:val="both"/>
      </w:pPr>
      <w:r w:rsidRPr="00D25E6D">
        <w:rPr>
          <w:color w:val="000000"/>
          <w:szCs w:val="18"/>
        </w:rPr>
        <w:t xml:space="preserve">À l'échelon </w:t>
      </w:r>
      <w:r>
        <w:rPr>
          <w:color w:val="000000"/>
          <w:szCs w:val="18"/>
        </w:rPr>
        <w:t>de la Fédération et pour toute l’</w:t>
      </w:r>
      <w:r w:rsidRPr="00D25E6D">
        <w:rPr>
          <w:color w:val="000000"/>
          <w:szCs w:val="18"/>
        </w:rPr>
        <w:t>A.O.F. :</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l'École Normale de St-Louis (1907) transférée à Gorée en 1913 et qui deviendra l'École Normale Wi</w:t>
      </w:r>
      <w:r w:rsidRPr="00D25E6D">
        <w:rPr>
          <w:color w:val="000000"/>
          <w:szCs w:val="18"/>
        </w:rPr>
        <w:t>l</w:t>
      </w:r>
      <w:r w:rsidRPr="00D25E6D">
        <w:rPr>
          <w:color w:val="000000"/>
          <w:szCs w:val="18"/>
        </w:rPr>
        <w:t>liam Ponty.</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École des Pupilles mécaniciens de la marine à D</w:t>
      </w:r>
      <w:r w:rsidRPr="00D25E6D">
        <w:rPr>
          <w:color w:val="000000"/>
          <w:szCs w:val="18"/>
        </w:rPr>
        <w:t>a</w:t>
      </w:r>
      <w:r w:rsidRPr="00D25E6D">
        <w:rPr>
          <w:color w:val="000000"/>
          <w:szCs w:val="18"/>
        </w:rPr>
        <w:t>kar, créée en 1912.</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École de Médecine de Dakar créée en 1916, réo</w:t>
      </w:r>
      <w:r w:rsidRPr="00D25E6D">
        <w:rPr>
          <w:color w:val="000000"/>
          <w:szCs w:val="18"/>
        </w:rPr>
        <w:t>r</w:t>
      </w:r>
      <w:r w:rsidRPr="00D25E6D">
        <w:rPr>
          <w:color w:val="000000"/>
          <w:szCs w:val="18"/>
        </w:rPr>
        <w:t>ganisée en 1918.</w:t>
      </w:r>
    </w:p>
    <w:p w:rsidR="00770C05" w:rsidRDefault="00770C05" w:rsidP="00770C05">
      <w:pPr>
        <w:ind w:left="1080" w:hanging="360"/>
        <w:jc w:val="both"/>
        <w:rPr>
          <w:color w:val="000000"/>
          <w:szCs w:val="18"/>
        </w:rPr>
      </w:pPr>
    </w:p>
    <w:p w:rsidR="00770C05" w:rsidRPr="00D25E6D" w:rsidRDefault="00770C05" w:rsidP="00770C05">
      <w:pPr>
        <w:spacing w:before="120" w:after="120"/>
        <w:jc w:val="both"/>
      </w:pPr>
      <w:r w:rsidRPr="00D25E6D">
        <w:rPr>
          <w:color w:val="000000"/>
          <w:szCs w:val="18"/>
        </w:rPr>
        <w:t>Les seuls établissements d'enseignement seconda</w:t>
      </w:r>
      <w:r w:rsidRPr="00D25E6D">
        <w:rPr>
          <w:color w:val="000000"/>
          <w:szCs w:val="18"/>
        </w:rPr>
        <w:t>i</w:t>
      </w:r>
      <w:r w:rsidRPr="00D25E6D">
        <w:rPr>
          <w:color w:val="000000"/>
          <w:szCs w:val="18"/>
        </w:rPr>
        <w:t>re étaient :</w:t>
      </w:r>
    </w:p>
    <w:p w:rsidR="00770C05" w:rsidRDefault="00770C05" w:rsidP="00770C05">
      <w:pPr>
        <w:spacing w:before="120" w:after="120"/>
        <w:jc w:val="both"/>
        <w:rPr>
          <w:color w:val="000000"/>
          <w:szCs w:val="18"/>
        </w:rPr>
      </w:pP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le Cours Secondaire de St-Louis (1847-49) qui d</w:t>
      </w:r>
      <w:r w:rsidRPr="00D25E6D">
        <w:rPr>
          <w:color w:val="000000"/>
          <w:szCs w:val="18"/>
        </w:rPr>
        <w:t>e</w:t>
      </w:r>
      <w:r w:rsidRPr="00D25E6D">
        <w:rPr>
          <w:color w:val="000000"/>
          <w:szCs w:val="18"/>
        </w:rPr>
        <w:t>viendra Lycée Faidherbe (1919).</w:t>
      </w:r>
    </w:p>
    <w:p w:rsidR="00770C05" w:rsidRPr="00D25E6D" w:rsidRDefault="00770C05" w:rsidP="00770C05">
      <w:pPr>
        <w:ind w:left="1080" w:hanging="360"/>
        <w:jc w:val="both"/>
        <w:rPr>
          <w:color w:val="000000"/>
          <w:szCs w:val="18"/>
        </w:rPr>
      </w:pPr>
      <w:r>
        <w:rPr>
          <w:color w:val="000000"/>
          <w:szCs w:val="18"/>
        </w:rPr>
        <w:t>*</w:t>
      </w:r>
      <w:r>
        <w:rPr>
          <w:color w:val="000000"/>
          <w:szCs w:val="18"/>
        </w:rPr>
        <w:tab/>
      </w:r>
      <w:r w:rsidRPr="00D25E6D">
        <w:rPr>
          <w:color w:val="000000"/>
          <w:szCs w:val="18"/>
        </w:rPr>
        <w:t>le Cours Secondaire laïque et privé de Dakar (créé en 1917) qui deviendra public en 1925, puis Lycée Van Vollenhoven en 1937.</w:t>
      </w:r>
    </w:p>
    <w:p w:rsidR="00770C05" w:rsidRPr="00B6514A" w:rsidRDefault="00770C05" w:rsidP="00770C05">
      <w:pPr>
        <w:ind w:left="1080" w:hanging="360"/>
        <w:jc w:val="both"/>
        <w:rPr>
          <w:color w:val="000000"/>
          <w:szCs w:val="18"/>
        </w:rPr>
      </w:pPr>
    </w:p>
    <w:p w:rsidR="00770C05" w:rsidRPr="00D25E6D" w:rsidRDefault="00770C05" w:rsidP="00770C05">
      <w:pPr>
        <w:pStyle w:val="planche"/>
      </w:pPr>
      <w:bookmarkStart w:id="16" w:name="Education_Afrique_pt_2_ch_04_B"/>
      <w:r w:rsidRPr="00D25E6D">
        <w:t>B. Étapes de l'organisation générale</w:t>
      </w:r>
      <w:r>
        <w:br/>
      </w:r>
      <w:r w:rsidRPr="00D25E6D">
        <w:t>de l'enseign</w:t>
      </w:r>
      <w:r w:rsidRPr="00D25E6D">
        <w:t>e</w:t>
      </w:r>
      <w:r w:rsidRPr="00D25E6D">
        <w:t>ment</w:t>
      </w:r>
    </w:p>
    <w:bookmarkEnd w:id="16"/>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Si l'installation des établissements scolaires de di</w:t>
      </w:r>
      <w:r w:rsidRPr="00D25E6D">
        <w:rPr>
          <w:color w:val="000000"/>
          <w:szCs w:val="18"/>
        </w:rPr>
        <w:t>f</w:t>
      </w:r>
      <w:r w:rsidRPr="00D25E6D">
        <w:rPr>
          <w:color w:val="000000"/>
          <w:szCs w:val="18"/>
        </w:rPr>
        <w:t>férents types s'est étalée tout le long de celle de l'a</w:t>
      </w:r>
      <w:r w:rsidRPr="00D25E6D">
        <w:rPr>
          <w:color w:val="000000"/>
          <w:szCs w:val="18"/>
        </w:rPr>
        <w:t>p</w:t>
      </w:r>
      <w:r w:rsidRPr="00D25E6D">
        <w:rPr>
          <w:color w:val="000000"/>
          <w:szCs w:val="18"/>
        </w:rPr>
        <w:t>pareil administratif de domination politique des peuples de l'Afrique Occidentale, l'organisation de l'e</w:t>
      </w:r>
      <w:r w:rsidRPr="00D25E6D">
        <w:rPr>
          <w:color w:val="000000"/>
          <w:szCs w:val="18"/>
        </w:rPr>
        <w:t>n</w:t>
      </w:r>
      <w:r w:rsidRPr="00D25E6D">
        <w:rPr>
          <w:color w:val="000000"/>
          <w:szCs w:val="18"/>
        </w:rPr>
        <w:t>seignement n'en a pas néanmoins été laissée au hasard comme le mo</w:t>
      </w:r>
      <w:r w:rsidRPr="00D25E6D">
        <w:rPr>
          <w:color w:val="000000"/>
          <w:szCs w:val="18"/>
        </w:rPr>
        <w:t>n</w:t>
      </w:r>
      <w:r w:rsidRPr="00D25E6D">
        <w:rPr>
          <w:color w:val="000000"/>
          <w:szCs w:val="18"/>
        </w:rPr>
        <w:t>tre l'exposé suivant du Gouverneur g</w:t>
      </w:r>
      <w:r w:rsidRPr="00D25E6D">
        <w:rPr>
          <w:color w:val="000000"/>
          <w:szCs w:val="18"/>
        </w:rPr>
        <w:t>é</w:t>
      </w:r>
      <w:r w:rsidRPr="00D25E6D">
        <w:rPr>
          <w:color w:val="000000"/>
          <w:szCs w:val="18"/>
        </w:rPr>
        <w:t>néral Roume :</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L'enseignement avant 1903</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L'apparition des premières écoles au Sénégal remonte à 1817, ép</w:t>
      </w:r>
      <w:r w:rsidRPr="00D25E6D">
        <w:rPr>
          <w:color w:val="000000"/>
          <w:szCs w:val="18"/>
        </w:rPr>
        <w:t>o</w:t>
      </w:r>
      <w:r w:rsidRPr="00D25E6D">
        <w:rPr>
          <w:color w:val="000000"/>
          <w:szCs w:val="18"/>
        </w:rPr>
        <w:t>que de la reprise de possession définitive de la Colonie. Faidherbe e</w:t>
      </w:r>
      <w:r w:rsidRPr="00D25E6D">
        <w:rPr>
          <w:color w:val="000000"/>
          <w:szCs w:val="18"/>
        </w:rPr>
        <w:t>s</w:t>
      </w:r>
      <w:r w:rsidRPr="00D25E6D">
        <w:rPr>
          <w:color w:val="000000"/>
          <w:szCs w:val="18"/>
        </w:rPr>
        <w:t>saya bien de développer l'instruction des indigènes, Gallieni fit de même au Soudan en créant les premières écoles régime</w:t>
      </w:r>
      <w:r w:rsidRPr="00D25E6D">
        <w:rPr>
          <w:color w:val="000000"/>
          <w:szCs w:val="18"/>
        </w:rPr>
        <w:t>n</w:t>
      </w:r>
      <w:r w:rsidRPr="00D25E6D">
        <w:rPr>
          <w:color w:val="000000"/>
          <w:szCs w:val="18"/>
        </w:rPr>
        <w:t>taires. Mais ils n'eurent ni le temps, ni les moyens de réaliser pleinement leurs pr</w:t>
      </w:r>
      <w:r w:rsidRPr="00D25E6D">
        <w:rPr>
          <w:color w:val="000000"/>
          <w:szCs w:val="18"/>
        </w:rPr>
        <w:t>o</w:t>
      </w:r>
      <w:r w:rsidRPr="00D25E6D">
        <w:rPr>
          <w:color w:val="000000"/>
          <w:szCs w:val="18"/>
        </w:rPr>
        <w:t>jets. Vers 1900, on po</w:t>
      </w:r>
      <w:r w:rsidRPr="00D25E6D">
        <w:rPr>
          <w:color w:val="000000"/>
          <w:szCs w:val="18"/>
        </w:rPr>
        <w:t>u</w:t>
      </w:r>
      <w:r w:rsidRPr="00D25E6D">
        <w:rPr>
          <w:color w:val="000000"/>
          <w:szCs w:val="18"/>
        </w:rPr>
        <w:t>vait compter, sur toute l'étendue du territoire, 70 éc</w:t>
      </w:r>
      <w:r w:rsidRPr="00D25E6D">
        <w:rPr>
          <w:color w:val="000000"/>
          <w:szCs w:val="18"/>
        </w:rPr>
        <w:t>o</w:t>
      </w:r>
      <w:r w:rsidRPr="00D25E6D">
        <w:rPr>
          <w:color w:val="000000"/>
          <w:szCs w:val="18"/>
        </w:rPr>
        <w:t>les environ, établies dans les principaux centres de l'intérieur et surtout de la côte. Elles étaient fréque</w:t>
      </w:r>
      <w:r w:rsidRPr="00D25E6D">
        <w:rPr>
          <w:color w:val="000000"/>
          <w:szCs w:val="18"/>
        </w:rPr>
        <w:t>n</w:t>
      </w:r>
      <w:r w:rsidRPr="00D25E6D">
        <w:rPr>
          <w:color w:val="000000"/>
          <w:szCs w:val="18"/>
        </w:rPr>
        <w:t>tées par 2.500 élèves à peine. Elles étaient tenues par les missions ou dirigées par des maîtres dont une d</w:t>
      </w:r>
      <w:r w:rsidRPr="00D25E6D">
        <w:rPr>
          <w:color w:val="000000"/>
          <w:szCs w:val="18"/>
        </w:rPr>
        <w:t>i</w:t>
      </w:r>
      <w:r w:rsidRPr="00D25E6D">
        <w:rPr>
          <w:color w:val="000000"/>
          <w:szCs w:val="18"/>
        </w:rPr>
        <w:t>zaine au plus étaient des instituteurs de</w:t>
      </w:r>
      <w:r>
        <w:rPr>
          <w:color w:val="000000"/>
          <w:szCs w:val="18"/>
        </w:rPr>
        <w:t xml:space="preserve"> [35] </w:t>
      </w:r>
      <w:r w:rsidRPr="00D25E6D">
        <w:rPr>
          <w:color w:val="000000"/>
          <w:szCs w:val="18"/>
        </w:rPr>
        <w:t>carrière, engagés par contrat. Il n'existait, en commun, ni service organisé de l'Ense</w:t>
      </w:r>
      <w:r w:rsidRPr="00D25E6D">
        <w:rPr>
          <w:color w:val="000000"/>
          <w:szCs w:val="18"/>
        </w:rPr>
        <w:t>i</w:t>
      </w:r>
      <w:r w:rsidRPr="00D25E6D">
        <w:rPr>
          <w:color w:val="000000"/>
          <w:szCs w:val="18"/>
        </w:rPr>
        <w:t>gnement, ni cadre permanent du personnel.</w:t>
      </w:r>
    </w:p>
    <w:p w:rsidR="00770C05" w:rsidRPr="00D25E6D" w:rsidRDefault="00770C05" w:rsidP="00770C05">
      <w:pPr>
        <w:spacing w:before="120" w:after="120"/>
        <w:jc w:val="both"/>
      </w:pPr>
      <w:r w:rsidRPr="00D25E6D">
        <w:rPr>
          <w:color w:val="000000"/>
          <w:szCs w:val="18"/>
        </w:rPr>
        <w:t>Il faut arriver à 1903 pour trouver une première organisation gén</w:t>
      </w:r>
      <w:r w:rsidRPr="00D25E6D">
        <w:rPr>
          <w:color w:val="000000"/>
          <w:szCs w:val="18"/>
        </w:rPr>
        <w:t>é</w:t>
      </w:r>
      <w:r w:rsidRPr="00D25E6D">
        <w:rPr>
          <w:color w:val="000000"/>
          <w:szCs w:val="18"/>
        </w:rPr>
        <w:t>rale de l'enseignement en A.O.F. La fédération des Colonies en un solide faisceau politique ne datait que de 1895. La pacification s'ach</w:t>
      </w:r>
      <w:r w:rsidRPr="00D25E6D">
        <w:rPr>
          <w:color w:val="000000"/>
          <w:szCs w:val="18"/>
        </w:rPr>
        <w:t>e</w:t>
      </w:r>
      <w:r w:rsidRPr="00D25E6D">
        <w:rPr>
          <w:color w:val="000000"/>
          <w:szCs w:val="18"/>
        </w:rPr>
        <w:t>vait vers 1900. Les premières préoccupations du Gouvernement gén</w:t>
      </w:r>
      <w:r w:rsidRPr="00D25E6D">
        <w:rPr>
          <w:color w:val="000000"/>
          <w:szCs w:val="18"/>
        </w:rPr>
        <w:t>é</w:t>
      </w:r>
      <w:r w:rsidRPr="00D25E6D">
        <w:rPr>
          <w:color w:val="000000"/>
          <w:szCs w:val="18"/>
        </w:rPr>
        <w:t>ral furent de doter le groupe de ses organismes vitaux les plus indi</w:t>
      </w:r>
      <w:r w:rsidRPr="00D25E6D">
        <w:rPr>
          <w:color w:val="000000"/>
          <w:szCs w:val="18"/>
        </w:rPr>
        <w:t>s</w:t>
      </w:r>
      <w:r w:rsidRPr="00D25E6D">
        <w:rPr>
          <w:color w:val="000000"/>
          <w:szCs w:val="18"/>
        </w:rPr>
        <w:t>pensables. Il fallait établir les services importants d'administration g</w:t>
      </w:r>
      <w:r w:rsidRPr="00D25E6D">
        <w:rPr>
          <w:color w:val="000000"/>
          <w:szCs w:val="18"/>
        </w:rPr>
        <w:t>é</w:t>
      </w:r>
      <w:r w:rsidRPr="00D25E6D">
        <w:rPr>
          <w:color w:val="000000"/>
          <w:szCs w:val="18"/>
        </w:rPr>
        <w:t>nérale avant de songer aux services d'intérêt social et éc</w:t>
      </w:r>
      <w:r w:rsidRPr="00D25E6D">
        <w:rPr>
          <w:color w:val="000000"/>
          <w:szCs w:val="18"/>
        </w:rPr>
        <w:t>o</w:t>
      </w:r>
      <w:r w:rsidRPr="00D25E6D">
        <w:rPr>
          <w:color w:val="000000"/>
          <w:szCs w:val="18"/>
        </w:rPr>
        <w:t>nomique. Il fut donc dans l'ordre logique d'une saine administration que l'organis</w:t>
      </w:r>
      <w:r w:rsidRPr="00D25E6D">
        <w:rPr>
          <w:color w:val="000000"/>
          <w:szCs w:val="18"/>
        </w:rPr>
        <w:t>a</w:t>
      </w:r>
      <w:r w:rsidRPr="00D25E6D">
        <w:rPr>
          <w:color w:val="000000"/>
          <w:szCs w:val="18"/>
        </w:rPr>
        <w:t>tion méthodique des services d'instruction suivit l'installation polit</w:t>
      </w:r>
      <w:r w:rsidRPr="00D25E6D">
        <w:rPr>
          <w:color w:val="000000"/>
          <w:szCs w:val="18"/>
        </w:rPr>
        <w:t>i</w:t>
      </w:r>
      <w:r w:rsidRPr="00D25E6D">
        <w:rPr>
          <w:color w:val="000000"/>
          <w:szCs w:val="18"/>
        </w:rPr>
        <w:t>que. Cette organisation venait à son heure.</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L'organisation de 1903</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 15 octobre 1903, le Lieutenant Gouverneur du Sénégal M. C. Guy, agrégé de l'Université, présentait au Conseil de gouvernement un rapport sur l'organisation de l'Enseignement dans les Colonies et terr</w:t>
      </w:r>
      <w:r w:rsidRPr="00D25E6D">
        <w:rPr>
          <w:color w:val="000000"/>
          <w:szCs w:val="18"/>
        </w:rPr>
        <w:t>i</w:t>
      </w:r>
      <w:r w:rsidRPr="00D25E6D">
        <w:rPr>
          <w:color w:val="000000"/>
          <w:szCs w:val="18"/>
        </w:rPr>
        <w:t xml:space="preserve">toires de l'A.O.F. </w:t>
      </w:r>
      <w:r>
        <w:rPr>
          <w:color w:val="000000"/>
          <w:szCs w:val="18"/>
        </w:rPr>
        <w:t>À</w:t>
      </w:r>
      <w:r w:rsidRPr="00D25E6D">
        <w:rPr>
          <w:color w:val="000000"/>
          <w:szCs w:val="18"/>
        </w:rPr>
        <w:t xml:space="preserve"> ce rapport étaient joints trois projets d'arrêtés que le Gouverneur général Roume signait le 24 novembre 1903 et qui constituent la première cha</w:t>
      </w:r>
      <w:r w:rsidRPr="00D25E6D">
        <w:rPr>
          <w:color w:val="000000"/>
          <w:szCs w:val="18"/>
        </w:rPr>
        <w:t>r</w:t>
      </w:r>
      <w:r w:rsidRPr="00D25E6D">
        <w:rPr>
          <w:color w:val="000000"/>
          <w:szCs w:val="18"/>
        </w:rPr>
        <w:t>te de l'enseignement dans ce pays. Le premier de ces arrêtés organiques réglementait, sous divers titres, l'e</w:t>
      </w:r>
      <w:r w:rsidRPr="00D25E6D">
        <w:rPr>
          <w:color w:val="000000"/>
          <w:szCs w:val="18"/>
        </w:rPr>
        <w:t>n</w:t>
      </w:r>
      <w:r w:rsidRPr="00D25E6D">
        <w:rPr>
          <w:color w:val="000000"/>
          <w:szCs w:val="18"/>
        </w:rPr>
        <w:t>seignement primaire élémentaire, l'enseignement professionnel, l'e</w:t>
      </w:r>
      <w:r w:rsidRPr="00D25E6D">
        <w:rPr>
          <w:color w:val="000000"/>
          <w:szCs w:val="18"/>
        </w:rPr>
        <w:t>n</w:t>
      </w:r>
      <w:r w:rsidRPr="00D25E6D">
        <w:rPr>
          <w:color w:val="000000"/>
          <w:szCs w:val="18"/>
        </w:rPr>
        <w:t>seignement primaire supérieur et commercial, et l'enseignement des filles. Un chapitre prévoyait la création de l'École Normale pour la fo</w:t>
      </w:r>
      <w:r w:rsidRPr="00D25E6D">
        <w:rPr>
          <w:color w:val="000000"/>
          <w:szCs w:val="18"/>
        </w:rPr>
        <w:t>r</w:t>
      </w:r>
      <w:r w:rsidRPr="00D25E6D">
        <w:rPr>
          <w:color w:val="000000"/>
          <w:szCs w:val="18"/>
        </w:rPr>
        <w:t>mation des maîtres indigènes. Les deux autres arrêtés constituaient le cadre du personnel européen et celui du personnel indigène.</w:t>
      </w:r>
    </w:p>
    <w:p w:rsidR="00770C05" w:rsidRPr="00D25E6D" w:rsidRDefault="00770C05" w:rsidP="00770C05">
      <w:pPr>
        <w:spacing w:before="120" w:after="120"/>
        <w:jc w:val="both"/>
      </w:pPr>
      <w:r w:rsidRPr="00D25E6D">
        <w:rPr>
          <w:color w:val="000000"/>
          <w:szCs w:val="18"/>
        </w:rPr>
        <w:t>Si l'arrêté organique de 1903 pouvait s'adapter aux écoles du Sén</w:t>
      </w:r>
      <w:r w:rsidRPr="00D25E6D">
        <w:rPr>
          <w:color w:val="000000"/>
          <w:szCs w:val="18"/>
        </w:rPr>
        <w:t>é</w:t>
      </w:r>
      <w:r w:rsidRPr="00D25E6D">
        <w:rPr>
          <w:color w:val="000000"/>
          <w:szCs w:val="18"/>
        </w:rPr>
        <w:t>gal déjà anciennes, il ne fut pas toujours possible de l'appliquer int</w:t>
      </w:r>
      <w:r w:rsidRPr="00D25E6D">
        <w:rPr>
          <w:color w:val="000000"/>
          <w:szCs w:val="18"/>
        </w:rPr>
        <w:t>é</w:t>
      </w:r>
      <w:r w:rsidRPr="00D25E6D">
        <w:rPr>
          <w:color w:val="000000"/>
          <w:szCs w:val="18"/>
        </w:rPr>
        <w:t>gralement dans les autres colonies du groupe, où l'instruction n'avait pas atteint le même développement. Celles-ci s'efforcèrent néanmoins d'en appliquer les principes à mesure que grandissaient leurs moyens intellectuels et financiers. L'arrêté de 1903 constitua pour elles un a</w:t>
      </w:r>
      <w:r w:rsidRPr="00D25E6D">
        <w:rPr>
          <w:color w:val="000000"/>
          <w:szCs w:val="18"/>
        </w:rPr>
        <w:t>d</w:t>
      </w:r>
      <w:r w:rsidRPr="00D25E6D">
        <w:rPr>
          <w:color w:val="000000"/>
          <w:szCs w:val="18"/>
        </w:rPr>
        <w:t>mirable programme d'enseignement. Elles prirent de cet arrêté ce qui pouvait convenir à leurs écoles. C'est alors que</w:t>
      </w:r>
      <w:r>
        <w:rPr>
          <w:color w:val="000000"/>
          <w:szCs w:val="18"/>
        </w:rPr>
        <w:t xml:space="preserve"> [36] </w:t>
      </w:r>
      <w:r w:rsidRPr="00D25E6D">
        <w:rPr>
          <w:color w:val="000000"/>
          <w:szCs w:val="18"/>
        </w:rPr>
        <w:t>parurent ces r</w:t>
      </w:r>
      <w:r w:rsidRPr="00D25E6D">
        <w:rPr>
          <w:color w:val="000000"/>
          <w:szCs w:val="18"/>
        </w:rPr>
        <w:t>è</w:t>
      </w:r>
      <w:r w:rsidRPr="00D25E6D">
        <w:rPr>
          <w:color w:val="000000"/>
          <w:szCs w:val="18"/>
        </w:rPr>
        <w:t>glements scolaires locaux, tous insp</w:t>
      </w:r>
      <w:r w:rsidRPr="00D25E6D">
        <w:rPr>
          <w:color w:val="000000"/>
          <w:szCs w:val="18"/>
        </w:rPr>
        <w:t>i</w:t>
      </w:r>
      <w:r w:rsidRPr="00D25E6D">
        <w:rPr>
          <w:color w:val="000000"/>
          <w:szCs w:val="18"/>
        </w:rPr>
        <w:t>rés de l'arrêté organique, et qui restèrent en vigueur jusqu'en 1912.</w:t>
      </w:r>
    </w:p>
    <w:p w:rsidR="00770C05" w:rsidRDefault="00770C05" w:rsidP="00770C05">
      <w:pPr>
        <w:spacing w:before="120" w:after="120"/>
        <w:jc w:val="both"/>
        <w:rPr>
          <w:color w:val="000000"/>
          <w:szCs w:val="18"/>
        </w:rPr>
      </w:pPr>
    </w:p>
    <w:p w:rsidR="00770C05" w:rsidRPr="00D25E6D" w:rsidRDefault="00770C05" w:rsidP="00770C05">
      <w:pPr>
        <w:pStyle w:val="a"/>
      </w:pPr>
      <w:r w:rsidRPr="00D25E6D">
        <w:t>3. La réorganisation de 1912</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De 1903 à 1912, au cours d'une dizaine d'années d'efforts poursu</w:t>
      </w:r>
      <w:r w:rsidRPr="00D25E6D">
        <w:rPr>
          <w:color w:val="000000"/>
          <w:szCs w:val="18"/>
        </w:rPr>
        <w:t>i</w:t>
      </w:r>
      <w:r w:rsidRPr="00D25E6D">
        <w:rPr>
          <w:color w:val="000000"/>
          <w:szCs w:val="18"/>
        </w:rPr>
        <w:t>vis</w:t>
      </w:r>
      <w:r>
        <w:rPr>
          <w:color w:val="000000"/>
          <w:szCs w:val="18"/>
        </w:rPr>
        <w:t xml:space="preserve"> </w:t>
      </w:r>
      <w:r w:rsidRPr="00D25E6D">
        <w:rPr>
          <w:color w:val="000000"/>
          <w:szCs w:val="18"/>
        </w:rPr>
        <w:t>dans le même sens et tendant au même but, l'in</w:t>
      </w:r>
      <w:r w:rsidRPr="00D25E6D">
        <w:rPr>
          <w:color w:val="000000"/>
          <w:szCs w:val="18"/>
        </w:rPr>
        <w:t>s</w:t>
      </w:r>
      <w:r w:rsidRPr="00D25E6D">
        <w:rPr>
          <w:color w:val="000000"/>
          <w:szCs w:val="18"/>
        </w:rPr>
        <w:t>truction dans les</w:t>
      </w:r>
      <w:r>
        <w:rPr>
          <w:color w:val="000000"/>
          <w:szCs w:val="18"/>
        </w:rPr>
        <w:t xml:space="preserve"> </w:t>
      </w:r>
      <w:r w:rsidRPr="00D25E6D">
        <w:rPr>
          <w:color w:val="000000"/>
          <w:szCs w:val="18"/>
        </w:rPr>
        <w:t>colonies s'éleva sensiblement au même niveau. Aussi le Gouve</w:t>
      </w:r>
      <w:r w:rsidRPr="00D25E6D">
        <w:rPr>
          <w:color w:val="000000"/>
          <w:szCs w:val="18"/>
        </w:rPr>
        <w:t>r</w:t>
      </w:r>
      <w:r w:rsidRPr="00D25E6D">
        <w:rPr>
          <w:color w:val="000000"/>
          <w:szCs w:val="18"/>
        </w:rPr>
        <w:t>neur</w:t>
      </w:r>
      <w:r>
        <w:rPr>
          <w:color w:val="000000"/>
          <w:szCs w:val="18"/>
        </w:rPr>
        <w:t xml:space="preserve"> </w:t>
      </w:r>
      <w:r w:rsidRPr="00D25E6D">
        <w:rPr>
          <w:color w:val="000000"/>
          <w:szCs w:val="18"/>
        </w:rPr>
        <w:t>général Ponty, sans vouloir imposer uniformément le programme</w:t>
      </w:r>
      <w:r>
        <w:rPr>
          <w:color w:val="000000"/>
          <w:szCs w:val="18"/>
        </w:rPr>
        <w:t xml:space="preserve"> </w:t>
      </w:r>
      <w:r w:rsidRPr="00D25E6D">
        <w:rPr>
          <w:color w:val="000000"/>
          <w:szCs w:val="18"/>
        </w:rPr>
        <w:t>de 1903, mais en respectant toutefois les principes posés, invita les</w:t>
      </w:r>
      <w:r>
        <w:rPr>
          <w:color w:val="000000"/>
          <w:szCs w:val="18"/>
        </w:rPr>
        <w:t xml:space="preserve"> </w:t>
      </w:r>
      <w:r w:rsidRPr="00D25E6D">
        <w:rPr>
          <w:color w:val="000000"/>
          <w:szCs w:val="18"/>
        </w:rPr>
        <w:t>col</w:t>
      </w:r>
      <w:r w:rsidRPr="00D25E6D">
        <w:rPr>
          <w:color w:val="000000"/>
          <w:szCs w:val="18"/>
        </w:rPr>
        <w:t>o</w:t>
      </w:r>
      <w:r w:rsidRPr="00D25E6D">
        <w:rPr>
          <w:color w:val="000000"/>
          <w:szCs w:val="18"/>
        </w:rPr>
        <w:t>nies, par circulaire du 24 août 1911, à soumettre à sa signature</w:t>
      </w:r>
      <w:r>
        <w:rPr>
          <w:color w:val="000000"/>
          <w:szCs w:val="18"/>
        </w:rPr>
        <w:t xml:space="preserve"> </w:t>
      </w:r>
      <w:r w:rsidRPr="00D25E6D">
        <w:rPr>
          <w:color w:val="000000"/>
          <w:szCs w:val="18"/>
        </w:rPr>
        <w:t>un</w:t>
      </w:r>
      <w:r>
        <w:rPr>
          <w:color w:val="000000"/>
          <w:szCs w:val="18"/>
        </w:rPr>
        <w:t xml:space="preserve"> </w:t>
      </w:r>
      <w:r w:rsidRPr="00D25E6D">
        <w:rPr>
          <w:color w:val="000000"/>
          <w:szCs w:val="18"/>
        </w:rPr>
        <w:t>a</w:t>
      </w:r>
      <w:r w:rsidRPr="00D25E6D">
        <w:rPr>
          <w:color w:val="000000"/>
          <w:szCs w:val="18"/>
        </w:rPr>
        <w:t>r</w:t>
      </w:r>
      <w:r w:rsidRPr="00D25E6D">
        <w:rPr>
          <w:color w:val="000000"/>
          <w:szCs w:val="18"/>
        </w:rPr>
        <w:t>rêté local qui s'adaptât aux besoins et au niveau scolaire de</w:t>
      </w:r>
      <w:r>
        <w:rPr>
          <w:color w:val="000000"/>
          <w:szCs w:val="18"/>
        </w:rPr>
        <w:t xml:space="preserve"> </w:t>
      </w:r>
      <w:r w:rsidRPr="00D25E6D">
        <w:rPr>
          <w:color w:val="000000"/>
          <w:szCs w:val="18"/>
        </w:rPr>
        <w:t>chacune d'elles. Conformément à cette circulaire, parurent les d</w:t>
      </w:r>
      <w:r w:rsidRPr="00D25E6D">
        <w:rPr>
          <w:color w:val="000000"/>
          <w:szCs w:val="18"/>
        </w:rPr>
        <w:t>i</w:t>
      </w:r>
      <w:r w:rsidRPr="00D25E6D">
        <w:rPr>
          <w:color w:val="000000"/>
          <w:szCs w:val="18"/>
        </w:rPr>
        <w:t>vers</w:t>
      </w:r>
      <w:r>
        <w:rPr>
          <w:color w:val="000000"/>
          <w:szCs w:val="18"/>
        </w:rPr>
        <w:t xml:space="preserve"> </w:t>
      </w:r>
      <w:r w:rsidRPr="00D25E6D">
        <w:rPr>
          <w:color w:val="000000"/>
          <w:szCs w:val="18"/>
        </w:rPr>
        <w:t>arrêtés</w:t>
      </w:r>
      <w:r>
        <w:rPr>
          <w:color w:val="000000"/>
          <w:szCs w:val="18"/>
        </w:rPr>
        <w:t xml:space="preserve"> </w:t>
      </w:r>
      <w:r w:rsidRPr="00D25E6D">
        <w:rPr>
          <w:color w:val="000000"/>
          <w:szCs w:val="18"/>
        </w:rPr>
        <w:t>locaux</w:t>
      </w:r>
      <w:r>
        <w:rPr>
          <w:color w:val="000000"/>
          <w:szCs w:val="18"/>
        </w:rPr>
        <w:t xml:space="preserve"> </w:t>
      </w:r>
      <w:r w:rsidRPr="00D25E6D">
        <w:rPr>
          <w:color w:val="000000"/>
          <w:szCs w:val="18"/>
        </w:rPr>
        <w:t>qui</w:t>
      </w:r>
      <w:r>
        <w:rPr>
          <w:color w:val="000000"/>
          <w:szCs w:val="18"/>
        </w:rPr>
        <w:t xml:space="preserve"> </w:t>
      </w:r>
      <w:r w:rsidRPr="00D25E6D">
        <w:rPr>
          <w:color w:val="000000"/>
          <w:szCs w:val="18"/>
        </w:rPr>
        <w:t>réorganisèrent,</w:t>
      </w:r>
      <w:r>
        <w:rPr>
          <w:color w:val="000000"/>
          <w:szCs w:val="18"/>
        </w:rPr>
        <w:t xml:space="preserve"> </w:t>
      </w:r>
      <w:r w:rsidRPr="00D25E6D">
        <w:rPr>
          <w:color w:val="000000"/>
          <w:szCs w:val="18"/>
        </w:rPr>
        <w:t>en</w:t>
      </w:r>
      <w:r>
        <w:rPr>
          <w:color w:val="000000"/>
          <w:szCs w:val="18"/>
        </w:rPr>
        <w:t xml:space="preserve"> </w:t>
      </w:r>
      <w:r w:rsidRPr="00D25E6D">
        <w:rPr>
          <w:color w:val="000000"/>
          <w:szCs w:val="18"/>
        </w:rPr>
        <w:t>1912,</w:t>
      </w:r>
      <w:r>
        <w:rPr>
          <w:color w:val="000000"/>
          <w:szCs w:val="18"/>
        </w:rPr>
        <w:t xml:space="preserve"> </w:t>
      </w:r>
      <w:r w:rsidRPr="00D25E6D">
        <w:rPr>
          <w:color w:val="000000"/>
          <w:szCs w:val="18"/>
        </w:rPr>
        <w:t>le</w:t>
      </w:r>
      <w:r>
        <w:rPr>
          <w:color w:val="000000"/>
          <w:szCs w:val="18"/>
        </w:rPr>
        <w:t xml:space="preserve"> </w:t>
      </w:r>
      <w:r w:rsidRPr="00D25E6D">
        <w:rPr>
          <w:color w:val="000000"/>
          <w:szCs w:val="18"/>
        </w:rPr>
        <w:t>Service</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l'ense</w:t>
      </w:r>
      <w:r w:rsidRPr="00D25E6D">
        <w:rPr>
          <w:color w:val="000000"/>
          <w:szCs w:val="18"/>
        </w:rPr>
        <w:t>i</w:t>
      </w:r>
      <w:r w:rsidRPr="00D25E6D">
        <w:rPr>
          <w:color w:val="000000"/>
          <w:szCs w:val="18"/>
        </w:rPr>
        <w:t>gnement dans</w:t>
      </w:r>
      <w:r>
        <w:rPr>
          <w:color w:val="000000"/>
          <w:szCs w:val="18"/>
        </w:rPr>
        <w:t xml:space="preserve"> </w:t>
      </w:r>
      <w:r w:rsidRPr="00D25E6D">
        <w:rPr>
          <w:color w:val="000000"/>
          <w:szCs w:val="18"/>
        </w:rPr>
        <w:t>chacune</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colonies</w:t>
      </w:r>
      <w:r>
        <w:rPr>
          <w:color w:val="000000"/>
          <w:szCs w:val="18"/>
        </w:rPr>
        <w:t xml:space="preserve"> </w:t>
      </w:r>
      <w:r w:rsidRPr="00D25E6D">
        <w:rPr>
          <w:color w:val="000000"/>
          <w:szCs w:val="18"/>
        </w:rPr>
        <w:t>du groupe.</w:t>
      </w:r>
      <w:r>
        <w:rPr>
          <w:color w:val="000000"/>
          <w:szCs w:val="18"/>
        </w:rPr>
        <w:t xml:space="preserve"> </w:t>
      </w:r>
      <w:r w:rsidRPr="00D25E6D">
        <w:rPr>
          <w:color w:val="000000"/>
          <w:szCs w:val="18"/>
        </w:rPr>
        <w:t>La Côte</w:t>
      </w:r>
      <w:r>
        <w:rPr>
          <w:color w:val="000000"/>
          <w:szCs w:val="18"/>
        </w:rPr>
        <w:t xml:space="preserve"> </w:t>
      </w:r>
      <w:r w:rsidRPr="00D25E6D">
        <w:rPr>
          <w:color w:val="000000"/>
          <w:szCs w:val="18"/>
        </w:rPr>
        <w:t>d'Ivoire avait même devancé l'appel avec son arrêté du 16 juillet 1911.</w:t>
      </w:r>
    </w:p>
    <w:p w:rsidR="00770C05" w:rsidRPr="00D25E6D" w:rsidRDefault="00770C05" w:rsidP="00770C05">
      <w:pPr>
        <w:spacing w:before="120" w:after="120"/>
        <w:jc w:val="both"/>
      </w:pPr>
      <w:r w:rsidRPr="00D25E6D">
        <w:rPr>
          <w:color w:val="000000"/>
          <w:szCs w:val="18"/>
        </w:rPr>
        <w:t>Suivant de près les arrêtés du 2 janvier 1912 pour la Guinée, du 2</w:t>
      </w:r>
      <w:r>
        <w:rPr>
          <w:color w:val="000000"/>
          <w:szCs w:val="18"/>
        </w:rPr>
        <w:t xml:space="preserve"> </w:t>
      </w:r>
      <w:r w:rsidRPr="00D25E6D">
        <w:rPr>
          <w:color w:val="000000"/>
          <w:szCs w:val="18"/>
        </w:rPr>
        <w:t>novembre 1912 pour le Haut-Sénégal Niger et le Territoire milita</w:t>
      </w:r>
      <w:r w:rsidRPr="00D25E6D">
        <w:rPr>
          <w:color w:val="000000"/>
          <w:szCs w:val="18"/>
        </w:rPr>
        <w:t>i</w:t>
      </w:r>
      <w:r w:rsidRPr="00D25E6D">
        <w:rPr>
          <w:color w:val="000000"/>
          <w:szCs w:val="18"/>
        </w:rPr>
        <w:t>re</w:t>
      </w:r>
      <w:r>
        <w:rPr>
          <w:color w:val="000000"/>
          <w:szCs w:val="18"/>
        </w:rPr>
        <w:t xml:space="preserve"> </w:t>
      </w:r>
      <w:r w:rsidRPr="00D25E6D">
        <w:rPr>
          <w:color w:val="000000"/>
          <w:szCs w:val="18"/>
        </w:rPr>
        <w:t>du Niger, du 30 janvier 1913 pour le Dahomey et le Sénégal lui-même.</w:t>
      </w:r>
      <w:r>
        <w:rPr>
          <w:color w:val="000000"/>
          <w:szCs w:val="18"/>
        </w:rPr>
        <w:t xml:space="preserve"> </w:t>
      </w:r>
      <w:r w:rsidRPr="00D25E6D">
        <w:rPr>
          <w:color w:val="000000"/>
          <w:szCs w:val="18"/>
        </w:rPr>
        <w:t>Les arrêtés locaux, tous inspirés de l'arrêté général de 1903, furent</w:t>
      </w:r>
      <w:r>
        <w:rPr>
          <w:color w:val="000000"/>
          <w:szCs w:val="18"/>
        </w:rPr>
        <w:t xml:space="preserve"> </w:t>
      </w:r>
      <w:r w:rsidRPr="00D25E6D">
        <w:rPr>
          <w:color w:val="000000"/>
          <w:szCs w:val="18"/>
        </w:rPr>
        <w:t>appliqu</w:t>
      </w:r>
      <w:r>
        <w:rPr>
          <w:color w:val="000000"/>
          <w:szCs w:val="18"/>
        </w:rPr>
        <w:t>é</w:t>
      </w:r>
      <w:r w:rsidRPr="00D25E6D">
        <w:rPr>
          <w:color w:val="000000"/>
          <w:szCs w:val="18"/>
        </w:rPr>
        <w:t>s jusqu'en 1918.</w:t>
      </w:r>
      <w:r>
        <w:rPr>
          <w:color w:val="000000"/>
          <w:szCs w:val="18"/>
        </w:rPr>
        <w:t> </w:t>
      </w:r>
      <w:r>
        <w:rPr>
          <w:rStyle w:val="Appelnotedebasdep"/>
          <w:szCs w:val="18"/>
        </w:rPr>
        <w:footnoteReference w:id="7"/>
      </w:r>
    </w:p>
    <w:p w:rsidR="00770C05" w:rsidRDefault="00770C05" w:rsidP="00770C05">
      <w:pPr>
        <w:spacing w:before="120" w:after="120"/>
        <w:jc w:val="both"/>
        <w:rPr>
          <w:color w:val="000000"/>
          <w:szCs w:val="22"/>
        </w:rPr>
      </w:pPr>
    </w:p>
    <w:p w:rsidR="00770C05" w:rsidRPr="00D25E6D" w:rsidRDefault="00770C05" w:rsidP="00770C05">
      <w:pPr>
        <w:pStyle w:val="planche"/>
      </w:pPr>
      <w:bookmarkStart w:id="17" w:name="Education_Afrique_pt_2_ch_04_C"/>
      <w:r w:rsidRPr="00D25E6D">
        <w:t>C. Le personnel enseignant</w:t>
      </w:r>
      <w:r>
        <w:br/>
      </w:r>
      <w:r w:rsidRPr="00D25E6D">
        <w:t>et les objectifs de l'ense</w:t>
      </w:r>
      <w:r w:rsidRPr="00D25E6D">
        <w:t>i</w:t>
      </w:r>
      <w:r w:rsidRPr="00D25E6D">
        <w:t>gnement</w:t>
      </w:r>
    </w:p>
    <w:bookmarkEnd w:id="17"/>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Ainsi la mise en place et l'organisation de l'ense</w:t>
      </w:r>
      <w:r w:rsidRPr="00D25E6D">
        <w:rPr>
          <w:color w:val="000000"/>
          <w:szCs w:val="18"/>
        </w:rPr>
        <w:t>i</w:t>
      </w:r>
      <w:r w:rsidRPr="00D25E6D">
        <w:rPr>
          <w:color w:val="000000"/>
          <w:szCs w:val="18"/>
        </w:rPr>
        <w:t>gnement s'étend de la conquête coloniale à la fin de la Première guerre mondiale. Les premiers maîtres étaient recrutés parmi les autochtones sachant parler, lire et écrire le français, les anciens élèves des écoles éléme</w:t>
      </w:r>
      <w:r w:rsidRPr="00D25E6D">
        <w:rPr>
          <w:color w:val="000000"/>
          <w:szCs w:val="18"/>
        </w:rPr>
        <w:t>n</w:t>
      </w:r>
      <w:r w:rsidRPr="00D25E6D">
        <w:rPr>
          <w:color w:val="000000"/>
          <w:szCs w:val="18"/>
        </w:rPr>
        <w:t>taires et régionales. Plus tard, l'École Normale a fourni en plus des instituteurs.</w:t>
      </w:r>
    </w:p>
    <w:p w:rsidR="00770C05" w:rsidRPr="00D25E6D" w:rsidRDefault="00770C05" w:rsidP="00770C05">
      <w:pPr>
        <w:spacing w:before="120" w:after="120"/>
        <w:jc w:val="both"/>
      </w:pPr>
      <w:r w:rsidRPr="00D25E6D">
        <w:rPr>
          <w:color w:val="000000"/>
          <w:szCs w:val="18"/>
        </w:rPr>
        <w:t>Des instituteurs européens assumaient d'abord exclusivement la d</w:t>
      </w:r>
      <w:r w:rsidRPr="00D25E6D">
        <w:rPr>
          <w:color w:val="000000"/>
          <w:szCs w:val="18"/>
        </w:rPr>
        <w:t>i</w:t>
      </w:r>
      <w:r w:rsidRPr="00D25E6D">
        <w:rPr>
          <w:color w:val="000000"/>
          <w:szCs w:val="18"/>
        </w:rPr>
        <w:t>rection des écoles régionales, celle des écoles élémentaires était confiée aux instituteurs ind</w:t>
      </w:r>
      <w:r w:rsidRPr="00D25E6D">
        <w:rPr>
          <w:color w:val="000000"/>
          <w:szCs w:val="18"/>
        </w:rPr>
        <w:t>i</w:t>
      </w:r>
      <w:r w:rsidRPr="00D25E6D">
        <w:rPr>
          <w:color w:val="000000"/>
          <w:szCs w:val="18"/>
        </w:rPr>
        <w:t>gènes.</w:t>
      </w:r>
    </w:p>
    <w:p w:rsidR="00770C05" w:rsidRPr="00D25E6D" w:rsidRDefault="00770C05" w:rsidP="00770C05">
      <w:pPr>
        <w:spacing w:before="120" w:after="120"/>
        <w:jc w:val="both"/>
      </w:pPr>
      <w:r>
        <w:rPr>
          <w:color w:val="000000"/>
          <w:szCs w:val="18"/>
        </w:rPr>
        <w:t>[37]</w:t>
      </w:r>
    </w:p>
    <w:p w:rsidR="00770C05" w:rsidRPr="00D25E6D" w:rsidRDefault="00770C05" w:rsidP="00770C05">
      <w:pPr>
        <w:spacing w:before="120" w:after="120"/>
        <w:jc w:val="both"/>
      </w:pPr>
      <w:r w:rsidRPr="00D25E6D">
        <w:rPr>
          <w:color w:val="000000"/>
          <w:szCs w:val="18"/>
        </w:rPr>
        <w:t>L'enseignement visait à produire essentiellement le personnel s</w:t>
      </w:r>
      <w:r w:rsidRPr="00D25E6D">
        <w:rPr>
          <w:color w:val="000000"/>
          <w:szCs w:val="18"/>
        </w:rPr>
        <w:t>u</w:t>
      </w:r>
      <w:r w:rsidRPr="00D25E6D">
        <w:rPr>
          <w:color w:val="000000"/>
          <w:szCs w:val="18"/>
        </w:rPr>
        <w:t>balterne indigène nécessaire à la bonne marche de l'administration coloniale :</w:t>
      </w:r>
    </w:p>
    <w:p w:rsidR="00770C05" w:rsidRPr="00D25E6D" w:rsidRDefault="00770C05" w:rsidP="00770C05">
      <w:pPr>
        <w:pStyle w:val="liste1"/>
      </w:pPr>
      <w:r>
        <w:t>*</w:t>
      </w:r>
      <w:r>
        <w:tab/>
      </w:r>
      <w:r w:rsidRPr="00D25E6D">
        <w:t>Commis et interprètes,</w:t>
      </w:r>
    </w:p>
    <w:p w:rsidR="00770C05" w:rsidRPr="00D25E6D" w:rsidRDefault="00770C05" w:rsidP="00770C05">
      <w:pPr>
        <w:pStyle w:val="liste1"/>
      </w:pPr>
      <w:r>
        <w:t>*</w:t>
      </w:r>
      <w:r>
        <w:tab/>
      </w:r>
      <w:r w:rsidRPr="00D25E6D">
        <w:t>Employés de commerce,</w:t>
      </w:r>
    </w:p>
    <w:p w:rsidR="00770C05" w:rsidRPr="00D25E6D" w:rsidRDefault="00770C05" w:rsidP="00770C05">
      <w:pPr>
        <w:pStyle w:val="liste1"/>
      </w:pPr>
      <w:r>
        <w:t>*</w:t>
      </w:r>
      <w:r>
        <w:tab/>
      </w:r>
      <w:r w:rsidRPr="00D25E6D">
        <w:t>Infirmiers de santé et infirmiers vétérinaires,</w:t>
      </w:r>
    </w:p>
    <w:p w:rsidR="00770C05" w:rsidRPr="00D25E6D" w:rsidRDefault="00770C05" w:rsidP="00770C05">
      <w:pPr>
        <w:pStyle w:val="liste1"/>
      </w:pPr>
      <w:r>
        <w:t>*</w:t>
      </w:r>
      <w:r>
        <w:tab/>
      </w:r>
      <w:r w:rsidRPr="00D25E6D">
        <w:t>Instituteurs et moniteurs,</w:t>
      </w:r>
    </w:p>
    <w:p w:rsidR="00770C05" w:rsidRPr="00D25E6D" w:rsidRDefault="00770C05" w:rsidP="00770C05">
      <w:pPr>
        <w:pStyle w:val="liste1"/>
      </w:pPr>
      <w:r>
        <w:t>*</w:t>
      </w:r>
      <w:r>
        <w:tab/>
      </w:r>
      <w:r w:rsidRPr="00D25E6D">
        <w:t>Médecins auxiliaires et vétérinaires auxiliaires,</w:t>
      </w:r>
    </w:p>
    <w:p w:rsidR="00770C05" w:rsidRPr="00D25E6D" w:rsidRDefault="00770C05" w:rsidP="00770C05">
      <w:pPr>
        <w:pStyle w:val="liste1"/>
      </w:pPr>
      <w:r>
        <w:t>*</w:t>
      </w:r>
      <w:r>
        <w:tab/>
      </w:r>
      <w:r w:rsidRPr="00D25E6D">
        <w:t>Ouvriers de différentes spécialités.</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II ne s'agit plus seulement de doter nos écoles de maîtres indigènes destinés à suppléer au manque de maîtres européens. Il s'agit encore de doter toutes les branches de l'administration, de l'industrie, de l'agriculture, des services d'hygiène et d'assistance, d'un personnel i</w:t>
      </w:r>
      <w:r w:rsidRPr="00D25E6D">
        <w:rPr>
          <w:color w:val="000000"/>
          <w:szCs w:val="18"/>
        </w:rPr>
        <w:t>n</w:t>
      </w:r>
      <w:r w:rsidRPr="00D25E6D">
        <w:rPr>
          <w:color w:val="000000"/>
          <w:szCs w:val="18"/>
        </w:rPr>
        <w:t>digène apte à seconder un personnel e</w:t>
      </w:r>
      <w:r w:rsidRPr="00D25E6D">
        <w:rPr>
          <w:color w:val="000000"/>
          <w:szCs w:val="18"/>
        </w:rPr>
        <w:t>u</w:t>
      </w:r>
      <w:r w:rsidRPr="00D25E6D">
        <w:rPr>
          <w:color w:val="000000"/>
          <w:szCs w:val="18"/>
        </w:rPr>
        <w:t>ropéen trop restreint et, dans une certaine mesure, à le remplacer le cas échéant.</w:t>
      </w:r>
    </w:p>
    <w:p w:rsidR="00770C05" w:rsidRPr="00D25E6D" w:rsidRDefault="00770C05" w:rsidP="00770C05">
      <w:pPr>
        <w:spacing w:before="120" w:after="120"/>
        <w:jc w:val="both"/>
      </w:pPr>
      <w:r w:rsidRPr="00D25E6D">
        <w:rPr>
          <w:color w:val="000000"/>
          <w:szCs w:val="18"/>
        </w:rPr>
        <w:t>Ces agents, ouvriers, employés, aides médecins, recrutés parmi les indigènes, appelés à exercer parmi leurs compatriotes des métiers ou des fonctions auparavant réservés aux Européens, méthodiquement pr</w:t>
      </w:r>
      <w:r w:rsidRPr="00D25E6D">
        <w:rPr>
          <w:color w:val="000000"/>
          <w:szCs w:val="18"/>
        </w:rPr>
        <w:t>é</w:t>
      </w:r>
      <w:r w:rsidRPr="00D25E6D">
        <w:rPr>
          <w:color w:val="000000"/>
          <w:szCs w:val="18"/>
        </w:rPr>
        <w:t>parés à exercer ces métiers ou fonctions et non plus seulement chargés au petit bonheur, après un apprentissage plus ou moins emp</w:t>
      </w:r>
      <w:r w:rsidRPr="00D25E6D">
        <w:rPr>
          <w:color w:val="000000"/>
          <w:szCs w:val="18"/>
        </w:rPr>
        <w:t>i</w:t>
      </w:r>
      <w:r w:rsidRPr="00D25E6D">
        <w:rPr>
          <w:color w:val="000000"/>
          <w:szCs w:val="18"/>
        </w:rPr>
        <w:t>rique, d'emplois au-dessus de leurs connaissances et de leurs moyens, ne voit-on pas quelle influence ils pourront avoir sur l'évolution des sociétés indigènes ?</w:t>
      </w:r>
    </w:p>
    <w:p w:rsidR="00770C05" w:rsidRPr="00D25E6D" w:rsidRDefault="00770C05" w:rsidP="00770C05">
      <w:pPr>
        <w:spacing w:before="120" w:after="120"/>
        <w:jc w:val="both"/>
      </w:pPr>
      <w:r w:rsidRPr="00D25E6D">
        <w:rPr>
          <w:color w:val="000000"/>
          <w:szCs w:val="18"/>
        </w:rPr>
        <w:t>Ce sera une source de confiance, de la part des p</w:t>
      </w:r>
      <w:r w:rsidRPr="00D25E6D">
        <w:rPr>
          <w:color w:val="000000"/>
          <w:szCs w:val="18"/>
        </w:rPr>
        <w:t>o</w:t>
      </w:r>
      <w:r w:rsidRPr="00D25E6D">
        <w:rPr>
          <w:color w:val="000000"/>
          <w:szCs w:val="18"/>
        </w:rPr>
        <w:t>pulations encore si distantes de nous-mêmes, dans des principes et des méthodes que nous ne saurions imp</w:t>
      </w:r>
      <w:r w:rsidRPr="00D25E6D">
        <w:rPr>
          <w:color w:val="000000"/>
          <w:szCs w:val="18"/>
        </w:rPr>
        <w:t>o</w:t>
      </w:r>
      <w:r w:rsidRPr="00D25E6D">
        <w:rPr>
          <w:color w:val="000000"/>
          <w:szCs w:val="18"/>
        </w:rPr>
        <w:t>ser par la force et que nous n'arriverons que bien difficilement à instaurer par la seule vertu de la persu</w:t>
      </w:r>
      <w:r w:rsidRPr="00D25E6D">
        <w:rPr>
          <w:color w:val="000000"/>
          <w:szCs w:val="18"/>
        </w:rPr>
        <w:t>a</w:t>
      </w:r>
      <w:r w:rsidRPr="00D25E6D">
        <w:rPr>
          <w:color w:val="000000"/>
          <w:szCs w:val="18"/>
        </w:rPr>
        <w:t>sion, si la propagande était faite directement par nous.</w:t>
      </w:r>
    </w:p>
    <w:p w:rsidR="00770C05" w:rsidRPr="00D25E6D" w:rsidRDefault="00770C05" w:rsidP="00770C05">
      <w:pPr>
        <w:spacing w:before="120" w:after="120"/>
        <w:jc w:val="both"/>
      </w:pPr>
      <w:r w:rsidRPr="00D25E6D">
        <w:rPr>
          <w:color w:val="000000"/>
          <w:szCs w:val="18"/>
        </w:rPr>
        <w:t>De même qu'il nous faut des interprètes pour nous faire compre</w:t>
      </w:r>
      <w:r w:rsidRPr="00D25E6D">
        <w:rPr>
          <w:color w:val="000000"/>
          <w:szCs w:val="18"/>
        </w:rPr>
        <w:t>n</w:t>
      </w:r>
      <w:r w:rsidRPr="00D25E6D">
        <w:rPr>
          <w:color w:val="000000"/>
          <w:szCs w:val="18"/>
        </w:rPr>
        <w:t>dre des indigènes, de même il nous faut des intermédiaires, appart</w:t>
      </w:r>
      <w:r w:rsidRPr="00D25E6D">
        <w:rPr>
          <w:color w:val="000000"/>
          <w:szCs w:val="18"/>
        </w:rPr>
        <w:t>e</w:t>
      </w:r>
      <w:r w:rsidRPr="00D25E6D">
        <w:rPr>
          <w:color w:val="000000"/>
          <w:szCs w:val="18"/>
        </w:rPr>
        <w:t>nant aux milieux indigènes par leurs origines et au milieu européen par leur éd</w:t>
      </w:r>
      <w:r w:rsidRPr="00D25E6D">
        <w:rPr>
          <w:color w:val="000000"/>
          <w:szCs w:val="18"/>
        </w:rPr>
        <w:t>u</w:t>
      </w:r>
      <w:r w:rsidRPr="00D25E6D">
        <w:rPr>
          <w:color w:val="000000"/>
          <w:szCs w:val="18"/>
        </w:rPr>
        <w:t>cation, pour faire comprendre aux gens du pays et pour leur faire adopter cette civilisation étrangère pour laquelle ils manife</w:t>
      </w:r>
      <w:r w:rsidRPr="00D25E6D">
        <w:rPr>
          <w:color w:val="000000"/>
          <w:szCs w:val="18"/>
        </w:rPr>
        <w:t>s</w:t>
      </w:r>
      <w:r w:rsidRPr="00D25E6D">
        <w:rPr>
          <w:color w:val="000000"/>
          <w:szCs w:val="18"/>
        </w:rPr>
        <w:t>tent, sans qu'on leur en puisse tenir rigueur, un</w:t>
      </w:r>
      <w:r>
        <w:rPr>
          <w:color w:val="000000"/>
          <w:szCs w:val="18"/>
        </w:rPr>
        <w:t xml:space="preserve"> </w:t>
      </w:r>
      <w:r>
        <w:rPr>
          <w:bCs/>
          <w:color w:val="000000"/>
          <w:szCs w:val="16"/>
        </w:rPr>
        <w:t xml:space="preserve">[38] </w:t>
      </w:r>
      <w:r w:rsidRPr="00D25E6D">
        <w:rPr>
          <w:color w:val="000000"/>
          <w:szCs w:val="18"/>
        </w:rPr>
        <w:t xml:space="preserve">misonéisme bien difficile à vaincre. (Maurice Delafosse in </w:t>
      </w:r>
      <w:r w:rsidRPr="00D25E6D">
        <w:rPr>
          <w:i/>
          <w:iCs/>
          <w:color w:val="000000"/>
          <w:szCs w:val="18"/>
        </w:rPr>
        <w:t xml:space="preserve">Bull, </w:t>
      </w:r>
      <w:r w:rsidRPr="00D25E6D">
        <w:rPr>
          <w:color w:val="000000"/>
          <w:szCs w:val="18"/>
        </w:rPr>
        <w:t>de ['Ed. en</w:t>
      </w:r>
      <w:r>
        <w:rPr>
          <w:color w:val="000000"/>
          <w:szCs w:val="18"/>
        </w:rPr>
        <w:t xml:space="preserve"> </w:t>
      </w:r>
      <w:r w:rsidRPr="00D25E6D">
        <w:rPr>
          <w:color w:val="000000"/>
          <w:szCs w:val="18"/>
        </w:rPr>
        <w:t>A.O.</w:t>
      </w:r>
      <w:r>
        <w:rPr>
          <w:color w:val="000000"/>
          <w:szCs w:val="18"/>
        </w:rPr>
        <w:t>F.</w:t>
      </w:r>
      <w:r w:rsidRPr="00D25E6D">
        <w:rPr>
          <w:color w:val="000000"/>
          <w:szCs w:val="18"/>
        </w:rPr>
        <w:t>, N°</w:t>
      </w:r>
      <w:r>
        <w:rPr>
          <w:color w:val="000000"/>
          <w:szCs w:val="18"/>
        </w:rPr>
        <w:t> </w:t>
      </w:r>
      <w:r w:rsidRPr="00D25E6D">
        <w:rPr>
          <w:color w:val="000000"/>
          <w:szCs w:val="18"/>
        </w:rPr>
        <w:t>33, juin, 1917)</w:t>
      </w:r>
    </w:p>
    <w:p w:rsidR="00770C05" w:rsidRDefault="00770C05" w:rsidP="00770C05">
      <w:pPr>
        <w:pStyle w:val="p"/>
      </w:pPr>
    </w:p>
    <w:p w:rsidR="00770C05" w:rsidRDefault="00770C05" w:rsidP="00770C05">
      <w:pPr>
        <w:pStyle w:val="p"/>
      </w:pPr>
      <w:r>
        <w:br w:type="page"/>
        <w:t>[39]</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18" w:name="Education_Afrique_pt_2_ch_05"/>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DEUXIÈME PARTIE</w:t>
      </w:r>
    </w:p>
    <w:p w:rsidR="00770C05" w:rsidRPr="00E07116" w:rsidRDefault="00770C05" w:rsidP="00770C05">
      <w:pPr>
        <w:jc w:val="both"/>
        <w:rPr>
          <w:szCs w:val="36"/>
        </w:rPr>
      </w:pPr>
    </w:p>
    <w:p w:rsidR="00770C05" w:rsidRPr="00384B20" w:rsidRDefault="00770C05" w:rsidP="00770C05">
      <w:pPr>
        <w:pStyle w:val="Titreniveau1"/>
      </w:pPr>
      <w:r>
        <w:t>Chapitre 5</w:t>
      </w:r>
    </w:p>
    <w:p w:rsidR="00770C05" w:rsidRPr="00E07116" w:rsidRDefault="00770C05" w:rsidP="00770C05">
      <w:pPr>
        <w:pStyle w:val="Titreniveau2"/>
      </w:pPr>
      <w:r>
        <w:t>L'évolution de l'enseignement en A.O.F.</w:t>
      </w:r>
      <w:r>
        <w:br/>
        <w:t>entre les deux Guerres mondiales</w:t>
      </w:r>
    </w:p>
    <w:bookmarkEnd w:id="18"/>
    <w:p w:rsidR="00770C05" w:rsidRPr="00E07116" w:rsidRDefault="00770C05" w:rsidP="00770C05">
      <w:pPr>
        <w:jc w:val="both"/>
        <w:rPr>
          <w:szCs w:val="36"/>
        </w:rPr>
      </w:pPr>
    </w:p>
    <w:p w:rsidR="00770C05" w:rsidRPr="00E07116" w:rsidRDefault="00770C05" w:rsidP="00770C05">
      <w:pPr>
        <w:jc w:val="both"/>
      </w:pPr>
    </w:p>
    <w:p w:rsidR="00770C05" w:rsidRPr="00E07116" w:rsidRDefault="00770C05" w:rsidP="00770C05">
      <w:pPr>
        <w:jc w:val="both"/>
      </w:pP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Après la victoire des impérialismes français, anglais et américain sur</w:t>
      </w:r>
      <w:r>
        <w:rPr>
          <w:color w:val="000000"/>
          <w:szCs w:val="18"/>
        </w:rPr>
        <w:t xml:space="preserve"> </w:t>
      </w:r>
      <w:r w:rsidRPr="00D25E6D">
        <w:rPr>
          <w:color w:val="000000"/>
          <w:szCs w:val="18"/>
        </w:rPr>
        <w:t>l'impérialisme allemand en 1918, avec la particip</w:t>
      </w:r>
      <w:r w:rsidRPr="00D25E6D">
        <w:rPr>
          <w:color w:val="000000"/>
          <w:szCs w:val="18"/>
        </w:rPr>
        <w:t>a</w:t>
      </w:r>
      <w:r w:rsidRPr="00D25E6D">
        <w:rPr>
          <w:color w:val="000000"/>
          <w:szCs w:val="18"/>
        </w:rPr>
        <w:t>tion active des « troupes</w:t>
      </w:r>
      <w:r>
        <w:rPr>
          <w:color w:val="000000"/>
          <w:szCs w:val="18"/>
        </w:rPr>
        <w:t xml:space="preserve"> </w:t>
      </w:r>
      <w:r w:rsidRPr="00D25E6D">
        <w:rPr>
          <w:color w:val="000000"/>
          <w:szCs w:val="18"/>
        </w:rPr>
        <w:t>noires » à la dernière phase de la première guerre mondiale, sous l'instigation</w:t>
      </w:r>
      <w:r>
        <w:rPr>
          <w:color w:val="000000"/>
          <w:szCs w:val="18"/>
        </w:rPr>
        <w:t xml:space="preserve"> </w:t>
      </w:r>
      <w:r w:rsidRPr="00D25E6D">
        <w:rPr>
          <w:color w:val="000000"/>
          <w:szCs w:val="18"/>
        </w:rPr>
        <w:t>du député sénégalais Biaise Diagne, ministre fra</w:t>
      </w:r>
      <w:r w:rsidRPr="00D25E6D">
        <w:rPr>
          <w:color w:val="000000"/>
          <w:szCs w:val="18"/>
        </w:rPr>
        <w:t>n</w:t>
      </w:r>
      <w:r w:rsidRPr="00D25E6D">
        <w:rPr>
          <w:color w:val="000000"/>
          <w:szCs w:val="18"/>
        </w:rPr>
        <w:t>çais dans le cabinet de</w:t>
      </w:r>
      <w:r>
        <w:rPr>
          <w:color w:val="000000"/>
          <w:szCs w:val="18"/>
        </w:rPr>
        <w:t xml:space="preserve"> </w:t>
      </w:r>
      <w:r w:rsidRPr="00D25E6D">
        <w:rPr>
          <w:color w:val="000000"/>
          <w:szCs w:val="18"/>
        </w:rPr>
        <w:t>guerre, la</w:t>
      </w:r>
      <w:r>
        <w:rPr>
          <w:color w:val="000000"/>
          <w:szCs w:val="18"/>
        </w:rPr>
        <w:t xml:space="preserve"> </w:t>
      </w:r>
      <w:r w:rsidRPr="00D25E6D">
        <w:rPr>
          <w:color w:val="000000"/>
          <w:szCs w:val="18"/>
        </w:rPr>
        <w:t>démonstration est faite de tout le b</w:t>
      </w:r>
      <w:r w:rsidRPr="00D25E6D">
        <w:rPr>
          <w:color w:val="000000"/>
          <w:szCs w:val="18"/>
        </w:rPr>
        <w:t>é</w:t>
      </w:r>
      <w:r w:rsidRPr="00D25E6D">
        <w:rPr>
          <w:color w:val="000000"/>
          <w:szCs w:val="18"/>
        </w:rPr>
        <w:t>néfice que peut tirer</w:t>
      </w:r>
      <w:r>
        <w:rPr>
          <w:color w:val="000000"/>
          <w:szCs w:val="18"/>
        </w:rPr>
        <w:t xml:space="preserve"> </w:t>
      </w:r>
      <w:r w:rsidRPr="00D25E6D">
        <w:rPr>
          <w:color w:val="000000"/>
          <w:szCs w:val="18"/>
        </w:rPr>
        <w:t>l'impérialisme de ses colonies sur le plan polit</w:t>
      </w:r>
      <w:r w:rsidRPr="00D25E6D">
        <w:rPr>
          <w:color w:val="000000"/>
          <w:szCs w:val="18"/>
        </w:rPr>
        <w:t>i</w:t>
      </w:r>
      <w:r w:rsidRPr="00D25E6D">
        <w:rPr>
          <w:color w:val="000000"/>
          <w:szCs w:val="18"/>
        </w:rPr>
        <w:t>que i</w:t>
      </w:r>
      <w:r w:rsidRPr="00D25E6D">
        <w:rPr>
          <w:color w:val="000000"/>
          <w:szCs w:val="18"/>
        </w:rPr>
        <w:t>n</w:t>
      </w:r>
      <w:r w:rsidRPr="00D25E6D">
        <w:rPr>
          <w:color w:val="000000"/>
          <w:szCs w:val="18"/>
        </w:rPr>
        <w:t>ternational et des</w:t>
      </w:r>
      <w:r>
        <w:rPr>
          <w:color w:val="000000"/>
          <w:szCs w:val="18"/>
        </w:rPr>
        <w:t xml:space="preserve"> </w:t>
      </w:r>
      <w:r w:rsidRPr="00D25E6D">
        <w:rPr>
          <w:color w:val="000000"/>
          <w:szCs w:val="18"/>
        </w:rPr>
        <w:t>conflits avec ses adversaires : non seulement utilisation des re</w:t>
      </w:r>
      <w:r w:rsidRPr="00D25E6D">
        <w:rPr>
          <w:color w:val="000000"/>
          <w:szCs w:val="18"/>
        </w:rPr>
        <w:t>s</w:t>
      </w:r>
      <w:r w:rsidRPr="00D25E6D">
        <w:rPr>
          <w:color w:val="000000"/>
          <w:szCs w:val="18"/>
        </w:rPr>
        <w:t>sources</w:t>
      </w:r>
      <w:r>
        <w:rPr>
          <w:color w:val="000000"/>
          <w:szCs w:val="18"/>
        </w:rPr>
        <w:t xml:space="preserve"> </w:t>
      </w:r>
      <w:r w:rsidRPr="00D25E6D">
        <w:rPr>
          <w:color w:val="000000"/>
          <w:szCs w:val="18"/>
        </w:rPr>
        <w:t>économiques de ces colonies dans le cadre de l'économie de guerre, mais</w:t>
      </w:r>
      <w:r>
        <w:rPr>
          <w:color w:val="000000"/>
          <w:szCs w:val="18"/>
        </w:rPr>
        <w:t xml:space="preserve"> </w:t>
      </w:r>
      <w:r w:rsidRPr="00D25E6D">
        <w:rPr>
          <w:color w:val="000000"/>
          <w:szCs w:val="18"/>
        </w:rPr>
        <w:t>aussi transformation de leurs territoires en bases stratégiques d'attaque</w:t>
      </w:r>
      <w:r>
        <w:rPr>
          <w:color w:val="000000"/>
          <w:szCs w:val="18"/>
        </w:rPr>
        <w:t xml:space="preserve"> </w:t>
      </w:r>
      <w:r w:rsidRPr="00D25E6D">
        <w:rPr>
          <w:color w:val="000000"/>
          <w:szCs w:val="18"/>
        </w:rPr>
        <w:t>des colonies de l'adversaire, et surtout recours aux populations colonisées</w:t>
      </w:r>
      <w:r>
        <w:rPr>
          <w:color w:val="000000"/>
          <w:szCs w:val="18"/>
        </w:rPr>
        <w:t xml:space="preserve"> </w:t>
      </w:r>
      <w:r w:rsidRPr="00D25E6D">
        <w:rPr>
          <w:color w:val="000000"/>
          <w:szCs w:val="18"/>
        </w:rPr>
        <w:t>et leur transformation en chair à canon. Tirant la leçon des événements,</w:t>
      </w:r>
      <w:r>
        <w:rPr>
          <w:color w:val="000000"/>
          <w:szCs w:val="18"/>
        </w:rPr>
        <w:t xml:space="preserve"> </w:t>
      </w:r>
      <w:r w:rsidRPr="00D25E6D">
        <w:rPr>
          <w:color w:val="000000"/>
          <w:szCs w:val="18"/>
        </w:rPr>
        <w:t>l'impérialisme</w:t>
      </w:r>
      <w:r>
        <w:rPr>
          <w:color w:val="000000"/>
          <w:szCs w:val="18"/>
        </w:rPr>
        <w:t xml:space="preserve"> </w:t>
      </w:r>
      <w:r w:rsidRPr="00D25E6D">
        <w:rPr>
          <w:color w:val="000000"/>
          <w:szCs w:val="18"/>
        </w:rPr>
        <w:t>français</w:t>
      </w:r>
      <w:r>
        <w:rPr>
          <w:color w:val="000000"/>
          <w:szCs w:val="18"/>
        </w:rPr>
        <w:t xml:space="preserve"> </w:t>
      </w:r>
      <w:r w:rsidRPr="00D25E6D">
        <w:rPr>
          <w:color w:val="000000"/>
          <w:szCs w:val="18"/>
        </w:rPr>
        <w:t>va</w:t>
      </w:r>
      <w:r>
        <w:rPr>
          <w:color w:val="000000"/>
          <w:szCs w:val="18"/>
        </w:rPr>
        <w:t xml:space="preserve"> </w:t>
      </w:r>
      <w:r w:rsidRPr="00D25E6D">
        <w:rPr>
          <w:color w:val="000000"/>
          <w:szCs w:val="18"/>
        </w:rPr>
        <w:t>s'e</w:t>
      </w:r>
      <w:r w:rsidRPr="00D25E6D">
        <w:rPr>
          <w:color w:val="000000"/>
          <w:szCs w:val="18"/>
        </w:rPr>
        <w:t>f</w:t>
      </w:r>
      <w:r w:rsidRPr="00D25E6D">
        <w:rPr>
          <w:color w:val="000000"/>
          <w:szCs w:val="18"/>
        </w:rPr>
        <w:t>forcer</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w:t>
      </w:r>
      <w:r>
        <w:rPr>
          <w:color w:val="000000"/>
          <w:szCs w:val="18"/>
        </w:rPr>
        <w:t xml:space="preserve"> </w:t>
      </w:r>
      <w:r w:rsidRPr="00D25E6D">
        <w:rPr>
          <w:color w:val="000000"/>
          <w:szCs w:val="18"/>
        </w:rPr>
        <w:t>s'attacher</w:t>
      </w:r>
      <w:r>
        <w:rPr>
          <w:color w:val="000000"/>
          <w:szCs w:val="18"/>
        </w:rPr>
        <w:t xml:space="preserve"> </w:t>
      </w:r>
      <w:r w:rsidRPr="00D25E6D">
        <w:rPr>
          <w:color w:val="000000"/>
          <w:szCs w:val="18"/>
        </w:rPr>
        <w:t>»</w:t>
      </w:r>
      <w:r>
        <w:rPr>
          <w:color w:val="000000"/>
          <w:szCs w:val="18"/>
        </w:rPr>
        <w:t xml:space="preserve"> </w:t>
      </w:r>
      <w:r w:rsidRPr="00D25E6D">
        <w:rPr>
          <w:color w:val="000000"/>
          <w:szCs w:val="18"/>
        </w:rPr>
        <w:t>les</w:t>
      </w:r>
      <w:r>
        <w:rPr>
          <w:color w:val="000000"/>
          <w:szCs w:val="18"/>
        </w:rPr>
        <w:t xml:space="preserve"> </w:t>
      </w:r>
      <w:r w:rsidRPr="00D25E6D">
        <w:rPr>
          <w:color w:val="000000"/>
          <w:szCs w:val="18"/>
        </w:rPr>
        <w:t>populations</w:t>
      </w:r>
      <w:r>
        <w:rPr>
          <w:color w:val="000000"/>
          <w:szCs w:val="18"/>
        </w:rPr>
        <w:t xml:space="preserve"> </w:t>
      </w:r>
      <w:r w:rsidRPr="00D25E6D">
        <w:rPr>
          <w:color w:val="000000"/>
          <w:szCs w:val="18"/>
        </w:rPr>
        <w:t>africaines en prévision d'éve</w:t>
      </w:r>
      <w:r w:rsidRPr="00D25E6D">
        <w:rPr>
          <w:color w:val="000000"/>
          <w:szCs w:val="18"/>
        </w:rPr>
        <w:t>n</w:t>
      </w:r>
      <w:r w:rsidRPr="00D25E6D">
        <w:rPr>
          <w:color w:val="000000"/>
          <w:szCs w:val="18"/>
        </w:rPr>
        <w:t>tualités futures : il s'agit non seulement de</w:t>
      </w:r>
      <w:r>
        <w:rPr>
          <w:color w:val="000000"/>
          <w:szCs w:val="18"/>
        </w:rPr>
        <w:t xml:space="preserve"> </w:t>
      </w:r>
      <w:r w:rsidRPr="00D25E6D">
        <w:rPr>
          <w:color w:val="000000"/>
          <w:szCs w:val="18"/>
        </w:rPr>
        <w:t>pousser le plus loin poss</w:t>
      </w:r>
      <w:r w:rsidRPr="00D25E6D">
        <w:rPr>
          <w:color w:val="000000"/>
          <w:szCs w:val="18"/>
        </w:rPr>
        <w:t>i</w:t>
      </w:r>
      <w:r w:rsidRPr="00D25E6D">
        <w:rPr>
          <w:color w:val="000000"/>
          <w:szCs w:val="18"/>
        </w:rPr>
        <w:t>ble l'exploitation économique des colonies, mais</w:t>
      </w:r>
      <w:r>
        <w:rPr>
          <w:color w:val="000000"/>
          <w:szCs w:val="18"/>
        </w:rPr>
        <w:t xml:space="preserve"> </w:t>
      </w:r>
      <w:r w:rsidRPr="00D25E6D">
        <w:rPr>
          <w:color w:val="000000"/>
          <w:szCs w:val="18"/>
        </w:rPr>
        <w:t>aussi d'y renforcer la domination politique par une aliénation plus complète</w:t>
      </w:r>
      <w:r>
        <w:rPr>
          <w:color w:val="000000"/>
          <w:szCs w:val="18"/>
        </w:rPr>
        <w:t xml:space="preserve"> </w:t>
      </w:r>
      <w:r w:rsidRPr="00D25E6D">
        <w:rPr>
          <w:color w:val="000000"/>
          <w:szCs w:val="18"/>
        </w:rPr>
        <w:t>de leurs pop</w:t>
      </w:r>
      <w:r w:rsidRPr="00D25E6D">
        <w:rPr>
          <w:color w:val="000000"/>
          <w:szCs w:val="18"/>
        </w:rPr>
        <w:t>u</w:t>
      </w:r>
      <w:r w:rsidRPr="00D25E6D">
        <w:rPr>
          <w:color w:val="000000"/>
          <w:szCs w:val="18"/>
        </w:rPr>
        <w:t>lations, par une sujétion permettant de s'assurer leur «</w:t>
      </w:r>
      <w:r>
        <w:rPr>
          <w:color w:val="000000"/>
          <w:szCs w:val="18"/>
        </w:rPr>
        <w:t> </w:t>
      </w:r>
      <w:r w:rsidRPr="00D25E6D">
        <w:rPr>
          <w:color w:val="000000"/>
          <w:szCs w:val="18"/>
        </w:rPr>
        <w:t>loyalisme »</w:t>
      </w:r>
      <w:r>
        <w:rPr>
          <w:color w:val="000000"/>
          <w:szCs w:val="18"/>
        </w:rPr>
        <w:t> </w:t>
      </w:r>
      <w:r>
        <w:rPr>
          <w:rStyle w:val="Appelnotedebasdep"/>
          <w:szCs w:val="18"/>
        </w:rPr>
        <w:footnoteReference w:id="8"/>
      </w:r>
      <w:r w:rsidRPr="00D25E6D">
        <w:rPr>
          <w:color w:val="000000"/>
          <w:szCs w:val="18"/>
        </w:rPr>
        <w:t>. Dans le cadre d'une telle politique, un rôle de pr</w:t>
      </w:r>
      <w:r w:rsidRPr="00D25E6D">
        <w:rPr>
          <w:color w:val="000000"/>
          <w:szCs w:val="18"/>
        </w:rPr>
        <w:t>e</w:t>
      </w:r>
      <w:r w:rsidRPr="00D25E6D">
        <w:rPr>
          <w:color w:val="000000"/>
          <w:szCs w:val="18"/>
        </w:rPr>
        <w:t>mier ordre</w:t>
      </w:r>
      <w:r>
        <w:rPr>
          <w:color w:val="000000"/>
          <w:szCs w:val="18"/>
        </w:rPr>
        <w:t xml:space="preserve"> </w:t>
      </w:r>
      <w:r w:rsidRPr="00D25E6D">
        <w:rPr>
          <w:color w:val="000000"/>
          <w:szCs w:val="18"/>
        </w:rPr>
        <w:t>était tout naturellement dévolu à l'enseignement colonial en tant qu'arme</w:t>
      </w:r>
      <w:r>
        <w:rPr>
          <w:color w:val="000000"/>
          <w:szCs w:val="18"/>
        </w:rPr>
        <w:t xml:space="preserve"> </w:t>
      </w:r>
      <w:r w:rsidRPr="00D25E6D">
        <w:rPr>
          <w:color w:val="000000"/>
          <w:szCs w:val="18"/>
        </w:rPr>
        <w:t>d'o</w:t>
      </w:r>
      <w:r w:rsidRPr="00D25E6D">
        <w:rPr>
          <w:color w:val="000000"/>
          <w:szCs w:val="18"/>
        </w:rPr>
        <w:t>p</w:t>
      </w:r>
      <w:r w:rsidRPr="00D25E6D">
        <w:rPr>
          <w:color w:val="000000"/>
          <w:szCs w:val="18"/>
        </w:rPr>
        <w:t>pression culturelle et de dépersonnalisation. Aussi va-t-il être l'objet de</w:t>
      </w:r>
      <w:r>
        <w:rPr>
          <w:color w:val="000000"/>
          <w:szCs w:val="18"/>
        </w:rPr>
        <w:t xml:space="preserve"> </w:t>
      </w:r>
      <w:r w:rsidRPr="00D25E6D">
        <w:rPr>
          <w:color w:val="000000"/>
          <w:szCs w:val="18"/>
        </w:rPr>
        <w:t>l'attention des gouverneurs généraux successifs et connaître une période</w:t>
      </w:r>
      <w:r>
        <w:rPr>
          <w:color w:val="000000"/>
          <w:szCs w:val="18"/>
        </w:rPr>
        <w:t xml:space="preserve"> </w:t>
      </w:r>
      <w:r w:rsidRPr="00D25E6D">
        <w:rPr>
          <w:color w:val="000000"/>
          <w:szCs w:val="18"/>
        </w:rPr>
        <w:t>de réorganisations et de mises au point successives, dont le couronnement</w:t>
      </w:r>
      <w:r>
        <w:rPr>
          <w:color w:val="000000"/>
          <w:szCs w:val="18"/>
        </w:rPr>
        <w:t xml:space="preserve"> </w:t>
      </w:r>
      <w:r w:rsidRPr="00D25E6D">
        <w:rPr>
          <w:color w:val="000000"/>
          <w:szCs w:val="18"/>
        </w:rPr>
        <w:t>sera l'organisation définitive instituée par le Gouve</w:t>
      </w:r>
      <w:r w:rsidRPr="00D25E6D">
        <w:rPr>
          <w:color w:val="000000"/>
          <w:szCs w:val="18"/>
        </w:rPr>
        <w:t>r</w:t>
      </w:r>
      <w:r w:rsidRPr="00D25E6D">
        <w:rPr>
          <w:color w:val="000000"/>
          <w:szCs w:val="18"/>
        </w:rPr>
        <w:t>neur général Roume en</w:t>
      </w:r>
      <w:r>
        <w:rPr>
          <w:color w:val="000000"/>
          <w:szCs w:val="18"/>
        </w:rPr>
        <w:t xml:space="preserve"> </w:t>
      </w:r>
      <w:r w:rsidRPr="00D25E6D">
        <w:rPr>
          <w:color w:val="000000"/>
          <w:szCs w:val="18"/>
        </w:rPr>
        <w:t>1924 : l'arrêté que ce dernier promulgue fixe la structure de l'org</w:t>
      </w:r>
      <w:r w:rsidRPr="00D25E6D">
        <w:rPr>
          <w:color w:val="000000"/>
          <w:szCs w:val="18"/>
        </w:rPr>
        <w:t>a</w:t>
      </w:r>
      <w:r w:rsidRPr="00D25E6D">
        <w:rPr>
          <w:color w:val="000000"/>
          <w:szCs w:val="18"/>
        </w:rPr>
        <w:t>nisation</w:t>
      </w:r>
      <w:r>
        <w:rPr>
          <w:color w:val="000000"/>
          <w:szCs w:val="18"/>
        </w:rPr>
        <w:t xml:space="preserve"> </w:t>
      </w:r>
      <w:r w:rsidRPr="00D25E6D">
        <w:rPr>
          <w:color w:val="000000"/>
          <w:szCs w:val="18"/>
        </w:rPr>
        <w:t>de l'enseignement en A.O.F., en même temps qu'il contient des données</w:t>
      </w:r>
      <w:r>
        <w:rPr>
          <w:color w:val="000000"/>
          <w:szCs w:val="18"/>
        </w:rPr>
        <w:t xml:space="preserve"> </w:t>
      </w:r>
      <w:r w:rsidRPr="00D25E6D">
        <w:rPr>
          <w:color w:val="000000"/>
          <w:szCs w:val="18"/>
        </w:rPr>
        <w:t>instructives sur l'évolution antérie</w:t>
      </w:r>
      <w:r w:rsidRPr="00D25E6D">
        <w:rPr>
          <w:color w:val="000000"/>
          <w:szCs w:val="18"/>
        </w:rPr>
        <w:t>u</w:t>
      </w:r>
      <w:r w:rsidRPr="00D25E6D">
        <w:rPr>
          <w:color w:val="000000"/>
          <w:szCs w:val="18"/>
        </w:rPr>
        <w:t>re :</w:t>
      </w:r>
      <w:r>
        <w:rPr>
          <w:color w:val="000000"/>
          <w:szCs w:val="18"/>
        </w:rPr>
        <w:t xml:space="preserve"> </w:t>
      </w:r>
      <w:r>
        <w:rPr>
          <w:bCs/>
          <w:color w:val="000000"/>
          <w:szCs w:val="16"/>
        </w:rPr>
        <w:t xml:space="preserve">[40] </w:t>
      </w:r>
      <w:r w:rsidRPr="00D25E6D">
        <w:rPr>
          <w:color w:val="000000"/>
          <w:szCs w:val="18"/>
        </w:rPr>
        <w:t>La réorganisation de 1918. - Après une nouvelle étape de six a</w:t>
      </w:r>
      <w:r w:rsidRPr="00D25E6D">
        <w:rPr>
          <w:color w:val="000000"/>
          <w:szCs w:val="18"/>
        </w:rPr>
        <w:t>n</w:t>
      </w:r>
      <w:r w:rsidRPr="00D25E6D">
        <w:rPr>
          <w:color w:val="000000"/>
          <w:szCs w:val="18"/>
        </w:rPr>
        <w:t>nées d'efforts soutenus, une fusion plus complète s'était opérée entre les c</w:t>
      </w:r>
      <w:r w:rsidRPr="00D25E6D">
        <w:rPr>
          <w:color w:val="000000"/>
          <w:szCs w:val="18"/>
        </w:rPr>
        <w:t>o</w:t>
      </w:r>
      <w:r w:rsidRPr="00D25E6D">
        <w:rPr>
          <w:color w:val="000000"/>
          <w:szCs w:val="18"/>
        </w:rPr>
        <w:t>lonies fédérées, les plus jeunes n'étant mises au niveau scolaire de leur aînée. Certains principes expérimentés avec succès pour les unes pouvaient profiter aux autres. En vertu de ces cons</w:t>
      </w:r>
      <w:r w:rsidRPr="00D25E6D">
        <w:rPr>
          <w:color w:val="000000"/>
          <w:szCs w:val="18"/>
        </w:rPr>
        <w:t>i</w:t>
      </w:r>
      <w:r w:rsidRPr="00D25E6D">
        <w:rPr>
          <w:color w:val="000000"/>
          <w:szCs w:val="18"/>
        </w:rPr>
        <w:t>dérations, le Gouverneur général Angoulvant revenait, comme en 1903, au principe d'un arrêté unique qui devait s'appliquer et qui pouvait s'adapter aux écoles de toutes les colonies du groupe. La réglementation nouvelle était définie par une série d'arrêtés datés du 1er novembre 1918.</w:t>
      </w:r>
    </w:p>
    <w:p w:rsidR="00770C05" w:rsidRPr="00D25E6D" w:rsidRDefault="00770C05" w:rsidP="00770C05">
      <w:pPr>
        <w:spacing w:before="120" w:after="120"/>
        <w:jc w:val="both"/>
      </w:pPr>
      <w:r w:rsidRPr="00D25E6D">
        <w:rPr>
          <w:color w:val="000000"/>
          <w:szCs w:val="18"/>
        </w:rPr>
        <w:t>Cette réglementation de 1918 consacrait un progrès intellectuel marqué, résultat d'une émulation bienfaisante entre les colonies. To</w:t>
      </w:r>
      <w:r w:rsidRPr="00D25E6D">
        <w:rPr>
          <w:color w:val="000000"/>
          <w:szCs w:val="18"/>
        </w:rPr>
        <w:t>u</w:t>
      </w:r>
      <w:r w:rsidRPr="00D25E6D">
        <w:rPr>
          <w:color w:val="000000"/>
          <w:szCs w:val="18"/>
        </w:rPr>
        <w:t>tefois, elle fut peut-être trop empreinte des enthousia</w:t>
      </w:r>
      <w:r w:rsidRPr="00D25E6D">
        <w:rPr>
          <w:color w:val="000000"/>
          <w:szCs w:val="18"/>
        </w:rPr>
        <w:t>s</w:t>
      </w:r>
      <w:r w:rsidRPr="00D25E6D">
        <w:rPr>
          <w:color w:val="000000"/>
          <w:szCs w:val="18"/>
        </w:rPr>
        <w:t>mes du moment. La guerre nous avait placés en présence de nécessités impérieuses qui se</w:t>
      </w:r>
      <w:r w:rsidRPr="00D25E6D">
        <w:rPr>
          <w:color w:val="000000"/>
          <w:szCs w:val="18"/>
        </w:rPr>
        <w:t>m</w:t>
      </w:r>
      <w:r w:rsidRPr="00D25E6D">
        <w:rPr>
          <w:color w:val="000000"/>
          <w:szCs w:val="18"/>
        </w:rPr>
        <w:t>blaient nous créer, à la paix, des obligations nouvelles et urgentes. A des faits nouveaux d</w:t>
      </w:r>
      <w:r w:rsidRPr="00D25E6D">
        <w:rPr>
          <w:color w:val="000000"/>
          <w:szCs w:val="18"/>
        </w:rPr>
        <w:t>i</w:t>
      </w:r>
      <w:r w:rsidRPr="00D25E6D">
        <w:rPr>
          <w:color w:val="000000"/>
          <w:szCs w:val="18"/>
        </w:rPr>
        <w:t>sait-on, un programme nouveau s'impose qui doit donner un grand essor à la vie politique et économique du pays. Appelons l'indigène à seconder nos efforts, et, dans ce but, dévelo</w:t>
      </w:r>
      <w:r w:rsidRPr="00D25E6D">
        <w:rPr>
          <w:color w:val="000000"/>
          <w:szCs w:val="18"/>
        </w:rPr>
        <w:t>p</w:t>
      </w:r>
      <w:r w:rsidRPr="00D25E6D">
        <w:rPr>
          <w:color w:val="000000"/>
          <w:szCs w:val="18"/>
        </w:rPr>
        <w:t>pons l'instruction, formons des maîtres et des auxilia</w:t>
      </w:r>
      <w:r w:rsidRPr="00D25E6D">
        <w:rPr>
          <w:color w:val="000000"/>
          <w:szCs w:val="18"/>
        </w:rPr>
        <w:t>i</w:t>
      </w:r>
      <w:r w:rsidRPr="00D25E6D">
        <w:rPr>
          <w:color w:val="000000"/>
          <w:szCs w:val="18"/>
        </w:rPr>
        <w:t>res nombreux, auxquels nous donnerons une formation intellectuelle dans des écoles centralisées à Dakar. Le but était louable mais l'exp</w:t>
      </w:r>
      <w:r w:rsidRPr="00D25E6D">
        <w:rPr>
          <w:color w:val="000000"/>
          <w:szCs w:val="18"/>
        </w:rPr>
        <w:t>é</w:t>
      </w:r>
      <w:r w:rsidRPr="00D25E6D">
        <w:rPr>
          <w:color w:val="000000"/>
          <w:szCs w:val="18"/>
        </w:rPr>
        <w:t>rience a montré qu'en matière d'instruction, l'évolution ne peut procéder que par pr</w:t>
      </w:r>
      <w:r w:rsidRPr="00D25E6D">
        <w:rPr>
          <w:color w:val="000000"/>
          <w:szCs w:val="18"/>
        </w:rPr>
        <w:t>o</w:t>
      </w:r>
      <w:r w:rsidRPr="00D25E6D">
        <w:rPr>
          <w:color w:val="000000"/>
          <w:szCs w:val="18"/>
        </w:rPr>
        <w:t>gression régulière... ... Les élèves sans emploi et retou</w:t>
      </w:r>
      <w:r w:rsidRPr="00D25E6D">
        <w:rPr>
          <w:color w:val="000000"/>
          <w:szCs w:val="18"/>
        </w:rPr>
        <w:t>r</w:t>
      </w:r>
      <w:r w:rsidRPr="00D25E6D">
        <w:rPr>
          <w:color w:val="000000"/>
          <w:szCs w:val="18"/>
        </w:rPr>
        <w:t>nés au village risquaient de faire des déclassés, rendant inutiles les dépenses faites et l'instru</w:t>
      </w:r>
      <w:r w:rsidRPr="00D25E6D">
        <w:rPr>
          <w:color w:val="000000"/>
          <w:szCs w:val="18"/>
        </w:rPr>
        <w:t>c</w:t>
      </w:r>
      <w:r w:rsidRPr="00D25E6D">
        <w:rPr>
          <w:color w:val="000000"/>
          <w:szCs w:val="18"/>
        </w:rPr>
        <w:t>tion donnée...</w:t>
      </w:r>
    </w:p>
    <w:p w:rsidR="00770C05" w:rsidRPr="00D25E6D" w:rsidRDefault="00770C05" w:rsidP="00770C05">
      <w:pPr>
        <w:spacing w:before="120" w:after="120"/>
        <w:jc w:val="both"/>
      </w:pPr>
      <w:r w:rsidRPr="00D25E6D">
        <w:rPr>
          <w:color w:val="000000"/>
          <w:szCs w:val="18"/>
        </w:rPr>
        <w:t>La réorganisation de 1924. - J'ai fixé cette o</w:t>
      </w:r>
      <w:r w:rsidRPr="00D25E6D">
        <w:rPr>
          <w:color w:val="000000"/>
          <w:szCs w:val="18"/>
        </w:rPr>
        <w:t>r</w:t>
      </w:r>
      <w:r w:rsidRPr="00D25E6D">
        <w:rPr>
          <w:color w:val="000000"/>
          <w:szCs w:val="18"/>
        </w:rPr>
        <w:t>ganisation nouvelle de la façon suivante :</w:t>
      </w:r>
    </w:p>
    <w:p w:rsidR="00770C05" w:rsidRDefault="00770C05" w:rsidP="00770C05">
      <w:pPr>
        <w:pStyle w:val="liste1"/>
      </w:pPr>
    </w:p>
    <w:p w:rsidR="00770C05" w:rsidRPr="00D25E6D" w:rsidRDefault="00770C05" w:rsidP="00770C05">
      <w:pPr>
        <w:pStyle w:val="liste1"/>
      </w:pPr>
      <w:r>
        <w:t>1.</w:t>
      </w:r>
      <w:r>
        <w:tab/>
      </w:r>
      <w:r w:rsidRPr="00D25E6D">
        <w:t>Un enseignement primaire élémentaire donné dans les écoles régionales ou urbaines et les cours d'adultes.</w:t>
      </w:r>
    </w:p>
    <w:p w:rsidR="00770C05" w:rsidRPr="00D25E6D" w:rsidRDefault="00770C05" w:rsidP="00770C05">
      <w:pPr>
        <w:pStyle w:val="liste1"/>
      </w:pPr>
      <w:r>
        <w:t>2.</w:t>
      </w:r>
      <w:r>
        <w:tab/>
      </w:r>
      <w:r w:rsidRPr="00D25E6D">
        <w:t>Un enseignement primaire supérieur donné à l'École prima</w:t>
      </w:r>
      <w:r w:rsidRPr="00D25E6D">
        <w:t>i</w:t>
      </w:r>
      <w:r w:rsidRPr="00D25E6D">
        <w:t>re supérieure établie en principe au chef-lieu de chaque c</w:t>
      </w:r>
      <w:r w:rsidRPr="00D25E6D">
        <w:t>o</w:t>
      </w:r>
      <w:r w:rsidRPr="00D25E6D">
        <w:t>lonie.</w:t>
      </w:r>
    </w:p>
    <w:p w:rsidR="00770C05" w:rsidRPr="00D25E6D" w:rsidRDefault="00770C05" w:rsidP="00770C05">
      <w:pPr>
        <w:pStyle w:val="liste1"/>
      </w:pPr>
      <w:r w:rsidRPr="00D25E6D">
        <w:t>3.</w:t>
      </w:r>
      <w:r w:rsidRPr="00D25E6D">
        <w:tab/>
        <w:t>Un enseignement professionnel donné a) Dans une école</w:t>
      </w:r>
      <w:r>
        <w:t xml:space="preserve"> </w:t>
      </w:r>
      <w:r w:rsidRPr="00D25E6D">
        <w:t>professionnelle ou dans les ateliers des services p</w:t>
      </w:r>
      <w:r w:rsidRPr="00D25E6D">
        <w:t>u</w:t>
      </w:r>
      <w:r w:rsidRPr="00D25E6D">
        <w:t>blics b) À défaut</w:t>
      </w:r>
      <w:r>
        <w:t xml:space="preserve"> </w:t>
      </w:r>
      <w:r w:rsidRPr="00D25E6D">
        <w:t>dans des sections a</w:t>
      </w:r>
      <w:r w:rsidRPr="00D25E6D">
        <w:t>n</w:t>
      </w:r>
      <w:r w:rsidRPr="00D25E6D">
        <w:t>nexées à l'E.P.S.</w:t>
      </w:r>
    </w:p>
    <w:p w:rsidR="00770C05" w:rsidRPr="00D25E6D" w:rsidRDefault="00770C05" w:rsidP="00770C05">
      <w:pPr>
        <w:pStyle w:val="p"/>
      </w:pPr>
      <w:r>
        <w:t>[41]</w:t>
      </w:r>
    </w:p>
    <w:p w:rsidR="00770C05" w:rsidRPr="00D25E6D" w:rsidRDefault="00770C05" w:rsidP="00770C05">
      <w:pPr>
        <w:pStyle w:val="liste1"/>
      </w:pPr>
      <w:r>
        <w:t>4.</w:t>
      </w:r>
      <w:r>
        <w:tab/>
      </w:r>
      <w:r w:rsidRPr="00D25E6D">
        <w:t>Un enseignement spécial de formation technique, distribué dans les écoles établies au chef-lieu du groupe à Dakar, a) L'École William Ponty destinée à former des instituteurs et des candidats à l'École de Médecine ; b) L'École de Médec</w:t>
      </w:r>
      <w:r w:rsidRPr="00D25E6D">
        <w:t>i</w:t>
      </w:r>
      <w:r w:rsidRPr="00D25E6D">
        <w:t>ne rattachée a l'Hôp</w:t>
      </w:r>
      <w:r w:rsidRPr="00D25E6D">
        <w:t>i</w:t>
      </w:r>
      <w:r w:rsidRPr="00D25E6D">
        <w:t>tal indigène et destinée à préparer des médecins, des pharmaciens et des sage-femmes auxiliaires pour le Service de Santé. Une section, annexée à l'Institut zootechnique à Bamako en plein centre d'élevage, prépare les vétérinaires auxiliaires pour le Service Zootechnique ; c) L'École des Pupilles mécaniciens de la Marine qui forme des mécaniciens pour la Marine de l'État et la Marine marcha</w:t>
      </w:r>
      <w:r w:rsidRPr="00D25E6D">
        <w:t>n</w:t>
      </w:r>
      <w:r w:rsidRPr="00D25E6D">
        <w:t>de. Ces différents degrés d'e</w:t>
      </w:r>
      <w:r w:rsidRPr="00D25E6D">
        <w:t>n</w:t>
      </w:r>
      <w:r w:rsidRPr="00D25E6D">
        <w:t>seignement forment des paliers superposés auxquels les élèves n'accèdent qu'après une s</w:t>
      </w:r>
      <w:r w:rsidRPr="00D25E6D">
        <w:t>é</w:t>
      </w:r>
      <w:r w:rsidRPr="00D25E6D">
        <w:t>lection par concours.</w:t>
      </w:r>
    </w:p>
    <w:p w:rsidR="00770C05" w:rsidRPr="00D25E6D" w:rsidRDefault="00770C05" w:rsidP="00770C05">
      <w:pPr>
        <w:pStyle w:val="liste1"/>
      </w:pPr>
      <w:r>
        <w:t>5.</w:t>
      </w:r>
      <w:r>
        <w:tab/>
      </w:r>
      <w:r w:rsidRPr="00D25E6D">
        <w:t>Enfin, des enseignements spéciaux, répondant à des sent</w:t>
      </w:r>
      <w:r w:rsidRPr="00D25E6D">
        <w:t>i</w:t>
      </w:r>
      <w:r w:rsidRPr="00D25E6D">
        <w:t>ments humanitaires, à des préoccupations de politique ind</w:t>
      </w:r>
      <w:r w:rsidRPr="00D25E6D">
        <w:t>i</w:t>
      </w:r>
      <w:r w:rsidRPr="00D25E6D">
        <w:t>gène, ou à des nécessités locales, sont donnés dans des o</w:t>
      </w:r>
      <w:r w:rsidRPr="00D25E6D">
        <w:t>r</w:t>
      </w:r>
      <w:r w:rsidRPr="00D25E6D">
        <w:t>phelinats de métis, dans des médersas et dans des établiss</w:t>
      </w:r>
      <w:r w:rsidRPr="00D25E6D">
        <w:t>e</w:t>
      </w:r>
      <w:r w:rsidRPr="00D25E6D">
        <w:t>ments d'enseignement secondaire à programmes métropol</w:t>
      </w:r>
      <w:r w:rsidRPr="00D25E6D">
        <w:t>i</w:t>
      </w:r>
      <w:r w:rsidRPr="00D25E6D">
        <w:t xml:space="preserve">tains. (Gouverneur Général Roume - </w:t>
      </w:r>
      <w:r w:rsidRPr="00D25E6D">
        <w:rPr>
          <w:i/>
          <w:iCs/>
        </w:rPr>
        <w:t xml:space="preserve">Journal </w:t>
      </w:r>
      <w:r w:rsidRPr="00D25E6D">
        <w:t>Off</w:t>
      </w:r>
      <w:r w:rsidRPr="00D25E6D">
        <w:t>i</w:t>
      </w:r>
      <w:r w:rsidRPr="00D25E6D">
        <w:t>ciel de l'A.O.R, n</w:t>
      </w:r>
      <w:r>
        <w:t>o </w:t>
      </w:r>
      <w:r w:rsidRPr="00D25E6D">
        <w:t>1024 du 10 mai 1924)</w:t>
      </w:r>
    </w:p>
    <w:p w:rsidR="00770C05" w:rsidRDefault="00770C05" w:rsidP="00770C05">
      <w:pPr>
        <w:spacing w:before="120" w:after="120"/>
        <w:jc w:val="both"/>
        <w:rPr>
          <w:color w:val="000000"/>
          <w:szCs w:val="22"/>
        </w:rPr>
      </w:pPr>
      <w:r>
        <w:rPr>
          <w:color w:val="000000"/>
          <w:szCs w:val="22"/>
        </w:rPr>
        <w:br w:type="page"/>
      </w:r>
    </w:p>
    <w:p w:rsidR="00770C05" w:rsidRPr="00D25E6D" w:rsidRDefault="00770C05" w:rsidP="00770C05">
      <w:pPr>
        <w:pStyle w:val="planche"/>
      </w:pPr>
      <w:bookmarkStart w:id="19" w:name="Education_Afrique_pt_2_ch_05_A"/>
      <w:r w:rsidRPr="00D25E6D">
        <w:t>A. Structure de l'enseignement</w:t>
      </w:r>
    </w:p>
    <w:bookmarkEnd w:id="19"/>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Exception faite des deux établissements seconda</w:t>
      </w:r>
      <w:r w:rsidRPr="00D25E6D">
        <w:rPr>
          <w:color w:val="000000"/>
          <w:szCs w:val="18"/>
        </w:rPr>
        <w:t>i</w:t>
      </w:r>
      <w:r w:rsidRPr="00D25E6D">
        <w:rPr>
          <w:color w:val="000000"/>
          <w:szCs w:val="18"/>
        </w:rPr>
        <w:t>res de Dakar et St-Louis, l'enseignement comprenait surtout, comme l'indique clair</w:t>
      </w:r>
      <w:r w:rsidRPr="00D25E6D">
        <w:rPr>
          <w:color w:val="000000"/>
          <w:szCs w:val="18"/>
        </w:rPr>
        <w:t>e</w:t>
      </w:r>
      <w:r w:rsidRPr="00D25E6D">
        <w:rPr>
          <w:color w:val="000000"/>
          <w:szCs w:val="18"/>
        </w:rPr>
        <w:t>ment le long préamb</w:t>
      </w:r>
      <w:r w:rsidRPr="00D25E6D">
        <w:rPr>
          <w:color w:val="000000"/>
          <w:szCs w:val="18"/>
        </w:rPr>
        <w:t>u</w:t>
      </w:r>
      <w:r w:rsidRPr="00D25E6D">
        <w:rPr>
          <w:color w:val="000000"/>
          <w:szCs w:val="18"/>
        </w:rPr>
        <w:t>le de l'arrêté du 10 mai 1924, un enseignement primaire et des écoles spécialisées du gouvernement g</w:t>
      </w:r>
      <w:r w:rsidRPr="00D25E6D">
        <w:rPr>
          <w:color w:val="000000"/>
          <w:szCs w:val="18"/>
        </w:rPr>
        <w:t>é</w:t>
      </w:r>
      <w:r w:rsidRPr="00D25E6D">
        <w:rPr>
          <w:color w:val="000000"/>
          <w:szCs w:val="18"/>
        </w:rPr>
        <w:t>néral.</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Enseignement primaire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comprenait :</w:t>
      </w:r>
    </w:p>
    <w:p w:rsidR="00770C05" w:rsidRDefault="00770C05" w:rsidP="00770C05">
      <w:pPr>
        <w:pStyle w:val="liste1"/>
      </w:pPr>
    </w:p>
    <w:p w:rsidR="00770C05" w:rsidRPr="00D25E6D" w:rsidRDefault="00770C05" w:rsidP="00770C05">
      <w:pPr>
        <w:pStyle w:val="liste1"/>
      </w:pPr>
      <w:r>
        <w:t>1.</w:t>
      </w:r>
      <w:r>
        <w:tab/>
      </w:r>
      <w:r w:rsidRPr="00D25E6D">
        <w:t>Les écoles préparatoires (2 ans) dans les postes administr</w:t>
      </w:r>
      <w:r w:rsidRPr="00D25E6D">
        <w:t>a</w:t>
      </w:r>
      <w:r w:rsidRPr="00D25E6D">
        <w:t>tifs d'importance secondaire.</w:t>
      </w:r>
    </w:p>
    <w:p w:rsidR="00770C05" w:rsidRPr="00D25E6D" w:rsidRDefault="00770C05" w:rsidP="00770C05">
      <w:pPr>
        <w:pStyle w:val="liste1"/>
      </w:pPr>
      <w:r>
        <w:t>2.</w:t>
      </w:r>
      <w:r>
        <w:tab/>
      </w:r>
      <w:r w:rsidRPr="00D25E6D">
        <w:t>Les écoles élémentaires (4 ans) dans la plupart des chefs-lieux de cercles et subdivisions.</w:t>
      </w:r>
    </w:p>
    <w:p w:rsidR="00770C05" w:rsidRDefault="00770C05" w:rsidP="00770C05">
      <w:pPr>
        <w:pStyle w:val="liste1"/>
      </w:pPr>
      <w:r>
        <w:t>3.</w:t>
      </w:r>
      <w:r>
        <w:tab/>
      </w:r>
      <w:r w:rsidRPr="00D25E6D">
        <w:t>Quelques écoles régionales (6 ans) conduisant au certificat d'ét</w:t>
      </w:r>
      <w:r w:rsidRPr="00D25E6D">
        <w:t>u</w:t>
      </w:r>
      <w:r w:rsidRPr="00D25E6D">
        <w:t>des</w:t>
      </w:r>
      <w:r>
        <w:t xml:space="preserve"> [42] </w:t>
      </w:r>
      <w:r w:rsidRPr="00D25E6D">
        <w:t>primaires indigène (CEPI), à raison d'une pour une région compr</w:t>
      </w:r>
      <w:r w:rsidRPr="00D25E6D">
        <w:t>e</w:t>
      </w:r>
      <w:r w:rsidRPr="00D25E6D">
        <w:t>nant plusieurs cercles et subdivisions.</w:t>
      </w:r>
    </w:p>
    <w:p w:rsidR="00770C05" w:rsidRPr="00D25E6D" w:rsidRDefault="00770C05" w:rsidP="00770C05">
      <w:pPr>
        <w:pStyle w:val="liste1"/>
      </w:pPr>
      <w:r w:rsidRPr="00D25E6D">
        <w:t>4.</w:t>
      </w:r>
      <w:r>
        <w:tab/>
      </w:r>
      <w:r w:rsidRPr="00D25E6D">
        <w:t>Une école primaire supérieure (3 ans) au chef-lieu de la c</w:t>
      </w:r>
      <w:r w:rsidRPr="00D25E6D">
        <w:t>o</w:t>
      </w:r>
      <w:r w:rsidRPr="00D25E6D">
        <w:t>lonie conduisant au diplôme d'études primaires supérieures (DEPS) donnant l'accès aux emplois administratifs et prép</w:t>
      </w:r>
      <w:r w:rsidRPr="00D25E6D">
        <w:t>a</w:t>
      </w:r>
      <w:r w:rsidRPr="00D25E6D">
        <w:t>rant aux concours d'entrée dans les écoles du gouvern</w:t>
      </w:r>
      <w:r w:rsidRPr="00D25E6D">
        <w:t>e</w:t>
      </w:r>
      <w:r w:rsidRPr="00D25E6D">
        <w:t>ment général.</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w:t>
      </w:r>
      <w:r>
        <w:t xml:space="preserve"> </w:t>
      </w:r>
      <w:r w:rsidRPr="00D25E6D">
        <w:t>Écoles du Gouvernement général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Elles étaient au nombre de 2 à l'origine (École Normale W. Ponty, École de Médecine), puis par la création de l'École Vétérinaire de Bamako, de l'École Normale rurale de Katibougou, de celle de Dabou, de l'École Normale des Jeunes Filles de Rufisque, et de l'École Tec</w:t>
      </w:r>
      <w:r w:rsidRPr="00D25E6D">
        <w:rPr>
          <w:color w:val="000000"/>
          <w:szCs w:val="18"/>
        </w:rPr>
        <w:t>h</w:t>
      </w:r>
      <w:r w:rsidRPr="00D25E6D">
        <w:rPr>
          <w:color w:val="000000"/>
          <w:szCs w:val="18"/>
        </w:rPr>
        <w:t>nique Supérieure de Bamako, elles ont atteint le nombre de sept.</w:t>
      </w:r>
    </w:p>
    <w:p w:rsidR="00770C05" w:rsidRDefault="00770C05" w:rsidP="00770C05">
      <w:pPr>
        <w:spacing w:before="120" w:after="120"/>
        <w:jc w:val="both"/>
        <w:rPr>
          <w:color w:val="000000"/>
          <w:szCs w:val="18"/>
        </w:rPr>
      </w:pPr>
    </w:p>
    <w:p w:rsidR="00770C05" w:rsidRPr="00D25E6D" w:rsidRDefault="00770C05" w:rsidP="00770C05">
      <w:pPr>
        <w:pStyle w:val="Liste2"/>
        <w:rPr>
          <w:szCs w:val="18"/>
        </w:rPr>
      </w:pPr>
      <w:r>
        <w:t>*</w:t>
      </w:r>
      <w:r>
        <w:tab/>
      </w:r>
      <w:r w:rsidRPr="00D25E6D">
        <w:t>Les écoles normales (3 ans) formaient essentiellement des inst</w:t>
      </w:r>
      <w:r w:rsidRPr="00D25E6D">
        <w:t>i</w:t>
      </w:r>
      <w:r w:rsidRPr="00D25E6D">
        <w:t>tuteurs et recrutaient sur concours parmi les élèves des Écoles primaires supérieures. L'école Normale William Ponty compo</w:t>
      </w:r>
      <w:r w:rsidRPr="00D25E6D">
        <w:t>r</w:t>
      </w:r>
      <w:r w:rsidRPr="00D25E6D">
        <w:t xml:space="preserve">tait en plus une section Administrative formant les commis d'administration et des services </w:t>
      </w:r>
      <w:r w:rsidRPr="00D25E6D">
        <w:rPr>
          <w:szCs w:val="18"/>
        </w:rPr>
        <w:t>financiers, une section médecine préparant aux Concours d'entrée à l'École de Médecine et de Pharmacie de Dakar et à l'École Vétérinaire de Bamako, tandis que celle de Katibougou formait, en plus des instituteurs, des surveillants d'apiculture et des agents des eaux et forêts.</w:t>
      </w:r>
    </w:p>
    <w:p w:rsidR="00770C05" w:rsidRPr="00D25E6D" w:rsidRDefault="00770C05" w:rsidP="00770C05">
      <w:pPr>
        <w:pStyle w:val="Liste2"/>
        <w:rPr>
          <w:szCs w:val="18"/>
        </w:rPr>
      </w:pPr>
      <w:r>
        <w:rPr>
          <w:szCs w:val="18"/>
        </w:rPr>
        <w:t>*</w:t>
      </w:r>
      <w:r>
        <w:rPr>
          <w:szCs w:val="18"/>
        </w:rPr>
        <w:tab/>
      </w:r>
      <w:r w:rsidRPr="00D25E6D">
        <w:rPr>
          <w:szCs w:val="18"/>
        </w:rPr>
        <w:t>L'École de Médecine et de Pharmacie de Dakar. Elle formait des Médecins auxiliaires (4 ans) et des Pharmaciens auxiliaires (3 ans) destinés à tenir les dispensaires de brousse et les pharm</w:t>
      </w:r>
      <w:r w:rsidRPr="00D25E6D">
        <w:rPr>
          <w:szCs w:val="18"/>
        </w:rPr>
        <w:t>a</w:t>
      </w:r>
      <w:r w:rsidRPr="00D25E6D">
        <w:rPr>
          <w:szCs w:val="18"/>
        </w:rPr>
        <w:t>cies.</w:t>
      </w:r>
    </w:p>
    <w:p w:rsidR="00770C05" w:rsidRPr="00D25E6D" w:rsidRDefault="00770C05" w:rsidP="00770C05">
      <w:pPr>
        <w:pStyle w:val="Liste2"/>
        <w:rPr>
          <w:szCs w:val="18"/>
        </w:rPr>
      </w:pPr>
      <w:r>
        <w:rPr>
          <w:szCs w:val="18"/>
        </w:rPr>
        <w:t>*</w:t>
      </w:r>
      <w:r>
        <w:rPr>
          <w:szCs w:val="18"/>
        </w:rPr>
        <w:tab/>
      </w:r>
      <w:r w:rsidRPr="00D25E6D">
        <w:rPr>
          <w:szCs w:val="18"/>
        </w:rPr>
        <w:t>L'École Vétérinaire de Bamako formait les vétérinaires auxilia</w:t>
      </w:r>
      <w:r w:rsidRPr="00D25E6D">
        <w:rPr>
          <w:szCs w:val="18"/>
        </w:rPr>
        <w:t>i</w:t>
      </w:r>
      <w:r w:rsidRPr="00D25E6D">
        <w:rPr>
          <w:szCs w:val="18"/>
        </w:rPr>
        <w:t>res destinés à servir dans les services de l'élevage.</w:t>
      </w:r>
    </w:p>
    <w:p w:rsidR="00770C05" w:rsidRPr="00D25E6D" w:rsidRDefault="00770C05" w:rsidP="00770C05">
      <w:pPr>
        <w:pStyle w:val="Liste2"/>
      </w:pPr>
      <w:r>
        <w:rPr>
          <w:szCs w:val="18"/>
        </w:rPr>
        <w:t>*</w:t>
      </w:r>
      <w:r>
        <w:rPr>
          <w:szCs w:val="18"/>
        </w:rPr>
        <w:tab/>
      </w:r>
      <w:r w:rsidRPr="00D25E6D">
        <w:rPr>
          <w:szCs w:val="18"/>
        </w:rPr>
        <w:t>L'École Technique Supérieure recrutait par des concours parmi les élèves</w:t>
      </w:r>
      <w:r w:rsidRPr="00D25E6D">
        <w:t xml:space="preserve"> de E.P.S. et Écoles professionnelles. Elle formait des techniciens divers des tr</w:t>
      </w:r>
      <w:r w:rsidRPr="00D25E6D">
        <w:t>a</w:t>
      </w:r>
      <w:r w:rsidRPr="00D25E6D">
        <w:t>vaux publics.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3.</w:t>
      </w:r>
      <w:r>
        <w:t xml:space="preserve"> </w:t>
      </w:r>
      <w:r w:rsidRPr="00D25E6D">
        <w:t>Enseignement secondaire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se réduisait aux deux Cours Secondaires de D</w:t>
      </w:r>
      <w:r w:rsidRPr="00D25E6D">
        <w:rPr>
          <w:color w:val="000000"/>
          <w:szCs w:val="18"/>
        </w:rPr>
        <w:t>a</w:t>
      </w:r>
      <w:r w:rsidRPr="00D25E6D">
        <w:rPr>
          <w:color w:val="000000"/>
          <w:szCs w:val="18"/>
        </w:rPr>
        <w:t>kar et St-Louis et était</w:t>
      </w:r>
      <w:r>
        <w:rPr>
          <w:color w:val="000000"/>
          <w:szCs w:val="18"/>
        </w:rPr>
        <w:t xml:space="preserve"> [43] </w:t>
      </w:r>
      <w:r w:rsidRPr="00D25E6D">
        <w:rPr>
          <w:color w:val="000000"/>
          <w:szCs w:val="18"/>
        </w:rPr>
        <w:t>pratiquement réservé aux enfants de la population europée</w:t>
      </w:r>
      <w:r w:rsidRPr="00D25E6D">
        <w:rPr>
          <w:color w:val="000000"/>
          <w:szCs w:val="18"/>
        </w:rPr>
        <w:t>n</w:t>
      </w:r>
      <w:r w:rsidRPr="00D25E6D">
        <w:rPr>
          <w:color w:val="000000"/>
          <w:szCs w:val="18"/>
        </w:rPr>
        <w:t>ne de Dakar et à ceux des habitants des qu</w:t>
      </w:r>
      <w:r w:rsidRPr="00D25E6D">
        <w:rPr>
          <w:color w:val="000000"/>
          <w:szCs w:val="18"/>
        </w:rPr>
        <w:t>a</w:t>
      </w:r>
      <w:r w:rsidRPr="00D25E6D">
        <w:rPr>
          <w:color w:val="000000"/>
          <w:szCs w:val="18"/>
        </w:rPr>
        <w:t>tre communes du Sénégal. Il conduisait au Brevet de Capacité Colonial (équivalent au Baccala</w:t>
      </w:r>
      <w:r w:rsidRPr="00D25E6D">
        <w:rPr>
          <w:color w:val="000000"/>
          <w:szCs w:val="18"/>
        </w:rPr>
        <w:t>u</w:t>
      </w:r>
      <w:r w:rsidRPr="00D25E6D">
        <w:rPr>
          <w:color w:val="000000"/>
          <w:szCs w:val="18"/>
        </w:rPr>
        <w:t>réat).</w:t>
      </w:r>
    </w:p>
    <w:p w:rsidR="00770C05" w:rsidRDefault="00770C05" w:rsidP="00770C05">
      <w:pPr>
        <w:spacing w:before="120" w:after="120"/>
        <w:jc w:val="both"/>
        <w:rPr>
          <w:color w:val="000000"/>
          <w:szCs w:val="18"/>
        </w:rPr>
      </w:pPr>
    </w:p>
    <w:p w:rsidR="00770C05" w:rsidRPr="00D25E6D" w:rsidRDefault="00770C05" w:rsidP="00770C05">
      <w:pPr>
        <w:pStyle w:val="a"/>
      </w:pPr>
      <w:r w:rsidRPr="00D25E6D">
        <w:t>4. Enseignement professionnel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comportait initialement l'École Professionnelle et l'École des P</w:t>
      </w:r>
      <w:r w:rsidRPr="00D25E6D">
        <w:rPr>
          <w:color w:val="000000"/>
          <w:szCs w:val="18"/>
        </w:rPr>
        <w:t>u</w:t>
      </w:r>
      <w:r w:rsidRPr="00D25E6D">
        <w:rPr>
          <w:color w:val="000000"/>
          <w:szCs w:val="18"/>
        </w:rPr>
        <w:t>pilles mécaniciens de la Marine. Plus tard des écoles professionnelles ont été créées au chef-lieu de chaque Colonie. Il formait des ouvriers spéci</w:t>
      </w:r>
      <w:r w:rsidRPr="00D25E6D">
        <w:rPr>
          <w:color w:val="000000"/>
          <w:szCs w:val="18"/>
        </w:rPr>
        <w:t>a</w:t>
      </w:r>
      <w:r w:rsidRPr="00D25E6D">
        <w:rPr>
          <w:color w:val="000000"/>
          <w:szCs w:val="18"/>
        </w:rPr>
        <w:t>lisés.</w:t>
      </w:r>
    </w:p>
    <w:p w:rsidR="00770C05" w:rsidRDefault="00770C05" w:rsidP="00770C05">
      <w:pPr>
        <w:spacing w:before="120" w:after="120"/>
        <w:jc w:val="both"/>
        <w:rPr>
          <w:color w:val="000000"/>
          <w:szCs w:val="16"/>
        </w:rPr>
      </w:pPr>
    </w:p>
    <w:p w:rsidR="00770C05" w:rsidRDefault="00770C05" w:rsidP="00770C05">
      <w:pPr>
        <w:pStyle w:val="p"/>
      </w:pPr>
      <w:r>
        <w:t>[44]</w:t>
      </w:r>
    </w:p>
    <w:p w:rsidR="00770C05" w:rsidRPr="00D25E6D" w:rsidRDefault="00770C05" w:rsidP="00770C05">
      <w:pPr>
        <w:spacing w:before="120" w:after="120"/>
        <w:jc w:val="both"/>
      </w:pPr>
    </w:p>
    <w:p w:rsidR="00770C05" w:rsidRPr="00D25E6D" w:rsidRDefault="00770C05" w:rsidP="00770C05">
      <w:pPr>
        <w:pStyle w:val="planche"/>
      </w:pPr>
      <w:bookmarkStart w:id="20" w:name="Education_Afrique_pt_2_ch_05_B"/>
      <w:r w:rsidRPr="00D25E6D">
        <w:t>B. Données statistiques</w:t>
      </w:r>
    </w:p>
    <w:bookmarkEnd w:id="20"/>
    <w:p w:rsidR="00770C05" w:rsidRDefault="00770C05" w:rsidP="00770C05">
      <w:pPr>
        <w:spacing w:before="120" w:after="120"/>
        <w:jc w:val="both"/>
        <w:rPr>
          <w:color w:val="000000"/>
          <w:szCs w:val="16"/>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Default="00770C05" w:rsidP="00770C05">
      <w:pPr>
        <w:spacing w:before="120" w:after="120"/>
        <w:jc w:val="both"/>
        <w:rPr>
          <w:color w:val="000000"/>
          <w:szCs w:val="16"/>
        </w:rPr>
      </w:pPr>
    </w:p>
    <w:p w:rsidR="00770C05" w:rsidRPr="00D25E6D" w:rsidRDefault="00770C05" w:rsidP="00770C05">
      <w:pPr>
        <w:pStyle w:val="a"/>
      </w:pPr>
      <w:r>
        <w:t>1</w:t>
      </w:r>
      <w:r w:rsidRPr="00D25E6D">
        <w:t>. Enseignement primaire (élémentaire et supérieur)</w:t>
      </w:r>
    </w:p>
    <w:p w:rsidR="00770C05" w:rsidRDefault="00770C05" w:rsidP="00770C05">
      <w:pPr>
        <w:spacing w:before="120" w:after="120"/>
        <w:jc w:val="both"/>
        <w:rPr>
          <w:bCs/>
          <w:color w:val="000000"/>
          <w:szCs w:val="16"/>
        </w:rPr>
      </w:pPr>
    </w:p>
    <w:p w:rsidR="00770C05" w:rsidRPr="008A1AAB" w:rsidRDefault="00770C05" w:rsidP="00770C05">
      <w:pPr>
        <w:pStyle w:val="figtitre"/>
      </w:pPr>
      <w:r w:rsidRPr="008A1AAB">
        <w:t>Élément</w:t>
      </w:r>
      <w:r>
        <w:t>aire : Évolution des effectifs,</w:t>
      </w:r>
      <w:r>
        <w:br/>
      </w:r>
      <w:r w:rsidRPr="008A1AAB">
        <w:t>nombre de classe et du personnel enseignant de 1903 à 1938</w:t>
      </w:r>
    </w:p>
    <w:tbl>
      <w:tblPr>
        <w:tblW w:w="0" w:type="auto"/>
        <w:tblLayout w:type="fixed"/>
        <w:tblCellMar>
          <w:left w:w="40" w:type="dxa"/>
          <w:right w:w="40" w:type="dxa"/>
        </w:tblCellMar>
        <w:tblLook w:val="0000" w:firstRow="0" w:lastRow="0" w:firstColumn="0" w:lastColumn="0" w:noHBand="0" w:noVBand="0"/>
      </w:tblPr>
      <w:tblGrid>
        <w:gridCol w:w="691"/>
        <w:gridCol w:w="339"/>
        <w:gridCol w:w="865"/>
        <w:gridCol w:w="395"/>
        <w:gridCol w:w="810"/>
        <w:gridCol w:w="270"/>
        <w:gridCol w:w="935"/>
        <w:gridCol w:w="145"/>
        <w:gridCol w:w="1060"/>
        <w:gridCol w:w="1205"/>
        <w:gridCol w:w="1205"/>
      </w:tblGrid>
      <w:tr w:rsidR="00770C05" w:rsidRPr="008A1AAB">
        <w:tblPrEx>
          <w:tblCellMar>
            <w:top w:w="0" w:type="dxa"/>
            <w:bottom w:w="0" w:type="dxa"/>
          </w:tblCellMar>
        </w:tblPrEx>
        <w:tc>
          <w:tcPr>
            <w:tcW w:w="1030" w:type="dxa"/>
            <w:gridSpan w:val="2"/>
            <w:vMerge w:val="restart"/>
            <w:tcBorders>
              <w:top w:val="single" w:sz="12" w:space="0" w:color="auto"/>
              <w:left w:val="nil"/>
              <w:right w:val="nil"/>
            </w:tcBorders>
            <w:shd w:val="clear" w:color="auto" w:fill="F9F5DB"/>
          </w:tcPr>
          <w:p w:rsidR="00770C05" w:rsidRPr="008A1AAB" w:rsidRDefault="00770C05" w:rsidP="00770C05">
            <w:pPr>
              <w:spacing w:before="120" w:after="120"/>
              <w:ind w:firstLine="0"/>
              <w:jc w:val="both"/>
              <w:rPr>
                <w:color w:val="000000"/>
                <w:sz w:val="24"/>
                <w:szCs w:val="16"/>
              </w:rPr>
            </w:pPr>
            <w:r>
              <w:rPr>
                <w:color w:val="000000"/>
                <w:sz w:val="24"/>
                <w:szCs w:val="16"/>
              </w:rPr>
              <w:t>A</w:t>
            </w:r>
            <w:r>
              <w:rPr>
                <w:color w:val="000000"/>
                <w:sz w:val="24"/>
                <w:szCs w:val="16"/>
              </w:rPr>
              <w:t>n</w:t>
            </w:r>
            <w:r>
              <w:rPr>
                <w:color w:val="000000"/>
                <w:sz w:val="24"/>
                <w:szCs w:val="16"/>
              </w:rPr>
              <w:t>née</w:t>
            </w:r>
          </w:p>
        </w:tc>
        <w:tc>
          <w:tcPr>
            <w:tcW w:w="2340" w:type="dxa"/>
            <w:gridSpan w:val="4"/>
            <w:tcBorders>
              <w:top w:val="single" w:sz="12" w:space="0" w:color="auto"/>
              <w:left w:val="nil"/>
              <w:bottom w:val="single" w:sz="6" w:space="0" w:color="auto"/>
              <w:right w:val="nil"/>
            </w:tcBorders>
            <w:shd w:val="clear" w:color="auto" w:fill="F9F5DB"/>
          </w:tcPr>
          <w:p w:rsidR="00770C05" w:rsidRPr="008A1AAB" w:rsidRDefault="00770C05" w:rsidP="00770C05">
            <w:pPr>
              <w:spacing w:before="120" w:after="120"/>
              <w:ind w:firstLine="0"/>
              <w:jc w:val="center"/>
              <w:rPr>
                <w:sz w:val="24"/>
              </w:rPr>
            </w:pPr>
            <w:r w:rsidRPr="008A1AAB">
              <w:rPr>
                <w:bCs/>
                <w:color w:val="000000"/>
                <w:sz w:val="24"/>
                <w:szCs w:val="16"/>
              </w:rPr>
              <w:t>Nombre d'écoles</w:t>
            </w:r>
          </w:p>
        </w:tc>
        <w:tc>
          <w:tcPr>
            <w:tcW w:w="2140" w:type="dxa"/>
            <w:gridSpan w:val="3"/>
            <w:tcBorders>
              <w:top w:val="single" w:sz="12" w:space="0" w:color="auto"/>
              <w:left w:val="nil"/>
              <w:bottom w:val="single" w:sz="6" w:space="0" w:color="auto"/>
              <w:right w:val="nil"/>
            </w:tcBorders>
            <w:shd w:val="clear" w:color="auto" w:fill="F9F5DB"/>
          </w:tcPr>
          <w:p w:rsidR="00770C05" w:rsidRPr="008A1AAB" w:rsidRDefault="00770C05" w:rsidP="00770C05">
            <w:pPr>
              <w:spacing w:before="120" w:after="120"/>
              <w:ind w:firstLine="0"/>
              <w:jc w:val="center"/>
              <w:rPr>
                <w:sz w:val="24"/>
              </w:rPr>
            </w:pPr>
            <w:r w:rsidRPr="008A1AAB">
              <w:rPr>
                <w:bCs/>
                <w:color w:val="000000"/>
                <w:sz w:val="24"/>
                <w:szCs w:val="16"/>
              </w:rPr>
              <w:t>Nombre d'élèves</w:t>
            </w:r>
          </w:p>
        </w:tc>
        <w:tc>
          <w:tcPr>
            <w:tcW w:w="1205" w:type="dxa"/>
            <w:vMerge w:val="restart"/>
            <w:tcBorders>
              <w:top w:val="single" w:sz="12" w:space="0" w:color="auto"/>
              <w:left w:val="nil"/>
              <w:right w:val="nil"/>
            </w:tcBorders>
            <w:shd w:val="clear" w:color="auto" w:fill="F9F5DB"/>
            <w:vAlign w:val="center"/>
          </w:tcPr>
          <w:p w:rsidR="00770C05" w:rsidRPr="008A1AAB" w:rsidRDefault="00770C05" w:rsidP="00770C05">
            <w:pPr>
              <w:spacing w:before="120" w:after="120"/>
              <w:ind w:firstLine="0"/>
              <w:jc w:val="center"/>
              <w:rPr>
                <w:sz w:val="24"/>
              </w:rPr>
            </w:pPr>
            <w:r>
              <w:rPr>
                <w:sz w:val="24"/>
              </w:rPr>
              <w:t>Personnel africain</w:t>
            </w:r>
          </w:p>
        </w:tc>
        <w:tc>
          <w:tcPr>
            <w:tcW w:w="1205" w:type="dxa"/>
            <w:vMerge w:val="restart"/>
            <w:tcBorders>
              <w:top w:val="single" w:sz="12" w:space="0" w:color="auto"/>
              <w:left w:val="nil"/>
              <w:right w:val="nil"/>
            </w:tcBorders>
            <w:shd w:val="clear" w:color="auto" w:fill="F9F5DB"/>
            <w:vAlign w:val="center"/>
          </w:tcPr>
          <w:p w:rsidR="00770C05" w:rsidRPr="008A1AAB" w:rsidRDefault="00770C05" w:rsidP="00770C05">
            <w:pPr>
              <w:spacing w:before="120" w:after="120"/>
              <w:ind w:firstLine="0"/>
              <w:jc w:val="center"/>
              <w:rPr>
                <w:sz w:val="24"/>
              </w:rPr>
            </w:pPr>
            <w:r>
              <w:rPr>
                <w:sz w:val="24"/>
              </w:rPr>
              <w:t>Personnel européen</w:t>
            </w:r>
          </w:p>
        </w:tc>
      </w:tr>
      <w:tr w:rsidR="00770C05" w:rsidRPr="008A1AAB">
        <w:tblPrEx>
          <w:tblCellMar>
            <w:top w:w="0" w:type="dxa"/>
            <w:bottom w:w="0" w:type="dxa"/>
          </w:tblCellMar>
        </w:tblPrEx>
        <w:tc>
          <w:tcPr>
            <w:tcW w:w="1030" w:type="dxa"/>
            <w:gridSpan w:val="2"/>
            <w:vMerge/>
            <w:tcBorders>
              <w:left w:val="nil"/>
              <w:right w:val="nil"/>
            </w:tcBorders>
            <w:shd w:val="clear" w:color="auto" w:fill="F9F5DB"/>
          </w:tcPr>
          <w:p w:rsidR="00770C05" w:rsidRPr="008A1AAB" w:rsidRDefault="00770C05" w:rsidP="00770C05">
            <w:pPr>
              <w:spacing w:before="120" w:after="120"/>
              <w:ind w:firstLine="0"/>
              <w:jc w:val="both"/>
              <w:rPr>
                <w:color w:val="000000"/>
                <w:sz w:val="24"/>
                <w:szCs w:val="16"/>
              </w:rPr>
            </w:pPr>
          </w:p>
        </w:tc>
        <w:tc>
          <w:tcPr>
            <w:tcW w:w="1260" w:type="dxa"/>
            <w:gridSpan w:val="2"/>
            <w:tcBorders>
              <w:top w:val="single" w:sz="6" w:space="0" w:color="auto"/>
              <w:left w:val="nil"/>
              <w:right w:val="nil"/>
            </w:tcBorders>
            <w:shd w:val="clear" w:color="auto" w:fill="F9F5DB"/>
          </w:tcPr>
          <w:p w:rsidR="00770C05" w:rsidRPr="008A1AAB" w:rsidRDefault="00770C05" w:rsidP="00770C05">
            <w:pPr>
              <w:spacing w:before="120" w:after="120"/>
              <w:ind w:firstLine="0"/>
              <w:jc w:val="center"/>
              <w:rPr>
                <w:color w:val="000000"/>
                <w:sz w:val="24"/>
                <w:szCs w:val="16"/>
              </w:rPr>
            </w:pPr>
            <w:r w:rsidRPr="008A1AAB">
              <w:rPr>
                <w:bCs/>
                <w:color w:val="000000"/>
                <w:sz w:val="24"/>
                <w:szCs w:val="16"/>
              </w:rPr>
              <w:t>Publiques</w:t>
            </w:r>
          </w:p>
        </w:tc>
        <w:tc>
          <w:tcPr>
            <w:tcW w:w="1080" w:type="dxa"/>
            <w:gridSpan w:val="2"/>
            <w:tcBorders>
              <w:top w:val="single" w:sz="6" w:space="0" w:color="auto"/>
              <w:left w:val="nil"/>
              <w:right w:val="nil"/>
            </w:tcBorders>
            <w:shd w:val="clear" w:color="auto" w:fill="F9F5DB"/>
          </w:tcPr>
          <w:p w:rsidR="00770C05" w:rsidRPr="008A1AAB" w:rsidRDefault="00770C05" w:rsidP="00770C05">
            <w:pPr>
              <w:spacing w:before="120" w:after="120"/>
              <w:ind w:firstLine="0"/>
              <w:jc w:val="center"/>
              <w:rPr>
                <w:sz w:val="24"/>
              </w:rPr>
            </w:pPr>
            <w:r w:rsidRPr="008A1AAB">
              <w:rPr>
                <w:bCs/>
                <w:color w:val="000000"/>
                <w:sz w:val="24"/>
                <w:szCs w:val="16"/>
              </w:rPr>
              <w:t>Pr</w:t>
            </w:r>
            <w:r w:rsidRPr="008A1AAB">
              <w:rPr>
                <w:bCs/>
                <w:color w:val="000000"/>
                <w:sz w:val="24"/>
                <w:szCs w:val="16"/>
              </w:rPr>
              <w:t>i</w:t>
            </w:r>
            <w:r w:rsidRPr="008A1AAB">
              <w:rPr>
                <w:bCs/>
                <w:color w:val="000000"/>
                <w:sz w:val="24"/>
                <w:szCs w:val="16"/>
              </w:rPr>
              <w:t>vées</w:t>
            </w:r>
          </w:p>
        </w:tc>
        <w:tc>
          <w:tcPr>
            <w:tcW w:w="1080" w:type="dxa"/>
            <w:gridSpan w:val="2"/>
            <w:tcBorders>
              <w:top w:val="single" w:sz="6" w:space="0" w:color="auto"/>
              <w:left w:val="nil"/>
              <w:right w:val="nil"/>
            </w:tcBorders>
            <w:shd w:val="clear" w:color="auto" w:fill="F9F5DB"/>
          </w:tcPr>
          <w:p w:rsidR="00770C05" w:rsidRPr="008A1AAB" w:rsidRDefault="00770C05" w:rsidP="00770C05">
            <w:pPr>
              <w:spacing w:before="120" w:after="120"/>
              <w:ind w:firstLine="0"/>
              <w:jc w:val="center"/>
              <w:rPr>
                <w:color w:val="000000"/>
                <w:sz w:val="24"/>
                <w:szCs w:val="16"/>
              </w:rPr>
            </w:pPr>
            <w:r w:rsidRPr="008A1AAB">
              <w:rPr>
                <w:bCs/>
                <w:color w:val="000000"/>
                <w:sz w:val="24"/>
                <w:szCs w:val="16"/>
              </w:rPr>
              <w:t>Enseig. p</w:t>
            </w:r>
            <w:r w:rsidRPr="008A1AAB">
              <w:rPr>
                <w:bCs/>
                <w:color w:val="000000"/>
                <w:sz w:val="24"/>
                <w:szCs w:val="16"/>
              </w:rPr>
              <w:t>u</w:t>
            </w:r>
            <w:r w:rsidRPr="008A1AAB">
              <w:rPr>
                <w:bCs/>
                <w:color w:val="000000"/>
                <w:sz w:val="24"/>
                <w:szCs w:val="16"/>
              </w:rPr>
              <w:t>blic</w:t>
            </w:r>
          </w:p>
        </w:tc>
        <w:tc>
          <w:tcPr>
            <w:tcW w:w="1060" w:type="dxa"/>
            <w:tcBorders>
              <w:top w:val="single" w:sz="6" w:space="0" w:color="auto"/>
              <w:left w:val="nil"/>
              <w:right w:val="nil"/>
            </w:tcBorders>
            <w:shd w:val="clear" w:color="auto" w:fill="F9F5DB"/>
          </w:tcPr>
          <w:p w:rsidR="00770C05" w:rsidRPr="008A1AAB" w:rsidRDefault="00770C05" w:rsidP="00770C05">
            <w:pPr>
              <w:spacing w:before="120" w:after="120"/>
              <w:ind w:firstLine="0"/>
              <w:jc w:val="center"/>
              <w:rPr>
                <w:sz w:val="24"/>
              </w:rPr>
            </w:pPr>
            <w:r w:rsidRPr="008A1AAB">
              <w:rPr>
                <w:bCs/>
                <w:color w:val="000000"/>
                <w:sz w:val="24"/>
                <w:szCs w:val="16"/>
              </w:rPr>
              <w:t>Enseig. privé</w:t>
            </w:r>
          </w:p>
        </w:tc>
        <w:tc>
          <w:tcPr>
            <w:tcW w:w="1205" w:type="dxa"/>
            <w:vMerge/>
            <w:tcBorders>
              <w:left w:val="nil"/>
              <w:right w:val="nil"/>
            </w:tcBorders>
            <w:shd w:val="clear" w:color="auto" w:fill="F9F5DB"/>
          </w:tcPr>
          <w:p w:rsidR="00770C05" w:rsidRPr="008A1AAB" w:rsidRDefault="00770C05" w:rsidP="00770C05">
            <w:pPr>
              <w:spacing w:before="120" w:after="120"/>
              <w:ind w:firstLine="0"/>
              <w:jc w:val="both"/>
              <w:rPr>
                <w:sz w:val="24"/>
              </w:rPr>
            </w:pPr>
          </w:p>
        </w:tc>
        <w:tc>
          <w:tcPr>
            <w:tcW w:w="1205" w:type="dxa"/>
            <w:vMerge/>
            <w:tcBorders>
              <w:left w:val="nil"/>
              <w:right w:val="nil"/>
            </w:tcBorders>
            <w:shd w:val="clear" w:color="auto" w:fill="F9F5DB"/>
          </w:tcPr>
          <w:p w:rsidR="00770C05" w:rsidRPr="008A1AAB" w:rsidRDefault="00770C05" w:rsidP="00770C05">
            <w:pPr>
              <w:spacing w:before="120" w:after="120"/>
              <w:ind w:firstLine="0"/>
              <w:jc w:val="both"/>
              <w:rPr>
                <w:sz w:val="24"/>
              </w:rPr>
            </w:pP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1903</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70</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2.500</w:t>
            </w:r>
          </w:p>
        </w:tc>
        <w:tc>
          <w:tcPr>
            <w:tcW w:w="1060"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1910</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260</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10.800</w:t>
            </w:r>
          </w:p>
        </w:tc>
        <w:tc>
          <w:tcPr>
            <w:tcW w:w="1060"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1914</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350</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15.500</w:t>
            </w:r>
          </w:p>
        </w:tc>
        <w:tc>
          <w:tcPr>
            <w:tcW w:w="1060"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1920</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400</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22.000</w:t>
            </w:r>
          </w:p>
        </w:tc>
        <w:tc>
          <w:tcPr>
            <w:tcW w:w="1060"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1921</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295</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21.589</w:t>
            </w:r>
          </w:p>
        </w:tc>
        <w:tc>
          <w:tcPr>
            <w:tcW w:w="1060"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1922</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315</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42</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21.380</w:t>
            </w:r>
          </w:p>
        </w:tc>
        <w:tc>
          <w:tcPr>
            <w:tcW w:w="106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3.820</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400</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150</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1923</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350</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51</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27.481</w:t>
            </w:r>
          </w:p>
        </w:tc>
        <w:tc>
          <w:tcPr>
            <w:tcW w:w="106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5.320</w:t>
            </w: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1924</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314</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51</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28.671</w:t>
            </w:r>
          </w:p>
        </w:tc>
        <w:tc>
          <w:tcPr>
            <w:tcW w:w="106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5.688</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437</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168</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1925</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346</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57</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28.946</w:t>
            </w:r>
          </w:p>
        </w:tc>
        <w:tc>
          <w:tcPr>
            <w:tcW w:w="106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5.566</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492</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173</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1926</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369</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58</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30.570</w:t>
            </w:r>
          </w:p>
        </w:tc>
        <w:tc>
          <w:tcPr>
            <w:tcW w:w="106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5.923</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518</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200</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1927</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382</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33.150</w:t>
            </w:r>
          </w:p>
        </w:tc>
        <w:tc>
          <w:tcPr>
            <w:tcW w:w="1060"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460</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222</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1928</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516</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35.709</w:t>
            </w:r>
          </w:p>
        </w:tc>
        <w:tc>
          <w:tcPr>
            <w:tcW w:w="1060"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485</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225</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1929</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547</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37.242</w:t>
            </w:r>
          </w:p>
        </w:tc>
        <w:tc>
          <w:tcPr>
            <w:tcW w:w="1060"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427</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223</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1930</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317</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76</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42.669</w:t>
            </w:r>
          </w:p>
        </w:tc>
        <w:tc>
          <w:tcPr>
            <w:tcW w:w="106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7.569</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438</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234</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1931</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324</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66</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39.624</w:t>
            </w:r>
          </w:p>
        </w:tc>
        <w:tc>
          <w:tcPr>
            <w:tcW w:w="106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6.047</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462</w:t>
            </w:r>
          </w:p>
        </w:tc>
        <w:tc>
          <w:tcPr>
            <w:tcW w:w="1205"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216</w:t>
            </w:r>
          </w:p>
        </w:tc>
      </w:tr>
      <w:tr w:rsidR="00770C05" w:rsidRPr="008A1AAB">
        <w:tblPrEx>
          <w:tblCellMar>
            <w:top w:w="0" w:type="dxa"/>
            <w:bottom w:w="0" w:type="dxa"/>
          </w:tblCellMar>
        </w:tblPrEx>
        <w:tc>
          <w:tcPr>
            <w:tcW w:w="103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1932</w:t>
            </w:r>
          </w:p>
        </w:tc>
        <w:tc>
          <w:tcPr>
            <w:tcW w:w="126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370</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66</w:t>
            </w:r>
          </w:p>
        </w:tc>
        <w:tc>
          <w:tcPr>
            <w:tcW w:w="1080"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48.000</w:t>
            </w:r>
          </w:p>
        </w:tc>
        <w:tc>
          <w:tcPr>
            <w:tcW w:w="106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8.000</w:t>
            </w: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7920" w:type="dxa"/>
            <w:gridSpan w:val="11"/>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1933</w:t>
            </w:r>
          </w:p>
        </w:tc>
      </w:tr>
      <w:tr w:rsidR="00770C05" w:rsidRPr="008A1AAB">
        <w:tblPrEx>
          <w:tblCellMar>
            <w:top w:w="0" w:type="dxa"/>
            <w:bottom w:w="0" w:type="dxa"/>
          </w:tblCellMar>
        </w:tblPrEx>
        <w:tc>
          <w:tcPr>
            <w:tcW w:w="691"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1934</w:t>
            </w:r>
          </w:p>
        </w:tc>
        <w:tc>
          <w:tcPr>
            <w:tcW w:w="1204"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365</w:t>
            </w: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74</w:t>
            </w: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50.000</w:t>
            </w: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9.000</w:t>
            </w: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691"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1935</w:t>
            </w:r>
          </w:p>
        </w:tc>
        <w:tc>
          <w:tcPr>
            <w:tcW w:w="1204" w:type="dxa"/>
            <w:gridSpan w:val="2"/>
            <w:tcBorders>
              <w:left w:val="nil"/>
              <w:right w:val="nil"/>
            </w:tcBorders>
            <w:shd w:val="clear" w:color="auto" w:fill="FFFFFF"/>
          </w:tcPr>
          <w:p w:rsidR="00770C05" w:rsidRPr="008A1AAB" w:rsidRDefault="00770C05" w:rsidP="00770C05">
            <w:pPr>
              <w:ind w:firstLine="0"/>
              <w:jc w:val="both"/>
              <w:rPr>
                <w:sz w:val="24"/>
              </w:rPr>
            </w:pP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63.000 *</w:t>
            </w: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691"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1936</w:t>
            </w:r>
          </w:p>
        </w:tc>
        <w:tc>
          <w:tcPr>
            <w:tcW w:w="1204" w:type="dxa"/>
            <w:gridSpan w:val="2"/>
            <w:tcBorders>
              <w:left w:val="nil"/>
              <w:right w:val="nil"/>
            </w:tcBorders>
            <w:shd w:val="clear" w:color="auto" w:fill="FFFFFF"/>
          </w:tcPr>
          <w:p w:rsidR="00770C05" w:rsidRPr="008A1AAB" w:rsidRDefault="00770C05" w:rsidP="00770C05">
            <w:pPr>
              <w:ind w:firstLine="0"/>
              <w:jc w:val="both"/>
              <w:rPr>
                <w:sz w:val="24"/>
              </w:rPr>
            </w:pP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65.000*</w:t>
            </w:r>
          </w:p>
        </w:tc>
        <w:tc>
          <w:tcPr>
            <w:tcW w:w="1205" w:type="dxa"/>
            <w:gridSpan w:val="2"/>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c>
          <w:tcPr>
            <w:tcW w:w="1205" w:type="dxa"/>
            <w:tcBorders>
              <w:left w:val="nil"/>
              <w:right w:val="nil"/>
            </w:tcBorders>
            <w:shd w:val="clear" w:color="auto" w:fill="FFFFFF"/>
          </w:tcPr>
          <w:p w:rsidR="00770C05" w:rsidRPr="008A1AAB" w:rsidRDefault="00770C05" w:rsidP="00770C05">
            <w:pPr>
              <w:ind w:firstLine="0"/>
              <w:jc w:val="both"/>
              <w:rPr>
                <w:sz w:val="24"/>
              </w:rPr>
            </w:pPr>
          </w:p>
        </w:tc>
      </w:tr>
      <w:tr w:rsidR="00770C05" w:rsidRPr="008A1AAB">
        <w:tblPrEx>
          <w:tblCellMar>
            <w:top w:w="0" w:type="dxa"/>
            <w:bottom w:w="0" w:type="dxa"/>
          </w:tblCellMar>
        </w:tblPrEx>
        <w:tc>
          <w:tcPr>
            <w:tcW w:w="691" w:type="dxa"/>
            <w:tcBorders>
              <w:left w:val="nil"/>
              <w:bottom w:val="single" w:sz="12" w:space="0" w:color="auto"/>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1938</w:t>
            </w:r>
          </w:p>
        </w:tc>
        <w:tc>
          <w:tcPr>
            <w:tcW w:w="1204" w:type="dxa"/>
            <w:gridSpan w:val="2"/>
            <w:tcBorders>
              <w:left w:val="nil"/>
              <w:bottom w:val="single" w:sz="12" w:space="0" w:color="auto"/>
              <w:right w:val="nil"/>
            </w:tcBorders>
            <w:shd w:val="clear" w:color="auto" w:fill="FFFFFF"/>
          </w:tcPr>
          <w:p w:rsidR="00770C05" w:rsidRPr="008A1AAB" w:rsidRDefault="00770C05" w:rsidP="00770C05">
            <w:pPr>
              <w:ind w:firstLine="0"/>
              <w:jc w:val="both"/>
              <w:rPr>
                <w:sz w:val="24"/>
              </w:rPr>
            </w:pPr>
          </w:p>
        </w:tc>
        <w:tc>
          <w:tcPr>
            <w:tcW w:w="1205" w:type="dxa"/>
            <w:gridSpan w:val="2"/>
            <w:tcBorders>
              <w:left w:val="nil"/>
              <w:bottom w:val="single" w:sz="12" w:space="0" w:color="auto"/>
              <w:right w:val="nil"/>
            </w:tcBorders>
            <w:shd w:val="clear" w:color="auto" w:fill="FFFFFF"/>
          </w:tcPr>
          <w:p w:rsidR="00770C05" w:rsidRPr="008A1AAB" w:rsidRDefault="00770C05" w:rsidP="00770C05">
            <w:pPr>
              <w:ind w:firstLine="0"/>
              <w:jc w:val="both"/>
              <w:rPr>
                <w:sz w:val="24"/>
              </w:rPr>
            </w:pPr>
          </w:p>
        </w:tc>
        <w:tc>
          <w:tcPr>
            <w:tcW w:w="1205" w:type="dxa"/>
            <w:gridSpan w:val="2"/>
            <w:tcBorders>
              <w:left w:val="nil"/>
              <w:bottom w:val="single" w:sz="12" w:space="0" w:color="auto"/>
              <w:right w:val="nil"/>
            </w:tcBorders>
            <w:shd w:val="clear" w:color="auto" w:fill="FFFFFF"/>
          </w:tcPr>
          <w:p w:rsidR="00770C05" w:rsidRPr="008A1AAB" w:rsidRDefault="00770C05" w:rsidP="00770C05">
            <w:pPr>
              <w:ind w:firstLine="0"/>
              <w:jc w:val="both"/>
              <w:rPr>
                <w:sz w:val="24"/>
              </w:rPr>
            </w:pPr>
            <w:r w:rsidRPr="008A1AAB">
              <w:rPr>
                <w:color w:val="000000"/>
                <w:sz w:val="24"/>
                <w:szCs w:val="16"/>
              </w:rPr>
              <w:t>71.000 *</w:t>
            </w:r>
          </w:p>
        </w:tc>
        <w:tc>
          <w:tcPr>
            <w:tcW w:w="1205" w:type="dxa"/>
            <w:gridSpan w:val="2"/>
            <w:tcBorders>
              <w:left w:val="nil"/>
              <w:bottom w:val="single" w:sz="12" w:space="0" w:color="auto"/>
              <w:right w:val="nil"/>
            </w:tcBorders>
            <w:shd w:val="clear" w:color="auto" w:fill="FFFFFF"/>
          </w:tcPr>
          <w:p w:rsidR="00770C05" w:rsidRPr="008A1AAB" w:rsidRDefault="00770C05" w:rsidP="00770C05">
            <w:pPr>
              <w:ind w:firstLine="0"/>
              <w:jc w:val="both"/>
              <w:rPr>
                <w:sz w:val="24"/>
              </w:rPr>
            </w:pPr>
          </w:p>
        </w:tc>
        <w:tc>
          <w:tcPr>
            <w:tcW w:w="1205" w:type="dxa"/>
            <w:tcBorders>
              <w:left w:val="nil"/>
              <w:bottom w:val="single" w:sz="12" w:space="0" w:color="auto"/>
              <w:right w:val="nil"/>
            </w:tcBorders>
            <w:shd w:val="clear" w:color="auto" w:fill="FFFFFF"/>
          </w:tcPr>
          <w:p w:rsidR="00770C05" w:rsidRPr="008A1AAB" w:rsidRDefault="00770C05" w:rsidP="00770C05">
            <w:pPr>
              <w:ind w:firstLine="0"/>
              <w:jc w:val="both"/>
              <w:rPr>
                <w:sz w:val="24"/>
              </w:rPr>
            </w:pPr>
          </w:p>
        </w:tc>
        <w:tc>
          <w:tcPr>
            <w:tcW w:w="1205" w:type="dxa"/>
            <w:tcBorders>
              <w:left w:val="nil"/>
              <w:bottom w:val="single" w:sz="12" w:space="0" w:color="auto"/>
              <w:right w:val="nil"/>
            </w:tcBorders>
            <w:shd w:val="clear" w:color="auto" w:fill="FFFFFF"/>
          </w:tcPr>
          <w:p w:rsidR="00770C05" w:rsidRPr="008A1AAB" w:rsidRDefault="00770C05" w:rsidP="00770C05">
            <w:pPr>
              <w:ind w:firstLine="0"/>
              <w:jc w:val="both"/>
              <w:rPr>
                <w:sz w:val="24"/>
              </w:rPr>
            </w:pPr>
          </w:p>
        </w:tc>
      </w:tr>
    </w:tbl>
    <w:p w:rsidR="00770C05" w:rsidRPr="008A1AAB" w:rsidRDefault="00770C05" w:rsidP="00770C05">
      <w:pPr>
        <w:spacing w:before="120"/>
        <w:ind w:firstLine="0"/>
        <w:jc w:val="both"/>
        <w:rPr>
          <w:sz w:val="24"/>
        </w:rPr>
      </w:pPr>
      <w:r w:rsidRPr="008A1AAB">
        <w:rPr>
          <w:color w:val="000000"/>
          <w:sz w:val="24"/>
          <w:szCs w:val="16"/>
        </w:rPr>
        <w:t xml:space="preserve">(*) Chiffres relatifs à l'ensemble public + privé. Sources : </w:t>
      </w:r>
      <w:r w:rsidRPr="008A1AAB">
        <w:rPr>
          <w:i/>
          <w:iCs/>
          <w:color w:val="000000"/>
          <w:sz w:val="24"/>
          <w:szCs w:val="16"/>
        </w:rPr>
        <w:t xml:space="preserve">Journal </w:t>
      </w:r>
      <w:r w:rsidRPr="008A1AAB">
        <w:rPr>
          <w:color w:val="000000"/>
          <w:sz w:val="24"/>
          <w:szCs w:val="16"/>
        </w:rPr>
        <w:t xml:space="preserve">Officiel </w:t>
      </w:r>
      <w:r w:rsidRPr="008A1AAB">
        <w:rPr>
          <w:i/>
          <w:iCs/>
          <w:color w:val="000000"/>
          <w:sz w:val="24"/>
          <w:szCs w:val="16"/>
        </w:rPr>
        <w:t xml:space="preserve">de </w:t>
      </w:r>
      <w:r w:rsidRPr="008A1AAB">
        <w:rPr>
          <w:color w:val="000000"/>
          <w:sz w:val="24"/>
          <w:szCs w:val="16"/>
        </w:rPr>
        <w:t xml:space="preserve">l'A.O.F. - </w:t>
      </w:r>
      <w:r w:rsidRPr="008A1AAB">
        <w:rPr>
          <w:i/>
          <w:iCs/>
          <w:color w:val="000000"/>
          <w:sz w:val="24"/>
          <w:szCs w:val="16"/>
        </w:rPr>
        <w:t xml:space="preserve">Bulletin de l'enseignement en </w:t>
      </w:r>
      <w:r w:rsidRPr="008A1AAB">
        <w:rPr>
          <w:color w:val="000000"/>
          <w:sz w:val="24"/>
          <w:szCs w:val="16"/>
        </w:rPr>
        <w:t xml:space="preserve">A.O.F. - </w:t>
      </w:r>
      <w:r w:rsidRPr="008A1AAB">
        <w:rPr>
          <w:i/>
          <w:iCs/>
          <w:color w:val="000000"/>
          <w:sz w:val="24"/>
          <w:szCs w:val="16"/>
        </w:rPr>
        <w:t>LÉduc</w:t>
      </w:r>
      <w:r w:rsidRPr="008A1AAB">
        <w:rPr>
          <w:i/>
          <w:iCs/>
          <w:color w:val="000000"/>
          <w:sz w:val="24"/>
          <w:szCs w:val="16"/>
        </w:rPr>
        <w:t>a</w:t>
      </w:r>
      <w:r w:rsidRPr="008A1AAB">
        <w:rPr>
          <w:i/>
          <w:iCs/>
          <w:color w:val="000000"/>
          <w:sz w:val="24"/>
          <w:szCs w:val="16"/>
        </w:rPr>
        <w:t>tion Africaine.</w:t>
      </w:r>
    </w:p>
    <w:p w:rsidR="00770C05" w:rsidRDefault="00770C05" w:rsidP="00770C05">
      <w:pPr>
        <w:spacing w:before="120" w:after="120"/>
        <w:jc w:val="both"/>
      </w:pPr>
    </w:p>
    <w:p w:rsidR="00770C05" w:rsidRDefault="00770C05" w:rsidP="00770C05">
      <w:pPr>
        <w:pStyle w:val="p"/>
      </w:pPr>
      <w:r>
        <w:t>[45]</w:t>
      </w:r>
    </w:p>
    <w:p w:rsidR="00770C05" w:rsidRPr="00D25E6D" w:rsidRDefault="00770C05" w:rsidP="00770C05">
      <w:pPr>
        <w:spacing w:before="120" w:after="120"/>
        <w:jc w:val="both"/>
      </w:pPr>
    </w:p>
    <w:p w:rsidR="00770C05" w:rsidRPr="00D25E6D" w:rsidRDefault="00770C05" w:rsidP="00770C05">
      <w:pPr>
        <w:pStyle w:val="figtitre"/>
        <w:rPr>
          <w:rFonts w:cs="Calibri Light"/>
          <w:szCs w:val="2"/>
        </w:rPr>
      </w:pPr>
      <w:r w:rsidRPr="008A1AAB">
        <w:t xml:space="preserve">Évolution </w:t>
      </w:r>
      <w:r>
        <w:t>des effectifs, nombre de classe</w:t>
      </w:r>
      <w:r>
        <w:br/>
      </w:r>
      <w:r w:rsidRPr="008A1AAB">
        <w:t>et du personnel ense</w:t>
      </w:r>
      <w:r w:rsidRPr="008A1AAB">
        <w:t>i</w:t>
      </w:r>
      <w:r w:rsidRPr="008A1AAB">
        <w:t>gnant de 1903 à 1938</w:t>
      </w:r>
    </w:p>
    <w:tbl>
      <w:tblPr>
        <w:tblW w:w="0" w:type="auto"/>
        <w:tblInd w:w="40" w:type="dxa"/>
        <w:tblLayout w:type="fixed"/>
        <w:tblCellMar>
          <w:left w:w="40" w:type="dxa"/>
          <w:right w:w="40" w:type="dxa"/>
        </w:tblCellMar>
        <w:tblLook w:val="0000" w:firstRow="0" w:lastRow="0" w:firstColumn="0" w:lastColumn="0" w:noHBand="0" w:noVBand="0"/>
      </w:tblPr>
      <w:tblGrid>
        <w:gridCol w:w="1080"/>
        <w:gridCol w:w="1980"/>
        <w:gridCol w:w="1530"/>
        <w:gridCol w:w="3285"/>
      </w:tblGrid>
      <w:tr w:rsidR="00770C05" w:rsidRPr="00D25E6D">
        <w:tblPrEx>
          <w:tblCellMar>
            <w:top w:w="0" w:type="dxa"/>
            <w:bottom w:w="0" w:type="dxa"/>
          </w:tblCellMar>
        </w:tblPrEx>
        <w:tc>
          <w:tcPr>
            <w:tcW w:w="1080" w:type="dxa"/>
            <w:tcBorders>
              <w:top w:val="single" w:sz="6" w:space="0" w:color="auto"/>
              <w:left w:val="nil"/>
              <w:right w:val="nil"/>
            </w:tcBorders>
            <w:shd w:val="clear" w:color="auto" w:fill="F9F5DB"/>
          </w:tcPr>
          <w:p w:rsidR="00770C05" w:rsidRPr="008A1AAB" w:rsidRDefault="00770C05" w:rsidP="00770C05">
            <w:pPr>
              <w:spacing w:before="120" w:after="120"/>
              <w:ind w:firstLine="0"/>
              <w:jc w:val="both"/>
              <w:rPr>
                <w:sz w:val="24"/>
              </w:rPr>
            </w:pPr>
            <w:r w:rsidRPr="008A1AAB">
              <w:rPr>
                <w:bCs/>
                <w:color w:val="000000"/>
                <w:sz w:val="24"/>
                <w:szCs w:val="16"/>
              </w:rPr>
              <w:t>A</w:t>
            </w:r>
            <w:r w:rsidRPr="008A1AAB">
              <w:rPr>
                <w:bCs/>
                <w:color w:val="000000"/>
                <w:sz w:val="24"/>
                <w:szCs w:val="16"/>
              </w:rPr>
              <w:t>n</w:t>
            </w:r>
            <w:r w:rsidRPr="008A1AAB">
              <w:rPr>
                <w:bCs/>
                <w:color w:val="000000"/>
                <w:sz w:val="24"/>
                <w:szCs w:val="16"/>
              </w:rPr>
              <w:t>nées</w:t>
            </w:r>
          </w:p>
        </w:tc>
        <w:tc>
          <w:tcPr>
            <w:tcW w:w="1980" w:type="dxa"/>
            <w:tcBorders>
              <w:top w:val="single" w:sz="6" w:space="0" w:color="auto"/>
              <w:left w:val="nil"/>
              <w:right w:val="nil"/>
            </w:tcBorders>
            <w:shd w:val="clear" w:color="auto" w:fill="F9F5DB"/>
          </w:tcPr>
          <w:p w:rsidR="00770C05" w:rsidRPr="008A1AAB" w:rsidRDefault="00770C05" w:rsidP="00770C05">
            <w:pPr>
              <w:spacing w:before="120" w:after="120"/>
              <w:ind w:firstLine="0"/>
              <w:jc w:val="center"/>
              <w:rPr>
                <w:sz w:val="24"/>
              </w:rPr>
            </w:pPr>
            <w:r w:rsidRPr="008A1AAB">
              <w:rPr>
                <w:bCs/>
                <w:color w:val="000000"/>
                <w:sz w:val="24"/>
                <w:szCs w:val="16"/>
              </w:rPr>
              <w:t>Nombre</w:t>
            </w:r>
            <w:r>
              <w:rPr>
                <w:bCs/>
                <w:color w:val="000000"/>
                <w:sz w:val="24"/>
                <w:szCs w:val="16"/>
              </w:rPr>
              <w:br/>
            </w:r>
            <w:r w:rsidRPr="008A1AAB">
              <w:rPr>
                <w:bCs/>
                <w:color w:val="000000"/>
                <w:sz w:val="24"/>
                <w:szCs w:val="16"/>
              </w:rPr>
              <w:t>d'établiss</w:t>
            </w:r>
            <w:r w:rsidRPr="008A1AAB">
              <w:rPr>
                <w:bCs/>
                <w:color w:val="000000"/>
                <w:sz w:val="24"/>
                <w:szCs w:val="16"/>
              </w:rPr>
              <w:t>e</w:t>
            </w:r>
            <w:r w:rsidRPr="008A1AAB">
              <w:rPr>
                <w:bCs/>
                <w:color w:val="000000"/>
                <w:sz w:val="24"/>
                <w:szCs w:val="16"/>
              </w:rPr>
              <w:t>ments</w:t>
            </w:r>
          </w:p>
        </w:tc>
        <w:tc>
          <w:tcPr>
            <w:tcW w:w="1530" w:type="dxa"/>
            <w:tcBorders>
              <w:top w:val="single" w:sz="6" w:space="0" w:color="auto"/>
              <w:left w:val="nil"/>
              <w:right w:val="nil"/>
            </w:tcBorders>
            <w:shd w:val="clear" w:color="auto" w:fill="F9F5DB"/>
          </w:tcPr>
          <w:p w:rsidR="00770C05" w:rsidRPr="008A1AAB" w:rsidRDefault="00770C05" w:rsidP="00770C05">
            <w:pPr>
              <w:spacing w:before="120" w:after="120"/>
              <w:ind w:firstLine="0"/>
              <w:jc w:val="center"/>
              <w:rPr>
                <w:sz w:val="24"/>
              </w:rPr>
            </w:pPr>
            <w:r w:rsidRPr="008A1AAB">
              <w:rPr>
                <w:bCs/>
                <w:color w:val="000000"/>
                <w:sz w:val="24"/>
                <w:szCs w:val="16"/>
              </w:rPr>
              <w:t>Nombre</w:t>
            </w:r>
            <w:r>
              <w:rPr>
                <w:bCs/>
                <w:color w:val="000000"/>
                <w:sz w:val="24"/>
                <w:szCs w:val="16"/>
              </w:rPr>
              <w:br/>
            </w:r>
            <w:r w:rsidRPr="008A1AAB">
              <w:rPr>
                <w:bCs/>
                <w:color w:val="000000"/>
                <w:sz w:val="24"/>
                <w:szCs w:val="16"/>
              </w:rPr>
              <w:t>d'élèves</w:t>
            </w:r>
          </w:p>
        </w:tc>
        <w:tc>
          <w:tcPr>
            <w:tcW w:w="3285" w:type="dxa"/>
            <w:tcBorders>
              <w:top w:val="single" w:sz="6" w:space="0" w:color="auto"/>
              <w:left w:val="nil"/>
              <w:right w:val="nil"/>
            </w:tcBorders>
            <w:shd w:val="clear" w:color="auto" w:fill="F9F5DB"/>
          </w:tcPr>
          <w:p w:rsidR="00770C05" w:rsidRPr="008A1AAB" w:rsidRDefault="00770C05" w:rsidP="00770C05">
            <w:pPr>
              <w:spacing w:before="120" w:after="120"/>
              <w:ind w:firstLine="0"/>
              <w:jc w:val="center"/>
              <w:rPr>
                <w:sz w:val="24"/>
              </w:rPr>
            </w:pPr>
            <w:r>
              <w:rPr>
                <w:bCs/>
                <w:color w:val="000000"/>
                <w:sz w:val="24"/>
                <w:szCs w:val="16"/>
              </w:rPr>
              <w:t>Admission dans les écoles</w:t>
            </w:r>
            <w:r>
              <w:rPr>
                <w:bCs/>
                <w:color w:val="000000"/>
                <w:sz w:val="24"/>
                <w:szCs w:val="16"/>
              </w:rPr>
              <w:br/>
            </w:r>
            <w:r w:rsidRPr="008A1AAB">
              <w:rPr>
                <w:bCs/>
                <w:color w:val="000000"/>
                <w:sz w:val="24"/>
                <w:szCs w:val="16"/>
              </w:rPr>
              <w:t>du Gouvern</w:t>
            </w:r>
            <w:r w:rsidRPr="008A1AAB">
              <w:rPr>
                <w:bCs/>
                <w:color w:val="000000"/>
                <w:sz w:val="24"/>
                <w:szCs w:val="16"/>
              </w:rPr>
              <w:t>e</w:t>
            </w:r>
            <w:r w:rsidRPr="008A1AAB">
              <w:rPr>
                <w:bCs/>
                <w:color w:val="000000"/>
                <w:sz w:val="24"/>
                <w:szCs w:val="16"/>
              </w:rPr>
              <w:t>ment général</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spacing w:before="120"/>
              <w:ind w:firstLine="0"/>
              <w:jc w:val="both"/>
              <w:rPr>
                <w:sz w:val="24"/>
              </w:rPr>
            </w:pPr>
            <w:r w:rsidRPr="008A1AAB">
              <w:rPr>
                <w:color w:val="000000"/>
                <w:sz w:val="24"/>
                <w:szCs w:val="16"/>
              </w:rPr>
              <w:t>1921</w:t>
            </w:r>
          </w:p>
        </w:tc>
        <w:tc>
          <w:tcPr>
            <w:tcW w:w="1980" w:type="dxa"/>
            <w:tcBorders>
              <w:left w:val="nil"/>
              <w:right w:val="nil"/>
            </w:tcBorders>
            <w:shd w:val="clear" w:color="auto" w:fill="FFFFFF"/>
          </w:tcPr>
          <w:p w:rsidR="00770C05" w:rsidRPr="008A1AAB" w:rsidRDefault="00770C05" w:rsidP="00770C05">
            <w:pPr>
              <w:spacing w:before="120"/>
              <w:ind w:firstLine="0"/>
              <w:jc w:val="center"/>
              <w:rPr>
                <w:sz w:val="24"/>
              </w:rPr>
            </w:pPr>
            <w:r w:rsidRPr="008A1AAB">
              <w:rPr>
                <w:bCs/>
                <w:color w:val="000000"/>
                <w:sz w:val="24"/>
                <w:szCs w:val="16"/>
              </w:rPr>
              <w:t>6</w:t>
            </w:r>
          </w:p>
        </w:tc>
        <w:tc>
          <w:tcPr>
            <w:tcW w:w="1530" w:type="dxa"/>
            <w:tcBorders>
              <w:left w:val="nil"/>
              <w:right w:val="nil"/>
            </w:tcBorders>
            <w:shd w:val="clear" w:color="auto" w:fill="FFFFFF"/>
          </w:tcPr>
          <w:p w:rsidR="00770C05" w:rsidRPr="008A1AAB" w:rsidRDefault="00770C05" w:rsidP="00770C05">
            <w:pPr>
              <w:spacing w:before="120"/>
              <w:ind w:firstLine="0"/>
              <w:jc w:val="center"/>
              <w:rPr>
                <w:sz w:val="24"/>
              </w:rPr>
            </w:pPr>
            <w:r w:rsidRPr="008A1AAB">
              <w:rPr>
                <w:color w:val="000000"/>
                <w:sz w:val="24"/>
                <w:szCs w:val="16"/>
              </w:rPr>
              <w:t>435</w:t>
            </w:r>
          </w:p>
        </w:tc>
        <w:tc>
          <w:tcPr>
            <w:tcW w:w="3285" w:type="dxa"/>
            <w:tcBorders>
              <w:left w:val="nil"/>
              <w:right w:val="nil"/>
            </w:tcBorders>
            <w:shd w:val="clear" w:color="auto" w:fill="FFFFFF"/>
          </w:tcPr>
          <w:p w:rsidR="00770C05" w:rsidRPr="008A1AAB" w:rsidRDefault="00770C05" w:rsidP="00770C05">
            <w:pPr>
              <w:spacing w:before="120"/>
              <w:ind w:firstLine="0"/>
              <w:jc w:val="center"/>
              <w:rPr>
                <w:sz w:val="24"/>
              </w:rPr>
            </w:pPr>
            <w:r w:rsidRPr="008A1AAB">
              <w:rPr>
                <w:bCs/>
                <w:color w:val="000000"/>
                <w:sz w:val="24"/>
                <w:szCs w:val="16"/>
              </w:rPr>
              <w:t>45</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1922</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6</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439</w:t>
            </w:r>
          </w:p>
        </w:tc>
        <w:tc>
          <w:tcPr>
            <w:tcW w:w="3285" w:type="dxa"/>
            <w:tcBorders>
              <w:left w:val="nil"/>
              <w:right w:val="nil"/>
            </w:tcBorders>
            <w:shd w:val="clear" w:color="auto" w:fill="FFFFFF"/>
          </w:tcPr>
          <w:p w:rsidR="00770C05" w:rsidRPr="008A1AAB" w:rsidRDefault="00770C05" w:rsidP="00770C05">
            <w:pPr>
              <w:ind w:firstLine="0"/>
              <w:jc w:val="center"/>
              <w:rPr>
                <w:sz w:val="24"/>
              </w:rPr>
            </w:pP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1923</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6</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540</w:t>
            </w:r>
          </w:p>
        </w:tc>
        <w:tc>
          <w:tcPr>
            <w:tcW w:w="3285" w:type="dxa"/>
            <w:tcBorders>
              <w:left w:val="nil"/>
              <w:right w:val="nil"/>
            </w:tcBorders>
            <w:shd w:val="clear" w:color="auto" w:fill="FFFFFF"/>
          </w:tcPr>
          <w:p w:rsidR="00770C05" w:rsidRPr="008A1AAB" w:rsidRDefault="00770C05" w:rsidP="00770C05">
            <w:pPr>
              <w:ind w:firstLine="0"/>
              <w:jc w:val="center"/>
              <w:rPr>
                <w:sz w:val="24"/>
              </w:rPr>
            </w:pP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1924</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7</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420</w:t>
            </w:r>
          </w:p>
        </w:tc>
        <w:tc>
          <w:tcPr>
            <w:tcW w:w="3285" w:type="dxa"/>
            <w:tcBorders>
              <w:left w:val="nil"/>
              <w:right w:val="nil"/>
            </w:tcBorders>
            <w:shd w:val="clear" w:color="auto" w:fill="FFFFFF"/>
          </w:tcPr>
          <w:p w:rsidR="00770C05" w:rsidRPr="008A1AAB" w:rsidRDefault="00770C05" w:rsidP="00770C05">
            <w:pPr>
              <w:ind w:firstLine="0"/>
              <w:jc w:val="center"/>
              <w:rPr>
                <w:sz w:val="24"/>
              </w:rPr>
            </w:pP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1925</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7</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462</w:t>
            </w:r>
          </w:p>
        </w:tc>
        <w:tc>
          <w:tcPr>
            <w:tcW w:w="3285" w:type="dxa"/>
            <w:tcBorders>
              <w:left w:val="nil"/>
              <w:right w:val="nil"/>
            </w:tcBorders>
            <w:shd w:val="clear" w:color="auto" w:fill="FFFFFF"/>
          </w:tcPr>
          <w:p w:rsidR="00770C05" w:rsidRPr="008A1AAB" w:rsidRDefault="00770C05" w:rsidP="00770C05">
            <w:pPr>
              <w:ind w:firstLine="0"/>
              <w:jc w:val="center"/>
              <w:rPr>
                <w:sz w:val="24"/>
              </w:rPr>
            </w:pP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1926</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570</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47</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1927</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573</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69</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1928</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659</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61</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1929</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809</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70</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1930</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837</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102</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1931</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974</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100</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1932</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975</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107</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1933</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95</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1934</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930</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80</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1935</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r w:rsidRPr="008A1AAB">
              <w:rPr>
                <w:color w:val="000000"/>
                <w:sz w:val="24"/>
                <w:szCs w:val="16"/>
              </w:rPr>
              <w:t>816</w:t>
            </w: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72</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1936</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73</w:t>
            </w:r>
          </w:p>
        </w:tc>
      </w:tr>
      <w:tr w:rsidR="00770C05" w:rsidRPr="00D25E6D">
        <w:tblPrEx>
          <w:tblCellMar>
            <w:top w:w="0" w:type="dxa"/>
            <w:bottom w:w="0" w:type="dxa"/>
          </w:tblCellMar>
        </w:tblPrEx>
        <w:tc>
          <w:tcPr>
            <w:tcW w:w="1080" w:type="dxa"/>
            <w:tcBorders>
              <w:left w:val="nil"/>
              <w:right w:val="nil"/>
            </w:tcBorders>
            <w:shd w:val="clear" w:color="auto" w:fill="FFFFFF"/>
          </w:tcPr>
          <w:p w:rsidR="00770C05" w:rsidRPr="008A1AAB" w:rsidRDefault="00770C05" w:rsidP="00770C05">
            <w:pPr>
              <w:ind w:firstLine="0"/>
              <w:jc w:val="both"/>
              <w:rPr>
                <w:sz w:val="24"/>
              </w:rPr>
            </w:pPr>
            <w:r w:rsidRPr="008A1AAB">
              <w:rPr>
                <w:color w:val="000000"/>
                <w:sz w:val="24"/>
                <w:szCs w:val="16"/>
              </w:rPr>
              <w:t>1937</w:t>
            </w:r>
          </w:p>
        </w:tc>
        <w:tc>
          <w:tcPr>
            <w:tcW w:w="1980"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8</w:t>
            </w:r>
          </w:p>
        </w:tc>
        <w:tc>
          <w:tcPr>
            <w:tcW w:w="1530" w:type="dxa"/>
            <w:tcBorders>
              <w:left w:val="nil"/>
              <w:right w:val="nil"/>
            </w:tcBorders>
            <w:shd w:val="clear" w:color="auto" w:fill="FFFFFF"/>
          </w:tcPr>
          <w:p w:rsidR="00770C05" w:rsidRPr="008A1AAB" w:rsidRDefault="00770C05" w:rsidP="00770C05">
            <w:pPr>
              <w:ind w:firstLine="0"/>
              <w:jc w:val="center"/>
              <w:rPr>
                <w:sz w:val="24"/>
              </w:rPr>
            </w:pPr>
          </w:p>
        </w:tc>
        <w:tc>
          <w:tcPr>
            <w:tcW w:w="3285" w:type="dxa"/>
            <w:tcBorders>
              <w:left w:val="nil"/>
              <w:right w:val="nil"/>
            </w:tcBorders>
            <w:shd w:val="clear" w:color="auto" w:fill="FFFFFF"/>
          </w:tcPr>
          <w:p w:rsidR="00770C05" w:rsidRPr="008A1AAB" w:rsidRDefault="00770C05" w:rsidP="00770C05">
            <w:pPr>
              <w:ind w:firstLine="0"/>
              <w:jc w:val="center"/>
              <w:rPr>
                <w:sz w:val="24"/>
              </w:rPr>
            </w:pPr>
            <w:r w:rsidRPr="008A1AAB">
              <w:rPr>
                <w:bCs/>
                <w:color w:val="000000"/>
                <w:sz w:val="24"/>
                <w:szCs w:val="16"/>
              </w:rPr>
              <w:t>75</w:t>
            </w:r>
          </w:p>
        </w:tc>
      </w:tr>
      <w:tr w:rsidR="00770C05" w:rsidRPr="00D25E6D">
        <w:tblPrEx>
          <w:tblCellMar>
            <w:top w:w="0" w:type="dxa"/>
            <w:bottom w:w="0" w:type="dxa"/>
          </w:tblCellMar>
        </w:tblPrEx>
        <w:tc>
          <w:tcPr>
            <w:tcW w:w="1080" w:type="dxa"/>
            <w:tcBorders>
              <w:left w:val="nil"/>
              <w:bottom w:val="single" w:sz="12" w:space="0" w:color="auto"/>
              <w:right w:val="nil"/>
            </w:tcBorders>
            <w:shd w:val="clear" w:color="auto" w:fill="FFFFFF"/>
          </w:tcPr>
          <w:p w:rsidR="00770C05" w:rsidRPr="008A1AAB" w:rsidRDefault="00770C05" w:rsidP="00770C05">
            <w:pPr>
              <w:spacing w:after="120"/>
              <w:ind w:firstLine="0"/>
              <w:jc w:val="both"/>
              <w:rPr>
                <w:sz w:val="24"/>
              </w:rPr>
            </w:pPr>
            <w:r w:rsidRPr="008A1AAB">
              <w:rPr>
                <w:color w:val="000000"/>
                <w:sz w:val="24"/>
                <w:szCs w:val="16"/>
              </w:rPr>
              <w:t>1938</w:t>
            </w:r>
          </w:p>
        </w:tc>
        <w:tc>
          <w:tcPr>
            <w:tcW w:w="1980" w:type="dxa"/>
            <w:tcBorders>
              <w:left w:val="nil"/>
              <w:bottom w:val="single" w:sz="12" w:space="0" w:color="auto"/>
              <w:right w:val="nil"/>
            </w:tcBorders>
            <w:shd w:val="clear" w:color="auto" w:fill="FFFFFF"/>
          </w:tcPr>
          <w:p w:rsidR="00770C05" w:rsidRPr="008A1AAB" w:rsidRDefault="00770C05" w:rsidP="00770C05">
            <w:pPr>
              <w:spacing w:after="120"/>
              <w:ind w:firstLine="0"/>
              <w:jc w:val="center"/>
              <w:rPr>
                <w:sz w:val="24"/>
              </w:rPr>
            </w:pPr>
            <w:r w:rsidRPr="008A1AAB">
              <w:rPr>
                <w:bCs/>
                <w:color w:val="000000"/>
                <w:sz w:val="24"/>
                <w:szCs w:val="16"/>
              </w:rPr>
              <w:t>8</w:t>
            </w:r>
          </w:p>
        </w:tc>
        <w:tc>
          <w:tcPr>
            <w:tcW w:w="1530" w:type="dxa"/>
            <w:tcBorders>
              <w:left w:val="nil"/>
              <w:bottom w:val="single" w:sz="12" w:space="0" w:color="auto"/>
              <w:right w:val="nil"/>
            </w:tcBorders>
            <w:shd w:val="clear" w:color="auto" w:fill="FFFFFF"/>
          </w:tcPr>
          <w:p w:rsidR="00770C05" w:rsidRPr="008A1AAB" w:rsidRDefault="00770C05" w:rsidP="00770C05">
            <w:pPr>
              <w:spacing w:after="120"/>
              <w:ind w:firstLine="0"/>
              <w:jc w:val="center"/>
              <w:rPr>
                <w:sz w:val="24"/>
              </w:rPr>
            </w:pPr>
          </w:p>
        </w:tc>
        <w:tc>
          <w:tcPr>
            <w:tcW w:w="3285" w:type="dxa"/>
            <w:tcBorders>
              <w:left w:val="nil"/>
              <w:bottom w:val="single" w:sz="12" w:space="0" w:color="auto"/>
              <w:right w:val="nil"/>
            </w:tcBorders>
            <w:shd w:val="clear" w:color="auto" w:fill="FFFFFF"/>
          </w:tcPr>
          <w:p w:rsidR="00770C05" w:rsidRPr="008A1AAB" w:rsidRDefault="00770C05" w:rsidP="00770C05">
            <w:pPr>
              <w:spacing w:after="120"/>
              <w:ind w:firstLine="0"/>
              <w:jc w:val="center"/>
              <w:rPr>
                <w:sz w:val="24"/>
              </w:rPr>
            </w:pPr>
            <w:r w:rsidRPr="008A1AAB">
              <w:rPr>
                <w:color w:val="000000"/>
                <w:sz w:val="24"/>
                <w:szCs w:val="16"/>
              </w:rPr>
              <w:t>152</w:t>
            </w:r>
          </w:p>
        </w:tc>
      </w:tr>
    </w:tbl>
    <w:p w:rsidR="00770C05" w:rsidRDefault="00770C05" w:rsidP="00770C05">
      <w:pPr>
        <w:pStyle w:val="p"/>
      </w:pPr>
      <w:r w:rsidRPr="00D25E6D">
        <w:br w:type="page"/>
      </w:r>
      <w:r>
        <w:t>[46]</w:t>
      </w:r>
    </w:p>
    <w:p w:rsidR="00770C05" w:rsidRDefault="00770C05" w:rsidP="00770C05">
      <w:pPr>
        <w:spacing w:before="120" w:after="120"/>
        <w:jc w:val="both"/>
      </w:pPr>
    </w:p>
    <w:p w:rsidR="00770C05" w:rsidRPr="00D25E6D" w:rsidRDefault="00770C05" w:rsidP="00770C05">
      <w:pPr>
        <w:pStyle w:val="a"/>
      </w:pPr>
      <w:r w:rsidRPr="00D25E6D">
        <w:t xml:space="preserve">2. Écoles </w:t>
      </w:r>
      <w:r w:rsidRPr="00D25E6D">
        <w:rPr>
          <w:bCs/>
        </w:rPr>
        <w:t xml:space="preserve">du gouvernement </w:t>
      </w:r>
      <w:r w:rsidRPr="00D25E6D">
        <w:t>général</w:t>
      </w:r>
    </w:p>
    <w:p w:rsidR="00770C05" w:rsidRDefault="00770C05" w:rsidP="00770C05">
      <w:pPr>
        <w:spacing w:before="120" w:after="120"/>
        <w:jc w:val="both"/>
        <w:rPr>
          <w:bCs/>
          <w:color w:val="000000"/>
          <w:sz w:val="24"/>
          <w:szCs w:val="16"/>
        </w:rPr>
      </w:pPr>
    </w:p>
    <w:p w:rsidR="00770C05" w:rsidRPr="005D49BF" w:rsidRDefault="00770C05" w:rsidP="00770C05">
      <w:pPr>
        <w:pStyle w:val="figtitre"/>
      </w:pPr>
      <w:r w:rsidRPr="005D49BF">
        <w:t>Évolution des effectifs, de 1923 à 1938</w:t>
      </w:r>
    </w:p>
    <w:tbl>
      <w:tblPr>
        <w:tblW w:w="0" w:type="auto"/>
        <w:tblInd w:w="-140" w:type="dxa"/>
        <w:tblLayout w:type="fixed"/>
        <w:tblCellMar>
          <w:left w:w="40" w:type="dxa"/>
          <w:right w:w="40" w:type="dxa"/>
        </w:tblCellMar>
        <w:tblLook w:val="0000" w:firstRow="0" w:lastRow="0" w:firstColumn="0" w:lastColumn="0" w:noHBand="0" w:noVBand="0"/>
      </w:tblPr>
      <w:tblGrid>
        <w:gridCol w:w="871"/>
        <w:gridCol w:w="1649"/>
        <w:gridCol w:w="1350"/>
        <w:gridCol w:w="1338"/>
        <w:gridCol w:w="1446"/>
        <w:gridCol w:w="1446"/>
      </w:tblGrid>
      <w:tr w:rsidR="00770C05" w:rsidRPr="00D25E6D">
        <w:tblPrEx>
          <w:tblCellMar>
            <w:top w:w="0" w:type="dxa"/>
            <w:bottom w:w="0" w:type="dxa"/>
          </w:tblCellMar>
        </w:tblPrEx>
        <w:tc>
          <w:tcPr>
            <w:tcW w:w="871" w:type="dxa"/>
            <w:tcBorders>
              <w:top w:val="single" w:sz="6" w:space="0" w:color="auto"/>
              <w:left w:val="nil"/>
              <w:right w:val="nil"/>
            </w:tcBorders>
            <w:shd w:val="clear" w:color="auto" w:fill="F9F5DB"/>
          </w:tcPr>
          <w:p w:rsidR="00770C05" w:rsidRPr="005D49BF" w:rsidRDefault="00770C05" w:rsidP="00770C05">
            <w:pPr>
              <w:spacing w:before="120" w:after="120"/>
              <w:ind w:firstLine="0"/>
              <w:jc w:val="both"/>
              <w:rPr>
                <w:color w:val="000000"/>
                <w:sz w:val="24"/>
                <w:szCs w:val="16"/>
              </w:rPr>
            </w:pPr>
            <w:r w:rsidRPr="005D49BF">
              <w:rPr>
                <w:color w:val="000000"/>
                <w:sz w:val="24"/>
                <w:szCs w:val="16"/>
              </w:rPr>
              <w:t>A</w:t>
            </w:r>
            <w:r w:rsidRPr="005D49BF">
              <w:rPr>
                <w:color w:val="000000"/>
                <w:sz w:val="24"/>
                <w:szCs w:val="16"/>
              </w:rPr>
              <w:t>n</w:t>
            </w:r>
            <w:r w:rsidRPr="005D49BF">
              <w:rPr>
                <w:color w:val="000000"/>
                <w:sz w:val="24"/>
                <w:szCs w:val="16"/>
              </w:rPr>
              <w:t>née</w:t>
            </w:r>
          </w:p>
        </w:tc>
        <w:tc>
          <w:tcPr>
            <w:tcW w:w="1649" w:type="dxa"/>
            <w:tcBorders>
              <w:top w:val="single" w:sz="6" w:space="0" w:color="auto"/>
              <w:left w:val="nil"/>
              <w:right w:val="nil"/>
            </w:tcBorders>
            <w:shd w:val="clear" w:color="auto" w:fill="F9F5DB"/>
          </w:tcPr>
          <w:p w:rsidR="00770C05" w:rsidRPr="005D49BF" w:rsidRDefault="00770C05" w:rsidP="00770C05">
            <w:pPr>
              <w:spacing w:before="120" w:after="120"/>
              <w:ind w:firstLine="0"/>
              <w:jc w:val="center"/>
              <w:rPr>
                <w:color w:val="000000"/>
                <w:sz w:val="24"/>
                <w:szCs w:val="16"/>
              </w:rPr>
            </w:pPr>
            <w:r w:rsidRPr="005D49BF">
              <w:rPr>
                <w:color w:val="000000"/>
                <w:sz w:val="24"/>
                <w:szCs w:val="16"/>
              </w:rPr>
              <w:t>École</w:t>
            </w:r>
            <w:r>
              <w:rPr>
                <w:color w:val="000000"/>
                <w:sz w:val="24"/>
                <w:szCs w:val="16"/>
              </w:rPr>
              <w:t xml:space="preserve"> </w:t>
            </w:r>
            <w:r w:rsidRPr="005D49BF">
              <w:rPr>
                <w:color w:val="000000"/>
                <w:sz w:val="24"/>
                <w:szCs w:val="16"/>
              </w:rPr>
              <w:t>Norm</w:t>
            </w:r>
            <w:r w:rsidRPr="005D49BF">
              <w:rPr>
                <w:color w:val="000000"/>
                <w:sz w:val="24"/>
                <w:szCs w:val="16"/>
              </w:rPr>
              <w:t>a</w:t>
            </w:r>
            <w:r w:rsidRPr="005D49BF">
              <w:rPr>
                <w:color w:val="000000"/>
                <w:sz w:val="24"/>
                <w:szCs w:val="16"/>
              </w:rPr>
              <w:t>le</w:t>
            </w:r>
            <w:r>
              <w:rPr>
                <w:color w:val="000000"/>
                <w:sz w:val="24"/>
                <w:szCs w:val="16"/>
              </w:rPr>
              <w:br/>
            </w:r>
            <w:r w:rsidRPr="005D49BF">
              <w:rPr>
                <w:color w:val="000000"/>
                <w:sz w:val="24"/>
                <w:szCs w:val="16"/>
              </w:rPr>
              <w:t>Ponty</w:t>
            </w:r>
          </w:p>
        </w:tc>
        <w:tc>
          <w:tcPr>
            <w:tcW w:w="1350" w:type="dxa"/>
            <w:tcBorders>
              <w:top w:val="single" w:sz="6" w:space="0" w:color="auto"/>
              <w:left w:val="nil"/>
              <w:right w:val="nil"/>
            </w:tcBorders>
            <w:shd w:val="clear" w:color="auto" w:fill="F9F5DB"/>
          </w:tcPr>
          <w:p w:rsidR="00770C05" w:rsidRPr="005D49BF" w:rsidRDefault="00770C05" w:rsidP="00770C05">
            <w:pPr>
              <w:spacing w:before="120" w:after="120"/>
              <w:ind w:firstLine="0"/>
              <w:jc w:val="center"/>
              <w:rPr>
                <w:color w:val="000000"/>
                <w:sz w:val="24"/>
                <w:szCs w:val="16"/>
              </w:rPr>
            </w:pPr>
            <w:r>
              <w:rPr>
                <w:color w:val="000000"/>
                <w:sz w:val="24"/>
                <w:szCs w:val="16"/>
              </w:rPr>
              <w:t>Concours</w:t>
            </w:r>
            <w:r>
              <w:rPr>
                <w:color w:val="000000"/>
                <w:sz w:val="24"/>
                <w:szCs w:val="16"/>
              </w:rPr>
              <w:br/>
            </w:r>
            <w:r w:rsidRPr="005D49BF">
              <w:rPr>
                <w:color w:val="000000"/>
                <w:sz w:val="24"/>
                <w:szCs w:val="16"/>
              </w:rPr>
              <w:t>d'e</w:t>
            </w:r>
            <w:r w:rsidRPr="005D49BF">
              <w:rPr>
                <w:color w:val="000000"/>
                <w:sz w:val="24"/>
                <w:szCs w:val="16"/>
              </w:rPr>
              <w:t>n</w:t>
            </w:r>
            <w:r w:rsidRPr="005D49BF">
              <w:rPr>
                <w:color w:val="000000"/>
                <w:sz w:val="24"/>
                <w:szCs w:val="16"/>
              </w:rPr>
              <w:t>trée</w:t>
            </w:r>
          </w:p>
        </w:tc>
        <w:tc>
          <w:tcPr>
            <w:tcW w:w="1338" w:type="dxa"/>
            <w:tcBorders>
              <w:top w:val="single" w:sz="6" w:space="0" w:color="auto"/>
              <w:left w:val="nil"/>
              <w:right w:val="nil"/>
            </w:tcBorders>
            <w:shd w:val="clear" w:color="auto" w:fill="F9F5DB"/>
          </w:tcPr>
          <w:p w:rsidR="00770C05" w:rsidRPr="005D49BF" w:rsidRDefault="00770C05" w:rsidP="00770C05">
            <w:pPr>
              <w:spacing w:before="120" w:after="120"/>
              <w:ind w:firstLine="0"/>
              <w:jc w:val="center"/>
              <w:rPr>
                <w:sz w:val="24"/>
              </w:rPr>
            </w:pPr>
            <w:r>
              <w:rPr>
                <w:color w:val="000000"/>
                <w:sz w:val="24"/>
                <w:szCs w:val="16"/>
              </w:rPr>
              <w:t>École</w:t>
            </w:r>
            <w:r>
              <w:rPr>
                <w:color w:val="000000"/>
                <w:sz w:val="24"/>
                <w:szCs w:val="16"/>
              </w:rPr>
              <w:br/>
            </w:r>
            <w:r w:rsidRPr="005D49BF">
              <w:rPr>
                <w:color w:val="000000"/>
                <w:sz w:val="24"/>
                <w:szCs w:val="16"/>
              </w:rPr>
              <w:t>Méd</w:t>
            </w:r>
            <w:r w:rsidRPr="005D49BF">
              <w:rPr>
                <w:color w:val="000000"/>
                <w:sz w:val="24"/>
                <w:szCs w:val="16"/>
              </w:rPr>
              <w:t>e</w:t>
            </w:r>
            <w:r w:rsidRPr="005D49BF">
              <w:rPr>
                <w:color w:val="000000"/>
                <w:sz w:val="24"/>
                <w:szCs w:val="16"/>
              </w:rPr>
              <w:t>cine</w:t>
            </w:r>
          </w:p>
        </w:tc>
        <w:tc>
          <w:tcPr>
            <w:tcW w:w="1446" w:type="dxa"/>
            <w:tcBorders>
              <w:top w:val="single" w:sz="6" w:space="0" w:color="auto"/>
              <w:left w:val="nil"/>
              <w:right w:val="nil"/>
            </w:tcBorders>
            <w:shd w:val="clear" w:color="auto" w:fill="F9F5DB"/>
          </w:tcPr>
          <w:p w:rsidR="00770C05" w:rsidRPr="005D49BF" w:rsidRDefault="00770C05" w:rsidP="00770C05">
            <w:pPr>
              <w:spacing w:before="120" w:after="120"/>
              <w:ind w:firstLine="0"/>
              <w:jc w:val="center"/>
              <w:rPr>
                <w:sz w:val="24"/>
              </w:rPr>
            </w:pPr>
            <w:r w:rsidRPr="005D49BF">
              <w:rPr>
                <w:color w:val="000000"/>
                <w:sz w:val="24"/>
                <w:szCs w:val="16"/>
              </w:rPr>
              <w:t>Écoles</w:t>
            </w:r>
            <w:r>
              <w:rPr>
                <w:color w:val="000000"/>
                <w:sz w:val="24"/>
                <w:szCs w:val="16"/>
              </w:rPr>
              <w:br/>
            </w:r>
            <w:r w:rsidRPr="005D49BF">
              <w:rPr>
                <w:color w:val="000000"/>
                <w:sz w:val="24"/>
                <w:szCs w:val="16"/>
              </w:rPr>
              <w:t>Vétérina</w:t>
            </w:r>
            <w:r w:rsidRPr="005D49BF">
              <w:rPr>
                <w:color w:val="000000"/>
                <w:sz w:val="24"/>
                <w:szCs w:val="16"/>
              </w:rPr>
              <w:t>i</w:t>
            </w:r>
            <w:r w:rsidRPr="005D49BF">
              <w:rPr>
                <w:color w:val="000000"/>
                <w:sz w:val="24"/>
                <w:szCs w:val="16"/>
              </w:rPr>
              <w:t>res</w:t>
            </w:r>
          </w:p>
        </w:tc>
        <w:tc>
          <w:tcPr>
            <w:tcW w:w="1446" w:type="dxa"/>
            <w:tcBorders>
              <w:top w:val="single" w:sz="6" w:space="0" w:color="auto"/>
              <w:left w:val="nil"/>
              <w:right w:val="nil"/>
            </w:tcBorders>
            <w:shd w:val="clear" w:color="auto" w:fill="F9F5DB"/>
          </w:tcPr>
          <w:p w:rsidR="00770C05" w:rsidRPr="005D49BF" w:rsidRDefault="00770C05" w:rsidP="00770C05">
            <w:pPr>
              <w:spacing w:before="120" w:after="120"/>
              <w:ind w:firstLine="0"/>
              <w:jc w:val="center"/>
              <w:rPr>
                <w:color w:val="000000"/>
                <w:sz w:val="24"/>
                <w:szCs w:val="16"/>
              </w:rPr>
            </w:pPr>
            <w:r w:rsidRPr="005D49BF">
              <w:rPr>
                <w:color w:val="000000"/>
                <w:sz w:val="24"/>
                <w:szCs w:val="16"/>
              </w:rPr>
              <w:t>Instituteurs so</w:t>
            </w:r>
            <w:r w:rsidRPr="005D49BF">
              <w:rPr>
                <w:color w:val="000000"/>
                <w:sz w:val="24"/>
                <w:szCs w:val="16"/>
              </w:rPr>
              <w:t>r</w:t>
            </w:r>
            <w:r w:rsidRPr="005D49BF">
              <w:rPr>
                <w:color w:val="000000"/>
                <w:sz w:val="24"/>
                <w:szCs w:val="16"/>
              </w:rPr>
              <w:t>tants</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spacing w:before="120"/>
              <w:ind w:firstLine="0"/>
              <w:jc w:val="both"/>
              <w:rPr>
                <w:sz w:val="24"/>
              </w:rPr>
            </w:pPr>
            <w:r w:rsidRPr="005D49BF">
              <w:rPr>
                <w:color w:val="000000"/>
                <w:sz w:val="24"/>
                <w:szCs w:val="16"/>
              </w:rPr>
              <w:t>1923</w:t>
            </w:r>
          </w:p>
        </w:tc>
        <w:tc>
          <w:tcPr>
            <w:tcW w:w="1649" w:type="dxa"/>
            <w:tcBorders>
              <w:left w:val="nil"/>
              <w:right w:val="nil"/>
            </w:tcBorders>
            <w:shd w:val="clear" w:color="auto" w:fill="FFFFFF"/>
          </w:tcPr>
          <w:p w:rsidR="00770C05" w:rsidRPr="005D49BF" w:rsidRDefault="00770C05" w:rsidP="00770C05">
            <w:pPr>
              <w:spacing w:before="120"/>
              <w:ind w:firstLine="0"/>
              <w:jc w:val="center"/>
              <w:rPr>
                <w:sz w:val="24"/>
              </w:rPr>
            </w:pPr>
            <w:r w:rsidRPr="005D49BF">
              <w:rPr>
                <w:color w:val="000000"/>
                <w:sz w:val="24"/>
                <w:szCs w:val="16"/>
              </w:rPr>
              <w:t>300</w:t>
            </w:r>
          </w:p>
        </w:tc>
        <w:tc>
          <w:tcPr>
            <w:tcW w:w="1350" w:type="dxa"/>
            <w:tcBorders>
              <w:left w:val="nil"/>
              <w:right w:val="nil"/>
            </w:tcBorders>
            <w:shd w:val="clear" w:color="auto" w:fill="FFFFFF"/>
          </w:tcPr>
          <w:p w:rsidR="00770C05" w:rsidRPr="005D49BF" w:rsidRDefault="00770C05" w:rsidP="00770C05">
            <w:pPr>
              <w:spacing w:before="120"/>
              <w:ind w:firstLine="0"/>
              <w:jc w:val="center"/>
              <w:rPr>
                <w:sz w:val="24"/>
              </w:rPr>
            </w:pPr>
            <w:r w:rsidRPr="005D49BF">
              <w:rPr>
                <w:color w:val="000000"/>
                <w:sz w:val="24"/>
                <w:szCs w:val="16"/>
              </w:rPr>
              <w:t>50</w:t>
            </w:r>
          </w:p>
        </w:tc>
        <w:tc>
          <w:tcPr>
            <w:tcW w:w="1338" w:type="dxa"/>
            <w:tcBorders>
              <w:left w:val="nil"/>
              <w:right w:val="nil"/>
            </w:tcBorders>
            <w:shd w:val="clear" w:color="auto" w:fill="FFFFFF"/>
          </w:tcPr>
          <w:p w:rsidR="00770C05" w:rsidRPr="005D49BF" w:rsidRDefault="00770C05" w:rsidP="00770C05">
            <w:pPr>
              <w:spacing w:before="120"/>
              <w:ind w:firstLine="0"/>
              <w:jc w:val="center"/>
              <w:rPr>
                <w:sz w:val="24"/>
              </w:rPr>
            </w:pPr>
          </w:p>
        </w:tc>
        <w:tc>
          <w:tcPr>
            <w:tcW w:w="1446" w:type="dxa"/>
            <w:tcBorders>
              <w:left w:val="nil"/>
              <w:right w:val="nil"/>
            </w:tcBorders>
            <w:shd w:val="clear" w:color="auto" w:fill="FFFFFF"/>
          </w:tcPr>
          <w:p w:rsidR="00770C05" w:rsidRPr="005D49BF" w:rsidRDefault="00770C05" w:rsidP="00770C05">
            <w:pPr>
              <w:spacing w:before="120"/>
              <w:ind w:firstLine="0"/>
              <w:jc w:val="center"/>
              <w:rPr>
                <w:sz w:val="24"/>
              </w:rPr>
            </w:pPr>
          </w:p>
        </w:tc>
        <w:tc>
          <w:tcPr>
            <w:tcW w:w="1446" w:type="dxa"/>
            <w:tcBorders>
              <w:left w:val="nil"/>
              <w:right w:val="nil"/>
            </w:tcBorders>
            <w:shd w:val="clear" w:color="auto" w:fill="FFFFFF"/>
          </w:tcPr>
          <w:p w:rsidR="00770C05" w:rsidRPr="005D49BF" w:rsidRDefault="00770C05" w:rsidP="00770C05">
            <w:pPr>
              <w:spacing w:before="120"/>
              <w:ind w:firstLine="0"/>
              <w:jc w:val="center"/>
              <w:rPr>
                <w:sz w:val="24"/>
              </w:rPr>
            </w:pPr>
            <w:r w:rsidRPr="005D49BF">
              <w:rPr>
                <w:color w:val="000000"/>
                <w:sz w:val="24"/>
                <w:szCs w:val="16"/>
              </w:rPr>
              <w:t>26</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1926</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98</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47</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10</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15</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1927</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127</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69</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12</w:t>
            </w:r>
          </w:p>
        </w:tc>
        <w:tc>
          <w:tcPr>
            <w:tcW w:w="1446" w:type="dxa"/>
            <w:tcBorders>
              <w:left w:val="nil"/>
              <w:right w:val="nil"/>
            </w:tcBorders>
            <w:shd w:val="clear" w:color="auto" w:fill="FFFFFF"/>
          </w:tcPr>
          <w:p w:rsidR="00770C05" w:rsidRPr="005D49BF" w:rsidRDefault="00770C05" w:rsidP="00770C05">
            <w:pPr>
              <w:ind w:firstLine="0"/>
              <w:jc w:val="center"/>
              <w:rPr>
                <w:sz w:val="24"/>
              </w:rPr>
            </w:pP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23</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1928</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138</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61</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21</w:t>
            </w:r>
          </w:p>
        </w:tc>
        <w:tc>
          <w:tcPr>
            <w:tcW w:w="1446" w:type="dxa"/>
            <w:tcBorders>
              <w:left w:val="nil"/>
              <w:right w:val="nil"/>
            </w:tcBorders>
            <w:shd w:val="clear" w:color="auto" w:fill="FFFFFF"/>
          </w:tcPr>
          <w:p w:rsidR="00770C05" w:rsidRPr="005D49BF" w:rsidRDefault="00770C05" w:rsidP="00770C05">
            <w:pPr>
              <w:ind w:firstLine="0"/>
              <w:jc w:val="center"/>
              <w:rPr>
                <w:sz w:val="24"/>
              </w:rPr>
            </w:pP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27</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1929</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161</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70</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17</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3</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20</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1930</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198</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102</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20</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35</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1931</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140</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100</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24</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28</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1932</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157</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107</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41</w:t>
            </w:r>
          </w:p>
        </w:tc>
        <w:tc>
          <w:tcPr>
            <w:tcW w:w="1446" w:type="dxa"/>
            <w:tcBorders>
              <w:left w:val="nil"/>
              <w:right w:val="nil"/>
            </w:tcBorders>
            <w:shd w:val="clear" w:color="auto" w:fill="FFFFFF"/>
          </w:tcPr>
          <w:p w:rsidR="00770C05" w:rsidRPr="005D49BF" w:rsidRDefault="00770C05" w:rsidP="00770C05">
            <w:pPr>
              <w:ind w:firstLine="0"/>
              <w:jc w:val="center"/>
              <w:rPr>
                <w:sz w:val="24"/>
              </w:rPr>
            </w:pP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40</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1933</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242</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188</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26</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8</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45</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1934</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245</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169</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22</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57</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1935</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209</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149</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25</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40</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1936</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199</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145</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18</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33</w:t>
            </w:r>
          </w:p>
        </w:tc>
      </w:tr>
      <w:tr w:rsidR="00770C05" w:rsidRPr="00D25E6D">
        <w:tblPrEx>
          <w:tblCellMar>
            <w:top w:w="0" w:type="dxa"/>
            <w:bottom w:w="0" w:type="dxa"/>
          </w:tblCellMar>
        </w:tblPrEx>
        <w:tc>
          <w:tcPr>
            <w:tcW w:w="871"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1937</w:t>
            </w:r>
          </w:p>
        </w:tc>
        <w:tc>
          <w:tcPr>
            <w:tcW w:w="1649"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195</w:t>
            </w:r>
          </w:p>
        </w:tc>
        <w:tc>
          <w:tcPr>
            <w:tcW w:w="1350"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75</w:t>
            </w:r>
          </w:p>
        </w:tc>
        <w:tc>
          <w:tcPr>
            <w:tcW w:w="133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18</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w:t>
            </w:r>
          </w:p>
        </w:tc>
        <w:tc>
          <w:tcPr>
            <w:tcW w:w="1446"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30</w:t>
            </w:r>
          </w:p>
        </w:tc>
      </w:tr>
      <w:tr w:rsidR="00770C05" w:rsidRPr="00D25E6D">
        <w:tblPrEx>
          <w:tblCellMar>
            <w:top w:w="0" w:type="dxa"/>
            <w:bottom w:w="0" w:type="dxa"/>
          </w:tblCellMar>
        </w:tblPrEx>
        <w:tc>
          <w:tcPr>
            <w:tcW w:w="871" w:type="dxa"/>
            <w:tcBorders>
              <w:left w:val="nil"/>
              <w:bottom w:val="single" w:sz="12" w:space="0" w:color="auto"/>
              <w:right w:val="nil"/>
            </w:tcBorders>
            <w:shd w:val="clear" w:color="auto" w:fill="FFFFFF"/>
          </w:tcPr>
          <w:p w:rsidR="00770C05" w:rsidRPr="005D49BF" w:rsidRDefault="00770C05" w:rsidP="00770C05">
            <w:pPr>
              <w:spacing w:after="120"/>
              <w:ind w:firstLine="0"/>
              <w:jc w:val="both"/>
              <w:rPr>
                <w:sz w:val="24"/>
              </w:rPr>
            </w:pPr>
            <w:r w:rsidRPr="005D49BF">
              <w:rPr>
                <w:color w:val="000000"/>
                <w:sz w:val="24"/>
                <w:szCs w:val="16"/>
              </w:rPr>
              <w:t>1938</w:t>
            </w:r>
          </w:p>
        </w:tc>
        <w:tc>
          <w:tcPr>
            <w:tcW w:w="1649" w:type="dxa"/>
            <w:tcBorders>
              <w:left w:val="nil"/>
              <w:bottom w:val="single" w:sz="12" w:space="0" w:color="auto"/>
              <w:right w:val="nil"/>
            </w:tcBorders>
            <w:shd w:val="clear" w:color="auto" w:fill="FFFFFF"/>
          </w:tcPr>
          <w:p w:rsidR="00770C05" w:rsidRPr="005D49BF" w:rsidRDefault="00770C05" w:rsidP="00770C05">
            <w:pPr>
              <w:spacing w:after="120"/>
              <w:ind w:firstLine="0"/>
              <w:jc w:val="center"/>
              <w:rPr>
                <w:sz w:val="24"/>
              </w:rPr>
            </w:pPr>
          </w:p>
        </w:tc>
        <w:tc>
          <w:tcPr>
            <w:tcW w:w="1350" w:type="dxa"/>
            <w:tcBorders>
              <w:left w:val="nil"/>
              <w:bottom w:val="single" w:sz="12" w:space="0" w:color="auto"/>
              <w:right w:val="nil"/>
            </w:tcBorders>
            <w:shd w:val="clear" w:color="auto" w:fill="FFFFFF"/>
          </w:tcPr>
          <w:p w:rsidR="00770C05" w:rsidRPr="005D49BF" w:rsidRDefault="00770C05" w:rsidP="00770C05">
            <w:pPr>
              <w:spacing w:after="120"/>
              <w:ind w:firstLine="0"/>
              <w:jc w:val="center"/>
              <w:rPr>
                <w:sz w:val="24"/>
              </w:rPr>
            </w:pPr>
            <w:r w:rsidRPr="005D49BF">
              <w:rPr>
                <w:color w:val="000000"/>
                <w:sz w:val="24"/>
                <w:szCs w:val="16"/>
              </w:rPr>
              <w:t>152</w:t>
            </w:r>
          </w:p>
        </w:tc>
        <w:tc>
          <w:tcPr>
            <w:tcW w:w="1338" w:type="dxa"/>
            <w:tcBorders>
              <w:left w:val="nil"/>
              <w:bottom w:val="single" w:sz="12" w:space="0" w:color="auto"/>
              <w:right w:val="nil"/>
            </w:tcBorders>
            <w:shd w:val="clear" w:color="auto" w:fill="FFFFFF"/>
          </w:tcPr>
          <w:p w:rsidR="00770C05" w:rsidRPr="005D49BF" w:rsidRDefault="00770C05" w:rsidP="00770C05">
            <w:pPr>
              <w:spacing w:after="120"/>
              <w:ind w:firstLine="0"/>
              <w:jc w:val="center"/>
              <w:rPr>
                <w:sz w:val="24"/>
              </w:rPr>
            </w:pPr>
            <w:r w:rsidRPr="005D49BF">
              <w:rPr>
                <w:color w:val="000000"/>
                <w:sz w:val="24"/>
                <w:szCs w:val="16"/>
              </w:rPr>
              <w:t>22</w:t>
            </w:r>
          </w:p>
        </w:tc>
        <w:tc>
          <w:tcPr>
            <w:tcW w:w="1446" w:type="dxa"/>
            <w:tcBorders>
              <w:left w:val="nil"/>
              <w:bottom w:val="single" w:sz="12" w:space="0" w:color="auto"/>
              <w:right w:val="nil"/>
            </w:tcBorders>
            <w:shd w:val="clear" w:color="auto" w:fill="FFFFFF"/>
          </w:tcPr>
          <w:p w:rsidR="00770C05" w:rsidRPr="005D49BF" w:rsidRDefault="00770C05" w:rsidP="00770C05">
            <w:pPr>
              <w:spacing w:after="120"/>
              <w:ind w:firstLine="0"/>
              <w:jc w:val="center"/>
              <w:rPr>
                <w:sz w:val="24"/>
              </w:rPr>
            </w:pPr>
            <w:r w:rsidRPr="005D49BF">
              <w:rPr>
                <w:color w:val="000000"/>
                <w:sz w:val="24"/>
                <w:szCs w:val="16"/>
              </w:rPr>
              <w:t>6</w:t>
            </w:r>
          </w:p>
        </w:tc>
        <w:tc>
          <w:tcPr>
            <w:tcW w:w="1446" w:type="dxa"/>
            <w:tcBorders>
              <w:left w:val="nil"/>
              <w:bottom w:val="single" w:sz="12" w:space="0" w:color="auto"/>
              <w:right w:val="nil"/>
            </w:tcBorders>
            <w:shd w:val="clear" w:color="auto" w:fill="FFFFFF"/>
          </w:tcPr>
          <w:p w:rsidR="00770C05" w:rsidRPr="005D49BF" w:rsidRDefault="00770C05" w:rsidP="00770C05">
            <w:pPr>
              <w:spacing w:after="120"/>
              <w:ind w:firstLine="0"/>
              <w:jc w:val="center"/>
              <w:rPr>
                <w:sz w:val="24"/>
              </w:rPr>
            </w:pPr>
            <w:r w:rsidRPr="005D49BF">
              <w:rPr>
                <w:color w:val="000000"/>
                <w:sz w:val="24"/>
                <w:szCs w:val="16"/>
              </w:rPr>
              <w:t>25</w:t>
            </w:r>
          </w:p>
        </w:tc>
      </w:tr>
    </w:tbl>
    <w:p w:rsidR="00770C05" w:rsidRPr="00D25E6D" w:rsidRDefault="00770C05" w:rsidP="00770C05">
      <w:pPr>
        <w:spacing w:before="120" w:after="120"/>
        <w:jc w:val="both"/>
      </w:pPr>
      <w:r>
        <w:rPr>
          <w:color w:val="000000"/>
          <w:szCs w:val="18"/>
        </w:rPr>
        <w:t>[47]</w:t>
      </w:r>
    </w:p>
    <w:p w:rsidR="00770C05" w:rsidRPr="00D25E6D" w:rsidRDefault="00770C05" w:rsidP="00770C05">
      <w:pPr>
        <w:spacing w:before="120" w:after="120"/>
        <w:jc w:val="both"/>
      </w:pPr>
      <w:r w:rsidRPr="00D25E6D">
        <w:rPr>
          <w:color w:val="000000"/>
          <w:szCs w:val="18"/>
        </w:rPr>
        <w:t>À noter : L'accroissement observé en 1932 (colo</w:t>
      </w:r>
      <w:r w:rsidRPr="00D25E6D">
        <w:rPr>
          <w:color w:val="000000"/>
          <w:szCs w:val="18"/>
        </w:rPr>
        <w:t>n</w:t>
      </w:r>
      <w:r w:rsidRPr="00D25E6D">
        <w:rPr>
          <w:color w:val="000000"/>
          <w:szCs w:val="18"/>
        </w:rPr>
        <w:t>ne 3) est dû au passage de deux à trois ans de la durée de préparation au concours d'entrée à l'École de M</w:t>
      </w:r>
      <w:r w:rsidRPr="00D25E6D">
        <w:rPr>
          <w:color w:val="000000"/>
          <w:szCs w:val="18"/>
        </w:rPr>
        <w:t>é</w:t>
      </w:r>
      <w:r w:rsidRPr="00D25E6D">
        <w:rPr>
          <w:color w:val="000000"/>
          <w:szCs w:val="18"/>
        </w:rPr>
        <w:t>decine de Dakar. La diminution observée en 1937 (c</w:t>
      </w:r>
      <w:r w:rsidRPr="00D25E6D">
        <w:rPr>
          <w:color w:val="000000"/>
          <w:szCs w:val="18"/>
        </w:rPr>
        <w:t>o</w:t>
      </w:r>
      <w:r w:rsidRPr="00D25E6D">
        <w:rPr>
          <w:color w:val="000000"/>
          <w:szCs w:val="18"/>
        </w:rPr>
        <w:t>lonne 2) provient d'un changement du régime scolaire de l'école : de 1931 à 1936, la moitié environ des él</w:t>
      </w:r>
      <w:r w:rsidRPr="00D25E6D">
        <w:rPr>
          <w:color w:val="000000"/>
          <w:szCs w:val="18"/>
        </w:rPr>
        <w:t>è</w:t>
      </w:r>
      <w:r w:rsidRPr="00D25E6D">
        <w:rPr>
          <w:color w:val="000000"/>
          <w:szCs w:val="18"/>
        </w:rPr>
        <w:t>ves font une année en dehors de l'école (dans des Cours normaux) avant d'accéder dire</w:t>
      </w:r>
      <w:r w:rsidRPr="00D25E6D">
        <w:rPr>
          <w:color w:val="000000"/>
          <w:szCs w:val="18"/>
        </w:rPr>
        <w:t>c</w:t>
      </w:r>
      <w:r w:rsidRPr="00D25E6D">
        <w:rPr>
          <w:color w:val="000000"/>
          <w:szCs w:val="18"/>
        </w:rPr>
        <w:t>tement en deuxième année ; c'est ce qui explique l'augmentation du nombre d'élèves admis à partir de 1933, ainsi que la baisse de l'effectif à l'entrée en 1937 lors de la su</w:t>
      </w:r>
      <w:r w:rsidRPr="00D25E6D">
        <w:rPr>
          <w:color w:val="000000"/>
          <w:szCs w:val="18"/>
        </w:rPr>
        <w:t>p</w:t>
      </w:r>
      <w:r w:rsidRPr="00D25E6D">
        <w:rPr>
          <w:color w:val="000000"/>
          <w:szCs w:val="18"/>
        </w:rPr>
        <w:t>pression de ce régime (transfert de l'école de Gorée à Sébikhotane, ce qui indique que l'exiguïté des l</w:t>
      </w:r>
      <w:r w:rsidRPr="00D25E6D">
        <w:rPr>
          <w:color w:val="000000"/>
          <w:szCs w:val="18"/>
        </w:rPr>
        <w:t>o</w:t>
      </w:r>
      <w:r w:rsidRPr="00D25E6D">
        <w:rPr>
          <w:color w:val="000000"/>
          <w:szCs w:val="18"/>
        </w:rPr>
        <w:t>caux était à la base de la réforme). À partir de 1938, le transfert effe</w:t>
      </w:r>
      <w:r w:rsidRPr="00D25E6D">
        <w:rPr>
          <w:color w:val="000000"/>
          <w:szCs w:val="18"/>
        </w:rPr>
        <w:t>c</w:t>
      </w:r>
      <w:r w:rsidRPr="00D25E6D">
        <w:rPr>
          <w:color w:val="000000"/>
          <w:szCs w:val="18"/>
        </w:rPr>
        <w:t>tué de Gorée à Sébikhotane, les locaux permettent une reprise du r</w:t>
      </w:r>
      <w:r w:rsidRPr="00D25E6D">
        <w:rPr>
          <w:color w:val="000000"/>
          <w:szCs w:val="18"/>
        </w:rPr>
        <w:t>e</w:t>
      </w:r>
      <w:r w:rsidRPr="00D25E6D">
        <w:rPr>
          <w:color w:val="000000"/>
          <w:szCs w:val="18"/>
        </w:rPr>
        <w:t>crutement dans les cond</w:t>
      </w:r>
      <w:r w:rsidRPr="00D25E6D">
        <w:rPr>
          <w:color w:val="000000"/>
          <w:szCs w:val="18"/>
        </w:rPr>
        <w:t>i</w:t>
      </w:r>
      <w:r w:rsidRPr="00D25E6D">
        <w:rPr>
          <w:color w:val="000000"/>
          <w:szCs w:val="18"/>
        </w:rPr>
        <w:t>tions antérieures (cf. nombre d'élèves admis en 1935 et 1936).</w:t>
      </w:r>
    </w:p>
    <w:p w:rsidR="00770C05" w:rsidRDefault="00770C05" w:rsidP="00770C05">
      <w:pPr>
        <w:spacing w:before="120" w:after="120"/>
        <w:jc w:val="both"/>
        <w:rPr>
          <w:color w:val="000000"/>
          <w:szCs w:val="18"/>
        </w:rPr>
      </w:pPr>
    </w:p>
    <w:p w:rsidR="00770C05" w:rsidRPr="00D25E6D" w:rsidRDefault="00770C05" w:rsidP="00770C05">
      <w:pPr>
        <w:pStyle w:val="a"/>
      </w:pPr>
      <w:r w:rsidRPr="00D25E6D">
        <w:t>3. Enseignement secondaire</w:t>
      </w:r>
    </w:p>
    <w:p w:rsidR="00770C05" w:rsidRDefault="00770C05" w:rsidP="00770C05">
      <w:pPr>
        <w:spacing w:before="120" w:after="120"/>
        <w:jc w:val="both"/>
      </w:pPr>
    </w:p>
    <w:p w:rsidR="00770C05" w:rsidRPr="00D25E6D" w:rsidRDefault="00770C05" w:rsidP="00770C05">
      <w:pPr>
        <w:pStyle w:val="p"/>
      </w:pPr>
      <w:r>
        <w:t>[48]</w:t>
      </w:r>
    </w:p>
    <w:p w:rsidR="00770C05" w:rsidRDefault="00770C05" w:rsidP="00770C05">
      <w:pPr>
        <w:spacing w:before="120" w:after="120"/>
        <w:jc w:val="both"/>
        <w:rPr>
          <w:bCs/>
          <w:color w:val="000000"/>
          <w:sz w:val="24"/>
          <w:szCs w:val="16"/>
        </w:rPr>
      </w:pPr>
    </w:p>
    <w:p w:rsidR="00770C05" w:rsidRPr="00D25E6D" w:rsidRDefault="00770C05" w:rsidP="00770C05">
      <w:pPr>
        <w:pStyle w:val="figtitre"/>
        <w:rPr>
          <w:rFonts w:cs="Calibri Light"/>
          <w:szCs w:val="2"/>
        </w:rPr>
      </w:pPr>
      <w:r>
        <w:t>É</w:t>
      </w:r>
      <w:r w:rsidRPr="005D49BF">
        <w:t>volution des effe</w:t>
      </w:r>
      <w:r w:rsidRPr="005D49BF">
        <w:t>c</w:t>
      </w:r>
      <w:r w:rsidRPr="005D49BF">
        <w:t>tifs,</w:t>
      </w:r>
      <w:r>
        <w:t xml:space="preserve"> </w:t>
      </w:r>
      <w:r w:rsidRPr="005D49BF">
        <w:t>de 1920</w:t>
      </w:r>
      <w:r>
        <w:t xml:space="preserve"> </w:t>
      </w:r>
      <w:r w:rsidRPr="005D49BF">
        <w:t>à 1939</w:t>
      </w:r>
    </w:p>
    <w:tbl>
      <w:tblPr>
        <w:tblW w:w="0" w:type="auto"/>
        <w:tblInd w:w="40" w:type="dxa"/>
        <w:tblLayout w:type="fixed"/>
        <w:tblCellMar>
          <w:left w:w="40" w:type="dxa"/>
          <w:right w:w="40" w:type="dxa"/>
        </w:tblCellMar>
        <w:tblLook w:val="0000" w:firstRow="0" w:lastRow="0" w:firstColumn="0" w:lastColumn="0" w:noHBand="0" w:noVBand="0"/>
      </w:tblPr>
      <w:tblGrid>
        <w:gridCol w:w="900"/>
        <w:gridCol w:w="1800"/>
        <w:gridCol w:w="1577"/>
        <w:gridCol w:w="1821"/>
        <w:gridCol w:w="1822"/>
      </w:tblGrid>
      <w:tr w:rsidR="00770C05" w:rsidRPr="00D25E6D">
        <w:tblPrEx>
          <w:tblCellMar>
            <w:top w:w="0" w:type="dxa"/>
            <w:bottom w:w="0" w:type="dxa"/>
          </w:tblCellMar>
        </w:tblPrEx>
        <w:tc>
          <w:tcPr>
            <w:tcW w:w="900" w:type="dxa"/>
            <w:tcBorders>
              <w:top w:val="single" w:sz="6" w:space="0" w:color="auto"/>
              <w:left w:val="nil"/>
              <w:right w:val="nil"/>
            </w:tcBorders>
            <w:shd w:val="clear" w:color="auto" w:fill="F9F5DB"/>
          </w:tcPr>
          <w:p w:rsidR="00770C05" w:rsidRPr="005D49BF" w:rsidRDefault="00770C05" w:rsidP="00770C05">
            <w:pPr>
              <w:spacing w:before="60" w:after="60"/>
              <w:ind w:firstLine="0"/>
              <w:jc w:val="both"/>
              <w:rPr>
                <w:color w:val="000000"/>
                <w:sz w:val="24"/>
                <w:szCs w:val="16"/>
              </w:rPr>
            </w:pPr>
            <w:r w:rsidRPr="005D49BF">
              <w:rPr>
                <w:bCs/>
                <w:color w:val="000000"/>
                <w:sz w:val="24"/>
                <w:szCs w:val="16"/>
              </w:rPr>
              <w:t>A</w:t>
            </w:r>
            <w:r w:rsidRPr="005D49BF">
              <w:rPr>
                <w:bCs/>
                <w:color w:val="000000"/>
                <w:sz w:val="24"/>
                <w:szCs w:val="16"/>
              </w:rPr>
              <w:t>n</w:t>
            </w:r>
            <w:r w:rsidRPr="005D49BF">
              <w:rPr>
                <w:bCs/>
                <w:color w:val="000000"/>
                <w:sz w:val="24"/>
                <w:szCs w:val="16"/>
              </w:rPr>
              <w:t>née</w:t>
            </w:r>
          </w:p>
        </w:tc>
        <w:tc>
          <w:tcPr>
            <w:tcW w:w="1800" w:type="dxa"/>
            <w:tcBorders>
              <w:top w:val="single" w:sz="6" w:space="0" w:color="auto"/>
              <w:left w:val="nil"/>
              <w:right w:val="nil"/>
            </w:tcBorders>
            <w:shd w:val="clear" w:color="auto" w:fill="F9F5DB"/>
          </w:tcPr>
          <w:p w:rsidR="00770C05" w:rsidRPr="005D49BF" w:rsidRDefault="00770C05" w:rsidP="00770C05">
            <w:pPr>
              <w:spacing w:before="60" w:after="60"/>
              <w:ind w:firstLine="0"/>
              <w:jc w:val="center"/>
              <w:rPr>
                <w:bCs/>
                <w:color w:val="000000"/>
                <w:sz w:val="24"/>
                <w:szCs w:val="16"/>
              </w:rPr>
            </w:pPr>
            <w:r w:rsidRPr="005D49BF">
              <w:rPr>
                <w:bCs/>
                <w:color w:val="000000"/>
                <w:sz w:val="24"/>
                <w:szCs w:val="16"/>
              </w:rPr>
              <w:t>Nombre</w:t>
            </w:r>
            <w:r>
              <w:rPr>
                <w:bCs/>
                <w:color w:val="000000"/>
                <w:sz w:val="24"/>
                <w:szCs w:val="16"/>
              </w:rPr>
              <w:br/>
            </w:r>
            <w:r w:rsidRPr="005D49BF">
              <w:rPr>
                <w:bCs/>
                <w:color w:val="000000"/>
                <w:sz w:val="24"/>
                <w:szCs w:val="16"/>
              </w:rPr>
              <w:t>d'établiss</w:t>
            </w:r>
            <w:r w:rsidRPr="005D49BF">
              <w:rPr>
                <w:bCs/>
                <w:color w:val="000000"/>
                <w:sz w:val="24"/>
                <w:szCs w:val="16"/>
              </w:rPr>
              <w:t>e</w:t>
            </w:r>
            <w:r w:rsidRPr="005D49BF">
              <w:rPr>
                <w:bCs/>
                <w:color w:val="000000"/>
                <w:sz w:val="24"/>
                <w:szCs w:val="16"/>
              </w:rPr>
              <w:t>ments</w:t>
            </w:r>
          </w:p>
        </w:tc>
        <w:tc>
          <w:tcPr>
            <w:tcW w:w="1577" w:type="dxa"/>
            <w:tcBorders>
              <w:top w:val="single" w:sz="6" w:space="0" w:color="auto"/>
              <w:left w:val="nil"/>
              <w:right w:val="nil"/>
            </w:tcBorders>
            <w:shd w:val="clear" w:color="auto" w:fill="F9F5DB"/>
          </w:tcPr>
          <w:p w:rsidR="00770C05" w:rsidRPr="005D49BF" w:rsidRDefault="00770C05" w:rsidP="00770C05">
            <w:pPr>
              <w:spacing w:before="60" w:after="60"/>
              <w:ind w:firstLine="0"/>
              <w:jc w:val="center"/>
              <w:rPr>
                <w:color w:val="000000"/>
                <w:sz w:val="24"/>
                <w:szCs w:val="16"/>
              </w:rPr>
            </w:pPr>
            <w:r w:rsidRPr="005D49BF">
              <w:rPr>
                <w:bCs/>
                <w:color w:val="000000"/>
                <w:sz w:val="24"/>
                <w:szCs w:val="16"/>
              </w:rPr>
              <w:t>Nom</w:t>
            </w:r>
            <w:r>
              <w:rPr>
                <w:bCs/>
                <w:color w:val="000000"/>
                <w:sz w:val="24"/>
                <w:szCs w:val="16"/>
              </w:rPr>
              <w:t>bre</w:t>
            </w:r>
            <w:r>
              <w:rPr>
                <w:bCs/>
                <w:color w:val="000000"/>
                <w:sz w:val="24"/>
                <w:szCs w:val="16"/>
              </w:rPr>
              <w:br/>
            </w:r>
            <w:r w:rsidRPr="005D49BF">
              <w:rPr>
                <w:bCs/>
                <w:color w:val="000000"/>
                <w:sz w:val="24"/>
                <w:szCs w:val="16"/>
              </w:rPr>
              <w:t>d'él</w:t>
            </w:r>
            <w:r w:rsidRPr="005D49BF">
              <w:rPr>
                <w:bCs/>
                <w:color w:val="000000"/>
                <w:sz w:val="24"/>
                <w:szCs w:val="16"/>
              </w:rPr>
              <w:t>è</w:t>
            </w:r>
            <w:r w:rsidRPr="005D49BF">
              <w:rPr>
                <w:bCs/>
                <w:color w:val="000000"/>
                <w:sz w:val="24"/>
                <w:szCs w:val="16"/>
              </w:rPr>
              <w:t>ves</w:t>
            </w:r>
          </w:p>
        </w:tc>
        <w:tc>
          <w:tcPr>
            <w:tcW w:w="1821" w:type="dxa"/>
            <w:tcBorders>
              <w:top w:val="single" w:sz="6" w:space="0" w:color="auto"/>
              <w:left w:val="nil"/>
              <w:right w:val="nil"/>
            </w:tcBorders>
            <w:shd w:val="clear" w:color="auto" w:fill="F9F5DB"/>
          </w:tcPr>
          <w:p w:rsidR="00770C05" w:rsidRPr="005D49BF" w:rsidRDefault="00770C05" w:rsidP="00770C05">
            <w:pPr>
              <w:spacing w:before="60" w:after="60"/>
              <w:ind w:firstLine="0"/>
              <w:jc w:val="center"/>
              <w:rPr>
                <w:sz w:val="24"/>
              </w:rPr>
            </w:pPr>
            <w:r w:rsidRPr="005D49BF">
              <w:rPr>
                <w:bCs/>
                <w:color w:val="000000"/>
                <w:sz w:val="24"/>
                <w:szCs w:val="16"/>
              </w:rPr>
              <w:t>Pe</w:t>
            </w:r>
            <w:r w:rsidRPr="005D49BF">
              <w:rPr>
                <w:bCs/>
                <w:color w:val="000000"/>
                <w:sz w:val="24"/>
                <w:szCs w:val="16"/>
              </w:rPr>
              <w:t>r</w:t>
            </w:r>
            <w:r w:rsidRPr="005D49BF">
              <w:rPr>
                <w:bCs/>
                <w:color w:val="000000"/>
                <w:sz w:val="24"/>
                <w:szCs w:val="16"/>
              </w:rPr>
              <w:t>sonnel</w:t>
            </w:r>
          </w:p>
        </w:tc>
        <w:tc>
          <w:tcPr>
            <w:tcW w:w="1822" w:type="dxa"/>
            <w:tcBorders>
              <w:top w:val="single" w:sz="6" w:space="0" w:color="auto"/>
              <w:left w:val="nil"/>
              <w:right w:val="nil"/>
            </w:tcBorders>
            <w:shd w:val="clear" w:color="auto" w:fill="F9F5DB"/>
          </w:tcPr>
          <w:p w:rsidR="00770C05" w:rsidRPr="005D49BF" w:rsidRDefault="00770C05" w:rsidP="00770C05">
            <w:pPr>
              <w:spacing w:before="60" w:after="60"/>
              <w:ind w:firstLine="0"/>
              <w:jc w:val="center"/>
              <w:rPr>
                <w:sz w:val="24"/>
              </w:rPr>
            </w:pPr>
            <w:r w:rsidRPr="005D49BF">
              <w:rPr>
                <w:bCs/>
                <w:color w:val="000000"/>
                <w:sz w:val="24"/>
                <w:szCs w:val="16"/>
              </w:rPr>
              <w:t>Admi</w:t>
            </w:r>
            <w:r w:rsidRPr="005D49BF">
              <w:rPr>
                <w:bCs/>
                <w:color w:val="000000"/>
                <w:sz w:val="24"/>
                <w:szCs w:val="16"/>
              </w:rPr>
              <w:t>s</w:t>
            </w:r>
            <w:r>
              <w:rPr>
                <w:bCs/>
                <w:color w:val="000000"/>
                <w:sz w:val="24"/>
                <w:szCs w:val="16"/>
              </w:rPr>
              <w:t>sion</w:t>
            </w:r>
            <w:r>
              <w:rPr>
                <w:bCs/>
                <w:color w:val="000000"/>
                <w:sz w:val="24"/>
                <w:szCs w:val="16"/>
              </w:rPr>
              <w:br/>
            </w:r>
            <w:r w:rsidRPr="005D49BF">
              <w:rPr>
                <w:bCs/>
                <w:color w:val="000000"/>
                <w:sz w:val="24"/>
                <w:szCs w:val="16"/>
              </w:rPr>
              <w:t>au B.C.C.</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spacing w:before="120" w:after="60"/>
              <w:ind w:firstLine="0"/>
              <w:jc w:val="both"/>
              <w:rPr>
                <w:sz w:val="24"/>
              </w:rPr>
            </w:pPr>
            <w:r w:rsidRPr="005D49BF">
              <w:rPr>
                <w:color w:val="000000"/>
                <w:sz w:val="24"/>
                <w:szCs w:val="16"/>
              </w:rPr>
              <w:t>1920</w:t>
            </w:r>
          </w:p>
        </w:tc>
        <w:tc>
          <w:tcPr>
            <w:tcW w:w="1800" w:type="dxa"/>
            <w:tcBorders>
              <w:left w:val="nil"/>
              <w:right w:val="nil"/>
            </w:tcBorders>
            <w:shd w:val="clear" w:color="auto" w:fill="FFFFFF"/>
          </w:tcPr>
          <w:p w:rsidR="00770C05" w:rsidRPr="005D49BF" w:rsidRDefault="00770C05" w:rsidP="00770C05">
            <w:pPr>
              <w:spacing w:before="120" w:after="60"/>
              <w:ind w:firstLine="0"/>
              <w:jc w:val="center"/>
              <w:rPr>
                <w:sz w:val="24"/>
              </w:rPr>
            </w:pPr>
            <w:r w:rsidRPr="005D49BF">
              <w:rPr>
                <w:bCs/>
                <w:color w:val="000000"/>
                <w:sz w:val="24"/>
                <w:szCs w:val="16"/>
              </w:rPr>
              <w:t>1</w:t>
            </w:r>
          </w:p>
        </w:tc>
        <w:tc>
          <w:tcPr>
            <w:tcW w:w="1577" w:type="dxa"/>
            <w:tcBorders>
              <w:left w:val="nil"/>
              <w:right w:val="nil"/>
            </w:tcBorders>
            <w:shd w:val="clear" w:color="auto" w:fill="FFFFFF"/>
          </w:tcPr>
          <w:p w:rsidR="00770C05" w:rsidRPr="005D49BF" w:rsidRDefault="00770C05" w:rsidP="00770C05">
            <w:pPr>
              <w:spacing w:before="120" w:after="60"/>
              <w:ind w:firstLine="0"/>
              <w:jc w:val="center"/>
              <w:rPr>
                <w:sz w:val="24"/>
              </w:rPr>
            </w:pPr>
            <w:r w:rsidRPr="005D49BF">
              <w:rPr>
                <w:color w:val="000000"/>
                <w:sz w:val="24"/>
                <w:szCs w:val="16"/>
              </w:rPr>
              <w:t>114</w:t>
            </w:r>
          </w:p>
        </w:tc>
        <w:tc>
          <w:tcPr>
            <w:tcW w:w="1821" w:type="dxa"/>
            <w:tcBorders>
              <w:left w:val="nil"/>
              <w:right w:val="nil"/>
            </w:tcBorders>
            <w:shd w:val="clear" w:color="auto" w:fill="FFFFFF"/>
          </w:tcPr>
          <w:p w:rsidR="00770C05" w:rsidRPr="005D49BF" w:rsidRDefault="00770C05" w:rsidP="00770C05">
            <w:pPr>
              <w:spacing w:before="120" w:after="60"/>
              <w:ind w:firstLine="0"/>
              <w:jc w:val="center"/>
              <w:rPr>
                <w:sz w:val="24"/>
              </w:rPr>
            </w:pPr>
          </w:p>
        </w:tc>
        <w:tc>
          <w:tcPr>
            <w:tcW w:w="1822" w:type="dxa"/>
            <w:tcBorders>
              <w:left w:val="nil"/>
              <w:right w:val="nil"/>
            </w:tcBorders>
            <w:shd w:val="clear" w:color="auto" w:fill="FFFFFF"/>
          </w:tcPr>
          <w:p w:rsidR="00770C05" w:rsidRPr="005D49BF" w:rsidRDefault="00770C05" w:rsidP="00770C05">
            <w:pPr>
              <w:spacing w:before="120" w:after="60"/>
              <w:ind w:firstLine="0"/>
              <w:jc w:val="center"/>
              <w:rPr>
                <w:sz w:val="24"/>
              </w:rPr>
            </w:pP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1921</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1</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127</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1922</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174</w:t>
            </w:r>
          </w:p>
        </w:tc>
        <w:tc>
          <w:tcPr>
            <w:tcW w:w="1821"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50</w:t>
            </w:r>
          </w:p>
        </w:tc>
        <w:tc>
          <w:tcPr>
            <w:tcW w:w="1822" w:type="dxa"/>
            <w:tcBorders>
              <w:left w:val="nil"/>
              <w:right w:val="nil"/>
            </w:tcBorders>
            <w:shd w:val="clear" w:color="auto" w:fill="FFFFFF"/>
          </w:tcPr>
          <w:p w:rsidR="00770C05" w:rsidRPr="005D49BF" w:rsidRDefault="00770C05" w:rsidP="00770C05">
            <w:pPr>
              <w:ind w:firstLine="0"/>
              <w:jc w:val="center"/>
              <w:rPr>
                <w:sz w:val="24"/>
              </w:rPr>
            </w:pP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1923</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163</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1924</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103</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1925</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109</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1926</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177</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1</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1927</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336</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3</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1928</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371</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5</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1929</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416</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6</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1930</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417</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6</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1931</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460</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6</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1932</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500</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7</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1933</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14</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1934</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540</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18</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1935</w:t>
            </w:r>
          </w:p>
        </w:tc>
        <w:tc>
          <w:tcPr>
            <w:tcW w:w="1800"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w:t>
            </w:r>
          </w:p>
        </w:tc>
        <w:tc>
          <w:tcPr>
            <w:tcW w:w="1577"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622</w:t>
            </w: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9</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1936</w:t>
            </w:r>
          </w:p>
        </w:tc>
        <w:tc>
          <w:tcPr>
            <w:tcW w:w="1800" w:type="dxa"/>
            <w:tcBorders>
              <w:left w:val="nil"/>
              <w:right w:val="nil"/>
            </w:tcBorders>
            <w:shd w:val="clear" w:color="auto" w:fill="FFFFFF"/>
          </w:tcPr>
          <w:p w:rsidR="00770C05" w:rsidRPr="005D49BF" w:rsidRDefault="00770C05" w:rsidP="00770C05">
            <w:pPr>
              <w:ind w:firstLine="0"/>
              <w:jc w:val="center"/>
              <w:rPr>
                <w:sz w:val="24"/>
              </w:rPr>
            </w:pPr>
          </w:p>
        </w:tc>
        <w:tc>
          <w:tcPr>
            <w:tcW w:w="1577" w:type="dxa"/>
            <w:tcBorders>
              <w:left w:val="nil"/>
              <w:right w:val="nil"/>
            </w:tcBorders>
            <w:shd w:val="clear" w:color="auto" w:fill="FFFFFF"/>
          </w:tcPr>
          <w:p w:rsidR="00770C05" w:rsidRPr="005D49BF" w:rsidRDefault="00770C05" w:rsidP="00770C05">
            <w:pPr>
              <w:ind w:firstLine="0"/>
              <w:jc w:val="center"/>
              <w:rPr>
                <w:sz w:val="24"/>
              </w:rPr>
            </w:pP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9</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1937</w:t>
            </w:r>
          </w:p>
        </w:tc>
        <w:tc>
          <w:tcPr>
            <w:tcW w:w="1800" w:type="dxa"/>
            <w:tcBorders>
              <w:left w:val="nil"/>
              <w:right w:val="nil"/>
            </w:tcBorders>
            <w:shd w:val="clear" w:color="auto" w:fill="FFFFFF"/>
          </w:tcPr>
          <w:p w:rsidR="00770C05" w:rsidRPr="005D49BF" w:rsidRDefault="00770C05" w:rsidP="00770C05">
            <w:pPr>
              <w:ind w:firstLine="0"/>
              <w:jc w:val="center"/>
              <w:rPr>
                <w:sz w:val="24"/>
              </w:rPr>
            </w:pPr>
          </w:p>
        </w:tc>
        <w:tc>
          <w:tcPr>
            <w:tcW w:w="1577" w:type="dxa"/>
            <w:tcBorders>
              <w:left w:val="nil"/>
              <w:right w:val="nil"/>
            </w:tcBorders>
            <w:shd w:val="clear" w:color="auto" w:fill="FFFFFF"/>
          </w:tcPr>
          <w:p w:rsidR="00770C05" w:rsidRPr="005D49BF" w:rsidRDefault="00770C05" w:rsidP="00770C05">
            <w:pPr>
              <w:ind w:firstLine="0"/>
              <w:jc w:val="center"/>
              <w:rPr>
                <w:sz w:val="24"/>
              </w:rPr>
            </w:pP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12</w:t>
            </w:r>
          </w:p>
        </w:tc>
      </w:tr>
      <w:tr w:rsidR="00770C05" w:rsidRPr="00D25E6D">
        <w:tblPrEx>
          <w:tblCellMar>
            <w:top w:w="0" w:type="dxa"/>
            <w:bottom w:w="0" w:type="dxa"/>
          </w:tblCellMar>
        </w:tblPrEx>
        <w:tc>
          <w:tcPr>
            <w:tcW w:w="90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1938</w:t>
            </w:r>
          </w:p>
        </w:tc>
        <w:tc>
          <w:tcPr>
            <w:tcW w:w="1800" w:type="dxa"/>
            <w:tcBorders>
              <w:left w:val="nil"/>
              <w:right w:val="nil"/>
            </w:tcBorders>
            <w:shd w:val="clear" w:color="auto" w:fill="FFFFFF"/>
          </w:tcPr>
          <w:p w:rsidR="00770C05" w:rsidRPr="005D49BF" w:rsidRDefault="00770C05" w:rsidP="00770C05">
            <w:pPr>
              <w:ind w:firstLine="0"/>
              <w:jc w:val="center"/>
              <w:rPr>
                <w:sz w:val="24"/>
              </w:rPr>
            </w:pPr>
          </w:p>
        </w:tc>
        <w:tc>
          <w:tcPr>
            <w:tcW w:w="1577" w:type="dxa"/>
            <w:tcBorders>
              <w:left w:val="nil"/>
              <w:right w:val="nil"/>
            </w:tcBorders>
            <w:shd w:val="clear" w:color="auto" w:fill="FFFFFF"/>
          </w:tcPr>
          <w:p w:rsidR="00770C05" w:rsidRPr="005D49BF" w:rsidRDefault="00770C05" w:rsidP="00770C05">
            <w:pPr>
              <w:ind w:firstLine="0"/>
              <w:jc w:val="center"/>
              <w:rPr>
                <w:sz w:val="24"/>
              </w:rPr>
            </w:pPr>
          </w:p>
        </w:tc>
        <w:tc>
          <w:tcPr>
            <w:tcW w:w="1821" w:type="dxa"/>
            <w:tcBorders>
              <w:left w:val="nil"/>
              <w:right w:val="nil"/>
            </w:tcBorders>
            <w:shd w:val="clear" w:color="auto" w:fill="FFFFFF"/>
          </w:tcPr>
          <w:p w:rsidR="00770C05" w:rsidRPr="005D49BF" w:rsidRDefault="00770C05" w:rsidP="00770C05">
            <w:pPr>
              <w:ind w:firstLine="0"/>
              <w:jc w:val="center"/>
              <w:rPr>
                <w:sz w:val="24"/>
              </w:rPr>
            </w:pPr>
          </w:p>
        </w:tc>
        <w:tc>
          <w:tcPr>
            <w:tcW w:w="182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18</w:t>
            </w:r>
          </w:p>
        </w:tc>
      </w:tr>
      <w:tr w:rsidR="00770C05" w:rsidRPr="00D25E6D">
        <w:tblPrEx>
          <w:tblCellMar>
            <w:top w:w="0" w:type="dxa"/>
            <w:bottom w:w="0" w:type="dxa"/>
          </w:tblCellMar>
        </w:tblPrEx>
        <w:tc>
          <w:tcPr>
            <w:tcW w:w="900"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both"/>
              <w:rPr>
                <w:sz w:val="24"/>
              </w:rPr>
            </w:pPr>
            <w:r w:rsidRPr="005D49BF">
              <w:rPr>
                <w:color w:val="000000"/>
                <w:sz w:val="24"/>
                <w:szCs w:val="16"/>
              </w:rPr>
              <w:t>1939</w:t>
            </w:r>
          </w:p>
        </w:tc>
        <w:tc>
          <w:tcPr>
            <w:tcW w:w="1800"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center"/>
              <w:rPr>
                <w:sz w:val="24"/>
              </w:rPr>
            </w:pPr>
          </w:p>
        </w:tc>
        <w:tc>
          <w:tcPr>
            <w:tcW w:w="1577"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center"/>
              <w:rPr>
                <w:sz w:val="24"/>
              </w:rPr>
            </w:pPr>
          </w:p>
        </w:tc>
        <w:tc>
          <w:tcPr>
            <w:tcW w:w="1821"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center"/>
              <w:rPr>
                <w:sz w:val="24"/>
              </w:rPr>
            </w:pPr>
          </w:p>
        </w:tc>
        <w:tc>
          <w:tcPr>
            <w:tcW w:w="1822"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center"/>
              <w:rPr>
                <w:sz w:val="24"/>
              </w:rPr>
            </w:pPr>
            <w:r w:rsidRPr="005D49BF">
              <w:rPr>
                <w:bCs/>
                <w:color w:val="000000"/>
                <w:sz w:val="24"/>
                <w:szCs w:val="16"/>
              </w:rPr>
              <w:t>17</w:t>
            </w:r>
          </w:p>
        </w:tc>
      </w:tr>
    </w:tbl>
    <w:p w:rsidR="00770C05" w:rsidRDefault="00770C05" w:rsidP="00770C05">
      <w:pPr>
        <w:pStyle w:val="p"/>
      </w:pPr>
      <w:r w:rsidRPr="00D25E6D">
        <w:br w:type="page"/>
      </w:r>
      <w:r>
        <w:t>[49]</w:t>
      </w:r>
    </w:p>
    <w:p w:rsidR="00770C05" w:rsidRPr="00D25E6D" w:rsidRDefault="00770C05" w:rsidP="00770C05">
      <w:pPr>
        <w:spacing w:before="120" w:after="120"/>
        <w:jc w:val="both"/>
      </w:pPr>
    </w:p>
    <w:p w:rsidR="00770C05" w:rsidRDefault="00770C05" w:rsidP="00770C05">
      <w:pPr>
        <w:pStyle w:val="a"/>
      </w:pPr>
      <w:r w:rsidRPr="00D25E6D">
        <w:t>4. Enseignement professionnel</w:t>
      </w:r>
    </w:p>
    <w:p w:rsidR="00770C05" w:rsidRPr="00D25E6D" w:rsidRDefault="00770C05" w:rsidP="00770C05">
      <w:pPr>
        <w:spacing w:before="120" w:after="120"/>
        <w:jc w:val="both"/>
      </w:pPr>
    </w:p>
    <w:p w:rsidR="00770C05" w:rsidRPr="005D49BF" w:rsidRDefault="00770C05" w:rsidP="00770C05">
      <w:pPr>
        <w:pStyle w:val="figtitre"/>
      </w:pPr>
      <w:r w:rsidRPr="005D49BF">
        <w:t>Évolution des effectifs, de 1921 à 1935</w:t>
      </w:r>
    </w:p>
    <w:tbl>
      <w:tblPr>
        <w:tblW w:w="0" w:type="auto"/>
        <w:tblInd w:w="40" w:type="dxa"/>
        <w:tblLayout w:type="fixed"/>
        <w:tblCellMar>
          <w:left w:w="40" w:type="dxa"/>
          <w:right w:w="40" w:type="dxa"/>
        </w:tblCellMar>
        <w:tblLook w:val="0000" w:firstRow="0" w:lastRow="0" w:firstColumn="0" w:lastColumn="0" w:noHBand="0" w:noVBand="0"/>
      </w:tblPr>
      <w:tblGrid>
        <w:gridCol w:w="1260"/>
        <w:gridCol w:w="2268"/>
        <w:gridCol w:w="4392"/>
      </w:tblGrid>
      <w:tr w:rsidR="00770C05" w:rsidRPr="005D49BF">
        <w:tblPrEx>
          <w:tblCellMar>
            <w:top w:w="0" w:type="dxa"/>
            <w:bottom w:w="0" w:type="dxa"/>
          </w:tblCellMar>
        </w:tblPrEx>
        <w:tc>
          <w:tcPr>
            <w:tcW w:w="1260" w:type="dxa"/>
            <w:tcBorders>
              <w:top w:val="single" w:sz="6" w:space="0" w:color="auto"/>
              <w:left w:val="nil"/>
              <w:right w:val="nil"/>
            </w:tcBorders>
            <w:shd w:val="clear" w:color="auto" w:fill="F9F5DB"/>
          </w:tcPr>
          <w:p w:rsidR="00770C05" w:rsidRPr="005D49BF" w:rsidRDefault="00770C05" w:rsidP="00770C05">
            <w:pPr>
              <w:spacing w:before="60" w:after="60"/>
              <w:ind w:firstLine="0"/>
              <w:jc w:val="both"/>
              <w:rPr>
                <w:sz w:val="24"/>
              </w:rPr>
            </w:pPr>
            <w:r w:rsidRPr="005D49BF">
              <w:rPr>
                <w:bCs/>
                <w:color w:val="000000"/>
                <w:sz w:val="24"/>
                <w:szCs w:val="16"/>
              </w:rPr>
              <w:t>Année</w:t>
            </w:r>
          </w:p>
        </w:tc>
        <w:tc>
          <w:tcPr>
            <w:tcW w:w="2268" w:type="dxa"/>
            <w:tcBorders>
              <w:top w:val="single" w:sz="6" w:space="0" w:color="auto"/>
              <w:left w:val="nil"/>
              <w:right w:val="nil"/>
            </w:tcBorders>
            <w:shd w:val="clear" w:color="auto" w:fill="F9F5DB"/>
          </w:tcPr>
          <w:p w:rsidR="00770C05" w:rsidRPr="005D49BF" w:rsidRDefault="00770C05" w:rsidP="00770C05">
            <w:pPr>
              <w:spacing w:before="60" w:after="60"/>
              <w:ind w:firstLine="0"/>
              <w:jc w:val="center"/>
              <w:rPr>
                <w:sz w:val="24"/>
              </w:rPr>
            </w:pPr>
            <w:r w:rsidRPr="005D49BF">
              <w:rPr>
                <w:bCs/>
                <w:color w:val="000000"/>
                <w:sz w:val="24"/>
                <w:szCs w:val="16"/>
              </w:rPr>
              <w:t>Nombre d'établiss</w:t>
            </w:r>
            <w:r w:rsidRPr="005D49BF">
              <w:rPr>
                <w:bCs/>
                <w:color w:val="000000"/>
                <w:sz w:val="24"/>
                <w:szCs w:val="16"/>
              </w:rPr>
              <w:t>e</w:t>
            </w:r>
            <w:r w:rsidRPr="005D49BF">
              <w:rPr>
                <w:bCs/>
                <w:color w:val="000000"/>
                <w:sz w:val="24"/>
                <w:szCs w:val="16"/>
              </w:rPr>
              <w:t>ments</w:t>
            </w:r>
          </w:p>
        </w:tc>
        <w:tc>
          <w:tcPr>
            <w:tcW w:w="4392" w:type="dxa"/>
            <w:tcBorders>
              <w:top w:val="single" w:sz="6" w:space="0" w:color="auto"/>
              <w:left w:val="nil"/>
              <w:right w:val="nil"/>
            </w:tcBorders>
            <w:shd w:val="clear" w:color="auto" w:fill="F9F5DB"/>
          </w:tcPr>
          <w:p w:rsidR="00770C05" w:rsidRPr="005D49BF" w:rsidRDefault="00770C05" w:rsidP="00770C05">
            <w:pPr>
              <w:spacing w:before="60" w:after="60"/>
              <w:ind w:firstLine="0"/>
              <w:jc w:val="center"/>
              <w:rPr>
                <w:sz w:val="24"/>
              </w:rPr>
            </w:pPr>
            <w:r w:rsidRPr="005D49BF">
              <w:rPr>
                <w:bCs/>
                <w:color w:val="000000"/>
                <w:sz w:val="24"/>
                <w:szCs w:val="16"/>
              </w:rPr>
              <w:t>Nombre d'élèves</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spacing w:before="120" w:after="60"/>
              <w:ind w:firstLine="0"/>
              <w:jc w:val="both"/>
              <w:rPr>
                <w:sz w:val="24"/>
              </w:rPr>
            </w:pPr>
            <w:r w:rsidRPr="005D49BF">
              <w:rPr>
                <w:color w:val="000000"/>
                <w:sz w:val="24"/>
                <w:szCs w:val="16"/>
              </w:rPr>
              <w:t>1921</w:t>
            </w:r>
          </w:p>
        </w:tc>
        <w:tc>
          <w:tcPr>
            <w:tcW w:w="2268" w:type="dxa"/>
            <w:tcBorders>
              <w:left w:val="nil"/>
              <w:right w:val="nil"/>
            </w:tcBorders>
            <w:shd w:val="clear" w:color="auto" w:fill="FFFFFF"/>
          </w:tcPr>
          <w:p w:rsidR="00770C05" w:rsidRPr="005D49BF" w:rsidRDefault="00770C05" w:rsidP="00770C05">
            <w:pPr>
              <w:spacing w:before="120" w:after="60"/>
              <w:ind w:firstLine="0"/>
              <w:jc w:val="center"/>
              <w:rPr>
                <w:sz w:val="24"/>
              </w:rPr>
            </w:pPr>
          </w:p>
        </w:tc>
        <w:tc>
          <w:tcPr>
            <w:tcW w:w="4392" w:type="dxa"/>
            <w:tcBorders>
              <w:left w:val="nil"/>
              <w:right w:val="nil"/>
            </w:tcBorders>
            <w:shd w:val="clear" w:color="auto" w:fill="FFFFFF"/>
          </w:tcPr>
          <w:p w:rsidR="00770C05" w:rsidRPr="005D49BF" w:rsidRDefault="00770C05" w:rsidP="00770C05">
            <w:pPr>
              <w:spacing w:before="120" w:after="60"/>
              <w:ind w:firstLine="0"/>
              <w:jc w:val="center"/>
              <w:rPr>
                <w:sz w:val="24"/>
              </w:rPr>
            </w:pPr>
            <w:r w:rsidRPr="005D49BF">
              <w:rPr>
                <w:bCs/>
                <w:color w:val="000000"/>
                <w:sz w:val="24"/>
                <w:szCs w:val="16"/>
              </w:rPr>
              <w:t>400</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1922</w:t>
            </w:r>
          </w:p>
        </w:tc>
        <w:tc>
          <w:tcPr>
            <w:tcW w:w="2268" w:type="dxa"/>
            <w:tcBorders>
              <w:left w:val="nil"/>
              <w:right w:val="nil"/>
            </w:tcBorders>
            <w:shd w:val="clear" w:color="auto" w:fill="FFFFFF"/>
          </w:tcPr>
          <w:p w:rsidR="00770C05" w:rsidRPr="005D49BF" w:rsidRDefault="00770C05" w:rsidP="00770C05">
            <w:pPr>
              <w:ind w:firstLine="0"/>
              <w:jc w:val="center"/>
              <w:rPr>
                <w:sz w:val="24"/>
              </w:rPr>
            </w:pP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430</w:t>
            </w:r>
          </w:p>
        </w:tc>
      </w:tr>
      <w:tr w:rsidR="00770C05" w:rsidRPr="005D49BF">
        <w:tblPrEx>
          <w:tblCellMar>
            <w:top w:w="0" w:type="dxa"/>
            <w:bottom w:w="0" w:type="dxa"/>
          </w:tblCellMar>
        </w:tblPrEx>
        <w:tc>
          <w:tcPr>
            <w:tcW w:w="7920" w:type="dxa"/>
            <w:gridSpan w:val="3"/>
            <w:tcBorders>
              <w:left w:val="nil"/>
              <w:right w:val="nil"/>
            </w:tcBorders>
            <w:shd w:val="clear" w:color="auto" w:fill="FFFFFF"/>
          </w:tcPr>
          <w:p w:rsidR="00770C05" w:rsidRPr="005D49BF" w:rsidRDefault="00770C05" w:rsidP="00770C05">
            <w:pPr>
              <w:ind w:firstLine="0"/>
              <w:rPr>
                <w:sz w:val="24"/>
              </w:rPr>
            </w:pPr>
            <w:r w:rsidRPr="005D49BF">
              <w:rPr>
                <w:color w:val="000000"/>
                <w:sz w:val="24"/>
                <w:szCs w:val="16"/>
              </w:rPr>
              <w:t>1923</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1924</w:t>
            </w:r>
          </w:p>
        </w:tc>
        <w:tc>
          <w:tcPr>
            <w:tcW w:w="2268" w:type="dxa"/>
            <w:tcBorders>
              <w:left w:val="nil"/>
              <w:right w:val="nil"/>
            </w:tcBorders>
            <w:shd w:val="clear" w:color="auto" w:fill="FFFFFF"/>
          </w:tcPr>
          <w:p w:rsidR="00770C05" w:rsidRPr="005D49BF" w:rsidRDefault="00770C05" w:rsidP="00770C05">
            <w:pPr>
              <w:ind w:firstLine="0"/>
              <w:jc w:val="center"/>
              <w:rPr>
                <w:sz w:val="24"/>
              </w:rPr>
            </w:pP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200</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1925</w:t>
            </w:r>
          </w:p>
        </w:tc>
        <w:tc>
          <w:tcPr>
            <w:tcW w:w="2268" w:type="dxa"/>
            <w:tcBorders>
              <w:left w:val="nil"/>
              <w:right w:val="nil"/>
            </w:tcBorders>
            <w:shd w:val="clear" w:color="auto" w:fill="FFFFFF"/>
          </w:tcPr>
          <w:p w:rsidR="00770C05" w:rsidRPr="005D49BF" w:rsidRDefault="00770C05" w:rsidP="00770C05">
            <w:pPr>
              <w:ind w:firstLine="0"/>
              <w:jc w:val="center"/>
              <w:rPr>
                <w:sz w:val="24"/>
              </w:rPr>
            </w:pP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224</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1926</w:t>
            </w:r>
          </w:p>
        </w:tc>
        <w:tc>
          <w:tcPr>
            <w:tcW w:w="2268" w:type="dxa"/>
            <w:tcBorders>
              <w:left w:val="nil"/>
              <w:right w:val="nil"/>
            </w:tcBorders>
            <w:shd w:val="clear" w:color="auto" w:fill="FFFFFF"/>
          </w:tcPr>
          <w:p w:rsidR="00770C05" w:rsidRPr="005D49BF" w:rsidRDefault="00770C05" w:rsidP="00770C05">
            <w:pPr>
              <w:ind w:firstLine="0"/>
              <w:jc w:val="center"/>
              <w:rPr>
                <w:sz w:val="24"/>
              </w:rPr>
            </w:pP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352</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1927</w:t>
            </w:r>
          </w:p>
        </w:tc>
        <w:tc>
          <w:tcPr>
            <w:tcW w:w="226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12</w:t>
            </w: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588</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1928</w:t>
            </w:r>
          </w:p>
        </w:tc>
        <w:tc>
          <w:tcPr>
            <w:tcW w:w="2268"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10</w:t>
            </w: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710</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1929</w:t>
            </w:r>
          </w:p>
        </w:tc>
        <w:tc>
          <w:tcPr>
            <w:tcW w:w="226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12</w:t>
            </w: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687</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1930</w:t>
            </w:r>
          </w:p>
        </w:tc>
        <w:tc>
          <w:tcPr>
            <w:tcW w:w="2268"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10</w:t>
            </w: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685</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1931</w:t>
            </w:r>
          </w:p>
        </w:tc>
        <w:tc>
          <w:tcPr>
            <w:tcW w:w="2268" w:type="dxa"/>
            <w:tcBorders>
              <w:left w:val="nil"/>
              <w:right w:val="nil"/>
            </w:tcBorders>
            <w:shd w:val="clear" w:color="auto" w:fill="FFFFFF"/>
          </w:tcPr>
          <w:p w:rsidR="00770C05" w:rsidRPr="005D49BF" w:rsidRDefault="00770C05" w:rsidP="00770C05">
            <w:pPr>
              <w:ind w:firstLine="0"/>
              <w:jc w:val="center"/>
              <w:rPr>
                <w:sz w:val="24"/>
              </w:rPr>
            </w:pP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710</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1932</w:t>
            </w:r>
          </w:p>
        </w:tc>
        <w:tc>
          <w:tcPr>
            <w:tcW w:w="2268"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10</w:t>
            </w: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670</w:t>
            </w:r>
          </w:p>
        </w:tc>
      </w:tr>
      <w:tr w:rsidR="00770C05" w:rsidRPr="005D49BF">
        <w:tblPrEx>
          <w:tblCellMar>
            <w:top w:w="0" w:type="dxa"/>
            <w:bottom w:w="0" w:type="dxa"/>
          </w:tblCellMar>
        </w:tblPrEx>
        <w:tc>
          <w:tcPr>
            <w:tcW w:w="7920" w:type="dxa"/>
            <w:gridSpan w:val="3"/>
            <w:tcBorders>
              <w:left w:val="nil"/>
              <w:right w:val="nil"/>
            </w:tcBorders>
            <w:shd w:val="clear" w:color="auto" w:fill="FFFFFF"/>
          </w:tcPr>
          <w:p w:rsidR="00770C05" w:rsidRPr="005D49BF" w:rsidRDefault="00770C05" w:rsidP="00770C05">
            <w:pPr>
              <w:ind w:firstLine="0"/>
              <w:rPr>
                <w:sz w:val="24"/>
              </w:rPr>
            </w:pPr>
            <w:r w:rsidRPr="005D49BF">
              <w:rPr>
                <w:color w:val="000000"/>
                <w:sz w:val="24"/>
                <w:szCs w:val="16"/>
              </w:rPr>
              <w:t>1933</w:t>
            </w:r>
          </w:p>
        </w:tc>
      </w:tr>
      <w:tr w:rsidR="00770C05" w:rsidRPr="005D49BF">
        <w:tblPrEx>
          <w:tblCellMar>
            <w:top w:w="0" w:type="dxa"/>
            <w:bottom w:w="0" w:type="dxa"/>
          </w:tblCellMar>
        </w:tblPrEx>
        <w:tc>
          <w:tcPr>
            <w:tcW w:w="1260" w:type="dxa"/>
            <w:tcBorders>
              <w:left w:val="nil"/>
              <w:right w:val="nil"/>
            </w:tcBorders>
            <w:shd w:val="clear" w:color="auto" w:fill="FFFFFF"/>
          </w:tcPr>
          <w:p w:rsidR="00770C05" w:rsidRPr="005D49BF" w:rsidRDefault="00770C05" w:rsidP="00770C05">
            <w:pPr>
              <w:ind w:firstLine="0"/>
              <w:jc w:val="both"/>
              <w:rPr>
                <w:sz w:val="24"/>
              </w:rPr>
            </w:pPr>
            <w:r w:rsidRPr="005D49BF">
              <w:rPr>
                <w:color w:val="000000"/>
                <w:sz w:val="24"/>
                <w:szCs w:val="16"/>
              </w:rPr>
              <w:t>1934</w:t>
            </w:r>
          </w:p>
        </w:tc>
        <w:tc>
          <w:tcPr>
            <w:tcW w:w="2268" w:type="dxa"/>
            <w:tcBorders>
              <w:left w:val="nil"/>
              <w:right w:val="nil"/>
            </w:tcBorders>
            <w:shd w:val="clear" w:color="auto" w:fill="FFFFFF"/>
          </w:tcPr>
          <w:p w:rsidR="00770C05" w:rsidRPr="005D49BF" w:rsidRDefault="00770C05" w:rsidP="00770C05">
            <w:pPr>
              <w:ind w:firstLine="0"/>
              <w:jc w:val="center"/>
              <w:rPr>
                <w:sz w:val="24"/>
              </w:rPr>
            </w:pPr>
            <w:r w:rsidRPr="005D49BF">
              <w:rPr>
                <w:bCs/>
                <w:color w:val="000000"/>
                <w:sz w:val="24"/>
                <w:szCs w:val="16"/>
              </w:rPr>
              <w:t>8</w:t>
            </w:r>
          </w:p>
        </w:tc>
        <w:tc>
          <w:tcPr>
            <w:tcW w:w="4392"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693</w:t>
            </w:r>
          </w:p>
        </w:tc>
      </w:tr>
      <w:tr w:rsidR="00770C05" w:rsidRPr="005D49BF">
        <w:tblPrEx>
          <w:tblCellMar>
            <w:top w:w="0" w:type="dxa"/>
            <w:bottom w:w="0" w:type="dxa"/>
          </w:tblCellMar>
        </w:tblPrEx>
        <w:tc>
          <w:tcPr>
            <w:tcW w:w="1260"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both"/>
              <w:rPr>
                <w:sz w:val="24"/>
              </w:rPr>
            </w:pPr>
            <w:r w:rsidRPr="005D49BF">
              <w:rPr>
                <w:color w:val="000000"/>
                <w:sz w:val="24"/>
                <w:szCs w:val="16"/>
              </w:rPr>
              <w:t>1935</w:t>
            </w:r>
          </w:p>
        </w:tc>
        <w:tc>
          <w:tcPr>
            <w:tcW w:w="2268"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center"/>
              <w:rPr>
                <w:sz w:val="24"/>
              </w:rPr>
            </w:pPr>
            <w:r w:rsidRPr="005D49BF">
              <w:rPr>
                <w:bCs/>
                <w:color w:val="000000"/>
                <w:sz w:val="24"/>
                <w:szCs w:val="16"/>
              </w:rPr>
              <w:t>9</w:t>
            </w:r>
          </w:p>
        </w:tc>
        <w:tc>
          <w:tcPr>
            <w:tcW w:w="4392"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center"/>
              <w:rPr>
                <w:sz w:val="24"/>
              </w:rPr>
            </w:pPr>
            <w:r w:rsidRPr="005D49BF">
              <w:rPr>
                <w:color w:val="000000"/>
                <w:sz w:val="24"/>
                <w:szCs w:val="16"/>
              </w:rPr>
              <w:t>374</w:t>
            </w:r>
          </w:p>
        </w:tc>
      </w:tr>
    </w:tbl>
    <w:p w:rsidR="00770C05" w:rsidRDefault="00770C05" w:rsidP="00770C05">
      <w:pPr>
        <w:spacing w:before="60" w:after="60"/>
        <w:ind w:firstLine="0"/>
        <w:jc w:val="both"/>
        <w:rPr>
          <w:bCs/>
          <w:color w:val="000000"/>
          <w:sz w:val="24"/>
          <w:szCs w:val="16"/>
        </w:rPr>
      </w:pPr>
    </w:p>
    <w:p w:rsidR="00770C05" w:rsidRPr="005D49BF" w:rsidRDefault="00770C05" w:rsidP="00770C05">
      <w:pPr>
        <w:pStyle w:val="a"/>
      </w:pPr>
      <w:r w:rsidRPr="005D49BF">
        <w:t>5. Crédits consacrés à l'enseignement (A.O.F.)</w:t>
      </w:r>
    </w:p>
    <w:p w:rsidR="00770C05" w:rsidRPr="005D49BF" w:rsidRDefault="00770C05" w:rsidP="00770C05">
      <w:pPr>
        <w:spacing w:before="60" w:after="60"/>
        <w:ind w:firstLine="0"/>
        <w:jc w:val="both"/>
        <w:rPr>
          <w:rFonts w:cs="Calibri Light"/>
          <w:sz w:val="24"/>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002"/>
        <w:gridCol w:w="5918"/>
      </w:tblGrid>
      <w:tr w:rsidR="00770C05" w:rsidRPr="005D49BF">
        <w:tblPrEx>
          <w:tblCellMar>
            <w:top w:w="0" w:type="dxa"/>
            <w:bottom w:w="0" w:type="dxa"/>
          </w:tblCellMar>
        </w:tblPrEx>
        <w:tc>
          <w:tcPr>
            <w:tcW w:w="2002" w:type="dxa"/>
            <w:tcBorders>
              <w:top w:val="single" w:sz="6" w:space="0" w:color="auto"/>
              <w:left w:val="nil"/>
              <w:right w:val="nil"/>
            </w:tcBorders>
            <w:shd w:val="clear" w:color="auto" w:fill="F9F5DB"/>
          </w:tcPr>
          <w:p w:rsidR="00770C05" w:rsidRPr="005D49BF" w:rsidRDefault="00770C05" w:rsidP="00770C05">
            <w:pPr>
              <w:spacing w:before="60" w:after="60"/>
              <w:ind w:left="680" w:firstLine="0"/>
              <w:jc w:val="both"/>
              <w:rPr>
                <w:sz w:val="24"/>
              </w:rPr>
            </w:pPr>
            <w:r w:rsidRPr="005D49BF">
              <w:rPr>
                <w:bCs/>
                <w:color w:val="000000"/>
                <w:sz w:val="24"/>
                <w:szCs w:val="16"/>
              </w:rPr>
              <w:t>Année</w:t>
            </w:r>
          </w:p>
        </w:tc>
        <w:tc>
          <w:tcPr>
            <w:tcW w:w="5918" w:type="dxa"/>
            <w:tcBorders>
              <w:top w:val="single" w:sz="6" w:space="0" w:color="auto"/>
              <w:left w:val="nil"/>
              <w:right w:val="nil"/>
            </w:tcBorders>
            <w:shd w:val="clear" w:color="auto" w:fill="F9F5DB"/>
          </w:tcPr>
          <w:p w:rsidR="00770C05" w:rsidRPr="005D49BF" w:rsidRDefault="00770C05" w:rsidP="00770C05">
            <w:pPr>
              <w:spacing w:before="60" w:after="60"/>
              <w:ind w:firstLine="0"/>
              <w:jc w:val="center"/>
              <w:rPr>
                <w:sz w:val="24"/>
              </w:rPr>
            </w:pPr>
            <w:r w:rsidRPr="005D49BF">
              <w:rPr>
                <w:bCs/>
                <w:color w:val="000000"/>
                <w:sz w:val="24"/>
                <w:szCs w:val="16"/>
              </w:rPr>
              <w:t>Pourcentage du budget</w:t>
            </w:r>
          </w:p>
        </w:tc>
      </w:tr>
      <w:tr w:rsidR="00770C05" w:rsidRPr="005D49BF">
        <w:tblPrEx>
          <w:tblCellMar>
            <w:top w:w="0" w:type="dxa"/>
            <w:bottom w:w="0" w:type="dxa"/>
          </w:tblCellMar>
        </w:tblPrEx>
        <w:tc>
          <w:tcPr>
            <w:tcW w:w="2002" w:type="dxa"/>
            <w:tcBorders>
              <w:left w:val="nil"/>
              <w:right w:val="nil"/>
            </w:tcBorders>
            <w:shd w:val="clear" w:color="auto" w:fill="FFFFFF"/>
          </w:tcPr>
          <w:p w:rsidR="00770C05" w:rsidRPr="005D49BF" w:rsidRDefault="00770C05" w:rsidP="00770C05">
            <w:pPr>
              <w:spacing w:before="120"/>
              <w:ind w:left="680" w:firstLine="0"/>
              <w:jc w:val="both"/>
              <w:rPr>
                <w:sz w:val="24"/>
              </w:rPr>
            </w:pPr>
            <w:r w:rsidRPr="005D49BF">
              <w:rPr>
                <w:color w:val="000000"/>
                <w:sz w:val="24"/>
                <w:szCs w:val="16"/>
              </w:rPr>
              <w:t>1921</w:t>
            </w:r>
          </w:p>
        </w:tc>
        <w:tc>
          <w:tcPr>
            <w:tcW w:w="5918" w:type="dxa"/>
            <w:tcBorders>
              <w:left w:val="nil"/>
              <w:right w:val="nil"/>
            </w:tcBorders>
            <w:shd w:val="clear" w:color="auto" w:fill="FFFFFF"/>
          </w:tcPr>
          <w:p w:rsidR="00770C05" w:rsidRPr="005D49BF" w:rsidRDefault="00770C05" w:rsidP="00770C05">
            <w:pPr>
              <w:spacing w:before="120"/>
              <w:ind w:firstLine="0"/>
              <w:jc w:val="center"/>
              <w:rPr>
                <w:sz w:val="24"/>
              </w:rPr>
            </w:pPr>
            <w:r w:rsidRPr="005D49BF">
              <w:rPr>
                <w:color w:val="000000"/>
                <w:sz w:val="24"/>
                <w:szCs w:val="16"/>
              </w:rPr>
              <w:t>5,16</w:t>
            </w:r>
          </w:p>
        </w:tc>
      </w:tr>
      <w:tr w:rsidR="00770C05" w:rsidRPr="005D49BF">
        <w:tblPrEx>
          <w:tblCellMar>
            <w:top w:w="0" w:type="dxa"/>
            <w:bottom w:w="0" w:type="dxa"/>
          </w:tblCellMar>
        </w:tblPrEx>
        <w:tc>
          <w:tcPr>
            <w:tcW w:w="2002" w:type="dxa"/>
            <w:tcBorders>
              <w:left w:val="nil"/>
              <w:right w:val="nil"/>
            </w:tcBorders>
            <w:shd w:val="clear" w:color="auto" w:fill="FFFFFF"/>
          </w:tcPr>
          <w:p w:rsidR="00770C05" w:rsidRPr="005D49BF" w:rsidRDefault="00770C05" w:rsidP="00770C05">
            <w:pPr>
              <w:ind w:left="680" w:firstLine="0"/>
              <w:jc w:val="both"/>
              <w:rPr>
                <w:sz w:val="24"/>
              </w:rPr>
            </w:pPr>
            <w:r w:rsidRPr="005D49BF">
              <w:rPr>
                <w:color w:val="000000"/>
                <w:sz w:val="24"/>
                <w:szCs w:val="16"/>
              </w:rPr>
              <w:t>1922</w:t>
            </w:r>
          </w:p>
        </w:tc>
        <w:tc>
          <w:tcPr>
            <w:tcW w:w="591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4,66</w:t>
            </w:r>
          </w:p>
        </w:tc>
      </w:tr>
      <w:tr w:rsidR="00770C05" w:rsidRPr="005D49BF">
        <w:tblPrEx>
          <w:tblCellMar>
            <w:top w:w="0" w:type="dxa"/>
            <w:bottom w:w="0" w:type="dxa"/>
          </w:tblCellMar>
        </w:tblPrEx>
        <w:tc>
          <w:tcPr>
            <w:tcW w:w="2002" w:type="dxa"/>
            <w:tcBorders>
              <w:left w:val="nil"/>
              <w:right w:val="nil"/>
            </w:tcBorders>
            <w:shd w:val="clear" w:color="auto" w:fill="FFFFFF"/>
          </w:tcPr>
          <w:p w:rsidR="00770C05" w:rsidRPr="005D49BF" w:rsidRDefault="00770C05" w:rsidP="00770C05">
            <w:pPr>
              <w:ind w:left="680" w:firstLine="0"/>
              <w:jc w:val="both"/>
              <w:rPr>
                <w:sz w:val="24"/>
              </w:rPr>
            </w:pPr>
            <w:r w:rsidRPr="005D49BF">
              <w:rPr>
                <w:color w:val="000000"/>
                <w:sz w:val="24"/>
                <w:szCs w:val="16"/>
              </w:rPr>
              <w:t>1923</w:t>
            </w:r>
          </w:p>
        </w:tc>
        <w:tc>
          <w:tcPr>
            <w:tcW w:w="591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4,54</w:t>
            </w:r>
          </w:p>
        </w:tc>
      </w:tr>
      <w:tr w:rsidR="00770C05" w:rsidRPr="005D49BF">
        <w:tblPrEx>
          <w:tblCellMar>
            <w:top w:w="0" w:type="dxa"/>
            <w:bottom w:w="0" w:type="dxa"/>
          </w:tblCellMar>
        </w:tblPrEx>
        <w:tc>
          <w:tcPr>
            <w:tcW w:w="2002" w:type="dxa"/>
            <w:tcBorders>
              <w:left w:val="nil"/>
              <w:right w:val="nil"/>
            </w:tcBorders>
            <w:shd w:val="clear" w:color="auto" w:fill="FFFFFF"/>
          </w:tcPr>
          <w:p w:rsidR="00770C05" w:rsidRPr="005D49BF" w:rsidRDefault="00770C05" w:rsidP="00770C05">
            <w:pPr>
              <w:ind w:left="680" w:firstLine="0"/>
              <w:jc w:val="both"/>
              <w:rPr>
                <w:sz w:val="24"/>
              </w:rPr>
            </w:pPr>
            <w:r w:rsidRPr="005D49BF">
              <w:rPr>
                <w:color w:val="000000"/>
                <w:sz w:val="24"/>
                <w:szCs w:val="16"/>
              </w:rPr>
              <w:t>1927</w:t>
            </w:r>
          </w:p>
        </w:tc>
        <w:tc>
          <w:tcPr>
            <w:tcW w:w="591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2,70</w:t>
            </w:r>
          </w:p>
        </w:tc>
      </w:tr>
      <w:tr w:rsidR="00770C05" w:rsidRPr="005D49BF">
        <w:tblPrEx>
          <w:tblCellMar>
            <w:top w:w="0" w:type="dxa"/>
            <w:bottom w:w="0" w:type="dxa"/>
          </w:tblCellMar>
        </w:tblPrEx>
        <w:tc>
          <w:tcPr>
            <w:tcW w:w="2002" w:type="dxa"/>
            <w:tcBorders>
              <w:left w:val="nil"/>
              <w:right w:val="nil"/>
            </w:tcBorders>
            <w:shd w:val="clear" w:color="auto" w:fill="FFFFFF"/>
          </w:tcPr>
          <w:p w:rsidR="00770C05" w:rsidRPr="005D49BF" w:rsidRDefault="00770C05" w:rsidP="00770C05">
            <w:pPr>
              <w:ind w:left="680" w:firstLine="0"/>
              <w:jc w:val="both"/>
              <w:rPr>
                <w:sz w:val="24"/>
              </w:rPr>
            </w:pPr>
            <w:r w:rsidRPr="005D49BF">
              <w:rPr>
                <w:color w:val="000000"/>
                <w:sz w:val="24"/>
                <w:szCs w:val="16"/>
              </w:rPr>
              <w:t>1929</w:t>
            </w:r>
          </w:p>
        </w:tc>
        <w:tc>
          <w:tcPr>
            <w:tcW w:w="591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2,90</w:t>
            </w:r>
          </w:p>
        </w:tc>
      </w:tr>
      <w:tr w:rsidR="00770C05" w:rsidRPr="005D49BF">
        <w:tblPrEx>
          <w:tblCellMar>
            <w:top w:w="0" w:type="dxa"/>
            <w:bottom w:w="0" w:type="dxa"/>
          </w:tblCellMar>
        </w:tblPrEx>
        <w:tc>
          <w:tcPr>
            <w:tcW w:w="2002" w:type="dxa"/>
            <w:tcBorders>
              <w:left w:val="nil"/>
              <w:right w:val="nil"/>
            </w:tcBorders>
            <w:shd w:val="clear" w:color="auto" w:fill="FFFFFF"/>
          </w:tcPr>
          <w:p w:rsidR="00770C05" w:rsidRPr="005D49BF" w:rsidRDefault="00770C05" w:rsidP="00770C05">
            <w:pPr>
              <w:ind w:left="680" w:firstLine="0"/>
              <w:jc w:val="both"/>
              <w:rPr>
                <w:sz w:val="24"/>
              </w:rPr>
            </w:pPr>
            <w:r w:rsidRPr="005D49BF">
              <w:rPr>
                <w:color w:val="000000"/>
                <w:sz w:val="24"/>
                <w:szCs w:val="16"/>
              </w:rPr>
              <w:t>1930</w:t>
            </w:r>
          </w:p>
        </w:tc>
        <w:tc>
          <w:tcPr>
            <w:tcW w:w="5918" w:type="dxa"/>
            <w:tcBorders>
              <w:left w:val="nil"/>
              <w:right w:val="nil"/>
            </w:tcBorders>
            <w:shd w:val="clear" w:color="auto" w:fill="FFFFFF"/>
          </w:tcPr>
          <w:p w:rsidR="00770C05" w:rsidRPr="005D49BF" w:rsidRDefault="00770C05" w:rsidP="00770C05">
            <w:pPr>
              <w:ind w:firstLine="0"/>
              <w:jc w:val="center"/>
              <w:rPr>
                <w:sz w:val="24"/>
              </w:rPr>
            </w:pPr>
            <w:r w:rsidRPr="005D49BF">
              <w:rPr>
                <w:color w:val="000000"/>
                <w:sz w:val="24"/>
                <w:szCs w:val="16"/>
              </w:rPr>
              <w:t>2,80</w:t>
            </w:r>
          </w:p>
        </w:tc>
      </w:tr>
      <w:tr w:rsidR="00770C05" w:rsidRPr="005D49BF">
        <w:tblPrEx>
          <w:tblCellMar>
            <w:top w:w="0" w:type="dxa"/>
            <w:bottom w:w="0" w:type="dxa"/>
          </w:tblCellMar>
        </w:tblPrEx>
        <w:tc>
          <w:tcPr>
            <w:tcW w:w="2002" w:type="dxa"/>
            <w:tcBorders>
              <w:left w:val="nil"/>
              <w:bottom w:val="single" w:sz="12" w:space="0" w:color="auto"/>
              <w:right w:val="nil"/>
            </w:tcBorders>
            <w:shd w:val="clear" w:color="auto" w:fill="FFFFFF"/>
          </w:tcPr>
          <w:p w:rsidR="00770C05" w:rsidRPr="005D49BF" w:rsidRDefault="00770C05" w:rsidP="00770C05">
            <w:pPr>
              <w:spacing w:before="60" w:after="120"/>
              <w:ind w:left="680" w:firstLine="0"/>
              <w:jc w:val="both"/>
              <w:rPr>
                <w:sz w:val="24"/>
              </w:rPr>
            </w:pPr>
            <w:r w:rsidRPr="005D49BF">
              <w:rPr>
                <w:color w:val="000000"/>
                <w:sz w:val="24"/>
                <w:szCs w:val="16"/>
              </w:rPr>
              <w:t>1931</w:t>
            </w:r>
          </w:p>
        </w:tc>
        <w:tc>
          <w:tcPr>
            <w:tcW w:w="5918" w:type="dxa"/>
            <w:tcBorders>
              <w:left w:val="nil"/>
              <w:bottom w:val="single" w:sz="12" w:space="0" w:color="auto"/>
              <w:right w:val="nil"/>
            </w:tcBorders>
            <w:shd w:val="clear" w:color="auto" w:fill="FFFFFF"/>
          </w:tcPr>
          <w:p w:rsidR="00770C05" w:rsidRPr="005D49BF" w:rsidRDefault="00770C05" w:rsidP="00770C05">
            <w:pPr>
              <w:spacing w:before="60" w:after="120"/>
              <w:ind w:firstLine="0"/>
              <w:jc w:val="center"/>
              <w:rPr>
                <w:sz w:val="24"/>
              </w:rPr>
            </w:pPr>
            <w:r w:rsidRPr="005D49BF">
              <w:rPr>
                <w:color w:val="000000"/>
                <w:sz w:val="24"/>
                <w:szCs w:val="16"/>
              </w:rPr>
              <w:t>2,95</w:t>
            </w:r>
          </w:p>
        </w:tc>
      </w:tr>
    </w:tbl>
    <w:p w:rsidR="00770C05" w:rsidRDefault="00770C05" w:rsidP="00770C05">
      <w:pPr>
        <w:pStyle w:val="p"/>
      </w:pPr>
      <w:r w:rsidRPr="00D25E6D">
        <w:br w:type="page"/>
      </w:r>
      <w:r>
        <w:t>[50]</w:t>
      </w:r>
    </w:p>
    <w:p w:rsidR="00770C05" w:rsidRPr="00D25E6D" w:rsidRDefault="00770C05" w:rsidP="00770C05">
      <w:pPr>
        <w:spacing w:before="120" w:after="120"/>
        <w:jc w:val="both"/>
      </w:pPr>
    </w:p>
    <w:p w:rsidR="00770C05" w:rsidRPr="00D25E6D" w:rsidRDefault="00770C05" w:rsidP="00770C05">
      <w:pPr>
        <w:pStyle w:val="planche"/>
      </w:pPr>
      <w:bookmarkStart w:id="21" w:name="Education_Afrique_pt_2_ch_05_C"/>
      <w:r w:rsidRPr="00D25E6D">
        <w:t>C. Caractère de l'enseignement colonial</w:t>
      </w:r>
    </w:p>
    <w:bookmarkEnd w:id="21"/>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La doctrine coloniale</w:t>
      </w:r>
      <w:r>
        <w:br/>
      </w:r>
      <w:r w:rsidRPr="00D25E6D">
        <w:t>en matière d'enseignement et d'éducation</w:t>
      </w: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Pendant des décades, les idéologues théoriciens de la colonisation, les hauts fonctionnaires et autres re</w:t>
      </w:r>
      <w:r w:rsidRPr="00D25E6D">
        <w:rPr>
          <w:color w:val="000000"/>
          <w:szCs w:val="18"/>
        </w:rPr>
        <w:t>s</w:t>
      </w:r>
      <w:r w:rsidRPr="00D25E6D">
        <w:rPr>
          <w:color w:val="000000"/>
          <w:szCs w:val="18"/>
        </w:rPr>
        <w:t>ponsables de l'appareil colonial d'oppression politique et d'exploitation économique ont chanté en chœur à l'intention des colonisés d'abord, de l'opinion publique inte</w:t>
      </w:r>
      <w:r w:rsidRPr="00D25E6D">
        <w:rPr>
          <w:color w:val="000000"/>
          <w:szCs w:val="18"/>
        </w:rPr>
        <w:t>r</w:t>
      </w:r>
      <w:r w:rsidRPr="00D25E6D">
        <w:rPr>
          <w:color w:val="000000"/>
          <w:szCs w:val="18"/>
        </w:rPr>
        <w:t>nationale ensuite, la grandeur de la « mission civilisatrice » du colon</w:t>
      </w:r>
      <w:r w:rsidRPr="00D25E6D">
        <w:rPr>
          <w:color w:val="000000"/>
          <w:szCs w:val="18"/>
        </w:rPr>
        <w:t>i</w:t>
      </w:r>
      <w:r w:rsidRPr="00D25E6D">
        <w:rPr>
          <w:color w:val="000000"/>
          <w:szCs w:val="18"/>
        </w:rPr>
        <w:t xml:space="preserve">sateur. </w:t>
      </w:r>
      <w:r>
        <w:rPr>
          <w:color w:val="000000"/>
          <w:szCs w:val="18"/>
        </w:rPr>
        <w:t>À</w:t>
      </w:r>
      <w:r w:rsidRPr="00D25E6D">
        <w:rPr>
          <w:color w:val="000000"/>
          <w:szCs w:val="18"/>
        </w:rPr>
        <w:t xml:space="preserve"> ce flot ininterrompu de discours grandiloquents destinés à l'usage externe (par rapport au colonisateur), il faut opposer la clarté, Binon le cynisme édifiant des documents échangés entre divers rou</w:t>
      </w:r>
      <w:r w:rsidRPr="00D25E6D">
        <w:rPr>
          <w:color w:val="000000"/>
          <w:szCs w:val="18"/>
        </w:rPr>
        <w:t>a</w:t>
      </w:r>
      <w:r w:rsidRPr="00D25E6D">
        <w:rPr>
          <w:color w:val="000000"/>
          <w:szCs w:val="18"/>
        </w:rPr>
        <w:t>ges de l'administration coloniale et qui, destinés à l'usage interne, e</w:t>
      </w:r>
      <w:r w:rsidRPr="00D25E6D">
        <w:rPr>
          <w:color w:val="000000"/>
          <w:szCs w:val="18"/>
        </w:rPr>
        <w:t>x</w:t>
      </w:r>
      <w:r w:rsidRPr="00D25E6D">
        <w:rPr>
          <w:color w:val="000000"/>
          <w:szCs w:val="18"/>
        </w:rPr>
        <w:t>posent sans fard, en dehors de toute mystification, les objectifs de la colonisation et la tâche impartie dans ce cadre à l'enseignement col</w:t>
      </w:r>
      <w:r w:rsidRPr="00D25E6D">
        <w:rPr>
          <w:color w:val="000000"/>
          <w:szCs w:val="18"/>
        </w:rPr>
        <w:t>o</w:t>
      </w:r>
      <w:r w:rsidRPr="00D25E6D">
        <w:rPr>
          <w:color w:val="000000"/>
          <w:szCs w:val="18"/>
        </w:rPr>
        <w:t>nial.</w:t>
      </w:r>
    </w:p>
    <w:p w:rsidR="00770C05" w:rsidRPr="00D25E6D" w:rsidRDefault="00770C05" w:rsidP="00770C05">
      <w:pPr>
        <w:spacing w:before="120" w:after="120"/>
        <w:jc w:val="both"/>
      </w:pPr>
      <w:r w:rsidRPr="00D25E6D">
        <w:rPr>
          <w:color w:val="000000"/>
          <w:szCs w:val="18"/>
        </w:rPr>
        <w:t>Dans une lettre au Ministre de la Marine (et des colonies), le D</w:t>
      </w:r>
      <w:r w:rsidRPr="00D25E6D">
        <w:rPr>
          <w:color w:val="000000"/>
          <w:szCs w:val="18"/>
        </w:rPr>
        <w:t>i</w:t>
      </w:r>
      <w:r w:rsidRPr="00D25E6D">
        <w:rPr>
          <w:color w:val="000000"/>
          <w:szCs w:val="18"/>
        </w:rPr>
        <w:t>recteur de l'école mutuelle de Saint-Louis (Sénégal), écrivait, parlant de ses élèves : « La plupart parlent et écrivent le français assez corre</w:t>
      </w:r>
      <w:r w:rsidRPr="00D25E6D">
        <w:rPr>
          <w:color w:val="000000"/>
          <w:szCs w:val="18"/>
        </w:rPr>
        <w:t>c</w:t>
      </w:r>
      <w:r w:rsidRPr="00D25E6D">
        <w:rPr>
          <w:color w:val="000000"/>
          <w:szCs w:val="18"/>
        </w:rPr>
        <w:t>t</w:t>
      </w:r>
      <w:r w:rsidRPr="00D25E6D">
        <w:rPr>
          <w:color w:val="000000"/>
          <w:szCs w:val="18"/>
        </w:rPr>
        <w:t>e</w:t>
      </w:r>
      <w:r w:rsidRPr="00D25E6D">
        <w:rPr>
          <w:color w:val="000000"/>
          <w:szCs w:val="18"/>
        </w:rPr>
        <w:t>ment et ont acquis en même temps une instruction première que leurs prédécesseurs sont loin d'avoir. Les plus âgés seront avant peu en état de tenir des comptoirs ou de se livrer à des affaires ». C'était en 1816 et la colonisation se limitait à la création des comptoirs et au commerce avec les indigènes de l'i</w:t>
      </w:r>
      <w:r w:rsidRPr="00D25E6D">
        <w:rPr>
          <w:color w:val="000000"/>
          <w:szCs w:val="18"/>
        </w:rPr>
        <w:t>n</w:t>
      </w:r>
      <w:r w:rsidRPr="00D25E6D">
        <w:rPr>
          <w:color w:val="000000"/>
          <w:szCs w:val="18"/>
        </w:rPr>
        <w:t>térieur.</w:t>
      </w:r>
    </w:p>
    <w:p w:rsidR="00770C05" w:rsidRPr="00D25E6D" w:rsidRDefault="00770C05" w:rsidP="00770C05">
      <w:pPr>
        <w:spacing w:before="120" w:after="120"/>
        <w:jc w:val="both"/>
      </w:pPr>
      <w:r w:rsidRPr="00D25E6D">
        <w:rPr>
          <w:color w:val="000000"/>
          <w:szCs w:val="18"/>
        </w:rPr>
        <w:t>Plus tard, M. Brévié, gouverneur général de l'A.O.F. déclarait d</w:t>
      </w:r>
      <w:r w:rsidRPr="00D25E6D">
        <w:rPr>
          <w:color w:val="000000"/>
          <w:szCs w:val="18"/>
        </w:rPr>
        <w:t>e</w:t>
      </w:r>
      <w:r w:rsidRPr="00D25E6D">
        <w:rPr>
          <w:color w:val="000000"/>
          <w:szCs w:val="18"/>
        </w:rPr>
        <w:t>vant le Conseil de Gouvernement de l'AO.F. :</w:t>
      </w:r>
    </w:p>
    <w:p w:rsidR="00770C05" w:rsidRDefault="00770C05" w:rsidP="00770C05">
      <w:pPr>
        <w:pStyle w:val="Grillecouleur-Accent1"/>
      </w:pPr>
    </w:p>
    <w:p w:rsidR="00770C05" w:rsidRPr="00D25E6D" w:rsidRDefault="00770C05" w:rsidP="00770C05">
      <w:pPr>
        <w:pStyle w:val="Grillecouleur-Accent1"/>
      </w:pPr>
      <w:r w:rsidRPr="00D25E6D">
        <w:t>Le devoir colonial et les nécessités politiques et économiques imp</w:t>
      </w:r>
      <w:r w:rsidRPr="00D25E6D">
        <w:t>o</w:t>
      </w:r>
      <w:r w:rsidRPr="00D25E6D">
        <w:t>sent à notre œuvre d'éducation une double tâche : il s'agit d'une part de former des cadres indigènes qui sont destinés à devenir nos aux</w:t>
      </w:r>
      <w:r w:rsidRPr="00D25E6D">
        <w:t>i</w:t>
      </w:r>
      <w:r w:rsidRPr="00D25E6D">
        <w:t>liaires dans tous les domaines, et d'assurer l'ascension d'une élite so</w:t>
      </w:r>
      <w:r w:rsidRPr="00D25E6D">
        <w:t>i</w:t>
      </w:r>
      <w:r w:rsidRPr="00D25E6D">
        <w:t>gneusement choisie : il s'agit d'autre part d'éduquer la masse, pour la rapprocher de nous et transformer son genre de vie.</w:t>
      </w:r>
    </w:p>
    <w:p w:rsidR="00770C05" w:rsidRDefault="00770C05" w:rsidP="00770C05">
      <w:pPr>
        <w:pStyle w:val="Grillecouleur-Accent1"/>
      </w:pPr>
      <w:r w:rsidRPr="00D25E6D">
        <w:t>(...) Au point de vue politique, il s'agit de faire connaître aux ind</w:t>
      </w:r>
      <w:r w:rsidRPr="00D25E6D">
        <w:t>i</w:t>
      </w:r>
      <w:r w:rsidRPr="00D25E6D">
        <w:t>gènes nos efforts et nos intentions de les rattacher à leur place, à la vie française. Au point de vue économique enfin, il s'agit de</w:t>
      </w:r>
      <w:r>
        <w:t xml:space="preserve"> [51] </w:t>
      </w:r>
      <w:r w:rsidRPr="00D25E6D">
        <w:t>préparer les produ</w:t>
      </w:r>
      <w:r w:rsidRPr="00D25E6D">
        <w:t>c</w:t>
      </w:r>
      <w:r w:rsidRPr="00D25E6D">
        <w:t xml:space="preserve">teurs et les consommateurs de demain. </w:t>
      </w:r>
      <w:r w:rsidRPr="00D25E6D">
        <w:rPr>
          <w:i/>
          <w:iCs/>
        </w:rPr>
        <w:t>(Bull</w:t>
      </w:r>
      <w:r w:rsidRPr="00D25E6D">
        <w:rPr>
          <w:i/>
          <w:iCs/>
        </w:rPr>
        <w:t>e</w:t>
      </w:r>
      <w:r w:rsidRPr="00D25E6D">
        <w:rPr>
          <w:i/>
          <w:iCs/>
        </w:rPr>
        <w:t>tin</w:t>
      </w:r>
      <w:r>
        <w:rPr>
          <w:i/>
          <w:iCs/>
        </w:rPr>
        <w:t xml:space="preserve"> </w:t>
      </w:r>
      <w:r w:rsidRPr="00D25E6D">
        <w:rPr>
          <w:i/>
          <w:iCs/>
        </w:rPr>
        <w:t xml:space="preserve">de l'Enseignement en </w:t>
      </w:r>
      <w:r w:rsidRPr="00D25E6D">
        <w:t xml:space="preserve">A.O.F., </w:t>
      </w:r>
      <w:r w:rsidRPr="00D25E6D">
        <w:rPr>
          <w:i/>
          <w:iCs/>
        </w:rPr>
        <w:t xml:space="preserve">no </w:t>
      </w:r>
      <w:r>
        <w:t>74, page 3)</w:t>
      </w:r>
      <w:r w:rsidRPr="00D25E6D">
        <w:t>.</w:t>
      </w:r>
      <w:r>
        <w:t> </w:t>
      </w:r>
      <w:r>
        <w:rPr>
          <w:rStyle w:val="Appelnotedebasdep"/>
          <w:szCs w:val="18"/>
        </w:rPr>
        <w:footnoteReference w:id="9"/>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Le texte de l'arrêté du 10 mai 1924 réorganisant l'enseignement en A.O.F., est d'ailleurs assez explicite sur les différents aspects de la doctrine coloniale en matière d'enseignement, comme il ressort des extraits qui suivent :</w:t>
      </w:r>
    </w:p>
    <w:p w:rsidR="00770C05" w:rsidRDefault="00770C05" w:rsidP="00770C05">
      <w:pPr>
        <w:pStyle w:val="Grillecouleur-Accent1"/>
      </w:pPr>
    </w:p>
    <w:p w:rsidR="00770C05" w:rsidRPr="00D25E6D" w:rsidRDefault="00770C05" w:rsidP="00770C05">
      <w:pPr>
        <w:pStyle w:val="Grillecouleur-Accent1"/>
      </w:pPr>
      <w:r w:rsidRPr="00D25E6D">
        <w:t>Article 5 : La fréquentation scolaire revêt un cara</w:t>
      </w:r>
      <w:r w:rsidRPr="00D25E6D">
        <w:t>c</w:t>
      </w:r>
      <w:r w:rsidRPr="00D25E6D">
        <w:t>tère obligatoire pour les fils de chefs et de notables.</w:t>
      </w:r>
    </w:p>
    <w:p w:rsidR="00770C05" w:rsidRPr="00D25E6D" w:rsidRDefault="00770C05" w:rsidP="00770C05">
      <w:pPr>
        <w:pStyle w:val="Grillecouleur-Accent1"/>
      </w:pPr>
      <w:r w:rsidRPr="00D25E6D">
        <w:t>Article 9 : Les meilleurs élèves de l'école préparatoire, ceux qui co</w:t>
      </w:r>
      <w:r w:rsidRPr="00D25E6D">
        <w:t>m</w:t>
      </w:r>
      <w:r w:rsidRPr="00D25E6D">
        <w:t>prennent et parlent le français, sont dirigés sur l'école élémentaire la plus voisine pour entrer directement au CE. Les autres, la plus grande maj</w:t>
      </w:r>
      <w:r w:rsidRPr="00D25E6D">
        <w:t>o</w:t>
      </w:r>
      <w:r w:rsidRPr="00D25E6D">
        <w:t>rité, sont rendus à la famille et remplacés par un effectif au moins égal déje</w:t>
      </w:r>
      <w:r w:rsidRPr="00D25E6D">
        <w:t>u</w:t>
      </w:r>
      <w:r w:rsidRPr="00D25E6D">
        <w:t>nes recrues de façon à permettre au plus grand nombre d'enfants de s'in</w:t>
      </w:r>
      <w:r w:rsidRPr="00D25E6D">
        <w:t>i</w:t>
      </w:r>
      <w:r w:rsidRPr="00D25E6D">
        <w:t>tier à la compréhension et à l'usage du fra</w:t>
      </w:r>
      <w:r w:rsidRPr="00D25E6D">
        <w:t>n</w:t>
      </w:r>
      <w:r w:rsidRPr="00D25E6D">
        <w:t>çais parlé.</w:t>
      </w:r>
    </w:p>
    <w:p w:rsidR="00770C05" w:rsidRPr="00D25E6D" w:rsidRDefault="00770C05" w:rsidP="00770C05">
      <w:pPr>
        <w:pStyle w:val="Grillecouleur-Accent1"/>
      </w:pPr>
      <w:r w:rsidRPr="00D25E6D">
        <w:t>Article 2 : L'enseignement primaire élémentaire a pour objet esse</w:t>
      </w:r>
      <w:r w:rsidRPr="00D25E6D">
        <w:t>n</w:t>
      </w:r>
      <w:r w:rsidRPr="00D25E6D">
        <w:t>tiel de rapprocher de nous le plus grand nombre possible d'indigènes, de les familiariser avec notre langue, nos institutions et nos méthodes, de les conduire insensiblement au progrès économique et social par une évol</w:t>
      </w:r>
      <w:r w:rsidRPr="00D25E6D">
        <w:t>u</w:t>
      </w:r>
      <w:r w:rsidRPr="00D25E6D">
        <w:t>tion prudente de leur propre civilis</w:t>
      </w:r>
      <w:r w:rsidRPr="00D25E6D">
        <w:t>a</w:t>
      </w:r>
      <w:r w:rsidRPr="00D25E6D">
        <w:t>tion.</w:t>
      </w:r>
    </w:p>
    <w:p w:rsidR="00770C05" w:rsidRPr="00D25E6D" w:rsidRDefault="00770C05" w:rsidP="00770C05">
      <w:pPr>
        <w:pStyle w:val="Grillecouleur-Accent1"/>
      </w:pPr>
      <w:r w:rsidRPr="00D25E6D">
        <w:t>Article 32 : L'enseignement primaire supérieur a pour but de di</w:t>
      </w:r>
      <w:r w:rsidRPr="00D25E6D">
        <w:t>s</w:t>
      </w:r>
      <w:r w:rsidRPr="00D25E6D">
        <w:t>tribuer un enseignement général qui se propose dans chaque colonie :</w:t>
      </w:r>
    </w:p>
    <w:p w:rsidR="00770C05" w:rsidRPr="00D25E6D" w:rsidRDefault="00770C05" w:rsidP="00770C05">
      <w:pPr>
        <w:pStyle w:val="citationliste"/>
        <w:spacing w:before="120" w:after="120"/>
        <w:ind w:left="994" w:hanging="288"/>
        <w:contextualSpacing w:val="0"/>
      </w:pPr>
      <w:r>
        <w:t>*</w:t>
      </w:r>
      <w:r>
        <w:tab/>
      </w:r>
      <w:r w:rsidRPr="00D25E6D">
        <w:t>De donner un complément d'instruction à des fils de notables indigènes appelés plus tard à seconder comme chefs notre administration ;</w:t>
      </w:r>
    </w:p>
    <w:p w:rsidR="00770C05" w:rsidRPr="00D25E6D" w:rsidRDefault="00770C05" w:rsidP="00770C05">
      <w:pPr>
        <w:pStyle w:val="citationliste"/>
        <w:spacing w:before="120" w:after="120"/>
        <w:ind w:left="994" w:hanging="288"/>
        <w:contextualSpacing w:val="0"/>
      </w:pPr>
      <w:r>
        <w:t>*</w:t>
      </w:r>
      <w:r>
        <w:tab/>
      </w:r>
      <w:r w:rsidRPr="00D25E6D">
        <w:t>De préparer des candidats aux écoles du Gouvernement général en vue de former les agents indigènes des cadres généraux.</w:t>
      </w:r>
    </w:p>
    <w:p w:rsidR="00770C05" w:rsidRDefault="00770C05" w:rsidP="00770C05">
      <w:pPr>
        <w:pStyle w:val="citationliste"/>
        <w:spacing w:before="120" w:after="120"/>
        <w:ind w:left="994" w:hanging="288"/>
        <w:contextualSpacing w:val="0"/>
        <w:rPr>
          <w:szCs w:val="18"/>
        </w:rPr>
      </w:pPr>
      <w:r>
        <w:t>*</w:t>
      </w:r>
      <w:r>
        <w:tab/>
      </w:r>
      <w:r w:rsidRPr="00D25E6D">
        <w:t>De former directement les agents des cadres locaux. Le nombre et le c</w:t>
      </w:r>
      <w:r w:rsidRPr="00D25E6D">
        <w:t>a</w:t>
      </w:r>
      <w:r w:rsidRPr="00D25E6D">
        <w:t>ractère des sections varient selon les besoins de la</w:t>
      </w:r>
      <w:r>
        <w:t xml:space="preserve"> </w:t>
      </w:r>
      <w:r>
        <w:rPr>
          <w:szCs w:val="18"/>
        </w:rPr>
        <w:t xml:space="preserve">[42] </w:t>
      </w:r>
      <w:r w:rsidRPr="00D25E6D">
        <w:rPr>
          <w:szCs w:val="18"/>
        </w:rPr>
        <w:t>Colonie.</w:t>
      </w:r>
    </w:p>
    <w:p w:rsidR="00770C05" w:rsidRPr="00D25E6D" w:rsidRDefault="00770C05" w:rsidP="00770C05">
      <w:pPr>
        <w:pStyle w:val="citationliste"/>
        <w:spacing w:before="120" w:after="120"/>
        <w:ind w:left="994" w:hanging="288"/>
        <w:contextualSpacing w:val="0"/>
      </w:pPr>
      <w:r>
        <w:t>*</w:t>
      </w:r>
      <w:r>
        <w:tab/>
      </w:r>
      <w:r w:rsidRPr="00D25E6D">
        <w:t>Article 64 : Le français est seul en usage dans les écoles. Il est interdit aux maîtres de se servir avec leurs élèves des idiomes du pays.</w:t>
      </w:r>
    </w:p>
    <w:p w:rsidR="00770C05" w:rsidRDefault="00770C05" w:rsidP="00770C05">
      <w:pPr>
        <w:pStyle w:val="Liste2"/>
      </w:pPr>
    </w:p>
    <w:p w:rsidR="00770C05" w:rsidRPr="00D25E6D" w:rsidRDefault="00770C05" w:rsidP="00770C05">
      <w:pPr>
        <w:pStyle w:val="a"/>
      </w:pPr>
      <w:r w:rsidRPr="00D25E6D">
        <w:t>2. Les méthodes de l'enseignement colonial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Pour atteindre les objectifs qui lui étaient fixés, l'enseignement c</w:t>
      </w:r>
      <w:r w:rsidRPr="00D25E6D">
        <w:rPr>
          <w:color w:val="000000"/>
          <w:szCs w:val="18"/>
        </w:rPr>
        <w:t>o</w:t>
      </w:r>
      <w:r w:rsidRPr="00D25E6D">
        <w:rPr>
          <w:color w:val="000000"/>
          <w:szCs w:val="18"/>
        </w:rPr>
        <w:t>lonial a mis au point et utilisé tout un ensemble de moyens sur les plans du recrutement, de la discipline et de l'organisation de l'école, du contenu de l'enseignement que nous devons examiner.</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w:t>
      </w:r>
      <w:r w:rsidRPr="00D25E6D">
        <w:rPr>
          <w:color w:val="000000"/>
          <w:szCs w:val="18"/>
        </w:rPr>
        <w:tab/>
      </w:r>
      <w:r w:rsidRPr="00C80A52">
        <w:rPr>
          <w:i/>
          <w:iCs/>
          <w:color w:val="0000FF"/>
          <w:szCs w:val="18"/>
        </w:rPr>
        <w:t xml:space="preserve">Recrutement des </w:t>
      </w:r>
      <w:r w:rsidRPr="00C80A52">
        <w:rPr>
          <w:i/>
          <w:color w:val="0000FF"/>
          <w:szCs w:val="18"/>
        </w:rPr>
        <w:t>élèves</w:t>
      </w:r>
      <w:r w:rsidRPr="00D25E6D">
        <w:rPr>
          <w:color w:val="000000"/>
          <w:szCs w:val="18"/>
        </w:rPr>
        <w:t>. Les élèves étaient r</w:t>
      </w:r>
      <w:r w:rsidRPr="00D25E6D">
        <w:rPr>
          <w:color w:val="000000"/>
          <w:szCs w:val="18"/>
        </w:rPr>
        <w:t>i</w:t>
      </w:r>
      <w:r w:rsidRPr="00D25E6D">
        <w:rPr>
          <w:color w:val="000000"/>
          <w:szCs w:val="18"/>
        </w:rPr>
        <w:t>goureusement choisis :</w:t>
      </w:r>
      <w:r>
        <w:rPr>
          <w:color w:val="000000"/>
          <w:szCs w:val="18"/>
        </w:rPr>
        <w:t xml:space="preserve"> </w:t>
      </w:r>
      <w:r w:rsidRPr="00D25E6D">
        <w:rPr>
          <w:color w:val="000000"/>
          <w:szCs w:val="18"/>
        </w:rPr>
        <w:t>partout, c'est d'abord les fils de chefs qui ont constitué le premier</w:t>
      </w:r>
      <w:r>
        <w:rPr>
          <w:color w:val="000000"/>
          <w:szCs w:val="18"/>
        </w:rPr>
        <w:t xml:space="preserve"> </w:t>
      </w:r>
      <w:r w:rsidRPr="00D25E6D">
        <w:rPr>
          <w:color w:val="000000"/>
          <w:szCs w:val="18"/>
        </w:rPr>
        <w:t>contingent ; viennent ensuite les fils de notables, de fonctio</w:t>
      </w:r>
      <w:r w:rsidRPr="00D25E6D">
        <w:rPr>
          <w:color w:val="000000"/>
          <w:szCs w:val="18"/>
        </w:rPr>
        <w:t>n</w:t>
      </w:r>
      <w:r w:rsidRPr="00D25E6D">
        <w:rPr>
          <w:color w:val="000000"/>
          <w:szCs w:val="18"/>
        </w:rPr>
        <w:t>naires de</w:t>
      </w:r>
      <w:r>
        <w:rPr>
          <w:color w:val="000000"/>
          <w:szCs w:val="18"/>
        </w:rPr>
        <w:t xml:space="preserve"> </w:t>
      </w:r>
      <w:r w:rsidRPr="00D25E6D">
        <w:rPr>
          <w:color w:val="000000"/>
          <w:szCs w:val="18"/>
        </w:rPr>
        <w:t>l'administration coloniale, d'employés du commerce col</w:t>
      </w:r>
      <w:r w:rsidRPr="00D25E6D">
        <w:rPr>
          <w:color w:val="000000"/>
          <w:szCs w:val="18"/>
        </w:rPr>
        <w:t>o</w:t>
      </w:r>
      <w:r w:rsidRPr="00D25E6D">
        <w:rPr>
          <w:color w:val="000000"/>
          <w:szCs w:val="18"/>
        </w:rPr>
        <w:t>nial, d'a</w:t>
      </w:r>
      <w:r w:rsidRPr="00D25E6D">
        <w:rPr>
          <w:color w:val="000000"/>
          <w:szCs w:val="18"/>
        </w:rPr>
        <w:t>n</w:t>
      </w:r>
      <w:r w:rsidRPr="00D25E6D">
        <w:rPr>
          <w:color w:val="000000"/>
          <w:szCs w:val="18"/>
        </w:rPr>
        <w:t>ciens «</w:t>
      </w:r>
      <w:r>
        <w:rPr>
          <w:color w:val="000000"/>
          <w:szCs w:val="18"/>
        </w:rPr>
        <w:t xml:space="preserve"> </w:t>
      </w:r>
      <w:r w:rsidRPr="00D25E6D">
        <w:rPr>
          <w:color w:val="000000"/>
          <w:szCs w:val="18"/>
        </w:rPr>
        <w:t>tirailleurs sénégalais ». Dans la plupart des cas, les enfants de paysans n'y</w:t>
      </w:r>
      <w:r>
        <w:rPr>
          <w:color w:val="000000"/>
          <w:szCs w:val="18"/>
        </w:rPr>
        <w:t xml:space="preserve"> </w:t>
      </w:r>
      <w:r w:rsidRPr="00D25E6D">
        <w:rPr>
          <w:color w:val="000000"/>
          <w:szCs w:val="18"/>
        </w:rPr>
        <w:t>figurent alors que pour avoir été « donnés » en lieu et pl</w:t>
      </w:r>
      <w:r w:rsidRPr="00D25E6D">
        <w:rPr>
          <w:color w:val="000000"/>
          <w:szCs w:val="18"/>
        </w:rPr>
        <w:t>a</w:t>
      </w:r>
      <w:r w:rsidRPr="00D25E6D">
        <w:rPr>
          <w:color w:val="000000"/>
          <w:szCs w:val="18"/>
        </w:rPr>
        <w:t>ce de ceux de chefs</w:t>
      </w:r>
      <w:r>
        <w:rPr>
          <w:color w:val="000000"/>
          <w:szCs w:val="18"/>
        </w:rPr>
        <w:t xml:space="preserve"> </w:t>
      </w:r>
      <w:r w:rsidRPr="00D25E6D">
        <w:rPr>
          <w:color w:val="000000"/>
          <w:szCs w:val="18"/>
        </w:rPr>
        <w:t>et notables méfiants et récalcitrants.</w:t>
      </w:r>
    </w:p>
    <w:p w:rsidR="00770C05" w:rsidRPr="00D25E6D" w:rsidRDefault="00770C05" w:rsidP="00770C05">
      <w:pPr>
        <w:spacing w:before="120" w:after="120"/>
        <w:jc w:val="both"/>
      </w:pPr>
      <w:r w:rsidRPr="00D25E6D">
        <w:rPr>
          <w:color w:val="000000"/>
          <w:szCs w:val="18"/>
        </w:rPr>
        <w:t>Progressivement, mais prudemment, la base soci</w:t>
      </w:r>
      <w:r w:rsidRPr="00D25E6D">
        <w:rPr>
          <w:color w:val="000000"/>
          <w:szCs w:val="18"/>
        </w:rPr>
        <w:t>a</w:t>
      </w:r>
      <w:r w:rsidRPr="00D25E6D">
        <w:rPr>
          <w:color w:val="000000"/>
          <w:szCs w:val="18"/>
        </w:rPr>
        <w:t>le du recrutement s'élargira quelque peu et cessera d'être étroitement surveillée et régl</w:t>
      </w:r>
      <w:r w:rsidRPr="00D25E6D">
        <w:rPr>
          <w:color w:val="000000"/>
          <w:szCs w:val="18"/>
        </w:rPr>
        <w:t>e</w:t>
      </w:r>
      <w:r w:rsidRPr="00D25E6D">
        <w:rPr>
          <w:color w:val="000000"/>
          <w:szCs w:val="18"/>
        </w:rPr>
        <w:t>mentée.</w:t>
      </w:r>
    </w:p>
    <w:p w:rsidR="00770C05" w:rsidRDefault="00770C05" w:rsidP="00770C05">
      <w:pPr>
        <w:pStyle w:val="Grillecouleur-Accent1"/>
      </w:pPr>
    </w:p>
    <w:p w:rsidR="00770C05" w:rsidRPr="00D25E6D" w:rsidRDefault="00770C05" w:rsidP="00770C05">
      <w:pPr>
        <w:pStyle w:val="Grillecouleur-Accent1"/>
      </w:pPr>
      <w:r w:rsidRPr="00D25E6D">
        <w:t>Mais puisque nos moyens actuels ne nous permettent pu encore d'a</w:t>
      </w:r>
      <w:r w:rsidRPr="00D25E6D">
        <w:t>t</w:t>
      </w:r>
      <w:r w:rsidRPr="00D25E6D">
        <w:t>teindre la masse et restreignent nos efforts à une minorité, choisissons j</w:t>
      </w:r>
      <w:r w:rsidRPr="00D25E6D">
        <w:t>u</w:t>
      </w:r>
      <w:r w:rsidRPr="00D25E6D">
        <w:t>dicieusement ce</w:t>
      </w:r>
      <w:r w:rsidRPr="00D25E6D">
        <w:t>t</w:t>
      </w:r>
      <w:r w:rsidRPr="00D25E6D">
        <w:t>te minorité... Considérons l'instruction comme une chose précieuse qu'on ne distribue qu'à bon escient et limitons-en les bienfaits à des bénéficiaires qualifiés. Choisissons nos élèves tout d'abord parmi les fils des chefs et de notables, la société indigène est très hiérarchisée. Les classes sociales sont nettement déte</w:t>
      </w:r>
      <w:r w:rsidRPr="00D25E6D">
        <w:t>r</w:t>
      </w:r>
      <w:r w:rsidRPr="00D25E6D">
        <w:t>minées par l'hérédité et la coutume. C'est sur elles que s'appuie notre autorité dans l'administration de ce pays, c'est avec elles surtout que nous avons un con</w:t>
      </w:r>
      <w:r w:rsidRPr="00D25E6D">
        <w:t>s</w:t>
      </w:r>
      <w:r w:rsidRPr="00D25E6D">
        <w:t>tant rapport de service. Le prestige qui s'attache à la naissance doit se renforcer du respect que conf</w:t>
      </w:r>
      <w:r w:rsidRPr="00D25E6D">
        <w:t>è</w:t>
      </w:r>
      <w:r w:rsidRPr="00D25E6D">
        <w:t>re le savoir. (Gouverneur Gén</w:t>
      </w:r>
      <w:r w:rsidRPr="00D25E6D">
        <w:t>é</w:t>
      </w:r>
      <w:r w:rsidRPr="00D25E6D">
        <w:t xml:space="preserve">ral Roume - </w:t>
      </w:r>
      <w:r w:rsidRPr="00D25E6D">
        <w:rPr>
          <w:i/>
          <w:iCs/>
        </w:rPr>
        <w:t xml:space="preserve">Journal Officiel de </w:t>
      </w:r>
      <w:r w:rsidRPr="00D25E6D">
        <w:t>l'A.O.R, no 1024 du 10 mai 1924)</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C80A52">
        <w:rPr>
          <w:i/>
          <w:iCs/>
          <w:color w:val="0000FF"/>
          <w:szCs w:val="18"/>
        </w:rPr>
        <w:t>Contenu de l'enseignement</w:t>
      </w:r>
      <w:r w:rsidRPr="00D25E6D">
        <w:rPr>
          <w:i/>
          <w:iCs/>
          <w:color w:val="000000"/>
          <w:szCs w:val="18"/>
        </w:rPr>
        <w:t xml:space="preserve">. </w:t>
      </w:r>
      <w:r w:rsidRPr="00D25E6D">
        <w:rPr>
          <w:color w:val="000000"/>
          <w:szCs w:val="18"/>
        </w:rPr>
        <w:t>L'enseignement était tout entier di</w:t>
      </w:r>
      <w:r w:rsidRPr="00D25E6D">
        <w:rPr>
          <w:color w:val="000000"/>
          <w:szCs w:val="18"/>
        </w:rPr>
        <w:t>s</w:t>
      </w:r>
      <w:r w:rsidRPr="00D25E6D">
        <w:rPr>
          <w:color w:val="000000"/>
          <w:szCs w:val="18"/>
        </w:rPr>
        <w:t>pensé</w:t>
      </w:r>
      <w:r>
        <w:rPr>
          <w:color w:val="000000"/>
          <w:szCs w:val="18"/>
        </w:rPr>
        <w:t xml:space="preserve"> [53] </w:t>
      </w:r>
      <w:r w:rsidRPr="00D25E6D">
        <w:rPr>
          <w:color w:val="000000"/>
          <w:szCs w:val="18"/>
        </w:rPr>
        <w:t>en français. Non seulement il était formellement interdit aux maîtres de faire appel aux langues africa</w:t>
      </w:r>
      <w:r w:rsidRPr="00D25E6D">
        <w:rPr>
          <w:color w:val="000000"/>
          <w:szCs w:val="18"/>
        </w:rPr>
        <w:t>i</w:t>
      </w:r>
      <w:r w:rsidRPr="00D25E6D">
        <w:rPr>
          <w:color w:val="000000"/>
          <w:szCs w:val="18"/>
        </w:rPr>
        <w:t>nes, mais les élèves eux-mêmes étaient menacés de sanctions disciplinaires quand ils s'expr</w:t>
      </w:r>
      <w:r w:rsidRPr="00D25E6D">
        <w:rPr>
          <w:color w:val="000000"/>
          <w:szCs w:val="18"/>
        </w:rPr>
        <w:t>i</w:t>
      </w:r>
      <w:r w:rsidRPr="00D25E6D">
        <w:rPr>
          <w:color w:val="000000"/>
          <w:szCs w:val="18"/>
        </w:rPr>
        <w:t>maient en langue maternelle dans l'enceinte de l'école : nombre d'Africains ont connu enfants la hantise et la peur du « symbole », qui circulait toute la journée de mains en mains pour échouer en fin de classe dans celles de l'élève que le sort aura désigné aux coups et aux gifles du maître.</w:t>
      </w:r>
    </w:p>
    <w:p w:rsidR="00770C05" w:rsidRPr="00D25E6D" w:rsidRDefault="00770C05" w:rsidP="00770C05">
      <w:pPr>
        <w:spacing w:before="120" w:after="120"/>
        <w:jc w:val="both"/>
      </w:pPr>
      <w:r w:rsidRPr="00D25E6D">
        <w:rPr>
          <w:color w:val="000000"/>
          <w:szCs w:val="18"/>
        </w:rPr>
        <w:t>Les programmes et les manuels de l'époque mo</w:t>
      </w:r>
      <w:r w:rsidRPr="00D25E6D">
        <w:rPr>
          <w:color w:val="000000"/>
          <w:szCs w:val="18"/>
        </w:rPr>
        <w:t>n</w:t>
      </w:r>
      <w:r w:rsidRPr="00D25E6D">
        <w:rPr>
          <w:color w:val="000000"/>
          <w:szCs w:val="18"/>
        </w:rPr>
        <w:t>trent que tout dans l'enseignement visait à convaincre le jeune Africain de l'infériorité « congénitale » du Noir, de la barbarie de ses ancêtres, de la bonté et de la générosité de la nation colonisatrice qui, mettant fin à la tyrannie des chefs noirs, a apporté avec elle la paix, l'école, le dispensaire, etc. C'est particulièrement en histoire (et pour cause) que se faisait sentir l'entreprise de falsification et de mystification dans la fo</w:t>
      </w:r>
      <w:r w:rsidRPr="00D25E6D">
        <w:rPr>
          <w:color w:val="000000"/>
          <w:szCs w:val="18"/>
        </w:rPr>
        <w:t>r</w:t>
      </w:r>
      <w:r w:rsidRPr="00D25E6D">
        <w:rPr>
          <w:color w:val="000000"/>
          <w:szCs w:val="18"/>
        </w:rPr>
        <w:t>mation du jeune Africain par l'enseignement colonial : combien d'Africains se souviendront toute leur vie des mensonges et contre-vérités qu'ils ont récités sans rien y comprendre : « Nos ancêtres les Gaulois... », « Chantons les chefs si braves qui prirent Samory ! Plus de fers, plus d'esclaves, à nos vainqueurs, merci »... « Dans ses colonies, la Fra</w:t>
      </w:r>
      <w:r w:rsidRPr="00D25E6D">
        <w:rPr>
          <w:color w:val="000000"/>
          <w:szCs w:val="18"/>
        </w:rPr>
        <w:t>n</w:t>
      </w:r>
      <w:r w:rsidRPr="00D25E6D">
        <w:rPr>
          <w:color w:val="000000"/>
          <w:szCs w:val="18"/>
        </w:rPr>
        <w:t>ce traite les indigènes co</w:t>
      </w:r>
      <w:r w:rsidRPr="00D25E6D">
        <w:rPr>
          <w:color w:val="000000"/>
          <w:szCs w:val="18"/>
        </w:rPr>
        <w:t>m</w:t>
      </w:r>
      <w:r w:rsidRPr="00D25E6D">
        <w:rPr>
          <w:color w:val="000000"/>
          <w:szCs w:val="18"/>
        </w:rPr>
        <w:t>me ses fils »..., etc.</w:t>
      </w:r>
    </w:p>
    <w:p w:rsidR="00770C05" w:rsidRDefault="00770C05" w:rsidP="00770C05">
      <w:pPr>
        <w:pStyle w:val="Grillecouleur-Accent1"/>
      </w:pPr>
    </w:p>
    <w:p w:rsidR="00770C05" w:rsidRPr="00D25E6D" w:rsidRDefault="00770C05" w:rsidP="00770C05">
      <w:pPr>
        <w:pStyle w:val="Grillecouleur-Accent1"/>
      </w:pPr>
      <w:r w:rsidRPr="00D25E6D">
        <w:t>L'histoire, - s'interroge le Gouverneur général Roume - et surtout celle de la France doit-elle être enseignée aux indigènes des colonies, en part</w:t>
      </w:r>
      <w:r w:rsidRPr="00D25E6D">
        <w:t>i</w:t>
      </w:r>
      <w:r w:rsidRPr="00D25E6D">
        <w:t>culier aux Noirs d'Afrique ?... Que n'a-t-on épiloguer sur les dangers de raconter la prise de la Bastille ! Peut-on ne pas faire co</w:t>
      </w:r>
      <w:r w:rsidRPr="00D25E6D">
        <w:t>m</w:t>
      </w:r>
      <w:r w:rsidRPr="00D25E6D">
        <w:t>parer aux Noirs le passé instable et sanglant de leur pays avec le pr</w:t>
      </w:r>
      <w:r w:rsidRPr="00D25E6D">
        <w:t>é</w:t>
      </w:r>
      <w:r w:rsidRPr="00D25E6D">
        <w:t>sent pacifique, tranquille et fécond ? (...) Par un enseignement bien conduit, il faut amener l'indig</w:t>
      </w:r>
      <w:r w:rsidRPr="00D25E6D">
        <w:t>è</w:t>
      </w:r>
      <w:r w:rsidRPr="00D25E6D">
        <w:t>ne à situer convenablement sa r</w:t>
      </w:r>
      <w:r w:rsidRPr="00D25E6D">
        <w:t>a</w:t>
      </w:r>
      <w:r w:rsidRPr="00D25E6D">
        <w:t>ce et sa civilisation en regard des autres races et civilisations passées et présentes. C'est un excellent moyen d'att</w:t>
      </w:r>
      <w:r w:rsidRPr="00D25E6D">
        <w:t>é</w:t>
      </w:r>
      <w:r w:rsidRPr="00D25E6D">
        <w:t>nuer cette vanité native qu'on lui reproche, de le rendre plus modeste, tout en lui inculquant un loy</w:t>
      </w:r>
      <w:r w:rsidRPr="00D25E6D">
        <w:t>a</w:t>
      </w:r>
      <w:r w:rsidRPr="00D25E6D">
        <w:t>lisme solide et raisonné. Tout l'enseignement de l'histoire et de la gé</w:t>
      </w:r>
      <w:r w:rsidRPr="00D25E6D">
        <w:t>o</w:t>
      </w:r>
      <w:r w:rsidRPr="00D25E6D">
        <w:t>graphie doit tendre à montrer que la France est une nation riche, pui</w:t>
      </w:r>
      <w:r w:rsidRPr="00D25E6D">
        <w:t>s</w:t>
      </w:r>
      <w:r w:rsidRPr="00D25E6D">
        <w:t>sante, capable de se faire respecter, mais en même temps grande pour la noblesse des sentiments, généreuse et n'ayant jamais reculé devant les sacrifices d'hommes et d'argent pour délivrer les peuples asse</w:t>
      </w:r>
      <w:r w:rsidRPr="00D25E6D">
        <w:t>r</w:t>
      </w:r>
      <w:r w:rsidRPr="00D25E6D">
        <w:t>vis ou pour apporter aux peuplades sauvages avec la paix, les bienfaits de la civilisation (Gouverneur Général Roume -</w:t>
      </w:r>
      <w:r>
        <w:t xml:space="preserve"> </w:t>
      </w:r>
      <w:r w:rsidRPr="0014703F">
        <w:rPr>
          <w:i/>
        </w:rPr>
        <w:t>Journal</w:t>
      </w:r>
      <w:r w:rsidRPr="00D25E6D">
        <w:t xml:space="preserve"> </w:t>
      </w:r>
      <w:r w:rsidRPr="00D25E6D">
        <w:rPr>
          <w:i/>
          <w:iCs/>
        </w:rPr>
        <w:t>o</w:t>
      </w:r>
      <w:r w:rsidRPr="00D25E6D">
        <w:rPr>
          <w:i/>
          <w:iCs/>
        </w:rPr>
        <w:t>f</w:t>
      </w:r>
      <w:r w:rsidRPr="00D25E6D">
        <w:rPr>
          <w:i/>
          <w:iCs/>
        </w:rPr>
        <w:t xml:space="preserve">ficiel de </w:t>
      </w:r>
      <w:r w:rsidRPr="00D25E6D">
        <w:t>l'A.O.</w:t>
      </w:r>
      <w:r>
        <w:t>F</w:t>
      </w:r>
      <w:r w:rsidRPr="00D25E6D">
        <w:t>, n°</w:t>
      </w:r>
      <w:r>
        <w:t> </w:t>
      </w:r>
      <w:r w:rsidRPr="00D25E6D">
        <w:t>1024 du 10 mai 1924.)</w:t>
      </w:r>
    </w:p>
    <w:p w:rsidR="00770C05" w:rsidRPr="00D25E6D" w:rsidRDefault="00770C05" w:rsidP="00770C05">
      <w:pPr>
        <w:pStyle w:val="Grillecouleur-Accent1"/>
      </w:pPr>
      <w:r>
        <w:t>[54]</w:t>
      </w:r>
    </w:p>
    <w:p w:rsidR="00770C05" w:rsidRDefault="00770C05" w:rsidP="00770C05">
      <w:pPr>
        <w:pStyle w:val="Grillecouleur-Accent1"/>
      </w:pPr>
      <w:r>
        <w:t>l’</w:t>
      </w:r>
      <w:r w:rsidRPr="00D25E6D">
        <w:t>A.O.F. n'est plus (elle ne l'a presque jamais été) une « terre conqu</w:t>
      </w:r>
      <w:r w:rsidRPr="00D25E6D">
        <w:t>i</w:t>
      </w:r>
      <w:r w:rsidRPr="00D25E6D">
        <w:t>se » par la France, c'est un pays absorbé par la France, c'est une partie i</w:t>
      </w:r>
      <w:r w:rsidRPr="00D25E6D">
        <w:t>n</w:t>
      </w:r>
      <w:r w:rsidRPr="00D25E6D">
        <w:t xml:space="preserve">tégrante de la nation française, au même titre que l'Artois et le Roussillon, conquis jadis sur la Maison d'Autriche et je sais que tous vous êtes fiers du nom de Français. (G. Hardy, « Les deux routes », </w:t>
      </w:r>
      <w:r w:rsidRPr="00D25E6D">
        <w:rPr>
          <w:i/>
          <w:iCs/>
        </w:rPr>
        <w:t xml:space="preserve">Bull, de </w:t>
      </w:r>
      <w:r w:rsidRPr="00D25E6D">
        <w:t>['Ed. en A.O.F., no</w:t>
      </w:r>
      <w:r>
        <w:t> </w:t>
      </w:r>
      <w:r w:rsidRPr="00D25E6D">
        <w:t>40, nov. 1918)</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Les extraits qui suivent, pris dans les programmes de l'école pr</w:t>
      </w:r>
      <w:r w:rsidRPr="00D25E6D">
        <w:rPr>
          <w:color w:val="000000"/>
          <w:szCs w:val="18"/>
        </w:rPr>
        <w:t>i</w:t>
      </w:r>
      <w:r w:rsidRPr="00D25E6D">
        <w:rPr>
          <w:color w:val="000000"/>
          <w:szCs w:val="18"/>
        </w:rPr>
        <w:t>maire permettent de montrer leur orient</w:t>
      </w:r>
      <w:r w:rsidRPr="00D25E6D">
        <w:rPr>
          <w:color w:val="000000"/>
          <w:szCs w:val="18"/>
        </w:rPr>
        <w:t>a</w:t>
      </w:r>
      <w:r w:rsidRPr="00D25E6D">
        <w:rPr>
          <w:color w:val="000000"/>
          <w:szCs w:val="18"/>
        </w:rPr>
        <w:t>tion délibérément avilissante pour les peuples afr</w:t>
      </w:r>
      <w:r w:rsidRPr="00D25E6D">
        <w:rPr>
          <w:color w:val="000000"/>
          <w:szCs w:val="18"/>
        </w:rPr>
        <w:t>i</w:t>
      </w:r>
      <w:r w:rsidRPr="00D25E6D">
        <w:rPr>
          <w:color w:val="000000"/>
          <w:szCs w:val="18"/>
        </w:rPr>
        <w:t>cains :</w:t>
      </w:r>
    </w:p>
    <w:p w:rsidR="00770C05" w:rsidRDefault="00770C05" w:rsidP="00770C05">
      <w:pPr>
        <w:pStyle w:val="Grillecouleur-Accent1"/>
      </w:pPr>
    </w:p>
    <w:p w:rsidR="00770C05" w:rsidRPr="00D25E6D" w:rsidRDefault="00770C05" w:rsidP="00770C05">
      <w:pPr>
        <w:pStyle w:val="Grillecouleur-Accent1"/>
      </w:pPr>
      <w:r w:rsidRPr="00D25E6D">
        <w:t>Cours élémentaire : Ce qu'étaient les Noirs autrefois. Ce qu'ils sont a</w:t>
      </w:r>
      <w:r w:rsidRPr="00D25E6D">
        <w:t>u</w:t>
      </w:r>
      <w:r w:rsidRPr="00D25E6D">
        <w:t>jourd'hui. Ce qu'ils doivent aux Français. Donner des notions gén</w:t>
      </w:r>
      <w:r w:rsidRPr="00D25E6D">
        <w:t>é</w:t>
      </w:r>
      <w:r w:rsidRPr="00D25E6D">
        <w:t>rales très simples et justes sur la France et les Français.</w:t>
      </w:r>
    </w:p>
    <w:p w:rsidR="00770C05" w:rsidRDefault="00770C05" w:rsidP="00770C05">
      <w:pPr>
        <w:pStyle w:val="Grillecouleur-Accent1"/>
      </w:pPr>
      <w:r w:rsidRPr="00D25E6D">
        <w:t>Cours Moyen. L'A.O.F. autrefois. Invasions des pays noirs par les peuples de race blanche : Peulhs, berbères, Arabes, Marocains, Eur</w:t>
      </w:r>
      <w:r w:rsidRPr="00D25E6D">
        <w:t>o</w:t>
      </w:r>
      <w:r w:rsidRPr="00D25E6D">
        <w:t>péens, Français. Génie colonisateur et civilisateur des Français. Les grandes ép</w:t>
      </w:r>
      <w:r w:rsidRPr="00D25E6D">
        <w:t>o</w:t>
      </w:r>
      <w:r w:rsidRPr="00D25E6D">
        <w:t>ques de leur histoire. Leurs institutions. Leurs inventions. Leur civilis</w:t>
      </w:r>
      <w:r w:rsidRPr="00D25E6D">
        <w:t>a</w:t>
      </w:r>
      <w:r w:rsidRPr="00D25E6D">
        <w:t>tion. Fondation de leur empire colonial. Les Sociétés commerciales. Contacts des Français avec les Noirs africains jusqu'à la fin du XIX</w:t>
      </w:r>
      <w:r w:rsidRPr="0014703F">
        <w:rPr>
          <w:vertAlign w:val="superscript"/>
        </w:rPr>
        <w:t>e</w:t>
      </w:r>
      <w:r w:rsidRPr="00D25E6D">
        <w:t xml:space="preserve"> si</w:t>
      </w:r>
      <w:r w:rsidRPr="00D25E6D">
        <w:t>è</w:t>
      </w:r>
      <w:r w:rsidRPr="00D25E6D">
        <w:t>cle. (Gouverneur Général Roume, [</w:t>
      </w:r>
      <w:r>
        <w:t>l</w:t>
      </w:r>
      <w:r w:rsidRPr="00D25E6D">
        <w:t>oc. cit.)</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Enfin, l'enseignement colonial était un enseignement au rabais. S</w:t>
      </w:r>
      <w:r w:rsidRPr="00D25E6D">
        <w:rPr>
          <w:color w:val="000000"/>
          <w:szCs w:val="18"/>
        </w:rPr>
        <w:t>e</w:t>
      </w:r>
      <w:r w:rsidRPr="00D25E6D">
        <w:rPr>
          <w:color w:val="000000"/>
          <w:szCs w:val="18"/>
        </w:rPr>
        <w:t>lon une logique implacable, les programmes étaient d'un niveau assez bas, le seul compatible avec « l'incapacité intellectuelle » de l'Afr</w:t>
      </w:r>
      <w:r w:rsidRPr="00D25E6D">
        <w:rPr>
          <w:color w:val="000000"/>
          <w:szCs w:val="18"/>
        </w:rPr>
        <w:t>i</w:t>
      </w:r>
      <w:r w:rsidRPr="00D25E6D">
        <w:rPr>
          <w:color w:val="000000"/>
          <w:szCs w:val="18"/>
        </w:rPr>
        <w:t>cain, avec la nécessité de « doser judicieusement les connaissances qu'elles (les populations africaine) sont capables de s'assimiler » et le besoin impérieux de cadres auxiliaires indigènes : toutes les écoles conduisaient à des diplômes « taillés sur mesure » pour les Africains, dont le niveau ne pouvait se comparer en aucun cas à celui des dipl</w:t>
      </w:r>
      <w:r w:rsidRPr="00D25E6D">
        <w:rPr>
          <w:color w:val="000000"/>
          <w:szCs w:val="18"/>
        </w:rPr>
        <w:t>ô</w:t>
      </w:r>
      <w:r w:rsidRPr="00D25E6D">
        <w:rPr>
          <w:color w:val="000000"/>
          <w:szCs w:val="18"/>
        </w:rPr>
        <w:t>mes français des écoles de même nom. Seul l'enseignement seconda</w:t>
      </w:r>
      <w:r w:rsidRPr="00D25E6D">
        <w:rPr>
          <w:color w:val="000000"/>
          <w:szCs w:val="18"/>
        </w:rPr>
        <w:t>i</w:t>
      </w:r>
      <w:r w:rsidRPr="00D25E6D">
        <w:rPr>
          <w:color w:val="000000"/>
          <w:szCs w:val="18"/>
        </w:rPr>
        <w:t>re, en raison de sa destination, avait les mêmes programmes que l'e</w:t>
      </w:r>
      <w:r w:rsidRPr="00D25E6D">
        <w:rPr>
          <w:color w:val="000000"/>
          <w:szCs w:val="18"/>
        </w:rPr>
        <w:t>n</w:t>
      </w:r>
      <w:r w:rsidRPr="00D25E6D">
        <w:rPr>
          <w:color w:val="000000"/>
          <w:szCs w:val="18"/>
        </w:rPr>
        <w:t>seignement métropolitain corre</w:t>
      </w:r>
      <w:r w:rsidRPr="00D25E6D">
        <w:rPr>
          <w:color w:val="000000"/>
          <w:szCs w:val="18"/>
        </w:rPr>
        <w:t>s</w:t>
      </w:r>
      <w:r w:rsidRPr="00D25E6D">
        <w:rPr>
          <w:color w:val="000000"/>
          <w:szCs w:val="18"/>
        </w:rPr>
        <w:t>pondant. Encore faut-il remarquer que la dénomination de « Brevet de Capacité Colonial » donnée au dipl</w:t>
      </w:r>
      <w:r w:rsidRPr="00D25E6D">
        <w:rPr>
          <w:color w:val="000000"/>
          <w:szCs w:val="18"/>
        </w:rPr>
        <w:t>ô</w:t>
      </w:r>
      <w:r w:rsidRPr="00D25E6D">
        <w:rPr>
          <w:color w:val="000000"/>
          <w:szCs w:val="18"/>
        </w:rPr>
        <w:t>me censé être l'équivalent du Baccalauréat de l'enseignement s</w:t>
      </w:r>
      <w:r w:rsidRPr="00D25E6D">
        <w:rPr>
          <w:color w:val="000000"/>
          <w:szCs w:val="18"/>
        </w:rPr>
        <w:t>e</w:t>
      </w:r>
      <w:r w:rsidRPr="00D25E6D">
        <w:rPr>
          <w:color w:val="000000"/>
          <w:szCs w:val="18"/>
        </w:rPr>
        <w:t>condaire français, dénote de façon éloquente que seuls pouvaient y accéder les élèves africains particulièrement brillants ; le nombre très l</w:t>
      </w:r>
      <w:r w:rsidRPr="00D25E6D">
        <w:rPr>
          <w:color w:val="000000"/>
          <w:szCs w:val="18"/>
        </w:rPr>
        <w:t>i</w:t>
      </w:r>
      <w:r w:rsidRPr="00D25E6D">
        <w:rPr>
          <w:color w:val="000000"/>
          <w:szCs w:val="18"/>
        </w:rPr>
        <w:t>mité de ces « élus » démontre qu'il en était bien ainsi.</w:t>
      </w:r>
    </w:p>
    <w:p w:rsidR="00770C05" w:rsidRDefault="00770C05" w:rsidP="00770C05">
      <w:pPr>
        <w:spacing w:before="120" w:after="120"/>
        <w:jc w:val="both"/>
        <w:rPr>
          <w:color w:val="000000"/>
          <w:szCs w:val="16"/>
        </w:rPr>
      </w:pPr>
      <w:r>
        <w:rPr>
          <w:color w:val="000000"/>
          <w:szCs w:val="16"/>
        </w:rPr>
        <w:t>[55]</w:t>
      </w:r>
    </w:p>
    <w:p w:rsidR="00770C05" w:rsidRPr="00D25E6D" w:rsidRDefault="00770C05" w:rsidP="00770C05">
      <w:pPr>
        <w:spacing w:before="120" w:after="120"/>
        <w:jc w:val="both"/>
      </w:pPr>
    </w:p>
    <w:p w:rsidR="00770C05" w:rsidRPr="00D25E6D" w:rsidRDefault="00770C05" w:rsidP="00770C05">
      <w:pPr>
        <w:pStyle w:val="planche"/>
      </w:pPr>
      <w:bookmarkStart w:id="22" w:name="Education_Afrique_pt_2_ch_05_D"/>
      <w:r w:rsidRPr="00D25E6D">
        <w:t>D. Éléments d'un bilan de l'enseignement colonial</w:t>
      </w:r>
      <w:r>
        <w:br/>
      </w:r>
      <w:r w:rsidRPr="00D25E6D">
        <w:t>e</w:t>
      </w:r>
      <w:r w:rsidRPr="00D25E6D">
        <w:t>n</w:t>
      </w:r>
      <w:r w:rsidRPr="00D25E6D">
        <w:t>tre les deux</w:t>
      </w:r>
      <w:r>
        <w:t xml:space="preserve"> </w:t>
      </w:r>
      <w:r w:rsidRPr="00D25E6D">
        <w:t>guerres mondiales</w:t>
      </w:r>
    </w:p>
    <w:bookmarkEnd w:id="22"/>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Position de la question</w:t>
      </w: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L'examen du bilan de l'enseignement colonial en Afrique Noire, tel qu'il a été conduit entre les deux guerres mondiales, revêt pour diff</w:t>
      </w:r>
      <w:r w:rsidRPr="00D25E6D">
        <w:rPr>
          <w:color w:val="000000"/>
          <w:szCs w:val="18"/>
        </w:rPr>
        <w:t>é</w:t>
      </w:r>
      <w:r w:rsidRPr="00D25E6D">
        <w:rPr>
          <w:color w:val="000000"/>
          <w:szCs w:val="18"/>
        </w:rPr>
        <w:t>rentes raisons, une importance et une signification particulières.</w:t>
      </w: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Tout d'abord, il n'est pas sans intérêt de confronter les résultats</w:t>
      </w:r>
      <w:r>
        <w:rPr>
          <w:color w:val="000000"/>
          <w:szCs w:val="18"/>
        </w:rPr>
        <w:t xml:space="preserve"> </w:t>
      </w:r>
      <w:r w:rsidRPr="00D25E6D">
        <w:rPr>
          <w:color w:val="000000"/>
          <w:szCs w:val="18"/>
        </w:rPr>
        <w:t>obtenus avec les objectifs proclamés par la propagande du colonis</w:t>
      </w:r>
      <w:r w:rsidRPr="00D25E6D">
        <w:rPr>
          <w:color w:val="000000"/>
          <w:szCs w:val="18"/>
        </w:rPr>
        <w:t>a</w:t>
      </w:r>
      <w:r w:rsidRPr="00D25E6D">
        <w:rPr>
          <w:color w:val="000000"/>
          <w:szCs w:val="18"/>
        </w:rPr>
        <w:t>teur et</w:t>
      </w:r>
      <w:r>
        <w:rPr>
          <w:color w:val="000000"/>
          <w:szCs w:val="18"/>
        </w:rPr>
        <w:t xml:space="preserve"> </w:t>
      </w:r>
      <w:r w:rsidRPr="00D25E6D">
        <w:rPr>
          <w:color w:val="000000"/>
          <w:szCs w:val="18"/>
        </w:rPr>
        <w:t>surtout avec les buts réels visés à travers la conduite de « l'éducation » dans</w:t>
      </w:r>
      <w:r>
        <w:rPr>
          <w:color w:val="000000"/>
          <w:szCs w:val="18"/>
        </w:rPr>
        <w:t xml:space="preserve"> </w:t>
      </w:r>
      <w:r w:rsidRPr="00D25E6D">
        <w:rPr>
          <w:color w:val="000000"/>
          <w:szCs w:val="18"/>
        </w:rPr>
        <w:t>les colonies : afin d'une part, de mettre en évide</w:t>
      </w:r>
      <w:r w:rsidRPr="00D25E6D">
        <w:rPr>
          <w:color w:val="000000"/>
          <w:szCs w:val="18"/>
        </w:rPr>
        <w:t>n</w:t>
      </w:r>
      <w:r w:rsidRPr="00D25E6D">
        <w:rPr>
          <w:color w:val="000000"/>
          <w:szCs w:val="18"/>
        </w:rPr>
        <w:t>ce la part de mystification</w:t>
      </w:r>
      <w:r>
        <w:rPr>
          <w:color w:val="000000"/>
          <w:szCs w:val="18"/>
        </w:rPr>
        <w:t xml:space="preserve"> </w:t>
      </w:r>
      <w:r w:rsidRPr="00D25E6D">
        <w:rPr>
          <w:color w:val="000000"/>
          <w:szCs w:val="18"/>
        </w:rPr>
        <w:t>qu'à bien d'égards et pendant longtemps a comporté l'ense</w:t>
      </w:r>
      <w:r w:rsidRPr="00D25E6D">
        <w:rPr>
          <w:color w:val="000000"/>
          <w:szCs w:val="18"/>
        </w:rPr>
        <w:t>i</w:t>
      </w:r>
      <w:r w:rsidRPr="00D25E6D">
        <w:rPr>
          <w:color w:val="000000"/>
          <w:szCs w:val="18"/>
        </w:rPr>
        <w:t>gnement colonial ;</w:t>
      </w:r>
      <w:r>
        <w:rPr>
          <w:color w:val="000000"/>
          <w:szCs w:val="18"/>
        </w:rPr>
        <w:t xml:space="preserve"> </w:t>
      </w:r>
      <w:r w:rsidRPr="00D25E6D">
        <w:rPr>
          <w:color w:val="000000"/>
          <w:szCs w:val="18"/>
        </w:rPr>
        <w:t>d'autre part, de donner une base objective à l'analyse des conséque</w:t>
      </w:r>
      <w:r w:rsidRPr="00D25E6D">
        <w:rPr>
          <w:color w:val="000000"/>
          <w:szCs w:val="18"/>
        </w:rPr>
        <w:t>n</w:t>
      </w:r>
      <w:r w:rsidRPr="00D25E6D">
        <w:rPr>
          <w:color w:val="000000"/>
          <w:szCs w:val="18"/>
        </w:rPr>
        <w:t>ces</w:t>
      </w:r>
      <w:r>
        <w:rPr>
          <w:color w:val="000000"/>
          <w:szCs w:val="18"/>
        </w:rPr>
        <w:t xml:space="preserve"> </w:t>
      </w:r>
      <w:r w:rsidRPr="00D25E6D">
        <w:rPr>
          <w:color w:val="000000"/>
          <w:szCs w:val="18"/>
        </w:rPr>
        <w:t>multiples de l'enseignement colonial aussi bien dans la vie et le</w:t>
      </w:r>
      <w:r>
        <w:rPr>
          <w:color w:val="000000"/>
          <w:szCs w:val="18"/>
        </w:rPr>
        <w:t xml:space="preserve"> </w:t>
      </w:r>
      <w:r w:rsidRPr="00D25E6D">
        <w:rPr>
          <w:color w:val="000000"/>
          <w:szCs w:val="18"/>
        </w:rPr>
        <w:t>comportement de ceux qui l'ont reçu que, plus généralement, dans les divers</w:t>
      </w:r>
      <w:r>
        <w:rPr>
          <w:color w:val="000000"/>
          <w:szCs w:val="18"/>
        </w:rPr>
        <w:t xml:space="preserve"> </w:t>
      </w:r>
      <w:r w:rsidRPr="00D25E6D">
        <w:rPr>
          <w:color w:val="000000"/>
          <w:szCs w:val="18"/>
        </w:rPr>
        <w:t>domaines de la vie éc</w:t>
      </w:r>
      <w:r w:rsidRPr="00D25E6D">
        <w:rPr>
          <w:color w:val="000000"/>
          <w:szCs w:val="18"/>
        </w:rPr>
        <w:t>o</w:t>
      </w:r>
      <w:r w:rsidRPr="00D25E6D">
        <w:rPr>
          <w:color w:val="000000"/>
          <w:szCs w:val="18"/>
        </w:rPr>
        <w:t>nomique, politique, sociale et culturelle des peuples</w:t>
      </w:r>
      <w:r>
        <w:rPr>
          <w:color w:val="000000"/>
          <w:szCs w:val="18"/>
        </w:rPr>
        <w:t xml:space="preserve"> </w:t>
      </w:r>
      <w:r w:rsidRPr="00D25E6D">
        <w:rPr>
          <w:color w:val="000000"/>
          <w:szCs w:val="18"/>
        </w:rPr>
        <w:t>de l'Afrique No</w:t>
      </w:r>
      <w:r w:rsidRPr="00D25E6D">
        <w:rPr>
          <w:color w:val="000000"/>
          <w:szCs w:val="18"/>
        </w:rPr>
        <w:t>i</w:t>
      </w:r>
      <w:r w:rsidRPr="00D25E6D">
        <w:rPr>
          <w:color w:val="000000"/>
          <w:szCs w:val="18"/>
        </w:rPr>
        <w:t>re.</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En effet, il serait erroné, voire dangereux de sous-estimer l'i</w:t>
      </w:r>
      <w:r w:rsidRPr="00D25E6D">
        <w:rPr>
          <w:color w:val="000000"/>
          <w:szCs w:val="18"/>
        </w:rPr>
        <w:t>n</w:t>
      </w:r>
      <w:r w:rsidRPr="00D25E6D">
        <w:rPr>
          <w:color w:val="000000"/>
          <w:szCs w:val="18"/>
        </w:rPr>
        <w:t>fluence</w:t>
      </w:r>
      <w:r>
        <w:rPr>
          <w:color w:val="000000"/>
          <w:szCs w:val="18"/>
        </w:rPr>
        <w:t xml:space="preserve"> </w:t>
      </w:r>
      <w:r w:rsidRPr="00D25E6D">
        <w:rPr>
          <w:color w:val="000000"/>
          <w:szCs w:val="18"/>
        </w:rPr>
        <w:t>qu'a exercé en son temps, que continue à exercer encore a</w:t>
      </w:r>
      <w:r w:rsidRPr="00D25E6D">
        <w:rPr>
          <w:color w:val="000000"/>
          <w:szCs w:val="18"/>
        </w:rPr>
        <w:t>u</w:t>
      </w:r>
      <w:r w:rsidRPr="00D25E6D">
        <w:rPr>
          <w:color w:val="000000"/>
          <w:szCs w:val="18"/>
        </w:rPr>
        <w:t>jourd'hui, et que</w:t>
      </w:r>
      <w:r>
        <w:rPr>
          <w:color w:val="000000"/>
          <w:szCs w:val="18"/>
        </w:rPr>
        <w:t xml:space="preserve"> </w:t>
      </w:r>
      <w:r w:rsidRPr="00D25E6D">
        <w:rPr>
          <w:color w:val="000000"/>
          <w:szCs w:val="18"/>
        </w:rPr>
        <w:t>continuera à exercer pendant une période vraise</w:t>
      </w:r>
      <w:r w:rsidRPr="00D25E6D">
        <w:rPr>
          <w:color w:val="000000"/>
          <w:szCs w:val="18"/>
        </w:rPr>
        <w:t>m</w:t>
      </w:r>
      <w:r w:rsidRPr="00D25E6D">
        <w:rPr>
          <w:color w:val="000000"/>
          <w:szCs w:val="18"/>
        </w:rPr>
        <w:t>blablement assez longue,</w:t>
      </w:r>
      <w:r>
        <w:rPr>
          <w:color w:val="000000"/>
          <w:szCs w:val="18"/>
        </w:rPr>
        <w:t xml:space="preserve"> </w:t>
      </w:r>
      <w:r w:rsidRPr="00D25E6D">
        <w:rPr>
          <w:color w:val="000000"/>
          <w:szCs w:val="18"/>
        </w:rPr>
        <w:t>l'enseignement colonial sur tous les aspects de la vie et de l'évolution des</w:t>
      </w:r>
      <w:r>
        <w:rPr>
          <w:color w:val="000000"/>
          <w:szCs w:val="18"/>
        </w:rPr>
        <w:t xml:space="preserve"> </w:t>
      </w:r>
      <w:r w:rsidRPr="00D25E6D">
        <w:rPr>
          <w:color w:val="000000"/>
          <w:szCs w:val="18"/>
        </w:rPr>
        <w:t>pays de l'Afrique Noire. Malgré le c</w:t>
      </w:r>
      <w:r w:rsidRPr="00D25E6D">
        <w:rPr>
          <w:color w:val="000000"/>
          <w:szCs w:val="18"/>
        </w:rPr>
        <w:t>a</w:t>
      </w:r>
      <w:r w:rsidRPr="00D25E6D">
        <w:rPr>
          <w:color w:val="000000"/>
          <w:szCs w:val="18"/>
        </w:rPr>
        <w:t>ractère minor</w:t>
      </w:r>
      <w:r w:rsidRPr="00D25E6D">
        <w:rPr>
          <w:color w:val="000000"/>
          <w:szCs w:val="18"/>
        </w:rPr>
        <w:t>i</w:t>
      </w:r>
      <w:r w:rsidRPr="00D25E6D">
        <w:rPr>
          <w:color w:val="000000"/>
          <w:szCs w:val="18"/>
        </w:rPr>
        <w:t>taire de ceux à qui il</w:t>
      </w:r>
      <w:r>
        <w:rPr>
          <w:color w:val="000000"/>
          <w:szCs w:val="18"/>
        </w:rPr>
        <w:t xml:space="preserve"> </w:t>
      </w:r>
      <w:r w:rsidRPr="00D25E6D">
        <w:rPr>
          <w:color w:val="000000"/>
          <w:szCs w:val="18"/>
        </w:rPr>
        <w:t>s'adressait, il convient de souligner que ces derniers étaient a</w:t>
      </w:r>
      <w:r w:rsidRPr="00D25E6D">
        <w:rPr>
          <w:color w:val="000000"/>
          <w:szCs w:val="18"/>
        </w:rPr>
        <w:t>p</w:t>
      </w:r>
      <w:r w:rsidRPr="00D25E6D">
        <w:rPr>
          <w:color w:val="000000"/>
          <w:szCs w:val="18"/>
        </w:rPr>
        <w:t>pelés à jouer</w:t>
      </w:r>
      <w:r>
        <w:rPr>
          <w:color w:val="000000"/>
          <w:szCs w:val="18"/>
        </w:rPr>
        <w:t xml:space="preserve"> </w:t>
      </w:r>
      <w:r w:rsidRPr="00D25E6D">
        <w:rPr>
          <w:color w:val="000000"/>
          <w:szCs w:val="18"/>
        </w:rPr>
        <w:t>un rôle important, même à bien des points de vue hi</w:t>
      </w:r>
      <w:r w:rsidRPr="00D25E6D">
        <w:rPr>
          <w:color w:val="000000"/>
          <w:szCs w:val="18"/>
        </w:rPr>
        <w:t>s</w:t>
      </w:r>
      <w:r w:rsidRPr="00D25E6D">
        <w:rPr>
          <w:color w:val="000000"/>
          <w:szCs w:val="18"/>
        </w:rPr>
        <w:t>torique, dans l'évolution</w:t>
      </w:r>
      <w:r>
        <w:rPr>
          <w:color w:val="000000"/>
          <w:szCs w:val="18"/>
        </w:rPr>
        <w:t xml:space="preserve"> </w:t>
      </w:r>
      <w:r w:rsidRPr="00D25E6D">
        <w:rPr>
          <w:color w:val="000000"/>
          <w:szCs w:val="18"/>
        </w:rPr>
        <w:t>de notre pays ; pour l'essentiel, ce sont des hommes issus de l'ense</w:t>
      </w:r>
      <w:r w:rsidRPr="00D25E6D">
        <w:rPr>
          <w:color w:val="000000"/>
          <w:szCs w:val="18"/>
        </w:rPr>
        <w:t>i</w:t>
      </w:r>
      <w:r w:rsidRPr="00D25E6D">
        <w:rPr>
          <w:color w:val="000000"/>
          <w:szCs w:val="18"/>
        </w:rPr>
        <w:t>gnement</w:t>
      </w:r>
      <w:r>
        <w:rPr>
          <w:color w:val="000000"/>
          <w:szCs w:val="18"/>
        </w:rPr>
        <w:t xml:space="preserve"> </w:t>
      </w:r>
      <w:r w:rsidRPr="00D25E6D">
        <w:rPr>
          <w:color w:val="000000"/>
          <w:szCs w:val="18"/>
        </w:rPr>
        <w:t>colonial qui ont dirigé la lutte de libération en Afrique Noire, et qui assument</w:t>
      </w:r>
      <w:r>
        <w:rPr>
          <w:color w:val="000000"/>
          <w:szCs w:val="18"/>
        </w:rPr>
        <w:t xml:space="preserve"> </w:t>
      </w:r>
      <w:r w:rsidRPr="00D25E6D">
        <w:rPr>
          <w:color w:val="000000"/>
          <w:szCs w:val="18"/>
        </w:rPr>
        <w:t>a</w:t>
      </w:r>
      <w:r w:rsidRPr="00D25E6D">
        <w:rPr>
          <w:color w:val="000000"/>
          <w:szCs w:val="18"/>
        </w:rPr>
        <w:t>u</w:t>
      </w:r>
      <w:r w:rsidRPr="00D25E6D">
        <w:rPr>
          <w:color w:val="000000"/>
          <w:szCs w:val="18"/>
        </w:rPr>
        <w:t>jourd'hui les responsabilités de la conduite des a</w:t>
      </w:r>
      <w:r w:rsidRPr="00D25E6D">
        <w:rPr>
          <w:color w:val="000000"/>
          <w:szCs w:val="18"/>
        </w:rPr>
        <w:t>f</w:t>
      </w:r>
      <w:r w:rsidRPr="00D25E6D">
        <w:rPr>
          <w:color w:val="000000"/>
          <w:szCs w:val="18"/>
        </w:rPr>
        <w:t>faires africaines ; et cette</w:t>
      </w:r>
      <w:r>
        <w:rPr>
          <w:color w:val="000000"/>
          <w:szCs w:val="18"/>
        </w:rPr>
        <w:t xml:space="preserve"> </w:t>
      </w:r>
      <w:r w:rsidRPr="00D25E6D">
        <w:rPr>
          <w:color w:val="000000"/>
          <w:szCs w:val="18"/>
        </w:rPr>
        <w:t>situation a toutes chances de se prolonger pendant toute une g</w:t>
      </w:r>
      <w:r w:rsidRPr="00D25E6D">
        <w:rPr>
          <w:color w:val="000000"/>
          <w:szCs w:val="18"/>
        </w:rPr>
        <w:t>é</w:t>
      </w:r>
      <w:r w:rsidRPr="00D25E6D">
        <w:rPr>
          <w:color w:val="000000"/>
          <w:szCs w:val="18"/>
        </w:rPr>
        <w:t>nér</w:t>
      </w:r>
      <w:r w:rsidRPr="00D25E6D">
        <w:rPr>
          <w:color w:val="000000"/>
          <w:szCs w:val="18"/>
        </w:rPr>
        <w:t>a</w:t>
      </w:r>
      <w:r w:rsidRPr="00D25E6D">
        <w:rPr>
          <w:color w:val="000000"/>
          <w:szCs w:val="18"/>
        </w:rPr>
        <w:t>tion.</w:t>
      </w:r>
    </w:p>
    <w:p w:rsidR="00770C05" w:rsidRPr="00D25E6D" w:rsidRDefault="00770C05" w:rsidP="00770C05">
      <w:pPr>
        <w:spacing w:before="120" w:after="120"/>
        <w:jc w:val="both"/>
      </w:pPr>
      <w:r w:rsidRPr="00D25E6D">
        <w:rPr>
          <w:color w:val="000000"/>
          <w:szCs w:val="18"/>
        </w:rPr>
        <w:t>c.</w:t>
      </w:r>
      <w:r>
        <w:rPr>
          <w:color w:val="000000"/>
          <w:szCs w:val="18"/>
        </w:rPr>
        <w:t xml:space="preserve"> </w:t>
      </w:r>
      <w:r w:rsidRPr="00D25E6D">
        <w:rPr>
          <w:color w:val="000000"/>
          <w:szCs w:val="18"/>
        </w:rPr>
        <w:t>Sur un plan plus général, l'idéologie méthod</w:t>
      </w:r>
      <w:r w:rsidRPr="00D25E6D">
        <w:rPr>
          <w:color w:val="000000"/>
          <w:szCs w:val="18"/>
        </w:rPr>
        <w:t>i</w:t>
      </w:r>
      <w:r w:rsidRPr="00D25E6D">
        <w:rPr>
          <w:color w:val="000000"/>
          <w:szCs w:val="18"/>
        </w:rPr>
        <w:t>quement insufflée dans</w:t>
      </w:r>
      <w:r>
        <w:rPr>
          <w:color w:val="000000"/>
          <w:szCs w:val="18"/>
        </w:rPr>
        <w:t xml:space="preserve"> </w:t>
      </w:r>
      <w:r w:rsidRPr="00D25E6D">
        <w:rPr>
          <w:color w:val="000000"/>
          <w:szCs w:val="18"/>
        </w:rPr>
        <w:t>le cadre et pour les besoins de la domination coloniale en dire</w:t>
      </w:r>
      <w:r w:rsidRPr="00D25E6D">
        <w:rPr>
          <w:color w:val="000000"/>
          <w:szCs w:val="18"/>
        </w:rPr>
        <w:t>c</w:t>
      </w:r>
      <w:r w:rsidRPr="00D25E6D">
        <w:rPr>
          <w:color w:val="000000"/>
          <w:szCs w:val="18"/>
        </w:rPr>
        <w:t>tion de</w:t>
      </w:r>
      <w:r>
        <w:rPr>
          <w:color w:val="000000"/>
          <w:szCs w:val="18"/>
        </w:rPr>
        <w:t xml:space="preserve"> </w:t>
      </w:r>
      <w:r w:rsidRPr="00D25E6D">
        <w:rPr>
          <w:color w:val="000000"/>
          <w:szCs w:val="18"/>
        </w:rPr>
        <w:t>toutes les couches et classes sociales des pays colonisés n'a pas manqué</w:t>
      </w:r>
      <w:r>
        <w:rPr>
          <w:color w:val="000000"/>
          <w:szCs w:val="18"/>
        </w:rPr>
        <w:t xml:space="preserve"> </w:t>
      </w:r>
      <w:r w:rsidRPr="00D25E6D">
        <w:rPr>
          <w:color w:val="000000"/>
          <w:szCs w:val="18"/>
        </w:rPr>
        <w:t>de marquer plus ou moins profondément l'ensemble de la p</w:t>
      </w:r>
      <w:r w:rsidRPr="00D25E6D">
        <w:rPr>
          <w:color w:val="000000"/>
          <w:szCs w:val="18"/>
        </w:rPr>
        <w:t>o</w:t>
      </w:r>
      <w:r w:rsidRPr="00D25E6D">
        <w:rPr>
          <w:color w:val="000000"/>
          <w:szCs w:val="18"/>
        </w:rPr>
        <w:t>pulation des</w:t>
      </w:r>
      <w:r>
        <w:rPr>
          <w:color w:val="000000"/>
          <w:szCs w:val="18"/>
        </w:rPr>
        <w:t xml:space="preserve"> </w:t>
      </w:r>
      <w:r w:rsidRPr="00D25E6D">
        <w:rPr>
          <w:color w:val="000000"/>
          <w:szCs w:val="18"/>
        </w:rPr>
        <w:t>pays de l'Afrique Noire : cela, il est vrai, à des degrés d</w:t>
      </w:r>
      <w:r w:rsidRPr="00D25E6D">
        <w:rPr>
          <w:color w:val="000000"/>
          <w:szCs w:val="18"/>
        </w:rPr>
        <w:t>i</w:t>
      </w:r>
      <w:r w:rsidRPr="00D25E6D">
        <w:rPr>
          <w:color w:val="000000"/>
          <w:szCs w:val="18"/>
        </w:rPr>
        <w:t>vers et sous des</w:t>
      </w:r>
      <w:r>
        <w:rPr>
          <w:color w:val="000000"/>
          <w:szCs w:val="18"/>
        </w:rPr>
        <w:t xml:space="preserve"> </w:t>
      </w:r>
      <w:r w:rsidRPr="00D25E6D">
        <w:rPr>
          <w:color w:val="000000"/>
          <w:szCs w:val="18"/>
        </w:rPr>
        <w:t>formes différentes selon la couche ou la classe sociale considérée, s</w:t>
      </w:r>
      <w:r w:rsidRPr="00D25E6D">
        <w:rPr>
          <w:color w:val="000000"/>
          <w:szCs w:val="18"/>
        </w:rPr>
        <w:t>e</w:t>
      </w:r>
      <w:r w:rsidRPr="00D25E6D">
        <w:rPr>
          <w:color w:val="000000"/>
          <w:szCs w:val="18"/>
        </w:rPr>
        <w:t>lon</w:t>
      </w:r>
      <w:r>
        <w:rPr>
          <w:color w:val="000000"/>
          <w:szCs w:val="18"/>
        </w:rPr>
        <w:t xml:space="preserve"> </w:t>
      </w:r>
      <w:r w:rsidRPr="00D25E6D">
        <w:rPr>
          <w:color w:val="000000"/>
          <w:szCs w:val="18"/>
        </w:rPr>
        <w:t>sa position et son rôle dans la vie économique et par rapport à l'app</w:t>
      </w:r>
      <w:r w:rsidRPr="00D25E6D">
        <w:rPr>
          <w:color w:val="000000"/>
          <w:szCs w:val="18"/>
        </w:rPr>
        <w:t>a</w:t>
      </w:r>
      <w:r w:rsidRPr="00D25E6D">
        <w:rPr>
          <w:color w:val="000000"/>
          <w:szCs w:val="18"/>
        </w:rPr>
        <w:t>reil</w:t>
      </w:r>
      <w:r>
        <w:rPr>
          <w:color w:val="000000"/>
          <w:szCs w:val="18"/>
        </w:rPr>
        <w:t xml:space="preserve"> [56] </w:t>
      </w:r>
      <w:r w:rsidRPr="00D25E6D">
        <w:rPr>
          <w:color w:val="000000"/>
          <w:szCs w:val="18"/>
        </w:rPr>
        <w:t>politique d'oppression de l'impérialisme. Dans la mesure où l'enseignement colonial occupait une pos</w:t>
      </w:r>
      <w:r w:rsidRPr="00D25E6D">
        <w:rPr>
          <w:color w:val="000000"/>
          <w:szCs w:val="18"/>
        </w:rPr>
        <w:t>i</w:t>
      </w:r>
      <w:r w:rsidRPr="00D25E6D">
        <w:rPr>
          <w:color w:val="000000"/>
          <w:szCs w:val="18"/>
        </w:rPr>
        <w:t>tion centrale dans le dispositif de propagande et de formation idéologique au sein du pays colonisé, le bilan des résultats atteints ne peut être considéré comme concernant ceux-là seuls qui en ont bénéficié.</w:t>
      </w:r>
    </w:p>
    <w:p w:rsidR="00770C05" w:rsidRPr="00D25E6D" w:rsidRDefault="00770C05" w:rsidP="00770C05">
      <w:pPr>
        <w:spacing w:before="120" w:after="120"/>
        <w:jc w:val="both"/>
      </w:pPr>
      <w:r w:rsidRPr="00D25E6D">
        <w:rPr>
          <w:color w:val="000000"/>
          <w:szCs w:val="18"/>
        </w:rPr>
        <w:t>De la sorte, l'enseignement colonial a eu non se</w:t>
      </w:r>
      <w:r w:rsidRPr="00D25E6D">
        <w:rPr>
          <w:color w:val="000000"/>
          <w:szCs w:val="18"/>
        </w:rPr>
        <w:t>u</w:t>
      </w:r>
      <w:r w:rsidRPr="00D25E6D">
        <w:rPr>
          <w:color w:val="000000"/>
          <w:szCs w:val="18"/>
        </w:rPr>
        <w:t>lement une portée immédiate, à court terme, du fait notamment des objectifs immédiats auxquels il répo</w:t>
      </w:r>
      <w:r w:rsidRPr="00D25E6D">
        <w:rPr>
          <w:color w:val="000000"/>
          <w:szCs w:val="18"/>
        </w:rPr>
        <w:t>n</w:t>
      </w:r>
      <w:r w:rsidRPr="00D25E6D">
        <w:rPr>
          <w:color w:val="000000"/>
          <w:szCs w:val="18"/>
        </w:rPr>
        <w:t>dait, mais aussi, par beaucoup de ses aspects et du fait des objectifs de longue portée qu'il poursuivait, il a exercé et continue d'exercer une influence non négligeable sur l'évolution gén</w:t>
      </w:r>
      <w:r w:rsidRPr="00D25E6D">
        <w:rPr>
          <w:color w:val="000000"/>
          <w:szCs w:val="18"/>
        </w:rPr>
        <w:t>é</w:t>
      </w:r>
      <w:r w:rsidRPr="00D25E6D">
        <w:rPr>
          <w:color w:val="000000"/>
          <w:szCs w:val="18"/>
        </w:rPr>
        <w:t>rale des peuples et des états africains actuels ; la portée immédiate se prolonge ai</w:t>
      </w:r>
      <w:r w:rsidRPr="00D25E6D">
        <w:rPr>
          <w:color w:val="000000"/>
          <w:szCs w:val="18"/>
        </w:rPr>
        <w:t>n</w:t>
      </w:r>
      <w:r w:rsidRPr="00D25E6D">
        <w:rPr>
          <w:color w:val="000000"/>
          <w:szCs w:val="18"/>
        </w:rPr>
        <w:t>si d'une autre plus étalée dans le temps, et dont les effets n'ont pas encore fini de se manifester.</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Résulta</w:t>
      </w:r>
      <w:r>
        <w:t>ts et conséquences</w:t>
      </w:r>
      <w:r>
        <w:br/>
      </w:r>
      <w:r w:rsidRPr="00D25E6D">
        <w:t>de l'enseignement c</w:t>
      </w:r>
      <w:r w:rsidRPr="00D25E6D">
        <w:t>o</w:t>
      </w:r>
      <w:r w:rsidRPr="00D25E6D">
        <w:t>lonial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L'essentiel des objectifs réels visés par « l'éduc</w:t>
      </w:r>
      <w:r w:rsidRPr="00D25E6D">
        <w:rPr>
          <w:color w:val="000000"/>
          <w:szCs w:val="18"/>
        </w:rPr>
        <w:t>a</w:t>
      </w:r>
      <w:r w:rsidRPr="00D25E6D">
        <w:rPr>
          <w:color w:val="000000"/>
          <w:szCs w:val="18"/>
        </w:rPr>
        <w:t>tion » coloniale, (il s'agit de ceux reconnus ouvertement par certains hauts fonctionna</w:t>
      </w:r>
      <w:r w:rsidRPr="00D25E6D">
        <w:rPr>
          <w:color w:val="000000"/>
          <w:szCs w:val="18"/>
        </w:rPr>
        <w:t>i</w:t>
      </w:r>
      <w:r w:rsidRPr="00D25E6D">
        <w:rPr>
          <w:color w:val="000000"/>
          <w:szCs w:val="18"/>
        </w:rPr>
        <w:t>res et autres idéologues de la colonisation), peuvent être considérés co</w:t>
      </w:r>
      <w:r w:rsidRPr="00D25E6D">
        <w:rPr>
          <w:color w:val="000000"/>
          <w:szCs w:val="18"/>
        </w:rPr>
        <w:t>m</w:t>
      </w:r>
      <w:r w:rsidRPr="00D25E6D">
        <w:rPr>
          <w:color w:val="000000"/>
          <w:szCs w:val="18"/>
        </w:rPr>
        <w:t>me ayant été atteints dans différents domaines.</w:t>
      </w:r>
    </w:p>
    <w:p w:rsidR="00770C05" w:rsidRPr="00D25E6D" w:rsidRDefault="00770C05" w:rsidP="00770C05">
      <w:pPr>
        <w:spacing w:before="120" w:after="120"/>
        <w:jc w:val="both"/>
      </w:pPr>
      <w:r w:rsidRPr="00D25E6D">
        <w:rPr>
          <w:color w:val="000000"/>
          <w:szCs w:val="18"/>
        </w:rPr>
        <w:t>a. En premier lieu, l'enseignement colonial a effe</w:t>
      </w:r>
      <w:r w:rsidRPr="00D25E6D">
        <w:rPr>
          <w:color w:val="000000"/>
          <w:szCs w:val="18"/>
        </w:rPr>
        <w:t>c</w:t>
      </w:r>
      <w:r w:rsidRPr="00D25E6D">
        <w:rPr>
          <w:color w:val="000000"/>
          <w:szCs w:val="18"/>
        </w:rPr>
        <w:t>tivement réussi à fournir à l'administration coloniale les divers cadres subalternes qui lui étaient indispe</w:t>
      </w:r>
      <w:r w:rsidRPr="00D25E6D">
        <w:rPr>
          <w:color w:val="000000"/>
          <w:szCs w:val="18"/>
        </w:rPr>
        <w:t>n</w:t>
      </w:r>
      <w:r w:rsidRPr="00D25E6D">
        <w:rPr>
          <w:color w:val="000000"/>
          <w:szCs w:val="18"/>
        </w:rPr>
        <w:t>sables : interprètes, commis, moniteurs, infirmiers, médecins, vétérinaires, instituteurs, etc. Que le nombre en ait été re</w:t>
      </w:r>
      <w:r w:rsidRPr="00D25E6D">
        <w:rPr>
          <w:color w:val="000000"/>
          <w:szCs w:val="18"/>
        </w:rPr>
        <w:t>s</w:t>
      </w:r>
      <w:r w:rsidRPr="00D25E6D">
        <w:rPr>
          <w:color w:val="000000"/>
          <w:szCs w:val="18"/>
        </w:rPr>
        <w:t>treint, cela était en parfaite conform</w:t>
      </w:r>
      <w:r w:rsidRPr="00D25E6D">
        <w:rPr>
          <w:color w:val="000000"/>
          <w:szCs w:val="18"/>
        </w:rPr>
        <w:t>i</w:t>
      </w:r>
      <w:r w:rsidRPr="00D25E6D">
        <w:rPr>
          <w:color w:val="000000"/>
          <w:szCs w:val="18"/>
        </w:rPr>
        <w:t>té avec la politique générale et la doctrine coloniale de l'impérialisme, dont l'enseignement n'était qu'un aux</w:t>
      </w:r>
      <w:r w:rsidRPr="00D25E6D">
        <w:rPr>
          <w:color w:val="000000"/>
          <w:szCs w:val="18"/>
        </w:rPr>
        <w:t>i</w:t>
      </w:r>
      <w:r w:rsidRPr="00D25E6D">
        <w:rPr>
          <w:color w:val="000000"/>
          <w:szCs w:val="18"/>
        </w:rPr>
        <w:t>liaire ; ce n'était là que simple conséquence des buts utilitaires de l'enseignement colonial. « Considérons l'instruction, écrivait le Go</w:t>
      </w:r>
      <w:r w:rsidRPr="00D25E6D">
        <w:rPr>
          <w:color w:val="000000"/>
          <w:szCs w:val="18"/>
        </w:rPr>
        <w:t>u</w:t>
      </w:r>
      <w:r w:rsidRPr="00D25E6D">
        <w:rPr>
          <w:color w:val="000000"/>
          <w:szCs w:val="18"/>
        </w:rPr>
        <w:t>verneur général Roume, comme une chose précieuse qu'on ne distr</w:t>
      </w:r>
      <w:r w:rsidRPr="00D25E6D">
        <w:rPr>
          <w:color w:val="000000"/>
          <w:szCs w:val="18"/>
        </w:rPr>
        <w:t>i</w:t>
      </w:r>
      <w:r w:rsidRPr="00D25E6D">
        <w:rPr>
          <w:color w:val="000000"/>
          <w:szCs w:val="18"/>
        </w:rPr>
        <w:t>bue qu'à bon escient et limitons-en les bienfaits à des bénéf</w:t>
      </w:r>
      <w:r w:rsidRPr="00D25E6D">
        <w:rPr>
          <w:color w:val="000000"/>
          <w:szCs w:val="18"/>
        </w:rPr>
        <w:t>i</w:t>
      </w:r>
      <w:r w:rsidRPr="00D25E6D">
        <w:rPr>
          <w:color w:val="000000"/>
          <w:szCs w:val="18"/>
        </w:rPr>
        <w:t xml:space="preserve">ciaires qualifiés </w:t>
      </w:r>
      <w:r w:rsidRPr="00D25E6D">
        <w:rPr>
          <w:i/>
          <w:iCs/>
          <w:color w:val="000000"/>
          <w:szCs w:val="18"/>
        </w:rPr>
        <w:t xml:space="preserve">(Journal Officiel de </w:t>
      </w:r>
      <w:r w:rsidRPr="00D25E6D">
        <w:rPr>
          <w:color w:val="000000"/>
          <w:szCs w:val="18"/>
        </w:rPr>
        <w:t>l'A.O.F., no 1024, mai 1924). Dans une circulaire adressée aux gouverneurs des colonies de l'ancienne A.O.F., ce même haut fonctionnaire déclarait</w:t>
      </w:r>
    </w:p>
    <w:p w:rsidR="00770C05" w:rsidRDefault="00770C05" w:rsidP="00770C05">
      <w:pPr>
        <w:pStyle w:val="Grillecouleur-Accent1"/>
      </w:pPr>
    </w:p>
    <w:p w:rsidR="00770C05" w:rsidRDefault="00770C05" w:rsidP="00770C05">
      <w:pPr>
        <w:pStyle w:val="Grillecouleur-Accent1"/>
      </w:pPr>
      <w:r w:rsidRPr="00D25E6D">
        <w:t>En ce qui concerne les instituteurs..., j'estime à trente-cinq environ pour le groupe (il s'agissait de l'ensemble des colonies de l'ancienne A.O.F.) la moyenne annuelle de candidats à admettre. En tenant compte des défections et des échecs, c'est environ trente instituteurs qui vous s</w:t>
      </w:r>
      <w:r w:rsidRPr="00D25E6D">
        <w:t>e</w:t>
      </w:r>
      <w:r w:rsidRPr="00D25E6D">
        <w:t>ront rendus chaque a</w:t>
      </w:r>
      <w:r w:rsidRPr="00D25E6D">
        <w:t>n</w:t>
      </w:r>
      <w:r w:rsidRPr="00D25E6D">
        <w:t>née, c'est-à-dire quatre ou cinq par</w:t>
      </w:r>
      <w:r>
        <w:t xml:space="preserve"> [57] </w:t>
      </w:r>
      <w:r w:rsidRPr="00D25E6D">
        <w:t>colonie. Ce chiffre me paraît suffire à parer au jeu normal des m</w:t>
      </w:r>
      <w:r w:rsidRPr="00D25E6D">
        <w:t>i</w:t>
      </w:r>
      <w:r w:rsidRPr="00D25E6D">
        <w:t>ses à la retraite et à satisfaire aux besoins d'une extension progressive de l'instruction propo</w:t>
      </w:r>
      <w:r w:rsidRPr="00D25E6D">
        <w:t>r</w:t>
      </w:r>
      <w:r w:rsidRPr="00D25E6D">
        <w:t>tionnée à nos moyens financiers... Quant aux m</w:t>
      </w:r>
      <w:r w:rsidRPr="00D25E6D">
        <w:t>é</w:t>
      </w:r>
      <w:r w:rsidRPr="00D25E6D">
        <w:t>decins auxiliaires, le nombre à admettre chaque année peut être de vingt-cinq e</w:t>
      </w:r>
      <w:r w:rsidRPr="00D25E6D">
        <w:t>n</w:t>
      </w:r>
      <w:r w:rsidRPr="00D25E6D">
        <w:t xml:space="preserve">viron, afin qu'il vous en soit rendu trois ou quatre par colonie. </w:t>
      </w:r>
      <w:r w:rsidRPr="00D25E6D">
        <w:rPr>
          <w:i/>
          <w:iCs/>
        </w:rPr>
        <w:t xml:space="preserve">(Journal </w:t>
      </w:r>
      <w:r w:rsidRPr="00D25E6D">
        <w:t>Officiel de l'A.O.F., no 1008, du 26 janvier 1924)</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b. L'on se doit de constater objectivement que l'enseignement c</w:t>
      </w:r>
      <w:r w:rsidRPr="00D25E6D">
        <w:rPr>
          <w:color w:val="000000"/>
          <w:szCs w:val="18"/>
        </w:rPr>
        <w:t>o</w:t>
      </w:r>
      <w:r w:rsidRPr="00D25E6D">
        <w:rPr>
          <w:color w:val="000000"/>
          <w:szCs w:val="18"/>
        </w:rPr>
        <w:t>lonial a non seulement couvert quantitativement les besoins de l'adm</w:t>
      </w:r>
      <w:r w:rsidRPr="00D25E6D">
        <w:rPr>
          <w:color w:val="000000"/>
          <w:szCs w:val="18"/>
        </w:rPr>
        <w:t>i</w:t>
      </w:r>
      <w:r w:rsidRPr="00D25E6D">
        <w:rPr>
          <w:color w:val="000000"/>
          <w:szCs w:val="18"/>
        </w:rPr>
        <w:t>nistration coloniale, mais aussi fourni des fonctionnaires efficients et z</w:t>
      </w:r>
      <w:r w:rsidRPr="00D25E6D">
        <w:rPr>
          <w:color w:val="000000"/>
          <w:szCs w:val="18"/>
        </w:rPr>
        <w:t>é</w:t>
      </w:r>
      <w:r w:rsidRPr="00D25E6D">
        <w:rPr>
          <w:color w:val="000000"/>
          <w:szCs w:val="18"/>
        </w:rPr>
        <w:t>lés ; qui plus est, ils étaient généralement satisfaits de leur sort, tant les conditions matérielles et la position sociale qui leur étaient faites, étaient celles de privilégiés par rapport à l'immense majorité des pop</w:t>
      </w:r>
      <w:r w:rsidRPr="00D25E6D">
        <w:rPr>
          <w:color w:val="000000"/>
          <w:szCs w:val="18"/>
        </w:rPr>
        <w:t>u</w:t>
      </w:r>
      <w:r w:rsidRPr="00D25E6D">
        <w:rPr>
          <w:color w:val="000000"/>
          <w:szCs w:val="18"/>
        </w:rPr>
        <w:t>lations africaines ; fonctionnaires aussi zélés que soumis, qui se co</w:t>
      </w:r>
      <w:r w:rsidRPr="00D25E6D">
        <w:rPr>
          <w:color w:val="000000"/>
          <w:szCs w:val="18"/>
        </w:rPr>
        <w:t>m</w:t>
      </w:r>
      <w:r w:rsidRPr="00D25E6D">
        <w:rPr>
          <w:color w:val="000000"/>
          <w:szCs w:val="18"/>
        </w:rPr>
        <w:t>portaient généralement avec autant de bassesse et d'obséquiosité e</w:t>
      </w:r>
      <w:r w:rsidRPr="00D25E6D">
        <w:rPr>
          <w:color w:val="000000"/>
          <w:szCs w:val="18"/>
        </w:rPr>
        <w:t>n</w:t>
      </w:r>
      <w:r w:rsidRPr="00D25E6D">
        <w:rPr>
          <w:color w:val="000000"/>
          <w:szCs w:val="18"/>
        </w:rPr>
        <w:t>vers le « Blanc » que d'arrogance, de mépris et de cupidité envers leurs compatriotes Africains. Dressés à l'acceptation pleine et entière, à la défense et à la propagation des mythes de la « sup</w:t>
      </w:r>
      <w:r w:rsidRPr="00D25E6D">
        <w:rPr>
          <w:color w:val="000000"/>
          <w:szCs w:val="18"/>
        </w:rPr>
        <w:t>é</w:t>
      </w:r>
      <w:r w:rsidRPr="00D25E6D">
        <w:rPr>
          <w:color w:val="000000"/>
          <w:szCs w:val="18"/>
        </w:rPr>
        <w:t>riorité » du « Blanc », de « l'incapacité et de l'inféri</w:t>
      </w:r>
      <w:r w:rsidRPr="00D25E6D">
        <w:rPr>
          <w:color w:val="000000"/>
          <w:szCs w:val="18"/>
        </w:rPr>
        <w:t>o</w:t>
      </w:r>
      <w:r w:rsidRPr="00D25E6D">
        <w:rPr>
          <w:color w:val="000000"/>
          <w:szCs w:val="18"/>
        </w:rPr>
        <w:t>rité congénitales » du Noir, ils étaient d'autant plus choyés qu'ils étaient « loyaux » et de « bon e</w:t>
      </w:r>
      <w:r w:rsidRPr="00D25E6D">
        <w:rPr>
          <w:color w:val="000000"/>
          <w:szCs w:val="18"/>
        </w:rPr>
        <w:t>s</w:t>
      </w:r>
      <w:r w:rsidRPr="00D25E6D">
        <w:rPr>
          <w:color w:val="000000"/>
          <w:szCs w:val="18"/>
        </w:rPr>
        <w:t>prit », et réciproquement. Ils portaient non sans orgueil le titre alors envié de « mouché », de « bouche du commandant », de « déte</w:t>
      </w:r>
      <w:r w:rsidRPr="00D25E6D">
        <w:rPr>
          <w:color w:val="000000"/>
          <w:szCs w:val="18"/>
        </w:rPr>
        <w:t>n</w:t>
      </w:r>
      <w:r w:rsidRPr="00D25E6D">
        <w:rPr>
          <w:color w:val="000000"/>
          <w:szCs w:val="18"/>
        </w:rPr>
        <w:t>teur de la parole », de « détenteur de l'écriture » et bien d'autres appell</w:t>
      </w:r>
      <w:r w:rsidRPr="00D25E6D">
        <w:rPr>
          <w:color w:val="000000"/>
          <w:szCs w:val="18"/>
        </w:rPr>
        <w:t>a</w:t>
      </w:r>
      <w:r w:rsidRPr="00D25E6D">
        <w:rPr>
          <w:color w:val="000000"/>
          <w:szCs w:val="18"/>
        </w:rPr>
        <w:t>tions aussi diverses que suggestives. Leur petit nombre les y po</w:t>
      </w:r>
      <w:r w:rsidRPr="00D25E6D">
        <w:rPr>
          <w:color w:val="000000"/>
          <w:szCs w:val="18"/>
        </w:rPr>
        <w:t>r</w:t>
      </w:r>
      <w:r w:rsidRPr="00D25E6D">
        <w:rPr>
          <w:color w:val="000000"/>
          <w:szCs w:val="18"/>
        </w:rPr>
        <w:t>tait du reste tout naturellement, et beaucoup épousaient à un tel point la cause des oppresseurs de leur Peuple qu'ils n'arrivaient pas à conc</w:t>
      </w:r>
      <w:r w:rsidRPr="00D25E6D">
        <w:rPr>
          <w:color w:val="000000"/>
          <w:szCs w:val="18"/>
        </w:rPr>
        <w:t>e</w:t>
      </w:r>
      <w:r w:rsidRPr="00D25E6D">
        <w:rPr>
          <w:color w:val="000000"/>
          <w:szCs w:val="18"/>
        </w:rPr>
        <w:t>voir d'avenir pour leur pays en dehors de la soumission servile au joug du régime colonial. Tout cela était certes davantage le fait d'une incon</w:t>
      </w:r>
      <w:r w:rsidRPr="00D25E6D">
        <w:rPr>
          <w:color w:val="000000"/>
          <w:szCs w:val="18"/>
        </w:rPr>
        <w:t>s</w:t>
      </w:r>
      <w:r w:rsidRPr="00D25E6D">
        <w:rPr>
          <w:color w:val="000000"/>
          <w:szCs w:val="18"/>
        </w:rPr>
        <w:t>cience totale de la situation, de la position et du rôle qui étaient les leurs au sein de la société coloni</w:t>
      </w:r>
      <w:r w:rsidRPr="00D25E6D">
        <w:rPr>
          <w:color w:val="000000"/>
          <w:szCs w:val="18"/>
        </w:rPr>
        <w:t>a</w:t>
      </w:r>
      <w:r w:rsidRPr="00D25E6D">
        <w:rPr>
          <w:color w:val="000000"/>
          <w:szCs w:val="18"/>
        </w:rPr>
        <w:t>le, que d'une conduite réfléchie ou raisonnée : mais cette inconscience elle-même découlait autant de la formation reçue, - formation juste suffisante pour faire de bons exéc</w:t>
      </w:r>
      <w:r w:rsidRPr="00D25E6D">
        <w:rPr>
          <w:color w:val="000000"/>
          <w:szCs w:val="18"/>
        </w:rPr>
        <w:t>u</w:t>
      </w:r>
      <w:r w:rsidRPr="00D25E6D">
        <w:rPr>
          <w:color w:val="000000"/>
          <w:szCs w:val="18"/>
        </w:rPr>
        <w:t>tants aveugles, pratiquement incapables de toute compréhension d'e</w:t>
      </w:r>
      <w:r w:rsidRPr="00D25E6D">
        <w:rPr>
          <w:color w:val="000000"/>
          <w:szCs w:val="18"/>
        </w:rPr>
        <w:t>n</w:t>
      </w:r>
      <w:r w:rsidRPr="00D25E6D">
        <w:rPr>
          <w:color w:val="000000"/>
          <w:szCs w:val="18"/>
        </w:rPr>
        <w:t>semble des phénomènes politiques, économiques et sociaux au</w:t>
      </w:r>
      <w:r w:rsidRPr="00D25E6D">
        <w:rPr>
          <w:color w:val="000000"/>
          <w:szCs w:val="18"/>
        </w:rPr>
        <w:t>x</w:t>
      </w:r>
      <w:r w:rsidRPr="00D25E6D">
        <w:rPr>
          <w:color w:val="000000"/>
          <w:szCs w:val="18"/>
        </w:rPr>
        <w:t>quels ils assi</w:t>
      </w:r>
      <w:r w:rsidRPr="00D25E6D">
        <w:rPr>
          <w:color w:val="000000"/>
          <w:szCs w:val="18"/>
        </w:rPr>
        <w:t>s</w:t>
      </w:r>
      <w:r w:rsidRPr="00D25E6D">
        <w:rPr>
          <w:color w:val="000000"/>
          <w:szCs w:val="18"/>
        </w:rPr>
        <w:t>taient, et participaient - que de la satisfaction de leurs besoins matériels ; de plus, le conditionnement idéologique et ses conséque</w:t>
      </w:r>
      <w:r w:rsidRPr="00D25E6D">
        <w:rPr>
          <w:color w:val="000000"/>
          <w:szCs w:val="18"/>
        </w:rPr>
        <w:t>n</w:t>
      </w:r>
      <w:r w:rsidRPr="00D25E6D">
        <w:rPr>
          <w:color w:val="000000"/>
          <w:szCs w:val="18"/>
        </w:rPr>
        <w:t>ces psychologiques, en concourant à vider substantiellement le cont</w:t>
      </w:r>
      <w:r w:rsidRPr="00D25E6D">
        <w:rPr>
          <w:color w:val="000000"/>
          <w:szCs w:val="18"/>
        </w:rPr>
        <w:t>e</w:t>
      </w:r>
      <w:r w:rsidRPr="00D25E6D">
        <w:rPr>
          <w:color w:val="000000"/>
          <w:szCs w:val="18"/>
        </w:rPr>
        <w:t>nu humain de leur vie, avait pour résultat d'appauvrir à ce point leur vie spirituelle, que sur ce plan également leur satisfa</w:t>
      </w:r>
      <w:r w:rsidRPr="00D25E6D">
        <w:rPr>
          <w:color w:val="000000"/>
          <w:szCs w:val="18"/>
        </w:rPr>
        <w:t>c</w:t>
      </w:r>
      <w:r w:rsidRPr="00D25E6D">
        <w:rPr>
          <w:color w:val="000000"/>
          <w:szCs w:val="18"/>
        </w:rPr>
        <w:t>tion était quasi-totale. Une telle situation ne pouvait, aux veux du fonctionnaire ind</w:t>
      </w:r>
      <w:r w:rsidRPr="00D25E6D">
        <w:rPr>
          <w:color w:val="000000"/>
          <w:szCs w:val="18"/>
        </w:rPr>
        <w:t>i</w:t>
      </w:r>
      <w:r w:rsidRPr="00D25E6D">
        <w:rPr>
          <w:color w:val="000000"/>
          <w:szCs w:val="18"/>
        </w:rPr>
        <w:t>gène, que sceller son sort à celui</w:t>
      </w:r>
      <w:r>
        <w:rPr>
          <w:color w:val="000000"/>
          <w:szCs w:val="18"/>
        </w:rPr>
        <w:t xml:space="preserve"> [58] </w:t>
      </w:r>
      <w:r w:rsidRPr="00D25E6D">
        <w:rPr>
          <w:color w:val="000000"/>
          <w:szCs w:val="18"/>
        </w:rPr>
        <w:t>du régime qu'il servait. Un tel comportement avait souvent pour corollaire un détachement complet vis-à-vis du peuple et aboutissait à une imitation effrénée de tout ce qui émanait du « Blanc » chez la plupart de ceux qui se paraient (ou étaient parés) du titre po</w:t>
      </w:r>
      <w:r w:rsidRPr="00D25E6D">
        <w:rPr>
          <w:color w:val="000000"/>
          <w:szCs w:val="18"/>
        </w:rPr>
        <w:t>m</w:t>
      </w:r>
      <w:r w:rsidRPr="00D25E6D">
        <w:rPr>
          <w:color w:val="000000"/>
          <w:szCs w:val="18"/>
        </w:rPr>
        <w:t>peux « d'évolué ». S'il est vrai que c'était surtout chez les « diplômés » des E.P.S., des Écoles Normales et des autres grandes écoles (Écoles de médecine, École Vétérinaire etc.) qu'on observait ce comportement, il se manifestait également chez des fonctionnaires de niveau moins élevé. Obnubilés par la puissance m</w:t>
      </w:r>
      <w:r w:rsidRPr="00D25E6D">
        <w:rPr>
          <w:color w:val="000000"/>
          <w:szCs w:val="18"/>
        </w:rPr>
        <w:t>a</w:t>
      </w:r>
      <w:r w:rsidRPr="00D25E6D">
        <w:rPr>
          <w:color w:val="000000"/>
          <w:szCs w:val="18"/>
        </w:rPr>
        <w:t>térielle et la supériorité technique du colonisateur, ass</w:t>
      </w:r>
      <w:r w:rsidRPr="00D25E6D">
        <w:rPr>
          <w:color w:val="000000"/>
          <w:szCs w:val="18"/>
        </w:rPr>
        <w:t>u</w:t>
      </w:r>
      <w:r w:rsidRPr="00D25E6D">
        <w:rPr>
          <w:color w:val="000000"/>
          <w:szCs w:val="18"/>
        </w:rPr>
        <w:t>rés du « manger » et du « boire » en échange d'une loyauté et d'une docilité envers les maîtres puissants de l'heure, limités dans leur compréhe</w:t>
      </w:r>
      <w:r w:rsidRPr="00D25E6D">
        <w:rPr>
          <w:color w:val="000000"/>
          <w:szCs w:val="18"/>
        </w:rPr>
        <w:t>n</w:t>
      </w:r>
      <w:r w:rsidRPr="00D25E6D">
        <w:rPr>
          <w:color w:val="000000"/>
          <w:szCs w:val="18"/>
        </w:rPr>
        <w:t>sion des événements et des faits politiques, économiques et s</w:t>
      </w:r>
      <w:r w:rsidRPr="00D25E6D">
        <w:rPr>
          <w:color w:val="000000"/>
          <w:szCs w:val="18"/>
        </w:rPr>
        <w:t>o</w:t>
      </w:r>
      <w:r w:rsidRPr="00D25E6D">
        <w:rPr>
          <w:color w:val="000000"/>
          <w:szCs w:val="18"/>
        </w:rPr>
        <w:t>ciaux par leur position et une déformation découlant des méthodes et du contenu de l'enseignement col</w:t>
      </w:r>
      <w:r w:rsidRPr="00D25E6D">
        <w:rPr>
          <w:color w:val="000000"/>
          <w:szCs w:val="18"/>
        </w:rPr>
        <w:t>o</w:t>
      </w:r>
      <w:r w:rsidRPr="00D25E6D">
        <w:rPr>
          <w:color w:val="000000"/>
          <w:szCs w:val="18"/>
        </w:rPr>
        <w:t>nial, les fonctionnaires indigènes de l'administration coloniale se livraient, à l'exemple de leurs supérieurs européens, aux « jouissances » de la vie coloniale avec une mentalité digne de parvenus ; les manifest</w:t>
      </w:r>
      <w:r w:rsidRPr="00D25E6D">
        <w:rPr>
          <w:color w:val="000000"/>
          <w:szCs w:val="18"/>
        </w:rPr>
        <w:t>a</w:t>
      </w:r>
      <w:r w:rsidRPr="00D25E6D">
        <w:rPr>
          <w:color w:val="000000"/>
          <w:szCs w:val="18"/>
        </w:rPr>
        <w:t>tions matérielles et spirituelles de la société capitaliste moderne ne fa</w:t>
      </w:r>
      <w:r w:rsidRPr="00D25E6D">
        <w:rPr>
          <w:color w:val="000000"/>
          <w:szCs w:val="18"/>
        </w:rPr>
        <w:t>i</w:t>
      </w:r>
      <w:r w:rsidRPr="00D25E6D">
        <w:rPr>
          <w:color w:val="000000"/>
          <w:szCs w:val="18"/>
        </w:rPr>
        <w:t>saient, à leurs yeux, que confirmer la « supériorité » du « Blanc », avec comme pendant ins</w:t>
      </w:r>
      <w:r w:rsidRPr="00D25E6D">
        <w:rPr>
          <w:color w:val="000000"/>
          <w:szCs w:val="18"/>
        </w:rPr>
        <w:t>é</w:t>
      </w:r>
      <w:r w:rsidRPr="00D25E6D">
        <w:rPr>
          <w:color w:val="000000"/>
          <w:szCs w:val="18"/>
        </w:rPr>
        <w:t>parable « l'infériorité » et « l'incapacité » du « Noir » et une prétendue fatalité de la domination des peuples afr</w:t>
      </w:r>
      <w:r w:rsidRPr="00D25E6D">
        <w:rPr>
          <w:color w:val="000000"/>
          <w:szCs w:val="18"/>
        </w:rPr>
        <w:t>i</w:t>
      </w:r>
      <w:r w:rsidRPr="00D25E6D">
        <w:rPr>
          <w:color w:val="000000"/>
          <w:szCs w:val="18"/>
        </w:rPr>
        <w:t>cains par l'impérialisme européen. Il n'est donc pas étonnant que toute trace de confiance en leur peuple soit inexistante dans la con</w:t>
      </w:r>
      <w:r w:rsidRPr="00D25E6D">
        <w:rPr>
          <w:color w:val="000000"/>
          <w:szCs w:val="18"/>
        </w:rPr>
        <w:t>s</w:t>
      </w:r>
      <w:r w:rsidRPr="00D25E6D">
        <w:rPr>
          <w:color w:val="000000"/>
          <w:szCs w:val="18"/>
        </w:rPr>
        <w:t>cience de la grande majorité d'entre eux, ni même qu'ils aient doubl</w:t>
      </w:r>
      <w:r w:rsidRPr="00D25E6D">
        <w:rPr>
          <w:color w:val="000000"/>
          <w:szCs w:val="18"/>
        </w:rPr>
        <w:t>e</w:t>
      </w:r>
      <w:r w:rsidRPr="00D25E6D">
        <w:rPr>
          <w:color w:val="000000"/>
          <w:szCs w:val="18"/>
        </w:rPr>
        <w:t>ment contribué à démobiliser les masses africaines : d'une part du seul fait de leur existence et de leur compo</w:t>
      </w:r>
      <w:r w:rsidRPr="00D25E6D">
        <w:rPr>
          <w:color w:val="000000"/>
          <w:szCs w:val="18"/>
        </w:rPr>
        <w:t>r</w:t>
      </w:r>
      <w:r w:rsidRPr="00D25E6D">
        <w:rPr>
          <w:color w:val="000000"/>
          <w:szCs w:val="18"/>
        </w:rPr>
        <w:t>tement, d'autre part en raison de leur rôle actif (rôle auquel ils avaient été si minutieusement préparés), dans la propagation au sein des pop</w:t>
      </w:r>
      <w:r w:rsidRPr="00D25E6D">
        <w:rPr>
          <w:color w:val="000000"/>
          <w:szCs w:val="18"/>
        </w:rPr>
        <w:t>u</w:t>
      </w:r>
      <w:r w:rsidRPr="00D25E6D">
        <w:rPr>
          <w:color w:val="000000"/>
          <w:szCs w:val="18"/>
        </w:rPr>
        <w:t>lations africaines, de tous les m</w:t>
      </w:r>
      <w:r w:rsidRPr="00D25E6D">
        <w:rPr>
          <w:color w:val="000000"/>
          <w:szCs w:val="18"/>
        </w:rPr>
        <w:t>y</w:t>
      </w:r>
      <w:r w:rsidRPr="00D25E6D">
        <w:rPr>
          <w:color w:val="000000"/>
          <w:szCs w:val="18"/>
        </w:rPr>
        <w:t>thes, de tous les mensonges de la propagande idéologique du colonialisme. Les masses populaires d</w:t>
      </w:r>
      <w:r w:rsidRPr="00D25E6D">
        <w:rPr>
          <w:color w:val="000000"/>
          <w:szCs w:val="18"/>
        </w:rPr>
        <w:t>é</w:t>
      </w:r>
      <w:r w:rsidRPr="00D25E6D">
        <w:rPr>
          <w:color w:val="000000"/>
          <w:szCs w:val="18"/>
        </w:rPr>
        <w:t>semparées devant ces « Blancs-Noirs » souvent plus féroces que le « Blanc » lui-même n'avaient d'a</w:t>
      </w:r>
      <w:r w:rsidRPr="00D25E6D">
        <w:rPr>
          <w:color w:val="000000"/>
          <w:szCs w:val="18"/>
        </w:rPr>
        <w:t>u</w:t>
      </w:r>
      <w:r w:rsidRPr="00D25E6D">
        <w:rPr>
          <w:color w:val="000000"/>
          <w:szCs w:val="18"/>
        </w:rPr>
        <w:t>tre alternative que la mise en œuvre d'une technique de « rési</w:t>
      </w:r>
      <w:r w:rsidRPr="00D25E6D">
        <w:rPr>
          <w:color w:val="000000"/>
          <w:szCs w:val="18"/>
        </w:rPr>
        <w:t>s</w:t>
      </w:r>
      <w:r w:rsidRPr="00D25E6D">
        <w:rPr>
          <w:color w:val="000000"/>
          <w:szCs w:val="18"/>
        </w:rPr>
        <w:t>tance passive » et l'accumulation de réserves de colère et de haine, ce qu'elles ont du reste très vite compris et a</w:t>
      </w:r>
      <w:r w:rsidRPr="00D25E6D">
        <w:rPr>
          <w:color w:val="000000"/>
          <w:szCs w:val="18"/>
        </w:rPr>
        <w:t>p</w:t>
      </w:r>
      <w:r w:rsidRPr="00D25E6D">
        <w:rPr>
          <w:color w:val="000000"/>
          <w:szCs w:val="18"/>
        </w:rPr>
        <w:t>pliqué, sans pour autant manquer de donner quotidiennement des l</w:t>
      </w:r>
      <w:r w:rsidRPr="00D25E6D">
        <w:rPr>
          <w:color w:val="000000"/>
          <w:szCs w:val="18"/>
        </w:rPr>
        <w:t>e</w:t>
      </w:r>
      <w:r w:rsidRPr="00D25E6D">
        <w:rPr>
          <w:color w:val="000000"/>
          <w:szCs w:val="18"/>
        </w:rPr>
        <w:t>çons de dignité et de courage à ces « enfants égarés ». Néa</w:t>
      </w:r>
      <w:r w:rsidRPr="00D25E6D">
        <w:rPr>
          <w:color w:val="000000"/>
          <w:szCs w:val="18"/>
        </w:rPr>
        <w:t>n</w:t>
      </w:r>
      <w:r w:rsidRPr="00D25E6D">
        <w:rPr>
          <w:color w:val="000000"/>
          <w:szCs w:val="18"/>
        </w:rPr>
        <w:t>moins, quelle qu'ait été la valeur de cette « résistance silencieuse », il n'en demeure pas moins que le mythe du Nègre inférieur au « Blanc » et condamné à lui obéir, a pénétré profondément la conscience de no</w:t>
      </w:r>
      <w:r w:rsidRPr="00D25E6D">
        <w:rPr>
          <w:color w:val="000000"/>
          <w:szCs w:val="18"/>
        </w:rPr>
        <w:t>m</w:t>
      </w:r>
      <w:r w:rsidRPr="00D25E6D">
        <w:rPr>
          <w:color w:val="000000"/>
          <w:szCs w:val="18"/>
        </w:rPr>
        <w:t>breuses générations d'Afr</w:t>
      </w:r>
      <w:r w:rsidRPr="00D25E6D">
        <w:rPr>
          <w:color w:val="000000"/>
          <w:szCs w:val="18"/>
        </w:rPr>
        <w:t>i</w:t>
      </w:r>
      <w:r w:rsidRPr="00D25E6D">
        <w:rPr>
          <w:color w:val="000000"/>
          <w:szCs w:val="18"/>
        </w:rPr>
        <w:t>cains.</w:t>
      </w:r>
    </w:p>
    <w:p w:rsidR="00770C05" w:rsidRPr="00D25E6D" w:rsidRDefault="00770C05" w:rsidP="00770C05">
      <w:pPr>
        <w:spacing w:before="120" w:after="120"/>
        <w:jc w:val="both"/>
      </w:pPr>
      <w:r>
        <w:rPr>
          <w:color w:val="000000"/>
          <w:szCs w:val="18"/>
        </w:rPr>
        <w:t>[59]</w:t>
      </w:r>
    </w:p>
    <w:p w:rsidR="00770C05" w:rsidRPr="00D25E6D" w:rsidRDefault="00770C05" w:rsidP="00770C05">
      <w:pPr>
        <w:spacing w:before="120" w:after="120"/>
        <w:jc w:val="both"/>
      </w:pPr>
      <w:r w:rsidRPr="00D25E6D">
        <w:rPr>
          <w:color w:val="000000"/>
          <w:szCs w:val="18"/>
        </w:rPr>
        <w:t>c. Il serait cependant injuste et inexact de ne voir que les aspects négatifs de l'enseignement colonial. Si ce dernier avait en général r</w:t>
      </w:r>
      <w:r w:rsidRPr="00D25E6D">
        <w:rPr>
          <w:color w:val="000000"/>
          <w:szCs w:val="18"/>
        </w:rPr>
        <w:t>é</w:t>
      </w:r>
      <w:r w:rsidRPr="00D25E6D">
        <w:rPr>
          <w:color w:val="000000"/>
          <w:szCs w:val="18"/>
        </w:rPr>
        <w:t>ussi dans ses objectifs essentiels et obtenu des résultats « satisfaisants » dans une œuvre de destruction systématique de la conscience et de la fierté nationale chez beaucoup de fon</w:t>
      </w:r>
      <w:r w:rsidRPr="00D25E6D">
        <w:rPr>
          <w:color w:val="000000"/>
          <w:szCs w:val="18"/>
        </w:rPr>
        <w:t>c</w:t>
      </w:r>
      <w:r w:rsidRPr="00D25E6D">
        <w:rPr>
          <w:color w:val="000000"/>
          <w:szCs w:val="18"/>
        </w:rPr>
        <w:t>tionnaires, l'instruction acquise a été pour quelques-uns un levain puissant qui les a conduit à la soif du savoir, à la réflexion, à la compréhension de leur s</w:t>
      </w:r>
      <w:r w:rsidRPr="00D25E6D">
        <w:rPr>
          <w:color w:val="000000"/>
          <w:szCs w:val="18"/>
        </w:rPr>
        <w:t>i</w:t>
      </w:r>
      <w:r w:rsidRPr="00D25E6D">
        <w:rPr>
          <w:color w:val="000000"/>
          <w:szCs w:val="18"/>
        </w:rPr>
        <w:t>tuation objective, et par voie de conséquence, à une accélération de leur prise de conscience, à une vérit</w:t>
      </w:r>
      <w:r w:rsidRPr="00D25E6D">
        <w:rPr>
          <w:color w:val="000000"/>
          <w:szCs w:val="18"/>
        </w:rPr>
        <w:t>a</w:t>
      </w:r>
      <w:r w:rsidRPr="00D25E6D">
        <w:rPr>
          <w:color w:val="000000"/>
          <w:szCs w:val="18"/>
        </w:rPr>
        <w:t>ble excitation de leurs qualités humaines. Ceux là ont plus ou moins rapidement acquis la vision cla</w:t>
      </w:r>
      <w:r w:rsidRPr="00D25E6D">
        <w:rPr>
          <w:color w:val="000000"/>
          <w:szCs w:val="18"/>
        </w:rPr>
        <w:t>i</w:t>
      </w:r>
      <w:r w:rsidRPr="00D25E6D">
        <w:rPr>
          <w:color w:val="000000"/>
          <w:szCs w:val="18"/>
        </w:rPr>
        <w:t>re du b</w:t>
      </w:r>
      <w:r w:rsidRPr="00D25E6D">
        <w:rPr>
          <w:color w:val="000000"/>
          <w:szCs w:val="18"/>
        </w:rPr>
        <w:t>a</w:t>
      </w:r>
      <w:r w:rsidRPr="00D25E6D">
        <w:rPr>
          <w:color w:val="000000"/>
          <w:szCs w:val="18"/>
        </w:rPr>
        <w:t>fouement de leur peuple, du caractère mensonger des « axiomes » et autres affirmations racistes de la propagande coloni</w:t>
      </w:r>
      <w:r w:rsidRPr="00D25E6D">
        <w:rPr>
          <w:color w:val="000000"/>
          <w:szCs w:val="18"/>
        </w:rPr>
        <w:t>a</w:t>
      </w:r>
      <w:r w:rsidRPr="00D25E6D">
        <w:rPr>
          <w:color w:val="000000"/>
          <w:szCs w:val="18"/>
        </w:rPr>
        <w:t>liste. Avec beaucoup de courage, ils ont refusé l'humiliation, l'obs</w:t>
      </w:r>
      <w:r w:rsidRPr="00D25E6D">
        <w:rPr>
          <w:color w:val="000000"/>
          <w:szCs w:val="18"/>
        </w:rPr>
        <w:t>é</w:t>
      </w:r>
      <w:r w:rsidRPr="00D25E6D">
        <w:rPr>
          <w:color w:val="000000"/>
          <w:szCs w:val="18"/>
        </w:rPr>
        <w:t>quiosité, l'agenouillement et adopté un comportement digne de vérit</w:t>
      </w:r>
      <w:r w:rsidRPr="00D25E6D">
        <w:rPr>
          <w:color w:val="000000"/>
          <w:szCs w:val="18"/>
        </w:rPr>
        <w:t>a</w:t>
      </w:r>
      <w:r w:rsidRPr="00D25E6D">
        <w:rPr>
          <w:color w:val="000000"/>
          <w:szCs w:val="18"/>
        </w:rPr>
        <w:t>bles patriotes ; taxés de « mauvais esprits », « d'individus à surveiller de près », ils ont connu toutes sortes d'humiliations personnelles et de brimades : d</w:t>
      </w:r>
      <w:r w:rsidRPr="00D25E6D">
        <w:rPr>
          <w:color w:val="000000"/>
          <w:szCs w:val="18"/>
        </w:rPr>
        <w:t>é</w:t>
      </w:r>
      <w:r w:rsidRPr="00D25E6D">
        <w:rPr>
          <w:color w:val="000000"/>
          <w:szCs w:val="18"/>
        </w:rPr>
        <w:t>placements, suspensions et rétrogradations, révocations, prisons, exil, et cela avec une implacabilité d'autant plus grande que le système c</w:t>
      </w:r>
      <w:r w:rsidRPr="00D25E6D">
        <w:rPr>
          <w:color w:val="000000"/>
          <w:szCs w:val="18"/>
        </w:rPr>
        <w:t>o</w:t>
      </w:r>
      <w:r w:rsidRPr="00D25E6D">
        <w:rPr>
          <w:color w:val="000000"/>
          <w:szCs w:val="18"/>
        </w:rPr>
        <w:t>lonial ne pouvait souffrir de voir ses dogmes mis en doute, ni accepter tout comport</w:t>
      </w:r>
      <w:r w:rsidRPr="00D25E6D">
        <w:rPr>
          <w:color w:val="000000"/>
          <w:szCs w:val="18"/>
        </w:rPr>
        <w:t>e</w:t>
      </w:r>
      <w:r w:rsidRPr="00D25E6D">
        <w:rPr>
          <w:color w:val="000000"/>
          <w:szCs w:val="18"/>
        </w:rPr>
        <w:t>ment de nature à saper les fondements de la hiérarchie sociale et de « l'échelle des valeurs » qu'il tentait d'imposer aux pe</w:t>
      </w:r>
      <w:r w:rsidRPr="00D25E6D">
        <w:rPr>
          <w:color w:val="000000"/>
          <w:szCs w:val="18"/>
        </w:rPr>
        <w:t>u</w:t>
      </w:r>
      <w:r w:rsidRPr="00D25E6D">
        <w:rPr>
          <w:color w:val="000000"/>
          <w:szCs w:val="18"/>
        </w:rPr>
        <w:t>ples africains. Quoi qu'il en soit, la seule existence de telles individualités a joué un rôle éminemment positif pendant l'ère col</w:t>
      </w:r>
      <w:r w:rsidRPr="00D25E6D">
        <w:rPr>
          <w:color w:val="000000"/>
          <w:szCs w:val="18"/>
        </w:rPr>
        <w:t>o</w:t>
      </w:r>
      <w:r w:rsidRPr="00D25E6D">
        <w:rPr>
          <w:color w:val="000000"/>
          <w:szCs w:val="18"/>
        </w:rPr>
        <w:t>niale : d'abord, c'était un reproche vivant et constant à la conscience des fonctionnaires « zélés », loyaux et de « bon esprit » c'était aussi un exemple pour beaucoup d'autres qui avaient, en dépit de tout, gardé intacte leur conscience d'Africains même si les manifestations ext</w:t>
      </w:r>
      <w:r w:rsidRPr="00D25E6D">
        <w:rPr>
          <w:color w:val="000000"/>
          <w:szCs w:val="18"/>
        </w:rPr>
        <w:t>é</w:t>
      </w:r>
      <w:r w:rsidRPr="00D25E6D">
        <w:rPr>
          <w:color w:val="000000"/>
          <w:szCs w:val="18"/>
        </w:rPr>
        <w:t>rieures n'en étaient pas bruyantes ; on peut enfin affirmer que, dans une certaine mesure, ce comportement, radic</w:t>
      </w:r>
      <w:r w:rsidRPr="00D25E6D">
        <w:rPr>
          <w:color w:val="000000"/>
          <w:szCs w:val="18"/>
        </w:rPr>
        <w:t>a</w:t>
      </w:r>
      <w:r w:rsidRPr="00D25E6D">
        <w:rPr>
          <w:color w:val="000000"/>
          <w:szCs w:val="18"/>
        </w:rPr>
        <w:t>lement différent de celui de la grande masse des fon</w:t>
      </w:r>
      <w:r w:rsidRPr="00D25E6D">
        <w:rPr>
          <w:color w:val="000000"/>
          <w:szCs w:val="18"/>
        </w:rPr>
        <w:t>c</w:t>
      </w:r>
      <w:r w:rsidRPr="00D25E6D">
        <w:rPr>
          <w:color w:val="000000"/>
          <w:szCs w:val="18"/>
        </w:rPr>
        <w:t>tionnaires autochtones de l'administration coloniale, a, jusqu'à un certain point, participé à la lente prise de con</w:t>
      </w:r>
      <w:r w:rsidRPr="00D25E6D">
        <w:rPr>
          <w:color w:val="000000"/>
          <w:szCs w:val="18"/>
        </w:rPr>
        <w:t>s</w:t>
      </w:r>
      <w:r w:rsidRPr="00D25E6D">
        <w:rPr>
          <w:color w:val="000000"/>
          <w:szCs w:val="18"/>
        </w:rPr>
        <w:t>cience de ces derniers. Par ailleurs, en forçant le respect, souvent m</w:t>
      </w:r>
      <w:r w:rsidRPr="00D25E6D">
        <w:rPr>
          <w:color w:val="000000"/>
          <w:szCs w:val="18"/>
        </w:rPr>
        <w:t>ê</w:t>
      </w:r>
      <w:r w:rsidRPr="00D25E6D">
        <w:rPr>
          <w:color w:val="000000"/>
          <w:szCs w:val="18"/>
        </w:rPr>
        <w:t>me l'admiration et la peur (certes déguisées) de leurs supérieurs, ces « mauvais fon</w:t>
      </w:r>
      <w:r w:rsidRPr="00D25E6D">
        <w:rPr>
          <w:color w:val="000000"/>
          <w:szCs w:val="18"/>
        </w:rPr>
        <w:t>c</w:t>
      </w:r>
      <w:r w:rsidRPr="00D25E6D">
        <w:rPr>
          <w:color w:val="000000"/>
          <w:szCs w:val="18"/>
        </w:rPr>
        <w:t>tionnaires » ont contribué à limiter là où ils servaient, dans des proportions modestes mais non négligeables, l'ampleur des abus et des exactions de toutes sortes commises quotidiennement par les colonialistes ou leurs valets empressés ; et surtout, en s'intéressant au sort des masses populaires et en les aidant dans la m</w:t>
      </w:r>
      <w:r w:rsidRPr="00D25E6D">
        <w:rPr>
          <w:color w:val="000000"/>
          <w:szCs w:val="18"/>
        </w:rPr>
        <w:t>e</w:t>
      </w:r>
      <w:r w:rsidRPr="00D25E6D">
        <w:rPr>
          <w:color w:val="000000"/>
          <w:szCs w:val="18"/>
        </w:rPr>
        <w:t>sure de leurs faibles moyens, ils inspiraient confiance au peuple, le réconfortaient, acquéraient sa sympathie, inaugurant et jetant ainsi les premières b</w:t>
      </w:r>
      <w:r w:rsidRPr="00D25E6D">
        <w:rPr>
          <w:color w:val="000000"/>
          <w:szCs w:val="18"/>
        </w:rPr>
        <w:t>a</w:t>
      </w:r>
      <w:r w:rsidRPr="00D25E6D">
        <w:rPr>
          <w:color w:val="000000"/>
          <w:szCs w:val="18"/>
        </w:rPr>
        <w:t>ses du</w:t>
      </w:r>
      <w:r>
        <w:rPr>
          <w:color w:val="000000"/>
          <w:szCs w:val="18"/>
        </w:rPr>
        <w:t xml:space="preserve"> [60] </w:t>
      </w:r>
      <w:r w:rsidRPr="00D25E6D">
        <w:rPr>
          <w:color w:val="000000"/>
          <w:szCs w:val="18"/>
        </w:rPr>
        <w:t>futur rassemblement de toutes les couches et classes soci</w:t>
      </w:r>
      <w:r w:rsidRPr="00D25E6D">
        <w:rPr>
          <w:color w:val="000000"/>
          <w:szCs w:val="18"/>
        </w:rPr>
        <w:t>a</w:t>
      </w:r>
      <w:r w:rsidRPr="00D25E6D">
        <w:rPr>
          <w:color w:val="000000"/>
          <w:szCs w:val="18"/>
        </w:rPr>
        <w:t>les de notre pays dans la lutte contre la dom</w:t>
      </w:r>
      <w:r w:rsidRPr="00D25E6D">
        <w:rPr>
          <w:color w:val="000000"/>
          <w:szCs w:val="18"/>
        </w:rPr>
        <w:t>i</w:t>
      </w:r>
      <w:r w:rsidRPr="00D25E6D">
        <w:rPr>
          <w:color w:val="000000"/>
          <w:szCs w:val="18"/>
        </w:rPr>
        <w:t>nation étrangère.</w:t>
      </w:r>
    </w:p>
    <w:p w:rsidR="00770C05" w:rsidRPr="00D25E6D" w:rsidRDefault="00770C05" w:rsidP="00770C05">
      <w:pPr>
        <w:spacing w:before="120" w:after="120"/>
        <w:jc w:val="both"/>
      </w:pPr>
      <w:r w:rsidRPr="00D25E6D">
        <w:rPr>
          <w:color w:val="000000"/>
          <w:szCs w:val="18"/>
        </w:rPr>
        <w:t>d. D'autres aspects de l'enseignement colonial ont également joué un rôle positif et non négligeable : malgré toute l'habileté avec laque</w:t>
      </w:r>
      <w:r w:rsidRPr="00D25E6D">
        <w:rPr>
          <w:color w:val="000000"/>
          <w:szCs w:val="18"/>
        </w:rPr>
        <w:t>l</w:t>
      </w:r>
      <w:r w:rsidRPr="00D25E6D">
        <w:rPr>
          <w:color w:val="000000"/>
          <w:szCs w:val="18"/>
        </w:rPr>
        <w:t>le le colonisateur s'ingéniait à limiter la diffusion de l'instruction, et à maintenir cette dernière à un niveau assez bas, il était condamné par la logique interne de l'évolution du sy</w:t>
      </w:r>
      <w:r w:rsidRPr="00D25E6D">
        <w:rPr>
          <w:color w:val="000000"/>
          <w:szCs w:val="18"/>
        </w:rPr>
        <w:t>s</w:t>
      </w:r>
      <w:r w:rsidRPr="00D25E6D">
        <w:rPr>
          <w:color w:val="000000"/>
          <w:szCs w:val="18"/>
        </w:rPr>
        <w:t>tème colonial, (élargissement de plus en plus grand de l'exploitation économique des colonies, avec comme corollaires l'extension constante du réseau et des rouages de l'appareil administratif, de l'infrastructure indispensable à un fon</w:t>
      </w:r>
      <w:r w:rsidRPr="00D25E6D">
        <w:rPr>
          <w:color w:val="000000"/>
          <w:szCs w:val="18"/>
        </w:rPr>
        <w:t>c</w:t>
      </w:r>
      <w:r w:rsidRPr="00D25E6D">
        <w:rPr>
          <w:color w:val="000000"/>
          <w:szCs w:val="18"/>
        </w:rPr>
        <w:t>tionnement normal de ce di</w:t>
      </w:r>
      <w:r w:rsidRPr="00D25E6D">
        <w:rPr>
          <w:color w:val="000000"/>
          <w:szCs w:val="18"/>
        </w:rPr>
        <w:t>s</w:t>
      </w:r>
      <w:r w:rsidRPr="00D25E6D">
        <w:rPr>
          <w:color w:val="000000"/>
          <w:szCs w:val="18"/>
        </w:rPr>
        <w:t>positif - lutte contre les grandes endémies et les épizooties...), non seulement à former les cadres suba</w:t>
      </w:r>
      <w:r w:rsidRPr="00D25E6D">
        <w:rPr>
          <w:color w:val="000000"/>
          <w:szCs w:val="18"/>
        </w:rPr>
        <w:t>l</w:t>
      </w:r>
      <w:r w:rsidRPr="00D25E6D">
        <w:rPr>
          <w:color w:val="000000"/>
          <w:szCs w:val="18"/>
        </w:rPr>
        <w:t>ternes en nombre constamment croissant, mais aussi à le faire dans des bra</w:t>
      </w:r>
      <w:r w:rsidRPr="00D25E6D">
        <w:rPr>
          <w:color w:val="000000"/>
          <w:szCs w:val="18"/>
        </w:rPr>
        <w:t>n</w:t>
      </w:r>
      <w:r w:rsidRPr="00D25E6D">
        <w:rPr>
          <w:color w:val="000000"/>
          <w:szCs w:val="18"/>
        </w:rPr>
        <w:t>ches de plus en plus différe</w:t>
      </w:r>
      <w:r w:rsidRPr="00D25E6D">
        <w:rPr>
          <w:color w:val="000000"/>
          <w:szCs w:val="18"/>
        </w:rPr>
        <w:t>n</w:t>
      </w:r>
      <w:r w:rsidRPr="00D25E6D">
        <w:rPr>
          <w:color w:val="000000"/>
          <w:szCs w:val="18"/>
        </w:rPr>
        <w:t>ciées et avec une qualification de plus en plus grande sur le plan de leurs spécialités. Toutes choses liées étro</w:t>
      </w:r>
      <w:r w:rsidRPr="00D25E6D">
        <w:rPr>
          <w:color w:val="000000"/>
          <w:szCs w:val="18"/>
        </w:rPr>
        <w:t>i</w:t>
      </w:r>
      <w:r w:rsidRPr="00D25E6D">
        <w:rPr>
          <w:color w:val="000000"/>
          <w:szCs w:val="18"/>
        </w:rPr>
        <w:t>tement au fait que les colonies d'Afrique Noire étaient essentiellement (sauf exception) des colonies d'exploitation, les conditions climatiques étant impr</w:t>
      </w:r>
      <w:r w:rsidRPr="00D25E6D">
        <w:rPr>
          <w:color w:val="000000"/>
          <w:szCs w:val="18"/>
        </w:rPr>
        <w:t>o</w:t>
      </w:r>
      <w:r w:rsidRPr="00D25E6D">
        <w:rPr>
          <w:color w:val="000000"/>
          <w:szCs w:val="18"/>
        </w:rPr>
        <w:t>pres à l'installation d'un grand nombre d'Européens. Quoi qu'il en soit, l'enseignement colonial a donc connu et une extension relative de ses effectifs, et une progression tout aussi relative de son « niveau max</w:t>
      </w:r>
      <w:r w:rsidRPr="00D25E6D">
        <w:rPr>
          <w:color w:val="000000"/>
          <w:szCs w:val="18"/>
        </w:rPr>
        <w:t>i</w:t>
      </w:r>
      <w:r w:rsidRPr="00D25E6D">
        <w:rPr>
          <w:color w:val="000000"/>
          <w:szCs w:val="18"/>
        </w:rPr>
        <w:t>mum ». Or, la seule existence des cadres indigènes, même subalternes n'a pas manqué d'avoir des conséquences aussi nombre</w:t>
      </w:r>
      <w:r w:rsidRPr="00D25E6D">
        <w:rPr>
          <w:color w:val="000000"/>
          <w:szCs w:val="18"/>
        </w:rPr>
        <w:t>u</w:t>
      </w:r>
      <w:r w:rsidRPr="00D25E6D">
        <w:rPr>
          <w:color w:val="000000"/>
          <w:szCs w:val="18"/>
        </w:rPr>
        <w:t>ses que variées : tout d'abord, en ce qui concerne ces cadres eux-mêmes, malgré les limites de leur compétence, l'exercice quot</w:t>
      </w:r>
      <w:r w:rsidRPr="00D25E6D">
        <w:rPr>
          <w:color w:val="000000"/>
          <w:szCs w:val="18"/>
        </w:rPr>
        <w:t>i</w:t>
      </w:r>
      <w:r w:rsidRPr="00D25E6D">
        <w:rPr>
          <w:color w:val="000000"/>
          <w:szCs w:val="18"/>
        </w:rPr>
        <w:t>dien de leur profession et l'expérience qu'ils en tiraient, en particulier dans leurs rapports avec leurs supérieurs européens, ne pouvaient que contredire dans leur conscience et démolir progressivement les mythes si chers à l'idéologie du colonialisme : notamment par la constatation que c'était en général les Africains qui faisaient tout le travail, les « patrons » ou les « chefs » ne faisant que signer, et apprenant souvent leur métier auprès de leurs subordonnés africains ou à leur contact, ou même qui pouvaient sur le plan technique en savoir plus que le « Blanc » ; parallèlement, les masses africaines dans leur ensemble, du fait de l'exi</w:t>
      </w:r>
      <w:r w:rsidRPr="00D25E6D">
        <w:rPr>
          <w:color w:val="000000"/>
          <w:szCs w:val="18"/>
        </w:rPr>
        <w:t>s</w:t>
      </w:r>
      <w:r w:rsidRPr="00D25E6D">
        <w:rPr>
          <w:color w:val="000000"/>
          <w:szCs w:val="18"/>
        </w:rPr>
        <w:t>tence de ces cadres autochtones et du rôle si voyant qui était le leur dans les rapports quotidiens entre les populations et les différents rouages de l'administr</w:t>
      </w:r>
      <w:r w:rsidRPr="00D25E6D">
        <w:rPr>
          <w:color w:val="000000"/>
          <w:szCs w:val="18"/>
        </w:rPr>
        <w:t>a</w:t>
      </w:r>
      <w:r w:rsidRPr="00D25E6D">
        <w:rPr>
          <w:color w:val="000000"/>
          <w:szCs w:val="18"/>
        </w:rPr>
        <w:t>tion, dans le commerce et les autres entreprises coloniales, étaient amenées à constater, à prendre con</w:t>
      </w:r>
      <w:r w:rsidRPr="00D25E6D">
        <w:rPr>
          <w:color w:val="000000"/>
          <w:szCs w:val="18"/>
        </w:rPr>
        <w:t>s</w:t>
      </w:r>
      <w:r w:rsidRPr="00D25E6D">
        <w:rPr>
          <w:color w:val="000000"/>
          <w:szCs w:val="18"/>
        </w:rPr>
        <w:t>cience, à s'étonner même, des capacités, du savoir, de l'habileté tec</w:t>
      </w:r>
      <w:r w:rsidRPr="00D25E6D">
        <w:rPr>
          <w:color w:val="000000"/>
          <w:szCs w:val="18"/>
        </w:rPr>
        <w:t>h</w:t>
      </w:r>
      <w:r w:rsidRPr="00D25E6D">
        <w:rPr>
          <w:color w:val="000000"/>
          <w:szCs w:val="18"/>
        </w:rPr>
        <w:t>nique de différents fonctionnaires et salariés africains (commis, infi</w:t>
      </w:r>
      <w:r w:rsidRPr="00D25E6D">
        <w:rPr>
          <w:color w:val="000000"/>
          <w:szCs w:val="18"/>
        </w:rPr>
        <w:t>r</w:t>
      </w:r>
      <w:r w:rsidRPr="00D25E6D">
        <w:rPr>
          <w:color w:val="000000"/>
          <w:szCs w:val="18"/>
        </w:rPr>
        <w:t>miers médecins, vétér</w:t>
      </w:r>
      <w:r w:rsidRPr="00D25E6D">
        <w:rPr>
          <w:color w:val="000000"/>
          <w:szCs w:val="18"/>
        </w:rPr>
        <w:t>i</w:t>
      </w:r>
      <w:r w:rsidRPr="00D25E6D">
        <w:rPr>
          <w:color w:val="000000"/>
          <w:szCs w:val="18"/>
        </w:rPr>
        <w:t>naires, chauffeurs,</w:t>
      </w:r>
      <w:r>
        <w:rPr>
          <w:color w:val="000000"/>
          <w:szCs w:val="18"/>
        </w:rPr>
        <w:t xml:space="preserve"> [61] </w:t>
      </w:r>
      <w:r w:rsidRPr="00D25E6D">
        <w:rPr>
          <w:color w:val="000000"/>
          <w:szCs w:val="18"/>
        </w:rPr>
        <w:t>mécaniciens, ouvriers spécialisés, etc.) : progressivement, très le</w:t>
      </w:r>
      <w:r w:rsidRPr="00D25E6D">
        <w:rPr>
          <w:color w:val="000000"/>
          <w:szCs w:val="18"/>
        </w:rPr>
        <w:t>n</w:t>
      </w:r>
      <w:r w:rsidRPr="00D25E6D">
        <w:rPr>
          <w:color w:val="000000"/>
          <w:szCs w:val="18"/>
        </w:rPr>
        <w:t>tement, mais sûrement, s'installait chez elles le doute quant aux affirmations paradoxales v</w:t>
      </w:r>
      <w:r w:rsidRPr="00D25E6D">
        <w:rPr>
          <w:color w:val="000000"/>
          <w:szCs w:val="18"/>
        </w:rPr>
        <w:t>e</w:t>
      </w:r>
      <w:r w:rsidRPr="00D25E6D">
        <w:rPr>
          <w:color w:val="000000"/>
          <w:szCs w:val="18"/>
        </w:rPr>
        <w:t>nant de ces mêmes personnes, de « l'incapac</w:t>
      </w:r>
      <w:r w:rsidRPr="00D25E6D">
        <w:rPr>
          <w:color w:val="000000"/>
          <w:szCs w:val="18"/>
        </w:rPr>
        <w:t>i</w:t>
      </w:r>
      <w:r w:rsidRPr="00D25E6D">
        <w:rPr>
          <w:color w:val="000000"/>
          <w:szCs w:val="18"/>
        </w:rPr>
        <w:t>té du Nègre ». Même si ce processus avait ses limites et ne peut être considéré comme ayant joué un rôle princ</w:t>
      </w:r>
      <w:r w:rsidRPr="00D25E6D">
        <w:rPr>
          <w:color w:val="000000"/>
          <w:szCs w:val="18"/>
        </w:rPr>
        <w:t>i</w:t>
      </w:r>
      <w:r w:rsidRPr="00D25E6D">
        <w:rPr>
          <w:color w:val="000000"/>
          <w:szCs w:val="18"/>
        </w:rPr>
        <w:t>pal dans la lente prise de conscience politique des peuples d'Afrique Noire, il n'en reste pas moins que sa contribution ne peut pas être niée.</w:t>
      </w:r>
    </w:p>
    <w:p w:rsidR="00770C05" w:rsidRPr="00D25E6D" w:rsidRDefault="00770C05" w:rsidP="00770C05">
      <w:pPr>
        <w:spacing w:before="120" w:after="120"/>
        <w:jc w:val="both"/>
      </w:pPr>
      <w:r w:rsidRPr="00D25E6D">
        <w:rPr>
          <w:color w:val="000000"/>
          <w:szCs w:val="18"/>
        </w:rPr>
        <w:t>Par tous ces aspects, l'enseignement colonial a exercé, au jour le jour et dans les directions contradi</w:t>
      </w:r>
      <w:r w:rsidRPr="00D25E6D">
        <w:rPr>
          <w:color w:val="000000"/>
          <w:szCs w:val="18"/>
        </w:rPr>
        <w:t>c</w:t>
      </w:r>
      <w:r w:rsidRPr="00D25E6D">
        <w:rPr>
          <w:color w:val="000000"/>
          <w:szCs w:val="18"/>
        </w:rPr>
        <w:t>toires, une influence confiante tant sur ceux qui en bénéficiaient que sur le reste « de la population de n</w:t>
      </w:r>
      <w:r w:rsidRPr="00D25E6D">
        <w:rPr>
          <w:color w:val="000000"/>
          <w:szCs w:val="18"/>
        </w:rPr>
        <w:t>o</w:t>
      </w:r>
      <w:r w:rsidRPr="00D25E6D">
        <w:rPr>
          <w:color w:val="000000"/>
          <w:szCs w:val="18"/>
        </w:rPr>
        <w:t>tre pays. Mais si dans un sens cette influence avait un caractère i</w:t>
      </w:r>
      <w:r w:rsidRPr="00D25E6D">
        <w:rPr>
          <w:color w:val="000000"/>
          <w:szCs w:val="18"/>
        </w:rPr>
        <w:t>m</w:t>
      </w:r>
      <w:r w:rsidRPr="00D25E6D">
        <w:rPr>
          <w:color w:val="000000"/>
          <w:szCs w:val="18"/>
        </w:rPr>
        <w:t>médiat et quotidien, ses conséquences ne peuvent être ramenées aux seules manifestations apparues à tel ou tel moment précis. Non seul</w:t>
      </w:r>
      <w:r w:rsidRPr="00D25E6D">
        <w:rPr>
          <w:color w:val="000000"/>
          <w:szCs w:val="18"/>
        </w:rPr>
        <w:t>e</w:t>
      </w:r>
      <w:r w:rsidRPr="00D25E6D">
        <w:rPr>
          <w:color w:val="000000"/>
          <w:szCs w:val="18"/>
        </w:rPr>
        <w:t>ment il s'agit d'un phénomène qui s'est étalé tout au long de l'év</w:t>
      </w:r>
      <w:r w:rsidRPr="00D25E6D">
        <w:rPr>
          <w:color w:val="000000"/>
          <w:szCs w:val="18"/>
        </w:rPr>
        <w:t>o</w:t>
      </w:r>
      <w:r w:rsidRPr="00D25E6D">
        <w:rPr>
          <w:color w:val="000000"/>
          <w:szCs w:val="18"/>
        </w:rPr>
        <w:t>lution du régime colonial, mais encore ses différents effets se sont accum</w:t>
      </w:r>
      <w:r w:rsidRPr="00D25E6D">
        <w:rPr>
          <w:color w:val="000000"/>
          <w:szCs w:val="18"/>
        </w:rPr>
        <w:t>u</w:t>
      </w:r>
      <w:r w:rsidRPr="00D25E6D">
        <w:rPr>
          <w:color w:val="000000"/>
          <w:szCs w:val="18"/>
        </w:rPr>
        <w:t>lés objectivement et su</w:t>
      </w:r>
      <w:r w:rsidRPr="00D25E6D">
        <w:rPr>
          <w:color w:val="000000"/>
          <w:szCs w:val="18"/>
        </w:rPr>
        <w:t>b</w:t>
      </w:r>
      <w:r w:rsidRPr="00D25E6D">
        <w:rPr>
          <w:color w:val="000000"/>
          <w:szCs w:val="18"/>
        </w:rPr>
        <w:t>jectivement, réagissant les uns sur les autres et part</w:t>
      </w:r>
      <w:r w:rsidRPr="00D25E6D">
        <w:rPr>
          <w:color w:val="000000"/>
          <w:szCs w:val="18"/>
        </w:rPr>
        <w:t>i</w:t>
      </w:r>
      <w:r w:rsidRPr="00D25E6D">
        <w:rPr>
          <w:color w:val="000000"/>
          <w:szCs w:val="18"/>
        </w:rPr>
        <w:t>cipant à la naissance de changements de plus en plus profonds dans la conscience individuelle et sociale de l'Africain colonisé (n</w:t>
      </w:r>
      <w:r w:rsidRPr="00D25E6D">
        <w:rPr>
          <w:color w:val="000000"/>
          <w:szCs w:val="18"/>
        </w:rPr>
        <w:t>o</w:t>
      </w:r>
      <w:r w:rsidRPr="00D25E6D">
        <w:rPr>
          <w:color w:val="000000"/>
          <w:szCs w:val="18"/>
        </w:rPr>
        <w:t>tamment prise de conscience des cadres et des masses pop</w:t>
      </w:r>
      <w:r w:rsidRPr="00D25E6D">
        <w:rPr>
          <w:color w:val="000000"/>
          <w:szCs w:val="18"/>
        </w:rPr>
        <w:t>u</w:t>
      </w:r>
      <w:r w:rsidRPr="00D25E6D">
        <w:rPr>
          <w:color w:val="000000"/>
          <w:szCs w:val="18"/>
        </w:rPr>
        <w:t>laires, naissance et développement d'une liaison de plus en plus intime et r</w:t>
      </w:r>
      <w:r w:rsidRPr="00D25E6D">
        <w:rPr>
          <w:color w:val="000000"/>
          <w:szCs w:val="18"/>
        </w:rPr>
        <w:t>é</w:t>
      </w:r>
      <w:r w:rsidRPr="00D25E6D">
        <w:rPr>
          <w:color w:val="000000"/>
          <w:szCs w:val="18"/>
        </w:rPr>
        <w:t>elle entre eux, compréhension mutuelle de plus en plus claire de l'un</w:t>
      </w:r>
      <w:r w:rsidRPr="00D25E6D">
        <w:rPr>
          <w:color w:val="000000"/>
          <w:szCs w:val="18"/>
        </w:rPr>
        <w:t>i</w:t>
      </w:r>
      <w:r w:rsidRPr="00D25E6D">
        <w:rPr>
          <w:color w:val="000000"/>
          <w:szCs w:val="18"/>
        </w:rPr>
        <w:t>té et de l'identité de leur destin).</w:t>
      </w:r>
    </w:p>
    <w:p w:rsidR="00770C05" w:rsidRPr="00D25E6D" w:rsidRDefault="00770C05" w:rsidP="00770C05">
      <w:pPr>
        <w:spacing w:before="120" w:after="120"/>
        <w:jc w:val="both"/>
      </w:pPr>
      <w:r w:rsidRPr="00D25E6D">
        <w:rPr>
          <w:color w:val="000000"/>
          <w:szCs w:val="18"/>
        </w:rPr>
        <w:t>D'autres aspects du bilan de l'enseignement col</w:t>
      </w:r>
      <w:r w:rsidRPr="00D25E6D">
        <w:rPr>
          <w:color w:val="000000"/>
          <w:szCs w:val="18"/>
        </w:rPr>
        <w:t>o</w:t>
      </w:r>
      <w:r w:rsidRPr="00D25E6D">
        <w:rPr>
          <w:color w:val="000000"/>
          <w:szCs w:val="18"/>
        </w:rPr>
        <w:t>nial ne se sont pleinement révélés qu'à plus long te</w:t>
      </w:r>
      <w:r w:rsidRPr="00D25E6D">
        <w:rPr>
          <w:color w:val="000000"/>
          <w:szCs w:val="18"/>
        </w:rPr>
        <w:t>r</w:t>
      </w:r>
      <w:r w:rsidRPr="00D25E6D">
        <w:rPr>
          <w:color w:val="000000"/>
          <w:szCs w:val="18"/>
        </w:rPr>
        <w:t>me, et ont à ce titre exercé et exercent une influence plus durable sur l'évolution générale de la vie et des luttes des peuples africains.</w:t>
      </w:r>
    </w:p>
    <w:p w:rsidR="00770C05" w:rsidRPr="00D25E6D" w:rsidRDefault="00770C05" w:rsidP="00770C05">
      <w:pPr>
        <w:spacing w:before="120" w:after="120"/>
        <w:jc w:val="both"/>
      </w:pPr>
      <w:r w:rsidRPr="00D25E6D">
        <w:rPr>
          <w:color w:val="000000"/>
          <w:szCs w:val="18"/>
        </w:rPr>
        <w:t>1. L'enseignement colonial de l'entre deux guerres a objectivement participé, par certains de ses aspects et leurs conséquences, à l'appar</w:t>
      </w:r>
      <w:r w:rsidRPr="00D25E6D">
        <w:rPr>
          <w:color w:val="000000"/>
          <w:szCs w:val="18"/>
        </w:rPr>
        <w:t>i</w:t>
      </w:r>
      <w:r w:rsidRPr="00D25E6D">
        <w:rPr>
          <w:color w:val="000000"/>
          <w:szCs w:val="18"/>
        </w:rPr>
        <w:t>tion et au mûriss</w:t>
      </w:r>
      <w:r w:rsidRPr="00D25E6D">
        <w:rPr>
          <w:color w:val="000000"/>
          <w:szCs w:val="18"/>
        </w:rPr>
        <w:t>e</w:t>
      </w:r>
      <w:r w:rsidRPr="00D25E6D">
        <w:rPr>
          <w:color w:val="000000"/>
          <w:szCs w:val="18"/>
        </w:rPr>
        <w:t>ment des conditions qui ont permis le démarrage de la lutte politique de libération nationale en Afrique No</w:t>
      </w:r>
      <w:r w:rsidRPr="00D25E6D">
        <w:rPr>
          <w:color w:val="000000"/>
          <w:szCs w:val="18"/>
        </w:rPr>
        <w:t>i</w:t>
      </w:r>
      <w:r w:rsidRPr="00D25E6D">
        <w:rPr>
          <w:color w:val="000000"/>
          <w:szCs w:val="18"/>
        </w:rPr>
        <w:t>re, à la fin de la deuxième guerre mondiale.</w:t>
      </w:r>
    </w:p>
    <w:p w:rsidR="00770C05" w:rsidRPr="00D25E6D" w:rsidRDefault="00770C05" w:rsidP="00770C05">
      <w:pPr>
        <w:spacing w:before="120" w:after="120"/>
        <w:jc w:val="both"/>
      </w:pPr>
      <w:r w:rsidRPr="00D25E6D">
        <w:rPr>
          <w:color w:val="000000"/>
          <w:szCs w:val="18"/>
        </w:rPr>
        <w:t>Ce sont en effet ces mêmes fonctionnaires suba</w:t>
      </w:r>
      <w:r w:rsidRPr="00D25E6D">
        <w:rPr>
          <w:color w:val="000000"/>
          <w:szCs w:val="18"/>
        </w:rPr>
        <w:t>l</w:t>
      </w:r>
      <w:r w:rsidRPr="00D25E6D">
        <w:rPr>
          <w:color w:val="000000"/>
          <w:szCs w:val="18"/>
        </w:rPr>
        <w:t>ternes, formés par centaines dans les écoles région</w:t>
      </w:r>
      <w:r w:rsidRPr="00D25E6D">
        <w:rPr>
          <w:color w:val="000000"/>
          <w:szCs w:val="18"/>
        </w:rPr>
        <w:t>a</w:t>
      </w:r>
      <w:r w:rsidRPr="00D25E6D">
        <w:rPr>
          <w:color w:val="000000"/>
          <w:szCs w:val="18"/>
        </w:rPr>
        <w:t>les, les écoles primaires supérieures, les écoles fédér</w:t>
      </w:r>
      <w:r w:rsidRPr="00D25E6D">
        <w:rPr>
          <w:color w:val="000000"/>
          <w:szCs w:val="18"/>
        </w:rPr>
        <w:t>a</w:t>
      </w:r>
      <w:r w:rsidRPr="00D25E6D">
        <w:rPr>
          <w:color w:val="000000"/>
          <w:szCs w:val="18"/>
        </w:rPr>
        <w:t>les, primitivement destinés à fournir l'encadrement et les intermédiaires indispensables à l'appareil administratif et écon</w:t>
      </w:r>
      <w:r w:rsidRPr="00D25E6D">
        <w:rPr>
          <w:color w:val="000000"/>
          <w:szCs w:val="18"/>
        </w:rPr>
        <w:t>o</w:t>
      </w:r>
      <w:r w:rsidRPr="00D25E6D">
        <w:rPr>
          <w:color w:val="000000"/>
          <w:szCs w:val="18"/>
        </w:rPr>
        <w:t>mique de domination et d'exploitation des peuples africains par l'i</w:t>
      </w:r>
      <w:r w:rsidRPr="00D25E6D">
        <w:rPr>
          <w:color w:val="000000"/>
          <w:szCs w:val="18"/>
        </w:rPr>
        <w:t>m</w:t>
      </w:r>
      <w:r w:rsidRPr="00D25E6D">
        <w:rPr>
          <w:color w:val="000000"/>
          <w:szCs w:val="18"/>
        </w:rPr>
        <w:t>périalisme étranger qui, dans la nouvelle situation internationale su</w:t>
      </w:r>
      <w:r w:rsidRPr="00D25E6D">
        <w:rPr>
          <w:color w:val="000000"/>
          <w:szCs w:val="18"/>
        </w:rPr>
        <w:t>b</w:t>
      </w:r>
      <w:r w:rsidRPr="00D25E6D">
        <w:rPr>
          <w:color w:val="000000"/>
          <w:szCs w:val="18"/>
        </w:rPr>
        <w:t>séquente à la</w:t>
      </w:r>
      <w:r>
        <w:rPr>
          <w:color w:val="000000"/>
          <w:szCs w:val="18"/>
        </w:rPr>
        <w:t xml:space="preserve"> [62] </w:t>
      </w:r>
      <w:r w:rsidRPr="00D25E6D">
        <w:rPr>
          <w:color w:val="000000"/>
          <w:szCs w:val="18"/>
        </w:rPr>
        <w:t>victoire sur le fascisme hitlérien et à la prise de conscience des peuples colonisés, fourniront les premiers cadres pol</w:t>
      </w:r>
      <w:r w:rsidRPr="00D25E6D">
        <w:rPr>
          <w:color w:val="000000"/>
          <w:szCs w:val="18"/>
        </w:rPr>
        <w:t>i</w:t>
      </w:r>
      <w:r w:rsidRPr="00D25E6D">
        <w:rPr>
          <w:color w:val="000000"/>
          <w:szCs w:val="18"/>
        </w:rPr>
        <w:t>tiques nécessa</w:t>
      </w:r>
      <w:r w:rsidRPr="00D25E6D">
        <w:rPr>
          <w:color w:val="000000"/>
          <w:szCs w:val="18"/>
        </w:rPr>
        <w:t>i</w:t>
      </w:r>
      <w:r w:rsidRPr="00D25E6D">
        <w:rPr>
          <w:color w:val="000000"/>
          <w:szCs w:val="18"/>
        </w:rPr>
        <w:t>res à la création de diverses organisations de masse (partis politiques, syndicats, organisations de jeunesse de femmes, etc.) qui engageront la lutte pour la libération de notre P</w:t>
      </w:r>
      <w:r w:rsidRPr="00D25E6D">
        <w:rPr>
          <w:color w:val="000000"/>
          <w:szCs w:val="18"/>
        </w:rPr>
        <w:t>a</w:t>
      </w:r>
      <w:r w:rsidRPr="00D25E6D">
        <w:rPr>
          <w:color w:val="000000"/>
          <w:szCs w:val="18"/>
        </w:rPr>
        <w:t>trie. De plus la fréquentation des mêmes écoles (territoriales ou fédérales) en pe</w:t>
      </w:r>
      <w:r w:rsidRPr="00D25E6D">
        <w:rPr>
          <w:color w:val="000000"/>
          <w:szCs w:val="18"/>
        </w:rPr>
        <w:t>r</w:t>
      </w:r>
      <w:r w:rsidRPr="00D25E6D">
        <w:rPr>
          <w:color w:val="000000"/>
          <w:szCs w:val="18"/>
        </w:rPr>
        <w:t>mettant et favorisant, contre la volonté du colonisateur, toujours fidèle à la devise du « diviser pour régner », le brassage d'él</w:t>
      </w:r>
      <w:r w:rsidRPr="00D25E6D">
        <w:rPr>
          <w:color w:val="000000"/>
          <w:szCs w:val="18"/>
        </w:rPr>
        <w:t>é</w:t>
      </w:r>
      <w:r w:rsidRPr="00D25E6D">
        <w:rPr>
          <w:color w:val="000000"/>
          <w:szCs w:val="18"/>
        </w:rPr>
        <w:t>ments du même territoire (cas des E.P.S., des Écoles professionnelles), ou de différe</w:t>
      </w:r>
      <w:r w:rsidRPr="00D25E6D">
        <w:rPr>
          <w:color w:val="000000"/>
          <w:szCs w:val="18"/>
        </w:rPr>
        <w:t>n</w:t>
      </w:r>
      <w:r w:rsidRPr="00D25E6D">
        <w:rPr>
          <w:color w:val="000000"/>
          <w:szCs w:val="18"/>
        </w:rPr>
        <w:t>tes colonies (cas des Écoles fédérales) avait permis que s'ébauchent des liens de camaraderie, d'amitié, de solidarité et de fraternité entre élèves orig</w:t>
      </w:r>
      <w:r w:rsidRPr="00D25E6D">
        <w:rPr>
          <w:color w:val="000000"/>
          <w:szCs w:val="18"/>
        </w:rPr>
        <w:t>i</w:t>
      </w:r>
      <w:r w:rsidRPr="00D25E6D">
        <w:rPr>
          <w:color w:val="000000"/>
          <w:szCs w:val="18"/>
        </w:rPr>
        <w:t>naires de différentes régions d'un même territoire ou des diverses c</w:t>
      </w:r>
      <w:r w:rsidRPr="00D25E6D">
        <w:rPr>
          <w:color w:val="000000"/>
          <w:szCs w:val="18"/>
        </w:rPr>
        <w:t>o</w:t>
      </w:r>
      <w:r w:rsidRPr="00D25E6D">
        <w:rPr>
          <w:color w:val="000000"/>
          <w:szCs w:val="18"/>
        </w:rPr>
        <w:t>lonies d'une fédération. Ces circonstances ont joué un rôle non négligeable dans le développement du Mouvement N</w:t>
      </w:r>
      <w:r w:rsidRPr="00D25E6D">
        <w:rPr>
          <w:color w:val="000000"/>
          <w:szCs w:val="18"/>
        </w:rPr>
        <w:t>a</w:t>
      </w:r>
      <w:r w:rsidRPr="00D25E6D">
        <w:rPr>
          <w:color w:val="000000"/>
          <w:szCs w:val="18"/>
        </w:rPr>
        <w:t>tional en Afrique Noire, notamment en contribuant à faciliter la mise sur pied des diff</w:t>
      </w:r>
      <w:r w:rsidRPr="00D25E6D">
        <w:rPr>
          <w:color w:val="000000"/>
          <w:szCs w:val="18"/>
        </w:rPr>
        <w:t>é</w:t>
      </w:r>
      <w:r w:rsidRPr="00D25E6D">
        <w:rPr>
          <w:color w:val="000000"/>
          <w:szCs w:val="18"/>
        </w:rPr>
        <w:t>rentes organisations au sein d'une même colonie d'abord, et leur group</w:t>
      </w:r>
      <w:r w:rsidRPr="00D25E6D">
        <w:rPr>
          <w:color w:val="000000"/>
          <w:szCs w:val="18"/>
        </w:rPr>
        <w:t>e</w:t>
      </w:r>
      <w:r w:rsidRPr="00D25E6D">
        <w:rPr>
          <w:color w:val="000000"/>
          <w:szCs w:val="18"/>
        </w:rPr>
        <w:t>ment à l'échelle des fédérations ensuite (cas du R.D.A en AO.F. et en A.E.F.), permettant ainsi la réalisation de mouvements de lutte de l'e</w:t>
      </w:r>
      <w:r w:rsidRPr="00D25E6D">
        <w:rPr>
          <w:color w:val="000000"/>
          <w:szCs w:val="18"/>
        </w:rPr>
        <w:t>n</w:t>
      </w:r>
      <w:r w:rsidRPr="00D25E6D">
        <w:rPr>
          <w:color w:val="000000"/>
          <w:szCs w:val="18"/>
        </w:rPr>
        <w:t>semble des peuples opprimés par un même impérialisme.</w:t>
      </w:r>
    </w:p>
    <w:p w:rsidR="00770C05" w:rsidRPr="00D25E6D" w:rsidRDefault="00770C05" w:rsidP="00770C05">
      <w:pPr>
        <w:spacing w:before="120" w:after="120"/>
        <w:jc w:val="both"/>
      </w:pPr>
      <w:r w:rsidRPr="00D25E6D">
        <w:rPr>
          <w:color w:val="000000"/>
          <w:szCs w:val="18"/>
        </w:rPr>
        <w:t>Cependant cet aspect positif a lui aussi ses propres limites sur le</w:t>
      </w:r>
      <w:r w:rsidRPr="00D25E6D">
        <w:rPr>
          <w:color w:val="000000"/>
          <w:szCs w:val="18"/>
        </w:rPr>
        <w:t>s</w:t>
      </w:r>
      <w:r w:rsidRPr="00D25E6D">
        <w:rPr>
          <w:color w:val="000000"/>
          <w:szCs w:val="18"/>
        </w:rPr>
        <w:t>quelles nous reviendrons un peu plus loin. Qu'il suffise de signaler ici que le rôle important joué par l'intelligentsia formée par l'enseign</w:t>
      </w:r>
      <w:r w:rsidRPr="00D25E6D">
        <w:rPr>
          <w:color w:val="000000"/>
          <w:szCs w:val="18"/>
        </w:rPr>
        <w:t>e</w:t>
      </w:r>
      <w:r w:rsidRPr="00D25E6D">
        <w:rPr>
          <w:color w:val="000000"/>
          <w:szCs w:val="18"/>
        </w:rPr>
        <w:t>ment colonial lors de la naissance et pendant le développ</w:t>
      </w:r>
      <w:r w:rsidRPr="00D25E6D">
        <w:rPr>
          <w:color w:val="000000"/>
          <w:szCs w:val="18"/>
        </w:rPr>
        <w:t>e</w:t>
      </w:r>
      <w:r w:rsidRPr="00D25E6D">
        <w:rPr>
          <w:color w:val="000000"/>
          <w:szCs w:val="18"/>
        </w:rPr>
        <w:t>ment de la lutte de libération nationale ne pouvait manquer d'avoir ses aspects négatifs, aspects qui ont pu proliférer d'autant plus librement que cette couche sociale a dans l'essentiel, assumé le monopole de la direction du Mouvement National dans les pays de l'Afrique Noire.</w:t>
      </w:r>
    </w:p>
    <w:p w:rsidR="00770C05" w:rsidRPr="00D25E6D" w:rsidRDefault="00770C05" w:rsidP="00770C05">
      <w:pPr>
        <w:spacing w:before="120" w:after="120"/>
        <w:jc w:val="both"/>
      </w:pPr>
      <w:r w:rsidRPr="00D25E6D">
        <w:rPr>
          <w:color w:val="000000"/>
          <w:szCs w:val="18"/>
        </w:rPr>
        <w:t>2. En s'efforçant de réaliser systématiquement une véritable « dépersonnalisation » des Africains, en in</w:t>
      </w:r>
      <w:r w:rsidRPr="00D25E6D">
        <w:rPr>
          <w:color w:val="000000"/>
          <w:szCs w:val="18"/>
        </w:rPr>
        <w:t>s</w:t>
      </w:r>
      <w:r w:rsidRPr="00D25E6D">
        <w:rPr>
          <w:color w:val="000000"/>
          <w:szCs w:val="18"/>
        </w:rPr>
        <w:t>tallant par tous les moyens dans la conscience de ceux qui en bénéficiaient le complexe d'inféri</w:t>
      </w:r>
      <w:r w:rsidRPr="00D25E6D">
        <w:rPr>
          <w:color w:val="000000"/>
          <w:szCs w:val="18"/>
        </w:rPr>
        <w:t>o</w:t>
      </w:r>
      <w:r w:rsidRPr="00D25E6D">
        <w:rPr>
          <w:color w:val="000000"/>
          <w:szCs w:val="18"/>
        </w:rPr>
        <w:t>rité, l'idée de l'incapacité congénitale du Noir, l'enseignement col</w:t>
      </w:r>
      <w:r w:rsidRPr="00D25E6D">
        <w:rPr>
          <w:color w:val="000000"/>
          <w:szCs w:val="18"/>
        </w:rPr>
        <w:t>o</w:t>
      </w:r>
      <w:r w:rsidRPr="00D25E6D">
        <w:rPr>
          <w:color w:val="000000"/>
          <w:szCs w:val="18"/>
        </w:rPr>
        <w:t>nial y a semé un germe très lourd de conséquences. Dans ce sens, l'éduc</w:t>
      </w:r>
      <w:r w:rsidRPr="00D25E6D">
        <w:rPr>
          <w:color w:val="000000"/>
          <w:szCs w:val="18"/>
        </w:rPr>
        <w:t>a</w:t>
      </w:r>
      <w:r w:rsidRPr="00D25E6D">
        <w:rPr>
          <w:color w:val="000000"/>
          <w:szCs w:val="18"/>
        </w:rPr>
        <w:t>tion coloniale a littéralement gangrené la pensée et l'affectivité de l'Africain et tru</w:t>
      </w:r>
      <w:r w:rsidRPr="00D25E6D">
        <w:rPr>
          <w:color w:val="000000"/>
          <w:szCs w:val="18"/>
        </w:rPr>
        <w:t>f</w:t>
      </w:r>
      <w:r w:rsidRPr="00D25E6D">
        <w:rPr>
          <w:color w:val="000000"/>
          <w:szCs w:val="18"/>
        </w:rPr>
        <w:t>fé son comportement d'un cortège de complexes et de réflexes anormaux. C'est un fait que les générations formées pendant l'entre-deux guerres sont, en général, les plus atteintes à ce point de vue : l'efficacité de l'e</w:t>
      </w:r>
      <w:r w:rsidRPr="00D25E6D">
        <w:rPr>
          <w:color w:val="000000"/>
          <w:szCs w:val="18"/>
        </w:rPr>
        <w:t>n</w:t>
      </w:r>
      <w:r w:rsidRPr="00D25E6D">
        <w:rPr>
          <w:color w:val="000000"/>
          <w:szCs w:val="18"/>
        </w:rPr>
        <w:t>seignement colonial pouvait être d'autant plus grande qu'il n'existait pas à cette époque de prise de conscience polit</w:t>
      </w:r>
      <w:r w:rsidRPr="00D25E6D">
        <w:rPr>
          <w:color w:val="000000"/>
          <w:szCs w:val="18"/>
        </w:rPr>
        <w:t>i</w:t>
      </w:r>
      <w:r w:rsidRPr="00D25E6D">
        <w:rPr>
          <w:color w:val="000000"/>
          <w:szCs w:val="18"/>
        </w:rPr>
        <w:t>que (à l'échelle collective) ni de lutte organisée</w:t>
      </w:r>
      <w:r>
        <w:rPr>
          <w:color w:val="000000"/>
          <w:szCs w:val="18"/>
        </w:rPr>
        <w:t xml:space="preserve"> [63] </w:t>
      </w:r>
      <w:r w:rsidRPr="00D25E6D">
        <w:rPr>
          <w:color w:val="000000"/>
          <w:szCs w:val="18"/>
        </w:rPr>
        <w:t>de libération n</w:t>
      </w:r>
      <w:r w:rsidRPr="00D25E6D">
        <w:rPr>
          <w:color w:val="000000"/>
          <w:szCs w:val="18"/>
        </w:rPr>
        <w:t>a</w:t>
      </w:r>
      <w:r w:rsidRPr="00D25E6D">
        <w:rPr>
          <w:color w:val="000000"/>
          <w:szCs w:val="18"/>
        </w:rPr>
        <w:t>tionale, et que le rapport de forces sur le plan local comme sur le plan mondial permettait à l'impérialisme de régner en maître incontesté sur son empire colonial. Ce qui ne signifie nullement que les autres gén</w:t>
      </w:r>
      <w:r w:rsidRPr="00D25E6D">
        <w:rPr>
          <w:color w:val="000000"/>
          <w:szCs w:val="18"/>
        </w:rPr>
        <w:t>é</w:t>
      </w:r>
      <w:r w:rsidRPr="00D25E6D">
        <w:rPr>
          <w:color w:val="000000"/>
          <w:szCs w:val="18"/>
        </w:rPr>
        <w:t>rations d'élèves africains soient exemptes de tout complexe.</w:t>
      </w:r>
    </w:p>
    <w:p w:rsidR="00770C05" w:rsidRPr="00D25E6D" w:rsidRDefault="00770C05" w:rsidP="00770C05">
      <w:pPr>
        <w:spacing w:before="120" w:after="120"/>
        <w:jc w:val="both"/>
      </w:pPr>
      <w:r w:rsidRPr="00D25E6D">
        <w:rPr>
          <w:color w:val="000000"/>
          <w:szCs w:val="18"/>
        </w:rPr>
        <w:t>Quoi qu'il en soit, il est indispensable de réaliser sans fausse honte, avec la plus grande franchise et la plus haute lucidité, non seulement l'existence de ce résultat de l'éducation coloniale, mais aussi le fait qu'il sera long à extirper de la mentalité et du comport</w:t>
      </w:r>
      <w:r w:rsidRPr="00D25E6D">
        <w:rPr>
          <w:color w:val="000000"/>
          <w:szCs w:val="18"/>
        </w:rPr>
        <w:t>e</w:t>
      </w:r>
      <w:r w:rsidRPr="00D25E6D">
        <w:rPr>
          <w:color w:val="000000"/>
          <w:szCs w:val="18"/>
        </w:rPr>
        <w:t>ment d'un grand nombre d'Africains. En effet, ce n'est pas en niant « en par</w:t>
      </w:r>
      <w:r w:rsidRPr="00D25E6D">
        <w:rPr>
          <w:color w:val="000000"/>
          <w:szCs w:val="18"/>
        </w:rPr>
        <w:t>o</w:t>
      </w:r>
      <w:r w:rsidRPr="00D25E6D">
        <w:rPr>
          <w:color w:val="000000"/>
          <w:szCs w:val="18"/>
        </w:rPr>
        <w:t>les » l'existence - démontrée quotidiennement par les faits - de ces co</w:t>
      </w:r>
      <w:r w:rsidRPr="00D25E6D">
        <w:rPr>
          <w:color w:val="000000"/>
          <w:szCs w:val="18"/>
        </w:rPr>
        <w:t>m</w:t>
      </w:r>
      <w:r w:rsidRPr="00D25E6D">
        <w:rPr>
          <w:color w:val="000000"/>
          <w:szCs w:val="18"/>
        </w:rPr>
        <w:t>plexes qu'on les fera disparaître ; c'est au contraire en les reconnai</w:t>
      </w:r>
      <w:r w:rsidRPr="00D25E6D">
        <w:rPr>
          <w:color w:val="000000"/>
          <w:szCs w:val="18"/>
        </w:rPr>
        <w:t>s</w:t>
      </w:r>
      <w:r w:rsidRPr="00D25E6D">
        <w:rPr>
          <w:color w:val="000000"/>
          <w:szCs w:val="18"/>
        </w:rPr>
        <w:t>sant comme un phénomène objectif (qu'ils sont) et en engageant contre eux une lutte concrète et consciente qu'on écourtera la durée de leur survivance dans la conscience de nombreux Africains. Le simple bon sens indique d'ailleurs que ce qui résulte de tant d'a</w:t>
      </w:r>
      <w:r w:rsidRPr="00D25E6D">
        <w:rPr>
          <w:color w:val="000000"/>
          <w:szCs w:val="18"/>
        </w:rPr>
        <w:t>n</w:t>
      </w:r>
      <w:r w:rsidRPr="00D25E6D">
        <w:rPr>
          <w:color w:val="000000"/>
          <w:szCs w:val="18"/>
        </w:rPr>
        <w:t>nées d'efforts tenaces et d'action consciente et délib</w:t>
      </w:r>
      <w:r w:rsidRPr="00D25E6D">
        <w:rPr>
          <w:color w:val="000000"/>
          <w:szCs w:val="18"/>
        </w:rPr>
        <w:t>é</w:t>
      </w:r>
      <w:r w:rsidRPr="00D25E6D">
        <w:rPr>
          <w:color w:val="000000"/>
          <w:szCs w:val="18"/>
        </w:rPr>
        <w:t>rée (de la part du colonisateur) ne pourra pas disparaître par enchantement. Et ceci est particulièr</w:t>
      </w:r>
      <w:r w:rsidRPr="00D25E6D">
        <w:rPr>
          <w:color w:val="000000"/>
          <w:szCs w:val="18"/>
        </w:rPr>
        <w:t>e</w:t>
      </w:r>
      <w:r w:rsidRPr="00D25E6D">
        <w:rPr>
          <w:color w:val="000000"/>
          <w:szCs w:val="18"/>
        </w:rPr>
        <w:t>ment vrai s'agissant d'habitudes acquises, de comportement et de me</w:t>
      </w:r>
      <w:r w:rsidRPr="00D25E6D">
        <w:rPr>
          <w:color w:val="000000"/>
          <w:szCs w:val="18"/>
        </w:rPr>
        <w:t>n</w:t>
      </w:r>
      <w:r w:rsidRPr="00D25E6D">
        <w:rPr>
          <w:color w:val="000000"/>
          <w:szCs w:val="18"/>
        </w:rPr>
        <w:t>talité déformés.</w:t>
      </w:r>
    </w:p>
    <w:p w:rsidR="00770C05" w:rsidRPr="00D25E6D" w:rsidRDefault="00770C05" w:rsidP="00770C05">
      <w:pPr>
        <w:spacing w:before="120" w:after="120"/>
        <w:jc w:val="both"/>
      </w:pPr>
      <w:r w:rsidRPr="00D25E6D">
        <w:rPr>
          <w:color w:val="000000"/>
          <w:szCs w:val="18"/>
        </w:rPr>
        <w:t>3. La traduction de ce qui précède sur le plan concret s'exprime par la constatation brute que l'éducation coloniale en général (celle relat</w:t>
      </w:r>
      <w:r w:rsidRPr="00D25E6D">
        <w:rPr>
          <w:color w:val="000000"/>
          <w:szCs w:val="18"/>
        </w:rPr>
        <w:t>i</w:t>
      </w:r>
      <w:r w:rsidRPr="00D25E6D">
        <w:rPr>
          <w:color w:val="000000"/>
          <w:szCs w:val="18"/>
        </w:rPr>
        <w:t>ve aux colonies françaises, belges et portugaises en particulier), par son caractère assimilateur et par la négation de la culture nationale qu'elle comporte, aboutit à une vér</w:t>
      </w:r>
      <w:r w:rsidRPr="00D25E6D">
        <w:rPr>
          <w:color w:val="000000"/>
          <w:szCs w:val="18"/>
        </w:rPr>
        <w:t>i</w:t>
      </w:r>
      <w:r w:rsidRPr="00D25E6D">
        <w:rPr>
          <w:color w:val="000000"/>
          <w:szCs w:val="18"/>
        </w:rPr>
        <w:t>table aliénation du colonisé. En d'autres termes, l'i</w:t>
      </w:r>
      <w:r w:rsidRPr="00D25E6D">
        <w:rPr>
          <w:color w:val="000000"/>
          <w:szCs w:val="18"/>
        </w:rPr>
        <w:t>n</w:t>
      </w:r>
      <w:r w:rsidRPr="00D25E6D">
        <w:rPr>
          <w:color w:val="000000"/>
          <w:szCs w:val="18"/>
        </w:rPr>
        <w:t>telligentsia formée par l'enseignement colonial n'est pas une intelligentsia nationale : à travers la culture reçue, du fait des méthodes utilisées par l'enseignement colonial, du contenu polit</w:t>
      </w:r>
      <w:r w:rsidRPr="00D25E6D">
        <w:rPr>
          <w:color w:val="000000"/>
          <w:szCs w:val="18"/>
        </w:rPr>
        <w:t>i</w:t>
      </w:r>
      <w:r w:rsidRPr="00D25E6D">
        <w:rPr>
          <w:color w:val="000000"/>
          <w:szCs w:val="18"/>
        </w:rPr>
        <w:t>que et de l'orientation de ce dernier, du contexte politique, économ</w:t>
      </w:r>
      <w:r w:rsidRPr="00D25E6D">
        <w:rPr>
          <w:color w:val="000000"/>
          <w:szCs w:val="18"/>
        </w:rPr>
        <w:t>i</w:t>
      </w:r>
      <w:r w:rsidRPr="00D25E6D">
        <w:rPr>
          <w:color w:val="000000"/>
          <w:szCs w:val="18"/>
        </w:rPr>
        <w:t>que et social dans lequel il était dispensé, s'exerce sur l'inte</w:t>
      </w:r>
      <w:r w:rsidRPr="00D25E6D">
        <w:rPr>
          <w:color w:val="000000"/>
          <w:szCs w:val="18"/>
        </w:rPr>
        <w:t>l</w:t>
      </w:r>
      <w:r w:rsidRPr="00D25E6D">
        <w:rPr>
          <w:color w:val="000000"/>
          <w:szCs w:val="18"/>
        </w:rPr>
        <w:t>lectuel colonisé une influence faite d'un faisceau de contradictions. Si sa « culture » comme sa position sociale tendent à le pousser vers le c</w:t>
      </w:r>
      <w:r w:rsidRPr="00D25E6D">
        <w:rPr>
          <w:color w:val="000000"/>
          <w:szCs w:val="18"/>
        </w:rPr>
        <w:t>o</w:t>
      </w:r>
      <w:r w:rsidRPr="00D25E6D">
        <w:rPr>
          <w:color w:val="000000"/>
          <w:szCs w:val="18"/>
        </w:rPr>
        <w:t>lonisateur, cette tentation est vite annihilée par la logique interne du sy</w:t>
      </w:r>
      <w:r w:rsidRPr="00D25E6D">
        <w:rPr>
          <w:color w:val="000000"/>
          <w:szCs w:val="18"/>
        </w:rPr>
        <w:t>s</w:t>
      </w:r>
      <w:r w:rsidRPr="00D25E6D">
        <w:rPr>
          <w:color w:val="000000"/>
          <w:szCs w:val="18"/>
        </w:rPr>
        <w:t>tème colonial - l'indigène doit savoir « se tenir à sa place » ; - du côté des masses populaires, le processus est symétrique, les « Blancs noirs » ayant à faire leurs preuves avant d'être reconnus comme étant de ce côté de la barricade ; l'attrait de la culture étrangère, conséque</w:t>
      </w:r>
      <w:r w:rsidRPr="00D25E6D">
        <w:rPr>
          <w:color w:val="000000"/>
          <w:szCs w:val="18"/>
        </w:rPr>
        <w:t>n</w:t>
      </w:r>
      <w:r w:rsidRPr="00D25E6D">
        <w:rPr>
          <w:color w:val="000000"/>
          <w:szCs w:val="18"/>
        </w:rPr>
        <w:t>ce normale du désir d'étendre ses connaissances, mais surtout d'une ignorance et d'une incompréhension quasi-complètes de l'histoire afr</w:t>
      </w:r>
      <w:r w:rsidRPr="00D25E6D">
        <w:rPr>
          <w:color w:val="000000"/>
          <w:szCs w:val="18"/>
        </w:rPr>
        <w:t>i</w:t>
      </w:r>
      <w:r w:rsidRPr="00D25E6D">
        <w:rPr>
          <w:color w:val="000000"/>
          <w:szCs w:val="18"/>
        </w:rPr>
        <w:t>caine et de la signification historique de la colonisation, avait pour corollaire celui de tous les signes</w:t>
      </w:r>
      <w:r>
        <w:rPr>
          <w:color w:val="000000"/>
          <w:szCs w:val="18"/>
        </w:rPr>
        <w:t xml:space="preserve"> [64] </w:t>
      </w:r>
      <w:r w:rsidRPr="00D25E6D">
        <w:rPr>
          <w:color w:val="000000"/>
          <w:szCs w:val="18"/>
        </w:rPr>
        <w:t>extérieurs qui d'ailleurs, dans l'esprit de l'Africain « évolué », s'identifiaient souvent avec la « culture » étrangère ; bref, tous les traits spécifiquement nati</w:t>
      </w:r>
      <w:r w:rsidRPr="00D25E6D">
        <w:rPr>
          <w:color w:val="000000"/>
          <w:szCs w:val="18"/>
        </w:rPr>
        <w:t>o</w:t>
      </w:r>
      <w:r w:rsidRPr="00D25E6D">
        <w:rPr>
          <w:color w:val="000000"/>
          <w:szCs w:val="18"/>
        </w:rPr>
        <w:t>naux de la culture étrangère ne pouvaient manquer d'entrer en conflit, chez l'intelligentsia formée par l'éducation coloniale, avec sa situation su</w:t>
      </w:r>
      <w:r w:rsidRPr="00D25E6D">
        <w:rPr>
          <w:color w:val="000000"/>
          <w:szCs w:val="18"/>
        </w:rPr>
        <w:t>b</w:t>
      </w:r>
      <w:r w:rsidRPr="00D25E6D">
        <w:rPr>
          <w:color w:val="000000"/>
          <w:szCs w:val="18"/>
        </w:rPr>
        <w:t>jective et objective. De l'attrait de la culture étrangère au mépris de la culture nationale, - si tant est qu'en dehors de certaines des manifest</w:t>
      </w:r>
      <w:r w:rsidRPr="00D25E6D">
        <w:rPr>
          <w:color w:val="000000"/>
          <w:szCs w:val="18"/>
        </w:rPr>
        <w:t>a</w:t>
      </w:r>
      <w:r w:rsidRPr="00D25E6D">
        <w:rPr>
          <w:color w:val="000000"/>
          <w:szCs w:val="18"/>
        </w:rPr>
        <w:t>tions de cette dernière, « l'év</w:t>
      </w:r>
      <w:r w:rsidRPr="00D25E6D">
        <w:rPr>
          <w:color w:val="000000"/>
          <w:szCs w:val="18"/>
        </w:rPr>
        <w:t>o</w:t>
      </w:r>
      <w:r w:rsidRPr="00D25E6D">
        <w:rPr>
          <w:color w:val="000000"/>
          <w:szCs w:val="18"/>
        </w:rPr>
        <w:t>lué » pouvait en soupçonner l'existence ou en comprendre la signification - il n'y avait qu'un pas, so</w:t>
      </w:r>
      <w:r w:rsidRPr="00D25E6D">
        <w:rPr>
          <w:color w:val="000000"/>
          <w:szCs w:val="18"/>
        </w:rPr>
        <w:t>u</w:t>
      </w:r>
      <w:r w:rsidRPr="00D25E6D">
        <w:rPr>
          <w:color w:val="000000"/>
          <w:szCs w:val="18"/>
        </w:rPr>
        <w:t>vent franchi allègrement. Un des piliers de la « dépersonnalisation » de l'i</w:t>
      </w:r>
      <w:r w:rsidRPr="00D25E6D">
        <w:rPr>
          <w:color w:val="000000"/>
          <w:szCs w:val="18"/>
        </w:rPr>
        <w:t>n</w:t>
      </w:r>
      <w:r w:rsidRPr="00D25E6D">
        <w:rPr>
          <w:color w:val="000000"/>
          <w:szCs w:val="18"/>
        </w:rPr>
        <w:t>telligentsia africaine a été le rel</w:t>
      </w:r>
      <w:r>
        <w:rPr>
          <w:color w:val="000000"/>
          <w:szCs w:val="18"/>
        </w:rPr>
        <w:t>è</w:t>
      </w:r>
      <w:r w:rsidRPr="00D25E6D">
        <w:rPr>
          <w:color w:val="000000"/>
          <w:szCs w:val="18"/>
        </w:rPr>
        <w:t>gu</w:t>
      </w:r>
      <w:r w:rsidRPr="00D25E6D">
        <w:rPr>
          <w:color w:val="000000"/>
          <w:szCs w:val="18"/>
        </w:rPr>
        <w:t>e</w:t>
      </w:r>
      <w:r w:rsidRPr="00D25E6D">
        <w:rPr>
          <w:color w:val="000000"/>
          <w:szCs w:val="18"/>
        </w:rPr>
        <w:t>ment des langues africaines au dernier plan et leur élimination plus ou moins complète de l'ense</w:t>
      </w:r>
      <w:r w:rsidRPr="00D25E6D">
        <w:rPr>
          <w:color w:val="000000"/>
          <w:szCs w:val="18"/>
        </w:rPr>
        <w:t>i</w:t>
      </w:r>
      <w:r w:rsidRPr="00D25E6D">
        <w:rPr>
          <w:color w:val="000000"/>
          <w:szCs w:val="18"/>
        </w:rPr>
        <w:t>gnement. Il peut sembler logique que cette déperso</w:t>
      </w:r>
      <w:r w:rsidRPr="00D25E6D">
        <w:rPr>
          <w:color w:val="000000"/>
          <w:szCs w:val="18"/>
        </w:rPr>
        <w:t>n</w:t>
      </w:r>
      <w:r w:rsidRPr="00D25E6D">
        <w:rPr>
          <w:color w:val="000000"/>
          <w:szCs w:val="18"/>
        </w:rPr>
        <w:t>nalisation soit d'autant plus accentuée que le niveau culturel atteint est plus élevé ; mais ce serait là une vue schématique et méc</w:t>
      </w:r>
      <w:r w:rsidRPr="00D25E6D">
        <w:rPr>
          <w:color w:val="000000"/>
          <w:szCs w:val="18"/>
        </w:rPr>
        <w:t>a</w:t>
      </w:r>
      <w:r w:rsidRPr="00D25E6D">
        <w:rPr>
          <w:color w:val="000000"/>
          <w:szCs w:val="18"/>
        </w:rPr>
        <w:t>nique, car l'élévation du niveau culturel peut, dans certaines conditions, sinon en g</w:t>
      </w:r>
      <w:r w:rsidRPr="00D25E6D">
        <w:rPr>
          <w:color w:val="000000"/>
          <w:szCs w:val="18"/>
        </w:rPr>
        <w:t>é</w:t>
      </w:r>
      <w:r w:rsidRPr="00D25E6D">
        <w:rPr>
          <w:color w:val="000000"/>
          <w:szCs w:val="18"/>
        </w:rPr>
        <w:t>néral, conduire l'individu à une prise de conscience plus claire et plus aiguë de sa situation objective : tandis qu'un niveau plus bas peut au contra</w:t>
      </w:r>
      <w:r w:rsidRPr="00D25E6D">
        <w:rPr>
          <w:color w:val="000000"/>
          <w:szCs w:val="18"/>
        </w:rPr>
        <w:t>i</w:t>
      </w:r>
      <w:r w:rsidRPr="00D25E6D">
        <w:rPr>
          <w:color w:val="000000"/>
          <w:szCs w:val="18"/>
        </w:rPr>
        <w:t>re le « tranquilliser » sans que cela corresponde pour autant à une a</w:t>
      </w:r>
      <w:r w:rsidRPr="00D25E6D">
        <w:rPr>
          <w:color w:val="000000"/>
          <w:szCs w:val="18"/>
        </w:rPr>
        <w:t>p</w:t>
      </w:r>
      <w:r w:rsidRPr="00D25E6D">
        <w:rPr>
          <w:color w:val="000000"/>
          <w:szCs w:val="18"/>
        </w:rPr>
        <w:t>préciation correcte de sa position objective, dans la mesure même où bien des problèmes et des questions lui d</w:t>
      </w:r>
      <w:r w:rsidRPr="00D25E6D">
        <w:rPr>
          <w:color w:val="000000"/>
          <w:szCs w:val="18"/>
        </w:rPr>
        <w:t>e</w:t>
      </w:r>
      <w:r w:rsidRPr="00D25E6D">
        <w:rPr>
          <w:color w:val="000000"/>
          <w:szCs w:val="18"/>
        </w:rPr>
        <w:t>meurent insoupçonnés. En ce qui concerne le problème des langues africaines en tout cas, l'inte</w:t>
      </w:r>
      <w:r w:rsidRPr="00D25E6D">
        <w:rPr>
          <w:color w:val="000000"/>
          <w:szCs w:val="18"/>
        </w:rPr>
        <w:t>l</w:t>
      </w:r>
      <w:r w:rsidRPr="00D25E6D">
        <w:rPr>
          <w:color w:val="000000"/>
          <w:szCs w:val="18"/>
        </w:rPr>
        <w:t>ligentsia africaine est concernée dans son ensemble, bien qu'à des d</w:t>
      </w:r>
      <w:r w:rsidRPr="00D25E6D">
        <w:rPr>
          <w:color w:val="000000"/>
          <w:szCs w:val="18"/>
        </w:rPr>
        <w:t>e</w:t>
      </w:r>
      <w:r w:rsidRPr="00D25E6D">
        <w:rPr>
          <w:color w:val="000000"/>
          <w:szCs w:val="18"/>
        </w:rPr>
        <w:t>grés divers selon le niveau et les aspects considérés.</w:t>
      </w:r>
    </w:p>
    <w:p w:rsidR="00770C05" w:rsidRPr="00D25E6D" w:rsidRDefault="00770C05" w:rsidP="00770C05">
      <w:pPr>
        <w:spacing w:before="120" w:after="120"/>
        <w:jc w:val="both"/>
      </w:pPr>
      <w:r w:rsidRPr="00D25E6D">
        <w:rPr>
          <w:color w:val="000000"/>
          <w:szCs w:val="18"/>
        </w:rPr>
        <w:t>4. Il ne suffit évidemment pas de caractériser sur un plan tout à fait général la « dépersonnalisation » et le complexe d'infériorité comme résultats de l'ense</w:t>
      </w:r>
      <w:r w:rsidRPr="00D25E6D">
        <w:rPr>
          <w:color w:val="000000"/>
          <w:szCs w:val="18"/>
        </w:rPr>
        <w:t>i</w:t>
      </w:r>
      <w:r w:rsidRPr="00D25E6D">
        <w:rPr>
          <w:color w:val="000000"/>
          <w:szCs w:val="18"/>
        </w:rPr>
        <w:t>gnement colonial chez l'intelligentsia des pays de l'Afrique Noire et au sein des masses africaines. Il est indispensable d'examiner concrètement leurs manife</w:t>
      </w:r>
      <w:r w:rsidRPr="00D25E6D">
        <w:rPr>
          <w:color w:val="000000"/>
          <w:szCs w:val="18"/>
        </w:rPr>
        <w:t>s</w:t>
      </w:r>
      <w:r w:rsidRPr="00D25E6D">
        <w:rPr>
          <w:color w:val="000000"/>
          <w:szCs w:val="18"/>
        </w:rPr>
        <w:t>tations et leurs conséquences pour en mesurer plein</w:t>
      </w:r>
      <w:r w:rsidRPr="00D25E6D">
        <w:rPr>
          <w:color w:val="000000"/>
          <w:szCs w:val="18"/>
        </w:rPr>
        <w:t>e</w:t>
      </w:r>
      <w:r w:rsidRPr="00D25E6D">
        <w:rPr>
          <w:color w:val="000000"/>
          <w:szCs w:val="18"/>
        </w:rPr>
        <w:t>ment les effets désastreux et mettre en lumière le rôle qu'ils jouent dans les différents domaines de la vie des peuples d'Afrique Noire.</w:t>
      </w:r>
    </w:p>
    <w:p w:rsidR="00770C05" w:rsidRPr="00D25E6D" w:rsidRDefault="00770C05" w:rsidP="00770C05">
      <w:pPr>
        <w:spacing w:before="120" w:after="120"/>
        <w:jc w:val="both"/>
      </w:pPr>
      <w:r w:rsidRPr="00D25E6D">
        <w:rPr>
          <w:color w:val="000000"/>
          <w:szCs w:val="18"/>
        </w:rPr>
        <w:t>En ce qui concerne les divers complexes caractérisés plus haut, R</w:t>
      </w:r>
      <w:r w:rsidRPr="00D25E6D">
        <w:rPr>
          <w:color w:val="000000"/>
          <w:szCs w:val="18"/>
        </w:rPr>
        <w:t>i</w:t>
      </w:r>
      <w:r w:rsidRPr="00D25E6D">
        <w:rPr>
          <w:color w:val="000000"/>
          <w:szCs w:val="18"/>
        </w:rPr>
        <w:t>chard Mollard écrit :</w:t>
      </w:r>
    </w:p>
    <w:p w:rsidR="00770C05" w:rsidRDefault="00770C05" w:rsidP="00770C05">
      <w:pPr>
        <w:pStyle w:val="Grillecouleur-Accent1"/>
      </w:pPr>
    </w:p>
    <w:p w:rsidR="00770C05" w:rsidRPr="00D25E6D" w:rsidRDefault="00770C05" w:rsidP="00770C05">
      <w:pPr>
        <w:pStyle w:val="Grillecouleur-Accent1"/>
      </w:pPr>
      <w:r w:rsidRPr="00D25E6D">
        <w:t>Quoi qu'il en soit, méchant on bon - surtout peut-être bon - le Blanc « civilisé » et civilisateur a, dans la plupart des cas, commencé par persu</w:t>
      </w:r>
      <w:r w:rsidRPr="00D25E6D">
        <w:t>a</w:t>
      </w:r>
      <w:r w:rsidRPr="00D25E6D">
        <w:t>der le Noir que c'est une humiliation d'être Noir, qu'il n'y a de civilis</w:t>
      </w:r>
      <w:r w:rsidRPr="00D25E6D">
        <w:t>a</w:t>
      </w:r>
      <w:r w:rsidRPr="00D25E6D">
        <w:t>tion que la blanche. L'unanimité est faite là-dessus. « Mes parents sont des sauvages... » vous dit l'évolué lui-même s'il a le</w:t>
      </w:r>
      <w:r>
        <w:t xml:space="preserve"> [65] </w:t>
      </w:r>
      <w:r w:rsidRPr="00D25E6D">
        <w:t>courage, chose rare, d'évoquer devant un Blanc le souvenir d'orig</w:t>
      </w:r>
      <w:r w:rsidRPr="00D25E6D">
        <w:t>i</w:t>
      </w:r>
      <w:r w:rsidRPr="00D25E6D">
        <w:t>nes tenues pour honteuses.</w:t>
      </w:r>
    </w:p>
    <w:p w:rsidR="00770C05" w:rsidRDefault="00770C05" w:rsidP="00770C05">
      <w:pPr>
        <w:pStyle w:val="Grillecouleur-Accent1"/>
      </w:pPr>
      <w:r w:rsidRPr="00D25E6D">
        <w:t>Il est entendu que le Nègre est un sauvage ; parfois anthropophage, le plus souvent docile comme un chien fidèle ; somme toute méprisable, m</w:t>
      </w:r>
      <w:r w:rsidRPr="00D25E6D">
        <w:t>é</w:t>
      </w:r>
      <w:r w:rsidRPr="00D25E6D">
        <w:t>prisé ; nu, sans écriture, incapable d'inventer quelque chose d'aussi simple que la roue, quoi que ce soit qui tourne ; inapte à se d</w:t>
      </w:r>
      <w:r w:rsidRPr="00D25E6D">
        <w:t>é</w:t>
      </w:r>
      <w:r w:rsidRPr="00D25E6D">
        <w:t>fendre efficacement. Il rit quand on lui montre une fermeture éclair ; il appelle « manière de blanc » tout ce qui marque le civilisé. Bref, être Noir est une tare.</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Comme on le voit « ceci explique cela » et d'autant plus que par contre, comme l'explique l'auteur : « Nous sommes forts grâce à nos techniques ; nous réveillons l'Afrique grâce à nos techniques ; nous sommes des mécaniciens et des techniciens, moyennant quoi nous fa</w:t>
      </w:r>
      <w:r w:rsidRPr="00D25E6D">
        <w:rPr>
          <w:color w:val="000000"/>
          <w:szCs w:val="18"/>
        </w:rPr>
        <w:t>i</w:t>
      </w:r>
      <w:r w:rsidRPr="00D25E6D">
        <w:rPr>
          <w:color w:val="000000"/>
          <w:szCs w:val="18"/>
        </w:rPr>
        <w:t>sons des miracles. » Au total s'étonne (ou s'indigne ?) Richard Mo</w:t>
      </w:r>
      <w:r w:rsidRPr="00D25E6D">
        <w:rPr>
          <w:color w:val="000000"/>
          <w:szCs w:val="18"/>
        </w:rPr>
        <w:t>l</w:t>
      </w:r>
      <w:r w:rsidRPr="00D25E6D">
        <w:rPr>
          <w:color w:val="000000"/>
          <w:szCs w:val="18"/>
        </w:rPr>
        <w:t>lard :</w:t>
      </w:r>
    </w:p>
    <w:p w:rsidR="00770C05" w:rsidRDefault="00770C05" w:rsidP="00770C05">
      <w:pPr>
        <w:pStyle w:val="Grillecouleur-Accent1"/>
      </w:pPr>
    </w:p>
    <w:p w:rsidR="00770C05" w:rsidRDefault="00770C05" w:rsidP="00770C05">
      <w:pPr>
        <w:pStyle w:val="Grillecouleur-Accent1"/>
      </w:pPr>
      <w:r w:rsidRPr="00D25E6D">
        <w:t>Il y a tellement de complexes chez les Noirs situés à notre contact qu'ils ne savent même plus par quel terme se désigner eux-mêmes : N</w:t>
      </w:r>
      <w:r w:rsidRPr="00D25E6D">
        <w:t>è</w:t>
      </w:r>
      <w:r w:rsidRPr="00D25E6D">
        <w:t>gres ?... Noirs ?... Indigènes ?... Comment veut-on que, dans un climat où l'intéressé n'ose même pas se nommer, une éducation, une promotion rée</w:t>
      </w:r>
      <w:r w:rsidRPr="00D25E6D">
        <w:t>l</w:t>
      </w:r>
      <w:r w:rsidRPr="00D25E6D">
        <w:t>le puissent avoir lieu ? (Hommage à Richard Mollard 1913-1951 », Pr</w:t>
      </w:r>
      <w:r w:rsidRPr="00D25E6D">
        <w:t>é</w:t>
      </w:r>
      <w:r w:rsidRPr="00D25E6D">
        <w:t xml:space="preserve">sence </w:t>
      </w:r>
      <w:r w:rsidRPr="00D25E6D">
        <w:rPr>
          <w:i/>
          <w:iCs/>
        </w:rPr>
        <w:t>Afr</w:t>
      </w:r>
      <w:r w:rsidRPr="00D25E6D">
        <w:rPr>
          <w:i/>
          <w:iCs/>
        </w:rPr>
        <w:t>i</w:t>
      </w:r>
      <w:r w:rsidRPr="00D25E6D">
        <w:rPr>
          <w:i/>
          <w:iCs/>
        </w:rPr>
        <w:t xml:space="preserve">caine, no </w:t>
      </w:r>
      <w:r w:rsidRPr="00D25E6D">
        <w:t>spécial 15,1993)</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Ce rappel de « mauvais souvenirs » peut paraître puéril ou même dépassé, dans la mesure où ils ne se rapportent apparemment pas au présent, tout comme l'évocation des « Noirs qui connaissent la mani</w:t>
      </w:r>
      <w:r w:rsidRPr="00D25E6D">
        <w:rPr>
          <w:color w:val="000000"/>
          <w:szCs w:val="18"/>
        </w:rPr>
        <w:t>è</w:t>
      </w:r>
      <w:r w:rsidRPr="00D25E6D">
        <w:rPr>
          <w:color w:val="000000"/>
          <w:szCs w:val="18"/>
        </w:rPr>
        <w:t>re des Blancs : casque colonial, chemise Lacoste, short, chaussures, cheveux et barbes rasés, lunettes noires et cigarettes » peut sembler sans objet à l'heure des grands boubous et des « Ben Youssef ». Il est pourtant nécessaire de reparcourir tout le chemin, aussi dés</w:t>
      </w:r>
      <w:r w:rsidRPr="00D25E6D">
        <w:rPr>
          <w:color w:val="000000"/>
          <w:szCs w:val="18"/>
        </w:rPr>
        <w:t>a</w:t>
      </w:r>
      <w:r w:rsidRPr="00D25E6D">
        <w:rPr>
          <w:color w:val="000000"/>
          <w:szCs w:val="18"/>
        </w:rPr>
        <w:t>gréable que cela puisse être. En tout cas, les « arguments », les « proc</w:t>
      </w:r>
      <w:r w:rsidRPr="00D25E6D">
        <w:rPr>
          <w:color w:val="000000"/>
          <w:szCs w:val="18"/>
        </w:rPr>
        <w:t>é</w:t>
      </w:r>
      <w:r w:rsidRPr="00D25E6D">
        <w:rPr>
          <w:color w:val="000000"/>
          <w:szCs w:val="18"/>
        </w:rPr>
        <w:t>dés », les « jugements » et les r</w:t>
      </w:r>
      <w:r w:rsidRPr="00D25E6D">
        <w:rPr>
          <w:color w:val="000000"/>
          <w:szCs w:val="18"/>
        </w:rPr>
        <w:t>é</w:t>
      </w:r>
      <w:r w:rsidRPr="00D25E6D">
        <w:rPr>
          <w:color w:val="000000"/>
          <w:szCs w:val="18"/>
        </w:rPr>
        <w:t>sultats de « l'éducation » coloniale méritent qu'on s'y arrête, ne serait-ce que pour examiner et juger si les « bases » de leur « logique » subtile ont disparu. À ce propos, une r</w:t>
      </w:r>
      <w:r w:rsidRPr="00D25E6D">
        <w:rPr>
          <w:color w:val="000000"/>
          <w:szCs w:val="18"/>
        </w:rPr>
        <w:t>e</w:t>
      </w:r>
      <w:r w:rsidRPr="00D25E6D">
        <w:rPr>
          <w:color w:val="000000"/>
          <w:szCs w:val="18"/>
        </w:rPr>
        <w:t>marque pertinente de Richard Mollard mérite d'être méditée :</w:t>
      </w:r>
    </w:p>
    <w:p w:rsidR="00770C05" w:rsidRDefault="00770C05" w:rsidP="00770C05">
      <w:pPr>
        <w:pStyle w:val="Grillecouleur-Accent1"/>
      </w:pPr>
    </w:p>
    <w:p w:rsidR="00770C05" w:rsidRDefault="00770C05" w:rsidP="00770C05">
      <w:pPr>
        <w:pStyle w:val="Grillecouleur-Accent1"/>
      </w:pPr>
      <w:r w:rsidRPr="00D25E6D">
        <w:t>Ce problème est particulier au monde nègre. II ne se pose guère, ou du moins de la même façon, chez les autres peuples non « occidentaux » de la planète. Non seulement les Européens n'ont jamais pu persuader les Ar</w:t>
      </w:r>
      <w:r w:rsidRPr="00D25E6D">
        <w:t>a</w:t>
      </w:r>
      <w:r w:rsidRPr="00D25E6D">
        <w:t>bes, les Hindous, les Cambodgiens, les</w:t>
      </w:r>
      <w:r>
        <w:t xml:space="preserve"> [66] </w:t>
      </w:r>
      <w:r w:rsidRPr="00D25E6D">
        <w:t>Chinois et les Japonais qu'ils étaient des sauvages, des primitifs, de grands enfants, des esclaves nés..., mais ils se sont persuadés eux-mêmes, peu à peu, que ces gens-là, quelque pittoresques, curieux qu'ils fussent, ont leurs valeurs, leurs cultures, leurs civilis</w:t>
      </w:r>
      <w:r w:rsidRPr="00D25E6D">
        <w:t>a</w:t>
      </w:r>
      <w:r w:rsidRPr="00D25E6D">
        <w:t>tions... On en pense ce qu'on veut, certes, mais on n'en conteste pas l'expérience. Du reste ces gens savent énergiquement montrer qu'ils exi</w:t>
      </w:r>
      <w:r w:rsidRPr="00D25E6D">
        <w:t>s</w:t>
      </w:r>
      <w:r w:rsidRPr="00D25E6D">
        <w:t>tent et pa</w:t>
      </w:r>
      <w:r w:rsidRPr="00D25E6D">
        <w:t>r</w:t>
      </w:r>
      <w:r w:rsidRPr="00D25E6D">
        <w:t>fois s'opposer à la « mission civilisatrice » d'Occidentaux tenus par eux pour mécréants, matérialistes, et impo</w:t>
      </w:r>
      <w:r w:rsidRPr="00D25E6D">
        <w:t>r</w:t>
      </w:r>
      <w:r w:rsidRPr="00D25E6D">
        <w:t>tuns. (Richard Mollard, loc. cit., p. 369)</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On peut constater que d'une part les contacts entre Occidentaux et Arabes, Chinois, Hindous, Japonais, etc., ne datent pas d'une époque où les premiers po</w:t>
      </w:r>
      <w:r w:rsidRPr="00D25E6D">
        <w:rPr>
          <w:color w:val="000000"/>
          <w:szCs w:val="18"/>
        </w:rPr>
        <w:t>u</w:t>
      </w:r>
      <w:r w:rsidRPr="00D25E6D">
        <w:rPr>
          <w:color w:val="000000"/>
          <w:szCs w:val="18"/>
        </w:rPr>
        <w:t>vaient se vanter d'une supériorité quelconque sur les derniers (supériorité qui on le sait, est loin d'avoir to</w:t>
      </w:r>
      <w:r w:rsidRPr="00D25E6D">
        <w:rPr>
          <w:color w:val="000000"/>
          <w:szCs w:val="18"/>
        </w:rPr>
        <w:t>u</w:t>
      </w:r>
      <w:r w:rsidRPr="00D25E6D">
        <w:rPr>
          <w:color w:val="000000"/>
          <w:szCs w:val="18"/>
        </w:rPr>
        <w:t>jours existé en ce qui concerne les Nègres), et d'autre part, que pour des raisons précises (économiques, géographiques, historiques, de caractère r</w:t>
      </w:r>
      <w:r w:rsidRPr="00D25E6D">
        <w:rPr>
          <w:color w:val="000000"/>
          <w:szCs w:val="18"/>
        </w:rPr>
        <w:t>a</w:t>
      </w:r>
      <w:r w:rsidRPr="00D25E6D">
        <w:rPr>
          <w:color w:val="000000"/>
          <w:szCs w:val="18"/>
        </w:rPr>
        <w:t>cial, etc.), ni les Hindous, ni les Arabes, ni les Chinois, ni les Japonais n'ont jamais été recherchés et vendus comme esclaves ; et enfin, qu'à partir du jour où les peuples africains se sont mis à secouer le joug de la domination étrangère, on a aussi découvert « l'existence, la riche</w:t>
      </w:r>
      <w:r w:rsidRPr="00D25E6D">
        <w:rPr>
          <w:color w:val="000000"/>
          <w:szCs w:val="18"/>
        </w:rPr>
        <w:t>s</w:t>
      </w:r>
      <w:r w:rsidRPr="00D25E6D">
        <w:rPr>
          <w:color w:val="000000"/>
          <w:szCs w:val="18"/>
        </w:rPr>
        <w:t>se et la permanence des cultures négro-africaines » ; la remarque de R</w:t>
      </w:r>
      <w:r w:rsidRPr="00D25E6D">
        <w:rPr>
          <w:color w:val="000000"/>
          <w:szCs w:val="18"/>
        </w:rPr>
        <w:t>i</w:t>
      </w:r>
      <w:r w:rsidRPr="00D25E6D">
        <w:rPr>
          <w:color w:val="000000"/>
          <w:szCs w:val="18"/>
        </w:rPr>
        <w:t>chard Mollard garde cependant toute sa portée en ce qui concerne l'i</w:t>
      </w:r>
      <w:r w:rsidRPr="00D25E6D">
        <w:rPr>
          <w:color w:val="000000"/>
          <w:szCs w:val="18"/>
        </w:rPr>
        <w:t>n</w:t>
      </w:r>
      <w:r w:rsidRPr="00D25E6D">
        <w:rPr>
          <w:color w:val="000000"/>
          <w:szCs w:val="18"/>
        </w:rPr>
        <w:t>tell</w:t>
      </w:r>
      <w:r w:rsidRPr="00D25E6D">
        <w:rPr>
          <w:color w:val="000000"/>
          <w:szCs w:val="18"/>
        </w:rPr>
        <w:t>i</w:t>
      </w:r>
      <w:r w:rsidRPr="00D25E6D">
        <w:rPr>
          <w:color w:val="000000"/>
          <w:szCs w:val="18"/>
        </w:rPr>
        <w:t>gentsia africaine. Car il faut rendre au peuple cette justice que ce serait faire preuve d'incompréhension totale, que de confondre son étonnement, son admiration devant la puissance matérielle et la tec</w:t>
      </w:r>
      <w:r w:rsidRPr="00D25E6D">
        <w:rPr>
          <w:color w:val="000000"/>
          <w:szCs w:val="18"/>
        </w:rPr>
        <w:t>h</w:t>
      </w:r>
      <w:r w:rsidRPr="00D25E6D">
        <w:rPr>
          <w:color w:val="000000"/>
          <w:szCs w:val="18"/>
        </w:rPr>
        <w:t>nique du « Blanc », sa soumission apparemment résignée à la domin</w:t>
      </w:r>
      <w:r w:rsidRPr="00D25E6D">
        <w:rPr>
          <w:color w:val="000000"/>
          <w:szCs w:val="18"/>
        </w:rPr>
        <w:t>a</w:t>
      </w:r>
      <w:r w:rsidRPr="00D25E6D">
        <w:rPr>
          <w:color w:val="000000"/>
          <w:szCs w:val="18"/>
        </w:rPr>
        <w:t>tion politique de l'étranger dans les conditions concrètes qu'il vivait, avec l'acceptation de la condition d'esclave-né, la perte de la fierté n</w:t>
      </w:r>
      <w:r w:rsidRPr="00D25E6D">
        <w:rPr>
          <w:color w:val="000000"/>
          <w:szCs w:val="18"/>
        </w:rPr>
        <w:t>a</w:t>
      </w:r>
      <w:r w:rsidRPr="00D25E6D">
        <w:rPr>
          <w:color w:val="000000"/>
          <w:szCs w:val="18"/>
        </w:rPr>
        <w:t>tionale, la conviction d'être sauvage ; par surcroît, il a, à sa façon qui s'est d'ailleurs déjà révélée être sinon l'unique, du moins l'une des plus intelligentes, montré qu'il existait : la meilleure des preuves en est que malgré la traite des esclaves, la conquête et la domination coloniales, il a résisté et subsisté connaissant un autre sort que celui d'autres pe</w:t>
      </w:r>
      <w:r w:rsidRPr="00D25E6D">
        <w:rPr>
          <w:color w:val="000000"/>
          <w:szCs w:val="18"/>
        </w:rPr>
        <w:t>u</w:t>
      </w:r>
      <w:r w:rsidRPr="00D25E6D">
        <w:rPr>
          <w:color w:val="000000"/>
          <w:szCs w:val="18"/>
        </w:rPr>
        <w:t>ples placés dans des conditions bien moins critiques (Indiens d'Am</w:t>
      </w:r>
      <w:r w:rsidRPr="00D25E6D">
        <w:rPr>
          <w:color w:val="000000"/>
          <w:szCs w:val="18"/>
        </w:rPr>
        <w:t>é</w:t>
      </w:r>
      <w:r w:rsidRPr="00D25E6D">
        <w:rPr>
          <w:color w:val="000000"/>
          <w:szCs w:val="18"/>
        </w:rPr>
        <w:t>rique, Australiens, etc.).</w:t>
      </w:r>
    </w:p>
    <w:p w:rsidR="00770C05" w:rsidRPr="00D25E6D" w:rsidRDefault="00770C05" w:rsidP="00770C05">
      <w:pPr>
        <w:spacing w:before="120" w:after="120"/>
        <w:jc w:val="both"/>
      </w:pPr>
      <w:r w:rsidRPr="00D25E6D">
        <w:rPr>
          <w:color w:val="000000"/>
          <w:szCs w:val="18"/>
        </w:rPr>
        <w:t>Si aujourd'hui les boubous et « Ben Youssef » sont à la mode, ce n'est certainement pas le peuple qui y « revient » lui qui ne les a j</w:t>
      </w:r>
      <w:r w:rsidRPr="00D25E6D">
        <w:rPr>
          <w:color w:val="000000"/>
          <w:szCs w:val="18"/>
        </w:rPr>
        <w:t>a</w:t>
      </w:r>
      <w:r w:rsidRPr="00D25E6D">
        <w:rPr>
          <w:color w:val="000000"/>
          <w:szCs w:val="18"/>
        </w:rPr>
        <w:t>mais quittés. C'est un fait que bien des porteurs de boubous ne le font que par conformisme et démagogie, qu'ils gardent intacts complexes, mentalité, comportement acquis sous le régime colonial. Au deme</w:t>
      </w:r>
      <w:r w:rsidRPr="00D25E6D">
        <w:rPr>
          <w:color w:val="000000"/>
          <w:szCs w:val="18"/>
        </w:rPr>
        <w:t>u</w:t>
      </w:r>
      <w:r w:rsidRPr="00D25E6D">
        <w:rPr>
          <w:color w:val="000000"/>
          <w:szCs w:val="18"/>
        </w:rPr>
        <w:t>rant, il serait bien</w:t>
      </w:r>
      <w:r>
        <w:rPr>
          <w:color w:val="000000"/>
          <w:szCs w:val="18"/>
        </w:rPr>
        <w:t xml:space="preserve"> [67] </w:t>
      </w:r>
      <w:r w:rsidRPr="00D25E6D">
        <w:rPr>
          <w:color w:val="000000"/>
          <w:szCs w:val="18"/>
        </w:rPr>
        <w:t>naïf de penser que le seul port des boubous peut solutionner les problèmes qui sont ceux de l'intelligentsia africa</w:t>
      </w:r>
      <w:r w:rsidRPr="00D25E6D">
        <w:rPr>
          <w:color w:val="000000"/>
          <w:szCs w:val="18"/>
        </w:rPr>
        <w:t>i</w:t>
      </w:r>
      <w:r w:rsidRPr="00D25E6D">
        <w:rPr>
          <w:color w:val="000000"/>
          <w:szCs w:val="18"/>
        </w:rPr>
        <w:t>ne. On peut d'ailleurs se demander dans quelle mesure cette attitude n'est pas le simple prolo</w:t>
      </w:r>
      <w:r w:rsidRPr="00D25E6D">
        <w:rPr>
          <w:color w:val="000000"/>
          <w:szCs w:val="18"/>
        </w:rPr>
        <w:t>n</w:t>
      </w:r>
      <w:r w:rsidRPr="00D25E6D">
        <w:rPr>
          <w:color w:val="000000"/>
          <w:szCs w:val="18"/>
        </w:rPr>
        <w:t>gement, dans des conditions nouvelles, du phénomène consistant à confondre la culture et ses manifestations e</w:t>
      </w:r>
      <w:r w:rsidRPr="00D25E6D">
        <w:rPr>
          <w:color w:val="000000"/>
          <w:szCs w:val="18"/>
        </w:rPr>
        <w:t>x</w:t>
      </w:r>
      <w:r w:rsidRPr="00D25E6D">
        <w:rPr>
          <w:color w:val="000000"/>
          <w:szCs w:val="18"/>
        </w:rPr>
        <w:t>térieures.</w:t>
      </w:r>
    </w:p>
    <w:p w:rsidR="00770C05" w:rsidRPr="00D25E6D" w:rsidRDefault="00770C05" w:rsidP="00770C05">
      <w:pPr>
        <w:spacing w:before="120" w:after="120"/>
        <w:jc w:val="both"/>
      </w:pPr>
      <w:r w:rsidRPr="00D25E6D">
        <w:rPr>
          <w:color w:val="000000"/>
          <w:szCs w:val="18"/>
        </w:rPr>
        <w:t>Il est en tout cas des signes très révélateurs de la persistance de l'aliénation chez beaucoup d'intelle</w:t>
      </w:r>
      <w:r w:rsidRPr="00D25E6D">
        <w:rPr>
          <w:color w:val="000000"/>
          <w:szCs w:val="18"/>
        </w:rPr>
        <w:t>c</w:t>
      </w:r>
      <w:r w:rsidRPr="00D25E6D">
        <w:rPr>
          <w:color w:val="000000"/>
          <w:szCs w:val="18"/>
        </w:rPr>
        <w:t>tuels africains qu'il s'agisse de simples techniciens, de cadres ou de dirigeants politiques. L'observ</w:t>
      </w:r>
      <w:r w:rsidRPr="00D25E6D">
        <w:rPr>
          <w:color w:val="000000"/>
          <w:szCs w:val="18"/>
        </w:rPr>
        <w:t>a</w:t>
      </w:r>
      <w:r w:rsidRPr="00D25E6D">
        <w:rPr>
          <w:color w:val="000000"/>
          <w:szCs w:val="18"/>
        </w:rPr>
        <w:t>tion du comportement quotidien du plus grand nombre d'hommes p</w:t>
      </w:r>
      <w:r w:rsidRPr="00D25E6D">
        <w:rPr>
          <w:color w:val="000000"/>
          <w:szCs w:val="18"/>
        </w:rPr>
        <w:t>o</w:t>
      </w:r>
      <w:r w:rsidRPr="00D25E6D">
        <w:rPr>
          <w:color w:val="000000"/>
          <w:szCs w:val="18"/>
        </w:rPr>
        <w:t>litiques africains (députés, ministres, hauts fonctionnaires, chefs d'états) conduit aux const</w:t>
      </w:r>
      <w:r w:rsidRPr="00D25E6D">
        <w:rPr>
          <w:color w:val="000000"/>
          <w:szCs w:val="18"/>
        </w:rPr>
        <w:t>a</w:t>
      </w:r>
      <w:r w:rsidRPr="00D25E6D">
        <w:rPr>
          <w:color w:val="000000"/>
          <w:szCs w:val="18"/>
        </w:rPr>
        <w:t>tations suivantes :</w:t>
      </w: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À un premier niveau, et c'est peut-être l'un des aspects les plus h</w:t>
      </w:r>
      <w:r w:rsidRPr="00D25E6D">
        <w:rPr>
          <w:color w:val="000000"/>
          <w:szCs w:val="18"/>
        </w:rPr>
        <w:t>u</w:t>
      </w:r>
      <w:r w:rsidRPr="00D25E6D">
        <w:rPr>
          <w:color w:val="000000"/>
          <w:szCs w:val="18"/>
        </w:rPr>
        <w:t>miliants pour nos peuples, pour l'intelligentsia patriote et pour les int</w:t>
      </w:r>
      <w:r w:rsidRPr="00D25E6D">
        <w:rPr>
          <w:color w:val="000000"/>
          <w:szCs w:val="18"/>
        </w:rPr>
        <w:t>é</w:t>
      </w:r>
      <w:r w:rsidRPr="00D25E6D">
        <w:rPr>
          <w:color w:val="000000"/>
          <w:szCs w:val="18"/>
        </w:rPr>
        <w:t>ressés eux-mêmes, combien de ces derniers dénombre-t-on qui ne s'entourent de secrétaires, ou de dactylos européennes dont les fon</w:t>
      </w:r>
      <w:r w:rsidRPr="00D25E6D">
        <w:rPr>
          <w:color w:val="000000"/>
          <w:szCs w:val="18"/>
        </w:rPr>
        <w:t>c</w:t>
      </w:r>
      <w:r w:rsidRPr="00D25E6D">
        <w:rPr>
          <w:color w:val="000000"/>
          <w:szCs w:val="18"/>
        </w:rPr>
        <w:t>tions polyvalentes ne constituent un s</w:t>
      </w:r>
      <w:r w:rsidRPr="00D25E6D">
        <w:rPr>
          <w:color w:val="000000"/>
          <w:szCs w:val="18"/>
        </w:rPr>
        <w:t>e</w:t>
      </w:r>
      <w:r w:rsidRPr="00D25E6D">
        <w:rPr>
          <w:color w:val="000000"/>
          <w:szCs w:val="18"/>
        </w:rPr>
        <w:t>cret pour personne, ou qui ne peuvent vivre deux ou trois mois sans un voyage d'agrément en Eur</w:t>
      </w:r>
      <w:r w:rsidRPr="00D25E6D">
        <w:rPr>
          <w:color w:val="000000"/>
          <w:szCs w:val="18"/>
        </w:rPr>
        <w:t>o</w:t>
      </w:r>
      <w:r w:rsidRPr="00D25E6D">
        <w:rPr>
          <w:color w:val="000000"/>
          <w:szCs w:val="18"/>
        </w:rPr>
        <w:t>pe, quel qu'en soit le prétexte (mission officielle, voyage privé, cure etc.). Il n'est pas nécessaire d'être étudiant à Paris ou ailleurs pour s</w:t>
      </w:r>
      <w:r w:rsidRPr="00D25E6D">
        <w:rPr>
          <w:color w:val="000000"/>
          <w:szCs w:val="18"/>
        </w:rPr>
        <w:t>a</w:t>
      </w:r>
      <w:r w:rsidRPr="00D25E6D">
        <w:rPr>
          <w:color w:val="000000"/>
          <w:szCs w:val="18"/>
        </w:rPr>
        <w:t>voir que bien des députés, mini</w:t>
      </w:r>
      <w:r w:rsidRPr="00D25E6D">
        <w:rPr>
          <w:color w:val="000000"/>
          <w:szCs w:val="18"/>
        </w:rPr>
        <w:t>s</w:t>
      </w:r>
      <w:r w:rsidRPr="00D25E6D">
        <w:rPr>
          <w:color w:val="000000"/>
          <w:szCs w:val="18"/>
        </w:rPr>
        <w:t>tres, hauts fonctionnaires ou chefs d'états s'y occupent d'affaires bien plus « triviales », faisant la « tournée des grands ducs » dans les cabarets « chic », ou autres ét</w:t>
      </w:r>
      <w:r w:rsidRPr="00D25E6D">
        <w:rPr>
          <w:color w:val="000000"/>
          <w:szCs w:val="18"/>
        </w:rPr>
        <w:t>a</w:t>
      </w:r>
      <w:r w:rsidRPr="00D25E6D">
        <w:rPr>
          <w:color w:val="000000"/>
          <w:szCs w:val="18"/>
        </w:rPr>
        <w:t>blissements du même ordre. D'ailleurs, dans les capitales des diff</w:t>
      </w:r>
      <w:r w:rsidRPr="00D25E6D">
        <w:rPr>
          <w:color w:val="000000"/>
          <w:szCs w:val="18"/>
        </w:rPr>
        <w:t>é</w:t>
      </w:r>
      <w:r w:rsidRPr="00D25E6D">
        <w:rPr>
          <w:color w:val="000000"/>
          <w:szCs w:val="18"/>
        </w:rPr>
        <w:t>rents États, n'assiste-t-on pas au même spectacle, à ceci près qu'une plus grande discr</w:t>
      </w:r>
      <w:r w:rsidRPr="00D25E6D">
        <w:rPr>
          <w:color w:val="000000"/>
          <w:szCs w:val="18"/>
        </w:rPr>
        <w:t>é</w:t>
      </w:r>
      <w:r w:rsidRPr="00D25E6D">
        <w:rPr>
          <w:color w:val="000000"/>
          <w:szCs w:val="18"/>
        </w:rPr>
        <w:t>tion est de rigueur ?</w:t>
      </w:r>
    </w:p>
    <w:p w:rsidR="00770C05" w:rsidRPr="00D25E6D" w:rsidRDefault="00770C05" w:rsidP="00770C05">
      <w:pPr>
        <w:spacing w:before="120" w:after="120"/>
        <w:jc w:val="both"/>
        <w:rPr>
          <w:color w:val="000000"/>
          <w:szCs w:val="18"/>
        </w:rPr>
      </w:pPr>
      <w:r>
        <w:rPr>
          <w:color w:val="000000"/>
          <w:szCs w:val="18"/>
        </w:rPr>
        <w:t xml:space="preserve">2. </w:t>
      </w:r>
      <w:r w:rsidRPr="00D25E6D">
        <w:rPr>
          <w:color w:val="000000"/>
          <w:szCs w:val="18"/>
        </w:rPr>
        <w:t>Pour beaucoup d'hommes politiques africains, c'est véritabl</w:t>
      </w:r>
      <w:r w:rsidRPr="00D25E6D">
        <w:rPr>
          <w:color w:val="000000"/>
          <w:szCs w:val="18"/>
        </w:rPr>
        <w:t>e</w:t>
      </w:r>
      <w:r w:rsidRPr="00D25E6D">
        <w:rPr>
          <w:color w:val="000000"/>
          <w:szCs w:val="18"/>
        </w:rPr>
        <w:t>ment le « délice des délices » de s'entendre appeler monsieur le Mini</w:t>
      </w:r>
      <w:r w:rsidRPr="00D25E6D">
        <w:rPr>
          <w:color w:val="000000"/>
          <w:szCs w:val="18"/>
        </w:rPr>
        <w:t>s</w:t>
      </w:r>
      <w:r w:rsidRPr="00D25E6D">
        <w:rPr>
          <w:color w:val="000000"/>
          <w:szCs w:val="18"/>
        </w:rPr>
        <w:t>tre, monsieur le Président, monsieur le Directeur... par un Européen : n'est-ce pas à leurs yeux une marque de leur « puissance », ou peut-être simplement une occasion d'éprouver (ironie du sort et de l'histo</w:t>
      </w:r>
      <w:r w:rsidRPr="00D25E6D">
        <w:rPr>
          <w:color w:val="000000"/>
          <w:szCs w:val="18"/>
        </w:rPr>
        <w:t>i</w:t>
      </w:r>
      <w:r w:rsidRPr="00D25E6D">
        <w:rPr>
          <w:color w:val="000000"/>
          <w:szCs w:val="18"/>
        </w:rPr>
        <w:t>re !) un sentiment (plutôt enfantin) de revanche ? La preuve que l'on tient en mains le pouvoir, puisque le « Blanc » le reconnaît verbal</w:t>
      </w:r>
      <w:r w:rsidRPr="00D25E6D">
        <w:rPr>
          <w:color w:val="000000"/>
          <w:szCs w:val="18"/>
        </w:rPr>
        <w:t>e</w:t>
      </w:r>
      <w:r w:rsidRPr="00D25E6D">
        <w:rPr>
          <w:color w:val="000000"/>
          <w:szCs w:val="18"/>
        </w:rPr>
        <w:t>ment, et mieux, se dépense en courbettes, en flatteries, et (pourquoi pas ?) même en bassesses ? D'où la fr</w:t>
      </w:r>
      <w:r w:rsidRPr="00D25E6D">
        <w:rPr>
          <w:color w:val="000000"/>
          <w:szCs w:val="18"/>
        </w:rPr>
        <w:t>é</w:t>
      </w:r>
      <w:r w:rsidRPr="00D25E6D">
        <w:rPr>
          <w:color w:val="000000"/>
          <w:szCs w:val="18"/>
        </w:rPr>
        <w:t>quence des visites officielles en pays étrangers (ne donnent-elles pas en effet une sorte de consécration ardemment recherchée ?). Ne dit-on pas que certain chef d'État, au demeurant très volubile quand il s'agit de dénoncer les complexes d</w:t>
      </w:r>
      <w:r w:rsidRPr="00D25E6D">
        <w:rPr>
          <w:color w:val="000000"/>
          <w:szCs w:val="18"/>
        </w:rPr>
        <w:t>i</w:t>
      </w:r>
      <w:r w:rsidRPr="00D25E6D">
        <w:rPr>
          <w:color w:val="000000"/>
          <w:szCs w:val="18"/>
        </w:rPr>
        <w:t>vers découlant du régime colonial, ne se considère pas encore comme satisfait, pour n'avoir pas passé de revue sur les Champs-Elysées ?</w:t>
      </w:r>
    </w:p>
    <w:p w:rsidR="00770C05" w:rsidRPr="00D25E6D" w:rsidRDefault="00770C05" w:rsidP="00770C05">
      <w:pPr>
        <w:spacing w:before="120" w:after="120"/>
        <w:jc w:val="both"/>
      </w:pPr>
      <w:r>
        <w:rPr>
          <w:color w:val="000000"/>
          <w:szCs w:val="16"/>
        </w:rPr>
        <w:t>[68]</w:t>
      </w:r>
    </w:p>
    <w:p w:rsidR="00770C05" w:rsidRPr="00D25E6D" w:rsidRDefault="00770C05" w:rsidP="00770C05">
      <w:pPr>
        <w:spacing w:before="120" w:after="120"/>
        <w:jc w:val="both"/>
      </w:pPr>
      <w:r w:rsidRPr="00D25E6D">
        <w:rPr>
          <w:color w:val="000000"/>
          <w:szCs w:val="18"/>
        </w:rPr>
        <w:t>3.</w:t>
      </w:r>
      <w:r>
        <w:rPr>
          <w:color w:val="000000"/>
          <w:szCs w:val="18"/>
        </w:rPr>
        <w:t xml:space="preserve"> </w:t>
      </w:r>
      <w:r w:rsidRPr="00D25E6D">
        <w:rPr>
          <w:color w:val="000000"/>
          <w:szCs w:val="18"/>
        </w:rPr>
        <w:t>Des paroles et des actes de certains hommes politiques afr</w:t>
      </w:r>
      <w:r w:rsidRPr="00D25E6D">
        <w:rPr>
          <w:color w:val="000000"/>
          <w:szCs w:val="18"/>
        </w:rPr>
        <w:t>i</w:t>
      </w:r>
      <w:r w:rsidRPr="00D25E6D">
        <w:rPr>
          <w:color w:val="000000"/>
          <w:szCs w:val="18"/>
        </w:rPr>
        <w:t>cains,</w:t>
      </w:r>
      <w:r>
        <w:rPr>
          <w:color w:val="000000"/>
          <w:szCs w:val="18"/>
        </w:rPr>
        <w:t xml:space="preserve"> </w:t>
      </w:r>
      <w:r w:rsidRPr="00D25E6D">
        <w:rPr>
          <w:color w:val="000000"/>
          <w:szCs w:val="18"/>
        </w:rPr>
        <w:t>il ressort clairement qu'ils ne peuvent envisager sans une panique di</w:t>
      </w:r>
      <w:r w:rsidRPr="00D25E6D">
        <w:rPr>
          <w:color w:val="000000"/>
          <w:szCs w:val="18"/>
        </w:rPr>
        <w:t>f</w:t>
      </w:r>
      <w:r w:rsidRPr="00D25E6D">
        <w:rPr>
          <w:color w:val="000000"/>
          <w:szCs w:val="18"/>
        </w:rPr>
        <w:t>ficile</w:t>
      </w:r>
      <w:r>
        <w:rPr>
          <w:color w:val="000000"/>
          <w:szCs w:val="18"/>
        </w:rPr>
        <w:t xml:space="preserve"> </w:t>
      </w:r>
      <w:r w:rsidRPr="00D25E6D">
        <w:rPr>
          <w:color w:val="000000"/>
          <w:szCs w:val="18"/>
        </w:rPr>
        <w:t>à concevoir ce qu'ils appellent « le départ des Eur</w:t>
      </w:r>
      <w:r w:rsidRPr="00D25E6D">
        <w:rPr>
          <w:color w:val="000000"/>
          <w:szCs w:val="18"/>
        </w:rPr>
        <w:t>o</w:t>
      </w:r>
      <w:r w:rsidRPr="00D25E6D">
        <w:rPr>
          <w:color w:val="000000"/>
          <w:szCs w:val="18"/>
        </w:rPr>
        <w:t>péens ». Cela ne les</w:t>
      </w:r>
      <w:r>
        <w:rPr>
          <w:color w:val="000000"/>
          <w:szCs w:val="18"/>
        </w:rPr>
        <w:t xml:space="preserve"> </w:t>
      </w:r>
      <w:r w:rsidRPr="00D25E6D">
        <w:rPr>
          <w:color w:val="000000"/>
          <w:szCs w:val="18"/>
        </w:rPr>
        <w:t>empêche nullement de confesser volontiers « tout le mal » que font leurs</w:t>
      </w:r>
      <w:r>
        <w:rPr>
          <w:color w:val="000000"/>
          <w:szCs w:val="18"/>
        </w:rPr>
        <w:t xml:space="preserve"> </w:t>
      </w:r>
      <w:r w:rsidRPr="00D25E6D">
        <w:rPr>
          <w:color w:val="000000"/>
          <w:szCs w:val="18"/>
        </w:rPr>
        <w:t>experts, conseillers techniques, directeurs de cabinet et a</w:t>
      </w:r>
      <w:r w:rsidRPr="00D25E6D">
        <w:rPr>
          <w:color w:val="000000"/>
          <w:szCs w:val="18"/>
        </w:rPr>
        <w:t>u</w:t>
      </w:r>
      <w:r w:rsidRPr="00D25E6D">
        <w:rPr>
          <w:color w:val="000000"/>
          <w:szCs w:val="18"/>
        </w:rPr>
        <w:t>tres</w:t>
      </w:r>
      <w:r>
        <w:rPr>
          <w:color w:val="000000"/>
          <w:szCs w:val="18"/>
        </w:rPr>
        <w:t xml:space="preserve"> </w:t>
      </w:r>
      <w:r w:rsidRPr="00D25E6D">
        <w:rPr>
          <w:color w:val="000000"/>
          <w:szCs w:val="18"/>
        </w:rPr>
        <w:t>collaborateurs néo-colonialistes européens, tout en affirmant ne pouvoir</w:t>
      </w:r>
      <w:r>
        <w:rPr>
          <w:color w:val="000000"/>
          <w:szCs w:val="18"/>
        </w:rPr>
        <w:t xml:space="preserve"> </w:t>
      </w:r>
      <w:r w:rsidRPr="00D25E6D">
        <w:rPr>
          <w:color w:val="000000"/>
          <w:szCs w:val="18"/>
        </w:rPr>
        <w:t>s'en défaire. Pour beaucoup d'hommes politiques afr</w:t>
      </w:r>
      <w:r w:rsidRPr="00D25E6D">
        <w:rPr>
          <w:color w:val="000000"/>
          <w:szCs w:val="18"/>
        </w:rPr>
        <w:t>i</w:t>
      </w:r>
      <w:r w:rsidRPr="00D25E6D">
        <w:rPr>
          <w:color w:val="000000"/>
          <w:szCs w:val="18"/>
        </w:rPr>
        <w:t>cains, la qualité</w:t>
      </w:r>
      <w:r>
        <w:rPr>
          <w:color w:val="000000"/>
          <w:szCs w:val="18"/>
        </w:rPr>
        <w:t xml:space="preserve"> </w:t>
      </w:r>
      <w:r w:rsidRPr="00D25E6D">
        <w:rPr>
          <w:color w:val="000000"/>
          <w:szCs w:val="18"/>
        </w:rPr>
        <w:t>d'Européen est la meilleure preuve de compétence et d'omni</w:t>
      </w:r>
      <w:r w:rsidRPr="00D25E6D">
        <w:rPr>
          <w:color w:val="000000"/>
          <w:szCs w:val="18"/>
        </w:rPr>
        <w:t>s</w:t>
      </w:r>
      <w:r w:rsidRPr="00D25E6D">
        <w:rPr>
          <w:color w:val="000000"/>
          <w:szCs w:val="18"/>
        </w:rPr>
        <w:t>cience qui</w:t>
      </w:r>
      <w:r>
        <w:rPr>
          <w:color w:val="000000"/>
          <w:szCs w:val="18"/>
        </w:rPr>
        <w:t xml:space="preserve"> </w:t>
      </w:r>
      <w:r w:rsidRPr="00D25E6D">
        <w:rPr>
          <w:color w:val="000000"/>
          <w:szCs w:val="18"/>
        </w:rPr>
        <w:t>puisse exister. Ce n'est pas un hasard s'ils s'e</w:t>
      </w:r>
      <w:r w:rsidRPr="00D25E6D">
        <w:rPr>
          <w:color w:val="000000"/>
          <w:szCs w:val="18"/>
        </w:rPr>
        <w:t>n</w:t>
      </w:r>
      <w:r w:rsidRPr="00D25E6D">
        <w:rPr>
          <w:color w:val="000000"/>
          <w:szCs w:val="18"/>
        </w:rPr>
        <w:t>tourent de techniciens</w:t>
      </w:r>
      <w:r>
        <w:rPr>
          <w:color w:val="000000"/>
          <w:szCs w:val="18"/>
        </w:rPr>
        <w:t xml:space="preserve"> </w:t>
      </w:r>
      <w:r w:rsidRPr="00D25E6D">
        <w:rPr>
          <w:color w:val="000000"/>
          <w:szCs w:val="18"/>
        </w:rPr>
        <w:t>européens même quand ils disposent d'Africains de qual</w:t>
      </w:r>
      <w:r w:rsidRPr="00D25E6D">
        <w:rPr>
          <w:color w:val="000000"/>
          <w:szCs w:val="18"/>
        </w:rPr>
        <w:t>i</w:t>
      </w:r>
      <w:r w:rsidRPr="00D25E6D">
        <w:rPr>
          <w:color w:val="000000"/>
          <w:szCs w:val="18"/>
        </w:rPr>
        <w:t>fication égale. C'est</w:t>
      </w:r>
      <w:r>
        <w:rPr>
          <w:color w:val="000000"/>
          <w:szCs w:val="18"/>
        </w:rPr>
        <w:t xml:space="preserve"> </w:t>
      </w:r>
      <w:r w:rsidRPr="00D25E6D">
        <w:rPr>
          <w:color w:val="000000"/>
          <w:szCs w:val="18"/>
        </w:rPr>
        <w:t>un fait, constaté par nombre d'o</w:t>
      </w:r>
      <w:r w:rsidRPr="00D25E6D">
        <w:rPr>
          <w:color w:val="000000"/>
          <w:szCs w:val="18"/>
        </w:rPr>
        <w:t>b</w:t>
      </w:r>
      <w:r w:rsidRPr="00D25E6D">
        <w:rPr>
          <w:color w:val="000000"/>
          <w:szCs w:val="18"/>
        </w:rPr>
        <w:t>servateurs, que ces prétendus techniciens</w:t>
      </w:r>
      <w:r>
        <w:rPr>
          <w:color w:val="000000"/>
          <w:szCs w:val="18"/>
        </w:rPr>
        <w:t xml:space="preserve"> </w:t>
      </w:r>
      <w:r w:rsidRPr="00D25E6D">
        <w:rPr>
          <w:color w:val="000000"/>
          <w:szCs w:val="18"/>
        </w:rPr>
        <w:t>n'en ont souvent que l'appe</w:t>
      </w:r>
      <w:r w:rsidRPr="00D25E6D">
        <w:rPr>
          <w:color w:val="000000"/>
          <w:szCs w:val="18"/>
        </w:rPr>
        <w:t>l</w:t>
      </w:r>
      <w:r w:rsidRPr="00D25E6D">
        <w:rPr>
          <w:color w:val="000000"/>
          <w:szCs w:val="18"/>
        </w:rPr>
        <w:t>lation : M. Alain Vernh</w:t>
      </w:r>
      <w:r w:rsidRPr="00D25E6D">
        <w:rPr>
          <w:color w:val="000000"/>
          <w:szCs w:val="18"/>
        </w:rPr>
        <w:t>o</w:t>
      </w:r>
      <w:r w:rsidRPr="00D25E6D">
        <w:rPr>
          <w:color w:val="000000"/>
          <w:szCs w:val="18"/>
        </w:rPr>
        <w:t>les écrit dans le journal Le</w:t>
      </w:r>
      <w:r>
        <w:rPr>
          <w:color w:val="000000"/>
          <w:szCs w:val="18"/>
        </w:rPr>
        <w:t xml:space="preserve"> </w:t>
      </w:r>
      <w:r w:rsidRPr="00D25E6D">
        <w:rPr>
          <w:i/>
          <w:iCs/>
          <w:color w:val="000000"/>
          <w:szCs w:val="18"/>
        </w:rPr>
        <w:t xml:space="preserve">Monde </w:t>
      </w:r>
      <w:r w:rsidRPr="00D25E6D">
        <w:rPr>
          <w:color w:val="000000"/>
          <w:szCs w:val="18"/>
        </w:rPr>
        <w:t>du 14-15 octobre 1962 :</w:t>
      </w:r>
    </w:p>
    <w:p w:rsidR="00770C05" w:rsidRDefault="00770C05" w:rsidP="00770C05">
      <w:pPr>
        <w:pStyle w:val="Grillecouleur-Accent1"/>
      </w:pPr>
    </w:p>
    <w:p w:rsidR="00770C05" w:rsidRDefault="00770C05" w:rsidP="00770C05">
      <w:pPr>
        <w:pStyle w:val="Grillecouleur-Accent1"/>
      </w:pPr>
      <w:r w:rsidRPr="00D25E6D">
        <w:t>Trop de cadres souvent médiocres sont maintenant incrustés dans les postes clefs et empêchent « l'africanisation » des rouages de l'administr</w:t>
      </w:r>
      <w:r w:rsidRPr="00D25E6D">
        <w:t>a</w:t>
      </w:r>
      <w:r w:rsidRPr="00D25E6D">
        <w:t>tion. Le montant des traitements qui leur sont versés explique il est vrai, bien des choses ; un spécialiste de l'administr</w:t>
      </w:r>
      <w:r w:rsidRPr="00D25E6D">
        <w:t>a</w:t>
      </w:r>
      <w:r w:rsidRPr="00D25E6D">
        <w:t>tion publique gagnant en France 2.000</w:t>
      </w:r>
      <w:r>
        <w:t> </w:t>
      </w:r>
      <w:r w:rsidRPr="00D25E6D">
        <w:t>NF (euros) par mois est payée 8.000 NF (euros) par le M</w:t>
      </w:r>
      <w:r w:rsidRPr="00D25E6D">
        <w:t>i</w:t>
      </w:r>
      <w:r w:rsidRPr="00D25E6D">
        <w:t>nistre de la Coopération pour occuper un poste en Afr</w:t>
      </w:r>
      <w:r w:rsidRPr="00D25E6D">
        <w:t>i</w:t>
      </w:r>
      <w:r w:rsidRPr="00D25E6D">
        <w:t>que Noire.</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Si l'on ne peut reprocher au journaliste du Monde de passer sous silence l'explication fondamentale - la politique néocolonialiste du gouvernement français, qui n'en a certes pas le monopole -, on est du moins obligé de reconnaître que le néo-colonialisme s'a</w:t>
      </w:r>
      <w:r w:rsidRPr="00D25E6D">
        <w:rPr>
          <w:color w:val="000000"/>
          <w:szCs w:val="18"/>
        </w:rPr>
        <w:t>p</w:t>
      </w:r>
      <w:r w:rsidRPr="00D25E6D">
        <w:rPr>
          <w:color w:val="000000"/>
          <w:szCs w:val="18"/>
        </w:rPr>
        <w:t>puie, dans nos pays, sur les insuffisances notoires de l'intelligentsia dirigeante, insuffisances qu'il connaît très bien (pour en avoir été le promoteur) et qu'il e</w:t>
      </w:r>
      <w:r w:rsidRPr="00D25E6D">
        <w:rPr>
          <w:color w:val="000000"/>
          <w:szCs w:val="18"/>
        </w:rPr>
        <w:t>x</w:t>
      </w:r>
      <w:r w:rsidRPr="00D25E6D">
        <w:rPr>
          <w:color w:val="000000"/>
          <w:szCs w:val="18"/>
        </w:rPr>
        <w:t>ploite avec une très grande habilité. Il serait cependant trop facile de rejeter toutes les responsabilités de cette situation sur le seul impérialisme étranger.</w:t>
      </w:r>
    </w:p>
    <w:p w:rsidR="00770C05" w:rsidRPr="00D25E6D" w:rsidRDefault="00770C05" w:rsidP="00770C05">
      <w:pPr>
        <w:spacing w:before="120" w:after="120"/>
        <w:jc w:val="both"/>
      </w:pPr>
      <w:r w:rsidRPr="00D25E6D">
        <w:rPr>
          <w:color w:val="000000"/>
          <w:szCs w:val="18"/>
        </w:rPr>
        <w:t>4.</w:t>
      </w:r>
      <w:r>
        <w:rPr>
          <w:color w:val="000000"/>
          <w:szCs w:val="18"/>
        </w:rPr>
        <w:t xml:space="preserve"> </w:t>
      </w:r>
      <w:r w:rsidRPr="00D25E6D">
        <w:rPr>
          <w:color w:val="000000"/>
          <w:szCs w:val="18"/>
        </w:rPr>
        <w:t>En effet, sans négliger pour autant le rôle d'a</w:t>
      </w:r>
      <w:r w:rsidRPr="00D25E6D">
        <w:rPr>
          <w:color w:val="000000"/>
          <w:szCs w:val="18"/>
        </w:rPr>
        <w:t>u</w:t>
      </w:r>
      <w:r w:rsidRPr="00D25E6D">
        <w:rPr>
          <w:color w:val="000000"/>
          <w:szCs w:val="18"/>
        </w:rPr>
        <w:t>tres facteurs plus</w:t>
      </w:r>
      <w:r>
        <w:rPr>
          <w:color w:val="000000"/>
          <w:szCs w:val="18"/>
        </w:rPr>
        <w:t xml:space="preserve"> </w:t>
      </w:r>
      <w:r w:rsidRPr="00D25E6D">
        <w:rPr>
          <w:color w:val="000000"/>
          <w:szCs w:val="18"/>
        </w:rPr>
        <w:t>importants (d'ordre politique, économique), on peut constater qu'une</w:t>
      </w:r>
      <w:r>
        <w:rPr>
          <w:color w:val="000000"/>
          <w:szCs w:val="18"/>
        </w:rPr>
        <w:t xml:space="preserve"> </w:t>
      </w:r>
      <w:r w:rsidRPr="00D25E6D">
        <w:rPr>
          <w:color w:val="000000"/>
          <w:szCs w:val="18"/>
        </w:rPr>
        <w:t>certaine conception de la responsabilité et du pouvoir, héritée en ligne</w:t>
      </w:r>
      <w:r>
        <w:rPr>
          <w:color w:val="000000"/>
          <w:szCs w:val="18"/>
        </w:rPr>
        <w:t xml:space="preserve"> </w:t>
      </w:r>
      <w:r w:rsidRPr="00D25E6D">
        <w:rPr>
          <w:color w:val="000000"/>
          <w:szCs w:val="18"/>
        </w:rPr>
        <w:t>droite de l'administration coloniale, n'est pas étrangère au comport</w:t>
      </w:r>
      <w:r w:rsidRPr="00D25E6D">
        <w:rPr>
          <w:color w:val="000000"/>
          <w:szCs w:val="18"/>
        </w:rPr>
        <w:t>e</w:t>
      </w:r>
      <w:r w:rsidRPr="00D25E6D">
        <w:rPr>
          <w:color w:val="000000"/>
          <w:szCs w:val="18"/>
        </w:rPr>
        <w:t>ment</w:t>
      </w:r>
      <w:r>
        <w:rPr>
          <w:color w:val="000000"/>
          <w:szCs w:val="18"/>
        </w:rPr>
        <w:t xml:space="preserve"> </w:t>
      </w:r>
      <w:r w:rsidRPr="00D25E6D">
        <w:rPr>
          <w:color w:val="000000"/>
          <w:szCs w:val="18"/>
        </w:rPr>
        <w:t>des hommes politiques africains : on ne peut s'empêcher de pe</w:t>
      </w:r>
      <w:r w:rsidRPr="00D25E6D">
        <w:rPr>
          <w:color w:val="000000"/>
          <w:szCs w:val="18"/>
        </w:rPr>
        <w:t>n</w:t>
      </w:r>
      <w:r w:rsidRPr="00D25E6D">
        <w:rPr>
          <w:color w:val="000000"/>
          <w:szCs w:val="18"/>
        </w:rPr>
        <w:t>ser « aux</w:t>
      </w:r>
      <w:r>
        <w:rPr>
          <w:color w:val="000000"/>
          <w:szCs w:val="18"/>
        </w:rPr>
        <w:t xml:space="preserve"> </w:t>
      </w:r>
      <w:r w:rsidRPr="00D25E6D">
        <w:rPr>
          <w:color w:val="000000"/>
          <w:szCs w:val="18"/>
        </w:rPr>
        <w:t>douceurs de la vie coloniale » telles que les évoquent les écrivains de</w:t>
      </w:r>
      <w:r>
        <w:rPr>
          <w:color w:val="000000"/>
          <w:szCs w:val="18"/>
        </w:rPr>
        <w:t xml:space="preserve"> </w:t>
      </w:r>
      <w:r w:rsidRPr="00D25E6D">
        <w:rPr>
          <w:color w:val="000000"/>
          <w:szCs w:val="18"/>
        </w:rPr>
        <w:t>« l'épopée coloniale », quand on observe les différentes manifestations de</w:t>
      </w:r>
      <w:r>
        <w:rPr>
          <w:color w:val="000000"/>
          <w:szCs w:val="18"/>
        </w:rPr>
        <w:t xml:space="preserve"> </w:t>
      </w:r>
      <w:r w:rsidRPr="00D25E6D">
        <w:rPr>
          <w:color w:val="000000"/>
          <w:szCs w:val="18"/>
        </w:rPr>
        <w:t>cet esprit de jouissance si caractéristique de la pl</w:t>
      </w:r>
      <w:r w:rsidRPr="00D25E6D">
        <w:rPr>
          <w:color w:val="000000"/>
          <w:szCs w:val="18"/>
        </w:rPr>
        <w:t>u</w:t>
      </w:r>
      <w:r w:rsidRPr="00D25E6D">
        <w:rPr>
          <w:color w:val="000000"/>
          <w:szCs w:val="18"/>
        </w:rPr>
        <w:t>part des hommes au</w:t>
      </w:r>
      <w:r>
        <w:rPr>
          <w:color w:val="000000"/>
          <w:szCs w:val="18"/>
        </w:rPr>
        <w:t xml:space="preserve"> [69] </w:t>
      </w:r>
      <w:r w:rsidRPr="00D25E6D">
        <w:rPr>
          <w:color w:val="000000"/>
          <w:szCs w:val="18"/>
        </w:rPr>
        <w:t>pouvoir dans l'Afrique contemporaine ; de même, le « farniente » auquel se réduit « l'activité » de bien des mini</w:t>
      </w:r>
      <w:r w:rsidRPr="00D25E6D">
        <w:rPr>
          <w:color w:val="000000"/>
          <w:szCs w:val="18"/>
        </w:rPr>
        <w:t>s</w:t>
      </w:r>
      <w:r w:rsidRPr="00D25E6D">
        <w:rPr>
          <w:color w:val="000000"/>
          <w:szCs w:val="18"/>
        </w:rPr>
        <w:t>tres et des hauts fonctionnaires n'est pas sans ra</w:t>
      </w:r>
      <w:r w:rsidRPr="00D25E6D">
        <w:rPr>
          <w:color w:val="000000"/>
          <w:szCs w:val="18"/>
        </w:rPr>
        <w:t>p</w:t>
      </w:r>
      <w:r w:rsidRPr="00D25E6D">
        <w:rPr>
          <w:color w:val="000000"/>
          <w:szCs w:val="18"/>
        </w:rPr>
        <w:t>peler à beaucoup d'égards la vie de nos anciens administrateurs, gouverneurs, etc.. Pou</w:t>
      </w:r>
      <w:r w:rsidRPr="00D25E6D">
        <w:rPr>
          <w:color w:val="000000"/>
          <w:szCs w:val="18"/>
        </w:rPr>
        <w:t>r</w:t>
      </w:r>
      <w:r w:rsidRPr="00D25E6D">
        <w:rPr>
          <w:color w:val="000000"/>
          <w:szCs w:val="18"/>
        </w:rPr>
        <w:t>tant, ce n'est pas que ces responsables africains ne soient capables de travail - et leur passé en témoigne - ; mais ils demeurent convai</w:t>
      </w:r>
      <w:r w:rsidRPr="00D25E6D">
        <w:rPr>
          <w:color w:val="000000"/>
          <w:szCs w:val="18"/>
        </w:rPr>
        <w:t>n</w:t>
      </w:r>
      <w:r w:rsidRPr="00D25E6D">
        <w:rPr>
          <w:color w:val="000000"/>
          <w:szCs w:val="18"/>
        </w:rPr>
        <w:t>cus que les tâches qui leur incombent actuellement les dépassent, qu'elles ne peuvent être effe</w:t>
      </w:r>
      <w:r w:rsidRPr="00D25E6D">
        <w:rPr>
          <w:color w:val="000000"/>
          <w:szCs w:val="18"/>
        </w:rPr>
        <w:t>c</w:t>
      </w:r>
      <w:r w:rsidRPr="00D25E6D">
        <w:rPr>
          <w:color w:val="000000"/>
          <w:szCs w:val="18"/>
        </w:rPr>
        <w:t>tuées que par des experts « Blancs », les seuls à s'y connaître et à l'avoir toujours fait ; ils ne font aucun effort pour se hausser au niveau de leurs responsabilités - à quoi bon, pui</w:t>
      </w:r>
      <w:r w:rsidRPr="00D25E6D">
        <w:rPr>
          <w:color w:val="000000"/>
          <w:szCs w:val="18"/>
        </w:rPr>
        <w:t>s</w:t>
      </w:r>
      <w:r w:rsidRPr="00D25E6D">
        <w:rPr>
          <w:color w:val="000000"/>
          <w:szCs w:val="18"/>
        </w:rPr>
        <w:t>qu'il serait d'ailleurs inutile ?</w:t>
      </w:r>
    </w:p>
    <w:p w:rsidR="00770C05" w:rsidRPr="00D25E6D" w:rsidRDefault="00770C05" w:rsidP="00770C05">
      <w:pPr>
        <w:spacing w:before="120" w:after="120"/>
        <w:jc w:val="both"/>
      </w:pPr>
      <w:r w:rsidRPr="00D25E6D">
        <w:rPr>
          <w:color w:val="000000"/>
          <w:szCs w:val="18"/>
        </w:rPr>
        <w:t>À première vue, ce qui précède semble simplement indiquer que l'enseignement colonial a participé à la formation d'une petite bou</w:t>
      </w:r>
      <w:r w:rsidRPr="00D25E6D">
        <w:rPr>
          <w:color w:val="000000"/>
          <w:szCs w:val="18"/>
        </w:rPr>
        <w:t>r</w:t>
      </w:r>
      <w:r w:rsidRPr="00D25E6D">
        <w:rPr>
          <w:color w:val="000000"/>
          <w:szCs w:val="18"/>
        </w:rPr>
        <w:t>geoisie, d'une moyenne bourgeoisie et d'une bourgeoisie de type b</w:t>
      </w:r>
      <w:r w:rsidRPr="00D25E6D">
        <w:rPr>
          <w:color w:val="000000"/>
          <w:szCs w:val="18"/>
        </w:rPr>
        <w:t>u</w:t>
      </w:r>
      <w:r w:rsidRPr="00D25E6D">
        <w:rPr>
          <w:color w:val="000000"/>
          <w:szCs w:val="18"/>
        </w:rPr>
        <w:t>reaucratique (néo-bourgeoisie) en Afrique Noire, fait qui n'aurait en soi rien de négatif. C'est plutôt dans l'examen des racines du compo</w:t>
      </w:r>
      <w:r w:rsidRPr="00D25E6D">
        <w:rPr>
          <w:color w:val="000000"/>
          <w:szCs w:val="18"/>
        </w:rPr>
        <w:t>r</w:t>
      </w:r>
      <w:r w:rsidRPr="00D25E6D">
        <w:rPr>
          <w:color w:val="000000"/>
          <w:szCs w:val="18"/>
        </w:rPr>
        <w:t>tement de ces différentes couches sociales qu'il faut chercher à dég</w:t>
      </w:r>
      <w:r w:rsidRPr="00D25E6D">
        <w:rPr>
          <w:color w:val="000000"/>
          <w:szCs w:val="18"/>
        </w:rPr>
        <w:t>a</w:t>
      </w:r>
      <w:r w:rsidRPr="00D25E6D">
        <w:rPr>
          <w:color w:val="000000"/>
          <w:szCs w:val="18"/>
        </w:rPr>
        <w:t>ger le rôle de l'enseign</w:t>
      </w:r>
      <w:r w:rsidRPr="00D25E6D">
        <w:rPr>
          <w:color w:val="000000"/>
          <w:szCs w:val="18"/>
        </w:rPr>
        <w:t>e</w:t>
      </w:r>
      <w:r w:rsidRPr="00D25E6D">
        <w:rPr>
          <w:color w:val="000000"/>
          <w:szCs w:val="18"/>
        </w:rPr>
        <w:t>ment colonial. Car il serait erroné et prématuré de conclure mécaniquement que c'est par intérêt de classe que la néo-bourgeoisie des pays africains contemporains se vautre dans la corru</w:t>
      </w:r>
      <w:r w:rsidRPr="00D25E6D">
        <w:rPr>
          <w:color w:val="000000"/>
          <w:szCs w:val="18"/>
        </w:rPr>
        <w:t>p</w:t>
      </w:r>
      <w:r w:rsidRPr="00D25E6D">
        <w:rPr>
          <w:color w:val="000000"/>
          <w:szCs w:val="18"/>
        </w:rPr>
        <w:t>tion la plus éhontée, la collaboration et la soumission au néo-colonialisme e</w:t>
      </w:r>
      <w:r w:rsidRPr="00D25E6D">
        <w:rPr>
          <w:color w:val="000000"/>
          <w:szCs w:val="18"/>
        </w:rPr>
        <w:t>u</w:t>
      </w:r>
      <w:r w:rsidRPr="00D25E6D">
        <w:rPr>
          <w:color w:val="000000"/>
          <w:szCs w:val="18"/>
        </w:rPr>
        <w:t>ropéen et américain. Si comme l'écrit</w:t>
      </w:r>
      <w:r>
        <w:rPr>
          <w:color w:val="000000"/>
          <w:szCs w:val="18"/>
        </w:rPr>
        <w:t xml:space="preserve"> </w:t>
      </w:r>
      <w:r w:rsidRPr="00D25E6D">
        <w:rPr>
          <w:color w:val="000000"/>
          <w:szCs w:val="18"/>
        </w:rPr>
        <w:t>Frantz Fanon, « La bourgeoisie nationale</w:t>
      </w:r>
      <w:r>
        <w:rPr>
          <w:color w:val="000000"/>
          <w:szCs w:val="18"/>
        </w:rPr>
        <w:t> </w:t>
      </w:r>
      <w:r>
        <w:rPr>
          <w:rStyle w:val="Appelnotedebasdep"/>
          <w:szCs w:val="18"/>
        </w:rPr>
        <w:footnoteReference w:id="10"/>
      </w:r>
      <w:r w:rsidRPr="00D25E6D">
        <w:rPr>
          <w:color w:val="000000"/>
          <w:szCs w:val="18"/>
        </w:rPr>
        <w:t xml:space="preserve"> des pays sous-développés n'est pas orientée vers la production, l'invention, la con</w:t>
      </w:r>
      <w:r w:rsidRPr="00D25E6D">
        <w:rPr>
          <w:color w:val="000000"/>
          <w:szCs w:val="18"/>
        </w:rPr>
        <w:t>s</w:t>
      </w:r>
      <w:r w:rsidRPr="00D25E6D">
        <w:rPr>
          <w:color w:val="000000"/>
          <w:szCs w:val="18"/>
        </w:rPr>
        <w:t>truction, le travail. Elle est tout entière canalisée vers des activités de type inte</w:t>
      </w:r>
      <w:r w:rsidRPr="00D25E6D">
        <w:rPr>
          <w:color w:val="000000"/>
          <w:szCs w:val="18"/>
        </w:rPr>
        <w:t>r</w:t>
      </w:r>
      <w:r w:rsidRPr="00D25E6D">
        <w:rPr>
          <w:color w:val="000000"/>
          <w:szCs w:val="18"/>
        </w:rPr>
        <w:t>médiaire. Etre dans le circuit, dans la combine, telle semble être sa vocation profo</w:t>
      </w:r>
      <w:r w:rsidRPr="00D25E6D">
        <w:rPr>
          <w:color w:val="000000"/>
          <w:szCs w:val="18"/>
        </w:rPr>
        <w:t>n</w:t>
      </w:r>
      <w:r w:rsidRPr="00D25E6D">
        <w:rPr>
          <w:color w:val="000000"/>
          <w:szCs w:val="18"/>
        </w:rPr>
        <w:t xml:space="preserve">de (Frantz Fanon, </w:t>
      </w:r>
      <w:hyperlink r:id="rId29" w:history="1">
        <w:r w:rsidRPr="00231BEE">
          <w:rPr>
            <w:rStyle w:val="Lienhypertexte"/>
            <w:i/>
            <w:szCs w:val="18"/>
          </w:rPr>
          <w:t>Les</w:t>
        </w:r>
        <w:r w:rsidRPr="00231BEE">
          <w:rPr>
            <w:rStyle w:val="Lienhypertexte"/>
            <w:szCs w:val="18"/>
          </w:rPr>
          <w:t xml:space="preserve"> </w:t>
        </w:r>
        <w:r w:rsidRPr="00231BEE">
          <w:rPr>
            <w:rStyle w:val="Lienhypertexte"/>
            <w:i/>
            <w:iCs/>
            <w:szCs w:val="18"/>
          </w:rPr>
          <w:t>damnés de la terre</w:t>
        </w:r>
      </w:hyperlink>
      <w:r w:rsidRPr="00D25E6D">
        <w:rPr>
          <w:i/>
          <w:iCs/>
          <w:color w:val="000000"/>
          <w:szCs w:val="18"/>
        </w:rPr>
        <w:t xml:space="preserve">), </w:t>
      </w:r>
      <w:r w:rsidRPr="00D25E6D">
        <w:rPr>
          <w:color w:val="000000"/>
          <w:szCs w:val="18"/>
        </w:rPr>
        <w:t>ce n'est encore là que pure constatation. Ce comportement est certes en partie explicable par la faiblesse économique de la néo-bourgeoisie lors de sa prise du po</w:t>
      </w:r>
      <w:r w:rsidRPr="00D25E6D">
        <w:rPr>
          <w:color w:val="000000"/>
          <w:szCs w:val="18"/>
        </w:rPr>
        <w:t>u</w:t>
      </w:r>
      <w:r w:rsidRPr="00D25E6D">
        <w:rPr>
          <w:color w:val="000000"/>
          <w:szCs w:val="18"/>
        </w:rPr>
        <w:t>voir. Mais aussi, il est évident que l'intérêt de classe d'une véritable bourgeoisie nationale est d'abord de se dévelo</w:t>
      </w:r>
      <w:r w:rsidRPr="00D25E6D">
        <w:rPr>
          <w:color w:val="000000"/>
          <w:szCs w:val="18"/>
        </w:rPr>
        <w:t>p</w:t>
      </w:r>
      <w:r w:rsidRPr="00D25E6D">
        <w:rPr>
          <w:color w:val="000000"/>
          <w:szCs w:val="18"/>
        </w:rPr>
        <w:t>per en tant que telle, de conquérir la suprématie sur le marché nati</w:t>
      </w:r>
      <w:r w:rsidRPr="00D25E6D">
        <w:rPr>
          <w:color w:val="000000"/>
          <w:szCs w:val="18"/>
        </w:rPr>
        <w:t>o</w:t>
      </w:r>
      <w:r w:rsidRPr="00D25E6D">
        <w:rPr>
          <w:color w:val="000000"/>
          <w:szCs w:val="18"/>
        </w:rPr>
        <w:t>nal, donc de se libérer en définitive du frein que constitue toute dom</w:t>
      </w:r>
      <w:r w:rsidRPr="00D25E6D">
        <w:rPr>
          <w:color w:val="000000"/>
          <w:szCs w:val="18"/>
        </w:rPr>
        <w:t>i</w:t>
      </w:r>
      <w:r w:rsidRPr="00D25E6D">
        <w:rPr>
          <w:color w:val="000000"/>
          <w:szCs w:val="18"/>
        </w:rPr>
        <w:t>nation de l'impérialisme étranger ; or, on ne trouve précisément rien de tel chez la néo-bourgeoisie de l'Afrique Noire contemporaine, et la seule fa</w:t>
      </w:r>
      <w:r w:rsidRPr="00D25E6D">
        <w:rPr>
          <w:color w:val="000000"/>
          <w:szCs w:val="18"/>
        </w:rPr>
        <w:t>i</w:t>
      </w:r>
      <w:r w:rsidRPr="00D25E6D">
        <w:rPr>
          <w:color w:val="000000"/>
          <w:szCs w:val="18"/>
        </w:rPr>
        <w:t>blesse économique de cette classe sociale ne permet visiblement pas de re</w:t>
      </w:r>
      <w:r w:rsidRPr="00D25E6D">
        <w:rPr>
          <w:color w:val="000000"/>
          <w:szCs w:val="18"/>
        </w:rPr>
        <w:t>n</w:t>
      </w:r>
      <w:r w:rsidRPr="00D25E6D">
        <w:rPr>
          <w:color w:val="000000"/>
          <w:szCs w:val="18"/>
        </w:rPr>
        <w:t>dre compte de son comportement. Si l'on remarque que cette fraction de la bourgeoisie de chez nous se recrute essentie</w:t>
      </w:r>
      <w:r w:rsidRPr="00D25E6D">
        <w:rPr>
          <w:color w:val="000000"/>
          <w:szCs w:val="18"/>
        </w:rPr>
        <w:t>l</w:t>
      </w:r>
      <w:r w:rsidRPr="00D25E6D">
        <w:rPr>
          <w:color w:val="000000"/>
          <w:szCs w:val="18"/>
        </w:rPr>
        <w:t>lement parmi les membres</w:t>
      </w:r>
      <w:r>
        <w:rPr>
          <w:color w:val="000000"/>
          <w:szCs w:val="18"/>
        </w:rPr>
        <w:t xml:space="preserve"> [70] </w:t>
      </w:r>
      <w:r w:rsidRPr="00D25E6D">
        <w:rPr>
          <w:color w:val="000000"/>
          <w:szCs w:val="18"/>
        </w:rPr>
        <w:t>de l'intelligentsia issue de l'enseignement colonial, c</w:t>
      </w:r>
      <w:r w:rsidRPr="00D25E6D">
        <w:rPr>
          <w:color w:val="000000"/>
          <w:szCs w:val="18"/>
        </w:rPr>
        <w:t>a</w:t>
      </w:r>
      <w:r w:rsidRPr="00D25E6D">
        <w:rPr>
          <w:color w:val="000000"/>
          <w:szCs w:val="18"/>
        </w:rPr>
        <w:t>ractérisée par une situation matérielle privilégiée découlant toujours du fonctionnariat, par une culture étrangère dont le contenu, l'orient</w:t>
      </w:r>
      <w:r w:rsidRPr="00D25E6D">
        <w:rPr>
          <w:color w:val="000000"/>
          <w:szCs w:val="18"/>
        </w:rPr>
        <w:t>a</w:t>
      </w:r>
      <w:r w:rsidRPr="00D25E6D">
        <w:rPr>
          <w:color w:val="000000"/>
          <w:szCs w:val="18"/>
        </w:rPr>
        <w:t>tion et les manifestations ont un caractère antinational, par une ign</w:t>
      </w:r>
      <w:r w:rsidRPr="00D25E6D">
        <w:rPr>
          <w:color w:val="000000"/>
          <w:szCs w:val="18"/>
        </w:rPr>
        <w:t>o</w:t>
      </w:r>
      <w:r w:rsidRPr="00D25E6D">
        <w:rPr>
          <w:color w:val="000000"/>
          <w:szCs w:val="18"/>
        </w:rPr>
        <w:t>rance quasi-totale, ou dans le meilleur des cas une i</w:t>
      </w:r>
      <w:r w:rsidRPr="00D25E6D">
        <w:rPr>
          <w:color w:val="000000"/>
          <w:szCs w:val="18"/>
        </w:rPr>
        <w:t>n</w:t>
      </w:r>
      <w:r w:rsidRPr="00D25E6D">
        <w:rPr>
          <w:color w:val="000000"/>
          <w:szCs w:val="18"/>
        </w:rPr>
        <w:t>compréhension quasi-complète de l'évolution histor</w:t>
      </w:r>
      <w:r w:rsidRPr="00D25E6D">
        <w:rPr>
          <w:color w:val="000000"/>
          <w:szCs w:val="18"/>
        </w:rPr>
        <w:t>i</w:t>
      </w:r>
      <w:r w:rsidRPr="00D25E6D">
        <w:rPr>
          <w:color w:val="000000"/>
          <w:szCs w:val="18"/>
        </w:rPr>
        <w:t>que des peuples africains, bref par une aliénation totale sur le plan spirituel, alors il devient clair qu'étrang</w:t>
      </w:r>
      <w:r w:rsidRPr="00D25E6D">
        <w:rPr>
          <w:color w:val="000000"/>
          <w:szCs w:val="18"/>
        </w:rPr>
        <w:t>è</w:t>
      </w:r>
      <w:r w:rsidRPr="00D25E6D">
        <w:rPr>
          <w:color w:val="000000"/>
          <w:szCs w:val="18"/>
        </w:rPr>
        <w:t>re à son peuple dont elle doute d'ailleurs des capacités, des possibilités et des potentialités, parce qu'elle doute fondamentalement des siennes propres, - en raison du complexe d'infériorité ancré en e</w:t>
      </w:r>
      <w:r w:rsidRPr="00D25E6D">
        <w:rPr>
          <w:color w:val="000000"/>
          <w:szCs w:val="18"/>
        </w:rPr>
        <w:t>l</w:t>
      </w:r>
      <w:r w:rsidRPr="00D25E6D">
        <w:rPr>
          <w:color w:val="000000"/>
          <w:szCs w:val="18"/>
        </w:rPr>
        <w:t>le, d'une me</w:t>
      </w:r>
      <w:r w:rsidRPr="00D25E6D">
        <w:rPr>
          <w:color w:val="000000"/>
          <w:szCs w:val="18"/>
        </w:rPr>
        <w:t>n</w:t>
      </w:r>
      <w:r w:rsidRPr="00D25E6D">
        <w:rPr>
          <w:color w:val="000000"/>
          <w:szCs w:val="18"/>
        </w:rPr>
        <w:t>talité de « fonctionnaire » -, elle ne peut que se tourner vers l'étranger comme la seule planche de salut. Dès lors, si l'on tient compte des so</w:t>
      </w:r>
      <w:r w:rsidRPr="00D25E6D">
        <w:rPr>
          <w:color w:val="000000"/>
          <w:szCs w:val="18"/>
        </w:rPr>
        <w:t>l</w:t>
      </w:r>
      <w:r w:rsidRPr="00D25E6D">
        <w:rPr>
          <w:color w:val="000000"/>
          <w:szCs w:val="18"/>
        </w:rPr>
        <w:t>licitations de l'impérialisme, l'on aboutit au mécanisme du marchandage d'abord, puis de l'entente et du partage des tâches e</w:t>
      </w:r>
      <w:r w:rsidRPr="00D25E6D">
        <w:rPr>
          <w:color w:val="000000"/>
          <w:szCs w:val="18"/>
        </w:rPr>
        <w:t>n</w:t>
      </w:r>
      <w:r w:rsidRPr="00D25E6D">
        <w:rPr>
          <w:color w:val="000000"/>
          <w:szCs w:val="18"/>
        </w:rPr>
        <w:t>tre la néo-bourgeoisie et l'impérialisme étranger, dans le cadre de la politique néo-colonialiste. Son succès, au départ, est assuré par le rôle historique qu'elle a joué dans la première phase de la lutte de libér</w:t>
      </w:r>
      <w:r w:rsidRPr="00D25E6D">
        <w:rPr>
          <w:color w:val="000000"/>
          <w:szCs w:val="18"/>
        </w:rPr>
        <w:t>a</w:t>
      </w:r>
      <w:r w:rsidRPr="00D25E6D">
        <w:rPr>
          <w:color w:val="000000"/>
          <w:szCs w:val="18"/>
        </w:rPr>
        <w:t>tion n</w:t>
      </w:r>
      <w:r w:rsidRPr="00D25E6D">
        <w:rPr>
          <w:color w:val="000000"/>
          <w:szCs w:val="18"/>
        </w:rPr>
        <w:t>a</w:t>
      </w:r>
      <w:r w:rsidRPr="00D25E6D">
        <w:rPr>
          <w:color w:val="000000"/>
          <w:szCs w:val="18"/>
        </w:rPr>
        <w:t>tionale ; ce qui n'a pas été sans la convaincre que c'est elle qui a « tout fait », qui a « souffert », donc qui a des droits, qu'elle ne ma</w:t>
      </w:r>
      <w:r w:rsidRPr="00D25E6D">
        <w:rPr>
          <w:color w:val="000000"/>
          <w:szCs w:val="18"/>
        </w:rPr>
        <w:t>n</w:t>
      </w:r>
      <w:r w:rsidRPr="00D25E6D">
        <w:rPr>
          <w:color w:val="000000"/>
          <w:szCs w:val="18"/>
        </w:rPr>
        <w:t>quera pas d'exercer, au besoin en faisant appel aux méthodes de l'a</w:t>
      </w:r>
      <w:r w:rsidRPr="00D25E6D">
        <w:rPr>
          <w:color w:val="000000"/>
          <w:szCs w:val="18"/>
        </w:rPr>
        <w:t>d</w:t>
      </w:r>
      <w:r w:rsidRPr="00D25E6D">
        <w:rPr>
          <w:color w:val="000000"/>
          <w:szCs w:val="18"/>
        </w:rPr>
        <w:t>ministration coloniale, méthodes qui lui sont familières de par son a</w:t>
      </w:r>
      <w:r w:rsidRPr="00D25E6D">
        <w:rPr>
          <w:color w:val="000000"/>
          <w:szCs w:val="18"/>
        </w:rPr>
        <w:t>n</w:t>
      </w:r>
      <w:r w:rsidRPr="00D25E6D">
        <w:rPr>
          <w:color w:val="000000"/>
          <w:szCs w:val="18"/>
        </w:rPr>
        <w:t>cienne pos</w:t>
      </w:r>
      <w:r w:rsidRPr="00D25E6D">
        <w:rPr>
          <w:color w:val="000000"/>
          <w:szCs w:val="18"/>
        </w:rPr>
        <w:t>i</w:t>
      </w:r>
      <w:r w:rsidRPr="00D25E6D">
        <w:rPr>
          <w:color w:val="000000"/>
          <w:szCs w:val="18"/>
        </w:rPr>
        <w:t>tion au sein du régime colonial. Quant au peuple, n'avait-il pas été d</w:t>
      </w:r>
      <w:r w:rsidRPr="00D25E6D">
        <w:rPr>
          <w:color w:val="000000"/>
          <w:szCs w:val="18"/>
        </w:rPr>
        <w:t>o</w:t>
      </w:r>
      <w:r w:rsidRPr="00D25E6D">
        <w:rPr>
          <w:color w:val="000000"/>
          <w:szCs w:val="18"/>
        </w:rPr>
        <w:t>cile, puis « mené » par elle ? Il suffira donc de corrompre ou « mater » que</w:t>
      </w:r>
      <w:r w:rsidRPr="00D25E6D">
        <w:rPr>
          <w:color w:val="000000"/>
          <w:szCs w:val="18"/>
        </w:rPr>
        <w:t>l</w:t>
      </w:r>
      <w:r w:rsidRPr="00D25E6D">
        <w:rPr>
          <w:color w:val="000000"/>
          <w:szCs w:val="18"/>
        </w:rPr>
        <w:t>ques « trublions » pour être « tranquille ».</w:t>
      </w:r>
    </w:p>
    <w:p w:rsidR="00770C05" w:rsidRPr="00D25E6D" w:rsidRDefault="00770C05" w:rsidP="00770C05">
      <w:pPr>
        <w:spacing w:before="120" w:after="120"/>
        <w:jc w:val="both"/>
      </w:pPr>
      <w:r w:rsidRPr="00D25E6D">
        <w:rPr>
          <w:color w:val="000000"/>
          <w:szCs w:val="18"/>
        </w:rPr>
        <w:t>Il semble donc que c'est bien là une des bases du caractère anti-national de la néo-bourgeoisie burea</w:t>
      </w:r>
      <w:r w:rsidRPr="00D25E6D">
        <w:rPr>
          <w:color w:val="000000"/>
          <w:szCs w:val="18"/>
        </w:rPr>
        <w:t>u</w:t>
      </w:r>
      <w:r w:rsidRPr="00D25E6D">
        <w:rPr>
          <w:color w:val="000000"/>
          <w:szCs w:val="18"/>
        </w:rPr>
        <w:t>cratique de nos pays, d'autant plus que si on examine les rares exceptions à ce comportement gén</w:t>
      </w:r>
      <w:r w:rsidRPr="00D25E6D">
        <w:rPr>
          <w:color w:val="000000"/>
          <w:szCs w:val="18"/>
        </w:rPr>
        <w:t>é</w:t>
      </w:r>
      <w:r w:rsidRPr="00D25E6D">
        <w:rPr>
          <w:color w:val="000000"/>
          <w:szCs w:val="18"/>
        </w:rPr>
        <w:t>ral, on est amené à constater qu'elles sont le fait d'hommes que des liens subjectifs (affectifs) vivaces rattachent à l'histoire de notre pays, dans au moins une de ses nombreuses périodes de grandeur.</w:t>
      </w:r>
    </w:p>
    <w:p w:rsidR="00770C05" w:rsidRPr="00D25E6D" w:rsidRDefault="00770C05" w:rsidP="00770C05">
      <w:pPr>
        <w:spacing w:before="120" w:after="120"/>
        <w:jc w:val="both"/>
      </w:pPr>
      <w:r w:rsidRPr="00D25E6D">
        <w:rPr>
          <w:color w:val="000000"/>
          <w:szCs w:val="18"/>
        </w:rPr>
        <w:t>Par ailleurs, l'intelligentsia africaine n'échappe pas, sur le plan du comportement, aux fluctuations propres à la petite bourgeoisie en g</w:t>
      </w:r>
      <w:r w:rsidRPr="00D25E6D">
        <w:rPr>
          <w:color w:val="000000"/>
          <w:szCs w:val="18"/>
        </w:rPr>
        <w:t>é</w:t>
      </w:r>
      <w:r w:rsidRPr="00D25E6D">
        <w:rPr>
          <w:color w:val="000000"/>
          <w:szCs w:val="18"/>
        </w:rPr>
        <w:t>néral, et qui font que cette classe sociale est inapte à mener une lutte jusqu'au bout : le petit bourgeois a « sa situation », et s'il se jette dans la mêlée quand elle est générale, dès les premières difficultés série</w:t>
      </w:r>
      <w:r w:rsidRPr="00D25E6D">
        <w:rPr>
          <w:color w:val="000000"/>
          <w:szCs w:val="18"/>
        </w:rPr>
        <w:t>u</w:t>
      </w:r>
      <w:r w:rsidRPr="00D25E6D">
        <w:rPr>
          <w:color w:val="000000"/>
          <w:szCs w:val="18"/>
        </w:rPr>
        <w:t>ses, il pense à sa « situation »... et se retire. L'Afrique Noire sous d</w:t>
      </w:r>
      <w:r w:rsidRPr="00D25E6D">
        <w:rPr>
          <w:color w:val="000000"/>
          <w:szCs w:val="18"/>
        </w:rPr>
        <w:t>o</w:t>
      </w:r>
      <w:r w:rsidRPr="00D25E6D">
        <w:rPr>
          <w:color w:val="000000"/>
          <w:szCs w:val="18"/>
        </w:rPr>
        <w:t>mination française en avait fait une première expérience avec le « repli stratégique » du R.D.A. Le processus actuel semble être que</w:t>
      </w:r>
      <w:r w:rsidRPr="00D25E6D">
        <w:rPr>
          <w:color w:val="000000"/>
          <w:szCs w:val="18"/>
        </w:rPr>
        <w:t>l</w:t>
      </w:r>
      <w:r w:rsidRPr="00D25E6D">
        <w:rPr>
          <w:color w:val="000000"/>
          <w:szCs w:val="18"/>
        </w:rPr>
        <w:t>que chose d'analogue, avec cependant</w:t>
      </w:r>
      <w:r>
        <w:rPr>
          <w:color w:val="000000"/>
          <w:szCs w:val="18"/>
        </w:rPr>
        <w:t xml:space="preserve"> [71] </w:t>
      </w:r>
      <w:r w:rsidRPr="00D25E6D">
        <w:rPr>
          <w:color w:val="000000"/>
          <w:szCs w:val="18"/>
        </w:rPr>
        <w:t>la particularité que la néo-bourgeoisie ayant accédé au pouvoir, le néocolonialisme est la seule forme de retraite possible pour elle, fo</w:t>
      </w:r>
      <w:r w:rsidRPr="00D25E6D">
        <w:rPr>
          <w:color w:val="000000"/>
          <w:szCs w:val="18"/>
        </w:rPr>
        <w:t>r</w:t>
      </w:r>
      <w:r w:rsidRPr="00D25E6D">
        <w:rPr>
          <w:color w:val="000000"/>
          <w:szCs w:val="18"/>
        </w:rPr>
        <w:t>me qui répond, comme on l'a vu, à ses aspirations profondes et aux intérêts de l'impérialisme étra</w:t>
      </w:r>
      <w:r w:rsidRPr="00D25E6D">
        <w:rPr>
          <w:color w:val="000000"/>
          <w:szCs w:val="18"/>
        </w:rPr>
        <w:t>n</w:t>
      </w:r>
      <w:r w:rsidRPr="00D25E6D">
        <w:rPr>
          <w:color w:val="000000"/>
          <w:szCs w:val="18"/>
        </w:rPr>
        <w:t>ger.</w:t>
      </w:r>
    </w:p>
    <w:p w:rsidR="00770C05" w:rsidRPr="00D25E6D" w:rsidRDefault="00770C05" w:rsidP="00770C05">
      <w:pPr>
        <w:spacing w:before="120" w:after="120"/>
        <w:jc w:val="both"/>
      </w:pPr>
      <w:r w:rsidRPr="00D25E6D">
        <w:rPr>
          <w:color w:val="000000"/>
          <w:szCs w:val="18"/>
        </w:rPr>
        <w:t>Ainsi, l'enseignement colonial a contribué à déte</w:t>
      </w:r>
      <w:r w:rsidRPr="00D25E6D">
        <w:rPr>
          <w:color w:val="000000"/>
          <w:szCs w:val="18"/>
        </w:rPr>
        <w:t>r</w:t>
      </w:r>
      <w:r w:rsidRPr="00D25E6D">
        <w:rPr>
          <w:color w:val="000000"/>
          <w:szCs w:val="18"/>
        </w:rPr>
        <w:t>miner, sous deux aspects intimement liés, l'évolution politique actuelle des pays de l'Afrique Noire : par la formation d'une couche d'intellectuels et de fonctionnaires conduisant à la suprématie numérique de l'inte</w:t>
      </w:r>
      <w:r w:rsidRPr="00D25E6D">
        <w:rPr>
          <w:color w:val="000000"/>
          <w:szCs w:val="18"/>
        </w:rPr>
        <w:t>l</w:t>
      </w:r>
      <w:r w:rsidRPr="00D25E6D">
        <w:rPr>
          <w:color w:val="000000"/>
          <w:szCs w:val="18"/>
        </w:rPr>
        <w:t>ligentsia sur les autres couches de la petite bourgeo</w:t>
      </w:r>
      <w:r w:rsidRPr="00D25E6D">
        <w:rPr>
          <w:color w:val="000000"/>
          <w:szCs w:val="18"/>
        </w:rPr>
        <w:t>i</w:t>
      </w:r>
      <w:r w:rsidRPr="00D25E6D">
        <w:rPr>
          <w:color w:val="000000"/>
          <w:szCs w:val="18"/>
        </w:rPr>
        <w:t>sie en Afrique Noire, mais aussi par la conduite de cette formation à travers une « éducation » coupée de toute racine nationale et aboutissant à l'aliénation de l'Afr</w:t>
      </w:r>
      <w:r w:rsidRPr="00D25E6D">
        <w:rPr>
          <w:color w:val="000000"/>
          <w:szCs w:val="18"/>
        </w:rPr>
        <w:t>i</w:t>
      </w:r>
      <w:r w:rsidRPr="00D25E6D">
        <w:rPr>
          <w:color w:val="000000"/>
          <w:szCs w:val="18"/>
        </w:rPr>
        <w:t>cain. Dans une certain sens, le caractère anti-national de la néo-bourgeoisie bureaucratique actuelle de nos pays, son manque total de confiance en nos peuples, en leurs capacités et en leur génie, son inc</w:t>
      </w:r>
      <w:r w:rsidRPr="00D25E6D">
        <w:rPr>
          <w:color w:val="000000"/>
          <w:szCs w:val="18"/>
        </w:rPr>
        <w:t>a</w:t>
      </w:r>
      <w:r w:rsidRPr="00D25E6D">
        <w:rPr>
          <w:color w:val="000000"/>
          <w:szCs w:val="18"/>
        </w:rPr>
        <w:t>pacité et sa corruption sont des phénomènes liés au rôle dévolu et a</w:t>
      </w:r>
      <w:r w:rsidRPr="00D25E6D">
        <w:rPr>
          <w:color w:val="000000"/>
          <w:szCs w:val="18"/>
        </w:rPr>
        <w:t>s</w:t>
      </w:r>
      <w:r w:rsidRPr="00D25E6D">
        <w:rPr>
          <w:color w:val="000000"/>
          <w:szCs w:val="18"/>
        </w:rPr>
        <w:t>sumé en son temps à l'enseignement colonial dans le cadre de la d</w:t>
      </w:r>
      <w:r w:rsidRPr="00D25E6D">
        <w:rPr>
          <w:color w:val="000000"/>
          <w:szCs w:val="18"/>
        </w:rPr>
        <w:t>o</w:t>
      </w:r>
      <w:r w:rsidRPr="00D25E6D">
        <w:rPr>
          <w:color w:val="000000"/>
          <w:szCs w:val="18"/>
        </w:rPr>
        <w:t>mination de notre Patrie par l'impérialisme étranger.</w:t>
      </w:r>
    </w:p>
    <w:p w:rsidR="00770C05" w:rsidRDefault="00770C05" w:rsidP="00770C05">
      <w:pPr>
        <w:spacing w:before="120" w:after="120"/>
        <w:jc w:val="both"/>
      </w:pPr>
    </w:p>
    <w:p w:rsidR="00770C05" w:rsidRDefault="00770C05" w:rsidP="00770C05">
      <w:pPr>
        <w:pStyle w:val="p"/>
      </w:pPr>
      <w:r>
        <w:t>[72]</w:t>
      </w:r>
    </w:p>
    <w:p w:rsidR="00770C05" w:rsidRDefault="00770C05" w:rsidP="00770C05">
      <w:pPr>
        <w:pStyle w:val="p"/>
      </w:pPr>
      <w:r w:rsidRPr="00D25E6D">
        <w:br w:type="page"/>
      </w:r>
      <w:r>
        <w:t>[73]</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23" w:name="Education_Afrique_pt_2_ch_06"/>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DEUXIÈME PARTIE</w:t>
      </w:r>
    </w:p>
    <w:p w:rsidR="00770C05" w:rsidRPr="00E07116" w:rsidRDefault="00770C05" w:rsidP="00770C05">
      <w:pPr>
        <w:jc w:val="both"/>
        <w:rPr>
          <w:szCs w:val="36"/>
        </w:rPr>
      </w:pPr>
    </w:p>
    <w:p w:rsidR="00770C05" w:rsidRPr="00384B20" w:rsidRDefault="00770C05" w:rsidP="00770C05">
      <w:pPr>
        <w:pStyle w:val="Titreniveau1"/>
      </w:pPr>
      <w:r>
        <w:t>Chapitre 6</w:t>
      </w:r>
    </w:p>
    <w:p w:rsidR="00770C05" w:rsidRPr="00E07116" w:rsidRDefault="00770C05" w:rsidP="00770C05">
      <w:pPr>
        <w:pStyle w:val="Titreniveau2"/>
      </w:pPr>
      <w:r w:rsidRPr="0010445B">
        <w:t>L'enseignement colonial</w:t>
      </w:r>
      <w:r>
        <w:br/>
      </w:r>
      <w:r w:rsidRPr="0010445B">
        <w:t>en Afrique noire après</w:t>
      </w:r>
      <w:r>
        <w:br/>
      </w:r>
      <w:r w:rsidRPr="0010445B">
        <w:t>la Seconde guerre mondiale</w:t>
      </w:r>
    </w:p>
    <w:bookmarkEnd w:id="23"/>
    <w:p w:rsidR="00770C05" w:rsidRPr="00E07116" w:rsidRDefault="00770C05" w:rsidP="00770C05">
      <w:pPr>
        <w:jc w:val="both"/>
        <w:rPr>
          <w:szCs w:val="36"/>
        </w:rPr>
      </w:pPr>
    </w:p>
    <w:p w:rsidR="00770C05" w:rsidRPr="00E07116" w:rsidRDefault="00770C05" w:rsidP="00770C05">
      <w:pPr>
        <w:jc w:val="both"/>
      </w:pPr>
    </w:p>
    <w:p w:rsidR="00770C05" w:rsidRPr="00E07116" w:rsidRDefault="00770C05" w:rsidP="00770C05">
      <w:pPr>
        <w:jc w:val="both"/>
      </w:pP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La Seconde guerre mondiale a marqué une étape importante de l'évolution des peuples de l'Afrique Noire. Les changements interv</w:t>
      </w:r>
      <w:r w:rsidRPr="00D25E6D">
        <w:rPr>
          <w:color w:val="000000"/>
          <w:szCs w:val="18"/>
        </w:rPr>
        <w:t>e</w:t>
      </w:r>
      <w:r w:rsidRPr="00D25E6D">
        <w:rPr>
          <w:color w:val="000000"/>
          <w:szCs w:val="18"/>
        </w:rPr>
        <w:t>nus à l'échelle mondiale n'ont pas manqué d'avoir des répercussions pr</w:t>
      </w:r>
      <w:r w:rsidRPr="00D25E6D">
        <w:rPr>
          <w:color w:val="000000"/>
          <w:szCs w:val="18"/>
        </w:rPr>
        <w:t>o</w:t>
      </w:r>
      <w:r w:rsidRPr="00D25E6D">
        <w:rPr>
          <w:color w:val="000000"/>
          <w:szCs w:val="18"/>
        </w:rPr>
        <w:t>fondes en Afrique, tout comme le déroulement même de la guerre, les nombreuses péripéties qui ont marqué les différentes phases de son évolution, ont constitué le contexte d'une prise de conscience politique des populations africaines, et plus généralement de tous les peuples colonisés. Les colonies françaises d'Afr</w:t>
      </w:r>
      <w:r w:rsidRPr="00D25E6D">
        <w:rPr>
          <w:color w:val="000000"/>
          <w:szCs w:val="18"/>
        </w:rPr>
        <w:t>i</w:t>
      </w:r>
      <w:r w:rsidRPr="00D25E6D">
        <w:rPr>
          <w:color w:val="000000"/>
          <w:szCs w:val="18"/>
        </w:rPr>
        <w:t>que en particulier ont vécu successivement la défaite de l'impérialisme français en juin 1940, le règne du gouvernement de Vichy avec son cortège de vexations et d'humiliations redoublées, de détentions, d'exéc</w:t>
      </w:r>
      <w:r w:rsidRPr="00D25E6D">
        <w:rPr>
          <w:color w:val="000000"/>
          <w:szCs w:val="18"/>
        </w:rPr>
        <w:t>u</w:t>
      </w:r>
      <w:r w:rsidRPr="00D25E6D">
        <w:rPr>
          <w:color w:val="000000"/>
          <w:szCs w:val="18"/>
        </w:rPr>
        <w:t>tions sommaires de nombreux Africains pour faits de Résistance et « intelligence avec l'ennemi » ; l'expérience du ralliement à la « France Libre » d'une pa</w:t>
      </w:r>
      <w:r w:rsidRPr="00D25E6D">
        <w:rPr>
          <w:color w:val="000000"/>
          <w:szCs w:val="18"/>
        </w:rPr>
        <w:t>r</w:t>
      </w:r>
      <w:r w:rsidRPr="00D25E6D">
        <w:rPr>
          <w:color w:val="000000"/>
          <w:szCs w:val="18"/>
        </w:rPr>
        <w:t>tie des colonies françaises d'Afrique, avec ses cons</w:t>
      </w:r>
      <w:r w:rsidRPr="00D25E6D">
        <w:rPr>
          <w:color w:val="000000"/>
          <w:szCs w:val="18"/>
        </w:rPr>
        <w:t>é</w:t>
      </w:r>
      <w:r w:rsidRPr="00D25E6D">
        <w:rPr>
          <w:color w:val="000000"/>
          <w:szCs w:val="18"/>
        </w:rPr>
        <w:t>quences sur le plan local : mise sur pied de guerre de certains territoires, développ</w:t>
      </w:r>
      <w:r w:rsidRPr="00D25E6D">
        <w:rPr>
          <w:color w:val="000000"/>
          <w:szCs w:val="18"/>
        </w:rPr>
        <w:t>e</w:t>
      </w:r>
      <w:r w:rsidRPr="00D25E6D">
        <w:rPr>
          <w:color w:val="000000"/>
          <w:szCs w:val="18"/>
        </w:rPr>
        <w:t>ment de la propagande gaulliste, escarmouches entre forces de la « France Libre » et celles demeurées « fidèles » au Maréchal Pétain ; celle du débarquement allié en Afrique du Nord en 1942, « l'effort de guerre » et les promesses au nom desquelles on l'exigeait. Aussi, dès 1944, avec le « </w:t>
      </w:r>
      <w:r w:rsidRPr="00D25E6D">
        <w:rPr>
          <w:i/>
          <w:iCs/>
          <w:color w:val="000000"/>
          <w:szCs w:val="18"/>
        </w:rPr>
        <w:t xml:space="preserve">Bloc Africain » </w:t>
      </w:r>
      <w:r w:rsidRPr="00D25E6D">
        <w:rPr>
          <w:color w:val="000000"/>
          <w:szCs w:val="18"/>
        </w:rPr>
        <w:t>de Lamine Guèye, dont l'exte</w:t>
      </w:r>
      <w:r w:rsidRPr="00D25E6D">
        <w:rPr>
          <w:color w:val="000000"/>
          <w:szCs w:val="18"/>
        </w:rPr>
        <w:t>n</w:t>
      </w:r>
      <w:r w:rsidRPr="00D25E6D">
        <w:rPr>
          <w:color w:val="000000"/>
          <w:szCs w:val="18"/>
        </w:rPr>
        <w:t>sion à toutes les colonies françaises d'Afrique occ</w:t>
      </w:r>
      <w:r w:rsidRPr="00D25E6D">
        <w:rPr>
          <w:color w:val="000000"/>
          <w:szCs w:val="18"/>
        </w:rPr>
        <w:t>i</w:t>
      </w:r>
      <w:r w:rsidRPr="00D25E6D">
        <w:rPr>
          <w:color w:val="000000"/>
          <w:szCs w:val="18"/>
        </w:rPr>
        <w:t>dentale fut irrésistible et spontanée, apparaissaient les premiers signes des changements pr</w:t>
      </w:r>
      <w:r w:rsidRPr="00D25E6D">
        <w:rPr>
          <w:color w:val="000000"/>
          <w:szCs w:val="18"/>
        </w:rPr>
        <w:t>o</w:t>
      </w:r>
      <w:r w:rsidRPr="00D25E6D">
        <w:rPr>
          <w:color w:val="000000"/>
          <w:szCs w:val="18"/>
        </w:rPr>
        <w:t>fonds qui mûri</w:t>
      </w:r>
      <w:r w:rsidRPr="00D25E6D">
        <w:rPr>
          <w:color w:val="000000"/>
          <w:szCs w:val="18"/>
        </w:rPr>
        <w:t>s</w:t>
      </w:r>
      <w:r w:rsidRPr="00D25E6D">
        <w:rPr>
          <w:color w:val="000000"/>
          <w:szCs w:val="18"/>
        </w:rPr>
        <w:t>saient dans la conscience des Africains, les premières manifestations du réveil de la conscience nationale en Afrique Noire.</w:t>
      </w:r>
    </w:p>
    <w:p w:rsidR="00770C05" w:rsidRPr="00D25E6D" w:rsidRDefault="00770C05" w:rsidP="00770C05">
      <w:pPr>
        <w:spacing w:before="120" w:after="120"/>
        <w:jc w:val="both"/>
      </w:pPr>
      <w:r w:rsidRPr="00D25E6D">
        <w:rPr>
          <w:color w:val="000000"/>
          <w:szCs w:val="18"/>
        </w:rPr>
        <w:t>La fin de la Seconde guerre mondiale, avec la no</w:t>
      </w:r>
      <w:r w:rsidRPr="00D25E6D">
        <w:rPr>
          <w:color w:val="000000"/>
          <w:szCs w:val="18"/>
        </w:rPr>
        <w:t>u</w:t>
      </w:r>
      <w:r w:rsidRPr="00D25E6D">
        <w:rPr>
          <w:color w:val="000000"/>
          <w:szCs w:val="18"/>
        </w:rPr>
        <w:t>velle situation internationale et le nouveau rapport de forces sur le plan mondial voit déferler la lame de fond du mouvement national en Asie et en Afr</w:t>
      </w:r>
      <w:r w:rsidRPr="00D25E6D">
        <w:rPr>
          <w:color w:val="000000"/>
          <w:szCs w:val="18"/>
        </w:rPr>
        <w:t>i</w:t>
      </w:r>
      <w:r w:rsidRPr="00D25E6D">
        <w:rPr>
          <w:color w:val="000000"/>
          <w:szCs w:val="18"/>
        </w:rPr>
        <w:t>que. L'impérialisme européen (français, anglais, holla</w:t>
      </w:r>
      <w:r w:rsidRPr="00D25E6D">
        <w:rPr>
          <w:color w:val="000000"/>
          <w:szCs w:val="18"/>
        </w:rPr>
        <w:t>n</w:t>
      </w:r>
      <w:r w:rsidRPr="00D25E6D">
        <w:rPr>
          <w:color w:val="000000"/>
          <w:szCs w:val="18"/>
        </w:rPr>
        <w:t>dais) affaibli se voit obligé de lâcher du lest. En Afrique Noire, on assiste au dévelo</w:t>
      </w:r>
      <w:r w:rsidRPr="00D25E6D">
        <w:rPr>
          <w:color w:val="000000"/>
          <w:szCs w:val="18"/>
        </w:rPr>
        <w:t>p</w:t>
      </w:r>
      <w:r w:rsidRPr="00D25E6D">
        <w:rPr>
          <w:color w:val="000000"/>
          <w:szCs w:val="18"/>
        </w:rPr>
        <w:t>pement de la lutte politique et à l'élargissement progressif de ses o</w:t>
      </w:r>
      <w:r w:rsidRPr="00D25E6D">
        <w:rPr>
          <w:color w:val="000000"/>
          <w:szCs w:val="18"/>
        </w:rPr>
        <w:t>b</w:t>
      </w:r>
      <w:r w:rsidRPr="00D25E6D">
        <w:rPr>
          <w:color w:val="000000"/>
          <w:szCs w:val="18"/>
        </w:rPr>
        <w:t>jectifs : lutte contre la discrimination raciale, revendication de l'aut</w:t>
      </w:r>
      <w:r w:rsidRPr="00D25E6D">
        <w:rPr>
          <w:color w:val="000000"/>
          <w:szCs w:val="18"/>
        </w:rPr>
        <w:t>o</w:t>
      </w:r>
      <w:r w:rsidRPr="00D25E6D">
        <w:rPr>
          <w:color w:val="000000"/>
          <w:szCs w:val="18"/>
        </w:rPr>
        <w:t>nomie politique, puis de l'indépendance. Lutte qui sera jalonnée par une suite de conquêtes, non</w:t>
      </w:r>
      <w:r>
        <w:rPr>
          <w:color w:val="000000"/>
          <w:szCs w:val="18"/>
        </w:rPr>
        <w:t xml:space="preserve"> [74] </w:t>
      </w:r>
      <w:r w:rsidRPr="00D25E6D">
        <w:rPr>
          <w:color w:val="000000"/>
          <w:szCs w:val="18"/>
        </w:rPr>
        <w:t>seulement dans le domaine politique, mais aussi sur le plan éc</w:t>
      </w:r>
      <w:r w:rsidRPr="00D25E6D">
        <w:rPr>
          <w:color w:val="000000"/>
          <w:szCs w:val="18"/>
        </w:rPr>
        <w:t>o</w:t>
      </w:r>
      <w:r w:rsidRPr="00D25E6D">
        <w:rPr>
          <w:color w:val="000000"/>
          <w:szCs w:val="18"/>
        </w:rPr>
        <w:t>nomique, social et culturel.</w:t>
      </w:r>
    </w:p>
    <w:p w:rsidR="00770C05" w:rsidRPr="00D25E6D" w:rsidRDefault="00770C05" w:rsidP="00770C05">
      <w:pPr>
        <w:spacing w:before="120" w:after="120"/>
        <w:jc w:val="both"/>
      </w:pPr>
      <w:r w:rsidRPr="00D25E6D">
        <w:rPr>
          <w:color w:val="000000"/>
          <w:szCs w:val="18"/>
        </w:rPr>
        <w:t>À l'éveil de la conscience nationale et à la lutte pour l'émancipation politique et sociale correspond un véritable mouvement culturel. À tous les échelons les Africains s'attaquent au mur dressé devant eux par le mythe de leur prétendue incapacité intellectuelle ; les tabous culturels tombent les uns après les autres, p</w:t>
      </w:r>
      <w:r w:rsidRPr="00D25E6D">
        <w:rPr>
          <w:color w:val="000000"/>
          <w:szCs w:val="18"/>
        </w:rPr>
        <w:t>a</w:t>
      </w:r>
      <w:r w:rsidRPr="00D25E6D">
        <w:rPr>
          <w:color w:val="000000"/>
          <w:szCs w:val="18"/>
        </w:rPr>
        <w:t>rallèlement aux conquêtes politiques. C'est l'époque où Fily Dabo Sissoko, alors député à l'A</w:t>
      </w:r>
      <w:r w:rsidRPr="00D25E6D">
        <w:rPr>
          <w:color w:val="000000"/>
          <w:szCs w:val="18"/>
        </w:rPr>
        <w:t>s</w:t>
      </w:r>
      <w:r w:rsidRPr="00D25E6D">
        <w:rPr>
          <w:color w:val="000000"/>
          <w:szCs w:val="18"/>
        </w:rPr>
        <w:t>semblée N</w:t>
      </w:r>
      <w:r w:rsidRPr="00D25E6D">
        <w:rPr>
          <w:color w:val="000000"/>
          <w:szCs w:val="18"/>
        </w:rPr>
        <w:t>a</w:t>
      </w:r>
      <w:r w:rsidRPr="00D25E6D">
        <w:rPr>
          <w:color w:val="000000"/>
          <w:szCs w:val="18"/>
        </w:rPr>
        <w:t>tionale française, déclarait : « Quand on voudra et dès qu'on voudra, les étudiants africains prendront d'assaut les bancs des facultés de la métropole. »</w:t>
      </w:r>
    </w:p>
    <w:p w:rsidR="00770C05" w:rsidRPr="00D25E6D" w:rsidRDefault="00770C05" w:rsidP="00770C05">
      <w:pPr>
        <w:spacing w:before="120" w:after="120"/>
        <w:jc w:val="both"/>
      </w:pPr>
      <w:r w:rsidRPr="00D25E6D">
        <w:rPr>
          <w:color w:val="000000"/>
          <w:szCs w:val="18"/>
        </w:rPr>
        <w:t>Effectivement, pour ce qui est de l'A.O.F., des boursiers de plus en plus nombreux sont envoyés pour faire des études en France. En Afr</w:t>
      </w:r>
      <w:r w:rsidRPr="00D25E6D">
        <w:rPr>
          <w:color w:val="000000"/>
          <w:szCs w:val="18"/>
        </w:rPr>
        <w:t>i</w:t>
      </w:r>
      <w:r w:rsidRPr="00D25E6D">
        <w:rPr>
          <w:color w:val="000000"/>
          <w:szCs w:val="18"/>
        </w:rPr>
        <w:t>que même, les deux lycées de Dakar et de Saint-Louis du Sénégal sont li</w:t>
      </w:r>
      <w:r w:rsidRPr="00D25E6D">
        <w:rPr>
          <w:color w:val="000000"/>
          <w:szCs w:val="18"/>
        </w:rPr>
        <w:t>t</w:t>
      </w:r>
      <w:r w:rsidRPr="00D25E6D">
        <w:rPr>
          <w:color w:val="000000"/>
          <w:szCs w:val="18"/>
        </w:rPr>
        <w:t>téralement envahis par des élèves africains ; la soif de connaissances et la volonté d'apprendre des Africains se manifestent sous des formes multiples et impressionnantes : commandes de livres en France, pr</w:t>
      </w:r>
      <w:r w:rsidRPr="00D25E6D">
        <w:rPr>
          <w:color w:val="000000"/>
          <w:szCs w:val="18"/>
        </w:rPr>
        <w:t>é</w:t>
      </w:r>
      <w:r w:rsidRPr="00D25E6D">
        <w:rPr>
          <w:color w:val="000000"/>
          <w:szCs w:val="18"/>
        </w:rPr>
        <w:t>paration d'examens jusque-là « réservés » aux seuls Européens. Disc</w:t>
      </w:r>
      <w:r w:rsidRPr="00D25E6D">
        <w:rPr>
          <w:color w:val="000000"/>
          <w:szCs w:val="18"/>
        </w:rPr>
        <w:t>u</w:t>
      </w:r>
      <w:r w:rsidRPr="00D25E6D">
        <w:rPr>
          <w:color w:val="000000"/>
          <w:szCs w:val="18"/>
        </w:rPr>
        <w:t>te-t-on de l'inaccessibilité de l'enseign</w:t>
      </w:r>
      <w:r w:rsidRPr="00D25E6D">
        <w:rPr>
          <w:color w:val="000000"/>
          <w:szCs w:val="18"/>
        </w:rPr>
        <w:t>e</w:t>
      </w:r>
      <w:r w:rsidRPr="00D25E6D">
        <w:rPr>
          <w:color w:val="000000"/>
          <w:szCs w:val="18"/>
        </w:rPr>
        <w:t>ment secondaire français aux Africains, ou de la v</w:t>
      </w:r>
      <w:r w:rsidRPr="00D25E6D">
        <w:rPr>
          <w:color w:val="000000"/>
          <w:szCs w:val="18"/>
        </w:rPr>
        <w:t>a</w:t>
      </w:r>
      <w:r w:rsidRPr="00D25E6D">
        <w:rPr>
          <w:color w:val="000000"/>
          <w:szCs w:val="18"/>
        </w:rPr>
        <w:t>leur du niveau du diplôme des écoles normales (William Ponty, Katibougau, Dabou), traité avec mépris de « bien i</w:t>
      </w:r>
      <w:r w:rsidRPr="00D25E6D">
        <w:rPr>
          <w:color w:val="000000"/>
          <w:szCs w:val="18"/>
        </w:rPr>
        <w:t>n</w:t>
      </w:r>
      <w:r w:rsidRPr="00D25E6D">
        <w:rPr>
          <w:color w:val="000000"/>
          <w:szCs w:val="18"/>
        </w:rPr>
        <w:t>férieur » au brevet élémentaire ? Sur le champ des élèves d'écoles normales se portent volontaires pour préparer le baccalauréat (1" pa</w:t>
      </w:r>
      <w:r w:rsidRPr="00D25E6D">
        <w:rPr>
          <w:color w:val="000000"/>
          <w:szCs w:val="18"/>
        </w:rPr>
        <w:t>r</w:t>
      </w:r>
      <w:r w:rsidRPr="00D25E6D">
        <w:rPr>
          <w:color w:val="000000"/>
          <w:szCs w:val="18"/>
        </w:rPr>
        <w:t>tie) en trois mois et réussissent à l'examen, tandis que la quasi totalité des autres se présentent et réussissent au brevet élémentaire. La r</w:t>
      </w:r>
      <w:r w:rsidRPr="00D25E6D">
        <w:rPr>
          <w:color w:val="000000"/>
          <w:szCs w:val="18"/>
        </w:rPr>
        <w:t>e</w:t>
      </w:r>
      <w:r w:rsidRPr="00D25E6D">
        <w:rPr>
          <w:color w:val="000000"/>
          <w:szCs w:val="18"/>
        </w:rPr>
        <w:t>vendication de la fin de renseignement au rabais dispensé jusque-là dans les écoles africaines de l'instauration d'un enseignement de n</w:t>
      </w:r>
      <w:r w:rsidRPr="00D25E6D">
        <w:rPr>
          <w:color w:val="000000"/>
          <w:szCs w:val="18"/>
        </w:rPr>
        <w:t>i</w:t>
      </w:r>
      <w:r w:rsidRPr="00D25E6D">
        <w:rPr>
          <w:color w:val="000000"/>
          <w:szCs w:val="18"/>
        </w:rPr>
        <w:t>veau et de qualité égales à celui des écoles françaises se fait de plus en plus forte aussi bien de la part des partis pol</w:t>
      </w:r>
      <w:r w:rsidRPr="00D25E6D">
        <w:rPr>
          <w:color w:val="000000"/>
          <w:szCs w:val="18"/>
        </w:rPr>
        <w:t>i</w:t>
      </w:r>
      <w:r w:rsidRPr="00D25E6D">
        <w:rPr>
          <w:color w:val="000000"/>
          <w:szCs w:val="18"/>
        </w:rPr>
        <w:t>tiques africains que chez les élèves des différentes écoles fédérales.</w:t>
      </w:r>
    </w:p>
    <w:p w:rsidR="00770C05" w:rsidRPr="00D25E6D" w:rsidRDefault="00770C05" w:rsidP="00770C05">
      <w:pPr>
        <w:spacing w:before="120" w:after="120"/>
        <w:jc w:val="both"/>
      </w:pPr>
      <w:r w:rsidRPr="00D25E6D">
        <w:rPr>
          <w:color w:val="000000"/>
          <w:szCs w:val="18"/>
        </w:rPr>
        <w:t>C'est dans ces conditions et en relation avec la s</w:t>
      </w:r>
      <w:r w:rsidRPr="00D25E6D">
        <w:rPr>
          <w:color w:val="000000"/>
          <w:szCs w:val="18"/>
        </w:rPr>
        <w:t>i</w:t>
      </w:r>
      <w:r w:rsidRPr="00D25E6D">
        <w:rPr>
          <w:color w:val="000000"/>
          <w:szCs w:val="18"/>
        </w:rPr>
        <w:t>tuation politique intérieure en France que va intervenir une nouvelle réorganisation de l'enseignement en A</w:t>
      </w:r>
      <w:r>
        <w:rPr>
          <w:color w:val="000000"/>
          <w:szCs w:val="18"/>
        </w:rPr>
        <w:t>.</w:t>
      </w:r>
      <w:r w:rsidRPr="00D25E6D">
        <w:rPr>
          <w:color w:val="000000"/>
          <w:szCs w:val="18"/>
        </w:rPr>
        <w:t>O</w:t>
      </w:r>
      <w:r>
        <w:rPr>
          <w:color w:val="000000"/>
          <w:szCs w:val="18"/>
        </w:rPr>
        <w:t>.</w:t>
      </w:r>
      <w:r w:rsidRPr="00D25E6D">
        <w:rPr>
          <w:color w:val="000000"/>
          <w:szCs w:val="18"/>
        </w:rPr>
        <w:t>F. intervenue en 1948.</w:t>
      </w:r>
    </w:p>
    <w:p w:rsidR="00770C05" w:rsidRDefault="00770C05" w:rsidP="00770C05">
      <w:pPr>
        <w:spacing w:before="120" w:after="120"/>
        <w:jc w:val="both"/>
        <w:rPr>
          <w:color w:val="000000"/>
          <w:szCs w:val="16"/>
        </w:rPr>
      </w:pPr>
      <w:r>
        <w:rPr>
          <w:color w:val="000000"/>
          <w:szCs w:val="16"/>
        </w:rPr>
        <w:t>[75]</w:t>
      </w:r>
    </w:p>
    <w:p w:rsidR="00770C05" w:rsidRPr="00D25E6D" w:rsidRDefault="00770C05" w:rsidP="00770C05">
      <w:pPr>
        <w:spacing w:before="120" w:after="120"/>
        <w:jc w:val="both"/>
      </w:pPr>
    </w:p>
    <w:p w:rsidR="00770C05" w:rsidRPr="00D25E6D" w:rsidRDefault="00770C05" w:rsidP="00770C05">
      <w:pPr>
        <w:pStyle w:val="planche"/>
      </w:pPr>
      <w:bookmarkStart w:id="24" w:name="Education_Afrique_pt_2_ch_06_A"/>
      <w:r w:rsidRPr="00D25E6D">
        <w:t>A. Nouvelle organisation de l'enseignement public :</w:t>
      </w:r>
      <w:r>
        <w:br/>
      </w:r>
      <w:r w:rsidRPr="00D25E6D">
        <w:t>ses caractéri</w:t>
      </w:r>
      <w:r w:rsidRPr="00D25E6D">
        <w:t>s</w:t>
      </w:r>
      <w:r w:rsidRPr="00D25E6D">
        <w:t>tiques principales</w:t>
      </w:r>
    </w:p>
    <w:bookmarkEnd w:id="24"/>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La nouvelle organisation de l'enseignement, dans l'essentiel adapte les anciennes structures existantes aux exigences de la situation : i</w:t>
      </w:r>
      <w:r w:rsidRPr="00D25E6D">
        <w:rPr>
          <w:color w:val="000000"/>
          <w:szCs w:val="18"/>
        </w:rPr>
        <w:t>n</w:t>
      </w:r>
      <w:r w:rsidRPr="00D25E6D">
        <w:rPr>
          <w:color w:val="000000"/>
          <w:szCs w:val="18"/>
        </w:rPr>
        <w:t>troduction des pr</w:t>
      </w:r>
      <w:r w:rsidRPr="00D25E6D">
        <w:rPr>
          <w:color w:val="000000"/>
          <w:szCs w:val="18"/>
        </w:rPr>
        <w:t>o</w:t>
      </w:r>
      <w:r w:rsidRPr="00D25E6D">
        <w:rPr>
          <w:color w:val="000000"/>
          <w:szCs w:val="18"/>
        </w:rPr>
        <w:t>grammes français (comme condition sine qua non de la délivrance de diplômes de même niveau), formation des maîtres indispensables à l'extension de l'enseignement (ce sera en fait l'ense</w:t>
      </w:r>
      <w:r w:rsidRPr="00D25E6D">
        <w:rPr>
          <w:color w:val="000000"/>
          <w:szCs w:val="18"/>
        </w:rPr>
        <w:t>i</w:t>
      </w:r>
      <w:r w:rsidRPr="00D25E6D">
        <w:rPr>
          <w:color w:val="000000"/>
          <w:szCs w:val="18"/>
        </w:rPr>
        <w:t>gnement primaire) réclamée par les populations africaines. On y r</w:t>
      </w:r>
      <w:r w:rsidRPr="00D25E6D">
        <w:rPr>
          <w:color w:val="000000"/>
          <w:szCs w:val="18"/>
        </w:rPr>
        <w:t>e</w:t>
      </w:r>
      <w:r w:rsidRPr="00D25E6D">
        <w:rPr>
          <w:color w:val="000000"/>
          <w:szCs w:val="18"/>
        </w:rPr>
        <w:t>trouve beaucoup de traits de l'organisation de l'enseignement en Fra</w:t>
      </w:r>
      <w:r w:rsidRPr="00D25E6D">
        <w:rPr>
          <w:color w:val="000000"/>
          <w:szCs w:val="18"/>
        </w:rPr>
        <w:t>n</w:t>
      </w:r>
      <w:r w:rsidRPr="00D25E6D">
        <w:rPr>
          <w:color w:val="000000"/>
          <w:szCs w:val="18"/>
        </w:rPr>
        <w:t>ce, en même temps que certains autres tout à fait spécifiques ; cette organisation subsistera jusqu'à la conquête de l'indépendance par les territoires des colonies françaises d'Afrique, et même, subsiste enc</w:t>
      </w:r>
      <w:r w:rsidRPr="00D25E6D">
        <w:rPr>
          <w:color w:val="000000"/>
          <w:szCs w:val="18"/>
        </w:rPr>
        <w:t>o</w:t>
      </w:r>
      <w:r w:rsidRPr="00D25E6D">
        <w:rPr>
          <w:color w:val="000000"/>
          <w:szCs w:val="18"/>
        </w:rPr>
        <w:t>re dans un grand nombre d'États indépendants de l'Afrique actuelle.</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L'enseignement primaire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connaît un développement sensible de ses effectifs (voir les chi</w:t>
      </w:r>
      <w:r w:rsidRPr="00D25E6D">
        <w:rPr>
          <w:color w:val="000000"/>
          <w:szCs w:val="18"/>
        </w:rPr>
        <w:t>f</w:t>
      </w:r>
      <w:r w:rsidRPr="00D25E6D">
        <w:rPr>
          <w:color w:val="000000"/>
          <w:szCs w:val="18"/>
        </w:rPr>
        <w:t>fres statistiques). Son organisation, ses programmes changent peu ; il dure six ans comme par le passé et conduit au certificat d'études pr</w:t>
      </w:r>
      <w:r w:rsidRPr="00D25E6D">
        <w:rPr>
          <w:color w:val="000000"/>
          <w:szCs w:val="18"/>
        </w:rPr>
        <w:t>i</w:t>
      </w:r>
      <w:r w:rsidRPr="00D25E6D">
        <w:rPr>
          <w:color w:val="000000"/>
          <w:szCs w:val="18"/>
        </w:rPr>
        <w:t>maires (équivalent au diplôme français correspondant).</w:t>
      </w:r>
    </w:p>
    <w:p w:rsidR="00770C05" w:rsidRPr="00D25E6D" w:rsidRDefault="00770C05" w:rsidP="00770C05">
      <w:pPr>
        <w:spacing w:before="120" w:after="120"/>
        <w:jc w:val="both"/>
      </w:pPr>
      <w:r w:rsidRPr="00D25E6D">
        <w:rPr>
          <w:color w:val="000000"/>
          <w:szCs w:val="18"/>
        </w:rPr>
        <w:t>Il est dispensé dans les écoles primaires dont le nombre de classes varie de 2 à 6 :</w:t>
      </w: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310D08">
        <w:rPr>
          <w:i/>
          <w:color w:val="000000"/>
          <w:szCs w:val="18"/>
        </w:rPr>
        <w:t xml:space="preserve">Écoles à </w:t>
      </w:r>
      <w:r w:rsidRPr="00310D08">
        <w:rPr>
          <w:i/>
          <w:iCs/>
          <w:color w:val="000000"/>
          <w:szCs w:val="18"/>
        </w:rPr>
        <w:t xml:space="preserve">deux </w:t>
      </w:r>
      <w:r w:rsidRPr="00310D08">
        <w:rPr>
          <w:i/>
          <w:color w:val="000000"/>
          <w:szCs w:val="18"/>
        </w:rPr>
        <w:t>classes </w:t>
      </w:r>
      <w:r w:rsidRPr="00D25E6D">
        <w:rPr>
          <w:color w:val="000000"/>
          <w:szCs w:val="18"/>
        </w:rPr>
        <w:t>: créées dans les chefs-lieu de canton,</w:t>
      </w:r>
      <w:r>
        <w:rPr>
          <w:color w:val="000000"/>
          <w:szCs w:val="18"/>
        </w:rPr>
        <w:t xml:space="preserve"> </w:t>
      </w:r>
      <w:r w:rsidRPr="00D25E6D">
        <w:rPr>
          <w:color w:val="000000"/>
          <w:szCs w:val="18"/>
        </w:rPr>
        <w:t>comportant les deux années du cours préparatoire (plus tard la premi</w:t>
      </w:r>
      <w:r w:rsidRPr="00D25E6D">
        <w:rPr>
          <w:color w:val="000000"/>
          <w:szCs w:val="18"/>
        </w:rPr>
        <w:t>è</w:t>
      </w:r>
      <w:r w:rsidRPr="00D25E6D">
        <w:rPr>
          <w:color w:val="000000"/>
          <w:szCs w:val="18"/>
        </w:rPr>
        <w:t>re</w:t>
      </w:r>
      <w:r>
        <w:rPr>
          <w:color w:val="000000"/>
          <w:szCs w:val="18"/>
        </w:rPr>
        <w:t xml:space="preserve"> </w:t>
      </w:r>
      <w:r w:rsidRPr="00D25E6D">
        <w:rPr>
          <w:color w:val="000000"/>
          <w:szCs w:val="18"/>
        </w:rPr>
        <w:t>année prendra la dénomination de classe d'initiation). Ces écoles d</w:t>
      </w:r>
      <w:r w:rsidRPr="00D25E6D">
        <w:rPr>
          <w:color w:val="000000"/>
          <w:szCs w:val="18"/>
        </w:rPr>
        <w:t>e</w:t>
      </w:r>
      <w:r w:rsidRPr="00D25E6D">
        <w:rPr>
          <w:color w:val="000000"/>
          <w:szCs w:val="18"/>
        </w:rPr>
        <w:t>vaient en</w:t>
      </w:r>
      <w:r>
        <w:rPr>
          <w:color w:val="000000"/>
          <w:szCs w:val="18"/>
        </w:rPr>
        <w:t xml:space="preserve"> </w:t>
      </w:r>
      <w:r w:rsidRPr="00D25E6D">
        <w:rPr>
          <w:color w:val="000000"/>
          <w:szCs w:val="18"/>
        </w:rPr>
        <w:t>principe évoluer dans une première étape jusqu'à compter 3 classes (cours</w:t>
      </w:r>
      <w:r>
        <w:rPr>
          <w:color w:val="000000"/>
          <w:szCs w:val="18"/>
        </w:rPr>
        <w:t xml:space="preserve"> </w:t>
      </w:r>
      <w:r w:rsidRPr="00D25E6D">
        <w:rPr>
          <w:color w:val="000000"/>
          <w:szCs w:val="18"/>
        </w:rPr>
        <w:t>élémentaire 2</w:t>
      </w:r>
      <w:r>
        <w:rPr>
          <w:color w:val="000000"/>
          <w:szCs w:val="18"/>
          <w:vertAlign w:val="superscript"/>
        </w:rPr>
        <w:t>è</w:t>
      </w:r>
      <w:r w:rsidRPr="00D25E6D">
        <w:rPr>
          <w:color w:val="000000"/>
          <w:szCs w:val="18"/>
          <w:vertAlign w:val="superscript"/>
        </w:rPr>
        <w:t>me</w:t>
      </w:r>
      <w:r w:rsidRPr="00D25E6D">
        <w:rPr>
          <w:color w:val="000000"/>
          <w:szCs w:val="18"/>
        </w:rPr>
        <w:t xml:space="preserve"> année inclus), puis dans une seconde étape d</w:t>
      </w:r>
      <w:r w:rsidRPr="00D25E6D">
        <w:rPr>
          <w:color w:val="000000"/>
          <w:szCs w:val="18"/>
        </w:rPr>
        <w:t>e</w:t>
      </w:r>
      <w:r w:rsidRPr="00D25E6D">
        <w:rPr>
          <w:color w:val="000000"/>
          <w:szCs w:val="18"/>
        </w:rPr>
        <w:t>venir des</w:t>
      </w:r>
      <w:r>
        <w:rPr>
          <w:color w:val="000000"/>
          <w:szCs w:val="18"/>
        </w:rPr>
        <w:t xml:space="preserve"> </w:t>
      </w:r>
      <w:r w:rsidRPr="00D25E6D">
        <w:rPr>
          <w:color w:val="000000"/>
          <w:szCs w:val="18"/>
        </w:rPr>
        <w:t>écoles à 6 classes conduisant au certificat d'études.</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i/>
          <w:iCs/>
          <w:color w:val="000000"/>
          <w:szCs w:val="18"/>
        </w:rPr>
        <w:t xml:space="preserve">École à </w:t>
      </w:r>
      <w:r w:rsidRPr="00310D08">
        <w:rPr>
          <w:i/>
          <w:color w:val="000000"/>
          <w:szCs w:val="18"/>
        </w:rPr>
        <w:t>4 classes</w:t>
      </w:r>
      <w:r w:rsidRPr="00D25E6D">
        <w:rPr>
          <w:color w:val="000000"/>
          <w:szCs w:val="18"/>
        </w:rPr>
        <w:t>. Elles comportent le cours préparatoire et le cours</w:t>
      </w:r>
      <w:r>
        <w:rPr>
          <w:color w:val="000000"/>
          <w:szCs w:val="18"/>
        </w:rPr>
        <w:t xml:space="preserve"> </w:t>
      </w:r>
      <w:r w:rsidRPr="00D25E6D">
        <w:rPr>
          <w:color w:val="000000"/>
          <w:szCs w:val="18"/>
        </w:rPr>
        <w:t>élémentaire et ont été créées dans les postes administratifs d'i</w:t>
      </w:r>
      <w:r w:rsidRPr="00D25E6D">
        <w:rPr>
          <w:color w:val="000000"/>
          <w:szCs w:val="18"/>
        </w:rPr>
        <w:t>m</w:t>
      </w:r>
      <w:r w:rsidRPr="00D25E6D">
        <w:rPr>
          <w:color w:val="000000"/>
          <w:szCs w:val="18"/>
        </w:rPr>
        <w:t>porta</w:t>
      </w:r>
      <w:r w:rsidRPr="00D25E6D">
        <w:rPr>
          <w:color w:val="000000"/>
          <w:szCs w:val="18"/>
        </w:rPr>
        <w:t>n</w:t>
      </w:r>
      <w:r w:rsidRPr="00D25E6D">
        <w:rPr>
          <w:color w:val="000000"/>
          <w:szCs w:val="18"/>
        </w:rPr>
        <w:t>ce</w:t>
      </w:r>
      <w:r>
        <w:rPr>
          <w:color w:val="000000"/>
          <w:szCs w:val="18"/>
        </w:rPr>
        <w:t xml:space="preserve"> </w:t>
      </w:r>
      <w:r w:rsidRPr="00D25E6D">
        <w:rPr>
          <w:color w:val="000000"/>
          <w:szCs w:val="18"/>
        </w:rPr>
        <w:t>secondaire ou les chefs-lieu de canton.</w:t>
      </w:r>
    </w:p>
    <w:p w:rsidR="00770C05" w:rsidRPr="00D25E6D" w:rsidRDefault="00770C05" w:rsidP="00770C05">
      <w:pPr>
        <w:spacing w:before="120" w:after="120"/>
        <w:jc w:val="both"/>
      </w:pPr>
      <w:r w:rsidRPr="00D25E6D">
        <w:rPr>
          <w:color w:val="000000"/>
          <w:szCs w:val="18"/>
        </w:rPr>
        <w:t>c.</w:t>
      </w:r>
      <w:r>
        <w:rPr>
          <w:color w:val="000000"/>
          <w:szCs w:val="18"/>
        </w:rPr>
        <w:t xml:space="preserve"> </w:t>
      </w:r>
      <w:r w:rsidRPr="00310D08">
        <w:rPr>
          <w:i/>
          <w:color w:val="000000"/>
          <w:szCs w:val="18"/>
        </w:rPr>
        <w:t>Écoles à 6 classes</w:t>
      </w:r>
      <w:r w:rsidRPr="00D25E6D">
        <w:rPr>
          <w:color w:val="000000"/>
          <w:szCs w:val="18"/>
        </w:rPr>
        <w:t>. Elles possèdent la totalité des classes de</w:t>
      </w:r>
      <w:r>
        <w:rPr>
          <w:color w:val="000000"/>
          <w:szCs w:val="18"/>
        </w:rPr>
        <w:t xml:space="preserve"> </w:t>
      </w:r>
      <w:r w:rsidRPr="00D25E6D">
        <w:rPr>
          <w:color w:val="000000"/>
          <w:szCs w:val="18"/>
        </w:rPr>
        <w:t>l'e</w:t>
      </w:r>
      <w:r w:rsidRPr="00D25E6D">
        <w:rPr>
          <w:color w:val="000000"/>
          <w:szCs w:val="18"/>
        </w:rPr>
        <w:t>n</w:t>
      </w:r>
      <w:r w:rsidRPr="00D25E6D">
        <w:rPr>
          <w:color w:val="000000"/>
          <w:szCs w:val="18"/>
        </w:rPr>
        <w:t>seignement primaire du cours préparatoire au cours moyen et</w:t>
      </w:r>
      <w:r>
        <w:rPr>
          <w:color w:val="000000"/>
          <w:szCs w:val="18"/>
        </w:rPr>
        <w:t xml:space="preserve"> </w:t>
      </w:r>
      <w:r w:rsidRPr="00D25E6D">
        <w:rPr>
          <w:color w:val="000000"/>
          <w:szCs w:val="18"/>
        </w:rPr>
        <w:t>condu</w:t>
      </w:r>
      <w:r w:rsidRPr="00D25E6D">
        <w:rPr>
          <w:color w:val="000000"/>
          <w:szCs w:val="18"/>
        </w:rPr>
        <w:t>i</w:t>
      </w:r>
      <w:r w:rsidRPr="00D25E6D">
        <w:rPr>
          <w:color w:val="000000"/>
          <w:szCs w:val="18"/>
        </w:rPr>
        <w:t>sent au certificat d'études primaires. Placées dans les chefs-lieux</w:t>
      </w:r>
      <w:r>
        <w:rPr>
          <w:color w:val="000000"/>
          <w:szCs w:val="18"/>
        </w:rPr>
        <w:t xml:space="preserve"> [76] </w:t>
      </w:r>
      <w:r w:rsidRPr="00D25E6D">
        <w:rPr>
          <w:color w:val="000000"/>
          <w:szCs w:val="18"/>
        </w:rPr>
        <w:t>de</w:t>
      </w:r>
      <w:r>
        <w:rPr>
          <w:color w:val="000000"/>
          <w:szCs w:val="18"/>
        </w:rPr>
        <w:t xml:space="preserve"> </w:t>
      </w:r>
      <w:r w:rsidRPr="00D25E6D">
        <w:rPr>
          <w:color w:val="000000"/>
          <w:szCs w:val="18"/>
        </w:rPr>
        <w:t>cercle,</w:t>
      </w:r>
      <w:r>
        <w:rPr>
          <w:color w:val="000000"/>
          <w:szCs w:val="18"/>
        </w:rPr>
        <w:t xml:space="preserve"> </w:t>
      </w:r>
      <w:r w:rsidRPr="00D25E6D">
        <w:rPr>
          <w:color w:val="000000"/>
          <w:szCs w:val="18"/>
        </w:rPr>
        <w:t>subdivision,</w:t>
      </w:r>
      <w:r>
        <w:rPr>
          <w:color w:val="000000"/>
          <w:szCs w:val="18"/>
        </w:rPr>
        <w:t xml:space="preserve"> </w:t>
      </w:r>
      <w:r w:rsidRPr="00D25E6D">
        <w:rPr>
          <w:color w:val="000000"/>
          <w:szCs w:val="18"/>
        </w:rPr>
        <w:t>poste</w:t>
      </w:r>
      <w:r>
        <w:rPr>
          <w:color w:val="000000"/>
          <w:szCs w:val="18"/>
        </w:rPr>
        <w:t xml:space="preserve"> </w:t>
      </w:r>
      <w:r w:rsidRPr="00D25E6D">
        <w:rPr>
          <w:color w:val="000000"/>
          <w:szCs w:val="18"/>
        </w:rPr>
        <w:t>administratif</w:t>
      </w:r>
      <w:r>
        <w:rPr>
          <w:color w:val="000000"/>
          <w:szCs w:val="18"/>
        </w:rPr>
        <w:t xml:space="preserve"> </w:t>
      </w:r>
      <w:r w:rsidRPr="00D25E6D">
        <w:rPr>
          <w:color w:val="000000"/>
          <w:szCs w:val="18"/>
        </w:rPr>
        <w:t>ou</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certains</w:t>
      </w:r>
      <w:r>
        <w:rPr>
          <w:color w:val="000000"/>
          <w:szCs w:val="18"/>
        </w:rPr>
        <w:t xml:space="preserve"> </w:t>
      </w:r>
      <w:r w:rsidRPr="00D25E6D">
        <w:rPr>
          <w:color w:val="000000"/>
          <w:szCs w:val="18"/>
        </w:rPr>
        <w:t>cantons pa</w:t>
      </w:r>
      <w:r w:rsidRPr="00D25E6D">
        <w:rPr>
          <w:color w:val="000000"/>
          <w:szCs w:val="18"/>
        </w:rPr>
        <w:t>r</w:t>
      </w:r>
      <w:r w:rsidRPr="00D25E6D">
        <w:rPr>
          <w:color w:val="000000"/>
          <w:szCs w:val="18"/>
        </w:rPr>
        <w:t>ticulièrement populeux.</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L'enseignement secondaire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a connu un développement relativement important : les ancie</w:t>
      </w:r>
      <w:r w:rsidRPr="00D25E6D">
        <w:rPr>
          <w:color w:val="000000"/>
          <w:szCs w:val="18"/>
        </w:rPr>
        <w:t>n</w:t>
      </w:r>
      <w:r w:rsidRPr="00D25E6D">
        <w:rPr>
          <w:color w:val="000000"/>
          <w:szCs w:val="18"/>
        </w:rPr>
        <w:t>nes écoles primaires supérieures sont transformées en Collèges class</w:t>
      </w:r>
      <w:r w:rsidRPr="00D25E6D">
        <w:rPr>
          <w:color w:val="000000"/>
          <w:szCs w:val="18"/>
        </w:rPr>
        <w:t>i</w:t>
      </w:r>
      <w:r w:rsidRPr="00D25E6D">
        <w:rPr>
          <w:color w:val="000000"/>
          <w:szCs w:val="18"/>
        </w:rPr>
        <w:t>ques, classiques et modernes ou en Collèges modernes. De nouveaux établissements ont également vu le jour, en relation avec le dévelo</w:t>
      </w:r>
      <w:r w:rsidRPr="00D25E6D">
        <w:rPr>
          <w:color w:val="000000"/>
          <w:szCs w:val="18"/>
        </w:rPr>
        <w:t>p</w:t>
      </w:r>
      <w:r w:rsidRPr="00D25E6D">
        <w:rPr>
          <w:color w:val="000000"/>
          <w:szCs w:val="18"/>
        </w:rPr>
        <w:t>pement sensible de l'enseignement féminin (Collèges d</w:t>
      </w:r>
      <w:r>
        <w:rPr>
          <w:color w:val="000000"/>
          <w:szCs w:val="18"/>
        </w:rPr>
        <w:t xml:space="preserve">e </w:t>
      </w:r>
      <w:r w:rsidRPr="00D25E6D">
        <w:rPr>
          <w:color w:val="000000"/>
          <w:szCs w:val="18"/>
        </w:rPr>
        <w:t>jeunes filles).</w:t>
      </w:r>
    </w:p>
    <w:p w:rsidR="00770C05" w:rsidRPr="00D25E6D" w:rsidRDefault="00770C05" w:rsidP="00770C05">
      <w:pPr>
        <w:spacing w:before="120" w:after="120"/>
        <w:jc w:val="both"/>
      </w:pPr>
      <w:r w:rsidRPr="00D25E6D">
        <w:rPr>
          <w:color w:val="000000"/>
          <w:szCs w:val="18"/>
        </w:rPr>
        <w:t>Les écoles Normales sont également devenues des établissements d'enseignement secondaire (du point de vue des programmes) tout en continuant à former des instituteurs (depuis lors munis du baccala</w:t>
      </w:r>
      <w:r w:rsidRPr="00D25E6D">
        <w:rPr>
          <w:color w:val="000000"/>
          <w:szCs w:val="18"/>
        </w:rPr>
        <w:t>u</w:t>
      </w:r>
      <w:r w:rsidRPr="00D25E6D">
        <w:rPr>
          <w:color w:val="000000"/>
          <w:szCs w:val="18"/>
        </w:rPr>
        <w:t>réat). Les cours normaux, destinés à former des instituteurs adjoints (munis du brevet élémentaire ou du B.E.P.C.) sont également des ét</w:t>
      </w:r>
      <w:r w:rsidRPr="00D25E6D">
        <w:rPr>
          <w:color w:val="000000"/>
          <w:szCs w:val="18"/>
        </w:rPr>
        <w:t>a</w:t>
      </w:r>
      <w:r w:rsidRPr="00D25E6D">
        <w:rPr>
          <w:color w:val="000000"/>
          <w:szCs w:val="18"/>
        </w:rPr>
        <w:t>blissements d'enseignement secondaire analogues aux écoles norm</w:t>
      </w:r>
      <w:r w:rsidRPr="00D25E6D">
        <w:rPr>
          <w:color w:val="000000"/>
          <w:szCs w:val="18"/>
        </w:rPr>
        <w:t>a</w:t>
      </w:r>
      <w:r w:rsidRPr="00D25E6D">
        <w:rPr>
          <w:color w:val="000000"/>
          <w:szCs w:val="18"/>
        </w:rPr>
        <w:t>les.</w:t>
      </w: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 xml:space="preserve">Les </w:t>
      </w:r>
      <w:r w:rsidRPr="00D25E6D">
        <w:rPr>
          <w:i/>
          <w:iCs/>
          <w:color w:val="000000"/>
          <w:szCs w:val="18"/>
        </w:rPr>
        <w:t xml:space="preserve">Lycées, </w:t>
      </w:r>
      <w:r w:rsidRPr="00D25E6D">
        <w:rPr>
          <w:color w:val="000000"/>
          <w:szCs w:val="18"/>
        </w:rPr>
        <w:t>initialement au nombre de deux (Dakar et St-Louis), seront</w:t>
      </w:r>
      <w:r>
        <w:rPr>
          <w:color w:val="000000"/>
          <w:szCs w:val="18"/>
        </w:rPr>
        <w:t xml:space="preserve"> </w:t>
      </w:r>
      <w:r w:rsidRPr="00D25E6D">
        <w:rPr>
          <w:color w:val="000000"/>
          <w:szCs w:val="18"/>
        </w:rPr>
        <w:t>au nombre de 4 en 1958 (Dakar, St-Louis, Bamako, Abidjan). Ces</w:t>
      </w:r>
      <w:r>
        <w:rPr>
          <w:color w:val="000000"/>
          <w:szCs w:val="18"/>
        </w:rPr>
        <w:t xml:space="preserve"> </w:t>
      </w:r>
      <w:r w:rsidRPr="00D25E6D">
        <w:rPr>
          <w:color w:val="000000"/>
          <w:szCs w:val="18"/>
        </w:rPr>
        <w:t>établissements sont caractérisés par l'existence de toutes les cla</w:t>
      </w:r>
      <w:r w:rsidRPr="00D25E6D">
        <w:rPr>
          <w:color w:val="000000"/>
          <w:szCs w:val="18"/>
        </w:rPr>
        <w:t>s</w:t>
      </w:r>
      <w:r w:rsidRPr="00D25E6D">
        <w:rPr>
          <w:color w:val="000000"/>
          <w:szCs w:val="18"/>
        </w:rPr>
        <w:t>ses et de</w:t>
      </w:r>
      <w:r>
        <w:rPr>
          <w:color w:val="000000"/>
          <w:szCs w:val="18"/>
        </w:rPr>
        <w:t xml:space="preserve"> </w:t>
      </w:r>
      <w:r w:rsidRPr="00D25E6D">
        <w:rPr>
          <w:color w:val="000000"/>
          <w:szCs w:val="18"/>
        </w:rPr>
        <w:t>toutes les séries de l'enseignement secondaire, par un corps enseignant en</w:t>
      </w:r>
      <w:r>
        <w:rPr>
          <w:color w:val="000000"/>
          <w:szCs w:val="18"/>
        </w:rPr>
        <w:t xml:space="preserve"> </w:t>
      </w:r>
      <w:r w:rsidRPr="00D25E6D">
        <w:rPr>
          <w:color w:val="000000"/>
          <w:szCs w:val="18"/>
        </w:rPr>
        <w:t>principe qualifié (professeurs licenciés, certifiés et r</w:t>
      </w:r>
      <w:r w:rsidRPr="00D25E6D">
        <w:rPr>
          <w:color w:val="000000"/>
          <w:szCs w:val="18"/>
        </w:rPr>
        <w:t>a</w:t>
      </w:r>
      <w:r w:rsidRPr="00D25E6D">
        <w:rPr>
          <w:color w:val="000000"/>
          <w:szCs w:val="18"/>
        </w:rPr>
        <w:t>rement agrégés) et par</w:t>
      </w:r>
      <w:r>
        <w:rPr>
          <w:color w:val="000000"/>
          <w:szCs w:val="18"/>
        </w:rPr>
        <w:t xml:space="preserve"> </w:t>
      </w:r>
      <w:r w:rsidRPr="00D25E6D">
        <w:rPr>
          <w:color w:val="000000"/>
          <w:szCs w:val="18"/>
        </w:rPr>
        <w:t>l'importance de leurs effectifs.</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 xml:space="preserve">Les Collèges Classiques et </w:t>
      </w:r>
      <w:r w:rsidRPr="00D25E6D">
        <w:rPr>
          <w:i/>
          <w:iCs/>
          <w:color w:val="000000"/>
          <w:szCs w:val="18"/>
        </w:rPr>
        <w:t xml:space="preserve">Modernes. </w:t>
      </w:r>
      <w:r w:rsidRPr="00D25E6D">
        <w:rPr>
          <w:color w:val="000000"/>
          <w:szCs w:val="18"/>
        </w:rPr>
        <w:t>Ce sont des établiss</w:t>
      </w:r>
      <w:r w:rsidRPr="00D25E6D">
        <w:rPr>
          <w:color w:val="000000"/>
          <w:szCs w:val="18"/>
        </w:rPr>
        <w:t>e</w:t>
      </w:r>
      <w:r w:rsidRPr="00D25E6D">
        <w:rPr>
          <w:color w:val="000000"/>
          <w:szCs w:val="18"/>
        </w:rPr>
        <w:t>ments qui,</w:t>
      </w:r>
      <w:r>
        <w:rPr>
          <w:color w:val="000000"/>
          <w:szCs w:val="18"/>
        </w:rPr>
        <w:t xml:space="preserve"> </w:t>
      </w:r>
      <w:r w:rsidRPr="00D25E6D">
        <w:rPr>
          <w:color w:val="000000"/>
          <w:szCs w:val="18"/>
        </w:rPr>
        <w:t>bien que comportant le cycle complet de l'enseign</w:t>
      </w:r>
      <w:r w:rsidRPr="00D25E6D">
        <w:rPr>
          <w:color w:val="000000"/>
          <w:szCs w:val="18"/>
        </w:rPr>
        <w:t>e</w:t>
      </w:r>
      <w:r w:rsidRPr="00D25E6D">
        <w:rPr>
          <w:color w:val="000000"/>
          <w:szCs w:val="18"/>
        </w:rPr>
        <w:t>ment secondaire, sont</w:t>
      </w:r>
      <w:r>
        <w:rPr>
          <w:color w:val="000000"/>
          <w:szCs w:val="18"/>
        </w:rPr>
        <w:t xml:space="preserve"> </w:t>
      </w:r>
      <w:r w:rsidRPr="00D25E6D">
        <w:rPr>
          <w:color w:val="000000"/>
          <w:szCs w:val="18"/>
        </w:rPr>
        <w:t>incomplets du point de vue des séries existantes. S</w:t>
      </w:r>
      <w:r w:rsidRPr="00D25E6D">
        <w:rPr>
          <w:color w:val="000000"/>
          <w:szCs w:val="18"/>
        </w:rPr>
        <w:t>e</w:t>
      </w:r>
      <w:r w:rsidRPr="00D25E6D">
        <w:rPr>
          <w:color w:val="000000"/>
          <w:szCs w:val="18"/>
        </w:rPr>
        <w:t>lon le cas, ils po</w:t>
      </w:r>
      <w:r w:rsidRPr="00D25E6D">
        <w:rPr>
          <w:color w:val="000000"/>
          <w:szCs w:val="18"/>
        </w:rPr>
        <w:t>r</w:t>
      </w:r>
      <w:r w:rsidRPr="00D25E6D">
        <w:rPr>
          <w:color w:val="000000"/>
          <w:szCs w:val="18"/>
        </w:rPr>
        <w:t>tent une</w:t>
      </w:r>
      <w:r>
        <w:rPr>
          <w:color w:val="000000"/>
          <w:szCs w:val="18"/>
        </w:rPr>
        <w:t xml:space="preserve"> </w:t>
      </w:r>
      <w:r w:rsidRPr="00D25E6D">
        <w:rPr>
          <w:color w:val="000000"/>
          <w:szCs w:val="18"/>
        </w:rPr>
        <w:t>dénomination correspondante :</w:t>
      </w:r>
    </w:p>
    <w:p w:rsidR="00770C05" w:rsidRDefault="00770C05" w:rsidP="00770C05">
      <w:pPr>
        <w:pStyle w:val="Liste2"/>
      </w:pPr>
    </w:p>
    <w:p w:rsidR="00770C05" w:rsidRPr="00D25E6D" w:rsidRDefault="00770C05" w:rsidP="00770C05">
      <w:pPr>
        <w:pStyle w:val="Liste2"/>
      </w:pPr>
      <w:r>
        <w:t>*</w:t>
      </w:r>
      <w:r>
        <w:tab/>
      </w:r>
      <w:r w:rsidRPr="00D25E6D">
        <w:t>Classique : Enseignement secondaire classique complet.</w:t>
      </w:r>
    </w:p>
    <w:p w:rsidR="00770C05" w:rsidRPr="00D25E6D" w:rsidRDefault="00770C05" w:rsidP="00770C05">
      <w:pPr>
        <w:pStyle w:val="Liste2"/>
      </w:pPr>
      <w:r>
        <w:t>*</w:t>
      </w:r>
      <w:r>
        <w:tab/>
      </w:r>
      <w:r w:rsidRPr="00D25E6D">
        <w:t>Moderne : Enseignement secondaire moderne complet mais classes terminales incomplètes.</w:t>
      </w:r>
    </w:p>
    <w:p w:rsidR="00770C05" w:rsidRPr="00D25E6D" w:rsidRDefault="00770C05" w:rsidP="00770C05">
      <w:pPr>
        <w:pStyle w:val="Liste2"/>
      </w:pPr>
      <w:r>
        <w:t>*</w:t>
      </w:r>
      <w:r>
        <w:tab/>
      </w:r>
      <w:r w:rsidRPr="00D25E6D">
        <w:t>Classique et Moderne : Enseignement classique et moderne complet, mais classes terminales incompl</w:t>
      </w:r>
      <w:r w:rsidRPr="00D25E6D">
        <w:t>è</w:t>
      </w:r>
      <w:r w:rsidRPr="00D25E6D">
        <w:t>tes.</w:t>
      </w:r>
    </w:p>
    <w:p w:rsidR="00770C05" w:rsidRPr="00D25E6D" w:rsidRDefault="00770C05" w:rsidP="00770C05">
      <w:pPr>
        <w:pStyle w:val="Liste2"/>
      </w:pPr>
      <w:r>
        <w:t>*</w:t>
      </w:r>
      <w:r>
        <w:tab/>
      </w:r>
      <w:r w:rsidRPr="00D25E6D">
        <w:t>Ils étaient au nombre de 19 en 1949, très inégal</w:t>
      </w:r>
      <w:r w:rsidRPr="00D25E6D">
        <w:t>e</w:t>
      </w:r>
      <w:r w:rsidRPr="00D25E6D">
        <w:t>ment répartis dans l'ancienne A.O. F.</w:t>
      </w:r>
    </w:p>
    <w:p w:rsidR="00770C05" w:rsidRDefault="00770C05" w:rsidP="00770C05">
      <w:pPr>
        <w:pStyle w:val="Liste2"/>
      </w:pPr>
    </w:p>
    <w:p w:rsidR="00770C05" w:rsidRPr="00D25E6D" w:rsidRDefault="00770C05" w:rsidP="00770C05">
      <w:pPr>
        <w:spacing w:before="120" w:after="120"/>
        <w:jc w:val="both"/>
      </w:pPr>
      <w:r w:rsidRPr="00D25E6D">
        <w:rPr>
          <w:color w:val="000000"/>
          <w:szCs w:val="18"/>
        </w:rPr>
        <w:t>Le personnel enseignant des collèges en Afrique Noire a consta</w:t>
      </w:r>
      <w:r w:rsidRPr="00D25E6D">
        <w:rPr>
          <w:color w:val="000000"/>
          <w:szCs w:val="18"/>
        </w:rPr>
        <w:t>m</w:t>
      </w:r>
      <w:r w:rsidRPr="00D25E6D">
        <w:rPr>
          <w:color w:val="000000"/>
          <w:szCs w:val="18"/>
        </w:rPr>
        <w:t>ment</w:t>
      </w:r>
      <w:r>
        <w:rPr>
          <w:color w:val="000000"/>
          <w:szCs w:val="18"/>
        </w:rPr>
        <w:t xml:space="preserve"> [77] </w:t>
      </w:r>
      <w:r w:rsidRPr="00D25E6D">
        <w:rPr>
          <w:color w:val="000000"/>
          <w:szCs w:val="18"/>
        </w:rPr>
        <w:t>été d'une qualification douteuse dans son ense</w:t>
      </w:r>
      <w:r w:rsidRPr="00D25E6D">
        <w:rPr>
          <w:color w:val="000000"/>
          <w:szCs w:val="18"/>
        </w:rPr>
        <w:t>m</w:t>
      </w:r>
      <w:r w:rsidRPr="00D25E6D">
        <w:rPr>
          <w:color w:val="000000"/>
          <w:szCs w:val="18"/>
        </w:rPr>
        <w:t>ble, en conformité d'ailleurs avec la situation de l'e</w:t>
      </w:r>
      <w:r w:rsidRPr="00D25E6D">
        <w:rPr>
          <w:color w:val="000000"/>
          <w:szCs w:val="18"/>
        </w:rPr>
        <w:t>n</w:t>
      </w:r>
      <w:r w:rsidRPr="00D25E6D">
        <w:rPr>
          <w:color w:val="000000"/>
          <w:szCs w:val="18"/>
        </w:rPr>
        <w:t>seignement en France où la crise de recrutement n'a cessé de s'aggraver.</w:t>
      </w:r>
    </w:p>
    <w:p w:rsidR="00770C05" w:rsidRPr="00D25E6D" w:rsidRDefault="00770C05" w:rsidP="00770C05">
      <w:pPr>
        <w:spacing w:before="120" w:after="120"/>
        <w:jc w:val="both"/>
      </w:pPr>
      <w:r w:rsidRPr="00D25E6D">
        <w:rPr>
          <w:color w:val="000000"/>
          <w:szCs w:val="18"/>
        </w:rPr>
        <w:t xml:space="preserve">c. Cours </w:t>
      </w:r>
      <w:r w:rsidRPr="00D25E6D">
        <w:rPr>
          <w:i/>
          <w:iCs/>
          <w:color w:val="000000"/>
          <w:szCs w:val="18"/>
        </w:rPr>
        <w:t xml:space="preserve">normaux </w:t>
      </w:r>
      <w:r w:rsidRPr="00D25E6D">
        <w:rPr>
          <w:color w:val="000000"/>
          <w:szCs w:val="18"/>
        </w:rPr>
        <w:t xml:space="preserve">et Écoles </w:t>
      </w:r>
      <w:r w:rsidRPr="00D25E6D">
        <w:rPr>
          <w:i/>
          <w:iCs/>
          <w:color w:val="000000"/>
          <w:szCs w:val="18"/>
        </w:rPr>
        <w:t xml:space="preserve">normales. </w:t>
      </w:r>
      <w:r w:rsidRPr="00D25E6D">
        <w:rPr>
          <w:color w:val="000000"/>
          <w:szCs w:val="18"/>
        </w:rPr>
        <w:t>Les écoles normales étaient au nombre de 4 : Sébikotane, Kat</w:t>
      </w:r>
      <w:r w:rsidRPr="00D25E6D">
        <w:rPr>
          <w:color w:val="000000"/>
          <w:szCs w:val="18"/>
        </w:rPr>
        <w:t>i</w:t>
      </w:r>
      <w:r w:rsidRPr="00D25E6D">
        <w:rPr>
          <w:color w:val="000000"/>
          <w:szCs w:val="18"/>
        </w:rPr>
        <w:t>bougou, Dabou, Rufisque. Avec la réorganisation, elles dispensent un enseignement secondaire condu</w:t>
      </w:r>
      <w:r w:rsidRPr="00D25E6D">
        <w:rPr>
          <w:color w:val="000000"/>
          <w:szCs w:val="18"/>
        </w:rPr>
        <w:t>i</w:t>
      </w:r>
      <w:r w:rsidRPr="00D25E6D">
        <w:rPr>
          <w:color w:val="000000"/>
          <w:szCs w:val="18"/>
        </w:rPr>
        <w:t>sant au baccalauréat (sciences expérimentales) suivi d'une année de formation professionnelle. Elles fournissaient à vrai dire peu d'instit</w:t>
      </w:r>
      <w:r w:rsidRPr="00D25E6D">
        <w:rPr>
          <w:color w:val="000000"/>
          <w:szCs w:val="18"/>
        </w:rPr>
        <w:t>u</w:t>
      </w:r>
      <w:r w:rsidRPr="00D25E6D">
        <w:rPr>
          <w:color w:val="000000"/>
          <w:szCs w:val="18"/>
        </w:rPr>
        <w:t>teurs.</w:t>
      </w:r>
    </w:p>
    <w:p w:rsidR="00770C05" w:rsidRPr="00D25E6D" w:rsidRDefault="00770C05" w:rsidP="00770C05">
      <w:pPr>
        <w:spacing w:before="120" w:after="120"/>
        <w:jc w:val="both"/>
      </w:pPr>
      <w:r w:rsidRPr="00D25E6D">
        <w:rPr>
          <w:color w:val="000000"/>
          <w:szCs w:val="18"/>
        </w:rPr>
        <w:t>Les Cours normaux au nombre de 9 en 1949, ont connu un dév</w:t>
      </w:r>
      <w:r w:rsidRPr="00D25E6D">
        <w:rPr>
          <w:color w:val="000000"/>
          <w:szCs w:val="18"/>
        </w:rPr>
        <w:t>e</w:t>
      </w:r>
      <w:r w:rsidRPr="00D25E6D">
        <w:rPr>
          <w:color w:val="000000"/>
          <w:szCs w:val="18"/>
        </w:rPr>
        <w:t>loppement parallèle à l'augmentation sensible des besoins en perso</w:t>
      </w:r>
      <w:r w:rsidRPr="00D25E6D">
        <w:rPr>
          <w:color w:val="000000"/>
          <w:szCs w:val="18"/>
        </w:rPr>
        <w:t>n</w:t>
      </w:r>
      <w:r w:rsidRPr="00D25E6D">
        <w:rPr>
          <w:color w:val="000000"/>
          <w:szCs w:val="18"/>
        </w:rPr>
        <w:t>nel enseignant. Comme les écoles normales, ils comportent un ense</w:t>
      </w:r>
      <w:r w:rsidRPr="00D25E6D">
        <w:rPr>
          <w:color w:val="000000"/>
          <w:szCs w:val="18"/>
        </w:rPr>
        <w:t>i</w:t>
      </w:r>
      <w:r w:rsidRPr="00D25E6D">
        <w:rPr>
          <w:color w:val="000000"/>
          <w:szCs w:val="18"/>
        </w:rPr>
        <w:t>gnement général secondaire conduisant au brevet élémentaire et une année de formation professionnelle ; ce sont surtout eux qui ont fourni le plus grand nombre d'instituteurs (adjoints) à l'enseignement prima</w:t>
      </w:r>
      <w:r w:rsidRPr="00D25E6D">
        <w:rPr>
          <w:color w:val="000000"/>
          <w:szCs w:val="18"/>
        </w:rPr>
        <w:t>i</w:t>
      </w:r>
      <w:r w:rsidRPr="00D25E6D">
        <w:rPr>
          <w:color w:val="000000"/>
          <w:szCs w:val="18"/>
        </w:rPr>
        <w:t>re en Afr</w:t>
      </w:r>
      <w:r w:rsidRPr="00D25E6D">
        <w:rPr>
          <w:color w:val="000000"/>
          <w:szCs w:val="18"/>
        </w:rPr>
        <w:t>i</w:t>
      </w:r>
      <w:r w:rsidRPr="00D25E6D">
        <w:rPr>
          <w:color w:val="000000"/>
          <w:szCs w:val="18"/>
        </w:rPr>
        <w:t>que Noire, et continuent encore aujourd'hui à le faire.</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pStyle w:val="a"/>
      </w:pPr>
      <w:r w:rsidRPr="00D25E6D">
        <w:t>3. L'enseignement technique et professionnel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Parallèlement à la transformation des écoles pr</w:t>
      </w:r>
      <w:r w:rsidRPr="00D25E6D">
        <w:rPr>
          <w:color w:val="000000"/>
          <w:szCs w:val="18"/>
        </w:rPr>
        <w:t>i</w:t>
      </w:r>
      <w:r w:rsidRPr="00D25E6D">
        <w:rPr>
          <w:color w:val="000000"/>
          <w:szCs w:val="18"/>
        </w:rPr>
        <w:t>maires supérieures d'avant-guerre en collèges, les a</w:t>
      </w:r>
      <w:r w:rsidRPr="00D25E6D">
        <w:rPr>
          <w:color w:val="000000"/>
          <w:szCs w:val="18"/>
        </w:rPr>
        <w:t>n</w:t>
      </w:r>
      <w:r w:rsidRPr="00D25E6D">
        <w:rPr>
          <w:color w:val="000000"/>
          <w:szCs w:val="18"/>
        </w:rPr>
        <w:t>ciennes écoles professionnelles sont réorganisées en collèges techniques et centres d'apprentissage. De nouveaux établissements sont également créés pour la formation des cadres que fournissaient certaines écoles normales : collèges techn</w:t>
      </w:r>
      <w:r w:rsidRPr="00D25E6D">
        <w:rPr>
          <w:color w:val="000000"/>
          <w:szCs w:val="18"/>
        </w:rPr>
        <w:t>i</w:t>
      </w:r>
      <w:r w:rsidRPr="00D25E6D">
        <w:rPr>
          <w:color w:val="000000"/>
          <w:szCs w:val="18"/>
        </w:rPr>
        <w:t>ques agricoles, centres d'apprentissage, d'agriculture notamment.</w:t>
      </w: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 xml:space="preserve">Collèges techniques </w:t>
      </w:r>
      <w:r w:rsidRPr="00D25E6D">
        <w:rPr>
          <w:i/>
          <w:iCs/>
          <w:color w:val="000000"/>
          <w:szCs w:val="18"/>
        </w:rPr>
        <w:t xml:space="preserve">d'industrie. </w:t>
      </w:r>
      <w:r w:rsidRPr="00D25E6D">
        <w:rPr>
          <w:color w:val="000000"/>
          <w:szCs w:val="18"/>
        </w:rPr>
        <w:t>Enseignement général seconda</w:t>
      </w:r>
      <w:r w:rsidRPr="00D25E6D">
        <w:rPr>
          <w:color w:val="000000"/>
          <w:szCs w:val="18"/>
        </w:rPr>
        <w:t>i</w:t>
      </w:r>
      <w:r w:rsidRPr="00D25E6D">
        <w:rPr>
          <w:color w:val="000000"/>
          <w:szCs w:val="18"/>
        </w:rPr>
        <w:t>re et</w:t>
      </w:r>
      <w:r>
        <w:rPr>
          <w:color w:val="000000"/>
          <w:szCs w:val="18"/>
        </w:rPr>
        <w:t xml:space="preserve"> </w:t>
      </w:r>
      <w:r w:rsidRPr="00D25E6D">
        <w:rPr>
          <w:color w:val="000000"/>
          <w:szCs w:val="18"/>
        </w:rPr>
        <w:t>enseignement technique théorique et pratique sont donnés en même temps</w:t>
      </w:r>
      <w:r>
        <w:rPr>
          <w:color w:val="000000"/>
          <w:szCs w:val="18"/>
        </w:rPr>
        <w:t xml:space="preserve"> </w:t>
      </w:r>
      <w:r w:rsidRPr="00D25E6D">
        <w:rPr>
          <w:color w:val="000000"/>
          <w:szCs w:val="18"/>
        </w:rPr>
        <w:t>dans ces établissements. Ils conduisent aux différents CAP. (certificat</w:t>
      </w:r>
      <w:r>
        <w:rPr>
          <w:color w:val="000000"/>
          <w:szCs w:val="18"/>
        </w:rPr>
        <w:t xml:space="preserve"> </w:t>
      </w:r>
      <w:r w:rsidRPr="00D25E6D">
        <w:rPr>
          <w:color w:val="000000"/>
          <w:szCs w:val="18"/>
        </w:rPr>
        <w:t>d'aptitude professionnelles) d'industrie, aux différents B.E.I. (Brevet</w:t>
      </w:r>
      <w:r>
        <w:rPr>
          <w:color w:val="000000"/>
          <w:szCs w:val="18"/>
        </w:rPr>
        <w:t xml:space="preserve"> </w:t>
      </w:r>
      <w:r w:rsidRPr="00D25E6D">
        <w:rPr>
          <w:color w:val="000000"/>
          <w:szCs w:val="18"/>
        </w:rPr>
        <w:t>d'enseignement industriel) correspondant à des spécial</w:t>
      </w:r>
      <w:r w:rsidRPr="00D25E6D">
        <w:rPr>
          <w:color w:val="000000"/>
          <w:szCs w:val="18"/>
        </w:rPr>
        <w:t>i</w:t>
      </w:r>
      <w:r w:rsidRPr="00D25E6D">
        <w:rPr>
          <w:color w:val="000000"/>
          <w:szCs w:val="18"/>
        </w:rPr>
        <w:t>tés d'ouvriers et de</w:t>
      </w:r>
      <w:r>
        <w:rPr>
          <w:color w:val="000000"/>
          <w:szCs w:val="18"/>
        </w:rPr>
        <w:t xml:space="preserve"> </w:t>
      </w:r>
      <w:r w:rsidRPr="00D25E6D">
        <w:rPr>
          <w:color w:val="000000"/>
          <w:szCs w:val="18"/>
        </w:rPr>
        <w:t>techniciens. L'enseignement commercial s'est d'ai</w:t>
      </w:r>
      <w:r w:rsidRPr="00D25E6D">
        <w:rPr>
          <w:color w:val="000000"/>
          <w:szCs w:val="18"/>
        </w:rPr>
        <w:t>l</w:t>
      </w:r>
      <w:r w:rsidRPr="00D25E6D">
        <w:rPr>
          <w:color w:val="000000"/>
          <w:szCs w:val="18"/>
        </w:rPr>
        <w:t>leurs rapid</w:t>
      </w:r>
      <w:r w:rsidRPr="00D25E6D">
        <w:rPr>
          <w:color w:val="000000"/>
          <w:szCs w:val="18"/>
        </w:rPr>
        <w:t>e</w:t>
      </w:r>
      <w:r w:rsidRPr="00D25E6D">
        <w:rPr>
          <w:color w:val="000000"/>
          <w:szCs w:val="18"/>
        </w:rPr>
        <w:t>ment</w:t>
      </w:r>
      <w:r>
        <w:rPr>
          <w:color w:val="000000"/>
          <w:szCs w:val="18"/>
        </w:rPr>
        <w:t xml:space="preserve"> </w:t>
      </w:r>
      <w:r w:rsidRPr="00D25E6D">
        <w:rPr>
          <w:color w:val="000000"/>
          <w:szCs w:val="18"/>
        </w:rPr>
        <w:t>développé dans les différents collèges, fournissant les cadres indispensables</w:t>
      </w:r>
      <w:r>
        <w:rPr>
          <w:color w:val="000000"/>
          <w:szCs w:val="18"/>
        </w:rPr>
        <w:t xml:space="preserve"> </w:t>
      </w:r>
      <w:r w:rsidRPr="00D25E6D">
        <w:rPr>
          <w:color w:val="000000"/>
          <w:szCs w:val="18"/>
        </w:rPr>
        <w:t>aux compagnies et entreprises commerci</w:t>
      </w:r>
      <w:r w:rsidRPr="00D25E6D">
        <w:rPr>
          <w:color w:val="000000"/>
          <w:szCs w:val="18"/>
        </w:rPr>
        <w:t>a</w:t>
      </w:r>
      <w:r w:rsidRPr="00D25E6D">
        <w:rPr>
          <w:color w:val="000000"/>
          <w:szCs w:val="18"/>
        </w:rPr>
        <w:t>les.</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 xml:space="preserve">Centres d'apprentissage </w:t>
      </w:r>
      <w:r w:rsidRPr="00D25E6D">
        <w:rPr>
          <w:i/>
          <w:iCs/>
          <w:color w:val="000000"/>
          <w:szCs w:val="18"/>
        </w:rPr>
        <w:t xml:space="preserve">d'industrie. </w:t>
      </w:r>
      <w:r w:rsidRPr="00D25E6D">
        <w:rPr>
          <w:color w:val="000000"/>
          <w:szCs w:val="18"/>
        </w:rPr>
        <w:t>Ils étaient conçus pour fo</w:t>
      </w:r>
      <w:r w:rsidRPr="00D25E6D">
        <w:rPr>
          <w:color w:val="000000"/>
          <w:szCs w:val="18"/>
        </w:rPr>
        <w:t>r</w:t>
      </w:r>
      <w:r w:rsidRPr="00D25E6D">
        <w:rPr>
          <w:color w:val="000000"/>
          <w:szCs w:val="18"/>
        </w:rPr>
        <w:t>mer</w:t>
      </w:r>
      <w:r>
        <w:rPr>
          <w:color w:val="000000"/>
          <w:szCs w:val="18"/>
        </w:rPr>
        <w:t xml:space="preserve"> </w:t>
      </w:r>
      <w:r w:rsidRPr="00D25E6D">
        <w:rPr>
          <w:color w:val="000000"/>
          <w:szCs w:val="18"/>
        </w:rPr>
        <w:t>des ouvriers qualifiés de différentes branches. L'e</w:t>
      </w:r>
      <w:r w:rsidRPr="00D25E6D">
        <w:rPr>
          <w:color w:val="000000"/>
          <w:szCs w:val="18"/>
        </w:rPr>
        <w:t>n</w:t>
      </w:r>
      <w:r w:rsidRPr="00D25E6D">
        <w:rPr>
          <w:color w:val="000000"/>
          <w:szCs w:val="18"/>
        </w:rPr>
        <w:t>seignement était surtout</w:t>
      </w:r>
      <w:r>
        <w:rPr>
          <w:color w:val="000000"/>
          <w:szCs w:val="18"/>
        </w:rPr>
        <w:t xml:space="preserve"> </w:t>
      </w:r>
      <w:r w:rsidRPr="00D25E6D">
        <w:rPr>
          <w:color w:val="000000"/>
          <w:szCs w:val="18"/>
        </w:rPr>
        <w:t>pratique et conduisait au C.A.P.</w:t>
      </w:r>
    </w:p>
    <w:p w:rsidR="00770C05" w:rsidRPr="00D25E6D" w:rsidRDefault="00770C05" w:rsidP="00770C05">
      <w:pPr>
        <w:spacing w:before="120" w:after="120"/>
        <w:jc w:val="both"/>
      </w:pPr>
      <w:r>
        <w:rPr>
          <w:color w:val="000000"/>
          <w:szCs w:val="16"/>
        </w:rPr>
        <w:t>[78]</w:t>
      </w:r>
    </w:p>
    <w:p w:rsidR="00770C05" w:rsidRPr="00D25E6D" w:rsidRDefault="00770C05" w:rsidP="00770C05">
      <w:pPr>
        <w:spacing w:before="120" w:after="120"/>
        <w:jc w:val="both"/>
      </w:pPr>
      <w:r w:rsidRPr="00D25E6D">
        <w:rPr>
          <w:color w:val="000000"/>
          <w:szCs w:val="18"/>
        </w:rPr>
        <w:t>c.</w:t>
      </w:r>
      <w:r>
        <w:rPr>
          <w:color w:val="000000"/>
          <w:szCs w:val="18"/>
        </w:rPr>
        <w:t xml:space="preserve"> </w:t>
      </w:r>
      <w:r w:rsidRPr="00D25E6D">
        <w:rPr>
          <w:i/>
          <w:iCs/>
          <w:color w:val="000000"/>
          <w:szCs w:val="18"/>
        </w:rPr>
        <w:t xml:space="preserve">Centres d'apprentissage d'agriculture </w:t>
      </w:r>
      <w:r w:rsidRPr="00D25E6D">
        <w:rPr>
          <w:color w:val="000000"/>
          <w:szCs w:val="18"/>
        </w:rPr>
        <w:t>et Coll</w:t>
      </w:r>
      <w:r w:rsidRPr="00D25E6D">
        <w:rPr>
          <w:color w:val="000000"/>
          <w:szCs w:val="18"/>
        </w:rPr>
        <w:t>è</w:t>
      </w:r>
      <w:r w:rsidRPr="00D25E6D">
        <w:rPr>
          <w:color w:val="000000"/>
          <w:szCs w:val="18"/>
        </w:rPr>
        <w:t xml:space="preserve">ges </w:t>
      </w:r>
      <w:r w:rsidRPr="00D25E6D">
        <w:rPr>
          <w:i/>
          <w:iCs/>
          <w:color w:val="000000"/>
          <w:szCs w:val="18"/>
        </w:rPr>
        <w:t>techniques</w:t>
      </w:r>
      <w:r>
        <w:rPr>
          <w:i/>
          <w:iCs/>
          <w:color w:val="000000"/>
          <w:szCs w:val="18"/>
        </w:rPr>
        <w:t xml:space="preserve"> </w:t>
      </w:r>
      <w:r w:rsidRPr="00D25E6D">
        <w:rPr>
          <w:i/>
          <w:iCs/>
          <w:color w:val="000000"/>
          <w:szCs w:val="18"/>
        </w:rPr>
        <w:t xml:space="preserve">d'agriculture. </w:t>
      </w:r>
      <w:r w:rsidRPr="00D25E6D">
        <w:rPr>
          <w:color w:val="000000"/>
          <w:szCs w:val="18"/>
        </w:rPr>
        <w:t>Ces établissements analogues aux co</w:t>
      </w:r>
      <w:r w:rsidRPr="00D25E6D">
        <w:rPr>
          <w:color w:val="000000"/>
          <w:szCs w:val="18"/>
        </w:rPr>
        <w:t>l</w:t>
      </w:r>
      <w:r w:rsidRPr="00D25E6D">
        <w:rPr>
          <w:color w:val="000000"/>
          <w:szCs w:val="18"/>
        </w:rPr>
        <w:t>lèges et centres</w:t>
      </w:r>
      <w:r>
        <w:rPr>
          <w:color w:val="000000"/>
          <w:szCs w:val="18"/>
        </w:rPr>
        <w:t xml:space="preserve"> </w:t>
      </w:r>
      <w:r w:rsidRPr="00D25E6D">
        <w:rPr>
          <w:color w:val="000000"/>
          <w:szCs w:val="18"/>
        </w:rPr>
        <w:t>d'apprentissage d'industrie, étaient orientés vers la formation de cadres de</w:t>
      </w:r>
      <w:r>
        <w:rPr>
          <w:color w:val="000000"/>
          <w:szCs w:val="18"/>
        </w:rPr>
        <w:t xml:space="preserve"> </w:t>
      </w:r>
      <w:r w:rsidRPr="00D25E6D">
        <w:rPr>
          <w:color w:val="000000"/>
          <w:szCs w:val="18"/>
        </w:rPr>
        <w:t>différents niveaux techniques : aide-conducteurs d'agriculture, m</w:t>
      </w:r>
      <w:r w:rsidRPr="00D25E6D">
        <w:rPr>
          <w:color w:val="000000"/>
          <w:szCs w:val="18"/>
        </w:rPr>
        <w:t>o</w:t>
      </w:r>
      <w:r w:rsidRPr="00D25E6D">
        <w:rPr>
          <w:color w:val="000000"/>
          <w:szCs w:val="18"/>
        </w:rPr>
        <w:t>n</w:t>
      </w:r>
      <w:r w:rsidRPr="00D25E6D">
        <w:rPr>
          <w:color w:val="000000"/>
          <w:szCs w:val="18"/>
        </w:rPr>
        <w:t>i</w:t>
      </w:r>
      <w:r w:rsidRPr="00D25E6D">
        <w:rPr>
          <w:color w:val="000000"/>
          <w:szCs w:val="18"/>
        </w:rPr>
        <w:t>teurs</w:t>
      </w:r>
      <w:r>
        <w:rPr>
          <w:color w:val="000000"/>
          <w:szCs w:val="18"/>
        </w:rPr>
        <w:t xml:space="preserve"> </w:t>
      </w:r>
      <w:r w:rsidRPr="00D25E6D">
        <w:rPr>
          <w:color w:val="000000"/>
          <w:szCs w:val="18"/>
        </w:rPr>
        <w:t>d'agriculture.</w:t>
      </w:r>
    </w:p>
    <w:p w:rsidR="00770C05" w:rsidRPr="00D25E6D" w:rsidRDefault="00770C05" w:rsidP="00770C05">
      <w:pPr>
        <w:spacing w:before="120" w:after="120"/>
        <w:jc w:val="both"/>
      </w:pPr>
      <w:r w:rsidRPr="00D25E6D">
        <w:rPr>
          <w:color w:val="000000"/>
          <w:szCs w:val="18"/>
        </w:rPr>
        <w:t>d.</w:t>
      </w:r>
      <w:r>
        <w:rPr>
          <w:color w:val="000000"/>
          <w:szCs w:val="18"/>
        </w:rPr>
        <w:t xml:space="preserve"> </w:t>
      </w:r>
      <w:r w:rsidRPr="00D25E6D">
        <w:rPr>
          <w:color w:val="000000"/>
          <w:szCs w:val="18"/>
        </w:rPr>
        <w:t xml:space="preserve">L'École </w:t>
      </w:r>
      <w:r w:rsidRPr="00D25E6D">
        <w:rPr>
          <w:i/>
          <w:iCs/>
          <w:color w:val="000000"/>
          <w:szCs w:val="18"/>
        </w:rPr>
        <w:t xml:space="preserve">Technique Supérieure </w:t>
      </w:r>
      <w:r w:rsidRPr="00D25E6D">
        <w:rPr>
          <w:color w:val="000000"/>
          <w:szCs w:val="18"/>
        </w:rPr>
        <w:t>formait des c</w:t>
      </w:r>
      <w:r w:rsidRPr="00D25E6D">
        <w:rPr>
          <w:color w:val="000000"/>
          <w:szCs w:val="18"/>
        </w:rPr>
        <w:t>a</w:t>
      </w:r>
      <w:r w:rsidRPr="00D25E6D">
        <w:rPr>
          <w:color w:val="000000"/>
          <w:szCs w:val="18"/>
        </w:rPr>
        <w:t>dres techniques :</w:t>
      </w:r>
      <w:r>
        <w:rPr>
          <w:color w:val="000000"/>
          <w:szCs w:val="18"/>
        </w:rPr>
        <w:t xml:space="preserve"> </w:t>
      </w:r>
      <w:r w:rsidRPr="00D25E6D">
        <w:rPr>
          <w:color w:val="000000"/>
          <w:szCs w:val="18"/>
        </w:rPr>
        <w:t>surveillants des T.P., dessinateurs de T.P., géologues topographes pour les</w:t>
      </w:r>
      <w:r>
        <w:rPr>
          <w:color w:val="000000"/>
          <w:szCs w:val="18"/>
        </w:rPr>
        <w:t xml:space="preserve"> </w:t>
      </w:r>
      <w:r w:rsidRPr="00D25E6D">
        <w:rPr>
          <w:color w:val="000000"/>
          <w:szCs w:val="18"/>
        </w:rPr>
        <w:t>services des T.P. et des mines. Elle est devenue plus tard éc</w:t>
      </w:r>
      <w:r w:rsidRPr="00D25E6D">
        <w:rPr>
          <w:color w:val="000000"/>
          <w:szCs w:val="18"/>
        </w:rPr>
        <w:t>o</w:t>
      </w:r>
      <w:r w:rsidRPr="00D25E6D">
        <w:rPr>
          <w:color w:val="000000"/>
          <w:szCs w:val="18"/>
        </w:rPr>
        <w:t>le des Travaux</w:t>
      </w:r>
      <w:r>
        <w:rPr>
          <w:color w:val="000000"/>
          <w:szCs w:val="18"/>
        </w:rPr>
        <w:t xml:space="preserve"> </w:t>
      </w:r>
      <w:r w:rsidRPr="00D25E6D">
        <w:rPr>
          <w:color w:val="000000"/>
          <w:szCs w:val="18"/>
        </w:rPr>
        <w:t>publics sans que son enseignement ait été retouché fondamentalement.</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pStyle w:val="a"/>
      </w:pPr>
      <w:r w:rsidRPr="00D25E6D">
        <w:t>4. L'enseignement supérieur</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 naissance et le développement de l'enseign</w:t>
      </w:r>
      <w:r w:rsidRPr="00D25E6D">
        <w:rPr>
          <w:color w:val="000000"/>
          <w:szCs w:val="18"/>
        </w:rPr>
        <w:t>e</w:t>
      </w:r>
      <w:r w:rsidRPr="00D25E6D">
        <w:rPr>
          <w:color w:val="000000"/>
          <w:szCs w:val="18"/>
        </w:rPr>
        <w:t>ment supérieur est à l'origine liée à la volonté de contrôler le rythme de la formation des cadres sup</w:t>
      </w:r>
      <w:r w:rsidRPr="00D25E6D">
        <w:rPr>
          <w:color w:val="000000"/>
          <w:szCs w:val="18"/>
        </w:rPr>
        <w:t>é</w:t>
      </w:r>
      <w:r w:rsidRPr="00D25E6D">
        <w:rPr>
          <w:color w:val="000000"/>
          <w:szCs w:val="18"/>
        </w:rPr>
        <w:t>rieurs africains (l'Université française en métropole s'y prêtant très mal), et surtout de soustraire les étudiants africains à l'i</w:t>
      </w:r>
      <w:r w:rsidRPr="00D25E6D">
        <w:rPr>
          <w:color w:val="000000"/>
          <w:szCs w:val="18"/>
        </w:rPr>
        <w:t>n</w:t>
      </w:r>
      <w:r w:rsidRPr="00D25E6D">
        <w:rPr>
          <w:color w:val="000000"/>
          <w:szCs w:val="18"/>
        </w:rPr>
        <w:t>fluence prétendument « nuisible » exe</w:t>
      </w:r>
      <w:r w:rsidRPr="00D25E6D">
        <w:rPr>
          <w:color w:val="000000"/>
          <w:szCs w:val="18"/>
        </w:rPr>
        <w:t>r</w:t>
      </w:r>
      <w:r w:rsidRPr="00D25E6D">
        <w:rPr>
          <w:color w:val="000000"/>
          <w:szCs w:val="18"/>
        </w:rPr>
        <w:t>cée sur eux par les milieux progressistes français (en particulier la classe ouvrière et le Parti Communiste Français).</w:t>
      </w:r>
    </w:p>
    <w:p w:rsidR="00770C05" w:rsidRPr="00D25E6D" w:rsidRDefault="00770C05" w:rsidP="00770C05">
      <w:pPr>
        <w:spacing w:before="120" w:after="120"/>
        <w:jc w:val="both"/>
      </w:pPr>
      <w:r w:rsidRPr="00D25E6D">
        <w:rPr>
          <w:color w:val="000000"/>
          <w:szCs w:val="18"/>
        </w:rPr>
        <w:t>C'est ainsi que dès 1950, naissait l'Institut des Ha</w:t>
      </w:r>
      <w:r w:rsidRPr="00D25E6D">
        <w:rPr>
          <w:color w:val="000000"/>
          <w:szCs w:val="18"/>
        </w:rPr>
        <w:t>u</w:t>
      </w:r>
      <w:r w:rsidRPr="00D25E6D">
        <w:rPr>
          <w:color w:val="000000"/>
          <w:szCs w:val="18"/>
        </w:rPr>
        <w:t>tes Etudes de Dakar, véritable improvisation, puisque le personnel enseignant était constitué de professeurs du Lycée de Dakar. Il devait se développer pour d</w:t>
      </w:r>
      <w:r w:rsidRPr="00D25E6D">
        <w:rPr>
          <w:color w:val="000000"/>
          <w:szCs w:val="18"/>
        </w:rPr>
        <w:t>e</w:t>
      </w:r>
      <w:r w:rsidRPr="00D25E6D">
        <w:rPr>
          <w:color w:val="000000"/>
          <w:szCs w:val="18"/>
        </w:rPr>
        <w:t>venir l'Université de Dakar en 1958.</w:t>
      </w:r>
    </w:p>
    <w:p w:rsidR="00770C05" w:rsidRPr="00D25E6D" w:rsidRDefault="00770C05" w:rsidP="00770C05">
      <w:pPr>
        <w:spacing w:before="120" w:after="120"/>
        <w:jc w:val="both"/>
      </w:pPr>
      <w:r w:rsidRPr="00D25E6D">
        <w:rPr>
          <w:color w:val="000000"/>
          <w:szCs w:val="18"/>
        </w:rPr>
        <w:t>Parallèlement, était créé en 1958 un Centre d'enseignement Sup</w:t>
      </w:r>
      <w:r w:rsidRPr="00D25E6D">
        <w:rPr>
          <w:color w:val="000000"/>
          <w:szCs w:val="18"/>
        </w:rPr>
        <w:t>é</w:t>
      </w:r>
      <w:r w:rsidRPr="00D25E6D">
        <w:rPr>
          <w:color w:val="000000"/>
          <w:szCs w:val="18"/>
        </w:rPr>
        <w:t>rieur à Abidjan, dont l'évolution pr</w:t>
      </w:r>
      <w:r w:rsidRPr="00D25E6D">
        <w:rPr>
          <w:color w:val="000000"/>
          <w:szCs w:val="18"/>
        </w:rPr>
        <w:t>o</w:t>
      </w:r>
      <w:r w:rsidRPr="00D25E6D">
        <w:rPr>
          <w:color w:val="000000"/>
          <w:szCs w:val="18"/>
        </w:rPr>
        <w:t>gressive vers le statut d'Université se poursuit actue</w:t>
      </w:r>
      <w:r w:rsidRPr="00D25E6D">
        <w:rPr>
          <w:color w:val="000000"/>
          <w:szCs w:val="18"/>
        </w:rPr>
        <w:t>l</w:t>
      </w:r>
      <w:r w:rsidRPr="00D25E6D">
        <w:rPr>
          <w:color w:val="000000"/>
          <w:szCs w:val="18"/>
        </w:rPr>
        <w:t>lement.</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25" w:name="Education_Afrique_pt_2_ch_06_B"/>
      <w:r w:rsidRPr="00D25E6D">
        <w:t>B. Données statistiques</w:t>
      </w:r>
    </w:p>
    <w:bookmarkEnd w:id="25"/>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Les données statistiques permettent de se faire une idée plus préc</w:t>
      </w:r>
      <w:r w:rsidRPr="00D25E6D">
        <w:rPr>
          <w:color w:val="000000"/>
          <w:szCs w:val="18"/>
        </w:rPr>
        <w:t>i</w:t>
      </w:r>
      <w:r w:rsidRPr="00D25E6D">
        <w:rPr>
          <w:color w:val="000000"/>
          <w:szCs w:val="18"/>
        </w:rPr>
        <w:t>se de l'évolution générale de l'enseignement en Afrique Noire et fou</w:t>
      </w:r>
      <w:r w:rsidRPr="00D25E6D">
        <w:rPr>
          <w:color w:val="000000"/>
          <w:szCs w:val="18"/>
        </w:rPr>
        <w:t>r</w:t>
      </w:r>
      <w:r w:rsidRPr="00D25E6D">
        <w:rPr>
          <w:color w:val="000000"/>
          <w:szCs w:val="18"/>
        </w:rPr>
        <w:t xml:space="preserve">nissent les éléments de base indispensables à une analyse objective de cette évolution. Les sources de tableaux suivants sont le </w:t>
      </w:r>
      <w:r w:rsidRPr="00D25E6D">
        <w:rPr>
          <w:i/>
          <w:iCs/>
          <w:color w:val="000000"/>
          <w:szCs w:val="18"/>
        </w:rPr>
        <w:t>Journal Off</w:t>
      </w:r>
      <w:r w:rsidRPr="00D25E6D">
        <w:rPr>
          <w:i/>
          <w:iCs/>
          <w:color w:val="000000"/>
          <w:szCs w:val="18"/>
        </w:rPr>
        <w:t>i</w:t>
      </w:r>
      <w:r w:rsidRPr="00D25E6D">
        <w:rPr>
          <w:i/>
          <w:iCs/>
          <w:color w:val="000000"/>
          <w:szCs w:val="18"/>
        </w:rPr>
        <w:t xml:space="preserve">ciel de </w:t>
      </w:r>
      <w:r w:rsidRPr="00D25E6D">
        <w:rPr>
          <w:color w:val="000000"/>
          <w:szCs w:val="18"/>
        </w:rPr>
        <w:t>l'A.O.F. -</w:t>
      </w:r>
      <w:r>
        <w:rPr>
          <w:color w:val="000000"/>
          <w:szCs w:val="18"/>
        </w:rPr>
        <w:t xml:space="preserve"> </w:t>
      </w:r>
      <w:r w:rsidRPr="00D25E6D">
        <w:rPr>
          <w:color w:val="000000"/>
          <w:szCs w:val="18"/>
        </w:rPr>
        <w:t xml:space="preserve">L'Éducation </w:t>
      </w:r>
      <w:r w:rsidRPr="00D25E6D">
        <w:rPr>
          <w:i/>
          <w:iCs/>
          <w:color w:val="000000"/>
          <w:szCs w:val="18"/>
        </w:rPr>
        <w:t xml:space="preserve">Africaine - L'Enseignement Outre Mer </w:t>
      </w:r>
      <w:r w:rsidRPr="00D25E6D">
        <w:rPr>
          <w:color w:val="000000"/>
          <w:szCs w:val="18"/>
        </w:rPr>
        <w:t xml:space="preserve">- A.O.F. 19S7 - </w:t>
      </w:r>
      <w:r w:rsidRPr="00D25E6D">
        <w:rPr>
          <w:i/>
          <w:iCs/>
          <w:color w:val="000000"/>
          <w:szCs w:val="18"/>
        </w:rPr>
        <w:t xml:space="preserve">Outre Mer </w:t>
      </w:r>
      <w:r w:rsidRPr="00D25E6D">
        <w:rPr>
          <w:color w:val="000000"/>
          <w:szCs w:val="18"/>
        </w:rPr>
        <w:t xml:space="preserve">19S8 - </w:t>
      </w:r>
      <w:r w:rsidRPr="00D25E6D">
        <w:rPr>
          <w:i/>
          <w:iCs/>
          <w:color w:val="000000"/>
          <w:szCs w:val="18"/>
        </w:rPr>
        <w:t xml:space="preserve">Annuaire </w:t>
      </w:r>
      <w:r w:rsidRPr="00D25E6D">
        <w:rPr>
          <w:color w:val="000000"/>
          <w:szCs w:val="18"/>
        </w:rPr>
        <w:t>Statistique de l'A.O.F.</w:t>
      </w:r>
    </w:p>
    <w:p w:rsidR="00770C05" w:rsidRDefault="00770C05" w:rsidP="00770C05">
      <w:pPr>
        <w:spacing w:before="120" w:after="120"/>
        <w:jc w:val="both"/>
      </w:pPr>
      <w:r>
        <w:br w:type="page"/>
        <w:t>[79]</w:t>
      </w:r>
    </w:p>
    <w:p w:rsidR="00770C05" w:rsidRDefault="00770C05" w:rsidP="00770C05">
      <w:pPr>
        <w:spacing w:before="120" w:after="120"/>
        <w:jc w:val="both"/>
      </w:pPr>
    </w:p>
    <w:p w:rsidR="00770C05" w:rsidRDefault="00770C05" w:rsidP="00770C05">
      <w:pPr>
        <w:pStyle w:val="a"/>
      </w:pPr>
      <w:r>
        <w:t xml:space="preserve">1. </w:t>
      </w:r>
      <w:r w:rsidRPr="00D25E6D">
        <w:t>Enseignement primaire</w:t>
      </w:r>
    </w:p>
    <w:p w:rsidR="00770C05" w:rsidRPr="00D25E6D" w:rsidRDefault="00770C05" w:rsidP="00770C05">
      <w:pPr>
        <w:spacing w:before="120" w:after="120"/>
        <w:jc w:val="both"/>
      </w:pPr>
    </w:p>
    <w:p w:rsidR="00770C05" w:rsidRPr="00E475D0" w:rsidRDefault="00770C05" w:rsidP="00770C05">
      <w:pPr>
        <w:spacing w:before="120" w:after="120"/>
        <w:jc w:val="both"/>
        <w:rPr>
          <w:sz w:val="24"/>
        </w:rPr>
      </w:pPr>
      <w:r w:rsidRPr="00E475D0">
        <w:rPr>
          <w:bCs/>
          <w:color w:val="000000"/>
          <w:sz w:val="24"/>
          <w:szCs w:val="18"/>
        </w:rPr>
        <w:t>Évolution des effectifs</w:t>
      </w:r>
    </w:p>
    <w:tbl>
      <w:tblPr>
        <w:tblW w:w="0" w:type="auto"/>
        <w:tblInd w:w="40" w:type="dxa"/>
        <w:tblLayout w:type="fixed"/>
        <w:tblCellMar>
          <w:left w:w="40" w:type="dxa"/>
          <w:right w:w="40" w:type="dxa"/>
        </w:tblCellMar>
        <w:tblLook w:val="0000" w:firstRow="0" w:lastRow="0" w:firstColumn="0" w:lastColumn="0" w:noHBand="0" w:noVBand="0"/>
      </w:tblPr>
      <w:tblGrid>
        <w:gridCol w:w="715"/>
        <w:gridCol w:w="1029"/>
        <w:gridCol w:w="1029"/>
        <w:gridCol w:w="1029"/>
        <w:gridCol w:w="1030"/>
        <w:gridCol w:w="1029"/>
        <w:gridCol w:w="1029"/>
        <w:gridCol w:w="1030"/>
      </w:tblGrid>
      <w:tr w:rsidR="00770C05" w:rsidRPr="00E475D0">
        <w:tblPrEx>
          <w:tblCellMar>
            <w:top w:w="0" w:type="dxa"/>
            <w:bottom w:w="0" w:type="dxa"/>
          </w:tblCellMar>
        </w:tblPrEx>
        <w:tc>
          <w:tcPr>
            <w:tcW w:w="715"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r w:rsidRPr="00E475D0">
              <w:rPr>
                <w:bCs/>
                <w:color w:val="000000"/>
                <w:sz w:val="24"/>
                <w:szCs w:val="18"/>
              </w:rPr>
              <w:t>Année</w:t>
            </w:r>
          </w:p>
        </w:tc>
        <w:tc>
          <w:tcPr>
            <w:tcW w:w="1029"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center"/>
              <w:rPr>
                <w:sz w:val="24"/>
              </w:rPr>
            </w:pPr>
            <w:r w:rsidRPr="00E475D0">
              <w:rPr>
                <w:bCs/>
                <w:color w:val="000000"/>
                <w:sz w:val="24"/>
                <w:szCs w:val="18"/>
              </w:rPr>
              <w:t>Nombre d'écoles</w:t>
            </w:r>
          </w:p>
        </w:tc>
        <w:tc>
          <w:tcPr>
            <w:tcW w:w="2058" w:type="dxa"/>
            <w:gridSpan w:val="2"/>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center"/>
              <w:rPr>
                <w:color w:val="000000"/>
                <w:sz w:val="24"/>
                <w:szCs w:val="16"/>
              </w:rPr>
            </w:pPr>
            <w:r w:rsidRPr="00E475D0">
              <w:rPr>
                <w:bCs/>
                <w:color w:val="000000"/>
                <w:sz w:val="24"/>
                <w:szCs w:val="18"/>
              </w:rPr>
              <w:t>Nombre d'écoles</w:t>
            </w:r>
          </w:p>
        </w:tc>
        <w:tc>
          <w:tcPr>
            <w:tcW w:w="2059" w:type="dxa"/>
            <w:gridSpan w:val="2"/>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center"/>
              <w:rPr>
                <w:color w:val="000000"/>
                <w:sz w:val="24"/>
                <w:szCs w:val="16"/>
              </w:rPr>
            </w:pPr>
            <w:r w:rsidRPr="00E475D0">
              <w:rPr>
                <w:bCs/>
                <w:color w:val="000000"/>
                <w:sz w:val="24"/>
                <w:szCs w:val="18"/>
              </w:rPr>
              <w:t>Nombre d'écoles</w:t>
            </w:r>
          </w:p>
        </w:tc>
        <w:tc>
          <w:tcPr>
            <w:tcW w:w="1029"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center"/>
              <w:rPr>
                <w:sz w:val="24"/>
              </w:rPr>
            </w:pPr>
            <w:r w:rsidRPr="00E475D0">
              <w:rPr>
                <w:bCs/>
                <w:color w:val="000000"/>
                <w:sz w:val="24"/>
                <w:szCs w:val="18"/>
              </w:rPr>
              <w:t>Total</w:t>
            </w:r>
          </w:p>
        </w:tc>
        <w:tc>
          <w:tcPr>
            <w:tcW w:w="1030" w:type="dxa"/>
            <w:tcBorders>
              <w:top w:val="single" w:sz="12" w:space="0" w:color="auto"/>
              <w:bottom w:val="single" w:sz="12" w:space="0" w:color="auto"/>
            </w:tcBorders>
            <w:shd w:val="clear" w:color="auto" w:fill="F9F5DB"/>
          </w:tcPr>
          <w:p w:rsidR="00770C05" w:rsidRPr="00E475D0" w:rsidRDefault="00770C05" w:rsidP="00770C05">
            <w:pPr>
              <w:spacing w:before="120" w:after="120"/>
              <w:ind w:firstLine="0"/>
              <w:jc w:val="center"/>
              <w:rPr>
                <w:sz w:val="24"/>
              </w:rPr>
            </w:pPr>
            <w:r w:rsidRPr="00E475D0">
              <w:rPr>
                <w:bCs/>
                <w:color w:val="000000"/>
                <w:sz w:val="24"/>
                <w:szCs w:val="18"/>
              </w:rPr>
              <w:t>Instit</w:t>
            </w:r>
            <w:r w:rsidRPr="00E475D0">
              <w:rPr>
                <w:bCs/>
                <w:color w:val="000000"/>
                <w:sz w:val="24"/>
                <w:szCs w:val="18"/>
              </w:rPr>
              <w:t>u</w:t>
            </w:r>
            <w:r w:rsidRPr="00E475D0">
              <w:rPr>
                <w:bCs/>
                <w:color w:val="000000"/>
                <w:sz w:val="24"/>
                <w:szCs w:val="18"/>
              </w:rPr>
              <w:t>teurs</w:t>
            </w:r>
          </w:p>
        </w:tc>
      </w:tr>
      <w:tr w:rsidR="00770C05" w:rsidRPr="00E475D0">
        <w:tblPrEx>
          <w:tblCellMar>
            <w:top w:w="0" w:type="dxa"/>
            <w:bottom w:w="0" w:type="dxa"/>
          </w:tblCellMar>
        </w:tblPrEx>
        <w:tc>
          <w:tcPr>
            <w:tcW w:w="715"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p>
        </w:tc>
        <w:tc>
          <w:tcPr>
            <w:tcW w:w="1029"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p>
        </w:tc>
        <w:tc>
          <w:tcPr>
            <w:tcW w:w="1029"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r w:rsidRPr="00E475D0">
              <w:rPr>
                <w:color w:val="000000"/>
                <w:sz w:val="24"/>
                <w:szCs w:val="16"/>
              </w:rPr>
              <w:t>L'IBL</w:t>
            </w:r>
          </w:p>
        </w:tc>
        <w:tc>
          <w:tcPr>
            <w:tcW w:w="1029"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r w:rsidRPr="00E475D0">
              <w:rPr>
                <w:color w:val="000000"/>
                <w:sz w:val="24"/>
                <w:szCs w:val="16"/>
              </w:rPr>
              <w:t>PRIT.</w:t>
            </w:r>
          </w:p>
        </w:tc>
        <w:tc>
          <w:tcPr>
            <w:tcW w:w="1030"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r w:rsidRPr="00E475D0">
              <w:rPr>
                <w:color w:val="000000"/>
                <w:sz w:val="24"/>
                <w:szCs w:val="16"/>
              </w:rPr>
              <w:t>Publ</w:t>
            </w:r>
            <w:r w:rsidRPr="00E475D0">
              <w:rPr>
                <w:color w:val="000000"/>
                <w:sz w:val="24"/>
                <w:szCs w:val="16"/>
              </w:rPr>
              <w:t>i</w:t>
            </w:r>
            <w:r w:rsidRPr="00E475D0">
              <w:rPr>
                <w:color w:val="000000"/>
                <w:sz w:val="24"/>
                <w:szCs w:val="16"/>
              </w:rPr>
              <w:t>ques</w:t>
            </w:r>
          </w:p>
        </w:tc>
        <w:tc>
          <w:tcPr>
            <w:tcW w:w="1029"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r w:rsidRPr="00E475D0">
              <w:rPr>
                <w:color w:val="000000"/>
                <w:sz w:val="24"/>
                <w:szCs w:val="16"/>
              </w:rPr>
              <w:t>Pr</w:t>
            </w:r>
            <w:r w:rsidRPr="00E475D0">
              <w:rPr>
                <w:color w:val="000000"/>
                <w:sz w:val="24"/>
                <w:szCs w:val="16"/>
              </w:rPr>
              <w:t>i</w:t>
            </w:r>
            <w:r w:rsidRPr="00E475D0">
              <w:rPr>
                <w:color w:val="000000"/>
                <w:sz w:val="24"/>
                <w:szCs w:val="16"/>
              </w:rPr>
              <w:t>vées</w:t>
            </w:r>
          </w:p>
        </w:tc>
        <w:tc>
          <w:tcPr>
            <w:tcW w:w="1029"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p>
        </w:tc>
        <w:tc>
          <w:tcPr>
            <w:tcW w:w="1030" w:type="dxa"/>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both"/>
              <w:rPr>
                <w:sz w:val="24"/>
              </w:rPr>
            </w:pPr>
          </w:p>
        </w:tc>
      </w:tr>
      <w:tr w:rsidR="00770C05" w:rsidRPr="00E475D0">
        <w:tblPrEx>
          <w:tblCellMar>
            <w:top w:w="0" w:type="dxa"/>
            <w:bottom w:w="0" w:type="dxa"/>
          </w:tblCellMar>
        </w:tblPrEx>
        <w:tc>
          <w:tcPr>
            <w:tcW w:w="715"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r w:rsidRPr="00E475D0">
              <w:rPr>
                <w:color w:val="000000"/>
                <w:sz w:val="24"/>
                <w:szCs w:val="16"/>
              </w:rPr>
              <w:t>1945</w:t>
            </w:r>
          </w:p>
        </w:tc>
        <w:tc>
          <w:tcPr>
            <w:tcW w:w="1029"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29"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29"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30"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29"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29"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r w:rsidRPr="00E475D0">
              <w:rPr>
                <w:color w:val="000000"/>
                <w:sz w:val="24"/>
                <w:szCs w:val="16"/>
              </w:rPr>
              <w:t>94.470</w:t>
            </w:r>
          </w:p>
        </w:tc>
        <w:tc>
          <w:tcPr>
            <w:tcW w:w="1030"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1946</w:t>
            </w: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30"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113.000</w:t>
            </w:r>
          </w:p>
        </w:tc>
        <w:tc>
          <w:tcPr>
            <w:tcW w:w="1030"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1947</w:t>
            </w: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30"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127.600</w:t>
            </w:r>
          </w:p>
        </w:tc>
        <w:tc>
          <w:tcPr>
            <w:tcW w:w="1030"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1948</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915</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752</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163</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92.300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28.900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121.200</w:t>
            </w:r>
          </w:p>
        </w:tc>
        <w:tc>
          <w:tcPr>
            <w:tcW w:w="1030"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1949</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1064</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827</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237</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98.697</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32.709</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131.406</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2634</w:t>
            </w: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1950</w:t>
            </w: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122.700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33.900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156.600</w:t>
            </w:r>
          </w:p>
        </w:tc>
        <w:tc>
          <w:tcPr>
            <w:tcW w:w="1030"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1951</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1160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925</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235</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128.100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42.300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170.400</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2578</w:t>
            </w: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1952</w:t>
            </w: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139.800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50.000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189.800</w:t>
            </w:r>
          </w:p>
        </w:tc>
        <w:tc>
          <w:tcPr>
            <w:tcW w:w="1030"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1953</w:t>
            </w: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29" w:type="dxa"/>
            <w:shd w:val="clear" w:color="auto" w:fill="FFFFFF"/>
          </w:tcPr>
          <w:p w:rsidR="00770C05" w:rsidRPr="00E475D0" w:rsidRDefault="00770C05" w:rsidP="00770C05">
            <w:pPr>
              <w:ind w:firstLine="0"/>
              <w:jc w:val="both"/>
              <w:rPr>
                <w:sz w:val="24"/>
              </w:rPr>
            </w:pP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165.961</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63.734</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229.695</w:t>
            </w:r>
          </w:p>
        </w:tc>
        <w:tc>
          <w:tcPr>
            <w:tcW w:w="1030"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1954</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1562</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1129</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433</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181.915</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73.580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255.495</w:t>
            </w:r>
          </w:p>
        </w:tc>
        <w:tc>
          <w:tcPr>
            <w:tcW w:w="1030"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1955</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1708</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1257</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451</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188.600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79.600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268.200</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4694</w:t>
            </w:r>
          </w:p>
        </w:tc>
      </w:tr>
      <w:tr w:rsidR="00770C05" w:rsidRPr="00E475D0">
        <w:tblPrEx>
          <w:tblCellMar>
            <w:top w:w="0" w:type="dxa"/>
            <w:bottom w:w="0" w:type="dxa"/>
          </w:tblCellMar>
        </w:tblPrEx>
        <w:tc>
          <w:tcPr>
            <w:tcW w:w="715" w:type="dxa"/>
            <w:shd w:val="clear" w:color="auto" w:fill="FFFFFF"/>
          </w:tcPr>
          <w:p w:rsidR="00770C05" w:rsidRPr="00E475D0" w:rsidRDefault="00770C05" w:rsidP="00770C05">
            <w:pPr>
              <w:ind w:firstLine="0"/>
              <w:jc w:val="both"/>
              <w:rPr>
                <w:sz w:val="24"/>
              </w:rPr>
            </w:pPr>
            <w:r w:rsidRPr="00E475D0">
              <w:rPr>
                <w:color w:val="000000"/>
                <w:sz w:val="24"/>
                <w:szCs w:val="16"/>
              </w:rPr>
              <w:t>1956</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1982</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1460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522</w:t>
            </w:r>
          </w:p>
        </w:tc>
        <w:tc>
          <w:tcPr>
            <w:tcW w:w="1030" w:type="dxa"/>
            <w:shd w:val="clear" w:color="auto" w:fill="FFFFFF"/>
          </w:tcPr>
          <w:p w:rsidR="00770C05" w:rsidRPr="00E475D0" w:rsidRDefault="00770C05" w:rsidP="00770C05">
            <w:pPr>
              <w:ind w:firstLine="0"/>
              <w:jc w:val="both"/>
              <w:rPr>
                <w:sz w:val="24"/>
              </w:rPr>
            </w:pPr>
            <w:r w:rsidRPr="00E475D0">
              <w:rPr>
                <w:color w:val="000000"/>
                <w:sz w:val="24"/>
                <w:szCs w:val="16"/>
              </w:rPr>
              <w:t>213.200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92.800</w:t>
            </w:r>
          </w:p>
        </w:tc>
        <w:tc>
          <w:tcPr>
            <w:tcW w:w="1029" w:type="dxa"/>
            <w:shd w:val="clear" w:color="auto" w:fill="FFFFFF"/>
          </w:tcPr>
          <w:p w:rsidR="00770C05" w:rsidRPr="00E475D0" w:rsidRDefault="00770C05" w:rsidP="00770C05">
            <w:pPr>
              <w:ind w:firstLine="0"/>
              <w:jc w:val="both"/>
              <w:rPr>
                <w:sz w:val="24"/>
              </w:rPr>
            </w:pPr>
            <w:r w:rsidRPr="00E475D0">
              <w:rPr>
                <w:color w:val="000000"/>
                <w:sz w:val="24"/>
                <w:szCs w:val="16"/>
              </w:rPr>
              <w:t>306.000</w:t>
            </w:r>
          </w:p>
        </w:tc>
        <w:tc>
          <w:tcPr>
            <w:tcW w:w="1030"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715" w:type="dxa"/>
            <w:tcBorders>
              <w:bottom w:val="single" w:sz="12" w:space="0" w:color="auto"/>
            </w:tcBorders>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1957</w:t>
            </w:r>
          </w:p>
        </w:tc>
        <w:tc>
          <w:tcPr>
            <w:tcW w:w="1029" w:type="dxa"/>
            <w:tcBorders>
              <w:bottom w:val="single" w:sz="12" w:space="0" w:color="auto"/>
            </w:tcBorders>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2339</w:t>
            </w:r>
          </w:p>
        </w:tc>
        <w:tc>
          <w:tcPr>
            <w:tcW w:w="1029" w:type="dxa"/>
            <w:tcBorders>
              <w:bottom w:val="single" w:sz="12" w:space="0" w:color="auto"/>
            </w:tcBorders>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1631</w:t>
            </w:r>
          </w:p>
        </w:tc>
        <w:tc>
          <w:tcPr>
            <w:tcW w:w="1029" w:type="dxa"/>
            <w:tcBorders>
              <w:bottom w:val="single" w:sz="12" w:space="0" w:color="auto"/>
            </w:tcBorders>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708</w:t>
            </w:r>
          </w:p>
        </w:tc>
        <w:tc>
          <w:tcPr>
            <w:tcW w:w="1030" w:type="dxa"/>
            <w:tcBorders>
              <w:bottom w:val="single" w:sz="12" w:space="0" w:color="auto"/>
            </w:tcBorders>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216.300</w:t>
            </w:r>
          </w:p>
        </w:tc>
        <w:tc>
          <w:tcPr>
            <w:tcW w:w="1029" w:type="dxa"/>
            <w:tcBorders>
              <w:bottom w:val="single" w:sz="12" w:space="0" w:color="auto"/>
            </w:tcBorders>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110.500</w:t>
            </w:r>
          </w:p>
        </w:tc>
        <w:tc>
          <w:tcPr>
            <w:tcW w:w="1029" w:type="dxa"/>
            <w:tcBorders>
              <w:bottom w:val="single" w:sz="12" w:space="0" w:color="auto"/>
            </w:tcBorders>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356.800</w:t>
            </w:r>
          </w:p>
        </w:tc>
        <w:tc>
          <w:tcPr>
            <w:tcW w:w="1030" w:type="dxa"/>
            <w:tcBorders>
              <w:bottom w:val="single" w:sz="12" w:space="0" w:color="auto"/>
            </w:tcBorders>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5667</w:t>
            </w:r>
          </w:p>
        </w:tc>
      </w:tr>
    </w:tbl>
    <w:p w:rsidR="00770C05" w:rsidRDefault="00770C05" w:rsidP="00770C05">
      <w:pPr>
        <w:spacing w:before="120" w:after="120"/>
        <w:jc w:val="both"/>
        <w:rPr>
          <w:color w:val="000000"/>
          <w:szCs w:val="18"/>
        </w:rPr>
      </w:pPr>
    </w:p>
    <w:p w:rsidR="00770C05" w:rsidRPr="00D25E6D" w:rsidRDefault="00770C05" w:rsidP="00770C05">
      <w:pPr>
        <w:pStyle w:val="a"/>
      </w:pPr>
      <w:r w:rsidRPr="00D25E6D">
        <w:t>2. Enseignement secondaire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Les statistiques englobent les cours normaux et les écoles norm</w:t>
      </w:r>
      <w:r w:rsidRPr="00D25E6D">
        <w:rPr>
          <w:color w:val="000000"/>
          <w:szCs w:val="18"/>
        </w:rPr>
        <w:t>a</w:t>
      </w:r>
      <w:r w:rsidRPr="00D25E6D">
        <w:rPr>
          <w:color w:val="000000"/>
          <w:szCs w:val="18"/>
        </w:rPr>
        <w:t>les, bien que ces établissements soient essentiellement des écoles de formation professionne</w:t>
      </w:r>
      <w:r w:rsidRPr="00D25E6D">
        <w:rPr>
          <w:color w:val="000000"/>
          <w:szCs w:val="18"/>
        </w:rPr>
        <w:t>l</w:t>
      </w:r>
      <w:r w:rsidRPr="00D25E6D">
        <w:rPr>
          <w:color w:val="000000"/>
          <w:szCs w:val="18"/>
        </w:rPr>
        <w:t>le, ce qui contribue à gonfler très sensiblement l'effe</w:t>
      </w:r>
      <w:r w:rsidRPr="00D25E6D">
        <w:rPr>
          <w:color w:val="000000"/>
          <w:szCs w:val="18"/>
        </w:rPr>
        <w:t>c</w:t>
      </w:r>
      <w:r w:rsidRPr="00D25E6D">
        <w:rPr>
          <w:color w:val="000000"/>
          <w:szCs w:val="18"/>
        </w:rPr>
        <w:t>tif de renseignement secondaire proprement dit d'une moyenne de mille à mille deux cents élèves au moins. De plus, il convient de souligner la proportion importante d'élèves non africains dans l'ense</w:t>
      </w:r>
      <w:r w:rsidRPr="00D25E6D">
        <w:rPr>
          <w:color w:val="000000"/>
          <w:szCs w:val="18"/>
        </w:rPr>
        <w:t>i</w:t>
      </w:r>
      <w:r w:rsidRPr="00D25E6D">
        <w:rPr>
          <w:color w:val="000000"/>
          <w:szCs w:val="18"/>
        </w:rPr>
        <w:t>gnement secondaire, proportion au demeurant sensiblement stab</w:t>
      </w:r>
      <w:r w:rsidRPr="00D25E6D">
        <w:rPr>
          <w:color w:val="000000"/>
          <w:szCs w:val="18"/>
        </w:rPr>
        <w:t>i</w:t>
      </w:r>
      <w:r w:rsidRPr="00D25E6D">
        <w:rPr>
          <w:color w:val="000000"/>
          <w:szCs w:val="18"/>
        </w:rPr>
        <w:t xml:space="preserve">lisée autour du chiffre de 15 à 20%. </w:t>
      </w:r>
      <w:r>
        <w:rPr>
          <w:color w:val="000000"/>
          <w:szCs w:val="18"/>
        </w:rPr>
        <w:t>À</w:t>
      </w:r>
      <w:r w:rsidRPr="00D25E6D">
        <w:rPr>
          <w:color w:val="000000"/>
          <w:szCs w:val="18"/>
        </w:rPr>
        <w:t xml:space="preserve"> titre d'exemple et pour préciser l'o</w:t>
      </w:r>
      <w:r w:rsidRPr="00D25E6D">
        <w:rPr>
          <w:color w:val="000000"/>
          <w:szCs w:val="18"/>
        </w:rPr>
        <w:t>r</w:t>
      </w:r>
      <w:r w:rsidRPr="00D25E6D">
        <w:rPr>
          <w:color w:val="000000"/>
          <w:szCs w:val="18"/>
        </w:rPr>
        <w:t>dre de grandeur numérique de ce phénomène, indiquons qu'en 1955 il y avait 1762 élèves non autochtones dans les établissements d'ense</w:t>
      </w:r>
      <w:r w:rsidRPr="00D25E6D">
        <w:rPr>
          <w:color w:val="000000"/>
          <w:szCs w:val="18"/>
        </w:rPr>
        <w:t>i</w:t>
      </w:r>
      <w:r w:rsidRPr="00D25E6D">
        <w:rPr>
          <w:color w:val="000000"/>
          <w:szCs w:val="18"/>
        </w:rPr>
        <w:t>gnement secondaire, soit près de 1/6 de l'effectif total pour l'année scolaire 1954-55. Ce rapport était év</w:t>
      </w:r>
      <w:r w:rsidRPr="00D25E6D">
        <w:rPr>
          <w:color w:val="000000"/>
          <w:szCs w:val="18"/>
        </w:rPr>
        <w:t>i</w:t>
      </w:r>
      <w:r w:rsidRPr="00D25E6D">
        <w:rPr>
          <w:color w:val="000000"/>
          <w:szCs w:val="18"/>
        </w:rPr>
        <w:t>demment encore plus grand les années précédentes, conformément au fait que le développement rel</w:t>
      </w:r>
      <w:r w:rsidRPr="00D25E6D">
        <w:rPr>
          <w:color w:val="000000"/>
          <w:szCs w:val="18"/>
        </w:rPr>
        <w:t>a</w:t>
      </w:r>
      <w:r w:rsidRPr="00D25E6D">
        <w:rPr>
          <w:color w:val="000000"/>
          <w:szCs w:val="18"/>
        </w:rPr>
        <w:t>tif de l'enseignement secondaire n'a démarré que depuis l'après-guerre.</w:t>
      </w:r>
      <w:r>
        <w:rPr>
          <w:color w:val="000000"/>
          <w:szCs w:val="18"/>
        </w:rPr>
        <w:t xml:space="preserve"> [80] </w:t>
      </w:r>
      <w:r w:rsidRPr="00D25E6D">
        <w:rPr>
          <w:color w:val="000000"/>
          <w:szCs w:val="18"/>
        </w:rPr>
        <w:t>De plus l'effet de moyenne (le calcul portant sur toutes les cla</w:t>
      </w:r>
      <w:r w:rsidRPr="00D25E6D">
        <w:rPr>
          <w:color w:val="000000"/>
          <w:szCs w:val="18"/>
        </w:rPr>
        <w:t>s</w:t>
      </w:r>
      <w:r w:rsidRPr="00D25E6D">
        <w:rPr>
          <w:color w:val="000000"/>
          <w:szCs w:val="18"/>
        </w:rPr>
        <w:t>ses) ne peut que masquer l'importance de cette proportion dans les grandes classes (3</w:t>
      </w:r>
      <w:r w:rsidRPr="00E475D0">
        <w:rPr>
          <w:color w:val="000000"/>
          <w:szCs w:val="18"/>
          <w:vertAlign w:val="superscript"/>
        </w:rPr>
        <w:t>ème</w:t>
      </w:r>
      <w:r w:rsidRPr="00D25E6D">
        <w:rPr>
          <w:color w:val="000000"/>
          <w:szCs w:val="18"/>
        </w:rPr>
        <w:t>, 2</w:t>
      </w:r>
      <w:r w:rsidRPr="00E475D0">
        <w:rPr>
          <w:color w:val="000000"/>
          <w:szCs w:val="18"/>
          <w:vertAlign w:val="superscript"/>
        </w:rPr>
        <w:t>ème</w:t>
      </w:r>
      <w:r w:rsidRPr="00D25E6D">
        <w:rPr>
          <w:color w:val="000000"/>
          <w:szCs w:val="18"/>
        </w:rPr>
        <w:t>, 1</w:t>
      </w:r>
      <w:r w:rsidRPr="00E475D0">
        <w:rPr>
          <w:color w:val="000000"/>
          <w:szCs w:val="18"/>
          <w:vertAlign w:val="superscript"/>
        </w:rPr>
        <w:t>ère</w:t>
      </w:r>
      <w:r w:rsidRPr="00D25E6D">
        <w:rPr>
          <w:color w:val="000000"/>
          <w:szCs w:val="18"/>
        </w:rPr>
        <w:t xml:space="preserve"> et classes terminales) où elle atteint et dépa</w:t>
      </w:r>
      <w:r w:rsidRPr="00D25E6D">
        <w:rPr>
          <w:color w:val="000000"/>
          <w:szCs w:val="18"/>
        </w:rPr>
        <w:t>s</w:t>
      </w:r>
      <w:r w:rsidRPr="00D25E6D">
        <w:rPr>
          <w:color w:val="000000"/>
          <w:szCs w:val="18"/>
        </w:rPr>
        <w:t>se couramment 30%.</w:t>
      </w:r>
    </w:p>
    <w:p w:rsidR="00770C05" w:rsidRDefault="00770C05" w:rsidP="00770C05">
      <w:pPr>
        <w:spacing w:before="60" w:after="60"/>
        <w:ind w:firstLine="0"/>
        <w:jc w:val="both"/>
        <w:rPr>
          <w:bCs/>
          <w:color w:val="000000"/>
          <w:sz w:val="24"/>
          <w:szCs w:val="16"/>
        </w:rPr>
      </w:pPr>
    </w:p>
    <w:p w:rsidR="00770C05" w:rsidRPr="00E475D0" w:rsidRDefault="00770C05" w:rsidP="00770C05">
      <w:pPr>
        <w:pStyle w:val="figtitre"/>
      </w:pPr>
      <w:r w:rsidRPr="00E475D0">
        <w:t>Évolution des effectifs</w:t>
      </w:r>
    </w:p>
    <w:tbl>
      <w:tblPr>
        <w:tblW w:w="0" w:type="auto"/>
        <w:tblInd w:w="-140" w:type="dxa"/>
        <w:tblLayout w:type="fixed"/>
        <w:tblCellMar>
          <w:left w:w="40" w:type="dxa"/>
          <w:right w:w="40" w:type="dxa"/>
        </w:tblCellMar>
        <w:tblLook w:val="0000" w:firstRow="0" w:lastRow="0" w:firstColumn="0" w:lastColumn="0" w:noHBand="0" w:noVBand="0"/>
      </w:tblPr>
      <w:tblGrid>
        <w:gridCol w:w="838"/>
        <w:gridCol w:w="1037"/>
        <w:gridCol w:w="1037"/>
        <w:gridCol w:w="1038"/>
        <w:gridCol w:w="1037"/>
        <w:gridCol w:w="1038"/>
        <w:gridCol w:w="1037"/>
        <w:gridCol w:w="1038"/>
      </w:tblGrid>
      <w:tr w:rsidR="00770C05" w:rsidRPr="00E475D0">
        <w:tblPrEx>
          <w:tblCellMar>
            <w:top w:w="0" w:type="dxa"/>
            <w:bottom w:w="0" w:type="dxa"/>
          </w:tblCellMar>
        </w:tblPrEx>
        <w:tc>
          <w:tcPr>
            <w:tcW w:w="838" w:type="dxa"/>
            <w:vMerge w:val="restart"/>
            <w:tcBorders>
              <w:top w:val="single" w:sz="12" w:space="0" w:color="auto"/>
            </w:tcBorders>
            <w:shd w:val="clear" w:color="auto" w:fill="F9F5DB"/>
            <w:vAlign w:val="center"/>
          </w:tcPr>
          <w:p w:rsidR="00770C05" w:rsidRPr="00E475D0" w:rsidRDefault="00770C05" w:rsidP="00770C05">
            <w:pPr>
              <w:spacing w:before="60" w:after="60"/>
              <w:ind w:firstLine="0"/>
              <w:jc w:val="center"/>
              <w:rPr>
                <w:color w:val="000000"/>
                <w:sz w:val="24"/>
                <w:szCs w:val="16"/>
              </w:rPr>
            </w:pPr>
            <w:r w:rsidRPr="00E475D0">
              <w:rPr>
                <w:bCs/>
                <w:color w:val="000000"/>
                <w:sz w:val="24"/>
                <w:szCs w:val="16"/>
              </w:rPr>
              <w:t>A</w:t>
            </w:r>
            <w:r w:rsidRPr="00E475D0">
              <w:rPr>
                <w:bCs/>
                <w:color w:val="000000"/>
                <w:sz w:val="24"/>
                <w:szCs w:val="16"/>
              </w:rPr>
              <w:t>n</w:t>
            </w:r>
            <w:r w:rsidRPr="00E475D0">
              <w:rPr>
                <w:bCs/>
                <w:color w:val="000000"/>
                <w:sz w:val="24"/>
                <w:szCs w:val="16"/>
              </w:rPr>
              <w:t>née</w:t>
            </w:r>
          </w:p>
        </w:tc>
        <w:tc>
          <w:tcPr>
            <w:tcW w:w="2074" w:type="dxa"/>
            <w:gridSpan w:val="2"/>
            <w:tcBorders>
              <w:top w:val="single" w:sz="12" w:space="0" w:color="auto"/>
              <w:bottom w:val="single" w:sz="12" w:space="0" w:color="auto"/>
            </w:tcBorders>
            <w:shd w:val="clear" w:color="auto" w:fill="F9F5DB"/>
          </w:tcPr>
          <w:p w:rsidR="00770C05" w:rsidRPr="00E475D0" w:rsidRDefault="00770C05" w:rsidP="00770C05">
            <w:pPr>
              <w:spacing w:before="60" w:after="60"/>
              <w:ind w:firstLine="0"/>
              <w:jc w:val="center"/>
              <w:rPr>
                <w:sz w:val="24"/>
              </w:rPr>
            </w:pPr>
            <w:r w:rsidRPr="00E475D0">
              <w:rPr>
                <w:bCs/>
                <w:color w:val="000000"/>
                <w:sz w:val="24"/>
                <w:szCs w:val="16"/>
              </w:rPr>
              <w:t>Établiss</w:t>
            </w:r>
            <w:r w:rsidRPr="00E475D0">
              <w:rPr>
                <w:bCs/>
                <w:color w:val="000000"/>
                <w:sz w:val="24"/>
                <w:szCs w:val="16"/>
              </w:rPr>
              <w:t>e</w:t>
            </w:r>
            <w:r w:rsidRPr="00E475D0">
              <w:rPr>
                <w:bCs/>
                <w:color w:val="000000"/>
                <w:sz w:val="24"/>
                <w:szCs w:val="16"/>
              </w:rPr>
              <w:t>ments</w:t>
            </w:r>
          </w:p>
        </w:tc>
        <w:tc>
          <w:tcPr>
            <w:tcW w:w="1038" w:type="dxa"/>
            <w:vMerge w:val="restart"/>
            <w:tcBorders>
              <w:top w:val="single" w:sz="12" w:space="0" w:color="auto"/>
            </w:tcBorders>
            <w:shd w:val="clear" w:color="auto" w:fill="F9F5DB"/>
            <w:textDirection w:val="btLr"/>
            <w:vAlign w:val="center"/>
          </w:tcPr>
          <w:p w:rsidR="00770C05" w:rsidRPr="00E475D0" w:rsidRDefault="00770C05" w:rsidP="00770C05">
            <w:pPr>
              <w:spacing w:before="60" w:after="60"/>
              <w:ind w:left="113" w:right="113" w:firstLine="0"/>
              <w:rPr>
                <w:color w:val="000000"/>
                <w:sz w:val="24"/>
                <w:szCs w:val="16"/>
              </w:rPr>
            </w:pPr>
            <w:r w:rsidRPr="00E475D0">
              <w:rPr>
                <w:bCs/>
                <w:color w:val="000000"/>
                <w:sz w:val="24"/>
                <w:szCs w:val="16"/>
              </w:rPr>
              <w:t>Élèves Total</w:t>
            </w:r>
          </w:p>
        </w:tc>
        <w:tc>
          <w:tcPr>
            <w:tcW w:w="1037" w:type="dxa"/>
            <w:vMerge w:val="restart"/>
            <w:tcBorders>
              <w:top w:val="single" w:sz="12" w:space="0" w:color="auto"/>
            </w:tcBorders>
            <w:shd w:val="clear" w:color="auto" w:fill="F9F5DB"/>
            <w:textDirection w:val="btLr"/>
            <w:vAlign w:val="center"/>
          </w:tcPr>
          <w:p w:rsidR="00770C05" w:rsidRPr="00E475D0" w:rsidRDefault="00770C05" w:rsidP="00770C05">
            <w:pPr>
              <w:spacing w:before="60" w:after="60"/>
              <w:ind w:left="113" w:right="113" w:firstLine="0"/>
              <w:rPr>
                <w:sz w:val="24"/>
              </w:rPr>
            </w:pPr>
            <w:r w:rsidRPr="00E475D0">
              <w:rPr>
                <w:bCs/>
                <w:color w:val="000000"/>
                <w:sz w:val="24"/>
                <w:szCs w:val="16"/>
              </w:rPr>
              <w:t>Élèves P</w:t>
            </w:r>
            <w:r w:rsidRPr="00E475D0">
              <w:rPr>
                <w:bCs/>
                <w:color w:val="000000"/>
                <w:sz w:val="24"/>
                <w:szCs w:val="16"/>
              </w:rPr>
              <w:t>u</w:t>
            </w:r>
            <w:r w:rsidRPr="00E475D0">
              <w:rPr>
                <w:bCs/>
                <w:color w:val="000000"/>
                <w:sz w:val="24"/>
                <w:szCs w:val="16"/>
              </w:rPr>
              <w:t>blics</w:t>
            </w:r>
          </w:p>
        </w:tc>
        <w:tc>
          <w:tcPr>
            <w:tcW w:w="1038" w:type="dxa"/>
            <w:vMerge w:val="restart"/>
            <w:tcBorders>
              <w:top w:val="single" w:sz="12" w:space="0" w:color="auto"/>
            </w:tcBorders>
            <w:shd w:val="clear" w:color="auto" w:fill="F9F5DB"/>
            <w:textDirection w:val="btLr"/>
            <w:vAlign w:val="center"/>
          </w:tcPr>
          <w:p w:rsidR="00770C05" w:rsidRPr="00E475D0" w:rsidRDefault="00770C05" w:rsidP="00770C05">
            <w:pPr>
              <w:spacing w:before="60" w:after="60"/>
              <w:ind w:left="113" w:right="113" w:firstLine="0"/>
              <w:rPr>
                <w:sz w:val="24"/>
              </w:rPr>
            </w:pPr>
            <w:r w:rsidRPr="00E475D0">
              <w:rPr>
                <w:bCs/>
                <w:color w:val="000000"/>
                <w:sz w:val="24"/>
                <w:szCs w:val="16"/>
              </w:rPr>
              <w:t>Élèves Pr</w:t>
            </w:r>
            <w:r w:rsidRPr="00E475D0">
              <w:rPr>
                <w:bCs/>
                <w:color w:val="000000"/>
                <w:sz w:val="24"/>
                <w:szCs w:val="16"/>
              </w:rPr>
              <w:t>i</w:t>
            </w:r>
            <w:r w:rsidRPr="00E475D0">
              <w:rPr>
                <w:bCs/>
                <w:color w:val="000000"/>
                <w:sz w:val="24"/>
                <w:szCs w:val="16"/>
              </w:rPr>
              <w:t>vés</w:t>
            </w:r>
          </w:p>
        </w:tc>
        <w:tc>
          <w:tcPr>
            <w:tcW w:w="1037" w:type="dxa"/>
            <w:vMerge w:val="restart"/>
            <w:tcBorders>
              <w:top w:val="single" w:sz="12" w:space="0" w:color="auto"/>
            </w:tcBorders>
            <w:shd w:val="clear" w:color="auto" w:fill="F9F5DB"/>
            <w:textDirection w:val="btLr"/>
            <w:vAlign w:val="center"/>
          </w:tcPr>
          <w:p w:rsidR="00770C05" w:rsidRPr="00E475D0" w:rsidRDefault="00770C05" w:rsidP="00770C05">
            <w:pPr>
              <w:spacing w:before="60" w:after="60"/>
              <w:ind w:left="113" w:right="113" w:firstLine="0"/>
              <w:rPr>
                <w:sz w:val="24"/>
              </w:rPr>
            </w:pPr>
            <w:r w:rsidRPr="00E475D0">
              <w:rPr>
                <w:bCs/>
                <w:color w:val="000000"/>
                <w:sz w:val="24"/>
                <w:szCs w:val="16"/>
              </w:rPr>
              <w:t>Pe</w:t>
            </w:r>
            <w:r w:rsidRPr="00E475D0">
              <w:rPr>
                <w:bCs/>
                <w:color w:val="000000"/>
                <w:sz w:val="24"/>
                <w:szCs w:val="16"/>
              </w:rPr>
              <w:t>r</w:t>
            </w:r>
            <w:r w:rsidRPr="00E475D0">
              <w:rPr>
                <w:bCs/>
                <w:color w:val="000000"/>
                <w:sz w:val="24"/>
                <w:szCs w:val="16"/>
              </w:rPr>
              <w:t>sonnel ense</w:t>
            </w:r>
            <w:r w:rsidRPr="00E475D0">
              <w:rPr>
                <w:bCs/>
                <w:color w:val="000000"/>
                <w:sz w:val="24"/>
                <w:szCs w:val="16"/>
              </w:rPr>
              <w:t>i</w:t>
            </w:r>
            <w:r w:rsidRPr="00E475D0">
              <w:rPr>
                <w:bCs/>
                <w:color w:val="000000"/>
                <w:sz w:val="24"/>
                <w:szCs w:val="16"/>
              </w:rPr>
              <w:t>gnant</w:t>
            </w:r>
          </w:p>
        </w:tc>
        <w:tc>
          <w:tcPr>
            <w:tcW w:w="1038" w:type="dxa"/>
            <w:vMerge w:val="restart"/>
            <w:tcBorders>
              <w:top w:val="single" w:sz="12" w:space="0" w:color="auto"/>
            </w:tcBorders>
            <w:shd w:val="clear" w:color="auto" w:fill="F9F5DB"/>
            <w:textDirection w:val="btLr"/>
            <w:vAlign w:val="center"/>
          </w:tcPr>
          <w:p w:rsidR="00770C05" w:rsidRPr="00E475D0" w:rsidRDefault="00770C05" w:rsidP="00770C05">
            <w:pPr>
              <w:spacing w:before="60" w:after="60"/>
              <w:ind w:left="113" w:right="113" w:firstLine="0"/>
              <w:rPr>
                <w:color w:val="000000"/>
                <w:sz w:val="24"/>
                <w:szCs w:val="16"/>
              </w:rPr>
            </w:pPr>
            <w:r w:rsidRPr="00E475D0">
              <w:rPr>
                <w:bCs/>
                <w:color w:val="000000"/>
                <w:sz w:val="24"/>
                <w:szCs w:val="18"/>
              </w:rPr>
              <w:t>%</w:t>
            </w:r>
            <w:r>
              <w:rPr>
                <w:bCs/>
                <w:color w:val="000000"/>
                <w:sz w:val="24"/>
                <w:szCs w:val="18"/>
              </w:rPr>
              <w:t xml:space="preserve"> </w:t>
            </w:r>
            <w:r w:rsidRPr="00E475D0">
              <w:rPr>
                <w:bCs/>
                <w:color w:val="000000"/>
                <w:sz w:val="24"/>
                <w:szCs w:val="16"/>
              </w:rPr>
              <w:t>S</w:t>
            </w:r>
            <w:r w:rsidRPr="00E475D0">
              <w:rPr>
                <w:bCs/>
                <w:color w:val="000000"/>
                <w:sz w:val="24"/>
                <w:szCs w:val="16"/>
              </w:rPr>
              <w:t>e</w:t>
            </w:r>
            <w:r w:rsidRPr="00E475D0">
              <w:rPr>
                <w:bCs/>
                <w:color w:val="000000"/>
                <w:sz w:val="24"/>
                <w:szCs w:val="16"/>
              </w:rPr>
              <w:t>conda</w:t>
            </w:r>
            <w:r w:rsidRPr="00E475D0">
              <w:rPr>
                <w:bCs/>
                <w:color w:val="000000"/>
                <w:sz w:val="24"/>
                <w:szCs w:val="16"/>
              </w:rPr>
              <w:t>i</w:t>
            </w:r>
            <w:r w:rsidRPr="00E475D0">
              <w:rPr>
                <w:bCs/>
                <w:color w:val="000000"/>
                <w:sz w:val="24"/>
                <w:szCs w:val="16"/>
              </w:rPr>
              <w:t>re</w:t>
            </w:r>
            <w:r>
              <w:rPr>
                <w:bCs/>
                <w:color w:val="000000"/>
                <w:sz w:val="24"/>
                <w:szCs w:val="16"/>
              </w:rPr>
              <w:t xml:space="preserve"> </w:t>
            </w:r>
            <w:r w:rsidRPr="00E475D0">
              <w:rPr>
                <w:bCs/>
                <w:color w:val="000000"/>
                <w:sz w:val="24"/>
                <w:szCs w:val="16"/>
              </w:rPr>
              <w:t>Pr</w:t>
            </w:r>
            <w:r w:rsidRPr="00E475D0">
              <w:rPr>
                <w:bCs/>
                <w:color w:val="000000"/>
                <w:sz w:val="24"/>
                <w:szCs w:val="16"/>
              </w:rPr>
              <w:t>i</w:t>
            </w:r>
            <w:r w:rsidRPr="00E475D0">
              <w:rPr>
                <w:bCs/>
                <w:color w:val="000000"/>
                <w:sz w:val="24"/>
                <w:szCs w:val="16"/>
              </w:rPr>
              <w:t>maire</w:t>
            </w:r>
          </w:p>
        </w:tc>
      </w:tr>
      <w:tr w:rsidR="00770C05" w:rsidRPr="00E475D0">
        <w:tblPrEx>
          <w:tblCellMar>
            <w:top w:w="0" w:type="dxa"/>
            <w:bottom w:w="0" w:type="dxa"/>
          </w:tblCellMar>
        </w:tblPrEx>
        <w:trPr>
          <w:trHeight w:val="2103"/>
        </w:trPr>
        <w:tc>
          <w:tcPr>
            <w:tcW w:w="838" w:type="dxa"/>
            <w:vMerge/>
            <w:tcBorders>
              <w:bottom w:val="single" w:sz="12" w:space="0" w:color="auto"/>
            </w:tcBorders>
            <w:shd w:val="clear" w:color="auto" w:fill="F9F5DB"/>
          </w:tcPr>
          <w:p w:rsidR="00770C05" w:rsidRPr="00E475D0" w:rsidRDefault="00770C05" w:rsidP="00770C05">
            <w:pPr>
              <w:spacing w:before="60" w:after="60"/>
              <w:ind w:firstLine="0"/>
              <w:jc w:val="both"/>
              <w:rPr>
                <w:color w:val="000000"/>
                <w:sz w:val="24"/>
                <w:szCs w:val="16"/>
              </w:rPr>
            </w:pPr>
          </w:p>
        </w:tc>
        <w:tc>
          <w:tcPr>
            <w:tcW w:w="1037" w:type="dxa"/>
            <w:tcBorders>
              <w:top w:val="single" w:sz="12" w:space="0" w:color="auto"/>
              <w:bottom w:val="single" w:sz="12" w:space="0" w:color="auto"/>
            </w:tcBorders>
            <w:shd w:val="clear" w:color="auto" w:fill="F9F5DB"/>
            <w:vAlign w:val="center"/>
          </w:tcPr>
          <w:p w:rsidR="00770C05" w:rsidRPr="00E475D0" w:rsidRDefault="00770C05" w:rsidP="00770C05">
            <w:pPr>
              <w:spacing w:before="60" w:after="60"/>
              <w:ind w:firstLine="0"/>
              <w:jc w:val="center"/>
              <w:rPr>
                <w:sz w:val="24"/>
              </w:rPr>
            </w:pPr>
            <w:r w:rsidRPr="00E475D0">
              <w:rPr>
                <w:bCs/>
                <w:color w:val="000000"/>
                <w:sz w:val="24"/>
                <w:szCs w:val="16"/>
              </w:rPr>
              <w:t>P</w:t>
            </w:r>
            <w:r w:rsidRPr="00E475D0">
              <w:rPr>
                <w:bCs/>
                <w:color w:val="000000"/>
                <w:sz w:val="24"/>
                <w:szCs w:val="16"/>
              </w:rPr>
              <w:t>u</w:t>
            </w:r>
            <w:r w:rsidRPr="00E475D0">
              <w:rPr>
                <w:bCs/>
                <w:color w:val="000000"/>
                <w:sz w:val="24"/>
                <w:szCs w:val="16"/>
              </w:rPr>
              <w:t>blics</w:t>
            </w:r>
          </w:p>
        </w:tc>
        <w:tc>
          <w:tcPr>
            <w:tcW w:w="1037" w:type="dxa"/>
            <w:tcBorders>
              <w:top w:val="single" w:sz="12" w:space="0" w:color="auto"/>
              <w:bottom w:val="single" w:sz="12" w:space="0" w:color="auto"/>
            </w:tcBorders>
            <w:shd w:val="clear" w:color="auto" w:fill="F9F5DB"/>
            <w:vAlign w:val="center"/>
          </w:tcPr>
          <w:p w:rsidR="00770C05" w:rsidRPr="00E475D0" w:rsidRDefault="00770C05" w:rsidP="00770C05">
            <w:pPr>
              <w:spacing w:before="60" w:after="60"/>
              <w:ind w:firstLine="0"/>
              <w:jc w:val="center"/>
              <w:rPr>
                <w:sz w:val="24"/>
              </w:rPr>
            </w:pPr>
            <w:r w:rsidRPr="00E475D0">
              <w:rPr>
                <w:bCs/>
                <w:color w:val="000000"/>
                <w:sz w:val="24"/>
                <w:szCs w:val="16"/>
              </w:rPr>
              <w:t>Privés</w:t>
            </w:r>
          </w:p>
        </w:tc>
        <w:tc>
          <w:tcPr>
            <w:tcW w:w="1038" w:type="dxa"/>
            <w:vMerge/>
            <w:tcBorders>
              <w:bottom w:val="single" w:sz="12" w:space="0" w:color="auto"/>
            </w:tcBorders>
            <w:shd w:val="clear" w:color="auto" w:fill="F9F5DB"/>
          </w:tcPr>
          <w:p w:rsidR="00770C05" w:rsidRPr="00E475D0" w:rsidRDefault="00770C05" w:rsidP="00770C05">
            <w:pPr>
              <w:spacing w:before="60" w:after="60"/>
              <w:ind w:firstLine="0"/>
              <w:jc w:val="center"/>
              <w:rPr>
                <w:color w:val="000000"/>
                <w:sz w:val="24"/>
                <w:szCs w:val="16"/>
              </w:rPr>
            </w:pPr>
          </w:p>
        </w:tc>
        <w:tc>
          <w:tcPr>
            <w:tcW w:w="1037" w:type="dxa"/>
            <w:vMerge/>
            <w:tcBorders>
              <w:bottom w:val="single" w:sz="12" w:space="0" w:color="auto"/>
            </w:tcBorders>
            <w:shd w:val="clear" w:color="auto" w:fill="F9F5DB"/>
          </w:tcPr>
          <w:p w:rsidR="00770C05" w:rsidRPr="00E475D0" w:rsidRDefault="00770C05" w:rsidP="00770C05">
            <w:pPr>
              <w:spacing w:before="60" w:after="60"/>
              <w:ind w:firstLine="0"/>
              <w:jc w:val="center"/>
              <w:rPr>
                <w:sz w:val="24"/>
              </w:rPr>
            </w:pPr>
          </w:p>
        </w:tc>
        <w:tc>
          <w:tcPr>
            <w:tcW w:w="1038" w:type="dxa"/>
            <w:vMerge/>
            <w:tcBorders>
              <w:bottom w:val="single" w:sz="12" w:space="0" w:color="auto"/>
            </w:tcBorders>
            <w:shd w:val="clear" w:color="auto" w:fill="F9F5DB"/>
          </w:tcPr>
          <w:p w:rsidR="00770C05" w:rsidRPr="00E475D0" w:rsidRDefault="00770C05" w:rsidP="00770C05">
            <w:pPr>
              <w:spacing w:before="60" w:after="60"/>
              <w:ind w:firstLine="0"/>
              <w:jc w:val="center"/>
              <w:rPr>
                <w:sz w:val="24"/>
              </w:rPr>
            </w:pPr>
          </w:p>
        </w:tc>
        <w:tc>
          <w:tcPr>
            <w:tcW w:w="1037" w:type="dxa"/>
            <w:vMerge/>
            <w:tcBorders>
              <w:bottom w:val="single" w:sz="12" w:space="0" w:color="auto"/>
            </w:tcBorders>
            <w:shd w:val="clear" w:color="auto" w:fill="F9F5DB"/>
          </w:tcPr>
          <w:p w:rsidR="00770C05" w:rsidRPr="00E475D0" w:rsidRDefault="00770C05" w:rsidP="00770C05">
            <w:pPr>
              <w:spacing w:before="60" w:after="60"/>
              <w:ind w:firstLine="0"/>
              <w:jc w:val="center"/>
              <w:rPr>
                <w:sz w:val="24"/>
              </w:rPr>
            </w:pPr>
          </w:p>
        </w:tc>
        <w:tc>
          <w:tcPr>
            <w:tcW w:w="1038" w:type="dxa"/>
            <w:vMerge/>
            <w:tcBorders>
              <w:bottom w:val="single" w:sz="12" w:space="0" w:color="auto"/>
            </w:tcBorders>
            <w:shd w:val="clear" w:color="auto" w:fill="F9F5DB"/>
          </w:tcPr>
          <w:p w:rsidR="00770C05" w:rsidRPr="00E475D0" w:rsidRDefault="00770C05" w:rsidP="00770C05">
            <w:pPr>
              <w:spacing w:before="60" w:after="60"/>
              <w:ind w:firstLine="0"/>
              <w:jc w:val="center"/>
              <w:rPr>
                <w:color w:val="000000"/>
                <w:sz w:val="24"/>
                <w:szCs w:val="16"/>
              </w:rPr>
            </w:pPr>
          </w:p>
        </w:tc>
      </w:tr>
      <w:tr w:rsidR="00770C05" w:rsidRPr="00E475D0">
        <w:tblPrEx>
          <w:tblCellMar>
            <w:top w:w="0" w:type="dxa"/>
            <w:bottom w:w="0" w:type="dxa"/>
          </w:tblCellMar>
        </w:tblPrEx>
        <w:tc>
          <w:tcPr>
            <w:tcW w:w="838"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r w:rsidRPr="00E475D0">
              <w:rPr>
                <w:color w:val="000000"/>
                <w:sz w:val="24"/>
                <w:szCs w:val="16"/>
              </w:rPr>
              <w:t>1948</w:t>
            </w:r>
          </w:p>
        </w:tc>
        <w:tc>
          <w:tcPr>
            <w:tcW w:w="1037"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37"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38"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r w:rsidRPr="00E475D0">
              <w:rPr>
                <w:color w:val="000000"/>
                <w:sz w:val="24"/>
                <w:szCs w:val="16"/>
              </w:rPr>
              <w:t>3.820</w:t>
            </w:r>
          </w:p>
        </w:tc>
        <w:tc>
          <w:tcPr>
            <w:tcW w:w="1037"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38"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37"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p>
        </w:tc>
        <w:tc>
          <w:tcPr>
            <w:tcW w:w="1038" w:type="dxa"/>
            <w:tcBorders>
              <w:top w:val="single" w:sz="12" w:space="0" w:color="auto"/>
            </w:tcBorders>
            <w:shd w:val="clear" w:color="auto" w:fill="FFFFFF"/>
          </w:tcPr>
          <w:p w:rsidR="00770C05" w:rsidRPr="00E475D0" w:rsidRDefault="00770C05" w:rsidP="00770C05">
            <w:pPr>
              <w:spacing w:before="120" w:after="60"/>
              <w:ind w:firstLine="0"/>
              <w:jc w:val="both"/>
              <w:rPr>
                <w:sz w:val="24"/>
              </w:rPr>
            </w:pPr>
            <w:r w:rsidRPr="00E475D0">
              <w:rPr>
                <w:color w:val="000000"/>
                <w:sz w:val="24"/>
                <w:szCs w:val="16"/>
              </w:rPr>
              <w:t>3,15%</w:t>
            </w:r>
          </w:p>
        </w:tc>
      </w:tr>
      <w:tr w:rsidR="00770C05" w:rsidRPr="00E475D0">
        <w:tblPrEx>
          <w:tblCellMar>
            <w:top w:w="0" w:type="dxa"/>
            <w:bottom w:w="0" w:type="dxa"/>
          </w:tblCellMar>
        </w:tblPrEx>
        <w:tc>
          <w:tcPr>
            <w:tcW w:w="838" w:type="dxa"/>
            <w:shd w:val="clear" w:color="auto" w:fill="FFFFFF"/>
          </w:tcPr>
          <w:p w:rsidR="00770C05" w:rsidRPr="00E475D0" w:rsidRDefault="00770C05" w:rsidP="00770C05">
            <w:pPr>
              <w:ind w:firstLine="0"/>
              <w:jc w:val="both"/>
              <w:rPr>
                <w:sz w:val="24"/>
              </w:rPr>
            </w:pPr>
            <w:r w:rsidRPr="00E475D0">
              <w:rPr>
                <w:color w:val="000000"/>
                <w:sz w:val="24"/>
                <w:szCs w:val="16"/>
              </w:rPr>
              <w:t>1949</w:t>
            </w:r>
          </w:p>
        </w:tc>
        <w:tc>
          <w:tcPr>
            <w:tcW w:w="1037"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5.480</w:t>
            </w: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838" w:type="dxa"/>
            <w:shd w:val="clear" w:color="auto" w:fill="FFFFFF"/>
          </w:tcPr>
          <w:p w:rsidR="00770C05" w:rsidRPr="00E475D0" w:rsidRDefault="00770C05" w:rsidP="00770C05">
            <w:pPr>
              <w:ind w:firstLine="0"/>
              <w:jc w:val="both"/>
              <w:rPr>
                <w:sz w:val="24"/>
              </w:rPr>
            </w:pPr>
            <w:r w:rsidRPr="00E475D0">
              <w:rPr>
                <w:color w:val="000000"/>
                <w:sz w:val="24"/>
                <w:szCs w:val="16"/>
              </w:rPr>
              <w:t>1950</w:t>
            </w:r>
          </w:p>
        </w:tc>
        <w:tc>
          <w:tcPr>
            <w:tcW w:w="1037"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5.847</w:t>
            </w: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838" w:type="dxa"/>
            <w:shd w:val="clear" w:color="auto" w:fill="FFFFFF"/>
          </w:tcPr>
          <w:p w:rsidR="00770C05" w:rsidRPr="00E475D0" w:rsidRDefault="00770C05" w:rsidP="00770C05">
            <w:pPr>
              <w:ind w:firstLine="0"/>
              <w:jc w:val="both"/>
              <w:rPr>
                <w:sz w:val="24"/>
              </w:rPr>
            </w:pPr>
            <w:r w:rsidRPr="00E475D0">
              <w:rPr>
                <w:color w:val="000000"/>
                <w:sz w:val="24"/>
                <w:szCs w:val="16"/>
              </w:rPr>
              <w:t>1951</w:t>
            </w:r>
          </w:p>
        </w:tc>
        <w:tc>
          <w:tcPr>
            <w:tcW w:w="1037"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6.925</w:t>
            </w: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5.959</w:t>
            </w: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956*</w:t>
            </w: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3,77%</w:t>
            </w:r>
          </w:p>
        </w:tc>
      </w:tr>
      <w:tr w:rsidR="00770C05" w:rsidRPr="00E475D0">
        <w:tblPrEx>
          <w:tblCellMar>
            <w:top w:w="0" w:type="dxa"/>
            <w:bottom w:w="0" w:type="dxa"/>
          </w:tblCellMar>
        </w:tblPrEx>
        <w:tc>
          <w:tcPr>
            <w:tcW w:w="838" w:type="dxa"/>
            <w:shd w:val="clear" w:color="auto" w:fill="FFFFFF"/>
          </w:tcPr>
          <w:p w:rsidR="00770C05" w:rsidRPr="00E475D0" w:rsidRDefault="00770C05" w:rsidP="00770C05">
            <w:pPr>
              <w:ind w:firstLine="0"/>
              <w:jc w:val="both"/>
              <w:rPr>
                <w:sz w:val="24"/>
              </w:rPr>
            </w:pPr>
            <w:r w:rsidRPr="00E475D0">
              <w:rPr>
                <w:color w:val="000000"/>
                <w:sz w:val="24"/>
                <w:szCs w:val="16"/>
              </w:rPr>
              <w:t>1952</w:t>
            </w:r>
          </w:p>
        </w:tc>
        <w:tc>
          <w:tcPr>
            <w:tcW w:w="1037"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7.701</w:t>
            </w: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p>
        </w:tc>
      </w:tr>
      <w:tr w:rsidR="00770C05" w:rsidRPr="00E475D0">
        <w:tblPrEx>
          <w:tblCellMar>
            <w:top w:w="0" w:type="dxa"/>
            <w:bottom w:w="0" w:type="dxa"/>
          </w:tblCellMar>
        </w:tblPrEx>
        <w:tc>
          <w:tcPr>
            <w:tcW w:w="838" w:type="dxa"/>
            <w:shd w:val="clear" w:color="auto" w:fill="FFFFFF"/>
          </w:tcPr>
          <w:p w:rsidR="00770C05" w:rsidRPr="00E475D0" w:rsidRDefault="00770C05" w:rsidP="00770C05">
            <w:pPr>
              <w:ind w:firstLine="0"/>
              <w:jc w:val="both"/>
              <w:rPr>
                <w:sz w:val="24"/>
              </w:rPr>
            </w:pPr>
            <w:r w:rsidRPr="00E475D0">
              <w:rPr>
                <w:color w:val="000000"/>
                <w:sz w:val="24"/>
                <w:szCs w:val="16"/>
              </w:rPr>
              <w:t>1953</w:t>
            </w:r>
          </w:p>
        </w:tc>
        <w:tc>
          <w:tcPr>
            <w:tcW w:w="1037"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8.776</w:t>
            </w: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407</w:t>
            </w: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3,70%</w:t>
            </w:r>
          </w:p>
        </w:tc>
      </w:tr>
      <w:tr w:rsidR="00770C05" w:rsidRPr="00E475D0">
        <w:tblPrEx>
          <w:tblCellMar>
            <w:top w:w="0" w:type="dxa"/>
            <w:bottom w:w="0" w:type="dxa"/>
          </w:tblCellMar>
        </w:tblPrEx>
        <w:tc>
          <w:tcPr>
            <w:tcW w:w="838" w:type="dxa"/>
            <w:shd w:val="clear" w:color="auto" w:fill="FFFFFF"/>
          </w:tcPr>
          <w:p w:rsidR="00770C05" w:rsidRPr="00E475D0" w:rsidRDefault="00770C05" w:rsidP="00770C05">
            <w:pPr>
              <w:ind w:firstLine="0"/>
              <w:jc w:val="both"/>
              <w:rPr>
                <w:sz w:val="24"/>
              </w:rPr>
            </w:pPr>
            <w:r w:rsidRPr="00E475D0">
              <w:rPr>
                <w:color w:val="000000"/>
                <w:sz w:val="24"/>
                <w:szCs w:val="16"/>
              </w:rPr>
              <w:t>1954</w:t>
            </w: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49</w:t>
            </w: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21</w:t>
            </w: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10.718</w:t>
            </w: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8.387</w:t>
            </w: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2.331</w:t>
            </w:r>
          </w:p>
        </w:tc>
        <w:tc>
          <w:tcPr>
            <w:tcW w:w="1037" w:type="dxa"/>
            <w:shd w:val="clear" w:color="auto" w:fill="FFFFFF"/>
          </w:tcPr>
          <w:p w:rsidR="00770C05" w:rsidRPr="00E475D0" w:rsidRDefault="00770C05" w:rsidP="00770C05">
            <w:pPr>
              <w:ind w:firstLine="0"/>
              <w:jc w:val="both"/>
              <w:rPr>
                <w:sz w:val="24"/>
              </w:rPr>
            </w:pP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4,20%</w:t>
            </w:r>
          </w:p>
        </w:tc>
      </w:tr>
      <w:tr w:rsidR="00770C05" w:rsidRPr="00E475D0">
        <w:tblPrEx>
          <w:tblCellMar>
            <w:top w:w="0" w:type="dxa"/>
            <w:bottom w:w="0" w:type="dxa"/>
          </w:tblCellMar>
        </w:tblPrEx>
        <w:tc>
          <w:tcPr>
            <w:tcW w:w="838" w:type="dxa"/>
            <w:shd w:val="clear" w:color="auto" w:fill="FFFFFF"/>
          </w:tcPr>
          <w:p w:rsidR="00770C05" w:rsidRPr="00E475D0" w:rsidRDefault="00770C05" w:rsidP="00770C05">
            <w:pPr>
              <w:ind w:firstLine="0"/>
              <w:jc w:val="both"/>
              <w:rPr>
                <w:sz w:val="24"/>
              </w:rPr>
            </w:pPr>
            <w:r w:rsidRPr="00E475D0">
              <w:rPr>
                <w:color w:val="000000"/>
                <w:sz w:val="24"/>
                <w:szCs w:val="16"/>
              </w:rPr>
              <w:t>1955</w:t>
            </w: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50</w:t>
            </w: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22</w:t>
            </w: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12.124</w:t>
            </w: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9.532</w:t>
            </w: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2.592</w:t>
            </w:r>
          </w:p>
        </w:tc>
        <w:tc>
          <w:tcPr>
            <w:tcW w:w="1037" w:type="dxa"/>
            <w:shd w:val="clear" w:color="auto" w:fill="FFFFFF"/>
          </w:tcPr>
          <w:p w:rsidR="00770C05" w:rsidRPr="00E475D0" w:rsidRDefault="00770C05" w:rsidP="00770C05">
            <w:pPr>
              <w:ind w:firstLine="0"/>
              <w:jc w:val="both"/>
              <w:rPr>
                <w:sz w:val="24"/>
              </w:rPr>
            </w:pPr>
            <w:r w:rsidRPr="00E475D0">
              <w:rPr>
                <w:color w:val="000000"/>
                <w:sz w:val="24"/>
                <w:szCs w:val="16"/>
              </w:rPr>
              <w:t>603</w:t>
            </w:r>
          </w:p>
        </w:tc>
        <w:tc>
          <w:tcPr>
            <w:tcW w:w="1038" w:type="dxa"/>
            <w:shd w:val="clear" w:color="auto" w:fill="FFFFFF"/>
          </w:tcPr>
          <w:p w:rsidR="00770C05" w:rsidRPr="00E475D0" w:rsidRDefault="00770C05" w:rsidP="00770C05">
            <w:pPr>
              <w:ind w:firstLine="0"/>
              <w:jc w:val="both"/>
              <w:rPr>
                <w:sz w:val="24"/>
              </w:rPr>
            </w:pPr>
            <w:r w:rsidRPr="00E475D0">
              <w:rPr>
                <w:color w:val="000000"/>
                <w:sz w:val="24"/>
                <w:szCs w:val="16"/>
              </w:rPr>
              <w:t>4,55%</w:t>
            </w:r>
          </w:p>
        </w:tc>
      </w:tr>
      <w:tr w:rsidR="00770C05" w:rsidRPr="00E475D0">
        <w:tblPrEx>
          <w:tblCellMar>
            <w:top w:w="0" w:type="dxa"/>
            <w:bottom w:w="0" w:type="dxa"/>
          </w:tblCellMar>
        </w:tblPrEx>
        <w:tc>
          <w:tcPr>
            <w:tcW w:w="8100" w:type="dxa"/>
            <w:gridSpan w:val="8"/>
            <w:shd w:val="clear" w:color="auto" w:fill="FFFFFF"/>
          </w:tcPr>
          <w:p w:rsidR="00770C05" w:rsidRPr="00E475D0" w:rsidRDefault="00770C05" w:rsidP="00770C05">
            <w:pPr>
              <w:ind w:firstLine="0"/>
              <w:jc w:val="both"/>
              <w:rPr>
                <w:sz w:val="24"/>
              </w:rPr>
            </w:pPr>
            <w:r w:rsidRPr="00E475D0">
              <w:rPr>
                <w:color w:val="000000"/>
                <w:sz w:val="24"/>
                <w:szCs w:val="16"/>
              </w:rPr>
              <w:t>1956</w:t>
            </w:r>
          </w:p>
        </w:tc>
      </w:tr>
      <w:tr w:rsidR="00770C05" w:rsidRPr="00E475D0">
        <w:tblPrEx>
          <w:tblCellMar>
            <w:top w:w="0" w:type="dxa"/>
            <w:bottom w:w="0" w:type="dxa"/>
          </w:tblCellMar>
        </w:tblPrEx>
        <w:tc>
          <w:tcPr>
            <w:tcW w:w="838" w:type="dxa"/>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1957</w:t>
            </w:r>
          </w:p>
        </w:tc>
        <w:tc>
          <w:tcPr>
            <w:tcW w:w="1037" w:type="dxa"/>
            <w:shd w:val="clear" w:color="auto" w:fill="FFFFFF"/>
          </w:tcPr>
          <w:p w:rsidR="00770C05" w:rsidRPr="00E475D0" w:rsidRDefault="00770C05" w:rsidP="00770C05">
            <w:pPr>
              <w:spacing w:before="60" w:after="120"/>
              <w:ind w:firstLine="0"/>
              <w:jc w:val="both"/>
              <w:rPr>
                <w:sz w:val="24"/>
              </w:rPr>
            </w:pPr>
          </w:p>
        </w:tc>
        <w:tc>
          <w:tcPr>
            <w:tcW w:w="1037" w:type="dxa"/>
            <w:shd w:val="clear" w:color="auto" w:fill="FFFFFF"/>
          </w:tcPr>
          <w:p w:rsidR="00770C05" w:rsidRPr="00E475D0" w:rsidRDefault="00770C05" w:rsidP="00770C05">
            <w:pPr>
              <w:spacing w:before="60" w:after="120"/>
              <w:ind w:firstLine="0"/>
              <w:jc w:val="both"/>
              <w:rPr>
                <w:sz w:val="24"/>
              </w:rPr>
            </w:pPr>
          </w:p>
        </w:tc>
        <w:tc>
          <w:tcPr>
            <w:tcW w:w="1038" w:type="dxa"/>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14.124</w:t>
            </w:r>
          </w:p>
        </w:tc>
        <w:tc>
          <w:tcPr>
            <w:tcW w:w="1037" w:type="dxa"/>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11.460</w:t>
            </w:r>
          </w:p>
        </w:tc>
        <w:tc>
          <w:tcPr>
            <w:tcW w:w="1038" w:type="dxa"/>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2.664</w:t>
            </w:r>
          </w:p>
        </w:tc>
        <w:tc>
          <w:tcPr>
            <w:tcW w:w="1037" w:type="dxa"/>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705</w:t>
            </w:r>
          </w:p>
        </w:tc>
        <w:tc>
          <w:tcPr>
            <w:tcW w:w="1038" w:type="dxa"/>
            <w:shd w:val="clear" w:color="auto" w:fill="FFFFFF"/>
          </w:tcPr>
          <w:p w:rsidR="00770C05" w:rsidRPr="00E475D0" w:rsidRDefault="00770C05" w:rsidP="00770C05">
            <w:pPr>
              <w:spacing w:before="60" w:after="120"/>
              <w:ind w:firstLine="0"/>
              <w:jc w:val="both"/>
              <w:rPr>
                <w:sz w:val="24"/>
              </w:rPr>
            </w:pPr>
            <w:r w:rsidRPr="00E475D0">
              <w:rPr>
                <w:color w:val="000000"/>
                <w:sz w:val="24"/>
                <w:szCs w:val="16"/>
              </w:rPr>
              <w:t>4,00%</w:t>
            </w:r>
          </w:p>
        </w:tc>
      </w:tr>
    </w:tbl>
    <w:p w:rsidR="00770C05" w:rsidRDefault="00770C05" w:rsidP="00770C05">
      <w:pPr>
        <w:pStyle w:val="p"/>
      </w:pPr>
      <w:r w:rsidRPr="00D25E6D">
        <w:br w:type="page"/>
      </w:r>
      <w:r>
        <w:t>[81]</w:t>
      </w:r>
    </w:p>
    <w:p w:rsidR="00770C05" w:rsidRDefault="00770C05" w:rsidP="00770C05">
      <w:pPr>
        <w:spacing w:before="120" w:after="120"/>
        <w:jc w:val="both"/>
      </w:pPr>
    </w:p>
    <w:p w:rsidR="00770C05" w:rsidRDefault="00770C05" w:rsidP="00770C05">
      <w:pPr>
        <w:pStyle w:val="a"/>
      </w:pPr>
      <w:r w:rsidRPr="00D25E6D">
        <w:t>3</w:t>
      </w:r>
      <w:r>
        <w:t>.</w:t>
      </w:r>
      <w:r w:rsidRPr="00D25E6D">
        <w:t xml:space="preserve"> Enseignement technique</w:t>
      </w:r>
    </w:p>
    <w:p w:rsidR="00770C05" w:rsidRPr="00D25E6D" w:rsidRDefault="00770C05" w:rsidP="00770C05">
      <w:pPr>
        <w:spacing w:before="120" w:after="120"/>
        <w:jc w:val="both"/>
      </w:pPr>
    </w:p>
    <w:p w:rsidR="00770C05" w:rsidRPr="006A484F" w:rsidRDefault="00770C05" w:rsidP="00770C05">
      <w:pPr>
        <w:pStyle w:val="figtitre"/>
      </w:pPr>
      <w:r w:rsidRPr="006A484F">
        <w:t>Évolution des effectifs</w:t>
      </w:r>
    </w:p>
    <w:tbl>
      <w:tblPr>
        <w:tblW w:w="0" w:type="auto"/>
        <w:tblInd w:w="40" w:type="dxa"/>
        <w:tblLayout w:type="fixed"/>
        <w:tblCellMar>
          <w:left w:w="40" w:type="dxa"/>
          <w:right w:w="40" w:type="dxa"/>
        </w:tblCellMar>
        <w:tblLook w:val="0000" w:firstRow="0" w:lastRow="0" w:firstColumn="0" w:lastColumn="0" w:noHBand="0" w:noVBand="0"/>
      </w:tblPr>
      <w:tblGrid>
        <w:gridCol w:w="900"/>
        <w:gridCol w:w="900"/>
        <w:gridCol w:w="990"/>
        <w:gridCol w:w="1080"/>
        <w:gridCol w:w="990"/>
        <w:gridCol w:w="900"/>
        <w:gridCol w:w="2160"/>
      </w:tblGrid>
      <w:tr w:rsidR="00770C05" w:rsidRPr="00D25E6D">
        <w:tblPrEx>
          <w:tblCellMar>
            <w:top w:w="0" w:type="dxa"/>
            <w:bottom w:w="0" w:type="dxa"/>
          </w:tblCellMar>
        </w:tblPrEx>
        <w:tc>
          <w:tcPr>
            <w:tcW w:w="900" w:type="dxa"/>
            <w:vMerge w:val="restart"/>
            <w:tcBorders>
              <w:top w:val="single" w:sz="6" w:space="0" w:color="auto"/>
              <w:left w:val="nil"/>
              <w:right w:val="nil"/>
            </w:tcBorders>
            <w:shd w:val="clear" w:color="auto" w:fill="F9F5DB"/>
            <w:vAlign w:val="center"/>
          </w:tcPr>
          <w:p w:rsidR="00770C05" w:rsidRPr="00E475D0" w:rsidRDefault="00770C05" w:rsidP="00770C05">
            <w:pPr>
              <w:spacing w:before="60" w:after="60"/>
              <w:ind w:firstLine="0"/>
              <w:jc w:val="center"/>
              <w:rPr>
                <w:sz w:val="24"/>
              </w:rPr>
            </w:pPr>
            <w:r w:rsidRPr="00E475D0">
              <w:rPr>
                <w:color w:val="000000"/>
                <w:sz w:val="24"/>
                <w:szCs w:val="16"/>
              </w:rPr>
              <w:t>A</w:t>
            </w:r>
            <w:r w:rsidRPr="00E475D0">
              <w:rPr>
                <w:color w:val="000000"/>
                <w:sz w:val="24"/>
                <w:szCs w:val="16"/>
              </w:rPr>
              <w:t>n</w:t>
            </w:r>
            <w:r w:rsidRPr="00E475D0">
              <w:rPr>
                <w:color w:val="000000"/>
                <w:sz w:val="24"/>
                <w:szCs w:val="16"/>
              </w:rPr>
              <w:t>née</w:t>
            </w:r>
          </w:p>
        </w:tc>
        <w:tc>
          <w:tcPr>
            <w:tcW w:w="1890" w:type="dxa"/>
            <w:gridSpan w:val="2"/>
            <w:tcBorders>
              <w:top w:val="single" w:sz="6" w:space="0" w:color="auto"/>
              <w:left w:val="nil"/>
              <w:bottom w:val="single" w:sz="6" w:space="0" w:color="auto"/>
              <w:right w:val="nil"/>
            </w:tcBorders>
            <w:shd w:val="clear" w:color="auto" w:fill="F9F5DB"/>
            <w:vAlign w:val="center"/>
          </w:tcPr>
          <w:p w:rsidR="00770C05" w:rsidRPr="00E475D0" w:rsidRDefault="00770C05" w:rsidP="00770C05">
            <w:pPr>
              <w:spacing w:before="60" w:after="60"/>
              <w:ind w:firstLine="0"/>
              <w:jc w:val="center"/>
              <w:rPr>
                <w:sz w:val="24"/>
              </w:rPr>
            </w:pPr>
            <w:r w:rsidRPr="00E475D0">
              <w:rPr>
                <w:color w:val="000000"/>
                <w:sz w:val="24"/>
                <w:szCs w:val="16"/>
              </w:rPr>
              <w:t>Établiss</w:t>
            </w:r>
            <w:r w:rsidRPr="00E475D0">
              <w:rPr>
                <w:color w:val="000000"/>
                <w:sz w:val="24"/>
                <w:szCs w:val="16"/>
              </w:rPr>
              <w:t>e</w:t>
            </w:r>
            <w:r w:rsidRPr="00E475D0">
              <w:rPr>
                <w:color w:val="000000"/>
                <w:sz w:val="24"/>
                <w:szCs w:val="16"/>
              </w:rPr>
              <w:t>ments</w:t>
            </w:r>
          </w:p>
        </w:tc>
        <w:tc>
          <w:tcPr>
            <w:tcW w:w="2070" w:type="dxa"/>
            <w:gridSpan w:val="2"/>
            <w:tcBorders>
              <w:top w:val="single" w:sz="6" w:space="0" w:color="auto"/>
              <w:left w:val="nil"/>
              <w:bottom w:val="single" w:sz="6" w:space="0" w:color="auto"/>
              <w:right w:val="nil"/>
            </w:tcBorders>
            <w:shd w:val="clear" w:color="auto" w:fill="F9F5DB"/>
            <w:vAlign w:val="center"/>
          </w:tcPr>
          <w:p w:rsidR="00770C05" w:rsidRPr="00E475D0" w:rsidRDefault="00770C05" w:rsidP="00770C05">
            <w:pPr>
              <w:spacing w:before="60" w:after="60"/>
              <w:ind w:firstLine="0"/>
              <w:jc w:val="center"/>
              <w:rPr>
                <w:sz w:val="24"/>
              </w:rPr>
            </w:pPr>
            <w:r w:rsidRPr="00E475D0">
              <w:rPr>
                <w:color w:val="000000"/>
                <w:sz w:val="24"/>
                <w:szCs w:val="16"/>
              </w:rPr>
              <w:t>Él</w:t>
            </w:r>
            <w:r w:rsidRPr="00E475D0">
              <w:rPr>
                <w:color w:val="000000"/>
                <w:sz w:val="24"/>
                <w:szCs w:val="16"/>
              </w:rPr>
              <w:t>è</w:t>
            </w:r>
            <w:r w:rsidRPr="00E475D0">
              <w:rPr>
                <w:color w:val="000000"/>
                <w:sz w:val="24"/>
                <w:szCs w:val="16"/>
              </w:rPr>
              <w:t>ves</w:t>
            </w:r>
          </w:p>
        </w:tc>
        <w:tc>
          <w:tcPr>
            <w:tcW w:w="900" w:type="dxa"/>
            <w:tcBorders>
              <w:top w:val="single" w:sz="6" w:space="0" w:color="auto"/>
              <w:left w:val="nil"/>
              <w:bottom w:val="single" w:sz="6" w:space="0" w:color="auto"/>
              <w:right w:val="nil"/>
            </w:tcBorders>
            <w:shd w:val="clear" w:color="auto" w:fill="F9F5DB"/>
            <w:vAlign w:val="center"/>
          </w:tcPr>
          <w:p w:rsidR="00770C05" w:rsidRPr="00E475D0" w:rsidRDefault="00770C05" w:rsidP="00770C05">
            <w:pPr>
              <w:spacing w:before="60" w:after="60"/>
              <w:ind w:firstLine="0"/>
              <w:jc w:val="center"/>
              <w:rPr>
                <w:sz w:val="24"/>
              </w:rPr>
            </w:pPr>
            <w:r w:rsidRPr="00E475D0">
              <w:rPr>
                <w:color w:val="000000"/>
                <w:sz w:val="24"/>
                <w:szCs w:val="16"/>
              </w:rPr>
              <w:t>T</w:t>
            </w:r>
            <w:r w:rsidRPr="00E475D0">
              <w:rPr>
                <w:color w:val="000000"/>
                <w:sz w:val="24"/>
                <w:szCs w:val="16"/>
              </w:rPr>
              <w:t>o</w:t>
            </w:r>
            <w:r w:rsidRPr="00E475D0">
              <w:rPr>
                <w:color w:val="000000"/>
                <w:sz w:val="24"/>
                <w:szCs w:val="16"/>
              </w:rPr>
              <w:t>tal</w:t>
            </w:r>
          </w:p>
        </w:tc>
        <w:tc>
          <w:tcPr>
            <w:tcW w:w="2160" w:type="dxa"/>
            <w:tcBorders>
              <w:top w:val="single" w:sz="6" w:space="0" w:color="auto"/>
              <w:left w:val="nil"/>
              <w:bottom w:val="single" w:sz="6" w:space="0" w:color="auto"/>
              <w:right w:val="nil"/>
            </w:tcBorders>
            <w:shd w:val="clear" w:color="auto" w:fill="F9F5DB"/>
          </w:tcPr>
          <w:p w:rsidR="00770C05" w:rsidRPr="00E475D0" w:rsidRDefault="00770C05" w:rsidP="00770C05">
            <w:pPr>
              <w:spacing w:before="60" w:after="60"/>
              <w:ind w:firstLine="0"/>
              <w:jc w:val="center"/>
              <w:rPr>
                <w:sz w:val="24"/>
              </w:rPr>
            </w:pPr>
            <w:r w:rsidRPr="00E475D0">
              <w:rPr>
                <w:color w:val="000000"/>
                <w:sz w:val="24"/>
                <w:szCs w:val="16"/>
              </w:rPr>
              <w:t>Personnel</w:t>
            </w:r>
            <w:r>
              <w:rPr>
                <w:color w:val="000000"/>
                <w:sz w:val="24"/>
                <w:szCs w:val="16"/>
              </w:rPr>
              <w:br/>
            </w:r>
            <w:r w:rsidRPr="00E475D0">
              <w:rPr>
                <w:color w:val="000000"/>
                <w:sz w:val="24"/>
                <w:szCs w:val="16"/>
              </w:rPr>
              <w:t>ense</w:t>
            </w:r>
            <w:r w:rsidRPr="00E475D0">
              <w:rPr>
                <w:color w:val="000000"/>
                <w:sz w:val="24"/>
                <w:szCs w:val="16"/>
              </w:rPr>
              <w:t>i</w:t>
            </w:r>
            <w:r w:rsidRPr="00E475D0">
              <w:rPr>
                <w:color w:val="000000"/>
                <w:sz w:val="24"/>
                <w:szCs w:val="16"/>
              </w:rPr>
              <w:t>gnant Public</w:t>
            </w:r>
          </w:p>
        </w:tc>
      </w:tr>
      <w:tr w:rsidR="00770C05" w:rsidRPr="00D25E6D">
        <w:tblPrEx>
          <w:tblCellMar>
            <w:top w:w="0" w:type="dxa"/>
            <w:bottom w:w="0" w:type="dxa"/>
          </w:tblCellMar>
        </w:tblPrEx>
        <w:tc>
          <w:tcPr>
            <w:tcW w:w="900" w:type="dxa"/>
            <w:vMerge/>
            <w:tcBorders>
              <w:left w:val="nil"/>
              <w:bottom w:val="single" w:sz="6" w:space="0" w:color="auto"/>
              <w:right w:val="nil"/>
            </w:tcBorders>
            <w:shd w:val="clear" w:color="auto" w:fill="F9F5DB"/>
          </w:tcPr>
          <w:p w:rsidR="00770C05" w:rsidRPr="00E475D0" w:rsidRDefault="00770C05" w:rsidP="00770C05">
            <w:pPr>
              <w:spacing w:before="60" w:after="60"/>
              <w:ind w:firstLine="0"/>
              <w:jc w:val="both"/>
              <w:rPr>
                <w:sz w:val="24"/>
              </w:rPr>
            </w:pPr>
          </w:p>
        </w:tc>
        <w:tc>
          <w:tcPr>
            <w:tcW w:w="900" w:type="dxa"/>
            <w:tcBorders>
              <w:top w:val="single" w:sz="6" w:space="0" w:color="auto"/>
              <w:left w:val="nil"/>
              <w:bottom w:val="single" w:sz="6" w:space="0" w:color="auto"/>
              <w:right w:val="nil"/>
            </w:tcBorders>
            <w:shd w:val="clear" w:color="auto" w:fill="F9F5DB"/>
          </w:tcPr>
          <w:p w:rsidR="00770C05" w:rsidRPr="00E475D0" w:rsidRDefault="00770C05" w:rsidP="00770C05">
            <w:pPr>
              <w:spacing w:before="60" w:after="60"/>
              <w:ind w:firstLine="0"/>
              <w:jc w:val="center"/>
              <w:rPr>
                <w:sz w:val="24"/>
              </w:rPr>
            </w:pPr>
            <w:r w:rsidRPr="00E475D0">
              <w:rPr>
                <w:color w:val="000000"/>
                <w:sz w:val="24"/>
                <w:szCs w:val="16"/>
              </w:rPr>
              <w:t>P</w:t>
            </w:r>
            <w:r w:rsidRPr="00E475D0">
              <w:rPr>
                <w:color w:val="000000"/>
                <w:sz w:val="24"/>
                <w:szCs w:val="16"/>
              </w:rPr>
              <w:t>u</w:t>
            </w:r>
            <w:r w:rsidRPr="00E475D0">
              <w:rPr>
                <w:color w:val="000000"/>
                <w:sz w:val="24"/>
                <w:szCs w:val="16"/>
              </w:rPr>
              <w:t>blic</w:t>
            </w:r>
          </w:p>
        </w:tc>
        <w:tc>
          <w:tcPr>
            <w:tcW w:w="990" w:type="dxa"/>
            <w:tcBorders>
              <w:top w:val="single" w:sz="6" w:space="0" w:color="auto"/>
              <w:left w:val="nil"/>
              <w:bottom w:val="single" w:sz="6" w:space="0" w:color="auto"/>
              <w:right w:val="nil"/>
            </w:tcBorders>
            <w:shd w:val="clear" w:color="auto" w:fill="F9F5DB"/>
          </w:tcPr>
          <w:p w:rsidR="00770C05" w:rsidRPr="00E475D0" w:rsidRDefault="00770C05" w:rsidP="00770C05">
            <w:pPr>
              <w:spacing w:before="60" w:after="60"/>
              <w:ind w:firstLine="0"/>
              <w:jc w:val="center"/>
              <w:rPr>
                <w:sz w:val="24"/>
              </w:rPr>
            </w:pPr>
            <w:r w:rsidRPr="00E475D0">
              <w:rPr>
                <w:color w:val="000000"/>
                <w:sz w:val="24"/>
                <w:szCs w:val="16"/>
              </w:rPr>
              <w:t>Pr</w:t>
            </w:r>
            <w:r w:rsidRPr="00E475D0">
              <w:rPr>
                <w:color w:val="000000"/>
                <w:sz w:val="24"/>
                <w:szCs w:val="16"/>
              </w:rPr>
              <w:t>i</w:t>
            </w:r>
            <w:r w:rsidRPr="00E475D0">
              <w:rPr>
                <w:color w:val="000000"/>
                <w:sz w:val="24"/>
                <w:szCs w:val="16"/>
              </w:rPr>
              <w:t>vé</w:t>
            </w:r>
          </w:p>
        </w:tc>
        <w:tc>
          <w:tcPr>
            <w:tcW w:w="1080" w:type="dxa"/>
            <w:tcBorders>
              <w:top w:val="single" w:sz="6" w:space="0" w:color="auto"/>
              <w:left w:val="nil"/>
              <w:bottom w:val="single" w:sz="6" w:space="0" w:color="auto"/>
              <w:right w:val="nil"/>
            </w:tcBorders>
            <w:shd w:val="clear" w:color="auto" w:fill="F9F5DB"/>
          </w:tcPr>
          <w:p w:rsidR="00770C05" w:rsidRPr="00E475D0" w:rsidRDefault="00770C05" w:rsidP="00770C05">
            <w:pPr>
              <w:spacing w:before="60" w:after="60"/>
              <w:ind w:firstLine="0"/>
              <w:jc w:val="center"/>
              <w:rPr>
                <w:sz w:val="24"/>
              </w:rPr>
            </w:pPr>
            <w:r w:rsidRPr="00E475D0">
              <w:rPr>
                <w:color w:val="000000"/>
                <w:sz w:val="24"/>
                <w:szCs w:val="16"/>
              </w:rPr>
              <w:t>P</w:t>
            </w:r>
            <w:r w:rsidRPr="00E475D0">
              <w:rPr>
                <w:color w:val="000000"/>
                <w:sz w:val="24"/>
                <w:szCs w:val="16"/>
              </w:rPr>
              <w:t>u</w:t>
            </w:r>
            <w:r w:rsidRPr="00E475D0">
              <w:rPr>
                <w:color w:val="000000"/>
                <w:sz w:val="24"/>
                <w:szCs w:val="16"/>
              </w:rPr>
              <w:t>blic</w:t>
            </w:r>
          </w:p>
        </w:tc>
        <w:tc>
          <w:tcPr>
            <w:tcW w:w="990" w:type="dxa"/>
            <w:tcBorders>
              <w:top w:val="single" w:sz="6" w:space="0" w:color="auto"/>
              <w:left w:val="nil"/>
              <w:bottom w:val="single" w:sz="6" w:space="0" w:color="auto"/>
              <w:right w:val="nil"/>
            </w:tcBorders>
            <w:shd w:val="clear" w:color="auto" w:fill="F9F5DB"/>
          </w:tcPr>
          <w:p w:rsidR="00770C05" w:rsidRPr="00E475D0" w:rsidRDefault="00770C05" w:rsidP="00770C05">
            <w:pPr>
              <w:spacing w:before="60" w:after="60"/>
              <w:ind w:firstLine="0"/>
              <w:jc w:val="center"/>
              <w:rPr>
                <w:sz w:val="24"/>
              </w:rPr>
            </w:pPr>
            <w:r w:rsidRPr="00E475D0">
              <w:rPr>
                <w:color w:val="000000"/>
                <w:sz w:val="24"/>
                <w:szCs w:val="16"/>
              </w:rPr>
              <w:t>Pr</w:t>
            </w:r>
            <w:r w:rsidRPr="00E475D0">
              <w:rPr>
                <w:color w:val="000000"/>
                <w:sz w:val="24"/>
                <w:szCs w:val="16"/>
              </w:rPr>
              <w:t>i</w:t>
            </w:r>
            <w:r w:rsidRPr="00E475D0">
              <w:rPr>
                <w:color w:val="000000"/>
                <w:sz w:val="24"/>
                <w:szCs w:val="16"/>
              </w:rPr>
              <w:t>vé</w:t>
            </w:r>
          </w:p>
        </w:tc>
        <w:tc>
          <w:tcPr>
            <w:tcW w:w="900" w:type="dxa"/>
            <w:tcBorders>
              <w:top w:val="single" w:sz="6" w:space="0" w:color="auto"/>
              <w:left w:val="nil"/>
              <w:bottom w:val="single" w:sz="6" w:space="0" w:color="auto"/>
              <w:right w:val="nil"/>
            </w:tcBorders>
            <w:shd w:val="clear" w:color="auto" w:fill="F9F5DB"/>
          </w:tcPr>
          <w:p w:rsidR="00770C05" w:rsidRPr="00E475D0" w:rsidRDefault="00770C05" w:rsidP="00770C05">
            <w:pPr>
              <w:spacing w:before="60" w:after="60"/>
              <w:ind w:firstLine="0"/>
              <w:jc w:val="both"/>
              <w:rPr>
                <w:sz w:val="24"/>
              </w:rPr>
            </w:pPr>
          </w:p>
        </w:tc>
        <w:tc>
          <w:tcPr>
            <w:tcW w:w="2160" w:type="dxa"/>
            <w:tcBorders>
              <w:top w:val="single" w:sz="6" w:space="0" w:color="auto"/>
              <w:left w:val="nil"/>
              <w:bottom w:val="single" w:sz="6" w:space="0" w:color="auto"/>
              <w:right w:val="nil"/>
            </w:tcBorders>
            <w:shd w:val="clear" w:color="auto" w:fill="F9F5DB"/>
          </w:tcPr>
          <w:p w:rsidR="00770C05" w:rsidRPr="00E475D0" w:rsidRDefault="00770C05" w:rsidP="00770C05">
            <w:pPr>
              <w:spacing w:before="60" w:after="60"/>
              <w:ind w:firstLine="0"/>
              <w:jc w:val="both"/>
              <w:rPr>
                <w:sz w:val="24"/>
              </w:rPr>
            </w:pPr>
          </w:p>
        </w:tc>
      </w:tr>
      <w:tr w:rsidR="00770C05" w:rsidRPr="00D25E6D">
        <w:tblPrEx>
          <w:tblCellMar>
            <w:top w:w="0" w:type="dxa"/>
            <w:bottom w:w="0" w:type="dxa"/>
          </w:tblCellMar>
        </w:tblPrEx>
        <w:tc>
          <w:tcPr>
            <w:tcW w:w="7920" w:type="dxa"/>
            <w:gridSpan w:val="7"/>
            <w:tcBorders>
              <w:top w:val="single" w:sz="6" w:space="0" w:color="auto"/>
              <w:left w:val="nil"/>
              <w:bottom w:val="single" w:sz="6" w:space="0" w:color="auto"/>
              <w:right w:val="nil"/>
            </w:tcBorders>
            <w:shd w:val="clear" w:color="auto" w:fill="FFFFFF"/>
          </w:tcPr>
          <w:p w:rsidR="00770C05" w:rsidRPr="00E475D0" w:rsidRDefault="00770C05" w:rsidP="00770C05">
            <w:pPr>
              <w:spacing w:before="60" w:after="60"/>
              <w:ind w:firstLine="0"/>
              <w:jc w:val="both"/>
              <w:rPr>
                <w:sz w:val="24"/>
              </w:rPr>
            </w:pPr>
            <w:r w:rsidRPr="00E475D0">
              <w:rPr>
                <w:color w:val="000000"/>
                <w:sz w:val="24"/>
                <w:szCs w:val="16"/>
              </w:rPr>
              <w:t>1948</w:t>
            </w:r>
          </w:p>
        </w:tc>
      </w:tr>
      <w:tr w:rsidR="00770C05" w:rsidRPr="00D25E6D">
        <w:tblPrEx>
          <w:tblCellMar>
            <w:top w:w="0" w:type="dxa"/>
            <w:bottom w:w="0" w:type="dxa"/>
          </w:tblCellMar>
        </w:tblPrEx>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both"/>
              <w:rPr>
                <w:sz w:val="24"/>
              </w:rPr>
            </w:pPr>
            <w:r w:rsidRPr="00E475D0">
              <w:rPr>
                <w:color w:val="000000"/>
                <w:sz w:val="24"/>
                <w:szCs w:val="16"/>
              </w:rPr>
              <w:t>1949</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21</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c>
          <w:tcPr>
            <w:tcW w:w="108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992</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c>
          <w:tcPr>
            <w:tcW w:w="216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r>
      <w:tr w:rsidR="00770C05" w:rsidRPr="00D25E6D">
        <w:tblPrEx>
          <w:tblCellMar>
            <w:top w:w="0" w:type="dxa"/>
            <w:bottom w:w="0" w:type="dxa"/>
          </w:tblCellMar>
        </w:tblPrEx>
        <w:tc>
          <w:tcPr>
            <w:tcW w:w="7920" w:type="dxa"/>
            <w:gridSpan w:val="7"/>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1950</w:t>
            </w:r>
          </w:p>
        </w:tc>
      </w:tr>
      <w:tr w:rsidR="00770C05" w:rsidRPr="00D25E6D">
        <w:tblPrEx>
          <w:tblCellMar>
            <w:top w:w="0" w:type="dxa"/>
            <w:bottom w:w="0" w:type="dxa"/>
          </w:tblCellMar>
        </w:tblPrEx>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both"/>
              <w:rPr>
                <w:sz w:val="24"/>
              </w:rPr>
            </w:pPr>
            <w:r w:rsidRPr="00E475D0">
              <w:rPr>
                <w:color w:val="000000"/>
                <w:sz w:val="24"/>
                <w:szCs w:val="16"/>
              </w:rPr>
              <w:t>1951</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c>
          <w:tcPr>
            <w:tcW w:w="108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2.202</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43</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2.255</w:t>
            </w:r>
          </w:p>
        </w:tc>
        <w:tc>
          <w:tcPr>
            <w:tcW w:w="216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r>
      <w:tr w:rsidR="00770C05" w:rsidRPr="00D25E6D">
        <w:tblPrEx>
          <w:tblCellMar>
            <w:top w:w="0" w:type="dxa"/>
            <w:bottom w:w="0" w:type="dxa"/>
          </w:tblCellMar>
        </w:tblPrEx>
        <w:tc>
          <w:tcPr>
            <w:tcW w:w="7920" w:type="dxa"/>
            <w:gridSpan w:val="7"/>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1952</w:t>
            </w:r>
          </w:p>
        </w:tc>
      </w:tr>
      <w:tr w:rsidR="00770C05" w:rsidRPr="00D25E6D">
        <w:tblPrEx>
          <w:tblCellMar>
            <w:top w:w="0" w:type="dxa"/>
            <w:bottom w:w="0" w:type="dxa"/>
          </w:tblCellMar>
        </w:tblPrEx>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both"/>
              <w:rPr>
                <w:sz w:val="24"/>
              </w:rPr>
            </w:pPr>
            <w:r w:rsidRPr="00E475D0">
              <w:rPr>
                <w:color w:val="000000"/>
                <w:sz w:val="24"/>
                <w:szCs w:val="16"/>
              </w:rPr>
              <w:t>1953</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20</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3</w:t>
            </w:r>
          </w:p>
        </w:tc>
        <w:tc>
          <w:tcPr>
            <w:tcW w:w="108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2.524</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162</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2.686</w:t>
            </w:r>
          </w:p>
        </w:tc>
        <w:tc>
          <w:tcPr>
            <w:tcW w:w="216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238</w:t>
            </w:r>
          </w:p>
        </w:tc>
      </w:tr>
      <w:tr w:rsidR="00770C05" w:rsidRPr="00D25E6D">
        <w:tblPrEx>
          <w:tblCellMar>
            <w:top w:w="0" w:type="dxa"/>
            <w:bottom w:w="0" w:type="dxa"/>
          </w:tblCellMar>
        </w:tblPrEx>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both"/>
              <w:rPr>
                <w:sz w:val="24"/>
              </w:rPr>
            </w:pPr>
            <w:r w:rsidRPr="00E475D0">
              <w:rPr>
                <w:color w:val="000000"/>
                <w:sz w:val="24"/>
                <w:szCs w:val="16"/>
              </w:rPr>
              <w:t>1954</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26</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5</w:t>
            </w:r>
          </w:p>
        </w:tc>
        <w:tc>
          <w:tcPr>
            <w:tcW w:w="108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2.800</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338</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3.138</w:t>
            </w:r>
          </w:p>
        </w:tc>
        <w:tc>
          <w:tcPr>
            <w:tcW w:w="216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r>
      <w:tr w:rsidR="00770C05" w:rsidRPr="00D25E6D">
        <w:tblPrEx>
          <w:tblCellMar>
            <w:top w:w="0" w:type="dxa"/>
            <w:bottom w:w="0" w:type="dxa"/>
          </w:tblCellMar>
        </w:tblPrEx>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both"/>
              <w:rPr>
                <w:sz w:val="24"/>
              </w:rPr>
            </w:pPr>
            <w:r w:rsidRPr="00E475D0">
              <w:rPr>
                <w:color w:val="000000"/>
                <w:sz w:val="24"/>
                <w:szCs w:val="16"/>
              </w:rPr>
              <w:t>1955</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p>
        </w:tc>
        <w:tc>
          <w:tcPr>
            <w:tcW w:w="108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4.593</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691</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5.284</w:t>
            </w:r>
          </w:p>
        </w:tc>
        <w:tc>
          <w:tcPr>
            <w:tcW w:w="2160" w:type="dxa"/>
            <w:tcBorders>
              <w:top w:val="single" w:sz="6" w:space="0" w:color="auto"/>
              <w:left w:val="nil"/>
              <w:bottom w:val="single" w:sz="6" w:space="0" w:color="auto"/>
              <w:right w:val="nil"/>
            </w:tcBorders>
            <w:shd w:val="clear" w:color="auto" w:fill="FFFFFF"/>
          </w:tcPr>
          <w:p w:rsidR="00770C05" w:rsidRPr="00E475D0" w:rsidRDefault="00770C05" w:rsidP="00770C05">
            <w:pPr>
              <w:ind w:firstLine="0"/>
              <w:jc w:val="center"/>
              <w:rPr>
                <w:sz w:val="24"/>
              </w:rPr>
            </w:pPr>
            <w:r w:rsidRPr="00E475D0">
              <w:rPr>
                <w:color w:val="000000"/>
                <w:sz w:val="24"/>
                <w:szCs w:val="16"/>
              </w:rPr>
              <w:t>231</w:t>
            </w:r>
          </w:p>
        </w:tc>
      </w:tr>
      <w:tr w:rsidR="00770C05" w:rsidRPr="00D25E6D">
        <w:tblPrEx>
          <w:tblCellMar>
            <w:top w:w="0" w:type="dxa"/>
            <w:bottom w:w="0" w:type="dxa"/>
          </w:tblCellMar>
        </w:tblPrEx>
        <w:tc>
          <w:tcPr>
            <w:tcW w:w="7920" w:type="dxa"/>
            <w:gridSpan w:val="7"/>
            <w:tcBorders>
              <w:top w:val="single" w:sz="6" w:space="0" w:color="auto"/>
              <w:left w:val="nil"/>
              <w:bottom w:val="single" w:sz="6" w:space="0" w:color="auto"/>
              <w:right w:val="nil"/>
            </w:tcBorders>
            <w:shd w:val="clear" w:color="auto" w:fill="FFFFFF"/>
          </w:tcPr>
          <w:p w:rsidR="00770C05" w:rsidRPr="00E475D0" w:rsidRDefault="00770C05" w:rsidP="00770C05">
            <w:pPr>
              <w:spacing w:before="120" w:after="120"/>
              <w:ind w:firstLine="0"/>
              <w:rPr>
                <w:sz w:val="24"/>
              </w:rPr>
            </w:pPr>
            <w:r w:rsidRPr="00E475D0">
              <w:rPr>
                <w:color w:val="000000"/>
                <w:sz w:val="24"/>
                <w:szCs w:val="16"/>
              </w:rPr>
              <w:t>1956</w:t>
            </w:r>
          </w:p>
        </w:tc>
      </w:tr>
      <w:tr w:rsidR="00770C05" w:rsidRPr="00D25E6D">
        <w:tblPrEx>
          <w:tblCellMar>
            <w:top w:w="0" w:type="dxa"/>
            <w:bottom w:w="0" w:type="dxa"/>
          </w:tblCellMar>
        </w:tblPrEx>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spacing w:before="60" w:after="60"/>
              <w:ind w:firstLine="0"/>
              <w:jc w:val="both"/>
              <w:rPr>
                <w:sz w:val="24"/>
              </w:rPr>
            </w:pPr>
            <w:r w:rsidRPr="00E475D0">
              <w:rPr>
                <w:color w:val="000000"/>
                <w:sz w:val="24"/>
                <w:szCs w:val="16"/>
              </w:rPr>
              <w:t>1957</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spacing w:before="60" w:after="60"/>
              <w:ind w:firstLine="0"/>
              <w:jc w:val="center"/>
              <w:rPr>
                <w:sz w:val="24"/>
              </w:rPr>
            </w:pP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spacing w:before="60" w:after="60"/>
              <w:ind w:firstLine="0"/>
              <w:jc w:val="center"/>
              <w:rPr>
                <w:sz w:val="24"/>
              </w:rPr>
            </w:pPr>
          </w:p>
        </w:tc>
        <w:tc>
          <w:tcPr>
            <w:tcW w:w="1080" w:type="dxa"/>
            <w:tcBorders>
              <w:top w:val="single" w:sz="6" w:space="0" w:color="auto"/>
              <w:left w:val="nil"/>
              <w:bottom w:val="single" w:sz="6" w:space="0" w:color="auto"/>
              <w:right w:val="nil"/>
            </w:tcBorders>
            <w:shd w:val="clear" w:color="auto" w:fill="FFFFFF"/>
          </w:tcPr>
          <w:p w:rsidR="00770C05" w:rsidRPr="00E475D0" w:rsidRDefault="00770C05" w:rsidP="00770C05">
            <w:pPr>
              <w:spacing w:before="60" w:after="60"/>
              <w:ind w:firstLine="0"/>
              <w:jc w:val="center"/>
              <w:rPr>
                <w:sz w:val="24"/>
              </w:rPr>
            </w:pPr>
            <w:r w:rsidRPr="00E475D0">
              <w:rPr>
                <w:color w:val="000000"/>
                <w:sz w:val="24"/>
                <w:szCs w:val="16"/>
              </w:rPr>
              <w:t>5.542</w:t>
            </w:r>
          </w:p>
        </w:tc>
        <w:tc>
          <w:tcPr>
            <w:tcW w:w="990" w:type="dxa"/>
            <w:tcBorders>
              <w:top w:val="single" w:sz="6" w:space="0" w:color="auto"/>
              <w:left w:val="nil"/>
              <w:bottom w:val="single" w:sz="6" w:space="0" w:color="auto"/>
              <w:right w:val="nil"/>
            </w:tcBorders>
            <w:shd w:val="clear" w:color="auto" w:fill="FFFFFF"/>
          </w:tcPr>
          <w:p w:rsidR="00770C05" w:rsidRPr="00E475D0" w:rsidRDefault="00770C05" w:rsidP="00770C05">
            <w:pPr>
              <w:spacing w:before="60" w:after="60"/>
              <w:ind w:firstLine="0"/>
              <w:jc w:val="center"/>
              <w:rPr>
                <w:sz w:val="24"/>
              </w:rPr>
            </w:pPr>
            <w:r w:rsidRPr="00E475D0">
              <w:rPr>
                <w:color w:val="000000"/>
                <w:sz w:val="24"/>
                <w:szCs w:val="16"/>
              </w:rPr>
              <w:t>1.412</w:t>
            </w:r>
          </w:p>
        </w:tc>
        <w:tc>
          <w:tcPr>
            <w:tcW w:w="900" w:type="dxa"/>
            <w:tcBorders>
              <w:top w:val="single" w:sz="6" w:space="0" w:color="auto"/>
              <w:left w:val="nil"/>
              <w:bottom w:val="single" w:sz="6" w:space="0" w:color="auto"/>
              <w:right w:val="nil"/>
            </w:tcBorders>
            <w:shd w:val="clear" w:color="auto" w:fill="FFFFFF"/>
          </w:tcPr>
          <w:p w:rsidR="00770C05" w:rsidRPr="00E475D0" w:rsidRDefault="00770C05" w:rsidP="00770C05">
            <w:pPr>
              <w:spacing w:before="60" w:after="60"/>
              <w:ind w:firstLine="0"/>
              <w:jc w:val="center"/>
              <w:rPr>
                <w:sz w:val="24"/>
              </w:rPr>
            </w:pPr>
            <w:r w:rsidRPr="00E475D0">
              <w:rPr>
                <w:color w:val="000000"/>
                <w:sz w:val="24"/>
                <w:szCs w:val="16"/>
              </w:rPr>
              <w:t>6.954</w:t>
            </w:r>
          </w:p>
        </w:tc>
        <w:tc>
          <w:tcPr>
            <w:tcW w:w="2160" w:type="dxa"/>
            <w:tcBorders>
              <w:top w:val="single" w:sz="6" w:space="0" w:color="auto"/>
              <w:left w:val="nil"/>
              <w:bottom w:val="single" w:sz="6" w:space="0" w:color="auto"/>
              <w:right w:val="nil"/>
            </w:tcBorders>
            <w:shd w:val="clear" w:color="auto" w:fill="FFFFFF"/>
          </w:tcPr>
          <w:p w:rsidR="00770C05" w:rsidRPr="00E475D0" w:rsidRDefault="00770C05" w:rsidP="00770C05">
            <w:pPr>
              <w:spacing w:before="60" w:after="60"/>
              <w:ind w:firstLine="0"/>
              <w:jc w:val="center"/>
              <w:rPr>
                <w:sz w:val="24"/>
              </w:rPr>
            </w:pPr>
            <w:r w:rsidRPr="00E475D0">
              <w:rPr>
                <w:color w:val="000000"/>
                <w:sz w:val="24"/>
                <w:szCs w:val="16"/>
              </w:rPr>
              <w:t>327</w:t>
            </w:r>
          </w:p>
        </w:tc>
      </w:tr>
    </w:tbl>
    <w:p w:rsidR="00770C05" w:rsidRDefault="00770C05" w:rsidP="00770C05">
      <w:pPr>
        <w:spacing w:before="120" w:after="120"/>
        <w:jc w:val="both"/>
        <w:rPr>
          <w:color w:val="000000"/>
          <w:szCs w:val="18"/>
        </w:rPr>
      </w:pPr>
    </w:p>
    <w:p w:rsidR="00770C05" w:rsidRPr="00D25E6D" w:rsidRDefault="00770C05" w:rsidP="00770C05">
      <w:pPr>
        <w:pStyle w:val="a"/>
      </w:pPr>
      <w:r w:rsidRPr="00D25E6D">
        <w:t>4. Enseignement supérieur</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En ce qui concerne l'enseignement supérieur, nous distinguerons le cas des étudiants de l'Institut des Ha</w:t>
      </w:r>
      <w:r w:rsidRPr="00D25E6D">
        <w:rPr>
          <w:color w:val="000000"/>
          <w:szCs w:val="18"/>
        </w:rPr>
        <w:t>u</w:t>
      </w:r>
      <w:r w:rsidRPr="00D25E6D">
        <w:rPr>
          <w:color w:val="000000"/>
          <w:szCs w:val="18"/>
        </w:rPr>
        <w:t>tes Etudes de Dakar, de celui des étudiants boursiers d'Afrique Noire en France. Les raisons de cette di</w:t>
      </w:r>
      <w:r w:rsidRPr="00D25E6D">
        <w:rPr>
          <w:color w:val="000000"/>
          <w:szCs w:val="18"/>
        </w:rPr>
        <w:t>s</w:t>
      </w:r>
      <w:r w:rsidRPr="00D25E6D">
        <w:rPr>
          <w:color w:val="000000"/>
          <w:szCs w:val="18"/>
        </w:rPr>
        <w:t>tinction sont évidentes ; dans le cadre de notre étude, apparaîtront mieux ainsi les traits caractéristiques de l'enseignement supérieur créé à Dakar, de même que la politique coloniale en matière de bourses d'études.</w:t>
      </w:r>
    </w:p>
    <w:p w:rsidR="00770C05" w:rsidRDefault="00770C05" w:rsidP="00770C05">
      <w:pPr>
        <w:pStyle w:val="p"/>
      </w:pPr>
      <w:r w:rsidRPr="00D25E6D">
        <w:br w:type="page"/>
      </w:r>
      <w:r>
        <w:t>[82]</w:t>
      </w:r>
    </w:p>
    <w:p w:rsidR="00770C05" w:rsidRDefault="00770C05" w:rsidP="00770C05">
      <w:pPr>
        <w:spacing w:before="120" w:after="120"/>
        <w:jc w:val="both"/>
      </w:pPr>
    </w:p>
    <w:p w:rsidR="00770C05" w:rsidRPr="00D25E6D" w:rsidRDefault="00770C05" w:rsidP="00770C05">
      <w:pPr>
        <w:pStyle w:val="b"/>
      </w:pPr>
      <w:r w:rsidRPr="00D25E6D">
        <w:t>a. Enseignement Supérie</w:t>
      </w:r>
      <w:r>
        <w:t>ur de Dakar</w:t>
      </w:r>
      <w:r>
        <w:br/>
      </w:r>
      <w:r w:rsidRPr="00D25E6D">
        <w:t>(Institut des Hautes Et</w:t>
      </w:r>
      <w:r w:rsidRPr="00D25E6D">
        <w:t>u</w:t>
      </w:r>
      <w:r w:rsidRPr="00D25E6D">
        <w:t>des)</w:t>
      </w:r>
    </w:p>
    <w:p w:rsidR="00770C05" w:rsidRPr="00D25E6D" w:rsidRDefault="00770C05" w:rsidP="00770C05">
      <w:pPr>
        <w:spacing w:before="120" w:after="120"/>
        <w:jc w:val="both"/>
        <w:rPr>
          <w:rFonts w:cs="Calibri Light"/>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69"/>
        <w:gridCol w:w="2551"/>
        <w:gridCol w:w="2520"/>
        <w:gridCol w:w="1980"/>
      </w:tblGrid>
      <w:tr w:rsidR="00770C05" w:rsidRPr="00D25E6D">
        <w:tblPrEx>
          <w:tblCellMar>
            <w:top w:w="0" w:type="dxa"/>
            <w:bottom w:w="0" w:type="dxa"/>
          </w:tblCellMar>
        </w:tblPrEx>
        <w:tc>
          <w:tcPr>
            <w:tcW w:w="869" w:type="dxa"/>
            <w:tcBorders>
              <w:top w:val="single" w:sz="12" w:space="0" w:color="auto"/>
              <w:bottom w:val="single" w:sz="12" w:space="0" w:color="auto"/>
            </w:tcBorders>
            <w:shd w:val="clear" w:color="auto" w:fill="F9F5DB"/>
          </w:tcPr>
          <w:p w:rsidR="00770C05" w:rsidRPr="002574B4" w:rsidRDefault="00770C05" w:rsidP="00770C05">
            <w:pPr>
              <w:spacing w:before="60" w:after="60"/>
              <w:ind w:firstLine="0"/>
              <w:jc w:val="both"/>
              <w:rPr>
                <w:sz w:val="24"/>
              </w:rPr>
            </w:pPr>
            <w:r w:rsidRPr="002574B4">
              <w:rPr>
                <w:color w:val="000000"/>
                <w:sz w:val="24"/>
                <w:szCs w:val="16"/>
              </w:rPr>
              <w:t>A</w:t>
            </w:r>
            <w:r w:rsidRPr="002574B4">
              <w:rPr>
                <w:color w:val="000000"/>
                <w:sz w:val="24"/>
                <w:szCs w:val="16"/>
              </w:rPr>
              <w:t>n</w:t>
            </w:r>
            <w:r w:rsidRPr="002574B4">
              <w:rPr>
                <w:color w:val="000000"/>
                <w:sz w:val="24"/>
                <w:szCs w:val="16"/>
              </w:rPr>
              <w:t>née</w:t>
            </w:r>
          </w:p>
        </w:tc>
        <w:tc>
          <w:tcPr>
            <w:tcW w:w="2551" w:type="dxa"/>
            <w:tcBorders>
              <w:top w:val="single" w:sz="12" w:space="0" w:color="auto"/>
              <w:bottom w:val="single" w:sz="12" w:space="0" w:color="auto"/>
            </w:tcBorders>
            <w:shd w:val="clear" w:color="auto" w:fill="F9F5DB"/>
          </w:tcPr>
          <w:p w:rsidR="00770C05" w:rsidRPr="002574B4" w:rsidRDefault="00770C05" w:rsidP="00770C05">
            <w:pPr>
              <w:spacing w:before="60" w:after="60"/>
              <w:ind w:firstLine="0"/>
              <w:jc w:val="center"/>
              <w:rPr>
                <w:sz w:val="24"/>
              </w:rPr>
            </w:pPr>
            <w:r>
              <w:rPr>
                <w:color w:val="000000"/>
                <w:sz w:val="24"/>
                <w:szCs w:val="16"/>
              </w:rPr>
              <w:t>Nombre</w:t>
            </w:r>
            <w:r>
              <w:rPr>
                <w:color w:val="000000"/>
                <w:sz w:val="24"/>
                <w:szCs w:val="16"/>
              </w:rPr>
              <w:br/>
            </w:r>
            <w:r w:rsidRPr="002574B4">
              <w:rPr>
                <w:color w:val="000000"/>
                <w:sz w:val="24"/>
                <w:szCs w:val="16"/>
              </w:rPr>
              <w:t>d'ét</w:t>
            </w:r>
            <w:r w:rsidRPr="002574B4">
              <w:rPr>
                <w:color w:val="000000"/>
                <w:sz w:val="24"/>
                <w:szCs w:val="16"/>
              </w:rPr>
              <w:t>u</w:t>
            </w:r>
            <w:r w:rsidRPr="002574B4">
              <w:rPr>
                <w:color w:val="000000"/>
                <w:sz w:val="24"/>
                <w:szCs w:val="16"/>
              </w:rPr>
              <w:t>diants</w:t>
            </w:r>
          </w:p>
        </w:tc>
        <w:tc>
          <w:tcPr>
            <w:tcW w:w="2520" w:type="dxa"/>
            <w:tcBorders>
              <w:top w:val="single" w:sz="12" w:space="0" w:color="auto"/>
              <w:bottom w:val="single" w:sz="12" w:space="0" w:color="auto"/>
            </w:tcBorders>
            <w:shd w:val="clear" w:color="auto" w:fill="F9F5DB"/>
          </w:tcPr>
          <w:p w:rsidR="00770C05" w:rsidRPr="002574B4" w:rsidRDefault="00770C05" w:rsidP="00770C05">
            <w:pPr>
              <w:spacing w:before="60" w:after="60"/>
              <w:ind w:firstLine="0"/>
              <w:jc w:val="center"/>
              <w:rPr>
                <w:sz w:val="24"/>
              </w:rPr>
            </w:pPr>
            <w:r w:rsidRPr="002574B4">
              <w:rPr>
                <w:color w:val="000000"/>
                <w:sz w:val="24"/>
                <w:szCs w:val="16"/>
              </w:rPr>
              <w:t>Admission</w:t>
            </w:r>
            <w:r>
              <w:rPr>
                <w:color w:val="000000"/>
                <w:sz w:val="24"/>
                <w:szCs w:val="16"/>
              </w:rPr>
              <w:br/>
            </w:r>
            <w:r w:rsidRPr="002574B4">
              <w:rPr>
                <w:color w:val="000000"/>
                <w:sz w:val="24"/>
                <w:szCs w:val="16"/>
              </w:rPr>
              <w:t>aux Ex</w:t>
            </w:r>
            <w:r w:rsidRPr="002574B4">
              <w:rPr>
                <w:color w:val="000000"/>
                <w:sz w:val="24"/>
                <w:szCs w:val="16"/>
              </w:rPr>
              <w:t>a</w:t>
            </w:r>
            <w:r w:rsidRPr="002574B4">
              <w:rPr>
                <w:color w:val="000000"/>
                <w:sz w:val="24"/>
                <w:szCs w:val="16"/>
              </w:rPr>
              <w:t>mens</w:t>
            </w:r>
          </w:p>
        </w:tc>
        <w:tc>
          <w:tcPr>
            <w:tcW w:w="1980" w:type="dxa"/>
            <w:tcBorders>
              <w:top w:val="single" w:sz="12" w:space="0" w:color="auto"/>
              <w:bottom w:val="single" w:sz="12" w:space="0" w:color="auto"/>
            </w:tcBorders>
            <w:shd w:val="clear" w:color="auto" w:fill="F9F5DB"/>
          </w:tcPr>
          <w:p w:rsidR="00770C05" w:rsidRPr="002574B4" w:rsidRDefault="00770C05" w:rsidP="00770C05">
            <w:pPr>
              <w:spacing w:before="60" w:after="60"/>
              <w:ind w:firstLine="0"/>
              <w:jc w:val="center"/>
              <w:rPr>
                <w:sz w:val="24"/>
              </w:rPr>
            </w:pPr>
            <w:r w:rsidRPr="002574B4">
              <w:rPr>
                <w:bCs/>
                <w:color w:val="000000"/>
                <w:sz w:val="24"/>
              </w:rPr>
              <w:t>%</w:t>
            </w:r>
          </w:p>
        </w:tc>
      </w:tr>
      <w:tr w:rsidR="00770C05" w:rsidRPr="00D25E6D">
        <w:tblPrEx>
          <w:tblCellMar>
            <w:top w:w="0" w:type="dxa"/>
            <w:bottom w:w="0" w:type="dxa"/>
          </w:tblCellMar>
        </w:tblPrEx>
        <w:tc>
          <w:tcPr>
            <w:tcW w:w="869" w:type="dxa"/>
            <w:tcBorders>
              <w:top w:val="single" w:sz="12" w:space="0" w:color="auto"/>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1949</w:t>
            </w:r>
          </w:p>
        </w:tc>
        <w:tc>
          <w:tcPr>
            <w:tcW w:w="2551" w:type="dxa"/>
            <w:tcBorders>
              <w:top w:val="single" w:sz="12" w:space="0" w:color="auto"/>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10</w:t>
            </w:r>
          </w:p>
        </w:tc>
        <w:tc>
          <w:tcPr>
            <w:tcW w:w="2520" w:type="dxa"/>
            <w:tcBorders>
              <w:top w:val="single" w:sz="12" w:space="0" w:color="auto"/>
            </w:tcBorders>
            <w:shd w:val="clear" w:color="auto" w:fill="FFFFFF"/>
          </w:tcPr>
          <w:p w:rsidR="00770C05" w:rsidRPr="002574B4" w:rsidRDefault="00770C05" w:rsidP="00770C05">
            <w:pPr>
              <w:spacing w:before="60" w:after="60"/>
              <w:ind w:firstLine="0"/>
              <w:jc w:val="center"/>
              <w:rPr>
                <w:sz w:val="24"/>
              </w:rPr>
            </w:pPr>
          </w:p>
        </w:tc>
        <w:tc>
          <w:tcPr>
            <w:tcW w:w="1980" w:type="dxa"/>
            <w:tcBorders>
              <w:top w:val="single" w:sz="12" w:space="0" w:color="auto"/>
            </w:tcBorders>
            <w:shd w:val="clear" w:color="auto" w:fill="FFFFFF"/>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869" w:type="dxa"/>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1950</w:t>
            </w:r>
          </w:p>
        </w:tc>
        <w:tc>
          <w:tcPr>
            <w:tcW w:w="2551"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104</w:t>
            </w:r>
          </w:p>
        </w:tc>
        <w:tc>
          <w:tcPr>
            <w:tcW w:w="2520" w:type="dxa"/>
            <w:shd w:val="clear" w:color="auto" w:fill="FFFFFF"/>
          </w:tcPr>
          <w:p w:rsidR="00770C05" w:rsidRPr="002574B4" w:rsidRDefault="00770C05" w:rsidP="00770C05">
            <w:pPr>
              <w:spacing w:before="60" w:after="60"/>
              <w:ind w:firstLine="0"/>
              <w:jc w:val="center"/>
              <w:rPr>
                <w:sz w:val="24"/>
              </w:rPr>
            </w:pPr>
          </w:p>
        </w:tc>
        <w:tc>
          <w:tcPr>
            <w:tcW w:w="1980" w:type="dxa"/>
            <w:shd w:val="clear" w:color="auto" w:fill="FFFFFF"/>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869" w:type="dxa"/>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1951</w:t>
            </w:r>
          </w:p>
        </w:tc>
        <w:tc>
          <w:tcPr>
            <w:tcW w:w="2551"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135</w:t>
            </w:r>
          </w:p>
        </w:tc>
        <w:tc>
          <w:tcPr>
            <w:tcW w:w="252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64</w:t>
            </w:r>
          </w:p>
        </w:tc>
        <w:tc>
          <w:tcPr>
            <w:tcW w:w="198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47,0%</w:t>
            </w:r>
          </w:p>
        </w:tc>
      </w:tr>
      <w:tr w:rsidR="00770C05" w:rsidRPr="00D25E6D">
        <w:tblPrEx>
          <w:tblCellMar>
            <w:top w:w="0" w:type="dxa"/>
            <w:bottom w:w="0" w:type="dxa"/>
          </w:tblCellMar>
        </w:tblPrEx>
        <w:tc>
          <w:tcPr>
            <w:tcW w:w="869" w:type="dxa"/>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1952</w:t>
            </w:r>
          </w:p>
        </w:tc>
        <w:tc>
          <w:tcPr>
            <w:tcW w:w="2551"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258</w:t>
            </w:r>
          </w:p>
        </w:tc>
        <w:tc>
          <w:tcPr>
            <w:tcW w:w="252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95</w:t>
            </w:r>
          </w:p>
        </w:tc>
        <w:tc>
          <w:tcPr>
            <w:tcW w:w="198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36,0%</w:t>
            </w:r>
          </w:p>
        </w:tc>
      </w:tr>
      <w:tr w:rsidR="00770C05" w:rsidRPr="00D25E6D">
        <w:tblPrEx>
          <w:tblCellMar>
            <w:top w:w="0" w:type="dxa"/>
            <w:bottom w:w="0" w:type="dxa"/>
          </w:tblCellMar>
        </w:tblPrEx>
        <w:tc>
          <w:tcPr>
            <w:tcW w:w="869" w:type="dxa"/>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1953</w:t>
            </w:r>
          </w:p>
        </w:tc>
        <w:tc>
          <w:tcPr>
            <w:tcW w:w="2551"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281</w:t>
            </w:r>
          </w:p>
        </w:tc>
        <w:tc>
          <w:tcPr>
            <w:tcW w:w="252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119</w:t>
            </w:r>
          </w:p>
        </w:tc>
        <w:tc>
          <w:tcPr>
            <w:tcW w:w="198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42,7%</w:t>
            </w:r>
          </w:p>
        </w:tc>
      </w:tr>
      <w:tr w:rsidR="00770C05" w:rsidRPr="00D25E6D">
        <w:tblPrEx>
          <w:tblCellMar>
            <w:top w:w="0" w:type="dxa"/>
            <w:bottom w:w="0" w:type="dxa"/>
          </w:tblCellMar>
        </w:tblPrEx>
        <w:tc>
          <w:tcPr>
            <w:tcW w:w="869" w:type="dxa"/>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1954</w:t>
            </w:r>
          </w:p>
        </w:tc>
        <w:tc>
          <w:tcPr>
            <w:tcW w:w="2551"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392</w:t>
            </w:r>
          </w:p>
        </w:tc>
        <w:tc>
          <w:tcPr>
            <w:tcW w:w="252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144</w:t>
            </w:r>
          </w:p>
        </w:tc>
        <w:tc>
          <w:tcPr>
            <w:tcW w:w="198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36,9%</w:t>
            </w:r>
          </w:p>
        </w:tc>
      </w:tr>
      <w:tr w:rsidR="00770C05" w:rsidRPr="00D25E6D">
        <w:tblPrEx>
          <w:tblCellMar>
            <w:top w:w="0" w:type="dxa"/>
            <w:bottom w:w="0" w:type="dxa"/>
          </w:tblCellMar>
        </w:tblPrEx>
        <w:tc>
          <w:tcPr>
            <w:tcW w:w="869" w:type="dxa"/>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1955</w:t>
            </w:r>
          </w:p>
        </w:tc>
        <w:tc>
          <w:tcPr>
            <w:tcW w:w="2551"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407</w:t>
            </w:r>
          </w:p>
        </w:tc>
        <w:tc>
          <w:tcPr>
            <w:tcW w:w="2520" w:type="dxa"/>
            <w:shd w:val="clear" w:color="auto" w:fill="FFFFFF"/>
          </w:tcPr>
          <w:p w:rsidR="00770C05" w:rsidRPr="002574B4" w:rsidRDefault="00770C05" w:rsidP="00770C05">
            <w:pPr>
              <w:spacing w:before="60" w:after="60"/>
              <w:ind w:firstLine="0"/>
              <w:jc w:val="center"/>
              <w:rPr>
                <w:sz w:val="24"/>
              </w:rPr>
            </w:pPr>
          </w:p>
        </w:tc>
        <w:tc>
          <w:tcPr>
            <w:tcW w:w="1980" w:type="dxa"/>
            <w:shd w:val="clear" w:color="auto" w:fill="FFFFFF"/>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869" w:type="dxa"/>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1956</w:t>
            </w:r>
          </w:p>
        </w:tc>
        <w:tc>
          <w:tcPr>
            <w:tcW w:w="2551"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489</w:t>
            </w:r>
          </w:p>
        </w:tc>
        <w:tc>
          <w:tcPr>
            <w:tcW w:w="2520" w:type="dxa"/>
            <w:shd w:val="clear" w:color="auto" w:fill="FFFFFF"/>
          </w:tcPr>
          <w:p w:rsidR="00770C05" w:rsidRPr="002574B4" w:rsidRDefault="00770C05" w:rsidP="00770C05">
            <w:pPr>
              <w:spacing w:before="60" w:after="60"/>
              <w:ind w:firstLine="0"/>
              <w:jc w:val="center"/>
              <w:rPr>
                <w:sz w:val="24"/>
              </w:rPr>
            </w:pPr>
          </w:p>
        </w:tc>
        <w:tc>
          <w:tcPr>
            <w:tcW w:w="1980" w:type="dxa"/>
            <w:shd w:val="clear" w:color="auto" w:fill="FFFFFF"/>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869" w:type="dxa"/>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1957</w:t>
            </w:r>
          </w:p>
        </w:tc>
        <w:tc>
          <w:tcPr>
            <w:tcW w:w="2551"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498</w:t>
            </w:r>
          </w:p>
        </w:tc>
        <w:tc>
          <w:tcPr>
            <w:tcW w:w="252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206</w:t>
            </w:r>
          </w:p>
        </w:tc>
        <w:tc>
          <w:tcPr>
            <w:tcW w:w="1980" w:type="dxa"/>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41,3%</w:t>
            </w:r>
          </w:p>
        </w:tc>
      </w:tr>
      <w:tr w:rsidR="00770C05" w:rsidRPr="00D25E6D">
        <w:tblPrEx>
          <w:tblCellMar>
            <w:top w:w="0" w:type="dxa"/>
            <w:bottom w:w="0" w:type="dxa"/>
          </w:tblCellMar>
        </w:tblPrEx>
        <w:tc>
          <w:tcPr>
            <w:tcW w:w="869" w:type="dxa"/>
            <w:tcBorders>
              <w:bottom w:val="single" w:sz="12" w:space="0" w:color="auto"/>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1958</w:t>
            </w:r>
          </w:p>
        </w:tc>
        <w:tc>
          <w:tcPr>
            <w:tcW w:w="2551" w:type="dxa"/>
            <w:tcBorders>
              <w:bottom w:val="single" w:sz="12" w:space="0" w:color="auto"/>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873</w:t>
            </w:r>
          </w:p>
        </w:tc>
        <w:tc>
          <w:tcPr>
            <w:tcW w:w="2520" w:type="dxa"/>
            <w:tcBorders>
              <w:bottom w:val="single" w:sz="12" w:space="0" w:color="auto"/>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229</w:t>
            </w:r>
          </w:p>
        </w:tc>
        <w:tc>
          <w:tcPr>
            <w:tcW w:w="1980" w:type="dxa"/>
            <w:tcBorders>
              <w:bottom w:val="single" w:sz="12" w:space="0" w:color="auto"/>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26,2%</w:t>
            </w:r>
          </w:p>
        </w:tc>
      </w:tr>
    </w:tbl>
    <w:p w:rsidR="00770C05" w:rsidRDefault="00770C05" w:rsidP="00770C05">
      <w:pPr>
        <w:spacing w:before="120" w:after="120"/>
        <w:jc w:val="both"/>
        <w:rPr>
          <w:iCs/>
          <w:color w:val="000000"/>
          <w:szCs w:val="22"/>
        </w:rPr>
      </w:pPr>
    </w:p>
    <w:p w:rsidR="00770C05" w:rsidRPr="00D25E6D" w:rsidRDefault="00770C05" w:rsidP="00770C05">
      <w:pPr>
        <w:pStyle w:val="b"/>
      </w:pPr>
      <w:r w:rsidRPr="00D25E6D">
        <w:t>b. Enseignement supérieur et technique en France</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Les statistiques n'existent que pour les étudiants titulaires de bou</w:t>
      </w:r>
      <w:r w:rsidRPr="00D25E6D">
        <w:rPr>
          <w:color w:val="000000"/>
          <w:szCs w:val="18"/>
        </w:rPr>
        <w:t>r</w:t>
      </w:r>
      <w:r w:rsidRPr="00D25E6D">
        <w:rPr>
          <w:color w:val="000000"/>
          <w:szCs w:val="18"/>
        </w:rPr>
        <w:t>ses d'études qui d'ailleurs constituent pratiquement la grande majorité. De plus, on ne possède de statistiques régulières que pour les bou</w:t>
      </w:r>
      <w:r w:rsidRPr="00D25E6D">
        <w:rPr>
          <w:color w:val="000000"/>
          <w:szCs w:val="18"/>
        </w:rPr>
        <w:t>r</w:t>
      </w:r>
      <w:r w:rsidRPr="00D25E6D">
        <w:rPr>
          <w:color w:val="000000"/>
          <w:szCs w:val="18"/>
        </w:rPr>
        <w:t>siers d'enseignement supérieur du gouvernement général : l'on sait d'ailleurs qu'en dehors des Fédérations de te</w:t>
      </w:r>
      <w:r w:rsidRPr="00D25E6D">
        <w:rPr>
          <w:color w:val="000000"/>
          <w:szCs w:val="18"/>
        </w:rPr>
        <w:t>r</w:t>
      </w:r>
      <w:r w:rsidRPr="00D25E6D">
        <w:rPr>
          <w:color w:val="000000"/>
          <w:szCs w:val="18"/>
        </w:rPr>
        <w:t>ritoires (A.O.F., A.E.F.), seules les Municipalités des 4 communes du Sénégal (Dakar, St-Louis, Rufisque, Corée) pouvaient jusqu'en 1957 donner les bourses d'enseignement supérieur et technique supérieur, et cela sous un contrôle de plus en plus étroit du gouve</w:t>
      </w:r>
      <w:r w:rsidRPr="00D25E6D">
        <w:rPr>
          <w:color w:val="000000"/>
          <w:szCs w:val="18"/>
        </w:rPr>
        <w:t>r</w:t>
      </w:r>
      <w:r>
        <w:rPr>
          <w:color w:val="000000"/>
          <w:szCs w:val="18"/>
        </w:rPr>
        <w:t>nement général de l’</w:t>
      </w:r>
      <w:r w:rsidRPr="00D25E6D">
        <w:rPr>
          <w:color w:val="000000"/>
          <w:szCs w:val="18"/>
        </w:rPr>
        <w:t>A.O.F.</w:t>
      </w:r>
    </w:p>
    <w:p w:rsidR="00770C05" w:rsidRDefault="00770C05" w:rsidP="00770C05">
      <w:pPr>
        <w:spacing w:before="120" w:after="120"/>
        <w:jc w:val="both"/>
      </w:pPr>
      <w:r>
        <w:br w:type="page"/>
        <w:t>[83]</w:t>
      </w:r>
    </w:p>
    <w:p w:rsidR="00770C05" w:rsidRPr="00D25E6D" w:rsidRDefault="00770C05" w:rsidP="00770C05">
      <w:pPr>
        <w:spacing w:before="120" w:after="120"/>
        <w:jc w:val="both"/>
      </w:pPr>
    </w:p>
    <w:tbl>
      <w:tblPr>
        <w:tblW w:w="0" w:type="auto"/>
        <w:tblInd w:w="40" w:type="dxa"/>
        <w:tblLayout w:type="fixed"/>
        <w:tblCellMar>
          <w:left w:w="40" w:type="dxa"/>
          <w:right w:w="40" w:type="dxa"/>
        </w:tblCellMar>
        <w:tblLook w:val="0000" w:firstRow="0" w:lastRow="0" w:firstColumn="0" w:lastColumn="0" w:noHBand="0" w:noVBand="0"/>
      </w:tblPr>
      <w:tblGrid>
        <w:gridCol w:w="787"/>
        <w:gridCol w:w="2338"/>
        <w:gridCol w:w="2323"/>
        <w:gridCol w:w="2472"/>
      </w:tblGrid>
      <w:tr w:rsidR="00770C05" w:rsidRPr="00D25E6D">
        <w:tblPrEx>
          <w:tblCellMar>
            <w:top w:w="0" w:type="dxa"/>
            <w:bottom w:w="0" w:type="dxa"/>
          </w:tblCellMar>
        </w:tblPrEx>
        <w:tc>
          <w:tcPr>
            <w:tcW w:w="787" w:type="dxa"/>
            <w:tcBorders>
              <w:top w:val="single" w:sz="6" w:space="0" w:color="auto"/>
              <w:left w:val="nil"/>
              <w:bottom w:val="single" w:sz="12" w:space="0" w:color="auto"/>
              <w:right w:val="nil"/>
            </w:tcBorders>
            <w:shd w:val="clear" w:color="auto" w:fill="F9F5DB"/>
          </w:tcPr>
          <w:p w:rsidR="00770C05" w:rsidRPr="002574B4" w:rsidRDefault="00770C05" w:rsidP="00770C05">
            <w:pPr>
              <w:spacing w:before="60" w:after="60"/>
              <w:ind w:firstLine="0"/>
              <w:jc w:val="both"/>
              <w:rPr>
                <w:sz w:val="24"/>
              </w:rPr>
            </w:pPr>
            <w:r w:rsidRPr="002574B4">
              <w:rPr>
                <w:color w:val="000000"/>
                <w:sz w:val="24"/>
                <w:szCs w:val="16"/>
              </w:rPr>
              <w:t>Année</w:t>
            </w:r>
          </w:p>
        </w:tc>
        <w:tc>
          <w:tcPr>
            <w:tcW w:w="2338" w:type="dxa"/>
            <w:tcBorders>
              <w:top w:val="single" w:sz="6" w:space="0" w:color="auto"/>
              <w:left w:val="nil"/>
              <w:bottom w:val="single" w:sz="12" w:space="0" w:color="auto"/>
              <w:right w:val="nil"/>
            </w:tcBorders>
            <w:shd w:val="clear" w:color="auto" w:fill="F9F5DB"/>
          </w:tcPr>
          <w:p w:rsidR="00770C05" w:rsidRPr="002574B4" w:rsidRDefault="00770C05" w:rsidP="00770C05">
            <w:pPr>
              <w:spacing w:before="60" w:after="60"/>
              <w:ind w:firstLine="0"/>
              <w:jc w:val="center"/>
              <w:rPr>
                <w:sz w:val="24"/>
              </w:rPr>
            </w:pPr>
            <w:r w:rsidRPr="002574B4">
              <w:rPr>
                <w:color w:val="000000"/>
                <w:sz w:val="24"/>
                <w:szCs w:val="16"/>
              </w:rPr>
              <w:t xml:space="preserve">Enseignement </w:t>
            </w:r>
            <w:r>
              <w:rPr>
                <w:color w:val="000000"/>
                <w:sz w:val="24"/>
                <w:szCs w:val="16"/>
              </w:rPr>
              <w:br/>
            </w:r>
            <w:r w:rsidRPr="002574B4">
              <w:rPr>
                <w:color w:val="000000"/>
                <w:sz w:val="24"/>
                <w:szCs w:val="16"/>
              </w:rPr>
              <w:t>Supérieur (F</w:t>
            </w:r>
            <w:r w:rsidRPr="002574B4">
              <w:rPr>
                <w:color w:val="000000"/>
                <w:sz w:val="24"/>
                <w:szCs w:val="16"/>
              </w:rPr>
              <w:t>a</w:t>
            </w:r>
            <w:r w:rsidRPr="002574B4">
              <w:rPr>
                <w:color w:val="000000"/>
                <w:sz w:val="24"/>
                <w:szCs w:val="16"/>
              </w:rPr>
              <w:t>cultés)</w:t>
            </w:r>
          </w:p>
        </w:tc>
        <w:tc>
          <w:tcPr>
            <w:tcW w:w="2323" w:type="dxa"/>
            <w:tcBorders>
              <w:top w:val="single" w:sz="6" w:space="0" w:color="auto"/>
              <w:left w:val="nil"/>
              <w:bottom w:val="single" w:sz="12" w:space="0" w:color="auto"/>
              <w:right w:val="nil"/>
            </w:tcBorders>
            <w:shd w:val="clear" w:color="auto" w:fill="F9F5DB"/>
          </w:tcPr>
          <w:p w:rsidR="00770C05" w:rsidRPr="002574B4" w:rsidRDefault="00770C05" w:rsidP="00770C05">
            <w:pPr>
              <w:spacing w:before="60" w:after="60"/>
              <w:ind w:firstLine="0"/>
              <w:jc w:val="center"/>
              <w:rPr>
                <w:sz w:val="24"/>
              </w:rPr>
            </w:pPr>
            <w:r>
              <w:rPr>
                <w:color w:val="000000"/>
                <w:sz w:val="24"/>
                <w:szCs w:val="16"/>
              </w:rPr>
              <w:t>Enseignement</w:t>
            </w:r>
            <w:r>
              <w:rPr>
                <w:color w:val="000000"/>
                <w:sz w:val="24"/>
                <w:szCs w:val="16"/>
              </w:rPr>
              <w:br/>
            </w:r>
            <w:r w:rsidRPr="002574B4">
              <w:rPr>
                <w:color w:val="000000"/>
                <w:sz w:val="24"/>
                <w:szCs w:val="16"/>
              </w:rPr>
              <w:t>Techn</w:t>
            </w:r>
            <w:r w:rsidRPr="002574B4">
              <w:rPr>
                <w:color w:val="000000"/>
                <w:sz w:val="24"/>
                <w:szCs w:val="16"/>
              </w:rPr>
              <w:t>i</w:t>
            </w:r>
            <w:r w:rsidRPr="002574B4">
              <w:rPr>
                <w:color w:val="000000"/>
                <w:sz w:val="24"/>
                <w:szCs w:val="16"/>
              </w:rPr>
              <w:t>que</w:t>
            </w:r>
          </w:p>
        </w:tc>
        <w:tc>
          <w:tcPr>
            <w:tcW w:w="2472" w:type="dxa"/>
            <w:tcBorders>
              <w:top w:val="single" w:sz="6" w:space="0" w:color="auto"/>
              <w:left w:val="nil"/>
              <w:bottom w:val="single" w:sz="12" w:space="0" w:color="auto"/>
              <w:right w:val="nil"/>
            </w:tcBorders>
            <w:shd w:val="clear" w:color="auto" w:fill="F9F5DB"/>
          </w:tcPr>
          <w:p w:rsidR="00770C05" w:rsidRPr="002574B4" w:rsidRDefault="00770C05" w:rsidP="00770C05">
            <w:pPr>
              <w:spacing w:before="60" w:after="60"/>
              <w:ind w:firstLine="0"/>
              <w:jc w:val="center"/>
              <w:rPr>
                <w:sz w:val="24"/>
              </w:rPr>
            </w:pPr>
            <w:r w:rsidRPr="002574B4">
              <w:rPr>
                <w:color w:val="000000"/>
                <w:sz w:val="24"/>
                <w:szCs w:val="16"/>
              </w:rPr>
              <w:t>Total</w:t>
            </w:r>
          </w:p>
        </w:tc>
      </w:tr>
      <w:tr w:rsidR="00770C05" w:rsidRPr="00D25E6D">
        <w:tblPrEx>
          <w:tblCellMar>
            <w:top w:w="0" w:type="dxa"/>
            <w:bottom w:w="0" w:type="dxa"/>
          </w:tblCellMar>
        </w:tblPrEx>
        <w:tc>
          <w:tcPr>
            <w:tcW w:w="787" w:type="dxa"/>
            <w:tcBorders>
              <w:top w:val="single" w:sz="12" w:space="0" w:color="auto"/>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1948</w:t>
            </w:r>
          </w:p>
        </w:tc>
        <w:tc>
          <w:tcPr>
            <w:tcW w:w="2338" w:type="dxa"/>
            <w:tcBorders>
              <w:top w:val="single" w:sz="12" w:space="0" w:color="auto"/>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164</w:t>
            </w:r>
          </w:p>
        </w:tc>
        <w:tc>
          <w:tcPr>
            <w:tcW w:w="2323" w:type="dxa"/>
            <w:tcBorders>
              <w:top w:val="single" w:sz="12" w:space="0" w:color="auto"/>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120</w:t>
            </w:r>
          </w:p>
        </w:tc>
        <w:tc>
          <w:tcPr>
            <w:tcW w:w="2472" w:type="dxa"/>
            <w:tcBorders>
              <w:top w:val="single" w:sz="12" w:space="0" w:color="auto"/>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284</w:t>
            </w:r>
          </w:p>
        </w:tc>
      </w:tr>
      <w:tr w:rsidR="00770C05" w:rsidRPr="00D25E6D">
        <w:tblPrEx>
          <w:tblCellMar>
            <w:top w:w="0" w:type="dxa"/>
            <w:bottom w:w="0" w:type="dxa"/>
          </w:tblCellMar>
        </w:tblPrEx>
        <w:tc>
          <w:tcPr>
            <w:tcW w:w="787" w:type="dxa"/>
            <w:tcBorders>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1949</w:t>
            </w:r>
          </w:p>
        </w:tc>
        <w:tc>
          <w:tcPr>
            <w:tcW w:w="2338"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142</w:t>
            </w:r>
          </w:p>
        </w:tc>
        <w:tc>
          <w:tcPr>
            <w:tcW w:w="2323" w:type="dxa"/>
            <w:tcBorders>
              <w:left w:val="nil"/>
              <w:right w:val="nil"/>
            </w:tcBorders>
            <w:shd w:val="clear" w:color="auto" w:fill="FFFFFF"/>
          </w:tcPr>
          <w:p w:rsidR="00770C05" w:rsidRPr="002574B4" w:rsidRDefault="00770C05" w:rsidP="00770C05">
            <w:pPr>
              <w:spacing w:before="60" w:after="60"/>
              <w:ind w:firstLine="0"/>
              <w:jc w:val="center"/>
              <w:rPr>
                <w:sz w:val="24"/>
              </w:rPr>
            </w:pPr>
          </w:p>
        </w:tc>
        <w:tc>
          <w:tcPr>
            <w:tcW w:w="2472" w:type="dxa"/>
            <w:tcBorders>
              <w:left w:val="nil"/>
              <w:right w:val="nil"/>
            </w:tcBorders>
            <w:shd w:val="clear" w:color="auto" w:fill="FFFFFF"/>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787" w:type="dxa"/>
            <w:tcBorders>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1950</w:t>
            </w:r>
          </w:p>
        </w:tc>
        <w:tc>
          <w:tcPr>
            <w:tcW w:w="2338"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147</w:t>
            </w:r>
          </w:p>
        </w:tc>
        <w:tc>
          <w:tcPr>
            <w:tcW w:w="2323" w:type="dxa"/>
            <w:tcBorders>
              <w:left w:val="nil"/>
              <w:right w:val="nil"/>
            </w:tcBorders>
            <w:shd w:val="clear" w:color="auto" w:fill="FFFFFF"/>
          </w:tcPr>
          <w:p w:rsidR="00770C05" w:rsidRPr="002574B4" w:rsidRDefault="00770C05" w:rsidP="00770C05">
            <w:pPr>
              <w:spacing w:before="60" w:after="60"/>
              <w:ind w:firstLine="0"/>
              <w:jc w:val="center"/>
              <w:rPr>
                <w:sz w:val="24"/>
              </w:rPr>
            </w:pPr>
          </w:p>
        </w:tc>
        <w:tc>
          <w:tcPr>
            <w:tcW w:w="2472"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399</w:t>
            </w:r>
          </w:p>
        </w:tc>
      </w:tr>
      <w:tr w:rsidR="00770C05" w:rsidRPr="00D25E6D">
        <w:tblPrEx>
          <w:tblCellMar>
            <w:top w:w="0" w:type="dxa"/>
            <w:bottom w:w="0" w:type="dxa"/>
          </w:tblCellMar>
        </w:tblPrEx>
        <w:tc>
          <w:tcPr>
            <w:tcW w:w="787" w:type="dxa"/>
            <w:tcBorders>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1951</w:t>
            </w:r>
          </w:p>
        </w:tc>
        <w:tc>
          <w:tcPr>
            <w:tcW w:w="2338"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171</w:t>
            </w:r>
          </w:p>
        </w:tc>
        <w:tc>
          <w:tcPr>
            <w:tcW w:w="2323"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228</w:t>
            </w:r>
          </w:p>
        </w:tc>
        <w:tc>
          <w:tcPr>
            <w:tcW w:w="2472" w:type="dxa"/>
            <w:tcBorders>
              <w:left w:val="nil"/>
              <w:right w:val="nil"/>
            </w:tcBorders>
            <w:shd w:val="clear" w:color="auto" w:fill="FFFFFF"/>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787" w:type="dxa"/>
            <w:tcBorders>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1952</w:t>
            </w:r>
          </w:p>
        </w:tc>
        <w:tc>
          <w:tcPr>
            <w:tcW w:w="2338"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217</w:t>
            </w:r>
          </w:p>
        </w:tc>
        <w:tc>
          <w:tcPr>
            <w:tcW w:w="2323" w:type="dxa"/>
            <w:tcBorders>
              <w:left w:val="nil"/>
              <w:right w:val="nil"/>
            </w:tcBorders>
            <w:shd w:val="clear" w:color="auto" w:fill="FFFFFF"/>
          </w:tcPr>
          <w:p w:rsidR="00770C05" w:rsidRPr="002574B4" w:rsidRDefault="00770C05" w:rsidP="00770C05">
            <w:pPr>
              <w:spacing w:before="60" w:after="60"/>
              <w:ind w:firstLine="0"/>
              <w:jc w:val="center"/>
              <w:rPr>
                <w:sz w:val="24"/>
              </w:rPr>
            </w:pPr>
          </w:p>
        </w:tc>
        <w:tc>
          <w:tcPr>
            <w:tcW w:w="2472"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506</w:t>
            </w:r>
          </w:p>
        </w:tc>
      </w:tr>
      <w:tr w:rsidR="00770C05" w:rsidRPr="00D25E6D">
        <w:tblPrEx>
          <w:tblCellMar>
            <w:top w:w="0" w:type="dxa"/>
            <w:bottom w:w="0" w:type="dxa"/>
          </w:tblCellMar>
        </w:tblPrEx>
        <w:tc>
          <w:tcPr>
            <w:tcW w:w="787" w:type="dxa"/>
            <w:tcBorders>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1953</w:t>
            </w:r>
          </w:p>
        </w:tc>
        <w:tc>
          <w:tcPr>
            <w:tcW w:w="2338"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286</w:t>
            </w:r>
          </w:p>
        </w:tc>
        <w:tc>
          <w:tcPr>
            <w:tcW w:w="2323"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220</w:t>
            </w:r>
          </w:p>
        </w:tc>
        <w:tc>
          <w:tcPr>
            <w:tcW w:w="2472"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582</w:t>
            </w:r>
          </w:p>
        </w:tc>
      </w:tr>
      <w:tr w:rsidR="00770C05" w:rsidRPr="00D25E6D">
        <w:tblPrEx>
          <w:tblCellMar>
            <w:top w:w="0" w:type="dxa"/>
            <w:bottom w:w="0" w:type="dxa"/>
          </w:tblCellMar>
        </w:tblPrEx>
        <w:tc>
          <w:tcPr>
            <w:tcW w:w="787" w:type="dxa"/>
            <w:tcBorders>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1954</w:t>
            </w:r>
          </w:p>
        </w:tc>
        <w:tc>
          <w:tcPr>
            <w:tcW w:w="2338"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394</w:t>
            </w:r>
          </w:p>
        </w:tc>
        <w:tc>
          <w:tcPr>
            <w:tcW w:w="2323"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188</w:t>
            </w:r>
          </w:p>
        </w:tc>
        <w:tc>
          <w:tcPr>
            <w:tcW w:w="2472"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634</w:t>
            </w:r>
          </w:p>
        </w:tc>
      </w:tr>
      <w:tr w:rsidR="00770C05" w:rsidRPr="00D25E6D">
        <w:tblPrEx>
          <w:tblCellMar>
            <w:top w:w="0" w:type="dxa"/>
            <w:bottom w:w="0" w:type="dxa"/>
          </w:tblCellMar>
        </w:tblPrEx>
        <w:tc>
          <w:tcPr>
            <w:tcW w:w="787" w:type="dxa"/>
            <w:tcBorders>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1955</w:t>
            </w:r>
          </w:p>
        </w:tc>
        <w:tc>
          <w:tcPr>
            <w:tcW w:w="2338"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483</w:t>
            </w:r>
          </w:p>
        </w:tc>
        <w:tc>
          <w:tcPr>
            <w:tcW w:w="2323"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151</w:t>
            </w:r>
          </w:p>
        </w:tc>
        <w:tc>
          <w:tcPr>
            <w:tcW w:w="2472" w:type="dxa"/>
            <w:tcBorders>
              <w:left w:val="nil"/>
              <w:right w:val="nil"/>
            </w:tcBorders>
            <w:shd w:val="clear" w:color="auto" w:fill="FFFFFF"/>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787" w:type="dxa"/>
            <w:tcBorders>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1956</w:t>
            </w:r>
          </w:p>
        </w:tc>
        <w:tc>
          <w:tcPr>
            <w:tcW w:w="2338" w:type="dxa"/>
            <w:tcBorders>
              <w:left w:val="nil"/>
              <w:right w:val="nil"/>
            </w:tcBorders>
            <w:shd w:val="clear" w:color="auto" w:fill="FFFFFF"/>
          </w:tcPr>
          <w:p w:rsidR="00770C05" w:rsidRPr="002574B4" w:rsidRDefault="00770C05" w:rsidP="00770C05">
            <w:pPr>
              <w:spacing w:before="60" w:after="60"/>
              <w:ind w:firstLine="0"/>
              <w:jc w:val="center"/>
              <w:rPr>
                <w:sz w:val="24"/>
              </w:rPr>
            </w:pPr>
          </w:p>
        </w:tc>
        <w:tc>
          <w:tcPr>
            <w:tcW w:w="2323" w:type="dxa"/>
            <w:tcBorders>
              <w:left w:val="nil"/>
              <w:right w:val="nil"/>
            </w:tcBorders>
            <w:shd w:val="clear" w:color="auto" w:fill="FFFFFF"/>
          </w:tcPr>
          <w:p w:rsidR="00770C05" w:rsidRPr="002574B4" w:rsidRDefault="00770C05" w:rsidP="00770C05">
            <w:pPr>
              <w:spacing w:before="60" w:after="60"/>
              <w:ind w:firstLine="0"/>
              <w:jc w:val="center"/>
              <w:rPr>
                <w:sz w:val="24"/>
              </w:rPr>
            </w:pPr>
          </w:p>
        </w:tc>
        <w:tc>
          <w:tcPr>
            <w:tcW w:w="2472" w:type="dxa"/>
            <w:tcBorders>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877</w:t>
            </w:r>
          </w:p>
        </w:tc>
      </w:tr>
      <w:tr w:rsidR="00770C05" w:rsidRPr="00D25E6D">
        <w:tblPrEx>
          <w:tblCellMar>
            <w:top w:w="0" w:type="dxa"/>
            <w:bottom w:w="0" w:type="dxa"/>
          </w:tblCellMar>
        </w:tblPrEx>
        <w:tc>
          <w:tcPr>
            <w:tcW w:w="787" w:type="dxa"/>
            <w:tcBorders>
              <w:left w:val="nil"/>
              <w:bottom w:val="single" w:sz="12" w:space="0" w:color="auto"/>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1957</w:t>
            </w:r>
          </w:p>
        </w:tc>
        <w:tc>
          <w:tcPr>
            <w:tcW w:w="2338" w:type="dxa"/>
            <w:tcBorders>
              <w:left w:val="nil"/>
              <w:bottom w:val="single" w:sz="12" w:space="0" w:color="auto"/>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695</w:t>
            </w:r>
          </w:p>
        </w:tc>
        <w:tc>
          <w:tcPr>
            <w:tcW w:w="2323" w:type="dxa"/>
            <w:tcBorders>
              <w:left w:val="nil"/>
              <w:bottom w:val="single" w:sz="12" w:space="0" w:color="auto"/>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182</w:t>
            </w:r>
          </w:p>
        </w:tc>
        <w:tc>
          <w:tcPr>
            <w:tcW w:w="2472" w:type="dxa"/>
            <w:tcBorders>
              <w:left w:val="nil"/>
              <w:bottom w:val="single" w:sz="12" w:space="0" w:color="auto"/>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1.612</w:t>
            </w:r>
          </w:p>
        </w:tc>
      </w:tr>
    </w:tbl>
    <w:p w:rsidR="00770C05" w:rsidRDefault="00770C05" w:rsidP="00770C05">
      <w:pPr>
        <w:pStyle w:val="p"/>
      </w:pPr>
      <w:r w:rsidRPr="00D25E6D">
        <w:br w:type="page"/>
      </w:r>
      <w:r>
        <w:t>[84]</w:t>
      </w:r>
    </w:p>
    <w:p w:rsidR="00770C05" w:rsidRDefault="00770C05" w:rsidP="00770C05">
      <w:pPr>
        <w:spacing w:before="120" w:after="120"/>
        <w:jc w:val="both"/>
      </w:pPr>
    </w:p>
    <w:p w:rsidR="00770C05" w:rsidRDefault="00770C05" w:rsidP="00770C05">
      <w:pPr>
        <w:pStyle w:val="a"/>
      </w:pPr>
      <w:r w:rsidRPr="00D25E6D">
        <w:t>5. Statistiques générales pour l'A.O.F.</w:t>
      </w:r>
    </w:p>
    <w:p w:rsidR="00770C05" w:rsidRPr="00D25E6D" w:rsidRDefault="00770C05" w:rsidP="00770C05">
      <w:pPr>
        <w:spacing w:before="120" w:after="120"/>
        <w:jc w:val="both"/>
      </w:pPr>
    </w:p>
    <w:p w:rsidR="00770C05" w:rsidRDefault="00770C05" w:rsidP="00770C05">
      <w:pPr>
        <w:pStyle w:val="b"/>
      </w:pPr>
      <w:r>
        <w:t xml:space="preserve">a. </w:t>
      </w:r>
      <w:r w:rsidRPr="00D25E6D">
        <w:t>Effectifs de renseignement (tous degrés)</w:t>
      </w:r>
    </w:p>
    <w:p w:rsidR="00770C05" w:rsidRPr="00D25E6D" w:rsidRDefault="00770C05" w:rsidP="00770C05">
      <w:pPr>
        <w:spacing w:before="120" w:after="120"/>
        <w:ind w:left="360" w:firstLine="0"/>
        <w:jc w:val="both"/>
      </w:pPr>
    </w:p>
    <w:tbl>
      <w:tblPr>
        <w:tblW w:w="0" w:type="auto"/>
        <w:tblInd w:w="40" w:type="dxa"/>
        <w:tblLayout w:type="fixed"/>
        <w:tblCellMar>
          <w:left w:w="40" w:type="dxa"/>
          <w:right w:w="40" w:type="dxa"/>
        </w:tblCellMar>
        <w:tblLook w:val="0000" w:firstRow="0" w:lastRow="0" w:firstColumn="0" w:lastColumn="0" w:noHBand="0" w:noVBand="0"/>
      </w:tblPr>
      <w:tblGrid>
        <w:gridCol w:w="990"/>
        <w:gridCol w:w="1260"/>
        <w:gridCol w:w="1620"/>
        <w:gridCol w:w="1620"/>
        <w:gridCol w:w="2430"/>
      </w:tblGrid>
      <w:tr w:rsidR="00770C05" w:rsidRPr="00D25E6D">
        <w:tblPrEx>
          <w:tblCellMar>
            <w:top w:w="0" w:type="dxa"/>
            <w:bottom w:w="0" w:type="dxa"/>
          </w:tblCellMar>
        </w:tblPrEx>
        <w:tc>
          <w:tcPr>
            <w:tcW w:w="990" w:type="dxa"/>
            <w:vMerge w:val="restart"/>
            <w:tcBorders>
              <w:top w:val="single" w:sz="12" w:space="0" w:color="auto"/>
              <w:left w:val="nil"/>
              <w:right w:val="nil"/>
            </w:tcBorders>
            <w:shd w:val="clear" w:color="auto" w:fill="F9F5DB"/>
            <w:vAlign w:val="center"/>
          </w:tcPr>
          <w:p w:rsidR="00770C05" w:rsidRPr="002574B4" w:rsidRDefault="00770C05" w:rsidP="00770C05">
            <w:pPr>
              <w:spacing w:before="60" w:after="60"/>
              <w:ind w:firstLine="0"/>
              <w:rPr>
                <w:sz w:val="24"/>
              </w:rPr>
            </w:pPr>
            <w:r w:rsidRPr="002574B4">
              <w:rPr>
                <w:bCs/>
                <w:color w:val="000000"/>
                <w:sz w:val="24"/>
                <w:szCs w:val="16"/>
              </w:rPr>
              <w:t>A</w:t>
            </w:r>
            <w:r w:rsidRPr="002574B4">
              <w:rPr>
                <w:bCs/>
                <w:color w:val="000000"/>
                <w:sz w:val="24"/>
                <w:szCs w:val="16"/>
              </w:rPr>
              <w:t>n</w:t>
            </w:r>
            <w:r w:rsidRPr="002574B4">
              <w:rPr>
                <w:bCs/>
                <w:color w:val="000000"/>
                <w:sz w:val="24"/>
                <w:szCs w:val="16"/>
              </w:rPr>
              <w:t>née</w:t>
            </w:r>
          </w:p>
        </w:tc>
        <w:tc>
          <w:tcPr>
            <w:tcW w:w="1260" w:type="dxa"/>
            <w:vMerge w:val="restart"/>
            <w:tcBorders>
              <w:top w:val="single" w:sz="12" w:space="0" w:color="auto"/>
              <w:left w:val="nil"/>
              <w:right w:val="nil"/>
            </w:tcBorders>
            <w:shd w:val="clear" w:color="auto" w:fill="F9F5DB"/>
            <w:vAlign w:val="center"/>
          </w:tcPr>
          <w:p w:rsidR="00770C05" w:rsidRPr="002574B4" w:rsidRDefault="00770C05" w:rsidP="00770C05">
            <w:pPr>
              <w:spacing w:before="60" w:after="60"/>
              <w:ind w:firstLine="0"/>
              <w:jc w:val="center"/>
              <w:rPr>
                <w:sz w:val="24"/>
              </w:rPr>
            </w:pPr>
            <w:r w:rsidRPr="002574B4">
              <w:rPr>
                <w:color w:val="000000"/>
                <w:sz w:val="24"/>
                <w:szCs w:val="16"/>
              </w:rPr>
              <w:t>Popul</w:t>
            </w:r>
            <w:r w:rsidRPr="002574B4">
              <w:rPr>
                <w:color w:val="000000"/>
                <w:sz w:val="24"/>
                <w:szCs w:val="16"/>
              </w:rPr>
              <w:t>a</w:t>
            </w:r>
            <w:r>
              <w:rPr>
                <w:color w:val="000000"/>
                <w:sz w:val="24"/>
                <w:szCs w:val="16"/>
              </w:rPr>
              <w:t>tion</w:t>
            </w:r>
            <w:r>
              <w:rPr>
                <w:color w:val="000000"/>
                <w:sz w:val="24"/>
                <w:szCs w:val="16"/>
              </w:rPr>
              <w:br/>
            </w:r>
            <w:r w:rsidRPr="002574B4">
              <w:rPr>
                <w:color w:val="000000"/>
                <w:sz w:val="24"/>
                <w:szCs w:val="16"/>
              </w:rPr>
              <w:t>en mi</w:t>
            </w:r>
            <w:r w:rsidRPr="002574B4">
              <w:rPr>
                <w:color w:val="000000"/>
                <w:sz w:val="24"/>
                <w:szCs w:val="16"/>
              </w:rPr>
              <w:t>l</w:t>
            </w:r>
            <w:r w:rsidRPr="002574B4">
              <w:rPr>
                <w:color w:val="000000"/>
                <w:sz w:val="24"/>
                <w:szCs w:val="16"/>
              </w:rPr>
              <w:t>liers</w:t>
            </w:r>
          </w:p>
        </w:tc>
        <w:tc>
          <w:tcPr>
            <w:tcW w:w="3240" w:type="dxa"/>
            <w:gridSpan w:val="2"/>
            <w:tcBorders>
              <w:top w:val="single" w:sz="12" w:space="0" w:color="auto"/>
              <w:left w:val="nil"/>
              <w:bottom w:val="single" w:sz="6" w:space="0" w:color="auto"/>
              <w:right w:val="nil"/>
            </w:tcBorders>
            <w:shd w:val="clear" w:color="auto" w:fill="F9F5DB"/>
            <w:vAlign w:val="center"/>
          </w:tcPr>
          <w:p w:rsidR="00770C05" w:rsidRPr="002574B4" w:rsidRDefault="00770C05" w:rsidP="00770C05">
            <w:pPr>
              <w:spacing w:before="60" w:after="60"/>
              <w:ind w:firstLine="0"/>
              <w:jc w:val="center"/>
              <w:rPr>
                <w:sz w:val="24"/>
              </w:rPr>
            </w:pPr>
            <w:r>
              <w:rPr>
                <w:bCs/>
                <w:color w:val="000000"/>
                <w:sz w:val="24"/>
                <w:szCs w:val="16"/>
              </w:rPr>
              <w:t>É</w:t>
            </w:r>
            <w:r w:rsidRPr="002574B4">
              <w:rPr>
                <w:bCs/>
                <w:color w:val="000000"/>
                <w:sz w:val="24"/>
                <w:szCs w:val="16"/>
              </w:rPr>
              <w:t>volution des e</w:t>
            </w:r>
            <w:r w:rsidRPr="002574B4">
              <w:rPr>
                <w:bCs/>
                <w:color w:val="000000"/>
                <w:sz w:val="24"/>
                <w:szCs w:val="16"/>
              </w:rPr>
              <w:t>f</w:t>
            </w:r>
            <w:r w:rsidRPr="002574B4">
              <w:rPr>
                <w:bCs/>
                <w:color w:val="000000"/>
                <w:sz w:val="24"/>
                <w:szCs w:val="16"/>
              </w:rPr>
              <w:t>fectifs</w:t>
            </w:r>
          </w:p>
        </w:tc>
        <w:tc>
          <w:tcPr>
            <w:tcW w:w="2430" w:type="dxa"/>
            <w:vMerge w:val="restart"/>
            <w:tcBorders>
              <w:top w:val="single" w:sz="12" w:space="0" w:color="auto"/>
              <w:left w:val="nil"/>
              <w:right w:val="nil"/>
            </w:tcBorders>
            <w:shd w:val="clear" w:color="auto" w:fill="F9F5DB"/>
            <w:vAlign w:val="center"/>
          </w:tcPr>
          <w:p w:rsidR="00770C05" w:rsidRPr="002574B4" w:rsidRDefault="00770C05" w:rsidP="00770C05">
            <w:pPr>
              <w:spacing w:before="60" w:after="60"/>
              <w:ind w:firstLine="0"/>
              <w:jc w:val="center"/>
              <w:rPr>
                <w:sz w:val="24"/>
              </w:rPr>
            </w:pPr>
            <w:r w:rsidRPr="002574B4">
              <w:rPr>
                <w:color w:val="000000"/>
                <w:sz w:val="24"/>
                <w:szCs w:val="16"/>
              </w:rPr>
              <w:t>Taux de</w:t>
            </w:r>
            <w:r>
              <w:rPr>
                <w:color w:val="000000"/>
                <w:sz w:val="24"/>
                <w:szCs w:val="16"/>
              </w:rPr>
              <w:t xml:space="preserve"> </w:t>
            </w:r>
            <w:r w:rsidRPr="002574B4">
              <w:rPr>
                <w:color w:val="000000"/>
                <w:sz w:val="24"/>
                <w:szCs w:val="16"/>
              </w:rPr>
              <w:t>scolaris</w:t>
            </w:r>
            <w:r w:rsidRPr="002574B4">
              <w:rPr>
                <w:color w:val="000000"/>
                <w:sz w:val="24"/>
                <w:szCs w:val="16"/>
              </w:rPr>
              <w:t>a</w:t>
            </w:r>
            <w:r w:rsidRPr="002574B4">
              <w:rPr>
                <w:color w:val="000000"/>
                <w:sz w:val="24"/>
                <w:szCs w:val="16"/>
              </w:rPr>
              <w:t>tion</w:t>
            </w:r>
            <w:r>
              <w:rPr>
                <w:color w:val="000000"/>
                <w:sz w:val="24"/>
                <w:szCs w:val="16"/>
              </w:rPr>
              <w:br/>
            </w:r>
            <w:r w:rsidRPr="002574B4">
              <w:rPr>
                <w:color w:val="000000"/>
                <w:sz w:val="24"/>
                <w:szCs w:val="16"/>
              </w:rPr>
              <w:t>en</w:t>
            </w:r>
            <w:r>
              <w:rPr>
                <w:color w:val="000000"/>
                <w:sz w:val="24"/>
                <w:szCs w:val="16"/>
              </w:rPr>
              <w:t xml:space="preserve"> </w:t>
            </w:r>
            <w:r w:rsidRPr="002574B4">
              <w:rPr>
                <w:color w:val="000000"/>
                <w:sz w:val="24"/>
                <w:szCs w:val="16"/>
              </w:rPr>
              <w:t>%</w:t>
            </w:r>
          </w:p>
        </w:tc>
      </w:tr>
      <w:tr w:rsidR="00770C05" w:rsidRPr="00D25E6D">
        <w:tblPrEx>
          <w:tblCellMar>
            <w:top w:w="0" w:type="dxa"/>
            <w:bottom w:w="0" w:type="dxa"/>
          </w:tblCellMar>
        </w:tblPrEx>
        <w:tc>
          <w:tcPr>
            <w:tcW w:w="990" w:type="dxa"/>
            <w:vMerge/>
            <w:tcBorders>
              <w:left w:val="nil"/>
              <w:bottom w:val="single" w:sz="12" w:space="0" w:color="auto"/>
              <w:right w:val="nil"/>
            </w:tcBorders>
            <w:shd w:val="clear" w:color="auto" w:fill="F9F5DB"/>
          </w:tcPr>
          <w:p w:rsidR="00770C05" w:rsidRPr="002574B4" w:rsidRDefault="00770C05" w:rsidP="00770C05">
            <w:pPr>
              <w:spacing w:before="60" w:after="60"/>
              <w:ind w:firstLine="0"/>
              <w:jc w:val="both"/>
              <w:rPr>
                <w:sz w:val="24"/>
              </w:rPr>
            </w:pPr>
          </w:p>
        </w:tc>
        <w:tc>
          <w:tcPr>
            <w:tcW w:w="1260" w:type="dxa"/>
            <w:vMerge/>
            <w:tcBorders>
              <w:left w:val="nil"/>
              <w:bottom w:val="single" w:sz="12" w:space="0" w:color="auto"/>
              <w:right w:val="nil"/>
            </w:tcBorders>
            <w:shd w:val="clear" w:color="auto" w:fill="F9F5DB"/>
          </w:tcPr>
          <w:p w:rsidR="00770C05" w:rsidRPr="002574B4" w:rsidRDefault="00770C05" w:rsidP="00770C05">
            <w:pPr>
              <w:spacing w:before="60" w:after="60"/>
              <w:ind w:firstLine="0"/>
              <w:jc w:val="center"/>
              <w:rPr>
                <w:sz w:val="24"/>
              </w:rPr>
            </w:pPr>
          </w:p>
        </w:tc>
        <w:tc>
          <w:tcPr>
            <w:tcW w:w="1620" w:type="dxa"/>
            <w:tcBorders>
              <w:top w:val="single" w:sz="6" w:space="0" w:color="auto"/>
              <w:left w:val="nil"/>
              <w:bottom w:val="single" w:sz="12" w:space="0" w:color="auto"/>
              <w:right w:val="nil"/>
            </w:tcBorders>
            <w:shd w:val="clear" w:color="auto" w:fill="F9F5DB"/>
          </w:tcPr>
          <w:p w:rsidR="00770C05" w:rsidRPr="002574B4" w:rsidRDefault="00770C05" w:rsidP="00770C05">
            <w:pPr>
              <w:spacing w:before="60" w:after="60"/>
              <w:ind w:firstLine="0"/>
              <w:jc w:val="center"/>
              <w:rPr>
                <w:sz w:val="24"/>
              </w:rPr>
            </w:pPr>
            <w:r w:rsidRPr="002574B4">
              <w:rPr>
                <w:color w:val="000000"/>
                <w:sz w:val="24"/>
                <w:szCs w:val="16"/>
              </w:rPr>
              <w:t>Popul</w:t>
            </w:r>
            <w:r w:rsidRPr="002574B4">
              <w:rPr>
                <w:color w:val="000000"/>
                <w:sz w:val="24"/>
                <w:szCs w:val="16"/>
              </w:rPr>
              <w:t>a</w:t>
            </w:r>
            <w:r w:rsidRPr="002574B4">
              <w:rPr>
                <w:color w:val="000000"/>
                <w:sz w:val="24"/>
                <w:szCs w:val="16"/>
              </w:rPr>
              <w:t>tion</w:t>
            </w:r>
            <w:r>
              <w:rPr>
                <w:color w:val="000000"/>
                <w:sz w:val="24"/>
                <w:szCs w:val="16"/>
              </w:rPr>
              <w:br/>
            </w:r>
            <w:r w:rsidRPr="002574B4">
              <w:rPr>
                <w:color w:val="000000"/>
                <w:sz w:val="24"/>
                <w:szCs w:val="16"/>
              </w:rPr>
              <w:t>scolar</w:t>
            </w:r>
            <w:r w:rsidRPr="002574B4">
              <w:rPr>
                <w:color w:val="000000"/>
                <w:sz w:val="24"/>
                <w:szCs w:val="16"/>
              </w:rPr>
              <w:t>i</w:t>
            </w:r>
            <w:r w:rsidRPr="002574B4">
              <w:rPr>
                <w:color w:val="000000"/>
                <w:sz w:val="24"/>
                <w:szCs w:val="16"/>
              </w:rPr>
              <w:t>sable</w:t>
            </w:r>
          </w:p>
        </w:tc>
        <w:tc>
          <w:tcPr>
            <w:tcW w:w="1620" w:type="dxa"/>
            <w:tcBorders>
              <w:top w:val="single" w:sz="6" w:space="0" w:color="auto"/>
              <w:left w:val="nil"/>
              <w:bottom w:val="single" w:sz="12" w:space="0" w:color="auto"/>
              <w:right w:val="nil"/>
            </w:tcBorders>
            <w:shd w:val="clear" w:color="auto" w:fill="F9F5DB"/>
          </w:tcPr>
          <w:p w:rsidR="00770C05" w:rsidRPr="002574B4" w:rsidRDefault="00770C05" w:rsidP="00770C05">
            <w:pPr>
              <w:spacing w:before="60" w:after="60"/>
              <w:ind w:firstLine="0"/>
              <w:jc w:val="center"/>
              <w:rPr>
                <w:sz w:val="24"/>
              </w:rPr>
            </w:pPr>
            <w:r w:rsidRPr="002574B4">
              <w:rPr>
                <w:color w:val="000000"/>
                <w:sz w:val="24"/>
                <w:szCs w:val="16"/>
              </w:rPr>
              <w:t>Effec</w:t>
            </w:r>
            <w:r>
              <w:rPr>
                <w:color w:val="000000"/>
                <w:sz w:val="24"/>
                <w:szCs w:val="16"/>
              </w:rPr>
              <w:t>tifs</w:t>
            </w:r>
            <w:r>
              <w:rPr>
                <w:color w:val="000000"/>
                <w:sz w:val="24"/>
                <w:szCs w:val="16"/>
              </w:rPr>
              <w:br/>
            </w:r>
            <w:r w:rsidRPr="002574B4">
              <w:rPr>
                <w:color w:val="000000"/>
                <w:sz w:val="24"/>
                <w:szCs w:val="16"/>
              </w:rPr>
              <w:t>scola</w:t>
            </w:r>
            <w:r w:rsidRPr="002574B4">
              <w:rPr>
                <w:color w:val="000000"/>
                <w:sz w:val="24"/>
                <w:szCs w:val="16"/>
              </w:rPr>
              <w:t>i</w:t>
            </w:r>
            <w:r w:rsidRPr="002574B4">
              <w:rPr>
                <w:color w:val="000000"/>
                <w:sz w:val="24"/>
                <w:szCs w:val="16"/>
              </w:rPr>
              <w:t>res</w:t>
            </w:r>
          </w:p>
        </w:tc>
        <w:tc>
          <w:tcPr>
            <w:tcW w:w="2430" w:type="dxa"/>
            <w:vMerge/>
            <w:tcBorders>
              <w:left w:val="nil"/>
              <w:bottom w:val="single" w:sz="12" w:space="0" w:color="auto"/>
              <w:right w:val="nil"/>
            </w:tcBorders>
            <w:shd w:val="clear" w:color="auto" w:fill="F9F5DB"/>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990" w:type="dxa"/>
            <w:tcBorders>
              <w:top w:val="single" w:sz="12" w:space="0" w:color="auto"/>
              <w:left w:val="nil"/>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1945</w:t>
            </w:r>
          </w:p>
        </w:tc>
        <w:tc>
          <w:tcPr>
            <w:tcW w:w="1260" w:type="dxa"/>
            <w:tcBorders>
              <w:top w:val="single" w:sz="12" w:space="0" w:color="auto"/>
              <w:left w:val="nil"/>
              <w:right w:val="nil"/>
            </w:tcBorders>
            <w:shd w:val="clear" w:color="auto" w:fill="FFFFFF"/>
          </w:tcPr>
          <w:p w:rsidR="00770C05" w:rsidRPr="002574B4" w:rsidRDefault="00770C05" w:rsidP="00770C05">
            <w:pPr>
              <w:spacing w:before="60" w:after="60"/>
              <w:ind w:firstLine="0"/>
              <w:jc w:val="center"/>
              <w:rPr>
                <w:sz w:val="24"/>
              </w:rPr>
            </w:pPr>
          </w:p>
        </w:tc>
        <w:tc>
          <w:tcPr>
            <w:tcW w:w="1620" w:type="dxa"/>
            <w:tcBorders>
              <w:top w:val="single" w:sz="12" w:space="0" w:color="auto"/>
              <w:left w:val="nil"/>
              <w:right w:val="nil"/>
            </w:tcBorders>
            <w:shd w:val="clear" w:color="auto" w:fill="FFFFFF"/>
          </w:tcPr>
          <w:p w:rsidR="00770C05" w:rsidRPr="002574B4" w:rsidRDefault="00770C05" w:rsidP="00770C05">
            <w:pPr>
              <w:spacing w:before="60" w:after="60"/>
              <w:ind w:firstLine="0"/>
              <w:jc w:val="center"/>
              <w:rPr>
                <w:sz w:val="24"/>
              </w:rPr>
            </w:pPr>
          </w:p>
        </w:tc>
        <w:tc>
          <w:tcPr>
            <w:tcW w:w="1620" w:type="dxa"/>
            <w:tcBorders>
              <w:top w:val="single" w:sz="12" w:space="0" w:color="auto"/>
              <w:left w:val="nil"/>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94.470</w:t>
            </w:r>
          </w:p>
        </w:tc>
        <w:tc>
          <w:tcPr>
            <w:tcW w:w="2430" w:type="dxa"/>
            <w:tcBorders>
              <w:top w:val="single" w:sz="12" w:space="0" w:color="auto"/>
              <w:left w:val="nil"/>
              <w:right w:val="nil"/>
            </w:tcBorders>
            <w:shd w:val="clear" w:color="auto" w:fill="FFFFFF"/>
          </w:tcPr>
          <w:p w:rsidR="00770C05" w:rsidRPr="002574B4" w:rsidRDefault="00770C05" w:rsidP="00770C05">
            <w:pPr>
              <w:spacing w:before="60" w:after="60"/>
              <w:ind w:firstLine="0"/>
              <w:jc w:val="center"/>
              <w:rPr>
                <w:sz w:val="24"/>
              </w:rPr>
            </w:pP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1946</w:t>
            </w:r>
          </w:p>
        </w:tc>
        <w:tc>
          <w:tcPr>
            <w:tcW w:w="126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15.955</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3.200.000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107.470</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2,95</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1947</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3.248.000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127.600</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3,36</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1948</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3.296.000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125.000</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3,93</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1949</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3.344.000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137.976</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3,90</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1950</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3.392.000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162.447</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4,12</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1951</w:t>
            </w:r>
          </w:p>
        </w:tc>
        <w:tc>
          <w:tcPr>
            <w:tcW w:w="126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17.207</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3.440.000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179.300</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4,80</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1952</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3.512.000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197.501</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5,21</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1953</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3.584.000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229.695</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5,60</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1954</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3.656.000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255.495</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6,41</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1955</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3.728.000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286.000</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7,00</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1956</w:t>
            </w:r>
          </w:p>
        </w:tc>
        <w:tc>
          <w:tcPr>
            <w:tcW w:w="126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18.982</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3.800.000</w:t>
            </w: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318.574</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7,67</w:t>
            </w:r>
          </w:p>
        </w:tc>
      </w:tr>
      <w:tr w:rsidR="00770C05" w:rsidRPr="00D25E6D">
        <w:tblPrEx>
          <w:tblCellMar>
            <w:top w:w="0" w:type="dxa"/>
            <w:bottom w:w="0" w:type="dxa"/>
          </w:tblCellMar>
        </w:tblPrEx>
        <w:tc>
          <w:tcPr>
            <w:tcW w:w="990" w:type="dxa"/>
            <w:tcBorders>
              <w:left w:val="nil"/>
              <w:right w:val="nil"/>
            </w:tcBorders>
            <w:shd w:val="clear" w:color="auto" w:fill="FFFFFF"/>
          </w:tcPr>
          <w:p w:rsidR="00770C05" w:rsidRPr="002574B4" w:rsidRDefault="00770C05" w:rsidP="00770C05">
            <w:pPr>
              <w:ind w:firstLine="0"/>
              <w:jc w:val="both"/>
              <w:rPr>
                <w:sz w:val="24"/>
              </w:rPr>
            </w:pPr>
            <w:r w:rsidRPr="002574B4">
              <w:rPr>
                <w:color w:val="000000"/>
                <w:sz w:val="24"/>
                <w:szCs w:val="16"/>
              </w:rPr>
              <w:t>1957</w:t>
            </w:r>
          </w:p>
        </w:tc>
        <w:tc>
          <w:tcPr>
            <w:tcW w:w="126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p>
        </w:tc>
        <w:tc>
          <w:tcPr>
            <w:tcW w:w="162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376.500</w:t>
            </w:r>
          </w:p>
        </w:tc>
        <w:tc>
          <w:tcPr>
            <w:tcW w:w="2430" w:type="dxa"/>
            <w:tcBorders>
              <w:left w:val="nil"/>
              <w:right w:val="nil"/>
            </w:tcBorders>
            <w:shd w:val="clear" w:color="auto" w:fill="FFFFFF"/>
          </w:tcPr>
          <w:p w:rsidR="00770C05" w:rsidRPr="002574B4" w:rsidRDefault="00770C05" w:rsidP="00770C05">
            <w:pPr>
              <w:ind w:firstLine="0"/>
              <w:jc w:val="center"/>
              <w:rPr>
                <w:sz w:val="24"/>
              </w:rPr>
            </w:pPr>
            <w:r w:rsidRPr="002574B4">
              <w:rPr>
                <w:color w:val="000000"/>
                <w:sz w:val="24"/>
                <w:szCs w:val="16"/>
              </w:rPr>
              <w:t>8,20</w:t>
            </w:r>
          </w:p>
        </w:tc>
      </w:tr>
      <w:tr w:rsidR="00770C05" w:rsidRPr="00D25E6D">
        <w:tblPrEx>
          <w:tblCellMar>
            <w:top w:w="0" w:type="dxa"/>
            <w:bottom w:w="0" w:type="dxa"/>
          </w:tblCellMar>
        </w:tblPrEx>
        <w:tc>
          <w:tcPr>
            <w:tcW w:w="990" w:type="dxa"/>
            <w:tcBorders>
              <w:left w:val="nil"/>
              <w:bottom w:val="single" w:sz="12" w:space="0" w:color="auto"/>
              <w:right w:val="nil"/>
            </w:tcBorders>
            <w:shd w:val="clear" w:color="auto" w:fill="FFFFFF"/>
          </w:tcPr>
          <w:p w:rsidR="00770C05" w:rsidRPr="002574B4" w:rsidRDefault="00770C05" w:rsidP="00770C05">
            <w:pPr>
              <w:spacing w:before="60" w:after="60"/>
              <w:ind w:firstLine="0"/>
              <w:jc w:val="both"/>
              <w:rPr>
                <w:sz w:val="24"/>
              </w:rPr>
            </w:pPr>
            <w:r w:rsidRPr="002574B4">
              <w:rPr>
                <w:color w:val="000000"/>
                <w:sz w:val="24"/>
                <w:szCs w:val="16"/>
              </w:rPr>
              <w:t>1958</w:t>
            </w:r>
          </w:p>
        </w:tc>
        <w:tc>
          <w:tcPr>
            <w:tcW w:w="1260" w:type="dxa"/>
            <w:tcBorders>
              <w:left w:val="nil"/>
              <w:bottom w:val="single" w:sz="12" w:space="0" w:color="auto"/>
              <w:right w:val="nil"/>
            </w:tcBorders>
            <w:shd w:val="clear" w:color="auto" w:fill="FFFFFF"/>
          </w:tcPr>
          <w:p w:rsidR="00770C05" w:rsidRPr="002574B4" w:rsidRDefault="00770C05" w:rsidP="00770C05">
            <w:pPr>
              <w:spacing w:before="60" w:after="60"/>
              <w:ind w:firstLine="0"/>
              <w:jc w:val="center"/>
              <w:rPr>
                <w:sz w:val="24"/>
              </w:rPr>
            </w:pPr>
          </w:p>
        </w:tc>
        <w:tc>
          <w:tcPr>
            <w:tcW w:w="1620" w:type="dxa"/>
            <w:tcBorders>
              <w:left w:val="nil"/>
              <w:bottom w:val="single" w:sz="12" w:space="0" w:color="auto"/>
              <w:right w:val="nil"/>
            </w:tcBorders>
            <w:shd w:val="clear" w:color="auto" w:fill="FFFFFF"/>
          </w:tcPr>
          <w:p w:rsidR="00770C05" w:rsidRPr="002574B4" w:rsidRDefault="00770C05" w:rsidP="00770C05">
            <w:pPr>
              <w:spacing w:before="60" w:after="60"/>
              <w:ind w:firstLine="0"/>
              <w:jc w:val="center"/>
              <w:rPr>
                <w:sz w:val="24"/>
              </w:rPr>
            </w:pPr>
          </w:p>
        </w:tc>
        <w:tc>
          <w:tcPr>
            <w:tcW w:w="1620" w:type="dxa"/>
            <w:tcBorders>
              <w:left w:val="nil"/>
              <w:bottom w:val="single" w:sz="12" w:space="0" w:color="auto"/>
              <w:right w:val="nil"/>
            </w:tcBorders>
            <w:shd w:val="clear" w:color="auto" w:fill="FFFFFF"/>
          </w:tcPr>
          <w:p w:rsidR="00770C05" w:rsidRPr="002574B4" w:rsidRDefault="00770C05" w:rsidP="00770C05">
            <w:pPr>
              <w:spacing w:before="60" w:after="60"/>
              <w:ind w:firstLine="0"/>
              <w:jc w:val="center"/>
              <w:rPr>
                <w:sz w:val="24"/>
              </w:rPr>
            </w:pPr>
          </w:p>
        </w:tc>
        <w:tc>
          <w:tcPr>
            <w:tcW w:w="2430" w:type="dxa"/>
            <w:tcBorders>
              <w:left w:val="nil"/>
              <w:bottom w:val="single" w:sz="12" w:space="0" w:color="auto"/>
              <w:right w:val="nil"/>
            </w:tcBorders>
            <w:shd w:val="clear" w:color="auto" w:fill="FFFFFF"/>
          </w:tcPr>
          <w:p w:rsidR="00770C05" w:rsidRPr="002574B4" w:rsidRDefault="00770C05" w:rsidP="00770C05">
            <w:pPr>
              <w:spacing w:before="60" w:after="60"/>
              <w:ind w:firstLine="0"/>
              <w:jc w:val="center"/>
              <w:rPr>
                <w:sz w:val="24"/>
              </w:rPr>
            </w:pPr>
            <w:r w:rsidRPr="002574B4">
              <w:rPr>
                <w:color w:val="000000"/>
                <w:sz w:val="24"/>
                <w:szCs w:val="16"/>
              </w:rPr>
              <w:t>9,72</w:t>
            </w:r>
          </w:p>
        </w:tc>
      </w:tr>
    </w:tbl>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À noter : La population scolarisable a été calculée à partir de la population globale en adoptant le taux de 20% utilisé par l'UNESCO, taux qui est certainement en-dessous de la réalité pour les pays de l'Afrique Noire, compte tenu de leurs particularités démograph</w:t>
      </w:r>
      <w:r w:rsidRPr="00D25E6D">
        <w:rPr>
          <w:color w:val="000000"/>
          <w:szCs w:val="18"/>
        </w:rPr>
        <w:t>i</w:t>
      </w:r>
      <w:r w:rsidRPr="00D25E6D">
        <w:rPr>
          <w:color w:val="000000"/>
          <w:szCs w:val="18"/>
        </w:rPr>
        <w:t>ques. La source du désaccord de nos chiffres avec les statistiques officielles (qui adoptent 15% pour le calcul de la population scolarisable) est évidente et se passe de commentaire.</w:t>
      </w:r>
    </w:p>
    <w:p w:rsidR="00770C05" w:rsidRPr="00D25E6D" w:rsidRDefault="00770C05" w:rsidP="00770C05">
      <w:pPr>
        <w:spacing w:before="120" w:after="120"/>
        <w:jc w:val="both"/>
      </w:pPr>
      <w:r>
        <w:br w:type="page"/>
      </w:r>
    </w:p>
    <w:p w:rsidR="00770C05" w:rsidRPr="00D25E6D" w:rsidRDefault="00770C05" w:rsidP="00770C05">
      <w:pPr>
        <w:pStyle w:val="b"/>
      </w:pPr>
      <w:r w:rsidRPr="00D25E6D">
        <w:t>b. Résultats aux divers examens</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Nous groupons les résultats relatifs aux examens des différents o</w:t>
      </w:r>
      <w:r w:rsidRPr="00D25E6D">
        <w:rPr>
          <w:color w:val="000000"/>
          <w:szCs w:val="18"/>
        </w:rPr>
        <w:t>r</w:t>
      </w:r>
      <w:r w:rsidRPr="00D25E6D">
        <w:rPr>
          <w:color w:val="000000"/>
          <w:szCs w:val="18"/>
        </w:rPr>
        <w:t>dres</w:t>
      </w:r>
      <w:r>
        <w:rPr>
          <w:color w:val="000000"/>
          <w:szCs w:val="18"/>
        </w:rPr>
        <w:t xml:space="preserve"> </w:t>
      </w:r>
      <w:r>
        <w:t xml:space="preserve">[85] </w:t>
      </w:r>
      <w:r w:rsidRPr="00D25E6D">
        <w:rPr>
          <w:color w:val="000000"/>
          <w:szCs w:val="18"/>
        </w:rPr>
        <w:t>d'enseignement : Certificat d'Études Primaires, Brevet Él</w:t>
      </w:r>
      <w:r w:rsidRPr="00D25E6D">
        <w:rPr>
          <w:color w:val="000000"/>
          <w:szCs w:val="18"/>
        </w:rPr>
        <w:t>é</w:t>
      </w:r>
      <w:r w:rsidRPr="00D25E6D">
        <w:rPr>
          <w:color w:val="000000"/>
          <w:szCs w:val="18"/>
        </w:rPr>
        <w:t>mentaire, B.E.P.C, Baccalauréat (1ère et 2e partie). C.A.P., B.E.I., etc.</w:t>
      </w:r>
    </w:p>
    <w:p w:rsidR="00770C05" w:rsidRPr="00D25E6D" w:rsidRDefault="00770C05" w:rsidP="00770C05">
      <w:pPr>
        <w:spacing w:before="120" w:after="120"/>
        <w:jc w:val="both"/>
      </w:pPr>
    </w:p>
    <w:p w:rsidR="00770C05" w:rsidRPr="00E33E8E" w:rsidRDefault="00770C05" w:rsidP="00770C05">
      <w:pPr>
        <w:pStyle w:val="figtitre"/>
      </w:pPr>
      <w:r w:rsidRPr="00E33E8E">
        <w:t>Évolution des effectifs</w:t>
      </w:r>
    </w:p>
    <w:tbl>
      <w:tblPr>
        <w:tblW w:w="0" w:type="auto"/>
        <w:tblInd w:w="40" w:type="dxa"/>
        <w:tblLayout w:type="fixed"/>
        <w:tblCellMar>
          <w:left w:w="40" w:type="dxa"/>
          <w:right w:w="40" w:type="dxa"/>
        </w:tblCellMar>
        <w:tblLook w:val="0000" w:firstRow="0" w:lastRow="0" w:firstColumn="0" w:lastColumn="0" w:noHBand="0" w:noVBand="0"/>
      </w:tblPr>
      <w:tblGrid>
        <w:gridCol w:w="900"/>
        <w:gridCol w:w="1075"/>
        <w:gridCol w:w="1189"/>
        <w:gridCol w:w="1336"/>
        <w:gridCol w:w="1042"/>
        <w:gridCol w:w="1189"/>
        <w:gridCol w:w="1189"/>
      </w:tblGrid>
      <w:tr w:rsidR="00770C05" w:rsidRPr="005A2249">
        <w:tblPrEx>
          <w:tblCellMar>
            <w:top w:w="0" w:type="dxa"/>
            <w:bottom w:w="0" w:type="dxa"/>
          </w:tblCellMar>
        </w:tblPrEx>
        <w:tc>
          <w:tcPr>
            <w:tcW w:w="900" w:type="dxa"/>
            <w:tcBorders>
              <w:top w:val="single" w:sz="12" w:space="0" w:color="auto"/>
              <w:bottom w:val="single" w:sz="12" w:space="0" w:color="auto"/>
            </w:tcBorders>
            <w:shd w:val="clear" w:color="auto" w:fill="F9F5DB"/>
          </w:tcPr>
          <w:p w:rsidR="00770C05" w:rsidRPr="005A2249" w:rsidRDefault="00770C05" w:rsidP="00770C05">
            <w:pPr>
              <w:spacing w:before="120" w:after="120"/>
              <w:ind w:firstLine="0"/>
              <w:jc w:val="both"/>
              <w:rPr>
                <w:sz w:val="24"/>
              </w:rPr>
            </w:pPr>
            <w:r w:rsidRPr="005A2249">
              <w:rPr>
                <w:color w:val="000000"/>
                <w:sz w:val="24"/>
                <w:szCs w:val="16"/>
              </w:rPr>
              <w:t>Année</w:t>
            </w:r>
          </w:p>
        </w:tc>
        <w:tc>
          <w:tcPr>
            <w:tcW w:w="1075" w:type="dxa"/>
            <w:tcBorders>
              <w:top w:val="single" w:sz="12" w:space="0" w:color="auto"/>
              <w:bottom w:val="single" w:sz="12" w:space="0" w:color="auto"/>
            </w:tcBorders>
            <w:shd w:val="clear" w:color="auto" w:fill="F9F5DB"/>
          </w:tcPr>
          <w:p w:rsidR="00770C05" w:rsidRPr="005A2249" w:rsidRDefault="00770C05" w:rsidP="00770C05">
            <w:pPr>
              <w:spacing w:before="120" w:after="120"/>
              <w:ind w:firstLine="0"/>
              <w:jc w:val="center"/>
              <w:rPr>
                <w:sz w:val="24"/>
              </w:rPr>
            </w:pPr>
            <w:r w:rsidRPr="005A2249">
              <w:rPr>
                <w:color w:val="000000"/>
                <w:sz w:val="24"/>
                <w:szCs w:val="16"/>
              </w:rPr>
              <w:t>CEP</w:t>
            </w:r>
          </w:p>
        </w:tc>
        <w:tc>
          <w:tcPr>
            <w:tcW w:w="1189" w:type="dxa"/>
            <w:tcBorders>
              <w:top w:val="single" w:sz="12" w:space="0" w:color="auto"/>
              <w:bottom w:val="single" w:sz="12" w:space="0" w:color="auto"/>
            </w:tcBorders>
            <w:shd w:val="clear" w:color="auto" w:fill="F9F5DB"/>
          </w:tcPr>
          <w:p w:rsidR="00770C05" w:rsidRPr="005A2249" w:rsidRDefault="00770C05" w:rsidP="00770C05">
            <w:pPr>
              <w:spacing w:before="120" w:after="120"/>
              <w:ind w:firstLine="0"/>
              <w:jc w:val="center"/>
              <w:rPr>
                <w:sz w:val="24"/>
              </w:rPr>
            </w:pPr>
            <w:r w:rsidRPr="005A2249">
              <w:rPr>
                <w:color w:val="000000"/>
                <w:sz w:val="24"/>
                <w:szCs w:val="16"/>
              </w:rPr>
              <w:t>CAP</w:t>
            </w:r>
          </w:p>
        </w:tc>
        <w:tc>
          <w:tcPr>
            <w:tcW w:w="1336" w:type="dxa"/>
            <w:tcBorders>
              <w:top w:val="single" w:sz="12" w:space="0" w:color="auto"/>
              <w:bottom w:val="single" w:sz="12" w:space="0" w:color="auto"/>
            </w:tcBorders>
            <w:shd w:val="clear" w:color="auto" w:fill="F9F5DB"/>
          </w:tcPr>
          <w:p w:rsidR="00770C05" w:rsidRPr="005A2249" w:rsidRDefault="00770C05" w:rsidP="00770C05">
            <w:pPr>
              <w:spacing w:before="120" w:after="120"/>
              <w:ind w:firstLine="0"/>
              <w:jc w:val="center"/>
              <w:rPr>
                <w:sz w:val="24"/>
              </w:rPr>
            </w:pPr>
            <w:r w:rsidRPr="005A2249">
              <w:rPr>
                <w:color w:val="000000"/>
                <w:sz w:val="24"/>
                <w:szCs w:val="16"/>
              </w:rPr>
              <w:t>BE et BEPC</w:t>
            </w:r>
          </w:p>
        </w:tc>
        <w:tc>
          <w:tcPr>
            <w:tcW w:w="1042" w:type="dxa"/>
            <w:tcBorders>
              <w:top w:val="single" w:sz="12" w:space="0" w:color="auto"/>
              <w:bottom w:val="single" w:sz="12" w:space="0" w:color="auto"/>
            </w:tcBorders>
            <w:shd w:val="clear" w:color="auto" w:fill="F9F5DB"/>
          </w:tcPr>
          <w:p w:rsidR="00770C05" w:rsidRPr="005A2249" w:rsidRDefault="00770C05" w:rsidP="00770C05">
            <w:pPr>
              <w:spacing w:before="120" w:after="120"/>
              <w:ind w:firstLine="0"/>
              <w:jc w:val="center"/>
              <w:rPr>
                <w:sz w:val="24"/>
              </w:rPr>
            </w:pPr>
            <w:r w:rsidRPr="005A2249">
              <w:rPr>
                <w:color w:val="000000"/>
                <w:sz w:val="24"/>
                <w:szCs w:val="16"/>
              </w:rPr>
              <w:t>BEI</w:t>
            </w:r>
          </w:p>
        </w:tc>
        <w:tc>
          <w:tcPr>
            <w:tcW w:w="1189" w:type="dxa"/>
            <w:tcBorders>
              <w:top w:val="single" w:sz="12" w:space="0" w:color="auto"/>
              <w:bottom w:val="single" w:sz="12" w:space="0" w:color="auto"/>
            </w:tcBorders>
            <w:shd w:val="clear" w:color="auto" w:fill="F9F5DB"/>
          </w:tcPr>
          <w:p w:rsidR="00770C05" w:rsidRPr="005A2249" w:rsidRDefault="00770C05" w:rsidP="00770C05">
            <w:pPr>
              <w:spacing w:before="120" w:after="120"/>
              <w:ind w:firstLine="0"/>
              <w:jc w:val="center"/>
              <w:rPr>
                <w:sz w:val="24"/>
              </w:rPr>
            </w:pPr>
            <w:r>
              <w:rPr>
                <w:color w:val="000000"/>
                <w:sz w:val="24"/>
                <w:szCs w:val="16"/>
              </w:rPr>
              <w:t>Bacc. 1</w:t>
            </w:r>
            <w:r w:rsidRPr="005A2249">
              <w:rPr>
                <w:color w:val="000000"/>
                <w:sz w:val="24"/>
                <w:szCs w:val="16"/>
                <w:vertAlign w:val="superscript"/>
              </w:rPr>
              <w:t>re</w:t>
            </w:r>
          </w:p>
        </w:tc>
        <w:tc>
          <w:tcPr>
            <w:tcW w:w="1189" w:type="dxa"/>
            <w:tcBorders>
              <w:top w:val="single" w:sz="12" w:space="0" w:color="auto"/>
              <w:bottom w:val="single" w:sz="12" w:space="0" w:color="auto"/>
            </w:tcBorders>
            <w:shd w:val="clear" w:color="auto" w:fill="F9F5DB"/>
          </w:tcPr>
          <w:p w:rsidR="00770C05" w:rsidRPr="005A2249" w:rsidRDefault="00770C05" w:rsidP="00770C05">
            <w:pPr>
              <w:spacing w:before="120" w:after="120"/>
              <w:ind w:firstLine="0"/>
              <w:jc w:val="center"/>
              <w:rPr>
                <w:sz w:val="24"/>
              </w:rPr>
            </w:pPr>
            <w:r w:rsidRPr="005A2249">
              <w:rPr>
                <w:color w:val="000000"/>
                <w:sz w:val="24"/>
                <w:szCs w:val="16"/>
              </w:rPr>
              <w:t>Bacc. 2</w:t>
            </w:r>
            <w:r w:rsidRPr="005A2249">
              <w:rPr>
                <w:color w:val="000000"/>
                <w:sz w:val="24"/>
                <w:szCs w:val="16"/>
                <w:vertAlign w:val="superscript"/>
              </w:rPr>
              <w:t>e</w:t>
            </w:r>
          </w:p>
        </w:tc>
      </w:tr>
      <w:tr w:rsidR="00770C05" w:rsidRPr="005A2249">
        <w:tblPrEx>
          <w:tblCellMar>
            <w:top w:w="0" w:type="dxa"/>
            <w:bottom w:w="0" w:type="dxa"/>
          </w:tblCellMar>
        </w:tblPrEx>
        <w:tc>
          <w:tcPr>
            <w:tcW w:w="900" w:type="dxa"/>
            <w:tcBorders>
              <w:top w:val="single" w:sz="12" w:space="0" w:color="auto"/>
            </w:tcBorders>
            <w:shd w:val="clear" w:color="auto" w:fill="FFFFFF"/>
          </w:tcPr>
          <w:p w:rsidR="00770C05" w:rsidRPr="005A2249" w:rsidRDefault="00770C05" w:rsidP="00770C05">
            <w:pPr>
              <w:spacing w:before="60" w:after="60"/>
              <w:ind w:firstLine="0"/>
              <w:jc w:val="both"/>
              <w:rPr>
                <w:sz w:val="24"/>
              </w:rPr>
            </w:pPr>
            <w:r w:rsidRPr="005A2249">
              <w:rPr>
                <w:color w:val="000000"/>
                <w:sz w:val="24"/>
                <w:szCs w:val="16"/>
              </w:rPr>
              <w:t>1946</w:t>
            </w:r>
          </w:p>
        </w:tc>
        <w:tc>
          <w:tcPr>
            <w:tcW w:w="1075" w:type="dxa"/>
            <w:tcBorders>
              <w:top w:val="single" w:sz="12" w:space="0" w:color="auto"/>
            </w:tcBorders>
            <w:shd w:val="clear" w:color="auto" w:fill="FFFFFF"/>
          </w:tcPr>
          <w:p w:rsidR="00770C05" w:rsidRPr="005A2249" w:rsidRDefault="00770C05" w:rsidP="00770C05">
            <w:pPr>
              <w:spacing w:before="60" w:after="60"/>
              <w:ind w:firstLine="0"/>
              <w:jc w:val="center"/>
              <w:rPr>
                <w:sz w:val="24"/>
              </w:rPr>
            </w:pPr>
          </w:p>
        </w:tc>
        <w:tc>
          <w:tcPr>
            <w:tcW w:w="1189" w:type="dxa"/>
            <w:tcBorders>
              <w:top w:val="single" w:sz="12" w:space="0" w:color="auto"/>
            </w:tcBorders>
            <w:shd w:val="clear" w:color="auto" w:fill="FFFFFF"/>
          </w:tcPr>
          <w:p w:rsidR="00770C05" w:rsidRPr="005A2249" w:rsidRDefault="00770C05" w:rsidP="00770C05">
            <w:pPr>
              <w:spacing w:before="60" w:after="60"/>
              <w:ind w:firstLine="0"/>
              <w:jc w:val="center"/>
              <w:rPr>
                <w:sz w:val="24"/>
              </w:rPr>
            </w:pPr>
          </w:p>
        </w:tc>
        <w:tc>
          <w:tcPr>
            <w:tcW w:w="1336" w:type="dxa"/>
            <w:tcBorders>
              <w:top w:val="single" w:sz="12" w:space="0" w:color="auto"/>
            </w:tcBorders>
            <w:shd w:val="clear" w:color="auto" w:fill="FFFFFF"/>
          </w:tcPr>
          <w:p w:rsidR="00770C05" w:rsidRPr="005A2249" w:rsidRDefault="00770C05" w:rsidP="00770C05">
            <w:pPr>
              <w:spacing w:before="60" w:after="60"/>
              <w:ind w:firstLine="0"/>
              <w:jc w:val="center"/>
              <w:rPr>
                <w:sz w:val="24"/>
              </w:rPr>
            </w:pPr>
          </w:p>
        </w:tc>
        <w:tc>
          <w:tcPr>
            <w:tcW w:w="1042" w:type="dxa"/>
            <w:tcBorders>
              <w:top w:val="single" w:sz="12" w:space="0" w:color="auto"/>
            </w:tcBorders>
            <w:shd w:val="clear" w:color="auto" w:fill="FFFFFF"/>
          </w:tcPr>
          <w:p w:rsidR="00770C05" w:rsidRPr="005A2249" w:rsidRDefault="00770C05" w:rsidP="00770C05">
            <w:pPr>
              <w:spacing w:before="60" w:after="60"/>
              <w:ind w:firstLine="0"/>
              <w:jc w:val="center"/>
              <w:rPr>
                <w:sz w:val="24"/>
              </w:rPr>
            </w:pPr>
          </w:p>
        </w:tc>
        <w:tc>
          <w:tcPr>
            <w:tcW w:w="1189" w:type="dxa"/>
            <w:tcBorders>
              <w:top w:val="single" w:sz="12" w:space="0" w:color="auto"/>
            </w:tcBorders>
            <w:shd w:val="clear" w:color="auto" w:fill="FFFFFF"/>
          </w:tcPr>
          <w:p w:rsidR="00770C05" w:rsidRPr="005A2249" w:rsidRDefault="00770C05" w:rsidP="00770C05">
            <w:pPr>
              <w:spacing w:before="60" w:after="60"/>
              <w:ind w:firstLine="0"/>
              <w:jc w:val="center"/>
              <w:rPr>
                <w:sz w:val="24"/>
              </w:rPr>
            </w:pPr>
          </w:p>
        </w:tc>
        <w:tc>
          <w:tcPr>
            <w:tcW w:w="1189" w:type="dxa"/>
            <w:tcBorders>
              <w:top w:val="single" w:sz="12" w:space="0" w:color="auto"/>
            </w:tcBorders>
            <w:shd w:val="clear" w:color="auto" w:fill="FFFFFF"/>
          </w:tcPr>
          <w:p w:rsidR="00770C05" w:rsidRPr="005A2249" w:rsidRDefault="00770C05" w:rsidP="00770C05">
            <w:pPr>
              <w:spacing w:before="60" w:after="60"/>
              <w:ind w:firstLine="0"/>
              <w:jc w:val="center"/>
              <w:rPr>
                <w:sz w:val="24"/>
              </w:rPr>
            </w:pPr>
            <w:r w:rsidRPr="005A2249">
              <w:rPr>
                <w:color w:val="000000"/>
                <w:sz w:val="24"/>
                <w:szCs w:val="16"/>
              </w:rPr>
              <w:t>43</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1947</w:t>
            </w:r>
          </w:p>
        </w:tc>
        <w:tc>
          <w:tcPr>
            <w:tcW w:w="1075"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p>
        </w:tc>
        <w:tc>
          <w:tcPr>
            <w:tcW w:w="1336" w:type="dxa"/>
            <w:shd w:val="clear" w:color="auto" w:fill="FFFFFF"/>
          </w:tcPr>
          <w:p w:rsidR="00770C05" w:rsidRPr="005A2249" w:rsidRDefault="00770C05" w:rsidP="00770C05">
            <w:pPr>
              <w:ind w:firstLine="0"/>
              <w:jc w:val="center"/>
              <w:rPr>
                <w:sz w:val="24"/>
              </w:rPr>
            </w:pPr>
          </w:p>
        </w:tc>
        <w:tc>
          <w:tcPr>
            <w:tcW w:w="1042"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26</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1948</w:t>
            </w:r>
          </w:p>
        </w:tc>
        <w:tc>
          <w:tcPr>
            <w:tcW w:w="1075"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p>
        </w:tc>
        <w:tc>
          <w:tcPr>
            <w:tcW w:w="1336" w:type="dxa"/>
            <w:shd w:val="clear" w:color="auto" w:fill="FFFFFF"/>
          </w:tcPr>
          <w:p w:rsidR="00770C05" w:rsidRPr="005A2249" w:rsidRDefault="00770C05" w:rsidP="00770C05">
            <w:pPr>
              <w:ind w:firstLine="0"/>
              <w:jc w:val="center"/>
              <w:rPr>
                <w:sz w:val="24"/>
              </w:rPr>
            </w:pPr>
          </w:p>
        </w:tc>
        <w:tc>
          <w:tcPr>
            <w:tcW w:w="1042"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50</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1949</w:t>
            </w:r>
          </w:p>
        </w:tc>
        <w:tc>
          <w:tcPr>
            <w:tcW w:w="1075"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p>
        </w:tc>
        <w:tc>
          <w:tcPr>
            <w:tcW w:w="1336" w:type="dxa"/>
            <w:shd w:val="clear" w:color="auto" w:fill="FFFFFF"/>
          </w:tcPr>
          <w:p w:rsidR="00770C05" w:rsidRPr="005A2249" w:rsidRDefault="00770C05" w:rsidP="00770C05">
            <w:pPr>
              <w:ind w:firstLine="0"/>
              <w:jc w:val="center"/>
              <w:rPr>
                <w:sz w:val="24"/>
              </w:rPr>
            </w:pPr>
          </w:p>
        </w:tc>
        <w:tc>
          <w:tcPr>
            <w:tcW w:w="1042"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115</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66</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1950</w:t>
            </w:r>
          </w:p>
        </w:tc>
        <w:tc>
          <w:tcPr>
            <w:tcW w:w="1075" w:type="dxa"/>
            <w:shd w:val="clear" w:color="auto" w:fill="FFFFFF"/>
          </w:tcPr>
          <w:p w:rsidR="00770C05" w:rsidRPr="005A2249" w:rsidRDefault="00770C05" w:rsidP="00770C05">
            <w:pPr>
              <w:ind w:firstLine="0"/>
              <w:jc w:val="center"/>
              <w:rPr>
                <w:sz w:val="24"/>
              </w:rPr>
            </w:pPr>
            <w:r w:rsidRPr="005A2249">
              <w:rPr>
                <w:color w:val="000000"/>
                <w:sz w:val="24"/>
                <w:szCs w:val="16"/>
              </w:rPr>
              <w:t>5.208</w:t>
            </w:r>
          </w:p>
        </w:tc>
        <w:tc>
          <w:tcPr>
            <w:tcW w:w="1189" w:type="dxa"/>
            <w:shd w:val="clear" w:color="auto" w:fill="FFFFFF"/>
          </w:tcPr>
          <w:p w:rsidR="00770C05" w:rsidRPr="005A2249" w:rsidRDefault="00770C05" w:rsidP="00770C05">
            <w:pPr>
              <w:ind w:firstLine="0"/>
              <w:jc w:val="center"/>
              <w:rPr>
                <w:sz w:val="24"/>
              </w:rPr>
            </w:pPr>
          </w:p>
        </w:tc>
        <w:tc>
          <w:tcPr>
            <w:tcW w:w="1336" w:type="dxa"/>
            <w:shd w:val="clear" w:color="auto" w:fill="FFFFFF"/>
          </w:tcPr>
          <w:p w:rsidR="00770C05" w:rsidRPr="005A2249" w:rsidRDefault="00770C05" w:rsidP="00770C05">
            <w:pPr>
              <w:ind w:firstLine="0"/>
              <w:jc w:val="center"/>
              <w:rPr>
                <w:sz w:val="24"/>
              </w:rPr>
            </w:pPr>
            <w:r w:rsidRPr="005A2249">
              <w:rPr>
                <w:color w:val="000000"/>
                <w:sz w:val="24"/>
                <w:szCs w:val="16"/>
              </w:rPr>
              <w:t>340</w:t>
            </w:r>
          </w:p>
        </w:tc>
        <w:tc>
          <w:tcPr>
            <w:tcW w:w="1042" w:type="dxa"/>
            <w:shd w:val="clear" w:color="auto" w:fill="FFFFFF"/>
          </w:tcPr>
          <w:p w:rsidR="00770C05" w:rsidRPr="005A2249" w:rsidRDefault="00770C05" w:rsidP="00770C05">
            <w:pPr>
              <w:ind w:firstLine="0"/>
              <w:jc w:val="center"/>
              <w:rPr>
                <w:sz w:val="24"/>
              </w:rPr>
            </w:pP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124</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78</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1951</w:t>
            </w:r>
          </w:p>
        </w:tc>
        <w:tc>
          <w:tcPr>
            <w:tcW w:w="1075" w:type="dxa"/>
            <w:shd w:val="clear" w:color="auto" w:fill="FFFFFF"/>
          </w:tcPr>
          <w:p w:rsidR="00770C05" w:rsidRPr="005A2249" w:rsidRDefault="00770C05" w:rsidP="00770C05">
            <w:pPr>
              <w:ind w:firstLine="0"/>
              <w:jc w:val="center"/>
              <w:rPr>
                <w:sz w:val="24"/>
              </w:rPr>
            </w:pPr>
            <w:r w:rsidRPr="005A2249">
              <w:rPr>
                <w:color w:val="000000"/>
                <w:sz w:val="24"/>
                <w:szCs w:val="16"/>
              </w:rPr>
              <w:t>4.213</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147</w:t>
            </w:r>
          </w:p>
        </w:tc>
        <w:tc>
          <w:tcPr>
            <w:tcW w:w="1336" w:type="dxa"/>
            <w:shd w:val="clear" w:color="auto" w:fill="FFFFFF"/>
          </w:tcPr>
          <w:p w:rsidR="00770C05" w:rsidRPr="005A2249" w:rsidRDefault="00770C05" w:rsidP="00770C05">
            <w:pPr>
              <w:ind w:firstLine="0"/>
              <w:jc w:val="center"/>
              <w:rPr>
                <w:sz w:val="24"/>
              </w:rPr>
            </w:pPr>
            <w:r w:rsidRPr="005A2249">
              <w:rPr>
                <w:color w:val="000000"/>
                <w:sz w:val="24"/>
                <w:szCs w:val="16"/>
              </w:rPr>
              <w:t>529</w:t>
            </w:r>
          </w:p>
        </w:tc>
        <w:tc>
          <w:tcPr>
            <w:tcW w:w="1042" w:type="dxa"/>
            <w:shd w:val="clear" w:color="auto" w:fill="FFFFFF"/>
          </w:tcPr>
          <w:p w:rsidR="00770C05" w:rsidRPr="005A2249" w:rsidRDefault="00770C05" w:rsidP="00770C05">
            <w:pPr>
              <w:ind w:firstLine="0"/>
              <w:jc w:val="center"/>
              <w:rPr>
                <w:sz w:val="24"/>
              </w:rPr>
            </w:pPr>
            <w:r w:rsidRPr="005A2249">
              <w:rPr>
                <w:color w:val="000000"/>
                <w:sz w:val="24"/>
                <w:szCs w:val="16"/>
              </w:rPr>
              <w:t>16</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142</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116</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1952</w:t>
            </w:r>
          </w:p>
        </w:tc>
        <w:tc>
          <w:tcPr>
            <w:tcW w:w="1075" w:type="dxa"/>
            <w:shd w:val="clear" w:color="auto" w:fill="FFFFFF"/>
          </w:tcPr>
          <w:p w:rsidR="00770C05" w:rsidRPr="005A2249" w:rsidRDefault="00770C05" w:rsidP="00770C05">
            <w:pPr>
              <w:ind w:firstLine="0"/>
              <w:jc w:val="center"/>
              <w:rPr>
                <w:sz w:val="24"/>
              </w:rPr>
            </w:pPr>
            <w:r w:rsidRPr="005A2249">
              <w:rPr>
                <w:color w:val="000000"/>
                <w:sz w:val="24"/>
                <w:szCs w:val="16"/>
              </w:rPr>
              <w:t>5.647</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140</w:t>
            </w:r>
          </w:p>
        </w:tc>
        <w:tc>
          <w:tcPr>
            <w:tcW w:w="1336" w:type="dxa"/>
            <w:shd w:val="clear" w:color="auto" w:fill="FFFFFF"/>
          </w:tcPr>
          <w:p w:rsidR="00770C05" w:rsidRPr="005A2249" w:rsidRDefault="00770C05" w:rsidP="00770C05">
            <w:pPr>
              <w:ind w:firstLine="0"/>
              <w:jc w:val="center"/>
              <w:rPr>
                <w:sz w:val="24"/>
              </w:rPr>
            </w:pPr>
            <w:r w:rsidRPr="005A2249">
              <w:rPr>
                <w:color w:val="000000"/>
                <w:sz w:val="24"/>
                <w:szCs w:val="16"/>
              </w:rPr>
              <w:t>631</w:t>
            </w:r>
          </w:p>
        </w:tc>
        <w:tc>
          <w:tcPr>
            <w:tcW w:w="1042" w:type="dxa"/>
            <w:shd w:val="clear" w:color="auto" w:fill="FFFFFF"/>
          </w:tcPr>
          <w:p w:rsidR="00770C05" w:rsidRPr="005A2249" w:rsidRDefault="00770C05" w:rsidP="00770C05">
            <w:pPr>
              <w:ind w:firstLine="0"/>
              <w:jc w:val="center"/>
              <w:rPr>
                <w:sz w:val="24"/>
              </w:rPr>
            </w:pPr>
            <w:r w:rsidRPr="005A2249">
              <w:rPr>
                <w:color w:val="000000"/>
                <w:sz w:val="24"/>
                <w:szCs w:val="16"/>
              </w:rPr>
              <w:t>15</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239</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126</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1953</w:t>
            </w:r>
          </w:p>
        </w:tc>
        <w:tc>
          <w:tcPr>
            <w:tcW w:w="1075" w:type="dxa"/>
            <w:shd w:val="clear" w:color="auto" w:fill="FFFFFF"/>
          </w:tcPr>
          <w:p w:rsidR="00770C05" w:rsidRPr="005A2249" w:rsidRDefault="00770C05" w:rsidP="00770C05">
            <w:pPr>
              <w:ind w:firstLine="0"/>
              <w:jc w:val="center"/>
              <w:rPr>
                <w:sz w:val="24"/>
              </w:rPr>
            </w:pPr>
            <w:r w:rsidRPr="005A2249">
              <w:rPr>
                <w:color w:val="000000"/>
                <w:sz w:val="24"/>
                <w:szCs w:val="16"/>
              </w:rPr>
              <w:t>7.012</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189</w:t>
            </w:r>
          </w:p>
        </w:tc>
        <w:tc>
          <w:tcPr>
            <w:tcW w:w="1336" w:type="dxa"/>
            <w:shd w:val="clear" w:color="auto" w:fill="FFFFFF"/>
          </w:tcPr>
          <w:p w:rsidR="00770C05" w:rsidRPr="005A2249" w:rsidRDefault="00770C05" w:rsidP="00770C05">
            <w:pPr>
              <w:ind w:firstLine="0"/>
              <w:jc w:val="center"/>
              <w:rPr>
                <w:sz w:val="24"/>
              </w:rPr>
            </w:pPr>
            <w:r w:rsidRPr="005A2249">
              <w:rPr>
                <w:color w:val="000000"/>
                <w:sz w:val="24"/>
                <w:szCs w:val="16"/>
              </w:rPr>
              <w:t>986</w:t>
            </w:r>
          </w:p>
        </w:tc>
        <w:tc>
          <w:tcPr>
            <w:tcW w:w="1042" w:type="dxa"/>
            <w:shd w:val="clear" w:color="auto" w:fill="FFFFFF"/>
          </w:tcPr>
          <w:p w:rsidR="00770C05" w:rsidRPr="005A2249" w:rsidRDefault="00770C05" w:rsidP="00770C05">
            <w:pPr>
              <w:ind w:firstLine="0"/>
              <w:jc w:val="center"/>
              <w:rPr>
                <w:sz w:val="24"/>
              </w:rPr>
            </w:pPr>
            <w:r w:rsidRPr="005A2249">
              <w:rPr>
                <w:color w:val="000000"/>
                <w:sz w:val="24"/>
                <w:szCs w:val="16"/>
              </w:rPr>
              <w:t>37</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249</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196</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1954</w:t>
            </w:r>
          </w:p>
        </w:tc>
        <w:tc>
          <w:tcPr>
            <w:tcW w:w="1075" w:type="dxa"/>
            <w:shd w:val="clear" w:color="auto" w:fill="FFFFFF"/>
          </w:tcPr>
          <w:p w:rsidR="00770C05" w:rsidRPr="005A2249" w:rsidRDefault="00770C05" w:rsidP="00770C05">
            <w:pPr>
              <w:ind w:firstLine="0"/>
              <w:jc w:val="center"/>
              <w:rPr>
                <w:sz w:val="24"/>
              </w:rPr>
            </w:pPr>
            <w:r w:rsidRPr="005A2249">
              <w:rPr>
                <w:color w:val="000000"/>
                <w:sz w:val="24"/>
                <w:szCs w:val="16"/>
              </w:rPr>
              <w:t>7.010</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185</w:t>
            </w:r>
          </w:p>
        </w:tc>
        <w:tc>
          <w:tcPr>
            <w:tcW w:w="1336" w:type="dxa"/>
            <w:shd w:val="clear" w:color="auto" w:fill="FFFFFF"/>
          </w:tcPr>
          <w:p w:rsidR="00770C05" w:rsidRPr="005A2249" w:rsidRDefault="00770C05" w:rsidP="00770C05">
            <w:pPr>
              <w:ind w:firstLine="0"/>
              <w:jc w:val="center"/>
              <w:rPr>
                <w:sz w:val="24"/>
              </w:rPr>
            </w:pPr>
            <w:r w:rsidRPr="005A2249">
              <w:rPr>
                <w:color w:val="000000"/>
                <w:sz w:val="24"/>
                <w:szCs w:val="16"/>
              </w:rPr>
              <w:t>951</w:t>
            </w:r>
          </w:p>
        </w:tc>
        <w:tc>
          <w:tcPr>
            <w:tcW w:w="1042" w:type="dxa"/>
            <w:shd w:val="clear" w:color="auto" w:fill="FFFFFF"/>
          </w:tcPr>
          <w:p w:rsidR="00770C05" w:rsidRPr="005A2249" w:rsidRDefault="00770C05" w:rsidP="00770C05">
            <w:pPr>
              <w:ind w:firstLine="0"/>
              <w:jc w:val="center"/>
              <w:rPr>
                <w:sz w:val="24"/>
              </w:rPr>
            </w:pPr>
            <w:r w:rsidRPr="005A2249">
              <w:rPr>
                <w:color w:val="000000"/>
                <w:sz w:val="24"/>
                <w:szCs w:val="16"/>
              </w:rPr>
              <w:t>53</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299</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212</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1955</w:t>
            </w:r>
          </w:p>
        </w:tc>
        <w:tc>
          <w:tcPr>
            <w:tcW w:w="1075" w:type="dxa"/>
            <w:shd w:val="clear" w:color="auto" w:fill="FFFFFF"/>
          </w:tcPr>
          <w:p w:rsidR="00770C05" w:rsidRPr="005A2249" w:rsidRDefault="00770C05" w:rsidP="00770C05">
            <w:pPr>
              <w:ind w:firstLine="0"/>
              <w:jc w:val="center"/>
              <w:rPr>
                <w:sz w:val="24"/>
              </w:rPr>
            </w:pPr>
            <w:r w:rsidRPr="005A2249">
              <w:rPr>
                <w:color w:val="000000"/>
                <w:sz w:val="24"/>
                <w:szCs w:val="16"/>
              </w:rPr>
              <w:t>11.021</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263</w:t>
            </w:r>
          </w:p>
        </w:tc>
        <w:tc>
          <w:tcPr>
            <w:tcW w:w="1336" w:type="dxa"/>
            <w:shd w:val="clear" w:color="auto" w:fill="FFFFFF"/>
          </w:tcPr>
          <w:p w:rsidR="00770C05" w:rsidRPr="005A2249" w:rsidRDefault="00770C05" w:rsidP="00770C05">
            <w:pPr>
              <w:ind w:firstLine="0"/>
              <w:jc w:val="center"/>
              <w:rPr>
                <w:sz w:val="24"/>
              </w:rPr>
            </w:pPr>
            <w:r w:rsidRPr="005A2249">
              <w:rPr>
                <w:color w:val="000000"/>
                <w:sz w:val="24"/>
                <w:szCs w:val="16"/>
              </w:rPr>
              <w:t>1.143</w:t>
            </w:r>
          </w:p>
        </w:tc>
        <w:tc>
          <w:tcPr>
            <w:tcW w:w="1042" w:type="dxa"/>
            <w:shd w:val="clear" w:color="auto" w:fill="FFFFFF"/>
          </w:tcPr>
          <w:p w:rsidR="00770C05" w:rsidRPr="005A2249" w:rsidRDefault="00770C05" w:rsidP="00770C05">
            <w:pPr>
              <w:ind w:firstLine="0"/>
              <w:jc w:val="center"/>
              <w:rPr>
                <w:sz w:val="24"/>
              </w:rPr>
            </w:pPr>
            <w:r w:rsidRPr="005A2249">
              <w:rPr>
                <w:color w:val="000000"/>
                <w:sz w:val="24"/>
                <w:szCs w:val="16"/>
              </w:rPr>
              <w:t>53</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323</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212</w:t>
            </w:r>
          </w:p>
        </w:tc>
      </w:tr>
      <w:tr w:rsidR="00770C05" w:rsidRPr="005A2249">
        <w:tblPrEx>
          <w:tblCellMar>
            <w:top w:w="0" w:type="dxa"/>
            <w:bottom w:w="0" w:type="dxa"/>
          </w:tblCellMar>
        </w:tblPrEx>
        <w:tc>
          <w:tcPr>
            <w:tcW w:w="900" w:type="dxa"/>
            <w:shd w:val="clear" w:color="auto" w:fill="FFFFFF"/>
          </w:tcPr>
          <w:p w:rsidR="00770C05" w:rsidRPr="005A2249" w:rsidRDefault="00770C05" w:rsidP="00770C05">
            <w:pPr>
              <w:ind w:firstLine="0"/>
              <w:jc w:val="both"/>
              <w:rPr>
                <w:sz w:val="24"/>
              </w:rPr>
            </w:pPr>
            <w:r w:rsidRPr="005A2249">
              <w:rPr>
                <w:color w:val="000000"/>
                <w:sz w:val="24"/>
                <w:szCs w:val="16"/>
              </w:rPr>
              <w:t>1956</w:t>
            </w:r>
          </w:p>
        </w:tc>
        <w:tc>
          <w:tcPr>
            <w:tcW w:w="1075" w:type="dxa"/>
            <w:shd w:val="clear" w:color="auto" w:fill="FFFFFF"/>
          </w:tcPr>
          <w:p w:rsidR="00770C05" w:rsidRPr="005A2249" w:rsidRDefault="00770C05" w:rsidP="00770C05">
            <w:pPr>
              <w:ind w:firstLine="0"/>
              <w:jc w:val="center"/>
              <w:rPr>
                <w:sz w:val="24"/>
              </w:rPr>
            </w:pPr>
            <w:r w:rsidRPr="005A2249">
              <w:rPr>
                <w:color w:val="000000"/>
                <w:sz w:val="24"/>
                <w:szCs w:val="16"/>
              </w:rPr>
              <w:t>10.208</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339</w:t>
            </w:r>
          </w:p>
        </w:tc>
        <w:tc>
          <w:tcPr>
            <w:tcW w:w="1336" w:type="dxa"/>
            <w:shd w:val="clear" w:color="auto" w:fill="FFFFFF"/>
          </w:tcPr>
          <w:p w:rsidR="00770C05" w:rsidRPr="005A2249" w:rsidRDefault="00770C05" w:rsidP="00770C05">
            <w:pPr>
              <w:ind w:firstLine="0"/>
              <w:jc w:val="center"/>
              <w:rPr>
                <w:sz w:val="24"/>
              </w:rPr>
            </w:pPr>
            <w:r w:rsidRPr="005A2249">
              <w:rPr>
                <w:color w:val="000000"/>
                <w:sz w:val="24"/>
                <w:szCs w:val="16"/>
              </w:rPr>
              <w:t>1.411</w:t>
            </w:r>
          </w:p>
        </w:tc>
        <w:tc>
          <w:tcPr>
            <w:tcW w:w="1042" w:type="dxa"/>
            <w:shd w:val="clear" w:color="auto" w:fill="FFFFFF"/>
          </w:tcPr>
          <w:p w:rsidR="00770C05" w:rsidRPr="005A2249" w:rsidRDefault="00770C05" w:rsidP="00770C05">
            <w:pPr>
              <w:ind w:firstLine="0"/>
              <w:jc w:val="center"/>
              <w:rPr>
                <w:sz w:val="24"/>
              </w:rPr>
            </w:pPr>
            <w:r w:rsidRPr="005A2249">
              <w:rPr>
                <w:color w:val="000000"/>
                <w:sz w:val="24"/>
                <w:szCs w:val="16"/>
              </w:rPr>
              <w:t>57</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488</w:t>
            </w:r>
          </w:p>
        </w:tc>
        <w:tc>
          <w:tcPr>
            <w:tcW w:w="1189" w:type="dxa"/>
            <w:shd w:val="clear" w:color="auto" w:fill="FFFFFF"/>
          </w:tcPr>
          <w:p w:rsidR="00770C05" w:rsidRPr="005A2249" w:rsidRDefault="00770C05" w:rsidP="00770C05">
            <w:pPr>
              <w:ind w:firstLine="0"/>
              <w:jc w:val="center"/>
              <w:rPr>
                <w:sz w:val="24"/>
              </w:rPr>
            </w:pPr>
            <w:r w:rsidRPr="005A2249">
              <w:rPr>
                <w:color w:val="000000"/>
                <w:sz w:val="24"/>
                <w:szCs w:val="16"/>
              </w:rPr>
              <w:t>279</w:t>
            </w:r>
          </w:p>
        </w:tc>
      </w:tr>
      <w:tr w:rsidR="00770C05" w:rsidRPr="005A2249">
        <w:tblPrEx>
          <w:tblCellMar>
            <w:top w:w="0" w:type="dxa"/>
            <w:bottom w:w="0" w:type="dxa"/>
          </w:tblCellMar>
        </w:tblPrEx>
        <w:tc>
          <w:tcPr>
            <w:tcW w:w="900" w:type="dxa"/>
            <w:tcBorders>
              <w:bottom w:val="single" w:sz="12" w:space="0" w:color="auto"/>
            </w:tcBorders>
            <w:shd w:val="clear" w:color="auto" w:fill="FFFFFF"/>
          </w:tcPr>
          <w:p w:rsidR="00770C05" w:rsidRPr="005A2249" w:rsidRDefault="00770C05" w:rsidP="00770C05">
            <w:pPr>
              <w:spacing w:before="60" w:after="60"/>
              <w:ind w:firstLine="0"/>
              <w:jc w:val="both"/>
              <w:rPr>
                <w:sz w:val="24"/>
              </w:rPr>
            </w:pPr>
            <w:r w:rsidRPr="005A2249">
              <w:rPr>
                <w:color w:val="000000"/>
                <w:sz w:val="24"/>
                <w:szCs w:val="16"/>
              </w:rPr>
              <w:t>1957</w:t>
            </w:r>
          </w:p>
        </w:tc>
        <w:tc>
          <w:tcPr>
            <w:tcW w:w="1075" w:type="dxa"/>
            <w:tcBorders>
              <w:bottom w:val="single" w:sz="12" w:space="0" w:color="auto"/>
            </w:tcBorders>
            <w:shd w:val="clear" w:color="auto" w:fill="FFFFFF"/>
          </w:tcPr>
          <w:p w:rsidR="00770C05" w:rsidRPr="005A2249" w:rsidRDefault="00770C05" w:rsidP="00770C05">
            <w:pPr>
              <w:spacing w:before="60" w:after="60"/>
              <w:ind w:firstLine="0"/>
              <w:jc w:val="center"/>
              <w:rPr>
                <w:sz w:val="24"/>
              </w:rPr>
            </w:pPr>
            <w:r w:rsidRPr="005A2249">
              <w:rPr>
                <w:color w:val="000000"/>
                <w:sz w:val="24"/>
                <w:szCs w:val="16"/>
              </w:rPr>
              <w:t>11.392</w:t>
            </w:r>
          </w:p>
        </w:tc>
        <w:tc>
          <w:tcPr>
            <w:tcW w:w="1189" w:type="dxa"/>
            <w:tcBorders>
              <w:bottom w:val="single" w:sz="12" w:space="0" w:color="auto"/>
            </w:tcBorders>
            <w:shd w:val="clear" w:color="auto" w:fill="FFFFFF"/>
          </w:tcPr>
          <w:p w:rsidR="00770C05" w:rsidRPr="005A2249" w:rsidRDefault="00770C05" w:rsidP="00770C05">
            <w:pPr>
              <w:spacing w:before="60" w:after="60"/>
              <w:ind w:firstLine="0"/>
              <w:jc w:val="center"/>
              <w:rPr>
                <w:sz w:val="24"/>
              </w:rPr>
            </w:pPr>
            <w:r w:rsidRPr="005A2249">
              <w:rPr>
                <w:color w:val="000000"/>
                <w:sz w:val="24"/>
                <w:szCs w:val="16"/>
              </w:rPr>
              <w:t>310</w:t>
            </w:r>
          </w:p>
        </w:tc>
        <w:tc>
          <w:tcPr>
            <w:tcW w:w="1336" w:type="dxa"/>
            <w:tcBorders>
              <w:bottom w:val="single" w:sz="12" w:space="0" w:color="auto"/>
            </w:tcBorders>
            <w:shd w:val="clear" w:color="auto" w:fill="FFFFFF"/>
          </w:tcPr>
          <w:p w:rsidR="00770C05" w:rsidRPr="005A2249" w:rsidRDefault="00770C05" w:rsidP="00770C05">
            <w:pPr>
              <w:spacing w:before="60" w:after="60"/>
              <w:ind w:firstLine="0"/>
              <w:jc w:val="center"/>
              <w:rPr>
                <w:sz w:val="24"/>
              </w:rPr>
            </w:pPr>
            <w:r w:rsidRPr="005A2249">
              <w:rPr>
                <w:color w:val="000000"/>
                <w:sz w:val="24"/>
                <w:szCs w:val="16"/>
              </w:rPr>
              <w:t>1.420</w:t>
            </w:r>
          </w:p>
        </w:tc>
        <w:tc>
          <w:tcPr>
            <w:tcW w:w="1042" w:type="dxa"/>
            <w:tcBorders>
              <w:bottom w:val="single" w:sz="12" w:space="0" w:color="auto"/>
            </w:tcBorders>
            <w:shd w:val="clear" w:color="auto" w:fill="FFFFFF"/>
          </w:tcPr>
          <w:p w:rsidR="00770C05" w:rsidRPr="005A2249" w:rsidRDefault="00770C05" w:rsidP="00770C05">
            <w:pPr>
              <w:spacing w:before="60" w:after="60"/>
              <w:ind w:firstLine="0"/>
              <w:jc w:val="center"/>
              <w:rPr>
                <w:sz w:val="24"/>
              </w:rPr>
            </w:pPr>
            <w:r w:rsidRPr="005A2249">
              <w:rPr>
                <w:color w:val="000000"/>
                <w:sz w:val="24"/>
                <w:szCs w:val="16"/>
              </w:rPr>
              <w:t>97</w:t>
            </w:r>
          </w:p>
        </w:tc>
        <w:tc>
          <w:tcPr>
            <w:tcW w:w="1189" w:type="dxa"/>
            <w:tcBorders>
              <w:bottom w:val="single" w:sz="12" w:space="0" w:color="auto"/>
            </w:tcBorders>
            <w:shd w:val="clear" w:color="auto" w:fill="FFFFFF"/>
          </w:tcPr>
          <w:p w:rsidR="00770C05" w:rsidRPr="005A2249" w:rsidRDefault="00770C05" w:rsidP="00770C05">
            <w:pPr>
              <w:spacing w:before="60" w:after="60"/>
              <w:ind w:firstLine="0"/>
              <w:jc w:val="center"/>
              <w:rPr>
                <w:sz w:val="24"/>
              </w:rPr>
            </w:pPr>
            <w:r w:rsidRPr="005A2249">
              <w:rPr>
                <w:color w:val="000000"/>
                <w:sz w:val="24"/>
                <w:szCs w:val="16"/>
              </w:rPr>
              <w:t>693</w:t>
            </w:r>
          </w:p>
        </w:tc>
        <w:tc>
          <w:tcPr>
            <w:tcW w:w="1189" w:type="dxa"/>
            <w:tcBorders>
              <w:bottom w:val="single" w:sz="12" w:space="0" w:color="auto"/>
            </w:tcBorders>
            <w:shd w:val="clear" w:color="auto" w:fill="FFFFFF"/>
          </w:tcPr>
          <w:p w:rsidR="00770C05" w:rsidRPr="005A2249" w:rsidRDefault="00770C05" w:rsidP="00770C05">
            <w:pPr>
              <w:spacing w:before="60" w:after="60"/>
              <w:ind w:firstLine="0"/>
              <w:jc w:val="center"/>
              <w:rPr>
                <w:sz w:val="24"/>
              </w:rPr>
            </w:pPr>
            <w:r w:rsidRPr="005A2249">
              <w:rPr>
                <w:color w:val="000000"/>
                <w:sz w:val="24"/>
                <w:szCs w:val="16"/>
              </w:rPr>
              <w:t>562</w:t>
            </w:r>
          </w:p>
        </w:tc>
      </w:tr>
    </w:tbl>
    <w:p w:rsidR="00770C05" w:rsidRDefault="00770C05" w:rsidP="00770C05">
      <w:pPr>
        <w:spacing w:before="120" w:after="120"/>
        <w:jc w:val="both"/>
        <w:rPr>
          <w:bCs/>
          <w:color w:val="000000"/>
          <w:szCs w:val="18"/>
        </w:rPr>
      </w:pPr>
    </w:p>
    <w:p w:rsidR="00770C05" w:rsidRPr="00D25E6D" w:rsidRDefault="00770C05" w:rsidP="00770C05">
      <w:pPr>
        <w:pStyle w:val="a"/>
      </w:pPr>
      <w:r w:rsidRPr="00D25E6D">
        <w:t>6. Données d'ensemble pour l'Afrique Noire</w:t>
      </w:r>
      <w:r>
        <w:br/>
      </w:r>
      <w:r w:rsidRPr="00D25E6D">
        <w:t>(ex-Française)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Nous nous sommes volontairement restreint ju</w:t>
      </w:r>
      <w:r w:rsidRPr="00D25E6D">
        <w:rPr>
          <w:color w:val="000000"/>
          <w:szCs w:val="18"/>
        </w:rPr>
        <w:t>s</w:t>
      </w:r>
      <w:r w:rsidRPr="00D25E6D">
        <w:rPr>
          <w:color w:val="000000"/>
          <w:szCs w:val="18"/>
        </w:rPr>
        <w:t>qu'ici à l'ensemble de l'ex-A.O.F. Ces données préc</w:t>
      </w:r>
      <w:r w:rsidRPr="00D25E6D">
        <w:rPr>
          <w:color w:val="000000"/>
          <w:szCs w:val="18"/>
        </w:rPr>
        <w:t>é</w:t>
      </w:r>
      <w:r w:rsidRPr="00D25E6D">
        <w:rPr>
          <w:color w:val="000000"/>
          <w:szCs w:val="18"/>
        </w:rPr>
        <w:t>dentes permettent d'avoir une vue d'ensemble correcte de l'évolution de l'enseignement dans les colonies françaises d'Afrique Noire d'autant plus que l'A.O.F. était sensibl</w:t>
      </w:r>
      <w:r w:rsidRPr="00D25E6D">
        <w:rPr>
          <w:color w:val="000000"/>
          <w:szCs w:val="18"/>
        </w:rPr>
        <w:t>e</w:t>
      </w:r>
      <w:r w:rsidRPr="00D25E6D">
        <w:rPr>
          <w:color w:val="000000"/>
          <w:szCs w:val="18"/>
        </w:rPr>
        <w:t>me</w:t>
      </w:r>
      <w:r>
        <w:rPr>
          <w:color w:val="000000"/>
          <w:szCs w:val="18"/>
        </w:rPr>
        <w:t>nt plus scolarisée que l'A.E.</w:t>
      </w:r>
      <w:r w:rsidRPr="00D25E6D">
        <w:rPr>
          <w:color w:val="000000"/>
          <w:szCs w:val="18"/>
        </w:rPr>
        <w:t>F.</w:t>
      </w:r>
    </w:p>
    <w:p w:rsidR="00770C05" w:rsidRPr="00D25E6D" w:rsidRDefault="00770C05" w:rsidP="00770C05">
      <w:pPr>
        <w:spacing w:before="120" w:after="120"/>
        <w:jc w:val="both"/>
      </w:pPr>
      <w:r w:rsidRPr="00D25E6D">
        <w:rPr>
          <w:color w:val="000000"/>
          <w:szCs w:val="18"/>
        </w:rPr>
        <w:t>Nous donnons cependant ci-dessous quelques chi</w:t>
      </w:r>
      <w:r w:rsidRPr="00D25E6D">
        <w:rPr>
          <w:color w:val="000000"/>
          <w:szCs w:val="18"/>
        </w:rPr>
        <w:t>f</w:t>
      </w:r>
      <w:r w:rsidRPr="00D25E6D">
        <w:rPr>
          <w:color w:val="000000"/>
          <w:szCs w:val="18"/>
        </w:rPr>
        <w:t>fres globaux pour l'ensemble A.O.F., A.E.F., Togo et Cameroun, qui permettent d'ailleurs, s'il en est besoin, de se convaincre de la véracité des affi</w:t>
      </w:r>
      <w:r w:rsidRPr="00D25E6D">
        <w:rPr>
          <w:color w:val="000000"/>
          <w:szCs w:val="18"/>
        </w:rPr>
        <w:t>r</w:t>
      </w:r>
      <w:r w:rsidRPr="00D25E6D">
        <w:rPr>
          <w:color w:val="000000"/>
          <w:szCs w:val="18"/>
        </w:rPr>
        <w:t>mations préc</w:t>
      </w:r>
      <w:r w:rsidRPr="00D25E6D">
        <w:rPr>
          <w:color w:val="000000"/>
          <w:szCs w:val="18"/>
        </w:rPr>
        <w:t>é</w:t>
      </w:r>
      <w:r w:rsidRPr="00D25E6D">
        <w:rPr>
          <w:color w:val="000000"/>
          <w:szCs w:val="18"/>
        </w:rPr>
        <w:t>dentes.</w:t>
      </w:r>
    </w:p>
    <w:p w:rsidR="00770C05" w:rsidRDefault="00770C05" w:rsidP="00770C05">
      <w:pPr>
        <w:pStyle w:val="p"/>
      </w:pPr>
      <w:r>
        <w:t>[86]</w:t>
      </w:r>
    </w:p>
    <w:p w:rsidR="00770C05" w:rsidRDefault="00770C05" w:rsidP="00770C05">
      <w:pPr>
        <w:spacing w:before="120" w:after="120"/>
        <w:jc w:val="both"/>
      </w:pPr>
    </w:p>
    <w:p w:rsidR="00770C05" w:rsidRDefault="00770C05" w:rsidP="00770C05">
      <w:pPr>
        <w:pStyle w:val="b"/>
      </w:pPr>
      <w:r>
        <w:t xml:space="preserve">a. </w:t>
      </w:r>
      <w:r w:rsidRPr="00D25E6D">
        <w:t>Enseignement primaire, secondaire et technique</w:t>
      </w:r>
    </w:p>
    <w:p w:rsidR="00770C05" w:rsidRDefault="00770C05" w:rsidP="00770C05">
      <w:pPr>
        <w:spacing w:before="120" w:after="120"/>
        <w:ind w:left="360" w:firstLine="0"/>
        <w:jc w:val="both"/>
      </w:pPr>
    </w:p>
    <w:tbl>
      <w:tblPr>
        <w:tblW w:w="7920" w:type="dxa"/>
        <w:tblInd w:w="40" w:type="dxa"/>
        <w:tblLayout w:type="fixed"/>
        <w:tblCellMar>
          <w:left w:w="40" w:type="dxa"/>
          <w:right w:w="40" w:type="dxa"/>
        </w:tblCellMar>
        <w:tblLook w:val="0000" w:firstRow="0" w:lastRow="0" w:firstColumn="0" w:lastColumn="0" w:noHBand="0" w:noVBand="0"/>
      </w:tblPr>
      <w:tblGrid>
        <w:gridCol w:w="691"/>
        <w:gridCol w:w="1032"/>
        <w:gridCol w:w="1033"/>
        <w:gridCol w:w="1033"/>
        <w:gridCol w:w="1032"/>
        <w:gridCol w:w="1033"/>
        <w:gridCol w:w="1033"/>
        <w:gridCol w:w="1033"/>
      </w:tblGrid>
      <w:tr w:rsidR="00770C05" w:rsidRPr="00494FCE">
        <w:tblPrEx>
          <w:tblCellMar>
            <w:top w:w="0" w:type="dxa"/>
            <w:bottom w:w="0" w:type="dxa"/>
          </w:tblCellMar>
        </w:tblPrEx>
        <w:tc>
          <w:tcPr>
            <w:tcW w:w="691" w:type="dxa"/>
            <w:tcBorders>
              <w:top w:val="single" w:sz="12" w:space="0" w:color="auto"/>
              <w:bottom w:val="single" w:sz="12" w:space="0" w:color="auto"/>
            </w:tcBorders>
            <w:shd w:val="clear" w:color="auto" w:fill="F9F5DB"/>
          </w:tcPr>
          <w:p w:rsidR="00770C05" w:rsidRPr="00B47E05" w:rsidRDefault="00770C05" w:rsidP="00770C05">
            <w:pPr>
              <w:spacing w:before="120" w:after="120"/>
              <w:ind w:firstLine="0"/>
              <w:jc w:val="both"/>
              <w:rPr>
                <w:sz w:val="24"/>
              </w:rPr>
            </w:pPr>
            <w:r w:rsidRPr="00B47E05">
              <w:rPr>
                <w:bCs/>
                <w:sz w:val="24"/>
                <w:szCs w:val="14"/>
              </w:rPr>
              <w:t>année</w:t>
            </w:r>
          </w:p>
        </w:tc>
        <w:tc>
          <w:tcPr>
            <w:tcW w:w="1032" w:type="dxa"/>
            <w:tcBorders>
              <w:top w:val="single" w:sz="12" w:space="0" w:color="auto"/>
              <w:bottom w:val="single" w:sz="12" w:space="0" w:color="auto"/>
            </w:tcBorders>
            <w:shd w:val="clear" w:color="auto" w:fill="F9F5DB"/>
          </w:tcPr>
          <w:p w:rsidR="00770C05" w:rsidRPr="00B47E05" w:rsidRDefault="00770C05" w:rsidP="00770C05">
            <w:pPr>
              <w:spacing w:before="120" w:after="120"/>
              <w:ind w:firstLine="0"/>
              <w:jc w:val="center"/>
              <w:rPr>
                <w:sz w:val="24"/>
              </w:rPr>
            </w:pPr>
            <w:r w:rsidRPr="00B47E05">
              <w:rPr>
                <w:bCs/>
                <w:sz w:val="24"/>
                <w:szCs w:val="16"/>
              </w:rPr>
              <w:t>E</w:t>
            </w:r>
            <w:r w:rsidRPr="00B47E05">
              <w:rPr>
                <w:bCs/>
                <w:sz w:val="24"/>
                <w:szCs w:val="16"/>
              </w:rPr>
              <w:t>f</w:t>
            </w:r>
            <w:r w:rsidRPr="00B47E05">
              <w:rPr>
                <w:bCs/>
                <w:sz w:val="24"/>
                <w:szCs w:val="16"/>
              </w:rPr>
              <w:t>fectifs</w:t>
            </w:r>
            <w:r w:rsidRPr="00B47E05">
              <w:rPr>
                <w:bCs/>
                <w:sz w:val="24"/>
                <w:szCs w:val="12"/>
              </w:rPr>
              <w:t xml:space="preserve"> gl</w:t>
            </w:r>
            <w:r w:rsidRPr="00B47E05">
              <w:rPr>
                <w:bCs/>
                <w:sz w:val="24"/>
                <w:szCs w:val="12"/>
              </w:rPr>
              <w:t>o</w:t>
            </w:r>
            <w:r w:rsidRPr="00B47E05">
              <w:rPr>
                <w:bCs/>
                <w:sz w:val="24"/>
                <w:szCs w:val="12"/>
              </w:rPr>
              <w:t>baux</w:t>
            </w:r>
          </w:p>
        </w:tc>
        <w:tc>
          <w:tcPr>
            <w:tcW w:w="1033" w:type="dxa"/>
            <w:tcBorders>
              <w:top w:val="single" w:sz="12" w:space="0" w:color="auto"/>
              <w:bottom w:val="single" w:sz="12" w:space="0" w:color="auto"/>
            </w:tcBorders>
            <w:shd w:val="clear" w:color="auto" w:fill="F9F5DB"/>
          </w:tcPr>
          <w:p w:rsidR="00770C05" w:rsidRPr="00B47E05" w:rsidRDefault="00770C05" w:rsidP="00770C05">
            <w:pPr>
              <w:spacing w:before="120" w:after="120"/>
              <w:ind w:firstLine="0"/>
              <w:jc w:val="center"/>
              <w:rPr>
                <w:sz w:val="24"/>
              </w:rPr>
            </w:pPr>
            <w:r w:rsidRPr="00B47E05">
              <w:rPr>
                <w:bCs/>
                <w:sz w:val="24"/>
                <w:szCs w:val="16"/>
              </w:rPr>
              <w:t>E</w:t>
            </w:r>
            <w:r w:rsidRPr="00B47E05">
              <w:rPr>
                <w:bCs/>
                <w:sz w:val="24"/>
                <w:szCs w:val="16"/>
              </w:rPr>
              <w:t>n</w:t>
            </w:r>
            <w:r w:rsidRPr="00B47E05">
              <w:rPr>
                <w:bCs/>
                <w:sz w:val="24"/>
                <w:szCs w:val="16"/>
              </w:rPr>
              <w:t>seign.</w:t>
            </w:r>
            <w:r>
              <w:rPr>
                <w:bCs/>
                <w:sz w:val="24"/>
                <w:szCs w:val="16"/>
              </w:rPr>
              <w:t xml:space="preserve"> </w:t>
            </w:r>
            <w:r w:rsidRPr="00B47E05">
              <w:rPr>
                <w:bCs/>
                <w:sz w:val="24"/>
                <w:szCs w:val="16"/>
              </w:rPr>
              <w:t>prima</w:t>
            </w:r>
            <w:r w:rsidRPr="00B47E05">
              <w:rPr>
                <w:bCs/>
                <w:sz w:val="24"/>
                <w:szCs w:val="16"/>
              </w:rPr>
              <w:t>i</w:t>
            </w:r>
            <w:r w:rsidRPr="00B47E05">
              <w:rPr>
                <w:bCs/>
                <w:sz w:val="24"/>
                <w:szCs w:val="16"/>
              </w:rPr>
              <w:t>re</w:t>
            </w:r>
          </w:p>
        </w:tc>
        <w:tc>
          <w:tcPr>
            <w:tcW w:w="1033" w:type="dxa"/>
            <w:tcBorders>
              <w:top w:val="single" w:sz="12" w:space="0" w:color="auto"/>
              <w:bottom w:val="single" w:sz="12" w:space="0" w:color="auto"/>
            </w:tcBorders>
            <w:shd w:val="clear" w:color="auto" w:fill="F9F5DB"/>
          </w:tcPr>
          <w:p w:rsidR="00770C05" w:rsidRPr="00B47E05" w:rsidRDefault="00770C05" w:rsidP="00770C05">
            <w:pPr>
              <w:spacing w:before="120" w:after="120"/>
              <w:ind w:firstLine="0"/>
              <w:jc w:val="center"/>
              <w:rPr>
                <w:sz w:val="24"/>
              </w:rPr>
            </w:pPr>
            <w:r w:rsidRPr="00B47E05">
              <w:rPr>
                <w:bCs/>
                <w:sz w:val="24"/>
                <w:szCs w:val="16"/>
              </w:rPr>
              <w:t>E</w:t>
            </w:r>
            <w:r w:rsidRPr="00B47E05">
              <w:rPr>
                <w:bCs/>
                <w:sz w:val="24"/>
                <w:szCs w:val="16"/>
              </w:rPr>
              <w:t>n</w:t>
            </w:r>
            <w:r w:rsidRPr="00B47E05">
              <w:rPr>
                <w:bCs/>
                <w:sz w:val="24"/>
                <w:szCs w:val="16"/>
              </w:rPr>
              <w:t>seign.</w:t>
            </w:r>
            <w:r>
              <w:rPr>
                <w:bCs/>
                <w:sz w:val="24"/>
                <w:szCs w:val="16"/>
              </w:rPr>
              <w:t xml:space="preserve"> </w:t>
            </w:r>
            <w:r w:rsidRPr="00B47E05">
              <w:rPr>
                <w:bCs/>
                <w:sz w:val="24"/>
                <w:szCs w:val="12"/>
              </w:rPr>
              <w:t>s</w:t>
            </w:r>
            <w:r w:rsidRPr="00B47E05">
              <w:rPr>
                <w:bCs/>
                <w:sz w:val="24"/>
                <w:szCs w:val="12"/>
              </w:rPr>
              <w:t>e</w:t>
            </w:r>
            <w:r w:rsidRPr="00B47E05">
              <w:rPr>
                <w:bCs/>
                <w:sz w:val="24"/>
                <w:szCs w:val="12"/>
              </w:rPr>
              <w:t>cond.</w:t>
            </w:r>
          </w:p>
        </w:tc>
        <w:tc>
          <w:tcPr>
            <w:tcW w:w="1032" w:type="dxa"/>
            <w:tcBorders>
              <w:top w:val="single" w:sz="12" w:space="0" w:color="auto"/>
              <w:bottom w:val="single" w:sz="12" w:space="0" w:color="auto"/>
            </w:tcBorders>
            <w:shd w:val="clear" w:color="auto" w:fill="F9F5DB"/>
          </w:tcPr>
          <w:p w:rsidR="00770C05" w:rsidRPr="00B47E05" w:rsidRDefault="00770C05" w:rsidP="00770C05">
            <w:pPr>
              <w:spacing w:before="120" w:after="120"/>
              <w:ind w:firstLine="0"/>
              <w:jc w:val="center"/>
              <w:rPr>
                <w:sz w:val="24"/>
              </w:rPr>
            </w:pPr>
            <w:r w:rsidRPr="00B47E05">
              <w:rPr>
                <w:bCs/>
                <w:sz w:val="24"/>
                <w:szCs w:val="16"/>
              </w:rPr>
              <w:t>E</w:t>
            </w:r>
            <w:r w:rsidRPr="00B47E05">
              <w:rPr>
                <w:bCs/>
                <w:sz w:val="24"/>
                <w:szCs w:val="16"/>
              </w:rPr>
              <w:t>n</w:t>
            </w:r>
            <w:r w:rsidRPr="00B47E05">
              <w:rPr>
                <w:bCs/>
                <w:sz w:val="24"/>
                <w:szCs w:val="16"/>
              </w:rPr>
              <w:t>seign.</w:t>
            </w:r>
            <w:r>
              <w:rPr>
                <w:bCs/>
                <w:sz w:val="24"/>
                <w:szCs w:val="16"/>
              </w:rPr>
              <w:t xml:space="preserve"> </w:t>
            </w:r>
            <w:r w:rsidRPr="00B47E05">
              <w:rPr>
                <w:bCs/>
                <w:sz w:val="24"/>
                <w:szCs w:val="12"/>
              </w:rPr>
              <w:t>techn.</w:t>
            </w:r>
          </w:p>
        </w:tc>
        <w:tc>
          <w:tcPr>
            <w:tcW w:w="1033" w:type="dxa"/>
            <w:tcBorders>
              <w:top w:val="single" w:sz="12" w:space="0" w:color="auto"/>
              <w:bottom w:val="single" w:sz="12" w:space="0" w:color="auto"/>
            </w:tcBorders>
            <w:shd w:val="clear" w:color="auto" w:fill="F9F5DB"/>
          </w:tcPr>
          <w:p w:rsidR="00770C05" w:rsidRPr="00B47E05" w:rsidRDefault="00770C05" w:rsidP="00770C05">
            <w:pPr>
              <w:spacing w:before="120" w:after="120"/>
              <w:ind w:firstLine="0"/>
              <w:jc w:val="center"/>
              <w:rPr>
                <w:sz w:val="24"/>
              </w:rPr>
            </w:pPr>
            <w:r w:rsidRPr="00B47E05">
              <w:rPr>
                <w:bCs/>
                <w:sz w:val="24"/>
                <w:szCs w:val="16"/>
              </w:rPr>
              <w:t>Certif</w:t>
            </w:r>
            <w:r w:rsidRPr="00B47E05">
              <w:rPr>
                <w:bCs/>
                <w:sz w:val="24"/>
                <w:szCs w:val="16"/>
              </w:rPr>
              <w:t>i</w:t>
            </w:r>
            <w:r w:rsidRPr="00B47E05">
              <w:rPr>
                <w:bCs/>
                <w:sz w:val="24"/>
                <w:szCs w:val="16"/>
              </w:rPr>
              <w:t>cat e</w:t>
            </w:r>
          </w:p>
        </w:tc>
        <w:tc>
          <w:tcPr>
            <w:tcW w:w="1033" w:type="dxa"/>
            <w:tcBorders>
              <w:top w:val="single" w:sz="12" w:space="0" w:color="auto"/>
              <w:bottom w:val="single" w:sz="12" w:space="0" w:color="auto"/>
            </w:tcBorders>
            <w:shd w:val="clear" w:color="auto" w:fill="F9F5DB"/>
          </w:tcPr>
          <w:p w:rsidR="00770C05" w:rsidRPr="00B47E05" w:rsidRDefault="00770C05" w:rsidP="00770C05">
            <w:pPr>
              <w:spacing w:before="120" w:after="120"/>
              <w:ind w:firstLine="0"/>
              <w:jc w:val="center"/>
              <w:rPr>
                <w:sz w:val="24"/>
              </w:rPr>
            </w:pPr>
            <w:r w:rsidRPr="00B47E05">
              <w:rPr>
                <w:bCs/>
                <w:caps/>
                <w:sz w:val="24"/>
                <w:szCs w:val="16"/>
              </w:rPr>
              <w:t>be</w:t>
            </w:r>
            <w:r w:rsidRPr="00B47E05">
              <w:rPr>
                <w:bCs/>
                <w:sz w:val="24"/>
                <w:szCs w:val="16"/>
              </w:rPr>
              <w:t xml:space="preserve"> et</w:t>
            </w:r>
            <w:r>
              <w:rPr>
                <w:bCs/>
                <w:sz w:val="24"/>
                <w:szCs w:val="16"/>
              </w:rPr>
              <w:br/>
            </w:r>
            <w:r w:rsidRPr="00B47E05">
              <w:rPr>
                <w:bCs/>
                <w:caps/>
                <w:sz w:val="24"/>
                <w:szCs w:val="16"/>
              </w:rPr>
              <w:t>bepc</w:t>
            </w:r>
          </w:p>
        </w:tc>
        <w:tc>
          <w:tcPr>
            <w:tcW w:w="1033" w:type="dxa"/>
            <w:tcBorders>
              <w:top w:val="single" w:sz="12" w:space="0" w:color="auto"/>
              <w:bottom w:val="single" w:sz="12" w:space="0" w:color="auto"/>
            </w:tcBorders>
            <w:shd w:val="clear" w:color="auto" w:fill="F9F5DB"/>
          </w:tcPr>
          <w:p w:rsidR="00770C05" w:rsidRPr="00B47E05" w:rsidRDefault="00770C05" w:rsidP="00770C05">
            <w:pPr>
              <w:spacing w:before="120" w:after="120"/>
              <w:ind w:firstLine="0"/>
              <w:jc w:val="center"/>
              <w:rPr>
                <w:sz w:val="24"/>
              </w:rPr>
            </w:pPr>
            <w:r w:rsidRPr="00B47E05">
              <w:rPr>
                <w:bCs/>
                <w:sz w:val="24"/>
                <w:szCs w:val="16"/>
              </w:rPr>
              <w:t>Bacc.</w:t>
            </w:r>
            <w:r>
              <w:rPr>
                <w:bCs/>
                <w:sz w:val="24"/>
                <w:szCs w:val="16"/>
              </w:rPr>
              <w:t xml:space="preserve"> </w:t>
            </w:r>
            <w:r w:rsidRPr="00B47E05">
              <w:rPr>
                <w:bCs/>
                <w:sz w:val="24"/>
                <w:szCs w:val="16"/>
              </w:rPr>
              <w:t>2</w:t>
            </w:r>
            <w:r w:rsidRPr="00B47E05">
              <w:rPr>
                <w:bCs/>
                <w:sz w:val="24"/>
                <w:szCs w:val="16"/>
                <w:vertAlign w:val="superscript"/>
              </w:rPr>
              <w:t>e</w:t>
            </w:r>
          </w:p>
        </w:tc>
      </w:tr>
      <w:tr w:rsidR="00770C05" w:rsidRPr="00494FCE">
        <w:tblPrEx>
          <w:tblCellMar>
            <w:top w:w="0" w:type="dxa"/>
            <w:bottom w:w="0" w:type="dxa"/>
          </w:tblCellMar>
        </w:tblPrEx>
        <w:tc>
          <w:tcPr>
            <w:tcW w:w="691" w:type="dxa"/>
            <w:tcBorders>
              <w:top w:val="single" w:sz="12" w:space="0" w:color="auto"/>
            </w:tcBorders>
            <w:shd w:val="clear" w:color="auto" w:fill="FFFFFF"/>
          </w:tcPr>
          <w:p w:rsidR="00770C05" w:rsidRPr="00B47E05" w:rsidRDefault="00770C05" w:rsidP="00770C05">
            <w:pPr>
              <w:ind w:firstLine="0"/>
              <w:jc w:val="both"/>
              <w:rPr>
                <w:sz w:val="24"/>
              </w:rPr>
            </w:pPr>
            <w:r w:rsidRPr="00B47E05">
              <w:rPr>
                <w:bCs/>
                <w:sz w:val="24"/>
                <w:szCs w:val="16"/>
              </w:rPr>
              <w:t>1946</w:t>
            </w:r>
          </w:p>
        </w:tc>
        <w:tc>
          <w:tcPr>
            <w:tcW w:w="1032" w:type="dxa"/>
            <w:tcBorders>
              <w:top w:val="single" w:sz="12" w:space="0" w:color="auto"/>
            </w:tcBorders>
            <w:shd w:val="clear" w:color="auto" w:fill="FFFFFF"/>
          </w:tcPr>
          <w:p w:rsidR="00770C05" w:rsidRPr="00B47E05" w:rsidRDefault="00770C05" w:rsidP="00770C05">
            <w:pPr>
              <w:ind w:firstLine="0"/>
              <w:jc w:val="center"/>
              <w:rPr>
                <w:sz w:val="24"/>
              </w:rPr>
            </w:pPr>
          </w:p>
        </w:tc>
        <w:tc>
          <w:tcPr>
            <w:tcW w:w="1033" w:type="dxa"/>
            <w:tcBorders>
              <w:top w:val="single" w:sz="12" w:space="0" w:color="auto"/>
            </w:tcBorders>
            <w:shd w:val="clear" w:color="auto" w:fill="FFFFFF"/>
          </w:tcPr>
          <w:p w:rsidR="00770C05" w:rsidRPr="00B47E05" w:rsidRDefault="00770C05" w:rsidP="00770C05">
            <w:pPr>
              <w:ind w:firstLine="0"/>
              <w:jc w:val="center"/>
              <w:rPr>
                <w:sz w:val="24"/>
              </w:rPr>
            </w:pPr>
          </w:p>
        </w:tc>
        <w:tc>
          <w:tcPr>
            <w:tcW w:w="1033" w:type="dxa"/>
            <w:tcBorders>
              <w:top w:val="single" w:sz="12" w:space="0" w:color="auto"/>
            </w:tcBorders>
            <w:shd w:val="clear" w:color="auto" w:fill="FFFFFF"/>
          </w:tcPr>
          <w:p w:rsidR="00770C05" w:rsidRPr="00B47E05" w:rsidRDefault="00770C05" w:rsidP="00770C05">
            <w:pPr>
              <w:ind w:firstLine="0"/>
              <w:jc w:val="center"/>
              <w:rPr>
                <w:sz w:val="24"/>
              </w:rPr>
            </w:pPr>
          </w:p>
        </w:tc>
        <w:tc>
          <w:tcPr>
            <w:tcW w:w="1032" w:type="dxa"/>
            <w:tcBorders>
              <w:top w:val="single" w:sz="12" w:space="0" w:color="auto"/>
            </w:tcBorders>
            <w:shd w:val="clear" w:color="auto" w:fill="FFFFFF"/>
          </w:tcPr>
          <w:p w:rsidR="00770C05" w:rsidRPr="00B47E05" w:rsidRDefault="00770C05" w:rsidP="00770C05">
            <w:pPr>
              <w:ind w:firstLine="0"/>
              <w:jc w:val="center"/>
              <w:rPr>
                <w:sz w:val="24"/>
              </w:rPr>
            </w:pPr>
          </w:p>
        </w:tc>
        <w:tc>
          <w:tcPr>
            <w:tcW w:w="1033" w:type="dxa"/>
            <w:tcBorders>
              <w:top w:val="single" w:sz="12" w:space="0" w:color="auto"/>
            </w:tcBorders>
            <w:shd w:val="clear" w:color="auto" w:fill="FFFFFF"/>
          </w:tcPr>
          <w:p w:rsidR="00770C05" w:rsidRPr="00B47E05" w:rsidRDefault="00770C05" w:rsidP="00770C05">
            <w:pPr>
              <w:ind w:firstLine="0"/>
              <w:jc w:val="center"/>
              <w:rPr>
                <w:sz w:val="24"/>
              </w:rPr>
            </w:pPr>
          </w:p>
        </w:tc>
        <w:tc>
          <w:tcPr>
            <w:tcW w:w="1033" w:type="dxa"/>
            <w:tcBorders>
              <w:top w:val="single" w:sz="12" w:space="0" w:color="auto"/>
            </w:tcBorders>
            <w:shd w:val="clear" w:color="auto" w:fill="FFFFFF"/>
          </w:tcPr>
          <w:p w:rsidR="00770C05" w:rsidRPr="00B47E05" w:rsidRDefault="00770C05" w:rsidP="00770C05">
            <w:pPr>
              <w:ind w:firstLine="0"/>
              <w:jc w:val="center"/>
              <w:rPr>
                <w:sz w:val="24"/>
              </w:rPr>
            </w:pPr>
          </w:p>
        </w:tc>
        <w:tc>
          <w:tcPr>
            <w:tcW w:w="1033" w:type="dxa"/>
            <w:tcBorders>
              <w:top w:val="single" w:sz="12" w:space="0" w:color="auto"/>
            </w:tcBorders>
            <w:shd w:val="clear" w:color="auto" w:fill="FFFFFF"/>
          </w:tcPr>
          <w:p w:rsidR="00770C05" w:rsidRPr="00B47E05" w:rsidRDefault="00770C05" w:rsidP="00770C05">
            <w:pPr>
              <w:ind w:firstLine="0"/>
              <w:jc w:val="center"/>
              <w:rPr>
                <w:sz w:val="24"/>
              </w:rPr>
            </w:pPr>
          </w:p>
        </w:tc>
      </w:tr>
      <w:tr w:rsidR="00770C05" w:rsidRPr="00494FCE">
        <w:tblPrEx>
          <w:tblCellMar>
            <w:top w:w="0" w:type="dxa"/>
            <w:bottom w:w="0" w:type="dxa"/>
          </w:tblCellMar>
        </w:tblPrEx>
        <w:tc>
          <w:tcPr>
            <w:tcW w:w="691" w:type="dxa"/>
            <w:shd w:val="clear" w:color="auto" w:fill="FFFFFF"/>
          </w:tcPr>
          <w:p w:rsidR="00770C05" w:rsidRPr="00B47E05" w:rsidRDefault="00770C05" w:rsidP="00770C05">
            <w:pPr>
              <w:ind w:firstLine="0"/>
              <w:jc w:val="both"/>
              <w:rPr>
                <w:sz w:val="24"/>
              </w:rPr>
            </w:pPr>
            <w:r w:rsidRPr="00B47E05">
              <w:rPr>
                <w:bCs/>
                <w:sz w:val="24"/>
                <w:szCs w:val="16"/>
              </w:rPr>
              <w:t>1948</w:t>
            </w:r>
          </w:p>
        </w:tc>
        <w:tc>
          <w:tcPr>
            <w:tcW w:w="1032" w:type="dxa"/>
            <w:shd w:val="clear" w:color="auto" w:fill="FFFFFF"/>
          </w:tcPr>
          <w:p w:rsidR="00770C05" w:rsidRPr="00B47E05" w:rsidRDefault="00770C05" w:rsidP="00770C05">
            <w:pPr>
              <w:ind w:firstLine="0"/>
              <w:jc w:val="center"/>
              <w:rPr>
                <w:sz w:val="24"/>
              </w:rPr>
            </w:pPr>
          </w:p>
        </w:tc>
        <w:tc>
          <w:tcPr>
            <w:tcW w:w="1033" w:type="dxa"/>
            <w:shd w:val="clear" w:color="auto" w:fill="FFFFFF"/>
          </w:tcPr>
          <w:p w:rsidR="00770C05" w:rsidRPr="00B47E05" w:rsidRDefault="00770C05" w:rsidP="00770C05">
            <w:pPr>
              <w:ind w:firstLine="0"/>
              <w:jc w:val="center"/>
              <w:rPr>
                <w:sz w:val="24"/>
              </w:rPr>
            </w:pPr>
          </w:p>
        </w:tc>
        <w:tc>
          <w:tcPr>
            <w:tcW w:w="1033" w:type="dxa"/>
            <w:shd w:val="clear" w:color="auto" w:fill="FFFFFF"/>
          </w:tcPr>
          <w:p w:rsidR="00770C05" w:rsidRPr="00B47E05" w:rsidRDefault="00770C05" w:rsidP="00770C05">
            <w:pPr>
              <w:ind w:firstLine="0"/>
              <w:jc w:val="center"/>
              <w:rPr>
                <w:sz w:val="24"/>
              </w:rPr>
            </w:pPr>
          </w:p>
        </w:tc>
        <w:tc>
          <w:tcPr>
            <w:tcW w:w="1032" w:type="dxa"/>
            <w:shd w:val="clear" w:color="auto" w:fill="FFFFFF"/>
          </w:tcPr>
          <w:p w:rsidR="00770C05" w:rsidRPr="00B47E05" w:rsidRDefault="00770C05" w:rsidP="00770C05">
            <w:pPr>
              <w:ind w:firstLine="0"/>
              <w:jc w:val="center"/>
              <w:rPr>
                <w:sz w:val="24"/>
              </w:rPr>
            </w:pPr>
          </w:p>
        </w:tc>
        <w:tc>
          <w:tcPr>
            <w:tcW w:w="1033" w:type="dxa"/>
            <w:shd w:val="clear" w:color="auto" w:fill="FFFFFF"/>
          </w:tcPr>
          <w:p w:rsidR="00770C05" w:rsidRPr="00B47E05" w:rsidRDefault="00770C05" w:rsidP="00770C05">
            <w:pPr>
              <w:ind w:firstLine="0"/>
              <w:jc w:val="center"/>
              <w:rPr>
                <w:sz w:val="24"/>
              </w:rPr>
            </w:pPr>
          </w:p>
        </w:tc>
        <w:tc>
          <w:tcPr>
            <w:tcW w:w="1033" w:type="dxa"/>
            <w:shd w:val="clear" w:color="auto" w:fill="FFFFFF"/>
          </w:tcPr>
          <w:p w:rsidR="00770C05" w:rsidRPr="00B47E05" w:rsidRDefault="00770C05" w:rsidP="00770C05">
            <w:pPr>
              <w:ind w:firstLine="0"/>
              <w:jc w:val="center"/>
              <w:rPr>
                <w:sz w:val="24"/>
              </w:rPr>
            </w:pPr>
          </w:p>
        </w:tc>
        <w:tc>
          <w:tcPr>
            <w:tcW w:w="1033" w:type="dxa"/>
            <w:shd w:val="clear" w:color="auto" w:fill="FFFFFF"/>
          </w:tcPr>
          <w:p w:rsidR="00770C05" w:rsidRPr="00B47E05" w:rsidRDefault="00770C05" w:rsidP="00770C05">
            <w:pPr>
              <w:ind w:firstLine="0"/>
              <w:jc w:val="center"/>
              <w:rPr>
                <w:sz w:val="24"/>
              </w:rPr>
            </w:pPr>
          </w:p>
        </w:tc>
      </w:tr>
      <w:tr w:rsidR="00770C05" w:rsidRPr="00494FCE">
        <w:tblPrEx>
          <w:tblCellMar>
            <w:top w:w="0" w:type="dxa"/>
            <w:bottom w:w="0" w:type="dxa"/>
          </w:tblCellMar>
        </w:tblPrEx>
        <w:tc>
          <w:tcPr>
            <w:tcW w:w="691" w:type="dxa"/>
            <w:shd w:val="clear" w:color="auto" w:fill="FFFFFF"/>
          </w:tcPr>
          <w:p w:rsidR="00770C05" w:rsidRPr="00B47E05" w:rsidRDefault="00770C05" w:rsidP="00770C05">
            <w:pPr>
              <w:ind w:firstLine="0"/>
              <w:jc w:val="both"/>
              <w:rPr>
                <w:sz w:val="24"/>
              </w:rPr>
            </w:pPr>
            <w:r w:rsidRPr="00B47E05">
              <w:rPr>
                <w:bCs/>
                <w:sz w:val="24"/>
                <w:szCs w:val="16"/>
              </w:rPr>
              <w:t>1951</w:t>
            </w:r>
          </w:p>
        </w:tc>
        <w:tc>
          <w:tcPr>
            <w:tcW w:w="1032" w:type="dxa"/>
            <w:shd w:val="clear" w:color="auto" w:fill="FFFFFF"/>
          </w:tcPr>
          <w:p w:rsidR="00770C05" w:rsidRPr="00B47E05" w:rsidRDefault="00770C05" w:rsidP="00770C05">
            <w:pPr>
              <w:ind w:firstLine="0"/>
              <w:jc w:val="center"/>
              <w:rPr>
                <w:sz w:val="24"/>
              </w:rPr>
            </w:pPr>
            <w:r w:rsidRPr="00B47E05">
              <w:rPr>
                <w:bCs/>
                <w:sz w:val="24"/>
                <w:szCs w:val="16"/>
              </w:rPr>
              <w:t>474.200</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458.000</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10.396</w:t>
            </w:r>
          </w:p>
        </w:tc>
        <w:tc>
          <w:tcPr>
            <w:tcW w:w="1032" w:type="dxa"/>
            <w:shd w:val="clear" w:color="auto" w:fill="FFFFFF"/>
          </w:tcPr>
          <w:p w:rsidR="00770C05" w:rsidRPr="00B47E05" w:rsidRDefault="00770C05" w:rsidP="00770C05">
            <w:pPr>
              <w:ind w:firstLine="0"/>
              <w:jc w:val="center"/>
              <w:rPr>
                <w:sz w:val="24"/>
              </w:rPr>
            </w:pPr>
            <w:r w:rsidRPr="00B47E05">
              <w:rPr>
                <w:bCs/>
                <w:sz w:val="24"/>
                <w:szCs w:val="16"/>
              </w:rPr>
              <w:t>5.913</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8.338</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717</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146</w:t>
            </w:r>
          </w:p>
        </w:tc>
      </w:tr>
      <w:tr w:rsidR="00770C05" w:rsidRPr="00494FCE">
        <w:tblPrEx>
          <w:tblCellMar>
            <w:top w:w="0" w:type="dxa"/>
            <w:bottom w:w="0" w:type="dxa"/>
          </w:tblCellMar>
        </w:tblPrEx>
        <w:tc>
          <w:tcPr>
            <w:tcW w:w="691" w:type="dxa"/>
            <w:shd w:val="clear" w:color="auto" w:fill="FFFFFF"/>
          </w:tcPr>
          <w:p w:rsidR="00770C05" w:rsidRPr="00B47E05" w:rsidRDefault="00770C05" w:rsidP="00770C05">
            <w:pPr>
              <w:ind w:firstLine="0"/>
              <w:jc w:val="both"/>
              <w:rPr>
                <w:sz w:val="24"/>
              </w:rPr>
            </w:pPr>
            <w:r w:rsidRPr="00B47E05">
              <w:rPr>
                <w:bCs/>
                <w:sz w:val="24"/>
                <w:szCs w:val="16"/>
              </w:rPr>
              <w:t>1953</w:t>
            </w:r>
          </w:p>
        </w:tc>
        <w:tc>
          <w:tcPr>
            <w:tcW w:w="1032" w:type="dxa"/>
            <w:shd w:val="clear" w:color="auto" w:fill="FFFFFF"/>
          </w:tcPr>
          <w:p w:rsidR="00770C05" w:rsidRPr="00B47E05" w:rsidRDefault="00770C05" w:rsidP="00770C05">
            <w:pPr>
              <w:ind w:firstLine="0"/>
              <w:jc w:val="center"/>
              <w:rPr>
                <w:sz w:val="24"/>
              </w:rPr>
            </w:pPr>
            <w:r w:rsidRPr="00B47E05">
              <w:rPr>
                <w:bCs/>
                <w:sz w:val="24"/>
                <w:szCs w:val="16"/>
              </w:rPr>
              <w:t>625.000</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606.600</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17.970</w:t>
            </w:r>
          </w:p>
        </w:tc>
        <w:tc>
          <w:tcPr>
            <w:tcW w:w="1032" w:type="dxa"/>
            <w:shd w:val="clear" w:color="auto" w:fill="FFFFFF"/>
          </w:tcPr>
          <w:p w:rsidR="00770C05" w:rsidRPr="00B47E05" w:rsidRDefault="00770C05" w:rsidP="00770C05">
            <w:pPr>
              <w:ind w:firstLine="0"/>
              <w:jc w:val="center"/>
              <w:rPr>
                <w:sz w:val="24"/>
              </w:rPr>
            </w:pPr>
            <w:r w:rsidRPr="00B47E05">
              <w:rPr>
                <w:bCs/>
                <w:sz w:val="24"/>
                <w:szCs w:val="16"/>
              </w:rPr>
              <w:t>10.320</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12.266</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1.456</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245</w:t>
            </w:r>
          </w:p>
        </w:tc>
      </w:tr>
      <w:tr w:rsidR="00770C05" w:rsidRPr="00494FCE">
        <w:tblPrEx>
          <w:tblCellMar>
            <w:top w:w="0" w:type="dxa"/>
            <w:bottom w:w="0" w:type="dxa"/>
          </w:tblCellMar>
        </w:tblPrEx>
        <w:tc>
          <w:tcPr>
            <w:tcW w:w="691" w:type="dxa"/>
            <w:shd w:val="clear" w:color="auto" w:fill="FFFFFF"/>
          </w:tcPr>
          <w:p w:rsidR="00770C05" w:rsidRPr="00B47E05" w:rsidRDefault="00770C05" w:rsidP="00770C05">
            <w:pPr>
              <w:ind w:firstLine="0"/>
              <w:jc w:val="both"/>
              <w:rPr>
                <w:sz w:val="24"/>
              </w:rPr>
            </w:pPr>
            <w:r w:rsidRPr="00B47E05">
              <w:rPr>
                <w:bCs/>
                <w:sz w:val="24"/>
                <w:szCs w:val="16"/>
              </w:rPr>
              <w:t>1955</w:t>
            </w:r>
          </w:p>
        </w:tc>
        <w:tc>
          <w:tcPr>
            <w:tcW w:w="1032" w:type="dxa"/>
            <w:shd w:val="clear" w:color="auto" w:fill="FFFFFF"/>
          </w:tcPr>
          <w:p w:rsidR="00770C05" w:rsidRPr="00B47E05" w:rsidRDefault="00770C05" w:rsidP="00770C05">
            <w:pPr>
              <w:ind w:firstLine="0"/>
              <w:jc w:val="center"/>
              <w:rPr>
                <w:sz w:val="24"/>
              </w:rPr>
            </w:pPr>
            <w:r w:rsidRPr="00B47E05">
              <w:rPr>
                <w:bCs/>
                <w:sz w:val="24"/>
                <w:szCs w:val="16"/>
              </w:rPr>
              <w:t>708.000</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675.200</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20.931</w:t>
            </w:r>
          </w:p>
        </w:tc>
        <w:tc>
          <w:tcPr>
            <w:tcW w:w="1032" w:type="dxa"/>
            <w:shd w:val="clear" w:color="auto" w:fill="FFFFFF"/>
          </w:tcPr>
          <w:p w:rsidR="00770C05" w:rsidRPr="00B47E05" w:rsidRDefault="00770C05" w:rsidP="00770C05">
            <w:pPr>
              <w:ind w:firstLine="0"/>
              <w:jc w:val="center"/>
              <w:rPr>
                <w:sz w:val="24"/>
              </w:rPr>
            </w:pPr>
            <w:r w:rsidRPr="00B47E05">
              <w:rPr>
                <w:bCs/>
                <w:sz w:val="24"/>
                <w:szCs w:val="16"/>
              </w:rPr>
              <w:t>11.198</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17.039</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2.209</w:t>
            </w:r>
          </w:p>
        </w:tc>
        <w:tc>
          <w:tcPr>
            <w:tcW w:w="1033" w:type="dxa"/>
            <w:shd w:val="clear" w:color="auto" w:fill="FFFFFF"/>
          </w:tcPr>
          <w:p w:rsidR="00770C05" w:rsidRPr="00B47E05" w:rsidRDefault="00770C05" w:rsidP="00770C05">
            <w:pPr>
              <w:ind w:firstLine="0"/>
              <w:jc w:val="center"/>
              <w:rPr>
                <w:sz w:val="24"/>
              </w:rPr>
            </w:pPr>
            <w:r w:rsidRPr="00B47E05">
              <w:rPr>
                <w:bCs/>
                <w:sz w:val="24"/>
                <w:szCs w:val="16"/>
              </w:rPr>
              <w:t>330</w:t>
            </w:r>
          </w:p>
        </w:tc>
      </w:tr>
      <w:tr w:rsidR="00770C05" w:rsidRPr="00494FCE">
        <w:tblPrEx>
          <w:tblCellMar>
            <w:top w:w="0" w:type="dxa"/>
            <w:bottom w:w="0" w:type="dxa"/>
          </w:tblCellMar>
        </w:tblPrEx>
        <w:tc>
          <w:tcPr>
            <w:tcW w:w="691" w:type="dxa"/>
            <w:tcBorders>
              <w:bottom w:val="single" w:sz="12" w:space="0" w:color="auto"/>
            </w:tcBorders>
            <w:shd w:val="clear" w:color="auto" w:fill="FFFFFF"/>
          </w:tcPr>
          <w:p w:rsidR="00770C05" w:rsidRPr="00B47E05" w:rsidRDefault="00770C05" w:rsidP="00770C05">
            <w:pPr>
              <w:ind w:firstLine="0"/>
              <w:jc w:val="both"/>
              <w:rPr>
                <w:sz w:val="24"/>
              </w:rPr>
            </w:pPr>
            <w:r w:rsidRPr="00B47E05">
              <w:rPr>
                <w:bCs/>
                <w:sz w:val="24"/>
                <w:szCs w:val="16"/>
              </w:rPr>
              <w:t>1957</w:t>
            </w:r>
          </w:p>
        </w:tc>
        <w:tc>
          <w:tcPr>
            <w:tcW w:w="1032" w:type="dxa"/>
            <w:tcBorders>
              <w:bottom w:val="single" w:sz="12" w:space="0" w:color="auto"/>
            </w:tcBorders>
            <w:shd w:val="clear" w:color="auto" w:fill="FFFFFF"/>
          </w:tcPr>
          <w:p w:rsidR="00770C05" w:rsidRPr="00B47E05" w:rsidRDefault="00770C05" w:rsidP="00770C05">
            <w:pPr>
              <w:ind w:firstLine="0"/>
              <w:jc w:val="center"/>
              <w:rPr>
                <w:sz w:val="24"/>
              </w:rPr>
            </w:pPr>
            <w:r w:rsidRPr="00B47E05">
              <w:rPr>
                <w:bCs/>
                <w:sz w:val="24"/>
                <w:szCs w:val="16"/>
              </w:rPr>
              <w:t>902.000</w:t>
            </w:r>
          </w:p>
        </w:tc>
        <w:tc>
          <w:tcPr>
            <w:tcW w:w="1033" w:type="dxa"/>
            <w:tcBorders>
              <w:bottom w:val="single" w:sz="12" w:space="0" w:color="auto"/>
            </w:tcBorders>
            <w:shd w:val="clear" w:color="auto" w:fill="FFFFFF"/>
          </w:tcPr>
          <w:p w:rsidR="00770C05" w:rsidRPr="00B47E05" w:rsidRDefault="00770C05" w:rsidP="00770C05">
            <w:pPr>
              <w:ind w:firstLine="0"/>
              <w:jc w:val="center"/>
              <w:rPr>
                <w:sz w:val="24"/>
              </w:rPr>
            </w:pPr>
            <w:r w:rsidRPr="00B47E05">
              <w:rPr>
                <w:bCs/>
                <w:sz w:val="24"/>
                <w:szCs w:val="16"/>
              </w:rPr>
              <w:t>861.300</w:t>
            </w:r>
          </w:p>
        </w:tc>
        <w:tc>
          <w:tcPr>
            <w:tcW w:w="1033" w:type="dxa"/>
            <w:tcBorders>
              <w:bottom w:val="single" w:sz="12" w:space="0" w:color="auto"/>
            </w:tcBorders>
            <w:shd w:val="clear" w:color="auto" w:fill="FFFFFF"/>
          </w:tcPr>
          <w:p w:rsidR="00770C05" w:rsidRPr="00B47E05" w:rsidRDefault="00770C05" w:rsidP="00770C05">
            <w:pPr>
              <w:ind w:firstLine="0"/>
              <w:jc w:val="center"/>
              <w:rPr>
                <w:sz w:val="24"/>
              </w:rPr>
            </w:pPr>
            <w:r w:rsidRPr="00B47E05">
              <w:rPr>
                <w:bCs/>
                <w:sz w:val="24"/>
                <w:szCs w:val="16"/>
              </w:rPr>
              <w:t>26.097</w:t>
            </w:r>
          </w:p>
        </w:tc>
        <w:tc>
          <w:tcPr>
            <w:tcW w:w="1032" w:type="dxa"/>
            <w:tcBorders>
              <w:bottom w:val="single" w:sz="12" w:space="0" w:color="auto"/>
            </w:tcBorders>
            <w:shd w:val="clear" w:color="auto" w:fill="FFFFFF"/>
          </w:tcPr>
          <w:p w:rsidR="00770C05" w:rsidRPr="00B47E05" w:rsidRDefault="00770C05" w:rsidP="00770C05">
            <w:pPr>
              <w:ind w:firstLine="0"/>
              <w:jc w:val="center"/>
              <w:rPr>
                <w:sz w:val="24"/>
              </w:rPr>
            </w:pPr>
            <w:r w:rsidRPr="00B47E05">
              <w:rPr>
                <w:bCs/>
                <w:sz w:val="24"/>
                <w:szCs w:val="16"/>
              </w:rPr>
              <w:t>13.184</w:t>
            </w:r>
          </w:p>
        </w:tc>
        <w:tc>
          <w:tcPr>
            <w:tcW w:w="1033" w:type="dxa"/>
            <w:tcBorders>
              <w:bottom w:val="single" w:sz="12" w:space="0" w:color="auto"/>
            </w:tcBorders>
            <w:shd w:val="clear" w:color="auto" w:fill="FFFFFF"/>
          </w:tcPr>
          <w:p w:rsidR="00770C05" w:rsidRPr="00B47E05" w:rsidRDefault="00770C05" w:rsidP="00770C05">
            <w:pPr>
              <w:ind w:firstLine="0"/>
              <w:jc w:val="center"/>
              <w:rPr>
                <w:sz w:val="24"/>
              </w:rPr>
            </w:pPr>
          </w:p>
        </w:tc>
        <w:tc>
          <w:tcPr>
            <w:tcW w:w="1033" w:type="dxa"/>
            <w:tcBorders>
              <w:bottom w:val="single" w:sz="12" w:space="0" w:color="auto"/>
            </w:tcBorders>
            <w:shd w:val="clear" w:color="auto" w:fill="FFFFFF"/>
          </w:tcPr>
          <w:p w:rsidR="00770C05" w:rsidRPr="00B47E05" w:rsidRDefault="00770C05" w:rsidP="00770C05">
            <w:pPr>
              <w:ind w:firstLine="0"/>
              <w:jc w:val="center"/>
              <w:rPr>
                <w:sz w:val="24"/>
              </w:rPr>
            </w:pPr>
          </w:p>
        </w:tc>
        <w:tc>
          <w:tcPr>
            <w:tcW w:w="1033" w:type="dxa"/>
            <w:tcBorders>
              <w:bottom w:val="single" w:sz="12" w:space="0" w:color="auto"/>
            </w:tcBorders>
            <w:shd w:val="clear" w:color="auto" w:fill="FFFFFF"/>
          </w:tcPr>
          <w:p w:rsidR="00770C05" w:rsidRPr="00B47E05" w:rsidRDefault="00770C05" w:rsidP="00770C05">
            <w:pPr>
              <w:ind w:firstLine="0"/>
              <w:jc w:val="center"/>
              <w:rPr>
                <w:sz w:val="24"/>
              </w:rPr>
            </w:pPr>
          </w:p>
        </w:tc>
      </w:tr>
    </w:tbl>
    <w:p w:rsidR="00770C05" w:rsidRDefault="00770C05" w:rsidP="00770C05">
      <w:pPr>
        <w:spacing w:before="120" w:after="120"/>
        <w:jc w:val="both"/>
        <w:rPr>
          <w:i/>
          <w:iCs/>
          <w:color w:val="000000"/>
          <w:szCs w:val="22"/>
        </w:rPr>
      </w:pPr>
    </w:p>
    <w:p w:rsidR="00770C05" w:rsidRPr="005A2249" w:rsidRDefault="00770C05" w:rsidP="00770C05">
      <w:pPr>
        <w:pStyle w:val="b"/>
      </w:pPr>
      <w:r w:rsidRPr="005A2249">
        <w:t>b. La place de l'enseignement dans les budgets</w:t>
      </w:r>
    </w:p>
    <w:p w:rsidR="00770C05" w:rsidRDefault="00770C05" w:rsidP="00770C05">
      <w:pPr>
        <w:spacing w:before="120" w:after="120"/>
        <w:jc w:val="both"/>
        <w:rPr>
          <w:color w:val="000000"/>
          <w:szCs w:val="18"/>
        </w:rPr>
      </w:pPr>
    </w:p>
    <w:p w:rsidR="00770C05" w:rsidRPr="005A2249" w:rsidRDefault="00770C05" w:rsidP="00770C05">
      <w:pPr>
        <w:spacing w:before="120" w:after="120"/>
        <w:jc w:val="both"/>
      </w:pPr>
      <w:r w:rsidRPr="005A2249">
        <w:rPr>
          <w:color w:val="000000"/>
          <w:szCs w:val="18"/>
        </w:rPr>
        <w:t>Les chiffres correspondent à l'ensemble des so</w:t>
      </w:r>
      <w:r w:rsidRPr="005A2249">
        <w:rPr>
          <w:color w:val="000000"/>
          <w:szCs w:val="18"/>
        </w:rPr>
        <w:t>m</w:t>
      </w:r>
      <w:r w:rsidRPr="005A2249">
        <w:rPr>
          <w:color w:val="000000"/>
          <w:szCs w:val="18"/>
        </w:rPr>
        <w:t>mes dépensées pour l'enseignement par les budgets locaux (territoires) et généraux (fédérations).</w:t>
      </w:r>
    </w:p>
    <w:p w:rsidR="00770C05" w:rsidRDefault="00770C05" w:rsidP="00770C05">
      <w:pPr>
        <w:spacing w:before="120" w:after="120"/>
        <w:jc w:val="both"/>
        <w:rPr>
          <w:bCs/>
          <w:color w:val="000000"/>
          <w:szCs w:val="18"/>
        </w:rPr>
      </w:pPr>
    </w:p>
    <w:tbl>
      <w:tblPr>
        <w:tblW w:w="0" w:type="auto"/>
        <w:tblInd w:w="40" w:type="dxa"/>
        <w:tblLayout w:type="fixed"/>
        <w:tblCellMar>
          <w:left w:w="40" w:type="dxa"/>
          <w:right w:w="40" w:type="dxa"/>
        </w:tblCellMar>
        <w:tblLook w:val="0000" w:firstRow="0" w:lastRow="0" w:firstColumn="0" w:lastColumn="0" w:noHBand="0" w:noVBand="0"/>
      </w:tblPr>
      <w:tblGrid>
        <w:gridCol w:w="720"/>
        <w:gridCol w:w="1412"/>
        <w:gridCol w:w="1447"/>
        <w:gridCol w:w="1447"/>
        <w:gridCol w:w="1447"/>
        <w:gridCol w:w="1447"/>
      </w:tblGrid>
      <w:tr w:rsidR="00770C05" w:rsidRPr="00494FCE">
        <w:tblPrEx>
          <w:tblCellMar>
            <w:top w:w="0" w:type="dxa"/>
            <w:bottom w:w="0" w:type="dxa"/>
          </w:tblCellMar>
        </w:tblPrEx>
        <w:tc>
          <w:tcPr>
            <w:tcW w:w="720" w:type="dxa"/>
            <w:tcBorders>
              <w:top w:val="single" w:sz="12" w:space="0" w:color="auto"/>
              <w:bottom w:val="single" w:sz="12" w:space="0" w:color="auto"/>
            </w:tcBorders>
            <w:shd w:val="clear" w:color="auto" w:fill="F9F5DB"/>
          </w:tcPr>
          <w:p w:rsidR="00770C05" w:rsidRPr="00494FCE" w:rsidRDefault="00770C05" w:rsidP="00770C05">
            <w:pPr>
              <w:spacing w:before="60" w:after="60"/>
              <w:ind w:firstLine="0"/>
              <w:jc w:val="both"/>
              <w:rPr>
                <w:sz w:val="24"/>
              </w:rPr>
            </w:pPr>
            <w:r w:rsidRPr="00494FCE">
              <w:rPr>
                <w:bCs/>
                <w:sz w:val="24"/>
                <w:szCs w:val="16"/>
              </w:rPr>
              <w:t>année</w:t>
            </w:r>
          </w:p>
        </w:tc>
        <w:tc>
          <w:tcPr>
            <w:tcW w:w="1412" w:type="dxa"/>
            <w:tcBorders>
              <w:top w:val="single" w:sz="12" w:space="0" w:color="auto"/>
              <w:bottom w:val="single" w:sz="12" w:space="0" w:color="auto"/>
            </w:tcBorders>
            <w:shd w:val="clear" w:color="auto" w:fill="F9F5DB"/>
          </w:tcPr>
          <w:p w:rsidR="00770C05" w:rsidRPr="00494FCE" w:rsidRDefault="00770C05" w:rsidP="00770C05">
            <w:pPr>
              <w:spacing w:before="60" w:after="60"/>
              <w:ind w:firstLine="0"/>
              <w:jc w:val="center"/>
              <w:rPr>
                <w:sz w:val="24"/>
              </w:rPr>
            </w:pPr>
            <w:r w:rsidRPr="00494FCE">
              <w:rPr>
                <w:bCs/>
                <w:sz w:val="24"/>
                <w:szCs w:val="16"/>
              </w:rPr>
              <w:t>Cr</w:t>
            </w:r>
            <w:r w:rsidRPr="00494FCE">
              <w:rPr>
                <w:bCs/>
                <w:sz w:val="24"/>
                <w:szCs w:val="16"/>
              </w:rPr>
              <w:t>é</w:t>
            </w:r>
            <w:r w:rsidRPr="00494FCE">
              <w:rPr>
                <w:bCs/>
                <w:sz w:val="24"/>
                <w:szCs w:val="16"/>
              </w:rPr>
              <w:t>dits</w:t>
            </w:r>
            <w:r>
              <w:rPr>
                <w:bCs/>
                <w:sz w:val="24"/>
                <w:szCs w:val="16"/>
              </w:rPr>
              <w:br/>
            </w:r>
            <w:r w:rsidRPr="00494FCE">
              <w:rPr>
                <w:bCs/>
                <w:sz w:val="24"/>
                <w:szCs w:val="16"/>
              </w:rPr>
              <w:t>mi</w:t>
            </w:r>
            <w:r w:rsidRPr="00494FCE">
              <w:rPr>
                <w:bCs/>
                <w:sz w:val="24"/>
                <w:szCs w:val="16"/>
              </w:rPr>
              <w:t>l</w:t>
            </w:r>
            <w:r w:rsidRPr="00494FCE">
              <w:rPr>
                <w:bCs/>
                <w:sz w:val="24"/>
                <w:szCs w:val="16"/>
              </w:rPr>
              <w:t>lions</w:t>
            </w:r>
            <w:r>
              <w:rPr>
                <w:bCs/>
                <w:sz w:val="24"/>
                <w:szCs w:val="16"/>
              </w:rPr>
              <w:br/>
              <w:t>CFA</w:t>
            </w:r>
          </w:p>
        </w:tc>
        <w:tc>
          <w:tcPr>
            <w:tcW w:w="1447" w:type="dxa"/>
            <w:tcBorders>
              <w:top w:val="single" w:sz="12" w:space="0" w:color="auto"/>
              <w:bottom w:val="single" w:sz="12" w:space="0" w:color="auto"/>
            </w:tcBorders>
            <w:shd w:val="clear" w:color="auto" w:fill="F9F5DB"/>
          </w:tcPr>
          <w:p w:rsidR="00770C05" w:rsidRPr="00494FCE" w:rsidRDefault="00770C05" w:rsidP="00770C05">
            <w:pPr>
              <w:spacing w:before="60" w:after="60"/>
              <w:ind w:firstLine="0"/>
              <w:jc w:val="center"/>
              <w:rPr>
                <w:sz w:val="24"/>
              </w:rPr>
            </w:pPr>
            <w:r w:rsidRPr="00494FCE">
              <w:rPr>
                <w:bCs/>
                <w:sz w:val="24"/>
                <w:szCs w:val="12"/>
              </w:rPr>
              <w:t>Bu</w:t>
            </w:r>
            <w:r w:rsidRPr="00494FCE">
              <w:rPr>
                <w:bCs/>
                <w:sz w:val="24"/>
                <w:szCs w:val="12"/>
              </w:rPr>
              <w:t>d</w:t>
            </w:r>
            <w:r w:rsidRPr="00494FCE">
              <w:rPr>
                <w:bCs/>
                <w:sz w:val="24"/>
                <w:szCs w:val="12"/>
              </w:rPr>
              <w:t>gets</w:t>
            </w:r>
            <w:r>
              <w:rPr>
                <w:bCs/>
                <w:sz w:val="24"/>
                <w:szCs w:val="12"/>
              </w:rPr>
              <w:br/>
            </w:r>
            <w:r w:rsidRPr="00494FCE">
              <w:rPr>
                <w:bCs/>
                <w:sz w:val="24"/>
                <w:szCs w:val="12"/>
              </w:rPr>
              <w:t>t</w:t>
            </w:r>
            <w:r w:rsidRPr="00494FCE">
              <w:rPr>
                <w:bCs/>
                <w:sz w:val="24"/>
                <w:szCs w:val="12"/>
              </w:rPr>
              <w:t>o</w:t>
            </w:r>
            <w:r w:rsidRPr="00494FCE">
              <w:rPr>
                <w:bCs/>
                <w:sz w:val="24"/>
                <w:szCs w:val="12"/>
              </w:rPr>
              <w:t>taux</w:t>
            </w:r>
            <w:r>
              <w:rPr>
                <w:bCs/>
                <w:sz w:val="24"/>
                <w:szCs w:val="12"/>
              </w:rPr>
              <w:br/>
            </w:r>
            <w:r>
              <w:rPr>
                <w:bCs/>
                <w:sz w:val="24"/>
                <w:szCs w:val="16"/>
              </w:rPr>
              <w:t>Loc. +</w:t>
            </w:r>
            <w:r w:rsidRPr="00494FCE">
              <w:rPr>
                <w:bCs/>
                <w:sz w:val="24"/>
                <w:szCs w:val="16"/>
              </w:rPr>
              <w:t xml:space="preserve"> </w:t>
            </w:r>
            <w:r>
              <w:rPr>
                <w:bCs/>
                <w:sz w:val="24"/>
                <w:szCs w:val="16"/>
              </w:rPr>
              <w:t>F</w:t>
            </w:r>
            <w:r w:rsidRPr="00494FCE">
              <w:rPr>
                <w:bCs/>
                <w:sz w:val="24"/>
                <w:szCs w:val="16"/>
              </w:rPr>
              <w:t>é</w:t>
            </w:r>
            <w:r w:rsidRPr="00494FCE">
              <w:rPr>
                <w:bCs/>
                <w:sz w:val="24"/>
                <w:szCs w:val="16"/>
              </w:rPr>
              <w:t>der.</w:t>
            </w:r>
          </w:p>
        </w:tc>
        <w:tc>
          <w:tcPr>
            <w:tcW w:w="1447" w:type="dxa"/>
            <w:tcBorders>
              <w:top w:val="single" w:sz="12" w:space="0" w:color="auto"/>
              <w:bottom w:val="single" w:sz="12" w:space="0" w:color="auto"/>
            </w:tcBorders>
            <w:shd w:val="clear" w:color="auto" w:fill="F9F5DB"/>
          </w:tcPr>
          <w:p w:rsidR="00770C05" w:rsidRPr="00494FCE" w:rsidRDefault="00770C05" w:rsidP="00770C05">
            <w:pPr>
              <w:spacing w:before="60" w:after="60"/>
              <w:ind w:firstLine="0"/>
              <w:jc w:val="center"/>
              <w:rPr>
                <w:sz w:val="24"/>
              </w:rPr>
            </w:pPr>
            <w:r w:rsidRPr="00494FCE">
              <w:rPr>
                <w:bCs/>
                <w:sz w:val="24"/>
                <w:szCs w:val="16"/>
              </w:rPr>
              <w:t>% de</w:t>
            </w:r>
            <w:r>
              <w:rPr>
                <w:bCs/>
                <w:sz w:val="24"/>
                <w:szCs w:val="16"/>
              </w:rPr>
              <w:br/>
            </w:r>
            <w:r w:rsidRPr="00494FCE">
              <w:rPr>
                <w:bCs/>
                <w:sz w:val="24"/>
                <w:szCs w:val="12"/>
              </w:rPr>
              <w:t>cr</w:t>
            </w:r>
            <w:r w:rsidRPr="00494FCE">
              <w:rPr>
                <w:bCs/>
                <w:sz w:val="24"/>
                <w:szCs w:val="12"/>
              </w:rPr>
              <w:t>é</w:t>
            </w:r>
            <w:r w:rsidRPr="00494FCE">
              <w:rPr>
                <w:bCs/>
                <w:sz w:val="24"/>
                <w:szCs w:val="12"/>
              </w:rPr>
              <w:t>dits</w:t>
            </w:r>
            <w:r>
              <w:rPr>
                <w:bCs/>
                <w:sz w:val="24"/>
                <w:szCs w:val="12"/>
              </w:rPr>
              <w:t xml:space="preserve"> </w:t>
            </w:r>
            <w:r w:rsidRPr="00494FCE">
              <w:rPr>
                <w:bCs/>
                <w:sz w:val="24"/>
                <w:szCs w:val="16"/>
              </w:rPr>
              <w:t>d'enst.</w:t>
            </w:r>
          </w:p>
        </w:tc>
        <w:tc>
          <w:tcPr>
            <w:tcW w:w="1447" w:type="dxa"/>
            <w:tcBorders>
              <w:top w:val="single" w:sz="12" w:space="0" w:color="auto"/>
              <w:bottom w:val="single" w:sz="12" w:space="0" w:color="auto"/>
            </w:tcBorders>
            <w:shd w:val="clear" w:color="auto" w:fill="F9F5DB"/>
          </w:tcPr>
          <w:p w:rsidR="00770C05" w:rsidRPr="00494FCE" w:rsidRDefault="00770C05" w:rsidP="00770C05">
            <w:pPr>
              <w:spacing w:before="60" w:after="60"/>
              <w:ind w:firstLine="0"/>
              <w:jc w:val="center"/>
              <w:rPr>
                <w:sz w:val="24"/>
              </w:rPr>
            </w:pPr>
            <w:r w:rsidRPr="00494FCE">
              <w:rPr>
                <w:bCs/>
                <w:sz w:val="24"/>
                <w:szCs w:val="16"/>
              </w:rPr>
              <w:t>Popu</w:t>
            </w:r>
            <w:r>
              <w:rPr>
                <w:bCs/>
                <w:sz w:val="24"/>
                <w:szCs w:val="16"/>
              </w:rPr>
              <w:t>l</w:t>
            </w:r>
            <w:r>
              <w:rPr>
                <w:bCs/>
                <w:sz w:val="24"/>
                <w:szCs w:val="16"/>
              </w:rPr>
              <w:t>a</w:t>
            </w:r>
            <w:r w:rsidRPr="00494FCE">
              <w:rPr>
                <w:bCs/>
                <w:sz w:val="24"/>
                <w:szCs w:val="16"/>
              </w:rPr>
              <w:t>tion</w:t>
            </w:r>
            <w:r>
              <w:rPr>
                <w:bCs/>
                <w:sz w:val="24"/>
                <w:szCs w:val="16"/>
              </w:rPr>
              <w:br/>
            </w:r>
            <w:r w:rsidRPr="00494FCE">
              <w:rPr>
                <w:bCs/>
                <w:sz w:val="24"/>
                <w:szCs w:val="12"/>
              </w:rPr>
              <w:t>scol.</w:t>
            </w:r>
          </w:p>
        </w:tc>
        <w:tc>
          <w:tcPr>
            <w:tcW w:w="1447" w:type="dxa"/>
            <w:tcBorders>
              <w:top w:val="single" w:sz="12" w:space="0" w:color="auto"/>
              <w:bottom w:val="single" w:sz="12" w:space="0" w:color="auto"/>
            </w:tcBorders>
            <w:shd w:val="clear" w:color="auto" w:fill="F9F5DB"/>
          </w:tcPr>
          <w:p w:rsidR="00770C05" w:rsidRPr="00494FCE" w:rsidRDefault="00770C05" w:rsidP="00770C05">
            <w:pPr>
              <w:spacing w:before="60" w:after="60"/>
              <w:ind w:firstLine="0"/>
              <w:jc w:val="center"/>
              <w:rPr>
                <w:sz w:val="24"/>
              </w:rPr>
            </w:pPr>
            <w:r w:rsidRPr="00494FCE">
              <w:rPr>
                <w:bCs/>
                <w:sz w:val="24"/>
                <w:szCs w:val="16"/>
              </w:rPr>
              <w:t>taux de</w:t>
            </w:r>
            <w:r>
              <w:rPr>
                <w:bCs/>
                <w:sz w:val="24"/>
                <w:szCs w:val="16"/>
              </w:rPr>
              <w:br/>
            </w:r>
            <w:r w:rsidRPr="00494FCE">
              <w:rPr>
                <w:bCs/>
                <w:sz w:val="24"/>
                <w:szCs w:val="16"/>
              </w:rPr>
              <w:t>sco</w:t>
            </w:r>
            <w:r>
              <w:rPr>
                <w:bCs/>
                <w:sz w:val="24"/>
                <w:szCs w:val="16"/>
              </w:rPr>
              <w:t>la</w:t>
            </w:r>
            <w:r w:rsidRPr="00494FCE">
              <w:rPr>
                <w:bCs/>
                <w:sz w:val="24"/>
                <w:szCs w:val="16"/>
              </w:rPr>
              <w:t>r</w:t>
            </w:r>
            <w:r w:rsidRPr="00494FCE">
              <w:rPr>
                <w:bCs/>
                <w:sz w:val="24"/>
                <w:szCs w:val="16"/>
              </w:rPr>
              <w:t>i</w:t>
            </w:r>
            <w:r w:rsidRPr="00494FCE">
              <w:rPr>
                <w:bCs/>
                <w:sz w:val="24"/>
                <w:szCs w:val="16"/>
              </w:rPr>
              <w:t>té</w:t>
            </w:r>
          </w:p>
        </w:tc>
      </w:tr>
      <w:tr w:rsidR="00770C05" w:rsidRPr="00494FCE">
        <w:tblPrEx>
          <w:tblCellMar>
            <w:top w:w="0" w:type="dxa"/>
            <w:bottom w:w="0" w:type="dxa"/>
          </w:tblCellMar>
        </w:tblPrEx>
        <w:tc>
          <w:tcPr>
            <w:tcW w:w="720" w:type="dxa"/>
            <w:tcBorders>
              <w:top w:val="single" w:sz="12" w:space="0" w:color="auto"/>
            </w:tcBorders>
            <w:shd w:val="clear" w:color="auto" w:fill="FFFFFF"/>
          </w:tcPr>
          <w:p w:rsidR="00770C05" w:rsidRPr="00494FCE" w:rsidRDefault="00770C05" w:rsidP="00770C05">
            <w:pPr>
              <w:spacing w:before="60" w:after="60"/>
              <w:ind w:firstLine="0"/>
              <w:jc w:val="both"/>
              <w:rPr>
                <w:sz w:val="24"/>
              </w:rPr>
            </w:pPr>
            <w:r w:rsidRPr="00494FCE">
              <w:rPr>
                <w:bCs/>
                <w:sz w:val="24"/>
                <w:szCs w:val="16"/>
              </w:rPr>
              <w:t>1951</w:t>
            </w:r>
          </w:p>
        </w:tc>
        <w:tc>
          <w:tcPr>
            <w:tcW w:w="1412" w:type="dxa"/>
            <w:tcBorders>
              <w:top w:val="single" w:sz="12" w:space="0" w:color="auto"/>
            </w:tcBorders>
            <w:shd w:val="clear" w:color="auto" w:fill="FFFFFF"/>
          </w:tcPr>
          <w:p w:rsidR="00770C05" w:rsidRPr="00494FCE" w:rsidRDefault="00770C05" w:rsidP="00770C05">
            <w:pPr>
              <w:spacing w:before="60" w:after="60"/>
              <w:ind w:firstLine="0"/>
              <w:jc w:val="both"/>
              <w:rPr>
                <w:sz w:val="24"/>
              </w:rPr>
            </w:pPr>
            <w:r w:rsidRPr="00494FCE">
              <w:rPr>
                <w:bCs/>
                <w:sz w:val="24"/>
                <w:szCs w:val="16"/>
              </w:rPr>
              <w:t>4.191,5</w:t>
            </w:r>
          </w:p>
        </w:tc>
        <w:tc>
          <w:tcPr>
            <w:tcW w:w="1447" w:type="dxa"/>
            <w:tcBorders>
              <w:top w:val="single" w:sz="12" w:space="0" w:color="auto"/>
            </w:tcBorders>
            <w:shd w:val="clear" w:color="auto" w:fill="FFFFFF"/>
          </w:tcPr>
          <w:p w:rsidR="00770C05" w:rsidRPr="00494FCE" w:rsidRDefault="00770C05" w:rsidP="00770C05">
            <w:pPr>
              <w:spacing w:before="60" w:after="60"/>
              <w:ind w:firstLine="0"/>
              <w:jc w:val="center"/>
              <w:rPr>
                <w:sz w:val="24"/>
              </w:rPr>
            </w:pPr>
          </w:p>
        </w:tc>
        <w:tc>
          <w:tcPr>
            <w:tcW w:w="1447" w:type="dxa"/>
            <w:tcBorders>
              <w:top w:val="single" w:sz="12" w:space="0" w:color="auto"/>
            </w:tcBorders>
            <w:shd w:val="clear" w:color="auto" w:fill="FFFFFF"/>
          </w:tcPr>
          <w:p w:rsidR="00770C05" w:rsidRPr="00494FCE" w:rsidRDefault="00770C05" w:rsidP="00770C05">
            <w:pPr>
              <w:spacing w:before="60" w:after="60"/>
              <w:ind w:firstLine="0"/>
              <w:jc w:val="center"/>
              <w:rPr>
                <w:sz w:val="24"/>
              </w:rPr>
            </w:pPr>
          </w:p>
        </w:tc>
        <w:tc>
          <w:tcPr>
            <w:tcW w:w="1447" w:type="dxa"/>
            <w:tcBorders>
              <w:top w:val="single" w:sz="12" w:space="0" w:color="auto"/>
            </w:tcBorders>
            <w:shd w:val="clear" w:color="auto" w:fill="FFFFFF"/>
          </w:tcPr>
          <w:p w:rsidR="00770C05" w:rsidRPr="00494FCE" w:rsidRDefault="00770C05" w:rsidP="00770C05">
            <w:pPr>
              <w:spacing w:before="60" w:after="60"/>
              <w:ind w:firstLine="0"/>
              <w:jc w:val="center"/>
              <w:rPr>
                <w:sz w:val="24"/>
              </w:rPr>
            </w:pPr>
          </w:p>
        </w:tc>
        <w:tc>
          <w:tcPr>
            <w:tcW w:w="1447" w:type="dxa"/>
            <w:tcBorders>
              <w:top w:val="single" w:sz="12" w:space="0" w:color="auto"/>
            </w:tcBorders>
            <w:shd w:val="clear" w:color="auto" w:fill="FFFFFF"/>
          </w:tcPr>
          <w:p w:rsidR="00770C05" w:rsidRPr="00494FCE" w:rsidRDefault="00770C05" w:rsidP="00770C05">
            <w:pPr>
              <w:spacing w:before="60" w:after="60"/>
              <w:ind w:firstLine="0"/>
              <w:jc w:val="center"/>
              <w:rPr>
                <w:sz w:val="24"/>
              </w:rPr>
            </w:pPr>
            <w:r w:rsidRPr="00494FCE">
              <w:rPr>
                <w:bCs/>
                <w:sz w:val="24"/>
                <w:szCs w:val="16"/>
              </w:rPr>
              <w:t>C,2</w:t>
            </w:r>
          </w:p>
        </w:tc>
      </w:tr>
      <w:tr w:rsidR="00770C05" w:rsidRPr="00494FCE">
        <w:tblPrEx>
          <w:tblCellMar>
            <w:top w:w="0" w:type="dxa"/>
            <w:bottom w:w="0" w:type="dxa"/>
          </w:tblCellMar>
        </w:tblPrEx>
        <w:tc>
          <w:tcPr>
            <w:tcW w:w="720" w:type="dxa"/>
            <w:shd w:val="clear" w:color="auto" w:fill="FFFFFF"/>
          </w:tcPr>
          <w:p w:rsidR="00770C05" w:rsidRPr="00494FCE" w:rsidRDefault="00770C05" w:rsidP="00770C05">
            <w:pPr>
              <w:ind w:firstLine="0"/>
              <w:jc w:val="both"/>
              <w:rPr>
                <w:sz w:val="24"/>
              </w:rPr>
            </w:pPr>
            <w:r w:rsidRPr="00494FCE">
              <w:rPr>
                <w:bCs/>
                <w:sz w:val="24"/>
                <w:szCs w:val="16"/>
              </w:rPr>
              <w:t>1952</w:t>
            </w:r>
          </w:p>
        </w:tc>
        <w:tc>
          <w:tcPr>
            <w:tcW w:w="1412" w:type="dxa"/>
            <w:shd w:val="clear" w:color="auto" w:fill="FFFFFF"/>
          </w:tcPr>
          <w:p w:rsidR="00770C05" w:rsidRPr="00494FCE" w:rsidRDefault="00770C05" w:rsidP="00770C05">
            <w:pPr>
              <w:ind w:firstLine="0"/>
              <w:jc w:val="both"/>
              <w:rPr>
                <w:sz w:val="24"/>
              </w:rPr>
            </w:pPr>
            <w:r w:rsidRPr="00494FCE">
              <w:rPr>
                <w:bCs/>
                <w:sz w:val="24"/>
                <w:szCs w:val="16"/>
              </w:rPr>
              <w:t>5.431</w:t>
            </w:r>
          </w:p>
        </w:tc>
        <w:tc>
          <w:tcPr>
            <w:tcW w:w="1447" w:type="dxa"/>
            <w:shd w:val="clear" w:color="auto" w:fill="FFFFFF"/>
          </w:tcPr>
          <w:p w:rsidR="00770C05" w:rsidRPr="00494FCE" w:rsidRDefault="00770C05" w:rsidP="00770C05">
            <w:pPr>
              <w:ind w:firstLine="0"/>
              <w:jc w:val="center"/>
              <w:rPr>
                <w:sz w:val="24"/>
              </w:rPr>
            </w:pPr>
          </w:p>
        </w:tc>
        <w:tc>
          <w:tcPr>
            <w:tcW w:w="1447" w:type="dxa"/>
            <w:shd w:val="clear" w:color="auto" w:fill="FFFFFF"/>
          </w:tcPr>
          <w:p w:rsidR="00770C05" w:rsidRPr="00494FCE" w:rsidRDefault="00770C05" w:rsidP="00770C05">
            <w:pPr>
              <w:ind w:firstLine="0"/>
              <w:jc w:val="center"/>
              <w:rPr>
                <w:sz w:val="24"/>
              </w:rPr>
            </w:pP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5.146.200</w:t>
            </w:r>
          </w:p>
        </w:tc>
        <w:tc>
          <w:tcPr>
            <w:tcW w:w="1447" w:type="dxa"/>
            <w:shd w:val="clear" w:color="auto" w:fill="FFFFFF"/>
          </w:tcPr>
          <w:p w:rsidR="00770C05" w:rsidRPr="00494FCE" w:rsidRDefault="00770C05" w:rsidP="00770C05">
            <w:pPr>
              <w:ind w:firstLine="0"/>
              <w:jc w:val="center"/>
              <w:rPr>
                <w:sz w:val="24"/>
              </w:rPr>
            </w:pPr>
          </w:p>
        </w:tc>
      </w:tr>
      <w:tr w:rsidR="00770C05" w:rsidRPr="00494FCE">
        <w:tblPrEx>
          <w:tblCellMar>
            <w:top w:w="0" w:type="dxa"/>
            <w:bottom w:w="0" w:type="dxa"/>
          </w:tblCellMar>
        </w:tblPrEx>
        <w:tc>
          <w:tcPr>
            <w:tcW w:w="720" w:type="dxa"/>
            <w:shd w:val="clear" w:color="auto" w:fill="FFFFFF"/>
          </w:tcPr>
          <w:p w:rsidR="00770C05" w:rsidRPr="00494FCE" w:rsidRDefault="00770C05" w:rsidP="00770C05">
            <w:pPr>
              <w:ind w:firstLine="0"/>
              <w:jc w:val="both"/>
              <w:rPr>
                <w:sz w:val="24"/>
              </w:rPr>
            </w:pPr>
            <w:r w:rsidRPr="00494FCE">
              <w:rPr>
                <w:bCs/>
                <w:sz w:val="24"/>
                <w:szCs w:val="16"/>
              </w:rPr>
              <w:t>1953</w:t>
            </w:r>
          </w:p>
        </w:tc>
        <w:tc>
          <w:tcPr>
            <w:tcW w:w="1412" w:type="dxa"/>
            <w:shd w:val="clear" w:color="auto" w:fill="FFFFFF"/>
          </w:tcPr>
          <w:p w:rsidR="00770C05" w:rsidRPr="00494FCE" w:rsidRDefault="00770C05" w:rsidP="00770C05">
            <w:pPr>
              <w:ind w:firstLine="0"/>
              <w:jc w:val="both"/>
              <w:rPr>
                <w:sz w:val="24"/>
              </w:rPr>
            </w:pPr>
            <w:r w:rsidRPr="00494FCE">
              <w:rPr>
                <w:bCs/>
                <w:sz w:val="24"/>
                <w:szCs w:val="16"/>
              </w:rPr>
              <w:t>6.230.5</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64.345</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9,3</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5.245.960</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11.6</w:t>
            </w:r>
          </w:p>
        </w:tc>
      </w:tr>
      <w:tr w:rsidR="00770C05" w:rsidRPr="00494FCE">
        <w:tblPrEx>
          <w:tblCellMar>
            <w:top w:w="0" w:type="dxa"/>
            <w:bottom w:w="0" w:type="dxa"/>
          </w:tblCellMar>
        </w:tblPrEx>
        <w:tc>
          <w:tcPr>
            <w:tcW w:w="720" w:type="dxa"/>
            <w:shd w:val="clear" w:color="auto" w:fill="FFFFFF"/>
          </w:tcPr>
          <w:p w:rsidR="00770C05" w:rsidRPr="00494FCE" w:rsidRDefault="00770C05" w:rsidP="00770C05">
            <w:pPr>
              <w:ind w:firstLine="0"/>
              <w:jc w:val="both"/>
              <w:rPr>
                <w:sz w:val="24"/>
              </w:rPr>
            </w:pPr>
            <w:r w:rsidRPr="00494FCE">
              <w:rPr>
                <w:bCs/>
                <w:sz w:val="24"/>
                <w:szCs w:val="16"/>
              </w:rPr>
              <w:t>1954</w:t>
            </w:r>
          </w:p>
        </w:tc>
        <w:tc>
          <w:tcPr>
            <w:tcW w:w="1412" w:type="dxa"/>
            <w:shd w:val="clear" w:color="auto" w:fill="FFFFFF"/>
          </w:tcPr>
          <w:p w:rsidR="00770C05" w:rsidRPr="00494FCE" w:rsidRDefault="00770C05" w:rsidP="00770C05">
            <w:pPr>
              <w:ind w:firstLine="0"/>
              <w:jc w:val="both"/>
              <w:rPr>
                <w:sz w:val="24"/>
              </w:rPr>
            </w:pPr>
            <w:r w:rsidRPr="00494FCE">
              <w:rPr>
                <w:bCs/>
                <w:sz w:val="24"/>
                <w:szCs w:val="16"/>
              </w:rPr>
              <w:t>6.587,5</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68.870</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9,5</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5.345.720</w:t>
            </w:r>
          </w:p>
        </w:tc>
        <w:tc>
          <w:tcPr>
            <w:tcW w:w="1447" w:type="dxa"/>
            <w:shd w:val="clear" w:color="auto" w:fill="FFFFFF"/>
          </w:tcPr>
          <w:p w:rsidR="00770C05" w:rsidRPr="00494FCE" w:rsidRDefault="00770C05" w:rsidP="00770C05">
            <w:pPr>
              <w:ind w:firstLine="0"/>
              <w:jc w:val="center"/>
              <w:rPr>
                <w:sz w:val="24"/>
              </w:rPr>
            </w:pPr>
          </w:p>
        </w:tc>
      </w:tr>
      <w:tr w:rsidR="00770C05" w:rsidRPr="00494FCE">
        <w:tblPrEx>
          <w:tblCellMar>
            <w:top w:w="0" w:type="dxa"/>
            <w:bottom w:w="0" w:type="dxa"/>
          </w:tblCellMar>
        </w:tblPrEx>
        <w:tc>
          <w:tcPr>
            <w:tcW w:w="720" w:type="dxa"/>
            <w:shd w:val="clear" w:color="auto" w:fill="FFFFFF"/>
          </w:tcPr>
          <w:p w:rsidR="00770C05" w:rsidRPr="00494FCE" w:rsidRDefault="00770C05" w:rsidP="00770C05">
            <w:pPr>
              <w:ind w:firstLine="0"/>
              <w:jc w:val="both"/>
              <w:rPr>
                <w:sz w:val="24"/>
              </w:rPr>
            </w:pPr>
            <w:r w:rsidRPr="00494FCE">
              <w:rPr>
                <w:bCs/>
                <w:sz w:val="24"/>
                <w:szCs w:val="16"/>
              </w:rPr>
              <w:t>1955</w:t>
            </w:r>
          </w:p>
        </w:tc>
        <w:tc>
          <w:tcPr>
            <w:tcW w:w="1412" w:type="dxa"/>
            <w:shd w:val="clear" w:color="auto" w:fill="FFFFFF"/>
          </w:tcPr>
          <w:p w:rsidR="00770C05" w:rsidRPr="00494FCE" w:rsidRDefault="00770C05" w:rsidP="00770C05">
            <w:pPr>
              <w:ind w:firstLine="0"/>
              <w:jc w:val="both"/>
              <w:rPr>
                <w:sz w:val="24"/>
              </w:rPr>
            </w:pPr>
            <w:r w:rsidRPr="00494FCE">
              <w:rPr>
                <w:bCs/>
                <w:sz w:val="24"/>
                <w:szCs w:val="16"/>
              </w:rPr>
              <w:t>7.927</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73.095</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10,8</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5.445.480</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12.7</w:t>
            </w:r>
          </w:p>
        </w:tc>
      </w:tr>
      <w:tr w:rsidR="00770C05" w:rsidRPr="00494FCE">
        <w:tblPrEx>
          <w:tblCellMar>
            <w:top w:w="0" w:type="dxa"/>
            <w:bottom w:w="0" w:type="dxa"/>
          </w:tblCellMar>
        </w:tblPrEx>
        <w:tc>
          <w:tcPr>
            <w:tcW w:w="720" w:type="dxa"/>
            <w:shd w:val="clear" w:color="auto" w:fill="FFFFFF"/>
          </w:tcPr>
          <w:p w:rsidR="00770C05" w:rsidRPr="00494FCE" w:rsidRDefault="00770C05" w:rsidP="00770C05">
            <w:pPr>
              <w:ind w:firstLine="0"/>
              <w:jc w:val="both"/>
              <w:rPr>
                <w:sz w:val="24"/>
              </w:rPr>
            </w:pPr>
            <w:r w:rsidRPr="00494FCE">
              <w:rPr>
                <w:bCs/>
                <w:sz w:val="24"/>
                <w:szCs w:val="16"/>
              </w:rPr>
              <w:t>1956</w:t>
            </w:r>
          </w:p>
        </w:tc>
        <w:tc>
          <w:tcPr>
            <w:tcW w:w="1412" w:type="dxa"/>
            <w:shd w:val="clear" w:color="auto" w:fill="FFFFFF"/>
          </w:tcPr>
          <w:p w:rsidR="00770C05" w:rsidRPr="00494FCE" w:rsidRDefault="00770C05" w:rsidP="00770C05">
            <w:pPr>
              <w:ind w:firstLine="0"/>
              <w:jc w:val="both"/>
              <w:rPr>
                <w:sz w:val="24"/>
              </w:rPr>
            </w:pPr>
            <w:r w:rsidRPr="00494FCE">
              <w:rPr>
                <w:bCs/>
                <w:sz w:val="24"/>
                <w:szCs w:val="16"/>
              </w:rPr>
              <w:t>9.041</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81.209</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H.1</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5.545.240</w:t>
            </w:r>
          </w:p>
        </w:tc>
        <w:tc>
          <w:tcPr>
            <w:tcW w:w="1447" w:type="dxa"/>
            <w:shd w:val="clear" w:color="auto" w:fill="FFFFFF"/>
          </w:tcPr>
          <w:p w:rsidR="00770C05" w:rsidRPr="00494FCE" w:rsidRDefault="00770C05" w:rsidP="00770C05">
            <w:pPr>
              <w:ind w:firstLine="0"/>
              <w:jc w:val="center"/>
              <w:rPr>
                <w:sz w:val="24"/>
              </w:rPr>
            </w:pPr>
          </w:p>
        </w:tc>
      </w:tr>
      <w:tr w:rsidR="00770C05" w:rsidRPr="00494FCE">
        <w:tblPrEx>
          <w:tblCellMar>
            <w:top w:w="0" w:type="dxa"/>
            <w:bottom w:w="0" w:type="dxa"/>
          </w:tblCellMar>
        </w:tblPrEx>
        <w:tc>
          <w:tcPr>
            <w:tcW w:w="720" w:type="dxa"/>
            <w:shd w:val="clear" w:color="auto" w:fill="FFFFFF"/>
          </w:tcPr>
          <w:p w:rsidR="00770C05" w:rsidRPr="00494FCE" w:rsidRDefault="00770C05" w:rsidP="00770C05">
            <w:pPr>
              <w:ind w:firstLine="0"/>
              <w:jc w:val="both"/>
              <w:rPr>
                <w:sz w:val="24"/>
              </w:rPr>
            </w:pPr>
            <w:r w:rsidRPr="00494FCE">
              <w:rPr>
                <w:bCs/>
                <w:sz w:val="24"/>
                <w:szCs w:val="16"/>
              </w:rPr>
              <w:t>1957</w:t>
            </w:r>
          </w:p>
        </w:tc>
        <w:tc>
          <w:tcPr>
            <w:tcW w:w="1412" w:type="dxa"/>
            <w:shd w:val="clear" w:color="auto" w:fill="FFFFFF"/>
          </w:tcPr>
          <w:p w:rsidR="00770C05" w:rsidRPr="00494FCE" w:rsidRDefault="00770C05" w:rsidP="00770C05">
            <w:pPr>
              <w:ind w:firstLine="0"/>
              <w:jc w:val="both"/>
              <w:rPr>
                <w:sz w:val="24"/>
              </w:rPr>
            </w:pPr>
            <w:r w:rsidRPr="00494FCE">
              <w:rPr>
                <w:bCs/>
                <w:sz w:val="24"/>
                <w:szCs w:val="16"/>
              </w:rPr>
              <w:t>10.148</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88.412,5</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11,4</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5.645.000</w:t>
            </w:r>
          </w:p>
        </w:tc>
        <w:tc>
          <w:tcPr>
            <w:tcW w:w="1447" w:type="dxa"/>
            <w:shd w:val="clear" w:color="auto" w:fill="FFFFFF"/>
          </w:tcPr>
          <w:p w:rsidR="00770C05" w:rsidRPr="00494FCE" w:rsidRDefault="00770C05" w:rsidP="00770C05">
            <w:pPr>
              <w:ind w:firstLine="0"/>
              <w:jc w:val="center"/>
              <w:rPr>
                <w:sz w:val="24"/>
              </w:rPr>
            </w:pPr>
            <w:r w:rsidRPr="00494FCE">
              <w:rPr>
                <w:bCs/>
                <w:sz w:val="24"/>
                <w:szCs w:val="16"/>
              </w:rPr>
              <w:t>15,4</w:t>
            </w:r>
          </w:p>
        </w:tc>
      </w:tr>
      <w:tr w:rsidR="00770C05" w:rsidRPr="00494FCE">
        <w:tblPrEx>
          <w:tblCellMar>
            <w:top w:w="0" w:type="dxa"/>
            <w:bottom w:w="0" w:type="dxa"/>
          </w:tblCellMar>
        </w:tblPrEx>
        <w:tc>
          <w:tcPr>
            <w:tcW w:w="720" w:type="dxa"/>
            <w:tcBorders>
              <w:bottom w:val="single" w:sz="12" w:space="0" w:color="auto"/>
            </w:tcBorders>
            <w:shd w:val="clear" w:color="auto" w:fill="FFFFFF"/>
          </w:tcPr>
          <w:p w:rsidR="00770C05" w:rsidRPr="00494FCE" w:rsidRDefault="00770C05" w:rsidP="00770C05">
            <w:pPr>
              <w:spacing w:before="60" w:after="60"/>
              <w:ind w:firstLine="0"/>
              <w:jc w:val="both"/>
              <w:rPr>
                <w:sz w:val="24"/>
              </w:rPr>
            </w:pPr>
            <w:r w:rsidRPr="00494FCE">
              <w:rPr>
                <w:bCs/>
                <w:sz w:val="24"/>
                <w:szCs w:val="16"/>
              </w:rPr>
              <w:t>1958</w:t>
            </w:r>
          </w:p>
        </w:tc>
        <w:tc>
          <w:tcPr>
            <w:tcW w:w="1412" w:type="dxa"/>
            <w:tcBorders>
              <w:bottom w:val="single" w:sz="12" w:space="0" w:color="auto"/>
            </w:tcBorders>
            <w:shd w:val="clear" w:color="auto" w:fill="FFFFFF"/>
          </w:tcPr>
          <w:p w:rsidR="00770C05" w:rsidRPr="00494FCE" w:rsidRDefault="00770C05" w:rsidP="00770C05">
            <w:pPr>
              <w:spacing w:before="60" w:after="60"/>
              <w:ind w:firstLine="0"/>
              <w:jc w:val="both"/>
              <w:rPr>
                <w:sz w:val="24"/>
              </w:rPr>
            </w:pPr>
          </w:p>
        </w:tc>
        <w:tc>
          <w:tcPr>
            <w:tcW w:w="1447" w:type="dxa"/>
            <w:tcBorders>
              <w:bottom w:val="single" w:sz="12" w:space="0" w:color="auto"/>
            </w:tcBorders>
            <w:shd w:val="clear" w:color="auto" w:fill="FFFFFF"/>
          </w:tcPr>
          <w:p w:rsidR="00770C05" w:rsidRPr="00494FCE" w:rsidRDefault="00770C05" w:rsidP="00770C05">
            <w:pPr>
              <w:spacing w:before="60" w:after="60"/>
              <w:ind w:firstLine="0"/>
              <w:jc w:val="center"/>
              <w:rPr>
                <w:sz w:val="24"/>
              </w:rPr>
            </w:pPr>
            <w:r w:rsidRPr="00494FCE">
              <w:rPr>
                <w:bCs/>
                <w:sz w:val="24"/>
                <w:szCs w:val="16"/>
              </w:rPr>
              <w:t>93.835</w:t>
            </w:r>
          </w:p>
        </w:tc>
        <w:tc>
          <w:tcPr>
            <w:tcW w:w="1447" w:type="dxa"/>
            <w:tcBorders>
              <w:bottom w:val="single" w:sz="12" w:space="0" w:color="auto"/>
            </w:tcBorders>
            <w:shd w:val="clear" w:color="auto" w:fill="FFFFFF"/>
          </w:tcPr>
          <w:p w:rsidR="00770C05" w:rsidRPr="00494FCE" w:rsidRDefault="00770C05" w:rsidP="00770C05">
            <w:pPr>
              <w:spacing w:before="60" w:after="60"/>
              <w:ind w:firstLine="0"/>
              <w:jc w:val="center"/>
              <w:rPr>
                <w:sz w:val="24"/>
              </w:rPr>
            </w:pPr>
          </w:p>
        </w:tc>
        <w:tc>
          <w:tcPr>
            <w:tcW w:w="1447" w:type="dxa"/>
            <w:tcBorders>
              <w:bottom w:val="single" w:sz="12" w:space="0" w:color="auto"/>
            </w:tcBorders>
            <w:shd w:val="clear" w:color="auto" w:fill="FFFFFF"/>
          </w:tcPr>
          <w:p w:rsidR="00770C05" w:rsidRPr="00494FCE" w:rsidRDefault="00770C05" w:rsidP="00770C05">
            <w:pPr>
              <w:spacing w:before="60" w:after="60"/>
              <w:ind w:firstLine="0"/>
              <w:jc w:val="center"/>
              <w:rPr>
                <w:sz w:val="24"/>
              </w:rPr>
            </w:pPr>
            <w:r w:rsidRPr="00494FCE">
              <w:rPr>
                <w:bCs/>
                <w:sz w:val="24"/>
                <w:szCs w:val="16"/>
              </w:rPr>
              <w:t>5.744.760</w:t>
            </w:r>
          </w:p>
        </w:tc>
        <w:tc>
          <w:tcPr>
            <w:tcW w:w="1447" w:type="dxa"/>
            <w:tcBorders>
              <w:bottom w:val="single" w:sz="12" w:space="0" w:color="auto"/>
            </w:tcBorders>
            <w:shd w:val="clear" w:color="auto" w:fill="FFFFFF"/>
          </w:tcPr>
          <w:p w:rsidR="00770C05" w:rsidRPr="00494FCE" w:rsidRDefault="00770C05" w:rsidP="00770C05">
            <w:pPr>
              <w:spacing w:before="60" w:after="60"/>
              <w:ind w:firstLine="0"/>
              <w:jc w:val="center"/>
              <w:rPr>
                <w:sz w:val="24"/>
              </w:rPr>
            </w:pPr>
          </w:p>
        </w:tc>
      </w:tr>
    </w:tbl>
    <w:p w:rsidR="00770C05" w:rsidRDefault="00770C05" w:rsidP="00770C05">
      <w:pPr>
        <w:pStyle w:val="p"/>
      </w:pPr>
      <w:r>
        <w:br w:type="page"/>
        <w:t>[87]</w:t>
      </w:r>
    </w:p>
    <w:p w:rsidR="00770C05" w:rsidRDefault="00770C05" w:rsidP="00770C05">
      <w:pPr>
        <w:spacing w:before="120" w:after="120"/>
        <w:jc w:val="both"/>
      </w:pPr>
    </w:p>
    <w:p w:rsidR="00770C05" w:rsidRPr="00B47E05" w:rsidRDefault="00770C05" w:rsidP="00770C05">
      <w:pPr>
        <w:pStyle w:val="figtitre"/>
      </w:pPr>
      <w:r w:rsidRPr="00B47E05">
        <w:t>Année 1957 — Statistique par territoire".</w:t>
      </w:r>
    </w:p>
    <w:tbl>
      <w:tblPr>
        <w:tblW w:w="0" w:type="auto"/>
        <w:tblLook w:val="00BF" w:firstRow="1" w:lastRow="0" w:firstColumn="1" w:lastColumn="0" w:noHBand="0" w:noVBand="0"/>
      </w:tblPr>
      <w:tblGrid>
        <w:gridCol w:w="1832"/>
        <w:gridCol w:w="1576"/>
        <w:gridCol w:w="1576"/>
        <w:gridCol w:w="1576"/>
        <w:gridCol w:w="1576"/>
      </w:tblGrid>
      <w:tr w:rsidR="00770C05" w:rsidRPr="007E745A">
        <w:tc>
          <w:tcPr>
            <w:tcW w:w="1899"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both"/>
              <w:rPr>
                <w:sz w:val="24"/>
              </w:rPr>
            </w:pPr>
            <w:r w:rsidRPr="007E745A">
              <w:rPr>
                <w:bCs/>
                <w:sz w:val="24"/>
                <w:szCs w:val="16"/>
              </w:rPr>
              <w:t>Territoire ou Républ</w:t>
            </w:r>
            <w:r w:rsidRPr="007E745A">
              <w:rPr>
                <w:bCs/>
                <w:sz w:val="24"/>
                <w:szCs w:val="16"/>
              </w:rPr>
              <w:t>i</w:t>
            </w:r>
            <w:r w:rsidRPr="007E745A">
              <w:rPr>
                <w:bCs/>
                <w:sz w:val="24"/>
                <w:szCs w:val="16"/>
              </w:rPr>
              <w:t>que</w:t>
            </w:r>
          </w:p>
        </w:tc>
        <w:tc>
          <w:tcPr>
            <w:tcW w:w="1540"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both"/>
              <w:rPr>
                <w:sz w:val="24"/>
              </w:rPr>
            </w:pPr>
            <w:r w:rsidRPr="007E745A">
              <w:rPr>
                <w:bCs/>
                <w:sz w:val="24"/>
                <w:szCs w:val="16"/>
              </w:rPr>
              <w:t>Enseignement Pr</w:t>
            </w:r>
            <w:r w:rsidRPr="007E745A">
              <w:rPr>
                <w:bCs/>
                <w:sz w:val="24"/>
                <w:szCs w:val="16"/>
              </w:rPr>
              <w:t>i</w:t>
            </w:r>
            <w:r w:rsidRPr="007E745A">
              <w:rPr>
                <w:bCs/>
                <w:sz w:val="24"/>
                <w:szCs w:val="16"/>
              </w:rPr>
              <w:t>maire</w:t>
            </w:r>
          </w:p>
        </w:tc>
        <w:tc>
          <w:tcPr>
            <w:tcW w:w="1540"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both"/>
              <w:rPr>
                <w:sz w:val="24"/>
              </w:rPr>
            </w:pPr>
            <w:r w:rsidRPr="007E745A">
              <w:rPr>
                <w:bCs/>
                <w:sz w:val="24"/>
                <w:szCs w:val="16"/>
              </w:rPr>
              <w:t>Enseignement S</w:t>
            </w:r>
            <w:r w:rsidRPr="007E745A">
              <w:rPr>
                <w:bCs/>
                <w:sz w:val="24"/>
                <w:szCs w:val="16"/>
              </w:rPr>
              <w:t>e</w:t>
            </w:r>
            <w:r w:rsidRPr="007E745A">
              <w:rPr>
                <w:bCs/>
                <w:sz w:val="24"/>
                <w:szCs w:val="16"/>
              </w:rPr>
              <w:t>condaire</w:t>
            </w:r>
          </w:p>
        </w:tc>
        <w:tc>
          <w:tcPr>
            <w:tcW w:w="1540"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both"/>
              <w:rPr>
                <w:sz w:val="24"/>
              </w:rPr>
            </w:pPr>
            <w:r w:rsidRPr="007E745A">
              <w:rPr>
                <w:bCs/>
                <w:sz w:val="24"/>
                <w:szCs w:val="16"/>
              </w:rPr>
              <w:t>Enseignement Tec</w:t>
            </w:r>
            <w:r w:rsidRPr="007E745A">
              <w:rPr>
                <w:bCs/>
                <w:sz w:val="24"/>
                <w:szCs w:val="16"/>
              </w:rPr>
              <w:t>h</w:t>
            </w:r>
            <w:r w:rsidRPr="007E745A">
              <w:rPr>
                <w:bCs/>
                <w:sz w:val="24"/>
                <w:szCs w:val="16"/>
              </w:rPr>
              <w:t>nique</w:t>
            </w:r>
          </w:p>
        </w:tc>
        <w:tc>
          <w:tcPr>
            <w:tcW w:w="1540"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both"/>
              <w:rPr>
                <w:sz w:val="24"/>
              </w:rPr>
            </w:pPr>
            <w:r w:rsidRPr="007E745A">
              <w:rPr>
                <w:bCs/>
                <w:sz w:val="24"/>
                <w:szCs w:val="16"/>
              </w:rPr>
              <w:t>Enseignement * Sup</w:t>
            </w:r>
            <w:r w:rsidRPr="007E745A">
              <w:rPr>
                <w:bCs/>
                <w:sz w:val="24"/>
                <w:szCs w:val="16"/>
              </w:rPr>
              <w:t>é</w:t>
            </w:r>
            <w:r w:rsidRPr="007E745A">
              <w:rPr>
                <w:bCs/>
                <w:sz w:val="24"/>
                <w:szCs w:val="16"/>
              </w:rPr>
              <w:t>rieur</w:t>
            </w:r>
          </w:p>
        </w:tc>
      </w:tr>
      <w:tr w:rsidR="00770C05" w:rsidRPr="007E745A">
        <w:tc>
          <w:tcPr>
            <w:tcW w:w="1899" w:type="dxa"/>
            <w:tcBorders>
              <w:top w:val="single" w:sz="12" w:space="0" w:color="auto"/>
            </w:tcBorders>
          </w:tcPr>
          <w:p w:rsidR="00770C05" w:rsidRPr="007E745A" w:rsidRDefault="00770C05" w:rsidP="00770C05">
            <w:pPr>
              <w:spacing w:before="60" w:after="60"/>
              <w:ind w:firstLine="0"/>
              <w:rPr>
                <w:rFonts w:cs="Arial"/>
                <w:bCs/>
                <w:szCs w:val="16"/>
              </w:rPr>
            </w:pPr>
            <w:r w:rsidRPr="007E745A">
              <w:rPr>
                <w:bCs/>
                <w:sz w:val="24"/>
                <w:szCs w:val="16"/>
              </w:rPr>
              <w:t>Sénégal</w:t>
            </w:r>
          </w:p>
        </w:tc>
        <w:tc>
          <w:tcPr>
            <w:tcW w:w="1540" w:type="dxa"/>
            <w:tcBorders>
              <w:top w:val="single" w:sz="12" w:space="0" w:color="auto"/>
            </w:tcBorders>
          </w:tcPr>
          <w:p w:rsidR="00770C05" w:rsidRPr="007E745A" w:rsidRDefault="00770C05" w:rsidP="00770C05">
            <w:pPr>
              <w:spacing w:before="60" w:after="60"/>
              <w:ind w:firstLine="0"/>
              <w:jc w:val="center"/>
              <w:rPr>
                <w:rFonts w:cs="Arial"/>
                <w:bCs/>
                <w:szCs w:val="16"/>
              </w:rPr>
            </w:pPr>
            <w:r w:rsidRPr="007E745A">
              <w:rPr>
                <w:bCs/>
                <w:sz w:val="24"/>
                <w:szCs w:val="16"/>
              </w:rPr>
              <w:t>70.000</w:t>
            </w:r>
          </w:p>
        </w:tc>
        <w:tc>
          <w:tcPr>
            <w:tcW w:w="1540" w:type="dxa"/>
            <w:tcBorders>
              <w:top w:val="single" w:sz="12" w:space="0" w:color="auto"/>
            </w:tcBorders>
          </w:tcPr>
          <w:p w:rsidR="00770C05" w:rsidRPr="007E745A" w:rsidRDefault="00770C05" w:rsidP="00770C05">
            <w:pPr>
              <w:spacing w:before="60" w:after="60"/>
              <w:ind w:firstLine="0"/>
              <w:jc w:val="center"/>
              <w:rPr>
                <w:rFonts w:cs="Arial"/>
                <w:bCs/>
                <w:szCs w:val="16"/>
              </w:rPr>
            </w:pPr>
            <w:r w:rsidRPr="007E745A">
              <w:rPr>
                <w:bCs/>
                <w:sz w:val="24"/>
                <w:szCs w:val="16"/>
              </w:rPr>
              <w:t>4.560</w:t>
            </w:r>
          </w:p>
        </w:tc>
        <w:tc>
          <w:tcPr>
            <w:tcW w:w="1540" w:type="dxa"/>
            <w:tcBorders>
              <w:top w:val="single" w:sz="12" w:space="0" w:color="auto"/>
            </w:tcBorders>
          </w:tcPr>
          <w:p w:rsidR="00770C05" w:rsidRPr="007E745A" w:rsidRDefault="00770C05" w:rsidP="00770C05">
            <w:pPr>
              <w:spacing w:before="60" w:after="60"/>
              <w:ind w:firstLine="0"/>
              <w:jc w:val="center"/>
              <w:rPr>
                <w:rFonts w:cs="Arial"/>
                <w:bCs/>
                <w:szCs w:val="16"/>
              </w:rPr>
            </w:pPr>
            <w:r w:rsidRPr="007E745A">
              <w:rPr>
                <w:bCs/>
                <w:sz w:val="24"/>
                <w:szCs w:val="16"/>
              </w:rPr>
              <w:t>2.183</w:t>
            </w:r>
          </w:p>
        </w:tc>
        <w:tc>
          <w:tcPr>
            <w:tcW w:w="1540" w:type="dxa"/>
            <w:tcBorders>
              <w:top w:val="single" w:sz="12" w:space="0" w:color="auto"/>
            </w:tcBorders>
          </w:tcPr>
          <w:p w:rsidR="00770C05" w:rsidRPr="007E745A" w:rsidRDefault="00770C05" w:rsidP="00770C05">
            <w:pPr>
              <w:spacing w:before="60" w:after="60"/>
              <w:ind w:firstLine="0"/>
              <w:jc w:val="center"/>
            </w:pPr>
            <w:r w:rsidRPr="007E745A">
              <w:rPr>
                <w:bCs/>
                <w:sz w:val="24"/>
                <w:szCs w:val="16"/>
              </w:rPr>
              <w:t>85</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Soudan</w:t>
            </w:r>
          </w:p>
        </w:tc>
        <w:tc>
          <w:tcPr>
            <w:tcW w:w="1540" w:type="dxa"/>
          </w:tcPr>
          <w:p w:rsidR="00770C05" w:rsidRPr="007E745A" w:rsidRDefault="00770C05" w:rsidP="00770C05">
            <w:pPr>
              <w:ind w:firstLine="0"/>
              <w:jc w:val="center"/>
              <w:rPr>
                <w:rFonts w:cs="Arial"/>
                <w:bCs/>
                <w:szCs w:val="16"/>
              </w:rPr>
            </w:pPr>
            <w:r w:rsidRPr="007E745A">
              <w:rPr>
                <w:bCs/>
                <w:sz w:val="24"/>
                <w:szCs w:val="16"/>
              </w:rPr>
              <w:t>36.468</w:t>
            </w:r>
          </w:p>
        </w:tc>
        <w:tc>
          <w:tcPr>
            <w:tcW w:w="1540" w:type="dxa"/>
          </w:tcPr>
          <w:p w:rsidR="00770C05" w:rsidRPr="007E745A" w:rsidRDefault="00770C05" w:rsidP="00770C05">
            <w:pPr>
              <w:ind w:firstLine="0"/>
              <w:jc w:val="center"/>
              <w:rPr>
                <w:rFonts w:cs="Arial"/>
                <w:bCs/>
                <w:szCs w:val="16"/>
              </w:rPr>
            </w:pPr>
            <w:r w:rsidRPr="007E745A">
              <w:rPr>
                <w:bCs/>
                <w:sz w:val="24"/>
                <w:szCs w:val="16"/>
              </w:rPr>
              <w:t>1.444</w:t>
            </w:r>
          </w:p>
        </w:tc>
        <w:tc>
          <w:tcPr>
            <w:tcW w:w="1540" w:type="dxa"/>
          </w:tcPr>
          <w:p w:rsidR="00770C05" w:rsidRPr="007E745A" w:rsidRDefault="00770C05" w:rsidP="00770C05">
            <w:pPr>
              <w:ind w:firstLine="0"/>
              <w:jc w:val="center"/>
              <w:rPr>
                <w:rFonts w:cs="Arial"/>
                <w:bCs/>
                <w:szCs w:val="16"/>
              </w:rPr>
            </w:pPr>
            <w:r w:rsidRPr="007E745A">
              <w:rPr>
                <w:bCs/>
                <w:sz w:val="24"/>
                <w:szCs w:val="16"/>
              </w:rPr>
              <w:t>981</w:t>
            </w:r>
          </w:p>
        </w:tc>
        <w:tc>
          <w:tcPr>
            <w:tcW w:w="1540" w:type="dxa"/>
          </w:tcPr>
          <w:p w:rsidR="00770C05" w:rsidRPr="007E745A" w:rsidRDefault="00770C05" w:rsidP="00770C05">
            <w:pPr>
              <w:ind w:firstLine="0"/>
              <w:jc w:val="center"/>
            </w:pPr>
            <w:r w:rsidRPr="007E745A">
              <w:rPr>
                <w:bCs/>
                <w:sz w:val="24"/>
                <w:szCs w:val="16"/>
              </w:rPr>
              <w:t>73</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Guinée</w:t>
            </w:r>
          </w:p>
        </w:tc>
        <w:tc>
          <w:tcPr>
            <w:tcW w:w="1540" w:type="dxa"/>
          </w:tcPr>
          <w:p w:rsidR="00770C05" w:rsidRPr="007E745A" w:rsidRDefault="00770C05" w:rsidP="00770C05">
            <w:pPr>
              <w:ind w:firstLine="0"/>
              <w:jc w:val="center"/>
              <w:rPr>
                <w:rFonts w:cs="Arial"/>
                <w:bCs/>
                <w:szCs w:val="16"/>
              </w:rPr>
            </w:pPr>
            <w:r w:rsidRPr="007E745A">
              <w:rPr>
                <w:bCs/>
                <w:sz w:val="24"/>
                <w:szCs w:val="16"/>
              </w:rPr>
              <w:t>37.400</w:t>
            </w:r>
          </w:p>
        </w:tc>
        <w:tc>
          <w:tcPr>
            <w:tcW w:w="1540" w:type="dxa"/>
          </w:tcPr>
          <w:p w:rsidR="00770C05" w:rsidRPr="007E745A" w:rsidRDefault="00770C05" w:rsidP="00770C05">
            <w:pPr>
              <w:ind w:firstLine="0"/>
              <w:jc w:val="center"/>
              <w:rPr>
                <w:rFonts w:cs="Arial"/>
                <w:bCs/>
                <w:szCs w:val="16"/>
              </w:rPr>
            </w:pPr>
            <w:r w:rsidRPr="007E745A">
              <w:rPr>
                <w:bCs/>
                <w:sz w:val="24"/>
                <w:szCs w:val="16"/>
              </w:rPr>
              <w:t>1.548</w:t>
            </w:r>
          </w:p>
        </w:tc>
        <w:tc>
          <w:tcPr>
            <w:tcW w:w="1540" w:type="dxa"/>
          </w:tcPr>
          <w:p w:rsidR="00770C05" w:rsidRPr="007E745A" w:rsidRDefault="00770C05" w:rsidP="00770C05">
            <w:pPr>
              <w:ind w:firstLine="0"/>
              <w:jc w:val="center"/>
              <w:rPr>
                <w:rFonts w:cs="Arial"/>
                <w:bCs/>
                <w:szCs w:val="16"/>
              </w:rPr>
            </w:pPr>
            <w:r w:rsidRPr="007E745A">
              <w:rPr>
                <w:bCs/>
                <w:sz w:val="24"/>
                <w:szCs w:val="16"/>
              </w:rPr>
              <w:t>637</w:t>
            </w:r>
          </w:p>
        </w:tc>
        <w:tc>
          <w:tcPr>
            <w:tcW w:w="1540" w:type="dxa"/>
          </w:tcPr>
          <w:p w:rsidR="00770C05" w:rsidRPr="007E745A" w:rsidRDefault="00770C05" w:rsidP="00770C05">
            <w:pPr>
              <w:ind w:firstLine="0"/>
              <w:jc w:val="center"/>
            </w:pPr>
            <w:r w:rsidRPr="007E745A">
              <w:rPr>
                <w:bCs/>
                <w:sz w:val="24"/>
                <w:szCs w:val="16"/>
              </w:rPr>
              <w:t>182</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Côte d'Ivoire</w:t>
            </w:r>
          </w:p>
        </w:tc>
        <w:tc>
          <w:tcPr>
            <w:tcW w:w="1540" w:type="dxa"/>
          </w:tcPr>
          <w:p w:rsidR="00770C05" w:rsidRPr="007E745A" w:rsidRDefault="00770C05" w:rsidP="00770C05">
            <w:pPr>
              <w:ind w:firstLine="0"/>
              <w:jc w:val="center"/>
              <w:rPr>
                <w:rFonts w:cs="Arial"/>
                <w:bCs/>
                <w:szCs w:val="16"/>
              </w:rPr>
            </w:pPr>
            <w:r w:rsidRPr="007E745A">
              <w:rPr>
                <w:bCs/>
                <w:sz w:val="24"/>
                <w:szCs w:val="16"/>
              </w:rPr>
              <w:t>91.200</w:t>
            </w:r>
          </w:p>
        </w:tc>
        <w:tc>
          <w:tcPr>
            <w:tcW w:w="1540" w:type="dxa"/>
          </w:tcPr>
          <w:p w:rsidR="00770C05" w:rsidRPr="007E745A" w:rsidRDefault="00770C05" w:rsidP="00770C05">
            <w:pPr>
              <w:ind w:firstLine="0"/>
              <w:jc w:val="center"/>
              <w:rPr>
                <w:rFonts w:cs="Arial"/>
                <w:bCs/>
                <w:szCs w:val="16"/>
              </w:rPr>
            </w:pPr>
            <w:r w:rsidRPr="007E745A">
              <w:rPr>
                <w:bCs/>
                <w:sz w:val="24"/>
                <w:szCs w:val="16"/>
              </w:rPr>
              <w:t>3.534</w:t>
            </w:r>
          </w:p>
        </w:tc>
        <w:tc>
          <w:tcPr>
            <w:tcW w:w="1540" w:type="dxa"/>
          </w:tcPr>
          <w:p w:rsidR="00770C05" w:rsidRPr="007E745A" w:rsidRDefault="00770C05" w:rsidP="00770C05">
            <w:pPr>
              <w:ind w:firstLine="0"/>
              <w:jc w:val="center"/>
              <w:rPr>
                <w:rFonts w:cs="Arial"/>
                <w:bCs/>
                <w:szCs w:val="16"/>
              </w:rPr>
            </w:pPr>
            <w:r w:rsidRPr="007E745A">
              <w:rPr>
                <w:bCs/>
                <w:sz w:val="24"/>
                <w:szCs w:val="16"/>
              </w:rPr>
              <w:t>1.302</w:t>
            </w:r>
          </w:p>
        </w:tc>
        <w:tc>
          <w:tcPr>
            <w:tcW w:w="1540" w:type="dxa"/>
          </w:tcPr>
          <w:p w:rsidR="00770C05" w:rsidRPr="007E745A" w:rsidRDefault="00770C05" w:rsidP="00770C05">
            <w:pPr>
              <w:ind w:firstLine="0"/>
              <w:jc w:val="center"/>
            </w:pPr>
            <w:r w:rsidRPr="007E745A">
              <w:rPr>
                <w:bCs/>
                <w:sz w:val="24"/>
                <w:szCs w:val="16"/>
              </w:rPr>
              <w:t>472</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Haute-Volta</w:t>
            </w:r>
          </w:p>
        </w:tc>
        <w:tc>
          <w:tcPr>
            <w:tcW w:w="1540" w:type="dxa"/>
          </w:tcPr>
          <w:p w:rsidR="00770C05" w:rsidRPr="007E745A" w:rsidRDefault="00770C05" w:rsidP="00770C05">
            <w:pPr>
              <w:ind w:firstLine="0"/>
              <w:jc w:val="center"/>
              <w:rPr>
                <w:rFonts w:cs="Arial"/>
                <w:bCs/>
                <w:szCs w:val="16"/>
              </w:rPr>
            </w:pPr>
            <w:r w:rsidRPr="007E745A">
              <w:rPr>
                <w:bCs/>
                <w:sz w:val="24"/>
                <w:szCs w:val="16"/>
              </w:rPr>
              <w:t>31.700</w:t>
            </w:r>
          </w:p>
        </w:tc>
        <w:tc>
          <w:tcPr>
            <w:tcW w:w="1540" w:type="dxa"/>
          </w:tcPr>
          <w:p w:rsidR="00770C05" w:rsidRPr="007E745A" w:rsidRDefault="00770C05" w:rsidP="00770C05">
            <w:pPr>
              <w:ind w:firstLine="0"/>
              <w:jc w:val="center"/>
              <w:rPr>
                <w:rFonts w:cs="Arial"/>
                <w:bCs/>
                <w:szCs w:val="16"/>
              </w:rPr>
            </w:pPr>
            <w:r w:rsidRPr="007E745A">
              <w:rPr>
                <w:bCs/>
                <w:sz w:val="24"/>
                <w:szCs w:val="16"/>
              </w:rPr>
              <w:t>1.194</w:t>
            </w:r>
          </w:p>
        </w:tc>
        <w:tc>
          <w:tcPr>
            <w:tcW w:w="1540" w:type="dxa"/>
          </w:tcPr>
          <w:p w:rsidR="00770C05" w:rsidRPr="007E745A" w:rsidRDefault="00770C05" w:rsidP="00770C05">
            <w:pPr>
              <w:ind w:firstLine="0"/>
              <w:jc w:val="center"/>
              <w:rPr>
                <w:rFonts w:cs="Arial"/>
                <w:bCs/>
                <w:szCs w:val="16"/>
              </w:rPr>
            </w:pPr>
            <w:r w:rsidRPr="007E745A">
              <w:rPr>
                <w:bCs/>
                <w:sz w:val="24"/>
                <w:szCs w:val="16"/>
              </w:rPr>
              <w:t>619</w:t>
            </w:r>
          </w:p>
        </w:tc>
        <w:tc>
          <w:tcPr>
            <w:tcW w:w="1540" w:type="dxa"/>
          </w:tcPr>
          <w:p w:rsidR="00770C05" w:rsidRDefault="00770C05" w:rsidP="00770C05">
            <w:pPr>
              <w:ind w:firstLine="0"/>
              <w:jc w:val="center"/>
            </w:pPr>
            <w:r w:rsidRPr="007E745A">
              <w:rPr>
                <w:bCs/>
                <w:sz w:val="24"/>
                <w:szCs w:val="16"/>
              </w:rPr>
              <w:t>18</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Dahomey</w:t>
            </w:r>
          </w:p>
        </w:tc>
        <w:tc>
          <w:tcPr>
            <w:tcW w:w="1540" w:type="dxa"/>
          </w:tcPr>
          <w:p w:rsidR="00770C05" w:rsidRPr="007E745A" w:rsidRDefault="00770C05" w:rsidP="00770C05">
            <w:pPr>
              <w:ind w:firstLine="0"/>
              <w:jc w:val="center"/>
              <w:rPr>
                <w:rFonts w:cs="Arial"/>
                <w:bCs/>
                <w:szCs w:val="16"/>
              </w:rPr>
            </w:pPr>
            <w:r w:rsidRPr="007E745A">
              <w:rPr>
                <w:bCs/>
                <w:sz w:val="24"/>
                <w:szCs w:val="16"/>
              </w:rPr>
              <w:t>67.900</w:t>
            </w:r>
          </w:p>
        </w:tc>
        <w:tc>
          <w:tcPr>
            <w:tcW w:w="1540" w:type="dxa"/>
          </w:tcPr>
          <w:p w:rsidR="00770C05" w:rsidRPr="007E745A" w:rsidRDefault="00770C05" w:rsidP="00770C05">
            <w:pPr>
              <w:ind w:firstLine="0"/>
              <w:jc w:val="center"/>
              <w:rPr>
                <w:rFonts w:cs="Arial"/>
                <w:bCs/>
                <w:szCs w:val="16"/>
              </w:rPr>
            </w:pPr>
            <w:r w:rsidRPr="007E745A">
              <w:rPr>
                <w:bCs/>
                <w:sz w:val="24"/>
                <w:szCs w:val="16"/>
              </w:rPr>
              <w:t>1.983</w:t>
            </w:r>
          </w:p>
        </w:tc>
        <w:tc>
          <w:tcPr>
            <w:tcW w:w="1540" w:type="dxa"/>
          </w:tcPr>
          <w:p w:rsidR="00770C05" w:rsidRPr="007E745A" w:rsidRDefault="00770C05" w:rsidP="00770C05">
            <w:pPr>
              <w:ind w:firstLine="0"/>
              <w:jc w:val="center"/>
              <w:rPr>
                <w:rFonts w:cs="Arial"/>
                <w:bCs/>
                <w:szCs w:val="16"/>
              </w:rPr>
            </w:pPr>
            <w:r w:rsidRPr="007E745A">
              <w:rPr>
                <w:bCs/>
                <w:sz w:val="24"/>
                <w:szCs w:val="16"/>
              </w:rPr>
              <w:t>1.199</w:t>
            </w:r>
          </w:p>
        </w:tc>
        <w:tc>
          <w:tcPr>
            <w:tcW w:w="1540" w:type="dxa"/>
          </w:tcPr>
          <w:p w:rsidR="00770C05" w:rsidRPr="007E745A" w:rsidRDefault="00770C05" w:rsidP="00770C05">
            <w:pPr>
              <w:ind w:firstLine="0"/>
              <w:jc w:val="center"/>
            </w:pPr>
            <w:r w:rsidRPr="007E745A">
              <w:rPr>
                <w:bCs/>
                <w:sz w:val="24"/>
                <w:szCs w:val="16"/>
              </w:rPr>
              <w:t>49</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Togo</w:t>
            </w:r>
          </w:p>
        </w:tc>
        <w:tc>
          <w:tcPr>
            <w:tcW w:w="1540" w:type="dxa"/>
          </w:tcPr>
          <w:p w:rsidR="00770C05" w:rsidRPr="007E745A" w:rsidRDefault="00770C05" w:rsidP="00770C05">
            <w:pPr>
              <w:ind w:firstLine="0"/>
              <w:jc w:val="center"/>
              <w:rPr>
                <w:rFonts w:cs="Arial"/>
                <w:bCs/>
                <w:szCs w:val="16"/>
              </w:rPr>
            </w:pPr>
            <w:r w:rsidRPr="007E745A">
              <w:rPr>
                <w:bCs/>
                <w:sz w:val="24"/>
                <w:szCs w:val="16"/>
              </w:rPr>
              <w:t>66.000</w:t>
            </w:r>
          </w:p>
        </w:tc>
        <w:tc>
          <w:tcPr>
            <w:tcW w:w="1540" w:type="dxa"/>
          </w:tcPr>
          <w:p w:rsidR="00770C05" w:rsidRPr="007E745A" w:rsidRDefault="00770C05" w:rsidP="00770C05">
            <w:pPr>
              <w:ind w:firstLine="0"/>
              <w:jc w:val="center"/>
              <w:rPr>
                <w:rFonts w:cs="Arial"/>
                <w:bCs/>
                <w:szCs w:val="16"/>
              </w:rPr>
            </w:pPr>
            <w:r w:rsidRPr="007E745A">
              <w:rPr>
                <w:bCs/>
                <w:sz w:val="24"/>
                <w:szCs w:val="16"/>
              </w:rPr>
              <w:t>1.357</w:t>
            </w:r>
          </w:p>
        </w:tc>
        <w:tc>
          <w:tcPr>
            <w:tcW w:w="1540" w:type="dxa"/>
          </w:tcPr>
          <w:p w:rsidR="00770C05" w:rsidRPr="007E745A" w:rsidRDefault="00770C05" w:rsidP="00770C05">
            <w:pPr>
              <w:ind w:firstLine="0"/>
              <w:jc w:val="center"/>
              <w:rPr>
                <w:rFonts w:cs="Arial"/>
                <w:bCs/>
                <w:szCs w:val="16"/>
              </w:rPr>
            </w:pPr>
            <w:r w:rsidRPr="007E745A">
              <w:rPr>
                <w:bCs/>
                <w:sz w:val="24"/>
                <w:szCs w:val="16"/>
              </w:rPr>
              <w:t>568</w:t>
            </w:r>
          </w:p>
        </w:tc>
        <w:tc>
          <w:tcPr>
            <w:tcW w:w="1540" w:type="dxa"/>
          </w:tcPr>
          <w:p w:rsidR="00770C05" w:rsidRPr="007E745A" w:rsidRDefault="00770C05" w:rsidP="00770C05">
            <w:pPr>
              <w:ind w:firstLine="0"/>
              <w:jc w:val="center"/>
            </w:pPr>
            <w:r w:rsidRPr="007E745A">
              <w:rPr>
                <w:bCs/>
                <w:sz w:val="24"/>
                <w:szCs w:val="16"/>
              </w:rPr>
              <w:t>131</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Niger</w:t>
            </w:r>
          </w:p>
        </w:tc>
        <w:tc>
          <w:tcPr>
            <w:tcW w:w="1540" w:type="dxa"/>
          </w:tcPr>
          <w:p w:rsidR="00770C05" w:rsidRPr="007E745A" w:rsidRDefault="00770C05" w:rsidP="00770C05">
            <w:pPr>
              <w:ind w:firstLine="0"/>
              <w:jc w:val="center"/>
              <w:rPr>
                <w:rFonts w:cs="Arial"/>
                <w:bCs/>
                <w:szCs w:val="16"/>
              </w:rPr>
            </w:pPr>
            <w:r w:rsidRPr="007E745A">
              <w:rPr>
                <w:bCs/>
                <w:sz w:val="24"/>
                <w:szCs w:val="16"/>
              </w:rPr>
              <w:t>11.900</w:t>
            </w:r>
          </w:p>
        </w:tc>
        <w:tc>
          <w:tcPr>
            <w:tcW w:w="1540" w:type="dxa"/>
          </w:tcPr>
          <w:p w:rsidR="00770C05" w:rsidRPr="007E745A" w:rsidRDefault="00770C05" w:rsidP="00770C05">
            <w:pPr>
              <w:ind w:firstLine="0"/>
              <w:jc w:val="center"/>
              <w:rPr>
                <w:rFonts w:cs="Arial"/>
                <w:bCs/>
                <w:szCs w:val="16"/>
              </w:rPr>
            </w:pPr>
            <w:r w:rsidRPr="007E745A">
              <w:rPr>
                <w:bCs/>
                <w:sz w:val="24"/>
                <w:szCs w:val="16"/>
              </w:rPr>
              <w:t>442</w:t>
            </w:r>
          </w:p>
        </w:tc>
        <w:tc>
          <w:tcPr>
            <w:tcW w:w="1540" w:type="dxa"/>
          </w:tcPr>
          <w:p w:rsidR="00770C05" w:rsidRPr="007E745A" w:rsidRDefault="00770C05" w:rsidP="00770C05">
            <w:pPr>
              <w:ind w:firstLine="0"/>
              <w:jc w:val="center"/>
              <w:rPr>
                <w:rFonts w:cs="Arial"/>
                <w:bCs/>
                <w:szCs w:val="16"/>
              </w:rPr>
            </w:pPr>
            <w:r w:rsidRPr="007E745A">
              <w:rPr>
                <w:bCs/>
                <w:sz w:val="24"/>
                <w:szCs w:val="16"/>
              </w:rPr>
              <w:t>33</w:t>
            </w:r>
          </w:p>
        </w:tc>
        <w:tc>
          <w:tcPr>
            <w:tcW w:w="1540" w:type="dxa"/>
          </w:tcPr>
          <w:p w:rsidR="00770C05" w:rsidRDefault="00770C05" w:rsidP="00770C05">
            <w:pPr>
              <w:ind w:firstLine="0"/>
              <w:jc w:val="center"/>
            </w:pPr>
            <w:r w:rsidRPr="007E745A">
              <w:rPr>
                <w:bCs/>
                <w:sz w:val="24"/>
                <w:szCs w:val="16"/>
              </w:rPr>
              <w:t>10</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Mauritanie</w:t>
            </w:r>
          </w:p>
        </w:tc>
        <w:tc>
          <w:tcPr>
            <w:tcW w:w="1540" w:type="dxa"/>
          </w:tcPr>
          <w:p w:rsidR="00770C05" w:rsidRPr="007E745A" w:rsidRDefault="00770C05" w:rsidP="00770C05">
            <w:pPr>
              <w:ind w:firstLine="0"/>
              <w:jc w:val="center"/>
              <w:rPr>
                <w:rFonts w:cs="Arial"/>
                <w:bCs/>
                <w:szCs w:val="16"/>
              </w:rPr>
            </w:pPr>
            <w:r w:rsidRPr="007E745A">
              <w:rPr>
                <w:bCs/>
                <w:sz w:val="24"/>
                <w:szCs w:val="16"/>
              </w:rPr>
              <w:t>5.500</w:t>
            </w:r>
          </w:p>
        </w:tc>
        <w:tc>
          <w:tcPr>
            <w:tcW w:w="1540" w:type="dxa"/>
          </w:tcPr>
          <w:p w:rsidR="00770C05" w:rsidRDefault="00770C05" w:rsidP="00770C05">
            <w:pPr>
              <w:ind w:firstLine="0"/>
              <w:jc w:val="center"/>
            </w:pPr>
            <w:r w:rsidRPr="007E745A">
              <w:rPr>
                <w:bCs/>
                <w:sz w:val="24"/>
                <w:szCs w:val="16"/>
              </w:rPr>
              <w:t>243</w:t>
            </w:r>
          </w:p>
        </w:tc>
        <w:tc>
          <w:tcPr>
            <w:tcW w:w="1540" w:type="dxa"/>
          </w:tcPr>
          <w:p w:rsidR="00770C05" w:rsidRPr="007E745A" w:rsidRDefault="00770C05" w:rsidP="00770C05">
            <w:pPr>
              <w:ind w:firstLine="0"/>
              <w:jc w:val="center"/>
              <w:rPr>
                <w:sz w:val="24"/>
              </w:rPr>
            </w:pPr>
            <w:r w:rsidRPr="007E745A">
              <w:rPr>
                <w:sz w:val="24"/>
              </w:rPr>
              <w:t>—</w:t>
            </w:r>
          </w:p>
        </w:tc>
        <w:tc>
          <w:tcPr>
            <w:tcW w:w="1540" w:type="dxa"/>
          </w:tcPr>
          <w:p w:rsidR="00770C05" w:rsidRPr="007E745A" w:rsidRDefault="00770C05" w:rsidP="00770C05">
            <w:pPr>
              <w:ind w:firstLine="0"/>
              <w:jc w:val="center"/>
              <w:rPr>
                <w:sz w:val="24"/>
              </w:rPr>
            </w:pPr>
            <w:r w:rsidRPr="007E745A">
              <w:rPr>
                <w:sz w:val="24"/>
              </w:rPr>
              <w:t>7</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Tchad</w:t>
            </w:r>
          </w:p>
        </w:tc>
        <w:tc>
          <w:tcPr>
            <w:tcW w:w="1540" w:type="dxa"/>
          </w:tcPr>
          <w:p w:rsidR="00770C05" w:rsidRPr="007E745A" w:rsidRDefault="00770C05" w:rsidP="00770C05">
            <w:pPr>
              <w:ind w:firstLine="0"/>
              <w:jc w:val="center"/>
              <w:rPr>
                <w:rFonts w:cs="Arial"/>
                <w:bCs/>
                <w:szCs w:val="16"/>
              </w:rPr>
            </w:pPr>
            <w:r w:rsidRPr="007E745A">
              <w:rPr>
                <w:bCs/>
                <w:sz w:val="24"/>
                <w:szCs w:val="16"/>
              </w:rPr>
              <w:t>26.700</w:t>
            </w:r>
          </w:p>
        </w:tc>
        <w:tc>
          <w:tcPr>
            <w:tcW w:w="1540" w:type="dxa"/>
          </w:tcPr>
          <w:p w:rsidR="00770C05" w:rsidRPr="007E745A" w:rsidRDefault="00770C05" w:rsidP="00770C05">
            <w:pPr>
              <w:ind w:firstLine="0"/>
              <w:jc w:val="center"/>
              <w:rPr>
                <w:rFonts w:cs="Arial"/>
                <w:bCs/>
                <w:szCs w:val="16"/>
              </w:rPr>
            </w:pPr>
            <w:r w:rsidRPr="007E745A">
              <w:rPr>
                <w:bCs/>
                <w:sz w:val="24"/>
                <w:szCs w:val="16"/>
              </w:rPr>
              <w:t>462</w:t>
            </w:r>
          </w:p>
        </w:tc>
        <w:tc>
          <w:tcPr>
            <w:tcW w:w="1540" w:type="dxa"/>
          </w:tcPr>
          <w:p w:rsidR="00770C05" w:rsidRPr="007E745A" w:rsidRDefault="00770C05" w:rsidP="00770C05">
            <w:pPr>
              <w:ind w:firstLine="0"/>
              <w:jc w:val="center"/>
              <w:rPr>
                <w:rFonts w:cs="Arial"/>
                <w:bCs/>
                <w:szCs w:val="16"/>
              </w:rPr>
            </w:pPr>
            <w:r w:rsidRPr="007E745A">
              <w:rPr>
                <w:bCs/>
                <w:sz w:val="24"/>
                <w:szCs w:val="16"/>
              </w:rPr>
              <w:t>103</w:t>
            </w:r>
          </w:p>
        </w:tc>
        <w:tc>
          <w:tcPr>
            <w:tcW w:w="1540" w:type="dxa"/>
          </w:tcPr>
          <w:p w:rsidR="00770C05" w:rsidRPr="007E745A" w:rsidRDefault="00770C05" w:rsidP="00770C05">
            <w:pPr>
              <w:ind w:firstLine="0"/>
              <w:jc w:val="center"/>
            </w:pPr>
            <w:r w:rsidRPr="007E745A">
              <w:rPr>
                <w:bCs/>
                <w:sz w:val="24"/>
                <w:szCs w:val="16"/>
              </w:rPr>
              <w:t>24</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Gabon</w:t>
            </w:r>
          </w:p>
        </w:tc>
        <w:tc>
          <w:tcPr>
            <w:tcW w:w="1540" w:type="dxa"/>
          </w:tcPr>
          <w:p w:rsidR="00770C05" w:rsidRPr="007E745A" w:rsidRDefault="00770C05" w:rsidP="00770C05">
            <w:pPr>
              <w:ind w:firstLine="0"/>
              <w:jc w:val="center"/>
              <w:rPr>
                <w:rFonts w:cs="Arial"/>
                <w:bCs/>
                <w:szCs w:val="16"/>
              </w:rPr>
            </w:pPr>
            <w:r w:rsidRPr="007E745A">
              <w:rPr>
                <w:bCs/>
                <w:sz w:val="24"/>
                <w:szCs w:val="16"/>
              </w:rPr>
              <w:t>35.700</w:t>
            </w:r>
          </w:p>
        </w:tc>
        <w:tc>
          <w:tcPr>
            <w:tcW w:w="1540" w:type="dxa"/>
          </w:tcPr>
          <w:p w:rsidR="00770C05" w:rsidRPr="007E745A" w:rsidRDefault="00770C05" w:rsidP="00770C05">
            <w:pPr>
              <w:ind w:firstLine="0"/>
              <w:jc w:val="center"/>
              <w:rPr>
                <w:rFonts w:cs="Arial"/>
                <w:bCs/>
                <w:szCs w:val="16"/>
              </w:rPr>
            </w:pPr>
            <w:r w:rsidRPr="007E745A">
              <w:rPr>
                <w:bCs/>
                <w:sz w:val="24"/>
                <w:szCs w:val="16"/>
              </w:rPr>
              <w:t>929</w:t>
            </w:r>
          </w:p>
        </w:tc>
        <w:tc>
          <w:tcPr>
            <w:tcW w:w="1540" w:type="dxa"/>
          </w:tcPr>
          <w:p w:rsidR="00770C05" w:rsidRPr="007E745A" w:rsidRDefault="00770C05" w:rsidP="00770C05">
            <w:pPr>
              <w:ind w:firstLine="0"/>
              <w:jc w:val="center"/>
              <w:rPr>
                <w:rFonts w:cs="Arial"/>
                <w:bCs/>
                <w:szCs w:val="16"/>
              </w:rPr>
            </w:pPr>
            <w:r w:rsidRPr="007E745A">
              <w:rPr>
                <w:bCs/>
                <w:sz w:val="24"/>
                <w:szCs w:val="16"/>
              </w:rPr>
              <w:t>1.215</w:t>
            </w:r>
          </w:p>
        </w:tc>
        <w:tc>
          <w:tcPr>
            <w:tcW w:w="1540" w:type="dxa"/>
          </w:tcPr>
          <w:p w:rsidR="00770C05" w:rsidRPr="007E745A" w:rsidRDefault="00770C05" w:rsidP="00770C05">
            <w:pPr>
              <w:ind w:firstLine="0"/>
              <w:jc w:val="center"/>
            </w:pPr>
            <w:r w:rsidRPr="007E745A">
              <w:rPr>
                <w:bCs/>
                <w:sz w:val="24"/>
                <w:szCs w:val="16"/>
              </w:rPr>
              <w:t>76</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Moyen-Congo</w:t>
            </w:r>
          </w:p>
        </w:tc>
        <w:tc>
          <w:tcPr>
            <w:tcW w:w="1540" w:type="dxa"/>
          </w:tcPr>
          <w:p w:rsidR="00770C05" w:rsidRPr="007E745A" w:rsidRDefault="00770C05" w:rsidP="00770C05">
            <w:pPr>
              <w:ind w:firstLine="0"/>
              <w:jc w:val="center"/>
              <w:rPr>
                <w:rFonts w:cs="Arial"/>
                <w:bCs/>
                <w:szCs w:val="16"/>
              </w:rPr>
            </w:pPr>
            <w:r w:rsidRPr="007E745A">
              <w:rPr>
                <w:bCs/>
                <w:sz w:val="24"/>
                <w:szCs w:val="16"/>
              </w:rPr>
              <w:t>67.600</w:t>
            </w:r>
          </w:p>
        </w:tc>
        <w:tc>
          <w:tcPr>
            <w:tcW w:w="1540" w:type="dxa"/>
          </w:tcPr>
          <w:p w:rsidR="00770C05" w:rsidRPr="007E745A" w:rsidRDefault="00770C05" w:rsidP="00770C05">
            <w:pPr>
              <w:ind w:firstLine="0"/>
              <w:jc w:val="center"/>
              <w:rPr>
                <w:rFonts w:cs="Arial"/>
                <w:bCs/>
                <w:szCs w:val="16"/>
              </w:rPr>
            </w:pPr>
            <w:r w:rsidRPr="007E745A">
              <w:rPr>
                <w:bCs/>
                <w:sz w:val="24"/>
                <w:szCs w:val="16"/>
              </w:rPr>
              <w:t>1.563</w:t>
            </w:r>
          </w:p>
        </w:tc>
        <w:tc>
          <w:tcPr>
            <w:tcW w:w="1540" w:type="dxa"/>
          </w:tcPr>
          <w:p w:rsidR="00770C05" w:rsidRPr="007E745A" w:rsidRDefault="00770C05" w:rsidP="00770C05">
            <w:pPr>
              <w:ind w:firstLine="0"/>
              <w:jc w:val="center"/>
              <w:rPr>
                <w:rFonts w:cs="Arial"/>
                <w:bCs/>
                <w:szCs w:val="16"/>
              </w:rPr>
            </w:pPr>
            <w:r w:rsidRPr="007E745A">
              <w:rPr>
                <w:bCs/>
                <w:sz w:val="24"/>
                <w:szCs w:val="16"/>
              </w:rPr>
              <w:t>1.458</w:t>
            </w:r>
          </w:p>
        </w:tc>
        <w:tc>
          <w:tcPr>
            <w:tcW w:w="1540" w:type="dxa"/>
          </w:tcPr>
          <w:p w:rsidR="00770C05" w:rsidRPr="007E745A" w:rsidRDefault="00770C05" w:rsidP="00770C05">
            <w:pPr>
              <w:ind w:firstLine="0"/>
              <w:jc w:val="center"/>
            </w:pPr>
            <w:r w:rsidRPr="007E745A">
              <w:rPr>
                <w:bCs/>
                <w:sz w:val="24"/>
                <w:szCs w:val="16"/>
              </w:rPr>
              <w:t>70</w:t>
            </w:r>
          </w:p>
        </w:tc>
      </w:tr>
      <w:tr w:rsidR="00770C05" w:rsidRPr="007E745A">
        <w:tc>
          <w:tcPr>
            <w:tcW w:w="1899" w:type="dxa"/>
          </w:tcPr>
          <w:p w:rsidR="00770C05" w:rsidRPr="007E745A" w:rsidRDefault="00770C05" w:rsidP="00770C05">
            <w:pPr>
              <w:ind w:firstLine="0"/>
              <w:rPr>
                <w:rFonts w:cs="Arial"/>
                <w:bCs/>
                <w:szCs w:val="16"/>
              </w:rPr>
            </w:pPr>
            <w:r w:rsidRPr="007E745A">
              <w:rPr>
                <w:bCs/>
                <w:sz w:val="24"/>
                <w:szCs w:val="16"/>
              </w:rPr>
              <w:t>Oubangui-Chari</w:t>
            </w:r>
          </w:p>
        </w:tc>
        <w:tc>
          <w:tcPr>
            <w:tcW w:w="1540" w:type="dxa"/>
          </w:tcPr>
          <w:p w:rsidR="00770C05" w:rsidRPr="007E745A" w:rsidRDefault="00770C05" w:rsidP="00770C05">
            <w:pPr>
              <w:ind w:firstLine="0"/>
              <w:jc w:val="center"/>
              <w:rPr>
                <w:rFonts w:cs="Arial"/>
                <w:bCs/>
                <w:szCs w:val="16"/>
              </w:rPr>
            </w:pPr>
            <w:r w:rsidRPr="007E745A">
              <w:rPr>
                <w:bCs/>
                <w:sz w:val="24"/>
                <w:szCs w:val="16"/>
              </w:rPr>
              <w:t>38.800</w:t>
            </w:r>
          </w:p>
        </w:tc>
        <w:tc>
          <w:tcPr>
            <w:tcW w:w="1540" w:type="dxa"/>
          </w:tcPr>
          <w:p w:rsidR="00770C05" w:rsidRPr="007E745A" w:rsidRDefault="00770C05" w:rsidP="00770C05">
            <w:pPr>
              <w:ind w:firstLine="0"/>
              <w:jc w:val="center"/>
              <w:rPr>
                <w:rFonts w:cs="Arial"/>
                <w:bCs/>
                <w:szCs w:val="16"/>
              </w:rPr>
            </w:pPr>
            <w:r w:rsidRPr="007E745A">
              <w:rPr>
                <w:bCs/>
                <w:sz w:val="24"/>
                <w:szCs w:val="16"/>
              </w:rPr>
              <w:t>686</w:t>
            </w:r>
          </w:p>
        </w:tc>
        <w:tc>
          <w:tcPr>
            <w:tcW w:w="1540" w:type="dxa"/>
          </w:tcPr>
          <w:p w:rsidR="00770C05" w:rsidRPr="007E745A" w:rsidRDefault="00770C05" w:rsidP="00770C05">
            <w:pPr>
              <w:ind w:firstLine="0"/>
              <w:jc w:val="center"/>
              <w:rPr>
                <w:rFonts w:cs="Arial"/>
                <w:bCs/>
                <w:szCs w:val="16"/>
              </w:rPr>
            </w:pPr>
            <w:r w:rsidRPr="007E745A">
              <w:rPr>
                <w:bCs/>
                <w:sz w:val="24"/>
                <w:szCs w:val="16"/>
              </w:rPr>
              <w:t>672</w:t>
            </w:r>
          </w:p>
        </w:tc>
        <w:tc>
          <w:tcPr>
            <w:tcW w:w="1540" w:type="dxa"/>
          </w:tcPr>
          <w:p w:rsidR="00770C05" w:rsidRPr="007E745A" w:rsidRDefault="00770C05" w:rsidP="00770C05">
            <w:pPr>
              <w:ind w:firstLine="0"/>
              <w:jc w:val="center"/>
            </w:pPr>
            <w:r w:rsidRPr="007E745A">
              <w:rPr>
                <w:bCs/>
                <w:sz w:val="24"/>
                <w:szCs w:val="16"/>
              </w:rPr>
              <w:t>20</w:t>
            </w:r>
          </w:p>
        </w:tc>
      </w:tr>
      <w:tr w:rsidR="00770C05" w:rsidRPr="007E745A">
        <w:tc>
          <w:tcPr>
            <w:tcW w:w="1899" w:type="dxa"/>
            <w:tcBorders>
              <w:bottom w:val="single" w:sz="12" w:space="0" w:color="auto"/>
            </w:tcBorders>
          </w:tcPr>
          <w:p w:rsidR="00770C05" w:rsidRPr="007E745A" w:rsidRDefault="00770C05" w:rsidP="00770C05">
            <w:pPr>
              <w:spacing w:before="60" w:after="60"/>
              <w:ind w:firstLine="0"/>
              <w:rPr>
                <w:rFonts w:cs="Arial"/>
                <w:bCs/>
                <w:szCs w:val="16"/>
              </w:rPr>
            </w:pPr>
            <w:r w:rsidRPr="007E745A">
              <w:rPr>
                <w:bCs/>
                <w:sz w:val="24"/>
                <w:szCs w:val="16"/>
              </w:rPr>
              <w:t>Cameroun</w:t>
            </w:r>
          </w:p>
        </w:tc>
        <w:tc>
          <w:tcPr>
            <w:tcW w:w="1540" w:type="dxa"/>
            <w:tcBorders>
              <w:bottom w:val="single" w:sz="12" w:space="0" w:color="auto"/>
            </w:tcBorders>
          </w:tcPr>
          <w:p w:rsidR="00770C05" w:rsidRPr="007E745A" w:rsidRDefault="00770C05" w:rsidP="00770C05">
            <w:pPr>
              <w:spacing w:before="60" w:after="60"/>
              <w:ind w:firstLine="0"/>
              <w:jc w:val="center"/>
              <w:rPr>
                <w:rFonts w:cs="Arial"/>
                <w:bCs/>
                <w:szCs w:val="16"/>
              </w:rPr>
            </w:pPr>
            <w:r w:rsidRPr="007E745A">
              <w:rPr>
                <w:bCs/>
                <w:sz w:val="24"/>
                <w:szCs w:val="16"/>
              </w:rPr>
              <w:t>269.600</w:t>
            </w:r>
          </w:p>
        </w:tc>
        <w:tc>
          <w:tcPr>
            <w:tcW w:w="1540" w:type="dxa"/>
            <w:tcBorders>
              <w:bottom w:val="single" w:sz="12" w:space="0" w:color="auto"/>
            </w:tcBorders>
          </w:tcPr>
          <w:p w:rsidR="00770C05" w:rsidRPr="007E745A" w:rsidRDefault="00770C05" w:rsidP="00770C05">
            <w:pPr>
              <w:spacing w:before="60" w:after="60"/>
              <w:ind w:firstLine="0"/>
              <w:jc w:val="center"/>
              <w:rPr>
                <w:rFonts w:cs="Arial"/>
                <w:bCs/>
                <w:szCs w:val="16"/>
              </w:rPr>
            </w:pPr>
            <w:r w:rsidRPr="007E745A">
              <w:rPr>
                <w:bCs/>
                <w:sz w:val="24"/>
                <w:szCs w:val="16"/>
              </w:rPr>
              <w:t>6.112</w:t>
            </w:r>
          </w:p>
        </w:tc>
        <w:tc>
          <w:tcPr>
            <w:tcW w:w="1540" w:type="dxa"/>
            <w:tcBorders>
              <w:bottom w:val="single" w:sz="12" w:space="0" w:color="auto"/>
            </w:tcBorders>
          </w:tcPr>
          <w:p w:rsidR="00770C05" w:rsidRPr="007E745A" w:rsidRDefault="00770C05" w:rsidP="00770C05">
            <w:pPr>
              <w:spacing w:before="60" w:after="60"/>
              <w:ind w:firstLine="0"/>
              <w:jc w:val="center"/>
              <w:rPr>
                <w:rFonts w:cs="Arial"/>
                <w:bCs/>
                <w:szCs w:val="16"/>
              </w:rPr>
            </w:pPr>
            <w:r w:rsidRPr="007E745A">
              <w:rPr>
                <w:bCs/>
                <w:sz w:val="24"/>
                <w:szCs w:val="16"/>
              </w:rPr>
              <w:t>3.178</w:t>
            </w:r>
          </w:p>
        </w:tc>
        <w:tc>
          <w:tcPr>
            <w:tcW w:w="1540" w:type="dxa"/>
            <w:tcBorders>
              <w:bottom w:val="single" w:sz="12" w:space="0" w:color="auto"/>
            </w:tcBorders>
          </w:tcPr>
          <w:p w:rsidR="00770C05" w:rsidRDefault="00770C05" w:rsidP="00770C05">
            <w:pPr>
              <w:spacing w:before="60" w:after="60"/>
              <w:ind w:firstLine="0"/>
              <w:jc w:val="center"/>
            </w:pPr>
            <w:r w:rsidRPr="007E745A">
              <w:rPr>
                <w:bCs/>
                <w:sz w:val="24"/>
                <w:szCs w:val="16"/>
              </w:rPr>
              <w:t>365</w:t>
            </w:r>
          </w:p>
        </w:tc>
      </w:tr>
    </w:tbl>
    <w:p w:rsidR="00770C05" w:rsidRDefault="00770C05" w:rsidP="00770C05">
      <w:pPr>
        <w:spacing w:before="120" w:after="120"/>
        <w:jc w:val="both"/>
        <w:rPr>
          <w:bCs/>
          <w:color w:val="000000"/>
          <w:szCs w:val="16"/>
        </w:rPr>
      </w:pPr>
    </w:p>
    <w:p w:rsidR="00770C05" w:rsidRPr="00E33E8E" w:rsidRDefault="00770C05" w:rsidP="00770C05">
      <w:pPr>
        <w:spacing w:before="120" w:after="120"/>
        <w:jc w:val="both"/>
        <w:rPr>
          <w:sz w:val="24"/>
        </w:rPr>
      </w:pPr>
      <w:r w:rsidRPr="00E33E8E">
        <w:rPr>
          <w:color w:val="000000"/>
          <w:sz w:val="24"/>
          <w:szCs w:val="18"/>
        </w:rPr>
        <w:t xml:space="preserve">Exception </w:t>
      </w:r>
      <w:r w:rsidRPr="00E33E8E">
        <w:rPr>
          <w:i/>
          <w:iCs/>
          <w:color w:val="000000"/>
          <w:sz w:val="24"/>
          <w:szCs w:val="18"/>
        </w:rPr>
        <w:t>faite du Sénégal (pour lequel notre r</w:t>
      </w:r>
      <w:r w:rsidRPr="00E33E8E">
        <w:rPr>
          <w:i/>
          <w:iCs/>
          <w:color w:val="000000"/>
          <w:sz w:val="24"/>
          <w:szCs w:val="18"/>
        </w:rPr>
        <w:t>e</w:t>
      </w:r>
      <w:r w:rsidRPr="00E33E8E">
        <w:rPr>
          <w:i/>
          <w:iCs/>
          <w:color w:val="000000"/>
          <w:sz w:val="24"/>
          <w:szCs w:val="18"/>
        </w:rPr>
        <w:t xml:space="preserve">marque vaut en partie), </w:t>
      </w:r>
      <w:r w:rsidRPr="00E33E8E">
        <w:rPr>
          <w:color w:val="000000"/>
          <w:sz w:val="24"/>
          <w:szCs w:val="18"/>
        </w:rPr>
        <w:t xml:space="preserve">les </w:t>
      </w:r>
      <w:r w:rsidRPr="00E33E8E">
        <w:rPr>
          <w:i/>
          <w:iCs/>
          <w:color w:val="000000"/>
          <w:sz w:val="24"/>
          <w:szCs w:val="18"/>
        </w:rPr>
        <w:t>chiffres indiqués dans le tableau ci-dessus pour le sup</w:t>
      </w:r>
      <w:r w:rsidRPr="00E33E8E">
        <w:rPr>
          <w:i/>
          <w:iCs/>
          <w:color w:val="000000"/>
          <w:sz w:val="24"/>
          <w:szCs w:val="18"/>
        </w:rPr>
        <w:t>é</w:t>
      </w:r>
      <w:r w:rsidRPr="00E33E8E">
        <w:rPr>
          <w:i/>
          <w:iCs/>
          <w:color w:val="000000"/>
          <w:sz w:val="24"/>
          <w:szCs w:val="18"/>
        </w:rPr>
        <w:t>rieur correspondent à des étudiants poursuivant leurs études soit en France soit à Dakar, donc en dehors du territoire considéré.</w:t>
      </w:r>
    </w:p>
    <w:p w:rsidR="00770C05" w:rsidRDefault="00770C05" w:rsidP="00770C05">
      <w:pPr>
        <w:pStyle w:val="p"/>
      </w:pPr>
      <w:r>
        <w:br w:type="page"/>
        <w:t>[88]</w:t>
      </w:r>
    </w:p>
    <w:p w:rsidR="00770C05" w:rsidRDefault="00770C05" w:rsidP="00770C05">
      <w:pPr>
        <w:spacing w:before="120" w:after="120"/>
        <w:jc w:val="both"/>
      </w:pPr>
    </w:p>
    <w:p w:rsidR="00770C05" w:rsidRDefault="00770C05" w:rsidP="00770C05">
      <w:pPr>
        <w:pStyle w:val="figtitre"/>
      </w:pPr>
      <w:r w:rsidRPr="003537F4">
        <w:t>Année 195</w:t>
      </w:r>
      <w:r>
        <w:t>8 — Statistique par territoire</w:t>
      </w:r>
    </w:p>
    <w:p w:rsidR="00770C05" w:rsidRDefault="00770C05" w:rsidP="00770C05">
      <w:pPr>
        <w:spacing w:before="120" w:after="120"/>
        <w:jc w:val="both"/>
        <w:rPr>
          <w:bCs/>
          <w:sz w:val="24"/>
        </w:rPr>
      </w:pPr>
    </w:p>
    <w:tbl>
      <w:tblPr>
        <w:tblW w:w="8009" w:type="dxa"/>
        <w:tblInd w:w="40" w:type="dxa"/>
        <w:tblLayout w:type="fixed"/>
        <w:tblCellMar>
          <w:left w:w="40" w:type="dxa"/>
          <w:right w:w="40" w:type="dxa"/>
        </w:tblCellMar>
        <w:tblLook w:val="0000" w:firstRow="0" w:lastRow="0" w:firstColumn="0" w:lastColumn="0" w:noHBand="0" w:noVBand="0"/>
      </w:tblPr>
      <w:tblGrid>
        <w:gridCol w:w="1953"/>
        <w:gridCol w:w="1514"/>
        <w:gridCol w:w="1514"/>
        <w:gridCol w:w="1514"/>
        <w:gridCol w:w="1514"/>
      </w:tblGrid>
      <w:tr w:rsidR="00770C05" w:rsidRPr="003537F4">
        <w:tblPrEx>
          <w:tblCellMar>
            <w:top w:w="0" w:type="dxa"/>
            <w:bottom w:w="0" w:type="dxa"/>
          </w:tblCellMar>
        </w:tblPrEx>
        <w:trPr>
          <w:cantSplit/>
          <w:trHeight w:val="1887"/>
        </w:trPr>
        <w:tc>
          <w:tcPr>
            <w:tcW w:w="1953" w:type="dxa"/>
            <w:tcBorders>
              <w:top w:val="single" w:sz="12" w:space="0" w:color="auto"/>
              <w:left w:val="nil"/>
              <w:bottom w:val="single" w:sz="12" w:space="0" w:color="auto"/>
            </w:tcBorders>
            <w:shd w:val="clear" w:color="auto" w:fill="F9F5DB"/>
            <w:vAlign w:val="center"/>
          </w:tcPr>
          <w:p w:rsidR="00770C05" w:rsidRPr="003537F4" w:rsidRDefault="00770C05" w:rsidP="00770C05">
            <w:pPr>
              <w:spacing w:before="60" w:after="60"/>
              <w:ind w:firstLine="0"/>
              <w:rPr>
                <w:bCs/>
                <w:smallCaps/>
                <w:sz w:val="24"/>
                <w:szCs w:val="16"/>
              </w:rPr>
            </w:pPr>
            <w:r w:rsidRPr="003537F4">
              <w:rPr>
                <w:bCs/>
                <w:smallCaps/>
                <w:sz w:val="24"/>
                <w:szCs w:val="16"/>
              </w:rPr>
              <w:t>Territoire ou Rép</w:t>
            </w:r>
            <w:r w:rsidRPr="003537F4">
              <w:rPr>
                <w:bCs/>
                <w:smallCaps/>
                <w:sz w:val="24"/>
                <w:szCs w:val="16"/>
              </w:rPr>
              <w:t>u</w:t>
            </w:r>
            <w:r w:rsidRPr="003537F4">
              <w:rPr>
                <w:bCs/>
                <w:smallCaps/>
                <w:sz w:val="24"/>
                <w:szCs w:val="16"/>
              </w:rPr>
              <w:t>blique</w:t>
            </w:r>
          </w:p>
        </w:tc>
        <w:tc>
          <w:tcPr>
            <w:tcW w:w="1514" w:type="dxa"/>
            <w:tcBorders>
              <w:top w:val="single" w:sz="12" w:space="0" w:color="auto"/>
              <w:bottom w:val="single" w:sz="12" w:space="0" w:color="auto"/>
            </w:tcBorders>
            <w:shd w:val="clear" w:color="auto" w:fill="F9F5DB"/>
            <w:textDirection w:val="btLr"/>
            <w:vAlign w:val="center"/>
          </w:tcPr>
          <w:p w:rsidR="00770C05" w:rsidRPr="003537F4" w:rsidRDefault="00770C05" w:rsidP="00770C05">
            <w:pPr>
              <w:spacing w:before="60" w:after="60"/>
              <w:ind w:left="113" w:right="113" w:firstLine="0"/>
              <w:rPr>
                <w:bCs/>
                <w:smallCaps/>
                <w:sz w:val="24"/>
                <w:szCs w:val="16"/>
              </w:rPr>
            </w:pPr>
            <w:r w:rsidRPr="003537F4">
              <w:rPr>
                <w:bCs/>
                <w:smallCaps/>
                <w:sz w:val="24"/>
                <w:szCs w:val="16"/>
              </w:rPr>
              <w:t>Enseign</w:t>
            </w:r>
            <w:r w:rsidRPr="003537F4">
              <w:rPr>
                <w:bCs/>
                <w:smallCaps/>
                <w:sz w:val="24"/>
                <w:szCs w:val="16"/>
              </w:rPr>
              <w:t>e</w:t>
            </w:r>
            <w:r w:rsidRPr="003537F4">
              <w:rPr>
                <w:bCs/>
                <w:smallCaps/>
                <w:sz w:val="24"/>
                <w:szCs w:val="16"/>
              </w:rPr>
              <w:t>ment Pr</w:t>
            </w:r>
            <w:r w:rsidRPr="003537F4">
              <w:rPr>
                <w:bCs/>
                <w:smallCaps/>
                <w:sz w:val="24"/>
                <w:szCs w:val="16"/>
              </w:rPr>
              <w:t>i</w:t>
            </w:r>
            <w:r w:rsidRPr="003537F4">
              <w:rPr>
                <w:bCs/>
                <w:smallCaps/>
                <w:sz w:val="24"/>
                <w:szCs w:val="16"/>
              </w:rPr>
              <w:t>ma</w:t>
            </w:r>
            <w:r w:rsidRPr="003537F4">
              <w:rPr>
                <w:bCs/>
                <w:smallCaps/>
                <w:sz w:val="24"/>
                <w:szCs w:val="16"/>
              </w:rPr>
              <w:t>i</w:t>
            </w:r>
            <w:r w:rsidRPr="003537F4">
              <w:rPr>
                <w:bCs/>
                <w:smallCaps/>
                <w:sz w:val="24"/>
                <w:szCs w:val="16"/>
              </w:rPr>
              <w:t>re</w:t>
            </w:r>
          </w:p>
        </w:tc>
        <w:tc>
          <w:tcPr>
            <w:tcW w:w="1514" w:type="dxa"/>
            <w:tcBorders>
              <w:top w:val="single" w:sz="12" w:space="0" w:color="auto"/>
              <w:bottom w:val="single" w:sz="12" w:space="0" w:color="auto"/>
            </w:tcBorders>
            <w:shd w:val="clear" w:color="auto" w:fill="F9F5DB"/>
            <w:textDirection w:val="btLr"/>
            <w:vAlign w:val="center"/>
          </w:tcPr>
          <w:p w:rsidR="00770C05" w:rsidRPr="003537F4" w:rsidRDefault="00770C05" w:rsidP="00770C05">
            <w:pPr>
              <w:spacing w:before="60" w:after="60"/>
              <w:ind w:left="113" w:right="113" w:firstLine="0"/>
              <w:rPr>
                <w:bCs/>
                <w:smallCaps/>
                <w:sz w:val="24"/>
                <w:szCs w:val="16"/>
              </w:rPr>
            </w:pPr>
            <w:r w:rsidRPr="003537F4">
              <w:rPr>
                <w:bCs/>
                <w:smallCaps/>
                <w:sz w:val="24"/>
                <w:szCs w:val="16"/>
              </w:rPr>
              <w:t>Enseign</w:t>
            </w:r>
            <w:r w:rsidRPr="003537F4">
              <w:rPr>
                <w:bCs/>
                <w:smallCaps/>
                <w:sz w:val="24"/>
                <w:szCs w:val="16"/>
              </w:rPr>
              <w:t>e</w:t>
            </w:r>
            <w:r w:rsidRPr="003537F4">
              <w:rPr>
                <w:bCs/>
                <w:smallCaps/>
                <w:sz w:val="24"/>
                <w:szCs w:val="16"/>
              </w:rPr>
              <w:t>ment S</w:t>
            </w:r>
            <w:r w:rsidRPr="003537F4">
              <w:rPr>
                <w:bCs/>
                <w:smallCaps/>
                <w:sz w:val="24"/>
                <w:szCs w:val="16"/>
              </w:rPr>
              <w:t>e</w:t>
            </w:r>
            <w:r w:rsidRPr="003537F4">
              <w:rPr>
                <w:bCs/>
                <w:smallCaps/>
                <w:sz w:val="24"/>
                <w:szCs w:val="16"/>
              </w:rPr>
              <w:t>conda</w:t>
            </w:r>
            <w:r w:rsidRPr="003537F4">
              <w:rPr>
                <w:bCs/>
                <w:smallCaps/>
                <w:sz w:val="24"/>
                <w:szCs w:val="16"/>
              </w:rPr>
              <w:t>i</w:t>
            </w:r>
            <w:r w:rsidRPr="003537F4">
              <w:rPr>
                <w:bCs/>
                <w:smallCaps/>
                <w:sz w:val="24"/>
                <w:szCs w:val="16"/>
              </w:rPr>
              <w:t>re</w:t>
            </w:r>
          </w:p>
        </w:tc>
        <w:tc>
          <w:tcPr>
            <w:tcW w:w="1514" w:type="dxa"/>
            <w:tcBorders>
              <w:top w:val="single" w:sz="12" w:space="0" w:color="auto"/>
              <w:bottom w:val="single" w:sz="12" w:space="0" w:color="auto"/>
            </w:tcBorders>
            <w:shd w:val="clear" w:color="auto" w:fill="F9F5DB"/>
            <w:textDirection w:val="btLr"/>
            <w:vAlign w:val="center"/>
          </w:tcPr>
          <w:p w:rsidR="00770C05" w:rsidRPr="003537F4" w:rsidRDefault="00770C05" w:rsidP="00770C05">
            <w:pPr>
              <w:spacing w:before="60" w:after="60"/>
              <w:ind w:left="113" w:right="113" w:firstLine="0"/>
              <w:rPr>
                <w:bCs/>
                <w:smallCaps/>
                <w:sz w:val="24"/>
                <w:szCs w:val="16"/>
              </w:rPr>
            </w:pPr>
            <w:r w:rsidRPr="003537F4">
              <w:rPr>
                <w:bCs/>
                <w:smallCaps/>
                <w:sz w:val="24"/>
                <w:szCs w:val="16"/>
              </w:rPr>
              <w:t>Enseign</w:t>
            </w:r>
            <w:r w:rsidRPr="003537F4">
              <w:rPr>
                <w:bCs/>
                <w:smallCaps/>
                <w:sz w:val="24"/>
                <w:szCs w:val="16"/>
              </w:rPr>
              <w:t>e</w:t>
            </w:r>
            <w:r w:rsidRPr="003537F4">
              <w:rPr>
                <w:bCs/>
                <w:smallCaps/>
                <w:sz w:val="24"/>
                <w:szCs w:val="16"/>
              </w:rPr>
              <w:t>ment Tec</w:t>
            </w:r>
            <w:r w:rsidRPr="003537F4">
              <w:rPr>
                <w:bCs/>
                <w:smallCaps/>
                <w:sz w:val="24"/>
                <w:szCs w:val="16"/>
              </w:rPr>
              <w:t>h</w:t>
            </w:r>
            <w:r w:rsidRPr="003537F4">
              <w:rPr>
                <w:bCs/>
                <w:smallCaps/>
                <w:sz w:val="24"/>
                <w:szCs w:val="16"/>
              </w:rPr>
              <w:t>nique</w:t>
            </w:r>
          </w:p>
        </w:tc>
        <w:tc>
          <w:tcPr>
            <w:tcW w:w="1514" w:type="dxa"/>
            <w:tcBorders>
              <w:top w:val="single" w:sz="12" w:space="0" w:color="auto"/>
              <w:bottom w:val="single" w:sz="12" w:space="0" w:color="auto"/>
              <w:right w:val="nil"/>
            </w:tcBorders>
            <w:shd w:val="clear" w:color="auto" w:fill="F9F5DB"/>
            <w:textDirection w:val="btLr"/>
            <w:vAlign w:val="center"/>
          </w:tcPr>
          <w:p w:rsidR="00770C05" w:rsidRPr="003537F4" w:rsidRDefault="00770C05" w:rsidP="00770C05">
            <w:pPr>
              <w:spacing w:before="60" w:after="60"/>
              <w:ind w:left="113" w:right="113" w:firstLine="0"/>
              <w:rPr>
                <w:bCs/>
                <w:smallCaps/>
                <w:sz w:val="24"/>
                <w:szCs w:val="16"/>
              </w:rPr>
            </w:pPr>
            <w:r w:rsidRPr="003537F4">
              <w:rPr>
                <w:bCs/>
                <w:smallCaps/>
                <w:sz w:val="24"/>
                <w:szCs w:val="16"/>
              </w:rPr>
              <w:t>Enseign</w:t>
            </w:r>
            <w:r w:rsidRPr="003537F4">
              <w:rPr>
                <w:bCs/>
                <w:smallCaps/>
                <w:sz w:val="24"/>
                <w:szCs w:val="16"/>
              </w:rPr>
              <w:t>e</w:t>
            </w:r>
            <w:r w:rsidRPr="003537F4">
              <w:rPr>
                <w:bCs/>
                <w:smallCaps/>
                <w:sz w:val="24"/>
                <w:szCs w:val="16"/>
              </w:rPr>
              <w:t>ment Sup</w:t>
            </w:r>
            <w:r w:rsidRPr="003537F4">
              <w:rPr>
                <w:bCs/>
                <w:smallCaps/>
                <w:sz w:val="24"/>
                <w:szCs w:val="16"/>
              </w:rPr>
              <w:t>é</w:t>
            </w:r>
            <w:r w:rsidRPr="003537F4">
              <w:rPr>
                <w:bCs/>
                <w:smallCaps/>
                <w:sz w:val="24"/>
                <w:szCs w:val="16"/>
              </w:rPr>
              <w:t>rieur</w:t>
            </w:r>
          </w:p>
        </w:tc>
      </w:tr>
      <w:tr w:rsidR="00770C05" w:rsidRPr="003537F4">
        <w:tblPrEx>
          <w:tblCellMar>
            <w:top w:w="0" w:type="dxa"/>
            <w:bottom w:w="0" w:type="dxa"/>
          </w:tblCellMar>
        </w:tblPrEx>
        <w:tc>
          <w:tcPr>
            <w:tcW w:w="1953" w:type="dxa"/>
            <w:tcBorders>
              <w:top w:val="single" w:sz="12" w:space="0" w:color="auto"/>
              <w:left w:val="nil"/>
            </w:tcBorders>
            <w:shd w:val="clear" w:color="auto" w:fill="FFFFFF"/>
          </w:tcPr>
          <w:p w:rsidR="00770C05" w:rsidRPr="00DD4C5F" w:rsidRDefault="00770C05" w:rsidP="00770C05">
            <w:pPr>
              <w:spacing w:before="60" w:after="60"/>
              <w:ind w:firstLine="0"/>
              <w:rPr>
                <w:rFonts w:cs="Arial"/>
                <w:bCs/>
                <w:szCs w:val="16"/>
              </w:rPr>
            </w:pPr>
            <w:r w:rsidRPr="00DD4C5F">
              <w:rPr>
                <w:bCs/>
                <w:sz w:val="24"/>
                <w:szCs w:val="16"/>
              </w:rPr>
              <w:t>Sénégal</w:t>
            </w:r>
          </w:p>
        </w:tc>
        <w:tc>
          <w:tcPr>
            <w:tcW w:w="1514" w:type="dxa"/>
            <w:tcBorders>
              <w:top w:val="single" w:sz="12" w:space="0" w:color="auto"/>
            </w:tcBorders>
            <w:shd w:val="clear" w:color="auto" w:fill="FFFFFF"/>
          </w:tcPr>
          <w:p w:rsidR="00770C05" w:rsidRPr="003537F4" w:rsidRDefault="00770C05" w:rsidP="00770C05">
            <w:pPr>
              <w:spacing w:before="60" w:after="60"/>
              <w:ind w:firstLine="0"/>
              <w:jc w:val="center"/>
              <w:rPr>
                <w:sz w:val="24"/>
              </w:rPr>
            </w:pPr>
            <w:r w:rsidRPr="003537F4">
              <w:rPr>
                <w:bCs/>
                <w:sz w:val="24"/>
                <w:szCs w:val="16"/>
              </w:rPr>
              <w:t>80.500</w:t>
            </w:r>
          </w:p>
        </w:tc>
        <w:tc>
          <w:tcPr>
            <w:tcW w:w="1514" w:type="dxa"/>
            <w:tcBorders>
              <w:top w:val="single" w:sz="12" w:space="0" w:color="auto"/>
            </w:tcBorders>
            <w:shd w:val="clear" w:color="auto" w:fill="FFFFFF"/>
          </w:tcPr>
          <w:p w:rsidR="00770C05" w:rsidRPr="003537F4" w:rsidRDefault="00770C05" w:rsidP="00770C05">
            <w:pPr>
              <w:spacing w:before="60" w:after="60"/>
              <w:ind w:firstLine="0"/>
              <w:jc w:val="center"/>
              <w:rPr>
                <w:sz w:val="24"/>
              </w:rPr>
            </w:pPr>
            <w:r w:rsidRPr="003537F4">
              <w:rPr>
                <w:bCs/>
                <w:sz w:val="24"/>
                <w:szCs w:val="16"/>
              </w:rPr>
              <w:t>5.066</w:t>
            </w:r>
          </w:p>
        </w:tc>
        <w:tc>
          <w:tcPr>
            <w:tcW w:w="1514" w:type="dxa"/>
            <w:tcBorders>
              <w:top w:val="single" w:sz="12" w:space="0" w:color="auto"/>
            </w:tcBorders>
            <w:shd w:val="clear" w:color="auto" w:fill="FFFFFF"/>
          </w:tcPr>
          <w:p w:rsidR="00770C05" w:rsidRPr="003537F4" w:rsidRDefault="00770C05" w:rsidP="00770C05">
            <w:pPr>
              <w:spacing w:before="60" w:after="60"/>
              <w:ind w:firstLine="0"/>
              <w:jc w:val="center"/>
              <w:rPr>
                <w:sz w:val="24"/>
              </w:rPr>
            </w:pPr>
            <w:r w:rsidRPr="003537F4">
              <w:rPr>
                <w:bCs/>
                <w:sz w:val="24"/>
                <w:szCs w:val="16"/>
              </w:rPr>
              <w:t>1.036</w:t>
            </w:r>
          </w:p>
        </w:tc>
        <w:tc>
          <w:tcPr>
            <w:tcW w:w="1514" w:type="dxa"/>
            <w:tcBorders>
              <w:top w:val="single" w:sz="12" w:space="0" w:color="auto"/>
              <w:right w:val="nil"/>
            </w:tcBorders>
            <w:shd w:val="clear" w:color="auto" w:fill="FFFFFF"/>
          </w:tcPr>
          <w:p w:rsidR="00770C05" w:rsidRPr="003537F4" w:rsidRDefault="00770C05" w:rsidP="00770C05">
            <w:pPr>
              <w:spacing w:before="60" w:after="60"/>
              <w:ind w:firstLine="0"/>
              <w:jc w:val="center"/>
              <w:rPr>
                <w:sz w:val="24"/>
              </w:rPr>
            </w:pPr>
            <w:r w:rsidRPr="003537F4">
              <w:rPr>
                <w:bCs/>
                <w:sz w:val="24"/>
                <w:szCs w:val="16"/>
              </w:rPr>
              <w:t>646</w:t>
            </w:r>
          </w:p>
        </w:tc>
      </w:tr>
      <w:tr w:rsidR="00770C05" w:rsidRPr="003537F4">
        <w:tblPrEx>
          <w:tblCellMar>
            <w:top w:w="0" w:type="dxa"/>
            <w:bottom w:w="0" w:type="dxa"/>
          </w:tblCellMar>
        </w:tblPrEx>
        <w:tc>
          <w:tcPr>
            <w:tcW w:w="1953" w:type="dxa"/>
            <w:tcBorders>
              <w:left w:val="nil"/>
            </w:tcBorders>
            <w:shd w:val="clear" w:color="auto" w:fill="FFFFFF"/>
          </w:tcPr>
          <w:p w:rsidR="00770C05" w:rsidRPr="00DD4C5F" w:rsidRDefault="00770C05" w:rsidP="00770C05">
            <w:pPr>
              <w:ind w:firstLine="0"/>
              <w:rPr>
                <w:rFonts w:cs="Arial"/>
                <w:bCs/>
                <w:szCs w:val="16"/>
              </w:rPr>
            </w:pPr>
            <w:r w:rsidRPr="00DD4C5F">
              <w:rPr>
                <w:bCs/>
                <w:sz w:val="24"/>
                <w:szCs w:val="16"/>
              </w:rPr>
              <w:t>Soudan</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42.100</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1.790</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959</w:t>
            </w:r>
          </w:p>
        </w:tc>
        <w:tc>
          <w:tcPr>
            <w:tcW w:w="1514" w:type="dxa"/>
            <w:tcBorders>
              <w:right w:val="nil"/>
            </w:tcBorders>
            <w:shd w:val="clear" w:color="auto" w:fill="FFFFFF"/>
          </w:tcPr>
          <w:p w:rsidR="00770C05" w:rsidRPr="003537F4" w:rsidRDefault="00770C05" w:rsidP="00770C05">
            <w:pPr>
              <w:ind w:firstLine="0"/>
              <w:jc w:val="center"/>
              <w:rPr>
                <w:sz w:val="24"/>
              </w:rPr>
            </w:pPr>
            <w:r w:rsidRPr="003537F4">
              <w:rPr>
                <w:bCs/>
                <w:sz w:val="24"/>
                <w:szCs w:val="16"/>
              </w:rPr>
              <w:t>337*</w:t>
            </w:r>
          </w:p>
        </w:tc>
      </w:tr>
      <w:tr w:rsidR="00770C05" w:rsidRPr="003537F4">
        <w:tblPrEx>
          <w:tblCellMar>
            <w:top w:w="0" w:type="dxa"/>
            <w:bottom w:w="0" w:type="dxa"/>
          </w:tblCellMar>
        </w:tblPrEx>
        <w:tc>
          <w:tcPr>
            <w:tcW w:w="1953" w:type="dxa"/>
            <w:tcBorders>
              <w:left w:val="nil"/>
            </w:tcBorders>
            <w:shd w:val="clear" w:color="auto" w:fill="FFFFFF"/>
          </w:tcPr>
          <w:p w:rsidR="00770C05" w:rsidRPr="00DD4C5F" w:rsidRDefault="00770C05" w:rsidP="00770C05">
            <w:pPr>
              <w:ind w:firstLine="0"/>
              <w:rPr>
                <w:rFonts w:cs="Arial"/>
                <w:bCs/>
                <w:szCs w:val="16"/>
              </w:rPr>
            </w:pPr>
            <w:r w:rsidRPr="00DD4C5F">
              <w:rPr>
                <w:bCs/>
                <w:sz w:val="24"/>
                <w:szCs w:val="16"/>
              </w:rPr>
              <w:t>Guinée</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42.543</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2.171</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675</w:t>
            </w:r>
          </w:p>
        </w:tc>
        <w:tc>
          <w:tcPr>
            <w:tcW w:w="1514" w:type="dxa"/>
            <w:tcBorders>
              <w:right w:val="nil"/>
            </w:tcBorders>
            <w:shd w:val="clear" w:color="auto" w:fill="FFFFFF"/>
          </w:tcPr>
          <w:p w:rsidR="00770C05" w:rsidRPr="003537F4" w:rsidRDefault="00770C05" w:rsidP="00770C05">
            <w:pPr>
              <w:ind w:firstLine="0"/>
              <w:jc w:val="center"/>
              <w:rPr>
                <w:sz w:val="24"/>
              </w:rPr>
            </w:pPr>
            <w:r w:rsidRPr="003537F4">
              <w:rPr>
                <w:bCs/>
                <w:sz w:val="24"/>
                <w:szCs w:val="16"/>
              </w:rPr>
              <w:t>387 »</w:t>
            </w:r>
          </w:p>
        </w:tc>
      </w:tr>
      <w:tr w:rsidR="00770C05" w:rsidRPr="003537F4">
        <w:tblPrEx>
          <w:tblCellMar>
            <w:top w:w="0" w:type="dxa"/>
            <w:bottom w:w="0" w:type="dxa"/>
          </w:tblCellMar>
        </w:tblPrEx>
        <w:tc>
          <w:tcPr>
            <w:tcW w:w="1953" w:type="dxa"/>
            <w:tcBorders>
              <w:left w:val="nil"/>
              <w:bottom w:val="nil"/>
            </w:tcBorders>
            <w:shd w:val="clear" w:color="auto" w:fill="FFFFFF"/>
          </w:tcPr>
          <w:p w:rsidR="00770C05" w:rsidRPr="00DD4C5F" w:rsidRDefault="00770C05" w:rsidP="00770C05">
            <w:pPr>
              <w:ind w:firstLine="0"/>
              <w:rPr>
                <w:rFonts w:cs="Arial"/>
                <w:bCs/>
                <w:szCs w:val="16"/>
              </w:rPr>
            </w:pPr>
            <w:r w:rsidRPr="00DD4C5F">
              <w:rPr>
                <w:bCs/>
                <w:sz w:val="24"/>
                <w:szCs w:val="16"/>
              </w:rPr>
              <w:t>Côte d'Ivoire</w:t>
            </w:r>
          </w:p>
        </w:tc>
        <w:tc>
          <w:tcPr>
            <w:tcW w:w="1514" w:type="dxa"/>
            <w:tcBorders>
              <w:bottom w:val="nil"/>
            </w:tcBorders>
            <w:shd w:val="clear" w:color="auto" w:fill="FFFFFF"/>
          </w:tcPr>
          <w:p w:rsidR="00770C05" w:rsidRPr="003537F4" w:rsidRDefault="00770C05" w:rsidP="00770C05">
            <w:pPr>
              <w:ind w:firstLine="0"/>
              <w:jc w:val="center"/>
              <w:rPr>
                <w:sz w:val="24"/>
              </w:rPr>
            </w:pPr>
            <w:r w:rsidRPr="003537F4">
              <w:rPr>
                <w:bCs/>
                <w:sz w:val="24"/>
                <w:szCs w:val="16"/>
              </w:rPr>
              <w:t>125.700</w:t>
            </w:r>
          </w:p>
        </w:tc>
        <w:tc>
          <w:tcPr>
            <w:tcW w:w="1514" w:type="dxa"/>
            <w:tcBorders>
              <w:bottom w:val="nil"/>
            </w:tcBorders>
            <w:shd w:val="clear" w:color="auto" w:fill="FFFFFF"/>
          </w:tcPr>
          <w:p w:rsidR="00770C05" w:rsidRPr="003537F4" w:rsidRDefault="00770C05" w:rsidP="00770C05">
            <w:pPr>
              <w:ind w:firstLine="0"/>
              <w:jc w:val="center"/>
              <w:rPr>
                <w:sz w:val="24"/>
              </w:rPr>
            </w:pPr>
            <w:r w:rsidRPr="003537F4">
              <w:rPr>
                <w:bCs/>
                <w:sz w:val="24"/>
                <w:szCs w:val="16"/>
              </w:rPr>
              <w:t>4.310</w:t>
            </w:r>
          </w:p>
        </w:tc>
        <w:tc>
          <w:tcPr>
            <w:tcW w:w="1514" w:type="dxa"/>
            <w:tcBorders>
              <w:bottom w:val="nil"/>
            </w:tcBorders>
            <w:shd w:val="clear" w:color="auto" w:fill="FFFFFF"/>
          </w:tcPr>
          <w:p w:rsidR="00770C05" w:rsidRPr="003537F4" w:rsidRDefault="00770C05" w:rsidP="00770C05">
            <w:pPr>
              <w:ind w:firstLine="0"/>
              <w:jc w:val="center"/>
              <w:rPr>
                <w:sz w:val="24"/>
              </w:rPr>
            </w:pPr>
            <w:r w:rsidRPr="003537F4">
              <w:rPr>
                <w:bCs/>
                <w:sz w:val="24"/>
                <w:szCs w:val="16"/>
              </w:rPr>
              <w:t>794</w:t>
            </w:r>
          </w:p>
        </w:tc>
        <w:tc>
          <w:tcPr>
            <w:tcW w:w="1514" w:type="dxa"/>
            <w:tcBorders>
              <w:bottom w:val="nil"/>
              <w:right w:val="nil"/>
            </w:tcBorders>
            <w:shd w:val="clear" w:color="auto" w:fill="FFFFFF"/>
          </w:tcPr>
          <w:p w:rsidR="00770C05" w:rsidRPr="003537F4" w:rsidRDefault="00770C05" w:rsidP="00770C05">
            <w:pPr>
              <w:ind w:firstLine="0"/>
              <w:jc w:val="center"/>
              <w:rPr>
                <w:sz w:val="24"/>
              </w:rPr>
            </w:pPr>
            <w:r w:rsidRPr="003537F4">
              <w:rPr>
                <w:bCs/>
                <w:sz w:val="24"/>
                <w:szCs w:val="16"/>
              </w:rPr>
              <w:t>1.131</w:t>
            </w:r>
          </w:p>
        </w:tc>
      </w:tr>
      <w:tr w:rsidR="00770C05" w:rsidRPr="003537F4">
        <w:tblPrEx>
          <w:tblCellMar>
            <w:top w:w="0" w:type="dxa"/>
            <w:bottom w:w="0" w:type="dxa"/>
          </w:tblCellMar>
        </w:tblPrEx>
        <w:tc>
          <w:tcPr>
            <w:tcW w:w="1953" w:type="dxa"/>
            <w:tcBorders>
              <w:top w:val="nil"/>
              <w:left w:val="nil"/>
              <w:bottom w:val="nil"/>
            </w:tcBorders>
            <w:shd w:val="clear" w:color="auto" w:fill="FFFFFF"/>
          </w:tcPr>
          <w:p w:rsidR="00770C05" w:rsidRPr="00DD4C5F" w:rsidRDefault="00770C05" w:rsidP="00770C05">
            <w:pPr>
              <w:ind w:firstLine="0"/>
              <w:rPr>
                <w:rFonts w:cs="Arial"/>
                <w:bCs/>
                <w:szCs w:val="16"/>
              </w:rPr>
            </w:pPr>
            <w:r w:rsidRPr="00DD4C5F">
              <w:rPr>
                <w:bCs/>
                <w:sz w:val="24"/>
                <w:szCs w:val="16"/>
              </w:rPr>
              <w:t>Haute-Volta</w:t>
            </w:r>
          </w:p>
        </w:tc>
        <w:tc>
          <w:tcPr>
            <w:tcW w:w="1514" w:type="dxa"/>
            <w:tcBorders>
              <w:top w:val="nil"/>
              <w:bottom w:val="nil"/>
            </w:tcBorders>
            <w:shd w:val="clear" w:color="auto" w:fill="FFFFFF"/>
          </w:tcPr>
          <w:p w:rsidR="00770C05" w:rsidRPr="003537F4" w:rsidRDefault="00770C05" w:rsidP="00770C05">
            <w:pPr>
              <w:ind w:firstLine="0"/>
              <w:jc w:val="center"/>
              <w:rPr>
                <w:sz w:val="24"/>
              </w:rPr>
            </w:pPr>
            <w:r w:rsidRPr="003537F4">
              <w:rPr>
                <w:bCs/>
                <w:sz w:val="24"/>
                <w:szCs w:val="16"/>
              </w:rPr>
              <w:t>38.143</w:t>
            </w:r>
          </w:p>
        </w:tc>
        <w:tc>
          <w:tcPr>
            <w:tcW w:w="1514" w:type="dxa"/>
            <w:tcBorders>
              <w:top w:val="nil"/>
              <w:bottom w:val="nil"/>
            </w:tcBorders>
            <w:shd w:val="clear" w:color="auto" w:fill="FFFFFF"/>
          </w:tcPr>
          <w:p w:rsidR="00770C05" w:rsidRPr="003537F4" w:rsidRDefault="00770C05" w:rsidP="00770C05">
            <w:pPr>
              <w:ind w:firstLine="0"/>
              <w:jc w:val="center"/>
              <w:rPr>
                <w:sz w:val="24"/>
              </w:rPr>
            </w:pPr>
            <w:r w:rsidRPr="003537F4">
              <w:rPr>
                <w:bCs/>
                <w:sz w:val="24"/>
                <w:szCs w:val="16"/>
              </w:rPr>
              <w:t>1.554</w:t>
            </w:r>
          </w:p>
        </w:tc>
        <w:tc>
          <w:tcPr>
            <w:tcW w:w="1514" w:type="dxa"/>
            <w:tcBorders>
              <w:top w:val="nil"/>
              <w:bottom w:val="nil"/>
            </w:tcBorders>
            <w:shd w:val="clear" w:color="auto" w:fill="FFFFFF"/>
          </w:tcPr>
          <w:p w:rsidR="00770C05" w:rsidRPr="003537F4" w:rsidRDefault="00770C05" w:rsidP="00770C05">
            <w:pPr>
              <w:ind w:firstLine="0"/>
              <w:jc w:val="center"/>
              <w:rPr>
                <w:sz w:val="24"/>
              </w:rPr>
            </w:pPr>
            <w:r w:rsidRPr="003537F4">
              <w:rPr>
                <w:bCs/>
                <w:sz w:val="24"/>
                <w:szCs w:val="16"/>
              </w:rPr>
              <w:t>199</w:t>
            </w:r>
          </w:p>
        </w:tc>
        <w:tc>
          <w:tcPr>
            <w:tcW w:w="1514" w:type="dxa"/>
            <w:tcBorders>
              <w:top w:val="nil"/>
              <w:bottom w:val="nil"/>
              <w:right w:val="nil"/>
            </w:tcBorders>
            <w:shd w:val="clear" w:color="auto" w:fill="FFFFFF"/>
          </w:tcPr>
          <w:p w:rsidR="00770C05" w:rsidRPr="003537F4" w:rsidRDefault="00770C05" w:rsidP="00770C05">
            <w:pPr>
              <w:ind w:firstLine="0"/>
              <w:jc w:val="center"/>
              <w:rPr>
                <w:sz w:val="24"/>
              </w:rPr>
            </w:pPr>
            <w:r w:rsidRPr="003537F4">
              <w:rPr>
                <w:bCs/>
                <w:sz w:val="24"/>
                <w:szCs w:val="16"/>
              </w:rPr>
              <w:t>106*</w:t>
            </w:r>
          </w:p>
        </w:tc>
      </w:tr>
      <w:tr w:rsidR="00770C05" w:rsidRPr="003537F4">
        <w:tblPrEx>
          <w:tblCellMar>
            <w:top w:w="0" w:type="dxa"/>
            <w:bottom w:w="0" w:type="dxa"/>
          </w:tblCellMar>
        </w:tblPrEx>
        <w:tc>
          <w:tcPr>
            <w:tcW w:w="1953" w:type="dxa"/>
            <w:tcBorders>
              <w:top w:val="nil"/>
              <w:left w:val="nil"/>
            </w:tcBorders>
            <w:shd w:val="clear" w:color="auto" w:fill="FFFFFF"/>
          </w:tcPr>
          <w:p w:rsidR="00770C05" w:rsidRPr="00874ACA" w:rsidRDefault="00770C05" w:rsidP="00770C05">
            <w:pPr>
              <w:ind w:firstLine="0"/>
              <w:rPr>
                <w:rFonts w:cs="Arial"/>
                <w:bCs/>
                <w:szCs w:val="16"/>
              </w:rPr>
            </w:pPr>
            <w:r w:rsidRPr="00874ACA">
              <w:rPr>
                <w:bCs/>
                <w:sz w:val="24"/>
                <w:szCs w:val="16"/>
              </w:rPr>
              <w:t>Dahomey</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75.406</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2.257</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561</w:t>
            </w:r>
          </w:p>
        </w:tc>
        <w:tc>
          <w:tcPr>
            <w:tcW w:w="1514" w:type="dxa"/>
            <w:tcBorders>
              <w:top w:val="nil"/>
              <w:right w:val="nil"/>
            </w:tcBorders>
            <w:shd w:val="clear" w:color="auto" w:fill="FFFFFF"/>
          </w:tcPr>
          <w:p w:rsidR="00770C05" w:rsidRPr="003537F4" w:rsidRDefault="00770C05" w:rsidP="00770C05">
            <w:pPr>
              <w:ind w:firstLine="0"/>
              <w:jc w:val="center"/>
              <w:rPr>
                <w:sz w:val="24"/>
              </w:rPr>
            </w:pPr>
            <w:r w:rsidRPr="003537F4">
              <w:rPr>
                <w:bCs/>
                <w:sz w:val="24"/>
                <w:szCs w:val="16"/>
              </w:rPr>
              <w:t>387*</w:t>
            </w:r>
          </w:p>
        </w:tc>
      </w:tr>
      <w:tr w:rsidR="00770C05" w:rsidRPr="003537F4">
        <w:tblPrEx>
          <w:tblCellMar>
            <w:top w:w="0" w:type="dxa"/>
            <w:bottom w:w="0" w:type="dxa"/>
          </w:tblCellMar>
        </w:tblPrEx>
        <w:tc>
          <w:tcPr>
            <w:tcW w:w="1953" w:type="dxa"/>
            <w:tcBorders>
              <w:left w:val="nil"/>
            </w:tcBorders>
            <w:shd w:val="clear" w:color="auto" w:fill="FFFFFF"/>
          </w:tcPr>
          <w:p w:rsidR="00770C05" w:rsidRPr="00874ACA" w:rsidRDefault="00770C05" w:rsidP="00770C05">
            <w:pPr>
              <w:ind w:firstLine="0"/>
              <w:rPr>
                <w:rFonts w:cs="Arial"/>
                <w:bCs/>
                <w:szCs w:val="16"/>
              </w:rPr>
            </w:pPr>
            <w:r w:rsidRPr="00874ACA">
              <w:rPr>
                <w:bCs/>
                <w:sz w:val="24"/>
                <w:szCs w:val="16"/>
              </w:rPr>
              <w:t>Togo</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70.618</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1.500</w:t>
            </w:r>
          </w:p>
        </w:tc>
        <w:tc>
          <w:tcPr>
            <w:tcW w:w="1514" w:type="dxa"/>
            <w:shd w:val="clear" w:color="auto" w:fill="FFFFFF"/>
            <w:vAlign w:val="center"/>
          </w:tcPr>
          <w:p w:rsidR="00770C05" w:rsidRPr="003537F4" w:rsidRDefault="00770C05" w:rsidP="00770C05">
            <w:pPr>
              <w:ind w:firstLine="0"/>
              <w:jc w:val="center"/>
              <w:rPr>
                <w:sz w:val="24"/>
              </w:rPr>
            </w:pPr>
            <w:r w:rsidRPr="003537F4">
              <w:rPr>
                <w:bCs/>
                <w:sz w:val="24"/>
                <w:szCs w:val="16"/>
              </w:rPr>
              <w:t>533</w:t>
            </w:r>
          </w:p>
        </w:tc>
        <w:tc>
          <w:tcPr>
            <w:tcW w:w="1514" w:type="dxa"/>
            <w:tcBorders>
              <w:right w:val="nil"/>
            </w:tcBorders>
            <w:shd w:val="clear" w:color="auto" w:fill="FFFFFF"/>
          </w:tcPr>
          <w:p w:rsidR="00770C05" w:rsidRPr="003537F4" w:rsidRDefault="00770C05" w:rsidP="00770C05">
            <w:pPr>
              <w:ind w:firstLine="0"/>
              <w:jc w:val="center"/>
              <w:rPr>
                <w:sz w:val="24"/>
              </w:rPr>
            </w:pPr>
            <w:r w:rsidRPr="003537F4">
              <w:rPr>
                <w:bCs/>
                <w:sz w:val="24"/>
                <w:szCs w:val="16"/>
              </w:rPr>
              <w:t>288*</w:t>
            </w:r>
          </w:p>
        </w:tc>
      </w:tr>
      <w:tr w:rsidR="00770C05" w:rsidRPr="003537F4">
        <w:tblPrEx>
          <w:tblCellMar>
            <w:top w:w="0" w:type="dxa"/>
            <w:bottom w:w="0" w:type="dxa"/>
          </w:tblCellMar>
        </w:tblPrEx>
        <w:tc>
          <w:tcPr>
            <w:tcW w:w="1953" w:type="dxa"/>
            <w:tcBorders>
              <w:left w:val="nil"/>
            </w:tcBorders>
            <w:shd w:val="clear" w:color="auto" w:fill="FFFFFF"/>
          </w:tcPr>
          <w:p w:rsidR="00770C05" w:rsidRPr="00874ACA" w:rsidRDefault="00770C05" w:rsidP="00770C05">
            <w:pPr>
              <w:ind w:firstLine="0"/>
              <w:rPr>
                <w:rFonts w:cs="Arial"/>
                <w:bCs/>
                <w:szCs w:val="16"/>
              </w:rPr>
            </w:pPr>
            <w:r w:rsidRPr="00874ACA">
              <w:rPr>
                <w:bCs/>
                <w:sz w:val="24"/>
                <w:szCs w:val="16"/>
              </w:rPr>
              <w:t>Niger</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13.459</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546</w:t>
            </w:r>
          </w:p>
        </w:tc>
        <w:tc>
          <w:tcPr>
            <w:tcW w:w="1514" w:type="dxa"/>
            <w:shd w:val="clear" w:color="auto" w:fill="FFFFFF"/>
            <w:vAlign w:val="center"/>
          </w:tcPr>
          <w:p w:rsidR="00770C05" w:rsidRPr="003537F4" w:rsidRDefault="00770C05" w:rsidP="00770C05">
            <w:pPr>
              <w:ind w:firstLine="0"/>
              <w:jc w:val="center"/>
              <w:rPr>
                <w:sz w:val="24"/>
              </w:rPr>
            </w:pPr>
            <w:r w:rsidRPr="003537F4">
              <w:rPr>
                <w:bCs/>
                <w:sz w:val="24"/>
                <w:szCs w:val="16"/>
              </w:rPr>
              <w:t>73</w:t>
            </w:r>
          </w:p>
        </w:tc>
        <w:tc>
          <w:tcPr>
            <w:tcW w:w="1514" w:type="dxa"/>
            <w:tcBorders>
              <w:right w:val="nil"/>
            </w:tcBorders>
            <w:shd w:val="clear" w:color="auto" w:fill="FFFFFF"/>
          </w:tcPr>
          <w:p w:rsidR="00770C05" w:rsidRPr="003537F4" w:rsidRDefault="00770C05" w:rsidP="00770C05">
            <w:pPr>
              <w:ind w:firstLine="0"/>
              <w:jc w:val="center"/>
              <w:rPr>
                <w:sz w:val="24"/>
              </w:rPr>
            </w:pPr>
            <w:r w:rsidRPr="003537F4">
              <w:rPr>
                <w:bCs/>
                <w:sz w:val="24"/>
                <w:szCs w:val="16"/>
              </w:rPr>
              <w:t>60*</w:t>
            </w:r>
          </w:p>
        </w:tc>
      </w:tr>
      <w:tr w:rsidR="00770C05" w:rsidRPr="003537F4">
        <w:tblPrEx>
          <w:tblCellMar>
            <w:top w:w="0" w:type="dxa"/>
            <w:bottom w:w="0" w:type="dxa"/>
          </w:tblCellMar>
        </w:tblPrEx>
        <w:tc>
          <w:tcPr>
            <w:tcW w:w="1953" w:type="dxa"/>
            <w:tcBorders>
              <w:left w:val="nil"/>
              <w:bottom w:val="nil"/>
            </w:tcBorders>
            <w:shd w:val="clear" w:color="auto" w:fill="FFFFFF"/>
          </w:tcPr>
          <w:p w:rsidR="00770C05" w:rsidRPr="00FA7C71" w:rsidRDefault="00770C05" w:rsidP="00770C05">
            <w:pPr>
              <w:ind w:firstLine="0"/>
              <w:rPr>
                <w:rFonts w:cs="Arial"/>
                <w:bCs/>
                <w:szCs w:val="16"/>
              </w:rPr>
            </w:pPr>
            <w:r w:rsidRPr="00FA7C71">
              <w:rPr>
                <w:bCs/>
                <w:sz w:val="24"/>
                <w:szCs w:val="16"/>
              </w:rPr>
              <w:t>Mauritanie</w:t>
            </w:r>
          </w:p>
        </w:tc>
        <w:tc>
          <w:tcPr>
            <w:tcW w:w="1514" w:type="dxa"/>
            <w:tcBorders>
              <w:bottom w:val="nil"/>
            </w:tcBorders>
            <w:shd w:val="clear" w:color="auto" w:fill="FFFFFF"/>
          </w:tcPr>
          <w:p w:rsidR="00770C05" w:rsidRPr="003537F4" w:rsidRDefault="00770C05" w:rsidP="00770C05">
            <w:pPr>
              <w:ind w:firstLine="0"/>
              <w:jc w:val="center"/>
              <w:rPr>
                <w:sz w:val="24"/>
              </w:rPr>
            </w:pPr>
            <w:r w:rsidRPr="003537F4">
              <w:rPr>
                <w:bCs/>
                <w:sz w:val="24"/>
                <w:szCs w:val="16"/>
              </w:rPr>
              <w:t>6.500</w:t>
            </w:r>
          </w:p>
        </w:tc>
        <w:tc>
          <w:tcPr>
            <w:tcW w:w="1514" w:type="dxa"/>
            <w:tcBorders>
              <w:bottom w:val="nil"/>
            </w:tcBorders>
            <w:shd w:val="clear" w:color="auto" w:fill="FFFFFF"/>
          </w:tcPr>
          <w:p w:rsidR="00770C05" w:rsidRPr="003537F4" w:rsidRDefault="00770C05" w:rsidP="00770C05">
            <w:pPr>
              <w:ind w:firstLine="0"/>
              <w:jc w:val="center"/>
              <w:rPr>
                <w:sz w:val="24"/>
              </w:rPr>
            </w:pPr>
            <w:r w:rsidRPr="003537F4">
              <w:rPr>
                <w:bCs/>
                <w:sz w:val="24"/>
                <w:szCs w:val="16"/>
              </w:rPr>
              <w:t>291</w:t>
            </w:r>
          </w:p>
        </w:tc>
        <w:tc>
          <w:tcPr>
            <w:tcW w:w="1514" w:type="dxa"/>
            <w:tcBorders>
              <w:bottom w:val="nil"/>
            </w:tcBorders>
            <w:shd w:val="clear" w:color="auto" w:fill="FFFFFF"/>
            <w:vAlign w:val="center"/>
          </w:tcPr>
          <w:p w:rsidR="00770C05" w:rsidRPr="003537F4" w:rsidRDefault="00770C05" w:rsidP="00770C05">
            <w:pPr>
              <w:ind w:firstLine="0"/>
              <w:jc w:val="center"/>
              <w:rPr>
                <w:sz w:val="24"/>
              </w:rPr>
            </w:pPr>
            <w:r>
              <w:rPr>
                <w:sz w:val="24"/>
              </w:rPr>
              <w:t>—</w:t>
            </w:r>
          </w:p>
        </w:tc>
        <w:tc>
          <w:tcPr>
            <w:tcW w:w="1514" w:type="dxa"/>
            <w:tcBorders>
              <w:bottom w:val="nil"/>
              <w:right w:val="nil"/>
            </w:tcBorders>
            <w:shd w:val="clear" w:color="auto" w:fill="FFFFFF"/>
          </w:tcPr>
          <w:p w:rsidR="00770C05" w:rsidRPr="003537F4" w:rsidRDefault="00770C05" w:rsidP="00770C05">
            <w:pPr>
              <w:ind w:firstLine="0"/>
              <w:jc w:val="center"/>
              <w:rPr>
                <w:sz w:val="24"/>
              </w:rPr>
            </w:pPr>
            <w:r w:rsidRPr="003537F4">
              <w:rPr>
                <w:bCs/>
                <w:sz w:val="24"/>
                <w:szCs w:val="16"/>
              </w:rPr>
              <w:t>31*</w:t>
            </w:r>
          </w:p>
        </w:tc>
      </w:tr>
      <w:tr w:rsidR="00770C05" w:rsidRPr="003537F4">
        <w:tblPrEx>
          <w:tblCellMar>
            <w:top w:w="0" w:type="dxa"/>
            <w:bottom w:w="0" w:type="dxa"/>
          </w:tblCellMar>
        </w:tblPrEx>
        <w:tc>
          <w:tcPr>
            <w:tcW w:w="1953" w:type="dxa"/>
            <w:tcBorders>
              <w:top w:val="nil"/>
              <w:left w:val="nil"/>
            </w:tcBorders>
            <w:shd w:val="clear" w:color="auto" w:fill="FFFFFF"/>
          </w:tcPr>
          <w:p w:rsidR="00770C05" w:rsidRPr="008A4019" w:rsidRDefault="00770C05" w:rsidP="00770C05">
            <w:pPr>
              <w:ind w:firstLine="0"/>
              <w:rPr>
                <w:rFonts w:cs="Arial"/>
                <w:bCs/>
                <w:szCs w:val="16"/>
              </w:rPr>
            </w:pPr>
            <w:r w:rsidRPr="008A4019">
              <w:rPr>
                <w:bCs/>
                <w:sz w:val="24"/>
                <w:szCs w:val="16"/>
              </w:rPr>
              <w:t>Tchad</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32.610</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485</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217</w:t>
            </w:r>
          </w:p>
        </w:tc>
        <w:tc>
          <w:tcPr>
            <w:tcW w:w="1514" w:type="dxa"/>
            <w:tcBorders>
              <w:top w:val="nil"/>
              <w:right w:val="nil"/>
            </w:tcBorders>
            <w:shd w:val="clear" w:color="auto" w:fill="FFFFFF"/>
          </w:tcPr>
          <w:p w:rsidR="00770C05" w:rsidRPr="003537F4" w:rsidRDefault="00770C05" w:rsidP="00770C05">
            <w:pPr>
              <w:ind w:firstLine="0"/>
              <w:jc w:val="center"/>
              <w:rPr>
                <w:sz w:val="24"/>
              </w:rPr>
            </w:pPr>
            <w:r w:rsidRPr="003537F4">
              <w:rPr>
                <w:bCs/>
                <w:sz w:val="24"/>
                <w:szCs w:val="16"/>
              </w:rPr>
              <w:t>35*</w:t>
            </w:r>
          </w:p>
        </w:tc>
      </w:tr>
      <w:tr w:rsidR="00770C05" w:rsidRPr="003537F4">
        <w:tblPrEx>
          <w:tblCellMar>
            <w:top w:w="0" w:type="dxa"/>
            <w:bottom w:w="0" w:type="dxa"/>
          </w:tblCellMar>
        </w:tblPrEx>
        <w:tc>
          <w:tcPr>
            <w:tcW w:w="1953" w:type="dxa"/>
            <w:tcBorders>
              <w:left w:val="nil"/>
            </w:tcBorders>
            <w:shd w:val="clear" w:color="auto" w:fill="FFFFFF"/>
          </w:tcPr>
          <w:p w:rsidR="00770C05" w:rsidRPr="008A4019" w:rsidRDefault="00770C05" w:rsidP="00770C05">
            <w:pPr>
              <w:ind w:firstLine="0"/>
              <w:rPr>
                <w:rFonts w:cs="Arial"/>
                <w:bCs/>
                <w:szCs w:val="16"/>
              </w:rPr>
            </w:pPr>
            <w:r w:rsidRPr="008A4019">
              <w:rPr>
                <w:bCs/>
                <w:sz w:val="24"/>
                <w:szCs w:val="16"/>
              </w:rPr>
              <w:t>Gabon</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39.800</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1.025</w:t>
            </w:r>
          </w:p>
        </w:tc>
        <w:tc>
          <w:tcPr>
            <w:tcW w:w="1514" w:type="dxa"/>
            <w:shd w:val="clear" w:color="auto" w:fill="FFFFFF"/>
          </w:tcPr>
          <w:p w:rsidR="00770C05" w:rsidRPr="003537F4" w:rsidRDefault="00770C05" w:rsidP="00770C05">
            <w:pPr>
              <w:ind w:firstLine="0"/>
              <w:jc w:val="center"/>
              <w:rPr>
                <w:sz w:val="24"/>
              </w:rPr>
            </w:pPr>
            <w:r w:rsidRPr="003537F4">
              <w:rPr>
                <w:bCs/>
                <w:sz w:val="24"/>
                <w:szCs w:val="16"/>
              </w:rPr>
              <w:t>131</w:t>
            </w:r>
          </w:p>
        </w:tc>
        <w:tc>
          <w:tcPr>
            <w:tcW w:w="1514" w:type="dxa"/>
            <w:tcBorders>
              <w:right w:val="nil"/>
            </w:tcBorders>
            <w:shd w:val="clear" w:color="auto" w:fill="FFFFFF"/>
          </w:tcPr>
          <w:p w:rsidR="00770C05" w:rsidRPr="003537F4" w:rsidRDefault="00770C05" w:rsidP="00770C05">
            <w:pPr>
              <w:ind w:firstLine="0"/>
              <w:jc w:val="center"/>
              <w:rPr>
                <w:sz w:val="24"/>
              </w:rPr>
            </w:pPr>
            <w:r w:rsidRPr="003537F4">
              <w:rPr>
                <w:bCs/>
                <w:sz w:val="24"/>
                <w:szCs w:val="16"/>
              </w:rPr>
              <w:t>103*</w:t>
            </w:r>
          </w:p>
        </w:tc>
      </w:tr>
      <w:tr w:rsidR="00770C05" w:rsidRPr="003537F4">
        <w:tblPrEx>
          <w:tblCellMar>
            <w:top w:w="0" w:type="dxa"/>
            <w:bottom w:w="0" w:type="dxa"/>
          </w:tblCellMar>
        </w:tblPrEx>
        <w:tc>
          <w:tcPr>
            <w:tcW w:w="1953" w:type="dxa"/>
            <w:tcBorders>
              <w:left w:val="nil"/>
              <w:bottom w:val="nil"/>
            </w:tcBorders>
            <w:shd w:val="clear" w:color="auto" w:fill="FFFFFF"/>
          </w:tcPr>
          <w:p w:rsidR="00770C05" w:rsidRPr="008A4019" w:rsidRDefault="00770C05" w:rsidP="00770C05">
            <w:pPr>
              <w:ind w:firstLine="0"/>
              <w:rPr>
                <w:rFonts w:cs="Arial"/>
                <w:bCs/>
                <w:szCs w:val="16"/>
              </w:rPr>
            </w:pPr>
            <w:r w:rsidRPr="008A4019">
              <w:rPr>
                <w:bCs/>
                <w:sz w:val="24"/>
                <w:szCs w:val="16"/>
              </w:rPr>
              <w:t>Moyen-Congo</w:t>
            </w:r>
          </w:p>
        </w:tc>
        <w:tc>
          <w:tcPr>
            <w:tcW w:w="1514" w:type="dxa"/>
            <w:tcBorders>
              <w:bottom w:val="nil"/>
            </w:tcBorders>
            <w:shd w:val="clear" w:color="auto" w:fill="FFFFFF"/>
          </w:tcPr>
          <w:p w:rsidR="00770C05" w:rsidRPr="003537F4" w:rsidRDefault="00770C05" w:rsidP="00770C05">
            <w:pPr>
              <w:ind w:firstLine="0"/>
              <w:jc w:val="center"/>
              <w:rPr>
                <w:sz w:val="24"/>
              </w:rPr>
            </w:pPr>
            <w:r w:rsidRPr="003537F4">
              <w:rPr>
                <w:bCs/>
                <w:sz w:val="24"/>
                <w:szCs w:val="16"/>
              </w:rPr>
              <w:t>78.962</w:t>
            </w:r>
          </w:p>
        </w:tc>
        <w:tc>
          <w:tcPr>
            <w:tcW w:w="1514" w:type="dxa"/>
            <w:tcBorders>
              <w:bottom w:val="nil"/>
            </w:tcBorders>
            <w:shd w:val="clear" w:color="auto" w:fill="FFFFFF"/>
          </w:tcPr>
          <w:p w:rsidR="00770C05" w:rsidRPr="003537F4" w:rsidRDefault="00770C05" w:rsidP="00770C05">
            <w:pPr>
              <w:ind w:firstLine="0"/>
              <w:jc w:val="center"/>
              <w:rPr>
                <w:sz w:val="24"/>
              </w:rPr>
            </w:pPr>
            <w:r w:rsidRPr="003537F4">
              <w:rPr>
                <w:bCs/>
                <w:sz w:val="24"/>
                <w:szCs w:val="16"/>
              </w:rPr>
              <w:t>1.975</w:t>
            </w:r>
          </w:p>
        </w:tc>
        <w:tc>
          <w:tcPr>
            <w:tcW w:w="1514" w:type="dxa"/>
            <w:tcBorders>
              <w:bottom w:val="nil"/>
            </w:tcBorders>
            <w:shd w:val="clear" w:color="auto" w:fill="FFFFFF"/>
          </w:tcPr>
          <w:p w:rsidR="00770C05" w:rsidRPr="003537F4" w:rsidRDefault="00770C05" w:rsidP="00770C05">
            <w:pPr>
              <w:ind w:firstLine="0"/>
              <w:jc w:val="center"/>
              <w:rPr>
                <w:sz w:val="24"/>
              </w:rPr>
            </w:pPr>
            <w:r w:rsidRPr="003537F4">
              <w:rPr>
                <w:bCs/>
                <w:sz w:val="24"/>
                <w:szCs w:val="16"/>
              </w:rPr>
              <w:t>1.284</w:t>
            </w:r>
          </w:p>
        </w:tc>
        <w:tc>
          <w:tcPr>
            <w:tcW w:w="1514" w:type="dxa"/>
            <w:tcBorders>
              <w:bottom w:val="nil"/>
              <w:right w:val="nil"/>
            </w:tcBorders>
            <w:shd w:val="clear" w:color="auto" w:fill="FFFFFF"/>
          </w:tcPr>
          <w:p w:rsidR="00770C05" w:rsidRPr="003537F4" w:rsidRDefault="00770C05" w:rsidP="00770C05">
            <w:pPr>
              <w:ind w:firstLine="0"/>
              <w:jc w:val="center"/>
              <w:rPr>
                <w:sz w:val="24"/>
              </w:rPr>
            </w:pPr>
            <w:r w:rsidRPr="003537F4">
              <w:rPr>
                <w:bCs/>
                <w:sz w:val="24"/>
                <w:szCs w:val="16"/>
              </w:rPr>
              <w:t>108*</w:t>
            </w:r>
          </w:p>
        </w:tc>
      </w:tr>
      <w:tr w:rsidR="00770C05" w:rsidRPr="003537F4">
        <w:tblPrEx>
          <w:tblCellMar>
            <w:top w:w="0" w:type="dxa"/>
            <w:bottom w:w="0" w:type="dxa"/>
          </w:tblCellMar>
        </w:tblPrEx>
        <w:tc>
          <w:tcPr>
            <w:tcW w:w="1953" w:type="dxa"/>
            <w:tcBorders>
              <w:top w:val="nil"/>
              <w:left w:val="nil"/>
            </w:tcBorders>
            <w:shd w:val="clear" w:color="auto" w:fill="FFFFFF"/>
          </w:tcPr>
          <w:p w:rsidR="00770C05" w:rsidRPr="008A4019" w:rsidRDefault="00770C05" w:rsidP="00770C05">
            <w:pPr>
              <w:ind w:firstLine="0"/>
              <w:rPr>
                <w:rFonts w:cs="Arial"/>
                <w:bCs/>
                <w:szCs w:val="16"/>
              </w:rPr>
            </w:pPr>
            <w:r w:rsidRPr="008A4019">
              <w:rPr>
                <w:bCs/>
                <w:sz w:val="24"/>
                <w:szCs w:val="16"/>
              </w:rPr>
              <w:t>Oubangui-Chari</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45.774</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1.044</w:t>
            </w:r>
          </w:p>
        </w:tc>
        <w:tc>
          <w:tcPr>
            <w:tcW w:w="1514" w:type="dxa"/>
            <w:tcBorders>
              <w:top w:val="nil"/>
            </w:tcBorders>
            <w:shd w:val="clear" w:color="auto" w:fill="FFFFFF"/>
          </w:tcPr>
          <w:p w:rsidR="00770C05" w:rsidRPr="003537F4" w:rsidRDefault="00770C05" w:rsidP="00770C05">
            <w:pPr>
              <w:ind w:firstLine="0"/>
              <w:jc w:val="center"/>
              <w:rPr>
                <w:sz w:val="24"/>
              </w:rPr>
            </w:pPr>
            <w:r w:rsidRPr="003537F4">
              <w:rPr>
                <w:bCs/>
                <w:sz w:val="24"/>
                <w:szCs w:val="16"/>
              </w:rPr>
              <w:t>436</w:t>
            </w:r>
          </w:p>
        </w:tc>
        <w:tc>
          <w:tcPr>
            <w:tcW w:w="1514" w:type="dxa"/>
            <w:tcBorders>
              <w:top w:val="nil"/>
              <w:right w:val="nil"/>
            </w:tcBorders>
            <w:shd w:val="clear" w:color="auto" w:fill="FFFFFF"/>
          </w:tcPr>
          <w:p w:rsidR="00770C05" w:rsidRPr="003537F4" w:rsidRDefault="00770C05" w:rsidP="00770C05">
            <w:pPr>
              <w:ind w:firstLine="0"/>
              <w:jc w:val="center"/>
              <w:rPr>
                <w:sz w:val="24"/>
              </w:rPr>
            </w:pPr>
            <w:r w:rsidRPr="003537F4">
              <w:rPr>
                <w:bCs/>
                <w:sz w:val="24"/>
                <w:szCs w:val="16"/>
              </w:rPr>
              <w:t>35*</w:t>
            </w:r>
          </w:p>
        </w:tc>
      </w:tr>
      <w:tr w:rsidR="00770C05" w:rsidRPr="003537F4">
        <w:tblPrEx>
          <w:tblCellMar>
            <w:top w:w="0" w:type="dxa"/>
            <w:bottom w:w="0" w:type="dxa"/>
          </w:tblCellMar>
        </w:tblPrEx>
        <w:tc>
          <w:tcPr>
            <w:tcW w:w="1953" w:type="dxa"/>
            <w:tcBorders>
              <w:top w:val="nil"/>
              <w:left w:val="nil"/>
              <w:bottom w:val="single" w:sz="12" w:space="0" w:color="auto"/>
            </w:tcBorders>
            <w:shd w:val="clear" w:color="auto" w:fill="FFFFFF"/>
          </w:tcPr>
          <w:p w:rsidR="00770C05" w:rsidRPr="008A4019" w:rsidRDefault="00770C05" w:rsidP="00770C05">
            <w:pPr>
              <w:spacing w:before="60" w:after="60"/>
              <w:ind w:firstLine="0"/>
              <w:rPr>
                <w:rFonts w:cs="Arial"/>
                <w:bCs/>
                <w:szCs w:val="16"/>
              </w:rPr>
            </w:pPr>
            <w:r w:rsidRPr="008A4019">
              <w:rPr>
                <w:bCs/>
                <w:sz w:val="24"/>
                <w:szCs w:val="16"/>
              </w:rPr>
              <w:t>Cameroun</w:t>
            </w:r>
          </w:p>
        </w:tc>
        <w:tc>
          <w:tcPr>
            <w:tcW w:w="1514" w:type="dxa"/>
            <w:tcBorders>
              <w:top w:val="nil"/>
              <w:bottom w:val="single" w:sz="12" w:space="0" w:color="auto"/>
            </w:tcBorders>
            <w:shd w:val="clear" w:color="auto" w:fill="FFFFFF"/>
          </w:tcPr>
          <w:p w:rsidR="00770C05" w:rsidRPr="003537F4" w:rsidRDefault="00770C05" w:rsidP="00770C05">
            <w:pPr>
              <w:spacing w:before="60" w:after="60"/>
              <w:ind w:firstLine="0"/>
              <w:jc w:val="center"/>
              <w:rPr>
                <w:sz w:val="24"/>
              </w:rPr>
            </w:pPr>
            <w:r w:rsidRPr="003537F4">
              <w:rPr>
                <w:bCs/>
                <w:sz w:val="24"/>
                <w:szCs w:val="16"/>
              </w:rPr>
              <w:t>293.997</w:t>
            </w:r>
          </w:p>
        </w:tc>
        <w:tc>
          <w:tcPr>
            <w:tcW w:w="1514" w:type="dxa"/>
            <w:tcBorders>
              <w:top w:val="nil"/>
              <w:bottom w:val="single" w:sz="12" w:space="0" w:color="auto"/>
            </w:tcBorders>
            <w:shd w:val="clear" w:color="auto" w:fill="FFFFFF"/>
          </w:tcPr>
          <w:p w:rsidR="00770C05" w:rsidRPr="003537F4" w:rsidRDefault="00770C05" w:rsidP="00770C05">
            <w:pPr>
              <w:spacing w:before="60" w:after="60"/>
              <w:ind w:firstLine="0"/>
              <w:jc w:val="center"/>
              <w:rPr>
                <w:sz w:val="24"/>
              </w:rPr>
            </w:pPr>
            <w:r w:rsidRPr="003537F4">
              <w:rPr>
                <w:bCs/>
                <w:sz w:val="24"/>
                <w:szCs w:val="16"/>
              </w:rPr>
              <w:t>6.645</w:t>
            </w:r>
          </w:p>
        </w:tc>
        <w:tc>
          <w:tcPr>
            <w:tcW w:w="1514" w:type="dxa"/>
            <w:tcBorders>
              <w:top w:val="nil"/>
              <w:bottom w:val="single" w:sz="12" w:space="0" w:color="auto"/>
            </w:tcBorders>
            <w:shd w:val="clear" w:color="auto" w:fill="FFFFFF"/>
          </w:tcPr>
          <w:p w:rsidR="00770C05" w:rsidRPr="003537F4" w:rsidRDefault="00770C05" w:rsidP="00770C05">
            <w:pPr>
              <w:spacing w:before="60" w:after="60"/>
              <w:ind w:firstLine="0"/>
              <w:jc w:val="center"/>
              <w:rPr>
                <w:sz w:val="24"/>
              </w:rPr>
            </w:pPr>
            <w:r w:rsidRPr="003537F4">
              <w:rPr>
                <w:bCs/>
                <w:sz w:val="24"/>
                <w:szCs w:val="16"/>
              </w:rPr>
              <w:t>3.344</w:t>
            </w:r>
          </w:p>
        </w:tc>
        <w:tc>
          <w:tcPr>
            <w:tcW w:w="1514" w:type="dxa"/>
            <w:tcBorders>
              <w:top w:val="nil"/>
              <w:bottom w:val="single" w:sz="12" w:space="0" w:color="auto"/>
              <w:right w:val="nil"/>
            </w:tcBorders>
            <w:shd w:val="clear" w:color="auto" w:fill="FFFFFF"/>
          </w:tcPr>
          <w:p w:rsidR="00770C05" w:rsidRPr="003537F4" w:rsidRDefault="00770C05" w:rsidP="00770C05">
            <w:pPr>
              <w:spacing w:before="60" w:after="60"/>
              <w:ind w:firstLine="0"/>
              <w:jc w:val="center"/>
              <w:rPr>
                <w:sz w:val="24"/>
              </w:rPr>
            </w:pPr>
            <w:r w:rsidRPr="003537F4">
              <w:rPr>
                <w:bCs/>
                <w:sz w:val="24"/>
                <w:szCs w:val="16"/>
              </w:rPr>
              <w:t>904*</w:t>
            </w:r>
          </w:p>
        </w:tc>
      </w:tr>
    </w:tbl>
    <w:p w:rsidR="00770C05" w:rsidRDefault="00770C05" w:rsidP="00770C05">
      <w:pPr>
        <w:spacing w:before="120" w:after="120"/>
        <w:jc w:val="both"/>
        <w:rPr>
          <w:color w:val="000000"/>
          <w:szCs w:val="18"/>
        </w:rPr>
      </w:pPr>
    </w:p>
    <w:p w:rsidR="00770C05" w:rsidRPr="001C3D89" w:rsidRDefault="00770C05" w:rsidP="00770C05">
      <w:pPr>
        <w:spacing w:before="120" w:after="120"/>
        <w:jc w:val="both"/>
        <w:rPr>
          <w:sz w:val="24"/>
        </w:rPr>
      </w:pPr>
      <w:r w:rsidRPr="001C3D89">
        <w:rPr>
          <w:color w:val="000000"/>
          <w:sz w:val="24"/>
          <w:szCs w:val="18"/>
        </w:rPr>
        <w:t>*</w:t>
      </w:r>
      <w:r>
        <w:rPr>
          <w:color w:val="000000"/>
          <w:sz w:val="24"/>
          <w:szCs w:val="18"/>
        </w:rPr>
        <w:t xml:space="preserve"> </w:t>
      </w:r>
      <w:r w:rsidRPr="001C3D89">
        <w:rPr>
          <w:color w:val="000000"/>
          <w:sz w:val="24"/>
          <w:szCs w:val="18"/>
        </w:rPr>
        <w:t xml:space="preserve">Pour </w:t>
      </w:r>
      <w:r w:rsidRPr="001C3D89">
        <w:rPr>
          <w:i/>
          <w:iCs/>
          <w:color w:val="000000"/>
          <w:sz w:val="24"/>
          <w:szCs w:val="18"/>
        </w:rPr>
        <w:t xml:space="preserve">le supérieur, ces différents chiffres prêtent à caution : s'agissant pour </w:t>
      </w:r>
      <w:r w:rsidRPr="001C3D89">
        <w:rPr>
          <w:color w:val="000000"/>
          <w:sz w:val="24"/>
          <w:szCs w:val="18"/>
        </w:rPr>
        <w:t xml:space="preserve">les </w:t>
      </w:r>
      <w:r w:rsidRPr="001C3D89">
        <w:rPr>
          <w:i/>
          <w:iCs/>
          <w:color w:val="000000"/>
          <w:sz w:val="24"/>
          <w:szCs w:val="18"/>
        </w:rPr>
        <w:t xml:space="preserve">Territoires et </w:t>
      </w:r>
      <w:r w:rsidRPr="001C3D89">
        <w:rPr>
          <w:color w:val="000000"/>
          <w:sz w:val="24"/>
          <w:szCs w:val="18"/>
        </w:rPr>
        <w:t xml:space="preserve">Républiques correspondantes </w:t>
      </w:r>
      <w:r w:rsidRPr="001C3D89">
        <w:rPr>
          <w:i/>
          <w:iCs/>
          <w:color w:val="000000"/>
          <w:sz w:val="24"/>
          <w:szCs w:val="18"/>
        </w:rPr>
        <w:t>de nationaux envoyés général</w:t>
      </w:r>
      <w:r w:rsidRPr="001C3D89">
        <w:rPr>
          <w:i/>
          <w:iCs/>
          <w:color w:val="000000"/>
          <w:sz w:val="24"/>
          <w:szCs w:val="18"/>
        </w:rPr>
        <w:t>e</w:t>
      </w:r>
      <w:r w:rsidRPr="001C3D89">
        <w:rPr>
          <w:i/>
          <w:iCs/>
          <w:color w:val="000000"/>
          <w:sz w:val="24"/>
          <w:szCs w:val="18"/>
        </w:rPr>
        <w:t xml:space="preserve">ment en France, </w:t>
      </w:r>
      <w:r w:rsidRPr="001C3D89">
        <w:rPr>
          <w:color w:val="000000"/>
          <w:sz w:val="24"/>
          <w:szCs w:val="18"/>
        </w:rPr>
        <w:t xml:space="preserve">[es statistiques </w:t>
      </w:r>
      <w:r w:rsidRPr="001C3D89">
        <w:rPr>
          <w:i/>
          <w:iCs/>
          <w:color w:val="000000"/>
          <w:sz w:val="24"/>
          <w:szCs w:val="18"/>
        </w:rPr>
        <w:t xml:space="preserve">englobent indifféremment étudiants de </w:t>
      </w:r>
      <w:r w:rsidRPr="001C3D89">
        <w:rPr>
          <w:color w:val="000000"/>
          <w:sz w:val="24"/>
          <w:szCs w:val="18"/>
        </w:rPr>
        <w:t xml:space="preserve">Facultés et des Grandes Écoles </w:t>
      </w:r>
      <w:r w:rsidRPr="001C3D89">
        <w:rPr>
          <w:i/>
          <w:iCs/>
          <w:color w:val="000000"/>
          <w:sz w:val="24"/>
          <w:szCs w:val="18"/>
        </w:rPr>
        <w:t>d'ing</w:t>
      </w:r>
      <w:r w:rsidRPr="001C3D89">
        <w:rPr>
          <w:i/>
          <w:iCs/>
          <w:color w:val="000000"/>
          <w:sz w:val="24"/>
          <w:szCs w:val="18"/>
        </w:rPr>
        <w:t>é</w:t>
      </w:r>
      <w:r w:rsidRPr="001C3D89">
        <w:rPr>
          <w:i/>
          <w:iCs/>
          <w:color w:val="000000"/>
          <w:sz w:val="24"/>
          <w:szCs w:val="18"/>
        </w:rPr>
        <w:t xml:space="preserve">nieurs, de l'enseignement technique moyen et </w:t>
      </w:r>
      <w:r w:rsidRPr="001C3D89">
        <w:rPr>
          <w:color w:val="000000"/>
          <w:sz w:val="24"/>
          <w:szCs w:val="18"/>
        </w:rPr>
        <w:t xml:space="preserve">élèves </w:t>
      </w:r>
      <w:r w:rsidRPr="001C3D89">
        <w:rPr>
          <w:i/>
          <w:iCs/>
          <w:color w:val="000000"/>
          <w:sz w:val="24"/>
          <w:szCs w:val="18"/>
        </w:rPr>
        <w:t>du secondaire.</w:t>
      </w:r>
    </w:p>
    <w:p w:rsidR="00770C05" w:rsidRDefault="00770C05" w:rsidP="00770C05">
      <w:pPr>
        <w:pStyle w:val="p"/>
      </w:pPr>
      <w:r>
        <w:br w:type="page"/>
        <w:t>[89]</w:t>
      </w:r>
    </w:p>
    <w:p w:rsidR="00770C05" w:rsidRDefault="00770C05" w:rsidP="00770C05"/>
    <w:p w:rsidR="00770C05" w:rsidRPr="001C3D89" w:rsidRDefault="00770C05" w:rsidP="00770C05">
      <w:pPr>
        <w:pStyle w:val="figtitre"/>
      </w:pPr>
      <w:r w:rsidRPr="001C3D89">
        <w:t>Année 1959 — Statistique par territoire</w:t>
      </w:r>
    </w:p>
    <w:tbl>
      <w:tblPr>
        <w:tblW w:w="8010" w:type="dxa"/>
        <w:tblInd w:w="40" w:type="dxa"/>
        <w:tblLayout w:type="fixed"/>
        <w:tblCellMar>
          <w:left w:w="40" w:type="dxa"/>
          <w:right w:w="40" w:type="dxa"/>
        </w:tblCellMar>
        <w:tblLook w:val="0000" w:firstRow="0" w:lastRow="0" w:firstColumn="0" w:lastColumn="0" w:noHBand="0" w:noVBand="0"/>
      </w:tblPr>
      <w:tblGrid>
        <w:gridCol w:w="900"/>
        <w:gridCol w:w="1770"/>
        <w:gridCol w:w="1335"/>
        <w:gridCol w:w="1335"/>
        <w:gridCol w:w="1335"/>
        <w:gridCol w:w="1335"/>
      </w:tblGrid>
      <w:tr w:rsidR="00770C05" w:rsidRPr="00055797">
        <w:tblPrEx>
          <w:tblCellMar>
            <w:top w:w="0" w:type="dxa"/>
            <w:bottom w:w="0" w:type="dxa"/>
          </w:tblCellMar>
        </w:tblPrEx>
        <w:trPr>
          <w:cantSplit/>
          <w:trHeight w:val="1974"/>
        </w:trPr>
        <w:tc>
          <w:tcPr>
            <w:tcW w:w="900" w:type="dxa"/>
            <w:tcBorders>
              <w:top w:val="single" w:sz="12" w:space="0" w:color="auto"/>
              <w:bottom w:val="single" w:sz="12" w:space="0" w:color="auto"/>
            </w:tcBorders>
            <w:shd w:val="clear" w:color="auto" w:fill="F9F5DB"/>
            <w:vAlign w:val="center"/>
          </w:tcPr>
          <w:p w:rsidR="00770C05" w:rsidRPr="003537F4" w:rsidRDefault="00770C05" w:rsidP="00770C05">
            <w:pPr>
              <w:ind w:firstLine="0"/>
              <w:jc w:val="both"/>
              <w:rPr>
                <w:sz w:val="24"/>
              </w:rPr>
            </w:pPr>
            <w:r w:rsidRPr="003537F4">
              <w:rPr>
                <w:bCs/>
                <w:smallCaps/>
                <w:sz w:val="24"/>
                <w:szCs w:val="16"/>
              </w:rPr>
              <w:t>A</w:t>
            </w:r>
            <w:r w:rsidRPr="003537F4">
              <w:rPr>
                <w:bCs/>
                <w:smallCaps/>
                <w:sz w:val="24"/>
                <w:szCs w:val="16"/>
              </w:rPr>
              <w:t>n</w:t>
            </w:r>
            <w:r w:rsidRPr="003537F4">
              <w:rPr>
                <w:bCs/>
                <w:smallCaps/>
                <w:sz w:val="24"/>
                <w:szCs w:val="16"/>
              </w:rPr>
              <w:t>née</w:t>
            </w:r>
          </w:p>
        </w:tc>
        <w:tc>
          <w:tcPr>
            <w:tcW w:w="1770" w:type="dxa"/>
            <w:tcBorders>
              <w:top w:val="single" w:sz="12" w:space="0" w:color="auto"/>
              <w:bottom w:val="single" w:sz="12" w:space="0" w:color="auto"/>
            </w:tcBorders>
            <w:shd w:val="clear" w:color="auto" w:fill="F9F5DB"/>
            <w:textDirection w:val="btLr"/>
            <w:vAlign w:val="center"/>
          </w:tcPr>
          <w:p w:rsidR="00770C05" w:rsidRPr="003537F4" w:rsidRDefault="00770C05" w:rsidP="00770C05">
            <w:pPr>
              <w:ind w:left="113" w:right="113" w:firstLine="0"/>
              <w:rPr>
                <w:sz w:val="24"/>
              </w:rPr>
            </w:pPr>
            <w:r w:rsidRPr="003537F4">
              <w:rPr>
                <w:bCs/>
                <w:smallCaps/>
                <w:sz w:val="24"/>
                <w:szCs w:val="16"/>
              </w:rPr>
              <w:t>Terr</w:t>
            </w:r>
            <w:r w:rsidRPr="003537F4">
              <w:rPr>
                <w:bCs/>
                <w:smallCaps/>
                <w:sz w:val="24"/>
                <w:szCs w:val="16"/>
              </w:rPr>
              <w:t>i</w:t>
            </w:r>
            <w:r w:rsidRPr="003537F4">
              <w:rPr>
                <w:bCs/>
                <w:smallCaps/>
                <w:sz w:val="24"/>
                <w:szCs w:val="16"/>
              </w:rPr>
              <w:t xml:space="preserve">toire ou </w:t>
            </w:r>
            <w:r>
              <w:rPr>
                <w:bCs/>
                <w:smallCaps/>
                <w:sz w:val="24"/>
                <w:szCs w:val="16"/>
              </w:rPr>
              <w:br/>
            </w:r>
            <w:r w:rsidRPr="003537F4">
              <w:rPr>
                <w:bCs/>
                <w:smallCaps/>
                <w:sz w:val="24"/>
                <w:szCs w:val="16"/>
              </w:rPr>
              <w:t>Rép</w:t>
            </w:r>
            <w:r w:rsidRPr="003537F4">
              <w:rPr>
                <w:bCs/>
                <w:smallCaps/>
                <w:sz w:val="24"/>
                <w:szCs w:val="16"/>
              </w:rPr>
              <w:t>u</w:t>
            </w:r>
            <w:r w:rsidRPr="003537F4">
              <w:rPr>
                <w:bCs/>
                <w:smallCaps/>
                <w:sz w:val="24"/>
                <w:szCs w:val="16"/>
              </w:rPr>
              <w:t>blique</w:t>
            </w:r>
          </w:p>
        </w:tc>
        <w:tc>
          <w:tcPr>
            <w:tcW w:w="1335" w:type="dxa"/>
            <w:tcBorders>
              <w:top w:val="single" w:sz="12" w:space="0" w:color="auto"/>
              <w:bottom w:val="single" w:sz="12" w:space="0" w:color="auto"/>
            </w:tcBorders>
            <w:shd w:val="clear" w:color="auto" w:fill="F9F5DB"/>
            <w:textDirection w:val="btLr"/>
            <w:vAlign w:val="center"/>
          </w:tcPr>
          <w:p w:rsidR="00770C05" w:rsidRPr="003537F4" w:rsidRDefault="00770C05" w:rsidP="00770C05">
            <w:pPr>
              <w:ind w:left="113" w:right="113" w:firstLine="0"/>
              <w:rPr>
                <w:sz w:val="24"/>
              </w:rPr>
            </w:pPr>
            <w:r w:rsidRPr="003537F4">
              <w:rPr>
                <w:bCs/>
                <w:smallCaps/>
                <w:sz w:val="24"/>
                <w:szCs w:val="16"/>
              </w:rPr>
              <w:t>E</w:t>
            </w:r>
            <w:r w:rsidRPr="003537F4">
              <w:rPr>
                <w:bCs/>
                <w:smallCaps/>
                <w:sz w:val="24"/>
                <w:szCs w:val="16"/>
              </w:rPr>
              <w:t>n</w:t>
            </w:r>
            <w:r>
              <w:rPr>
                <w:bCs/>
                <w:smallCaps/>
                <w:sz w:val="24"/>
                <w:szCs w:val="16"/>
              </w:rPr>
              <w:t>seicn</w:t>
            </w:r>
            <w:r>
              <w:rPr>
                <w:bCs/>
                <w:smallCaps/>
                <w:sz w:val="24"/>
                <w:szCs w:val="16"/>
              </w:rPr>
              <w:br/>
            </w:r>
            <w:r w:rsidRPr="003537F4">
              <w:rPr>
                <w:bCs/>
                <w:smallCaps/>
                <w:sz w:val="24"/>
                <w:szCs w:val="16"/>
              </w:rPr>
              <w:t>Prima</w:t>
            </w:r>
            <w:r w:rsidRPr="003537F4">
              <w:rPr>
                <w:bCs/>
                <w:smallCaps/>
                <w:sz w:val="24"/>
                <w:szCs w:val="16"/>
              </w:rPr>
              <w:t>i</w:t>
            </w:r>
            <w:r w:rsidRPr="003537F4">
              <w:rPr>
                <w:bCs/>
                <w:smallCaps/>
                <w:sz w:val="24"/>
                <w:szCs w:val="16"/>
              </w:rPr>
              <w:t>re</w:t>
            </w:r>
          </w:p>
        </w:tc>
        <w:tc>
          <w:tcPr>
            <w:tcW w:w="1335" w:type="dxa"/>
            <w:tcBorders>
              <w:top w:val="single" w:sz="12" w:space="0" w:color="auto"/>
              <w:bottom w:val="single" w:sz="12" w:space="0" w:color="auto"/>
            </w:tcBorders>
            <w:shd w:val="clear" w:color="auto" w:fill="F9F5DB"/>
            <w:textDirection w:val="btLr"/>
            <w:vAlign w:val="center"/>
          </w:tcPr>
          <w:p w:rsidR="00770C05" w:rsidRPr="003537F4" w:rsidRDefault="00770C05" w:rsidP="00770C05">
            <w:pPr>
              <w:ind w:left="113" w:right="113" w:firstLine="0"/>
              <w:rPr>
                <w:sz w:val="24"/>
              </w:rPr>
            </w:pPr>
            <w:r w:rsidRPr="003537F4">
              <w:rPr>
                <w:bCs/>
                <w:smallCaps/>
                <w:sz w:val="24"/>
                <w:szCs w:val="16"/>
              </w:rPr>
              <w:t>Enseicn. S</w:t>
            </w:r>
            <w:r w:rsidRPr="003537F4">
              <w:rPr>
                <w:bCs/>
                <w:smallCaps/>
                <w:sz w:val="24"/>
                <w:szCs w:val="16"/>
              </w:rPr>
              <w:t>e</w:t>
            </w:r>
            <w:r w:rsidRPr="003537F4">
              <w:rPr>
                <w:bCs/>
                <w:smallCaps/>
                <w:sz w:val="24"/>
                <w:szCs w:val="16"/>
              </w:rPr>
              <w:t>condaire</w:t>
            </w:r>
          </w:p>
        </w:tc>
        <w:tc>
          <w:tcPr>
            <w:tcW w:w="1335" w:type="dxa"/>
            <w:tcBorders>
              <w:top w:val="single" w:sz="12" w:space="0" w:color="auto"/>
              <w:bottom w:val="single" w:sz="12" w:space="0" w:color="auto"/>
            </w:tcBorders>
            <w:shd w:val="clear" w:color="auto" w:fill="F9F5DB"/>
            <w:textDirection w:val="btLr"/>
            <w:vAlign w:val="center"/>
          </w:tcPr>
          <w:p w:rsidR="00770C05" w:rsidRPr="003537F4" w:rsidRDefault="00770C05" w:rsidP="00770C05">
            <w:pPr>
              <w:ind w:left="113" w:right="113" w:firstLine="0"/>
              <w:rPr>
                <w:sz w:val="24"/>
              </w:rPr>
            </w:pPr>
            <w:r w:rsidRPr="003537F4">
              <w:rPr>
                <w:bCs/>
                <w:smallCaps/>
                <w:sz w:val="24"/>
                <w:szCs w:val="16"/>
              </w:rPr>
              <w:t>E</w:t>
            </w:r>
            <w:r w:rsidRPr="003537F4">
              <w:rPr>
                <w:bCs/>
                <w:smallCaps/>
                <w:sz w:val="24"/>
                <w:szCs w:val="16"/>
              </w:rPr>
              <w:t>n</w:t>
            </w:r>
            <w:r w:rsidRPr="003537F4">
              <w:rPr>
                <w:bCs/>
                <w:smallCaps/>
                <w:sz w:val="24"/>
                <w:szCs w:val="16"/>
              </w:rPr>
              <w:t>seicn.</w:t>
            </w:r>
            <w:r>
              <w:rPr>
                <w:bCs/>
                <w:smallCaps/>
                <w:sz w:val="24"/>
                <w:szCs w:val="16"/>
              </w:rPr>
              <w:br/>
            </w:r>
            <w:r w:rsidRPr="003537F4">
              <w:rPr>
                <w:bCs/>
                <w:smallCaps/>
                <w:sz w:val="24"/>
                <w:szCs w:val="16"/>
              </w:rPr>
              <w:t>Techn</w:t>
            </w:r>
            <w:r w:rsidRPr="003537F4">
              <w:rPr>
                <w:bCs/>
                <w:smallCaps/>
                <w:sz w:val="24"/>
                <w:szCs w:val="16"/>
              </w:rPr>
              <w:t>i</w:t>
            </w:r>
            <w:r w:rsidRPr="003537F4">
              <w:rPr>
                <w:bCs/>
                <w:smallCaps/>
                <w:sz w:val="24"/>
                <w:szCs w:val="16"/>
              </w:rPr>
              <w:t>que</w:t>
            </w:r>
          </w:p>
        </w:tc>
        <w:tc>
          <w:tcPr>
            <w:tcW w:w="1335" w:type="dxa"/>
            <w:tcBorders>
              <w:top w:val="single" w:sz="12" w:space="0" w:color="auto"/>
              <w:bottom w:val="single" w:sz="12" w:space="0" w:color="auto"/>
            </w:tcBorders>
            <w:shd w:val="clear" w:color="auto" w:fill="F9F5DB"/>
            <w:textDirection w:val="btLr"/>
            <w:vAlign w:val="center"/>
          </w:tcPr>
          <w:p w:rsidR="00770C05" w:rsidRPr="003537F4" w:rsidRDefault="00770C05" w:rsidP="00770C05">
            <w:pPr>
              <w:ind w:left="113" w:right="113" w:firstLine="0"/>
              <w:rPr>
                <w:sz w:val="24"/>
              </w:rPr>
            </w:pPr>
            <w:r w:rsidRPr="003537F4">
              <w:rPr>
                <w:bCs/>
                <w:smallCaps/>
                <w:sz w:val="24"/>
                <w:szCs w:val="16"/>
              </w:rPr>
              <w:t xml:space="preserve">Enseicn. </w:t>
            </w:r>
            <w:r>
              <w:rPr>
                <w:bCs/>
                <w:smallCaps/>
                <w:sz w:val="24"/>
                <w:szCs w:val="16"/>
              </w:rPr>
              <w:br/>
            </w:r>
            <w:r w:rsidRPr="003537F4">
              <w:rPr>
                <w:bCs/>
                <w:smallCaps/>
                <w:sz w:val="24"/>
                <w:szCs w:val="16"/>
              </w:rPr>
              <w:t>Sup</w:t>
            </w:r>
            <w:r w:rsidRPr="003537F4">
              <w:rPr>
                <w:bCs/>
                <w:smallCaps/>
                <w:sz w:val="24"/>
                <w:szCs w:val="16"/>
              </w:rPr>
              <w:t>é</w:t>
            </w:r>
            <w:r w:rsidRPr="003537F4">
              <w:rPr>
                <w:bCs/>
                <w:smallCaps/>
                <w:sz w:val="24"/>
                <w:szCs w:val="16"/>
              </w:rPr>
              <w:t>rieur</w:t>
            </w:r>
          </w:p>
        </w:tc>
      </w:tr>
      <w:tr w:rsidR="00770C05" w:rsidRPr="00055797">
        <w:tblPrEx>
          <w:tblCellMar>
            <w:top w:w="0" w:type="dxa"/>
            <w:bottom w:w="0" w:type="dxa"/>
          </w:tblCellMar>
        </w:tblPrEx>
        <w:tc>
          <w:tcPr>
            <w:tcW w:w="900" w:type="dxa"/>
            <w:tcBorders>
              <w:top w:val="single" w:sz="12" w:space="0" w:color="auto"/>
            </w:tcBorders>
            <w:shd w:val="clear" w:color="auto" w:fill="FFFFFF"/>
          </w:tcPr>
          <w:p w:rsidR="00770C05" w:rsidRPr="003537F4" w:rsidRDefault="00770C05" w:rsidP="00770C05">
            <w:pPr>
              <w:spacing w:before="120"/>
              <w:ind w:firstLine="0"/>
              <w:jc w:val="both"/>
              <w:rPr>
                <w:sz w:val="24"/>
              </w:rPr>
            </w:pPr>
          </w:p>
        </w:tc>
        <w:tc>
          <w:tcPr>
            <w:tcW w:w="1770" w:type="dxa"/>
            <w:tcBorders>
              <w:top w:val="single" w:sz="12" w:space="0" w:color="auto"/>
            </w:tcBorders>
            <w:shd w:val="clear" w:color="auto" w:fill="FFFFFF"/>
          </w:tcPr>
          <w:p w:rsidR="00770C05" w:rsidRPr="00DD4C5F" w:rsidRDefault="00770C05" w:rsidP="00770C05">
            <w:pPr>
              <w:spacing w:before="120"/>
              <w:ind w:firstLine="0"/>
              <w:rPr>
                <w:rFonts w:cs="Arial"/>
                <w:bCs/>
                <w:szCs w:val="16"/>
              </w:rPr>
            </w:pPr>
            <w:r w:rsidRPr="00DD4C5F">
              <w:rPr>
                <w:bCs/>
                <w:sz w:val="24"/>
                <w:szCs w:val="16"/>
              </w:rPr>
              <w:t>Sénégal</w:t>
            </w:r>
          </w:p>
        </w:tc>
        <w:tc>
          <w:tcPr>
            <w:tcW w:w="1335" w:type="dxa"/>
            <w:tcBorders>
              <w:top w:val="single" w:sz="12" w:space="0" w:color="auto"/>
            </w:tcBorders>
            <w:shd w:val="clear" w:color="auto" w:fill="FFFFFF"/>
          </w:tcPr>
          <w:p w:rsidR="00770C05" w:rsidRPr="003537F4" w:rsidRDefault="00770C05" w:rsidP="00770C05">
            <w:pPr>
              <w:spacing w:before="120"/>
              <w:ind w:firstLine="0"/>
              <w:jc w:val="both"/>
              <w:rPr>
                <w:sz w:val="24"/>
              </w:rPr>
            </w:pPr>
          </w:p>
        </w:tc>
        <w:tc>
          <w:tcPr>
            <w:tcW w:w="1335" w:type="dxa"/>
            <w:tcBorders>
              <w:top w:val="single" w:sz="12" w:space="0" w:color="auto"/>
            </w:tcBorders>
            <w:shd w:val="clear" w:color="auto" w:fill="FFFFFF"/>
          </w:tcPr>
          <w:p w:rsidR="00770C05" w:rsidRPr="003537F4" w:rsidRDefault="00770C05" w:rsidP="00770C05">
            <w:pPr>
              <w:spacing w:before="120"/>
              <w:ind w:firstLine="0"/>
              <w:jc w:val="both"/>
              <w:rPr>
                <w:sz w:val="24"/>
              </w:rPr>
            </w:pPr>
          </w:p>
        </w:tc>
        <w:tc>
          <w:tcPr>
            <w:tcW w:w="1335" w:type="dxa"/>
            <w:tcBorders>
              <w:top w:val="single" w:sz="12" w:space="0" w:color="auto"/>
            </w:tcBorders>
            <w:shd w:val="clear" w:color="auto" w:fill="FFFFFF"/>
          </w:tcPr>
          <w:p w:rsidR="00770C05" w:rsidRPr="003537F4" w:rsidRDefault="00770C05" w:rsidP="00770C05">
            <w:pPr>
              <w:spacing w:before="120"/>
              <w:ind w:firstLine="0"/>
              <w:jc w:val="both"/>
              <w:rPr>
                <w:sz w:val="24"/>
              </w:rPr>
            </w:pPr>
          </w:p>
        </w:tc>
        <w:tc>
          <w:tcPr>
            <w:tcW w:w="1335" w:type="dxa"/>
            <w:tcBorders>
              <w:top w:val="single" w:sz="12" w:space="0" w:color="auto"/>
            </w:tcBorders>
            <w:shd w:val="clear" w:color="auto" w:fill="FFFFFF"/>
          </w:tcPr>
          <w:p w:rsidR="00770C05" w:rsidRPr="003537F4" w:rsidRDefault="00770C05" w:rsidP="00770C05">
            <w:pPr>
              <w:spacing w:before="120"/>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DD4C5F" w:rsidRDefault="00770C05" w:rsidP="00770C05">
            <w:pPr>
              <w:ind w:firstLine="0"/>
              <w:rPr>
                <w:rFonts w:cs="Arial"/>
                <w:bCs/>
                <w:szCs w:val="16"/>
              </w:rPr>
            </w:pPr>
            <w:r w:rsidRPr="00DD4C5F">
              <w:rPr>
                <w:bCs/>
                <w:sz w:val="24"/>
                <w:szCs w:val="16"/>
              </w:rPr>
              <w:t>Soudan</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48.594</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DD4C5F" w:rsidRDefault="00770C05" w:rsidP="00770C05">
            <w:pPr>
              <w:ind w:firstLine="0"/>
              <w:rPr>
                <w:rFonts w:cs="Arial"/>
                <w:bCs/>
                <w:szCs w:val="16"/>
              </w:rPr>
            </w:pPr>
            <w:r w:rsidRPr="00DD4C5F">
              <w:rPr>
                <w:bCs/>
                <w:sz w:val="24"/>
                <w:szCs w:val="16"/>
              </w:rPr>
              <w:t>Guinée</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46.616</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r w:rsidRPr="003537F4">
              <w:rPr>
                <w:bCs/>
                <w:sz w:val="24"/>
                <w:szCs w:val="16"/>
              </w:rPr>
              <w:t>3.941</w:t>
            </w: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DD4C5F" w:rsidRDefault="00770C05" w:rsidP="00770C05">
            <w:pPr>
              <w:ind w:firstLine="0"/>
              <w:rPr>
                <w:rFonts w:cs="Arial"/>
                <w:bCs/>
                <w:szCs w:val="16"/>
              </w:rPr>
            </w:pPr>
            <w:r w:rsidRPr="00DD4C5F">
              <w:rPr>
                <w:bCs/>
                <w:sz w:val="24"/>
                <w:szCs w:val="16"/>
              </w:rPr>
              <w:t>Côte d'Ivoire</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165.308</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6.077</w:t>
            </w:r>
          </w:p>
        </w:tc>
        <w:tc>
          <w:tcPr>
            <w:tcW w:w="1335" w:type="dxa"/>
            <w:shd w:val="clear" w:color="auto" w:fill="FFFFFF"/>
          </w:tcPr>
          <w:p w:rsidR="00770C05" w:rsidRPr="003537F4" w:rsidRDefault="00770C05" w:rsidP="00770C05">
            <w:pPr>
              <w:ind w:firstLine="0"/>
              <w:jc w:val="both"/>
              <w:rPr>
                <w:sz w:val="24"/>
              </w:rPr>
            </w:pPr>
            <w:r>
              <w:rPr>
                <w:bCs/>
                <w:sz w:val="24"/>
                <w:szCs w:val="16"/>
              </w:rPr>
              <w:t>1.</w:t>
            </w:r>
            <w:r w:rsidRPr="003537F4">
              <w:rPr>
                <w:bCs/>
                <w:sz w:val="24"/>
                <w:szCs w:val="16"/>
              </w:rPr>
              <w:t>081</w:t>
            </w: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DD4C5F" w:rsidRDefault="00770C05" w:rsidP="00770C05">
            <w:pPr>
              <w:ind w:firstLine="0"/>
              <w:rPr>
                <w:rFonts w:cs="Arial"/>
                <w:bCs/>
                <w:szCs w:val="16"/>
              </w:rPr>
            </w:pPr>
            <w:r w:rsidRPr="00DD4C5F">
              <w:rPr>
                <w:bCs/>
                <w:sz w:val="24"/>
                <w:szCs w:val="16"/>
              </w:rPr>
              <w:t>Haute-Volta</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41.181</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1.873</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506</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68</w:t>
            </w: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874ACA" w:rsidRDefault="00770C05" w:rsidP="00770C05">
            <w:pPr>
              <w:ind w:firstLine="0"/>
              <w:rPr>
                <w:rFonts w:cs="Arial"/>
                <w:bCs/>
                <w:szCs w:val="16"/>
              </w:rPr>
            </w:pPr>
            <w:r w:rsidRPr="00874ACA">
              <w:rPr>
                <w:bCs/>
                <w:sz w:val="24"/>
                <w:szCs w:val="16"/>
              </w:rPr>
              <w:t>Dahomey</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75.406</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2.257</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561</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387</w:t>
            </w: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874ACA" w:rsidRDefault="00770C05" w:rsidP="00770C05">
            <w:pPr>
              <w:ind w:firstLine="0"/>
              <w:rPr>
                <w:rFonts w:cs="Arial"/>
                <w:bCs/>
                <w:szCs w:val="16"/>
              </w:rPr>
            </w:pPr>
            <w:r w:rsidRPr="00874ACA">
              <w:rPr>
                <w:bCs/>
                <w:sz w:val="24"/>
                <w:szCs w:val="16"/>
              </w:rPr>
              <w:t>Togo</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78.689</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1.847</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874ACA" w:rsidRDefault="00770C05" w:rsidP="00770C05">
            <w:pPr>
              <w:ind w:firstLine="0"/>
              <w:rPr>
                <w:rFonts w:cs="Arial"/>
                <w:bCs/>
                <w:szCs w:val="16"/>
              </w:rPr>
            </w:pPr>
            <w:r w:rsidRPr="00874ACA">
              <w:rPr>
                <w:bCs/>
                <w:sz w:val="24"/>
                <w:szCs w:val="16"/>
              </w:rPr>
              <w:t>Niger</w:t>
            </w:r>
          </w:p>
        </w:tc>
        <w:tc>
          <w:tcPr>
            <w:tcW w:w="1335" w:type="dxa"/>
            <w:shd w:val="clear" w:color="auto" w:fill="FFFFFF"/>
          </w:tcPr>
          <w:p w:rsidR="00770C05" w:rsidRPr="003537F4" w:rsidRDefault="00770C05" w:rsidP="00770C05">
            <w:pPr>
              <w:ind w:firstLine="0"/>
              <w:jc w:val="both"/>
              <w:rPr>
                <w:sz w:val="24"/>
              </w:rPr>
            </w:pPr>
            <w:r w:rsidRPr="003537F4">
              <w:rPr>
                <w:bCs/>
                <w:sz w:val="24"/>
                <w:szCs w:val="16"/>
              </w:rPr>
              <w:t>13.973</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FA7C71" w:rsidRDefault="00770C05" w:rsidP="00770C05">
            <w:pPr>
              <w:ind w:firstLine="0"/>
              <w:rPr>
                <w:rFonts w:cs="Arial"/>
                <w:bCs/>
                <w:szCs w:val="16"/>
              </w:rPr>
            </w:pPr>
            <w:r w:rsidRPr="00FA7C71">
              <w:rPr>
                <w:bCs/>
                <w:sz w:val="24"/>
                <w:szCs w:val="16"/>
              </w:rPr>
              <w:t>Mauritanie</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8A4019" w:rsidRDefault="00770C05" w:rsidP="00770C05">
            <w:pPr>
              <w:ind w:firstLine="0"/>
              <w:rPr>
                <w:rFonts w:cs="Arial"/>
                <w:bCs/>
                <w:szCs w:val="16"/>
              </w:rPr>
            </w:pPr>
            <w:r w:rsidRPr="008A4019">
              <w:rPr>
                <w:bCs/>
                <w:sz w:val="24"/>
                <w:szCs w:val="16"/>
              </w:rPr>
              <w:t>Tchad</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8A4019" w:rsidRDefault="00770C05" w:rsidP="00770C05">
            <w:pPr>
              <w:ind w:firstLine="0"/>
              <w:rPr>
                <w:rFonts w:cs="Arial"/>
                <w:bCs/>
                <w:szCs w:val="16"/>
              </w:rPr>
            </w:pPr>
            <w:r w:rsidRPr="008A4019">
              <w:rPr>
                <w:bCs/>
                <w:sz w:val="24"/>
                <w:szCs w:val="16"/>
              </w:rPr>
              <w:t>Gabon</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8A4019" w:rsidRDefault="00770C05" w:rsidP="00770C05">
            <w:pPr>
              <w:ind w:firstLine="0"/>
              <w:rPr>
                <w:rFonts w:cs="Arial"/>
                <w:bCs/>
                <w:szCs w:val="16"/>
              </w:rPr>
            </w:pPr>
            <w:r w:rsidRPr="008A4019">
              <w:rPr>
                <w:bCs/>
                <w:sz w:val="24"/>
                <w:szCs w:val="16"/>
              </w:rPr>
              <w:t>Moyen-Congo</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shd w:val="clear" w:color="auto" w:fill="FFFFFF"/>
          </w:tcPr>
          <w:p w:rsidR="00770C05" w:rsidRPr="003537F4" w:rsidRDefault="00770C05" w:rsidP="00770C05">
            <w:pPr>
              <w:ind w:firstLine="0"/>
              <w:jc w:val="both"/>
              <w:rPr>
                <w:sz w:val="24"/>
              </w:rPr>
            </w:pPr>
          </w:p>
        </w:tc>
        <w:tc>
          <w:tcPr>
            <w:tcW w:w="1770" w:type="dxa"/>
            <w:shd w:val="clear" w:color="auto" w:fill="FFFFFF"/>
          </w:tcPr>
          <w:p w:rsidR="00770C05" w:rsidRPr="008A4019" w:rsidRDefault="00770C05" w:rsidP="00770C05">
            <w:pPr>
              <w:ind w:firstLine="0"/>
              <w:rPr>
                <w:rFonts w:cs="Arial"/>
                <w:bCs/>
                <w:szCs w:val="16"/>
              </w:rPr>
            </w:pPr>
            <w:r w:rsidRPr="008A4019">
              <w:rPr>
                <w:bCs/>
                <w:sz w:val="24"/>
                <w:szCs w:val="16"/>
              </w:rPr>
              <w:t>Oubangui-Chari</w:t>
            </w: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c>
          <w:tcPr>
            <w:tcW w:w="1335" w:type="dxa"/>
            <w:shd w:val="clear" w:color="auto" w:fill="FFFFFF"/>
          </w:tcPr>
          <w:p w:rsidR="00770C05" w:rsidRPr="003537F4" w:rsidRDefault="00770C05" w:rsidP="00770C05">
            <w:pPr>
              <w:ind w:firstLine="0"/>
              <w:jc w:val="both"/>
              <w:rPr>
                <w:sz w:val="24"/>
              </w:rPr>
            </w:pPr>
          </w:p>
        </w:tc>
      </w:tr>
      <w:tr w:rsidR="00770C05" w:rsidRPr="00055797">
        <w:tblPrEx>
          <w:tblCellMar>
            <w:top w:w="0" w:type="dxa"/>
            <w:bottom w:w="0" w:type="dxa"/>
          </w:tblCellMar>
        </w:tblPrEx>
        <w:tc>
          <w:tcPr>
            <w:tcW w:w="900" w:type="dxa"/>
            <w:tcBorders>
              <w:bottom w:val="single" w:sz="12" w:space="0" w:color="auto"/>
            </w:tcBorders>
            <w:shd w:val="clear" w:color="auto" w:fill="FFFFFF"/>
          </w:tcPr>
          <w:p w:rsidR="00770C05" w:rsidRPr="003537F4" w:rsidRDefault="00770C05" w:rsidP="00770C05">
            <w:pPr>
              <w:spacing w:after="120"/>
              <w:ind w:firstLine="0"/>
              <w:jc w:val="both"/>
              <w:rPr>
                <w:sz w:val="24"/>
              </w:rPr>
            </w:pPr>
          </w:p>
        </w:tc>
        <w:tc>
          <w:tcPr>
            <w:tcW w:w="1770" w:type="dxa"/>
            <w:tcBorders>
              <w:bottom w:val="single" w:sz="12" w:space="0" w:color="auto"/>
            </w:tcBorders>
            <w:shd w:val="clear" w:color="auto" w:fill="FFFFFF"/>
          </w:tcPr>
          <w:p w:rsidR="00770C05" w:rsidRPr="008A4019" w:rsidRDefault="00770C05" w:rsidP="00770C05">
            <w:pPr>
              <w:spacing w:after="120"/>
              <w:ind w:firstLine="0"/>
              <w:rPr>
                <w:rFonts w:cs="Arial"/>
                <w:bCs/>
                <w:szCs w:val="16"/>
              </w:rPr>
            </w:pPr>
            <w:r w:rsidRPr="008A4019">
              <w:rPr>
                <w:bCs/>
                <w:sz w:val="24"/>
                <w:szCs w:val="16"/>
              </w:rPr>
              <w:t>Cameroun</w:t>
            </w:r>
          </w:p>
        </w:tc>
        <w:tc>
          <w:tcPr>
            <w:tcW w:w="1335" w:type="dxa"/>
            <w:tcBorders>
              <w:bottom w:val="single" w:sz="12" w:space="0" w:color="auto"/>
            </w:tcBorders>
            <w:shd w:val="clear" w:color="auto" w:fill="FFFFFF"/>
          </w:tcPr>
          <w:p w:rsidR="00770C05" w:rsidRPr="003537F4" w:rsidRDefault="00770C05" w:rsidP="00770C05">
            <w:pPr>
              <w:spacing w:after="120"/>
              <w:ind w:firstLine="0"/>
              <w:jc w:val="both"/>
              <w:rPr>
                <w:sz w:val="24"/>
              </w:rPr>
            </w:pPr>
          </w:p>
        </w:tc>
        <w:tc>
          <w:tcPr>
            <w:tcW w:w="1335" w:type="dxa"/>
            <w:tcBorders>
              <w:bottom w:val="single" w:sz="12" w:space="0" w:color="auto"/>
            </w:tcBorders>
            <w:shd w:val="clear" w:color="auto" w:fill="FFFFFF"/>
          </w:tcPr>
          <w:p w:rsidR="00770C05" w:rsidRPr="003537F4" w:rsidRDefault="00770C05" w:rsidP="00770C05">
            <w:pPr>
              <w:spacing w:after="120"/>
              <w:ind w:firstLine="0"/>
              <w:jc w:val="both"/>
              <w:rPr>
                <w:sz w:val="24"/>
              </w:rPr>
            </w:pPr>
          </w:p>
        </w:tc>
        <w:tc>
          <w:tcPr>
            <w:tcW w:w="1335" w:type="dxa"/>
            <w:tcBorders>
              <w:bottom w:val="single" w:sz="12" w:space="0" w:color="auto"/>
            </w:tcBorders>
            <w:shd w:val="clear" w:color="auto" w:fill="FFFFFF"/>
          </w:tcPr>
          <w:p w:rsidR="00770C05" w:rsidRPr="003537F4" w:rsidRDefault="00770C05" w:rsidP="00770C05">
            <w:pPr>
              <w:spacing w:after="120"/>
              <w:ind w:firstLine="0"/>
              <w:jc w:val="both"/>
              <w:rPr>
                <w:sz w:val="24"/>
              </w:rPr>
            </w:pPr>
          </w:p>
        </w:tc>
        <w:tc>
          <w:tcPr>
            <w:tcW w:w="1335" w:type="dxa"/>
            <w:tcBorders>
              <w:bottom w:val="single" w:sz="12" w:space="0" w:color="auto"/>
            </w:tcBorders>
            <w:shd w:val="clear" w:color="auto" w:fill="FFFFFF"/>
          </w:tcPr>
          <w:p w:rsidR="00770C05" w:rsidRPr="003537F4" w:rsidRDefault="00770C05" w:rsidP="00770C05">
            <w:pPr>
              <w:spacing w:after="120"/>
              <w:ind w:firstLine="0"/>
              <w:jc w:val="both"/>
              <w:rPr>
                <w:sz w:val="24"/>
              </w:rPr>
            </w:pPr>
          </w:p>
        </w:tc>
      </w:tr>
    </w:tbl>
    <w:p w:rsidR="00770C05" w:rsidRDefault="00770C05" w:rsidP="00770C05">
      <w:pPr>
        <w:pStyle w:val="p"/>
      </w:pPr>
      <w:r w:rsidRPr="00D25E6D">
        <w:br w:type="page"/>
      </w:r>
      <w:r>
        <w:t>[90]</w:t>
      </w:r>
    </w:p>
    <w:p w:rsidR="00770C05" w:rsidRDefault="00770C05" w:rsidP="00770C05">
      <w:pPr>
        <w:spacing w:before="120" w:after="120"/>
        <w:jc w:val="both"/>
      </w:pPr>
    </w:p>
    <w:p w:rsidR="00770C05" w:rsidRPr="00FC25A1" w:rsidRDefault="00770C05" w:rsidP="00770C05">
      <w:pPr>
        <w:pStyle w:val="figtitre"/>
      </w:pPr>
      <w:r w:rsidRPr="00FC25A1">
        <w:t>Année 1960 - Statistique par territoire</w:t>
      </w:r>
      <w:r>
        <w:br/>
      </w:r>
      <w:r w:rsidRPr="00FC25A1">
        <w:t>(Source : Current School e</w:t>
      </w:r>
      <w:r w:rsidRPr="00FC25A1">
        <w:t>n</w:t>
      </w:r>
      <w:r w:rsidRPr="00FC25A1">
        <w:t>rolment, n° du 8 sept. 1961, UNESCO, Paris)</w:t>
      </w:r>
    </w:p>
    <w:tbl>
      <w:tblPr>
        <w:tblW w:w="8010" w:type="dxa"/>
        <w:tblInd w:w="40" w:type="dxa"/>
        <w:tblLayout w:type="fixed"/>
        <w:tblCellMar>
          <w:left w:w="40" w:type="dxa"/>
          <w:right w:w="40" w:type="dxa"/>
        </w:tblCellMar>
        <w:tblLook w:val="0000" w:firstRow="0" w:lastRow="0" w:firstColumn="0" w:lastColumn="0" w:noHBand="0" w:noVBand="0"/>
      </w:tblPr>
      <w:tblGrid>
        <w:gridCol w:w="2142"/>
        <w:gridCol w:w="1728"/>
        <w:gridCol w:w="1710"/>
        <w:gridCol w:w="1246"/>
        <w:gridCol w:w="1184"/>
      </w:tblGrid>
      <w:tr w:rsidR="00770C05" w:rsidRPr="00055797">
        <w:tblPrEx>
          <w:tblCellMar>
            <w:top w:w="0" w:type="dxa"/>
            <w:bottom w:w="0" w:type="dxa"/>
          </w:tblCellMar>
        </w:tblPrEx>
        <w:trPr>
          <w:cantSplit/>
          <w:trHeight w:val="2067"/>
        </w:trPr>
        <w:tc>
          <w:tcPr>
            <w:tcW w:w="2142" w:type="dxa"/>
            <w:tcBorders>
              <w:top w:val="single" w:sz="12" w:space="0" w:color="auto"/>
              <w:bottom w:val="single" w:sz="12" w:space="0" w:color="auto"/>
            </w:tcBorders>
            <w:shd w:val="clear" w:color="auto" w:fill="F9F5DB"/>
            <w:vAlign w:val="center"/>
          </w:tcPr>
          <w:p w:rsidR="00770C05" w:rsidRPr="00696380" w:rsidRDefault="00770C05" w:rsidP="00770C05">
            <w:pPr>
              <w:spacing w:before="120" w:after="120"/>
              <w:ind w:firstLine="0"/>
              <w:jc w:val="both"/>
              <w:rPr>
                <w:sz w:val="24"/>
              </w:rPr>
            </w:pPr>
            <w:r>
              <w:rPr>
                <w:bCs/>
                <w:smallCaps/>
                <w:sz w:val="24"/>
                <w:szCs w:val="16"/>
              </w:rPr>
              <w:t>Territoire</w:t>
            </w:r>
            <w:r>
              <w:rPr>
                <w:bCs/>
                <w:smallCaps/>
                <w:sz w:val="24"/>
                <w:szCs w:val="16"/>
              </w:rPr>
              <w:br/>
            </w:r>
            <w:r w:rsidRPr="00696380">
              <w:rPr>
                <w:bCs/>
                <w:smallCaps/>
                <w:sz w:val="24"/>
                <w:szCs w:val="16"/>
              </w:rPr>
              <w:t>ou Républ</w:t>
            </w:r>
            <w:r w:rsidRPr="00696380">
              <w:rPr>
                <w:bCs/>
                <w:smallCaps/>
                <w:sz w:val="24"/>
                <w:szCs w:val="16"/>
              </w:rPr>
              <w:t>i</w:t>
            </w:r>
            <w:r w:rsidRPr="00696380">
              <w:rPr>
                <w:bCs/>
                <w:smallCaps/>
                <w:sz w:val="24"/>
                <w:szCs w:val="16"/>
              </w:rPr>
              <w:t>que</w:t>
            </w:r>
          </w:p>
        </w:tc>
        <w:tc>
          <w:tcPr>
            <w:tcW w:w="1728" w:type="dxa"/>
            <w:tcBorders>
              <w:top w:val="single" w:sz="12" w:space="0" w:color="auto"/>
              <w:bottom w:val="single" w:sz="12" w:space="0" w:color="auto"/>
            </w:tcBorders>
            <w:shd w:val="clear" w:color="auto" w:fill="F9F5DB"/>
            <w:textDirection w:val="btLr"/>
            <w:vAlign w:val="center"/>
          </w:tcPr>
          <w:p w:rsidR="00770C05" w:rsidRPr="00696380" w:rsidRDefault="00770C05" w:rsidP="00770C05">
            <w:pPr>
              <w:spacing w:before="120" w:after="120"/>
              <w:ind w:left="113" w:right="113" w:firstLine="0"/>
              <w:rPr>
                <w:sz w:val="24"/>
              </w:rPr>
            </w:pPr>
            <w:r w:rsidRPr="00696380">
              <w:rPr>
                <w:bCs/>
                <w:smallCaps/>
                <w:sz w:val="24"/>
                <w:szCs w:val="16"/>
              </w:rPr>
              <w:t>Enseign</w:t>
            </w:r>
            <w:r w:rsidRPr="00696380">
              <w:rPr>
                <w:bCs/>
                <w:smallCaps/>
                <w:sz w:val="24"/>
                <w:szCs w:val="16"/>
              </w:rPr>
              <w:t>e</w:t>
            </w:r>
            <w:r w:rsidRPr="00696380">
              <w:rPr>
                <w:bCs/>
                <w:smallCaps/>
                <w:sz w:val="24"/>
                <w:szCs w:val="16"/>
              </w:rPr>
              <w:t>ment Prima</w:t>
            </w:r>
            <w:r w:rsidRPr="00696380">
              <w:rPr>
                <w:bCs/>
                <w:smallCaps/>
                <w:sz w:val="24"/>
                <w:szCs w:val="16"/>
              </w:rPr>
              <w:t>i</w:t>
            </w:r>
            <w:r w:rsidRPr="00696380">
              <w:rPr>
                <w:bCs/>
                <w:smallCaps/>
                <w:sz w:val="24"/>
                <w:szCs w:val="16"/>
              </w:rPr>
              <w:t>re</w:t>
            </w:r>
          </w:p>
        </w:tc>
        <w:tc>
          <w:tcPr>
            <w:tcW w:w="1710" w:type="dxa"/>
            <w:tcBorders>
              <w:top w:val="single" w:sz="12" w:space="0" w:color="auto"/>
              <w:bottom w:val="single" w:sz="12" w:space="0" w:color="auto"/>
            </w:tcBorders>
            <w:shd w:val="clear" w:color="auto" w:fill="F9F5DB"/>
            <w:textDirection w:val="btLr"/>
            <w:vAlign w:val="center"/>
          </w:tcPr>
          <w:p w:rsidR="00770C05" w:rsidRPr="00696380" w:rsidRDefault="00770C05" w:rsidP="00770C05">
            <w:pPr>
              <w:spacing w:before="120" w:after="120"/>
              <w:ind w:left="113" w:right="113" w:firstLine="0"/>
              <w:rPr>
                <w:sz w:val="24"/>
              </w:rPr>
            </w:pPr>
            <w:r w:rsidRPr="00696380">
              <w:rPr>
                <w:bCs/>
                <w:smallCaps/>
                <w:sz w:val="24"/>
                <w:szCs w:val="16"/>
              </w:rPr>
              <w:t>Enseign</w:t>
            </w:r>
            <w:r w:rsidRPr="00696380">
              <w:rPr>
                <w:bCs/>
                <w:smallCaps/>
                <w:sz w:val="24"/>
                <w:szCs w:val="16"/>
              </w:rPr>
              <w:t>e</w:t>
            </w:r>
            <w:r w:rsidRPr="00696380">
              <w:rPr>
                <w:bCs/>
                <w:smallCaps/>
                <w:sz w:val="24"/>
                <w:szCs w:val="16"/>
              </w:rPr>
              <w:t>ment S</w:t>
            </w:r>
            <w:r w:rsidRPr="00696380">
              <w:rPr>
                <w:bCs/>
                <w:smallCaps/>
                <w:sz w:val="24"/>
                <w:szCs w:val="16"/>
              </w:rPr>
              <w:t>e</w:t>
            </w:r>
            <w:r w:rsidRPr="00696380">
              <w:rPr>
                <w:bCs/>
                <w:smallCaps/>
                <w:sz w:val="24"/>
                <w:szCs w:val="16"/>
              </w:rPr>
              <w:t>conda</w:t>
            </w:r>
            <w:r w:rsidRPr="00696380">
              <w:rPr>
                <w:bCs/>
                <w:smallCaps/>
                <w:sz w:val="24"/>
                <w:szCs w:val="16"/>
              </w:rPr>
              <w:t>i</w:t>
            </w:r>
            <w:r w:rsidRPr="00696380">
              <w:rPr>
                <w:bCs/>
                <w:smallCaps/>
                <w:sz w:val="24"/>
                <w:szCs w:val="16"/>
              </w:rPr>
              <w:t>re</w:t>
            </w:r>
          </w:p>
        </w:tc>
        <w:tc>
          <w:tcPr>
            <w:tcW w:w="1246" w:type="dxa"/>
            <w:tcBorders>
              <w:top w:val="single" w:sz="12" w:space="0" w:color="auto"/>
              <w:bottom w:val="single" w:sz="12" w:space="0" w:color="auto"/>
            </w:tcBorders>
            <w:shd w:val="clear" w:color="auto" w:fill="F9F5DB"/>
            <w:textDirection w:val="btLr"/>
            <w:vAlign w:val="center"/>
          </w:tcPr>
          <w:p w:rsidR="00770C05" w:rsidRPr="00696380" w:rsidRDefault="00770C05" w:rsidP="00770C05">
            <w:pPr>
              <w:spacing w:before="120" w:after="120"/>
              <w:ind w:left="113" w:right="113" w:firstLine="0"/>
              <w:rPr>
                <w:sz w:val="24"/>
              </w:rPr>
            </w:pPr>
            <w:r w:rsidRPr="00696380">
              <w:rPr>
                <w:bCs/>
                <w:smallCaps/>
                <w:sz w:val="24"/>
                <w:szCs w:val="16"/>
              </w:rPr>
              <w:t>E</w:t>
            </w:r>
            <w:r w:rsidRPr="00696380">
              <w:rPr>
                <w:bCs/>
                <w:smallCaps/>
                <w:sz w:val="24"/>
                <w:szCs w:val="16"/>
              </w:rPr>
              <w:t>n</w:t>
            </w:r>
            <w:r w:rsidRPr="00696380">
              <w:rPr>
                <w:bCs/>
                <w:smallCaps/>
                <w:sz w:val="24"/>
                <w:szCs w:val="16"/>
              </w:rPr>
              <w:t>seign. Techn</w:t>
            </w:r>
            <w:r w:rsidRPr="00696380">
              <w:rPr>
                <w:bCs/>
                <w:smallCaps/>
                <w:sz w:val="24"/>
                <w:szCs w:val="16"/>
              </w:rPr>
              <w:t>i</w:t>
            </w:r>
            <w:r w:rsidRPr="00696380">
              <w:rPr>
                <w:bCs/>
                <w:smallCaps/>
                <w:sz w:val="24"/>
                <w:szCs w:val="16"/>
              </w:rPr>
              <w:t>que</w:t>
            </w:r>
          </w:p>
        </w:tc>
        <w:tc>
          <w:tcPr>
            <w:tcW w:w="1184" w:type="dxa"/>
            <w:tcBorders>
              <w:top w:val="single" w:sz="12" w:space="0" w:color="auto"/>
              <w:bottom w:val="single" w:sz="12" w:space="0" w:color="auto"/>
            </w:tcBorders>
            <w:shd w:val="clear" w:color="auto" w:fill="F9F5DB"/>
            <w:textDirection w:val="btLr"/>
            <w:vAlign w:val="center"/>
          </w:tcPr>
          <w:p w:rsidR="00770C05" w:rsidRPr="00696380" w:rsidRDefault="00770C05" w:rsidP="00770C05">
            <w:pPr>
              <w:spacing w:before="120" w:after="120"/>
              <w:ind w:left="113" w:right="113" w:firstLine="0"/>
              <w:rPr>
                <w:sz w:val="24"/>
              </w:rPr>
            </w:pPr>
            <w:r w:rsidRPr="00696380">
              <w:rPr>
                <w:bCs/>
                <w:smallCaps/>
                <w:sz w:val="24"/>
                <w:szCs w:val="16"/>
              </w:rPr>
              <w:t>E</w:t>
            </w:r>
            <w:r w:rsidRPr="00696380">
              <w:rPr>
                <w:bCs/>
                <w:smallCaps/>
                <w:sz w:val="24"/>
                <w:szCs w:val="16"/>
              </w:rPr>
              <w:t>n</w:t>
            </w:r>
            <w:r w:rsidRPr="00696380">
              <w:rPr>
                <w:bCs/>
                <w:smallCaps/>
                <w:sz w:val="24"/>
                <w:szCs w:val="16"/>
              </w:rPr>
              <w:t>seign. sup</w:t>
            </w:r>
            <w:r w:rsidRPr="00696380">
              <w:rPr>
                <w:bCs/>
                <w:smallCaps/>
                <w:sz w:val="24"/>
                <w:szCs w:val="16"/>
              </w:rPr>
              <w:t>é</w:t>
            </w:r>
            <w:r w:rsidRPr="00696380">
              <w:rPr>
                <w:bCs/>
                <w:smallCaps/>
                <w:sz w:val="24"/>
                <w:szCs w:val="16"/>
              </w:rPr>
              <w:t>rieur</w:t>
            </w:r>
          </w:p>
        </w:tc>
      </w:tr>
      <w:tr w:rsidR="00770C05" w:rsidRPr="00055797">
        <w:tblPrEx>
          <w:tblCellMar>
            <w:top w:w="0" w:type="dxa"/>
            <w:bottom w:w="0" w:type="dxa"/>
          </w:tblCellMar>
        </w:tblPrEx>
        <w:tc>
          <w:tcPr>
            <w:tcW w:w="2142" w:type="dxa"/>
            <w:tcBorders>
              <w:top w:val="single" w:sz="12" w:space="0" w:color="auto"/>
            </w:tcBorders>
            <w:shd w:val="clear" w:color="auto" w:fill="FFFFFF"/>
          </w:tcPr>
          <w:p w:rsidR="00770C05" w:rsidRPr="00696380" w:rsidRDefault="00770C05" w:rsidP="00770C05">
            <w:pPr>
              <w:spacing w:before="120"/>
              <w:ind w:firstLine="0"/>
              <w:rPr>
                <w:rFonts w:cs="Arial"/>
                <w:bCs/>
                <w:sz w:val="24"/>
                <w:szCs w:val="16"/>
              </w:rPr>
            </w:pPr>
            <w:r w:rsidRPr="00696380">
              <w:rPr>
                <w:bCs/>
                <w:sz w:val="24"/>
                <w:szCs w:val="16"/>
              </w:rPr>
              <w:t>Sénégal</w:t>
            </w:r>
          </w:p>
        </w:tc>
        <w:tc>
          <w:tcPr>
            <w:tcW w:w="1728" w:type="dxa"/>
            <w:tcBorders>
              <w:top w:val="single" w:sz="12" w:space="0" w:color="auto"/>
            </w:tcBorders>
            <w:shd w:val="clear" w:color="auto" w:fill="FFFFFF"/>
          </w:tcPr>
          <w:p w:rsidR="00770C05" w:rsidRPr="00696380" w:rsidRDefault="00770C05" w:rsidP="00770C05">
            <w:pPr>
              <w:spacing w:before="120"/>
              <w:ind w:firstLine="0"/>
              <w:jc w:val="center"/>
              <w:rPr>
                <w:sz w:val="24"/>
              </w:rPr>
            </w:pPr>
            <w:r w:rsidRPr="00696380">
              <w:rPr>
                <w:bCs/>
                <w:sz w:val="24"/>
                <w:szCs w:val="16"/>
              </w:rPr>
              <w:t>106.911*</w:t>
            </w:r>
          </w:p>
        </w:tc>
        <w:tc>
          <w:tcPr>
            <w:tcW w:w="1710" w:type="dxa"/>
            <w:tcBorders>
              <w:top w:val="single" w:sz="12" w:space="0" w:color="auto"/>
            </w:tcBorders>
            <w:shd w:val="clear" w:color="auto" w:fill="FFFFFF"/>
          </w:tcPr>
          <w:p w:rsidR="00770C05" w:rsidRPr="00696380" w:rsidRDefault="00770C05" w:rsidP="00770C05">
            <w:pPr>
              <w:spacing w:before="120"/>
              <w:ind w:firstLine="0"/>
              <w:jc w:val="center"/>
              <w:rPr>
                <w:sz w:val="24"/>
              </w:rPr>
            </w:pPr>
            <w:r w:rsidRPr="00696380">
              <w:rPr>
                <w:bCs/>
                <w:sz w:val="24"/>
                <w:szCs w:val="16"/>
              </w:rPr>
              <w:t>7844*</w:t>
            </w:r>
          </w:p>
        </w:tc>
        <w:tc>
          <w:tcPr>
            <w:tcW w:w="1246" w:type="dxa"/>
            <w:tcBorders>
              <w:top w:val="single" w:sz="12" w:space="0" w:color="auto"/>
            </w:tcBorders>
            <w:shd w:val="clear" w:color="auto" w:fill="FFFFFF"/>
          </w:tcPr>
          <w:p w:rsidR="00770C05" w:rsidRPr="00696380" w:rsidRDefault="00770C05" w:rsidP="00770C05">
            <w:pPr>
              <w:spacing w:before="120"/>
              <w:ind w:firstLine="0"/>
              <w:jc w:val="center"/>
              <w:rPr>
                <w:sz w:val="24"/>
              </w:rPr>
            </w:pPr>
          </w:p>
        </w:tc>
        <w:tc>
          <w:tcPr>
            <w:tcW w:w="1184" w:type="dxa"/>
            <w:tcBorders>
              <w:top w:val="single" w:sz="12" w:space="0" w:color="auto"/>
            </w:tcBorders>
            <w:shd w:val="clear" w:color="auto" w:fill="FFFFFF"/>
          </w:tcPr>
          <w:p w:rsidR="00770C05" w:rsidRPr="00696380" w:rsidRDefault="00770C05" w:rsidP="00770C05">
            <w:pPr>
              <w:spacing w:before="120"/>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Soudan</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54.540</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2569</w:t>
            </w:r>
          </w:p>
        </w:tc>
        <w:tc>
          <w:tcPr>
            <w:tcW w:w="1246" w:type="dxa"/>
            <w:shd w:val="clear" w:color="auto" w:fill="FFFFFF"/>
          </w:tcPr>
          <w:p w:rsidR="00770C05" w:rsidRPr="00696380" w:rsidRDefault="00770C05" w:rsidP="00770C05">
            <w:pPr>
              <w:ind w:firstLine="0"/>
              <w:jc w:val="center"/>
              <w:rPr>
                <w:sz w:val="24"/>
              </w:rPr>
            </w:pPr>
            <w:r w:rsidRPr="00696380">
              <w:rPr>
                <w:bCs/>
                <w:sz w:val="24"/>
                <w:szCs w:val="16"/>
              </w:rPr>
              <w:t>430</w:t>
            </w: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Guinée</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79.400</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4563</w:t>
            </w:r>
          </w:p>
        </w:tc>
        <w:tc>
          <w:tcPr>
            <w:tcW w:w="1246" w:type="dxa"/>
            <w:shd w:val="clear" w:color="auto" w:fill="FFFFFF"/>
          </w:tcPr>
          <w:p w:rsidR="00770C05" w:rsidRPr="00696380" w:rsidRDefault="00770C05" w:rsidP="00770C05">
            <w:pPr>
              <w:ind w:firstLine="0"/>
              <w:jc w:val="center"/>
              <w:rPr>
                <w:sz w:val="24"/>
              </w:rPr>
            </w:pPr>
            <w:r w:rsidRPr="00696380">
              <w:rPr>
                <w:bCs/>
                <w:sz w:val="24"/>
                <w:szCs w:val="16"/>
              </w:rPr>
              <w:t>737</w:t>
            </w: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Côte d'Ivoire</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200.144</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6789</w:t>
            </w:r>
          </w:p>
        </w:tc>
        <w:tc>
          <w:tcPr>
            <w:tcW w:w="1246" w:type="dxa"/>
            <w:shd w:val="clear" w:color="auto" w:fill="FFFFFF"/>
          </w:tcPr>
          <w:p w:rsidR="00770C05" w:rsidRPr="00696380" w:rsidRDefault="00770C05" w:rsidP="00770C05">
            <w:pPr>
              <w:ind w:firstLine="0"/>
              <w:jc w:val="center"/>
              <w:rPr>
                <w:sz w:val="24"/>
              </w:rPr>
            </w:pPr>
          </w:p>
        </w:tc>
        <w:tc>
          <w:tcPr>
            <w:tcW w:w="1184" w:type="dxa"/>
            <w:shd w:val="clear" w:color="auto" w:fill="FFFFFF"/>
          </w:tcPr>
          <w:p w:rsidR="00770C05" w:rsidRPr="00696380" w:rsidRDefault="00770C05" w:rsidP="00770C05">
            <w:pPr>
              <w:ind w:firstLine="0"/>
              <w:jc w:val="center"/>
              <w:rPr>
                <w:sz w:val="24"/>
              </w:rPr>
            </w:pPr>
            <w:r w:rsidRPr="00696380">
              <w:rPr>
                <w:bCs/>
                <w:sz w:val="24"/>
                <w:szCs w:val="16"/>
              </w:rPr>
              <w:t>126</w:t>
            </w: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Haute-Volta</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50.465</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2012 (1480*)</w:t>
            </w:r>
          </w:p>
        </w:tc>
        <w:tc>
          <w:tcPr>
            <w:tcW w:w="1246" w:type="dxa"/>
            <w:shd w:val="clear" w:color="auto" w:fill="FFFFFF"/>
          </w:tcPr>
          <w:p w:rsidR="00770C05" w:rsidRPr="00696380" w:rsidRDefault="00770C05" w:rsidP="00770C05">
            <w:pPr>
              <w:ind w:firstLine="0"/>
              <w:jc w:val="center"/>
              <w:rPr>
                <w:sz w:val="24"/>
              </w:rPr>
            </w:pPr>
            <w:r w:rsidRPr="00696380">
              <w:rPr>
                <w:bCs/>
                <w:sz w:val="24"/>
                <w:szCs w:val="16"/>
              </w:rPr>
              <w:t>480</w:t>
            </w:r>
          </w:p>
        </w:tc>
        <w:tc>
          <w:tcPr>
            <w:tcW w:w="1184" w:type="dxa"/>
            <w:shd w:val="clear" w:color="auto" w:fill="FFFFFF"/>
          </w:tcPr>
          <w:p w:rsidR="00770C05" w:rsidRPr="00696380" w:rsidRDefault="00770C05" w:rsidP="00770C05">
            <w:pPr>
              <w:ind w:firstLine="0"/>
              <w:jc w:val="center"/>
              <w:rPr>
                <w:sz w:val="24"/>
              </w:rPr>
            </w:pPr>
            <w:r w:rsidRPr="00696380">
              <w:rPr>
                <w:bCs/>
                <w:sz w:val="24"/>
                <w:szCs w:val="16"/>
              </w:rPr>
              <w:t>101</w:t>
            </w: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Dahomey</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81.100</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3618</w:t>
            </w:r>
          </w:p>
        </w:tc>
        <w:tc>
          <w:tcPr>
            <w:tcW w:w="1246" w:type="dxa"/>
            <w:shd w:val="clear" w:color="auto" w:fill="FFFFFF"/>
          </w:tcPr>
          <w:p w:rsidR="00770C05" w:rsidRPr="00696380" w:rsidRDefault="00770C05" w:rsidP="00770C05">
            <w:pPr>
              <w:ind w:firstLine="0"/>
              <w:jc w:val="center"/>
              <w:rPr>
                <w:sz w:val="24"/>
              </w:rPr>
            </w:pP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Togo</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85.946</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2249</w:t>
            </w:r>
          </w:p>
        </w:tc>
        <w:tc>
          <w:tcPr>
            <w:tcW w:w="1246" w:type="dxa"/>
            <w:shd w:val="clear" w:color="auto" w:fill="FFFFFF"/>
          </w:tcPr>
          <w:p w:rsidR="00770C05" w:rsidRPr="00696380" w:rsidRDefault="00770C05" w:rsidP="00770C05">
            <w:pPr>
              <w:ind w:firstLine="0"/>
              <w:jc w:val="center"/>
              <w:rPr>
                <w:sz w:val="24"/>
              </w:rPr>
            </w:pPr>
            <w:r w:rsidRPr="00696380">
              <w:rPr>
                <w:bCs/>
                <w:sz w:val="24"/>
                <w:szCs w:val="16"/>
              </w:rPr>
              <w:t>467</w:t>
            </w: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Niger</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21.054</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1040 (675*)</w:t>
            </w:r>
          </w:p>
        </w:tc>
        <w:tc>
          <w:tcPr>
            <w:tcW w:w="1246" w:type="dxa"/>
            <w:shd w:val="clear" w:color="auto" w:fill="FFFFFF"/>
          </w:tcPr>
          <w:p w:rsidR="00770C05" w:rsidRPr="00696380" w:rsidRDefault="00770C05" w:rsidP="00770C05">
            <w:pPr>
              <w:ind w:firstLine="0"/>
              <w:jc w:val="center"/>
              <w:rPr>
                <w:sz w:val="24"/>
              </w:rPr>
            </w:pPr>
            <w:r w:rsidRPr="00696380">
              <w:rPr>
                <w:bCs/>
                <w:sz w:val="24"/>
                <w:szCs w:val="16"/>
              </w:rPr>
              <w:t>78</w:t>
            </w: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Mauritanie</w:t>
            </w:r>
          </w:p>
        </w:tc>
        <w:tc>
          <w:tcPr>
            <w:tcW w:w="1728" w:type="dxa"/>
            <w:shd w:val="clear" w:color="auto" w:fill="FFFFFF"/>
          </w:tcPr>
          <w:p w:rsidR="00770C05" w:rsidRPr="00696380" w:rsidRDefault="00770C05" w:rsidP="00770C05">
            <w:pPr>
              <w:ind w:firstLine="0"/>
              <w:jc w:val="center"/>
              <w:rPr>
                <w:sz w:val="24"/>
              </w:rPr>
            </w:pPr>
          </w:p>
        </w:tc>
        <w:tc>
          <w:tcPr>
            <w:tcW w:w="1710" w:type="dxa"/>
            <w:shd w:val="clear" w:color="auto" w:fill="FFFFFF"/>
          </w:tcPr>
          <w:p w:rsidR="00770C05" w:rsidRPr="00696380" w:rsidRDefault="00770C05" w:rsidP="00770C05">
            <w:pPr>
              <w:ind w:firstLine="0"/>
              <w:jc w:val="center"/>
              <w:rPr>
                <w:sz w:val="24"/>
              </w:rPr>
            </w:pPr>
          </w:p>
        </w:tc>
        <w:tc>
          <w:tcPr>
            <w:tcW w:w="1246" w:type="dxa"/>
            <w:shd w:val="clear" w:color="auto" w:fill="FFFFFF"/>
          </w:tcPr>
          <w:p w:rsidR="00770C05" w:rsidRPr="00696380" w:rsidRDefault="00770C05" w:rsidP="00770C05">
            <w:pPr>
              <w:ind w:firstLine="0"/>
              <w:jc w:val="center"/>
              <w:rPr>
                <w:sz w:val="24"/>
              </w:rPr>
            </w:pP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Tchad</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53.973*</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1473*</w:t>
            </w:r>
          </w:p>
        </w:tc>
        <w:tc>
          <w:tcPr>
            <w:tcW w:w="1246" w:type="dxa"/>
            <w:shd w:val="clear" w:color="auto" w:fill="FFFFFF"/>
          </w:tcPr>
          <w:p w:rsidR="00770C05" w:rsidRPr="00696380" w:rsidRDefault="00770C05" w:rsidP="00770C05">
            <w:pPr>
              <w:ind w:firstLine="0"/>
              <w:jc w:val="center"/>
              <w:rPr>
                <w:sz w:val="24"/>
              </w:rPr>
            </w:pP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Gabon</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48.816</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1659</w:t>
            </w:r>
          </w:p>
        </w:tc>
        <w:tc>
          <w:tcPr>
            <w:tcW w:w="1246" w:type="dxa"/>
            <w:shd w:val="clear" w:color="auto" w:fill="FFFFFF"/>
          </w:tcPr>
          <w:p w:rsidR="00770C05" w:rsidRPr="00696380" w:rsidRDefault="00770C05" w:rsidP="00770C05">
            <w:pPr>
              <w:ind w:firstLine="0"/>
              <w:jc w:val="center"/>
              <w:rPr>
                <w:sz w:val="24"/>
              </w:rPr>
            </w:pPr>
            <w:r w:rsidRPr="00696380">
              <w:rPr>
                <w:bCs/>
                <w:sz w:val="24"/>
                <w:szCs w:val="16"/>
              </w:rPr>
              <w:t>122</w:t>
            </w: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Congo</w:t>
            </w:r>
          </w:p>
        </w:tc>
        <w:tc>
          <w:tcPr>
            <w:tcW w:w="1728" w:type="dxa"/>
            <w:shd w:val="clear" w:color="auto" w:fill="FFFFFF"/>
          </w:tcPr>
          <w:p w:rsidR="00770C05" w:rsidRPr="00696380" w:rsidRDefault="00770C05" w:rsidP="00770C05">
            <w:pPr>
              <w:ind w:firstLine="0"/>
              <w:jc w:val="center"/>
              <w:rPr>
                <w:sz w:val="24"/>
              </w:rPr>
            </w:pPr>
            <w:r w:rsidRPr="00696380">
              <w:rPr>
                <w:bCs/>
                <w:sz w:val="24"/>
                <w:szCs w:val="16"/>
              </w:rPr>
              <w:t>89.300</w:t>
            </w:r>
          </w:p>
        </w:tc>
        <w:tc>
          <w:tcPr>
            <w:tcW w:w="1710" w:type="dxa"/>
            <w:shd w:val="clear" w:color="auto" w:fill="FFFFFF"/>
          </w:tcPr>
          <w:p w:rsidR="00770C05" w:rsidRPr="00696380" w:rsidRDefault="00770C05" w:rsidP="00770C05">
            <w:pPr>
              <w:ind w:firstLine="0"/>
              <w:jc w:val="center"/>
              <w:rPr>
                <w:sz w:val="24"/>
              </w:rPr>
            </w:pPr>
            <w:r w:rsidRPr="00696380">
              <w:rPr>
                <w:bCs/>
                <w:sz w:val="24"/>
                <w:szCs w:val="16"/>
              </w:rPr>
              <w:t>3363</w:t>
            </w:r>
          </w:p>
        </w:tc>
        <w:tc>
          <w:tcPr>
            <w:tcW w:w="1246" w:type="dxa"/>
            <w:shd w:val="clear" w:color="auto" w:fill="FFFFFF"/>
          </w:tcPr>
          <w:p w:rsidR="00770C05" w:rsidRPr="00696380" w:rsidRDefault="00770C05" w:rsidP="00770C05">
            <w:pPr>
              <w:ind w:firstLine="0"/>
              <w:jc w:val="center"/>
              <w:rPr>
                <w:sz w:val="24"/>
              </w:rPr>
            </w:pPr>
            <w:r w:rsidRPr="00696380">
              <w:rPr>
                <w:bCs/>
                <w:sz w:val="24"/>
                <w:szCs w:val="16"/>
              </w:rPr>
              <w:t>1.365</w:t>
            </w: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shd w:val="clear" w:color="auto" w:fill="FFFFFF"/>
          </w:tcPr>
          <w:p w:rsidR="00770C05" w:rsidRPr="00696380" w:rsidRDefault="00770C05" w:rsidP="00770C05">
            <w:pPr>
              <w:ind w:firstLine="0"/>
              <w:rPr>
                <w:rFonts w:cs="Arial"/>
                <w:bCs/>
                <w:sz w:val="24"/>
                <w:szCs w:val="16"/>
              </w:rPr>
            </w:pPr>
            <w:r w:rsidRPr="00696380">
              <w:rPr>
                <w:bCs/>
                <w:sz w:val="24"/>
                <w:szCs w:val="16"/>
              </w:rPr>
              <w:t>Rép. Cen. Afré</w:t>
            </w:r>
          </w:p>
        </w:tc>
        <w:tc>
          <w:tcPr>
            <w:tcW w:w="1728" w:type="dxa"/>
            <w:shd w:val="clear" w:color="auto" w:fill="FFFFFF"/>
          </w:tcPr>
          <w:p w:rsidR="00770C05" w:rsidRPr="00696380" w:rsidRDefault="00770C05" w:rsidP="00770C05">
            <w:pPr>
              <w:ind w:firstLine="0"/>
              <w:jc w:val="center"/>
              <w:rPr>
                <w:sz w:val="24"/>
              </w:rPr>
            </w:pPr>
          </w:p>
        </w:tc>
        <w:tc>
          <w:tcPr>
            <w:tcW w:w="1710" w:type="dxa"/>
            <w:shd w:val="clear" w:color="auto" w:fill="FFFFFF"/>
          </w:tcPr>
          <w:p w:rsidR="00770C05" w:rsidRPr="00696380" w:rsidRDefault="00770C05" w:rsidP="00770C05">
            <w:pPr>
              <w:ind w:firstLine="0"/>
              <w:jc w:val="center"/>
              <w:rPr>
                <w:sz w:val="24"/>
              </w:rPr>
            </w:pPr>
          </w:p>
        </w:tc>
        <w:tc>
          <w:tcPr>
            <w:tcW w:w="1246" w:type="dxa"/>
            <w:shd w:val="clear" w:color="auto" w:fill="FFFFFF"/>
          </w:tcPr>
          <w:p w:rsidR="00770C05" w:rsidRPr="00696380" w:rsidRDefault="00770C05" w:rsidP="00770C05">
            <w:pPr>
              <w:ind w:firstLine="0"/>
              <w:jc w:val="center"/>
              <w:rPr>
                <w:sz w:val="24"/>
              </w:rPr>
            </w:pPr>
          </w:p>
        </w:tc>
        <w:tc>
          <w:tcPr>
            <w:tcW w:w="1184" w:type="dxa"/>
            <w:shd w:val="clear" w:color="auto" w:fill="FFFFFF"/>
          </w:tcPr>
          <w:p w:rsidR="00770C05" w:rsidRPr="00696380" w:rsidRDefault="00770C05" w:rsidP="00770C05">
            <w:pPr>
              <w:ind w:firstLine="0"/>
              <w:jc w:val="center"/>
              <w:rPr>
                <w:sz w:val="24"/>
              </w:rPr>
            </w:pPr>
          </w:p>
        </w:tc>
      </w:tr>
      <w:tr w:rsidR="00770C05" w:rsidRPr="00055797">
        <w:tblPrEx>
          <w:tblCellMar>
            <w:top w:w="0" w:type="dxa"/>
            <w:bottom w:w="0" w:type="dxa"/>
          </w:tblCellMar>
        </w:tblPrEx>
        <w:tc>
          <w:tcPr>
            <w:tcW w:w="2142" w:type="dxa"/>
            <w:tcBorders>
              <w:bottom w:val="single" w:sz="12" w:space="0" w:color="auto"/>
            </w:tcBorders>
            <w:shd w:val="clear" w:color="auto" w:fill="FFFFFF"/>
          </w:tcPr>
          <w:p w:rsidR="00770C05" w:rsidRPr="00696380" w:rsidRDefault="00770C05" w:rsidP="00770C05">
            <w:pPr>
              <w:spacing w:after="120"/>
              <w:ind w:firstLine="0"/>
              <w:rPr>
                <w:rFonts w:cs="Arial"/>
                <w:bCs/>
                <w:sz w:val="24"/>
                <w:szCs w:val="16"/>
              </w:rPr>
            </w:pPr>
            <w:r w:rsidRPr="00696380">
              <w:rPr>
                <w:bCs/>
                <w:sz w:val="24"/>
                <w:szCs w:val="16"/>
              </w:rPr>
              <w:t>Cameroun</w:t>
            </w:r>
          </w:p>
        </w:tc>
        <w:tc>
          <w:tcPr>
            <w:tcW w:w="1728" w:type="dxa"/>
            <w:tcBorders>
              <w:bottom w:val="single" w:sz="12" w:space="0" w:color="auto"/>
            </w:tcBorders>
            <w:shd w:val="clear" w:color="auto" w:fill="FFFFFF"/>
          </w:tcPr>
          <w:p w:rsidR="00770C05" w:rsidRPr="00696380" w:rsidRDefault="00770C05" w:rsidP="00770C05">
            <w:pPr>
              <w:spacing w:after="120"/>
              <w:ind w:firstLine="0"/>
              <w:jc w:val="center"/>
              <w:rPr>
                <w:sz w:val="24"/>
              </w:rPr>
            </w:pPr>
            <w:r w:rsidRPr="00696380">
              <w:rPr>
                <w:bCs/>
                <w:sz w:val="24"/>
                <w:szCs w:val="16"/>
              </w:rPr>
              <w:t>371.400</w:t>
            </w:r>
          </w:p>
        </w:tc>
        <w:tc>
          <w:tcPr>
            <w:tcW w:w="1710" w:type="dxa"/>
            <w:tcBorders>
              <w:bottom w:val="single" w:sz="12" w:space="0" w:color="auto"/>
            </w:tcBorders>
            <w:shd w:val="clear" w:color="auto" w:fill="FFFFFF"/>
          </w:tcPr>
          <w:p w:rsidR="00770C05" w:rsidRPr="00696380" w:rsidRDefault="00770C05" w:rsidP="00770C05">
            <w:pPr>
              <w:spacing w:after="120"/>
              <w:ind w:firstLine="0"/>
              <w:jc w:val="center"/>
              <w:rPr>
                <w:sz w:val="24"/>
              </w:rPr>
            </w:pPr>
            <w:r w:rsidRPr="00696380">
              <w:rPr>
                <w:bCs/>
                <w:sz w:val="24"/>
                <w:szCs w:val="16"/>
              </w:rPr>
              <w:t>13808</w:t>
            </w:r>
          </w:p>
        </w:tc>
        <w:tc>
          <w:tcPr>
            <w:tcW w:w="1246" w:type="dxa"/>
            <w:tcBorders>
              <w:bottom w:val="single" w:sz="12" w:space="0" w:color="auto"/>
            </w:tcBorders>
            <w:shd w:val="clear" w:color="auto" w:fill="FFFFFF"/>
          </w:tcPr>
          <w:p w:rsidR="00770C05" w:rsidRPr="00696380" w:rsidRDefault="00770C05" w:rsidP="00770C05">
            <w:pPr>
              <w:spacing w:after="120"/>
              <w:ind w:firstLine="0"/>
              <w:jc w:val="center"/>
              <w:rPr>
                <w:sz w:val="24"/>
              </w:rPr>
            </w:pPr>
            <w:r w:rsidRPr="00696380">
              <w:rPr>
                <w:bCs/>
                <w:sz w:val="24"/>
                <w:szCs w:val="16"/>
              </w:rPr>
              <w:t>4.359</w:t>
            </w:r>
          </w:p>
        </w:tc>
        <w:tc>
          <w:tcPr>
            <w:tcW w:w="1184" w:type="dxa"/>
            <w:tcBorders>
              <w:bottom w:val="single" w:sz="12" w:space="0" w:color="auto"/>
            </w:tcBorders>
            <w:shd w:val="clear" w:color="auto" w:fill="FFFFFF"/>
          </w:tcPr>
          <w:p w:rsidR="00770C05" w:rsidRPr="00696380" w:rsidRDefault="00770C05" w:rsidP="00770C05">
            <w:pPr>
              <w:spacing w:after="120"/>
              <w:ind w:firstLine="0"/>
              <w:jc w:val="center"/>
              <w:rPr>
                <w:sz w:val="24"/>
              </w:rPr>
            </w:pPr>
          </w:p>
        </w:tc>
      </w:tr>
    </w:tbl>
    <w:p w:rsidR="00770C05" w:rsidRPr="00FC25A1" w:rsidRDefault="00770C05" w:rsidP="00770C05">
      <w:pPr>
        <w:spacing w:before="120" w:after="120"/>
        <w:jc w:val="both"/>
        <w:rPr>
          <w:iCs/>
          <w:color w:val="000000"/>
          <w:szCs w:val="22"/>
        </w:rPr>
      </w:pPr>
    </w:p>
    <w:p w:rsidR="00770C05" w:rsidRPr="00D25E6D" w:rsidRDefault="00770C05" w:rsidP="00770C05">
      <w:pPr>
        <w:pStyle w:val="a"/>
      </w:pPr>
      <w:r w:rsidRPr="00D25E6D">
        <w:t>Remarques générales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Avant de poursuivre, il convient de souligner les faits suivants :</w:t>
      </w: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Devant la grande difficulté de se procurer aujourd'hui des</w:t>
      </w:r>
      <w:r>
        <w:rPr>
          <w:color w:val="000000"/>
          <w:szCs w:val="18"/>
        </w:rPr>
        <w:t xml:space="preserve"> </w:t>
      </w:r>
      <w:r w:rsidRPr="00D25E6D">
        <w:rPr>
          <w:color w:val="000000"/>
          <w:szCs w:val="18"/>
        </w:rPr>
        <w:t>info</w:t>
      </w:r>
      <w:r w:rsidRPr="00D25E6D">
        <w:rPr>
          <w:color w:val="000000"/>
          <w:szCs w:val="18"/>
        </w:rPr>
        <w:t>r</w:t>
      </w:r>
      <w:r w:rsidRPr="00D25E6D">
        <w:rPr>
          <w:color w:val="000000"/>
          <w:szCs w:val="18"/>
        </w:rPr>
        <w:t>mations précises et complètes relatives à l'Afrique Noire tout enti</w:t>
      </w:r>
      <w:r w:rsidRPr="00D25E6D">
        <w:rPr>
          <w:color w:val="000000"/>
          <w:szCs w:val="18"/>
        </w:rPr>
        <w:t>è</w:t>
      </w:r>
      <w:r w:rsidRPr="00D25E6D">
        <w:rPr>
          <w:color w:val="000000"/>
          <w:szCs w:val="18"/>
        </w:rPr>
        <w:t>re,</w:t>
      </w:r>
      <w:r>
        <w:rPr>
          <w:color w:val="000000"/>
          <w:szCs w:val="18"/>
        </w:rPr>
        <w:t xml:space="preserve"> </w:t>
      </w:r>
      <w:r w:rsidRPr="00D25E6D">
        <w:rPr>
          <w:color w:val="000000"/>
          <w:szCs w:val="18"/>
        </w:rPr>
        <w:t>nous nous sommes efforcés de sauvegarder dans toute la mesure du possible</w:t>
      </w:r>
      <w:r>
        <w:rPr>
          <w:color w:val="000000"/>
          <w:szCs w:val="18"/>
        </w:rPr>
        <w:t xml:space="preserve"> </w:t>
      </w:r>
      <w:r w:rsidRPr="00D25E6D">
        <w:rPr>
          <w:color w:val="000000"/>
          <w:szCs w:val="18"/>
        </w:rPr>
        <w:t>la précision en nous appesantissant particulièrement sur le cas de l'ex-A.O.F., pour laquelle il est relativement plus aisé d'avoir des données. Au</w:t>
      </w:r>
      <w:r>
        <w:rPr>
          <w:color w:val="000000"/>
          <w:szCs w:val="18"/>
        </w:rPr>
        <w:t xml:space="preserve"> </w:t>
      </w:r>
      <w:r w:rsidRPr="00D25E6D">
        <w:rPr>
          <w:color w:val="000000"/>
          <w:szCs w:val="18"/>
        </w:rPr>
        <w:t>demeurant, les enseignements généraux que nous tir</w:t>
      </w:r>
      <w:r w:rsidRPr="00D25E6D">
        <w:rPr>
          <w:color w:val="000000"/>
          <w:szCs w:val="18"/>
        </w:rPr>
        <w:t>e</w:t>
      </w:r>
      <w:r w:rsidRPr="00D25E6D">
        <w:rPr>
          <w:color w:val="000000"/>
          <w:szCs w:val="18"/>
        </w:rPr>
        <w:t>rons de l'examen de</w:t>
      </w:r>
      <w:r>
        <w:rPr>
          <w:color w:val="000000"/>
          <w:szCs w:val="18"/>
        </w:rPr>
        <w:t xml:space="preserve"> </w:t>
      </w:r>
      <w:r w:rsidRPr="00D25E6D">
        <w:rPr>
          <w:color w:val="000000"/>
          <w:szCs w:val="18"/>
        </w:rPr>
        <w:t>ces données suffiront largement à notre propos et cela d'autant plus que</w:t>
      </w:r>
      <w:r>
        <w:rPr>
          <w:color w:val="000000"/>
          <w:szCs w:val="18"/>
        </w:rPr>
        <w:t xml:space="preserve"> </w:t>
      </w:r>
      <w:r w:rsidRPr="00D25E6D">
        <w:rPr>
          <w:color w:val="000000"/>
          <w:szCs w:val="18"/>
        </w:rPr>
        <w:t>nous</w:t>
      </w:r>
      <w:r>
        <w:rPr>
          <w:color w:val="000000"/>
          <w:szCs w:val="18"/>
        </w:rPr>
        <w:t xml:space="preserve"> </w:t>
      </w:r>
      <w:r w:rsidRPr="00D25E6D">
        <w:rPr>
          <w:color w:val="000000"/>
          <w:szCs w:val="18"/>
        </w:rPr>
        <w:t>disposons de quelques données plus g</w:t>
      </w:r>
      <w:r w:rsidRPr="00D25E6D">
        <w:rPr>
          <w:color w:val="000000"/>
          <w:szCs w:val="18"/>
        </w:rPr>
        <w:t>é</w:t>
      </w:r>
      <w:r w:rsidRPr="00D25E6D">
        <w:rPr>
          <w:color w:val="000000"/>
          <w:szCs w:val="18"/>
        </w:rPr>
        <w:t>nérales, qui permettent une</w:t>
      </w:r>
      <w:r>
        <w:rPr>
          <w:color w:val="000000"/>
          <w:szCs w:val="18"/>
        </w:rPr>
        <w:t xml:space="preserve"> </w:t>
      </w:r>
      <w:r w:rsidRPr="00D25E6D">
        <w:rPr>
          <w:color w:val="000000"/>
          <w:szCs w:val="18"/>
        </w:rPr>
        <w:t>confrontation valable.</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Devant l'impossibilité de disposer de séries homogènes de do</w:t>
      </w:r>
      <w:r w:rsidRPr="00D25E6D">
        <w:rPr>
          <w:color w:val="000000"/>
          <w:szCs w:val="18"/>
        </w:rPr>
        <w:t>n</w:t>
      </w:r>
      <w:r w:rsidRPr="00D25E6D">
        <w:rPr>
          <w:color w:val="000000"/>
          <w:szCs w:val="18"/>
        </w:rPr>
        <w:t>nées,</w:t>
      </w:r>
      <w:r>
        <w:rPr>
          <w:color w:val="000000"/>
          <w:szCs w:val="18"/>
        </w:rPr>
        <w:t xml:space="preserve"> </w:t>
      </w:r>
      <w:r w:rsidRPr="00D25E6D">
        <w:rPr>
          <w:color w:val="000000"/>
          <w:szCs w:val="18"/>
        </w:rPr>
        <w:t>il nous a fallu faire appel à des sources très variées de docume</w:t>
      </w:r>
      <w:r w:rsidRPr="00D25E6D">
        <w:rPr>
          <w:color w:val="000000"/>
          <w:szCs w:val="18"/>
        </w:rPr>
        <w:t>n</w:t>
      </w:r>
      <w:r w:rsidRPr="00D25E6D">
        <w:rPr>
          <w:color w:val="000000"/>
          <w:szCs w:val="18"/>
        </w:rPr>
        <w:t>tation</w:t>
      </w:r>
      <w:r>
        <w:rPr>
          <w:color w:val="000000"/>
          <w:szCs w:val="18"/>
        </w:rPr>
        <w:t xml:space="preserve"> </w:t>
      </w:r>
      <w:r w:rsidRPr="00D25E6D">
        <w:rPr>
          <w:color w:val="000000"/>
          <w:szCs w:val="18"/>
        </w:rPr>
        <w:t>(Annuaires statistiques divers, Journaux Officiels, Revues et Public</w:t>
      </w:r>
      <w:r w:rsidRPr="00D25E6D">
        <w:rPr>
          <w:color w:val="000000"/>
          <w:szCs w:val="18"/>
        </w:rPr>
        <w:t>a</w:t>
      </w:r>
      <w:r w:rsidRPr="00D25E6D">
        <w:rPr>
          <w:color w:val="000000"/>
          <w:szCs w:val="18"/>
        </w:rPr>
        <w:t>tions</w:t>
      </w:r>
      <w:r>
        <w:rPr>
          <w:color w:val="000000"/>
          <w:szCs w:val="18"/>
        </w:rPr>
        <w:t xml:space="preserve"> [91] </w:t>
      </w:r>
      <w:r w:rsidRPr="00D25E6D">
        <w:rPr>
          <w:color w:val="000000"/>
          <w:szCs w:val="18"/>
        </w:rPr>
        <w:t>périodiques spécialisées, etc.). C'est ce qui explique en grande partie le caractère fragmentaire de ce</w:t>
      </w:r>
      <w:r w:rsidRPr="00D25E6D">
        <w:rPr>
          <w:color w:val="000000"/>
          <w:szCs w:val="18"/>
        </w:rPr>
        <w:t>r</w:t>
      </w:r>
      <w:r w:rsidRPr="00D25E6D">
        <w:rPr>
          <w:color w:val="000000"/>
          <w:szCs w:val="18"/>
        </w:rPr>
        <w:t>tains renseignements, que nous avons tenu à donner tels quels. Nous avons autant que faire se peut, procédé à des comparaisons et recoupements et pu constater des diff</w:t>
      </w:r>
      <w:r w:rsidRPr="00D25E6D">
        <w:rPr>
          <w:color w:val="000000"/>
          <w:szCs w:val="18"/>
        </w:rPr>
        <w:t>é</w:t>
      </w:r>
      <w:r w:rsidRPr="00D25E6D">
        <w:rPr>
          <w:color w:val="000000"/>
          <w:szCs w:val="18"/>
        </w:rPr>
        <w:t>rences dans les chiffres variant de quelques dizaines pour ceux à caractère partiel, à quelques milliers, voire des dizaines de mi</w:t>
      </w:r>
      <w:r w:rsidRPr="00D25E6D">
        <w:rPr>
          <w:color w:val="000000"/>
          <w:szCs w:val="18"/>
        </w:rPr>
        <w:t>l</w:t>
      </w:r>
      <w:r w:rsidRPr="00D25E6D">
        <w:rPr>
          <w:color w:val="000000"/>
          <w:szCs w:val="18"/>
        </w:rPr>
        <w:t>liers pour les chiffres gl</w:t>
      </w:r>
      <w:r w:rsidRPr="00D25E6D">
        <w:rPr>
          <w:color w:val="000000"/>
          <w:szCs w:val="18"/>
        </w:rPr>
        <w:t>o</w:t>
      </w:r>
      <w:r w:rsidRPr="00D25E6D">
        <w:rPr>
          <w:color w:val="000000"/>
          <w:szCs w:val="18"/>
        </w:rPr>
        <w:t>baux.</w:t>
      </w:r>
    </w:p>
    <w:p w:rsidR="00770C05" w:rsidRPr="00D25E6D" w:rsidRDefault="00770C05" w:rsidP="00770C05">
      <w:pPr>
        <w:spacing w:before="120" w:after="120"/>
        <w:jc w:val="both"/>
      </w:pPr>
      <w:r w:rsidRPr="00D25E6D">
        <w:rPr>
          <w:color w:val="000000"/>
          <w:szCs w:val="18"/>
        </w:rPr>
        <w:t>c.</w:t>
      </w:r>
      <w:r>
        <w:rPr>
          <w:color w:val="000000"/>
          <w:szCs w:val="18"/>
        </w:rPr>
        <w:t xml:space="preserve"> </w:t>
      </w:r>
      <w:r w:rsidRPr="00D25E6D">
        <w:rPr>
          <w:color w:val="000000"/>
          <w:szCs w:val="18"/>
        </w:rPr>
        <w:t>Dans le calcul de la plupart des pourcentages mettant enjeu la valeur</w:t>
      </w:r>
      <w:r>
        <w:rPr>
          <w:color w:val="000000"/>
          <w:szCs w:val="18"/>
        </w:rPr>
        <w:t xml:space="preserve"> </w:t>
      </w:r>
      <w:r w:rsidRPr="00D25E6D">
        <w:rPr>
          <w:color w:val="000000"/>
          <w:szCs w:val="18"/>
        </w:rPr>
        <w:t>de la population scolarisable, nous nous sommes écartés des statist</w:t>
      </w:r>
      <w:r w:rsidRPr="00D25E6D">
        <w:rPr>
          <w:color w:val="000000"/>
          <w:szCs w:val="18"/>
        </w:rPr>
        <w:t>i</w:t>
      </w:r>
      <w:r w:rsidRPr="00D25E6D">
        <w:rPr>
          <w:color w:val="000000"/>
          <w:szCs w:val="18"/>
        </w:rPr>
        <w:t>ques</w:t>
      </w:r>
      <w:r>
        <w:rPr>
          <w:color w:val="000000"/>
          <w:szCs w:val="18"/>
        </w:rPr>
        <w:t xml:space="preserve"> </w:t>
      </w:r>
      <w:r w:rsidRPr="00D25E6D">
        <w:rPr>
          <w:color w:val="000000"/>
          <w:szCs w:val="18"/>
        </w:rPr>
        <w:t>officielles en adoptant l'estimation admise et pratiquée par l'UNESCO, selon</w:t>
      </w:r>
      <w:r>
        <w:rPr>
          <w:color w:val="000000"/>
          <w:szCs w:val="18"/>
        </w:rPr>
        <w:t xml:space="preserve"> </w:t>
      </w:r>
      <w:r w:rsidRPr="00D25E6D">
        <w:rPr>
          <w:color w:val="000000"/>
          <w:szCs w:val="18"/>
        </w:rPr>
        <w:t>laquelle la population scolarisable se calcule en prenant 20% de la population</w:t>
      </w:r>
      <w:r>
        <w:rPr>
          <w:color w:val="000000"/>
          <w:szCs w:val="18"/>
        </w:rPr>
        <w:t xml:space="preserve"> </w:t>
      </w:r>
      <w:r w:rsidRPr="00D25E6D">
        <w:rPr>
          <w:color w:val="000000"/>
          <w:szCs w:val="18"/>
        </w:rPr>
        <w:t>totale (au lieu de 15% dans les statist</w:t>
      </w:r>
      <w:r w:rsidRPr="00D25E6D">
        <w:rPr>
          <w:color w:val="000000"/>
          <w:szCs w:val="18"/>
        </w:rPr>
        <w:t>i</w:t>
      </w:r>
      <w:r w:rsidRPr="00D25E6D">
        <w:rPr>
          <w:color w:val="000000"/>
          <w:szCs w:val="18"/>
        </w:rPr>
        <w:t>ques officielles). Pour permettre le</w:t>
      </w:r>
      <w:r>
        <w:rPr>
          <w:color w:val="000000"/>
          <w:szCs w:val="18"/>
        </w:rPr>
        <w:t xml:space="preserve"> </w:t>
      </w:r>
      <w:r w:rsidRPr="00D25E6D">
        <w:rPr>
          <w:color w:val="000000"/>
          <w:szCs w:val="18"/>
        </w:rPr>
        <w:t>calcul de la population scolarisable des années pour lesquelles on ne dispose</w:t>
      </w:r>
      <w:r>
        <w:rPr>
          <w:color w:val="000000"/>
          <w:szCs w:val="18"/>
        </w:rPr>
        <w:t xml:space="preserve"> </w:t>
      </w:r>
      <w:r w:rsidRPr="00D25E6D">
        <w:rPr>
          <w:color w:val="000000"/>
          <w:szCs w:val="18"/>
        </w:rPr>
        <w:t>pas de chiffres de la popul</w:t>
      </w:r>
      <w:r w:rsidRPr="00D25E6D">
        <w:rPr>
          <w:color w:val="000000"/>
          <w:szCs w:val="18"/>
        </w:rPr>
        <w:t>a</w:t>
      </w:r>
      <w:r w:rsidRPr="00D25E6D">
        <w:rPr>
          <w:color w:val="000000"/>
          <w:szCs w:val="18"/>
        </w:rPr>
        <w:t>tion globale, nous avons fait appel à la n</w:t>
      </w:r>
      <w:r w:rsidRPr="00D25E6D">
        <w:rPr>
          <w:color w:val="000000"/>
          <w:szCs w:val="18"/>
        </w:rPr>
        <w:t>o</w:t>
      </w:r>
      <w:r w:rsidRPr="00D25E6D">
        <w:rPr>
          <w:color w:val="000000"/>
          <w:szCs w:val="18"/>
        </w:rPr>
        <w:t>tion</w:t>
      </w:r>
      <w:r>
        <w:rPr>
          <w:color w:val="000000"/>
          <w:szCs w:val="18"/>
        </w:rPr>
        <w:t xml:space="preserve"> </w:t>
      </w:r>
      <w:r w:rsidRPr="00D25E6D">
        <w:rPr>
          <w:color w:val="000000"/>
          <w:szCs w:val="18"/>
        </w:rPr>
        <w:t>d'accroissement moyen de la population globale entre les dates pour</w:t>
      </w:r>
      <w:r>
        <w:rPr>
          <w:color w:val="000000"/>
          <w:szCs w:val="18"/>
        </w:rPr>
        <w:t xml:space="preserve"> </w:t>
      </w:r>
      <w:r w:rsidRPr="00D25E6D">
        <w:rPr>
          <w:color w:val="000000"/>
          <w:szCs w:val="18"/>
        </w:rPr>
        <w:t>lesquelles on dispose des chiffres connus et pratiqué une interp</w:t>
      </w:r>
      <w:r w:rsidRPr="00D25E6D">
        <w:rPr>
          <w:color w:val="000000"/>
          <w:szCs w:val="18"/>
        </w:rPr>
        <w:t>o</w:t>
      </w:r>
      <w:r w:rsidRPr="00D25E6D">
        <w:rPr>
          <w:color w:val="000000"/>
          <w:szCs w:val="18"/>
        </w:rPr>
        <w:t>lation</w:t>
      </w:r>
      <w:r>
        <w:rPr>
          <w:color w:val="000000"/>
          <w:szCs w:val="18"/>
        </w:rPr>
        <w:t xml:space="preserve"> </w:t>
      </w:r>
      <w:r w:rsidRPr="00D25E6D">
        <w:rPr>
          <w:color w:val="000000"/>
          <w:szCs w:val="18"/>
        </w:rPr>
        <w:t>linéaire.</w:t>
      </w:r>
    </w:p>
    <w:p w:rsidR="00770C05" w:rsidRPr="00D25E6D" w:rsidRDefault="00770C05" w:rsidP="00770C05">
      <w:pPr>
        <w:spacing w:before="120" w:after="120"/>
        <w:jc w:val="both"/>
      </w:pPr>
      <w:r w:rsidRPr="00D25E6D">
        <w:rPr>
          <w:color w:val="000000"/>
          <w:szCs w:val="18"/>
        </w:rPr>
        <w:t>d.</w:t>
      </w:r>
      <w:r>
        <w:rPr>
          <w:color w:val="000000"/>
          <w:szCs w:val="18"/>
        </w:rPr>
        <w:t xml:space="preserve"> </w:t>
      </w:r>
      <w:r w:rsidRPr="00D25E6D">
        <w:rPr>
          <w:color w:val="000000"/>
          <w:szCs w:val="18"/>
        </w:rPr>
        <w:t>Il faut enfin souligner le caractère approximatif des statistiques</w:t>
      </w:r>
      <w:r>
        <w:rPr>
          <w:color w:val="000000"/>
          <w:szCs w:val="18"/>
        </w:rPr>
        <w:t xml:space="preserve"> </w:t>
      </w:r>
      <w:r w:rsidRPr="00D25E6D">
        <w:rPr>
          <w:color w:val="000000"/>
          <w:szCs w:val="18"/>
        </w:rPr>
        <w:t>scolaires, tenant à des sources d'ailleurs très diverses d'erreur.</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Les évaluations de populations, du fait même des moyens util</w:t>
      </w:r>
      <w:r w:rsidRPr="00D25E6D">
        <w:rPr>
          <w:color w:val="000000"/>
          <w:szCs w:val="18"/>
        </w:rPr>
        <w:t>i</w:t>
      </w:r>
      <w:r w:rsidRPr="00D25E6D">
        <w:rPr>
          <w:color w:val="000000"/>
          <w:szCs w:val="18"/>
        </w:rPr>
        <w:t>sés (recensement) donnent des chiffres unanimement reconnus comme étant nettement en-dessous de la réalité ; il en est de même des chi</w:t>
      </w:r>
      <w:r w:rsidRPr="00D25E6D">
        <w:rPr>
          <w:color w:val="000000"/>
          <w:szCs w:val="18"/>
        </w:rPr>
        <w:t>f</w:t>
      </w:r>
      <w:r w:rsidRPr="00D25E6D">
        <w:rPr>
          <w:color w:val="000000"/>
          <w:szCs w:val="18"/>
        </w:rPr>
        <w:t>fres de population scolarisable que l'on en déduit. Aussi les taux de scolarisation calculés doivent être considérés comme des valeurs s</w:t>
      </w:r>
      <w:r w:rsidRPr="00D25E6D">
        <w:rPr>
          <w:color w:val="000000"/>
          <w:szCs w:val="18"/>
        </w:rPr>
        <w:t>u</w:t>
      </w:r>
      <w:r w:rsidRPr="00D25E6D">
        <w:rPr>
          <w:color w:val="000000"/>
          <w:szCs w:val="18"/>
        </w:rPr>
        <w:t>restimées.</w:t>
      </w:r>
    </w:p>
    <w:p w:rsidR="00770C05" w:rsidRPr="00D25E6D" w:rsidRDefault="00770C05" w:rsidP="00770C05">
      <w:pPr>
        <w:spacing w:before="120" w:after="120"/>
        <w:jc w:val="both"/>
        <w:rPr>
          <w:color w:val="000000"/>
          <w:szCs w:val="18"/>
        </w:rPr>
      </w:pPr>
      <w:r>
        <w:rPr>
          <w:color w:val="000000"/>
          <w:szCs w:val="18"/>
        </w:rPr>
        <w:t xml:space="preserve">2. </w:t>
      </w:r>
      <w:r w:rsidRPr="00D25E6D">
        <w:rPr>
          <w:color w:val="000000"/>
          <w:szCs w:val="18"/>
        </w:rPr>
        <w:t>Une autre source d'erreurs de même sens, venant aggraver les pr</w:t>
      </w:r>
      <w:r w:rsidRPr="00D25E6D">
        <w:rPr>
          <w:color w:val="000000"/>
          <w:szCs w:val="18"/>
        </w:rPr>
        <w:t>é</w:t>
      </w:r>
      <w:r w:rsidRPr="00D25E6D">
        <w:rPr>
          <w:color w:val="000000"/>
          <w:szCs w:val="18"/>
        </w:rPr>
        <w:t>cédentes, réside dans l'approximation des effectifs scolaires eux-mêmes : déduits essentie</w:t>
      </w:r>
      <w:r w:rsidRPr="00D25E6D">
        <w:rPr>
          <w:color w:val="000000"/>
          <w:szCs w:val="18"/>
        </w:rPr>
        <w:t>l</w:t>
      </w:r>
      <w:r w:rsidRPr="00D25E6D">
        <w:rPr>
          <w:color w:val="000000"/>
          <w:szCs w:val="18"/>
        </w:rPr>
        <w:t>lement des rapports de rentrée, (qui sont données pour le 1</w:t>
      </w:r>
      <w:r w:rsidRPr="00D25E6D">
        <w:rPr>
          <w:color w:val="000000"/>
          <w:szCs w:val="18"/>
          <w:vertAlign w:val="superscript"/>
        </w:rPr>
        <w:t>er</w:t>
      </w:r>
      <w:r w:rsidRPr="00D25E6D">
        <w:rPr>
          <w:color w:val="000000"/>
          <w:szCs w:val="18"/>
        </w:rPr>
        <w:t xml:space="preserve"> janvier de chaque année), ils ne tiennent pas compte des doubles (voire triple) inscriptions des élèves (particuli</w:t>
      </w:r>
      <w:r w:rsidRPr="00D25E6D">
        <w:rPr>
          <w:color w:val="000000"/>
          <w:szCs w:val="18"/>
        </w:rPr>
        <w:t>è</w:t>
      </w:r>
      <w:r w:rsidRPr="00D25E6D">
        <w:rPr>
          <w:color w:val="000000"/>
          <w:szCs w:val="18"/>
        </w:rPr>
        <w:t>rement dans les villes) ni des défections multiples liées à des raisons diverses.</w:t>
      </w:r>
    </w:p>
    <w:p w:rsidR="00770C05" w:rsidRPr="00D25E6D" w:rsidRDefault="00770C05" w:rsidP="00770C05">
      <w:pPr>
        <w:spacing w:before="120" w:after="120"/>
        <w:jc w:val="both"/>
      </w:pPr>
      <w:r>
        <w:rPr>
          <w:color w:val="000000"/>
          <w:szCs w:val="18"/>
        </w:rPr>
        <w:t xml:space="preserve">3. </w:t>
      </w:r>
      <w:r w:rsidRPr="00D25E6D">
        <w:rPr>
          <w:color w:val="000000"/>
          <w:szCs w:val="18"/>
        </w:rPr>
        <w:t>Enfin il faut être prudent devant des chiffres provenant de stati</w:t>
      </w:r>
      <w:r w:rsidRPr="00D25E6D">
        <w:rPr>
          <w:color w:val="000000"/>
          <w:szCs w:val="18"/>
        </w:rPr>
        <w:t>s</w:t>
      </w:r>
      <w:r w:rsidRPr="00D25E6D">
        <w:rPr>
          <w:color w:val="000000"/>
          <w:szCs w:val="18"/>
        </w:rPr>
        <w:t>tiques officielles de l'administration col</w:t>
      </w:r>
      <w:r w:rsidRPr="00D25E6D">
        <w:rPr>
          <w:color w:val="000000"/>
          <w:szCs w:val="18"/>
        </w:rPr>
        <w:t>o</w:t>
      </w:r>
      <w:r w:rsidRPr="00D25E6D">
        <w:rPr>
          <w:color w:val="000000"/>
          <w:szCs w:val="18"/>
        </w:rPr>
        <w:t>niale ; des « manipulations » nombreuses sont monnaie courante et j'en citerai un exemple caract</w:t>
      </w:r>
      <w:r w:rsidRPr="00D25E6D">
        <w:rPr>
          <w:color w:val="000000"/>
          <w:szCs w:val="18"/>
        </w:rPr>
        <w:t>é</w:t>
      </w:r>
      <w:r w:rsidRPr="00D25E6D">
        <w:rPr>
          <w:color w:val="000000"/>
          <w:szCs w:val="18"/>
        </w:rPr>
        <w:t>rist</w:t>
      </w:r>
      <w:r w:rsidRPr="00D25E6D">
        <w:rPr>
          <w:color w:val="000000"/>
          <w:szCs w:val="18"/>
        </w:rPr>
        <w:t>i</w:t>
      </w:r>
      <w:r w:rsidRPr="00D25E6D">
        <w:rPr>
          <w:color w:val="000000"/>
          <w:szCs w:val="18"/>
        </w:rPr>
        <w:t xml:space="preserve">que : dans un fascicule publié par le Gouvernement Général de </w:t>
      </w:r>
      <w:r>
        <w:rPr>
          <w:color w:val="000000"/>
          <w:szCs w:val="18"/>
        </w:rPr>
        <w:t>l’</w:t>
      </w:r>
      <w:r w:rsidRPr="00D25E6D">
        <w:rPr>
          <w:color w:val="000000"/>
          <w:szCs w:val="18"/>
        </w:rPr>
        <w:t>A.O.F. à l'occasion de l'exposition col</w:t>
      </w:r>
      <w:r w:rsidRPr="00D25E6D">
        <w:rPr>
          <w:color w:val="000000"/>
          <w:szCs w:val="18"/>
        </w:rPr>
        <w:t>o</w:t>
      </w:r>
      <w:r w:rsidRPr="00D25E6D">
        <w:rPr>
          <w:color w:val="000000"/>
          <w:szCs w:val="18"/>
        </w:rPr>
        <w:t>niale de 1931, l'auteur donne le nombre d'écoles prép</w:t>
      </w:r>
      <w:r w:rsidRPr="00D25E6D">
        <w:rPr>
          <w:color w:val="000000"/>
          <w:szCs w:val="18"/>
        </w:rPr>
        <w:t>a</w:t>
      </w:r>
      <w:r w:rsidRPr="00D25E6D">
        <w:rPr>
          <w:color w:val="000000"/>
          <w:szCs w:val="18"/>
        </w:rPr>
        <w:t>ratoires, élémentaires, régionales, etc. En comparant les données à celles contenues dans une public</w:t>
      </w:r>
      <w:r w:rsidRPr="00D25E6D">
        <w:rPr>
          <w:color w:val="000000"/>
          <w:szCs w:val="18"/>
        </w:rPr>
        <w:t>a</w:t>
      </w:r>
      <w:r w:rsidRPr="00D25E6D">
        <w:rPr>
          <w:color w:val="000000"/>
          <w:szCs w:val="18"/>
        </w:rPr>
        <w:t>tion locale du Service de l'enseignement,</w:t>
      </w:r>
      <w:r>
        <w:rPr>
          <w:color w:val="000000"/>
          <w:szCs w:val="18"/>
        </w:rPr>
        <w:t xml:space="preserve"> [92] </w:t>
      </w:r>
      <w:r w:rsidRPr="00D25E6D">
        <w:rPr>
          <w:color w:val="000000"/>
          <w:szCs w:val="18"/>
        </w:rPr>
        <w:t>on constate que les chiffres du fa</w:t>
      </w:r>
      <w:r w:rsidRPr="00D25E6D">
        <w:rPr>
          <w:color w:val="000000"/>
          <w:szCs w:val="18"/>
        </w:rPr>
        <w:t>s</w:t>
      </w:r>
      <w:r w:rsidRPr="00D25E6D">
        <w:rPr>
          <w:color w:val="000000"/>
          <w:szCs w:val="18"/>
        </w:rPr>
        <w:t>cicule sont très supérieurs. L'a</w:t>
      </w:r>
      <w:r w:rsidRPr="00D25E6D">
        <w:rPr>
          <w:color w:val="000000"/>
          <w:szCs w:val="18"/>
        </w:rPr>
        <w:t>u</w:t>
      </w:r>
      <w:r w:rsidRPr="00D25E6D">
        <w:rPr>
          <w:color w:val="000000"/>
          <w:szCs w:val="18"/>
        </w:rPr>
        <w:t>teur avait simplement transformé les cours préparatoires des écoles élémentaires et régionales en écoles préparatoires, les cours éléme</w:t>
      </w:r>
      <w:r w:rsidRPr="00D25E6D">
        <w:rPr>
          <w:color w:val="000000"/>
          <w:szCs w:val="18"/>
        </w:rPr>
        <w:t>n</w:t>
      </w:r>
      <w:r w:rsidRPr="00D25E6D">
        <w:rPr>
          <w:color w:val="000000"/>
          <w:szCs w:val="18"/>
        </w:rPr>
        <w:t>taires des écoles régionales en écoles élémentaires, obtenant ainsi des chiffres plus favorables à la prop</w:t>
      </w:r>
      <w:r w:rsidRPr="00D25E6D">
        <w:rPr>
          <w:color w:val="000000"/>
          <w:szCs w:val="18"/>
        </w:rPr>
        <w:t>a</w:t>
      </w:r>
      <w:r w:rsidRPr="00D25E6D">
        <w:rPr>
          <w:color w:val="000000"/>
          <w:szCs w:val="18"/>
        </w:rPr>
        <w:t>gande officie</w:t>
      </w:r>
      <w:r w:rsidRPr="00D25E6D">
        <w:rPr>
          <w:color w:val="000000"/>
          <w:szCs w:val="18"/>
        </w:rPr>
        <w:t>l</w:t>
      </w:r>
      <w:r w:rsidRPr="00D25E6D">
        <w:rPr>
          <w:color w:val="000000"/>
          <w:szCs w:val="18"/>
        </w:rPr>
        <w:t>le du colonialisme français.</w:t>
      </w:r>
    </w:p>
    <w:p w:rsidR="00770C05" w:rsidRPr="00D25E6D" w:rsidRDefault="00770C05" w:rsidP="00770C05">
      <w:pPr>
        <w:spacing w:before="120" w:after="120"/>
        <w:jc w:val="both"/>
      </w:pPr>
      <w:r w:rsidRPr="00D25E6D">
        <w:rPr>
          <w:color w:val="000000"/>
          <w:szCs w:val="18"/>
        </w:rPr>
        <w:t>De telles pratiques se sont poursuivies certain</w:t>
      </w:r>
      <w:r w:rsidRPr="00D25E6D">
        <w:rPr>
          <w:color w:val="000000"/>
          <w:szCs w:val="18"/>
        </w:rPr>
        <w:t>e</w:t>
      </w:r>
      <w:r w:rsidRPr="00D25E6D">
        <w:rPr>
          <w:color w:val="000000"/>
          <w:szCs w:val="18"/>
        </w:rPr>
        <w:t>ment et l'on a des raisons de penser qu'elles se sont même accentuées, l'expérience mo</w:t>
      </w:r>
      <w:r w:rsidRPr="00D25E6D">
        <w:rPr>
          <w:color w:val="000000"/>
          <w:szCs w:val="18"/>
        </w:rPr>
        <w:t>n</w:t>
      </w:r>
      <w:r w:rsidRPr="00D25E6D">
        <w:rPr>
          <w:color w:val="000000"/>
          <w:szCs w:val="18"/>
        </w:rPr>
        <w:t>trant que le colonialisme de « l'époque héroïque » était moins hypocr</w:t>
      </w:r>
      <w:r w:rsidRPr="00D25E6D">
        <w:rPr>
          <w:color w:val="000000"/>
          <w:szCs w:val="18"/>
        </w:rPr>
        <w:t>i</w:t>
      </w:r>
      <w:r w:rsidRPr="00D25E6D">
        <w:rPr>
          <w:color w:val="000000"/>
          <w:szCs w:val="18"/>
        </w:rPr>
        <w:t>te que celui des dernières années.</w:t>
      </w:r>
    </w:p>
    <w:p w:rsidR="00770C05" w:rsidRPr="00D25E6D" w:rsidRDefault="00770C05" w:rsidP="00770C05">
      <w:pPr>
        <w:spacing w:before="120" w:after="120"/>
        <w:jc w:val="both"/>
      </w:pPr>
      <w:r w:rsidRPr="00D25E6D">
        <w:rPr>
          <w:color w:val="000000"/>
          <w:szCs w:val="18"/>
        </w:rPr>
        <w:t>Pour toutes ces raisons, l'on doit considérer les chiffres mentionnés comme des données approximat</w:t>
      </w:r>
      <w:r w:rsidRPr="00D25E6D">
        <w:rPr>
          <w:color w:val="000000"/>
          <w:szCs w:val="18"/>
        </w:rPr>
        <w:t>i</w:t>
      </w:r>
      <w:r w:rsidRPr="00D25E6D">
        <w:rPr>
          <w:color w:val="000000"/>
          <w:szCs w:val="18"/>
        </w:rPr>
        <w:t>ves, plus valables sur le plan d'une vue d'ensemble que sur le plan du détail, ce qui est d'ailleurs suffisant pour l'usage que nous en ferons.</w:t>
      </w:r>
    </w:p>
    <w:p w:rsidR="00770C05" w:rsidRDefault="00770C05" w:rsidP="00770C05">
      <w:pPr>
        <w:spacing w:before="120" w:after="120"/>
        <w:jc w:val="both"/>
        <w:rPr>
          <w:bCs/>
          <w:color w:val="000000"/>
          <w:szCs w:val="22"/>
        </w:rPr>
      </w:pPr>
      <w:r>
        <w:rPr>
          <w:bCs/>
          <w:color w:val="000000"/>
          <w:szCs w:val="22"/>
        </w:rPr>
        <w:br w:type="page"/>
      </w:r>
    </w:p>
    <w:p w:rsidR="00770C05" w:rsidRPr="00D25E6D" w:rsidRDefault="00770C05" w:rsidP="00770C05">
      <w:pPr>
        <w:pStyle w:val="planche"/>
      </w:pPr>
      <w:bookmarkStart w:id="26" w:name="Education_Afrique_pt_2_ch_06_C"/>
      <w:r w:rsidRPr="00D25E6D">
        <w:t>C. Caractéristiques générales de la politique c</w:t>
      </w:r>
      <w:r w:rsidRPr="00D25E6D">
        <w:t>o</w:t>
      </w:r>
      <w:r w:rsidRPr="00D25E6D">
        <w:t>loniale</w:t>
      </w:r>
      <w:r>
        <w:br/>
      </w:r>
      <w:r w:rsidRPr="00D25E6D">
        <w:t>en</w:t>
      </w:r>
      <w:r>
        <w:t xml:space="preserve"> matière d'éducation de 1945 à 1</w:t>
      </w:r>
      <w:r w:rsidRPr="00D25E6D">
        <w:t xml:space="preserve">960 — </w:t>
      </w:r>
      <w:r>
        <w:br/>
      </w:r>
      <w:r w:rsidRPr="00D25E6D">
        <w:t>Évolution générale de</w:t>
      </w:r>
      <w:r>
        <w:t xml:space="preserve"> l'enseignement</w:t>
      </w:r>
      <w:r>
        <w:br/>
      </w:r>
      <w:r w:rsidRPr="00D25E6D">
        <w:t>dans les colonies frança</w:t>
      </w:r>
      <w:r w:rsidRPr="00D25E6D">
        <w:t>i</w:t>
      </w:r>
      <w:r w:rsidRPr="00D25E6D">
        <w:t>ses d'Afrique noire</w:t>
      </w:r>
      <w:r>
        <w:br/>
      </w:r>
      <w:r w:rsidRPr="00D25E6D">
        <w:t>jusqu'à leur accession à l'indépe</w:t>
      </w:r>
      <w:r w:rsidRPr="00D25E6D">
        <w:t>n</w:t>
      </w:r>
      <w:r w:rsidRPr="00D25E6D">
        <w:t>dance</w:t>
      </w:r>
    </w:p>
    <w:bookmarkEnd w:id="26"/>
    <w:p w:rsidR="00770C05" w:rsidRDefault="00770C05" w:rsidP="00770C05">
      <w:pPr>
        <w:spacing w:before="120" w:after="120"/>
        <w:jc w:val="both"/>
        <w:rPr>
          <w:color w:val="000000"/>
          <w:szCs w:val="18"/>
        </w:rPr>
      </w:pPr>
    </w:p>
    <w:p w:rsidR="00770C05" w:rsidRPr="00D25E6D" w:rsidRDefault="00770C05" w:rsidP="00770C05">
      <w:pPr>
        <w:pStyle w:val="a"/>
      </w:pPr>
      <w:r w:rsidRPr="00D25E6D">
        <w:t>1. Caractéristiques générales de la politique col</w:t>
      </w:r>
      <w:r w:rsidRPr="00D25E6D">
        <w:t>o</w:t>
      </w:r>
      <w:r>
        <w:t>niale</w:t>
      </w:r>
      <w:r>
        <w:br/>
      </w:r>
      <w:r w:rsidRPr="00D25E6D">
        <w:t>fra</w:t>
      </w:r>
      <w:r w:rsidRPr="00D25E6D">
        <w:t>n</w:t>
      </w:r>
      <w:r w:rsidRPr="00D25E6D">
        <w:t xml:space="preserve">çaise en matière d'éducation de 1945 à </w:t>
      </w:r>
      <w:r>
        <w:t>1</w:t>
      </w:r>
      <w:r w:rsidRPr="00D25E6D">
        <w:t>960</w:t>
      </w: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Default="00770C05" w:rsidP="00770C05">
      <w:pPr>
        <w:spacing w:before="120" w:after="120"/>
        <w:jc w:val="both"/>
        <w:rPr>
          <w:color w:val="000000"/>
          <w:szCs w:val="18"/>
        </w:rPr>
      </w:pPr>
      <w:r w:rsidRPr="00D25E6D">
        <w:rPr>
          <w:color w:val="000000"/>
          <w:szCs w:val="18"/>
        </w:rPr>
        <w:t>La doctrine en matière d'enseignement et d'éducation de toute pui</w:t>
      </w:r>
      <w:r w:rsidRPr="00D25E6D">
        <w:rPr>
          <w:color w:val="000000"/>
          <w:szCs w:val="18"/>
        </w:rPr>
        <w:t>s</w:t>
      </w:r>
      <w:r w:rsidRPr="00D25E6D">
        <w:rPr>
          <w:color w:val="000000"/>
          <w:szCs w:val="18"/>
        </w:rPr>
        <w:t>sance coloniale n'est que le prolongement, voire l'appendice de sa p</w:t>
      </w:r>
      <w:r w:rsidRPr="00D25E6D">
        <w:rPr>
          <w:color w:val="000000"/>
          <w:szCs w:val="18"/>
        </w:rPr>
        <w:t>o</w:t>
      </w:r>
      <w:r w:rsidRPr="00D25E6D">
        <w:rPr>
          <w:color w:val="000000"/>
          <w:szCs w:val="18"/>
        </w:rPr>
        <w:t>litique tout court. Dans cette mesure toute tentative axée vers une ét</w:t>
      </w:r>
      <w:r w:rsidRPr="00D25E6D">
        <w:rPr>
          <w:color w:val="000000"/>
          <w:szCs w:val="18"/>
        </w:rPr>
        <w:t>u</w:t>
      </w:r>
      <w:r w:rsidRPr="00D25E6D">
        <w:rPr>
          <w:color w:val="000000"/>
          <w:szCs w:val="18"/>
        </w:rPr>
        <w:t>de objective et une compréhension aussi complète que possible de la première doit obligatoirement se référer à la dernière.</w:t>
      </w:r>
    </w:p>
    <w:p w:rsidR="00770C05" w:rsidRPr="00D25E6D" w:rsidRDefault="00770C05" w:rsidP="00770C05">
      <w:pPr>
        <w:spacing w:before="120" w:after="120"/>
        <w:jc w:val="both"/>
      </w:pPr>
    </w:p>
    <w:p w:rsidR="00770C05" w:rsidRPr="00D25E6D" w:rsidRDefault="00770C05" w:rsidP="00770C05">
      <w:pPr>
        <w:pStyle w:val="b"/>
      </w:pPr>
      <w:r w:rsidRPr="00D25E6D">
        <w:t>a. La politique coloniale française</w:t>
      </w:r>
      <w:r>
        <w:br/>
      </w:r>
      <w:r w:rsidRPr="00D25E6D">
        <w:t>après la Seconde guerre mo</w:t>
      </w:r>
      <w:r w:rsidRPr="00D25E6D">
        <w:t>n</w:t>
      </w:r>
      <w:r w:rsidRPr="00D25E6D">
        <w:t>diale et son évolution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Avec la fin de la Seconde guerre mondiale, app</w:t>
      </w:r>
      <w:r w:rsidRPr="00D25E6D">
        <w:rPr>
          <w:color w:val="000000"/>
          <w:szCs w:val="18"/>
        </w:rPr>
        <w:t>a</w:t>
      </w:r>
      <w:r w:rsidRPr="00D25E6D">
        <w:rPr>
          <w:color w:val="000000"/>
          <w:szCs w:val="18"/>
        </w:rPr>
        <w:t>raissent ce que les idéologues de la colonisation et (pourquoi ne pas le reconnaître ?) beaucoup</w:t>
      </w:r>
      <w:r>
        <w:rPr>
          <w:color w:val="000000"/>
          <w:szCs w:val="18"/>
        </w:rPr>
        <w:t xml:space="preserve"> [93] </w:t>
      </w:r>
      <w:r w:rsidRPr="00D25E6D">
        <w:rPr>
          <w:color w:val="000000"/>
          <w:szCs w:val="18"/>
        </w:rPr>
        <w:t>d'hommes de bonne volonté de part et d'autre - nota</w:t>
      </w:r>
      <w:r w:rsidRPr="00D25E6D">
        <w:rPr>
          <w:color w:val="000000"/>
          <w:szCs w:val="18"/>
        </w:rPr>
        <w:t>m</w:t>
      </w:r>
      <w:r w:rsidRPr="00D25E6D">
        <w:rPr>
          <w:color w:val="000000"/>
          <w:szCs w:val="18"/>
        </w:rPr>
        <w:t>ment en France les partis progressistes et la grande majorité du pe</w:t>
      </w:r>
      <w:r w:rsidRPr="00D25E6D">
        <w:rPr>
          <w:color w:val="000000"/>
          <w:szCs w:val="18"/>
        </w:rPr>
        <w:t>u</w:t>
      </w:r>
      <w:r w:rsidRPr="00D25E6D">
        <w:rPr>
          <w:color w:val="000000"/>
          <w:szCs w:val="18"/>
        </w:rPr>
        <w:t>ple, en Afrique Noire la totalité des leaders politiques et les popul</w:t>
      </w:r>
      <w:r w:rsidRPr="00D25E6D">
        <w:rPr>
          <w:color w:val="000000"/>
          <w:szCs w:val="18"/>
        </w:rPr>
        <w:t>a</w:t>
      </w:r>
      <w:r w:rsidRPr="00D25E6D">
        <w:rPr>
          <w:color w:val="000000"/>
          <w:szCs w:val="18"/>
        </w:rPr>
        <w:t>tions dans leur ensemble -</w:t>
      </w:r>
      <w:r>
        <w:rPr>
          <w:color w:val="000000"/>
          <w:szCs w:val="18"/>
        </w:rPr>
        <w:t xml:space="preserve"> </w:t>
      </w:r>
      <w:r w:rsidRPr="00D25E6D">
        <w:rPr>
          <w:color w:val="000000"/>
          <w:szCs w:val="18"/>
        </w:rPr>
        <w:t>ont appelés des « rapports nouveaux » entre l'ancie</w:t>
      </w:r>
      <w:r w:rsidRPr="00D25E6D">
        <w:rPr>
          <w:color w:val="000000"/>
          <w:szCs w:val="18"/>
        </w:rPr>
        <w:t>n</w:t>
      </w:r>
      <w:r w:rsidRPr="00D25E6D">
        <w:rPr>
          <w:color w:val="000000"/>
          <w:szCs w:val="18"/>
        </w:rPr>
        <w:t>ne métropole et ses colonies. La Constitution du 27 octobre 1946, en in</w:t>
      </w:r>
      <w:r w:rsidRPr="00D25E6D">
        <w:rPr>
          <w:color w:val="000000"/>
          <w:szCs w:val="18"/>
        </w:rPr>
        <w:t>s</w:t>
      </w:r>
      <w:r w:rsidRPr="00D25E6D">
        <w:rPr>
          <w:color w:val="000000"/>
          <w:szCs w:val="18"/>
        </w:rPr>
        <w:t>tituant l'Union française après l'abolition du régime de l'indigénat, proclamait que « Fidèle à sa mission traditionnelle, la France entend conduire les peuples dont elle a pris la charge à la libe</w:t>
      </w:r>
      <w:r w:rsidRPr="00D25E6D">
        <w:rPr>
          <w:color w:val="000000"/>
          <w:szCs w:val="18"/>
        </w:rPr>
        <w:t>r</w:t>
      </w:r>
      <w:r w:rsidRPr="00D25E6D">
        <w:rPr>
          <w:color w:val="000000"/>
          <w:szCs w:val="18"/>
        </w:rPr>
        <w:t>té de s'admini</w:t>
      </w:r>
      <w:r w:rsidRPr="00D25E6D">
        <w:rPr>
          <w:color w:val="000000"/>
          <w:szCs w:val="18"/>
        </w:rPr>
        <w:t>s</w:t>
      </w:r>
      <w:r w:rsidRPr="00D25E6D">
        <w:rPr>
          <w:color w:val="000000"/>
          <w:szCs w:val="18"/>
        </w:rPr>
        <w:t>trer eux-mêmes et de gérer démocratiquement leurs affaires ». Simultanément les différentes colonies prenaient la dén</w:t>
      </w:r>
      <w:r w:rsidRPr="00D25E6D">
        <w:rPr>
          <w:color w:val="000000"/>
          <w:szCs w:val="18"/>
        </w:rPr>
        <w:t>o</w:t>
      </w:r>
      <w:r w:rsidRPr="00D25E6D">
        <w:rPr>
          <w:color w:val="000000"/>
          <w:szCs w:val="18"/>
        </w:rPr>
        <w:t>mination nouvelle de Territoires d'Outre-Mer, et déclarées partie int</w:t>
      </w:r>
      <w:r w:rsidRPr="00D25E6D">
        <w:rPr>
          <w:color w:val="000000"/>
          <w:szCs w:val="18"/>
        </w:rPr>
        <w:t>é</w:t>
      </w:r>
      <w:r w:rsidRPr="00D25E6D">
        <w:rPr>
          <w:color w:val="000000"/>
          <w:szCs w:val="18"/>
        </w:rPr>
        <w:t>grante de la Rép</w:t>
      </w:r>
      <w:r w:rsidRPr="00D25E6D">
        <w:rPr>
          <w:color w:val="000000"/>
          <w:szCs w:val="18"/>
        </w:rPr>
        <w:t>u</w:t>
      </w:r>
      <w:r w:rsidRPr="00D25E6D">
        <w:rPr>
          <w:color w:val="000000"/>
          <w:szCs w:val="18"/>
        </w:rPr>
        <w:t>blique française, leurs habitants acquérant la qualité de citoyens de l'Union Française, puis de c</w:t>
      </w:r>
      <w:r w:rsidRPr="00D25E6D">
        <w:rPr>
          <w:color w:val="000000"/>
          <w:szCs w:val="18"/>
        </w:rPr>
        <w:t>i</w:t>
      </w:r>
      <w:r w:rsidRPr="00D25E6D">
        <w:rPr>
          <w:color w:val="000000"/>
          <w:szCs w:val="18"/>
        </w:rPr>
        <w:t>toyens français.</w:t>
      </w:r>
    </w:p>
    <w:p w:rsidR="00770C05" w:rsidRPr="00D25E6D" w:rsidRDefault="00770C05" w:rsidP="00770C05">
      <w:pPr>
        <w:spacing w:before="120" w:after="120"/>
        <w:jc w:val="both"/>
      </w:pPr>
      <w:r w:rsidRPr="00D25E6D">
        <w:rPr>
          <w:color w:val="000000"/>
          <w:szCs w:val="18"/>
        </w:rPr>
        <w:t>Un certain nombre de députés (38 sur 627 alors que le rapport des populations était approximativ</w:t>
      </w:r>
      <w:r w:rsidRPr="00D25E6D">
        <w:rPr>
          <w:color w:val="000000"/>
          <w:szCs w:val="18"/>
        </w:rPr>
        <w:t>e</w:t>
      </w:r>
      <w:r w:rsidRPr="00D25E6D">
        <w:rPr>
          <w:color w:val="000000"/>
          <w:szCs w:val="18"/>
        </w:rPr>
        <w:t>ment de 4 à 5), de sénateurs (39 sur 320), de conseillers de l'Union française (47 sur 204) les représe</w:t>
      </w:r>
      <w:r w:rsidRPr="00D25E6D">
        <w:rPr>
          <w:color w:val="000000"/>
          <w:szCs w:val="18"/>
        </w:rPr>
        <w:t>n</w:t>
      </w:r>
      <w:r w:rsidRPr="00D25E6D">
        <w:rPr>
          <w:color w:val="000000"/>
          <w:szCs w:val="18"/>
        </w:rPr>
        <w:t>taient au sein des différentes assemblées créées par la constit</w:t>
      </w:r>
      <w:r w:rsidRPr="00D25E6D">
        <w:rPr>
          <w:color w:val="000000"/>
          <w:szCs w:val="18"/>
        </w:rPr>
        <w:t>u</w:t>
      </w:r>
      <w:r w:rsidRPr="00D25E6D">
        <w:rPr>
          <w:color w:val="000000"/>
          <w:szCs w:val="18"/>
        </w:rPr>
        <w:t>tion de la IVe République. Des assemblées locales étaient créées à l'échelon des territoires et des fédér</w:t>
      </w:r>
      <w:r w:rsidRPr="00D25E6D">
        <w:rPr>
          <w:color w:val="000000"/>
          <w:szCs w:val="18"/>
        </w:rPr>
        <w:t>a</w:t>
      </w:r>
      <w:r w:rsidRPr="00D25E6D">
        <w:rPr>
          <w:color w:val="000000"/>
          <w:szCs w:val="18"/>
        </w:rPr>
        <w:t>tions de territoires (conseils généraux. Grand Conseil) avec des attributions essentiellement budg</w:t>
      </w:r>
      <w:r w:rsidRPr="00D25E6D">
        <w:rPr>
          <w:color w:val="000000"/>
          <w:szCs w:val="18"/>
        </w:rPr>
        <w:t>é</w:t>
      </w:r>
      <w:r w:rsidRPr="00D25E6D">
        <w:rPr>
          <w:color w:val="000000"/>
          <w:szCs w:val="18"/>
        </w:rPr>
        <w:t>taires et réglementaires pour des questions d'intérêt strictement local. Mais en même temps tout l'ancien appareil de l'administration coloniale (a</w:t>
      </w:r>
      <w:r w:rsidRPr="00D25E6D">
        <w:rPr>
          <w:color w:val="000000"/>
          <w:szCs w:val="18"/>
        </w:rPr>
        <w:t>d</w:t>
      </w:r>
      <w:r w:rsidRPr="00D25E6D">
        <w:rPr>
          <w:color w:val="000000"/>
          <w:szCs w:val="18"/>
        </w:rPr>
        <w:t>ministrateurs des colonies plus « démocratiquement » baptisés adm</w:t>
      </w:r>
      <w:r w:rsidRPr="00D25E6D">
        <w:rPr>
          <w:color w:val="000000"/>
          <w:szCs w:val="18"/>
        </w:rPr>
        <w:t>i</w:t>
      </w:r>
      <w:r w:rsidRPr="00D25E6D">
        <w:rPr>
          <w:color w:val="000000"/>
          <w:szCs w:val="18"/>
        </w:rPr>
        <w:t>nistrateurs de la France d'Outre-Mer, gouverneurs, gouverneurs gén</w:t>
      </w:r>
      <w:r w:rsidRPr="00D25E6D">
        <w:rPr>
          <w:color w:val="000000"/>
          <w:szCs w:val="18"/>
        </w:rPr>
        <w:t>é</w:t>
      </w:r>
      <w:r w:rsidRPr="00D25E6D">
        <w:rPr>
          <w:color w:val="000000"/>
          <w:szCs w:val="18"/>
        </w:rPr>
        <w:t>raux, hauts commissaires, etc.) re</w:t>
      </w:r>
      <w:r w:rsidRPr="00D25E6D">
        <w:rPr>
          <w:color w:val="000000"/>
          <w:szCs w:val="18"/>
        </w:rPr>
        <w:t>s</w:t>
      </w:r>
      <w:r w:rsidRPr="00D25E6D">
        <w:rPr>
          <w:color w:val="000000"/>
          <w:szCs w:val="18"/>
        </w:rPr>
        <w:t>tait en place, et qui plus est, avec les mêmes individus aux mêmes postes : et pareillement pour l'app</w:t>
      </w:r>
      <w:r w:rsidRPr="00D25E6D">
        <w:rPr>
          <w:color w:val="000000"/>
          <w:szCs w:val="18"/>
        </w:rPr>
        <w:t>a</w:t>
      </w:r>
      <w:r w:rsidRPr="00D25E6D">
        <w:rPr>
          <w:color w:val="000000"/>
          <w:szCs w:val="18"/>
        </w:rPr>
        <w:t>reil de répression (gardes cercles, police, bataillons de tirai</w:t>
      </w:r>
      <w:r w:rsidRPr="00D25E6D">
        <w:rPr>
          <w:color w:val="000000"/>
          <w:szCs w:val="18"/>
        </w:rPr>
        <w:t>l</w:t>
      </w:r>
      <w:r w:rsidRPr="00D25E6D">
        <w:rPr>
          <w:color w:val="000000"/>
          <w:szCs w:val="18"/>
        </w:rPr>
        <w:t>leurs « sénég</w:t>
      </w:r>
      <w:r w:rsidRPr="00D25E6D">
        <w:rPr>
          <w:color w:val="000000"/>
          <w:szCs w:val="18"/>
        </w:rPr>
        <w:t>a</w:t>
      </w:r>
      <w:r w:rsidRPr="00D25E6D">
        <w:rPr>
          <w:color w:val="000000"/>
          <w:szCs w:val="18"/>
        </w:rPr>
        <w:t>lais » de l'armée coloniale).</w:t>
      </w:r>
    </w:p>
    <w:p w:rsidR="00770C05" w:rsidRPr="00D25E6D" w:rsidRDefault="00770C05" w:rsidP="00770C05">
      <w:pPr>
        <w:spacing w:before="120" w:after="120"/>
        <w:jc w:val="both"/>
      </w:pPr>
      <w:r w:rsidRPr="00D25E6D">
        <w:rPr>
          <w:color w:val="000000"/>
          <w:szCs w:val="18"/>
        </w:rPr>
        <w:t>Les faits montrent que les nouvelles conquêtes politiques (citoye</w:t>
      </w:r>
      <w:r w:rsidRPr="00D25E6D">
        <w:rPr>
          <w:color w:val="000000"/>
          <w:szCs w:val="18"/>
        </w:rPr>
        <w:t>n</w:t>
      </w:r>
      <w:r w:rsidRPr="00D25E6D">
        <w:rPr>
          <w:color w:val="000000"/>
          <w:szCs w:val="18"/>
        </w:rPr>
        <w:t>neté française - qui en était effectiv</w:t>
      </w:r>
      <w:r w:rsidRPr="00D25E6D">
        <w:rPr>
          <w:color w:val="000000"/>
          <w:szCs w:val="18"/>
        </w:rPr>
        <w:t>e</w:t>
      </w:r>
      <w:r w:rsidRPr="00D25E6D">
        <w:rPr>
          <w:color w:val="000000"/>
          <w:szCs w:val="18"/>
        </w:rPr>
        <w:t>ment une à l'époque -, droit de réunion et d'association, droit de vote pour certains groupes des no</w:t>
      </w:r>
      <w:r w:rsidRPr="00D25E6D">
        <w:rPr>
          <w:color w:val="000000"/>
          <w:szCs w:val="18"/>
        </w:rPr>
        <w:t>u</w:t>
      </w:r>
      <w:r w:rsidRPr="00D25E6D">
        <w:rPr>
          <w:color w:val="000000"/>
          <w:szCs w:val="18"/>
        </w:rPr>
        <w:t>veaux citoyens, etc.) étaient, non pas un cadeau fait génére</w:t>
      </w:r>
      <w:r w:rsidRPr="00D25E6D">
        <w:rPr>
          <w:color w:val="000000"/>
          <w:szCs w:val="18"/>
        </w:rPr>
        <w:t>u</w:t>
      </w:r>
      <w:r w:rsidRPr="00D25E6D">
        <w:rPr>
          <w:color w:val="000000"/>
          <w:szCs w:val="18"/>
        </w:rPr>
        <w:t>sement par l'impérialisme français à ses « loyaux s</w:t>
      </w:r>
      <w:r w:rsidRPr="00D25E6D">
        <w:rPr>
          <w:color w:val="000000"/>
          <w:szCs w:val="18"/>
        </w:rPr>
        <w:t>u</w:t>
      </w:r>
      <w:r w:rsidRPr="00D25E6D">
        <w:rPr>
          <w:color w:val="000000"/>
          <w:szCs w:val="18"/>
        </w:rPr>
        <w:t>jets », mais le résultat d'une lutte résolue des peuples colonisés, en particulier de ceux d'Afrique Noire : faut-il rappeler que l'apparition de la vie politique en Afrique noire ne date pas d'après la convocation de la première const</w:t>
      </w:r>
      <w:r w:rsidRPr="00D25E6D">
        <w:rPr>
          <w:color w:val="000000"/>
          <w:szCs w:val="18"/>
        </w:rPr>
        <w:t>i</w:t>
      </w:r>
      <w:r w:rsidRPr="00D25E6D">
        <w:rPr>
          <w:color w:val="000000"/>
          <w:szCs w:val="18"/>
        </w:rPr>
        <w:t>tuante en 1945, ou que la suppression de l'indigénat fut le résultat d'un débat animé à la chambre, qu'à la même époque se réunissaient à Paris les États Généraux de la colonisation ? En fait, le contenu des nouve</w:t>
      </w:r>
      <w:r w:rsidRPr="00D25E6D">
        <w:rPr>
          <w:color w:val="000000"/>
          <w:szCs w:val="18"/>
        </w:rPr>
        <w:t>l</w:t>
      </w:r>
      <w:r w:rsidRPr="00D25E6D">
        <w:rPr>
          <w:color w:val="000000"/>
          <w:szCs w:val="18"/>
        </w:rPr>
        <w:t>les institutions de l'Union française était un compromis</w:t>
      </w:r>
      <w:r>
        <w:rPr>
          <w:color w:val="000000"/>
          <w:szCs w:val="18"/>
        </w:rPr>
        <w:t xml:space="preserve"> [94] </w:t>
      </w:r>
      <w:r w:rsidRPr="00D25E6D">
        <w:rPr>
          <w:color w:val="000000"/>
          <w:szCs w:val="18"/>
        </w:rPr>
        <w:t>résultant du rapport des forces politiques en pr</w:t>
      </w:r>
      <w:r w:rsidRPr="00D25E6D">
        <w:rPr>
          <w:color w:val="000000"/>
          <w:szCs w:val="18"/>
        </w:rPr>
        <w:t>é</w:t>
      </w:r>
      <w:r w:rsidRPr="00D25E6D">
        <w:rPr>
          <w:color w:val="000000"/>
          <w:szCs w:val="18"/>
        </w:rPr>
        <w:t>sence ; d'une part la bourgeoisie française sortie affaiblie de la guerre (économiquement comme moral</w:t>
      </w:r>
      <w:r w:rsidRPr="00D25E6D">
        <w:rPr>
          <w:color w:val="000000"/>
          <w:szCs w:val="18"/>
        </w:rPr>
        <w:t>e</w:t>
      </w:r>
      <w:r w:rsidRPr="00D25E6D">
        <w:rPr>
          <w:color w:val="000000"/>
          <w:szCs w:val="18"/>
        </w:rPr>
        <w:t>ment) après sa capitulation et la mise en coupe réglée de l'économie française par l'Allemagne hitlérienne, d'autre part la classe ouvrière et toutes les forces vives du peuple français, sorties victorieuses d'une longue et dure lutte patriotique qui avait contribué à resserrer leur un</w:t>
      </w:r>
      <w:r w:rsidRPr="00D25E6D">
        <w:rPr>
          <w:color w:val="000000"/>
          <w:szCs w:val="18"/>
        </w:rPr>
        <w:t>i</w:t>
      </w:r>
      <w:r w:rsidRPr="00D25E6D">
        <w:rPr>
          <w:color w:val="000000"/>
          <w:szCs w:val="18"/>
        </w:rPr>
        <w:t>té, et les peuples des colonies françaises, dont la lib</w:t>
      </w:r>
      <w:r w:rsidRPr="00D25E6D">
        <w:rPr>
          <w:color w:val="000000"/>
          <w:szCs w:val="18"/>
        </w:rPr>
        <w:t>é</w:t>
      </w:r>
      <w:r w:rsidRPr="00D25E6D">
        <w:rPr>
          <w:color w:val="000000"/>
          <w:szCs w:val="18"/>
        </w:rPr>
        <w:t>ration par leur propre combat ou la participation à la guerre, les souffrances mult</w:t>
      </w:r>
      <w:r w:rsidRPr="00D25E6D">
        <w:rPr>
          <w:color w:val="000000"/>
          <w:szCs w:val="18"/>
        </w:rPr>
        <w:t>i</w:t>
      </w:r>
      <w:r w:rsidRPr="00D25E6D">
        <w:rPr>
          <w:color w:val="000000"/>
          <w:szCs w:val="18"/>
        </w:rPr>
        <w:t>ples, tout comme les promesses qui leur avaient été faites aiguisaient, à travers les mouvements politiques nés vers la fin de la guerre, la v</w:t>
      </w:r>
      <w:r w:rsidRPr="00D25E6D">
        <w:rPr>
          <w:color w:val="000000"/>
          <w:szCs w:val="18"/>
        </w:rPr>
        <w:t>o</w:t>
      </w:r>
      <w:r w:rsidRPr="00D25E6D">
        <w:rPr>
          <w:color w:val="000000"/>
          <w:szCs w:val="18"/>
        </w:rPr>
        <w:t>lonté résolue d'émancipation. Compromis fragile, comme il ressort clairement de la suite des événements qui ont jalonné l'écl</w:t>
      </w:r>
      <w:r w:rsidRPr="00D25E6D">
        <w:rPr>
          <w:color w:val="000000"/>
          <w:szCs w:val="18"/>
        </w:rPr>
        <w:t>a</w:t>
      </w:r>
      <w:r w:rsidRPr="00D25E6D">
        <w:rPr>
          <w:color w:val="000000"/>
          <w:szCs w:val="18"/>
        </w:rPr>
        <w:t>tement de la guerre d'Indochine, malgré la volonté du Président Ho Chi Minh d'une coopération avec la France dans le cadre de l'Union française, mais aussi dans le respect de l'indépendance et de la souv</w:t>
      </w:r>
      <w:r w:rsidRPr="00D25E6D">
        <w:rPr>
          <w:color w:val="000000"/>
          <w:szCs w:val="18"/>
        </w:rPr>
        <w:t>e</w:t>
      </w:r>
      <w:r w:rsidRPr="00D25E6D">
        <w:rPr>
          <w:color w:val="000000"/>
          <w:szCs w:val="18"/>
        </w:rPr>
        <w:t>raineté de la République démocratique du Viet Nam.</w:t>
      </w:r>
    </w:p>
    <w:p w:rsidR="00770C05" w:rsidRPr="00D25E6D" w:rsidRDefault="00770C05" w:rsidP="00770C05">
      <w:pPr>
        <w:spacing w:before="120" w:after="120"/>
        <w:jc w:val="both"/>
      </w:pPr>
      <w:r w:rsidRPr="00D25E6D">
        <w:rPr>
          <w:color w:val="000000"/>
          <w:szCs w:val="18"/>
        </w:rPr>
        <w:t>Il n'est sans doute pas inexact que le désir des m</w:t>
      </w:r>
      <w:r w:rsidRPr="00D25E6D">
        <w:rPr>
          <w:color w:val="000000"/>
          <w:szCs w:val="18"/>
        </w:rPr>
        <w:t>i</w:t>
      </w:r>
      <w:r w:rsidRPr="00D25E6D">
        <w:rPr>
          <w:color w:val="000000"/>
          <w:szCs w:val="18"/>
        </w:rPr>
        <w:t>lieux dirigeants de la bourgeoisie française de voir la France figurer parmi les grandes puissances (on sait que l'importance de la population en était un des crit</w:t>
      </w:r>
      <w:r w:rsidRPr="00D25E6D">
        <w:rPr>
          <w:color w:val="000000"/>
          <w:szCs w:val="18"/>
        </w:rPr>
        <w:t>è</w:t>
      </w:r>
      <w:r w:rsidRPr="00D25E6D">
        <w:rPr>
          <w:color w:val="000000"/>
          <w:szCs w:val="18"/>
        </w:rPr>
        <w:t>res), joint au contenu de la Déclaration Universelle des Droits de l'Homme et de la Charte des Nations-Unies, ait contribué à les amener à accepter le co</w:t>
      </w:r>
      <w:r w:rsidRPr="00D25E6D">
        <w:rPr>
          <w:color w:val="000000"/>
          <w:szCs w:val="18"/>
        </w:rPr>
        <w:t>m</w:t>
      </w:r>
      <w:r w:rsidRPr="00D25E6D">
        <w:rPr>
          <w:color w:val="000000"/>
          <w:szCs w:val="18"/>
        </w:rPr>
        <w:t>promis que représentait l'Union française. D'autant plus facilement qu'ils espéraient bien « tourner » les aspirations des peuples colonisés en utilisant l'arsenal politique, économique, adm</w:t>
      </w:r>
      <w:r w:rsidRPr="00D25E6D">
        <w:rPr>
          <w:color w:val="000000"/>
          <w:szCs w:val="18"/>
        </w:rPr>
        <w:t>i</w:t>
      </w:r>
      <w:r w:rsidRPr="00D25E6D">
        <w:rPr>
          <w:color w:val="000000"/>
          <w:szCs w:val="18"/>
        </w:rPr>
        <w:t>nistratif dont ils avaient gardé l'esse</w:t>
      </w:r>
      <w:r w:rsidRPr="00D25E6D">
        <w:rPr>
          <w:color w:val="000000"/>
          <w:szCs w:val="18"/>
        </w:rPr>
        <w:t>n</w:t>
      </w:r>
      <w:r w:rsidRPr="00D25E6D">
        <w:rPr>
          <w:color w:val="000000"/>
          <w:szCs w:val="18"/>
        </w:rPr>
        <w:t>tiel entre leurs mains.</w:t>
      </w:r>
    </w:p>
    <w:p w:rsidR="00770C05" w:rsidRPr="00D25E6D" w:rsidRDefault="00770C05" w:rsidP="00770C05">
      <w:pPr>
        <w:spacing w:before="120" w:after="120"/>
        <w:jc w:val="both"/>
      </w:pPr>
      <w:r w:rsidRPr="00D25E6D">
        <w:rPr>
          <w:color w:val="000000"/>
          <w:szCs w:val="18"/>
        </w:rPr>
        <w:t>Si la propagande officielle clamait que les Africains étaient dev</w:t>
      </w:r>
      <w:r w:rsidRPr="00D25E6D">
        <w:rPr>
          <w:color w:val="000000"/>
          <w:szCs w:val="18"/>
        </w:rPr>
        <w:t>e</w:t>
      </w:r>
      <w:r w:rsidRPr="00D25E6D">
        <w:rPr>
          <w:color w:val="000000"/>
          <w:szCs w:val="18"/>
        </w:rPr>
        <w:t>nus des Français « à part entière », elle ne manquait jamais de préc</w:t>
      </w:r>
      <w:r w:rsidRPr="00D25E6D">
        <w:rPr>
          <w:color w:val="000000"/>
          <w:szCs w:val="18"/>
        </w:rPr>
        <w:t>i</w:t>
      </w:r>
      <w:r w:rsidRPr="00D25E6D">
        <w:rPr>
          <w:color w:val="000000"/>
          <w:szCs w:val="18"/>
        </w:rPr>
        <w:t>ser que cela était « en droit », qu'une distance trop grande séparait le c</w:t>
      </w:r>
      <w:r w:rsidRPr="00D25E6D">
        <w:rPr>
          <w:color w:val="000000"/>
          <w:szCs w:val="18"/>
        </w:rPr>
        <w:t>i</w:t>
      </w:r>
      <w:r w:rsidRPr="00D25E6D">
        <w:rPr>
          <w:color w:val="000000"/>
          <w:szCs w:val="18"/>
        </w:rPr>
        <w:t>toyen français de la métropole de celui des anciennes col</w:t>
      </w:r>
      <w:r w:rsidRPr="00D25E6D">
        <w:rPr>
          <w:color w:val="000000"/>
          <w:szCs w:val="18"/>
        </w:rPr>
        <w:t>o</w:t>
      </w:r>
      <w:r w:rsidRPr="00D25E6D">
        <w:rPr>
          <w:color w:val="000000"/>
          <w:szCs w:val="18"/>
        </w:rPr>
        <w:t>nies, que « Paris ne s'était pas fait en un jour », qu'il faut « le temps qu'il faut » pour hausser les nouveaux citoyens au niveau de civilisation du m</w:t>
      </w:r>
      <w:r w:rsidRPr="00D25E6D">
        <w:rPr>
          <w:color w:val="000000"/>
          <w:szCs w:val="18"/>
        </w:rPr>
        <w:t>é</w:t>
      </w:r>
      <w:r w:rsidRPr="00D25E6D">
        <w:rPr>
          <w:color w:val="000000"/>
          <w:szCs w:val="18"/>
        </w:rPr>
        <w:t>tropolitain, qu'au demeurant il n'y avait pas de citoyens de s</w:t>
      </w:r>
      <w:r w:rsidRPr="00D25E6D">
        <w:rPr>
          <w:color w:val="000000"/>
          <w:szCs w:val="18"/>
        </w:rPr>
        <w:t>e</w:t>
      </w:r>
      <w:r w:rsidRPr="00D25E6D">
        <w:rPr>
          <w:color w:val="000000"/>
          <w:szCs w:val="18"/>
        </w:rPr>
        <w:t>conde zone comme le prétendaient des malintentio</w:t>
      </w:r>
      <w:r w:rsidRPr="00D25E6D">
        <w:rPr>
          <w:color w:val="000000"/>
          <w:szCs w:val="18"/>
        </w:rPr>
        <w:t>n</w:t>
      </w:r>
      <w:r w:rsidRPr="00D25E6D">
        <w:rPr>
          <w:color w:val="000000"/>
          <w:szCs w:val="18"/>
        </w:rPr>
        <w:t>nés, mais seulement le respect (combien soudain et inattendu) des façons d'être de chacun. Les Africains, bref, d</w:t>
      </w:r>
      <w:r w:rsidRPr="00D25E6D">
        <w:rPr>
          <w:color w:val="000000"/>
          <w:szCs w:val="18"/>
        </w:rPr>
        <w:t>e</w:t>
      </w:r>
      <w:r w:rsidRPr="00D25E6D">
        <w:rPr>
          <w:color w:val="000000"/>
          <w:szCs w:val="18"/>
        </w:rPr>
        <w:t>vaient conquérir la stricte égalité au prix d'une assimilation qui ne voulait pas se nommer, et se laisser conduire pr</w:t>
      </w:r>
      <w:r w:rsidRPr="00D25E6D">
        <w:rPr>
          <w:color w:val="000000"/>
          <w:szCs w:val="18"/>
        </w:rPr>
        <w:t>u</w:t>
      </w:r>
      <w:r w:rsidRPr="00D25E6D">
        <w:rPr>
          <w:color w:val="000000"/>
          <w:szCs w:val="18"/>
        </w:rPr>
        <w:t>demment vers les sommets de la civilis</w:t>
      </w:r>
      <w:r w:rsidRPr="00D25E6D">
        <w:rPr>
          <w:color w:val="000000"/>
          <w:szCs w:val="18"/>
        </w:rPr>
        <w:t>a</w:t>
      </w:r>
      <w:r w:rsidRPr="00D25E6D">
        <w:rPr>
          <w:color w:val="000000"/>
          <w:szCs w:val="18"/>
        </w:rPr>
        <w:t>tion.</w:t>
      </w:r>
    </w:p>
    <w:p w:rsidR="00770C05" w:rsidRPr="00D25E6D" w:rsidRDefault="00770C05" w:rsidP="00770C05">
      <w:pPr>
        <w:spacing w:before="120" w:after="120"/>
        <w:jc w:val="both"/>
      </w:pPr>
      <w:r w:rsidRPr="00D25E6D">
        <w:rPr>
          <w:color w:val="000000"/>
          <w:szCs w:val="18"/>
        </w:rPr>
        <w:t>Aussi, n'est-il pas étonnant que la bourgeoisie colonialiste frança</w:t>
      </w:r>
      <w:r w:rsidRPr="00D25E6D">
        <w:rPr>
          <w:color w:val="000000"/>
          <w:szCs w:val="18"/>
        </w:rPr>
        <w:t>i</w:t>
      </w:r>
      <w:r w:rsidRPr="00D25E6D">
        <w:rPr>
          <w:color w:val="000000"/>
          <w:szCs w:val="18"/>
        </w:rPr>
        <w:t>se soit passée à l'attaque dès qu'elle se sentit « remplumée » par l'a</w:t>
      </w:r>
      <w:r w:rsidRPr="00D25E6D">
        <w:rPr>
          <w:color w:val="000000"/>
          <w:szCs w:val="18"/>
        </w:rPr>
        <w:t>p</w:t>
      </w:r>
      <w:r w:rsidRPr="00D25E6D">
        <w:rPr>
          <w:color w:val="000000"/>
          <w:szCs w:val="18"/>
        </w:rPr>
        <w:t>pui politique et</w:t>
      </w:r>
      <w:r>
        <w:rPr>
          <w:color w:val="000000"/>
          <w:szCs w:val="18"/>
        </w:rPr>
        <w:t xml:space="preserve"> [95] </w:t>
      </w:r>
      <w:r w:rsidRPr="00D25E6D">
        <w:rPr>
          <w:color w:val="000000"/>
          <w:szCs w:val="18"/>
        </w:rPr>
        <w:t>économique de l'impérialisme américain et l'in</w:t>
      </w:r>
      <w:r w:rsidRPr="00D25E6D">
        <w:rPr>
          <w:color w:val="000000"/>
          <w:szCs w:val="18"/>
        </w:rPr>
        <w:t>s</w:t>
      </w:r>
      <w:r w:rsidRPr="00D25E6D">
        <w:rPr>
          <w:color w:val="000000"/>
          <w:szCs w:val="18"/>
        </w:rPr>
        <w:t>tauration de la politique de guerre froide et du Plan Marshall : succe</w:t>
      </w:r>
      <w:r w:rsidRPr="00D25E6D">
        <w:rPr>
          <w:color w:val="000000"/>
          <w:szCs w:val="18"/>
        </w:rPr>
        <w:t>s</w:t>
      </w:r>
      <w:r w:rsidRPr="00D25E6D">
        <w:rPr>
          <w:color w:val="000000"/>
          <w:szCs w:val="18"/>
        </w:rPr>
        <w:t>sivement c'est la décision d'entrer en gue</w:t>
      </w:r>
      <w:r w:rsidRPr="00D25E6D">
        <w:rPr>
          <w:color w:val="000000"/>
          <w:szCs w:val="18"/>
        </w:rPr>
        <w:t>r</w:t>
      </w:r>
      <w:r w:rsidRPr="00D25E6D">
        <w:rPr>
          <w:color w:val="000000"/>
          <w:szCs w:val="18"/>
        </w:rPr>
        <w:t>re au Viet Nam, l'éviction des ministres communistes du gouvernement Ramadier, le décle</w:t>
      </w:r>
      <w:r w:rsidRPr="00D25E6D">
        <w:rPr>
          <w:color w:val="000000"/>
          <w:szCs w:val="18"/>
        </w:rPr>
        <w:t>n</w:t>
      </w:r>
      <w:r w:rsidRPr="00D25E6D">
        <w:rPr>
          <w:color w:val="000000"/>
          <w:szCs w:val="18"/>
        </w:rPr>
        <w:t>chement méthodique de la répression contre les mouvements antic</w:t>
      </w:r>
      <w:r w:rsidRPr="00D25E6D">
        <w:rPr>
          <w:color w:val="000000"/>
          <w:szCs w:val="18"/>
        </w:rPr>
        <w:t>o</w:t>
      </w:r>
      <w:r w:rsidRPr="00D25E6D">
        <w:rPr>
          <w:color w:val="000000"/>
          <w:szCs w:val="18"/>
        </w:rPr>
        <w:t>lonialistes des col</w:t>
      </w:r>
      <w:r w:rsidRPr="00D25E6D">
        <w:rPr>
          <w:color w:val="000000"/>
          <w:szCs w:val="18"/>
        </w:rPr>
        <w:t>o</w:t>
      </w:r>
      <w:r w:rsidRPr="00D25E6D">
        <w:rPr>
          <w:color w:val="000000"/>
          <w:szCs w:val="18"/>
        </w:rPr>
        <w:t>nies : Algérie, Madagascar, Afrique Noire.</w:t>
      </w:r>
    </w:p>
    <w:p w:rsidR="00770C05" w:rsidRPr="00D25E6D" w:rsidRDefault="00770C05" w:rsidP="00770C05">
      <w:pPr>
        <w:spacing w:before="120" w:after="120"/>
        <w:jc w:val="both"/>
      </w:pPr>
      <w:r w:rsidRPr="00D25E6D">
        <w:rPr>
          <w:color w:val="000000"/>
          <w:szCs w:val="18"/>
        </w:rPr>
        <w:t>Dans notre pays la répression ira s'aggravant con</w:t>
      </w:r>
      <w:r w:rsidRPr="00D25E6D">
        <w:rPr>
          <w:color w:val="000000"/>
          <w:szCs w:val="18"/>
        </w:rPr>
        <w:t>s</w:t>
      </w:r>
      <w:r w:rsidRPr="00D25E6D">
        <w:rPr>
          <w:color w:val="000000"/>
          <w:szCs w:val="18"/>
        </w:rPr>
        <w:t>tamment devant la ferme volonté de lutte des masses populaires qui ne désarment pas, malgré les exactions de toutes sortes, les déplacements de fonctionna</w:t>
      </w:r>
      <w:r w:rsidRPr="00D25E6D">
        <w:rPr>
          <w:color w:val="000000"/>
          <w:szCs w:val="18"/>
        </w:rPr>
        <w:t>i</w:t>
      </w:r>
      <w:r w:rsidRPr="00D25E6D">
        <w:rPr>
          <w:color w:val="000000"/>
          <w:szCs w:val="18"/>
        </w:rPr>
        <w:t>res, les révocations, les emprisonnements les expéditions punitives, les assassinats individuels et collectifs. C'est alors que sera tentée la manœuvre de « pourrir le poisson par la tête » manœuvre dont la réu</w:t>
      </w:r>
      <w:r w:rsidRPr="00D25E6D">
        <w:rPr>
          <w:color w:val="000000"/>
          <w:szCs w:val="18"/>
        </w:rPr>
        <w:t>s</w:t>
      </w:r>
      <w:r w:rsidRPr="00D25E6D">
        <w:rPr>
          <w:color w:val="000000"/>
          <w:szCs w:val="18"/>
        </w:rPr>
        <w:t>site avec le « repli stratégique » du R.D.A. en Afrique Noire (1951) aura, pense-t-on, atteint le but visé : mater les peuples d'Afrique No</w:t>
      </w:r>
      <w:r w:rsidRPr="00D25E6D">
        <w:rPr>
          <w:color w:val="000000"/>
          <w:szCs w:val="18"/>
        </w:rPr>
        <w:t>i</w:t>
      </w:r>
      <w:r w:rsidRPr="00D25E6D">
        <w:rPr>
          <w:color w:val="000000"/>
          <w:szCs w:val="18"/>
        </w:rPr>
        <w:t>re, rétablir ce qui n'aurait jamais dû être mis en cause : la p</w:t>
      </w:r>
      <w:r w:rsidRPr="00D25E6D">
        <w:rPr>
          <w:color w:val="000000"/>
          <w:szCs w:val="18"/>
        </w:rPr>
        <w:t>é</w:t>
      </w:r>
      <w:r w:rsidRPr="00D25E6D">
        <w:rPr>
          <w:color w:val="000000"/>
          <w:szCs w:val="18"/>
        </w:rPr>
        <w:t>rennité de la dépendance de notre Patrie vis-à-vis de l'impérialisme, sous le p</w:t>
      </w:r>
      <w:r w:rsidRPr="00D25E6D">
        <w:rPr>
          <w:color w:val="000000"/>
          <w:szCs w:val="18"/>
        </w:rPr>
        <w:t>a</w:t>
      </w:r>
      <w:r w:rsidRPr="00D25E6D">
        <w:rPr>
          <w:color w:val="000000"/>
          <w:szCs w:val="18"/>
        </w:rPr>
        <w:t>ravent d'une collaboration et d'une communauté fra</w:t>
      </w:r>
      <w:r w:rsidRPr="00D25E6D">
        <w:rPr>
          <w:color w:val="000000"/>
          <w:szCs w:val="18"/>
        </w:rPr>
        <w:t>n</w:t>
      </w:r>
      <w:r w:rsidRPr="00D25E6D">
        <w:rPr>
          <w:color w:val="000000"/>
          <w:szCs w:val="18"/>
        </w:rPr>
        <w:t>co-africaines. Cependant, le recul de la menace n'était qu'apparent et pr</w:t>
      </w:r>
      <w:r w:rsidRPr="00D25E6D">
        <w:rPr>
          <w:color w:val="000000"/>
          <w:szCs w:val="18"/>
        </w:rPr>
        <w:t>o</w:t>
      </w:r>
      <w:r w:rsidRPr="00D25E6D">
        <w:rPr>
          <w:color w:val="000000"/>
          <w:szCs w:val="18"/>
        </w:rPr>
        <w:t>visoire ; dans la confusion qui r</w:t>
      </w:r>
      <w:r w:rsidRPr="00D25E6D">
        <w:rPr>
          <w:color w:val="000000"/>
          <w:szCs w:val="18"/>
        </w:rPr>
        <w:t>é</w:t>
      </w:r>
      <w:r w:rsidRPr="00D25E6D">
        <w:rPr>
          <w:color w:val="000000"/>
          <w:szCs w:val="18"/>
        </w:rPr>
        <w:t>gnait alors chez les masses africaines, des voix cont</w:t>
      </w:r>
      <w:r w:rsidRPr="00D25E6D">
        <w:rPr>
          <w:color w:val="000000"/>
          <w:szCs w:val="18"/>
        </w:rPr>
        <w:t>i</w:t>
      </w:r>
      <w:r w:rsidRPr="00D25E6D">
        <w:rPr>
          <w:color w:val="000000"/>
          <w:szCs w:val="18"/>
        </w:rPr>
        <w:t>nuaient à maintenir intacts la confiance du peuple et l'honneur de notre race ; ce qui devait être une défaite totale se révélait finalement être un reflux annonci</w:t>
      </w:r>
      <w:r w:rsidRPr="00D25E6D">
        <w:rPr>
          <w:color w:val="000000"/>
          <w:szCs w:val="18"/>
        </w:rPr>
        <w:t>a</w:t>
      </w:r>
      <w:r w:rsidRPr="00D25E6D">
        <w:rPr>
          <w:color w:val="000000"/>
          <w:szCs w:val="18"/>
        </w:rPr>
        <w:t>teur de nouvelles tempêtes. D'autant plus que sur le sol national le mouvement syndical connaît alors un dévelo</w:t>
      </w:r>
      <w:r w:rsidRPr="00D25E6D">
        <w:rPr>
          <w:color w:val="000000"/>
          <w:szCs w:val="18"/>
        </w:rPr>
        <w:t>p</w:t>
      </w:r>
      <w:r w:rsidRPr="00D25E6D">
        <w:rPr>
          <w:color w:val="000000"/>
          <w:szCs w:val="18"/>
        </w:rPr>
        <w:t>pement sans précédent, qu'en France et à Dakar le mouvement ét</w:t>
      </w:r>
      <w:r w:rsidRPr="00D25E6D">
        <w:rPr>
          <w:color w:val="000000"/>
          <w:szCs w:val="18"/>
        </w:rPr>
        <w:t>u</w:t>
      </w:r>
      <w:r w:rsidRPr="00D25E6D">
        <w:rPr>
          <w:color w:val="000000"/>
          <w:szCs w:val="18"/>
        </w:rPr>
        <w:t>diant s'affirme porteur de grandes pr</w:t>
      </w:r>
      <w:r w:rsidRPr="00D25E6D">
        <w:rPr>
          <w:color w:val="000000"/>
          <w:szCs w:val="18"/>
        </w:rPr>
        <w:t>o</w:t>
      </w:r>
      <w:r w:rsidRPr="00D25E6D">
        <w:rPr>
          <w:color w:val="000000"/>
          <w:szCs w:val="18"/>
        </w:rPr>
        <w:t>messes, que de nombreux partis politiques, certaines personnalités traduisent sur le moment les aspir</w:t>
      </w:r>
      <w:r w:rsidRPr="00D25E6D">
        <w:rPr>
          <w:color w:val="000000"/>
          <w:szCs w:val="18"/>
        </w:rPr>
        <w:t>a</w:t>
      </w:r>
      <w:r w:rsidRPr="00D25E6D">
        <w:rPr>
          <w:color w:val="000000"/>
          <w:szCs w:val="18"/>
        </w:rPr>
        <w:t>tions de nos peuples, alors qu'à l'extérieur s'enlise la guerre coloniali</w:t>
      </w:r>
      <w:r w:rsidRPr="00D25E6D">
        <w:rPr>
          <w:color w:val="000000"/>
          <w:szCs w:val="18"/>
        </w:rPr>
        <w:t>s</w:t>
      </w:r>
      <w:r w:rsidRPr="00D25E6D">
        <w:rPr>
          <w:color w:val="000000"/>
          <w:szCs w:val="18"/>
        </w:rPr>
        <w:t>te faite au peuple vietnamien, qu'éclatent comme des coups de foudre la victoire de la Chine Populaire, la défaite de Dien Bien Phu, la gue</w:t>
      </w:r>
      <w:r w:rsidRPr="00D25E6D">
        <w:rPr>
          <w:color w:val="000000"/>
          <w:szCs w:val="18"/>
        </w:rPr>
        <w:t>r</w:t>
      </w:r>
      <w:r w:rsidRPr="00D25E6D">
        <w:rPr>
          <w:color w:val="000000"/>
          <w:szCs w:val="18"/>
        </w:rPr>
        <w:t>re de libération en Algérie, la Conférence historique de Ba</w:t>
      </w:r>
      <w:r w:rsidRPr="00D25E6D">
        <w:rPr>
          <w:color w:val="000000"/>
          <w:szCs w:val="18"/>
        </w:rPr>
        <w:t>n</w:t>
      </w:r>
      <w:r w:rsidRPr="00D25E6D">
        <w:rPr>
          <w:color w:val="000000"/>
          <w:szCs w:val="18"/>
        </w:rPr>
        <w:t>doeng. La mise sur pied de l'U.G.TAN. à Bamako et Cotonou, la fo</w:t>
      </w:r>
      <w:r w:rsidRPr="00D25E6D">
        <w:rPr>
          <w:color w:val="000000"/>
          <w:szCs w:val="18"/>
        </w:rPr>
        <w:t>r</w:t>
      </w:r>
      <w:r w:rsidRPr="00D25E6D">
        <w:rPr>
          <w:color w:val="000000"/>
          <w:szCs w:val="18"/>
        </w:rPr>
        <w:t>mulation de la revendic</w:t>
      </w:r>
      <w:r w:rsidRPr="00D25E6D">
        <w:rPr>
          <w:color w:val="000000"/>
          <w:szCs w:val="18"/>
        </w:rPr>
        <w:t>a</w:t>
      </w:r>
      <w:r w:rsidRPr="00D25E6D">
        <w:rPr>
          <w:color w:val="000000"/>
          <w:szCs w:val="18"/>
        </w:rPr>
        <w:t>tion explicite de l'indépendance nationale par la F.E.A.N.F. généralisent l'exigence minimum de l'a</w:t>
      </w:r>
      <w:r w:rsidRPr="00D25E6D">
        <w:rPr>
          <w:color w:val="000000"/>
          <w:szCs w:val="18"/>
        </w:rPr>
        <w:t>u</w:t>
      </w:r>
      <w:r w:rsidRPr="00D25E6D">
        <w:rPr>
          <w:color w:val="000000"/>
          <w:szCs w:val="18"/>
        </w:rPr>
        <w:t>tonomie chez les hommes politiques africains ; c'est alors que Déferre et Mitterrand tous deux anciens m</w:t>
      </w:r>
      <w:r w:rsidRPr="00D25E6D">
        <w:rPr>
          <w:color w:val="000000"/>
          <w:szCs w:val="18"/>
        </w:rPr>
        <w:t>i</w:t>
      </w:r>
      <w:r w:rsidRPr="00D25E6D">
        <w:rPr>
          <w:color w:val="000000"/>
          <w:szCs w:val="18"/>
        </w:rPr>
        <w:t>nistres de la France d'Outre-Mer, sonneront le signal d'alarme, d'autant plus que la guerre d'Algérie d'expédition p</w:t>
      </w:r>
      <w:r w:rsidRPr="00D25E6D">
        <w:rPr>
          <w:color w:val="000000"/>
          <w:szCs w:val="18"/>
        </w:rPr>
        <w:t>u</w:t>
      </w:r>
      <w:r w:rsidRPr="00D25E6D">
        <w:rPr>
          <w:color w:val="000000"/>
          <w:szCs w:val="18"/>
        </w:rPr>
        <w:t>nitive qu'elle devait être, se transforme clairement en une longue gue</w:t>
      </w:r>
      <w:r w:rsidRPr="00D25E6D">
        <w:rPr>
          <w:color w:val="000000"/>
          <w:szCs w:val="18"/>
        </w:rPr>
        <w:t>r</w:t>
      </w:r>
      <w:r w:rsidRPr="00D25E6D">
        <w:rPr>
          <w:color w:val="000000"/>
          <w:szCs w:val="18"/>
        </w:rPr>
        <w:t>re d'usure ; la loi-cadre est annoncée, puis votée ; les élections de 1957 débouchent sur la const</w:t>
      </w:r>
      <w:r w:rsidRPr="00D25E6D">
        <w:rPr>
          <w:color w:val="000000"/>
          <w:szCs w:val="18"/>
        </w:rPr>
        <w:t>i</w:t>
      </w:r>
      <w:r w:rsidRPr="00D25E6D">
        <w:rPr>
          <w:color w:val="000000"/>
          <w:szCs w:val="18"/>
        </w:rPr>
        <w:t>tution des premiers conseils de gouvernement et l'a</w:t>
      </w:r>
      <w:r w:rsidRPr="00D25E6D">
        <w:rPr>
          <w:color w:val="000000"/>
          <w:szCs w:val="18"/>
        </w:rPr>
        <w:t>p</w:t>
      </w:r>
      <w:r w:rsidRPr="00D25E6D">
        <w:rPr>
          <w:color w:val="000000"/>
          <w:szCs w:val="18"/>
        </w:rPr>
        <w:t>parition des</w:t>
      </w:r>
      <w:r>
        <w:rPr>
          <w:color w:val="000000"/>
          <w:szCs w:val="18"/>
        </w:rPr>
        <w:t xml:space="preserve"> [96] </w:t>
      </w:r>
      <w:r w:rsidRPr="00D25E6D">
        <w:rPr>
          <w:color w:val="000000"/>
          <w:szCs w:val="18"/>
        </w:rPr>
        <w:t>premiers « ministres africains ». Mais déjà le mot d'ordre d'ind</w:t>
      </w:r>
      <w:r w:rsidRPr="00D25E6D">
        <w:rPr>
          <w:color w:val="000000"/>
          <w:szCs w:val="18"/>
        </w:rPr>
        <w:t>é</w:t>
      </w:r>
      <w:r w:rsidRPr="00D25E6D">
        <w:rPr>
          <w:color w:val="000000"/>
          <w:szCs w:val="18"/>
        </w:rPr>
        <w:t>pendance nationale se répand comme une traînée de poudre, tandis que les différents partis « au pouvoir » se voient obl</w:t>
      </w:r>
      <w:r w:rsidRPr="00D25E6D">
        <w:rPr>
          <w:color w:val="000000"/>
          <w:szCs w:val="18"/>
        </w:rPr>
        <w:t>i</w:t>
      </w:r>
      <w:r w:rsidRPr="00D25E6D">
        <w:rPr>
          <w:color w:val="000000"/>
          <w:szCs w:val="18"/>
        </w:rPr>
        <w:t>gés de revend</w:t>
      </w:r>
      <w:r w:rsidRPr="00D25E6D">
        <w:rPr>
          <w:color w:val="000000"/>
          <w:szCs w:val="18"/>
        </w:rPr>
        <w:t>i</w:t>
      </w:r>
      <w:r w:rsidRPr="00D25E6D">
        <w:rPr>
          <w:color w:val="000000"/>
          <w:szCs w:val="18"/>
        </w:rPr>
        <w:t>quer pour les gouvernements locaux, des pouvoirs de plus en plus étendus et réels. En pleine euphorie de la loi-cadre, avec le Parti Afr</w:t>
      </w:r>
      <w:r w:rsidRPr="00D25E6D">
        <w:rPr>
          <w:color w:val="000000"/>
          <w:szCs w:val="18"/>
        </w:rPr>
        <w:t>i</w:t>
      </w:r>
      <w:r w:rsidRPr="00D25E6D">
        <w:rPr>
          <w:color w:val="000000"/>
          <w:szCs w:val="18"/>
        </w:rPr>
        <w:t>cain de l'Indépendance, apparaît le premier parti politique africain a</w:t>
      </w:r>
      <w:r w:rsidRPr="00D25E6D">
        <w:rPr>
          <w:color w:val="000000"/>
          <w:szCs w:val="18"/>
        </w:rPr>
        <w:t>p</w:t>
      </w:r>
      <w:r w:rsidRPr="00D25E6D">
        <w:rPr>
          <w:color w:val="000000"/>
          <w:szCs w:val="18"/>
        </w:rPr>
        <w:t>pelant explicitement à la lutte pour l'indépendance nationale et la libération de la Patrie Africaine, la construction d'une société s</w:t>
      </w:r>
      <w:r w:rsidRPr="00D25E6D">
        <w:rPr>
          <w:color w:val="000000"/>
          <w:szCs w:val="18"/>
        </w:rPr>
        <w:t>o</w:t>
      </w:r>
      <w:r w:rsidRPr="00D25E6D">
        <w:rPr>
          <w:color w:val="000000"/>
          <w:szCs w:val="18"/>
        </w:rPr>
        <w:t>cialiste en Afrique. Devant le véritable raz-de-marée qui déferle en Afrique No</w:t>
      </w:r>
      <w:r w:rsidRPr="00D25E6D">
        <w:rPr>
          <w:color w:val="000000"/>
          <w:szCs w:val="18"/>
        </w:rPr>
        <w:t>i</w:t>
      </w:r>
      <w:r w:rsidRPr="00D25E6D">
        <w:rPr>
          <w:color w:val="000000"/>
          <w:szCs w:val="18"/>
        </w:rPr>
        <w:t>re, l'impérialisme déploie tous ses efforts pour maintenir la « balk</w:t>
      </w:r>
      <w:r w:rsidRPr="00D25E6D">
        <w:rPr>
          <w:color w:val="000000"/>
          <w:szCs w:val="18"/>
        </w:rPr>
        <w:t>a</w:t>
      </w:r>
      <w:r w:rsidRPr="00D25E6D">
        <w:rPr>
          <w:color w:val="000000"/>
          <w:szCs w:val="18"/>
        </w:rPr>
        <w:t>nisation » politique des territoires institués par la loi-cadre en lui donnant une solide base sur le plan des partis polit</w:t>
      </w:r>
      <w:r w:rsidRPr="00D25E6D">
        <w:rPr>
          <w:color w:val="000000"/>
          <w:szCs w:val="18"/>
        </w:rPr>
        <w:t>i</w:t>
      </w:r>
      <w:r w:rsidRPr="00D25E6D">
        <w:rPr>
          <w:color w:val="000000"/>
          <w:szCs w:val="18"/>
        </w:rPr>
        <w:t>ques : c'est l'époque où, devant les exigences d'unité des masses africaines, les partis et mouvements polit</w:t>
      </w:r>
      <w:r w:rsidRPr="00D25E6D">
        <w:rPr>
          <w:color w:val="000000"/>
          <w:szCs w:val="18"/>
        </w:rPr>
        <w:t>i</w:t>
      </w:r>
      <w:r w:rsidRPr="00D25E6D">
        <w:rPr>
          <w:color w:val="000000"/>
          <w:szCs w:val="18"/>
        </w:rPr>
        <w:t>ques se créent et se regroupent en cascade à travers l'Afrique Noire : Convention Africaine, Mouvement Soci</w:t>
      </w:r>
      <w:r w:rsidRPr="00D25E6D">
        <w:rPr>
          <w:color w:val="000000"/>
          <w:szCs w:val="18"/>
        </w:rPr>
        <w:t>a</w:t>
      </w:r>
      <w:r w:rsidRPr="00D25E6D">
        <w:rPr>
          <w:color w:val="000000"/>
          <w:szCs w:val="18"/>
        </w:rPr>
        <w:t>liste Afr</w:t>
      </w:r>
      <w:r w:rsidRPr="00D25E6D">
        <w:rPr>
          <w:color w:val="000000"/>
          <w:szCs w:val="18"/>
        </w:rPr>
        <w:t>i</w:t>
      </w:r>
      <w:r w:rsidRPr="00D25E6D">
        <w:rPr>
          <w:color w:val="000000"/>
          <w:szCs w:val="18"/>
        </w:rPr>
        <w:t>cain, Parti du Regroupement Africain, mais aussi où toutes les rencontres des Partis politiques africains qui auront lieu après l'a</w:t>
      </w:r>
      <w:r w:rsidRPr="00D25E6D">
        <w:rPr>
          <w:color w:val="000000"/>
          <w:szCs w:val="18"/>
        </w:rPr>
        <w:t>p</w:t>
      </w:r>
      <w:r w:rsidRPr="00D25E6D">
        <w:rPr>
          <w:color w:val="000000"/>
          <w:szCs w:val="18"/>
        </w:rPr>
        <w:t>pel la</w:t>
      </w:r>
      <w:r w:rsidRPr="00D25E6D">
        <w:rPr>
          <w:color w:val="000000"/>
          <w:szCs w:val="18"/>
        </w:rPr>
        <w:t>n</w:t>
      </w:r>
      <w:r w:rsidRPr="00D25E6D">
        <w:rPr>
          <w:color w:val="000000"/>
          <w:szCs w:val="18"/>
        </w:rPr>
        <w:t>cé de la tribune du Congrès R.D.A. de Bamako en 1957 par la délégation du P.A.I. se solderont par des échecs, auxquels les manœ</w:t>
      </w:r>
      <w:r w:rsidRPr="00D25E6D">
        <w:rPr>
          <w:color w:val="000000"/>
          <w:szCs w:val="18"/>
        </w:rPr>
        <w:t>u</w:t>
      </w:r>
      <w:r w:rsidRPr="00D25E6D">
        <w:rPr>
          <w:color w:val="000000"/>
          <w:szCs w:val="18"/>
        </w:rPr>
        <w:t>vres des formations pol</w:t>
      </w:r>
      <w:r w:rsidRPr="00D25E6D">
        <w:rPr>
          <w:color w:val="000000"/>
          <w:szCs w:val="18"/>
        </w:rPr>
        <w:t>i</w:t>
      </w:r>
      <w:r w:rsidRPr="00D25E6D">
        <w:rPr>
          <w:color w:val="000000"/>
          <w:szCs w:val="18"/>
        </w:rPr>
        <w:t>tiques de la bourgeoisie française (M.R.P., S.F.I.O., UJ.D.S.R.) ne seront pas étrangères. La guerre d'Alg</w:t>
      </w:r>
      <w:r w:rsidRPr="00D25E6D">
        <w:rPr>
          <w:color w:val="000000"/>
          <w:szCs w:val="18"/>
        </w:rPr>
        <w:t>é</w:t>
      </w:r>
      <w:r w:rsidRPr="00D25E6D">
        <w:rPr>
          <w:color w:val="000000"/>
          <w:szCs w:val="18"/>
        </w:rPr>
        <w:t>rie conduit au coup d'état du 13 mai 1958 et à l'arrivée au pouvoir du g</w:t>
      </w:r>
      <w:r w:rsidRPr="00D25E6D">
        <w:rPr>
          <w:color w:val="000000"/>
          <w:szCs w:val="18"/>
        </w:rPr>
        <w:t>é</w:t>
      </w:r>
      <w:r w:rsidRPr="00D25E6D">
        <w:rPr>
          <w:color w:val="000000"/>
          <w:szCs w:val="18"/>
        </w:rPr>
        <w:t>néral De Gaulle, à la rédaction de la constitution de 1958, qui, en ce qui concerne l'Afrique Noire institue une autonomie interne plus co</w:t>
      </w:r>
      <w:r w:rsidRPr="00D25E6D">
        <w:rPr>
          <w:color w:val="000000"/>
          <w:szCs w:val="18"/>
        </w:rPr>
        <w:t>m</w:t>
      </w:r>
      <w:r w:rsidRPr="00D25E6D">
        <w:rPr>
          <w:color w:val="000000"/>
          <w:szCs w:val="18"/>
        </w:rPr>
        <w:t>plète et reconnaît le droit à l'indépendance des nouveaux « états de la communauté », après la tournée gaulliste à Brazzaville, Abidjan, C</w:t>
      </w:r>
      <w:r w:rsidRPr="00D25E6D">
        <w:rPr>
          <w:color w:val="000000"/>
          <w:szCs w:val="18"/>
        </w:rPr>
        <w:t>o</w:t>
      </w:r>
      <w:r w:rsidRPr="00D25E6D">
        <w:rPr>
          <w:color w:val="000000"/>
          <w:szCs w:val="18"/>
        </w:rPr>
        <w:t>nakry et Dakar avec les événements que l'on sait : le discours de S</w:t>
      </w:r>
      <w:r w:rsidRPr="00D25E6D">
        <w:rPr>
          <w:color w:val="000000"/>
          <w:szCs w:val="18"/>
        </w:rPr>
        <w:t>é</w:t>
      </w:r>
      <w:r w:rsidRPr="00D25E6D">
        <w:rPr>
          <w:color w:val="000000"/>
          <w:szCs w:val="18"/>
        </w:rPr>
        <w:t>kou Touré à Conakry, la manifestation sans précédent de Dakar, qui ont puissamment contribué, plus peut-être que les marchand</w:t>
      </w:r>
      <w:r w:rsidRPr="00D25E6D">
        <w:rPr>
          <w:color w:val="000000"/>
          <w:szCs w:val="18"/>
        </w:rPr>
        <w:t>a</w:t>
      </w:r>
      <w:r w:rsidRPr="00D25E6D">
        <w:rPr>
          <w:color w:val="000000"/>
          <w:szCs w:val="18"/>
        </w:rPr>
        <w:t>ges de coulisse au sein du Comité Constitutionnel, à la reconnaissance expl</w:t>
      </w:r>
      <w:r w:rsidRPr="00D25E6D">
        <w:rPr>
          <w:color w:val="000000"/>
          <w:szCs w:val="18"/>
        </w:rPr>
        <w:t>i</w:t>
      </w:r>
      <w:r w:rsidRPr="00D25E6D">
        <w:rPr>
          <w:color w:val="000000"/>
          <w:szCs w:val="18"/>
        </w:rPr>
        <w:t>cite par le général De Gaulle du droit à l'indépendance des peuples de l'Afrique Noire. Mais on ne saurait oublier, en év</w:t>
      </w:r>
      <w:r w:rsidRPr="00D25E6D">
        <w:rPr>
          <w:color w:val="000000"/>
          <w:szCs w:val="18"/>
        </w:rPr>
        <w:t>o</w:t>
      </w:r>
      <w:r w:rsidRPr="00D25E6D">
        <w:rPr>
          <w:color w:val="000000"/>
          <w:szCs w:val="18"/>
        </w:rPr>
        <w:t>quant cette période de l'histoire des colonies frança</w:t>
      </w:r>
      <w:r w:rsidRPr="00D25E6D">
        <w:rPr>
          <w:color w:val="000000"/>
          <w:szCs w:val="18"/>
        </w:rPr>
        <w:t>i</w:t>
      </w:r>
      <w:r w:rsidRPr="00D25E6D">
        <w:rPr>
          <w:color w:val="000000"/>
          <w:szCs w:val="18"/>
        </w:rPr>
        <w:t>ses d'Afrique, le rôle fondamental joué par la situation en Algérie, par l'opposition résolue de la classe ouvrière française et des démocrates français à l'instauration du rég</w:t>
      </w:r>
      <w:r w:rsidRPr="00D25E6D">
        <w:rPr>
          <w:color w:val="000000"/>
          <w:szCs w:val="18"/>
        </w:rPr>
        <w:t>i</w:t>
      </w:r>
      <w:r w:rsidRPr="00D25E6D">
        <w:rPr>
          <w:color w:val="000000"/>
          <w:szCs w:val="18"/>
        </w:rPr>
        <w:t>me gaulliste en France. C'est objectivement à un rapport de forces e</w:t>
      </w:r>
      <w:r w:rsidRPr="00D25E6D">
        <w:rPr>
          <w:color w:val="000000"/>
          <w:szCs w:val="18"/>
        </w:rPr>
        <w:t>x</w:t>
      </w:r>
      <w:r w:rsidRPr="00D25E6D">
        <w:rPr>
          <w:color w:val="000000"/>
          <w:szCs w:val="18"/>
        </w:rPr>
        <w:t>trêmement complexe et à la situation délicate dans laquelle se trouvait alors le général De Gaulle plutôt qu'à une prétendue généros</w:t>
      </w:r>
      <w:r w:rsidRPr="00D25E6D">
        <w:rPr>
          <w:color w:val="000000"/>
          <w:szCs w:val="18"/>
        </w:rPr>
        <w:t>i</w:t>
      </w:r>
      <w:r w:rsidRPr="00D25E6D">
        <w:rPr>
          <w:color w:val="000000"/>
          <w:szCs w:val="18"/>
        </w:rPr>
        <w:t>té de ce dernier que les colonies françaises d'Afrique Noire ont dû de voir ce</w:t>
      </w:r>
      <w:r w:rsidRPr="00D25E6D">
        <w:rPr>
          <w:color w:val="000000"/>
          <w:szCs w:val="18"/>
        </w:rPr>
        <w:t>r</w:t>
      </w:r>
      <w:r w:rsidRPr="00D25E6D">
        <w:rPr>
          <w:color w:val="000000"/>
          <w:szCs w:val="18"/>
        </w:rPr>
        <w:t>taines de leurs revendications inscrites dans le projet de constitution gaulliste ; est-il besoin de rappeler que « l'homme de Brazzaville</w:t>
      </w:r>
      <w:r>
        <w:rPr>
          <w:color w:val="000000"/>
          <w:szCs w:val="18"/>
        </w:rPr>
        <w:t xml:space="preserve"> » [97] </w:t>
      </w:r>
      <w:r w:rsidRPr="00D25E6D">
        <w:rPr>
          <w:color w:val="000000"/>
          <w:szCs w:val="18"/>
        </w:rPr>
        <w:t>à qui certains hommes politiques africains s'e</w:t>
      </w:r>
      <w:r w:rsidRPr="00D25E6D">
        <w:rPr>
          <w:color w:val="000000"/>
          <w:szCs w:val="18"/>
        </w:rPr>
        <w:t>f</w:t>
      </w:r>
      <w:r w:rsidRPr="00D25E6D">
        <w:rPr>
          <w:color w:val="000000"/>
          <w:szCs w:val="18"/>
        </w:rPr>
        <w:t>forcent de faire une auréole de « libérateur » des pe</w:t>
      </w:r>
      <w:r w:rsidRPr="00D25E6D">
        <w:rPr>
          <w:color w:val="000000"/>
          <w:szCs w:val="18"/>
        </w:rPr>
        <w:t>u</w:t>
      </w:r>
      <w:r w:rsidRPr="00D25E6D">
        <w:rPr>
          <w:color w:val="000000"/>
          <w:szCs w:val="18"/>
        </w:rPr>
        <w:t>ples africains faisait adopter par cette conférence qu</w:t>
      </w:r>
      <w:r w:rsidRPr="00D25E6D">
        <w:rPr>
          <w:color w:val="000000"/>
          <w:szCs w:val="18"/>
        </w:rPr>
        <w:t>a</w:t>
      </w:r>
      <w:r w:rsidRPr="00D25E6D">
        <w:rPr>
          <w:color w:val="000000"/>
          <w:szCs w:val="18"/>
        </w:rPr>
        <w:t>lifiée « d'historique » :</w:t>
      </w:r>
    </w:p>
    <w:p w:rsidR="00770C05" w:rsidRDefault="00770C05" w:rsidP="00770C05">
      <w:pPr>
        <w:pStyle w:val="Grillecouleur-Accent1"/>
      </w:pPr>
    </w:p>
    <w:p w:rsidR="00770C05" w:rsidRDefault="00770C05" w:rsidP="00770C05">
      <w:pPr>
        <w:pStyle w:val="Grillecouleur-Accent1"/>
      </w:pPr>
      <w:r w:rsidRPr="00D25E6D">
        <w:t>Les fins de l'œuvre de civilisation accomplie par la France dans les c</w:t>
      </w:r>
      <w:r w:rsidRPr="00D25E6D">
        <w:t>o</w:t>
      </w:r>
      <w:r w:rsidRPr="00D25E6D">
        <w:t>lonies écartent toute idée d'auton</w:t>
      </w:r>
      <w:r w:rsidRPr="00D25E6D">
        <w:t>o</w:t>
      </w:r>
      <w:r w:rsidRPr="00D25E6D">
        <w:t>mie, toute possibilité d'évolution hors du bloc français de l'empire. La constitution éventuelle, même lointaine, de self-governments dans les colonies est à éca</w:t>
      </w:r>
      <w:r w:rsidRPr="00D25E6D">
        <w:t>r</w:t>
      </w:r>
      <w:r w:rsidRPr="00D25E6D">
        <w:t>ter.</w:t>
      </w:r>
    </w:p>
    <w:p w:rsidR="00770C05" w:rsidRPr="00D25E6D" w:rsidRDefault="00770C05" w:rsidP="00770C05">
      <w:pPr>
        <w:pStyle w:val="Grillecouleur-Accent1"/>
      </w:pPr>
    </w:p>
    <w:p w:rsidR="00770C05" w:rsidRDefault="00770C05" w:rsidP="00770C05">
      <w:pPr>
        <w:spacing w:before="120" w:after="120"/>
        <w:jc w:val="both"/>
        <w:rPr>
          <w:color w:val="000000"/>
          <w:szCs w:val="18"/>
        </w:rPr>
      </w:pPr>
      <w:r w:rsidRPr="00D25E6D">
        <w:rPr>
          <w:color w:val="000000"/>
          <w:szCs w:val="18"/>
        </w:rPr>
        <w:t>Le référendum du 28 septembre 1958, malgré les énormes moyens de corruption, de menaces et de pressions utilisés, malgré la démon</w:t>
      </w:r>
      <w:r w:rsidRPr="00D25E6D">
        <w:rPr>
          <w:color w:val="000000"/>
          <w:szCs w:val="18"/>
        </w:rPr>
        <w:t>s</w:t>
      </w:r>
      <w:r w:rsidRPr="00D25E6D">
        <w:rPr>
          <w:color w:val="000000"/>
          <w:szCs w:val="18"/>
        </w:rPr>
        <w:t>tration de force organ</w:t>
      </w:r>
      <w:r w:rsidRPr="00D25E6D">
        <w:rPr>
          <w:color w:val="000000"/>
          <w:szCs w:val="18"/>
        </w:rPr>
        <w:t>i</w:t>
      </w:r>
      <w:r w:rsidRPr="00D25E6D">
        <w:rPr>
          <w:color w:val="000000"/>
          <w:szCs w:val="18"/>
        </w:rPr>
        <w:t>sée dans tous les territoires (déploiement et manœuvres des troupes stationnées, mouvements de troupes d'un terr</w:t>
      </w:r>
      <w:r w:rsidRPr="00D25E6D">
        <w:rPr>
          <w:color w:val="000000"/>
          <w:szCs w:val="18"/>
        </w:rPr>
        <w:t>i</w:t>
      </w:r>
      <w:r w:rsidRPr="00D25E6D">
        <w:rPr>
          <w:color w:val="000000"/>
          <w:szCs w:val="18"/>
        </w:rPr>
        <w:t>toire à l'autre, parades d'officiers e</w:t>
      </w:r>
      <w:r w:rsidRPr="00D25E6D">
        <w:rPr>
          <w:color w:val="000000"/>
          <w:szCs w:val="18"/>
        </w:rPr>
        <w:t>n</w:t>
      </w:r>
      <w:r w:rsidRPr="00D25E6D">
        <w:rPr>
          <w:color w:val="000000"/>
          <w:szCs w:val="18"/>
        </w:rPr>
        <w:t>voyés spécialement en renfort, etc.), verra le triomphe hist</w:t>
      </w:r>
      <w:r w:rsidRPr="00D25E6D">
        <w:rPr>
          <w:color w:val="000000"/>
          <w:szCs w:val="18"/>
        </w:rPr>
        <w:t>o</w:t>
      </w:r>
      <w:r w:rsidRPr="00D25E6D">
        <w:rPr>
          <w:color w:val="000000"/>
          <w:szCs w:val="18"/>
        </w:rPr>
        <w:t>rique du « NON » en Guinée, et dans les autres territoires le truquage ne permettra pas d'étouffer de</w:t>
      </w:r>
      <w:r w:rsidRPr="00D25E6D">
        <w:rPr>
          <w:color w:val="000000"/>
          <w:szCs w:val="18"/>
        </w:rPr>
        <w:t>r</w:t>
      </w:r>
      <w:r w:rsidRPr="00D25E6D">
        <w:rPr>
          <w:color w:val="000000"/>
          <w:szCs w:val="18"/>
        </w:rPr>
        <w:t>rière une unanimité factice l'expression des aspirations de nos peuples à la libe</w:t>
      </w:r>
      <w:r w:rsidRPr="00D25E6D">
        <w:rPr>
          <w:color w:val="000000"/>
          <w:szCs w:val="18"/>
        </w:rPr>
        <w:t>r</w:t>
      </w:r>
      <w:r w:rsidRPr="00D25E6D">
        <w:rPr>
          <w:color w:val="000000"/>
          <w:szCs w:val="18"/>
        </w:rPr>
        <w:t>té : le pourcentage off</w:t>
      </w:r>
      <w:r w:rsidRPr="00D25E6D">
        <w:rPr>
          <w:color w:val="000000"/>
          <w:szCs w:val="18"/>
        </w:rPr>
        <w:t>i</w:t>
      </w:r>
      <w:r w:rsidRPr="00D25E6D">
        <w:rPr>
          <w:color w:val="000000"/>
          <w:szCs w:val="18"/>
        </w:rPr>
        <w:t>ciel de « NON » est de 22% au Niger, tandis que la particip</w:t>
      </w:r>
      <w:r w:rsidRPr="00D25E6D">
        <w:rPr>
          <w:color w:val="000000"/>
          <w:szCs w:val="18"/>
        </w:rPr>
        <w:t>a</w:t>
      </w:r>
      <w:r w:rsidRPr="00D25E6D">
        <w:rPr>
          <w:color w:val="000000"/>
          <w:szCs w:val="18"/>
        </w:rPr>
        <w:t>tion au vote est de 37% pour ce territoire, 45% au Soudan, 55% au Dahomey. Après l'indépe</w:t>
      </w:r>
      <w:r w:rsidRPr="00D25E6D">
        <w:rPr>
          <w:color w:val="000000"/>
          <w:szCs w:val="18"/>
        </w:rPr>
        <w:t>n</w:t>
      </w:r>
      <w:r w:rsidRPr="00D25E6D">
        <w:rPr>
          <w:color w:val="000000"/>
          <w:szCs w:val="18"/>
        </w:rPr>
        <w:t>dance de la Guinée et la politique du « vide » menée pour tenter d'étouffer le jeune État afr</w:t>
      </w:r>
      <w:r w:rsidRPr="00D25E6D">
        <w:rPr>
          <w:color w:val="000000"/>
          <w:szCs w:val="18"/>
        </w:rPr>
        <w:t>i</w:t>
      </w:r>
      <w:r w:rsidRPr="00D25E6D">
        <w:rPr>
          <w:color w:val="000000"/>
          <w:szCs w:val="18"/>
        </w:rPr>
        <w:t>cain, les pressions s'exe</w:t>
      </w:r>
      <w:r w:rsidRPr="00D25E6D">
        <w:rPr>
          <w:color w:val="000000"/>
          <w:szCs w:val="18"/>
        </w:rPr>
        <w:t>r</w:t>
      </w:r>
      <w:r w:rsidRPr="00D25E6D">
        <w:rPr>
          <w:color w:val="000000"/>
          <w:szCs w:val="18"/>
        </w:rPr>
        <w:t>cent essentiellement en vue de maintenir la balkanisation et d'empêcher la constitution d'une féd</w:t>
      </w:r>
      <w:r w:rsidRPr="00D25E6D">
        <w:rPr>
          <w:color w:val="000000"/>
          <w:szCs w:val="18"/>
        </w:rPr>
        <w:t>é</w:t>
      </w:r>
      <w:r w:rsidRPr="00D25E6D">
        <w:rPr>
          <w:color w:val="000000"/>
          <w:szCs w:val="18"/>
        </w:rPr>
        <w:t>ration : c'est le torpillage de la fédération du Mali, la constit</w:t>
      </w:r>
      <w:r w:rsidRPr="00D25E6D">
        <w:rPr>
          <w:color w:val="000000"/>
          <w:szCs w:val="18"/>
        </w:rPr>
        <w:t>u</w:t>
      </w:r>
      <w:r w:rsidRPr="00D25E6D">
        <w:rPr>
          <w:color w:val="000000"/>
          <w:szCs w:val="18"/>
        </w:rPr>
        <w:t>tion des deux groupes rivaux de « l'entente » et du Mali, la liquidation totale des anciennes fédérations sur le plan administratif, économique, instit</w:t>
      </w:r>
      <w:r w:rsidRPr="00D25E6D">
        <w:rPr>
          <w:color w:val="000000"/>
          <w:szCs w:val="18"/>
        </w:rPr>
        <w:t>u</w:t>
      </w:r>
      <w:r w:rsidRPr="00D25E6D">
        <w:rPr>
          <w:color w:val="000000"/>
          <w:szCs w:val="18"/>
        </w:rPr>
        <w:t>tionnel, le « partage » des biens entre les États. Mais l'indépendance avait déjà ce</w:t>
      </w:r>
      <w:r w:rsidRPr="00D25E6D">
        <w:rPr>
          <w:color w:val="000000"/>
          <w:szCs w:val="18"/>
        </w:rPr>
        <w:t>s</w:t>
      </w:r>
      <w:r w:rsidRPr="00D25E6D">
        <w:rPr>
          <w:color w:val="000000"/>
          <w:szCs w:val="18"/>
        </w:rPr>
        <w:t>sé d'être seulement une aspiration et une revendication en Afrique de l'Ouest, avec l'exi</w:t>
      </w:r>
      <w:r w:rsidRPr="00D25E6D">
        <w:rPr>
          <w:color w:val="000000"/>
          <w:szCs w:val="18"/>
        </w:rPr>
        <w:t>s</w:t>
      </w:r>
      <w:r w:rsidRPr="00D25E6D">
        <w:rPr>
          <w:color w:val="000000"/>
          <w:szCs w:val="18"/>
        </w:rPr>
        <w:t>tence des deux États souverains du Ghana et de la Guinée et le processus irréversible de la lib</w:t>
      </w:r>
      <w:r w:rsidRPr="00D25E6D">
        <w:rPr>
          <w:color w:val="000000"/>
          <w:szCs w:val="18"/>
        </w:rPr>
        <w:t>é</w:t>
      </w:r>
      <w:r w:rsidRPr="00D25E6D">
        <w:rPr>
          <w:color w:val="000000"/>
          <w:szCs w:val="18"/>
        </w:rPr>
        <w:t>ration était déclenché ; lu Fédération du Mali revendique et nég</w:t>
      </w:r>
      <w:r w:rsidRPr="00D25E6D">
        <w:rPr>
          <w:color w:val="000000"/>
          <w:szCs w:val="18"/>
        </w:rPr>
        <w:t>o</w:t>
      </w:r>
      <w:r w:rsidRPr="00D25E6D">
        <w:rPr>
          <w:color w:val="000000"/>
          <w:szCs w:val="18"/>
        </w:rPr>
        <w:t>cie son « indépendance au sein de la Communauté », puis son admission à l'O.N.U. L'échec, gr</w:t>
      </w:r>
      <w:r w:rsidRPr="00D25E6D">
        <w:rPr>
          <w:color w:val="000000"/>
          <w:szCs w:val="18"/>
        </w:rPr>
        <w:t>â</w:t>
      </w:r>
      <w:r w:rsidRPr="00D25E6D">
        <w:rPr>
          <w:color w:val="000000"/>
          <w:szCs w:val="18"/>
        </w:rPr>
        <w:t>ce à la solidarité des patriotes africains et l'aide des pays du camp s</w:t>
      </w:r>
      <w:r w:rsidRPr="00D25E6D">
        <w:rPr>
          <w:color w:val="000000"/>
          <w:szCs w:val="18"/>
        </w:rPr>
        <w:t>o</w:t>
      </w:r>
      <w:r w:rsidRPr="00D25E6D">
        <w:rPr>
          <w:color w:val="000000"/>
          <w:szCs w:val="18"/>
        </w:rPr>
        <w:t>cialiste, de la tentative d'étouffement de la Guinée ruine définitiv</w:t>
      </w:r>
      <w:r w:rsidRPr="00D25E6D">
        <w:rPr>
          <w:color w:val="000000"/>
          <w:szCs w:val="18"/>
        </w:rPr>
        <w:t>e</w:t>
      </w:r>
      <w:r w:rsidRPr="00D25E6D">
        <w:rPr>
          <w:color w:val="000000"/>
          <w:szCs w:val="18"/>
        </w:rPr>
        <w:t>ment le plan gaulliste qui consistait essentiellement à créer la psych</w:t>
      </w:r>
      <w:r w:rsidRPr="00D25E6D">
        <w:rPr>
          <w:color w:val="000000"/>
          <w:szCs w:val="18"/>
        </w:rPr>
        <w:t>o</w:t>
      </w:r>
      <w:r w:rsidRPr="00D25E6D">
        <w:rPr>
          <w:color w:val="000000"/>
          <w:szCs w:val="18"/>
        </w:rPr>
        <w:t>se de la peur devant les conséquences de l'i</w:t>
      </w:r>
      <w:r w:rsidRPr="00D25E6D">
        <w:rPr>
          <w:color w:val="000000"/>
          <w:szCs w:val="18"/>
        </w:rPr>
        <w:t>n</w:t>
      </w:r>
      <w:r w:rsidRPr="00D25E6D">
        <w:rPr>
          <w:color w:val="000000"/>
          <w:szCs w:val="18"/>
        </w:rPr>
        <w:t>dépendance. Moins de deux ans après avoir bruya</w:t>
      </w:r>
      <w:r w:rsidRPr="00D25E6D">
        <w:rPr>
          <w:color w:val="000000"/>
          <w:szCs w:val="18"/>
        </w:rPr>
        <w:t>m</w:t>
      </w:r>
      <w:r w:rsidRPr="00D25E6D">
        <w:rPr>
          <w:color w:val="000000"/>
          <w:szCs w:val="18"/>
        </w:rPr>
        <w:t>ment lancé, en réponse au Docteur N'Krumah, le défi de la prétendue supériorité de la voie de formation d'ensemble politique, économique, etc. entre les colonies et leur m</w:t>
      </w:r>
      <w:r w:rsidRPr="00D25E6D">
        <w:rPr>
          <w:color w:val="000000"/>
          <w:szCs w:val="18"/>
        </w:rPr>
        <w:t>é</w:t>
      </w:r>
      <w:r w:rsidRPr="00D25E6D">
        <w:rPr>
          <w:color w:val="000000"/>
          <w:szCs w:val="18"/>
        </w:rPr>
        <w:t>tropole, par rapport à la</w:t>
      </w:r>
      <w:r>
        <w:rPr>
          <w:color w:val="000000"/>
          <w:szCs w:val="18"/>
        </w:rPr>
        <w:t xml:space="preserve"> [98] </w:t>
      </w:r>
      <w:r w:rsidRPr="00D25E6D">
        <w:rPr>
          <w:color w:val="000000"/>
          <w:szCs w:val="18"/>
        </w:rPr>
        <w:t>transformation des premières en États souverains et indépendants, Houphouët-Boigny proclamait en 1960 la revendication de l'indépe</w:t>
      </w:r>
      <w:r w:rsidRPr="00D25E6D">
        <w:rPr>
          <w:color w:val="000000"/>
          <w:szCs w:val="18"/>
        </w:rPr>
        <w:t>n</w:t>
      </w:r>
      <w:r w:rsidRPr="00D25E6D">
        <w:rPr>
          <w:color w:val="000000"/>
          <w:szCs w:val="18"/>
        </w:rPr>
        <w:t>dance « sans conditions préalables » par les pays de « l'entente ». L'échec, du moins du point de vue politique et institutionnel, de la manœuvre gaulliste que constituait la Communa</w:t>
      </w:r>
      <w:r w:rsidRPr="00D25E6D">
        <w:rPr>
          <w:color w:val="000000"/>
          <w:szCs w:val="18"/>
        </w:rPr>
        <w:t>u</w:t>
      </w:r>
      <w:r w:rsidRPr="00D25E6D">
        <w:rPr>
          <w:color w:val="000000"/>
          <w:szCs w:val="18"/>
        </w:rPr>
        <w:t>té était pratiquement consommé.</w:t>
      </w:r>
    </w:p>
    <w:p w:rsidR="00770C05" w:rsidRPr="00D25E6D" w:rsidRDefault="00770C05" w:rsidP="00770C05">
      <w:pPr>
        <w:spacing w:before="120" w:after="120"/>
        <w:jc w:val="both"/>
      </w:pPr>
    </w:p>
    <w:p w:rsidR="00770C05" w:rsidRPr="00D25E6D" w:rsidRDefault="00770C05" w:rsidP="00770C05">
      <w:pPr>
        <w:pStyle w:val="b"/>
      </w:pPr>
      <w:r w:rsidRPr="00D25E6D">
        <w:t>b. L</w:t>
      </w:r>
      <w:r>
        <w:t>a politique coloniale française</w:t>
      </w:r>
      <w:r>
        <w:br/>
      </w:r>
      <w:r w:rsidRPr="00D25E6D">
        <w:t>en matière d'e</w:t>
      </w:r>
      <w:r w:rsidRPr="00D25E6D">
        <w:t>n</w:t>
      </w:r>
      <w:r w:rsidRPr="00D25E6D">
        <w:t>seignement et d'éducation de</w:t>
      </w:r>
      <w:r>
        <w:t xml:space="preserve"> 1945 à 1960</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 politique coloniale française, dans le domaine de l'éducation, ne cessera, après la Seconde guerre mo</w:t>
      </w:r>
      <w:r w:rsidRPr="00D25E6D">
        <w:rPr>
          <w:color w:val="000000"/>
          <w:szCs w:val="18"/>
        </w:rPr>
        <w:t>n</w:t>
      </w:r>
      <w:r w:rsidRPr="00D25E6D">
        <w:rPr>
          <w:color w:val="000000"/>
          <w:szCs w:val="18"/>
        </w:rPr>
        <w:t>diale, d'évoluer dans un réseau de contradictions : son but proclamé est de donner au Noir africain l'éd</w:t>
      </w:r>
      <w:r w:rsidRPr="00D25E6D">
        <w:rPr>
          <w:color w:val="000000"/>
          <w:szCs w:val="18"/>
        </w:rPr>
        <w:t>u</w:t>
      </w:r>
      <w:r w:rsidRPr="00D25E6D">
        <w:rPr>
          <w:color w:val="000000"/>
          <w:szCs w:val="18"/>
        </w:rPr>
        <w:t>cation qui en fera l'égal du français métropolitain ; mais, comme nous l'avons déjà souligné, il s'agit de le faire « prudemment » ; d'un autre côté, les Africains, eux, sont plutôt pressés, d'autant plus pressés de recevoir l'in</w:t>
      </w:r>
      <w:r w:rsidRPr="00D25E6D">
        <w:rPr>
          <w:color w:val="000000"/>
          <w:szCs w:val="18"/>
        </w:rPr>
        <w:t>s</w:t>
      </w:r>
      <w:r w:rsidRPr="00D25E6D">
        <w:rPr>
          <w:color w:val="000000"/>
          <w:szCs w:val="18"/>
        </w:rPr>
        <w:t>truction qu'ils perçoivent bien (les méthodes subtiles de discrimination justifiées par le niveau d'in</w:t>
      </w:r>
      <w:r w:rsidRPr="00D25E6D">
        <w:rPr>
          <w:color w:val="000000"/>
          <w:szCs w:val="18"/>
        </w:rPr>
        <w:t>s</w:t>
      </w:r>
      <w:r w:rsidRPr="00D25E6D">
        <w:rPr>
          <w:color w:val="000000"/>
          <w:szCs w:val="18"/>
        </w:rPr>
        <w:t>truction les y amènent très vite), que la base de la d</w:t>
      </w:r>
      <w:r w:rsidRPr="00D25E6D">
        <w:rPr>
          <w:color w:val="000000"/>
          <w:szCs w:val="18"/>
        </w:rPr>
        <w:t>o</w:t>
      </w:r>
      <w:r w:rsidRPr="00D25E6D">
        <w:rPr>
          <w:color w:val="000000"/>
          <w:szCs w:val="18"/>
        </w:rPr>
        <w:t>mination étrangère dans la mesure où elle est identifiée avec la supériorité technique, est étroitement liée à l'instru</w:t>
      </w:r>
      <w:r w:rsidRPr="00D25E6D">
        <w:rPr>
          <w:color w:val="000000"/>
          <w:szCs w:val="18"/>
        </w:rPr>
        <w:t>c</w:t>
      </w:r>
      <w:r w:rsidRPr="00D25E6D">
        <w:rPr>
          <w:color w:val="000000"/>
          <w:szCs w:val="18"/>
        </w:rPr>
        <w:t>tion.</w:t>
      </w:r>
    </w:p>
    <w:p w:rsidR="00770C05" w:rsidRDefault="00770C05" w:rsidP="00770C05">
      <w:pPr>
        <w:pStyle w:val="Grillecouleur-Accent1"/>
      </w:pPr>
    </w:p>
    <w:p w:rsidR="00770C05" w:rsidRDefault="00770C05" w:rsidP="00770C05">
      <w:pPr>
        <w:pStyle w:val="Grillecouleur-Accent1"/>
      </w:pPr>
      <w:r w:rsidRPr="00D25E6D">
        <w:t>Nous voyons alors la jeunesse noire se ruer à nos écoles, pour</w:t>
      </w:r>
      <w:r>
        <w:t xml:space="preserve"> </w:t>
      </w:r>
      <w:r w:rsidRPr="00D25E6D">
        <w:t>appre</w:t>
      </w:r>
      <w:r w:rsidRPr="00D25E6D">
        <w:t>n</w:t>
      </w:r>
      <w:r w:rsidRPr="00D25E6D">
        <w:t>dre, avec une foi impressionnante, une ardeur d'autant plus</w:t>
      </w:r>
      <w:r>
        <w:t xml:space="preserve"> </w:t>
      </w:r>
      <w:r w:rsidRPr="00D25E6D">
        <w:t>imp</w:t>
      </w:r>
      <w:r w:rsidRPr="00D25E6D">
        <w:t>é</w:t>
      </w:r>
      <w:r w:rsidRPr="00D25E6D">
        <w:t>tueuse, que pendant des millénaires, l'Afrique a cruellement</w:t>
      </w:r>
      <w:r>
        <w:t xml:space="preserve"> </w:t>
      </w:r>
      <w:r w:rsidRPr="00D25E6D">
        <w:t>sou</w:t>
      </w:r>
      <w:r w:rsidRPr="00D25E6D">
        <w:t>f</w:t>
      </w:r>
      <w:r w:rsidRPr="00D25E6D">
        <w:t>fert - et elle en est consciente - de sa misère technique (Richard</w:t>
      </w:r>
      <w:r>
        <w:t xml:space="preserve"> </w:t>
      </w:r>
      <w:r w:rsidRPr="00D25E6D">
        <w:t xml:space="preserve">Mollard - </w:t>
      </w:r>
      <w:r w:rsidRPr="00D25E6D">
        <w:rPr>
          <w:i/>
          <w:iCs/>
        </w:rPr>
        <w:t>Présence Afr</w:t>
      </w:r>
      <w:r w:rsidRPr="00D25E6D">
        <w:rPr>
          <w:i/>
          <w:iCs/>
        </w:rPr>
        <w:t>i</w:t>
      </w:r>
      <w:r w:rsidRPr="00D25E6D">
        <w:rPr>
          <w:i/>
          <w:iCs/>
        </w:rPr>
        <w:t xml:space="preserve">caine, </w:t>
      </w:r>
      <w:r>
        <w:t>op. cit., p. 343</w:t>
      </w:r>
      <w:r w:rsidRPr="00D25E6D">
        <w:t>)</w:t>
      </w:r>
      <w:r>
        <w:t> </w:t>
      </w:r>
      <w:r>
        <w:rPr>
          <w:rStyle w:val="Appelnotedebasdep"/>
          <w:szCs w:val="18"/>
        </w:rPr>
        <w:footnoteReference w:id="11"/>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En un mot, si la France prétend continuer à assumer « sa mission traditionnelle » (entendez « civiliser » le Noir sauvage d'Afrique, c'est-à-dire en termes moins hypocrites l'exploiter économiquement et pour cela le maintenir sous sa domination politique), les Africains eux veulent sortir de leur situation « traditionnelle » d'opprimés. Toute l'évolution de la politique française en matière d'éducation dans les pays d'Afrique Noire ne constituera</w:t>
      </w:r>
      <w:r>
        <w:rPr>
          <w:color w:val="000000"/>
          <w:szCs w:val="18"/>
        </w:rPr>
        <w:t xml:space="preserve"> [99] </w:t>
      </w:r>
      <w:r w:rsidRPr="00D25E6D">
        <w:rPr>
          <w:color w:val="000000"/>
          <w:szCs w:val="18"/>
        </w:rPr>
        <w:t>que les différentes péripéties du développement de cette contradi</w:t>
      </w:r>
      <w:r w:rsidRPr="00D25E6D">
        <w:rPr>
          <w:color w:val="000000"/>
          <w:szCs w:val="18"/>
        </w:rPr>
        <w:t>c</w:t>
      </w:r>
      <w:r w:rsidRPr="00D25E6D">
        <w:rPr>
          <w:color w:val="000000"/>
          <w:szCs w:val="18"/>
        </w:rPr>
        <w:t>tion principale, au fur et à mesure que s'affirme la volonté résolue des Africains, et que des efforts de plus en plus pressés et variés seront déployés pour tenter de la contr</w:t>
      </w:r>
      <w:r w:rsidRPr="00D25E6D">
        <w:rPr>
          <w:color w:val="000000"/>
          <w:szCs w:val="18"/>
        </w:rPr>
        <w:t>e</w:t>
      </w:r>
      <w:r w:rsidRPr="00D25E6D">
        <w:rPr>
          <w:color w:val="000000"/>
          <w:szCs w:val="18"/>
        </w:rPr>
        <w:t>carrer. D'ailleurs, du point de vue même de l'impérialisme français, l'assimilation prônée officiellement est simplement impo</w:t>
      </w:r>
      <w:r w:rsidRPr="00D25E6D">
        <w:rPr>
          <w:color w:val="000000"/>
          <w:szCs w:val="18"/>
        </w:rPr>
        <w:t>s</w:t>
      </w:r>
      <w:r w:rsidRPr="00D25E6D">
        <w:rPr>
          <w:color w:val="000000"/>
          <w:szCs w:val="18"/>
        </w:rPr>
        <w:t>sible - la perspective d'une République Française au sein de laquelle 40 à 50 millions de citoyens d'Outre-Mer f</w:t>
      </w:r>
      <w:r w:rsidRPr="00D25E6D">
        <w:rPr>
          <w:color w:val="000000"/>
          <w:szCs w:val="18"/>
        </w:rPr>
        <w:t>e</w:t>
      </w:r>
      <w:r w:rsidRPr="00D25E6D">
        <w:rPr>
          <w:color w:val="000000"/>
          <w:szCs w:val="18"/>
        </w:rPr>
        <w:t>raient « la loi » aux 40 millions de Français métropolitains, était, il faut le reconnaître, inadmissible et i</w:t>
      </w:r>
      <w:r w:rsidRPr="00D25E6D">
        <w:rPr>
          <w:color w:val="000000"/>
          <w:szCs w:val="18"/>
        </w:rPr>
        <w:t>m</w:t>
      </w:r>
      <w:r w:rsidRPr="00D25E6D">
        <w:rPr>
          <w:color w:val="000000"/>
          <w:szCs w:val="18"/>
        </w:rPr>
        <w:t>pensable.</w:t>
      </w:r>
    </w:p>
    <w:p w:rsidR="00770C05" w:rsidRPr="00D25E6D" w:rsidRDefault="00770C05" w:rsidP="00770C05">
      <w:pPr>
        <w:spacing w:before="120" w:after="120"/>
        <w:jc w:val="both"/>
      </w:pPr>
      <w:r w:rsidRPr="00D25E6D">
        <w:rPr>
          <w:color w:val="000000"/>
          <w:szCs w:val="18"/>
        </w:rPr>
        <w:t>La lutte sera constante entre l'administration col</w:t>
      </w:r>
      <w:r w:rsidRPr="00D25E6D">
        <w:rPr>
          <w:color w:val="000000"/>
          <w:szCs w:val="18"/>
        </w:rPr>
        <w:t>o</w:t>
      </w:r>
      <w:r w:rsidRPr="00D25E6D">
        <w:rPr>
          <w:color w:val="000000"/>
          <w:szCs w:val="18"/>
        </w:rPr>
        <w:t>niale et les élus africains des différentes assemblées locales ou métropolitaines (conseillers territoriaux, grands conseillers, conseillers de l'Union française, sénateurs, députés) du moins pour autant qu'ils tradu</w:t>
      </w:r>
      <w:r w:rsidRPr="00D25E6D">
        <w:rPr>
          <w:color w:val="000000"/>
          <w:szCs w:val="18"/>
        </w:rPr>
        <w:t>i</w:t>
      </w:r>
      <w:r w:rsidRPr="00D25E6D">
        <w:rPr>
          <w:color w:val="000000"/>
          <w:szCs w:val="18"/>
        </w:rPr>
        <w:t>sent effectivement les aspirations des masses africa</w:t>
      </w:r>
      <w:r w:rsidRPr="00D25E6D">
        <w:rPr>
          <w:color w:val="000000"/>
          <w:szCs w:val="18"/>
        </w:rPr>
        <w:t>i</w:t>
      </w:r>
      <w:r w:rsidRPr="00D25E6D">
        <w:rPr>
          <w:color w:val="000000"/>
          <w:szCs w:val="18"/>
        </w:rPr>
        <w:t>nes ; aussi bien en ce qui concerne la liquidation de l'ancien système de l'enseignement c</w:t>
      </w:r>
      <w:r w:rsidRPr="00D25E6D">
        <w:rPr>
          <w:color w:val="000000"/>
          <w:szCs w:val="18"/>
        </w:rPr>
        <w:t>o</w:t>
      </w:r>
      <w:r w:rsidRPr="00D25E6D">
        <w:rPr>
          <w:color w:val="000000"/>
          <w:szCs w:val="18"/>
        </w:rPr>
        <w:t>lonial d'avant-guerre pour lui substituer un autre de niveau valable, que pour la création des nombreuses écoles réclamées par les popul</w:t>
      </w:r>
      <w:r w:rsidRPr="00D25E6D">
        <w:rPr>
          <w:color w:val="000000"/>
          <w:szCs w:val="18"/>
        </w:rPr>
        <w:t>a</w:t>
      </w:r>
      <w:r w:rsidRPr="00D25E6D">
        <w:rPr>
          <w:color w:val="000000"/>
          <w:szCs w:val="18"/>
        </w:rPr>
        <w:t>tions, ou l'attribution de bourses d'enseignement supérieur et d'ense</w:t>
      </w:r>
      <w:r w:rsidRPr="00D25E6D">
        <w:rPr>
          <w:color w:val="000000"/>
          <w:szCs w:val="18"/>
        </w:rPr>
        <w:t>i</w:t>
      </w:r>
      <w:r w:rsidRPr="00D25E6D">
        <w:rPr>
          <w:color w:val="000000"/>
          <w:szCs w:val="18"/>
        </w:rPr>
        <w:t>gnement technique à des jeunes africains désireux de poursuivre leurs études en France. Les méthodes typiquement administratives de sab</w:t>
      </w:r>
      <w:r w:rsidRPr="00D25E6D">
        <w:rPr>
          <w:color w:val="000000"/>
          <w:szCs w:val="18"/>
        </w:rPr>
        <w:t>o</w:t>
      </w:r>
      <w:r w:rsidRPr="00D25E6D">
        <w:rPr>
          <w:color w:val="000000"/>
          <w:szCs w:val="18"/>
        </w:rPr>
        <w:t>tage ne seront d'ailleurs pas les seules utilisées : le recrutement du pe</w:t>
      </w:r>
      <w:r w:rsidRPr="00D25E6D">
        <w:rPr>
          <w:color w:val="000000"/>
          <w:szCs w:val="18"/>
        </w:rPr>
        <w:t>r</w:t>
      </w:r>
      <w:r w:rsidRPr="00D25E6D">
        <w:rPr>
          <w:color w:val="000000"/>
          <w:szCs w:val="18"/>
        </w:rPr>
        <w:t>sonnel enseignant, les directives relatives aux examens, l'instauration d'un climat raciste dans les établissements afin de provoquer des tro</w:t>
      </w:r>
      <w:r w:rsidRPr="00D25E6D">
        <w:rPr>
          <w:color w:val="000000"/>
          <w:szCs w:val="18"/>
        </w:rPr>
        <w:t>u</w:t>
      </w:r>
      <w:r w:rsidRPr="00D25E6D">
        <w:rPr>
          <w:color w:val="000000"/>
          <w:szCs w:val="18"/>
        </w:rPr>
        <w:t>bles permettant de licencier les élèves, aucun moyen ne sera négligé par l'impérialisme fra</w:t>
      </w:r>
      <w:r w:rsidRPr="00D25E6D">
        <w:rPr>
          <w:color w:val="000000"/>
          <w:szCs w:val="18"/>
        </w:rPr>
        <w:t>n</w:t>
      </w:r>
      <w:r w:rsidRPr="00D25E6D">
        <w:rPr>
          <w:color w:val="000000"/>
          <w:szCs w:val="18"/>
        </w:rPr>
        <w:t>çais pour arriver à ses fins, comme nous aurons d'ai</w:t>
      </w:r>
      <w:r w:rsidRPr="00D25E6D">
        <w:rPr>
          <w:color w:val="000000"/>
          <w:szCs w:val="18"/>
        </w:rPr>
        <w:t>l</w:t>
      </w:r>
      <w:r w:rsidRPr="00D25E6D">
        <w:rPr>
          <w:color w:val="000000"/>
          <w:szCs w:val="18"/>
        </w:rPr>
        <w:t>leurs l'occasion de le voir plus loin.</w:t>
      </w:r>
    </w:p>
    <w:p w:rsidR="00770C05" w:rsidRDefault="00770C05" w:rsidP="00770C05">
      <w:pPr>
        <w:spacing w:before="120" w:after="120"/>
        <w:jc w:val="both"/>
        <w:rPr>
          <w:color w:val="000000"/>
          <w:szCs w:val="18"/>
        </w:rPr>
      </w:pPr>
      <w:r>
        <w:rPr>
          <w:color w:val="000000"/>
          <w:szCs w:val="18"/>
        </w:rPr>
        <w:br w:type="page"/>
      </w:r>
    </w:p>
    <w:p w:rsidR="00770C05" w:rsidRDefault="00770C05" w:rsidP="00770C05">
      <w:pPr>
        <w:pStyle w:val="a"/>
      </w:pPr>
      <w:r w:rsidRPr="00D25E6D">
        <w:t>2. Différents aspect</w:t>
      </w:r>
      <w:r>
        <w:t>s de l'évolution de l'éducation</w:t>
      </w:r>
      <w:r>
        <w:br/>
      </w:r>
      <w:r w:rsidRPr="00D25E6D">
        <w:t xml:space="preserve">dans les colonies </w:t>
      </w:r>
      <w:r>
        <w:t>françaises d'Afrique de 1945 à 1</w:t>
      </w:r>
      <w:r w:rsidRPr="00D25E6D">
        <w:t>960</w:t>
      </w:r>
    </w:p>
    <w:p w:rsidR="00770C05" w:rsidRPr="00D25E6D" w:rsidRDefault="00770C05" w:rsidP="00770C05">
      <w:pPr>
        <w:spacing w:before="120" w:after="120"/>
        <w:jc w:val="both"/>
      </w:pPr>
    </w:p>
    <w:p w:rsidR="00770C05" w:rsidRPr="00D25E6D" w:rsidRDefault="00770C05" w:rsidP="00770C05">
      <w:pPr>
        <w:pStyle w:val="b"/>
      </w:pPr>
      <w:r w:rsidRPr="00D25E6D">
        <w:t>a</w:t>
      </w:r>
      <w:r>
        <w:t>)</w:t>
      </w:r>
      <w:r w:rsidRPr="00D25E6D">
        <w:t xml:space="preserve"> </w:t>
      </w:r>
      <w:r>
        <w:t>É</w:t>
      </w:r>
      <w:r w:rsidRPr="00D25E6D">
        <w:t>v</w:t>
      </w:r>
      <w:r>
        <w:t>olution des dépenses effectuées</w:t>
      </w:r>
      <w:r>
        <w:br/>
      </w:r>
      <w:r w:rsidRPr="00D25E6D">
        <w:t>dans le domaine de l'e</w:t>
      </w:r>
      <w:r w:rsidRPr="00D25E6D">
        <w:t>n</w:t>
      </w:r>
      <w:r w:rsidRPr="00D25E6D">
        <w:t>seignement</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Les statistiques qui suivent permettent de suivre l'évolution des crédits consacrés à l'enseignement (p</w:t>
      </w:r>
      <w:r w:rsidRPr="00D25E6D">
        <w:rPr>
          <w:color w:val="000000"/>
          <w:szCs w:val="18"/>
        </w:rPr>
        <w:t>u</w:t>
      </w:r>
      <w:r w:rsidRPr="00D25E6D">
        <w:rPr>
          <w:color w:val="000000"/>
          <w:szCs w:val="18"/>
        </w:rPr>
        <w:t>blic et subventions au privé) pour les territoires de l'ensemble de l'AO.F. de l'AE.F., du Togo et du Cam</w:t>
      </w:r>
      <w:r w:rsidRPr="00D25E6D">
        <w:rPr>
          <w:color w:val="000000"/>
          <w:szCs w:val="18"/>
        </w:rPr>
        <w:t>e</w:t>
      </w:r>
      <w:r w:rsidRPr="00D25E6D">
        <w:rPr>
          <w:color w:val="000000"/>
          <w:szCs w:val="18"/>
        </w:rPr>
        <w:t>roun.</w:t>
      </w:r>
    </w:p>
    <w:p w:rsidR="00770C05" w:rsidRDefault="00770C05" w:rsidP="00770C05">
      <w:pPr>
        <w:spacing w:before="120" w:after="120"/>
        <w:jc w:val="both"/>
        <w:rPr>
          <w:color w:val="000000"/>
          <w:szCs w:val="16"/>
        </w:rPr>
      </w:pPr>
      <w:r>
        <w:rPr>
          <w:color w:val="000000"/>
          <w:szCs w:val="16"/>
        </w:rPr>
        <w:t>[100]</w:t>
      </w:r>
    </w:p>
    <w:p w:rsidR="00770C05" w:rsidRPr="00D25E6D" w:rsidRDefault="00770C05" w:rsidP="00770C05">
      <w:pPr>
        <w:spacing w:before="120" w:after="120"/>
        <w:jc w:val="both"/>
      </w:pPr>
    </w:p>
    <w:p w:rsidR="00770C05" w:rsidRPr="00696380" w:rsidRDefault="00770C05" w:rsidP="00770C05">
      <w:pPr>
        <w:pStyle w:val="figtitre"/>
      </w:pPr>
      <w:r w:rsidRPr="00696380">
        <w:t>Montant global des crédits alloués à l'éducation en A.O.F.</w:t>
      </w:r>
    </w:p>
    <w:tbl>
      <w:tblPr>
        <w:tblW w:w="0" w:type="auto"/>
        <w:tblInd w:w="40" w:type="dxa"/>
        <w:tblLayout w:type="fixed"/>
        <w:tblCellMar>
          <w:left w:w="40" w:type="dxa"/>
          <w:right w:w="40" w:type="dxa"/>
        </w:tblCellMar>
        <w:tblLook w:val="0000" w:firstRow="0" w:lastRow="0" w:firstColumn="0" w:lastColumn="0" w:noHBand="0" w:noVBand="0"/>
      </w:tblPr>
      <w:tblGrid>
        <w:gridCol w:w="965"/>
        <w:gridCol w:w="2725"/>
        <w:gridCol w:w="2610"/>
        <w:gridCol w:w="1620"/>
      </w:tblGrid>
      <w:tr w:rsidR="00770C05" w:rsidRPr="003D0300">
        <w:tblPrEx>
          <w:tblCellMar>
            <w:top w:w="0" w:type="dxa"/>
            <w:bottom w:w="0" w:type="dxa"/>
          </w:tblCellMar>
        </w:tblPrEx>
        <w:tc>
          <w:tcPr>
            <w:tcW w:w="965" w:type="dxa"/>
            <w:tcBorders>
              <w:top w:val="single" w:sz="12" w:space="0" w:color="auto"/>
              <w:bottom w:val="single" w:sz="12" w:space="0" w:color="auto"/>
            </w:tcBorders>
            <w:shd w:val="clear" w:color="auto" w:fill="F9F5DB"/>
          </w:tcPr>
          <w:p w:rsidR="00770C05" w:rsidRPr="00696380" w:rsidRDefault="00770C05" w:rsidP="00770C05">
            <w:pPr>
              <w:spacing w:before="60" w:after="60"/>
              <w:ind w:firstLine="0"/>
              <w:jc w:val="both"/>
              <w:rPr>
                <w:sz w:val="24"/>
              </w:rPr>
            </w:pPr>
            <w:r w:rsidRPr="00696380">
              <w:rPr>
                <w:bCs/>
                <w:smallCaps/>
                <w:sz w:val="24"/>
                <w:szCs w:val="16"/>
              </w:rPr>
              <w:t>A</w:t>
            </w:r>
            <w:r w:rsidRPr="00696380">
              <w:rPr>
                <w:bCs/>
                <w:smallCaps/>
                <w:sz w:val="24"/>
                <w:szCs w:val="16"/>
              </w:rPr>
              <w:t>n</w:t>
            </w:r>
            <w:r w:rsidRPr="00696380">
              <w:rPr>
                <w:bCs/>
                <w:smallCaps/>
                <w:sz w:val="24"/>
                <w:szCs w:val="16"/>
              </w:rPr>
              <w:t>née</w:t>
            </w:r>
          </w:p>
        </w:tc>
        <w:tc>
          <w:tcPr>
            <w:tcW w:w="2725" w:type="dxa"/>
            <w:tcBorders>
              <w:top w:val="single" w:sz="12" w:space="0" w:color="auto"/>
              <w:bottom w:val="single" w:sz="12" w:space="0" w:color="auto"/>
            </w:tcBorders>
            <w:shd w:val="clear" w:color="auto" w:fill="F9F5DB"/>
          </w:tcPr>
          <w:p w:rsidR="00770C05" w:rsidRPr="00696380" w:rsidRDefault="00770C05" w:rsidP="00770C05">
            <w:pPr>
              <w:spacing w:before="60" w:after="60"/>
              <w:ind w:firstLine="0"/>
              <w:jc w:val="center"/>
              <w:rPr>
                <w:sz w:val="24"/>
              </w:rPr>
            </w:pPr>
            <w:r w:rsidRPr="00696380">
              <w:rPr>
                <w:bCs/>
                <w:sz w:val="24"/>
                <w:szCs w:val="16"/>
              </w:rPr>
              <w:t>Total des bu</w:t>
            </w:r>
            <w:r w:rsidRPr="00696380">
              <w:rPr>
                <w:bCs/>
                <w:sz w:val="24"/>
                <w:szCs w:val="16"/>
              </w:rPr>
              <w:t>d</w:t>
            </w:r>
            <w:r w:rsidRPr="00696380">
              <w:rPr>
                <w:bCs/>
                <w:sz w:val="24"/>
                <w:szCs w:val="16"/>
              </w:rPr>
              <w:t>gets</w:t>
            </w:r>
            <w:r w:rsidRPr="00696380">
              <w:rPr>
                <w:bCs/>
                <w:sz w:val="24"/>
                <w:szCs w:val="16"/>
              </w:rPr>
              <w:br/>
            </w:r>
            <w:r w:rsidRPr="00696380">
              <w:rPr>
                <w:bCs/>
                <w:sz w:val="24"/>
                <w:szCs w:val="12"/>
              </w:rPr>
              <w:t>locaux et gén</w:t>
            </w:r>
            <w:r w:rsidRPr="00696380">
              <w:rPr>
                <w:bCs/>
                <w:sz w:val="24"/>
                <w:szCs w:val="12"/>
              </w:rPr>
              <w:t>é</w:t>
            </w:r>
            <w:r w:rsidRPr="00696380">
              <w:rPr>
                <w:bCs/>
                <w:sz w:val="24"/>
                <w:szCs w:val="12"/>
              </w:rPr>
              <w:t>ral</w:t>
            </w:r>
            <w:r>
              <w:rPr>
                <w:bCs/>
                <w:sz w:val="24"/>
                <w:szCs w:val="12"/>
              </w:rPr>
              <w:br/>
            </w:r>
            <w:r w:rsidRPr="00696380">
              <w:rPr>
                <w:bCs/>
                <w:sz w:val="24"/>
                <w:szCs w:val="16"/>
              </w:rPr>
              <w:t>(Millions de Francs CFA)</w:t>
            </w:r>
          </w:p>
        </w:tc>
        <w:tc>
          <w:tcPr>
            <w:tcW w:w="2610" w:type="dxa"/>
            <w:tcBorders>
              <w:top w:val="single" w:sz="12" w:space="0" w:color="auto"/>
              <w:bottom w:val="single" w:sz="12" w:space="0" w:color="auto"/>
            </w:tcBorders>
            <w:shd w:val="clear" w:color="auto" w:fill="F9F5DB"/>
          </w:tcPr>
          <w:p w:rsidR="00770C05" w:rsidRPr="00696380" w:rsidRDefault="00770C05" w:rsidP="00770C05">
            <w:pPr>
              <w:spacing w:before="60" w:after="60"/>
              <w:ind w:firstLine="0"/>
              <w:jc w:val="center"/>
              <w:rPr>
                <w:sz w:val="24"/>
              </w:rPr>
            </w:pPr>
            <w:r w:rsidRPr="00696380">
              <w:rPr>
                <w:bCs/>
                <w:sz w:val="24"/>
                <w:szCs w:val="16"/>
              </w:rPr>
              <w:t>Total des dépenses</w:t>
            </w:r>
            <w:r>
              <w:rPr>
                <w:bCs/>
                <w:sz w:val="24"/>
                <w:szCs w:val="16"/>
              </w:rPr>
              <w:br/>
            </w:r>
            <w:r w:rsidRPr="00696380">
              <w:rPr>
                <w:bCs/>
                <w:sz w:val="24"/>
                <w:szCs w:val="16"/>
              </w:rPr>
              <w:t>d'éduc</w:t>
            </w:r>
            <w:r w:rsidRPr="00696380">
              <w:rPr>
                <w:bCs/>
                <w:sz w:val="24"/>
                <w:szCs w:val="16"/>
              </w:rPr>
              <w:t>a</w:t>
            </w:r>
            <w:r w:rsidRPr="00696380">
              <w:rPr>
                <w:bCs/>
                <w:sz w:val="24"/>
                <w:szCs w:val="16"/>
              </w:rPr>
              <w:t>tion</w:t>
            </w:r>
            <w:r>
              <w:rPr>
                <w:bCs/>
                <w:sz w:val="24"/>
                <w:szCs w:val="16"/>
              </w:rPr>
              <w:br/>
            </w:r>
            <w:r w:rsidRPr="00696380">
              <w:rPr>
                <w:bCs/>
                <w:sz w:val="24"/>
                <w:szCs w:val="16"/>
              </w:rPr>
              <w:t>(millions de Francs CFA)</w:t>
            </w:r>
          </w:p>
        </w:tc>
        <w:tc>
          <w:tcPr>
            <w:tcW w:w="1620" w:type="dxa"/>
            <w:tcBorders>
              <w:top w:val="single" w:sz="12" w:space="0" w:color="auto"/>
              <w:bottom w:val="single" w:sz="12" w:space="0" w:color="auto"/>
            </w:tcBorders>
            <w:shd w:val="clear" w:color="auto" w:fill="F9F5DB"/>
          </w:tcPr>
          <w:p w:rsidR="00770C05" w:rsidRPr="00696380" w:rsidRDefault="00770C05" w:rsidP="00770C05">
            <w:pPr>
              <w:spacing w:before="60" w:after="60"/>
              <w:ind w:firstLine="0"/>
              <w:jc w:val="center"/>
              <w:rPr>
                <w:sz w:val="24"/>
              </w:rPr>
            </w:pPr>
            <w:r w:rsidRPr="00696380">
              <w:rPr>
                <w:bCs/>
                <w:sz w:val="24"/>
                <w:szCs w:val="16"/>
              </w:rPr>
              <w:t>Pource</w:t>
            </w:r>
            <w:r w:rsidRPr="00696380">
              <w:rPr>
                <w:bCs/>
                <w:sz w:val="24"/>
                <w:szCs w:val="16"/>
              </w:rPr>
              <w:t>n</w:t>
            </w:r>
            <w:r w:rsidRPr="00696380">
              <w:rPr>
                <w:bCs/>
                <w:sz w:val="24"/>
                <w:szCs w:val="16"/>
              </w:rPr>
              <w:t>tage</w:t>
            </w:r>
            <w:r w:rsidRPr="00696380">
              <w:rPr>
                <w:bCs/>
                <w:sz w:val="24"/>
                <w:szCs w:val="16"/>
              </w:rPr>
              <w:br/>
              <w:t>Budget gl</w:t>
            </w:r>
            <w:r w:rsidRPr="00696380">
              <w:rPr>
                <w:bCs/>
                <w:sz w:val="24"/>
                <w:szCs w:val="16"/>
              </w:rPr>
              <w:t>o</w:t>
            </w:r>
            <w:r w:rsidRPr="00696380">
              <w:rPr>
                <w:bCs/>
                <w:sz w:val="24"/>
                <w:szCs w:val="16"/>
              </w:rPr>
              <w:t>bal</w:t>
            </w:r>
          </w:p>
        </w:tc>
      </w:tr>
      <w:tr w:rsidR="00770C05" w:rsidRPr="003D0300">
        <w:tblPrEx>
          <w:tblCellMar>
            <w:top w:w="0" w:type="dxa"/>
            <w:bottom w:w="0" w:type="dxa"/>
          </w:tblCellMar>
        </w:tblPrEx>
        <w:tc>
          <w:tcPr>
            <w:tcW w:w="965" w:type="dxa"/>
            <w:tcBorders>
              <w:top w:val="single" w:sz="12" w:space="0" w:color="auto"/>
            </w:tcBorders>
            <w:shd w:val="clear" w:color="auto" w:fill="FFFFFF"/>
          </w:tcPr>
          <w:p w:rsidR="00770C05" w:rsidRPr="00696380" w:rsidRDefault="00770C05" w:rsidP="00770C05">
            <w:pPr>
              <w:spacing w:before="60" w:after="60"/>
              <w:ind w:firstLine="0"/>
              <w:jc w:val="both"/>
              <w:rPr>
                <w:sz w:val="24"/>
              </w:rPr>
            </w:pPr>
            <w:r w:rsidRPr="00696380">
              <w:rPr>
                <w:bCs/>
                <w:sz w:val="24"/>
                <w:szCs w:val="16"/>
              </w:rPr>
              <w:t>1949</w:t>
            </w:r>
          </w:p>
        </w:tc>
        <w:tc>
          <w:tcPr>
            <w:tcW w:w="2725" w:type="dxa"/>
            <w:tcBorders>
              <w:top w:val="single" w:sz="12" w:space="0" w:color="auto"/>
            </w:tcBorders>
            <w:shd w:val="clear" w:color="auto" w:fill="FFFFFF"/>
          </w:tcPr>
          <w:p w:rsidR="00770C05" w:rsidRPr="00696380" w:rsidRDefault="00770C05" w:rsidP="00770C05">
            <w:pPr>
              <w:spacing w:before="60" w:after="60"/>
              <w:ind w:firstLine="0"/>
              <w:jc w:val="center"/>
              <w:rPr>
                <w:sz w:val="24"/>
              </w:rPr>
            </w:pPr>
            <w:r w:rsidRPr="00696380">
              <w:rPr>
                <w:bCs/>
                <w:sz w:val="24"/>
                <w:szCs w:val="16"/>
              </w:rPr>
              <w:t>21.932</w:t>
            </w:r>
          </w:p>
        </w:tc>
        <w:tc>
          <w:tcPr>
            <w:tcW w:w="2610" w:type="dxa"/>
            <w:tcBorders>
              <w:top w:val="single" w:sz="12" w:space="0" w:color="auto"/>
            </w:tcBorders>
            <w:shd w:val="clear" w:color="auto" w:fill="FFFFFF"/>
          </w:tcPr>
          <w:p w:rsidR="00770C05" w:rsidRPr="00696380" w:rsidRDefault="00770C05" w:rsidP="00770C05">
            <w:pPr>
              <w:spacing w:before="60" w:after="60"/>
              <w:ind w:firstLine="0"/>
              <w:jc w:val="center"/>
              <w:rPr>
                <w:sz w:val="24"/>
              </w:rPr>
            </w:pPr>
            <w:r w:rsidRPr="00696380">
              <w:rPr>
                <w:bCs/>
                <w:sz w:val="24"/>
                <w:szCs w:val="16"/>
              </w:rPr>
              <w:t>1.362</w:t>
            </w:r>
          </w:p>
        </w:tc>
        <w:tc>
          <w:tcPr>
            <w:tcW w:w="1620" w:type="dxa"/>
            <w:tcBorders>
              <w:top w:val="single" w:sz="12" w:space="0" w:color="auto"/>
            </w:tcBorders>
            <w:shd w:val="clear" w:color="auto" w:fill="FFFFFF"/>
          </w:tcPr>
          <w:p w:rsidR="00770C05" w:rsidRPr="00696380" w:rsidRDefault="00770C05" w:rsidP="00770C05">
            <w:pPr>
              <w:spacing w:before="60" w:after="60"/>
              <w:ind w:firstLine="0"/>
              <w:jc w:val="center"/>
              <w:rPr>
                <w:sz w:val="24"/>
              </w:rPr>
            </w:pPr>
            <w:r w:rsidRPr="00696380">
              <w:rPr>
                <w:bCs/>
                <w:sz w:val="24"/>
                <w:szCs w:val="16"/>
              </w:rPr>
              <w:t>6</w:t>
            </w:r>
          </w:p>
        </w:tc>
      </w:tr>
      <w:tr w:rsidR="00770C05" w:rsidRPr="003D0300">
        <w:tblPrEx>
          <w:tblCellMar>
            <w:top w:w="0" w:type="dxa"/>
            <w:bottom w:w="0" w:type="dxa"/>
          </w:tblCellMar>
        </w:tblPrEx>
        <w:tc>
          <w:tcPr>
            <w:tcW w:w="965" w:type="dxa"/>
            <w:shd w:val="clear" w:color="auto" w:fill="FFFFFF"/>
          </w:tcPr>
          <w:p w:rsidR="00770C05" w:rsidRPr="00696380" w:rsidRDefault="00770C05" w:rsidP="00770C05">
            <w:pPr>
              <w:ind w:firstLine="0"/>
              <w:jc w:val="both"/>
              <w:rPr>
                <w:sz w:val="24"/>
              </w:rPr>
            </w:pPr>
            <w:r w:rsidRPr="00696380">
              <w:rPr>
                <w:bCs/>
                <w:sz w:val="24"/>
                <w:szCs w:val="16"/>
              </w:rPr>
              <w:t>1950</w:t>
            </w:r>
          </w:p>
        </w:tc>
        <w:tc>
          <w:tcPr>
            <w:tcW w:w="2725" w:type="dxa"/>
            <w:shd w:val="clear" w:color="auto" w:fill="FFFFFF"/>
          </w:tcPr>
          <w:p w:rsidR="00770C05" w:rsidRPr="00696380" w:rsidRDefault="00770C05" w:rsidP="00770C05">
            <w:pPr>
              <w:ind w:firstLine="0"/>
              <w:jc w:val="center"/>
              <w:rPr>
                <w:sz w:val="24"/>
              </w:rPr>
            </w:pPr>
            <w:r w:rsidRPr="00696380">
              <w:rPr>
                <w:bCs/>
                <w:sz w:val="24"/>
                <w:szCs w:val="16"/>
              </w:rPr>
              <w:t>34.157</w:t>
            </w:r>
          </w:p>
        </w:tc>
        <w:tc>
          <w:tcPr>
            <w:tcW w:w="2610" w:type="dxa"/>
            <w:shd w:val="clear" w:color="auto" w:fill="FFFFFF"/>
          </w:tcPr>
          <w:p w:rsidR="00770C05" w:rsidRPr="00696380" w:rsidRDefault="00770C05" w:rsidP="00770C05">
            <w:pPr>
              <w:ind w:firstLine="0"/>
              <w:jc w:val="center"/>
              <w:rPr>
                <w:sz w:val="24"/>
              </w:rPr>
            </w:pPr>
            <w:r w:rsidRPr="00696380">
              <w:rPr>
                <w:bCs/>
                <w:sz w:val="24"/>
                <w:szCs w:val="16"/>
              </w:rPr>
              <w:t>1.595</w:t>
            </w:r>
          </w:p>
        </w:tc>
        <w:tc>
          <w:tcPr>
            <w:tcW w:w="1620" w:type="dxa"/>
            <w:shd w:val="clear" w:color="auto" w:fill="FFFFFF"/>
          </w:tcPr>
          <w:p w:rsidR="00770C05" w:rsidRPr="00696380" w:rsidRDefault="00770C05" w:rsidP="00770C05">
            <w:pPr>
              <w:ind w:firstLine="0"/>
              <w:jc w:val="center"/>
              <w:rPr>
                <w:sz w:val="24"/>
              </w:rPr>
            </w:pPr>
            <w:r w:rsidRPr="00696380">
              <w:rPr>
                <w:bCs/>
                <w:sz w:val="24"/>
                <w:szCs w:val="16"/>
              </w:rPr>
              <w:t>4,6</w:t>
            </w:r>
          </w:p>
        </w:tc>
      </w:tr>
      <w:tr w:rsidR="00770C05" w:rsidRPr="003D0300">
        <w:tblPrEx>
          <w:tblCellMar>
            <w:top w:w="0" w:type="dxa"/>
            <w:bottom w:w="0" w:type="dxa"/>
          </w:tblCellMar>
        </w:tblPrEx>
        <w:tc>
          <w:tcPr>
            <w:tcW w:w="965" w:type="dxa"/>
            <w:shd w:val="clear" w:color="auto" w:fill="FFFFFF"/>
          </w:tcPr>
          <w:p w:rsidR="00770C05" w:rsidRPr="00696380" w:rsidRDefault="00770C05" w:rsidP="00770C05">
            <w:pPr>
              <w:ind w:firstLine="0"/>
              <w:jc w:val="both"/>
              <w:rPr>
                <w:sz w:val="24"/>
              </w:rPr>
            </w:pPr>
            <w:r w:rsidRPr="00696380">
              <w:rPr>
                <w:bCs/>
                <w:sz w:val="24"/>
                <w:szCs w:val="16"/>
              </w:rPr>
              <w:t>1951</w:t>
            </w:r>
          </w:p>
        </w:tc>
        <w:tc>
          <w:tcPr>
            <w:tcW w:w="2725" w:type="dxa"/>
            <w:shd w:val="clear" w:color="auto" w:fill="FFFFFF"/>
          </w:tcPr>
          <w:p w:rsidR="00770C05" w:rsidRPr="00696380" w:rsidRDefault="00770C05" w:rsidP="00770C05">
            <w:pPr>
              <w:ind w:firstLine="0"/>
              <w:jc w:val="center"/>
              <w:rPr>
                <w:sz w:val="24"/>
              </w:rPr>
            </w:pPr>
            <w:r w:rsidRPr="00696380">
              <w:rPr>
                <w:bCs/>
                <w:sz w:val="24"/>
                <w:szCs w:val="16"/>
              </w:rPr>
              <w:t>47.218</w:t>
            </w:r>
          </w:p>
        </w:tc>
        <w:tc>
          <w:tcPr>
            <w:tcW w:w="2610" w:type="dxa"/>
            <w:shd w:val="clear" w:color="auto" w:fill="FFFFFF"/>
          </w:tcPr>
          <w:p w:rsidR="00770C05" w:rsidRPr="00696380" w:rsidRDefault="00770C05" w:rsidP="00770C05">
            <w:pPr>
              <w:ind w:firstLine="0"/>
              <w:jc w:val="center"/>
              <w:rPr>
                <w:sz w:val="24"/>
              </w:rPr>
            </w:pPr>
            <w:r w:rsidRPr="00696380">
              <w:rPr>
                <w:bCs/>
                <w:sz w:val="24"/>
                <w:szCs w:val="16"/>
              </w:rPr>
              <w:t>2.068</w:t>
            </w:r>
          </w:p>
        </w:tc>
        <w:tc>
          <w:tcPr>
            <w:tcW w:w="1620" w:type="dxa"/>
            <w:shd w:val="clear" w:color="auto" w:fill="FFFFFF"/>
          </w:tcPr>
          <w:p w:rsidR="00770C05" w:rsidRPr="00696380" w:rsidRDefault="00770C05" w:rsidP="00770C05">
            <w:pPr>
              <w:ind w:firstLine="0"/>
              <w:jc w:val="center"/>
              <w:rPr>
                <w:sz w:val="24"/>
              </w:rPr>
            </w:pPr>
            <w:r w:rsidRPr="00696380">
              <w:rPr>
                <w:bCs/>
                <w:sz w:val="24"/>
                <w:szCs w:val="16"/>
              </w:rPr>
              <w:t>4</w:t>
            </w:r>
          </w:p>
        </w:tc>
      </w:tr>
      <w:tr w:rsidR="00770C05" w:rsidRPr="003D0300">
        <w:tblPrEx>
          <w:tblCellMar>
            <w:top w:w="0" w:type="dxa"/>
            <w:bottom w:w="0" w:type="dxa"/>
          </w:tblCellMar>
        </w:tblPrEx>
        <w:tc>
          <w:tcPr>
            <w:tcW w:w="965" w:type="dxa"/>
            <w:shd w:val="clear" w:color="auto" w:fill="FFFFFF"/>
          </w:tcPr>
          <w:p w:rsidR="00770C05" w:rsidRPr="00696380" w:rsidRDefault="00770C05" w:rsidP="00770C05">
            <w:pPr>
              <w:ind w:firstLine="0"/>
              <w:jc w:val="both"/>
              <w:rPr>
                <w:sz w:val="24"/>
              </w:rPr>
            </w:pPr>
            <w:r w:rsidRPr="00696380">
              <w:rPr>
                <w:bCs/>
                <w:sz w:val="24"/>
                <w:szCs w:val="16"/>
              </w:rPr>
              <w:t>1952</w:t>
            </w:r>
          </w:p>
        </w:tc>
        <w:tc>
          <w:tcPr>
            <w:tcW w:w="2725" w:type="dxa"/>
            <w:shd w:val="clear" w:color="auto" w:fill="FFFFFF"/>
          </w:tcPr>
          <w:p w:rsidR="00770C05" w:rsidRPr="00696380" w:rsidRDefault="00770C05" w:rsidP="00770C05">
            <w:pPr>
              <w:ind w:firstLine="0"/>
              <w:jc w:val="center"/>
              <w:rPr>
                <w:sz w:val="24"/>
              </w:rPr>
            </w:pPr>
            <w:r w:rsidRPr="00696380">
              <w:rPr>
                <w:bCs/>
                <w:sz w:val="24"/>
                <w:szCs w:val="16"/>
              </w:rPr>
              <w:t>56.275</w:t>
            </w:r>
          </w:p>
        </w:tc>
        <w:tc>
          <w:tcPr>
            <w:tcW w:w="2610" w:type="dxa"/>
            <w:shd w:val="clear" w:color="auto" w:fill="FFFFFF"/>
          </w:tcPr>
          <w:p w:rsidR="00770C05" w:rsidRPr="00696380" w:rsidRDefault="00770C05" w:rsidP="00770C05">
            <w:pPr>
              <w:ind w:firstLine="0"/>
              <w:jc w:val="center"/>
              <w:rPr>
                <w:sz w:val="24"/>
              </w:rPr>
            </w:pPr>
            <w:r w:rsidRPr="00696380">
              <w:rPr>
                <w:bCs/>
                <w:sz w:val="24"/>
                <w:szCs w:val="16"/>
              </w:rPr>
              <w:t>2.796</w:t>
            </w:r>
          </w:p>
        </w:tc>
        <w:tc>
          <w:tcPr>
            <w:tcW w:w="1620" w:type="dxa"/>
            <w:shd w:val="clear" w:color="auto" w:fill="FFFFFF"/>
          </w:tcPr>
          <w:p w:rsidR="00770C05" w:rsidRPr="00696380" w:rsidRDefault="00770C05" w:rsidP="00770C05">
            <w:pPr>
              <w:ind w:firstLine="0"/>
              <w:jc w:val="center"/>
              <w:rPr>
                <w:sz w:val="24"/>
              </w:rPr>
            </w:pPr>
            <w:r w:rsidRPr="00696380">
              <w:rPr>
                <w:bCs/>
                <w:sz w:val="24"/>
                <w:szCs w:val="16"/>
              </w:rPr>
              <w:t>S</w:t>
            </w:r>
          </w:p>
        </w:tc>
      </w:tr>
      <w:tr w:rsidR="00770C05" w:rsidRPr="003D0300">
        <w:tblPrEx>
          <w:tblCellMar>
            <w:top w:w="0" w:type="dxa"/>
            <w:bottom w:w="0" w:type="dxa"/>
          </w:tblCellMar>
        </w:tblPrEx>
        <w:tc>
          <w:tcPr>
            <w:tcW w:w="965" w:type="dxa"/>
            <w:shd w:val="clear" w:color="auto" w:fill="FFFFFF"/>
          </w:tcPr>
          <w:p w:rsidR="00770C05" w:rsidRPr="00696380" w:rsidRDefault="00770C05" w:rsidP="00770C05">
            <w:pPr>
              <w:ind w:firstLine="0"/>
              <w:jc w:val="both"/>
              <w:rPr>
                <w:sz w:val="24"/>
              </w:rPr>
            </w:pPr>
            <w:r w:rsidRPr="00696380">
              <w:rPr>
                <w:bCs/>
                <w:sz w:val="24"/>
                <w:szCs w:val="16"/>
              </w:rPr>
              <w:t>1953</w:t>
            </w:r>
          </w:p>
        </w:tc>
        <w:tc>
          <w:tcPr>
            <w:tcW w:w="2725" w:type="dxa"/>
            <w:shd w:val="clear" w:color="auto" w:fill="FFFFFF"/>
          </w:tcPr>
          <w:p w:rsidR="00770C05" w:rsidRPr="00696380" w:rsidRDefault="00770C05" w:rsidP="00770C05">
            <w:pPr>
              <w:ind w:firstLine="0"/>
              <w:jc w:val="center"/>
              <w:rPr>
                <w:sz w:val="24"/>
              </w:rPr>
            </w:pPr>
            <w:r w:rsidRPr="00696380">
              <w:rPr>
                <w:bCs/>
                <w:sz w:val="24"/>
                <w:szCs w:val="16"/>
              </w:rPr>
              <w:t>53.646</w:t>
            </w:r>
          </w:p>
        </w:tc>
        <w:tc>
          <w:tcPr>
            <w:tcW w:w="2610" w:type="dxa"/>
            <w:shd w:val="clear" w:color="auto" w:fill="FFFFFF"/>
          </w:tcPr>
          <w:p w:rsidR="00770C05" w:rsidRPr="00696380" w:rsidRDefault="00770C05" w:rsidP="00770C05">
            <w:pPr>
              <w:ind w:firstLine="0"/>
              <w:jc w:val="center"/>
              <w:rPr>
                <w:sz w:val="24"/>
              </w:rPr>
            </w:pPr>
            <w:r w:rsidRPr="00696380">
              <w:rPr>
                <w:bCs/>
                <w:sz w:val="24"/>
                <w:szCs w:val="16"/>
              </w:rPr>
              <w:t>3.185</w:t>
            </w:r>
          </w:p>
        </w:tc>
        <w:tc>
          <w:tcPr>
            <w:tcW w:w="1620" w:type="dxa"/>
            <w:shd w:val="clear" w:color="auto" w:fill="FFFFFF"/>
          </w:tcPr>
          <w:p w:rsidR="00770C05" w:rsidRPr="00696380" w:rsidRDefault="00770C05" w:rsidP="00770C05">
            <w:pPr>
              <w:ind w:firstLine="0"/>
              <w:jc w:val="center"/>
              <w:rPr>
                <w:sz w:val="24"/>
              </w:rPr>
            </w:pPr>
            <w:r w:rsidRPr="00696380">
              <w:rPr>
                <w:bCs/>
                <w:sz w:val="24"/>
                <w:szCs w:val="16"/>
              </w:rPr>
              <w:t>6</w:t>
            </w:r>
          </w:p>
        </w:tc>
      </w:tr>
      <w:tr w:rsidR="00770C05" w:rsidRPr="003D0300">
        <w:tblPrEx>
          <w:tblCellMar>
            <w:top w:w="0" w:type="dxa"/>
            <w:bottom w:w="0" w:type="dxa"/>
          </w:tblCellMar>
        </w:tblPrEx>
        <w:tc>
          <w:tcPr>
            <w:tcW w:w="965" w:type="dxa"/>
            <w:shd w:val="clear" w:color="auto" w:fill="FFFFFF"/>
          </w:tcPr>
          <w:p w:rsidR="00770C05" w:rsidRPr="00696380" w:rsidRDefault="00770C05" w:rsidP="00770C05">
            <w:pPr>
              <w:ind w:firstLine="0"/>
              <w:jc w:val="both"/>
              <w:rPr>
                <w:sz w:val="24"/>
              </w:rPr>
            </w:pPr>
            <w:r w:rsidRPr="00696380">
              <w:rPr>
                <w:bCs/>
                <w:sz w:val="24"/>
                <w:szCs w:val="16"/>
              </w:rPr>
              <w:t>1954</w:t>
            </w:r>
          </w:p>
        </w:tc>
        <w:tc>
          <w:tcPr>
            <w:tcW w:w="2725" w:type="dxa"/>
            <w:shd w:val="clear" w:color="auto" w:fill="FFFFFF"/>
          </w:tcPr>
          <w:p w:rsidR="00770C05" w:rsidRPr="00696380" w:rsidRDefault="00770C05" w:rsidP="00770C05">
            <w:pPr>
              <w:ind w:firstLine="0"/>
              <w:jc w:val="center"/>
              <w:rPr>
                <w:sz w:val="24"/>
              </w:rPr>
            </w:pPr>
            <w:r w:rsidRPr="00696380">
              <w:rPr>
                <w:bCs/>
                <w:sz w:val="24"/>
                <w:szCs w:val="16"/>
              </w:rPr>
              <w:t>60.507</w:t>
            </w:r>
          </w:p>
        </w:tc>
        <w:tc>
          <w:tcPr>
            <w:tcW w:w="2610" w:type="dxa"/>
            <w:shd w:val="clear" w:color="auto" w:fill="FFFFFF"/>
          </w:tcPr>
          <w:p w:rsidR="00770C05" w:rsidRPr="00696380" w:rsidRDefault="00770C05" w:rsidP="00770C05">
            <w:pPr>
              <w:ind w:firstLine="0"/>
              <w:jc w:val="center"/>
              <w:rPr>
                <w:sz w:val="24"/>
              </w:rPr>
            </w:pPr>
            <w:r w:rsidRPr="00696380">
              <w:rPr>
                <w:bCs/>
                <w:sz w:val="24"/>
                <w:szCs w:val="16"/>
              </w:rPr>
              <w:t>3.453</w:t>
            </w:r>
          </w:p>
        </w:tc>
        <w:tc>
          <w:tcPr>
            <w:tcW w:w="1620" w:type="dxa"/>
            <w:shd w:val="clear" w:color="auto" w:fill="FFFFFF"/>
          </w:tcPr>
          <w:p w:rsidR="00770C05" w:rsidRPr="00696380" w:rsidRDefault="00770C05" w:rsidP="00770C05">
            <w:pPr>
              <w:ind w:firstLine="0"/>
              <w:jc w:val="center"/>
              <w:rPr>
                <w:sz w:val="24"/>
              </w:rPr>
            </w:pPr>
            <w:r w:rsidRPr="00696380">
              <w:rPr>
                <w:bCs/>
                <w:sz w:val="24"/>
                <w:szCs w:val="16"/>
              </w:rPr>
              <w:t>5,6</w:t>
            </w:r>
          </w:p>
        </w:tc>
      </w:tr>
      <w:tr w:rsidR="00770C05" w:rsidRPr="003D0300">
        <w:tblPrEx>
          <w:tblCellMar>
            <w:top w:w="0" w:type="dxa"/>
            <w:bottom w:w="0" w:type="dxa"/>
          </w:tblCellMar>
        </w:tblPrEx>
        <w:tc>
          <w:tcPr>
            <w:tcW w:w="965" w:type="dxa"/>
            <w:shd w:val="clear" w:color="auto" w:fill="FFFFFF"/>
          </w:tcPr>
          <w:p w:rsidR="00770C05" w:rsidRPr="00696380" w:rsidRDefault="00770C05" w:rsidP="00770C05">
            <w:pPr>
              <w:ind w:firstLine="0"/>
              <w:jc w:val="both"/>
              <w:rPr>
                <w:sz w:val="24"/>
              </w:rPr>
            </w:pPr>
            <w:r w:rsidRPr="00696380">
              <w:rPr>
                <w:bCs/>
                <w:sz w:val="24"/>
                <w:szCs w:val="16"/>
              </w:rPr>
              <w:t>1955</w:t>
            </w:r>
          </w:p>
        </w:tc>
        <w:tc>
          <w:tcPr>
            <w:tcW w:w="2725" w:type="dxa"/>
            <w:shd w:val="clear" w:color="auto" w:fill="FFFFFF"/>
          </w:tcPr>
          <w:p w:rsidR="00770C05" w:rsidRPr="00696380" w:rsidRDefault="00770C05" w:rsidP="00770C05">
            <w:pPr>
              <w:ind w:firstLine="0"/>
              <w:jc w:val="center"/>
              <w:rPr>
                <w:sz w:val="24"/>
              </w:rPr>
            </w:pPr>
            <w:r w:rsidRPr="00696380">
              <w:rPr>
                <w:bCs/>
                <w:sz w:val="24"/>
                <w:szCs w:val="16"/>
              </w:rPr>
              <w:t>61.500 (26)</w:t>
            </w:r>
          </w:p>
        </w:tc>
        <w:tc>
          <w:tcPr>
            <w:tcW w:w="2610" w:type="dxa"/>
            <w:shd w:val="clear" w:color="auto" w:fill="FFFFFF"/>
          </w:tcPr>
          <w:p w:rsidR="00770C05" w:rsidRPr="00696380" w:rsidRDefault="00770C05" w:rsidP="00770C05">
            <w:pPr>
              <w:ind w:firstLine="0"/>
              <w:jc w:val="center"/>
              <w:rPr>
                <w:sz w:val="24"/>
              </w:rPr>
            </w:pPr>
            <w:r w:rsidRPr="00696380">
              <w:rPr>
                <w:bCs/>
                <w:sz w:val="24"/>
                <w:szCs w:val="16"/>
              </w:rPr>
              <w:t>5.311</w:t>
            </w:r>
          </w:p>
        </w:tc>
        <w:tc>
          <w:tcPr>
            <w:tcW w:w="1620" w:type="dxa"/>
            <w:shd w:val="clear" w:color="auto" w:fill="FFFFFF"/>
          </w:tcPr>
          <w:p w:rsidR="00770C05" w:rsidRPr="00696380" w:rsidRDefault="00770C05" w:rsidP="00770C05">
            <w:pPr>
              <w:ind w:firstLine="0"/>
              <w:jc w:val="center"/>
              <w:rPr>
                <w:sz w:val="24"/>
              </w:rPr>
            </w:pPr>
            <w:r w:rsidRPr="00696380">
              <w:rPr>
                <w:bCs/>
                <w:sz w:val="24"/>
                <w:szCs w:val="16"/>
              </w:rPr>
              <w:t>8</w:t>
            </w:r>
          </w:p>
        </w:tc>
      </w:tr>
      <w:tr w:rsidR="00770C05" w:rsidRPr="003D0300">
        <w:tblPrEx>
          <w:tblCellMar>
            <w:top w:w="0" w:type="dxa"/>
            <w:bottom w:w="0" w:type="dxa"/>
          </w:tblCellMar>
        </w:tblPrEx>
        <w:tc>
          <w:tcPr>
            <w:tcW w:w="965" w:type="dxa"/>
            <w:shd w:val="clear" w:color="auto" w:fill="FFFFFF"/>
          </w:tcPr>
          <w:p w:rsidR="00770C05" w:rsidRPr="00696380" w:rsidRDefault="00770C05" w:rsidP="00770C05">
            <w:pPr>
              <w:ind w:firstLine="0"/>
              <w:jc w:val="both"/>
              <w:rPr>
                <w:sz w:val="24"/>
              </w:rPr>
            </w:pPr>
            <w:r w:rsidRPr="00696380">
              <w:rPr>
                <w:bCs/>
                <w:sz w:val="24"/>
                <w:szCs w:val="16"/>
              </w:rPr>
              <w:t>1956</w:t>
            </w:r>
          </w:p>
        </w:tc>
        <w:tc>
          <w:tcPr>
            <w:tcW w:w="2725" w:type="dxa"/>
            <w:shd w:val="clear" w:color="auto" w:fill="FFFFFF"/>
          </w:tcPr>
          <w:p w:rsidR="00770C05" w:rsidRPr="00696380" w:rsidRDefault="00770C05" w:rsidP="00770C05">
            <w:pPr>
              <w:ind w:firstLine="0"/>
              <w:jc w:val="center"/>
              <w:rPr>
                <w:sz w:val="24"/>
              </w:rPr>
            </w:pPr>
            <w:r w:rsidRPr="00696380">
              <w:rPr>
                <w:bCs/>
                <w:sz w:val="24"/>
                <w:szCs w:val="16"/>
              </w:rPr>
              <w:t>68.500 (26)</w:t>
            </w:r>
          </w:p>
        </w:tc>
        <w:tc>
          <w:tcPr>
            <w:tcW w:w="2610" w:type="dxa"/>
            <w:shd w:val="clear" w:color="auto" w:fill="FFFFFF"/>
          </w:tcPr>
          <w:p w:rsidR="00770C05" w:rsidRPr="00696380" w:rsidRDefault="00770C05" w:rsidP="00770C05">
            <w:pPr>
              <w:ind w:firstLine="0"/>
              <w:jc w:val="center"/>
              <w:rPr>
                <w:sz w:val="24"/>
              </w:rPr>
            </w:pPr>
            <w:r w:rsidRPr="00696380">
              <w:rPr>
                <w:bCs/>
                <w:sz w:val="24"/>
                <w:szCs w:val="16"/>
              </w:rPr>
              <w:t>6.153</w:t>
            </w:r>
          </w:p>
        </w:tc>
        <w:tc>
          <w:tcPr>
            <w:tcW w:w="1620" w:type="dxa"/>
            <w:shd w:val="clear" w:color="auto" w:fill="FFFFFF"/>
          </w:tcPr>
          <w:p w:rsidR="00770C05" w:rsidRPr="00696380" w:rsidRDefault="00770C05" w:rsidP="00770C05">
            <w:pPr>
              <w:ind w:firstLine="0"/>
              <w:jc w:val="center"/>
              <w:rPr>
                <w:sz w:val="24"/>
              </w:rPr>
            </w:pPr>
            <w:r w:rsidRPr="00696380">
              <w:rPr>
                <w:bCs/>
                <w:sz w:val="24"/>
                <w:szCs w:val="16"/>
              </w:rPr>
              <w:t>9</w:t>
            </w:r>
          </w:p>
        </w:tc>
      </w:tr>
      <w:tr w:rsidR="00770C05" w:rsidRPr="003D0300">
        <w:tblPrEx>
          <w:tblCellMar>
            <w:top w:w="0" w:type="dxa"/>
            <w:bottom w:w="0" w:type="dxa"/>
          </w:tblCellMar>
        </w:tblPrEx>
        <w:tc>
          <w:tcPr>
            <w:tcW w:w="965" w:type="dxa"/>
            <w:tcBorders>
              <w:bottom w:val="single" w:sz="12" w:space="0" w:color="auto"/>
            </w:tcBorders>
            <w:shd w:val="clear" w:color="auto" w:fill="FFFFFF"/>
          </w:tcPr>
          <w:p w:rsidR="00770C05" w:rsidRPr="00696380" w:rsidRDefault="00770C05" w:rsidP="00770C05">
            <w:pPr>
              <w:spacing w:before="60" w:after="60"/>
              <w:ind w:firstLine="0"/>
              <w:jc w:val="both"/>
              <w:rPr>
                <w:sz w:val="24"/>
              </w:rPr>
            </w:pPr>
            <w:r w:rsidRPr="00696380">
              <w:rPr>
                <w:bCs/>
                <w:sz w:val="24"/>
                <w:szCs w:val="16"/>
              </w:rPr>
              <w:t>1957</w:t>
            </w:r>
          </w:p>
        </w:tc>
        <w:tc>
          <w:tcPr>
            <w:tcW w:w="2725" w:type="dxa"/>
            <w:tcBorders>
              <w:bottom w:val="single" w:sz="12" w:space="0" w:color="auto"/>
            </w:tcBorders>
            <w:shd w:val="clear" w:color="auto" w:fill="FFFFFF"/>
          </w:tcPr>
          <w:p w:rsidR="00770C05" w:rsidRPr="00696380" w:rsidRDefault="00770C05" w:rsidP="00770C05">
            <w:pPr>
              <w:spacing w:before="60" w:after="60"/>
              <w:ind w:firstLine="0"/>
              <w:jc w:val="center"/>
              <w:rPr>
                <w:sz w:val="24"/>
              </w:rPr>
            </w:pPr>
            <w:r w:rsidRPr="00696380">
              <w:rPr>
                <w:bCs/>
                <w:sz w:val="24"/>
                <w:szCs w:val="16"/>
              </w:rPr>
              <w:t>73.200 (26)</w:t>
            </w:r>
          </w:p>
        </w:tc>
        <w:tc>
          <w:tcPr>
            <w:tcW w:w="2610" w:type="dxa"/>
            <w:tcBorders>
              <w:bottom w:val="single" w:sz="12" w:space="0" w:color="auto"/>
            </w:tcBorders>
            <w:shd w:val="clear" w:color="auto" w:fill="FFFFFF"/>
          </w:tcPr>
          <w:p w:rsidR="00770C05" w:rsidRPr="00696380" w:rsidRDefault="00770C05" w:rsidP="00770C05">
            <w:pPr>
              <w:spacing w:before="60" w:after="60"/>
              <w:ind w:firstLine="0"/>
              <w:jc w:val="center"/>
              <w:rPr>
                <w:sz w:val="24"/>
              </w:rPr>
            </w:pPr>
            <w:r w:rsidRPr="00696380">
              <w:rPr>
                <w:bCs/>
                <w:sz w:val="24"/>
                <w:szCs w:val="16"/>
              </w:rPr>
              <w:t>7.164</w:t>
            </w:r>
          </w:p>
        </w:tc>
        <w:tc>
          <w:tcPr>
            <w:tcW w:w="1620" w:type="dxa"/>
            <w:tcBorders>
              <w:bottom w:val="single" w:sz="12" w:space="0" w:color="auto"/>
            </w:tcBorders>
            <w:shd w:val="clear" w:color="auto" w:fill="FFFFFF"/>
          </w:tcPr>
          <w:p w:rsidR="00770C05" w:rsidRPr="00696380" w:rsidRDefault="00770C05" w:rsidP="00770C05">
            <w:pPr>
              <w:spacing w:before="60" w:after="60"/>
              <w:ind w:firstLine="0"/>
              <w:jc w:val="center"/>
              <w:rPr>
                <w:sz w:val="24"/>
              </w:rPr>
            </w:pPr>
            <w:r w:rsidRPr="00696380">
              <w:rPr>
                <w:bCs/>
                <w:sz w:val="24"/>
                <w:szCs w:val="16"/>
              </w:rPr>
              <w:t>10</w:t>
            </w:r>
          </w:p>
        </w:tc>
      </w:tr>
    </w:tbl>
    <w:p w:rsidR="00770C05" w:rsidRDefault="00770C05" w:rsidP="00770C05">
      <w:pPr>
        <w:spacing w:before="120" w:after="120"/>
        <w:jc w:val="both"/>
      </w:pPr>
    </w:p>
    <w:p w:rsidR="00770C05" w:rsidRPr="00D25E6D" w:rsidRDefault="00770C05" w:rsidP="00770C05">
      <w:pPr>
        <w:spacing w:before="120" w:after="120"/>
        <w:jc w:val="both"/>
      </w:pPr>
      <w:r w:rsidRPr="00D25E6D">
        <w:rPr>
          <w:color w:val="000000"/>
          <w:szCs w:val="16"/>
        </w:rPr>
        <w:t>Chiffres approximatifs évalués d'après la compara</w:t>
      </w:r>
      <w:r w:rsidRPr="00D25E6D">
        <w:rPr>
          <w:color w:val="000000"/>
          <w:szCs w:val="16"/>
        </w:rPr>
        <w:t>i</w:t>
      </w:r>
      <w:r w:rsidRPr="00D25E6D">
        <w:rPr>
          <w:color w:val="000000"/>
          <w:szCs w:val="16"/>
        </w:rPr>
        <w:t>son des Budgets primitifs et des Budgets effectifs pe</w:t>
      </w:r>
      <w:r w:rsidRPr="00D25E6D">
        <w:rPr>
          <w:color w:val="000000"/>
          <w:szCs w:val="16"/>
        </w:rPr>
        <w:t>n</w:t>
      </w:r>
      <w:r w:rsidRPr="00D25E6D">
        <w:rPr>
          <w:color w:val="000000"/>
          <w:szCs w:val="16"/>
        </w:rPr>
        <w:t xml:space="preserve">dant les années antérieures, et en utilisant les montants (seuls connus) des budgets primitifs </w:t>
      </w:r>
      <w:r w:rsidRPr="00D25E6D">
        <w:rPr>
          <w:i/>
          <w:iCs/>
          <w:color w:val="000000"/>
          <w:szCs w:val="16"/>
        </w:rPr>
        <w:t xml:space="preserve">Outre Mer </w:t>
      </w:r>
      <w:r w:rsidRPr="00D25E6D">
        <w:rPr>
          <w:color w:val="000000"/>
          <w:szCs w:val="16"/>
        </w:rPr>
        <w:t>58.</w:t>
      </w:r>
    </w:p>
    <w:p w:rsidR="00770C05" w:rsidRDefault="00770C05" w:rsidP="00770C05">
      <w:pPr>
        <w:spacing w:before="120" w:after="120"/>
        <w:jc w:val="both"/>
      </w:pPr>
      <w:r>
        <w:br w:type="page"/>
      </w:r>
    </w:p>
    <w:p w:rsidR="00770C05" w:rsidRPr="00055797" w:rsidRDefault="00770C05" w:rsidP="00770C05">
      <w:pPr>
        <w:pStyle w:val="figtitre"/>
      </w:pPr>
      <w:r w:rsidRPr="00055797">
        <w:t xml:space="preserve">Importance des crédits </w:t>
      </w:r>
      <w:r>
        <w:t>alloués à l'éducation en A.O.F.</w:t>
      </w:r>
      <w:r>
        <w:br/>
      </w:r>
      <w:r w:rsidRPr="00055797">
        <w:t>(Totaux des crédits inscrits dans les bu</w:t>
      </w:r>
      <w:r w:rsidRPr="00055797">
        <w:t>d</w:t>
      </w:r>
      <w:r>
        <w:t>gets locaux et général</w:t>
      </w:r>
      <w:r>
        <w:br/>
        <w:t>e</w:t>
      </w:r>
      <w:r w:rsidRPr="00055797">
        <w:t>n millions C.F.A.</w:t>
      </w:r>
    </w:p>
    <w:tbl>
      <w:tblPr>
        <w:tblW w:w="0" w:type="auto"/>
        <w:tblInd w:w="40" w:type="dxa"/>
        <w:tblLayout w:type="fixed"/>
        <w:tblCellMar>
          <w:left w:w="40" w:type="dxa"/>
          <w:right w:w="40" w:type="dxa"/>
        </w:tblCellMar>
        <w:tblLook w:val="0000" w:firstRow="0" w:lastRow="0" w:firstColumn="0" w:lastColumn="0" w:noHBand="0" w:noVBand="0"/>
      </w:tblPr>
      <w:tblGrid>
        <w:gridCol w:w="1134"/>
        <w:gridCol w:w="1131"/>
        <w:gridCol w:w="1132"/>
        <w:gridCol w:w="1131"/>
        <w:gridCol w:w="1132"/>
        <w:gridCol w:w="1131"/>
        <w:gridCol w:w="1132"/>
      </w:tblGrid>
      <w:tr w:rsidR="00770C05" w:rsidRPr="003D0300">
        <w:tblPrEx>
          <w:tblCellMar>
            <w:top w:w="0" w:type="dxa"/>
            <w:bottom w:w="0" w:type="dxa"/>
          </w:tblCellMar>
        </w:tblPrEx>
        <w:tc>
          <w:tcPr>
            <w:tcW w:w="1134"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both"/>
              <w:rPr>
                <w:sz w:val="24"/>
              </w:rPr>
            </w:pPr>
          </w:p>
        </w:tc>
        <w:tc>
          <w:tcPr>
            <w:tcW w:w="3393" w:type="dxa"/>
            <w:gridSpan w:val="3"/>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sidRPr="003D0300">
              <w:rPr>
                <w:bCs/>
                <w:smallCaps/>
                <w:sz w:val="24"/>
                <w:szCs w:val="16"/>
              </w:rPr>
              <w:t>Bud</w:t>
            </w:r>
            <w:r>
              <w:rPr>
                <w:bCs/>
                <w:smallCaps/>
                <w:sz w:val="24"/>
                <w:szCs w:val="16"/>
              </w:rPr>
              <w:t>gets locaux</w:t>
            </w:r>
            <w:r>
              <w:rPr>
                <w:bCs/>
                <w:smallCaps/>
                <w:sz w:val="24"/>
                <w:szCs w:val="16"/>
              </w:rPr>
              <w:br/>
            </w:r>
            <w:r w:rsidRPr="003D0300">
              <w:rPr>
                <w:bCs/>
                <w:smallCaps/>
                <w:sz w:val="24"/>
                <w:szCs w:val="16"/>
              </w:rPr>
              <w:t>des territo</w:t>
            </w:r>
            <w:r w:rsidRPr="003D0300">
              <w:rPr>
                <w:bCs/>
                <w:smallCaps/>
                <w:sz w:val="24"/>
                <w:szCs w:val="16"/>
              </w:rPr>
              <w:t>i</w:t>
            </w:r>
            <w:r w:rsidRPr="003D0300">
              <w:rPr>
                <w:bCs/>
                <w:smallCaps/>
                <w:sz w:val="24"/>
                <w:szCs w:val="16"/>
              </w:rPr>
              <w:t>res</w:t>
            </w:r>
          </w:p>
        </w:tc>
        <w:tc>
          <w:tcPr>
            <w:tcW w:w="3393" w:type="dxa"/>
            <w:gridSpan w:val="3"/>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bCs/>
                <w:smallCaps/>
                <w:sz w:val="24"/>
                <w:szCs w:val="16"/>
              </w:rPr>
              <w:t>Budget général</w:t>
            </w:r>
            <w:r>
              <w:rPr>
                <w:bCs/>
                <w:smallCaps/>
                <w:sz w:val="24"/>
                <w:szCs w:val="16"/>
              </w:rPr>
              <w:br/>
            </w:r>
            <w:r w:rsidRPr="003D0300">
              <w:rPr>
                <w:bCs/>
                <w:smallCaps/>
                <w:sz w:val="24"/>
                <w:szCs w:val="16"/>
              </w:rPr>
              <w:t>(Gouvernement gén</w:t>
            </w:r>
            <w:r w:rsidRPr="003D0300">
              <w:rPr>
                <w:bCs/>
                <w:smallCaps/>
                <w:sz w:val="24"/>
                <w:szCs w:val="16"/>
              </w:rPr>
              <w:t>é</w:t>
            </w:r>
            <w:r w:rsidRPr="003D0300">
              <w:rPr>
                <w:bCs/>
                <w:smallCaps/>
                <w:sz w:val="24"/>
                <w:szCs w:val="16"/>
              </w:rPr>
              <w:t>ral)</w:t>
            </w:r>
          </w:p>
        </w:tc>
      </w:tr>
      <w:tr w:rsidR="00770C05" w:rsidRPr="003D0300">
        <w:tblPrEx>
          <w:tblCellMar>
            <w:top w:w="0" w:type="dxa"/>
            <w:bottom w:w="0" w:type="dxa"/>
          </w:tblCellMar>
        </w:tblPrEx>
        <w:tc>
          <w:tcPr>
            <w:tcW w:w="1131"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both"/>
              <w:rPr>
                <w:sz w:val="24"/>
              </w:rPr>
            </w:pPr>
            <w:r w:rsidRPr="003D0300">
              <w:rPr>
                <w:bCs/>
                <w:sz w:val="24"/>
                <w:szCs w:val="16"/>
              </w:rPr>
              <w:t>A</w:t>
            </w:r>
            <w:r w:rsidRPr="003D0300">
              <w:rPr>
                <w:bCs/>
                <w:sz w:val="24"/>
                <w:szCs w:val="16"/>
              </w:rPr>
              <w:t>n</w:t>
            </w:r>
            <w:r w:rsidRPr="003D0300">
              <w:rPr>
                <w:bCs/>
                <w:sz w:val="24"/>
                <w:szCs w:val="16"/>
              </w:rPr>
              <w:t>née</w:t>
            </w:r>
          </w:p>
        </w:tc>
        <w:tc>
          <w:tcPr>
            <w:tcW w:w="1131"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sidRPr="003D0300">
              <w:rPr>
                <w:bCs/>
                <w:sz w:val="24"/>
                <w:szCs w:val="16"/>
              </w:rPr>
              <w:t>Budget</w:t>
            </w:r>
            <w:r>
              <w:rPr>
                <w:bCs/>
                <w:sz w:val="24"/>
                <w:szCs w:val="12"/>
              </w:rPr>
              <w:t xml:space="preserve"> g</w:t>
            </w:r>
            <w:r w:rsidRPr="003D0300">
              <w:rPr>
                <w:bCs/>
                <w:sz w:val="24"/>
                <w:szCs w:val="12"/>
              </w:rPr>
              <w:t>l</w:t>
            </w:r>
            <w:r w:rsidRPr="003D0300">
              <w:rPr>
                <w:bCs/>
                <w:sz w:val="24"/>
                <w:szCs w:val="12"/>
              </w:rPr>
              <w:t>o</w:t>
            </w:r>
            <w:r w:rsidRPr="003D0300">
              <w:rPr>
                <w:bCs/>
                <w:sz w:val="24"/>
                <w:szCs w:val="12"/>
              </w:rPr>
              <w:t>bal</w:t>
            </w:r>
          </w:p>
        </w:tc>
        <w:tc>
          <w:tcPr>
            <w:tcW w:w="1132"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sidRPr="003D0300">
              <w:rPr>
                <w:bCs/>
                <w:sz w:val="24"/>
                <w:szCs w:val="16"/>
              </w:rPr>
              <w:t>Bu</w:t>
            </w:r>
            <w:r w:rsidRPr="003D0300">
              <w:rPr>
                <w:bCs/>
                <w:sz w:val="24"/>
                <w:szCs w:val="16"/>
              </w:rPr>
              <w:t>d</w:t>
            </w:r>
            <w:r w:rsidRPr="003D0300">
              <w:rPr>
                <w:bCs/>
                <w:sz w:val="24"/>
                <w:szCs w:val="16"/>
              </w:rPr>
              <w:t>get</w:t>
            </w:r>
            <w:r>
              <w:rPr>
                <w:bCs/>
                <w:sz w:val="24"/>
                <w:szCs w:val="16"/>
              </w:rPr>
              <w:t xml:space="preserve"> d</w:t>
            </w:r>
            <w:r w:rsidRPr="003D0300">
              <w:rPr>
                <w:bCs/>
                <w:sz w:val="24"/>
                <w:szCs w:val="16"/>
              </w:rPr>
              <w:t>e l'</w:t>
            </w:r>
            <w:r>
              <w:rPr>
                <w:bCs/>
                <w:sz w:val="24"/>
                <w:szCs w:val="16"/>
              </w:rPr>
              <w:t>é</w:t>
            </w:r>
            <w:r w:rsidRPr="003D0300">
              <w:rPr>
                <w:bCs/>
                <w:sz w:val="24"/>
                <w:szCs w:val="16"/>
              </w:rPr>
              <w:t>duc</w:t>
            </w:r>
            <w:r>
              <w:rPr>
                <w:bCs/>
                <w:sz w:val="24"/>
                <w:szCs w:val="16"/>
              </w:rPr>
              <w:t>ation</w:t>
            </w:r>
          </w:p>
        </w:tc>
        <w:tc>
          <w:tcPr>
            <w:tcW w:w="1131"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w:t>
            </w:r>
          </w:p>
        </w:tc>
        <w:tc>
          <w:tcPr>
            <w:tcW w:w="1132"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sidRPr="003D0300">
              <w:rPr>
                <w:bCs/>
                <w:sz w:val="24"/>
                <w:szCs w:val="16"/>
              </w:rPr>
              <w:t>Budget</w:t>
            </w:r>
            <w:r>
              <w:rPr>
                <w:bCs/>
                <w:sz w:val="24"/>
                <w:szCs w:val="12"/>
              </w:rPr>
              <w:t xml:space="preserve"> g</w:t>
            </w:r>
            <w:r w:rsidRPr="003D0300">
              <w:rPr>
                <w:bCs/>
                <w:sz w:val="24"/>
                <w:szCs w:val="12"/>
              </w:rPr>
              <w:t>l</w:t>
            </w:r>
            <w:r w:rsidRPr="003D0300">
              <w:rPr>
                <w:bCs/>
                <w:sz w:val="24"/>
                <w:szCs w:val="12"/>
              </w:rPr>
              <w:t>o</w:t>
            </w:r>
            <w:r w:rsidRPr="003D0300">
              <w:rPr>
                <w:bCs/>
                <w:sz w:val="24"/>
                <w:szCs w:val="12"/>
              </w:rPr>
              <w:t>bal</w:t>
            </w:r>
          </w:p>
        </w:tc>
        <w:tc>
          <w:tcPr>
            <w:tcW w:w="1131"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sidRPr="003D0300">
              <w:rPr>
                <w:bCs/>
                <w:sz w:val="24"/>
                <w:szCs w:val="16"/>
              </w:rPr>
              <w:t>Bu</w:t>
            </w:r>
            <w:r w:rsidRPr="003D0300">
              <w:rPr>
                <w:bCs/>
                <w:sz w:val="24"/>
                <w:szCs w:val="16"/>
              </w:rPr>
              <w:t>d</w:t>
            </w:r>
            <w:r w:rsidRPr="003D0300">
              <w:rPr>
                <w:bCs/>
                <w:sz w:val="24"/>
                <w:szCs w:val="16"/>
              </w:rPr>
              <w:t>get</w:t>
            </w:r>
            <w:r>
              <w:rPr>
                <w:bCs/>
                <w:sz w:val="24"/>
                <w:szCs w:val="16"/>
              </w:rPr>
              <w:t xml:space="preserve"> d</w:t>
            </w:r>
            <w:r w:rsidRPr="003D0300">
              <w:rPr>
                <w:bCs/>
                <w:sz w:val="24"/>
                <w:szCs w:val="16"/>
              </w:rPr>
              <w:t>e l'</w:t>
            </w:r>
            <w:r>
              <w:rPr>
                <w:bCs/>
                <w:sz w:val="24"/>
                <w:szCs w:val="16"/>
              </w:rPr>
              <w:t>é</w:t>
            </w:r>
            <w:r w:rsidRPr="003D0300">
              <w:rPr>
                <w:bCs/>
                <w:sz w:val="24"/>
                <w:szCs w:val="16"/>
              </w:rPr>
              <w:t>duc</w:t>
            </w:r>
            <w:r>
              <w:rPr>
                <w:bCs/>
                <w:sz w:val="24"/>
                <w:szCs w:val="16"/>
              </w:rPr>
              <w:t>ation</w:t>
            </w:r>
          </w:p>
        </w:tc>
        <w:tc>
          <w:tcPr>
            <w:tcW w:w="1132"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w:t>
            </w:r>
          </w:p>
        </w:tc>
      </w:tr>
      <w:tr w:rsidR="00770C05" w:rsidRPr="003D0300">
        <w:tblPrEx>
          <w:tblCellMar>
            <w:top w:w="0" w:type="dxa"/>
            <w:bottom w:w="0" w:type="dxa"/>
          </w:tblCellMar>
        </w:tblPrEx>
        <w:tc>
          <w:tcPr>
            <w:tcW w:w="1131"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1949</w:t>
            </w:r>
          </w:p>
        </w:tc>
        <w:tc>
          <w:tcPr>
            <w:tcW w:w="1131"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10.163</w:t>
            </w:r>
          </w:p>
        </w:tc>
        <w:tc>
          <w:tcPr>
            <w:tcW w:w="1132"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1.298</w:t>
            </w:r>
          </w:p>
        </w:tc>
        <w:tc>
          <w:tcPr>
            <w:tcW w:w="1131"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12,8</w:t>
            </w:r>
          </w:p>
        </w:tc>
        <w:tc>
          <w:tcPr>
            <w:tcW w:w="1132"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11.769</w:t>
            </w:r>
          </w:p>
        </w:tc>
        <w:tc>
          <w:tcPr>
            <w:tcW w:w="1131"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64</w:t>
            </w:r>
          </w:p>
        </w:tc>
        <w:tc>
          <w:tcPr>
            <w:tcW w:w="1132"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0,5</w:t>
            </w:r>
          </w:p>
        </w:tc>
      </w:tr>
      <w:tr w:rsidR="00770C05" w:rsidRPr="003D0300">
        <w:tblPrEx>
          <w:tblCellMar>
            <w:top w:w="0" w:type="dxa"/>
            <w:bottom w:w="0" w:type="dxa"/>
          </w:tblCellMar>
        </w:tblPrEx>
        <w:tc>
          <w:tcPr>
            <w:tcW w:w="1131" w:type="dxa"/>
            <w:shd w:val="clear" w:color="auto" w:fill="FFFFFF"/>
          </w:tcPr>
          <w:p w:rsidR="00770C05" w:rsidRPr="003D0300" w:rsidRDefault="00770C05" w:rsidP="00770C05">
            <w:pPr>
              <w:ind w:firstLine="0"/>
              <w:jc w:val="both"/>
              <w:rPr>
                <w:sz w:val="24"/>
              </w:rPr>
            </w:pPr>
            <w:r w:rsidRPr="003D0300">
              <w:rPr>
                <w:bCs/>
                <w:sz w:val="24"/>
                <w:szCs w:val="16"/>
              </w:rPr>
              <w:t>1950</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12.652</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1.482</w:t>
            </w:r>
          </w:p>
        </w:tc>
        <w:tc>
          <w:tcPr>
            <w:tcW w:w="1131" w:type="dxa"/>
            <w:shd w:val="clear" w:color="auto" w:fill="FFFFFF"/>
          </w:tcPr>
          <w:p w:rsidR="00770C05" w:rsidRPr="003D0300" w:rsidRDefault="00770C05" w:rsidP="00770C05">
            <w:pPr>
              <w:ind w:firstLine="0"/>
              <w:jc w:val="both"/>
              <w:rPr>
                <w:sz w:val="24"/>
              </w:rPr>
            </w:pPr>
            <w:r>
              <w:rPr>
                <w:bCs/>
                <w:sz w:val="24"/>
                <w:szCs w:val="16"/>
              </w:rPr>
              <w:t>11</w:t>
            </w:r>
            <w:r w:rsidRPr="003D0300">
              <w:rPr>
                <w:bCs/>
                <w:sz w:val="24"/>
                <w:szCs w:val="16"/>
              </w:rPr>
              <w:t>.7</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21.505</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113</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0,5</w:t>
            </w:r>
          </w:p>
        </w:tc>
      </w:tr>
      <w:tr w:rsidR="00770C05" w:rsidRPr="003D0300">
        <w:tblPrEx>
          <w:tblCellMar>
            <w:top w:w="0" w:type="dxa"/>
            <w:bottom w:w="0" w:type="dxa"/>
          </w:tblCellMar>
        </w:tblPrEx>
        <w:tc>
          <w:tcPr>
            <w:tcW w:w="1131" w:type="dxa"/>
            <w:shd w:val="clear" w:color="auto" w:fill="FFFFFF"/>
          </w:tcPr>
          <w:p w:rsidR="00770C05" w:rsidRPr="003D0300" w:rsidRDefault="00770C05" w:rsidP="00770C05">
            <w:pPr>
              <w:ind w:firstLine="0"/>
              <w:jc w:val="both"/>
              <w:rPr>
                <w:sz w:val="24"/>
              </w:rPr>
            </w:pPr>
            <w:r w:rsidRPr="003D0300">
              <w:rPr>
                <w:bCs/>
                <w:sz w:val="24"/>
                <w:szCs w:val="16"/>
              </w:rPr>
              <w:t>1951</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17.198</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1.936</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11,3</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30.020</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132</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0,4</w:t>
            </w:r>
          </w:p>
        </w:tc>
      </w:tr>
      <w:tr w:rsidR="00770C05" w:rsidRPr="003D0300">
        <w:tblPrEx>
          <w:tblCellMar>
            <w:top w:w="0" w:type="dxa"/>
            <w:bottom w:w="0" w:type="dxa"/>
          </w:tblCellMar>
        </w:tblPrEx>
        <w:tc>
          <w:tcPr>
            <w:tcW w:w="1131" w:type="dxa"/>
            <w:shd w:val="clear" w:color="auto" w:fill="FFFFFF"/>
          </w:tcPr>
          <w:p w:rsidR="00770C05" w:rsidRPr="003D0300" w:rsidRDefault="00770C05" w:rsidP="00770C05">
            <w:pPr>
              <w:ind w:firstLine="0"/>
              <w:jc w:val="both"/>
              <w:rPr>
                <w:sz w:val="24"/>
              </w:rPr>
            </w:pPr>
            <w:r w:rsidRPr="003D0300">
              <w:rPr>
                <w:bCs/>
                <w:sz w:val="24"/>
                <w:szCs w:val="16"/>
              </w:rPr>
              <w:t>1952</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20.296</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2.598</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12,8</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35.979</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198</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0,5</w:t>
            </w:r>
          </w:p>
        </w:tc>
      </w:tr>
      <w:tr w:rsidR="00770C05" w:rsidRPr="003D0300">
        <w:tblPrEx>
          <w:tblCellMar>
            <w:top w:w="0" w:type="dxa"/>
            <w:bottom w:w="0" w:type="dxa"/>
          </w:tblCellMar>
        </w:tblPrEx>
        <w:tc>
          <w:tcPr>
            <w:tcW w:w="1131" w:type="dxa"/>
            <w:shd w:val="clear" w:color="auto" w:fill="FFFFFF"/>
          </w:tcPr>
          <w:p w:rsidR="00770C05" w:rsidRPr="003D0300" w:rsidRDefault="00770C05" w:rsidP="00770C05">
            <w:pPr>
              <w:ind w:firstLine="0"/>
              <w:jc w:val="both"/>
              <w:rPr>
                <w:sz w:val="24"/>
              </w:rPr>
            </w:pPr>
            <w:r w:rsidRPr="003D0300">
              <w:rPr>
                <w:bCs/>
                <w:sz w:val="24"/>
                <w:szCs w:val="16"/>
              </w:rPr>
              <w:t>1953</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22.337</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2.964</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13,3</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31.309</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221</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0,7</w:t>
            </w:r>
          </w:p>
        </w:tc>
      </w:tr>
      <w:tr w:rsidR="00770C05" w:rsidRPr="003D0300">
        <w:tblPrEx>
          <w:tblCellMar>
            <w:top w:w="0" w:type="dxa"/>
            <w:bottom w:w="0" w:type="dxa"/>
          </w:tblCellMar>
        </w:tblPrEx>
        <w:tc>
          <w:tcPr>
            <w:tcW w:w="1131" w:type="dxa"/>
            <w:shd w:val="clear" w:color="auto" w:fill="FFFFFF"/>
          </w:tcPr>
          <w:p w:rsidR="00770C05" w:rsidRPr="003D0300" w:rsidRDefault="00770C05" w:rsidP="00770C05">
            <w:pPr>
              <w:ind w:firstLine="0"/>
              <w:jc w:val="both"/>
              <w:rPr>
                <w:sz w:val="24"/>
              </w:rPr>
            </w:pPr>
            <w:r w:rsidRPr="003D0300">
              <w:rPr>
                <w:bCs/>
                <w:sz w:val="24"/>
                <w:szCs w:val="16"/>
              </w:rPr>
              <w:t>1954</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23.863</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3.196</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13,4</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36.644</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257</w:t>
            </w:r>
          </w:p>
        </w:tc>
        <w:tc>
          <w:tcPr>
            <w:tcW w:w="1132" w:type="dxa"/>
            <w:shd w:val="clear" w:color="auto" w:fill="FFFFFF"/>
          </w:tcPr>
          <w:p w:rsidR="00770C05" w:rsidRPr="003D0300" w:rsidRDefault="00770C05" w:rsidP="00770C05">
            <w:pPr>
              <w:ind w:firstLine="0"/>
              <w:jc w:val="both"/>
              <w:rPr>
                <w:sz w:val="24"/>
              </w:rPr>
            </w:pPr>
            <w:r w:rsidRPr="003D0300">
              <w:rPr>
                <w:bCs/>
                <w:sz w:val="24"/>
                <w:szCs w:val="16"/>
              </w:rPr>
              <w:t>0,7</w:t>
            </w:r>
          </w:p>
        </w:tc>
      </w:tr>
      <w:tr w:rsidR="00770C05" w:rsidRPr="003D0300">
        <w:tblPrEx>
          <w:tblCellMar>
            <w:top w:w="0" w:type="dxa"/>
            <w:bottom w:w="0" w:type="dxa"/>
          </w:tblCellMar>
        </w:tblPrEx>
        <w:tc>
          <w:tcPr>
            <w:tcW w:w="1131" w:type="dxa"/>
            <w:shd w:val="clear" w:color="auto" w:fill="FFFFFF"/>
          </w:tcPr>
          <w:p w:rsidR="00770C05" w:rsidRPr="003D0300" w:rsidRDefault="00770C05" w:rsidP="00770C05">
            <w:pPr>
              <w:ind w:firstLine="0"/>
              <w:jc w:val="both"/>
              <w:rPr>
                <w:sz w:val="24"/>
              </w:rPr>
            </w:pPr>
            <w:r w:rsidRPr="003D0300">
              <w:rPr>
                <w:bCs/>
                <w:sz w:val="24"/>
                <w:szCs w:val="16"/>
              </w:rPr>
              <w:t>1955</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25.616*</w:t>
            </w:r>
          </w:p>
        </w:tc>
        <w:tc>
          <w:tcPr>
            <w:tcW w:w="1132" w:type="dxa"/>
            <w:shd w:val="clear" w:color="auto" w:fill="FFFFFF"/>
          </w:tcPr>
          <w:p w:rsidR="00770C05" w:rsidRPr="003D0300" w:rsidRDefault="00770C05" w:rsidP="00770C05">
            <w:pPr>
              <w:ind w:firstLine="0"/>
              <w:jc w:val="both"/>
              <w:rPr>
                <w:sz w:val="24"/>
              </w:rPr>
            </w:pPr>
          </w:p>
        </w:tc>
        <w:tc>
          <w:tcPr>
            <w:tcW w:w="1131" w:type="dxa"/>
            <w:shd w:val="clear" w:color="auto" w:fill="FFFFFF"/>
          </w:tcPr>
          <w:p w:rsidR="00770C05" w:rsidRPr="003D0300" w:rsidRDefault="00770C05" w:rsidP="00770C05">
            <w:pPr>
              <w:ind w:firstLine="0"/>
              <w:jc w:val="both"/>
              <w:rPr>
                <w:sz w:val="24"/>
              </w:rPr>
            </w:pPr>
          </w:p>
        </w:tc>
        <w:tc>
          <w:tcPr>
            <w:tcW w:w="1132" w:type="dxa"/>
            <w:shd w:val="clear" w:color="auto" w:fill="FFFFFF"/>
          </w:tcPr>
          <w:p w:rsidR="00770C05" w:rsidRPr="003D0300" w:rsidRDefault="00770C05" w:rsidP="00770C05">
            <w:pPr>
              <w:ind w:firstLine="0"/>
              <w:jc w:val="both"/>
              <w:rPr>
                <w:sz w:val="24"/>
              </w:rPr>
            </w:pPr>
            <w:r w:rsidRPr="003D0300">
              <w:rPr>
                <w:bCs/>
                <w:sz w:val="24"/>
                <w:szCs w:val="16"/>
              </w:rPr>
              <w:t>32.110</w:t>
            </w:r>
          </w:p>
        </w:tc>
        <w:tc>
          <w:tcPr>
            <w:tcW w:w="1131" w:type="dxa"/>
            <w:shd w:val="clear" w:color="auto" w:fill="FFFFFF"/>
          </w:tcPr>
          <w:p w:rsidR="00770C05" w:rsidRPr="003D0300" w:rsidRDefault="00770C05" w:rsidP="00770C05">
            <w:pPr>
              <w:ind w:firstLine="0"/>
              <w:jc w:val="both"/>
              <w:rPr>
                <w:sz w:val="24"/>
              </w:rPr>
            </w:pPr>
          </w:p>
        </w:tc>
        <w:tc>
          <w:tcPr>
            <w:tcW w:w="1132" w:type="dxa"/>
            <w:shd w:val="clear" w:color="auto" w:fill="FFFFFF"/>
          </w:tcPr>
          <w:p w:rsidR="00770C05" w:rsidRPr="003D0300" w:rsidRDefault="00770C05" w:rsidP="00770C05">
            <w:pPr>
              <w:ind w:firstLine="0"/>
              <w:jc w:val="both"/>
              <w:rPr>
                <w:sz w:val="24"/>
              </w:rPr>
            </w:pPr>
          </w:p>
        </w:tc>
      </w:tr>
      <w:tr w:rsidR="00770C05" w:rsidRPr="003D0300">
        <w:tblPrEx>
          <w:tblCellMar>
            <w:top w:w="0" w:type="dxa"/>
            <w:bottom w:w="0" w:type="dxa"/>
          </w:tblCellMar>
        </w:tblPrEx>
        <w:tc>
          <w:tcPr>
            <w:tcW w:w="1131" w:type="dxa"/>
            <w:shd w:val="clear" w:color="auto" w:fill="FFFFFF"/>
          </w:tcPr>
          <w:p w:rsidR="00770C05" w:rsidRPr="003D0300" w:rsidRDefault="00770C05" w:rsidP="00770C05">
            <w:pPr>
              <w:ind w:firstLine="0"/>
              <w:jc w:val="both"/>
              <w:rPr>
                <w:sz w:val="24"/>
              </w:rPr>
            </w:pPr>
            <w:r w:rsidRPr="003D0300">
              <w:rPr>
                <w:bCs/>
                <w:sz w:val="24"/>
                <w:szCs w:val="16"/>
              </w:rPr>
              <w:t>1956</w:t>
            </w:r>
          </w:p>
        </w:tc>
        <w:tc>
          <w:tcPr>
            <w:tcW w:w="1131" w:type="dxa"/>
            <w:shd w:val="clear" w:color="auto" w:fill="FFFFFF"/>
          </w:tcPr>
          <w:p w:rsidR="00770C05" w:rsidRPr="003D0300" w:rsidRDefault="00770C05" w:rsidP="00770C05">
            <w:pPr>
              <w:ind w:firstLine="0"/>
              <w:jc w:val="both"/>
              <w:rPr>
                <w:sz w:val="24"/>
              </w:rPr>
            </w:pPr>
            <w:r w:rsidRPr="003D0300">
              <w:rPr>
                <w:bCs/>
                <w:sz w:val="24"/>
                <w:szCs w:val="16"/>
              </w:rPr>
              <w:t>30.587*</w:t>
            </w:r>
          </w:p>
        </w:tc>
        <w:tc>
          <w:tcPr>
            <w:tcW w:w="1132" w:type="dxa"/>
            <w:shd w:val="clear" w:color="auto" w:fill="FFFFFF"/>
          </w:tcPr>
          <w:p w:rsidR="00770C05" w:rsidRPr="003D0300" w:rsidRDefault="00770C05" w:rsidP="00770C05">
            <w:pPr>
              <w:ind w:firstLine="0"/>
              <w:jc w:val="both"/>
              <w:rPr>
                <w:sz w:val="24"/>
              </w:rPr>
            </w:pPr>
          </w:p>
        </w:tc>
        <w:tc>
          <w:tcPr>
            <w:tcW w:w="1131" w:type="dxa"/>
            <w:shd w:val="clear" w:color="auto" w:fill="FFFFFF"/>
          </w:tcPr>
          <w:p w:rsidR="00770C05" w:rsidRPr="003D0300" w:rsidRDefault="00770C05" w:rsidP="00770C05">
            <w:pPr>
              <w:ind w:firstLine="0"/>
              <w:jc w:val="both"/>
              <w:rPr>
                <w:sz w:val="24"/>
              </w:rPr>
            </w:pPr>
          </w:p>
        </w:tc>
        <w:tc>
          <w:tcPr>
            <w:tcW w:w="1132" w:type="dxa"/>
            <w:shd w:val="clear" w:color="auto" w:fill="FFFFFF"/>
          </w:tcPr>
          <w:p w:rsidR="00770C05" w:rsidRPr="003D0300" w:rsidRDefault="00770C05" w:rsidP="00770C05">
            <w:pPr>
              <w:ind w:firstLine="0"/>
              <w:jc w:val="both"/>
              <w:rPr>
                <w:sz w:val="24"/>
              </w:rPr>
            </w:pPr>
            <w:r w:rsidRPr="003D0300">
              <w:rPr>
                <w:bCs/>
                <w:sz w:val="24"/>
                <w:szCs w:val="16"/>
              </w:rPr>
              <w:t>38.303</w:t>
            </w:r>
          </w:p>
        </w:tc>
        <w:tc>
          <w:tcPr>
            <w:tcW w:w="1131" w:type="dxa"/>
            <w:shd w:val="clear" w:color="auto" w:fill="FFFFFF"/>
          </w:tcPr>
          <w:p w:rsidR="00770C05" w:rsidRPr="003D0300" w:rsidRDefault="00770C05" w:rsidP="00770C05">
            <w:pPr>
              <w:ind w:firstLine="0"/>
              <w:jc w:val="both"/>
              <w:rPr>
                <w:sz w:val="24"/>
              </w:rPr>
            </w:pPr>
          </w:p>
        </w:tc>
        <w:tc>
          <w:tcPr>
            <w:tcW w:w="1132" w:type="dxa"/>
            <w:shd w:val="clear" w:color="auto" w:fill="FFFFFF"/>
          </w:tcPr>
          <w:p w:rsidR="00770C05" w:rsidRPr="003D0300" w:rsidRDefault="00770C05" w:rsidP="00770C05">
            <w:pPr>
              <w:ind w:firstLine="0"/>
              <w:jc w:val="both"/>
              <w:rPr>
                <w:sz w:val="24"/>
              </w:rPr>
            </w:pPr>
          </w:p>
        </w:tc>
      </w:tr>
      <w:tr w:rsidR="00770C05" w:rsidRPr="003D0300">
        <w:tblPrEx>
          <w:tblCellMar>
            <w:top w:w="0" w:type="dxa"/>
            <w:bottom w:w="0" w:type="dxa"/>
          </w:tblCellMar>
        </w:tblPrEx>
        <w:tc>
          <w:tcPr>
            <w:tcW w:w="1131"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1957</w:t>
            </w:r>
          </w:p>
        </w:tc>
        <w:tc>
          <w:tcPr>
            <w:tcW w:w="1131"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34.588*</w:t>
            </w:r>
          </w:p>
        </w:tc>
        <w:tc>
          <w:tcPr>
            <w:tcW w:w="1132"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6.192</w:t>
            </w:r>
          </w:p>
        </w:tc>
        <w:tc>
          <w:tcPr>
            <w:tcW w:w="1131"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18,0</w:t>
            </w:r>
          </w:p>
        </w:tc>
        <w:tc>
          <w:tcPr>
            <w:tcW w:w="1132"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42.488</w:t>
            </w:r>
          </w:p>
        </w:tc>
        <w:tc>
          <w:tcPr>
            <w:tcW w:w="1131"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962</w:t>
            </w:r>
          </w:p>
        </w:tc>
        <w:tc>
          <w:tcPr>
            <w:tcW w:w="1132"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2,2</w:t>
            </w:r>
          </w:p>
        </w:tc>
      </w:tr>
    </w:tbl>
    <w:p w:rsidR="00770C05" w:rsidRDefault="00770C05" w:rsidP="00770C05">
      <w:pPr>
        <w:spacing w:before="120" w:after="120"/>
        <w:jc w:val="both"/>
      </w:pPr>
    </w:p>
    <w:p w:rsidR="00770C05" w:rsidRDefault="00770C05" w:rsidP="00770C05">
      <w:pPr>
        <w:spacing w:before="120" w:after="120"/>
        <w:jc w:val="both"/>
        <w:rPr>
          <w:rFonts w:cs="Arial"/>
          <w:szCs w:val="16"/>
        </w:rPr>
      </w:pPr>
      <w:r>
        <w:t>[</w:t>
      </w:r>
      <w:r w:rsidRPr="00055797">
        <w:rPr>
          <w:rFonts w:cs="Arial"/>
          <w:szCs w:val="16"/>
        </w:rPr>
        <w:t>10</w:t>
      </w:r>
      <w:r>
        <w:rPr>
          <w:rFonts w:cs="Arial"/>
          <w:szCs w:val="16"/>
        </w:rPr>
        <w:t>1]</w:t>
      </w:r>
    </w:p>
    <w:p w:rsidR="00770C05" w:rsidRPr="00055797" w:rsidRDefault="00770C05" w:rsidP="00770C05">
      <w:pPr>
        <w:spacing w:before="120" w:after="120"/>
        <w:jc w:val="both"/>
      </w:pPr>
    </w:p>
    <w:p w:rsidR="00770C05" w:rsidRPr="00F35F5F" w:rsidRDefault="00770C05" w:rsidP="00770C05">
      <w:pPr>
        <w:pStyle w:val="figtitre"/>
      </w:pPr>
      <w:r w:rsidRPr="00F35F5F">
        <w:t xml:space="preserve">Budget de l'Éducation — </w:t>
      </w:r>
      <w:r>
        <w:br/>
      </w:r>
      <w:r w:rsidRPr="00F35F5F">
        <w:t>A.O.F., A.E.F., Togo, Cameroun, en millions de Francs m</w:t>
      </w:r>
      <w:r w:rsidRPr="00F35F5F">
        <w:t>é</w:t>
      </w:r>
      <w:r w:rsidRPr="00F35F5F">
        <w:t>tro</w:t>
      </w:r>
    </w:p>
    <w:tbl>
      <w:tblPr>
        <w:tblW w:w="0" w:type="auto"/>
        <w:tblInd w:w="40" w:type="dxa"/>
        <w:tblLayout w:type="fixed"/>
        <w:tblCellMar>
          <w:left w:w="40" w:type="dxa"/>
          <w:right w:w="40" w:type="dxa"/>
        </w:tblCellMar>
        <w:tblLook w:val="0000" w:firstRow="0" w:lastRow="0" w:firstColumn="0" w:lastColumn="0" w:noHBand="0" w:noVBand="0"/>
      </w:tblPr>
      <w:tblGrid>
        <w:gridCol w:w="1530"/>
        <w:gridCol w:w="1710"/>
        <w:gridCol w:w="1980"/>
        <w:gridCol w:w="2700"/>
      </w:tblGrid>
      <w:tr w:rsidR="00770C05" w:rsidRPr="003D0300">
        <w:tblPrEx>
          <w:tblCellMar>
            <w:top w:w="0" w:type="dxa"/>
            <w:bottom w:w="0" w:type="dxa"/>
          </w:tblCellMar>
        </w:tblPrEx>
        <w:tc>
          <w:tcPr>
            <w:tcW w:w="1530" w:type="dxa"/>
            <w:vMerge w:val="restart"/>
            <w:tcBorders>
              <w:top w:val="single" w:sz="12" w:space="0" w:color="auto"/>
              <w:bottom w:val="single" w:sz="12" w:space="0" w:color="auto"/>
            </w:tcBorders>
            <w:shd w:val="clear" w:color="auto" w:fill="F9F5DB"/>
            <w:vAlign w:val="center"/>
          </w:tcPr>
          <w:p w:rsidR="00770C05" w:rsidRPr="003D0300" w:rsidRDefault="00770C05" w:rsidP="00770C05">
            <w:pPr>
              <w:spacing w:before="120" w:after="120"/>
              <w:jc w:val="center"/>
              <w:rPr>
                <w:bCs/>
                <w:sz w:val="24"/>
                <w:szCs w:val="16"/>
              </w:rPr>
            </w:pPr>
            <w:r>
              <w:rPr>
                <w:bCs/>
                <w:sz w:val="24"/>
                <w:szCs w:val="16"/>
              </w:rPr>
              <w:t>An</w:t>
            </w:r>
            <w:r w:rsidRPr="00D34096">
              <w:rPr>
                <w:bCs/>
                <w:sz w:val="24"/>
                <w:szCs w:val="16"/>
              </w:rPr>
              <w:t>née</w:t>
            </w:r>
          </w:p>
        </w:tc>
        <w:tc>
          <w:tcPr>
            <w:tcW w:w="3690" w:type="dxa"/>
            <w:gridSpan w:val="2"/>
            <w:tcBorders>
              <w:top w:val="single" w:sz="12" w:space="0" w:color="auto"/>
              <w:bottom w:val="single" w:sz="12" w:space="0" w:color="auto"/>
            </w:tcBorders>
            <w:shd w:val="clear" w:color="auto" w:fill="F9F5DB"/>
            <w:vAlign w:val="center"/>
          </w:tcPr>
          <w:p w:rsidR="00770C05" w:rsidRPr="003D0300" w:rsidRDefault="00770C05" w:rsidP="00770C05">
            <w:pPr>
              <w:spacing w:before="120" w:after="120"/>
              <w:jc w:val="center"/>
              <w:rPr>
                <w:bCs/>
                <w:sz w:val="24"/>
                <w:szCs w:val="16"/>
              </w:rPr>
            </w:pPr>
            <w:r w:rsidRPr="00D34096">
              <w:rPr>
                <w:bCs/>
                <w:sz w:val="24"/>
                <w:szCs w:val="16"/>
              </w:rPr>
              <w:t>Total</w:t>
            </w:r>
          </w:p>
        </w:tc>
        <w:tc>
          <w:tcPr>
            <w:tcW w:w="2700" w:type="dxa"/>
            <w:vMerge w:val="restart"/>
            <w:tcBorders>
              <w:top w:val="single" w:sz="12" w:space="0" w:color="auto"/>
            </w:tcBorders>
            <w:shd w:val="clear" w:color="auto" w:fill="F9F5DB"/>
            <w:vAlign w:val="center"/>
          </w:tcPr>
          <w:p w:rsidR="00770C05" w:rsidRPr="003D0300" w:rsidRDefault="00770C05" w:rsidP="00770C05">
            <w:pPr>
              <w:spacing w:before="120" w:after="120"/>
              <w:ind w:firstLine="0"/>
              <w:jc w:val="center"/>
              <w:rPr>
                <w:sz w:val="24"/>
              </w:rPr>
            </w:pPr>
            <w:r w:rsidRPr="00D34096">
              <w:rPr>
                <w:bCs/>
                <w:sz w:val="24"/>
                <w:szCs w:val="16"/>
              </w:rPr>
              <w:t>Pou</w:t>
            </w:r>
            <w:r w:rsidRPr="00D34096">
              <w:rPr>
                <w:bCs/>
                <w:sz w:val="24"/>
                <w:szCs w:val="16"/>
              </w:rPr>
              <w:t>r</w:t>
            </w:r>
            <w:r w:rsidRPr="00D34096">
              <w:rPr>
                <w:bCs/>
                <w:sz w:val="24"/>
                <w:szCs w:val="16"/>
              </w:rPr>
              <w:t>centage</w:t>
            </w:r>
            <w:r w:rsidRPr="00D34096">
              <w:rPr>
                <w:bCs/>
                <w:sz w:val="24"/>
                <w:szCs w:val="16"/>
              </w:rPr>
              <w:br/>
              <w:t>Enseignement</w:t>
            </w:r>
          </w:p>
        </w:tc>
      </w:tr>
      <w:tr w:rsidR="00770C05" w:rsidRPr="003D0300">
        <w:tblPrEx>
          <w:tblCellMar>
            <w:top w:w="0" w:type="dxa"/>
            <w:bottom w:w="0" w:type="dxa"/>
          </w:tblCellMar>
        </w:tblPrEx>
        <w:tc>
          <w:tcPr>
            <w:tcW w:w="1530" w:type="dxa"/>
            <w:vMerge/>
            <w:tcBorders>
              <w:top w:val="single" w:sz="12" w:space="0" w:color="auto"/>
              <w:bottom w:val="single" w:sz="12" w:space="0" w:color="auto"/>
            </w:tcBorders>
            <w:shd w:val="clear" w:color="auto" w:fill="F9F5DB"/>
          </w:tcPr>
          <w:p w:rsidR="00770C05" w:rsidRPr="003D0300" w:rsidRDefault="00770C05" w:rsidP="00770C05">
            <w:pPr>
              <w:spacing w:before="120" w:after="120"/>
              <w:jc w:val="both"/>
              <w:rPr>
                <w:bCs/>
                <w:sz w:val="24"/>
                <w:szCs w:val="16"/>
              </w:rPr>
            </w:pPr>
          </w:p>
        </w:tc>
        <w:tc>
          <w:tcPr>
            <w:tcW w:w="1710" w:type="dxa"/>
            <w:tcBorders>
              <w:top w:val="single" w:sz="12" w:space="0" w:color="auto"/>
              <w:bottom w:val="single" w:sz="12" w:space="0" w:color="auto"/>
            </w:tcBorders>
            <w:shd w:val="clear" w:color="auto" w:fill="F9F5DB"/>
            <w:vAlign w:val="center"/>
          </w:tcPr>
          <w:p w:rsidR="00770C05" w:rsidRPr="003D0300" w:rsidRDefault="00770C05" w:rsidP="00770C05">
            <w:pPr>
              <w:spacing w:before="120" w:after="120"/>
              <w:jc w:val="center"/>
              <w:rPr>
                <w:sz w:val="24"/>
              </w:rPr>
            </w:pPr>
            <w:r w:rsidRPr="00D34096">
              <w:rPr>
                <w:bCs/>
                <w:sz w:val="24"/>
                <w:szCs w:val="12"/>
              </w:rPr>
              <w:t>D</w:t>
            </w:r>
            <w:r w:rsidRPr="00D34096">
              <w:rPr>
                <w:bCs/>
                <w:sz w:val="24"/>
                <w:szCs w:val="12"/>
              </w:rPr>
              <w:t>é</w:t>
            </w:r>
            <w:r w:rsidRPr="00D34096">
              <w:rPr>
                <w:bCs/>
                <w:sz w:val="24"/>
                <w:szCs w:val="12"/>
              </w:rPr>
              <w:t>penses</w:t>
            </w:r>
          </w:p>
        </w:tc>
        <w:tc>
          <w:tcPr>
            <w:tcW w:w="1980" w:type="dxa"/>
            <w:tcBorders>
              <w:top w:val="single" w:sz="12" w:space="0" w:color="auto"/>
              <w:bottom w:val="single" w:sz="12" w:space="0" w:color="auto"/>
            </w:tcBorders>
            <w:shd w:val="clear" w:color="auto" w:fill="F9F5DB"/>
          </w:tcPr>
          <w:p w:rsidR="00770C05" w:rsidRPr="003D0300" w:rsidRDefault="00770C05" w:rsidP="00770C05">
            <w:pPr>
              <w:spacing w:before="120" w:after="120"/>
              <w:jc w:val="center"/>
              <w:rPr>
                <w:bCs/>
                <w:sz w:val="24"/>
                <w:szCs w:val="16"/>
              </w:rPr>
            </w:pPr>
            <w:r w:rsidRPr="00D34096">
              <w:rPr>
                <w:bCs/>
                <w:sz w:val="24"/>
                <w:szCs w:val="16"/>
              </w:rPr>
              <w:t>Enseign</w:t>
            </w:r>
            <w:r w:rsidRPr="00D34096">
              <w:rPr>
                <w:bCs/>
                <w:sz w:val="24"/>
                <w:szCs w:val="16"/>
              </w:rPr>
              <w:t>e</w:t>
            </w:r>
            <w:r w:rsidRPr="00D34096">
              <w:rPr>
                <w:bCs/>
                <w:sz w:val="24"/>
                <w:szCs w:val="16"/>
              </w:rPr>
              <w:t>ment</w:t>
            </w:r>
          </w:p>
        </w:tc>
        <w:tc>
          <w:tcPr>
            <w:tcW w:w="2700" w:type="dxa"/>
            <w:vMerge/>
            <w:tcBorders>
              <w:bottom w:val="single" w:sz="12" w:space="0" w:color="auto"/>
            </w:tcBorders>
            <w:shd w:val="clear" w:color="auto" w:fill="F9F5DB"/>
          </w:tcPr>
          <w:p w:rsidR="00770C05" w:rsidRPr="003D0300" w:rsidRDefault="00770C05" w:rsidP="00770C05">
            <w:pPr>
              <w:spacing w:before="120" w:after="120"/>
              <w:jc w:val="center"/>
              <w:rPr>
                <w:sz w:val="24"/>
              </w:rPr>
            </w:pPr>
          </w:p>
        </w:tc>
      </w:tr>
      <w:tr w:rsidR="00770C05" w:rsidRPr="003D0300">
        <w:tblPrEx>
          <w:tblCellMar>
            <w:top w:w="0" w:type="dxa"/>
            <w:bottom w:w="0" w:type="dxa"/>
          </w:tblCellMar>
        </w:tblPrEx>
        <w:tc>
          <w:tcPr>
            <w:tcW w:w="1530" w:type="dxa"/>
            <w:tcBorders>
              <w:top w:val="single" w:sz="12" w:space="0" w:color="auto"/>
            </w:tcBorders>
            <w:shd w:val="clear" w:color="auto" w:fill="FFFFFF"/>
          </w:tcPr>
          <w:p w:rsidR="00770C05" w:rsidRPr="003D0300" w:rsidRDefault="00770C05" w:rsidP="00770C05">
            <w:pPr>
              <w:jc w:val="both"/>
              <w:rPr>
                <w:sz w:val="24"/>
              </w:rPr>
            </w:pPr>
            <w:r w:rsidRPr="003D0300">
              <w:rPr>
                <w:bCs/>
                <w:sz w:val="24"/>
                <w:szCs w:val="16"/>
              </w:rPr>
              <w:t>1951</w:t>
            </w:r>
          </w:p>
        </w:tc>
        <w:tc>
          <w:tcPr>
            <w:tcW w:w="1710" w:type="dxa"/>
            <w:tcBorders>
              <w:top w:val="single" w:sz="12" w:space="0" w:color="auto"/>
            </w:tcBorders>
            <w:shd w:val="clear" w:color="auto" w:fill="FFFFFF"/>
          </w:tcPr>
          <w:p w:rsidR="00770C05" w:rsidRPr="003D0300" w:rsidRDefault="00770C05" w:rsidP="00770C05">
            <w:pPr>
              <w:jc w:val="center"/>
              <w:rPr>
                <w:sz w:val="24"/>
              </w:rPr>
            </w:pPr>
          </w:p>
        </w:tc>
        <w:tc>
          <w:tcPr>
            <w:tcW w:w="1980" w:type="dxa"/>
            <w:tcBorders>
              <w:top w:val="single" w:sz="12" w:space="0" w:color="auto"/>
            </w:tcBorders>
            <w:shd w:val="clear" w:color="auto" w:fill="FFFFFF"/>
          </w:tcPr>
          <w:p w:rsidR="00770C05" w:rsidRPr="003D0300" w:rsidRDefault="00770C05" w:rsidP="00770C05">
            <w:pPr>
              <w:jc w:val="center"/>
              <w:rPr>
                <w:sz w:val="24"/>
              </w:rPr>
            </w:pPr>
            <w:r w:rsidRPr="003D0300">
              <w:rPr>
                <w:bCs/>
                <w:sz w:val="24"/>
                <w:szCs w:val="16"/>
              </w:rPr>
              <w:t>8.383</w:t>
            </w:r>
          </w:p>
        </w:tc>
        <w:tc>
          <w:tcPr>
            <w:tcW w:w="2700" w:type="dxa"/>
            <w:tcBorders>
              <w:top w:val="single" w:sz="12" w:space="0" w:color="auto"/>
            </w:tcBorders>
            <w:shd w:val="clear" w:color="auto" w:fill="FFFFFF"/>
          </w:tcPr>
          <w:p w:rsidR="00770C05" w:rsidRPr="003D0300" w:rsidRDefault="00770C05" w:rsidP="00770C05">
            <w:pPr>
              <w:jc w:val="center"/>
              <w:rPr>
                <w:sz w:val="24"/>
              </w:rPr>
            </w:pPr>
          </w:p>
        </w:tc>
      </w:tr>
      <w:tr w:rsidR="00770C05" w:rsidRPr="003D0300">
        <w:tblPrEx>
          <w:tblCellMar>
            <w:top w:w="0" w:type="dxa"/>
            <w:bottom w:w="0" w:type="dxa"/>
          </w:tblCellMar>
        </w:tblPrEx>
        <w:tc>
          <w:tcPr>
            <w:tcW w:w="1530" w:type="dxa"/>
            <w:shd w:val="clear" w:color="auto" w:fill="FFFFFF"/>
          </w:tcPr>
          <w:p w:rsidR="00770C05" w:rsidRPr="003D0300" w:rsidRDefault="00770C05" w:rsidP="00770C05">
            <w:pPr>
              <w:jc w:val="both"/>
              <w:rPr>
                <w:sz w:val="24"/>
              </w:rPr>
            </w:pPr>
            <w:r w:rsidRPr="003D0300">
              <w:rPr>
                <w:bCs/>
                <w:sz w:val="24"/>
                <w:szCs w:val="16"/>
              </w:rPr>
              <w:t>1952</w:t>
            </w:r>
          </w:p>
        </w:tc>
        <w:tc>
          <w:tcPr>
            <w:tcW w:w="1710" w:type="dxa"/>
            <w:shd w:val="clear" w:color="auto" w:fill="FFFFFF"/>
          </w:tcPr>
          <w:p w:rsidR="00770C05" w:rsidRPr="003D0300" w:rsidRDefault="00770C05" w:rsidP="00770C05">
            <w:pPr>
              <w:jc w:val="center"/>
              <w:rPr>
                <w:sz w:val="24"/>
              </w:rPr>
            </w:pPr>
          </w:p>
        </w:tc>
        <w:tc>
          <w:tcPr>
            <w:tcW w:w="1980" w:type="dxa"/>
            <w:shd w:val="clear" w:color="auto" w:fill="FFFFFF"/>
          </w:tcPr>
          <w:p w:rsidR="00770C05" w:rsidRPr="003D0300" w:rsidRDefault="00770C05" w:rsidP="00770C05">
            <w:pPr>
              <w:jc w:val="center"/>
              <w:rPr>
                <w:sz w:val="24"/>
              </w:rPr>
            </w:pPr>
            <w:r w:rsidRPr="003D0300">
              <w:rPr>
                <w:bCs/>
                <w:sz w:val="24"/>
                <w:szCs w:val="16"/>
              </w:rPr>
              <w:t>10.862</w:t>
            </w:r>
          </w:p>
        </w:tc>
        <w:tc>
          <w:tcPr>
            <w:tcW w:w="2700" w:type="dxa"/>
            <w:shd w:val="clear" w:color="auto" w:fill="FFFFFF"/>
          </w:tcPr>
          <w:p w:rsidR="00770C05" w:rsidRPr="003D0300" w:rsidRDefault="00770C05" w:rsidP="00770C05">
            <w:pPr>
              <w:jc w:val="center"/>
              <w:rPr>
                <w:sz w:val="24"/>
              </w:rPr>
            </w:pPr>
          </w:p>
        </w:tc>
      </w:tr>
      <w:tr w:rsidR="00770C05" w:rsidRPr="003D0300">
        <w:tblPrEx>
          <w:tblCellMar>
            <w:top w:w="0" w:type="dxa"/>
            <w:bottom w:w="0" w:type="dxa"/>
          </w:tblCellMar>
        </w:tblPrEx>
        <w:tc>
          <w:tcPr>
            <w:tcW w:w="1530" w:type="dxa"/>
            <w:shd w:val="clear" w:color="auto" w:fill="FFFFFF"/>
          </w:tcPr>
          <w:p w:rsidR="00770C05" w:rsidRPr="003D0300" w:rsidRDefault="00770C05" w:rsidP="00770C05">
            <w:pPr>
              <w:jc w:val="both"/>
              <w:rPr>
                <w:sz w:val="24"/>
              </w:rPr>
            </w:pPr>
            <w:r w:rsidRPr="003D0300">
              <w:rPr>
                <w:bCs/>
                <w:sz w:val="24"/>
                <w:szCs w:val="16"/>
              </w:rPr>
              <w:t>19S3</w:t>
            </w:r>
          </w:p>
        </w:tc>
        <w:tc>
          <w:tcPr>
            <w:tcW w:w="1710" w:type="dxa"/>
            <w:shd w:val="clear" w:color="auto" w:fill="FFFFFF"/>
          </w:tcPr>
          <w:p w:rsidR="00770C05" w:rsidRPr="003D0300" w:rsidRDefault="00770C05" w:rsidP="00770C05">
            <w:pPr>
              <w:jc w:val="center"/>
              <w:rPr>
                <w:sz w:val="24"/>
              </w:rPr>
            </w:pPr>
            <w:r w:rsidRPr="003D0300">
              <w:rPr>
                <w:bCs/>
                <w:sz w:val="24"/>
                <w:szCs w:val="16"/>
              </w:rPr>
              <w:t>128.692</w:t>
            </w:r>
          </w:p>
        </w:tc>
        <w:tc>
          <w:tcPr>
            <w:tcW w:w="1980" w:type="dxa"/>
            <w:shd w:val="clear" w:color="auto" w:fill="FFFFFF"/>
          </w:tcPr>
          <w:p w:rsidR="00770C05" w:rsidRPr="003D0300" w:rsidRDefault="00770C05" w:rsidP="00770C05">
            <w:pPr>
              <w:jc w:val="center"/>
              <w:rPr>
                <w:sz w:val="24"/>
              </w:rPr>
            </w:pPr>
            <w:r w:rsidRPr="003D0300">
              <w:rPr>
                <w:bCs/>
                <w:sz w:val="24"/>
                <w:szCs w:val="16"/>
              </w:rPr>
              <w:t>13.461</w:t>
            </w:r>
          </w:p>
        </w:tc>
        <w:tc>
          <w:tcPr>
            <w:tcW w:w="2700" w:type="dxa"/>
            <w:shd w:val="clear" w:color="auto" w:fill="FFFFFF"/>
          </w:tcPr>
          <w:p w:rsidR="00770C05" w:rsidRPr="003D0300" w:rsidRDefault="00770C05" w:rsidP="00770C05">
            <w:pPr>
              <w:jc w:val="center"/>
              <w:rPr>
                <w:sz w:val="24"/>
              </w:rPr>
            </w:pPr>
            <w:r w:rsidRPr="003D0300">
              <w:rPr>
                <w:bCs/>
                <w:sz w:val="24"/>
                <w:szCs w:val="16"/>
              </w:rPr>
              <w:t>10,4</w:t>
            </w:r>
          </w:p>
        </w:tc>
      </w:tr>
      <w:tr w:rsidR="00770C05" w:rsidRPr="003D0300">
        <w:tblPrEx>
          <w:tblCellMar>
            <w:top w:w="0" w:type="dxa"/>
            <w:bottom w:w="0" w:type="dxa"/>
          </w:tblCellMar>
        </w:tblPrEx>
        <w:tc>
          <w:tcPr>
            <w:tcW w:w="1530" w:type="dxa"/>
            <w:shd w:val="clear" w:color="auto" w:fill="FFFFFF"/>
          </w:tcPr>
          <w:p w:rsidR="00770C05" w:rsidRPr="003D0300" w:rsidRDefault="00770C05" w:rsidP="00770C05">
            <w:pPr>
              <w:jc w:val="both"/>
              <w:rPr>
                <w:sz w:val="24"/>
              </w:rPr>
            </w:pPr>
            <w:r w:rsidRPr="003D0300">
              <w:rPr>
                <w:bCs/>
                <w:sz w:val="24"/>
                <w:szCs w:val="16"/>
              </w:rPr>
              <w:t>1954</w:t>
            </w:r>
          </w:p>
        </w:tc>
        <w:tc>
          <w:tcPr>
            <w:tcW w:w="1710" w:type="dxa"/>
            <w:shd w:val="clear" w:color="auto" w:fill="FFFFFF"/>
          </w:tcPr>
          <w:p w:rsidR="00770C05" w:rsidRPr="003D0300" w:rsidRDefault="00770C05" w:rsidP="00770C05">
            <w:pPr>
              <w:jc w:val="center"/>
              <w:rPr>
                <w:sz w:val="24"/>
              </w:rPr>
            </w:pPr>
            <w:r w:rsidRPr="003D0300">
              <w:rPr>
                <w:bCs/>
                <w:sz w:val="24"/>
                <w:szCs w:val="16"/>
              </w:rPr>
              <w:t>137.710</w:t>
            </w:r>
          </w:p>
        </w:tc>
        <w:tc>
          <w:tcPr>
            <w:tcW w:w="1980" w:type="dxa"/>
            <w:shd w:val="clear" w:color="auto" w:fill="FFFFFF"/>
          </w:tcPr>
          <w:p w:rsidR="00770C05" w:rsidRPr="003D0300" w:rsidRDefault="00770C05" w:rsidP="00770C05">
            <w:pPr>
              <w:jc w:val="center"/>
              <w:rPr>
                <w:sz w:val="24"/>
              </w:rPr>
            </w:pPr>
            <w:r w:rsidRPr="003D0300">
              <w:rPr>
                <w:bCs/>
                <w:sz w:val="24"/>
                <w:szCs w:val="16"/>
              </w:rPr>
              <w:t>13.175</w:t>
            </w:r>
          </w:p>
        </w:tc>
        <w:tc>
          <w:tcPr>
            <w:tcW w:w="2700" w:type="dxa"/>
            <w:shd w:val="clear" w:color="auto" w:fill="FFFFFF"/>
          </w:tcPr>
          <w:p w:rsidR="00770C05" w:rsidRPr="003D0300" w:rsidRDefault="00770C05" w:rsidP="00770C05">
            <w:pPr>
              <w:jc w:val="center"/>
              <w:rPr>
                <w:sz w:val="24"/>
              </w:rPr>
            </w:pPr>
            <w:r w:rsidRPr="003D0300">
              <w:rPr>
                <w:bCs/>
                <w:sz w:val="24"/>
                <w:szCs w:val="16"/>
              </w:rPr>
              <w:t>9,55</w:t>
            </w:r>
          </w:p>
        </w:tc>
      </w:tr>
      <w:tr w:rsidR="00770C05" w:rsidRPr="003D0300">
        <w:tblPrEx>
          <w:tblCellMar>
            <w:top w:w="0" w:type="dxa"/>
            <w:bottom w:w="0" w:type="dxa"/>
          </w:tblCellMar>
        </w:tblPrEx>
        <w:tc>
          <w:tcPr>
            <w:tcW w:w="1530" w:type="dxa"/>
            <w:shd w:val="clear" w:color="auto" w:fill="FFFFFF"/>
          </w:tcPr>
          <w:p w:rsidR="00770C05" w:rsidRPr="003D0300" w:rsidRDefault="00770C05" w:rsidP="00770C05">
            <w:pPr>
              <w:jc w:val="both"/>
              <w:rPr>
                <w:sz w:val="24"/>
              </w:rPr>
            </w:pPr>
            <w:r w:rsidRPr="003D0300">
              <w:rPr>
                <w:bCs/>
                <w:sz w:val="24"/>
                <w:szCs w:val="16"/>
              </w:rPr>
              <w:t>1955</w:t>
            </w:r>
          </w:p>
        </w:tc>
        <w:tc>
          <w:tcPr>
            <w:tcW w:w="1710" w:type="dxa"/>
            <w:shd w:val="clear" w:color="auto" w:fill="FFFFFF"/>
          </w:tcPr>
          <w:p w:rsidR="00770C05" w:rsidRPr="003D0300" w:rsidRDefault="00770C05" w:rsidP="00770C05">
            <w:pPr>
              <w:jc w:val="center"/>
              <w:rPr>
                <w:sz w:val="24"/>
              </w:rPr>
            </w:pPr>
            <w:r w:rsidRPr="003D0300">
              <w:rPr>
                <w:bCs/>
                <w:sz w:val="24"/>
                <w:szCs w:val="16"/>
              </w:rPr>
              <w:t>146.189</w:t>
            </w:r>
          </w:p>
        </w:tc>
        <w:tc>
          <w:tcPr>
            <w:tcW w:w="1980" w:type="dxa"/>
            <w:shd w:val="clear" w:color="auto" w:fill="FFFFFF"/>
          </w:tcPr>
          <w:p w:rsidR="00770C05" w:rsidRPr="003D0300" w:rsidRDefault="00770C05" w:rsidP="00770C05">
            <w:pPr>
              <w:jc w:val="center"/>
              <w:rPr>
                <w:sz w:val="24"/>
              </w:rPr>
            </w:pPr>
            <w:r w:rsidRPr="003D0300">
              <w:rPr>
                <w:bCs/>
                <w:sz w:val="24"/>
                <w:szCs w:val="16"/>
              </w:rPr>
              <w:t>15.854</w:t>
            </w:r>
          </w:p>
        </w:tc>
        <w:tc>
          <w:tcPr>
            <w:tcW w:w="2700" w:type="dxa"/>
            <w:shd w:val="clear" w:color="auto" w:fill="FFFFFF"/>
          </w:tcPr>
          <w:p w:rsidR="00770C05" w:rsidRPr="003D0300" w:rsidRDefault="00770C05" w:rsidP="00770C05">
            <w:pPr>
              <w:jc w:val="center"/>
              <w:rPr>
                <w:sz w:val="24"/>
              </w:rPr>
            </w:pPr>
            <w:r w:rsidRPr="003D0300">
              <w:rPr>
                <w:bCs/>
                <w:sz w:val="24"/>
                <w:szCs w:val="16"/>
              </w:rPr>
              <w:t>11,15</w:t>
            </w:r>
          </w:p>
        </w:tc>
      </w:tr>
      <w:tr w:rsidR="00770C05" w:rsidRPr="003D0300">
        <w:tblPrEx>
          <w:tblCellMar>
            <w:top w:w="0" w:type="dxa"/>
            <w:bottom w:w="0" w:type="dxa"/>
          </w:tblCellMar>
        </w:tblPrEx>
        <w:tc>
          <w:tcPr>
            <w:tcW w:w="1530" w:type="dxa"/>
            <w:shd w:val="clear" w:color="auto" w:fill="FFFFFF"/>
          </w:tcPr>
          <w:p w:rsidR="00770C05" w:rsidRPr="003D0300" w:rsidRDefault="00770C05" w:rsidP="00770C05">
            <w:pPr>
              <w:jc w:val="both"/>
              <w:rPr>
                <w:sz w:val="24"/>
              </w:rPr>
            </w:pPr>
            <w:r w:rsidRPr="003D0300">
              <w:rPr>
                <w:bCs/>
                <w:sz w:val="24"/>
                <w:szCs w:val="16"/>
              </w:rPr>
              <w:t>1956</w:t>
            </w:r>
          </w:p>
        </w:tc>
        <w:tc>
          <w:tcPr>
            <w:tcW w:w="1710" w:type="dxa"/>
            <w:shd w:val="clear" w:color="auto" w:fill="FFFFFF"/>
          </w:tcPr>
          <w:p w:rsidR="00770C05" w:rsidRPr="003D0300" w:rsidRDefault="00770C05" w:rsidP="00770C05">
            <w:pPr>
              <w:jc w:val="center"/>
              <w:rPr>
                <w:sz w:val="24"/>
              </w:rPr>
            </w:pPr>
            <w:r w:rsidRPr="003D0300">
              <w:rPr>
                <w:bCs/>
                <w:sz w:val="24"/>
                <w:szCs w:val="16"/>
              </w:rPr>
              <w:t>162.418</w:t>
            </w:r>
          </w:p>
        </w:tc>
        <w:tc>
          <w:tcPr>
            <w:tcW w:w="1980" w:type="dxa"/>
            <w:shd w:val="clear" w:color="auto" w:fill="FFFFFF"/>
          </w:tcPr>
          <w:p w:rsidR="00770C05" w:rsidRPr="003D0300" w:rsidRDefault="00770C05" w:rsidP="00770C05">
            <w:pPr>
              <w:jc w:val="center"/>
              <w:rPr>
                <w:sz w:val="24"/>
              </w:rPr>
            </w:pPr>
            <w:r w:rsidRPr="003D0300">
              <w:rPr>
                <w:bCs/>
                <w:sz w:val="24"/>
                <w:szCs w:val="16"/>
              </w:rPr>
              <w:t>18.082</w:t>
            </w:r>
          </w:p>
        </w:tc>
        <w:tc>
          <w:tcPr>
            <w:tcW w:w="2700" w:type="dxa"/>
            <w:shd w:val="clear" w:color="auto" w:fill="FFFFFF"/>
          </w:tcPr>
          <w:p w:rsidR="00770C05" w:rsidRPr="003D0300" w:rsidRDefault="00770C05" w:rsidP="00770C05">
            <w:pPr>
              <w:jc w:val="center"/>
              <w:rPr>
                <w:sz w:val="24"/>
              </w:rPr>
            </w:pPr>
            <w:r w:rsidRPr="003D0300">
              <w:rPr>
                <w:bCs/>
                <w:sz w:val="24"/>
                <w:szCs w:val="16"/>
              </w:rPr>
              <w:t>11,10</w:t>
            </w:r>
          </w:p>
        </w:tc>
      </w:tr>
      <w:tr w:rsidR="00770C05" w:rsidRPr="003D0300">
        <w:tblPrEx>
          <w:tblCellMar>
            <w:top w:w="0" w:type="dxa"/>
            <w:bottom w:w="0" w:type="dxa"/>
          </w:tblCellMar>
        </w:tblPrEx>
        <w:tc>
          <w:tcPr>
            <w:tcW w:w="1530" w:type="dxa"/>
            <w:shd w:val="clear" w:color="auto" w:fill="FFFFFF"/>
          </w:tcPr>
          <w:p w:rsidR="00770C05" w:rsidRPr="003D0300" w:rsidRDefault="00770C05" w:rsidP="00770C05">
            <w:pPr>
              <w:jc w:val="both"/>
              <w:rPr>
                <w:sz w:val="24"/>
              </w:rPr>
            </w:pPr>
            <w:r w:rsidRPr="003D0300">
              <w:rPr>
                <w:bCs/>
                <w:sz w:val="24"/>
                <w:szCs w:val="16"/>
              </w:rPr>
              <w:t>1957</w:t>
            </w:r>
          </w:p>
        </w:tc>
        <w:tc>
          <w:tcPr>
            <w:tcW w:w="1710" w:type="dxa"/>
            <w:shd w:val="clear" w:color="auto" w:fill="FFFFFF"/>
          </w:tcPr>
          <w:p w:rsidR="00770C05" w:rsidRPr="003D0300" w:rsidRDefault="00770C05" w:rsidP="00770C05">
            <w:pPr>
              <w:jc w:val="center"/>
              <w:rPr>
                <w:sz w:val="24"/>
              </w:rPr>
            </w:pPr>
            <w:r w:rsidRPr="003D0300">
              <w:rPr>
                <w:bCs/>
                <w:sz w:val="24"/>
                <w:szCs w:val="16"/>
              </w:rPr>
              <w:t>176.825</w:t>
            </w:r>
          </w:p>
        </w:tc>
        <w:tc>
          <w:tcPr>
            <w:tcW w:w="1980" w:type="dxa"/>
            <w:shd w:val="clear" w:color="auto" w:fill="FFFFFF"/>
          </w:tcPr>
          <w:p w:rsidR="00770C05" w:rsidRPr="003D0300" w:rsidRDefault="00770C05" w:rsidP="00770C05">
            <w:pPr>
              <w:jc w:val="center"/>
              <w:rPr>
                <w:sz w:val="24"/>
              </w:rPr>
            </w:pPr>
            <w:r w:rsidRPr="003D0300">
              <w:rPr>
                <w:bCs/>
                <w:sz w:val="24"/>
                <w:szCs w:val="16"/>
              </w:rPr>
              <w:t>20.296</w:t>
            </w:r>
          </w:p>
        </w:tc>
        <w:tc>
          <w:tcPr>
            <w:tcW w:w="2700" w:type="dxa"/>
            <w:shd w:val="clear" w:color="auto" w:fill="FFFFFF"/>
          </w:tcPr>
          <w:p w:rsidR="00770C05" w:rsidRPr="003D0300" w:rsidRDefault="00770C05" w:rsidP="00770C05">
            <w:pPr>
              <w:jc w:val="center"/>
              <w:rPr>
                <w:sz w:val="24"/>
              </w:rPr>
            </w:pPr>
            <w:r w:rsidRPr="003D0300">
              <w:rPr>
                <w:bCs/>
                <w:sz w:val="24"/>
                <w:szCs w:val="16"/>
              </w:rPr>
              <w:t>11,16</w:t>
            </w:r>
          </w:p>
        </w:tc>
      </w:tr>
      <w:tr w:rsidR="00770C05" w:rsidRPr="003D0300">
        <w:tblPrEx>
          <w:tblCellMar>
            <w:top w:w="0" w:type="dxa"/>
            <w:bottom w:w="0" w:type="dxa"/>
          </w:tblCellMar>
        </w:tblPrEx>
        <w:tc>
          <w:tcPr>
            <w:tcW w:w="1530" w:type="dxa"/>
            <w:tcBorders>
              <w:bottom w:val="single" w:sz="12" w:space="0" w:color="auto"/>
            </w:tcBorders>
            <w:shd w:val="clear" w:color="auto" w:fill="FFFFFF"/>
          </w:tcPr>
          <w:p w:rsidR="00770C05" w:rsidRPr="003D0300" w:rsidRDefault="00770C05" w:rsidP="00770C05">
            <w:pPr>
              <w:jc w:val="both"/>
              <w:rPr>
                <w:sz w:val="24"/>
              </w:rPr>
            </w:pPr>
            <w:r w:rsidRPr="003D0300">
              <w:rPr>
                <w:bCs/>
                <w:sz w:val="24"/>
                <w:szCs w:val="16"/>
              </w:rPr>
              <w:t>1958</w:t>
            </w:r>
          </w:p>
        </w:tc>
        <w:tc>
          <w:tcPr>
            <w:tcW w:w="1710" w:type="dxa"/>
            <w:tcBorders>
              <w:bottom w:val="single" w:sz="12" w:space="0" w:color="auto"/>
            </w:tcBorders>
            <w:shd w:val="clear" w:color="auto" w:fill="FFFFFF"/>
          </w:tcPr>
          <w:p w:rsidR="00770C05" w:rsidRPr="003D0300" w:rsidRDefault="00770C05" w:rsidP="00770C05">
            <w:pPr>
              <w:jc w:val="both"/>
              <w:rPr>
                <w:sz w:val="24"/>
              </w:rPr>
            </w:pPr>
            <w:r w:rsidRPr="003D0300">
              <w:rPr>
                <w:bCs/>
                <w:sz w:val="24"/>
                <w:szCs w:val="16"/>
              </w:rPr>
              <w:t>187.693</w:t>
            </w:r>
          </w:p>
        </w:tc>
        <w:tc>
          <w:tcPr>
            <w:tcW w:w="1980" w:type="dxa"/>
            <w:tcBorders>
              <w:bottom w:val="single" w:sz="12" w:space="0" w:color="auto"/>
            </w:tcBorders>
            <w:shd w:val="clear" w:color="auto" w:fill="FFFFFF"/>
          </w:tcPr>
          <w:p w:rsidR="00770C05" w:rsidRPr="003D0300" w:rsidRDefault="00770C05" w:rsidP="00770C05">
            <w:pPr>
              <w:jc w:val="both"/>
              <w:rPr>
                <w:sz w:val="24"/>
              </w:rPr>
            </w:pPr>
          </w:p>
        </w:tc>
        <w:tc>
          <w:tcPr>
            <w:tcW w:w="2700" w:type="dxa"/>
            <w:tcBorders>
              <w:bottom w:val="single" w:sz="12" w:space="0" w:color="auto"/>
            </w:tcBorders>
            <w:shd w:val="clear" w:color="auto" w:fill="FFFFFF"/>
          </w:tcPr>
          <w:p w:rsidR="00770C05" w:rsidRPr="003D0300" w:rsidRDefault="00770C05" w:rsidP="00770C05">
            <w:pPr>
              <w:jc w:val="both"/>
              <w:rPr>
                <w:sz w:val="24"/>
              </w:rPr>
            </w:pPr>
          </w:p>
        </w:tc>
      </w:tr>
    </w:tbl>
    <w:p w:rsidR="00770C05" w:rsidRDefault="00770C05" w:rsidP="00770C05">
      <w:pPr>
        <w:spacing w:before="120" w:after="120"/>
        <w:jc w:val="both"/>
        <w:rPr>
          <w:bCs/>
          <w:szCs w:val="18"/>
        </w:rPr>
      </w:pPr>
    </w:p>
    <w:p w:rsidR="00770C05" w:rsidRDefault="00770C05" w:rsidP="00770C05">
      <w:pPr>
        <w:spacing w:before="120" w:after="120"/>
        <w:jc w:val="both"/>
        <w:rPr>
          <w:bCs/>
          <w:szCs w:val="18"/>
        </w:rPr>
      </w:pPr>
      <w:r>
        <w:rPr>
          <w:bCs/>
          <w:szCs w:val="18"/>
        </w:rPr>
        <w:br w:type="page"/>
      </w:r>
    </w:p>
    <w:p w:rsidR="00770C05" w:rsidRPr="00F35F5F" w:rsidRDefault="00770C05" w:rsidP="00770C05">
      <w:pPr>
        <w:pStyle w:val="figtitre"/>
      </w:pPr>
      <w:r w:rsidRPr="00F35F5F">
        <w:t>Crédits FIDES pour l'Afrique Noire</w:t>
      </w:r>
      <w:r>
        <w:br/>
      </w:r>
      <w:r w:rsidRPr="00F35F5F">
        <w:t>en millions de Francs métro</w:t>
      </w:r>
    </w:p>
    <w:tbl>
      <w:tblPr>
        <w:tblW w:w="0" w:type="auto"/>
        <w:tblInd w:w="40" w:type="dxa"/>
        <w:tblLayout w:type="fixed"/>
        <w:tblCellMar>
          <w:left w:w="40" w:type="dxa"/>
          <w:right w:w="40" w:type="dxa"/>
        </w:tblCellMar>
        <w:tblLook w:val="0000" w:firstRow="0" w:lastRow="0" w:firstColumn="0" w:lastColumn="0" w:noHBand="0" w:noVBand="0"/>
      </w:tblPr>
      <w:tblGrid>
        <w:gridCol w:w="1251"/>
        <w:gridCol w:w="953"/>
        <w:gridCol w:w="953"/>
        <w:gridCol w:w="953"/>
        <w:gridCol w:w="953"/>
        <w:gridCol w:w="953"/>
        <w:gridCol w:w="953"/>
        <w:gridCol w:w="954"/>
      </w:tblGrid>
      <w:tr w:rsidR="00770C05" w:rsidRPr="003D0300">
        <w:tblPrEx>
          <w:tblCellMar>
            <w:top w:w="0" w:type="dxa"/>
            <w:bottom w:w="0" w:type="dxa"/>
          </w:tblCellMar>
        </w:tblPrEx>
        <w:tc>
          <w:tcPr>
            <w:tcW w:w="1251" w:type="dxa"/>
            <w:vMerge w:val="restart"/>
            <w:tcBorders>
              <w:top w:val="single" w:sz="12" w:space="0" w:color="auto"/>
              <w:bottom w:val="single" w:sz="12" w:space="0" w:color="auto"/>
            </w:tcBorders>
            <w:shd w:val="clear" w:color="auto" w:fill="FFFFFF"/>
          </w:tcPr>
          <w:p w:rsidR="00770C05" w:rsidRPr="003D0300" w:rsidRDefault="00770C05" w:rsidP="00770C05">
            <w:pPr>
              <w:spacing w:before="60" w:after="60"/>
              <w:ind w:firstLine="0"/>
              <w:jc w:val="both"/>
              <w:rPr>
                <w:bCs/>
                <w:sz w:val="24"/>
                <w:szCs w:val="16"/>
              </w:rPr>
            </w:pPr>
            <w:r w:rsidRPr="00D34096">
              <w:rPr>
                <w:bCs/>
                <w:sz w:val="24"/>
                <w:szCs w:val="16"/>
              </w:rPr>
              <w:t>Terr</w:t>
            </w:r>
            <w:r w:rsidRPr="00D34096">
              <w:rPr>
                <w:bCs/>
                <w:sz w:val="24"/>
                <w:szCs w:val="16"/>
              </w:rPr>
              <w:t>i</w:t>
            </w:r>
            <w:r w:rsidRPr="00D34096">
              <w:rPr>
                <w:bCs/>
                <w:sz w:val="24"/>
                <w:szCs w:val="16"/>
              </w:rPr>
              <w:t>toire</w:t>
            </w:r>
          </w:p>
        </w:tc>
        <w:tc>
          <w:tcPr>
            <w:tcW w:w="1906" w:type="dxa"/>
            <w:gridSpan w:val="2"/>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sidRPr="003D0300">
              <w:rPr>
                <w:bCs/>
                <w:sz w:val="24"/>
                <w:szCs w:val="16"/>
              </w:rPr>
              <w:t>1</w:t>
            </w:r>
            <w:r w:rsidRPr="00463665">
              <w:rPr>
                <w:bCs/>
                <w:sz w:val="24"/>
                <w:szCs w:val="16"/>
                <w:vertAlign w:val="superscript"/>
              </w:rPr>
              <w:t>re</w:t>
            </w:r>
            <w:r>
              <w:rPr>
                <w:bCs/>
                <w:sz w:val="24"/>
                <w:szCs w:val="16"/>
              </w:rPr>
              <w:t xml:space="preserve"> tranche</w:t>
            </w:r>
          </w:p>
        </w:tc>
        <w:tc>
          <w:tcPr>
            <w:tcW w:w="1906" w:type="dxa"/>
            <w:gridSpan w:val="2"/>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sidRPr="003D0300">
              <w:rPr>
                <w:bCs/>
                <w:sz w:val="24"/>
                <w:szCs w:val="16"/>
              </w:rPr>
              <w:t>1</w:t>
            </w:r>
            <w:r w:rsidRPr="00463665">
              <w:rPr>
                <w:bCs/>
                <w:sz w:val="24"/>
                <w:szCs w:val="16"/>
                <w:vertAlign w:val="superscript"/>
              </w:rPr>
              <w:t>e</w:t>
            </w:r>
            <w:r>
              <w:rPr>
                <w:bCs/>
                <w:sz w:val="24"/>
                <w:szCs w:val="16"/>
              </w:rPr>
              <w:t xml:space="preserve"> tranche</w:t>
            </w:r>
          </w:p>
        </w:tc>
        <w:tc>
          <w:tcPr>
            <w:tcW w:w="953" w:type="dxa"/>
            <w:vMerge w:val="restart"/>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Total</w:t>
            </w:r>
            <w:r>
              <w:rPr>
                <w:sz w:val="24"/>
              </w:rPr>
              <w:br/>
              <w:t>global</w:t>
            </w:r>
          </w:p>
        </w:tc>
        <w:tc>
          <w:tcPr>
            <w:tcW w:w="953" w:type="dxa"/>
            <w:vMerge w:val="restart"/>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Total</w:t>
            </w:r>
            <w:r>
              <w:rPr>
                <w:sz w:val="24"/>
              </w:rPr>
              <w:br/>
              <w:t>Enseign.</w:t>
            </w:r>
          </w:p>
        </w:tc>
        <w:tc>
          <w:tcPr>
            <w:tcW w:w="954" w:type="dxa"/>
            <w:vMerge w:val="restart"/>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w:t>
            </w:r>
            <w:r>
              <w:rPr>
                <w:sz w:val="24"/>
              </w:rPr>
              <w:br/>
              <w:t>Enseign.</w:t>
            </w:r>
          </w:p>
        </w:tc>
      </w:tr>
      <w:tr w:rsidR="00770C05" w:rsidRPr="003D0300">
        <w:tblPrEx>
          <w:tblCellMar>
            <w:top w:w="0" w:type="dxa"/>
            <w:bottom w:w="0" w:type="dxa"/>
          </w:tblCellMar>
        </w:tblPrEx>
        <w:tc>
          <w:tcPr>
            <w:tcW w:w="1251" w:type="dxa"/>
            <w:vMerge/>
            <w:tcBorders>
              <w:top w:val="single" w:sz="12" w:space="0" w:color="auto"/>
              <w:bottom w:val="single" w:sz="12" w:space="0" w:color="auto"/>
            </w:tcBorders>
            <w:shd w:val="clear" w:color="auto" w:fill="FFFFFF"/>
          </w:tcPr>
          <w:p w:rsidR="00770C05" w:rsidRPr="00D34096" w:rsidRDefault="00770C05" w:rsidP="00770C05">
            <w:pPr>
              <w:spacing w:before="60" w:after="60"/>
              <w:ind w:firstLine="0"/>
              <w:jc w:val="both"/>
              <w:rPr>
                <w:bCs/>
                <w:sz w:val="24"/>
                <w:szCs w:val="16"/>
              </w:rPr>
            </w:pPr>
          </w:p>
        </w:tc>
        <w:tc>
          <w:tcPr>
            <w:tcW w:w="953"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Cr</w:t>
            </w:r>
            <w:r>
              <w:rPr>
                <w:sz w:val="24"/>
              </w:rPr>
              <w:t>é</w:t>
            </w:r>
            <w:r>
              <w:rPr>
                <w:sz w:val="24"/>
              </w:rPr>
              <w:t>dits gl</w:t>
            </w:r>
            <w:r>
              <w:rPr>
                <w:sz w:val="24"/>
              </w:rPr>
              <w:t>o</w:t>
            </w:r>
            <w:r>
              <w:rPr>
                <w:sz w:val="24"/>
              </w:rPr>
              <w:t>baux</w:t>
            </w:r>
          </w:p>
        </w:tc>
        <w:tc>
          <w:tcPr>
            <w:tcW w:w="953"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E</w:t>
            </w:r>
            <w:r>
              <w:rPr>
                <w:sz w:val="24"/>
              </w:rPr>
              <w:t>n</w:t>
            </w:r>
            <w:r>
              <w:rPr>
                <w:sz w:val="24"/>
              </w:rPr>
              <w:t>seign.</w:t>
            </w:r>
          </w:p>
        </w:tc>
        <w:tc>
          <w:tcPr>
            <w:tcW w:w="953"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Cr</w:t>
            </w:r>
            <w:r>
              <w:rPr>
                <w:sz w:val="24"/>
              </w:rPr>
              <w:t>é</w:t>
            </w:r>
            <w:r>
              <w:rPr>
                <w:sz w:val="24"/>
              </w:rPr>
              <w:t>dits gl</w:t>
            </w:r>
            <w:r>
              <w:rPr>
                <w:sz w:val="24"/>
              </w:rPr>
              <w:t>o</w:t>
            </w:r>
            <w:r>
              <w:rPr>
                <w:sz w:val="24"/>
              </w:rPr>
              <w:t>baux</w:t>
            </w:r>
          </w:p>
        </w:tc>
        <w:tc>
          <w:tcPr>
            <w:tcW w:w="953" w:type="dxa"/>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r>
              <w:rPr>
                <w:sz w:val="24"/>
              </w:rPr>
              <w:t>E</w:t>
            </w:r>
            <w:r>
              <w:rPr>
                <w:sz w:val="24"/>
              </w:rPr>
              <w:t>n</w:t>
            </w:r>
            <w:r>
              <w:rPr>
                <w:sz w:val="24"/>
              </w:rPr>
              <w:t>seign.</w:t>
            </w:r>
          </w:p>
        </w:tc>
        <w:tc>
          <w:tcPr>
            <w:tcW w:w="953" w:type="dxa"/>
            <w:vMerge/>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p>
        </w:tc>
        <w:tc>
          <w:tcPr>
            <w:tcW w:w="953" w:type="dxa"/>
            <w:vMerge/>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p>
        </w:tc>
        <w:tc>
          <w:tcPr>
            <w:tcW w:w="954" w:type="dxa"/>
            <w:vMerge/>
            <w:tcBorders>
              <w:top w:val="single" w:sz="12" w:space="0" w:color="auto"/>
              <w:bottom w:val="single" w:sz="12" w:space="0" w:color="auto"/>
            </w:tcBorders>
            <w:shd w:val="clear" w:color="auto" w:fill="F9F5DB"/>
          </w:tcPr>
          <w:p w:rsidR="00770C05" w:rsidRPr="003D0300" w:rsidRDefault="00770C05" w:rsidP="00770C05">
            <w:pPr>
              <w:spacing w:before="60" w:after="60"/>
              <w:ind w:firstLine="0"/>
              <w:jc w:val="center"/>
              <w:rPr>
                <w:sz w:val="24"/>
              </w:rPr>
            </w:pPr>
          </w:p>
        </w:tc>
      </w:tr>
      <w:tr w:rsidR="00770C05" w:rsidRPr="003D0300">
        <w:tblPrEx>
          <w:tblCellMar>
            <w:top w:w="0" w:type="dxa"/>
            <w:bottom w:w="0" w:type="dxa"/>
          </w:tblCellMar>
        </w:tblPrEx>
        <w:tc>
          <w:tcPr>
            <w:tcW w:w="1251" w:type="dxa"/>
            <w:tcBorders>
              <w:top w:val="single" w:sz="12" w:space="0" w:color="auto"/>
            </w:tcBorders>
            <w:shd w:val="clear" w:color="auto" w:fill="FFFFFF"/>
          </w:tcPr>
          <w:p w:rsidR="00770C05" w:rsidRPr="003D0300" w:rsidRDefault="00770C05" w:rsidP="00770C05">
            <w:pPr>
              <w:spacing w:before="60" w:after="60"/>
              <w:ind w:firstLine="0"/>
              <w:jc w:val="both"/>
              <w:rPr>
                <w:bCs/>
                <w:sz w:val="24"/>
                <w:szCs w:val="16"/>
              </w:rPr>
            </w:pPr>
            <w:r w:rsidRPr="003D0300">
              <w:rPr>
                <w:bCs/>
                <w:sz w:val="24"/>
                <w:szCs w:val="16"/>
              </w:rPr>
              <w:t>A.O.F.</w:t>
            </w:r>
          </w:p>
        </w:tc>
        <w:tc>
          <w:tcPr>
            <w:tcW w:w="953"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111.853</w:t>
            </w:r>
          </w:p>
        </w:tc>
        <w:tc>
          <w:tcPr>
            <w:tcW w:w="953" w:type="dxa"/>
            <w:tcBorders>
              <w:top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6.832</w:t>
            </w:r>
          </w:p>
        </w:tc>
        <w:tc>
          <w:tcPr>
            <w:tcW w:w="953" w:type="dxa"/>
            <w:tcBorders>
              <w:top w:val="single" w:sz="12" w:space="0" w:color="auto"/>
            </w:tcBorders>
            <w:shd w:val="clear" w:color="auto" w:fill="FFFFFF"/>
          </w:tcPr>
          <w:p w:rsidR="00770C05" w:rsidRPr="00B77904" w:rsidRDefault="00770C05" w:rsidP="00770C05">
            <w:pPr>
              <w:spacing w:before="60" w:after="60"/>
              <w:ind w:firstLine="0"/>
              <w:jc w:val="both"/>
            </w:pPr>
            <w:r w:rsidRPr="00B77904">
              <w:rPr>
                <w:bCs/>
                <w:sz w:val="24"/>
                <w:szCs w:val="16"/>
              </w:rPr>
              <w:t>81.354</w:t>
            </w:r>
          </w:p>
        </w:tc>
        <w:tc>
          <w:tcPr>
            <w:tcW w:w="953" w:type="dxa"/>
            <w:tcBorders>
              <w:top w:val="single" w:sz="12" w:space="0" w:color="auto"/>
            </w:tcBorders>
            <w:shd w:val="clear" w:color="auto" w:fill="FFFFFF"/>
          </w:tcPr>
          <w:p w:rsidR="00770C05" w:rsidRPr="00866D27" w:rsidRDefault="00770C05" w:rsidP="00770C05">
            <w:pPr>
              <w:spacing w:before="60" w:after="60"/>
              <w:ind w:firstLine="0"/>
              <w:jc w:val="both"/>
            </w:pPr>
            <w:r w:rsidRPr="00866D27">
              <w:rPr>
                <w:bCs/>
                <w:sz w:val="24"/>
                <w:szCs w:val="16"/>
              </w:rPr>
              <w:t>6.918</w:t>
            </w:r>
          </w:p>
        </w:tc>
        <w:tc>
          <w:tcPr>
            <w:tcW w:w="953" w:type="dxa"/>
            <w:tcBorders>
              <w:top w:val="single" w:sz="12" w:space="0" w:color="auto"/>
            </w:tcBorders>
            <w:shd w:val="clear" w:color="auto" w:fill="FFFFFF"/>
          </w:tcPr>
          <w:p w:rsidR="00770C05" w:rsidRPr="00E93A8A" w:rsidRDefault="00770C05" w:rsidP="00770C05">
            <w:pPr>
              <w:spacing w:before="60" w:after="60"/>
              <w:ind w:firstLine="0"/>
              <w:jc w:val="both"/>
            </w:pPr>
            <w:r w:rsidRPr="00E93A8A">
              <w:rPr>
                <w:bCs/>
                <w:sz w:val="24"/>
                <w:szCs w:val="16"/>
              </w:rPr>
              <w:t>193.207</w:t>
            </w:r>
          </w:p>
        </w:tc>
        <w:tc>
          <w:tcPr>
            <w:tcW w:w="953" w:type="dxa"/>
            <w:tcBorders>
              <w:top w:val="single" w:sz="12" w:space="0" w:color="auto"/>
            </w:tcBorders>
            <w:shd w:val="clear" w:color="auto" w:fill="FFFFFF"/>
          </w:tcPr>
          <w:p w:rsidR="00770C05" w:rsidRPr="00690822" w:rsidRDefault="00770C05" w:rsidP="00770C05">
            <w:pPr>
              <w:spacing w:before="60" w:after="60"/>
              <w:ind w:firstLine="0"/>
              <w:jc w:val="both"/>
            </w:pPr>
            <w:r w:rsidRPr="00690822">
              <w:rPr>
                <w:bCs/>
                <w:sz w:val="24"/>
                <w:szCs w:val="16"/>
              </w:rPr>
              <w:t>13.750</w:t>
            </w:r>
          </w:p>
        </w:tc>
        <w:tc>
          <w:tcPr>
            <w:tcW w:w="954" w:type="dxa"/>
            <w:tcBorders>
              <w:top w:val="single" w:sz="12" w:space="0" w:color="auto"/>
            </w:tcBorders>
            <w:shd w:val="clear" w:color="auto" w:fill="FFFFFF"/>
          </w:tcPr>
          <w:p w:rsidR="00770C05" w:rsidRPr="00FA14AA" w:rsidRDefault="00770C05" w:rsidP="00770C05">
            <w:pPr>
              <w:spacing w:before="60" w:after="60"/>
              <w:ind w:firstLine="0"/>
              <w:jc w:val="both"/>
              <w:rPr>
                <w:bCs/>
                <w:iCs/>
                <w:szCs w:val="16"/>
              </w:rPr>
            </w:pPr>
            <w:r w:rsidRPr="00FA14AA">
              <w:rPr>
                <w:bCs/>
                <w:sz w:val="24"/>
                <w:szCs w:val="16"/>
              </w:rPr>
              <w:t>7,11</w:t>
            </w:r>
            <w:r w:rsidRPr="00FA14AA">
              <w:rPr>
                <w:bCs/>
                <w:iCs/>
                <w:sz w:val="24"/>
                <w:szCs w:val="16"/>
              </w:rPr>
              <w:t>%</w:t>
            </w:r>
          </w:p>
        </w:tc>
      </w:tr>
      <w:tr w:rsidR="00770C05" w:rsidRPr="003D0300">
        <w:tblPrEx>
          <w:tblCellMar>
            <w:top w:w="0" w:type="dxa"/>
            <w:bottom w:w="0" w:type="dxa"/>
          </w:tblCellMar>
        </w:tblPrEx>
        <w:tc>
          <w:tcPr>
            <w:tcW w:w="1251" w:type="dxa"/>
            <w:shd w:val="clear" w:color="auto" w:fill="FFFFFF"/>
          </w:tcPr>
          <w:p w:rsidR="00770C05" w:rsidRPr="003D0300" w:rsidRDefault="00770C05" w:rsidP="00770C05">
            <w:pPr>
              <w:spacing w:before="60" w:after="60"/>
              <w:ind w:firstLine="0"/>
              <w:jc w:val="both"/>
              <w:rPr>
                <w:bCs/>
                <w:sz w:val="24"/>
                <w:szCs w:val="16"/>
              </w:rPr>
            </w:pPr>
            <w:r w:rsidRPr="003D0300">
              <w:rPr>
                <w:bCs/>
                <w:sz w:val="24"/>
                <w:szCs w:val="16"/>
              </w:rPr>
              <w:t>A.E.F.</w:t>
            </w:r>
          </w:p>
        </w:tc>
        <w:tc>
          <w:tcPr>
            <w:tcW w:w="953" w:type="dxa"/>
            <w:shd w:val="clear" w:color="auto" w:fill="FFFFFF"/>
          </w:tcPr>
          <w:p w:rsidR="00770C05" w:rsidRPr="003D0300" w:rsidRDefault="00770C05" w:rsidP="00770C05">
            <w:pPr>
              <w:spacing w:before="60" w:after="60"/>
              <w:ind w:firstLine="0"/>
              <w:jc w:val="both"/>
              <w:rPr>
                <w:sz w:val="24"/>
              </w:rPr>
            </w:pPr>
            <w:r w:rsidRPr="003D0300">
              <w:rPr>
                <w:bCs/>
                <w:sz w:val="24"/>
                <w:szCs w:val="16"/>
              </w:rPr>
              <w:t>39.814</w:t>
            </w:r>
          </w:p>
        </w:tc>
        <w:tc>
          <w:tcPr>
            <w:tcW w:w="953" w:type="dxa"/>
            <w:shd w:val="clear" w:color="auto" w:fill="FFFFFF"/>
          </w:tcPr>
          <w:p w:rsidR="00770C05" w:rsidRPr="003D0300" w:rsidRDefault="00770C05" w:rsidP="00770C05">
            <w:pPr>
              <w:spacing w:before="60" w:after="60"/>
              <w:ind w:firstLine="0"/>
              <w:jc w:val="both"/>
              <w:rPr>
                <w:sz w:val="24"/>
              </w:rPr>
            </w:pPr>
            <w:r w:rsidRPr="003D0300">
              <w:rPr>
                <w:bCs/>
                <w:sz w:val="24"/>
                <w:szCs w:val="16"/>
              </w:rPr>
              <w:t>2.545</w:t>
            </w:r>
          </w:p>
        </w:tc>
        <w:tc>
          <w:tcPr>
            <w:tcW w:w="953" w:type="dxa"/>
            <w:shd w:val="clear" w:color="auto" w:fill="FFFFFF"/>
          </w:tcPr>
          <w:p w:rsidR="00770C05" w:rsidRPr="00B77904" w:rsidRDefault="00770C05" w:rsidP="00770C05">
            <w:pPr>
              <w:spacing w:before="60" w:after="60"/>
              <w:ind w:firstLine="0"/>
              <w:jc w:val="both"/>
            </w:pPr>
            <w:r w:rsidRPr="00B77904">
              <w:rPr>
                <w:bCs/>
                <w:sz w:val="24"/>
                <w:szCs w:val="16"/>
              </w:rPr>
              <w:t>35.445</w:t>
            </w:r>
          </w:p>
        </w:tc>
        <w:tc>
          <w:tcPr>
            <w:tcW w:w="953" w:type="dxa"/>
            <w:shd w:val="clear" w:color="auto" w:fill="FFFFFF"/>
          </w:tcPr>
          <w:p w:rsidR="00770C05" w:rsidRPr="00866D27" w:rsidRDefault="00770C05" w:rsidP="00770C05">
            <w:pPr>
              <w:spacing w:before="60" w:after="60"/>
              <w:ind w:firstLine="0"/>
              <w:jc w:val="both"/>
            </w:pPr>
            <w:r w:rsidRPr="00866D27">
              <w:rPr>
                <w:bCs/>
                <w:sz w:val="24"/>
                <w:szCs w:val="16"/>
              </w:rPr>
              <w:t>2.754</w:t>
            </w:r>
          </w:p>
        </w:tc>
        <w:tc>
          <w:tcPr>
            <w:tcW w:w="953" w:type="dxa"/>
            <w:shd w:val="clear" w:color="auto" w:fill="FFFFFF"/>
          </w:tcPr>
          <w:p w:rsidR="00770C05" w:rsidRPr="00E93A8A" w:rsidRDefault="00770C05" w:rsidP="00770C05">
            <w:pPr>
              <w:spacing w:before="60" w:after="60"/>
              <w:ind w:firstLine="0"/>
              <w:jc w:val="both"/>
            </w:pPr>
            <w:r w:rsidRPr="00E93A8A">
              <w:rPr>
                <w:bCs/>
                <w:sz w:val="24"/>
                <w:szCs w:val="16"/>
              </w:rPr>
              <w:t>75.259</w:t>
            </w:r>
          </w:p>
        </w:tc>
        <w:tc>
          <w:tcPr>
            <w:tcW w:w="953" w:type="dxa"/>
            <w:shd w:val="clear" w:color="auto" w:fill="FFFFFF"/>
          </w:tcPr>
          <w:p w:rsidR="00770C05" w:rsidRPr="00690822" w:rsidRDefault="00770C05" w:rsidP="00770C05">
            <w:pPr>
              <w:spacing w:before="60" w:after="60"/>
              <w:ind w:firstLine="0"/>
              <w:jc w:val="both"/>
            </w:pPr>
            <w:r w:rsidRPr="00690822">
              <w:rPr>
                <w:bCs/>
                <w:sz w:val="24"/>
                <w:szCs w:val="16"/>
              </w:rPr>
              <w:t>5.299</w:t>
            </w:r>
          </w:p>
        </w:tc>
        <w:tc>
          <w:tcPr>
            <w:tcW w:w="954" w:type="dxa"/>
            <w:shd w:val="clear" w:color="auto" w:fill="FFFFFF"/>
          </w:tcPr>
          <w:p w:rsidR="00770C05" w:rsidRPr="00FA14AA" w:rsidRDefault="00770C05" w:rsidP="00770C05">
            <w:pPr>
              <w:spacing w:before="60" w:after="60"/>
              <w:ind w:firstLine="0"/>
              <w:jc w:val="both"/>
              <w:rPr>
                <w:bCs/>
                <w:szCs w:val="16"/>
              </w:rPr>
            </w:pPr>
            <w:r w:rsidRPr="00FA14AA">
              <w:rPr>
                <w:bCs/>
                <w:sz w:val="24"/>
                <w:szCs w:val="16"/>
              </w:rPr>
              <w:t>7,0%</w:t>
            </w:r>
          </w:p>
        </w:tc>
      </w:tr>
      <w:tr w:rsidR="00770C05" w:rsidRPr="003D0300">
        <w:tblPrEx>
          <w:tblCellMar>
            <w:top w:w="0" w:type="dxa"/>
            <w:bottom w:w="0" w:type="dxa"/>
          </w:tblCellMar>
        </w:tblPrEx>
        <w:tc>
          <w:tcPr>
            <w:tcW w:w="1251" w:type="dxa"/>
            <w:shd w:val="clear" w:color="auto" w:fill="FFFFFF"/>
          </w:tcPr>
          <w:p w:rsidR="00770C05" w:rsidRPr="003D0300" w:rsidRDefault="00770C05" w:rsidP="00770C05">
            <w:pPr>
              <w:spacing w:before="60" w:after="60"/>
              <w:ind w:firstLine="0"/>
              <w:jc w:val="both"/>
              <w:rPr>
                <w:bCs/>
                <w:sz w:val="24"/>
                <w:szCs w:val="16"/>
              </w:rPr>
            </w:pPr>
            <w:r w:rsidRPr="003D0300">
              <w:rPr>
                <w:bCs/>
                <w:sz w:val="24"/>
                <w:szCs w:val="16"/>
              </w:rPr>
              <w:t>T</w:t>
            </w:r>
            <w:r w:rsidRPr="003D0300">
              <w:rPr>
                <w:bCs/>
                <w:sz w:val="24"/>
                <w:szCs w:val="16"/>
              </w:rPr>
              <w:t>o</w:t>
            </w:r>
            <w:r w:rsidRPr="003D0300">
              <w:rPr>
                <w:bCs/>
                <w:sz w:val="24"/>
                <w:szCs w:val="16"/>
              </w:rPr>
              <w:t>go</w:t>
            </w:r>
          </w:p>
        </w:tc>
        <w:tc>
          <w:tcPr>
            <w:tcW w:w="953" w:type="dxa"/>
            <w:shd w:val="clear" w:color="auto" w:fill="FFFFFF"/>
          </w:tcPr>
          <w:p w:rsidR="00770C05" w:rsidRPr="003D0300" w:rsidRDefault="00770C05" w:rsidP="00770C05">
            <w:pPr>
              <w:spacing w:before="60" w:after="60"/>
              <w:ind w:firstLine="0"/>
              <w:jc w:val="both"/>
              <w:rPr>
                <w:sz w:val="24"/>
              </w:rPr>
            </w:pPr>
            <w:r w:rsidRPr="003D0300">
              <w:rPr>
                <w:bCs/>
                <w:sz w:val="24"/>
                <w:szCs w:val="16"/>
              </w:rPr>
              <w:t>4.687</w:t>
            </w:r>
          </w:p>
        </w:tc>
        <w:tc>
          <w:tcPr>
            <w:tcW w:w="953" w:type="dxa"/>
            <w:shd w:val="clear" w:color="auto" w:fill="FFFFFF"/>
          </w:tcPr>
          <w:p w:rsidR="00770C05" w:rsidRPr="003D0300" w:rsidRDefault="00770C05" w:rsidP="00770C05">
            <w:pPr>
              <w:spacing w:before="60" w:after="60"/>
              <w:ind w:firstLine="0"/>
              <w:jc w:val="both"/>
              <w:rPr>
                <w:sz w:val="24"/>
              </w:rPr>
            </w:pPr>
            <w:r w:rsidRPr="003D0300">
              <w:rPr>
                <w:bCs/>
                <w:sz w:val="24"/>
                <w:szCs w:val="16"/>
              </w:rPr>
              <w:t>354</w:t>
            </w:r>
          </w:p>
        </w:tc>
        <w:tc>
          <w:tcPr>
            <w:tcW w:w="953" w:type="dxa"/>
            <w:shd w:val="clear" w:color="auto" w:fill="FFFFFF"/>
          </w:tcPr>
          <w:p w:rsidR="00770C05" w:rsidRDefault="00770C05" w:rsidP="00770C05">
            <w:pPr>
              <w:spacing w:before="60" w:after="60"/>
              <w:ind w:firstLine="0"/>
            </w:pPr>
            <w:r w:rsidRPr="00B77904">
              <w:rPr>
                <w:bCs/>
                <w:sz w:val="24"/>
                <w:szCs w:val="16"/>
              </w:rPr>
              <w:t>4.103</w:t>
            </w:r>
          </w:p>
        </w:tc>
        <w:tc>
          <w:tcPr>
            <w:tcW w:w="953" w:type="dxa"/>
            <w:shd w:val="clear" w:color="auto" w:fill="FFFFFF"/>
          </w:tcPr>
          <w:p w:rsidR="00770C05" w:rsidRDefault="00770C05" w:rsidP="00770C05">
            <w:pPr>
              <w:spacing w:before="60" w:after="60"/>
              <w:ind w:firstLine="0"/>
            </w:pPr>
            <w:r w:rsidRPr="00866D27">
              <w:rPr>
                <w:bCs/>
                <w:sz w:val="24"/>
                <w:szCs w:val="16"/>
              </w:rPr>
              <w:t>422</w:t>
            </w:r>
          </w:p>
        </w:tc>
        <w:tc>
          <w:tcPr>
            <w:tcW w:w="953" w:type="dxa"/>
            <w:shd w:val="clear" w:color="auto" w:fill="FFFFFF"/>
          </w:tcPr>
          <w:p w:rsidR="00770C05" w:rsidRDefault="00770C05" w:rsidP="00770C05">
            <w:pPr>
              <w:spacing w:before="60" w:after="60"/>
              <w:ind w:firstLine="0"/>
            </w:pPr>
            <w:r w:rsidRPr="00E93A8A">
              <w:rPr>
                <w:bCs/>
                <w:sz w:val="24"/>
                <w:szCs w:val="16"/>
              </w:rPr>
              <w:t>8.790</w:t>
            </w:r>
          </w:p>
        </w:tc>
        <w:tc>
          <w:tcPr>
            <w:tcW w:w="953" w:type="dxa"/>
            <w:shd w:val="clear" w:color="auto" w:fill="FFFFFF"/>
          </w:tcPr>
          <w:p w:rsidR="00770C05" w:rsidRDefault="00770C05" w:rsidP="00770C05">
            <w:pPr>
              <w:spacing w:before="60" w:after="60"/>
              <w:ind w:firstLine="0"/>
            </w:pPr>
            <w:r w:rsidRPr="00690822">
              <w:rPr>
                <w:bCs/>
                <w:sz w:val="24"/>
                <w:szCs w:val="16"/>
              </w:rPr>
              <w:t>776</w:t>
            </w:r>
          </w:p>
        </w:tc>
        <w:tc>
          <w:tcPr>
            <w:tcW w:w="954" w:type="dxa"/>
            <w:shd w:val="clear" w:color="auto" w:fill="FFFFFF"/>
          </w:tcPr>
          <w:p w:rsidR="00770C05" w:rsidRDefault="00770C05" w:rsidP="00770C05">
            <w:pPr>
              <w:spacing w:before="60" w:after="60"/>
              <w:ind w:firstLine="0"/>
            </w:pPr>
            <w:r w:rsidRPr="00FA14AA">
              <w:rPr>
                <w:bCs/>
                <w:sz w:val="24"/>
                <w:szCs w:val="16"/>
              </w:rPr>
              <w:t xml:space="preserve">8,9% </w:t>
            </w:r>
          </w:p>
        </w:tc>
      </w:tr>
      <w:tr w:rsidR="00770C05" w:rsidRPr="003D0300">
        <w:tblPrEx>
          <w:tblCellMar>
            <w:top w:w="0" w:type="dxa"/>
            <w:bottom w:w="0" w:type="dxa"/>
          </w:tblCellMar>
        </w:tblPrEx>
        <w:tc>
          <w:tcPr>
            <w:tcW w:w="1251" w:type="dxa"/>
            <w:tcBorders>
              <w:bottom w:val="single" w:sz="12" w:space="0" w:color="auto"/>
            </w:tcBorders>
            <w:shd w:val="clear" w:color="auto" w:fill="FFFFFF"/>
          </w:tcPr>
          <w:p w:rsidR="00770C05" w:rsidRPr="003D0300" w:rsidRDefault="00770C05" w:rsidP="00770C05">
            <w:pPr>
              <w:spacing w:before="60" w:after="60"/>
              <w:ind w:firstLine="0"/>
              <w:jc w:val="both"/>
              <w:rPr>
                <w:bCs/>
                <w:sz w:val="24"/>
                <w:szCs w:val="16"/>
              </w:rPr>
            </w:pPr>
            <w:r w:rsidRPr="003D0300">
              <w:rPr>
                <w:bCs/>
                <w:sz w:val="24"/>
                <w:szCs w:val="16"/>
              </w:rPr>
              <w:t>Cam</w:t>
            </w:r>
            <w:r w:rsidRPr="003D0300">
              <w:rPr>
                <w:bCs/>
                <w:sz w:val="24"/>
                <w:szCs w:val="16"/>
              </w:rPr>
              <w:t>e</w:t>
            </w:r>
            <w:r w:rsidRPr="003D0300">
              <w:rPr>
                <w:bCs/>
                <w:sz w:val="24"/>
                <w:szCs w:val="16"/>
              </w:rPr>
              <w:t>roun</w:t>
            </w:r>
          </w:p>
        </w:tc>
        <w:tc>
          <w:tcPr>
            <w:tcW w:w="953"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36.478</w:t>
            </w:r>
          </w:p>
        </w:tc>
        <w:tc>
          <w:tcPr>
            <w:tcW w:w="953"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1.212</w:t>
            </w:r>
          </w:p>
        </w:tc>
        <w:tc>
          <w:tcPr>
            <w:tcW w:w="953"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28.450</w:t>
            </w:r>
          </w:p>
        </w:tc>
        <w:tc>
          <w:tcPr>
            <w:tcW w:w="953"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2.722</w:t>
            </w:r>
          </w:p>
        </w:tc>
        <w:tc>
          <w:tcPr>
            <w:tcW w:w="953"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64.928</w:t>
            </w:r>
          </w:p>
        </w:tc>
        <w:tc>
          <w:tcPr>
            <w:tcW w:w="953"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3.934</w:t>
            </w:r>
          </w:p>
        </w:tc>
        <w:tc>
          <w:tcPr>
            <w:tcW w:w="954" w:type="dxa"/>
            <w:tcBorders>
              <w:bottom w:val="single" w:sz="12" w:space="0" w:color="auto"/>
            </w:tcBorders>
            <w:shd w:val="clear" w:color="auto" w:fill="FFFFFF"/>
          </w:tcPr>
          <w:p w:rsidR="00770C05" w:rsidRPr="003D0300" w:rsidRDefault="00770C05" w:rsidP="00770C05">
            <w:pPr>
              <w:spacing w:before="60" w:after="60"/>
              <w:ind w:firstLine="0"/>
              <w:jc w:val="both"/>
              <w:rPr>
                <w:sz w:val="24"/>
              </w:rPr>
            </w:pPr>
            <w:r w:rsidRPr="003D0300">
              <w:rPr>
                <w:bCs/>
                <w:sz w:val="24"/>
                <w:szCs w:val="16"/>
              </w:rPr>
              <w:t>6,0%</w:t>
            </w:r>
          </w:p>
        </w:tc>
      </w:tr>
    </w:tbl>
    <w:p w:rsidR="00770C05" w:rsidRDefault="00770C05" w:rsidP="00770C05">
      <w:pPr>
        <w:spacing w:before="120" w:after="120"/>
        <w:jc w:val="both"/>
      </w:pPr>
    </w:p>
    <w:p w:rsidR="00770C05" w:rsidRPr="00D25E6D" w:rsidRDefault="00770C05" w:rsidP="00770C05">
      <w:pPr>
        <w:spacing w:before="120" w:after="120"/>
        <w:jc w:val="both"/>
      </w:pPr>
      <w:r w:rsidRPr="00D25E6D">
        <w:rPr>
          <w:color w:val="000000"/>
          <w:szCs w:val="18"/>
        </w:rPr>
        <w:t>Les chiffres sont assez éloquents et font clairement resso</w:t>
      </w:r>
      <w:r w:rsidRPr="00D25E6D">
        <w:rPr>
          <w:color w:val="000000"/>
          <w:szCs w:val="18"/>
        </w:rPr>
        <w:t>r</w:t>
      </w:r>
      <w:r w:rsidRPr="00D25E6D">
        <w:rPr>
          <w:color w:val="000000"/>
          <w:szCs w:val="18"/>
        </w:rPr>
        <w:t>tir les traits suivants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1. La fraction du budget total consacrée à l'éduc</w:t>
      </w:r>
      <w:r w:rsidRPr="00D25E6D">
        <w:rPr>
          <w:color w:val="000000"/>
          <w:szCs w:val="18"/>
        </w:rPr>
        <w:t>a</w:t>
      </w:r>
      <w:r w:rsidRPr="00D25E6D">
        <w:rPr>
          <w:color w:val="000000"/>
          <w:szCs w:val="18"/>
        </w:rPr>
        <w:t>tion est en moyenne de 6% ; on remarque une baisse sensible de 1949 à 1952, suivie d'un accroissement très lent de 1952 à 1954 ; à partir de cette année, la progression devient régulière, tout en restant d'ailleurs très modeste, jusqu'en 1955 ; après quoi, on observe une montée brusque des crédits et une stabilisation relative jusqu'en 1957.</w:t>
      </w:r>
    </w:p>
    <w:p w:rsidR="00770C05" w:rsidRPr="00D25E6D" w:rsidRDefault="00770C05" w:rsidP="00770C05">
      <w:pPr>
        <w:spacing w:before="120" w:after="120"/>
        <w:jc w:val="both"/>
      </w:pPr>
      <w:r w:rsidRPr="00D25E6D">
        <w:rPr>
          <w:color w:val="000000"/>
          <w:szCs w:val="18"/>
        </w:rPr>
        <w:t>De façon constante, et bien que le montant du budget général d</w:t>
      </w:r>
      <w:r w:rsidRPr="00D25E6D">
        <w:rPr>
          <w:color w:val="000000"/>
          <w:szCs w:val="18"/>
        </w:rPr>
        <w:t>é</w:t>
      </w:r>
      <w:r w:rsidRPr="00D25E6D">
        <w:rPr>
          <w:color w:val="000000"/>
          <w:szCs w:val="18"/>
        </w:rPr>
        <w:t>passe de beaucoup l'ensemble des bu</w:t>
      </w:r>
      <w:r w:rsidRPr="00D25E6D">
        <w:rPr>
          <w:color w:val="000000"/>
          <w:szCs w:val="18"/>
        </w:rPr>
        <w:t>d</w:t>
      </w:r>
      <w:r w:rsidRPr="00D25E6D">
        <w:rPr>
          <w:color w:val="000000"/>
          <w:szCs w:val="18"/>
        </w:rPr>
        <w:t>gets territoriaux, ce sont surtout ces derniers</w:t>
      </w:r>
      <w:r>
        <w:rPr>
          <w:color w:val="000000"/>
          <w:szCs w:val="18"/>
        </w:rPr>
        <w:t xml:space="preserve"> </w:t>
      </w:r>
      <w:r w:rsidRPr="00D25E6D">
        <w:rPr>
          <w:color w:val="000000"/>
          <w:szCs w:val="18"/>
        </w:rPr>
        <w:t>qui</w:t>
      </w:r>
      <w:r>
        <w:rPr>
          <w:color w:val="000000"/>
          <w:szCs w:val="18"/>
        </w:rPr>
        <w:t xml:space="preserve"> </w:t>
      </w:r>
      <w:r w:rsidRPr="00D25E6D">
        <w:rPr>
          <w:color w:val="000000"/>
          <w:szCs w:val="18"/>
        </w:rPr>
        <w:t>ont</w:t>
      </w:r>
      <w:r>
        <w:rPr>
          <w:color w:val="000000"/>
          <w:szCs w:val="18"/>
        </w:rPr>
        <w:t xml:space="preserve"> </w:t>
      </w:r>
      <w:r w:rsidRPr="00D25E6D">
        <w:rPr>
          <w:color w:val="000000"/>
          <w:szCs w:val="18"/>
        </w:rPr>
        <w:t>réellement</w:t>
      </w:r>
      <w:r>
        <w:rPr>
          <w:color w:val="000000"/>
          <w:szCs w:val="18"/>
        </w:rPr>
        <w:t xml:space="preserve"> </w:t>
      </w:r>
      <w:r w:rsidRPr="00D25E6D">
        <w:rPr>
          <w:color w:val="000000"/>
          <w:szCs w:val="18"/>
        </w:rPr>
        <w:t>supporté</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quasi-totalité</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dépe</w:t>
      </w:r>
      <w:r w:rsidRPr="00D25E6D">
        <w:rPr>
          <w:color w:val="000000"/>
          <w:szCs w:val="18"/>
        </w:rPr>
        <w:t>n</w:t>
      </w:r>
      <w:r w:rsidRPr="00D25E6D">
        <w:rPr>
          <w:color w:val="000000"/>
          <w:szCs w:val="18"/>
        </w:rPr>
        <w:t>ses</w:t>
      </w:r>
      <w:r>
        <w:rPr>
          <w:color w:val="000000"/>
          <w:szCs w:val="18"/>
        </w:rPr>
        <w:t xml:space="preserve"> [102] </w:t>
      </w:r>
      <w:r w:rsidRPr="00D25E6D">
        <w:rPr>
          <w:color w:val="000000"/>
          <w:szCs w:val="18"/>
        </w:rPr>
        <w:t>consacrées à l'éducation : seulement 5/1000 du budget général étaient affectés à l'éducation, alors que pour les budgets territoriaux, ce chiffre était en moyenne de plus de 12%, fraction qui, au deme</w:t>
      </w:r>
      <w:r w:rsidRPr="00D25E6D">
        <w:rPr>
          <w:color w:val="000000"/>
          <w:szCs w:val="18"/>
        </w:rPr>
        <w:t>u</w:t>
      </w:r>
      <w:r w:rsidRPr="00D25E6D">
        <w:rPr>
          <w:color w:val="000000"/>
          <w:szCs w:val="18"/>
        </w:rPr>
        <w:t>rant est loin d'être très importante.</w:t>
      </w:r>
    </w:p>
    <w:p w:rsidR="00770C05" w:rsidRDefault="00770C05" w:rsidP="00770C05">
      <w:pPr>
        <w:spacing w:before="120" w:after="120"/>
        <w:jc w:val="both"/>
        <w:rPr>
          <w:color w:val="000000"/>
          <w:szCs w:val="18"/>
        </w:rPr>
      </w:pPr>
      <w:r w:rsidRPr="00D25E6D">
        <w:rPr>
          <w:color w:val="000000"/>
          <w:szCs w:val="18"/>
        </w:rPr>
        <w:t>L'analyse des crédits F.I.D.E.S. conduit également à des concl</w:t>
      </w:r>
      <w:r w:rsidRPr="00D25E6D">
        <w:rPr>
          <w:color w:val="000000"/>
          <w:szCs w:val="18"/>
        </w:rPr>
        <w:t>u</w:t>
      </w:r>
      <w:r w:rsidRPr="00D25E6D">
        <w:rPr>
          <w:color w:val="000000"/>
          <w:szCs w:val="18"/>
        </w:rPr>
        <w:t>sions parallèles ; cependant, ce dernier était réputé destiné à favoriser le développement éc</w:t>
      </w:r>
      <w:r w:rsidRPr="00D25E6D">
        <w:rPr>
          <w:color w:val="000000"/>
          <w:szCs w:val="18"/>
        </w:rPr>
        <w:t>o</w:t>
      </w:r>
      <w:r w:rsidRPr="00D25E6D">
        <w:rPr>
          <w:color w:val="000000"/>
          <w:szCs w:val="18"/>
        </w:rPr>
        <w:t>nomique et social des territoires, d'où son nom. Or, on constate que la fraction affectée à l'éducation était en moyenne de 6 à 7%. À titre d'indication, signalons que la construction de routes, ports, aérodromes bénéf</w:t>
      </w:r>
      <w:r w:rsidRPr="00D25E6D">
        <w:rPr>
          <w:color w:val="000000"/>
          <w:szCs w:val="18"/>
        </w:rPr>
        <w:t>i</w:t>
      </w:r>
      <w:r w:rsidRPr="00D25E6D">
        <w:rPr>
          <w:color w:val="000000"/>
          <w:szCs w:val="18"/>
        </w:rPr>
        <w:t>ciait de plus de 50% des crédits F.I.D.E.S. Encore faut-il noter que les territoires participaient au fina</w:t>
      </w:r>
      <w:r w:rsidRPr="00D25E6D">
        <w:rPr>
          <w:color w:val="000000"/>
          <w:szCs w:val="18"/>
        </w:rPr>
        <w:t>n</w:t>
      </w:r>
      <w:r w:rsidRPr="00D25E6D">
        <w:rPr>
          <w:color w:val="000000"/>
          <w:szCs w:val="18"/>
        </w:rPr>
        <w:t>cement du F.I.D.E.S. à concurrence de 45% jusqu'en 1954, de 25% postérieur</w:t>
      </w:r>
      <w:r w:rsidRPr="00D25E6D">
        <w:rPr>
          <w:color w:val="000000"/>
          <w:szCs w:val="18"/>
        </w:rPr>
        <w:t>e</w:t>
      </w:r>
      <w:r w:rsidRPr="00D25E6D">
        <w:rPr>
          <w:color w:val="000000"/>
          <w:szCs w:val="18"/>
        </w:rPr>
        <w:t>ment à cette date.</w:t>
      </w:r>
    </w:p>
    <w:p w:rsidR="00770C05" w:rsidRPr="00D25E6D" w:rsidRDefault="00770C05" w:rsidP="00770C05">
      <w:pPr>
        <w:spacing w:before="120" w:after="120"/>
        <w:jc w:val="both"/>
      </w:pPr>
    </w:p>
    <w:p w:rsidR="00770C05" w:rsidRPr="00D25E6D" w:rsidRDefault="00770C05" w:rsidP="00770C05">
      <w:pPr>
        <w:pStyle w:val="b"/>
      </w:pPr>
      <w:r>
        <w:t>b) É</w:t>
      </w:r>
      <w:r w:rsidRPr="00D25E6D">
        <w:t>volution des effectifs des différents ordres d'e</w:t>
      </w:r>
      <w:r w:rsidRPr="00D25E6D">
        <w:t>n</w:t>
      </w:r>
      <w:r w:rsidRPr="00D25E6D">
        <w:t>seignement,</w:t>
      </w:r>
      <w:r>
        <w:br/>
      </w:r>
      <w:r w:rsidRPr="00D25E6D">
        <w:t>de la scolar</w:t>
      </w:r>
      <w:r>
        <w:t>isation et de l'alphabétisation</w:t>
      </w:r>
      <w:r>
        <w:br/>
      </w:r>
      <w:r w:rsidRPr="00D25E6D">
        <w:t>en Afrique Noire «</w:t>
      </w:r>
      <w:r>
        <w:t> </w:t>
      </w:r>
      <w:r w:rsidRPr="00D25E6D">
        <w:t xml:space="preserve">française » </w:t>
      </w:r>
      <w:r>
        <w:t>de 19</w:t>
      </w:r>
      <w:r w:rsidRPr="00D25E6D">
        <w:t xml:space="preserve">45 à </w:t>
      </w:r>
      <w:r>
        <w:t>1960</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L'analyse de l'ensemble des données précédentes permet de dég</w:t>
      </w:r>
      <w:r w:rsidRPr="00D25E6D">
        <w:rPr>
          <w:color w:val="000000"/>
          <w:szCs w:val="18"/>
        </w:rPr>
        <w:t>a</w:t>
      </w:r>
      <w:r w:rsidRPr="00D25E6D">
        <w:rPr>
          <w:color w:val="000000"/>
          <w:szCs w:val="18"/>
        </w:rPr>
        <w:t>ger d'une part le rythme d'accroissement des différents ordres d'ense</w:t>
      </w:r>
      <w:r w:rsidRPr="00D25E6D">
        <w:rPr>
          <w:color w:val="000000"/>
          <w:szCs w:val="18"/>
        </w:rPr>
        <w:t>i</w:t>
      </w:r>
      <w:r w:rsidRPr="00D25E6D">
        <w:rPr>
          <w:color w:val="000000"/>
          <w:szCs w:val="18"/>
        </w:rPr>
        <w:t>gnement, et d'autre part les lignes de force de l'orientation de la polit</w:t>
      </w:r>
      <w:r w:rsidRPr="00D25E6D">
        <w:rPr>
          <w:color w:val="000000"/>
          <w:szCs w:val="18"/>
        </w:rPr>
        <w:t>i</w:t>
      </w:r>
      <w:r w:rsidRPr="00D25E6D">
        <w:rPr>
          <w:color w:val="000000"/>
          <w:szCs w:val="18"/>
        </w:rPr>
        <w:t>que pratiquée, en matière d'enseignement, par l'impéri</w:t>
      </w:r>
      <w:r w:rsidRPr="00D25E6D">
        <w:rPr>
          <w:color w:val="000000"/>
          <w:szCs w:val="18"/>
        </w:rPr>
        <w:t>a</w:t>
      </w:r>
      <w:r w:rsidRPr="00D25E6D">
        <w:rPr>
          <w:color w:val="000000"/>
          <w:szCs w:val="18"/>
        </w:rPr>
        <w:t>lisme français en Afrique Noire.</w:t>
      </w:r>
    </w:p>
    <w:p w:rsidR="00770C05" w:rsidRPr="00D25E6D" w:rsidRDefault="00770C05" w:rsidP="00770C05">
      <w:pPr>
        <w:spacing w:before="120" w:after="120"/>
        <w:jc w:val="both"/>
      </w:pPr>
      <w:r w:rsidRPr="00D25E6D">
        <w:rPr>
          <w:color w:val="000000"/>
          <w:szCs w:val="18"/>
        </w:rPr>
        <w:t>Un trait frappant de l'évolution des effectifs de tous les ordres d'e</w:t>
      </w:r>
      <w:r w:rsidRPr="00D25E6D">
        <w:rPr>
          <w:color w:val="000000"/>
          <w:szCs w:val="18"/>
        </w:rPr>
        <w:t>n</w:t>
      </w:r>
      <w:r w:rsidRPr="00D25E6D">
        <w:rPr>
          <w:color w:val="000000"/>
          <w:szCs w:val="18"/>
        </w:rPr>
        <w:t>seignement pendant cette période est leur accroissement constant en valeur absolue, qui semble même s'amplifier constamment d'année en a</w:t>
      </w:r>
      <w:r w:rsidRPr="00D25E6D">
        <w:rPr>
          <w:color w:val="000000"/>
          <w:szCs w:val="18"/>
        </w:rPr>
        <w:t>n</w:t>
      </w:r>
      <w:r w:rsidRPr="00D25E6D">
        <w:rPr>
          <w:color w:val="000000"/>
          <w:szCs w:val="18"/>
        </w:rPr>
        <w:t>née. De ce point de vue, l'enseignement primaire a progressé à pas de géant ; de même l'enseignement s</w:t>
      </w:r>
      <w:r w:rsidRPr="00D25E6D">
        <w:rPr>
          <w:color w:val="000000"/>
          <w:szCs w:val="18"/>
        </w:rPr>
        <w:t>e</w:t>
      </w:r>
      <w:r w:rsidRPr="00D25E6D">
        <w:rPr>
          <w:color w:val="000000"/>
          <w:szCs w:val="18"/>
        </w:rPr>
        <w:t>condaire, technique et supérieur (étudiants en France, puis à Dakar), bien que de façon moins prono</w:t>
      </w:r>
      <w:r w:rsidRPr="00D25E6D">
        <w:rPr>
          <w:color w:val="000000"/>
          <w:szCs w:val="18"/>
        </w:rPr>
        <w:t>n</w:t>
      </w:r>
      <w:r w:rsidRPr="00D25E6D">
        <w:rPr>
          <w:color w:val="000000"/>
          <w:szCs w:val="18"/>
        </w:rPr>
        <w:t>cée.</w:t>
      </w:r>
    </w:p>
    <w:p w:rsidR="00770C05" w:rsidRPr="00D25E6D" w:rsidRDefault="00770C05" w:rsidP="00770C05">
      <w:pPr>
        <w:spacing w:before="120" w:after="120"/>
        <w:jc w:val="both"/>
      </w:pPr>
      <w:r w:rsidRPr="00D25E6D">
        <w:rPr>
          <w:color w:val="000000"/>
          <w:szCs w:val="18"/>
        </w:rPr>
        <w:t>Quand on examine de plus près ce phénomène en s'adressant non plus aux effectifs, mais au taux de scolarisation, on découvre des a</w:t>
      </w:r>
      <w:r w:rsidRPr="00D25E6D">
        <w:rPr>
          <w:color w:val="000000"/>
          <w:szCs w:val="18"/>
        </w:rPr>
        <w:t>s</w:t>
      </w:r>
      <w:r w:rsidRPr="00D25E6D">
        <w:rPr>
          <w:color w:val="000000"/>
          <w:szCs w:val="18"/>
        </w:rPr>
        <w:t>pects nouveaux et dignes du plus grand intérêt : certes la progression subsiste encore à ce niveau, mais le rythme n'est pas parallèle à celui de l'accroissement absolu ; et malgré l'importance de ce dernier pe</w:t>
      </w:r>
      <w:r w:rsidRPr="00D25E6D">
        <w:rPr>
          <w:color w:val="000000"/>
          <w:szCs w:val="18"/>
        </w:rPr>
        <w:t>n</w:t>
      </w:r>
      <w:r w:rsidRPr="00D25E6D">
        <w:rPr>
          <w:color w:val="000000"/>
          <w:szCs w:val="18"/>
        </w:rPr>
        <w:t>dant les dernières années et par ra</w:t>
      </w:r>
      <w:r w:rsidRPr="00D25E6D">
        <w:rPr>
          <w:color w:val="000000"/>
          <w:szCs w:val="18"/>
        </w:rPr>
        <w:t>p</w:t>
      </w:r>
      <w:r w:rsidRPr="00D25E6D">
        <w:rPr>
          <w:color w:val="000000"/>
          <w:szCs w:val="18"/>
        </w:rPr>
        <w:t>port à son niveau des premières années d'après guerre, on constate que le rythme de la progression du taux de scolarisation a une évolution qui comporte trois péri</w:t>
      </w:r>
      <w:r w:rsidRPr="00D25E6D">
        <w:rPr>
          <w:color w:val="000000"/>
          <w:szCs w:val="18"/>
        </w:rPr>
        <w:t>o</w:t>
      </w:r>
      <w:r w:rsidRPr="00D25E6D">
        <w:rPr>
          <w:color w:val="000000"/>
          <w:szCs w:val="18"/>
        </w:rPr>
        <w:t>des : une première pendant laquelle</w:t>
      </w:r>
      <w:r>
        <w:rPr>
          <w:color w:val="000000"/>
          <w:szCs w:val="18"/>
        </w:rPr>
        <w:t xml:space="preserve"> [103] </w:t>
      </w:r>
      <w:r w:rsidRPr="00D25E6D">
        <w:rPr>
          <w:color w:val="000000"/>
          <w:szCs w:val="18"/>
        </w:rPr>
        <w:t>l'accroissement relatif des effectifs passe de 0,4 à 0,6% (de 1945 à 1947), une seconde pendant laquelle le taux de scolarisation est prat</w:t>
      </w:r>
      <w:r w:rsidRPr="00D25E6D">
        <w:rPr>
          <w:color w:val="000000"/>
          <w:szCs w:val="18"/>
        </w:rPr>
        <w:t>i</w:t>
      </w:r>
      <w:r w:rsidRPr="00D25E6D">
        <w:rPr>
          <w:color w:val="000000"/>
          <w:szCs w:val="18"/>
        </w:rPr>
        <w:t>quement stationnaire et l'accroissement relatif constamment nul (1947 à 1950), enfin une troisième pendant laquelle il se relève pour repre</w:t>
      </w:r>
      <w:r w:rsidRPr="00D25E6D">
        <w:rPr>
          <w:color w:val="000000"/>
          <w:szCs w:val="18"/>
        </w:rPr>
        <w:t>n</w:t>
      </w:r>
      <w:r w:rsidRPr="00D25E6D">
        <w:rPr>
          <w:color w:val="000000"/>
          <w:szCs w:val="18"/>
        </w:rPr>
        <w:t>dre sensiblement la valeur de 0,6% (1950 à 1957).</w:t>
      </w:r>
    </w:p>
    <w:p w:rsidR="00770C05" w:rsidRPr="00D25E6D" w:rsidRDefault="00770C05" w:rsidP="00770C05">
      <w:pPr>
        <w:spacing w:before="120" w:after="120"/>
        <w:jc w:val="both"/>
      </w:pPr>
      <w:r w:rsidRPr="00D25E6D">
        <w:rPr>
          <w:color w:val="000000"/>
          <w:szCs w:val="18"/>
        </w:rPr>
        <w:t>On est d'ailleurs conduit à des constatations d'un parallélisme fra</w:t>
      </w:r>
      <w:r w:rsidRPr="00D25E6D">
        <w:rPr>
          <w:color w:val="000000"/>
          <w:szCs w:val="18"/>
        </w:rPr>
        <w:t>p</w:t>
      </w:r>
      <w:r w:rsidRPr="00D25E6D">
        <w:rPr>
          <w:color w:val="000000"/>
          <w:szCs w:val="18"/>
        </w:rPr>
        <w:t>pant en examinant les effectifs a</w:t>
      </w:r>
      <w:r w:rsidRPr="00D25E6D">
        <w:rPr>
          <w:color w:val="000000"/>
          <w:szCs w:val="18"/>
        </w:rPr>
        <w:t>n</w:t>
      </w:r>
      <w:r w:rsidRPr="00D25E6D">
        <w:rPr>
          <w:color w:val="000000"/>
          <w:szCs w:val="18"/>
        </w:rPr>
        <w:t>nuels de l'enseignement secondaire, chacun étant rapporté respectivement à celui de l'enseignement pr</w:t>
      </w:r>
      <w:r w:rsidRPr="00D25E6D">
        <w:rPr>
          <w:color w:val="000000"/>
          <w:szCs w:val="18"/>
        </w:rPr>
        <w:t>i</w:t>
      </w:r>
      <w:r w:rsidRPr="00D25E6D">
        <w:rPr>
          <w:color w:val="000000"/>
          <w:szCs w:val="18"/>
        </w:rPr>
        <w:t>maire de la même année.</w:t>
      </w:r>
    </w:p>
    <w:p w:rsidR="00770C05" w:rsidRPr="00D25E6D" w:rsidRDefault="00770C05" w:rsidP="00770C05">
      <w:pPr>
        <w:spacing w:before="120" w:after="120"/>
        <w:jc w:val="both"/>
      </w:pPr>
      <w:r w:rsidRPr="00D25E6D">
        <w:rPr>
          <w:color w:val="000000"/>
          <w:szCs w:val="18"/>
        </w:rPr>
        <w:t>Examinons donc de plus près ces différentes périodes précéde</w:t>
      </w:r>
      <w:r w:rsidRPr="00D25E6D">
        <w:rPr>
          <w:color w:val="000000"/>
          <w:szCs w:val="18"/>
        </w:rPr>
        <w:t>m</w:t>
      </w:r>
      <w:r w:rsidRPr="00D25E6D">
        <w:rPr>
          <w:color w:val="000000"/>
          <w:szCs w:val="18"/>
        </w:rPr>
        <w:t>ment mises à jour.</w:t>
      </w:r>
    </w:p>
    <w:p w:rsidR="00770C05" w:rsidRPr="00D25E6D" w:rsidRDefault="00770C05" w:rsidP="00770C05">
      <w:pPr>
        <w:spacing w:before="120" w:after="120"/>
        <w:jc w:val="both"/>
      </w:pPr>
      <w:r w:rsidRPr="00D25E6D">
        <w:rPr>
          <w:color w:val="000000"/>
          <w:szCs w:val="18"/>
        </w:rPr>
        <w:t>De 1945 à 1947, le taux de scolarisation fait des bonds relativ</w:t>
      </w:r>
      <w:r w:rsidRPr="00D25E6D">
        <w:rPr>
          <w:color w:val="000000"/>
          <w:szCs w:val="18"/>
        </w:rPr>
        <w:t>e</w:t>
      </w:r>
      <w:r w:rsidRPr="00D25E6D">
        <w:rPr>
          <w:color w:val="000000"/>
          <w:szCs w:val="18"/>
        </w:rPr>
        <w:t>ment importants : il passe de 2,3 à la veille de la guerre (valeur qu'il a du garder vraise</w:t>
      </w:r>
      <w:r w:rsidRPr="00D25E6D">
        <w:rPr>
          <w:color w:val="000000"/>
          <w:szCs w:val="18"/>
        </w:rPr>
        <w:t>m</w:t>
      </w:r>
      <w:r w:rsidRPr="00D25E6D">
        <w:rPr>
          <w:color w:val="000000"/>
          <w:szCs w:val="18"/>
        </w:rPr>
        <w:t>blablement jusqu'en 1944) à 2,95% en 1945, 3,36% en 1946 et 3,93% en 1947. L'augmentation des effectifs de l'ense</w:t>
      </w:r>
      <w:r w:rsidRPr="00D25E6D">
        <w:rPr>
          <w:color w:val="000000"/>
          <w:szCs w:val="18"/>
        </w:rPr>
        <w:t>i</w:t>
      </w:r>
      <w:r w:rsidRPr="00D25E6D">
        <w:rPr>
          <w:color w:val="000000"/>
          <w:szCs w:val="18"/>
        </w:rPr>
        <w:t>gnement primaire a alors une valeur moye</w:t>
      </w:r>
      <w:r w:rsidRPr="00D25E6D">
        <w:rPr>
          <w:color w:val="000000"/>
          <w:szCs w:val="18"/>
        </w:rPr>
        <w:t>n</w:t>
      </w:r>
      <w:r w:rsidRPr="00D25E6D">
        <w:rPr>
          <w:color w:val="000000"/>
          <w:szCs w:val="18"/>
        </w:rPr>
        <w:t>ne comprise entre 15.000 et 20.000 soit environ de l'ordre de la moitié de l'augmentation moyenne annuelle de la population scolarisable. L'enseignement s</w:t>
      </w:r>
      <w:r w:rsidRPr="00D25E6D">
        <w:rPr>
          <w:color w:val="000000"/>
          <w:szCs w:val="18"/>
        </w:rPr>
        <w:t>e</w:t>
      </w:r>
      <w:r w:rsidRPr="00D25E6D">
        <w:rPr>
          <w:color w:val="000000"/>
          <w:szCs w:val="18"/>
        </w:rPr>
        <w:t>condaire a parallèlement subi un accroissement i</w:t>
      </w:r>
      <w:r w:rsidRPr="00D25E6D">
        <w:rPr>
          <w:color w:val="000000"/>
          <w:szCs w:val="18"/>
        </w:rPr>
        <w:t>m</w:t>
      </w:r>
      <w:r w:rsidRPr="00D25E6D">
        <w:rPr>
          <w:color w:val="000000"/>
          <w:szCs w:val="18"/>
        </w:rPr>
        <w:t>portant d'effectifs : non seulement du fait de la tran</w:t>
      </w:r>
      <w:r w:rsidRPr="00D25E6D">
        <w:rPr>
          <w:color w:val="000000"/>
          <w:szCs w:val="18"/>
        </w:rPr>
        <w:t>s</w:t>
      </w:r>
      <w:r w:rsidRPr="00D25E6D">
        <w:rPr>
          <w:color w:val="000000"/>
          <w:szCs w:val="18"/>
        </w:rPr>
        <w:t>formation des anciennes E.P.S. en collèges (qui n'est d'ailleurs intervenue qu'en 1947), mais surtout par un véritable « envahissement » des deux lycées alors existants (ceux de Dakar et St-Louis) par des élèves africains venus des différentes E.P.S. et des différe</w:t>
      </w:r>
      <w:r w:rsidRPr="00D25E6D">
        <w:rPr>
          <w:color w:val="000000"/>
          <w:szCs w:val="18"/>
        </w:rPr>
        <w:t>n</w:t>
      </w:r>
      <w:r w:rsidRPr="00D25E6D">
        <w:rPr>
          <w:color w:val="000000"/>
          <w:szCs w:val="18"/>
        </w:rPr>
        <w:t>tes écoles normales. De plus, un grand nombre de jeunes africains obtenaient pour la première fois des bourses d'e</w:t>
      </w:r>
      <w:r w:rsidRPr="00D25E6D">
        <w:rPr>
          <w:color w:val="000000"/>
          <w:szCs w:val="18"/>
        </w:rPr>
        <w:t>n</w:t>
      </w:r>
      <w:r w:rsidRPr="00D25E6D">
        <w:rPr>
          <w:color w:val="000000"/>
          <w:szCs w:val="18"/>
        </w:rPr>
        <w:t>seignement secondaire et technique en France (bourses des territoires, de municipalités, etc.).</w:t>
      </w:r>
    </w:p>
    <w:p w:rsidR="00770C05" w:rsidRPr="00D25E6D" w:rsidRDefault="00770C05" w:rsidP="00770C05">
      <w:pPr>
        <w:spacing w:before="120" w:after="120"/>
        <w:jc w:val="both"/>
      </w:pPr>
      <w:r w:rsidRPr="00D25E6D">
        <w:rPr>
          <w:color w:val="000000"/>
          <w:szCs w:val="18"/>
        </w:rPr>
        <w:t>L'enseignement supérieur (surtout enseignement supérieur techn</w:t>
      </w:r>
      <w:r w:rsidRPr="00D25E6D">
        <w:rPr>
          <w:color w:val="000000"/>
          <w:szCs w:val="18"/>
        </w:rPr>
        <w:t>i</w:t>
      </w:r>
      <w:r w:rsidRPr="00D25E6D">
        <w:rPr>
          <w:color w:val="000000"/>
          <w:szCs w:val="18"/>
        </w:rPr>
        <w:t>que) a connu également un accroi</w:t>
      </w:r>
      <w:r w:rsidRPr="00D25E6D">
        <w:rPr>
          <w:color w:val="000000"/>
          <w:szCs w:val="18"/>
        </w:rPr>
        <w:t>s</w:t>
      </w:r>
      <w:r w:rsidRPr="00D25E6D">
        <w:rPr>
          <w:color w:val="000000"/>
          <w:szCs w:val="18"/>
        </w:rPr>
        <w:t>sement d'effectifs : contrairement aux années d'avant-guerre, pratiquement tous les bacheliers africains r</w:t>
      </w:r>
      <w:r w:rsidRPr="00D25E6D">
        <w:rPr>
          <w:color w:val="000000"/>
          <w:szCs w:val="18"/>
        </w:rPr>
        <w:t>e</w:t>
      </w:r>
      <w:r w:rsidRPr="00D25E6D">
        <w:rPr>
          <w:color w:val="000000"/>
          <w:szCs w:val="18"/>
        </w:rPr>
        <w:t>cevaient des bourses d'enseignement supérieur, et fait nouveau, n'étaient plus automatiquement orientés vers les Écoles vétérinaires ou le droit.</w:t>
      </w:r>
    </w:p>
    <w:p w:rsidR="00770C05" w:rsidRPr="00D25E6D" w:rsidRDefault="00770C05" w:rsidP="00770C05">
      <w:pPr>
        <w:spacing w:before="120" w:after="120"/>
        <w:jc w:val="both"/>
      </w:pPr>
      <w:r w:rsidRPr="00D25E6D">
        <w:rPr>
          <w:color w:val="000000"/>
          <w:szCs w:val="18"/>
        </w:rPr>
        <w:t>Une certaine démocratisation était donc inaugurée dans la politique en matière d'enseignement pendant cette période qui sera remise en cause dans la période suivante.</w:t>
      </w:r>
    </w:p>
    <w:p w:rsidR="00770C05" w:rsidRPr="00D25E6D" w:rsidRDefault="00770C05" w:rsidP="00770C05">
      <w:pPr>
        <w:spacing w:before="120" w:after="120"/>
        <w:jc w:val="both"/>
      </w:pPr>
      <w:r w:rsidRPr="00D25E6D">
        <w:rPr>
          <w:color w:val="000000"/>
          <w:szCs w:val="18"/>
        </w:rPr>
        <w:t>À partir de 1947 et jusqu'en 1950, il y a un net recul de l'accroi</w:t>
      </w:r>
      <w:r w:rsidRPr="00D25E6D">
        <w:rPr>
          <w:color w:val="000000"/>
          <w:szCs w:val="18"/>
        </w:rPr>
        <w:t>s</w:t>
      </w:r>
      <w:r w:rsidRPr="00D25E6D">
        <w:rPr>
          <w:color w:val="000000"/>
          <w:szCs w:val="18"/>
        </w:rPr>
        <w:t>sement relatif de la scolarisation : le taux de scolarisation reste st</w:t>
      </w:r>
      <w:r w:rsidRPr="00D25E6D">
        <w:rPr>
          <w:color w:val="000000"/>
          <w:szCs w:val="18"/>
        </w:rPr>
        <w:t>a</w:t>
      </w:r>
      <w:r w:rsidRPr="00D25E6D">
        <w:rPr>
          <w:color w:val="000000"/>
          <w:szCs w:val="18"/>
        </w:rPr>
        <w:t>tionnaire, l'augmentation absolue des effectifs tombe à une valeur a</w:t>
      </w:r>
      <w:r w:rsidRPr="00D25E6D">
        <w:rPr>
          <w:color w:val="000000"/>
          <w:szCs w:val="18"/>
        </w:rPr>
        <w:t>n</w:t>
      </w:r>
      <w:r w:rsidRPr="00D25E6D">
        <w:rPr>
          <w:color w:val="000000"/>
          <w:szCs w:val="18"/>
        </w:rPr>
        <w:t>nuelle comprise</w:t>
      </w:r>
      <w:r>
        <w:rPr>
          <w:color w:val="000000"/>
          <w:szCs w:val="18"/>
        </w:rPr>
        <w:t xml:space="preserve"> [104] </w:t>
      </w:r>
      <w:r w:rsidRPr="00D25E6D">
        <w:rPr>
          <w:color w:val="000000"/>
          <w:szCs w:val="18"/>
        </w:rPr>
        <w:t>entre 10.000 et 12.500. En ce qui concerne l'e</w:t>
      </w:r>
      <w:r w:rsidRPr="00D25E6D">
        <w:rPr>
          <w:color w:val="000000"/>
          <w:szCs w:val="18"/>
        </w:rPr>
        <w:t>n</w:t>
      </w:r>
      <w:r w:rsidRPr="00D25E6D">
        <w:rPr>
          <w:color w:val="000000"/>
          <w:szCs w:val="18"/>
        </w:rPr>
        <w:t>seignement secondaire, le recul est moins apparent du fait de l'ouve</w:t>
      </w:r>
      <w:r w:rsidRPr="00D25E6D">
        <w:rPr>
          <w:color w:val="000000"/>
          <w:szCs w:val="18"/>
        </w:rPr>
        <w:t>r</w:t>
      </w:r>
      <w:r w:rsidRPr="00D25E6D">
        <w:rPr>
          <w:color w:val="000000"/>
          <w:szCs w:val="18"/>
        </w:rPr>
        <w:t>ture toute réce</w:t>
      </w:r>
      <w:r w:rsidRPr="00D25E6D">
        <w:rPr>
          <w:color w:val="000000"/>
          <w:szCs w:val="18"/>
        </w:rPr>
        <w:t>n</w:t>
      </w:r>
      <w:r w:rsidRPr="00D25E6D">
        <w:rPr>
          <w:color w:val="000000"/>
          <w:szCs w:val="18"/>
        </w:rPr>
        <w:t>te des nouveaux collèges. C'est surtout sur le plan des boursiers d'ense</w:t>
      </w:r>
      <w:r w:rsidRPr="00D25E6D">
        <w:rPr>
          <w:color w:val="000000"/>
          <w:szCs w:val="18"/>
        </w:rPr>
        <w:t>i</w:t>
      </w:r>
      <w:r w:rsidRPr="00D25E6D">
        <w:rPr>
          <w:color w:val="000000"/>
          <w:szCs w:val="18"/>
        </w:rPr>
        <w:t>gnement secondaire en France qu'il est sensible : un grand nombre de bourses sont en effet supprimées.</w:t>
      </w:r>
    </w:p>
    <w:p w:rsidR="00770C05" w:rsidRPr="00D25E6D" w:rsidRDefault="00770C05" w:rsidP="00770C05">
      <w:pPr>
        <w:spacing w:before="120" w:after="120"/>
        <w:jc w:val="both"/>
      </w:pPr>
      <w:r w:rsidRPr="00D25E6D">
        <w:rPr>
          <w:color w:val="000000"/>
          <w:szCs w:val="18"/>
        </w:rPr>
        <w:t>Ce sont d'ailleurs les boursiers d'enseignement technique en France qui sont le plus gravement to</w:t>
      </w:r>
      <w:r w:rsidRPr="00D25E6D">
        <w:rPr>
          <w:color w:val="000000"/>
          <w:szCs w:val="18"/>
        </w:rPr>
        <w:t>u</w:t>
      </w:r>
      <w:r w:rsidRPr="00D25E6D">
        <w:rPr>
          <w:color w:val="000000"/>
          <w:szCs w:val="18"/>
        </w:rPr>
        <w:t>chés : la plus grande partie des bourses sont égal</w:t>
      </w:r>
      <w:r w:rsidRPr="00D25E6D">
        <w:rPr>
          <w:color w:val="000000"/>
          <w:szCs w:val="18"/>
        </w:rPr>
        <w:t>e</w:t>
      </w:r>
      <w:r w:rsidRPr="00D25E6D">
        <w:rPr>
          <w:color w:val="000000"/>
          <w:szCs w:val="18"/>
        </w:rPr>
        <w:t>ment supprimées.</w:t>
      </w:r>
    </w:p>
    <w:p w:rsidR="00770C05" w:rsidRPr="00D25E6D" w:rsidRDefault="00770C05" w:rsidP="00770C05">
      <w:pPr>
        <w:spacing w:before="120" w:after="120"/>
        <w:jc w:val="both"/>
      </w:pPr>
      <w:r w:rsidRPr="00D25E6D">
        <w:rPr>
          <w:color w:val="000000"/>
          <w:szCs w:val="18"/>
        </w:rPr>
        <w:t>Il en est de même des bourses d'enseignement s</w:t>
      </w:r>
      <w:r w:rsidRPr="00D25E6D">
        <w:rPr>
          <w:color w:val="000000"/>
          <w:szCs w:val="18"/>
        </w:rPr>
        <w:t>u</w:t>
      </w:r>
      <w:r w:rsidRPr="00D25E6D">
        <w:rPr>
          <w:color w:val="000000"/>
          <w:szCs w:val="18"/>
        </w:rPr>
        <w:t xml:space="preserve">périeur : ainsi le dépouillement du </w:t>
      </w:r>
      <w:r w:rsidRPr="00D25E6D">
        <w:rPr>
          <w:i/>
          <w:iCs/>
          <w:color w:val="000000"/>
          <w:szCs w:val="18"/>
        </w:rPr>
        <w:t xml:space="preserve">Journal Officiel de </w:t>
      </w:r>
      <w:r w:rsidRPr="00D25E6D">
        <w:rPr>
          <w:color w:val="000000"/>
          <w:szCs w:val="18"/>
        </w:rPr>
        <w:t>l'A.O.F. montre que le nombre de boursiers africains d'enseignement supérieur et technique en France passe de 212 pour l'année 1946 à 92 en 1947, alors que les bourses nouvelles passent de 96 en 1946 à 37 en 1947, 45 en 1948, 33 en 1949 et 30 en 1950. Le no</w:t>
      </w:r>
      <w:r w:rsidRPr="00D25E6D">
        <w:rPr>
          <w:color w:val="000000"/>
          <w:szCs w:val="18"/>
        </w:rPr>
        <w:t>m</w:t>
      </w:r>
      <w:r w:rsidRPr="00D25E6D">
        <w:rPr>
          <w:color w:val="000000"/>
          <w:szCs w:val="18"/>
        </w:rPr>
        <w:t>bre de bourses nouvelles est donc réduit de 66% de 1947 à 1950 en ce qui concerne l'A.O.F.</w:t>
      </w:r>
    </w:p>
    <w:p w:rsidR="00770C05" w:rsidRPr="00D25E6D" w:rsidRDefault="00770C05" w:rsidP="00770C05">
      <w:pPr>
        <w:spacing w:before="120" w:after="120"/>
        <w:jc w:val="both"/>
      </w:pPr>
      <w:r w:rsidRPr="00D25E6D">
        <w:rPr>
          <w:color w:val="000000"/>
          <w:szCs w:val="18"/>
        </w:rPr>
        <w:t>Après 1950, on constate un relèvement progressif de l'accroiss</w:t>
      </w:r>
      <w:r w:rsidRPr="00D25E6D">
        <w:rPr>
          <w:color w:val="000000"/>
          <w:szCs w:val="18"/>
        </w:rPr>
        <w:t>e</w:t>
      </w:r>
      <w:r w:rsidRPr="00D25E6D">
        <w:rPr>
          <w:color w:val="000000"/>
          <w:szCs w:val="18"/>
        </w:rPr>
        <w:t>ment du taux de scolarisation, qui atteint 0,5% en 1953 et s'y mai</w:t>
      </w:r>
      <w:r w:rsidRPr="00D25E6D">
        <w:rPr>
          <w:color w:val="000000"/>
          <w:szCs w:val="18"/>
        </w:rPr>
        <w:t>n</w:t>
      </w:r>
      <w:r w:rsidRPr="00D25E6D">
        <w:rPr>
          <w:color w:val="000000"/>
          <w:szCs w:val="18"/>
        </w:rPr>
        <w:t>tient. L'enseignement primaire connaît dans ses effectifs une progre</w:t>
      </w:r>
      <w:r w:rsidRPr="00D25E6D">
        <w:rPr>
          <w:color w:val="000000"/>
          <w:szCs w:val="18"/>
        </w:rPr>
        <w:t>s</w:t>
      </w:r>
      <w:r w:rsidRPr="00D25E6D">
        <w:rPr>
          <w:color w:val="000000"/>
          <w:szCs w:val="18"/>
        </w:rPr>
        <w:t>sion rapide, cependant faible vis-à-vis de l'accroissement de la popul</w:t>
      </w:r>
      <w:r w:rsidRPr="00D25E6D">
        <w:rPr>
          <w:color w:val="000000"/>
          <w:szCs w:val="18"/>
        </w:rPr>
        <w:t>a</w:t>
      </w:r>
      <w:r w:rsidRPr="00D25E6D">
        <w:rPr>
          <w:color w:val="000000"/>
          <w:szCs w:val="18"/>
        </w:rPr>
        <w:t>tion scolarisable.</w:t>
      </w:r>
    </w:p>
    <w:p w:rsidR="00770C05" w:rsidRPr="00D25E6D" w:rsidRDefault="00770C05" w:rsidP="00770C05">
      <w:pPr>
        <w:spacing w:before="120" w:after="120"/>
        <w:jc w:val="both"/>
      </w:pPr>
      <w:r w:rsidRPr="00D25E6D">
        <w:rPr>
          <w:color w:val="000000"/>
          <w:szCs w:val="18"/>
        </w:rPr>
        <w:t>L'enseignement secondaire par contre a une pr</w:t>
      </w:r>
      <w:r w:rsidRPr="00D25E6D">
        <w:rPr>
          <w:color w:val="000000"/>
          <w:szCs w:val="18"/>
        </w:rPr>
        <w:t>o</w:t>
      </w:r>
      <w:r w:rsidRPr="00D25E6D">
        <w:rPr>
          <w:color w:val="000000"/>
          <w:szCs w:val="18"/>
        </w:rPr>
        <w:t>gression faible et stationnaire jusqu'en 1957. Cepe</w:t>
      </w:r>
      <w:r w:rsidRPr="00D25E6D">
        <w:rPr>
          <w:color w:val="000000"/>
          <w:szCs w:val="18"/>
        </w:rPr>
        <w:t>n</w:t>
      </w:r>
      <w:r w:rsidRPr="00D25E6D">
        <w:rPr>
          <w:color w:val="000000"/>
          <w:szCs w:val="18"/>
        </w:rPr>
        <w:t>dant son rythme de progression est loin de suivre celui qui pourrait être attendu de l'accroissement num</w:t>
      </w:r>
      <w:r w:rsidRPr="00D25E6D">
        <w:rPr>
          <w:color w:val="000000"/>
          <w:szCs w:val="18"/>
        </w:rPr>
        <w:t>é</w:t>
      </w:r>
      <w:r w:rsidRPr="00D25E6D">
        <w:rPr>
          <w:color w:val="000000"/>
          <w:szCs w:val="18"/>
        </w:rPr>
        <w:t>rique important des effectifs du primaire. En fait le recrut</w:t>
      </w:r>
      <w:r w:rsidRPr="00D25E6D">
        <w:rPr>
          <w:color w:val="000000"/>
          <w:szCs w:val="18"/>
        </w:rPr>
        <w:t>e</w:t>
      </w:r>
      <w:r w:rsidRPr="00D25E6D">
        <w:rPr>
          <w:color w:val="000000"/>
          <w:szCs w:val="18"/>
        </w:rPr>
        <w:t>ment reste stationnaire et la progression observée dans les effectifs correspond essentiellement, sinon uniquement, à la naissance des classes succe</w:t>
      </w:r>
      <w:r w:rsidRPr="00D25E6D">
        <w:rPr>
          <w:color w:val="000000"/>
          <w:szCs w:val="18"/>
        </w:rPr>
        <w:t>s</w:t>
      </w:r>
      <w:r w:rsidRPr="00D25E6D">
        <w:rPr>
          <w:color w:val="000000"/>
          <w:szCs w:val="18"/>
        </w:rPr>
        <w:t>sives du cycle secondaire (de la 6e à la 1ère et aux classes termin</w:t>
      </w:r>
      <w:r w:rsidRPr="00D25E6D">
        <w:rPr>
          <w:color w:val="000000"/>
          <w:szCs w:val="18"/>
        </w:rPr>
        <w:t>a</w:t>
      </w:r>
      <w:r w:rsidRPr="00D25E6D">
        <w:rPr>
          <w:color w:val="000000"/>
          <w:szCs w:val="18"/>
        </w:rPr>
        <w:t>les) ; parallèlement a lieu l'élimination de no</w:t>
      </w:r>
      <w:r w:rsidRPr="00D25E6D">
        <w:rPr>
          <w:color w:val="000000"/>
          <w:szCs w:val="18"/>
        </w:rPr>
        <w:t>m</w:t>
      </w:r>
      <w:r w:rsidRPr="00D25E6D">
        <w:rPr>
          <w:color w:val="000000"/>
          <w:szCs w:val="18"/>
        </w:rPr>
        <w:t>breux élèves au niveau de la 3e (titulaires ou non du B.E. ou du B.E.P.C entrant dans la fon</w:t>
      </w:r>
      <w:r w:rsidRPr="00D25E6D">
        <w:rPr>
          <w:color w:val="000000"/>
          <w:szCs w:val="18"/>
        </w:rPr>
        <w:t>c</w:t>
      </w:r>
      <w:r w:rsidRPr="00D25E6D">
        <w:rPr>
          <w:color w:val="000000"/>
          <w:szCs w:val="18"/>
        </w:rPr>
        <w:t>tion publique). En ce qui concerne l'enseignement supérieur, il y a également une augmentation des effectifs en valeur absolue. Cepe</w:t>
      </w:r>
      <w:r w:rsidRPr="00D25E6D">
        <w:rPr>
          <w:color w:val="000000"/>
          <w:szCs w:val="18"/>
        </w:rPr>
        <w:t>n</w:t>
      </w:r>
      <w:r w:rsidRPr="00D25E6D">
        <w:rPr>
          <w:color w:val="000000"/>
          <w:szCs w:val="18"/>
        </w:rPr>
        <w:t>dant l'examen du nombre des bourses accordées de 1954 à 1957 conduit à une moyenne annuelle de 48, alors que le nombre de bach</w:t>
      </w:r>
      <w:r w:rsidRPr="00D25E6D">
        <w:rPr>
          <w:color w:val="000000"/>
          <w:szCs w:val="18"/>
        </w:rPr>
        <w:t>e</w:t>
      </w:r>
      <w:r w:rsidRPr="00D25E6D">
        <w:rPr>
          <w:color w:val="000000"/>
          <w:szCs w:val="18"/>
        </w:rPr>
        <w:t>liers en 1953 était de 193 ; même en admettant que la propo</w:t>
      </w:r>
      <w:r w:rsidRPr="00D25E6D">
        <w:rPr>
          <w:color w:val="000000"/>
          <w:szCs w:val="18"/>
        </w:rPr>
        <w:t>r</w:t>
      </w:r>
      <w:r w:rsidRPr="00D25E6D">
        <w:rPr>
          <w:color w:val="000000"/>
          <w:szCs w:val="18"/>
        </w:rPr>
        <w:t>tion des africains ne dépassât pas 50%, on voit que la moitié seulement (sinon bien moins) des bacheliers africains ont pu bénéficier d'une bourse (donc continuer</w:t>
      </w:r>
      <w:r>
        <w:rPr>
          <w:color w:val="000000"/>
          <w:szCs w:val="18"/>
        </w:rPr>
        <w:t xml:space="preserve"> </w:t>
      </w:r>
      <w:r w:rsidRPr="00D25E6D">
        <w:rPr>
          <w:color w:val="000000"/>
          <w:szCs w:val="18"/>
        </w:rPr>
        <w:t>leurs</w:t>
      </w:r>
      <w:r>
        <w:rPr>
          <w:color w:val="000000"/>
          <w:szCs w:val="18"/>
        </w:rPr>
        <w:t xml:space="preserve"> </w:t>
      </w:r>
      <w:r w:rsidRPr="00D25E6D">
        <w:rPr>
          <w:color w:val="000000"/>
          <w:szCs w:val="18"/>
        </w:rPr>
        <w:t>études).</w:t>
      </w:r>
      <w:r>
        <w:rPr>
          <w:color w:val="000000"/>
          <w:szCs w:val="18"/>
        </w:rPr>
        <w:t xml:space="preserve"> </w:t>
      </w:r>
      <w:r w:rsidRPr="00D25E6D">
        <w:rPr>
          <w:color w:val="000000"/>
          <w:szCs w:val="18"/>
        </w:rPr>
        <w:t>Ainsi</w:t>
      </w:r>
      <w:r>
        <w:rPr>
          <w:color w:val="000000"/>
          <w:szCs w:val="18"/>
        </w:rPr>
        <w:t xml:space="preserve"> </w:t>
      </w:r>
      <w:r w:rsidRPr="00D25E6D">
        <w:rPr>
          <w:color w:val="000000"/>
          <w:szCs w:val="18"/>
        </w:rPr>
        <w:t>derrière</w:t>
      </w:r>
      <w:r>
        <w:rPr>
          <w:color w:val="000000"/>
          <w:szCs w:val="18"/>
        </w:rPr>
        <w:t xml:space="preserve"> </w:t>
      </w:r>
      <w:r w:rsidRPr="00D25E6D">
        <w:rPr>
          <w:color w:val="000000"/>
          <w:szCs w:val="18"/>
        </w:rPr>
        <w:t>une</w:t>
      </w:r>
      <w:r>
        <w:rPr>
          <w:color w:val="000000"/>
          <w:szCs w:val="18"/>
        </w:rPr>
        <w:t xml:space="preserve"> </w:t>
      </w:r>
      <w:r w:rsidRPr="00D25E6D">
        <w:rPr>
          <w:color w:val="000000"/>
          <w:szCs w:val="18"/>
        </w:rPr>
        <w:t>apparente</w:t>
      </w:r>
      <w:r>
        <w:rPr>
          <w:color w:val="000000"/>
          <w:szCs w:val="18"/>
        </w:rPr>
        <w:t xml:space="preserve"> </w:t>
      </w:r>
      <w:r w:rsidRPr="00D25E6D">
        <w:rPr>
          <w:color w:val="000000"/>
          <w:szCs w:val="18"/>
        </w:rPr>
        <w:t>progre</w:t>
      </w:r>
      <w:r w:rsidRPr="00D25E6D">
        <w:rPr>
          <w:color w:val="000000"/>
          <w:szCs w:val="18"/>
        </w:rPr>
        <w:t>s</w:t>
      </w:r>
      <w:r w:rsidRPr="00D25E6D">
        <w:rPr>
          <w:color w:val="000000"/>
          <w:szCs w:val="18"/>
        </w:rPr>
        <w:t>sion,</w:t>
      </w:r>
      <w:r>
        <w:rPr>
          <w:color w:val="000000"/>
          <w:szCs w:val="18"/>
        </w:rPr>
        <w:t xml:space="preserve"> [105] </w:t>
      </w:r>
      <w:r w:rsidRPr="00D25E6D">
        <w:rPr>
          <w:color w:val="000000"/>
          <w:szCs w:val="18"/>
        </w:rPr>
        <w:t>l'enseignement supérieur a</w:t>
      </w:r>
      <w:r>
        <w:rPr>
          <w:color w:val="000000"/>
          <w:szCs w:val="18"/>
        </w:rPr>
        <w:t xml:space="preserve"> </w:t>
      </w:r>
      <w:r w:rsidRPr="00D25E6D">
        <w:rPr>
          <w:color w:val="000000"/>
          <w:szCs w:val="18"/>
        </w:rPr>
        <w:t>également connu un véritable freinage par rapport à ses possibilités réelles de développement.</w:t>
      </w:r>
    </w:p>
    <w:p w:rsidR="00770C05" w:rsidRPr="00D25E6D" w:rsidRDefault="00770C05" w:rsidP="00770C05">
      <w:pPr>
        <w:spacing w:before="120" w:after="120"/>
        <w:jc w:val="both"/>
      </w:pPr>
      <w:r w:rsidRPr="00D25E6D">
        <w:rPr>
          <w:color w:val="000000"/>
          <w:szCs w:val="18"/>
        </w:rPr>
        <w:t>Ainsi on constate bien un accroissement des effe</w:t>
      </w:r>
      <w:r w:rsidRPr="00D25E6D">
        <w:rPr>
          <w:color w:val="000000"/>
          <w:szCs w:val="18"/>
        </w:rPr>
        <w:t>c</w:t>
      </w:r>
      <w:r w:rsidRPr="00D25E6D">
        <w:rPr>
          <w:color w:val="000000"/>
          <w:szCs w:val="18"/>
        </w:rPr>
        <w:t>tifs de 5% pour l'enseignement secondaire, 18% pour l'enseignement supérieur, alors que pour l'enseign</w:t>
      </w:r>
      <w:r w:rsidRPr="00D25E6D">
        <w:rPr>
          <w:color w:val="000000"/>
          <w:szCs w:val="18"/>
        </w:rPr>
        <w:t>e</w:t>
      </w:r>
      <w:r w:rsidRPr="00D25E6D">
        <w:rPr>
          <w:color w:val="000000"/>
          <w:szCs w:val="18"/>
        </w:rPr>
        <w:t>ment primaire il est de 50%, pour l'admission du CE.P. de 50%, pour le Baccalauréat de 30%. Le no</w:t>
      </w:r>
      <w:r w:rsidRPr="00D25E6D">
        <w:rPr>
          <w:color w:val="000000"/>
          <w:szCs w:val="18"/>
        </w:rPr>
        <w:t>m</w:t>
      </w:r>
      <w:r w:rsidRPr="00D25E6D">
        <w:rPr>
          <w:color w:val="000000"/>
          <w:szCs w:val="18"/>
        </w:rPr>
        <w:t>bre de certifiés de 1953 à 1957 est constamment au-dessus de 7.000, l'augmentation annuelle des effectifs du secondaire est par contre de l'ordre de 1.000, soit moins du 1/7 ; le nombre de bacheliers reste au-dessus de 200, alors que nous avons vu que celui des bourses accordées annuellement est en moyenne de 48, soit le quart de l'effectif des bacheliers.</w:t>
      </w:r>
    </w:p>
    <w:p w:rsidR="00770C05" w:rsidRPr="00D25E6D" w:rsidRDefault="00770C05" w:rsidP="00770C05">
      <w:pPr>
        <w:spacing w:before="120" w:after="120"/>
        <w:jc w:val="both"/>
      </w:pPr>
      <w:r w:rsidRPr="00D25E6D">
        <w:rPr>
          <w:color w:val="000000"/>
          <w:szCs w:val="18"/>
        </w:rPr>
        <w:t>Ce qui précède souligne que pendant cette période, si l'enseign</w:t>
      </w:r>
      <w:r w:rsidRPr="00D25E6D">
        <w:rPr>
          <w:color w:val="000000"/>
          <w:szCs w:val="18"/>
        </w:rPr>
        <w:t>e</w:t>
      </w:r>
      <w:r w:rsidRPr="00D25E6D">
        <w:rPr>
          <w:color w:val="000000"/>
          <w:szCs w:val="18"/>
        </w:rPr>
        <w:t>ment primaire a connu une extension des effectifs en valeur absolue, le taux de scolarisation par contre restant stationnaire, l'enseignement secondaire et l'enseignement supérieur eux ont, en fait, été sérieus</w:t>
      </w:r>
      <w:r w:rsidRPr="00D25E6D">
        <w:rPr>
          <w:color w:val="000000"/>
          <w:szCs w:val="18"/>
        </w:rPr>
        <w:t>e</w:t>
      </w:r>
      <w:r w:rsidRPr="00D25E6D">
        <w:rPr>
          <w:color w:val="000000"/>
          <w:szCs w:val="18"/>
        </w:rPr>
        <w:t>ment freinés.</w:t>
      </w:r>
    </w:p>
    <w:p w:rsidR="00770C05" w:rsidRPr="00D25E6D" w:rsidRDefault="00770C05" w:rsidP="00770C05">
      <w:pPr>
        <w:spacing w:before="120" w:after="120"/>
        <w:jc w:val="both"/>
      </w:pPr>
      <w:r w:rsidRPr="00D25E6D">
        <w:rPr>
          <w:color w:val="000000"/>
          <w:szCs w:val="18"/>
        </w:rPr>
        <w:t>À l'examen des chiffres pour les années 1958-60, on est frappé par l'importance du rythme de croissance des effectifs scolaires des diff</w:t>
      </w:r>
      <w:r w:rsidRPr="00D25E6D">
        <w:rPr>
          <w:color w:val="000000"/>
          <w:szCs w:val="18"/>
        </w:rPr>
        <w:t>é</w:t>
      </w:r>
      <w:r w:rsidRPr="00D25E6D">
        <w:rPr>
          <w:color w:val="000000"/>
          <w:szCs w:val="18"/>
        </w:rPr>
        <w:t>rents États dès la pr</w:t>
      </w:r>
      <w:r w:rsidRPr="00D25E6D">
        <w:rPr>
          <w:color w:val="000000"/>
          <w:szCs w:val="18"/>
        </w:rPr>
        <w:t>e</w:t>
      </w:r>
      <w:r w:rsidRPr="00D25E6D">
        <w:rPr>
          <w:color w:val="000000"/>
          <w:szCs w:val="18"/>
        </w:rPr>
        <w:t>mière rentrée après la Loi-Cadre (1958), et cela pour tous les ordres d'enseignement. Ce mouvement se maintient et s'amplifie même à la rentrée suivante qui sera celle de la naissance de la Communauté.</w:t>
      </w:r>
    </w:p>
    <w:p w:rsidR="00770C05" w:rsidRPr="00D25E6D" w:rsidRDefault="00770C05" w:rsidP="00770C05">
      <w:pPr>
        <w:spacing w:before="120" w:after="120"/>
        <w:jc w:val="both"/>
      </w:pPr>
      <w:r w:rsidRPr="00D25E6D">
        <w:rPr>
          <w:color w:val="000000"/>
          <w:szCs w:val="18"/>
        </w:rPr>
        <w:t>Dans l'ensemble des États de la Communauté, on constate qu'au bout de deux ans, les effectifs ont été multipliés par un facteur qui v</w:t>
      </w:r>
      <w:r w:rsidRPr="00D25E6D">
        <w:rPr>
          <w:color w:val="000000"/>
          <w:szCs w:val="18"/>
        </w:rPr>
        <w:t>a</w:t>
      </w:r>
      <w:r w:rsidRPr="00D25E6D">
        <w:rPr>
          <w:color w:val="000000"/>
          <w:szCs w:val="18"/>
        </w:rPr>
        <w:t>rie de 1,5 (Soudan, Haute Volta, Cameroun) à plus de 2 (Côte d'Ivoire, Tchad, Niger) pour l'enseignement primaire, de plus de 2 quel que soit l'État considéré quant à l'enseign</w:t>
      </w:r>
      <w:r w:rsidRPr="00D25E6D">
        <w:rPr>
          <w:color w:val="000000"/>
          <w:szCs w:val="18"/>
        </w:rPr>
        <w:t>e</w:t>
      </w:r>
      <w:r w:rsidRPr="00D25E6D">
        <w:rPr>
          <w:color w:val="000000"/>
          <w:szCs w:val="18"/>
        </w:rPr>
        <w:t>ment secondaire.</w:t>
      </w:r>
    </w:p>
    <w:p w:rsidR="00770C05" w:rsidRPr="00D25E6D" w:rsidRDefault="00770C05" w:rsidP="00770C05">
      <w:pPr>
        <w:spacing w:before="120" w:after="120"/>
        <w:jc w:val="both"/>
      </w:pPr>
      <w:r w:rsidRPr="00D25E6D">
        <w:rPr>
          <w:color w:val="000000"/>
          <w:szCs w:val="18"/>
        </w:rPr>
        <w:t>En ce qui concerne la République de Guinée (premier État ind</w:t>
      </w:r>
      <w:r w:rsidRPr="00D25E6D">
        <w:rPr>
          <w:color w:val="000000"/>
          <w:szCs w:val="18"/>
        </w:rPr>
        <w:t>é</w:t>
      </w:r>
      <w:r w:rsidRPr="00D25E6D">
        <w:rPr>
          <w:color w:val="000000"/>
          <w:szCs w:val="18"/>
        </w:rPr>
        <w:t>pendant parmi les colonies françaises d'Afrique Noire) les effectifs de l'enseignement primaire ont plus que doublé en deux ans, ceux de l'e</w:t>
      </w:r>
      <w:r w:rsidRPr="00D25E6D">
        <w:rPr>
          <w:color w:val="000000"/>
          <w:szCs w:val="18"/>
        </w:rPr>
        <w:t>n</w:t>
      </w:r>
      <w:r w:rsidRPr="00D25E6D">
        <w:rPr>
          <w:color w:val="000000"/>
          <w:szCs w:val="18"/>
        </w:rPr>
        <w:t>seignement secondaire plus que triplé. Ces chiffres traduisent de sérieux efforts en faveur du développ</w:t>
      </w:r>
      <w:r w:rsidRPr="00D25E6D">
        <w:rPr>
          <w:color w:val="000000"/>
          <w:szCs w:val="18"/>
        </w:rPr>
        <w:t>e</w:t>
      </w:r>
      <w:r w:rsidRPr="00D25E6D">
        <w:rPr>
          <w:color w:val="000000"/>
          <w:szCs w:val="18"/>
        </w:rPr>
        <w:t>ment de l'enseignement dans des différents États, et on appréciera plus justement le véritable bond réalisé sur le plan des effectifs quand on sait qu'il a fallu un m</w:t>
      </w:r>
      <w:r w:rsidRPr="00D25E6D">
        <w:rPr>
          <w:color w:val="000000"/>
          <w:szCs w:val="18"/>
        </w:rPr>
        <w:t>i</w:t>
      </w:r>
      <w:r w:rsidRPr="00D25E6D">
        <w:rPr>
          <w:color w:val="000000"/>
          <w:szCs w:val="18"/>
        </w:rPr>
        <w:t>nimum de six ans en moyenne pour voir doubler le nombre d'élèves du pr</w:t>
      </w:r>
      <w:r w:rsidRPr="00D25E6D">
        <w:rPr>
          <w:color w:val="000000"/>
          <w:szCs w:val="18"/>
        </w:rPr>
        <w:t>i</w:t>
      </w:r>
      <w:r w:rsidRPr="00D25E6D">
        <w:rPr>
          <w:color w:val="000000"/>
          <w:szCs w:val="18"/>
        </w:rPr>
        <w:t>maire comme du secondaire dans l'ancienne A.O.F. pendant la période 1948-1957. Le taux de scolarisation a donc pratiquement doublé en deux ans ; mais on doit remarquer que dans</w:t>
      </w:r>
      <w:r>
        <w:rPr>
          <w:color w:val="000000"/>
          <w:szCs w:val="18"/>
        </w:rPr>
        <w:t xml:space="preserve"> [106] </w:t>
      </w:r>
      <w:r w:rsidRPr="00D25E6D">
        <w:rPr>
          <w:color w:val="000000"/>
          <w:szCs w:val="18"/>
        </w:rPr>
        <w:t>l'ensemble la pr</w:t>
      </w:r>
      <w:r w:rsidRPr="00D25E6D">
        <w:rPr>
          <w:color w:val="000000"/>
          <w:szCs w:val="18"/>
        </w:rPr>
        <w:t>o</w:t>
      </w:r>
      <w:r w:rsidRPr="00D25E6D">
        <w:rPr>
          <w:color w:val="000000"/>
          <w:szCs w:val="18"/>
        </w:rPr>
        <w:t>portion des élèves du secondaire par rapport à ceux du primaire n'a pas été améliorée pour cela. Il importe d'ailleurs de souligner :</w:t>
      </w:r>
    </w:p>
    <w:p w:rsidR="00770C05" w:rsidRPr="00D25E6D" w:rsidRDefault="00770C05" w:rsidP="00770C05">
      <w:pPr>
        <w:spacing w:before="120" w:after="120"/>
        <w:jc w:val="both"/>
      </w:pPr>
      <w:r w:rsidRPr="00D25E6D">
        <w:rPr>
          <w:color w:val="000000"/>
          <w:szCs w:val="18"/>
        </w:rPr>
        <w:t>En ce qui concerne l'enseignement primaire, que beaucoup de chi</w:t>
      </w:r>
      <w:r w:rsidRPr="00D25E6D">
        <w:rPr>
          <w:color w:val="000000"/>
          <w:szCs w:val="18"/>
        </w:rPr>
        <w:t>f</w:t>
      </w:r>
      <w:r w:rsidRPr="00D25E6D">
        <w:rPr>
          <w:color w:val="000000"/>
          <w:szCs w:val="18"/>
        </w:rPr>
        <w:t>fres semblent se placer quelque peu au-dessus de la réalité ; quand même ils seraient exacts, un tel accroissement impliquerait que le nombre de maîtres ait doublé, ce qui, eu égard au degré de dévelo</w:t>
      </w:r>
      <w:r w:rsidRPr="00D25E6D">
        <w:rPr>
          <w:color w:val="000000"/>
          <w:szCs w:val="18"/>
        </w:rPr>
        <w:t>p</w:t>
      </w:r>
      <w:r w:rsidRPr="00D25E6D">
        <w:rPr>
          <w:color w:val="000000"/>
          <w:szCs w:val="18"/>
        </w:rPr>
        <w:t>pement antérieurement atteint par le seconda</w:t>
      </w:r>
      <w:r w:rsidRPr="00D25E6D">
        <w:rPr>
          <w:color w:val="000000"/>
          <w:szCs w:val="18"/>
        </w:rPr>
        <w:t>i</w:t>
      </w:r>
      <w:r w:rsidRPr="00D25E6D">
        <w:rPr>
          <w:color w:val="000000"/>
          <w:szCs w:val="18"/>
        </w:rPr>
        <w:t>re, n'a pu être possible qu'en recrutant un grand no</w:t>
      </w:r>
      <w:r w:rsidRPr="00D25E6D">
        <w:rPr>
          <w:color w:val="000000"/>
          <w:szCs w:val="18"/>
        </w:rPr>
        <w:t>m</w:t>
      </w:r>
      <w:r w:rsidRPr="00D25E6D">
        <w:rPr>
          <w:color w:val="000000"/>
          <w:szCs w:val="18"/>
        </w:rPr>
        <w:t>bre de maîtres non qualifiés. De fait, cela a été le cas général (utilisation de moniteurs certifiés sans form</w:t>
      </w:r>
      <w:r w:rsidRPr="00D25E6D">
        <w:rPr>
          <w:color w:val="000000"/>
          <w:szCs w:val="18"/>
        </w:rPr>
        <w:t>a</w:t>
      </w:r>
      <w:r w:rsidRPr="00D25E6D">
        <w:rPr>
          <w:color w:val="000000"/>
          <w:szCs w:val="18"/>
        </w:rPr>
        <w:t>tion pédagogique) et cette politique est à la longue préjudiciable à l'ense</w:t>
      </w:r>
      <w:r w:rsidRPr="00D25E6D">
        <w:rPr>
          <w:color w:val="000000"/>
          <w:szCs w:val="18"/>
        </w:rPr>
        <w:t>i</w:t>
      </w:r>
      <w:r w:rsidRPr="00D25E6D">
        <w:rPr>
          <w:color w:val="000000"/>
          <w:szCs w:val="18"/>
        </w:rPr>
        <w:t>gnement.</w:t>
      </w:r>
    </w:p>
    <w:p w:rsidR="00770C05" w:rsidRPr="00D25E6D" w:rsidRDefault="00770C05" w:rsidP="00770C05">
      <w:pPr>
        <w:spacing w:before="120" w:after="120"/>
        <w:jc w:val="both"/>
      </w:pPr>
      <w:r w:rsidRPr="00D25E6D">
        <w:rPr>
          <w:color w:val="000000"/>
          <w:szCs w:val="18"/>
        </w:rPr>
        <w:t>En ce qui concerne l'enseignement secondaire, quand on ne perd pas de vue que l'accroissement est dû à un recrutement plus important (parmi les cand</w:t>
      </w:r>
      <w:r w:rsidRPr="00D25E6D">
        <w:rPr>
          <w:color w:val="000000"/>
          <w:szCs w:val="18"/>
        </w:rPr>
        <w:t>i</w:t>
      </w:r>
      <w:r w:rsidRPr="00D25E6D">
        <w:rPr>
          <w:color w:val="000000"/>
          <w:szCs w:val="18"/>
        </w:rPr>
        <w:t>dats certifiés qui étaient au nombre de 10.000 en 1956), il paraît invraisemblable que les effectifs aient pu connaître un accroissement très important, sinon dans les États où l'enseignement secondaire était pa</w:t>
      </w:r>
      <w:r w:rsidRPr="00D25E6D">
        <w:rPr>
          <w:color w:val="000000"/>
          <w:szCs w:val="18"/>
        </w:rPr>
        <w:t>r</w:t>
      </w:r>
      <w:r w:rsidRPr="00D25E6D">
        <w:rPr>
          <w:color w:val="000000"/>
          <w:szCs w:val="18"/>
        </w:rPr>
        <w:t>ticulièrement attardé. Il faut d'ailleurs remarquer que les statistiques englobent toujours dans l'enseignement secondaire d'une part les cours normaux, établissements qui sont en fait des éc</w:t>
      </w:r>
      <w:r w:rsidRPr="00D25E6D">
        <w:rPr>
          <w:color w:val="000000"/>
          <w:szCs w:val="18"/>
        </w:rPr>
        <w:t>o</w:t>
      </w:r>
      <w:r w:rsidRPr="00D25E6D">
        <w:rPr>
          <w:color w:val="000000"/>
          <w:szCs w:val="18"/>
        </w:rPr>
        <w:t>les de formation de ma</w:t>
      </w:r>
      <w:r w:rsidRPr="00D25E6D">
        <w:rPr>
          <w:color w:val="000000"/>
          <w:szCs w:val="18"/>
        </w:rPr>
        <w:t>î</w:t>
      </w:r>
      <w:r w:rsidRPr="00D25E6D">
        <w:rPr>
          <w:color w:val="000000"/>
          <w:szCs w:val="18"/>
        </w:rPr>
        <w:t>tres pour le primaire (instituteurs adjoints), et qui ont connu un développement parallèle à celui de la scol</w:t>
      </w:r>
      <w:r w:rsidRPr="00D25E6D">
        <w:rPr>
          <w:color w:val="000000"/>
          <w:szCs w:val="18"/>
        </w:rPr>
        <w:t>a</w:t>
      </w:r>
      <w:r w:rsidRPr="00D25E6D">
        <w:rPr>
          <w:color w:val="000000"/>
          <w:szCs w:val="18"/>
        </w:rPr>
        <w:t>risation, et d'autre part les cours complémentaires dont le moins qu'on puisse dire est qu'ils correspondent à un enseignement primaire supérieur, dispensé par des maîtres de qualification insuffisante. De la sorte, si l'on s'en tient à l'enseignement du second degré de façon stricte, (ét</w:t>
      </w:r>
      <w:r w:rsidRPr="00D25E6D">
        <w:rPr>
          <w:color w:val="000000"/>
          <w:szCs w:val="18"/>
        </w:rPr>
        <w:t>a</w:t>
      </w:r>
      <w:r w:rsidRPr="00D25E6D">
        <w:rPr>
          <w:color w:val="000000"/>
          <w:szCs w:val="18"/>
        </w:rPr>
        <w:t>blissement du secondaire : Lycées et collèges) on constate en fait un accroissement bien moins important des effectifs, quand ce n'est une st</w:t>
      </w:r>
      <w:r w:rsidRPr="00D25E6D">
        <w:rPr>
          <w:color w:val="000000"/>
          <w:szCs w:val="18"/>
        </w:rPr>
        <w:t>a</w:t>
      </w:r>
      <w:r w:rsidRPr="00D25E6D">
        <w:rPr>
          <w:color w:val="000000"/>
          <w:szCs w:val="18"/>
        </w:rPr>
        <w:t>gnation.</w:t>
      </w:r>
    </w:p>
    <w:p w:rsidR="00770C05" w:rsidRPr="00D25E6D" w:rsidRDefault="00770C05" w:rsidP="00770C05">
      <w:pPr>
        <w:spacing w:before="120" w:after="120"/>
        <w:jc w:val="both"/>
      </w:pPr>
      <w:r w:rsidRPr="00D25E6D">
        <w:rPr>
          <w:color w:val="000000"/>
          <w:szCs w:val="18"/>
        </w:rPr>
        <w:t>Même quand les effectifs de l'enseignement secondaire ont au</w:t>
      </w:r>
      <w:r w:rsidRPr="00D25E6D">
        <w:rPr>
          <w:color w:val="000000"/>
          <w:szCs w:val="18"/>
        </w:rPr>
        <w:t>g</w:t>
      </w:r>
      <w:r w:rsidRPr="00D25E6D">
        <w:rPr>
          <w:color w:val="000000"/>
          <w:szCs w:val="18"/>
        </w:rPr>
        <w:t>menté, la fraction de l'effectif global que représente celui du seconda</w:t>
      </w:r>
      <w:r w:rsidRPr="00D25E6D">
        <w:rPr>
          <w:color w:val="000000"/>
          <w:szCs w:val="18"/>
        </w:rPr>
        <w:t>i</w:t>
      </w:r>
      <w:r w:rsidRPr="00D25E6D">
        <w:rPr>
          <w:color w:val="000000"/>
          <w:szCs w:val="18"/>
        </w:rPr>
        <w:t>re n'est pas améliorée pour autant (sauf quand l'enseignement s</w:t>
      </w:r>
      <w:r w:rsidRPr="00D25E6D">
        <w:rPr>
          <w:color w:val="000000"/>
          <w:szCs w:val="18"/>
        </w:rPr>
        <w:t>e</w:t>
      </w:r>
      <w:r w:rsidRPr="00D25E6D">
        <w:rPr>
          <w:color w:val="000000"/>
          <w:szCs w:val="18"/>
        </w:rPr>
        <w:t>condaire part pratiquement de zéro). En fait, de ce point de vue, c'est la politique antérieure qui subsiste et le déséqu</w:t>
      </w:r>
      <w:r w:rsidRPr="00D25E6D">
        <w:rPr>
          <w:color w:val="000000"/>
          <w:szCs w:val="18"/>
        </w:rPr>
        <w:t>i</w:t>
      </w:r>
      <w:r w:rsidRPr="00D25E6D">
        <w:rPr>
          <w:color w:val="000000"/>
          <w:szCs w:val="18"/>
        </w:rPr>
        <w:t>libre entre les deux ordres d'enseignement (primaire et secondaire) ne fait que s'aggraver : la volonté manifeste des divers gouvernements de développer l'ense</w:t>
      </w:r>
      <w:r w:rsidRPr="00D25E6D">
        <w:rPr>
          <w:color w:val="000000"/>
          <w:szCs w:val="18"/>
        </w:rPr>
        <w:t>i</w:t>
      </w:r>
      <w:r w:rsidRPr="00D25E6D">
        <w:rPr>
          <w:color w:val="000000"/>
          <w:szCs w:val="18"/>
        </w:rPr>
        <w:t>gnement s'est surtout traduite par un accroissement des élèves du pr</w:t>
      </w:r>
      <w:r w:rsidRPr="00D25E6D">
        <w:rPr>
          <w:color w:val="000000"/>
          <w:szCs w:val="18"/>
        </w:rPr>
        <w:t>i</w:t>
      </w:r>
      <w:r w:rsidRPr="00D25E6D">
        <w:rPr>
          <w:color w:val="000000"/>
          <w:szCs w:val="18"/>
        </w:rPr>
        <w:t>maire, accompagné d'un recrutement de maîtres de qualification di</w:t>
      </w:r>
      <w:r w:rsidRPr="00D25E6D">
        <w:rPr>
          <w:color w:val="000000"/>
          <w:szCs w:val="18"/>
        </w:rPr>
        <w:t>s</w:t>
      </w:r>
      <w:r w:rsidRPr="00D25E6D">
        <w:rPr>
          <w:color w:val="000000"/>
          <w:szCs w:val="18"/>
        </w:rPr>
        <w:t>cutable vue l'ampleur de la progression numérique des effectifs, en sorte que parallèlement le niveau général a eu tendance à bai</w:t>
      </w:r>
      <w:r w:rsidRPr="00D25E6D">
        <w:rPr>
          <w:color w:val="000000"/>
          <w:szCs w:val="18"/>
        </w:rPr>
        <w:t>s</w:t>
      </w:r>
      <w:r w:rsidRPr="00D25E6D">
        <w:rPr>
          <w:color w:val="000000"/>
          <w:szCs w:val="18"/>
        </w:rPr>
        <w:t>ser, sans que pour autant l'enseignement</w:t>
      </w:r>
      <w:r>
        <w:rPr>
          <w:color w:val="000000"/>
          <w:szCs w:val="18"/>
        </w:rPr>
        <w:t xml:space="preserve"> [107] </w:t>
      </w:r>
      <w:r w:rsidRPr="00D25E6D">
        <w:rPr>
          <w:color w:val="000000"/>
          <w:szCs w:val="18"/>
        </w:rPr>
        <w:t>primaire ait eu la moindre te</w:t>
      </w:r>
      <w:r w:rsidRPr="00D25E6D">
        <w:rPr>
          <w:color w:val="000000"/>
          <w:szCs w:val="18"/>
        </w:rPr>
        <w:t>n</w:t>
      </w:r>
      <w:r w:rsidRPr="00D25E6D">
        <w:rPr>
          <w:color w:val="000000"/>
          <w:szCs w:val="18"/>
        </w:rPr>
        <w:t>dance à être un e</w:t>
      </w:r>
      <w:r w:rsidRPr="00D25E6D">
        <w:rPr>
          <w:color w:val="000000"/>
          <w:szCs w:val="18"/>
        </w:rPr>
        <w:t>n</w:t>
      </w:r>
      <w:r w:rsidRPr="00D25E6D">
        <w:rPr>
          <w:color w:val="000000"/>
          <w:szCs w:val="18"/>
        </w:rPr>
        <w:t>seignement de masse (il ne peut d'ailleurs l'être tant que le français demeure la seule langue d'enseignement et que la conception de l'école reste celle héritée du système colonial) ; l'ense</w:t>
      </w:r>
      <w:r w:rsidRPr="00D25E6D">
        <w:rPr>
          <w:color w:val="000000"/>
          <w:szCs w:val="18"/>
        </w:rPr>
        <w:t>i</w:t>
      </w:r>
      <w:r w:rsidRPr="00D25E6D">
        <w:rPr>
          <w:color w:val="000000"/>
          <w:szCs w:val="18"/>
        </w:rPr>
        <w:t>gnement secondaire est en général sacrifié dans ce cadre sauf en ce qui concerne les établi</w:t>
      </w:r>
      <w:r w:rsidRPr="00D25E6D">
        <w:rPr>
          <w:color w:val="000000"/>
          <w:szCs w:val="18"/>
        </w:rPr>
        <w:t>s</w:t>
      </w:r>
      <w:r w:rsidRPr="00D25E6D">
        <w:rPr>
          <w:color w:val="000000"/>
          <w:szCs w:val="18"/>
        </w:rPr>
        <w:t>sements de formation de maîtres du primaire (Cours Normaux, École normale) qui demeurent nettement insuff</w:t>
      </w:r>
      <w:r w:rsidRPr="00D25E6D">
        <w:rPr>
          <w:color w:val="000000"/>
          <w:szCs w:val="18"/>
        </w:rPr>
        <w:t>i</w:t>
      </w:r>
      <w:r w:rsidRPr="00D25E6D">
        <w:rPr>
          <w:color w:val="000000"/>
          <w:szCs w:val="18"/>
        </w:rPr>
        <w:t>sants.</w:t>
      </w:r>
    </w:p>
    <w:p w:rsidR="00770C05" w:rsidRPr="00D25E6D" w:rsidRDefault="00770C05" w:rsidP="00770C05">
      <w:pPr>
        <w:spacing w:before="120" w:after="120"/>
        <w:jc w:val="both"/>
      </w:pPr>
      <w:r w:rsidRPr="00D25E6D">
        <w:rPr>
          <w:color w:val="000000"/>
          <w:szCs w:val="18"/>
        </w:rPr>
        <w:t>En matière d'enseignement supérieur et technique supérieur, la progression des effectifs, quoique relativement sensible, est restée i</w:t>
      </w:r>
      <w:r w:rsidRPr="00D25E6D">
        <w:rPr>
          <w:color w:val="000000"/>
          <w:szCs w:val="18"/>
        </w:rPr>
        <w:t>n</w:t>
      </w:r>
      <w:r w:rsidRPr="00D25E6D">
        <w:rPr>
          <w:color w:val="000000"/>
          <w:szCs w:val="18"/>
        </w:rPr>
        <w:t>suffisante quand on ne perd pas de vue les besoins importants en c</w:t>
      </w:r>
      <w:r w:rsidRPr="00D25E6D">
        <w:rPr>
          <w:color w:val="000000"/>
          <w:szCs w:val="18"/>
        </w:rPr>
        <w:t>a</w:t>
      </w:r>
      <w:r w:rsidRPr="00D25E6D">
        <w:rPr>
          <w:color w:val="000000"/>
          <w:szCs w:val="18"/>
        </w:rPr>
        <w:t>dres supérieurs des différents États. Il est vrai que ce fait s'e</w:t>
      </w:r>
      <w:r w:rsidRPr="00D25E6D">
        <w:rPr>
          <w:color w:val="000000"/>
          <w:szCs w:val="18"/>
        </w:rPr>
        <w:t>x</w:t>
      </w:r>
      <w:r w:rsidRPr="00D25E6D">
        <w:rPr>
          <w:color w:val="000000"/>
          <w:szCs w:val="18"/>
        </w:rPr>
        <w:t>plique en partie par l'importance démesurée (à notre avis) qui a été accordée aux stages administratifs par les États de la Communauté : le nombre de Bourses de st</w:t>
      </w:r>
      <w:r w:rsidRPr="00D25E6D">
        <w:rPr>
          <w:color w:val="000000"/>
          <w:szCs w:val="18"/>
        </w:rPr>
        <w:t>a</w:t>
      </w:r>
      <w:r w:rsidRPr="00D25E6D">
        <w:rPr>
          <w:color w:val="000000"/>
          <w:szCs w:val="18"/>
        </w:rPr>
        <w:t>ges allouées pour « complément de formation » à des fonctionnaires anciens élèves des Écoles du Gouve</w:t>
      </w:r>
      <w:r w:rsidRPr="00D25E6D">
        <w:rPr>
          <w:color w:val="000000"/>
          <w:szCs w:val="18"/>
        </w:rPr>
        <w:t>r</w:t>
      </w:r>
      <w:r w:rsidRPr="00D25E6D">
        <w:rPr>
          <w:color w:val="000000"/>
          <w:szCs w:val="18"/>
        </w:rPr>
        <w:t>nement général pendant les années 1957, 1958, 1959 est certainement aussi important (sinon plus) que celui des bourses d'enseignement supérieur ; en fait, les dépenses correspondantes constituent une bien mauvaise utilis</w:t>
      </w:r>
      <w:r w:rsidRPr="00D25E6D">
        <w:rPr>
          <w:color w:val="000000"/>
          <w:szCs w:val="18"/>
        </w:rPr>
        <w:t>a</w:t>
      </w:r>
      <w:r w:rsidRPr="00D25E6D">
        <w:rPr>
          <w:color w:val="000000"/>
          <w:szCs w:val="18"/>
        </w:rPr>
        <w:t>tion des moyens, puisque très souvent cette fo</w:t>
      </w:r>
      <w:r w:rsidRPr="00D25E6D">
        <w:rPr>
          <w:color w:val="000000"/>
          <w:szCs w:val="18"/>
        </w:rPr>
        <w:t>r</w:t>
      </w:r>
      <w:r w:rsidRPr="00D25E6D">
        <w:rPr>
          <w:color w:val="000000"/>
          <w:szCs w:val="18"/>
        </w:rPr>
        <w:t>mation complémentaire pouvait être donnée sur place dans chaque État ou dans un établiss</w:t>
      </w:r>
      <w:r w:rsidRPr="00D25E6D">
        <w:rPr>
          <w:color w:val="000000"/>
          <w:szCs w:val="18"/>
        </w:rPr>
        <w:t>e</w:t>
      </w:r>
      <w:r w:rsidRPr="00D25E6D">
        <w:rPr>
          <w:color w:val="000000"/>
          <w:szCs w:val="18"/>
        </w:rPr>
        <w:t>ment commun à tous ou à plusieurs (ce qui en aurait encore abaissé le coût) ; de plus, le sérieux de cette formation donnée en France est di</w:t>
      </w:r>
      <w:r w:rsidRPr="00D25E6D">
        <w:rPr>
          <w:color w:val="000000"/>
          <w:szCs w:val="18"/>
        </w:rPr>
        <w:t>s</w:t>
      </w:r>
      <w:r w:rsidRPr="00D25E6D">
        <w:rPr>
          <w:color w:val="000000"/>
          <w:szCs w:val="18"/>
        </w:rPr>
        <w:t>cutable, dans la mesure même où elle était « spécialement » conçue et non san</w:t>
      </w:r>
      <w:r w:rsidRPr="00D25E6D">
        <w:rPr>
          <w:color w:val="000000"/>
          <w:szCs w:val="18"/>
        </w:rPr>
        <w:t>c</w:t>
      </w:r>
      <w:r w:rsidRPr="00D25E6D">
        <w:rPr>
          <w:color w:val="000000"/>
          <w:szCs w:val="18"/>
        </w:rPr>
        <w:t>tionnée par des examens.</w:t>
      </w:r>
    </w:p>
    <w:p w:rsidR="00770C05" w:rsidRPr="00D25E6D" w:rsidRDefault="00770C05" w:rsidP="00770C05">
      <w:pPr>
        <w:spacing w:before="120" w:after="120"/>
        <w:jc w:val="both"/>
      </w:pPr>
      <w:r w:rsidRPr="00D25E6D">
        <w:rPr>
          <w:color w:val="000000"/>
          <w:szCs w:val="18"/>
        </w:rPr>
        <w:t>À une politique de formation de cadres dans tous les domaines, les États ont en général préféré ce</w:t>
      </w:r>
      <w:r>
        <w:rPr>
          <w:color w:val="000000"/>
          <w:szCs w:val="18"/>
        </w:rPr>
        <w:t>lle de la formation de cadres (</w:t>
      </w:r>
      <w:r w:rsidRPr="00D25E6D">
        <w:rPr>
          <w:color w:val="000000"/>
          <w:szCs w:val="18"/>
        </w:rPr>
        <w:t>?) de l'a</w:t>
      </w:r>
      <w:r w:rsidRPr="00D25E6D">
        <w:rPr>
          <w:color w:val="000000"/>
          <w:szCs w:val="18"/>
        </w:rPr>
        <w:t>p</w:t>
      </w:r>
      <w:r w:rsidRPr="00D25E6D">
        <w:rPr>
          <w:color w:val="000000"/>
          <w:szCs w:val="18"/>
        </w:rPr>
        <w:t>pareil administratif qu'ils s'efforçaient de mettre en place ; l'exp</w:t>
      </w:r>
      <w:r w:rsidRPr="00D25E6D">
        <w:rPr>
          <w:color w:val="000000"/>
          <w:szCs w:val="18"/>
        </w:rPr>
        <w:t>é</w:t>
      </w:r>
      <w:r w:rsidRPr="00D25E6D">
        <w:rPr>
          <w:color w:val="000000"/>
          <w:szCs w:val="18"/>
        </w:rPr>
        <w:t>rience de certains</w:t>
      </w:r>
      <w:r>
        <w:rPr>
          <w:color w:val="000000"/>
          <w:szCs w:val="18"/>
        </w:rPr>
        <w:t xml:space="preserve"> </w:t>
      </w:r>
      <w:r w:rsidRPr="00D25E6D">
        <w:rPr>
          <w:color w:val="000000"/>
          <w:szCs w:val="18"/>
        </w:rPr>
        <w:t>d'entre eux (Guinée, Soudan)</w:t>
      </w:r>
      <w:r>
        <w:rPr>
          <w:color w:val="000000"/>
          <w:szCs w:val="18"/>
        </w:rPr>
        <w:t> </w:t>
      </w:r>
      <w:r>
        <w:rPr>
          <w:rStyle w:val="Appelnotedebasdep"/>
          <w:szCs w:val="18"/>
        </w:rPr>
        <w:footnoteReference w:id="12"/>
      </w:r>
      <w:r w:rsidRPr="00D25E6D">
        <w:rPr>
          <w:color w:val="000000"/>
          <w:szCs w:val="18"/>
        </w:rPr>
        <w:t xml:space="preserve"> montre, s'il en était besoin, l'absurdité de cette politique, par ailleurs favorisée par le gouvern</w:t>
      </w:r>
      <w:r w:rsidRPr="00D25E6D">
        <w:rPr>
          <w:color w:val="000000"/>
          <w:szCs w:val="18"/>
        </w:rPr>
        <w:t>e</w:t>
      </w:r>
      <w:r w:rsidRPr="00D25E6D">
        <w:rPr>
          <w:color w:val="000000"/>
          <w:szCs w:val="18"/>
        </w:rPr>
        <w:t>ment français. Le cas de la Républ</w:t>
      </w:r>
      <w:r w:rsidRPr="00D25E6D">
        <w:rPr>
          <w:color w:val="000000"/>
          <w:szCs w:val="18"/>
        </w:rPr>
        <w:t>i</w:t>
      </w:r>
      <w:r w:rsidRPr="00D25E6D">
        <w:rPr>
          <w:color w:val="000000"/>
          <w:szCs w:val="18"/>
        </w:rPr>
        <w:t>que de Guinée mérite une mention spéciale. En effet l'enseignement y a accusé un développ</w:t>
      </w:r>
      <w:r w:rsidRPr="00D25E6D">
        <w:rPr>
          <w:color w:val="000000"/>
          <w:szCs w:val="18"/>
        </w:rPr>
        <w:t>e</w:t>
      </w:r>
      <w:r w:rsidRPr="00D25E6D">
        <w:rPr>
          <w:color w:val="000000"/>
          <w:szCs w:val="18"/>
        </w:rPr>
        <w:t>ment général (primaire, secondaire, technique, professionnel, sup</w:t>
      </w:r>
      <w:r w:rsidRPr="00D25E6D">
        <w:rPr>
          <w:color w:val="000000"/>
          <w:szCs w:val="18"/>
        </w:rPr>
        <w:t>é</w:t>
      </w:r>
      <w:r w:rsidRPr="00D25E6D">
        <w:rPr>
          <w:color w:val="000000"/>
          <w:szCs w:val="18"/>
        </w:rPr>
        <w:t>rieur) inconnu partout ailleurs. De plus, fait remarquable alors que les élèves du pr</w:t>
      </w:r>
      <w:r w:rsidRPr="00D25E6D">
        <w:rPr>
          <w:color w:val="000000"/>
          <w:szCs w:val="18"/>
        </w:rPr>
        <w:t>i</w:t>
      </w:r>
      <w:r w:rsidRPr="00D25E6D">
        <w:rPr>
          <w:color w:val="000000"/>
          <w:szCs w:val="18"/>
        </w:rPr>
        <w:t>maire ont vu leur nombre doubler en deux ans,</w:t>
      </w:r>
      <w:r>
        <w:rPr>
          <w:color w:val="000000"/>
          <w:szCs w:val="18"/>
        </w:rPr>
        <w:t xml:space="preserve"> [108] </w:t>
      </w:r>
      <w:r w:rsidRPr="00D25E6D">
        <w:rPr>
          <w:color w:val="000000"/>
          <w:szCs w:val="18"/>
        </w:rPr>
        <w:t>ceux du s</w:t>
      </w:r>
      <w:r w:rsidRPr="00D25E6D">
        <w:rPr>
          <w:color w:val="000000"/>
          <w:szCs w:val="18"/>
        </w:rPr>
        <w:t>e</w:t>
      </w:r>
      <w:r w:rsidRPr="00D25E6D">
        <w:rPr>
          <w:color w:val="000000"/>
          <w:szCs w:val="18"/>
        </w:rPr>
        <w:t>condaire ont triplé ; de sorte que l'enseignement s</w:t>
      </w:r>
      <w:r w:rsidRPr="00D25E6D">
        <w:rPr>
          <w:color w:val="000000"/>
          <w:szCs w:val="18"/>
        </w:rPr>
        <w:t>e</w:t>
      </w:r>
      <w:r w:rsidRPr="00D25E6D">
        <w:rPr>
          <w:color w:val="000000"/>
          <w:szCs w:val="18"/>
        </w:rPr>
        <w:t>condaire passe de 4,1% (en 1947) à 5,9% de l'effectif du primaire en 1960, soit une augmentation relative de près de 50% du pourcentage représe</w:t>
      </w:r>
      <w:r w:rsidRPr="00D25E6D">
        <w:rPr>
          <w:color w:val="000000"/>
          <w:szCs w:val="18"/>
        </w:rPr>
        <w:t>n</w:t>
      </w:r>
      <w:r w:rsidRPr="00D25E6D">
        <w:rPr>
          <w:color w:val="000000"/>
          <w:szCs w:val="18"/>
        </w:rPr>
        <w:t>té. L'enseignement supérieur a connu une progression encore plus impo</w:t>
      </w:r>
      <w:r w:rsidRPr="00D25E6D">
        <w:rPr>
          <w:color w:val="000000"/>
          <w:szCs w:val="18"/>
        </w:rPr>
        <w:t>r</w:t>
      </w:r>
      <w:r w:rsidRPr="00D25E6D">
        <w:rPr>
          <w:color w:val="000000"/>
          <w:szCs w:val="18"/>
        </w:rPr>
        <w:t>tante : le nombre de bourses, qui était de 182 en 1958 est passé à plus de 300 en 1959, pour atteindre plus de 1000 en 1960.</w:t>
      </w:r>
    </w:p>
    <w:p w:rsidR="00770C05" w:rsidRPr="00D25E6D" w:rsidRDefault="00770C05" w:rsidP="00770C05">
      <w:pPr>
        <w:spacing w:before="120" w:after="120"/>
        <w:jc w:val="both"/>
      </w:pPr>
      <w:r w:rsidRPr="00D25E6D">
        <w:rPr>
          <w:color w:val="000000"/>
          <w:szCs w:val="18"/>
        </w:rPr>
        <w:t>Signalons ici que ces résultats sont la conséquence de la conquête de l'indépendance politique par la Gu</w:t>
      </w:r>
      <w:r w:rsidRPr="00D25E6D">
        <w:rPr>
          <w:color w:val="000000"/>
          <w:szCs w:val="18"/>
        </w:rPr>
        <w:t>i</w:t>
      </w:r>
      <w:r w:rsidRPr="00D25E6D">
        <w:rPr>
          <w:color w:val="000000"/>
          <w:szCs w:val="18"/>
        </w:rPr>
        <w:t>née : l'enthousiasme populaire a fait partout surgir de nouvelles écoles, le gouvernement a entrepris et réalisé une réforme de l'enseignement qui a eu pour conséquence i</w:t>
      </w:r>
      <w:r w:rsidRPr="00D25E6D">
        <w:rPr>
          <w:color w:val="000000"/>
          <w:szCs w:val="18"/>
        </w:rPr>
        <w:t>m</w:t>
      </w:r>
      <w:r w:rsidRPr="00D25E6D">
        <w:rPr>
          <w:color w:val="000000"/>
          <w:szCs w:val="18"/>
        </w:rPr>
        <w:t>médiate la multiplication des établi</w:t>
      </w:r>
      <w:r w:rsidRPr="00D25E6D">
        <w:rPr>
          <w:color w:val="000000"/>
          <w:szCs w:val="18"/>
        </w:rPr>
        <w:t>s</w:t>
      </w:r>
      <w:r w:rsidRPr="00D25E6D">
        <w:rPr>
          <w:color w:val="000000"/>
          <w:szCs w:val="18"/>
        </w:rPr>
        <w:t>sements secondaires ; il a mené une politique de bourses orie</w:t>
      </w:r>
      <w:r w:rsidRPr="00D25E6D">
        <w:rPr>
          <w:color w:val="000000"/>
          <w:szCs w:val="18"/>
        </w:rPr>
        <w:t>n</w:t>
      </w:r>
      <w:r w:rsidRPr="00D25E6D">
        <w:rPr>
          <w:color w:val="000000"/>
          <w:szCs w:val="18"/>
        </w:rPr>
        <w:t>tée essentiellement vers la formation de cadres moyens et supérieurs dans tous les domaines de l'activité soci</w:t>
      </w:r>
      <w:r w:rsidRPr="00D25E6D">
        <w:rPr>
          <w:color w:val="000000"/>
          <w:szCs w:val="18"/>
        </w:rPr>
        <w:t>a</w:t>
      </w:r>
      <w:r w:rsidRPr="00D25E6D">
        <w:rPr>
          <w:color w:val="000000"/>
          <w:szCs w:val="18"/>
        </w:rPr>
        <w:t>le (particulièrement dans les branches techniques) en utilisant les po</w:t>
      </w:r>
      <w:r w:rsidRPr="00D25E6D">
        <w:rPr>
          <w:color w:val="000000"/>
          <w:szCs w:val="18"/>
        </w:rPr>
        <w:t>s</w:t>
      </w:r>
      <w:r w:rsidRPr="00D25E6D">
        <w:rPr>
          <w:color w:val="000000"/>
          <w:szCs w:val="18"/>
        </w:rPr>
        <w:t>sibilités immenses de l'i</w:t>
      </w:r>
      <w:r w:rsidRPr="00D25E6D">
        <w:rPr>
          <w:color w:val="000000"/>
          <w:szCs w:val="18"/>
        </w:rPr>
        <w:t>n</w:t>
      </w:r>
      <w:r w:rsidRPr="00D25E6D">
        <w:rPr>
          <w:color w:val="000000"/>
          <w:szCs w:val="18"/>
        </w:rPr>
        <w:t>dépendance : envoi de boursiers dans tous les pays avancés, les pays socialistes en particulier.</w:t>
      </w:r>
    </w:p>
    <w:p w:rsidR="00770C05" w:rsidRPr="00D25E6D" w:rsidRDefault="00770C05" w:rsidP="00770C05">
      <w:pPr>
        <w:spacing w:before="120" w:after="120"/>
        <w:jc w:val="both"/>
      </w:pPr>
      <w:r w:rsidRPr="00D25E6D">
        <w:rPr>
          <w:color w:val="000000"/>
          <w:szCs w:val="18"/>
        </w:rPr>
        <w:t>Les statistiques ne contiennent aucune référence relative à l'alph</w:t>
      </w:r>
      <w:r w:rsidRPr="00D25E6D">
        <w:rPr>
          <w:color w:val="000000"/>
          <w:szCs w:val="18"/>
        </w:rPr>
        <w:t>a</w:t>
      </w:r>
      <w:r w:rsidRPr="00D25E6D">
        <w:rPr>
          <w:color w:val="000000"/>
          <w:szCs w:val="18"/>
        </w:rPr>
        <w:t>bétisation en Afrique Noire pendant la période de 1945 à 1960. C'est que malgré la propagande tapageuse faite autour de prétendues réal</w:t>
      </w:r>
      <w:r w:rsidRPr="00D25E6D">
        <w:rPr>
          <w:color w:val="000000"/>
          <w:szCs w:val="18"/>
        </w:rPr>
        <w:t>i</w:t>
      </w:r>
      <w:r w:rsidRPr="00D25E6D">
        <w:rPr>
          <w:color w:val="000000"/>
          <w:szCs w:val="18"/>
        </w:rPr>
        <w:t>sations dans ce domaine, la lutte contre l'analphabétisme n'a jamais, en tant que telle, préoccupé l'administr</w:t>
      </w:r>
      <w:r w:rsidRPr="00D25E6D">
        <w:rPr>
          <w:color w:val="000000"/>
          <w:szCs w:val="18"/>
        </w:rPr>
        <w:t>a</w:t>
      </w:r>
      <w:r w:rsidRPr="00D25E6D">
        <w:rPr>
          <w:color w:val="000000"/>
          <w:szCs w:val="18"/>
        </w:rPr>
        <w:t>tion coloniale française en Afrique Noire ; et si l'éd</w:t>
      </w:r>
      <w:r w:rsidRPr="00D25E6D">
        <w:rPr>
          <w:color w:val="000000"/>
          <w:szCs w:val="18"/>
        </w:rPr>
        <w:t>u</w:t>
      </w:r>
      <w:r w:rsidRPr="00D25E6D">
        <w:rPr>
          <w:color w:val="000000"/>
          <w:szCs w:val="18"/>
        </w:rPr>
        <w:t>cation de base et les cours d'adultes ont été organisés, c'est surtout sur une base paternaliste dans le but de leur exploitation par la propagande extérieure de l'i</w:t>
      </w:r>
      <w:r w:rsidRPr="00D25E6D">
        <w:rPr>
          <w:color w:val="000000"/>
          <w:szCs w:val="18"/>
        </w:rPr>
        <w:t>m</w:t>
      </w:r>
      <w:r w:rsidRPr="00D25E6D">
        <w:rPr>
          <w:color w:val="000000"/>
          <w:szCs w:val="18"/>
        </w:rPr>
        <w:t>périalisme français. Fondamentalement il ne pouvait en être autrement, puisque selon la conception assim</w:t>
      </w:r>
      <w:r w:rsidRPr="00D25E6D">
        <w:rPr>
          <w:color w:val="000000"/>
          <w:szCs w:val="18"/>
        </w:rPr>
        <w:t>i</w:t>
      </w:r>
      <w:r w:rsidRPr="00D25E6D">
        <w:rPr>
          <w:color w:val="000000"/>
          <w:szCs w:val="18"/>
        </w:rPr>
        <w:t>latrice de l'éducation chère aux milieux dirigeants de la bourgeoisie française, alphabétiser l'Africain adulte, c'est lui a</w:t>
      </w:r>
      <w:r w:rsidRPr="00D25E6D">
        <w:rPr>
          <w:color w:val="000000"/>
          <w:szCs w:val="18"/>
        </w:rPr>
        <w:t>p</w:t>
      </w:r>
      <w:r w:rsidRPr="00D25E6D">
        <w:rPr>
          <w:color w:val="000000"/>
          <w:szCs w:val="18"/>
        </w:rPr>
        <w:t>prendre à lire, écrire et parler le français ; à sa racine même, la « politique d'alphabétisation » prônée était la négation de toute alph</w:t>
      </w:r>
      <w:r w:rsidRPr="00D25E6D">
        <w:rPr>
          <w:color w:val="000000"/>
          <w:szCs w:val="18"/>
        </w:rPr>
        <w:t>a</w:t>
      </w:r>
      <w:r w:rsidRPr="00D25E6D">
        <w:rPr>
          <w:color w:val="000000"/>
          <w:szCs w:val="18"/>
        </w:rPr>
        <w:t>bét</w:t>
      </w:r>
      <w:r w:rsidRPr="00D25E6D">
        <w:rPr>
          <w:color w:val="000000"/>
          <w:szCs w:val="18"/>
        </w:rPr>
        <w:t>i</w:t>
      </w:r>
      <w:r w:rsidRPr="00D25E6D">
        <w:rPr>
          <w:color w:val="000000"/>
          <w:szCs w:val="18"/>
        </w:rPr>
        <w:t>sation rapide et profonde. Ce qui n'est pas pour étonner, tant il est vrai que la seule voie authentique de l'alphabétisation en Afrique No</w:t>
      </w:r>
      <w:r w:rsidRPr="00D25E6D">
        <w:rPr>
          <w:color w:val="000000"/>
          <w:szCs w:val="18"/>
        </w:rPr>
        <w:t>i</w:t>
      </w:r>
      <w:r w:rsidRPr="00D25E6D">
        <w:rPr>
          <w:color w:val="000000"/>
          <w:szCs w:val="18"/>
        </w:rPr>
        <w:t>re - l'utilisation des langues africaines — aurait des aspects et des conséquences politiques évidentes dans le cadre du Mouvement N</w:t>
      </w:r>
      <w:r w:rsidRPr="00D25E6D">
        <w:rPr>
          <w:color w:val="000000"/>
          <w:szCs w:val="18"/>
        </w:rPr>
        <w:t>a</w:t>
      </w:r>
      <w:r w:rsidRPr="00D25E6D">
        <w:rPr>
          <w:color w:val="000000"/>
          <w:szCs w:val="18"/>
        </w:rPr>
        <w:t>tional de libération, tandis que le recours au français permettait effe</w:t>
      </w:r>
      <w:r w:rsidRPr="00D25E6D">
        <w:rPr>
          <w:color w:val="000000"/>
          <w:szCs w:val="18"/>
        </w:rPr>
        <w:t>c</w:t>
      </w:r>
      <w:r w:rsidRPr="00D25E6D">
        <w:rPr>
          <w:color w:val="000000"/>
          <w:szCs w:val="18"/>
        </w:rPr>
        <w:t>tivement de tenter de se ménager « le temps qu'il faut », de freiner au max</w:t>
      </w:r>
      <w:r w:rsidRPr="00D25E6D">
        <w:rPr>
          <w:color w:val="000000"/>
          <w:szCs w:val="18"/>
        </w:rPr>
        <w:t>i</w:t>
      </w:r>
      <w:r w:rsidRPr="00D25E6D">
        <w:rPr>
          <w:color w:val="000000"/>
          <w:szCs w:val="18"/>
        </w:rPr>
        <w:t>mum le développement culturel des peuples de l'Afrique Noire.</w:t>
      </w:r>
    </w:p>
    <w:p w:rsidR="00770C05" w:rsidRPr="00D25E6D" w:rsidRDefault="00770C05" w:rsidP="00770C05">
      <w:pPr>
        <w:spacing w:before="120" w:after="120"/>
        <w:jc w:val="both"/>
      </w:pPr>
      <w:r w:rsidRPr="00D25E6D">
        <w:rPr>
          <w:color w:val="000000"/>
          <w:szCs w:val="18"/>
        </w:rPr>
        <w:t>C'est dire (et l'importance de la scolarisation en est une preuve irr</w:t>
      </w:r>
      <w:r w:rsidRPr="00D25E6D">
        <w:rPr>
          <w:color w:val="000000"/>
          <w:szCs w:val="18"/>
        </w:rPr>
        <w:t>é</w:t>
      </w:r>
      <w:r w:rsidRPr="00D25E6D">
        <w:rPr>
          <w:color w:val="000000"/>
          <w:szCs w:val="18"/>
        </w:rPr>
        <w:t>futable), que l'analphabétisme est resté pratiquement inentamé au sein</w:t>
      </w:r>
      <w:r>
        <w:rPr>
          <w:color w:val="000000"/>
          <w:szCs w:val="18"/>
        </w:rPr>
        <w:t xml:space="preserve"> [109] </w:t>
      </w:r>
      <w:r w:rsidRPr="00D25E6D">
        <w:rPr>
          <w:color w:val="000000"/>
          <w:szCs w:val="18"/>
        </w:rPr>
        <w:t>des masses populaires africaines ; dans la pratique, en dehors des villes, on peut affirmer que 99% au moins des Africains sont d</w:t>
      </w:r>
      <w:r w:rsidRPr="00D25E6D">
        <w:rPr>
          <w:color w:val="000000"/>
          <w:szCs w:val="18"/>
        </w:rPr>
        <w:t>e</w:t>
      </w:r>
      <w:r w:rsidRPr="00D25E6D">
        <w:rPr>
          <w:color w:val="000000"/>
          <w:szCs w:val="18"/>
        </w:rPr>
        <w:t>meurés analphabètes ; même dans les villes le pourcentage d'adultes alphabétisés ne dépasse jamais 15% (chiffre avancé par les données o</w:t>
      </w:r>
      <w:r w:rsidRPr="00D25E6D">
        <w:rPr>
          <w:color w:val="000000"/>
          <w:szCs w:val="18"/>
        </w:rPr>
        <w:t>f</w:t>
      </w:r>
      <w:r w:rsidRPr="00D25E6D">
        <w:rPr>
          <w:color w:val="000000"/>
          <w:szCs w:val="18"/>
        </w:rPr>
        <w:t>ficielles pour la ville de Dakar).</w:t>
      </w:r>
    </w:p>
    <w:p w:rsidR="00770C05" w:rsidRDefault="00770C05" w:rsidP="00770C05">
      <w:pPr>
        <w:spacing w:before="120" w:after="120"/>
        <w:jc w:val="both"/>
        <w:rPr>
          <w:color w:val="000000"/>
          <w:szCs w:val="18"/>
        </w:rPr>
      </w:pPr>
    </w:p>
    <w:p w:rsidR="00770C05" w:rsidRPr="00814E0A" w:rsidRDefault="00770C05" w:rsidP="00770C05">
      <w:pPr>
        <w:spacing w:before="120" w:after="120"/>
        <w:jc w:val="both"/>
        <w:rPr>
          <w:color w:val="000000"/>
          <w:szCs w:val="18"/>
        </w:rPr>
      </w:pPr>
      <w:r w:rsidRPr="00814E0A">
        <w:rPr>
          <w:color w:val="000000"/>
          <w:szCs w:val="18"/>
        </w:rPr>
        <w:t>Le développement</w:t>
      </w:r>
      <w:r w:rsidRPr="00814E0A">
        <w:rPr>
          <w:color w:val="000000"/>
          <w:szCs w:val="18"/>
        </w:rPr>
        <w:br/>
        <w:t>de l'enseignement privé en Afrique Noire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L'enseignement privé existait déjà en Afrique Noire, plus partic</w:t>
      </w:r>
      <w:r w:rsidRPr="00D25E6D">
        <w:rPr>
          <w:color w:val="000000"/>
          <w:szCs w:val="18"/>
        </w:rPr>
        <w:t>u</w:t>
      </w:r>
      <w:r w:rsidRPr="00D25E6D">
        <w:rPr>
          <w:color w:val="000000"/>
          <w:szCs w:val="18"/>
        </w:rPr>
        <w:t>lièrement dans certaines colonies où l'action des Missions était impo</w:t>
      </w:r>
      <w:r w:rsidRPr="00D25E6D">
        <w:rPr>
          <w:color w:val="000000"/>
          <w:szCs w:val="18"/>
        </w:rPr>
        <w:t>r</w:t>
      </w:r>
      <w:r w:rsidRPr="00D25E6D">
        <w:rPr>
          <w:color w:val="000000"/>
          <w:szCs w:val="18"/>
        </w:rPr>
        <w:t>tante : Sénégal, Dahomey, Togo, Haute-Volta, Côte d'Ivoire, Cam</w:t>
      </w:r>
      <w:r w:rsidRPr="00D25E6D">
        <w:rPr>
          <w:color w:val="000000"/>
          <w:szCs w:val="18"/>
        </w:rPr>
        <w:t>e</w:t>
      </w:r>
      <w:r w:rsidRPr="00D25E6D">
        <w:rPr>
          <w:color w:val="000000"/>
          <w:szCs w:val="18"/>
        </w:rPr>
        <w:t>roun, Guinée, Soudan, colonies de l'ex-A.E.F. Avec le dév</w:t>
      </w:r>
      <w:r w:rsidRPr="00D25E6D">
        <w:rPr>
          <w:color w:val="000000"/>
          <w:szCs w:val="18"/>
        </w:rPr>
        <w:t>e</w:t>
      </w:r>
      <w:r w:rsidRPr="00D25E6D">
        <w:rPr>
          <w:color w:val="000000"/>
          <w:szCs w:val="18"/>
        </w:rPr>
        <w:t>loppement relatif de l'enseignement pendant les années de l'après-guerre, l'ense</w:t>
      </w:r>
      <w:r w:rsidRPr="00D25E6D">
        <w:rPr>
          <w:color w:val="000000"/>
          <w:szCs w:val="18"/>
        </w:rPr>
        <w:t>i</w:t>
      </w:r>
      <w:r w:rsidRPr="00D25E6D">
        <w:rPr>
          <w:color w:val="000000"/>
          <w:szCs w:val="18"/>
        </w:rPr>
        <w:t>gnement privé connaît en Afrique Noire une montée en flèche de ses effectifs comme du</w:t>
      </w:r>
      <w:r>
        <w:rPr>
          <w:color w:val="000000"/>
          <w:szCs w:val="18"/>
        </w:rPr>
        <w:t xml:space="preserve"> </w:t>
      </w:r>
      <w:r w:rsidRPr="00D25E6D">
        <w:rPr>
          <w:color w:val="000000"/>
          <w:szCs w:val="18"/>
        </w:rPr>
        <w:t>nombre de ses écoles.</w:t>
      </w:r>
    </w:p>
    <w:p w:rsidR="00770C05" w:rsidRPr="00D25E6D" w:rsidRDefault="00770C05" w:rsidP="00770C05">
      <w:pPr>
        <w:spacing w:before="120" w:after="120"/>
        <w:jc w:val="both"/>
      </w:pPr>
      <w:r w:rsidRPr="00D25E6D">
        <w:rPr>
          <w:color w:val="000000"/>
          <w:szCs w:val="18"/>
        </w:rPr>
        <w:t>Primitivement</w:t>
      </w:r>
      <w:r>
        <w:rPr>
          <w:color w:val="000000"/>
          <w:szCs w:val="18"/>
        </w:rPr>
        <w:t> </w:t>
      </w:r>
      <w:r>
        <w:rPr>
          <w:rStyle w:val="Appelnotedebasdep"/>
          <w:szCs w:val="18"/>
        </w:rPr>
        <w:footnoteReference w:id="13"/>
      </w:r>
      <w:r>
        <w:rPr>
          <w:color w:val="000000"/>
          <w:szCs w:val="18"/>
        </w:rPr>
        <w:t xml:space="preserve"> </w:t>
      </w:r>
      <w:r w:rsidRPr="00D25E6D">
        <w:rPr>
          <w:color w:val="000000"/>
          <w:szCs w:val="18"/>
        </w:rPr>
        <w:t>cantonné sur des objectifs principalement « rel</w:t>
      </w:r>
      <w:r w:rsidRPr="00D25E6D">
        <w:rPr>
          <w:color w:val="000000"/>
          <w:szCs w:val="18"/>
        </w:rPr>
        <w:t>i</w:t>
      </w:r>
      <w:r w:rsidRPr="00D25E6D">
        <w:rPr>
          <w:color w:val="000000"/>
          <w:szCs w:val="18"/>
        </w:rPr>
        <w:t>gieux »,</w:t>
      </w:r>
      <w:r>
        <w:rPr>
          <w:color w:val="000000"/>
          <w:szCs w:val="18"/>
        </w:rPr>
        <w:t xml:space="preserve"> </w:t>
      </w:r>
      <w:r w:rsidRPr="00D25E6D">
        <w:rPr>
          <w:color w:val="000000"/>
          <w:szCs w:val="18"/>
        </w:rPr>
        <w:t>(catéchisme, formation de futurs prêtres autochtones dans les s</w:t>
      </w:r>
      <w:r w:rsidRPr="00D25E6D">
        <w:rPr>
          <w:color w:val="000000"/>
          <w:szCs w:val="18"/>
        </w:rPr>
        <w:t>é</w:t>
      </w:r>
      <w:r w:rsidRPr="00D25E6D">
        <w:rPr>
          <w:color w:val="000000"/>
          <w:szCs w:val="18"/>
        </w:rPr>
        <w:t>minaires),</w:t>
      </w:r>
      <w:r>
        <w:rPr>
          <w:color w:val="000000"/>
          <w:szCs w:val="18"/>
        </w:rPr>
        <w:t xml:space="preserve"> </w:t>
      </w:r>
      <w:r w:rsidRPr="00D25E6D">
        <w:rPr>
          <w:color w:val="000000"/>
          <w:szCs w:val="18"/>
        </w:rPr>
        <w:t>l'enseignement privé va étendre progressivement ses sphères d'i</w:t>
      </w:r>
      <w:r w:rsidRPr="00D25E6D">
        <w:rPr>
          <w:color w:val="000000"/>
          <w:szCs w:val="18"/>
        </w:rPr>
        <w:t>n</w:t>
      </w:r>
      <w:r w:rsidRPr="00D25E6D">
        <w:rPr>
          <w:color w:val="000000"/>
          <w:szCs w:val="18"/>
        </w:rPr>
        <w:t>fluence,</w:t>
      </w:r>
      <w:r>
        <w:rPr>
          <w:color w:val="000000"/>
          <w:szCs w:val="18"/>
        </w:rPr>
        <w:t xml:space="preserve"> </w:t>
      </w:r>
      <w:r w:rsidRPr="00D25E6D">
        <w:rPr>
          <w:color w:val="000000"/>
          <w:szCs w:val="18"/>
        </w:rPr>
        <w:t>d'abord à l'enseignement professionnel, puis à l'enseignement primaire et au</w:t>
      </w:r>
      <w:r>
        <w:rPr>
          <w:color w:val="000000"/>
          <w:szCs w:val="18"/>
        </w:rPr>
        <w:t xml:space="preserve"> </w:t>
      </w:r>
      <w:r w:rsidRPr="00D25E6D">
        <w:rPr>
          <w:color w:val="000000"/>
          <w:szCs w:val="18"/>
        </w:rPr>
        <w:t>secondaire. Un concours de circonsta</w:t>
      </w:r>
      <w:r w:rsidRPr="00D25E6D">
        <w:rPr>
          <w:color w:val="000000"/>
          <w:szCs w:val="18"/>
        </w:rPr>
        <w:t>n</w:t>
      </w:r>
      <w:r w:rsidRPr="00D25E6D">
        <w:rPr>
          <w:color w:val="000000"/>
          <w:szCs w:val="18"/>
        </w:rPr>
        <w:t>ces tout à fait exceptionnel favorisera</w:t>
      </w:r>
      <w:r>
        <w:rPr>
          <w:color w:val="000000"/>
          <w:szCs w:val="18"/>
        </w:rPr>
        <w:t xml:space="preserve"> </w:t>
      </w:r>
      <w:r w:rsidRPr="00D25E6D">
        <w:rPr>
          <w:color w:val="000000"/>
          <w:szCs w:val="18"/>
        </w:rPr>
        <w:t>cette extension</w:t>
      </w:r>
      <w:r>
        <w:rPr>
          <w:color w:val="000000"/>
          <w:szCs w:val="18"/>
        </w:rPr>
        <w:t xml:space="preserve"> </w:t>
      </w:r>
      <w:r w:rsidRPr="00D25E6D">
        <w:rPr>
          <w:color w:val="000000"/>
          <w:szCs w:val="18"/>
        </w:rPr>
        <w:t>de l'enseign</w:t>
      </w:r>
      <w:r w:rsidRPr="00D25E6D">
        <w:rPr>
          <w:color w:val="000000"/>
          <w:szCs w:val="18"/>
        </w:rPr>
        <w:t>e</w:t>
      </w:r>
      <w:r w:rsidRPr="00D25E6D">
        <w:rPr>
          <w:color w:val="000000"/>
          <w:szCs w:val="18"/>
        </w:rPr>
        <w:t>ment privé</w:t>
      </w:r>
      <w:r>
        <w:rPr>
          <w:color w:val="000000"/>
          <w:szCs w:val="18"/>
        </w:rPr>
        <w:t xml:space="preserve"> </w:t>
      </w:r>
      <w:r w:rsidRPr="00D25E6D">
        <w:rPr>
          <w:color w:val="000000"/>
          <w:szCs w:val="18"/>
        </w:rPr>
        <w:t>: les</w:t>
      </w:r>
      <w:r>
        <w:rPr>
          <w:color w:val="000000"/>
          <w:szCs w:val="18"/>
        </w:rPr>
        <w:t xml:space="preserve"> </w:t>
      </w:r>
      <w:r w:rsidRPr="00D25E6D">
        <w:rPr>
          <w:color w:val="000000"/>
          <w:szCs w:val="18"/>
        </w:rPr>
        <w:t>e</w:t>
      </w:r>
      <w:r w:rsidRPr="00D25E6D">
        <w:rPr>
          <w:color w:val="000000"/>
          <w:szCs w:val="18"/>
        </w:rPr>
        <w:t>f</w:t>
      </w:r>
      <w:r w:rsidRPr="00D25E6D">
        <w:rPr>
          <w:color w:val="000000"/>
          <w:szCs w:val="18"/>
        </w:rPr>
        <w:t>forts</w:t>
      </w:r>
      <w:r>
        <w:rPr>
          <w:color w:val="000000"/>
          <w:szCs w:val="18"/>
        </w:rPr>
        <w:t xml:space="preserve"> </w:t>
      </w:r>
      <w:r w:rsidRPr="00D25E6D">
        <w:rPr>
          <w:color w:val="000000"/>
          <w:szCs w:val="18"/>
        </w:rPr>
        <w:t>entrepris</w:t>
      </w:r>
      <w:r>
        <w:rPr>
          <w:color w:val="000000"/>
          <w:szCs w:val="18"/>
        </w:rPr>
        <w:t xml:space="preserve"> </w:t>
      </w:r>
      <w:r w:rsidRPr="00D25E6D">
        <w:rPr>
          <w:color w:val="000000"/>
          <w:szCs w:val="18"/>
        </w:rPr>
        <w:t>par les</w:t>
      </w:r>
      <w:r>
        <w:rPr>
          <w:color w:val="000000"/>
          <w:szCs w:val="18"/>
        </w:rPr>
        <w:t xml:space="preserve"> </w:t>
      </w:r>
      <w:r w:rsidRPr="00D25E6D">
        <w:rPr>
          <w:color w:val="000000"/>
          <w:szCs w:val="18"/>
        </w:rPr>
        <w:t>Assemblées</w:t>
      </w:r>
      <w:r>
        <w:rPr>
          <w:color w:val="000000"/>
          <w:szCs w:val="18"/>
        </w:rPr>
        <w:t xml:space="preserve"> </w:t>
      </w:r>
      <w:r w:rsidRPr="00D25E6D">
        <w:rPr>
          <w:color w:val="000000"/>
          <w:szCs w:val="18"/>
        </w:rPr>
        <w:t>locales</w:t>
      </w:r>
      <w:r>
        <w:rPr>
          <w:color w:val="000000"/>
          <w:szCs w:val="18"/>
        </w:rPr>
        <w:t xml:space="preserve"> </w:t>
      </w:r>
      <w:r w:rsidRPr="00D25E6D">
        <w:rPr>
          <w:color w:val="000000"/>
          <w:szCs w:val="18"/>
        </w:rPr>
        <w:t>(Conseils</w:t>
      </w:r>
      <w:r>
        <w:rPr>
          <w:color w:val="000000"/>
          <w:szCs w:val="18"/>
        </w:rPr>
        <w:t xml:space="preserve"> </w:t>
      </w:r>
      <w:r w:rsidRPr="00D25E6D">
        <w:rPr>
          <w:color w:val="000000"/>
          <w:szCs w:val="18"/>
        </w:rPr>
        <w:t>généraux,</w:t>
      </w:r>
      <w:r>
        <w:rPr>
          <w:color w:val="000000"/>
          <w:szCs w:val="18"/>
        </w:rPr>
        <w:t xml:space="preserve"> </w:t>
      </w:r>
      <w:r w:rsidRPr="00D25E6D">
        <w:rPr>
          <w:color w:val="000000"/>
          <w:szCs w:val="18"/>
        </w:rPr>
        <w:t>Grand</w:t>
      </w:r>
      <w:r>
        <w:rPr>
          <w:color w:val="000000"/>
          <w:szCs w:val="18"/>
        </w:rPr>
        <w:t xml:space="preserve"> </w:t>
      </w:r>
      <w:r w:rsidRPr="00D25E6D">
        <w:rPr>
          <w:color w:val="000000"/>
          <w:szCs w:val="18"/>
        </w:rPr>
        <w:t>Conseil),</w:t>
      </w:r>
      <w:r>
        <w:rPr>
          <w:color w:val="000000"/>
          <w:szCs w:val="18"/>
        </w:rPr>
        <w:t xml:space="preserve"> </w:t>
      </w:r>
      <w:r w:rsidRPr="00D25E6D">
        <w:rPr>
          <w:color w:val="000000"/>
          <w:szCs w:val="18"/>
        </w:rPr>
        <w:t>r</w:t>
      </w:r>
      <w:r w:rsidRPr="00D25E6D">
        <w:rPr>
          <w:color w:val="000000"/>
          <w:szCs w:val="18"/>
        </w:rPr>
        <w:t>e</w:t>
      </w:r>
      <w:r w:rsidRPr="00D25E6D">
        <w:rPr>
          <w:color w:val="000000"/>
          <w:szCs w:val="18"/>
        </w:rPr>
        <w:t>flet</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revendication de l'instruction chez les masses africaines, condu</w:t>
      </w:r>
      <w:r w:rsidRPr="00D25E6D">
        <w:rPr>
          <w:color w:val="000000"/>
          <w:szCs w:val="18"/>
        </w:rPr>
        <w:t>i</w:t>
      </w:r>
      <w:r w:rsidRPr="00D25E6D">
        <w:rPr>
          <w:color w:val="000000"/>
          <w:szCs w:val="18"/>
        </w:rPr>
        <w:t>ront au vote</w:t>
      </w:r>
      <w:r>
        <w:rPr>
          <w:color w:val="000000"/>
          <w:szCs w:val="18"/>
        </w:rPr>
        <w:t xml:space="preserve"> </w:t>
      </w:r>
      <w:r w:rsidRPr="00D25E6D">
        <w:rPr>
          <w:color w:val="000000"/>
          <w:szCs w:val="18"/>
        </w:rPr>
        <w:t>d'importants crédits aux Missions à titre de su</w:t>
      </w:r>
      <w:r w:rsidRPr="00D25E6D">
        <w:rPr>
          <w:color w:val="000000"/>
          <w:szCs w:val="18"/>
        </w:rPr>
        <w:t>b</w:t>
      </w:r>
      <w:r w:rsidRPr="00D25E6D">
        <w:rPr>
          <w:color w:val="000000"/>
          <w:szCs w:val="18"/>
        </w:rPr>
        <w:t>ventions ; en dehors de cette</w:t>
      </w:r>
      <w:r>
        <w:rPr>
          <w:color w:val="000000"/>
          <w:szCs w:val="18"/>
        </w:rPr>
        <w:t xml:space="preserve"> </w:t>
      </w:r>
      <w:r w:rsidRPr="00D25E6D">
        <w:rPr>
          <w:color w:val="000000"/>
          <w:szCs w:val="18"/>
        </w:rPr>
        <w:t>aide obtenue sur le plan local, il va sans dire que ces dernières bénéficient</w:t>
      </w:r>
      <w:r>
        <w:rPr>
          <w:color w:val="000000"/>
          <w:szCs w:val="18"/>
        </w:rPr>
        <w:t xml:space="preserve"> </w:t>
      </w:r>
      <w:r w:rsidRPr="00D25E6D">
        <w:rPr>
          <w:color w:val="000000"/>
          <w:szCs w:val="18"/>
        </w:rPr>
        <w:t>de crédits e</w:t>
      </w:r>
      <w:r w:rsidRPr="00D25E6D">
        <w:rPr>
          <w:color w:val="000000"/>
          <w:szCs w:val="18"/>
        </w:rPr>
        <w:t>n</w:t>
      </w:r>
      <w:r w:rsidRPr="00D25E6D">
        <w:rPr>
          <w:color w:val="000000"/>
          <w:szCs w:val="18"/>
        </w:rPr>
        <w:t>core plus importants, avec d'autant plus de facilité que l'Eglise</w:t>
      </w:r>
      <w:r>
        <w:rPr>
          <w:color w:val="000000"/>
          <w:szCs w:val="18"/>
        </w:rPr>
        <w:t xml:space="preserve"> </w:t>
      </w:r>
      <w:r w:rsidRPr="00D25E6D">
        <w:rPr>
          <w:color w:val="000000"/>
          <w:szCs w:val="18"/>
        </w:rPr>
        <w:t>cath</w:t>
      </w:r>
      <w:r w:rsidRPr="00D25E6D">
        <w:rPr>
          <w:color w:val="000000"/>
          <w:szCs w:val="18"/>
        </w:rPr>
        <w:t>o</w:t>
      </w:r>
      <w:r w:rsidRPr="00D25E6D">
        <w:rPr>
          <w:color w:val="000000"/>
          <w:szCs w:val="18"/>
        </w:rPr>
        <w:t>lique avait constamment ses hommes au sein des gouvernements</w:t>
      </w:r>
      <w:r>
        <w:rPr>
          <w:color w:val="000000"/>
          <w:szCs w:val="18"/>
        </w:rPr>
        <w:t xml:space="preserve"> </w:t>
      </w:r>
      <w:r w:rsidRPr="00D25E6D">
        <w:rPr>
          <w:color w:val="000000"/>
          <w:szCs w:val="18"/>
        </w:rPr>
        <w:t>fra</w:t>
      </w:r>
      <w:r w:rsidRPr="00D25E6D">
        <w:rPr>
          <w:color w:val="000000"/>
          <w:szCs w:val="18"/>
        </w:rPr>
        <w:t>n</w:t>
      </w:r>
      <w:r w:rsidRPr="00D25E6D">
        <w:rPr>
          <w:color w:val="000000"/>
          <w:szCs w:val="18"/>
        </w:rPr>
        <w:t>çais successif », dont certains ont tenu pendant longtemps le Ministère</w:t>
      </w:r>
      <w:r>
        <w:rPr>
          <w:color w:val="000000"/>
          <w:szCs w:val="18"/>
        </w:rPr>
        <w:t xml:space="preserve"> </w:t>
      </w:r>
      <w:r w:rsidRPr="00D25E6D">
        <w:rPr>
          <w:color w:val="000000"/>
          <w:szCs w:val="18"/>
        </w:rPr>
        <w:t>de la France d'Outre-Mer, ce qui permettait aux Missions d'avoir leur part</w:t>
      </w:r>
      <w:r>
        <w:rPr>
          <w:color w:val="000000"/>
          <w:szCs w:val="18"/>
        </w:rPr>
        <w:t xml:space="preserve"> </w:t>
      </w:r>
      <w:r w:rsidRPr="00D25E6D">
        <w:rPr>
          <w:color w:val="000000"/>
          <w:szCs w:val="18"/>
        </w:rPr>
        <w:t>dans les crédits prévus pour l'enseignement dans les divers plans financée</w:t>
      </w:r>
      <w:r>
        <w:rPr>
          <w:color w:val="000000"/>
          <w:szCs w:val="18"/>
        </w:rPr>
        <w:t xml:space="preserve"> </w:t>
      </w:r>
      <w:r w:rsidRPr="00D25E6D">
        <w:rPr>
          <w:color w:val="000000"/>
          <w:szCs w:val="18"/>
        </w:rPr>
        <w:t>par le F.I.D.E.S. On sait que les dirigeants M.R.P. Teitgen, Pflimlin, Buron, ont</w:t>
      </w:r>
      <w:r>
        <w:rPr>
          <w:color w:val="000000"/>
          <w:szCs w:val="18"/>
        </w:rPr>
        <w:t xml:space="preserve"> </w:t>
      </w:r>
      <w:r w:rsidRPr="00D25E6D">
        <w:rPr>
          <w:color w:val="000000"/>
          <w:szCs w:val="18"/>
        </w:rPr>
        <w:t>tous été Ministres de la France d'Outre-Mer, ta</w:t>
      </w:r>
      <w:r w:rsidRPr="00D25E6D">
        <w:rPr>
          <w:color w:val="000000"/>
          <w:szCs w:val="18"/>
        </w:rPr>
        <w:t>n</w:t>
      </w:r>
      <w:r w:rsidRPr="00D25E6D">
        <w:rPr>
          <w:color w:val="000000"/>
          <w:szCs w:val="18"/>
        </w:rPr>
        <w:t>dis que le Docteur Aujoulat</w:t>
      </w:r>
      <w:r>
        <w:rPr>
          <w:color w:val="000000"/>
          <w:szCs w:val="18"/>
        </w:rPr>
        <w:t xml:space="preserve"> </w:t>
      </w:r>
      <w:r w:rsidRPr="00D25E6D">
        <w:rPr>
          <w:color w:val="000000"/>
          <w:szCs w:val="18"/>
        </w:rPr>
        <w:t>(représentant du M.R.P. au sein du groupe parlementaire des Ind</w:t>
      </w:r>
      <w:r w:rsidRPr="00D25E6D">
        <w:rPr>
          <w:color w:val="000000"/>
          <w:szCs w:val="18"/>
        </w:rPr>
        <w:t>é</w:t>
      </w:r>
      <w:r w:rsidRPr="00D25E6D">
        <w:rPr>
          <w:color w:val="000000"/>
          <w:szCs w:val="18"/>
        </w:rPr>
        <w:t>pendants</w:t>
      </w:r>
      <w:r>
        <w:rPr>
          <w:color w:val="000000"/>
          <w:szCs w:val="18"/>
        </w:rPr>
        <w:t xml:space="preserve"> </w:t>
      </w:r>
      <w:r w:rsidRPr="00D25E6D">
        <w:rPr>
          <w:color w:val="000000"/>
          <w:szCs w:val="18"/>
        </w:rPr>
        <w:t>d'Outre-Mer), puis L.S. Senghor ont été Secrétaires d'État. Enfin, les écoles</w:t>
      </w:r>
      <w:r>
        <w:rPr>
          <w:color w:val="000000"/>
          <w:szCs w:val="18"/>
        </w:rPr>
        <w:t xml:space="preserve"> [110] </w:t>
      </w:r>
      <w:r w:rsidRPr="00D25E6D">
        <w:rPr>
          <w:color w:val="000000"/>
          <w:szCs w:val="18"/>
        </w:rPr>
        <w:t>déjà existantes const</w:t>
      </w:r>
      <w:r w:rsidRPr="00D25E6D">
        <w:rPr>
          <w:color w:val="000000"/>
          <w:szCs w:val="18"/>
        </w:rPr>
        <w:t>i</w:t>
      </w:r>
      <w:r w:rsidRPr="00D25E6D">
        <w:rPr>
          <w:color w:val="000000"/>
          <w:szCs w:val="18"/>
        </w:rPr>
        <w:t>tuaient, pour l'enseignement privé, une source importante de revenus, basée sur une exploitation sans scrupule de la volonté des Afr</w:t>
      </w:r>
      <w:r w:rsidRPr="00D25E6D">
        <w:rPr>
          <w:color w:val="000000"/>
          <w:szCs w:val="18"/>
        </w:rPr>
        <w:t>i</w:t>
      </w:r>
      <w:r w:rsidRPr="00D25E6D">
        <w:rPr>
          <w:color w:val="000000"/>
          <w:szCs w:val="18"/>
        </w:rPr>
        <w:t>cains de donner de l'instruction à leurs enfants : elles étaient payantes en effet, sans d'ailleurs que les tarifs soient en rien réglementés par les autorités locales.</w:t>
      </w:r>
    </w:p>
    <w:p w:rsidR="00770C05" w:rsidRDefault="00770C05" w:rsidP="00770C05">
      <w:pPr>
        <w:spacing w:before="120" w:after="120"/>
        <w:jc w:val="both"/>
        <w:rPr>
          <w:color w:val="000000"/>
          <w:szCs w:val="18"/>
        </w:rPr>
      </w:pPr>
      <w:r w:rsidRPr="00D25E6D">
        <w:rPr>
          <w:color w:val="000000"/>
          <w:szCs w:val="18"/>
        </w:rPr>
        <w:t>Les statistiques qui suivent permettent d'apprécier l'ampleur du d</w:t>
      </w:r>
      <w:r w:rsidRPr="00D25E6D">
        <w:rPr>
          <w:color w:val="000000"/>
          <w:szCs w:val="18"/>
        </w:rPr>
        <w:t>é</w:t>
      </w:r>
      <w:r w:rsidRPr="00D25E6D">
        <w:rPr>
          <w:color w:val="000000"/>
          <w:szCs w:val="18"/>
        </w:rPr>
        <w:t>veloppement de l'enseignement privé en Afrique Noire ainsi que l'étendue de l'aide dont il a bénéficié des pouvoirs publics.</w:t>
      </w:r>
    </w:p>
    <w:p w:rsidR="00770C05" w:rsidRPr="00D25E6D" w:rsidRDefault="00770C05" w:rsidP="00770C05">
      <w:pPr>
        <w:spacing w:before="120" w:after="120"/>
        <w:jc w:val="both"/>
      </w:pPr>
    </w:p>
    <w:p w:rsidR="00770C05" w:rsidRDefault="00770C05" w:rsidP="00770C05">
      <w:pPr>
        <w:pStyle w:val="figtitre"/>
      </w:pPr>
      <w:r w:rsidRPr="00F35F5F">
        <w:t>Effectifs de l'enseignement privé</w:t>
      </w:r>
      <w:r>
        <w:br/>
      </w:r>
      <w:r w:rsidRPr="00F35F5F">
        <w:t>dans les colonies françaises d'Afrique Noire</w:t>
      </w:r>
    </w:p>
    <w:p w:rsidR="00770C05" w:rsidRPr="00F35F5F" w:rsidRDefault="00770C05" w:rsidP="00770C05">
      <w:pPr>
        <w:pStyle w:val="figtitre"/>
      </w:pPr>
      <w:r w:rsidRPr="00F35F5F">
        <w:t>Année 1951</w:t>
      </w:r>
    </w:p>
    <w:tbl>
      <w:tblPr>
        <w:tblW w:w="0" w:type="auto"/>
        <w:tblLook w:val="00BF" w:firstRow="1" w:lastRow="0" w:firstColumn="1" w:lastColumn="0" w:noHBand="0" w:noVBand="0"/>
      </w:tblPr>
      <w:tblGrid>
        <w:gridCol w:w="1458"/>
        <w:gridCol w:w="1080"/>
        <w:gridCol w:w="1980"/>
        <w:gridCol w:w="1890"/>
        <w:gridCol w:w="1652"/>
      </w:tblGrid>
      <w:tr w:rsidR="00770C05" w:rsidRPr="00F35F5F">
        <w:tc>
          <w:tcPr>
            <w:tcW w:w="1458" w:type="dxa"/>
            <w:tcBorders>
              <w:top w:val="single" w:sz="12" w:space="0" w:color="auto"/>
              <w:bottom w:val="single" w:sz="12" w:space="0" w:color="auto"/>
            </w:tcBorders>
            <w:shd w:val="clear" w:color="auto" w:fill="F9F5DB"/>
          </w:tcPr>
          <w:p w:rsidR="00770C05" w:rsidRPr="00F35F5F" w:rsidRDefault="00770C05" w:rsidP="00770C05">
            <w:pPr>
              <w:spacing w:before="60" w:after="60"/>
              <w:ind w:firstLine="0"/>
              <w:jc w:val="both"/>
              <w:rPr>
                <w:sz w:val="24"/>
              </w:rPr>
            </w:pPr>
            <w:r w:rsidRPr="00F35F5F">
              <w:rPr>
                <w:sz w:val="24"/>
                <w:szCs w:val="16"/>
              </w:rPr>
              <w:t>Territo</w:t>
            </w:r>
            <w:r w:rsidRPr="00F35F5F">
              <w:rPr>
                <w:sz w:val="24"/>
                <w:szCs w:val="16"/>
              </w:rPr>
              <w:t>i</w:t>
            </w:r>
            <w:r w:rsidRPr="00F35F5F">
              <w:rPr>
                <w:sz w:val="24"/>
                <w:szCs w:val="16"/>
              </w:rPr>
              <w:t>re</w:t>
            </w:r>
          </w:p>
        </w:tc>
        <w:tc>
          <w:tcPr>
            <w:tcW w:w="1080" w:type="dxa"/>
            <w:tcBorders>
              <w:top w:val="single" w:sz="12" w:space="0" w:color="auto"/>
              <w:bottom w:val="single" w:sz="12" w:space="0" w:color="auto"/>
            </w:tcBorders>
            <w:shd w:val="clear" w:color="auto" w:fill="F9F5DB"/>
          </w:tcPr>
          <w:p w:rsidR="00770C05" w:rsidRPr="00F35F5F" w:rsidRDefault="00770C05" w:rsidP="00770C05">
            <w:pPr>
              <w:spacing w:before="60" w:after="60"/>
              <w:ind w:firstLine="0"/>
              <w:jc w:val="center"/>
              <w:rPr>
                <w:sz w:val="24"/>
              </w:rPr>
            </w:pPr>
            <w:r w:rsidRPr="00F35F5F">
              <w:rPr>
                <w:bCs/>
                <w:sz w:val="24"/>
                <w:szCs w:val="16"/>
              </w:rPr>
              <w:t>Prima</w:t>
            </w:r>
            <w:r w:rsidRPr="00F35F5F">
              <w:rPr>
                <w:bCs/>
                <w:sz w:val="24"/>
                <w:szCs w:val="16"/>
              </w:rPr>
              <w:t>i</w:t>
            </w:r>
            <w:r w:rsidRPr="00F35F5F">
              <w:rPr>
                <w:bCs/>
                <w:sz w:val="24"/>
                <w:szCs w:val="16"/>
              </w:rPr>
              <w:t>re</w:t>
            </w:r>
          </w:p>
        </w:tc>
        <w:tc>
          <w:tcPr>
            <w:tcW w:w="1980" w:type="dxa"/>
            <w:tcBorders>
              <w:top w:val="single" w:sz="12" w:space="0" w:color="auto"/>
              <w:bottom w:val="single" w:sz="12" w:space="0" w:color="auto"/>
            </w:tcBorders>
            <w:shd w:val="clear" w:color="auto" w:fill="F9F5DB"/>
          </w:tcPr>
          <w:p w:rsidR="00770C05" w:rsidRPr="00F35F5F" w:rsidRDefault="00770C05" w:rsidP="00770C05">
            <w:pPr>
              <w:spacing w:before="60" w:after="60"/>
              <w:ind w:firstLine="0"/>
              <w:jc w:val="center"/>
              <w:rPr>
                <w:sz w:val="24"/>
              </w:rPr>
            </w:pPr>
            <w:r w:rsidRPr="00F35F5F">
              <w:rPr>
                <w:sz w:val="24"/>
                <w:szCs w:val="16"/>
              </w:rPr>
              <w:t>Collèges et</w:t>
            </w:r>
            <w:r>
              <w:rPr>
                <w:sz w:val="24"/>
                <w:szCs w:val="16"/>
              </w:rPr>
              <w:br/>
            </w:r>
            <w:r w:rsidRPr="00F35F5F">
              <w:rPr>
                <w:sz w:val="24"/>
                <w:szCs w:val="16"/>
              </w:rPr>
              <w:t>Écoles No</w:t>
            </w:r>
            <w:r w:rsidRPr="00F35F5F">
              <w:rPr>
                <w:sz w:val="24"/>
                <w:szCs w:val="16"/>
              </w:rPr>
              <w:t>r</w:t>
            </w:r>
            <w:r w:rsidRPr="00F35F5F">
              <w:rPr>
                <w:sz w:val="24"/>
                <w:szCs w:val="16"/>
              </w:rPr>
              <w:t>males</w:t>
            </w:r>
          </w:p>
        </w:tc>
        <w:tc>
          <w:tcPr>
            <w:tcW w:w="1890" w:type="dxa"/>
            <w:tcBorders>
              <w:top w:val="single" w:sz="12" w:space="0" w:color="auto"/>
              <w:bottom w:val="single" w:sz="12" w:space="0" w:color="auto"/>
            </w:tcBorders>
            <w:shd w:val="clear" w:color="auto" w:fill="F9F5DB"/>
          </w:tcPr>
          <w:p w:rsidR="00770C05" w:rsidRPr="00F35F5F" w:rsidRDefault="00770C05" w:rsidP="00770C05">
            <w:pPr>
              <w:spacing w:before="60" w:after="60"/>
              <w:ind w:firstLine="0"/>
              <w:jc w:val="center"/>
              <w:rPr>
                <w:sz w:val="24"/>
              </w:rPr>
            </w:pPr>
            <w:r w:rsidRPr="00F35F5F">
              <w:rPr>
                <w:sz w:val="24"/>
                <w:szCs w:val="16"/>
              </w:rPr>
              <w:t>Écoles</w:t>
            </w:r>
            <w:r>
              <w:rPr>
                <w:sz w:val="24"/>
                <w:szCs w:val="16"/>
              </w:rPr>
              <w:br/>
            </w:r>
            <w:r w:rsidRPr="00F35F5F">
              <w:rPr>
                <w:sz w:val="24"/>
                <w:szCs w:val="16"/>
              </w:rPr>
              <w:t>professionne</w:t>
            </w:r>
            <w:r w:rsidRPr="00F35F5F">
              <w:rPr>
                <w:sz w:val="24"/>
                <w:szCs w:val="16"/>
              </w:rPr>
              <w:t>l</w:t>
            </w:r>
            <w:r w:rsidRPr="00F35F5F">
              <w:rPr>
                <w:sz w:val="24"/>
                <w:szCs w:val="16"/>
              </w:rPr>
              <w:t>les</w:t>
            </w:r>
          </w:p>
        </w:tc>
        <w:tc>
          <w:tcPr>
            <w:tcW w:w="1652" w:type="dxa"/>
            <w:tcBorders>
              <w:top w:val="single" w:sz="12" w:space="0" w:color="auto"/>
              <w:bottom w:val="single" w:sz="12" w:space="0" w:color="auto"/>
            </w:tcBorders>
            <w:shd w:val="clear" w:color="auto" w:fill="F9F5DB"/>
          </w:tcPr>
          <w:p w:rsidR="00770C05" w:rsidRPr="00F35F5F" w:rsidRDefault="00770C05" w:rsidP="00770C05">
            <w:pPr>
              <w:spacing w:before="60" w:after="60"/>
              <w:ind w:firstLine="0"/>
              <w:jc w:val="center"/>
              <w:rPr>
                <w:sz w:val="24"/>
              </w:rPr>
            </w:pPr>
            <w:r w:rsidRPr="00F35F5F">
              <w:rPr>
                <w:sz w:val="24"/>
                <w:szCs w:val="16"/>
              </w:rPr>
              <w:t>Écoles</w:t>
            </w:r>
            <w:r>
              <w:rPr>
                <w:sz w:val="24"/>
                <w:szCs w:val="16"/>
              </w:rPr>
              <w:br/>
            </w:r>
            <w:r w:rsidRPr="00F35F5F">
              <w:rPr>
                <w:sz w:val="24"/>
                <w:szCs w:val="16"/>
              </w:rPr>
              <w:t>de brou</w:t>
            </w:r>
            <w:r w:rsidRPr="00F35F5F">
              <w:rPr>
                <w:sz w:val="24"/>
                <w:szCs w:val="16"/>
              </w:rPr>
              <w:t>s</w:t>
            </w:r>
            <w:r w:rsidRPr="00F35F5F">
              <w:rPr>
                <w:sz w:val="24"/>
                <w:szCs w:val="16"/>
              </w:rPr>
              <w:t>se</w:t>
            </w:r>
          </w:p>
        </w:tc>
      </w:tr>
      <w:tr w:rsidR="00770C05" w:rsidRPr="00F35F5F">
        <w:tc>
          <w:tcPr>
            <w:tcW w:w="1458" w:type="dxa"/>
            <w:tcBorders>
              <w:top w:val="single" w:sz="12" w:space="0" w:color="auto"/>
            </w:tcBorders>
          </w:tcPr>
          <w:p w:rsidR="00770C05" w:rsidRPr="00F35F5F" w:rsidRDefault="00770C05" w:rsidP="00770C05">
            <w:pPr>
              <w:spacing w:before="60" w:after="60"/>
              <w:ind w:firstLine="0"/>
              <w:jc w:val="both"/>
              <w:rPr>
                <w:sz w:val="24"/>
              </w:rPr>
            </w:pPr>
            <w:r w:rsidRPr="00F35F5F">
              <w:rPr>
                <w:sz w:val="24"/>
                <w:szCs w:val="16"/>
              </w:rPr>
              <w:t>A.O.F.</w:t>
            </w:r>
          </w:p>
        </w:tc>
        <w:tc>
          <w:tcPr>
            <w:tcW w:w="1080" w:type="dxa"/>
            <w:tcBorders>
              <w:top w:val="single" w:sz="12" w:space="0" w:color="auto"/>
            </w:tcBorders>
          </w:tcPr>
          <w:p w:rsidR="00770C05" w:rsidRPr="00F35F5F" w:rsidRDefault="00770C05" w:rsidP="00770C05">
            <w:pPr>
              <w:spacing w:before="60" w:after="60"/>
              <w:ind w:firstLine="0"/>
              <w:jc w:val="center"/>
              <w:rPr>
                <w:sz w:val="24"/>
              </w:rPr>
            </w:pPr>
            <w:r w:rsidRPr="00F35F5F">
              <w:rPr>
                <w:sz w:val="24"/>
                <w:szCs w:val="16"/>
              </w:rPr>
              <w:t>44.100</w:t>
            </w:r>
          </w:p>
        </w:tc>
        <w:tc>
          <w:tcPr>
            <w:tcW w:w="1980" w:type="dxa"/>
            <w:tcBorders>
              <w:top w:val="single" w:sz="12" w:space="0" w:color="auto"/>
            </w:tcBorders>
          </w:tcPr>
          <w:p w:rsidR="00770C05" w:rsidRPr="00F35F5F" w:rsidRDefault="00770C05" w:rsidP="00770C05">
            <w:pPr>
              <w:spacing w:before="60" w:after="60"/>
              <w:ind w:firstLine="0"/>
              <w:jc w:val="center"/>
              <w:rPr>
                <w:sz w:val="24"/>
              </w:rPr>
            </w:pPr>
            <w:r w:rsidRPr="00F35F5F">
              <w:rPr>
                <w:sz w:val="24"/>
                <w:szCs w:val="16"/>
              </w:rPr>
              <w:t>1.400</w:t>
            </w:r>
          </w:p>
        </w:tc>
        <w:tc>
          <w:tcPr>
            <w:tcW w:w="1890" w:type="dxa"/>
            <w:tcBorders>
              <w:top w:val="single" w:sz="12" w:space="0" w:color="auto"/>
            </w:tcBorders>
          </w:tcPr>
          <w:p w:rsidR="00770C05" w:rsidRPr="00F35F5F" w:rsidRDefault="00770C05" w:rsidP="00770C05">
            <w:pPr>
              <w:spacing w:before="60" w:after="60"/>
              <w:ind w:firstLine="0"/>
              <w:jc w:val="center"/>
              <w:rPr>
                <w:sz w:val="24"/>
              </w:rPr>
            </w:pPr>
            <w:r w:rsidRPr="00F35F5F">
              <w:rPr>
                <w:sz w:val="24"/>
                <w:szCs w:val="16"/>
              </w:rPr>
              <w:t>600</w:t>
            </w:r>
          </w:p>
        </w:tc>
        <w:tc>
          <w:tcPr>
            <w:tcW w:w="1652" w:type="dxa"/>
            <w:tcBorders>
              <w:top w:val="single" w:sz="12" w:space="0" w:color="auto"/>
            </w:tcBorders>
          </w:tcPr>
          <w:p w:rsidR="00770C05" w:rsidRPr="00F35F5F" w:rsidRDefault="00770C05" w:rsidP="00770C05">
            <w:pPr>
              <w:spacing w:before="60" w:after="60"/>
              <w:ind w:firstLine="0"/>
              <w:jc w:val="center"/>
              <w:rPr>
                <w:sz w:val="24"/>
              </w:rPr>
            </w:pPr>
            <w:r w:rsidRPr="00F35F5F">
              <w:rPr>
                <w:sz w:val="24"/>
                <w:szCs w:val="16"/>
              </w:rPr>
              <w:t>23.700</w:t>
            </w:r>
          </w:p>
        </w:tc>
      </w:tr>
      <w:tr w:rsidR="00770C05" w:rsidRPr="00F35F5F">
        <w:tc>
          <w:tcPr>
            <w:tcW w:w="1458" w:type="dxa"/>
          </w:tcPr>
          <w:p w:rsidR="00770C05" w:rsidRPr="00F35F5F" w:rsidRDefault="00770C05" w:rsidP="00770C05">
            <w:pPr>
              <w:ind w:firstLine="0"/>
              <w:jc w:val="both"/>
              <w:rPr>
                <w:sz w:val="24"/>
              </w:rPr>
            </w:pPr>
            <w:r w:rsidRPr="00F35F5F">
              <w:rPr>
                <w:sz w:val="24"/>
                <w:szCs w:val="16"/>
              </w:rPr>
              <w:t>A.E.F.</w:t>
            </w:r>
          </w:p>
        </w:tc>
        <w:tc>
          <w:tcPr>
            <w:tcW w:w="1080" w:type="dxa"/>
          </w:tcPr>
          <w:p w:rsidR="00770C05" w:rsidRPr="00F35F5F" w:rsidRDefault="00770C05" w:rsidP="00770C05">
            <w:pPr>
              <w:ind w:firstLine="0"/>
              <w:jc w:val="center"/>
              <w:rPr>
                <w:sz w:val="24"/>
              </w:rPr>
            </w:pPr>
            <w:r w:rsidRPr="00F35F5F">
              <w:rPr>
                <w:sz w:val="24"/>
                <w:szCs w:val="16"/>
              </w:rPr>
              <w:t>23.600</w:t>
            </w:r>
          </w:p>
        </w:tc>
        <w:tc>
          <w:tcPr>
            <w:tcW w:w="1980" w:type="dxa"/>
          </w:tcPr>
          <w:p w:rsidR="00770C05" w:rsidRPr="00F35F5F" w:rsidRDefault="00770C05" w:rsidP="00770C05">
            <w:pPr>
              <w:ind w:firstLine="0"/>
              <w:jc w:val="center"/>
              <w:rPr>
                <w:sz w:val="24"/>
              </w:rPr>
            </w:pPr>
            <w:r w:rsidRPr="00F35F5F">
              <w:rPr>
                <w:sz w:val="24"/>
                <w:szCs w:val="16"/>
              </w:rPr>
              <w:t>400</w:t>
            </w:r>
          </w:p>
        </w:tc>
        <w:tc>
          <w:tcPr>
            <w:tcW w:w="1890" w:type="dxa"/>
          </w:tcPr>
          <w:p w:rsidR="00770C05" w:rsidRPr="00F35F5F" w:rsidRDefault="00770C05" w:rsidP="00770C05">
            <w:pPr>
              <w:ind w:firstLine="0"/>
              <w:jc w:val="center"/>
              <w:rPr>
                <w:sz w:val="24"/>
              </w:rPr>
            </w:pPr>
            <w:r w:rsidRPr="00F35F5F">
              <w:rPr>
                <w:sz w:val="24"/>
                <w:szCs w:val="16"/>
              </w:rPr>
              <w:t>1.200</w:t>
            </w:r>
          </w:p>
        </w:tc>
        <w:tc>
          <w:tcPr>
            <w:tcW w:w="1652" w:type="dxa"/>
          </w:tcPr>
          <w:p w:rsidR="00770C05" w:rsidRPr="00F35F5F" w:rsidRDefault="00770C05" w:rsidP="00770C05">
            <w:pPr>
              <w:ind w:firstLine="0"/>
              <w:jc w:val="center"/>
              <w:rPr>
                <w:sz w:val="24"/>
              </w:rPr>
            </w:pPr>
            <w:r w:rsidRPr="00F35F5F">
              <w:rPr>
                <w:sz w:val="24"/>
                <w:szCs w:val="16"/>
              </w:rPr>
              <w:t>12.800</w:t>
            </w:r>
          </w:p>
        </w:tc>
      </w:tr>
      <w:tr w:rsidR="00770C05" w:rsidRPr="00F35F5F">
        <w:tc>
          <w:tcPr>
            <w:tcW w:w="1458" w:type="dxa"/>
          </w:tcPr>
          <w:p w:rsidR="00770C05" w:rsidRPr="00F35F5F" w:rsidRDefault="00770C05" w:rsidP="00770C05">
            <w:pPr>
              <w:ind w:firstLine="0"/>
              <w:jc w:val="both"/>
              <w:rPr>
                <w:sz w:val="24"/>
              </w:rPr>
            </w:pPr>
            <w:r w:rsidRPr="00F35F5F">
              <w:rPr>
                <w:sz w:val="24"/>
                <w:szCs w:val="16"/>
              </w:rPr>
              <w:t>Togo</w:t>
            </w:r>
          </w:p>
        </w:tc>
        <w:tc>
          <w:tcPr>
            <w:tcW w:w="1080" w:type="dxa"/>
          </w:tcPr>
          <w:p w:rsidR="00770C05" w:rsidRPr="00F35F5F" w:rsidRDefault="00770C05" w:rsidP="00770C05">
            <w:pPr>
              <w:ind w:firstLine="0"/>
              <w:jc w:val="center"/>
              <w:rPr>
                <w:sz w:val="24"/>
              </w:rPr>
            </w:pPr>
            <w:r w:rsidRPr="00F35F5F">
              <w:rPr>
                <w:sz w:val="24"/>
                <w:szCs w:val="16"/>
              </w:rPr>
              <w:t>15.700</w:t>
            </w:r>
          </w:p>
        </w:tc>
        <w:tc>
          <w:tcPr>
            <w:tcW w:w="1980" w:type="dxa"/>
          </w:tcPr>
          <w:p w:rsidR="00770C05" w:rsidRPr="00F35F5F" w:rsidRDefault="00770C05" w:rsidP="00770C05">
            <w:pPr>
              <w:ind w:firstLine="0"/>
              <w:jc w:val="center"/>
              <w:rPr>
                <w:sz w:val="24"/>
              </w:rPr>
            </w:pPr>
            <w:r w:rsidRPr="00F35F5F">
              <w:rPr>
                <w:sz w:val="24"/>
                <w:szCs w:val="16"/>
              </w:rPr>
              <w:t>400</w:t>
            </w:r>
          </w:p>
        </w:tc>
        <w:tc>
          <w:tcPr>
            <w:tcW w:w="1890" w:type="dxa"/>
          </w:tcPr>
          <w:p w:rsidR="00770C05" w:rsidRPr="00F35F5F" w:rsidRDefault="00770C05" w:rsidP="00770C05">
            <w:pPr>
              <w:ind w:firstLine="0"/>
              <w:jc w:val="center"/>
              <w:rPr>
                <w:sz w:val="24"/>
              </w:rPr>
            </w:pPr>
            <w:r w:rsidRPr="00F35F5F">
              <w:rPr>
                <w:sz w:val="24"/>
                <w:szCs w:val="16"/>
              </w:rPr>
              <w:t>100</w:t>
            </w:r>
          </w:p>
        </w:tc>
        <w:tc>
          <w:tcPr>
            <w:tcW w:w="1652" w:type="dxa"/>
          </w:tcPr>
          <w:p w:rsidR="00770C05" w:rsidRPr="00F35F5F" w:rsidRDefault="00770C05" w:rsidP="00770C05">
            <w:pPr>
              <w:ind w:firstLine="0"/>
              <w:jc w:val="center"/>
              <w:rPr>
                <w:sz w:val="24"/>
              </w:rPr>
            </w:pPr>
            <w:r w:rsidRPr="00F35F5F">
              <w:rPr>
                <w:sz w:val="24"/>
                <w:szCs w:val="16"/>
              </w:rPr>
              <w:t>5.300</w:t>
            </w:r>
          </w:p>
        </w:tc>
      </w:tr>
      <w:tr w:rsidR="00770C05" w:rsidRPr="00F35F5F">
        <w:tc>
          <w:tcPr>
            <w:tcW w:w="1458" w:type="dxa"/>
          </w:tcPr>
          <w:p w:rsidR="00770C05" w:rsidRPr="00F35F5F" w:rsidRDefault="00770C05" w:rsidP="00770C05">
            <w:pPr>
              <w:ind w:firstLine="0"/>
              <w:jc w:val="both"/>
              <w:rPr>
                <w:sz w:val="24"/>
              </w:rPr>
            </w:pPr>
            <w:r w:rsidRPr="00F35F5F">
              <w:rPr>
                <w:sz w:val="24"/>
                <w:szCs w:val="16"/>
              </w:rPr>
              <w:t>C</w:t>
            </w:r>
            <w:r w:rsidRPr="00F35F5F">
              <w:rPr>
                <w:sz w:val="24"/>
                <w:szCs w:val="16"/>
              </w:rPr>
              <w:t>a</w:t>
            </w:r>
            <w:r w:rsidRPr="00F35F5F">
              <w:rPr>
                <w:sz w:val="24"/>
                <w:szCs w:val="16"/>
              </w:rPr>
              <w:t>meroun</w:t>
            </w:r>
          </w:p>
        </w:tc>
        <w:tc>
          <w:tcPr>
            <w:tcW w:w="1080" w:type="dxa"/>
          </w:tcPr>
          <w:p w:rsidR="00770C05" w:rsidRPr="00F35F5F" w:rsidRDefault="00770C05" w:rsidP="00770C05">
            <w:pPr>
              <w:ind w:firstLine="0"/>
              <w:jc w:val="center"/>
              <w:rPr>
                <w:sz w:val="24"/>
              </w:rPr>
            </w:pPr>
            <w:r w:rsidRPr="00F35F5F">
              <w:rPr>
                <w:sz w:val="24"/>
                <w:szCs w:val="16"/>
              </w:rPr>
              <w:t>61.100</w:t>
            </w:r>
          </w:p>
        </w:tc>
        <w:tc>
          <w:tcPr>
            <w:tcW w:w="1980" w:type="dxa"/>
          </w:tcPr>
          <w:p w:rsidR="00770C05" w:rsidRPr="00F35F5F" w:rsidRDefault="00770C05" w:rsidP="00770C05">
            <w:pPr>
              <w:ind w:firstLine="0"/>
              <w:jc w:val="center"/>
              <w:rPr>
                <w:sz w:val="24"/>
              </w:rPr>
            </w:pPr>
            <w:r w:rsidRPr="00F35F5F">
              <w:rPr>
                <w:sz w:val="24"/>
                <w:szCs w:val="16"/>
              </w:rPr>
              <w:t>600</w:t>
            </w:r>
          </w:p>
        </w:tc>
        <w:tc>
          <w:tcPr>
            <w:tcW w:w="1890" w:type="dxa"/>
          </w:tcPr>
          <w:p w:rsidR="00770C05" w:rsidRPr="00F35F5F" w:rsidRDefault="00770C05" w:rsidP="00770C05">
            <w:pPr>
              <w:ind w:firstLine="0"/>
              <w:jc w:val="center"/>
              <w:rPr>
                <w:sz w:val="24"/>
              </w:rPr>
            </w:pPr>
            <w:r w:rsidRPr="00F35F5F">
              <w:rPr>
                <w:sz w:val="24"/>
                <w:szCs w:val="16"/>
              </w:rPr>
              <w:t>100</w:t>
            </w:r>
          </w:p>
        </w:tc>
        <w:tc>
          <w:tcPr>
            <w:tcW w:w="1652" w:type="dxa"/>
          </w:tcPr>
          <w:p w:rsidR="00770C05" w:rsidRPr="00F35F5F" w:rsidRDefault="00770C05" w:rsidP="00770C05">
            <w:pPr>
              <w:ind w:firstLine="0"/>
              <w:jc w:val="center"/>
              <w:rPr>
                <w:sz w:val="24"/>
              </w:rPr>
            </w:pPr>
            <w:r w:rsidRPr="00F35F5F">
              <w:rPr>
                <w:sz w:val="24"/>
                <w:szCs w:val="16"/>
              </w:rPr>
              <w:t>18.000</w:t>
            </w:r>
          </w:p>
        </w:tc>
      </w:tr>
      <w:tr w:rsidR="00770C05" w:rsidRPr="00F35F5F">
        <w:tc>
          <w:tcPr>
            <w:tcW w:w="1458" w:type="dxa"/>
            <w:tcBorders>
              <w:bottom w:val="single" w:sz="12" w:space="0" w:color="auto"/>
            </w:tcBorders>
          </w:tcPr>
          <w:p w:rsidR="00770C05" w:rsidRPr="00F35F5F" w:rsidRDefault="00770C05" w:rsidP="00770C05">
            <w:pPr>
              <w:spacing w:before="60" w:after="60"/>
              <w:ind w:firstLine="0"/>
              <w:jc w:val="both"/>
              <w:rPr>
                <w:sz w:val="24"/>
              </w:rPr>
            </w:pPr>
            <w:r w:rsidRPr="00F35F5F">
              <w:rPr>
                <w:sz w:val="24"/>
                <w:szCs w:val="16"/>
              </w:rPr>
              <w:t>Total</w:t>
            </w:r>
          </w:p>
        </w:tc>
        <w:tc>
          <w:tcPr>
            <w:tcW w:w="1080" w:type="dxa"/>
            <w:tcBorders>
              <w:bottom w:val="single" w:sz="12" w:space="0" w:color="auto"/>
            </w:tcBorders>
          </w:tcPr>
          <w:p w:rsidR="00770C05" w:rsidRPr="00F35F5F" w:rsidRDefault="00770C05" w:rsidP="00770C05">
            <w:pPr>
              <w:spacing w:before="60" w:after="60"/>
              <w:ind w:firstLine="0"/>
              <w:jc w:val="center"/>
              <w:rPr>
                <w:sz w:val="24"/>
              </w:rPr>
            </w:pPr>
            <w:r w:rsidRPr="00F35F5F">
              <w:rPr>
                <w:sz w:val="24"/>
                <w:szCs w:val="16"/>
              </w:rPr>
              <w:t>144.500</w:t>
            </w:r>
          </w:p>
        </w:tc>
        <w:tc>
          <w:tcPr>
            <w:tcW w:w="1980" w:type="dxa"/>
            <w:tcBorders>
              <w:bottom w:val="single" w:sz="12" w:space="0" w:color="auto"/>
            </w:tcBorders>
          </w:tcPr>
          <w:p w:rsidR="00770C05" w:rsidRPr="00F35F5F" w:rsidRDefault="00770C05" w:rsidP="00770C05">
            <w:pPr>
              <w:spacing w:before="60" w:after="60"/>
              <w:ind w:firstLine="0"/>
              <w:jc w:val="center"/>
              <w:rPr>
                <w:sz w:val="24"/>
              </w:rPr>
            </w:pPr>
            <w:r w:rsidRPr="00F35F5F">
              <w:rPr>
                <w:sz w:val="24"/>
                <w:szCs w:val="16"/>
              </w:rPr>
              <w:t>2.800</w:t>
            </w:r>
          </w:p>
        </w:tc>
        <w:tc>
          <w:tcPr>
            <w:tcW w:w="1890" w:type="dxa"/>
            <w:tcBorders>
              <w:bottom w:val="single" w:sz="12" w:space="0" w:color="auto"/>
            </w:tcBorders>
          </w:tcPr>
          <w:p w:rsidR="00770C05" w:rsidRPr="00F35F5F" w:rsidRDefault="00770C05" w:rsidP="00770C05">
            <w:pPr>
              <w:spacing w:before="60" w:after="60"/>
              <w:ind w:firstLine="0"/>
              <w:jc w:val="center"/>
              <w:rPr>
                <w:sz w:val="24"/>
              </w:rPr>
            </w:pPr>
            <w:r w:rsidRPr="00F35F5F">
              <w:rPr>
                <w:sz w:val="24"/>
                <w:szCs w:val="16"/>
              </w:rPr>
              <w:t>2.000</w:t>
            </w:r>
          </w:p>
        </w:tc>
        <w:tc>
          <w:tcPr>
            <w:tcW w:w="1652" w:type="dxa"/>
            <w:tcBorders>
              <w:bottom w:val="single" w:sz="12" w:space="0" w:color="auto"/>
            </w:tcBorders>
          </w:tcPr>
          <w:p w:rsidR="00770C05" w:rsidRPr="00F35F5F" w:rsidRDefault="00770C05" w:rsidP="00770C05">
            <w:pPr>
              <w:spacing w:before="60" w:after="60"/>
              <w:ind w:firstLine="0"/>
              <w:jc w:val="center"/>
              <w:rPr>
                <w:sz w:val="24"/>
              </w:rPr>
            </w:pPr>
            <w:r w:rsidRPr="00F35F5F">
              <w:rPr>
                <w:sz w:val="24"/>
                <w:szCs w:val="16"/>
              </w:rPr>
              <w:t>59.800</w:t>
            </w:r>
          </w:p>
        </w:tc>
      </w:tr>
    </w:tbl>
    <w:p w:rsidR="00770C05" w:rsidRDefault="00770C05" w:rsidP="00770C05">
      <w:pPr>
        <w:spacing w:before="120" w:after="120"/>
        <w:jc w:val="both"/>
      </w:pPr>
    </w:p>
    <w:p w:rsidR="00770C05" w:rsidRPr="006C02CE" w:rsidRDefault="00770C05" w:rsidP="00770C05">
      <w:pPr>
        <w:pStyle w:val="figtitre"/>
      </w:pPr>
      <w:r w:rsidRPr="006C02CE">
        <w:t>Année 1957</w:t>
      </w:r>
    </w:p>
    <w:tbl>
      <w:tblPr>
        <w:tblW w:w="0" w:type="auto"/>
        <w:tblLook w:val="00BF" w:firstRow="1" w:lastRow="0" w:firstColumn="1" w:lastColumn="0" w:noHBand="0" w:noVBand="0"/>
      </w:tblPr>
      <w:tblGrid>
        <w:gridCol w:w="1440"/>
        <w:gridCol w:w="1098"/>
        <w:gridCol w:w="1980"/>
        <w:gridCol w:w="1930"/>
        <w:gridCol w:w="1612"/>
      </w:tblGrid>
      <w:tr w:rsidR="00770C05" w:rsidRPr="006C02CE">
        <w:tc>
          <w:tcPr>
            <w:tcW w:w="144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sz w:val="24"/>
                <w:szCs w:val="16"/>
              </w:rPr>
              <w:t>Territo</w:t>
            </w:r>
            <w:r w:rsidRPr="006C02CE">
              <w:rPr>
                <w:sz w:val="24"/>
                <w:szCs w:val="16"/>
              </w:rPr>
              <w:t>i</w:t>
            </w:r>
            <w:r w:rsidRPr="006C02CE">
              <w:rPr>
                <w:sz w:val="24"/>
                <w:szCs w:val="16"/>
              </w:rPr>
              <w:t>re</w:t>
            </w:r>
          </w:p>
        </w:tc>
        <w:tc>
          <w:tcPr>
            <w:tcW w:w="1098"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Prima</w:t>
            </w:r>
            <w:r w:rsidRPr="006C02CE">
              <w:rPr>
                <w:bCs/>
                <w:sz w:val="24"/>
                <w:szCs w:val="16"/>
              </w:rPr>
              <w:t>i</w:t>
            </w:r>
            <w:r w:rsidRPr="006C02CE">
              <w:rPr>
                <w:bCs/>
                <w:sz w:val="24"/>
                <w:szCs w:val="16"/>
              </w:rPr>
              <w:t>re</w:t>
            </w:r>
          </w:p>
        </w:tc>
        <w:tc>
          <w:tcPr>
            <w:tcW w:w="198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sz w:val="24"/>
                <w:szCs w:val="16"/>
              </w:rPr>
              <w:t>Collèges et</w:t>
            </w:r>
            <w:r>
              <w:rPr>
                <w:sz w:val="24"/>
                <w:szCs w:val="16"/>
              </w:rPr>
              <w:br/>
            </w:r>
            <w:r w:rsidRPr="006C02CE">
              <w:rPr>
                <w:sz w:val="24"/>
                <w:szCs w:val="16"/>
              </w:rPr>
              <w:t>Écoles No</w:t>
            </w:r>
            <w:r w:rsidRPr="006C02CE">
              <w:rPr>
                <w:sz w:val="24"/>
                <w:szCs w:val="16"/>
              </w:rPr>
              <w:t>r</w:t>
            </w:r>
            <w:r w:rsidRPr="006C02CE">
              <w:rPr>
                <w:sz w:val="24"/>
                <w:szCs w:val="16"/>
              </w:rPr>
              <w:t>males</w:t>
            </w:r>
          </w:p>
        </w:tc>
        <w:tc>
          <w:tcPr>
            <w:tcW w:w="193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sz w:val="24"/>
                <w:szCs w:val="16"/>
              </w:rPr>
              <w:t>Écoles profe</w:t>
            </w:r>
            <w:r w:rsidRPr="006C02CE">
              <w:rPr>
                <w:sz w:val="24"/>
                <w:szCs w:val="16"/>
              </w:rPr>
              <w:t>s</w:t>
            </w:r>
            <w:r w:rsidRPr="006C02CE">
              <w:rPr>
                <w:sz w:val="24"/>
                <w:szCs w:val="16"/>
              </w:rPr>
              <w:t>sionne</w:t>
            </w:r>
            <w:r w:rsidRPr="006C02CE">
              <w:rPr>
                <w:sz w:val="24"/>
                <w:szCs w:val="16"/>
              </w:rPr>
              <w:t>l</w:t>
            </w:r>
            <w:r w:rsidRPr="006C02CE">
              <w:rPr>
                <w:sz w:val="24"/>
                <w:szCs w:val="16"/>
              </w:rPr>
              <w:t>les</w:t>
            </w:r>
          </w:p>
        </w:tc>
        <w:tc>
          <w:tcPr>
            <w:tcW w:w="1612"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sz w:val="24"/>
                <w:szCs w:val="16"/>
              </w:rPr>
              <w:t>Écoles de brou</w:t>
            </w:r>
            <w:r w:rsidRPr="006C02CE">
              <w:rPr>
                <w:sz w:val="24"/>
                <w:szCs w:val="16"/>
              </w:rPr>
              <w:t>s</w:t>
            </w:r>
            <w:r w:rsidRPr="006C02CE">
              <w:rPr>
                <w:sz w:val="24"/>
                <w:szCs w:val="16"/>
              </w:rPr>
              <w:t>se</w:t>
            </w:r>
          </w:p>
        </w:tc>
      </w:tr>
      <w:tr w:rsidR="00770C05" w:rsidRPr="006C02CE">
        <w:tc>
          <w:tcPr>
            <w:tcW w:w="1440" w:type="dxa"/>
            <w:tcBorders>
              <w:top w:val="single" w:sz="12" w:space="0" w:color="auto"/>
            </w:tcBorders>
          </w:tcPr>
          <w:p w:rsidR="00770C05" w:rsidRPr="006C02CE" w:rsidRDefault="00770C05" w:rsidP="00770C05">
            <w:pPr>
              <w:spacing w:before="60" w:after="60"/>
              <w:ind w:firstLine="0"/>
              <w:jc w:val="both"/>
              <w:rPr>
                <w:sz w:val="24"/>
              </w:rPr>
            </w:pPr>
            <w:r w:rsidRPr="006C02CE">
              <w:rPr>
                <w:sz w:val="24"/>
                <w:szCs w:val="16"/>
              </w:rPr>
              <w:t>A.O.F.</w:t>
            </w:r>
          </w:p>
        </w:tc>
        <w:tc>
          <w:tcPr>
            <w:tcW w:w="1098" w:type="dxa"/>
            <w:tcBorders>
              <w:top w:val="single" w:sz="12" w:space="0" w:color="auto"/>
            </w:tcBorders>
          </w:tcPr>
          <w:p w:rsidR="00770C05" w:rsidRPr="006C02CE" w:rsidRDefault="00770C05" w:rsidP="00770C05">
            <w:pPr>
              <w:spacing w:before="60" w:after="60"/>
              <w:ind w:firstLine="0"/>
              <w:jc w:val="center"/>
              <w:rPr>
                <w:sz w:val="24"/>
              </w:rPr>
            </w:pPr>
            <w:r w:rsidRPr="006C02CE">
              <w:rPr>
                <w:bCs/>
                <w:sz w:val="24"/>
                <w:szCs w:val="16"/>
              </w:rPr>
              <w:t>103.700</w:t>
            </w:r>
          </w:p>
        </w:tc>
        <w:tc>
          <w:tcPr>
            <w:tcW w:w="1980" w:type="dxa"/>
            <w:tcBorders>
              <w:top w:val="single" w:sz="12" w:space="0" w:color="auto"/>
            </w:tcBorders>
          </w:tcPr>
          <w:p w:rsidR="00770C05" w:rsidRPr="006C02CE" w:rsidRDefault="00770C05" w:rsidP="00770C05">
            <w:pPr>
              <w:spacing w:before="60" w:after="60"/>
              <w:ind w:firstLine="0"/>
              <w:jc w:val="center"/>
              <w:rPr>
                <w:sz w:val="24"/>
              </w:rPr>
            </w:pPr>
            <w:r w:rsidRPr="006C02CE">
              <w:rPr>
                <w:bCs/>
                <w:sz w:val="24"/>
                <w:szCs w:val="16"/>
              </w:rPr>
              <w:t>2.600</w:t>
            </w:r>
          </w:p>
        </w:tc>
        <w:tc>
          <w:tcPr>
            <w:tcW w:w="1930" w:type="dxa"/>
            <w:tcBorders>
              <w:top w:val="single" w:sz="12" w:space="0" w:color="auto"/>
            </w:tcBorders>
          </w:tcPr>
          <w:p w:rsidR="00770C05" w:rsidRPr="006C02CE" w:rsidRDefault="00770C05" w:rsidP="00770C05">
            <w:pPr>
              <w:spacing w:before="60" w:after="60"/>
              <w:ind w:firstLine="0"/>
              <w:jc w:val="center"/>
              <w:rPr>
                <w:sz w:val="24"/>
              </w:rPr>
            </w:pPr>
            <w:r w:rsidRPr="006C02CE">
              <w:rPr>
                <w:bCs/>
                <w:sz w:val="24"/>
                <w:szCs w:val="16"/>
              </w:rPr>
              <w:t>1.300</w:t>
            </w:r>
          </w:p>
        </w:tc>
        <w:tc>
          <w:tcPr>
            <w:tcW w:w="1612" w:type="dxa"/>
            <w:tcBorders>
              <w:top w:val="single" w:sz="12" w:space="0" w:color="auto"/>
            </w:tcBorders>
          </w:tcPr>
          <w:p w:rsidR="00770C05" w:rsidRPr="006C02CE" w:rsidRDefault="00770C05" w:rsidP="00770C05">
            <w:pPr>
              <w:spacing w:before="60" w:after="60"/>
              <w:ind w:firstLine="0"/>
              <w:jc w:val="center"/>
              <w:rPr>
                <w:sz w:val="24"/>
              </w:rPr>
            </w:pPr>
            <w:r w:rsidRPr="006C02CE">
              <w:rPr>
                <w:bCs/>
                <w:sz w:val="24"/>
                <w:szCs w:val="16"/>
              </w:rPr>
              <w:t>27.000</w:t>
            </w:r>
          </w:p>
        </w:tc>
      </w:tr>
      <w:tr w:rsidR="00770C05" w:rsidRPr="006C02CE">
        <w:tc>
          <w:tcPr>
            <w:tcW w:w="1440" w:type="dxa"/>
          </w:tcPr>
          <w:p w:rsidR="00770C05" w:rsidRPr="006C02CE" w:rsidRDefault="00770C05" w:rsidP="00770C05">
            <w:pPr>
              <w:ind w:firstLine="0"/>
              <w:jc w:val="both"/>
              <w:rPr>
                <w:sz w:val="24"/>
              </w:rPr>
            </w:pPr>
            <w:r w:rsidRPr="006C02CE">
              <w:rPr>
                <w:sz w:val="24"/>
                <w:szCs w:val="16"/>
              </w:rPr>
              <w:t>A.E.F.</w:t>
            </w:r>
          </w:p>
        </w:tc>
        <w:tc>
          <w:tcPr>
            <w:tcW w:w="1098" w:type="dxa"/>
          </w:tcPr>
          <w:p w:rsidR="00770C05" w:rsidRPr="006C02CE" w:rsidRDefault="00770C05" w:rsidP="00770C05">
            <w:pPr>
              <w:ind w:firstLine="0"/>
              <w:jc w:val="center"/>
              <w:rPr>
                <w:sz w:val="24"/>
              </w:rPr>
            </w:pPr>
            <w:r w:rsidRPr="006C02CE">
              <w:rPr>
                <w:bCs/>
                <w:sz w:val="24"/>
                <w:szCs w:val="16"/>
              </w:rPr>
              <w:t>63.000</w:t>
            </w:r>
          </w:p>
        </w:tc>
        <w:tc>
          <w:tcPr>
            <w:tcW w:w="1980" w:type="dxa"/>
          </w:tcPr>
          <w:p w:rsidR="00770C05" w:rsidRPr="006C02CE" w:rsidRDefault="00770C05" w:rsidP="00770C05">
            <w:pPr>
              <w:ind w:firstLine="0"/>
              <w:jc w:val="center"/>
              <w:rPr>
                <w:sz w:val="24"/>
              </w:rPr>
            </w:pPr>
            <w:r w:rsidRPr="006C02CE">
              <w:rPr>
                <w:bCs/>
                <w:sz w:val="24"/>
                <w:szCs w:val="16"/>
              </w:rPr>
              <w:t>1.200</w:t>
            </w:r>
          </w:p>
        </w:tc>
        <w:tc>
          <w:tcPr>
            <w:tcW w:w="1930" w:type="dxa"/>
          </w:tcPr>
          <w:p w:rsidR="00770C05" w:rsidRPr="006C02CE" w:rsidRDefault="00770C05" w:rsidP="00770C05">
            <w:pPr>
              <w:ind w:firstLine="0"/>
              <w:jc w:val="center"/>
              <w:rPr>
                <w:sz w:val="24"/>
              </w:rPr>
            </w:pPr>
            <w:r w:rsidRPr="006C02CE">
              <w:rPr>
                <w:bCs/>
                <w:sz w:val="24"/>
                <w:szCs w:val="16"/>
              </w:rPr>
              <w:t>2.300</w:t>
            </w:r>
          </w:p>
        </w:tc>
        <w:tc>
          <w:tcPr>
            <w:tcW w:w="1612" w:type="dxa"/>
          </w:tcPr>
          <w:p w:rsidR="00770C05" w:rsidRPr="006C02CE" w:rsidRDefault="00770C05" w:rsidP="00770C05">
            <w:pPr>
              <w:ind w:firstLine="0"/>
              <w:jc w:val="center"/>
              <w:rPr>
                <w:sz w:val="24"/>
              </w:rPr>
            </w:pPr>
            <w:r w:rsidRPr="006C02CE">
              <w:rPr>
                <w:bCs/>
                <w:sz w:val="24"/>
                <w:szCs w:val="16"/>
              </w:rPr>
              <w:t>21.600</w:t>
            </w:r>
          </w:p>
        </w:tc>
      </w:tr>
      <w:tr w:rsidR="00770C05" w:rsidRPr="006C02CE">
        <w:tc>
          <w:tcPr>
            <w:tcW w:w="1440" w:type="dxa"/>
          </w:tcPr>
          <w:p w:rsidR="00770C05" w:rsidRPr="006C02CE" w:rsidRDefault="00770C05" w:rsidP="00770C05">
            <w:pPr>
              <w:ind w:firstLine="0"/>
              <w:jc w:val="both"/>
              <w:rPr>
                <w:sz w:val="24"/>
              </w:rPr>
            </w:pPr>
            <w:r w:rsidRPr="006C02CE">
              <w:rPr>
                <w:sz w:val="24"/>
                <w:szCs w:val="16"/>
              </w:rPr>
              <w:t>Togo</w:t>
            </w:r>
          </w:p>
        </w:tc>
        <w:tc>
          <w:tcPr>
            <w:tcW w:w="1098" w:type="dxa"/>
          </w:tcPr>
          <w:p w:rsidR="00770C05" w:rsidRPr="006C02CE" w:rsidRDefault="00770C05" w:rsidP="00770C05">
            <w:pPr>
              <w:ind w:firstLine="0"/>
              <w:jc w:val="center"/>
              <w:rPr>
                <w:sz w:val="24"/>
              </w:rPr>
            </w:pPr>
            <w:r w:rsidRPr="006C02CE">
              <w:rPr>
                <w:bCs/>
                <w:sz w:val="24"/>
                <w:szCs w:val="16"/>
              </w:rPr>
              <w:t>25.300</w:t>
            </w:r>
          </w:p>
        </w:tc>
        <w:tc>
          <w:tcPr>
            <w:tcW w:w="1980" w:type="dxa"/>
          </w:tcPr>
          <w:p w:rsidR="00770C05" w:rsidRPr="006C02CE" w:rsidRDefault="00770C05" w:rsidP="00770C05">
            <w:pPr>
              <w:ind w:firstLine="0"/>
              <w:jc w:val="center"/>
              <w:rPr>
                <w:sz w:val="24"/>
              </w:rPr>
            </w:pPr>
            <w:r w:rsidRPr="006C02CE">
              <w:rPr>
                <w:bCs/>
                <w:sz w:val="24"/>
                <w:szCs w:val="16"/>
              </w:rPr>
              <w:t>500</w:t>
            </w:r>
          </w:p>
        </w:tc>
        <w:tc>
          <w:tcPr>
            <w:tcW w:w="1930" w:type="dxa"/>
          </w:tcPr>
          <w:p w:rsidR="00770C05" w:rsidRPr="006C02CE" w:rsidRDefault="00770C05" w:rsidP="00770C05">
            <w:pPr>
              <w:ind w:firstLine="0"/>
              <w:jc w:val="center"/>
              <w:rPr>
                <w:sz w:val="24"/>
              </w:rPr>
            </w:pPr>
            <w:r w:rsidRPr="006C02CE">
              <w:rPr>
                <w:bCs/>
                <w:sz w:val="24"/>
                <w:szCs w:val="16"/>
              </w:rPr>
              <w:t>200</w:t>
            </w:r>
          </w:p>
        </w:tc>
        <w:tc>
          <w:tcPr>
            <w:tcW w:w="1612" w:type="dxa"/>
          </w:tcPr>
          <w:p w:rsidR="00770C05" w:rsidRPr="006C02CE" w:rsidRDefault="00770C05" w:rsidP="00770C05">
            <w:pPr>
              <w:ind w:firstLine="0"/>
              <w:jc w:val="center"/>
              <w:rPr>
                <w:sz w:val="24"/>
              </w:rPr>
            </w:pPr>
            <w:r w:rsidRPr="006C02CE">
              <w:rPr>
                <w:bCs/>
                <w:sz w:val="24"/>
                <w:szCs w:val="16"/>
              </w:rPr>
              <w:t>7.000</w:t>
            </w:r>
          </w:p>
        </w:tc>
      </w:tr>
      <w:tr w:rsidR="00770C05" w:rsidRPr="006C02CE">
        <w:tc>
          <w:tcPr>
            <w:tcW w:w="1440" w:type="dxa"/>
          </w:tcPr>
          <w:p w:rsidR="00770C05" w:rsidRPr="006C02CE" w:rsidRDefault="00770C05" w:rsidP="00770C05">
            <w:pPr>
              <w:ind w:firstLine="0"/>
              <w:jc w:val="both"/>
              <w:rPr>
                <w:sz w:val="24"/>
              </w:rPr>
            </w:pPr>
            <w:r w:rsidRPr="006C02CE">
              <w:rPr>
                <w:sz w:val="24"/>
                <w:szCs w:val="16"/>
              </w:rPr>
              <w:t>C</w:t>
            </w:r>
            <w:r w:rsidRPr="006C02CE">
              <w:rPr>
                <w:sz w:val="24"/>
                <w:szCs w:val="16"/>
              </w:rPr>
              <w:t>a</w:t>
            </w:r>
            <w:r w:rsidRPr="006C02CE">
              <w:rPr>
                <w:sz w:val="24"/>
                <w:szCs w:val="16"/>
              </w:rPr>
              <w:t>meroun</w:t>
            </w:r>
          </w:p>
        </w:tc>
        <w:tc>
          <w:tcPr>
            <w:tcW w:w="1098" w:type="dxa"/>
          </w:tcPr>
          <w:p w:rsidR="00770C05" w:rsidRPr="006C02CE" w:rsidRDefault="00770C05" w:rsidP="00770C05">
            <w:pPr>
              <w:ind w:firstLine="0"/>
              <w:jc w:val="center"/>
              <w:rPr>
                <w:sz w:val="24"/>
              </w:rPr>
            </w:pPr>
            <w:r w:rsidRPr="006C02CE">
              <w:rPr>
                <w:bCs/>
                <w:sz w:val="24"/>
                <w:szCs w:val="16"/>
              </w:rPr>
              <w:t>105.600</w:t>
            </w:r>
          </w:p>
        </w:tc>
        <w:tc>
          <w:tcPr>
            <w:tcW w:w="1980" w:type="dxa"/>
          </w:tcPr>
          <w:p w:rsidR="00770C05" w:rsidRPr="006C02CE" w:rsidRDefault="00770C05" w:rsidP="00770C05">
            <w:pPr>
              <w:ind w:firstLine="0"/>
              <w:jc w:val="center"/>
              <w:rPr>
                <w:sz w:val="24"/>
              </w:rPr>
            </w:pPr>
            <w:r w:rsidRPr="006C02CE">
              <w:rPr>
                <w:bCs/>
                <w:sz w:val="24"/>
                <w:szCs w:val="16"/>
              </w:rPr>
              <w:t>11.400</w:t>
            </w:r>
          </w:p>
        </w:tc>
        <w:tc>
          <w:tcPr>
            <w:tcW w:w="1930" w:type="dxa"/>
          </w:tcPr>
          <w:p w:rsidR="00770C05" w:rsidRPr="006C02CE" w:rsidRDefault="00770C05" w:rsidP="00770C05">
            <w:pPr>
              <w:ind w:firstLine="0"/>
              <w:jc w:val="center"/>
              <w:rPr>
                <w:sz w:val="24"/>
              </w:rPr>
            </w:pPr>
            <w:r w:rsidRPr="006C02CE">
              <w:rPr>
                <w:bCs/>
                <w:sz w:val="24"/>
                <w:szCs w:val="16"/>
              </w:rPr>
              <w:t>900</w:t>
            </w:r>
          </w:p>
        </w:tc>
        <w:tc>
          <w:tcPr>
            <w:tcW w:w="1612" w:type="dxa"/>
          </w:tcPr>
          <w:p w:rsidR="00770C05" w:rsidRPr="006C02CE" w:rsidRDefault="00770C05" w:rsidP="00770C05">
            <w:pPr>
              <w:ind w:firstLine="0"/>
              <w:jc w:val="center"/>
              <w:rPr>
                <w:sz w:val="24"/>
              </w:rPr>
            </w:pPr>
            <w:r w:rsidRPr="006C02CE">
              <w:rPr>
                <w:bCs/>
                <w:sz w:val="24"/>
                <w:szCs w:val="16"/>
              </w:rPr>
              <w:t>68.400</w:t>
            </w:r>
          </w:p>
        </w:tc>
      </w:tr>
      <w:tr w:rsidR="00770C05" w:rsidRPr="006C02CE">
        <w:tc>
          <w:tcPr>
            <w:tcW w:w="1440" w:type="dxa"/>
            <w:tcBorders>
              <w:bottom w:val="single" w:sz="12" w:space="0" w:color="auto"/>
            </w:tcBorders>
          </w:tcPr>
          <w:p w:rsidR="00770C05" w:rsidRPr="006C02CE" w:rsidRDefault="00770C05" w:rsidP="00770C05">
            <w:pPr>
              <w:spacing w:before="60" w:after="60"/>
              <w:ind w:firstLine="0"/>
              <w:jc w:val="both"/>
              <w:rPr>
                <w:sz w:val="24"/>
              </w:rPr>
            </w:pPr>
            <w:r w:rsidRPr="006C02CE">
              <w:rPr>
                <w:sz w:val="24"/>
                <w:szCs w:val="16"/>
              </w:rPr>
              <w:t>Total</w:t>
            </w:r>
          </w:p>
        </w:tc>
        <w:tc>
          <w:tcPr>
            <w:tcW w:w="1098" w:type="dxa"/>
            <w:tcBorders>
              <w:bottom w:val="single" w:sz="12" w:space="0" w:color="auto"/>
            </w:tcBorders>
          </w:tcPr>
          <w:p w:rsidR="00770C05" w:rsidRPr="006C02CE" w:rsidRDefault="00770C05" w:rsidP="00770C05">
            <w:pPr>
              <w:spacing w:before="60" w:after="60"/>
              <w:ind w:firstLine="0"/>
              <w:jc w:val="center"/>
              <w:rPr>
                <w:sz w:val="24"/>
              </w:rPr>
            </w:pPr>
            <w:r w:rsidRPr="006C02CE">
              <w:rPr>
                <w:bCs/>
                <w:sz w:val="24"/>
                <w:szCs w:val="16"/>
              </w:rPr>
              <w:t>297.600</w:t>
            </w:r>
          </w:p>
        </w:tc>
        <w:tc>
          <w:tcPr>
            <w:tcW w:w="1980" w:type="dxa"/>
            <w:tcBorders>
              <w:bottom w:val="single" w:sz="12" w:space="0" w:color="auto"/>
            </w:tcBorders>
          </w:tcPr>
          <w:p w:rsidR="00770C05" w:rsidRPr="006C02CE" w:rsidRDefault="00770C05" w:rsidP="00770C05">
            <w:pPr>
              <w:spacing w:before="60" w:after="60"/>
              <w:ind w:firstLine="0"/>
              <w:jc w:val="center"/>
              <w:rPr>
                <w:sz w:val="24"/>
              </w:rPr>
            </w:pPr>
            <w:r w:rsidRPr="006C02CE">
              <w:rPr>
                <w:bCs/>
                <w:sz w:val="24"/>
                <w:szCs w:val="16"/>
              </w:rPr>
              <w:t>15.700</w:t>
            </w:r>
          </w:p>
        </w:tc>
        <w:tc>
          <w:tcPr>
            <w:tcW w:w="1930" w:type="dxa"/>
            <w:tcBorders>
              <w:bottom w:val="single" w:sz="12" w:space="0" w:color="auto"/>
            </w:tcBorders>
          </w:tcPr>
          <w:p w:rsidR="00770C05" w:rsidRPr="006C02CE" w:rsidRDefault="00770C05" w:rsidP="00770C05">
            <w:pPr>
              <w:spacing w:before="60" w:after="60"/>
              <w:ind w:firstLine="0"/>
              <w:jc w:val="center"/>
              <w:rPr>
                <w:sz w:val="24"/>
              </w:rPr>
            </w:pPr>
            <w:r w:rsidRPr="006C02CE">
              <w:rPr>
                <w:bCs/>
                <w:sz w:val="24"/>
                <w:szCs w:val="16"/>
              </w:rPr>
              <w:t>4.700</w:t>
            </w:r>
          </w:p>
        </w:tc>
        <w:tc>
          <w:tcPr>
            <w:tcW w:w="1612" w:type="dxa"/>
            <w:tcBorders>
              <w:bottom w:val="single" w:sz="12" w:space="0" w:color="auto"/>
            </w:tcBorders>
          </w:tcPr>
          <w:p w:rsidR="00770C05" w:rsidRPr="006C02CE" w:rsidRDefault="00770C05" w:rsidP="00770C05">
            <w:pPr>
              <w:spacing w:before="60" w:after="60"/>
              <w:ind w:firstLine="0"/>
              <w:jc w:val="center"/>
              <w:rPr>
                <w:sz w:val="24"/>
              </w:rPr>
            </w:pPr>
            <w:r w:rsidRPr="006C02CE">
              <w:rPr>
                <w:bCs/>
                <w:sz w:val="24"/>
                <w:szCs w:val="16"/>
              </w:rPr>
              <w:t>124.000</w:t>
            </w:r>
          </w:p>
        </w:tc>
      </w:tr>
    </w:tbl>
    <w:p w:rsidR="00770C05" w:rsidRDefault="00770C05" w:rsidP="00770C05">
      <w:pPr>
        <w:spacing w:before="120" w:after="120"/>
        <w:jc w:val="both"/>
      </w:pPr>
    </w:p>
    <w:p w:rsidR="00770C05" w:rsidRPr="00D25E6D" w:rsidRDefault="00770C05" w:rsidP="00770C05">
      <w:pPr>
        <w:pStyle w:val="p"/>
      </w:pPr>
      <w:r>
        <w:br w:type="page"/>
        <w:t>[111]</w:t>
      </w:r>
    </w:p>
    <w:p w:rsidR="00770C05" w:rsidRDefault="00770C05" w:rsidP="00770C05">
      <w:pPr>
        <w:pStyle w:val="figtitre"/>
      </w:pPr>
      <w:r w:rsidRPr="006C02CE">
        <w:t>Subventions à l'ense</w:t>
      </w:r>
      <w:r>
        <w:t>ignement privé en Afrique Noire</w:t>
      </w:r>
      <w:r>
        <w:br/>
      </w:r>
      <w:r w:rsidRPr="006C02CE">
        <w:t>en millions de Francs m</w:t>
      </w:r>
      <w:r w:rsidRPr="006C02CE">
        <w:t>é</w:t>
      </w:r>
      <w:r w:rsidRPr="006C02CE">
        <w:t>tropolitains en 1957</w:t>
      </w:r>
    </w:p>
    <w:tbl>
      <w:tblPr>
        <w:tblW w:w="8100" w:type="dxa"/>
        <w:tblInd w:w="40" w:type="dxa"/>
        <w:tblLayout w:type="fixed"/>
        <w:tblCellMar>
          <w:left w:w="40" w:type="dxa"/>
          <w:right w:w="40" w:type="dxa"/>
        </w:tblCellMar>
        <w:tblLook w:val="0000" w:firstRow="0" w:lastRow="0" w:firstColumn="0" w:lastColumn="0" w:noHBand="0" w:noVBand="0"/>
      </w:tblPr>
      <w:tblGrid>
        <w:gridCol w:w="2025"/>
        <w:gridCol w:w="2025"/>
        <w:gridCol w:w="2025"/>
        <w:gridCol w:w="2025"/>
      </w:tblGrid>
      <w:tr w:rsidR="00770C05" w:rsidRPr="00055797">
        <w:tblPrEx>
          <w:tblCellMar>
            <w:top w:w="0" w:type="dxa"/>
            <w:bottom w:w="0" w:type="dxa"/>
          </w:tblCellMar>
        </w:tblPrEx>
        <w:tc>
          <w:tcPr>
            <w:tcW w:w="202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bCs/>
                <w:sz w:val="24"/>
                <w:szCs w:val="16"/>
              </w:rPr>
              <w:t>terr</w:t>
            </w:r>
            <w:r w:rsidRPr="006C02CE">
              <w:rPr>
                <w:bCs/>
                <w:sz w:val="24"/>
                <w:szCs w:val="16"/>
              </w:rPr>
              <w:t>i</w:t>
            </w:r>
            <w:r w:rsidRPr="006C02CE">
              <w:rPr>
                <w:bCs/>
                <w:sz w:val="24"/>
                <w:szCs w:val="16"/>
              </w:rPr>
              <w:t>toire</w:t>
            </w:r>
          </w:p>
        </w:tc>
        <w:tc>
          <w:tcPr>
            <w:tcW w:w="202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budgets locaux</w:t>
            </w:r>
            <w:r>
              <w:rPr>
                <w:bCs/>
                <w:sz w:val="24"/>
                <w:szCs w:val="16"/>
              </w:rPr>
              <w:br/>
            </w:r>
            <w:r w:rsidRPr="006C02CE">
              <w:rPr>
                <w:bCs/>
                <w:sz w:val="24"/>
                <w:szCs w:val="16"/>
              </w:rPr>
              <w:t>e</w:t>
            </w:r>
            <w:r w:rsidRPr="006C02CE">
              <w:rPr>
                <w:bCs/>
                <w:sz w:val="24"/>
                <w:szCs w:val="16"/>
              </w:rPr>
              <w:t>n</w:t>
            </w:r>
            <w:r w:rsidRPr="006C02CE">
              <w:rPr>
                <w:bCs/>
                <w:sz w:val="24"/>
                <w:szCs w:val="16"/>
              </w:rPr>
              <w:t>seig.</w:t>
            </w:r>
          </w:p>
        </w:tc>
        <w:tc>
          <w:tcPr>
            <w:tcW w:w="202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Su</w:t>
            </w:r>
            <w:r w:rsidRPr="006C02CE">
              <w:rPr>
                <w:bCs/>
                <w:sz w:val="24"/>
                <w:szCs w:val="16"/>
              </w:rPr>
              <w:t>b</w:t>
            </w:r>
            <w:r w:rsidRPr="006C02CE">
              <w:rPr>
                <w:bCs/>
                <w:sz w:val="24"/>
                <w:szCs w:val="16"/>
              </w:rPr>
              <w:t>ventions</w:t>
            </w:r>
            <w:r w:rsidRPr="006C02CE">
              <w:rPr>
                <w:bCs/>
                <w:sz w:val="24"/>
                <w:szCs w:val="16"/>
              </w:rPr>
              <w:br/>
            </w:r>
            <w:r w:rsidRPr="006C02CE">
              <w:rPr>
                <w:bCs/>
                <w:sz w:val="24"/>
                <w:szCs w:val="12"/>
              </w:rPr>
              <w:t>au privé</w:t>
            </w:r>
          </w:p>
        </w:tc>
        <w:tc>
          <w:tcPr>
            <w:tcW w:w="202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pourcent</w:t>
            </w:r>
            <w:r w:rsidRPr="006C02CE">
              <w:rPr>
                <w:bCs/>
                <w:sz w:val="24"/>
                <w:szCs w:val="16"/>
              </w:rPr>
              <w:t>a</w:t>
            </w:r>
            <w:r w:rsidRPr="006C02CE">
              <w:rPr>
                <w:bCs/>
                <w:sz w:val="24"/>
                <w:szCs w:val="16"/>
              </w:rPr>
              <w:t>ge</w:t>
            </w:r>
          </w:p>
        </w:tc>
      </w:tr>
      <w:tr w:rsidR="00770C05" w:rsidRPr="00055797">
        <w:tblPrEx>
          <w:tblCellMar>
            <w:top w:w="0" w:type="dxa"/>
            <w:bottom w:w="0" w:type="dxa"/>
          </w:tblCellMar>
        </w:tblPrEx>
        <w:tc>
          <w:tcPr>
            <w:tcW w:w="2025" w:type="dxa"/>
            <w:tcBorders>
              <w:top w:val="single" w:sz="12" w:space="0" w:color="auto"/>
            </w:tcBorders>
            <w:shd w:val="clear" w:color="auto" w:fill="FFFFFF"/>
          </w:tcPr>
          <w:p w:rsidR="00770C05" w:rsidRPr="006C02CE" w:rsidRDefault="00770C05" w:rsidP="00770C05">
            <w:pPr>
              <w:spacing w:before="60" w:after="60"/>
              <w:ind w:firstLine="0"/>
              <w:jc w:val="both"/>
              <w:rPr>
                <w:sz w:val="24"/>
              </w:rPr>
            </w:pPr>
            <w:r w:rsidRPr="006C02CE">
              <w:rPr>
                <w:sz w:val="24"/>
                <w:szCs w:val="16"/>
              </w:rPr>
              <w:t>A.O.F.</w:t>
            </w:r>
          </w:p>
        </w:tc>
        <w:tc>
          <w:tcPr>
            <w:tcW w:w="202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12.394</w:t>
            </w:r>
          </w:p>
        </w:tc>
        <w:tc>
          <w:tcPr>
            <w:tcW w:w="202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831</w:t>
            </w:r>
          </w:p>
        </w:tc>
        <w:tc>
          <w:tcPr>
            <w:tcW w:w="202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6%</w:t>
            </w:r>
          </w:p>
        </w:tc>
      </w:tr>
      <w:tr w:rsidR="00770C05" w:rsidRPr="00055797">
        <w:tblPrEx>
          <w:tblCellMar>
            <w:top w:w="0" w:type="dxa"/>
            <w:bottom w:w="0" w:type="dxa"/>
          </w:tblCellMar>
        </w:tblPrEx>
        <w:tc>
          <w:tcPr>
            <w:tcW w:w="2025" w:type="dxa"/>
            <w:shd w:val="clear" w:color="auto" w:fill="FFFFFF"/>
          </w:tcPr>
          <w:p w:rsidR="00770C05" w:rsidRPr="006C02CE" w:rsidRDefault="00770C05" w:rsidP="00770C05">
            <w:pPr>
              <w:ind w:firstLine="0"/>
              <w:jc w:val="both"/>
              <w:rPr>
                <w:sz w:val="24"/>
              </w:rPr>
            </w:pPr>
            <w:r w:rsidRPr="006C02CE">
              <w:rPr>
                <w:sz w:val="24"/>
                <w:szCs w:val="16"/>
              </w:rPr>
              <w:t>A.E.F.</w:t>
            </w:r>
          </w:p>
        </w:tc>
        <w:tc>
          <w:tcPr>
            <w:tcW w:w="2025" w:type="dxa"/>
            <w:shd w:val="clear" w:color="auto" w:fill="FFFFFF"/>
          </w:tcPr>
          <w:p w:rsidR="00770C05" w:rsidRPr="006C02CE" w:rsidRDefault="00770C05" w:rsidP="00770C05">
            <w:pPr>
              <w:ind w:firstLine="0"/>
              <w:jc w:val="center"/>
              <w:rPr>
                <w:sz w:val="24"/>
              </w:rPr>
            </w:pPr>
            <w:r w:rsidRPr="006C02CE">
              <w:rPr>
                <w:bCs/>
                <w:sz w:val="24"/>
                <w:szCs w:val="16"/>
              </w:rPr>
              <w:t>2.159</w:t>
            </w:r>
          </w:p>
        </w:tc>
        <w:tc>
          <w:tcPr>
            <w:tcW w:w="2025" w:type="dxa"/>
            <w:shd w:val="clear" w:color="auto" w:fill="FFFFFF"/>
          </w:tcPr>
          <w:p w:rsidR="00770C05" w:rsidRPr="006C02CE" w:rsidRDefault="00770C05" w:rsidP="00770C05">
            <w:pPr>
              <w:ind w:firstLine="0"/>
              <w:jc w:val="center"/>
              <w:rPr>
                <w:sz w:val="24"/>
              </w:rPr>
            </w:pPr>
            <w:r w:rsidRPr="006C02CE">
              <w:rPr>
                <w:bCs/>
                <w:sz w:val="24"/>
                <w:szCs w:val="16"/>
              </w:rPr>
              <w:t>484</w:t>
            </w:r>
          </w:p>
        </w:tc>
        <w:tc>
          <w:tcPr>
            <w:tcW w:w="2025" w:type="dxa"/>
            <w:shd w:val="clear" w:color="auto" w:fill="FFFFFF"/>
          </w:tcPr>
          <w:p w:rsidR="00770C05" w:rsidRPr="006C02CE" w:rsidRDefault="00770C05" w:rsidP="00770C05">
            <w:pPr>
              <w:ind w:firstLine="0"/>
              <w:jc w:val="center"/>
              <w:rPr>
                <w:bCs/>
                <w:sz w:val="24"/>
                <w:szCs w:val="16"/>
              </w:rPr>
            </w:pPr>
            <w:r w:rsidRPr="006C02CE">
              <w:rPr>
                <w:bCs/>
                <w:sz w:val="24"/>
                <w:szCs w:val="16"/>
              </w:rPr>
              <w:t>22,4%</w:t>
            </w:r>
          </w:p>
        </w:tc>
      </w:tr>
      <w:tr w:rsidR="00770C05" w:rsidRPr="00055797">
        <w:tblPrEx>
          <w:tblCellMar>
            <w:top w:w="0" w:type="dxa"/>
            <w:bottom w:w="0" w:type="dxa"/>
          </w:tblCellMar>
        </w:tblPrEx>
        <w:tc>
          <w:tcPr>
            <w:tcW w:w="2025" w:type="dxa"/>
            <w:shd w:val="clear" w:color="auto" w:fill="FFFFFF"/>
          </w:tcPr>
          <w:p w:rsidR="00770C05" w:rsidRPr="006C02CE" w:rsidRDefault="00770C05" w:rsidP="00770C05">
            <w:pPr>
              <w:ind w:firstLine="0"/>
              <w:jc w:val="both"/>
              <w:rPr>
                <w:sz w:val="24"/>
              </w:rPr>
            </w:pPr>
            <w:r w:rsidRPr="006C02CE">
              <w:rPr>
                <w:sz w:val="24"/>
                <w:szCs w:val="16"/>
              </w:rPr>
              <w:t>Togo</w:t>
            </w:r>
          </w:p>
        </w:tc>
        <w:tc>
          <w:tcPr>
            <w:tcW w:w="2025" w:type="dxa"/>
            <w:shd w:val="clear" w:color="auto" w:fill="FFFFFF"/>
          </w:tcPr>
          <w:p w:rsidR="00770C05" w:rsidRPr="006C02CE" w:rsidRDefault="00770C05" w:rsidP="00770C05">
            <w:pPr>
              <w:ind w:firstLine="0"/>
              <w:jc w:val="center"/>
              <w:rPr>
                <w:sz w:val="24"/>
              </w:rPr>
            </w:pPr>
            <w:r w:rsidRPr="006C02CE">
              <w:rPr>
                <w:bCs/>
                <w:sz w:val="24"/>
                <w:szCs w:val="16"/>
              </w:rPr>
              <w:t>780</w:t>
            </w:r>
          </w:p>
        </w:tc>
        <w:tc>
          <w:tcPr>
            <w:tcW w:w="2025" w:type="dxa"/>
            <w:shd w:val="clear" w:color="auto" w:fill="FFFFFF"/>
          </w:tcPr>
          <w:p w:rsidR="00770C05" w:rsidRPr="006C02CE" w:rsidRDefault="00770C05" w:rsidP="00770C05">
            <w:pPr>
              <w:ind w:firstLine="0"/>
              <w:jc w:val="center"/>
              <w:rPr>
                <w:sz w:val="24"/>
              </w:rPr>
            </w:pPr>
            <w:r w:rsidRPr="006C02CE">
              <w:rPr>
                <w:bCs/>
                <w:sz w:val="24"/>
                <w:szCs w:val="16"/>
              </w:rPr>
              <w:t>138</w:t>
            </w:r>
          </w:p>
        </w:tc>
        <w:tc>
          <w:tcPr>
            <w:tcW w:w="2025" w:type="dxa"/>
            <w:shd w:val="clear" w:color="auto" w:fill="FFFFFF"/>
          </w:tcPr>
          <w:p w:rsidR="00770C05" w:rsidRPr="006C02CE" w:rsidRDefault="00770C05" w:rsidP="00770C05">
            <w:pPr>
              <w:ind w:firstLine="0"/>
              <w:jc w:val="center"/>
              <w:rPr>
                <w:bCs/>
                <w:sz w:val="24"/>
                <w:szCs w:val="16"/>
              </w:rPr>
            </w:pPr>
            <w:r w:rsidRPr="006C02CE">
              <w:rPr>
                <w:bCs/>
                <w:sz w:val="24"/>
                <w:szCs w:val="16"/>
              </w:rPr>
              <w:t>17,7%</w:t>
            </w:r>
          </w:p>
        </w:tc>
      </w:tr>
      <w:tr w:rsidR="00770C05" w:rsidRPr="00055797">
        <w:tblPrEx>
          <w:tblCellMar>
            <w:top w:w="0" w:type="dxa"/>
            <w:bottom w:w="0" w:type="dxa"/>
          </w:tblCellMar>
        </w:tblPrEx>
        <w:tc>
          <w:tcPr>
            <w:tcW w:w="2025" w:type="dxa"/>
            <w:tcBorders>
              <w:bottom w:val="single" w:sz="12" w:space="0" w:color="auto"/>
            </w:tcBorders>
            <w:shd w:val="clear" w:color="auto" w:fill="FFFFFF"/>
          </w:tcPr>
          <w:p w:rsidR="00770C05" w:rsidRPr="006C02CE" w:rsidRDefault="00770C05" w:rsidP="00770C05">
            <w:pPr>
              <w:spacing w:before="60" w:after="60"/>
              <w:ind w:firstLine="0"/>
              <w:jc w:val="both"/>
              <w:rPr>
                <w:sz w:val="24"/>
              </w:rPr>
            </w:pPr>
            <w:r w:rsidRPr="006C02CE">
              <w:rPr>
                <w:sz w:val="24"/>
                <w:szCs w:val="16"/>
              </w:rPr>
              <w:t>C</w:t>
            </w:r>
            <w:r w:rsidRPr="006C02CE">
              <w:rPr>
                <w:sz w:val="24"/>
                <w:szCs w:val="16"/>
              </w:rPr>
              <w:t>a</w:t>
            </w:r>
            <w:r w:rsidRPr="006C02CE">
              <w:rPr>
                <w:sz w:val="24"/>
                <w:szCs w:val="16"/>
              </w:rPr>
              <w:t>meroun</w:t>
            </w:r>
          </w:p>
        </w:tc>
        <w:tc>
          <w:tcPr>
            <w:tcW w:w="2025"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1.975</w:t>
            </w:r>
          </w:p>
        </w:tc>
        <w:tc>
          <w:tcPr>
            <w:tcW w:w="2025"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671</w:t>
            </w:r>
          </w:p>
        </w:tc>
        <w:tc>
          <w:tcPr>
            <w:tcW w:w="2025" w:type="dxa"/>
            <w:tcBorders>
              <w:bottom w:val="single" w:sz="12" w:space="0" w:color="auto"/>
            </w:tcBorders>
            <w:shd w:val="clear" w:color="auto" w:fill="FFFFFF"/>
          </w:tcPr>
          <w:p w:rsidR="00770C05" w:rsidRPr="006C02CE" w:rsidRDefault="00770C05" w:rsidP="00770C05">
            <w:pPr>
              <w:spacing w:before="60" w:after="60"/>
              <w:ind w:firstLine="0"/>
              <w:jc w:val="center"/>
              <w:rPr>
                <w:bCs/>
                <w:sz w:val="24"/>
                <w:szCs w:val="16"/>
              </w:rPr>
            </w:pPr>
            <w:r w:rsidRPr="006C02CE">
              <w:rPr>
                <w:bCs/>
                <w:sz w:val="24"/>
                <w:szCs w:val="16"/>
              </w:rPr>
              <w:t>34</w:t>
            </w:r>
            <w:r w:rsidRPr="006C02CE">
              <w:rPr>
                <w:bCs/>
                <w:i/>
                <w:iCs/>
                <w:sz w:val="24"/>
                <w:szCs w:val="16"/>
              </w:rPr>
              <w:t>%</w:t>
            </w:r>
          </w:p>
        </w:tc>
      </w:tr>
    </w:tbl>
    <w:p w:rsidR="00770C05" w:rsidRDefault="00770C05" w:rsidP="00770C05">
      <w:pPr>
        <w:pStyle w:val="figtitre"/>
      </w:pPr>
    </w:p>
    <w:p w:rsidR="00770C05" w:rsidRPr="006C02CE" w:rsidRDefault="00770C05" w:rsidP="00770C05">
      <w:pPr>
        <w:pStyle w:val="figtitre"/>
      </w:pPr>
      <w:r w:rsidRPr="006C02CE">
        <w:t>F.I.D.E.S.</w:t>
      </w:r>
    </w:p>
    <w:tbl>
      <w:tblPr>
        <w:tblW w:w="8100" w:type="dxa"/>
        <w:tblInd w:w="40" w:type="dxa"/>
        <w:tblLayout w:type="fixed"/>
        <w:tblCellMar>
          <w:left w:w="40" w:type="dxa"/>
          <w:right w:w="40" w:type="dxa"/>
        </w:tblCellMar>
        <w:tblLook w:val="0000" w:firstRow="0" w:lastRow="0" w:firstColumn="0" w:lastColumn="0" w:noHBand="0" w:noVBand="0"/>
      </w:tblPr>
      <w:tblGrid>
        <w:gridCol w:w="2025"/>
        <w:gridCol w:w="2025"/>
        <w:gridCol w:w="2025"/>
        <w:gridCol w:w="2025"/>
      </w:tblGrid>
      <w:tr w:rsidR="00770C05" w:rsidRPr="006C02CE">
        <w:tblPrEx>
          <w:tblCellMar>
            <w:top w:w="0" w:type="dxa"/>
            <w:bottom w:w="0" w:type="dxa"/>
          </w:tblCellMar>
        </w:tblPrEx>
        <w:tc>
          <w:tcPr>
            <w:tcW w:w="202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bCs/>
                <w:sz w:val="24"/>
                <w:szCs w:val="16"/>
              </w:rPr>
              <w:t>terr</w:t>
            </w:r>
            <w:r w:rsidRPr="006C02CE">
              <w:rPr>
                <w:bCs/>
                <w:sz w:val="24"/>
                <w:szCs w:val="16"/>
              </w:rPr>
              <w:t>i</w:t>
            </w:r>
            <w:r w:rsidRPr="006C02CE">
              <w:rPr>
                <w:bCs/>
                <w:sz w:val="24"/>
                <w:szCs w:val="16"/>
              </w:rPr>
              <w:t>toire</w:t>
            </w:r>
          </w:p>
        </w:tc>
        <w:tc>
          <w:tcPr>
            <w:tcW w:w="202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budgets</w:t>
            </w:r>
            <w:r>
              <w:rPr>
                <w:bCs/>
                <w:sz w:val="24"/>
                <w:szCs w:val="16"/>
              </w:rPr>
              <w:br/>
            </w:r>
            <w:r w:rsidRPr="006C02CE">
              <w:rPr>
                <w:bCs/>
                <w:sz w:val="24"/>
                <w:szCs w:val="16"/>
              </w:rPr>
              <w:t xml:space="preserve"> locaux e</w:t>
            </w:r>
            <w:r w:rsidRPr="006C02CE">
              <w:rPr>
                <w:bCs/>
                <w:sz w:val="24"/>
                <w:szCs w:val="16"/>
              </w:rPr>
              <w:t>n</w:t>
            </w:r>
            <w:r w:rsidRPr="006C02CE">
              <w:rPr>
                <w:bCs/>
                <w:sz w:val="24"/>
                <w:szCs w:val="16"/>
              </w:rPr>
              <w:t>seig.</w:t>
            </w:r>
          </w:p>
        </w:tc>
        <w:tc>
          <w:tcPr>
            <w:tcW w:w="202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Su</w:t>
            </w:r>
            <w:r w:rsidRPr="006C02CE">
              <w:rPr>
                <w:bCs/>
                <w:sz w:val="24"/>
                <w:szCs w:val="16"/>
              </w:rPr>
              <w:t>b</w:t>
            </w:r>
            <w:r w:rsidRPr="006C02CE">
              <w:rPr>
                <w:bCs/>
                <w:sz w:val="24"/>
                <w:szCs w:val="16"/>
              </w:rPr>
              <w:t>ventions</w:t>
            </w:r>
            <w:r w:rsidRPr="006C02CE">
              <w:rPr>
                <w:bCs/>
                <w:sz w:val="24"/>
                <w:szCs w:val="16"/>
              </w:rPr>
              <w:br/>
            </w:r>
            <w:r w:rsidRPr="006C02CE">
              <w:rPr>
                <w:bCs/>
                <w:sz w:val="24"/>
                <w:szCs w:val="12"/>
              </w:rPr>
              <w:t>au privé</w:t>
            </w:r>
          </w:p>
        </w:tc>
        <w:tc>
          <w:tcPr>
            <w:tcW w:w="202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pourcent</w:t>
            </w:r>
            <w:r w:rsidRPr="006C02CE">
              <w:rPr>
                <w:bCs/>
                <w:sz w:val="24"/>
                <w:szCs w:val="16"/>
              </w:rPr>
              <w:t>a</w:t>
            </w:r>
            <w:r w:rsidRPr="006C02CE">
              <w:rPr>
                <w:bCs/>
                <w:sz w:val="24"/>
                <w:szCs w:val="16"/>
              </w:rPr>
              <w:t>ge</w:t>
            </w:r>
          </w:p>
        </w:tc>
      </w:tr>
      <w:tr w:rsidR="00770C05" w:rsidRPr="006C02CE">
        <w:tblPrEx>
          <w:tblCellMar>
            <w:top w:w="0" w:type="dxa"/>
            <w:bottom w:w="0" w:type="dxa"/>
          </w:tblCellMar>
        </w:tblPrEx>
        <w:tc>
          <w:tcPr>
            <w:tcW w:w="2025" w:type="dxa"/>
            <w:tcBorders>
              <w:top w:val="single" w:sz="12" w:space="0" w:color="auto"/>
            </w:tcBorders>
            <w:shd w:val="clear" w:color="auto" w:fill="FFFFFF"/>
          </w:tcPr>
          <w:p w:rsidR="00770C05" w:rsidRPr="006C02CE" w:rsidRDefault="00770C05" w:rsidP="00770C05">
            <w:pPr>
              <w:spacing w:before="60" w:after="60"/>
              <w:ind w:firstLine="0"/>
              <w:jc w:val="both"/>
              <w:rPr>
                <w:sz w:val="24"/>
              </w:rPr>
            </w:pPr>
            <w:r w:rsidRPr="006C02CE">
              <w:rPr>
                <w:sz w:val="24"/>
                <w:szCs w:val="16"/>
              </w:rPr>
              <w:t>A.O.F.</w:t>
            </w:r>
          </w:p>
        </w:tc>
        <w:tc>
          <w:tcPr>
            <w:tcW w:w="202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13.750</w:t>
            </w:r>
          </w:p>
        </w:tc>
        <w:tc>
          <w:tcPr>
            <w:tcW w:w="202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2.214</w:t>
            </w:r>
          </w:p>
        </w:tc>
        <w:tc>
          <w:tcPr>
            <w:tcW w:w="202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16,10</w:t>
            </w:r>
            <w:r w:rsidRPr="006C02CE">
              <w:rPr>
                <w:bCs/>
                <w:i/>
                <w:iCs/>
                <w:sz w:val="24"/>
                <w:szCs w:val="16"/>
              </w:rPr>
              <w:t>%</w:t>
            </w:r>
          </w:p>
        </w:tc>
      </w:tr>
      <w:tr w:rsidR="00770C05" w:rsidRPr="006C02CE">
        <w:tblPrEx>
          <w:tblCellMar>
            <w:top w:w="0" w:type="dxa"/>
            <w:bottom w:w="0" w:type="dxa"/>
          </w:tblCellMar>
        </w:tblPrEx>
        <w:tc>
          <w:tcPr>
            <w:tcW w:w="2025" w:type="dxa"/>
            <w:shd w:val="clear" w:color="auto" w:fill="FFFFFF"/>
          </w:tcPr>
          <w:p w:rsidR="00770C05" w:rsidRPr="006C02CE" w:rsidRDefault="00770C05" w:rsidP="00770C05">
            <w:pPr>
              <w:ind w:firstLine="0"/>
              <w:jc w:val="both"/>
              <w:rPr>
                <w:sz w:val="24"/>
              </w:rPr>
            </w:pPr>
            <w:r w:rsidRPr="006C02CE">
              <w:rPr>
                <w:sz w:val="24"/>
                <w:szCs w:val="16"/>
              </w:rPr>
              <w:t>A.E.F.</w:t>
            </w:r>
          </w:p>
        </w:tc>
        <w:tc>
          <w:tcPr>
            <w:tcW w:w="2025" w:type="dxa"/>
            <w:shd w:val="clear" w:color="auto" w:fill="FFFFFF"/>
          </w:tcPr>
          <w:p w:rsidR="00770C05" w:rsidRPr="006C02CE" w:rsidRDefault="00770C05" w:rsidP="00770C05">
            <w:pPr>
              <w:ind w:firstLine="0"/>
              <w:jc w:val="center"/>
              <w:rPr>
                <w:sz w:val="24"/>
              </w:rPr>
            </w:pPr>
            <w:r w:rsidRPr="006C02CE">
              <w:rPr>
                <w:bCs/>
                <w:sz w:val="24"/>
                <w:szCs w:val="16"/>
              </w:rPr>
              <w:t>5.299</w:t>
            </w:r>
          </w:p>
        </w:tc>
        <w:tc>
          <w:tcPr>
            <w:tcW w:w="2025" w:type="dxa"/>
            <w:shd w:val="clear" w:color="auto" w:fill="FFFFFF"/>
          </w:tcPr>
          <w:p w:rsidR="00770C05" w:rsidRPr="006C02CE" w:rsidRDefault="00770C05" w:rsidP="00770C05">
            <w:pPr>
              <w:ind w:firstLine="0"/>
              <w:jc w:val="center"/>
              <w:rPr>
                <w:sz w:val="24"/>
              </w:rPr>
            </w:pPr>
            <w:r w:rsidRPr="006C02CE">
              <w:rPr>
                <w:bCs/>
                <w:sz w:val="24"/>
                <w:szCs w:val="16"/>
              </w:rPr>
              <w:t>1.208</w:t>
            </w:r>
          </w:p>
        </w:tc>
        <w:tc>
          <w:tcPr>
            <w:tcW w:w="2025" w:type="dxa"/>
            <w:shd w:val="clear" w:color="auto" w:fill="FFFFFF"/>
          </w:tcPr>
          <w:p w:rsidR="00770C05" w:rsidRPr="006C02CE" w:rsidRDefault="00770C05" w:rsidP="00770C05">
            <w:pPr>
              <w:ind w:firstLine="0"/>
              <w:jc w:val="center"/>
              <w:rPr>
                <w:bCs/>
                <w:sz w:val="24"/>
                <w:szCs w:val="16"/>
              </w:rPr>
            </w:pPr>
            <w:r w:rsidRPr="006C02CE">
              <w:rPr>
                <w:bCs/>
                <w:sz w:val="24"/>
                <w:szCs w:val="16"/>
              </w:rPr>
              <w:t>22,80%</w:t>
            </w:r>
          </w:p>
        </w:tc>
      </w:tr>
      <w:tr w:rsidR="00770C05" w:rsidRPr="006C02CE">
        <w:tblPrEx>
          <w:tblCellMar>
            <w:top w:w="0" w:type="dxa"/>
            <w:bottom w:w="0" w:type="dxa"/>
          </w:tblCellMar>
        </w:tblPrEx>
        <w:tc>
          <w:tcPr>
            <w:tcW w:w="2025" w:type="dxa"/>
            <w:shd w:val="clear" w:color="auto" w:fill="FFFFFF"/>
          </w:tcPr>
          <w:p w:rsidR="00770C05" w:rsidRPr="006C02CE" w:rsidRDefault="00770C05" w:rsidP="00770C05">
            <w:pPr>
              <w:ind w:firstLine="0"/>
              <w:jc w:val="both"/>
              <w:rPr>
                <w:sz w:val="24"/>
              </w:rPr>
            </w:pPr>
            <w:r w:rsidRPr="006C02CE">
              <w:rPr>
                <w:sz w:val="24"/>
                <w:szCs w:val="16"/>
              </w:rPr>
              <w:t>Togo</w:t>
            </w:r>
          </w:p>
        </w:tc>
        <w:tc>
          <w:tcPr>
            <w:tcW w:w="2025" w:type="dxa"/>
            <w:shd w:val="clear" w:color="auto" w:fill="FFFFFF"/>
          </w:tcPr>
          <w:p w:rsidR="00770C05" w:rsidRPr="006C02CE" w:rsidRDefault="00770C05" w:rsidP="00770C05">
            <w:pPr>
              <w:ind w:firstLine="0"/>
              <w:jc w:val="center"/>
              <w:rPr>
                <w:sz w:val="24"/>
              </w:rPr>
            </w:pPr>
            <w:r w:rsidRPr="006C02CE">
              <w:rPr>
                <w:bCs/>
                <w:sz w:val="24"/>
                <w:szCs w:val="16"/>
              </w:rPr>
              <w:t>776</w:t>
            </w:r>
          </w:p>
        </w:tc>
        <w:tc>
          <w:tcPr>
            <w:tcW w:w="2025" w:type="dxa"/>
            <w:shd w:val="clear" w:color="auto" w:fill="FFFFFF"/>
          </w:tcPr>
          <w:p w:rsidR="00770C05" w:rsidRPr="006C02CE" w:rsidRDefault="00770C05" w:rsidP="00770C05">
            <w:pPr>
              <w:ind w:firstLine="0"/>
              <w:jc w:val="center"/>
              <w:rPr>
                <w:sz w:val="24"/>
              </w:rPr>
            </w:pPr>
            <w:r w:rsidRPr="006C02CE">
              <w:rPr>
                <w:bCs/>
                <w:sz w:val="24"/>
                <w:szCs w:val="16"/>
              </w:rPr>
              <w:t>314</w:t>
            </w:r>
          </w:p>
        </w:tc>
        <w:tc>
          <w:tcPr>
            <w:tcW w:w="2025" w:type="dxa"/>
            <w:shd w:val="clear" w:color="auto" w:fill="FFFFFF"/>
          </w:tcPr>
          <w:p w:rsidR="00770C05" w:rsidRPr="006C02CE" w:rsidRDefault="00770C05" w:rsidP="00770C05">
            <w:pPr>
              <w:ind w:firstLine="0"/>
              <w:jc w:val="center"/>
              <w:rPr>
                <w:bCs/>
                <w:sz w:val="24"/>
                <w:szCs w:val="16"/>
              </w:rPr>
            </w:pPr>
            <w:r w:rsidRPr="006C02CE">
              <w:rPr>
                <w:bCs/>
                <w:sz w:val="24"/>
                <w:szCs w:val="16"/>
              </w:rPr>
              <w:t>40,50%</w:t>
            </w:r>
          </w:p>
        </w:tc>
      </w:tr>
      <w:tr w:rsidR="00770C05" w:rsidRPr="006C02CE">
        <w:tblPrEx>
          <w:tblCellMar>
            <w:top w:w="0" w:type="dxa"/>
            <w:bottom w:w="0" w:type="dxa"/>
          </w:tblCellMar>
        </w:tblPrEx>
        <w:tc>
          <w:tcPr>
            <w:tcW w:w="2025" w:type="dxa"/>
            <w:tcBorders>
              <w:bottom w:val="single" w:sz="12" w:space="0" w:color="auto"/>
            </w:tcBorders>
            <w:shd w:val="clear" w:color="auto" w:fill="FFFFFF"/>
          </w:tcPr>
          <w:p w:rsidR="00770C05" w:rsidRPr="006C02CE" w:rsidRDefault="00770C05" w:rsidP="00770C05">
            <w:pPr>
              <w:spacing w:before="60" w:after="60"/>
              <w:ind w:firstLine="0"/>
              <w:jc w:val="both"/>
              <w:rPr>
                <w:sz w:val="24"/>
              </w:rPr>
            </w:pPr>
            <w:r w:rsidRPr="006C02CE">
              <w:rPr>
                <w:sz w:val="24"/>
                <w:szCs w:val="16"/>
              </w:rPr>
              <w:t>C</w:t>
            </w:r>
            <w:r w:rsidRPr="006C02CE">
              <w:rPr>
                <w:sz w:val="24"/>
                <w:szCs w:val="16"/>
              </w:rPr>
              <w:t>a</w:t>
            </w:r>
            <w:r w:rsidRPr="006C02CE">
              <w:rPr>
                <w:sz w:val="24"/>
                <w:szCs w:val="16"/>
              </w:rPr>
              <w:t>meroun</w:t>
            </w:r>
          </w:p>
        </w:tc>
        <w:tc>
          <w:tcPr>
            <w:tcW w:w="2025"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3.934</w:t>
            </w:r>
          </w:p>
        </w:tc>
        <w:tc>
          <w:tcPr>
            <w:tcW w:w="2025"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954</w:t>
            </w:r>
          </w:p>
        </w:tc>
        <w:tc>
          <w:tcPr>
            <w:tcW w:w="2025" w:type="dxa"/>
            <w:tcBorders>
              <w:bottom w:val="single" w:sz="12" w:space="0" w:color="auto"/>
            </w:tcBorders>
            <w:shd w:val="clear" w:color="auto" w:fill="FFFFFF"/>
          </w:tcPr>
          <w:p w:rsidR="00770C05" w:rsidRPr="006C02CE" w:rsidRDefault="00770C05" w:rsidP="00770C05">
            <w:pPr>
              <w:spacing w:before="60" w:after="60"/>
              <w:ind w:firstLine="0"/>
              <w:jc w:val="center"/>
              <w:rPr>
                <w:bCs/>
                <w:sz w:val="24"/>
                <w:szCs w:val="16"/>
              </w:rPr>
            </w:pPr>
            <w:r w:rsidRPr="006C02CE">
              <w:rPr>
                <w:bCs/>
                <w:sz w:val="24"/>
                <w:szCs w:val="16"/>
              </w:rPr>
              <w:t>24,24%</w:t>
            </w:r>
          </w:p>
        </w:tc>
      </w:tr>
    </w:tbl>
    <w:p w:rsidR="00770C05" w:rsidRDefault="00770C05" w:rsidP="00770C05">
      <w:pPr>
        <w:spacing w:before="120" w:after="120"/>
        <w:jc w:val="both"/>
      </w:pPr>
    </w:p>
    <w:p w:rsidR="00770C05" w:rsidRPr="006C02CE" w:rsidRDefault="00770C05" w:rsidP="00770C05">
      <w:pPr>
        <w:pStyle w:val="figtitre"/>
      </w:pPr>
      <w:r w:rsidRPr="006C02CE">
        <w:t>L'évolution de l'importance relative</w:t>
      </w:r>
      <w:r>
        <w:br/>
      </w:r>
      <w:r w:rsidRPr="006C02CE">
        <w:t>de l'enseign</w:t>
      </w:r>
      <w:r w:rsidRPr="006C02CE">
        <w:t>e</w:t>
      </w:r>
      <w:r w:rsidRPr="006C02CE">
        <w:t>ment privé en Afrique Noire</w:t>
      </w:r>
    </w:p>
    <w:p w:rsidR="00770C05" w:rsidRPr="006C02CE" w:rsidRDefault="00770C05" w:rsidP="00770C05">
      <w:pPr>
        <w:pStyle w:val="figtitre"/>
      </w:pPr>
      <w:r w:rsidRPr="006C02CE">
        <w:t>Enseignement primaire</w:t>
      </w:r>
    </w:p>
    <w:tbl>
      <w:tblPr>
        <w:tblW w:w="8100" w:type="dxa"/>
        <w:tblInd w:w="40" w:type="dxa"/>
        <w:tblLayout w:type="fixed"/>
        <w:tblCellMar>
          <w:left w:w="40" w:type="dxa"/>
          <w:right w:w="40" w:type="dxa"/>
        </w:tblCellMar>
        <w:tblLook w:val="0000" w:firstRow="0" w:lastRow="0" w:firstColumn="0" w:lastColumn="0" w:noHBand="0" w:noVBand="0"/>
      </w:tblPr>
      <w:tblGrid>
        <w:gridCol w:w="1445"/>
        <w:gridCol w:w="2218"/>
        <w:gridCol w:w="2218"/>
        <w:gridCol w:w="2219"/>
      </w:tblGrid>
      <w:tr w:rsidR="00770C05" w:rsidRPr="006C02CE">
        <w:tblPrEx>
          <w:tblCellMar>
            <w:top w:w="0" w:type="dxa"/>
            <w:bottom w:w="0" w:type="dxa"/>
          </w:tblCellMar>
        </w:tblPrEx>
        <w:tc>
          <w:tcPr>
            <w:tcW w:w="144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bCs/>
                <w:smallCaps/>
                <w:sz w:val="24"/>
                <w:szCs w:val="14"/>
              </w:rPr>
              <w:t>Terr</w:t>
            </w:r>
            <w:r w:rsidRPr="006C02CE">
              <w:rPr>
                <w:bCs/>
                <w:smallCaps/>
                <w:sz w:val="24"/>
                <w:szCs w:val="14"/>
              </w:rPr>
              <w:t>i</w:t>
            </w:r>
            <w:r w:rsidRPr="006C02CE">
              <w:rPr>
                <w:bCs/>
                <w:smallCaps/>
                <w:sz w:val="24"/>
                <w:szCs w:val="14"/>
              </w:rPr>
              <w:t>toire</w:t>
            </w:r>
          </w:p>
        </w:tc>
        <w:tc>
          <w:tcPr>
            <w:tcW w:w="2218"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30"/>
              </w:rPr>
              <w:t>1951</w:t>
            </w:r>
          </w:p>
        </w:tc>
        <w:tc>
          <w:tcPr>
            <w:tcW w:w="2218"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1955</w:t>
            </w:r>
          </w:p>
        </w:tc>
        <w:tc>
          <w:tcPr>
            <w:tcW w:w="2219"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1957</w:t>
            </w:r>
          </w:p>
        </w:tc>
      </w:tr>
      <w:tr w:rsidR="00770C05" w:rsidRPr="006C02CE">
        <w:tblPrEx>
          <w:tblCellMar>
            <w:top w:w="0" w:type="dxa"/>
            <w:bottom w:w="0" w:type="dxa"/>
          </w:tblCellMar>
        </w:tblPrEx>
        <w:tc>
          <w:tcPr>
            <w:tcW w:w="1445" w:type="dxa"/>
            <w:tcBorders>
              <w:top w:val="single" w:sz="12" w:space="0" w:color="auto"/>
            </w:tcBorders>
            <w:shd w:val="clear" w:color="auto" w:fill="FFFFFF"/>
          </w:tcPr>
          <w:p w:rsidR="00770C05" w:rsidRPr="006C02CE" w:rsidRDefault="00770C05" w:rsidP="00770C05">
            <w:pPr>
              <w:spacing w:before="60" w:after="60"/>
              <w:ind w:firstLine="0"/>
              <w:jc w:val="both"/>
              <w:rPr>
                <w:sz w:val="24"/>
              </w:rPr>
            </w:pPr>
            <w:r w:rsidRPr="006C02CE">
              <w:rPr>
                <w:sz w:val="24"/>
                <w:szCs w:val="16"/>
              </w:rPr>
              <w:t>A.O.F.</w:t>
            </w:r>
          </w:p>
        </w:tc>
        <w:tc>
          <w:tcPr>
            <w:tcW w:w="2218" w:type="dxa"/>
            <w:vMerge w:val="restart"/>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25%</w:t>
            </w:r>
          </w:p>
        </w:tc>
        <w:tc>
          <w:tcPr>
            <w:tcW w:w="2218" w:type="dxa"/>
            <w:vMerge w:val="restart"/>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30</w:t>
            </w:r>
            <w:r w:rsidRPr="006C02CE">
              <w:rPr>
                <w:iCs/>
                <w:sz w:val="24"/>
                <w:szCs w:val="16"/>
              </w:rPr>
              <w:t>%</w:t>
            </w:r>
          </w:p>
        </w:tc>
        <w:tc>
          <w:tcPr>
            <w:tcW w:w="2219"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31</w:t>
            </w:r>
            <w:r w:rsidRPr="006C02CE">
              <w:rPr>
                <w:iCs/>
                <w:sz w:val="24"/>
                <w:szCs w:val="16"/>
              </w:rPr>
              <w:t>%</w:t>
            </w:r>
          </w:p>
        </w:tc>
      </w:tr>
      <w:tr w:rsidR="00770C05" w:rsidRPr="006C02CE">
        <w:tblPrEx>
          <w:tblCellMar>
            <w:top w:w="0" w:type="dxa"/>
            <w:bottom w:w="0" w:type="dxa"/>
          </w:tblCellMar>
        </w:tblPrEx>
        <w:tc>
          <w:tcPr>
            <w:tcW w:w="1445" w:type="dxa"/>
            <w:shd w:val="clear" w:color="auto" w:fill="FFFFFF"/>
          </w:tcPr>
          <w:p w:rsidR="00770C05" w:rsidRPr="006C02CE" w:rsidRDefault="00770C05" w:rsidP="00770C05">
            <w:pPr>
              <w:ind w:firstLine="0"/>
              <w:jc w:val="both"/>
              <w:rPr>
                <w:sz w:val="24"/>
              </w:rPr>
            </w:pPr>
            <w:r w:rsidRPr="006C02CE">
              <w:rPr>
                <w:sz w:val="24"/>
                <w:szCs w:val="16"/>
              </w:rPr>
              <w:t>A.E.F.</w:t>
            </w:r>
          </w:p>
        </w:tc>
        <w:tc>
          <w:tcPr>
            <w:tcW w:w="2218" w:type="dxa"/>
            <w:vMerge w:val="restart"/>
            <w:shd w:val="clear" w:color="auto" w:fill="FFFFFF"/>
          </w:tcPr>
          <w:p w:rsidR="00770C05" w:rsidRPr="006C02CE" w:rsidRDefault="00770C05" w:rsidP="00770C05">
            <w:pPr>
              <w:ind w:firstLine="0"/>
              <w:jc w:val="center"/>
              <w:rPr>
                <w:sz w:val="24"/>
              </w:rPr>
            </w:pPr>
            <w:r w:rsidRPr="006C02CE">
              <w:rPr>
                <w:bCs/>
                <w:sz w:val="24"/>
                <w:szCs w:val="16"/>
              </w:rPr>
              <w:t>48%</w:t>
            </w:r>
          </w:p>
        </w:tc>
        <w:tc>
          <w:tcPr>
            <w:tcW w:w="2218" w:type="dxa"/>
            <w:vMerge w:val="restart"/>
            <w:shd w:val="clear" w:color="auto" w:fill="FFFFFF"/>
          </w:tcPr>
          <w:p w:rsidR="00770C05" w:rsidRPr="006C02CE" w:rsidRDefault="00770C05" w:rsidP="00770C05">
            <w:pPr>
              <w:ind w:firstLine="0"/>
              <w:jc w:val="center"/>
              <w:rPr>
                <w:sz w:val="24"/>
              </w:rPr>
            </w:pPr>
            <w:r w:rsidRPr="006C02CE">
              <w:rPr>
                <w:bCs/>
                <w:sz w:val="24"/>
                <w:szCs w:val="16"/>
              </w:rPr>
              <w:t>47</w:t>
            </w:r>
            <w:r w:rsidRPr="006C02CE">
              <w:rPr>
                <w:iCs/>
                <w:sz w:val="24"/>
                <w:szCs w:val="16"/>
              </w:rPr>
              <w:t>%</w:t>
            </w:r>
          </w:p>
        </w:tc>
        <w:tc>
          <w:tcPr>
            <w:tcW w:w="2219" w:type="dxa"/>
            <w:vMerge w:val="restart"/>
            <w:shd w:val="clear" w:color="auto" w:fill="FFFFFF"/>
          </w:tcPr>
          <w:p w:rsidR="00770C05" w:rsidRPr="006C02CE" w:rsidRDefault="00770C05" w:rsidP="00770C05">
            <w:pPr>
              <w:ind w:firstLine="0"/>
              <w:jc w:val="center"/>
              <w:rPr>
                <w:sz w:val="24"/>
              </w:rPr>
            </w:pPr>
            <w:r w:rsidRPr="006C02CE">
              <w:rPr>
                <w:sz w:val="24"/>
                <w:szCs w:val="16"/>
              </w:rPr>
              <w:t>46,5</w:t>
            </w:r>
            <w:r w:rsidRPr="006C02CE">
              <w:rPr>
                <w:iCs/>
                <w:sz w:val="24"/>
                <w:szCs w:val="16"/>
              </w:rPr>
              <w:t>%</w:t>
            </w:r>
          </w:p>
        </w:tc>
      </w:tr>
      <w:tr w:rsidR="00770C05" w:rsidRPr="006C02CE">
        <w:tblPrEx>
          <w:tblCellMar>
            <w:top w:w="0" w:type="dxa"/>
            <w:bottom w:w="0" w:type="dxa"/>
          </w:tblCellMar>
        </w:tblPrEx>
        <w:tc>
          <w:tcPr>
            <w:tcW w:w="1445" w:type="dxa"/>
            <w:shd w:val="clear" w:color="auto" w:fill="FFFFFF"/>
          </w:tcPr>
          <w:p w:rsidR="00770C05" w:rsidRPr="006C02CE" w:rsidRDefault="00770C05" w:rsidP="00770C05">
            <w:pPr>
              <w:ind w:firstLine="0"/>
              <w:jc w:val="both"/>
              <w:rPr>
                <w:sz w:val="24"/>
              </w:rPr>
            </w:pPr>
            <w:r w:rsidRPr="006C02CE">
              <w:rPr>
                <w:sz w:val="24"/>
                <w:szCs w:val="16"/>
              </w:rPr>
              <w:t>Togo</w:t>
            </w:r>
          </w:p>
        </w:tc>
        <w:tc>
          <w:tcPr>
            <w:tcW w:w="2218" w:type="dxa"/>
            <w:vMerge w:val="restart"/>
            <w:shd w:val="clear" w:color="auto" w:fill="FFFFFF"/>
          </w:tcPr>
          <w:p w:rsidR="00770C05" w:rsidRPr="006C02CE" w:rsidRDefault="00770C05" w:rsidP="00770C05">
            <w:pPr>
              <w:ind w:firstLine="0"/>
              <w:jc w:val="center"/>
              <w:rPr>
                <w:sz w:val="24"/>
              </w:rPr>
            </w:pPr>
            <w:r w:rsidRPr="006C02CE">
              <w:rPr>
                <w:sz w:val="24"/>
                <w:szCs w:val="16"/>
              </w:rPr>
              <w:t>50,5</w:t>
            </w:r>
            <w:r w:rsidRPr="006C02CE">
              <w:rPr>
                <w:bCs/>
                <w:iCs/>
                <w:sz w:val="24"/>
                <w:szCs w:val="16"/>
              </w:rPr>
              <w:t>%</w:t>
            </w:r>
          </w:p>
        </w:tc>
        <w:tc>
          <w:tcPr>
            <w:tcW w:w="2218" w:type="dxa"/>
            <w:vMerge w:val="restart"/>
            <w:shd w:val="clear" w:color="auto" w:fill="FFFFFF"/>
          </w:tcPr>
          <w:p w:rsidR="00770C05" w:rsidRPr="006C02CE" w:rsidRDefault="00770C05" w:rsidP="00770C05">
            <w:pPr>
              <w:ind w:firstLine="0"/>
              <w:jc w:val="center"/>
              <w:rPr>
                <w:sz w:val="24"/>
              </w:rPr>
            </w:pPr>
            <w:r w:rsidRPr="006C02CE">
              <w:rPr>
                <w:sz w:val="24"/>
                <w:szCs w:val="16"/>
              </w:rPr>
              <w:t>49,50</w:t>
            </w:r>
            <w:r w:rsidRPr="006C02CE">
              <w:rPr>
                <w:iCs/>
                <w:sz w:val="24"/>
                <w:szCs w:val="16"/>
              </w:rPr>
              <w:t>%</w:t>
            </w:r>
          </w:p>
        </w:tc>
        <w:tc>
          <w:tcPr>
            <w:tcW w:w="2219" w:type="dxa"/>
            <w:shd w:val="clear" w:color="auto" w:fill="FFFFFF"/>
          </w:tcPr>
          <w:p w:rsidR="00770C05" w:rsidRPr="006C02CE" w:rsidRDefault="00770C05" w:rsidP="00770C05">
            <w:pPr>
              <w:ind w:firstLine="0"/>
              <w:jc w:val="center"/>
              <w:rPr>
                <w:sz w:val="24"/>
              </w:rPr>
            </w:pPr>
            <w:r w:rsidRPr="006C02CE">
              <w:rPr>
                <w:sz w:val="24"/>
                <w:szCs w:val="16"/>
              </w:rPr>
              <w:t>49,50</w:t>
            </w:r>
            <w:r w:rsidRPr="006C02CE">
              <w:rPr>
                <w:iCs/>
                <w:sz w:val="24"/>
                <w:szCs w:val="16"/>
              </w:rPr>
              <w:t>%</w:t>
            </w:r>
          </w:p>
        </w:tc>
      </w:tr>
      <w:tr w:rsidR="00770C05" w:rsidRPr="006C02CE">
        <w:tblPrEx>
          <w:tblCellMar>
            <w:top w:w="0" w:type="dxa"/>
            <w:bottom w:w="0" w:type="dxa"/>
          </w:tblCellMar>
        </w:tblPrEx>
        <w:tc>
          <w:tcPr>
            <w:tcW w:w="1445" w:type="dxa"/>
            <w:tcBorders>
              <w:bottom w:val="single" w:sz="12" w:space="0" w:color="auto"/>
            </w:tcBorders>
            <w:shd w:val="clear" w:color="auto" w:fill="FFFFFF"/>
          </w:tcPr>
          <w:p w:rsidR="00770C05" w:rsidRPr="006C02CE" w:rsidRDefault="00770C05" w:rsidP="00770C05">
            <w:pPr>
              <w:spacing w:before="60" w:after="60"/>
              <w:ind w:firstLine="0"/>
              <w:jc w:val="both"/>
              <w:rPr>
                <w:sz w:val="24"/>
              </w:rPr>
            </w:pPr>
            <w:r w:rsidRPr="006C02CE">
              <w:rPr>
                <w:sz w:val="24"/>
                <w:szCs w:val="16"/>
              </w:rPr>
              <w:t>C</w:t>
            </w:r>
            <w:r w:rsidRPr="006C02CE">
              <w:rPr>
                <w:sz w:val="24"/>
                <w:szCs w:val="16"/>
              </w:rPr>
              <w:t>a</w:t>
            </w:r>
            <w:r w:rsidRPr="006C02CE">
              <w:rPr>
                <w:sz w:val="24"/>
                <w:szCs w:val="16"/>
              </w:rPr>
              <w:t>meroun</w:t>
            </w:r>
          </w:p>
        </w:tc>
        <w:tc>
          <w:tcPr>
            <w:tcW w:w="2218"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84</w:t>
            </w:r>
            <w:r w:rsidRPr="006C02CE">
              <w:rPr>
                <w:bCs/>
                <w:iCs/>
                <w:sz w:val="24"/>
                <w:szCs w:val="16"/>
              </w:rPr>
              <w:t>%</w:t>
            </w:r>
          </w:p>
        </w:tc>
        <w:tc>
          <w:tcPr>
            <w:tcW w:w="2218"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sz w:val="24"/>
                <w:szCs w:val="16"/>
              </w:rPr>
              <w:t>72</w:t>
            </w:r>
            <w:r w:rsidRPr="006C02CE">
              <w:rPr>
                <w:iCs/>
                <w:sz w:val="24"/>
                <w:szCs w:val="16"/>
              </w:rPr>
              <w:t>%</w:t>
            </w:r>
          </w:p>
        </w:tc>
        <w:tc>
          <w:tcPr>
            <w:tcW w:w="2219"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sz w:val="24"/>
                <w:szCs w:val="16"/>
              </w:rPr>
              <w:t>70,5</w:t>
            </w:r>
            <w:r w:rsidRPr="006C02CE">
              <w:rPr>
                <w:iCs/>
                <w:sz w:val="24"/>
                <w:szCs w:val="16"/>
              </w:rPr>
              <w:t>%</w:t>
            </w:r>
          </w:p>
        </w:tc>
      </w:tr>
    </w:tbl>
    <w:p w:rsidR="00770C05" w:rsidRDefault="00770C05" w:rsidP="00770C05">
      <w:pPr>
        <w:pStyle w:val="figtitre"/>
      </w:pPr>
    </w:p>
    <w:p w:rsidR="00770C05" w:rsidRPr="006C02CE" w:rsidRDefault="00770C05" w:rsidP="00770C05">
      <w:pPr>
        <w:pStyle w:val="figtitre"/>
      </w:pPr>
      <w:r w:rsidRPr="006C02CE">
        <w:t>Enseignement secondaire</w:t>
      </w:r>
    </w:p>
    <w:tbl>
      <w:tblPr>
        <w:tblW w:w="8100" w:type="dxa"/>
        <w:tblInd w:w="40" w:type="dxa"/>
        <w:tblLayout w:type="fixed"/>
        <w:tblCellMar>
          <w:left w:w="40" w:type="dxa"/>
          <w:right w:w="40" w:type="dxa"/>
        </w:tblCellMar>
        <w:tblLook w:val="0000" w:firstRow="0" w:lastRow="0" w:firstColumn="0" w:lastColumn="0" w:noHBand="0" w:noVBand="0"/>
      </w:tblPr>
      <w:tblGrid>
        <w:gridCol w:w="1450"/>
        <w:gridCol w:w="2216"/>
        <w:gridCol w:w="2217"/>
        <w:gridCol w:w="2217"/>
      </w:tblGrid>
      <w:tr w:rsidR="00770C05" w:rsidRPr="006C02CE">
        <w:tblPrEx>
          <w:tblCellMar>
            <w:top w:w="0" w:type="dxa"/>
            <w:bottom w:w="0" w:type="dxa"/>
          </w:tblCellMar>
        </w:tblPrEx>
        <w:tc>
          <w:tcPr>
            <w:tcW w:w="145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bCs/>
                <w:smallCaps/>
                <w:sz w:val="24"/>
                <w:szCs w:val="14"/>
              </w:rPr>
              <w:t>Terr</w:t>
            </w:r>
            <w:r w:rsidRPr="006C02CE">
              <w:rPr>
                <w:bCs/>
                <w:smallCaps/>
                <w:sz w:val="24"/>
                <w:szCs w:val="14"/>
              </w:rPr>
              <w:t>i</w:t>
            </w:r>
            <w:r w:rsidRPr="006C02CE">
              <w:rPr>
                <w:bCs/>
                <w:smallCaps/>
                <w:sz w:val="24"/>
                <w:szCs w:val="14"/>
              </w:rPr>
              <w:t>toire</w:t>
            </w:r>
          </w:p>
        </w:tc>
        <w:tc>
          <w:tcPr>
            <w:tcW w:w="2216"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1951</w:t>
            </w:r>
          </w:p>
        </w:tc>
        <w:tc>
          <w:tcPr>
            <w:tcW w:w="2217"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1955</w:t>
            </w:r>
          </w:p>
        </w:tc>
        <w:tc>
          <w:tcPr>
            <w:tcW w:w="2217"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1957</w:t>
            </w:r>
          </w:p>
        </w:tc>
      </w:tr>
      <w:tr w:rsidR="00770C05" w:rsidRPr="006C02CE">
        <w:tblPrEx>
          <w:tblCellMar>
            <w:top w:w="0" w:type="dxa"/>
            <w:bottom w:w="0" w:type="dxa"/>
          </w:tblCellMar>
        </w:tblPrEx>
        <w:tc>
          <w:tcPr>
            <w:tcW w:w="1450" w:type="dxa"/>
            <w:tcBorders>
              <w:top w:val="single" w:sz="12" w:space="0" w:color="auto"/>
            </w:tcBorders>
            <w:shd w:val="clear" w:color="auto" w:fill="FFFFFF"/>
          </w:tcPr>
          <w:p w:rsidR="00770C05" w:rsidRPr="006C02CE" w:rsidRDefault="00770C05" w:rsidP="00770C05">
            <w:pPr>
              <w:spacing w:before="60" w:after="60"/>
              <w:ind w:firstLine="0"/>
              <w:jc w:val="both"/>
              <w:rPr>
                <w:sz w:val="24"/>
              </w:rPr>
            </w:pPr>
            <w:r w:rsidRPr="006C02CE">
              <w:rPr>
                <w:sz w:val="24"/>
                <w:szCs w:val="16"/>
              </w:rPr>
              <w:t>A.O.F.</w:t>
            </w:r>
          </w:p>
        </w:tc>
        <w:tc>
          <w:tcPr>
            <w:tcW w:w="2216" w:type="dxa"/>
            <w:vMerge w:val="restart"/>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7,50%</w:t>
            </w:r>
          </w:p>
        </w:tc>
        <w:tc>
          <w:tcPr>
            <w:tcW w:w="2217" w:type="dxa"/>
            <w:vMerge w:val="restart"/>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sz w:val="24"/>
                <w:szCs w:val="16"/>
              </w:rPr>
              <w:t>21,50</w:t>
            </w:r>
            <w:r w:rsidRPr="006C02CE">
              <w:rPr>
                <w:i/>
                <w:iCs/>
                <w:sz w:val="24"/>
                <w:szCs w:val="16"/>
              </w:rPr>
              <w:t>%</w:t>
            </w:r>
          </w:p>
        </w:tc>
        <w:tc>
          <w:tcPr>
            <w:tcW w:w="2217"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sz w:val="24"/>
                <w:szCs w:val="16"/>
              </w:rPr>
              <w:t>24%</w:t>
            </w:r>
          </w:p>
        </w:tc>
      </w:tr>
      <w:tr w:rsidR="00770C05" w:rsidRPr="006C02CE">
        <w:tblPrEx>
          <w:tblCellMar>
            <w:top w:w="0" w:type="dxa"/>
            <w:bottom w:w="0" w:type="dxa"/>
          </w:tblCellMar>
        </w:tblPrEx>
        <w:tc>
          <w:tcPr>
            <w:tcW w:w="1450" w:type="dxa"/>
            <w:shd w:val="clear" w:color="auto" w:fill="FFFFFF"/>
          </w:tcPr>
          <w:p w:rsidR="00770C05" w:rsidRPr="006C02CE" w:rsidRDefault="00770C05" w:rsidP="00770C05">
            <w:pPr>
              <w:ind w:firstLine="0"/>
              <w:jc w:val="both"/>
              <w:rPr>
                <w:sz w:val="24"/>
              </w:rPr>
            </w:pPr>
            <w:r w:rsidRPr="006C02CE">
              <w:rPr>
                <w:sz w:val="24"/>
                <w:szCs w:val="16"/>
              </w:rPr>
              <w:t>A.E.F.</w:t>
            </w:r>
          </w:p>
        </w:tc>
        <w:tc>
          <w:tcPr>
            <w:tcW w:w="2216" w:type="dxa"/>
            <w:vMerge w:val="restart"/>
            <w:shd w:val="clear" w:color="auto" w:fill="FFFFFF"/>
          </w:tcPr>
          <w:p w:rsidR="00770C05" w:rsidRPr="006C02CE" w:rsidRDefault="00770C05" w:rsidP="00770C05">
            <w:pPr>
              <w:ind w:firstLine="0"/>
              <w:jc w:val="center"/>
              <w:rPr>
                <w:sz w:val="24"/>
              </w:rPr>
            </w:pPr>
            <w:r w:rsidRPr="006C02CE">
              <w:rPr>
                <w:bCs/>
                <w:sz w:val="24"/>
                <w:szCs w:val="16"/>
              </w:rPr>
              <w:t>29,50%</w:t>
            </w:r>
          </w:p>
        </w:tc>
        <w:tc>
          <w:tcPr>
            <w:tcW w:w="2217" w:type="dxa"/>
            <w:vMerge w:val="restart"/>
            <w:shd w:val="clear" w:color="auto" w:fill="FFFFFF"/>
          </w:tcPr>
          <w:p w:rsidR="00770C05" w:rsidRPr="006C02CE" w:rsidRDefault="00770C05" w:rsidP="00770C05">
            <w:pPr>
              <w:ind w:firstLine="0"/>
              <w:jc w:val="center"/>
              <w:rPr>
                <w:sz w:val="24"/>
              </w:rPr>
            </w:pPr>
            <w:r w:rsidRPr="006C02CE">
              <w:rPr>
                <w:sz w:val="24"/>
                <w:szCs w:val="16"/>
              </w:rPr>
              <w:t>40,30</w:t>
            </w:r>
            <w:r w:rsidRPr="006C02CE">
              <w:rPr>
                <w:i/>
                <w:iCs/>
                <w:sz w:val="24"/>
                <w:szCs w:val="16"/>
              </w:rPr>
              <w:t>%</w:t>
            </w:r>
          </w:p>
        </w:tc>
        <w:tc>
          <w:tcPr>
            <w:tcW w:w="2217" w:type="dxa"/>
            <w:shd w:val="clear" w:color="auto" w:fill="FFFFFF"/>
          </w:tcPr>
          <w:p w:rsidR="00770C05" w:rsidRPr="006C02CE" w:rsidRDefault="00770C05" w:rsidP="00770C05">
            <w:pPr>
              <w:ind w:firstLine="0"/>
              <w:jc w:val="center"/>
              <w:rPr>
                <w:sz w:val="24"/>
              </w:rPr>
            </w:pPr>
            <w:r w:rsidRPr="006C02CE">
              <w:rPr>
                <w:sz w:val="24"/>
                <w:szCs w:val="16"/>
              </w:rPr>
              <w:t>37</w:t>
            </w:r>
            <w:r w:rsidRPr="006C02CE">
              <w:rPr>
                <w:i/>
                <w:iCs/>
                <w:sz w:val="24"/>
                <w:szCs w:val="16"/>
              </w:rPr>
              <w:t>%</w:t>
            </w:r>
          </w:p>
        </w:tc>
      </w:tr>
      <w:tr w:rsidR="00770C05" w:rsidRPr="006C02CE">
        <w:tblPrEx>
          <w:tblCellMar>
            <w:top w:w="0" w:type="dxa"/>
            <w:bottom w:w="0" w:type="dxa"/>
          </w:tblCellMar>
        </w:tblPrEx>
        <w:tc>
          <w:tcPr>
            <w:tcW w:w="1450" w:type="dxa"/>
            <w:shd w:val="clear" w:color="auto" w:fill="FFFFFF"/>
          </w:tcPr>
          <w:p w:rsidR="00770C05" w:rsidRPr="006C02CE" w:rsidRDefault="00770C05" w:rsidP="00770C05">
            <w:pPr>
              <w:ind w:firstLine="0"/>
              <w:jc w:val="both"/>
              <w:rPr>
                <w:sz w:val="24"/>
              </w:rPr>
            </w:pPr>
            <w:r w:rsidRPr="006C02CE">
              <w:rPr>
                <w:sz w:val="24"/>
                <w:szCs w:val="16"/>
              </w:rPr>
              <w:t>Togo</w:t>
            </w:r>
          </w:p>
        </w:tc>
        <w:tc>
          <w:tcPr>
            <w:tcW w:w="2216" w:type="dxa"/>
            <w:shd w:val="clear" w:color="auto" w:fill="FFFFFF"/>
          </w:tcPr>
          <w:p w:rsidR="00770C05" w:rsidRPr="006C02CE" w:rsidRDefault="00770C05" w:rsidP="00770C05">
            <w:pPr>
              <w:ind w:firstLine="0"/>
              <w:jc w:val="center"/>
              <w:rPr>
                <w:sz w:val="24"/>
              </w:rPr>
            </w:pPr>
            <w:r w:rsidRPr="006C02CE">
              <w:rPr>
                <w:bCs/>
                <w:sz w:val="24"/>
                <w:szCs w:val="16"/>
              </w:rPr>
              <w:t>47</w:t>
            </w:r>
            <w:r w:rsidRPr="006C02CE">
              <w:rPr>
                <w:bCs/>
                <w:i/>
                <w:iCs/>
                <w:sz w:val="24"/>
                <w:szCs w:val="16"/>
              </w:rPr>
              <w:t>%</w:t>
            </w:r>
          </w:p>
        </w:tc>
        <w:tc>
          <w:tcPr>
            <w:tcW w:w="2217" w:type="dxa"/>
            <w:shd w:val="clear" w:color="auto" w:fill="FFFFFF"/>
          </w:tcPr>
          <w:p w:rsidR="00770C05" w:rsidRPr="006C02CE" w:rsidRDefault="00770C05" w:rsidP="00770C05">
            <w:pPr>
              <w:ind w:firstLine="0"/>
              <w:jc w:val="center"/>
              <w:rPr>
                <w:sz w:val="24"/>
              </w:rPr>
            </w:pPr>
            <w:r w:rsidRPr="006C02CE">
              <w:rPr>
                <w:sz w:val="24"/>
                <w:szCs w:val="16"/>
              </w:rPr>
              <w:t>52%</w:t>
            </w:r>
          </w:p>
        </w:tc>
        <w:tc>
          <w:tcPr>
            <w:tcW w:w="2217" w:type="dxa"/>
            <w:shd w:val="clear" w:color="auto" w:fill="FFFFFF"/>
          </w:tcPr>
          <w:p w:rsidR="00770C05" w:rsidRPr="006C02CE" w:rsidRDefault="00770C05" w:rsidP="00770C05">
            <w:pPr>
              <w:ind w:firstLine="0"/>
              <w:jc w:val="center"/>
              <w:rPr>
                <w:sz w:val="24"/>
              </w:rPr>
            </w:pPr>
            <w:r w:rsidRPr="006C02CE">
              <w:rPr>
                <w:bCs/>
                <w:sz w:val="24"/>
                <w:szCs w:val="16"/>
              </w:rPr>
              <w:t>51</w:t>
            </w:r>
            <w:r w:rsidRPr="006C02CE">
              <w:rPr>
                <w:sz w:val="24"/>
                <w:szCs w:val="16"/>
              </w:rPr>
              <w:t>%</w:t>
            </w:r>
          </w:p>
        </w:tc>
      </w:tr>
      <w:tr w:rsidR="00770C05" w:rsidRPr="006C02CE">
        <w:tblPrEx>
          <w:tblCellMar>
            <w:top w:w="0" w:type="dxa"/>
            <w:bottom w:w="0" w:type="dxa"/>
          </w:tblCellMar>
        </w:tblPrEx>
        <w:tc>
          <w:tcPr>
            <w:tcW w:w="1450" w:type="dxa"/>
            <w:tcBorders>
              <w:bottom w:val="single" w:sz="12" w:space="0" w:color="auto"/>
            </w:tcBorders>
            <w:shd w:val="clear" w:color="auto" w:fill="FFFFFF"/>
          </w:tcPr>
          <w:p w:rsidR="00770C05" w:rsidRPr="006C02CE" w:rsidRDefault="00770C05" w:rsidP="00770C05">
            <w:pPr>
              <w:spacing w:before="60" w:after="60"/>
              <w:ind w:firstLine="0"/>
              <w:jc w:val="both"/>
              <w:rPr>
                <w:sz w:val="24"/>
              </w:rPr>
            </w:pPr>
            <w:r w:rsidRPr="006C02CE">
              <w:rPr>
                <w:sz w:val="24"/>
                <w:szCs w:val="16"/>
              </w:rPr>
              <w:t>C</w:t>
            </w:r>
            <w:r w:rsidRPr="006C02CE">
              <w:rPr>
                <w:sz w:val="24"/>
                <w:szCs w:val="16"/>
              </w:rPr>
              <w:t>a</w:t>
            </w:r>
            <w:r w:rsidRPr="006C02CE">
              <w:rPr>
                <w:sz w:val="24"/>
                <w:szCs w:val="16"/>
              </w:rPr>
              <w:t>meroun</w:t>
            </w:r>
          </w:p>
        </w:tc>
        <w:tc>
          <w:tcPr>
            <w:tcW w:w="2216"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bCs/>
                <w:sz w:val="24"/>
                <w:szCs w:val="16"/>
              </w:rPr>
              <w:t>36</w:t>
            </w:r>
            <w:r w:rsidRPr="006C02CE">
              <w:rPr>
                <w:bCs/>
                <w:i/>
                <w:iCs/>
                <w:sz w:val="24"/>
                <w:szCs w:val="16"/>
              </w:rPr>
              <w:t>%</w:t>
            </w:r>
          </w:p>
        </w:tc>
        <w:tc>
          <w:tcPr>
            <w:tcW w:w="2217"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r w:rsidRPr="006C02CE">
              <w:rPr>
                <w:sz w:val="24"/>
                <w:szCs w:val="16"/>
              </w:rPr>
              <w:t>39</w:t>
            </w:r>
            <w:r w:rsidRPr="006C02CE">
              <w:rPr>
                <w:i/>
                <w:iCs/>
                <w:sz w:val="24"/>
                <w:szCs w:val="16"/>
              </w:rPr>
              <w:t>%</w:t>
            </w:r>
          </w:p>
        </w:tc>
        <w:tc>
          <w:tcPr>
            <w:tcW w:w="2217" w:type="dxa"/>
            <w:tcBorders>
              <w:bottom w:val="single" w:sz="12" w:space="0" w:color="auto"/>
            </w:tcBorders>
            <w:shd w:val="clear" w:color="auto" w:fill="FFFFFF"/>
          </w:tcPr>
          <w:p w:rsidR="00770C05" w:rsidRPr="006C02CE" w:rsidRDefault="00770C05" w:rsidP="00770C05">
            <w:pPr>
              <w:spacing w:before="60" w:after="60"/>
              <w:ind w:firstLine="0"/>
              <w:jc w:val="center"/>
              <w:rPr>
                <w:bCs/>
                <w:sz w:val="24"/>
                <w:szCs w:val="16"/>
              </w:rPr>
            </w:pPr>
            <w:r w:rsidRPr="006C02CE">
              <w:rPr>
                <w:bCs/>
                <w:sz w:val="24"/>
                <w:szCs w:val="16"/>
              </w:rPr>
              <w:t>56</w:t>
            </w:r>
            <w:r w:rsidRPr="006C02CE">
              <w:rPr>
                <w:sz w:val="24"/>
                <w:szCs w:val="16"/>
              </w:rPr>
              <w:t>%</w:t>
            </w:r>
          </w:p>
        </w:tc>
      </w:tr>
    </w:tbl>
    <w:p w:rsidR="00770C05" w:rsidRDefault="00770C05" w:rsidP="00770C05">
      <w:pPr>
        <w:pStyle w:val="p"/>
      </w:pPr>
      <w:r>
        <w:br w:type="page"/>
        <w:t>[112]</w:t>
      </w:r>
    </w:p>
    <w:p w:rsidR="00770C05" w:rsidRDefault="00770C05" w:rsidP="00770C05">
      <w:pPr>
        <w:spacing w:before="120" w:after="120"/>
        <w:jc w:val="both"/>
      </w:pPr>
    </w:p>
    <w:p w:rsidR="00770C05" w:rsidRPr="006C02CE" w:rsidRDefault="00770C05" w:rsidP="00770C05">
      <w:pPr>
        <w:pStyle w:val="figtitre"/>
      </w:pPr>
      <w:r w:rsidRPr="006C02CE">
        <w:t>Enseignement technique et professionnel</w:t>
      </w:r>
    </w:p>
    <w:tbl>
      <w:tblPr>
        <w:tblW w:w="8100" w:type="dxa"/>
        <w:tblInd w:w="40" w:type="dxa"/>
        <w:tblLayout w:type="fixed"/>
        <w:tblCellMar>
          <w:left w:w="40" w:type="dxa"/>
          <w:right w:w="40" w:type="dxa"/>
        </w:tblCellMar>
        <w:tblLook w:val="0000" w:firstRow="0" w:lastRow="0" w:firstColumn="0" w:lastColumn="0" w:noHBand="0" w:noVBand="0"/>
      </w:tblPr>
      <w:tblGrid>
        <w:gridCol w:w="1445"/>
        <w:gridCol w:w="2218"/>
        <w:gridCol w:w="2218"/>
        <w:gridCol w:w="2219"/>
      </w:tblGrid>
      <w:tr w:rsidR="00770C05" w:rsidRPr="00055797">
        <w:tblPrEx>
          <w:tblCellMar>
            <w:top w:w="0" w:type="dxa"/>
            <w:bottom w:w="0" w:type="dxa"/>
          </w:tblCellMar>
        </w:tblPrEx>
        <w:tc>
          <w:tcPr>
            <w:tcW w:w="1445" w:type="dxa"/>
            <w:tcBorders>
              <w:top w:val="single" w:sz="12" w:space="0" w:color="auto"/>
              <w:bottom w:val="single" w:sz="12" w:space="0" w:color="auto"/>
            </w:tcBorders>
            <w:shd w:val="clear" w:color="auto" w:fill="F9F5DB"/>
          </w:tcPr>
          <w:p w:rsidR="00770C05" w:rsidRPr="005E75DE" w:rsidRDefault="00770C05" w:rsidP="00770C05">
            <w:pPr>
              <w:spacing w:before="60" w:after="60"/>
              <w:ind w:firstLine="0"/>
              <w:jc w:val="both"/>
              <w:rPr>
                <w:sz w:val="24"/>
              </w:rPr>
            </w:pPr>
            <w:r w:rsidRPr="005E75DE">
              <w:rPr>
                <w:smallCaps/>
                <w:sz w:val="24"/>
                <w:szCs w:val="16"/>
              </w:rPr>
              <w:t>Terr</w:t>
            </w:r>
            <w:r w:rsidRPr="005E75DE">
              <w:rPr>
                <w:smallCaps/>
                <w:sz w:val="24"/>
                <w:szCs w:val="16"/>
              </w:rPr>
              <w:t>i</w:t>
            </w:r>
            <w:r w:rsidRPr="005E75DE">
              <w:rPr>
                <w:smallCaps/>
                <w:sz w:val="24"/>
                <w:szCs w:val="16"/>
              </w:rPr>
              <w:t>toire</w:t>
            </w:r>
          </w:p>
        </w:tc>
        <w:tc>
          <w:tcPr>
            <w:tcW w:w="2218" w:type="dxa"/>
            <w:tcBorders>
              <w:top w:val="single" w:sz="12" w:space="0" w:color="auto"/>
              <w:bottom w:val="single" w:sz="12" w:space="0" w:color="auto"/>
            </w:tcBorders>
            <w:shd w:val="clear" w:color="auto" w:fill="F9F5DB"/>
          </w:tcPr>
          <w:p w:rsidR="00770C05" w:rsidRPr="005E75DE" w:rsidRDefault="00770C05" w:rsidP="00770C05">
            <w:pPr>
              <w:spacing w:before="60" w:after="60"/>
              <w:ind w:firstLine="0"/>
              <w:jc w:val="center"/>
              <w:rPr>
                <w:sz w:val="24"/>
              </w:rPr>
            </w:pPr>
            <w:r w:rsidRPr="005E75DE">
              <w:rPr>
                <w:bCs/>
                <w:sz w:val="24"/>
                <w:szCs w:val="16"/>
              </w:rPr>
              <w:t>1951</w:t>
            </w:r>
          </w:p>
        </w:tc>
        <w:tc>
          <w:tcPr>
            <w:tcW w:w="2218" w:type="dxa"/>
            <w:tcBorders>
              <w:top w:val="single" w:sz="12" w:space="0" w:color="auto"/>
              <w:bottom w:val="single" w:sz="12" w:space="0" w:color="auto"/>
            </w:tcBorders>
            <w:shd w:val="clear" w:color="auto" w:fill="F9F5DB"/>
          </w:tcPr>
          <w:p w:rsidR="00770C05" w:rsidRPr="005E75DE" w:rsidRDefault="00770C05" w:rsidP="00770C05">
            <w:pPr>
              <w:spacing w:before="60" w:after="60"/>
              <w:ind w:firstLine="0"/>
              <w:jc w:val="center"/>
              <w:rPr>
                <w:sz w:val="24"/>
              </w:rPr>
            </w:pPr>
            <w:r w:rsidRPr="005E75DE">
              <w:rPr>
                <w:bCs/>
                <w:sz w:val="24"/>
                <w:szCs w:val="16"/>
              </w:rPr>
              <w:t>1955</w:t>
            </w:r>
          </w:p>
        </w:tc>
        <w:tc>
          <w:tcPr>
            <w:tcW w:w="2219" w:type="dxa"/>
            <w:tcBorders>
              <w:top w:val="single" w:sz="12" w:space="0" w:color="auto"/>
              <w:bottom w:val="single" w:sz="12" w:space="0" w:color="auto"/>
            </w:tcBorders>
            <w:shd w:val="clear" w:color="auto" w:fill="F9F5DB"/>
          </w:tcPr>
          <w:p w:rsidR="00770C05" w:rsidRPr="005E75DE" w:rsidRDefault="00770C05" w:rsidP="00770C05">
            <w:pPr>
              <w:spacing w:before="60" w:after="60"/>
              <w:ind w:firstLine="0"/>
              <w:jc w:val="center"/>
              <w:rPr>
                <w:sz w:val="24"/>
              </w:rPr>
            </w:pPr>
            <w:r w:rsidRPr="005E75DE">
              <w:rPr>
                <w:bCs/>
                <w:sz w:val="24"/>
                <w:szCs w:val="16"/>
              </w:rPr>
              <w:t>1957</w:t>
            </w:r>
          </w:p>
        </w:tc>
      </w:tr>
      <w:tr w:rsidR="00770C05" w:rsidRPr="00055797">
        <w:tblPrEx>
          <w:tblCellMar>
            <w:top w:w="0" w:type="dxa"/>
            <w:bottom w:w="0" w:type="dxa"/>
          </w:tblCellMar>
        </w:tblPrEx>
        <w:tc>
          <w:tcPr>
            <w:tcW w:w="1445" w:type="dxa"/>
            <w:tcBorders>
              <w:top w:val="single" w:sz="12" w:space="0" w:color="auto"/>
            </w:tcBorders>
            <w:shd w:val="clear" w:color="auto" w:fill="FFFFFF"/>
          </w:tcPr>
          <w:p w:rsidR="00770C05" w:rsidRPr="00F870FE" w:rsidRDefault="00770C05" w:rsidP="00770C05">
            <w:pPr>
              <w:spacing w:before="60" w:after="60"/>
              <w:ind w:firstLine="0"/>
              <w:jc w:val="both"/>
              <w:rPr>
                <w:sz w:val="24"/>
              </w:rPr>
            </w:pPr>
            <w:r w:rsidRPr="00F870FE">
              <w:rPr>
                <w:sz w:val="24"/>
                <w:szCs w:val="16"/>
              </w:rPr>
              <w:t>A.O.F.</w:t>
            </w:r>
          </w:p>
        </w:tc>
        <w:tc>
          <w:tcPr>
            <w:tcW w:w="2218" w:type="dxa"/>
            <w:vMerge w:val="restart"/>
            <w:tcBorders>
              <w:top w:val="single" w:sz="12" w:space="0" w:color="auto"/>
            </w:tcBorders>
            <w:shd w:val="clear" w:color="auto" w:fill="FFFFFF"/>
          </w:tcPr>
          <w:p w:rsidR="00770C05" w:rsidRPr="0050159C" w:rsidRDefault="00770C05" w:rsidP="00770C05">
            <w:pPr>
              <w:spacing w:before="60" w:after="60"/>
              <w:ind w:firstLine="0"/>
              <w:jc w:val="center"/>
              <w:rPr>
                <w:sz w:val="24"/>
              </w:rPr>
            </w:pPr>
            <w:r w:rsidRPr="0050159C">
              <w:rPr>
                <w:bCs/>
                <w:sz w:val="24"/>
                <w:szCs w:val="16"/>
              </w:rPr>
              <w:t>3</w:t>
            </w:r>
            <w:r w:rsidRPr="0050159C">
              <w:rPr>
                <w:bCs/>
                <w:iCs/>
                <w:sz w:val="24"/>
                <w:szCs w:val="16"/>
              </w:rPr>
              <w:t>%</w:t>
            </w:r>
          </w:p>
        </w:tc>
        <w:tc>
          <w:tcPr>
            <w:tcW w:w="2218" w:type="dxa"/>
            <w:vMerge w:val="restart"/>
            <w:tcBorders>
              <w:top w:val="single" w:sz="12" w:space="0" w:color="auto"/>
            </w:tcBorders>
            <w:shd w:val="clear" w:color="auto" w:fill="FFFFFF"/>
          </w:tcPr>
          <w:p w:rsidR="00770C05" w:rsidRPr="0050159C" w:rsidRDefault="00770C05" w:rsidP="00770C05">
            <w:pPr>
              <w:spacing w:before="60" w:after="60"/>
              <w:ind w:firstLine="0"/>
              <w:jc w:val="center"/>
              <w:rPr>
                <w:sz w:val="24"/>
              </w:rPr>
            </w:pPr>
            <w:r w:rsidRPr="0050159C">
              <w:rPr>
                <w:sz w:val="24"/>
                <w:szCs w:val="16"/>
              </w:rPr>
              <w:t>15,50</w:t>
            </w:r>
            <w:r w:rsidRPr="0050159C">
              <w:rPr>
                <w:iCs/>
                <w:sz w:val="24"/>
                <w:szCs w:val="16"/>
              </w:rPr>
              <w:t>%</w:t>
            </w:r>
          </w:p>
        </w:tc>
        <w:tc>
          <w:tcPr>
            <w:tcW w:w="2219" w:type="dxa"/>
            <w:tcBorders>
              <w:top w:val="single" w:sz="12" w:space="0" w:color="auto"/>
            </w:tcBorders>
            <w:shd w:val="clear" w:color="auto" w:fill="FFFFFF"/>
          </w:tcPr>
          <w:p w:rsidR="00770C05" w:rsidRPr="0050159C" w:rsidRDefault="00770C05" w:rsidP="00770C05">
            <w:pPr>
              <w:spacing w:before="60" w:after="60"/>
              <w:ind w:firstLine="0"/>
              <w:jc w:val="center"/>
              <w:rPr>
                <w:sz w:val="24"/>
              </w:rPr>
            </w:pPr>
            <w:r w:rsidRPr="0050159C">
              <w:rPr>
                <w:bCs/>
                <w:sz w:val="24"/>
                <w:szCs w:val="16"/>
              </w:rPr>
              <w:t>20%</w:t>
            </w:r>
          </w:p>
        </w:tc>
      </w:tr>
      <w:tr w:rsidR="00770C05" w:rsidRPr="00055797">
        <w:tblPrEx>
          <w:tblCellMar>
            <w:top w:w="0" w:type="dxa"/>
            <w:bottom w:w="0" w:type="dxa"/>
          </w:tblCellMar>
        </w:tblPrEx>
        <w:tc>
          <w:tcPr>
            <w:tcW w:w="1445" w:type="dxa"/>
            <w:shd w:val="clear" w:color="auto" w:fill="FFFFFF"/>
          </w:tcPr>
          <w:p w:rsidR="00770C05" w:rsidRPr="00F870FE" w:rsidRDefault="00770C05" w:rsidP="00770C05">
            <w:pPr>
              <w:ind w:firstLine="0"/>
              <w:jc w:val="both"/>
              <w:rPr>
                <w:sz w:val="24"/>
              </w:rPr>
            </w:pPr>
            <w:r w:rsidRPr="00F870FE">
              <w:rPr>
                <w:sz w:val="24"/>
                <w:szCs w:val="16"/>
              </w:rPr>
              <w:t>A.E.F.</w:t>
            </w:r>
          </w:p>
        </w:tc>
        <w:tc>
          <w:tcPr>
            <w:tcW w:w="2218" w:type="dxa"/>
            <w:vMerge w:val="restart"/>
            <w:shd w:val="clear" w:color="auto" w:fill="FFFFFF"/>
          </w:tcPr>
          <w:p w:rsidR="00770C05" w:rsidRPr="0050159C" w:rsidRDefault="00770C05" w:rsidP="00770C05">
            <w:pPr>
              <w:ind w:firstLine="0"/>
              <w:jc w:val="center"/>
              <w:rPr>
                <w:sz w:val="24"/>
              </w:rPr>
            </w:pPr>
            <w:r w:rsidRPr="0050159C">
              <w:rPr>
                <w:bCs/>
                <w:sz w:val="24"/>
                <w:szCs w:val="16"/>
              </w:rPr>
              <w:t>24%</w:t>
            </w:r>
          </w:p>
        </w:tc>
        <w:tc>
          <w:tcPr>
            <w:tcW w:w="2218" w:type="dxa"/>
            <w:vMerge w:val="restart"/>
            <w:shd w:val="clear" w:color="auto" w:fill="FFFFFF"/>
          </w:tcPr>
          <w:p w:rsidR="00770C05" w:rsidRPr="0050159C" w:rsidRDefault="00770C05" w:rsidP="00770C05">
            <w:pPr>
              <w:ind w:firstLine="0"/>
              <w:jc w:val="center"/>
              <w:rPr>
                <w:sz w:val="24"/>
              </w:rPr>
            </w:pPr>
            <w:r w:rsidRPr="0050159C">
              <w:rPr>
                <w:bCs/>
                <w:sz w:val="24"/>
                <w:szCs w:val="16"/>
              </w:rPr>
              <w:t>48</w:t>
            </w:r>
            <w:r w:rsidRPr="0050159C">
              <w:rPr>
                <w:sz w:val="24"/>
                <w:szCs w:val="16"/>
              </w:rPr>
              <w:t>%</w:t>
            </w:r>
          </w:p>
        </w:tc>
        <w:tc>
          <w:tcPr>
            <w:tcW w:w="2219" w:type="dxa"/>
            <w:shd w:val="clear" w:color="auto" w:fill="FFFFFF"/>
          </w:tcPr>
          <w:p w:rsidR="00770C05" w:rsidRPr="0050159C" w:rsidRDefault="00770C05" w:rsidP="00770C05">
            <w:pPr>
              <w:ind w:firstLine="0"/>
              <w:jc w:val="center"/>
              <w:rPr>
                <w:sz w:val="24"/>
              </w:rPr>
            </w:pPr>
            <w:r w:rsidRPr="0050159C">
              <w:rPr>
                <w:bCs/>
                <w:sz w:val="24"/>
                <w:szCs w:val="16"/>
              </w:rPr>
              <w:t>43%</w:t>
            </w:r>
          </w:p>
        </w:tc>
      </w:tr>
      <w:tr w:rsidR="00770C05" w:rsidRPr="00055797">
        <w:tblPrEx>
          <w:tblCellMar>
            <w:top w:w="0" w:type="dxa"/>
            <w:bottom w:w="0" w:type="dxa"/>
          </w:tblCellMar>
        </w:tblPrEx>
        <w:tc>
          <w:tcPr>
            <w:tcW w:w="1445" w:type="dxa"/>
            <w:shd w:val="clear" w:color="auto" w:fill="FFFFFF"/>
          </w:tcPr>
          <w:p w:rsidR="00770C05" w:rsidRPr="00F870FE" w:rsidRDefault="00770C05" w:rsidP="00770C05">
            <w:pPr>
              <w:ind w:firstLine="0"/>
              <w:jc w:val="both"/>
              <w:rPr>
                <w:sz w:val="24"/>
              </w:rPr>
            </w:pPr>
            <w:r w:rsidRPr="00F870FE">
              <w:rPr>
                <w:sz w:val="24"/>
                <w:szCs w:val="16"/>
              </w:rPr>
              <w:t>Togo</w:t>
            </w:r>
          </w:p>
        </w:tc>
        <w:tc>
          <w:tcPr>
            <w:tcW w:w="2218" w:type="dxa"/>
            <w:shd w:val="clear" w:color="auto" w:fill="FFFFFF"/>
          </w:tcPr>
          <w:p w:rsidR="00770C05" w:rsidRPr="0050159C" w:rsidRDefault="00770C05" w:rsidP="00770C05">
            <w:pPr>
              <w:ind w:firstLine="0"/>
              <w:jc w:val="center"/>
              <w:rPr>
                <w:sz w:val="24"/>
              </w:rPr>
            </w:pPr>
            <w:r w:rsidRPr="0050159C">
              <w:rPr>
                <w:bCs/>
                <w:sz w:val="24"/>
                <w:szCs w:val="16"/>
              </w:rPr>
              <w:t>32</w:t>
            </w:r>
            <w:r w:rsidRPr="0050159C">
              <w:rPr>
                <w:bCs/>
                <w:iCs/>
                <w:sz w:val="24"/>
                <w:szCs w:val="16"/>
              </w:rPr>
              <w:t>%</w:t>
            </w:r>
          </w:p>
        </w:tc>
        <w:tc>
          <w:tcPr>
            <w:tcW w:w="2218" w:type="dxa"/>
            <w:shd w:val="clear" w:color="auto" w:fill="FFFFFF"/>
          </w:tcPr>
          <w:p w:rsidR="00770C05" w:rsidRPr="0050159C" w:rsidRDefault="00770C05" w:rsidP="00770C05">
            <w:pPr>
              <w:ind w:firstLine="0"/>
              <w:jc w:val="center"/>
              <w:rPr>
                <w:sz w:val="24"/>
              </w:rPr>
            </w:pPr>
            <w:r w:rsidRPr="0050159C">
              <w:rPr>
                <w:bCs/>
                <w:sz w:val="24"/>
                <w:szCs w:val="16"/>
              </w:rPr>
              <w:t>30</w:t>
            </w:r>
            <w:r w:rsidRPr="0050159C">
              <w:rPr>
                <w:iCs/>
                <w:sz w:val="24"/>
                <w:szCs w:val="16"/>
              </w:rPr>
              <w:t>%</w:t>
            </w:r>
          </w:p>
        </w:tc>
        <w:tc>
          <w:tcPr>
            <w:tcW w:w="2219" w:type="dxa"/>
            <w:shd w:val="clear" w:color="auto" w:fill="FFFFFF"/>
          </w:tcPr>
          <w:p w:rsidR="00770C05" w:rsidRPr="0050159C" w:rsidRDefault="00770C05" w:rsidP="00770C05">
            <w:pPr>
              <w:ind w:firstLine="0"/>
              <w:jc w:val="center"/>
              <w:rPr>
                <w:sz w:val="24"/>
              </w:rPr>
            </w:pPr>
            <w:r w:rsidRPr="0050159C">
              <w:rPr>
                <w:bCs/>
                <w:sz w:val="24"/>
                <w:szCs w:val="16"/>
              </w:rPr>
              <w:t>38%</w:t>
            </w:r>
          </w:p>
        </w:tc>
      </w:tr>
      <w:tr w:rsidR="00770C05" w:rsidRPr="00055797">
        <w:tblPrEx>
          <w:tblCellMar>
            <w:top w:w="0" w:type="dxa"/>
            <w:bottom w:w="0" w:type="dxa"/>
          </w:tblCellMar>
        </w:tblPrEx>
        <w:tc>
          <w:tcPr>
            <w:tcW w:w="1445" w:type="dxa"/>
            <w:tcBorders>
              <w:bottom w:val="single" w:sz="12" w:space="0" w:color="auto"/>
            </w:tcBorders>
            <w:shd w:val="clear" w:color="auto" w:fill="FFFFFF"/>
          </w:tcPr>
          <w:p w:rsidR="00770C05" w:rsidRPr="00F870FE" w:rsidRDefault="00770C05" w:rsidP="00770C05">
            <w:pPr>
              <w:spacing w:before="60" w:after="60"/>
              <w:ind w:firstLine="0"/>
              <w:jc w:val="both"/>
              <w:rPr>
                <w:sz w:val="24"/>
              </w:rPr>
            </w:pPr>
            <w:r w:rsidRPr="00F870FE">
              <w:rPr>
                <w:sz w:val="24"/>
                <w:szCs w:val="16"/>
              </w:rPr>
              <w:t>C</w:t>
            </w:r>
            <w:r w:rsidRPr="00F870FE">
              <w:rPr>
                <w:sz w:val="24"/>
                <w:szCs w:val="16"/>
              </w:rPr>
              <w:t>a</w:t>
            </w:r>
            <w:r w:rsidRPr="00F870FE">
              <w:rPr>
                <w:sz w:val="24"/>
                <w:szCs w:val="16"/>
              </w:rPr>
              <w:t>meroun</w:t>
            </w:r>
          </w:p>
        </w:tc>
        <w:tc>
          <w:tcPr>
            <w:tcW w:w="2218" w:type="dxa"/>
            <w:tcBorders>
              <w:bottom w:val="single" w:sz="12" w:space="0" w:color="auto"/>
            </w:tcBorders>
            <w:shd w:val="clear" w:color="auto" w:fill="FFFFFF"/>
          </w:tcPr>
          <w:p w:rsidR="00770C05" w:rsidRPr="0050159C" w:rsidRDefault="00770C05" w:rsidP="00770C05">
            <w:pPr>
              <w:spacing w:before="60" w:after="60"/>
              <w:ind w:firstLine="0"/>
              <w:jc w:val="center"/>
              <w:rPr>
                <w:sz w:val="24"/>
              </w:rPr>
            </w:pPr>
            <w:r w:rsidRPr="0050159C">
              <w:rPr>
                <w:bCs/>
                <w:sz w:val="24"/>
                <w:szCs w:val="16"/>
              </w:rPr>
              <w:t>51,50%</w:t>
            </w:r>
          </w:p>
        </w:tc>
        <w:tc>
          <w:tcPr>
            <w:tcW w:w="2218" w:type="dxa"/>
            <w:tcBorders>
              <w:bottom w:val="single" w:sz="12" w:space="0" w:color="auto"/>
            </w:tcBorders>
            <w:shd w:val="clear" w:color="auto" w:fill="FFFFFF"/>
          </w:tcPr>
          <w:p w:rsidR="00770C05" w:rsidRPr="0050159C" w:rsidRDefault="00770C05" w:rsidP="00770C05">
            <w:pPr>
              <w:spacing w:before="60" w:after="60"/>
              <w:ind w:firstLine="0"/>
              <w:jc w:val="center"/>
              <w:rPr>
                <w:sz w:val="24"/>
              </w:rPr>
            </w:pPr>
            <w:r w:rsidRPr="0050159C">
              <w:rPr>
                <w:bCs/>
                <w:sz w:val="24"/>
                <w:szCs w:val="16"/>
              </w:rPr>
              <w:t>46</w:t>
            </w:r>
            <w:r w:rsidRPr="0050159C">
              <w:rPr>
                <w:sz w:val="24"/>
                <w:szCs w:val="16"/>
              </w:rPr>
              <w:t>%</w:t>
            </w:r>
          </w:p>
        </w:tc>
        <w:tc>
          <w:tcPr>
            <w:tcW w:w="2219" w:type="dxa"/>
            <w:tcBorders>
              <w:bottom w:val="single" w:sz="12" w:space="0" w:color="auto"/>
            </w:tcBorders>
            <w:shd w:val="clear" w:color="auto" w:fill="FFFFFF"/>
          </w:tcPr>
          <w:p w:rsidR="00770C05" w:rsidRPr="0050159C" w:rsidRDefault="00770C05" w:rsidP="00770C05">
            <w:pPr>
              <w:spacing w:before="60" w:after="60"/>
              <w:ind w:firstLine="0"/>
              <w:jc w:val="center"/>
              <w:rPr>
                <w:sz w:val="24"/>
              </w:rPr>
            </w:pPr>
            <w:r w:rsidRPr="0050159C">
              <w:rPr>
                <w:bCs/>
                <w:sz w:val="24"/>
                <w:szCs w:val="16"/>
              </w:rPr>
              <w:t>55</w:t>
            </w:r>
            <w:r w:rsidRPr="0050159C">
              <w:rPr>
                <w:bCs/>
                <w:iCs/>
                <w:sz w:val="24"/>
                <w:szCs w:val="16"/>
              </w:rPr>
              <w:t>%</w:t>
            </w:r>
          </w:p>
        </w:tc>
      </w:tr>
    </w:tbl>
    <w:p w:rsidR="00770C05" w:rsidRDefault="00770C05" w:rsidP="00770C05">
      <w:pPr>
        <w:spacing w:before="120" w:after="120"/>
        <w:jc w:val="both"/>
      </w:pPr>
    </w:p>
    <w:p w:rsidR="00770C05" w:rsidRPr="00D25E6D" w:rsidRDefault="00770C05" w:rsidP="00770C05">
      <w:pPr>
        <w:spacing w:before="120" w:after="120"/>
        <w:jc w:val="both"/>
      </w:pPr>
      <w:r w:rsidRPr="00D25E6D">
        <w:rPr>
          <w:color w:val="000000"/>
          <w:szCs w:val="18"/>
        </w:rPr>
        <w:t>La progression de l'enseignement privé dans les anciennes colonies françaises d'Afrique a été impre</w:t>
      </w:r>
      <w:r w:rsidRPr="00D25E6D">
        <w:rPr>
          <w:color w:val="000000"/>
          <w:szCs w:val="18"/>
        </w:rPr>
        <w:t>s</w:t>
      </w:r>
      <w:r w:rsidRPr="00D25E6D">
        <w:rPr>
          <w:color w:val="000000"/>
          <w:szCs w:val="18"/>
        </w:rPr>
        <w:t>sionnante dans tous les domaines : effectifs des enseignements de tous ordres et degrés, nombre des ét</w:t>
      </w:r>
      <w:r w:rsidRPr="00D25E6D">
        <w:rPr>
          <w:color w:val="000000"/>
          <w:szCs w:val="18"/>
        </w:rPr>
        <w:t>a</w:t>
      </w:r>
      <w:r w:rsidRPr="00D25E6D">
        <w:rPr>
          <w:color w:val="000000"/>
          <w:szCs w:val="18"/>
        </w:rPr>
        <w:t>blissements et leur diversification, moyens de fina</w:t>
      </w:r>
      <w:r w:rsidRPr="00D25E6D">
        <w:rPr>
          <w:color w:val="000000"/>
          <w:szCs w:val="18"/>
        </w:rPr>
        <w:t>n</w:t>
      </w:r>
      <w:r w:rsidRPr="00D25E6D">
        <w:rPr>
          <w:color w:val="000000"/>
          <w:szCs w:val="18"/>
        </w:rPr>
        <w:t>cement, y compris même résultats aux examens (bien qu'on ne dispose malheureusement pas de données st</w:t>
      </w:r>
      <w:r w:rsidRPr="00D25E6D">
        <w:rPr>
          <w:color w:val="000000"/>
          <w:szCs w:val="18"/>
        </w:rPr>
        <w:t>a</w:t>
      </w:r>
      <w:r w:rsidRPr="00D25E6D">
        <w:rPr>
          <w:color w:val="000000"/>
          <w:szCs w:val="18"/>
        </w:rPr>
        <w:t>tistiques relatives à ce dernier aspect).</w:t>
      </w:r>
    </w:p>
    <w:p w:rsidR="00770C05" w:rsidRDefault="00770C05" w:rsidP="00770C05">
      <w:pPr>
        <w:spacing w:before="120" w:after="120"/>
        <w:jc w:val="both"/>
        <w:rPr>
          <w:color w:val="000000"/>
          <w:szCs w:val="18"/>
        </w:rPr>
      </w:pPr>
      <w:r w:rsidRPr="00D25E6D">
        <w:rPr>
          <w:color w:val="000000"/>
          <w:szCs w:val="18"/>
        </w:rPr>
        <w:t>En six ans :</w:t>
      </w:r>
    </w:p>
    <w:p w:rsidR="00770C05" w:rsidRPr="00D25E6D" w:rsidRDefault="00770C05" w:rsidP="00770C05">
      <w:pPr>
        <w:spacing w:before="120" w:after="120"/>
        <w:jc w:val="both"/>
      </w:pPr>
    </w:p>
    <w:p w:rsidR="00770C05" w:rsidRPr="00D25E6D" w:rsidRDefault="00770C05" w:rsidP="00770C05">
      <w:pPr>
        <w:pStyle w:val="liste1"/>
      </w:pPr>
      <w:r>
        <w:t>*</w:t>
      </w:r>
      <w:r>
        <w:tab/>
      </w:r>
      <w:r w:rsidRPr="00D25E6D">
        <w:t>l'enseignement primaire privé (les écoles dites « de brou</w:t>
      </w:r>
      <w:r w:rsidRPr="00D25E6D">
        <w:t>s</w:t>
      </w:r>
      <w:r w:rsidRPr="00D25E6D">
        <w:t>se » comprises) a vu ses effectifs tripler ; dans la même p</w:t>
      </w:r>
      <w:r w:rsidRPr="00D25E6D">
        <w:t>é</w:t>
      </w:r>
      <w:r w:rsidRPr="00D25E6D">
        <w:t>riode, ceux du pr</w:t>
      </w:r>
      <w:r w:rsidRPr="00D25E6D">
        <w:t>i</w:t>
      </w:r>
      <w:r w:rsidRPr="00D25E6D">
        <w:t>maire public ont seulement doublé en A.O.F.</w:t>
      </w:r>
    </w:p>
    <w:p w:rsidR="00770C05" w:rsidRPr="00D25E6D" w:rsidRDefault="00770C05" w:rsidP="00770C05">
      <w:pPr>
        <w:pStyle w:val="liste1"/>
      </w:pPr>
      <w:r>
        <w:t>*</w:t>
      </w:r>
      <w:r>
        <w:tab/>
      </w:r>
      <w:r w:rsidRPr="00D25E6D">
        <w:t>l'accroissement des effectifs du secondaire privé dépasse 500% alors qu'il n'est que de 200% pour l'enseignement s</w:t>
      </w:r>
      <w:r w:rsidRPr="00D25E6D">
        <w:t>e</w:t>
      </w:r>
      <w:r w:rsidRPr="00D25E6D">
        <w:t>condaire public.</w:t>
      </w:r>
    </w:p>
    <w:p w:rsidR="00770C05" w:rsidRPr="00D25E6D" w:rsidRDefault="00770C05" w:rsidP="00770C05">
      <w:pPr>
        <w:pStyle w:val="liste1"/>
      </w:pPr>
      <w:r>
        <w:t>*</w:t>
      </w:r>
      <w:r>
        <w:tab/>
      </w:r>
      <w:r w:rsidRPr="00D25E6D">
        <w:t>les écoles professionnelles privées doublent leurs effectifs tandis que les établissements publics corre</w:t>
      </w:r>
      <w:r w:rsidRPr="00D25E6D">
        <w:t>s</w:t>
      </w:r>
      <w:r w:rsidRPr="00D25E6D">
        <w:t>pondants triplent les leurs.</w:t>
      </w:r>
    </w:p>
    <w:p w:rsidR="00770C05" w:rsidRPr="00D25E6D" w:rsidRDefault="00770C05" w:rsidP="00770C05">
      <w:pPr>
        <w:pStyle w:val="liste1"/>
      </w:pPr>
      <w:r>
        <w:t>*</w:t>
      </w:r>
      <w:r>
        <w:tab/>
      </w:r>
      <w:r w:rsidRPr="00D25E6D">
        <w:t>les moyens de financement officiellement avoués (subve</w:t>
      </w:r>
      <w:r w:rsidRPr="00D25E6D">
        <w:t>n</w:t>
      </w:r>
      <w:r w:rsidRPr="00D25E6D">
        <w:t>tions des territoires, fédérations et crédits F.I.D.E.S.) ont s</w:t>
      </w:r>
      <w:r w:rsidRPr="00D25E6D">
        <w:t>e</w:t>
      </w:r>
      <w:r w:rsidRPr="00D25E6D">
        <w:t>lon le cas doublé ou même triplé, atteignant en moyenne le tiers de ceux mis à la disp</w:t>
      </w:r>
      <w:r w:rsidRPr="00D25E6D">
        <w:t>o</w:t>
      </w:r>
      <w:r w:rsidRPr="00D25E6D">
        <w:t>sition de l'enseignement public ; compte non tenu, bien entendu, du revenu substantiel déco</w:t>
      </w:r>
      <w:r w:rsidRPr="00D25E6D">
        <w:t>u</w:t>
      </w:r>
      <w:r w:rsidRPr="00D25E6D">
        <w:t>lant de la non-gratuité de l'enseignement pr</w:t>
      </w:r>
      <w:r w:rsidRPr="00D25E6D">
        <w:t>i</w:t>
      </w:r>
      <w:r w:rsidRPr="00D25E6D">
        <w:t>vé.</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n'est dès lors pas étonnant que l'enseignement privé ait pu recr</w:t>
      </w:r>
      <w:r w:rsidRPr="00D25E6D">
        <w:rPr>
          <w:color w:val="000000"/>
          <w:szCs w:val="18"/>
        </w:rPr>
        <w:t>u</w:t>
      </w:r>
      <w:r w:rsidRPr="00D25E6D">
        <w:rPr>
          <w:color w:val="000000"/>
          <w:szCs w:val="18"/>
        </w:rPr>
        <w:t>ter des maîtres (parfois plus qualifiés que ceux du public) et obtenir par voie de conséque</w:t>
      </w:r>
      <w:r w:rsidRPr="00D25E6D">
        <w:rPr>
          <w:color w:val="000000"/>
          <w:szCs w:val="18"/>
        </w:rPr>
        <w:t>n</w:t>
      </w:r>
      <w:r w:rsidRPr="00D25E6D">
        <w:rPr>
          <w:color w:val="000000"/>
          <w:szCs w:val="18"/>
        </w:rPr>
        <w:t>ce de meilleurs résultats scolaires ; d'autant plus que l'enseignement public n'a cessé de connaître une crise s</w:t>
      </w:r>
      <w:r w:rsidRPr="00D25E6D">
        <w:rPr>
          <w:color w:val="000000"/>
          <w:szCs w:val="18"/>
        </w:rPr>
        <w:t>é</w:t>
      </w:r>
      <w:r w:rsidRPr="00D25E6D">
        <w:rPr>
          <w:color w:val="000000"/>
          <w:szCs w:val="18"/>
        </w:rPr>
        <w:t>rieuse de recrutement, à laquelle on a tenté de pa</w:t>
      </w:r>
      <w:r w:rsidRPr="00D25E6D">
        <w:rPr>
          <w:color w:val="000000"/>
          <w:szCs w:val="18"/>
        </w:rPr>
        <w:t>l</w:t>
      </w:r>
      <w:r w:rsidRPr="00D25E6D">
        <w:rPr>
          <w:color w:val="000000"/>
          <w:szCs w:val="18"/>
        </w:rPr>
        <w:t>lier par différents moyens qui ont finalement conduit à un abaissement très sensible de la qualific</w:t>
      </w:r>
      <w:r w:rsidRPr="00D25E6D">
        <w:rPr>
          <w:color w:val="000000"/>
          <w:szCs w:val="18"/>
        </w:rPr>
        <w:t>a</w:t>
      </w:r>
      <w:r w:rsidRPr="00D25E6D">
        <w:rPr>
          <w:color w:val="000000"/>
          <w:szCs w:val="18"/>
        </w:rPr>
        <w:t>tion des ma</w:t>
      </w:r>
      <w:r w:rsidRPr="00D25E6D">
        <w:rPr>
          <w:color w:val="000000"/>
          <w:szCs w:val="18"/>
        </w:rPr>
        <w:t>î</w:t>
      </w:r>
      <w:r w:rsidRPr="00D25E6D">
        <w:rPr>
          <w:color w:val="000000"/>
          <w:szCs w:val="18"/>
        </w:rPr>
        <w:t>tres et du niveau de l'enseignement.</w:t>
      </w:r>
    </w:p>
    <w:p w:rsidR="00770C05" w:rsidRDefault="00770C05" w:rsidP="00770C05">
      <w:pPr>
        <w:spacing w:before="120" w:after="120"/>
        <w:jc w:val="both"/>
        <w:rPr>
          <w:color w:val="000000"/>
          <w:szCs w:val="18"/>
        </w:rPr>
      </w:pPr>
      <w:r w:rsidRPr="00D25E6D">
        <w:rPr>
          <w:color w:val="000000"/>
          <w:szCs w:val="18"/>
        </w:rPr>
        <w:t>Certes, l'aide dont l'enseignement privé a pu bén</w:t>
      </w:r>
      <w:r w:rsidRPr="00D25E6D">
        <w:rPr>
          <w:color w:val="000000"/>
          <w:szCs w:val="18"/>
        </w:rPr>
        <w:t>é</w:t>
      </w:r>
      <w:r w:rsidRPr="00D25E6D">
        <w:rPr>
          <w:color w:val="000000"/>
          <w:szCs w:val="18"/>
        </w:rPr>
        <w:t>ficier de la part des assemblées locales était en partie justifiée par la volonté de dév</w:t>
      </w:r>
      <w:r w:rsidRPr="00D25E6D">
        <w:rPr>
          <w:color w:val="000000"/>
          <w:szCs w:val="18"/>
        </w:rPr>
        <w:t>e</w:t>
      </w:r>
      <w:r w:rsidRPr="00D25E6D">
        <w:rPr>
          <w:color w:val="000000"/>
          <w:szCs w:val="18"/>
        </w:rPr>
        <w:t>lopper la</w:t>
      </w:r>
      <w:r>
        <w:rPr>
          <w:color w:val="000000"/>
          <w:szCs w:val="18"/>
        </w:rPr>
        <w:t xml:space="preserve"> [113] </w:t>
      </w:r>
      <w:r w:rsidRPr="00D25E6D">
        <w:rPr>
          <w:color w:val="000000"/>
          <w:szCs w:val="18"/>
        </w:rPr>
        <w:t>scolarisation par tous les moyens. Dans la plupart des cas, les élus locaux partaient de la constatation apparente que l'école privée permettait une scolarisation « à bon marché », le maître me</w:t>
      </w:r>
      <w:r w:rsidRPr="00D25E6D">
        <w:rPr>
          <w:color w:val="000000"/>
          <w:szCs w:val="18"/>
        </w:rPr>
        <w:t>m</w:t>
      </w:r>
      <w:r w:rsidRPr="00D25E6D">
        <w:rPr>
          <w:color w:val="000000"/>
          <w:szCs w:val="18"/>
        </w:rPr>
        <w:t>bre du cle</w:t>
      </w:r>
      <w:r w:rsidRPr="00D25E6D">
        <w:rPr>
          <w:color w:val="000000"/>
          <w:szCs w:val="18"/>
        </w:rPr>
        <w:t>r</w:t>
      </w:r>
      <w:r w:rsidRPr="00D25E6D">
        <w:rPr>
          <w:color w:val="000000"/>
          <w:szCs w:val="18"/>
        </w:rPr>
        <w:t>gé ou non de l'enseignement libre « revenant moins cher » que celui de l'enseignement laïc. L'administr</w:t>
      </w:r>
      <w:r w:rsidRPr="00D25E6D">
        <w:rPr>
          <w:color w:val="000000"/>
          <w:szCs w:val="18"/>
        </w:rPr>
        <w:t>a</w:t>
      </w:r>
      <w:r w:rsidRPr="00D25E6D">
        <w:rPr>
          <w:color w:val="000000"/>
          <w:szCs w:val="18"/>
        </w:rPr>
        <w:t>tion coloniale y était d'autant plus favorable que sur le plan politique, l'opération était payante, nota</w:t>
      </w:r>
      <w:r w:rsidRPr="00D25E6D">
        <w:rPr>
          <w:color w:val="000000"/>
          <w:szCs w:val="18"/>
        </w:rPr>
        <w:t>m</w:t>
      </w:r>
      <w:r w:rsidRPr="00D25E6D">
        <w:rPr>
          <w:color w:val="000000"/>
          <w:szCs w:val="18"/>
        </w:rPr>
        <w:t>ment dans le cadre de la lutte contre les idées marxistes et leur pén</w:t>
      </w:r>
      <w:r w:rsidRPr="00D25E6D">
        <w:rPr>
          <w:color w:val="000000"/>
          <w:szCs w:val="18"/>
        </w:rPr>
        <w:t>é</w:t>
      </w:r>
      <w:r w:rsidRPr="00D25E6D">
        <w:rPr>
          <w:color w:val="000000"/>
          <w:szCs w:val="18"/>
        </w:rPr>
        <w:t>tration en Afrique. Et l'on remarque de fait que la fraction des crédits F.I.D.E.S. destinés à l'e</w:t>
      </w:r>
      <w:r w:rsidRPr="00D25E6D">
        <w:rPr>
          <w:color w:val="000000"/>
          <w:szCs w:val="18"/>
        </w:rPr>
        <w:t>n</w:t>
      </w:r>
      <w:r w:rsidRPr="00D25E6D">
        <w:rPr>
          <w:color w:val="000000"/>
          <w:szCs w:val="18"/>
        </w:rPr>
        <w:t>seignement en Afrique Noire qui est allée à l'ense</w:t>
      </w:r>
      <w:r w:rsidRPr="00D25E6D">
        <w:rPr>
          <w:color w:val="000000"/>
          <w:szCs w:val="18"/>
        </w:rPr>
        <w:t>i</w:t>
      </w:r>
      <w:r w:rsidRPr="00D25E6D">
        <w:rPr>
          <w:color w:val="000000"/>
          <w:szCs w:val="18"/>
        </w:rPr>
        <w:t>gnement libre varie de 16% à plus de 40% (encore ne s'agit-il que des chiffres avoués).</w:t>
      </w:r>
    </w:p>
    <w:p w:rsidR="00770C05" w:rsidRPr="00D25E6D" w:rsidRDefault="00770C05" w:rsidP="00770C05">
      <w:pPr>
        <w:spacing w:before="120" w:after="120"/>
        <w:jc w:val="both"/>
      </w:pPr>
      <w:r>
        <w:rPr>
          <w:color w:val="000000"/>
          <w:szCs w:val="18"/>
        </w:rPr>
        <w:br w:type="page"/>
      </w:r>
      <w:r w:rsidRPr="00D25E6D">
        <w:rPr>
          <w:bCs/>
          <w:color w:val="000000"/>
          <w:szCs w:val="18"/>
        </w:rPr>
        <w:t>Statistiques relatives aux examens en A.O.F.</w:t>
      </w:r>
    </w:p>
    <w:p w:rsidR="00770C05" w:rsidRDefault="00770C05" w:rsidP="00770C05">
      <w:pPr>
        <w:spacing w:before="120" w:after="120"/>
        <w:jc w:val="both"/>
        <w:rPr>
          <w:bCs/>
          <w:color w:val="000000"/>
          <w:sz w:val="24"/>
          <w:szCs w:val="18"/>
        </w:rPr>
      </w:pPr>
    </w:p>
    <w:p w:rsidR="00770C05" w:rsidRPr="001C3D89" w:rsidRDefault="00770C05" w:rsidP="00770C05">
      <w:pPr>
        <w:pStyle w:val="figtitre"/>
      </w:pPr>
      <w:r w:rsidRPr="001C3D89">
        <w:t xml:space="preserve">Statistiques </w:t>
      </w:r>
      <w:r>
        <w:t>relatives aux examens en A.O.F.</w:t>
      </w:r>
      <w:r>
        <w:br/>
      </w:r>
      <w:r w:rsidRPr="001C3D89">
        <w:t xml:space="preserve">(Sources : Annuaire Statistique </w:t>
      </w:r>
      <w:r w:rsidRPr="001C3D89">
        <w:rPr>
          <w:i/>
          <w:iCs/>
        </w:rPr>
        <w:t xml:space="preserve">de </w:t>
      </w:r>
      <w:r w:rsidRPr="001C3D89">
        <w:t>TA.O.F, 1954. O</w:t>
      </w:r>
      <w:r w:rsidRPr="001C3D89">
        <w:t>u</w:t>
      </w:r>
      <w:r w:rsidRPr="001C3D89">
        <w:t>tre Mer 1958.</w:t>
      </w:r>
      <w:r>
        <w:br/>
      </w:r>
      <w:r w:rsidRPr="001C3D89">
        <w:t>+ Chiffres estimatifs adoptés d'après le total des admis au BE et BEPC</w:t>
      </w:r>
    </w:p>
    <w:tbl>
      <w:tblPr>
        <w:tblW w:w="9360" w:type="dxa"/>
        <w:tblInd w:w="-1310" w:type="dxa"/>
        <w:tblLayout w:type="fixed"/>
        <w:tblCellMar>
          <w:left w:w="40" w:type="dxa"/>
          <w:right w:w="40" w:type="dxa"/>
        </w:tblCellMar>
        <w:tblLook w:val="0000" w:firstRow="0" w:lastRow="0" w:firstColumn="0" w:lastColumn="0" w:noHBand="0" w:noVBand="0"/>
      </w:tblPr>
      <w:tblGrid>
        <w:gridCol w:w="810"/>
        <w:gridCol w:w="990"/>
        <w:gridCol w:w="990"/>
        <w:gridCol w:w="1080"/>
        <w:gridCol w:w="990"/>
        <w:gridCol w:w="900"/>
        <w:gridCol w:w="990"/>
        <w:gridCol w:w="900"/>
        <w:gridCol w:w="900"/>
        <w:gridCol w:w="810"/>
      </w:tblGrid>
      <w:tr w:rsidR="00770C05" w:rsidRPr="006C02CE">
        <w:tblPrEx>
          <w:tblCellMar>
            <w:top w:w="0" w:type="dxa"/>
            <w:bottom w:w="0" w:type="dxa"/>
          </w:tblCellMar>
        </w:tblPrEx>
        <w:tc>
          <w:tcPr>
            <w:tcW w:w="810" w:type="dxa"/>
            <w:vMerge w:val="restart"/>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bCs/>
                <w:sz w:val="20"/>
                <w:szCs w:val="16"/>
              </w:rPr>
            </w:pPr>
            <w:r w:rsidRPr="006C02CE">
              <w:rPr>
                <w:bCs/>
                <w:sz w:val="20"/>
                <w:szCs w:val="16"/>
              </w:rPr>
              <w:t>A</w:t>
            </w:r>
            <w:r w:rsidRPr="006C02CE">
              <w:rPr>
                <w:bCs/>
                <w:sz w:val="20"/>
                <w:szCs w:val="16"/>
              </w:rPr>
              <w:t>n</w:t>
            </w:r>
            <w:r w:rsidRPr="006C02CE">
              <w:rPr>
                <w:bCs/>
                <w:sz w:val="20"/>
                <w:szCs w:val="16"/>
              </w:rPr>
              <w:t>née</w:t>
            </w:r>
          </w:p>
        </w:tc>
        <w:tc>
          <w:tcPr>
            <w:tcW w:w="3060" w:type="dxa"/>
            <w:gridSpan w:val="3"/>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Certificat d'études pr</w:t>
            </w:r>
            <w:r w:rsidRPr="006C02CE">
              <w:rPr>
                <w:bCs/>
                <w:sz w:val="20"/>
                <w:szCs w:val="16"/>
              </w:rPr>
              <w:t>i</w:t>
            </w:r>
            <w:r w:rsidRPr="006C02CE">
              <w:rPr>
                <w:bCs/>
                <w:sz w:val="20"/>
                <w:szCs w:val="16"/>
              </w:rPr>
              <w:t>maires</w:t>
            </w:r>
          </w:p>
        </w:tc>
        <w:tc>
          <w:tcPr>
            <w:tcW w:w="2880" w:type="dxa"/>
            <w:gridSpan w:val="3"/>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Examen (ou concours)</w:t>
            </w:r>
            <w:r w:rsidRPr="006C02CE">
              <w:rPr>
                <w:bCs/>
                <w:sz w:val="20"/>
                <w:szCs w:val="16"/>
              </w:rPr>
              <w:br/>
              <w:t>d'e</w:t>
            </w:r>
            <w:r w:rsidRPr="006C02CE">
              <w:rPr>
                <w:bCs/>
                <w:sz w:val="20"/>
                <w:szCs w:val="16"/>
              </w:rPr>
              <w:t>n</w:t>
            </w:r>
            <w:r w:rsidRPr="006C02CE">
              <w:rPr>
                <w:bCs/>
                <w:sz w:val="20"/>
                <w:szCs w:val="16"/>
              </w:rPr>
              <w:t>trée en 6</w:t>
            </w:r>
            <w:r>
              <w:rPr>
                <w:bCs/>
                <w:sz w:val="20"/>
                <w:szCs w:val="16"/>
                <w:vertAlign w:val="superscript"/>
              </w:rPr>
              <w:t>ème</w:t>
            </w:r>
          </w:p>
        </w:tc>
        <w:tc>
          <w:tcPr>
            <w:tcW w:w="2610" w:type="dxa"/>
            <w:gridSpan w:val="3"/>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Brevet éléme</w:t>
            </w:r>
            <w:r w:rsidRPr="006C02CE">
              <w:rPr>
                <w:bCs/>
                <w:sz w:val="20"/>
                <w:szCs w:val="16"/>
              </w:rPr>
              <w:t>n</w:t>
            </w:r>
            <w:r w:rsidRPr="006C02CE">
              <w:rPr>
                <w:bCs/>
                <w:sz w:val="20"/>
                <w:szCs w:val="16"/>
              </w:rPr>
              <w:t>taire</w:t>
            </w:r>
          </w:p>
        </w:tc>
      </w:tr>
      <w:tr w:rsidR="00770C05" w:rsidRPr="006C02CE">
        <w:tblPrEx>
          <w:tblCellMar>
            <w:top w:w="0" w:type="dxa"/>
            <w:bottom w:w="0" w:type="dxa"/>
          </w:tblCellMar>
        </w:tblPrEx>
        <w:tc>
          <w:tcPr>
            <w:tcW w:w="810" w:type="dxa"/>
            <w:vMerge/>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bCs/>
                <w:sz w:val="20"/>
                <w:szCs w:val="16"/>
              </w:rPr>
            </w:pPr>
          </w:p>
        </w:tc>
        <w:tc>
          <w:tcPr>
            <w:tcW w:w="99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pr</w:t>
            </w:r>
            <w:r w:rsidRPr="006C02CE">
              <w:rPr>
                <w:bCs/>
                <w:sz w:val="20"/>
                <w:szCs w:val="16"/>
              </w:rPr>
              <w:t>é</w:t>
            </w:r>
            <w:r w:rsidRPr="006C02CE">
              <w:rPr>
                <w:bCs/>
                <w:sz w:val="20"/>
                <w:szCs w:val="16"/>
              </w:rPr>
              <w:t>sentés</w:t>
            </w:r>
          </w:p>
        </w:tc>
        <w:tc>
          <w:tcPr>
            <w:tcW w:w="99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a</w:t>
            </w:r>
            <w:r w:rsidRPr="006C02CE">
              <w:rPr>
                <w:bCs/>
                <w:sz w:val="20"/>
                <w:szCs w:val="16"/>
              </w:rPr>
              <w:t>d</w:t>
            </w:r>
            <w:r w:rsidRPr="006C02CE">
              <w:rPr>
                <w:bCs/>
                <w:sz w:val="20"/>
                <w:szCs w:val="16"/>
              </w:rPr>
              <w:t>mis</w:t>
            </w:r>
          </w:p>
        </w:tc>
        <w:tc>
          <w:tcPr>
            <w:tcW w:w="108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 de</w:t>
            </w:r>
            <w:r w:rsidRPr="006C02CE">
              <w:rPr>
                <w:bCs/>
                <w:sz w:val="20"/>
                <w:szCs w:val="16"/>
              </w:rPr>
              <w:br/>
              <w:t>réuss</w:t>
            </w:r>
            <w:r w:rsidRPr="006C02CE">
              <w:rPr>
                <w:bCs/>
                <w:sz w:val="20"/>
                <w:szCs w:val="16"/>
              </w:rPr>
              <w:t>i</w:t>
            </w:r>
            <w:r w:rsidRPr="006C02CE">
              <w:rPr>
                <w:bCs/>
                <w:sz w:val="20"/>
                <w:szCs w:val="16"/>
              </w:rPr>
              <w:t>te</w:t>
            </w:r>
          </w:p>
        </w:tc>
        <w:tc>
          <w:tcPr>
            <w:tcW w:w="99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pr</w:t>
            </w:r>
            <w:r w:rsidRPr="006C02CE">
              <w:rPr>
                <w:bCs/>
                <w:sz w:val="20"/>
                <w:szCs w:val="16"/>
              </w:rPr>
              <w:t>é</w:t>
            </w:r>
            <w:r w:rsidRPr="006C02CE">
              <w:rPr>
                <w:bCs/>
                <w:sz w:val="20"/>
                <w:szCs w:val="16"/>
              </w:rPr>
              <w:t>sentés</w:t>
            </w:r>
          </w:p>
        </w:tc>
        <w:tc>
          <w:tcPr>
            <w:tcW w:w="90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a</w:t>
            </w:r>
            <w:r w:rsidRPr="006C02CE">
              <w:rPr>
                <w:bCs/>
                <w:sz w:val="20"/>
                <w:szCs w:val="16"/>
              </w:rPr>
              <w:t>d</w:t>
            </w:r>
            <w:r w:rsidRPr="006C02CE">
              <w:rPr>
                <w:bCs/>
                <w:sz w:val="20"/>
                <w:szCs w:val="16"/>
              </w:rPr>
              <w:t>mis</w:t>
            </w:r>
          </w:p>
        </w:tc>
        <w:tc>
          <w:tcPr>
            <w:tcW w:w="99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 de</w:t>
            </w:r>
            <w:r w:rsidRPr="006C02CE">
              <w:rPr>
                <w:bCs/>
                <w:sz w:val="20"/>
                <w:szCs w:val="16"/>
              </w:rPr>
              <w:br/>
              <w:t>réuss</w:t>
            </w:r>
            <w:r w:rsidRPr="006C02CE">
              <w:rPr>
                <w:bCs/>
                <w:sz w:val="20"/>
                <w:szCs w:val="16"/>
              </w:rPr>
              <w:t>i</w:t>
            </w:r>
            <w:r w:rsidRPr="006C02CE">
              <w:rPr>
                <w:bCs/>
                <w:sz w:val="20"/>
                <w:szCs w:val="16"/>
              </w:rPr>
              <w:t>te</w:t>
            </w:r>
          </w:p>
        </w:tc>
        <w:tc>
          <w:tcPr>
            <w:tcW w:w="90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pr</w:t>
            </w:r>
            <w:r w:rsidRPr="006C02CE">
              <w:rPr>
                <w:bCs/>
                <w:sz w:val="20"/>
                <w:szCs w:val="16"/>
              </w:rPr>
              <w:t>é</w:t>
            </w:r>
            <w:r w:rsidRPr="006C02CE">
              <w:rPr>
                <w:bCs/>
                <w:sz w:val="20"/>
                <w:szCs w:val="16"/>
              </w:rPr>
              <w:t>sentés</w:t>
            </w:r>
          </w:p>
        </w:tc>
        <w:tc>
          <w:tcPr>
            <w:tcW w:w="90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a</w:t>
            </w:r>
            <w:r w:rsidRPr="006C02CE">
              <w:rPr>
                <w:bCs/>
                <w:sz w:val="20"/>
                <w:szCs w:val="16"/>
              </w:rPr>
              <w:t>d</w:t>
            </w:r>
            <w:r w:rsidRPr="006C02CE">
              <w:rPr>
                <w:bCs/>
                <w:sz w:val="20"/>
                <w:szCs w:val="16"/>
              </w:rPr>
              <w:t>mis</w:t>
            </w:r>
          </w:p>
        </w:tc>
        <w:tc>
          <w:tcPr>
            <w:tcW w:w="810" w:type="dxa"/>
            <w:tcBorders>
              <w:top w:val="single" w:sz="12" w:space="0" w:color="auto"/>
              <w:bottom w:val="single" w:sz="12" w:space="0" w:color="auto"/>
            </w:tcBorders>
            <w:shd w:val="clear" w:color="auto" w:fill="F9F5DB"/>
            <w:vAlign w:val="center"/>
          </w:tcPr>
          <w:p w:rsidR="00770C05" w:rsidRPr="006C02CE" w:rsidRDefault="00770C05" w:rsidP="00770C05">
            <w:pPr>
              <w:spacing w:after="60"/>
              <w:ind w:firstLine="0"/>
              <w:jc w:val="center"/>
              <w:rPr>
                <w:sz w:val="20"/>
              </w:rPr>
            </w:pPr>
            <w:r w:rsidRPr="006C02CE">
              <w:rPr>
                <w:bCs/>
                <w:sz w:val="20"/>
                <w:szCs w:val="16"/>
              </w:rPr>
              <w:t>% de</w:t>
            </w:r>
            <w:r w:rsidRPr="006C02CE">
              <w:rPr>
                <w:bCs/>
                <w:sz w:val="20"/>
                <w:szCs w:val="16"/>
              </w:rPr>
              <w:br/>
            </w:r>
            <w:r w:rsidRPr="006C02CE">
              <w:rPr>
                <w:bCs/>
                <w:sz w:val="20"/>
                <w:szCs w:val="12"/>
              </w:rPr>
              <w:t>réu</w:t>
            </w:r>
            <w:r w:rsidRPr="006C02CE">
              <w:rPr>
                <w:bCs/>
                <w:sz w:val="20"/>
                <w:szCs w:val="12"/>
              </w:rPr>
              <w:t>s</w:t>
            </w:r>
            <w:r w:rsidRPr="006C02CE">
              <w:rPr>
                <w:bCs/>
                <w:sz w:val="20"/>
                <w:szCs w:val="12"/>
              </w:rPr>
              <w:t>site</w:t>
            </w:r>
          </w:p>
        </w:tc>
      </w:tr>
      <w:tr w:rsidR="00770C05" w:rsidRPr="006C02CE">
        <w:tblPrEx>
          <w:tblCellMar>
            <w:top w:w="0" w:type="dxa"/>
            <w:bottom w:w="0" w:type="dxa"/>
          </w:tblCellMar>
        </w:tblPrEx>
        <w:tc>
          <w:tcPr>
            <w:tcW w:w="81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r w:rsidRPr="006C02CE">
              <w:rPr>
                <w:bCs/>
                <w:sz w:val="20"/>
                <w:szCs w:val="16"/>
              </w:rPr>
              <w:t>1949</w:t>
            </w:r>
          </w:p>
        </w:tc>
        <w:tc>
          <w:tcPr>
            <w:tcW w:w="99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p>
        </w:tc>
        <w:tc>
          <w:tcPr>
            <w:tcW w:w="99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p>
        </w:tc>
        <w:tc>
          <w:tcPr>
            <w:tcW w:w="108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p>
        </w:tc>
        <w:tc>
          <w:tcPr>
            <w:tcW w:w="99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p>
        </w:tc>
        <w:tc>
          <w:tcPr>
            <w:tcW w:w="90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p>
        </w:tc>
        <w:tc>
          <w:tcPr>
            <w:tcW w:w="99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p>
        </w:tc>
        <w:tc>
          <w:tcPr>
            <w:tcW w:w="90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p>
        </w:tc>
        <w:tc>
          <w:tcPr>
            <w:tcW w:w="900" w:type="dxa"/>
            <w:tcBorders>
              <w:top w:val="single" w:sz="12" w:space="0" w:color="auto"/>
            </w:tcBorders>
            <w:shd w:val="clear" w:color="auto" w:fill="FFFFFF"/>
          </w:tcPr>
          <w:p w:rsidR="00770C05" w:rsidRPr="006C02CE" w:rsidRDefault="00770C05" w:rsidP="00770C05">
            <w:pPr>
              <w:spacing w:before="120" w:after="60"/>
              <w:ind w:firstLine="0"/>
              <w:jc w:val="both"/>
              <w:rPr>
                <w:sz w:val="20"/>
              </w:rPr>
            </w:pPr>
          </w:p>
        </w:tc>
        <w:tc>
          <w:tcPr>
            <w:tcW w:w="810" w:type="dxa"/>
            <w:tcBorders>
              <w:top w:val="single" w:sz="12" w:space="0" w:color="auto"/>
            </w:tcBorders>
            <w:shd w:val="clear" w:color="auto" w:fill="FFFFFF"/>
          </w:tcPr>
          <w:p w:rsidR="00770C05" w:rsidRPr="006C02CE" w:rsidRDefault="00770C05" w:rsidP="00770C05">
            <w:pPr>
              <w:spacing w:before="120" w:after="60"/>
              <w:ind w:firstLine="0"/>
              <w:jc w:val="both"/>
              <w:rPr>
                <w:bCs/>
                <w:iCs/>
                <w:sz w:val="20"/>
                <w:szCs w:val="16"/>
              </w:rPr>
            </w:pPr>
            <w:r w:rsidRPr="006C02CE">
              <w:rPr>
                <w:bCs/>
                <w:sz w:val="20"/>
                <w:szCs w:val="16"/>
              </w:rPr>
              <w:t>21,4</w:t>
            </w:r>
            <w:r w:rsidRPr="006C02CE">
              <w:rPr>
                <w:bCs/>
                <w:iCs/>
                <w:sz w:val="20"/>
                <w:szCs w:val="16"/>
              </w:rPr>
              <w:t>%</w:t>
            </w:r>
          </w:p>
        </w:tc>
      </w:tr>
      <w:tr w:rsidR="00770C05" w:rsidRPr="006C02CE">
        <w:tblPrEx>
          <w:tblCellMar>
            <w:top w:w="0" w:type="dxa"/>
            <w:bottom w:w="0" w:type="dxa"/>
          </w:tblCellMar>
        </w:tblPrEx>
        <w:tc>
          <w:tcPr>
            <w:tcW w:w="810" w:type="dxa"/>
            <w:shd w:val="clear" w:color="auto" w:fill="FFFFFF"/>
          </w:tcPr>
          <w:p w:rsidR="00770C05" w:rsidRPr="006C02CE" w:rsidRDefault="00770C05" w:rsidP="00770C05">
            <w:pPr>
              <w:spacing w:after="60"/>
              <w:ind w:firstLine="0"/>
              <w:jc w:val="both"/>
              <w:rPr>
                <w:sz w:val="20"/>
              </w:rPr>
            </w:pPr>
            <w:r w:rsidRPr="006C02CE">
              <w:rPr>
                <w:bCs/>
                <w:sz w:val="20"/>
                <w:szCs w:val="16"/>
              </w:rPr>
              <w:t>1950</w:t>
            </w: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11.135</w:t>
            </w: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5.208</w:t>
            </w:r>
          </w:p>
        </w:tc>
        <w:tc>
          <w:tcPr>
            <w:tcW w:w="1080" w:type="dxa"/>
            <w:shd w:val="clear" w:color="auto" w:fill="FFFFFF"/>
          </w:tcPr>
          <w:p w:rsidR="00770C05" w:rsidRPr="006C02CE" w:rsidRDefault="00770C05" w:rsidP="00770C05">
            <w:pPr>
              <w:spacing w:after="60"/>
              <w:ind w:firstLine="0"/>
              <w:jc w:val="both"/>
              <w:rPr>
                <w:sz w:val="20"/>
              </w:rPr>
            </w:pPr>
            <w:r w:rsidRPr="006C02CE">
              <w:rPr>
                <w:bCs/>
                <w:sz w:val="20"/>
                <w:szCs w:val="16"/>
              </w:rPr>
              <w:t>46%</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5.912</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2.519</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42,5%</w:t>
            </w:r>
          </w:p>
        </w:tc>
        <w:tc>
          <w:tcPr>
            <w:tcW w:w="900" w:type="dxa"/>
            <w:shd w:val="clear" w:color="auto" w:fill="FFFFFF"/>
          </w:tcPr>
          <w:p w:rsidR="00770C05" w:rsidRPr="006C02CE" w:rsidRDefault="00770C05" w:rsidP="00770C05">
            <w:pPr>
              <w:spacing w:after="60"/>
              <w:ind w:firstLine="0"/>
              <w:jc w:val="both"/>
              <w:rPr>
                <w:sz w:val="20"/>
              </w:rPr>
            </w:pPr>
            <w:r w:rsidRPr="006C02CE">
              <w:rPr>
                <w:bCs/>
                <w:sz w:val="20"/>
                <w:szCs w:val="16"/>
              </w:rPr>
              <w:t>440</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94</w:t>
            </w:r>
          </w:p>
        </w:tc>
        <w:tc>
          <w:tcPr>
            <w:tcW w:w="810" w:type="dxa"/>
            <w:shd w:val="clear" w:color="auto" w:fill="FFFFFF"/>
          </w:tcPr>
          <w:p w:rsidR="00770C05" w:rsidRPr="006C02CE" w:rsidRDefault="00770C05" w:rsidP="00770C05">
            <w:pPr>
              <w:spacing w:after="60"/>
              <w:ind w:firstLine="0"/>
              <w:jc w:val="both"/>
              <w:rPr>
                <w:bCs/>
                <w:iCs/>
                <w:sz w:val="20"/>
                <w:szCs w:val="16"/>
              </w:rPr>
            </w:pPr>
            <w:r w:rsidRPr="006C02CE">
              <w:rPr>
                <w:bCs/>
                <w:sz w:val="20"/>
                <w:szCs w:val="16"/>
              </w:rPr>
              <w:t>35,9</w:t>
            </w:r>
            <w:r w:rsidRPr="006C02CE">
              <w:rPr>
                <w:bCs/>
                <w:iCs/>
                <w:sz w:val="20"/>
                <w:szCs w:val="16"/>
              </w:rPr>
              <w:t>%</w:t>
            </w:r>
          </w:p>
        </w:tc>
      </w:tr>
      <w:tr w:rsidR="00770C05" w:rsidRPr="006C02CE">
        <w:tblPrEx>
          <w:tblCellMar>
            <w:top w:w="0" w:type="dxa"/>
            <w:bottom w:w="0" w:type="dxa"/>
          </w:tblCellMar>
        </w:tblPrEx>
        <w:tc>
          <w:tcPr>
            <w:tcW w:w="810" w:type="dxa"/>
            <w:shd w:val="clear" w:color="auto" w:fill="FFFFFF"/>
          </w:tcPr>
          <w:p w:rsidR="00770C05" w:rsidRPr="006C02CE" w:rsidRDefault="00770C05" w:rsidP="00770C05">
            <w:pPr>
              <w:spacing w:after="60"/>
              <w:ind w:firstLine="0"/>
              <w:jc w:val="both"/>
              <w:rPr>
                <w:sz w:val="20"/>
              </w:rPr>
            </w:pPr>
            <w:r w:rsidRPr="006C02CE">
              <w:rPr>
                <w:bCs/>
                <w:sz w:val="20"/>
                <w:szCs w:val="16"/>
              </w:rPr>
              <w:t>1951</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13.008</w:t>
            </w: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4.213</w:t>
            </w:r>
          </w:p>
        </w:tc>
        <w:tc>
          <w:tcPr>
            <w:tcW w:w="1080" w:type="dxa"/>
            <w:shd w:val="clear" w:color="auto" w:fill="FFFFFF"/>
          </w:tcPr>
          <w:p w:rsidR="00770C05" w:rsidRPr="006C02CE" w:rsidRDefault="00770C05" w:rsidP="00770C05">
            <w:pPr>
              <w:spacing w:after="60"/>
              <w:ind w:firstLine="0"/>
              <w:jc w:val="both"/>
              <w:rPr>
                <w:sz w:val="20"/>
              </w:rPr>
            </w:pPr>
            <w:r w:rsidRPr="006C02CE">
              <w:rPr>
                <w:bCs/>
                <w:sz w:val="20"/>
                <w:szCs w:val="16"/>
              </w:rPr>
              <w:t>32.4</w:t>
            </w:r>
            <w:r w:rsidRPr="006C02CE">
              <w:rPr>
                <w:bCs/>
                <w:i/>
                <w:iCs/>
                <w:sz w:val="20"/>
                <w:szCs w:val="16"/>
              </w:rPr>
              <w:t>%</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6.851</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1.647</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24%</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633</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227</w:t>
            </w:r>
          </w:p>
        </w:tc>
        <w:tc>
          <w:tcPr>
            <w:tcW w:w="810" w:type="dxa"/>
            <w:shd w:val="clear" w:color="auto" w:fill="FFFFFF"/>
          </w:tcPr>
          <w:p w:rsidR="00770C05" w:rsidRPr="006C02CE" w:rsidRDefault="00770C05" w:rsidP="00770C05">
            <w:pPr>
              <w:spacing w:after="60"/>
              <w:ind w:firstLine="0"/>
              <w:jc w:val="both"/>
              <w:rPr>
                <w:bCs/>
                <w:iCs/>
                <w:sz w:val="20"/>
                <w:szCs w:val="16"/>
              </w:rPr>
            </w:pPr>
            <w:r w:rsidRPr="006C02CE">
              <w:rPr>
                <w:bCs/>
                <w:sz w:val="20"/>
                <w:szCs w:val="16"/>
              </w:rPr>
              <w:t>31,4</w:t>
            </w:r>
            <w:r w:rsidRPr="006C02CE">
              <w:rPr>
                <w:bCs/>
                <w:iCs/>
                <w:sz w:val="20"/>
                <w:szCs w:val="16"/>
              </w:rPr>
              <w:t>%</w:t>
            </w:r>
          </w:p>
        </w:tc>
      </w:tr>
      <w:tr w:rsidR="00770C05" w:rsidRPr="006C02CE">
        <w:tblPrEx>
          <w:tblCellMar>
            <w:top w:w="0" w:type="dxa"/>
            <w:bottom w:w="0" w:type="dxa"/>
          </w:tblCellMar>
        </w:tblPrEx>
        <w:tc>
          <w:tcPr>
            <w:tcW w:w="810" w:type="dxa"/>
            <w:shd w:val="clear" w:color="auto" w:fill="FFFFFF"/>
          </w:tcPr>
          <w:p w:rsidR="00770C05" w:rsidRPr="006C02CE" w:rsidRDefault="00770C05" w:rsidP="00770C05">
            <w:pPr>
              <w:spacing w:after="60"/>
              <w:ind w:firstLine="0"/>
              <w:jc w:val="both"/>
              <w:rPr>
                <w:sz w:val="20"/>
              </w:rPr>
            </w:pPr>
            <w:r w:rsidRPr="006C02CE">
              <w:rPr>
                <w:bCs/>
                <w:sz w:val="20"/>
                <w:szCs w:val="16"/>
              </w:rPr>
              <w:t>1952</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12.506</w:t>
            </w: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5.467</w:t>
            </w:r>
          </w:p>
        </w:tc>
        <w:tc>
          <w:tcPr>
            <w:tcW w:w="1080" w:type="dxa"/>
            <w:shd w:val="clear" w:color="auto" w:fill="FFFFFF"/>
          </w:tcPr>
          <w:p w:rsidR="00770C05" w:rsidRPr="006C02CE" w:rsidRDefault="00770C05" w:rsidP="00770C05">
            <w:pPr>
              <w:spacing w:after="60"/>
              <w:ind w:firstLine="0"/>
              <w:jc w:val="both"/>
              <w:rPr>
                <w:sz w:val="20"/>
              </w:rPr>
            </w:pPr>
            <w:r w:rsidRPr="006C02CE">
              <w:rPr>
                <w:bCs/>
                <w:sz w:val="20"/>
                <w:szCs w:val="16"/>
              </w:rPr>
              <w:t>43.5%</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5.396</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2.179</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40,5%</w:t>
            </w:r>
          </w:p>
        </w:tc>
        <w:tc>
          <w:tcPr>
            <w:tcW w:w="900" w:type="dxa"/>
            <w:shd w:val="clear" w:color="auto" w:fill="FFFFFF"/>
          </w:tcPr>
          <w:p w:rsidR="00770C05" w:rsidRPr="006C02CE" w:rsidRDefault="00770C05" w:rsidP="00770C05">
            <w:pPr>
              <w:spacing w:after="60"/>
              <w:ind w:firstLine="0"/>
              <w:jc w:val="both"/>
              <w:rPr>
                <w:sz w:val="20"/>
              </w:rPr>
            </w:pPr>
            <w:r w:rsidRPr="006C02CE">
              <w:rPr>
                <w:bCs/>
                <w:sz w:val="20"/>
                <w:szCs w:val="16"/>
              </w:rPr>
              <w:t>552</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173</w:t>
            </w:r>
          </w:p>
        </w:tc>
        <w:tc>
          <w:tcPr>
            <w:tcW w:w="81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25,6%</w:t>
            </w:r>
          </w:p>
        </w:tc>
      </w:tr>
      <w:tr w:rsidR="00770C05" w:rsidRPr="006C02CE">
        <w:tblPrEx>
          <w:tblCellMar>
            <w:top w:w="0" w:type="dxa"/>
            <w:bottom w:w="0" w:type="dxa"/>
          </w:tblCellMar>
        </w:tblPrEx>
        <w:tc>
          <w:tcPr>
            <w:tcW w:w="810" w:type="dxa"/>
            <w:shd w:val="clear" w:color="auto" w:fill="FFFFFF"/>
          </w:tcPr>
          <w:p w:rsidR="00770C05" w:rsidRPr="006C02CE" w:rsidRDefault="00770C05" w:rsidP="00770C05">
            <w:pPr>
              <w:spacing w:after="60"/>
              <w:ind w:firstLine="0"/>
              <w:jc w:val="both"/>
              <w:rPr>
                <w:sz w:val="20"/>
              </w:rPr>
            </w:pPr>
            <w:r w:rsidRPr="006C02CE">
              <w:rPr>
                <w:bCs/>
                <w:sz w:val="20"/>
                <w:szCs w:val="16"/>
              </w:rPr>
              <w:t>19S3</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14.656</w:t>
            </w: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7.012</w:t>
            </w:r>
          </w:p>
        </w:tc>
        <w:tc>
          <w:tcPr>
            <w:tcW w:w="1080" w:type="dxa"/>
            <w:shd w:val="clear" w:color="auto" w:fill="FFFFFF"/>
          </w:tcPr>
          <w:p w:rsidR="00770C05" w:rsidRPr="006C02CE" w:rsidRDefault="00770C05" w:rsidP="00770C05">
            <w:pPr>
              <w:spacing w:after="60"/>
              <w:ind w:firstLine="0"/>
              <w:jc w:val="both"/>
              <w:rPr>
                <w:sz w:val="20"/>
              </w:rPr>
            </w:pPr>
            <w:r w:rsidRPr="006C02CE">
              <w:rPr>
                <w:bCs/>
                <w:sz w:val="20"/>
                <w:szCs w:val="16"/>
              </w:rPr>
              <w:t>47,75</w:t>
            </w:r>
            <w:r w:rsidRPr="006C02CE">
              <w:rPr>
                <w:bCs/>
                <w:i/>
                <w:iCs/>
                <w:sz w:val="20"/>
                <w:szCs w:val="16"/>
              </w:rPr>
              <w:t>%</w:t>
            </w: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6.746</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2.314</w:t>
            </w:r>
          </w:p>
        </w:tc>
        <w:tc>
          <w:tcPr>
            <w:tcW w:w="99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34,2%</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879</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225</w:t>
            </w:r>
          </w:p>
        </w:tc>
        <w:tc>
          <w:tcPr>
            <w:tcW w:w="810" w:type="dxa"/>
            <w:shd w:val="clear" w:color="auto" w:fill="FFFFFF"/>
          </w:tcPr>
          <w:p w:rsidR="00770C05" w:rsidRPr="006C02CE" w:rsidRDefault="00770C05" w:rsidP="00770C05">
            <w:pPr>
              <w:spacing w:after="60"/>
              <w:ind w:firstLine="0"/>
              <w:rPr>
                <w:sz w:val="20"/>
              </w:rPr>
            </w:pPr>
            <w:r w:rsidRPr="006C02CE">
              <w:rPr>
                <w:bCs/>
                <w:sz w:val="20"/>
                <w:szCs w:val="16"/>
              </w:rPr>
              <w:t>23,8%</w:t>
            </w:r>
          </w:p>
        </w:tc>
      </w:tr>
      <w:tr w:rsidR="00770C05" w:rsidRPr="006C02CE">
        <w:tblPrEx>
          <w:tblCellMar>
            <w:top w:w="0" w:type="dxa"/>
            <w:bottom w:w="0" w:type="dxa"/>
          </w:tblCellMar>
        </w:tblPrEx>
        <w:tc>
          <w:tcPr>
            <w:tcW w:w="810" w:type="dxa"/>
            <w:shd w:val="clear" w:color="auto" w:fill="FFFFFF"/>
          </w:tcPr>
          <w:p w:rsidR="00770C05" w:rsidRPr="006C02CE" w:rsidRDefault="00770C05" w:rsidP="00770C05">
            <w:pPr>
              <w:spacing w:after="60"/>
              <w:ind w:firstLine="0"/>
              <w:jc w:val="both"/>
              <w:rPr>
                <w:sz w:val="20"/>
              </w:rPr>
            </w:pPr>
            <w:r w:rsidRPr="006C02CE">
              <w:rPr>
                <w:bCs/>
                <w:sz w:val="20"/>
                <w:szCs w:val="16"/>
              </w:rPr>
              <w:t>1954</w:t>
            </w:r>
          </w:p>
        </w:tc>
        <w:tc>
          <w:tcPr>
            <w:tcW w:w="990" w:type="dxa"/>
            <w:shd w:val="clear" w:color="auto" w:fill="FFFFFF"/>
          </w:tcPr>
          <w:p w:rsidR="00770C05" w:rsidRPr="006C02CE" w:rsidRDefault="00770C05" w:rsidP="00770C05">
            <w:pPr>
              <w:spacing w:after="60"/>
              <w:ind w:firstLine="0"/>
              <w:rPr>
                <w:sz w:val="20"/>
              </w:rPr>
            </w:pPr>
            <w:r w:rsidRPr="006C02CE">
              <w:rPr>
                <w:bCs/>
                <w:sz w:val="20"/>
                <w:szCs w:val="16"/>
              </w:rPr>
              <w:t>18.004</w:t>
            </w: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7.010</w:t>
            </w:r>
          </w:p>
        </w:tc>
        <w:tc>
          <w:tcPr>
            <w:tcW w:w="1080" w:type="dxa"/>
            <w:shd w:val="clear" w:color="auto" w:fill="FFFFFF"/>
          </w:tcPr>
          <w:p w:rsidR="00770C05" w:rsidRPr="006C02CE" w:rsidRDefault="00770C05" w:rsidP="00770C05">
            <w:pPr>
              <w:spacing w:after="60"/>
              <w:ind w:firstLine="0"/>
              <w:jc w:val="both"/>
              <w:rPr>
                <w:sz w:val="20"/>
              </w:rPr>
            </w:pPr>
            <w:r w:rsidRPr="006C02CE">
              <w:rPr>
                <w:bCs/>
                <w:sz w:val="20"/>
                <w:szCs w:val="16"/>
              </w:rPr>
              <w:t>39%</w:t>
            </w:r>
          </w:p>
        </w:tc>
        <w:tc>
          <w:tcPr>
            <w:tcW w:w="990" w:type="dxa"/>
            <w:shd w:val="clear" w:color="auto" w:fill="FFFFFF"/>
          </w:tcPr>
          <w:p w:rsidR="00770C05" w:rsidRPr="006C02CE" w:rsidRDefault="00770C05" w:rsidP="00770C05">
            <w:pPr>
              <w:spacing w:after="60"/>
              <w:ind w:firstLine="0"/>
              <w:rPr>
                <w:sz w:val="20"/>
              </w:rPr>
            </w:pPr>
            <w:r w:rsidRPr="006C02CE">
              <w:rPr>
                <w:bCs/>
                <w:sz w:val="20"/>
                <w:szCs w:val="16"/>
              </w:rPr>
              <w:t>7.974</w:t>
            </w:r>
          </w:p>
        </w:tc>
        <w:tc>
          <w:tcPr>
            <w:tcW w:w="900" w:type="dxa"/>
            <w:shd w:val="clear" w:color="auto" w:fill="FFFFFF"/>
          </w:tcPr>
          <w:p w:rsidR="00770C05" w:rsidRPr="006C02CE" w:rsidRDefault="00770C05" w:rsidP="00770C05">
            <w:pPr>
              <w:spacing w:after="60"/>
              <w:ind w:firstLine="0"/>
              <w:rPr>
                <w:sz w:val="20"/>
              </w:rPr>
            </w:pPr>
            <w:r w:rsidRPr="006C02CE">
              <w:rPr>
                <w:bCs/>
                <w:sz w:val="20"/>
                <w:szCs w:val="16"/>
              </w:rPr>
              <w:t>2.633</w:t>
            </w:r>
          </w:p>
        </w:tc>
        <w:tc>
          <w:tcPr>
            <w:tcW w:w="990" w:type="dxa"/>
            <w:shd w:val="clear" w:color="auto" w:fill="FFFFFF"/>
          </w:tcPr>
          <w:p w:rsidR="00770C05" w:rsidRPr="006C02CE" w:rsidRDefault="00770C05" w:rsidP="00770C05">
            <w:pPr>
              <w:spacing w:after="60"/>
              <w:ind w:firstLine="0"/>
              <w:rPr>
                <w:sz w:val="20"/>
              </w:rPr>
            </w:pPr>
            <w:r w:rsidRPr="006C02CE">
              <w:rPr>
                <w:bCs/>
                <w:sz w:val="20"/>
                <w:szCs w:val="16"/>
              </w:rPr>
              <w:t>33%</w:t>
            </w:r>
          </w:p>
        </w:tc>
        <w:tc>
          <w:tcPr>
            <w:tcW w:w="900" w:type="dxa"/>
            <w:shd w:val="clear" w:color="auto" w:fill="FFFFFF"/>
          </w:tcPr>
          <w:p w:rsidR="00770C05" w:rsidRPr="006C02CE" w:rsidRDefault="00770C05" w:rsidP="00770C05">
            <w:pPr>
              <w:spacing w:after="60"/>
              <w:ind w:firstLine="0"/>
              <w:rPr>
                <w:sz w:val="20"/>
              </w:rPr>
            </w:pPr>
            <w:r w:rsidRPr="006C02CE">
              <w:rPr>
                <w:bCs/>
                <w:sz w:val="20"/>
                <w:szCs w:val="16"/>
              </w:rPr>
              <w:t>1.257</w:t>
            </w: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300</w:t>
            </w:r>
          </w:p>
        </w:tc>
        <w:tc>
          <w:tcPr>
            <w:tcW w:w="810" w:type="dxa"/>
            <w:shd w:val="clear" w:color="auto" w:fill="FFFFFF"/>
          </w:tcPr>
          <w:p w:rsidR="00770C05" w:rsidRPr="006C02CE" w:rsidRDefault="00770C05" w:rsidP="00770C05">
            <w:pPr>
              <w:spacing w:after="60"/>
              <w:ind w:firstLine="0"/>
              <w:jc w:val="both"/>
              <w:rPr>
                <w:sz w:val="20"/>
              </w:rPr>
            </w:pPr>
          </w:p>
        </w:tc>
      </w:tr>
      <w:tr w:rsidR="00770C05" w:rsidRPr="006C02CE">
        <w:tblPrEx>
          <w:tblCellMar>
            <w:top w:w="0" w:type="dxa"/>
            <w:bottom w:w="0" w:type="dxa"/>
          </w:tblCellMar>
        </w:tblPrEx>
        <w:tc>
          <w:tcPr>
            <w:tcW w:w="810" w:type="dxa"/>
            <w:shd w:val="clear" w:color="auto" w:fill="FFFFFF"/>
          </w:tcPr>
          <w:p w:rsidR="00770C05" w:rsidRPr="006C02CE" w:rsidRDefault="00770C05" w:rsidP="00770C05">
            <w:pPr>
              <w:spacing w:after="60"/>
              <w:ind w:firstLine="0"/>
              <w:jc w:val="both"/>
              <w:rPr>
                <w:sz w:val="20"/>
              </w:rPr>
            </w:pPr>
            <w:r w:rsidRPr="006C02CE">
              <w:rPr>
                <w:bCs/>
                <w:sz w:val="20"/>
                <w:szCs w:val="16"/>
              </w:rPr>
              <w:t>1955</w:t>
            </w:r>
          </w:p>
        </w:tc>
        <w:tc>
          <w:tcPr>
            <w:tcW w:w="990" w:type="dxa"/>
            <w:shd w:val="clear" w:color="auto" w:fill="FFFFFF"/>
          </w:tcPr>
          <w:p w:rsidR="00770C05" w:rsidRPr="006C02CE" w:rsidRDefault="00770C05" w:rsidP="00770C05">
            <w:pPr>
              <w:spacing w:after="60"/>
              <w:ind w:firstLine="0"/>
              <w:jc w:val="both"/>
              <w:rPr>
                <w:sz w:val="20"/>
              </w:rPr>
            </w:pP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11.021</w:t>
            </w:r>
          </w:p>
        </w:tc>
        <w:tc>
          <w:tcPr>
            <w:tcW w:w="1080" w:type="dxa"/>
            <w:shd w:val="clear" w:color="auto" w:fill="FFFFFF"/>
          </w:tcPr>
          <w:p w:rsidR="00770C05" w:rsidRPr="006C02CE" w:rsidRDefault="00770C05" w:rsidP="00770C05">
            <w:pPr>
              <w:spacing w:after="60"/>
              <w:ind w:firstLine="0"/>
              <w:jc w:val="both"/>
              <w:rPr>
                <w:sz w:val="20"/>
              </w:rPr>
            </w:pPr>
          </w:p>
        </w:tc>
        <w:tc>
          <w:tcPr>
            <w:tcW w:w="990" w:type="dxa"/>
            <w:shd w:val="clear" w:color="auto" w:fill="FFFFFF"/>
          </w:tcPr>
          <w:p w:rsidR="00770C05" w:rsidRPr="006C02CE" w:rsidRDefault="00770C05" w:rsidP="00770C05">
            <w:pPr>
              <w:spacing w:after="60"/>
              <w:ind w:firstLine="0"/>
              <w:jc w:val="both"/>
              <w:rPr>
                <w:sz w:val="20"/>
              </w:rPr>
            </w:pPr>
          </w:p>
        </w:tc>
        <w:tc>
          <w:tcPr>
            <w:tcW w:w="900" w:type="dxa"/>
            <w:shd w:val="clear" w:color="auto" w:fill="FFFFFF"/>
          </w:tcPr>
          <w:p w:rsidR="00770C05" w:rsidRPr="006C02CE" w:rsidRDefault="00770C05" w:rsidP="00770C05">
            <w:pPr>
              <w:spacing w:after="60"/>
              <w:ind w:firstLine="0"/>
              <w:jc w:val="both"/>
              <w:rPr>
                <w:sz w:val="20"/>
              </w:rPr>
            </w:pPr>
          </w:p>
        </w:tc>
        <w:tc>
          <w:tcPr>
            <w:tcW w:w="990" w:type="dxa"/>
            <w:shd w:val="clear" w:color="auto" w:fill="FFFFFF"/>
          </w:tcPr>
          <w:p w:rsidR="00770C05" w:rsidRPr="006C02CE" w:rsidRDefault="00770C05" w:rsidP="00770C05">
            <w:pPr>
              <w:spacing w:after="60"/>
              <w:ind w:firstLine="0"/>
              <w:jc w:val="both"/>
              <w:rPr>
                <w:sz w:val="20"/>
              </w:rPr>
            </w:pPr>
          </w:p>
        </w:tc>
        <w:tc>
          <w:tcPr>
            <w:tcW w:w="900" w:type="dxa"/>
            <w:shd w:val="clear" w:color="auto" w:fill="FFFFFF"/>
          </w:tcPr>
          <w:p w:rsidR="00770C05" w:rsidRPr="006C02CE" w:rsidRDefault="00770C05" w:rsidP="00770C05">
            <w:pPr>
              <w:spacing w:after="60"/>
              <w:ind w:firstLine="0"/>
              <w:jc w:val="both"/>
              <w:rPr>
                <w:sz w:val="20"/>
              </w:rPr>
            </w:pP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286*</w:t>
            </w:r>
          </w:p>
        </w:tc>
        <w:tc>
          <w:tcPr>
            <w:tcW w:w="810" w:type="dxa"/>
            <w:shd w:val="clear" w:color="auto" w:fill="FFFFFF"/>
          </w:tcPr>
          <w:p w:rsidR="00770C05" w:rsidRPr="006C02CE" w:rsidRDefault="00770C05" w:rsidP="00770C05">
            <w:pPr>
              <w:spacing w:after="60"/>
              <w:ind w:firstLine="0"/>
              <w:jc w:val="both"/>
              <w:rPr>
                <w:sz w:val="20"/>
              </w:rPr>
            </w:pPr>
          </w:p>
        </w:tc>
      </w:tr>
      <w:tr w:rsidR="00770C05" w:rsidRPr="006C02CE">
        <w:tblPrEx>
          <w:tblCellMar>
            <w:top w:w="0" w:type="dxa"/>
            <w:bottom w:w="0" w:type="dxa"/>
          </w:tblCellMar>
        </w:tblPrEx>
        <w:tc>
          <w:tcPr>
            <w:tcW w:w="810" w:type="dxa"/>
            <w:shd w:val="clear" w:color="auto" w:fill="FFFFFF"/>
          </w:tcPr>
          <w:p w:rsidR="00770C05" w:rsidRPr="006C02CE" w:rsidRDefault="00770C05" w:rsidP="00770C05">
            <w:pPr>
              <w:spacing w:after="60"/>
              <w:ind w:firstLine="0"/>
              <w:jc w:val="both"/>
              <w:rPr>
                <w:sz w:val="20"/>
              </w:rPr>
            </w:pPr>
            <w:r w:rsidRPr="006C02CE">
              <w:rPr>
                <w:bCs/>
                <w:sz w:val="20"/>
                <w:szCs w:val="16"/>
              </w:rPr>
              <w:t>1956</w:t>
            </w:r>
          </w:p>
        </w:tc>
        <w:tc>
          <w:tcPr>
            <w:tcW w:w="990" w:type="dxa"/>
            <w:shd w:val="clear" w:color="auto" w:fill="FFFFFF"/>
          </w:tcPr>
          <w:p w:rsidR="00770C05" w:rsidRPr="006C02CE" w:rsidRDefault="00770C05" w:rsidP="00770C05">
            <w:pPr>
              <w:spacing w:after="60"/>
              <w:ind w:firstLine="0"/>
              <w:jc w:val="both"/>
              <w:rPr>
                <w:sz w:val="20"/>
              </w:rPr>
            </w:pPr>
          </w:p>
        </w:tc>
        <w:tc>
          <w:tcPr>
            <w:tcW w:w="990" w:type="dxa"/>
            <w:shd w:val="clear" w:color="auto" w:fill="FFFFFF"/>
          </w:tcPr>
          <w:p w:rsidR="00770C05" w:rsidRPr="006C02CE" w:rsidRDefault="00770C05" w:rsidP="00770C05">
            <w:pPr>
              <w:spacing w:after="60"/>
              <w:ind w:firstLine="0"/>
              <w:jc w:val="both"/>
              <w:rPr>
                <w:sz w:val="20"/>
              </w:rPr>
            </w:pPr>
            <w:r w:rsidRPr="006C02CE">
              <w:rPr>
                <w:bCs/>
                <w:sz w:val="20"/>
                <w:szCs w:val="16"/>
              </w:rPr>
              <w:t>10,208</w:t>
            </w:r>
          </w:p>
        </w:tc>
        <w:tc>
          <w:tcPr>
            <w:tcW w:w="1080" w:type="dxa"/>
            <w:shd w:val="clear" w:color="auto" w:fill="FFFFFF"/>
          </w:tcPr>
          <w:p w:rsidR="00770C05" w:rsidRPr="006C02CE" w:rsidRDefault="00770C05" w:rsidP="00770C05">
            <w:pPr>
              <w:spacing w:after="60"/>
              <w:ind w:firstLine="0"/>
              <w:jc w:val="both"/>
              <w:rPr>
                <w:sz w:val="20"/>
              </w:rPr>
            </w:pPr>
          </w:p>
        </w:tc>
        <w:tc>
          <w:tcPr>
            <w:tcW w:w="990" w:type="dxa"/>
            <w:shd w:val="clear" w:color="auto" w:fill="FFFFFF"/>
          </w:tcPr>
          <w:p w:rsidR="00770C05" w:rsidRPr="006C02CE" w:rsidRDefault="00770C05" w:rsidP="00770C05">
            <w:pPr>
              <w:spacing w:after="60"/>
              <w:ind w:firstLine="0"/>
              <w:jc w:val="both"/>
              <w:rPr>
                <w:sz w:val="20"/>
              </w:rPr>
            </w:pPr>
          </w:p>
        </w:tc>
        <w:tc>
          <w:tcPr>
            <w:tcW w:w="900" w:type="dxa"/>
            <w:shd w:val="clear" w:color="auto" w:fill="FFFFFF"/>
          </w:tcPr>
          <w:p w:rsidR="00770C05" w:rsidRPr="006C02CE" w:rsidRDefault="00770C05" w:rsidP="00770C05">
            <w:pPr>
              <w:spacing w:after="60"/>
              <w:ind w:firstLine="0"/>
              <w:jc w:val="both"/>
              <w:rPr>
                <w:sz w:val="20"/>
              </w:rPr>
            </w:pPr>
          </w:p>
        </w:tc>
        <w:tc>
          <w:tcPr>
            <w:tcW w:w="990" w:type="dxa"/>
            <w:shd w:val="clear" w:color="auto" w:fill="FFFFFF"/>
          </w:tcPr>
          <w:p w:rsidR="00770C05" w:rsidRPr="006C02CE" w:rsidRDefault="00770C05" w:rsidP="00770C05">
            <w:pPr>
              <w:spacing w:after="60"/>
              <w:ind w:firstLine="0"/>
              <w:jc w:val="both"/>
              <w:rPr>
                <w:sz w:val="20"/>
              </w:rPr>
            </w:pPr>
          </w:p>
        </w:tc>
        <w:tc>
          <w:tcPr>
            <w:tcW w:w="900" w:type="dxa"/>
            <w:shd w:val="clear" w:color="auto" w:fill="FFFFFF"/>
          </w:tcPr>
          <w:p w:rsidR="00770C05" w:rsidRPr="006C02CE" w:rsidRDefault="00770C05" w:rsidP="00770C05">
            <w:pPr>
              <w:spacing w:after="60"/>
              <w:ind w:firstLine="0"/>
              <w:jc w:val="both"/>
              <w:rPr>
                <w:sz w:val="20"/>
              </w:rPr>
            </w:pPr>
          </w:p>
        </w:tc>
        <w:tc>
          <w:tcPr>
            <w:tcW w:w="900" w:type="dxa"/>
            <w:shd w:val="clear" w:color="auto" w:fill="FFFFFF"/>
          </w:tcPr>
          <w:p w:rsidR="00770C05" w:rsidRPr="006C02CE" w:rsidRDefault="00770C05" w:rsidP="00770C05">
            <w:pPr>
              <w:spacing w:after="60"/>
              <w:ind w:firstLine="0"/>
              <w:jc w:val="both"/>
              <w:rPr>
                <w:bCs/>
                <w:sz w:val="20"/>
                <w:szCs w:val="16"/>
              </w:rPr>
            </w:pPr>
            <w:r w:rsidRPr="006C02CE">
              <w:rPr>
                <w:bCs/>
                <w:sz w:val="20"/>
                <w:szCs w:val="16"/>
              </w:rPr>
              <w:t>353*</w:t>
            </w:r>
          </w:p>
        </w:tc>
        <w:tc>
          <w:tcPr>
            <w:tcW w:w="810" w:type="dxa"/>
            <w:shd w:val="clear" w:color="auto" w:fill="FFFFFF"/>
          </w:tcPr>
          <w:p w:rsidR="00770C05" w:rsidRPr="006C02CE" w:rsidRDefault="00770C05" w:rsidP="00770C05">
            <w:pPr>
              <w:spacing w:after="60"/>
              <w:ind w:firstLine="0"/>
              <w:jc w:val="both"/>
              <w:rPr>
                <w:sz w:val="20"/>
              </w:rPr>
            </w:pPr>
          </w:p>
        </w:tc>
      </w:tr>
      <w:tr w:rsidR="00770C05" w:rsidRPr="006C02CE">
        <w:tblPrEx>
          <w:tblCellMar>
            <w:top w:w="0" w:type="dxa"/>
            <w:bottom w:w="0" w:type="dxa"/>
          </w:tblCellMar>
        </w:tblPrEx>
        <w:tc>
          <w:tcPr>
            <w:tcW w:w="810" w:type="dxa"/>
            <w:tcBorders>
              <w:bottom w:val="single" w:sz="12" w:space="0" w:color="auto"/>
            </w:tcBorders>
            <w:shd w:val="clear" w:color="auto" w:fill="FFFFFF"/>
          </w:tcPr>
          <w:p w:rsidR="00770C05" w:rsidRPr="006C02CE" w:rsidRDefault="00770C05" w:rsidP="00770C05">
            <w:pPr>
              <w:spacing w:after="60"/>
              <w:ind w:firstLine="0"/>
              <w:jc w:val="both"/>
              <w:rPr>
                <w:bCs/>
                <w:sz w:val="20"/>
                <w:szCs w:val="16"/>
              </w:rPr>
            </w:pPr>
            <w:r w:rsidRPr="006C02CE">
              <w:rPr>
                <w:bCs/>
                <w:sz w:val="20"/>
                <w:szCs w:val="16"/>
              </w:rPr>
              <w:t>1957</w:t>
            </w:r>
          </w:p>
        </w:tc>
        <w:tc>
          <w:tcPr>
            <w:tcW w:w="990" w:type="dxa"/>
            <w:tcBorders>
              <w:bottom w:val="single" w:sz="12" w:space="0" w:color="auto"/>
            </w:tcBorders>
            <w:shd w:val="clear" w:color="auto" w:fill="FFFFFF"/>
          </w:tcPr>
          <w:p w:rsidR="00770C05" w:rsidRPr="006C02CE" w:rsidRDefault="00770C05" w:rsidP="00770C05">
            <w:pPr>
              <w:spacing w:after="60"/>
              <w:ind w:firstLine="0"/>
              <w:jc w:val="both"/>
              <w:rPr>
                <w:sz w:val="20"/>
              </w:rPr>
            </w:pPr>
            <w:r w:rsidRPr="006C02CE">
              <w:rPr>
                <w:bCs/>
                <w:sz w:val="20"/>
                <w:szCs w:val="16"/>
              </w:rPr>
              <w:t>25.400</w:t>
            </w:r>
          </w:p>
        </w:tc>
        <w:tc>
          <w:tcPr>
            <w:tcW w:w="990" w:type="dxa"/>
            <w:tcBorders>
              <w:bottom w:val="single" w:sz="12" w:space="0" w:color="auto"/>
            </w:tcBorders>
            <w:shd w:val="clear" w:color="auto" w:fill="FFFFFF"/>
          </w:tcPr>
          <w:p w:rsidR="00770C05" w:rsidRPr="006C02CE" w:rsidRDefault="00770C05" w:rsidP="00770C05">
            <w:pPr>
              <w:spacing w:after="60"/>
              <w:ind w:firstLine="0"/>
              <w:rPr>
                <w:sz w:val="20"/>
              </w:rPr>
            </w:pPr>
            <w:r w:rsidRPr="006C02CE">
              <w:rPr>
                <w:bCs/>
                <w:sz w:val="20"/>
                <w:szCs w:val="16"/>
              </w:rPr>
              <w:t>11.392</w:t>
            </w:r>
          </w:p>
        </w:tc>
        <w:tc>
          <w:tcPr>
            <w:tcW w:w="1080" w:type="dxa"/>
            <w:tcBorders>
              <w:bottom w:val="single" w:sz="12" w:space="0" w:color="auto"/>
            </w:tcBorders>
            <w:shd w:val="clear" w:color="auto" w:fill="FFFFFF"/>
          </w:tcPr>
          <w:p w:rsidR="00770C05" w:rsidRPr="006C02CE" w:rsidRDefault="00770C05" w:rsidP="00770C05">
            <w:pPr>
              <w:spacing w:after="60"/>
              <w:ind w:firstLine="0"/>
              <w:jc w:val="both"/>
              <w:rPr>
                <w:sz w:val="20"/>
              </w:rPr>
            </w:pPr>
            <w:r w:rsidRPr="006C02CE">
              <w:rPr>
                <w:bCs/>
                <w:sz w:val="20"/>
                <w:szCs w:val="16"/>
              </w:rPr>
              <w:t>40%</w:t>
            </w:r>
          </w:p>
        </w:tc>
        <w:tc>
          <w:tcPr>
            <w:tcW w:w="990" w:type="dxa"/>
            <w:tcBorders>
              <w:bottom w:val="single" w:sz="12" w:space="0" w:color="auto"/>
            </w:tcBorders>
            <w:shd w:val="clear" w:color="auto" w:fill="FFFFFF"/>
          </w:tcPr>
          <w:p w:rsidR="00770C05" w:rsidRPr="006C02CE" w:rsidRDefault="00770C05" w:rsidP="00770C05">
            <w:pPr>
              <w:spacing w:after="60"/>
              <w:ind w:firstLine="0"/>
              <w:jc w:val="both"/>
              <w:rPr>
                <w:sz w:val="20"/>
              </w:rPr>
            </w:pPr>
            <w:r w:rsidRPr="006C02CE">
              <w:rPr>
                <w:bCs/>
                <w:sz w:val="20"/>
                <w:szCs w:val="16"/>
              </w:rPr>
              <w:t>11.997</w:t>
            </w:r>
          </w:p>
        </w:tc>
        <w:tc>
          <w:tcPr>
            <w:tcW w:w="900" w:type="dxa"/>
            <w:tcBorders>
              <w:bottom w:val="single" w:sz="12" w:space="0" w:color="auto"/>
            </w:tcBorders>
            <w:shd w:val="clear" w:color="auto" w:fill="FFFFFF"/>
          </w:tcPr>
          <w:p w:rsidR="00770C05" w:rsidRPr="006C02CE" w:rsidRDefault="00770C05" w:rsidP="00770C05">
            <w:pPr>
              <w:spacing w:after="60"/>
              <w:ind w:firstLine="0"/>
              <w:jc w:val="both"/>
              <w:rPr>
                <w:sz w:val="20"/>
              </w:rPr>
            </w:pPr>
            <w:r w:rsidRPr="006C02CE">
              <w:rPr>
                <w:bCs/>
                <w:sz w:val="20"/>
                <w:szCs w:val="16"/>
              </w:rPr>
              <w:t>4.627</w:t>
            </w:r>
          </w:p>
        </w:tc>
        <w:tc>
          <w:tcPr>
            <w:tcW w:w="990" w:type="dxa"/>
            <w:tcBorders>
              <w:bottom w:val="single" w:sz="12" w:space="0" w:color="auto"/>
            </w:tcBorders>
            <w:shd w:val="clear" w:color="auto" w:fill="FFFFFF"/>
          </w:tcPr>
          <w:p w:rsidR="00770C05" w:rsidRPr="006C02CE" w:rsidRDefault="00770C05" w:rsidP="00770C05">
            <w:pPr>
              <w:spacing w:after="60"/>
              <w:ind w:firstLine="0"/>
              <w:jc w:val="both"/>
              <w:rPr>
                <w:sz w:val="20"/>
              </w:rPr>
            </w:pPr>
            <w:r w:rsidRPr="006C02CE">
              <w:rPr>
                <w:bCs/>
                <w:sz w:val="20"/>
                <w:szCs w:val="16"/>
              </w:rPr>
              <w:t>39</w:t>
            </w:r>
            <w:r w:rsidRPr="006C02CE">
              <w:rPr>
                <w:bCs/>
                <w:i/>
                <w:iCs/>
                <w:sz w:val="20"/>
                <w:szCs w:val="16"/>
              </w:rPr>
              <w:t>%</w:t>
            </w:r>
          </w:p>
        </w:tc>
        <w:tc>
          <w:tcPr>
            <w:tcW w:w="900" w:type="dxa"/>
            <w:tcBorders>
              <w:bottom w:val="single" w:sz="12" w:space="0" w:color="auto"/>
            </w:tcBorders>
            <w:shd w:val="clear" w:color="auto" w:fill="FFFFFF"/>
          </w:tcPr>
          <w:p w:rsidR="00770C05" w:rsidRPr="006C02CE" w:rsidRDefault="00770C05" w:rsidP="00770C05">
            <w:pPr>
              <w:spacing w:after="60"/>
              <w:ind w:firstLine="0"/>
              <w:jc w:val="both"/>
              <w:rPr>
                <w:sz w:val="20"/>
              </w:rPr>
            </w:pPr>
            <w:r w:rsidRPr="006C02CE">
              <w:rPr>
                <w:bCs/>
                <w:sz w:val="20"/>
                <w:szCs w:val="16"/>
              </w:rPr>
              <w:t>3.687++</w:t>
            </w:r>
          </w:p>
        </w:tc>
        <w:tc>
          <w:tcPr>
            <w:tcW w:w="900" w:type="dxa"/>
            <w:tcBorders>
              <w:bottom w:val="single" w:sz="12" w:space="0" w:color="auto"/>
            </w:tcBorders>
            <w:shd w:val="clear" w:color="auto" w:fill="FFFFFF"/>
          </w:tcPr>
          <w:p w:rsidR="00770C05" w:rsidRPr="006C02CE" w:rsidRDefault="00770C05" w:rsidP="00770C05">
            <w:pPr>
              <w:spacing w:after="60"/>
              <w:ind w:firstLine="0"/>
              <w:rPr>
                <w:sz w:val="20"/>
              </w:rPr>
            </w:pPr>
            <w:r w:rsidRPr="006C02CE">
              <w:rPr>
                <w:bCs/>
                <w:sz w:val="20"/>
                <w:szCs w:val="16"/>
              </w:rPr>
              <w:t>1.420</w:t>
            </w:r>
          </w:p>
        </w:tc>
        <w:tc>
          <w:tcPr>
            <w:tcW w:w="810" w:type="dxa"/>
            <w:tcBorders>
              <w:bottom w:val="single" w:sz="12" w:space="0" w:color="auto"/>
            </w:tcBorders>
            <w:shd w:val="clear" w:color="auto" w:fill="FFFFFF"/>
          </w:tcPr>
          <w:p w:rsidR="00770C05" w:rsidRPr="006C02CE" w:rsidRDefault="00770C05" w:rsidP="00770C05">
            <w:pPr>
              <w:spacing w:after="60"/>
              <w:ind w:firstLine="0"/>
              <w:jc w:val="both"/>
              <w:rPr>
                <w:sz w:val="20"/>
              </w:rPr>
            </w:pPr>
          </w:p>
        </w:tc>
      </w:tr>
    </w:tbl>
    <w:p w:rsidR="00770C05" w:rsidRDefault="00770C05" w:rsidP="00770C05">
      <w:pPr>
        <w:spacing w:before="120" w:after="120"/>
        <w:jc w:val="both"/>
      </w:pPr>
    </w:p>
    <w:p w:rsidR="00770C05" w:rsidRPr="00D25E6D" w:rsidRDefault="00770C05" w:rsidP="00770C05">
      <w:pPr>
        <w:pStyle w:val="p"/>
      </w:pPr>
      <w:r>
        <w:t>[114]</w:t>
      </w:r>
    </w:p>
    <w:p w:rsidR="00770C05" w:rsidRPr="00D25E6D" w:rsidRDefault="00770C05" w:rsidP="00770C05">
      <w:pPr>
        <w:pStyle w:val="figtitre"/>
      </w:pPr>
      <w:r w:rsidRPr="00D25E6D">
        <w:t>Statistiques relatives aux examens en A.O.F</w:t>
      </w:r>
      <w:r>
        <w:t>.</w:t>
      </w:r>
      <w:r>
        <w:br/>
      </w:r>
      <w:r w:rsidRPr="00D25E6D">
        <w:t>(suite - Chiffres estimatifs calculés sur la base des r</w:t>
      </w:r>
      <w:r w:rsidRPr="00D25E6D">
        <w:t>e</w:t>
      </w:r>
      <w:r w:rsidRPr="00D25E6D">
        <w:t>doublants</w:t>
      </w:r>
      <w:r>
        <w:br/>
      </w:r>
      <w:r w:rsidRPr="00D25E6D">
        <w:t>et de l'admission en 1ère partie. Source : tableau de TA.O.F. Outre Mer 1958)</w:t>
      </w:r>
    </w:p>
    <w:tbl>
      <w:tblPr>
        <w:tblW w:w="9720" w:type="dxa"/>
        <w:tblInd w:w="-1760" w:type="dxa"/>
        <w:tblLayout w:type="fixed"/>
        <w:tblCellMar>
          <w:left w:w="40" w:type="dxa"/>
          <w:right w:w="40" w:type="dxa"/>
        </w:tblCellMar>
        <w:tblLook w:val="0000" w:firstRow="0" w:lastRow="0" w:firstColumn="0" w:lastColumn="0" w:noHBand="0" w:noVBand="0"/>
      </w:tblPr>
      <w:tblGrid>
        <w:gridCol w:w="810"/>
        <w:gridCol w:w="1440"/>
        <w:gridCol w:w="810"/>
        <w:gridCol w:w="1170"/>
        <w:gridCol w:w="900"/>
        <w:gridCol w:w="720"/>
        <w:gridCol w:w="990"/>
        <w:gridCol w:w="990"/>
        <w:gridCol w:w="720"/>
        <w:gridCol w:w="1170"/>
      </w:tblGrid>
      <w:tr w:rsidR="00770C05" w:rsidRPr="0050159C">
        <w:tblPrEx>
          <w:tblCellMar>
            <w:top w:w="0" w:type="dxa"/>
            <w:bottom w:w="0" w:type="dxa"/>
          </w:tblCellMar>
        </w:tblPrEx>
        <w:tc>
          <w:tcPr>
            <w:tcW w:w="810" w:type="dxa"/>
            <w:tcBorders>
              <w:top w:val="single" w:sz="12" w:space="0" w:color="auto"/>
              <w:left w:val="nil"/>
              <w:bottom w:val="single" w:sz="12" w:space="0" w:color="auto"/>
            </w:tcBorders>
            <w:shd w:val="clear" w:color="auto" w:fill="F9F5DB"/>
          </w:tcPr>
          <w:p w:rsidR="00770C05" w:rsidRPr="006C02CE" w:rsidRDefault="00770C05" w:rsidP="00770C05">
            <w:pPr>
              <w:spacing w:before="120" w:after="120"/>
              <w:ind w:firstLine="0"/>
              <w:jc w:val="both"/>
              <w:rPr>
                <w:sz w:val="20"/>
              </w:rPr>
            </w:pPr>
          </w:p>
        </w:tc>
        <w:tc>
          <w:tcPr>
            <w:tcW w:w="3420" w:type="dxa"/>
            <w:gridSpan w:val="3"/>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center"/>
              <w:rPr>
                <w:sz w:val="20"/>
              </w:rPr>
            </w:pPr>
            <w:r w:rsidRPr="006C02CE">
              <w:rPr>
                <w:bCs/>
                <w:sz w:val="20"/>
                <w:szCs w:val="16"/>
              </w:rPr>
              <w:t>B.E.P.C.</w:t>
            </w:r>
          </w:p>
        </w:tc>
        <w:tc>
          <w:tcPr>
            <w:tcW w:w="2610" w:type="dxa"/>
            <w:gridSpan w:val="3"/>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center"/>
              <w:rPr>
                <w:sz w:val="20"/>
              </w:rPr>
            </w:pPr>
            <w:r w:rsidRPr="006C02CE">
              <w:rPr>
                <w:bCs/>
                <w:sz w:val="20"/>
                <w:szCs w:val="16"/>
              </w:rPr>
              <w:t>Baccalauréat 1</w:t>
            </w:r>
            <w:r w:rsidRPr="006C02CE">
              <w:rPr>
                <w:bCs/>
                <w:sz w:val="20"/>
                <w:szCs w:val="16"/>
                <w:vertAlign w:val="superscript"/>
              </w:rPr>
              <w:t>re</w:t>
            </w:r>
            <w:r w:rsidRPr="006C02CE">
              <w:rPr>
                <w:bCs/>
                <w:sz w:val="20"/>
                <w:szCs w:val="16"/>
              </w:rPr>
              <w:t xml:space="preserve"> pa</w:t>
            </w:r>
            <w:r w:rsidRPr="006C02CE">
              <w:rPr>
                <w:bCs/>
                <w:sz w:val="20"/>
                <w:szCs w:val="16"/>
              </w:rPr>
              <w:t>r</w:t>
            </w:r>
            <w:r w:rsidRPr="006C02CE">
              <w:rPr>
                <w:bCs/>
                <w:sz w:val="20"/>
                <w:szCs w:val="16"/>
              </w:rPr>
              <w:t>tie</w:t>
            </w:r>
          </w:p>
        </w:tc>
        <w:tc>
          <w:tcPr>
            <w:tcW w:w="2880" w:type="dxa"/>
            <w:gridSpan w:val="3"/>
            <w:tcBorders>
              <w:top w:val="single" w:sz="12" w:space="0" w:color="auto"/>
              <w:bottom w:val="single" w:sz="12" w:space="0" w:color="auto"/>
              <w:right w:val="nil"/>
            </w:tcBorders>
            <w:shd w:val="clear" w:color="auto" w:fill="F9F5DB"/>
          </w:tcPr>
          <w:p w:rsidR="00770C05" w:rsidRPr="006C02CE" w:rsidRDefault="00770C05" w:rsidP="00770C05">
            <w:pPr>
              <w:spacing w:before="120" w:after="120"/>
              <w:ind w:firstLine="0"/>
              <w:jc w:val="center"/>
              <w:rPr>
                <w:sz w:val="20"/>
              </w:rPr>
            </w:pPr>
            <w:r w:rsidRPr="006C02CE">
              <w:rPr>
                <w:bCs/>
                <w:sz w:val="20"/>
                <w:szCs w:val="16"/>
              </w:rPr>
              <w:t>Baccalauréat 2</w:t>
            </w:r>
            <w:r w:rsidRPr="006C02CE">
              <w:rPr>
                <w:bCs/>
                <w:sz w:val="20"/>
                <w:szCs w:val="16"/>
                <w:vertAlign w:val="superscript"/>
              </w:rPr>
              <w:t>e</w:t>
            </w:r>
            <w:r w:rsidRPr="006C02CE">
              <w:rPr>
                <w:bCs/>
                <w:sz w:val="20"/>
                <w:szCs w:val="16"/>
              </w:rPr>
              <w:t xml:space="preserve"> pa</w:t>
            </w:r>
            <w:r w:rsidRPr="006C02CE">
              <w:rPr>
                <w:bCs/>
                <w:sz w:val="20"/>
                <w:szCs w:val="16"/>
              </w:rPr>
              <w:t>r</w:t>
            </w:r>
            <w:r w:rsidRPr="006C02CE">
              <w:rPr>
                <w:bCs/>
                <w:sz w:val="20"/>
                <w:szCs w:val="16"/>
              </w:rPr>
              <w:t>tie</w:t>
            </w:r>
          </w:p>
        </w:tc>
      </w:tr>
      <w:tr w:rsidR="00770C05" w:rsidRPr="0050159C">
        <w:tblPrEx>
          <w:tblCellMar>
            <w:top w:w="0" w:type="dxa"/>
            <w:bottom w:w="0" w:type="dxa"/>
          </w:tblCellMar>
        </w:tblPrEx>
        <w:tc>
          <w:tcPr>
            <w:tcW w:w="810" w:type="dxa"/>
            <w:tcBorders>
              <w:top w:val="single" w:sz="12" w:space="0" w:color="auto"/>
              <w:left w:val="nil"/>
              <w:bottom w:val="single" w:sz="12" w:space="0" w:color="auto"/>
            </w:tcBorders>
            <w:shd w:val="clear" w:color="auto" w:fill="F9F5DB"/>
          </w:tcPr>
          <w:p w:rsidR="00770C05" w:rsidRPr="006C02CE" w:rsidRDefault="00770C05" w:rsidP="00770C05">
            <w:pPr>
              <w:spacing w:before="120" w:after="120"/>
              <w:ind w:firstLine="0"/>
              <w:jc w:val="both"/>
              <w:rPr>
                <w:sz w:val="20"/>
              </w:rPr>
            </w:pPr>
            <w:r w:rsidRPr="006C02CE">
              <w:rPr>
                <w:sz w:val="20"/>
              </w:rPr>
              <w:t>A</w:t>
            </w:r>
            <w:r w:rsidRPr="006C02CE">
              <w:rPr>
                <w:sz w:val="20"/>
              </w:rPr>
              <w:t>n</w:t>
            </w:r>
            <w:r w:rsidRPr="006C02CE">
              <w:rPr>
                <w:sz w:val="20"/>
              </w:rPr>
              <w:t>née</w:t>
            </w:r>
          </w:p>
        </w:tc>
        <w:tc>
          <w:tcPr>
            <w:tcW w:w="1440" w:type="dxa"/>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both"/>
              <w:rPr>
                <w:sz w:val="20"/>
              </w:rPr>
            </w:pPr>
            <w:r w:rsidRPr="006C02CE">
              <w:rPr>
                <w:bCs/>
                <w:sz w:val="20"/>
                <w:szCs w:val="16"/>
              </w:rPr>
              <w:t>pr</w:t>
            </w:r>
            <w:r w:rsidRPr="006C02CE">
              <w:rPr>
                <w:bCs/>
                <w:sz w:val="20"/>
                <w:szCs w:val="16"/>
              </w:rPr>
              <w:t>é</w:t>
            </w:r>
            <w:r w:rsidRPr="006C02CE">
              <w:rPr>
                <w:bCs/>
                <w:sz w:val="20"/>
                <w:szCs w:val="16"/>
              </w:rPr>
              <w:t>sentés</w:t>
            </w:r>
          </w:p>
        </w:tc>
        <w:tc>
          <w:tcPr>
            <w:tcW w:w="810" w:type="dxa"/>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both"/>
              <w:rPr>
                <w:sz w:val="20"/>
              </w:rPr>
            </w:pPr>
            <w:r w:rsidRPr="006C02CE">
              <w:rPr>
                <w:bCs/>
                <w:sz w:val="20"/>
                <w:szCs w:val="16"/>
              </w:rPr>
              <w:t>a</w:t>
            </w:r>
            <w:r w:rsidRPr="006C02CE">
              <w:rPr>
                <w:bCs/>
                <w:sz w:val="20"/>
                <w:szCs w:val="16"/>
              </w:rPr>
              <w:t>d</w:t>
            </w:r>
            <w:r w:rsidRPr="006C02CE">
              <w:rPr>
                <w:bCs/>
                <w:sz w:val="20"/>
                <w:szCs w:val="16"/>
              </w:rPr>
              <w:t>mis</w:t>
            </w:r>
          </w:p>
        </w:tc>
        <w:tc>
          <w:tcPr>
            <w:tcW w:w="1170" w:type="dxa"/>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both"/>
              <w:rPr>
                <w:sz w:val="20"/>
              </w:rPr>
            </w:pPr>
            <w:r>
              <w:rPr>
                <w:bCs/>
                <w:sz w:val="20"/>
                <w:szCs w:val="12"/>
              </w:rPr>
              <w:t xml:space="preserve">% </w:t>
            </w:r>
            <w:r w:rsidRPr="006C02CE">
              <w:rPr>
                <w:bCs/>
                <w:sz w:val="20"/>
                <w:szCs w:val="12"/>
              </w:rPr>
              <w:t>réuss</w:t>
            </w:r>
            <w:r w:rsidRPr="006C02CE">
              <w:rPr>
                <w:bCs/>
                <w:sz w:val="20"/>
                <w:szCs w:val="12"/>
              </w:rPr>
              <w:t>i</w:t>
            </w:r>
            <w:r w:rsidRPr="006C02CE">
              <w:rPr>
                <w:bCs/>
                <w:sz w:val="20"/>
                <w:szCs w:val="12"/>
              </w:rPr>
              <w:t>te</w:t>
            </w:r>
          </w:p>
        </w:tc>
        <w:tc>
          <w:tcPr>
            <w:tcW w:w="900" w:type="dxa"/>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both"/>
              <w:rPr>
                <w:sz w:val="20"/>
              </w:rPr>
            </w:pPr>
            <w:r w:rsidRPr="006C02CE">
              <w:rPr>
                <w:bCs/>
                <w:sz w:val="20"/>
                <w:szCs w:val="16"/>
              </w:rPr>
              <w:t>pr</w:t>
            </w:r>
            <w:r w:rsidRPr="006C02CE">
              <w:rPr>
                <w:bCs/>
                <w:sz w:val="20"/>
                <w:szCs w:val="16"/>
              </w:rPr>
              <w:t>é</w:t>
            </w:r>
            <w:r w:rsidRPr="006C02CE">
              <w:rPr>
                <w:bCs/>
                <w:sz w:val="20"/>
                <w:szCs w:val="16"/>
              </w:rPr>
              <w:t>sentés</w:t>
            </w:r>
          </w:p>
        </w:tc>
        <w:tc>
          <w:tcPr>
            <w:tcW w:w="720" w:type="dxa"/>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both"/>
              <w:rPr>
                <w:sz w:val="20"/>
              </w:rPr>
            </w:pPr>
            <w:r w:rsidRPr="006C02CE">
              <w:rPr>
                <w:bCs/>
                <w:sz w:val="20"/>
                <w:szCs w:val="16"/>
              </w:rPr>
              <w:t>a</w:t>
            </w:r>
            <w:r w:rsidRPr="006C02CE">
              <w:rPr>
                <w:bCs/>
                <w:sz w:val="20"/>
                <w:szCs w:val="16"/>
              </w:rPr>
              <w:t>d</w:t>
            </w:r>
            <w:r w:rsidRPr="006C02CE">
              <w:rPr>
                <w:bCs/>
                <w:sz w:val="20"/>
                <w:szCs w:val="16"/>
              </w:rPr>
              <w:t>mis</w:t>
            </w:r>
          </w:p>
        </w:tc>
        <w:tc>
          <w:tcPr>
            <w:tcW w:w="990" w:type="dxa"/>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both"/>
              <w:rPr>
                <w:sz w:val="20"/>
              </w:rPr>
            </w:pPr>
            <w:r w:rsidRPr="006C02CE">
              <w:rPr>
                <w:bCs/>
                <w:sz w:val="20"/>
                <w:szCs w:val="12"/>
              </w:rPr>
              <w:t>% réu</w:t>
            </w:r>
            <w:r w:rsidRPr="006C02CE">
              <w:rPr>
                <w:bCs/>
                <w:sz w:val="20"/>
                <w:szCs w:val="12"/>
              </w:rPr>
              <w:t>s</w:t>
            </w:r>
            <w:r w:rsidRPr="006C02CE">
              <w:rPr>
                <w:bCs/>
                <w:sz w:val="20"/>
                <w:szCs w:val="12"/>
              </w:rPr>
              <w:t>site</w:t>
            </w:r>
          </w:p>
        </w:tc>
        <w:tc>
          <w:tcPr>
            <w:tcW w:w="990" w:type="dxa"/>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both"/>
              <w:rPr>
                <w:sz w:val="20"/>
              </w:rPr>
            </w:pPr>
            <w:r w:rsidRPr="006C02CE">
              <w:rPr>
                <w:bCs/>
                <w:sz w:val="20"/>
                <w:szCs w:val="16"/>
              </w:rPr>
              <w:t>pr</w:t>
            </w:r>
            <w:r w:rsidRPr="006C02CE">
              <w:rPr>
                <w:bCs/>
                <w:sz w:val="20"/>
                <w:szCs w:val="16"/>
              </w:rPr>
              <w:t>é</w:t>
            </w:r>
            <w:r w:rsidRPr="006C02CE">
              <w:rPr>
                <w:bCs/>
                <w:sz w:val="20"/>
                <w:szCs w:val="16"/>
              </w:rPr>
              <w:t>sentés</w:t>
            </w:r>
          </w:p>
        </w:tc>
        <w:tc>
          <w:tcPr>
            <w:tcW w:w="720" w:type="dxa"/>
            <w:tcBorders>
              <w:top w:val="single" w:sz="12" w:space="0" w:color="auto"/>
              <w:bottom w:val="single" w:sz="12" w:space="0" w:color="auto"/>
            </w:tcBorders>
            <w:shd w:val="clear" w:color="auto" w:fill="F9F5DB"/>
          </w:tcPr>
          <w:p w:rsidR="00770C05" w:rsidRPr="006C02CE" w:rsidRDefault="00770C05" w:rsidP="00770C05">
            <w:pPr>
              <w:spacing w:before="120" w:after="120"/>
              <w:ind w:firstLine="0"/>
              <w:jc w:val="both"/>
              <w:rPr>
                <w:sz w:val="20"/>
              </w:rPr>
            </w:pPr>
            <w:r w:rsidRPr="006C02CE">
              <w:rPr>
                <w:bCs/>
                <w:sz w:val="20"/>
                <w:szCs w:val="16"/>
              </w:rPr>
              <w:t>a</w:t>
            </w:r>
            <w:r w:rsidRPr="006C02CE">
              <w:rPr>
                <w:bCs/>
                <w:sz w:val="20"/>
                <w:szCs w:val="16"/>
              </w:rPr>
              <w:t>d</w:t>
            </w:r>
            <w:r w:rsidRPr="006C02CE">
              <w:rPr>
                <w:bCs/>
                <w:sz w:val="20"/>
                <w:szCs w:val="16"/>
              </w:rPr>
              <w:t>mis</w:t>
            </w:r>
          </w:p>
        </w:tc>
        <w:tc>
          <w:tcPr>
            <w:tcW w:w="1170" w:type="dxa"/>
            <w:tcBorders>
              <w:top w:val="single" w:sz="12" w:space="0" w:color="auto"/>
              <w:bottom w:val="single" w:sz="12" w:space="0" w:color="auto"/>
              <w:right w:val="nil"/>
            </w:tcBorders>
            <w:shd w:val="clear" w:color="auto" w:fill="F9F5DB"/>
          </w:tcPr>
          <w:p w:rsidR="00770C05" w:rsidRPr="006C02CE" w:rsidRDefault="00770C05" w:rsidP="00770C05">
            <w:pPr>
              <w:spacing w:before="120" w:after="120"/>
              <w:ind w:firstLine="0"/>
              <w:jc w:val="both"/>
              <w:rPr>
                <w:sz w:val="20"/>
              </w:rPr>
            </w:pPr>
            <w:r w:rsidRPr="006C02CE">
              <w:rPr>
                <w:bCs/>
                <w:sz w:val="20"/>
                <w:szCs w:val="12"/>
              </w:rPr>
              <w:t>% réu</w:t>
            </w:r>
            <w:r w:rsidRPr="006C02CE">
              <w:rPr>
                <w:bCs/>
                <w:sz w:val="20"/>
                <w:szCs w:val="12"/>
              </w:rPr>
              <w:t>s</w:t>
            </w:r>
            <w:r w:rsidRPr="006C02CE">
              <w:rPr>
                <w:bCs/>
                <w:sz w:val="20"/>
                <w:szCs w:val="12"/>
              </w:rPr>
              <w:t>site</w:t>
            </w:r>
          </w:p>
        </w:tc>
      </w:tr>
      <w:tr w:rsidR="00770C05" w:rsidRPr="0050159C">
        <w:tblPrEx>
          <w:tblCellMar>
            <w:top w:w="0" w:type="dxa"/>
            <w:bottom w:w="0" w:type="dxa"/>
          </w:tblCellMar>
        </w:tblPrEx>
        <w:tc>
          <w:tcPr>
            <w:tcW w:w="810" w:type="dxa"/>
            <w:tcBorders>
              <w:top w:val="single" w:sz="12" w:space="0" w:color="auto"/>
              <w:left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1949</w:t>
            </w:r>
          </w:p>
        </w:tc>
        <w:tc>
          <w:tcPr>
            <w:tcW w:w="1440" w:type="dxa"/>
            <w:tcBorders>
              <w:top w:val="single" w:sz="12" w:space="0" w:color="auto"/>
              <w:bottom w:val="nil"/>
            </w:tcBorders>
            <w:shd w:val="clear" w:color="auto" w:fill="FFFFFF"/>
          </w:tcPr>
          <w:p w:rsidR="00770C05" w:rsidRPr="006C02CE" w:rsidRDefault="00770C05" w:rsidP="00770C05">
            <w:pPr>
              <w:spacing w:before="60" w:after="60"/>
              <w:ind w:firstLine="0"/>
              <w:jc w:val="both"/>
              <w:rPr>
                <w:sz w:val="20"/>
              </w:rPr>
            </w:pPr>
          </w:p>
        </w:tc>
        <w:tc>
          <w:tcPr>
            <w:tcW w:w="810" w:type="dxa"/>
            <w:tcBorders>
              <w:top w:val="single" w:sz="12" w:space="0" w:color="auto"/>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246</w:t>
            </w:r>
          </w:p>
        </w:tc>
        <w:tc>
          <w:tcPr>
            <w:tcW w:w="1170" w:type="dxa"/>
            <w:tcBorders>
              <w:top w:val="single" w:sz="12" w:space="0" w:color="auto"/>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45</w:t>
            </w:r>
            <w:r w:rsidRPr="006C02CE">
              <w:rPr>
                <w:bCs/>
                <w:iCs/>
                <w:sz w:val="20"/>
                <w:szCs w:val="16"/>
              </w:rPr>
              <w:t>%</w:t>
            </w:r>
          </w:p>
        </w:tc>
        <w:tc>
          <w:tcPr>
            <w:tcW w:w="900" w:type="dxa"/>
            <w:tcBorders>
              <w:top w:val="single" w:sz="12" w:space="0" w:color="auto"/>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339</w:t>
            </w:r>
          </w:p>
        </w:tc>
        <w:tc>
          <w:tcPr>
            <w:tcW w:w="720" w:type="dxa"/>
            <w:tcBorders>
              <w:top w:val="single" w:sz="12" w:space="0" w:color="auto"/>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115</w:t>
            </w:r>
          </w:p>
        </w:tc>
        <w:tc>
          <w:tcPr>
            <w:tcW w:w="990" w:type="dxa"/>
            <w:tcBorders>
              <w:top w:val="single" w:sz="12" w:space="0" w:color="auto"/>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13,9</w:t>
            </w:r>
            <w:r w:rsidRPr="006C02CE">
              <w:rPr>
                <w:bCs/>
                <w:iCs/>
                <w:sz w:val="20"/>
                <w:szCs w:val="16"/>
              </w:rPr>
              <w:t>%</w:t>
            </w:r>
          </w:p>
        </w:tc>
        <w:tc>
          <w:tcPr>
            <w:tcW w:w="990" w:type="dxa"/>
            <w:tcBorders>
              <w:top w:val="single" w:sz="12" w:space="0" w:color="auto"/>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150</w:t>
            </w:r>
          </w:p>
        </w:tc>
        <w:tc>
          <w:tcPr>
            <w:tcW w:w="720" w:type="dxa"/>
            <w:tcBorders>
              <w:top w:val="single" w:sz="12" w:space="0" w:color="auto"/>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66</w:t>
            </w:r>
          </w:p>
        </w:tc>
        <w:tc>
          <w:tcPr>
            <w:tcW w:w="1170" w:type="dxa"/>
            <w:tcBorders>
              <w:top w:val="single" w:sz="12" w:space="0" w:color="auto"/>
              <w:bottom w:val="nil"/>
              <w:righ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44%</w:t>
            </w:r>
          </w:p>
        </w:tc>
      </w:tr>
      <w:tr w:rsidR="00770C05" w:rsidRPr="0050159C">
        <w:tblPrEx>
          <w:tblCellMar>
            <w:top w:w="0" w:type="dxa"/>
            <w:bottom w:w="0" w:type="dxa"/>
          </w:tblCellMar>
        </w:tblPrEx>
        <w:tc>
          <w:tcPr>
            <w:tcW w:w="810" w:type="dxa"/>
            <w:tcBorders>
              <w:top w:val="nil"/>
              <w:left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1950</w:t>
            </w:r>
          </w:p>
        </w:tc>
        <w:tc>
          <w:tcPr>
            <w:tcW w:w="144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546</w:t>
            </w:r>
          </w:p>
        </w:tc>
        <w:tc>
          <w:tcPr>
            <w:tcW w:w="81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328</w:t>
            </w:r>
          </w:p>
        </w:tc>
        <w:tc>
          <w:tcPr>
            <w:tcW w:w="117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36,5%</w:t>
            </w:r>
          </w:p>
        </w:tc>
        <w:tc>
          <w:tcPr>
            <w:tcW w:w="90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415</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124</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29,9</w:t>
            </w:r>
            <w:r w:rsidRPr="006C02CE">
              <w:rPr>
                <w:bCs/>
                <w:iCs/>
                <w:sz w:val="20"/>
                <w:szCs w:val="16"/>
              </w:rPr>
              <w:t>%</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213</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78</w:t>
            </w:r>
          </w:p>
        </w:tc>
        <w:tc>
          <w:tcPr>
            <w:tcW w:w="1170" w:type="dxa"/>
            <w:tcBorders>
              <w:top w:val="nil"/>
              <w:bottom w:val="nil"/>
              <w:righ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36,6</w:t>
            </w:r>
            <w:r w:rsidRPr="006C02CE">
              <w:rPr>
                <w:bCs/>
                <w:iCs/>
                <w:sz w:val="20"/>
                <w:szCs w:val="16"/>
              </w:rPr>
              <w:t>%</w:t>
            </w:r>
          </w:p>
        </w:tc>
      </w:tr>
      <w:tr w:rsidR="00770C05" w:rsidRPr="0050159C">
        <w:tblPrEx>
          <w:tblCellMar>
            <w:top w:w="0" w:type="dxa"/>
            <w:bottom w:w="0" w:type="dxa"/>
          </w:tblCellMar>
        </w:tblPrEx>
        <w:tc>
          <w:tcPr>
            <w:tcW w:w="810" w:type="dxa"/>
            <w:tcBorders>
              <w:top w:val="nil"/>
              <w:left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1951</w:t>
            </w:r>
          </w:p>
        </w:tc>
        <w:tc>
          <w:tcPr>
            <w:tcW w:w="144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896</w:t>
            </w:r>
          </w:p>
        </w:tc>
        <w:tc>
          <w:tcPr>
            <w:tcW w:w="81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462</w:t>
            </w:r>
          </w:p>
        </w:tc>
        <w:tc>
          <w:tcPr>
            <w:tcW w:w="117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37,3%</w:t>
            </w:r>
          </w:p>
        </w:tc>
        <w:tc>
          <w:tcPr>
            <w:tcW w:w="90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479</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147</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30.7</w:t>
            </w:r>
            <w:r w:rsidRPr="006C02CE">
              <w:rPr>
                <w:bCs/>
                <w:iCs/>
                <w:sz w:val="20"/>
                <w:szCs w:val="16"/>
              </w:rPr>
              <w:t>%</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223</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116</w:t>
            </w:r>
          </w:p>
        </w:tc>
        <w:tc>
          <w:tcPr>
            <w:tcW w:w="1170" w:type="dxa"/>
            <w:tcBorders>
              <w:top w:val="nil"/>
              <w:bottom w:val="nil"/>
              <w:righ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52%</w:t>
            </w:r>
          </w:p>
        </w:tc>
      </w:tr>
      <w:tr w:rsidR="00770C05" w:rsidRPr="0050159C">
        <w:tblPrEx>
          <w:tblCellMar>
            <w:top w:w="0" w:type="dxa"/>
            <w:bottom w:w="0" w:type="dxa"/>
          </w:tblCellMar>
        </w:tblPrEx>
        <w:tc>
          <w:tcPr>
            <w:tcW w:w="810" w:type="dxa"/>
            <w:tcBorders>
              <w:top w:val="nil"/>
              <w:left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1952</w:t>
            </w:r>
          </w:p>
        </w:tc>
        <w:tc>
          <w:tcPr>
            <w:tcW w:w="144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1.242</w:t>
            </w:r>
          </w:p>
        </w:tc>
        <w:tc>
          <w:tcPr>
            <w:tcW w:w="81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691</w:t>
            </w:r>
          </w:p>
        </w:tc>
        <w:tc>
          <w:tcPr>
            <w:tcW w:w="117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48%</w:t>
            </w:r>
          </w:p>
        </w:tc>
        <w:tc>
          <w:tcPr>
            <w:tcW w:w="90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652</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243</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37,6%</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267</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134</w:t>
            </w:r>
          </w:p>
        </w:tc>
        <w:tc>
          <w:tcPr>
            <w:tcW w:w="1170" w:type="dxa"/>
            <w:tcBorders>
              <w:top w:val="nil"/>
              <w:bottom w:val="nil"/>
              <w:righ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50%</w:t>
            </w:r>
          </w:p>
        </w:tc>
      </w:tr>
      <w:tr w:rsidR="00770C05" w:rsidRPr="0050159C">
        <w:tblPrEx>
          <w:tblCellMar>
            <w:top w:w="0" w:type="dxa"/>
            <w:bottom w:w="0" w:type="dxa"/>
          </w:tblCellMar>
        </w:tblPrEx>
        <w:tc>
          <w:tcPr>
            <w:tcW w:w="810" w:type="dxa"/>
            <w:tcBorders>
              <w:top w:val="nil"/>
              <w:left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19S3</w:t>
            </w:r>
          </w:p>
        </w:tc>
        <w:tc>
          <w:tcPr>
            <w:tcW w:w="144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1.437</w:t>
            </w:r>
          </w:p>
        </w:tc>
        <w:tc>
          <w:tcPr>
            <w:tcW w:w="81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644</w:t>
            </w:r>
          </w:p>
        </w:tc>
        <w:tc>
          <w:tcPr>
            <w:tcW w:w="117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30</w:t>
            </w:r>
            <w:r w:rsidRPr="006C02CE">
              <w:rPr>
                <w:bCs/>
                <w:iCs/>
                <w:sz w:val="20"/>
                <w:szCs w:val="16"/>
              </w:rPr>
              <w:t>%</w:t>
            </w:r>
          </w:p>
        </w:tc>
        <w:tc>
          <w:tcPr>
            <w:tcW w:w="90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812</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385</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46</w:t>
            </w:r>
            <w:r w:rsidRPr="006C02CE">
              <w:rPr>
                <w:bCs/>
                <w:iCs/>
                <w:sz w:val="20"/>
                <w:szCs w:val="16"/>
              </w:rPr>
              <w:t>%</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385</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188</w:t>
            </w:r>
          </w:p>
        </w:tc>
        <w:tc>
          <w:tcPr>
            <w:tcW w:w="1170" w:type="dxa"/>
            <w:tcBorders>
              <w:top w:val="nil"/>
              <w:bottom w:val="nil"/>
              <w:righ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483%</w:t>
            </w:r>
          </w:p>
        </w:tc>
      </w:tr>
      <w:tr w:rsidR="00770C05" w:rsidRPr="0050159C">
        <w:tblPrEx>
          <w:tblCellMar>
            <w:top w:w="0" w:type="dxa"/>
            <w:bottom w:w="0" w:type="dxa"/>
          </w:tblCellMar>
        </w:tblPrEx>
        <w:tc>
          <w:tcPr>
            <w:tcW w:w="810" w:type="dxa"/>
            <w:tcBorders>
              <w:top w:val="nil"/>
              <w:left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1954</w:t>
            </w:r>
          </w:p>
        </w:tc>
        <w:tc>
          <w:tcPr>
            <w:tcW w:w="144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2.128</w:t>
            </w:r>
          </w:p>
        </w:tc>
        <w:tc>
          <w:tcPr>
            <w:tcW w:w="81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858*</w:t>
            </w:r>
          </w:p>
        </w:tc>
        <w:tc>
          <w:tcPr>
            <w:tcW w:w="1170" w:type="dxa"/>
            <w:tcBorders>
              <w:top w:val="nil"/>
              <w:bottom w:val="nil"/>
            </w:tcBorders>
            <w:shd w:val="clear" w:color="auto" w:fill="FFFFFF"/>
          </w:tcPr>
          <w:p w:rsidR="00770C05" w:rsidRPr="006C02CE" w:rsidRDefault="00770C05" w:rsidP="00770C05">
            <w:pPr>
              <w:spacing w:before="60" w:after="60"/>
              <w:ind w:firstLine="0"/>
              <w:jc w:val="both"/>
              <w:rPr>
                <w:sz w:val="20"/>
              </w:rPr>
            </w:pPr>
          </w:p>
        </w:tc>
        <w:tc>
          <w:tcPr>
            <w:tcW w:w="90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969</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296</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30,5%</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409</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212</w:t>
            </w:r>
          </w:p>
        </w:tc>
        <w:tc>
          <w:tcPr>
            <w:tcW w:w="1170" w:type="dxa"/>
            <w:tcBorders>
              <w:top w:val="nil"/>
              <w:bottom w:val="nil"/>
              <w:righ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51,7%</w:t>
            </w:r>
          </w:p>
        </w:tc>
      </w:tr>
      <w:tr w:rsidR="00770C05" w:rsidRPr="0050159C">
        <w:tblPrEx>
          <w:tblCellMar>
            <w:top w:w="0" w:type="dxa"/>
            <w:bottom w:w="0" w:type="dxa"/>
          </w:tblCellMar>
        </w:tblPrEx>
        <w:tc>
          <w:tcPr>
            <w:tcW w:w="810" w:type="dxa"/>
            <w:tcBorders>
              <w:top w:val="nil"/>
              <w:left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1955</w:t>
            </w:r>
          </w:p>
        </w:tc>
        <w:tc>
          <w:tcPr>
            <w:tcW w:w="1440" w:type="dxa"/>
            <w:tcBorders>
              <w:top w:val="nil"/>
              <w:bottom w:val="nil"/>
            </w:tcBorders>
            <w:shd w:val="clear" w:color="auto" w:fill="FFFFFF"/>
          </w:tcPr>
          <w:p w:rsidR="00770C05" w:rsidRPr="006C02CE" w:rsidRDefault="00770C05" w:rsidP="00770C05">
            <w:pPr>
              <w:spacing w:before="60" w:after="60"/>
              <w:ind w:firstLine="0"/>
              <w:jc w:val="both"/>
              <w:rPr>
                <w:sz w:val="20"/>
              </w:rPr>
            </w:pPr>
          </w:p>
        </w:tc>
        <w:tc>
          <w:tcPr>
            <w:tcW w:w="81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1.059*</w:t>
            </w:r>
          </w:p>
        </w:tc>
        <w:tc>
          <w:tcPr>
            <w:tcW w:w="1170" w:type="dxa"/>
            <w:tcBorders>
              <w:top w:val="nil"/>
              <w:bottom w:val="nil"/>
            </w:tcBorders>
            <w:shd w:val="clear" w:color="auto" w:fill="FFFFFF"/>
          </w:tcPr>
          <w:p w:rsidR="00770C05" w:rsidRPr="006C02CE" w:rsidRDefault="00770C05" w:rsidP="00770C05">
            <w:pPr>
              <w:spacing w:before="60" w:after="60"/>
              <w:ind w:firstLine="0"/>
              <w:jc w:val="both"/>
              <w:rPr>
                <w:sz w:val="20"/>
              </w:rPr>
            </w:pPr>
          </w:p>
        </w:tc>
        <w:tc>
          <w:tcPr>
            <w:tcW w:w="900" w:type="dxa"/>
            <w:tcBorders>
              <w:top w:val="nil"/>
              <w:bottom w:val="nil"/>
            </w:tcBorders>
            <w:shd w:val="clear" w:color="auto" w:fill="FFFFFF"/>
          </w:tcPr>
          <w:p w:rsidR="00770C05" w:rsidRPr="006C02CE" w:rsidRDefault="00770C05" w:rsidP="00770C05">
            <w:pPr>
              <w:spacing w:before="60" w:after="60"/>
              <w:ind w:firstLine="0"/>
              <w:jc w:val="both"/>
              <w:rPr>
                <w:sz w:val="20"/>
              </w:rPr>
            </w:pP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323</w:t>
            </w: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p>
        </w:tc>
        <w:tc>
          <w:tcPr>
            <w:tcW w:w="99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493*</w:t>
            </w:r>
          </w:p>
        </w:tc>
        <w:tc>
          <w:tcPr>
            <w:tcW w:w="720" w:type="dxa"/>
            <w:tcBorders>
              <w:top w:val="nil"/>
              <w:bottom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242</w:t>
            </w:r>
          </w:p>
        </w:tc>
        <w:tc>
          <w:tcPr>
            <w:tcW w:w="1170" w:type="dxa"/>
            <w:tcBorders>
              <w:top w:val="nil"/>
              <w:bottom w:val="nil"/>
              <w:righ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49</w:t>
            </w:r>
            <w:r w:rsidRPr="006C02CE">
              <w:rPr>
                <w:bCs/>
                <w:iCs/>
                <w:sz w:val="20"/>
                <w:szCs w:val="16"/>
              </w:rPr>
              <w:t>%</w:t>
            </w:r>
          </w:p>
        </w:tc>
      </w:tr>
      <w:tr w:rsidR="00770C05" w:rsidRPr="0050159C">
        <w:tblPrEx>
          <w:tblCellMar>
            <w:top w:w="0" w:type="dxa"/>
            <w:bottom w:w="0" w:type="dxa"/>
          </w:tblCellMar>
        </w:tblPrEx>
        <w:tc>
          <w:tcPr>
            <w:tcW w:w="810" w:type="dxa"/>
            <w:tcBorders>
              <w:top w:val="nil"/>
              <w:lef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1956</w:t>
            </w:r>
          </w:p>
        </w:tc>
        <w:tc>
          <w:tcPr>
            <w:tcW w:w="1440" w:type="dxa"/>
            <w:tcBorders>
              <w:top w:val="nil"/>
            </w:tcBorders>
            <w:shd w:val="clear" w:color="auto" w:fill="FFFFFF"/>
          </w:tcPr>
          <w:p w:rsidR="00770C05" w:rsidRPr="006C02CE" w:rsidRDefault="00770C05" w:rsidP="00770C05">
            <w:pPr>
              <w:spacing w:before="60" w:after="60"/>
              <w:ind w:firstLine="0"/>
              <w:jc w:val="both"/>
              <w:rPr>
                <w:sz w:val="20"/>
              </w:rPr>
            </w:pPr>
          </w:p>
        </w:tc>
        <w:tc>
          <w:tcPr>
            <w:tcW w:w="810" w:type="dxa"/>
            <w:tcBorders>
              <w:top w:val="nil"/>
            </w:tcBorders>
            <w:shd w:val="clear" w:color="auto" w:fill="FFFFFF"/>
          </w:tcPr>
          <w:p w:rsidR="00770C05" w:rsidRPr="006C02CE" w:rsidRDefault="00770C05" w:rsidP="00770C05">
            <w:pPr>
              <w:spacing w:before="60" w:after="60"/>
              <w:ind w:firstLine="0"/>
              <w:jc w:val="both"/>
              <w:rPr>
                <w:sz w:val="20"/>
              </w:rPr>
            </w:pPr>
          </w:p>
        </w:tc>
        <w:tc>
          <w:tcPr>
            <w:tcW w:w="1170" w:type="dxa"/>
            <w:tcBorders>
              <w:top w:val="nil"/>
            </w:tcBorders>
            <w:shd w:val="clear" w:color="auto" w:fill="FFFFFF"/>
          </w:tcPr>
          <w:p w:rsidR="00770C05" w:rsidRPr="006C02CE" w:rsidRDefault="00770C05" w:rsidP="00770C05">
            <w:pPr>
              <w:spacing w:before="60" w:after="60"/>
              <w:ind w:firstLine="0"/>
              <w:jc w:val="both"/>
              <w:rPr>
                <w:sz w:val="20"/>
              </w:rPr>
            </w:pPr>
          </w:p>
        </w:tc>
        <w:tc>
          <w:tcPr>
            <w:tcW w:w="900" w:type="dxa"/>
            <w:tcBorders>
              <w:top w:val="nil"/>
            </w:tcBorders>
            <w:shd w:val="clear" w:color="auto" w:fill="FFFFFF"/>
          </w:tcPr>
          <w:p w:rsidR="00770C05" w:rsidRPr="006C02CE" w:rsidRDefault="00770C05" w:rsidP="00770C05">
            <w:pPr>
              <w:spacing w:before="60" w:after="60"/>
              <w:ind w:firstLine="0"/>
              <w:jc w:val="both"/>
              <w:rPr>
                <w:sz w:val="20"/>
              </w:rPr>
            </w:pPr>
          </w:p>
        </w:tc>
        <w:tc>
          <w:tcPr>
            <w:tcW w:w="720" w:type="dxa"/>
            <w:tcBorders>
              <w:top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488</w:t>
            </w:r>
          </w:p>
        </w:tc>
        <w:tc>
          <w:tcPr>
            <w:tcW w:w="990" w:type="dxa"/>
            <w:tcBorders>
              <w:top w:val="nil"/>
            </w:tcBorders>
            <w:shd w:val="clear" w:color="auto" w:fill="FFFFFF"/>
          </w:tcPr>
          <w:p w:rsidR="00770C05" w:rsidRPr="006C02CE" w:rsidRDefault="00770C05" w:rsidP="00770C05">
            <w:pPr>
              <w:spacing w:before="60" w:after="60"/>
              <w:ind w:firstLine="0"/>
              <w:jc w:val="both"/>
              <w:rPr>
                <w:sz w:val="20"/>
              </w:rPr>
            </w:pPr>
          </w:p>
        </w:tc>
        <w:tc>
          <w:tcPr>
            <w:tcW w:w="990" w:type="dxa"/>
            <w:tcBorders>
              <w:top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574*</w:t>
            </w:r>
          </w:p>
        </w:tc>
        <w:tc>
          <w:tcPr>
            <w:tcW w:w="720" w:type="dxa"/>
            <w:tcBorders>
              <w:top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276</w:t>
            </w:r>
          </w:p>
        </w:tc>
        <w:tc>
          <w:tcPr>
            <w:tcW w:w="1170" w:type="dxa"/>
            <w:tcBorders>
              <w:top w:val="nil"/>
              <w:right w:val="nil"/>
            </w:tcBorders>
            <w:shd w:val="clear" w:color="auto" w:fill="FFFFFF"/>
          </w:tcPr>
          <w:p w:rsidR="00770C05" w:rsidRPr="006C02CE" w:rsidRDefault="00770C05" w:rsidP="00770C05">
            <w:pPr>
              <w:spacing w:before="60" w:after="60"/>
              <w:ind w:firstLine="0"/>
              <w:jc w:val="both"/>
              <w:rPr>
                <w:sz w:val="20"/>
              </w:rPr>
            </w:pPr>
            <w:r w:rsidRPr="006C02CE">
              <w:rPr>
                <w:bCs/>
                <w:sz w:val="20"/>
                <w:szCs w:val="16"/>
              </w:rPr>
              <w:t>48</w:t>
            </w:r>
            <w:r w:rsidRPr="006C02CE">
              <w:rPr>
                <w:bCs/>
                <w:iCs/>
                <w:sz w:val="20"/>
                <w:szCs w:val="16"/>
              </w:rPr>
              <w:t>%</w:t>
            </w:r>
          </w:p>
        </w:tc>
      </w:tr>
      <w:tr w:rsidR="00770C05" w:rsidRPr="0050159C">
        <w:tblPrEx>
          <w:tblCellMar>
            <w:top w:w="0" w:type="dxa"/>
            <w:bottom w:w="0" w:type="dxa"/>
          </w:tblCellMar>
        </w:tblPrEx>
        <w:tc>
          <w:tcPr>
            <w:tcW w:w="810" w:type="dxa"/>
            <w:tcBorders>
              <w:top w:val="nil"/>
              <w:left w:val="nil"/>
              <w:bottom w:val="single" w:sz="12" w:space="0" w:color="auto"/>
            </w:tcBorders>
            <w:shd w:val="clear" w:color="auto" w:fill="FFFFFF"/>
          </w:tcPr>
          <w:p w:rsidR="00770C05" w:rsidRPr="006C02CE" w:rsidRDefault="00770C05" w:rsidP="00770C05">
            <w:pPr>
              <w:spacing w:before="60" w:after="60"/>
              <w:ind w:firstLine="0"/>
              <w:jc w:val="both"/>
              <w:rPr>
                <w:bCs/>
                <w:sz w:val="20"/>
                <w:szCs w:val="16"/>
              </w:rPr>
            </w:pPr>
            <w:r w:rsidRPr="006C02CE">
              <w:rPr>
                <w:bCs/>
                <w:sz w:val="20"/>
                <w:szCs w:val="16"/>
              </w:rPr>
              <w:t>1957</w:t>
            </w:r>
          </w:p>
        </w:tc>
        <w:tc>
          <w:tcPr>
            <w:tcW w:w="1440" w:type="dxa"/>
            <w:tcBorders>
              <w:top w:val="nil"/>
              <w:bottom w:val="single" w:sz="12" w:space="0" w:color="auto"/>
            </w:tcBorders>
            <w:shd w:val="clear" w:color="auto" w:fill="FFFFFF"/>
          </w:tcPr>
          <w:p w:rsidR="00770C05" w:rsidRPr="006C02CE" w:rsidRDefault="00770C05" w:rsidP="00770C05">
            <w:pPr>
              <w:spacing w:before="60" w:after="60"/>
              <w:ind w:firstLine="0"/>
              <w:jc w:val="both"/>
              <w:rPr>
                <w:sz w:val="20"/>
              </w:rPr>
            </w:pPr>
            <w:r w:rsidRPr="006C02CE">
              <w:rPr>
                <w:bCs/>
                <w:sz w:val="20"/>
                <w:szCs w:val="16"/>
              </w:rPr>
              <w:t>Voir BE - BEPC</w:t>
            </w:r>
          </w:p>
        </w:tc>
        <w:tc>
          <w:tcPr>
            <w:tcW w:w="810" w:type="dxa"/>
            <w:tcBorders>
              <w:top w:val="nil"/>
              <w:bottom w:val="single" w:sz="12" w:space="0" w:color="auto"/>
            </w:tcBorders>
            <w:shd w:val="clear" w:color="auto" w:fill="FFFFFF"/>
          </w:tcPr>
          <w:p w:rsidR="00770C05" w:rsidRPr="006C02CE" w:rsidRDefault="00770C05" w:rsidP="00770C05">
            <w:pPr>
              <w:spacing w:before="60" w:after="60"/>
              <w:ind w:firstLine="0"/>
              <w:jc w:val="both"/>
              <w:rPr>
                <w:sz w:val="20"/>
              </w:rPr>
            </w:pPr>
          </w:p>
        </w:tc>
        <w:tc>
          <w:tcPr>
            <w:tcW w:w="1170" w:type="dxa"/>
            <w:tcBorders>
              <w:top w:val="nil"/>
              <w:bottom w:val="single" w:sz="12" w:space="0" w:color="auto"/>
            </w:tcBorders>
            <w:shd w:val="clear" w:color="auto" w:fill="FFFFFF"/>
          </w:tcPr>
          <w:p w:rsidR="00770C05" w:rsidRPr="006C02CE" w:rsidRDefault="00770C05" w:rsidP="00770C05">
            <w:pPr>
              <w:spacing w:before="60" w:after="60"/>
              <w:ind w:firstLine="0"/>
              <w:jc w:val="both"/>
              <w:rPr>
                <w:sz w:val="20"/>
              </w:rPr>
            </w:pPr>
            <w:r w:rsidRPr="006C02CE">
              <w:rPr>
                <w:bCs/>
                <w:sz w:val="20"/>
                <w:szCs w:val="16"/>
              </w:rPr>
              <w:t>1.624</w:t>
            </w:r>
          </w:p>
        </w:tc>
        <w:tc>
          <w:tcPr>
            <w:tcW w:w="900" w:type="dxa"/>
            <w:tcBorders>
              <w:top w:val="nil"/>
              <w:bottom w:val="single" w:sz="12" w:space="0" w:color="auto"/>
            </w:tcBorders>
            <w:shd w:val="clear" w:color="auto" w:fill="FFFFFF"/>
          </w:tcPr>
          <w:p w:rsidR="00770C05" w:rsidRPr="006C02CE" w:rsidRDefault="00770C05" w:rsidP="00770C05">
            <w:pPr>
              <w:spacing w:before="60" w:after="60"/>
              <w:ind w:firstLine="0"/>
              <w:jc w:val="both"/>
              <w:rPr>
                <w:sz w:val="20"/>
              </w:rPr>
            </w:pPr>
            <w:r w:rsidRPr="006C02CE">
              <w:rPr>
                <w:bCs/>
                <w:sz w:val="20"/>
                <w:szCs w:val="16"/>
              </w:rPr>
              <w:t>693</w:t>
            </w:r>
          </w:p>
        </w:tc>
        <w:tc>
          <w:tcPr>
            <w:tcW w:w="720" w:type="dxa"/>
            <w:tcBorders>
              <w:top w:val="nil"/>
              <w:bottom w:val="single" w:sz="12" w:space="0" w:color="auto"/>
            </w:tcBorders>
            <w:shd w:val="clear" w:color="auto" w:fill="FFFFFF"/>
          </w:tcPr>
          <w:p w:rsidR="00770C05" w:rsidRPr="006C02CE" w:rsidRDefault="00770C05" w:rsidP="00770C05">
            <w:pPr>
              <w:spacing w:before="60" w:after="60"/>
              <w:ind w:firstLine="0"/>
              <w:jc w:val="both"/>
              <w:rPr>
                <w:sz w:val="20"/>
              </w:rPr>
            </w:pPr>
          </w:p>
        </w:tc>
        <w:tc>
          <w:tcPr>
            <w:tcW w:w="990" w:type="dxa"/>
            <w:tcBorders>
              <w:top w:val="nil"/>
              <w:bottom w:val="single" w:sz="12" w:space="0" w:color="auto"/>
            </w:tcBorders>
            <w:shd w:val="clear" w:color="auto" w:fill="FFFFFF"/>
          </w:tcPr>
          <w:p w:rsidR="00770C05" w:rsidRPr="006C02CE" w:rsidRDefault="00770C05" w:rsidP="00770C05">
            <w:pPr>
              <w:spacing w:before="60" w:after="60"/>
              <w:ind w:firstLine="0"/>
              <w:jc w:val="both"/>
              <w:rPr>
                <w:sz w:val="20"/>
              </w:rPr>
            </w:pPr>
            <w:r w:rsidRPr="006C02CE">
              <w:rPr>
                <w:bCs/>
                <w:sz w:val="20"/>
                <w:szCs w:val="16"/>
              </w:rPr>
              <w:t>928</w:t>
            </w:r>
          </w:p>
        </w:tc>
        <w:tc>
          <w:tcPr>
            <w:tcW w:w="990" w:type="dxa"/>
            <w:tcBorders>
              <w:top w:val="nil"/>
              <w:bottom w:val="single" w:sz="12" w:space="0" w:color="auto"/>
            </w:tcBorders>
            <w:shd w:val="clear" w:color="auto" w:fill="FFFFFF"/>
          </w:tcPr>
          <w:p w:rsidR="00770C05" w:rsidRPr="006C02CE" w:rsidRDefault="00770C05" w:rsidP="00770C05">
            <w:pPr>
              <w:spacing w:before="60" w:after="60"/>
              <w:ind w:firstLine="0"/>
              <w:jc w:val="both"/>
              <w:rPr>
                <w:sz w:val="20"/>
              </w:rPr>
            </w:pPr>
            <w:r w:rsidRPr="006C02CE">
              <w:rPr>
                <w:bCs/>
                <w:sz w:val="20"/>
                <w:szCs w:val="16"/>
              </w:rPr>
              <w:t>562</w:t>
            </w:r>
          </w:p>
        </w:tc>
        <w:tc>
          <w:tcPr>
            <w:tcW w:w="720" w:type="dxa"/>
            <w:tcBorders>
              <w:top w:val="nil"/>
              <w:bottom w:val="single" w:sz="12" w:space="0" w:color="auto"/>
            </w:tcBorders>
            <w:shd w:val="clear" w:color="auto" w:fill="FFFFFF"/>
          </w:tcPr>
          <w:p w:rsidR="00770C05" w:rsidRPr="006C02CE" w:rsidRDefault="00770C05" w:rsidP="00770C05">
            <w:pPr>
              <w:spacing w:before="60" w:after="60"/>
              <w:ind w:firstLine="0"/>
              <w:jc w:val="both"/>
              <w:rPr>
                <w:sz w:val="20"/>
              </w:rPr>
            </w:pPr>
          </w:p>
        </w:tc>
        <w:tc>
          <w:tcPr>
            <w:tcW w:w="1170" w:type="dxa"/>
            <w:tcBorders>
              <w:top w:val="nil"/>
              <w:bottom w:val="single" w:sz="12" w:space="0" w:color="auto"/>
              <w:right w:val="nil"/>
            </w:tcBorders>
            <w:shd w:val="clear" w:color="auto" w:fill="FFFFFF"/>
          </w:tcPr>
          <w:p w:rsidR="00770C05" w:rsidRPr="006C02CE" w:rsidRDefault="00770C05" w:rsidP="00770C05">
            <w:pPr>
              <w:spacing w:before="60" w:after="60"/>
              <w:ind w:firstLine="0"/>
              <w:jc w:val="both"/>
              <w:rPr>
                <w:bCs/>
                <w:sz w:val="20"/>
                <w:szCs w:val="16"/>
              </w:rPr>
            </w:pPr>
          </w:p>
        </w:tc>
      </w:tr>
    </w:tbl>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convient de souligner que le caractère prétend</w:t>
      </w:r>
      <w:r w:rsidRPr="00D25E6D">
        <w:rPr>
          <w:color w:val="000000"/>
          <w:szCs w:val="18"/>
        </w:rPr>
        <w:t>u</w:t>
      </w:r>
      <w:r w:rsidRPr="00D25E6D">
        <w:rPr>
          <w:color w:val="000000"/>
          <w:szCs w:val="18"/>
        </w:rPr>
        <w:t>ment plus « économique » de l'enseignement libre s'entend par rapport au budget du territoire ; en fait, pour l'Africain, l'école est payante, et les tarifs exigés sont loin d'être modestes : 1.500</w:t>
      </w:r>
      <w:r>
        <w:rPr>
          <w:color w:val="000000"/>
          <w:szCs w:val="18"/>
        </w:rPr>
        <w:t> </w:t>
      </w:r>
      <w:r w:rsidRPr="00D25E6D">
        <w:rPr>
          <w:color w:val="000000"/>
          <w:szCs w:val="18"/>
        </w:rPr>
        <w:t>fr. CFA par mois à Niamey en 1960 pour un élève de l'école maternelle, 5.000 à 10.000</w:t>
      </w:r>
      <w:r>
        <w:rPr>
          <w:color w:val="000000"/>
          <w:szCs w:val="18"/>
        </w:rPr>
        <w:t> </w:t>
      </w:r>
      <w:r w:rsidRPr="00D25E6D">
        <w:rPr>
          <w:color w:val="000000"/>
          <w:szCs w:val="18"/>
        </w:rPr>
        <w:t>fr. par mois pour des élèves du s</w:t>
      </w:r>
      <w:r w:rsidRPr="00D25E6D">
        <w:rPr>
          <w:color w:val="000000"/>
          <w:szCs w:val="18"/>
        </w:rPr>
        <w:t>e</w:t>
      </w:r>
      <w:r w:rsidRPr="00D25E6D">
        <w:rPr>
          <w:color w:val="000000"/>
          <w:szCs w:val="18"/>
        </w:rPr>
        <w:t>condaire. Par ailleurs, si comme l'écrit un expert fra</w:t>
      </w:r>
      <w:r w:rsidRPr="00D25E6D">
        <w:rPr>
          <w:color w:val="000000"/>
          <w:szCs w:val="18"/>
        </w:rPr>
        <w:t>n</w:t>
      </w:r>
      <w:r w:rsidRPr="00D25E6D">
        <w:rPr>
          <w:color w:val="000000"/>
          <w:szCs w:val="18"/>
        </w:rPr>
        <w:t>çais, « il apparaît que la liste des pays à scolarisation bon marché ne comprend que des pays dans lesquels l'enseignement privé a une grande importance : plus de 35% de la</w:t>
      </w:r>
      <w:r>
        <w:rPr>
          <w:color w:val="000000"/>
          <w:szCs w:val="18"/>
        </w:rPr>
        <w:t xml:space="preserve"> </w:t>
      </w:r>
      <w:r w:rsidRPr="00D25E6D">
        <w:rPr>
          <w:color w:val="000000"/>
          <w:szCs w:val="18"/>
        </w:rPr>
        <w:t>scolarisation globale »</w:t>
      </w:r>
      <w:r>
        <w:rPr>
          <w:color w:val="000000"/>
          <w:szCs w:val="18"/>
        </w:rPr>
        <w:t> </w:t>
      </w:r>
      <w:r>
        <w:rPr>
          <w:rStyle w:val="Appelnotedebasdep"/>
          <w:szCs w:val="18"/>
        </w:rPr>
        <w:footnoteReference w:id="14"/>
      </w:r>
      <w:r w:rsidRPr="00D25E6D">
        <w:rPr>
          <w:color w:val="000000"/>
          <w:szCs w:val="18"/>
        </w:rPr>
        <w:t>, cette notion même de scolarisation a bon marche est économiquement fau</w:t>
      </w:r>
      <w:r w:rsidRPr="00D25E6D">
        <w:rPr>
          <w:color w:val="000000"/>
          <w:szCs w:val="18"/>
        </w:rPr>
        <w:t>s</w:t>
      </w:r>
      <w:r w:rsidRPr="00D25E6D">
        <w:rPr>
          <w:color w:val="000000"/>
          <w:szCs w:val="18"/>
        </w:rPr>
        <w:t>se ou pour le moins ne se rapporte pas aux intérêts des couches soci</w:t>
      </w:r>
      <w:r w:rsidRPr="00D25E6D">
        <w:rPr>
          <w:color w:val="000000"/>
          <w:szCs w:val="18"/>
        </w:rPr>
        <w:t>a</w:t>
      </w:r>
      <w:r w:rsidRPr="00D25E6D">
        <w:rPr>
          <w:color w:val="000000"/>
          <w:szCs w:val="18"/>
        </w:rPr>
        <w:t>les les plus déshéritées et l'on ne doit en aucun cas se laisser tromper par les buts réels d'une telle pr</w:t>
      </w:r>
      <w:r w:rsidRPr="00D25E6D">
        <w:rPr>
          <w:color w:val="000000"/>
          <w:szCs w:val="18"/>
        </w:rPr>
        <w:t>o</w:t>
      </w:r>
      <w:r w:rsidRPr="00D25E6D">
        <w:rPr>
          <w:color w:val="000000"/>
          <w:szCs w:val="18"/>
        </w:rPr>
        <w:t>pagande. Richard Mollard écrit sans détour :</w:t>
      </w:r>
    </w:p>
    <w:p w:rsidR="00770C05" w:rsidRPr="00D25E6D" w:rsidRDefault="00770C05" w:rsidP="00770C05">
      <w:pPr>
        <w:spacing w:before="120" w:after="120"/>
        <w:jc w:val="both"/>
      </w:pPr>
      <w:r w:rsidRPr="00D25E6D">
        <w:rPr>
          <w:color w:val="000000"/>
          <w:szCs w:val="18"/>
        </w:rPr>
        <w:t>Le gouvernement organise des pèlerinages de Noirs vers La Me</w:t>
      </w:r>
      <w:r w:rsidRPr="00D25E6D">
        <w:rPr>
          <w:color w:val="000000"/>
          <w:szCs w:val="18"/>
        </w:rPr>
        <w:t>c</w:t>
      </w:r>
      <w:r w:rsidRPr="00D25E6D">
        <w:rPr>
          <w:color w:val="000000"/>
          <w:szCs w:val="18"/>
        </w:rPr>
        <w:t>que. On croit rêver devant des contresens pareils. Contr</w:t>
      </w:r>
      <w:r w:rsidRPr="00D25E6D">
        <w:rPr>
          <w:color w:val="000000"/>
          <w:szCs w:val="18"/>
        </w:rPr>
        <w:t>e</w:t>
      </w:r>
      <w:r w:rsidRPr="00D25E6D">
        <w:rPr>
          <w:color w:val="000000"/>
          <w:szCs w:val="18"/>
        </w:rPr>
        <w:t>sens, parce que notre colonisation est issue, qu'on le veuille ou non, des princ</w:t>
      </w:r>
      <w:r w:rsidRPr="00D25E6D">
        <w:rPr>
          <w:color w:val="000000"/>
          <w:szCs w:val="18"/>
        </w:rPr>
        <w:t>i</w:t>
      </w:r>
      <w:r w:rsidRPr="00D25E6D">
        <w:rPr>
          <w:color w:val="000000"/>
          <w:szCs w:val="18"/>
        </w:rPr>
        <w:t>pes du christianisme, et il est bien évident en définit</w:t>
      </w:r>
      <w:r w:rsidRPr="00D25E6D">
        <w:rPr>
          <w:color w:val="000000"/>
          <w:szCs w:val="18"/>
        </w:rPr>
        <w:t>i</w:t>
      </w:r>
      <w:r w:rsidRPr="00D25E6D">
        <w:rPr>
          <w:color w:val="000000"/>
          <w:szCs w:val="18"/>
        </w:rPr>
        <w:t>ve qu'il n'y a qu'une</w:t>
      </w:r>
      <w:r>
        <w:rPr>
          <w:color w:val="000000"/>
          <w:szCs w:val="18"/>
        </w:rPr>
        <w:t xml:space="preserve"> [115] </w:t>
      </w:r>
      <w:r w:rsidRPr="00D25E6D">
        <w:rPr>
          <w:color w:val="000000"/>
          <w:szCs w:val="18"/>
        </w:rPr>
        <w:t>solution possible : l'évangélisation... Faire du n</w:t>
      </w:r>
      <w:r w:rsidRPr="00D25E6D">
        <w:rPr>
          <w:color w:val="000000"/>
          <w:szCs w:val="18"/>
        </w:rPr>
        <w:t>è</w:t>
      </w:r>
      <w:r w:rsidRPr="00D25E6D">
        <w:rPr>
          <w:color w:val="000000"/>
          <w:szCs w:val="18"/>
        </w:rPr>
        <w:t>gre ? Ce ne sera ni en favorisant l'Islam, ni même en se bornant à le détruire. (Homm</w:t>
      </w:r>
      <w:r w:rsidRPr="00D25E6D">
        <w:rPr>
          <w:color w:val="000000"/>
          <w:szCs w:val="18"/>
        </w:rPr>
        <w:t>a</w:t>
      </w:r>
      <w:r w:rsidRPr="00D25E6D">
        <w:rPr>
          <w:color w:val="000000"/>
          <w:szCs w:val="18"/>
        </w:rPr>
        <w:t>ge à Richard Mollard. Pr</w:t>
      </w:r>
      <w:r w:rsidRPr="00D25E6D">
        <w:rPr>
          <w:color w:val="000000"/>
          <w:szCs w:val="18"/>
        </w:rPr>
        <w:t>é</w:t>
      </w:r>
      <w:r w:rsidRPr="00D25E6D">
        <w:rPr>
          <w:color w:val="000000"/>
          <w:szCs w:val="18"/>
        </w:rPr>
        <w:t xml:space="preserve">sence </w:t>
      </w:r>
      <w:r w:rsidRPr="00D25E6D">
        <w:rPr>
          <w:i/>
          <w:iCs/>
          <w:color w:val="000000"/>
          <w:szCs w:val="18"/>
        </w:rPr>
        <w:t xml:space="preserve">Africaine, </w:t>
      </w:r>
      <w:r w:rsidRPr="00D25E6D">
        <w:rPr>
          <w:color w:val="000000"/>
          <w:szCs w:val="18"/>
        </w:rPr>
        <w:t>p. 363)</w:t>
      </w:r>
    </w:p>
    <w:p w:rsidR="00770C05" w:rsidRDefault="00770C05" w:rsidP="00770C05">
      <w:pPr>
        <w:spacing w:before="120" w:after="120"/>
        <w:jc w:val="both"/>
        <w:rPr>
          <w:color w:val="000000"/>
          <w:szCs w:val="18"/>
        </w:rPr>
      </w:pPr>
      <w:r w:rsidRPr="00D25E6D">
        <w:rPr>
          <w:color w:val="000000"/>
          <w:szCs w:val="18"/>
        </w:rPr>
        <w:t>On est combien loin des prétextes officiels et off</w:t>
      </w:r>
      <w:r w:rsidRPr="00D25E6D">
        <w:rPr>
          <w:color w:val="000000"/>
          <w:szCs w:val="18"/>
        </w:rPr>
        <w:t>i</w:t>
      </w:r>
      <w:r w:rsidRPr="00D25E6D">
        <w:rPr>
          <w:color w:val="000000"/>
          <w:szCs w:val="18"/>
        </w:rPr>
        <w:t>cieux !</w:t>
      </w:r>
    </w:p>
    <w:p w:rsidR="00770C05" w:rsidRPr="00D25E6D" w:rsidRDefault="00770C05" w:rsidP="00770C05">
      <w:pPr>
        <w:spacing w:before="120" w:after="120"/>
        <w:jc w:val="both"/>
      </w:pPr>
    </w:p>
    <w:p w:rsidR="00770C05" w:rsidRPr="00D25E6D" w:rsidRDefault="00770C05" w:rsidP="00770C05">
      <w:pPr>
        <w:pStyle w:val="b"/>
      </w:pPr>
      <w:r w:rsidRPr="00D25E6D">
        <w:t>c. La politique coloniale en matière d'examens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Les</w:t>
      </w:r>
      <w:r>
        <w:rPr>
          <w:color w:val="000000"/>
          <w:szCs w:val="18"/>
        </w:rPr>
        <w:t xml:space="preserve"> </w:t>
      </w:r>
      <w:r w:rsidRPr="00D25E6D">
        <w:rPr>
          <w:color w:val="000000"/>
          <w:szCs w:val="18"/>
        </w:rPr>
        <w:t>statistiques</w:t>
      </w:r>
      <w:r>
        <w:rPr>
          <w:color w:val="000000"/>
          <w:szCs w:val="18"/>
        </w:rPr>
        <w:t xml:space="preserve"> </w:t>
      </w:r>
      <w:r w:rsidRPr="00D25E6D">
        <w:rPr>
          <w:color w:val="000000"/>
          <w:szCs w:val="18"/>
        </w:rPr>
        <w:t>jointes</w:t>
      </w:r>
      <w:r>
        <w:rPr>
          <w:color w:val="000000"/>
          <w:szCs w:val="18"/>
        </w:rPr>
        <w:t xml:space="preserve"> </w:t>
      </w:r>
      <w:r w:rsidRPr="00D25E6D">
        <w:rPr>
          <w:color w:val="000000"/>
          <w:szCs w:val="18"/>
        </w:rPr>
        <w:t>démontrent</w:t>
      </w:r>
      <w:r>
        <w:rPr>
          <w:color w:val="000000"/>
          <w:szCs w:val="18"/>
        </w:rPr>
        <w:t xml:space="preserve"> </w:t>
      </w:r>
      <w:r w:rsidRPr="00D25E6D">
        <w:rPr>
          <w:color w:val="000000"/>
          <w:szCs w:val="18"/>
        </w:rPr>
        <w:t>nettement</w:t>
      </w:r>
      <w:r>
        <w:rPr>
          <w:color w:val="000000"/>
          <w:szCs w:val="18"/>
        </w:rPr>
        <w:t xml:space="preserve"> </w:t>
      </w:r>
      <w:r w:rsidRPr="00D25E6D">
        <w:rPr>
          <w:color w:val="000000"/>
          <w:szCs w:val="18"/>
        </w:rPr>
        <w:t>à</w:t>
      </w:r>
      <w:r>
        <w:rPr>
          <w:color w:val="000000"/>
          <w:szCs w:val="18"/>
        </w:rPr>
        <w:t xml:space="preserve"> </w:t>
      </w:r>
      <w:r w:rsidRPr="00D25E6D">
        <w:rPr>
          <w:color w:val="000000"/>
          <w:szCs w:val="18"/>
        </w:rPr>
        <w:t>quel</w:t>
      </w:r>
      <w:r>
        <w:rPr>
          <w:color w:val="000000"/>
          <w:szCs w:val="18"/>
        </w:rPr>
        <w:t xml:space="preserve"> </w:t>
      </w:r>
      <w:r w:rsidRPr="00D25E6D">
        <w:rPr>
          <w:color w:val="000000"/>
          <w:szCs w:val="18"/>
        </w:rPr>
        <w:t>point</w:t>
      </w:r>
      <w:r>
        <w:rPr>
          <w:color w:val="000000"/>
          <w:szCs w:val="18"/>
        </w:rPr>
        <w:t xml:space="preserve"> </w:t>
      </w:r>
      <w:r w:rsidRPr="00D25E6D">
        <w:rPr>
          <w:color w:val="000000"/>
          <w:szCs w:val="18"/>
        </w:rPr>
        <w:t>le ma</w:t>
      </w:r>
      <w:r w:rsidRPr="00D25E6D">
        <w:rPr>
          <w:color w:val="000000"/>
          <w:szCs w:val="18"/>
        </w:rPr>
        <w:t>l</w:t>
      </w:r>
      <w:r w:rsidRPr="00D25E6D">
        <w:rPr>
          <w:color w:val="000000"/>
          <w:szCs w:val="18"/>
        </w:rPr>
        <w:t>thusianisme est érigé en doctr</w:t>
      </w:r>
      <w:r w:rsidRPr="00D25E6D">
        <w:rPr>
          <w:color w:val="000000"/>
          <w:szCs w:val="18"/>
        </w:rPr>
        <w:t>i</w:t>
      </w:r>
      <w:r w:rsidRPr="00D25E6D">
        <w:rPr>
          <w:color w:val="000000"/>
          <w:szCs w:val="18"/>
        </w:rPr>
        <w:t>ne dans la conduite des examens en</w:t>
      </w:r>
      <w:r>
        <w:rPr>
          <w:color w:val="000000"/>
          <w:szCs w:val="18"/>
        </w:rPr>
        <w:t xml:space="preserve"> </w:t>
      </w:r>
      <w:r w:rsidRPr="00D25E6D">
        <w:rPr>
          <w:color w:val="000000"/>
          <w:szCs w:val="18"/>
        </w:rPr>
        <w:t>Afrique Noire</w:t>
      </w:r>
      <w:r>
        <w:rPr>
          <w:color w:val="000000"/>
          <w:szCs w:val="18"/>
        </w:rPr>
        <w:t> </w:t>
      </w:r>
      <w:r>
        <w:rPr>
          <w:rStyle w:val="Appelnotedebasdep"/>
          <w:szCs w:val="18"/>
        </w:rPr>
        <w:footnoteReference w:id="15"/>
      </w:r>
      <w:r w:rsidRPr="00D25E6D">
        <w:rPr>
          <w:color w:val="000000"/>
          <w:szCs w:val="18"/>
        </w:rPr>
        <w:t>.</w:t>
      </w:r>
    </w:p>
    <w:p w:rsidR="00770C05" w:rsidRPr="00D25E6D" w:rsidRDefault="00770C05" w:rsidP="00770C05">
      <w:pPr>
        <w:spacing w:before="120" w:after="120"/>
        <w:jc w:val="both"/>
      </w:pPr>
      <w:r w:rsidRPr="00D25E6D">
        <w:rPr>
          <w:color w:val="000000"/>
          <w:szCs w:val="18"/>
        </w:rPr>
        <w:t>On remarquera particulièrement :</w:t>
      </w:r>
    </w:p>
    <w:p w:rsidR="00770C05" w:rsidRDefault="00770C05" w:rsidP="00770C05">
      <w:pPr>
        <w:spacing w:before="120" w:after="120"/>
        <w:jc w:val="both"/>
        <w:rPr>
          <w:color w:val="000000"/>
          <w:szCs w:val="18"/>
        </w:rPr>
      </w:pPr>
    </w:p>
    <w:p w:rsidR="00770C05" w:rsidRPr="00D25E6D" w:rsidRDefault="00770C05" w:rsidP="00770C05">
      <w:pPr>
        <w:spacing w:before="120" w:after="120"/>
        <w:ind w:left="720" w:hanging="360"/>
        <w:jc w:val="both"/>
        <w:rPr>
          <w:color w:val="000000"/>
          <w:szCs w:val="18"/>
        </w:rPr>
      </w:pPr>
      <w:r>
        <w:rPr>
          <w:color w:val="000000"/>
          <w:szCs w:val="18"/>
        </w:rPr>
        <w:t>1.</w:t>
      </w:r>
      <w:r>
        <w:rPr>
          <w:color w:val="000000"/>
          <w:szCs w:val="18"/>
        </w:rPr>
        <w:tab/>
      </w:r>
      <w:r w:rsidRPr="00D25E6D">
        <w:rPr>
          <w:color w:val="000000"/>
          <w:szCs w:val="18"/>
        </w:rPr>
        <w:t>La baisse constante du pourcentage de réussite au certificat d'études primaires, à mesure que le nombre de candidats au</w:t>
      </w:r>
      <w:r w:rsidRPr="00D25E6D">
        <w:rPr>
          <w:color w:val="000000"/>
          <w:szCs w:val="18"/>
        </w:rPr>
        <w:t>g</w:t>
      </w:r>
      <w:r w:rsidRPr="00D25E6D">
        <w:rPr>
          <w:color w:val="000000"/>
          <w:szCs w:val="18"/>
        </w:rPr>
        <w:t>mente. Sign</w:t>
      </w:r>
      <w:r w:rsidRPr="00D25E6D">
        <w:rPr>
          <w:color w:val="000000"/>
          <w:szCs w:val="18"/>
        </w:rPr>
        <w:t>a</w:t>
      </w:r>
      <w:r w:rsidRPr="00D25E6D">
        <w:rPr>
          <w:color w:val="000000"/>
          <w:szCs w:val="18"/>
        </w:rPr>
        <w:t>lons qu'en France 65% des candidats obtiennent le certificat d'études prima</w:t>
      </w:r>
      <w:r w:rsidRPr="00D25E6D">
        <w:rPr>
          <w:color w:val="000000"/>
          <w:szCs w:val="18"/>
        </w:rPr>
        <w:t>i</w:t>
      </w:r>
      <w:r w:rsidRPr="00D25E6D">
        <w:rPr>
          <w:color w:val="000000"/>
          <w:szCs w:val="18"/>
        </w:rPr>
        <w:t>res.</w:t>
      </w:r>
    </w:p>
    <w:p w:rsidR="00770C05" w:rsidRPr="00D25E6D" w:rsidRDefault="00770C05" w:rsidP="00770C05">
      <w:pPr>
        <w:spacing w:before="120" w:after="120"/>
        <w:ind w:left="720" w:hanging="360"/>
        <w:jc w:val="both"/>
        <w:rPr>
          <w:color w:val="000000"/>
          <w:szCs w:val="18"/>
        </w:rPr>
      </w:pPr>
      <w:r>
        <w:rPr>
          <w:color w:val="000000"/>
          <w:szCs w:val="18"/>
        </w:rPr>
        <w:t>2.</w:t>
      </w:r>
      <w:r>
        <w:rPr>
          <w:color w:val="000000"/>
          <w:szCs w:val="18"/>
        </w:rPr>
        <w:tab/>
      </w:r>
      <w:r w:rsidRPr="00D25E6D">
        <w:rPr>
          <w:color w:val="000000"/>
          <w:szCs w:val="18"/>
        </w:rPr>
        <w:t>Le taux, assez bas en ce qui concerne l'admission en 6</w:t>
      </w:r>
      <w:r w:rsidRPr="00D25E6D">
        <w:rPr>
          <w:color w:val="000000"/>
          <w:szCs w:val="18"/>
          <w:vertAlign w:val="superscript"/>
        </w:rPr>
        <w:t>e</w:t>
      </w:r>
      <w:r w:rsidRPr="00D25E6D">
        <w:rPr>
          <w:color w:val="000000"/>
          <w:szCs w:val="18"/>
        </w:rPr>
        <w:t>. On sait qu'en France cet examen est pratiqu</w:t>
      </w:r>
      <w:r w:rsidRPr="00D25E6D">
        <w:rPr>
          <w:color w:val="000000"/>
          <w:szCs w:val="18"/>
        </w:rPr>
        <w:t>e</w:t>
      </w:r>
      <w:r w:rsidRPr="00D25E6D">
        <w:rPr>
          <w:color w:val="000000"/>
          <w:szCs w:val="18"/>
        </w:rPr>
        <w:t>ment supprimé pour la grande majorité des élèves.</w:t>
      </w:r>
    </w:p>
    <w:p w:rsidR="00770C05" w:rsidRPr="00D25E6D" w:rsidRDefault="00770C05" w:rsidP="00770C05">
      <w:pPr>
        <w:spacing w:before="120" w:after="120"/>
        <w:ind w:left="720" w:hanging="360"/>
        <w:jc w:val="both"/>
        <w:rPr>
          <w:color w:val="000000"/>
          <w:szCs w:val="18"/>
        </w:rPr>
      </w:pPr>
      <w:r>
        <w:rPr>
          <w:color w:val="000000"/>
          <w:szCs w:val="18"/>
        </w:rPr>
        <w:t>3.</w:t>
      </w:r>
      <w:r>
        <w:rPr>
          <w:color w:val="000000"/>
          <w:szCs w:val="18"/>
        </w:rPr>
        <w:tab/>
      </w:r>
      <w:r w:rsidRPr="00D25E6D">
        <w:rPr>
          <w:color w:val="000000"/>
          <w:szCs w:val="18"/>
        </w:rPr>
        <w:t>Le cas du baccalauréat où le taux de réussite en 1ère partie est e</w:t>
      </w:r>
      <w:r w:rsidRPr="00D25E6D">
        <w:rPr>
          <w:color w:val="000000"/>
          <w:szCs w:val="18"/>
        </w:rPr>
        <w:t>n</w:t>
      </w:r>
      <w:r w:rsidRPr="00D25E6D">
        <w:rPr>
          <w:color w:val="000000"/>
          <w:szCs w:val="18"/>
        </w:rPr>
        <w:t>viron le tiers de celui observable en France ; en particulier pour les postulants à la 2</w:t>
      </w:r>
      <w:r w:rsidRPr="00D25E6D">
        <w:rPr>
          <w:color w:val="000000"/>
          <w:szCs w:val="18"/>
          <w:vertAlign w:val="superscript"/>
        </w:rPr>
        <w:t>e</w:t>
      </w:r>
      <w:r w:rsidRPr="00D25E6D">
        <w:rPr>
          <w:color w:val="000000"/>
          <w:szCs w:val="18"/>
        </w:rPr>
        <w:t xml:space="preserve"> partie les réu</w:t>
      </w:r>
      <w:r w:rsidRPr="00D25E6D">
        <w:rPr>
          <w:color w:val="000000"/>
          <w:szCs w:val="18"/>
        </w:rPr>
        <w:t>s</w:t>
      </w:r>
      <w:r w:rsidRPr="00D25E6D">
        <w:rPr>
          <w:color w:val="000000"/>
          <w:szCs w:val="18"/>
        </w:rPr>
        <w:t>sites ne dépassent guère 40% (contre 75 à 80% en France).</w:t>
      </w:r>
    </w:p>
    <w:p w:rsidR="00770C05" w:rsidRPr="00D25E6D" w:rsidRDefault="00770C05" w:rsidP="00770C05">
      <w:pPr>
        <w:spacing w:before="120" w:after="120"/>
        <w:ind w:left="720" w:hanging="360"/>
        <w:jc w:val="both"/>
        <w:rPr>
          <w:color w:val="000000"/>
          <w:szCs w:val="18"/>
        </w:rPr>
      </w:pPr>
      <w:r>
        <w:rPr>
          <w:color w:val="000000"/>
          <w:szCs w:val="18"/>
        </w:rPr>
        <w:t>4.</w:t>
      </w:r>
      <w:r>
        <w:rPr>
          <w:color w:val="000000"/>
          <w:szCs w:val="18"/>
        </w:rPr>
        <w:tab/>
      </w:r>
      <w:r w:rsidRPr="00D25E6D">
        <w:rPr>
          <w:color w:val="000000"/>
          <w:szCs w:val="18"/>
        </w:rPr>
        <w:t>En renvoyant aux statistiques relatives à l'enseignement sup</w:t>
      </w:r>
      <w:r w:rsidRPr="00D25E6D">
        <w:rPr>
          <w:color w:val="000000"/>
          <w:szCs w:val="18"/>
        </w:rPr>
        <w:t>é</w:t>
      </w:r>
      <w:r w:rsidRPr="00D25E6D">
        <w:rPr>
          <w:color w:val="000000"/>
          <w:szCs w:val="18"/>
        </w:rPr>
        <w:t>rieur (Institut des Hautes Etudes, puis Un</w:t>
      </w:r>
      <w:r w:rsidRPr="00D25E6D">
        <w:rPr>
          <w:color w:val="000000"/>
          <w:szCs w:val="18"/>
        </w:rPr>
        <w:t>i</w:t>
      </w:r>
      <w:r w:rsidRPr="00D25E6D">
        <w:rPr>
          <w:color w:val="000000"/>
          <w:szCs w:val="18"/>
        </w:rPr>
        <w:t>versité de Dakar), il vaut d'être mentionné ici que le même malthusianisme y préside aux ex</w:t>
      </w:r>
      <w:r w:rsidRPr="00D25E6D">
        <w:rPr>
          <w:color w:val="000000"/>
          <w:szCs w:val="18"/>
        </w:rPr>
        <w:t>a</w:t>
      </w:r>
      <w:r w:rsidRPr="00D25E6D">
        <w:rPr>
          <w:color w:val="000000"/>
          <w:szCs w:val="18"/>
        </w:rPr>
        <w:t>mens, puisque le taux moyen de réussite est inférieur à 50% (contre 70 à 80% en France).</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6"/>
        </w:rPr>
      </w:pPr>
      <w:r>
        <w:rPr>
          <w:color w:val="000000"/>
          <w:szCs w:val="16"/>
        </w:rPr>
        <w:t>[116]</w:t>
      </w:r>
    </w:p>
    <w:p w:rsidR="00770C05" w:rsidRPr="00D25E6D" w:rsidRDefault="00770C05" w:rsidP="00770C05">
      <w:pPr>
        <w:spacing w:before="120" w:after="120"/>
        <w:jc w:val="both"/>
      </w:pPr>
    </w:p>
    <w:p w:rsidR="00770C05" w:rsidRPr="00D25E6D" w:rsidRDefault="00770C05" w:rsidP="00770C05">
      <w:pPr>
        <w:pStyle w:val="b"/>
      </w:pPr>
      <w:r>
        <w:t>d</w:t>
      </w:r>
      <w:r w:rsidRPr="00D25E6D">
        <w:t>. L'importance rel</w:t>
      </w:r>
      <w:r>
        <w:t>ative de l'enseignement féminin</w:t>
      </w:r>
      <w:r>
        <w:br/>
      </w:r>
      <w:r w:rsidRPr="00D25E6D">
        <w:t>dans le cadre de la politique coloniale</w:t>
      </w:r>
      <w:r>
        <w:br/>
      </w:r>
      <w:r w:rsidRPr="00D25E6D">
        <w:t>en matière d'enseign</w:t>
      </w:r>
      <w:r w:rsidRPr="00D25E6D">
        <w:t>e</w:t>
      </w:r>
      <w:r w:rsidRPr="00D25E6D">
        <w:t>ment</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S'il est vrai qu'« en instruisant un homme, on instruit une perso</w:t>
      </w:r>
      <w:r w:rsidRPr="00D25E6D">
        <w:rPr>
          <w:color w:val="000000"/>
          <w:szCs w:val="18"/>
        </w:rPr>
        <w:t>n</w:t>
      </w:r>
      <w:r w:rsidRPr="00D25E6D">
        <w:rPr>
          <w:color w:val="000000"/>
          <w:szCs w:val="18"/>
        </w:rPr>
        <w:t>ne, mais en instruisant une femme, on instruit, au sein de la cellule h</w:t>
      </w:r>
      <w:r w:rsidRPr="00D25E6D">
        <w:rPr>
          <w:color w:val="000000"/>
          <w:szCs w:val="18"/>
        </w:rPr>
        <w:t>u</w:t>
      </w:r>
      <w:r w:rsidRPr="00D25E6D">
        <w:rPr>
          <w:color w:val="000000"/>
          <w:szCs w:val="18"/>
        </w:rPr>
        <w:t>maine qu'est la famille, toute une génération appelée à naître et à év</w:t>
      </w:r>
      <w:r w:rsidRPr="00D25E6D">
        <w:rPr>
          <w:color w:val="000000"/>
          <w:szCs w:val="18"/>
        </w:rPr>
        <w:t>o</w:t>
      </w:r>
      <w:r w:rsidRPr="00D25E6D">
        <w:rPr>
          <w:color w:val="000000"/>
          <w:szCs w:val="18"/>
        </w:rPr>
        <w:t>luer sous sa tutelle et son influence », toute analyse du système d'éd</w:t>
      </w:r>
      <w:r w:rsidRPr="00D25E6D">
        <w:rPr>
          <w:color w:val="000000"/>
          <w:szCs w:val="18"/>
        </w:rPr>
        <w:t>u</w:t>
      </w:r>
      <w:r w:rsidRPr="00D25E6D">
        <w:rPr>
          <w:color w:val="000000"/>
          <w:szCs w:val="18"/>
        </w:rPr>
        <w:t>cation pratiqué dans un pays et à une époque déterminée implique n</w:t>
      </w:r>
      <w:r w:rsidRPr="00D25E6D">
        <w:rPr>
          <w:color w:val="000000"/>
          <w:szCs w:val="18"/>
        </w:rPr>
        <w:t>é</w:t>
      </w:r>
      <w:r w:rsidRPr="00D25E6D">
        <w:rPr>
          <w:color w:val="000000"/>
          <w:szCs w:val="18"/>
        </w:rPr>
        <w:t>cessairement, pour être complète, l'examen de la place réservée à l'e</w:t>
      </w:r>
      <w:r w:rsidRPr="00D25E6D">
        <w:rPr>
          <w:color w:val="000000"/>
          <w:szCs w:val="18"/>
        </w:rPr>
        <w:t>n</w:t>
      </w:r>
      <w:r w:rsidRPr="00D25E6D">
        <w:rPr>
          <w:color w:val="000000"/>
          <w:szCs w:val="18"/>
        </w:rPr>
        <w:t>seignement f</w:t>
      </w:r>
      <w:r w:rsidRPr="00D25E6D">
        <w:rPr>
          <w:color w:val="000000"/>
          <w:szCs w:val="18"/>
        </w:rPr>
        <w:t>é</w:t>
      </w:r>
      <w:r w:rsidRPr="00D25E6D">
        <w:rPr>
          <w:color w:val="000000"/>
          <w:szCs w:val="18"/>
        </w:rPr>
        <w:t>minin.</w:t>
      </w:r>
    </w:p>
    <w:p w:rsidR="00770C05" w:rsidRPr="00D25E6D" w:rsidRDefault="00770C05" w:rsidP="00770C05">
      <w:pPr>
        <w:spacing w:before="120" w:after="120"/>
        <w:jc w:val="both"/>
      </w:pPr>
      <w:r w:rsidRPr="00D25E6D">
        <w:rPr>
          <w:color w:val="000000"/>
          <w:szCs w:val="18"/>
        </w:rPr>
        <w:t>Avant la Seconde guerre mondiale, le pourcentage déjeunes filles dans les effectifs de l'enseignement en Afrique Noire plafonnait à e</w:t>
      </w:r>
      <w:r w:rsidRPr="00D25E6D">
        <w:rPr>
          <w:color w:val="000000"/>
          <w:szCs w:val="18"/>
        </w:rPr>
        <w:t>n</w:t>
      </w:r>
      <w:r w:rsidRPr="00D25E6D">
        <w:rPr>
          <w:color w:val="000000"/>
          <w:szCs w:val="18"/>
        </w:rPr>
        <w:t>viron 10% dans les pet</w:t>
      </w:r>
      <w:r w:rsidRPr="00D25E6D">
        <w:rPr>
          <w:color w:val="000000"/>
          <w:szCs w:val="18"/>
        </w:rPr>
        <w:t>i</w:t>
      </w:r>
      <w:r w:rsidRPr="00D25E6D">
        <w:rPr>
          <w:color w:val="000000"/>
          <w:szCs w:val="18"/>
        </w:rPr>
        <w:t>tes classes, 5 à 7% dans les classes de fin d'études primaires ; en ce qui concerne les écoles primaires supérie</w:t>
      </w:r>
      <w:r w:rsidRPr="00D25E6D">
        <w:rPr>
          <w:color w:val="000000"/>
          <w:szCs w:val="18"/>
        </w:rPr>
        <w:t>u</w:t>
      </w:r>
      <w:r w:rsidRPr="00D25E6D">
        <w:rPr>
          <w:color w:val="000000"/>
          <w:szCs w:val="18"/>
        </w:rPr>
        <w:t>res et les écoles fédérales (École de sages-femmes de Dakar, puis après 1938 École Normale de Jeunes Filles de Rufisque), la propo</w:t>
      </w:r>
      <w:r w:rsidRPr="00D25E6D">
        <w:rPr>
          <w:color w:val="000000"/>
          <w:szCs w:val="18"/>
        </w:rPr>
        <w:t>r</w:t>
      </w:r>
      <w:r w:rsidRPr="00D25E6D">
        <w:rPr>
          <w:color w:val="000000"/>
          <w:szCs w:val="18"/>
        </w:rPr>
        <w:t>tion était encore plus faible. Après la Seconde guerre mondiale, para</w:t>
      </w:r>
      <w:r w:rsidRPr="00D25E6D">
        <w:rPr>
          <w:color w:val="000000"/>
          <w:szCs w:val="18"/>
        </w:rPr>
        <w:t>l</w:t>
      </w:r>
      <w:r w:rsidRPr="00D25E6D">
        <w:rPr>
          <w:color w:val="000000"/>
          <w:szCs w:val="18"/>
        </w:rPr>
        <w:t>lèlement à l'accroissement général (d'ailleurs assez relatif) des effe</w:t>
      </w:r>
      <w:r w:rsidRPr="00D25E6D">
        <w:rPr>
          <w:color w:val="000000"/>
          <w:szCs w:val="18"/>
        </w:rPr>
        <w:t>c</w:t>
      </w:r>
      <w:r w:rsidRPr="00D25E6D">
        <w:rPr>
          <w:color w:val="000000"/>
          <w:szCs w:val="18"/>
        </w:rPr>
        <w:t>tifs scolaires en Afrique Noire, ceux de l'enseignement féminin ont connu une progression certaine, tout en restant d'ailleurs, et de loin, inférieurs à ce qu'ils devraient et pourraient être, si la scolaris</w:t>
      </w:r>
      <w:r w:rsidRPr="00D25E6D">
        <w:rPr>
          <w:color w:val="000000"/>
          <w:szCs w:val="18"/>
        </w:rPr>
        <w:t>a</w:t>
      </w:r>
      <w:r w:rsidRPr="00D25E6D">
        <w:rPr>
          <w:color w:val="000000"/>
          <w:szCs w:val="18"/>
        </w:rPr>
        <w:t>tion était conduite en respectant la composition de la population scolaris</w:t>
      </w:r>
      <w:r w:rsidRPr="00D25E6D">
        <w:rPr>
          <w:color w:val="000000"/>
          <w:szCs w:val="18"/>
        </w:rPr>
        <w:t>a</w:t>
      </w:r>
      <w:r w:rsidRPr="00D25E6D">
        <w:rPr>
          <w:color w:val="000000"/>
          <w:szCs w:val="18"/>
        </w:rPr>
        <w:t>ble.</w:t>
      </w:r>
    </w:p>
    <w:p w:rsidR="00770C05" w:rsidRPr="00D25E6D" w:rsidRDefault="00770C05" w:rsidP="00770C05">
      <w:pPr>
        <w:spacing w:before="120" w:after="120"/>
        <w:jc w:val="both"/>
      </w:pPr>
      <w:r w:rsidRPr="00D25E6D">
        <w:rPr>
          <w:color w:val="000000"/>
          <w:szCs w:val="18"/>
        </w:rPr>
        <w:t>Il est devenu classique de chercher à justifier cet état de choses en arguant de la prétendue réticence des parents africains à laisser leurs filles fréquenter l'éc</w:t>
      </w:r>
      <w:r w:rsidRPr="00D25E6D">
        <w:rPr>
          <w:color w:val="000000"/>
          <w:szCs w:val="18"/>
        </w:rPr>
        <w:t>o</w:t>
      </w:r>
      <w:r w:rsidRPr="00D25E6D">
        <w:rPr>
          <w:color w:val="000000"/>
          <w:szCs w:val="18"/>
        </w:rPr>
        <w:t>le. S'agissant des conditions de l'après-guerre, une telle affirmation est tout à fait inexacte ; de plus on peut rema</w:t>
      </w:r>
      <w:r w:rsidRPr="00D25E6D">
        <w:rPr>
          <w:color w:val="000000"/>
          <w:szCs w:val="18"/>
        </w:rPr>
        <w:t>r</w:t>
      </w:r>
      <w:r w:rsidRPr="00D25E6D">
        <w:rPr>
          <w:color w:val="000000"/>
          <w:szCs w:val="18"/>
        </w:rPr>
        <w:t>quer que ce phénomène, dans la mesure où il a persisté, est lié à l'orientation « assimilatrice » de l'e</w:t>
      </w:r>
      <w:r w:rsidRPr="00D25E6D">
        <w:rPr>
          <w:color w:val="000000"/>
          <w:szCs w:val="18"/>
        </w:rPr>
        <w:t>n</w:t>
      </w:r>
      <w:r w:rsidRPr="00D25E6D">
        <w:rPr>
          <w:color w:val="000000"/>
          <w:szCs w:val="18"/>
        </w:rPr>
        <w:t>seignement colonial : peut-être, n'était-il en fin de compte qu'une réaction instinctive (dans une certa</w:t>
      </w:r>
      <w:r w:rsidRPr="00D25E6D">
        <w:rPr>
          <w:color w:val="000000"/>
          <w:szCs w:val="18"/>
        </w:rPr>
        <w:t>i</w:t>
      </w:r>
      <w:r w:rsidRPr="00D25E6D">
        <w:rPr>
          <w:color w:val="000000"/>
          <w:szCs w:val="18"/>
        </w:rPr>
        <w:t>ne mesure salutaire), de défense de la société africaine qui, soit dit en passant, ne semblait point ignorer les incidences et les répercussions, pour l'avenir et les perspectives de l'Afrique Noire, des résultats d'une telle éducation chez les jeunes filles africaines. Co</w:t>
      </w:r>
      <w:r w:rsidRPr="00D25E6D">
        <w:rPr>
          <w:color w:val="000000"/>
          <w:szCs w:val="18"/>
        </w:rPr>
        <w:t>m</w:t>
      </w:r>
      <w:r w:rsidRPr="00D25E6D">
        <w:rPr>
          <w:color w:val="000000"/>
          <w:szCs w:val="18"/>
        </w:rPr>
        <w:t>me dans bien d'autres domaines, nous rencontrons ici l'attitude classique du colon</w:t>
      </w:r>
      <w:r w:rsidRPr="00D25E6D">
        <w:rPr>
          <w:color w:val="000000"/>
          <w:szCs w:val="18"/>
        </w:rPr>
        <w:t>i</w:t>
      </w:r>
      <w:r w:rsidRPr="00D25E6D">
        <w:rPr>
          <w:color w:val="000000"/>
          <w:szCs w:val="18"/>
        </w:rPr>
        <w:t>sateur qui, du haut de son mépris souverain des peuples africains, et de son incompréhension des phénomènes sociaux qui se déro</w:t>
      </w:r>
      <w:r w:rsidRPr="00D25E6D">
        <w:rPr>
          <w:color w:val="000000"/>
          <w:szCs w:val="18"/>
        </w:rPr>
        <w:t>u</w:t>
      </w:r>
      <w:r w:rsidRPr="00D25E6D">
        <w:rPr>
          <w:color w:val="000000"/>
          <w:szCs w:val="18"/>
        </w:rPr>
        <w:t>lent sous ses yeux (l'un expliquant d'ailleurs l'autre), juge unilatéralement, par rapport à ses propres obje</w:t>
      </w:r>
      <w:r w:rsidRPr="00D25E6D">
        <w:rPr>
          <w:color w:val="000000"/>
          <w:szCs w:val="18"/>
        </w:rPr>
        <w:t>c</w:t>
      </w:r>
      <w:r w:rsidRPr="00D25E6D">
        <w:rPr>
          <w:color w:val="000000"/>
          <w:szCs w:val="18"/>
        </w:rPr>
        <w:t>tifs, et interprète suivant ses propres intérêts, tel ou tel aspect du comportement des peuples qu'il opprime.</w:t>
      </w:r>
    </w:p>
    <w:p w:rsidR="00770C05" w:rsidRPr="00D25E6D" w:rsidRDefault="00770C05" w:rsidP="00770C05">
      <w:pPr>
        <w:spacing w:before="120" w:after="120"/>
        <w:jc w:val="both"/>
      </w:pPr>
      <w:r>
        <w:rPr>
          <w:color w:val="000000"/>
          <w:szCs w:val="18"/>
        </w:rPr>
        <w:t>[117]</w:t>
      </w:r>
    </w:p>
    <w:p w:rsidR="00770C05" w:rsidRPr="00D25E6D" w:rsidRDefault="00770C05" w:rsidP="00770C05">
      <w:pPr>
        <w:spacing w:before="120" w:after="120"/>
        <w:jc w:val="both"/>
      </w:pPr>
      <w:r w:rsidRPr="00D25E6D">
        <w:rPr>
          <w:color w:val="000000"/>
          <w:szCs w:val="18"/>
        </w:rPr>
        <w:t>En fait, l'un des freins les plus sérieux au développement de l'e</w:t>
      </w:r>
      <w:r w:rsidRPr="00D25E6D">
        <w:rPr>
          <w:color w:val="000000"/>
          <w:szCs w:val="18"/>
        </w:rPr>
        <w:t>n</w:t>
      </w:r>
      <w:r w:rsidRPr="00D25E6D">
        <w:rPr>
          <w:color w:val="000000"/>
          <w:szCs w:val="18"/>
        </w:rPr>
        <w:t>seignement féminin a été (et est resté) le pourrissement progressif des mœurs de la société citadine en Afrique Noire. On observe là un ph</w:t>
      </w:r>
      <w:r w:rsidRPr="00D25E6D">
        <w:rPr>
          <w:color w:val="000000"/>
          <w:szCs w:val="18"/>
        </w:rPr>
        <w:t>é</w:t>
      </w:r>
      <w:r w:rsidRPr="00D25E6D">
        <w:rPr>
          <w:color w:val="000000"/>
          <w:szCs w:val="18"/>
        </w:rPr>
        <w:t>n</w:t>
      </w:r>
      <w:r w:rsidRPr="00D25E6D">
        <w:rPr>
          <w:color w:val="000000"/>
          <w:szCs w:val="18"/>
        </w:rPr>
        <w:t>o</w:t>
      </w:r>
      <w:r w:rsidRPr="00D25E6D">
        <w:rPr>
          <w:color w:val="000000"/>
          <w:szCs w:val="18"/>
        </w:rPr>
        <w:t>mène assez complexe dont nous nous contenterons d'analyser les aspects essentiels. D'une part, du fait justement du retard important de l'enseignement féminin, un grand nombre de fonctionnaires « év</w:t>
      </w:r>
      <w:r w:rsidRPr="00D25E6D">
        <w:rPr>
          <w:color w:val="000000"/>
          <w:szCs w:val="18"/>
        </w:rPr>
        <w:t>o</w:t>
      </w:r>
      <w:r w:rsidRPr="00D25E6D">
        <w:rPr>
          <w:color w:val="000000"/>
          <w:szCs w:val="18"/>
        </w:rPr>
        <w:t>lués » vivant en majorité dans les agglomérations citadines n'ont pas pu ou ne peuvent pas trouver à se marier à des jeunes filles répo</w:t>
      </w:r>
      <w:r w:rsidRPr="00D25E6D">
        <w:rPr>
          <w:color w:val="000000"/>
          <w:szCs w:val="18"/>
        </w:rPr>
        <w:t>n</w:t>
      </w:r>
      <w:r w:rsidRPr="00D25E6D">
        <w:rPr>
          <w:color w:val="000000"/>
          <w:szCs w:val="18"/>
        </w:rPr>
        <w:t>dant à leurs aspirations (qu'il n'est pas question d'analyser ni de juger ici) ; il en d</w:t>
      </w:r>
      <w:r w:rsidRPr="00D25E6D">
        <w:rPr>
          <w:color w:val="000000"/>
          <w:szCs w:val="18"/>
        </w:rPr>
        <w:t>é</w:t>
      </w:r>
      <w:r w:rsidRPr="00D25E6D">
        <w:rPr>
          <w:color w:val="000000"/>
          <w:szCs w:val="18"/>
        </w:rPr>
        <w:t>coule chez eux la tendance naturelle à se rabattre sur les jeunes écolières, lycéennes ou collégiennes, avec d'autant plus de chances de succès que les parents, pour des raisons déjà examinées, ont hâte que leur fi</w:t>
      </w:r>
      <w:r w:rsidRPr="00D25E6D">
        <w:rPr>
          <w:color w:val="000000"/>
          <w:szCs w:val="18"/>
        </w:rPr>
        <w:t>l</w:t>
      </w:r>
      <w:r w:rsidRPr="00D25E6D">
        <w:rPr>
          <w:color w:val="000000"/>
          <w:szCs w:val="18"/>
        </w:rPr>
        <w:t>le quitte l'école avant d'avoir été « pervertie ». Mais d'autre part, particulièrement depuis l'instauration de la loi-cadre dans les c</w:t>
      </w:r>
      <w:r w:rsidRPr="00D25E6D">
        <w:rPr>
          <w:color w:val="000000"/>
          <w:szCs w:val="18"/>
        </w:rPr>
        <w:t>o</w:t>
      </w:r>
      <w:r w:rsidRPr="00D25E6D">
        <w:rPr>
          <w:color w:val="000000"/>
          <w:szCs w:val="18"/>
        </w:rPr>
        <w:t>lonies françaises d'Afrique, avec l'apparition et la floraison des équipes minist</w:t>
      </w:r>
      <w:r w:rsidRPr="00D25E6D">
        <w:rPr>
          <w:color w:val="000000"/>
          <w:szCs w:val="18"/>
        </w:rPr>
        <w:t>é</w:t>
      </w:r>
      <w:r w:rsidRPr="00D25E6D">
        <w:rPr>
          <w:color w:val="000000"/>
          <w:szCs w:val="18"/>
        </w:rPr>
        <w:t>rielles (ministres, directeurs et chefs de cabinet, conseillers techniques et autres attachés, etc.), la « montée en grade » des conseillers territoriaux devenus députés, l'épanouissement dans ces « hauts milieux » d'une mentalité de parvenus, d'un esprit de joui</w:t>
      </w:r>
      <w:r w:rsidRPr="00D25E6D">
        <w:rPr>
          <w:color w:val="000000"/>
          <w:szCs w:val="18"/>
        </w:rPr>
        <w:t>s</w:t>
      </w:r>
      <w:r w:rsidRPr="00D25E6D">
        <w:rPr>
          <w:color w:val="000000"/>
          <w:szCs w:val="18"/>
        </w:rPr>
        <w:t>sance effrénée, ont conduit à une dégradation des mœurs dont les je</w:t>
      </w:r>
      <w:r w:rsidRPr="00D25E6D">
        <w:rPr>
          <w:color w:val="000000"/>
          <w:szCs w:val="18"/>
        </w:rPr>
        <w:t>u</w:t>
      </w:r>
      <w:r w:rsidRPr="00D25E6D">
        <w:rPr>
          <w:color w:val="000000"/>
          <w:szCs w:val="18"/>
        </w:rPr>
        <w:t>nes fi</w:t>
      </w:r>
      <w:r w:rsidRPr="00D25E6D">
        <w:rPr>
          <w:color w:val="000000"/>
          <w:szCs w:val="18"/>
        </w:rPr>
        <w:t>l</w:t>
      </w:r>
      <w:r w:rsidRPr="00D25E6D">
        <w:rPr>
          <w:color w:val="000000"/>
          <w:szCs w:val="18"/>
        </w:rPr>
        <w:t>les des écoles ont été les victimes innocentes.</w:t>
      </w:r>
    </w:p>
    <w:p w:rsidR="00770C05" w:rsidRPr="00D25E6D" w:rsidRDefault="00770C05" w:rsidP="00770C05">
      <w:pPr>
        <w:spacing w:before="120" w:after="120"/>
        <w:jc w:val="both"/>
      </w:pPr>
      <w:r w:rsidRPr="00D25E6D">
        <w:rPr>
          <w:color w:val="000000"/>
          <w:szCs w:val="18"/>
        </w:rPr>
        <w:t>D'après les statistiques officielles, l'évolution de l'enseignement féminin dans les colonies françaises d'Afrique Noire, entre 1945 et 1960, a été la suivante :</w:t>
      </w:r>
    </w:p>
    <w:p w:rsidR="00770C05" w:rsidRDefault="00770C05" w:rsidP="00770C05">
      <w:pPr>
        <w:spacing w:before="120" w:after="120"/>
        <w:jc w:val="both"/>
        <w:rPr>
          <w:color w:val="000000"/>
          <w:szCs w:val="18"/>
        </w:rPr>
      </w:pPr>
      <w:r>
        <w:rPr>
          <w:color w:val="000000"/>
          <w:szCs w:val="18"/>
        </w:rPr>
        <w:t>[118]</w:t>
      </w:r>
    </w:p>
    <w:p w:rsidR="00770C05" w:rsidRDefault="00770C05" w:rsidP="00770C05">
      <w:pPr>
        <w:spacing w:before="120" w:after="120"/>
        <w:jc w:val="both"/>
        <w:rPr>
          <w:color w:val="000000"/>
          <w:szCs w:val="18"/>
        </w:rPr>
      </w:pPr>
    </w:p>
    <w:p w:rsidR="00770C05" w:rsidRPr="006C02CE" w:rsidRDefault="00770C05" w:rsidP="00770C05">
      <w:pPr>
        <w:pStyle w:val="figtitre"/>
      </w:pPr>
      <w:r w:rsidRPr="006C02CE">
        <w:t>A.O.F. : Pourcentage des élèves du sexe f</w:t>
      </w:r>
      <w:r w:rsidRPr="006C02CE">
        <w:t>é</w:t>
      </w:r>
      <w:r w:rsidRPr="006C02CE">
        <w:t>minin.</w:t>
      </w:r>
    </w:p>
    <w:tbl>
      <w:tblPr>
        <w:tblW w:w="0" w:type="auto"/>
        <w:tblInd w:w="40" w:type="dxa"/>
        <w:tblLayout w:type="fixed"/>
        <w:tblCellMar>
          <w:left w:w="40" w:type="dxa"/>
          <w:right w:w="40" w:type="dxa"/>
        </w:tblCellMar>
        <w:tblLook w:val="0000" w:firstRow="0" w:lastRow="0" w:firstColumn="0" w:lastColumn="0" w:noHBand="0" w:noVBand="0"/>
      </w:tblPr>
      <w:tblGrid>
        <w:gridCol w:w="850"/>
        <w:gridCol w:w="1767"/>
        <w:gridCol w:w="1768"/>
        <w:gridCol w:w="1767"/>
        <w:gridCol w:w="1768"/>
      </w:tblGrid>
      <w:tr w:rsidR="00770C05" w:rsidRPr="006C02CE">
        <w:tblPrEx>
          <w:tblCellMar>
            <w:top w:w="0" w:type="dxa"/>
            <w:bottom w:w="0" w:type="dxa"/>
          </w:tblCellMar>
        </w:tblPrEx>
        <w:tc>
          <w:tcPr>
            <w:tcW w:w="85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bCs/>
                <w:sz w:val="24"/>
                <w:szCs w:val="16"/>
              </w:rPr>
              <w:t>Année</w:t>
            </w:r>
          </w:p>
        </w:tc>
        <w:tc>
          <w:tcPr>
            <w:tcW w:w="1767"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Pr</w:t>
            </w:r>
            <w:r w:rsidRPr="006C02CE">
              <w:rPr>
                <w:bCs/>
                <w:sz w:val="24"/>
                <w:szCs w:val="16"/>
              </w:rPr>
              <w:t>i</w:t>
            </w:r>
            <w:r w:rsidRPr="006C02CE">
              <w:rPr>
                <w:bCs/>
                <w:sz w:val="24"/>
                <w:szCs w:val="16"/>
              </w:rPr>
              <w:t>maire</w:t>
            </w:r>
          </w:p>
        </w:tc>
        <w:tc>
          <w:tcPr>
            <w:tcW w:w="1768"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w:t>
            </w:r>
            <w:r w:rsidRPr="006C02CE">
              <w:rPr>
                <w:bCs/>
                <w:sz w:val="24"/>
                <w:szCs w:val="16"/>
              </w:rPr>
              <w:t>e</w:t>
            </w:r>
            <w:r w:rsidRPr="006C02CE">
              <w:rPr>
                <w:bCs/>
                <w:sz w:val="24"/>
                <w:szCs w:val="16"/>
              </w:rPr>
              <w:t>condaire</w:t>
            </w:r>
          </w:p>
        </w:tc>
        <w:tc>
          <w:tcPr>
            <w:tcW w:w="1767"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Tec</w:t>
            </w:r>
            <w:r w:rsidRPr="006C02CE">
              <w:rPr>
                <w:bCs/>
                <w:sz w:val="24"/>
                <w:szCs w:val="16"/>
              </w:rPr>
              <w:t>h</w:t>
            </w:r>
            <w:r w:rsidRPr="006C02CE">
              <w:rPr>
                <w:bCs/>
                <w:sz w:val="24"/>
                <w:szCs w:val="16"/>
              </w:rPr>
              <w:t>nique</w:t>
            </w:r>
            <w:r>
              <w:rPr>
                <w:bCs/>
                <w:sz w:val="24"/>
                <w:szCs w:val="16"/>
              </w:rPr>
              <w:br/>
            </w:r>
            <w:r w:rsidRPr="006C02CE">
              <w:rPr>
                <w:bCs/>
                <w:sz w:val="24"/>
                <w:szCs w:val="16"/>
              </w:rPr>
              <w:t>et profes.</w:t>
            </w:r>
          </w:p>
        </w:tc>
        <w:tc>
          <w:tcPr>
            <w:tcW w:w="1768"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Supérieur</w:t>
            </w:r>
            <w:r w:rsidRPr="006C02CE">
              <w:rPr>
                <w:bCs/>
                <w:sz w:val="24"/>
                <w:szCs w:val="16"/>
              </w:rPr>
              <w:br/>
              <w:t>(D</w:t>
            </w:r>
            <w:r w:rsidRPr="006C02CE">
              <w:rPr>
                <w:bCs/>
                <w:sz w:val="24"/>
                <w:szCs w:val="16"/>
              </w:rPr>
              <w:t>a</w:t>
            </w:r>
            <w:r w:rsidRPr="006C02CE">
              <w:rPr>
                <w:bCs/>
                <w:sz w:val="24"/>
                <w:szCs w:val="16"/>
              </w:rPr>
              <w:t>kar)</w:t>
            </w:r>
          </w:p>
        </w:tc>
      </w:tr>
      <w:tr w:rsidR="00770C05" w:rsidRPr="006C02CE">
        <w:tblPrEx>
          <w:tblCellMar>
            <w:top w:w="0" w:type="dxa"/>
            <w:bottom w:w="0" w:type="dxa"/>
          </w:tblCellMar>
        </w:tblPrEx>
        <w:tc>
          <w:tcPr>
            <w:tcW w:w="850" w:type="dxa"/>
            <w:tcBorders>
              <w:top w:val="single" w:sz="12" w:space="0" w:color="auto"/>
            </w:tcBorders>
            <w:shd w:val="clear" w:color="auto" w:fill="FFFFFF"/>
          </w:tcPr>
          <w:p w:rsidR="00770C05" w:rsidRPr="006C02CE" w:rsidRDefault="00770C05" w:rsidP="00770C05">
            <w:pPr>
              <w:spacing w:before="60" w:after="60"/>
              <w:ind w:firstLine="0"/>
              <w:jc w:val="both"/>
              <w:rPr>
                <w:sz w:val="24"/>
              </w:rPr>
            </w:pPr>
            <w:r w:rsidRPr="006C02CE">
              <w:rPr>
                <w:bCs/>
                <w:sz w:val="24"/>
                <w:szCs w:val="16"/>
              </w:rPr>
              <w:t>1949</w:t>
            </w:r>
          </w:p>
        </w:tc>
        <w:tc>
          <w:tcPr>
            <w:tcW w:w="1767"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68"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67"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68"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Pr>
                <w:bCs/>
                <w:sz w:val="24"/>
                <w:szCs w:val="16"/>
              </w:rPr>
              <w:t>195</w:t>
            </w:r>
            <w:r w:rsidRPr="006C02CE">
              <w:rPr>
                <w:bCs/>
                <w:sz w:val="24"/>
                <w:szCs w:val="16"/>
              </w:rPr>
              <w:t>0</w:t>
            </w: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1951</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19%</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18,5%</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5,8%</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24,4%</w:t>
            </w: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19S2</w:t>
            </w: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16,6%</w:t>
            </w: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1953</w:t>
            </w: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18,1%</w:t>
            </w: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1954</w:t>
            </w: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14,2%</w:t>
            </w: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1955</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23%</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23,3%</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22%</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14,5%</w:t>
            </w: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1956</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19,4%</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19,2%</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20,4%</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13,1%</w:t>
            </w: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1957</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24,2%</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24,4%</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26,5%</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13%</w:t>
            </w: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1958</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20,4%</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18,4%</w:t>
            </w:r>
          </w:p>
        </w:tc>
        <w:tc>
          <w:tcPr>
            <w:tcW w:w="1767" w:type="dxa"/>
            <w:shd w:val="clear" w:color="auto" w:fill="FFFFFF"/>
          </w:tcPr>
          <w:p w:rsidR="00770C05" w:rsidRPr="006C02CE" w:rsidRDefault="00770C05" w:rsidP="00770C05">
            <w:pPr>
              <w:ind w:firstLine="0"/>
              <w:jc w:val="center"/>
              <w:rPr>
                <w:sz w:val="24"/>
              </w:rPr>
            </w:pPr>
            <w:r w:rsidRPr="006C02CE">
              <w:rPr>
                <w:bCs/>
                <w:sz w:val="24"/>
                <w:szCs w:val="16"/>
              </w:rPr>
              <w:t>20,5%</w:t>
            </w:r>
          </w:p>
        </w:tc>
        <w:tc>
          <w:tcPr>
            <w:tcW w:w="1768" w:type="dxa"/>
            <w:shd w:val="clear" w:color="auto" w:fill="FFFFFF"/>
          </w:tcPr>
          <w:p w:rsidR="00770C05" w:rsidRPr="006C02CE" w:rsidRDefault="00770C05" w:rsidP="00770C05">
            <w:pPr>
              <w:ind w:firstLine="0"/>
              <w:jc w:val="center"/>
              <w:rPr>
                <w:sz w:val="24"/>
              </w:rPr>
            </w:pPr>
            <w:r w:rsidRPr="006C02CE">
              <w:rPr>
                <w:bCs/>
                <w:sz w:val="24"/>
                <w:szCs w:val="16"/>
              </w:rPr>
              <w:t>14,4%</w:t>
            </w:r>
          </w:p>
        </w:tc>
      </w:tr>
      <w:tr w:rsidR="00770C05" w:rsidRPr="006C02CE">
        <w:tblPrEx>
          <w:tblCellMar>
            <w:top w:w="0" w:type="dxa"/>
            <w:bottom w:w="0" w:type="dxa"/>
          </w:tblCellMar>
        </w:tblPrEx>
        <w:tc>
          <w:tcPr>
            <w:tcW w:w="850" w:type="dxa"/>
            <w:shd w:val="clear" w:color="auto" w:fill="FFFFFF"/>
          </w:tcPr>
          <w:p w:rsidR="00770C05" w:rsidRPr="006C02CE" w:rsidRDefault="00770C05" w:rsidP="00770C05">
            <w:pPr>
              <w:ind w:firstLine="0"/>
              <w:jc w:val="both"/>
              <w:rPr>
                <w:sz w:val="24"/>
              </w:rPr>
            </w:pPr>
            <w:r w:rsidRPr="006C02CE">
              <w:rPr>
                <w:bCs/>
                <w:sz w:val="24"/>
                <w:szCs w:val="16"/>
              </w:rPr>
              <w:t>1959</w:t>
            </w: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p>
        </w:tc>
        <w:tc>
          <w:tcPr>
            <w:tcW w:w="1767" w:type="dxa"/>
            <w:shd w:val="clear" w:color="auto" w:fill="FFFFFF"/>
          </w:tcPr>
          <w:p w:rsidR="00770C05" w:rsidRPr="006C02CE" w:rsidRDefault="00770C05" w:rsidP="00770C05">
            <w:pPr>
              <w:ind w:firstLine="0"/>
              <w:jc w:val="center"/>
              <w:rPr>
                <w:sz w:val="24"/>
              </w:rPr>
            </w:pPr>
          </w:p>
        </w:tc>
        <w:tc>
          <w:tcPr>
            <w:tcW w:w="1768"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50" w:type="dxa"/>
            <w:tcBorders>
              <w:bottom w:val="single" w:sz="12" w:space="0" w:color="auto"/>
            </w:tcBorders>
            <w:shd w:val="clear" w:color="auto" w:fill="FFFFFF"/>
          </w:tcPr>
          <w:p w:rsidR="00770C05" w:rsidRPr="006C02CE" w:rsidRDefault="00770C05" w:rsidP="00770C05">
            <w:pPr>
              <w:spacing w:before="60" w:after="60"/>
              <w:ind w:firstLine="0"/>
              <w:jc w:val="both"/>
              <w:rPr>
                <w:sz w:val="24"/>
              </w:rPr>
            </w:pPr>
            <w:r w:rsidRPr="006C02CE">
              <w:rPr>
                <w:bCs/>
                <w:sz w:val="24"/>
                <w:szCs w:val="16"/>
              </w:rPr>
              <w:t>1960</w:t>
            </w:r>
          </w:p>
        </w:tc>
        <w:tc>
          <w:tcPr>
            <w:tcW w:w="1767"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68"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67"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68"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r>
    </w:tbl>
    <w:p w:rsidR="00770C05" w:rsidRDefault="00770C05" w:rsidP="00770C05">
      <w:pPr>
        <w:spacing w:before="60" w:after="60"/>
        <w:ind w:firstLine="0"/>
        <w:jc w:val="both"/>
        <w:rPr>
          <w:sz w:val="24"/>
        </w:rPr>
      </w:pPr>
    </w:p>
    <w:p w:rsidR="00770C05" w:rsidRPr="006C02CE" w:rsidRDefault="00770C05" w:rsidP="00770C05">
      <w:pPr>
        <w:spacing w:before="60" w:after="60"/>
        <w:ind w:firstLine="0"/>
        <w:jc w:val="both"/>
        <w:rPr>
          <w:sz w:val="24"/>
        </w:rPr>
      </w:pPr>
      <w:r>
        <w:rPr>
          <w:sz w:val="24"/>
        </w:rPr>
        <w:br w:type="page"/>
      </w:r>
    </w:p>
    <w:p w:rsidR="00770C05" w:rsidRPr="006C02CE" w:rsidRDefault="00770C05" w:rsidP="00770C05">
      <w:pPr>
        <w:pStyle w:val="figtitre"/>
      </w:pPr>
      <w:r w:rsidRPr="006C02CE">
        <w:t>A.E.F. : Pourcentage des élèves du sexe f</w:t>
      </w:r>
      <w:r w:rsidRPr="006C02CE">
        <w:t>é</w:t>
      </w:r>
      <w:r w:rsidRPr="006C02CE">
        <w:t>minin.</w:t>
      </w:r>
    </w:p>
    <w:tbl>
      <w:tblPr>
        <w:tblW w:w="0" w:type="auto"/>
        <w:tblInd w:w="40" w:type="dxa"/>
        <w:tblLayout w:type="fixed"/>
        <w:tblCellMar>
          <w:left w:w="40" w:type="dxa"/>
          <w:right w:w="40" w:type="dxa"/>
        </w:tblCellMar>
        <w:tblLook w:val="0000" w:firstRow="0" w:lastRow="0" w:firstColumn="0" w:lastColumn="0" w:noHBand="0" w:noVBand="0"/>
      </w:tblPr>
      <w:tblGrid>
        <w:gridCol w:w="835"/>
        <w:gridCol w:w="1771"/>
        <w:gridCol w:w="1771"/>
        <w:gridCol w:w="1771"/>
        <w:gridCol w:w="1772"/>
      </w:tblGrid>
      <w:tr w:rsidR="00770C05" w:rsidRPr="006C02CE">
        <w:tblPrEx>
          <w:tblCellMar>
            <w:top w:w="0" w:type="dxa"/>
            <w:bottom w:w="0" w:type="dxa"/>
          </w:tblCellMar>
        </w:tblPrEx>
        <w:tc>
          <w:tcPr>
            <w:tcW w:w="83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bCs/>
                <w:sz w:val="24"/>
                <w:szCs w:val="16"/>
              </w:rPr>
              <w:t>Année</w:t>
            </w:r>
          </w:p>
        </w:tc>
        <w:tc>
          <w:tcPr>
            <w:tcW w:w="1771"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2"/>
              </w:rPr>
              <w:t>Prima</w:t>
            </w:r>
            <w:r w:rsidRPr="006C02CE">
              <w:rPr>
                <w:bCs/>
                <w:sz w:val="24"/>
                <w:szCs w:val="12"/>
              </w:rPr>
              <w:t>i</w:t>
            </w:r>
            <w:r w:rsidRPr="006C02CE">
              <w:rPr>
                <w:bCs/>
                <w:sz w:val="24"/>
                <w:szCs w:val="12"/>
              </w:rPr>
              <w:t>re</w:t>
            </w:r>
          </w:p>
        </w:tc>
        <w:tc>
          <w:tcPr>
            <w:tcW w:w="1771"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w:t>
            </w:r>
            <w:r w:rsidRPr="006C02CE">
              <w:rPr>
                <w:bCs/>
                <w:sz w:val="24"/>
                <w:szCs w:val="16"/>
              </w:rPr>
              <w:t>e</w:t>
            </w:r>
            <w:r w:rsidRPr="006C02CE">
              <w:rPr>
                <w:bCs/>
                <w:sz w:val="24"/>
                <w:szCs w:val="16"/>
              </w:rPr>
              <w:t>condaire</w:t>
            </w:r>
          </w:p>
        </w:tc>
        <w:tc>
          <w:tcPr>
            <w:tcW w:w="1771"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Techn</w:t>
            </w:r>
            <w:r w:rsidRPr="006C02CE">
              <w:rPr>
                <w:bCs/>
                <w:sz w:val="24"/>
                <w:szCs w:val="16"/>
              </w:rPr>
              <w:t>i</w:t>
            </w:r>
            <w:r w:rsidRPr="006C02CE">
              <w:rPr>
                <w:bCs/>
                <w:sz w:val="24"/>
                <w:szCs w:val="16"/>
              </w:rPr>
              <w:t>que</w:t>
            </w:r>
            <w:r>
              <w:rPr>
                <w:bCs/>
                <w:sz w:val="24"/>
                <w:szCs w:val="16"/>
              </w:rPr>
              <w:br/>
            </w:r>
            <w:r w:rsidRPr="006C02CE">
              <w:rPr>
                <w:bCs/>
                <w:sz w:val="24"/>
                <w:szCs w:val="16"/>
              </w:rPr>
              <w:t>et profes.</w:t>
            </w:r>
          </w:p>
        </w:tc>
        <w:tc>
          <w:tcPr>
            <w:tcW w:w="1772"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Sup</w:t>
            </w:r>
            <w:r w:rsidRPr="006C02CE">
              <w:rPr>
                <w:bCs/>
                <w:sz w:val="24"/>
                <w:szCs w:val="16"/>
              </w:rPr>
              <w:t>é</w:t>
            </w:r>
            <w:r w:rsidRPr="006C02CE">
              <w:rPr>
                <w:bCs/>
                <w:sz w:val="24"/>
                <w:szCs w:val="16"/>
              </w:rPr>
              <w:t>rieur</w:t>
            </w:r>
          </w:p>
        </w:tc>
      </w:tr>
      <w:tr w:rsidR="00770C05" w:rsidRPr="006C02CE">
        <w:tblPrEx>
          <w:tblCellMar>
            <w:top w:w="0" w:type="dxa"/>
            <w:bottom w:w="0" w:type="dxa"/>
          </w:tblCellMar>
        </w:tblPrEx>
        <w:tc>
          <w:tcPr>
            <w:tcW w:w="835" w:type="dxa"/>
            <w:tcBorders>
              <w:top w:val="single" w:sz="12" w:space="0" w:color="auto"/>
            </w:tcBorders>
            <w:shd w:val="clear" w:color="auto" w:fill="FFFFFF"/>
          </w:tcPr>
          <w:p w:rsidR="00770C05" w:rsidRPr="006C02CE" w:rsidRDefault="00770C05" w:rsidP="00770C05">
            <w:pPr>
              <w:spacing w:before="60" w:after="60"/>
              <w:ind w:firstLine="0"/>
              <w:jc w:val="both"/>
              <w:rPr>
                <w:sz w:val="24"/>
              </w:rPr>
            </w:pPr>
            <w:r w:rsidRPr="006C02CE">
              <w:rPr>
                <w:bCs/>
                <w:sz w:val="24"/>
                <w:szCs w:val="16"/>
              </w:rPr>
              <w:t>1949</w:t>
            </w:r>
          </w:p>
        </w:tc>
        <w:tc>
          <w:tcPr>
            <w:tcW w:w="1771"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1"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1"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2"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r>
      <w:tr w:rsidR="00770C05" w:rsidRPr="006C02CE">
        <w:tblPrEx>
          <w:tblCellMar>
            <w:top w:w="0" w:type="dxa"/>
            <w:bottom w:w="0" w:type="dxa"/>
          </w:tblCellMar>
        </w:tblPrEx>
        <w:tc>
          <w:tcPr>
            <w:tcW w:w="835" w:type="dxa"/>
            <w:shd w:val="clear" w:color="auto" w:fill="FFFFFF"/>
          </w:tcPr>
          <w:p w:rsidR="00770C05" w:rsidRPr="006C02CE" w:rsidRDefault="00770C05" w:rsidP="00770C05">
            <w:pPr>
              <w:ind w:firstLine="0"/>
              <w:jc w:val="both"/>
              <w:rPr>
                <w:sz w:val="24"/>
              </w:rPr>
            </w:pPr>
            <w:r w:rsidRPr="006C02CE">
              <w:rPr>
                <w:bCs/>
                <w:sz w:val="24"/>
                <w:szCs w:val="16"/>
              </w:rPr>
              <w:t>1950</w:t>
            </w:r>
          </w:p>
        </w:tc>
        <w:tc>
          <w:tcPr>
            <w:tcW w:w="1771" w:type="dxa"/>
            <w:shd w:val="clear" w:color="auto" w:fill="FFFFFF"/>
          </w:tcPr>
          <w:p w:rsidR="00770C05" w:rsidRPr="006C02CE" w:rsidRDefault="00770C05" w:rsidP="00770C05">
            <w:pPr>
              <w:ind w:firstLine="0"/>
              <w:jc w:val="center"/>
              <w:rPr>
                <w:sz w:val="24"/>
              </w:rPr>
            </w:pPr>
          </w:p>
        </w:tc>
        <w:tc>
          <w:tcPr>
            <w:tcW w:w="1771" w:type="dxa"/>
            <w:shd w:val="clear" w:color="auto" w:fill="FFFFFF"/>
          </w:tcPr>
          <w:p w:rsidR="00770C05" w:rsidRPr="006C02CE" w:rsidRDefault="00770C05" w:rsidP="00770C05">
            <w:pPr>
              <w:ind w:firstLine="0"/>
              <w:jc w:val="center"/>
              <w:rPr>
                <w:sz w:val="24"/>
              </w:rPr>
            </w:pPr>
          </w:p>
        </w:tc>
        <w:tc>
          <w:tcPr>
            <w:tcW w:w="1771" w:type="dxa"/>
            <w:shd w:val="clear" w:color="auto" w:fill="FFFFFF"/>
          </w:tcPr>
          <w:p w:rsidR="00770C05" w:rsidRPr="006C02CE" w:rsidRDefault="00770C05" w:rsidP="00770C05">
            <w:pPr>
              <w:ind w:firstLine="0"/>
              <w:jc w:val="center"/>
              <w:rPr>
                <w:sz w:val="24"/>
              </w:rPr>
            </w:pPr>
          </w:p>
        </w:tc>
        <w:tc>
          <w:tcPr>
            <w:tcW w:w="1772"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35" w:type="dxa"/>
            <w:shd w:val="clear" w:color="auto" w:fill="FFFFFF"/>
          </w:tcPr>
          <w:p w:rsidR="00770C05" w:rsidRPr="006C02CE" w:rsidRDefault="00770C05" w:rsidP="00770C05">
            <w:pPr>
              <w:ind w:firstLine="0"/>
              <w:jc w:val="both"/>
              <w:rPr>
                <w:sz w:val="24"/>
              </w:rPr>
            </w:pPr>
            <w:r w:rsidRPr="006C02CE">
              <w:rPr>
                <w:bCs/>
                <w:sz w:val="24"/>
                <w:szCs w:val="16"/>
              </w:rPr>
              <w:t>1951</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15,4%</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8,45%</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40%</w:t>
            </w:r>
          </w:p>
        </w:tc>
        <w:tc>
          <w:tcPr>
            <w:tcW w:w="1772"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35" w:type="dxa"/>
            <w:shd w:val="clear" w:color="auto" w:fill="FFFFFF"/>
          </w:tcPr>
          <w:p w:rsidR="00770C05" w:rsidRPr="006C02CE" w:rsidRDefault="00770C05" w:rsidP="00770C05">
            <w:pPr>
              <w:ind w:firstLine="0"/>
              <w:jc w:val="both"/>
              <w:rPr>
                <w:sz w:val="24"/>
              </w:rPr>
            </w:pPr>
            <w:r w:rsidRPr="006C02CE">
              <w:rPr>
                <w:bCs/>
                <w:sz w:val="24"/>
                <w:szCs w:val="16"/>
              </w:rPr>
              <w:t>1952</w:t>
            </w:r>
          </w:p>
        </w:tc>
        <w:tc>
          <w:tcPr>
            <w:tcW w:w="1771" w:type="dxa"/>
            <w:shd w:val="clear" w:color="auto" w:fill="FFFFFF"/>
          </w:tcPr>
          <w:p w:rsidR="00770C05" w:rsidRPr="006C02CE" w:rsidRDefault="00770C05" w:rsidP="00770C05">
            <w:pPr>
              <w:ind w:firstLine="0"/>
              <w:jc w:val="center"/>
              <w:rPr>
                <w:sz w:val="24"/>
              </w:rPr>
            </w:pPr>
          </w:p>
        </w:tc>
        <w:tc>
          <w:tcPr>
            <w:tcW w:w="1771" w:type="dxa"/>
            <w:shd w:val="clear" w:color="auto" w:fill="FFFFFF"/>
          </w:tcPr>
          <w:p w:rsidR="00770C05" w:rsidRPr="006C02CE" w:rsidRDefault="00770C05" w:rsidP="00770C05">
            <w:pPr>
              <w:ind w:firstLine="0"/>
              <w:jc w:val="center"/>
              <w:rPr>
                <w:sz w:val="24"/>
              </w:rPr>
            </w:pPr>
          </w:p>
        </w:tc>
        <w:tc>
          <w:tcPr>
            <w:tcW w:w="1771" w:type="dxa"/>
            <w:shd w:val="clear" w:color="auto" w:fill="FFFFFF"/>
          </w:tcPr>
          <w:p w:rsidR="00770C05" w:rsidRPr="006C02CE" w:rsidRDefault="00770C05" w:rsidP="00770C05">
            <w:pPr>
              <w:ind w:firstLine="0"/>
              <w:jc w:val="center"/>
              <w:rPr>
                <w:sz w:val="24"/>
              </w:rPr>
            </w:pPr>
          </w:p>
        </w:tc>
        <w:tc>
          <w:tcPr>
            <w:tcW w:w="1772"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35" w:type="dxa"/>
            <w:shd w:val="clear" w:color="auto" w:fill="FFFFFF"/>
          </w:tcPr>
          <w:p w:rsidR="00770C05" w:rsidRPr="006C02CE" w:rsidRDefault="00770C05" w:rsidP="00770C05">
            <w:pPr>
              <w:ind w:firstLine="0"/>
              <w:jc w:val="both"/>
              <w:rPr>
                <w:sz w:val="24"/>
              </w:rPr>
            </w:pPr>
            <w:r w:rsidRPr="006C02CE">
              <w:rPr>
                <w:bCs/>
                <w:sz w:val="24"/>
                <w:szCs w:val="16"/>
              </w:rPr>
              <w:t>1953</w:t>
            </w:r>
          </w:p>
        </w:tc>
        <w:tc>
          <w:tcPr>
            <w:tcW w:w="1771" w:type="dxa"/>
            <w:shd w:val="clear" w:color="auto" w:fill="FFFFFF"/>
          </w:tcPr>
          <w:p w:rsidR="00770C05" w:rsidRPr="006C02CE" w:rsidRDefault="00770C05" w:rsidP="00770C05">
            <w:pPr>
              <w:ind w:firstLine="0"/>
              <w:jc w:val="center"/>
              <w:rPr>
                <w:sz w:val="24"/>
              </w:rPr>
            </w:pPr>
          </w:p>
        </w:tc>
        <w:tc>
          <w:tcPr>
            <w:tcW w:w="1771" w:type="dxa"/>
            <w:shd w:val="clear" w:color="auto" w:fill="FFFFFF"/>
          </w:tcPr>
          <w:p w:rsidR="00770C05" w:rsidRPr="006C02CE" w:rsidRDefault="00770C05" w:rsidP="00770C05">
            <w:pPr>
              <w:ind w:firstLine="0"/>
              <w:jc w:val="center"/>
              <w:rPr>
                <w:sz w:val="24"/>
              </w:rPr>
            </w:pPr>
          </w:p>
        </w:tc>
        <w:tc>
          <w:tcPr>
            <w:tcW w:w="1771" w:type="dxa"/>
            <w:shd w:val="clear" w:color="auto" w:fill="FFFFFF"/>
          </w:tcPr>
          <w:p w:rsidR="00770C05" w:rsidRPr="006C02CE" w:rsidRDefault="00770C05" w:rsidP="00770C05">
            <w:pPr>
              <w:ind w:firstLine="0"/>
              <w:jc w:val="center"/>
              <w:rPr>
                <w:sz w:val="24"/>
              </w:rPr>
            </w:pPr>
          </w:p>
        </w:tc>
        <w:tc>
          <w:tcPr>
            <w:tcW w:w="1772"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35" w:type="dxa"/>
            <w:shd w:val="clear" w:color="auto" w:fill="FFFFFF"/>
          </w:tcPr>
          <w:p w:rsidR="00770C05" w:rsidRPr="006C02CE" w:rsidRDefault="00770C05" w:rsidP="00770C05">
            <w:pPr>
              <w:ind w:firstLine="0"/>
              <w:jc w:val="both"/>
              <w:rPr>
                <w:sz w:val="24"/>
              </w:rPr>
            </w:pPr>
            <w:r w:rsidRPr="006C02CE">
              <w:rPr>
                <w:bCs/>
                <w:sz w:val="24"/>
                <w:szCs w:val="16"/>
              </w:rPr>
              <w:t>1954</w:t>
            </w:r>
          </w:p>
        </w:tc>
        <w:tc>
          <w:tcPr>
            <w:tcW w:w="1771" w:type="dxa"/>
            <w:shd w:val="clear" w:color="auto" w:fill="FFFFFF"/>
          </w:tcPr>
          <w:p w:rsidR="00770C05" w:rsidRPr="006C02CE" w:rsidRDefault="00770C05" w:rsidP="00770C05">
            <w:pPr>
              <w:ind w:firstLine="0"/>
              <w:jc w:val="center"/>
              <w:rPr>
                <w:sz w:val="24"/>
              </w:rPr>
            </w:pPr>
          </w:p>
        </w:tc>
        <w:tc>
          <w:tcPr>
            <w:tcW w:w="1771" w:type="dxa"/>
            <w:shd w:val="clear" w:color="auto" w:fill="FFFFFF"/>
          </w:tcPr>
          <w:p w:rsidR="00770C05" w:rsidRPr="006C02CE" w:rsidRDefault="00770C05" w:rsidP="00770C05">
            <w:pPr>
              <w:ind w:firstLine="0"/>
              <w:jc w:val="center"/>
              <w:rPr>
                <w:sz w:val="24"/>
              </w:rPr>
            </w:pPr>
          </w:p>
        </w:tc>
        <w:tc>
          <w:tcPr>
            <w:tcW w:w="1771" w:type="dxa"/>
            <w:shd w:val="clear" w:color="auto" w:fill="FFFFFF"/>
          </w:tcPr>
          <w:p w:rsidR="00770C05" w:rsidRPr="006C02CE" w:rsidRDefault="00770C05" w:rsidP="00770C05">
            <w:pPr>
              <w:ind w:firstLine="0"/>
              <w:jc w:val="center"/>
              <w:rPr>
                <w:sz w:val="24"/>
              </w:rPr>
            </w:pPr>
          </w:p>
        </w:tc>
        <w:tc>
          <w:tcPr>
            <w:tcW w:w="1772"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35" w:type="dxa"/>
            <w:shd w:val="clear" w:color="auto" w:fill="FFFFFF"/>
          </w:tcPr>
          <w:p w:rsidR="00770C05" w:rsidRPr="006C02CE" w:rsidRDefault="00770C05" w:rsidP="00770C05">
            <w:pPr>
              <w:ind w:firstLine="0"/>
              <w:jc w:val="both"/>
              <w:rPr>
                <w:sz w:val="24"/>
              </w:rPr>
            </w:pPr>
            <w:r w:rsidRPr="006C02CE">
              <w:rPr>
                <w:bCs/>
                <w:sz w:val="24"/>
                <w:szCs w:val="16"/>
              </w:rPr>
              <w:t>1955</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18,7%</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14,6%</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52%</w:t>
            </w:r>
          </w:p>
        </w:tc>
        <w:tc>
          <w:tcPr>
            <w:tcW w:w="1772"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35" w:type="dxa"/>
            <w:shd w:val="clear" w:color="auto" w:fill="FFFFFF"/>
          </w:tcPr>
          <w:p w:rsidR="00770C05" w:rsidRPr="006C02CE" w:rsidRDefault="00770C05" w:rsidP="00770C05">
            <w:pPr>
              <w:ind w:firstLine="0"/>
              <w:jc w:val="both"/>
              <w:rPr>
                <w:sz w:val="24"/>
              </w:rPr>
            </w:pPr>
            <w:r w:rsidRPr="006C02CE">
              <w:rPr>
                <w:bCs/>
                <w:sz w:val="24"/>
                <w:szCs w:val="16"/>
              </w:rPr>
              <w:t>1956</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17%</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12,9%</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40%</w:t>
            </w:r>
          </w:p>
        </w:tc>
        <w:tc>
          <w:tcPr>
            <w:tcW w:w="1772"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35" w:type="dxa"/>
            <w:shd w:val="clear" w:color="auto" w:fill="FFFFFF"/>
          </w:tcPr>
          <w:p w:rsidR="00770C05" w:rsidRPr="006C02CE" w:rsidRDefault="00770C05" w:rsidP="00770C05">
            <w:pPr>
              <w:ind w:firstLine="0"/>
              <w:jc w:val="both"/>
              <w:rPr>
                <w:sz w:val="24"/>
              </w:rPr>
            </w:pPr>
            <w:r w:rsidRPr="006C02CE">
              <w:rPr>
                <w:bCs/>
                <w:sz w:val="24"/>
                <w:szCs w:val="16"/>
              </w:rPr>
              <w:t>1957</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21,8%</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17%</w:t>
            </w:r>
          </w:p>
        </w:tc>
        <w:tc>
          <w:tcPr>
            <w:tcW w:w="1771" w:type="dxa"/>
            <w:shd w:val="clear" w:color="auto" w:fill="FFFFFF"/>
          </w:tcPr>
          <w:p w:rsidR="00770C05" w:rsidRPr="006C02CE" w:rsidRDefault="00770C05" w:rsidP="00770C05">
            <w:pPr>
              <w:ind w:firstLine="0"/>
              <w:jc w:val="center"/>
              <w:rPr>
                <w:sz w:val="24"/>
              </w:rPr>
            </w:pPr>
            <w:r w:rsidRPr="006C02CE">
              <w:rPr>
                <w:bCs/>
                <w:sz w:val="24"/>
                <w:szCs w:val="16"/>
              </w:rPr>
              <w:t>53,5%</w:t>
            </w:r>
          </w:p>
        </w:tc>
        <w:tc>
          <w:tcPr>
            <w:tcW w:w="1772"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35" w:type="dxa"/>
            <w:tcBorders>
              <w:bottom w:val="single" w:sz="12" w:space="0" w:color="auto"/>
            </w:tcBorders>
            <w:shd w:val="clear" w:color="auto" w:fill="FFFFFF"/>
          </w:tcPr>
          <w:p w:rsidR="00770C05" w:rsidRPr="006C02CE" w:rsidRDefault="00770C05" w:rsidP="00770C05">
            <w:pPr>
              <w:spacing w:before="60" w:after="60"/>
              <w:ind w:firstLine="0"/>
              <w:jc w:val="both"/>
              <w:rPr>
                <w:sz w:val="24"/>
              </w:rPr>
            </w:pPr>
            <w:r w:rsidRPr="006C02CE">
              <w:rPr>
                <w:bCs/>
                <w:sz w:val="24"/>
                <w:szCs w:val="16"/>
              </w:rPr>
              <w:t>1958</w:t>
            </w:r>
          </w:p>
        </w:tc>
        <w:tc>
          <w:tcPr>
            <w:tcW w:w="1771"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1"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1"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2"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r>
    </w:tbl>
    <w:p w:rsidR="00770C05" w:rsidRDefault="00770C05" w:rsidP="00770C05">
      <w:pPr>
        <w:spacing w:before="120" w:after="120"/>
        <w:jc w:val="both"/>
      </w:pPr>
    </w:p>
    <w:p w:rsidR="00770C05" w:rsidRPr="00D25E6D" w:rsidRDefault="00770C05" w:rsidP="00770C05">
      <w:pPr>
        <w:spacing w:before="120" w:after="120"/>
        <w:jc w:val="both"/>
      </w:pPr>
      <w:r>
        <w:rPr>
          <w:color w:val="000000"/>
          <w:szCs w:val="16"/>
        </w:rPr>
        <w:t>[119]</w:t>
      </w:r>
    </w:p>
    <w:p w:rsidR="00770C05" w:rsidRPr="006C02CE" w:rsidRDefault="00770C05" w:rsidP="00770C05">
      <w:pPr>
        <w:pStyle w:val="figtitre"/>
      </w:pPr>
      <w:r w:rsidRPr="006C02CE">
        <w:t>Togo : Pourcentage des élèves du sexe f</w:t>
      </w:r>
      <w:r w:rsidRPr="006C02CE">
        <w:t>é</w:t>
      </w:r>
      <w:r w:rsidRPr="006C02CE">
        <w:t>minin.</w:t>
      </w:r>
    </w:p>
    <w:tbl>
      <w:tblPr>
        <w:tblW w:w="0" w:type="auto"/>
        <w:tblInd w:w="40" w:type="dxa"/>
        <w:tblLayout w:type="fixed"/>
        <w:tblCellMar>
          <w:left w:w="40" w:type="dxa"/>
          <w:right w:w="40" w:type="dxa"/>
        </w:tblCellMar>
        <w:tblLook w:val="0000" w:firstRow="0" w:lastRow="0" w:firstColumn="0" w:lastColumn="0" w:noHBand="0" w:noVBand="0"/>
      </w:tblPr>
      <w:tblGrid>
        <w:gridCol w:w="840"/>
        <w:gridCol w:w="1770"/>
        <w:gridCol w:w="1770"/>
        <w:gridCol w:w="1770"/>
        <w:gridCol w:w="1770"/>
      </w:tblGrid>
      <w:tr w:rsidR="00770C05" w:rsidRPr="006C02CE">
        <w:tblPrEx>
          <w:tblCellMar>
            <w:top w:w="0" w:type="dxa"/>
            <w:bottom w:w="0" w:type="dxa"/>
          </w:tblCellMar>
        </w:tblPrEx>
        <w:tc>
          <w:tcPr>
            <w:tcW w:w="84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bCs/>
                <w:sz w:val="24"/>
                <w:szCs w:val="16"/>
              </w:rPr>
              <w:t>Année</w:t>
            </w:r>
          </w:p>
        </w:tc>
        <w:tc>
          <w:tcPr>
            <w:tcW w:w="177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Primaire</w:t>
            </w:r>
          </w:p>
        </w:tc>
        <w:tc>
          <w:tcPr>
            <w:tcW w:w="177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Seconda</w:t>
            </w:r>
            <w:r w:rsidRPr="006C02CE">
              <w:rPr>
                <w:bCs/>
                <w:sz w:val="24"/>
                <w:szCs w:val="16"/>
              </w:rPr>
              <w:t>i</w:t>
            </w:r>
            <w:r w:rsidRPr="006C02CE">
              <w:rPr>
                <w:bCs/>
                <w:sz w:val="24"/>
                <w:szCs w:val="16"/>
              </w:rPr>
              <w:t>re</w:t>
            </w:r>
          </w:p>
        </w:tc>
        <w:tc>
          <w:tcPr>
            <w:tcW w:w="177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Tec</w:t>
            </w:r>
            <w:r w:rsidRPr="006C02CE">
              <w:rPr>
                <w:bCs/>
                <w:sz w:val="24"/>
                <w:szCs w:val="16"/>
              </w:rPr>
              <w:t>h</w:t>
            </w:r>
            <w:r w:rsidRPr="006C02CE">
              <w:rPr>
                <w:bCs/>
                <w:sz w:val="24"/>
                <w:szCs w:val="16"/>
              </w:rPr>
              <w:t>nique</w:t>
            </w:r>
            <w:r>
              <w:rPr>
                <w:bCs/>
                <w:sz w:val="24"/>
                <w:szCs w:val="16"/>
              </w:rPr>
              <w:br/>
            </w:r>
            <w:r w:rsidRPr="006C02CE">
              <w:rPr>
                <w:bCs/>
                <w:sz w:val="24"/>
                <w:szCs w:val="16"/>
              </w:rPr>
              <w:t>et profes.</w:t>
            </w:r>
          </w:p>
        </w:tc>
        <w:tc>
          <w:tcPr>
            <w:tcW w:w="1770"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Supérieur</w:t>
            </w:r>
          </w:p>
        </w:tc>
      </w:tr>
      <w:tr w:rsidR="00770C05" w:rsidRPr="006C02CE">
        <w:tblPrEx>
          <w:tblCellMar>
            <w:top w:w="0" w:type="dxa"/>
            <w:bottom w:w="0" w:type="dxa"/>
          </w:tblCellMar>
        </w:tblPrEx>
        <w:tc>
          <w:tcPr>
            <w:tcW w:w="840" w:type="dxa"/>
            <w:tcBorders>
              <w:top w:val="single" w:sz="12" w:space="0" w:color="auto"/>
            </w:tcBorders>
            <w:shd w:val="clear" w:color="auto" w:fill="FFFFFF"/>
          </w:tcPr>
          <w:p w:rsidR="00770C05" w:rsidRPr="006C02CE" w:rsidRDefault="00770C05" w:rsidP="00770C05">
            <w:pPr>
              <w:spacing w:before="60" w:after="60"/>
              <w:ind w:firstLine="0"/>
              <w:jc w:val="both"/>
              <w:rPr>
                <w:sz w:val="24"/>
              </w:rPr>
            </w:pPr>
            <w:r w:rsidRPr="006C02CE">
              <w:rPr>
                <w:bCs/>
                <w:sz w:val="24"/>
                <w:szCs w:val="16"/>
              </w:rPr>
              <w:t>1949</w:t>
            </w:r>
          </w:p>
        </w:tc>
        <w:tc>
          <w:tcPr>
            <w:tcW w:w="1770"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0"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0"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0"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r>
      <w:tr w:rsidR="00770C05" w:rsidRPr="006C02CE">
        <w:tblPrEx>
          <w:tblCellMar>
            <w:top w:w="0" w:type="dxa"/>
            <w:bottom w:w="0" w:type="dxa"/>
          </w:tblCellMar>
        </w:tblPrEx>
        <w:tc>
          <w:tcPr>
            <w:tcW w:w="840" w:type="dxa"/>
            <w:shd w:val="clear" w:color="auto" w:fill="FFFFFF"/>
          </w:tcPr>
          <w:p w:rsidR="00770C05" w:rsidRPr="006C02CE" w:rsidRDefault="00770C05" w:rsidP="00770C05">
            <w:pPr>
              <w:ind w:firstLine="0"/>
              <w:jc w:val="both"/>
              <w:rPr>
                <w:sz w:val="24"/>
              </w:rPr>
            </w:pPr>
            <w:r w:rsidRPr="006C02CE">
              <w:rPr>
                <w:bCs/>
                <w:sz w:val="24"/>
                <w:szCs w:val="16"/>
              </w:rPr>
              <w:t>1950</w:t>
            </w: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40" w:type="dxa"/>
            <w:shd w:val="clear" w:color="auto" w:fill="FFFFFF"/>
          </w:tcPr>
          <w:p w:rsidR="00770C05" w:rsidRPr="006C02CE" w:rsidRDefault="00770C05" w:rsidP="00770C05">
            <w:pPr>
              <w:ind w:firstLine="0"/>
              <w:jc w:val="both"/>
              <w:rPr>
                <w:sz w:val="24"/>
              </w:rPr>
            </w:pPr>
            <w:r w:rsidRPr="006C02CE">
              <w:rPr>
                <w:bCs/>
                <w:sz w:val="24"/>
                <w:szCs w:val="16"/>
              </w:rPr>
              <w:t>19S1</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19,4%</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16,8%</w:t>
            </w: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40" w:type="dxa"/>
            <w:shd w:val="clear" w:color="auto" w:fill="FFFFFF"/>
          </w:tcPr>
          <w:p w:rsidR="00770C05" w:rsidRPr="006C02CE" w:rsidRDefault="00770C05" w:rsidP="00770C05">
            <w:pPr>
              <w:ind w:firstLine="0"/>
              <w:jc w:val="both"/>
              <w:rPr>
                <w:sz w:val="24"/>
              </w:rPr>
            </w:pPr>
            <w:r w:rsidRPr="006C02CE">
              <w:rPr>
                <w:bCs/>
                <w:sz w:val="24"/>
                <w:szCs w:val="16"/>
              </w:rPr>
              <w:t>1952</w:t>
            </w: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40" w:type="dxa"/>
            <w:shd w:val="clear" w:color="auto" w:fill="FFFFFF"/>
          </w:tcPr>
          <w:p w:rsidR="00770C05" w:rsidRPr="006C02CE" w:rsidRDefault="00770C05" w:rsidP="00770C05">
            <w:pPr>
              <w:ind w:firstLine="0"/>
              <w:jc w:val="both"/>
              <w:rPr>
                <w:sz w:val="24"/>
              </w:rPr>
            </w:pPr>
            <w:r w:rsidRPr="006C02CE">
              <w:rPr>
                <w:bCs/>
                <w:sz w:val="24"/>
                <w:szCs w:val="16"/>
              </w:rPr>
              <w:t>1953</w:t>
            </w: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40" w:type="dxa"/>
            <w:shd w:val="clear" w:color="auto" w:fill="FFFFFF"/>
          </w:tcPr>
          <w:p w:rsidR="00770C05" w:rsidRPr="006C02CE" w:rsidRDefault="00770C05" w:rsidP="00770C05">
            <w:pPr>
              <w:ind w:firstLine="0"/>
              <w:jc w:val="both"/>
              <w:rPr>
                <w:sz w:val="24"/>
              </w:rPr>
            </w:pPr>
            <w:r w:rsidRPr="006C02CE">
              <w:rPr>
                <w:bCs/>
                <w:sz w:val="24"/>
                <w:szCs w:val="16"/>
              </w:rPr>
              <w:t>1954</w:t>
            </w: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c>
          <w:tcPr>
            <w:tcW w:w="1770"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40" w:type="dxa"/>
            <w:shd w:val="clear" w:color="auto" w:fill="FFFFFF"/>
          </w:tcPr>
          <w:p w:rsidR="00770C05" w:rsidRPr="006C02CE" w:rsidRDefault="00770C05" w:rsidP="00770C05">
            <w:pPr>
              <w:ind w:firstLine="0"/>
              <w:jc w:val="both"/>
              <w:rPr>
                <w:sz w:val="24"/>
              </w:rPr>
            </w:pPr>
            <w:r w:rsidRPr="006C02CE">
              <w:rPr>
                <w:bCs/>
                <w:sz w:val="24"/>
                <w:szCs w:val="16"/>
              </w:rPr>
              <w:t>1955</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22,2%</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18,2%</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20,8%</w:t>
            </w:r>
          </w:p>
        </w:tc>
        <w:tc>
          <w:tcPr>
            <w:tcW w:w="1770"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40" w:type="dxa"/>
            <w:shd w:val="clear" w:color="auto" w:fill="FFFFFF"/>
          </w:tcPr>
          <w:p w:rsidR="00770C05" w:rsidRPr="006C02CE" w:rsidRDefault="00770C05" w:rsidP="00770C05">
            <w:pPr>
              <w:ind w:firstLine="0"/>
              <w:jc w:val="both"/>
              <w:rPr>
                <w:sz w:val="24"/>
              </w:rPr>
            </w:pPr>
            <w:r w:rsidRPr="006C02CE">
              <w:rPr>
                <w:bCs/>
                <w:sz w:val="24"/>
                <w:szCs w:val="16"/>
              </w:rPr>
              <w:t>1956</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18,6%</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16,8%</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19%</w:t>
            </w:r>
          </w:p>
        </w:tc>
        <w:tc>
          <w:tcPr>
            <w:tcW w:w="1770"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40" w:type="dxa"/>
            <w:shd w:val="clear" w:color="auto" w:fill="FFFFFF"/>
          </w:tcPr>
          <w:p w:rsidR="00770C05" w:rsidRPr="006C02CE" w:rsidRDefault="00770C05" w:rsidP="00770C05">
            <w:pPr>
              <w:ind w:firstLine="0"/>
              <w:jc w:val="both"/>
              <w:rPr>
                <w:sz w:val="24"/>
              </w:rPr>
            </w:pPr>
            <w:r w:rsidRPr="006C02CE">
              <w:rPr>
                <w:bCs/>
                <w:sz w:val="24"/>
                <w:szCs w:val="16"/>
              </w:rPr>
              <w:t>1957</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233%</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19,9%</w:t>
            </w:r>
          </w:p>
        </w:tc>
        <w:tc>
          <w:tcPr>
            <w:tcW w:w="1770" w:type="dxa"/>
            <w:shd w:val="clear" w:color="auto" w:fill="FFFFFF"/>
          </w:tcPr>
          <w:p w:rsidR="00770C05" w:rsidRPr="006C02CE" w:rsidRDefault="00770C05" w:rsidP="00770C05">
            <w:pPr>
              <w:ind w:firstLine="0"/>
              <w:jc w:val="center"/>
              <w:rPr>
                <w:sz w:val="24"/>
              </w:rPr>
            </w:pPr>
            <w:r w:rsidRPr="006C02CE">
              <w:rPr>
                <w:bCs/>
                <w:sz w:val="24"/>
                <w:szCs w:val="16"/>
              </w:rPr>
              <w:t>19,8%</w:t>
            </w:r>
          </w:p>
        </w:tc>
        <w:tc>
          <w:tcPr>
            <w:tcW w:w="1770"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840" w:type="dxa"/>
            <w:tcBorders>
              <w:bottom w:val="single" w:sz="12" w:space="0" w:color="auto"/>
            </w:tcBorders>
            <w:shd w:val="clear" w:color="auto" w:fill="FFFFFF"/>
          </w:tcPr>
          <w:p w:rsidR="00770C05" w:rsidRPr="006C02CE" w:rsidRDefault="00770C05" w:rsidP="00770C05">
            <w:pPr>
              <w:spacing w:before="60" w:after="60"/>
              <w:ind w:firstLine="0"/>
              <w:jc w:val="both"/>
              <w:rPr>
                <w:sz w:val="24"/>
              </w:rPr>
            </w:pPr>
            <w:r w:rsidRPr="006C02CE">
              <w:rPr>
                <w:bCs/>
                <w:sz w:val="24"/>
                <w:szCs w:val="16"/>
              </w:rPr>
              <w:t>1958</w:t>
            </w:r>
          </w:p>
        </w:tc>
        <w:tc>
          <w:tcPr>
            <w:tcW w:w="1770"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0"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0"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770"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r>
    </w:tbl>
    <w:p w:rsidR="00770C05" w:rsidRDefault="00770C05" w:rsidP="00770C05">
      <w:pPr>
        <w:spacing w:before="60" w:after="60"/>
        <w:ind w:firstLine="0"/>
        <w:jc w:val="both"/>
        <w:rPr>
          <w:bCs/>
          <w:sz w:val="24"/>
        </w:rPr>
      </w:pPr>
    </w:p>
    <w:p w:rsidR="00770C05" w:rsidRPr="006C02CE" w:rsidRDefault="00770C05" w:rsidP="00770C05">
      <w:pPr>
        <w:spacing w:before="60" w:after="60"/>
        <w:ind w:firstLine="0"/>
        <w:jc w:val="both"/>
        <w:rPr>
          <w:bCs/>
          <w:sz w:val="24"/>
        </w:rPr>
      </w:pPr>
      <w:r>
        <w:rPr>
          <w:bCs/>
          <w:sz w:val="24"/>
        </w:rPr>
        <w:br w:type="page"/>
      </w:r>
    </w:p>
    <w:p w:rsidR="00770C05" w:rsidRPr="006C02CE" w:rsidRDefault="00770C05" w:rsidP="00770C05">
      <w:pPr>
        <w:pStyle w:val="figtitre"/>
      </w:pPr>
      <w:r w:rsidRPr="006C02CE">
        <w:t>Cameroun : Pourcentage des élèves du sexe féminin.</w:t>
      </w:r>
    </w:p>
    <w:tbl>
      <w:tblPr>
        <w:tblW w:w="0" w:type="auto"/>
        <w:tblInd w:w="40" w:type="dxa"/>
        <w:tblLayout w:type="fixed"/>
        <w:tblCellMar>
          <w:left w:w="40" w:type="dxa"/>
          <w:right w:w="40" w:type="dxa"/>
        </w:tblCellMar>
        <w:tblLook w:val="0000" w:firstRow="0" w:lastRow="0" w:firstColumn="0" w:lastColumn="0" w:noHBand="0" w:noVBand="0"/>
      </w:tblPr>
      <w:tblGrid>
        <w:gridCol w:w="1584"/>
        <w:gridCol w:w="1585"/>
        <w:gridCol w:w="1585"/>
        <w:gridCol w:w="1585"/>
        <w:gridCol w:w="1585"/>
      </w:tblGrid>
      <w:tr w:rsidR="00770C05" w:rsidRPr="006C02CE">
        <w:tblPrEx>
          <w:tblCellMar>
            <w:top w:w="0" w:type="dxa"/>
            <w:bottom w:w="0" w:type="dxa"/>
          </w:tblCellMar>
        </w:tblPrEx>
        <w:tc>
          <w:tcPr>
            <w:tcW w:w="1584"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both"/>
              <w:rPr>
                <w:sz w:val="24"/>
              </w:rPr>
            </w:pPr>
            <w:r w:rsidRPr="006C02CE">
              <w:rPr>
                <w:bCs/>
                <w:sz w:val="24"/>
                <w:szCs w:val="16"/>
              </w:rPr>
              <w:t>Année</w:t>
            </w:r>
          </w:p>
        </w:tc>
        <w:tc>
          <w:tcPr>
            <w:tcW w:w="158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Primaire</w:t>
            </w:r>
          </w:p>
        </w:tc>
        <w:tc>
          <w:tcPr>
            <w:tcW w:w="158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Seconda</w:t>
            </w:r>
            <w:r w:rsidRPr="006C02CE">
              <w:rPr>
                <w:bCs/>
                <w:sz w:val="24"/>
                <w:szCs w:val="16"/>
              </w:rPr>
              <w:t>i</w:t>
            </w:r>
            <w:r w:rsidRPr="006C02CE">
              <w:rPr>
                <w:bCs/>
                <w:sz w:val="24"/>
                <w:szCs w:val="16"/>
              </w:rPr>
              <w:t>re</w:t>
            </w:r>
          </w:p>
        </w:tc>
        <w:tc>
          <w:tcPr>
            <w:tcW w:w="158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Tec</w:t>
            </w:r>
            <w:r w:rsidRPr="006C02CE">
              <w:rPr>
                <w:bCs/>
                <w:sz w:val="24"/>
                <w:szCs w:val="16"/>
              </w:rPr>
              <w:t>h</w:t>
            </w:r>
            <w:r w:rsidRPr="006C02CE">
              <w:rPr>
                <w:bCs/>
                <w:sz w:val="24"/>
                <w:szCs w:val="16"/>
              </w:rPr>
              <w:t>nique et profes.</w:t>
            </w:r>
          </w:p>
        </w:tc>
        <w:tc>
          <w:tcPr>
            <w:tcW w:w="1585" w:type="dxa"/>
            <w:tcBorders>
              <w:top w:val="single" w:sz="12" w:space="0" w:color="auto"/>
              <w:bottom w:val="single" w:sz="12" w:space="0" w:color="auto"/>
            </w:tcBorders>
            <w:shd w:val="clear" w:color="auto" w:fill="F9F5DB"/>
          </w:tcPr>
          <w:p w:rsidR="00770C05" w:rsidRPr="006C02CE" w:rsidRDefault="00770C05" w:rsidP="00770C05">
            <w:pPr>
              <w:spacing w:before="60" w:after="60"/>
              <w:ind w:firstLine="0"/>
              <w:jc w:val="center"/>
              <w:rPr>
                <w:sz w:val="24"/>
              </w:rPr>
            </w:pPr>
            <w:r w:rsidRPr="006C02CE">
              <w:rPr>
                <w:bCs/>
                <w:sz w:val="24"/>
                <w:szCs w:val="16"/>
              </w:rPr>
              <w:t>Supérieur</w:t>
            </w:r>
          </w:p>
        </w:tc>
      </w:tr>
      <w:tr w:rsidR="00770C05" w:rsidRPr="006C02CE">
        <w:tblPrEx>
          <w:tblCellMar>
            <w:top w:w="0" w:type="dxa"/>
            <w:bottom w:w="0" w:type="dxa"/>
          </w:tblCellMar>
        </w:tblPrEx>
        <w:tc>
          <w:tcPr>
            <w:tcW w:w="1584" w:type="dxa"/>
            <w:tcBorders>
              <w:top w:val="single" w:sz="12" w:space="0" w:color="auto"/>
            </w:tcBorders>
            <w:shd w:val="clear" w:color="auto" w:fill="FFFFFF"/>
          </w:tcPr>
          <w:p w:rsidR="00770C05" w:rsidRPr="006C02CE" w:rsidRDefault="00770C05" w:rsidP="00770C05">
            <w:pPr>
              <w:spacing w:before="60" w:after="60"/>
              <w:ind w:firstLine="0"/>
              <w:jc w:val="both"/>
              <w:rPr>
                <w:sz w:val="24"/>
              </w:rPr>
            </w:pPr>
            <w:r w:rsidRPr="006C02CE">
              <w:rPr>
                <w:bCs/>
                <w:sz w:val="24"/>
                <w:szCs w:val="16"/>
              </w:rPr>
              <w:t>1949</w:t>
            </w:r>
          </w:p>
        </w:tc>
        <w:tc>
          <w:tcPr>
            <w:tcW w:w="158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58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58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585" w:type="dxa"/>
            <w:tcBorders>
              <w:top w:val="single" w:sz="12" w:space="0" w:color="auto"/>
            </w:tcBorders>
            <w:shd w:val="clear" w:color="auto" w:fill="FFFFFF"/>
          </w:tcPr>
          <w:p w:rsidR="00770C05" w:rsidRPr="006C02CE" w:rsidRDefault="00770C05" w:rsidP="00770C05">
            <w:pPr>
              <w:spacing w:before="60" w:after="60"/>
              <w:ind w:firstLine="0"/>
              <w:jc w:val="center"/>
              <w:rPr>
                <w:sz w:val="24"/>
              </w:rPr>
            </w:pPr>
          </w:p>
        </w:tc>
      </w:tr>
      <w:tr w:rsidR="00770C05" w:rsidRPr="006C02CE">
        <w:tblPrEx>
          <w:tblCellMar>
            <w:top w:w="0" w:type="dxa"/>
            <w:bottom w:w="0" w:type="dxa"/>
          </w:tblCellMar>
        </w:tblPrEx>
        <w:tc>
          <w:tcPr>
            <w:tcW w:w="1584" w:type="dxa"/>
            <w:shd w:val="clear" w:color="auto" w:fill="FFFFFF"/>
          </w:tcPr>
          <w:p w:rsidR="00770C05" w:rsidRPr="006C02CE" w:rsidRDefault="00770C05" w:rsidP="00770C05">
            <w:pPr>
              <w:ind w:firstLine="0"/>
              <w:jc w:val="both"/>
              <w:rPr>
                <w:sz w:val="24"/>
              </w:rPr>
            </w:pPr>
            <w:r w:rsidRPr="006C02CE">
              <w:rPr>
                <w:bCs/>
                <w:sz w:val="24"/>
                <w:szCs w:val="16"/>
              </w:rPr>
              <w:t>1950</w:t>
            </w: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1584" w:type="dxa"/>
            <w:shd w:val="clear" w:color="auto" w:fill="FFFFFF"/>
          </w:tcPr>
          <w:p w:rsidR="00770C05" w:rsidRPr="006C02CE" w:rsidRDefault="00770C05" w:rsidP="00770C05">
            <w:pPr>
              <w:ind w:firstLine="0"/>
              <w:jc w:val="both"/>
              <w:rPr>
                <w:sz w:val="24"/>
              </w:rPr>
            </w:pPr>
            <w:r w:rsidRPr="006C02CE">
              <w:rPr>
                <w:bCs/>
                <w:sz w:val="24"/>
                <w:szCs w:val="16"/>
              </w:rPr>
              <w:t>1951</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14%</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12,7%</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73%</w:t>
            </w:r>
          </w:p>
        </w:tc>
        <w:tc>
          <w:tcPr>
            <w:tcW w:w="1585"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1584" w:type="dxa"/>
            <w:shd w:val="clear" w:color="auto" w:fill="FFFFFF"/>
          </w:tcPr>
          <w:p w:rsidR="00770C05" w:rsidRPr="006C02CE" w:rsidRDefault="00770C05" w:rsidP="00770C05">
            <w:pPr>
              <w:ind w:firstLine="0"/>
              <w:jc w:val="both"/>
              <w:rPr>
                <w:sz w:val="24"/>
              </w:rPr>
            </w:pPr>
            <w:r w:rsidRPr="006C02CE">
              <w:rPr>
                <w:bCs/>
                <w:sz w:val="24"/>
                <w:szCs w:val="16"/>
              </w:rPr>
              <w:t>1952</w:t>
            </w: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1584" w:type="dxa"/>
            <w:shd w:val="clear" w:color="auto" w:fill="FFFFFF"/>
          </w:tcPr>
          <w:p w:rsidR="00770C05" w:rsidRPr="006C02CE" w:rsidRDefault="00770C05" w:rsidP="00770C05">
            <w:pPr>
              <w:ind w:firstLine="0"/>
              <w:jc w:val="both"/>
              <w:rPr>
                <w:sz w:val="24"/>
              </w:rPr>
            </w:pPr>
            <w:r w:rsidRPr="006C02CE">
              <w:rPr>
                <w:bCs/>
                <w:sz w:val="24"/>
                <w:szCs w:val="16"/>
              </w:rPr>
              <w:t>1953</w:t>
            </w: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1584" w:type="dxa"/>
            <w:shd w:val="clear" w:color="auto" w:fill="FFFFFF"/>
          </w:tcPr>
          <w:p w:rsidR="00770C05" w:rsidRPr="006C02CE" w:rsidRDefault="00770C05" w:rsidP="00770C05">
            <w:pPr>
              <w:ind w:firstLine="0"/>
              <w:jc w:val="both"/>
              <w:rPr>
                <w:sz w:val="24"/>
              </w:rPr>
            </w:pPr>
            <w:r w:rsidRPr="006C02CE">
              <w:rPr>
                <w:bCs/>
                <w:sz w:val="24"/>
                <w:szCs w:val="16"/>
              </w:rPr>
              <w:t>1954</w:t>
            </w: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c>
          <w:tcPr>
            <w:tcW w:w="1585"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1584" w:type="dxa"/>
            <w:shd w:val="clear" w:color="auto" w:fill="FFFFFF"/>
          </w:tcPr>
          <w:p w:rsidR="00770C05" w:rsidRPr="006C02CE" w:rsidRDefault="00770C05" w:rsidP="00770C05">
            <w:pPr>
              <w:ind w:firstLine="0"/>
              <w:jc w:val="both"/>
              <w:rPr>
                <w:sz w:val="24"/>
              </w:rPr>
            </w:pPr>
            <w:r w:rsidRPr="006C02CE">
              <w:rPr>
                <w:bCs/>
                <w:sz w:val="24"/>
                <w:szCs w:val="16"/>
              </w:rPr>
              <w:t>1955</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24,6%</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13,25%</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30%</w:t>
            </w:r>
          </w:p>
        </w:tc>
        <w:tc>
          <w:tcPr>
            <w:tcW w:w="1585"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1584" w:type="dxa"/>
            <w:shd w:val="clear" w:color="auto" w:fill="FFFFFF"/>
          </w:tcPr>
          <w:p w:rsidR="00770C05" w:rsidRPr="006C02CE" w:rsidRDefault="00770C05" w:rsidP="00770C05">
            <w:pPr>
              <w:ind w:firstLine="0"/>
              <w:jc w:val="both"/>
              <w:rPr>
                <w:sz w:val="24"/>
              </w:rPr>
            </w:pPr>
            <w:r w:rsidRPr="006C02CE">
              <w:rPr>
                <w:bCs/>
                <w:sz w:val="24"/>
                <w:szCs w:val="16"/>
              </w:rPr>
              <w:t>1956</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20,6%</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13,6%</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253%</w:t>
            </w:r>
          </w:p>
        </w:tc>
        <w:tc>
          <w:tcPr>
            <w:tcW w:w="1585"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1584" w:type="dxa"/>
            <w:shd w:val="clear" w:color="auto" w:fill="FFFFFF"/>
          </w:tcPr>
          <w:p w:rsidR="00770C05" w:rsidRPr="006C02CE" w:rsidRDefault="00770C05" w:rsidP="00770C05">
            <w:pPr>
              <w:ind w:firstLine="0"/>
              <w:jc w:val="both"/>
              <w:rPr>
                <w:sz w:val="24"/>
              </w:rPr>
            </w:pPr>
            <w:r w:rsidRPr="006C02CE">
              <w:rPr>
                <w:bCs/>
                <w:sz w:val="24"/>
                <w:szCs w:val="16"/>
              </w:rPr>
              <w:t>1957</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27,6%</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11,85%</w:t>
            </w:r>
          </w:p>
        </w:tc>
        <w:tc>
          <w:tcPr>
            <w:tcW w:w="1585" w:type="dxa"/>
            <w:shd w:val="clear" w:color="auto" w:fill="FFFFFF"/>
          </w:tcPr>
          <w:p w:rsidR="00770C05" w:rsidRPr="006C02CE" w:rsidRDefault="00770C05" w:rsidP="00770C05">
            <w:pPr>
              <w:ind w:firstLine="0"/>
              <w:jc w:val="center"/>
              <w:rPr>
                <w:sz w:val="24"/>
              </w:rPr>
            </w:pPr>
            <w:r w:rsidRPr="006C02CE">
              <w:rPr>
                <w:bCs/>
                <w:sz w:val="24"/>
                <w:szCs w:val="16"/>
              </w:rPr>
              <w:t>203%</w:t>
            </w:r>
          </w:p>
        </w:tc>
        <w:tc>
          <w:tcPr>
            <w:tcW w:w="1585" w:type="dxa"/>
            <w:shd w:val="clear" w:color="auto" w:fill="FFFFFF"/>
          </w:tcPr>
          <w:p w:rsidR="00770C05" w:rsidRPr="006C02CE" w:rsidRDefault="00770C05" w:rsidP="00770C05">
            <w:pPr>
              <w:ind w:firstLine="0"/>
              <w:jc w:val="center"/>
              <w:rPr>
                <w:sz w:val="24"/>
              </w:rPr>
            </w:pPr>
          </w:p>
        </w:tc>
      </w:tr>
      <w:tr w:rsidR="00770C05" w:rsidRPr="006C02CE">
        <w:tblPrEx>
          <w:tblCellMar>
            <w:top w:w="0" w:type="dxa"/>
            <w:bottom w:w="0" w:type="dxa"/>
          </w:tblCellMar>
        </w:tblPrEx>
        <w:tc>
          <w:tcPr>
            <w:tcW w:w="1584" w:type="dxa"/>
            <w:tcBorders>
              <w:bottom w:val="single" w:sz="12" w:space="0" w:color="auto"/>
            </w:tcBorders>
            <w:shd w:val="clear" w:color="auto" w:fill="FFFFFF"/>
          </w:tcPr>
          <w:p w:rsidR="00770C05" w:rsidRPr="006C02CE" w:rsidRDefault="00770C05" w:rsidP="00770C05">
            <w:pPr>
              <w:spacing w:before="60" w:after="60"/>
              <w:ind w:firstLine="0"/>
              <w:jc w:val="both"/>
              <w:rPr>
                <w:sz w:val="24"/>
              </w:rPr>
            </w:pPr>
            <w:r w:rsidRPr="006C02CE">
              <w:rPr>
                <w:bCs/>
                <w:sz w:val="24"/>
                <w:szCs w:val="16"/>
              </w:rPr>
              <w:t>1958</w:t>
            </w:r>
          </w:p>
        </w:tc>
        <w:tc>
          <w:tcPr>
            <w:tcW w:w="1585"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585"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585"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c>
          <w:tcPr>
            <w:tcW w:w="1585" w:type="dxa"/>
            <w:tcBorders>
              <w:bottom w:val="single" w:sz="12" w:space="0" w:color="auto"/>
            </w:tcBorders>
            <w:shd w:val="clear" w:color="auto" w:fill="FFFFFF"/>
          </w:tcPr>
          <w:p w:rsidR="00770C05" w:rsidRPr="006C02CE" w:rsidRDefault="00770C05" w:rsidP="00770C05">
            <w:pPr>
              <w:spacing w:before="60" w:after="60"/>
              <w:ind w:firstLine="0"/>
              <w:jc w:val="center"/>
              <w:rPr>
                <w:sz w:val="24"/>
              </w:rPr>
            </w:pPr>
          </w:p>
        </w:tc>
      </w:tr>
    </w:tbl>
    <w:p w:rsidR="00770C05" w:rsidRDefault="00770C05" w:rsidP="00770C05">
      <w:pPr>
        <w:spacing w:before="120" w:after="120"/>
        <w:jc w:val="both"/>
      </w:pPr>
    </w:p>
    <w:p w:rsidR="00770C05" w:rsidRPr="00D25E6D" w:rsidRDefault="00770C05" w:rsidP="00770C05">
      <w:pPr>
        <w:spacing w:before="120" w:after="120"/>
        <w:jc w:val="both"/>
      </w:pPr>
      <w:r>
        <w:rPr>
          <w:color w:val="000000"/>
          <w:szCs w:val="16"/>
        </w:rPr>
        <w:t>[120]</w:t>
      </w:r>
    </w:p>
    <w:p w:rsidR="00770C05" w:rsidRPr="00971456" w:rsidRDefault="00770C05" w:rsidP="00770C05">
      <w:pPr>
        <w:pStyle w:val="figtitre"/>
      </w:pPr>
      <w:r w:rsidRPr="00971456">
        <w:t>Statistique par État du pourcentage des élèves du sexe féminin.</w:t>
      </w:r>
    </w:p>
    <w:tbl>
      <w:tblPr>
        <w:tblW w:w="0" w:type="auto"/>
        <w:tblLook w:val="00BF" w:firstRow="1" w:lastRow="0" w:firstColumn="1" w:lastColumn="0" w:noHBand="0" w:noVBand="0"/>
      </w:tblPr>
      <w:tblGrid>
        <w:gridCol w:w="1008"/>
        <w:gridCol w:w="1836"/>
        <w:gridCol w:w="1304"/>
        <w:gridCol w:w="1304"/>
        <w:gridCol w:w="1304"/>
        <w:gridCol w:w="1304"/>
      </w:tblGrid>
      <w:tr w:rsidR="00770C05" w:rsidRPr="00971456">
        <w:tc>
          <w:tcPr>
            <w:tcW w:w="1008" w:type="dxa"/>
            <w:tcBorders>
              <w:top w:val="single" w:sz="12" w:space="0" w:color="auto"/>
              <w:bottom w:val="single" w:sz="12" w:space="0" w:color="auto"/>
            </w:tcBorders>
            <w:shd w:val="clear" w:color="auto" w:fill="F9F5DB"/>
          </w:tcPr>
          <w:p w:rsidR="00770C05" w:rsidRPr="00971456" w:rsidRDefault="00770C05" w:rsidP="00770C05">
            <w:pPr>
              <w:spacing w:before="60" w:after="60"/>
              <w:ind w:firstLine="0"/>
              <w:jc w:val="both"/>
              <w:rPr>
                <w:sz w:val="24"/>
              </w:rPr>
            </w:pPr>
            <w:r w:rsidRPr="00971456">
              <w:rPr>
                <w:bCs/>
                <w:sz w:val="24"/>
                <w:szCs w:val="16"/>
              </w:rPr>
              <w:t>Année</w:t>
            </w:r>
          </w:p>
        </w:tc>
        <w:tc>
          <w:tcPr>
            <w:tcW w:w="1836" w:type="dxa"/>
            <w:tcBorders>
              <w:top w:val="single" w:sz="12" w:space="0" w:color="auto"/>
              <w:bottom w:val="single" w:sz="12" w:space="0" w:color="auto"/>
            </w:tcBorders>
            <w:shd w:val="clear" w:color="auto" w:fill="F9F5DB"/>
          </w:tcPr>
          <w:p w:rsidR="00770C05" w:rsidRPr="00971456" w:rsidRDefault="00770C05" w:rsidP="00770C05">
            <w:pPr>
              <w:spacing w:before="60" w:after="60"/>
              <w:ind w:firstLine="0"/>
              <w:jc w:val="both"/>
              <w:rPr>
                <w:sz w:val="24"/>
              </w:rPr>
            </w:pPr>
            <w:r w:rsidRPr="00971456">
              <w:rPr>
                <w:bCs/>
                <w:sz w:val="24"/>
                <w:szCs w:val="16"/>
              </w:rPr>
              <w:t>Pays</w:t>
            </w:r>
          </w:p>
        </w:tc>
        <w:tc>
          <w:tcPr>
            <w:tcW w:w="1304" w:type="dxa"/>
            <w:tcBorders>
              <w:top w:val="single" w:sz="12" w:space="0" w:color="auto"/>
              <w:bottom w:val="single" w:sz="12" w:space="0" w:color="auto"/>
            </w:tcBorders>
            <w:shd w:val="clear" w:color="auto" w:fill="F9F5DB"/>
          </w:tcPr>
          <w:p w:rsidR="00770C05" w:rsidRPr="00971456" w:rsidRDefault="00770C05" w:rsidP="00770C05">
            <w:pPr>
              <w:spacing w:before="60" w:after="60"/>
              <w:ind w:firstLine="0"/>
              <w:jc w:val="both"/>
              <w:rPr>
                <w:sz w:val="24"/>
              </w:rPr>
            </w:pPr>
            <w:r w:rsidRPr="00971456">
              <w:rPr>
                <w:bCs/>
                <w:sz w:val="24"/>
                <w:szCs w:val="16"/>
              </w:rPr>
              <w:t>Prima</w:t>
            </w:r>
            <w:r w:rsidRPr="00971456">
              <w:rPr>
                <w:bCs/>
                <w:sz w:val="24"/>
                <w:szCs w:val="16"/>
              </w:rPr>
              <w:t>i</w:t>
            </w:r>
            <w:r w:rsidRPr="00971456">
              <w:rPr>
                <w:bCs/>
                <w:sz w:val="24"/>
                <w:szCs w:val="16"/>
              </w:rPr>
              <w:t>re</w:t>
            </w:r>
          </w:p>
        </w:tc>
        <w:tc>
          <w:tcPr>
            <w:tcW w:w="1304" w:type="dxa"/>
            <w:tcBorders>
              <w:top w:val="single" w:sz="12" w:space="0" w:color="auto"/>
              <w:bottom w:val="single" w:sz="12" w:space="0" w:color="auto"/>
            </w:tcBorders>
            <w:shd w:val="clear" w:color="auto" w:fill="F9F5DB"/>
          </w:tcPr>
          <w:p w:rsidR="00770C05" w:rsidRPr="00971456" w:rsidRDefault="00770C05" w:rsidP="00770C05">
            <w:pPr>
              <w:spacing w:before="60" w:after="60"/>
              <w:ind w:firstLine="0"/>
              <w:jc w:val="both"/>
              <w:rPr>
                <w:sz w:val="24"/>
              </w:rPr>
            </w:pPr>
            <w:r w:rsidRPr="00971456">
              <w:rPr>
                <w:bCs/>
                <w:sz w:val="24"/>
                <w:szCs w:val="16"/>
              </w:rPr>
              <w:t>Second.</w:t>
            </w:r>
          </w:p>
        </w:tc>
        <w:tc>
          <w:tcPr>
            <w:tcW w:w="1304" w:type="dxa"/>
            <w:tcBorders>
              <w:top w:val="single" w:sz="12" w:space="0" w:color="auto"/>
              <w:bottom w:val="single" w:sz="12" w:space="0" w:color="auto"/>
            </w:tcBorders>
            <w:shd w:val="clear" w:color="auto" w:fill="F9F5DB"/>
          </w:tcPr>
          <w:p w:rsidR="00770C05" w:rsidRPr="00971456" w:rsidRDefault="00770C05" w:rsidP="00770C05">
            <w:pPr>
              <w:spacing w:before="60" w:after="60"/>
              <w:ind w:firstLine="0"/>
              <w:jc w:val="both"/>
              <w:rPr>
                <w:sz w:val="24"/>
              </w:rPr>
            </w:pPr>
            <w:r w:rsidRPr="00971456">
              <w:rPr>
                <w:bCs/>
                <w:sz w:val="24"/>
                <w:szCs w:val="16"/>
              </w:rPr>
              <w:t>Technique et pr</w:t>
            </w:r>
            <w:r w:rsidRPr="00971456">
              <w:rPr>
                <w:bCs/>
                <w:sz w:val="24"/>
                <w:szCs w:val="16"/>
              </w:rPr>
              <w:t>o</w:t>
            </w:r>
            <w:r w:rsidRPr="00971456">
              <w:rPr>
                <w:bCs/>
                <w:sz w:val="24"/>
                <w:szCs w:val="16"/>
              </w:rPr>
              <w:t>fes.</w:t>
            </w:r>
          </w:p>
        </w:tc>
        <w:tc>
          <w:tcPr>
            <w:tcW w:w="1304" w:type="dxa"/>
            <w:tcBorders>
              <w:top w:val="single" w:sz="12" w:space="0" w:color="auto"/>
              <w:bottom w:val="single" w:sz="12" w:space="0" w:color="auto"/>
            </w:tcBorders>
            <w:shd w:val="clear" w:color="auto" w:fill="F9F5DB"/>
          </w:tcPr>
          <w:p w:rsidR="00770C05" w:rsidRPr="00971456" w:rsidRDefault="00770C05" w:rsidP="00770C05">
            <w:pPr>
              <w:spacing w:before="60" w:after="60"/>
              <w:ind w:firstLine="0"/>
              <w:jc w:val="both"/>
              <w:rPr>
                <w:sz w:val="24"/>
              </w:rPr>
            </w:pPr>
            <w:r w:rsidRPr="00971456">
              <w:rPr>
                <w:bCs/>
                <w:sz w:val="24"/>
                <w:szCs w:val="16"/>
              </w:rPr>
              <w:t>Sup</w:t>
            </w:r>
            <w:r w:rsidRPr="00971456">
              <w:rPr>
                <w:bCs/>
                <w:sz w:val="24"/>
                <w:szCs w:val="16"/>
              </w:rPr>
              <w:t>é</w:t>
            </w:r>
            <w:r w:rsidRPr="00971456">
              <w:rPr>
                <w:bCs/>
                <w:sz w:val="24"/>
                <w:szCs w:val="16"/>
              </w:rPr>
              <w:t>rieur</w:t>
            </w:r>
          </w:p>
        </w:tc>
      </w:tr>
      <w:tr w:rsidR="00770C05" w:rsidRPr="00971456">
        <w:tc>
          <w:tcPr>
            <w:tcW w:w="1008" w:type="dxa"/>
            <w:tcBorders>
              <w:top w:val="single" w:sz="12" w:space="0" w:color="auto"/>
            </w:tcBorders>
          </w:tcPr>
          <w:p w:rsidR="00770C05" w:rsidRPr="00971456" w:rsidRDefault="00770C05" w:rsidP="00770C05">
            <w:pPr>
              <w:spacing w:before="60" w:after="60"/>
              <w:ind w:firstLine="0"/>
              <w:rPr>
                <w:bCs/>
                <w:sz w:val="24"/>
                <w:szCs w:val="16"/>
              </w:rPr>
            </w:pPr>
            <w:r w:rsidRPr="00971456">
              <w:rPr>
                <w:bCs/>
                <w:sz w:val="24"/>
                <w:szCs w:val="16"/>
              </w:rPr>
              <w:t>1960</w:t>
            </w:r>
          </w:p>
        </w:tc>
        <w:tc>
          <w:tcPr>
            <w:tcW w:w="1836" w:type="dxa"/>
            <w:tcBorders>
              <w:top w:val="single" w:sz="12" w:space="0" w:color="auto"/>
            </w:tcBorders>
          </w:tcPr>
          <w:p w:rsidR="00770C05" w:rsidRPr="00971456" w:rsidRDefault="00770C05" w:rsidP="00770C05">
            <w:pPr>
              <w:spacing w:before="60" w:after="60"/>
              <w:ind w:firstLine="0"/>
              <w:rPr>
                <w:rFonts w:cs="Arial"/>
                <w:bCs/>
                <w:sz w:val="24"/>
                <w:szCs w:val="16"/>
              </w:rPr>
            </w:pPr>
            <w:r w:rsidRPr="00971456">
              <w:rPr>
                <w:bCs/>
                <w:sz w:val="24"/>
                <w:szCs w:val="16"/>
              </w:rPr>
              <w:t>Cameroun</w:t>
            </w:r>
          </w:p>
        </w:tc>
        <w:tc>
          <w:tcPr>
            <w:tcW w:w="1304" w:type="dxa"/>
            <w:tcBorders>
              <w:top w:val="single" w:sz="12" w:space="0" w:color="auto"/>
            </w:tcBorders>
          </w:tcPr>
          <w:p w:rsidR="00770C05" w:rsidRPr="00971456" w:rsidRDefault="00770C05" w:rsidP="00770C05">
            <w:pPr>
              <w:spacing w:before="60" w:after="60"/>
              <w:ind w:firstLine="0"/>
              <w:jc w:val="center"/>
              <w:rPr>
                <w:rFonts w:cs="Arial"/>
                <w:bCs/>
                <w:sz w:val="24"/>
                <w:szCs w:val="16"/>
              </w:rPr>
            </w:pPr>
            <w:r w:rsidRPr="00971456">
              <w:rPr>
                <w:bCs/>
                <w:sz w:val="24"/>
                <w:szCs w:val="16"/>
              </w:rPr>
              <w:t>24,4%</w:t>
            </w:r>
          </w:p>
        </w:tc>
        <w:tc>
          <w:tcPr>
            <w:tcW w:w="1304" w:type="dxa"/>
            <w:tcBorders>
              <w:top w:val="single" w:sz="12" w:space="0" w:color="auto"/>
            </w:tcBorders>
          </w:tcPr>
          <w:p w:rsidR="00770C05" w:rsidRPr="00971456" w:rsidRDefault="00770C05" w:rsidP="00770C05">
            <w:pPr>
              <w:spacing w:before="60" w:after="60"/>
              <w:ind w:firstLine="0"/>
              <w:jc w:val="center"/>
              <w:rPr>
                <w:sz w:val="24"/>
              </w:rPr>
            </w:pPr>
            <w:r w:rsidRPr="00971456">
              <w:rPr>
                <w:bCs/>
                <w:sz w:val="24"/>
                <w:szCs w:val="16"/>
              </w:rPr>
              <w:t>13%</w:t>
            </w:r>
          </w:p>
        </w:tc>
        <w:tc>
          <w:tcPr>
            <w:tcW w:w="1304" w:type="dxa"/>
            <w:tcBorders>
              <w:top w:val="single" w:sz="12" w:space="0" w:color="auto"/>
            </w:tcBorders>
          </w:tcPr>
          <w:p w:rsidR="00770C05" w:rsidRPr="00971456" w:rsidRDefault="00770C05" w:rsidP="00770C05">
            <w:pPr>
              <w:spacing w:before="60" w:after="60"/>
              <w:ind w:firstLine="0"/>
              <w:jc w:val="center"/>
              <w:rPr>
                <w:bCs/>
                <w:sz w:val="24"/>
                <w:szCs w:val="16"/>
              </w:rPr>
            </w:pPr>
            <w:r w:rsidRPr="00971456">
              <w:rPr>
                <w:bCs/>
                <w:sz w:val="24"/>
                <w:szCs w:val="16"/>
              </w:rPr>
              <w:t>20,4%</w:t>
            </w:r>
          </w:p>
        </w:tc>
        <w:tc>
          <w:tcPr>
            <w:tcW w:w="1304" w:type="dxa"/>
            <w:tcBorders>
              <w:top w:val="single" w:sz="12" w:space="0" w:color="auto"/>
            </w:tcBorders>
          </w:tcPr>
          <w:p w:rsidR="00770C05" w:rsidRPr="00971456" w:rsidRDefault="00770C05" w:rsidP="00770C05">
            <w:pPr>
              <w:spacing w:before="60" w:after="60"/>
              <w:ind w:firstLine="0"/>
              <w:jc w:val="center"/>
              <w:rPr>
                <w:sz w:val="24"/>
              </w:rPr>
            </w:pPr>
          </w:p>
        </w:tc>
      </w:tr>
      <w:tr w:rsidR="00770C05" w:rsidRPr="00971456">
        <w:tc>
          <w:tcPr>
            <w:tcW w:w="1008" w:type="dxa"/>
          </w:tcPr>
          <w:p w:rsidR="00770C05" w:rsidRPr="00971456" w:rsidRDefault="00770C05" w:rsidP="00770C05">
            <w:pPr>
              <w:ind w:firstLine="0"/>
              <w:jc w:val="both"/>
              <w:rPr>
                <w:sz w:val="24"/>
              </w:rPr>
            </w:pPr>
            <w:r w:rsidRPr="00971456">
              <w:rPr>
                <w:bCs/>
                <w:sz w:val="24"/>
                <w:szCs w:val="16"/>
              </w:rPr>
              <w:t>1960</w:t>
            </w:r>
          </w:p>
        </w:tc>
        <w:tc>
          <w:tcPr>
            <w:tcW w:w="1836" w:type="dxa"/>
          </w:tcPr>
          <w:p w:rsidR="00770C05" w:rsidRPr="00971456" w:rsidRDefault="00770C05" w:rsidP="00770C05">
            <w:pPr>
              <w:ind w:firstLine="0"/>
              <w:jc w:val="both"/>
              <w:rPr>
                <w:sz w:val="24"/>
              </w:rPr>
            </w:pPr>
            <w:r w:rsidRPr="00971456">
              <w:rPr>
                <w:bCs/>
                <w:sz w:val="24"/>
                <w:szCs w:val="16"/>
              </w:rPr>
              <w:t>Congo (Braz.)</w:t>
            </w: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sz w:val="24"/>
              </w:rPr>
            </w:pPr>
            <w:r w:rsidRPr="00971456">
              <w:rPr>
                <w:bCs/>
                <w:sz w:val="24"/>
                <w:szCs w:val="16"/>
              </w:rPr>
              <w:t>1960</w:t>
            </w:r>
          </w:p>
        </w:tc>
        <w:tc>
          <w:tcPr>
            <w:tcW w:w="1836" w:type="dxa"/>
          </w:tcPr>
          <w:p w:rsidR="00770C05" w:rsidRPr="00971456" w:rsidRDefault="00770C05" w:rsidP="00770C05">
            <w:pPr>
              <w:ind w:firstLine="0"/>
              <w:rPr>
                <w:rFonts w:cs="Arial"/>
                <w:bCs/>
                <w:sz w:val="24"/>
                <w:szCs w:val="16"/>
              </w:rPr>
            </w:pPr>
            <w:r w:rsidRPr="00971456">
              <w:rPr>
                <w:bCs/>
                <w:sz w:val="24"/>
                <w:szCs w:val="16"/>
              </w:rPr>
              <w:t>Côte d'Ivoire</w:t>
            </w:r>
          </w:p>
        </w:tc>
        <w:tc>
          <w:tcPr>
            <w:tcW w:w="1304" w:type="dxa"/>
          </w:tcPr>
          <w:p w:rsidR="00770C05" w:rsidRPr="00971456" w:rsidRDefault="00770C05" w:rsidP="00770C05">
            <w:pPr>
              <w:ind w:firstLine="0"/>
              <w:jc w:val="center"/>
              <w:rPr>
                <w:rFonts w:cs="Arial"/>
                <w:bCs/>
                <w:sz w:val="24"/>
                <w:szCs w:val="16"/>
              </w:rPr>
            </w:pPr>
            <w:r w:rsidRPr="00971456">
              <w:rPr>
                <w:bCs/>
                <w:sz w:val="24"/>
                <w:szCs w:val="16"/>
              </w:rPr>
              <w:t>19,4%</w:t>
            </w:r>
          </w:p>
        </w:tc>
        <w:tc>
          <w:tcPr>
            <w:tcW w:w="1304" w:type="dxa"/>
          </w:tcPr>
          <w:p w:rsidR="00770C05" w:rsidRPr="00971456" w:rsidRDefault="00770C05" w:rsidP="00770C05">
            <w:pPr>
              <w:ind w:firstLine="0"/>
              <w:jc w:val="center"/>
              <w:rPr>
                <w:sz w:val="24"/>
              </w:rPr>
            </w:pPr>
            <w:r w:rsidRPr="00971456">
              <w:rPr>
                <w:bCs/>
                <w:sz w:val="24"/>
                <w:szCs w:val="16"/>
              </w:rPr>
              <w:t>13,1%</w:t>
            </w:r>
          </w:p>
        </w:tc>
        <w:tc>
          <w:tcPr>
            <w:tcW w:w="1304" w:type="dxa"/>
          </w:tcPr>
          <w:p w:rsidR="00770C05" w:rsidRPr="00971456" w:rsidRDefault="00770C05" w:rsidP="00770C05">
            <w:pPr>
              <w:ind w:firstLine="0"/>
              <w:jc w:val="center"/>
              <w:rPr>
                <w:sz w:val="24"/>
              </w:rPr>
            </w:pPr>
            <w:r w:rsidRPr="00971456">
              <w:rPr>
                <w:sz w:val="24"/>
              </w:rPr>
              <w:t>—</w:t>
            </w: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sz w:val="24"/>
              </w:rPr>
            </w:pPr>
            <w:r w:rsidRPr="00971456">
              <w:rPr>
                <w:bCs/>
                <w:sz w:val="24"/>
                <w:szCs w:val="16"/>
              </w:rPr>
              <w:t>1960</w:t>
            </w:r>
          </w:p>
        </w:tc>
        <w:tc>
          <w:tcPr>
            <w:tcW w:w="1836" w:type="dxa"/>
          </w:tcPr>
          <w:p w:rsidR="00770C05" w:rsidRPr="00971456" w:rsidRDefault="00770C05" w:rsidP="00770C05">
            <w:pPr>
              <w:ind w:firstLine="0"/>
              <w:jc w:val="both"/>
              <w:rPr>
                <w:sz w:val="24"/>
              </w:rPr>
            </w:pPr>
            <w:r w:rsidRPr="00971456">
              <w:rPr>
                <w:bCs/>
                <w:sz w:val="24"/>
                <w:szCs w:val="16"/>
              </w:rPr>
              <w:t>Dahomey</w:t>
            </w: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sz w:val="24"/>
              </w:rPr>
            </w:pPr>
            <w:r w:rsidRPr="00971456">
              <w:rPr>
                <w:bCs/>
                <w:sz w:val="24"/>
                <w:szCs w:val="16"/>
              </w:rPr>
              <w:t>1960</w:t>
            </w:r>
          </w:p>
        </w:tc>
        <w:tc>
          <w:tcPr>
            <w:tcW w:w="1836" w:type="dxa"/>
          </w:tcPr>
          <w:p w:rsidR="00770C05" w:rsidRPr="00971456" w:rsidRDefault="00770C05" w:rsidP="00770C05">
            <w:pPr>
              <w:ind w:firstLine="0"/>
              <w:rPr>
                <w:bCs/>
                <w:sz w:val="24"/>
                <w:szCs w:val="16"/>
              </w:rPr>
            </w:pPr>
            <w:r w:rsidRPr="00971456">
              <w:rPr>
                <w:bCs/>
                <w:sz w:val="24"/>
                <w:szCs w:val="16"/>
              </w:rPr>
              <w:t xml:space="preserve">Guinée </w:t>
            </w:r>
          </w:p>
        </w:tc>
        <w:tc>
          <w:tcPr>
            <w:tcW w:w="1304" w:type="dxa"/>
          </w:tcPr>
          <w:p w:rsidR="00770C05" w:rsidRPr="00971456" w:rsidRDefault="00770C05" w:rsidP="00770C05">
            <w:pPr>
              <w:ind w:firstLine="0"/>
              <w:jc w:val="center"/>
              <w:rPr>
                <w:rFonts w:cs="Arial"/>
                <w:bCs/>
                <w:sz w:val="24"/>
                <w:szCs w:val="16"/>
              </w:rPr>
            </w:pPr>
            <w:r w:rsidRPr="00971456">
              <w:rPr>
                <w:bCs/>
                <w:sz w:val="24"/>
                <w:szCs w:val="16"/>
              </w:rPr>
              <w:t>16,3%</w:t>
            </w:r>
          </w:p>
        </w:tc>
        <w:tc>
          <w:tcPr>
            <w:tcW w:w="1304" w:type="dxa"/>
          </w:tcPr>
          <w:p w:rsidR="00770C05" w:rsidRPr="00971456" w:rsidRDefault="00770C05" w:rsidP="00770C05">
            <w:pPr>
              <w:ind w:firstLine="0"/>
              <w:jc w:val="center"/>
              <w:rPr>
                <w:sz w:val="24"/>
              </w:rPr>
            </w:pPr>
            <w:r w:rsidRPr="00971456">
              <w:rPr>
                <w:bCs/>
                <w:sz w:val="24"/>
                <w:szCs w:val="16"/>
              </w:rPr>
              <w:t>13,5</w:t>
            </w:r>
            <w:r w:rsidRPr="00971456">
              <w:rPr>
                <w:bCs/>
                <w:i/>
                <w:iCs/>
                <w:sz w:val="24"/>
                <w:szCs w:val="16"/>
              </w:rPr>
              <w:t>%</w:t>
            </w: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sz w:val="24"/>
              </w:rPr>
            </w:pPr>
            <w:r w:rsidRPr="00971456">
              <w:rPr>
                <w:bCs/>
                <w:sz w:val="24"/>
                <w:szCs w:val="16"/>
              </w:rPr>
              <w:t>1960</w:t>
            </w:r>
          </w:p>
        </w:tc>
        <w:tc>
          <w:tcPr>
            <w:tcW w:w="1836" w:type="dxa"/>
          </w:tcPr>
          <w:p w:rsidR="00770C05" w:rsidRPr="00971456" w:rsidRDefault="00770C05" w:rsidP="00770C05">
            <w:pPr>
              <w:ind w:firstLine="0"/>
              <w:rPr>
                <w:bCs/>
                <w:sz w:val="24"/>
                <w:szCs w:val="16"/>
              </w:rPr>
            </w:pPr>
            <w:r w:rsidRPr="00971456">
              <w:rPr>
                <w:bCs/>
                <w:sz w:val="24"/>
                <w:szCs w:val="16"/>
              </w:rPr>
              <w:t xml:space="preserve">Gabon </w:t>
            </w:r>
          </w:p>
        </w:tc>
        <w:tc>
          <w:tcPr>
            <w:tcW w:w="1304" w:type="dxa"/>
          </w:tcPr>
          <w:p w:rsidR="00770C05" w:rsidRPr="00971456" w:rsidRDefault="00770C05" w:rsidP="00770C05">
            <w:pPr>
              <w:ind w:firstLine="0"/>
              <w:jc w:val="center"/>
              <w:rPr>
                <w:rFonts w:cs="Arial"/>
                <w:bCs/>
                <w:i/>
                <w:iCs/>
                <w:sz w:val="24"/>
                <w:szCs w:val="16"/>
              </w:rPr>
            </w:pPr>
            <w:r w:rsidRPr="00971456">
              <w:rPr>
                <w:bCs/>
                <w:sz w:val="24"/>
                <w:szCs w:val="16"/>
              </w:rPr>
              <w:t>26,9</w:t>
            </w:r>
            <w:r w:rsidRPr="00971456">
              <w:rPr>
                <w:bCs/>
                <w:i/>
                <w:iCs/>
                <w:sz w:val="24"/>
                <w:szCs w:val="16"/>
              </w:rPr>
              <w:t>%</w:t>
            </w:r>
          </w:p>
        </w:tc>
        <w:tc>
          <w:tcPr>
            <w:tcW w:w="1304" w:type="dxa"/>
          </w:tcPr>
          <w:p w:rsidR="00770C05" w:rsidRPr="00971456" w:rsidRDefault="00770C05" w:rsidP="00770C05">
            <w:pPr>
              <w:ind w:firstLine="0"/>
              <w:jc w:val="center"/>
              <w:rPr>
                <w:sz w:val="24"/>
              </w:rPr>
            </w:pPr>
            <w:r w:rsidRPr="00971456">
              <w:rPr>
                <w:bCs/>
                <w:sz w:val="24"/>
                <w:szCs w:val="16"/>
              </w:rPr>
              <w:t>15,2%</w:t>
            </w:r>
          </w:p>
        </w:tc>
        <w:tc>
          <w:tcPr>
            <w:tcW w:w="1304" w:type="dxa"/>
          </w:tcPr>
          <w:p w:rsidR="00770C05" w:rsidRPr="00971456" w:rsidRDefault="00770C05" w:rsidP="00770C05">
            <w:pPr>
              <w:ind w:firstLine="0"/>
              <w:jc w:val="center"/>
              <w:rPr>
                <w:sz w:val="24"/>
              </w:rPr>
            </w:pPr>
            <w:r w:rsidRPr="00971456">
              <w:rPr>
                <w:sz w:val="24"/>
              </w:rPr>
              <w:t>—</w:t>
            </w: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sz w:val="24"/>
              </w:rPr>
            </w:pPr>
            <w:r w:rsidRPr="00971456">
              <w:rPr>
                <w:bCs/>
                <w:sz w:val="24"/>
                <w:szCs w:val="16"/>
              </w:rPr>
              <w:t>1960</w:t>
            </w:r>
          </w:p>
        </w:tc>
        <w:tc>
          <w:tcPr>
            <w:tcW w:w="1836" w:type="dxa"/>
          </w:tcPr>
          <w:p w:rsidR="00770C05" w:rsidRPr="00971456" w:rsidRDefault="00770C05" w:rsidP="00770C05">
            <w:pPr>
              <w:ind w:firstLine="0"/>
              <w:rPr>
                <w:rFonts w:cs="Arial"/>
                <w:bCs/>
                <w:sz w:val="24"/>
                <w:szCs w:val="16"/>
              </w:rPr>
            </w:pPr>
            <w:r w:rsidRPr="00971456">
              <w:rPr>
                <w:bCs/>
                <w:sz w:val="24"/>
                <w:szCs w:val="16"/>
              </w:rPr>
              <w:t>Haute Volta</w:t>
            </w:r>
          </w:p>
        </w:tc>
        <w:tc>
          <w:tcPr>
            <w:tcW w:w="1304" w:type="dxa"/>
          </w:tcPr>
          <w:p w:rsidR="00770C05" w:rsidRPr="00971456" w:rsidRDefault="00770C05" w:rsidP="00770C05">
            <w:pPr>
              <w:ind w:firstLine="0"/>
              <w:jc w:val="center"/>
              <w:rPr>
                <w:rFonts w:cs="Arial"/>
                <w:bCs/>
                <w:i/>
                <w:iCs/>
                <w:sz w:val="24"/>
                <w:szCs w:val="16"/>
              </w:rPr>
            </w:pPr>
            <w:r w:rsidRPr="00971456">
              <w:rPr>
                <w:bCs/>
                <w:sz w:val="24"/>
                <w:szCs w:val="16"/>
              </w:rPr>
              <w:t>29,7</w:t>
            </w:r>
            <w:r w:rsidRPr="00971456">
              <w:rPr>
                <w:bCs/>
                <w:i/>
                <w:iCs/>
                <w:sz w:val="24"/>
                <w:szCs w:val="16"/>
              </w:rPr>
              <w:t>%</w:t>
            </w:r>
          </w:p>
        </w:tc>
        <w:tc>
          <w:tcPr>
            <w:tcW w:w="1304" w:type="dxa"/>
          </w:tcPr>
          <w:p w:rsidR="00770C05" w:rsidRPr="00971456" w:rsidRDefault="00770C05" w:rsidP="00770C05">
            <w:pPr>
              <w:ind w:firstLine="0"/>
              <w:jc w:val="center"/>
              <w:rPr>
                <w:bCs/>
                <w:sz w:val="24"/>
                <w:szCs w:val="16"/>
              </w:rPr>
            </w:pPr>
            <w:r w:rsidRPr="00971456">
              <w:rPr>
                <w:bCs/>
                <w:sz w:val="24"/>
                <w:szCs w:val="16"/>
              </w:rPr>
              <w:t>19,1%</w:t>
            </w:r>
          </w:p>
        </w:tc>
        <w:tc>
          <w:tcPr>
            <w:tcW w:w="1304" w:type="dxa"/>
          </w:tcPr>
          <w:p w:rsidR="00770C05" w:rsidRPr="00971456" w:rsidRDefault="00770C05" w:rsidP="00770C05">
            <w:pPr>
              <w:ind w:firstLine="0"/>
              <w:jc w:val="center"/>
              <w:rPr>
                <w:sz w:val="24"/>
              </w:rPr>
            </w:pPr>
            <w:r w:rsidRPr="00971456">
              <w:rPr>
                <w:bCs/>
                <w:sz w:val="24"/>
                <w:szCs w:val="16"/>
              </w:rPr>
              <w:t>37%</w:t>
            </w: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sz w:val="24"/>
              </w:rPr>
            </w:pPr>
            <w:r w:rsidRPr="00971456">
              <w:rPr>
                <w:bCs/>
                <w:sz w:val="24"/>
                <w:szCs w:val="16"/>
              </w:rPr>
              <w:t>1960</w:t>
            </w:r>
          </w:p>
        </w:tc>
        <w:tc>
          <w:tcPr>
            <w:tcW w:w="1836" w:type="dxa"/>
          </w:tcPr>
          <w:p w:rsidR="00770C05" w:rsidRPr="00971456" w:rsidRDefault="00770C05" w:rsidP="00770C05">
            <w:pPr>
              <w:ind w:firstLine="0"/>
              <w:rPr>
                <w:bCs/>
                <w:sz w:val="24"/>
                <w:szCs w:val="16"/>
              </w:rPr>
            </w:pPr>
            <w:r w:rsidRPr="00971456">
              <w:rPr>
                <w:bCs/>
                <w:sz w:val="24"/>
                <w:szCs w:val="16"/>
              </w:rPr>
              <w:t xml:space="preserve">Mali </w:t>
            </w:r>
          </w:p>
        </w:tc>
        <w:tc>
          <w:tcPr>
            <w:tcW w:w="1304" w:type="dxa"/>
          </w:tcPr>
          <w:p w:rsidR="00770C05" w:rsidRPr="00971456" w:rsidRDefault="00770C05" w:rsidP="00770C05">
            <w:pPr>
              <w:ind w:firstLine="0"/>
              <w:jc w:val="center"/>
              <w:rPr>
                <w:rFonts w:cs="Arial"/>
                <w:bCs/>
                <w:sz w:val="24"/>
                <w:szCs w:val="16"/>
              </w:rPr>
            </w:pPr>
            <w:r w:rsidRPr="00971456">
              <w:rPr>
                <w:bCs/>
                <w:sz w:val="24"/>
                <w:szCs w:val="16"/>
              </w:rPr>
              <w:t>26,3%</w:t>
            </w:r>
          </w:p>
        </w:tc>
        <w:tc>
          <w:tcPr>
            <w:tcW w:w="1304" w:type="dxa"/>
          </w:tcPr>
          <w:p w:rsidR="00770C05" w:rsidRPr="00971456" w:rsidRDefault="00770C05" w:rsidP="00770C05">
            <w:pPr>
              <w:ind w:firstLine="0"/>
              <w:jc w:val="center"/>
              <w:rPr>
                <w:rFonts w:cs="Arial"/>
                <w:bCs/>
                <w:sz w:val="24"/>
                <w:szCs w:val="16"/>
              </w:rPr>
            </w:pPr>
            <w:r w:rsidRPr="00971456">
              <w:rPr>
                <w:bCs/>
                <w:sz w:val="24"/>
                <w:szCs w:val="16"/>
              </w:rPr>
              <w:t>17,6%</w:t>
            </w:r>
          </w:p>
        </w:tc>
        <w:tc>
          <w:tcPr>
            <w:tcW w:w="1304" w:type="dxa"/>
          </w:tcPr>
          <w:p w:rsidR="00770C05" w:rsidRPr="00971456" w:rsidRDefault="00770C05" w:rsidP="00770C05">
            <w:pPr>
              <w:ind w:firstLine="0"/>
              <w:jc w:val="center"/>
              <w:rPr>
                <w:sz w:val="24"/>
              </w:rPr>
            </w:pPr>
            <w:r w:rsidRPr="00971456">
              <w:rPr>
                <w:bCs/>
                <w:sz w:val="24"/>
                <w:szCs w:val="16"/>
              </w:rPr>
              <w:t>3%</w:t>
            </w: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sz w:val="24"/>
              </w:rPr>
            </w:pPr>
            <w:r w:rsidRPr="00971456">
              <w:rPr>
                <w:bCs/>
                <w:sz w:val="24"/>
                <w:szCs w:val="16"/>
              </w:rPr>
              <w:t>1960</w:t>
            </w:r>
          </w:p>
        </w:tc>
        <w:tc>
          <w:tcPr>
            <w:tcW w:w="1836" w:type="dxa"/>
          </w:tcPr>
          <w:p w:rsidR="00770C05" w:rsidRPr="00971456" w:rsidRDefault="00770C05" w:rsidP="00770C05">
            <w:pPr>
              <w:ind w:firstLine="0"/>
              <w:rPr>
                <w:rFonts w:cs="Arial"/>
                <w:bCs/>
                <w:sz w:val="24"/>
                <w:szCs w:val="16"/>
              </w:rPr>
            </w:pPr>
            <w:r w:rsidRPr="00971456">
              <w:rPr>
                <w:bCs/>
                <w:sz w:val="24"/>
                <w:szCs w:val="16"/>
              </w:rPr>
              <w:t>Niger</w:t>
            </w:r>
          </w:p>
        </w:tc>
        <w:tc>
          <w:tcPr>
            <w:tcW w:w="1304" w:type="dxa"/>
          </w:tcPr>
          <w:p w:rsidR="00770C05" w:rsidRPr="00971456" w:rsidRDefault="00770C05" w:rsidP="00770C05">
            <w:pPr>
              <w:ind w:firstLine="0"/>
              <w:jc w:val="center"/>
              <w:rPr>
                <w:rFonts w:cs="Arial"/>
                <w:bCs/>
                <w:sz w:val="24"/>
                <w:szCs w:val="16"/>
              </w:rPr>
            </w:pPr>
            <w:r w:rsidRPr="00971456">
              <w:rPr>
                <w:bCs/>
                <w:sz w:val="24"/>
                <w:szCs w:val="16"/>
              </w:rPr>
              <w:t>22,4%</w:t>
            </w:r>
          </w:p>
        </w:tc>
        <w:tc>
          <w:tcPr>
            <w:tcW w:w="1304" w:type="dxa"/>
          </w:tcPr>
          <w:p w:rsidR="00770C05" w:rsidRPr="00971456" w:rsidRDefault="00770C05" w:rsidP="00770C05">
            <w:pPr>
              <w:ind w:firstLine="0"/>
              <w:jc w:val="center"/>
              <w:rPr>
                <w:rFonts w:cs="Arial"/>
                <w:bCs/>
                <w:sz w:val="24"/>
                <w:szCs w:val="16"/>
              </w:rPr>
            </w:pPr>
            <w:r w:rsidRPr="00971456">
              <w:rPr>
                <w:bCs/>
                <w:sz w:val="24"/>
                <w:szCs w:val="16"/>
              </w:rPr>
              <w:t>13,8%</w:t>
            </w:r>
          </w:p>
        </w:tc>
        <w:tc>
          <w:tcPr>
            <w:tcW w:w="1304" w:type="dxa"/>
          </w:tcPr>
          <w:p w:rsidR="00770C05" w:rsidRPr="00971456" w:rsidRDefault="00770C05" w:rsidP="00770C05">
            <w:pPr>
              <w:ind w:firstLine="0"/>
              <w:jc w:val="center"/>
              <w:rPr>
                <w:sz w:val="24"/>
              </w:rPr>
            </w:pPr>
            <w:r w:rsidRPr="00971456">
              <w:rPr>
                <w:sz w:val="24"/>
              </w:rPr>
              <w:t>—</w:t>
            </w: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bCs/>
                <w:sz w:val="24"/>
                <w:szCs w:val="16"/>
              </w:rPr>
            </w:pPr>
            <w:r w:rsidRPr="00971456">
              <w:rPr>
                <w:bCs/>
                <w:sz w:val="24"/>
                <w:szCs w:val="16"/>
              </w:rPr>
              <w:t>1960</w:t>
            </w:r>
          </w:p>
        </w:tc>
        <w:tc>
          <w:tcPr>
            <w:tcW w:w="1836" w:type="dxa"/>
          </w:tcPr>
          <w:p w:rsidR="00770C05" w:rsidRPr="00971456" w:rsidRDefault="00770C05" w:rsidP="00770C05">
            <w:pPr>
              <w:ind w:firstLine="0"/>
              <w:rPr>
                <w:rFonts w:cs="Arial"/>
                <w:bCs/>
                <w:sz w:val="24"/>
                <w:szCs w:val="16"/>
              </w:rPr>
            </w:pPr>
            <w:r w:rsidRPr="00971456">
              <w:rPr>
                <w:bCs/>
                <w:sz w:val="24"/>
                <w:szCs w:val="16"/>
              </w:rPr>
              <w:t>Tchad</w:t>
            </w:r>
          </w:p>
        </w:tc>
        <w:tc>
          <w:tcPr>
            <w:tcW w:w="1304" w:type="dxa"/>
          </w:tcPr>
          <w:p w:rsidR="00770C05" w:rsidRPr="00971456" w:rsidRDefault="00770C05" w:rsidP="00770C05">
            <w:pPr>
              <w:ind w:firstLine="0"/>
              <w:jc w:val="center"/>
              <w:rPr>
                <w:rFonts w:cs="Arial"/>
                <w:bCs/>
                <w:sz w:val="24"/>
                <w:szCs w:val="16"/>
              </w:rPr>
            </w:pPr>
            <w:r w:rsidRPr="00971456">
              <w:rPr>
                <w:bCs/>
                <w:sz w:val="24"/>
                <w:szCs w:val="16"/>
              </w:rPr>
              <w:t>10%</w:t>
            </w:r>
          </w:p>
        </w:tc>
        <w:tc>
          <w:tcPr>
            <w:tcW w:w="1304" w:type="dxa"/>
          </w:tcPr>
          <w:p w:rsidR="00770C05" w:rsidRPr="00971456" w:rsidRDefault="00770C05" w:rsidP="00770C05">
            <w:pPr>
              <w:ind w:firstLine="0"/>
              <w:jc w:val="center"/>
              <w:rPr>
                <w:sz w:val="24"/>
              </w:rPr>
            </w:pPr>
            <w:r w:rsidRPr="00971456">
              <w:rPr>
                <w:bCs/>
                <w:sz w:val="24"/>
                <w:szCs w:val="16"/>
              </w:rPr>
              <w:t>8,65%</w:t>
            </w:r>
          </w:p>
        </w:tc>
        <w:tc>
          <w:tcPr>
            <w:tcW w:w="1304" w:type="dxa"/>
          </w:tcPr>
          <w:p w:rsidR="00770C05" w:rsidRPr="00971456" w:rsidRDefault="00770C05" w:rsidP="00770C05">
            <w:pPr>
              <w:ind w:firstLine="0"/>
              <w:jc w:val="center"/>
              <w:rPr>
                <w:sz w:val="24"/>
              </w:rPr>
            </w:pPr>
            <w:r w:rsidRPr="00971456">
              <w:rPr>
                <w:sz w:val="24"/>
              </w:rPr>
              <w:t>—</w:t>
            </w: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bCs/>
                <w:sz w:val="24"/>
                <w:szCs w:val="16"/>
              </w:rPr>
            </w:pPr>
            <w:r w:rsidRPr="00971456">
              <w:rPr>
                <w:bCs/>
                <w:sz w:val="24"/>
                <w:szCs w:val="16"/>
              </w:rPr>
              <w:t>1958</w:t>
            </w:r>
          </w:p>
        </w:tc>
        <w:tc>
          <w:tcPr>
            <w:tcW w:w="1836" w:type="dxa"/>
          </w:tcPr>
          <w:p w:rsidR="00770C05" w:rsidRPr="00971456" w:rsidRDefault="00770C05" w:rsidP="00770C05">
            <w:pPr>
              <w:ind w:firstLine="0"/>
              <w:rPr>
                <w:bCs/>
                <w:sz w:val="24"/>
                <w:szCs w:val="16"/>
              </w:rPr>
            </w:pPr>
            <w:r w:rsidRPr="00971456">
              <w:rPr>
                <w:bCs/>
                <w:sz w:val="24"/>
                <w:szCs w:val="16"/>
              </w:rPr>
              <w:t>Mauritanie</w:t>
            </w:r>
          </w:p>
        </w:tc>
        <w:tc>
          <w:tcPr>
            <w:tcW w:w="1304" w:type="dxa"/>
          </w:tcPr>
          <w:p w:rsidR="00770C05" w:rsidRPr="00971456" w:rsidRDefault="00770C05" w:rsidP="00770C05">
            <w:pPr>
              <w:ind w:firstLine="0"/>
              <w:jc w:val="center"/>
              <w:rPr>
                <w:rFonts w:cs="Arial"/>
                <w:bCs/>
                <w:sz w:val="24"/>
                <w:szCs w:val="16"/>
              </w:rPr>
            </w:pPr>
            <w:r w:rsidRPr="00971456">
              <w:rPr>
                <w:bCs/>
                <w:sz w:val="24"/>
                <w:szCs w:val="16"/>
              </w:rPr>
              <w:t>7,4%</w:t>
            </w:r>
          </w:p>
        </w:tc>
        <w:tc>
          <w:tcPr>
            <w:tcW w:w="1304" w:type="dxa"/>
          </w:tcPr>
          <w:p w:rsidR="00770C05" w:rsidRPr="00971456" w:rsidRDefault="00770C05" w:rsidP="00770C05">
            <w:pPr>
              <w:ind w:firstLine="0"/>
              <w:jc w:val="center"/>
              <w:rPr>
                <w:sz w:val="24"/>
              </w:rPr>
            </w:pPr>
            <w:r w:rsidRPr="00971456">
              <w:rPr>
                <w:bCs/>
                <w:sz w:val="24"/>
                <w:szCs w:val="16"/>
              </w:rPr>
              <w:t>5%</w:t>
            </w:r>
          </w:p>
        </w:tc>
        <w:tc>
          <w:tcPr>
            <w:tcW w:w="1304" w:type="dxa"/>
          </w:tcPr>
          <w:p w:rsidR="00770C05" w:rsidRPr="00971456" w:rsidRDefault="00770C05" w:rsidP="00770C05">
            <w:pPr>
              <w:ind w:firstLine="0"/>
              <w:jc w:val="center"/>
              <w:rPr>
                <w:sz w:val="24"/>
              </w:rPr>
            </w:pPr>
            <w:r w:rsidRPr="00971456">
              <w:rPr>
                <w:sz w:val="24"/>
              </w:rPr>
              <w:t>—</w:t>
            </w: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bCs/>
                <w:sz w:val="24"/>
                <w:szCs w:val="16"/>
              </w:rPr>
            </w:pPr>
          </w:p>
        </w:tc>
        <w:tc>
          <w:tcPr>
            <w:tcW w:w="1836" w:type="dxa"/>
          </w:tcPr>
          <w:p w:rsidR="00770C05" w:rsidRPr="00971456" w:rsidRDefault="00770C05" w:rsidP="00770C05">
            <w:pPr>
              <w:ind w:firstLine="0"/>
              <w:jc w:val="both"/>
              <w:rPr>
                <w:sz w:val="24"/>
              </w:rPr>
            </w:pPr>
            <w:r w:rsidRPr="00971456">
              <w:rPr>
                <w:bCs/>
                <w:sz w:val="24"/>
                <w:szCs w:val="16"/>
              </w:rPr>
              <w:t>Sénégal</w:t>
            </w: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r>
      <w:tr w:rsidR="00770C05" w:rsidRPr="00971456">
        <w:tc>
          <w:tcPr>
            <w:tcW w:w="1008" w:type="dxa"/>
          </w:tcPr>
          <w:p w:rsidR="00770C05" w:rsidRPr="00971456" w:rsidRDefault="00770C05" w:rsidP="00770C05">
            <w:pPr>
              <w:ind w:firstLine="0"/>
              <w:rPr>
                <w:bCs/>
                <w:sz w:val="24"/>
                <w:szCs w:val="16"/>
              </w:rPr>
            </w:pPr>
          </w:p>
        </w:tc>
        <w:tc>
          <w:tcPr>
            <w:tcW w:w="1836" w:type="dxa"/>
          </w:tcPr>
          <w:p w:rsidR="00770C05" w:rsidRPr="00971456" w:rsidRDefault="00770C05" w:rsidP="00770C05">
            <w:pPr>
              <w:ind w:firstLine="0"/>
              <w:jc w:val="both"/>
              <w:rPr>
                <w:sz w:val="24"/>
              </w:rPr>
            </w:pPr>
            <w:r w:rsidRPr="00971456">
              <w:rPr>
                <w:bCs/>
                <w:sz w:val="24"/>
                <w:szCs w:val="16"/>
              </w:rPr>
              <w:t>Rép. Centr. Afr</w:t>
            </w: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c>
          <w:tcPr>
            <w:tcW w:w="1304" w:type="dxa"/>
          </w:tcPr>
          <w:p w:rsidR="00770C05" w:rsidRPr="00971456" w:rsidRDefault="00770C05" w:rsidP="00770C05">
            <w:pPr>
              <w:ind w:firstLine="0"/>
              <w:jc w:val="center"/>
              <w:rPr>
                <w:sz w:val="24"/>
              </w:rPr>
            </w:pPr>
          </w:p>
        </w:tc>
      </w:tr>
      <w:tr w:rsidR="00770C05" w:rsidRPr="00971456">
        <w:tc>
          <w:tcPr>
            <w:tcW w:w="1008" w:type="dxa"/>
            <w:tcBorders>
              <w:bottom w:val="single" w:sz="12" w:space="0" w:color="auto"/>
            </w:tcBorders>
          </w:tcPr>
          <w:p w:rsidR="00770C05" w:rsidRPr="00971456" w:rsidRDefault="00770C05" w:rsidP="00770C05">
            <w:pPr>
              <w:spacing w:before="60" w:after="60"/>
              <w:ind w:firstLine="0"/>
              <w:rPr>
                <w:bCs/>
                <w:sz w:val="24"/>
                <w:szCs w:val="16"/>
              </w:rPr>
            </w:pPr>
            <w:r w:rsidRPr="00971456">
              <w:rPr>
                <w:bCs/>
                <w:sz w:val="24"/>
                <w:szCs w:val="16"/>
              </w:rPr>
              <w:t>1959</w:t>
            </w:r>
          </w:p>
        </w:tc>
        <w:tc>
          <w:tcPr>
            <w:tcW w:w="1836" w:type="dxa"/>
            <w:tcBorders>
              <w:bottom w:val="single" w:sz="12" w:space="0" w:color="auto"/>
            </w:tcBorders>
          </w:tcPr>
          <w:p w:rsidR="00770C05" w:rsidRPr="00971456" w:rsidRDefault="00770C05" w:rsidP="00770C05">
            <w:pPr>
              <w:spacing w:before="60" w:after="60"/>
              <w:ind w:firstLine="0"/>
              <w:rPr>
                <w:rFonts w:cs="Arial"/>
                <w:bCs/>
                <w:sz w:val="24"/>
                <w:szCs w:val="16"/>
              </w:rPr>
            </w:pPr>
            <w:r w:rsidRPr="00971456">
              <w:rPr>
                <w:bCs/>
                <w:sz w:val="24"/>
                <w:szCs w:val="16"/>
              </w:rPr>
              <w:t>Togo</w:t>
            </w:r>
          </w:p>
        </w:tc>
        <w:tc>
          <w:tcPr>
            <w:tcW w:w="1304" w:type="dxa"/>
            <w:tcBorders>
              <w:bottom w:val="single" w:sz="12" w:space="0" w:color="auto"/>
            </w:tcBorders>
          </w:tcPr>
          <w:p w:rsidR="00770C05" w:rsidRPr="00971456" w:rsidRDefault="00770C05" w:rsidP="00770C05">
            <w:pPr>
              <w:spacing w:before="60" w:after="60"/>
              <w:ind w:firstLine="0"/>
              <w:jc w:val="center"/>
              <w:rPr>
                <w:rFonts w:cs="Arial"/>
                <w:bCs/>
                <w:i/>
                <w:iCs/>
                <w:sz w:val="24"/>
                <w:szCs w:val="16"/>
              </w:rPr>
            </w:pPr>
            <w:r w:rsidRPr="00971456">
              <w:rPr>
                <w:bCs/>
                <w:sz w:val="24"/>
                <w:szCs w:val="16"/>
              </w:rPr>
              <w:t>24,8</w:t>
            </w:r>
            <w:r w:rsidRPr="00971456">
              <w:rPr>
                <w:bCs/>
                <w:i/>
                <w:iCs/>
                <w:sz w:val="24"/>
                <w:szCs w:val="16"/>
              </w:rPr>
              <w:t>%</w:t>
            </w:r>
          </w:p>
        </w:tc>
        <w:tc>
          <w:tcPr>
            <w:tcW w:w="1304" w:type="dxa"/>
            <w:tcBorders>
              <w:bottom w:val="single" w:sz="12" w:space="0" w:color="auto"/>
            </w:tcBorders>
          </w:tcPr>
          <w:p w:rsidR="00770C05" w:rsidRPr="00971456" w:rsidRDefault="00770C05" w:rsidP="00770C05">
            <w:pPr>
              <w:spacing w:before="60" w:after="60"/>
              <w:ind w:firstLine="0"/>
              <w:jc w:val="center"/>
              <w:rPr>
                <w:bCs/>
                <w:sz w:val="24"/>
                <w:szCs w:val="16"/>
              </w:rPr>
            </w:pPr>
            <w:r w:rsidRPr="00971456">
              <w:rPr>
                <w:bCs/>
                <w:sz w:val="24"/>
                <w:szCs w:val="16"/>
              </w:rPr>
              <w:t>18%</w:t>
            </w:r>
          </w:p>
        </w:tc>
        <w:tc>
          <w:tcPr>
            <w:tcW w:w="1304" w:type="dxa"/>
            <w:tcBorders>
              <w:bottom w:val="single" w:sz="12" w:space="0" w:color="auto"/>
            </w:tcBorders>
          </w:tcPr>
          <w:p w:rsidR="00770C05" w:rsidRPr="00971456" w:rsidRDefault="00770C05" w:rsidP="00770C05">
            <w:pPr>
              <w:spacing w:before="60" w:after="60"/>
              <w:ind w:firstLine="0"/>
              <w:jc w:val="center"/>
              <w:rPr>
                <w:sz w:val="24"/>
              </w:rPr>
            </w:pPr>
            <w:r w:rsidRPr="00971456">
              <w:rPr>
                <w:bCs/>
                <w:sz w:val="24"/>
                <w:szCs w:val="16"/>
              </w:rPr>
              <w:t>29,6%</w:t>
            </w:r>
          </w:p>
        </w:tc>
        <w:tc>
          <w:tcPr>
            <w:tcW w:w="1304" w:type="dxa"/>
            <w:tcBorders>
              <w:bottom w:val="single" w:sz="12" w:space="0" w:color="auto"/>
            </w:tcBorders>
          </w:tcPr>
          <w:p w:rsidR="00770C05" w:rsidRPr="00971456" w:rsidRDefault="00770C05" w:rsidP="00770C05">
            <w:pPr>
              <w:spacing w:before="60" w:after="60"/>
              <w:ind w:firstLine="0"/>
              <w:jc w:val="center"/>
              <w:rPr>
                <w:sz w:val="24"/>
              </w:rPr>
            </w:pPr>
          </w:p>
        </w:tc>
      </w:tr>
    </w:tbl>
    <w:p w:rsidR="00770C05" w:rsidRDefault="00770C05" w:rsidP="00770C05">
      <w:pPr>
        <w:spacing w:before="120" w:after="120"/>
        <w:jc w:val="both"/>
        <w:rPr>
          <w:bCs/>
          <w:color w:val="000000"/>
          <w:szCs w:val="16"/>
        </w:rPr>
      </w:pPr>
    </w:p>
    <w:p w:rsidR="00770C05" w:rsidRPr="00D25E6D" w:rsidRDefault="00770C05" w:rsidP="00770C05">
      <w:pPr>
        <w:spacing w:before="120" w:after="120"/>
        <w:jc w:val="both"/>
      </w:pPr>
      <w:r w:rsidRPr="00D25E6D">
        <w:rPr>
          <w:color w:val="000000"/>
          <w:szCs w:val="18"/>
        </w:rPr>
        <w:t>L'examen des chiffres précédents démasque nettement les manip</w:t>
      </w:r>
      <w:r w:rsidRPr="00D25E6D">
        <w:rPr>
          <w:color w:val="000000"/>
          <w:szCs w:val="18"/>
        </w:rPr>
        <w:t>u</w:t>
      </w:r>
      <w:r w:rsidRPr="00D25E6D">
        <w:rPr>
          <w:color w:val="000000"/>
          <w:szCs w:val="18"/>
        </w:rPr>
        <w:t>lations auxquelles sont sujettes les statistiques publiées par les serv</w:t>
      </w:r>
      <w:r w:rsidRPr="00D25E6D">
        <w:rPr>
          <w:color w:val="000000"/>
          <w:szCs w:val="18"/>
        </w:rPr>
        <w:t>i</w:t>
      </w:r>
      <w:r w:rsidRPr="00D25E6D">
        <w:rPr>
          <w:color w:val="000000"/>
          <w:szCs w:val="18"/>
        </w:rPr>
        <w:t>ces officiels de l'a</w:t>
      </w:r>
      <w:r w:rsidRPr="00D25E6D">
        <w:rPr>
          <w:color w:val="000000"/>
          <w:szCs w:val="18"/>
        </w:rPr>
        <w:t>d</w:t>
      </w:r>
      <w:r w:rsidRPr="00D25E6D">
        <w:rPr>
          <w:color w:val="000000"/>
          <w:szCs w:val="18"/>
        </w:rPr>
        <w:t>ministration coloniale. On peut en effet affirmer que depuis la loi-cadre (1957) l'enseignement féminin a connu sur le plan du recrutement une progression ne</w:t>
      </w:r>
      <w:r w:rsidRPr="00D25E6D">
        <w:rPr>
          <w:color w:val="000000"/>
          <w:szCs w:val="18"/>
        </w:rPr>
        <w:t>t</w:t>
      </w:r>
      <w:r w:rsidRPr="00D25E6D">
        <w:rPr>
          <w:color w:val="000000"/>
          <w:szCs w:val="18"/>
        </w:rPr>
        <w:t>te de ses effectifs dans tous les territoires et pour tous les ordres d'enseignement, contrairement à ce qui ressort de l'examen des tableaux ci-dessus. Si l'on tient com</w:t>
      </w:r>
      <w:r w:rsidRPr="00D25E6D">
        <w:rPr>
          <w:color w:val="000000"/>
          <w:szCs w:val="18"/>
        </w:rPr>
        <w:t>p</w:t>
      </w:r>
      <w:r w:rsidRPr="00D25E6D">
        <w:rPr>
          <w:color w:val="000000"/>
          <w:szCs w:val="18"/>
        </w:rPr>
        <w:t>te des « coups de pouce » destinés à « corriger » dans le sens favor</w:t>
      </w:r>
      <w:r w:rsidRPr="00D25E6D">
        <w:rPr>
          <w:color w:val="000000"/>
          <w:szCs w:val="18"/>
        </w:rPr>
        <w:t>a</w:t>
      </w:r>
      <w:r w:rsidRPr="00D25E6D">
        <w:rPr>
          <w:color w:val="000000"/>
          <w:szCs w:val="18"/>
        </w:rPr>
        <w:t>ble à la propagande officielle l'importance relative de l'enseignement fém</w:t>
      </w:r>
      <w:r w:rsidRPr="00D25E6D">
        <w:rPr>
          <w:color w:val="000000"/>
          <w:szCs w:val="18"/>
        </w:rPr>
        <w:t>i</w:t>
      </w:r>
      <w:r w:rsidRPr="00D25E6D">
        <w:rPr>
          <w:color w:val="000000"/>
          <w:szCs w:val="18"/>
        </w:rPr>
        <w:t>nin, et à faire ainsi artificiellement apparaître une « progre</w:t>
      </w:r>
      <w:r w:rsidRPr="00D25E6D">
        <w:rPr>
          <w:color w:val="000000"/>
          <w:szCs w:val="18"/>
        </w:rPr>
        <w:t>s</w:t>
      </w:r>
      <w:r w:rsidRPr="00D25E6D">
        <w:rPr>
          <w:color w:val="000000"/>
          <w:szCs w:val="18"/>
        </w:rPr>
        <w:t>sion » du taux de scolarisation chez les jeunes filles, l'on est amené à conclure à la stagnation de ce dernier au cours des dix dernières a</w:t>
      </w:r>
      <w:r w:rsidRPr="00D25E6D">
        <w:rPr>
          <w:color w:val="000000"/>
          <w:szCs w:val="18"/>
        </w:rPr>
        <w:t>n</w:t>
      </w:r>
      <w:r w:rsidRPr="00D25E6D">
        <w:rPr>
          <w:color w:val="000000"/>
          <w:szCs w:val="18"/>
        </w:rPr>
        <w:t>nées, dans les différentes colonies françaises d'Afrique Noire. L'anal</w:t>
      </w:r>
      <w:r w:rsidRPr="00D25E6D">
        <w:rPr>
          <w:color w:val="000000"/>
          <w:szCs w:val="18"/>
        </w:rPr>
        <w:t>y</w:t>
      </w:r>
      <w:r w:rsidRPr="00D25E6D">
        <w:rPr>
          <w:color w:val="000000"/>
          <w:szCs w:val="18"/>
        </w:rPr>
        <w:t>se des faits saillants qui jalonnent l'histoire de l'enseignement féminin pendant les années de l'après-guerre établit de façon irréfutable le s</w:t>
      </w:r>
      <w:r w:rsidRPr="00D25E6D">
        <w:rPr>
          <w:color w:val="000000"/>
          <w:szCs w:val="18"/>
        </w:rPr>
        <w:t>a</w:t>
      </w:r>
      <w:r w:rsidRPr="00D25E6D">
        <w:rPr>
          <w:color w:val="000000"/>
          <w:szCs w:val="18"/>
        </w:rPr>
        <w:t>botage dont il a été l'objet de la part des autorités coloniales :</w:t>
      </w:r>
    </w:p>
    <w:p w:rsidR="00770C05" w:rsidRDefault="00770C05" w:rsidP="00770C05">
      <w:pPr>
        <w:spacing w:before="120" w:after="120"/>
        <w:jc w:val="both"/>
        <w:rPr>
          <w:color w:val="000000"/>
          <w:szCs w:val="18"/>
        </w:rPr>
      </w:pPr>
    </w:p>
    <w:p w:rsidR="00770C05" w:rsidRPr="00D25E6D" w:rsidRDefault="00770C05" w:rsidP="00770C05">
      <w:pPr>
        <w:spacing w:before="120" w:after="120"/>
        <w:ind w:left="720" w:hanging="360"/>
        <w:jc w:val="both"/>
      </w:pPr>
      <w:r w:rsidRPr="00D25E6D">
        <w:rPr>
          <w:color w:val="000000"/>
          <w:szCs w:val="18"/>
        </w:rPr>
        <w:t>1.</w:t>
      </w:r>
      <w:r>
        <w:rPr>
          <w:color w:val="000000"/>
          <w:szCs w:val="18"/>
        </w:rPr>
        <w:tab/>
      </w:r>
      <w:r w:rsidRPr="00D25E6D">
        <w:rPr>
          <w:color w:val="000000"/>
          <w:szCs w:val="18"/>
        </w:rPr>
        <w:t>La seule École Normale formant des institutrices a pratiqu</w:t>
      </w:r>
      <w:r w:rsidRPr="00D25E6D">
        <w:rPr>
          <w:color w:val="000000"/>
          <w:szCs w:val="18"/>
        </w:rPr>
        <w:t>e</w:t>
      </w:r>
      <w:r w:rsidRPr="00D25E6D">
        <w:rPr>
          <w:color w:val="000000"/>
          <w:szCs w:val="18"/>
        </w:rPr>
        <w:t>ment été et est restée celle de Rufisque, (datant de 1938). l'orientation qui lui était</w:t>
      </w:r>
      <w:r>
        <w:rPr>
          <w:color w:val="000000"/>
          <w:szCs w:val="18"/>
        </w:rPr>
        <w:t xml:space="preserve"> [121] </w:t>
      </w:r>
      <w:r w:rsidRPr="00D25E6D">
        <w:rPr>
          <w:color w:val="000000"/>
          <w:szCs w:val="18"/>
        </w:rPr>
        <w:t>donnée ressort nettement des d</w:t>
      </w:r>
      <w:r w:rsidRPr="00D25E6D">
        <w:rPr>
          <w:color w:val="000000"/>
          <w:szCs w:val="18"/>
        </w:rPr>
        <w:t>i</w:t>
      </w:r>
      <w:r w:rsidRPr="00D25E6D">
        <w:rPr>
          <w:color w:val="000000"/>
          <w:szCs w:val="18"/>
        </w:rPr>
        <w:t>vers sobriquets qui ont été donnés à ses élèves : Mlles « frigidaires », « femmes savantes », « précie</w:t>
      </w:r>
      <w:r w:rsidRPr="00D25E6D">
        <w:rPr>
          <w:color w:val="000000"/>
          <w:szCs w:val="18"/>
        </w:rPr>
        <w:t>u</w:t>
      </w:r>
      <w:r w:rsidRPr="00D25E6D">
        <w:rPr>
          <w:color w:val="000000"/>
          <w:szCs w:val="18"/>
        </w:rPr>
        <w:t>ses ridicules », etc. L'effectif était en moyenne de 30 élèves par pr</w:t>
      </w:r>
      <w:r w:rsidRPr="00D25E6D">
        <w:rPr>
          <w:color w:val="000000"/>
          <w:szCs w:val="18"/>
        </w:rPr>
        <w:t>o</w:t>
      </w:r>
      <w:r w:rsidRPr="00D25E6D">
        <w:rPr>
          <w:color w:val="000000"/>
          <w:szCs w:val="18"/>
        </w:rPr>
        <w:t>motion pour toute 1'A.O.F.</w:t>
      </w:r>
    </w:p>
    <w:p w:rsidR="00770C05" w:rsidRPr="00D25E6D" w:rsidRDefault="00770C05" w:rsidP="00770C05">
      <w:pPr>
        <w:spacing w:before="120" w:after="120"/>
        <w:ind w:left="720" w:hanging="360"/>
        <w:jc w:val="both"/>
        <w:rPr>
          <w:color w:val="000000"/>
          <w:szCs w:val="18"/>
        </w:rPr>
      </w:pPr>
      <w:r>
        <w:rPr>
          <w:color w:val="000000"/>
          <w:szCs w:val="18"/>
        </w:rPr>
        <w:t>2.</w:t>
      </w:r>
      <w:r>
        <w:rPr>
          <w:color w:val="000000"/>
          <w:szCs w:val="18"/>
        </w:rPr>
        <w:tab/>
      </w:r>
      <w:r w:rsidRPr="00D25E6D">
        <w:rPr>
          <w:color w:val="000000"/>
          <w:szCs w:val="18"/>
        </w:rPr>
        <w:t>Lors de la réorganisation de l'enseignement après la Seconde guerre mondiale, l'institution des programmes du second degré à l'éc</w:t>
      </w:r>
      <w:r w:rsidRPr="00D25E6D">
        <w:rPr>
          <w:color w:val="000000"/>
          <w:szCs w:val="18"/>
        </w:rPr>
        <w:t>o</w:t>
      </w:r>
      <w:r w:rsidRPr="00D25E6D">
        <w:rPr>
          <w:color w:val="000000"/>
          <w:szCs w:val="18"/>
        </w:rPr>
        <w:t>le normale de Jeunes Filles de Rufisque a été conduite de telle façon qu'il en est pratiquement résulté l'extinction du r</w:t>
      </w:r>
      <w:r w:rsidRPr="00D25E6D">
        <w:rPr>
          <w:color w:val="000000"/>
          <w:szCs w:val="18"/>
        </w:rPr>
        <w:t>e</w:t>
      </w:r>
      <w:r w:rsidRPr="00D25E6D">
        <w:rPr>
          <w:color w:val="000000"/>
          <w:szCs w:val="18"/>
        </w:rPr>
        <w:t>crutement du pe</w:t>
      </w:r>
      <w:r w:rsidRPr="00D25E6D">
        <w:rPr>
          <w:color w:val="000000"/>
          <w:szCs w:val="18"/>
        </w:rPr>
        <w:t>r</w:t>
      </w:r>
      <w:r w:rsidRPr="00D25E6D">
        <w:rPr>
          <w:color w:val="000000"/>
          <w:szCs w:val="18"/>
        </w:rPr>
        <w:t>sonnel enseignant féminin en A.O.F. En effet aucun compte n'a été tenu du retard important (aussi bien qua</w:t>
      </w:r>
      <w:r w:rsidRPr="00D25E6D">
        <w:rPr>
          <w:color w:val="000000"/>
          <w:szCs w:val="18"/>
        </w:rPr>
        <w:t>n</w:t>
      </w:r>
      <w:r w:rsidRPr="00D25E6D">
        <w:rPr>
          <w:color w:val="000000"/>
          <w:szCs w:val="18"/>
        </w:rPr>
        <w:t>titativement que qualitativement) qu'avait l'enseignement fém</w:t>
      </w:r>
      <w:r w:rsidRPr="00D25E6D">
        <w:rPr>
          <w:color w:val="000000"/>
          <w:szCs w:val="18"/>
        </w:rPr>
        <w:t>i</w:t>
      </w:r>
      <w:r w:rsidRPr="00D25E6D">
        <w:rPr>
          <w:color w:val="000000"/>
          <w:szCs w:val="18"/>
        </w:rPr>
        <w:t>nin en Afrique Noire, retard qui ne pouvait être comblé sans une politique judicieuse et appropriée sur le plan du recrut</w:t>
      </w:r>
      <w:r w:rsidRPr="00D25E6D">
        <w:rPr>
          <w:color w:val="000000"/>
          <w:szCs w:val="18"/>
        </w:rPr>
        <w:t>e</w:t>
      </w:r>
      <w:r w:rsidRPr="00D25E6D">
        <w:rPr>
          <w:color w:val="000000"/>
          <w:szCs w:val="18"/>
        </w:rPr>
        <w:t>ment d'un personnel enseignant féminin suffisamment no</w:t>
      </w:r>
      <w:r w:rsidRPr="00D25E6D">
        <w:rPr>
          <w:color w:val="000000"/>
          <w:szCs w:val="18"/>
        </w:rPr>
        <w:t>m</w:t>
      </w:r>
      <w:r w:rsidRPr="00D25E6D">
        <w:rPr>
          <w:color w:val="000000"/>
          <w:szCs w:val="18"/>
        </w:rPr>
        <w:t>breux et qualifié ; le nivellement des statuts a eu pour cons</w:t>
      </w:r>
      <w:r w:rsidRPr="00D25E6D">
        <w:rPr>
          <w:color w:val="000000"/>
          <w:szCs w:val="18"/>
        </w:rPr>
        <w:t>é</w:t>
      </w:r>
      <w:r w:rsidRPr="00D25E6D">
        <w:rPr>
          <w:color w:val="000000"/>
          <w:szCs w:val="18"/>
        </w:rPr>
        <w:t>que</w:t>
      </w:r>
      <w:r w:rsidRPr="00D25E6D">
        <w:rPr>
          <w:color w:val="000000"/>
          <w:szCs w:val="18"/>
        </w:rPr>
        <w:t>n</w:t>
      </w:r>
      <w:r w:rsidRPr="00D25E6D">
        <w:rPr>
          <w:color w:val="000000"/>
          <w:szCs w:val="18"/>
        </w:rPr>
        <w:t>ce l'exigence du même niveau pour l'entrée dans les écoles normales, alors que la scolarisation des je</w:t>
      </w:r>
      <w:r w:rsidRPr="00D25E6D">
        <w:rPr>
          <w:color w:val="000000"/>
          <w:szCs w:val="18"/>
        </w:rPr>
        <w:t>u</w:t>
      </w:r>
      <w:r w:rsidRPr="00D25E6D">
        <w:rPr>
          <w:color w:val="000000"/>
          <w:szCs w:val="18"/>
        </w:rPr>
        <w:t>nes filles était à un niveau très bas ; par ailleurs, la mise sur pied des cours no</w:t>
      </w:r>
      <w:r w:rsidRPr="00D25E6D">
        <w:rPr>
          <w:color w:val="000000"/>
          <w:szCs w:val="18"/>
        </w:rPr>
        <w:t>r</w:t>
      </w:r>
      <w:r w:rsidRPr="00D25E6D">
        <w:rPr>
          <w:color w:val="000000"/>
          <w:szCs w:val="18"/>
        </w:rPr>
        <w:t>maux dans les différents territoires s'est faite uniquement en vue du recrut</w:t>
      </w:r>
      <w:r w:rsidRPr="00D25E6D">
        <w:rPr>
          <w:color w:val="000000"/>
          <w:szCs w:val="18"/>
        </w:rPr>
        <w:t>e</w:t>
      </w:r>
      <w:r w:rsidRPr="00D25E6D">
        <w:rPr>
          <w:color w:val="000000"/>
          <w:szCs w:val="18"/>
        </w:rPr>
        <w:t>ment de maîtres masculins ; certes, un cours normal de Jeunes Filles était institué à Rufisque, mais d'une part son caractère fédéral (nous avons vu préc</w:t>
      </w:r>
      <w:r w:rsidRPr="00D25E6D">
        <w:rPr>
          <w:color w:val="000000"/>
          <w:szCs w:val="18"/>
        </w:rPr>
        <w:t>é</w:t>
      </w:r>
      <w:r w:rsidRPr="00D25E6D">
        <w:rPr>
          <w:color w:val="000000"/>
          <w:szCs w:val="18"/>
        </w:rPr>
        <w:t>demment combien le gouvernement général se souciait peu de l'ense</w:t>
      </w:r>
      <w:r w:rsidRPr="00D25E6D">
        <w:rPr>
          <w:color w:val="000000"/>
          <w:szCs w:val="18"/>
        </w:rPr>
        <w:t>i</w:t>
      </w:r>
      <w:r w:rsidRPr="00D25E6D">
        <w:rPr>
          <w:color w:val="000000"/>
          <w:szCs w:val="18"/>
        </w:rPr>
        <w:t>gnement, ou du moins le faisait à sa manière) et le mode de recrut</w:t>
      </w:r>
      <w:r w:rsidRPr="00D25E6D">
        <w:rPr>
          <w:color w:val="000000"/>
          <w:szCs w:val="18"/>
        </w:rPr>
        <w:t>e</w:t>
      </w:r>
      <w:r w:rsidRPr="00D25E6D">
        <w:rPr>
          <w:color w:val="000000"/>
          <w:szCs w:val="18"/>
        </w:rPr>
        <w:t>ment qui en découlait, d'autre part le retard initial de l'enseignement fém</w:t>
      </w:r>
      <w:r w:rsidRPr="00D25E6D">
        <w:rPr>
          <w:color w:val="000000"/>
          <w:szCs w:val="18"/>
        </w:rPr>
        <w:t>i</w:t>
      </w:r>
      <w:r w:rsidRPr="00D25E6D">
        <w:rPr>
          <w:color w:val="000000"/>
          <w:szCs w:val="18"/>
        </w:rPr>
        <w:t>nin, ne pouvaient conduire qu'à un manque d'efficacité et un re</w:t>
      </w:r>
      <w:r w:rsidRPr="00D25E6D">
        <w:rPr>
          <w:color w:val="000000"/>
          <w:szCs w:val="18"/>
        </w:rPr>
        <w:t>n</w:t>
      </w:r>
      <w:r w:rsidRPr="00D25E6D">
        <w:rPr>
          <w:color w:val="000000"/>
          <w:szCs w:val="18"/>
        </w:rPr>
        <w:t>dement dérisoire.</w:t>
      </w:r>
    </w:p>
    <w:p w:rsidR="00770C05" w:rsidRPr="00D25E6D" w:rsidRDefault="00770C05" w:rsidP="00770C05">
      <w:pPr>
        <w:spacing w:before="120" w:after="120"/>
        <w:ind w:left="720" w:hanging="360"/>
        <w:jc w:val="both"/>
        <w:rPr>
          <w:color w:val="000000"/>
          <w:szCs w:val="18"/>
        </w:rPr>
      </w:pPr>
      <w:r>
        <w:rPr>
          <w:color w:val="000000"/>
          <w:szCs w:val="18"/>
        </w:rPr>
        <w:t>3.</w:t>
      </w:r>
      <w:r>
        <w:rPr>
          <w:color w:val="000000"/>
          <w:szCs w:val="18"/>
        </w:rPr>
        <w:tab/>
      </w:r>
      <w:r w:rsidRPr="00D25E6D">
        <w:rPr>
          <w:color w:val="000000"/>
          <w:szCs w:val="18"/>
        </w:rPr>
        <w:t>Cet état de choses a encore été aggravé après l'a</w:t>
      </w:r>
      <w:r w:rsidRPr="00D25E6D">
        <w:rPr>
          <w:color w:val="000000"/>
          <w:szCs w:val="18"/>
        </w:rPr>
        <w:t>p</w:t>
      </w:r>
      <w:r w:rsidRPr="00D25E6D">
        <w:rPr>
          <w:color w:val="000000"/>
          <w:szCs w:val="18"/>
        </w:rPr>
        <w:t>plication de la loi-cadre, du fait des circonstances su</w:t>
      </w:r>
      <w:r w:rsidRPr="00D25E6D">
        <w:rPr>
          <w:color w:val="000000"/>
          <w:szCs w:val="18"/>
        </w:rPr>
        <w:t>i</w:t>
      </w:r>
      <w:r w:rsidRPr="00D25E6D">
        <w:rPr>
          <w:color w:val="000000"/>
          <w:szCs w:val="18"/>
        </w:rPr>
        <w:t>vantes :</w:t>
      </w:r>
    </w:p>
    <w:p w:rsidR="00770C05" w:rsidRPr="00D25E6D" w:rsidRDefault="00770C05" w:rsidP="00770C05">
      <w:pPr>
        <w:spacing w:before="120" w:after="120"/>
        <w:ind w:left="1080" w:hanging="360"/>
        <w:jc w:val="both"/>
      </w:pPr>
      <w:r w:rsidRPr="00D25E6D">
        <w:rPr>
          <w:color w:val="000000"/>
          <w:szCs w:val="18"/>
        </w:rPr>
        <w:t>a.</w:t>
      </w:r>
      <w:r>
        <w:rPr>
          <w:color w:val="000000"/>
          <w:szCs w:val="18"/>
        </w:rPr>
        <w:tab/>
      </w:r>
      <w:r w:rsidRPr="00D25E6D">
        <w:rPr>
          <w:color w:val="000000"/>
          <w:szCs w:val="18"/>
        </w:rPr>
        <w:t>La « territorialisation » de l'enseignement du second degré était</w:t>
      </w:r>
      <w:r>
        <w:rPr>
          <w:color w:val="000000"/>
          <w:szCs w:val="18"/>
        </w:rPr>
        <w:t xml:space="preserve"> </w:t>
      </w:r>
      <w:r w:rsidRPr="00D25E6D">
        <w:rPr>
          <w:color w:val="000000"/>
          <w:szCs w:val="18"/>
        </w:rPr>
        <w:t>instituée, alors que les écoles normales (dont celle des Je</w:t>
      </w:r>
      <w:r w:rsidRPr="00D25E6D">
        <w:rPr>
          <w:color w:val="000000"/>
          <w:szCs w:val="18"/>
        </w:rPr>
        <w:t>u</w:t>
      </w:r>
      <w:r w:rsidRPr="00D25E6D">
        <w:rPr>
          <w:color w:val="000000"/>
          <w:szCs w:val="18"/>
        </w:rPr>
        <w:t>nes Filles) et</w:t>
      </w:r>
      <w:r>
        <w:rPr>
          <w:color w:val="000000"/>
          <w:szCs w:val="18"/>
        </w:rPr>
        <w:t xml:space="preserve"> </w:t>
      </w:r>
      <w:r w:rsidRPr="00D25E6D">
        <w:rPr>
          <w:color w:val="000000"/>
          <w:szCs w:val="18"/>
        </w:rPr>
        <w:t>le Cours normal de Rufisque demeuraient à la charge de la fédér</w:t>
      </w:r>
      <w:r w:rsidRPr="00D25E6D">
        <w:rPr>
          <w:color w:val="000000"/>
          <w:szCs w:val="18"/>
        </w:rPr>
        <w:t>a</w:t>
      </w:r>
      <w:r w:rsidRPr="00D25E6D">
        <w:rPr>
          <w:color w:val="000000"/>
          <w:szCs w:val="18"/>
        </w:rPr>
        <w:t>tion :</w:t>
      </w:r>
      <w:r>
        <w:rPr>
          <w:color w:val="000000"/>
          <w:szCs w:val="18"/>
        </w:rPr>
        <w:t xml:space="preserve"> </w:t>
      </w:r>
      <w:r w:rsidRPr="00D25E6D">
        <w:rPr>
          <w:color w:val="000000"/>
          <w:szCs w:val="18"/>
        </w:rPr>
        <w:t>de ce fait, dans une large mesure les gouvernements des diff</w:t>
      </w:r>
      <w:r w:rsidRPr="00D25E6D">
        <w:rPr>
          <w:color w:val="000000"/>
          <w:szCs w:val="18"/>
        </w:rPr>
        <w:t>é</w:t>
      </w:r>
      <w:r w:rsidRPr="00D25E6D">
        <w:rPr>
          <w:color w:val="000000"/>
          <w:szCs w:val="18"/>
        </w:rPr>
        <w:t>rents</w:t>
      </w:r>
      <w:r>
        <w:rPr>
          <w:color w:val="000000"/>
          <w:szCs w:val="18"/>
        </w:rPr>
        <w:t xml:space="preserve"> </w:t>
      </w:r>
      <w:r w:rsidRPr="00D25E6D">
        <w:rPr>
          <w:color w:val="000000"/>
          <w:szCs w:val="18"/>
        </w:rPr>
        <w:t>territoires abandonnaient au bon vouloir des autorités fédérales,</w:t>
      </w:r>
      <w:r>
        <w:rPr>
          <w:color w:val="000000"/>
          <w:szCs w:val="18"/>
        </w:rPr>
        <w:t xml:space="preserve"> </w:t>
      </w:r>
      <w:r w:rsidRPr="00D25E6D">
        <w:rPr>
          <w:color w:val="000000"/>
          <w:szCs w:val="18"/>
        </w:rPr>
        <w:t>certains aspects de la formation des maîtres ; cela est particulièrement</w:t>
      </w:r>
      <w:r>
        <w:rPr>
          <w:color w:val="000000"/>
          <w:szCs w:val="18"/>
        </w:rPr>
        <w:t xml:space="preserve"> </w:t>
      </w:r>
      <w:r w:rsidRPr="00D25E6D">
        <w:rPr>
          <w:color w:val="000000"/>
          <w:szCs w:val="18"/>
        </w:rPr>
        <w:t>vrai s'agi</w:t>
      </w:r>
      <w:r w:rsidRPr="00D25E6D">
        <w:rPr>
          <w:color w:val="000000"/>
          <w:szCs w:val="18"/>
        </w:rPr>
        <w:t>s</w:t>
      </w:r>
      <w:r w:rsidRPr="00D25E6D">
        <w:rPr>
          <w:color w:val="000000"/>
          <w:szCs w:val="18"/>
        </w:rPr>
        <w:t>sant de l'enseignement féminin, si l'on tient compte de</w:t>
      </w:r>
      <w:r>
        <w:rPr>
          <w:color w:val="000000"/>
          <w:szCs w:val="18"/>
        </w:rPr>
        <w:t xml:space="preserve"> </w:t>
      </w:r>
      <w:r w:rsidRPr="00D25E6D">
        <w:rPr>
          <w:color w:val="000000"/>
          <w:szCs w:val="18"/>
        </w:rPr>
        <w:t>l'exi</w:t>
      </w:r>
      <w:r w:rsidRPr="00D25E6D">
        <w:rPr>
          <w:color w:val="000000"/>
          <w:szCs w:val="18"/>
        </w:rPr>
        <w:t>s</w:t>
      </w:r>
      <w:r w:rsidRPr="00D25E6D">
        <w:rPr>
          <w:color w:val="000000"/>
          <w:szCs w:val="18"/>
        </w:rPr>
        <w:t>tence de Cours Normaux de garçons dans ch</w:t>
      </w:r>
      <w:r w:rsidRPr="00D25E6D">
        <w:rPr>
          <w:color w:val="000000"/>
          <w:szCs w:val="18"/>
        </w:rPr>
        <w:t>a</w:t>
      </w:r>
      <w:r w:rsidRPr="00D25E6D">
        <w:rPr>
          <w:color w:val="000000"/>
          <w:szCs w:val="18"/>
        </w:rPr>
        <w:t>que colonie.</w:t>
      </w:r>
    </w:p>
    <w:p w:rsidR="00770C05" w:rsidRPr="00D25E6D" w:rsidRDefault="00770C05" w:rsidP="00770C05">
      <w:pPr>
        <w:spacing w:before="120" w:after="120"/>
        <w:ind w:left="1080" w:hanging="360"/>
        <w:jc w:val="both"/>
      </w:pPr>
      <w:r w:rsidRPr="00D25E6D">
        <w:rPr>
          <w:color w:val="000000"/>
          <w:szCs w:val="18"/>
        </w:rPr>
        <w:t>b.</w:t>
      </w:r>
      <w:r>
        <w:rPr>
          <w:color w:val="000000"/>
          <w:szCs w:val="18"/>
        </w:rPr>
        <w:tab/>
      </w:r>
      <w:r w:rsidRPr="00D25E6D">
        <w:rPr>
          <w:color w:val="000000"/>
          <w:szCs w:val="18"/>
        </w:rPr>
        <w:t>Le recrutement des écoles fédérales était assez gravement m</w:t>
      </w:r>
      <w:r w:rsidRPr="00D25E6D">
        <w:rPr>
          <w:color w:val="000000"/>
          <w:szCs w:val="18"/>
        </w:rPr>
        <w:t>e</w:t>
      </w:r>
      <w:r w:rsidRPr="00D25E6D">
        <w:rPr>
          <w:color w:val="000000"/>
          <w:szCs w:val="18"/>
        </w:rPr>
        <w:t>nacé</w:t>
      </w:r>
      <w:r>
        <w:rPr>
          <w:color w:val="000000"/>
          <w:szCs w:val="18"/>
        </w:rPr>
        <w:t xml:space="preserve"> </w:t>
      </w:r>
      <w:r w:rsidRPr="00D25E6D">
        <w:rPr>
          <w:color w:val="000000"/>
          <w:szCs w:val="18"/>
        </w:rPr>
        <w:t>par l'apparition et le développement d'un certain égoïsme territorial,</w:t>
      </w:r>
      <w:r>
        <w:rPr>
          <w:color w:val="000000"/>
          <w:szCs w:val="18"/>
        </w:rPr>
        <w:t xml:space="preserve"> </w:t>
      </w:r>
      <w:r w:rsidRPr="00D25E6D">
        <w:rPr>
          <w:color w:val="000000"/>
          <w:szCs w:val="18"/>
        </w:rPr>
        <w:t>d'ailleurs soigneusement entretenu et e</w:t>
      </w:r>
      <w:r w:rsidRPr="00D25E6D">
        <w:rPr>
          <w:color w:val="000000"/>
          <w:szCs w:val="18"/>
        </w:rPr>
        <w:t>n</w:t>
      </w:r>
      <w:r w:rsidRPr="00D25E6D">
        <w:rPr>
          <w:color w:val="000000"/>
          <w:szCs w:val="18"/>
        </w:rPr>
        <w:t>couragé par les gouve</w:t>
      </w:r>
      <w:r w:rsidRPr="00D25E6D">
        <w:rPr>
          <w:color w:val="000000"/>
          <w:szCs w:val="18"/>
        </w:rPr>
        <w:t>r</w:t>
      </w:r>
      <w:r w:rsidRPr="00D25E6D">
        <w:rPr>
          <w:color w:val="000000"/>
          <w:szCs w:val="18"/>
        </w:rPr>
        <w:t>neurs</w:t>
      </w:r>
      <w:r>
        <w:rPr>
          <w:color w:val="000000"/>
          <w:szCs w:val="18"/>
        </w:rPr>
        <w:t xml:space="preserve"> [122] </w:t>
      </w:r>
      <w:r w:rsidRPr="00D25E6D">
        <w:rPr>
          <w:color w:val="000000"/>
          <w:szCs w:val="18"/>
        </w:rPr>
        <w:t>qui présidaient les conseils de gouvernement des territoires ; en fait, était ina</w:t>
      </w:r>
      <w:r w:rsidRPr="00D25E6D">
        <w:rPr>
          <w:color w:val="000000"/>
          <w:szCs w:val="18"/>
        </w:rPr>
        <w:t>u</w:t>
      </w:r>
      <w:r w:rsidRPr="00D25E6D">
        <w:rPr>
          <w:color w:val="000000"/>
          <w:szCs w:val="18"/>
        </w:rPr>
        <w:t>guré le processus qui devait conduire à l'extinction du recr</w:t>
      </w:r>
      <w:r w:rsidRPr="00D25E6D">
        <w:rPr>
          <w:color w:val="000000"/>
          <w:szCs w:val="18"/>
        </w:rPr>
        <w:t>u</w:t>
      </w:r>
      <w:r w:rsidRPr="00D25E6D">
        <w:rPr>
          <w:color w:val="000000"/>
          <w:szCs w:val="18"/>
        </w:rPr>
        <w:t>tement des instituteurs, des institutrices et des autres catég</w:t>
      </w:r>
      <w:r w:rsidRPr="00D25E6D">
        <w:rPr>
          <w:color w:val="000000"/>
          <w:szCs w:val="18"/>
        </w:rPr>
        <w:t>o</w:t>
      </w:r>
      <w:r w:rsidRPr="00D25E6D">
        <w:rPr>
          <w:color w:val="000000"/>
          <w:szCs w:val="18"/>
        </w:rPr>
        <w:t>ries de cadres formés dans les écoles féd</w:t>
      </w:r>
      <w:r w:rsidRPr="00D25E6D">
        <w:rPr>
          <w:color w:val="000000"/>
          <w:szCs w:val="18"/>
        </w:rPr>
        <w:t>é</w:t>
      </w:r>
      <w:r w:rsidRPr="00D25E6D">
        <w:rPr>
          <w:color w:val="000000"/>
          <w:szCs w:val="18"/>
        </w:rPr>
        <w:t>rales ; on mesure to</w:t>
      </w:r>
      <w:r w:rsidRPr="00D25E6D">
        <w:rPr>
          <w:color w:val="000000"/>
          <w:szCs w:val="18"/>
        </w:rPr>
        <w:t>u</w:t>
      </w:r>
      <w:r w:rsidRPr="00D25E6D">
        <w:rPr>
          <w:color w:val="000000"/>
          <w:szCs w:val="18"/>
        </w:rPr>
        <w:t>te la gravité de cette orientation, si l'on ne perd pas de vue qu'aucune mesure n'était prise pour pa</w:t>
      </w:r>
      <w:r w:rsidRPr="00D25E6D">
        <w:rPr>
          <w:color w:val="000000"/>
          <w:szCs w:val="18"/>
        </w:rPr>
        <w:t>l</w:t>
      </w:r>
      <w:r w:rsidRPr="00D25E6D">
        <w:rPr>
          <w:color w:val="000000"/>
          <w:szCs w:val="18"/>
        </w:rPr>
        <w:t>lier, en ce qui concerne le recrutement des maîtres de l'enseignement fém</w:t>
      </w:r>
      <w:r w:rsidRPr="00D25E6D">
        <w:rPr>
          <w:color w:val="000000"/>
          <w:szCs w:val="18"/>
        </w:rPr>
        <w:t>i</w:t>
      </w:r>
      <w:r w:rsidRPr="00D25E6D">
        <w:rPr>
          <w:color w:val="000000"/>
          <w:szCs w:val="18"/>
        </w:rPr>
        <w:t>nin, les conséquences désastreuses qui a</w:t>
      </w:r>
      <w:r w:rsidRPr="00D25E6D">
        <w:rPr>
          <w:color w:val="000000"/>
          <w:szCs w:val="18"/>
        </w:rPr>
        <w:t>l</w:t>
      </w:r>
      <w:r w:rsidRPr="00D25E6D">
        <w:rPr>
          <w:color w:val="000000"/>
          <w:szCs w:val="18"/>
        </w:rPr>
        <w:t>laient en découler.</w:t>
      </w:r>
    </w:p>
    <w:p w:rsidR="00770C05" w:rsidRPr="00D25E6D" w:rsidRDefault="00770C05" w:rsidP="00770C05">
      <w:pPr>
        <w:spacing w:before="120" w:after="120"/>
        <w:ind w:left="1080" w:hanging="360"/>
        <w:jc w:val="both"/>
      </w:pPr>
      <w:r w:rsidRPr="00D25E6D">
        <w:rPr>
          <w:color w:val="000000"/>
          <w:szCs w:val="18"/>
        </w:rPr>
        <w:t>c.</w:t>
      </w:r>
      <w:r>
        <w:rPr>
          <w:color w:val="000000"/>
          <w:szCs w:val="18"/>
        </w:rPr>
        <w:tab/>
      </w:r>
      <w:r w:rsidRPr="00D25E6D">
        <w:rPr>
          <w:color w:val="000000"/>
          <w:szCs w:val="18"/>
        </w:rPr>
        <w:t>Au niveau de l'école primaire, aucune politique cohérente r</w:t>
      </w:r>
      <w:r w:rsidRPr="00D25E6D">
        <w:rPr>
          <w:color w:val="000000"/>
          <w:szCs w:val="18"/>
        </w:rPr>
        <w:t>e</w:t>
      </w:r>
      <w:r w:rsidRPr="00D25E6D">
        <w:rPr>
          <w:color w:val="000000"/>
          <w:szCs w:val="18"/>
        </w:rPr>
        <w:t>lative au</w:t>
      </w:r>
      <w:r>
        <w:rPr>
          <w:color w:val="000000"/>
          <w:szCs w:val="18"/>
        </w:rPr>
        <w:t xml:space="preserve"> </w:t>
      </w:r>
      <w:r w:rsidRPr="00D25E6D">
        <w:rPr>
          <w:color w:val="000000"/>
          <w:szCs w:val="18"/>
        </w:rPr>
        <w:t>développement de l'enseignement féminin n'était pr</w:t>
      </w:r>
      <w:r w:rsidRPr="00D25E6D">
        <w:rPr>
          <w:color w:val="000000"/>
          <w:szCs w:val="18"/>
        </w:rPr>
        <w:t>a</w:t>
      </w:r>
      <w:r w:rsidRPr="00D25E6D">
        <w:rPr>
          <w:color w:val="000000"/>
          <w:szCs w:val="18"/>
        </w:rPr>
        <w:t>tiquée : ni sur le</w:t>
      </w:r>
      <w:r>
        <w:rPr>
          <w:color w:val="000000"/>
          <w:szCs w:val="18"/>
        </w:rPr>
        <w:t xml:space="preserve"> </w:t>
      </w:r>
      <w:r w:rsidRPr="00D25E6D">
        <w:rPr>
          <w:color w:val="000000"/>
          <w:szCs w:val="18"/>
        </w:rPr>
        <w:t>plan du recrutement des élèves, ni en ce qui concerne l'organis</w:t>
      </w:r>
      <w:r w:rsidRPr="00D25E6D">
        <w:rPr>
          <w:color w:val="000000"/>
          <w:szCs w:val="18"/>
        </w:rPr>
        <w:t>a</w:t>
      </w:r>
      <w:r w:rsidRPr="00D25E6D">
        <w:rPr>
          <w:color w:val="000000"/>
          <w:szCs w:val="18"/>
        </w:rPr>
        <w:t>tion</w:t>
      </w:r>
      <w:r>
        <w:rPr>
          <w:color w:val="000000"/>
          <w:szCs w:val="18"/>
        </w:rPr>
        <w:t xml:space="preserve"> </w:t>
      </w:r>
      <w:r w:rsidRPr="00D25E6D">
        <w:rPr>
          <w:color w:val="000000"/>
          <w:szCs w:val="18"/>
        </w:rPr>
        <w:t>même de l'enseignement.</w:t>
      </w:r>
    </w:p>
    <w:p w:rsidR="00770C05" w:rsidRPr="00D25E6D" w:rsidRDefault="00770C05" w:rsidP="00770C05">
      <w:pPr>
        <w:spacing w:before="120" w:after="120"/>
        <w:ind w:left="1080" w:hanging="360"/>
        <w:jc w:val="both"/>
      </w:pPr>
      <w:r w:rsidRPr="00D25E6D">
        <w:rPr>
          <w:color w:val="000000"/>
          <w:szCs w:val="18"/>
        </w:rPr>
        <w:t>d.</w:t>
      </w:r>
      <w:r>
        <w:rPr>
          <w:color w:val="000000"/>
          <w:szCs w:val="18"/>
        </w:rPr>
        <w:tab/>
      </w:r>
      <w:r w:rsidRPr="00D25E6D">
        <w:rPr>
          <w:color w:val="000000"/>
          <w:szCs w:val="18"/>
        </w:rPr>
        <w:t>Enfin, parallèlement à la naissance des conseils de gouve</w:t>
      </w:r>
      <w:r w:rsidRPr="00D25E6D">
        <w:rPr>
          <w:color w:val="000000"/>
          <w:szCs w:val="18"/>
        </w:rPr>
        <w:t>r</w:t>
      </w:r>
      <w:r w:rsidRPr="00D25E6D">
        <w:rPr>
          <w:color w:val="000000"/>
          <w:szCs w:val="18"/>
        </w:rPr>
        <w:t>nement</w:t>
      </w:r>
      <w:r>
        <w:rPr>
          <w:color w:val="000000"/>
          <w:szCs w:val="18"/>
        </w:rPr>
        <w:t xml:space="preserve"> </w:t>
      </w:r>
      <w:r w:rsidRPr="00D25E6D">
        <w:rPr>
          <w:color w:val="000000"/>
          <w:szCs w:val="18"/>
        </w:rPr>
        <w:t>dans les territoires, l'accentuation de la corruption des mœurs au sein de</w:t>
      </w:r>
      <w:r>
        <w:rPr>
          <w:color w:val="000000"/>
          <w:szCs w:val="18"/>
        </w:rPr>
        <w:t xml:space="preserve"> </w:t>
      </w:r>
      <w:r w:rsidRPr="00D25E6D">
        <w:rPr>
          <w:color w:val="000000"/>
          <w:szCs w:val="18"/>
        </w:rPr>
        <w:t>la couche dirigeante de politiciens et de hauts fon</w:t>
      </w:r>
      <w:r w:rsidRPr="00D25E6D">
        <w:rPr>
          <w:color w:val="000000"/>
          <w:szCs w:val="18"/>
        </w:rPr>
        <w:t>c</w:t>
      </w:r>
      <w:r w:rsidRPr="00D25E6D">
        <w:rPr>
          <w:color w:val="000000"/>
          <w:szCs w:val="18"/>
        </w:rPr>
        <w:t>tionnaires aura pour</w:t>
      </w:r>
      <w:r>
        <w:rPr>
          <w:color w:val="000000"/>
          <w:szCs w:val="18"/>
        </w:rPr>
        <w:t xml:space="preserve"> </w:t>
      </w:r>
      <w:r w:rsidRPr="00D25E6D">
        <w:rPr>
          <w:color w:val="000000"/>
          <w:szCs w:val="18"/>
        </w:rPr>
        <w:t>résultat le détournement de plus en plus généralisé des je</w:t>
      </w:r>
      <w:r w:rsidRPr="00D25E6D">
        <w:rPr>
          <w:color w:val="000000"/>
          <w:szCs w:val="18"/>
        </w:rPr>
        <w:t>u</w:t>
      </w:r>
      <w:r w:rsidRPr="00D25E6D">
        <w:rPr>
          <w:color w:val="000000"/>
          <w:szCs w:val="18"/>
        </w:rPr>
        <w:t>nes filles déjà</w:t>
      </w:r>
      <w:r>
        <w:rPr>
          <w:color w:val="000000"/>
          <w:szCs w:val="18"/>
        </w:rPr>
        <w:t xml:space="preserve"> </w:t>
      </w:r>
      <w:r w:rsidRPr="00D25E6D">
        <w:rPr>
          <w:color w:val="000000"/>
          <w:szCs w:val="18"/>
        </w:rPr>
        <w:t>scolarisées de la conduite à terme de leurs études.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Cependant, plus encore que la scolarisation des garçons (pour l</w:t>
      </w:r>
      <w:r w:rsidRPr="00D25E6D">
        <w:rPr>
          <w:color w:val="000000"/>
          <w:szCs w:val="18"/>
        </w:rPr>
        <w:t>a</w:t>
      </w:r>
      <w:r w:rsidRPr="00D25E6D">
        <w:rPr>
          <w:color w:val="000000"/>
          <w:szCs w:val="18"/>
        </w:rPr>
        <w:t>quelle, en raison même des besoins de l'administration coloniale une politique cohérente avait été mise au point), l'enseignement féminin devra sa demi-faillite à des raisons encore plus profondes : à l'origine, il avait été conçu pour « fournir » les « év</w:t>
      </w:r>
      <w:r w:rsidRPr="00D25E6D">
        <w:rPr>
          <w:color w:val="000000"/>
          <w:szCs w:val="18"/>
        </w:rPr>
        <w:t>o</w:t>
      </w:r>
      <w:r w:rsidRPr="00D25E6D">
        <w:rPr>
          <w:color w:val="000000"/>
          <w:szCs w:val="18"/>
        </w:rPr>
        <w:t>lués » en femmes avant « un certain niveau » et après la Seconde guerre mondiale, son orie</w:t>
      </w:r>
      <w:r w:rsidRPr="00D25E6D">
        <w:rPr>
          <w:color w:val="000000"/>
          <w:szCs w:val="18"/>
        </w:rPr>
        <w:t>n</w:t>
      </w:r>
      <w:r w:rsidRPr="00D25E6D">
        <w:rPr>
          <w:color w:val="000000"/>
          <w:szCs w:val="18"/>
        </w:rPr>
        <w:t>tation continuera sur cette même lancée, aggravée par l'a</w:t>
      </w:r>
      <w:r w:rsidRPr="00D25E6D">
        <w:rPr>
          <w:color w:val="000000"/>
          <w:szCs w:val="18"/>
        </w:rPr>
        <w:t>c</w:t>
      </w:r>
      <w:r w:rsidRPr="00D25E6D">
        <w:rPr>
          <w:color w:val="000000"/>
          <w:szCs w:val="18"/>
        </w:rPr>
        <w:t>centuation de la politique d'assimilation instaurée dans le cadre de l'Union fra</w:t>
      </w:r>
      <w:r w:rsidRPr="00D25E6D">
        <w:rPr>
          <w:color w:val="000000"/>
          <w:szCs w:val="18"/>
        </w:rPr>
        <w:t>n</w:t>
      </w:r>
      <w:r w:rsidRPr="00D25E6D">
        <w:rPr>
          <w:color w:val="000000"/>
          <w:szCs w:val="18"/>
        </w:rPr>
        <w:t>çaise. Aussi, au vu des premiers résultats et des conséquences imm</w:t>
      </w:r>
      <w:r w:rsidRPr="00D25E6D">
        <w:rPr>
          <w:color w:val="000000"/>
          <w:szCs w:val="18"/>
        </w:rPr>
        <w:t>é</w:t>
      </w:r>
      <w:r w:rsidRPr="00D25E6D">
        <w:rPr>
          <w:color w:val="000000"/>
          <w:szCs w:val="18"/>
        </w:rPr>
        <w:t>diates et à long terme qu'ils impliquaient pour la société africa</w:t>
      </w:r>
      <w:r w:rsidRPr="00D25E6D">
        <w:rPr>
          <w:color w:val="000000"/>
          <w:szCs w:val="18"/>
        </w:rPr>
        <w:t>i</w:t>
      </w:r>
      <w:r w:rsidRPr="00D25E6D">
        <w:rPr>
          <w:color w:val="000000"/>
          <w:szCs w:val="18"/>
        </w:rPr>
        <w:t>ne, la réticence des peuples africains s'est-elle affi</w:t>
      </w:r>
      <w:r w:rsidRPr="00D25E6D">
        <w:rPr>
          <w:color w:val="000000"/>
          <w:szCs w:val="18"/>
        </w:rPr>
        <w:t>r</w:t>
      </w:r>
      <w:r w:rsidRPr="00D25E6D">
        <w:rPr>
          <w:color w:val="000000"/>
          <w:szCs w:val="18"/>
        </w:rPr>
        <w:t>mée avec d'autant plus d'esprit de suite que la menace était jugée plus grave. En d'autres te</w:t>
      </w:r>
      <w:r w:rsidRPr="00D25E6D">
        <w:rPr>
          <w:color w:val="000000"/>
          <w:szCs w:val="18"/>
        </w:rPr>
        <w:t>r</w:t>
      </w:r>
      <w:r w:rsidRPr="00D25E6D">
        <w:rPr>
          <w:color w:val="000000"/>
          <w:szCs w:val="18"/>
        </w:rPr>
        <w:t>mes, le contenu anti-national de l'éducation au sein du régime col</w:t>
      </w:r>
      <w:r w:rsidRPr="00D25E6D">
        <w:rPr>
          <w:color w:val="000000"/>
          <w:szCs w:val="18"/>
        </w:rPr>
        <w:t>o</w:t>
      </w:r>
      <w:r w:rsidRPr="00D25E6D">
        <w:rPr>
          <w:color w:val="000000"/>
          <w:szCs w:val="18"/>
        </w:rPr>
        <w:t>nial, dans la mesure même où il était nettement plus pr</w:t>
      </w:r>
      <w:r w:rsidRPr="00D25E6D">
        <w:rPr>
          <w:color w:val="000000"/>
          <w:szCs w:val="18"/>
        </w:rPr>
        <w:t>o</w:t>
      </w:r>
      <w:r w:rsidRPr="00D25E6D">
        <w:rPr>
          <w:color w:val="000000"/>
          <w:szCs w:val="18"/>
        </w:rPr>
        <w:t>noncé et plus évident dans ses manifestations chez les jeunes filles scolarisées, et où les conditions économ</w:t>
      </w:r>
      <w:r w:rsidRPr="00D25E6D">
        <w:rPr>
          <w:color w:val="000000"/>
          <w:szCs w:val="18"/>
        </w:rPr>
        <w:t>i</w:t>
      </w:r>
      <w:r w:rsidRPr="00D25E6D">
        <w:rPr>
          <w:color w:val="000000"/>
          <w:szCs w:val="18"/>
        </w:rPr>
        <w:t>ques et sociales ne pouvaient qu'incliner vers moins de tolérance dans ce domaine de la part des peuples africains est, fondamentalement, une des causes profondes des divers phén</w:t>
      </w:r>
      <w:r w:rsidRPr="00D25E6D">
        <w:rPr>
          <w:color w:val="000000"/>
          <w:szCs w:val="18"/>
        </w:rPr>
        <w:t>o</w:t>
      </w:r>
      <w:r w:rsidRPr="00D25E6D">
        <w:rPr>
          <w:color w:val="000000"/>
          <w:szCs w:val="18"/>
        </w:rPr>
        <w:t>mènes d'ordre psychologique, sociologique relatifs à l'éducation fém</w:t>
      </w:r>
      <w:r w:rsidRPr="00D25E6D">
        <w:rPr>
          <w:color w:val="000000"/>
          <w:szCs w:val="18"/>
        </w:rPr>
        <w:t>i</w:t>
      </w:r>
      <w:r w:rsidRPr="00D25E6D">
        <w:rPr>
          <w:color w:val="000000"/>
          <w:szCs w:val="18"/>
        </w:rPr>
        <w:t>nine telle qu'elle a été conçue et appliquée en Afrique No</w:t>
      </w:r>
      <w:r w:rsidRPr="00D25E6D">
        <w:rPr>
          <w:color w:val="000000"/>
          <w:szCs w:val="18"/>
        </w:rPr>
        <w:t>i</w:t>
      </w:r>
      <w:r w:rsidRPr="00D25E6D">
        <w:rPr>
          <w:color w:val="000000"/>
          <w:szCs w:val="18"/>
        </w:rPr>
        <w:t>re par les autorités coloniales.</w:t>
      </w:r>
    </w:p>
    <w:p w:rsidR="00770C05" w:rsidRPr="00D25E6D" w:rsidRDefault="00770C05" w:rsidP="00770C05">
      <w:pPr>
        <w:spacing w:before="120" w:after="120"/>
        <w:jc w:val="both"/>
      </w:pPr>
      <w:r>
        <w:rPr>
          <w:color w:val="000000"/>
          <w:szCs w:val="18"/>
        </w:rPr>
        <w:t>[123]</w:t>
      </w:r>
    </w:p>
    <w:p w:rsidR="00770C05" w:rsidRDefault="00770C05" w:rsidP="00770C05">
      <w:pPr>
        <w:spacing w:before="120" w:after="120"/>
        <w:jc w:val="both"/>
        <w:rPr>
          <w:color w:val="000000"/>
          <w:szCs w:val="18"/>
        </w:rPr>
      </w:pPr>
    </w:p>
    <w:p w:rsidR="00770C05" w:rsidRDefault="00770C05" w:rsidP="00770C05">
      <w:pPr>
        <w:pStyle w:val="a"/>
      </w:pPr>
      <w:r w:rsidRPr="00D25E6D">
        <w:t>3. Éléments d'un b</w:t>
      </w:r>
      <w:r>
        <w:t>ilan de l'enseignement colonial</w:t>
      </w:r>
      <w:r>
        <w:br/>
      </w:r>
      <w:r w:rsidRPr="00D25E6D">
        <w:t>dans les colonies frança</w:t>
      </w:r>
      <w:r>
        <w:t>ises d'Afrique Noire de 1945 à 1</w:t>
      </w:r>
      <w:r w:rsidRPr="00D25E6D">
        <w:t>960</w:t>
      </w:r>
    </w:p>
    <w:p w:rsidR="00770C05" w:rsidRPr="00D25E6D" w:rsidRDefault="00770C05" w:rsidP="00770C05">
      <w:pPr>
        <w:spacing w:before="120" w:after="120"/>
        <w:jc w:val="both"/>
      </w:pPr>
    </w:p>
    <w:p w:rsidR="00770C05" w:rsidRPr="00D25E6D" w:rsidRDefault="00770C05" w:rsidP="00770C05">
      <w:pPr>
        <w:pStyle w:val="b"/>
      </w:pPr>
      <w:r w:rsidRPr="00D25E6D">
        <w:t>a. Scolarisation et alphabétisation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L'analyse de l'évolution de l'enseignement en Afr</w:t>
      </w:r>
      <w:r w:rsidRPr="00D25E6D">
        <w:rPr>
          <w:color w:val="000000"/>
          <w:szCs w:val="18"/>
        </w:rPr>
        <w:t>i</w:t>
      </w:r>
      <w:r w:rsidRPr="00D25E6D">
        <w:rPr>
          <w:color w:val="000000"/>
          <w:szCs w:val="18"/>
        </w:rPr>
        <w:t>que Noire fait clairement ressortir les caractéristiques suivantes :</w:t>
      </w:r>
    </w:p>
    <w:p w:rsidR="00770C05" w:rsidRDefault="00770C05" w:rsidP="00770C05">
      <w:pPr>
        <w:spacing w:before="120" w:after="120"/>
        <w:ind w:left="720" w:hanging="360"/>
        <w:jc w:val="both"/>
        <w:rPr>
          <w:color w:val="000000"/>
          <w:szCs w:val="18"/>
        </w:rPr>
      </w:pPr>
    </w:p>
    <w:p w:rsidR="00770C05" w:rsidRPr="00D25E6D" w:rsidRDefault="00770C05" w:rsidP="00770C05">
      <w:pPr>
        <w:spacing w:before="120" w:after="120"/>
        <w:ind w:left="720" w:hanging="360"/>
        <w:jc w:val="both"/>
        <w:rPr>
          <w:color w:val="000000"/>
          <w:szCs w:val="18"/>
        </w:rPr>
      </w:pPr>
      <w:r>
        <w:rPr>
          <w:color w:val="000000"/>
          <w:szCs w:val="18"/>
        </w:rPr>
        <w:t>1.</w:t>
      </w:r>
      <w:r>
        <w:rPr>
          <w:color w:val="000000"/>
          <w:szCs w:val="18"/>
        </w:rPr>
        <w:tab/>
      </w:r>
      <w:r w:rsidRPr="00D25E6D">
        <w:rPr>
          <w:color w:val="000000"/>
          <w:szCs w:val="18"/>
        </w:rPr>
        <w:t>En dépit d'un accroissement de l'effectif global, le taux de scolar</w:t>
      </w:r>
      <w:r w:rsidRPr="00D25E6D">
        <w:rPr>
          <w:color w:val="000000"/>
          <w:szCs w:val="18"/>
        </w:rPr>
        <w:t>i</w:t>
      </w:r>
      <w:r w:rsidRPr="00D25E6D">
        <w:rPr>
          <w:color w:val="000000"/>
          <w:szCs w:val="18"/>
        </w:rPr>
        <w:t>sation reste très bas et sa progression extrêmement lente. Si ce rythme devait se maintenir, l'Afrique Noire ne pourrait j</w:t>
      </w:r>
      <w:r w:rsidRPr="00D25E6D">
        <w:rPr>
          <w:color w:val="000000"/>
          <w:szCs w:val="18"/>
        </w:rPr>
        <w:t>a</w:t>
      </w:r>
      <w:r w:rsidRPr="00D25E6D">
        <w:rPr>
          <w:color w:val="000000"/>
          <w:szCs w:val="18"/>
        </w:rPr>
        <w:t>mais être complèt</w:t>
      </w:r>
      <w:r w:rsidRPr="00D25E6D">
        <w:rPr>
          <w:color w:val="000000"/>
          <w:szCs w:val="18"/>
        </w:rPr>
        <w:t>e</w:t>
      </w:r>
      <w:r w:rsidRPr="00D25E6D">
        <w:rPr>
          <w:color w:val="000000"/>
          <w:szCs w:val="18"/>
        </w:rPr>
        <w:t>ment scolarisée.</w:t>
      </w:r>
    </w:p>
    <w:p w:rsidR="00770C05" w:rsidRPr="00D25E6D" w:rsidRDefault="00770C05" w:rsidP="00770C05">
      <w:pPr>
        <w:spacing w:before="120" w:after="120"/>
        <w:ind w:left="720" w:hanging="360"/>
        <w:jc w:val="both"/>
        <w:rPr>
          <w:color w:val="000000"/>
          <w:szCs w:val="18"/>
        </w:rPr>
      </w:pPr>
      <w:r>
        <w:rPr>
          <w:color w:val="000000"/>
          <w:szCs w:val="18"/>
        </w:rPr>
        <w:t>2.</w:t>
      </w:r>
      <w:r>
        <w:rPr>
          <w:color w:val="000000"/>
          <w:szCs w:val="18"/>
        </w:rPr>
        <w:tab/>
      </w:r>
      <w:r w:rsidRPr="00D25E6D">
        <w:rPr>
          <w:color w:val="000000"/>
          <w:szCs w:val="18"/>
        </w:rPr>
        <w:t>Le développement de l'enseignement secondaire a été con</w:t>
      </w:r>
      <w:r w:rsidRPr="00D25E6D">
        <w:rPr>
          <w:color w:val="000000"/>
          <w:szCs w:val="18"/>
        </w:rPr>
        <w:t>s</w:t>
      </w:r>
      <w:r w:rsidRPr="00D25E6D">
        <w:rPr>
          <w:color w:val="000000"/>
          <w:szCs w:val="18"/>
        </w:rPr>
        <w:t>tamment freiné par rapport aux possibilités de recrutement exi</w:t>
      </w:r>
      <w:r w:rsidRPr="00D25E6D">
        <w:rPr>
          <w:color w:val="000000"/>
          <w:szCs w:val="18"/>
        </w:rPr>
        <w:t>s</w:t>
      </w:r>
      <w:r w:rsidRPr="00D25E6D">
        <w:rPr>
          <w:color w:val="000000"/>
          <w:szCs w:val="18"/>
        </w:rPr>
        <w:t>tantes sans que l'incidence budgétaire (tout du moins en ce qui concerne le personnel, puisqu'il y avait en moyenne 1 profe</w:t>
      </w:r>
      <w:r w:rsidRPr="00D25E6D">
        <w:rPr>
          <w:color w:val="000000"/>
          <w:szCs w:val="18"/>
        </w:rPr>
        <w:t>s</w:t>
      </w:r>
      <w:r w:rsidRPr="00D25E6D">
        <w:rPr>
          <w:color w:val="000000"/>
          <w:szCs w:val="18"/>
        </w:rPr>
        <w:t>seur pour 15 élèves) puisse être sérieusement invoquée. Ce fre</w:t>
      </w:r>
      <w:r w:rsidRPr="00D25E6D">
        <w:rPr>
          <w:color w:val="000000"/>
          <w:szCs w:val="18"/>
        </w:rPr>
        <w:t>i</w:t>
      </w:r>
      <w:r w:rsidRPr="00D25E6D">
        <w:rPr>
          <w:color w:val="000000"/>
          <w:szCs w:val="18"/>
        </w:rPr>
        <w:t>nage volontaire de l'enseignement secondaire ne pouvait d'ai</w:t>
      </w:r>
      <w:r w:rsidRPr="00D25E6D">
        <w:rPr>
          <w:color w:val="000000"/>
          <w:szCs w:val="18"/>
        </w:rPr>
        <w:t>l</w:t>
      </w:r>
      <w:r w:rsidRPr="00D25E6D">
        <w:rPr>
          <w:color w:val="000000"/>
          <w:szCs w:val="18"/>
        </w:rPr>
        <w:t>leurs qu'empêcher à plus ou moins brève échéance un dévelo</w:t>
      </w:r>
      <w:r w:rsidRPr="00D25E6D">
        <w:rPr>
          <w:color w:val="000000"/>
          <w:szCs w:val="18"/>
        </w:rPr>
        <w:t>p</w:t>
      </w:r>
      <w:r w:rsidRPr="00D25E6D">
        <w:rPr>
          <w:color w:val="000000"/>
          <w:szCs w:val="18"/>
        </w:rPr>
        <w:t>pement rapide du primaire (par manque de maîtres qualifiés), ou inaugurer les conséquences i</w:t>
      </w:r>
      <w:r w:rsidRPr="00D25E6D">
        <w:rPr>
          <w:color w:val="000000"/>
          <w:szCs w:val="18"/>
        </w:rPr>
        <w:t>m</w:t>
      </w:r>
      <w:r w:rsidRPr="00D25E6D">
        <w:rPr>
          <w:color w:val="000000"/>
          <w:szCs w:val="18"/>
        </w:rPr>
        <w:t>médiates et à long terme qu'on peut en attendre pour l'ensemble de l'enseignement.</w:t>
      </w:r>
    </w:p>
    <w:p w:rsidR="00770C05" w:rsidRPr="00D25E6D" w:rsidRDefault="00770C05" w:rsidP="00770C05">
      <w:pPr>
        <w:spacing w:before="120" w:after="120"/>
        <w:ind w:left="720" w:hanging="360"/>
        <w:jc w:val="both"/>
        <w:rPr>
          <w:color w:val="000000"/>
          <w:szCs w:val="18"/>
        </w:rPr>
      </w:pPr>
      <w:r>
        <w:rPr>
          <w:color w:val="000000"/>
          <w:szCs w:val="18"/>
        </w:rPr>
        <w:t>3.</w:t>
      </w:r>
      <w:r>
        <w:rPr>
          <w:color w:val="000000"/>
          <w:szCs w:val="18"/>
        </w:rPr>
        <w:tab/>
      </w:r>
      <w:r w:rsidRPr="00D25E6D">
        <w:rPr>
          <w:color w:val="000000"/>
          <w:szCs w:val="18"/>
        </w:rPr>
        <w:t>De même pour l'enseignement supérieur, la non utilisation des possibilités réelles d'extensions a pour conséquence une stagn</w:t>
      </w:r>
      <w:r w:rsidRPr="00D25E6D">
        <w:rPr>
          <w:color w:val="000000"/>
          <w:szCs w:val="18"/>
        </w:rPr>
        <w:t>a</w:t>
      </w:r>
      <w:r w:rsidRPr="00D25E6D">
        <w:rPr>
          <w:color w:val="000000"/>
          <w:szCs w:val="18"/>
        </w:rPr>
        <w:t>tion relat</w:t>
      </w:r>
      <w:r w:rsidRPr="00D25E6D">
        <w:rPr>
          <w:color w:val="000000"/>
          <w:szCs w:val="18"/>
        </w:rPr>
        <w:t>i</w:t>
      </w:r>
      <w:r w:rsidRPr="00D25E6D">
        <w:rPr>
          <w:color w:val="000000"/>
          <w:szCs w:val="18"/>
        </w:rPr>
        <w:t>ve du secondaire (manque de maîtres) et la limitation du nombre de cadres supérieurs, ce dont on peut mesurer l'inc</w:t>
      </w:r>
      <w:r w:rsidRPr="00D25E6D">
        <w:rPr>
          <w:color w:val="000000"/>
          <w:szCs w:val="18"/>
        </w:rPr>
        <w:t>i</w:t>
      </w:r>
      <w:r w:rsidRPr="00D25E6D">
        <w:rPr>
          <w:color w:val="000000"/>
          <w:szCs w:val="18"/>
        </w:rPr>
        <w:t>dence sur la vie éc</w:t>
      </w:r>
      <w:r w:rsidRPr="00D25E6D">
        <w:rPr>
          <w:color w:val="000000"/>
          <w:szCs w:val="18"/>
        </w:rPr>
        <w:t>o</w:t>
      </w:r>
      <w:r w:rsidRPr="00D25E6D">
        <w:rPr>
          <w:color w:val="000000"/>
          <w:szCs w:val="18"/>
        </w:rPr>
        <w:t>nomique, sociale et politique en Afrique Noire.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Ces différents aspects se tiennent étroitement et constituent un e</w:t>
      </w:r>
      <w:r w:rsidRPr="00D25E6D">
        <w:rPr>
          <w:color w:val="000000"/>
          <w:szCs w:val="18"/>
        </w:rPr>
        <w:t>n</w:t>
      </w:r>
      <w:r w:rsidRPr="00D25E6D">
        <w:rPr>
          <w:color w:val="000000"/>
          <w:szCs w:val="18"/>
        </w:rPr>
        <w:t>semble cohérent d'une logique i</w:t>
      </w:r>
      <w:r w:rsidRPr="00D25E6D">
        <w:rPr>
          <w:color w:val="000000"/>
          <w:szCs w:val="18"/>
        </w:rPr>
        <w:t>m</w:t>
      </w:r>
      <w:r w:rsidRPr="00D25E6D">
        <w:rPr>
          <w:color w:val="000000"/>
          <w:szCs w:val="18"/>
        </w:rPr>
        <w:t>placable : celle d'un enseignement à orientation et à prétention assimilationnistes, mais qui, eu égard aux conséquences prévisibles, recule devant la traduction concrète de ses objectifs avoués et prétendus, et révèle derrière le rideau de fumée des discours grandiloquents et des proclamations paternalistes, son but v</w:t>
      </w:r>
      <w:r w:rsidRPr="00D25E6D">
        <w:rPr>
          <w:color w:val="000000"/>
          <w:szCs w:val="18"/>
        </w:rPr>
        <w:t>é</w:t>
      </w:r>
      <w:r w:rsidRPr="00D25E6D">
        <w:rPr>
          <w:color w:val="000000"/>
          <w:szCs w:val="18"/>
        </w:rPr>
        <w:t>ritable : sauvegarder dans l'essentiel (si possible en lui fournissant des justifications nouvelles, en tout cas en s'adaptant aux nouvelles conditions historiques) la domination politique, l'exploitation écon</w:t>
      </w:r>
      <w:r w:rsidRPr="00D25E6D">
        <w:rPr>
          <w:color w:val="000000"/>
          <w:szCs w:val="18"/>
        </w:rPr>
        <w:t>o</w:t>
      </w:r>
      <w:r w:rsidRPr="00D25E6D">
        <w:rPr>
          <w:color w:val="000000"/>
          <w:szCs w:val="18"/>
        </w:rPr>
        <w:t>mique et l'oppression culturelle de l'impérialisme français dans ses colonies d'Afrique.</w:t>
      </w:r>
      <w:r>
        <w:rPr>
          <w:color w:val="000000"/>
          <w:szCs w:val="18"/>
        </w:rPr>
        <w:t xml:space="preserve"> [124] </w:t>
      </w:r>
      <w:r w:rsidRPr="00D25E6D">
        <w:rPr>
          <w:color w:val="000000"/>
          <w:szCs w:val="18"/>
        </w:rPr>
        <w:t>Il faudrait en effet être naïf pour ne pas voir que l'anarchie du d</w:t>
      </w:r>
      <w:r w:rsidRPr="00D25E6D">
        <w:rPr>
          <w:color w:val="000000"/>
          <w:szCs w:val="18"/>
        </w:rPr>
        <w:t>é</w:t>
      </w:r>
      <w:r w:rsidRPr="00D25E6D">
        <w:rPr>
          <w:color w:val="000000"/>
          <w:szCs w:val="18"/>
        </w:rPr>
        <w:t>veloppement de renseignement (du moins sous l'angle de la liaison et du conditionnement réciproque de ses différe</w:t>
      </w:r>
      <w:r w:rsidRPr="00D25E6D">
        <w:rPr>
          <w:color w:val="000000"/>
          <w:szCs w:val="18"/>
        </w:rPr>
        <w:t>n</w:t>
      </w:r>
      <w:r w:rsidRPr="00D25E6D">
        <w:rPr>
          <w:color w:val="000000"/>
          <w:szCs w:val="18"/>
        </w:rPr>
        <w:t>tes branches) traduit justement un décalage voulu et calculé par ra</w:t>
      </w:r>
      <w:r w:rsidRPr="00D25E6D">
        <w:rPr>
          <w:color w:val="000000"/>
          <w:szCs w:val="18"/>
        </w:rPr>
        <w:t>p</w:t>
      </w:r>
      <w:r w:rsidRPr="00D25E6D">
        <w:rPr>
          <w:color w:val="000000"/>
          <w:szCs w:val="18"/>
        </w:rPr>
        <w:t>port aux exigences et aux aspirations des peuples d'Afrique Noire.</w:t>
      </w:r>
    </w:p>
    <w:p w:rsidR="00770C05" w:rsidRPr="00D25E6D" w:rsidRDefault="00770C05" w:rsidP="00770C05">
      <w:pPr>
        <w:spacing w:before="120" w:after="120"/>
        <w:jc w:val="both"/>
      </w:pPr>
      <w:r w:rsidRPr="00D25E6D">
        <w:rPr>
          <w:color w:val="000000"/>
          <w:szCs w:val="18"/>
        </w:rPr>
        <w:t>Pour ce qui est de l'alphabétisation de la population adulte, aucun changement n'est intervenu : la camp</w:t>
      </w:r>
      <w:r w:rsidRPr="00D25E6D">
        <w:rPr>
          <w:color w:val="000000"/>
          <w:szCs w:val="18"/>
        </w:rPr>
        <w:t>a</w:t>
      </w:r>
      <w:r w:rsidRPr="00D25E6D">
        <w:rPr>
          <w:color w:val="000000"/>
          <w:szCs w:val="18"/>
        </w:rPr>
        <w:t>gne africaine restera vouée à l'analphabétisme.</w:t>
      </w:r>
    </w:p>
    <w:p w:rsidR="00770C05" w:rsidRPr="00D25E6D" w:rsidRDefault="00770C05" w:rsidP="00770C05">
      <w:pPr>
        <w:spacing w:before="120" w:after="120"/>
        <w:jc w:val="both"/>
      </w:pPr>
      <w:r w:rsidRPr="00D25E6D">
        <w:rPr>
          <w:color w:val="000000"/>
          <w:szCs w:val="18"/>
        </w:rPr>
        <w:t>On peut avoir une idée saisissante des résultats de cette politique en traduisant les chiffres des tableaux précédents de deux manières différentes.</w:t>
      </w:r>
    </w:p>
    <w:p w:rsidR="00770C05" w:rsidRDefault="00770C05" w:rsidP="00770C05">
      <w:pPr>
        <w:spacing w:before="120" w:after="120"/>
        <w:jc w:val="both"/>
        <w:rPr>
          <w:color w:val="000000"/>
          <w:szCs w:val="18"/>
        </w:rPr>
      </w:pPr>
      <w:r w:rsidRPr="00D25E6D">
        <w:rPr>
          <w:color w:val="000000"/>
          <w:szCs w:val="18"/>
        </w:rPr>
        <w:t>1. En prenant pour base la population scolarisable.</w:t>
      </w:r>
    </w:p>
    <w:p w:rsidR="00770C05" w:rsidRPr="00D25E6D" w:rsidRDefault="00770C05" w:rsidP="00770C05">
      <w:pPr>
        <w:spacing w:before="120" w:after="120"/>
        <w:jc w:val="both"/>
      </w:pPr>
    </w:p>
    <w:p w:rsidR="00770C05" w:rsidRPr="00D25E6D" w:rsidRDefault="00770C05" w:rsidP="00770C05">
      <w:pPr>
        <w:spacing w:before="120" w:after="120"/>
        <w:jc w:val="both"/>
      </w:pPr>
      <w:r w:rsidRPr="00D25E6D">
        <w:rPr>
          <w:color w:val="000000"/>
          <w:szCs w:val="18"/>
        </w:rPr>
        <w:t>En 1947 :</w:t>
      </w:r>
    </w:p>
    <w:p w:rsidR="00770C05" w:rsidRDefault="00770C05" w:rsidP="00770C05">
      <w:pPr>
        <w:pStyle w:val="liste1"/>
      </w:pPr>
    </w:p>
    <w:p w:rsidR="00770C05" w:rsidRPr="00D25E6D" w:rsidRDefault="00770C05" w:rsidP="00770C05">
      <w:pPr>
        <w:pStyle w:val="liste1"/>
      </w:pPr>
      <w:r>
        <w:t>*</w:t>
      </w:r>
      <w:r>
        <w:tab/>
      </w:r>
      <w:r w:rsidRPr="00D25E6D">
        <w:t>Sur 100 enfants scolarisables, 4 étaient effectivement scol</w:t>
      </w:r>
      <w:r w:rsidRPr="00D25E6D">
        <w:t>a</w:t>
      </w:r>
      <w:r w:rsidRPr="00D25E6D">
        <w:t>risés.</w:t>
      </w:r>
    </w:p>
    <w:p w:rsidR="00770C05" w:rsidRPr="00D25E6D" w:rsidRDefault="00770C05" w:rsidP="00770C05">
      <w:pPr>
        <w:pStyle w:val="liste1"/>
      </w:pPr>
      <w:r>
        <w:t>*</w:t>
      </w:r>
      <w:r>
        <w:tab/>
      </w:r>
      <w:r w:rsidRPr="00D25E6D">
        <w:t>Pour 100 élèves du primaire il y avait 3 du s</w:t>
      </w:r>
      <w:r w:rsidRPr="00D25E6D">
        <w:t>e</w:t>
      </w:r>
      <w:r w:rsidRPr="00D25E6D">
        <w:t>condaire.</w:t>
      </w:r>
    </w:p>
    <w:p w:rsidR="00770C05" w:rsidRPr="00D25E6D" w:rsidRDefault="00770C05" w:rsidP="00770C05">
      <w:pPr>
        <w:pStyle w:val="liste1"/>
      </w:pPr>
      <w:r>
        <w:t>*</w:t>
      </w:r>
      <w:r>
        <w:tab/>
      </w:r>
      <w:r w:rsidRPr="00D25E6D">
        <w:t>Pour 100 élèves du secondaire, environ 26 étudiants de l'e</w:t>
      </w:r>
      <w:r w:rsidRPr="00D25E6D">
        <w:t>n</w:t>
      </w:r>
      <w:r w:rsidRPr="00D25E6D">
        <w:t>seignement supérieur et technique sup</w:t>
      </w:r>
      <w:r w:rsidRPr="00D25E6D">
        <w:t>é</w:t>
      </w:r>
      <w:r w:rsidRPr="00D25E6D">
        <w:t>rieur.</w:t>
      </w:r>
    </w:p>
    <w:p w:rsidR="00770C05" w:rsidRPr="00D25E6D" w:rsidRDefault="00770C05" w:rsidP="00770C05">
      <w:pPr>
        <w:pStyle w:val="liste1"/>
      </w:pPr>
      <w:r>
        <w:t>*</w:t>
      </w:r>
      <w:r>
        <w:tab/>
      </w:r>
      <w:r w:rsidRPr="00D25E6D">
        <w:t>En d'autres termes sur 10.000 enfants scolarisables 400 étaient effectivement scolarisés, sur lesquels 12 dans le s</w:t>
      </w:r>
      <w:r w:rsidRPr="00D25E6D">
        <w:t>e</w:t>
      </w:r>
      <w:r w:rsidRPr="00D25E6D">
        <w:t>condaire et environ 3 dans l'enseignement supérieur et tec</w:t>
      </w:r>
      <w:r w:rsidRPr="00D25E6D">
        <w:t>h</w:t>
      </w:r>
      <w:r w:rsidRPr="00D25E6D">
        <w:t>nique supérieur.</w:t>
      </w:r>
    </w:p>
    <w:p w:rsidR="00770C05" w:rsidRDefault="00770C05" w:rsidP="00770C05">
      <w:pPr>
        <w:pStyle w:val="liste1"/>
      </w:pPr>
    </w:p>
    <w:p w:rsidR="00770C05" w:rsidRDefault="00770C05" w:rsidP="00770C05">
      <w:pPr>
        <w:spacing w:before="120" w:after="120"/>
        <w:jc w:val="both"/>
        <w:rPr>
          <w:color w:val="000000"/>
          <w:szCs w:val="18"/>
        </w:rPr>
      </w:pPr>
      <w:r w:rsidRPr="00D25E6D">
        <w:rPr>
          <w:color w:val="000000"/>
          <w:szCs w:val="18"/>
        </w:rPr>
        <w:t>En 1957 :</w:t>
      </w:r>
    </w:p>
    <w:p w:rsidR="00770C05" w:rsidRPr="00D25E6D" w:rsidRDefault="00770C05" w:rsidP="00770C05">
      <w:pPr>
        <w:spacing w:before="120" w:after="120"/>
        <w:jc w:val="both"/>
      </w:pPr>
    </w:p>
    <w:p w:rsidR="00770C05" w:rsidRPr="00D25E6D" w:rsidRDefault="00770C05" w:rsidP="00770C05">
      <w:pPr>
        <w:pStyle w:val="liste1"/>
      </w:pPr>
      <w:r>
        <w:t>*</w:t>
      </w:r>
      <w:r>
        <w:tab/>
      </w:r>
      <w:r w:rsidRPr="00D25E6D">
        <w:t>Sur 100 enfants scolarisables, 10 environ étaient effectiv</w:t>
      </w:r>
      <w:r w:rsidRPr="00D25E6D">
        <w:t>e</w:t>
      </w:r>
      <w:r w:rsidRPr="00D25E6D">
        <w:t>ment scolarisés.</w:t>
      </w:r>
    </w:p>
    <w:p w:rsidR="00770C05" w:rsidRPr="00D25E6D" w:rsidRDefault="00770C05" w:rsidP="00770C05">
      <w:pPr>
        <w:pStyle w:val="liste1"/>
      </w:pPr>
      <w:r>
        <w:t>*</w:t>
      </w:r>
      <w:r>
        <w:tab/>
      </w:r>
      <w:r w:rsidRPr="00D25E6D">
        <w:t>Sur 100 élèves du primaire, il y avait 4 du s</w:t>
      </w:r>
      <w:r w:rsidRPr="00D25E6D">
        <w:t>e</w:t>
      </w:r>
      <w:r w:rsidRPr="00D25E6D">
        <w:t>condaire.</w:t>
      </w:r>
    </w:p>
    <w:p w:rsidR="00770C05" w:rsidRPr="00D25E6D" w:rsidRDefault="00770C05" w:rsidP="00770C05">
      <w:pPr>
        <w:pStyle w:val="liste1"/>
      </w:pPr>
      <w:r>
        <w:t>*</w:t>
      </w:r>
      <w:r>
        <w:tab/>
      </w:r>
      <w:r w:rsidRPr="00D25E6D">
        <w:t>Sur 100 élèves du secondaire, environ 13 continuaient dans l'e</w:t>
      </w:r>
      <w:r w:rsidRPr="00D25E6D">
        <w:t>n</w:t>
      </w:r>
      <w:r w:rsidRPr="00D25E6D">
        <w:t>seignement supérieur et technique supérieur,</w:t>
      </w:r>
    </w:p>
    <w:p w:rsidR="00770C05" w:rsidRPr="00D25E6D" w:rsidRDefault="00770C05" w:rsidP="00770C05">
      <w:pPr>
        <w:pStyle w:val="liste1"/>
      </w:pPr>
      <w:r>
        <w:t>*</w:t>
      </w:r>
      <w:r>
        <w:tab/>
      </w:r>
      <w:r w:rsidRPr="00D25E6D">
        <w:t>Ainsi dix ans plus tard, sur 10.000 enfants scolar</w:t>
      </w:r>
      <w:r w:rsidRPr="00D25E6D">
        <w:t>i</w:t>
      </w:r>
      <w:r w:rsidRPr="00D25E6D">
        <w:t>sables, 970 étaient effectivement scolarisés, sur lesquels 40 dans le s</w:t>
      </w:r>
      <w:r w:rsidRPr="00D25E6D">
        <w:t>e</w:t>
      </w:r>
      <w:r w:rsidRPr="00D25E6D">
        <w:t>condaire et 5 dans l'enseignement supérieur et technique s</w:t>
      </w:r>
      <w:r w:rsidRPr="00D25E6D">
        <w:t>u</w:t>
      </w:r>
      <w:r w:rsidRPr="00D25E6D">
        <w:t>périeur.</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faut préciser que ces chiffres se rapportent à l'ex-A.O.F. Quand on</w:t>
      </w:r>
      <w:r>
        <w:rPr>
          <w:color w:val="000000"/>
          <w:szCs w:val="18"/>
        </w:rPr>
        <w:t xml:space="preserve"> [125] </w:t>
      </w:r>
      <w:r w:rsidRPr="00D25E6D">
        <w:rPr>
          <w:color w:val="000000"/>
          <w:szCs w:val="18"/>
        </w:rPr>
        <w:t>les envisage pour l'ensemble de l'Afrique Noire ex-française, le t</w:t>
      </w:r>
      <w:r w:rsidRPr="00D25E6D">
        <w:rPr>
          <w:color w:val="000000"/>
          <w:szCs w:val="18"/>
        </w:rPr>
        <w:t>a</w:t>
      </w:r>
      <w:r w:rsidRPr="00D25E6D">
        <w:rPr>
          <w:color w:val="000000"/>
          <w:szCs w:val="18"/>
        </w:rPr>
        <w:t>bleau s'améliore sensiblement</w:t>
      </w:r>
      <w:r>
        <w:rPr>
          <w:color w:val="000000"/>
          <w:szCs w:val="18"/>
        </w:rPr>
        <w:t> </w:t>
      </w:r>
      <w:r>
        <w:rPr>
          <w:rStyle w:val="Appelnotedebasdep"/>
          <w:szCs w:val="18"/>
        </w:rPr>
        <w:footnoteReference w:id="16"/>
      </w:r>
      <w:r>
        <w:rPr>
          <w:color w:val="000000"/>
          <w:szCs w:val="18"/>
        </w:rPr>
        <w:t> </w:t>
      </w:r>
      <w:r w:rsidRPr="00D25E6D">
        <w:rPr>
          <w:color w:val="000000"/>
          <w:szCs w:val="18"/>
        </w:rPr>
        <w:t>:</w:t>
      </w:r>
    </w:p>
    <w:p w:rsidR="00770C05" w:rsidRPr="00D25E6D" w:rsidRDefault="00770C05" w:rsidP="00770C05">
      <w:pPr>
        <w:spacing w:before="120" w:after="120"/>
        <w:jc w:val="both"/>
      </w:pPr>
      <w:r w:rsidRPr="00D25E6D">
        <w:rPr>
          <w:color w:val="000000"/>
          <w:szCs w:val="18"/>
        </w:rPr>
        <w:t>On observe en effet qu'en 1957, sur 10 000 enfants scolarisables, 1540 étaient effectivement scolarisés sur lesquels 46 dans le seconda</w:t>
      </w:r>
      <w:r w:rsidRPr="00D25E6D">
        <w:rPr>
          <w:color w:val="000000"/>
          <w:szCs w:val="18"/>
        </w:rPr>
        <w:t>i</w:t>
      </w:r>
      <w:r w:rsidRPr="00D25E6D">
        <w:rPr>
          <w:color w:val="000000"/>
          <w:szCs w:val="18"/>
        </w:rPr>
        <w:t>re et 7 dans l'ense</w:t>
      </w:r>
      <w:r w:rsidRPr="00D25E6D">
        <w:rPr>
          <w:color w:val="000000"/>
          <w:szCs w:val="18"/>
        </w:rPr>
        <w:t>i</w:t>
      </w:r>
      <w:r w:rsidRPr="00D25E6D">
        <w:rPr>
          <w:color w:val="000000"/>
          <w:szCs w:val="18"/>
        </w:rPr>
        <w:t>gnement supérieur et technique supérieur.</w:t>
      </w:r>
    </w:p>
    <w:p w:rsidR="00770C05" w:rsidRPr="00D25E6D" w:rsidRDefault="00770C05" w:rsidP="00770C05">
      <w:pPr>
        <w:spacing w:before="120" w:after="120"/>
        <w:jc w:val="both"/>
      </w:pPr>
      <w:r w:rsidRPr="00D25E6D">
        <w:rPr>
          <w:color w:val="000000"/>
          <w:szCs w:val="18"/>
        </w:rPr>
        <w:t>2. Si l'on considère séparément les élèves de l'enseignement pr</w:t>
      </w:r>
      <w:r w:rsidRPr="00D25E6D">
        <w:rPr>
          <w:color w:val="000000"/>
          <w:szCs w:val="18"/>
        </w:rPr>
        <w:t>i</w:t>
      </w:r>
      <w:r w:rsidRPr="00D25E6D">
        <w:rPr>
          <w:color w:val="000000"/>
          <w:szCs w:val="18"/>
        </w:rPr>
        <w:t>maire, secondaire et les étudiants d'enseignement supérieur et techn</w:t>
      </w:r>
      <w:r w:rsidRPr="00D25E6D">
        <w:rPr>
          <w:color w:val="000000"/>
          <w:szCs w:val="18"/>
        </w:rPr>
        <w:t>i</w:t>
      </w:r>
      <w:r w:rsidRPr="00D25E6D">
        <w:rPr>
          <w:color w:val="000000"/>
          <w:szCs w:val="18"/>
        </w:rPr>
        <w:t>que supérieur, on peut calculer les pourcentages respectifs qu'ils r</w:t>
      </w:r>
      <w:r w:rsidRPr="00D25E6D">
        <w:rPr>
          <w:color w:val="000000"/>
          <w:szCs w:val="18"/>
        </w:rPr>
        <w:t>e</w:t>
      </w:r>
      <w:r w:rsidRPr="00D25E6D">
        <w:rPr>
          <w:color w:val="000000"/>
          <w:szCs w:val="18"/>
        </w:rPr>
        <w:t>présentent au sein de leurs groupes d'âges respectifs (6-14 ans pour le premier degré, 14-20 ans pour le second degré, 20-26 ans pour l'e</w:t>
      </w:r>
      <w:r w:rsidRPr="00D25E6D">
        <w:rPr>
          <w:color w:val="000000"/>
          <w:szCs w:val="18"/>
        </w:rPr>
        <w:t>n</w:t>
      </w:r>
      <w:r w:rsidRPr="00D25E6D">
        <w:rPr>
          <w:color w:val="000000"/>
          <w:szCs w:val="18"/>
        </w:rPr>
        <w:t>seignement supérieur) ; on trouve en admettant les évaluations suiva</w:t>
      </w:r>
      <w:r w:rsidRPr="00D25E6D">
        <w:rPr>
          <w:color w:val="000000"/>
          <w:szCs w:val="18"/>
        </w:rPr>
        <w:t>n</w:t>
      </w:r>
      <w:r w:rsidRPr="00D25E6D">
        <w:rPr>
          <w:color w:val="000000"/>
          <w:szCs w:val="18"/>
        </w:rPr>
        <w:t>tes</w:t>
      </w:r>
      <w:r>
        <w:rPr>
          <w:color w:val="000000"/>
          <w:szCs w:val="18"/>
        </w:rPr>
        <w:t> </w:t>
      </w:r>
      <w:r>
        <w:rPr>
          <w:rStyle w:val="Appelnotedebasdep"/>
          <w:szCs w:val="18"/>
        </w:rPr>
        <w:footnoteReference w:id="17"/>
      </w:r>
      <w:r w:rsidRPr="00D25E6D">
        <w:rPr>
          <w:color w:val="000000"/>
          <w:szCs w:val="18"/>
        </w:rPr>
        <w:t> :</w:t>
      </w:r>
    </w:p>
    <w:p w:rsidR="00770C05" w:rsidRDefault="00770C05" w:rsidP="00770C05">
      <w:pPr>
        <w:pStyle w:val="liste1"/>
      </w:pPr>
    </w:p>
    <w:p w:rsidR="00770C05" w:rsidRPr="00D25E6D" w:rsidRDefault="00770C05" w:rsidP="00770C05">
      <w:pPr>
        <w:pStyle w:val="liste1"/>
      </w:pPr>
      <w:r>
        <w:t>*</w:t>
      </w:r>
      <w:r>
        <w:tab/>
      </w:r>
      <w:r w:rsidRPr="00D25E6D">
        <w:t>24,2% de la population totale d'âge compris entre 6 et 14,</w:t>
      </w:r>
    </w:p>
    <w:p w:rsidR="00770C05" w:rsidRPr="00D25E6D" w:rsidRDefault="00770C05" w:rsidP="00770C05">
      <w:pPr>
        <w:pStyle w:val="liste1"/>
      </w:pPr>
      <w:r>
        <w:t>*</w:t>
      </w:r>
      <w:r>
        <w:tab/>
      </w:r>
      <w:r w:rsidRPr="00D25E6D">
        <w:t>10,0% entre 15 et 19,</w:t>
      </w:r>
    </w:p>
    <w:p w:rsidR="00770C05" w:rsidRPr="00D25E6D" w:rsidRDefault="00770C05" w:rsidP="00770C05">
      <w:pPr>
        <w:pStyle w:val="liste1"/>
      </w:pPr>
      <w:r>
        <w:t>*</w:t>
      </w:r>
      <w:r>
        <w:tab/>
      </w:r>
      <w:r w:rsidRPr="00D25E6D">
        <w:t>7,7% entre 20 et 24.</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Dans le cas de l'ex-A.O.F. pour l'année 1957 les chiffres su</w:t>
      </w:r>
      <w:r w:rsidRPr="00D25E6D">
        <w:rPr>
          <w:color w:val="000000"/>
          <w:szCs w:val="18"/>
        </w:rPr>
        <w:t>i</w:t>
      </w:r>
      <w:r w:rsidRPr="00D25E6D">
        <w:rPr>
          <w:color w:val="000000"/>
          <w:szCs w:val="18"/>
        </w:rPr>
        <w:t>vants :</w:t>
      </w:r>
    </w:p>
    <w:p w:rsidR="00770C05" w:rsidRPr="00D25E6D" w:rsidRDefault="00770C05" w:rsidP="00770C05">
      <w:pPr>
        <w:pStyle w:val="liste1"/>
      </w:pPr>
      <w:r>
        <w:t>*</w:t>
      </w:r>
      <w:r>
        <w:tab/>
      </w:r>
      <w:r w:rsidRPr="00D25E6D">
        <w:t>3.800.000 population scolarisable</w:t>
      </w:r>
    </w:p>
    <w:p w:rsidR="00770C05" w:rsidRPr="00D25E6D" w:rsidRDefault="00770C05" w:rsidP="00770C05">
      <w:pPr>
        <w:pStyle w:val="liste1"/>
      </w:pPr>
      <w:r>
        <w:t>*</w:t>
      </w:r>
      <w:r>
        <w:tab/>
      </w:r>
      <w:r w:rsidRPr="00D25E6D">
        <w:t>1.900.000 15-19 ans.</w:t>
      </w:r>
    </w:p>
    <w:p w:rsidR="00770C05" w:rsidRPr="00D25E6D" w:rsidRDefault="00770C05" w:rsidP="00770C05">
      <w:pPr>
        <w:pStyle w:val="liste1"/>
      </w:pPr>
      <w:r>
        <w:t>*</w:t>
      </w:r>
      <w:r>
        <w:tab/>
      </w:r>
      <w:r w:rsidRPr="00D25E6D">
        <w:t>1.463.000 20-24 ans.</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On obtient donc les pourcentages respectifs : 10,0% ; 0,7% ; 0,11% pour le 1er, 2e degré et le sup</w:t>
      </w:r>
      <w:r w:rsidRPr="00D25E6D">
        <w:rPr>
          <w:color w:val="000000"/>
          <w:szCs w:val="18"/>
        </w:rPr>
        <w:t>é</w:t>
      </w:r>
      <w:r w:rsidRPr="00D25E6D">
        <w:rPr>
          <w:color w:val="000000"/>
          <w:szCs w:val="18"/>
        </w:rPr>
        <w:t>rieur.</w:t>
      </w:r>
    </w:p>
    <w:p w:rsidR="00770C05" w:rsidRPr="00D25E6D" w:rsidRDefault="00770C05" w:rsidP="00770C05">
      <w:pPr>
        <w:spacing w:before="120" w:after="120"/>
        <w:jc w:val="both"/>
      </w:pPr>
      <w:r w:rsidRPr="00D25E6D">
        <w:rPr>
          <w:color w:val="000000"/>
          <w:szCs w:val="18"/>
        </w:rPr>
        <w:t>On peut donc caractériser la « pyramide de l'e</w:t>
      </w:r>
      <w:r w:rsidRPr="00D25E6D">
        <w:rPr>
          <w:color w:val="000000"/>
          <w:szCs w:val="18"/>
        </w:rPr>
        <w:t>n</w:t>
      </w:r>
      <w:r w:rsidRPr="00D25E6D">
        <w:rPr>
          <w:color w:val="000000"/>
          <w:szCs w:val="18"/>
        </w:rPr>
        <w:t>seignement » par la suite de 3 nombres : 10 : 0,7 : 0,1 en 1957.</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Dans le cas de l'ex-A.E.F. : 7,55% ; 0,46% ; 0,057%.</w:t>
      </w:r>
    </w:p>
    <w:p w:rsidR="00770C05" w:rsidRPr="00D25E6D" w:rsidRDefault="00770C05" w:rsidP="00770C05">
      <w:pPr>
        <w:spacing w:before="120" w:after="120"/>
        <w:jc w:val="both"/>
      </w:pPr>
      <w:r w:rsidRPr="00D25E6D">
        <w:rPr>
          <w:color w:val="000000"/>
          <w:szCs w:val="18"/>
        </w:rPr>
        <w:t>la pyramide étant caractérisée par la suite : 7,55 : 0,46 : 0,057.</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6"/>
        </w:rPr>
      </w:pPr>
      <w:r>
        <w:rPr>
          <w:color w:val="000000"/>
          <w:szCs w:val="16"/>
        </w:rPr>
        <w:t>[126]</w:t>
      </w:r>
    </w:p>
    <w:p w:rsidR="00770C05" w:rsidRPr="00D25E6D" w:rsidRDefault="00770C05" w:rsidP="00770C05">
      <w:pPr>
        <w:spacing w:before="120" w:after="120"/>
        <w:jc w:val="both"/>
      </w:pPr>
    </w:p>
    <w:p w:rsidR="00770C05" w:rsidRPr="00D25E6D" w:rsidRDefault="00770C05" w:rsidP="00770C05">
      <w:pPr>
        <w:pStyle w:val="b"/>
      </w:pPr>
      <w:r w:rsidRPr="00D25E6D">
        <w:t>b. Portée et incidences politiques, économiques, sociales</w:t>
      </w:r>
      <w:r>
        <w:br/>
      </w:r>
      <w:r w:rsidRPr="00D25E6D">
        <w:t>et culturelles de l'éducation dans les pays</w:t>
      </w:r>
      <w:r>
        <w:br/>
      </w:r>
      <w:r w:rsidRPr="00D25E6D">
        <w:t>d'Afr</w:t>
      </w:r>
      <w:r w:rsidRPr="00D25E6D">
        <w:t>i</w:t>
      </w:r>
      <w:r w:rsidRPr="00D25E6D">
        <w:t xml:space="preserve">que Noire de </w:t>
      </w:r>
      <w:r>
        <w:t>19</w:t>
      </w:r>
      <w:r w:rsidRPr="00D25E6D">
        <w:t xml:space="preserve">45 à </w:t>
      </w:r>
      <w:r>
        <w:t>1960</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L'enseignement colonial des années de l'après-guerre n'a pas été sans avoir des conséquences et des incidences multiples dans les diff</w:t>
      </w:r>
      <w:r w:rsidRPr="00D25E6D">
        <w:rPr>
          <w:color w:val="000000"/>
          <w:szCs w:val="18"/>
        </w:rPr>
        <w:t>é</w:t>
      </w:r>
      <w:r w:rsidRPr="00D25E6D">
        <w:rPr>
          <w:color w:val="000000"/>
          <w:szCs w:val="18"/>
        </w:rPr>
        <w:t>rents domaines p</w:t>
      </w:r>
      <w:r w:rsidRPr="00D25E6D">
        <w:rPr>
          <w:color w:val="000000"/>
          <w:szCs w:val="18"/>
        </w:rPr>
        <w:t>o</w:t>
      </w:r>
      <w:r w:rsidRPr="00D25E6D">
        <w:rPr>
          <w:color w:val="000000"/>
          <w:szCs w:val="18"/>
        </w:rPr>
        <w:t>litique, économique, social et culturel - de la vie et de l'évolution des peuples de l'Afrique Noire. Il vaut c</w:t>
      </w:r>
      <w:r w:rsidRPr="00D25E6D">
        <w:rPr>
          <w:color w:val="000000"/>
          <w:szCs w:val="18"/>
        </w:rPr>
        <w:t>e</w:t>
      </w:r>
      <w:r w:rsidRPr="00D25E6D">
        <w:rPr>
          <w:color w:val="000000"/>
          <w:szCs w:val="18"/>
        </w:rPr>
        <w:t>pendant d'être noté que le contexte politique de prise de conscience nationale, de d</w:t>
      </w:r>
      <w:r w:rsidRPr="00D25E6D">
        <w:rPr>
          <w:color w:val="000000"/>
          <w:szCs w:val="18"/>
        </w:rPr>
        <w:t>é</w:t>
      </w:r>
      <w:r w:rsidRPr="00D25E6D">
        <w:rPr>
          <w:color w:val="000000"/>
          <w:szCs w:val="18"/>
        </w:rPr>
        <w:t>veloppement du mo</w:t>
      </w:r>
      <w:r w:rsidRPr="00D25E6D">
        <w:rPr>
          <w:color w:val="000000"/>
          <w:szCs w:val="18"/>
        </w:rPr>
        <w:t>u</w:t>
      </w:r>
      <w:r w:rsidRPr="00D25E6D">
        <w:rPr>
          <w:color w:val="000000"/>
          <w:szCs w:val="18"/>
        </w:rPr>
        <w:t>vement de libération et d'élargissement constant de ses objectifs, a participé à estomper, parfois même à annihiler ce</w:t>
      </w:r>
      <w:r w:rsidRPr="00D25E6D">
        <w:rPr>
          <w:color w:val="000000"/>
          <w:szCs w:val="18"/>
        </w:rPr>
        <w:t>r</w:t>
      </w:r>
      <w:r w:rsidRPr="00D25E6D">
        <w:rPr>
          <w:color w:val="000000"/>
          <w:szCs w:val="18"/>
        </w:rPr>
        <w:t>taines des conséquences, qui auraient pu être désastreuses sur le plan national, de l'orientation et du contenu de l'enseignement colonial ; cela est d'ailleurs surtout vrai s'agissant de celles à caractère immédiat, dont les manifestations concrètes entraient ou pouvaient entrer en conflit avec les exigences de la lutte patriotique, du moins dans sa phase d'alors. Vis-à-vis de la phase actuelle du processus de libération politique, économique, et culturelle des peuples afr</w:t>
      </w:r>
      <w:r w:rsidRPr="00D25E6D">
        <w:rPr>
          <w:color w:val="000000"/>
          <w:szCs w:val="18"/>
        </w:rPr>
        <w:t>i</w:t>
      </w:r>
      <w:r w:rsidRPr="00D25E6D">
        <w:rPr>
          <w:color w:val="000000"/>
          <w:szCs w:val="18"/>
        </w:rPr>
        <w:t>cains, vis-à-vis aussi de la phase suivante d'affirmation de l'homme africain, d'ép</w:t>
      </w:r>
      <w:r w:rsidRPr="00D25E6D">
        <w:rPr>
          <w:color w:val="000000"/>
          <w:szCs w:val="18"/>
        </w:rPr>
        <w:t>a</w:t>
      </w:r>
      <w:r w:rsidRPr="00D25E6D">
        <w:rPr>
          <w:color w:val="000000"/>
          <w:szCs w:val="18"/>
        </w:rPr>
        <w:t>nouissement de toutes ses potentialités, de la reprise de l'exercice libre du génie de nos peuples dans le cadre retrouvé de la P</w:t>
      </w:r>
      <w:r w:rsidRPr="00D25E6D">
        <w:rPr>
          <w:color w:val="000000"/>
          <w:szCs w:val="18"/>
        </w:rPr>
        <w:t>a</w:t>
      </w:r>
      <w:r w:rsidRPr="00D25E6D">
        <w:rPr>
          <w:color w:val="000000"/>
          <w:szCs w:val="18"/>
        </w:rPr>
        <w:t>trie Africaine telle que l'ont voulue et la voulaient les grands hommes qui jalonnent notre histoire, il est pa</w:t>
      </w:r>
      <w:r w:rsidRPr="00D25E6D">
        <w:rPr>
          <w:color w:val="000000"/>
          <w:szCs w:val="18"/>
        </w:rPr>
        <w:t>r</w:t>
      </w:r>
      <w:r w:rsidRPr="00D25E6D">
        <w:rPr>
          <w:color w:val="000000"/>
          <w:szCs w:val="18"/>
        </w:rPr>
        <w:t>ticulièrement important de distinguer les divers aspects positifs et négatifs de l'enseignement colonial des quinze de</w:t>
      </w:r>
      <w:r w:rsidRPr="00D25E6D">
        <w:rPr>
          <w:color w:val="000000"/>
          <w:szCs w:val="18"/>
        </w:rPr>
        <w:t>r</w:t>
      </w:r>
      <w:r w:rsidRPr="00D25E6D">
        <w:rPr>
          <w:color w:val="000000"/>
          <w:szCs w:val="18"/>
        </w:rPr>
        <w:t>nières années, afin, en particulier, d'être capable de s'appuyer sur les premiers pour combattre encore plus efficacement les derniers.</w:t>
      </w:r>
    </w:p>
    <w:p w:rsidR="00770C05" w:rsidRPr="00D25E6D" w:rsidRDefault="00770C05" w:rsidP="00770C05">
      <w:pPr>
        <w:spacing w:before="120" w:after="120"/>
        <w:jc w:val="both"/>
      </w:pPr>
      <w:r w:rsidRPr="00D25E6D">
        <w:rPr>
          <w:color w:val="000000"/>
          <w:szCs w:val="18"/>
        </w:rPr>
        <w:t>1. Formation de cadres africains de différentes spécialités et de tous niveaux. - Incontestablement, les années d'après-guerre ont été, en Afrique Noire, une période d'accélération sensible du rythme de form</w:t>
      </w:r>
      <w:r w:rsidRPr="00D25E6D">
        <w:rPr>
          <w:color w:val="000000"/>
          <w:szCs w:val="18"/>
        </w:rPr>
        <w:t>a</w:t>
      </w:r>
      <w:r w:rsidRPr="00D25E6D">
        <w:rPr>
          <w:color w:val="000000"/>
          <w:szCs w:val="18"/>
        </w:rPr>
        <w:t>tion des cadres nationaux et de diversification de l'éventail et du niveau de leur spécialisation. En part</w:t>
      </w:r>
      <w:r w:rsidRPr="00D25E6D">
        <w:rPr>
          <w:color w:val="000000"/>
          <w:szCs w:val="18"/>
        </w:rPr>
        <w:t>i</w:t>
      </w:r>
      <w:r w:rsidRPr="00D25E6D">
        <w:rPr>
          <w:color w:val="000000"/>
          <w:szCs w:val="18"/>
        </w:rPr>
        <w:t>culier, fait tout à fait nouveau par rapport à l'enseignement colonial d'avant-guerre, l'enseignement secondaire d'une part, et de l'autre le supérieur et le technique sup</w:t>
      </w:r>
      <w:r w:rsidRPr="00D25E6D">
        <w:rPr>
          <w:color w:val="000000"/>
          <w:szCs w:val="18"/>
        </w:rPr>
        <w:t>é</w:t>
      </w:r>
      <w:r w:rsidRPr="00D25E6D">
        <w:rPr>
          <w:color w:val="000000"/>
          <w:szCs w:val="18"/>
        </w:rPr>
        <w:t>rieur, vont être accessibles à un nombre certes relativement faible, mais numériquement non négligeable d'Africains. Il en résultera l'a</w:t>
      </w:r>
      <w:r w:rsidRPr="00D25E6D">
        <w:rPr>
          <w:color w:val="000000"/>
          <w:szCs w:val="18"/>
        </w:rPr>
        <w:t>p</w:t>
      </w:r>
      <w:r w:rsidRPr="00D25E6D">
        <w:rPr>
          <w:color w:val="000000"/>
          <w:szCs w:val="18"/>
        </w:rPr>
        <w:t>parition d'une intelligentsia et de spécialistes de différentes branches chez qui les défauts inhérents à une form</w:t>
      </w:r>
      <w:r w:rsidRPr="00D25E6D">
        <w:rPr>
          <w:color w:val="000000"/>
          <w:szCs w:val="18"/>
        </w:rPr>
        <w:t>a</w:t>
      </w:r>
      <w:r w:rsidRPr="00D25E6D">
        <w:rPr>
          <w:color w:val="000000"/>
          <w:szCs w:val="18"/>
        </w:rPr>
        <w:t>tion conduite suivant les programmes français seront au moins largement compensés par une prise de con</w:t>
      </w:r>
      <w:r w:rsidRPr="00D25E6D">
        <w:rPr>
          <w:color w:val="000000"/>
          <w:szCs w:val="18"/>
        </w:rPr>
        <w:t>s</w:t>
      </w:r>
      <w:r w:rsidRPr="00D25E6D">
        <w:rPr>
          <w:color w:val="000000"/>
          <w:szCs w:val="18"/>
        </w:rPr>
        <w:t>cience plus claire de cette situation, notamment du fait - avantage non négligeable par rapport à</w:t>
      </w:r>
      <w:r>
        <w:rPr>
          <w:color w:val="000000"/>
          <w:szCs w:val="18"/>
        </w:rPr>
        <w:t xml:space="preserve"> [127] </w:t>
      </w:r>
      <w:r w:rsidRPr="00D25E6D">
        <w:rPr>
          <w:color w:val="000000"/>
          <w:szCs w:val="18"/>
        </w:rPr>
        <w:t>l'enseignement colonial au rabais d'avant-guerre - que cette form</w:t>
      </w:r>
      <w:r w:rsidRPr="00D25E6D">
        <w:rPr>
          <w:color w:val="000000"/>
          <w:szCs w:val="18"/>
        </w:rPr>
        <w:t>a</w:t>
      </w:r>
      <w:r w:rsidRPr="00D25E6D">
        <w:rPr>
          <w:color w:val="000000"/>
          <w:szCs w:val="18"/>
        </w:rPr>
        <w:t>tion n'était plus caricaturale. Pour la première fois, on verra surgir, non plus des vétérina</w:t>
      </w:r>
      <w:r w:rsidRPr="00D25E6D">
        <w:rPr>
          <w:color w:val="000000"/>
          <w:szCs w:val="18"/>
        </w:rPr>
        <w:t>i</w:t>
      </w:r>
      <w:r w:rsidRPr="00D25E6D">
        <w:rPr>
          <w:color w:val="000000"/>
          <w:szCs w:val="18"/>
        </w:rPr>
        <w:t>res et des avocats seulement, se comptant sur les doigts comme avant-guerre, mais aussi des docteurs, des ingénieurs des professeurs, des économi</w:t>
      </w:r>
      <w:r w:rsidRPr="00D25E6D">
        <w:rPr>
          <w:color w:val="000000"/>
          <w:szCs w:val="18"/>
        </w:rPr>
        <w:t>s</w:t>
      </w:r>
      <w:r w:rsidRPr="00D25E6D">
        <w:rPr>
          <w:color w:val="000000"/>
          <w:szCs w:val="18"/>
        </w:rPr>
        <w:t>tes, des pharmaciens ; un certain no</w:t>
      </w:r>
      <w:r w:rsidRPr="00D25E6D">
        <w:rPr>
          <w:color w:val="000000"/>
          <w:szCs w:val="18"/>
        </w:rPr>
        <w:t>m</w:t>
      </w:r>
      <w:r w:rsidRPr="00D25E6D">
        <w:rPr>
          <w:color w:val="000000"/>
          <w:szCs w:val="18"/>
        </w:rPr>
        <w:t>bre seront passés par les plus hautes écoles de France ou auront atteint un n</w:t>
      </w:r>
      <w:r w:rsidRPr="00D25E6D">
        <w:rPr>
          <w:color w:val="000000"/>
          <w:szCs w:val="18"/>
        </w:rPr>
        <w:t>i</w:t>
      </w:r>
      <w:r w:rsidRPr="00D25E6D">
        <w:rPr>
          <w:color w:val="000000"/>
          <w:szCs w:val="18"/>
        </w:rPr>
        <w:t>veau de qualification très élevé : ingénieurs des écoles Centrale, Supérieure d'électricité, de l'Institut de Grenoble, professeurs agrégés, administrateurs de la Fra</w:t>
      </w:r>
      <w:r w:rsidRPr="00D25E6D">
        <w:rPr>
          <w:color w:val="000000"/>
          <w:szCs w:val="18"/>
        </w:rPr>
        <w:t>n</w:t>
      </w:r>
      <w:r w:rsidRPr="00D25E6D">
        <w:rPr>
          <w:color w:val="000000"/>
          <w:szCs w:val="18"/>
        </w:rPr>
        <w:t>ce d'outremer, inspecteurs des contributions directes de l'enregistr</w:t>
      </w:r>
      <w:r w:rsidRPr="00D25E6D">
        <w:rPr>
          <w:color w:val="000000"/>
          <w:szCs w:val="18"/>
        </w:rPr>
        <w:t>e</w:t>
      </w:r>
      <w:r w:rsidRPr="00D25E6D">
        <w:rPr>
          <w:color w:val="000000"/>
          <w:szCs w:val="18"/>
        </w:rPr>
        <w:t>ment, etc. Parallèlement, la formation de cadres moyens s'est poursu</w:t>
      </w:r>
      <w:r w:rsidRPr="00D25E6D">
        <w:rPr>
          <w:color w:val="000000"/>
          <w:szCs w:val="18"/>
        </w:rPr>
        <w:t>i</w:t>
      </w:r>
      <w:r w:rsidRPr="00D25E6D">
        <w:rPr>
          <w:color w:val="000000"/>
          <w:szCs w:val="18"/>
        </w:rPr>
        <w:t>vie, dans un premier temps suivant les voies tr</w:t>
      </w:r>
      <w:r w:rsidRPr="00D25E6D">
        <w:rPr>
          <w:color w:val="000000"/>
          <w:szCs w:val="18"/>
        </w:rPr>
        <w:t>a</w:t>
      </w:r>
      <w:r w:rsidRPr="00D25E6D">
        <w:rPr>
          <w:color w:val="000000"/>
          <w:szCs w:val="18"/>
        </w:rPr>
        <w:t>ditionnelles - Écoles fédérales, normales, École vétérinaire, École technique supérieure -, puis dans les nouveaux établiss</w:t>
      </w:r>
      <w:r w:rsidRPr="00D25E6D">
        <w:rPr>
          <w:color w:val="000000"/>
          <w:szCs w:val="18"/>
        </w:rPr>
        <w:t>e</w:t>
      </w:r>
      <w:r w:rsidRPr="00D25E6D">
        <w:rPr>
          <w:color w:val="000000"/>
          <w:szCs w:val="18"/>
        </w:rPr>
        <w:t>ments mis en place.</w:t>
      </w:r>
    </w:p>
    <w:p w:rsidR="00770C05" w:rsidRPr="00D25E6D" w:rsidRDefault="00770C05" w:rsidP="00770C05">
      <w:pPr>
        <w:spacing w:before="120" w:after="120"/>
        <w:jc w:val="both"/>
      </w:pPr>
      <w:r w:rsidRPr="00D25E6D">
        <w:rPr>
          <w:color w:val="000000"/>
          <w:szCs w:val="18"/>
        </w:rPr>
        <w:t>L'importance politique, sociale et culturelle de l'augmentation se</w:t>
      </w:r>
      <w:r w:rsidRPr="00D25E6D">
        <w:rPr>
          <w:color w:val="000000"/>
          <w:szCs w:val="18"/>
        </w:rPr>
        <w:t>n</w:t>
      </w:r>
      <w:r w:rsidRPr="00D25E6D">
        <w:rPr>
          <w:color w:val="000000"/>
          <w:szCs w:val="18"/>
        </w:rPr>
        <w:t>sible de l'effectif des cadres moyens autochtones et de l'apparition de spécialistes et techniciens de qualification supérieure, eu égard au rôle qu'ils jouent sur le plan administratif, social et culturel, et surtout sur le plan politique et économ</w:t>
      </w:r>
      <w:r w:rsidRPr="00D25E6D">
        <w:rPr>
          <w:color w:val="000000"/>
          <w:szCs w:val="18"/>
        </w:rPr>
        <w:t>i</w:t>
      </w:r>
      <w:r w:rsidRPr="00D25E6D">
        <w:rPr>
          <w:color w:val="000000"/>
          <w:szCs w:val="18"/>
        </w:rPr>
        <w:t>que, n'a nul besoin d'être démontrée : qu'il suffise d'indiquer que par les postes qu'ils occupaient, par l'action s</w:t>
      </w:r>
      <w:r w:rsidRPr="00D25E6D">
        <w:rPr>
          <w:color w:val="000000"/>
          <w:szCs w:val="18"/>
        </w:rPr>
        <w:t>o</w:t>
      </w:r>
      <w:r w:rsidRPr="00D25E6D">
        <w:rPr>
          <w:color w:val="000000"/>
          <w:szCs w:val="18"/>
        </w:rPr>
        <w:t>ciale consciente ou inconsciente qu'ils exerçaient, enfin par leurs pr</w:t>
      </w:r>
      <w:r w:rsidRPr="00D25E6D">
        <w:rPr>
          <w:color w:val="000000"/>
          <w:szCs w:val="18"/>
        </w:rPr>
        <w:t>i</w:t>
      </w:r>
      <w:r w:rsidRPr="00D25E6D">
        <w:rPr>
          <w:color w:val="000000"/>
          <w:szCs w:val="18"/>
        </w:rPr>
        <w:t>ses de position, même quand ces dernières n'étaient pas suffisamment claires, ils ont participé, dans une certaine mesure et jusqu'à un certain point, à la création des conditions devant pe</w:t>
      </w:r>
      <w:r w:rsidRPr="00D25E6D">
        <w:rPr>
          <w:color w:val="000000"/>
          <w:szCs w:val="18"/>
        </w:rPr>
        <w:t>r</w:t>
      </w:r>
      <w:r w:rsidRPr="00D25E6D">
        <w:rPr>
          <w:color w:val="000000"/>
          <w:szCs w:val="18"/>
        </w:rPr>
        <w:t>mettre l'élargissement progressif des objectifs polit</w:t>
      </w:r>
      <w:r w:rsidRPr="00D25E6D">
        <w:rPr>
          <w:color w:val="000000"/>
          <w:szCs w:val="18"/>
        </w:rPr>
        <w:t>i</w:t>
      </w:r>
      <w:r w:rsidRPr="00D25E6D">
        <w:rPr>
          <w:color w:val="000000"/>
          <w:szCs w:val="18"/>
        </w:rPr>
        <w:t>ques, sociaux et culturels de la lutte de libération de nos peuples.</w:t>
      </w:r>
    </w:p>
    <w:p w:rsidR="00770C05" w:rsidRPr="00D25E6D" w:rsidRDefault="00770C05" w:rsidP="00770C05">
      <w:pPr>
        <w:spacing w:before="120" w:after="120"/>
        <w:jc w:val="both"/>
      </w:pPr>
      <w:r w:rsidRPr="00D25E6D">
        <w:rPr>
          <w:color w:val="000000"/>
          <w:szCs w:val="18"/>
        </w:rPr>
        <w:t>2. Les incidences politiques de l'enseignement c</w:t>
      </w:r>
      <w:r w:rsidRPr="00D25E6D">
        <w:rPr>
          <w:color w:val="000000"/>
          <w:szCs w:val="18"/>
        </w:rPr>
        <w:t>o</w:t>
      </w:r>
      <w:r w:rsidRPr="00D25E6D">
        <w:rPr>
          <w:color w:val="000000"/>
          <w:szCs w:val="18"/>
        </w:rPr>
        <w:t>lonial de 1945 à 1960. - Certains aspects d'ordre plus nettement politique liés à l'évol</w:t>
      </w:r>
      <w:r w:rsidRPr="00D25E6D">
        <w:rPr>
          <w:color w:val="000000"/>
          <w:szCs w:val="18"/>
        </w:rPr>
        <w:t>u</w:t>
      </w:r>
      <w:r w:rsidRPr="00D25E6D">
        <w:rPr>
          <w:color w:val="000000"/>
          <w:szCs w:val="18"/>
        </w:rPr>
        <w:t>tion de l'enseign</w:t>
      </w:r>
      <w:r w:rsidRPr="00D25E6D">
        <w:rPr>
          <w:color w:val="000000"/>
          <w:szCs w:val="18"/>
        </w:rPr>
        <w:t>e</w:t>
      </w:r>
      <w:r w:rsidRPr="00D25E6D">
        <w:rPr>
          <w:color w:val="000000"/>
          <w:szCs w:val="18"/>
        </w:rPr>
        <w:t>ment après la Seconde guerre mondiale méritent une mention spéciale.</w:t>
      </w:r>
    </w:p>
    <w:p w:rsidR="00770C05" w:rsidRPr="00D25E6D" w:rsidRDefault="00770C05" w:rsidP="00770C05">
      <w:pPr>
        <w:spacing w:before="120" w:after="120"/>
        <w:jc w:val="both"/>
      </w:pPr>
      <w:r w:rsidRPr="00D25E6D">
        <w:rPr>
          <w:color w:val="000000"/>
          <w:szCs w:val="18"/>
        </w:rPr>
        <w:t>En tout premier lieu la naissance du Mouvement étudiant africain, d'abord en France, puis en Afrique même. Au cours d'une assez lo</w:t>
      </w:r>
      <w:r w:rsidRPr="00D25E6D">
        <w:rPr>
          <w:color w:val="000000"/>
          <w:szCs w:val="18"/>
        </w:rPr>
        <w:t>n</w:t>
      </w:r>
      <w:r w:rsidRPr="00D25E6D">
        <w:rPr>
          <w:color w:val="000000"/>
          <w:szCs w:val="18"/>
        </w:rPr>
        <w:t>gue évolution, les étudiants africains, groupés au sein de différentes o</w:t>
      </w:r>
      <w:r w:rsidRPr="00D25E6D">
        <w:rPr>
          <w:color w:val="000000"/>
          <w:szCs w:val="18"/>
        </w:rPr>
        <w:t>r</w:t>
      </w:r>
      <w:r w:rsidRPr="00D25E6D">
        <w:rPr>
          <w:color w:val="000000"/>
          <w:szCs w:val="18"/>
        </w:rPr>
        <w:t>ganisations à caractère corporatif, devaient s'unir en un Mouvement unitaire et puissant, malgré les no</w:t>
      </w:r>
      <w:r w:rsidRPr="00D25E6D">
        <w:rPr>
          <w:color w:val="000000"/>
          <w:szCs w:val="18"/>
        </w:rPr>
        <w:t>m</w:t>
      </w:r>
      <w:r w:rsidRPr="00D25E6D">
        <w:rPr>
          <w:color w:val="000000"/>
          <w:szCs w:val="18"/>
        </w:rPr>
        <w:t>breuses tentatives de division et les manœuvres de diversion du Ministère de la France d'Outre-Mer et de certains hommes politiques africains. Au sein de la F.E.A.N.F. et de l'U.G.E.AO. ils devaient finalement aboutir, les premiers, à la fo</w:t>
      </w:r>
      <w:r w:rsidRPr="00D25E6D">
        <w:rPr>
          <w:color w:val="000000"/>
          <w:szCs w:val="18"/>
        </w:rPr>
        <w:t>r</w:t>
      </w:r>
      <w:r w:rsidRPr="00D25E6D">
        <w:rPr>
          <w:color w:val="000000"/>
          <w:szCs w:val="18"/>
        </w:rPr>
        <w:t>mulation de la revendic</w:t>
      </w:r>
      <w:r w:rsidRPr="00D25E6D">
        <w:rPr>
          <w:color w:val="000000"/>
          <w:szCs w:val="18"/>
        </w:rPr>
        <w:t>a</w:t>
      </w:r>
      <w:r w:rsidRPr="00D25E6D">
        <w:rPr>
          <w:color w:val="000000"/>
          <w:szCs w:val="18"/>
        </w:rPr>
        <w:t>tion de l'indépendance nationale de la Patrie Africa</w:t>
      </w:r>
      <w:r w:rsidRPr="00D25E6D">
        <w:rPr>
          <w:color w:val="000000"/>
          <w:szCs w:val="18"/>
        </w:rPr>
        <w:t>i</w:t>
      </w:r>
      <w:r w:rsidRPr="00D25E6D">
        <w:rPr>
          <w:color w:val="000000"/>
          <w:szCs w:val="18"/>
        </w:rPr>
        <w:t>ne ; dans</w:t>
      </w:r>
      <w:r>
        <w:rPr>
          <w:color w:val="000000"/>
          <w:szCs w:val="18"/>
        </w:rPr>
        <w:t xml:space="preserve"> [128] </w:t>
      </w:r>
      <w:r w:rsidRPr="00D25E6D">
        <w:rPr>
          <w:color w:val="000000"/>
          <w:szCs w:val="18"/>
        </w:rPr>
        <w:t>une certaine mesure, la réalisation même de les faits la possibilité de l'unité africaine en même temps qu'elle en pop</w:t>
      </w:r>
      <w:r w:rsidRPr="00D25E6D">
        <w:rPr>
          <w:color w:val="000000"/>
          <w:szCs w:val="18"/>
        </w:rPr>
        <w:t>u</w:t>
      </w:r>
      <w:r w:rsidRPr="00D25E6D">
        <w:rPr>
          <w:color w:val="000000"/>
          <w:szCs w:val="18"/>
        </w:rPr>
        <w:t>larisait le mot d'o</w:t>
      </w:r>
      <w:r w:rsidRPr="00D25E6D">
        <w:rPr>
          <w:color w:val="000000"/>
          <w:szCs w:val="18"/>
        </w:rPr>
        <w:t>r</w:t>
      </w:r>
      <w:r w:rsidRPr="00D25E6D">
        <w:rPr>
          <w:color w:val="000000"/>
          <w:szCs w:val="18"/>
        </w:rPr>
        <w:t>dre ; enfin, l'activité très variée et féconde de la F.E.A.N.F. et de l'U.G.E.A.O. - séminaires divers, congrès, impulsion du Conseil de la Jeunesse d'Afrique, organisation de cours de vaca</w:t>
      </w:r>
      <w:r w:rsidRPr="00D25E6D">
        <w:rPr>
          <w:color w:val="000000"/>
          <w:szCs w:val="18"/>
        </w:rPr>
        <w:t>n</w:t>
      </w:r>
      <w:r w:rsidRPr="00D25E6D">
        <w:rPr>
          <w:color w:val="000000"/>
          <w:szCs w:val="18"/>
        </w:rPr>
        <w:t>ces, d'Universités populaires, étude et mise au point de syllabaires pour certaines la</w:t>
      </w:r>
      <w:r w:rsidRPr="00D25E6D">
        <w:rPr>
          <w:color w:val="000000"/>
          <w:szCs w:val="18"/>
        </w:rPr>
        <w:t>n</w:t>
      </w:r>
      <w:r w:rsidRPr="00D25E6D">
        <w:rPr>
          <w:color w:val="000000"/>
          <w:szCs w:val="18"/>
        </w:rPr>
        <w:t>gues africaines, entre autres - a été d'un grand apport pour le Mouv</w:t>
      </w:r>
      <w:r w:rsidRPr="00D25E6D">
        <w:rPr>
          <w:color w:val="000000"/>
          <w:szCs w:val="18"/>
        </w:rPr>
        <w:t>e</w:t>
      </w:r>
      <w:r w:rsidRPr="00D25E6D">
        <w:rPr>
          <w:color w:val="000000"/>
          <w:szCs w:val="18"/>
        </w:rPr>
        <w:t>ment National en Afrique Noire. D'autre part, le contact pendant leur séjour en France avec le peuple français, sa classe o</w:t>
      </w:r>
      <w:r w:rsidRPr="00D25E6D">
        <w:rPr>
          <w:color w:val="000000"/>
          <w:szCs w:val="18"/>
        </w:rPr>
        <w:t>u</w:t>
      </w:r>
      <w:r w:rsidRPr="00D25E6D">
        <w:rPr>
          <w:color w:val="000000"/>
          <w:szCs w:val="18"/>
        </w:rPr>
        <w:t>vrière, le Parti Communiste français, les démocrates français de tous horizons, la co</w:t>
      </w:r>
      <w:r w:rsidRPr="00D25E6D">
        <w:rPr>
          <w:color w:val="000000"/>
          <w:szCs w:val="18"/>
        </w:rPr>
        <w:t>l</w:t>
      </w:r>
      <w:r w:rsidRPr="00D25E6D">
        <w:rPr>
          <w:color w:val="000000"/>
          <w:szCs w:val="18"/>
        </w:rPr>
        <w:t>laboration avec le mouvement étudiant français - et même la simple fréquentation commune de l'Université avec les ét</w:t>
      </w:r>
      <w:r w:rsidRPr="00D25E6D">
        <w:rPr>
          <w:color w:val="000000"/>
          <w:szCs w:val="18"/>
        </w:rPr>
        <w:t>u</w:t>
      </w:r>
      <w:r w:rsidRPr="00D25E6D">
        <w:rPr>
          <w:color w:val="000000"/>
          <w:szCs w:val="18"/>
        </w:rPr>
        <w:t>diants français -, l'expérience des traditions de l'Université française, tout cela a été pour beaucoup dans la prise de conscience plus compl</w:t>
      </w:r>
      <w:r w:rsidRPr="00D25E6D">
        <w:rPr>
          <w:color w:val="000000"/>
          <w:szCs w:val="18"/>
        </w:rPr>
        <w:t>è</w:t>
      </w:r>
      <w:r w:rsidRPr="00D25E6D">
        <w:rPr>
          <w:color w:val="000000"/>
          <w:szCs w:val="18"/>
        </w:rPr>
        <w:t>te, par les étudiants africains, des problèmes politiques et de leurs re</w:t>
      </w:r>
      <w:r w:rsidRPr="00D25E6D">
        <w:rPr>
          <w:color w:val="000000"/>
          <w:szCs w:val="18"/>
        </w:rPr>
        <w:t>s</w:t>
      </w:r>
      <w:r w:rsidRPr="00D25E6D">
        <w:rPr>
          <w:color w:val="000000"/>
          <w:szCs w:val="18"/>
        </w:rPr>
        <w:t>ponsabilités d'intellectuels d'un pays opprimé. Enfin, parmi les inte</w:t>
      </w:r>
      <w:r w:rsidRPr="00D25E6D">
        <w:rPr>
          <w:color w:val="000000"/>
          <w:szCs w:val="18"/>
        </w:rPr>
        <w:t>l</w:t>
      </w:r>
      <w:r w:rsidRPr="00D25E6D">
        <w:rPr>
          <w:color w:val="000000"/>
          <w:szCs w:val="18"/>
        </w:rPr>
        <w:t>lectuels patri</w:t>
      </w:r>
      <w:r w:rsidRPr="00D25E6D">
        <w:rPr>
          <w:color w:val="000000"/>
          <w:szCs w:val="18"/>
        </w:rPr>
        <w:t>o</w:t>
      </w:r>
      <w:r w:rsidRPr="00D25E6D">
        <w:rPr>
          <w:color w:val="000000"/>
          <w:szCs w:val="18"/>
        </w:rPr>
        <w:t>tes et révolutionnaires africains surgiront les marxistes-léninistes, et de façon plus générale, le mouvement étudiant africain contribuera puissamment à la propagation des idées marxistes-léninistes en Afr</w:t>
      </w:r>
      <w:r w:rsidRPr="00D25E6D">
        <w:rPr>
          <w:color w:val="000000"/>
          <w:szCs w:val="18"/>
        </w:rPr>
        <w:t>i</w:t>
      </w:r>
      <w:r w:rsidRPr="00D25E6D">
        <w:rPr>
          <w:color w:val="000000"/>
          <w:szCs w:val="18"/>
        </w:rPr>
        <w:t>que Noire.</w:t>
      </w:r>
    </w:p>
    <w:p w:rsidR="00770C05" w:rsidRPr="00D25E6D" w:rsidRDefault="00770C05" w:rsidP="00770C05">
      <w:pPr>
        <w:spacing w:before="120" w:after="120"/>
        <w:jc w:val="both"/>
      </w:pPr>
      <w:r w:rsidRPr="00D25E6D">
        <w:rPr>
          <w:color w:val="000000"/>
          <w:szCs w:val="18"/>
        </w:rPr>
        <w:t>Il y a là autant d'éléments positifs à mettre à l'actif de l'orientation de l'enseignement après la Seconde guerre mondiale et des possibilités qu'il a ouvertes aux</w:t>
      </w:r>
      <w:r>
        <w:rPr>
          <w:color w:val="000000"/>
          <w:szCs w:val="18"/>
        </w:rPr>
        <w:t xml:space="preserve"> </w:t>
      </w:r>
      <w:r w:rsidRPr="00D25E6D">
        <w:rPr>
          <w:color w:val="000000"/>
          <w:szCs w:val="18"/>
        </w:rPr>
        <w:t>jeunes Africains.</w:t>
      </w:r>
    </w:p>
    <w:p w:rsidR="00770C05" w:rsidRPr="00D25E6D" w:rsidRDefault="00770C05" w:rsidP="00770C05">
      <w:pPr>
        <w:spacing w:before="120" w:after="120"/>
        <w:jc w:val="both"/>
      </w:pPr>
      <w:r w:rsidRPr="00D25E6D">
        <w:rPr>
          <w:color w:val="000000"/>
          <w:szCs w:val="18"/>
        </w:rPr>
        <w:t>Mais il est également d'autres incidences, dont les manifestations, pour n'être pas apparues immédiatement et pour n'avoir pas été appr</w:t>
      </w:r>
      <w:r w:rsidRPr="00D25E6D">
        <w:rPr>
          <w:color w:val="000000"/>
          <w:szCs w:val="18"/>
        </w:rPr>
        <w:t>é</w:t>
      </w:r>
      <w:r w:rsidRPr="00D25E6D">
        <w:rPr>
          <w:color w:val="000000"/>
          <w:szCs w:val="18"/>
        </w:rPr>
        <w:t>ciées avec assez de justesse, n'en sont pas moins lourdes de cons</w:t>
      </w:r>
      <w:r w:rsidRPr="00D25E6D">
        <w:rPr>
          <w:color w:val="000000"/>
          <w:szCs w:val="18"/>
        </w:rPr>
        <w:t>é</w:t>
      </w:r>
      <w:r w:rsidRPr="00D25E6D">
        <w:rPr>
          <w:color w:val="000000"/>
          <w:szCs w:val="18"/>
        </w:rPr>
        <w:t>quences : ce sont celles liées au caractère assimilateur quant au cont</w:t>
      </w:r>
      <w:r w:rsidRPr="00D25E6D">
        <w:rPr>
          <w:color w:val="000000"/>
          <w:szCs w:val="18"/>
        </w:rPr>
        <w:t>e</w:t>
      </w:r>
      <w:r w:rsidRPr="00D25E6D">
        <w:rPr>
          <w:color w:val="000000"/>
          <w:szCs w:val="18"/>
        </w:rPr>
        <w:t>nu des programmes de l'enseignement - du s</w:t>
      </w:r>
      <w:r w:rsidRPr="00D25E6D">
        <w:rPr>
          <w:color w:val="000000"/>
          <w:szCs w:val="18"/>
        </w:rPr>
        <w:t>e</w:t>
      </w:r>
      <w:r w:rsidRPr="00D25E6D">
        <w:rPr>
          <w:color w:val="000000"/>
          <w:szCs w:val="18"/>
        </w:rPr>
        <w:t>cond degré en particulier -, et à la conduite des études hors du territoire national. Ce serait sans doute simpl</w:t>
      </w:r>
      <w:r w:rsidRPr="00D25E6D">
        <w:rPr>
          <w:color w:val="000000"/>
          <w:szCs w:val="18"/>
        </w:rPr>
        <w:t>i</w:t>
      </w:r>
      <w:r w:rsidRPr="00D25E6D">
        <w:rPr>
          <w:color w:val="000000"/>
          <w:szCs w:val="18"/>
        </w:rPr>
        <w:t>fier dangereusement les choses que de prétendre comme il arrive trop souvent, que les jeunes Africains ont été « assimilés » du seul fait des particularités de la formation reçue. Le phénomène est heureusement bien plus complexe, notamment en raison du contexte politique, économique et social africain. Nous avons pu vivre succe</w:t>
      </w:r>
      <w:r w:rsidRPr="00D25E6D">
        <w:rPr>
          <w:color w:val="000000"/>
          <w:szCs w:val="18"/>
        </w:rPr>
        <w:t>s</w:t>
      </w:r>
      <w:r w:rsidRPr="00D25E6D">
        <w:rPr>
          <w:color w:val="000000"/>
          <w:szCs w:val="18"/>
        </w:rPr>
        <w:t>sivement la vie de l'élève, puis de l'étudiant africains ; comme ense</w:t>
      </w:r>
      <w:r w:rsidRPr="00D25E6D">
        <w:rPr>
          <w:color w:val="000000"/>
          <w:szCs w:val="18"/>
        </w:rPr>
        <w:t>i</w:t>
      </w:r>
      <w:r w:rsidRPr="00D25E6D">
        <w:rPr>
          <w:color w:val="000000"/>
          <w:szCs w:val="18"/>
        </w:rPr>
        <w:t>gnant, il nous a été donné d'observer moins superficiellement les réa</w:t>
      </w:r>
      <w:r w:rsidRPr="00D25E6D">
        <w:rPr>
          <w:color w:val="000000"/>
          <w:szCs w:val="18"/>
        </w:rPr>
        <w:t>c</w:t>
      </w:r>
      <w:r w:rsidRPr="00D25E6D">
        <w:rPr>
          <w:color w:val="000000"/>
          <w:szCs w:val="18"/>
        </w:rPr>
        <w:t>tions des élèves dans différents établissements et à travers diverses régions de l'Afrique Noire. Le moins que l'on puisse dire est que ni l'élève, ni l'étudiant africains n'aspiraient à « s'assimiler » ; objectiv</w:t>
      </w:r>
      <w:r w:rsidRPr="00D25E6D">
        <w:rPr>
          <w:color w:val="000000"/>
          <w:szCs w:val="18"/>
        </w:rPr>
        <w:t>e</w:t>
      </w:r>
      <w:r w:rsidRPr="00D25E6D">
        <w:rPr>
          <w:color w:val="000000"/>
          <w:szCs w:val="18"/>
        </w:rPr>
        <w:t>ment et subjectivement il</w:t>
      </w:r>
      <w:r>
        <w:rPr>
          <w:color w:val="000000"/>
          <w:szCs w:val="18"/>
        </w:rPr>
        <w:t xml:space="preserve"> </w:t>
      </w:r>
      <w:r w:rsidRPr="00D25E6D">
        <w:rPr>
          <w:color w:val="000000"/>
          <w:szCs w:val="18"/>
        </w:rPr>
        <w:t>ne pouvait en être question.</w:t>
      </w:r>
      <w:r>
        <w:rPr>
          <w:color w:val="000000"/>
          <w:szCs w:val="18"/>
        </w:rPr>
        <w:t xml:space="preserve"> </w:t>
      </w:r>
      <w:r w:rsidRPr="00D25E6D">
        <w:rPr>
          <w:color w:val="000000"/>
          <w:szCs w:val="18"/>
        </w:rPr>
        <w:t>Il</w:t>
      </w:r>
      <w:r>
        <w:rPr>
          <w:color w:val="000000"/>
          <w:szCs w:val="18"/>
        </w:rPr>
        <w:t xml:space="preserve"> </w:t>
      </w:r>
      <w:r w:rsidRPr="00D25E6D">
        <w:rPr>
          <w:color w:val="000000"/>
          <w:szCs w:val="18"/>
        </w:rPr>
        <w:t>est</w:t>
      </w:r>
      <w:r>
        <w:rPr>
          <w:color w:val="000000"/>
          <w:szCs w:val="18"/>
        </w:rPr>
        <w:t xml:space="preserve"> [129] </w:t>
      </w:r>
      <w:r w:rsidRPr="00D25E6D">
        <w:rPr>
          <w:color w:val="000000"/>
          <w:szCs w:val="18"/>
        </w:rPr>
        <w:t>c</w:t>
      </w:r>
      <w:r w:rsidRPr="00D25E6D">
        <w:rPr>
          <w:color w:val="000000"/>
          <w:szCs w:val="18"/>
        </w:rPr>
        <w:t>e</w:t>
      </w:r>
      <w:r w:rsidRPr="00D25E6D">
        <w:rPr>
          <w:color w:val="000000"/>
          <w:szCs w:val="18"/>
        </w:rPr>
        <w:t>pendant évident que l'aspiration et la volonté sont une chose, la réalité une autre, s'agissant de ph</w:t>
      </w:r>
      <w:r w:rsidRPr="00D25E6D">
        <w:rPr>
          <w:color w:val="000000"/>
          <w:szCs w:val="18"/>
        </w:rPr>
        <w:t>é</w:t>
      </w:r>
      <w:r w:rsidRPr="00D25E6D">
        <w:rPr>
          <w:color w:val="000000"/>
          <w:szCs w:val="18"/>
        </w:rPr>
        <w:t>nomènes sociaux et humains. De ce point de vue, il est remarquable que le fait essentiel consiste en ceci que tout en aspirant à ne pas se laisser « assimiler », tout en prenant politiqu</w:t>
      </w:r>
      <w:r w:rsidRPr="00D25E6D">
        <w:rPr>
          <w:color w:val="000000"/>
          <w:szCs w:val="18"/>
        </w:rPr>
        <w:t>e</w:t>
      </w:r>
      <w:r w:rsidRPr="00D25E6D">
        <w:rPr>
          <w:color w:val="000000"/>
          <w:szCs w:val="18"/>
        </w:rPr>
        <w:t>ment et humainement con</w:t>
      </w:r>
      <w:r w:rsidRPr="00D25E6D">
        <w:rPr>
          <w:color w:val="000000"/>
          <w:szCs w:val="18"/>
        </w:rPr>
        <w:t>s</w:t>
      </w:r>
      <w:r w:rsidRPr="00D25E6D">
        <w:rPr>
          <w:color w:val="000000"/>
          <w:szCs w:val="18"/>
        </w:rPr>
        <w:t>cience de sa situation objective, le jeune élève ou l'étudiant n'apercevaient et ne pouvaient en apercevoir que certains aspects, bref ne pouvaient aboutir qu'à une prise de conscie</w:t>
      </w:r>
      <w:r w:rsidRPr="00D25E6D">
        <w:rPr>
          <w:color w:val="000000"/>
          <w:szCs w:val="18"/>
        </w:rPr>
        <w:t>n</w:t>
      </w:r>
      <w:r w:rsidRPr="00D25E6D">
        <w:rPr>
          <w:color w:val="000000"/>
          <w:szCs w:val="18"/>
        </w:rPr>
        <w:t>ce très partielle. Fondamentalement, parce qu'ils ignoraient, ma</w:t>
      </w:r>
      <w:r w:rsidRPr="00D25E6D">
        <w:rPr>
          <w:color w:val="000000"/>
          <w:szCs w:val="18"/>
        </w:rPr>
        <w:t>l</w:t>
      </w:r>
      <w:r w:rsidRPr="00D25E6D">
        <w:rPr>
          <w:color w:val="000000"/>
          <w:szCs w:val="18"/>
        </w:rPr>
        <w:t>gré eux, trop de choses, pour ne pas dire tout de l'Afrique, soit que l'e</w:t>
      </w:r>
      <w:r w:rsidRPr="00D25E6D">
        <w:rPr>
          <w:color w:val="000000"/>
          <w:szCs w:val="18"/>
        </w:rPr>
        <w:t>n</w:t>
      </w:r>
      <w:r w:rsidRPr="00D25E6D">
        <w:rPr>
          <w:color w:val="000000"/>
          <w:szCs w:val="18"/>
        </w:rPr>
        <w:t>seignement reçu ne put le leur donner et que trop je</w:t>
      </w:r>
      <w:r w:rsidRPr="00D25E6D">
        <w:rPr>
          <w:color w:val="000000"/>
          <w:szCs w:val="18"/>
        </w:rPr>
        <w:t>u</w:t>
      </w:r>
      <w:r w:rsidRPr="00D25E6D">
        <w:rPr>
          <w:color w:val="000000"/>
          <w:szCs w:val="18"/>
        </w:rPr>
        <w:t>nes encore pour déceler et chercher à combler ce vide, leur compréhension des choses en restât fragmentaire, soit que, plus mûrs, leur réflexion s'exerçât de préférence sur les questions les plus actuelles et les pr</w:t>
      </w:r>
      <w:r w:rsidRPr="00D25E6D">
        <w:rPr>
          <w:color w:val="000000"/>
          <w:szCs w:val="18"/>
        </w:rPr>
        <w:t>o</w:t>
      </w:r>
      <w:r w:rsidRPr="00D25E6D">
        <w:rPr>
          <w:color w:val="000000"/>
          <w:szCs w:val="18"/>
        </w:rPr>
        <w:t>blèmes les plus immédiats, notamment quand leurs aînés eux-mêmes ne paraissaient pas clairement les poser. Dans un cas comme dans l'autre, surgissait le danger d'être « coupé » de certaines réalités afr</w:t>
      </w:r>
      <w:r w:rsidRPr="00D25E6D">
        <w:rPr>
          <w:color w:val="000000"/>
          <w:szCs w:val="18"/>
        </w:rPr>
        <w:t>i</w:t>
      </w:r>
      <w:r w:rsidRPr="00D25E6D">
        <w:rPr>
          <w:color w:val="000000"/>
          <w:szCs w:val="18"/>
        </w:rPr>
        <w:t>caines ; il convient de préciser d'ailleurs que ceux, hélas bien no</w:t>
      </w:r>
      <w:r w:rsidRPr="00D25E6D">
        <w:rPr>
          <w:color w:val="000000"/>
          <w:szCs w:val="18"/>
        </w:rPr>
        <w:t>m</w:t>
      </w:r>
      <w:r w:rsidRPr="00D25E6D">
        <w:rPr>
          <w:color w:val="000000"/>
          <w:szCs w:val="18"/>
        </w:rPr>
        <w:t>breux parmi les aînés, qui se plaisent à en accuser les « jeunes » n'aperçoivent souvent de ces réalités que la superficie, victimes qu'ils sont eux-mêmes de leur fo</w:t>
      </w:r>
      <w:r w:rsidRPr="00D25E6D">
        <w:rPr>
          <w:color w:val="000000"/>
          <w:szCs w:val="18"/>
        </w:rPr>
        <w:t>r</w:t>
      </w:r>
      <w:r w:rsidRPr="00D25E6D">
        <w:rPr>
          <w:color w:val="000000"/>
          <w:szCs w:val="18"/>
        </w:rPr>
        <w:t>mation, des complexes qui leur ont été i</w:t>
      </w:r>
      <w:r w:rsidRPr="00D25E6D">
        <w:rPr>
          <w:color w:val="000000"/>
          <w:szCs w:val="18"/>
        </w:rPr>
        <w:t>n</w:t>
      </w:r>
      <w:r w:rsidRPr="00D25E6D">
        <w:rPr>
          <w:color w:val="000000"/>
          <w:szCs w:val="18"/>
        </w:rPr>
        <w:t>culqués, et aussi peut-être, d'une suffisance bien africaine au deme</w:t>
      </w:r>
      <w:r w:rsidRPr="00D25E6D">
        <w:rPr>
          <w:color w:val="000000"/>
          <w:szCs w:val="18"/>
        </w:rPr>
        <w:t>u</w:t>
      </w:r>
      <w:r w:rsidRPr="00D25E6D">
        <w:rPr>
          <w:color w:val="000000"/>
          <w:szCs w:val="18"/>
        </w:rPr>
        <w:t>rant, vis-à-vis de cadets, quand ce n'est d'une mauvaise conscience qui cherche à se tranquill</w:t>
      </w:r>
      <w:r w:rsidRPr="00D25E6D">
        <w:rPr>
          <w:color w:val="000000"/>
          <w:szCs w:val="18"/>
        </w:rPr>
        <w:t>i</w:t>
      </w:r>
      <w:r w:rsidRPr="00D25E6D">
        <w:rPr>
          <w:color w:val="000000"/>
          <w:szCs w:val="18"/>
        </w:rPr>
        <w:t>ser par des procédés trop faciles.</w:t>
      </w:r>
    </w:p>
    <w:p w:rsidR="00770C05" w:rsidRPr="00D25E6D" w:rsidRDefault="00770C05" w:rsidP="00770C05">
      <w:pPr>
        <w:spacing w:before="120" w:after="120"/>
        <w:jc w:val="both"/>
      </w:pPr>
      <w:r w:rsidRPr="00D25E6D">
        <w:rPr>
          <w:color w:val="000000"/>
          <w:szCs w:val="18"/>
        </w:rPr>
        <w:t>Ce ne sont là, tout compte fait, que les reflets de cette situation o</w:t>
      </w:r>
      <w:r w:rsidRPr="00D25E6D">
        <w:rPr>
          <w:color w:val="000000"/>
          <w:szCs w:val="18"/>
        </w:rPr>
        <w:t>b</w:t>
      </w:r>
      <w:r w:rsidRPr="00D25E6D">
        <w:rPr>
          <w:color w:val="000000"/>
          <w:szCs w:val="18"/>
        </w:rPr>
        <w:t>jective qui veut que l'intelligentsia formée par l'enseignement colonial ne soit pas une intelligentsia authentiquement nationale, en raison de l'orientation, du contenu et des objectifs de l'ense</w:t>
      </w:r>
      <w:r w:rsidRPr="00D25E6D">
        <w:rPr>
          <w:color w:val="000000"/>
          <w:szCs w:val="18"/>
        </w:rPr>
        <w:t>i</w:t>
      </w:r>
      <w:r w:rsidRPr="00D25E6D">
        <w:rPr>
          <w:color w:val="000000"/>
          <w:szCs w:val="18"/>
        </w:rPr>
        <w:t>gnement.</w:t>
      </w:r>
    </w:p>
    <w:p w:rsidR="00770C05" w:rsidRPr="00D25E6D" w:rsidRDefault="00770C05" w:rsidP="00770C05">
      <w:pPr>
        <w:spacing w:before="120" w:after="120"/>
        <w:jc w:val="both"/>
      </w:pPr>
      <w:r w:rsidRPr="00D25E6D">
        <w:rPr>
          <w:color w:val="000000"/>
          <w:szCs w:val="18"/>
        </w:rPr>
        <w:t>Enfin, une des conséquences de l'orientation de l'enseignement après la Seconde guerre mondiale a été l'apparition et le développ</w:t>
      </w:r>
      <w:r w:rsidRPr="00D25E6D">
        <w:rPr>
          <w:color w:val="000000"/>
          <w:szCs w:val="18"/>
        </w:rPr>
        <w:t>e</w:t>
      </w:r>
      <w:r w:rsidRPr="00D25E6D">
        <w:rPr>
          <w:color w:val="000000"/>
          <w:szCs w:val="18"/>
        </w:rPr>
        <w:t>ment d'un certain « culte du diplôme ». À la racine de ce phénomène il y avait la réaction saine chez les jeunes africains, de s'acha</w:t>
      </w:r>
      <w:r w:rsidRPr="00D25E6D">
        <w:rPr>
          <w:color w:val="000000"/>
          <w:szCs w:val="18"/>
        </w:rPr>
        <w:t>r</w:t>
      </w:r>
      <w:r w:rsidRPr="00D25E6D">
        <w:rPr>
          <w:color w:val="000000"/>
          <w:szCs w:val="18"/>
        </w:rPr>
        <w:t>ner à « conquérir » les diplômes naguère réputés « inaccessibles aux N</w:t>
      </w:r>
      <w:r w:rsidRPr="00D25E6D">
        <w:rPr>
          <w:color w:val="000000"/>
          <w:szCs w:val="18"/>
        </w:rPr>
        <w:t>è</w:t>
      </w:r>
      <w:r w:rsidRPr="00D25E6D">
        <w:rPr>
          <w:color w:val="000000"/>
          <w:szCs w:val="18"/>
        </w:rPr>
        <w:t>gres », la satisfaction consécutive à toute réussite et le respect, la fierté légitime dont les populations africaines entouraient les élèves et ét</w:t>
      </w:r>
      <w:r w:rsidRPr="00D25E6D">
        <w:rPr>
          <w:color w:val="000000"/>
          <w:szCs w:val="18"/>
        </w:rPr>
        <w:t>u</w:t>
      </w:r>
      <w:r w:rsidRPr="00D25E6D">
        <w:rPr>
          <w:color w:val="000000"/>
          <w:szCs w:val="18"/>
        </w:rPr>
        <w:t>diants, les espoirs qu'elles plaçaient en eux. Ces circonstances ont r</w:t>
      </w:r>
      <w:r w:rsidRPr="00D25E6D">
        <w:rPr>
          <w:color w:val="000000"/>
          <w:szCs w:val="18"/>
        </w:rPr>
        <w:t>a</w:t>
      </w:r>
      <w:r w:rsidRPr="00D25E6D">
        <w:rPr>
          <w:color w:val="000000"/>
          <w:szCs w:val="18"/>
        </w:rPr>
        <w:t>pidement évolué avec le retour au pays des premiers universitaires, et engendré chez nombre d'intellectuels africains un véritable culte du diplôme : tout ce qui était manifestation de la sollic</w:t>
      </w:r>
      <w:r w:rsidRPr="00D25E6D">
        <w:rPr>
          <w:color w:val="000000"/>
          <w:szCs w:val="18"/>
        </w:rPr>
        <w:t>i</w:t>
      </w:r>
      <w:r w:rsidRPr="00D25E6D">
        <w:rPr>
          <w:color w:val="000000"/>
          <w:szCs w:val="18"/>
        </w:rPr>
        <w:t>tude du peuple, de son estime ou de ses préjugés favorables, du respect réel qu'on obse</w:t>
      </w:r>
      <w:r w:rsidRPr="00D25E6D">
        <w:rPr>
          <w:color w:val="000000"/>
          <w:szCs w:val="18"/>
        </w:rPr>
        <w:t>r</w:t>
      </w:r>
      <w:r w:rsidRPr="00D25E6D">
        <w:rPr>
          <w:color w:val="000000"/>
          <w:szCs w:val="18"/>
        </w:rPr>
        <w:t>ve en</w:t>
      </w:r>
      <w:r>
        <w:rPr>
          <w:color w:val="000000"/>
          <w:szCs w:val="18"/>
        </w:rPr>
        <w:t xml:space="preserve"> [130] </w:t>
      </w:r>
      <w:r w:rsidRPr="00D25E6D">
        <w:rPr>
          <w:color w:val="000000"/>
          <w:szCs w:val="18"/>
        </w:rPr>
        <w:t>Afrique Noire à l'égard du savoir (celui dû aux « Anciens » n'en est-il pas une preuve ?), devint pour certains un dû, revendiqué agre</w:t>
      </w:r>
      <w:r w:rsidRPr="00D25E6D">
        <w:rPr>
          <w:color w:val="000000"/>
          <w:szCs w:val="18"/>
        </w:rPr>
        <w:t>s</w:t>
      </w:r>
      <w:r w:rsidRPr="00D25E6D">
        <w:rPr>
          <w:color w:val="000000"/>
          <w:szCs w:val="18"/>
        </w:rPr>
        <w:t>sivement, à travers un étalage bruyant de titres, de diplômes vrais ou faux, authentiques ou usurpés. Ce phénomène a d</w:t>
      </w:r>
      <w:r w:rsidRPr="00D25E6D">
        <w:rPr>
          <w:color w:val="000000"/>
          <w:szCs w:val="18"/>
        </w:rPr>
        <w:t>é</w:t>
      </w:r>
      <w:r w:rsidRPr="00D25E6D">
        <w:rPr>
          <w:color w:val="000000"/>
          <w:szCs w:val="18"/>
        </w:rPr>
        <w:t>généré en une vér</w:t>
      </w:r>
      <w:r w:rsidRPr="00D25E6D">
        <w:rPr>
          <w:color w:val="000000"/>
          <w:szCs w:val="18"/>
        </w:rPr>
        <w:t>i</w:t>
      </w:r>
      <w:r w:rsidRPr="00D25E6D">
        <w:rPr>
          <w:color w:val="000000"/>
          <w:szCs w:val="18"/>
        </w:rPr>
        <w:t>table doctrine d'exploitation du diplôme considéré comme un capital à faire fructifier : d'où l'opportunisme politique, le carriérisme et par-dessus tout le caractère improductif d'une partie i</w:t>
      </w:r>
      <w:r w:rsidRPr="00D25E6D">
        <w:rPr>
          <w:color w:val="000000"/>
          <w:szCs w:val="18"/>
        </w:rPr>
        <w:t>m</w:t>
      </w:r>
      <w:r w:rsidRPr="00D25E6D">
        <w:rPr>
          <w:color w:val="000000"/>
          <w:szCs w:val="18"/>
        </w:rPr>
        <w:t>portante de l'intelligentsia en Afrique Noire : ingénieurs pla</w:t>
      </w:r>
      <w:r w:rsidRPr="00D25E6D">
        <w:rPr>
          <w:color w:val="000000"/>
          <w:szCs w:val="18"/>
        </w:rPr>
        <w:t>n</w:t>
      </w:r>
      <w:r w:rsidRPr="00D25E6D">
        <w:rPr>
          <w:color w:val="000000"/>
          <w:szCs w:val="18"/>
        </w:rPr>
        <w:t>qués dans des bureaux, satisfaits d'être directeurs ou chefs de service, mais ne s'occupant que de paperass</w:t>
      </w:r>
      <w:r w:rsidRPr="00D25E6D">
        <w:rPr>
          <w:color w:val="000000"/>
          <w:szCs w:val="18"/>
        </w:rPr>
        <w:t>e</w:t>
      </w:r>
      <w:r w:rsidRPr="00D25E6D">
        <w:rPr>
          <w:color w:val="000000"/>
          <w:szCs w:val="18"/>
        </w:rPr>
        <w:t>rie ; professeurs « hissés » à des postes administratifs dans les établissements, ou « vendant » trivialement « leur marchand</w:t>
      </w:r>
      <w:r w:rsidRPr="00D25E6D">
        <w:rPr>
          <w:color w:val="000000"/>
          <w:szCs w:val="18"/>
        </w:rPr>
        <w:t>i</w:t>
      </w:r>
      <w:r w:rsidRPr="00D25E6D">
        <w:rPr>
          <w:color w:val="000000"/>
          <w:szCs w:val="18"/>
        </w:rPr>
        <w:t>se » au pays sans se soucier d'autre chose ; magistrats « distribuant » la justice selon le « Code Civil » ou le « droit cout</w:t>
      </w:r>
      <w:r w:rsidRPr="00D25E6D">
        <w:rPr>
          <w:color w:val="000000"/>
          <w:szCs w:val="18"/>
        </w:rPr>
        <w:t>u</w:t>
      </w:r>
      <w:r w:rsidRPr="00D25E6D">
        <w:rPr>
          <w:color w:val="000000"/>
          <w:szCs w:val="18"/>
        </w:rPr>
        <w:t>mier » codifié par les administrateurs et juristes de l'époque coloniale, etc., etc. Cette fuite d'une fraction des intellectuels africains devant ses responsabilités constitue un des freins les plus redoutables à un pr</w:t>
      </w:r>
      <w:r w:rsidRPr="00D25E6D">
        <w:rPr>
          <w:color w:val="000000"/>
          <w:szCs w:val="18"/>
        </w:rPr>
        <w:t>o</w:t>
      </w:r>
      <w:r w:rsidRPr="00D25E6D">
        <w:rPr>
          <w:color w:val="000000"/>
          <w:szCs w:val="18"/>
        </w:rPr>
        <w:t>grès rapide dans tous les domaines de la culture et de l'éducation, dans de nombreux secteurs de la vie politique économique et sociale en Afr</w:t>
      </w:r>
      <w:r w:rsidRPr="00D25E6D">
        <w:rPr>
          <w:color w:val="000000"/>
          <w:szCs w:val="18"/>
        </w:rPr>
        <w:t>i</w:t>
      </w:r>
      <w:r w:rsidRPr="00D25E6D">
        <w:rPr>
          <w:color w:val="000000"/>
          <w:szCs w:val="18"/>
        </w:rPr>
        <w:t>que Noire.</w:t>
      </w:r>
    </w:p>
    <w:p w:rsidR="00770C05" w:rsidRPr="00D25E6D" w:rsidRDefault="00770C05" w:rsidP="00770C05">
      <w:pPr>
        <w:spacing w:before="120" w:after="120"/>
        <w:jc w:val="both"/>
      </w:pPr>
      <w:r>
        <w:rPr>
          <w:color w:val="000000"/>
          <w:szCs w:val="18"/>
        </w:rPr>
        <w:br w:type="page"/>
      </w:r>
      <w:r w:rsidRPr="00D25E6D">
        <w:rPr>
          <w:color w:val="000000"/>
          <w:szCs w:val="18"/>
        </w:rPr>
        <w:t>Il est vrai que les autorités coloniales d'abord, et depuis la loi-cadre les hommes politiques africains eux-mêmes et la plupart des gouve</w:t>
      </w:r>
      <w:r w:rsidRPr="00D25E6D">
        <w:rPr>
          <w:color w:val="000000"/>
          <w:szCs w:val="18"/>
        </w:rPr>
        <w:t>r</w:t>
      </w:r>
      <w:r w:rsidRPr="00D25E6D">
        <w:rPr>
          <w:color w:val="000000"/>
          <w:szCs w:val="18"/>
        </w:rPr>
        <w:t>nements africains ont tour à tour encouragé ou entretenu cet état de chose par une politique de domestication de l'intelligen</w:t>
      </w:r>
      <w:r w:rsidRPr="00D25E6D">
        <w:rPr>
          <w:color w:val="000000"/>
          <w:szCs w:val="18"/>
        </w:rPr>
        <w:t>t</w:t>
      </w:r>
      <w:r w:rsidRPr="00D25E6D">
        <w:rPr>
          <w:color w:val="000000"/>
          <w:szCs w:val="18"/>
        </w:rPr>
        <w:t>sia au moyen de la corruption, de la menace allant dans certains cas jusqu'à la r</w:t>
      </w:r>
      <w:r w:rsidRPr="00D25E6D">
        <w:rPr>
          <w:color w:val="000000"/>
          <w:szCs w:val="18"/>
        </w:rPr>
        <w:t>é</w:t>
      </w:r>
      <w:r w:rsidRPr="00D25E6D">
        <w:rPr>
          <w:color w:val="000000"/>
          <w:szCs w:val="18"/>
        </w:rPr>
        <w:t>pression la plus sauvage. Si ces circonstances ne peuvent en aucun cas const</w:t>
      </w:r>
      <w:r w:rsidRPr="00D25E6D">
        <w:rPr>
          <w:color w:val="000000"/>
          <w:szCs w:val="18"/>
        </w:rPr>
        <w:t>i</w:t>
      </w:r>
      <w:r w:rsidRPr="00D25E6D">
        <w:rPr>
          <w:color w:val="000000"/>
          <w:szCs w:val="18"/>
        </w:rPr>
        <w:t>tuer une justification du comportement de certains intellectuels africains, elles contribuent du moins partiellement à en assurer la su</w:t>
      </w:r>
      <w:r w:rsidRPr="00D25E6D">
        <w:rPr>
          <w:color w:val="000000"/>
          <w:szCs w:val="18"/>
        </w:rPr>
        <w:t>r</w:t>
      </w:r>
      <w:r w:rsidRPr="00D25E6D">
        <w:rPr>
          <w:color w:val="000000"/>
          <w:szCs w:val="18"/>
        </w:rPr>
        <w:t>vivance.</w:t>
      </w:r>
    </w:p>
    <w:p w:rsidR="00770C05" w:rsidRDefault="00770C05" w:rsidP="00770C05">
      <w:pPr>
        <w:pStyle w:val="p"/>
      </w:pPr>
      <w:r w:rsidRPr="00D25E6D">
        <w:br w:type="page"/>
      </w:r>
      <w:r>
        <w:t>[131]</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27" w:name="Education_Afrique_pt_3"/>
      <w:r w:rsidRPr="004B59A6">
        <w:rPr>
          <w:b/>
          <w:sz w:val="24"/>
        </w:rPr>
        <w:t>L’éducation en Afrique</w:t>
      </w:r>
      <w:r w:rsidRPr="004B59A6">
        <w:rPr>
          <w:b/>
          <w:sz w:val="24"/>
        </w:rPr>
        <w:br/>
        <w:t>Nouvelle édition à partir du texte de 1964</w:t>
      </w:r>
    </w:p>
    <w:p w:rsidR="00770C05" w:rsidRPr="00E07116" w:rsidRDefault="00770C05" w:rsidP="00770C05">
      <w:pPr>
        <w:jc w:val="both"/>
      </w:pPr>
    </w:p>
    <w:p w:rsidR="00770C05" w:rsidRPr="00384B20" w:rsidRDefault="00770C05" w:rsidP="00770C05">
      <w:pPr>
        <w:pStyle w:val="partie"/>
        <w:jc w:val="center"/>
        <w:rPr>
          <w:sz w:val="72"/>
        </w:rPr>
      </w:pPr>
      <w:r>
        <w:rPr>
          <w:sz w:val="72"/>
        </w:rPr>
        <w:t>Troisième</w:t>
      </w:r>
      <w:r w:rsidRPr="00384B20">
        <w:rPr>
          <w:sz w:val="72"/>
        </w:rPr>
        <w:t xml:space="preserve"> partie</w:t>
      </w:r>
    </w:p>
    <w:p w:rsidR="00770C05" w:rsidRPr="00E07116" w:rsidRDefault="00770C05" w:rsidP="00770C05">
      <w:pPr>
        <w:jc w:val="both"/>
      </w:pPr>
    </w:p>
    <w:p w:rsidR="00770C05" w:rsidRPr="00384B20" w:rsidRDefault="00770C05" w:rsidP="00770C05">
      <w:pPr>
        <w:pStyle w:val="Titreniveau2"/>
      </w:pPr>
      <w:r w:rsidRPr="0010445B">
        <w:t>LA SITUATION ACTUELLE</w:t>
      </w:r>
      <w:r>
        <w:br/>
        <w:t>DE L'ÉDUCATION DANS</w:t>
      </w:r>
      <w:r>
        <w:br/>
      </w:r>
      <w:r w:rsidRPr="0010445B">
        <w:t>LES PAYS INDÉPENDANTS</w:t>
      </w:r>
      <w:r>
        <w:br/>
      </w:r>
      <w:r w:rsidRPr="0010445B">
        <w:t>D</w:t>
      </w:r>
      <w:r>
        <w:t>’</w:t>
      </w:r>
      <w:r w:rsidRPr="0010445B">
        <w:t>AFR</w:t>
      </w:r>
      <w:r w:rsidRPr="0010445B">
        <w:t>I</w:t>
      </w:r>
      <w:r w:rsidRPr="0010445B">
        <w:t>QUE NOIRE</w:t>
      </w:r>
    </w:p>
    <w:bookmarkEnd w:id="27"/>
    <w:p w:rsidR="00770C05" w:rsidRPr="00E07116" w:rsidRDefault="00770C05" w:rsidP="00770C05">
      <w:pPr>
        <w:jc w:val="both"/>
      </w:pPr>
    </w:p>
    <w:p w:rsidR="00770C05" w:rsidRDefault="00770C05" w:rsidP="00770C05">
      <w:pPr>
        <w:jc w:val="both"/>
      </w:pPr>
    </w:p>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p>
    <w:p w:rsidR="00770C05" w:rsidRPr="00D25E6D" w:rsidRDefault="00770C05" w:rsidP="00770C05">
      <w:pPr>
        <w:spacing w:before="120" w:after="120"/>
        <w:jc w:val="both"/>
      </w:pPr>
    </w:p>
    <w:p w:rsidR="00770C05" w:rsidRPr="00D25E6D" w:rsidRDefault="00770C05" w:rsidP="00770C05">
      <w:pPr>
        <w:pStyle w:val="p"/>
      </w:pPr>
      <w:r>
        <w:t>[132]</w:t>
      </w:r>
    </w:p>
    <w:p w:rsidR="00770C05" w:rsidRDefault="00770C05" w:rsidP="00770C05">
      <w:pPr>
        <w:pStyle w:val="p"/>
      </w:pPr>
      <w:r w:rsidRPr="00D25E6D">
        <w:br w:type="page"/>
      </w:r>
      <w:r>
        <w:t>[133]</w:t>
      </w:r>
    </w:p>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28" w:name="Education_Afrique_pt_3_ch_07"/>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TROISIÈME PARTIE</w:t>
      </w:r>
    </w:p>
    <w:p w:rsidR="00770C05" w:rsidRPr="00E07116" w:rsidRDefault="00770C05" w:rsidP="00770C05">
      <w:pPr>
        <w:jc w:val="both"/>
        <w:rPr>
          <w:szCs w:val="36"/>
        </w:rPr>
      </w:pPr>
    </w:p>
    <w:p w:rsidR="00770C05" w:rsidRPr="00384B20" w:rsidRDefault="00770C05" w:rsidP="00770C05">
      <w:pPr>
        <w:pStyle w:val="Titreniveau1"/>
      </w:pPr>
      <w:r>
        <w:t>Chapitre 7</w:t>
      </w:r>
    </w:p>
    <w:p w:rsidR="00770C05" w:rsidRPr="00E07116" w:rsidRDefault="00770C05" w:rsidP="00770C05">
      <w:pPr>
        <w:pStyle w:val="Titreniveau2"/>
      </w:pPr>
      <w:r w:rsidRPr="0010445B">
        <w:t>L'enseignement et l'éducation</w:t>
      </w:r>
      <w:r>
        <w:br/>
      </w:r>
      <w:r w:rsidRPr="0010445B">
        <w:t>dans les pays indépendants</w:t>
      </w:r>
      <w:r>
        <w:br/>
      </w:r>
      <w:r w:rsidRPr="0010445B">
        <w:t>d'Afrique noire à pa</w:t>
      </w:r>
      <w:r w:rsidRPr="0010445B">
        <w:t>r</w:t>
      </w:r>
      <w:r w:rsidRPr="0010445B">
        <w:t>tir de 1960</w:t>
      </w:r>
    </w:p>
    <w:bookmarkEnd w:id="28"/>
    <w:p w:rsidR="00770C05" w:rsidRPr="00E07116" w:rsidRDefault="00770C05" w:rsidP="00770C05">
      <w:pPr>
        <w:jc w:val="both"/>
        <w:rPr>
          <w:szCs w:val="36"/>
        </w:rPr>
      </w:pPr>
    </w:p>
    <w:p w:rsidR="00770C05" w:rsidRDefault="00770C05" w:rsidP="00770C05">
      <w:pPr>
        <w:jc w:val="both"/>
      </w:pPr>
    </w:p>
    <w:p w:rsidR="00770C05" w:rsidRPr="00E07116" w:rsidRDefault="00770C05" w:rsidP="00770C05">
      <w:pPr>
        <w:jc w:val="both"/>
      </w:pPr>
    </w:p>
    <w:p w:rsidR="00770C05" w:rsidRPr="00D25E6D" w:rsidRDefault="00770C05" w:rsidP="00770C05">
      <w:pPr>
        <w:pStyle w:val="planche"/>
      </w:pPr>
      <w:bookmarkStart w:id="29" w:name="Education_Afrique_pt_3_ch_07_A"/>
      <w:r w:rsidRPr="00D25E6D">
        <w:t>A. Données statistiques relatives</w:t>
      </w:r>
      <w:r>
        <w:br/>
      </w:r>
      <w:r w:rsidRPr="00D25E6D">
        <w:t>à l'évolution de l'e</w:t>
      </w:r>
      <w:r w:rsidRPr="00D25E6D">
        <w:t>n</w:t>
      </w:r>
      <w:r w:rsidRPr="00D25E6D">
        <w:t>seignement</w:t>
      </w:r>
      <w:r>
        <w:br/>
      </w:r>
      <w:r w:rsidRPr="00D25E6D">
        <w:t>dans les nouveaux États indépendants</w:t>
      </w:r>
      <w:r>
        <w:br/>
      </w:r>
      <w:r w:rsidRPr="00D25E6D">
        <w:t>d'Afrique Noire</w:t>
      </w:r>
    </w:p>
    <w:bookmarkEnd w:id="29"/>
    <w:p w:rsidR="00770C05" w:rsidRDefault="00770C05" w:rsidP="00770C05">
      <w:pPr>
        <w:spacing w:before="120" w:after="120"/>
        <w:jc w:val="both"/>
        <w:rPr>
          <w:bCs/>
          <w:color w:val="000000"/>
          <w:szCs w:val="16"/>
        </w:rPr>
      </w:pPr>
    </w:p>
    <w:p w:rsidR="00770C05" w:rsidRDefault="00770C05" w:rsidP="00770C05">
      <w:pPr>
        <w:spacing w:before="120" w:after="120"/>
        <w:jc w:val="both"/>
        <w:rPr>
          <w:bCs/>
          <w:color w:val="000000"/>
          <w:szCs w:val="16"/>
        </w:rPr>
      </w:pPr>
    </w:p>
    <w:p w:rsidR="00770C05" w:rsidRDefault="00770C05" w:rsidP="00770C05">
      <w:pPr>
        <w:spacing w:before="120" w:after="120"/>
        <w:jc w:val="both"/>
        <w:rPr>
          <w:bCs/>
          <w:color w:val="000000"/>
          <w:szCs w:val="16"/>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971456" w:rsidRDefault="00770C05" w:rsidP="00770C05">
      <w:pPr>
        <w:pStyle w:val="figtitre"/>
      </w:pPr>
      <w:r>
        <w:br w:type="page"/>
      </w:r>
      <w:r w:rsidRPr="00971456">
        <w:t xml:space="preserve">Année 1960 (Current School </w:t>
      </w:r>
      <w:r w:rsidRPr="00971456">
        <w:rPr>
          <w:i/>
          <w:iCs/>
        </w:rPr>
        <w:t xml:space="preserve">enrôlement, </w:t>
      </w:r>
      <w:r w:rsidRPr="00971456">
        <w:t>no du 8 sept. 1961, UNESCO, Paris.</w:t>
      </w:r>
      <w:r>
        <w:br/>
      </w:r>
      <w:r w:rsidRPr="00971456">
        <w:t>Afrique contemporaine, no 9, sept-oct. 1963. Documentation frança</w:t>
      </w:r>
      <w:r w:rsidRPr="00971456">
        <w:t>i</w:t>
      </w:r>
      <w:r w:rsidRPr="00971456">
        <w:t>se)</w:t>
      </w:r>
    </w:p>
    <w:tbl>
      <w:tblPr>
        <w:tblW w:w="0" w:type="auto"/>
        <w:tblInd w:w="40" w:type="dxa"/>
        <w:tblLayout w:type="fixed"/>
        <w:tblCellMar>
          <w:left w:w="40" w:type="dxa"/>
          <w:right w:w="40" w:type="dxa"/>
        </w:tblCellMar>
        <w:tblLook w:val="0000" w:firstRow="0" w:lastRow="0" w:firstColumn="0" w:lastColumn="0" w:noHBand="0" w:noVBand="0"/>
      </w:tblPr>
      <w:tblGrid>
        <w:gridCol w:w="2061"/>
        <w:gridCol w:w="1464"/>
        <w:gridCol w:w="1465"/>
        <w:gridCol w:w="1465"/>
        <w:gridCol w:w="1465"/>
      </w:tblGrid>
      <w:tr w:rsidR="00770C05" w:rsidRPr="0004243E">
        <w:tblPrEx>
          <w:tblCellMar>
            <w:top w:w="0" w:type="dxa"/>
            <w:bottom w:w="0" w:type="dxa"/>
          </w:tblCellMar>
        </w:tblPrEx>
        <w:tc>
          <w:tcPr>
            <w:tcW w:w="2061" w:type="dxa"/>
            <w:tcBorders>
              <w:top w:val="single" w:sz="12" w:space="0" w:color="auto"/>
              <w:bottom w:val="single" w:sz="12" w:space="0" w:color="auto"/>
            </w:tcBorders>
            <w:shd w:val="clear" w:color="auto" w:fill="F9F5DB"/>
          </w:tcPr>
          <w:p w:rsidR="00770C05" w:rsidRPr="0004243E" w:rsidRDefault="00770C05" w:rsidP="00770C05">
            <w:pPr>
              <w:spacing w:before="60" w:after="60"/>
              <w:ind w:firstLine="0"/>
              <w:rPr>
                <w:sz w:val="24"/>
              </w:rPr>
            </w:pPr>
            <w:r w:rsidRPr="0004243E">
              <w:rPr>
                <w:bCs/>
                <w:sz w:val="24"/>
                <w:szCs w:val="16"/>
              </w:rPr>
              <w:t>Territoire ou Rép</w:t>
            </w:r>
            <w:r w:rsidRPr="0004243E">
              <w:rPr>
                <w:bCs/>
                <w:sz w:val="24"/>
                <w:szCs w:val="16"/>
              </w:rPr>
              <w:t>u</w:t>
            </w:r>
            <w:r w:rsidRPr="0004243E">
              <w:rPr>
                <w:bCs/>
                <w:sz w:val="24"/>
                <w:szCs w:val="16"/>
              </w:rPr>
              <w:t>bl</w:t>
            </w:r>
            <w:r w:rsidRPr="0004243E">
              <w:rPr>
                <w:bCs/>
                <w:sz w:val="24"/>
                <w:szCs w:val="16"/>
              </w:rPr>
              <w:t>i</w:t>
            </w:r>
            <w:r w:rsidRPr="0004243E">
              <w:rPr>
                <w:bCs/>
                <w:sz w:val="24"/>
                <w:szCs w:val="16"/>
              </w:rPr>
              <w:t>que</w:t>
            </w:r>
          </w:p>
        </w:tc>
        <w:tc>
          <w:tcPr>
            <w:tcW w:w="1464" w:type="dxa"/>
            <w:tcBorders>
              <w:top w:val="single" w:sz="12" w:space="0" w:color="auto"/>
              <w:bottom w:val="single" w:sz="12" w:space="0" w:color="auto"/>
            </w:tcBorders>
            <w:shd w:val="clear" w:color="auto" w:fill="F9F5DB"/>
          </w:tcPr>
          <w:p w:rsidR="00770C05" w:rsidRPr="0004243E" w:rsidRDefault="00770C05" w:rsidP="00770C05">
            <w:pPr>
              <w:spacing w:before="60" w:after="60"/>
              <w:ind w:firstLine="0"/>
              <w:jc w:val="center"/>
              <w:rPr>
                <w:sz w:val="24"/>
              </w:rPr>
            </w:pPr>
            <w:r w:rsidRPr="0004243E">
              <w:rPr>
                <w:bCs/>
                <w:sz w:val="24"/>
                <w:szCs w:val="16"/>
              </w:rPr>
              <w:t>Ensei</w:t>
            </w:r>
            <w:r>
              <w:rPr>
                <w:bCs/>
                <w:sz w:val="24"/>
                <w:szCs w:val="16"/>
              </w:rPr>
              <w:t>g</w:t>
            </w:r>
            <w:r w:rsidRPr="0004243E">
              <w:rPr>
                <w:bCs/>
                <w:sz w:val="24"/>
                <w:szCs w:val="16"/>
              </w:rPr>
              <w:t xml:space="preserve">n. </w:t>
            </w:r>
            <w:r>
              <w:rPr>
                <w:bCs/>
                <w:sz w:val="24"/>
                <w:szCs w:val="16"/>
              </w:rPr>
              <w:t>p</w:t>
            </w:r>
            <w:r w:rsidRPr="0004243E">
              <w:rPr>
                <w:bCs/>
                <w:sz w:val="24"/>
                <w:szCs w:val="16"/>
              </w:rPr>
              <w:t>r</w:t>
            </w:r>
            <w:r w:rsidRPr="0004243E">
              <w:rPr>
                <w:bCs/>
                <w:sz w:val="24"/>
                <w:szCs w:val="16"/>
              </w:rPr>
              <w:t>i</w:t>
            </w:r>
            <w:r w:rsidRPr="0004243E">
              <w:rPr>
                <w:bCs/>
                <w:sz w:val="24"/>
                <w:szCs w:val="16"/>
              </w:rPr>
              <w:t>maire</w:t>
            </w:r>
          </w:p>
        </w:tc>
        <w:tc>
          <w:tcPr>
            <w:tcW w:w="1465" w:type="dxa"/>
            <w:tcBorders>
              <w:top w:val="single" w:sz="12" w:space="0" w:color="auto"/>
              <w:bottom w:val="single" w:sz="12" w:space="0" w:color="auto"/>
            </w:tcBorders>
            <w:shd w:val="clear" w:color="auto" w:fill="F9F5DB"/>
          </w:tcPr>
          <w:p w:rsidR="00770C05" w:rsidRPr="0004243E" w:rsidRDefault="00770C05" w:rsidP="00770C05">
            <w:pPr>
              <w:spacing w:before="60" w:after="60"/>
              <w:ind w:firstLine="0"/>
              <w:jc w:val="center"/>
              <w:rPr>
                <w:sz w:val="24"/>
              </w:rPr>
            </w:pPr>
            <w:r w:rsidRPr="0004243E">
              <w:rPr>
                <w:bCs/>
                <w:sz w:val="24"/>
                <w:szCs w:val="16"/>
              </w:rPr>
              <w:t>Ensei</w:t>
            </w:r>
            <w:r>
              <w:rPr>
                <w:bCs/>
                <w:sz w:val="24"/>
                <w:szCs w:val="16"/>
              </w:rPr>
              <w:t>g</w:t>
            </w:r>
            <w:r w:rsidRPr="0004243E">
              <w:rPr>
                <w:bCs/>
                <w:sz w:val="24"/>
                <w:szCs w:val="16"/>
              </w:rPr>
              <w:t>n. S</w:t>
            </w:r>
            <w:r w:rsidRPr="0004243E">
              <w:rPr>
                <w:bCs/>
                <w:sz w:val="24"/>
                <w:szCs w:val="16"/>
              </w:rPr>
              <w:t>e</w:t>
            </w:r>
            <w:r w:rsidRPr="0004243E">
              <w:rPr>
                <w:bCs/>
                <w:sz w:val="24"/>
                <w:szCs w:val="16"/>
              </w:rPr>
              <w:t>conda</w:t>
            </w:r>
            <w:r w:rsidRPr="0004243E">
              <w:rPr>
                <w:bCs/>
                <w:sz w:val="24"/>
                <w:szCs w:val="16"/>
              </w:rPr>
              <w:t>i</w:t>
            </w:r>
            <w:r w:rsidRPr="0004243E">
              <w:rPr>
                <w:bCs/>
                <w:sz w:val="24"/>
                <w:szCs w:val="16"/>
              </w:rPr>
              <w:t>re</w:t>
            </w:r>
          </w:p>
        </w:tc>
        <w:tc>
          <w:tcPr>
            <w:tcW w:w="1465" w:type="dxa"/>
            <w:tcBorders>
              <w:top w:val="single" w:sz="12" w:space="0" w:color="auto"/>
              <w:bottom w:val="single" w:sz="12" w:space="0" w:color="auto"/>
            </w:tcBorders>
            <w:shd w:val="clear" w:color="auto" w:fill="F9F5DB"/>
          </w:tcPr>
          <w:p w:rsidR="00770C05" w:rsidRPr="0004243E" w:rsidRDefault="00770C05" w:rsidP="00770C05">
            <w:pPr>
              <w:spacing w:before="60" w:after="60"/>
              <w:ind w:firstLine="0"/>
              <w:jc w:val="center"/>
              <w:rPr>
                <w:sz w:val="24"/>
              </w:rPr>
            </w:pPr>
            <w:r w:rsidRPr="0004243E">
              <w:rPr>
                <w:bCs/>
                <w:sz w:val="24"/>
                <w:szCs w:val="16"/>
              </w:rPr>
              <w:t>Ensei</w:t>
            </w:r>
            <w:r>
              <w:rPr>
                <w:bCs/>
                <w:sz w:val="24"/>
                <w:szCs w:val="16"/>
              </w:rPr>
              <w:t>g</w:t>
            </w:r>
            <w:r w:rsidRPr="0004243E">
              <w:rPr>
                <w:bCs/>
                <w:sz w:val="24"/>
                <w:szCs w:val="16"/>
              </w:rPr>
              <w:t xml:space="preserve">n. </w:t>
            </w:r>
            <w:r>
              <w:rPr>
                <w:bCs/>
                <w:sz w:val="24"/>
                <w:szCs w:val="16"/>
              </w:rPr>
              <w:t>t</w:t>
            </w:r>
            <w:r w:rsidRPr="0004243E">
              <w:rPr>
                <w:bCs/>
                <w:sz w:val="24"/>
                <w:szCs w:val="16"/>
              </w:rPr>
              <w:t>ec</w:t>
            </w:r>
            <w:r w:rsidRPr="0004243E">
              <w:rPr>
                <w:bCs/>
                <w:sz w:val="24"/>
                <w:szCs w:val="16"/>
              </w:rPr>
              <w:t>h</w:t>
            </w:r>
            <w:r w:rsidRPr="0004243E">
              <w:rPr>
                <w:bCs/>
                <w:sz w:val="24"/>
                <w:szCs w:val="16"/>
              </w:rPr>
              <w:t>nique</w:t>
            </w:r>
          </w:p>
        </w:tc>
        <w:tc>
          <w:tcPr>
            <w:tcW w:w="1465" w:type="dxa"/>
            <w:tcBorders>
              <w:top w:val="single" w:sz="12" w:space="0" w:color="auto"/>
              <w:bottom w:val="single" w:sz="12" w:space="0" w:color="auto"/>
            </w:tcBorders>
            <w:shd w:val="clear" w:color="auto" w:fill="F9F5DB"/>
          </w:tcPr>
          <w:p w:rsidR="00770C05" w:rsidRPr="0004243E" w:rsidRDefault="00770C05" w:rsidP="00770C05">
            <w:pPr>
              <w:spacing w:before="60" w:after="60"/>
              <w:ind w:firstLine="0"/>
              <w:jc w:val="center"/>
              <w:rPr>
                <w:sz w:val="24"/>
              </w:rPr>
            </w:pPr>
            <w:r w:rsidRPr="0004243E">
              <w:rPr>
                <w:bCs/>
                <w:sz w:val="24"/>
                <w:szCs w:val="16"/>
              </w:rPr>
              <w:t>Ensei</w:t>
            </w:r>
            <w:r>
              <w:rPr>
                <w:bCs/>
                <w:sz w:val="24"/>
                <w:szCs w:val="16"/>
              </w:rPr>
              <w:t>g</w:t>
            </w:r>
            <w:r w:rsidRPr="0004243E">
              <w:rPr>
                <w:bCs/>
                <w:sz w:val="24"/>
                <w:szCs w:val="16"/>
              </w:rPr>
              <w:t xml:space="preserve">n. </w:t>
            </w:r>
            <w:r>
              <w:rPr>
                <w:bCs/>
                <w:sz w:val="24"/>
                <w:szCs w:val="16"/>
              </w:rPr>
              <w:t>s</w:t>
            </w:r>
            <w:r w:rsidRPr="0004243E">
              <w:rPr>
                <w:bCs/>
                <w:sz w:val="24"/>
                <w:szCs w:val="16"/>
              </w:rPr>
              <w:t>u</w:t>
            </w:r>
            <w:r w:rsidRPr="0004243E">
              <w:rPr>
                <w:bCs/>
                <w:sz w:val="24"/>
                <w:szCs w:val="16"/>
              </w:rPr>
              <w:t>périeur</w:t>
            </w:r>
          </w:p>
        </w:tc>
      </w:tr>
      <w:tr w:rsidR="00770C05" w:rsidRPr="00055797">
        <w:tblPrEx>
          <w:tblCellMar>
            <w:top w:w="0" w:type="dxa"/>
            <w:bottom w:w="0" w:type="dxa"/>
          </w:tblCellMar>
        </w:tblPrEx>
        <w:tc>
          <w:tcPr>
            <w:tcW w:w="2061" w:type="dxa"/>
            <w:tcBorders>
              <w:top w:val="single" w:sz="12" w:space="0" w:color="auto"/>
            </w:tcBorders>
            <w:shd w:val="clear" w:color="auto" w:fill="FFFFFF"/>
          </w:tcPr>
          <w:p w:rsidR="00770C05" w:rsidRPr="0004243E" w:rsidRDefault="00770C05" w:rsidP="00770C05">
            <w:pPr>
              <w:spacing w:before="60" w:after="60"/>
              <w:ind w:firstLine="0"/>
              <w:jc w:val="both"/>
              <w:rPr>
                <w:sz w:val="24"/>
              </w:rPr>
            </w:pPr>
            <w:r w:rsidRPr="0004243E">
              <w:rPr>
                <w:bCs/>
                <w:sz w:val="24"/>
                <w:szCs w:val="16"/>
              </w:rPr>
              <w:t>Sén</w:t>
            </w:r>
            <w:r w:rsidRPr="0004243E">
              <w:rPr>
                <w:bCs/>
                <w:sz w:val="24"/>
                <w:szCs w:val="16"/>
              </w:rPr>
              <w:t>é</w:t>
            </w:r>
            <w:r w:rsidRPr="0004243E">
              <w:rPr>
                <w:bCs/>
                <w:sz w:val="24"/>
                <w:szCs w:val="16"/>
              </w:rPr>
              <w:t>gal</w:t>
            </w:r>
          </w:p>
        </w:tc>
        <w:tc>
          <w:tcPr>
            <w:tcW w:w="1464" w:type="dxa"/>
            <w:tcBorders>
              <w:top w:val="single" w:sz="12" w:space="0" w:color="auto"/>
            </w:tcBorders>
            <w:shd w:val="clear" w:color="auto" w:fill="FFFFFF"/>
          </w:tcPr>
          <w:p w:rsidR="00770C05" w:rsidRPr="0004243E" w:rsidRDefault="00770C05" w:rsidP="00770C05">
            <w:pPr>
              <w:spacing w:before="60" w:after="60"/>
              <w:ind w:firstLine="0"/>
              <w:jc w:val="center"/>
              <w:rPr>
                <w:sz w:val="24"/>
              </w:rPr>
            </w:pPr>
            <w:r w:rsidRPr="0004243E">
              <w:rPr>
                <w:bCs/>
                <w:sz w:val="24"/>
                <w:szCs w:val="16"/>
              </w:rPr>
              <w:t>106.911*</w:t>
            </w:r>
          </w:p>
        </w:tc>
        <w:tc>
          <w:tcPr>
            <w:tcW w:w="1465" w:type="dxa"/>
            <w:tcBorders>
              <w:top w:val="single" w:sz="12" w:space="0" w:color="auto"/>
            </w:tcBorders>
            <w:shd w:val="clear" w:color="auto" w:fill="FFFFFF"/>
          </w:tcPr>
          <w:p w:rsidR="00770C05" w:rsidRPr="0004243E" w:rsidRDefault="00770C05" w:rsidP="00770C05">
            <w:pPr>
              <w:spacing w:before="60" w:after="60"/>
              <w:ind w:firstLine="0"/>
              <w:jc w:val="center"/>
              <w:rPr>
                <w:sz w:val="24"/>
              </w:rPr>
            </w:pPr>
            <w:r w:rsidRPr="0004243E">
              <w:rPr>
                <w:bCs/>
                <w:sz w:val="24"/>
                <w:szCs w:val="16"/>
              </w:rPr>
              <w:t>7.844*</w:t>
            </w:r>
          </w:p>
        </w:tc>
        <w:tc>
          <w:tcPr>
            <w:tcW w:w="1465" w:type="dxa"/>
            <w:tcBorders>
              <w:top w:val="single" w:sz="12" w:space="0" w:color="auto"/>
            </w:tcBorders>
            <w:shd w:val="clear" w:color="auto" w:fill="FFFFFF"/>
          </w:tcPr>
          <w:p w:rsidR="00770C05" w:rsidRPr="0004243E" w:rsidRDefault="00770C05" w:rsidP="00770C05">
            <w:pPr>
              <w:spacing w:before="60" w:after="60"/>
              <w:ind w:firstLine="0"/>
              <w:jc w:val="center"/>
              <w:rPr>
                <w:sz w:val="24"/>
              </w:rPr>
            </w:pPr>
          </w:p>
        </w:tc>
        <w:tc>
          <w:tcPr>
            <w:tcW w:w="1465" w:type="dxa"/>
            <w:tcBorders>
              <w:top w:val="single" w:sz="12" w:space="0" w:color="auto"/>
            </w:tcBorders>
            <w:shd w:val="clear" w:color="auto" w:fill="FFFFFF"/>
          </w:tcPr>
          <w:p w:rsidR="00770C05" w:rsidRPr="0004243E" w:rsidRDefault="00770C05" w:rsidP="00770C05">
            <w:pPr>
              <w:spacing w:before="60" w:after="60"/>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sz w:val="24"/>
              </w:rPr>
            </w:pPr>
            <w:r>
              <w:rPr>
                <w:sz w:val="24"/>
              </w:rPr>
              <w:t>Soudan</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54.540</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2.569</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430</w:t>
            </w: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Pr>
                <w:bCs/>
                <w:sz w:val="24"/>
                <w:szCs w:val="16"/>
              </w:rPr>
              <w:t>Guinée</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79.400</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4.563</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737</w:t>
            </w: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sidRPr="0004243E">
              <w:rPr>
                <w:bCs/>
                <w:sz w:val="24"/>
                <w:szCs w:val="16"/>
              </w:rPr>
              <w:t>Cô</w:t>
            </w:r>
            <w:r>
              <w:rPr>
                <w:bCs/>
                <w:sz w:val="24"/>
                <w:szCs w:val="16"/>
              </w:rPr>
              <w:t>t</w:t>
            </w:r>
            <w:r w:rsidRPr="0004243E">
              <w:rPr>
                <w:bCs/>
                <w:sz w:val="24"/>
                <w:szCs w:val="16"/>
              </w:rPr>
              <w:t>e d'Ivo</w:t>
            </w:r>
            <w:r w:rsidRPr="0004243E">
              <w:rPr>
                <w:bCs/>
                <w:sz w:val="24"/>
                <w:szCs w:val="16"/>
              </w:rPr>
              <w:t>i</w:t>
            </w:r>
            <w:r w:rsidRPr="0004243E">
              <w:rPr>
                <w:bCs/>
                <w:sz w:val="24"/>
                <w:szCs w:val="16"/>
              </w:rPr>
              <w:t>re</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200.114</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6.789</w:t>
            </w:r>
          </w:p>
        </w:tc>
        <w:tc>
          <w:tcPr>
            <w:tcW w:w="1465" w:type="dxa"/>
            <w:shd w:val="clear" w:color="auto" w:fill="FFFFFF"/>
          </w:tcPr>
          <w:p w:rsidR="00770C05" w:rsidRPr="0004243E" w:rsidRDefault="00770C05" w:rsidP="00770C05">
            <w:pPr>
              <w:ind w:firstLine="0"/>
              <w:jc w:val="center"/>
              <w:rPr>
                <w:sz w:val="24"/>
              </w:rPr>
            </w:pP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126</w:t>
            </w: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sidRPr="0004243E">
              <w:rPr>
                <w:bCs/>
                <w:sz w:val="24"/>
                <w:szCs w:val="16"/>
              </w:rPr>
              <w:t>Ha</w:t>
            </w:r>
            <w:r w:rsidRPr="0004243E">
              <w:rPr>
                <w:bCs/>
                <w:sz w:val="24"/>
                <w:szCs w:val="16"/>
              </w:rPr>
              <w:t>u</w:t>
            </w:r>
            <w:r w:rsidRPr="0004243E">
              <w:rPr>
                <w:bCs/>
                <w:sz w:val="24"/>
                <w:szCs w:val="16"/>
              </w:rPr>
              <w:t>te Volta</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50.465</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2.012</w:t>
            </w:r>
            <w:r>
              <w:rPr>
                <w:bCs/>
                <w:sz w:val="24"/>
                <w:szCs w:val="16"/>
              </w:rPr>
              <w:t xml:space="preserve"> </w:t>
            </w:r>
            <w:r w:rsidRPr="0004243E">
              <w:rPr>
                <w:bCs/>
                <w:sz w:val="24"/>
                <w:szCs w:val="16"/>
              </w:rPr>
              <w:t>(1480*)</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480</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101</w:t>
            </w: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Pr>
                <w:bCs/>
                <w:sz w:val="24"/>
                <w:szCs w:val="16"/>
              </w:rPr>
              <w:t>Dahomey</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81.100</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3.618</w:t>
            </w:r>
          </w:p>
        </w:tc>
        <w:tc>
          <w:tcPr>
            <w:tcW w:w="1465" w:type="dxa"/>
            <w:shd w:val="clear" w:color="auto" w:fill="FFFFFF"/>
          </w:tcPr>
          <w:p w:rsidR="00770C05" w:rsidRPr="0004243E" w:rsidRDefault="00770C05" w:rsidP="00770C05">
            <w:pPr>
              <w:ind w:firstLine="0"/>
              <w:jc w:val="center"/>
              <w:rPr>
                <w:sz w:val="24"/>
              </w:rPr>
            </w:pP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Pr>
                <w:bCs/>
                <w:sz w:val="24"/>
                <w:szCs w:val="16"/>
              </w:rPr>
              <w:t>Togo</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85 946</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2.249</w:t>
            </w:r>
          </w:p>
        </w:tc>
        <w:tc>
          <w:tcPr>
            <w:tcW w:w="1465" w:type="dxa"/>
            <w:shd w:val="clear" w:color="auto" w:fill="FFFFFF"/>
          </w:tcPr>
          <w:p w:rsidR="00770C05" w:rsidRPr="0004243E" w:rsidRDefault="00770C05" w:rsidP="00770C05">
            <w:pPr>
              <w:ind w:firstLine="0"/>
              <w:jc w:val="center"/>
              <w:rPr>
                <w:sz w:val="24"/>
              </w:rPr>
            </w:pPr>
            <w:r>
              <w:rPr>
                <w:bCs/>
                <w:sz w:val="24"/>
                <w:szCs w:val="16"/>
              </w:rPr>
              <w:t>467</w:t>
            </w: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Pr>
                <w:bCs/>
                <w:sz w:val="24"/>
                <w:szCs w:val="16"/>
              </w:rPr>
              <w:t>Niger</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21.054</w:t>
            </w:r>
          </w:p>
        </w:tc>
        <w:tc>
          <w:tcPr>
            <w:tcW w:w="1465" w:type="dxa"/>
            <w:shd w:val="clear" w:color="auto" w:fill="FFFFFF"/>
          </w:tcPr>
          <w:p w:rsidR="00770C05" w:rsidRPr="0004243E" w:rsidRDefault="00770C05" w:rsidP="00770C05">
            <w:pPr>
              <w:ind w:firstLine="0"/>
              <w:jc w:val="center"/>
              <w:rPr>
                <w:sz w:val="24"/>
              </w:rPr>
            </w:pPr>
            <w:r>
              <w:rPr>
                <w:bCs/>
                <w:sz w:val="24"/>
                <w:szCs w:val="16"/>
              </w:rPr>
              <w:t>1.040 (</w:t>
            </w:r>
            <w:r w:rsidRPr="0004243E">
              <w:rPr>
                <w:bCs/>
                <w:sz w:val="24"/>
                <w:szCs w:val="16"/>
              </w:rPr>
              <w:t>675*)</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78</w:t>
            </w: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sidRPr="0004243E">
              <w:rPr>
                <w:bCs/>
                <w:sz w:val="24"/>
                <w:szCs w:val="16"/>
              </w:rPr>
              <w:t>Maurit</w:t>
            </w:r>
            <w:r w:rsidRPr="0004243E">
              <w:rPr>
                <w:bCs/>
                <w:sz w:val="24"/>
                <w:szCs w:val="16"/>
              </w:rPr>
              <w:t>a</w:t>
            </w:r>
            <w:r w:rsidRPr="0004243E">
              <w:rPr>
                <w:bCs/>
                <w:sz w:val="24"/>
                <w:szCs w:val="16"/>
              </w:rPr>
              <w:t>nie</w:t>
            </w:r>
          </w:p>
        </w:tc>
        <w:tc>
          <w:tcPr>
            <w:tcW w:w="1464" w:type="dxa"/>
            <w:shd w:val="clear" w:color="auto" w:fill="FFFFFF"/>
          </w:tcPr>
          <w:p w:rsidR="00770C05" w:rsidRPr="0004243E" w:rsidRDefault="00770C05" w:rsidP="00770C05">
            <w:pPr>
              <w:ind w:firstLine="0"/>
              <w:jc w:val="center"/>
              <w:rPr>
                <w:sz w:val="24"/>
              </w:rPr>
            </w:pPr>
          </w:p>
        </w:tc>
        <w:tc>
          <w:tcPr>
            <w:tcW w:w="1465" w:type="dxa"/>
            <w:shd w:val="clear" w:color="auto" w:fill="FFFFFF"/>
          </w:tcPr>
          <w:p w:rsidR="00770C05" w:rsidRPr="0004243E" w:rsidRDefault="00770C05" w:rsidP="00770C05">
            <w:pPr>
              <w:ind w:firstLine="0"/>
              <w:jc w:val="center"/>
              <w:rPr>
                <w:sz w:val="24"/>
              </w:rPr>
            </w:pPr>
          </w:p>
        </w:tc>
        <w:tc>
          <w:tcPr>
            <w:tcW w:w="1465" w:type="dxa"/>
            <w:shd w:val="clear" w:color="auto" w:fill="FFFFFF"/>
          </w:tcPr>
          <w:p w:rsidR="00770C05" w:rsidRPr="0004243E" w:rsidRDefault="00770C05" w:rsidP="00770C05">
            <w:pPr>
              <w:ind w:firstLine="0"/>
              <w:jc w:val="center"/>
              <w:rPr>
                <w:sz w:val="24"/>
              </w:rPr>
            </w:pP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sidRPr="0004243E">
              <w:rPr>
                <w:bCs/>
                <w:sz w:val="24"/>
                <w:szCs w:val="16"/>
              </w:rPr>
              <w:t>Tchad</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53.973*</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1.473*</w:t>
            </w:r>
          </w:p>
        </w:tc>
        <w:tc>
          <w:tcPr>
            <w:tcW w:w="1465" w:type="dxa"/>
            <w:shd w:val="clear" w:color="auto" w:fill="FFFFFF"/>
          </w:tcPr>
          <w:p w:rsidR="00770C05" w:rsidRPr="0004243E" w:rsidRDefault="00770C05" w:rsidP="00770C05">
            <w:pPr>
              <w:ind w:firstLine="0"/>
              <w:jc w:val="center"/>
              <w:rPr>
                <w:sz w:val="24"/>
              </w:rPr>
            </w:pP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Pr>
                <w:bCs/>
                <w:sz w:val="24"/>
                <w:szCs w:val="16"/>
              </w:rPr>
              <w:t>Gabon</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48.816</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1.659</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122</w:t>
            </w: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sidRPr="0004243E">
              <w:rPr>
                <w:bCs/>
                <w:sz w:val="24"/>
                <w:szCs w:val="16"/>
              </w:rPr>
              <w:t>Congo (Brazz)</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89.300</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3.363</w:t>
            </w:r>
          </w:p>
        </w:tc>
        <w:tc>
          <w:tcPr>
            <w:tcW w:w="1465" w:type="dxa"/>
            <w:shd w:val="clear" w:color="auto" w:fill="FFFFFF"/>
          </w:tcPr>
          <w:p w:rsidR="00770C05" w:rsidRPr="0004243E" w:rsidRDefault="00770C05" w:rsidP="00770C05">
            <w:pPr>
              <w:ind w:firstLine="0"/>
              <w:jc w:val="center"/>
              <w:rPr>
                <w:sz w:val="24"/>
              </w:rPr>
            </w:pPr>
            <w:r w:rsidRPr="0004243E">
              <w:rPr>
                <w:bCs/>
                <w:sz w:val="24"/>
                <w:szCs w:val="16"/>
              </w:rPr>
              <w:t>1.365</w:t>
            </w: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shd w:val="clear" w:color="auto" w:fill="FFFFFF"/>
          </w:tcPr>
          <w:p w:rsidR="00770C05" w:rsidRPr="0004243E" w:rsidRDefault="00770C05" w:rsidP="00770C05">
            <w:pPr>
              <w:ind w:firstLine="0"/>
              <w:jc w:val="both"/>
              <w:rPr>
                <w:bCs/>
                <w:sz w:val="24"/>
                <w:szCs w:val="16"/>
              </w:rPr>
            </w:pPr>
            <w:r w:rsidRPr="0004243E">
              <w:rPr>
                <w:bCs/>
                <w:sz w:val="24"/>
                <w:szCs w:val="16"/>
              </w:rPr>
              <w:t>Rép. Cen. Afr.</w:t>
            </w:r>
          </w:p>
        </w:tc>
        <w:tc>
          <w:tcPr>
            <w:tcW w:w="1464" w:type="dxa"/>
            <w:shd w:val="clear" w:color="auto" w:fill="FFFFFF"/>
          </w:tcPr>
          <w:p w:rsidR="00770C05" w:rsidRPr="0004243E" w:rsidRDefault="00770C05" w:rsidP="00770C05">
            <w:pPr>
              <w:ind w:firstLine="0"/>
              <w:jc w:val="center"/>
              <w:rPr>
                <w:sz w:val="24"/>
              </w:rPr>
            </w:pPr>
            <w:r w:rsidRPr="0004243E">
              <w:rPr>
                <w:bCs/>
                <w:sz w:val="24"/>
                <w:szCs w:val="16"/>
              </w:rPr>
              <w:t>61.428</w:t>
            </w:r>
          </w:p>
        </w:tc>
        <w:tc>
          <w:tcPr>
            <w:tcW w:w="1465" w:type="dxa"/>
            <w:shd w:val="clear" w:color="auto" w:fill="FFFFFF"/>
          </w:tcPr>
          <w:p w:rsidR="00770C05" w:rsidRPr="0004243E" w:rsidRDefault="00770C05" w:rsidP="00770C05">
            <w:pPr>
              <w:ind w:firstLine="0"/>
              <w:jc w:val="center"/>
              <w:rPr>
                <w:sz w:val="24"/>
              </w:rPr>
            </w:pPr>
          </w:p>
        </w:tc>
        <w:tc>
          <w:tcPr>
            <w:tcW w:w="1465" w:type="dxa"/>
            <w:shd w:val="clear" w:color="auto" w:fill="FFFFFF"/>
          </w:tcPr>
          <w:p w:rsidR="00770C05" w:rsidRPr="0004243E" w:rsidRDefault="00770C05" w:rsidP="00770C05">
            <w:pPr>
              <w:ind w:firstLine="0"/>
              <w:jc w:val="center"/>
              <w:rPr>
                <w:sz w:val="24"/>
              </w:rPr>
            </w:pPr>
          </w:p>
        </w:tc>
        <w:tc>
          <w:tcPr>
            <w:tcW w:w="1465" w:type="dxa"/>
            <w:shd w:val="clear" w:color="auto" w:fill="FFFFFF"/>
          </w:tcPr>
          <w:p w:rsidR="00770C05" w:rsidRPr="0004243E" w:rsidRDefault="00770C05" w:rsidP="00770C05">
            <w:pPr>
              <w:ind w:firstLine="0"/>
              <w:jc w:val="center"/>
              <w:rPr>
                <w:sz w:val="24"/>
              </w:rPr>
            </w:pPr>
          </w:p>
        </w:tc>
      </w:tr>
      <w:tr w:rsidR="00770C05" w:rsidRPr="00055797">
        <w:tblPrEx>
          <w:tblCellMar>
            <w:top w:w="0" w:type="dxa"/>
            <w:bottom w:w="0" w:type="dxa"/>
          </w:tblCellMar>
        </w:tblPrEx>
        <w:tc>
          <w:tcPr>
            <w:tcW w:w="2061" w:type="dxa"/>
            <w:tcBorders>
              <w:bottom w:val="single" w:sz="12" w:space="0" w:color="auto"/>
            </w:tcBorders>
            <w:shd w:val="clear" w:color="auto" w:fill="FFFFFF"/>
          </w:tcPr>
          <w:p w:rsidR="00770C05" w:rsidRPr="0004243E" w:rsidRDefault="00770C05" w:rsidP="00770C05">
            <w:pPr>
              <w:spacing w:before="60" w:after="60"/>
              <w:ind w:firstLine="0"/>
              <w:jc w:val="both"/>
              <w:rPr>
                <w:bCs/>
                <w:sz w:val="24"/>
                <w:szCs w:val="16"/>
              </w:rPr>
            </w:pPr>
            <w:r w:rsidRPr="0004243E">
              <w:rPr>
                <w:bCs/>
                <w:sz w:val="24"/>
                <w:szCs w:val="16"/>
              </w:rPr>
              <w:t>Cam</w:t>
            </w:r>
            <w:r w:rsidRPr="0004243E">
              <w:rPr>
                <w:bCs/>
                <w:sz w:val="24"/>
                <w:szCs w:val="16"/>
              </w:rPr>
              <w:t>e</w:t>
            </w:r>
            <w:r w:rsidRPr="0004243E">
              <w:rPr>
                <w:bCs/>
                <w:sz w:val="24"/>
                <w:szCs w:val="16"/>
              </w:rPr>
              <w:t>roun</w:t>
            </w:r>
          </w:p>
        </w:tc>
        <w:tc>
          <w:tcPr>
            <w:tcW w:w="1464" w:type="dxa"/>
            <w:tcBorders>
              <w:bottom w:val="single" w:sz="12" w:space="0" w:color="auto"/>
            </w:tcBorders>
            <w:shd w:val="clear" w:color="auto" w:fill="FFFFFF"/>
          </w:tcPr>
          <w:p w:rsidR="00770C05" w:rsidRPr="0004243E" w:rsidRDefault="00770C05" w:rsidP="00770C05">
            <w:pPr>
              <w:spacing w:before="60" w:after="60"/>
              <w:ind w:firstLine="0"/>
              <w:jc w:val="center"/>
              <w:rPr>
                <w:sz w:val="24"/>
              </w:rPr>
            </w:pPr>
            <w:r w:rsidRPr="0004243E">
              <w:rPr>
                <w:bCs/>
                <w:sz w:val="24"/>
                <w:szCs w:val="16"/>
              </w:rPr>
              <w:t>371.400</w:t>
            </w:r>
          </w:p>
        </w:tc>
        <w:tc>
          <w:tcPr>
            <w:tcW w:w="1465" w:type="dxa"/>
            <w:tcBorders>
              <w:bottom w:val="single" w:sz="12" w:space="0" w:color="auto"/>
            </w:tcBorders>
            <w:shd w:val="clear" w:color="auto" w:fill="FFFFFF"/>
          </w:tcPr>
          <w:p w:rsidR="00770C05" w:rsidRPr="0004243E" w:rsidRDefault="00770C05" w:rsidP="00770C05">
            <w:pPr>
              <w:spacing w:before="60" w:after="60"/>
              <w:ind w:firstLine="0"/>
              <w:jc w:val="center"/>
              <w:rPr>
                <w:sz w:val="24"/>
              </w:rPr>
            </w:pPr>
            <w:r w:rsidRPr="0004243E">
              <w:rPr>
                <w:bCs/>
                <w:sz w:val="24"/>
                <w:szCs w:val="16"/>
              </w:rPr>
              <w:t>13.808</w:t>
            </w:r>
          </w:p>
        </w:tc>
        <w:tc>
          <w:tcPr>
            <w:tcW w:w="1465" w:type="dxa"/>
            <w:tcBorders>
              <w:bottom w:val="single" w:sz="12" w:space="0" w:color="auto"/>
            </w:tcBorders>
            <w:shd w:val="clear" w:color="auto" w:fill="FFFFFF"/>
          </w:tcPr>
          <w:p w:rsidR="00770C05" w:rsidRPr="0004243E" w:rsidRDefault="00770C05" w:rsidP="00770C05">
            <w:pPr>
              <w:spacing w:before="60" w:after="60"/>
              <w:ind w:firstLine="0"/>
              <w:jc w:val="center"/>
              <w:rPr>
                <w:sz w:val="24"/>
              </w:rPr>
            </w:pPr>
            <w:r w:rsidRPr="0004243E">
              <w:rPr>
                <w:bCs/>
                <w:sz w:val="24"/>
                <w:szCs w:val="16"/>
              </w:rPr>
              <w:t>4.359</w:t>
            </w:r>
          </w:p>
        </w:tc>
        <w:tc>
          <w:tcPr>
            <w:tcW w:w="1465" w:type="dxa"/>
            <w:tcBorders>
              <w:bottom w:val="single" w:sz="12" w:space="0" w:color="auto"/>
            </w:tcBorders>
            <w:shd w:val="clear" w:color="auto" w:fill="FFFFFF"/>
          </w:tcPr>
          <w:p w:rsidR="00770C05" w:rsidRPr="0004243E" w:rsidRDefault="00770C05" w:rsidP="00770C05">
            <w:pPr>
              <w:spacing w:before="60" w:after="60"/>
              <w:ind w:firstLine="0"/>
              <w:jc w:val="center"/>
              <w:rPr>
                <w:sz w:val="24"/>
              </w:rPr>
            </w:pPr>
          </w:p>
        </w:tc>
      </w:tr>
    </w:tbl>
    <w:p w:rsidR="00770C05" w:rsidRPr="00D25E6D" w:rsidRDefault="00770C05" w:rsidP="00770C05">
      <w:pPr>
        <w:spacing w:before="120" w:after="120"/>
        <w:jc w:val="both"/>
      </w:pPr>
      <w:r>
        <w:rPr>
          <w:color w:val="000000"/>
          <w:szCs w:val="16"/>
        </w:rPr>
        <w:t>[134]</w:t>
      </w:r>
    </w:p>
    <w:p w:rsidR="00770C05" w:rsidRPr="00BE152F" w:rsidRDefault="00770C05" w:rsidP="00770C05">
      <w:pPr>
        <w:pStyle w:val="figtitre"/>
      </w:pPr>
      <w:r w:rsidRPr="00BE152F">
        <w:t>Année 1961</w:t>
      </w:r>
    </w:p>
    <w:tbl>
      <w:tblPr>
        <w:tblW w:w="0" w:type="auto"/>
        <w:tblInd w:w="40" w:type="dxa"/>
        <w:tblLayout w:type="fixed"/>
        <w:tblCellMar>
          <w:left w:w="40" w:type="dxa"/>
          <w:right w:w="40" w:type="dxa"/>
        </w:tblCellMar>
        <w:tblLook w:val="0000" w:firstRow="0" w:lastRow="0" w:firstColumn="0" w:lastColumn="0" w:noHBand="0" w:noVBand="0"/>
      </w:tblPr>
      <w:tblGrid>
        <w:gridCol w:w="2016"/>
        <w:gridCol w:w="1476"/>
        <w:gridCol w:w="1476"/>
        <w:gridCol w:w="1476"/>
        <w:gridCol w:w="1476"/>
      </w:tblGrid>
      <w:tr w:rsidR="00770C05" w:rsidRPr="00F04A10">
        <w:tblPrEx>
          <w:tblCellMar>
            <w:top w:w="0" w:type="dxa"/>
            <w:bottom w:w="0" w:type="dxa"/>
          </w:tblCellMar>
        </w:tblPrEx>
        <w:tc>
          <w:tcPr>
            <w:tcW w:w="2016" w:type="dxa"/>
            <w:tcBorders>
              <w:top w:val="single" w:sz="12" w:space="0" w:color="auto"/>
              <w:bottom w:val="single" w:sz="12" w:space="0" w:color="auto"/>
            </w:tcBorders>
            <w:shd w:val="clear" w:color="auto" w:fill="F9F5DB"/>
          </w:tcPr>
          <w:p w:rsidR="00770C05" w:rsidRPr="00BE152F" w:rsidRDefault="00770C05" w:rsidP="00770C05">
            <w:pPr>
              <w:spacing w:before="60" w:after="60"/>
              <w:ind w:firstLine="0"/>
              <w:jc w:val="both"/>
              <w:rPr>
                <w:sz w:val="24"/>
              </w:rPr>
            </w:pPr>
            <w:r w:rsidRPr="00BE152F">
              <w:rPr>
                <w:bCs/>
                <w:sz w:val="24"/>
                <w:szCs w:val="12"/>
              </w:rPr>
              <w:t>Républ</w:t>
            </w:r>
            <w:r w:rsidRPr="00BE152F">
              <w:rPr>
                <w:bCs/>
                <w:sz w:val="24"/>
                <w:szCs w:val="12"/>
              </w:rPr>
              <w:t>i</w:t>
            </w:r>
            <w:r w:rsidRPr="00BE152F">
              <w:rPr>
                <w:bCs/>
                <w:sz w:val="24"/>
                <w:szCs w:val="12"/>
              </w:rPr>
              <w:t>ques</w:t>
            </w:r>
          </w:p>
        </w:tc>
        <w:tc>
          <w:tcPr>
            <w:tcW w:w="1476" w:type="dxa"/>
            <w:tcBorders>
              <w:top w:val="single" w:sz="12" w:space="0" w:color="auto"/>
              <w:bottom w:val="single" w:sz="12" w:space="0" w:color="auto"/>
            </w:tcBorders>
            <w:shd w:val="clear" w:color="auto" w:fill="F9F5DB"/>
          </w:tcPr>
          <w:p w:rsidR="00770C05" w:rsidRPr="00BE152F" w:rsidRDefault="00770C05" w:rsidP="00770C05">
            <w:pPr>
              <w:spacing w:before="60" w:after="60"/>
              <w:ind w:firstLine="0"/>
              <w:jc w:val="center"/>
              <w:rPr>
                <w:sz w:val="24"/>
              </w:rPr>
            </w:pPr>
            <w:r w:rsidRPr="00BE152F">
              <w:rPr>
                <w:bCs/>
                <w:sz w:val="24"/>
                <w:szCs w:val="16"/>
              </w:rPr>
              <w:t>Enseign. pr</w:t>
            </w:r>
            <w:r w:rsidRPr="00BE152F">
              <w:rPr>
                <w:bCs/>
                <w:sz w:val="24"/>
                <w:szCs w:val="16"/>
              </w:rPr>
              <w:t>i</w:t>
            </w:r>
            <w:r w:rsidRPr="00BE152F">
              <w:rPr>
                <w:bCs/>
                <w:sz w:val="24"/>
                <w:szCs w:val="16"/>
              </w:rPr>
              <w:t>ma</w:t>
            </w:r>
            <w:r w:rsidRPr="00BE152F">
              <w:rPr>
                <w:bCs/>
                <w:sz w:val="24"/>
                <w:szCs w:val="16"/>
              </w:rPr>
              <w:t>i</w:t>
            </w:r>
            <w:r w:rsidRPr="00BE152F">
              <w:rPr>
                <w:bCs/>
                <w:sz w:val="24"/>
                <w:szCs w:val="16"/>
              </w:rPr>
              <w:t>re</w:t>
            </w:r>
          </w:p>
        </w:tc>
        <w:tc>
          <w:tcPr>
            <w:tcW w:w="1476" w:type="dxa"/>
            <w:tcBorders>
              <w:top w:val="single" w:sz="12" w:space="0" w:color="auto"/>
              <w:bottom w:val="single" w:sz="12" w:space="0" w:color="auto"/>
            </w:tcBorders>
            <w:shd w:val="clear" w:color="auto" w:fill="F9F5DB"/>
          </w:tcPr>
          <w:p w:rsidR="00770C05" w:rsidRPr="00BE152F" w:rsidRDefault="00770C05" w:rsidP="00770C05">
            <w:pPr>
              <w:spacing w:before="60" w:after="60"/>
              <w:ind w:firstLine="0"/>
              <w:jc w:val="center"/>
              <w:rPr>
                <w:sz w:val="24"/>
              </w:rPr>
            </w:pPr>
            <w:r w:rsidRPr="00BE152F">
              <w:rPr>
                <w:bCs/>
                <w:sz w:val="24"/>
                <w:szCs w:val="16"/>
              </w:rPr>
              <w:t>E</w:t>
            </w:r>
            <w:r w:rsidRPr="00BE152F">
              <w:rPr>
                <w:bCs/>
                <w:sz w:val="24"/>
                <w:szCs w:val="16"/>
              </w:rPr>
              <w:t>n</w:t>
            </w:r>
            <w:r w:rsidRPr="00BE152F">
              <w:rPr>
                <w:bCs/>
                <w:sz w:val="24"/>
                <w:szCs w:val="16"/>
              </w:rPr>
              <w:t>seign.</w:t>
            </w:r>
          </w:p>
          <w:p w:rsidR="00770C05" w:rsidRPr="00BE152F" w:rsidRDefault="00770C05" w:rsidP="00770C05">
            <w:pPr>
              <w:spacing w:before="60" w:after="60"/>
              <w:ind w:firstLine="0"/>
              <w:jc w:val="center"/>
              <w:rPr>
                <w:sz w:val="24"/>
              </w:rPr>
            </w:pPr>
            <w:r w:rsidRPr="00BE152F">
              <w:rPr>
                <w:bCs/>
                <w:sz w:val="24"/>
                <w:szCs w:val="16"/>
              </w:rPr>
              <w:t>s</w:t>
            </w:r>
            <w:r w:rsidRPr="00BE152F">
              <w:rPr>
                <w:bCs/>
                <w:sz w:val="24"/>
                <w:szCs w:val="16"/>
              </w:rPr>
              <w:t>e</w:t>
            </w:r>
            <w:r w:rsidRPr="00BE152F">
              <w:rPr>
                <w:bCs/>
                <w:sz w:val="24"/>
                <w:szCs w:val="16"/>
              </w:rPr>
              <w:t>condaire</w:t>
            </w:r>
          </w:p>
        </w:tc>
        <w:tc>
          <w:tcPr>
            <w:tcW w:w="1476" w:type="dxa"/>
            <w:tcBorders>
              <w:top w:val="single" w:sz="12" w:space="0" w:color="auto"/>
              <w:bottom w:val="single" w:sz="12" w:space="0" w:color="auto"/>
            </w:tcBorders>
            <w:shd w:val="clear" w:color="auto" w:fill="F9F5DB"/>
          </w:tcPr>
          <w:p w:rsidR="00770C05" w:rsidRPr="00BE152F" w:rsidRDefault="00770C05" w:rsidP="00770C05">
            <w:pPr>
              <w:spacing w:before="60" w:after="60"/>
              <w:ind w:firstLine="0"/>
              <w:jc w:val="center"/>
              <w:rPr>
                <w:sz w:val="24"/>
              </w:rPr>
            </w:pPr>
            <w:r w:rsidRPr="00BE152F">
              <w:rPr>
                <w:bCs/>
                <w:sz w:val="24"/>
                <w:szCs w:val="16"/>
              </w:rPr>
              <w:t>Enseign. tec</w:t>
            </w:r>
            <w:r w:rsidRPr="00BE152F">
              <w:rPr>
                <w:bCs/>
                <w:sz w:val="24"/>
                <w:szCs w:val="16"/>
              </w:rPr>
              <w:t>h</w:t>
            </w:r>
            <w:r w:rsidRPr="00BE152F">
              <w:rPr>
                <w:bCs/>
                <w:sz w:val="24"/>
                <w:szCs w:val="16"/>
              </w:rPr>
              <w:t>nique</w:t>
            </w:r>
          </w:p>
        </w:tc>
        <w:tc>
          <w:tcPr>
            <w:tcW w:w="1476" w:type="dxa"/>
            <w:tcBorders>
              <w:top w:val="single" w:sz="12" w:space="0" w:color="auto"/>
              <w:bottom w:val="single" w:sz="12" w:space="0" w:color="auto"/>
            </w:tcBorders>
            <w:shd w:val="clear" w:color="auto" w:fill="F9F5DB"/>
          </w:tcPr>
          <w:p w:rsidR="00770C05" w:rsidRPr="00BE152F" w:rsidRDefault="00770C05" w:rsidP="00770C05">
            <w:pPr>
              <w:spacing w:before="60" w:after="60"/>
              <w:ind w:firstLine="0"/>
              <w:jc w:val="center"/>
              <w:rPr>
                <w:sz w:val="24"/>
              </w:rPr>
            </w:pPr>
            <w:r w:rsidRPr="00BE152F">
              <w:rPr>
                <w:bCs/>
                <w:sz w:val="24"/>
                <w:szCs w:val="16"/>
              </w:rPr>
              <w:t>Enseign. s</w:t>
            </w:r>
            <w:r w:rsidRPr="00BE152F">
              <w:rPr>
                <w:bCs/>
                <w:sz w:val="24"/>
                <w:szCs w:val="16"/>
              </w:rPr>
              <w:t>u</w:t>
            </w:r>
            <w:r w:rsidRPr="00BE152F">
              <w:rPr>
                <w:bCs/>
                <w:sz w:val="24"/>
                <w:szCs w:val="16"/>
              </w:rPr>
              <w:t>périeur</w:t>
            </w:r>
          </w:p>
        </w:tc>
      </w:tr>
      <w:tr w:rsidR="00770C05" w:rsidRPr="00055797">
        <w:tblPrEx>
          <w:tblCellMar>
            <w:top w:w="0" w:type="dxa"/>
            <w:bottom w:w="0" w:type="dxa"/>
          </w:tblCellMar>
        </w:tblPrEx>
        <w:tc>
          <w:tcPr>
            <w:tcW w:w="2016" w:type="dxa"/>
            <w:tcBorders>
              <w:top w:val="single" w:sz="12" w:space="0" w:color="auto"/>
            </w:tcBorders>
            <w:shd w:val="clear" w:color="auto" w:fill="FFFFFF"/>
          </w:tcPr>
          <w:p w:rsidR="00770C05" w:rsidRPr="00BE152F" w:rsidRDefault="00770C05" w:rsidP="00770C05">
            <w:pPr>
              <w:spacing w:before="60" w:after="60"/>
              <w:ind w:firstLine="0"/>
              <w:jc w:val="both"/>
              <w:rPr>
                <w:sz w:val="24"/>
              </w:rPr>
            </w:pPr>
            <w:r w:rsidRPr="00BE152F">
              <w:rPr>
                <w:sz w:val="24"/>
              </w:rPr>
              <w:t>Sénégal</w:t>
            </w:r>
          </w:p>
        </w:tc>
        <w:tc>
          <w:tcPr>
            <w:tcW w:w="1476" w:type="dxa"/>
            <w:tcBorders>
              <w:top w:val="single" w:sz="12" w:space="0" w:color="auto"/>
            </w:tcBorders>
            <w:shd w:val="clear" w:color="auto" w:fill="FFFFFF"/>
          </w:tcPr>
          <w:p w:rsidR="00770C05" w:rsidRPr="00BE152F" w:rsidRDefault="00770C05" w:rsidP="00770C05">
            <w:pPr>
              <w:spacing w:before="60" w:after="60"/>
              <w:ind w:firstLine="0"/>
              <w:jc w:val="center"/>
              <w:rPr>
                <w:bCs/>
                <w:sz w:val="24"/>
                <w:szCs w:val="16"/>
              </w:rPr>
            </w:pPr>
            <w:r w:rsidRPr="00BE152F">
              <w:rPr>
                <w:bCs/>
                <w:sz w:val="24"/>
                <w:szCs w:val="16"/>
              </w:rPr>
              <w:t>108.000</w:t>
            </w:r>
          </w:p>
        </w:tc>
        <w:tc>
          <w:tcPr>
            <w:tcW w:w="1476" w:type="dxa"/>
            <w:tcBorders>
              <w:top w:val="single" w:sz="12" w:space="0" w:color="auto"/>
            </w:tcBorders>
            <w:shd w:val="clear" w:color="auto" w:fill="FFFFFF"/>
          </w:tcPr>
          <w:p w:rsidR="00770C05" w:rsidRPr="00BE152F" w:rsidRDefault="00770C05" w:rsidP="00770C05">
            <w:pPr>
              <w:spacing w:before="60" w:after="60"/>
              <w:ind w:firstLine="0"/>
              <w:jc w:val="center"/>
              <w:rPr>
                <w:sz w:val="24"/>
              </w:rPr>
            </w:pPr>
            <w:r w:rsidRPr="00BE152F">
              <w:rPr>
                <w:bCs/>
                <w:sz w:val="24"/>
                <w:szCs w:val="16"/>
              </w:rPr>
              <w:t>7.258</w:t>
            </w:r>
          </w:p>
        </w:tc>
        <w:tc>
          <w:tcPr>
            <w:tcW w:w="1476" w:type="dxa"/>
            <w:tcBorders>
              <w:top w:val="single" w:sz="12" w:space="0" w:color="auto"/>
            </w:tcBorders>
            <w:shd w:val="clear" w:color="auto" w:fill="FFFFFF"/>
          </w:tcPr>
          <w:p w:rsidR="00770C05" w:rsidRPr="00BE152F" w:rsidRDefault="00770C05" w:rsidP="00770C05">
            <w:pPr>
              <w:spacing w:before="60" w:after="60"/>
              <w:ind w:firstLine="0"/>
              <w:jc w:val="center"/>
              <w:rPr>
                <w:sz w:val="24"/>
              </w:rPr>
            </w:pPr>
          </w:p>
        </w:tc>
        <w:tc>
          <w:tcPr>
            <w:tcW w:w="1476" w:type="dxa"/>
            <w:tcBorders>
              <w:top w:val="single" w:sz="12" w:space="0" w:color="auto"/>
            </w:tcBorders>
            <w:shd w:val="clear" w:color="auto" w:fill="FFFFFF"/>
          </w:tcPr>
          <w:p w:rsidR="00770C05" w:rsidRPr="00BE152F" w:rsidRDefault="00770C05" w:rsidP="00770C05">
            <w:pPr>
              <w:spacing w:before="60" w:after="60"/>
              <w:ind w:firstLine="0"/>
              <w:jc w:val="center"/>
              <w:rPr>
                <w:bCs/>
                <w:sz w:val="24"/>
                <w:szCs w:val="16"/>
              </w:rPr>
            </w:pP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sz w:val="24"/>
              </w:rPr>
            </w:pPr>
            <w:r w:rsidRPr="00BE152F">
              <w:rPr>
                <w:sz w:val="24"/>
              </w:rPr>
              <w:t>Mali</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64.902</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3.687</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552</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500</w:t>
            </w: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sz w:val="24"/>
              </w:rPr>
            </w:pPr>
            <w:r w:rsidRPr="00BE152F">
              <w:rPr>
                <w:sz w:val="24"/>
              </w:rPr>
              <w:t>Guinée</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96.122</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5.553</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1.819</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1.140</w:t>
            </w: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bCs/>
                <w:sz w:val="24"/>
                <w:szCs w:val="16"/>
              </w:rPr>
            </w:pPr>
            <w:r w:rsidRPr="00BE152F">
              <w:rPr>
                <w:bCs/>
                <w:sz w:val="24"/>
                <w:szCs w:val="16"/>
              </w:rPr>
              <w:t>Côte d'Ivoire</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220.638</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11.339</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2.372</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1.585</w:t>
            </w: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bCs/>
                <w:sz w:val="24"/>
                <w:szCs w:val="16"/>
              </w:rPr>
            </w:pPr>
            <w:r w:rsidRPr="00BE152F">
              <w:rPr>
                <w:bCs/>
                <w:sz w:val="24"/>
                <w:szCs w:val="16"/>
              </w:rPr>
              <w:t>Haute Vo</w:t>
            </w:r>
            <w:r w:rsidRPr="00BE152F">
              <w:rPr>
                <w:bCs/>
                <w:sz w:val="24"/>
                <w:szCs w:val="16"/>
              </w:rPr>
              <w:t>l</w:t>
            </w:r>
            <w:r w:rsidRPr="00BE152F">
              <w:rPr>
                <w:bCs/>
                <w:sz w:val="24"/>
                <w:szCs w:val="16"/>
              </w:rPr>
              <w:t>ta</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57.000</w:t>
            </w:r>
          </w:p>
        </w:tc>
        <w:tc>
          <w:tcPr>
            <w:tcW w:w="1476" w:type="dxa"/>
            <w:shd w:val="clear" w:color="auto" w:fill="FFFFFF"/>
          </w:tcPr>
          <w:p w:rsidR="00770C05" w:rsidRPr="00BE152F" w:rsidRDefault="00770C05" w:rsidP="00770C05">
            <w:pPr>
              <w:ind w:firstLine="0"/>
              <w:jc w:val="center"/>
              <w:rPr>
                <w:bCs/>
                <w:sz w:val="24"/>
                <w:szCs w:val="16"/>
              </w:rPr>
            </w:pP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196</w:t>
            </w: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bCs/>
                <w:sz w:val="24"/>
                <w:szCs w:val="16"/>
              </w:rPr>
            </w:pPr>
            <w:r w:rsidRPr="00BE152F">
              <w:rPr>
                <w:bCs/>
                <w:sz w:val="24"/>
                <w:szCs w:val="16"/>
              </w:rPr>
              <w:t>Dahomey</w:t>
            </w:r>
          </w:p>
        </w:tc>
        <w:tc>
          <w:tcPr>
            <w:tcW w:w="1476" w:type="dxa"/>
            <w:shd w:val="clear" w:color="auto" w:fill="FFFFFF"/>
          </w:tcPr>
          <w:p w:rsidR="00770C05" w:rsidRPr="00BE152F" w:rsidRDefault="00770C05" w:rsidP="00770C05">
            <w:pPr>
              <w:ind w:firstLine="0"/>
              <w:jc w:val="center"/>
              <w:rPr>
                <w:bCs/>
                <w:sz w:val="24"/>
                <w:szCs w:val="16"/>
              </w:rPr>
            </w:pP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89.116</w:t>
            </w: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561</w:t>
            </w: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sz w:val="24"/>
              </w:rPr>
            </w:pPr>
            <w:r w:rsidRPr="00BE152F">
              <w:rPr>
                <w:bCs/>
                <w:sz w:val="24"/>
                <w:szCs w:val="16"/>
              </w:rPr>
              <w:t>Togo</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101.000</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3.974</w:t>
            </w: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sz w:val="24"/>
              </w:rPr>
            </w:pP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sz w:val="24"/>
              </w:rPr>
            </w:pPr>
            <w:r w:rsidRPr="00BE152F">
              <w:rPr>
                <w:sz w:val="24"/>
              </w:rPr>
              <w:t>Niger</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28.609</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917</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550</w:t>
            </w:r>
          </w:p>
        </w:tc>
        <w:tc>
          <w:tcPr>
            <w:tcW w:w="1476" w:type="dxa"/>
            <w:shd w:val="clear" w:color="auto" w:fill="FFFFFF"/>
          </w:tcPr>
          <w:p w:rsidR="00770C05" w:rsidRPr="00BE152F" w:rsidRDefault="00770C05" w:rsidP="00770C05">
            <w:pPr>
              <w:ind w:firstLine="0"/>
              <w:jc w:val="center"/>
              <w:rPr>
                <w:sz w:val="24"/>
              </w:rPr>
            </w:pP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bCs/>
                <w:sz w:val="24"/>
                <w:szCs w:val="16"/>
              </w:rPr>
            </w:pPr>
            <w:r w:rsidRPr="00BE152F">
              <w:rPr>
                <w:bCs/>
                <w:sz w:val="24"/>
                <w:szCs w:val="16"/>
              </w:rPr>
              <w:t>Maurit</w:t>
            </w:r>
            <w:r w:rsidRPr="00BE152F">
              <w:rPr>
                <w:bCs/>
                <w:sz w:val="24"/>
                <w:szCs w:val="16"/>
              </w:rPr>
              <w:t>a</w:t>
            </w:r>
            <w:r w:rsidRPr="00BE152F">
              <w:rPr>
                <w:bCs/>
                <w:sz w:val="24"/>
                <w:szCs w:val="16"/>
              </w:rPr>
              <w:t>nie</w:t>
            </w: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bCs/>
                <w:sz w:val="24"/>
                <w:szCs w:val="16"/>
              </w:rPr>
            </w:pP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bCs/>
                <w:sz w:val="24"/>
                <w:szCs w:val="16"/>
              </w:rPr>
            </w:pPr>
            <w:r w:rsidRPr="00BE152F">
              <w:rPr>
                <w:bCs/>
                <w:sz w:val="24"/>
                <w:szCs w:val="16"/>
              </w:rPr>
              <w:t>Tchad</w:t>
            </w: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sz w:val="24"/>
              </w:rPr>
            </w:pPr>
          </w:p>
        </w:tc>
        <w:tc>
          <w:tcPr>
            <w:tcW w:w="1476" w:type="dxa"/>
            <w:shd w:val="clear" w:color="auto" w:fill="FFFFFF"/>
          </w:tcPr>
          <w:p w:rsidR="00770C05" w:rsidRPr="00BE152F" w:rsidRDefault="00770C05" w:rsidP="00770C05">
            <w:pPr>
              <w:ind w:firstLine="0"/>
              <w:jc w:val="center"/>
              <w:rPr>
                <w:bCs/>
                <w:sz w:val="24"/>
                <w:szCs w:val="16"/>
              </w:rPr>
            </w:pP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bCs/>
                <w:sz w:val="24"/>
                <w:szCs w:val="16"/>
              </w:rPr>
            </w:pPr>
            <w:r w:rsidRPr="00BE152F">
              <w:rPr>
                <w:bCs/>
                <w:sz w:val="24"/>
                <w:szCs w:val="16"/>
              </w:rPr>
              <w:t>Gabon</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47.743</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2.500</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400</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153</w:t>
            </w: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bCs/>
                <w:sz w:val="24"/>
                <w:szCs w:val="16"/>
              </w:rPr>
            </w:pPr>
            <w:r w:rsidRPr="00BE152F">
              <w:rPr>
                <w:bCs/>
                <w:sz w:val="24"/>
                <w:szCs w:val="16"/>
              </w:rPr>
              <w:t>Congo (B)</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99.339</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5.100</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1.644</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580</w:t>
            </w:r>
          </w:p>
        </w:tc>
      </w:tr>
      <w:tr w:rsidR="00770C05" w:rsidRPr="00055797">
        <w:tblPrEx>
          <w:tblCellMar>
            <w:top w:w="0" w:type="dxa"/>
            <w:bottom w:w="0" w:type="dxa"/>
          </w:tblCellMar>
        </w:tblPrEx>
        <w:tc>
          <w:tcPr>
            <w:tcW w:w="2016" w:type="dxa"/>
            <w:shd w:val="clear" w:color="auto" w:fill="FFFFFF"/>
          </w:tcPr>
          <w:p w:rsidR="00770C05" w:rsidRPr="00BE152F" w:rsidRDefault="00770C05" w:rsidP="00770C05">
            <w:pPr>
              <w:ind w:firstLine="0"/>
              <w:jc w:val="both"/>
              <w:rPr>
                <w:bCs/>
                <w:sz w:val="24"/>
                <w:szCs w:val="16"/>
              </w:rPr>
            </w:pPr>
            <w:r w:rsidRPr="00BE152F">
              <w:rPr>
                <w:bCs/>
                <w:sz w:val="24"/>
                <w:szCs w:val="16"/>
              </w:rPr>
              <w:t>Rép. Cent. Afr.</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67.510</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1.551</w:t>
            </w:r>
          </w:p>
        </w:tc>
        <w:tc>
          <w:tcPr>
            <w:tcW w:w="1476" w:type="dxa"/>
            <w:shd w:val="clear" w:color="auto" w:fill="FFFFFF"/>
          </w:tcPr>
          <w:p w:rsidR="00770C05" w:rsidRPr="00BE152F" w:rsidRDefault="00770C05" w:rsidP="00770C05">
            <w:pPr>
              <w:ind w:firstLine="0"/>
              <w:jc w:val="center"/>
              <w:rPr>
                <w:sz w:val="24"/>
              </w:rPr>
            </w:pPr>
            <w:r w:rsidRPr="00BE152F">
              <w:rPr>
                <w:bCs/>
                <w:sz w:val="24"/>
                <w:szCs w:val="16"/>
              </w:rPr>
              <w:t>1.305</w:t>
            </w:r>
          </w:p>
        </w:tc>
        <w:tc>
          <w:tcPr>
            <w:tcW w:w="1476" w:type="dxa"/>
            <w:shd w:val="clear" w:color="auto" w:fill="FFFFFF"/>
          </w:tcPr>
          <w:p w:rsidR="00770C05" w:rsidRPr="00BE152F" w:rsidRDefault="00770C05" w:rsidP="00770C05">
            <w:pPr>
              <w:ind w:firstLine="0"/>
              <w:jc w:val="center"/>
              <w:rPr>
                <w:bCs/>
                <w:sz w:val="24"/>
                <w:szCs w:val="16"/>
              </w:rPr>
            </w:pPr>
            <w:r w:rsidRPr="00BE152F">
              <w:rPr>
                <w:bCs/>
                <w:sz w:val="24"/>
                <w:szCs w:val="16"/>
              </w:rPr>
              <w:t>63</w:t>
            </w:r>
          </w:p>
        </w:tc>
      </w:tr>
      <w:tr w:rsidR="00770C05" w:rsidRPr="00055797">
        <w:tblPrEx>
          <w:tblCellMar>
            <w:top w:w="0" w:type="dxa"/>
            <w:bottom w:w="0" w:type="dxa"/>
          </w:tblCellMar>
        </w:tblPrEx>
        <w:tc>
          <w:tcPr>
            <w:tcW w:w="2016" w:type="dxa"/>
            <w:tcBorders>
              <w:bottom w:val="single" w:sz="12" w:space="0" w:color="auto"/>
            </w:tcBorders>
            <w:shd w:val="clear" w:color="auto" w:fill="FFFFFF"/>
          </w:tcPr>
          <w:p w:rsidR="00770C05" w:rsidRPr="00BE152F" w:rsidRDefault="00770C05" w:rsidP="00770C05">
            <w:pPr>
              <w:spacing w:before="60" w:after="60"/>
              <w:ind w:firstLine="0"/>
              <w:jc w:val="both"/>
              <w:rPr>
                <w:bCs/>
                <w:sz w:val="24"/>
                <w:szCs w:val="16"/>
              </w:rPr>
            </w:pPr>
            <w:r w:rsidRPr="00BE152F">
              <w:rPr>
                <w:bCs/>
                <w:sz w:val="24"/>
                <w:szCs w:val="16"/>
              </w:rPr>
              <w:t>Cam</w:t>
            </w:r>
            <w:r w:rsidRPr="00BE152F">
              <w:rPr>
                <w:bCs/>
                <w:sz w:val="24"/>
                <w:szCs w:val="16"/>
              </w:rPr>
              <w:t>e</w:t>
            </w:r>
            <w:r w:rsidRPr="00BE152F">
              <w:rPr>
                <w:bCs/>
                <w:sz w:val="24"/>
                <w:szCs w:val="16"/>
              </w:rPr>
              <w:t>roun</w:t>
            </w:r>
          </w:p>
        </w:tc>
        <w:tc>
          <w:tcPr>
            <w:tcW w:w="1476" w:type="dxa"/>
            <w:tcBorders>
              <w:bottom w:val="single" w:sz="12" w:space="0" w:color="auto"/>
            </w:tcBorders>
            <w:shd w:val="clear" w:color="auto" w:fill="FFFFFF"/>
          </w:tcPr>
          <w:p w:rsidR="00770C05" w:rsidRPr="00BE152F" w:rsidRDefault="00770C05" w:rsidP="00770C05">
            <w:pPr>
              <w:spacing w:before="60" w:after="60"/>
              <w:ind w:firstLine="0"/>
              <w:jc w:val="center"/>
              <w:rPr>
                <w:sz w:val="24"/>
              </w:rPr>
            </w:pPr>
          </w:p>
        </w:tc>
        <w:tc>
          <w:tcPr>
            <w:tcW w:w="1476" w:type="dxa"/>
            <w:tcBorders>
              <w:bottom w:val="single" w:sz="12" w:space="0" w:color="auto"/>
            </w:tcBorders>
            <w:shd w:val="clear" w:color="auto" w:fill="FFFFFF"/>
          </w:tcPr>
          <w:p w:rsidR="00770C05" w:rsidRPr="00BE152F" w:rsidRDefault="00770C05" w:rsidP="00770C05">
            <w:pPr>
              <w:spacing w:before="60" w:after="60"/>
              <w:ind w:firstLine="0"/>
              <w:jc w:val="center"/>
              <w:rPr>
                <w:sz w:val="24"/>
              </w:rPr>
            </w:pPr>
          </w:p>
        </w:tc>
        <w:tc>
          <w:tcPr>
            <w:tcW w:w="1476" w:type="dxa"/>
            <w:tcBorders>
              <w:bottom w:val="single" w:sz="12" w:space="0" w:color="auto"/>
            </w:tcBorders>
            <w:shd w:val="clear" w:color="auto" w:fill="FFFFFF"/>
          </w:tcPr>
          <w:p w:rsidR="00770C05" w:rsidRPr="00BE152F" w:rsidRDefault="00770C05" w:rsidP="00770C05">
            <w:pPr>
              <w:spacing w:before="60" w:after="60"/>
              <w:ind w:firstLine="0"/>
              <w:jc w:val="center"/>
              <w:rPr>
                <w:sz w:val="24"/>
              </w:rPr>
            </w:pPr>
            <w:r w:rsidRPr="00BE152F">
              <w:rPr>
                <w:bCs/>
                <w:sz w:val="24"/>
                <w:szCs w:val="16"/>
              </w:rPr>
              <w:t>4.360</w:t>
            </w:r>
          </w:p>
        </w:tc>
        <w:tc>
          <w:tcPr>
            <w:tcW w:w="1476" w:type="dxa"/>
            <w:tcBorders>
              <w:bottom w:val="single" w:sz="12" w:space="0" w:color="auto"/>
            </w:tcBorders>
            <w:shd w:val="clear" w:color="auto" w:fill="FFFFFF"/>
          </w:tcPr>
          <w:p w:rsidR="00770C05" w:rsidRPr="00BE152F" w:rsidRDefault="00770C05" w:rsidP="00770C05">
            <w:pPr>
              <w:spacing w:before="60" w:after="60"/>
              <w:ind w:firstLine="0"/>
              <w:jc w:val="center"/>
              <w:rPr>
                <w:bCs/>
                <w:sz w:val="24"/>
                <w:szCs w:val="16"/>
              </w:rPr>
            </w:pPr>
            <w:r w:rsidRPr="00BE152F">
              <w:rPr>
                <w:bCs/>
                <w:sz w:val="24"/>
                <w:szCs w:val="16"/>
              </w:rPr>
              <w:t>936</w:t>
            </w:r>
          </w:p>
        </w:tc>
      </w:tr>
    </w:tbl>
    <w:p w:rsidR="00770C05" w:rsidRPr="00D25E6D" w:rsidRDefault="00770C05" w:rsidP="00770C05">
      <w:pPr>
        <w:spacing w:before="120" w:after="120"/>
        <w:jc w:val="both"/>
      </w:pPr>
      <w:r w:rsidRPr="00D25E6D">
        <w:br w:type="page"/>
      </w:r>
      <w:r>
        <w:rPr>
          <w:color w:val="000000"/>
          <w:szCs w:val="18"/>
        </w:rPr>
        <w:t>[135]</w:t>
      </w:r>
    </w:p>
    <w:p w:rsidR="00770C05" w:rsidRPr="00BE152F" w:rsidRDefault="00770C05" w:rsidP="00770C05">
      <w:pPr>
        <w:pStyle w:val="figtitre"/>
      </w:pPr>
      <w:r w:rsidRPr="00BE152F">
        <w:t>Année 1962</w:t>
      </w:r>
    </w:p>
    <w:tbl>
      <w:tblPr>
        <w:tblW w:w="0" w:type="auto"/>
        <w:tblLayout w:type="fixed"/>
        <w:tblLook w:val="00BF" w:firstRow="1" w:lastRow="0" w:firstColumn="1" w:lastColumn="0" w:noHBand="0" w:noVBand="0"/>
      </w:tblPr>
      <w:tblGrid>
        <w:gridCol w:w="2088"/>
        <w:gridCol w:w="1507"/>
        <w:gridCol w:w="1283"/>
        <w:gridCol w:w="1530"/>
        <w:gridCol w:w="720"/>
        <w:gridCol w:w="1008"/>
      </w:tblGrid>
      <w:tr w:rsidR="00770C05" w:rsidRPr="007E745A">
        <w:tc>
          <w:tcPr>
            <w:tcW w:w="2088"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both"/>
              <w:rPr>
                <w:sz w:val="24"/>
              </w:rPr>
            </w:pPr>
            <w:r w:rsidRPr="007E745A">
              <w:rPr>
                <w:bCs/>
                <w:sz w:val="24"/>
                <w:szCs w:val="12"/>
              </w:rPr>
              <w:t>Républ</w:t>
            </w:r>
            <w:r w:rsidRPr="007E745A">
              <w:rPr>
                <w:bCs/>
                <w:sz w:val="24"/>
                <w:szCs w:val="12"/>
              </w:rPr>
              <w:t>i</w:t>
            </w:r>
            <w:r w:rsidRPr="007E745A">
              <w:rPr>
                <w:bCs/>
                <w:sz w:val="24"/>
                <w:szCs w:val="12"/>
              </w:rPr>
              <w:t>ques</w:t>
            </w:r>
          </w:p>
        </w:tc>
        <w:tc>
          <w:tcPr>
            <w:tcW w:w="1507"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center"/>
              <w:rPr>
                <w:sz w:val="24"/>
              </w:rPr>
            </w:pPr>
            <w:r w:rsidRPr="007E745A">
              <w:rPr>
                <w:bCs/>
                <w:sz w:val="24"/>
                <w:szCs w:val="16"/>
              </w:rPr>
              <w:t>Prima</w:t>
            </w:r>
            <w:r w:rsidRPr="007E745A">
              <w:rPr>
                <w:bCs/>
                <w:sz w:val="24"/>
                <w:szCs w:val="16"/>
              </w:rPr>
              <w:t>i</w:t>
            </w:r>
            <w:r w:rsidRPr="007E745A">
              <w:rPr>
                <w:bCs/>
                <w:sz w:val="24"/>
                <w:szCs w:val="16"/>
              </w:rPr>
              <w:t>re</w:t>
            </w:r>
          </w:p>
        </w:tc>
        <w:tc>
          <w:tcPr>
            <w:tcW w:w="1283"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center"/>
              <w:rPr>
                <w:sz w:val="24"/>
              </w:rPr>
            </w:pPr>
            <w:r w:rsidRPr="007E745A">
              <w:rPr>
                <w:bCs/>
                <w:sz w:val="24"/>
                <w:szCs w:val="16"/>
              </w:rPr>
              <w:t>Secondaire</w:t>
            </w:r>
          </w:p>
        </w:tc>
        <w:tc>
          <w:tcPr>
            <w:tcW w:w="1530" w:type="dxa"/>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center"/>
              <w:rPr>
                <w:sz w:val="24"/>
              </w:rPr>
            </w:pPr>
            <w:r w:rsidRPr="007E745A">
              <w:rPr>
                <w:bCs/>
                <w:sz w:val="24"/>
                <w:szCs w:val="16"/>
              </w:rPr>
              <w:t>techn</w:t>
            </w:r>
            <w:r w:rsidRPr="007E745A">
              <w:rPr>
                <w:bCs/>
                <w:sz w:val="24"/>
                <w:szCs w:val="16"/>
              </w:rPr>
              <w:t>i</w:t>
            </w:r>
            <w:r w:rsidRPr="007E745A">
              <w:rPr>
                <w:bCs/>
                <w:sz w:val="24"/>
                <w:szCs w:val="16"/>
              </w:rPr>
              <w:t>que</w:t>
            </w:r>
          </w:p>
        </w:tc>
        <w:tc>
          <w:tcPr>
            <w:tcW w:w="1728" w:type="dxa"/>
            <w:gridSpan w:val="2"/>
            <w:tcBorders>
              <w:top w:val="single" w:sz="12" w:space="0" w:color="auto"/>
              <w:bottom w:val="single" w:sz="12" w:space="0" w:color="auto"/>
            </w:tcBorders>
            <w:shd w:val="clear" w:color="auto" w:fill="F9F5DB"/>
          </w:tcPr>
          <w:p w:rsidR="00770C05" w:rsidRPr="007E745A" w:rsidRDefault="00770C05" w:rsidP="00770C05">
            <w:pPr>
              <w:spacing w:before="60" w:after="60"/>
              <w:ind w:firstLine="0"/>
              <w:jc w:val="center"/>
              <w:rPr>
                <w:sz w:val="24"/>
              </w:rPr>
            </w:pPr>
            <w:r w:rsidRPr="007E745A">
              <w:rPr>
                <w:bCs/>
                <w:sz w:val="24"/>
                <w:szCs w:val="16"/>
              </w:rPr>
              <w:t>Sup</w:t>
            </w:r>
            <w:r w:rsidRPr="007E745A">
              <w:rPr>
                <w:bCs/>
                <w:sz w:val="24"/>
                <w:szCs w:val="16"/>
              </w:rPr>
              <w:t>é</w:t>
            </w:r>
            <w:r w:rsidRPr="007E745A">
              <w:rPr>
                <w:bCs/>
                <w:sz w:val="24"/>
                <w:szCs w:val="16"/>
              </w:rPr>
              <w:t>rieur</w:t>
            </w:r>
          </w:p>
        </w:tc>
      </w:tr>
      <w:tr w:rsidR="00770C05" w:rsidRPr="007E745A">
        <w:tc>
          <w:tcPr>
            <w:tcW w:w="2088" w:type="dxa"/>
            <w:tcBorders>
              <w:top w:val="single" w:sz="12" w:space="0" w:color="auto"/>
            </w:tcBorders>
          </w:tcPr>
          <w:p w:rsidR="00770C05" w:rsidRPr="007E745A" w:rsidRDefault="00770C05" w:rsidP="00770C05">
            <w:pPr>
              <w:spacing w:before="60" w:after="60"/>
              <w:ind w:firstLine="0"/>
              <w:rPr>
                <w:rFonts w:cs="Arial"/>
                <w:bCs/>
                <w:szCs w:val="16"/>
              </w:rPr>
            </w:pPr>
            <w:r w:rsidRPr="007E745A">
              <w:rPr>
                <w:bCs/>
                <w:sz w:val="24"/>
                <w:szCs w:val="16"/>
              </w:rPr>
              <w:t>Sénégal</w:t>
            </w:r>
          </w:p>
        </w:tc>
        <w:tc>
          <w:tcPr>
            <w:tcW w:w="1507" w:type="dxa"/>
            <w:tcBorders>
              <w:top w:val="single" w:sz="12" w:space="0" w:color="auto"/>
            </w:tcBorders>
          </w:tcPr>
          <w:p w:rsidR="00770C05" w:rsidRPr="007E745A" w:rsidRDefault="00770C05" w:rsidP="00770C05">
            <w:pPr>
              <w:spacing w:before="60" w:after="60"/>
              <w:ind w:firstLine="0"/>
              <w:jc w:val="center"/>
              <w:rPr>
                <w:rFonts w:cs="Arial"/>
                <w:bCs/>
                <w:szCs w:val="16"/>
              </w:rPr>
            </w:pPr>
            <w:r w:rsidRPr="007E745A">
              <w:rPr>
                <w:bCs/>
                <w:sz w:val="24"/>
                <w:szCs w:val="16"/>
              </w:rPr>
              <w:t>127.000</w:t>
            </w:r>
          </w:p>
        </w:tc>
        <w:tc>
          <w:tcPr>
            <w:tcW w:w="1283" w:type="dxa"/>
            <w:tcBorders>
              <w:top w:val="single" w:sz="12" w:space="0" w:color="auto"/>
            </w:tcBorders>
          </w:tcPr>
          <w:p w:rsidR="00770C05" w:rsidRDefault="00770C05" w:rsidP="00770C05">
            <w:pPr>
              <w:spacing w:before="60" w:after="60"/>
              <w:ind w:firstLine="0"/>
              <w:jc w:val="center"/>
            </w:pPr>
            <w:r w:rsidRPr="007E745A">
              <w:rPr>
                <w:bCs/>
                <w:sz w:val="24"/>
                <w:szCs w:val="16"/>
              </w:rPr>
              <w:t>9.215</w:t>
            </w:r>
          </w:p>
        </w:tc>
        <w:tc>
          <w:tcPr>
            <w:tcW w:w="1530" w:type="dxa"/>
            <w:tcBorders>
              <w:top w:val="single" w:sz="12" w:space="0" w:color="auto"/>
            </w:tcBorders>
          </w:tcPr>
          <w:p w:rsidR="00770C05" w:rsidRPr="007E745A" w:rsidRDefault="00770C05" w:rsidP="00770C05">
            <w:pPr>
              <w:spacing w:before="60" w:after="60"/>
              <w:ind w:firstLine="0"/>
              <w:jc w:val="center"/>
              <w:rPr>
                <w:sz w:val="24"/>
              </w:rPr>
            </w:pPr>
          </w:p>
        </w:tc>
        <w:tc>
          <w:tcPr>
            <w:tcW w:w="720" w:type="dxa"/>
            <w:tcBorders>
              <w:top w:val="single" w:sz="12" w:space="0" w:color="auto"/>
            </w:tcBorders>
          </w:tcPr>
          <w:p w:rsidR="00770C05" w:rsidRPr="007E745A" w:rsidRDefault="00770C05" w:rsidP="00770C05">
            <w:pPr>
              <w:spacing w:before="60" w:after="60"/>
              <w:ind w:firstLine="0"/>
              <w:jc w:val="center"/>
              <w:rPr>
                <w:sz w:val="24"/>
              </w:rPr>
            </w:pPr>
          </w:p>
        </w:tc>
        <w:tc>
          <w:tcPr>
            <w:tcW w:w="1008" w:type="dxa"/>
            <w:tcBorders>
              <w:top w:val="single" w:sz="12" w:space="0" w:color="auto"/>
            </w:tcBorders>
          </w:tcPr>
          <w:p w:rsidR="00770C05" w:rsidRPr="007E745A" w:rsidRDefault="00770C05" w:rsidP="00770C05">
            <w:pPr>
              <w:spacing w:before="60" w:after="60"/>
              <w:ind w:firstLine="0"/>
              <w:jc w:val="center"/>
              <w:rPr>
                <w:sz w:val="24"/>
              </w:rPr>
            </w:pPr>
          </w:p>
        </w:tc>
      </w:tr>
      <w:tr w:rsidR="00770C05" w:rsidRPr="007E745A">
        <w:tc>
          <w:tcPr>
            <w:tcW w:w="2088" w:type="dxa"/>
          </w:tcPr>
          <w:p w:rsidR="00770C05" w:rsidRPr="007E745A" w:rsidRDefault="00770C05" w:rsidP="00770C05">
            <w:pPr>
              <w:ind w:firstLine="0"/>
              <w:rPr>
                <w:rFonts w:cs="Arial"/>
                <w:bCs/>
                <w:szCs w:val="16"/>
              </w:rPr>
            </w:pPr>
            <w:r w:rsidRPr="007E745A">
              <w:rPr>
                <w:bCs/>
                <w:sz w:val="24"/>
                <w:szCs w:val="16"/>
              </w:rPr>
              <w:t>Mali</w:t>
            </w:r>
          </w:p>
        </w:tc>
        <w:tc>
          <w:tcPr>
            <w:tcW w:w="1507" w:type="dxa"/>
          </w:tcPr>
          <w:p w:rsidR="00770C05" w:rsidRPr="007E745A" w:rsidRDefault="00770C05" w:rsidP="00770C05">
            <w:pPr>
              <w:ind w:firstLine="0"/>
              <w:jc w:val="center"/>
              <w:rPr>
                <w:rFonts w:cs="Arial"/>
                <w:bCs/>
                <w:szCs w:val="16"/>
              </w:rPr>
            </w:pPr>
            <w:r w:rsidRPr="007E745A">
              <w:rPr>
                <w:bCs/>
                <w:sz w:val="24"/>
                <w:szCs w:val="16"/>
              </w:rPr>
              <w:t>75.097</w:t>
            </w:r>
          </w:p>
        </w:tc>
        <w:tc>
          <w:tcPr>
            <w:tcW w:w="1283" w:type="dxa"/>
          </w:tcPr>
          <w:p w:rsidR="00770C05" w:rsidRPr="007E745A" w:rsidRDefault="00770C05" w:rsidP="00770C05">
            <w:pPr>
              <w:ind w:firstLine="0"/>
              <w:jc w:val="center"/>
              <w:rPr>
                <w:bCs/>
                <w:szCs w:val="16"/>
              </w:rPr>
            </w:pPr>
            <w:r w:rsidRPr="007E745A">
              <w:rPr>
                <w:bCs/>
                <w:sz w:val="24"/>
                <w:szCs w:val="16"/>
              </w:rPr>
              <w:t>4.586</w:t>
            </w:r>
          </w:p>
        </w:tc>
        <w:tc>
          <w:tcPr>
            <w:tcW w:w="1530" w:type="dxa"/>
          </w:tcPr>
          <w:p w:rsidR="00770C05" w:rsidRPr="007E745A" w:rsidRDefault="00770C05" w:rsidP="00770C05">
            <w:pPr>
              <w:ind w:firstLine="0"/>
              <w:jc w:val="center"/>
              <w:rPr>
                <w:bCs/>
                <w:szCs w:val="16"/>
              </w:rPr>
            </w:pPr>
            <w:r w:rsidRPr="007E745A">
              <w:rPr>
                <w:bCs/>
                <w:sz w:val="24"/>
                <w:szCs w:val="16"/>
              </w:rPr>
              <w:t>835</w:t>
            </w:r>
          </w:p>
        </w:tc>
        <w:tc>
          <w:tcPr>
            <w:tcW w:w="720" w:type="dxa"/>
          </w:tcPr>
          <w:p w:rsidR="00770C05" w:rsidRPr="007E745A" w:rsidRDefault="00770C05" w:rsidP="00770C05">
            <w:pPr>
              <w:ind w:firstLine="0"/>
              <w:jc w:val="center"/>
              <w:rPr>
                <w:bCs/>
                <w:sz w:val="24"/>
                <w:szCs w:val="16"/>
              </w:rPr>
            </w:pPr>
          </w:p>
        </w:tc>
        <w:tc>
          <w:tcPr>
            <w:tcW w:w="1008" w:type="dxa"/>
          </w:tcPr>
          <w:p w:rsidR="00770C05" w:rsidRDefault="00770C05" w:rsidP="00770C05">
            <w:pPr>
              <w:ind w:firstLine="0"/>
              <w:jc w:val="center"/>
            </w:pPr>
            <w:r w:rsidRPr="007E745A">
              <w:rPr>
                <w:bCs/>
                <w:sz w:val="24"/>
                <w:szCs w:val="16"/>
              </w:rPr>
              <w:t>600</w:t>
            </w:r>
          </w:p>
        </w:tc>
      </w:tr>
      <w:tr w:rsidR="00770C05" w:rsidRPr="007E745A">
        <w:tc>
          <w:tcPr>
            <w:tcW w:w="2088" w:type="dxa"/>
          </w:tcPr>
          <w:p w:rsidR="00770C05" w:rsidRPr="007E745A" w:rsidRDefault="00770C05" w:rsidP="00770C05">
            <w:pPr>
              <w:ind w:firstLine="0"/>
              <w:jc w:val="both"/>
              <w:rPr>
                <w:sz w:val="24"/>
              </w:rPr>
            </w:pPr>
            <w:r w:rsidRPr="007E745A">
              <w:rPr>
                <w:bCs/>
                <w:sz w:val="24"/>
                <w:szCs w:val="16"/>
              </w:rPr>
              <w:t>Guinée</w:t>
            </w:r>
          </w:p>
        </w:tc>
        <w:tc>
          <w:tcPr>
            <w:tcW w:w="1507" w:type="dxa"/>
          </w:tcPr>
          <w:p w:rsidR="00770C05" w:rsidRPr="007E745A" w:rsidRDefault="00770C05" w:rsidP="00770C05">
            <w:pPr>
              <w:ind w:firstLine="0"/>
              <w:jc w:val="center"/>
              <w:rPr>
                <w:sz w:val="24"/>
              </w:rPr>
            </w:pPr>
            <w:r w:rsidRPr="007E745A">
              <w:rPr>
                <w:bCs/>
                <w:sz w:val="24"/>
                <w:szCs w:val="16"/>
              </w:rPr>
              <w:t>116.351</w:t>
            </w:r>
          </w:p>
        </w:tc>
        <w:tc>
          <w:tcPr>
            <w:tcW w:w="2813" w:type="dxa"/>
            <w:gridSpan w:val="2"/>
          </w:tcPr>
          <w:p w:rsidR="00770C05" w:rsidRPr="007E745A" w:rsidRDefault="00770C05" w:rsidP="00770C05">
            <w:pPr>
              <w:ind w:firstLine="0"/>
              <w:jc w:val="center"/>
              <w:rPr>
                <w:sz w:val="24"/>
              </w:rPr>
            </w:pPr>
            <w:r w:rsidRPr="007E745A">
              <w:rPr>
                <w:bCs/>
                <w:sz w:val="24"/>
                <w:szCs w:val="16"/>
              </w:rPr>
              <w:t>7.634</w:t>
            </w: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p>
        </w:tc>
      </w:tr>
      <w:tr w:rsidR="00770C05" w:rsidRPr="007E745A">
        <w:tc>
          <w:tcPr>
            <w:tcW w:w="2088" w:type="dxa"/>
          </w:tcPr>
          <w:p w:rsidR="00770C05" w:rsidRPr="007E745A" w:rsidRDefault="00770C05" w:rsidP="00770C05">
            <w:pPr>
              <w:ind w:firstLine="0"/>
              <w:rPr>
                <w:rFonts w:cs="Arial"/>
                <w:bCs/>
                <w:szCs w:val="16"/>
              </w:rPr>
            </w:pPr>
            <w:r w:rsidRPr="007E745A">
              <w:rPr>
                <w:bCs/>
                <w:sz w:val="24"/>
                <w:szCs w:val="16"/>
              </w:rPr>
              <w:t>Côte d'Ivo</w:t>
            </w:r>
            <w:r w:rsidRPr="007E745A">
              <w:rPr>
                <w:bCs/>
                <w:sz w:val="24"/>
                <w:szCs w:val="16"/>
              </w:rPr>
              <w:t>i</w:t>
            </w:r>
            <w:r w:rsidRPr="007E745A">
              <w:rPr>
                <w:bCs/>
                <w:sz w:val="24"/>
                <w:szCs w:val="16"/>
              </w:rPr>
              <w:t>re</w:t>
            </w:r>
          </w:p>
        </w:tc>
        <w:tc>
          <w:tcPr>
            <w:tcW w:w="1507" w:type="dxa"/>
          </w:tcPr>
          <w:p w:rsidR="00770C05" w:rsidRPr="007E745A" w:rsidRDefault="00770C05" w:rsidP="00770C05">
            <w:pPr>
              <w:ind w:firstLine="0"/>
              <w:jc w:val="center"/>
              <w:rPr>
                <w:rFonts w:cs="Arial"/>
                <w:bCs/>
                <w:szCs w:val="16"/>
              </w:rPr>
            </w:pPr>
            <w:r w:rsidRPr="007E745A">
              <w:rPr>
                <w:bCs/>
                <w:sz w:val="24"/>
                <w:szCs w:val="16"/>
              </w:rPr>
              <w:t>238.772</w:t>
            </w:r>
          </w:p>
        </w:tc>
        <w:tc>
          <w:tcPr>
            <w:tcW w:w="1283" w:type="dxa"/>
          </w:tcPr>
          <w:p w:rsidR="00770C05" w:rsidRPr="007E745A" w:rsidRDefault="00770C05" w:rsidP="00770C05">
            <w:pPr>
              <w:ind w:firstLine="0"/>
              <w:jc w:val="center"/>
              <w:rPr>
                <w:bCs/>
                <w:szCs w:val="16"/>
              </w:rPr>
            </w:pPr>
            <w:r w:rsidRPr="007E745A">
              <w:rPr>
                <w:bCs/>
                <w:sz w:val="24"/>
                <w:szCs w:val="16"/>
              </w:rPr>
              <w:t>11.414</w:t>
            </w:r>
          </w:p>
        </w:tc>
        <w:tc>
          <w:tcPr>
            <w:tcW w:w="1530" w:type="dxa"/>
          </w:tcPr>
          <w:p w:rsidR="00770C05" w:rsidRDefault="00770C05" w:rsidP="00770C05">
            <w:pPr>
              <w:ind w:firstLine="0"/>
              <w:jc w:val="center"/>
            </w:pPr>
            <w:r w:rsidRPr="007E745A">
              <w:rPr>
                <w:bCs/>
                <w:sz w:val="24"/>
                <w:szCs w:val="16"/>
              </w:rPr>
              <w:t>1.613</w:t>
            </w:r>
          </w:p>
        </w:tc>
        <w:tc>
          <w:tcPr>
            <w:tcW w:w="720" w:type="dxa"/>
            <w:vMerge w:val="restart"/>
            <w:vAlign w:val="center"/>
          </w:tcPr>
          <w:p w:rsidR="00770C05" w:rsidRPr="007E745A" w:rsidRDefault="00770C05" w:rsidP="00770C05">
            <w:pPr>
              <w:ind w:firstLine="0"/>
              <w:jc w:val="center"/>
              <w:rPr>
                <w:sz w:val="24"/>
              </w:rPr>
            </w:pPr>
            <w:r w:rsidRPr="007E745A">
              <w:rPr>
                <w:sz w:val="24"/>
              </w:rPr>
              <w:t>245</w:t>
            </w:r>
          </w:p>
        </w:tc>
        <w:tc>
          <w:tcPr>
            <w:tcW w:w="1008" w:type="dxa"/>
          </w:tcPr>
          <w:p w:rsidR="00770C05" w:rsidRPr="007E745A" w:rsidRDefault="00770C05" w:rsidP="00770C05">
            <w:pPr>
              <w:ind w:firstLine="0"/>
              <w:jc w:val="center"/>
              <w:rPr>
                <w:sz w:val="24"/>
              </w:rPr>
            </w:pPr>
            <w:r w:rsidRPr="007E745A">
              <w:rPr>
                <w:bCs/>
                <w:sz w:val="24"/>
                <w:szCs w:val="16"/>
              </w:rPr>
              <w:t>-254*</w:t>
            </w:r>
          </w:p>
        </w:tc>
      </w:tr>
      <w:tr w:rsidR="00770C05" w:rsidRPr="007E745A">
        <w:tc>
          <w:tcPr>
            <w:tcW w:w="2088" w:type="dxa"/>
          </w:tcPr>
          <w:p w:rsidR="00770C05" w:rsidRPr="007E745A" w:rsidRDefault="00770C05" w:rsidP="00770C05">
            <w:pPr>
              <w:ind w:firstLine="0"/>
              <w:rPr>
                <w:rFonts w:cs="Arial"/>
                <w:bCs/>
                <w:szCs w:val="16"/>
              </w:rPr>
            </w:pPr>
            <w:r w:rsidRPr="007E745A">
              <w:rPr>
                <w:bCs/>
                <w:sz w:val="24"/>
                <w:szCs w:val="16"/>
              </w:rPr>
              <w:t>Haute Volta</w:t>
            </w:r>
          </w:p>
        </w:tc>
        <w:tc>
          <w:tcPr>
            <w:tcW w:w="1507" w:type="dxa"/>
          </w:tcPr>
          <w:p w:rsidR="00770C05" w:rsidRPr="007E745A" w:rsidRDefault="00770C05" w:rsidP="00770C05">
            <w:pPr>
              <w:ind w:firstLine="0"/>
              <w:jc w:val="center"/>
              <w:rPr>
                <w:rFonts w:cs="Arial"/>
                <w:bCs/>
                <w:szCs w:val="16"/>
              </w:rPr>
            </w:pPr>
            <w:r w:rsidRPr="007E745A">
              <w:rPr>
                <w:bCs/>
                <w:sz w:val="24"/>
                <w:szCs w:val="16"/>
              </w:rPr>
              <w:t>63.977</w:t>
            </w:r>
          </w:p>
        </w:tc>
        <w:tc>
          <w:tcPr>
            <w:tcW w:w="1283" w:type="dxa"/>
          </w:tcPr>
          <w:p w:rsidR="00770C05" w:rsidRPr="007E745A" w:rsidRDefault="00770C05" w:rsidP="00770C05">
            <w:pPr>
              <w:ind w:firstLine="0"/>
              <w:jc w:val="center"/>
              <w:rPr>
                <w:bCs/>
                <w:szCs w:val="16"/>
              </w:rPr>
            </w:pPr>
            <w:r w:rsidRPr="007E745A">
              <w:rPr>
                <w:bCs/>
                <w:sz w:val="24"/>
                <w:szCs w:val="16"/>
              </w:rPr>
              <w:t>2.795</w:t>
            </w:r>
          </w:p>
        </w:tc>
        <w:tc>
          <w:tcPr>
            <w:tcW w:w="1530" w:type="dxa"/>
          </w:tcPr>
          <w:p w:rsidR="00770C05" w:rsidRDefault="00770C05" w:rsidP="00770C05">
            <w:pPr>
              <w:ind w:firstLine="0"/>
              <w:jc w:val="center"/>
            </w:pPr>
            <w:r w:rsidRPr="007E745A">
              <w:rPr>
                <w:bCs/>
                <w:sz w:val="24"/>
                <w:szCs w:val="16"/>
              </w:rPr>
              <w:t>833</w:t>
            </w:r>
          </w:p>
        </w:tc>
        <w:tc>
          <w:tcPr>
            <w:tcW w:w="720" w:type="dxa"/>
            <w:vMerge/>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r w:rsidRPr="007E745A">
              <w:rPr>
                <w:bCs/>
                <w:sz w:val="24"/>
                <w:szCs w:val="16"/>
              </w:rPr>
              <w:t>-320</w:t>
            </w:r>
          </w:p>
        </w:tc>
      </w:tr>
      <w:tr w:rsidR="00770C05" w:rsidRPr="007E745A">
        <w:tc>
          <w:tcPr>
            <w:tcW w:w="2088" w:type="dxa"/>
          </w:tcPr>
          <w:p w:rsidR="00770C05" w:rsidRPr="007E745A" w:rsidRDefault="00770C05" w:rsidP="00770C05">
            <w:pPr>
              <w:ind w:firstLine="0"/>
              <w:jc w:val="both"/>
              <w:rPr>
                <w:sz w:val="24"/>
              </w:rPr>
            </w:pPr>
            <w:r w:rsidRPr="007E745A">
              <w:rPr>
                <w:bCs/>
                <w:sz w:val="24"/>
                <w:szCs w:val="16"/>
              </w:rPr>
              <w:t>Dahomey</w:t>
            </w:r>
          </w:p>
        </w:tc>
        <w:tc>
          <w:tcPr>
            <w:tcW w:w="1507" w:type="dxa"/>
          </w:tcPr>
          <w:p w:rsidR="00770C05" w:rsidRPr="007E745A" w:rsidRDefault="00770C05" w:rsidP="00770C05">
            <w:pPr>
              <w:ind w:firstLine="0"/>
              <w:jc w:val="center"/>
              <w:rPr>
                <w:sz w:val="24"/>
              </w:rPr>
            </w:pPr>
            <w:r w:rsidRPr="007E745A">
              <w:rPr>
                <w:bCs/>
                <w:sz w:val="24"/>
                <w:szCs w:val="16"/>
              </w:rPr>
              <w:t>97.100</w:t>
            </w:r>
          </w:p>
        </w:tc>
        <w:tc>
          <w:tcPr>
            <w:tcW w:w="1283" w:type="dxa"/>
          </w:tcPr>
          <w:p w:rsidR="00770C05" w:rsidRPr="007E745A" w:rsidRDefault="00770C05" w:rsidP="00770C05">
            <w:pPr>
              <w:ind w:firstLine="0"/>
              <w:jc w:val="center"/>
              <w:rPr>
                <w:sz w:val="24"/>
              </w:rPr>
            </w:pPr>
            <w:r w:rsidRPr="007E745A">
              <w:rPr>
                <w:bCs/>
                <w:sz w:val="24"/>
                <w:szCs w:val="16"/>
              </w:rPr>
              <w:t>3.410</w:t>
            </w:r>
          </w:p>
        </w:tc>
        <w:tc>
          <w:tcPr>
            <w:tcW w:w="1530" w:type="dxa"/>
          </w:tcPr>
          <w:p w:rsidR="00770C05" w:rsidRPr="007E745A" w:rsidRDefault="00770C05" w:rsidP="00770C05">
            <w:pPr>
              <w:ind w:firstLine="0"/>
              <w:jc w:val="center"/>
              <w:rPr>
                <w:sz w:val="24"/>
              </w:rPr>
            </w:pPr>
            <w:r w:rsidRPr="007E745A">
              <w:rPr>
                <w:bCs/>
                <w:sz w:val="24"/>
                <w:szCs w:val="16"/>
              </w:rPr>
              <w:t>740-710</w:t>
            </w:r>
            <w:r w:rsidRPr="007E745A">
              <w:rPr>
                <w:bCs/>
                <w:sz w:val="24"/>
                <w:szCs w:val="16"/>
                <w:vertAlign w:val="superscript"/>
              </w:rPr>
              <w:t>,</w:t>
            </w:r>
            <w:r w:rsidRPr="007E745A">
              <w:rPr>
                <w:bCs/>
                <w:sz w:val="24"/>
                <w:szCs w:val="16"/>
              </w:rPr>
              <w:t>CC</w:t>
            </w: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p>
        </w:tc>
      </w:tr>
      <w:tr w:rsidR="00770C05" w:rsidRPr="007E745A">
        <w:tc>
          <w:tcPr>
            <w:tcW w:w="2088" w:type="dxa"/>
          </w:tcPr>
          <w:p w:rsidR="00770C05" w:rsidRPr="007E745A" w:rsidRDefault="00770C05" w:rsidP="00770C05">
            <w:pPr>
              <w:ind w:firstLine="0"/>
              <w:jc w:val="both"/>
              <w:rPr>
                <w:sz w:val="24"/>
              </w:rPr>
            </w:pPr>
            <w:r w:rsidRPr="007E745A">
              <w:rPr>
                <w:bCs/>
                <w:sz w:val="24"/>
                <w:szCs w:val="16"/>
              </w:rPr>
              <w:t>Togo</w:t>
            </w:r>
          </w:p>
        </w:tc>
        <w:tc>
          <w:tcPr>
            <w:tcW w:w="1507" w:type="dxa"/>
          </w:tcPr>
          <w:p w:rsidR="00770C05" w:rsidRPr="007E745A" w:rsidRDefault="00770C05" w:rsidP="00770C05">
            <w:pPr>
              <w:ind w:firstLine="0"/>
              <w:jc w:val="center"/>
              <w:rPr>
                <w:sz w:val="24"/>
              </w:rPr>
            </w:pPr>
          </w:p>
        </w:tc>
        <w:tc>
          <w:tcPr>
            <w:tcW w:w="1283" w:type="dxa"/>
          </w:tcPr>
          <w:p w:rsidR="00770C05" w:rsidRPr="007E745A" w:rsidRDefault="00770C05" w:rsidP="00770C05">
            <w:pPr>
              <w:ind w:firstLine="0"/>
              <w:jc w:val="center"/>
              <w:rPr>
                <w:sz w:val="24"/>
              </w:rPr>
            </w:pPr>
          </w:p>
        </w:tc>
        <w:tc>
          <w:tcPr>
            <w:tcW w:w="1530" w:type="dxa"/>
          </w:tcPr>
          <w:p w:rsidR="00770C05" w:rsidRPr="007E745A" w:rsidRDefault="00770C05" w:rsidP="00770C05">
            <w:pPr>
              <w:ind w:firstLine="0"/>
              <w:jc w:val="center"/>
              <w:rPr>
                <w:sz w:val="24"/>
              </w:rPr>
            </w:pP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r w:rsidRPr="007E745A">
              <w:rPr>
                <w:bCs/>
                <w:sz w:val="24"/>
                <w:szCs w:val="16"/>
              </w:rPr>
              <w:t>240</w:t>
            </w:r>
          </w:p>
        </w:tc>
      </w:tr>
      <w:tr w:rsidR="00770C05" w:rsidRPr="007E745A">
        <w:tc>
          <w:tcPr>
            <w:tcW w:w="2088" w:type="dxa"/>
          </w:tcPr>
          <w:p w:rsidR="00770C05" w:rsidRPr="007E745A" w:rsidRDefault="00770C05" w:rsidP="00770C05">
            <w:pPr>
              <w:ind w:firstLine="0"/>
              <w:rPr>
                <w:rFonts w:cs="Arial"/>
                <w:bCs/>
                <w:szCs w:val="16"/>
              </w:rPr>
            </w:pPr>
            <w:r w:rsidRPr="007E745A">
              <w:rPr>
                <w:bCs/>
                <w:sz w:val="24"/>
                <w:szCs w:val="16"/>
              </w:rPr>
              <w:t>Niger</w:t>
            </w:r>
          </w:p>
        </w:tc>
        <w:tc>
          <w:tcPr>
            <w:tcW w:w="1507" w:type="dxa"/>
          </w:tcPr>
          <w:p w:rsidR="00770C05" w:rsidRPr="007E745A" w:rsidRDefault="00770C05" w:rsidP="00770C05">
            <w:pPr>
              <w:ind w:firstLine="0"/>
              <w:jc w:val="center"/>
              <w:rPr>
                <w:rFonts w:cs="Arial"/>
                <w:bCs/>
                <w:szCs w:val="16"/>
              </w:rPr>
            </w:pPr>
            <w:r w:rsidRPr="007E745A">
              <w:rPr>
                <w:bCs/>
                <w:sz w:val="24"/>
                <w:szCs w:val="16"/>
              </w:rPr>
              <w:t>26.609</w:t>
            </w:r>
          </w:p>
        </w:tc>
        <w:tc>
          <w:tcPr>
            <w:tcW w:w="1283" w:type="dxa"/>
          </w:tcPr>
          <w:p w:rsidR="00770C05" w:rsidRPr="007E745A" w:rsidRDefault="00770C05" w:rsidP="00770C05">
            <w:pPr>
              <w:ind w:firstLine="0"/>
              <w:jc w:val="center"/>
              <w:rPr>
                <w:bCs/>
                <w:szCs w:val="16"/>
              </w:rPr>
            </w:pPr>
            <w:r w:rsidRPr="007E745A">
              <w:rPr>
                <w:bCs/>
                <w:sz w:val="24"/>
                <w:szCs w:val="16"/>
              </w:rPr>
              <w:t>1.359</w:t>
            </w:r>
          </w:p>
        </w:tc>
        <w:tc>
          <w:tcPr>
            <w:tcW w:w="1530" w:type="dxa"/>
          </w:tcPr>
          <w:p w:rsidR="00770C05" w:rsidRDefault="00770C05" w:rsidP="00770C05">
            <w:pPr>
              <w:ind w:firstLine="0"/>
              <w:jc w:val="center"/>
            </w:pPr>
            <w:r w:rsidRPr="007E745A">
              <w:rPr>
                <w:bCs/>
                <w:sz w:val="24"/>
                <w:szCs w:val="16"/>
              </w:rPr>
              <w:t>61</w:t>
            </w: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r w:rsidRPr="007E745A">
              <w:rPr>
                <w:bCs/>
                <w:sz w:val="24"/>
                <w:szCs w:val="16"/>
              </w:rPr>
              <w:t>47</w:t>
            </w:r>
          </w:p>
        </w:tc>
      </w:tr>
      <w:tr w:rsidR="00770C05" w:rsidRPr="007E745A">
        <w:tc>
          <w:tcPr>
            <w:tcW w:w="2088" w:type="dxa"/>
          </w:tcPr>
          <w:p w:rsidR="00770C05" w:rsidRPr="007E745A" w:rsidRDefault="00770C05" w:rsidP="00770C05">
            <w:pPr>
              <w:ind w:firstLine="0"/>
              <w:rPr>
                <w:rFonts w:cs="Arial"/>
                <w:bCs/>
                <w:szCs w:val="16"/>
              </w:rPr>
            </w:pPr>
            <w:r w:rsidRPr="007E745A">
              <w:rPr>
                <w:bCs/>
                <w:sz w:val="24"/>
                <w:szCs w:val="16"/>
              </w:rPr>
              <w:t>Mauritanie</w:t>
            </w:r>
          </w:p>
        </w:tc>
        <w:tc>
          <w:tcPr>
            <w:tcW w:w="1507" w:type="dxa"/>
          </w:tcPr>
          <w:p w:rsidR="00770C05" w:rsidRPr="007E745A" w:rsidRDefault="00770C05" w:rsidP="00770C05">
            <w:pPr>
              <w:ind w:firstLine="0"/>
              <w:jc w:val="center"/>
              <w:rPr>
                <w:rFonts w:cs="Arial"/>
                <w:bCs/>
                <w:szCs w:val="16"/>
              </w:rPr>
            </w:pPr>
            <w:r w:rsidRPr="007E745A">
              <w:rPr>
                <w:bCs/>
                <w:sz w:val="24"/>
                <w:szCs w:val="16"/>
              </w:rPr>
              <w:t>14.637</w:t>
            </w:r>
          </w:p>
        </w:tc>
        <w:tc>
          <w:tcPr>
            <w:tcW w:w="1283" w:type="dxa"/>
          </w:tcPr>
          <w:p w:rsidR="00770C05" w:rsidRPr="007E745A" w:rsidRDefault="00770C05" w:rsidP="00770C05">
            <w:pPr>
              <w:ind w:firstLine="0"/>
              <w:jc w:val="center"/>
              <w:rPr>
                <w:bCs/>
                <w:szCs w:val="16"/>
              </w:rPr>
            </w:pPr>
            <w:r w:rsidRPr="007E745A">
              <w:rPr>
                <w:bCs/>
                <w:sz w:val="24"/>
                <w:szCs w:val="16"/>
              </w:rPr>
              <w:t>487</w:t>
            </w:r>
          </w:p>
        </w:tc>
        <w:tc>
          <w:tcPr>
            <w:tcW w:w="1530" w:type="dxa"/>
          </w:tcPr>
          <w:p w:rsidR="00770C05" w:rsidRDefault="00770C05" w:rsidP="00770C05">
            <w:pPr>
              <w:ind w:firstLine="0"/>
              <w:jc w:val="center"/>
            </w:pPr>
            <w:r w:rsidRPr="007E745A">
              <w:rPr>
                <w:bCs/>
                <w:sz w:val="24"/>
                <w:szCs w:val="16"/>
              </w:rPr>
              <w:t>300*CC 60</w:t>
            </w: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p>
        </w:tc>
      </w:tr>
      <w:tr w:rsidR="00770C05" w:rsidRPr="007E745A">
        <w:tc>
          <w:tcPr>
            <w:tcW w:w="2088" w:type="dxa"/>
          </w:tcPr>
          <w:p w:rsidR="00770C05" w:rsidRPr="007E745A" w:rsidRDefault="00770C05" w:rsidP="00770C05">
            <w:pPr>
              <w:ind w:firstLine="0"/>
              <w:rPr>
                <w:bCs/>
                <w:sz w:val="24"/>
                <w:szCs w:val="16"/>
              </w:rPr>
            </w:pPr>
            <w:r w:rsidRPr="007E745A">
              <w:rPr>
                <w:bCs/>
                <w:sz w:val="24"/>
                <w:szCs w:val="16"/>
              </w:rPr>
              <w:t>Tchad</w:t>
            </w:r>
          </w:p>
        </w:tc>
        <w:tc>
          <w:tcPr>
            <w:tcW w:w="1507" w:type="dxa"/>
          </w:tcPr>
          <w:p w:rsidR="00770C05" w:rsidRPr="007E745A" w:rsidRDefault="00770C05" w:rsidP="00770C05">
            <w:pPr>
              <w:ind w:firstLine="0"/>
              <w:jc w:val="center"/>
              <w:rPr>
                <w:bCs/>
                <w:sz w:val="24"/>
                <w:szCs w:val="16"/>
              </w:rPr>
            </w:pPr>
          </w:p>
        </w:tc>
        <w:tc>
          <w:tcPr>
            <w:tcW w:w="1283" w:type="dxa"/>
          </w:tcPr>
          <w:p w:rsidR="00770C05" w:rsidRPr="007E745A" w:rsidRDefault="00770C05" w:rsidP="00770C05">
            <w:pPr>
              <w:ind w:firstLine="0"/>
              <w:jc w:val="center"/>
              <w:rPr>
                <w:bCs/>
                <w:sz w:val="24"/>
                <w:szCs w:val="16"/>
              </w:rPr>
            </w:pPr>
          </w:p>
        </w:tc>
        <w:tc>
          <w:tcPr>
            <w:tcW w:w="1530" w:type="dxa"/>
          </w:tcPr>
          <w:p w:rsidR="00770C05" w:rsidRPr="007E745A" w:rsidRDefault="00770C05" w:rsidP="00770C05">
            <w:pPr>
              <w:ind w:firstLine="0"/>
              <w:jc w:val="center"/>
              <w:rPr>
                <w:bCs/>
                <w:sz w:val="24"/>
                <w:szCs w:val="16"/>
              </w:rPr>
            </w:pP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p>
        </w:tc>
      </w:tr>
      <w:tr w:rsidR="00770C05" w:rsidRPr="007E745A">
        <w:tc>
          <w:tcPr>
            <w:tcW w:w="2088" w:type="dxa"/>
          </w:tcPr>
          <w:p w:rsidR="00770C05" w:rsidRPr="007E745A" w:rsidRDefault="00770C05" w:rsidP="00770C05">
            <w:pPr>
              <w:ind w:firstLine="0"/>
              <w:rPr>
                <w:rFonts w:cs="Arial"/>
                <w:bCs/>
                <w:szCs w:val="16"/>
              </w:rPr>
            </w:pPr>
            <w:r w:rsidRPr="007E745A">
              <w:rPr>
                <w:bCs/>
                <w:sz w:val="24"/>
                <w:szCs w:val="16"/>
              </w:rPr>
              <w:t>Gabon</w:t>
            </w:r>
          </w:p>
        </w:tc>
        <w:tc>
          <w:tcPr>
            <w:tcW w:w="1507" w:type="dxa"/>
          </w:tcPr>
          <w:p w:rsidR="00770C05" w:rsidRDefault="00770C05" w:rsidP="00770C05">
            <w:pPr>
              <w:ind w:firstLine="0"/>
              <w:jc w:val="center"/>
            </w:pPr>
            <w:r w:rsidRPr="007E745A">
              <w:rPr>
                <w:bCs/>
                <w:sz w:val="24"/>
                <w:szCs w:val="16"/>
              </w:rPr>
              <w:t>61.678</w:t>
            </w:r>
          </w:p>
        </w:tc>
        <w:tc>
          <w:tcPr>
            <w:tcW w:w="1283" w:type="dxa"/>
          </w:tcPr>
          <w:p w:rsidR="00770C05" w:rsidRPr="007E745A" w:rsidRDefault="00770C05" w:rsidP="00770C05">
            <w:pPr>
              <w:ind w:firstLine="0"/>
              <w:jc w:val="center"/>
              <w:rPr>
                <w:bCs/>
                <w:sz w:val="24"/>
                <w:szCs w:val="16"/>
              </w:rPr>
            </w:pPr>
          </w:p>
        </w:tc>
        <w:tc>
          <w:tcPr>
            <w:tcW w:w="1530" w:type="dxa"/>
          </w:tcPr>
          <w:p w:rsidR="00770C05" w:rsidRPr="007E745A" w:rsidRDefault="00770C05" w:rsidP="00770C05">
            <w:pPr>
              <w:ind w:firstLine="0"/>
              <w:jc w:val="center"/>
              <w:rPr>
                <w:bCs/>
                <w:sz w:val="24"/>
                <w:szCs w:val="16"/>
              </w:rPr>
            </w:pP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p>
        </w:tc>
      </w:tr>
      <w:tr w:rsidR="00770C05" w:rsidRPr="007E745A">
        <w:tc>
          <w:tcPr>
            <w:tcW w:w="2088" w:type="dxa"/>
          </w:tcPr>
          <w:p w:rsidR="00770C05" w:rsidRPr="007E745A" w:rsidRDefault="00770C05" w:rsidP="00770C05">
            <w:pPr>
              <w:ind w:firstLine="0"/>
              <w:rPr>
                <w:rFonts w:cs="Arial"/>
                <w:bCs/>
                <w:szCs w:val="16"/>
              </w:rPr>
            </w:pPr>
            <w:r w:rsidRPr="007E745A">
              <w:rPr>
                <w:bCs/>
                <w:sz w:val="24"/>
                <w:szCs w:val="16"/>
              </w:rPr>
              <w:t>Congo (B)</w:t>
            </w:r>
          </w:p>
        </w:tc>
        <w:tc>
          <w:tcPr>
            <w:tcW w:w="1507" w:type="dxa"/>
          </w:tcPr>
          <w:p w:rsidR="00770C05" w:rsidRPr="007E745A" w:rsidRDefault="00770C05" w:rsidP="00770C05">
            <w:pPr>
              <w:ind w:firstLine="0"/>
              <w:jc w:val="center"/>
              <w:rPr>
                <w:rFonts w:cs="Arial"/>
                <w:bCs/>
                <w:szCs w:val="16"/>
              </w:rPr>
            </w:pPr>
            <w:r w:rsidRPr="007E745A">
              <w:rPr>
                <w:bCs/>
                <w:sz w:val="24"/>
                <w:szCs w:val="16"/>
              </w:rPr>
              <w:t>135.000</w:t>
            </w:r>
          </w:p>
        </w:tc>
        <w:tc>
          <w:tcPr>
            <w:tcW w:w="1283" w:type="dxa"/>
          </w:tcPr>
          <w:p w:rsidR="00770C05" w:rsidRDefault="00770C05" w:rsidP="00770C05">
            <w:pPr>
              <w:ind w:firstLine="0"/>
              <w:jc w:val="center"/>
            </w:pPr>
            <w:r w:rsidRPr="007E745A">
              <w:rPr>
                <w:bCs/>
                <w:sz w:val="24"/>
                <w:szCs w:val="16"/>
              </w:rPr>
              <w:t>5.762</w:t>
            </w:r>
          </w:p>
        </w:tc>
        <w:tc>
          <w:tcPr>
            <w:tcW w:w="1530" w:type="dxa"/>
          </w:tcPr>
          <w:p w:rsidR="00770C05" w:rsidRPr="007E745A" w:rsidRDefault="00770C05" w:rsidP="00770C05">
            <w:pPr>
              <w:ind w:firstLine="0"/>
              <w:jc w:val="center"/>
              <w:rPr>
                <w:bCs/>
                <w:sz w:val="24"/>
                <w:szCs w:val="16"/>
              </w:rPr>
            </w:pP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p>
        </w:tc>
      </w:tr>
      <w:tr w:rsidR="00770C05" w:rsidRPr="007E745A">
        <w:tc>
          <w:tcPr>
            <w:tcW w:w="2088" w:type="dxa"/>
          </w:tcPr>
          <w:p w:rsidR="00770C05" w:rsidRPr="007E745A" w:rsidRDefault="00770C05" w:rsidP="00770C05">
            <w:pPr>
              <w:ind w:firstLine="0"/>
              <w:rPr>
                <w:rFonts w:cs="Arial"/>
                <w:bCs/>
                <w:szCs w:val="16"/>
              </w:rPr>
            </w:pPr>
            <w:r w:rsidRPr="007E745A">
              <w:rPr>
                <w:bCs/>
                <w:sz w:val="24"/>
                <w:szCs w:val="16"/>
              </w:rPr>
              <w:t>Rép. Cent. Afr.</w:t>
            </w:r>
          </w:p>
        </w:tc>
        <w:tc>
          <w:tcPr>
            <w:tcW w:w="1507" w:type="dxa"/>
          </w:tcPr>
          <w:p w:rsidR="00770C05" w:rsidRPr="007E745A" w:rsidRDefault="00770C05" w:rsidP="00770C05">
            <w:pPr>
              <w:ind w:firstLine="0"/>
              <w:jc w:val="center"/>
              <w:rPr>
                <w:rFonts w:cs="Arial"/>
                <w:bCs/>
                <w:szCs w:val="16"/>
              </w:rPr>
            </w:pPr>
            <w:r w:rsidRPr="007E745A">
              <w:rPr>
                <w:bCs/>
                <w:sz w:val="24"/>
                <w:szCs w:val="16"/>
              </w:rPr>
              <w:t>72.000</w:t>
            </w:r>
          </w:p>
        </w:tc>
        <w:tc>
          <w:tcPr>
            <w:tcW w:w="1283" w:type="dxa"/>
          </w:tcPr>
          <w:p w:rsidR="00770C05" w:rsidRDefault="00770C05" w:rsidP="00770C05">
            <w:pPr>
              <w:ind w:firstLine="0"/>
              <w:jc w:val="center"/>
            </w:pPr>
            <w:r w:rsidRPr="007E745A">
              <w:rPr>
                <w:bCs/>
                <w:sz w:val="24"/>
                <w:szCs w:val="16"/>
              </w:rPr>
              <w:t>2.573</w:t>
            </w:r>
          </w:p>
        </w:tc>
        <w:tc>
          <w:tcPr>
            <w:tcW w:w="1530" w:type="dxa"/>
          </w:tcPr>
          <w:p w:rsidR="00770C05" w:rsidRPr="007E745A" w:rsidRDefault="00770C05" w:rsidP="00770C05">
            <w:pPr>
              <w:ind w:firstLine="0"/>
              <w:jc w:val="center"/>
              <w:rPr>
                <w:bCs/>
                <w:sz w:val="24"/>
                <w:szCs w:val="16"/>
              </w:rPr>
            </w:pPr>
          </w:p>
        </w:tc>
        <w:tc>
          <w:tcPr>
            <w:tcW w:w="720" w:type="dxa"/>
          </w:tcPr>
          <w:p w:rsidR="00770C05" w:rsidRPr="007E745A" w:rsidRDefault="00770C05" w:rsidP="00770C05">
            <w:pPr>
              <w:ind w:firstLine="0"/>
              <w:jc w:val="center"/>
              <w:rPr>
                <w:sz w:val="24"/>
              </w:rPr>
            </w:pPr>
          </w:p>
        </w:tc>
        <w:tc>
          <w:tcPr>
            <w:tcW w:w="1008" w:type="dxa"/>
          </w:tcPr>
          <w:p w:rsidR="00770C05" w:rsidRPr="007E745A" w:rsidRDefault="00770C05" w:rsidP="00770C05">
            <w:pPr>
              <w:ind w:firstLine="0"/>
              <w:jc w:val="center"/>
              <w:rPr>
                <w:sz w:val="24"/>
              </w:rPr>
            </w:pPr>
          </w:p>
        </w:tc>
      </w:tr>
      <w:tr w:rsidR="00770C05" w:rsidRPr="007E745A">
        <w:tc>
          <w:tcPr>
            <w:tcW w:w="2088" w:type="dxa"/>
            <w:tcBorders>
              <w:bottom w:val="single" w:sz="12" w:space="0" w:color="auto"/>
            </w:tcBorders>
          </w:tcPr>
          <w:p w:rsidR="00770C05" w:rsidRPr="007E745A" w:rsidRDefault="00770C05" w:rsidP="00770C05">
            <w:pPr>
              <w:spacing w:before="60" w:after="60"/>
              <w:ind w:firstLine="0"/>
              <w:rPr>
                <w:rFonts w:cs="Arial"/>
                <w:bCs/>
                <w:szCs w:val="16"/>
              </w:rPr>
            </w:pPr>
            <w:r w:rsidRPr="007E745A">
              <w:rPr>
                <w:bCs/>
                <w:sz w:val="24"/>
                <w:szCs w:val="16"/>
              </w:rPr>
              <w:t>Cameroun</w:t>
            </w:r>
          </w:p>
        </w:tc>
        <w:tc>
          <w:tcPr>
            <w:tcW w:w="1507" w:type="dxa"/>
            <w:tcBorders>
              <w:bottom w:val="single" w:sz="12" w:space="0" w:color="auto"/>
            </w:tcBorders>
          </w:tcPr>
          <w:p w:rsidR="00770C05" w:rsidRPr="007E745A" w:rsidRDefault="00770C05" w:rsidP="00770C05">
            <w:pPr>
              <w:spacing w:before="60" w:after="60"/>
              <w:ind w:firstLine="0"/>
              <w:jc w:val="center"/>
              <w:rPr>
                <w:rFonts w:cs="Arial"/>
                <w:bCs/>
                <w:szCs w:val="16"/>
              </w:rPr>
            </w:pPr>
            <w:r w:rsidRPr="007E745A">
              <w:rPr>
                <w:bCs/>
                <w:sz w:val="24"/>
                <w:szCs w:val="16"/>
              </w:rPr>
              <w:t>427.329</w:t>
            </w:r>
          </w:p>
        </w:tc>
        <w:tc>
          <w:tcPr>
            <w:tcW w:w="1283" w:type="dxa"/>
            <w:tcBorders>
              <w:bottom w:val="single" w:sz="12" w:space="0" w:color="auto"/>
            </w:tcBorders>
          </w:tcPr>
          <w:p w:rsidR="00770C05" w:rsidRDefault="00770C05" w:rsidP="00770C05">
            <w:pPr>
              <w:spacing w:before="60" w:after="60"/>
              <w:ind w:firstLine="0"/>
              <w:jc w:val="center"/>
            </w:pPr>
            <w:r w:rsidRPr="007E745A">
              <w:rPr>
                <w:bCs/>
                <w:sz w:val="24"/>
                <w:szCs w:val="16"/>
              </w:rPr>
              <w:t>10.050</w:t>
            </w:r>
          </w:p>
        </w:tc>
        <w:tc>
          <w:tcPr>
            <w:tcW w:w="1530" w:type="dxa"/>
            <w:tcBorders>
              <w:bottom w:val="single" w:sz="12" w:space="0" w:color="auto"/>
            </w:tcBorders>
          </w:tcPr>
          <w:p w:rsidR="00770C05" w:rsidRPr="007E745A" w:rsidRDefault="00770C05" w:rsidP="00770C05">
            <w:pPr>
              <w:spacing w:before="60" w:after="60"/>
              <w:ind w:firstLine="0"/>
              <w:jc w:val="center"/>
              <w:rPr>
                <w:bCs/>
                <w:sz w:val="24"/>
                <w:szCs w:val="16"/>
              </w:rPr>
            </w:pPr>
          </w:p>
        </w:tc>
        <w:tc>
          <w:tcPr>
            <w:tcW w:w="720" w:type="dxa"/>
            <w:tcBorders>
              <w:bottom w:val="single" w:sz="12" w:space="0" w:color="auto"/>
            </w:tcBorders>
          </w:tcPr>
          <w:p w:rsidR="00770C05" w:rsidRPr="007E745A" w:rsidRDefault="00770C05" w:rsidP="00770C05">
            <w:pPr>
              <w:spacing w:before="60" w:after="60"/>
              <w:ind w:firstLine="0"/>
              <w:jc w:val="center"/>
              <w:rPr>
                <w:sz w:val="24"/>
              </w:rPr>
            </w:pPr>
          </w:p>
        </w:tc>
        <w:tc>
          <w:tcPr>
            <w:tcW w:w="1008" w:type="dxa"/>
            <w:tcBorders>
              <w:bottom w:val="single" w:sz="12" w:space="0" w:color="auto"/>
            </w:tcBorders>
          </w:tcPr>
          <w:p w:rsidR="00770C05" w:rsidRPr="007E745A" w:rsidRDefault="00770C05" w:rsidP="00770C05">
            <w:pPr>
              <w:spacing w:before="60" w:after="60"/>
              <w:ind w:firstLine="0"/>
              <w:jc w:val="center"/>
              <w:rPr>
                <w:sz w:val="24"/>
              </w:rPr>
            </w:pPr>
          </w:p>
        </w:tc>
      </w:tr>
    </w:tbl>
    <w:p w:rsidR="00770C05" w:rsidRDefault="00770C05" w:rsidP="00770C05">
      <w:pPr>
        <w:spacing w:before="120" w:after="120"/>
        <w:jc w:val="both"/>
        <w:rPr>
          <w:bCs/>
          <w:color w:val="000000"/>
          <w:szCs w:val="16"/>
        </w:rPr>
      </w:pPr>
    </w:p>
    <w:p w:rsidR="00770C05" w:rsidRPr="00D25E6D" w:rsidRDefault="00770C05" w:rsidP="00770C05">
      <w:pPr>
        <w:pStyle w:val="planche"/>
      </w:pPr>
      <w:bookmarkStart w:id="30" w:name="Education_Afrique_pt_3_ch_07_B"/>
      <w:r w:rsidRPr="00D25E6D">
        <w:t>B. Caractéristiques générales</w:t>
      </w:r>
    </w:p>
    <w:bookmarkEnd w:id="30"/>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Quand on examine les chiffres relatifs à l'enseignement et à l'éd</w:t>
      </w:r>
      <w:r w:rsidRPr="00D25E6D">
        <w:rPr>
          <w:color w:val="000000"/>
          <w:szCs w:val="18"/>
        </w:rPr>
        <w:t>u</w:t>
      </w:r>
      <w:r w:rsidRPr="00D25E6D">
        <w:rPr>
          <w:color w:val="000000"/>
          <w:szCs w:val="18"/>
        </w:rPr>
        <w:t>cation pour les différents États de l'Afrique Noire (ex-française) on est frappé tout d'abord par le fait qu'ils ne traduisent (exception faite de la République de Guinée) aucun changement r</w:t>
      </w:r>
      <w:r w:rsidRPr="00D25E6D">
        <w:rPr>
          <w:color w:val="000000"/>
          <w:szCs w:val="18"/>
        </w:rPr>
        <w:t>e</w:t>
      </w:r>
      <w:r w:rsidRPr="00D25E6D">
        <w:rPr>
          <w:color w:val="000000"/>
          <w:szCs w:val="18"/>
        </w:rPr>
        <w:t>marquable par rapport aux années antérieures : l'accroissement relatif des effectifs n'est part</w:t>
      </w:r>
      <w:r w:rsidRPr="00D25E6D">
        <w:rPr>
          <w:color w:val="000000"/>
          <w:szCs w:val="18"/>
        </w:rPr>
        <w:t>i</w:t>
      </w:r>
      <w:r w:rsidRPr="00D25E6D">
        <w:rPr>
          <w:color w:val="000000"/>
          <w:szCs w:val="18"/>
        </w:rPr>
        <w:t>culièrement accusé ni pour le primaire ni pour le secondaire. Les e</w:t>
      </w:r>
      <w:r w:rsidRPr="00D25E6D">
        <w:rPr>
          <w:color w:val="000000"/>
          <w:szCs w:val="18"/>
        </w:rPr>
        <w:t>f</w:t>
      </w:r>
      <w:r w:rsidRPr="00D25E6D">
        <w:rPr>
          <w:color w:val="000000"/>
          <w:szCs w:val="18"/>
        </w:rPr>
        <w:t>fectifs de l'enseignement supérieur restent insuff</w:t>
      </w:r>
      <w:r w:rsidRPr="00D25E6D">
        <w:rPr>
          <w:color w:val="000000"/>
          <w:szCs w:val="18"/>
        </w:rPr>
        <w:t>i</w:t>
      </w:r>
      <w:r w:rsidRPr="00D25E6D">
        <w:rPr>
          <w:color w:val="000000"/>
          <w:szCs w:val="18"/>
        </w:rPr>
        <w:t>sants. Il y a certes un maintien de la progression n</w:t>
      </w:r>
      <w:r w:rsidRPr="00D25E6D">
        <w:rPr>
          <w:color w:val="000000"/>
          <w:szCs w:val="18"/>
        </w:rPr>
        <w:t>u</w:t>
      </w:r>
      <w:r w:rsidRPr="00D25E6D">
        <w:rPr>
          <w:color w:val="000000"/>
          <w:szCs w:val="18"/>
        </w:rPr>
        <w:t>mérique des effectifs, mais le rythme de développement de l'enseignement reste stationnaire. En ce qui conce</w:t>
      </w:r>
      <w:r w:rsidRPr="00D25E6D">
        <w:rPr>
          <w:color w:val="000000"/>
          <w:szCs w:val="18"/>
        </w:rPr>
        <w:t>r</w:t>
      </w:r>
      <w:r w:rsidRPr="00D25E6D">
        <w:rPr>
          <w:color w:val="000000"/>
          <w:szCs w:val="18"/>
        </w:rPr>
        <w:t>ne la masse des crédits consacrés à l'éducation par les différents États, son augmentation constante est en fait inséparable, depuis l'accession des États à l'indépendance, d'une diminution simultanée du pourcent</w:t>
      </w:r>
      <w:r w:rsidRPr="00D25E6D">
        <w:rPr>
          <w:color w:val="000000"/>
          <w:szCs w:val="18"/>
        </w:rPr>
        <w:t>a</w:t>
      </w:r>
      <w:r w:rsidRPr="00D25E6D">
        <w:rPr>
          <w:color w:val="000000"/>
          <w:szCs w:val="18"/>
        </w:rPr>
        <w:t>ge du Budget qu'elle représente ; quant à la répartition des crédits e</w:t>
      </w:r>
      <w:r w:rsidRPr="00D25E6D">
        <w:rPr>
          <w:color w:val="000000"/>
          <w:szCs w:val="18"/>
        </w:rPr>
        <w:t>n</w:t>
      </w:r>
      <w:r w:rsidRPr="00D25E6D">
        <w:rPr>
          <w:color w:val="000000"/>
          <w:szCs w:val="18"/>
        </w:rPr>
        <w:t>tre les divers ordres d'enseignement, l'ense</w:t>
      </w:r>
      <w:r w:rsidRPr="00D25E6D">
        <w:rPr>
          <w:color w:val="000000"/>
          <w:szCs w:val="18"/>
        </w:rPr>
        <w:t>i</w:t>
      </w:r>
      <w:r w:rsidRPr="00D25E6D">
        <w:rPr>
          <w:color w:val="000000"/>
          <w:szCs w:val="18"/>
        </w:rPr>
        <w:t>gnement</w:t>
      </w:r>
      <w:r>
        <w:rPr>
          <w:color w:val="000000"/>
          <w:szCs w:val="18"/>
        </w:rPr>
        <w:t xml:space="preserve"> </w:t>
      </w:r>
      <w:r w:rsidRPr="00D25E6D">
        <w:rPr>
          <w:color w:val="000000"/>
          <w:szCs w:val="18"/>
        </w:rPr>
        <w:t>primaire</w:t>
      </w:r>
      <w:r>
        <w:rPr>
          <w:color w:val="000000"/>
          <w:szCs w:val="18"/>
        </w:rPr>
        <w:t xml:space="preserve"> </w:t>
      </w:r>
      <w:r w:rsidRPr="00D25E6D">
        <w:rPr>
          <w:color w:val="000000"/>
          <w:szCs w:val="18"/>
        </w:rPr>
        <w:t>vient</w:t>
      </w:r>
      <w:r>
        <w:rPr>
          <w:color w:val="000000"/>
          <w:szCs w:val="18"/>
        </w:rPr>
        <w:t xml:space="preserve"> </w:t>
      </w:r>
      <w:r w:rsidRPr="00D25E6D">
        <w:rPr>
          <w:color w:val="000000"/>
          <w:szCs w:val="18"/>
        </w:rPr>
        <w:t>en</w:t>
      </w:r>
      <w:r>
        <w:rPr>
          <w:color w:val="000000"/>
          <w:szCs w:val="18"/>
        </w:rPr>
        <w:t xml:space="preserve"> </w:t>
      </w:r>
      <w:r w:rsidRPr="00D25E6D">
        <w:rPr>
          <w:color w:val="000000"/>
          <w:szCs w:val="18"/>
        </w:rPr>
        <w:t>tête</w:t>
      </w:r>
      <w:r>
        <w:rPr>
          <w:color w:val="000000"/>
          <w:szCs w:val="18"/>
        </w:rPr>
        <w:t xml:space="preserve"> </w:t>
      </w:r>
      <w:r w:rsidRPr="00D25E6D">
        <w:rPr>
          <w:color w:val="000000"/>
          <w:szCs w:val="18"/>
        </w:rPr>
        <w:t>avec</w:t>
      </w:r>
      <w:r>
        <w:rPr>
          <w:color w:val="000000"/>
          <w:szCs w:val="18"/>
        </w:rPr>
        <w:t xml:space="preserve"> </w:t>
      </w:r>
      <w:r w:rsidRPr="00D25E6D">
        <w:rPr>
          <w:color w:val="000000"/>
          <w:szCs w:val="18"/>
        </w:rPr>
        <w:t>plus</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50%</w:t>
      </w:r>
      <w:r>
        <w:rPr>
          <w:color w:val="000000"/>
          <w:szCs w:val="18"/>
        </w:rPr>
        <w:t xml:space="preserve"> </w:t>
      </w:r>
      <w:r w:rsidRPr="00D25E6D">
        <w:rPr>
          <w:color w:val="000000"/>
          <w:szCs w:val="18"/>
        </w:rPr>
        <w:t>du</w:t>
      </w:r>
      <w:r>
        <w:rPr>
          <w:color w:val="000000"/>
          <w:szCs w:val="18"/>
        </w:rPr>
        <w:t xml:space="preserve"> </w:t>
      </w:r>
      <w:r w:rsidRPr="00D25E6D">
        <w:rPr>
          <w:color w:val="000000"/>
          <w:szCs w:val="18"/>
        </w:rPr>
        <w:t>budget,</w:t>
      </w:r>
      <w:r>
        <w:rPr>
          <w:color w:val="000000"/>
          <w:szCs w:val="18"/>
        </w:rPr>
        <w:t xml:space="preserve"> [136] </w:t>
      </w:r>
      <w:r w:rsidRPr="00D25E6D">
        <w:rPr>
          <w:color w:val="000000"/>
          <w:szCs w:val="18"/>
        </w:rPr>
        <w:t>l'enseignement secondaire et les écoles de formation des maîtres avec 15% respectivement, l'ense</w:t>
      </w:r>
      <w:r w:rsidRPr="00D25E6D">
        <w:rPr>
          <w:color w:val="000000"/>
          <w:szCs w:val="18"/>
        </w:rPr>
        <w:t>i</w:t>
      </w:r>
      <w:r w:rsidRPr="00D25E6D">
        <w:rPr>
          <w:color w:val="000000"/>
          <w:szCs w:val="18"/>
        </w:rPr>
        <w:t>gnement technique avec 10% environ. Ces chiffres sont d'ailleurs se</w:t>
      </w:r>
      <w:r w:rsidRPr="00D25E6D">
        <w:rPr>
          <w:color w:val="000000"/>
          <w:szCs w:val="18"/>
        </w:rPr>
        <w:t>n</w:t>
      </w:r>
      <w:r w:rsidRPr="00D25E6D">
        <w:rPr>
          <w:color w:val="000000"/>
          <w:szCs w:val="18"/>
        </w:rPr>
        <w:t>siblement identiques à ceux des a</w:t>
      </w:r>
      <w:r w:rsidRPr="00D25E6D">
        <w:rPr>
          <w:color w:val="000000"/>
          <w:szCs w:val="18"/>
        </w:rPr>
        <w:t>n</w:t>
      </w:r>
      <w:r w:rsidRPr="00D25E6D">
        <w:rPr>
          <w:color w:val="000000"/>
          <w:szCs w:val="18"/>
        </w:rPr>
        <w:t>nées antérieures.</w:t>
      </w:r>
    </w:p>
    <w:p w:rsidR="00770C05" w:rsidRPr="00D25E6D" w:rsidRDefault="00770C05" w:rsidP="00770C05">
      <w:pPr>
        <w:spacing w:before="120" w:after="120"/>
        <w:jc w:val="both"/>
      </w:pPr>
      <w:r w:rsidRPr="00D25E6D">
        <w:rPr>
          <w:color w:val="000000"/>
          <w:szCs w:val="18"/>
        </w:rPr>
        <w:t>En fait tout traduit l'inexistence d'une « doctr</w:t>
      </w:r>
      <w:r w:rsidRPr="00D25E6D">
        <w:rPr>
          <w:color w:val="000000"/>
          <w:szCs w:val="18"/>
        </w:rPr>
        <w:t>i</w:t>
      </w:r>
      <w:r w:rsidRPr="00D25E6D">
        <w:rPr>
          <w:color w:val="000000"/>
          <w:szCs w:val="18"/>
        </w:rPr>
        <w:t>ne », d'une politique cohérente en matière d'enseignement et d'éducation. Bien que les no</w:t>
      </w:r>
      <w:r w:rsidRPr="00D25E6D">
        <w:rPr>
          <w:color w:val="000000"/>
          <w:szCs w:val="18"/>
        </w:rPr>
        <w:t>u</w:t>
      </w:r>
      <w:r w:rsidRPr="00D25E6D">
        <w:rPr>
          <w:color w:val="000000"/>
          <w:szCs w:val="18"/>
        </w:rPr>
        <w:t>veaux États jouissent de la souveraineté politique, ils ont maintenu et continué dans l'essentiel la politique de l'ancienne puissa</w:t>
      </w:r>
      <w:r w:rsidRPr="00D25E6D">
        <w:rPr>
          <w:color w:val="000000"/>
          <w:szCs w:val="18"/>
        </w:rPr>
        <w:t>n</w:t>
      </w:r>
      <w:r w:rsidRPr="00D25E6D">
        <w:rPr>
          <w:color w:val="000000"/>
          <w:szCs w:val="18"/>
        </w:rPr>
        <w:t>ce coloniale en matière d'enseignement et d'éducation. Cependant, l'impérialisme français l'avait conçue, adaptée et appliquée dans le cadre d'objectifs précis sur le plan politique, économique, social et culturel tandis que dans la plupart des cas, les gouve</w:t>
      </w:r>
      <w:r w:rsidRPr="00D25E6D">
        <w:rPr>
          <w:color w:val="000000"/>
          <w:szCs w:val="18"/>
        </w:rPr>
        <w:t>r</w:t>
      </w:r>
      <w:r w:rsidRPr="00D25E6D">
        <w:rPr>
          <w:color w:val="000000"/>
          <w:szCs w:val="18"/>
        </w:rPr>
        <w:t>nements africains la poursuivent en dehors de tout plan (ou o</w:t>
      </w:r>
      <w:r w:rsidRPr="00D25E6D">
        <w:rPr>
          <w:color w:val="000000"/>
          <w:szCs w:val="18"/>
        </w:rPr>
        <w:t>b</w:t>
      </w:r>
      <w:r w:rsidRPr="00D25E6D">
        <w:rPr>
          <w:color w:val="000000"/>
          <w:szCs w:val="18"/>
        </w:rPr>
        <w:t>jectif) cohérent, - inexistant en général - tout en prétendant viser dans les domaines politique, économ</w:t>
      </w:r>
      <w:r w:rsidRPr="00D25E6D">
        <w:rPr>
          <w:color w:val="000000"/>
          <w:szCs w:val="18"/>
        </w:rPr>
        <w:t>i</w:t>
      </w:r>
      <w:r w:rsidRPr="00D25E6D">
        <w:rPr>
          <w:color w:val="000000"/>
          <w:szCs w:val="18"/>
        </w:rPr>
        <w:t>que et social la liquidation des conséquences de la domination coloniale.</w:t>
      </w:r>
    </w:p>
    <w:p w:rsidR="00770C05" w:rsidRPr="00D25E6D" w:rsidRDefault="00770C05" w:rsidP="00770C05">
      <w:pPr>
        <w:spacing w:before="120" w:after="120"/>
        <w:jc w:val="both"/>
      </w:pPr>
      <w:r w:rsidRPr="00D25E6D">
        <w:rPr>
          <w:color w:val="000000"/>
          <w:szCs w:val="18"/>
        </w:rPr>
        <w:t>Souvent même, le développement de l'enseign</w:t>
      </w:r>
      <w:r w:rsidRPr="00D25E6D">
        <w:rPr>
          <w:color w:val="000000"/>
          <w:szCs w:val="18"/>
        </w:rPr>
        <w:t>e</w:t>
      </w:r>
      <w:r w:rsidRPr="00D25E6D">
        <w:rPr>
          <w:color w:val="000000"/>
          <w:szCs w:val="18"/>
        </w:rPr>
        <w:t>ment primaire s'est fait sur la seule base démagogique : conformité apparente avec la v</w:t>
      </w:r>
      <w:r w:rsidRPr="00D25E6D">
        <w:rPr>
          <w:color w:val="000000"/>
          <w:szCs w:val="18"/>
        </w:rPr>
        <w:t>o</w:t>
      </w:r>
      <w:r w:rsidRPr="00D25E6D">
        <w:rPr>
          <w:color w:val="000000"/>
          <w:szCs w:val="18"/>
        </w:rPr>
        <w:t>lonté des populations, velléité d'améliorer les « chiffres des statist</w:t>
      </w:r>
      <w:r w:rsidRPr="00D25E6D">
        <w:rPr>
          <w:color w:val="000000"/>
          <w:szCs w:val="18"/>
        </w:rPr>
        <w:t>i</w:t>
      </w:r>
      <w:r w:rsidRPr="00D25E6D">
        <w:rPr>
          <w:color w:val="000000"/>
          <w:szCs w:val="18"/>
        </w:rPr>
        <w:t>ques » jugés déshonorants ; ce qui explique le peu de sérieux avec l</w:t>
      </w:r>
      <w:r w:rsidRPr="00D25E6D">
        <w:rPr>
          <w:color w:val="000000"/>
          <w:szCs w:val="18"/>
        </w:rPr>
        <w:t>e</w:t>
      </w:r>
      <w:r w:rsidRPr="00D25E6D">
        <w:rPr>
          <w:color w:val="000000"/>
          <w:szCs w:val="18"/>
        </w:rPr>
        <w:t>quel sont résolus les problèmes relatifs à l'ouverture des nouvelles classes. Tandis que les populations construisent elles-mêmes les éc</w:t>
      </w:r>
      <w:r w:rsidRPr="00D25E6D">
        <w:rPr>
          <w:color w:val="000000"/>
          <w:szCs w:val="18"/>
        </w:rPr>
        <w:t>o</w:t>
      </w:r>
      <w:r w:rsidRPr="00D25E6D">
        <w:rPr>
          <w:color w:val="000000"/>
          <w:szCs w:val="18"/>
        </w:rPr>
        <w:t>les, les go</w:t>
      </w:r>
      <w:r w:rsidRPr="00D25E6D">
        <w:rPr>
          <w:color w:val="000000"/>
          <w:szCs w:val="18"/>
        </w:rPr>
        <w:t>u</w:t>
      </w:r>
      <w:r w:rsidRPr="00D25E6D">
        <w:rPr>
          <w:color w:val="000000"/>
          <w:szCs w:val="18"/>
        </w:rPr>
        <w:t>vernements sont en général incapables de mettre au point et de réaliser à un rythme conséquent la formation des maîtres qual</w:t>
      </w:r>
      <w:r w:rsidRPr="00D25E6D">
        <w:rPr>
          <w:color w:val="000000"/>
          <w:szCs w:val="18"/>
        </w:rPr>
        <w:t>i</w:t>
      </w:r>
      <w:r w:rsidRPr="00D25E6D">
        <w:rPr>
          <w:color w:val="000000"/>
          <w:szCs w:val="18"/>
        </w:rPr>
        <w:t>fiés nécessaires et de procurer le matériel indispensable à un ense</w:t>
      </w:r>
      <w:r w:rsidRPr="00D25E6D">
        <w:rPr>
          <w:color w:val="000000"/>
          <w:szCs w:val="18"/>
        </w:rPr>
        <w:t>i</w:t>
      </w:r>
      <w:r w:rsidRPr="00D25E6D">
        <w:rPr>
          <w:color w:val="000000"/>
          <w:szCs w:val="18"/>
        </w:rPr>
        <w:t>gnement normal ; les mêmes remarques s'appliquent au développ</w:t>
      </w:r>
      <w:r w:rsidRPr="00D25E6D">
        <w:rPr>
          <w:color w:val="000000"/>
          <w:szCs w:val="18"/>
        </w:rPr>
        <w:t>e</w:t>
      </w:r>
      <w:r w:rsidRPr="00D25E6D">
        <w:rPr>
          <w:color w:val="000000"/>
          <w:szCs w:val="18"/>
        </w:rPr>
        <w:t>ment de l'enseignement secondaire : nous avons déjà signalé l'accroi</w:t>
      </w:r>
      <w:r w:rsidRPr="00D25E6D">
        <w:rPr>
          <w:color w:val="000000"/>
          <w:szCs w:val="18"/>
        </w:rPr>
        <w:t>s</w:t>
      </w:r>
      <w:r w:rsidRPr="00D25E6D">
        <w:rPr>
          <w:color w:val="000000"/>
          <w:szCs w:val="18"/>
        </w:rPr>
        <w:t>sement des effectifs lié à la création des cours normaux et des cours complémentaires. Les premiers sont en fait des établissements de fo</w:t>
      </w:r>
      <w:r w:rsidRPr="00D25E6D">
        <w:rPr>
          <w:color w:val="000000"/>
          <w:szCs w:val="18"/>
        </w:rPr>
        <w:t>r</w:t>
      </w:r>
      <w:r w:rsidRPr="00D25E6D">
        <w:rPr>
          <w:color w:val="000000"/>
          <w:szCs w:val="18"/>
        </w:rPr>
        <w:t>mation professionnelle d'instituteurs adjoints et de moniteurs ; les s</w:t>
      </w:r>
      <w:r w:rsidRPr="00D25E6D">
        <w:rPr>
          <w:color w:val="000000"/>
          <w:szCs w:val="18"/>
        </w:rPr>
        <w:t>e</w:t>
      </w:r>
      <w:r w:rsidRPr="00D25E6D">
        <w:rPr>
          <w:color w:val="000000"/>
          <w:szCs w:val="18"/>
        </w:rPr>
        <w:t>conds, ouverts dans les agglomérations « de brousse », à un rythme parfois impressionnant, constituent plutôt des établissements d'ense</w:t>
      </w:r>
      <w:r w:rsidRPr="00D25E6D">
        <w:rPr>
          <w:color w:val="000000"/>
          <w:szCs w:val="18"/>
        </w:rPr>
        <w:t>i</w:t>
      </w:r>
      <w:r w:rsidRPr="00D25E6D">
        <w:rPr>
          <w:color w:val="000000"/>
          <w:szCs w:val="18"/>
        </w:rPr>
        <w:t>gnement « primaire supérieur » que du secondaire. Non seul</w:t>
      </w:r>
      <w:r w:rsidRPr="00D25E6D">
        <w:rPr>
          <w:color w:val="000000"/>
          <w:szCs w:val="18"/>
        </w:rPr>
        <w:t>e</w:t>
      </w:r>
      <w:r w:rsidRPr="00D25E6D">
        <w:rPr>
          <w:color w:val="000000"/>
          <w:szCs w:val="18"/>
        </w:rPr>
        <w:t>ment l'installation matérielle des cours complémentaires est souvent préca</w:t>
      </w:r>
      <w:r w:rsidRPr="00D25E6D">
        <w:rPr>
          <w:color w:val="000000"/>
          <w:szCs w:val="18"/>
        </w:rPr>
        <w:t>i</w:t>
      </w:r>
      <w:r w:rsidRPr="00D25E6D">
        <w:rPr>
          <w:color w:val="000000"/>
          <w:szCs w:val="18"/>
        </w:rPr>
        <w:t>re (locaux de fortune, matériel scolaire incomplet et insuffisant), mais encore les élèves sont placés dans des conditions difficilement comp</w:t>
      </w:r>
      <w:r w:rsidRPr="00D25E6D">
        <w:rPr>
          <w:color w:val="000000"/>
          <w:szCs w:val="18"/>
        </w:rPr>
        <w:t>a</w:t>
      </w:r>
      <w:r w:rsidRPr="00D25E6D">
        <w:rPr>
          <w:color w:val="000000"/>
          <w:szCs w:val="18"/>
        </w:rPr>
        <w:t>tibles avec un travail sérieux en Afrique Noire : ils doivent être exte</w:t>
      </w:r>
      <w:r w:rsidRPr="00D25E6D">
        <w:rPr>
          <w:color w:val="000000"/>
          <w:szCs w:val="18"/>
        </w:rPr>
        <w:t>r</w:t>
      </w:r>
      <w:r w:rsidRPr="00D25E6D">
        <w:rPr>
          <w:color w:val="000000"/>
          <w:szCs w:val="18"/>
        </w:rPr>
        <w:t>nes (donc vivre en ville dans des conditions matérielles précaires et ne se prêtant pas à l'étude), et sont souvent sans maîtres ou ont des ma</w:t>
      </w:r>
      <w:r w:rsidRPr="00D25E6D">
        <w:rPr>
          <w:color w:val="000000"/>
          <w:szCs w:val="18"/>
        </w:rPr>
        <w:t>î</w:t>
      </w:r>
      <w:r w:rsidRPr="00D25E6D">
        <w:rPr>
          <w:color w:val="000000"/>
          <w:szCs w:val="18"/>
        </w:rPr>
        <w:t>tres insuff</w:t>
      </w:r>
      <w:r w:rsidRPr="00D25E6D">
        <w:rPr>
          <w:color w:val="000000"/>
          <w:szCs w:val="18"/>
        </w:rPr>
        <w:t>i</w:t>
      </w:r>
      <w:r w:rsidRPr="00D25E6D">
        <w:rPr>
          <w:color w:val="000000"/>
          <w:szCs w:val="18"/>
        </w:rPr>
        <w:t>samment qualifiés.</w:t>
      </w:r>
    </w:p>
    <w:p w:rsidR="00770C05" w:rsidRPr="00D25E6D" w:rsidRDefault="00770C05" w:rsidP="00770C05">
      <w:pPr>
        <w:spacing w:before="120" w:after="120"/>
        <w:jc w:val="both"/>
      </w:pPr>
      <w:r w:rsidRPr="00D25E6D">
        <w:rPr>
          <w:color w:val="000000"/>
          <w:szCs w:val="18"/>
        </w:rPr>
        <w:t>Au contraire les Lycées et Collèges établis d</w:t>
      </w:r>
      <w:r>
        <w:rPr>
          <w:color w:val="000000"/>
          <w:szCs w:val="18"/>
        </w:rPr>
        <w:t xml:space="preserve">ans les grands centres sont [137] </w:t>
      </w:r>
      <w:r w:rsidRPr="00D25E6D">
        <w:rPr>
          <w:color w:val="000000"/>
          <w:szCs w:val="18"/>
        </w:rPr>
        <w:t>caractérisés par leurs effectifs quasi stationnaires, la pr</w:t>
      </w:r>
      <w:r w:rsidRPr="00D25E6D">
        <w:rPr>
          <w:color w:val="000000"/>
          <w:szCs w:val="18"/>
        </w:rPr>
        <w:t>é</w:t>
      </w:r>
      <w:r w:rsidRPr="00D25E6D">
        <w:rPr>
          <w:color w:val="000000"/>
          <w:szCs w:val="18"/>
        </w:rPr>
        <w:t>sence d'un personnel enseignant (en grande majorité français) de qu</w:t>
      </w:r>
      <w:r w:rsidRPr="00D25E6D">
        <w:rPr>
          <w:color w:val="000000"/>
          <w:szCs w:val="18"/>
        </w:rPr>
        <w:t>a</w:t>
      </w:r>
      <w:r w:rsidRPr="00D25E6D">
        <w:rPr>
          <w:color w:val="000000"/>
          <w:szCs w:val="18"/>
        </w:rPr>
        <w:t>lification généralement accept</w:t>
      </w:r>
      <w:r w:rsidRPr="00D25E6D">
        <w:rPr>
          <w:color w:val="000000"/>
          <w:szCs w:val="18"/>
        </w:rPr>
        <w:t>a</w:t>
      </w:r>
      <w:r w:rsidRPr="00D25E6D">
        <w:rPr>
          <w:color w:val="000000"/>
          <w:szCs w:val="18"/>
        </w:rPr>
        <w:t>ble et en nombre tel que la moyenne d'élèves par pr</w:t>
      </w:r>
      <w:r w:rsidRPr="00D25E6D">
        <w:rPr>
          <w:color w:val="000000"/>
          <w:szCs w:val="18"/>
        </w:rPr>
        <w:t>o</w:t>
      </w:r>
      <w:r w:rsidRPr="00D25E6D">
        <w:rPr>
          <w:color w:val="000000"/>
          <w:szCs w:val="18"/>
        </w:rPr>
        <w:t>fesseur s'établit autour de quinze, soit de la moitié du rendement reconnu comme optimum.</w:t>
      </w:r>
    </w:p>
    <w:p w:rsidR="00770C05" w:rsidRPr="00D25E6D" w:rsidRDefault="00770C05" w:rsidP="00770C05">
      <w:pPr>
        <w:spacing w:before="120" w:after="120"/>
        <w:jc w:val="both"/>
      </w:pPr>
      <w:r w:rsidRPr="00D25E6D">
        <w:rPr>
          <w:color w:val="000000"/>
          <w:szCs w:val="18"/>
        </w:rPr>
        <w:t>Les résultats obtenus par les différentes écoles et notamment celles de « brousse » aux divers examens, certificat d'études primaires, ex</w:t>
      </w:r>
      <w:r w:rsidRPr="00D25E6D">
        <w:rPr>
          <w:color w:val="000000"/>
          <w:szCs w:val="18"/>
        </w:rPr>
        <w:t>a</w:t>
      </w:r>
      <w:r w:rsidRPr="00D25E6D">
        <w:rPr>
          <w:color w:val="000000"/>
          <w:szCs w:val="18"/>
        </w:rPr>
        <w:t>men d'entrée en sixième des Lycées, Collèges, Cours Normaux et Cours Complémentaires, montrent avec assez d'él</w:t>
      </w:r>
      <w:r w:rsidRPr="00D25E6D">
        <w:rPr>
          <w:color w:val="000000"/>
          <w:szCs w:val="18"/>
        </w:rPr>
        <w:t>o</w:t>
      </w:r>
      <w:r w:rsidRPr="00D25E6D">
        <w:rPr>
          <w:color w:val="000000"/>
          <w:szCs w:val="18"/>
        </w:rPr>
        <w:t>quence l'exactitude des remarques précédentes : le rendement des écoles est faible et beaucoup n'ont pas même un seul élève admis aux examens, et cela pe</w:t>
      </w:r>
      <w:r w:rsidRPr="00D25E6D">
        <w:rPr>
          <w:color w:val="000000"/>
          <w:szCs w:val="18"/>
        </w:rPr>
        <w:t>n</w:t>
      </w:r>
      <w:r w:rsidRPr="00D25E6D">
        <w:rPr>
          <w:color w:val="000000"/>
          <w:szCs w:val="18"/>
        </w:rPr>
        <w:t>dant plusieurs années. À titre d'exemples, signalons que pour les trois années 1957, 1958, 1959. 18 écoles du Soudan (actuel Mali) n'ont pas eu plus de 6 admis au total chacune (la moyenne s'établissant à 3 admis par école pour 3 ans soit 1 admis par an). Cet exemple n'est pas isolé et c'est ainsi qu'en 1961, beaucoup d'écoles du Niger n'ont pas eu un seul élève admis au certificat d'études primaires. Nous ne disposons pas de renseignements très précis sur d'autres États, mais le fait est général en Afrique Noire.</w:t>
      </w:r>
    </w:p>
    <w:p w:rsidR="00770C05" w:rsidRPr="00D25E6D" w:rsidRDefault="00770C05" w:rsidP="00770C05">
      <w:pPr>
        <w:spacing w:before="120" w:after="120"/>
        <w:jc w:val="both"/>
      </w:pPr>
      <w:r w:rsidRPr="00D25E6D">
        <w:rPr>
          <w:color w:val="000000"/>
          <w:szCs w:val="18"/>
        </w:rPr>
        <w:t>Les cours complémentaires se sont multipliés d'a</w:t>
      </w:r>
      <w:r w:rsidRPr="00D25E6D">
        <w:rPr>
          <w:color w:val="000000"/>
          <w:szCs w:val="18"/>
        </w:rPr>
        <w:t>n</w:t>
      </w:r>
      <w:r w:rsidRPr="00D25E6D">
        <w:rPr>
          <w:color w:val="000000"/>
          <w:szCs w:val="18"/>
        </w:rPr>
        <w:t>nées en années, dans des conditions d'installation m</w:t>
      </w:r>
      <w:r w:rsidRPr="00D25E6D">
        <w:rPr>
          <w:color w:val="000000"/>
          <w:szCs w:val="18"/>
        </w:rPr>
        <w:t>a</w:t>
      </w:r>
      <w:r w:rsidRPr="00D25E6D">
        <w:rPr>
          <w:color w:val="000000"/>
          <w:szCs w:val="18"/>
        </w:rPr>
        <w:t>térielle de plus en plus précaire et avec en général un personnel enseignant de plus en plus insuffisant sur le plan du nombre comme de la qualification.</w:t>
      </w:r>
    </w:p>
    <w:p w:rsidR="00770C05" w:rsidRPr="00D25E6D" w:rsidRDefault="00770C05" w:rsidP="00770C05">
      <w:pPr>
        <w:spacing w:before="120" w:after="120"/>
        <w:jc w:val="both"/>
      </w:pPr>
      <w:r w:rsidRPr="00D25E6D">
        <w:rPr>
          <w:color w:val="000000"/>
          <w:szCs w:val="18"/>
        </w:rPr>
        <w:t>Quant aux Lycées et Collèges, sauf exception, leur nombre n'a pas sensiblement varié, pas plus que leurs effectifs. Le nombre de bach</w:t>
      </w:r>
      <w:r w:rsidRPr="00D25E6D">
        <w:rPr>
          <w:color w:val="000000"/>
          <w:szCs w:val="18"/>
        </w:rPr>
        <w:t>e</w:t>
      </w:r>
      <w:r w:rsidRPr="00D25E6D">
        <w:rPr>
          <w:color w:val="000000"/>
          <w:szCs w:val="18"/>
        </w:rPr>
        <w:t>liers fournis par an est pratiquement stationnaire et s'avère nettement insuffisant par rapport aux besoins en cadres moyens et s</w:t>
      </w:r>
      <w:r w:rsidRPr="00D25E6D">
        <w:rPr>
          <w:color w:val="000000"/>
          <w:szCs w:val="18"/>
        </w:rPr>
        <w:t>u</w:t>
      </w:r>
      <w:r w:rsidRPr="00D25E6D">
        <w:rPr>
          <w:color w:val="000000"/>
          <w:szCs w:val="18"/>
        </w:rPr>
        <w:t>périeurs des différents États ; aussi a-t-on vu inaug</w:t>
      </w:r>
      <w:r w:rsidRPr="00D25E6D">
        <w:rPr>
          <w:color w:val="000000"/>
          <w:szCs w:val="18"/>
        </w:rPr>
        <w:t>u</w:t>
      </w:r>
      <w:r w:rsidRPr="00D25E6D">
        <w:rPr>
          <w:color w:val="000000"/>
          <w:szCs w:val="18"/>
        </w:rPr>
        <w:t>rer une politique de « levée en masse » d'élèves de Lycées titulaires du B.E.P.C ou de la 1ère Pa</w:t>
      </w:r>
      <w:r w:rsidRPr="00D25E6D">
        <w:rPr>
          <w:color w:val="000000"/>
          <w:szCs w:val="18"/>
        </w:rPr>
        <w:t>r</w:t>
      </w:r>
      <w:r w:rsidRPr="00D25E6D">
        <w:rPr>
          <w:color w:val="000000"/>
          <w:szCs w:val="18"/>
        </w:rPr>
        <w:t>tie du Baccalauréat en vue de leur envoi à l'extérieur pour dev</w:t>
      </w:r>
      <w:r w:rsidRPr="00D25E6D">
        <w:rPr>
          <w:color w:val="000000"/>
          <w:szCs w:val="18"/>
        </w:rPr>
        <w:t>e</w:t>
      </w:r>
      <w:r w:rsidRPr="00D25E6D">
        <w:rPr>
          <w:color w:val="000000"/>
          <w:szCs w:val="18"/>
        </w:rPr>
        <w:t>nir des techniciens de différentes branches ; politique qui est d'ailleurs disc</w:t>
      </w:r>
      <w:r w:rsidRPr="00D25E6D">
        <w:rPr>
          <w:color w:val="000000"/>
          <w:szCs w:val="18"/>
        </w:rPr>
        <w:t>u</w:t>
      </w:r>
      <w:r w:rsidRPr="00D25E6D">
        <w:rPr>
          <w:color w:val="000000"/>
          <w:szCs w:val="18"/>
        </w:rPr>
        <w:t>table et qui peut porter des préjudices sérieux dans les années suiva</w:t>
      </w:r>
      <w:r w:rsidRPr="00D25E6D">
        <w:rPr>
          <w:color w:val="000000"/>
          <w:szCs w:val="18"/>
        </w:rPr>
        <w:t>n</w:t>
      </w:r>
      <w:r w:rsidRPr="00D25E6D">
        <w:rPr>
          <w:color w:val="000000"/>
          <w:szCs w:val="18"/>
        </w:rPr>
        <w:t>tes.</w:t>
      </w:r>
    </w:p>
    <w:p w:rsidR="00770C05" w:rsidRPr="00D25E6D" w:rsidRDefault="00770C05" w:rsidP="00770C05">
      <w:pPr>
        <w:spacing w:before="120" w:after="120"/>
        <w:jc w:val="both"/>
      </w:pPr>
      <w:r w:rsidRPr="00D25E6D">
        <w:rPr>
          <w:color w:val="000000"/>
          <w:szCs w:val="18"/>
        </w:rPr>
        <w:t>En ce qui concerne l'enseignement technique et l'enseignement s</w:t>
      </w:r>
      <w:r w:rsidRPr="00D25E6D">
        <w:rPr>
          <w:color w:val="000000"/>
          <w:szCs w:val="18"/>
        </w:rPr>
        <w:t>u</w:t>
      </w:r>
      <w:r w:rsidRPr="00D25E6D">
        <w:rPr>
          <w:color w:val="000000"/>
          <w:szCs w:val="18"/>
        </w:rPr>
        <w:t>périeur, il convient de souligner quelques aspects funestes de la ba</w:t>
      </w:r>
      <w:r w:rsidRPr="00D25E6D">
        <w:rPr>
          <w:color w:val="000000"/>
          <w:szCs w:val="18"/>
        </w:rPr>
        <w:t>l</w:t>
      </w:r>
      <w:r w:rsidRPr="00D25E6D">
        <w:rPr>
          <w:color w:val="000000"/>
          <w:szCs w:val="18"/>
        </w:rPr>
        <w:t>kanisation de l'Afrique Noire par l'impérialisme français et de la pol</w:t>
      </w:r>
      <w:r w:rsidRPr="00D25E6D">
        <w:rPr>
          <w:color w:val="000000"/>
          <w:szCs w:val="18"/>
        </w:rPr>
        <w:t>i</w:t>
      </w:r>
      <w:r w:rsidRPr="00D25E6D">
        <w:rPr>
          <w:color w:val="000000"/>
          <w:szCs w:val="18"/>
        </w:rPr>
        <w:t>tique de prestige des gouvernements africains. De ce point de vue, l'éclatement de la Fédération du Mali n'a fait que précipiter une orie</w:t>
      </w:r>
      <w:r w:rsidRPr="00D25E6D">
        <w:rPr>
          <w:color w:val="000000"/>
          <w:szCs w:val="18"/>
        </w:rPr>
        <w:t>n</w:t>
      </w:r>
      <w:r w:rsidRPr="00D25E6D">
        <w:rPr>
          <w:color w:val="000000"/>
          <w:szCs w:val="18"/>
        </w:rPr>
        <w:t>tation qui se dessinait</w:t>
      </w:r>
      <w:r>
        <w:rPr>
          <w:color w:val="000000"/>
          <w:szCs w:val="18"/>
        </w:rPr>
        <w:t xml:space="preserve"> [138] </w:t>
      </w:r>
      <w:r w:rsidRPr="00D25E6D">
        <w:rPr>
          <w:color w:val="000000"/>
          <w:szCs w:val="18"/>
        </w:rPr>
        <w:t>déjà. En effet, malgré l'existence de l'Un</w:t>
      </w:r>
      <w:r w:rsidRPr="00D25E6D">
        <w:rPr>
          <w:color w:val="000000"/>
          <w:szCs w:val="18"/>
        </w:rPr>
        <w:t>i</w:t>
      </w:r>
      <w:r w:rsidRPr="00D25E6D">
        <w:rPr>
          <w:color w:val="000000"/>
          <w:szCs w:val="18"/>
        </w:rPr>
        <w:t>versité de Dakar, le Ce</w:t>
      </w:r>
      <w:r w:rsidRPr="00D25E6D">
        <w:rPr>
          <w:color w:val="000000"/>
          <w:szCs w:val="18"/>
        </w:rPr>
        <w:t>n</w:t>
      </w:r>
      <w:r w:rsidRPr="00D25E6D">
        <w:rPr>
          <w:color w:val="000000"/>
          <w:szCs w:val="18"/>
        </w:rPr>
        <w:t>tre d'Enseignement Supérieur d'Abidjan créé en 1958, a continué à se développer et le gouve</w:t>
      </w:r>
      <w:r w:rsidRPr="00D25E6D">
        <w:rPr>
          <w:color w:val="000000"/>
          <w:szCs w:val="18"/>
        </w:rPr>
        <w:t>r</w:t>
      </w:r>
      <w:r w:rsidRPr="00D25E6D">
        <w:rPr>
          <w:color w:val="000000"/>
          <w:szCs w:val="18"/>
        </w:rPr>
        <w:t>nement ivoirien, avec l'aide de la France, est déjà en train d'établir les bases matérielles de sa transformation en Université. Il est à peine nécessaire de noter l'a</w:t>
      </w:r>
      <w:r w:rsidRPr="00D25E6D">
        <w:rPr>
          <w:color w:val="000000"/>
          <w:szCs w:val="18"/>
        </w:rPr>
        <w:t>b</w:t>
      </w:r>
      <w:r w:rsidRPr="00D25E6D">
        <w:rPr>
          <w:color w:val="000000"/>
          <w:szCs w:val="18"/>
        </w:rPr>
        <w:t>surdité d'un tel projet, (du moins à l'heure actuelle), eu égard à l'exi</w:t>
      </w:r>
      <w:r w:rsidRPr="00D25E6D">
        <w:rPr>
          <w:color w:val="000000"/>
          <w:szCs w:val="18"/>
        </w:rPr>
        <w:t>s</w:t>
      </w:r>
      <w:r w:rsidRPr="00D25E6D">
        <w:rPr>
          <w:color w:val="000000"/>
          <w:szCs w:val="18"/>
        </w:rPr>
        <w:t>tence de l'Université de Dakar et à la faiblesse des effectifs de bach</w:t>
      </w:r>
      <w:r w:rsidRPr="00D25E6D">
        <w:rPr>
          <w:color w:val="000000"/>
          <w:szCs w:val="18"/>
        </w:rPr>
        <w:t>e</w:t>
      </w:r>
      <w:r w:rsidRPr="00D25E6D">
        <w:rPr>
          <w:color w:val="000000"/>
          <w:szCs w:val="18"/>
        </w:rPr>
        <w:t>liers dont dispose la Côte d'Ivoire (de l'ordre de la centaine) ; bien qu'elle soit sensée être une « Université des États de l'Entente », l'Un</w:t>
      </w:r>
      <w:r w:rsidRPr="00D25E6D">
        <w:rPr>
          <w:color w:val="000000"/>
          <w:szCs w:val="18"/>
        </w:rPr>
        <w:t>i</w:t>
      </w:r>
      <w:r w:rsidRPr="00D25E6D">
        <w:rPr>
          <w:color w:val="000000"/>
          <w:szCs w:val="18"/>
        </w:rPr>
        <w:t>versité d'Abidjan ne sera qu'ivoirienne : dès maintenant les autres États de l'entente ou bien cont</w:t>
      </w:r>
      <w:r w:rsidRPr="00D25E6D">
        <w:rPr>
          <w:color w:val="000000"/>
          <w:szCs w:val="18"/>
        </w:rPr>
        <w:t>i</w:t>
      </w:r>
      <w:r w:rsidRPr="00D25E6D">
        <w:rPr>
          <w:color w:val="000000"/>
          <w:szCs w:val="18"/>
        </w:rPr>
        <w:t>nuent à envoyer leurs étudiants à Dakar (du moins en partie), ou bien les dirigent sur la France.</w:t>
      </w:r>
    </w:p>
    <w:p w:rsidR="00770C05" w:rsidRPr="00D25E6D" w:rsidRDefault="00770C05" w:rsidP="00770C05">
      <w:pPr>
        <w:spacing w:before="120" w:after="120"/>
        <w:jc w:val="both"/>
      </w:pPr>
      <w:r w:rsidRPr="00D25E6D">
        <w:rPr>
          <w:color w:val="000000"/>
          <w:szCs w:val="18"/>
        </w:rPr>
        <w:t>En même temps, l'Université de Dakar, devenue successivement « Université malienne » puis « Université sénégalaise », mais qui en fait reste une Un</w:t>
      </w:r>
      <w:r w:rsidRPr="00D25E6D">
        <w:rPr>
          <w:color w:val="000000"/>
          <w:szCs w:val="18"/>
        </w:rPr>
        <w:t>i</w:t>
      </w:r>
      <w:r w:rsidRPr="00D25E6D">
        <w:rPr>
          <w:color w:val="000000"/>
          <w:szCs w:val="18"/>
        </w:rPr>
        <w:t>versité française, a vu son recrutement africain s'amoindrir an profit, il est vrai, d'un apport massif d'étudiants français (en particulier par le jeu de bou</w:t>
      </w:r>
      <w:r w:rsidRPr="00D25E6D">
        <w:rPr>
          <w:color w:val="000000"/>
          <w:szCs w:val="18"/>
        </w:rPr>
        <w:t>r</w:t>
      </w:r>
      <w:r w:rsidRPr="00D25E6D">
        <w:rPr>
          <w:color w:val="000000"/>
          <w:szCs w:val="18"/>
        </w:rPr>
        <w:t>ses accordées sous condition par le gouvernement français).</w:t>
      </w:r>
    </w:p>
    <w:p w:rsidR="00770C05" w:rsidRPr="00D25E6D" w:rsidRDefault="00770C05" w:rsidP="00770C05">
      <w:pPr>
        <w:spacing w:before="120" w:after="120"/>
        <w:jc w:val="both"/>
      </w:pPr>
      <w:r w:rsidRPr="00D25E6D">
        <w:rPr>
          <w:color w:val="000000"/>
          <w:szCs w:val="18"/>
        </w:rPr>
        <w:t>Tout cela, en attendant que chacun des nouveaux États décide qu'il lui faut lui aussi pour des raisons de prestige, une Université entière chez lui.</w:t>
      </w:r>
    </w:p>
    <w:p w:rsidR="00770C05" w:rsidRPr="00D25E6D" w:rsidRDefault="00770C05" w:rsidP="00770C05">
      <w:pPr>
        <w:spacing w:before="120" w:after="120"/>
        <w:jc w:val="both"/>
      </w:pPr>
      <w:r w:rsidRPr="00D25E6D">
        <w:rPr>
          <w:color w:val="000000"/>
          <w:szCs w:val="18"/>
        </w:rPr>
        <w:t>Quant à l'enseignement technique, les établiss</w:t>
      </w:r>
      <w:r w:rsidRPr="00D25E6D">
        <w:rPr>
          <w:color w:val="000000"/>
          <w:szCs w:val="18"/>
        </w:rPr>
        <w:t>e</w:t>
      </w:r>
      <w:r w:rsidRPr="00D25E6D">
        <w:rPr>
          <w:color w:val="000000"/>
          <w:szCs w:val="18"/>
        </w:rPr>
        <w:t>ments communs qui existaient ont eu une évolution analogue : qu'il s'agisse de l'École des Travaux Publics (Bamako), de l'École d'Agriculture (Katibo</w:t>
      </w:r>
      <w:r w:rsidRPr="00D25E6D">
        <w:rPr>
          <w:color w:val="000000"/>
          <w:szCs w:val="18"/>
        </w:rPr>
        <w:t>u</w:t>
      </w:r>
      <w:r w:rsidRPr="00D25E6D">
        <w:rPr>
          <w:color w:val="000000"/>
          <w:szCs w:val="18"/>
        </w:rPr>
        <w:t>gou), de l'École des Assistants d'Elevage (Bamako), ou du Lycée technique Delafosse (Dakar), ils ont pr</w:t>
      </w:r>
      <w:r w:rsidRPr="00D25E6D">
        <w:rPr>
          <w:color w:val="000000"/>
          <w:szCs w:val="18"/>
        </w:rPr>
        <w:t>o</w:t>
      </w:r>
      <w:r w:rsidRPr="00D25E6D">
        <w:rPr>
          <w:color w:val="000000"/>
          <w:szCs w:val="18"/>
        </w:rPr>
        <w:t>gressivement vu la base du recrutement de leurs él</w:t>
      </w:r>
      <w:r w:rsidRPr="00D25E6D">
        <w:rPr>
          <w:color w:val="000000"/>
          <w:szCs w:val="18"/>
        </w:rPr>
        <w:t>è</w:t>
      </w:r>
      <w:r w:rsidRPr="00D25E6D">
        <w:rPr>
          <w:color w:val="000000"/>
          <w:szCs w:val="18"/>
        </w:rPr>
        <w:t>ves se rétrécir pour se ramener pratiquement à l'État où elles sont situées.</w:t>
      </w:r>
    </w:p>
    <w:p w:rsidR="00770C05" w:rsidRPr="00D25E6D" w:rsidRDefault="00770C05" w:rsidP="00770C05">
      <w:pPr>
        <w:spacing w:before="120" w:after="120"/>
        <w:jc w:val="both"/>
      </w:pPr>
      <w:r w:rsidRPr="00D25E6D">
        <w:rPr>
          <w:color w:val="000000"/>
          <w:szCs w:val="18"/>
        </w:rPr>
        <w:t>On constate ainsi un éparpillement des moyens en matière d'ense</w:t>
      </w:r>
      <w:r w:rsidRPr="00D25E6D">
        <w:rPr>
          <w:color w:val="000000"/>
          <w:szCs w:val="18"/>
        </w:rPr>
        <w:t>i</w:t>
      </w:r>
      <w:r w:rsidRPr="00D25E6D">
        <w:rPr>
          <w:color w:val="000000"/>
          <w:szCs w:val="18"/>
        </w:rPr>
        <w:t>gnement supérieur et technique. Cette politique inspirée et favorisée par l'impérialisme fra</w:t>
      </w:r>
      <w:r w:rsidRPr="00D25E6D">
        <w:rPr>
          <w:color w:val="000000"/>
          <w:szCs w:val="18"/>
        </w:rPr>
        <w:t>n</w:t>
      </w:r>
      <w:r w:rsidRPr="00D25E6D">
        <w:rPr>
          <w:color w:val="000000"/>
          <w:szCs w:val="18"/>
        </w:rPr>
        <w:t>çais, si elle flatte le « micro-nationalisme » des différents États a pour conséquence l'apparition de charges fina</w:t>
      </w:r>
      <w:r w:rsidRPr="00D25E6D">
        <w:rPr>
          <w:color w:val="000000"/>
          <w:szCs w:val="18"/>
        </w:rPr>
        <w:t>n</w:t>
      </w:r>
      <w:r w:rsidRPr="00D25E6D">
        <w:rPr>
          <w:color w:val="000000"/>
          <w:szCs w:val="18"/>
        </w:rPr>
        <w:t>cières plus lourdes pour chacun, et, simultanément, d'un besoin d'aide ext</w:t>
      </w:r>
      <w:r w:rsidRPr="00D25E6D">
        <w:rPr>
          <w:color w:val="000000"/>
          <w:szCs w:val="18"/>
        </w:rPr>
        <w:t>é</w:t>
      </w:r>
      <w:r w:rsidRPr="00D25E6D">
        <w:rPr>
          <w:color w:val="000000"/>
          <w:szCs w:val="18"/>
        </w:rPr>
        <w:t>rieure ; le gouvernement français (comme par hasard) est celui vers lequel les États africains se tournent pour « implorer » des cr</w:t>
      </w:r>
      <w:r w:rsidRPr="00D25E6D">
        <w:rPr>
          <w:color w:val="000000"/>
          <w:szCs w:val="18"/>
        </w:rPr>
        <w:t>é</w:t>
      </w:r>
      <w:r w:rsidRPr="00D25E6D">
        <w:rPr>
          <w:color w:val="000000"/>
          <w:szCs w:val="18"/>
        </w:rPr>
        <w:t>dits. De ce fait, aucun de ces États ne peut décider souverainement de sa pol</w:t>
      </w:r>
      <w:r w:rsidRPr="00D25E6D">
        <w:rPr>
          <w:color w:val="000000"/>
          <w:szCs w:val="18"/>
        </w:rPr>
        <w:t>i</w:t>
      </w:r>
      <w:r w:rsidRPr="00D25E6D">
        <w:rPr>
          <w:color w:val="000000"/>
          <w:szCs w:val="18"/>
        </w:rPr>
        <w:t>tique en matière d'ense</w:t>
      </w:r>
      <w:r w:rsidRPr="00D25E6D">
        <w:rPr>
          <w:color w:val="000000"/>
          <w:szCs w:val="18"/>
        </w:rPr>
        <w:t>i</w:t>
      </w:r>
      <w:r w:rsidRPr="00D25E6D">
        <w:rPr>
          <w:color w:val="000000"/>
          <w:szCs w:val="18"/>
        </w:rPr>
        <w:t>gnement et d'éducation : le néo-colonialisme a une base toute prête pour sa politique culturelle.</w:t>
      </w:r>
    </w:p>
    <w:p w:rsidR="00770C05" w:rsidRPr="00D25E6D" w:rsidRDefault="00770C05" w:rsidP="00770C05">
      <w:pPr>
        <w:spacing w:before="120" w:after="120"/>
        <w:jc w:val="both"/>
      </w:pPr>
      <w:r w:rsidRPr="00D25E6D">
        <w:rPr>
          <w:color w:val="000000"/>
          <w:szCs w:val="18"/>
        </w:rPr>
        <w:t>Passant à la question du contenu de l'enseignement et des pr</w:t>
      </w:r>
      <w:r w:rsidRPr="00D25E6D">
        <w:rPr>
          <w:color w:val="000000"/>
          <w:szCs w:val="18"/>
        </w:rPr>
        <w:t>o</w:t>
      </w:r>
      <w:r w:rsidRPr="00D25E6D">
        <w:rPr>
          <w:color w:val="000000"/>
          <w:szCs w:val="18"/>
        </w:rPr>
        <w:t>grammes,</w:t>
      </w:r>
      <w:r>
        <w:rPr>
          <w:color w:val="000000"/>
          <w:szCs w:val="18"/>
        </w:rPr>
        <w:t xml:space="preserve"> [139] </w:t>
      </w:r>
      <w:r w:rsidRPr="00D25E6D">
        <w:rPr>
          <w:color w:val="000000"/>
          <w:szCs w:val="18"/>
        </w:rPr>
        <w:t>nous</w:t>
      </w:r>
      <w:r>
        <w:rPr>
          <w:color w:val="000000"/>
          <w:szCs w:val="18"/>
        </w:rPr>
        <w:t xml:space="preserve"> </w:t>
      </w:r>
      <w:r w:rsidRPr="00D25E6D">
        <w:rPr>
          <w:color w:val="000000"/>
          <w:szCs w:val="18"/>
        </w:rPr>
        <w:t>devons</w:t>
      </w:r>
      <w:r>
        <w:rPr>
          <w:color w:val="000000"/>
          <w:szCs w:val="18"/>
        </w:rPr>
        <w:t xml:space="preserve"> </w:t>
      </w:r>
      <w:r w:rsidRPr="00D25E6D">
        <w:rPr>
          <w:color w:val="000000"/>
          <w:szCs w:val="18"/>
        </w:rPr>
        <w:t>noter</w:t>
      </w:r>
      <w:r>
        <w:rPr>
          <w:color w:val="000000"/>
          <w:szCs w:val="18"/>
        </w:rPr>
        <w:t xml:space="preserve"> </w:t>
      </w:r>
      <w:r w:rsidRPr="00D25E6D">
        <w:rPr>
          <w:color w:val="000000"/>
          <w:szCs w:val="18"/>
        </w:rPr>
        <w:t>que</w:t>
      </w:r>
      <w:r>
        <w:rPr>
          <w:color w:val="000000"/>
          <w:szCs w:val="18"/>
        </w:rPr>
        <w:t xml:space="preserve"> </w:t>
      </w:r>
      <w:r w:rsidRPr="00D25E6D">
        <w:rPr>
          <w:color w:val="000000"/>
          <w:szCs w:val="18"/>
        </w:rPr>
        <w:t>depuis</w:t>
      </w:r>
      <w:r>
        <w:rPr>
          <w:color w:val="000000"/>
          <w:szCs w:val="18"/>
        </w:rPr>
        <w:t xml:space="preserve"> </w:t>
      </w:r>
      <w:r w:rsidRPr="00D25E6D">
        <w:rPr>
          <w:color w:val="000000"/>
          <w:szCs w:val="18"/>
        </w:rPr>
        <w:t>l'accession</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diff</w:t>
      </w:r>
      <w:r w:rsidRPr="00D25E6D">
        <w:rPr>
          <w:color w:val="000000"/>
          <w:szCs w:val="18"/>
        </w:rPr>
        <w:t>é</w:t>
      </w:r>
      <w:r w:rsidRPr="00D25E6D">
        <w:rPr>
          <w:color w:val="000000"/>
          <w:szCs w:val="18"/>
        </w:rPr>
        <w:t>rents</w:t>
      </w:r>
      <w:r>
        <w:rPr>
          <w:color w:val="000000"/>
          <w:szCs w:val="18"/>
        </w:rPr>
        <w:t xml:space="preserve"> </w:t>
      </w:r>
      <w:r w:rsidRPr="00D25E6D">
        <w:rPr>
          <w:color w:val="000000"/>
          <w:szCs w:val="18"/>
        </w:rPr>
        <w:t>États</w:t>
      </w:r>
      <w:r>
        <w:rPr>
          <w:color w:val="000000"/>
          <w:szCs w:val="18"/>
        </w:rPr>
        <w:t xml:space="preserve"> </w:t>
      </w:r>
      <w:r w:rsidRPr="00D25E6D">
        <w:rPr>
          <w:color w:val="000000"/>
          <w:szCs w:val="18"/>
        </w:rPr>
        <w:t>à l'indépendance, bien peu de cha</w:t>
      </w:r>
      <w:r w:rsidRPr="00D25E6D">
        <w:rPr>
          <w:color w:val="000000"/>
          <w:szCs w:val="18"/>
        </w:rPr>
        <w:t>n</w:t>
      </w:r>
      <w:r w:rsidRPr="00D25E6D">
        <w:rPr>
          <w:color w:val="000000"/>
          <w:szCs w:val="18"/>
        </w:rPr>
        <w:t>gements appréciables sont à signaler.</w:t>
      </w:r>
    </w:p>
    <w:p w:rsidR="00770C05" w:rsidRPr="00D25E6D" w:rsidRDefault="00770C05" w:rsidP="00770C05">
      <w:pPr>
        <w:spacing w:before="120" w:after="120"/>
        <w:jc w:val="both"/>
      </w:pPr>
      <w:r w:rsidRPr="00D25E6D">
        <w:rPr>
          <w:color w:val="000000"/>
          <w:szCs w:val="18"/>
        </w:rPr>
        <w:t>L'enseignement primaire</w:t>
      </w:r>
      <w:r>
        <w:rPr>
          <w:color w:val="000000"/>
          <w:szCs w:val="18"/>
        </w:rPr>
        <w:t xml:space="preserve"> </w:t>
      </w:r>
      <w:r w:rsidRPr="00D25E6D">
        <w:rPr>
          <w:color w:val="000000"/>
          <w:szCs w:val="18"/>
        </w:rPr>
        <w:t>est pratiquement</w:t>
      </w:r>
      <w:r>
        <w:rPr>
          <w:color w:val="000000"/>
          <w:szCs w:val="18"/>
        </w:rPr>
        <w:t xml:space="preserve"> </w:t>
      </w:r>
      <w:r w:rsidRPr="00D25E6D">
        <w:rPr>
          <w:color w:val="000000"/>
          <w:szCs w:val="18"/>
        </w:rPr>
        <w:t>donné</w:t>
      </w:r>
      <w:r>
        <w:rPr>
          <w:color w:val="000000"/>
          <w:szCs w:val="18"/>
        </w:rPr>
        <w:t xml:space="preserve"> </w:t>
      </w:r>
      <w:r w:rsidRPr="00D25E6D">
        <w:rPr>
          <w:color w:val="000000"/>
          <w:szCs w:val="18"/>
        </w:rPr>
        <w:t>avec</w:t>
      </w:r>
      <w:r>
        <w:rPr>
          <w:color w:val="000000"/>
          <w:szCs w:val="18"/>
        </w:rPr>
        <w:t xml:space="preserve"> </w:t>
      </w:r>
      <w:r w:rsidRPr="00D25E6D">
        <w:rPr>
          <w:color w:val="000000"/>
          <w:szCs w:val="18"/>
        </w:rPr>
        <w:t>les</w:t>
      </w:r>
      <w:r>
        <w:rPr>
          <w:color w:val="000000"/>
          <w:szCs w:val="18"/>
        </w:rPr>
        <w:t xml:space="preserve"> </w:t>
      </w:r>
      <w:r w:rsidRPr="00D25E6D">
        <w:rPr>
          <w:color w:val="000000"/>
          <w:szCs w:val="18"/>
        </w:rPr>
        <w:t>m</w:t>
      </w:r>
      <w:r w:rsidRPr="00D25E6D">
        <w:rPr>
          <w:color w:val="000000"/>
          <w:szCs w:val="18"/>
        </w:rPr>
        <w:t>ê</w:t>
      </w:r>
      <w:r w:rsidRPr="00D25E6D">
        <w:rPr>
          <w:color w:val="000000"/>
          <w:szCs w:val="18"/>
        </w:rPr>
        <w:t>mes</w:t>
      </w:r>
      <w:r>
        <w:rPr>
          <w:color w:val="000000"/>
          <w:szCs w:val="18"/>
        </w:rPr>
        <w:t xml:space="preserve"> </w:t>
      </w:r>
      <w:r w:rsidRPr="00D25E6D">
        <w:rPr>
          <w:color w:val="000000"/>
          <w:szCs w:val="18"/>
        </w:rPr>
        <w:t>programmes et la même structure, des retouches ayant été faites pour les</w:t>
      </w:r>
      <w:r>
        <w:rPr>
          <w:color w:val="000000"/>
          <w:szCs w:val="18"/>
        </w:rPr>
        <w:t xml:space="preserve"> </w:t>
      </w:r>
      <w:r w:rsidRPr="00D25E6D">
        <w:rPr>
          <w:color w:val="000000"/>
          <w:szCs w:val="18"/>
        </w:rPr>
        <w:t>matières où l'on peut dire qu'il était « impossible de faire autr</w:t>
      </w:r>
      <w:r w:rsidRPr="00D25E6D">
        <w:rPr>
          <w:color w:val="000000"/>
          <w:szCs w:val="18"/>
        </w:rPr>
        <w:t>e</w:t>
      </w:r>
      <w:r w:rsidRPr="00D25E6D">
        <w:rPr>
          <w:color w:val="000000"/>
          <w:szCs w:val="18"/>
        </w:rPr>
        <w:t>ment » :</w:t>
      </w:r>
      <w:r>
        <w:rPr>
          <w:color w:val="000000"/>
          <w:szCs w:val="18"/>
        </w:rPr>
        <w:t xml:space="preserve"> </w:t>
      </w:r>
      <w:r w:rsidRPr="00D25E6D">
        <w:rPr>
          <w:color w:val="000000"/>
          <w:szCs w:val="18"/>
        </w:rPr>
        <w:t>histoire, géographie, instruction civique.</w:t>
      </w:r>
      <w:r>
        <w:rPr>
          <w:color w:val="000000"/>
          <w:szCs w:val="18"/>
        </w:rPr>
        <w:t> </w:t>
      </w:r>
      <w:r>
        <w:rPr>
          <w:rStyle w:val="Appelnotedebasdep"/>
          <w:szCs w:val="18"/>
        </w:rPr>
        <w:footnoteReference w:id="18"/>
      </w:r>
      <w:r w:rsidRPr="00D25E6D">
        <w:rPr>
          <w:color w:val="000000"/>
          <w:szCs w:val="18"/>
        </w:rPr>
        <w:t xml:space="preserve"> Sur tous les a</w:t>
      </w:r>
      <w:r w:rsidRPr="00D25E6D">
        <w:rPr>
          <w:color w:val="000000"/>
          <w:szCs w:val="18"/>
        </w:rPr>
        <w:t>u</w:t>
      </w:r>
      <w:r w:rsidRPr="00D25E6D">
        <w:rPr>
          <w:color w:val="000000"/>
          <w:szCs w:val="18"/>
        </w:rPr>
        <w:t>tres points, aucun</w:t>
      </w:r>
      <w:r>
        <w:rPr>
          <w:color w:val="000000"/>
          <w:szCs w:val="18"/>
        </w:rPr>
        <w:t xml:space="preserve"> </w:t>
      </w:r>
      <w:r w:rsidRPr="00D25E6D">
        <w:rPr>
          <w:color w:val="000000"/>
          <w:szCs w:val="18"/>
        </w:rPr>
        <w:t>changement n'est intervenu : le français, « langue off</w:t>
      </w:r>
      <w:r w:rsidRPr="00D25E6D">
        <w:rPr>
          <w:color w:val="000000"/>
          <w:szCs w:val="18"/>
        </w:rPr>
        <w:t>i</w:t>
      </w:r>
      <w:r w:rsidRPr="00D25E6D">
        <w:rPr>
          <w:color w:val="000000"/>
          <w:szCs w:val="18"/>
        </w:rPr>
        <w:t>cielle » des États</w:t>
      </w:r>
      <w:r>
        <w:rPr>
          <w:color w:val="000000"/>
          <w:szCs w:val="18"/>
        </w:rPr>
        <w:t xml:space="preserve"> </w:t>
      </w:r>
      <w:r w:rsidRPr="00D25E6D">
        <w:rPr>
          <w:color w:val="000000"/>
          <w:szCs w:val="18"/>
        </w:rPr>
        <w:t>continue à être la langue d'enseignement, les m</w:t>
      </w:r>
      <w:r w:rsidRPr="00D25E6D">
        <w:rPr>
          <w:color w:val="000000"/>
          <w:szCs w:val="18"/>
        </w:rPr>
        <w:t>a</w:t>
      </w:r>
      <w:r w:rsidRPr="00D25E6D">
        <w:rPr>
          <w:color w:val="000000"/>
          <w:szCs w:val="18"/>
        </w:rPr>
        <w:t>nuels restent les mêmes.</w:t>
      </w:r>
    </w:p>
    <w:p w:rsidR="00770C05" w:rsidRPr="00D25E6D" w:rsidRDefault="00770C05" w:rsidP="00770C05">
      <w:pPr>
        <w:spacing w:before="120" w:after="120"/>
        <w:jc w:val="both"/>
      </w:pPr>
      <w:r w:rsidRPr="00D25E6D">
        <w:rPr>
          <w:color w:val="000000"/>
          <w:szCs w:val="18"/>
        </w:rPr>
        <w:t>Dans l'enseignement secondaire, tout est resté comme auparavant : aucune</w:t>
      </w:r>
      <w:r>
        <w:rPr>
          <w:color w:val="000000"/>
          <w:szCs w:val="18"/>
        </w:rPr>
        <w:t xml:space="preserve"> </w:t>
      </w:r>
      <w:r w:rsidRPr="00D25E6D">
        <w:rPr>
          <w:color w:val="000000"/>
          <w:szCs w:val="18"/>
        </w:rPr>
        <w:t>innovation</w:t>
      </w:r>
      <w:r>
        <w:rPr>
          <w:color w:val="000000"/>
          <w:szCs w:val="18"/>
        </w:rPr>
        <w:t xml:space="preserve"> </w:t>
      </w:r>
      <w:r w:rsidRPr="00D25E6D">
        <w:rPr>
          <w:color w:val="000000"/>
          <w:szCs w:val="18"/>
        </w:rPr>
        <w:t>n'est intervenue,</w:t>
      </w:r>
      <w:r>
        <w:rPr>
          <w:color w:val="000000"/>
          <w:szCs w:val="18"/>
        </w:rPr>
        <w:t xml:space="preserve"> </w:t>
      </w:r>
      <w:r w:rsidRPr="00D25E6D">
        <w:rPr>
          <w:color w:val="000000"/>
          <w:szCs w:val="18"/>
        </w:rPr>
        <w:t>tant il</w:t>
      </w:r>
      <w:r>
        <w:rPr>
          <w:color w:val="000000"/>
          <w:szCs w:val="18"/>
        </w:rPr>
        <w:t xml:space="preserve"> </w:t>
      </w:r>
      <w:r w:rsidRPr="00D25E6D">
        <w:rPr>
          <w:color w:val="000000"/>
          <w:szCs w:val="18"/>
        </w:rPr>
        <w:t>est clair que les</w:t>
      </w:r>
      <w:r>
        <w:rPr>
          <w:color w:val="000000"/>
          <w:szCs w:val="18"/>
        </w:rPr>
        <w:t xml:space="preserve"> </w:t>
      </w:r>
      <w:r w:rsidRPr="00D25E6D">
        <w:rPr>
          <w:color w:val="000000"/>
          <w:szCs w:val="18"/>
        </w:rPr>
        <w:t>différents</w:t>
      </w:r>
      <w:r>
        <w:rPr>
          <w:color w:val="000000"/>
          <w:szCs w:val="18"/>
        </w:rPr>
        <w:t xml:space="preserve"> </w:t>
      </w:r>
      <w:r w:rsidRPr="00D25E6D">
        <w:rPr>
          <w:color w:val="000000"/>
          <w:szCs w:val="18"/>
        </w:rPr>
        <w:t>ordres</w:t>
      </w:r>
      <w:r>
        <w:rPr>
          <w:color w:val="000000"/>
          <w:szCs w:val="18"/>
        </w:rPr>
        <w:t xml:space="preserve"> </w:t>
      </w:r>
      <w:r w:rsidRPr="00D25E6D">
        <w:rPr>
          <w:color w:val="000000"/>
          <w:szCs w:val="18"/>
        </w:rPr>
        <w:t>d'enseignement</w:t>
      </w:r>
      <w:r>
        <w:rPr>
          <w:color w:val="000000"/>
          <w:szCs w:val="18"/>
        </w:rPr>
        <w:t xml:space="preserve"> </w:t>
      </w:r>
      <w:r w:rsidRPr="00D25E6D">
        <w:rPr>
          <w:color w:val="000000"/>
          <w:szCs w:val="18"/>
        </w:rPr>
        <w:t>sont</w:t>
      </w:r>
      <w:r>
        <w:rPr>
          <w:color w:val="000000"/>
          <w:szCs w:val="18"/>
        </w:rPr>
        <w:t xml:space="preserve"> </w:t>
      </w:r>
      <w:r w:rsidRPr="00D25E6D">
        <w:rPr>
          <w:color w:val="000000"/>
          <w:szCs w:val="18"/>
        </w:rPr>
        <w:t>liés</w:t>
      </w:r>
      <w:r>
        <w:rPr>
          <w:color w:val="000000"/>
          <w:szCs w:val="18"/>
        </w:rPr>
        <w:t xml:space="preserve"> </w:t>
      </w:r>
      <w:r w:rsidRPr="00D25E6D">
        <w:rPr>
          <w:color w:val="000000"/>
          <w:szCs w:val="18"/>
        </w:rPr>
        <w:t>entre</w:t>
      </w:r>
      <w:r>
        <w:rPr>
          <w:color w:val="000000"/>
          <w:szCs w:val="18"/>
        </w:rPr>
        <w:t xml:space="preserve"> </w:t>
      </w:r>
      <w:r w:rsidRPr="00D25E6D">
        <w:rPr>
          <w:color w:val="000000"/>
          <w:szCs w:val="18"/>
        </w:rPr>
        <w:t>eux</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que</w:t>
      </w:r>
      <w:r>
        <w:rPr>
          <w:color w:val="000000"/>
          <w:szCs w:val="18"/>
        </w:rPr>
        <w:t xml:space="preserve"> </w:t>
      </w:r>
      <w:r w:rsidRPr="00D25E6D">
        <w:rPr>
          <w:color w:val="000000"/>
          <w:szCs w:val="18"/>
        </w:rPr>
        <w:t>par</w:t>
      </w:r>
      <w:r>
        <w:rPr>
          <w:color w:val="000000"/>
          <w:szCs w:val="18"/>
        </w:rPr>
        <w:t xml:space="preserve"> </w:t>
      </w:r>
      <w:r w:rsidRPr="00D25E6D">
        <w:rPr>
          <w:color w:val="000000"/>
          <w:szCs w:val="18"/>
        </w:rPr>
        <w:t>ailleurs</w:t>
      </w:r>
      <w:r>
        <w:rPr>
          <w:color w:val="000000"/>
          <w:szCs w:val="18"/>
        </w:rPr>
        <w:t xml:space="preserve"> </w:t>
      </w:r>
      <w:r w:rsidRPr="00D25E6D">
        <w:rPr>
          <w:color w:val="000000"/>
          <w:szCs w:val="18"/>
        </w:rPr>
        <w:t>le</w:t>
      </w:r>
      <w:r>
        <w:rPr>
          <w:color w:val="000000"/>
          <w:szCs w:val="18"/>
        </w:rPr>
        <w:t xml:space="preserve"> </w:t>
      </w:r>
      <w:r w:rsidRPr="00D25E6D">
        <w:rPr>
          <w:color w:val="000000"/>
          <w:szCs w:val="18"/>
        </w:rPr>
        <w:t>d</w:t>
      </w:r>
      <w:r w:rsidRPr="00D25E6D">
        <w:rPr>
          <w:color w:val="000000"/>
          <w:szCs w:val="18"/>
        </w:rPr>
        <w:t>é</w:t>
      </w:r>
      <w:r w:rsidRPr="00D25E6D">
        <w:rPr>
          <w:color w:val="000000"/>
          <w:szCs w:val="18"/>
        </w:rPr>
        <w:t>sir</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gouvernements africains de voir décerner des d</w:t>
      </w:r>
      <w:r w:rsidRPr="00D25E6D">
        <w:rPr>
          <w:color w:val="000000"/>
          <w:szCs w:val="18"/>
        </w:rPr>
        <w:t>i</w:t>
      </w:r>
      <w:r w:rsidRPr="00D25E6D">
        <w:rPr>
          <w:color w:val="000000"/>
          <w:szCs w:val="18"/>
        </w:rPr>
        <w:t>plômes identiques aux</w:t>
      </w:r>
      <w:r>
        <w:rPr>
          <w:color w:val="000000"/>
          <w:szCs w:val="18"/>
        </w:rPr>
        <w:t xml:space="preserve"> </w:t>
      </w:r>
      <w:r w:rsidRPr="00D25E6D">
        <w:rPr>
          <w:color w:val="000000"/>
          <w:szCs w:val="18"/>
        </w:rPr>
        <w:t>diplômes français impose nécessairement des « servitudes » en matière de</w:t>
      </w:r>
      <w:r>
        <w:rPr>
          <w:color w:val="000000"/>
          <w:szCs w:val="18"/>
        </w:rPr>
        <w:t xml:space="preserve"> </w:t>
      </w:r>
      <w:r w:rsidRPr="00D25E6D">
        <w:rPr>
          <w:color w:val="000000"/>
          <w:szCs w:val="18"/>
        </w:rPr>
        <w:t>programmes : le Gouvernement français pour un acte fo</w:t>
      </w:r>
      <w:r w:rsidRPr="00D25E6D">
        <w:rPr>
          <w:color w:val="000000"/>
          <w:szCs w:val="18"/>
        </w:rPr>
        <w:t>r</w:t>
      </w:r>
      <w:r w:rsidRPr="00D25E6D">
        <w:rPr>
          <w:color w:val="000000"/>
          <w:szCs w:val="18"/>
        </w:rPr>
        <w:t>mel et sans grande</w:t>
      </w:r>
      <w:r>
        <w:rPr>
          <w:color w:val="000000"/>
          <w:szCs w:val="18"/>
        </w:rPr>
        <w:t xml:space="preserve"> </w:t>
      </w:r>
      <w:r w:rsidRPr="00D25E6D">
        <w:rPr>
          <w:color w:val="000000"/>
          <w:szCs w:val="18"/>
        </w:rPr>
        <w:t>portée pratique (il suffirait d'une équivalence ou d'une homologation) se</w:t>
      </w:r>
      <w:r>
        <w:rPr>
          <w:color w:val="000000"/>
          <w:szCs w:val="18"/>
        </w:rPr>
        <w:t xml:space="preserve"> </w:t>
      </w:r>
      <w:r w:rsidRPr="00D25E6D">
        <w:rPr>
          <w:color w:val="000000"/>
          <w:szCs w:val="18"/>
        </w:rPr>
        <w:t>trouve juridiquement habilité à intervenir d</w:t>
      </w:r>
      <w:r w:rsidRPr="00D25E6D">
        <w:rPr>
          <w:color w:val="000000"/>
          <w:szCs w:val="18"/>
        </w:rPr>
        <w:t>i</w:t>
      </w:r>
      <w:r w:rsidRPr="00D25E6D">
        <w:rPr>
          <w:color w:val="000000"/>
          <w:szCs w:val="18"/>
        </w:rPr>
        <w:t>rectement dans la d</w:t>
      </w:r>
      <w:r w:rsidRPr="00D25E6D">
        <w:rPr>
          <w:color w:val="000000"/>
          <w:szCs w:val="18"/>
        </w:rPr>
        <w:t>é</w:t>
      </w:r>
      <w:r w:rsidRPr="00D25E6D">
        <w:rPr>
          <w:color w:val="000000"/>
          <w:szCs w:val="18"/>
        </w:rPr>
        <w:t>termination</w:t>
      </w:r>
      <w:r>
        <w:rPr>
          <w:color w:val="000000"/>
          <w:szCs w:val="18"/>
        </w:rPr>
        <w:t xml:space="preserve"> </w:t>
      </w:r>
      <w:r w:rsidRPr="00D25E6D">
        <w:rPr>
          <w:color w:val="000000"/>
          <w:szCs w:val="18"/>
        </w:rPr>
        <w:t>des matières, horaires et programmes de l'ense</w:t>
      </w:r>
      <w:r w:rsidRPr="00D25E6D">
        <w:rPr>
          <w:color w:val="000000"/>
          <w:szCs w:val="18"/>
        </w:rPr>
        <w:t>i</w:t>
      </w:r>
      <w:r w:rsidRPr="00D25E6D">
        <w:rPr>
          <w:color w:val="000000"/>
          <w:szCs w:val="18"/>
        </w:rPr>
        <w:t>gnement des États africains.</w:t>
      </w:r>
    </w:p>
    <w:p w:rsidR="00770C05" w:rsidRPr="00D25E6D" w:rsidRDefault="00770C05" w:rsidP="00770C05">
      <w:pPr>
        <w:spacing w:before="120" w:after="120"/>
        <w:jc w:val="both"/>
      </w:pPr>
      <w:r w:rsidRPr="00D25E6D">
        <w:rPr>
          <w:color w:val="000000"/>
          <w:szCs w:val="18"/>
        </w:rPr>
        <w:t>Ainsi dans l'ensemble des États de l'Afrique Noire, on ne décèle aucune politique cohérente en matière d'éducation et d'enseignement. Cet état de choses est dans une large mesure lié à l'incompréhension quasi-totale de l'importance de l'éducation, de son rôle dans le dév</w:t>
      </w:r>
      <w:r w:rsidRPr="00D25E6D">
        <w:rPr>
          <w:color w:val="000000"/>
          <w:szCs w:val="18"/>
        </w:rPr>
        <w:t>e</w:t>
      </w:r>
      <w:r w:rsidRPr="00D25E6D">
        <w:rPr>
          <w:color w:val="000000"/>
          <w:szCs w:val="18"/>
        </w:rPr>
        <w:t>loppement politique et économique, chez les gouvernements africains actuels, comme en font foi maintes déclarations d'hommes politiques. Il y va aussi d'une certaine panique devant les difficultés qu'impliqu</w:t>
      </w:r>
      <w:r w:rsidRPr="00D25E6D">
        <w:rPr>
          <w:color w:val="000000"/>
          <w:szCs w:val="18"/>
        </w:rPr>
        <w:t>e</w:t>
      </w:r>
      <w:r w:rsidRPr="00D25E6D">
        <w:rPr>
          <w:color w:val="000000"/>
          <w:szCs w:val="18"/>
        </w:rPr>
        <w:t>rait un changement profond du système d'éd</w:t>
      </w:r>
      <w:r w:rsidRPr="00D25E6D">
        <w:rPr>
          <w:color w:val="000000"/>
          <w:szCs w:val="18"/>
        </w:rPr>
        <w:t>u</w:t>
      </w:r>
      <w:r w:rsidRPr="00D25E6D">
        <w:rPr>
          <w:color w:val="000000"/>
          <w:szCs w:val="18"/>
        </w:rPr>
        <w:t>cation, et simultanément d'une quiétude réelle devant la situ</w:t>
      </w:r>
      <w:r w:rsidRPr="00D25E6D">
        <w:rPr>
          <w:color w:val="000000"/>
          <w:szCs w:val="18"/>
        </w:rPr>
        <w:t>a</w:t>
      </w:r>
      <w:r w:rsidRPr="00D25E6D">
        <w:rPr>
          <w:color w:val="000000"/>
          <w:szCs w:val="18"/>
        </w:rPr>
        <w:t>tion actuelle, quiétude basée sur le sentiment profond que le système actuel hérité du régime col</w:t>
      </w:r>
      <w:r w:rsidRPr="00D25E6D">
        <w:rPr>
          <w:color w:val="000000"/>
          <w:szCs w:val="18"/>
        </w:rPr>
        <w:t>o</w:t>
      </w:r>
      <w:r w:rsidRPr="00D25E6D">
        <w:rPr>
          <w:color w:val="000000"/>
          <w:szCs w:val="18"/>
        </w:rPr>
        <w:t>nial, « n'est pas si mal que ça » « a fait ses preuves », « nous a fo</w:t>
      </w:r>
      <w:r w:rsidRPr="00D25E6D">
        <w:rPr>
          <w:color w:val="000000"/>
          <w:szCs w:val="18"/>
        </w:rPr>
        <w:t>r</w:t>
      </w:r>
      <w:r w:rsidRPr="00D25E6D">
        <w:rPr>
          <w:color w:val="000000"/>
          <w:szCs w:val="18"/>
        </w:rPr>
        <w:t>més », etc. Il y va surtout de la persistance de la conviction inavouée (parce qu'in</w:t>
      </w:r>
      <w:r w:rsidRPr="00D25E6D">
        <w:rPr>
          <w:color w:val="000000"/>
          <w:szCs w:val="18"/>
        </w:rPr>
        <w:t>a</w:t>
      </w:r>
      <w:r w:rsidRPr="00D25E6D">
        <w:rPr>
          <w:color w:val="000000"/>
          <w:szCs w:val="18"/>
        </w:rPr>
        <w:t>vouable), vestige de l'enseignement colonial dans la conscience de bien des africains « instruits », que les peuples africains seraient incapables d'édifier leur culture propre de manière active et créatrice, et s</w:t>
      </w:r>
      <w:r w:rsidRPr="00D25E6D">
        <w:rPr>
          <w:color w:val="000000"/>
          <w:szCs w:val="18"/>
        </w:rPr>
        <w:t>e</w:t>
      </w:r>
      <w:r w:rsidRPr="00D25E6D">
        <w:rPr>
          <w:color w:val="000000"/>
          <w:szCs w:val="18"/>
        </w:rPr>
        <w:t>raient condamnés au rôle passif de réceptacle vis-à-vis de</w:t>
      </w:r>
      <w:r>
        <w:rPr>
          <w:color w:val="000000"/>
          <w:szCs w:val="18"/>
        </w:rPr>
        <w:t xml:space="preserve"> [140] </w:t>
      </w:r>
      <w:r w:rsidRPr="00D25E6D">
        <w:rPr>
          <w:color w:val="000000"/>
          <w:szCs w:val="18"/>
        </w:rPr>
        <w:t>ce que l'on nomme pompeusement et un peu my</w:t>
      </w:r>
      <w:r w:rsidRPr="00D25E6D">
        <w:rPr>
          <w:color w:val="000000"/>
          <w:szCs w:val="18"/>
        </w:rPr>
        <w:t>s</w:t>
      </w:r>
      <w:r w:rsidRPr="00D25E6D">
        <w:rPr>
          <w:color w:val="000000"/>
          <w:szCs w:val="18"/>
        </w:rPr>
        <w:t>térieusement « la culture occidentale ».</w:t>
      </w:r>
    </w:p>
    <w:p w:rsidR="00770C05" w:rsidRPr="00D25E6D" w:rsidRDefault="00770C05" w:rsidP="00770C05">
      <w:pPr>
        <w:spacing w:before="120" w:after="120"/>
        <w:jc w:val="both"/>
      </w:pPr>
      <w:r w:rsidRPr="00D25E6D">
        <w:rPr>
          <w:color w:val="000000"/>
          <w:szCs w:val="18"/>
        </w:rPr>
        <w:t>Les seules tentatives de réforme de l'enseignement entreprises à ce jour sont celles de la Guinée (1959 et 1961) et du Mali (1963), qui seront examinées et discutées plus en détail dans le cadre des probl</w:t>
      </w:r>
      <w:r w:rsidRPr="00D25E6D">
        <w:rPr>
          <w:color w:val="000000"/>
          <w:szCs w:val="18"/>
        </w:rPr>
        <w:t>è</w:t>
      </w:r>
      <w:r w:rsidRPr="00D25E6D">
        <w:rPr>
          <w:color w:val="000000"/>
          <w:szCs w:val="18"/>
        </w:rPr>
        <w:t>mes p</w:t>
      </w:r>
      <w:r w:rsidRPr="00D25E6D">
        <w:rPr>
          <w:color w:val="000000"/>
          <w:szCs w:val="18"/>
        </w:rPr>
        <w:t>o</w:t>
      </w:r>
      <w:r w:rsidRPr="00D25E6D">
        <w:rPr>
          <w:color w:val="000000"/>
          <w:szCs w:val="18"/>
        </w:rPr>
        <w:t>sés par la remise en question de l'héritage légué par le régime colonial en matière d'éducation.</w:t>
      </w:r>
    </w:p>
    <w:p w:rsidR="00770C05" w:rsidRPr="00D25E6D" w:rsidRDefault="00770C05" w:rsidP="00770C05">
      <w:pPr>
        <w:spacing w:before="120" w:after="120"/>
        <w:jc w:val="both"/>
      </w:pPr>
      <w:r w:rsidRPr="00D25E6D">
        <w:rPr>
          <w:color w:val="000000"/>
          <w:szCs w:val="18"/>
        </w:rPr>
        <w:t>Dans l'un et l'autre cas, le français demeure la langue d'enseign</w:t>
      </w:r>
      <w:r w:rsidRPr="00D25E6D">
        <w:rPr>
          <w:color w:val="000000"/>
          <w:szCs w:val="18"/>
        </w:rPr>
        <w:t>e</w:t>
      </w:r>
      <w:r w:rsidRPr="00D25E6D">
        <w:rPr>
          <w:color w:val="000000"/>
          <w:szCs w:val="18"/>
        </w:rPr>
        <w:t>ment dans le primaire comme dans le secondaire. La durée totale de la scolarité primaire + secondaire a été sensiblement réduite (1 an pour la Guinée comme pour le Mali) tandis que le contenu des programmes a été plus ou moins profondément remanié, notamment en Histoire, Géographie, Sciences physiques et naturelles, mathématiques, phil</w:t>
      </w:r>
      <w:r w:rsidRPr="00D25E6D">
        <w:rPr>
          <w:color w:val="000000"/>
          <w:szCs w:val="18"/>
        </w:rPr>
        <w:t>o</w:t>
      </w:r>
      <w:r w:rsidRPr="00D25E6D">
        <w:rPr>
          <w:color w:val="000000"/>
          <w:szCs w:val="18"/>
        </w:rPr>
        <w:t>sophie et lettres. Si la réforme malienne est trop récente pour perme</w:t>
      </w:r>
      <w:r w:rsidRPr="00D25E6D">
        <w:rPr>
          <w:color w:val="000000"/>
          <w:szCs w:val="18"/>
        </w:rPr>
        <w:t>t</w:t>
      </w:r>
      <w:r w:rsidRPr="00D25E6D">
        <w:rPr>
          <w:color w:val="000000"/>
          <w:szCs w:val="18"/>
        </w:rPr>
        <w:t>tre d'en juger les effets, on peut remarquer qu'en ce qui concerne la Guinée, le rythme de scolar</w:t>
      </w:r>
      <w:r w:rsidRPr="00D25E6D">
        <w:rPr>
          <w:color w:val="000000"/>
          <w:szCs w:val="18"/>
        </w:rPr>
        <w:t>i</w:t>
      </w:r>
      <w:r w:rsidRPr="00D25E6D">
        <w:rPr>
          <w:color w:val="000000"/>
          <w:szCs w:val="18"/>
        </w:rPr>
        <w:t>sation ne semble pas s'en être notablement accéléré, du moins comparativement à celui des autres États, sauf en ce qui concerne l'enseignement secondaire.</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31" w:name="Education_Afrique_pt_3_ch_07_C"/>
      <w:r w:rsidRPr="00D25E6D">
        <w:t>C. La politique culturelle du Néo-colonialisme</w:t>
      </w:r>
      <w:r>
        <w:br/>
      </w:r>
      <w:r w:rsidRPr="00D25E6D">
        <w:t>en Afrique Noire</w:t>
      </w:r>
    </w:p>
    <w:bookmarkEnd w:id="31"/>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Pendant les dernières années, devant la montée du mouvement n</w:t>
      </w:r>
      <w:r w:rsidRPr="00D25E6D">
        <w:rPr>
          <w:color w:val="000000"/>
          <w:szCs w:val="18"/>
        </w:rPr>
        <w:t>a</w:t>
      </w:r>
      <w:r w:rsidRPr="00D25E6D">
        <w:rPr>
          <w:color w:val="000000"/>
          <w:szCs w:val="18"/>
        </w:rPr>
        <w:t>tional en Afrique, eu égard à ses diff</w:t>
      </w:r>
      <w:r w:rsidRPr="00D25E6D">
        <w:rPr>
          <w:color w:val="000000"/>
          <w:szCs w:val="18"/>
        </w:rPr>
        <w:t>i</w:t>
      </w:r>
      <w:r w:rsidRPr="00D25E6D">
        <w:rPr>
          <w:color w:val="000000"/>
          <w:szCs w:val="18"/>
        </w:rPr>
        <w:t>cultés en Algérie et à la situation internationale, l'i</w:t>
      </w:r>
      <w:r w:rsidRPr="00D25E6D">
        <w:rPr>
          <w:color w:val="000000"/>
          <w:szCs w:val="18"/>
        </w:rPr>
        <w:t>m</w:t>
      </w:r>
      <w:r w:rsidRPr="00D25E6D">
        <w:rPr>
          <w:color w:val="000000"/>
          <w:szCs w:val="18"/>
        </w:rPr>
        <w:t>périalisme français a déployé des efforts soutenus et importants pour sauvegarder dans l'essentiel sa mainmise économ</w:t>
      </w:r>
      <w:r w:rsidRPr="00D25E6D">
        <w:rPr>
          <w:color w:val="000000"/>
          <w:szCs w:val="18"/>
        </w:rPr>
        <w:t>i</w:t>
      </w:r>
      <w:r w:rsidRPr="00D25E6D">
        <w:rPr>
          <w:color w:val="000000"/>
          <w:szCs w:val="18"/>
        </w:rPr>
        <w:t>que sur les pays d'Afrique Noire. L'indépendance généralement acqu</w:t>
      </w:r>
      <w:r w:rsidRPr="00D25E6D">
        <w:rPr>
          <w:color w:val="000000"/>
          <w:szCs w:val="18"/>
        </w:rPr>
        <w:t>i</w:t>
      </w:r>
      <w:r w:rsidRPr="00D25E6D">
        <w:rPr>
          <w:color w:val="000000"/>
          <w:szCs w:val="18"/>
        </w:rPr>
        <w:t>se à travers la remise du pouvoir politique entre les mains de polit</w:t>
      </w:r>
      <w:r w:rsidRPr="00D25E6D">
        <w:rPr>
          <w:color w:val="000000"/>
          <w:szCs w:val="18"/>
        </w:rPr>
        <w:t>i</w:t>
      </w:r>
      <w:r w:rsidRPr="00D25E6D">
        <w:rPr>
          <w:color w:val="000000"/>
          <w:szCs w:val="18"/>
        </w:rPr>
        <w:t>ciens a</w:t>
      </w:r>
      <w:r w:rsidRPr="00D25E6D">
        <w:rPr>
          <w:color w:val="000000"/>
          <w:szCs w:val="18"/>
        </w:rPr>
        <w:t>c</w:t>
      </w:r>
      <w:r w:rsidRPr="00D25E6D">
        <w:rPr>
          <w:color w:val="000000"/>
          <w:szCs w:val="18"/>
        </w:rPr>
        <w:t>quis à l'impérialisme, a été soigneusement préparée. La loi-cadre a permis d'instituer la « balkanisation » de l'Afrique Noire, qui a été accentuée plus tard par la création des États de la Communauté et les manœuvres tenaces pour rétrécir à sa naissance, puis disl</w:t>
      </w:r>
      <w:r w:rsidRPr="00D25E6D">
        <w:rPr>
          <w:color w:val="000000"/>
          <w:szCs w:val="18"/>
        </w:rPr>
        <w:t>o</w:t>
      </w:r>
      <w:r w:rsidRPr="00D25E6D">
        <w:rPr>
          <w:color w:val="000000"/>
          <w:szCs w:val="18"/>
        </w:rPr>
        <w:t>quer la Fédération du Mali. En même temps, la corruption politique a été in</w:t>
      </w:r>
      <w:r w:rsidRPr="00D25E6D">
        <w:rPr>
          <w:color w:val="000000"/>
          <w:szCs w:val="18"/>
        </w:rPr>
        <w:t>s</w:t>
      </w:r>
      <w:r w:rsidRPr="00D25E6D">
        <w:rPr>
          <w:color w:val="000000"/>
          <w:szCs w:val="18"/>
        </w:rPr>
        <w:t>taurée en Afrique Noire, à une échelle monstrueuse, permettant le r</w:t>
      </w:r>
      <w:r w:rsidRPr="00D25E6D">
        <w:rPr>
          <w:color w:val="000000"/>
          <w:szCs w:val="18"/>
        </w:rPr>
        <w:t>e</w:t>
      </w:r>
      <w:r w:rsidRPr="00D25E6D">
        <w:rPr>
          <w:color w:val="000000"/>
          <w:szCs w:val="18"/>
        </w:rPr>
        <w:t>crutement d'hommes d'État africains prêts à tout pour garder leurs po</w:t>
      </w:r>
      <w:r w:rsidRPr="00D25E6D">
        <w:rPr>
          <w:color w:val="000000"/>
          <w:szCs w:val="18"/>
        </w:rPr>
        <w:t>r</w:t>
      </w:r>
      <w:r w:rsidRPr="00D25E6D">
        <w:rPr>
          <w:color w:val="000000"/>
          <w:szCs w:val="18"/>
        </w:rPr>
        <w:t>tefeuilles ministériels. Enfin il faut signaler que les négociations pr</w:t>
      </w:r>
      <w:r w:rsidRPr="00D25E6D">
        <w:rPr>
          <w:color w:val="000000"/>
          <w:szCs w:val="18"/>
        </w:rPr>
        <w:t>é</w:t>
      </w:r>
      <w:r w:rsidRPr="00D25E6D">
        <w:rPr>
          <w:color w:val="000000"/>
          <w:szCs w:val="18"/>
        </w:rPr>
        <w:t>alables à l'indépendance, qui se sont déroulées même quand sur l'arène internationale « l'indépendance sans conditions » était sensée être ex</w:t>
      </w:r>
      <w:r w:rsidRPr="00D25E6D">
        <w:rPr>
          <w:color w:val="000000"/>
          <w:szCs w:val="18"/>
        </w:rPr>
        <w:t>i</w:t>
      </w:r>
      <w:r w:rsidRPr="00D25E6D">
        <w:rPr>
          <w:color w:val="000000"/>
          <w:szCs w:val="18"/>
        </w:rPr>
        <w:t>gée (cas de l'Entente), ont également préparé à l'avance les b</w:t>
      </w:r>
      <w:r w:rsidRPr="00D25E6D">
        <w:rPr>
          <w:color w:val="000000"/>
          <w:szCs w:val="18"/>
        </w:rPr>
        <w:t>a</w:t>
      </w:r>
      <w:r w:rsidRPr="00D25E6D">
        <w:rPr>
          <w:color w:val="000000"/>
          <w:szCs w:val="18"/>
        </w:rPr>
        <w:t>ses de</w:t>
      </w:r>
      <w:r>
        <w:rPr>
          <w:color w:val="000000"/>
          <w:szCs w:val="18"/>
        </w:rPr>
        <w:t xml:space="preserve"> [141] </w:t>
      </w:r>
      <w:r w:rsidRPr="00D25E6D">
        <w:rPr>
          <w:color w:val="000000"/>
          <w:szCs w:val="18"/>
        </w:rPr>
        <w:t>« repli » de l'impérialisme. Tout était en place pour la mise en œuvre de la « nouvelle » politique de l'i</w:t>
      </w:r>
      <w:r w:rsidRPr="00D25E6D">
        <w:rPr>
          <w:color w:val="000000"/>
          <w:szCs w:val="18"/>
        </w:rPr>
        <w:t>m</w:t>
      </w:r>
      <w:r w:rsidRPr="00D25E6D">
        <w:rPr>
          <w:color w:val="000000"/>
          <w:szCs w:val="18"/>
        </w:rPr>
        <w:t>périalisme.</w:t>
      </w:r>
    </w:p>
    <w:p w:rsidR="00770C05" w:rsidRDefault="00770C05" w:rsidP="00770C05">
      <w:pPr>
        <w:spacing w:before="120" w:after="120"/>
        <w:jc w:val="both"/>
        <w:rPr>
          <w:bCs/>
          <w:color w:val="000000"/>
          <w:szCs w:val="18"/>
        </w:rPr>
      </w:pPr>
    </w:p>
    <w:p w:rsidR="00770C05" w:rsidRPr="00D25E6D" w:rsidRDefault="00770C05" w:rsidP="00770C05">
      <w:pPr>
        <w:pStyle w:val="a"/>
      </w:pPr>
      <w:r>
        <w:t>1</w:t>
      </w:r>
      <w:r w:rsidRPr="00D25E6D">
        <w:t>. Le néo-colonialisme en Afrique Noire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Mettant à profit les conditions objectives (politiques et économ</w:t>
      </w:r>
      <w:r w:rsidRPr="00D25E6D">
        <w:rPr>
          <w:color w:val="000000"/>
          <w:szCs w:val="18"/>
        </w:rPr>
        <w:t>i</w:t>
      </w:r>
      <w:r w:rsidRPr="00D25E6D">
        <w:rPr>
          <w:color w:val="000000"/>
          <w:szCs w:val="18"/>
        </w:rPr>
        <w:t>ques) de l'octroi de l'indépendance, l'impérialisme français (et ses pa</w:t>
      </w:r>
      <w:r w:rsidRPr="00D25E6D">
        <w:rPr>
          <w:color w:val="000000"/>
          <w:szCs w:val="18"/>
        </w:rPr>
        <w:t>r</w:t>
      </w:r>
      <w:r w:rsidRPr="00D25E6D">
        <w:rPr>
          <w:color w:val="000000"/>
          <w:szCs w:val="18"/>
        </w:rPr>
        <w:t>tenaires) maintie</w:t>
      </w:r>
      <w:r w:rsidRPr="00D25E6D">
        <w:rPr>
          <w:color w:val="000000"/>
          <w:szCs w:val="18"/>
        </w:rPr>
        <w:t>n</w:t>
      </w:r>
      <w:r w:rsidRPr="00D25E6D">
        <w:rPr>
          <w:color w:val="000000"/>
          <w:szCs w:val="18"/>
        </w:rPr>
        <w:t>nent une domination (qui se veut subtile) sur toute une série d'États africains, dont les aspects essentiels sont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La remise du pouvoir politique entre les mains de gouvern</w:t>
      </w:r>
      <w:r w:rsidRPr="00D25E6D">
        <w:rPr>
          <w:color w:val="000000"/>
          <w:szCs w:val="18"/>
        </w:rPr>
        <w:t>e</w:t>
      </w:r>
      <w:r w:rsidRPr="00D25E6D">
        <w:rPr>
          <w:color w:val="000000"/>
          <w:szCs w:val="18"/>
        </w:rPr>
        <w:t>ments</w:t>
      </w:r>
      <w:r>
        <w:rPr>
          <w:color w:val="000000"/>
          <w:szCs w:val="18"/>
        </w:rPr>
        <w:t xml:space="preserve"> </w:t>
      </w:r>
      <w:r w:rsidRPr="00D25E6D">
        <w:rPr>
          <w:color w:val="000000"/>
          <w:szCs w:val="18"/>
        </w:rPr>
        <w:t>africains et la mise au point de manifestations extérieures spe</w:t>
      </w:r>
      <w:r w:rsidRPr="00D25E6D">
        <w:rPr>
          <w:color w:val="000000"/>
          <w:szCs w:val="18"/>
        </w:rPr>
        <w:t>c</w:t>
      </w:r>
      <w:r w:rsidRPr="00D25E6D">
        <w:rPr>
          <w:color w:val="000000"/>
          <w:szCs w:val="18"/>
        </w:rPr>
        <w:t>tacula</w:t>
      </w:r>
      <w:r w:rsidRPr="00D25E6D">
        <w:rPr>
          <w:color w:val="000000"/>
          <w:szCs w:val="18"/>
        </w:rPr>
        <w:t>i</w:t>
      </w:r>
      <w:r w:rsidRPr="00D25E6D">
        <w:rPr>
          <w:color w:val="000000"/>
          <w:szCs w:val="18"/>
        </w:rPr>
        <w:t>res des</w:t>
      </w:r>
      <w:r>
        <w:rPr>
          <w:color w:val="000000"/>
          <w:szCs w:val="18"/>
        </w:rPr>
        <w:t xml:space="preserve"> </w:t>
      </w:r>
      <w:r w:rsidRPr="00D25E6D">
        <w:rPr>
          <w:color w:val="000000"/>
          <w:szCs w:val="18"/>
        </w:rPr>
        <w:t>attributs de souveraineté : organisation de Ministères et Services Centraux,</w:t>
      </w:r>
      <w:r>
        <w:rPr>
          <w:color w:val="000000"/>
          <w:szCs w:val="18"/>
        </w:rPr>
        <w:t xml:space="preserve"> </w:t>
      </w:r>
      <w:r w:rsidRPr="00D25E6D">
        <w:rPr>
          <w:color w:val="000000"/>
          <w:szCs w:val="18"/>
        </w:rPr>
        <w:t>création d'une diplomatie, parrainage à l'O.N.U., o</w:t>
      </w:r>
      <w:r w:rsidRPr="00D25E6D">
        <w:rPr>
          <w:color w:val="000000"/>
          <w:szCs w:val="18"/>
        </w:rPr>
        <w:t>r</w:t>
      </w:r>
      <w:r w:rsidRPr="00D25E6D">
        <w:rPr>
          <w:color w:val="000000"/>
          <w:szCs w:val="18"/>
        </w:rPr>
        <w:t>ganisation d' « armées</w:t>
      </w:r>
      <w:r>
        <w:rPr>
          <w:color w:val="000000"/>
          <w:szCs w:val="18"/>
        </w:rPr>
        <w:t xml:space="preserve"> </w:t>
      </w:r>
      <w:r w:rsidRPr="00D25E6D">
        <w:rPr>
          <w:color w:val="000000"/>
          <w:szCs w:val="18"/>
        </w:rPr>
        <w:t>nationales », etc.</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Le maintien des positions économiques de l'i</w:t>
      </w:r>
      <w:r w:rsidRPr="00D25E6D">
        <w:rPr>
          <w:color w:val="000000"/>
          <w:szCs w:val="18"/>
        </w:rPr>
        <w:t>m</w:t>
      </w:r>
      <w:r w:rsidRPr="00D25E6D">
        <w:rPr>
          <w:color w:val="000000"/>
          <w:szCs w:val="18"/>
        </w:rPr>
        <w:t>périalisme : dans</w:t>
      </w:r>
      <w:r>
        <w:rPr>
          <w:color w:val="000000"/>
          <w:szCs w:val="18"/>
        </w:rPr>
        <w:t xml:space="preserve"> </w:t>
      </w:r>
      <w:r w:rsidRPr="00D25E6D">
        <w:rPr>
          <w:color w:val="000000"/>
          <w:szCs w:val="18"/>
        </w:rPr>
        <w:t>l'essentiel l'économie de ces États reste dominée par les Sociétés</w:t>
      </w:r>
      <w:r>
        <w:rPr>
          <w:color w:val="000000"/>
          <w:szCs w:val="18"/>
        </w:rPr>
        <w:t xml:space="preserve"> </w:t>
      </w:r>
      <w:r w:rsidRPr="00D25E6D">
        <w:rPr>
          <w:color w:val="000000"/>
          <w:szCs w:val="18"/>
        </w:rPr>
        <w:t>commerciales, les Banques et les diverses sociétés industrielles de l'ancienne</w:t>
      </w:r>
      <w:r>
        <w:rPr>
          <w:color w:val="000000"/>
          <w:szCs w:val="18"/>
        </w:rPr>
        <w:t xml:space="preserve"> </w:t>
      </w:r>
      <w:r w:rsidRPr="00D25E6D">
        <w:rPr>
          <w:color w:val="000000"/>
          <w:szCs w:val="18"/>
        </w:rPr>
        <w:t>métropole ; le commerce garde pratiquement aussi bien dans l'exportation</w:t>
      </w:r>
      <w:r>
        <w:rPr>
          <w:color w:val="000000"/>
          <w:szCs w:val="18"/>
        </w:rPr>
        <w:t xml:space="preserve"> </w:t>
      </w:r>
      <w:r w:rsidRPr="00D25E6D">
        <w:rPr>
          <w:color w:val="000000"/>
          <w:szCs w:val="18"/>
        </w:rPr>
        <w:t>que dans l'importation l'ancienne orientation col</w:t>
      </w:r>
      <w:r w:rsidRPr="00D25E6D">
        <w:rPr>
          <w:color w:val="000000"/>
          <w:szCs w:val="18"/>
        </w:rPr>
        <w:t>o</w:t>
      </w:r>
      <w:r w:rsidRPr="00D25E6D">
        <w:rPr>
          <w:color w:val="000000"/>
          <w:szCs w:val="18"/>
        </w:rPr>
        <w:t>niale. Tout cela se faisant</w:t>
      </w:r>
      <w:r>
        <w:rPr>
          <w:color w:val="000000"/>
          <w:szCs w:val="18"/>
        </w:rPr>
        <w:t xml:space="preserve"> </w:t>
      </w:r>
      <w:r w:rsidRPr="00D25E6D">
        <w:rPr>
          <w:color w:val="000000"/>
          <w:szCs w:val="18"/>
        </w:rPr>
        <w:t>d'autant plus facilement que l'indépendance a été o</w:t>
      </w:r>
      <w:r w:rsidRPr="00D25E6D">
        <w:rPr>
          <w:color w:val="000000"/>
          <w:szCs w:val="18"/>
        </w:rPr>
        <w:t>c</w:t>
      </w:r>
      <w:r w:rsidRPr="00D25E6D">
        <w:rPr>
          <w:color w:val="000000"/>
          <w:szCs w:val="18"/>
        </w:rPr>
        <w:t>troyée avant un</w:t>
      </w:r>
      <w:r>
        <w:rPr>
          <w:color w:val="000000"/>
          <w:szCs w:val="18"/>
        </w:rPr>
        <w:t xml:space="preserve"> </w:t>
      </w:r>
      <w:r w:rsidRPr="00D25E6D">
        <w:rPr>
          <w:color w:val="000000"/>
          <w:szCs w:val="18"/>
        </w:rPr>
        <w:t>développement conséquent de la lutte des masses p</w:t>
      </w:r>
      <w:r w:rsidRPr="00D25E6D">
        <w:rPr>
          <w:color w:val="000000"/>
          <w:szCs w:val="18"/>
        </w:rPr>
        <w:t>o</w:t>
      </w:r>
      <w:r w:rsidRPr="00D25E6D">
        <w:rPr>
          <w:color w:val="000000"/>
          <w:szCs w:val="18"/>
        </w:rPr>
        <w:t>pulaires qui n'ont donc</w:t>
      </w:r>
      <w:r>
        <w:rPr>
          <w:color w:val="000000"/>
          <w:szCs w:val="18"/>
        </w:rPr>
        <w:t xml:space="preserve"> </w:t>
      </w:r>
      <w:r w:rsidRPr="00D25E6D">
        <w:rPr>
          <w:color w:val="000000"/>
          <w:szCs w:val="18"/>
        </w:rPr>
        <w:t>pu imposer aux dirigeants politiques un programme précis co</w:t>
      </w:r>
      <w:r w:rsidRPr="00D25E6D">
        <w:rPr>
          <w:color w:val="000000"/>
          <w:szCs w:val="18"/>
        </w:rPr>
        <w:t>m</w:t>
      </w:r>
      <w:r w:rsidRPr="00D25E6D">
        <w:rPr>
          <w:color w:val="000000"/>
          <w:szCs w:val="18"/>
        </w:rPr>
        <w:t>portant des</w:t>
      </w:r>
      <w:r>
        <w:rPr>
          <w:color w:val="000000"/>
          <w:szCs w:val="18"/>
        </w:rPr>
        <w:t xml:space="preserve"> </w:t>
      </w:r>
      <w:r w:rsidRPr="00D25E6D">
        <w:rPr>
          <w:color w:val="000000"/>
          <w:szCs w:val="18"/>
        </w:rPr>
        <w:t>changements fondamentaux dans le domaine écon</w:t>
      </w:r>
      <w:r w:rsidRPr="00D25E6D">
        <w:rPr>
          <w:color w:val="000000"/>
          <w:szCs w:val="18"/>
        </w:rPr>
        <w:t>o</w:t>
      </w:r>
      <w:r w:rsidRPr="00D25E6D">
        <w:rPr>
          <w:color w:val="000000"/>
          <w:szCs w:val="18"/>
        </w:rPr>
        <w:t>mique : tous les moyens</w:t>
      </w:r>
      <w:r>
        <w:rPr>
          <w:color w:val="000000"/>
          <w:szCs w:val="18"/>
        </w:rPr>
        <w:t xml:space="preserve"> </w:t>
      </w:r>
      <w:r w:rsidRPr="00D25E6D">
        <w:rPr>
          <w:color w:val="000000"/>
          <w:szCs w:val="18"/>
        </w:rPr>
        <w:t>économiques restent au lendemain comme à la veille de l'indépenda</w:t>
      </w:r>
      <w:r w:rsidRPr="00D25E6D">
        <w:rPr>
          <w:color w:val="000000"/>
          <w:szCs w:val="18"/>
        </w:rPr>
        <w:t>n</w:t>
      </w:r>
      <w:r w:rsidRPr="00D25E6D">
        <w:rPr>
          <w:color w:val="000000"/>
          <w:szCs w:val="18"/>
        </w:rPr>
        <w:t>ce dans</w:t>
      </w:r>
      <w:r>
        <w:rPr>
          <w:color w:val="000000"/>
          <w:szCs w:val="18"/>
        </w:rPr>
        <w:t xml:space="preserve"> </w:t>
      </w:r>
      <w:r w:rsidRPr="00D25E6D">
        <w:rPr>
          <w:color w:val="000000"/>
          <w:szCs w:val="18"/>
        </w:rPr>
        <w:t>les mains de l'étranger. D'autre part, devant les problèmes économ</w:t>
      </w:r>
      <w:r w:rsidRPr="00D25E6D">
        <w:rPr>
          <w:color w:val="000000"/>
          <w:szCs w:val="18"/>
        </w:rPr>
        <w:t>i</w:t>
      </w:r>
      <w:r w:rsidRPr="00D25E6D">
        <w:rPr>
          <w:color w:val="000000"/>
          <w:szCs w:val="18"/>
        </w:rPr>
        <w:t>ques</w:t>
      </w:r>
      <w:r>
        <w:rPr>
          <w:color w:val="000000"/>
          <w:szCs w:val="18"/>
        </w:rPr>
        <w:t xml:space="preserve"> </w:t>
      </w:r>
      <w:r w:rsidRPr="00D25E6D">
        <w:rPr>
          <w:color w:val="000000"/>
          <w:szCs w:val="18"/>
        </w:rPr>
        <w:t>posés aux différents gouvernements (investissements, problèmes</w:t>
      </w:r>
      <w:r>
        <w:rPr>
          <w:color w:val="000000"/>
          <w:szCs w:val="18"/>
        </w:rPr>
        <w:t xml:space="preserve"> </w:t>
      </w:r>
      <w:r w:rsidRPr="00D25E6D">
        <w:rPr>
          <w:color w:val="000000"/>
          <w:szCs w:val="18"/>
        </w:rPr>
        <w:t>m</w:t>
      </w:r>
      <w:r w:rsidRPr="00D25E6D">
        <w:rPr>
          <w:color w:val="000000"/>
          <w:szCs w:val="18"/>
        </w:rPr>
        <w:t>o</w:t>
      </w:r>
      <w:r w:rsidRPr="00D25E6D">
        <w:rPr>
          <w:color w:val="000000"/>
          <w:szCs w:val="18"/>
        </w:rPr>
        <w:t>nétaires, dépenses élevées de souveraineté, etc.), l'impérialisme en offrant</w:t>
      </w:r>
      <w:r>
        <w:rPr>
          <w:color w:val="000000"/>
          <w:szCs w:val="18"/>
        </w:rPr>
        <w:t xml:space="preserve"> </w:t>
      </w:r>
      <w:r w:rsidRPr="00D25E6D">
        <w:rPr>
          <w:color w:val="000000"/>
          <w:szCs w:val="18"/>
        </w:rPr>
        <w:t>son « aide et coopération économiques » la monnaye contre le mai</w:t>
      </w:r>
      <w:r w:rsidRPr="00D25E6D">
        <w:rPr>
          <w:color w:val="000000"/>
          <w:szCs w:val="18"/>
        </w:rPr>
        <w:t>n</w:t>
      </w:r>
      <w:r w:rsidRPr="00D25E6D">
        <w:rPr>
          <w:color w:val="000000"/>
          <w:szCs w:val="18"/>
        </w:rPr>
        <w:t>tien</w:t>
      </w:r>
      <w:r>
        <w:rPr>
          <w:color w:val="000000"/>
          <w:szCs w:val="18"/>
        </w:rPr>
        <w:t xml:space="preserve"> </w:t>
      </w:r>
      <w:r w:rsidRPr="00D25E6D">
        <w:rPr>
          <w:color w:val="000000"/>
          <w:szCs w:val="18"/>
        </w:rPr>
        <w:t>sinon le renforcement de ses positions acquises. Si l'on tient compte du</w:t>
      </w:r>
      <w:r>
        <w:rPr>
          <w:color w:val="000000"/>
          <w:szCs w:val="18"/>
        </w:rPr>
        <w:t xml:space="preserve"> </w:t>
      </w:r>
      <w:r w:rsidRPr="00D25E6D">
        <w:rPr>
          <w:color w:val="000000"/>
          <w:szCs w:val="18"/>
        </w:rPr>
        <w:t>facteur supplémentaire et favorable à l'impérialisme que constitue le fait</w:t>
      </w:r>
      <w:r>
        <w:rPr>
          <w:color w:val="000000"/>
          <w:szCs w:val="18"/>
        </w:rPr>
        <w:t xml:space="preserve"> </w:t>
      </w:r>
      <w:r w:rsidRPr="00D25E6D">
        <w:rPr>
          <w:color w:val="000000"/>
          <w:szCs w:val="18"/>
        </w:rPr>
        <w:t>d'avoir pour interlocuteurs des hommes dévoués, l'on comprend ais</w:t>
      </w:r>
      <w:r w:rsidRPr="00D25E6D">
        <w:rPr>
          <w:color w:val="000000"/>
          <w:szCs w:val="18"/>
        </w:rPr>
        <w:t>é</w:t>
      </w:r>
      <w:r w:rsidRPr="00D25E6D">
        <w:rPr>
          <w:color w:val="000000"/>
          <w:szCs w:val="18"/>
        </w:rPr>
        <w:t>ment</w:t>
      </w:r>
      <w:r>
        <w:rPr>
          <w:color w:val="000000"/>
          <w:szCs w:val="18"/>
        </w:rPr>
        <w:t xml:space="preserve"> </w:t>
      </w:r>
      <w:r w:rsidRPr="00D25E6D">
        <w:rPr>
          <w:color w:val="000000"/>
          <w:szCs w:val="18"/>
        </w:rPr>
        <w:t>comment se ferme ce « cercle infernal ».</w:t>
      </w:r>
    </w:p>
    <w:p w:rsidR="00770C05" w:rsidRPr="00D25E6D" w:rsidRDefault="00770C05" w:rsidP="00770C05">
      <w:pPr>
        <w:spacing w:before="120" w:after="120"/>
        <w:jc w:val="both"/>
      </w:pPr>
      <w:r w:rsidRPr="00D25E6D">
        <w:rPr>
          <w:color w:val="000000"/>
          <w:szCs w:val="18"/>
        </w:rPr>
        <w:t>c.</w:t>
      </w:r>
      <w:r>
        <w:rPr>
          <w:color w:val="000000"/>
          <w:szCs w:val="18"/>
        </w:rPr>
        <w:t xml:space="preserve"> </w:t>
      </w:r>
      <w:r w:rsidRPr="00D25E6D">
        <w:rPr>
          <w:color w:val="000000"/>
          <w:szCs w:val="18"/>
        </w:rPr>
        <w:t>Prenant prétexte du manque réel de cadres que l'on constate en</w:t>
      </w:r>
      <w:r>
        <w:rPr>
          <w:color w:val="000000"/>
          <w:szCs w:val="18"/>
        </w:rPr>
        <w:t xml:space="preserve"> </w:t>
      </w:r>
      <w:r w:rsidRPr="00D25E6D">
        <w:rPr>
          <w:color w:val="000000"/>
          <w:szCs w:val="18"/>
        </w:rPr>
        <w:t>Afrique Noire (et pour cause !), l'impérialisme impose aussi aux</w:t>
      </w:r>
      <w:r>
        <w:rPr>
          <w:color w:val="000000"/>
          <w:szCs w:val="18"/>
        </w:rPr>
        <w:t xml:space="preserve"> </w:t>
      </w:r>
      <w:r w:rsidRPr="00D25E6D">
        <w:rPr>
          <w:color w:val="000000"/>
          <w:szCs w:val="18"/>
        </w:rPr>
        <w:t>go</w:t>
      </w:r>
      <w:r w:rsidRPr="00D25E6D">
        <w:rPr>
          <w:color w:val="000000"/>
          <w:szCs w:val="18"/>
        </w:rPr>
        <w:t>u</w:t>
      </w:r>
      <w:r w:rsidRPr="00D25E6D">
        <w:rPr>
          <w:color w:val="000000"/>
          <w:szCs w:val="18"/>
        </w:rPr>
        <w:t>vernements (qui ne peuvent que l'accepter !) une aide technique qui se</w:t>
      </w:r>
      <w:r>
        <w:rPr>
          <w:color w:val="000000"/>
          <w:szCs w:val="18"/>
        </w:rPr>
        <w:t xml:space="preserve"> </w:t>
      </w:r>
      <w:r w:rsidRPr="00D25E6D">
        <w:rPr>
          <w:color w:val="000000"/>
          <w:szCs w:val="18"/>
        </w:rPr>
        <w:t>traduit par le maintien des anciens et l'envoi de no</w:t>
      </w:r>
      <w:r w:rsidRPr="00D25E6D">
        <w:rPr>
          <w:color w:val="000000"/>
          <w:szCs w:val="18"/>
        </w:rPr>
        <w:t>u</w:t>
      </w:r>
      <w:r w:rsidRPr="00D25E6D">
        <w:rPr>
          <w:color w:val="000000"/>
          <w:szCs w:val="18"/>
        </w:rPr>
        <w:t>veaux cadres sous le</w:t>
      </w:r>
      <w:r>
        <w:rPr>
          <w:color w:val="000000"/>
          <w:szCs w:val="18"/>
        </w:rPr>
        <w:t xml:space="preserve"> [142] signe de l'</w:t>
      </w:r>
      <w:r w:rsidRPr="00D25E6D">
        <w:rPr>
          <w:color w:val="000000"/>
          <w:szCs w:val="18"/>
        </w:rPr>
        <w:t>« assistance technique ». Ces fonctionnaires eur</w:t>
      </w:r>
      <w:r w:rsidRPr="00D25E6D">
        <w:rPr>
          <w:color w:val="000000"/>
          <w:szCs w:val="18"/>
        </w:rPr>
        <w:t>o</w:t>
      </w:r>
      <w:r w:rsidRPr="00D25E6D">
        <w:rPr>
          <w:color w:val="000000"/>
          <w:szCs w:val="18"/>
        </w:rPr>
        <w:t>péens qui occupent tantôt des postes voyants (Directeurs de Cabinets, Chefs de Services) tantôt des postes plus discrets (Conseillers techn</w:t>
      </w:r>
      <w:r w:rsidRPr="00D25E6D">
        <w:rPr>
          <w:color w:val="000000"/>
          <w:szCs w:val="18"/>
        </w:rPr>
        <w:t>i</w:t>
      </w:r>
      <w:r w:rsidRPr="00D25E6D">
        <w:rPr>
          <w:color w:val="000000"/>
          <w:szCs w:val="18"/>
        </w:rPr>
        <w:t>ques, attachés de cabinet, fonctionnaires exécutants) const</w:t>
      </w:r>
      <w:r w:rsidRPr="00D25E6D">
        <w:rPr>
          <w:color w:val="000000"/>
          <w:szCs w:val="18"/>
        </w:rPr>
        <w:t>i</w:t>
      </w:r>
      <w:r w:rsidRPr="00D25E6D">
        <w:rPr>
          <w:color w:val="000000"/>
          <w:szCs w:val="18"/>
        </w:rPr>
        <w:t>tuent en fait un réseau efficace et puissant, à fonctions multiples : défense et mise en pratique de la politique de l'impérialisme, sabotage de toutes mesures contra</w:t>
      </w:r>
      <w:r w:rsidRPr="00D25E6D">
        <w:rPr>
          <w:color w:val="000000"/>
          <w:szCs w:val="18"/>
        </w:rPr>
        <w:t>i</w:t>
      </w:r>
      <w:r w:rsidRPr="00D25E6D">
        <w:rPr>
          <w:color w:val="000000"/>
          <w:szCs w:val="18"/>
        </w:rPr>
        <w:t>res, surveillance de l'évolution générale du pays, en un mot maintien de l'État dans l'orbite économique et politique de l'imp</w:t>
      </w:r>
      <w:r w:rsidRPr="00D25E6D">
        <w:rPr>
          <w:color w:val="000000"/>
          <w:szCs w:val="18"/>
        </w:rPr>
        <w:t>é</w:t>
      </w:r>
      <w:r w:rsidRPr="00D25E6D">
        <w:rPr>
          <w:color w:val="000000"/>
          <w:szCs w:val="18"/>
        </w:rPr>
        <w:t>ri</w:t>
      </w:r>
      <w:r w:rsidRPr="00D25E6D">
        <w:rPr>
          <w:color w:val="000000"/>
          <w:szCs w:val="18"/>
        </w:rPr>
        <w:t>a</w:t>
      </w:r>
      <w:r w:rsidRPr="00D25E6D">
        <w:rPr>
          <w:color w:val="000000"/>
          <w:szCs w:val="18"/>
        </w:rPr>
        <w:t>lisme par tous les moyens.</w:t>
      </w:r>
    </w:p>
    <w:p w:rsidR="00770C05" w:rsidRPr="00D25E6D" w:rsidRDefault="00770C05" w:rsidP="00770C05">
      <w:pPr>
        <w:spacing w:before="120" w:after="120"/>
        <w:jc w:val="both"/>
      </w:pPr>
      <w:r w:rsidRPr="00D25E6D">
        <w:rPr>
          <w:color w:val="000000"/>
          <w:szCs w:val="18"/>
        </w:rPr>
        <w:t>d. Sur la base d'une flatterie éhontée des dirigeants politiques et des particularismes locaux, l'impériali</w:t>
      </w:r>
      <w:r w:rsidRPr="00D25E6D">
        <w:rPr>
          <w:color w:val="000000"/>
          <w:szCs w:val="18"/>
        </w:rPr>
        <w:t>s</w:t>
      </w:r>
      <w:r w:rsidRPr="00D25E6D">
        <w:rPr>
          <w:color w:val="000000"/>
          <w:szCs w:val="18"/>
        </w:rPr>
        <w:t>me favorise le développement de « micro</w:t>
      </w:r>
      <w:r>
        <w:rPr>
          <w:color w:val="000000"/>
          <w:szCs w:val="18"/>
        </w:rPr>
        <w:t>-</w:t>
      </w:r>
      <w:r w:rsidRPr="00D25E6D">
        <w:rPr>
          <w:color w:val="000000"/>
          <w:szCs w:val="18"/>
        </w:rPr>
        <w:t>nationalismes » locaux et la division politique des États afr</w:t>
      </w:r>
      <w:r w:rsidRPr="00D25E6D">
        <w:rPr>
          <w:color w:val="000000"/>
          <w:szCs w:val="18"/>
        </w:rPr>
        <w:t>i</w:t>
      </w:r>
      <w:r w:rsidRPr="00D25E6D">
        <w:rPr>
          <w:color w:val="000000"/>
          <w:szCs w:val="18"/>
        </w:rPr>
        <w:t>cains ; certes, dans un esprit de coordination de sa propre politique et aussi d'organisation d'une « solidarité » politique dont il est à l'or</w:t>
      </w:r>
      <w:r w:rsidRPr="00D25E6D">
        <w:rPr>
          <w:color w:val="000000"/>
          <w:szCs w:val="18"/>
        </w:rPr>
        <w:t>i</w:t>
      </w:r>
      <w:r w:rsidRPr="00D25E6D">
        <w:rPr>
          <w:color w:val="000000"/>
          <w:szCs w:val="18"/>
        </w:rPr>
        <w:t>gine, des organismes du type Conseil de l'Entente, Groupe de Brazz</w:t>
      </w:r>
      <w:r w:rsidRPr="00D25E6D">
        <w:rPr>
          <w:color w:val="000000"/>
          <w:szCs w:val="18"/>
        </w:rPr>
        <w:t>a</w:t>
      </w:r>
      <w:r w:rsidRPr="00D25E6D">
        <w:rPr>
          <w:color w:val="000000"/>
          <w:szCs w:val="18"/>
        </w:rPr>
        <w:t>ville (Union Africaine et Malgache devenue récemment Union Afr</w:t>
      </w:r>
      <w:r w:rsidRPr="00D25E6D">
        <w:rPr>
          <w:color w:val="000000"/>
          <w:szCs w:val="18"/>
        </w:rPr>
        <w:t>i</w:t>
      </w:r>
      <w:r w:rsidRPr="00D25E6D">
        <w:rPr>
          <w:color w:val="000000"/>
          <w:szCs w:val="18"/>
        </w:rPr>
        <w:t>caine et Malgache de Coopér</w:t>
      </w:r>
      <w:r w:rsidRPr="00D25E6D">
        <w:rPr>
          <w:color w:val="000000"/>
          <w:szCs w:val="18"/>
        </w:rPr>
        <w:t>a</w:t>
      </w:r>
      <w:r w:rsidRPr="00D25E6D">
        <w:rPr>
          <w:color w:val="000000"/>
          <w:szCs w:val="18"/>
        </w:rPr>
        <w:t>tion Economique) ou de Monrovia ont vu le jour. Mais on ne doit pas se tromper sur la portée réelle de ces créations ; toutes les conférences sont « montées » en vue d'une pr</w:t>
      </w:r>
      <w:r w:rsidRPr="00D25E6D">
        <w:rPr>
          <w:color w:val="000000"/>
          <w:szCs w:val="18"/>
        </w:rPr>
        <w:t>o</w:t>
      </w:r>
      <w:r w:rsidRPr="00D25E6D">
        <w:rPr>
          <w:color w:val="000000"/>
          <w:szCs w:val="18"/>
        </w:rPr>
        <w:t>pagande extérieure et les décisions re</w:t>
      </w:r>
      <w:r w:rsidRPr="00D25E6D">
        <w:rPr>
          <w:color w:val="000000"/>
          <w:szCs w:val="18"/>
        </w:rPr>
        <w:t>s</w:t>
      </w:r>
      <w:r w:rsidRPr="00D25E6D">
        <w:rPr>
          <w:color w:val="000000"/>
          <w:szCs w:val="18"/>
        </w:rPr>
        <w:t>tent « sur le papier » sauf en ce qui concerne les problèmes d'intérêt majeur pour l'impérialisme inte</w:t>
      </w:r>
      <w:r w:rsidRPr="00D25E6D">
        <w:rPr>
          <w:color w:val="000000"/>
          <w:szCs w:val="18"/>
        </w:rPr>
        <w:t>r</w:t>
      </w:r>
      <w:r w:rsidRPr="00D25E6D">
        <w:rPr>
          <w:color w:val="000000"/>
          <w:szCs w:val="18"/>
        </w:rPr>
        <w:t>n</w:t>
      </w:r>
      <w:r w:rsidRPr="00D25E6D">
        <w:rPr>
          <w:color w:val="000000"/>
          <w:szCs w:val="18"/>
        </w:rPr>
        <w:t>a</w:t>
      </w:r>
      <w:r w:rsidRPr="00D25E6D">
        <w:rPr>
          <w:color w:val="000000"/>
          <w:szCs w:val="18"/>
        </w:rPr>
        <w:t>tional : défense (bases stratégiques et maintien des régimes actuels), monnaie. Sur le plan économique, il suffit de signaler l'existence de barrières douanières entre les différents États pour juger de la portée réelle de ces organismes. Concrètement, s'il y a coordin</w:t>
      </w:r>
      <w:r w:rsidRPr="00D25E6D">
        <w:rPr>
          <w:color w:val="000000"/>
          <w:szCs w:val="18"/>
        </w:rPr>
        <w:t>a</w:t>
      </w:r>
      <w:r w:rsidRPr="00D25E6D">
        <w:rPr>
          <w:color w:val="000000"/>
          <w:szCs w:val="18"/>
        </w:rPr>
        <w:t>tion, c'est une coordination par l'impérialisme des moyens de sa politique économ</w:t>
      </w:r>
      <w:r w:rsidRPr="00D25E6D">
        <w:rPr>
          <w:color w:val="000000"/>
          <w:szCs w:val="18"/>
        </w:rPr>
        <w:t>i</w:t>
      </w:r>
      <w:r w:rsidRPr="00D25E6D">
        <w:rPr>
          <w:color w:val="000000"/>
          <w:szCs w:val="18"/>
        </w:rPr>
        <w:t>que (voies d'import</w:t>
      </w:r>
      <w:r w:rsidRPr="00D25E6D">
        <w:rPr>
          <w:color w:val="000000"/>
          <w:szCs w:val="18"/>
        </w:rPr>
        <w:t>a</w:t>
      </w:r>
      <w:r w:rsidRPr="00D25E6D">
        <w:rPr>
          <w:color w:val="000000"/>
          <w:szCs w:val="18"/>
        </w:rPr>
        <w:t>tion et d'exportation), culturelle et militaire.</w:t>
      </w:r>
    </w:p>
    <w:p w:rsidR="00770C05" w:rsidRPr="00D25E6D" w:rsidRDefault="00770C05" w:rsidP="00770C05">
      <w:pPr>
        <w:spacing w:before="120" w:after="120"/>
        <w:jc w:val="both"/>
      </w:pPr>
      <w:r w:rsidRPr="00D25E6D">
        <w:rPr>
          <w:color w:val="000000"/>
          <w:szCs w:val="18"/>
        </w:rPr>
        <w:t>On peut remarquer qu'en dehors de ces domaines, pas une seule mesure concrète d'unité n'est jamais so</w:t>
      </w:r>
      <w:r w:rsidRPr="00D25E6D">
        <w:rPr>
          <w:color w:val="000000"/>
          <w:szCs w:val="18"/>
        </w:rPr>
        <w:t>r</w:t>
      </w:r>
      <w:r w:rsidRPr="00D25E6D">
        <w:rPr>
          <w:color w:val="000000"/>
          <w:szCs w:val="18"/>
        </w:rPr>
        <w:t>tie d'aucune des innombrables conférences et réunions de Chefs d'États ou d'experts.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La politique culturelle du néo-colonialisme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À cette politique générale, correspond une polit</w:t>
      </w:r>
      <w:r w:rsidRPr="00D25E6D">
        <w:rPr>
          <w:color w:val="000000"/>
          <w:szCs w:val="18"/>
        </w:rPr>
        <w:t>i</w:t>
      </w:r>
      <w:r w:rsidRPr="00D25E6D">
        <w:rPr>
          <w:color w:val="000000"/>
          <w:szCs w:val="18"/>
        </w:rPr>
        <w:t>que très précise en matière d'enseignement et d'éduc</w:t>
      </w:r>
      <w:r w:rsidRPr="00D25E6D">
        <w:rPr>
          <w:color w:val="000000"/>
          <w:szCs w:val="18"/>
        </w:rPr>
        <w:t>a</w:t>
      </w:r>
      <w:r w:rsidRPr="00D25E6D">
        <w:rPr>
          <w:color w:val="000000"/>
          <w:szCs w:val="18"/>
        </w:rPr>
        <w:t>tion, appliquée par les techniciens et experts français dans les différents États, et codifiée dans les « a</w:t>
      </w:r>
      <w:r w:rsidRPr="00D25E6D">
        <w:rPr>
          <w:color w:val="000000"/>
          <w:szCs w:val="18"/>
        </w:rPr>
        <w:t>c</w:t>
      </w:r>
      <w:r w:rsidRPr="00D25E6D">
        <w:rPr>
          <w:color w:val="000000"/>
          <w:szCs w:val="18"/>
        </w:rPr>
        <w:t>cords culturels » entre ces États et la France.</w:t>
      </w:r>
    </w:p>
    <w:p w:rsidR="00770C05" w:rsidRPr="00D25E6D" w:rsidRDefault="00770C05" w:rsidP="00770C05">
      <w:pPr>
        <w:spacing w:before="120" w:after="120"/>
        <w:jc w:val="both"/>
      </w:pPr>
      <w:r w:rsidRPr="00D25E6D">
        <w:rPr>
          <w:color w:val="000000"/>
          <w:szCs w:val="18"/>
        </w:rPr>
        <w:t>Parallèlement à ce qui se déroule dans les autres domaines, la base</w:t>
      </w:r>
      <w:r>
        <w:rPr>
          <w:color w:val="000000"/>
          <w:szCs w:val="18"/>
        </w:rPr>
        <w:t xml:space="preserve"> [143] </w:t>
      </w:r>
      <w:r w:rsidRPr="00D25E6D">
        <w:rPr>
          <w:color w:val="000000"/>
          <w:szCs w:val="18"/>
        </w:rPr>
        <w:t>objective de la politique culturelle du néo-colonialisme est la pos</w:t>
      </w:r>
      <w:r w:rsidRPr="00D25E6D">
        <w:rPr>
          <w:color w:val="000000"/>
          <w:szCs w:val="18"/>
        </w:rPr>
        <w:t>i</w:t>
      </w:r>
      <w:r w:rsidRPr="00D25E6D">
        <w:rPr>
          <w:color w:val="000000"/>
          <w:szCs w:val="18"/>
        </w:rPr>
        <w:t>tion prépondérante de la langue et de la culture françaises dans le système d'enseignement, le manque de cadres moyens et supérieurs autochtones avant comme après l'accession à l'ind</w:t>
      </w:r>
      <w:r w:rsidRPr="00D25E6D">
        <w:rPr>
          <w:color w:val="000000"/>
          <w:szCs w:val="18"/>
        </w:rPr>
        <w:t>é</w:t>
      </w:r>
      <w:r w:rsidRPr="00D25E6D">
        <w:rPr>
          <w:color w:val="000000"/>
          <w:szCs w:val="18"/>
        </w:rPr>
        <w:t>pendance politique. L'impréparation à tout chang</w:t>
      </w:r>
      <w:r w:rsidRPr="00D25E6D">
        <w:rPr>
          <w:color w:val="000000"/>
          <w:szCs w:val="18"/>
        </w:rPr>
        <w:t>e</w:t>
      </w:r>
      <w:r w:rsidRPr="00D25E6D">
        <w:rPr>
          <w:color w:val="000000"/>
          <w:szCs w:val="18"/>
        </w:rPr>
        <w:t>ment sérieux de l'état de choses existant n'a pu qu'accentuer encore plus les possibilités d'action de l'impéri</w:t>
      </w:r>
      <w:r w:rsidRPr="00D25E6D">
        <w:rPr>
          <w:color w:val="000000"/>
          <w:szCs w:val="18"/>
        </w:rPr>
        <w:t>a</w:t>
      </w:r>
      <w:r w:rsidRPr="00D25E6D">
        <w:rPr>
          <w:color w:val="000000"/>
          <w:szCs w:val="18"/>
        </w:rPr>
        <w:t>lisme (pour des raisons évidentes quand on considère le travail d'él</w:t>
      </w:r>
      <w:r w:rsidRPr="00D25E6D">
        <w:rPr>
          <w:color w:val="000000"/>
          <w:szCs w:val="18"/>
        </w:rPr>
        <w:t>a</w:t>
      </w:r>
      <w:r w:rsidRPr="00D25E6D">
        <w:rPr>
          <w:color w:val="000000"/>
          <w:szCs w:val="18"/>
        </w:rPr>
        <w:t>boration et de recherche n</w:t>
      </w:r>
      <w:r w:rsidRPr="00D25E6D">
        <w:rPr>
          <w:color w:val="000000"/>
          <w:szCs w:val="18"/>
        </w:rPr>
        <w:t>é</w:t>
      </w:r>
      <w:r w:rsidRPr="00D25E6D">
        <w:rPr>
          <w:color w:val="000000"/>
          <w:szCs w:val="18"/>
        </w:rPr>
        <w:t>cessaire, sans compter que la plupart des hommes politiques africains considéraient l'indépendance politique comme un « rêve » de la seule intelligentsia). Par les accords « d'a</w:t>
      </w:r>
      <w:r w:rsidRPr="00D25E6D">
        <w:rPr>
          <w:color w:val="000000"/>
          <w:szCs w:val="18"/>
        </w:rPr>
        <w:t>s</w:t>
      </w:r>
      <w:r w:rsidRPr="00D25E6D">
        <w:rPr>
          <w:color w:val="000000"/>
          <w:szCs w:val="18"/>
        </w:rPr>
        <w:t>sistance technique et de coopération culturelle », l'ancienne structure de l'enseignement est maintenue : la délivrance des diplômes relève dire</w:t>
      </w:r>
      <w:r w:rsidRPr="00D25E6D">
        <w:rPr>
          <w:color w:val="000000"/>
          <w:szCs w:val="18"/>
        </w:rPr>
        <w:t>c</w:t>
      </w:r>
      <w:r w:rsidRPr="00D25E6D">
        <w:rPr>
          <w:color w:val="000000"/>
          <w:szCs w:val="18"/>
        </w:rPr>
        <w:t>tement ou indirectement du gouvernement français, qui « do</w:t>
      </w:r>
      <w:r w:rsidRPr="00D25E6D">
        <w:rPr>
          <w:color w:val="000000"/>
          <w:szCs w:val="18"/>
        </w:rPr>
        <w:t>n</w:t>
      </w:r>
      <w:r w:rsidRPr="00D25E6D">
        <w:rPr>
          <w:color w:val="000000"/>
          <w:szCs w:val="18"/>
        </w:rPr>
        <w:t>nant » des professeurs, des instituteurs, des hauts fonctionnaires et experts de l'enseignement aux États, contrôle en fait les examens du primaire, du secondaire et du supérieur. Il s'est de plus réservé le m</w:t>
      </w:r>
      <w:r w:rsidRPr="00D25E6D">
        <w:rPr>
          <w:color w:val="000000"/>
          <w:szCs w:val="18"/>
        </w:rPr>
        <w:t>o</w:t>
      </w:r>
      <w:r w:rsidRPr="00D25E6D">
        <w:rPr>
          <w:color w:val="000000"/>
          <w:szCs w:val="18"/>
        </w:rPr>
        <w:t>nopole de fournir le personnel nécessaire, les États ne pouvant s'adre</w:t>
      </w:r>
      <w:r w:rsidRPr="00D25E6D">
        <w:rPr>
          <w:color w:val="000000"/>
          <w:szCs w:val="18"/>
        </w:rPr>
        <w:t>s</w:t>
      </w:r>
      <w:r w:rsidRPr="00D25E6D">
        <w:rPr>
          <w:color w:val="000000"/>
          <w:szCs w:val="18"/>
        </w:rPr>
        <w:t>ser à d'autres pays que si le gouvernement français reconnaît officie</w:t>
      </w:r>
      <w:r w:rsidRPr="00D25E6D">
        <w:rPr>
          <w:color w:val="000000"/>
          <w:szCs w:val="18"/>
        </w:rPr>
        <w:t>l</w:t>
      </w:r>
      <w:r w:rsidRPr="00D25E6D">
        <w:rPr>
          <w:color w:val="000000"/>
          <w:szCs w:val="18"/>
        </w:rPr>
        <w:t>lement ne pouvoir le faire.</w:t>
      </w:r>
    </w:p>
    <w:p w:rsidR="00770C05" w:rsidRPr="00D25E6D" w:rsidRDefault="00770C05" w:rsidP="00770C05">
      <w:pPr>
        <w:spacing w:before="120" w:after="120"/>
        <w:jc w:val="both"/>
      </w:pPr>
      <w:r w:rsidRPr="00D25E6D">
        <w:rPr>
          <w:color w:val="000000"/>
          <w:szCs w:val="18"/>
        </w:rPr>
        <w:t>Devant les contradictions évidentes de systèmes d'enseignement colonial avec l'accession à l'indépendance des différents États, des e</w:t>
      </w:r>
      <w:r w:rsidRPr="00D25E6D">
        <w:rPr>
          <w:color w:val="000000"/>
          <w:szCs w:val="18"/>
        </w:rPr>
        <w:t>x</w:t>
      </w:r>
      <w:r w:rsidRPr="00D25E6D">
        <w:rPr>
          <w:color w:val="000000"/>
          <w:szCs w:val="18"/>
        </w:rPr>
        <w:t>perts envoyés par le Gouvernement français sont chargés d'étudier et pr</w:t>
      </w:r>
      <w:r w:rsidRPr="00D25E6D">
        <w:rPr>
          <w:color w:val="000000"/>
          <w:szCs w:val="18"/>
        </w:rPr>
        <w:t>o</w:t>
      </w:r>
      <w:r w:rsidRPr="00D25E6D">
        <w:rPr>
          <w:color w:val="000000"/>
          <w:szCs w:val="18"/>
        </w:rPr>
        <w:t>poser des réformes et adaptations.</w:t>
      </w:r>
    </w:p>
    <w:p w:rsidR="00770C05" w:rsidRPr="00D25E6D" w:rsidRDefault="00770C05" w:rsidP="00770C05">
      <w:pPr>
        <w:spacing w:before="120" w:after="120"/>
        <w:jc w:val="both"/>
      </w:pPr>
      <w:r w:rsidRPr="00D25E6D">
        <w:rPr>
          <w:color w:val="000000"/>
          <w:szCs w:val="18"/>
        </w:rPr>
        <w:t>L'expérience des dernières années montre que la politique de né</w:t>
      </w:r>
      <w:r w:rsidRPr="00D25E6D">
        <w:rPr>
          <w:color w:val="000000"/>
          <w:szCs w:val="18"/>
        </w:rPr>
        <w:t>o</w:t>
      </w:r>
      <w:r w:rsidRPr="00D25E6D">
        <w:rPr>
          <w:color w:val="000000"/>
          <w:szCs w:val="18"/>
        </w:rPr>
        <w:t>colonialisme en matière culturelle, consiste à maintenir coûte que co</w:t>
      </w:r>
      <w:r w:rsidRPr="00D25E6D">
        <w:rPr>
          <w:color w:val="000000"/>
          <w:szCs w:val="18"/>
        </w:rPr>
        <w:t>û</w:t>
      </w:r>
      <w:r w:rsidRPr="00D25E6D">
        <w:rPr>
          <w:color w:val="000000"/>
          <w:szCs w:val="18"/>
        </w:rPr>
        <w:t>te l'influence culturelle française, à orienter dans ce sens les divers go</w:t>
      </w:r>
      <w:r w:rsidRPr="00D25E6D">
        <w:rPr>
          <w:color w:val="000000"/>
          <w:szCs w:val="18"/>
        </w:rPr>
        <w:t>u</w:t>
      </w:r>
      <w:r w:rsidRPr="00D25E6D">
        <w:rPr>
          <w:color w:val="000000"/>
          <w:szCs w:val="18"/>
        </w:rPr>
        <w:t>vernements, à asseoir les bases culturelles du maintien politique et économique du néo-colonialisme :</w:t>
      </w:r>
    </w:p>
    <w:p w:rsidR="00770C05" w:rsidRPr="00D25E6D" w:rsidRDefault="00770C05" w:rsidP="00770C05">
      <w:pPr>
        <w:spacing w:before="120" w:after="120"/>
        <w:jc w:val="both"/>
      </w:pPr>
      <w:r w:rsidRPr="00D25E6D">
        <w:rPr>
          <w:color w:val="000000"/>
          <w:szCs w:val="18"/>
        </w:rPr>
        <w:t>a. Dans la plupart des États, l'orientation donnée à l'enseignement consiste essentiellement à maintenir en place l'enseignement français actuel, en faisant que</w:t>
      </w:r>
      <w:r w:rsidRPr="00D25E6D">
        <w:rPr>
          <w:color w:val="000000"/>
          <w:szCs w:val="18"/>
        </w:rPr>
        <w:t>l</w:t>
      </w:r>
      <w:r w:rsidRPr="00D25E6D">
        <w:rPr>
          <w:color w:val="000000"/>
          <w:szCs w:val="18"/>
        </w:rPr>
        <w:t>ques sacrifices indispensables (programmes d'histoire et géographie, instruction civique) et à introduire un préte</w:t>
      </w:r>
      <w:r w:rsidRPr="00D25E6D">
        <w:rPr>
          <w:color w:val="000000"/>
          <w:szCs w:val="18"/>
        </w:rPr>
        <w:t>n</w:t>
      </w:r>
      <w:r w:rsidRPr="00D25E6D">
        <w:rPr>
          <w:color w:val="000000"/>
          <w:szCs w:val="18"/>
        </w:rPr>
        <w:t>du enseignement de masse, spécialement conçu pour permettre 1' « extension » de la langue française dans les campagnes, et constituant en fait une discrimination entre les enfants des villes qui continu</w:t>
      </w:r>
      <w:r w:rsidRPr="00D25E6D">
        <w:rPr>
          <w:color w:val="000000"/>
          <w:szCs w:val="18"/>
        </w:rPr>
        <w:t>e</w:t>
      </w:r>
      <w:r w:rsidRPr="00D25E6D">
        <w:rPr>
          <w:color w:val="000000"/>
          <w:szCs w:val="18"/>
        </w:rPr>
        <w:t>raient à bénéficier de renseignement actuel et ceux de la brousse. Ai</w:t>
      </w:r>
      <w:r w:rsidRPr="00D25E6D">
        <w:rPr>
          <w:color w:val="000000"/>
          <w:szCs w:val="18"/>
        </w:rPr>
        <w:t>n</w:t>
      </w:r>
      <w:r w:rsidRPr="00D25E6D">
        <w:rPr>
          <w:color w:val="000000"/>
          <w:szCs w:val="18"/>
        </w:rPr>
        <w:t>si les problèmes de l'extension de la sc</w:t>
      </w:r>
      <w:r w:rsidRPr="00D25E6D">
        <w:rPr>
          <w:color w:val="000000"/>
          <w:szCs w:val="18"/>
        </w:rPr>
        <w:t>o</w:t>
      </w:r>
      <w:r w:rsidRPr="00D25E6D">
        <w:rPr>
          <w:color w:val="000000"/>
          <w:szCs w:val="18"/>
        </w:rPr>
        <w:t>larisation et de la réforme de l'enseignement dans son ensemble sont escamotés simultanément, le premier étant ramené à l'alphabétisation des enfants de</w:t>
      </w:r>
      <w:r>
        <w:rPr>
          <w:color w:val="000000"/>
          <w:szCs w:val="18"/>
        </w:rPr>
        <w:t xml:space="preserve"> [144] </w:t>
      </w:r>
      <w:r w:rsidRPr="00D25E6D">
        <w:rPr>
          <w:color w:val="000000"/>
          <w:szCs w:val="18"/>
        </w:rPr>
        <w:t>la brou</w:t>
      </w:r>
      <w:r w:rsidRPr="00D25E6D">
        <w:rPr>
          <w:color w:val="000000"/>
          <w:szCs w:val="18"/>
        </w:rPr>
        <w:t>s</w:t>
      </w:r>
      <w:r w:rsidRPr="00D25E6D">
        <w:rPr>
          <w:color w:val="000000"/>
          <w:szCs w:val="18"/>
        </w:rPr>
        <w:t>se en langue française, ce qui permet de prétendre avoir résolu le s</w:t>
      </w:r>
      <w:r w:rsidRPr="00D25E6D">
        <w:rPr>
          <w:color w:val="000000"/>
          <w:szCs w:val="18"/>
        </w:rPr>
        <w:t>e</w:t>
      </w:r>
      <w:r w:rsidRPr="00D25E6D">
        <w:rPr>
          <w:color w:val="000000"/>
          <w:szCs w:val="18"/>
        </w:rPr>
        <w:t>cond.</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L'enseignement secondaire se voit appliquer la même méthode :</w:t>
      </w:r>
      <w:r>
        <w:rPr>
          <w:color w:val="000000"/>
          <w:szCs w:val="18"/>
        </w:rPr>
        <w:t xml:space="preserve"> </w:t>
      </w:r>
      <w:r w:rsidRPr="00D25E6D">
        <w:rPr>
          <w:color w:val="000000"/>
          <w:szCs w:val="18"/>
        </w:rPr>
        <w:t>création d'établissements spéciaux pour les enfants de brousse, mai</w:t>
      </w:r>
      <w:r w:rsidRPr="00D25E6D">
        <w:rPr>
          <w:color w:val="000000"/>
          <w:szCs w:val="18"/>
        </w:rPr>
        <w:t>n</w:t>
      </w:r>
      <w:r w:rsidRPr="00D25E6D">
        <w:rPr>
          <w:color w:val="000000"/>
          <w:szCs w:val="18"/>
        </w:rPr>
        <w:t>tien</w:t>
      </w:r>
      <w:r>
        <w:rPr>
          <w:color w:val="000000"/>
          <w:szCs w:val="18"/>
        </w:rPr>
        <w:t xml:space="preserve"> </w:t>
      </w:r>
      <w:r w:rsidRPr="00D25E6D">
        <w:rPr>
          <w:color w:val="000000"/>
          <w:szCs w:val="18"/>
        </w:rPr>
        <w:t>des anciens établissements pour ceux des villes (parmi lesquels les fils de</w:t>
      </w:r>
      <w:r>
        <w:rPr>
          <w:color w:val="000000"/>
          <w:szCs w:val="18"/>
        </w:rPr>
        <w:t xml:space="preserve"> </w:t>
      </w:r>
      <w:r w:rsidRPr="00D25E6D">
        <w:rPr>
          <w:color w:val="000000"/>
          <w:szCs w:val="18"/>
        </w:rPr>
        <w:t>« techniciens » français). Ce qui fournit une façon élégante de freiner</w:t>
      </w:r>
      <w:r>
        <w:rPr>
          <w:color w:val="000000"/>
          <w:szCs w:val="18"/>
        </w:rPr>
        <w:t xml:space="preserve"> </w:t>
      </w:r>
      <w:r w:rsidRPr="00D25E6D">
        <w:rPr>
          <w:color w:val="000000"/>
          <w:szCs w:val="18"/>
        </w:rPr>
        <w:t>l'enseignement secondaire, tout en prétextant le dév</w:t>
      </w:r>
      <w:r w:rsidRPr="00D25E6D">
        <w:rPr>
          <w:color w:val="000000"/>
          <w:szCs w:val="18"/>
        </w:rPr>
        <w:t>e</w:t>
      </w:r>
      <w:r w:rsidRPr="00D25E6D">
        <w:rPr>
          <w:color w:val="000000"/>
          <w:szCs w:val="18"/>
        </w:rPr>
        <w:t>lopper. Du même coup,</w:t>
      </w:r>
      <w:r>
        <w:rPr>
          <w:color w:val="000000"/>
          <w:szCs w:val="18"/>
        </w:rPr>
        <w:t xml:space="preserve"> </w:t>
      </w:r>
      <w:r w:rsidRPr="00D25E6D">
        <w:rPr>
          <w:color w:val="000000"/>
          <w:szCs w:val="18"/>
        </w:rPr>
        <w:t>la formation de cadres moyens et supérieurs subit un sérieux ralenti</w:t>
      </w:r>
      <w:r w:rsidRPr="00D25E6D">
        <w:rPr>
          <w:color w:val="000000"/>
          <w:szCs w:val="18"/>
        </w:rPr>
        <w:t>s</w:t>
      </w:r>
      <w:r w:rsidRPr="00D25E6D">
        <w:rPr>
          <w:color w:val="000000"/>
          <w:szCs w:val="18"/>
        </w:rPr>
        <w:t>sement.</w:t>
      </w:r>
      <w:r>
        <w:rPr>
          <w:color w:val="000000"/>
          <w:szCs w:val="18"/>
        </w:rPr>
        <w:t xml:space="preserve"> </w:t>
      </w:r>
      <w:r w:rsidRPr="00D25E6D">
        <w:rPr>
          <w:color w:val="000000"/>
          <w:szCs w:val="18"/>
        </w:rPr>
        <w:t>En ce qui concerne ses programmes, on n'en visage que quelques</w:t>
      </w:r>
      <w:r>
        <w:rPr>
          <w:color w:val="000000"/>
          <w:szCs w:val="18"/>
        </w:rPr>
        <w:t xml:space="preserve"> </w:t>
      </w:r>
      <w:r w:rsidRPr="00D25E6D">
        <w:rPr>
          <w:color w:val="000000"/>
          <w:szCs w:val="18"/>
        </w:rPr>
        <w:t>« adaptations » en histoire et géographie et en scie</w:t>
      </w:r>
      <w:r w:rsidRPr="00D25E6D">
        <w:rPr>
          <w:color w:val="000000"/>
          <w:szCs w:val="18"/>
        </w:rPr>
        <w:t>n</w:t>
      </w:r>
      <w:r w:rsidRPr="00D25E6D">
        <w:rPr>
          <w:color w:val="000000"/>
          <w:szCs w:val="18"/>
        </w:rPr>
        <w:t>ces naturelles.</w:t>
      </w:r>
    </w:p>
    <w:p w:rsidR="00770C05" w:rsidRPr="00D25E6D" w:rsidRDefault="00770C05" w:rsidP="00770C05">
      <w:pPr>
        <w:spacing w:before="120" w:after="120"/>
        <w:jc w:val="both"/>
      </w:pPr>
      <w:r w:rsidRPr="00D25E6D">
        <w:rPr>
          <w:color w:val="000000"/>
          <w:szCs w:val="18"/>
        </w:rPr>
        <w:t>c.</w:t>
      </w:r>
      <w:r>
        <w:rPr>
          <w:color w:val="000000"/>
          <w:szCs w:val="18"/>
        </w:rPr>
        <w:t xml:space="preserve"> </w:t>
      </w:r>
      <w:r w:rsidRPr="00D25E6D">
        <w:rPr>
          <w:color w:val="000000"/>
          <w:szCs w:val="18"/>
        </w:rPr>
        <w:t>L'enseignement supérieur quand il existe (et même quand on ne fait</w:t>
      </w:r>
      <w:r>
        <w:rPr>
          <w:color w:val="000000"/>
          <w:szCs w:val="18"/>
        </w:rPr>
        <w:t xml:space="preserve"> </w:t>
      </w:r>
      <w:r w:rsidRPr="00D25E6D">
        <w:rPr>
          <w:color w:val="000000"/>
          <w:szCs w:val="18"/>
        </w:rPr>
        <w:t>qu'envisager sa création) est aussi le monopole de la France, les programmes,</w:t>
      </w:r>
      <w:r>
        <w:rPr>
          <w:color w:val="000000"/>
          <w:szCs w:val="18"/>
        </w:rPr>
        <w:t xml:space="preserve"> </w:t>
      </w:r>
      <w:r w:rsidRPr="00D25E6D">
        <w:rPr>
          <w:color w:val="000000"/>
          <w:szCs w:val="18"/>
        </w:rPr>
        <w:t>matières, examens étant français : le gouvernement fra</w:t>
      </w:r>
      <w:r w:rsidRPr="00D25E6D">
        <w:rPr>
          <w:color w:val="000000"/>
          <w:szCs w:val="18"/>
        </w:rPr>
        <w:t>n</w:t>
      </w:r>
      <w:r w:rsidRPr="00D25E6D">
        <w:rPr>
          <w:color w:val="000000"/>
          <w:szCs w:val="18"/>
        </w:rPr>
        <w:t>çais par</w:t>
      </w:r>
      <w:r>
        <w:rPr>
          <w:color w:val="000000"/>
          <w:szCs w:val="18"/>
        </w:rPr>
        <w:t xml:space="preserve"> </w:t>
      </w:r>
      <w:r w:rsidRPr="00D25E6D">
        <w:rPr>
          <w:color w:val="000000"/>
          <w:szCs w:val="18"/>
        </w:rPr>
        <w:t>l'intermédiaire de ses nationaux, contrôle en fait la formation des c</w:t>
      </w:r>
      <w:r w:rsidRPr="00D25E6D">
        <w:rPr>
          <w:color w:val="000000"/>
          <w:szCs w:val="18"/>
        </w:rPr>
        <w:t>a</w:t>
      </w:r>
      <w:r w:rsidRPr="00D25E6D">
        <w:rPr>
          <w:color w:val="000000"/>
          <w:szCs w:val="18"/>
        </w:rPr>
        <w:t>dres</w:t>
      </w:r>
      <w:r>
        <w:rPr>
          <w:color w:val="000000"/>
          <w:szCs w:val="18"/>
        </w:rPr>
        <w:t xml:space="preserve"> </w:t>
      </w:r>
      <w:r w:rsidRPr="00D25E6D">
        <w:rPr>
          <w:color w:val="000000"/>
          <w:szCs w:val="18"/>
        </w:rPr>
        <w:t>supérieurs et peut en fixer arbitrairement le rythme selon ses int</w:t>
      </w:r>
      <w:r w:rsidRPr="00D25E6D">
        <w:rPr>
          <w:color w:val="000000"/>
          <w:szCs w:val="18"/>
        </w:rPr>
        <w:t>é</w:t>
      </w:r>
      <w:r w:rsidRPr="00D25E6D">
        <w:rPr>
          <w:color w:val="000000"/>
          <w:szCs w:val="18"/>
        </w:rPr>
        <w:t>rêts. Par</w:t>
      </w:r>
      <w:r>
        <w:rPr>
          <w:color w:val="000000"/>
          <w:szCs w:val="18"/>
        </w:rPr>
        <w:t xml:space="preserve"> </w:t>
      </w:r>
      <w:r w:rsidRPr="00D25E6D">
        <w:rPr>
          <w:color w:val="000000"/>
          <w:szCs w:val="18"/>
        </w:rPr>
        <w:t>le baccalauréat, il contrôle d'ailleurs aussi le passage du s</w:t>
      </w:r>
      <w:r w:rsidRPr="00D25E6D">
        <w:rPr>
          <w:color w:val="000000"/>
          <w:szCs w:val="18"/>
        </w:rPr>
        <w:t>e</w:t>
      </w:r>
      <w:r w:rsidRPr="00D25E6D">
        <w:rPr>
          <w:color w:val="000000"/>
          <w:szCs w:val="18"/>
        </w:rPr>
        <w:t>condaire au</w:t>
      </w:r>
      <w:r>
        <w:rPr>
          <w:color w:val="000000"/>
          <w:szCs w:val="18"/>
        </w:rPr>
        <w:t xml:space="preserve"> </w:t>
      </w:r>
      <w:r w:rsidRPr="00D25E6D">
        <w:rPr>
          <w:color w:val="000000"/>
          <w:szCs w:val="18"/>
        </w:rPr>
        <w:t>supérieur.</w:t>
      </w:r>
    </w:p>
    <w:p w:rsidR="00770C05" w:rsidRPr="00D25E6D" w:rsidRDefault="00770C05" w:rsidP="00770C05">
      <w:pPr>
        <w:spacing w:before="120" w:after="120"/>
        <w:jc w:val="both"/>
      </w:pPr>
      <w:r w:rsidRPr="00D25E6D">
        <w:rPr>
          <w:color w:val="000000"/>
          <w:szCs w:val="18"/>
        </w:rPr>
        <w:t>d.</w:t>
      </w:r>
      <w:r>
        <w:rPr>
          <w:color w:val="000000"/>
          <w:szCs w:val="18"/>
        </w:rPr>
        <w:t xml:space="preserve"> </w:t>
      </w:r>
      <w:r w:rsidRPr="00D25E6D">
        <w:rPr>
          <w:color w:val="000000"/>
          <w:szCs w:val="18"/>
        </w:rPr>
        <w:t>Si la formation des cadres supérieurs est ainsi contrôlée</w:t>
      </w:r>
      <w:r>
        <w:rPr>
          <w:color w:val="000000"/>
          <w:szCs w:val="18"/>
        </w:rPr>
        <w:t xml:space="preserve"> </w:t>
      </w:r>
      <w:r w:rsidRPr="00D25E6D">
        <w:rPr>
          <w:color w:val="000000"/>
          <w:szCs w:val="18"/>
        </w:rPr>
        <w:t>min</w:t>
      </w:r>
      <w:r w:rsidRPr="00D25E6D">
        <w:rPr>
          <w:color w:val="000000"/>
          <w:szCs w:val="18"/>
        </w:rPr>
        <w:t>u</w:t>
      </w:r>
      <w:r w:rsidRPr="00D25E6D">
        <w:rPr>
          <w:color w:val="000000"/>
          <w:szCs w:val="18"/>
        </w:rPr>
        <w:t>tieusement, par contre de nombreuses bourses sont accordées pour</w:t>
      </w:r>
      <w:r>
        <w:rPr>
          <w:color w:val="000000"/>
          <w:szCs w:val="18"/>
        </w:rPr>
        <w:t xml:space="preserve"> </w:t>
      </w:r>
      <w:r w:rsidRPr="00D25E6D">
        <w:rPr>
          <w:color w:val="000000"/>
          <w:szCs w:val="18"/>
        </w:rPr>
        <w:t>des stages à des nationaux dont on sait que le séjour en Europe se ramèn</w:t>
      </w:r>
      <w:r w:rsidRPr="00D25E6D">
        <w:rPr>
          <w:color w:val="000000"/>
          <w:szCs w:val="18"/>
        </w:rPr>
        <w:t>e</w:t>
      </w:r>
      <w:r w:rsidRPr="00D25E6D">
        <w:rPr>
          <w:color w:val="000000"/>
          <w:szCs w:val="18"/>
        </w:rPr>
        <w:t>ra</w:t>
      </w:r>
      <w:r>
        <w:rPr>
          <w:color w:val="000000"/>
          <w:szCs w:val="18"/>
        </w:rPr>
        <w:t xml:space="preserve"> </w:t>
      </w:r>
      <w:r w:rsidRPr="00D25E6D">
        <w:rPr>
          <w:color w:val="000000"/>
          <w:szCs w:val="18"/>
        </w:rPr>
        <w:t>en général à du tourisme, mais à qui les gouvern</w:t>
      </w:r>
      <w:r w:rsidRPr="00D25E6D">
        <w:rPr>
          <w:color w:val="000000"/>
          <w:szCs w:val="18"/>
        </w:rPr>
        <w:t>e</w:t>
      </w:r>
      <w:r w:rsidRPr="00D25E6D">
        <w:rPr>
          <w:color w:val="000000"/>
          <w:szCs w:val="18"/>
        </w:rPr>
        <w:t>ments confieront à leur</w:t>
      </w:r>
      <w:r>
        <w:rPr>
          <w:color w:val="000000"/>
          <w:szCs w:val="18"/>
        </w:rPr>
        <w:t xml:space="preserve"> </w:t>
      </w:r>
      <w:r w:rsidRPr="00D25E6D">
        <w:rPr>
          <w:color w:val="000000"/>
          <w:szCs w:val="18"/>
        </w:rPr>
        <w:t>retour des postes de « responsabilité » avec d'autant plus de facil</w:t>
      </w:r>
      <w:r w:rsidRPr="00D25E6D">
        <w:rPr>
          <w:color w:val="000000"/>
          <w:szCs w:val="18"/>
        </w:rPr>
        <w:t>i</w:t>
      </w:r>
      <w:r w:rsidRPr="00D25E6D">
        <w:rPr>
          <w:color w:val="000000"/>
          <w:szCs w:val="18"/>
        </w:rPr>
        <w:t>té qu'ils</w:t>
      </w:r>
      <w:r>
        <w:rPr>
          <w:color w:val="000000"/>
          <w:szCs w:val="18"/>
        </w:rPr>
        <w:t xml:space="preserve"> </w:t>
      </w:r>
      <w:r w:rsidRPr="00D25E6D">
        <w:rPr>
          <w:color w:val="000000"/>
          <w:szCs w:val="18"/>
        </w:rPr>
        <w:t>avaient été choisis en raison de leur loyauté et non de leurs capacités et de</w:t>
      </w:r>
      <w:r>
        <w:rPr>
          <w:color w:val="000000"/>
          <w:szCs w:val="18"/>
        </w:rPr>
        <w:t xml:space="preserve"> </w:t>
      </w:r>
      <w:r w:rsidRPr="00D25E6D">
        <w:rPr>
          <w:color w:val="000000"/>
          <w:szCs w:val="18"/>
        </w:rPr>
        <w:t>leur mérite. Cette course aux stages est favorisée et développée et il n'est</w:t>
      </w:r>
      <w:r>
        <w:rPr>
          <w:color w:val="000000"/>
          <w:szCs w:val="18"/>
        </w:rPr>
        <w:t xml:space="preserve"> </w:t>
      </w:r>
      <w:r w:rsidRPr="00D25E6D">
        <w:rPr>
          <w:color w:val="000000"/>
          <w:szCs w:val="18"/>
        </w:rPr>
        <w:t>jusqu'à des sociétés industrielles françaises, a</w:t>
      </w:r>
      <w:r w:rsidRPr="00D25E6D">
        <w:rPr>
          <w:color w:val="000000"/>
          <w:szCs w:val="18"/>
        </w:rPr>
        <w:t>l</w:t>
      </w:r>
      <w:r w:rsidRPr="00D25E6D">
        <w:rPr>
          <w:color w:val="000000"/>
          <w:szCs w:val="18"/>
        </w:rPr>
        <w:t>lemandes, etc., qui ne donnent</w:t>
      </w:r>
      <w:r>
        <w:rPr>
          <w:color w:val="000000"/>
          <w:szCs w:val="18"/>
        </w:rPr>
        <w:t xml:space="preserve"> </w:t>
      </w:r>
      <w:r w:rsidRPr="00D25E6D">
        <w:rPr>
          <w:color w:val="000000"/>
          <w:szCs w:val="18"/>
        </w:rPr>
        <w:t>de nombreuses bourses dans ce doma</w:t>
      </w:r>
      <w:r w:rsidRPr="00D25E6D">
        <w:rPr>
          <w:color w:val="000000"/>
          <w:szCs w:val="18"/>
        </w:rPr>
        <w:t>i</w:t>
      </w:r>
      <w:r w:rsidRPr="00D25E6D">
        <w:rPr>
          <w:color w:val="000000"/>
          <w:szCs w:val="18"/>
        </w:rPr>
        <w:t>ne. Il est d'ailleurs certain que d'autres</w:t>
      </w:r>
      <w:r>
        <w:rPr>
          <w:color w:val="000000"/>
          <w:szCs w:val="18"/>
        </w:rPr>
        <w:t xml:space="preserve"> </w:t>
      </w:r>
      <w:r w:rsidRPr="00D25E6D">
        <w:rPr>
          <w:color w:val="000000"/>
          <w:szCs w:val="18"/>
        </w:rPr>
        <w:t>objectifs sont visés simultan</w:t>
      </w:r>
      <w:r w:rsidRPr="00D25E6D">
        <w:rPr>
          <w:color w:val="000000"/>
          <w:szCs w:val="18"/>
        </w:rPr>
        <w:t>é</w:t>
      </w:r>
      <w:r w:rsidRPr="00D25E6D">
        <w:rPr>
          <w:color w:val="000000"/>
          <w:szCs w:val="18"/>
        </w:rPr>
        <w:t>ment : recrutement d'agents, influence</w:t>
      </w:r>
      <w:r>
        <w:rPr>
          <w:color w:val="000000"/>
          <w:szCs w:val="18"/>
        </w:rPr>
        <w:t xml:space="preserve"> </w:t>
      </w:r>
      <w:r w:rsidRPr="00D25E6D">
        <w:rPr>
          <w:color w:val="000000"/>
          <w:szCs w:val="18"/>
        </w:rPr>
        <w:t>politique et économique.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Ainsi, la politique culturelle du néo-colonialisme en Afrique Noire est essentiellement une politique de maintien et d'extension de l'i</w:t>
      </w:r>
      <w:r w:rsidRPr="00D25E6D">
        <w:rPr>
          <w:color w:val="000000"/>
          <w:szCs w:val="18"/>
        </w:rPr>
        <w:t>n</w:t>
      </w:r>
      <w:r w:rsidRPr="00D25E6D">
        <w:rPr>
          <w:color w:val="000000"/>
          <w:szCs w:val="18"/>
        </w:rPr>
        <w:t>fluence de l'ancienne métropole à travers l'enseignement par le cont</w:t>
      </w:r>
      <w:r w:rsidRPr="00D25E6D">
        <w:rPr>
          <w:color w:val="000000"/>
          <w:szCs w:val="18"/>
        </w:rPr>
        <w:t>e</w:t>
      </w:r>
      <w:r w:rsidRPr="00D25E6D">
        <w:rPr>
          <w:color w:val="000000"/>
          <w:szCs w:val="18"/>
        </w:rPr>
        <w:t>nu de ce dernier, par la limitation du nombre des cadres s</w:t>
      </w:r>
      <w:r w:rsidRPr="00D25E6D">
        <w:rPr>
          <w:color w:val="000000"/>
          <w:szCs w:val="18"/>
        </w:rPr>
        <w:t>u</w:t>
      </w:r>
      <w:r w:rsidRPr="00D25E6D">
        <w:rPr>
          <w:color w:val="000000"/>
          <w:szCs w:val="18"/>
        </w:rPr>
        <w:t>périeurs, garantie évidente du recours des États africains aux techniciens étra</w:t>
      </w:r>
      <w:r w:rsidRPr="00D25E6D">
        <w:rPr>
          <w:color w:val="000000"/>
          <w:szCs w:val="18"/>
        </w:rPr>
        <w:t>n</w:t>
      </w:r>
      <w:r w:rsidRPr="00D25E6D">
        <w:rPr>
          <w:color w:val="000000"/>
          <w:szCs w:val="18"/>
        </w:rPr>
        <w:t>gers. Elle vise en définit</w:t>
      </w:r>
      <w:r w:rsidRPr="00D25E6D">
        <w:rPr>
          <w:color w:val="000000"/>
          <w:szCs w:val="18"/>
        </w:rPr>
        <w:t>i</w:t>
      </w:r>
      <w:r w:rsidRPr="00D25E6D">
        <w:rPr>
          <w:color w:val="000000"/>
          <w:szCs w:val="18"/>
        </w:rPr>
        <w:t>ve, à perpétuer la dépendance économique (donc polit</w:t>
      </w:r>
      <w:r w:rsidRPr="00D25E6D">
        <w:rPr>
          <w:color w:val="000000"/>
          <w:szCs w:val="18"/>
        </w:rPr>
        <w:t>i</w:t>
      </w:r>
      <w:r w:rsidRPr="00D25E6D">
        <w:rPr>
          <w:color w:val="000000"/>
          <w:szCs w:val="18"/>
        </w:rPr>
        <w:t>que) des États africains vis-à-vis de l'impérialisme français ou anglais et de leurs alliés ouest allemands et américains. Elle se tr</w:t>
      </w:r>
      <w:r w:rsidRPr="00D25E6D">
        <w:rPr>
          <w:color w:val="000000"/>
          <w:szCs w:val="18"/>
        </w:rPr>
        <w:t>a</w:t>
      </w:r>
      <w:r w:rsidRPr="00D25E6D">
        <w:rPr>
          <w:color w:val="000000"/>
          <w:szCs w:val="18"/>
        </w:rPr>
        <w:t>duit également par la politique de division</w:t>
      </w:r>
      <w:r>
        <w:rPr>
          <w:color w:val="000000"/>
          <w:szCs w:val="18"/>
        </w:rPr>
        <w:t xml:space="preserve"> [145] </w:t>
      </w:r>
      <w:r w:rsidRPr="00D25E6D">
        <w:rPr>
          <w:color w:val="000000"/>
          <w:szCs w:val="18"/>
        </w:rPr>
        <w:t>pratiquée par le néo-colonialisme : les experts étrangers orientent les gouvernements afr</w:t>
      </w:r>
      <w:r w:rsidRPr="00D25E6D">
        <w:rPr>
          <w:color w:val="000000"/>
          <w:szCs w:val="18"/>
        </w:rPr>
        <w:t>i</w:t>
      </w:r>
      <w:r w:rsidRPr="00D25E6D">
        <w:rPr>
          <w:color w:val="000000"/>
          <w:szCs w:val="18"/>
        </w:rPr>
        <w:t>cains vers la résolution à l'échelle de chaque État de tous les probl</w:t>
      </w:r>
      <w:r w:rsidRPr="00D25E6D">
        <w:rPr>
          <w:color w:val="000000"/>
          <w:szCs w:val="18"/>
        </w:rPr>
        <w:t>è</w:t>
      </w:r>
      <w:r w:rsidRPr="00D25E6D">
        <w:rPr>
          <w:color w:val="000000"/>
          <w:szCs w:val="18"/>
        </w:rPr>
        <w:t>mes de l'enseignement, freinant ou empêchant to</w:t>
      </w:r>
      <w:r w:rsidRPr="00D25E6D">
        <w:rPr>
          <w:color w:val="000000"/>
          <w:szCs w:val="18"/>
        </w:rPr>
        <w:t>u</w:t>
      </w:r>
      <w:r w:rsidRPr="00D25E6D">
        <w:rPr>
          <w:color w:val="000000"/>
          <w:szCs w:val="18"/>
        </w:rPr>
        <w:t>te mise en commun des efforts et des moyens, ce qui permet de grossir artificiellement les difficultés et de présenter le recours à l'aide extérieure comme la seule solution possible ; en même temps on d</w:t>
      </w:r>
      <w:r w:rsidRPr="00D25E6D">
        <w:rPr>
          <w:color w:val="000000"/>
          <w:szCs w:val="18"/>
        </w:rPr>
        <w:t>é</w:t>
      </w:r>
      <w:r w:rsidRPr="00D25E6D">
        <w:rPr>
          <w:color w:val="000000"/>
          <w:szCs w:val="18"/>
        </w:rPr>
        <w:t>tourne les gouvernements africains des voies effectives d'un dévelo</w:t>
      </w:r>
      <w:r w:rsidRPr="00D25E6D">
        <w:rPr>
          <w:color w:val="000000"/>
          <w:szCs w:val="18"/>
        </w:rPr>
        <w:t>p</w:t>
      </w:r>
      <w:r w:rsidRPr="00D25E6D">
        <w:rPr>
          <w:color w:val="000000"/>
          <w:szCs w:val="18"/>
        </w:rPr>
        <w:t>pement rapide et efficace de l'éducation, de la création des bases d'un renouveau culturel africain.</w:t>
      </w:r>
    </w:p>
    <w:p w:rsidR="00770C05" w:rsidRDefault="00770C05" w:rsidP="00770C05">
      <w:pPr>
        <w:spacing w:before="120" w:after="120"/>
        <w:jc w:val="both"/>
        <w:rPr>
          <w:color w:val="000000"/>
          <w:szCs w:val="18"/>
        </w:rPr>
      </w:pPr>
    </w:p>
    <w:p w:rsidR="00770C05" w:rsidRDefault="00770C05" w:rsidP="00770C05">
      <w:pPr>
        <w:pStyle w:val="p"/>
      </w:pPr>
      <w:r>
        <w:t>[146]</w:t>
      </w:r>
    </w:p>
    <w:p w:rsidR="00770C05" w:rsidRDefault="00770C05" w:rsidP="00770C05">
      <w:pPr>
        <w:pStyle w:val="p"/>
      </w:pPr>
      <w:r w:rsidRPr="00D25E6D">
        <w:br w:type="page"/>
      </w:r>
      <w:r>
        <w:t>[147]</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32" w:name="Education_Afrique_pt_3_ch_08"/>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TROISIÈME PARTIE</w:t>
      </w:r>
    </w:p>
    <w:p w:rsidR="00770C05" w:rsidRPr="00E07116" w:rsidRDefault="00770C05" w:rsidP="00770C05">
      <w:pPr>
        <w:jc w:val="both"/>
        <w:rPr>
          <w:szCs w:val="36"/>
        </w:rPr>
      </w:pPr>
    </w:p>
    <w:p w:rsidR="00770C05" w:rsidRPr="00384B20" w:rsidRDefault="00770C05" w:rsidP="00770C05">
      <w:pPr>
        <w:pStyle w:val="Titreniveau1"/>
      </w:pPr>
      <w:r>
        <w:t>Chapitre 8</w:t>
      </w:r>
    </w:p>
    <w:p w:rsidR="00770C05" w:rsidRPr="00E07116" w:rsidRDefault="00770C05" w:rsidP="00770C05">
      <w:pPr>
        <w:pStyle w:val="Titreniveau2"/>
      </w:pPr>
      <w:r w:rsidRPr="007D13B1">
        <w:t>Problèmes d'éducation et tâches</w:t>
      </w:r>
      <w:r>
        <w:br/>
      </w:r>
      <w:r w:rsidRPr="007D13B1">
        <w:t>de l'e</w:t>
      </w:r>
      <w:r w:rsidRPr="007D13B1">
        <w:t>n</w:t>
      </w:r>
      <w:r w:rsidRPr="007D13B1">
        <w:t>seignement dans les conditions</w:t>
      </w:r>
      <w:r>
        <w:br/>
      </w:r>
      <w:r w:rsidRPr="007D13B1">
        <w:t>de l'Afr</w:t>
      </w:r>
      <w:r w:rsidRPr="007D13B1">
        <w:t>i</w:t>
      </w:r>
      <w:r w:rsidRPr="007D13B1">
        <w:t>que noire contemporaine</w:t>
      </w:r>
    </w:p>
    <w:bookmarkEnd w:id="32"/>
    <w:p w:rsidR="00770C05" w:rsidRPr="00E07116" w:rsidRDefault="00770C05" w:rsidP="00770C05">
      <w:pPr>
        <w:jc w:val="both"/>
        <w:rPr>
          <w:szCs w:val="36"/>
        </w:rPr>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Au cours des dernières années, les questions d'éd</w:t>
      </w:r>
      <w:r w:rsidRPr="00D25E6D">
        <w:rPr>
          <w:color w:val="000000"/>
          <w:szCs w:val="18"/>
        </w:rPr>
        <w:t>u</w:t>
      </w:r>
      <w:r w:rsidRPr="00D25E6D">
        <w:rPr>
          <w:color w:val="000000"/>
          <w:szCs w:val="18"/>
        </w:rPr>
        <w:t>cation ont de plus en plus été au centre des préoccup</w:t>
      </w:r>
      <w:r w:rsidRPr="00D25E6D">
        <w:rPr>
          <w:color w:val="000000"/>
          <w:szCs w:val="18"/>
        </w:rPr>
        <w:t>a</w:t>
      </w:r>
      <w:r w:rsidRPr="00D25E6D">
        <w:rPr>
          <w:color w:val="000000"/>
          <w:szCs w:val="18"/>
        </w:rPr>
        <w:t>tions des hommes politiques, comme, d'une manière plus générale, de l'intelligentsia africaine dans son ensemble, et ont revêtu une importance et une acuité très grandes depuis l'accession des États africains à l'autonomie, puis à l'indépe</w:t>
      </w:r>
      <w:r w:rsidRPr="00D25E6D">
        <w:rPr>
          <w:color w:val="000000"/>
          <w:szCs w:val="18"/>
        </w:rPr>
        <w:t>n</w:t>
      </w:r>
      <w:r w:rsidRPr="00D25E6D">
        <w:rPr>
          <w:color w:val="000000"/>
          <w:szCs w:val="18"/>
        </w:rPr>
        <w:t>dance, s'imposant à l'a</w:t>
      </w:r>
      <w:r w:rsidRPr="00D25E6D">
        <w:rPr>
          <w:color w:val="000000"/>
          <w:szCs w:val="18"/>
        </w:rPr>
        <w:t>t</w:t>
      </w:r>
      <w:r w:rsidRPr="00D25E6D">
        <w:rPr>
          <w:color w:val="000000"/>
          <w:szCs w:val="18"/>
        </w:rPr>
        <w:t>tention des uns et des autres à travers une prise de conscience de leurs différents aspects : aux uns apparaissait la n</w:t>
      </w:r>
      <w:r w:rsidRPr="00D25E6D">
        <w:rPr>
          <w:color w:val="000000"/>
          <w:szCs w:val="18"/>
        </w:rPr>
        <w:t>é</w:t>
      </w:r>
      <w:r w:rsidRPr="00D25E6D">
        <w:rPr>
          <w:color w:val="000000"/>
          <w:szCs w:val="18"/>
        </w:rPr>
        <w:t>cessité d'une « certaine éducation » du peuple comme condition de sa mise en mouvement pour la « compréhension » de la nouvelle situ</w:t>
      </w:r>
      <w:r w:rsidRPr="00D25E6D">
        <w:rPr>
          <w:color w:val="000000"/>
          <w:szCs w:val="18"/>
        </w:rPr>
        <w:t>a</w:t>
      </w:r>
      <w:r w:rsidRPr="00D25E6D">
        <w:rPr>
          <w:color w:val="000000"/>
          <w:szCs w:val="18"/>
        </w:rPr>
        <w:t>tion et la réalisation d'objectifs qui lui sont assignés et tran</w:t>
      </w:r>
      <w:r w:rsidRPr="00D25E6D">
        <w:rPr>
          <w:color w:val="000000"/>
          <w:szCs w:val="18"/>
        </w:rPr>
        <w:t>s</w:t>
      </w:r>
      <w:r w:rsidRPr="00D25E6D">
        <w:rPr>
          <w:color w:val="000000"/>
          <w:szCs w:val="18"/>
        </w:rPr>
        <w:t>mis par l'intermédiaire de l'appareil administratif et de l'organisation politique, en même temps que celle d'une certaine adaptation de l'enseignement aux nouvelles conditions : quant aux autres, l'accession à la souvera</w:t>
      </w:r>
      <w:r w:rsidRPr="00D25E6D">
        <w:rPr>
          <w:color w:val="000000"/>
          <w:szCs w:val="18"/>
        </w:rPr>
        <w:t>i</w:t>
      </w:r>
      <w:r w:rsidRPr="00D25E6D">
        <w:rPr>
          <w:color w:val="000000"/>
          <w:szCs w:val="18"/>
        </w:rPr>
        <w:t>neté politique signifiait à leurs yeux que pouvait s'ouvrir une ère no</w:t>
      </w:r>
      <w:r w:rsidRPr="00D25E6D">
        <w:rPr>
          <w:color w:val="000000"/>
          <w:szCs w:val="18"/>
        </w:rPr>
        <w:t>u</w:t>
      </w:r>
      <w:r w:rsidRPr="00D25E6D">
        <w:rPr>
          <w:color w:val="000000"/>
          <w:szCs w:val="18"/>
        </w:rPr>
        <w:t>velle de Renaissance Africa</w:t>
      </w:r>
      <w:r w:rsidRPr="00D25E6D">
        <w:rPr>
          <w:color w:val="000000"/>
          <w:szCs w:val="18"/>
        </w:rPr>
        <w:t>i</w:t>
      </w:r>
      <w:r w:rsidRPr="00D25E6D">
        <w:rPr>
          <w:color w:val="000000"/>
          <w:szCs w:val="18"/>
        </w:rPr>
        <w:t>ne, se traduisant en particulier sur le plan culturel par la liquidation rapide du retard hérité de l'époque col</w:t>
      </w:r>
      <w:r w:rsidRPr="00D25E6D">
        <w:rPr>
          <w:color w:val="000000"/>
          <w:szCs w:val="18"/>
        </w:rPr>
        <w:t>o</w:t>
      </w:r>
      <w:r w:rsidRPr="00D25E6D">
        <w:rPr>
          <w:color w:val="000000"/>
          <w:szCs w:val="18"/>
        </w:rPr>
        <w:t>niale et du système d'éducation qui en a été l'instr</w:t>
      </w:r>
      <w:r w:rsidRPr="00D25E6D">
        <w:rPr>
          <w:color w:val="000000"/>
          <w:szCs w:val="18"/>
        </w:rPr>
        <w:t>u</w:t>
      </w:r>
      <w:r w:rsidRPr="00D25E6D">
        <w:rPr>
          <w:color w:val="000000"/>
          <w:szCs w:val="18"/>
        </w:rPr>
        <w:t>ment efficace.</w:t>
      </w:r>
    </w:p>
    <w:p w:rsidR="00770C05" w:rsidRPr="00D25E6D" w:rsidRDefault="00770C05" w:rsidP="00770C05">
      <w:pPr>
        <w:spacing w:before="120" w:after="120"/>
        <w:jc w:val="both"/>
      </w:pPr>
      <w:r w:rsidRPr="00D25E6D">
        <w:rPr>
          <w:color w:val="000000"/>
          <w:szCs w:val="18"/>
        </w:rPr>
        <w:t>D'une façon générale, les problèmes d'éducation sont reconnus comme étant les problèmes clefs pour toute tentative tant soit peu s</w:t>
      </w:r>
      <w:r w:rsidRPr="00D25E6D">
        <w:rPr>
          <w:color w:val="000000"/>
          <w:szCs w:val="18"/>
        </w:rPr>
        <w:t>é</w:t>
      </w:r>
      <w:r w:rsidRPr="00D25E6D">
        <w:rPr>
          <w:color w:val="000000"/>
          <w:szCs w:val="18"/>
        </w:rPr>
        <w:t>rieuse de transformer l'Afrique Noire actuelle de pays sous développé en pays avancé. Il n'est que de consulter les discours et déclarations des différents hommes d'État africains (dans la mesure où ils reflètent nécessairement les aspirations populaires et problèmes posés aux go</w:t>
      </w:r>
      <w:r w:rsidRPr="00D25E6D">
        <w:rPr>
          <w:color w:val="000000"/>
          <w:szCs w:val="18"/>
        </w:rPr>
        <w:t>u</w:t>
      </w:r>
      <w:r w:rsidRPr="00D25E6D">
        <w:rPr>
          <w:color w:val="000000"/>
          <w:szCs w:val="18"/>
        </w:rPr>
        <w:t>vernements), pour se convaincre de l'ampleur et de la r</w:t>
      </w:r>
      <w:r w:rsidRPr="00D25E6D">
        <w:rPr>
          <w:color w:val="000000"/>
          <w:szCs w:val="18"/>
        </w:rPr>
        <w:t>é</w:t>
      </w:r>
      <w:r w:rsidRPr="00D25E6D">
        <w:rPr>
          <w:color w:val="000000"/>
          <w:szCs w:val="18"/>
        </w:rPr>
        <w:t>sonance de tout ce qui a trait à l'éducation dans les différents pays d'Afrique No</w:t>
      </w:r>
      <w:r w:rsidRPr="00D25E6D">
        <w:rPr>
          <w:color w:val="000000"/>
          <w:szCs w:val="18"/>
        </w:rPr>
        <w:t>i</w:t>
      </w:r>
      <w:r w:rsidRPr="00D25E6D">
        <w:rPr>
          <w:color w:val="000000"/>
          <w:szCs w:val="18"/>
        </w:rPr>
        <w:t>re. Les nombreuses réal</w:t>
      </w:r>
      <w:r w:rsidRPr="00D25E6D">
        <w:rPr>
          <w:color w:val="000000"/>
          <w:szCs w:val="18"/>
        </w:rPr>
        <w:t>i</w:t>
      </w:r>
      <w:r w:rsidRPr="00D25E6D">
        <w:rPr>
          <w:color w:val="000000"/>
          <w:szCs w:val="18"/>
        </w:rPr>
        <w:t>sations des populations africaines enregistrées dans le domaine de la construction des écoles par investissement h</w:t>
      </w:r>
      <w:r w:rsidRPr="00D25E6D">
        <w:rPr>
          <w:color w:val="000000"/>
          <w:szCs w:val="18"/>
        </w:rPr>
        <w:t>u</w:t>
      </w:r>
      <w:r w:rsidRPr="00D25E6D">
        <w:rPr>
          <w:color w:val="000000"/>
          <w:szCs w:val="18"/>
        </w:rPr>
        <w:t>main là où les conditions politiques ont permis ou permettent la lib</w:t>
      </w:r>
      <w:r w:rsidRPr="00D25E6D">
        <w:rPr>
          <w:color w:val="000000"/>
          <w:szCs w:val="18"/>
        </w:rPr>
        <w:t>é</w:t>
      </w:r>
      <w:r w:rsidRPr="00D25E6D">
        <w:rPr>
          <w:color w:val="000000"/>
          <w:szCs w:val="18"/>
        </w:rPr>
        <w:t>ration même partielle de l'initiative populaire (en particulier en Gu</w:t>
      </w:r>
      <w:r w:rsidRPr="00D25E6D">
        <w:rPr>
          <w:color w:val="000000"/>
          <w:szCs w:val="18"/>
        </w:rPr>
        <w:t>i</w:t>
      </w:r>
      <w:r w:rsidRPr="00D25E6D">
        <w:rPr>
          <w:color w:val="000000"/>
          <w:szCs w:val="18"/>
        </w:rPr>
        <w:t>née, au M</w:t>
      </w:r>
      <w:r w:rsidRPr="00D25E6D">
        <w:rPr>
          <w:color w:val="000000"/>
          <w:szCs w:val="18"/>
        </w:rPr>
        <w:t>a</w:t>
      </w:r>
      <w:r w:rsidRPr="00D25E6D">
        <w:rPr>
          <w:color w:val="000000"/>
          <w:szCs w:val="18"/>
        </w:rPr>
        <w:t>li) en sont des preuves concrètes.</w:t>
      </w:r>
    </w:p>
    <w:p w:rsidR="00770C05" w:rsidRPr="00D25E6D" w:rsidRDefault="00770C05" w:rsidP="00770C05">
      <w:pPr>
        <w:spacing w:before="120" w:after="120"/>
        <w:jc w:val="both"/>
      </w:pPr>
      <w:r w:rsidRPr="00D25E6D">
        <w:rPr>
          <w:color w:val="000000"/>
          <w:szCs w:val="18"/>
        </w:rPr>
        <w:t>L'analyse des différents aspects des problèmes généraux d'éduc</w:t>
      </w:r>
      <w:r w:rsidRPr="00D25E6D">
        <w:rPr>
          <w:color w:val="000000"/>
          <w:szCs w:val="18"/>
        </w:rPr>
        <w:t>a</w:t>
      </w:r>
      <w:r w:rsidRPr="00D25E6D">
        <w:rPr>
          <w:color w:val="000000"/>
          <w:szCs w:val="18"/>
        </w:rPr>
        <w:t>tion en Afrique Noire comme prémisse à toute tentative de solution de ces</w:t>
      </w:r>
      <w:r>
        <w:rPr>
          <w:color w:val="000000"/>
          <w:szCs w:val="18"/>
        </w:rPr>
        <w:t xml:space="preserve"> [148] </w:t>
      </w:r>
      <w:r w:rsidRPr="00D25E6D">
        <w:rPr>
          <w:color w:val="000000"/>
          <w:szCs w:val="18"/>
        </w:rPr>
        <w:t>problèmes et à toute étude critique des méthodes et mesures déjà préconisées ou appliquées dans ce but, comme tâche préalable à l'examen de l'adéquation ou de l'inadéquation du système actuel d'éducation à la solution de ces problèmes, s'impose au stade présent de notre étude. Ce faisant, les problèmes d'éducation en général do</w:t>
      </w:r>
      <w:r w:rsidRPr="00D25E6D">
        <w:rPr>
          <w:color w:val="000000"/>
          <w:szCs w:val="18"/>
        </w:rPr>
        <w:t>i</w:t>
      </w:r>
      <w:r w:rsidRPr="00D25E6D">
        <w:rPr>
          <w:color w:val="000000"/>
          <w:szCs w:val="18"/>
        </w:rPr>
        <w:t>vent être distingués des problèmes d'e</w:t>
      </w:r>
      <w:r w:rsidRPr="00D25E6D">
        <w:rPr>
          <w:color w:val="000000"/>
          <w:szCs w:val="18"/>
        </w:rPr>
        <w:t>n</w:t>
      </w:r>
      <w:r w:rsidRPr="00D25E6D">
        <w:rPr>
          <w:color w:val="000000"/>
          <w:szCs w:val="18"/>
        </w:rPr>
        <w:t>seignement : trop souvent ils sont confondus volonta</w:t>
      </w:r>
      <w:r w:rsidRPr="00D25E6D">
        <w:rPr>
          <w:color w:val="000000"/>
          <w:szCs w:val="18"/>
        </w:rPr>
        <w:t>i</w:t>
      </w:r>
      <w:r w:rsidRPr="00D25E6D">
        <w:rPr>
          <w:color w:val="000000"/>
          <w:szCs w:val="18"/>
        </w:rPr>
        <w:t>rement ou non, ce qui a pour conséquence des essais qui ne peuvent être qu'infructueux ou se révéler désastreux pa</w:t>
      </w:r>
      <w:r w:rsidRPr="00D25E6D">
        <w:rPr>
          <w:color w:val="000000"/>
          <w:szCs w:val="18"/>
        </w:rPr>
        <w:t>r</w:t>
      </w:r>
      <w:r w:rsidRPr="00D25E6D">
        <w:rPr>
          <w:color w:val="000000"/>
          <w:szCs w:val="18"/>
        </w:rPr>
        <w:t>ce que tentant d'appliquer un même remède à des maux assez nett</w:t>
      </w:r>
      <w:r w:rsidRPr="00D25E6D">
        <w:rPr>
          <w:color w:val="000000"/>
          <w:szCs w:val="18"/>
        </w:rPr>
        <w:t>e</w:t>
      </w:r>
      <w:r w:rsidRPr="00D25E6D">
        <w:rPr>
          <w:color w:val="000000"/>
          <w:szCs w:val="18"/>
        </w:rPr>
        <w:t>ment différenciés.</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33" w:name="Education_Afrique_pt_3_ch_08_A"/>
      <w:r w:rsidRPr="00D25E6D">
        <w:t>A.</w:t>
      </w:r>
      <w:r>
        <w:t xml:space="preserve"> Problèmes généraux d'éducation</w:t>
      </w:r>
      <w:r>
        <w:br/>
      </w:r>
      <w:r w:rsidRPr="00D25E6D">
        <w:t>en Afrique Noire</w:t>
      </w:r>
    </w:p>
    <w:bookmarkEnd w:id="33"/>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L'accession des États africains à l'indépendance, a posé de no</w:t>
      </w:r>
      <w:r w:rsidRPr="00D25E6D">
        <w:rPr>
          <w:color w:val="000000"/>
          <w:szCs w:val="18"/>
        </w:rPr>
        <w:t>u</w:t>
      </w:r>
      <w:r w:rsidRPr="00D25E6D">
        <w:rPr>
          <w:color w:val="000000"/>
          <w:szCs w:val="18"/>
        </w:rPr>
        <w:t>veaux problèmes aux dirigeants politiques et aux populations africa</w:t>
      </w:r>
      <w:r w:rsidRPr="00D25E6D">
        <w:rPr>
          <w:color w:val="000000"/>
          <w:szCs w:val="18"/>
        </w:rPr>
        <w:t>i</w:t>
      </w:r>
      <w:r w:rsidRPr="00D25E6D">
        <w:rPr>
          <w:color w:val="000000"/>
          <w:szCs w:val="18"/>
        </w:rPr>
        <w:t>nes : consolidation de l'indépendance politique, conquête de l'ind</w:t>
      </w:r>
      <w:r w:rsidRPr="00D25E6D">
        <w:rPr>
          <w:color w:val="000000"/>
          <w:szCs w:val="18"/>
        </w:rPr>
        <w:t>é</w:t>
      </w:r>
      <w:r w:rsidRPr="00D25E6D">
        <w:rPr>
          <w:color w:val="000000"/>
          <w:szCs w:val="18"/>
        </w:rPr>
        <w:t>pendance éc</w:t>
      </w:r>
      <w:r w:rsidRPr="00D25E6D">
        <w:rPr>
          <w:color w:val="000000"/>
          <w:szCs w:val="18"/>
        </w:rPr>
        <w:t>o</w:t>
      </w:r>
      <w:r w:rsidRPr="00D25E6D">
        <w:rPr>
          <w:color w:val="000000"/>
          <w:szCs w:val="18"/>
        </w:rPr>
        <w:t>nomique, problèmes variés d'édification nationale, dont la solution requiert la participation consciente et enthousiaste des masses populaires et partant la création des conditions de cette part</w:t>
      </w:r>
      <w:r w:rsidRPr="00D25E6D">
        <w:rPr>
          <w:color w:val="000000"/>
          <w:szCs w:val="18"/>
        </w:rPr>
        <w:t>i</w:t>
      </w:r>
      <w:r w:rsidRPr="00D25E6D">
        <w:rPr>
          <w:color w:val="000000"/>
          <w:szCs w:val="18"/>
        </w:rPr>
        <w:t>cipation et de son e</w:t>
      </w:r>
      <w:r w:rsidRPr="00D25E6D">
        <w:rPr>
          <w:color w:val="000000"/>
          <w:szCs w:val="18"/>
        </w:rPr>
        <w:t>f</w:t>
      </w:r>
      <w:r w:rsidRPr="00D25E6D">
        <w:rPr>
          <w:color w:val="000000"/>
          <w:szCs w:val="18"/>
        </w:rPr>
        <w:t>ficacité : conditions politiques qui se résument à la mise en œuvre d'une politique conforme aux aspirations et aux int</w:t>
      </w:r>
      <w:r w:rsidRPr="00D25E6D">
        <w:rPr>
          <w:color w:val="000000"/>
          <w:szCs w:val="18"/>
        </w:rPr>
        <w:t>é</w:t>
      </w:r>
      <w:r w:rsidRPr="00D25E6D">
        <w:rPr>
          <w:color w:val="000000"/>
          <w:szCs w:val="18"/>
        </w:rPr>
        <w:t>rêts des masses populaires, donc dir</w:t>
      </w:r>
      <w:r w:rsidRPr="00D25E6D">
        <w:rPr>
          <w:color w:val="000000"/>
          <w:szCs w:val="18"/>
        </w:rPr>
        <w:t>i</w:t>
      </w:r>
      <w:r w:rsidRPr="00D25E6D">
        <w:rPr>
          <w:color w:val="000000"/>
          <w:szCs w:val="18"/>
        </w:rPr>
        <w:t>gée contre l'impérialisme et le néo-colonialisme ; conditions sociales et culturelles qui se ramènent à fournir à l'ensemble de la population active actuelle de nos pays les moyens qui renforcent sa participation consciente et active à la résol</w:t>
      </w:r>
      <w:r w:rsidRPr="00D25E6D">
        <w:rPr>
          <w:color w:val="000000"/>
          <w:szCs w:val="18"/>
        </w:rPr>
        <w:t>u</w:t>
      </w:r>
      <w:r w:rsidRPr="00D25E6D">
        <w:rPr>
          <w:color w:val="000000"/>
          <w:szCs w:val="18"/>
        </w:rPr>
        <w:t>tion de tous les problèmes, libèrent son initiative créatrice, lui perme</w:t>
      </w:r>
      <w:r w:rsidRPr="00D25E6D">
        <w:rPr>
          <w:color w:val="000000"/>
          <w:szCs w:val="18"/>
        </w:rPr>
        <w:t>t</w:t>
      </w:r>
      <w:r w:rsidRPr="00D25E6D">
        <w:rPr>
          <w:color w:val="000000"/>
          <w:szCs w:val="18"/>
        </w:rPr>
        <w:t>tent l'accès à des techniques plus perfectionnées, favor</w:t>
      </w:r>
      <w:r w:rsidRPr="00D25E6D">
        <w:rPr>
          <w:color w:val="000000"/>
          <w:szCs w:val="18"/>
        </w:rPr>
        <w:t>i</w:t>
      </w:r>
      <w:r w:rsidRPr="00D25E6D">
        <w:rPr>
          <w:color w:val="000000"/>
          <w:szCs w:val="18"/>
        </w:rPr>
        <w:t>sent la montée de nombreux cadres moyens et sup</w:t>
      </w:r>
      <w:r w:rsidRPr="00D25E6D">
        <w:rPr>
          <w:color w:val="000000"/>
          <w:szCs w:val="18"/>
        </w:rPr>
        <w:t>é</w:t>
      </w:r>
      <w:r w:rsidRPr="00D25E6D">
        <w:rPr>
          <w:color w:val="000000"/>
          <w:szCs w:val="18"/>
        </w:rPr>
        <w:t>rieurs issus des masses populaires et indispensables à tout bond en avant véritable, moyens enfin qui dans l'immédiat contribuent à améliorer ses conditions m</w:t>
      </w:r>
      <w:r w:rsidRPr="00D25E6D">
        <w:rPr>
          <w:color w:val="000000"/>
          <w:szCs w:val="18"/>
        </w:rPr>
        <w:t>a</w:t>
      </w:r>
      <w:r w:rsidRPr="00D25E6D">
        <w:rPr>
          <w:color w:val="000000"/>
          <w:szCs w:val="18"/>
        </w:rPr>
        <w:t>térielles de vie (hygiène prophylactique, alimentaire, etc.). Il n'est pas besoin de longs développements pour percevoir que le problème-clef, dans les conditions des États de l'Afrique Noire, où 95 à 99% de la pop</w:t>
      </w:r>
      <w:r w:rsidRPr="00D25E6D">
        <w:rPr>
          <w:color w:val="000000"/>
          <w:szCs w:val="18"/>
        </w:rPr>
        <w:t>u</w:t>
      </w:r>
      <w:r w:rsidRPr="00D25E6D">
        <w:rPr>
          <w:color w:val="000000"/>
          <w:szCs w:val="18"/>
        </w:rPr>
        <w:t>lation est analphabète, est celui de l'alphabétisation rapide des pays. Il est en effet évident que l'alphabétisation est la base objective à partir de l</w:t>
      </w:r>
      <w:r w:rsidRPr="00D25E6D">
        <w:rPr>
          <w:color w:val="000000"/>
          <w:szCs w:val="18"/>
        </w:rPr>
        <w:t>a</w:t>
      </w:r>
      <w:r w:rsidRPr="00D25E6D">
        <w:rPr>
          <w:color w:val="000000"/>
          <w:szCs w:val="18"/>
        </w:rPr>
        <w:t>quelle tous les autres aspects peuvent être entamés et résolus : l'acqu</w:t>
      </w:r>
      <w:r w:rsidRPr="00D25E6D">
        <w:rPr>
          <w:color w:val="000000"/>
          <w:szCs w:val="18"/>
        </w:rPr>
        <w:t>i</w:t>
      </w:r>
      <w:r w:rsidRPr="00D25E6D">
        <w:rPr>
          <w:color w:val="000000"/>
          <w:szCs w:val="18"/>
        </w:rPr>
        <w:t>sition de l'écriture et de la lecture est un outil insoupçonnable d'éduc</w:t>
      </w:r>
      <w:r w:rsidRPr="00D25E6D">
        <w:rPr>
          <w:color w:val="000000"/>
          <w:szCs w:val="18"/>
        </w:rPr>
        <w:t>a</w:t>
      </w:r>
      <w:r w:rsidRPr="00D25E6D">
        <w:rPr>
          <w:color w:val="000000"/>
          <w:szCs w:val="18"/>
        </w:rPr>
        <w:t>tion dans tous les domaines de</w:t>
      </w:r>
      <w:r>
        <w:rPr>
          <w:color w:val="000000"/>
          <w:szCs w:val="18"/>
        </w:rPr>
        <w:t xml:space="preserve"> [149] </w:t>
      </w:r>
      <w:r w:rsidRPr="00D25E6D">
        <w:rPr>
          <w:color w:val="000000"/>
          <w:szCs w:val="18"/>
        </w:rPr>
        <w:t>l'activité humaine mettant à la portée de l'homme l'expérience de l'humanité entière et élargissant considérablement son horizon spir</w:t>
      </w:r>
      <w:r w:rsidRPr="00D25E6D">
        <w:rPr>
          <w:color w:val="000000"/>
          <w:szCs w:val="18"/>
        </w:rPr>
        <w:t>i</w:t>
      </w:r>
      <w:r w:rsidRPr="00D25E6D">
        <w:rPr>
          <w:color w:val="000000"/>
          <w:szCs w:val="18"/>
        </w:rPr>
        <w:t>tuel.</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Alphabétisation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L'alphabétisation des masses populaires (partic</w:t>
      </w:r>
      <w:r w:rsidRPr="00D25E6D">
        <w:rPr>
          <w:color w:val="000000"/>
          <w:szCs w:val="18"/>
        </w:rPr>
        <w:t>u</w:t>
      </w:r>
      <w:r w:rsidRPr="00D25E6D">
        <w:rPr>
          <w:color w:val="000000"/>
          <w:szCs w:val="18"/>
        </w:rPr>
        <w:t>lièrement de leur partie active) est donc une des tâches les plus urgentes à entreprendre dans le cadre d'une politique vraiment nationale en matière d'éduc</w:t>
      </w:r>
      <w:r w:rsidRPr="00D25E6D">
        <w:rPr>
          <w:color w:val="000000"/>
          <w:szCs w:val="18"/>
        </w:rPr>
        <w:t>a</w:t>
      </w:r>
      <w:r w:rsidRPr="00D25E6D">
        <w:rPr>
          <w:color w:val="000000"/>
          <w:szCs w:val="18"/>
        </w:rPr>
        <w:t>tion. L'importance et l'urgence de cette tâche, l'ampleur du travail n</w:t>
      </w:r>
      <w:r w:rsidRPr="00D25E6D">
        <w:rPr>
          <w:color w:val="000000"/>
          <w:szCs w:val="18"/>
        </w:rPr>
        <w:t>é</w:t>
      </w:r>
      <w:r w:rsidRPr="00D25E6D">
        <w:rPr>
          <w:color w:val="000000"/>
          <w:szCs w:val="18"/>
        </w:rPr>
        <w:t>cessaire, tout conduit à conclure que pour être réalisée à un rythme suffisamment rapide, l'a</w:t>
      </w:r>
      <w:r w:rsidRPr="00D25E6D">
        <w:rPr>
          <w:color w:val="000000"/>
          <w:szCs w:val="18"/>
        </w:rPr>
        <w:t>l</w:t>
      </w:r>
      <w:r w:rsidRPr="00D25E6D">
        <w:rPr>
          <w:color w:val="000000"/>
          <w:szCs w:val="18"/>
        </w:rPr>
        <w:t>phabétisation ne peut être confiée à un groupe restreint de personnes ; elle ne peut être sérieusement e</w:t>
      </w:r>
      <w:r w:rsidRPr="00D25E6D">
        <w:rPr>
          <w:color w:val="000000"/>
          <w:szCs w:val="18"/>
        </w:rPr>
        <w:t>n</w:t>
      </w:r>
      <w:r w:rsidRPr="00D25E6D">
        <w:rPr>
          <w:color w:val="000000"/>
          <w:szCs w:val="18"/>
        </w:rPr>
        <w:t>treprise que par la mise à contribution de tous ceux qui savent lire et écrire : en un mot cette tâche d'importance nationale doit être résolue à l'échelle n</w:t>
      </w:r>
      <w:r w:rsidRPr="00D25E6D">
        <w:rPr>
          <w:color w:val="000000"/>
          <w:szCs w:val="18"/>
        </w:rPr>
        <w:t>a</w:t>
      </w:r>
      <w:r w:rsidRPr="00D25E6D">
        <w:rPr>
          <w:color w:val="000000"/>
          <w:szCs w:val="18"/>
        </w:rPr>
        <w:t>tion</w:t>
      </w:r>
      <w:r w:rsidRPr="00D25E6D">
        <w:rPr>
          <w:color w:val="000000"/>
          <w:szCs w:val="18"/>
        </w:rPr>
        <w:t>a</w:t>
      </w:r>
      <w:r w:rsidRPr="00D25E6D">
        <w:rPr>
          <w:color w:val="000000"/>
          <w:szCs w:val="18"/>
        </w:rPr>
        <w:t>le. En particulier, ce serait commettre une erreur grave que de vouloir en faire une question du seul ressort des membres de l'ense</w:t>
      </w:r>
      <w:r w:rsidRPr="00D25E6D">
        <w:rPr>
          <w:color w:val="000000"/>
          <w:szCs w:val="18"/>
        </w:rPr>
        <w:t>i</w:t>
      </w:r>
      <w:r w:rsidRPr="00D25E6D">
        <w:rPr>
          <w:color w:val="000000"/>
          <w:szCs w:val="18"/>
        </w:rPr>
        <w:t>gnement ; ceux-ci, qui sont de loin une minorité, ne peuvent au plus que jouer un rôle moteur, un rôle d'organisateurs transmettant leur e</w:t>
      </w:r>
      <w:r w:rsidRPr="00D25E6D">
        <w:rPr>
          <w:color w:val="000000"/>
          <w:szCs w:val="18"/>
        </w:rPr>
        <w:t>x</w:t>
      </w:r>
      <w:r w:rsidRPr="00D25E6D">
        <w:rPr>
          <w:color w:val="000000"/>
          <w:szCs w:val="18"/>
        </w:rPr>
        <w:t>périence aux autres. Ce n'est que par l'action conj</w:t>
      </w:r>
      <w:r w:rsidRPr="00D25E6D">
        <w:rPr>
          <w:color w:val="000000"/>
          <w:szCs w:val="18"/>
        </w:rPr>
        <w:t>u</w:t>
      </w:r>
      <w:r w:rsidRPr="00D25E6D">
        <w:rPr>
          <w:color w:val="000000"/>
          <w:szCs w:val="18"/>
        </w:rPr>
        <w:t>guée et organisée de tous (gouvernement, partis pol</w:t>
      </w:r>
      <w:r w:rsidRPr="00D25E6D">
        <w:rPr>
          <w:color w:val="000000"/>
          <w:szCs w:val="18"/>
        </w:rPr>
        <w:t>i</w:t>
      </w:r>
      <w:r w:rsidRPr="00D25E6D">
        <w:rPr>
          <w:color w:val="000000"/>
          <w:szCs w:val="18"/>
        </w:rPr>
        <w:t>tiques, syndicats, organisations culturelles, de jeunes, de femmes, etc.), comme le montre avec él</w:t>
      </w:r>
      <w:r w:rsidRPr="00D25E6D">
        <w:rPr>
          <w:color w:val="000000"/>
          <w:szCs w:val="18"/>
        </w:rPr>
        <w:t>o</w:t>
      </w:r>
      <w:r w:rsidRPr="00D25E6D">
        <w:rPr>
          <w:color w:val="000000"/>
          <w:szCs w:val="18"/>
        </w:rPr>
        <w:t>quence l'expérience de pays comme la République Populaire de Ch</w:t>
      </w:r>
      <w:r w:rsidRPr="00D25E6D">
        <w:rPr>
          <w:color w:val="000000"/>
          <w:szCs w:val="18"/>
        </w:rPr>
        <w:t>i</w:t>
      </w:r>
      <w:r w:rsidRPr="00D25E6D">
        <w:rPr>
          <w:color w:val="000000"/>
          <w:szCs w:val="18"/>
        </w:rPr>
        <w:t>ne, la République démocratique du Viet Nam et Cuba, que l'on pourra vaincre l'analphabétisme.</w:t>
      </w:r>
    </w:p>
    <w:p w:rsidR="00770C05" w:rsidRPr="00D25E6D" w:rsidRDefault="00770C05" w:rsidP="00770C05">
      <w:pPr>
        <w:spacing w:before="120" w:after="120"/>
        <w:jc w:val="both"/>
      </w:pPr>
      <w:r w:rsidRPr="00D25E6D">
        <w:rPr>
          <w:color w:val="000000"/>
          <w:szCs w:val="18"/>
        </w:rPr>
        <w:t>L'expérience de la révolution cubaine, est à cet égard pleine d'e</w:t>
      </w:r>
      <w:r w:rsidRPr="00D25E6D">
        <w:rPr>
          <w:color w:val="000000"/>
          <w:szCs w:val="18"/>
        </w:rPr>
        <w:t>n</w:t>
      </w:r>
      <w:r w:rsidRPr="00D25E6D">
        <w:rPr>
          <w:color w:val="000000"/>
          <w:szCs w:val="18"/>
        </w:rPr>
        <w:t>seignements : le mot d'ordre lancé par José Marti « Etre instruit pour être libre », la pr</w:t>
      </w:r>
      <w:r w:rsidRPr="00D25E6D">
        <w:rPr>
          <w:color w:val="000000"/>
          <w:szCs w:val="18"/>
        </w:rPr>
        <w:t>o</w:t>
      </w:r>
      <w:r w:rsidRPr="00D25E6D">
        <w:rPr>
          <w:color w:val="000000"/>
          <w:szCs w:val="18"/>
        </w:rPr>
        <w:t>clamation de Fidel Castro « Ce que doit savoir au moins - au moins ! - un être humain, c'est lire et écr</w:t>
      </w:r>
      <w:r w:rsidRPr="00D25E6D">
        <w:rPr>
          <w:color w:val="000000"/>
          <w:szCs w:val="18"/>
        </w:rPr>
        <w:t>i</w:t>
      </w:r>
      <w:r w:rsidRPr="00D25E6D">
        <w:rPr>
          <w:color w:val="000000"/>
          <w:szCs w:val="18"/>
        </w:rPr>
        <w:t>re », la décision de faire de la désanalphabétisation des masses populaires des villes et des campagnes l'objet d'une véritable bataille à l'échelle nationale, i</w:t>
      </w:r>
      <w:r w:rsidRPr="00D25E6D">
        <w:rPr>
          <w:color w:val="000000"/>
          <w:szCs w:val="18"/>
        </w:rPr>
        <w:t>n</w:t>
      </w:r>
      <w:r w:rsidRPr="00D25E6D">
        <w:rPr>
          <w:color w:val="000000"/>
          <w:szCs w:val="18"/>
        </w:rPr>
        <w:t>diquent quelle place importante le gouvernement révolutio</w:t>
      </w:r>
      <w:r w:rsidRPr="00D25E6D">
        <w:rPr>
          <w:color w:val="000000"/>
          <w:szCs w:val="18"/>
        </w:rPr>
        <w:t>n</w:t>
      </w:r>
      <w:r w:rsidRPr="00D25E6D">
        <w:rPr>
          <w:color w:val="000000"/>
          <w:szCs w:val="18"/>
        </w:rPr>
        <w:t>naire cubain accorde effectivement à l'essor culturel de son pays. Mieux encore, les méthodes pr</w:t>
      </w:r>
      <w:r w:rsidRPr="00D25E6D">
        <w:rPr>
          <w:color w:val="000000"/>
          <w:szCs w:val="18"/>
        </w:rPr>
        <w:t>é</w:t>
      </w:r>
      <w:r w:rsidRPr="00D25E6D">
        <w:rPr>
          <w:color w:val="000000"/>
          <w:szCs w:val="18"/>
        </w:rPr>
        <w:t>conisées et utilisées avec succès montrent l'efficacité d'une conception hardie utilisant tous les moyens dispon</w:t>
      </w:r>
      <w:r w:rsidRPr="00D25E6D">
        <w:rPr>
          <w:color w:val="000000"/>
          <w:szCs w:val="18"/>
        </w:rPr>
        <w:t>i</w:t>
      </w:r>
      <w:r w:rsidRPr="00D25E6D">
        <w:rPr>
          <w:color w:val="000000"/>
          <w:szCs w:val="18"/>
        </w:rPr>
        <w:t>bles, pourvu que l'alphabétisation se fasse en la</w:t>
      </w:r>
      <w:r w:rsidRPr="00D25E6D">
        <w:rPr>
          <w:color w:val="000000"/>
          <w:szCs w:val="18"/>
        </w:rPr>
        <w:t>n</w:t>
      </w:r>
      <w:r w:rsidRPr="00D25E6D">
        <w:rPr>
          <w:color w:val="000000"/>
          <w:szCs w:val="18"/>
        </w:rPr>
        <w:t>gue maternelle. Le gouvernement cubain a en effet fait appel à tous ceux qui savent lire et écrire selon la d</w:t>
      </w:r>
      <w:r w:rsidRPr="00D25E6D">
        <w:rPr>
          <w:color w:val="000000"/>
          <w:szCs w:val="18"/>
        </w:rPr>
        <w:t>e</w:t>
      </w:r>
      <w:r w:rsidRPr="00D25E6D">
        <w:rPr>
          <w:color w:val="000000"/>
          <w:szCs w:val="18"/>
        </w:rPr>
        <w:t>vise « Qui ne sait pas doit apprendre, qui sait doit enseigner » : enseignants de tous degrés, élèves, étudiants, alphabét</w:t>
      </w:r>
      <w:r w:rsidRPr="00D25E6D">
        <w:rPr>
          <w:color w:val="000000"/>
          <w:szCs w:val="18"/>
        </w:rPr>
        <w:t>i</w:t>
      </w:r>
      <w:r w:rsidRPr="00D25E6D">
        <w:rPr>
          <w:color w:val="000000"/>
          <w:szCs w:val="18"/>
        </w:rPr>
        <w:t>seurs volontaires de toute origine, mobilisant ainsi plus de 200.000</w:t>
      </w:r>
      <w:r>
        <w:rPr>
          <w:color w:val="000000"/>
          <w:szCs w:val="18"/>
        </w:rPr>
        <w:t xml:space="preserve"> [150] </w:t>
      </w:r>
      <w:r w:rsidRPr="00D25E6D">
        <w:rPr>
          <w:color w:val="000000"/>
          <w:szCs w:val="18"/>
        </w:rPr>
        <w:t>personnes, dont plus de 100.000 élèves et ét</w:t>
      </w:r>
      <w:r w:rsidRPr="00D25E6D">
        <w:rPr>
          <w:color w:val="000000"/>
          <w:szCs w:val="18"/>
        </w:rPr>
        <w:t>u</w:t>
      </w:r>
      <w:r w:rsidRPr="00D25E6D">
        <w:rPr>
          <w:color w:val="000000"/>
          <w:szCs w:val="18"/>
        </w:rPr>
        <w:t>diants ; les écoles ont été fermées pour permettre l'ut</w:t>
      </w:r>
      <w:r w:rsidRPr="00D25E6D">
        <w:rPr>
          <w:color w:val="000000"/>
          <w:szCs w:val="18"/>
        </w:rPr>
        <w:t>i</w:t>
      </w:r>
      <w:r w:rsidRPr="00D25E6D">
        <w:rPr>
          <w:color w:val="000000"/>
          <w:szCs w:val="18"/>
        </w:rPr>
        <w:t>lisation complète de leurs élèves (plus exactement les grandes vacances y ont été consacrées, avec en plus une période de plusieurs mois).</w:t>
      </w:r>
    </w:p>
    <w:p w:rsidR="00770C05" w:rsidRDefault="00770C05" w:rsidP="00770C05">
      <w:pPr>
        <w:pStyle w:val="Grillecouleur-Accent1"/>
      </w:pPr>
    </w:p>
    <w:p w:rsidR="00770C05" w:rsidRDefault="00770C05" w:rsidP="00770C05">
      <w:pPr>
        <w:pStyle w:val="Grillecouleur-Accent1"/>
      </w:pPr>
      <w:r w:rsidRPr="00D25E6D">
        <w:t>Le 1er août, 104.000 enfants sont déjà formés après un stage acc</w:t>
      </w:r>
      <w:r w:rsidRPr="00D25E6D">
        <w:t>é</w:t>
      </w:r>
      <w:r w:rsidRPr="00D25E6D">
        <w:t>léré de trois semaines pour porter comme ils le disent eux-mêmes avec forfa</w:t>
      </w:r>
      <w:r w:rsidRPr="00D25E6D">
        <w:t>n</w:t>
      </w:r>
      <w:r w:rsidRPr="00D25E6D">
        <w:t>terie « la lumière du savoir ». Ils ont de 9 à 15 ans. Un un</w:t>
      </w:r>
      <w:r w:rsidRPr="00D25E6D">
        <w:t>i</w:t>
      </w:r>
      <w:r w:rsidRPr="00D25E6D">
        <w:t xml:space="preserve">forme, </w:t>
      </w:r>
      <w:r w:rsidRPr="00D25E6D">
        <w:rPr>
          <w:i/>
          <w:iCs/>
        </w:rPr>
        <w:t xml:space="preserve">battle dress </w:t>
      </w:r>
      <w:r w:rsidRPr="00D25E6D">
        <w:t>et chemise bleue. Après ce stage de trois s</w:t>
      </w:r>
      <w:r w:rsidRPr="00D25E6D">
        <w:t>e</w:t>
      </w:r>
      <w:r w:rsidRPr="00D25E6D">
        <w:t>maines, dans les centres d'alphabétisation, ces équipes sont dispersées chez les analphabètes dont la localisation est déjà un problème. Toute la journée aux champs, ils a</w:t>
      </w:r>
      <w:r w:rsidRPr="00D25E6D">
        <w:t>i</w:t>
      </w:r>
      <w:r w:rsidRPr="00D25E6D">
        <w:t>dent les paysans, les persuadant souvent avec peine que le temps qu'ils perdront à lire avec eux est profitable à la révolution... Le soir, et seulement après le travail, dans 104.000 foyers, à la lumière du « farol », dans 104.000 cah</w:t>
      </w:r>
      <w:r w:rsidRPr="00D25E6D">
        <w:t>u</w:t>
      </w:r>
      <w:r w:rsidRPr="00D25E6D">
        <w:t>tes de bohios ins</w:t>
      </w:r>
      <w:r w:rsidRPr="00D25E6D">
        <w:t>a</w:t>
      </w:r>
      <w:r w:rsidRPr="00D25E6D">
        <w:t>lubres, il y a un enf</w:t>
      </w:r>
      <w:r>
        <w:t>ant qui épelle pour un adulte O.</w:t>
      </w:r>
      <w:r w:rsidRPr="00D25E6D">
        <w:t>E</w:t>
      </w:r>
      <w:r>
        <w:t>.</w:t>
      </w:r>
      <w:r w:rsidRPr="00D25E6D">
        <w:t>A... Lorsqu'ils partiront chez eux, trois mois plus tard (il faut en effet trois mois pour alphabétiser un adulte), ils auront enseigné un v</w:t>
      </w:r>
      <w:r w:rsidRPr="00D25E6D">
        <w:t>o</w:t>
      </w:r>
      <w:r w:rsidRPr="00D25E6D">
        <w:t>cabulaire de 350 mots, de mots usuels, importants, nécessaires : insu</w:t>
      </w:r>
      <w:r w:rsidRPr="00D25E6D">
        <w:t>r</w:t>
      </w:r>
      <w:r w:rsidRPr="00D25E6D">
        <w:t>rection, hygiène, fraternité, planification, mercenaire, police, salaire, liberté, exploit</w:t>
      </w:r>
      <w:r w:rsidRPr="00D25E6D">
        <w:t>a</w:t>
      </w:r>
      <w:r w:rsidRPr="00D25E6D">
        <w:t>tion, nationalisation... Pour mener à bien cette tâche, d'autres organis</w:t>
      </w:r>
      <w:r w:rsidRPr="00D25E6D">
        <w:t>a</w:t>
      </w:r>
      <w:r w:rsidRPr="00D25E6D">
        <w:t>tions, d'autres mouvements de masse se sont joints à la campagne : la Conféd</w:t>
      </w:r>
      <w:r w:rsidRPr="00D25E6D">
        <w:t>é</w:t>
      </w:r>
      <w:r w:rsidRPr="00D25E6D">
        <w:t>ration des Travailleurs de Cuba, la Fédération des Femmes, l'Association des Jeunes Rebelles, la Fédération Etudiante universita</w:t>
      </w:r>
      <w:r w:rsidRPr="00D25E6D">
        <w:t>i</w:t>
      </w:r>
      <w:r w:rsidRPr="00D25E6D">
        <w:t>re, le Ministère de l'Éducation, le Ministère des Forces Armées Rév</w:t>
      </w:r>
      <w:r w:rsidRPr="00D25E6D">
        <w:t>o</w:t>
      </w:r>
      <w:r w:rsidRPr="00D25E6D">
        <w:t xml:space="preserve">lutionnaires, etc. (Marie-Thérèse Maugis : « La bataille de l'Alphabétisation », Partisans - La </w:t>
      </w:r>
      <w:r w:rsidRPr="00D25E6D">
        <w:rPr>
          <w:i/>
          <w:iCs/>
        </w:rPr>
        <w:t>Rév</w:t>
      </w:r>
      <w:r w:rsidRPr="00D25E6D">
        <w:rPr>
          <w:i/>
          <w:iCs/>
        </w:rPr>
        <w:t>o</w:t>
      </w:r>
      <w:r w:rsidRPr="00D25E6D">
        <w:rPr>
          <w:i/>
          <w:iCs/>
        </w:rPr>
        <w:t xml:space="preserve">lution Cubaine, no </w:t>
      </w:r>
      <w:r w:rsidRPr="00D25E6D">
        <w:t>Spécial nov-déc. 1961, François Maspero éditeur, P</w:t>
      </w:r>
      <w:r w:rsidRPr="00D25E6D">
        <w:t>a</w:t>
      </w:r>
      <w:r w:rsidRPr="00D25E6D">
        <w:t>ris.)</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Les résultats atteints au bout de quelques mois</w:t>
      </w:r>
      <w:r>
        <w:rPr>
          <w:color w:val="000000"/>
          <w:szCs w:val="18"/>
        </w:rPr>
        <w:t> </w:t>
      </w:r>
      <w:r>
        <w:rPr>
          <w:rStyle w:val="Appelnotedebasdep"/>
          <w:szCs w:val="18"/>
        </w:rPr>
        <w:footnoteReference w:id="19"/>
      </w:r>
      <w:r w:rsidRPr="00D25E6D">
        <w:rPr>
          <w:color w:val="000000"/>
          <w:szCs w:val="18"/>
        </w:rPr>
        <w:t>, a Cuba, démo</w:t>
      </w:r>
      <w:r w:rsidRPr="00D25E6D">
        <w:rPr>
          <w:color w:val="000000"/>
          <w:szCs w:val="18"/>
        </w:rPr>
        <w:t>n</w:t>
      </w:r>
      <w:r w:rsidRPr="00D25E6D">
        <w:rPr>
          <w:color w:val="000000"/>
          <w:szCs w:val="18"/>
        </w:rPr>
        <w:t>trent</w:t>
      </w:r>
      <w:r>
        <w:rPr>
          <w:color w:val="000000"/>
          <w:szCs w:val="18"/>
        </w:rPr>
        <w:t xml:space="preserve"> </w:t>
      </w:r>
      <w:r w:rsidRPr="00D25E6D">
        <w:rPr>
          <w:color w:val="000000"/>
          <w:szCs w:val="18"/>
        </w:rPr>
        <w:t>avec</w:t>
      </w:r>
      <w:r>
        <w:rPr>
          <w:color w:val="000000"/>
          <w:szCs w:val="18"/>
        </w:rPr>
        <w:t xml:space="preserve"> </w:t>
      </w:r>
      <w:r w:rsidRPr="00D25E6D">
        <w:rPr>
          <w:color w:val="000000"/>
          <w:szCs w:val="18"/>
        </w:rPr>
        <w:t>éloquence</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possibilité</w:t>
      </w:r>
      <w:r>
        <w:rPr>
          <w:color w:val="000000"/>
          <w:szCs w:val="18"/>
        </w:rPr>
        <w:t xml:space="preserve"> </w:t>
      </w:r>
      <w:r w:rsidRPr="00D25E6D">
        <w:rPr>
          <w:color w:val="000000"/>
          <w:szCs w:val="18"/>
        </w:rPr>
        <w:t>d'enrayer</w:t>
      </w:r>
      <w:r>
        <w:rPr>
          <w:color w:val="000000"/>
          <w:szCs w:val="18"/>
        </w:rPr>
        <w:t xml:space="preserve"> </w:t>
      </w:r>
      <w:r w:rsidRPr="00D25E6D">
        <w:rPr>
          <w:color w:val="000000"/>
          <w:szCs w:val="18"/>
        </w:rPr>
        <w:t>rapidement</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complèt</w:t>
      </w:r>
      <w:r w:rsidRPr="00D25E6D">
        <w:rPr>
          <w:color w:val="000000"/>
          <w:szCs w:val="18"/>
        </w:rPr>
        <w:t>e</w:t>
      </w:r>
      <w:r w:rsidRPr="00D25E6D">
        <w:rPr>
          <w:color w:val="000000"/>
          <w:szCs w:val="18"/>
        </w:rPr>
        <w:t>ment</w:t>
      </w:r>
      <w:r>
        <w:rPr>
          <w:color w:val="000000"/>
          <w:szCs w:val="18"/>
        </w:rPr>
        <w:t xml:space="preserve"> </w:t>
      </w:r>
      <w:r w:rsidRPr="00D25E6D">
        <w:rPr>
          <w:color w:val="000000"/>
          <w:szCs w:val="18"/>
        </w:rPr>
        <w:t>l'analphabétisme dans nos pays, pourvu que soient mises en œ</w:t>
      </w:r>
      <w:r w:rsidRPr="00D25E6D">
        <w:rPr>
          <w:color w:val="000000"/>
          <w:szCs w:val="18"/>
        </w:rPr>
        <w:t>u</w:t>
      </w:r>
      <w:r w:rsidRPr="00D25E6D">
        <w:rPr>
          <w:color w:val="000000"/>
          <w:szCs w:val="18"/>
        </w:rPr>
        <w:t>vre les</w:t>
      </w:r>
      <w:r>
        <w:rPr>
          <w:color w:val="000000"/>
          <w:szCs w:val="18"/>
        </w:rPr>
        <w:t xml:space="preserve"> </w:t>
      </w:r>
      <w:r w:rsidRPr="00D25E6D">
        <w:rPr>
          <w:color w:val="000000"/>
          <w:szCs w:val="18"/>
        </w:rPr>
        <w:t>moyens</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méthodes</w:t>
      </w:r>
      <w:r>
        <w:rPr>
          <w:color w:val="000000"/>
          <w:szCs w:val="18"/>
        </w:rPr>
        <w:t xml:space="preserve"> </w:t>
      </w:r>
      <w:r w:rsidRPr="00D25E6D">
        <w:rPr>
          <w:color w:val="000000"/>
          <w:szCs w:val="18"/>
        </w:rPr>
        <w:t>adéquates</w:t>
      </w:r>
      <w:r>
        <w:rPr>
          <w:color w:val="000000"/>
          <w:szCs w:val="18"/>
        </w:rPr>
        <w:t xml:space="preserve"> </w:t>
      </w:r>
      <w:r w:rsidRPr="00D25E6D">
        <w:rPr>
          <w:color w:val="000000"/>
          <w:szCs w:val="18"/>
        </w:rPr>
        <w:t>:</w:t>
      </w:r>
      <w:r>
        <w:rPr>
          <w:color w:val="000000"/>
          <w:szCs w:val="18"/>
        </w:rPr>
        <w:t xml:space="preserve"> </w:t>
      </w:r>
      <w:r w:rsidRPr="00D25E6D">
        <w:rPr>
          <w:color w:val="000000"/>
          <w:szCs w:val="18"/>
        </w:rPr>
        <w:t>utilisation</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langues</w:t>
      </w:r>
      <w:r>
        <w:rPr>
          <w:color w:val="000000"/>
          <w:szCs w:val="18"/>
        </w:rPr>
        <w:t xml:space="preserve"> </w:t>
      </w:r>
      <w:r w:rsidRPr="00D25E6D">
        <w:rPr>
          <w:color w:val="000000"/>
          <w:szCs w:val="18"/>
        </w:rPr>
        <w:t>africa</w:t>
      </w:r>
      <w:r w:rsidRPr="00D25E6D">
        <w:rPr>
          <w:color w:val="000000"/>
          <w:szCs w:val="18"/>
        </w:rPr>
        <w:t>i</w:t>
      </w:r>
      <w:r w:rsidRPr="00D25E6D">
        <w:rPr>
          <w:color w:val="000000"/>
          <w:szCs w:val="18"/>
        </w:rPr>
        <w:t>nes,</w:t>
      </w:r>
      <w:r>
        <w:rPr>
          <w:color w:val="000000"/>
          <w:szCs w:val="18"/>
        </w:rPr>
        <w:t xml:space="preserve"> [151] </w:t>
      </w:r>
      <w:r w:rsidRPr="00D25E6D">
        <w:rPr>
          <w:color w:val="000000"/>
          <w:szCs w:val="18"/>
        </w:rPr>
        <w:t>mobilisation de tous ceux qui savent lire et écrire et en pa</w:t>
      </w:r>
      <w:r w:rsidRPr="00D25E6D">
        <w:rPr>
          <w:color w:val="000000"/>
          <w:szCs w:val="18"/>
        </w:rPr>
        <w:t>r</w:t>
      </w:r>
      <w:r w:rsidRPr="00D25E6D">
        <w:rPr>
          <w:color w:val="000000"/>
          <w:szCs w:val="18"/>
        </w:rPr>
        <w:t>ticulier des élèves et des enseignants.</w:t>
      </w:r>
    </w:p>
    <w:p w:rsidR="00770C05" w:rsidRPr="00D25E6D" w:rsidRDefault="00770C05" w:rsidP="00770C05">
      <w:pPr>
        <w:spacing w:before="120" w:after="120"/>
        <w:jc w:val="both"/>
      </w:pPr>
      <w:r w:rsidRPr="00D25E6D">
        <w:rPr>
          <w:color w:val="000000"/>
          <w:szCs w:val="18"/>
        </w:rPr>
        <w:t>Du point de vue pratique, se pose alors la question de la langue et de l'écriture à utiliser dans l'alphabétisation : nous examinerons su</w:t>
      </w:r>
      <w:r w:rsidRPr="00D25E6D">
        <w:rPr>
          <w:color w:val="000000"/>
          <w:szCs w:val="18"/>
        </w:rPr>
        <w:t>c</w:t>
      </w:r>
      <w:r w:rsidRPr="00D25E6D">
        <w:rPr>
          <w:color w:val="000000"/>
          <w:szCs w:val="18"/>
        </w:rPr>
        <w:t>cessivement ces deux aspects.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Le problème linguistique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S'il y a un problème, c'est essentiellement un faux problème qui surgit du fait que pendant la période c</w:t>
      </w:r>
      <w:r w:rsidRPr="00D25E6D">
        <w:rPr>
          <w:color w:val="000000"/>
          <w:szCs w:val="18"/>
        </w:rPr>
        <w:t>o</w:t>
      </w:r>
      <w:r w:rsidRPr="00D25E6D">
        <w:rPr>
          <w:color w:val="000000"/>
          <w:szCs w:val="18"/>
        </w:rPr>
        <w:t>loniale, des tentatives d'ailleurs très restreintes d'a</w:t>
      </w:r>
      <w:r w:rsidRPr="00D25E6D">
        <w:rPr>
          <w:color w:val="000000"/>
          <w:szCs w:val="18"/>
        </w:rPr>
        <w:t>l</w:t>
      </w:r>
      <w:r w:rsidRPr="00D25E6D">
        <w:rPr>
          <w:color w:val="000000"/>
          <w:szCs w:val="18"/>
        </w:rPr>
        <w:t>phabétisation des adultes par la méthode dite de « l'éducation de base » ont été effectuées, la langue ut</w:t>
      </w:r>
      <w:r w:rsidRPr="00D25E6D">
        <w:rPr>
          <w:color w:val="000000"/>
          <w:szCs w:val="18"/>
        </w:rPr>
        <w:t>i</w:t>
      </w:r>
      <w:r w:rsidRPr="00D25E6D">
        <w:rPr>
          <w:color w:val="000000"/>
          <w:szCs w:val="18"/>
        </w:rPr>
        <w:t>lisée étant le français. Peut-on alphabétiser l'Afrique Noire en un laps de temps ra</w:t>
      </w:r>
      <w:r w:rsidRPr="00D25E6D">
        <w:rPr>
          <w:color w:val="000000"/>
          <w:szCs w:val="18"/>
        </w:rPr>
        <w:t>i</w:t>
      </w:r>
      <w:r w:rsidRPr="00D25E6D">
        <w:rPr>
          <w:color w:val="000000"/>
          <w:szCs w:val="18"/>
        </w:rPr>
        <w:t>sonnable (du point de vue des Africains s'entend) en utilisant le fra</w:t>
      </w:r>
      <w:r w:rsidRPr="00D25E6D">
        <w:rPr>
          <w:color w:val="000000"/>
          <w:szCs w:val="18"/>
        </w:rPr>
        <w:t>n</w:t>
      </w:r>
      <w:r w:rsidRPr="00D25E6D">
        <w:rPr>
          <w:color w:val="000000"/>
          <w:szCs w:val="18"/>
        </w:rPr>
        <w:t>çais, l'anglais ou toute autre langue étrangère ? Il suffit de considérer objectivement la question pour y répondre. Le français (ou l'anglais) est une langue étrangère pour tous les africains ; alphabétiser en fra</w:t>
      </w:r>
      <w:r w:rsidRPr="00D25E6D">
        <w:rPr>
          <w:color w:val="000000"/>
          <w:szCs w:val="18"/>
        </w:rPr>
        <w:t>n</w:t>
      </w:r>
      <w:r w:rsidRPr="00D25E6D">
        <w:rPr>
          <w:color w:val="000000"/>
          <w:szCs w:val="18"/>
        </w:rPr>
        <w:t>çais implique donc un effort considérable : apprendre une la</w:t>
      </w:r>
      <w:r w:rsidRPr="00D25E6D">
        <w:rPr>
          <w:color w:val="000000"/>
          <w:szCs w:val="18"/>
        </w:rPr>
        <w:t>n</w:t>
      </w:r>
      <w:r w:rsidRPr="00D25E6D">
        <w:rPr>
          <w:color w:val="000000"/>
          <w:szCs w:val="18"/>
        </w:rPr>
        <w:t>gue étrangère et les éléments graphiques de l'écr</w:t>
      </w:r>
      <w:r w:rsidRPr="00D25E6D">
        <w:rPr>
          <w:color w:val="000000"/>
          <w:szCs w:val="18"/>
        </w:rPr>
        <w:t>i</w:t>
      </w:r>
      <w:r w:rsidRPr="00D25E6D">
        <w:rPr>
          <w:color w:val="000000"/>
          <w:szCs w:val="18"/>
        </w:rPr>
        <w:t>ture. Incontestablement, l'alphabétisation d'un indiv</w:t>
      </w:r>
      <w:r w:rsidRPr="00D25E6D">
        <w:rPr>
          <w:color w:val="000000"/>
          <w:szCs w:val="18"/>
        </w:rPr>
        <w:t>i</w:t>
      </w:r>
      <w:r w:rsidRPr="00D25E6D">
        <w:rPr>
          <w:color w:val="000000"/>
          <w:szCs w:val="18"/>
        </w:rPr>
        <w:t>du prend alors beaucoup plus de temps, alors que dans l'immédiat, ce n'est pas en français que l'africain m</w:t>
      </w:r>
      <w:r w:rsidRPr="00D25E6D">
        <w:rPr>
          <w:color w:val="000000"/>
          <w:szCs w:val="18"/>
        </w:rPr>
        <w:t>ê</w:t>
      </w:r>
      <w:r w:rsidRPr="00D25E6D">
        <w:rPr>
          <w:color w:val="000000"/>
          <w:szCs w:val="18"/>
        </w:rPr>
        <w:t>me alphabétisé s'exprimera au sein de la collectivité villageoise ; dans ses rapports avec l'administration, qui ne sont d'ailleurs pas quotidiens, rien ne s'oppose à l'utilisation d'une autre langue... sinon que le fra</w:t>
      </w:r>
      <w:r w:rsidRPr="00D25E6D">
        <w:rPr>
          <w:color w:val="000000"/>
          <w:szCs w:val="18"/>
        </w:rPr>
        <w:t>n</w:t>
      </w:r>
      <w:r w:rsidRPr="00D25E6D">
        <w:rPr>
          <w:color w:val="000000"/>
          <w:szCs w:val="18"/>
        </w:rPr>
        <w:t>çais (ou l'anglais) selon le cas est la langue officielle de tous les États africains et ce serait tout simplement absurde de vouloir éterniser cette situation. De plus, à supposer qu'elle fût possible dans un délai assez court, l'alphabétisation en français aurait pour conséquence de tendre à faire du français la langue nationale en Afrique Noire au détriment de nos langues propres, et de l'édification d'une culture nationale origin</w:t>
      </w:r>
      <w:r w:rsidRPr="00D25E6D">
        <w:rPr>
          <w:color w:val="000000"/>
          <w:szCs w:val="18"/>
        </w:rPr>
        <w:t>a</w:t>
      </w:r>
      <w:r w:rsidRPr="00D25E6D">
        <w:rPr>
          <w:color w:val="000000"/>
          <w:szCs w:val="18"/>
        </w:rPr>
        <w:t>le.</w:t>
      </w:r>
    </w:p>
    <w:p w:rsidR="00770C05" w:rsidRPr="00D25E6D" w:rsidRDefault="00770C05" w:rsidP="00770C05">
      <w:pPr>
        <w:spacing w:before="120" w:after="120"/>
        <w:jc w:val="both"/>
      </w:pPr>
      <w:r w:rsidRPr="00D25E6D">
        <w:rPr>
          <w:color w:val="000000"/>
          <w:szCs w:val="18"/>
        </w:rPr>
        <w:t>Ainsi, le français, l'anglais ou toute langue étrang</w:t>
      </w:r>
      <w:r w:rsidRPr="00D25E6D">
        <w:rPr>
          <w:color w:val="000000"/>
          <w:szCs w:val="18"/>
        </w:rPr>
        <w:t>è</w:t>
      </w:r>
      <w:r w:rsidRPr="00D25E6D">
        <w:rPr>
          <w:color w:val="000000"/>
          <w:szCs w:val="18"/>
        </w:rPr>
        <w:t>re, en tant qu'instrument linguistique d'alphabétisation doivent être rejetés, si l'on considère l'importance du temps requis pour une alphabétisation co</w:t>
      </w:r>
      <w:r w:rsidRPr="00D25E6D">
        <w:rPr>
          <w:color w:val="000000"/>
          <w:szCs w:val="18"/>
        </w:rPr>
        <w:t>m</w:t>
      </w:r>
      <w:r w:rsidRPr="00D25E6D">
        <w:rPr>
          <w:color w:val="000000"/>
          <w:szCs w:val="18"/>
        </w:rPr>
        <w:t>plète et la sauvegarde indispensable du patrimoine culturel et humain de l'Africain.</w:t>
      </w:r>
    </w:p>
    <w:p w:rsidR="00770C05" w:rsidRPr="00D25E6D" w:rsidRDefault="00770C05" w:rsidP="00770C05">
      <w:pPr>
        <w:spacing w:before="120" w:after="120"/>
        <w:jc w:val="both"/>
      </w:pPr>
      <w:r w:rsidRPr="00D25E6D">
        <w:rPr>
          <w:color w:val="000000"/>
          <w:szCs w:val="18"/>
        </w:rPr>
        <w:t>Il y a cependant un dernier aspect à examiner : le rejet du français conduit nécessairement à utiliser une des langues parlées dans la r</w:t>
      </w:r>
      <w:r w:rsidRPr="00D25E6D">
        <w:rPr>
          <w:color w:val="000000"/>
          <w:szCs w:val="18"/>
        </w:rPr>
        <w:t>é</w:t>
      </w:r>
      <w:r w:rsidRPr="00D25E6D">
        <w:rPr>
          <w:color w:val="000000"/>
          <w:szCs w:val="18"/>
        </w:rPr>
        <w:t>gion considérée ; laque</w:t>
      </w:r>
      <w:r w:rsidRPr="00D25E6D">
        <w:rPr>
          <w:color w:val="000000"/>
          <w:szCs w:val="18"/>
        </w:rPr>
        <w:t>l</w:t>
      </w:r>
      <w:r w:rsidRPr="00D25E6D">
        <w:rPr>
          <w:color w:val="000000"/>
          <w:szCs w:val="18"/>
        </w:rPr>
        <w:t>le utilisera-t-on ? Peut-on imposer une autre langue à un</w:t>
      </w:r>
      <w:r>
        <w:rPr>
          <w:color w:val="000000"/>
          <w:szCs w:val="18"/>
        </w:rPr>
        <w:t xml:space="preserve"> [152] </w:t>
      </w:r>
      <w:r w:rsidRPr="00D25E6D">
        <w:rPr>
          <w:color w:val="000000"/>
          <w:szCs w:val="18"/>
        </w:rPr>
        <w:t>groupe linguistique donné ? Ne favoriserait-on pas la division et l'éclatement de l'État par cristallisation des groupements linguistiques soit qu'on utilise pl</w:t>
      </w:r>
      <w:r w:rsidRPr="00D25E6D">
        <w:rPr>
          <w:color w:val="000000"/>
          <w:szCs w:val="18"/>
        </w:rPr>
        <w:t>u</w:t>
      </w:r>
      <w:r w:rsidRPr="00D25E6D">
        <w:rPr>
          <w:color w:val="000000"/>
          <w:szCs w:val="18"/>
        </w:rPr>
        <w:t>sieurs langues, soit qu'on en impose une seule ?</w:t>
      </w:r>
    </w:p>
    <w:p w:rsidR="00770C05" w:rsidRPr="00D25E6D" w:rsidRDefault="00770C05" w:rsidP="00770C05">
      <w:pPr>
        <w:spacing w:before="120" w:after="120"/>
        <w:jc w:val="both"/>
      </w:pPr>
      <w:r w:rsidRPr="00D25E6D">
        <w:rPr>
          <w:color w:val="000000"/>
          <w:szCs w:val="18"/>
        </w:rPr>
        <w:t>C'est ici qu'il faut soigneusement éviter de confondre alphabétis</w:t>
      </w:r>
      <w:r w:rsidRPr="00D25E6D">
        <w:rPr>
          <w:color w:val="000000"/>
          <w:szCs w:val="18"/>
        </w:rPr>
        <w:t>a</w:t>
      </w:r>
      <w:r w:rsidRPr="00D25E6D">
        <w:rPr>
          <w:color w:val="000000"/>
          <w:szCs w:val="18"/>
        </w:rPr>
        <w:t>tion et scolarisation. Avec les objectifs propres à la première, il n'y a aucun inconvénient à utiliser plus d'une des langues du pays consid</w:t>
      </w:r>
      <w:r w:rsidRPr="00D25E6D">
        <w:rPr>
          <w:color w:val="000000"/>
          <w:szCs w:val="18"/>
        </w:rPr>
        <w:t>é</w:t>
      </w:r>
      <w:r w:rsidRPr="00D25E6D">
        <w:rPr>
          <w:color w:val="000000"/>
          <w:szCs w:val="18"/>
        </w:rPr>
        <w:t>ré. La question de la division n'est-elle pas une fausse que</w:t>
      </w:r>
      <w:r w:rsidRPr="00D25E6D">
        <w:rPr>
          <w:color w:val="000000"/>
          <w:szCs w:val="18"/>
        </w:rPr>
        <w:t>s</w:t>
      </w:r>
      <w:r w:rsidRPr="00D25E6D">
        <w:rPr>
          <w:color w:val="000000"/>
          <w:szCs w:val="18"/>
        </w:rPr>
        <w:t>tion dans la mesure même où actuellement</w:t>
      </w:r>
      <w:r>
        <w:rPr>
          <w:color w:val="000000"/>
          <w:szCs w:val="18"/>
        </w:rPr>
        <w:t xml:space="preserve"> </w:t>
      </w:r>
      <w:r w:rsidRPr="00D25E6D">
        <w:rPr>
          <w:color w:val="000000"/>
          <w:szCs w:val="18"/>
        </w:rPr>
        <w:t>les</w:t>
      </w:r>
      <w:r>
        <w:rPr>
          <w:color w:val="000000"/>
          <w:szCs w:val="18"/>
        </w:rPr>
        <w:t xml:space="preserve"> </w:t>
      </w:r>
      <w:r w:rsidRPr="00D25E6D">
        <w:rPr>
          <w:color w:val="000000"/>
          <w:szCs w:val="18"/>
        </w:rPr>
        <w:t>groupements</w:t>
      </w:r>
      <w:r>
        <w:rPr>
          <w:color w:val="000000"/>
          <w:szCs w:val="18"/>
        </w:rPr>
        <w:t xml:space="preserve"> </w:t>
      </w:r>
      <w:r w:rsidRPr="00D25E6D">
        <w:rPr>
          <w:color w:val="000000"/>
          <w:szCs w:val="18"/>
        </w:rPr>
        <w:t>considérés</w:t>
      </w:r>
      <w:r>
        <w:rPr>
          <w:color w:val="000000"/>
          <w:szCs w:val="18"/>
        </w:rPr>
        <w:t xml:space="preserve"> </w:t>
      </w:r>
      <w:r w:rsidRPr="00D25E6D">
        <w:rPr>
          <w:color w:val="000000"/>
          <w:szCs w:val="18"/>
        </w:rPr>
        <w:t>coexi</w:t>
      </w:r>
      <w:r w:rsidRPr="00D25E6D">
        <w:rPr>
          <w:color w:val="000000"/>
          <w:szCs w:val="18"/>
        </w:rPr>
        <w:t>s</w:t>
      </w:r>
      <w:r w:rsidRPr="00D25E6D">
        <w:rPr>
          <w:color w:val="000000"/>
          <w:szCs w:val="18"/>
        </w:rPr>
        <w:t>tent</w:t>
      </w:r>
      <w:r>
        <w:rPr>
          <w:color w:val="000000"/>
          <w:szCs w:val="18"/>
        </w:rPr>
        <w:t xml:space="preserve"> </w:t>
      </w:r>
      <w:r w:rsidRPr="00D25E6D">
        <w:rPr>
          <w:color w:val="000000"/>
          <w:szCs w:val="18"/>
        </w:rPr>
        <w:t>en</w:t>
      </w:r>
      <w:r>
        <w:rPr>
          <w:color w:val="000000"/>
          <w:szCs w:val="18"/>
        </w:rPr>
        <w:t xml:space="preserve"> </w:t>
      </w:r>
      <w:r w:rsidRPr="00D25E6D">
        <w:rPr>
          <w:color w:val="000000"/>
          <w:szCs w:val="18"/>
        </w:rPr>
        <w:t>parlant</w:t>
      </w:r>
      <w:r>
        <w:rPr>
          <w:color w:val="000000"/>
          <w:szCs w:val="18"/>
        </w:rPr>
        <w:t xml:space="preserve"> </w:t>
      </w:r>
      <w:r w:rsidRPr="00D25E6D">
        <w:rPr>
          <w:color w:val="000000"/>
          <w:szCs w:val="18"/>
        </w:rPr>
        <w:t>leurs</w:t>
      </w:r>
      <w:r>
        <w:rPr>
          <w:color w:val="000000"/>
          <w:szCs w:val="18"/>
        </w:rPr>
        <w:t xml:space="preserve"> </w:t>
      </w:r>
      <w:r w:rsidRPr="00D25E6D">
        <w:rPr>
          <w:color w:val="000000"/>
          <w:szCs w:val="18"/>
        </w:rPr>
        <w:t>langues respectives ?</w:t>
      </w:r>
      <w:r>
        <w:rPr>
          <w:color w:val="000000"/>
          <w:szCs w:val="18"/>
        </w:rPr>
        <w:t> </w:t>
      </w:r>
      <w:r>
        <w:rPr>
          <w:rStyle w:val="Appelnotedebasdep"/>
          <w:szCs w:val="18"/>
        </w:rPr>
        <w:footnoteReference w:id="20"/>
      </w:r>
      <w:r w:rsidRPr="00D25E6D">
        <w:rPr>
          <w:color w:val="000000"/>
          <w:szCs w:val="18"/>
        </w:rPr>
        <w:t xml:space="preserve"> Serait-ce le seul fait de savoir lire et écrire la langue qui introduira une division qui existe object</w:t>
      </w:r>
      <w:r w:rsidRPr="00D25E6D">
        <w:rPr>
          <w:color w:val="000000"/>
          <w:szCs w:val="18"/>
        </w:rPr>
        <w:t>i</w:t>
      </w:r>
      <w:r w:rsidRPr="00D25E6D">
        <w:rPr>
          <w:color w:val="000000"/>
          <w:szCs w:val="18"/>
        </w:rPr>
        <w:t>vement déjà, et qu'en tout cas l'usage du français ne pourra faire disp</w:t>
      </w:r>
      <w:r w:rsidRPr="00D25E6D">
        <w:rPr>
          <w:color w:val="000000"/>
          <w:szCs w:val="18"/>
        </w:rPr>
        <w:t>a</w:t>
      </w:r>
      <w:r w:rsidRPr="00D25E6D">
        <w:rPr>
          <w:color w:val="000000"/>
          <w:szCs w:val="18"/>
        </w:rPr>
        <w:t>raître avant bien longtemps ? La pluralité des langues utilisées peut par contre effectivement introduire des difficultés pratiques ou mai</w:t>
      </w:r>
      <w:r w:rsidRPr="00D25E6D">
        <w:rPr>
          <w:color w:val="000000"/>
          <w:szCs w:val="18"/>
        </w:rPr>
        <w:t>n</w:t>
      </w:r>
      <w:r w:rsidRPr="00D25E6D">
        <w:rPr>
          <w:color w:val="000000"/>
          <w:szCs w:val="18"/>
        </w:rPr>
        <w:t>tenir un cloiso</w:t>
      </w:r>
      <w:r w:rsidRPr="00D25E6D">
        <w:rPr>
          <w:color w:val="000000"/>
          <w:szCs w:val="18"/>
        </w:rPr>
        <w:t>n</w:t>
      </w:r>
      <w:r w:rsidRPr="00D25E6D">
        <w:rPr>
          <w:color w:val="000000"/>
          <w:szCs w:val="18"/>
        </w:rPr>
        <w:t>nement trop poussé. Mais rien n'empêche et tout plaide pour le choix d'un nombre restreint de langues (deux ou trois ou plus) suffisamment répandues en dehors des groupes auxquels elles appa</w:t>
      </w:r>
      <w:r w:rsidRPr="00D25E6D">
        <w:rPr>
          <w:color w:val="000000"/>
          <w:szCs w:val="18"/>
        </w:rPr>
        <w:t>r</w:t>
      </w:r>
      <w:r w:rsidRPr="00D25E6D">
        <w:rPr>
          <w:color w:val="000000"/>
          <w:szCs w:val="18"/>
        </w:rPr>
        <w:t>tiennent en pr</w:t>
      </w:r>
      <w:r w:rsidRPr="00D25E6D">
        <w:rPr>
          <w:color w:val="000000"/>
          <w:szCs w:val="18"/>
        </w:rPr>
        <w:t>o</w:t>
      </w:r>
      <w:r w:rsidRPr="00D25E6D">
        <w:rPr>
          <w:color w:val="000000"/>
          <w:szCs w:val="18"/>
        </w:rPr>
        <w:t>pre ; d'ailleurs, l'existence de familles de langues contribuera à faciliter souvent ce choix. Le cloisonnement et ses diff</w:t>
      </w:r>
      <w:r w:rsidRPr="00D25E6D">
        <w:rPr>
          <w:color w:val="000000"/>
          <w:szCs w:val="18"/>
        </w:rPr>
        <w:t>i</w:t>
      </w:r>
      <w:r w:rsidRPr="00D25E6D">
        <w:rPr>
          <w:color w:val="000000"/>
          <w:szCs w:val="18"/>
        </w:rPr>
        <w:t>cultés peut donc être évité, en y mettant bien entendu le prix ; car il est clair qu'il faudra expliquer et convaincre les gens, et leurs propres a</w:t>
      </w:r>
      <w:r w:rsidRPr="00D25E6D">
        <w:rPr>
          <w:color w:val="000000"/>
          <w:szCs w:val="18"/>
        </w:rPr>
        <w:t>s</w:t>
      </w:r>
      <w:r w:rsidRPr="00D25E6D">
        <w:rPr>
          <w:color w:val="000000"/>
          <w:szCs w:val="18"/>
        </w:rPr>
        <w:t>pirations y aideront grandement. De plus, la sauvegarde des possibil</w:t>
      </w:r>
      <w:r w:rsidRPr="00D25E6D">
        <w:rPr>
          <w:color w:val="000000"/>
          <w:szCs w:val="18"/>
        </w:rPr>
        <w:t>i</w:t>
      </w:r>
      <w:r w:rsidRPr="00D25E6D">
        <w:rPr>
          <w:color w:val="000000"/>
          <w:szCs w:val="18"/>
        </w:rPr>
        <w:t>tés de développement des langues africaines a une importance sur l</w:t>
      </w:r>
      <w:r w:rsidRPr="00D25E6D">
        <w:rPr>
          <w:color w:val="000000"/>
          <w:szCs w:val="18"/>
        </w:rPr>
        <w:t>a</w:t>
      </w:r>
      <w:r w:rsidRPr="00D25E6D">
        <w:rPr>
          <w:color w:val="000000"/>
          <w:szCs w:val="18"/>
        </w:rPr>
        <w:t>quelle nous reviendrons, quant à l'avenir culturel et à la résolution du problème national en Afrique Noire, dans le cadre d'une unité africa</w:t>
      </w:r>
      <w:r w:rsidRPr="00D25E6D">
        <w:rPr>
          <w:color w:val="000000"/>
          <w:szCs w:val="18"/>
        </w:rPr>
        <w:t>i</w:t>
      </w:r>
      <w:r w:rsidRPr="00D25E6D">
        <w:rPr>
          <w:color w:val="000000"/>
          <w:szCs w:val="18"/>
        </w:rPr>
        <w:t>ne réelle.</w:t>
      </w:r>
    </w:p>
    <w:p w:rsidR="00770C05" w:rsidRPr="00D25E6D" w:rsidRDefault="00770C05" w:rsidP="00770C05">
      <w:pPr>
        <w:spacing w:before="120" w:after="120"/>
        <w:jc w:val="both"/>
      </w:pPr>
      <w:r w:rsidRPr="00D25E6D">
        <w:rPr>
          <w:color w:val="000000"/>
          <w:szCs w:val="18"/>
        </w:rPr>
        <w:t>L'alphabétisation doit donc être conduite dans la langue maternelle de l'adulte ou dans une langue africaine qu'il comprend ; il ne la co</w:t>
      </w:r>
      <w:r w:rsidRPr="00D25E6D">
        <w:rPr>
          <w:color w:val="000000"/>
          <w:szCs w:val="18"/>
        </w:rPr>
        <w:t>m</w:t>
      </w:r>
      <w:r w:rsidRPr="00D25E6D">
        <w:rPr>
          <w:color w:val="000000"/>
          <w:szCs w:val="18"/>
        </w:rPr>
        <w:t>prendrait même pas que les difficultés seraient bien moins grandes que si une langue européenne était utilisée. En effet :</w:t>
      </w:r>
    </w:p>
    <w:p w:rsidR="00770C05" w:rsidRDefault="00770C05" w:rsidP="00770C05">
      <w:pPr>
        <w:pStyle w:val="Grillecouleur-Accent1"/>
      </w:pPr>
    </w:p>
    <w:p w:rsidR="00770C05" w:rsidRDefault="00770C05" w:rsidP="00770C05">
      <w:pPr>
        <w:pStyle w:val="Grillecouleur-Accent1"/>
      </w:pPr>
      <w:r w:rsidRPr="00D25E6D">
        <w:t>L'avantage de substituer une langue africaine plutôt qu'une langue e</w:t>
      </w:r>
      <w:r w:rsidRPr="00D25E6D">
        <w:t>u</w:t>
      </w:r>
      <w:r w:rsidRPr="00D25E6D">
        <w:t>ropéenne à la langue maternelle des élèves tient au fait qu'elle est souvent très proche de celle-ci, ou sinon, que les expressions</w:t>
      </w:r>
      <w:r>
        <w:t xml:space="preserve"> [153] </w:t>
      </w:r>
      <w:r w:rsidRPr="00D25E6D">
        <w:t>et les images employées se rattachent au monde africain et non à l'eur</w:t>
      </w:r>
      <w:r w:rsidRPr="00D25E6D">
        <w:t>o</w:t>
      </w:r>
      <w:r w:rsidRPr="00D25E6D">
        <w:t>péen ; l'élève n'est pas arraché au sol natal, mais amené à croître dans un terrain national élargi ; la langue est acquise au contact d'autres africains et non pas se</w:t>
      </w:r>
      <w:r w:rsidRPr="00D25E6D">
        <w:t>u</w:t>
      </w:r>
      <w:r w:rsidRPr="00D25E6D">
        <w:t xml:space="preserve">lement en classe et dans les livres comme le serait une langue européenne. (Baumann et Westermann. Les </w:t>
      </w:r>
      <w:r w:rsidRPr="00D25E6D">
        <w:rPr>
          <w:i/>
          <w:iCs/>
        </w:rPr>
        <w:t>pe</w:t>
      </w:r>
      <w:r w:rsidRPr="00D25E6D">
        <w:rPr>
          <w:i/>
          <w:iCs/>
        </w:rPr>
        <w:t>u</w:t>
      </w:r>
      <w:r w:rsidRPr="00D25E6D">
        <w:rPr>
          <w:i/>
          <w:iCs/>
        </w:rPr>
        <w:t xml:space="preserve">ples d'Afrique et leur </w:t>
      </w:r>
      <w:r w:rsidRPr="00D25E6D">
        <w:t>civilisation. Payot édit, Paris, 1957, L. p. 488)</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Remarque d'autant plus valable que l'alphabétis</w:t>
      </w:r>
      <w:r w:rsidRPr="00D25E6D">
        <w:rPr>
          <w:color w:val="000000"/>
          <w:szCs w:val="18"/>
        </w:rPr>
        <w:t>a</w:t>
      </w:r>
      <w:r w:rsidRPr="00D25E6D">
        <w:rPr>
          <w:color w:val="000000"/>
          <w:szCs w:val="18"/>
        </w:rPr>
        <w:t>tion en français supposée terminée, le villageois sera livré en général à lui-même, sans contact fréquent avec des gens parlant « habituellement » français, et il n'y a aucun doute qu'il aurait naturellement tendance à en d</w:t>
      </w:r>
      <w:r w:rsidRPr="00D25E6D">
        <w:rPr>
          <w:color w:val="000000"/>
          <w:szCs w:val="18"/>
        </w:rPr>
        <w:t>é</w:t>
      </w:r>
      <w:r w:rsidRPr="00D25E6D">
        <w:rPr>
          <w:color w:val="000000"/>
          <w:szCs w:val="18"/>
        </w:rPr>
        <w:t>laisser l'usage au sein de sa communauté ; ce qui ne peut être le cas pour sa propre langue (ou une langue africaine) qu'il continuera à parler in</w:t>
      </w:r>
      <w:r w:rsidRPr="00D25E6D">
        <w:rPr>
          <w:color w:val="000000"/>
          <w:szCs w:val="18"/>
        </w:rPr>
        <w:t>s</w:t>
      </w:r>
      <w:r w:rsidRPr="00D25E6D">
        <w:rPr>
          <w:color w:val="000000"/>
          <w:szCs w:val="18"/>
        </w:rPr>
        <w:t>tinctiv</w:t>
      </w:r>
      <w:r w:rsidRPr="00D25E6D">
        <w:rPr>
          <w:color w:val="000000"/>
          <w:szCs w:val="18"/>
        </w:rPr>
        <w:t>e</w:t>
      </w:r>
      <w:r w:rsidRPr="00D25E6D">
        <w:rPr>
          <w:color w:val="000000"/>
          <w:szCs w:val="18"/>
        </w:rPr>
        <w:t>ment.</w:t>
      </w:r>
    </w:p>
    <w:p w:rsidR="00770C05" w:rsidRPr="00D25E6D" w:rsidRDefault="00770C05" w:rsidP="00770C05">
      <w:pPr>
        <w:spacing w:before="120" w:after="120"/>
        <w:jc w:val="both"/>
      </w:pPr>
      <w:r w:rsidRPr="00D25E6D">
        <w:rPr>
          <w:color w:val="000000"/>
          <w:szCs w:val="18"/>
        </w:rPr>
        <w:t>Le choix des langues doit se faire sur la base d'une étude sérieuse de leur aire d'extension, de leurs poss</w:t>
      </w:r>
      <w:r w:rsidRPr="00D25E6D">
        <w:rPr>
          <w:color w:val="000000"/>
          <w:szCs w:val="18"/>
        </w:rPr>
        <w:t>i</w:t>
      </w:r>
      <w:r w:rsidRPr="00D25E6D">
        <w:rPr>
          <w:color w:val="000000"/>
          <w:szCs w:val="18"/>
        </w:rPr>
        <w:t>bilités de développement, de l'existence de matériaux su</w:t>
      </w:r>
      <w:r w:rsidRPr="00D25E6D">
        <w:rPr>
          <w:color w:val="000000"/>
          <w:szCs w:val="18"/>
        </w:rPr>
        <w:t>f</w:t>
      </w:r>
      <w:r w:rsidRPr="00D25E6D">
        <w:rPr>
          <w:color w:val="000000"/>
          <w:szCs w:val="18"/>
        </w:rPr>
        <w:t>fisants pour une mise en œuvre rapide. Quant aux avantages de l'utilisation d'une langue africaine, ce</w:t>
      </w:r>
      <w:r w:rsidRPr="00D25E6D">
        <w:rPr>
          <w:color w:val="000000"/>
          <w:szCs w:val="18"/>
        </w:rPr>
        <w:t>r</w:t>
      </w:r>
      <w:r w:rsidRPr="00D25E6D">
        <w:rPr>
          <w:color w:val="000000"/>
          <w:szCs w:val="18"/>
        </w:rPr>
        <w:t>tains ont déjà été soulignés. H convient d'insister particulièrement sur l'i</w:t>
      </w:r>
      <w:r w:rsidRPr="00D25E6D">
        <w:rPr>
          <w:color w:val="000000"/>
          <w:szCs w:val="18"/>
        </w:rPr>
        <w:t>m</w:t>
      </w:r>
      <w:r w:rsidRPr="00D25E6D">
        <w:rPr>
          <w:color w:val="000000"/>
          <w:szCs w:val="18"/>
        </w:rPr>
        <w:t>portance de la sauvegarde du patrimoine culturel et humain de l'Afr</w:t>
      </w:r>
      <w:r w:rsidRPr="00D25E6D">
        <w:rPr>
          <w:color w:val="000000"/>
          <w:szCs w:val="18"/>
        </w:rPr>
        <w:t>i</w:t>
      </w:r>
      <w:r w:rsidRPr="00D25E6D">
        <w:rPr>
          <w:color w:val="000000"/>
          <w:szCs w:val="18"/>
        </w:rPr>
        <w:t>cain. « C'est dans la langue maternelle que la civilisation d'un groupe humain trouve le meilleur moyen de s'exprimer et</w:t>
      </w:r>
      <w:r>
        <w:rPr>
          <w:color w:val="000000"/>
          <w:szCs w:val="18"/>
        </w:rPr>
        <w:t xml:space="preserve"> </w:t>
      </w:r>
      <w:r w:rsidRPr="00D25E6D">
        <w:rPr>
          <w:color w:val="000000"/>
          <w:szCs w:val="18"/>
        </w:rPr>
        <w:t>elle ne saurait pe</w:t>
      </w:r>
      <w:r w:rsidRPr="00D25E6D">
        <w:rPr>
          <w:color w:val="000000"/>
          <w:szCs w:val="18"/>
        </w:rPr>
        <w:t>r</w:t>
      </w:r>
      <w:r w:rsidRPr="00D25E6D">
        <w:rPr>
          <w:color w:val="000000"/>
          <w:szCs w:val="18"/>
        </w:rPr>
        <w:t>sister si elle s'en détache</w:t>
      </w:r>
      <w:r>
        <w:rPr>
          <w:color w:val="000000"/>
          <w:szCs w:val="18"/>
        </w:rPr>
        <w:t> </w:t>
      </w:r>
      <w:r>
        <w:rPr>
          <w:rStyle w:val="Appelnotedebasdep"/>
          <w:szCs w:val="18"/>
        </w:rPr>
        <w:footnoteReference w:id="21"/>
      </w:r>
      <w:r w:rsidRPr="00D25E6D">
        <w:rPr>
          <w:color w:val="000000"/>
          <w:szCs w:val="18"/>
        </w:rPr>
        <w:t xml:space="preserve"> ... » Il ne servirait stri</w:t>
      </w:r>
      <w:r w:rsidRPr="00D25E6D">
        <w:rPr>
          <w:color w:val="000000"/>
          <w:szCs w:val="18"/>
        </w:rPr>
        <w:t>c</w:t>
      </w:r>
      <w:r w:rsidRPr="00D25E6D">
        <w:rPr>
          <w:color w:val="000000"/>
          <w:szCs w:val="18"/>
        </w:rPr>
        <w:t>tement à rien de continuer à discourir sur la « personnalité africa</w:t>
      </w:r>
      <w:r w:rsidRPr="00D25E6D">
        <w:rPr>
          <w:color w:val="000000"/>
          <w:szCs w:val="18"/>
        </w:rPr>
        <w:t>i</w:t>
      </w:r>
      <w:r w:rsidRPr="00D25E6D">
        <w:rPr>
          <w:color w:val="000000"/>
          <w:szCs w:val="18"/>
        </w:rPr>
        <w:t>ne », « l'originalité africaine » tout en assistant sans en prendre conscience, à la dégrad</w:t>
      </w:r>
      <w:r w:rsidRPr="00D25E6D">
        <w:rPr>
          <w:color w:val="000000"/>
          <w:szCs w:val="18"/>
        </w:rPr>
        <w:t>a</w:t>
      </w:r>
      <w:r w:rsidRPr="00D25E6D">
        <w:rPr>
          <w:color w:val="000000"/>
          <w:szCs w:val="18"/>
        </w:rPr>
        <w:t>tion progressive des véritables bases de cette perso</w:t>
      </w:r>
      <w:r w:rsidRPr="00D25E6D">
        <w:rPr>
          <w:color w:val="000000"/>
          <w:szCs w:val="18"/>
        </w:rPr>
        <w:t>n</w:t>
      </w:r>
      <w:r w:rsidRPr="00D25E6D">
        <w:rPr>
          <w:color w:val="000000"/>
          <w:szCs w:val="18"/>
        </w:rPr>
        <w:t>nalité et de cette originalité dans ce qu'elles ont de plus concret et de plus réel. Ainsi l'alphabétis</w:t>
      </w:r>
      <w:r w:rsidRPr="00D25E6D">
        <w:rPr>
          <w:color w:val="000000"/>
          <w:szCs w:val="18"/>
        </w:rPr>
        <w:t>a</w:t>
      </w:r>
      <w:r w:rsidRPr="00D25E6D">
        <w:rPr>
          <w:color w:val="000000"/>
          <w:szCs w:val="18"/>
        </w:rPr>
        <w:t>tion en langue maternelle ou dans une langue africaine peut seule permettre de recueillir directement pendant qu'il est encore temps les richesses de notre littérature orale et des témo</w:t>
      </w:r>
      <w:r w:rsidRPr="00D25E6D">
        <w:rPr>
          <w:color w:val="000000"/>
          <w:szCs w:val="18"/>
        </w:rPr>
        <w:t>i</w:t>
      </w:r>
      <w:r w:rsidRPr="00D25E6D">
        <w:rPr>
          <w:color w:val="000000"/>
          <w:szCs w:val="18"/>
        </w:rPr>
        <w:t>gnages sur divers faits de notre histoire, ouvrir la voie d'un dévelo</w:t>
      </w:r>
      <w:r w:rsidRPr="00D25E6D">
        <w:rPr>
          <w:color w:val="000000"/>
          <w:szCs w:val="18"/>
        </w:rPr>
        <w:t>p</w:t>
      </w:r>
      <w:r w:rsidRPr="00D25E6D">
        <w:rPr>
          <w:color w:val="000000"/>
          <w:szCs w:val="18"/>
        </w:rPr>
        <w:t>pement élargi de l'expression culturelle (sous ses formes diverses) de la société afr</w:t>
      </w:r>
      <w:r w:rsidRPr="00D25E6D">
        <w:rPr>
          <w:color w:val="000000"/>
          <w:szCs w:val="18"/>
        </w:rPr>
        <w:t>i</w:t>
      </w:r>
      <w:r w:rsidRPr="00D25E6D">
        <w:rPr>
          <w:color w:val="000000"/>
          <w:szCs w:val="18"/>
        </w:rPr>
        <w:t>caine, en même temps que d'une évolution certaine de la langue util</w:t>
      </w:r>
      <w:r w:rsidRPr="00D25E6D">
        <w:rPr>
          <w:color w:val="000000"/>
          <w:szCs w:val="18"/>
        </w:rPr>
        <w:t>i</w:t>
      </w:r>
      <w:r w:rsidRPr="00D25E6D">
        <w:rPr>
          <w:color w:val="000000"/>
          <w:szCs w:val="18"/>
        </w:rPr>
        <w:t>sée.</w:t>
      </w:r>
    </w:p>
    <w:p w:rsidR="00770C05" w:rsidRPr="00D25E6D" w:rsidRDefault="00770C05" w:rsidP="00770C05">
      <w:pPr>
        <w:spacing w:before="120" w:after="120"/>
        <w:jc w:val="both"/>
      </w:pPr>
      <w:r w:rsidRPr="00D25E6D">
        <w:rPr>
          <w:color w:val="000000"/>
          <w:szCs w:val="18"/>
        </w:rPr>
        <w:t>Un autre avantage non négligeable de cette méthode d'alphabétis</w:t>
      </w:r>
      <w:r w:rsidRPr="00D25E6D">
        <w:rPr>
          <w:color w:val="000000"/>
          <w:szCs w:val="18"/>
        </w:rPr>
        <w:t>a</w:t>
      </w:r>
      <w:r w:rsidRPr="00D25E6D">
        <w:rPr>
          <w:color w:val="000000"/>
          <w:szCs w:val="18"/>
        </w:rPr>
        <w:t>tion réside dans le fait qu'elle n'exige que la compréhension de la la</w:t>
      </w:r>
      <w:r w:rsidRPr="00D25E6D">
        <w:rPr>
          <w:color w:val="000000"/>
          <w:szCs w:val="18"/>
        </w:rPr>
        <w:t>n</w:t>
      </w:r>
      <w:r w:rsidRPr="00D25E6D">
        <w:rPr>
          <w:color w:val="000000"/>
          <w:szCs w:val="18"/>
        </w:rPr>
        <w:t>gue chez le moniteur, son niveau d'instruction étant assez indifférent : l'adu</w:t>
      </w:r>
      <w:r w:rsidRPr="00D25E6D">
        <w:rPr>
          <w:color w:val="000000"/>
          <w:szCs w:val="18"/>
        </w:rPr>
        <w:t>l</w:t>
      </w:r>
      <w:r w:rsidRPr="00D25E6D">
        <w:rPr>
          <w:color w:val="000000"/>
          <w:szCs w:val="18"/>
        </w:rPr>
        <w:t>te connaît</w:t>
      </w:r>
      <w:r>
        <w:rPr>
          <w:color w:val="000000"/>
          <w:szCs w:val="18"/>
        </w:rPr>
        <w:t xml:space="preserve"> [154] </w:t>
      </w:r>
      <w:r w:rsidRPr="00D25E6D">
        <w:rPr>
          <w:color w:val="000000"/>
          <w:szCs w:val="18"/>
        </w:rPr>
        <w:t>assez sa langue et l'enfant - ou l'adolescent - la pe</w:t>
      </w:r>
      <w:r w:rsidRPr="00D25E6D">
        <w:rPr>
          <w:color w:val="000000"/>
          <w:szCs w:val="18"/>
        </w:rPr>
        <w:t>r</w:t>
      </w:r>
      <w:r w:rsidRPr="00D25E6D">
        <w:rPr>
          <w:color w:val="000000"/>
          <w:szCs w:val="18"/>
        </w:rPr>
        <w:t>fectionnera au contact des adultes. Ce qui élargit énormément la base de recrutement des moniteurs, contrairement au cas du français où un niveau min</w:t>
      </w:r>
      <w:r w:rsidRPr="00D25E6D">
        <w:rPr>
          <w:color w:val="000000"/>
          <w:szCs w:val="18"/>
        </w:rPr>
        <w:t>i</w:t>
      </w:r>
      <w:r w:rsidRPr="00D25E6D">
        <w:rPr>
          <w:color w:val="000000"/>
          <w:szCs w:val="18"/>
        </w:rPr>
        <w:t>mum serait requis, du moins si on ne désire pas voir se créer une no</w:t>
      </w:r>
      <w:r w:rsidRPr="00D25E6D">
        <w:rPr>
          <w:color w:val="000000"/>
          <w:szCs w:val="18"/>
        </w:rPr>
        <w:t>u</w:t>
      </w:r>
      <w:r w:rsidRPr="00D25E6D">
        <w:rPr>
          <w:color w:val="000000"/>
          <w:szCs w:val="18"/>
        </w:rPr>
        <w:t>velle langue du type « créole » ou « petit nègre ».</w:t>
      </w:r>
    </w:p>
    <w:p w:rsidR="00770C05" w:rsidRPr="00D25E6D" w:rsidRDefault="00770C05" w:rsidP="00770C05">
      <w:pPr>
        <w:spacing w:before="120" w:after="120"/>
        <w:jc w:val="both"/>
      </w:pPr>
      <w:r w:rsidRPr="00D25E6D">
        <w:rPr>
          <w:color w:val="000000"/>
          <w:szCs w:val="18"/>
        </w:rPr>
        <w:t>Rien ne s'oppose par exemple au choix du wolof au Sénégal, du bambara au Mali et du haoussa au Niger comme langues d'alphabét</w:t>
      </w:r>
      <w:r w:rsidRPr="00D25E6D">
        <w:rPr>
          <w:color w:val="000000"/>
          <w:szCs w:val="18"/>
        </w:rPr>
        <w:t>i</w:t>
      </w:r>
      <w:r w:rsidRPr="00D25E6D">
        <w:rPr>
          <w:color w:val="000000"/>
          <w:szCs w:val="18"/>
        </w:rPr>
        <w:t>sation des adultes.</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pStyle w:val="a"/>
      </w:pPr>
      <w:r w:rsidRPr="00D25E6D">
        <w:t>3. Problème de l'écriture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Devant le fait objectif que l'alphabet latin est celui dont dispose en Afrique Noire le plus grand nombre d'Africains « lettrés » (aussi bien dans les anciennes colonies anglaises que françaises), cet alphabet semble devoir s'imposer a priori si l'on ne perd pas de vue les obje</w:t>
      </w:r>
      <w:r w:rsidRPr="00D25E6D">
        <w:rPr>
          <w:color w:val="000000"/>
          <w:szCs w:val="18"/>
        </w:rPr>
        <w:t>c</w:t>
      </w:r>
      <w:r w:rsidRPr="00D25E6D">
        <w:rPr>
          <w:color w:val="000000"/>
          <w:szCs w:val="18"/>
        </w:rPr>
        <w:t>tifs, les moyens et les délais de l'alphabétis</w:t>
      </w:r>
      <w:r w:rsidRPr="00D25E6D">
        <w:rPr>
          <w:color w:val="000000"/>
          <w:szCs w:val="18"/>
        </w:rPr>
        <w:t>a</w:t>
      </w:r>
      <w:r w:rsidRPr="00D25E6D">
        <w:rPr>
          <w:color w:val="000000"/>
          <w:szCs w:val="18"/>
        </w:rPr>
        <w:t>tion. D'un autre point de vue, la simplicité de 1' « alphabet latin » plaide également en sa f</w:t>
      </w:r>
      <w:r w:rsidRPr="00D25E6D">
        <w:rPr>
          <w:color w:val="000000"/>
          <w:szCs w:val="18"/>
        </w:rPr>
        <w:t>a</w:t>
      </w:r>
      <w:r w:rsidRPr="00D25E6D">
        <w:rPr>
          <w:color w:val="000000"/>
          <w:szCs w:val="18"/>
        </w:rPr>
        <w:t>veur au détriment de l'écriture arabe, malgré le lien de cette derni</w:t>
      </w:r>
      <w:r w:rsidRPr="00D25E6D">
        <w:rPr>
          <w:color w:val="000000"/>
          <w:szCs w:val="18"/>
        </w:rPr>
        <w:t>è</w:t>
      </w:r>
      <w:r w:rsidRPr="00D25E6D">
        <w:rPr>
          <w:color w:val="000000"/>
          <w:szCs w:val="18"/>
        </w:rPr>
        <w:t>re avec une religion assez répandue. L'écriture latine a de plus l'intérêt de fac</w:t>
      </w:r>
      <w:r w:rsidRPr="00D25E6D">
        <w:rPr>
          <w:color w:val="000000"/>
          <w:szCs w:val="18"/>
        </w:rPr>
        <w:t>i</w:t>
      </w:r>
      <w:r w:rsidRPr="00D25E6D">
        <w:rPr>
          <w:color w:val="000000"/>
          <w:szCs w:val="18"/>
        </w:rPr>
        <w:t>liter l'accès ultérieur et éventuel de l'homme alphabétisé au fra</w:t>
      </w:r>
      <w:r w:rsidRPr="00D25E6D">
        <w:rPr>
          <w:color w:val="000000"/>
          <w:szCs w:val="18"/>
        </w:rPr>
        <w:t>n</w:t>
      </w:r>
      <w:r w:rsidRPr="00D25E6D">
        <w:rPr>
          <w:color w:val="000000"/>
          <w:szCs w:val="18"/>
        </w:rPr>
        <w:t>çais et à l'a</w:t>
      </w:r>
      <w:r w:rsidRPr="00D25E6D">
        <w:rPr>
          <w:color w:val="000000"/>
          <w:szCs w:val="18"/>
        </w:rPr>
        <w:t>n</w:t>
      </w:r>
      <w:r w:rsidRPr="00D25E6D">
        <w:rPr>
          <w:color w:val="000000"/>
          <w:szCs w:val="18"/>
        </w:rPr>
        <w:t>glais, ce qui n'est pas négligeable.</w:t>
      </w:r>
    </w:p>
    <w:p w:rsidR="00770C05" w:rsidRPr="00D25E6D" w:rsidRDefault="00770C05" w:rsidP="00770C05">
      <w:pPr>
        <w:spacing w:before="120" w:after="120"/>
        <w:jc w:val="both"/>
      </w:pPr>
      <w:r w:rsidRPr="00D25E6D">
        <w:rPr>
          <w:color w:val="000000"/>
          <w:szCs w:val="18"/>
        </w:rPr>
        <w:t>L'inexistence dans les alphabets français et anglais de signes gr</w:t>
      </w:r>
      <w:r w:rsidRPr="00D25E6D">
        <w:rPr>
          <w:color w:val="000000"/>
          <w:szCs w:val="18"/>
        </w:rPr>
        <w:t>a</w:t>
      </w:r>
      <w:r w:rsidRPr="00D25E6D">
        <w:rPr>
          <w:color w:val="000000"/>
          <w:szCs w:val="18"/>
        </w:rPr>
        <w:t>phiques correspondant à certains phon</w:t>
      </w:r>
      <w:r w:rsidRPr="00D25E6D">
        <w:rPr>
          <w:color w:val="000000"/>
          <w:szCs w:val="18"/>
        </w:rPr>
        <w:t>è</w:t>
      </w:r>
      <w:r w:rsidRPr="00D25E6D">
        <w:rPr>
          <w:color w:val="000000"/>
          <w:szCs w:val="18"/>
        </w:rPr>
        <w:t>mes présents dans les langues africaines pose des pr</w:t>
      </w:r>
      <w:r w:rsidRPr="00D25E6D">
        <w:rPr>
          <w:color w:val="000000"/>
          <w:szCs w:val="18"/>
        </w:rPr>
        <w:t>o</w:t>
      </w:r>
      <w:r w:rsidRPr="00D25E6D">
        <w:rPr>
          <w:color w:val="000000"/>
          <w:szCs w:val="18"/>
        </w:rPr>
        <w:t>blèmes de création de signes conventionnels leur co</w:t>
      </w:r>
      <w:r w:rsidRPr="00D25E6D">
        <w:rPr>
          <w:color w:val="000000"/>
          <w:szCs w:val="18"/>
        </w:rPr>
        <w:t>r</w:t>
      </w:r>
      <w:r w:rsidRPr="00D25E6D">
        <w:rPr>
          <w:color w:val="000000"/>
          <w:szCs w:val="18"/>
        </w:rPr>
        <w:t>respondant. Il est évidemment plus rationnel de les créer en se servant des divers signes graphiques et phonétiques disponibles dans les langues qui utilisent cet alphabet. Mais de telles considérations, à notre avis, doivent être confrontées avec l'existence actuelle, en part</w:t>
      </w:r>
      <w:r w:rsidRPr="00D25E6D">
        <w:rPr>
          <w:color w:val="000000"/>
          <w:szCs w:val="18"/>
        </w:rPr>
        <w:t>i</w:t>
      </w:r>
      <w:r w:rsidRPr="00D25E6D">
        <w:rPr>
          <w:color w:val="000000"/>
          <w:szCs w:val="18"/>
        </w:rPr>
        <w:t>culier dans les pays africains comme le Ghana et le Nigeria, d'un sy</w:t>
      </w:r>
      <w:r w:rsidRPr="00D25E6D">
        <w:rPr>
          <w:color w:val="000000"/>
          <w:szCs w:val="18"/>
        </w:rPr>
        <w:t>s</w:t>
      </w:r>
      <w:r w:rsidRPr="00D25E6D">
        <w:rPr>
          <w:color w:val="000000"/>
          <w:szCs w:val="18"/>
        </w:rPr>
        <w:t>tème d'écriture à base de l'alphabet latin, de l'alphabet phonétique i</w:t>
      </w:r>
      <w:r w:rsidRPr="00D25E6D">
        <w:rPr>
          <w:color w:val="000000"/>
          <w:szCs w:val="18"/>
        </w:rPr>
        <w:t>n</w:t>
      </w:r>
      <w:r w:rsidRPr="00D25E6D">
        <w:rPr>
          <w:color w:val="000000"/>
          <w:szCs w:val="18"/>
        </w:rPr>
        <w:t>ternational et de divers signes conventionnels créés à cet effet, syst</w:t>
      </w:r>
      <w:r w:rsidRPr="00D25E6D">
        <w:rPr>
          <w:color w:val="000000"/>
          <w:szCs w:val="18"/>
        </w:rPr>
        <w:t>è</w:t>
      </w:r>
      <w:r w:rsidRPr="00D25E6D">
        <w:rPr>
          <w:color w:val="000000"/>
          <w:szCs w:val="18"/>
        </w:rPr>
        <w:t>me utilisé depuis longtemps pour des langues comme le Hausa, le Y</w:t>
      </w:r>
      <w:r w:rsidRPr="00D25E6D">
        <w:rPr>
          <w:color w:val="000000"/>
          <w:szCs w:val="18"/>
        </w:rPr>
        <w:t>o</w:t>
      </w:r>
      <w:r w:rsidRPr="00D25E6D">
        <w:rPr>
          <w:color w:val="000000"/>
          <w:szCs w:val="18"/>
        </w:rPr>
        <w:t>ruba, l'Ibo, l'Ewe, etc. Il semble donc raisonnable de ne pas entrepre</w:t>
      </w:r>
      <w:r w:rsidRPr="00D25E6D">
        <w:rPr>
          <w:color w:val="000000"/>
          <w:szCs w:val="18"/>
        </w:rPr>
        <w:t>n</w:t>
      </w:r>
      <w:r w:rsidRPr="00D25E6D">
        <w:rPr>
          <w:color w:val="000000"/>
          <w:szCs w:val="18"/>
        </w:rPr>
        <w:t>dre de créer anarchiquement des alphabets nouveaux, du moins tant que tous les phonèmes de la langue envisagée existent dans une de celles citées plus haut. Seuls les phonèmes inexistants seraient dotés de signes nouveaux. Il y a là également un travail préliminaire à effe</w:t>
      </w:r>
      <w:r w:rsidRPr="00D25E6D">
        <w:rPr>
          <w:color w:val="000000"/>
          <w:szCs w:val="18"/>
        </w:rPr>
        <w:t>c</w:t>
      </w:r>
      <w:r w:rsidRPr="00D25E6D">
        <w:rPr>
          <w:color w:val="000000"/>
          <w:szCs w:val="18"/>
        </w:rPr>
        <w:t>tuer, et nous ne ferons que signaler que l'alphabet et les signes utilisés</w:t>
      </w:r>
      <w:r>
        <w:rPr>
          <w:color w:val="000000"/>
          <w:szCs w:val="18"/>
        </w:rPr>
        <w:t xml:space="preserve"> [155] </w:t>
      </w:r>
      <w:r w:rsidRPr="00D25E6D">
        <w:rPr>
          <w:color w:val="000000"/>
          <w:szCs w:val="18"/>
        </w:rPr>
        <w:t>pour écrire le Hausa et le Poular au Nigeria nous paraissent fournir en particulier une bonne base de départ dans ce domaine.</w:t>
      </w:r>
    </w:p>
    <w:p w:rsidR="00770C05" w:rsidRPr="00D25E6D" w:rsidRDefault="00770C05" w:rsidP="00770C05">
      <w:pPr>
        <w:spacing w:before="120" w:after="120"/>
        <w:jc w:val="both"/>
      </w:pPr>
      <w:r w:rsidRPr="00D25E6D">
        <w:rPr>
          <w:color w:val="000000"/>
          <w:szCs w:val="18"/>
        </w:rPr>
        <w:t>II faut remarquer cependant que des considérations pratiques pe</w:t>
      </w:r>
      <w:r w:rsidRPr="00D25E6D">
        <w:rPr>
          <w:color w:val="000000"/>
          <w:szCs w:val="18"/>
        </w:rPr>
        <w:t>u</w:t>
      </w:r>
      <w:r w:rsidRPr="00D25E6D">
        <w:rPr>
          <w:color w:val="000000"/>
          <w:szCs w:val="18"/>
        </w:rPr>
        <w:t>vent valablement avoir le pas sur les précédentes, eu égard notamment à l'utilisation de la langue d'alphabétisation dans les différents secteurs de la vie pratique (journaux, documents officiels, correspondance, p</w:t>
      </w:r>
      <w:r w:rsidRPr="00D25E6D">
        <w:rPr>
          <w:color w:val="000000"/>
          <w:szCs w:val="18"/>
        </w:rPr>
        <w:t>u</w:t>
      </w:r>
      <w:r w:rsidRPr="00D25E6D">
        <w:rPr>
          <w:color w:val="000000"/>
          <w:szCs w:val="18"/>
        </w:rPr>
        <w:t>blications de vulgarisation diverses). De ce point de vue, il est en effet intéressant de choisir des lettres et des signes réalisables avec le mat</w:t>
      </w:r>
      <w:r w:rsidRPr="00D25E6D">
        <w:rPr>
          <w:color w:val="000000"/>
          <w:szCs w:val="18"/>
        </w:rPr>
        <w:t>é</w:t>
      </w:r>
      <w:r w:rsidRPr="00D25E6D">
        <w:rPr>
          <w:color w:val="000000"/>
          <w:szCs w:val="18"/>
        </w:rPr>
        <w:t>riel de ronéotypie et de dactylographie actuellement dispon</w:t>
      </w:r>
      <w:r w:rsidRPr="00D25E6D">
        <w:rPr>
          <w:color w:val="000000"/>
          <w:szCs w:val="18"/>
        </w:rPr>
        <w:t>i</w:t>
      </w:r>
      <w:r w:rsidRPr="00D25E6D">
        <w:rPr>
          <w:color w:val="000000"/>
          <w:szCs w:val="18"/>
        </w:rPr>
        <w:t>ble, de façon à faire l'économie de frais éventuellement importants d'équip</w:t>
      </w:r>
      <w:r w:rsidRPr="00D25E6D">
        <w:rPr>
          <w:color w:val="000000"/>
          <w:szCs w:val="18"/>
        </w:rPr>
        <w:t>e</w:t>
      </w:r>
      <w:r w:rsidRPr="00D25E6D">
        <w:rPr>
          <w:color w:val="000000"/>
          <w:szCs w:val="18"/>
        </w:rPr>
        <w:t>ment. Ceci n'empêche nu</w:t>
      </w:r>
      <w:r w:rsidRPr="00D25E6D">
        <w:rPr>
          <w:color w:val="000000"/>
          <w:szCs w:val="18"/>
        </w:rPr>
        <w:t>l</w:t>
      </w:r>
      <w:r w:rsidRPr="00D25E6D">
        <w:rPr>
          <w:color w:val="000000"/>
          <w:szCs w:val="18"/>
        </w:rPr>
        <w:t>lement un remaniement ultérieur, lorsque les cond</w:t>
      </w:r>
      <w:r w:rsidRPr="00D25E6D">
        <w:rPr>
          <w:color w:val="000000"/>
          <w:szCs w:val="18"/>
        </w:rPr>
        <w:t>i</w:t>
      </w:r>
      <w:r w:rsidRPr="00D25E6D">
        <w:rPr>
          <w:color w:val="000000"/>
          <w:szCs w:val="18"/>
        </w:rPr>
        <w:t>tions matérielles et techniques le permettront.</w:t>
      </w:r>
    </w:p>
    <w:p w:rsidR="00770C05" w:rsidRDefault="00770C05" w:rsidP="00770C05">
      <w:pPr>
        <w:spacing w:before="120" w:after="120"/>
        <w:jc w:val="both"/>
        <w:rPr>
          <w:color w:val="000000"/>
          <w:szCs w:val="18"/>
        </w:rPr>
      </w:pPr>
    </w:p>
    <w:p w:rsidR="00770C05" w:rsidRPr="00D25E6D" w:rsidRDefault="00770C05" w:rsidP="00770C05">
      <w:pPr>
        <w:pStyle w:val="a"/>
      </w:pPr>
      <w:r w:rsidRPr="00D25E6D">
        <w:t>4. Problèmes pédagogiques et d'organisation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L'alphabétisation des adultes pose des problèmes pédagogiques : conception des « classes d'alphabétis</w:t>
      </w:r>
      <w:r w:rsidRPr="00D25E6D">
        <w:rPr>
          <w:color w:val="000000"/>
          <w:szCs w:val="18"/>
        </w:rPr>
        <w:t>a</w:t>
      </w:r>
      <w:r w:rsidRPr="00D25E6D">
        <w:rPr>
          <w:color w:val="000000"/>
          <w:szCs w:val="18"/>
        </w:rPr>
        <w:t>tion », de celles qui pourront par la suite permettre aux adultes d'acquérir un enseignement prima</w:t>
      </w:r>
      <w:r w:rsidRPr="00D25E6D">
        <w:rPr>
          <w:color w:val="000000"/>
          <w:szCs w:val="18"/>
        </w:rPr>
        <w:t>i</w:t>
      </w:r>
      <w:r w:rsidRPr="00D25E6D">
        <w:rPr>
          <w:color w:val="000000"/>
          <w:szCs w:val="18"/>
        </w:rPr>
        <w:t>re, en langue africaine on non. On peut donc distinguer trois types de cours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 xml:space="preserve">Cours </w:t>
      </w:r>
      <w:r w:rsidRPr="00D25E6D">
        <w:rPr>
          <w:i/>
          <w:iCs/>
          <w:color w:val="000000"/>
          <w:szCs w:val="18"/>
        </w:rPr>
        <w:t>d'alphabétisation :</w:t>
      </w:r>
      <w:r w:rsidRPr="00D25E6D">
        <w:rPr>
          <w:color w:val="000000"/>
          <w:szCs w:val="18"/>
        </w:rPr>
        <w:t xml:space="preserve"> dispensés en langue maternelle (ou africaine)</w:t>
      </w:r>
      <w:r>
        <w:rPr>
          <w:color w:val="000000"/>
          <w:szCs w:val="18"/>
        </w:rPr>
        <w:t xml:space="preserve"> </w:t>
      </w:r>
      <w:r w:rsidRPr="00D25E6D">
        <w:rPr>
          <w:color w:val="000000"/>
          <w:szCs w:val="18"/>
        </w:rPr>
        <w:t>par des moniteurs bénévoles et sous le contrôle pédagog</w:t>
      </w:r>
      <w:r w:rsidRPr="00D25E6D">
        <w:rPr>
          <w:color w:val="000000"/>
          <w:szCs w:val="18"/>
        </w:rPr>
        <w:t>i</w:t>
      </w:r>
      <w:r w:rsidRPr="00D25E6D">
        <w:rPr>
          <w:color w:val="000000"/>
          <w:szCs w:val="18"/>
        </w:rPr>
        <w:t>que de me</w:t>
      </w:r>
      <w:r w:rsidRPr="00D25E6D">
        <w:rPr>
          <w:color w:val="000000"/>
          <w:szCs w:val="18"/>
        </w:rPr>
        <w:t>m</w:t>
      </w:r>
      <w:r w:rsidRPr="00D25E6D">
        <w:rPr>
          <w:color w:val="000000"/>
          <w:szCs w:val="18"/>
        </w:rPr>
        <w:t>bres</w:t>
      </w:r>
      <w:r>
        <w:rPr>
          <w:color w:val="000000"/>
          <w:szCs w:val="18"/>
        </w:rPr>
        <w:t xml:space="preserve"> </w:t>
      </w:r>
      <w:r w:rsidRPr="00D25E6D">
        <w:rPr>
          <w:color w:val="000000"/>
          <w:szCs w:val="18"/>
        </w:rPr>
        <w:t>du corps enseignant ; leur durée maximum peut être de 6 mois.</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i/>
          <w:iCs/>
          <w:color w:val="000000"/>
          <w:szCs w:val="18"/>
        </w:rPr>
        <w:t>Enseignement primaire en langue maternelle (ou africaine) :</w:t>
      </w:r>
      <w:r w:rsidRPr="00D25E6D">
        <w:rPr>
          <w:color w:val="000000"/>
          <w:szCs w:val="18"/>
        </w:rPr>
        <w:t xml:space="preserve"> ces cours</w:t>
      </w:r>
      <w:r>
        <w:rPr>
          <w:color w:val="000000"/>
          <w:szCs w:val="18"/>
        </w:rPr>
        <w:t xml:space="preserve"> </w:t>
      </w:r>
      <w:r w:rsidRPr="00D25E6D">
        <w:rPr>
          <w:color w:val="000000"/>
          <w:szCs w:val="18"/>
        </w:rPr>
        <w:t>doivent permettre à l'adulte alphabétisé de bénéficier dans la langue</w:t>
      </w:r>
      <w:r>
        <w:rPr>
          <w:color w:val="000000"/>
          <w:szCs w:val="18"/>
        </w:rPr>
        <w:t xml:space="preserve"> </w:t>
      </w:r>
      <w:r w:rsidRPr="00D25E6D">
        <w:rPr>
          <w:color w:val="000000"/>
          <w:szCs w:val="18"/>
        </w:rPr>
        <w:t>d'alphabétisation d'un enseignement de niveau équiv</w:t>
      </w:r>
      <w:r w:rsidRPr="00D25E6D">
        <w:rPr>
          <w:color w:val="000000"/>
          <w:szCs w:val="18"/>
        </w:rPr>
        <w:t>a</w:t>
      </w:r>
      <w:r w:rsidRPr="00D25E6D">
        <w:rPr>
          <w:color w:val="000000"/>
          <w:szCs w:val="18"/>
        </w:rPr>
        <w:t>lent à celui du</w:t>
      </w:r>
      <w:r>
        <w:rPr>
          <w:color w:val="000000"/>
          <w:szCs w:val="18"/>
        </w:rPr>
        <w:t xml:space="preserve"> </w:t>
      </w:r>
      <w:r w:rsidRPr="00D25E6D">
        <w:rPr>
          <w:color w:val="000000"/>
          <w:szCs w:val="18"/>
        </w:rPr>
        <w:t>primaire, en un temps raccourci : deux ans au plus peuvent suffire si l'on</w:t>
      </w:r>
      <w:r>
        <w:rPr>
          <w:color w:val="000000"/>
          <w:szCs w:val="18"/>
        </w:rPr>
        <w:t xml:space="preserve"> </w:t>
      </w:r>
      <w:r w:rsidRPr="00D25E6D">
        <w:rPr>
          <w:color w:val="000000"/>
          <w:szCs w:val="18"/>
        </w:rPr>
        <w:t>tient compte de l'utilisation de la langue africaine et des connai</w:t>
      </w:r>
      <w:r w:rsidRPr="00D25E6D">
        <w:rPr>
          <w:color w:val="000000"/>
          <w:szCs w:val="18"/>
        </w:rPr>
        <w:t>s</w:t>
      </w:r>
      <w:r w:rsidRPr="00D25E6D">
        <w:rPr>
          <w:color w:val="000000"/>
          <w:szCs w:val="18"/>
        </w:rPr>
        <w:t>sances</w:t>
      </w:r>
      <w:r>
        <w:rPr>
          <w:color w:val="000000"/>
          <w:szCs w:val="18"/>
        </w:rPr>
        <w:t xml:space="preserve"> </w:t>
      </w:r>
      <w:r w:rsidRPr="00D25E6D">
        <w:rPr>
          <w:color w:val="000000"/>
          <w:szCs w:val="18"/>
        </w:rPr>
        <w:t>pratiques déjà étendues de l'adulte.</w:t>
      </w:r>
    </w:p>
    <w:p w:rsidR="00770C05" w:rsidRPr="00D25E6D" w:rsidRDefault="00770C05" w:rsidP="00770C05">
      <w:pPr>
        <w:spacing w:before="120" w:after="120"/>
        <w:jc w:val="both"/>
      </w:pPr>
      <w:r w:rsidRPr="00D25E6D">
        <w:rPr>
          <w:color w:val="000000"/>
          <w:szCs w:val="18"/>
        </w:rPr>
        <w:t>c.</w:t>
      </w:r>
      <w:r w:rsidRPr="00D25E6D">
        <w:rPr>
          <w:color w:val="000000"/>
          <w:szCs w:val="18"/>
        </w:rPr>
        <w:tab/>
      </w:r>
      <w:r w:rsidRPr="00D25E6D">
        <w:rPr>
          <w:i/>
          <w:iCs/>
          <w:color w:val="000000"/>
          <w:szCs w:val="18"/>
        </w:rPr>
        <w:t>Enseignement primaire en langue étrangère :</w:t>
      </w:r>
      <w:r w:rsidRPr="00D25E6D">
        <w:rPr>
          <w:color w:val="000000"/>
          <w:szCs w:val="18"/>
        </w:rPr>
        <w:t xml:space="preserve"> pour ceux des adultes</w:t>
      </w:r>
      <w:r>
        <w:rPr>
          <w:color w:val="000000"/>
          <w:szCs w:val="18"/>
        </w:rPr>
        <w:t xml:space="preserve"> </w:t>
      </w:r>
      <w:r w:rsidRPr="00D25E6D">
        <w:rPr>
          <w:color w:val="000000"/>
          <w:szCs w:val="18"/>
        </w:rPr>
        <w:t>qui le voudraient (nécessité quelconque ou raisons diverses) l'instruction</w:t>
      </w:r>
      <w:r>
        <w:rPr>
          <w:color w:val="000000"/>
          <w:szCs w:val="18"/>
        </w:rPr>
        <w:t xml:space="preserve"> </w:t>
      </w:r>
      <w:r w:rsidRPr="00D25E6D">
        <w:rPr>
          <w:color w:val="000000"/>
          <w:szCs w:val="18"/>
        </w:rPr>
        <w:t>primaire peut être donnée en langue française ou a</w:t>
      </w:r>
      <w:r w:rsidRPr="00D25E6D">
        <w:rPr>
          <w:color w:val="000000"/>
          <w:szCs w:val="18"/>
        </w:rPr>
        <w:t>n</w:t>
      </w:r>
      <w:r w:rsidRPr="00D25E6D">
        <w:rPr>
          <w:color w:val="000000"/>
          <w:szCs w:val="18"/>
        </w:rPr>
        <w:t>glaise et s'étaler sur une</w:t>
      </w:r>
      <w:r>
        <w:rPr>
          <w:color w:val="000000"/>
          <w:szCs w:val="18"/>
        </w:rPr>
        <w:t xml:space="preserve"> </w:t>
      </w:r>
      <w:r w:rsidRPr="00D25E6D">
        <w:rPr>
          <w:color w:val="000000"/>
          <w:szCs w:val="18"/>
        </w:rPr>
        <w:t>plus longue période. Trois ans peuvent suffire étant entendu qu'il s'agit au</w:t>
      </w:r>
      <w:r>
        <w:rPr>
          <w:color w:val="000000"/>
          <w:szCs w:val="18"/>
        </w:rPr>
        <w:t xml:space="preserve"> </w:t>
      </w:r>
      <w:r w:rsidRPr="00D25E6D">
        <w:rPr>
          <w:color w:val="000000"/>
          <w:szCs w:val="18"/>
        </w:rPr>
        <w:t>départ d'adultes déjà alphabétisés en français.</w:t>
      </w:r>
    </w:p>
    <w:p w:rsidR="00770C05" w:rsidRPr="00D25E6D" w:rsidRDefault="00770C05" w:rsidP="00770C05">
      <w:pPr>
        <w:spacing w:before="120" w:after="120"/>
        <w:jc w:val="both"/>
      </w:pPr>
      <w:r w:rsidRPr="00D25E6D">
        <w:rPr>
          <w:color w:val="000000"/>
          <w:szCs w:val="18"/>
        </w:rPr>
        <w:t>Parallèlement à la mise sur pied de ces cours, l'éd</w:t>
      </w:r>
      <w:r w:rsidRPr="00D25E6D">
        <w:rPr>
          <w:color w:val="000000"/>
          <w:szCs w:val="18"/>
        </w:rPr>
        <w:t>i</w:t>
      </w:r>
      <w:r w:rsidRPr="00D25E6D">
        <w:rPr>
          <w:color w:val="000000"/>
          <w:szCs w:val="18"/>
        </w:rPr>
        <w:t>tion de manuels, l'organisation d'un système d'inspe</w:t>
      </w:r>
      <w:r w:rsidRPr="00D25E6D">
        <w:rPr>
          <w:color w:val="000000"/>
          <w:szCs w:val="18"/>
        </w:rPr>
        <w:t>c</w:t>
      </w:r>
      <w:r w:rsidRPr="00D25E6D">
        <w:rPr>
          <w:color w:val="000000"/>
          <w:szCs w:val="18"/>
        </w:rPr>
        <w:t>tion simple et efficace (utilisant le corps</w:t>
      </w:r>
      <w:r>
        <w:rPr>
          <w:color w:val="000000"/>
          <w:szCs w:val="18"/>
        </w:rPr>
        <w:t xml:space="preserve"> [156] </w:t>
      </w:r>
      <w:r w:rsidRPr="00D25E6D">
        <w:rPr>
          <w:color w:val="000000"/>
          <w:szCs w:val="18"/>
        </w:rPr>
        <w:t>enseignant) doivent être organisées. À chaque n</w:t>
      </w:r>
      <w:r w:rsidRPr="00D25E6D">
        <w:rPr>
          <w:color w:val="000000"/>
          <w:szCs w:val="18"/>
        </w:rPr>
        <w:t>i</w:t>
      </w:r>
      <w:r w:rsidRPr="00D25E6D">
        <w:rPr>
          <w:color w:val="000000"/>
          <w:szCs w:val="18"/>
        </w:rPr>
        <w:t>veau, l'enseignant le plus responsable pourra être chargé de l'inspection (in</w:t>
      </w:r>
      <w:r w:rsidRPr="00D25E6D">
        <w:rPr>
          <w:color w:val="000000"/>
          <w:szCs w:val="18"/>
        </w:rPr>
        <w:t>s</w:t>
      </w:r>
      <w:r w:rsidRPr="00D25E6D">
        <w:rPr>
          <w:color w:val="000000"/>
          <w:szCs w:val="18"/>
        </w:rPr>
        <w:t>tituteur adjoint ou instituteur au niveau du village, de la ville, inspe</w:t>
      </w:r>
      <w:r w:rsidRPr="00D25E6D">
        <w:rPr>
          <w:color w:val="000000"/>
          <w:szCs w:val="18"/>
        </w:rPr>
        <w:t>c</w:t>
      </w:r>
      <w:r w:rsidRPr="00D25E6D">
        <w:rPr>
          <w:color w:val="000000"/>
          <w:szCs w:val="18"/>
        </w:rPr>
        <w:t>teur au n</w:t>
      </w:r>
      <w:r w:rsidRPr="00D25E6D">
        <w:rPr>
          <w:color w:val="000000"/>
          <w:szCs w:val="18"/>
        </w:rPr>
        <w:t>i</w:t>
      </w:r>
      <w:r w:rsidRPr="00D25E6D">
        <w:rPr>
          <w:color w:val="000000"/>
          <w:szCs w:val="18"/>
        </w:rPr>
        <w:t>veau de la région).</w:t>
      </w:r>
    </w:p>
    <w:p w:rsidR="00770C05" w:rsidRPr="00D25E6D" w:rsidRDefault="00770C05" w:rsidP="00770C05">
      <w:pPr>
        <w:spacing w:before="120" w:after="120"/>
        <w:jc w:val="both"/>
      </w:pPr>
      <w:r w:rsidRPr="00D25E6D">
        <w:rPr>
          <w:color w:val="000000"/>
          <w:szCs w:val="18"/>
        </w:rPr>
        <w:t>Un problème sérieux lié à l'alphabétisation est c</w:t>
      </w:r>
      <w:r w:rsidRPr="00D25E6D">
        <w:rPr>
          <w:color w:val="000000"/>
          <w:szCs w:val="18"/>
        </w:rPr>
        <w:t>e</w:t>
      </w:r>
      <w:r w:rsidRPr="00D25E6D">
        <w:rPr>
          <w:color w:val="000000"/>
          <w:szCs w:val="18"/>
        </w:rPr>
        <w:t>lui de la création de conditions permettant le maintien, mieux le développement des acquisitions de l'homme alphabétisé. En termes concrets, il faudra lui fournir de la lecture, des possibilités d'écrire, de se perfe</w:t>
      </w:r>
      <w:r w:rsidRPr="00D25E6D">
        <w:rPr>
          <w:color w:val="000000"/>
          <w:szCs w:val="18"/>
        </w:rPr>
        <w:t>c</w:t>
      </w:r>
      <w:r w:rsidRPr="00D25E6D">
        <w:rPr>
          <w:color w:val="000000"/>
          <w:szCs w:val="18"/>
        </w:rPr>
        <w:t>tionner dans tel ou tel domaine technique, etc. C'est poser le problème d'édition de journaux, publications diverses, dont on peut a priori penser que le coût peut être important. Nous reviendrons sur cette question, mais soulignons qu'en regard des résultats à atteindre sur le plan économ</w:t>
      </w:r>
      <w:r w:rsidRPr="00D25E6D">
        <w:rPr>
          <w:color w:val="000000"/>
          <w:szCs w:val="18"/>
        </w:rPr>
        <w:t>i</w:t>
      </w:r>
      <w:r w:rsidRPr="00D25E6D">
        <w:rPr>
          <w:color w:val="000000"/>
          <w:szCs w:val="18"/>
        </w:rPr>
        <w:t>que, social et culturel, ces dépe</w:t>
      </w:r>
      <w:r w:rsidRPr="00D25E6D">
        <w:rPr>
          <w:color w:val="000000"/>
          <w:szCs w:val="18"/>
        </w:rPr>
        <w:t>n</w:t>
      </w:r>
      <w:r w:rsidRPr="00D25E6D">
        <w:rPr>
          <w:color w:val="000000"/>
          <w:szCs w:val="18"/>
        </w:rPr>
        <w:t>ses méritent largement d'être faites.</w:t>
      </w:r>
    </w:p>
    <w:p w:rsidR="00770C05" w:rsidRPr="00D25E6D" w:rsidRDefault="00770C05" w:rsidP="00770C05">
      <w:pPr>
        <w:spacing w:before="120" w:after="120"/>
        <w:jc w:val="both"/>
      </w:pPr>
      <w:r w:rsidRPr="00D25E6D">
        <w:rPr>
          <w:color w:val="000000"/>
          <w:szCs w:val="18"/>
        </w:rPr>
        <w:t>D'ailleurs la vie politique et administrative (journaux, revues, d</w:t>
      </w:r>
      <w:r w:rsidRPr="00D25E6D">
        <w:rPr>
          <w:color w:val="000000"/>
          <w:szCs w:val="18"/>
        </w:rPr>
        <w:t>o</w:t>
      </w:r>
      <w:r w:rsidRPr="00D25E6D">
        <w:rPr>
          <w:color w:val="000000"/>
          <w:szCs w:val="18"/>
        </w:rPr>
        <w:t>cuments divers) économique (vulgarisation de connaissances techn</w:t>
      </w:r>
      <w:r w:rsidRPr="00D25E6D">
        <w:rPr>
          <w:color w:val="000000"/>
          <w:szCs w:val="18"/>
        </w:rPr>
        <w:t>i</w:t>
      </w:r>
      <w:r w:rsidRPr="00D25E6D">
        <w:rPr>
          <w:color w:val="000000"/>
          <w:szCs w:val="18"/>
        </w:rPr>
        <w:t>ques et pratiques dire</w:t>
      </w:r>
      <w:r w:rsidRPr="00D25E6D">
        <w:rPr>
          <w:color w:val="000000"/>
          <w:szCs w:val="18"/>
        </w:rPr>
        <w:t>c</w:t>
      </w:r>
      <w:r w:rsidRPr="00D25E6D">
        <w:rPr>
          <w:color w:val="000000"/>
          <w:szCs w:val="18"/>
        </w:rPr>
        <w:t>tement utilisables), sociale (actes juridiques et administratifs, etc.) fournit une base très suffisante à de telles public</w:t>
      </w:r>
      <w:r w:rsidRPr="00D25E6D">
        <w:rPr>
          <w:color w:val="000000"/>
          <w:szCs w:val="18"/>
        </w:rPr>
        <w:t>a</w:t>
      </w:r>
      <w:r w:rsidRPr="00D25E6D">
        <w:rPr>
          <w:color w:val="000000"/>
          <w:szCs w:val="18"/>
        </w:rPr>
        <w:t>tions.</w:t>
      </w:r>
    </w:p>
    <w:p w:rsidR="00770C05" w:rsidRPr="00D25E6D" w:rsidRDefault="00770C05" w:rsidP="00770C05">
      <w:pPr>
        <w:spacing w:before="120" w:after="120"/>
        <w:jc w:val="both"/>
      </w:pPr>
      <w:r w:rsidRPr="00D25E6D">
        <w:rPr>
          <w:color w:val="000000"/>
          <w:szCs w:val="18"/>
        </w:rPr>
        <w:t>Par ailleurs, la mise sur pied d'un réseau de ma</w:t>
      </w:r>
      <w:r w:rsidRPr="00D25E6D">
        <w:rPr>
          <w:color w:val="000000"/>
          <w:szCs w:val="18"/>
        </w:rPr>
        <w:t>i</w:t>
      </w:r>
      <w:r w:rsidRPr="00D25E6D">
        <w:rPr>
          <w:color w:val="000000"/>
          <w:szCs w:val="18"/>
        </w:rPr>
        <w:t>sons ou foyers de la culture dans les villes et villages, où seraient centralisés les moyens (publications diverses, journaux, etc.) serait une mesure qui renforc</w:t>
      </w:r>
      <w:r w:rsidRPr="00D25E6D">
        <w:rPr>
          <w:color w:val="000000"/>
          <w:szCs w:val="18"/>
        </w:rPr>
        <w:t>e</w:t>
      </w:r>
      <w:r w:rsidRPr="00D25E6D">
        <w:rPr>
          <w:color w:val="000000"/>
          <w:szCs w:val="18"/>
        </w:rPr>
        <w:t>rait l'efficacité de l'action culturelle en profondeur en même temps qu'elle abaisserait nettement les dépenses nécessaires. Ces foyers pe</w:t>
      </w:r>
      <w:r w:rsidRPr="00D25E6D">
        <w:rPr>
          <w:color w:val="000000"/>
          <w:szCs w:val="18"/>
        </w:rPr>
        <w:t>u</w:t>
      </w:r>
      <w:r w:rsidRPr="00D25E6D">
        <w:rPr>
          <w:color w:val="000000"/>
          <w:szCs w:val="18"/>
        </w:rPr>
        <w:t>vent être les noyaux autour desquels une vie culturelle intense se d</w:t>
      </w:r>
      <w:r w:rsidRPr="00D25E6D">
        <w:rPr>
          <w:color w:val="000000"/>
          <w:szCs w:val="18"/>
        </w:rPr>
        <w:t>é</w:t>
      </w:r>
      <w:r w:rsidRPr="00D25E6D">
        <w:rPr>
          <w:color w:val="000000"/>
          <w:szCs w:val="18"/>
        </w:rPr>
        <w:t>veloppera, en particulier sous la forme de cercles divers qui pou</w:t>
      </w:r>
      <w:r w:rsidRPr="00D25E6D">
        <w:rPr>
          <w:color w:val="000000"/>
          <w:szCs w:val="18"/>
        </w:rPr>
        <w:t>r</w:t>
      </w:r>
      <w:r w:rsidRPr="00D25E6D">
        <w:rPr>
          <w:color w:val="000000"/>
          <w:szCs w:val="18"/>
        </w:rPr>
        <w:t>raient et devraient tenir compte des classes d'âge dans leur mise sur pied et à travers lesquels les conditions de l'éclosion et de l'épanouissement d'une culture n</w:t>
      </w:r>
      <w:r w:rsidRPr="00D25E6D">
        <w:rPr>
          <w:color w:val="000000"/>
          <w:szCs w:val="18"/>
        </w:rPr>
        <w:t>a</w:t>
      </w:r>
      <w:r w:rsidRPr="00D25E6D">
        <w:rPr>
          <w:color w:val="000000"/>
          <w:szCs w:val="18"/>
        </w:rPr>
        <w:t>tionale et populaire seront progressivement réalisées.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5. Dépenses obligatoires et coût</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reste à examiner de plus près la question du coût d'une telle e</w:t>
      </w:r>
      <w:r w:rsidRPr="00D25E6D">
        <w:rPr>
          <w:color w:val="000000"/>
          <w:szCs w:val="18"/>
        </w:rPr>
        <w:t>n</w:t>
      </w:r>
      <w:r w:rsidRPr="00D25E6D">
        <w:rPr>
          <w:color w:val="000000"/>
          <w:szCs w:val="18"/>
        </w:rPr>
        <w:t>treprise. On peut aisément se rendre compte que les sources princip</w:t>
      </w:r>
      <w:r w:rsidRPr="00D25E6D">
        <w:rPr>
          <w:color w:val="000000"/>
          <w:szCs w:val="18"/>
        </w:rPr>
        <w:t>a</w:t>
      </w:r>
      <w:r w:rsidRPr="00D25E6D">
        <w:rPr>
          <w:color w:val="000000"/>
          <w:szCs w:val="18"/>
        </w:rPr>
        <w:t>les des dépenses éve</w:t>
      </w:r>
      <w:r w:rsidRPr="00D25E6D">
        <w:rPr>
          <w:color w:val="000000"/>
          <w:szCs w:val="18"/>
        </w:rPr>
        <w:t>n</w:t>
      </w:r>
      <w:r w:rsidRPr="00D25E6D">
        <w:rPr>
          <w:color w:val="000000"/>
          <w:szCs w:val="18"/>
        </w:rPr>
        <w:t>tuelles sont :</w:t>
      </w:r>
    </w:p>
    <w:p w:rsidR="00770C05" w:rsidRDefault="00770C05" w:rsidP="00770C05">
      <w:pPr>
        <w:pStyle w:val="liste1"/>
      </w:pPr>
    </w:p>
    <w:p w:rsidR="00770C05" w:rsidRPr="00D25E6D" w:rsidRDefault="00770C05" w:rsidP="00770C05">
      <w:pPr>
        <w:pStyle w:val="liste1"/>
      </w:pPr>
      <w:r>
        <w:t>*</w:t>
      </w:r>
      <w:r>
        <w:tab/>
      </w:r>
      <w:r w:rsidRPr="00D25E6D">
        <w:t>les études préliminaires et la mise au point d'un alphabet et de signes phonétiques simples et pratiques.</w:t>
      </w:r>
    </w:p>
    <w:p w:rsidR="00770C05" w:rsidRDefault="00770C05" w:rsidP="00770C05">
      <w:pPr>
        <w:pStyle w:val="liste1"/>
      </w:pPr>
      <w:r>
        <w:t>*</w:t>
      </w:r>
      <w:r>
        <w:tab/>
      </w:r>
      <w:r w:rsidRPr="00D25E6D">
        <w:t>la publication au moment du démarrage de la ca</w:t>
      </w:r>
      <w:r w:rsidRPr="00D25E6D">
        <w:t>m</w:t>
      </w:r>
      <w:r w:rsidRPr="00D25E6D">
        <w:t>pagne</w:t>
      </w:r>
      <w:r>
        <w:t xml:space="preserve"> [157] </w:t>
      </w:r>
      <w:r w:rsidRPr="00D25E6D">
        <w:t>d'alphabétisation de documents mettant à la portée des mon</w:t>
      </w:r>
      <w:r w:rsidRPr="00D25E6D">
        <w:t>i</w:t>
      </w:r>
      <w:r w:rsidRPr="00D25E6D">
        <w:t>teurs les conseils et directives pratiques, de façon en particulier à faire re</w:t>
      </w:r>
      <w:r w:rsidRPr="00D25E6D">
        <w:t>s</w:t>
      </w:r>
      <w:r w:rsidRPr="00D25E6D">
        <w:t>pecter partout l'unifor</w:t>
      </w:r>
      <w:r>
        <w:t>mité de l'écriture.</w:t>
      </w:r>
    </w:p>
    <w:p w:rsidR="00770C05" w:rsidRPr="00D25E6D" w:rsidRDefault="00770C05" w:rsidP="00770C05">
      <w:pPr>
        <w:pStyle w:val="liste1"/>
      </w:pPr>
      <w:r>
        <w:t>*</w:t>
      </w:r>
      <w:r>
        <w:tab/>
        <w:t>l</w:t>
      </w:r>
      <w:r w:rsidRPr="00D25E6D">
        <w:t>a mise à la disposition de la population de publications d</w:t>
      </w:r>
      <w:r w:rsidRPr="00D25E6D">
        <w:t>i</w:t>
      </w:r>
      <w:r w:rsidRPr="00D25E6D">
        <w:t>ve</w:t>
      </w:r>
      <w:r w:rsidRPr="00D25E6D">
        <w:t>r</w:t>
      </w:r>
      <w:r w:rsidRPr="00D25E6D">
        <w:t>ses dès que la campagne sera assez avancée.</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En ce qui concerne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Les études préliminaires, on peut affirmer que les dépenses pe</w:t>
      </w:r>
      <w:r w:rsidRPr="00D25E6D">
        <w:rPr>
          <w:color w:val="000000"/>
          <w:szCs w:val="18"/>
        </w:rPr>
        <w:t>u</w:t>
      </w:r>
      <w:r w:rsidRPr="00D25E6D">
        <w:rPr>
          <w:color w:val="000000"/>
          <w:szCs w:val="18"/>
        </w:rPr>
        <w:t>vent être minimes : assez de matériaux existent déjà, soit qu'on s'adresse à l'expérience d'a</w:t>
      </w:r>
      <w:r w:rsidRPr="00D25E6D">
        <w:rPr>
          <w:color w:val="000000"/>
          <w:szCs w:val="18"/>
        </w:rPr>
        <w:t>u</w:t>
      </w:r>
      <w:r w:rsidRPr="00D25E6D">
        <w:rPr>
          <w:color w:val="000000"/>
          <w:szCs w:val="18"/>
        </w:rPr>
        <w:t>tres pays comme le Nigeria et le Ghana, soit qu'on se tourne vers les études nombreuses et variées déjà p</w:t>
      </w:r>
      <w:r w:rsidRPr="00D25E6D">
        <w:rPr>
          <w:color w:val="000000"/>
          <w:szCs w:val="18"/>
        </w:rPr>
        <w:t>u</w:t>
      </w:r>
      <w:r w:rsidRPr="00D25E6D">
        <w:rPr>
          <w:color w:val="000000"/>
          <w:szCs w:val="18"/>
        </w:rPr>
        <w:t>bliées par différents auteurs, parmi lesquels les Afr</w:t>
      </w:r>
      <w:r w:rsidRPr="00D25E6D">
        <w:rPr>
          <w:color w:val="000000"/>
          <w:szCs w:val="18"/>
        </w:rPr>
        <w:t>i</w:t>
      </w:r>
      <w:r w:rsidRPr="00D25E6D">
        <w:rPr>
          <w:color w:val="000000"/>
          <w:szCs w:val="18"/>
        </w:rPr>
        <w:t>cains occupent d'ailleurs une place très honorable. Le coût sera d'autant moins élevé qu'on s'adressera pour ce faire aux spécialistes africains d'abord, en même temps qu'à ceux des pays qui ont eu à résoudre et ont résolu le problème de l'alphabétisation des popul</w:t>
      </w:r>
      <w:r w:rsidRPr="00D25E6D">
        <w:rPr>
          <w:color w:val="000000"/>
          <w:szCs w:val="18"/>
        </w:rPr>
        <w:t>a</w:t>
      </w:r>
      <w:r w:rsidRPr="00D25E6D">
        <w:rPr>
          <w:color w:val="000000"/>
          <w:szCs w:val="18"/>
        </w:rPr>
        <w:t>tions adultes.</w:t>
      </w:r>
    </w:p>
    <w:p w:rsidR="00770C05" w:rsidRPr="00D25E6D" w:rsidRDefault="00770C05" w:rsidP="00770C05">
      <w:pPr>
        <w:spacing w:before="120" w:after="120"/>
        <w:jc w:val="both"/>
        <w:rPr>
          <w:color w:val="000000"/>
          <w:szCs w:val="18"/>
        </w:rPr>
      </w:pPr>
      <w:r>
        <w:rPr>
          <w:color w:val="000000"/>
          <w:szCs w:val="18"/>
        </w:rPr>
        <w:t xml:space="preserve">2. </w:t>
      </w:r>
      <w:r w:rsidRPr="00D25E6D">
        <w:rPr>
          <w:color w:val="000000"/>
          <w:szCs w:val="18"/>
        </w:rPr>
        <w:t>Les documents à publier au démarrage ; il s'agit essentiellement de l'alphabet et des signes phonét</w:t>
      </w:r>
      <w:r w:rsidRPr="00D25E6D">
        <w:rPr>
          <w:color w:val="000000"/>
          <w:szCs w:val="18"/>
        </w:rPr>
        <w:t>i</w:t>
      </w:r>
      <w:r w:rsidRPr="00D25E6D">
        <w:rPr>
          <w:color w:val="000000"/>
          <w:szCs w:val="18"/>
        </w:rPr>
        <w:t>ques, de quelques textes illustrant leur utilisation et de conseils pédagogiques. Un simple dépliant peut donc largement suffire ; de plus, les journaux existants peuvent ég</w:t>
      </w:r>
      <w:r w:rsidRPr="00D25E6D">
        <w:rPr>
          <w:color w:val="000000"/>
          <w:szCs w:val="18"/>
        </w:rPr>
        <w:t>a</w:t>
      </w:r>
      <w:r w:rsidRPr="00D25E6D">
        <w:rPr>
          <w:color w:val="000000"/>
          <w:szCs w:val="18"/>
        </w:rPr>
        <w:t>lement être utilisés à cette fin, ce qui abaiss</w:t>
      </w:r>
      <w:r w:rsidRPr="00D25E6D">
        <w:rPr>
          <w:color w:val="000000"/>
          <w:szCs w:val="18"/>
        </w:rPr>
        <w:t>e</w:t>
      </w:r>
      <w:r w:rsidRPr="00D25E6D">
        <w:rPr>
          <w:color w:val="000000"/>
          <w:szCs w:val="18"/>
        </w:rPr>
        <w:t>ra d'autant le coût réel. On sait par ailleurs que les publications reviennent d'autant moins cher qu'elles ont plus de tirage ; cette circonstance participera égal</w:t>
      </w:r>
      <w:r w:rsidRPr="00D25E6D">
        <w:rPr>
          <w:color w:val="000000"/>
          <w:szCs w:val="18"/>
        </w:rPr>
        <w:t>e</w:t>
      </w:r>
      <w:r w:rsidRPr="00D25E6D">
        <w:rPr>
          <w:color w:val="000000"/>
          <w:szCs w:val="18"/>
        </w:rPr>
        <w:t>ment à la diminution du coût.</w:t>
      </w:r>
    </w:p>
    <w:p w:rsidR="00770C05" w:rsidRPr="00D25E6D" w:rsidRDefault="00770C05" w:rsidP="00770C05">
      <w:pPr>
        <w:spacing w:before="120" w:after="120"/>
        <w:jc w:val="both"/>
      </w:pPr>
      <w:r>
        <w:rPr>
          <w:color w:val="000000"/>
          <w:szCs w:val="18"/>
        </w:rPr>
        <w:t xml:space="preserve">3. </w:t>
      </w:r>
      <w:r w:rsidRPr="00D25E6D">
        <w:rPr>
          <w:color w:val="000000"/>
          <w:szCs w:val="18"/>
        </w:rPr>
        <w:t>La mise à la disposition de la population de moyens de dévelo</w:t>
      </w:r>
      <w:r w:rsidRPr="00D25E6D">
        <w:rPr>
          <w:color w:val="000000"/>
          <w:szCs w:val="18"/>
        </w:rPr>
        <w:t>p</w:t>
      </w:r>
      <w:r w:rsidRPr="00D25E6D">
        <w:rPr>
          <w:color w:val="000000"/>
          <w:szCs w:val="18"/>
        </w:rPr>
        <w:t>pement culturel : nous avons déjà souligné le rôle essentiel que pe</w:t>
      </w:r>
      <w:r w:rsidRPr="00D25E6D">
        <w:rPr>
          <w:color w:val="000000"/>
          <w:szCs w:val="18"/>
        </w:rPr>
        <w:t>u</w:t>
      </w:r>
      <w:r w:rsidRPr="00D25E6D">
        <w:rPr>
          <w:color w:val="000000"/>
          <w:szCs w:val="18"/>
        </w:rPr>
        <w:t>vent jouer (du moins dans une première phase) les journaux, l'utilis</w:t>
      </w:r>
      <w:r w:rsidRPr="00D25E6D">
        <w:rPr>
          <w:color w:val="000000"/>
          <w:szCs w:val="18"/>
        </w:rPr>
        <w:t>a</w:t>
      </w:r>
      <w:r w:rsidRPr="00D25E6D">
        <w:rPr>
          <w:color w:val="000000"/>
          <w:szCs w:val="18"/>
        </w:rPr>
        <w:t>tion de la langue pour les informations et directives politiques, éc</w:t>
      </w:r>
      <w:r w:rsidRPr="00D25E6D">
        <w:rPr>
          <w:color w:val="000000"/>
          <w:szCs w:val="18"/>
        </w:rPr>
        <w:t>o</w:t>
      </w:r>
      <w:r w:rsidRPr="00D25E6D">
        <w:rPr>
          <w:color w:val="000000"/>
          <w:szCs w:val="18"/>
        </w:rPr>
        <w:t>nomiques, sociales. Plus tard, se posera la publication d'œuvres exi</w:t>
      </w:r>
      <w:r w:rsidRPr="00D25E6D">
        <w:rPr>
          <w:color w:val="000000"/>
          <w:szCs w:val="18"/>
        </w:rPr>
        <w:t>s</w:t>
      </w:r>
      <w:r w:rsidRPr="00D25E6D">
        <w:rPr>
          <w:color w:val="000000"/>
          <w:szCs w:val="18"/>
        </w:rPr>
        <w:t>tantes ou nées depuis la désanalphabétisation. Il y aura là des investi</w:t>
      </w:r>
      <w:r w:rsidRPr="00D25E6D">
        <w:rPr>
          <w:color w:val="000000"/>
          <w:szCs w:val="18"/>
        </w:rPr>
        <w:t>s</w:t>
      </w:r>
      <w:r w:rsidRPr="00D25E6D">
        <w:rPr>
          <w:color w:val="000000"/>
          <w:szCs w:val="18"/>
        </w:rPr>
        <w:t>sements relativement incompressibles, mais il convient de r</w:t>
      </w:r>
      <w:r w:rsidRPr="00D25E6D">
        <w:rPr>
          <w:color w:val="000000"/>
          <w:szCs w:val="18"/>
        </w:rPr>
        <w:t>e</w:t>
      </w:r>
      <w:r w:rsidRPr="00D25E6D">
        <w:rPr>
          <w:color w:val="000000"/>
          <w:szCs w:val="18"/>
        </w:rPr>
        <w:t>marquer que les publications peuvent, vu le tirage i</w:t>
      </w:r>
      <w:r w:rsidRPr="00D25E6D">
        <w:rPr>
          <w:color w:val="000000"/>
          <w:szCs w:val="18"/>
        </w:rPr>
        <w:t>m</w:t>
      </w:r>
      <w:r w:rsidRPr="00D25E6D">
        <w:rPr>
          <w:color w:val="000000"/>
          <w:szCs w:val="18"/>
        </w:rPr>
        <w:t>portant, revenir à bon marché et être vendues sans difficulté. De plus, dans le cadre de l'i</w:t>
      </w:r>
      <w:r w:rsidRPr="00D25E6D">
        <w:rPr>
          <w:color w:val="000000"/>
          <w:szCs w:val="18"/>
        </w:rPr>
        <w:t>n</w:t>
      </w:r>
      <w:r w:rsidRPr="00D25E6D">
        <w:rPr>
          <w:color w:val="000000"/>
          <w:szCs w:val="18"/>
        </w:rPr>
        <w:t>troduction pr</w:t>
      </w:r>
      <w:r w:rsidRPr="00D25E6D">
        <w:rPr>
          <w:color w:val="000000"/>
          <w:szCs w:val="18"/>
        </w:rPr>
        <w:t>o</w:t>
      </w:r>
      <w:r w:rsidRPr="00D25E6D">
        <w:rPr>
          <w:color w:val="000000"/>
          <w:szCs w:val="18"/>
        </w:rPr>
        <w:t>gressive de la langue maternelle ou d'une autre langue africaine dans l'enseignement « primaire » (dans un premier temps en vue de la désanalphabétisation de l'enfant et de l'acquisition des pr</w:t>
      </w:r>
      <w:r w:rsidRPr="00D25E6D">
        <w:rPr>
          <w:color w:val="000000"/>
          <w:szCs w:val="18"/>
        </w:rPr>
        <w:t>e</w:t>
      </w:r>
      <w:r w:rsidRPr="00D25E6D">
        <w:rPr>
          <w:color w:val="000000"/>
          <w:szCs w:val="18"/>
        </w:rPr>
        <w:t>miers rudiments de calcul) et dans le « secondaire » (d'abord comme langue obligatoire), le prix de revient pourra être e</w:t>
      </w:r>
      <w:r w:rsidRPr="00D25E6D">
        <w:rPr>
          <w:color w:val="000000"/>
          <w:szCs w:val="18"/>
        </w:rPr>
        <w:t>n</w:t>
      </w:r>
      <w:r w:rsidRPr="00D25E6D">
        <w:rPr>
          <w:color w:val="000000"/>
          <w:szCs w:val="18"/>
        </w:rPr>
        <w:t>core moindre si une coordination et une centralisation des publications est réalisée. Si donc on ne peut nier l'existence de dépenses, il n'en reste pas</w:t>
      </w:r>
      <w:r>
        <w:rPr>
          <w:color w:val="000000"/>
          <w:szCs w:val="18"/>
        </w:rPr>
        <w:t xml:space="preserve"> [158] </w:t>
      </w:r>
      <w:r w:rsidRPr="00D25E6D">
        <w:rPr>
          <w:color w:val="000000"/>
          <w:szCs w:val="18"/>
        </w:rPr>
        <w:t>moins qu'elles ne sont pas considérables et les résultats à venir les ju</w:t>
      </w:r>
      <w:r w:rsidRPr="00D25E6D">
        <w:rPr>
          <w:color w:val="000000"/>
          <w:szCs w:val="18"/>
        </w:rPr>
        <w:t>s</w:t>
      </w:r>
      <w:r w:rsidRPr="00D25E6D">
        <w:rPr>
          <w:color w:val="000000"/>
          <w:szCs w:val="18"/>
        </w:rPr>
        <w:t>tifient largement.</w:t>
      </w:r>
    </w:p>
    <w:p w:rsidR="00770C05" w:rsidRPr="00D25E6D" w:rsidRDefault="00770C05" w:rsidP="00770C05">
      <w:pPr>
        <w:spacing w:before="120" w:after="120"/>
        <w:jc w:val="both"/>
      </w:pPr>
      <w:r w:rsidRPr="00D25E6D">
        <w:rPr>
          <w:color w:val="000000"/>
          <w:szCs w:val="18"/>
        </w:rPr>
        <w:t>Il va de soi que les moniteurs doivent et peuvent être bénévoles si les conditions nécessaires sont créées et que le matériel à utiliser au cours de l'alphabétis</w:t>
      </w:r>
      <w:r w:rsidRPr="00D25E6D">
        <w:rPr>
          <w:color w:val="000000"/>
          <w:szCs w:val="18"/>
        </w:rPr>
        <w:t>a</w:t>
      </w:r>
      <w:r w:rsidRPr="00D25E6D">
        <w:rPr>
          <w:color w:val="000000"/>
          <w:szCs w:val="18"/>
        </w:rPr>
        <w:t>tion peut être improvisé avec les moyens du bord (morceaux de planche et charbon, papiers d'emballage récupérés, etc.).</w:t>
      </w:r>
    </w:p>
    <w:p w:rsidR="00770C05" w:rsidRPr="00D25E6D" w:rsidRDefault="00770C05" w:rsidP="00770C05">
      <w:pPr>
        <w:spacing w:before="120" w:after="120"/>
        <w:jc w:val="both"/>
      </w:pPr>
      <w:r w:rsidRPr="00D25E6D">
        <w:rPr>
          <w:color w:val="000000"/>
          <w:szCs w:val="18"/>
        </w:rPr>
        <w:t>Nous avons surtout tenu à montrer les possibilités de réduire les dépenses. Il est clair qu'il y en aura, mieux qu'il en faut et qu'une réal</w:t>
      </w:r>
      <w:r w:rsidRPr="00D25E6D">
        <w:rPr>
          <w:color w:val="000000"/>
          <w:szCs w:val="18"/>
        </w:rPr>
        <w:t>i</w:t>
      </w:r>
      <w:r w:rsidRPr="00D25E6D">
        <w:rPr>
          <w:color w:val="000000"/>
          <w:szCs w:val="18"/>
        </w:rPr>
        <w:t>sation de cette ampleur ne peut être obtenue sans participation financi</w:t>
      </w:r>
      <w:r w:rsidRPr="00D25E6D">
        <w:rPr>
          <w:color w:val="000000"/>
          <w:szCs w:val="18"/>
        </w:rPr>
        <w:t>è</w:t>
      </w:r>
      <w:r w:rsidRPr="00D25E6D">
        <w:rPr>
          <w:color w:val="000000"/>
          <w:szCs w:val="18"/>
        </w:rPr>
        <w:t>re de l'État. Mais si l'on compare l'ampleur de celle-ci au coût que représente les heures de travail bénévole des moniteurs, on mesurera assez le caractère complémentaire de l'intervention de l'État. Par ai</w:t>
      </w:r>
      <w:r w:rsidRPr="00D25E6D">
        <w:rPr>
          <w:color w:val="000000"/>
          <w:szCs w:val="18"/>
        </w:rPr>
        <w:t>l</w:t>
      </w:r>
      <w:r w:rsidRPr="00D25E6D">
        <w:rPr>
          <w:color w:val="000000"/>
          <w:szCs w:val="18"/>
        </w:rPr>
        <w:t>leurs, par un choix judicieux de la période de la campagne (saison s</w:t>
      </w:r>
      <w:r w:rsidRPr="00D25E6D">
        <w:rPr>
          <w:color w:val="000000"/>
          <w:szCs w:val="18"/>
        </w:rPr>
        <w:t>è</w:t>
      </w:r>
      <w:r w:rsidRPr="00D25E6D">
        <w:rPr>
          <w:color w:val="000000"/>
          <w:szCs w:val="18"/>
        </w:rPr>
        <w:t>che), il pourra n'en résulter pratiquement aucune perturbation de la vie économique du pays.</w:t>
      </w:r>
    </w:p>
    <w:p w:rsidR="00770C05" w:rsidRPr="00D25E6D" w:rsidRDefault="00770C05" w:rsidP="00770C05">
      <w:pPr>
        <w:spacing w:before="120" w:after="120"/>
        <w:jc w:val="both"/>
      </w:pPr>
      <w:r w:rsidRPr="00D25E6D">
        <w:rPr>
          <w:color w:val="000000"/>
          <w:szCs w:val="18"/>
        </w:rPr>
        <w:t>Ainsi les problèmes généraux d'éducation peuvent être correct</w:t>
      </w:r>
      <w:r w:rsidRPr="00D25E6D">
        <w:rPr>
          <w:color w:val="000000"/>
          <w:szCs w:val="18"/>
        </w:rPr>
        <w:t>e</w:t>
      </w:r>
      <w:r w:rsidRPr="00D25E6D">
        <w:rPr>
          <w:color w:val="000000"/>
          <w:szCs w:val="18"/>
        </w:rPr>
        <w:t>ment résolus en un laps de temps relativement court. Cependant, env</w:t>
      </w:r>
      <w:r w:rsidRPr="00D25E6D">
        <w:rPr>
          <w:color w:val="000000"/>
          <w:szCs w:val="18"/>
        </w:rPr>
        <w:t>i</w:t>
      </w:r>
      <w:r w:rsidRPr="00D25E6D">
        <w:rPr>
          <w:color w:val="000000"/>
          <w:szCs w:val="18"/>
        </w:rPr>
        <w:t>sagés sur le plan des enfants d'âge scolaire, ils revêtent la forme de probl</w:t>
      </w:r>
      <w:r w:rsidRPr="00D25E6D">
        <w:rPr>
          <w:color w:val="000000"/>
          <w:szCs w:val="18"/>
        </w:rPr>
        <w:t>è</w:t>
      </w:r>
      <w:r w:rsidRPr="00D25E6D">
        <w:rPr>
          <w:color w:val="000000"/>
          <w:szCs w:val="18"/>
        </w:rPr>
        <w:t>mes de scolarisation, qui ne relèvent pas forcément des mêmes méthodes d'approche. Aussi nous faut-il les examiner particulièr</w:t>
      </w:r>
      <w:r w:rsidRPr="00D25E6D">
        <w:rPr>
          <w:color w:val="000000"/>
          <w:szCs w:val="18"/>
        </w:rPr>
        <w:t>e</w:t>
      </w:r>
      <w:r w:rsidRPr="00D25E6D">
        <w:rPr>
          <w:color w:val="000000"/>
          <w:szCs w:val="18"/>
        </w:rPr>
        <w:t>ment.</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34" w:name="Education_Afrique_pt_3_ch_08_B"/>
      <w:r>
        <w:t>B. Problèmes de scolarisation</w:t>
      </w:r>
      <w:r>
        <w:br/>
      </w:r>
      <w:r w:rsidRPr="00D25E6D">
        <w:t>en Afrique Noire</w:t>
      </w:r>
    </w:p>
    <w:bookmarkEnd w:id="34"/>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D'un point de vue simplement pédagogique, l'a</w:t>
      </w:r>
      <w:r w:rsidRPr="00D25E6D">
        <w:rPr>
          <w:color w:val="000000"/>
          <w:szCs w:val="18"/>
        </w:rPr>
        <w:t>l</w:t>
      </w:r>
      <w:r w:rsidRPr="00D25E6D">
        <w:rPr>
          <w:color w:val="000000"/>
          <w:szCs w:val="18"/>
        </w:rPr>
        <w:t>phabétisation et l'éducation des enfants ne peut être conçue dans les mêmes termes que celle des adultes. De plus, les adultes (et dans une certaine mesure les adolescents) sont déjà formés en tant qu'hommes et occupent une p</w:t>
      </w:r>
      <w:r w:rsidRPr="00D25E6D">
        <w:rPr>
          <w:color w:val="000000"/>
          <w:szCs w:val="18"/>
        </w:rPr>
        <w:t>o</w:t>
      </w:r>
      <w:r w:rsidRPr="00D25E6D">
        <w:rPr>
          <w:color w:val="000000"/>
          <w:szCs w:val="18"/>
        </w:rPr>
        <w:t>sition définie dans la vie économique et sociale : l'éducation ne peut raisonnablement pas prétendre effectuer une redistribution systémat</w:t>
      </w:r>
      <w:r w:rsidRPr="00D25E6D">
        <w:rPr>
          <w:color w:val="000000"/>
          <w:szCs w:val="18"/>
        </w:rPr>
        <w:t>i</w:t>
      </w:r>
      <w:r w:rsidRPr="00D25E6D">
        <w:rPr>
          <w:color w:val="000000"/>
          <w:szCs w:val="18"/>
        </w:rPr>
        <w:t>que des rôles qui leurs sont dévolus même si ceux-ci ne sont pas conformes à leurs capacités réelles, ni r</w:t>
      </w:r>
      <w:r w:rsidRPr="00D25E6D">
        <w:rPr>
          <w:color w:val="000000"/>
          <w:szCs w:val="18"/>
        </w:rPr>
        <w:t>e</w:t>
      </w:r>
      <w:r w:rsidRPr="00D25E6D">
        <w:rPr>
          <w:color w:val="000000"/>
          <w:szCs w:val="18"/>
        </w:rPr>
        <w:t>considérer le développement déjà accompli de leur personnalité en vue d'une mise en valeur plus profitable aux individus et à la société. Les enfants eux ne jouent pr</w:t>
      </w:r>
      <w:r w:rsidRPr="00D25E6D">
        <w:rPr>
          <w:color w:val="000000"/>
          <w:szCs w:val="18"/>
        </w:rPr>
        <w:t>a</w:t>
      </w:r>
      <w:r w:rsidRPr="00D25E6D">
        <w:rPr>
          <w:color w:val="000000"/>
          <w:szCs w:val="18"/>
        </w:rPr>
        <w:t>tiquement pas de rôle dans la vie économ</w:t>
      </w:r>
      <w:r w:rsidRPr="00D25E6D">
        <w:rPr>
          <w:color w:val="000000"/>
          <w:szCs w:val="18"/>
        </w:rPr>
        <w:t>i</w:t>
      </w:r>
      <w:r w:rsidRPr="00D25E6D">
        <w:rPr>
          <w:color w:val="000000"/>
          <w:szCs w:val="18"/>
        </w:rPr>
        <w:t>que et sociale présente (ou en jouent de moins en moins) ; ils sont en plein développement phys</w:t>
      </w:r>
      <w:r w:rsidRPr="00D25E6D">
        <w:rPr>
          <w:color w:val="000000"/>
          <w:szCs w:val="18"/>
        </w:rPr>
        <w:t>i</w:t>
      </w:r>
      <w:r w:rsidRPr="00D25E6D">
        <w:rPr>
          <w:color w:val="000000"/>
          <w:szCs w:val="18"/>
        </w:rPr>
        <w:t>que et intellectuel et il est du devoir de la société de les pr</w:t>
      </w:r>
      <w:r w:rsidRPr="00D25E6D">
        <w:rPr>
          <w:color w:val="000000"/>
          <w:szCs w:val="18"/>
        </w:rPr>
        <w:t>é</w:t>
      </w:r>
      <w:r w:rsidRPr="00D25E6D">
        <w:rPr>
          <w:color w:val="000000"/>
          <w:szCs w:val="18"/>
        </w:rPr>
        <w:t>parer conformément à leurs capacités et à leur goût, à s'épanouir</w:t>
      </w:r>
      <w:r>
        <w:rPr>
          <w:color w:val="000000"/>
          <w:szCs w:val="18"/>
        </w:rPr>
        <w:t xml:space="preserve"> [159] </w:t>
      </w:r>
      <w:r w:rsidRPr="00D25E6D">
        <w:rPr>
          <w:color w:val="000000"/>
          <w:szCs w:val="18"/>
        </w:rPr>
        <w:t>h</w:t>
      </w:r>
      <w:r w:rsidRPr="00D25E6D">
        <w:rPr>
          <w:color w:val="000000"/>
          <w:szCs w:val="18"/>
        </w:rPr>
        <w:t>u</w:t>
      </w:r>
      <w:r w:rsidRPr="00D25E6D">
        <w:rPr>
          <w:color w:val="000000"/>
          <w:szCs w:val="18"/>
        </w:rPr>
        <w:t>mainement tout en rendant les meilleurs services à la société. C'est dire que l'éducation doit normalement embrasser la période e</w:t>
      </w:r>
      <w:r w:rsidRPr="00D25E6D">
        <w:rPr>
          <w:color w:val="000000"/>
          <w:szCs w:val="18"/>
        </w:rPr>
        <w:t>n</w:t>
      </w:r>
      <w:r w:rsidRPr="00D25E6D">
        <w:rPr>
          <w:color w:val="000000"/>
          <w:szCs w:val="18"/>
        </w:rPr>
        <w:t>tière qui s'étend de l'enfance à l'adolescence, et mettre en œuvre des méth</w:t>
      </w:r>
      <w:r w:rsidRPr="00D25E6D">
        <w:rPr>
          <w:color w:val="000000"/>
          <w:szCs w:val="18"/>
        </w:rPr>
        <w:t>o</w:t>
      </w:r>
      <w:r w:rsidRPr="00D25E6D">
        <w:rPr>
          <w:color w:val="000000"/>
          <w:szCs w:val="18"/>
        </w:rPr>
        <w:t>des appropriées à son objet et à son sujet.</w:t>
      </w:r>
    </w:p>
    <w:p w:rsidR="00770C05" w:rsidRPr="00D25E6D" w:rsidRDefault="00770C05" w:rsidP="00770C05">
      <w:pPr>
        <w:spacing w:before="120" w:after="120"/>
        <w:jc w:val="both"/>
      </w:pPr>
      <w:r w:rsidRPr="00D25E6D">
        <w:rPr>
          <w:color w:val="000000"/>
          <w:szCs w:val="18"/>
        </w:rPr>
        <w:t>Ainsi se trouve posé de la façon la plus générale le problème de la scolarisation. Son acuité se trouve re</w:t>
      </w:r>
      <w:r w:rsidRPr="00D25E6D">
        <w:rPr>
          <w:color w:val="000000"/>
          <w:szCs w:val="18"/>
        </w:rPr>
        <w:t>n</w:t>
      </w:r>
      <w:r w:rsidRPr="00D25E6D">
        <w:rPr>
          <w:color w:val="000000"/>
          <w:szCs w:val="18"/>
        </w:rPr>
        <w:t>forcée du fait du rôle éminent de l'éducation dans le développement politique, économique, social et culturel dans les conditions propres aux pays de l'Afrique Noire a</w:t>
      </w:r>
      <w:r w:rsidRPr="00D25E6D">
        <w:rPr>
          <w:color w:val="000000"/>
          <w:szCs w:val="18"/>
        </w:rPr>
        <w:t>c</w:t>
      </w:r>
      <w:r w:rsidRPr="00D25E6D">
        <w:rPr>
          <w:color w:val="000000"/>
          <w:szCs w:val="18"/>
        </w:rPr>
        <w:t>tuelle : en effet un des impératifs de toute politique d'édification éc</w:t>
      </w:r>
      <w:r w:rsidRPr="00D25E6D">
        <w:rPr>
          <w:color w:val="000000"/>
          <w:szCs w:val="18"/>
        </w:rPr>
        <w:t>o</w:t>
      </w:r>
      <w:r w:rsidRPr="00D25E6D">
        <w:rPr>
          <w:color w:val="000000"/>
          <w:szCs w:val="18"/>
        </w:rPr>
        <w:t>nomique et de progrès social est la formation de nombreux cadres à tous les niveaux et dans tous les domaines de la vie économique, s</w:t>
      </w:r>
      <w:r w:rsidRPr="00D25E6D">
        <w:rPr>
          <w:color w:val="000000"/>
          <w:szCs w:val="18"/>
        </w:rPr>
        <w:t>o</w:t>
      </w:r>
      <w:r w:rsidRPr="00D25E6D">
        <w:rPr>
          <w:color w:val="000000"/>
          <w:szCs w:val="18"/>
        </w:rPr>
        <w:t>ciale, politique et culturelle.</w:t>
      </w:r>
    </w:p>
    <w:p w:rsidR="00770C05" w:rsidRPr="00D25E6D" w:rsidRDefault="00770C05" w:rsidP="00770C05">
      <w:pPr>
        <w:spacing w:before="120" w:after="120"/>
        <w:jc w:val="both"/>
      </w:pPr>
      <w:r w:rsidRPr="00D25E6D">
        <w:rPr>
          <w:color w:val="000000"/>
          <w:szCs w:val="18"/>
        </w:rPr>
        <w:t>Nous examinerons les différents aspects de la sc</w:t>
      </w:r>
      <w:r w:rsidRPr="00D25E6D">
        <w:rPr>
          <w:color w:val="000000"/>
          <w:szCs w:val="18"/>
        </w:rPr>
        <w:t>o</w:t>
      </w:r>
      <w:r w:rsidRPr="00D25E6D">
        <w:rPr>
          <w:color w:val="000000"/>
          <w:szCs w:val="18"/>
        </w:rPr>
        <w:t>larisation en Afrique Noire, ses objectifs immédiats et urgents comme ses perspe</w:t>
      </w:r>
      <w:r w:rsidRPr="00D25E6D">
        <w:rPr>
          <w:color w:val="000000"/>
          <w:szCs w:val="18"/>
        </w:rPr>
        <w:t>c</w:t>
      </w:r>
      <w:r w:rsidRPr="00D25E6D">
        <w:rPr>
          <w:color w:val="000000"/>
          <w:szCs w:val="18"/>
        </w:rPr>
        <w:t>tives d'avenir, ainsi que les différents problèmes et questions théor</w:t>
      </w:r>
      <w:r w:rsidRPr="00D25E6D">
        <w:rPr>
          <w:color w:val="000000"/>
          <w:szCs w:val="18"/>
        </w:rPr>
        <w:t>i</w:t>
      </w:r>
      <w:r w:rsidRPr="00D25E6D">
        <w:rPr>
          <w:color w:val="000000"/>
          <w:szCs w:val="18"/>
        </w:rPr>
        <w:t>ques et prat</w:t>
      </w:r>
      <w:r w:rsidRPr="00D25E6D">
        <w:rPr>
          <w:color w:val="000000"/>
          <w:szCs w:val="18"/>
        </w:rPr>
        <w:t>i</w:t>
      </w:r>
      <w:r w:rsidRPr="00D25E6D">
        <w:rPr>
          <w:color w:val="000000"/>
          <w:szCs w:val="18"/>
        </w:rPr>
        <w:t>ques spécifiques aux conditions de nos pays qui y sont étroitement liés.</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Objectifs de la scolarisation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peut paraître à prime abord paradoxal ou superflu d'avoir à ex</w:t>
      </w:r>
      <w:r w:rsidRPr="00D25E6D">
        <w:rPr>
          <w:color w:val="000000"/>
          <w:szCs w:val="18"/>
        </w:rPr>
        <w:t>a</w:t>
      </w:r>
      <w:r w:rsidRPr="00D25E6D">
        <w:rPr>
          <w:color w:val="000000"/>
          <w:szCs w:val="18"/>
        </w:rPr>
        <w:t>miner la question des objectifs de la scolarisation : on est tenté de considérer qu'il s'agit là d'une chose d'évidence. Outre que ce serait tourner le dos à une étude concrète partant de la situation actue</w:t>
      </w:r>
      <w:r w:rsidRPr="00D25E6D">
        <w:rPr>
          <w:color w:val="000000"/>
          <w:szCs w:val="18"/>
        </w:rPr>
        <w:t>l</w:t>
      </w:r>
      <w:r w:rsidRPr="00D25E6D">
        <w:rPr>
          <w:color w:val="000000"/>
          <w:szCs w:val="18"/>
        </w:rPr>
        <w:t>le des pays d'Afrique Noire, ce serait aussi perdre de vue une des caractéri</w:t>
      </w:r>
      <w:r w:rsidRPr="00D25E6D">
        <w:rPr>
          <w:color w:val="000000"/>
          <w:szCs w:val="18"/>
        </w:rPr>
        <w:t>s</w:t>
      </w:r>
      <w:r w:rsidRPr="00D25E6D">
        <w:rPr>
          <w:color w:val="000000"/>
          <w:szCs w:val="18"/>
        </w:rPr>
        <w:t>tiques essentielles de cette dernière : l'inexistence d'une politique pr</w:t>
      </w:r>
      <w:r w:rsidRPr="00D25E6D">
        <w:rPr>
          <w:color w:val="000000"/>
          <w:szCs w:val="18"/>
        </w:rPr>
        <w:t>é</w:t>
      </w:r>
      <w:r w:rsidRPr="00D25E6D">
        <w:rPr>
          <w:color w:val="000000"/>
          <w:szCs w:val="18"/>
        </w:rPr>
        <w:t>cise, élaborée et cohérente en matière de scolarisation. Il importe donc de ne pas écarter précipitamment ces questions du champ de notre r</w:t>
      </w:r>
      <w:r w:rsidRPr="00D25E6D">
        <w:rPr>
          <w:color w:val="000000"/>
          <w:szCs w:val="18"/>
        </w:rPr>
        <w:t>é</w:t>
      </w:r>
      <w:r w:rsidRPr="00D25E6D">
        <w:rPr>
          <w:color w:val="000000"/>
          <w:szCs w:val="18"/>
        </w:rPr>
        <w:t>flexion ; cela d'autant plus qu'il est très douteux que l'on puisse sol</w:t>
      </w:r>
      <w:r w:rsidRPr="00D25E6D">
        <w:rPr>
          <w:color w:val="000000"/>
          <w:szCs w:val="18"/>
        </w:rPr>
        <w:t>u</w:t>
      </w:r>
      <w:r w:rsidRPr="00D25E6D">
        <w:rPr>
          <w:color w:val="000000"/>
          <w:szCs w:val="18"/>
        </w:rPr>
        <w:t>tionner valabl</w:t>
      </w:r>
      <w:r w:rsidRPr="00D25E6D">
        <w:rPr>
          <w:color w:val="000000"/>
          <w:szCs w:val="18"/>
        </w:rPr>
        <w:t>e</w:t>
      </w:r>
      <w:r w:rsidRPr="00D25E6D">
        <w:rPr>
          <w:color w:val="000000"/>
          <w:szCs w:val="18"/>
        </w:rPr>
        <w:t>ment les problèmes liés à la scolarisation, dégager des conclusions méthodologiques ou élaborer des projets sans un examen préalable et approfondi des objectifs à atteindre. Les faits révèlent en effet des tendances dangereuses : celle consistant en une confusion entre scolarisation et alphabétisation des enfants ; réduction des obje</w:t>
      </w:r>
      <w:r w:rsidRPr="00D25E6D">
        <w:rPr>
          <w:color w:val="000000"/>
          <w:szCs w:val="18"/>
        </w:rPr>
        <w:t>c</w:t>
      </w:r>
      <w:r w:rsidRPr="00D25E6D">
        <w:rPr>
          <w:color w:val="000000"/>
          <w:szCs w:val="18"/>
        </w:rPr>
        <w:t>tifs de la scolarisation à ceux-là seuls qui paraissent revêtir une urge</w:t>
      </w:r>
      <w:r w:rsidRPr="00D25E6D">
        <w:rPr>
          <w:color w:val="000000"/>
          <w:szCs w:val="18"/>
        </w:rPr>
        <w:t>n</w:t>
      </w:r>
      <w:r w:rsidRPr="00D25E6D">
        <w:rPr>
          <w:color w:val="000000"/>
          <w:szCs w:val="18"/>
        </w:rPr>
        <w:t>ce et une « utilité immédiate » pour les couches dirigeantes des diff</w:t>
      </w:r>
      <w:r w:rsidRPr="00D25E6D">
        <w:rPr>
          <w:color w:val="000000"/>
          <w:szCs w:val="18"/>
        </w:rPr>
        <w:t>é</w:t>
      </w:r>
      <w:r w:rsidRPr="00D25E6D">
        <w:rPr>
          <w:color w:val="000000"/>
          <w:szCs w:val="18"/>
        </w:rPr>
        <w:t>rents États (formation des cadres pour les secteurs politique, économ</w:t>
      </w:r>
      <w:r w:rsidRPr="00D25E6D">
        <w:rPr>
          <w:color w:val="000000"/>
          <w:szCs w:val="18"/>
        </w:rPr>
        <w:t>i</w:t>
      </w:r>
      <w:r w:rsidRPr="00D25E6D">
        <w:rPr>
          <w:color w:val="000000"/>
          <w:szCs w:val="18"/>
        </w:rPr>
        <w:t>que et social) ; volonté contradictoire de scolariser tout en évitant so</w:t>
      </w:r>
      <w:r w:rsidRPr="00D25E6D">
        <w:rPr>
          <w:color w:val="000000"/>
          <w:szCs w:val="18"/>
        </w:rPr>
        <w:t>i</w:t>
      </w:r>
      <w:r w:rsidRPr="00D25E6D">
        <w:rPr>
          <w:color w:val="000000"/>
          <w:szCs w:val="18"/>
        </w:rPr>
        <w:t>gneusement les problèmes politiques, économiques et sociaux qui ne</w:t>
      </w:r>
      <w:r>
        <w:rPr>
          <w:color w:val="000000"/>
          <w:szCs w:val="18"/>
        </w:rPr>
        <w:t xml:space="preserve"> [160] </w:t>
      </w:r>
      <w:r w:rsidRPr="00D25E6D">
        <w:rPr>
          <w:color w:val="000000"/>
          <w:szCs w:val="18"/>
        </w:rPr>
        <w:t>peuvent manquer de surgir de tout progrès culturel réel des pe</w:t>
      </w:r>
      <w:r w:rsidRPr="00D25E6D">
        <w:rPr>
          <w:color w:val="000000"/>
          <w:szCs w:val="18"/>
        </w:rPr>
        <w:t>u</w:t>
      </w:r>
      <w:r w:rsidRPr="00D25E6D">
        <w:rPr>
          <w:color w:val="000000"/>
          <w:szCs w:val="18"/>
        </w:rPr>
        <w:t>ples africains et de leurs aspirations à une amélioration de leurs cond</w:t>
      </w:r>
      <w:r w:rsidRPr="00D25E6D">
        <w:rPr>
          <w:color w:val="000000"/>
          <w:szCs w:val="18"/>
        </w:rPr>
        <w:t>i</w:t>
      </w:r>
      <w:r w:rsidRPr="00D25E6D">
        <w:rPr>
          <w:color w:val="000000"/>
          <w:szCs w:val="18"/>
        </w:rPr>
        <w:t>tions de vie ; identification vo</w:t>
      </w:r>
      <w:r>
        <w:rPr>
          <w:color w:val="000000"/>
          <w:szCs w:val="18"/>
        </w:rPr>
        <w:t>lontaire (?) ou inconsciente (</w:t>
      </w:r>
      <w:r w:rsidRPr="00D25E6D">
        <w:rPr>
          <w:color w:val="000000"/>
          <w:szCs w:val="18"/>
        </w:rPr>
        <w:t>?) de ces problèmes inévitables avec certaines conséquences constatées aujou</w:t>
      </w:r>
      <w:r w:rsidRPr="00D25E6D">
        <w:rPr>
          <w:color w:val="000000"/>
          <w:szCs w:val="18"/>
        </w:rPr>
        <w:t>r</w:t>
      </w:r>
      <w:r w:rsidRPr="00D25E6D">
        <w:rPr>
          <w:color w:val="000000"/>
          <w:szCs w:val="18"/>
        </w:rPr>
        <w:t>d'hui de l'enseignement colonial ancien ou nouveau ; enfin malgré d'abo</w:t>
      </w:r>
      <w:r w:rsidRPr="00D25E6D">
        <w:rPr>
          <w:color w:val="000000"/>
          <w:szCs w:val="18"/>
        </w:rPr>
        <w:t>n</w:t>
      </w:r>
      <w:r w:rsidRPr="00D25E6D">
        <w:rPr>
          <w:color w:val="000000"/>
          <w:szCs w:val="18"/>
        </w:rPr>
        <w:t>dants discours et déclarations sur la liaison nécessaire entre la scolarisation et la vie écon</w:t>
      </w:r>
      <w:r w:rsidRPr="00D25E6D">
        <w:rPr>
          <w:color w:val="000000"/>
          <w:szCs w:val="18"/>
        </w:rPr>
        <w:t>o</w:t>
      </w:r>
      <w:r w:rsidRPr="00D25E6D">
        <w:rPr>
          <w:color w:val="000000"/>
          <w:szCs w:val="18"/>
        </w:rPr>
        <w:t>mique des pays, l'absence de tout effort réel pour la tr</w:t>
      </w:r>
      <w:r w:rsidRPr="00D25E6D">
        <w:rPr>
          <w:color w:val="000000"/>
          <w:szCs w:val="18"/>
        </w:rPr>
        <w:t>a</w:t>
      </w:r>
      <w:r w:rsidRPr="00D25E6D">
        <w:rPr>
          <w:color w:val="000000"/>
          <w:szCs w:val="18"/>
        </w:rPr>
        <w:t>duire concrètement ou l'échec de toutes les tentatives faites dans le cadre du système hérité de la domination coloniale. On constate en effet que beaucoup de go</w:t>
      </w:r>
      <w:r w:rsidRPr="00D25E6D">
        <w:rPr>
          <w:color w:val="000000"/>
          <w:szCs w:val="18"/>
        </w:rPr>
        <w:t>u</w:t>
      </w:r>
      <w:r w:rsidRPr="00D25E6D">
        <w:rPr>
          <w:color w:val="000000"/>
          <w:szCs w:val="18"/>
        </w:rPr>
        <w:t>vernements africains (pour ne pas dire la plupart) semblent « scolariser pour scolariser » ; du moins les objectifs majeurs semblent se r</w:t>
      </w:r>
      <w:r w:rsidRPr="00D25E6D">
        <w:rPr>
          <w:color w:val="000000"/>
          <w:szCs w:val="18"/>
        </w:rPr>
        <w:t>é</w:t>
      </w:r>
      <w:r w:rsidRPr="00D25E6D">
        <w:rPr>
          <w:color w:val="000000"/>
          <w:szCs w:val="18"/>
        </w:rPr>
        <w:t>duire à l'amélioration par tous les moyens, y compris les plus discutables, de statistiques jugées honte</w:t>
      </w:r>
      <w:r w:rsidRPr="00D25E6D">
        <w:rPr>
          <w:color w:val="000000"/>
          <w:szCs w:val="18"/>
        </w:rPr>
        <w:t>u</w:t>
      </w:r>
      <w:r w:rsidRPr="00D25E6D">
        <w:rPr>
          <w:color w:val="000000"/>
          <w:szCs w:val="18"/>
        </w:rPr>
        <w:t>ses pour le pays sur le plan de l'analphabétisme et du taux de scolar</w:t>
      </w:r>
      <w:r w:rsidRPr="00D25E6D">
        <w:rPr>
          <w:color w:val="000000"/>
          <w:szCs w:val="18"/>
        </w:rPr>
        <w:t>i</w:t>
      </w:r>
      <w:r w:rsidRPr="00D25E6D">
        <w:rPr>
          <w:color w:val="000000"/>
          <w:szCs w:val="18"/>
        </w:rPr>
        <w:t>sation de la population d'âge scolaire. D'où la profusion de projets de « scolarisation accélérée » que sécrètent les divers experts et</w:t>
      </w:r>
      <w:r>
        <w:rPr>
          <w:color w:val="000000"/>
          <w:szCs w:val="18"/>
        </w:rPr>
        <w:t xml:space="preserve"> </w:t>
      </w:r>
      <w:r w:rsidRPr="00D25E6D">
        <w:rPr>
          <w:color w:val="000000"/>
          <w:szCs w:val="18"/>
        </w:rPr>
        <w:t>consei</w:t>
      </w:r>
      <w:r w:rsidRPr="00D25E6D">
        <w:rPr>
          <w:color w:val="000000"/>
          <w:szCs w:val="18"/>
        </w:rPr>
        <w:t>l</w:t>
      </w:r>
      <w:r w:rsidRPr="00D25E6D">
        <w:rPr>
          <w:color w:val="000000"/>
          <w:szCs w:val="18"/>
        </w:rPr>
        <w:t>lers techniques étrangers de ces gouvernements</w:t>
      </w:r>
      <w:r>
        <w:rPr>
          <w:color w:val="000000"/>
          <w:szCs w:val="18"/>
        </w:rPr>
        <w:t> </w:t>
      </w:r>
      <w:r>
        <w:rPr>
          <w:rStyle w:val="Appelnotedebasdep"/>
          <w:szCs w:val="18"/>
        </w:rPr>
        <w:footnoteReference w:id="22"/>
      </w:r>
      <w:r w:rsidRPr="00D25E6D">
        <w:rPr>
          <w:color w:val="000000"/>
          <w:szCs w:val="18"/>
        </w:rPr>
        <w:t>, préte</w:t>
      </w:r>
      <w:r w:rsidRPr="00D25E6D">
        <w:rPr>
          <w:color w:val="000000"/>
          <w:szCs w:val="18"/>
        </w:rPr>
        <w:t>n</w:t>
      </w:r>
      <w:r w:rsidRPr="00D25E6D">
        <w:rPr>
          <w:color w:val="000000"/>
          <w:szCs w:val="18"/>
        </w:rPr>
        <w:t>dant (avec quelle morgue) résoudre de façon idéale (à peu de frais, en peu de temps, etc.) les problèmes de scolarisation dans les différents États.</w:t>
      </w:r>
    </w:p>
    <w:p w:rsidR="00770C05" w:rsidRPr="00D25E6D" w:rsidRDefault="00770C05" w:rsidP="00770C05">
      <w:pPr>
        <w:spacing w:before="120" w:after="120"/>
        <w:jc w:val="both"/>
      </w:pPr>
      <w:r w:rsidRPr="00D25E6D">
        <w:rPr>
          <w:color w:val="000000"/>
          <w:szCs w:val="18"/>
        </w:rPr>
        <w:t>Par ailleurs, la volonté si souvent proclamée de développer la fo</w:t>
      </w:r>
      <w:r w:rsidRPr="00D25E6D">
        <w:rPr>
          <w:color w:val="000000"/>
          <w:szCs w:val="18"/>
        </w:rPr>
        <w:t>r</w:t>
      </w:r>
      <w:r w:rsidRPr="00D25E6D">
        <w:rPr>
          <w:color w:val="000000"/>
          <w:szCs w:val="18"/>
        </w:rPr>
        <w:t>mation de cadres nationaux ne se tr</w:t>
      </w:r>
      <w:r w:rsidRPr="00D25E6D">
        <w:rPr>
          <w:color w:val="000000"/>
          <w:szCs w:val="18"/>
        </w:rPr>
        <w:t>a</w:t>
      </w:r>
      <w:r w:rsidRPr="00D25E6D">
        <w:rPr>
          <w:color w:val="000000"/>
          <w:szCs w:val="18"/>
        </w:rPr>
        <w:t>duit nullement par une intégration de renseignement à la vie sociale et économique du pays : en fait la fo</w:t>
      </w:r>
      <w:r w:rsidRPr="00D25E6D">
        <w:rPr>
          <w:color w:val="000000"/>
          <w:szCs w:val="18"/>
        </w:rPr>
        <w:t>r</w:t>
      </w:r>
      <w:r w:rsidRPr="00D25E6D">
        <w:rPr>
          <w:color w:val="000000"/>
          <w:szCs w:val="18"/>
        </w:rPr>
        <w:t>mation des cadres supérieurs reste dans l'essentiel (à l'exclusion de cadres subalternes) monopolisée par les institutions des pays étra</w:t>
      </w:r>
      <w:r w:rsidRPr="00D25E6D">
        <w:rPr>
          <w:color w:val="000000"/>
          <w:szCs w:val="18"/>
        </w:rPr>
        <w:t>n</w:t>
      </w:r>
      <w:r w:rsidRPr="00D25E6D">
        <w:rPr>
          <w:color w:val="000000"/>
          <w:szCs w:val="18"/>
        </w:rPr>
        <w:t>gers.</w:t>
      </w:r>
    </w:p>
    <w:p w:rsidR="00770C05" w:rsidRPr="00D25E6D" w:rsidRDefault="00770C05" w:rsidP="00770C05">
      <w:pPr>
        <w:spacing w:before="120" w:after="120"/>
        <w:jc w:val="both"/>
      </w:pPr>
      <w:r w:rsidRPr="00D25E6D">
        <w:rPr>
          <w:color w:val="000000"/>
          <w:szCs w:val="18"/>
        </w:rPr>
        <w:t>Toutes ces raisons militent en faveur d'une étude approfondie des objectifs qui peuvent, dans l'immédiat comme dans un avenir plus ou moins lointain, être ceux qu'on peut et doit attribuer à une scolaris</w:t>
      </w:r>
      <w:r w:rsidRPr="00D25E6D">
        <w:rPr>
          <w:color w:val="000000"/>
          <w:szCs w:val="18"/>
        </w:rPr>
        <w:t>a</w:t>
      </w:r>
      <w:r w:rsidRPr="00D25E6D">
        <w:rPr>
          <w:color w:val="000000"/>
          <w:szCs w:val="18"/>
        </w:rPr>
        <w:t>tion valable en Afrique Noire.</w:t>
      </w:r>
    </w:p>
    <w:p w:rsidR="00770C05" w:rsidRPr="00D25E6D" w:rsidRDefault="00770C05" w:rsidP="00770C05">
      <w:pPr>
        <w:spacing w:before="120" w:after="120"/>
        <w:jc w:val="both"/>
      </w:pPr>
      <w:r w:rsidRPr="00D25E6D">
        <w:rPr>
          <w:color w:val="000000"/>
          <w:szCs w:val="18"/>
        </w:rPr>
        <w:t>La scolarisation, nous l'avons vu, est la forme concrète sous laque</w:t>
      </w:r>
      <w:r w:rsidRPr="00D25E6D">
        <w:rPr>
          <w:color w:val="000000"/>
          <w:szCs w:val="18"/>
        </w:rPr>
        <w:t>l</w:t>
      </w:r>
      <w:r w:rsidRPr="00D25E6D">
        <w:rPr>
          <w:color w:val="000000"/>
          <w:szCs w:val="18"/>
        </w:rPr>
        <w:t>le se posent les problèmes de l'éd</w:t>
      </w:r>
      <w:r w:rsidRPr="00D25E6D">
        <w:rPr>
          <w:color w:val="000000"/>
          <w:szCs w:val="18"/>
        </w:rPr>
        <w:t>u</w:t>
      </w:r>
      <w:r w:rsidRPr="00D25E6D">
        <w:rPr>
          <w:color w:val="000000"/>
          <w:szCs w:val="18"/>
        </w:rPr>
        <w:t>cation vis-à-vis des enfants. Dans cette mesure, ses o</w:t>
      </w:r>
      <w:r w:rsidRPr="00D25E6D">
        <w:rPr>
          <w:color w:val="000000"/>
          <w:szCs w:val="18"/>
        </w:rPr>
        <w:t>b</w:t>
      </w:r>
      <w:r w:rsidRPr="00D25E6D">
        <w:rPr>
          <w:color w:val="000000"/>
          <w:szCs w:val="18"/>
        </w:rPr>
        <w:t>jectifs généraux ne peuvent diverger de ceux de l'éducation des adultes. Néanmoins, ses possibilités d'action plus i</w:t>
      </w:r>
      <w:r w:rsidRPr="00D25E6D">
        <w:rPr>
          <w:color w:val="000000"/>
          <w:szCs w:val="18"/>
        </w:rPr>
        <w:t>m</w:t>
      </w:r>
      <w:r w:rsidRPr="00D25E6D">
        <w:rPr>
          <w:color w:val="000000"/>
          <w:szCs w:val="18"/>
        </w:rPr>
        <w:t>portantes sur le plan de la formation (s'agissant d'enfants, donc de s</w:t>
      </w:r>
      <w:r w:rsidRPr="00D25E6D">
        <w:rPr>
          <w:color w:val="000000"/>
          <w:szCs w:val="18"/>
        </w:rPr>
        <w:t>u</w:t>
      </w:r>
      <w:r w:rsidRPr="00D25E6D">
        <w:rPr>
          <w:color w:val="000000"/>
          <w:szCs w:val="18"/>
        </w:rPr>
        <w:t>jets plus malléables), mais aussi les impératifs sous-jacents à ces po</w:t>
      </w:r>
      <w:r w:rsidRPr="00D25E6D">
        <w:rPr>
          <w:color w:val="000000"/>
          <w:szCs w:val="18"/>
        </w:rPr>
        <w:t>s</w:t>
      </w:r>
      <w:r w:rsidRPr="00D25E6D">
        <w:rPr>
          <w:color w:val="000000"/>
          <w:szCs w:val="18"/>
        </w:rPr>
        <w:t>sibil</w:t>
      </w:r>
      <w:r w:rsidRPr="00D25E6D">
        <w:rPr>
          <w:color w:val="000000"/>
          <w:szCs w:val="18"/>
        </w:rPr>
        <w:t>i</w:t>
      </w:r>
      <w:r w:rsidRPr="00D25E6D">
        <w:rPr>
          <w:color w:val="000000"/>
          <w:szCs w:val="18"/>
        </w:rPr>
        <w:t>tés (nécessité de concevoir</w:t>
      </w:r>
      <w:r>
        <w:rPr>
          <w:color w:val="000000"/>
          <w:szCs w:val="18"/>
        </w:rPr>
        <w:t xml:space="preserve"> [161] </w:t>
      </w:r>
      <w:r w:rsidRPr="00D25E6D">
        <w:rPr>
          <w:color w:val="000000"/>
          <w:szCs w:val="18"/>
        </w:rPr>
        <w:t>l'éducation des enfants en conformité avec leur développement propre, donc d'étaler sur une d</w:t>
      </w:r>
      <w:r w:rsidRPr="00D25E6D">
        <w:rPr>
          <w:color w:val="000000"/>
          <w:szCs w:val="18"/>
        </w:rPr>
        <w:t>u</w:t>
      </w:r>
      <w:r w:rsidRPr="00D25E6D">
        <w:rPr>
          <w:color w:val="000000"/>
          <w:szCs w:val="18"/>
        </w:rPr>
        <w:t>rée rel</w:t>
      </w:r>
      <w:r w:rsidRPr="00D25E6D">
        <w:rPr>
          <w:color w:val="000000"/>
          <w:szCs w:val="18"/>
        </w:rPr>
        <w:t>a</w:t>
      </w:r>
      <w:r w:rsidRPr="00D25E6D">
        <w:rPr>
          <w:color w:val="000000"/>
          <w:szCs w:val="18"/>
        </w:rPr>
        <w:t>tivement importante la mise en œuvre adaptée des différents moyens) confèrent aux questions de sc</w:t>
      </w:r>
      <w:r w:rsidRPr="00D25E6D">
        <w:rPr>
          <w:color w:val="000000"/>
          <w:szCs w:val="18"/>
        </w:rPr>
        <w:t>o</w:t>
      </w:r>
      <w:r w:rsidRPr="00D25E6D">
        <w:rPr>
          <w:color w:val="000000"/>
          <w:szCs w:val="18"/>
        </w:rPr>
        <w:t>larisation des caractères assez particuliers. Si comme l'écr</w:t>
      </w:r>
      <w:r w:rsidRPr="00D25E6D">
        <w:rPr>
          <w:color w:val="000000"/>
          <w:szCs w:val="18"/>
        </w:rPr>
        <w:t>i</w:t>
      </w:r>
      <w:r w:rsidRPr="00D25E6D">
        <w:rPr>
          <w:color w:val="000000"/>
          <w:szCs w:val="18"/>
        </w:rPr>
        <w:t>vait Paul Langevin, l'éducation scolaire se doit « de former l'être humain à pa</w:t>
      </w:r>
      <w:r w:rsidRPr="00D25E6D">
        <w:rPr>
          <w:color w:val="000000"/>
          <w:szCs w:val="18"/>
        </w:rPr>
        <w:t>r</w:t>
      </w:r>
      <w:r w:rsidRPr="00D25E6D">
        <w:rPr>
          <w:color w:val="000000"/>
          <w:szCs w:val="18"/>
        </w:rPr>
        <w:t>tir de l'enfant, de le préparer et l'adapter aussi largement que possible à la vie, au contact avec la nat</w:t>
      </w:r>
      <w:r w:rsidRPr="00D25E6D">
        <w:rPr>
          <w:color w:val="000000"/>
          <w:szCs w:val="18"/>
        </w:rPr>
        <w:t>u</w:t>
      </w:r>
      <w:r w:rsidRPr="00D25E6D">
        <w:rPr>
          <w:color w:val="000000"/>
          <w:szCs w:val="18"/>
        </w:rPr>
        <w:t>re et les hommes, à l'action sur les ch</w:t>
      </w:r>
      <w:r w:rsidRPr="00D25E6D">
        <w:rPr>
          <w:color w:val="000000"/>
          <w:szCs w:val="18"/>
        </w:rPr>
        <w:t>o</w:t>
      </w:r>
      <w:r w:rsidRPr="00D25E6D">
        <w:rPr>
          <w:color w:val="000000"/>
          <w:szCs w:val="18"/>
        </w:rPr>
        <w:t>ses d'accord avec les autres hommes », les pr</w:t>
      </w:r>
      <w:r w:rsidRPr="00D25E6D">
        <w:rPr>
          <w:color w:val="000000"/>
          <w:szCs w:val="18"/>
        </w:rPr>
        <w:t>o</w:t>
      </w:r>
      <w:r w:rsidRPr="00D25E6D">
        <w:rPr>
          <w:color w:val="000000"/>
          <w:szCs w:val="18"/>
        </w:rPr>
        <w:t>blèmes d'éducation ne peuvent être correctement posés que par rapport aux objectifs politiques, économ</w:t>
      </w:r>
      <w:r w:rsidRPr="00D25E6D">
        <w:rPr>
          <w:color w:val="000000"/>
          <w:szCs w:val="18"/>
        </w:rPr>
        <w:t>i</w:t>
      </w:r>
      <w:r w:rsidRPr="00D25E6D">
        <w:rPr>
          <w:color w:val="000000"/>
          <w:szCs w:val="18"/>
        </w:rPr>
        <w:t>ques, sociaux et culturels spécifiques aux conditions des pays de l'Afrique Noire contemporaine. Dans la mesure où ces objectifs doivent être des o</w:t>
      </w:r>
      <w:r w:rsidRPr="00D25E6D">
        <w:rPr>
          <w:color w:val="000000"/>
          <w:szCs w:val="18"/>
        </w:rPr>
        <w:t>b</w:t>
      </w:r>
      <w:r w:rsidRPr="00D25E6D">
        <w:rPr>
          <w:color w:val="000000"/>
          <w:szCs w:val="18"/>
        </w:rPr>
        <w:t>jectifs n</w:t>
      </w:r>
      <w:r w:rsidRPr="00D25E6D">
        <w:rPr>
          <w:color w:val="000000"/>
          <w:szCs w:val="18"/>
        </w:rPr>
        <w:t>a</w:t>
      </w:r>
      <w:r w:rsidRPr="00D25E6D">
        <w:rPr>
          <w:color w:val="000000"/>
          <w:szCs w:val="18"/>
        </w:rPr>
        <w:t>tionaux, ils doivent être dégagés des véritables intérêts et des aspirations profondes des larges masses de la population dans les États d'Afrique Noire : affermissement de l'indépendance politique, conqu</w:t>
      </w:r>
      <w:r w:rsidRPr="00D25E6D">
        <w:rPr>
          <w:color w:val="000000"/>
          <w:szCs w:val="18"/>
        </w:rPr>
        <w:t>ê</w:t>
      </w:r>
      <w:r w:rsidRPr="00D25E6D">
        <w:rPr>
          <w:color w:val="000000"/>
          <w:szCs w:val="18"/>
        </w:rPr>
        <w:t>te de l'indépendance économique, élévation du niveau de vie et du n</w:t>
      </w:r>
      <w:r w:rsidRPr="00D25E6D">
        <w:rPr>
          <w:color w:val="000000"/>
          <w:szCs w:val="18"/>
        </w:rPr>
        <w:t>i</w:t>
      </w:r>
      <w:r w:rsidRPr="00D25E6D">
        <w:rPr>
          <w:color w:val="000000"/>
          <w:szCs w:val="18"/>
        </w:rPr>
        <w:t>veau culturel, solution des problèmes nombreux et complexes de l'éd</w:t>
      </w:r>
      <w:r w:rsidRPr="00D25E6D">
        <w:rPr>
          <w:color w:val="000000"/>
          <w:szCs w:val="18"/>
        </w:rPr>
        <w:t>i</w:t>
      </w:r>
      <w:r w:rsidRPr="00D25E6D">
        <w:rPr>
          <w:color w:val="000000"/>
          <w:szCs w:val="18"/>
        </w:rPr>
        <w:t>fication de pays socialement et techn</w:t>
      </w:r>
      <w:r w:rsidRPr="00D25E6D">
        <w:rPr>
          <w:color w:val="000000"/>
          <w:szCs w:val="18"/>
        </w:rPr>
        <w:t>i</w:t>
      </w:r>
      <w:r w:rsidRPr="00D25E6D">
        <w:rPr>
          <w:color w:val="000000"/>
          <w:szCs w:val="18"/>
        </w:rPr>
        <w:t>quement avancés à partir des conditions de sous-développement. Encore faut-il que les couches d</w:t>
      </w:r>
      <w:r w:rsidRPr="00D25E6D">
        <w:rPr>
          <w:color w:val="000000"/>
          <w:szCs w:val="18"/>
        </w:rPr>
        <w:t>i</w:t>
      </w:r>
      <w:r w:rsidRPr="00D25E6D">
        <w:rPr>
          <w:color w:val="000000"/>
          <w:szCs w:val="18"/>
        </w:rPr>
        <w:t>rigeantes des États fassent une politique conforme aux exigences p</w:t>
      </w:r>
      <w:r w:rsidRPr="00D25E6D">
        <w:rPr>
          <w:color w:val="000000"/>
          <w:szCs w:val="18"/>
        </w:rPr>
        <w:t>o</w:t>
      </w:r>
      <w:r w:rsidRPr="00D25E6D">
        <w:rPr>
          <w:color w:val="000000"/>
          <w:szCs w:val="18"/>
        </w:rPr>
        <w:t>pulaires (ce qui n'est précisément pas souvent le cas, notamment lor</w:t>
      </w:r>
      <w:r w:rsidRPr="00D25E6D">
        <w:rPr>
          <w:color w:val="000000"/>
          <w:szCs w:val="18"/>
        </w:rPr>
        <w:t>s</w:t>
      </w:r>
      <w:r w:rsidRPr="00D25E6D">
        <w:rPr>
          <w:color w:val="000000"/>
          <w:szCs w:val="18"/>
        </w:rPr>
        <w:t>qu'elles ont partie liée avec le néocoloni</w:t>
      </w:r>
      <w:r w:rsidRPr="00D25E6D">
        <w:rPr>
          <w:color w:val="000000"/>
          <w:szCs w:val="18"/>
        </w:rPr>
        <w:t>a</w:t>
      </w:r>
      <w:r w:rsidRPr="00D25E6D">
        <w:rPr>
          <w:color w:val="000000"/>
          <w:szCs w:val="18"/>
        </w:rPr>
        <w:t>lisme), pour que sur le plan de la scolarisation elles puissent traduire ces exigences de façon conséquente. Il vaut aussi d'être noté que toute lutte résolue contre le néo-colonialisme sur le plan économique et politique ne peut se dév</w:t>
      </w:r>
      <w:r w:rsidRPr="00D25E6D">
        <w:rPr>
          <w:color w:val="000000"/>
          <w:szCs w:val="18"/>
        </w:rPr>
        <w:t>e</w:t>
      </w:r>
      <w:r w:rsidRPr="00D25E6D">
        <w:rPr>
          <w:color w:val="000000"/>
          <w:szCs w:val="18"/>
        </w:rPr>
        <w:t>lopper sans implications sur le plan de l'éducation et de la scolaris</w:t>
      </w:r>
      <w:r w:rsidRPr="00D25E6D">
        <w:rPr>
          <w:color w:val="000000"/>
          <w:szCs w:val="18"/>
        </w:rPr>
        <w:t>a</w:t>
      </w:r>
      <w:r w:rsidRPr="00D25E6D">
        <w:rPr>
          <w:color w:val="000000"/>
          <w:szCs w:val="18"/>
        </w:rPr>
        <w:t>tion.</w:t>
      </w:r>
    </w:p>
    <w:p w:rsidR="00770C05" w:rsidRPr="00D25E6D" w:rsidRDefault="00770C05" w:rsidP="00770C05">
      <w:pPr>
        <w:spacing w:before="120" w:after="120"/>
        <w:jc w:val="both"/>
      </w:pPr>
      <w:r w:rsidRPr="00D25E6D">
        <w:rPr>
          <w:color w:val="000000"/>
          <w:szCs w:val="18"/>
        </w:rPr>
        <w:t>Quoi qu'il en soit, la scolarisation doit donc en Afrique Noire pr</w:t>
      </w:r>
      <w:r w:rsidRPr="00D25E6D">
        <w:rPr>
          <w:color w:val="000000"/>
          <w:szCs w:val="18"/>
        </w:rPr>
        <w:t>é</w:t>
      </w:r>
      <w:r w:rsidRPr="00D25E6D">
        <w:rPr>
          <w:color w:val="000000"/>
          <w:szCs w:val="18"/>
        </w:rPr>
        <w:t>parer les jeunes générations à faire face demain aux problèmes d'édif</w:t>
      </w:r>
      <w:r w:rsidRPr="00D25E6D">
        <w:rPr>
          <w:color w:val="000000"/>
          <w:szCs w:val="18"/>
        </w:rPr>
        <w:t>i</w:t>
      </w:r>
      <w:r w:rsidRPr="00D25E6D">
        <w:rPr>
          <w:color w:val="000000"/>
          <w:szCs w:val="18"/>
        </w:rPr>
        <w:t>cation politique, économique et culturelle de nations avancées et fr</w:t>
      </w:r>
      <w:r w:rsidRPr="00D25E6D">
        <w:rPr>
          <w:color w:val="000000"/>
          <w:szCs w:val="18"/>
        </w:rPr>
        <w:t>a</w:t>
      </w:r>
      <w:r w:rsidRPr="00D25E6D">
        <w:rPr>
          <w:color w:val="000000"/>
          <w:szCs w:val="18"/>
        </w:rPr>
        <w:t>ternellement unies, sur la base des États africains a</w:t>
      </w:r>
      <w:r w:rsidRPr="00D25E6D">
        <w:rPr>
          <w:color w:val="000000"/>
          <w:szCs w:val="18"/>
        </w:rPr>
        <w:t>c</w:t>
      </w:r>
      <w:r w:rsidRPr="00D25E6D">
        <w:rPr>
          <w:color w:val="000000"/>
          <w:szCs w:val="18"/>
        </w:rPr>
        <w:t>tuels balkanisés et arriérés. Elle doit aussi bien contr</w:t>
      </w:r>
      <w:r w:rsidRPr="00D25E6D">
        <w:rPr>
          <w:color w:val="000000"/>
          <w:szCs w:val="18"/>
        </w:rPr>
        <w:t>i</w:t>
      </w:r>
      <w:r w:rsidRPr="00D25E6D">
        <w:rPr>
          <w:color w:val="000000"/>
          <w:szCs w:val="18"/>
        </w:rPr>
        <w:t>buer à dégager et former les cadres dans tous les d</w:t>
      </w:r>
      <w:r w:rsidRPr="00D25E6D">
        <w:rPr>
          <w:color w:val="000000"/>
          <w:szCs w:val="18"/>
        </w:rPr>
        <w:t>o</w:t>
      </w:r>
      <w:r w:rsidRPr="00D25E6D">
        <w:rPr>
          <w:color w:val="000000"/>
          <w:szCs w:val="18"/>
        </w:rPr>
        <w:t>maines (politique, économique, technique et culturel) que donner à l'ensemble des enfants la formation nécessaire à leur pa</w:t>
      </w:r>
      <w:r w:rsidRPr="00D25E6D">
        <w:rPr>
          <w:color w:val="000000"/>
          <w:szCs w:val="18"/>
        </w:rPr>
        <w:t>r</w:t>
      </w:r>
      <w:r w:rsidRPr="00D25E6D">
        <w:rPr>
          <w:color w:val="000000"/>
          <w:szCs w:val="18"/>
        </w:rPr>
        <w:t>ticipation pleine et consciente dans le cadre de leurs responsabilités futures d'hommes adultes et de leurs différentes fonctions sociales, à l'édification nationale sous tous ses aspects. Une telle formation i</w:t>
      </w:r>
      <w:r w:rsidRPr="00D25E6D">
        <w:rPr>
          <w:color w:val="000000"/>
          <w:szCs w:val="18"/>
        </w:rPr>
        <w:t>m</w:t>
      </w:r>
      <w:r w:rsidRPr="00D25E6D">
        <w:rPr>
          <w:color w:val="000000"/>
          <w:szCs w:val="18"/>
        </w:rPr>
        <w:t>plique nécessairement l'accès à l'instru</w:t>
      </w:r>
      <w:r w:rsidRPr="00D25E6D">
        <w:rPr>
          <w:color w:val="000000"/>
          <w:szCs w:val="18"/>
        </w:rPr>
        <w:t>c</w:t>
      </w:r>
      <w:r w:rsidRPr="00D25E6D">
        <w:rPr>
          <w:color w:val="000000"/>
          <w:szCs w:val="18"/>
        </w:rPr>
        <w:t>tion, donc l'alphabétisation préalable de l'enfant. Mais elle ne peut nullement se confondre avec cette dernière. L'alphabétisation si elle constitue une base suff</w:t>
      </w:r>
      <w:r w:rsidRPr="00D25E6D">
        <w:rPr>
          <w:color w:val="000000"/>
          <w:szCs w:val="18"/>
        </w:rPr>
        <w:t>i</w:t>
      </w:r>
      <w:r w:rsidRPr="00D25E6D">
        <w:rPr>
          <w:color w:val="000000"/>
          <w:szCs w:val="18"/>
        </w:rPr>
        <w:t>sante pour l'adulte illettré engagé pleinement dans le processus social</w:t>
      </w:r>
      <w:r>
        <w:rPr>
          <w:color w:val="000000"/>
          <w:szCs w:val="18"/>
        </w:rPr>
        <w:t xml:space="preserve"> [162] </w:t>
      </w:r>
      <w:r w:rsidRPr="00D25E6D">
        <w:rPr>
          <w:color w:val="000000"/>
          <w:szCs w:val="18"/>
        </w:rPr>
        <w:t>où la pratique lui fournit continuellement les él</w:t>
      </w:r>
      <w:r w:rsidRPr="00D25E6D">
        <w:rPr>
          <w:color w:val="000000"/>
          <w:szCs w:val="18"/>
        </w:rPr>
        <w:t>é</w:t>
      </w:r>
      <w:r w:rsidRPr="00D25E6D">
        <w:rPr>
          <w:color w:val="000000"/>
          <w:szCs w:val="18"/>
        </w:rPr>
        <w:t>ments d'un progrès ultérieur, est par contre notoirement insuffisante dans le cas de l'e</w:t>
      </w:r>
      <w:r w:rsidRPr="00D25E6D">
        <w:rPr>
          <w:color w:val="000000"/>
          <w:szCs w:val="18"/>
        </w:rPr>
        <w:t>n</w:t>
      </w:r>
      <w:r w:rsidRPr="00D25E6D">
        <w:rPr>
          <w:color w:val="000000"/>
          <w:szCs w:val="18"/>
        </w:rPr>
        <w:t>fant : celui-ci, dans la mesure où il participe peu (très partiellement sinon nullement) à la vie sociale et particulièrement à la production ne peut acquérir d'expérience et de connaissances que celles que lui transmettent les adu</w:t>
      </w:r>
      <w:r w:rsidRPr="00D25E6D">
        <w:rPr>
          <w:color w:val="000000"/>
          <w:szCs w:val="18"/>
        </w:rPr>
        <w:t>l</w:t>
      </w:r>
      <w:r w:rsidRPr="00D25E6D">
        <w:rPr>
          <w:color w:val="000000"/>
          <w:szCs w:val="18"/>
        </w:rPr>
        <w:t>tes. Ce processus peut bien entendu prendre place de façon anarchique et aléatoire : mais il est évident qu'il gagne éno</w:t>
      </w:r>
      <w:r w:rsidRPr="00D25E6D">
        <w:rPr>
          <w:color w:val="000000"/>
          <w:szCs w:val="18"/>
        </w:rPr>
        <w:t>r</w:t>
      </w:r>
      <w:r w:rsidRPr="00D25E6D">
        <w:rPr>
          <w:color w:val="000000"/>
          <w:szCs w:val="18"/>
        </w:rPr>
        <w:t>mément en efficacité lorsqu'il revêt une forme systématique et organ</w:t>
      </w:r>
      <w:r w:rsidRPr="00D25E6D">
        <w:rPr>
          <w:color w:val="000000"/>
          <w:szCs w:val="18"/>
        </w:rPr>
        <w:t>i</w:t>
      </w:r>
      <w:r w:rsidRPr="00D25E6D">
        <w:rPr>
          <w:color w:val="000000"/>
          <w:szCs w:val="18"/>
        </w:rPr>
        <w:t>sée. De plus, on doit tenir compte du fait que relativement peu d'adu</w:t>
      </w:r>
      <w:r w:rsidRPr="00D25E6D">
        <w:rPr>
          <w:color w:val="000000"/>
          <w:szCs w:val="18"/>
        </w:rPr>
        <w:t>l</w:t>
      </w:r>
      <w:r w:rsidRPr="00D25E6D">
        <w:rPr>
          <w:color w:val="000000"/>
          <w:szCs w:val="18"/>
        </w:rPr>
        <w:t>tes dans le milieu social de l'enfant (de brousse en particulier), sont à même de lui transmettre certaines connaissa</w:t>
      </w:r>
      <w:r w:rsidRPr="00D25E6D">
        <w:rPr>
          <w:color w:val="000000"/>
          <w:szCs w:val="18"/>
        </w:rPr>
        <w:t>n</w:t>
      </w:r>
      <w:r w:rsidRPr="00D25E6D">
        <w:rPr>
          <w:color w:val="000000"/>
          <w:szCs w:val="18"/>
        </w:rPr>
        <w:t>ces (qu'ils n'ont pas) et particulièrement tout ce qui se rapporte à certains aspects de l'exp</w:t>
      </w:r>
      <w:r w:rsidRPr="00D25E6D">
        <w:rPr>
          <w:color w:val="000000"/>
          <w:szCs w:val="18"/>
        </w:rPr>
        <w:t>é</w:t>
      </w:r>
      <w:r w:rsidRPr="00D25E6D">
        <w:rPr>
          <w:color w:val="000000"/>
          <w:szCs w:val="18"/>
        </w:rPr>
        <w:t>rience humaine accumulée hors de nos pays. Si donc l'enfant devait tout acquérir de façon spontanée, il serait confiné dans sa formation au stade des adultes actuels, du moins dans la plupart des cas. La méth</w:t>
      </w:r>
      <w:r w:rsidRPr="00D25E6D">
        <w:rPr>
          <w:color w:val="000000"/>
          <w:szCs w:val="18"/>
        </w:rPr>
        <w:t>o</w:t>
      </w:r>
      <w:r w:rsidRPr="00D25E6D">
        <w:rPr>
          <w:color w:val="000000"/>
          <w:szCs w:val="18"/>
        </w:rPr>
        <w:t>de serait inopérante, puisque nous savons que les adultes eux-mêmes ne disposent pas de toute la formation souhaitable.</w:t>
      </w:r>
    </w:p>
    <w:p w:rsidR="00770C05" w:rsidRPr="00D25E6D" w:rsidRDefault="00770C05" w:rsidP="00770C05">
      <w:pPr>
        <w:spacing w:before="120" w:after="120"/>
        <w:jc w:val="both"/>
      </w:pPr>
      <w:r w:rsidRPr="00D25E6D">
        <w:rPr>
          <w:color w:val="000000"/>
          <w:szCs w:val="18"/>
        </w:rPr>
        <w:t>Il est donc nécessaire que l'enfant reçoive le plus longtemps poss</w:t>
      </w:r>
      <w:r w:rsidRPr="00D25E6D">
        <w:rPr>
          <w:color w:val="000000"/>
          <w:szCs w:val="18"/>
        </w:rPr>
        <w:t>i</w:t>
      </w:r>
      <w:r w:rsidRPr="00D25E6D">
        <w:rPr>
          <w:color w:val="000000"/>
          <w:szCs w:val="18"/>
        </w:rPr>
        <w:t>ble une formation tendant après son alphabétisation, à lui faire acqu</w:t>
      </w:r>
      <w:r w:rsidRPr="00D25E6D">
        <w:rPr>
          <w:color w:val="000000"/>
          <w:szCs w:val="18"/>
        </w:rPr>
        <w:t>é</w:t>
      </w:r>
      <w:r w:rsidRPr="00D25E6D">
        <w:rPr>
          <w:color w:val="000000"/>
          <w:szCs w:val="18"/>
        </w:rPr>
        <w:t>rir sinon l'essentiel des connaissances et l'expérience indispensables à sa future vie d'adulte, du moins la base minimum qui sauvegardera son développement ultérieur ainsi que sa pleine utilisation par la s</w:t>
      </w:r>
      <w:r w:rsidRPr="00D25E6D">
        <w:rPr>
          <w:color w:val="000000"/>
          <w:szCs w:val="18"/>
        </w:rPr>
        <w:t>o</w:t>
      </w:r>
      <w:r w:rsidRPr="00D25E6D">
        <w:rPr>
          <w:color w:val="000000"/>
          <w:szCs w:val="18"/>
        </w:rPr>
        <w:t>ciété. L'expérience acquise dans les autres pays comme l'examen du niveau requis pour s'adapter avec un minimum de chances à l'exe</w:t>
      </w:r>
      <w:r w:rsidRPr="00D25E6D">
        <w:rPr>
          <w:color w:val="000000"/>
          <w:szCs w:val="18"/>
        </w:rPr>
        <w:t>r</w:t>
      </w:r>
      <w:r w:rsidRPr="00D25E6D">
        <w:rPr>
          <w:color w:val="000000"/>
          <w:szCs w:val="18"/>
        </w:rPr>
        <w:t>cice de différentes fonctions sociales à notre époque désigne pour ce n</w:t>
      </w:r>
      <w:r w:rsidRPr="00D25E6D">
        <w:rPr>
          <w:color w:val="000000"/>
          <w:szCs w:val="18"/>
        </w:rPr>
        <w:t>i</w:t>
      </w:r>
      <w:r w:rsidRPr="00D25E6D">
        <w:rPr>
          <w:color w:val="000000"/>
          <w:szCs w:val="18"/>
        </w:rPr>
        <w:t>veau de base celui que donne l'e</w:t>
      </w:r>
      <w:r w:rsidRPr="00D25E6D">
        <w:rPr>
          <w:color w:val="000000"/>
          <w:szCs w:val="18"/>
        </w:rPr>
        <w:t>n</w:t>
      </w:r>
      <w:r w:rsidRPr="00D25E6D">
        <w:rPr>
          <w:color w:val="000000"/>
          <w:szCs w:val="18"/>
        </w:rPr>
        <w:t>seignement « primaire » tel qu'il est conçu dans la plupart des pays. Il n'en reste d'ailleurs pas moins que le plus grand nombre d'enfants doivent avoir la poss</w:t>
      </w:r>
      <w:r w:rsidRPr="00D25E6D">
        <w:rPr>
          <w:color w:val="000000"/>
          <w:szCs w:val="18"/>
        </w:rPr>
        <w:t>i</w:t>
      </w:r>
      <w:r w:rsidRPr="00D25E6D">
        <w:rPr>
          <w:color w:val="000000"/>
          <w:szCs w:val="18"/>
        </w:rPr>
        <w:t>bilité de dépasser ce stade, ce qui est d'autant plus souhaitable qu'à la fin de l'enseignement primaire ils ne peuvent entrer directement dans la production, vu l'i</w:t>
      </w:r>
      <w:r w:rsidRPr="00D25E6D">
        <w:rPr>
          <w:color w:val="000000"/>
          <w:szCs w:val="18"/>
        </w:rPr>
        <w:t>n</w:t>
      </w:r>
      <w:r w:rsidRPr="00D25E6D">
        <w:rPr>
          <w:color w:val="000000"/>
          <w:szCs w:val="18"/>
        </w:rPr>
        <w:t>suffisance de leur développement physique et inte</w:t>
      </w:r>
      <w:r w:rsidRPr="00D25E6D">
        <w:rPr>
          <w:color w:val="000000"/>
          <w:szCs w:val="18"/>
        </w:rPr>
        <w:t>l</w:t>
      </w:r>
      <w:r w:rsidRPr="00D25E6D">
        <w:rPr>
          <w:color w:val="000000"/>
          <w:szCs w:val="18"/>
        </w:rPr>
        <w:t>lectuel.</w:t>
      </w:r>
    </w:p>
    <w:p w:rsidR="00770C05" w:rsidRPr="00D25E6D" w:rsidRDefault="00770C05" w:rsidP="00770C05">
      <w:pPr>
        <w:spacing w:before="120" w:after="120"/>
        <w:jc w:val="both"/>
      </w:pPr>
      <w:r w:rsidRPr="00D25E6D">
        <w:rPr>
          <w:color w:val="000000"/>
          <w:szCs w:val="18"/>
        </w:rPr>
        <w:t>Faisons remarquer ici que toute tentative de raccourcir inconsid</w:t>
      </w:r>
      <w:r w:rsidRPr="00D25E6D">
        <w:rPr>
          <w:color w:val="000000"/>
          <w:szCs w:val="18"/>
        </w:rPr>
        <w:t>é</w:t>
      </w:r>
      <w:r w:rsidRPr="00D25E6D">
        <w:rPr>
          <w:color w:val="000000"/>
          <w:szCs w:val="18"/>
        </w:rPr>
        <w:t>rément la durée de cette période r</w:t>
      </w:r>
      <w:r w:rsidRPr="00D25E6D">
        <w:rPr>
          <w:color w:val="000000"/>
          <w:szCs w:val="18"/>
        </w:rPr>
        <w:t>e</w:t>
      </w:r>
      <w:r w:rsidRPr="00D25E6D">
        <w:rPr>
          <w:color w:val="000000"/>
          <w:szCs w:val="18"/>
        </w:rPr>
        <w:t>vient soit à abaisser le niveau de formation vers une simple alphabétisation, soit dans le cas où théor</w:t>
      </w:r>
      <w:r w:rsidRPr="00D25E6D">
        <w:rPr>
          <w:color w:val="000000"/>
          <w:szCs w:val="18"/>
        </w:rPr>
        <w:t>i</w:t>
      </w:r>
      <w:r w:rsidRPr="00D25E6D">
        <w:rPr>
          <w:color w:val="000000"/>
          <w:szCs w:val="18"/>
        </w:rPr>
        <w:t>qu</w:t>
      </w:r>
      <w:r w:rsidRPr="00D25E6D">
        <w:rPr>
          <w:color w:val="000000"/>
          <w:szCs w:val="18"/>
        </w:rPr>
        <w:t>e</w:t>
      </w:r>
      <w:r w:rsidRPr="00D25E6D">
        <w:rPr>
          <w:color w:val="000000"/>
          <w:szCs w:val="18"/>
        </w:rPr>
        <w:t>ment le niveau ne serait pas mis en cause, à l'abaisser encore du fait de la non observation de l'étalement nécessaire de la formation pour tenir compte de l'év</w:t>
      </w:r>
      <w:r w:rsidRPr="00D25E6D">
        <w:rPr>
          <w:color w:val="000000"/>
          <w:szCs w:val="18"/>
        </w:rPr>
        <w:t>o</w:t>
      </w:r>
      <w:r w:rsidRPr="00D25E6D">
        <w:rPr>
          <w:color w:val="000000"/>
          <w:szCs w:val="18"/>
        </w:rPr>
        <w:t>lution physique, psychique et intellectuelle de l'enfant.</w:t>
      </w:r>
    </w:p>
    <w:p w:rsidR="00770C05" w:rsidRPr="00D25E6D" w:rsidRDefault="00770C05" w:rsidP="00770C05">
      <w:pPr>
        <w:spacing w:before="120" w:after="120"/>
        <w:jc w:val="both"/>
      </w:pPr>
      <w:r w:rsidRPr="00D25E6D">
        <w:rPr>
          <w:color w:val="000000"/>
          <w:szCs w:val="18"/>
        </w:rPr>
        <w:t>Quant à la formation des cadres, elle implique n</w:t>
      </w:r>
      <w:r w:rsidRPr="00D25E6D">
        <w:rPr>
          <w:color w:val="000000"/>
          <w:szCs w:val="18"/>
        </w:rPr>
        <w:t>é</w:t>
      </w:r>
      <w:r w:rsidRPr="00D25E6D">
        <w:rPr>
          <w:color w:val="000000"/>
          <w:szCs w:val="18"/>
        </w:rPr>
        <w:t>cessairement et quel que soit l'objectif envisagé (cadres subalternes, moyens ou sup</w:t>
      </w:r>
      <w:r w:rsidRPr="00D25E6D">
        <w:rPr>
          <w:color w:val="000000"/>
          <w:szCs w:val="18"/>
        </w:rPr>
        <w:t>é</w:t>
      </w:r>
      <w:r w:rsidRPr="00D25E6D">
        <w:rPr>
          <w:color w:val="000000"/>
          <w:szCs w:val="18"/>
        </w:rPr>
        <w:t>rieurs) un</w:t>
      </w:r>
      <w:r>
        <w:rPr>
          <w:color w:val="000000"/>
          <w:szCs w:val="18"/>
        </w:rPr>
        <w:t xml:space="preserve"> [163] </w:t>
      </w:r>
      <w:r w:rsidRPr="00D25E6D">
        <w:rPr>
          <w:color w:val="000000"/>
          <w:szCs w:val="18"/>
        </w:rPr>
        <w:t>niveau de base correspondant. Là encore la scolaris</w:t>
      </w:r>
      <w:r w:rsidRPr="00D25E6D">
        <w:rPr>
          <w:color w:val="000000"/>
          <w:szCs w:val="18"/>
        </w:rPr>
        <w:t>a</w:t>
      </w:r>
      <w:r w:rsidRPr="00D25E6D">
        <w:rPr>
          <w:color w:val="000000"/>
          <w:szCs w:val="18"/>
        </w:rPr>
        <w:t>tion « primaire » apparaît comme l'exigence min</w:t>
      </w:r>
      <w:r w:rsidRPr="00D25E6D">
        <w:rPr>
          <w:color w:val="000000"/>
          <w:szCs w:val="18"/>
        </w:rPr>
        <w:t>i</w:t>
      </w:r>
      <w:r w:rsidRPr="00D25E6D">
        <w:rPr>
          <w:color w:val="000000"/>
          <w:szCs w:val="18"/>
        </w:rPr>
        <w:t>mum sur laquelle devra se greffer selon le cas soit une prolongation de la formation g</w:t>
      </w:r>
      <w:r w:rsidRPr="00D25E6D">
        <w:rPr>
          <w:color w:val="000000"/>
          <w:szCs w:val="18"/>
        </w:rPr>
        <w:t>é</w:t>
      </w:r>
      <w:r w:rsidRPr="00D25E6D">
        <w:rPr>
          <w:color w:val="000000"/>
          <w:szCs w:val="18"/>
        </w:rPr>
        <w:t>nérale suivie de spécialisation (cadres moyens et supérieurs) soit une formation spéci</w:t>
      </w:r>
      <w:r w:rsidRPr="00D25E6D">
        <w:rPr>
          <w:color w:val="000000"/>
          <w:szCs w:val="18"/>
        </w:rPr>
        <w:t>a</w:t>
      </w:r>
      <w:r w:rsidRPr="00D25E6D">
        <w:rPr>
          <w:color w:val="000000"/>
          <w:szCs w:val="18"/>
        </w:rPr>
        <w:t>lisée immédiate (cadres subalternes). Les impératifs de la formation des cadres conduisent donc obligatoirement à un a</w:t>
      </w:r>
      <w:r w:rsidRPr="00D25E6D">
        <w:rPr>
          <w:color w:val="000000"/>
          <w:szCs w:val="18"/>
        </w:rPr>
        <w:t>l</w:t>
      </w:r>
      <w:r w:rsidRPr="00D25E6D">
        <w:rPr>
          <w:color w:val="000000"/>
          <w:szCs w:val="18"/>
        </w:rPr>
        <w:t>longement de la scolarisation en rapport avec le degré de connaissa</w:t>
      </w:r>
      <w:r w:rsidRPr="00D25E6D">
        <w:rPr>
          <w:color w:val="000000"/>
          <w:szCs w:val="18"/>
        </w:rPr>
        <w:t>n</w:t>
      </w:r>
      <w:r w:rsidRPr="00D25E6D">
        <w:rPr>
          <w:color w:val="000000"/>
          <w:szCs w:val="18"/>
        </w:rPr>
        <w:t>ces r</w:t>
      </w:r>
      <w:r w:rsidRPr="00D25E6D">
        <w:rPr>
          <w:color w:val="000000"/>
          <w:szCs w:val="18"/>
        </w:rPr>
        <w:t>e</w:t>
      </w:r>
      <w:r w:rsidRPr="00D25E6D">
        <w:rPr>
          <w:color w:val="000000"/>
          <w:szCs w:val="18"/>
        </w:rPr>
        <w:t>quises. On retiendra en particulier que toute politique rentable de fo</w:t>
      </w:r>
      <w:r w:rsidRPr="00D25E6D">
        <w:rPr>
          <w:color w:val="000000"/>
          <w:szCs w:val="18"/>
        </w:rPr>
        <w:t>r</w:t>
      </w:r>
      <w:r w:rsidRPr="00D25E6D">
        <w:rPr>
          <w:color w:val="000000"/>
          <w:szCs w:val="18"/>
        </w:rPr>
        <w:t>mation de cadres ne peut être instituée sans le développement parallèle des secteurs de scol</w:t>
      </w:r>
      <w:r w:rsidRPr="00D25E6D">
        <w:rPr>
          <w:color w:val="000000"/>
          <w:szCs w:val="18"/>
        </w:rPr>
        <w:t>a</w:t>
      </w:r>
      <w:r w:rsidRPr="00D25E6D">
        <w:rPr>
          <w:color w:val="000000"/>
          <w:szCs w:val="18"/>
        </w:rPr>
        <w:t>risation qui prolongent renseignement « primaire ». En termes plus concrets, il ne peut y avoir de form</w:t>
      </w:r>
      <w:r w:rsidRPr="00D25E6D">
        <w:rPr>
          <w:color w:val="000000"/>
          <w:szCs w:val="18"/>
        </w:rPr>
        <w:t>a</w:t>
      </w:r>
      <w:r w:rsidRPr="00D25E6D">
        <w:rPr>
          <w:color w:val="000000"/>
          <w:szCs w:val="18"/>
        </w:rPr>
        <w:t>tion valable de cadres sans développement de l'ense</w:t>
      </w:r>
      <w:r w:rsidRPr="00D25E6D">
        <w:rPr>
          <w:color w:val="000000"/>
          <w:szCs w:val="18"/>
        </w:rPr>
        <w:t>i</w:t>
      </w:r>
      <w:r w:rsidRPr="00D25E6D">
        <w:rPr>
          <w:color w:val="000000"/>
          <w:szCs w:val="18"/>
        </w:rPr>
        <w:t>gnement secondaire et technique. Dans la mesure où les besoins en cadres moyens et sup</w:t>
      </w:r>
      <w:r w:rsidRPr="00D25E6D">
        <w:rPr>
          <w:color w:val="000000"/>
          <w:szCs w:val="18"/>
        </w:rPr>
        <w:t>é</w:t>
      </w:r>
      <w:r w:rsidRPr="00D25E6D">
        <w:rPr>
          <w:color w:val="000000"/>
          <w:szCs w:val="18"/>
        </w:rPr>
        <w:t>rieurs sont les plus pressants dans les différents pays de l'Afrique No</w:t>
      </w:r>
      <w:r w:rsidRPr="00D25E6D">
        <w:rPr>
          <w:color w:val="000000"/>
          <w:szCs w:val="18"/>
        </w:rPr>
        <w:t>i</w:t>
      </w:r>
      <w:r w:rsidRPr="00D25E6D">
        <w:rPr>
          <w:color w:val="000000"/>
          <w:szCs w:val="18"/>
        </w:rPr>
        <w:t>re, cette conclusion devient encore plus capitale.</w:t>
      </w:r>
    </w:p>
    <w:p w:rsidR="00770C05" w:rsidRPr="00D25E6D" w:rsidRDefault="00770C05" w:rsidP="00770C05">
      <w:pPr>
        <w:spacing w:before="120" w:after="120"/>
        <w:jc w:val="both"/>
      </w:pPr>
      <w:r w:rsidRPr="00D25E6D">
        <w:rPr>
          <w:color w:val="000000"/>
          <w:szCs w:val="18"/>
        </w:rPr>
        <w:t>Enfin un autre aspect de la scolarisation, qui a été constamment et implicitement supposé, est l'adaptation de tous aux conditions concr</w:t>
      </w:r>
      <w:r w:rsidRPr="00D25E6D">
        <w:rPr>
          <w:color w:val="000000"/>
          <w:szCs w:val="18"/>
        </w:rPr>
        <w:t>è</w:t>
      </w:r>
      <w:r w:rsidRPr="00D25E6D">
        <w:rPr>
          <w:color w:val="000000"/>
          <w:szCs w:val="18"/>
        </w:rPr>
        <w:t>tes de vie et de tr</w:t>
      </w:r>
      <w:r w:rsidRPr="00D25E6D">
        <w:rPr>
          <w:color w:val="000000"/>
          <w:szCs w:val="18"/>
        </w:rPr>
        <w:t>a</w:t>
      </w:r>
      <w:r w:rsidRPr="00D25E6D">
        <w:rPr>
          <w:color w:val="000000"/>
          <w:szCs w:val="18"/>
        </w:rPr>
        <w:t>vail en Afrique Noire. Il ne s'agit pas seulement de former des paysans « lettrés », des cadres politiques et économiques, des techniciens, mais aussi et surtout des Africains : pour agir effic</w:t>
      </w:r>
      <w:r w:rsidRPr="00D25E6D">
        <w:rPr>
          <w:color w:val="000000"/>
          <w:szCs w:val="18"/>
        </w:rPr>
        <w:t>a</w:t>
      </w:r>
      <w:r w:rsidRPr="00D25E6D">
        <w:rPr>
          <w:color w:val="000000"/>
          <w:szCs w:val="18"/>
        </w:rPr>
        <w:t>cement, il leur faudra connaître leur pays, son histoire, sa grandeur et ses faiblesses, comprendre et s'assimiler le génie de leurs peuples. Cet objectif n'est d'ailleurs discuté par pe</w:t>
      </w:r>
      <w:r w:rsidRPr="00D25E6D">
        <w:rPr>
          <w:color w:val="000000"/>
          <w:szCs w:val="18"/>
        </w:rPr>
        <w:t>r</w:t>
      </w:r>
      <w:r w:rsidRPr="00D25E6D">
        <w:rPr>
          <w:color w:val="000000"/>
          <w:szCs w:val="18"/>
        </w:rPr>
        <w:t>sonne puisque hommes d'État, intelligentsia procl</w:t>
      </w:r>
      <w:r w:rsidRPr="00D25E6D">
        <w:rPr>
          <w:color w:val="000000"/>
          <w:szCs w:val="18"/>
        </w:rPr>
        <w:t>a</w:t>
      </w:r>
      <w:r w:rsidRPr="00D25E6D">
        <w:rPr>
          <w:color w:val="000000"/>
          <w:szCs w:val="18"/>
        </w:rPr>
        <w:t>ment unanimement la nécessité de sauvegarder « l'originalité » et la « personnalité » africaines. Quant aux peuples, s'ils font moins de bruit, c'est qu'ils sont en train de la sauvegarder dans les faits. C'est sur ce terrain des faits qu'il faudra aussi se placer pour do</w:t>
      </w:r>
      <w:r w:rsidRPr="00D25E6D">
        <w:rPr>
          <w:color w:val="000000"/>
          <w:szCs w:val="18"/>
        </w:rPr>
        <w:t>n</w:t>
      </w:r>
      <w:r w:rsidRPr="00D25E6D">
        <w:rPr>
          <w:color w:val="000000"/>
          <w:szCs w:val="18"/>
        </w:rPr>
        <w:t>ner un sens concret à ces proclamations. Or on ne peut dès lors ignorer que les manifestations les plus a</w:t>
      </w:r>
      <w:r w:rsidRPr="00D25E6D">
        <w:rPr>
          <w:color w:val="000000"/>
          <w:szCs w:val="18"/>
        </w:rPr>
        <w:t>u</w:t>
      </w:r>
      <w:r w:rsidRPr="00D25E6D">
        <w:rPr>
          <w:color w:val="000000"/>
          <w:szCs w:val="18"/>
        </w:rPr>
        <w:t>thentiques de cette « originalité » et de cette « perso</w:t>
      </w:r>
      <w:r w:rsidRPr="00D25E6D">
        <w:rPr>
          <w:color w:val="000000"/>
          <w:szCs w:val="18"/>
        </w:rPr>
        <w:t>n</w:t>
      </w:r>
      <w:r w:rsidRPr="00D25E6D">
        <w:rPr>
          <w:color w:val="000000"/>
          <w:szCs w:val="18"/>
        </w:rPr>
        <w:t>nalité » africaines (comme d'ailleurs c'est le cas pour tous les peuples), se situent sur le plan de la culture nationale. On y a affaire avec un ensemble très complexe, voire ine</w:t>
      </w:r>
      <w:r w:rsidRPr="00D25E6D">
        <w:rPr>
          <w:color w:val="000000"/>
          <w:szCs w:val="18"/>
        </w:rPr>
        <w:t>x</w:t>
      </w:r>
      <w:r w:rsidRPr="00D25E6D">
        <w:rPr>
          <w:color w:val="000000"/>
          <w:szCs w:val="18"/>
        </w:rPr>
        <w:t>tricable de mœurs et coutumes, de manières de penser, de sentir, de s'exprimer (aussi bien sur le plan littéraire qu'artistique), d'une conception originale de la vie et d'une attitude corresponda</w:t>
      </w:r>
      <w:r w:rsidRPr="00D25E6D">
        <w:rPr>
          <w:color w:val="000000"/>
          <w:szCs w:val="18"/>
        </w:rPr>
        <w:t>n</w:t>
      </w:r>
      <w:r w:rsidRPr="00D25E6D">
        <w:rPr>
          <w:color w:val="000000"/>
          <w:szCs w:val="18"/>
        </w:rPr>
        <w:t>te devant la vie. Aussi est-il moins question de pre</w:t>
      </w:r>
      <w:r w:rsidRPr="00D25E6D">
        <w:rPr>
          <w:color w:val="000000"/>
          <w:szCs w:val="18"/>
        </w:rPr>
        <w:t>n</w:t>
      </w:r>
      <w:r w:rsidRPr="00D25E6D">
        <w:rPr>
          <w:color w:val="000000"/>
          <w:szCs w:val="18"/>
        </w:rPr>
        <w:t>dre artificiellement telle ou telle décision de choix, que de rechercher, trouver et appliquer les m</w:t>
      </w:r>
      <w:r w:rsidRPr="00D25E6D">
        <w:rPr>
          <w:color w:val="000000"/>
          <w:szCs w:val="18"/>
        </w:rPr>
        <w:t>e</w:t>
      </w:r>
      <w:r w:rsidRPr="00D25E6D">
        <w:rPr>
          <w:color w:val="000000"/>
          <w:szCs w:val="18"/>
        </w:rPr>
        <w:t>sures propres à permettre aux peuples d'exercer le choix en même temps que l'assimilation originale d'apports e</w:t>
      </w:r>
      <w:r w:rsidRPr="00D25E6D">
        <w:rPr>
          <w:color w:val="000000"/>
          <w:szCs w:val="18"/>
        </w:rPr>
        <w:t>x</w:t>
      </w:r>
      <w:r w:rsidRPr="00D25E6D">
        <w:rPr>
          <w:color w:val="000000"/>
          <w:szCs w:val="18"/>
        </w:rPr>
        <w:t>térieurs dont la valeur est indéniable.</w:t>
      </w:r>
    </w:p>
    <w:p w:rsidR="00770C05" w:rsidRPr="00D25E6D" w:rsidRDefault="00770C05" w:rsidP="00770C05">
      <w:pPr>
        <w:spacing w:before="120" w:after="120"/>
        <w:jc w:val="both"/>
      </w:pPr>
      <w:r>
        <w:rPr>
          <w:color w:val="000000"/>
          <w:szCs w:val="18"/>
        </w:rPr>
        <w:t>[164]</w:t>
      </w:r>
    </w:p>
    <w:p w:rsidR="00770C05" w:rsidRPr="00D25E6D" w:rsidRDefault="00770C05" w:rsidP="00770C05">
      <w:pPr>
        <w:spacing w:before="120" w:after="120"/>
        <w:jc w:val="both"/>
      </w:pPr>
      <w:r w:rsidRPr="00D25E6D">
        <w:rPr>
          <w:color w:val="000000"/>
          <w:szCs w:val="18"/>
        </w:rPr>
        <w:t>La scolarisation doit donc sauvegarder et promouvoir la culture n</w:t>
      </w:r>
      <w:r w:rsidRPr="00D25E6D">
        <w:rPr>
          <w:color w:val="000000"/>
          <w:szCs w:val="18"/>
        </w:rPr>
        <w:t>a</w:t>
      </w:r>
      <w:r w:rsidRPr="00D25E6D">
        <w:rPr>
          <w:color w:val="000000"/>
          <w:szCs w:val="18"/>
        </w:rPr>
        <w:t>tionale des peuples africains. Tourner le dos à cette tâche sous le pr</w:t>
      </w:r>
      <w:r w:rsidRPr="00D25E6D">
        <w:rPr>
          <w:color w:val="000000"/>
          <w:szCs w:val="18"/>
        </w:rPr>
        <w:t>é</w:t>
      </w:r>
      <w:r w:rsidRPr="00D25E6D">
        <w:rPr>
          <w:color w:val="000000"/>
          <w:szCs w:val="18"/>
        </w:rPr>
        <w:t>texte de sa complexité et des difficultés à surmonter serait une vérit</w:t>
      </w:r>
      <w:r w:rsidRPr="00D25E6D">
        <w:rPr>
          <w:color w:val="000000"/>
          <w:szCs w:val="18"/>
        </w:rPr>
        <w:t>a</w:t>
      </w:r>
      <w:r w:rsidRPr="00D25E6D">
        <w:rPr>
          <w:color w:val="000000"/>
          <w:szCs w:val="18"/>
        </w:rPr>
        <w:t>ble d</w:t>
      </w:r>
      <w:r w:rsidRPr="00D25E6D">
        <w:rPr>
          <w:color w:val="000000"/>
          <w:szCs w:val="18"/>
        </w:rPr>
        <w:t>é</w:t>
      </w:r>
      <w:r w:rsidRPr="00D25E6D">
        <w:rPr>
          <w:color w:val="000000"/>
          <w:szCs w:val="18"/>
        </w:rPr>
        <w:t>sertion, dont les conséquences pèseront sur l'avenir des peuples africains.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Problèmes de la scolarisation</w:t>
      </w:r>
      <w:r>
        <w:br/>
      </w:r>
      <w:r w:rsidRPr="00D25E6D">
        <w:t>en Afrique Noire</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Une fois précisés les objectifs de la scolarisation, nous examin</w:t>
      </w:r>
      <w:r w:rsidRPr="00D25E6D">
        <w:rPr>
          <w:color w:val="000000"/>
          <w:szCs w:val="18"/>
        </w:rPr>
        <w:t>e</w:t>
      </w:r>
      <w:r w:rsidRPr="00D25E6D">
        <w:rPr>
          <w:color w:val="000000"/>
          <w:szCs w:val="18"/>
        </w:rPr>
        <w:t>rons comment elle doit être conduite. De nombreux problèmes théor</w:t>
      </w:r>
      <w:r w:rsidRPr="00D25E6D">
        <w:rPr>
          <w:color w:val="000000"/>
          <w:szCs w:val="18"/>
        </w:rPr>
        <w:t>i</w:t>
      </w:r>
      <w:r w:rsidRPr="00D25E6D">
        <w:rPr>
          <w:color w:val="000000"/>
          <w:szCs w:val="18"/>
        </w:rPr>
        <w:t>ques et pratiques se présentent : problèmes méthodologiques, pédag</w:t>
      </w:r>
      <w:r w:rsidRPr="00D25E6D">
        <w:rPr>
          <w:color w:val="000000"/>
          <w:szCs w:val="18"/>
        </w:rPr>
        <w:t>o</w:t>
      </w:r>
      <w:r w:rsidRPr="00D25E6D">
        <w:rPr>
          <w:color w:val="000000"/>
          <w:szCs w:val="18"/>
        </w:rPr>
        <w:t>giques et d'organisation, problèmes économiques et fina</w:t>
      </w:r>
      <w:r w:rsidRPr="00D25E6D">
        <w:rPr>
          <w:color w:val="000000"/>
          <w:szCs w:val="18"/>
        </w:rPr>
        <w:t>n</w:t>
      </w:r>
      <w:r w:rsidRPr="00D25E6D">
        <w:rPr>
          <w:color w:val="000000"/>
          <w:szCs w:val="18"/>
        </w:rPr>
        <w:t>ciers, etc. Nous discuterons ici de façon aussi compl</w:t>
      </w:r>
      <w:r w:rsidRPr="00D25E6D">
        <w:rPr>
          <w:color w:val="000000"/>
          <w:szCs w:val="18"/>
        </w:rPr>
        <w:t>è</w:t>
      </w:r>
      <w:r w:rsidRPr="00D25E6D">
        <w:rPr>
          <w:color w:val="000000"/>
          <w:szCs w:val="18"/>
        </w:rPr>
        <w:t>te que possible ceux de caractère général ; nous sign</w:t>
      </w:r>
      <w:r w:rsidRPr="00D25E6D">
        <w:rPr>
          <w:color w:val="000000"/>
          <w:szCs w:val="18"/>
        </w:rPr>
        <w:t>a</w:t>
      </w:r>
      <w:r w:rsidRPr="00D25E6D">
        <w:rPr>
          <w:color w:val="000000"/>
          <w:szCs w:val="18"/>
        </w:rPr>
        <w:t>lerons ceux qui ont un aspect technique plus accentué, quitte à y revenir plus complètement à propos de la r</w:t>
      </w:r>
      <w:r w:rsidRPr="00D25E6D">
        <w:rPr>
          <w:color w:val="000000"/>
          <w:szCs w:val="18"/>
        </w:rPr>
        <w:t>é</w:t>
      </w:r>
      <w:r w:rsidRPr="00D25E6D">
        <w:rPr>
          <w:color w:val="000000"/>
          <w:szCs w:val="18"/>
        </w:rPr>
        <w:t>forme de l'enseignement en Afrique Noire.</w:t>
      </w:r>
    </w:p>
    <w:p w:rsidR="00770C05" w:rsidRPr="00D25E6D" w:rsidRDefault="00770C05" w:rsidP="00770C05">
      <w:pPr>
        <w:spacing w:before="120" w:after="120"/>
        <w:jc w:val="both"/>
      </w:pPr>
    </w:p>
    <w:p w:rsidR="00770C05" w:rsidRPr="00D25E6D" w:rsidRDefault="00770C05" w:rsidP="00770C05">
      <w:pPr>
        <w:pStyle w:val="b"/>
      </w:pPr>
      <w:r>
        <w:t>Problèmes méthodologiques,</w:t>
      </w:r>
      <w:r>
        <w:br/>
      </w:r>
      <w:r w:rsidRPr="00D25E6D">
        <w:t>pédagogiques et d'o</w:t>
      </w:r>
      <w:r w:rsidRPr="00D25E6D">
        <w:t>r</w:t>
      </w:r>
      <w:r w:rsidRPr="00D25E6D">
        <w:t>ganisation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Un certain nombre de problèmes méthodologiques surgissent dès qu'on se pose la question de savoir comment réaliser concrètement la scolarisation ; ils peuvent revêtir tantôt un caractère pédagogique : quelle ou quelles langues utiliser, quelle structure du système d'éduc</w:t>
      </w:r>
      <w:r w:rsidRPr="00D25E6D">
        <w:rPr>
          <w:color w:val="000000"/>
          <w:szCs w:val="18"/>
        </w:rPr>
        <w:t>a</w:t>
      </w:r>
      <w:r w:rsidRPr="00D25E6D">
        <w:rPr>
          <w:color w:val="000000"/>
          <w:szCs w:val="18"/>
        </w:rPr>
        <w:t>tion adopter, quels programmes ense</w:t>
      </w:r>
      <w:r w:rsidRPr="00D25E6D">
        <w:rPr>
          <w:color w:val="000000"/>
          <w:szCs w:val="18"/>
        </w:rPr>
        <w:t>i</w:t>
      </w:r>
      <w:r w:rsidRPr="00D25E6D">
        <w:rPr>
          <w:color w:val="000000"/>
          <w:szCs w:val="18"/>
        </w:rPr>
        <w:t>gner, avec quelle orientation et quel contenu ? Tantôt un caractère d'organisation : dans quel rapport scolar</w:t>
      </w:r>
      <w:r w:rsidRPr="00D25E6D">
        <w:rPr>
          <w:color w:val="000000"/>
          <w:szCs w:val="18"/>
        </w:rPr>
        <w:t>i</w:t>
      </w:r>
      <w:r w:rsidRPr="00D25E6D">
        <w:rPr>
          <w:color w:val="000000"/>
          <w:szCs w:val="18"/>
        </w:rPr>
        <w:t>ser dans le primaire et le secondaire.</w:t>
      </w:r>
    </w:p>
    <w:p w:rsidR="00770C05" w:rsidRPr="00D25E6D" w:rsidRDefault="00770C05" w:rsidP="00770C05">
      <w:pPr>
        <w:spacing w:before="120" w:after="120"/>
        <w:jc w:val="both"/>
      </w:pPr>
      <w:r w:rsidRPr="00D25E6D">
        <w:rPr>
          <w:color w:val="000000"/>
          <w:szCs w:val="18"/>
        </w:rPr>
        <w:t>Nous nous attacherons à la discussion du problème linguistique et de celui du rapport primaire-secondaire dans la scolarisation. Celle relative aux autres que</w:t>
      </w:r>
      <w:r w:rsidRPr="00D25E6D">
        <w:rPr>
          <w:color w:val="000000"/>
          <w:szCs w:val="18"/>
        </w:rPr>
        <w:t>s</w:t>
      </w:r>
      <w:r w:rsidRPr="00D25E6D">
        <w:rPr>
          <w:color w:val="000000"/>
          <w:szCs w:val="18"/>
        </w:rPr>
        <w:t>tions trouvera tout naturellement sa place dans la pa</w:t>
      </w:r>
      <w:r w:rsidRPr="00D25E6D">
        <w:rPr>
          <w:color w:val="000000"/>
          <w:szCs w:val="18"/>
        </w:rPr>
        <w:t>r</w:t>
      </w:r>
      <w:r w:rsidRPr="00D25E6D">
        <w:rPr>
          <w:color w:val="000000"/>
          <w:szCs w:val="18"/>
        </w:rPr>
        <w:t>tie consacrée à la réforme de l'enseignement.</w:t>
      </w:r>
    </w:p>
    <w:p w:rsidR="00770C05" w:rsidRPr="00D25E6D" w:rsidRDefault="00770C05" w:rsidP="00770C05">
      <w:pPr>
        <w:spacing w:before="120" w:after="120"/>
        <w:jc w:val="both"/>
      </w:pPr>
      <w:r w:rsidRPr="00D25E6D">
        <w:rPr>
          <w:i/>
          <w:iCs/>
          <w:color w:val="000000"/>
          <w:szCs w:val="18"/>
        </w:rPr>
        <w:t xml:space="preserve">Problème linguistique. </w:t>
      </w:r>
      <w:r w:rsidRPr="00D25E6D">
        <w:rPr>
          <w:color w:val="000000"/>
          <w:szCs w:val="18"/>
        </w:rPr>
        <w:t>- On ne peut concrètement scolariser sans choix préalable d'une ou de langues d'enseignement. Bien qu'ayant examiné cette question à propos de l'alphabétisation des adultes, nous devons la reprendre ici, compte tenu des particularités propres à la scolarisation des enfants. Nous avons assez soul</w:t>
      </w:r>
      <w:r w:rsidRPr="00D25E6D">
        <w:rPr>
          <w:color w:val="000000"/>
          <w:szCs w:val="18"/>
        </w:rPr>
        <w:t>i</w:t>
      </w:r>
      <w:r w:rsidRPr="00D25E6D">
        <w:rPr>
          <w:color w:val="000000"/>
          <w:szCs w:val="18"/>
        </w:rPr>
        <w:t>gné la nécessité d'une disjonction des deux questions</w:t>
      </w:r>
      <w:r>
        <w:rPr>
          <w:color w:val="000000"/>
          <w:szCs w:val="18"/>
        </w:rPr>
        <w:t xml:space="preserve"> [165] </w:t>
      </w:r>
      <w:r w:rsidRPr="00D25E6D">
        <w:rPr>
          <w:color w:val="000000"/>
          <w:szCs w:val="18"/>
        </w:rPr>
        <w:t>(analphabétisation et scolaris</w:t>
      </w:r>
      <w:r w:rsidRPr="00D25E6D">
        <w:rPr>
          <w:color w:val="000000"/>
          <w:szCs w:val="18"/>
        </w:rPr>
        <w:t>a</w:t>
      </w:r>
      <w:r w:rsidRPr="00D25E6D">
        <w:rPr>
          <w:color w:val="000000"/>
          <w:szCs w:val="18"/>
        </w:rPr>
        <w:t>tion) pour tenir les conclusions liées à l'étude de la première comme v</w:t>
      </w:r>
      <w:r w:rsidRPr="00D25E6D">
        <w:rPr>
          <w:color w:val="000000"/>
          <w:szCs w:val="18"/>
        </w:rPr>
        <w:t>a</w:t>
      </w:r>
      <w:r w:rsidRPr="00D25E6D">
        <w:rPr>
          <w:color w:val="000000"/>
          <w:szCs w:val="18"/>
        </w:rPr>
        <w:t>lables pour la seconde.</w:t>
      </w:r>
    </w:p>
    <w:p w:rsidR="00770C05" w:rsidRPr="00D25E6D" w:rsidRDefault="00770C05" w:rsidP="00770C05">
      <w:pPr>
        <w:spacing w:before="120" w:after="120"/>
        <w:jc w:val="both"/>
      </w:pPr>
      <w:r w:rsidRPr="00D25E6D">
        <w:rPr>
          <w:color w:val="000000"/>
          <w:szCs w:val="18"/>
        </w:rPr>
        <w:t>De fait, non seulement la scolarisation s'adresse à des enfants, mais elle va bien au-delà de l'alphabétis</w:t>
      </w:r>
      <w:r w:rsidRPr="00D25E6D">
        <w:rPr>
          <w:color w:val="000000"/>
          <w:szCs w:val="18"/>
        </w:rPr>
        <w:t>a</w:t>
      </w:r>
      <w:r w:rsidRPr="00D25E6D">
        <w:rPr>
          <w:color w:val="000000"/>
          <w:szCs w:val="18"/>
        </w:rPr>
        <w:t>tion et comporte en particulier l'acquisition de connaissances et d'une formation sur la base d'une o</w:t>
      </w:r>
      <w:r w:rsidRPr="00D25E6D">
        <w:rPr>
          <w:color w:val="000000"/>
          <w:szCs w:val="18"/>
        </w:rPr>
        <w:t>r</w:t>
      </w:r>
      <w:r w:rsidRPr="00D25E6D">
        <w:rPr>
          <w:color w:val="000000"/>
          <w:szCs w:val="18"/>
        </w:rPr>
        <w:t>ganisation systématisée qui, dans le cadre de la div</w:t>
      </w:r>
      <w:r w:rsidRPr="00D25E6D">
        <w:rPr>
          <w:color w:val="000000"/>
          <w:szCs w:val="18"/>
        </w:rPr>
        <w:t>i</w:t>
      </w:r>
      <w:r w:rsidRPr="00D25E6D">
        <w:rPr>
          <w:color w:val="000000"/>
          <w:szCs w:val="18"/>
        </w:rPr>
        <w:t>sion sociale du travail, suppose le recours à des agents spécialisés et qualifiés. Dès lors, la discussion concrète du problème linguistique dans la scolaris</w:t>
      </w:r>
      <w:r w:rsidRPr="00D25E6D">
        <w:rPr>
          <w:color w:val="000000"/>
          <w:szCs w:val="18"/>
        </w:rPr>
        <w:t>a</w:t>
      </w:r>
      <w:r w:rsidRPr="00D25E6D">
        <w:rPr>
          <w:color w:val="000000"/>
          <w:szCs w:val="18"/>
        </w:rPr>
        <w:t>tion doit comporter obligatoirement, non seulement l'aspect théorique de la question, mais aussi de nouveaux aspects pratiques dont l'impo</w:t>
      </w:r>
      <w:r w:rsidRPr="00D25E6D">
        <w:rPr>
          <w:color w:val="000000"/>
          <w:szCs w:val="18"/>
        </w:rPr>
        <w:t>r</w:t>
      </w:r>
      <w:r w:rsidRPr="00D25E6D">
        <w:rPr>
          <w:color w:val="000000"/>
          <w:szCs w:val="18"/>
        </w:rPr>
        <w:t>tance est considérable pour la mise en œuvre concrète.</w:t>
      </w:r>
    </w:p>
    <w:p w:rsidR="00770C05" w:rsidRPr="00D25E6D" w:rsidRDefault="00770C05" w:rsidP="00770C05">
      <w:pPr>
        <w:spacing w:before="120" w:after="120"/>
        <w:jc w:val="both"/>
      </w:pPr>
      <w:r w:rsidRPr="00D25E6D">
        <w:rPr>
          <w:color w:val="000000"/>
          <w:szCs w:val="18"/>
        </w:rPr>
        <w:t>Sur le plan théorique, ce qui était valable pour l'adulte l'est encore plus pour l'enfant : c'est à travers la langue maternelle ou à défaut une langue africaine que l'enseignement est le plus efficace et le plus conforme aux principes de la pédagogie moderne. C'est par l'utilis</w:t>
      </w:r>
      <w:r w:rsidRPr="00D25E6D">
        <w:rPr>
          <w:color w:val="000000"/>
          <w:szCs w:val="18"/>
        </w:rPr>
        <w:t>a</w:t>
      </w:r>
      <w:r w:rsidRPr="00D25E6D">
        <w:rPr>
          <w:color w:val="000000"/>
          <w:szCs w:val="18"/>
        </w:rPr>
        <w:t>tion de la langue maternelle (ou d'une langue africaine parlée autour de lui) que l'enfant afr</w:t>
      </w:r>
      <w:r w:rsidRPr="00D25E6D">
        <w:rPr>
          <w:color w:val="000000"/>
          <w:szCs w:val="18"/>
        </w:rPr>
        <w:t>i</w:t>
      </w:r>
      <w:r w:rsidRPr="00D25E6D">
        <w:rPr>
          <w:color w:val="000000"/>
          <w:szCs w:val="18"/>
        </w:rPr>
        <w:t>cain cessera d'être quotidiennement aux prises avec deux mondes différents : celui de l'école et celui de la vie. En même temps que cesse alors la rupture entre l'école et la vie, l'affect</w:t>
      </w:r>
      <w:r w:rsidRPr="00D25E6D">
        <w:rPr>
          <w:color w:val="000000"/>
          <w:szCs w:val="18"/>
        </w:rPr>
        <w:t>i</w:t>
      </w:r>
      <w:r w:rsidRPr="00D25E6D">
        <w:rPr>
          <w:color w:val="000000"/>
          <w:szCs w:val="18"/>
        </w:rPr>
        <w:t>vité de l'enfant, sa personnal</w:t>
      </w:r>
      <w:r w:rsidRPr="00D25E6D">
        <w:rPr>
          <w:color w:val="000000"/>
          <w:szCs w:val="18"/>
        </w:rPr>
        <w:t>i</w:t>
      </w:r>
      <w:r w:rsidRPr="00D25E6D">
        <w:rPr>
          <w:color w:val="000000"/>
          <w:szCs w:val="18"/>
        </w:rPr>
        <w:t>té ne seront plus constamment exposées au « choc psychologique » et au « dépaysement intellectuel » d'un e</w:t>
      </w:r>
      <w:r w:rsidRPr="00D25E6D">
        <w:rPr>
          <w:color w:val="000000"/>
          <w:szCs w:val="18"/>
        </w:rPr>
        <w:t>n</w:t>
      </w:r>
      <w:r w:rsidRPr="00D25E6D">
        <w:rPr>
          <w:color w:val="000000"/>
          <w:szCs w:val="18"/>
        </w:rPr>
        <w:t>seignement en langue étrangère. L'enfant qui a a</w:t>
      </w:r>
      <w:r w:rsidRPr="00D25E6D">
        <w:rPr>
          <w:color w:val="000000"/>
          <w:szCs w:val="18"/>
        </w:rPr>
        <w:t>c</w:t>
      </w:r>
      <w:r w:rsidRPr="00D25E6D">
        <w:rPr>
          <w:color w:val="000000"/>
          <w:szCs w:val="18"/>
        </w:rPr>
        <w:t>quis les premiers concepts et s'est exercé aux premi</w:t>
      </w:r>
      <w:r w:rsidRPr="00D25E6D">
        <w:rPr>
          <w:color w:val="000000"/>
          <w:szCs w:val="18"/>
        </w:rPr>
        <w:t>è</w:t>
      </w:r>
      <w:r w:rsidRPr="00D25E6D">
        <w:rPr>
          <w:color w:val="000000"/>
          <w:szCs w:val="18"/>
        </w:rPr>
        <w:t>res opérations mentales en utilisant sa langue maternelle assimile beaucoup plus rapidement un enseign</w:t>
      </w:r>
      <w:r w:rsidRPr="00D25E6D">
        <w:rPr>
          <w:color w:val="000000"/>
          <w:szCs w:val="18"/>
        </w:rPr>
        <w:t>e</w:t>
      </w:r>
      <w:r w:rsidRPr="00D25E6D">
        <w:rPr>
          <w:color w:val="000000"/>
          <w:szCs w:val="18"/>
        </w:rPr>
        <w:t>ment dispensé dans cette langue. Il est alors possible de faire direct</w:t>
      </w:r>
      <w:r w:rsidRPr="00D25E6D">
        <w:rPr>
          <w:color w:val="000000"/>
          <w:szCs w:val="18"/>
        </w:rPr>
        <w:t>e</w:t>
      </w:r>
      <w:r w:rsidRPr="00D25E6D">
        <w:rPr>
          <w:color w:val="000000"/>
          <w:szCs w:val="18"/>
        </w:rPr>
        <w:t>ment appel aux acquisitions de l'e</w:t>
      </w:r>
      <w:r w:rsidRPr="00D25E6D">
        <w:rPr>
          <w:color w:val="000000"/>
          <w:szCs w:val="18"/>
        </w:rPr>
        <w:t>n</w:t>
      </w:r>
      <w:r w:rsidRPr="00D25E6D">
        <w:rPr>
          <w:color w:val="000000"/>
          <w:szCs w:val="18"/>
        </w:rPr>
        <w:t>fant venues de son milieu social, comme base d'organisation de ses connaissances déjà acquises et d'a</w:t>
      </w:r>
      <w:r w:rsidRPr="00D25E6D">
        <w:rPr>
          <w:color w:val="000000"/>
          <w:szCs w:val="18"/>
        </w:rPr>
        <w:t>c</w:t>
      </w:r>
      <w:r w:rsidRPr="00D25E6D">
        <w:rPr>
          <w:color w:val="000000"/>
          <w:szCs w:val="18"/>
        </w:rPr>
        <w:t>cès à de nouvelles.</w:t>
      </w:r>
    </w:p>
    <w:p w:rsidR="00770C05" w:rsidRPr="00D25E6D" w:rsidRDefault="00770C05" w:rsidP="00770C05">
      <w:pPr>
        <w:spacing w:before="120" w:after="120"/>
        <w:jc w:val="both"/>
      </w:pPr>
      <w:r w:rsidRPr="00D25E6D">
        <w:rPr>
          <w:color w:val="000000"/>
          <w:szCs w:val="18"/>
        </w:rPr>
        <w:t>Concernant l'insertion de l'enfant dans son milieu social, les ava</w:t>
      </w:r>
      <w:r w:rsidRPr="00D25E6D">
        <w:rPr>
          <w:color w:val="000000"/>
          <w:szCs w:val="18"/>
        </w:rPr>
        <w:t>n</w:t>
      </w:r>
      <w:r w:rsidRPr="00D25E6D">
        <w:rPr>
          <w:color w:val="000000"/>
          <w:szCs w:val="18"/>
        </w:rPr>
        <w:t>tages de l'utilisation de la langue m</w:t>
      </w:r>
      <w:r w:rsidRPr="00D25E6D">
        <w:rPr>
          <w:color w:val="000000"/>
          <w:szCs w:val="18"/>
        </w:rPr>
        <w:t>a</w:t>
      </w:r>
      <w:r w:rsidRPr="00D25E6D">
        <w:rPr>
          <w:color w:val="000000"/>
          <w:szCs w:val="18"/>
        </w:rPr>
        <w:t>ternelle sont aussi nombreux qu'importants : l'enfant à l'école n'est plus subjectivement et object</w:t>
      </w:r>
      <w:r w:rsidRPr="00D25E6D">
        <w:rPr>
          <w:color w:val="000000"/>
          <w:szCs w:val="18"/>
        </w:rPr>
        <w:t>i</w:t>
      </w:r>
      <w:r w:rsidRPr="00D25E6D">
        <w:rPr>
          <w:color w:val="000000"/>
          <w:szCs w:val="18"/>
        </w:rPr>
        <w:t>vement coupé de son entourage ; le fait d'aller à l'école ne constitue plus un caractère distinctif qui le sépare des autres enfants et adole</w:t>
      </w:r>
      <w:r w:rsidRPr="00D25E6D">
        <w:rPr>
          <w:color w:val="000000"/>
          <w:szCs w:val="18"/>
        </w:rPr>
        <w:t>s</w:t>
      </w:r>
      <w:r w:rsidRPr="00D25E6D">
        <w:rPr>
          <w:color w:val="000000"/>
          <w:szCs w:val="18"/>
        </w:rPr>
        <w:t>cents et de sa famille. Récipr</w:t>
      </w:r>
      <w:r w:rsidRPr="00D25E6D">
        <w:rPr>
          <w:color w:val="000000"/>
          <w:szCs w:val="18"/>
        </w:rPr>
        <w:t>o</w:t>
      </w:r>
      <w:r w:rsidRPr="00D25E6D">
        <w:rPr>
          <w:color w:val="000000"/>
          <w:szCs w:val="18"/>
        </w:rPr>
        <w:t>quement il en est de même du point de vue des réa</w:t>
      </w:r>
      <w:r w:rsidRPr="00D25E6D">
        <w:rPr>
          <w:color w:val="000000"/>
          <w:szCs w:val="18"/>
        </w:rPr>
        <w:t>c</w:t>
      </w:r>
      <w:r w:rsidRPr="00D25E6D">
        <w:rPr>
          <w:color w:val="000000"/>
          <w:szCs w:val="18"/>
        </w:rPr>
        <w:t>tions du milieu social vis-à-vis de l'enfant.</w:t>
      </w:r>
    </w:p>
    <w:p w:rsidR="00770C05" w:rsidRPr="00D25E6D" w:rsidRDefault="00770C05" w:rsidP="00770C05">
      <w:pPr>
        <w:spacing w:before="120" w:after="120"/>
        <w:jc w:val="both"/>
      </w:pPr>
      <w:r w:rsidRPr="00D25E6D">
        <w:rPr>
          <w:color w:val="000000"/>
          <w:szCs w:val="18"/>
        </w:rPr>
        <w:t>Enfin l'enseignement dans la langue maternelle (ou dans une la</w:t>
      </w:r>
      <w:r w:rsidRPr="00D25E6D">
        <w:rPr>
          <w:color w:val="000000"/>
          <w:szCs w:val="18"/>
        </w:rPr>
        <w:t>n</w:t>
      </w:r>
      <w:r w:rsidRPr="00D25E6D">
        <w:rPr>
          <w:color w:val="000000"/>
          <w:szCs w:val="18"/>
        </w:rPr>
        <w:t>gue africaine</w:t>
      </w:r>
      <w:r>
        <w:rPr>
          <w:color w:val="000000"/>
          <w:szCs w:val="18"/>
        </w:rPr>
        <w:t xml:space="preserve"> </w:t>
      </w:r>
      <w:r w:rsidRPr="00D25E6D">
        <w:rPr>
          <w:color w:val="000000"/>
          <w:szCs w:val="18"/>
        </w:rPr>
        <w:t>parlée</w:t>
      </w:r>
      <w:r>
        <w:rPr>
          <w:color w:val="000000"/>
          <w:szCs w:val="18"/>
        </w:rPr>
        <w:t xml:space="preserve"> </w:t>
      </w:r>
      <w:r w:rsidRPr="00D25E6D">
        <w:rPr>
          <w:color w:val="000000"/>
          <w:szCs w:val="18"/>
        </w:rPr>
        <w:t>autour</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l'enfant)</w:t>
      </w:r>
      <w:r>
        <w:rPr>
          <w:color w:val="000000"/>
          <w:szCs w:val="18"/>
        </w:rPr>
        <w:t xml:space="preserve"> </w:t>
      </w:r>
      <w:r w:rsidRPr="00D25E6D">
        <w:rPr>
          <w:color w:val="000000"/>
          <w:szCs w:val="18"/>
        </w:rPr>
        <w:t>est</w:t>
      </w:r>
      <w:r>
        <w:rPr>
          <w:color w:val="000000"/>
          <w:szCs w:val="18"/>
        </w:rPr>
        <w:t xml:space="preserve"> </w:t>
      </w:r>
      <w:r w:rsidRPr="00D25E6D">
        <w:rPr>
          <w:color w:val="000000"/>
          <w:szCs w:val="18"/>
        </w:rPr>
        <w:t>aussi</w:t>
      </w:r>
      <w:r>
        <w:rPr>
          <w:color w:val="000000"/>
          <w:szCs w:val="18"/>
        </w:rPr>
        <w:t xml:space="preserve"> </w:t>
      </w:r>
      <w:r w:rsidRPr="00D25E6D">
        <w:rPr>
          <w:color w:val="000000"/>
          <w:szCs w:val="18"/>
        </w:rPr>
        <w:t>un</w:t>
      </w:r>
      <w:r>
        <w:rPr>
          <w:color w:val="000000"/>
          <w:szCs w:val="18"/>
        </w:rPr>
        <w:t xml:space="preserve"> </w:t>
      </w:r>
      <w:r w:rsidRPr="00D25E6D">
        <w:rPr>
          <w:color w:val="000000"/>
          <w:szCs w:val="18"/>
        </w:rPr>
        <w:t>moyen</w:t>
      </w:r>
      <w:r>
        <w:rPr>
          <w:color w:val="000000"/>
          <w:szCs w:val="18"/>
        </w:rPr>
        <w:t xml:space="preserve"> </w:t>
      </w:r>
      <w:r w:rsidRPr="00D25E6D">
        <w:rPr>
          <w:color w:val="000000"/>
          <w:szCs w:val="18"/>
        </w:rPr>
        <w:t>puissant</w:t>
      </w:r>
      <w:r>
        <w:rPr>
          <w:color w:val="000000"/>
          <w:szCs w:val="18"/>
        </w:rPr>
        <w:t xml:space="preserve"> </w:t>
      </w:r>
      <w:r w:rsidRPr="00D25E6D">
        <w:rPr>
          <w:color w:val="000000"/>
          <w:szCs w:val="18"/>
        </w:rPr>
        <w:t>de</w:t>
      </w:r>
      <w:r>
        <w:rPr>
          <w:color w:val="000000"/>
          <w:szCs w:val="18"/>
        </w:rPr>
        <w:t xml:space="preserve"> [166] </w:t>
      </w:r>
      <w:r w:rsidRPr="00D25E6D">
        <w:rPr>
          <w:color w:val="000000"/>
          <w:szCs w:val="18"/>
        </w:rPr>
        <w:t>développement de la langue, condition de la naissance d'une culture nationale authentique. Cet aspect de la question de l'introdu</w:t>
      </w:r>
      <w:r w:rsidRPr="00D25E6D">
        <w:rPr>
          <w:color w:val="000000"/>
          <w:szCs w:val="18"/>
        </w:rPr>
        <w:t>c</w:t>
      </w:r>
      <w:r w:rsidRPr="00D25E6D">
        <w:rPr>
          <w:color w:val="000000"/>
          <w:szCs w:val="18"/>
        </w:rPr>
        <w:t>tion des langues africaines dans l'enseignement mérite d'être souligné : elles ne peuvent en effet vivre, évoluer, se développer que dans la m</w:t>
      </w:r>
      <w:r w:rsidRPr="00D25E6D">
        <w:rPr>
          <w:color w:val="000000"/>
          <w:szCs w:val="18"/>
        </w:rPr>
        <w:t>e</w:t>
      </w:r>
      <w:r w:rsidRPr="00D25E6D">
        <w:rPr>
          <w:color w:val="000000"/>
          <w:szCs w:val="18"/>
        </w:rPr>
        <w:t>sure où elles sont effectivement utilisées dans les échanges les plus variés, où se crée une littérature correspondante, toutes choses qui i</w:t>
      </w:r>
      <w:r w:rsidRPr="00D25E6D">
        <w:rPr>
          <w:color w:val="000000"/>
          <w:szCs w:val="18"/>
        </w:rPr>
        <w:t>m</w:t>
      </w:r>
      <w:r w:rsidRPr="00D25E6D">
        <w:rPr>
          <w:color w:val="000000"/>
          <w:szCs w:val="18"/>
        </w:rPr>
        <w:t>pliquent qu'elles soient écr</w:t>
      </w:r>
      <w:r w:rsidRPr="00D25E6D">
        <w:rPr>
          <w:color w:val="000000"/>
          <w:szCs w:val="18"/>
        </w:rPr>
        <w:t>i</w:t>
      </w:r>
      <w:r w:rsidRPr="00D25E6D">
        <w:rPr>
          <w:color w:val="000000"/>
          <w:szCs w:val="18"/>
        </w:rPr>
        <w:t>tes et enseignées.</w:t>
      </w:r>
    </w:p>
    <w:p w:rsidR="00770C05" w:rsidRPr="00D25E6D" w:rsidRDefault="00770C05" w:rsidP="00770C05">
      <w:pPr>
        <w:spacing w:before="120" w:after="120"/>
        <w:jc w:val="both"/>
      </w:pPr>
      <w:r w:rsidRPr="00D25E6D">
        <w:rPr>
          <w:color w:val="000000"/>
          <w:szCs w:val="18"/>
        </w:rPr>
        <w:t>Il faut certes, donner, aux Africains « une langue de civilisation », le français ou l'anglais, une langue, qui s'écrive, qui s'entende dans tout le monde civilisé. Mais une telle langue est pour eux étrangère. Elle ne peut pas supplanter, comme langue de culture, telle ou telle la</w:t>
      </w:r>
      <w:r w:rsidRPr="00D25E6D">
        <w:rPr>
          <w:color w:val="000000"/>
          <w:szCs w:val="18"/>
        </w:rPr>
        <w:t>n</w:t>
      </w:r>
      <w:r w:rsidRPr="00D25E6D">
        <w:rPr>
          <w:color w:val="000000"/>
          <w:szCs w:val="18"/>
        </w:rPr>
        <w:t>gue négro-africaine qui adhère exactement aux formes de pensée qui l'ont forgée, aux êtres et aux choses de milieux très différents des nôtres.</w:t>
      </w:r>
    </w:p>
    <w:p w:rsidR="00770C05" w:rsidRDefault="00770C05" w:rsidP="00770C05">
      <w:pPr>
        <w:spacing w:before="120" w:after="120"/>
        <w:jc w:val="both"/>
        <w:rPr>
          <w:color w:val="000000"/>
          <w:szCs w:val="18"/>
        </w:rPr>
      </w:pPr>
      <w:r w:rsidRPr="00D25E6D">
        <w:rPr>
          <w:color w:val="000000"/>
          <w:szCs w:val="18"/>
        </w:rPr>
        <w:t>Il conviendra bien plutôt d'écrire les langues nègres et de les rev</w:t>
      </w:r>
      <w:r w:rsidRPr="00D25E6D">
        <w:rPr>
          <w:color w:val="000000"/>
          <w:szCs w:val="18"/>
        </w:rPr>
        <w:t>a</w:t>
      </w:r>
      <w:r w:rsidRPr="00D25E6D">
        <w:rPr>
          <w:color w:val="000000"/>
          <w:szCs w:val="18"/>
        </w:rPr>
        <w:t>loriser. L'éparpillement des parlers négro-africains n'est sans doute pas l'obstacle majeur que l'on croit. Au sein de chaque famille linguistique existent des langues dominantes. Les enfants qui ne les parlent pas les apprendront sans peine, s'ils ne les savent déjà, et, grâce à une co</w:t>
      </w:r>
      <w:r w:rsidRPr="00D25E6D">
        <w:rPr>
          <w:color w:val="000000"/>
          <w:szCs w:val="18"/>
        </w:rPr>
        <w:t>m</w:t>
      </w:r>
      <w:r w:rsidRPr="00D25E6D">
        <w:rPr>
          <w:color w:val="000000"/>
          <w:szCs w:val="18"/>
        </w:rPr>
        <w:t>munauté de structure bien connue, ils y trouveront le même profit culturel que dans leur propre parler. Mais que l'on cultive aussi la da</w:t>
      </w:r>
      <w:r w:rsidRPr="00D25E6D">
        <w:rPr>
          <w:color w:val="000000"/>
          <w:szCs w:val="18"/>
        </w:rPr>
        <w:t>n</w:t>
      </w:r>
      <w:r w:rsidRPr="00D25E6D">
        <w:rPr>
          <w:color w:val="000000"/>
          <w:szCs w:val="18"/>
        </w:rPr>
        <w:t>se, les arts plastiques, le sens de l'art dramatique, le goût po</w:t>
      </w:r>
      <w:r w:rsidRPr="00D25E6D">
        <w:rPr>
          <w:color w:val="000000"/>
          <w:szCs w:val="18"/>
        </w:rPr>
        <w:t>é</w:t>
      </w:r>
      <w:r w:rsidRPr="00D25E6D">
        <w:rPr>
          <w:color w:val="000000"/>
          <w:szCs w:val="18"/>
        </w:rPr>
        <w:t>tique et épique, des valeurs morales et bien d'autres b</w:t>
      </w:r>
      <w:r w:rsidRPr="00D25E6D">
        <w:rPr>
          <w:color w:val="000000"/>
          <w:szCs w:val="18"/>
        </w:rPr>
        <w:t>a</w:t>
      </w:r>
      <w:r w:rsidRPr="00D25E6D">
        <w:rPr>
          <w:color w:val="000000"/>
          <w:szCs w:val="18"/>
        </w:rPr>
        <w:t>ses fondamentales des cultures négro-africaines. Non sans doute pour n'y voir que des fins en soi et, sur elles, cristalliser l'individu et les sociétés noires ; mais au contraire pour amorcer à partir d'elles une évolution vraie, enracinée dans la vie même (Hommage à R</w:t>
      </w:r>
      <w:r w:rsidRPr="00D25E6D">
        <w:rPr>
          <w:color w:val="000000"/>
          <w:szCs w:val="18"/>
        </w:rPr>
        <w:t>i</w:t>
      </w:r>
      <w:r w:rsidRPr="00D25E6D">
        <w:rPr>
          <w:color w:val="000000"/>
          <w:szCs w:val="18"/>
        </w:rPr>
        <w:t>chard</w:t>
      </w:r>
      <w:r>
        <w:rPr>
          <w:color w:val="000000"/>
          <w:szCs w:val="18"/>
        </w:rPr>
        <w:t xml:space="preserve"> </w:t>
      </w:r>
      <w:r w:rsidRPr="00D25E6D">
        <w:rPr>
          <w:color w:val="000000"/>
          <w:szCs w:val="18"/>
        </w:rPr>
        <w:t xml:space="preserve">Mollard. </w:t>
      </w:r>
      <w:r w:rsidRPr="00D25E6D">
        <w:rPr>
          <w:i/>
          <w:iCs/>
          <w:color w:val="000000"/>
          <w:szCs w:val="18"/>
        </w:rPr>
        <w:t xml:space="preserve">Présence Africaine, </w:t>
      </w:r>
      <w:r>
        <w:rPr>
          <w:color w:val="000000"/>
          <w:szCs w:val="18"/>
        </w:rPr>
        <w:t>op. cit.</w:t>
      </w:r>
      <w:r w:rsidRPr="00D25E6D">
        <w:rPr>
          <w:color w:val="000000"/>
          <w:szCs w:val="18"/>
        </w:rPr>
        <w:t>)</w:t>
      </w:r>
      <w:r>
        <w:rPr>
          <w:color w:val="000000"/>
          <w:szCs w:val="18"/>
        </w:rPr>
        <w:t> </w:t>
      </w:r>
      <w:r>
        <w:rPr>
          <w:rStyle w:val="Appelnotedebasdep"/>
          <w:szCs w:val="18"/>
        </w:rPr>
        <w:footnoteReference w:id="23"/>
      </w:r>
    </w:p>
    <w:p w:rsidR="00770C05" w:rsidRPr="00D25E6D" w:rsidRDefault="00770C05" w:rsidP="00770C05">
      <w:pPr>
        <w:spacing w:before="120" w:after="120"/>
        <w:jc w:val="both"/>
      </w:pPr>
      <w:r w:rsidRPr="00D25E6D">
        <w:rPr>
          <w:color w:val="000000"/>
          <w:szCs w:val="18"/>
        </w:rPr>
        <w:t>L'examen comparatif des résultats obtenus en matière d'éduc</w:t>
      </w:r>
      <w:r w:rsidRPr="00D25E6D">
        <w:rPr>
          <w:color w:val="000000"/>
          <w:szCs w:val="18"/>
        </w:rPr>
        <w:t>a</w:t>
      </w:r>
      <w:r w:rsidRPr="00D25E6D">
        <w:rPr>
          <w:color w:val="000000"/>
          <w:szCs w:val="18"/>
        </w:rPr>
        <w:t>tion -</w:t>
      </w:r>
      <w:r>
        <w:rPr>
          <w:color w:val="000000"/>
          <w:szCs w:val="18"/>
        </w:rPr>
        <w:t xml:space="preserve"> [167] </w:t>
      </w:r>
      <w:r w:rsidRPr="00D25E6D">
        <w:rPr>
          <w:color w:val="000000"/>
          <w:szCs w:val="18"/>
        </w:rPr>
        <w:t>scolarisation et alphabétisation -, de développement culturel g</w:t>
      </w:r>
      <w:r w:rsidRPr="00D25E6D">
        <w:rPr>
          <w:color w:val="000000"/>
          <w:szCs w:val="18"/>
        </w:rPr>
        <w:t>é</w:t>
      </w:r>
      <w:r w:rsidRPr="00D25E6D">
        <w:rPr>
          <w:color w:val="000000"/>
          <w:szCs w:val="18"/>
        </w:rPr>
        <w:t>néral, d'évolution et d'enrichissement des langues africaines dans di</w:t>
      </w:r>
      <w:r w:rsidRPr="00D25E6D">
        <w:rPr>
          <w:color w:val="000000"/>
          <w:szCs w:val="18"/>
        </w:rPr>
        <w:t>f</w:t>
      </w:r>
      <w:r w:rsidRPr="00D25E6D">
        <w:rPr>
          <w:color w:val="000000"/>
          <w:szCs w:val="18"/>
        </w:rPr>
        <w:t>férents pays de l'Afrique Noire permet de se convaincre de l'influence déterminante exercée par l'utilisation ou la non utilis</w:t>
      </w:r>
      <w:r w:rsidRPr="00D25E6D">
        <w:rPr>
          <w:color w:val="000000"/>
          <w:szCs w:val="18"/>
        </w:rPr>
        <w:t>a</w:t>
      </w:r>
      <w:r w:rsidRPr="00D25E6D">
        <w:rPr>
          <w:color w:val="000000"/>
          <w:szCs w:val="18"/>
        </w:rPr>
        <w:t>tion des langues africaines dans l'enseignement sur ces différents aspects de la vie du pays et des populations, aspects dont l'importance et la signification objectives font qu'ils sont à juste titre considérés comme des cr</w:t>
      </w:r>
      <w:r w:rsidRPr="00D25E6D">
        <w:rPr>
          <w:color w:val="000000"/>
          <w:szCs w:val="18"/>
        </w:rPr>
        <w:t>i</w:t>
      </w:r>
      <w:r w:rsidRPr="00D25E6D">
        <w:rPr>
          <w:color w:val="000000"/>
          <w:szCs w:val="18"/>
        </w:rPr>
        <w:t>tères du degré de développement d'un pays. Les do</w:t>
      </w:r>
      <w:r w:rsidRPr="00D25E6D">
        <w:rPr>
          <w:color w:val="000000"/>
          <w:szCs w:val="18"/>
        </w:rPr>
        <w:t>n</w:t>
      </w:r>
      <w:r w:rsidRPr="00D25E6D">
        <w:rPr>
          <w:color w:val="000000"/>
          <w:szCs w:val="18"/>
        </w:rPr>
        <w:t>nées qui suivent concernent d'une part l'ancienne A.O.F. et l'ancienne A.E.F. où l'e</w:t>
      </w:r>
      <w:r w:rsidRPr="00D25E6D">
        <w:rPr>
          <w:color w:val="000000"/>
          <w:szCs w:val="18"/>
        </w:rPr>
        <w:t>n</w:t>
      </w:r>
      <w:r w:rsidRPr="00D25E6D">
        <w:rPr>
          <w:color w:val="000000"/>
          <w:szCs w:val="18"/>
        </w:rPr>
        <w:t>seignement a été exclusivement conduit en français et le reste encore, le Ghana et le Nigeria où une partie au moins de l'enseignement pr</w:t>
      </w:r>
      <w:r w:rsidRPr="00D25E6D">
        <w:rPr>
          <w:color w:val="000000"/>
          <w:szCs w:val="18"/>
        </w:rPr>
        <w:t>i</w:t>
      </w:r>
      <w:r w:rsidRPr="00D25E6D">
        <w:rPr>
          <w:color w:val="000000"/>
          <w:szCs w:val="18"/>
        </w:rPr>
        <w:t>maire - y compris l'alphabétisation de l'e</w:t>
      </w:r>
      <w:r w:rsidRPr="00D25E6D">
        <w:rPr>
          <w:color w:val="000000"/>
          <w:szCs w:val="18"/>
        </w:rPr>
        <w:t>n</w:t>
      </w:r>
      <w:r w:rsidRPr="00D25E6D">
        <w:rPr>
          <w:color w:val="000000"/>
          <w:szCs w:val="18"/>
        </w:rPr>
        <w:t>fant - est conduite en langue maternelle. En les confrontant il est indispensable de ne pas perdre de vue les populations respectives de ces pays : 20 millions pour l'a</w:t>
      </w:r>
      <w:r w:rsidRPr="00D25E6D">
        <w:rPr>
          <w:color w:val="000000"/>
          <w:szCs w:val="18"/>
        </w:rPr>
        <w:t>n</w:t>
      </w:r>
      <w:r w:rsidRPr="00D25E6D">
        <w:rPr>
          <w:color w:val="000000"/>
          <w:szCs w:val="18"/>
        </w:rPr>
        <w:t>cienne A.O.F., 5 millions pour l'ancie</w:t>
      </w:r>
      <w:r w:rsidRPr="00D25E6D">
        <w:rPr>
          <w:color w:val="000000"/>
          <w:szCs w:val="18"/>
        </w:rPr>
        <w:t>n</w:t>
      </w:r>
      <w:r w:rsidRPr="00D25E6D">
        <w:rPr>
          <w:color w:val="000000"/>
          <w:szCs w:val="18"/>
        </w:rPr>
        <w:t>ne A.E.F., 6 millions pour le Ghana, 40 millions pour le Nigeria (chiffres actuels).</w:t>
      </w:r>
    </w:p>
    <w:p w:rsidR="00770C05" w:rsidRPr="00D25E6D" w:rsidRDefault="00770C05" w:rsidP="00770C05">
      <w:pPr>
        <w:spacing w:before="120" w:after="120"/>
        <w:jc w:val="both"/>
      </w:pPr>
      <w:r w:rsidRPr="00D25E6D">
        <w:rPr>
          <w:color w:val="000000"/>
          <w:szCs w:val="18"/>
        </w:rPr>
        <w:t>D'après les mêmes sources, en 1958, l'effectif sc</w:t>
      </w:r>
      <w:r w:rsidRPr="00D25E6D">
        <w:rPr>
          <w:color w:val="000000"/>
          <w:szCs w:val="18"/>
        </w:rPr>
        <w:t>o</w:t>
      </w:r>
      <w:r w:rsidRPr="00D25E6D">
        <w:rPr>
          <w:color w:val="000000"/>
          <w:szCs w:val="18"/>
        </w:rPr>
        <w:t>laire global était de 2.664.551 élèves pour le Nigeria, avec une population scolarisable de l'ordre de 7 mi</w:t>
      </w:r>
      <w:r w:rsidRPr="00D25E6D">
        <w:rPr>
          <w:color w:val="000000"/>
          <w:szCs w:val="18"/>
        </w:rPr>
        <w:t>l</w:t>
      </w:r>
      <w:r w:rsidRPr="00D25E6D">
        <w:rPr>
          <w:color w:val="000000"/>
          <w:szCs w:val="18"/>
        </w:rPr>
        <w:t>lions, d'où un taux de scolarisation d'environ 40 %. Ces chiffres montrent que le taux de scolarisation est plus élevé en valeur absolue dans les anciennes col</w:t>
      </w:r>
      <w:r w:rsidRPr="00D25E6D">
        <w:rPr>
          <w:color w:val="000000"/>
          <w:szCs w:val="18"/>
        </w:rPr>
        <w:t>o</w:t>
      </w:r>
      <w:r w:rsidRPr="00D25E6D">
        <w:rPr>
          <w:color w:val="000000"/>
          <w:szCs w:val="18"/>
        </w:rPr>
        <w:t>nies anglaises : en moyenne il est 5 à 6 fois plus élevé que dans les anciennes colonies françaises. De même, le rythme d'accroissement du taux de scolarisation est nett</w:t>
      </w:r>
      <w:r w:rsidRPr="00D25E6D">
        <w:rPr>
          <w:color w:val="000000"/>
          <w:szCs w:val="18"/>
        </w:rPr>
        <w:t>e</w:t>
      </w:r>
      <w:r w:rsidRPr="00D25E6D">
        <w:rPr>
          <w:color w:val="000000"/>
          <w:szCs w:val="18"/>
        </w:rPr>
        <w:t>ment plus rapide dans les premières que dans les secondes alors que, pour le Ghana, le taux de scolar</w:t>
      </w:r>
      <w:r w:rsidRPr="00D25E6D">
        <w:rPr>
          <w:color w:val="000000"/>
          <w:szCs w:val="18"/>
        </w:rPr>
        <w:t>i</w:t>
      </w:r>
      <w:r w:rsidRPr="00D25E6D">
        <w:rPr>
          <w:color w:val="000000"/>
          <w:szCs w:val="18"/>
        </w:rPr>
        <w:t>sation passe de 29 à 63 % en 11 ans (1948-1959), soit un accroissement annuel moyen de 3 %. Pour l'ex-A.O.F., il passe de 2 à 7 % en 12 ans ; pour l'ex-A.E.F., de 4 % à 11 % en 10 ans avec des accroiss</w:t>
      </w:r>
      <w:r w:rsidRPr="00D25E6D">
        <w:rPr>
          <w:color w:val="000000"/>
          <w:szCs w:val="18"/>
        </w:rPr>
        <w:t>e</w:t>
      </w:r>
      <w:r w:rsidRPr="00D25E6D">
        <w:rPr>
          <w:color w:val="000000"/>
          <w:szCs w:val="18"/>
        </w:rPr>
        <w:t>ments annuels moyens respectifs de 0,4 % et 0,7 %.</w:t>
      </w:r>
    </w:p>
    <w:p w:rsidR="00770C05" w:rsidRPr="00D25E6D" w:rsidRDefault="00770C05" w:rsidP="00770C05">
      <w:pPr>
        <w:spacing w:before="120" w:after="120"/>
        <w:jc w:val="both"/>
      </w:pPr>
      <w:r>
        <w:rPr>
          <w:color w:val="000000"/>
          <w:szCs w:val="18"/>
        </w:rPr>
        <w:t>[168]</w:t>
      </w:r>
    </w:p>
    <w:p w:rsidR="00770C05" w:rsidRPr="00330A4B" w:rsidRDefault="00770C05" w:rsidP="00770C05">
      <w:pPr>
        <w:pStyle w:val="figtitre"/>
      </w:pPr>
      <w:r w:rsidRPr="00330A4B">
        <w:t>Scolarisation globale en A.O.F., A.E.F. et au Gh</w:t>
      </w:r>
      <w:r w:rsidRPr="00330A4B">
        <w:t>a</w:t>
      </w:r>
      <w:r>
        <w:t>na</w:t>
      </w:r>
      <w:r>
        <w:br/>
      </w:r>
      <w:r w:rsidRPr="00330A4B">
        <w:t>depuis la fin de la Deuxième Guerre mondiale (</w:t>
      </w:r>
      <w:r w:rsidRPr="00330A4B">
        <w:rPr>
          <w:i/>
        </w:rPr>
        <w:t>World Surcey of Education</w:t>
      </w:r>
      <w:r>
        <w:t>,</w:t>
      </w:r>
      <w:r>
        <w:br/>
      </w:r>
      <w:r w:rsidRPr="00330A4B">
        <w:t>UNESCO, p. 422 et suivantes, 439 et suivantes, 478 et suivantes)</w:t>
      </w:r>
    </w:p>
    <w:tbl>
      <w:tblPr>
        <w:tblW w:w="0" w:type="auto"/>
        <w:tblInd w:w="-1670" w:type="dxa"/>
        <w:tblLayout w:type="fixed"/>
        <w:tblCellMar>
          <w:left w:w="40" w:type="dxa"/>
          <w:right w:w="40" w:type="dxa"/>
        </w:tblCellMar>
        <w:tblLook w:val="0000" w:firstRow="0" w:lastRow="0" w:firstColumn="0" w:lastColumn="0" w:noHBand="0" w:noVBand="0"/>
      </w:tblPr>
      <w:tblGrid>
        <w:gridCol w:w="810"/>
        <w:gridCol w:w="1260"/>
        <w:gridCol w:w="1260"/>
        <w:gridCol w:w="720"/>
        <w:gridCol w:w="1170"/>
        <w:gridCol w:w="1170"/>
        <w:gridCol w:w="720"/>
        <w:gridCol w:w="990"/>
        <w:gridCol w:w="1260"/>
        <w:gridCol w:w="810"/>
      </w:tblGrid>
      <w:tr w:rsidR="00770C05" w:rsidRPr="00F606B3">
        <w:tblPrEx>
          <w:tblCellMar>
            <w:top w:w="0" w:type="dxa"/>
            <w:bottom w:w="0" w:type="dxa"/>
          </w:tblCellMar>
        </w:tblPrEx>
        <w:tc>
          <w:tcPr>
            <w:tcW w:w="810" w:type="dxa"/>
            <w:vMerge w:val="restart"/>
            <w:tcBorders>
              <w:top w:val="single" w:sz="12" w:space="0" w:color="auto"/>
              <w:bottom w:val="single" w:sz="12" w:space="0" w:color="auto"/>
            </w:tcBorders>
            <w:shd w:val="clear" w:color="auto" w:fill="F9F5DB"/>
            <w:vAlign w:val="center"/>
          </w:tcPr>
          <w:p w:rsidR="00770C05" w:rsidRPr="00330A4B" w:rsidRDefault="00770C05" w:rsidP="00770C05">
            <w:pPr>
              <w:spacing w:before="60" w:after="60"/>
              <w:ind w:firstLine="0"/>
              <w:jc w:val="both"/>
              <w:rPr>
                <w:sz w:val="20"/>
              </w:rPr>
            </w:pPr>
            <w:r w:rsidRPr="00330A4B">
              <w:rPr>
                <w:bCs/>
                <w:sz w:val="20"/>
                <w:szCs w:val="16"/>
              </w:rPr>
              <w:t>A</w:t>
            </w:r>
            <w:r w:rsidRPr="00330A4B">
              <w:rPr>
                <w:bCs/>
                <w:sz w:val="20"/>
                <w:szCs w:val="16"/>
              </w:rPr>
              <w:t>n</w:t>
            </w:r>
            <w:r w:rsidRPr="00330A4B">
              <w:rPr>
                <w:bCs/>
                <w:sz w:val="20"/>
                <w:szCs w:val="16"/>
              </w:rPr>
              <w:t>née</w:t>
            </w:r>
          </w:p>
        </w:tc>
        <w:tc>
          <w:tcPr>
            <w:tcW w:w="3240" w:type="dxa"/>
            <w:gridSpan w:val="3"/>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A.O.F.</w:t>
            </w:r>
          </w:p>
        </w:tc>
        <w:tc>
          <w:tcPr>
            <w:tcW w:w="3060" w:type="dxa"/>
            <w:gridSpan w:val="3"/>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A.E.F.</w:t>
            </w:r>
          </w:p>
        </w:tc>
        <w:tc>
          <w:tcPr>
            <w:tcW w:w="3060" w:type="dxa"/>
            <w:gridSpan w:val="3"/>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Ghana</w:t>
            </w:r>
          </w:p>
        </w:tc>
      </w:tr>
      <w:tr w:rsidR="00770C05" w:rsidRPr="00F606B3">
        <w:tblPrEx>
          <w:tblCellMar>
            <w:top w:w="0" w:type="dxa"/>
            <w:bottom w:w="0" w:type="dxa"/>
          </w:tblCellMar>
        </w:tblPrEx>
        <w:tc>
          <w:tcPr>
            <w:tcW w:w="0" w:type="auto"/>
            <w:vMerge/>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both"/>
              <w:rPr>
                <w:sz w:val="20"/>
              </w:rPr>
            </w:pPr>
          </w:p>
        </w:tc>
        <w:tc>
          <w:tcPr>
            <w:tcW w:w="126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Total des</w:t>
            </w:r>
            <w:r w:rsidRPr="00330A4B">
              <w:rPr>
                <w:bCs/>
                <w:sz w:val="20"/>
                <w:szCs w:val="12"/>
              </w:rPr>
              <w:t xml:space="preserve"> él</w:t>
            </w:r>
            <w:r w:rsidRPr="00330A4B">
              <w:rPr>
                <w:bCs/>
                <w:sz w:val="20"/>
                <w:szCs w:val="12"/>
              </w:rPr>
              <w:t>è</w:t>
            </w:r>
            <w:r w:rsidRPr="00330A4B">
              <w:rPr>
                <w:bCs/>
                <w:sz w:val="20"/>
                <w:szCs w:val="12"/>
              </w:rPr>
              <w:t>ves</w:t>
            </w:r>
          </w:p>
        </w:tc>
        <w:tc>
          <w:tcPr>
            <w:tcW w:w="126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Popul</w:t>
            </w:r>
            <w:r w:rsidRPr="00330A4B">
              <w:rPr>
                <w:bCs/>
                <w:sz w:val="20"/>
                <w:szCs w:val="16"/>
              </w:rPr>
              <w:t>a</w:t>
            </w:r>
            <w:r w:rsidRPr="00330A4B">
              <w:rPr>
                <w:bCs/>
                <w:sz w:val="20"/>
                <w:szCs w:val="12"/>
              </w:rPr>
              <w:t>tion scolaris</w:t>
            </w:r>
            <w:r w:rsidRPr="00330A4B">
              <w:rPr>
                <w:bCs/>
                <w:sz w:val="20"/>
                <w:szCs w:val="12"/>
              </w:rPr>
              <w:t>a</w:t>
            </w:r>
            <w:r w:rsidRPr="00330A4B">
              <w:rPr>
                <w:bCs/>
                <w:sz w:val="20"/>
                <w:szCs w:val="12"/>
              </w:rPr>
              <w:t>ble</w:t>
            </w:r>
            <w:r w:rsidRPr="00330A4B">
              <w:rPr>
                <w:bCs/>
                <w:sz w:val="20"/>
                <w:szCs w:val="12"/>
              </w:rPr>
              <w:br/>
            </w:r>
            <w:r w:rsidRPr="00330A4B">
              <w:rPr>
                <w:bCs/>
                <w:sz w:val="20"/>
                <w:szCs w:val="16"/>
              </w:rPr>
              <w:t>(mi</w:t>
            </w:r>
            <w:r w:rsidRPr="00330A4B">
              <w:rPr>
                <w:bCs/>
                <w:sz w:val="20"/>
                <w:szCs w:val="16"/>
              </w:rPr>
              <w:t>l</w:t>
            </w:r>
            <w:r w:rsidRPr="00330A4B">
              <w:rPr>
                <w:bCs/>
                <w:sz w:val="20"/>
                <w:szCs w:val="16"/>
              </w:rPr>
              <w:t>liers)</w:t>
            </w:r>
          </w:p>
        </w:tc>
        <w:tc>
          <w:tcPr>
            <w:tcW w:w="72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Taux</w:t>
            </w:r>
          </w:p>
        </w:tc>
        <w:tc>
          <w:tcPr>
            <w:tcW w:w="117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Total des</w:t>
            </w:r>
            <w:r w:rsidRPr="00330A4B">
              <w:rPr>
                <w:bCs/>
                <w:sz w:val="20"/>
                <w:szCs w:val="12"/>
              </w:rPr>
              <w:t xml:space="preserve"> él</w:t>
            </w:r>
            <w:r w:rsidRPr="00330A4B">
              <w:rPr>
                <w:bCs/>
                <w:sz w:val="20"/>
                <w:szCs w:val="12"/>
              </w:rPr>
              <w:t>è</w:t>
            </w:r>
            <w:r w:rsidRPr="00330A4B">
              <w:rPr>
                <w:bCs/>
                <w:sz w:val="20"/>
                <w:szCs w:val="12"/>
              </w:rPr>
              <w:t>ves</w:t>
            </w:r>
          </w:p>
        </w:tc>
        <w:tc>
          <w:tcPr>
            <w:tcW w:w="117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Popul</w:t>
            </w:r>
            <w:r w:rsidRPr="00330A4B">
              <w:rPr>
                <w:bCs/>
                <w:sz w:val="20"/>
                <w:szCs w:val="16"/>
              </w:rPr>
              <w:t>a</w:t>
            </w:r>
            <w:r w:rsidRPr="00330A4B">
              <w:rPr>
                <w:bCs/>
                <w:sz w:val="20"/>
                <w:szCs w:val="12"/>
              </w:rPr>
              <w:t>tion scolar</w:t>
            </w:r>
            <w:r w:rsidRPr="00330A4B">
              <w:rPr>
                <w:bCs/>
                <w:sz w:val="20"/>
                <w:szCs w:val="12"/>
              </w:rPr>
              <w:t>i</w:t>
            </w:r>
            <w:r w:rsidRPr="00330A4B">
              <w:rPr>
                <w:bCs/>
                <w:sz w:val="20"/>
                <w:szCs w:val="12"/>
              </w:rPr>
              <w:t>sable</w:t>
            </w:r>
            <w:r w:rsidRPr="00330A4B">
              <w:rPr>
                <w:bCs/>
                <w:sz w:val="20"/>
                <w:szCs w:val="12"/>
              </w:rPr>
              <w:br/>
            </w:r>
            <w:r w:rsidRPr="00330A4B">
              <w:rPr>
                <w:bCs/>
                <w:sz w:val="20"/>
                <w:szCs w:val="16"/>
              </w:rPr>
              <w:t>(mi</w:t>
            </w:r>
            <w:r w:rsidRPr="00330A4B">
              <w:rPr>
                <w:bCs/>
                <w:sz w:val="20"/>
                <w:szCs w:val="16"/>
              </w:rPr>
              <w:t>l</w:t>
            </w:r>
            <w:r w:rsidRPr="00330A4B">
              <w:rPr>
                <w:bCs/>
                <w:sz w:val="20"/>
                <w:szCs w:val="16"/>
              </w:rPr>
              <w:t>liers)</w:t>
            </w:r>
          </w:p>
        </w:tc>
        <w:tc>
          <w:tcPr>
            <w:tcW w:w="72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Taux</w:t>
            </w:r>
          </w:p>
        </w:tc>
        <w:tc>
          <w:tcPr>
            <w:tcW w:w="99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Total des</w:t>
            </w:r>
            <w:r w:rsidRPr="00330A4B">
              <w:rPr>
                <w:bCs/>
                <w:sz w:val="20"/>
                <w:szCs w:val="12"/>
              </w:rPr>
              <w:t xml:space="preserve"> él</w:t>
            </w:r>
            <w:r w:rsidRPr="00330A4B">
              <w:rPr>
                <w:bCs/>
                <w:sz w:val="20"/>
                <w:szCs w:val="12"/>
              </w:rPr>
              <w:t>è</w:t>
            </w:r>
            <w:r w:rsidRPr="00330A4B">
              <w:rPr>
                <w:bCs/>
                <w:sz w:val="20"/>
                <w:szCs w:val="12"/>
              </w:rPr>
              <w:t>ves</w:t>
            </w:r>
          </w:p>
        </w:tc>
        <w:tc>
          <w:tcPr>
            <w:tcW w:w="126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Popul</w:t>
            </w:r>
            <w:r w:rsidRPr="00330A4B">
              <w:rPr>
                <w:bCs/>
                <w:sz w:val="20"/>
                <w:szCs w:val="16"/>
              </w:rPr>
              <w:t>a</w:t>
            </w:r>
            <w:r w:rsidRPr="00330A4B">
              <w:rPr>
                <w:bCs/>
                <w:sz w:val="20"/>
                <w:szCs w:val="12"/>
              </w:rPr>
              <w:t>tion scolaris</w:t>
            </w:r>
            <w:r w:rsidRPr="00330A4B">
              <w:rPr>
                <w:bCs/>
                <w:sz w:val="20"/>
                <w:szCs w:val="12"/>
              </w:rPr>
              <w:t>a</w:t>
            </w:r>
            <w:r w:rsidRPr="00330A4B">
              <w:rPr>
                <w:bCs/>
                <w:sz w:val="20"/>
                <w:szCs w:val="12"/>
              </w:rPr>
              <w:t xml:space="preserve">ble </w:t>
            </w:r>
            <w:r w:rsidRPr="00330A4B">
              <w:rPr>
                <w:bCs/>
                <w:sz w:val="20"/>
                <w:szCs w:val="16"/>
              </w:rPr>
              <w:t>(mi</w:t>
            </w:r>
            <w:r w:rsidRPr="00330A4B">
              <w:rPr>
                <w:bCs/>
                <w:sz w:val="20"/>
                <w:szCs w:val="16"/>
              </w:rPr>
              <w:t>l</w:t>
            </w:r>
            <w:r w:rsidRPr="00330A4B">
              <w:rPr>
                <w:bCs/>
                <w:sz w:val="20"/>
                <w:szCs w:val="16"/>
              </w:rPr>
              <w:t>liers)</w:t>
            </w:r>
          </w:p>
        </w:tc>
        <w:tc>
          <w:tcPr>
            <w:tcW w:w="810" w:type="dxa"/>
            <w:tcBorders>
              <w:top w:val="single" w:sz="12" w:space="0" w:color="auto"/>
              <w:bottom w:val="single" w:sz="12" w:space="0" w:color="auto"/>
            </w:tcBorders>
            <w:shd w:val="clear" w:color="auto" w:fill="F9F5DB"/>
          </w:tcPr>
          <w:p w:rsidR="00770C05" w:rsidRPr="00330A4B" w:rsidRDefault="00770C05" w:rsidP="00770C05">
            <w:pPr>
              <w:spacing w:before="60" w:after="60"/>
              <w:ind w:firstLine="0"/>
              <w:jc w:val="center"/>
              <w:rPr>
                <w:sz w:val="20"/>
              </w:rPr>
            </w:pPr>
            <w:r w:rsidRPr="00330A4B">
              <w:rPr>
                <w:bCs/>
                <w:sz w:val="20"/>
                <w:szCs w:val="16"/>
              </w:rPr>
              <w:t>Taux</w:t>
            </w:r>
          </w:p>
        </w:tc>
      </w:tr>
      <w:tr w:rsidR="00770C05" w:rsidRPr="00055797">
        <w:tblPrEx>
          <w:tblCellMar>
            <w:top w:w="0" w:type="dxa"/>
            <w:bottom w:w="0" w:type="dxa"/>
          </w:tblCellMar>
        </w:tblPrEx>
        <w:tc>
          <w:tcPr>
            <w:tcW w:w="81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r w:rsidRPr="00330A4B">
              <w:rPr>
                <w:bCs/>
                <w:sz w:val="20"/>
                <w:szCs w:val="16"/>
              </w:rPr>
              <w:t>1945</w:t>
            </w:r>
          </w:p>
        </w:tc>
        <w:tc>
          <w:tcPr>
            <w:tcW w:w="126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r w:rsidRPr="00330A4B">
              <w:rPr>
                <w:bCs/>
                <w:sz w:val="20"/>
                <w:szCs w:val="16"/>
              </w:rPr>
              <w:t>106.900</w:t>
            </w:r>
          </w:p>
        </w:tc>
        <w:tc>
          <w:tcPr>
            <w:tcW w:w="126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r w:rsidRPr="00330A4B">
              <w:rPr>
                <w:bCs/>
                <w:sz w:val="20"/>
                <w:szCs w:val="16"/>
              </w:rPr>
              <w:t>3.735</w:t>
            </w:r>
          </w:p>
        </w:tc>
        <w:tc>
          <w:tcPr>
            <w:tcW w:w="72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r w:rsidRPr="00330A4B">
              <w:rPr>
                <w:bCs/>
                <w:sz w:val="20"/>
                <w:szCs w:val="16"/>
              </w:rPr>
              <w:t>2%</w:t>
            </w:r>
          </w:p>
        </w:tc>
        <w:tc>
          <w:tcPr>
            <w:tcW w:w="117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p>
        </w:tc>
        <w:tc>
          <w:tcPr>
            <w:tcW w:w="117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p>
        </w:tc>
        <w:tc>
          <w:tcPr>
            <w:tcW w:w="72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p>
        </w:tc>
        <w:tc>
          <w:tcPr>
            <w:tcW w:w="99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r w:rsidRPr="00330A4B">
              <w:rPr>
                <w:bCs/>
                <w:sz w:val="20"/>
                <w:szCs w:val="16"/>
              </w:rPr>
              <w:t>184.320</w:t>
            </w:r>
          </w:p>
        </w:tc>
        <w:tc>
          <w:tcPr>
            <w:tcW w:w="126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p>
        </w:tc>
        <w:tc>
          <w:tcPr>
            <w:tcW w:w="810" w:type="dxa"/>
            <w:tcBorders>
              <w:top w:val="single" w:sz="12" w:space="0" w:color="auto"/>
            </w:tcBorders>
            <w:shd w:val="clear" w:color="auto" w:fill="FFFFFF"/>
          </w:tcPr>
          <w:p w:rsidR="00770C05" w:rsidRPr="00330A4B" w:rsidRDefault="00770C05" w:rsidP="00770C05">
            <w:pPr>
              <w:spacing w:before="60" w:after="60"/>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1946</w:t>
            </w:r>
          </w:p>
        </w:tc>
        <w:tc>
          <w:tcPr>
            <w:tcW w:w="126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r w:rsidRPr="00330A4B">
              <w:rPr>
                <w:bCs/>
                <w:sz w:val="20"/>
                <w:szCs w:val="16"/>
              </w:rPr>
              <w:t>34.862</w:t>
            </w: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1947</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121.192</w:t>
            </w: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r w:rsidRPr="00330A4B">
              <w:rPr>
                <w:bCs/>
                <w:sz w:val="20"/>
                <w:szCs w:val="16"/>
              </w:rPr>
              <w:t>39.356</w:t>
            </w:r>
          </w:p>
        </w:tc>
        <w:tc>
          <w:tcPr>
            <w:tcW w:w="1170" w:type="dxa"/>
            <w:shd w:val="clear" w:color="auto" w:fill="FFFFFF"/>
          </w:tcPr>
          <w:p w:rsidR="00770C05" w:rsidRPr="00330A4B" w:rsidRDefault="00770C05" w:rsidP="00770C05">
            <w:pPr>
              <w:ind w:firstLine="0"/>
              <w:jc w:val="both"/>
              <w:rPr>
                <w:sz w:val="20"/>
              </w:rPr>
            </w:pPr>
            <w:r w:rsidRPr="00330A4B">
              <w:rPr>
                <w:bCs/>
                <w:sz w:val="20"/>
                <w:szCs w:val="16"/>
              </w:rPr>
              <w:t>1.052</w:t>
            </w:r>
          </w:p>
        </w:tc>
        <w:tc>
          <w:tcPr>
            <w:tcW w:w="720" w:type="dxa"/>
            <w:shd w:val="clear" w:color="auto" w:fill="FFFFFF"/>
          </w:tcPr>
          <w:p w:rsidR="00770C05" w:rsidRPr="00330A4B" w:rsidRDefault="00770C05" w:rsidP="00770C05">
            <w:pPr>
              <w:ind w:firstLine="0"/>
              <w:jc w:val="both"/>
              <w:rPr>
                <w:sz w:val="20"/>
              </w:rPr>
            </w:pPr>
            <w:r w:rsidRPr="00330A4B">
              <w:rPr>
                <w:bCs/>
                <w:sz w:val="20"/>
                <w:szCs w:val="16"/>
              </w:rPr>
              <w:t>4%</w:t>
            </w:r>
          </w:p>
        </w:tc>
        <w:tc>
          <w:tcPr>
            <w:tcW w:w="99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1948</w:t>
            </w:r>
          </w:p>
        </w:tc>
        <w:tc>
          <w:tcPr>
            <w:tcW w:w="126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r w:rsidRPr="00330A4B">
              <w:rPr>
                <w:bCs/>
                <w:sz w:val="20"/>
                <w:szCs w:val="16"/>
              </w:rPr>
              <w:t>51.395</w:t>
            </w: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r w:rsidRPr="00330A4B">
              <w:rPr>
                <w:bCs/>
                <w:sz w:val="20"/>
                <w:szCs w:val="16"/>
              </w:rPr>
              <w:t>286.721</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847</w:t>
            </w:r>
          </w:p>
        </w:tc>
        <w:tc>
          <w:tcPr>
            <w:tcW w:w="810" w:type="dxa"/>
            <w:shd w:val="clear" w:color="auto" w:fill="FFFFFF"/>
          </w:tcPr>
          <w:p w:rsidR="00770C05" w:rsidRPr="00330A4B" w:rsidRDefault="00770C05" w:rsidP="00770C05">
            <w:pPr>
              <w:ind w:firstLine="0"/>
              <w:jc w:val="both"/>
              <w:rPr>
                <w:sz w:val="20"/>
              </w:rPr>
            </w:pPr>
            <w:r w:rsidRPr="00330A4B">
              <w:rPr>
                <w:bCs/>
                <w:sz w:val="20"/>
                <w:szCs w:val="16"/>
              </w:rPr>
              <w:t>29%</w:t>
            </w: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1949</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131.406</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4.000</w:t>
            </w:r>
          </w:p>
        </w:tc>
        <w:tc>
          <w:tcPr>
            <w:tcW w:w="720" w:type="dxa"/>
            <w:shd w:val="clear" w:color="auto" w:fill="FFFFFF"/>
          </w:tcPr>
          <w:p w:rsidR="00770C05" w:rsidRPr="00330A4B" w:rsidRDefault="00770C05" w:rsidP="00770C05">
            <w:pPr>
              <w:ind w:firstLine="0"/>
              <w:jc w:val="both"/>
              <w:rPr>
                <w:sz w:val="20"/>
              </w:rPr>
            </w:pPr>
            <w:r w:rsidRPr="00330A4B">
              <w:rPr>
                <w:bCs/>
                <w:sz w:val="20"/>
                <w:szCs w:val="16"/>
              </w:rPr>
              <w:t>3%</w:t>
            </w:r>
          </w:p>
        </w:tc>
        <w:tc>
          <w:tcPr>
            <w:tcW w:w="1170" w:type="dxa"/>
            <w:shd w:val="clear" w:color="auto" w:fill="FFFFFF"/>
          </w:tcPr>
          <w:p w:rsidR="00770C05" w:rsidRPr="00330A4B" w:rsidRDefault="00770C05" w:rsidP="00770C05">
            <w:pPr>
              <w:ind w:firstLine="0"/>
              <w:jc w:val="both"/>
              <w:rPr>
                <w:sz w:val="20"/>
              </w:rPr>
            </w:pPr>
            <w:r w:rsidRPr="00330A4B">
              <w:rPr>
                <w:bCs/>
                <w:sz w:val="20"/>
                <w:szCs w:val="16"/>
              </w:rPr>
              <w:t>68.987</w:t>
            </w: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r w:rsidRPr="00330A4B">
              <w:rPr>
                <w:bCs/>
                <w:sz w:val="20"/>
                <w:szCs w:val="16"/>
              </w:rPr>
              <w:t>291.519</w:t>
            </w: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1950</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170.378</w:t>
            </w: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r w:rsidRPr="00330A4B">
              <w:rPr>
                <w:bCs/>
                <w:sz w:val="20"/>
                <w:szCs w:val="16"/>
              </w:rPr>
              <w:t>87.510</w:t>
            </w: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r w:rsidRPr="00330A4B">
              <w:rPr>
                <w:bCs/>
                <w:sz w:val="20"/>
                <w:szCs w:val="16"/>
              </w:rPr>
              <w:t>271.945</w:t>
            </w: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1951</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189.841</w:t>
            </w: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r w:rsidRPr="00330A4B">
              <w:rPr>
                <w:bCs/>
                <w:sz w:val="20"/>
                <w:szCs w:val="16"/>
              </w:rPr>
              <w:t>108.124</w:t>
            </w: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r w:rsidRPr="00330A4B">
              <w:rPr>
                <w:bCs/>
                <w:sz w:val="20"/>
                <w:szCs w:val="16"/>
              </w:rPr>
              <w:t>300.921</w:t>
            </w: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1952</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216.543</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4.371</w:t>
            </w:r>
          </w:p>
        </w:tc>
        <w:tc>
          <w:tcPr>
            <w:tcW w:w="720" w:type="dxa"/>
            <w:shd w:val="clear" w:color="auto" w:fill="FFFFFF"/>
          </w:tcPr>
          <w:p w:rsidR="00770C05" w:rsidRPr="00330A4B" w:rsidRDefault="00770C05" w:rsidP="00770C05">
            <w:pPr>
              <w:ind w:firstLine="0"/>
              <w:jc w:val="both"/>
              <w:rPr>
                <w:sz w:val="20"/>
              </w:rPr>
            </w:pPr>
            <w:r w:rsidRPr="00330A4B">
              <w:rPr>
                <w:bCs/>
                <w:sz w:val="20"/>
                <w:szCs w:val="16"/>
              </w:rPr>
              <w:t>5%</w:t>
            </w:r>
          </w:p>
        </w:tc>
        <w:tc>
          <w:tcPr>
            <w:tcW w:w="1170" w:type="dxa"/>
            <w:shd w:val="clear" w:color="auto" w:fill="FFFFFF"/>
          </w:tcPr>
          <w:p w:rsidR="00770C05" w:rsidRPr="00330A4B" w:rsidRDefault="00770C05" w:rsidP="00770C05">
            <w:pPr>
              <w:ind w:firstLine="0"/>
              <w:jc w:val="both"/>
              <w:rPr>
                <w:sz w:val="20"/>
              </w:rPr>
            </w:pPr>
            <w:r w:rsidRPr="00330A4B">
              <w:rPr>
                <w:bCs/>
                <w:sz w:val="20"/>
                <w:szCs w:val="16"/>
              </w:rPr>
              <w:t>122.706</w:t>
            </w:r>
          </w:p>
        </w:tc>
        <w:tc>
          <w:tcPr>
            <w:tcW w:w="1170" w:type="dxa"/>
            <w:shd w:val="clear" w:color="auto" w:fill="FFFFFF"/>
          </w:tcPr>
          <w:p w:rsidR="00770C05" w:rsidRPr="00330A4B" w:rsidRDefault="00770C05" w:rsidP="00770C05">
            <w:pPr>
              <w:ind w:firstLine="0"/>
              <w:jc w:val="both"/>
              <w:rPr>
                <w:sz w:val="20"/>
              </w:rPr>
            </w:pPr>
            <w:r w:rsidRPr="00330A4B">
              <w:rPr>
                <w:bCs/>
                <w:sz w:val="20"/>
                <w:szCs w:val="16"/>
              </w:rPr>
              <w:t>1.117</w:t>
            </w:r>
          </w:p>
        </w:tc>
        <w:tc>
          <w:tcPr>
            <w:tcW w:w="720" w:type="dxa"/>
            <w:shd w:val="clear" w:color="auto" w:fill="FFFFFF"/>
          </w:tcPr>
          <w:p w:rsidR="00770C05" w:rsidRPr="00330A4B" w:rsidRDefault="00770C05" w:rsidP="00770C05">
            <w:pPr>
              <w:ind w:firstLine="0"/>
              <w:jc w:val="both"/>
              <w:rPr>
                <w:sz w:val="20"/>
              </w:rPr>
            </w:pPr>
            <w:r w:rsidRPr="00330A4B">
              <w:rPr>
                <w:bCs/>
                <w:sz w:val="20"/>
                <w:szCs w:val="16"/>
              </w:rPr>
              <w:t>10%</w:t>
            </w:r>
          </w:p>
        </w:tc>
        <w:tc>
          <w:tcPr>
            <w:tcW w:w="990" w:type="dxa"/>
            <w:shd w:val="clear" w:color="auto" w:fill="FFFFFF"/>
          </w:tcPr>
          <w:p w:rsidR="00770C05" w:rsidRPr="00330A4B" w:rsidRDefault="00770C05" w:rsidP="00770C05">
            <w:pPr>
              <w:ind w:firstLine="0"/>
              <w:jc w:val="both"/>
              <w:rPr>
                <w:sz w:val="20"/>
              </w:rPr>
            </w:pPr>
            <w:r w:rsidRPr="00330A4B">
              <w:rPr>
                <w:bCs/>
                <w:sz w:val="20"/>
                <w:szCs w:val="16"/>
              </w:rPr>
              <w:t>418.921</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939</w:t>
            </w:r>
          </w:p>
        </w:tc>
        <w:tc>
          <w:tcPr>
            <w:tcW w:w="810" w:type="dxa"/>
            <w:shd w:val="clear" w:color="auto" w:fill="FFFFFF"/>
          </w:tcPr>
          <w:p w:rsidR="00770C05" w:rsidRPr="00330A4B" w:rsidRDefault="00770C05" w:rsidP="00770C05">
            <w:pPr>
              <w:ind w:firstLine="0"/>
              <w:jc w:val="both"/>
              <w:rPr>
                <w:sz w:val="20"/>
              </w:rPr>
            </w:pPr>
            <w:r w:rsidRPr="00330A4B">
              <w:rPr>
                <w:bCs/>
                <w:sz w:val="20"/>
                <w:szCs w:val="16"/>
              </w:rPr>
              <w:t>42%</w:t>
            </w: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1953</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239.847</w:t>
            </w: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r w:rsidRPr="00330A4B">
              <w:rPr>
                <w:bCs/>
                <w:sz w:val="20"/>
                <w:szCs w:val="16"/>
              </w:rPr>
              <w:t>129.718</w:t>
            </w: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r w:rsidRPr="00330A4B">
              <w:rPr>
                <w:bCs/>
                <w:sz w:val="20"/>
                <w:szCs w:val="16"/>
              </w:rPr>
              <w:t>486.118</w:t>
            </w: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1954</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268.146</w:t>
            </w: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r w:rsidRPr="00330A4B">
              <w:rPr>
                <w:bCs/>
                <w:sz w:val="20"/>
                <w:szCs w:val="16"/>
              </w:rPr>
              <w:t>133.578</w:t>
            </w: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r w:rsidRPr="00330A4B">
              <w:rPr>
                <w:bCs/>
                <w:sz w:val="20"/>
                <w:szCs w:val="16"/>
              </w:rPr>
              <w:t>507.786</w:t>
            </w: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1955</w:t>
            </w:r>
          </w:p>
        </w:tc>
        <w:tc>
          <w:tcPr>
            <w:tcW w:w="126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1956</w:t>
            </w:r>
          </w:p>
        </w:tc>
        <w:tc>
          <w:tcPr>
            <w:tcW w:w="126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1957</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356.800</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5.000</w:t>
            </w:r>
          </w:p>
        </w:tc>
        <w:tc>
          <w:tcPr>
            <w:tcW w:w="720" w:type="dxa"/>
            <w:shd w:val="clear" w:color="auto" w:fill="FFFFFF"/>
          </w:tcPr>
          <w:p w:rsidR="00770C05" w:rsidRPr="00330A4B" w:rsidRDefault="00770C05" w:rsidP="00770C05">
            <w:pPr>
              <w:ind w:firstLine="0"/>
              <w:jc w:val="both"/>
              <w:rPr>
                <w:sz w:val="20"/>
              </w:rPr>
            </w:pPr>
            <w:r w:rsidRPr="00330A4B">
              <w:rPr>
                <w:bCs/>
                <w:sz w:val="20"/>
                <w:szCs w:val="16"/>
              </w:rPr>
              <w:t>7%</w:t>
            </w:r>
          </w:p>
        </w:tc>
        <w:tc>
          <w:tcPr>
            <w:tcW w:w="1170" w:type="dxa"/>
            <w:shd w:val="clear" w:color="auto" w:fill="FFFFFF"/>
          </w:tcPr>
          <w:p w:rsidR="00770C05" w:rsidRPr="00330A4B" w:rsidRDefault="00770C05" w:rsidP="00770C05">
            <w:pPr>
              <w:ind w:firstLine="0"/>
              <w:jc w:val="both"/>
              <w:rPr>
                <w:sz w:val="20"/>
              </w:rPr>
            </w:pPr>
            <w:r w:rsidRPr="00330A4B">
              <w:rPr>
                <w:bCs/>
                <w:sz w:val="20"/>
                <w:szCs w:val="16"/>
              </w:rPr>
              <w:t>168.900</w:t>
            </w:r>
          </w:p>
        </w:tc>
        <w:tc>
          <w:tcPr>
            <w:tcW w:w="1170" w:type="dxa"/>
            <w:shd w:val="clear" w:color="auto" w:fill="FFFFFF"/>
          </w:tcPr>
          <w:p w:rsidR="00770C05" w:rsidRPr="00330A4B" w:rsidRDefault="00770C05" w:rsidP="00770C05">
            <w:pPr>
              <w:ind w:firstLine="0"/>
              <w:jc w:val="both"/>
              <w:rPr>
                <w:sz w:val="20"/>
              </w:rPr>
            </w:pPr>
            <w:r w:rsidRPr="00330A4B">
              <w:rPr>
                <w:bCs/>
                <w:sz w:val="20"/>
                <w:szCs w:val="16"/>
              </w:rPr>
              <w:t>1.500</w:t>
            </w:r>
          </w:p>
        </w:tc>
        <w:tc>
          <w:tcPr>
            <w:tcW w:w="720" w:type="dxa"/>
            <w:shd w:val="clear" w:color="auto" w:fill="FFFFFF"/>
          </w:tcPr>
          <w:p w:rsidR="00770C05" w:rsidRPr="00330A4B" w:rsidRDefault="00770C05" w:rsidP="00770C05">
            <w:pPr>
              <w:ind w:firstLine="0"/>
              <w:jc w:val="both"/>
              <w:rPr>
                <w:sz w:val="20"/>
              </w:rPr>
            </w:pPr>
            <w:r w:rsidRPr="00330A4B">
              <w:rPr>
                <w:bCs/>
                <w:sz w:val="20"/>
                <w:szCs w:val="16"/>
              </w:rPr>
              <w:t>11%</w:t>
            </w:r>
          </w:p>
        </w:tc>
        <w:tc>
          <w:tcPr>
            <w:tcW w:w="99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1958</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452.797*</w:t>
            </w: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r w:rsidRPr="00330A4B">
              <w:rPr>
                <w:bCs/>
                <w:sz w:val="20"/>
                <w:szCs w:val="16"/>
              </w:rPr>
              <w:t>9%</w:t>
            </w:r>
          </w:p>
        </w:tc>
        <w:tc>
          <w:tcPr>
            <w:tcW w:w="1170" w:type="dxa"/>
            <w:shd w:val="clear" w:color="auto" w:fill="FFFFFF"/>
          </w:tcPr>
          <w:p w:rsidR="00770C05" w:rsidRPr="00330A4B" w:rsidRDefault="00770C05" w:rsidP="00770C05">
            <w:pPr>
              <w:ind w:firstLine="0"/>
              <w:jc w:val="both"/>
              <w:rPr>
                <w:sz w:val="20"/>
              </w:rPr>
            </w:pPr>
            <w:r w:rsidRPr="00330A4B">
              <w:rPr>
                <w:bCs/>
                <w:sz w:val="20"/>
                <w:szCs w:val="16"/>
              </w:rPr>
              <w:t>203.816</w:t>
            </w: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r w:rsidRPr="00330A4B">
              <w:rPr>
                <w:bCs/>
                <w:sz w:val="20"/>
                <w:szCs w:val="16"/>
              </w:rPr>
              <w:t>13,4%</w:t>
            </w:r>
          </w:p>
        </w:tc>
        <w:tc>
          <w:tcPr>
            <w:tcW w:w="990" w:type="dxa"/>
            <w:shd w:val="clear" w:color="auto" w:fill="FFFFFF"/>
          </w:tcPr>
          <w:p w:rsidR="00770C05" w:rsidRPr="00330A4B" w:rsidRDefault="00770C05" w:rsidP="00770C05">
            <w:pPr>
              <w:ind w:firstLine="0"/>
              <w:jc w:val="both"/>
              <w:rPr>
                <w:sz w:val="20"/>
              </w:rPr>
            </w:pPr>
            <w:r w:rsidRPr="00330A4B">
              <w:rPr>
                <w:bCs/>
                <w:sz w:val="20"/>
                <w:szCs w:val="16"/>
              </w:rPr>
              <w:t>624.093</w:t>
            </w:r>
          </w:p>
        </w:tc>
        <w:tc>
          <w:tcPr>
            <w:tcW w:w="1260" w:type="dxa"/>
            <w:shd w:val="clear" w:color="auto" w:fill="FFFFFF"/>
          </w:tcPr>
          <w:p w:rsidR="00770C05" w:rsidRPr="00330A4B" w:rsidRDefault="00770C05" w:rsidP="00770C05">
            <w:pPr>
              <w:ind w:firstLine="0"/>
              <w:jc w:val="both"/>
              <w:rPr>
                <w:sz w:val="20"/>
              </w:rPr>
            </w:pPr>
          </w:p>
        </w:tc>
        <w:tc>
          <w:tcPr>
            <w:tcW w:w="810" w:type="dxa"/>
            <w:shd w:val="clear" w:color="auto" w:fill="FFFFFF"/>
          </w:tcPr>
          <w:p w:rsidR="00770C05" w:rsidRPr="00330A4B" w:rsidRDefault="00770C05" w:rsidP="00770C05">
            <w:pPr>
              <w:ind w:firstLine="0"/>
              <w:jc w:val="both"/>
              <w:rPr>
                <w:sz w:val="20"/>
              </w:rPr>
            </w:pPr>
            <w:r w:rsidRPr="00330A4B">
              <w:rPr>
                <w:bCs/>
                <w:sz w:val="20"/>
                <w:szCs w:val="16"/>
              </w:rPr>
              <w:t>52%</w:t>
            </w:r>
          </w:p>
        </w:tc>
      </w:tr>
      <w:tr w:rsidR="00770C05" w:rsidRPr="00055797">
        <w:tblPrEx>
          <w:tblCellMar>
            <w:top w:w="0" w:type="dxa"/>
            <w:bottom w:w="0" w:type="dxa"/>
          </w:tblCellMar>
        </w:tblPrEx>
        <w:tc>
          <w:tcPr>
            <w:tcW w:w="810" w:type="dxa"/>
            <w:shd w:val="clear" w:color="auto" w:fill="FFFFFF"/>
          </w:tcPr>
          <w:p w:rsidR="00770C05" w:rsidRPr="00330A4B" w:rsidRDefault="00770C05" w:rsidP="00770C05">
            <w:pPr>
              <w:ind w:firstLine="0"/>
              <w:jc w:val="both"/>
              <w:rPr>
                <w:sz w:val="20"/>
              </w:rPr>
            </w:pPr>
            <w:r w:rsidRPr="00330A4B">
              <w:rPr>
                <w:bCs/>
                <w:sz w:val="20"/>
                <w:szCs w:val="16"/>
              </w:rPr>
              <w:t>1959</w:t>
            </w:r>
          </w:p>
        </w:tc>
        <w:tc>
          <w:tcPr>
            <w:tcW w:w="1260" w:type="dxa"/>
            <w:shd w:val="clear" w:color="auto" w:fill="FFFFFF"/>
          </w:tcPr>
          <w:p w:rsidR="00770C05" w:rsidRPr="00330A4B" w:rsidRDefault="00770C05" w:rsidP="00770C05">
            <w:pPr>
              <w:ind w:firstLine="0"/>
              <w:jc w:val="both"/>
              <w:rPr>
                <w:sz w:val="20"/>
              </w:rPr>
            </w:pPr>
          </w:p>
        </w:tc>
        <w:tc>
          <w:tcPr>
            <w:tcW w:w="126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p>
        </w:tc>
        <w:tc>
          <w:tcPr>
            <w:tcW w:w="1170" w:type="dxa"/>
            <w:shd w:val="clear" w:color="auto" w:fill="FFFFFF"/>
          </w:tcPr>
          <w:p w:rsidR="00770C05" w:rsidRPr="00330A4B" w:rsidRDefault="00770C05" w:rsidP="00770C05">
            <w:pPr>
              <w:ind w:firstLine="0"/>
              <w:jc w:val="both"/>
              <w:rPr>
                <w:sz w:val="20"/>
              </w:rPr>
            </w:pPr>
          </w:p>
        </w:tc>
        <w:tc>
          <w:tcPr>
            <w:tcW w:w="720" w:type="dxa"/>
            <w:shd w:val="clear" w:color="auto" w:fill="FFFFFF"/>
          </w:tcPr>
          <w:p w:rsidR="00770C05" w:rsidRPr="00330A4B" w:rsidRDefault="00770C05" w:rsidP="00770C05">
            <w:pPr>
              <w:ind w:firstLine="0"/>
              <w:jc w:val="both"/>
              <w:rPr>
                <w:sz w:val="20"/>
              </w:rPr>
            </w:pPr>
          </w:p>
        </w:tc>
        <w:tc>
          <w:tcPr>
            <w:tcW w:w="990" w:type="dxa"/>
            <w:shd w:val="clear" w:color="auto" w:fill="FFFFFF"/>
          </w:tcPr>
          <w:p w:rsidR="00770C05" w:rsidRPr="00330A4B" w:rsidRDefault="00770C05" w:rsidP="00770C05">
            <w:pPr>
              <w:ind w:firstLine="0"/>
              <w:jc w:val="both"/>
              <w:rPr>
                <w:sz w:val="20"/>
              </w:rPr>
            </w:pPr>
            <w:r w:rsidRPr="00330A4B">
              <w:rPr>
                <w:bCs/>
                <w:sz w:val="20"/>
                <w:szCs w:val="16"/>
              </w:rPr>
              <w:t>763.337</w:t>
            </w:r>
          </w:p>
        </w:tc>
        <w:tc>
          <w:tcPr>
            <w:tcW w:w="1260" w:type="dxa"/>
            <w:shd w:val="clear" w:color="auto" w:fill="FFFFFF"/>
          </w:tcPr>
          <w:p w:rsidR="00770C05" w:rsidRPr="00330A4B" w:rsidRDefault="00770C05" w:rsidP="00770C05">
            <w:pPr>
              <w:ind w:firstLine="0"/>
              <w:jc w:val="both"/>
              <w:rPr>
                <w:sz w:val="20"/>
              </w:rPr>
            </w:pPr>
            <w:r w:rsidRPr="00330A4B">
              <w:rPr>
                <w:bCs/>
                <w:sz w:val="20"/>
                <w:szCs w:val="16"/>
              </w:rPr>
              <w:t>1.200</w:t>
            </w:r>
          </w:p>
        </w:tc>
        <w:tc>
          <w:tcPr>
            <w:tcW w:w="810" w:type="dxa"/>
            <w:shd w:val="clear" w:color="auto" w:fill="FFFFFF"/>
          </w:tcPr>
          <w:p w:rsidR="00770C05" w:rsidRPr="00330A4B" w:rsidRDefault="00770C05" w:rsidP="00770C05">
            <w:pPr>
              <w:ind w:firstLine="0"/>
              <w:jc w:val="both"/>
              <w:rPr>
                <w:sz w:val="20"/>
              </w:rPr>
            </w:pPr>
            <w:r w:rsidRPr="00330A4B">
              <w:rPr>
                <w:bCs/>
                <w:sz w:val="20"/>
                <w:szCs w:val="16"/>
              </w:rPr>
              <w:t>63%</w:t>
            </w:r>
          </w:p>
        </w:tc>
      </w:tr>
      <w:tr w:rsidR="00770C05" w:rsidRPr="00055797">
        <w:tblPrEx>
          <w:tblCellMar>
            <w:top w:w="0" w:type="dxa"/>
            <w:bottom w:w="0" w:type="dxa"/>
          </w:tblCellMar>
        </w:tblPrEx>
        <w:tc>
          <w:tcPr>
            <w:tcW w:w="81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r w:rsidRPr="00330A4B">
              <w:rPr>
                <w:bCs/>
                <w:sz w:val="20"/>
                <w:szCs w:val="16"/>
              </w:rPr>
              <w:t>1960</w:t>
            </w:r>
          </w:p>
        </w:tc>
        <w:tc>
          <w:tcPr>
            <w:tcW w:w="126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c>
          <w:tcPr>
            <w:tcW w:w="126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c>
          <w:tcPr>
            <w:tcW w:w="72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c>
          <w:tcPr>
            <w:tcW w:w="117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c>
          <w:tcPr>
            <w:tcW w:w="117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c>
          <w:tcPr>
            <w:tcW w:w="72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c>
          <w:tcPr>
            <w:tcW w:w="99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c>
          <w:tcPr>
            <w:tcW w:w="126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c>
          <w:tcPr>
            <w:tcW w:w="810" w:type="dxa"/>
            <w:tcBorders>
              <w:bottom w:val="single" w:sz="12" w:space="0" w:color="auto"/>
            </w:tcBorders>
            <w:shd w:val="clear" w:color="auto" w:fill="FFFFFF"/>
          </w:tcPr>
          <w:p w:rsidR="00770C05" w:rsidRPr="00330A4B" w:rsidRDefault="00770C05" w:rsidP="00770C05">
            <w:pPr>
              <w:spacing w:before="60" w:after="60"/>
              <w:ind w:firstLine="0"/>
              <w:jc w:val="both"/>
              <w:rPr>
                <w:sz w:val="20"/>
              </w:rPr>
            </w:pPr>
          </w:p>
        </w:tc>
      </w:tr>
    </w:tbl>
    <w:p w:rsidR="00770C05" w:rsidRPr="00D25E6D" w:rsidRDefault="00770C05" w:rsidP="00770C05">
      <w:pPr>
        <w:spacing w:before="120" w:after="120"/>
        <w:jc w:val="both"/>
      </w:pPr>
      <w:r>
        <w:rPr>
          <w:rFonts w:cs="Calibri Light"/>
          <w:szCs w:val="2"/>
        </w:rPr>
        <w:br w:type="page"/>
      </w:r>
      <w:r w:rsidRPr="00D25E6D">
        <w:rPr>
          <w:color w:val="000000"/>
          <w:szCs w:val="18"/>
        </w:rPr>
        <w:t>D'après les mêmes sources, en 1958, l'effectif sc</w:t>
      </w:r>
      <w:r w:rsidRPr="00D25E6D">
        <w:rPr>
          <w:color w:val="000000"/>
          <w:szCs w:val="18"/>
        </w:rPr>
        <w:t>o</w:t>
      </w:r>
      <w:r w:rsidRPr="00D25E6D">
        <w:rPr>
          <w:color w:val="000000"/>
          <w:szCs w:val="18"/>
        </w:rPr>
        <w:t>laire global était de 2.664.551 élèves pour le Nigeria, avec une population scolarisable de l'ordre de 7 mi</w:t>
      </w:r>
      <w:r w:rsidRPr="00D25E6D">
        <w:rPr>
          <w:color w:val="000000"/>
          <w:szCs w:val="18"/>
        </w:rPr>
        <w:t>l</w:t>
      </w:r>
      <w:r w:rsidRPr="00D25E6D">
        <w:rPr>
          <w:color w:val="000000"/>
          <w:szCs w:val="18"/>
        </w:rPr>
        <w:t>lions, d'où un taux de scolarisation d'environ 40%.</w:t>
      </w:r>
    </w:p>
    <w:p w:rsidR="00770C05" w:rsidRPr="00D25E6D" w:rsidRDefault="00770C05" w:rsidP="00770C05">
      <w:pPr>
        <w:spacing w:before="120" w:after="120"/>
        <w:jc w:val="both"/>
      </w:pPr>
      <w:r w:rsidRPr="00D25E6D">
        <w:rPr>
          <w:color w:val="000000"/>
          <w:szCs w:val="18"/>
        </w:rPr>
        <w:t>Ces chiffres montrent que le taux de scolarisation est plus élevé en valeur absolue dans les anciennes colonies anglaises : en moyenne il est 5 à 6 fois plus élevé que dans les anciennes colonies françaises. De même le rythme d'accroissement du taux de scolarisation est nett</w:t>
      </w:r>
      <w:r w:rsidRPr="00D25E6D">
        <w:rPr>
          <w:color w:val="000000"/>
          <w:szCs w:val="18"/>
        </w:rPr>
        <w:t>e</w:t>
      </w:r>
      <w:r w:rsidRPr="00D25E6D">
        <w:rPr>
          <w:color w:val="000000"/>
          <w:szCs w:val="18"/>
        </w:rPr>
        <w:t>ment plus rapide dans les premières que dans les secondes ; alors que pour le Ghana le taux de scolarisation passe de 29 à 63% en 11 ans (1948-1959) soit un accroissement annuel moyen de 3%, pour l'ex-A.O.F. il passe de 2 à 7% en 12 ans, pour l'ex-A.E.F. de 4% à 11% en 10 ans avec des accroi</w:t>
      </w:r>
      <w:r w:rsidRPr="00D25E6D">
        <w:rPr>
          <w:color w:val="000000"/>
          <w:szCs w:val="18"/>
        </w:rPr>
        <w:t>s</w:t>
      </w:r>
      <w:r w:rsidRPr="00D25E6D">
        <w:rPr>
          <w:color w:val="000000"/>
          <w:szCs w:val="18"/>
        </w:rPr>
        <w:t>sements annuels moyens respectifs, de 0,4% et 0,7%.</w:t>
      </w:r>
    </w:p>
    <w:p w:rsidR="00770C05" w:rsidRDefault="00770C05" w:rsidP="00770C05">
      <w:pPr>
        <w:spacing w:before="120" w:after="120"/>
        <w:jc w:val="both"/>
        <w:rPr>
          <w:color w:val="000000"/>
          <w:szCs w:val="16"/>
        </w:rPr>
      </w:pPr>
      <w:r>
        <w:rPr>
          <w:color w:val="000000"/>
          <w:szCs w:val="16"/>
        </w:rPr>
        <w:t>[169]</w:t>
      </w:r>
    </w:p>
    <w:p w:rsidR="00770C05" w:rsidRPr="00D25E6D" w:rsidRDefault="00770C05" w:rsidP="00770C05">
      <w:pPr>
        <w:spacing w:before="120" w:after="120"/>
        <w:jc w:val="both"/>
      </w:pPr>
    </w:p>
    <w:p w:rsidR="00770C05" w:rsidRPr="00330A4B" w:rsidRDefault="00770C05" w:rsidP="00770C05">
      <w:pPr>
        <w:pStyle w:val="figtitre"/>
      </w:pPr>
      <w:r w:rsidRPr="00330A4B">
        <w:t>Sur le plan des bibliothèques</w:t>
      </w:r>
    </w:p>
    <w:tbl>
      <w:tblPr>
        <w:tblW w:w="0" w:type="auto"/>
        <w:tblInd w:w="40" w:type="dxa"/>
        <w:tblLayout w:type="fixed"/>
        <w:tblCellMar>
          <w:left w:w="40" w:type="dxa"/>
          <w:right w:w="40" w:type="dxa"/>
        </w:tblCellMar>
        <w:tblLook w:val="0000" w:firstRow="0" w:lastRow="0" w:firstColumn="0" w:lastColumn="0" w:noHBand="0" w:noVBand="0"/>
      </w:tblPr>
      <w:tblGrid>
        <w:gridCol w:w="720"/>
        <w:gridCol w:w="782"/>
        <w:gridCol w:w="917"/>
        <w:gridCol w:w="917"/>
        <w:gridCol w:w="917"/>
        <w:gridCol w:w="916"/>
        <w:gridCol w:w="917"/>
        <w:gridCol w:w="917"/>
        <w:gridCol w:w="917"/>
      </w:tblGrid>
      <w:tr w:rsidR="00770C05" w:rsidRPr="00055797">
        <w:tblPrEx>
          <w:tblCellMar>
            <w:top w:w="0" w:type="dxa"/>
            <w:bottom w:w="0" w:type="dxa"/>
          </w:tblCellMar>
        </w:tblPrEx>
        <w:tc>
          <w:tcPr>
            <w:tcW w:w="720" w:type="dxa"/>
            <w:vMerge w:val="restart"/>
            <w:tcBorders>
              <w:top w:val="single" w:sz="12" w:space="0" w:color="auto"/>
              <w:bottom w:val="single" w:sz="12" w:space="0" w:color="auto"/>
            </w:tcBorders>
            <w:shd w:val="clear" w:color="auto" w:fill="F9F5DB"/>
          </w:tcPr>
          <w:p w:rsidR="00770C05" w:rsidRPr="00F606B3" w:rsidRDefault="00770C05" w:rsidP="00770C05">
            <w:pPr>
              <w:spacing w:before="60" w:after="60"/>
              <w:ind w:firstLine="0"/>
              <w:jc w:val="both"/>
              <w:rPr>
                <w:sz w:val="24"/>
              </w:rPr>
            </w:pPr>
          </w:p>
        </w:tc>
        <w:tc>
          <w:tcPr>
            <w:tcW w:w="1699" w:type="dxa"/>
            <w:gridSpan w:val="2"/>
            <w:tcBorders>
              <w:top w:val="single" w:sz="12" w:space="0" w:color="auto"/>
              <w:bottom w:val="single" w:sz="12" w:space="0" w:color="auto"/>
            </w:tcBorders>
            <w:shd w:val="clear" w:color="auto" w:fill="F9F5DB"/>
          </w:tcPr>
          <w:p w:rsidR="00770C05" w:rsidRPr="00F606B3" w:rsidRDefault="00770C05" w:rsidP="00770C05">
            <w:pPr>
              <w:spacing w:before="60" w:after="60"/>
              <w:ind w:firstLine="0"/>
              <w:jc w:val="center"/>
              <w:rPr>
                <w:sz w:val="24"/>
              </w:rPr>
            </w:pPr>
            <w:r w:rsidRPr="00F606B3">
              <w:rPr>
                <w:bCs/>
                <w:sz w:val="24"/>
                <w:szCs w:val="16"/>
              </w:rPr>
              <w:t>A.O.F.</w:t>
            </w:r>
          </w:p>
        </w:tc>
        <w:tc>
          <w:tcPr>
            <w:tcW w:w="1834" w:type="dxa"/>
            <w:gridSpan w:val="2"/>
            <w:tcBorders>
              <w:top w:val="single" w:sz="12" w:space="0" w:color="auto"/>
              <w:bottom w:val="single" w:sz="12" w:space="0" w:color="auto"/>
            </w:tcBorders>
            <w:shd w:val="clear" w:color="auto" w:fill="F9F5DB"/>
          </w:tcPr>
          <w:p w:rsidR="00770C05" w:rsidRPr="00F606B3" w:rsidRDefault="00770C05" w:rsidP="00770C05">
            <w:pPr>
              <w:spacing w:before="60" w:after="60"/>
              <w:ind w:firstLine="0"/>
              <w:jc w:val="center"/>
              <w:rPr>
                <w:sz w:val="24"/>
              </w:rPr>
            </w:pPr>
            <w:r w:rsidRPr="00F606B3">
              <w:rPr>
                <w:bCs/>
                <w:sz w:val="24"/>
                <w:szCs w:val="16"/>
              </w:rPr>
              <w:t>A.EF.</w:t>
            </w:r>
          </w:p>
        </w:tc>
        <w:tc>
          <w:tcPr>
            <w:tcW w:w="1833" w:type="dxa"/>
            <w:gridSpan w:val="2"/>
            <w:tcBorders>
              <w:top w:val="single" w:sz="12" w:space="0" w:color="auto"/>
              <w:bottom w:val="single" w:sz="12" w:space="0" w:color="auto"/>
            </w:tcBorders>
            <w:shd w:val="clear" w:color="auto" w:fill="F9F5DB"/>
          </w:tcPr>
          <w:p w:rsidR="00770C05" w:rsidRPr="00F606B3" w:rsidRDefault="00770C05" w:rsidP="00770C05">
            <w:pPr>
              <w:spacing w:before="60" w:after="60"/>
              <w:ind w:firstLine="0"/>
              <w:jc w:val="center"/>
              <w:rPr>
                <w:sz w:val="24"/>
              </w:rPr>
            </w:pPr>
            <w:r w:rsidRPr="00F606B3">
              <w:rPr>
                <w:bCs/>
                <w:smallCaps/>
                <w:sz w:val="24"/>
                <w:szCs w:val="16"/>
              </w:rPr>
              <w:t>Ghana</w:t>
            </w:r>
          </w:p>
        </w:tc>
        <w:tc>
          <w:tcPr>
            <w:tcW w:w="1834" w:type="dxa"/>
            <w:gridSpan w:val="2"/>
            <w:tcBorders>
              <w:top w:val="single" w:sz="12" w:space="0" w:color="auto"/>
              <w:bottom w:val="single" w:sz="12" w:space="0" w:color="auto"/>
            </w:tcBorders>
            <w:shd w:val="clear" w:color="auto" w:fill="F9F5DB"/>
          </w:tcPr>
          <w:p w:rsidR="00770C05" w:rsidRPr="00F606B3" w:rsidRDefault="00770C05" w:rsidP="00770C05">
            <w:pPr>
              <w:spacing w:before="60" w:after="60"/>
              <w:ind w:firstLine="0"/>
              <w:jc w:val="center"/>
              <w:rPr>
                <w:sz w:val="24"/>
              </w:rPr>
            </w:pPr>
            <w:r>
              <w:rPr>
                <w:bCs/>
                <w:sz w:val="24"/>
                <w:szCs w:val="12"/>
              </w:rPr>
              <w:t>NIG</w:t>
            </w:r>
            <w:r w:rsidRPr="00F606B3">
              <w:rPr>
                <w:bCs/>
                <w:sz w:val="24"/>
                <w:szCs w:val="12"/>
              </w:rPr>
              <w:t>É</w:t>
            </w:r>
            <w:r w:rsidRPr="00F606B3">
              <w:rPr>
                <w:bCs/>
                <w:sz w:val="24"/>
                <w:szCs w:val="12"/>
              </w:rPr>
              <w:t>RIA</w:t>
            </w:r>
          </w:p>
        </w:tc>
      </w:tr>
      <w:tr w:rsidR="00770C05" w:rsidRPr="00055797">
        <w:tblPrEx>
          <w:tblCellMar>
            <w:top w:w="0" w:type="dxa"/>
            <w:bottom w:w="0" w:type="dxa"/>
          </w:tblCellMar>
        </w:tblPrEx>
        <w:trPr>
          <w:cantSplit/>
          <w:trHeight w:val="1134"/>
        </w:trPr>
        <w:tc>
          <w:tcPr>
            <w:tcW w:w="720" w:type="dxa"/>
            <w:vMerge/>
            <w:tcBorders>
              <w:top w:val="single" w:sz="12" w:space="0" w:color="auto"/>
              <w:bottom w:val="single" w:sz="12" w:space="0" w:color="auto"/>
            </w:tcBorders>
            <w:shd w:val="clear" w:color="auto" w:fill="F9F5DB"/>
          </w:tcPr>
          <w:p w:rsidR="00770C05" w:rsidRPr="00F606B3" w:rsidRDefault="00770C05" w:rsidP="00770C05">
            <w:pPr>
              <w:spacing w:before="60" w:after="60"/>
              <w:ind w:firstLine="0"/>
              <w:jc w:val="center"/>
              <w:rPr>
                <w:sz w:val="24"/>
              </w:rPr>
            </w:pPr>
          </w:p>
        </w:tc>
        <w:tc>
          <w:tcPr>
            <w:tcW w:w="782"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No</w:t>
            </w:r>
            <w:r w:rsidRPr="00DA0ABB">
              <w:rPr>
                <w:bCs/>
                <w:sz w:val="24"/>
                <w:szCs w:val="16"/>
              </w:rPr>
              <w:t>m</w:t>
            </w:r>
            <w:r w:rsidRPr="00DA0ABB">
              <w:rPr>
                <w:bCs/>
                <w:sz w:val="24"/>
                <w:szCs w:val="16"/>
              </w:rPr>
              <w:t>bre</w:t>
            </w:r>
          </w:p>
        </w:tc>
        <w:tc>
          <w:tcPr>
            <w:tcW w:w="91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V</w:t>
            </w:r>
            <w:r w:rsidRPr="00DA0ABB">
              <w:rPr>
                <w:bCs/>
                <w:sz w:val="24"/>
                <w:szCs w:val="16"/>
              </w:rPr>
              <w:t>o</w:t>
            </w:r>
            <w:r w:rsidRPr="00DA0ABB">
              <w:rPr>
                <w:bCs/>
                <w:sz w:val="24"/>
                <w:szCs w:val="16"/>
              </w:rPr>
              <w:t>lumes</w:t>
            </w:r>
          </w:p>
        </w:tc>
        <w:tc>
          <w:tcPr>
            <w:tcW w:w="91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No</w:t>
            </w:r>
            <w:r w:rsidRPr="00DA0ABB">
              <w:rPr>
                <w:bCs/>
                <w:sz w:val="24"/>
                <w:szCs w:val="16"/>
              </w:rPr>
              <w:t>m</w:t>
            </w:r>
            <w:r w:rsidRPr="00DA0ABB">
              <w:rPr>
                <w:bCs/>
                <w:sz w:val="24"/>
                <w:szCs w:val="16"/>
              </w:rPr>
              <w:t>bre</w:t>
            </w:r>
          </w:p>
        </w:tc>
        <w:tc>
          <w:tcPr>
            <w:tcW w:w="91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V</w:t>
            </w:r>
            <w:r w:rsidRPr="00DA0ABB">
              <w:rPr>
                <w:bCs/>
                <w:sz w:val="24"/>
                <w:szCs w:val="16"/>
              </w:rPr>
              <w:t>o</w:t>
            </w:r>
            <w:r w:rsidRPr="00DA0ABB">
              <w:rPr>
                <w:bCs/>
                <w:sz w:val="24"/>
                <w:szCs w:val="16"/>
              </w:rPr>
              <w:t>lumes</w:t>
            </w:r>
          </w:p>
        </w:tc>
        <w:tc>
          <w:tcPr>
            <w:tcW w:w="916"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No</w:t>
            </w:r>
            <w:r w:rsidRPr="00DA0ABB">
              <w:rPr>
                <w:bCs/>
                <w:sz w:val="24"/>
                <w:szCs w:val="16"/>
              </w:rPr>
              <w:t>m</w:t>
            </w:r>
            <w:r w:rsidRPr="00DA0ABB">
              <w:rPr>
                <w:bCs/>
                <w:sz w:val="24"/>
                <w:szCs w:val="16"/>
              </w:rPr>
              <w:t>bre</w:t>
            </w:r>
          </w:p>
        </w:tc>
        <w:tc>
          <w:tcPr>
            <w:tcW w:w="91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V</w:t>
            </w:r>
            <w:r w:rsidRPr="00DA0ABB">
              <w:rPr>
                <w:bCs/>
                <w:sz w:val="24"/>
                <w:szCs w:val="16"/>
              </w:rPr>
              <w:t>o</w:t>
            </w:r>
            <w:r w:rsidRPr="00DA0ABB">
              <w:rPr>
                <w:bCs/>
                <w:sz w:val="24"/>
                <w:szCs w:val="16"/>
              </w:rPr>
              <w:t>lumes</w:t>
            </w:r>
          </w:p>
        </w:tc>
        <w:tc>
          <w:tcPr>
            <w:tcW w:w="91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No</w:t>
            </w:r>
            <w:r w:rsidRPr="00DA0ABB">
              <w:rPr>
                <w:bCs/>
                <w:sz w:val="24"/>
                <w:szCs w:val="16"/>
              </w:rPr>
              <w:t>m</w:t>
            </w:r>
            <w:r w:rsidRPr="00DA0ABB">
              <w:rPr>
                <w:bCs/>
                <w:sz w:val="24"/>
                <w:szCs w:val="16"/>
              </w:rPr>
              <w:t>bre</w:t>
            </w:r>
          </w:p>
        </w:tc>
        <w:tc>
          <w:tcPr>
            <w:tcW w:w="91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V</w:t>
            </w:r>
            <w:r w:rsidRPr="00DA0ABB">
              <w:rPr>
                <w:bCs/>
                <w:sz w:val="24"/>
                <w:szCs w:val="16"/>
              </w:rPr>
              <w:t>o</w:t>
            </w:r>
            <w:r w:rsidRPr="00DA0ABB">
              <w:rPr>
                <w:bCs/>
                <w:sz w:val="24"/>
                <w:szCs w:val="16"/>
              </w:rPr>
              <w:t>lumes</w:t>
            </w:r>
          </w:p>
        </w:tc>
      </w:tr>
      <w:tr w:rsidR="00770C05" w:rsidRPr="00055797">
        <w:tblPrEx>
          <w:tblCellMar>
            <w:top w:w="0" w:type="dxa"/>
            <w:bottom w:w="0" w:type="dxa"/>
          </w:tblCellMar>
        </w:tblPrEx>
        <w:tc>
          <w:tcPr>
            <w:tcW w:w="720" w:type="dxa"/>
            <w:tcBorders>
              <w:top w:val="single" w:sz="12" w:space="0" w:color="auto"/>
            </w:tcBorders>
            <w:shd w:val="clear" w:color="auto" w:fill="FFFFFF"/>
          </w:tcPr>
          <w:p w:rsidR="00770C05" w:rsidRPr="00F606B3" w:rsidRDefault="00770C05" w:rsidP="00770C05">
            <w:pPr>
              <w:spacing w:before="60" w:after="60"/>
              <w:ind w:firstLine="0"/>
              <w:jc w:val="both"/>
              <w:rPr>
                <w:sz w:val="24"/>
              </w:rPr>
            </w:pPr>
            <w:r w:rsidRPr="00F606B3">
              <w:rPr>
                <w:bCs/>
                <w:sz w:val="24"/>
                <w:szCs w:val="16"/>
              </w:rPr>
              <w:t xml:space="preserve">1952 </w:t>
            </w:r>
          </w:p>
        </w:tc>
        <w:tc>
          <w:tcPr>
            <w:tcW w:w="782" w:type="dxa"/>
            <w:tcBorders>
              <w:top w:val="single" w:sz="12" w:space="0" w:color="auto"/>
            </w:tcBorders>
            <w:shd w:val="clear" w:color="auto" w:fill="FFFFFF"/>
          </w:tcPr>
          <w:p w:rsidR="00770C05" w:rsidRPr="00F606B3" w:rsidRDefault="00770C05" w:rsidP="00770C05">
            <w:pPr>
              <w:spacing w:before="60" w:after="60"/>
              <w:ind w:firstLine="0"/>
              <w:jc w:val="center"/>
              <w:rPr>
                <w:sz w:val="24"/>
              </w:rPr>
            </w:pPr>
            <w:r w:rsidRPr="00F606B3">
              <w:rPr>
                <w:bCs/>
                <w:sz w:val="24"/>
                <w:szCs w:val="16"/>
              </w:rPr>
              <w:t>13</w:t>
            </w:r>
          </w:p>
        </w:tc>
        <w:tc>
          <w:tcPr>
            <w:tcW w:w="917" w:type="dxa"/>
            <w:tcBorders>
              <w:top w:val="single" w:sz="12" w:space="0" w:color="auto"/>
            </w:tcBorders>
            <w:shd w:val="clear" w:color="auto" w:fill="FFFFFF"/>
          </w:tcPr>
          <w:p w:rsidR="00770C05" w:rsidRPr="00F606B3" w:rsidRDefault="00770C05" w:rsidP="00770C05">
            <w:pPr>
              <w:spacing w:before="60" w:after="60"/>
              <w:ind w:firstLine="0"/>
              <w:jc w:val="center"/>
              <w:rPr>
                <w:sz w:val="24"/>
              </w:rPr>
            </w:pPr>
            <w:r>
              <w:rPr>
                <w:bCs/>
                <w:sz w:val="24"/>
                <w:szCs w:val="16"/>
              </w:rPr>
              <w:t>5</w:t>
            </w:r>
            <w:r w:rsidRPr="00F606B3">
              <w:rPr>
                <w:bCs/>
                <w:sz w:val="24"/>
                <w:szCs w:val="16"/>
              </w:rPr>
              <w:t>7.000</w:t>
            </w:r>
          </w:p>
        </w:tc>
        <w:tc>
          <w:tcPr>
            <w:tcW w:w="917" w:type="dxa"/>
            <w:tcBorders>
              <w:top w:val="single" w:sz="12" w:space="0" w:color="auto"/>
            </w:tcBorders>
            <w:shd w:val="clear" w:color="auto" w:fill="FFFFFF"/>
          </w:tcPr>
          <w:p w:rsidR="00770C05" w:rsidRPr="00F606B3" w:rsidRDefault="00770C05" w:rsidP="00770C05">
            <w:pPr>
              <w:spacing w:before="60" w:after="60"/>
              <w:ind w:firstLine="0"/>
              <w:jc w:val="center"/>
              <w:rPr>
                <w:sz w:val="24"/>
              </w:rPr>
            </w:pPr>
            <w:r w:rsidRPr="00F606B3">
              <w:rPr>
                <w:bCs/>
                <w:sz w:val="24"/>
                <w:szCs w:val="16"/>
              </w:rPr>
              <w:t>2</w:t>
            </w:r>
          </w:p>
        </w:tc>
        <w:tc>
          <w:tcPr>
            <w:tcW w:w="917" w:type="dxa"/>
            <w:tcBorders>
              <w:top w:val="single" w:sz="12" w:space="0" w:color="auto"/>
            </w:tcBorders>
            <w:shd w:val="clear" w:color="auto" w:fill="FFFFFF"/>
          </w:tcPr>
          <w:p w:rsidR="00770C05" w:rsidRPr="00F606B3" w:rsidRDefault="00770C05" w:rsidP="00770C05">
            <w:pPr>
              <w:spacing w:before="60" w:after="60"/>
              <w:ind w:firstLine="0"/>
              <w:jc w:val="center"/>
              <w:rPr>
                <w:sz w:val="24"/>
              </w:rPr>
            </w:pPr>
            <w:r w:rsidRPr="00F606B3">
              <w:rPr>
                <w:bCs/>
                <w:sz w:val="24"/>
                <w:szCs w:val="16"/>
              </w:rPr>
              <w:t>6.000</w:t>
            </w:r>
          </w:p>
        </w:tc>
        <w:tc>
          <w:tcPr>
            <w:tcW w:w="916" w:type="dxa"/>
            <w:tcBorders>
              <w:top w:val="single" w:sz="12" w:space="0" w:color="auto"/>
            </w:tcBorders>
            <w:shd w:val="clear" w:color="auto" w:fill="FFFFFF"/>
          </w:tcPr>
          <w:p w:rsidR="00770C05" w:rsidRPr="00F606B3" w:rsidRDefault="00770C05" w:rsidP="00770C05">
            <w:pPr>
              <w:spacing w:before="60" w:after="60"/>
              <w:ind w:firstLine="0"/>
              <w:jc w:val="center"/>
              <w:rPr>
                <w:sz w:val="24"/>
              </w:rPr>
            </w:pPr>
            <w:r w:rsidRPr="00F606B3">
              <w:rPr>
                <w:bCs/>
                <w:sz w:val="24"/>
                <w:szCs w:val="16"/>
              </w:rPr>
              <w:t>8</w:t>
            </w:r>
          </w:p>
        </w:tc>
        <w:tc>
          <w:tcPr>
            <w:tcW w:w="917" w:type="dxa"/>
            <w:tcBorders>
              <w:top w:val="single" w:sz="12" w:space="0" w:color="auto"/>
            </w:tcBorders>
            <w:shd w:val="clear" w:color="auto" w:fill="FFFFFF"/>
          </w:tcPr>
          <w:p w:rsidR="00770C05" w:rsidRPr="00F606B3" w:rsidRDefault="00770C05" w:rsidP="00770C05">
            <w:pPr>
              <w:spacing w:before="60" w:after="60"/>
              <w:ind w:firstLine="0"/>
              <w:jc w:val="center"/>
              <w:rPr>
                <w:sz w:val="24"/>
              </w:rPr>
            </w:pPr>
            <w:r w:rsidRPr="00F606B3">
              <w:rPr>
                <w:bCs/>
                <w:sz w:val="24"/>
                <w:szCs w:val="16"/>
              </w:rPr>
              <w:t>122.000</w:t>
            </w:r>
          </w:p>
        </w:tc>
        <w:tc>
          <w:tcPr>
            <w:tcW w:w="917" w:type="dxa"/>
            <w:tcBorders>
              <w:top w:val="single" w:sz="12" w:space="0" w:color="auto"/>
            </w:tcBorders>
            <w:shd w:val="clear" w:color="auto" w:fill="FFFFFF"/>
          </w:tcPr>
          <w:p w:rsidR="00770C05" w:rsidRPr="00F606B3" w:rsidRDefault="00770C05" w:rsidP="00770C05">
            <w:pPr>
              <w:spacing w:before="60" w:after="60"/>
              <w:ind w:firstLine="0"/>
              <w:jc w:val="center"/>
              <w:rPr>
                <w:sz w:val="24"/>
              </w:rPr>
            </w:pPr>
            <w:r>
              <w:rPr>
                <w:bCs/>
                <w:sz w:val="24"/>
                <w:szCs w:val="16"/>
              </w:rPr>
              <w:t>15</w:t>
            </w:r>
          </w:p>
        </w:tc>
        <w:tc>
          <w:tcPr>
            <w:tcW w:w="917" w:type="dxa"/>
            <w:tcBorders>
              <w:top w:val="single" w:sz="12" w:space="0" w:color="auto"/>
            </w:tcBorders>
            <w:shd w:val="clear" w:color="auto" w:fill="FFFFFF"/>
          </w:tcPr>
          <w:p w:rsidR="00770C05" w:rsidRPr="00F606B3" w:rsidRDefault="00770C05" w:rsidP="00770C05">
            <w:pPr>
              <w:spacing w:before="60" w:after="60"/>
              <w:ind w:firstLine="0"/>
              <w:jc w:val="center"/>
              <w:rPr>
                <w:sz w:val="24"/>
              </w:rPr>
            </w:pPr>
            <w:r w:rsidRPr="00F606B3">
              <w:rPr>
                <w:bCs/>
                <w:sz w:val="24"/>
                <w:szCs w:val="16"/>
              </w:rPr>
              <w:t>107.000</w:t>
            </w:r>
          </w:p>
        </w:tc>
      </w:tr>
      <w:tr w:rsidR="00770C05" w:rsidRPr="00055797">
        <w:tblPrEx>
          <w:tblCellMar>
            <w:top w:w="0" w:type="dxa"/>
            <w:bottom w:w="0" w:type="dxa"/>
          </w:tblCellMar>
        </w:tblPrEx>
        <w:tc>
          <w:tcPr>
            <w:tcW w:w="720" w:type="dxa"/>
            <w:tcBorders>
              <w:bottom w:val="single" w:sz="12" w:space="0" w:color="auto"/>
            </w:tcBorders>
            <w:shd w:val="clear" w:color="auto" w:fill="FFFFFF"/>
          </w:tcPr>
          <w:p w:rsidR="00770C05" w:rsidRPr="00F606B3" w:rsidRDefault="00770C05" w:rsidP="00770C05">
            <w:pPr>
              <w:spacing w:before="60" w:after="60"/>
              <w:ind w:firstLine="0"/>
              <w:jc w:val="both"/>
              <w:rPr>
                <w:bCs/>
                <w:sz w:val="24"/>
                <w:szCs w:val="16"/>
              </w:rPr>
            </w:pPr>
            <w:r w:rsidRPr="00F606B3">
              <w:rPr>
                <w:bCs/>
                <w:sz w:val="24"/>
                <w:szCs w:val="16"/>
              </w:rPr>
              <w:t>1958</w:t>
            </w:r>
          </w:p>
        </w:tc>
        <w:tc>
          <w:tcPr>
            <w:tcW w:w="782" w:type="dxa"/>
            <w:tcBorders>
              <w:bottom w:val="single" w:sz="12" w:space="0" w:color="auto"/>
            </w:tcBorders>
            <w:shd w:val="clear" w:color="auto" w:fill="FFFFFF"/>
          </w:tcPr>
          <w:p w:rsidR="00770C05" w:rsidRPr="00F606B3" w:rsidRDefault="00770C05" w:rsidP="00770C05">
            <w:pPr>
              <w:spacing w:before="60" w:after="60"/>
              <w:ind w:firstLine="0"/>
              <w:jc w:val="center"/>
              <w:rPr>
                <w:bCs/>
                <w:sz w:val="24"/>
                <w:szCs w:val="16"/>
              </w:rPr>
            </w:pPr>
          </w:p>
        </w:tc>
        <w:tc>
          <w:tcPr>
            <w:tcW w:w="917" w:type="dxa"/>
            <w:tcBorders>
              <w:bottom w:val="single" w:sz="12" w:space="0" w:color="auto"/>
            </w:tcBorders>
            <w:shd w:val="clear" w:color="auto" w:fill="FFFFFF"/>
          </w:tcPr>
          <w:p w:rsidR="00770C05" w:rsidRDefault="00770C05" w:rsidP="00770C05">
            <w:pPr>
              <w:spacing w:before="60" w:after="60"/>
              <w:ind w:firstLine="0"/>
              <w:jc w:val="center"/>
              <w:rPr>
                <w:bCs/>
                <w:sz w:val="24"/>
                <w:szCs w:val="16"/>
              </w:rPr>
            </w:pPr>
          </w:p>
        </w:tc>
        <w:tc>
          <w:tcPr>
            <w:tcW w:w="917" w:type="dxa"/>
            <w:tcBorders>
              <w:bottom w:val="single" w:sz="12" w:space="0" w:color="auto"/>
            </w:tcBorders>
            <w:shd w:val="clear" w:color="auto" w:fill="FFFFFF"/>
          </w:tcPr>
          <w:p w:rsidR="00770C05" w:rsidRPr="00F606B3" w:rsidRDefault="00770C05" w:rsidP="00770C05">
            <w:pPr>
              <w:spacing w:before="60" w:after="60"/>
              <w:ind w:firstLine="0"/>
              <w:jc w:val="center"/>
              <w:rPr>
                <w:bCs/>
                <w:sz w:val="24"/>
                <w:szCs w:val="16"/>
              </w:rPr>
            </w:pPr>
          </w:p>
        </w:tc>
        <w:tc>
          <w:tcPr>
            <w:tcW w:w="917" w:type="dxa"/>
            <w:tcBorders>
              <w:bottom w:val="single" w:sz="12" w:space="0" w:color="auto"/>
            </w:tcBorders>
            <w:shd w:val="clear" w:color="auto" w:fill="FFFFFF"/>
          </w:tcPr>
          <w:p w:rsidR="00770C05" w:rsidRPr="00F606B3" w:rsidRDefault="00770C05" w:rsidP="00770C05">
            <w:pPr>
              <w:spacing w:before="60" w:after="60"/>
              <w:ind w:firstLine="0"/>
              <w:jc w:val="center"/>
              <w:rPr>
                <w:bCs/>
                <w:sz w:val="24"/>
                <w:szCs w:val="16"/>
              </w:rPr>
            </w:pPr>
          </w:p>
        </w:tc>
        <w:tc>
          <w:tcPr>
            <w:tcW w:w="916" w:type="dxa"/>
            <w:tcBorders>
              <w:bottom w:val="single" w:sz="12" w:space="0" w:color="auto"/>
            </w:tcBorders>
            <w:shd w:val="clear" w:color="auto" w:fill="FFFFFF"/>
          </w:tcPr>
          <w:p w:rsidR="00770C05" w:rsidRPr="00F606B3" w:rsidRDefault="00770C05" w:rsidP="00770C05">
            <w:pPr>
              <w:spacing w:before="60" w:after="60"/>
              <w:ind w:firstLine="0"/>
              <w:jc w:val="center"/>
              <w:rPr>
                <w:bCs/>
                <w:sz w:val="24"/>
                <w:szCs w:val="16"/>
              </w:rPr>
            </w:pPr>
            <w:r w:rsidRPr="00F606B3">
              <w:rPr>
                <w:bCs/>
                <w:sz w:val="24"/>
                <w:szCs w:val="16"/>
              </w:rPr>
              <w:t>38</w:t>
            </w:r>
          </w:p>
        </w:tc>
        <w:tc>
          <w:tcPr>
            <w:tcW w:w="917" w:type="dxa"/>
            <w:tcBorders>
              <w:bottom w:val="single" w:sz="12" w:space="0" w:color="auto"/>
            </w:tcBorders>
            <w:shd w:val="clear" w:color="auto" w:fill="FFFFFF"/>
          </w:tcPr>
          <w:p w:rsidR="00770C05" w:rsidRPr="00F606B3" w:rsidRDefault="00770C05" w:rsidP="00770C05">
            <w:pPr>
              <w:spacing w:before="60" w:after="60"/>
              <w:ind w:firstLine="0"/>
              <w:jc w:val="center"/>
              <w:rPr>
                <w:bCs/>
                <w:sz w:val="24"/>
                <w:szCs w:val="16"/>
              </w:rPr>
            </w:pPr>
            <w:r w:rsidRPr="00F606B3">
              <w:rPr>
                <w:bCs/>
                <w:sz w:val="24"/>
                <w:szCs w:val="16"/>
              </w:rPr>
              <w:t>490.000</w:t>
            </w:r>
          </w:p>
        </w:tc>
        <w:tc>
          <w:tcPr>
            <w:tcW w:w="917" w:type="dxa"/>
            <w:tcBorders>
              <w:bottom w:val="single" w:sz="12" w:space="0" w:color="auto"/>
            </w:tcBorders>
            <w:shd w:val="clear" w:color="auto" w:fill="FFFFFF"/>
          </w:tcPr>
          <w:p w:rsidR="00770C05" w:rsidRPr="00F606B3" w:rsidRDefault="00770C05" w:rsidP="00770C05">
            <w:pPr>
              <w:spacing w:before="60" w:after="60"/>
              <w:ind w:firstLine="0"/>
              <w:jc w:val="center"/>
              <w:rPr>
                <w:bCs/>
                <w:sz w:val="24"/>
                <w:szCs w:val="16"/>
              </w:rPr>
            </w:pPr>
          </w:p>
        </w:tc>
        <w:tc>
          <w:tcPr>
            <w:tcW w:w="917" w:type="dxa"/>
            <w:tcBorders>
              <w:bottom w:val="single" w:sz="12" w:space="0" w:color="auto"/>
            </w:tcBorders>
            <w:shd w:val="clear" w:color="auto" w:fill="FFFFFF"/>
          </w:tcPr>
          <w:p w:rsidR="00770C05" w:rsidRPr="00F606B3" w:rsidRDefault="00770C05" w:rsidP="00770C05">
            <w:pPr>
              <w:spacing w:before="60" w:after="60"/>
              <w:ind w:firstLine="0"/>
              <w:jc w:val="center"/>
              <w:rPr>
                <w:bCs/>
                <w:sz w:val="24"/>
                <w:szCs w:val="16"/>
              </w:rPr>
            </w:pPr>
          </w:p>
        </w:tc>
      </w:tr>
    </w:tbl>
    <w:p w:rsidR="00770C05" w:rsidRDefault="00770C05" w:rsidP="00770C05">
      <w:pPr>
        <w:spacing w:before="120" w:after="120"/>
        <w:jc w:val="both"/>
        <w:rPr>
          <w:color w:val="000000"/>
          <w:szCs w:val="16"/>
        </w:rPr>
      </w:pPr>
    </w:p>
    <w:p w:rsidR="00770C05" w:rsidRPr="00D25E6D" w:rsidRDefault="00770C05" w:rsidP="00770C05">
      <w:pPr>
        <w:spacing w:before="120" w:after="120"/>
        <w:jc w:val="both"/>
      </w:pPr>
      <w:r w:rsidRPr="00D25E6D">
        <w:rPr>
          <w:color w:val="000000"/>
          <w:szCs w:val="18"/>
        </w:rPr>
        <w:t>En ce qui concerne les autres aspects de la vie culturelle : public</w:t>
      </w:r>
      <w:r w:rsidRPr="00D25E6D">
        <w:rPr>
          <w:color w:val="000000"/>
          <w:szCs w:val="18"/>
        </w:rPr>
        <w:t>a</w:t>
      </w:r>
      <w:r w:rsidRPr="00D25E6D">
        <w:rPr>
          <w:color w:val="000000"/>
          <w:szCs w:val="18"/>
        </w:rPr>
        <w:t>tions parues dans les pays considérés (en dehors bien entendu de ce</w:t>
      </w:r>
      <w:r w:rsidRPr="00D25E6D">
        <w:rPr>
          <w:color w:val="000000"/>
          <w:szCs w:val="18"/>
        </w:rPr>
        <w:t>l</w:t>
      </w:r>
      <w:r w:rsidRPr="00D25E6D">
        <w:rPr>
          <w:color w:val="000000"/>
          <w:szCs w:val="18"/>
        </w:rPr>
        <w:t>les à caractère purement administratif : journaux officiels...) les do</w:t>
      </w:r>
      <w:r w:rsidRPr="00D25E6D">
        <w:rPr>
          <w:color w:val="000000"/>
          <w:szCs w:val="18"/>
        </w:rPr>
        <w:t>n</w:t>
      </w:r>
      <w:r w:rsidRPr="00D25E6D">
        <w:rPr>
          <w:color w:val="000000"/>
          <w:szCs w:val="18"/>
        </w:rPr>
        <w:t>nées dont on dispose permettent de constater on développement cult</w:t>
      </w:r>
      <w:r w:rsidRPr="00D25E6D">
        <w:rPr>
          <w:color w:val="000000"/>
          <w:szCs w:val="18"/>
        </w:rPr>
        <w:t>u</w:t>
      </w:r>
      <w:r w:rsidRPr="00D25E6D">
        <w:rPr>
          <w:color w:val="000000"/>
          <w:szCs w:val="18"/>
        </w:rPr>
        <w:t>rel i</w:t>
      </w:r>
      <w:r w:rsidRPr="00D25E6D">
        <w:rPr>
          <w:color w:val="000000"/>
          <w:szCs w:val="18"/>
        </w:rPr>
        <w:t>n</w:t>
      </w:r>
      <w:r w:rsidRPr="00D25E6D">
        <w:rPr>
          <w:color w:val="000000"/>
          <w:szCs w:val="18"/>
        </w:rPr>
        <w:t>comparablement plus important au Ghana et au Nigeria qu'en A.O.F. ou en A.E.F.. De même la vie culturelle revêt dans les pr</w:t>
      </w:r>
      <w:r w:rsidRPr="00D25E6D">
        <w:rPr>
          <w:color w:val="000000"/>
          <w:szCs w:val="18"/>
        </w:rPr>
        <w:t>e</w:t>
      </w:r>
      <w:r w:rsidRPr="00D25E6D">
        <w:rPr>
          <w:color w:val="000000"/>
          <w:szCs w:val="18"/>
        </w:rPr>
        <w:t>miers pays un caractère plus populaire, et plus large, qu'il s'agisse de ses manifestations littéraires (romans, récits historiques, livres de vu</w:t>
      </w:r>
      <w:r w:rsidRPr="00D25E6D">
        <w:rPr>
          <w:color w:val="000000"/>
          <w:szCs w:val="18"/>
        </w:rPr>
        <w:t>l</w:t>
      </w:r>
      <w:r w:rsidRPr="00D25E6D">
        <w:rPr>
          <w:color w:val="000000"/>
          <w:szCs w:val="18"/>
        </w:rPr>
        <w:t>garisation en la</w:t>
      </w:r>
      <w:r w:rsidRPr="00D25E6D">
        <w:rPr>
          <w:color w:val="000000"/>
          <w:szCs w:val="18"/>
        </w:rPr>
        <w:t>n</w:t>
      </w:r>
      <w:r w:rsidRPr="00D25E6D">
        <w:rPr>
          <w:color w:val="000000"/>
          <w:szCs w:val="18"/>
        </w:rPr>
        <w:t>gues africaines) ou artistiques (musique folklorique jouée sur instruments traditionnels et orchestres d'instruments « e</w:t>
      </w:r>
      <w:r w:rsidRPr="00D25E6D">
        <w:rPr>
          <w:color w:val="000000"/>
          <w:szCs w:val="18"/>
        </w:rPr>
        <w:t>u</w:t>
      </w:r>
      <w:r w:rsidRPr="00D25E6D">
        <w:rPr>
          <w:color w:val="000000"/>
          <w:szCs w:val="18"/>
        </w:rPr>
        <w:t>ropéens »).</w:t>
      </w:r>
    </w:p>
    <w:p w:rsidR="00770C05" w:rsidRPr="00D25E6D" w:rsidRDefault="00770C05" w:rsidP="00770C05">
      <w:pPr>
        <w:spacing w:before="120" w:after="120"/>
        <w:jc w:val="both"/>
      </w:pPr>
      <w:r w:rsidRPr="00D25E6D">
        <w:rPr>
          <w:color w:val="000000"/>
          <w:szCs w:val="18"/>
        </w:rPr>
        <w:t>Enfin il est édifiant de comparer les chiffres concernant l'importa</w:t>
      </w:r>
      <w:r w:rsidRPr="00D25E6D">
        <w:rPr>
          <w:color w:val="000000"/>
          <w:szCs w:val="18"/>
        </w:rPr>
        <w:t>n</w:t>
      </w:r>
      <w:r w:rsidRPr="00D25E6D">
        <w:rPr>
          <w:color w:val="000000"/>
          <w:szCs w:val="18"/>
        </w:rPr>
        <w:t>ce de l'analphabétisme dans ces différents pays :</w:t>
      </w:r>
    </w:p>
    <w:p w:rsidR="00770C05" w:rsidRDefault="00770C05" w:rsidP="00770C05">
      <w:pPr>
        <w:pStyle w:val="liste1"/>
      </w:pPr>
    </w:p>
    <w:p w:rsidR="00770C05" w:rsidRPr="00D25E6D" w:rsidRDefault="00770C05" w:rsidP="00770C05">
      <w:pPr>
        <w:pStyle w:val="liste1"/>
      </w:pPr>
      <w:r>
        <w:t>*</w:t>
      </w:r>
      <w:r>
        <w:tab/>
      </w:r>
      <w:r w:rsidRPr="00D25E6D">
        <w:t>Ex-A.O.F. et ex-A.E.F. : plus de 95% d'analphab</w:t>
      </w:r>
      <w:r w:rsidRPr="00D25E6D">
        <w:t>è</w:t>
      </w:r>
      <w:r w:rsidRPr="00D25E6D">
        <w:t>tes ;</w:t>
      </w:r>
    </w:p>
    <w:p w:rsidR="00770C05" w:rsidRPr="00D25E6D" w:rsidRDefault="00770C05" w:rsidP="00770C05">
      <w:pPr>
        <w:pStyle w:val="liste1"/>
      </w:pPr>
      <w:r>
        <w:t>*</w:t>
      </w:r>
      <w:r>
        <w:tab/>
      </w:r>
      <w:r w:rsidRPr="00D25E6D">
        <w:t>Ghana : 40% ;</w:t>
      </w:r>
    </w:p>
    <w:p w:rsidR="00770C05" w:rsidRPr="00D25E6D" w:rsidRDefault="00770C05" w:rsidP="00770C05">
      <w:pPr>
        <w:pStyle w:val="liste1"/>
      </w:pPr>
      <w:r>
        <w:t>*</w:t>
      </w:r>
      <w:r>
        <w:tab/>
      </w:r>
      <w:r w:rsidRPr="00D25E6D">
        <w:t>Nigeria : 50%.</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L'ensemble de ces faits se passe de longs commentaires : il est pa</w:t>
      </w:r>
      <w:r w:rsidRPr="00D25E6D">
        <w:rPr>
          <w:color w:val="000000"/>
          <w:szCs w:val="18"/>
        </w:rPr>
        <w:t>r</w:t>
      </w:r>
      <w:r w:rsidRPr="00D25E6D">
        <w:rPr>
          <w:color w:val="000000"/>
          <w:szCs w:val="18"/>
        </w:rPr>
        <w:t>faitement clair que l'explication doit en être cherchée non pas dans une quelconque phila</w:t>
      </w:r>
      <w:r w:rsidRPr="00D25E6D">
        <w:rPr>
          <w:color w:val="000000"/>
          <w:szCs w:val="18"/>
        </w:rPr>
        <w:t>n</w:t>
      </w:r>
      <w:r w:rsidRPr="00D25E6D">
        <w:rPr>
          <w:color w:val="000000"/>
          <w:szCs w:val="18"/>
        </w:rPr>
        <w:t>thropie de la colonisation anglaise par rapport à la française, mais plutôt dans les possibilités objectivement plus gra</w:t>
      </w:r>
      <w:r w:rsidRPr="00D25E6D">
        <w:rPr>
          <w:color w:val="000000"/>
          <w:szCs w:val="18"/>
        </w:rPr>
        <w:t>n</w:t>
      </w:r>
      <w:r w:rsidRPr="00D25E6D">
        <w:rPr>
          <w:color w:val="000000"/>
          <w:szCs w:val="18"/>
        </w:rPr>
        <w:t>des de développement culturel qui d</w:t>
      </w:r>
      <w:r w:rsidRPr="00D25E6D">
        <w:rPr>
          <w:color w:val="000000"/>
          <w:szCs w:val="18"/>
        </w:rPr>
        <w:t>é</w:t>
      </w:r>
      <w:r w:rsidRPr="00D25E6D">
        <w:rPr>
          <w:color w:val="000000"/>
          <w:szCs w:val="18"/>
        </w:rPr>
        <w:t>coulent de l'emploi même partiel des langues africa</w:t>
      </w:r>
      <w:r w:rsidRPr="00D25E6D">
        <w:rPr>
          <w:color w:val="000000"/>
          <w:szCs w:val="18"/>
        </w:rPr>
        <w:t>i</w:t>
      </w:r>
      <w:r w:rsidRPr="00D25E6D">
        <w:rPr>
          <w:color w:val="000000"/>
          <w:szCs w:val="18"/>
        </w:rPr>
        <w:t>nes dans l'enseignement, quelles qu'aient pu être les raisons initiales de cette politique chez la puissance coloniale brita</w:t>
      </w:r>
      <w:r w:rsidRPr="00D25E6D">
        <w:rPr>
          <w:color w:val="000000"/>
          <w:szCs w:val="18"/>
        </w:rPr>
        <w:t>n</w:t>
      </w:r>
      <w:r w:rsidRPr="00D25E6D">
        <w:rPr>
          <w:color w:val="000000"/>
          <w:szCs w:val="18"/>
        </w:rPr>
        <w:t>nique. À cet égard, il convient de so</w:t>
      </w:r>
      <w:r w:rsidRPr="00D25E6D">
        <w:rPr>
          <w:color w:val="000000"/>
          <w:szCs w:val="18"/>
        </w:rPr>
        <w:t>u</w:t>
      </w:r>
      <w:r w:rsidRPr="00D25E6D">
        <w:rPr>
          <w:color w:val="000000"/>
          <w:szCs w:val="18"/>
        </w:rPr>
        <w:t>ligner que les résultats seraient bien plus remarquables si l'utilisation des langues africaines n'était limitée pratiquement à l'alphabétisation de l'enfant comme elle l'a été et le demeure dans la plupart des anciennes colonies anglaises d'Afr</w:t>
      </w:r>
      <w:r w:rsidRPr="00D25E6D">
        <w:rPr>
          <w:color w:val="000000"/>
          <w:szCs w:val="18"/>
        </w:rPr>
        <w:t>i</w:t>
      </w:r>
      <w:r w:rsidRPr="00D25E6D">
        <w:rPr>
          <w:color w:val="000000"/>
          <w:szCs w:val="18"/>
        </w:rPr>
        <w:t>que occidentale, même après leur accession à l'indépendance.</w:t>
      </w:r>
    </w:p>
    <w:p w:rsidR="00770C05" w:rsidRPr="00D25E6D" w:rsidRDefault="00770C05" w:rsidP="00770C05">
      <w:pPr>
        <w:spacing w:before="120" w:after="120"/>
        <w:jc w:val="both"/>
      </w:pPr>
      <w:r w:rsidRPr="00D25E6D">
        <w:rPr>
          <w:color w:val="000000"/>
          <w:szCs w:val="18"/>
        </w:rPr>
        <w:t>Autre critère important sur le plan du développ</w:t>
      </w:r>
      <w:r w:rsidRPr="00D25E6D">
        <w:rPr>
          <w:color w:val="000000"/>
          <w:szCs w:val="18"/>
        </w:rPr>
        <w:t>e</w:t>
      </w:r>
      <w:r w:rsidRPr="00D25E6D">
        <w:rPr>
          <w:color w:val="000000"/>
          <w:szCs w:val="18"/>
        </w:rPr>
        <w:t>ment culturel : le</w:t>
      </w:r>
      <w:r>
        <w:rPr>
          <w:color w:val="000000"/>
          <w:szCs w:val="18"/>
        </w:rPr>
        <w:t xml:space="preserve"> [170] </w:t>
      </w:r>
      <w:r w:rsidRPr="00D25E6D">
        <w:rPr>
          <w:color w:val="000000"/>
          <w:szCs w:val="18"/>
        </w:rPr>
        <w:t>rythme et le volume de la formation de cadres supérieurs a</w:t>
      </w:r>
      <w:r w:rsidRPr="00D25E6D">
        <w:rPr>
          <w:color w:val="000000"/>
          <w:szCs w:val="18"/>
        </w:rPr>
        <w:t>u</w:t>
      </w:r>
      <w:r w:rsidRPr="00D25E6D">
        <w:rPr>
          <w:color w:val="000000"/>
          <w:szCs w:val="18"/>
        </w:rPr>
        <w:t>tochtones. L'effectif de l'enseignement s</w:t>
      </w:r>
      <w:r w:rsidRPr="00D25E6D">
        <w:rPr>
          <w:color w:val="000000"/>
          <w:szCs w:val="18"/>
        </w:rPr>
        <w:t>u</w:t>
      </w:r>
      <w:r w:rsidRPr="00D25E6D">
        <w:rPr>
          <w:color w:val="000000"/>
          <w:szCs w:val="18"/>
        </w:rPr>
        <w:t>périeur existant sur le sol national en donne une idée assez pr</w:t>
      </w:r>
      <w:r w:rsidRPr="00D25E6D">
        <w:rPr>
          <w:color w:val="000000"/>
          <w:szCs w:val="18"/>
        </w:rPr>
        <w:t>é</w:t>
      </w:r>
      <w:r w:rsidRPr="00D25E6D">
        <w:rPr>
          <w:color w:val="000000"/>
          <w:szCs w:val="18"/>
        </w:rPr>
        <w:t>cise.</w:t>
      </w:r>
    </w:p>
    <w:p w:rsidR="00770C05" w:rsidRDefault="00770C05" w:rsidP="00770C05">
      <w:pPr>
        <w:spacing w:before="120" w:after="120"/>
        <w:jc w:val="both"/>
        <w:rPr>
          <w:color w:val="000000"/>
          <w:szCs w:val="18"/>
        </w:rPr>
      </w:pPr>
      <w:r w:rsidRPr="00D25E6D">
        <w:rPr>
          <w:color w:val="000000"/>
          <w:szCs w:val="18"/>
        </w:rPr>
        <w:t>Les chiffres présentés ci-dessous se rapportent à l'effectif de l'e</w:t>
      </w:r>
      <w:r w:rsidRPr="00D25E6D">
        <w:rPr>
          <w:color w:val="000000"/>
          <w:szCs w:val="18"/>
        </w:rPr>
        <w:t>n</w:t>
      </w:r>
      <w:r w:rsidRPr="00D25E6D">
        <w:rPr>
          <w:color w:val="000000"/>
          <w:szCs w:val="18"/>
        </w:rPr>
        <w:t>seignement supérieur existant dans les pays correspondants ; pour comparer les effectifs globaux, il faudrait donc tenir compte des ét</w:t>
      </w:r>
      <w:r w:rsidRPr="00D25E6D">
        <w:rPr>
          <w:color w:val="000000"/>
          <w:szCs w:val="18"/>
        </w:rPr>
        <w:t>u</w:t>
      </w:r>
      <w:r w:rsidRPr="00D25E6D">
        <w:rPr>
          <w:color w:val="000000"/>
          <w:szCs w:val="18"/>
        </w:rPr>
        <w:t>diants envoyés à l'étranger (en particulier dans les anciennes métrop</w:t>
      </w:r>
      <w:r w:rsidRPr="00D25E6D">
        <w:rPr>
          <w:color w:val="000000"/>
          <w:szCs w:val="18"/>
        </w:rPr>
        <w:t>o</w:t>
      </w:r>
      <w:r w:rsidRPr="00D25E6D">
        <w:rPr>
          <w:color w:val="000000"/>
          <w:szCs w:val="18"/>
        </w:rPr>
        <w:t>les). Cependant ils constituent des indications intéressantes sur le d</w:t>
      </w:r>
      <w:r w:rsidRPr="00D25E6D">
        <w:rPr>
          <w:color w:val="000000"/>
          <w:szCs w:val="18"/>
        </w:rPr>
        <w:t>é</w:t>
      </w:r>
      <w:r w:rsidRPr="00D25E6D">
        <w:rPr>
          <w:color w:val="000000"/>
          <w:szCs w:val="18"/>
        </w:rPr>
        <w:t>veloppement de l'enseignement supérieur dans les pays respectifs : ils montrent que l'effectif des étudiants était de très loin et toute propo</w:t>
      </w:r>
      <w:r w:rsidRPr="00D25E6D">
        <w:rPr>
          <w:color w:val="000000"/>
          <w:szCs w:val="18"/>
        </w:rPr>
        <w:t>r</w:t>
      </w:r>
      <w:r w:rsidRPr="00D25E6D">
        <w:rPr>
          <w:color w:val="000000"/>
          <w:szCs w:val="18"/>
        </w:rPr>
        <w:t>tion gardée plus important au Ghana qu'en ex-A.O.F. (il faut tenir compte d'une part des populations respectives et d'autre part des ét</w:t>
      </w:r>
      <w:r w:rsidRPr="00D25E6D">
        <w:rPr>
          <w:color w:val="000000"/>
          <w:szCs w:val="18"/>
        </w:rPr>
        <w:t>u</w:t>
      </w:r>
      <w:r w:rsidRPr="00D25E6D">
        <w:rPr>
          <w:color w:val="000000"/>
          <w:szCs w:val="18"/>
        </w:rPr>
        <w:t>diants non autochtones) ; le fait que l'University Co</w:t>
      </w:r>
      <w:r w:rsidRPr="00D25E6D">
        <w:rPr>
          <w:color w:val="000000"/>
          <w:szCs w:val="18"/>
        </w:rPr>
        <w:t>l</w:t>
      </w:r>
      <w:r w:rsidRPr="00D25E6D">
        <w:rPr>
          <w:color w:val="000000"/>
          <w:szCs w:val="18"/>
        </w:rPr>
        <w:t>lège d'Achimota soit antérieur à l'Institut des Hautes Études de Dakar et au Centre d'Enseignement supérieur d'Abidjan ne peut à lui seul en fournir la justification ; d'autant moins que comme on peut le remarquer, l'Un</w:t>
      </w:r>
      <w:r w:rsidRPr="00D25E6D">
        <w:rPr>
          <w:color w:val="000000"/>
          <w:szCs w:val="18"/>
        </w:rPr>
        <w:t>i</w:t>
      </w:r>
      <w:r w:rsidRPr="00D25E6D">
        <w:rPr>
          <w:color w:val="000000"/>
          <w:szCs w:val="18"/>
        </w:rPr>
        <w:t>versity Collège d'Ibadan, postérieur à tous les autres, a connu un rythme assez remarquable de développement des effectifs, particuli</w:t>
      </w:r>
      <w:r w:rsidRPr="00D25E6D">
        <w:rPr>
          <w:color w:val="000000"/>
          <w:szCs w:val="18"/>
        </w:rPr>
        <w:t>è</w:t>
      </w:r>
      <w:r w:rsidRPr="00D25E6D">
        <w:rPr>
          <w:color w:val="000000"/>
          <w:szCs w:val="18"/>
        </w:rPr>
        <w:t>rement au cours des dernières a</w:t>
      </w:r>
      <w:r w:rsidRPr="00D25E6D">
        <w:rPr>
          <w:color w:val="000000"/>
          <w:szCs w:val="18"/>
        </w:rPr>
        <w:t>n</w:t>
      </w:r>
      <w:r w:rsidRPr="00D25E6D">
        <w:rPr>
          <w:color w:val="000000"/>
          <w:szCs w:val="18"/>
        </w:rPr>
        <w:t>nées (ce qui est d'ailleurs également vrai pour l'Univers</w:t>
      </w:r>
      <w:r w:rsidRPr="00D25E6D">
        <w:rPr>
          <w:color w:val="000000"/>
          <w:szCs w:val="18"/>
        </w:rPr>
        <w:t>i</w:t>
      </w:r>
      <w:r w:rsidRPr="00D25E6D">
        <w:rPr>
          <w:color w:val="000000"/>
          <w:szCs w:val="18"/>
        </w:rPr>
        <w:t>ty Collège d'Achimota au Ghana). On retrouve donc ici les mêmes traits généraux dégagés de l'examen compar</w:t>
      </w:r>
      <w:r w:rsidRPr="00D25E6D">
        <w:rPr>
          <w:color w:val="000000"/>
          <w:szCs w:val="18"/>
        </w:rPr>
        <w:t>a</w:t>
      </w:r>
      <w:r w:rsidRPr="00D25E6D">
        <w:rPr>
          <w:color w:val="000000"/>
          <w:szCs w:val="18"/>
        </w:rPr>
        <w:t>tif de la scolarisation, à ceci près cependant que, dans le rythme de dévelo</w:t>
      </w:r>
      <w:r w:rsidRPr="00D25E6D">
        <w:rPr>
          <w:color w:val="000000"/>
          <w:szCs w:val="18"/>
        </w:rPr>
        <w:t>p</w:t>
      </w:r>
      <w:r w:rsidRPr="00D25E6D">
        <w:rPr>
          <w:color w:val="000000"/>
          <w:szCs w:val="18"/>
        </w:rPr>
        <w:t>pement de l'enseignement supérieur local, l'écart entre le Ghana, le Nigeria, l'ex-A.O.F. est notablement moindre que celui observé à pr</w:t>
      </w:r>
      <w:r w:rsidRPr="00D25E6D">
        <w:rPr>
          <w:color w:val="000000"/>
          <w:szCs w:val="18"/>
        </w:rPr>
        <w:t>o</w:t>
      </w:r>
      <w:r w:rsidRPr="00D25E6D">
        <w:rPr>
          <w:color w:val="000000"/>
          <w:szCs w:val="18"/>
        </w:rPr>
        <w:t>pos de la scolarisation.</w:t>
      </w:r>
    </w:p>
    <w:p w:rsidR="00770C05" w:rsidRPr="00D25E6D" w:rsidRDefault="00770C05" w:rsidP="00770C05">
      <w:pPr>
        <w:spacing w:before="120" w:after="120"/>
        <w:jc w:val="both"/>
      </w:pPr>
    </w:p>
    <w:p w:rsidR="00770C05" w:rsidRPr="00330A4B" w:rsidRDefault="00770C05" w:rsidP="00770C05">
      <w:pPr>
        <w:pStyle w:val="figtitre"/>
      </w:pPr>
      <w:r w:rsidRPr="00330A4B">
        <w:t>Journaux quotidiens</w:t>
      </w:r>
    </w:p>
    <w:tbl>
      <w:tblPr>
        <w:tblW w:w="0" w:type="auto"/>
        <w:tblInd w:w="40" w:type="dxa"/>
        <w:tblLayout w:type="fixed"/>
        <w:tblCellMar>
          <w:left w:w="40" w:type="dxa"/>
          <w:right w:w="40" w:type="dxa"/>
        </w:tblCellMar>
        <w:tblLook w:val="0000" w:firstRow="0" w:lastRow="0" w:firstColumn="0" w:lastColumn="0" w:noHBand="0" w:noVBand="0"/>
      </w:tblPr>
      <w:tblGrid>
        <w:gridCol w:w="828"/>
        <w:gridCol w:w="886"/>
        <w:gridCol w:w="887"/>
        <w:gridCol w:w="9"/>
        <w:gridCol w:w="877"/>
        <w:gridCol w:w="878"/>
        <w:gridCol w:w="9"/>
        <w:gridCol w:w="887"/>
        <w:gridCol w:w="886"/>
        <w:gridCol w:w="887"/>
        <w:gridCol w:w="887"/>
      </w:tblGrid>
      <w:tr w:rsidR="00770C05" w:rsidRPr="00055797">
        <w:tblPrEx>
          <w:tblCellMar>
            <w:top w:w="0" w:type="dxa"/>
            <w:bottom w:w="0" w:type="dxa"/>
          </w:tblCellMar>
        </w:tblPrEx>
        <w:tc>
          <w:tcPr>
            <w:tcW w:w="828" w:type="dxa"/>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both"/>
              <w:rPr>
                <w:sz w:val="24"/>
              </w:rPr>
            </w:pPr>
          </w:p>
        </w:tc>
        <w:tc>
          <w:tcPr>
            <w:tcW w:w="1782" w:type="dxa"/>
            <w:gridSpan w:val="3"/>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center"/>
              <w:rPr>
                <w:sz w:val="24"/>
              </w:rPr>
            </w:pPr>
            <w:r w:rsidRPr="00DA0ABB">
              <w:rPr>
                <w:bCs/>
                <w:sz w:val="24"/>
                <w:szCs w:val="16"/>
              </w:rPr>
              <w:t>A.O.F.</w:t>
            </w:r>
          </w:p>
        </w:tc>
        <w:tc>
          <w:tcPr>
            <w:tcW w:w="1755" w:type="dxa"/>
            <w:gridSpan w:val="2"/>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center"/>
              <w:rPr>
                <w:sz w:val="24"/>
              </w:rPr>
            </w:pPr>
            <w:r w:rsidRPr="00DA0ABB">
              <w:rPr>
                <w:bCs/>
                <w:sz w:val="24"/>
                <w:szCs w:val="16"/>
              </w:rPr>
              <w:t>A.E.F.</w:t>
            </w:r>
          </w:p>
        </w:tc>
        <w:tc>
          <w:tcPr>
            <w:tcW w:w="1782" w:type="dxa"/>
            <w:gridSpan w:val="3"/>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center"/>
              <w:rPr>
                <w:sz w:val="24"/>
              </w:rPr>
            </w:pPr>
            <w:r w:rsidRPr="00DA0ABB">
              <w:rPr>
                <w:bCs/>
                <w:smallCaps/>
                <w:sz w:val="24"/>
                <w:szCs w:val="16"/>
              </w:rPr>
              <w:t>Ghana</w:t>
            </w:r>
          </w:p>
        </w:tc>
        <w:tc>
          <w:tcPr>
            <w:tcW w:w="1774" w:type="dxa"/>
            <w:gridSpan w:val="2"/>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center"/>
              <w:rPr>
                <w:sz w:val="24"/>
              </w:rPr>
            </w:pPr>
            <w:r w:rsidRPr="00DA0ABB">
              <w:rPr>
                <w:bCs/>
                <w:smallCaps/>
                <w:sz w:val="24"/>
                <w:szCs w:val="16"/>
              </w:rPr>
              <w:t>Nigeria</w:t>
            </w:r>
          </w:p>
        </w:tc>
      </w:tr>
      <w:tr w:rsidR="00770C05" w:rsidRPr="00055797">
        <w:tblPrEx>
          <w:tblCellMar>
            <w:top w:w="0" w:type="dxa"/>
            <w:bottom w:w="0" w:type="dxa"/>
          </w:tblCellMar>
        </w:tblPrEx>
        <w:trPr>
          <w:cantSplit/>
          <w:trHeight w:val="1134"/>
        </w:trPr>
        <w:tc>
          <w:tcPr>
            <w:tcW w:w="828" w:type="dxa"/>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both"/>
              <w:rPr>
                <w:sz w:val="24"/>
              </w:rPr>
            </w:pPr>
          </w:p>
        </w:tc>
        <w:tc>
          <w:tcPr>
            <w:tcW w:w="886"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No</w:t>
            </w:r>
            <w:r w:rsidRPr="00DA0ABB">
              <w:rPr>
                <w:bCs/>
                <w:sz w:val="24"/>
                <w:szCs w:val="16"/>
              </w:rPr>
              <w:t>m</w:t>
            </w:r>
            <w:r w:rsidRPr="00DA0ABB">
              <w:rPr>
                <w:bCs/>
                <w:sz w:val="24"/>
                <w:szCs w:val="16"/>
              </w:rPr>
              <w:t>bre</w:t>
            </w:r>
          </w:p>
        </w:tc>
        <w:tc>
          <w:tcPr>
            <w:tcW w:w="88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V</w:t>
            </w:r>
            <w:r w:rsidRPr="00DA0ABB">
              <w:rPr>
                <w:bCs/>
                <w:sz w:val="24"/>
                <w:szCs w:val="16"/>
              </w:rPr>
              <w:t>o</w:t>
            </w:r>
            <w:r w:rsidRPr="00DA0ABB">
              <w:rPr>
                <w:bCs/>
                <w:sz w:val="24"/>
                <w:szCs w:val="16"/>
              </w:rPr>
              <w:t>lumes</w:t>
            </w:r>
          </w:p>
        </w:tc>
        <w:tc>
          <w:tcPr>
            <w:tcW w:w="886" w:type="dxa"/>
            <w:gridSpan w:val="2"/>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No</w:t>
            </w:r>
            <w:r w:rsidRPr="00DA0ABB">
              <w:rPr>
                <w:bCs/>
                <w:sz w:val="24"/>
                <w:szCs w:val="16"/>
              </w:rPr>
              <w:t>m</w:t>
            </w:r>
            <w:r w:rsidRPr="00DA0ABB">
              <w:rPr>
                <w:bCs/>
                <w:sz w:val="24"/>
                <w:szCs w:val="16"/>
              </w:rPr>
              <w:t>bre</w:t>
            </w:r>
          </w:p>
        </w:tc>
        <w:tc>
          <w:tcPr>
            <w:tcW w:w="887" w:type="dxa"/>
            <w:gridSpan w:val="2"/>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V</w:t>
            </w:r>
            <w:r w:rsidRPr="00DA0ABB">
              <w:rPr>
                <w:bCs/>
                <w:sz w:val="24"/>
                <w:szCs w:val="16"/>
              </w:rPr>
              <w:t>o</w:t>
            </w:r>
            <w:r w:rsidRPr="00DA0ABB">
              <w:rPr>
                <w:bCs/>
                <w:sz w:val="24"/>
                <w:szCs w:val="16"/>
              </w:rPr>
              <w:t>lume</w:t>
            </w:r>
          </w:p>
        </w:tc>
        <w:tc>
          <w:tcPr>
            <w:tcW w:w="88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No</w:t>
            </w:r>
            <w:r w:rsidRPr="00DA0ABB">
              <w:rPr>
                <w:bCs/>
                <w:sz w:val="24"/>
                <w:szCs w:val="16"/>
              </w:rPr>
              <w:t>m</w:t>
            </w:r>
            <w:r w:rsidRPr="00DA0ABB">
              <w:rPr>
                <w:bCs/>
                <w:sz w:val="24"/>
                <w:szCs w:val="16"/>
              </w:rPr>
              <w:t>bre</w:t>
            </w:r>
          </w:p>
        </w:tc>
        <w:tc>
          <w:tcPr>
            <w:tcW w:w="886"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V</w:t>
            </w:r>
            <w:r w:rsidRPr="00DA0ABB">
              <w:rPr>
                <w:bCs/>
                <w:sz w:val="24"/>
                <w:szCs w:val="16"/>
              </w:rPr>
              <w:t>o</w:t>
            </w:r>
            <w:r w:rsidRPr="00DA0ABB">
              <w:rPr>
                <w:bCs/>
                <w:sz w:val="24"/>
                <w:szCs w:val="16"/>
              </w:rPr>
              <w:t>lume</w:t>
            </w:r>
          </w:p>
        </w:tc>
        <w:tc>
          <w:tcPr>
            <w:tcW w:w="88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No</w:t>
            </w:r>
            <w:r w:rsidRPr="00DA0ABB">
              <w:rPr>
                <w:bCs/>
                <w:sz w:val="24"/>
                <w:szCs w:val="16"/>
              </w:rPr>
              <w:t>m</w:t>
            </w:r>
            <w:r w:rsidRPr="00DA0ABB">
              <w:rPr>
                <w:bCs/>
                <w:sz w:val="24"/>
                <w:szCs w:val="16"/>
              </w:rPr>
              <w:t>bre</w:t>
            </w:r>
          </w:p>
        </w:tc>
        <w:tc>
          <w:tcPr>
            <w:tcW w:w="887" w:type="dxa"/>
            <w:tcBorders>
              <w:top w:val="single" w:sz="12" w:space="0" w:color="auto"/>
              <w:bottom w:val="single" w:sz="12" w:space="0" w:color="auto"/>
            </w:tcBorders>
            <w:shd w:val="clear" w:color="auto" w:fill="F9F5DB"/>
            <w:textDirection w:val="btLr"/>
            <w:vAlign w:val="center"/>
          </w:tcPr>
          <w:p w:rsidR="00770C05" w:rsidRPr="00DA0ABB" w:rsidRDefault="00770C05" w:rsidP="00770C05">
            <w:pPr>
              <w:spacing w:before="60" w:after="60"/>
              <w:ind w:left="113" w:right="113" w:firstLine="0"/>
              <w:rPr>
                <w:sz w:val="24"/>
              </w:rPr>
            </w:pPr>
            <w:r w:rsidRPr="00DA0ABB">
              <w:rPr>
                <w:bCs/>
                <w:sz w:val="24"/>
                <w:szCs w:val="16"/>
              </w:rPr>
              <w:t>V</w:t>
            </w:r>
            <w:r w:rsidRPr="00DA0ABB">
              <w:rPr>
                <w:bCs/>
                <w:sz w:val="24"/>
                <w:szCs w:val="16"/>
              </w:rPr>
              <w:t>o</w:t>
            </w:r>
            <w:r w:rsidRPr="00DA0ABB">
              <w:rPr>
                <w:bCs/>
                <w:sz w:val="24"/>
                <w:szCs w:val="16"/>
              </w:rPr>
              <w:t>lumes</w:t>
            </w:r>
          </w:p>
        </w:tc>
      </w:tr>
      <w:tr w:rsidR="00770C05" w:rsidRPr="00055797">
        <w:tblPrEx>
          <w:tblCellMar>
            <w:top w:w="0" w:type="dxa"/>
            <w:bottom w:w="0" w:type="dxa"/>
          </w:tblCellMar>
        </w:tblPrEx>
        <w:tc>
          <w:tcPr>
            <w:tcW w:w="828"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1949</w:t>
            </w:r>
          </w:p>
        </w:tc>
        <w:tc>
          <w:tcPr>
            <w:tcW w:w="886"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10</w:t>
            </w:r>
          </w:p>
        </w:tc>
        <w:tc>
          <w:tcPr>
            <w:tcW w:w="887"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28.000</w:t>
            </w:r>
          </w:p>
        </w:tc>
        <w:tc>
          <w:tcPr>
            <w:tcW w:w="886" w:type="dxa"/>
            <w:gridSpan w:val="2"/>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5*</w:t>
            </w:r>
          </w:p>
        </w:tc>
        <w:tc>
          <w:tcPr>
            <w:tcW w:w="887" w:type="dxa"/>
            <w:gridSpan w:val="2"/>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1.000</w:t>
            </w:r>
          </w:p>
        </w:tc>
        <w:tc>
          <w:tcPr>
            <w:tcW w:w="887"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9</w:t>
            </w:r>
          </w:p>
        </w:tc>
        <w:tc>
          <w:tcPr>
            <w:tcW w:w="886"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74.000</w:t>
            </w:r>
          </w:p>
        </w:tc>
        <w:tc>
          <w:tcPr>
            <w:tcW w:w="887"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15</w:t>
            </w:r>
          </w:p>
        </w:tc>
        <w:tc>
          <w:tcPr>
            <w:tcW w:w="887"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90.000</w:t>
            </w:r>
          </w:p>
        </w:tc>
      </w:tr>
      <w:tr w:rsidR="00770C05" w:rsidRPr="00055797">
        <w:tblPrEx>
          <w:tblCellMar>
            <w:top w:w="0" w:type="dxa"/>
            <w:bottom w:w="0" w:type="dxa"/>
          </w:tblCellMar>
        </w:tblPrEx>
        <w:tc>
          <w:tcPr>
            <w:tcW w:w="828" w:type="dxa"/>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1957</w:t>
            </w:r>
          </w:p>
        </w:tc>
        <w:tc>
          <w:tcPr>
            <w:tcW w:w="886" w:type="dxa"/>
            <w:shd w:val="clear" w:color="auto" w:fill="FFFFFF"/>
          </w:tcPr>
          <w:p w:rsidR="00770C05" w:rsidRPr="00DA0ABB" w:rsidRDefault="00770C05" w:rsidP="00770C05">
            <w:pPr>
              <w:spacing w:before="60" w:after="60"/>
              <w:ind w:firstLine="0"/>
              <w:jc w:val="both"/>
              <w:rPr>
                <w:bCs/>
                <w:sz w:val="24"/>
                <w:szCs w:val="16"/>
              </w:rPr>
            </w:pPr>
            <w:r>
              <w:rPr>
                <w:bCs/>
                <w:sz w:val="24"/>
                <w:szCs w:val="16"/>
              </w:rPr>
              <w:t>7</w:t>
            </w:r>
          </w:p>
        </w:tc>
        <w:tc>
          <w:tcPr>
            <w:tcW w:w="887" w:type="dxa"/>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32.000</w:t>
            </w:r>
          </w:p>
        </w:tc>
        <w:tc>
          <w:tcPr>
            <w:tcW w:w="886" w:type="dxa"/>
            <w:gridSpan w:val="2"/>
            <w:shd w:val="clear" w:color="auto" w:fill="FFFFFF"/>
          </w:tcPr>
          <w:p w:rsidR="00770C05" w:rsidRPr="00DA0ABB" w:rsidRDefault="00770C05" w:rsidP="00770C05">
            <w:pPr>
              <w:spacing w:before="60" w:after="60"/>
              <w:ind w:firstLine="0"/>
              <w:jc w:val="both"/>
              <w:rPr>
                <w:bCs/>
                <w:sz w:val="24"/>
                <w:szCs w:val="16"/>
              </w:rPr>
            </w:pPr>
            <w:r>
              <w:rPr>
                <w:bCs/>
                <w:sz w:val="24"/>
                <w:szCs w:val="16"/>
              </w:rPr>
              <w:t>4</w:t>
            </w:r>
          </w:p>
        </w:tc>
        <w:tc>
          <w:tcPr>
            <w:tcW w:w="887" w:type="dxa"/>
            <w:gridSpan w:val="2"/>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800</w:t>
            </w:r>
          </w:p>
        </w:tc>
        <w:tc>
          <w:tcPr>
            <w:tcW w:w="887" w:type="dxa"/>
            <w:shd w:val="clear" w:color="auto" w:fill="FFFFFF"/>
          </w:tcPr>
          <w:p w:rsidR="00770C05" w:rsidRPr="00DA0ABB" w:rsidRDefault="00770C05" w:rsidP="00770C05">
            <w:pPr>
              <w:spacing w:before="60" w:after="60"/>
              <w:ind w:firstLine="0"/>
              <w:jc w:val="both"/>
              <w:rPr>
                <w:bCs/>
                <w:sz w:val="24"/>
                <w:szCs w:val="16"/>
              </w:rPr>
            </w:pPr>
            <w:r>
              <w:rPr>
                <w:bCs/>
                <w:sz w:val="24"/>
                <w:szCs w:val="16"/>
              </w:rPr>
              <w:t>5</w:t>
            </w:r>
          </w:p>
        </w:tc>
        <w:tc>
          <w:tcPr>
            <w:tcW w:w="886" w:type="dxa"/>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101.000</w:t>
            </w:r>
          </w:p>
        </w:tc>
        <w:tc>
          <w:tcPr>
            <w:tcW w:w="887" w:type="dxa"/>
            <w:shd w:val="clear" w:color="auto" w:fill="FFFFFF"/>
          </w:tcPr>
          <w:p w:rsidR="00770C05" w:rsidRPr="00DA0ABB" w:rsidRDefault="00770C05" w:rsidP="00770C05">
            <w:pPr>
              <w:spacing w:before="60" w:after="60"/>
              <w:ind w:firstLine="0"/>
              <w:jc w:val="both"/>
              <w:rPr>
                <w:bCs/>
                <w:sz w:val="24"/>
                <w:szCs w:val="16"/>
              </w:rPr>
            </w:pPr>
            <w:r>
              <w:rPr>
                <w:bCs/>
                <w:sz w:val="24"/>
                <w:szCs w:val="16"/>
              </w:rPr>
              <w:t>13</w:t>
            </w:r>
          </w:p>
        </w:tc>
        <w:tc>
          <w:tcPr>
            <w:tcW w:w="887" w:type="dxa"/>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224.000</w:t>
            </w:r>
          </w:p>
        </w:tc>
      </w:tr>
      <w:tr w:rsidR="00770C05" w:rsidRPr="00055797">
        <w:tblPrEx>
          <w:tblCellMar>
            <w:top w:w="0" w:type="dxa"/>
            <w:bottom w:w="0" w:type="dxa"/>
          </w:tblCellMar>
        </w:tblPrEx>
        <w:tc>
          <w:tcPr>
            <w:tcW w:w="828"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1958</w:t>
            </w:r>
          </w:p>
        </w:tc>
        <w:tc>
          <w:tcPr>
            <w:tcW w:w="886"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7</w:t>
            </w:r>
          </w:p>
        </w:tc>
        <w:tc>
          <w:tcPr>
            <w:tcW w:w="887"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33.000</w:t>
            </w:r>
          </w:p>
        </w:tc>
        <w:tc>
          <w:tcPr>
            <w:tcW w:w="886" w:type="dxa"/>
            <w:gridSpan w:val="2"/>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p>
        </w:tc>
        <w:tc>
          <w:tcPr>
            <w:tcW w:w="887" w:type="dxa"/>
            <w:gridSpan w:val="2"/>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p>
        </w:tc>
        <w:tc>
          <w:tcPr>
            <w:tcW w:w="887"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4</w:t>
            </w:r>
          </w:p>
        </w:tc>
        <w:tc>
          <w:tcPr>
            <w:tcW w:w="886"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183.000</w:t>
            </w:r>
          </w:p>
        </w:tc>
        <w:tc>
          <w:tcPr>
            <w:tcW w:w="887"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20</w:t>
            </w:r>
          </w:p>
        </w:tc>
        <w:tc>
          <w:tcPr>
            <w:tcW w:w="887"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239.000</w:t>
            </w:r>
          </w:p>
        </w:tc>
      </w:tr>
    </w:tbl>
    <w:p w:rsidR="00770C05" w:rsidRDefault="00770C05" w:rsidP="00770C05">
      <w:pPr>
        <w:spacing w:before="120" w:after="120"/>
        <w:jc w:val="both"/>
        <w:rPr>
          <w:color w:val="000000"/>
          <w:szCs w:val="16"/>
        </w:rPr>
      </w:pPr>
    </w:p>
    <w:p w:rsidR="00770C05" w:rsidRPr="00D25E6D" w:rsidRDefault="00770C05" w:rsidP="00770C05">
      <w:pPr>
        <w:spacing w:before="120" w:after="120"/>
        <w:jc w:val="both"/>
      </w:pPr>
      <w:r>
        <w:rPr>
          <w:color w:val="000000"/>
          <w:szCs w:val="18"/>
        </w:rPr>
        <w:t>[171]</w:t>
      </w:r>
    </w:p>
    <w:p w:rsidR="00770C05" w:rsidRPr="00D57CC2" w:rsidRDefault="00770C05" w:rsidP="00770C05">
      <w:pPr>
        <w:pStyle w:val="figtitre"/>
      </w:pPr>
      <w:r w:rsidRPr="00D57CC2">
        <w:t>Journaux, revues, périodiques, etc. non quot</w:t>
      </w:r>
      <w:r w:rsidRPr="00D57CC2">
        <w:t>i</w:t>
      </w:r>
      <w:r w:rsidRPr="00D57CC2">
        <w:t>diens</w:t>
      </w:r>
    </w:p>
    <w:tbl>
      <w:tblPr>
        <w:tblW w:w="0" w:type="auto"/>
        <w:tblInd w:w="40" w:type="dxa"/>
        <w:tblLayout w:type="fixed"/>
        <w:tblCellMar>
          <w:left w:w="40" w:type="dxa"/>
          <w:right w:w="40" w:type="dxa"/>
        </w:tblCellMar>
        <w:tblLook w:val="0000" w:firstRow="0" w:lastRow="0" w:firstColumn="0" w:lastColumn="0" w:noHBand="0" w:noVBand="0"/>
      </w:tblPr>
      <w:tblGrid>
        <w:gridCol w:w="882"/>
        <w:gridCol w:w="880"/>
        <w:gridCol w:w="880"/>
        <w:gridCol w:w="880"/>
        <w:gridCol w:w="884"/>
        <w:gridCol w:w="880"/>
        <w:gridCol w:w="875"/>
        <w:gridCol w:w="5"/>
        <w:gridCol w:w="880"/>
        <w:gridCol w:w="880"/>
      </w:tblGrid>
      <w:tr w:rsidR="00770C05" w:rsidRPr="00055797">
        <w:tblPrEx>
          <w:tblCellMar>
            <w:top w:w="0" w:type="dxa"/>
            <w:bottom w:w="0" w:type="dxa"/>
          </w:tblCellMar>
        </w:tblPrEx>
        <w:tc>
          <w:tcPr>
            <w:tcW w:w="882" w:type="dxa"/>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both"/>
              <w:rPr>
                <w:sz w:val="24"/>
              </w:rPr>
            </w:pPr>
          </w:p>
        </w:tc>
        <w:tc>
          <w:tcPr>
            <w:tcW w:w="1755" w:type="dxa"/>
            <w:gridSpan w:val="2"/>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center"/>
              <w:rPr>
                <w:sz w:val="24"/>
              </w:rPr>
            </w:pPr>
            <w:r w:rsidRPr="00DA0ABB">
              <w:rPr>
                <w:bCs/>
                <w:sz w:val="24"/>
                <w:szCs w:val="16"/>
              </w:rPr>
              <w:t>A.O.F.</w:t>
            </w:r>
          </w:p>
        </w:tc>
        <w:tc>
          <w:tcPr>
            <w:tcW w:w="1764" w:type="dxa"/>
            <w:gridSpan w:val="2"/>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center"/>
              <w:rPr>
                <w:sz w:val="24"/>
              </w:rPr>
            </w:pPr>
            <w:r w:rsidRPr="00DA0ABB">
              <w:rPr>
                <w:bCs/>
                <w:sz w:val="24"/>
                <w:szCs w:val="16"/>
              </w:rPr>
              <w:t>A.E.F.</w:t>
            </w:r>
          </w:p>
        </w:tc>
        <w:tc>
          <w:tcPr>
            <w:tcW w:w="1755" w:type="dxa"/>
            <w:gridSpan w:val="2"/>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center"/>
              <w:rPr>
                <w:sz w:val="24"/>
              </w:rPr>
            </w:pPr>
            <w:r w:rsidRPr="00DA0ABB">
              <w:rPr>
                <w:bCs/>
                <w:smallCaps/>
                <w:sz w:val="24"/>
                <w:szCs w:val="16"/>
              </w:rPr>
              <w:t>Ghana</w:t>
            </w:r>
          </w:p>
        </w:tc>
        <w:tc>
          <w:tcPr>
            <w:tcW w:w="1764" w:type="dxa"/>
            <w:gridSpan w:val="3"/>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center"/>
              <w:rPr>
                <w:sz w:val="24"/>
              </w:rPr>
            </w:pPr>
            <w:r>
              <w:rPr>
                <w:bCs/>
                <w:sz w:val="24"/>
                <w:szCs w:val="14"/>
              </w:rPr>
              <w:t>NIG</w:t>
            </w:r>
            <w:r w:rsidRPr="00DA0ABB">
              <w:rPr>
                <w:bCs/>
                <w:sz w:val="24"/>
                <w:szCs w:val="14"/>
              </w:rPr>
              <w:t>É</w:t>
            </w:r>
            <w:r w:rsidRPr="00DA0ABB">
              <w:rPr>
                <w:bCs/>
                <w:sz w:val="24"/>
                <w:szCs w:val="14"/>
              </w:rPr>
              <w:t>RIA</w:t>
            </w:r>
          </w:p>
        </w:tc>
      </w:tr>
      <w:tr w:rsidR="00770C05" w:rsidRPr="00055797">
        <w:tblPrEx>
          <w:tblCellMar>
            <w:top w:w="0" w:type="dxa"/>
            <w:bottom w:w="0" w:type="dxa"/>
          </w:tblCellMar>
        </w:tblPrEx>
        <w:tc>
          <w:tcPr>
            <w:tcW w:w="880" w:type="dxa"/>
            <w:tcBorders>
              <w:top w:val="single" w:sz="12" w:space="0" w:color="auto"/>
              <w:bottom w:val="single" w:sz="12" w:space="0" w:color="auto"/>
            </w:tcBorders>
            <w:shd w:val="clear" w:color="auto" w:fill="F9F5DB"/>
          </w:tcPr>
          <w:p w:rsidR="00770C05" w:rsidRPr="00DA0ABB" w:rsidRDefault="00770C05" w:rsidP="00770C05">
            <w:pPr>
              <w:spacing w:before="60" w:after="60"/>
              <w:ind w:firstLine="0"/>
              <w:jc w:val="both"/>
              <w:rPr>
                <w:sz w:val="24"/>
              </w:rPr>
            </w:pPr>
          </w:p>
        </w:tc>
        <w:tc>
          <w:tcPr>
            <w:tcW w:w="880" w:type="dxa"/>
            <w:tcBorders>
              <w:top w:val="single" w:sz="12" w:space="0" w:color="auto"/>
              <w:bottom w:val="single" w:sz="12" w:space="0" w:color="auto"/>
            </w:tcBorders>
            <w:shd w:val="clear" w:color="auto" w:fill="F9F5DB"/>
          </w:tcPr>
          <w:p w:rsidR="00770C05" w:rsidRPr="00263DAA" w:rsidRDefault="00770C05" w:rsidP="00770C05">
            <w:pPr>
              <w:spacing w:before="60" w:after="60"/>
              <w:ind w:firstLine="0"/>
              <w:jc w:val="both"/>
              <w:rPr>
                <w:sz w:val="24"/>
              </w:rPr>
            </w:pPr>
            <w:r w:rsidRPr="00263DAA">
              <w:rPr>
                <w:bCs/>
                <w:sz w:val="24"/>
                <w:szCs w:val="16"/>
              </w:rPr>
              <w:t>No</w:t>
            </w:r>
            <w:r w:rsidRPr="00263DAA">
              <w:rPr>
                <w:bCs/>
                <w:sz w:val="24"/>
                <w:szCs w:val="16"/>
              </w:rPr>
              <w:t>m</w:t>
            </w:r>
            <w:r w:rsidRPr="00263DAA">
              <w:rPr>
                <w:bCs/>
                <w:sz w:val="24"/>
                <w:szCs w:val="16"/>
              </w:rPr>
              <w:t>bre</w:t>
            </w:r>
          </w:p>
        </w:tc>
        <w:tc>
          <w:tcPr>
            <w:tcW w:w="880" w:type="dxa"/>
            <w:tcBorders>
              <w:top w:val="single" w:sz="12" w:space="0" w:color="auto"/>
              <w:bottom w:val="single" w:sz="12" w:space="0" w:color="auto"/>
            </w:tcBorders>
            <w:shd w:val="clear" w:color="auto" w:fill="F9F5DB"/>
          </w:tcPr>
          <w:p w:rsidR="00770C05" w:rsidRPr="00263DAA" w:rsidRDefault="00770C05" w:rsidP="00770C05">
            <w:pPr>
              <w:spacing w:before="60" w:after="60"/>
              <w:ind w:firstLine="0"/>
              <w:jc w:val="both"/>
              <w:rPr>
                <w:sz w:val="24"/>
              </w:rPr>
            </w:pPr>
            <w:r>
              <w:rPr>
                <w:bCs/>
                <w:sz w:val="24"/>
                <w:szCs w:val="14"/>
              </w:rPr>
              <w:t>Tirage</w:t>
            </w:r>
          </w:p>
        </w:tc>
        <w:tc>
          <w:tcPr>
            <w:tcW w:w="880" w:type="dxa"/>
            <w:tcBorders>
              <w:top w:val="single" w:sz="12" w:space="0" w:color="auto"/>
              <w:bottom w:val="single" w:sz="12" w:space="0" w:color="auto"/>
            </w:tcBorders>
            <w:shd w:val="clear" w:color="auto" w:fill="F9F5DB"/>
          </w:tcPr>
          <w:p w:rsidR="00770C05" w:rsidRPr="00263DAA" w:rsidRDefault="00770C05" w:rsidP="00770C05">
            <w:pPr>
              <w:spacing w:before="60" w:after="60"/>
              <w:ind w:firstLine="0"/>
              <w:jc w:val="both"/>
              <w:rPr>
                <w:sz w:val="24"/>
              </w:rPr>
            </w:pPr>
            <w:r w:rsidRPr="00263DAA">
              <w:rPr>
                <w:bCs/>
                <w:sz w:val="24"/>
                <w:szCs w:val="16"/>
              </w:rPr>
              <w:t>No</w:t>
            </w:r>
            <w:r w:rsidRPr="00263DAA">
              <w:rPr>
                <w:bCs/>
                <w:sz w:val="24"/>
                <w:szCs w:val="16"/>
              </w:rPr>
              <w:t>m</w:t>
            </w:r>
            <w:r w:rsidRPr="00263DAA">
              <w:rPr>
                <w:bCs/>
                <w:sz w:val="24"/>
                <w:szCs w:val="16"/>
              </w:rPr>
              <w:t>bre</w:t>
            </w:r>
          </w:p>
        </w:tc>
        <w:tc>
          <w:tcPr>
            <w:tcW w:w="880" w:type="dxa"/>
            <w:tcBorders>
              <w:top w:val="single" w:sz="12" w:space="0" w:color="auto"/>
              <w:bottom w:val="single" w:sz="12" w:space="0" w:color="auto"/>
            </w:tcBorders>
            <w:shd w:val="clear" w:color="auto" w:fill="F9F5DB"/>
          </w:tcPr>
          <w:p w:rsidR="00770C05" w:rsidRPr="00263DAA" w:rsidRDefault="00770C05" w:rsidP="00770C05">
            <w:pPr>
              <w:spacing w:before="60" w:after="60"/>
              <w:ind w:firstLine="0"/>
              <w:jc w:val="both"/>
              <w:rPr>
                <w:sz w:val="24"/>
              </w:rPr>
            </w:pPr>
            <w:r>
              <w:rPr>
                <w:bCs/>
                <w:sz w:val="24"/>
                <w:szCs w:val="14"/>
              </w:rPr>
              <w:t>Tirage</w:t>
            </w:r>
          </w:p>
        </w:tc>
        <w:tc>
          <w:tcPr>
            <w:tcW w:w="880" w:type="dxa"/>
            <w:tcBorders>
              <w:top w:val="single" w:sz="12" w:space="0" w:color="auto"/>
              <w:bottom w:val="single" w:sz="12" w:space="0" w:color="auto"/>
            </w:tcBorders>
            <w:shd w:val="clear" w:color="auto" w:fill="F9F5DB"/>
          </w:tcPr>
          <w:p w:rsidR="00770C05" w:rsidRPr="00263DAA" w:rsidRDefault="00770C05" w:rsidP="00770C05">
            <w:pPr>
              <w:spacing w:before="60" w:after="60"/>
              <w:ind w:firstLine="0"/>
              <w:jc w:val="both"/>
              <w:rPr>
                <w:sz w:val="24"/>
              </w:rPr>
            </w:pPr>
            <w:r w:rsidRPr="00263DAA">
              <w:rPr>
                <w:bCs/>
                <w:sz w:val="24"/>
                <w:szCs w:val="16"/>
              </w:rPr>
              <w:t>No</w:t>
            </w:r>
            <w:r w:rsidRPr="00263DAA">
              <w:rPr>
                <w:bCs/>
                <w:sz w:val="24"/>
                <w:szCs w:val="16"/>
              </w:rPr>
              <w:t>m</w:t>
            </w:r>
            <w:r w:rsidRPr="00263DAA">
              <w:rPr>
                <w:bCs/>
                <w:sz w:val="24"/>
                <w:szCs w:val="16"/>
              </w:rPr>
              <w:t>bre</w:t>
            </w:r>
          </w:p>
        </w:tc>
        <w:tc>
          <w:tcPr>
            <w:tcW w:w="880" w:type="dxa"/>
            <w:gridSpan w:val="2"/>
            <w:tcBorders>
              <w:top w:val="single" w:sz="12" w:space="0" w:color="auto"/>
              <w:bottom w:val="single" w:sz="12" w:space="0" w:color="auto"/>
            </w:tcBorders>
            <w:shd w:val="clear" w:color="auto" w:fill="F9F5DB"/>
          </w:tcPr>
          <w:p w:rsidR="00770C05" w:rsidRPr="00263DAA" w:rsidRDefault="00770C05" w:rsidP="00770C05">
            <w:pPr>
              <w:spacing w:before="60" w:after="60"/>
              <w:ind w:firstLine="0"/>
              <w:jc w:val="both"/>
              <w:rPr>
                <w:sz w:val="24"/>
              </w:rPr>
            </w:pPr>
            <w:r>
              <w:rPr>
                <w:bCs/>
                <w:sz w:val="24"/>
                <w:szCs w:val="14"/>
              </w:rPr>
              <w:t>Tirage</w:t>
            </w:r>
          </w:p>
        </w:tc>
        <w:tc>
          <w:tcPr>
            <w:tcW w:w="880" w:type="dxa"/>
            <w:tcBorders>
              <w:top w:val="single" w:sz="12" w:space="0" w:color="auto"/>
              <w:bottom w:val="single" w:sz="12" w:space="0" w:color="auto"/>
            </w:tcBorders>
            <w:shd w:val="clear" w:color="auto" w:fill="F9F5DB"/>
          </w:tcPr>
          <w:p w:rsidR="00770C05" w:rsidRPr="00263DAA" w:rsidRDefault="00770C05" w:rsidP="00770C05">
            <w:pPr>
              <w:spacing w:before="60" w:after="60"/>
              <w:ind w:firstLine="0"/>
              <w:jc w:val="both"/>
              <w:rPr>
                <w:sz w:val="24"/>
              </w:rPr>
            </w:pPr>
            <w:r w:rsidRPr="00263DAA">
              <w:rPr>
                <w:bCs/>
                <w:sz w:val="24"/>
                <w:szCs w:val="16"/>
              </w:rPr>
              <w:t>No</w:t>
            </w:r>
            <w:r w:rsidRPr="00263DAA">
              <w:rPr>
                <w:bCs/>
                <w:sz w:val="24"/>
                <w:szCs w:val="16"/>
              </w:rPr>
              <w:t>m</w:t>
            </w:r>
            <w:r w:rsidRPr="00263DAA">
              <w:rPr>
                <w:bCs/>
                <w:sz w:val="24"/>
                <w:szCs w:val="16"/>
              </w:rPr>
              <w:t>bre</w:t>
            </w:r>
          </w:p>
        </w:tc>
        <w:tc>
          <w:tcPr>
            <w:tcW w:w="880" w:type="dxa"/>
            <w:tcBorders>
              <w:top w:val="single" w:sz="12" w:space="0" w:color="auto"/>
              <w:bottom w:val="single" w:sz="12" w:space="0" w:color="auto"/>
            </w:tcBorders>
            <w:shd w:val="clear" w:color="auto" w:fill="F9F5DB"/>
          </w:tcPr>
          <w:p w:rsidR="00770C05" w:rsidRPr="00263DAA" w:rsidRDefault="00770C05" w:rsidP="00770C05">
            <w:pPr>
              <w:spacing w:before="60" w:after="60"/>
              <w:ind w:firstLine="0"/>
              <w:jc w:val="both"/>
              <w:rPr>
                <w:sz w:val="24"/>
              </w:rPr>
            </w:pPr>
            <w:r>
              <w:rPr>
                <w:bCs/>
                <w:sz w:val="24"/>
                <w:szCs w:val="14"/>
              </w:rPr>
              <w:t>Tirage</w:t>
            </w:r>
          </w:p>
        </w:tc>
      </w:tr>
      <w:tr w:rsidR="00770C05" w:rsidRPr="00055797">
        <w:tblPrEx>
          <w:tblCellMar>
            <w:top w:w="0" w:type="dxa"/>
            <w:bottom w:w="0" w:type="dxa"/>
          </w:tblCellMar>
        </w:tblPrEx>
        <w:tc>
          <w:tcPr>
            <w:tcW w:w="880"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1956</w:t>
            </w:r>
          </w:p>
        </w:tc>
        <w:tc>
          <w:tcPr>
            <w:tcW w:w="880"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p>
        </w:tc>
        <w:tc>
          <w:tcPr>
            <w:tcW w:w="880"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p>
        </w:tc>
        <w:tc>
          <w:tcPr>
            <w:tcW w:w="880" w:type="dxa"/>
            <w:tcBorders>
              <w:top w:val="single" w:sz="12" w:space="0" w:color="auto"/>
            </w:tcBorders>
            <w:shd w:val="clear" w:color="auto" w:fill="FFFFFF"/>
          </w:tcPr>
          <w:p w:rsidR="00770C05" w:rsidRPr="00DA0ABB" w:rsidRDefault="00770C05" w:rsidP="00770C05">
            <w:pPr>
              <w:spacing w:before="60" w:after="60"/>
              <w:ind w:firstLine="0"/>
              <w:jc w:val="both"/>
              <w:rPr>
                <w:sz w:val="24"/>
              </w:rPr>
            </w:pPr>
          </w:p>
        </w:tc>
        <w:tc>
          <w:tcPr>
            <w:tcW w:w="880" w:type="dxa"/>
            <w:tcBorders>
              <w:top w:val="single" w:sz="12" w:space="0" w:color="auto"/>
            </w:tcBorders>
            <w:shd w:val="clear" w:color="auto" w:fill="FFFFFF"/>
          </w:tcPr>
          <w:p w:rsidR="00770C05" w:rsidRPr="00DA0ABB" w:rsidRDefault="00770C05" w:rsidP="00770C05">
            <w:pPr>
              <w:spacing w:before="60" w:after="60"/>
              <w:ind w:firstLine="0"/>
              <w:jc w:val="both"/>
              <w:rPr>
                <w:sz w:val="24"/>
              </w:rPr>
            </w:pPr>
          </w:p>
        </w:tc>
        <w:tc>
          <w:tcPr>
            <w:tcW w:w="880"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p>
        </w:tc>
        <w:tc>
          <w:tcPr>
            <w:tcW w:w="880" w:type="dxa"/>
            <w:gridSpan w:val="2"/>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p>
        </w:tc>
        <w:tc>
          <w:tcPr>
            <w:tcW w:w="880"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12</w:t>
            </w:r>
          </w:p>
        </w:tc>
        <w:tc>
          <w:tcPr>
            <w:tcW w:w="880" w:type="dxa"/>
            <w:tcBorders>
              <w:top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168.000</w:t>
            </w:r>
          </w:p>
        </w:tc>
      </w:tr>
      <w:tr w:rsidR="00770C05" w:rsidRPr="00055797">
        <w:tblPrEx>
          <w:tblCellMar>
            <w:top w:w="0" w:type="dxa"/>
            <w:bottom w:w="0" w:type="dxa"/>
          </w:tblCellMar>
        </w:tblPrEx>
        <w:tc>
          <w:tcPr>
            <w:tcW w:w="880" w:type="dxa"/>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1957</w:t>
            </w:r>
          </w:p>
        </w:tc>
        <w:tc>
          <w:tcPr>
            <w:tcW w:w="880" w:type="dxa"/>
            <w:shd w:val="clear" w:color="auto" w:fill="FFFFFF"/>
          </w:tcPr>
          <w:p w:rsidR="00770C05" w:rsidRPr="00DA0ABB" w:rsidRDefault="00770C05" w:rsidP="00770C05">
            <w:pPr>
              <w:spacing w:before="60" w:after="60"/>
              <w:ind w:firstLine="0"/>
              <w:jc w:val="both"/>
              <w:rPr>
                <w:bCs/>
                <w:sz w:val="24"/>
                <w:szCs w:val="16"/>
              </w:rPr>
            </w:pPr>
          </w:p>
        </w:tc>
        <w:tc>
          <w:tcPr>
            <w:tcW w:w="880" w:type="dxa"/>
            <w:shd w:val="clear" w:color="auto" w:fill="FFFFFF"/>
          </w:tcPr>
          <w:p w:rsidR="00770C05" w:rsidRPr="00DA0ABB" w:rsidRDefault="00770C05" w:rsidP="00770C05">
            <w:pPr>
              <w:spacing w:before="60" w:after="60"/>
              <w:ind w:firstLine="0"/>
              <w:jc w:val="both"/>
              <w:rPr>
                <w:bCs/>
                <w:sz w:val="24"/>
                <w:szCs w:val="16"/>
              </w:rPr>
            </w:pPr>
          </w:p>
        </w:tc>
        <w:tc>
          <w:tcPr>
            <w:tcW w:w="880" w:type="dxa"/>
            <w:shd w:val="clear" w:color="auto" w:fill="FFFFFF"/>
          </w:tcPr>
          <w:p w:rsidR="00770C05" w:rsidRPr="00DA0ABB" w:rsidRDefault="00770C05" w:rsidP="00770C05">
            <w:pPr>
              <w:spacing w:before="60" w:after="60"/>
              <w:ind w:firstLine="0"/>
              <w:jc w:val="both"/>
              <w:rPr>
                <w:sz w:val="24"/>
              </w:rPr>
            </w:pPr>
          </w:p>
        </w:tc>
        <w:tc>
          <w:tcPr>
            <w:tcW w:w="880" w:type="dxa"/>
            <w:shd w:val="clear" w:color="auto" w:fill="FFFFFF"/>
          </w:tcPr>
          <w:p w:rsidR="00770C05" w:rsidRPr="00DA0ABB" w:rsidRDefault="00770C05" w:rsidP="00770C05">
            <w:pPr>
              <w:spacing w:before="60" w:after="60"/>
              <w:ind w:firstLine="0"/>
              <w:jc w:val="both"/>
              <w:rPr>
                <w:sz w:val="24"/>
              </w:rPr>
            </w:pPr>
          </w:p>
        </w:tc>
        <w:tc>
          <w:tcPr>
            <w:tcW w:w="880" w:type="dxa"/>
            <w:shd w:val="clear" w:color="auto" w:fill="FFFFFF"/>
          </w:tcPr>
          <w:p w:rsidR="00770C05" w:rsidRPr="00DA0ABB" w:rsidRDefault="00770C05" w:rsidP="00770C05">
            <w:pPr>
              <w:spacing w:before="60" w:after="60"/>
              <w:ind w:firstLine="0"/>
              <w:jc w:val="both"/>
              <w:rPr>
                <w:bCs/>
                <w:sz w:val="24"/>
                <w:szCs w:val="16"/>
              </w:rPr>
            </w:pPr>
            <w:r>
              <w:rPr>
                <w:bCs/>
                <w:sz w:val="24"/>
                <w:szCs w:val="16"/>
              </w:rPr>
              <w:t>12</w:t>
            </w:r>
          </w:p>
        </w:tc>
        <w:tc>
          <w:tcPr>
            <w:tcW w:w="880" w:type="dxa"/>
            <w:gridSpan w:val="2"/>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234.000</w:t>
            </w:r>
          </w:p>
        </w:tc>
        <w:tc>
          <w:tcPr>
            <w:tcW w:w="880" w:type="dxa"/>
            <w:shd w:val="clear" w:color="auto" w:fill="FFFFFF"/>
          </w:tcPr>
          <w:p w:rsidR="00770C05" w:rsidRPr="00DA0ABB" w:rsidRDefault="00770C05" w:rsidP="00770C05">
            <w:pPr>
              <w:spacing w:before="60" w:after="60"/>
              <w:ind w:firstLine="0"/>
              <w:jc w:val="both"/>
              <w:rPr>
                <w:bCs/>
                <w:sz w:val="24"/>
                <w:szCs w:val="16"/>
              </w:rPr>
            </w:pPr>
          </w:p>
        </w:tc>
        <w:tc>
          <w:tcPr>
            <w:tcW w:w="880" w:type="dxa"/>
            <w:shd w:val="clear" w:color="auto" w:fill="FFFFFF"/>
          </w:tcPr>
          <w:p w:rsidR="00770C05" w:rsidRPr="00DA0ABB" w:rsidRDefault="00770C05" w:rsidP="00770C05">
            <w:pPr>
              <w:spacing w:before="60" w:after="60"/>
              <w:ind w:firstLine="0"/>
              <w:jc w:val="both"/>
              <w:rPr>
                <w:bCs/>
                <w:sz w:val="24"/>
                <w:szCs w:val="16"/>
              </w:rPr>
            </w:pPr>
          </w:p>
        </w:tc>
      </w:tr>
      <w:tr w:rsidR="00770C05" w:rsidRPr="00055797">
        <w:tblPrEx>
          <w:tblCellMar>
            <w:top w:w="0" w:type="dxa"/>
            <w:bottom w:w="0" w:type="dxa"/>
          </w:tblCellMar>
        </w:tblPrEx>
        <w:tc>
          <w:tcPr>
            <w:tcW w:w="880"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1958</w:t>
            </w:r>
          </w:p>
        </w:tc>
        <w:tc>
          <w:tcPr>
            <w:tcW w:w="880"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14</w:t>
            </w:r>
          </w:p>
        </w:tc>
        <w:tc>
          <w:tcPr>
            <w:tcW w:w="880"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85.000</w:t>
            </w:r>
          </w:p>
        </w:tc>
        <w:tc>
          <w:tcPr>
            <w:tcW w:w="880" w:type="dxa"/>
            <w:tcBorders>
              <w:bottom w:val="single" w:sz="12" w:space="0" w:color="auto"/>
            </w:tcBorders>
            <w:shd w:val="clear" w:color="auto" w:fill="FFFFFF"/>
          </w:tcPr>
          <w:p w:rsidR="00770C05" w:rsidRPr="00DA0ABB" w:rsidRDefault="00770C05" w:rsidP="00770C05">
            <w:pPr>
              <w:spacing w:before="60" w:after="60"/>
              <w:ind w:firstLine="0"/>
              <w:jc w:val="both"/>
              <w:rPr>
                <w:sz w:val="24"/>
              </w:rPr>
            </w:pPr>
          </w:p>
        </w:tc>
        <w:tc>
          <w:tcPr>
            <w:tcW w:w="880" w:type="dxa"/>
            <w:tcBorders>
              <w:bottom w:val="single" w:sz="12" w:space="0" w:color="auto"/>
            </w:tcBorders>
            <w:shd w:val="clear" w:color="auto" w:fill="FFFFFF"/>
          </w:tcPr>
          <w:p w:rsidR="00770C05" w:rsidRPr="00DA0ABB" w:rsidRDefault="00770C05" w:rsidP="00770C05">
            <w:pPr>
              <w:spacing w:before="60" w:after="60"/>
              <w:ind w:firstLine="0"/>
              <w:jc w:val="both"/>
              <w:rPr>
                <w:sz w:val="24"/>
              </w:rPr>
            </w:pPr>
          </w:p>
        </w:tc>
        <w:tc>
          <w:tcPr>
            <w:tcW w:w="880"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Pr>
                <w:bCs/>
                <w:sz w:val="24"/>
                <w:szCs w:val="16"/>
              </w:rPr>
              <w:t>14</w:t>
            </w:r>
          </w:p>
        </w:tc>
        <w:tc>
          <w:tcPr>
            <w:tcW w:w="880" w:type="dxa"/>
            <w:gridSpan w:val="2"/>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r w:rsidRPr="00DA0ABB">
              <w:rPr>
                <w:bCs/>
                <w:sz w:val="24"/>
                <w:szCs w:val="16"/>
              </w:rPr>
              <w:t>213.000</w:t>
            </w:r>
          </w:p>
        </w:tc>
        <w:tc>
          <w:tcPr>
            <w:tcW w:w="880"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p>
        </w:tc>
        <w:tc>
          <w:tcPr>
            <w:tcW w:w="880" w:type="dxa"/>
            <w:tcBorders>
              <w:bottom w:val="single" w:sz="12" w:space="0" w:color="auto"/>
            </w:tcBorders>
            <w:shd w:val="clear" w:color="auto" w:fill="FFFFFF"/>
          </w:tcPr>
          <w:p w:rsidR="00770C05" w:rsidRPr="00DA0ABB" w:rsidRDefault="00770C05" w:rsidP="00770C05">
            <w:pPr>
              <w:spacing w:before="60" w:after="60"/>
              <w:ind w:firstLine="0"/>
              <w:jc w:val="both"/>
              <w:rPr>
                <w:bCs/>
                <w:sz w:val="24"/>
                <w:szCs w:val="16"/>
              </w:rPr>
            </w:pPr>
          </w:p>
        </w:tc>
      </w:tr>
    </w:tbl>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Pr>
          <w:color w:val="000000"/>
          <w:szCs w:val="18"/>
        </w:rPr>
        <w:br w:type="page"/>
      </w:r>
    </w:p>
    <w:p w:rsidR="00770C05" w:rsidRPr="00D57CC2" w:rsidRDefault="00770C05" w:rsidP="00770C05">
      <w:pPr>
        <w:pStyle w:val="b"/>
      </w:pPr>
      <w:r w:rsidRPr="00D57CC2">
        <w:t>Enseignement supérieur local :</w:t>
      </w:r>
    </w:p>
    <w:p w:rsidR="00770C05" w:rsidRDefault="00770C05" w:rsidP="00770C05">
      <w:pPr>
        <w:spacing w:before="120" w:after="120"/>
        <w:jc w:val="both"/>
        <w:rPr>
          <w:bCs/>
          <w:szCs w:val="18"/>
        </w:rPr>
      </w:pPr>
    </w:p>
    <w:p w:rsidR="00770C05" w:rsidRPr="00D57CC2" w:rsidRDefault="00770C05" w:rsidP="00770C05">
      <w:pPr>
        <w:spacing w:before="60" w:after="60"/>
        <w:ind w:firstLine="0"/>
        <w:jc w:val="center"/>
        <w:rPr>
          <w:sz w:val="24"/>
        </w:rPr>
      </w:pPr>
      <w:r w:rsidRPr="00D57CC2">
        <w:rPr>
          <w:bCs/>
          <w:sz w:val="24"/>
          <w:szCs w:val="18"/>
        </w:rPr>
        <w:t>Effectifs pour l'ex-A.O.F., le Ghana et le Nigeria</w:t>
      </w:r>
      <w:r>
        <w:rPr>
          <w:bCs/>
          <w:sz w:val="24"/>
          <w:szCs w:val="18"/>
        </w:rPr>
        <w:br/>
      </w:r>
      <w:r w:rsidRPr="00D57CC2">
        <w:rPr>
          <w:bCs/>
          <w:sz w:val="24"/>
          <w:szCs w:val="18"/>
        </w:rPr>
        <w:t>World Survey of Éducation, UNESCO.</w:t>
      </w:r>
    </w:p>
    <w:tbl>
      <w:tblPr>
        <w:tblW w:w="0" w:type="auto"/>
        <w:tblInd w:w="40" w:type="dxa"/>
        <w:tblLayout w:type="fixed"/>
        <w:tblCellMar>
          <w:left w:w="40" w:type="dxa"/>
          <w:right w:w="40" w:type="dxa"/>
        </w:tblCellMar>
        <w:tblLook w:val="0000" w:firstRow="0" w:lastRow="0" w:firstColumn="0" w:lastColumn="0" w:noHBand="0" w:noVBand="0"/>
      </w:tblPr>
      <w:tblGrid>
        <w:gridCol w:w="1395"/>
        <w:gridCol w:w="815"/>
        <w:gridCol w:w="815"/>
        <w:gridCol w:w="815"/>
        <w:gridCol w:w="816"/>
        <w:gridCol w:w="815"/>
        <w:gridCol w:w="815"/>
        <w:gridCol w:w="815"/>
        <w:gridCol w:w="816"/>
      </w:tblGrid>
      <w:tr w:rsidR="00770C05" w:rsidRPr="00D57CC2">
        <w:tblPrEx>
          <w:tblCellMar>
            <w:top w:w="0" w:type="dxa"/>
            <w:bottom w:w="0" w:type="dxa"/>
          </w:tblCellMar>
        </w:tblPrEx>
        <w:trPr>
          <w:cantSplit/>
          <w:trHeight w:val="1134"/>
        </w:trPr>
        <w:tc>
          <w:tcPr>
            <w:tcW w:w="1395" w:type="dxa"/>
            <w:tcBorders>
              <w:top w:val="single" w:sz="12" w:space="0" w:color="auto"/>
              <w:bottom w:val="single" w:sz="12" w:space="0" w:color="auto"/>
            </w:tcBorders>
            <w:shd w:val="clear" w:color="auto" w:fill="F9F5DB"/>
            <w:vAlign w:val="center"/>
          </w:tcPr>
          <w:p w:rsidR="00770C05" w:rsidRPr="00D57CC2" w:rsidRDefault="00770C05" w:rsidP="00770C05">
            <w:pPr>
              <w:spacing w:before="60" w:after="60"/>
              <w:ind w:firstLine="0"/>
              <w:jc w:val="both"/>
              <w:rPr>
                <w:sz w:val="24"/>
              </w:rPr>
            </w:pPr>
            <w:r w:rsidRPr="00D57CC2">
              <w:rPr>
                <w:smallCaps/>
                <w:sz w:val="24"/>
                <w:szCs w:val="16"/>
              </w:rPr>
              <w:t>Pays</w:t>
            </w:r>
          </w:p>
        </w:tc>
        <w:tc>
          <w:tcPr>
            <w:tcW w:w="815" w:type="dxa"/>
            <w:tcBorders>
              <w:top w:val="single" w:sz="12" w:space="0" w:color="auto"/>
              <w:bottom w:val="single" w:sz="12" w:space="0" w:color="auto"/>
            </w:tcBorders>
            <w:shd w:val="clear" w:color="auto" w:fill="F9F5DB"/>
            <w:textDirection w:val="btLr"/>
          </w:tcPr>
          <w:p w:rsidR="00770C05" w:rsidRPr="00D57CC2" w:rsidRDefault="00770C05" w:rsidP="00770C05">
            <w:pPr>
              <w:spacing w:before="60" w:after="60"/>
              <w:ind w:left="113" w:right="113" w:firstLine="0"/>
              <w:jc w:val="both"/>
              <w:rPr>
                <w:sz w:val="24"/>
              </w:rPr>
            </w:pPr>
            <w:r w:rsidRPr="00D57CC2">
              <w:rPr>
                <w:sz w:val="24"/>
                <w:szCs w:val="16"/>
              </w:rPr>
              <w:t>1952-53</w:t>
            </w:r>
          </w:p>
        </w:tc>
        <w:tc>
          <w:tcPr>
            <w:tcW w:w="815" w:type="dxa"/>
            <w:tcBorders>
              <w:top w:val="single" w:sz="12" w:space="0" w:color="auto"/>
              <w:bottom w:val="single" w:sz="12" w:space="0" w:color="auto"/>
            </w:tcBorders>
            <w:shd w:val="clear" w:color="auto" w:fill="F9F5DB"/>
            <w:textDirection w:val="btLr"/>
          </w:tcPr>
          <w:p w:rsidR="00770C05" w:rsidRPr="00D57CC2" w:rsidRDefault="00770C05" w:rsidP="00770C05">
            <w:pPr>
              <w:spacing w:before="60" w:after="60"/>
              <w:ind w:left="113" w:right="113" w:firstLine="0"/>
              <w:jc w:val="both"/>
              <w:rPr>
                <w:sz w:val="24"/>
              </w:rPr>
            </w:pPr>
            <w:r w:rsidRPr="00D57CC2">
              <w:rPr>
                <w:sz w:val="24"/>
                <w:szCs w:val="16"/>
              </w:rPr>
              <w:t>1953-54</w:t>
            </w:r>
          </w:p>
        </w:tc>
        <w:tc>
          <w:tcPr>
            <w:tcW w:w="815" w:type="dxa"/>
            <w:tcBorders>
              <w:top w:val="single" w:sz="12" w:space="0" w:color="auto"/>
              <w:bottom w:val="single" w:sz="12" w:space="0" w:color="auto"/>
            </w:tcBorders>
            <w:shd w:val="clear" w:color="auto" w:fill="F9F5DB"/>
            <w:textDirection w:val="btLr"/>
          </w:tcPr>
          <w:p w:rsidR="00770C05" w:rsidRPr="00D57CC2" w:rsidRDefault="00770C05" w:rsidP="00770C05">
            <w:pPr>
              <w:spacing w:before="60" w:after="60"/>
              <w:ind w:left="113" w:right="113" w:firstLine="0"/>
              <w:jc w:val="both"/>
              <w:rPr>
                <w:sz w:val="24"/>
              </w:rPr>
            </w:pPr>
            <w:r w:rsidRPr="00D57CC2">
              <w:rPr>
                <w:sz w:val="24"/>
                <w:szCs w:val="16"/>
              </w:rPr>
              <w:t>1954-55</w:t>
            </w:r>
          </w:p>
        </w:tc>
        <w:tc>
          <w:tcPr>
            <w:tcW w:w="816" w:type="dxa"/>
            <w:tcBorders>
              <w:top w:val="single" w:sz="12" w:space="0" w:color="auto"/>
              <w:bottom w:val="single" w:sz="12" w:space="0" w:color="auto"/>
            </w:tcBorders>
            <w:shd w:val="clear" w:color="auto" w:fill="F9F5DB"/>
            <w:textDirection w:val="btLr"/>
          </w:tcPr>
          <w:p w:rsidR="00770C05" w:rsidRPr="00D57CC2" w:rsidRDefault="00770C05" w:rsidP="00770C05">
            <w:pPr>
              <w:spacing w:before="60" w:after="60"/>
              <w:ind w:left="113" w:right="113" w:firstLine="0"/>
              <w:jc w:val="both"/>
              <w:rPr>
                <w:sz w:val="24"/>
              </w:rPr>
            </w:pPr>
            <w:r w:rsidRPr="00D57CC2">
              <w:rPr>
                <w:sz w:val="24"/>
                <w:szCs w:val="16"/>
              </w:rPr>
              <w:t>1955-56</w:t>
            </w:r>
          </w:p>
        </w:tc>
        <w:tc>
          <w:tcPr>
            <w:tcW w:w="815" w:type="dxa"/>
            <w:tcBorders>
              <w:top w:val="single" w:sz="12" w:space="0" w:color="auto"/>
              <w:bottom w:val="single" w:sz="12" w:space="0" w:color="auto"/>
            </w:tcBorders>
            <w:shd w:val="clear" w:color="auto" w:fill="F9F5DB"/>
            <w:textDirection w:val="btLr"/>
          </w:tcPr>
          <w:p w:rsidR="00770C05" w:rsidRPr="00D57CC2" w:rsidRDefault="00770C05" w:rsidP="00770C05">
            <w:pPr>
              <w:spacing w:before="60" w:after="60"/>
              <w:ind w:left="113" w:right="113" w:firstLine="0"/>
              <w:jc w:val="both"/>
              <w:rPr>
                <w:sz w:val="24"/>
              </w:rPr>
            </w:pPr>
            <w:r w:rsidRPr="00D57CC2">
              <w:rPr>
                <w:sz w:val="24"/>
                <w:szCs w:val="16"/>
              </w:rPr>
              <w:t>1956-57</w:t>
            </w:r>
          </w:p>
        </w:tc>
        <w:tc>
          <w:tcPr>
            <w:tcW w:w="815" w:type="dxa"/>
            <w:tcBorders>
              <w:top w:val="single" w:sz="12" w:space="0" w:color="auto"/>
              <w:bottom w:val="single" w:sz="12" w:space="0" w:color="auto"/>
            </w:tcBorders>
            <w:shd w:val="clear" w:color="auto" w:fill="F9F5DB"/>
            <w:textDirection w:val="btLr"/>
          </w:tcPr>
          <w:p w:rsidR="00770C05" w:rsidRPr="00D57CC2" w:rsidRDefault="00770C05" w:rsidP="00770C05">
            <w:pPr>
              <w:spacing w:before="60" w:after="60"/>
              <w:ind w:left="113" w:right="113" w:firstLine="0"/>
              <w:jc w:val="both"/>
              <w:rPr>
                <w:sz w:val="24"/>
              </w:rPr>
            </w:pPr>
            <w:r w:rsidRPr="00D57CC2">
              <w:rPr>
                <w:sz w:val="24"/>
                <w:szCs w:val="16"/>
              </w:rPr>
              <w:t>1957-58</w:t>
            </w:r>
          </w:p>
        </w:tc>
        <w:tc>
          <w:tcPr>
            <w:tcW w:w="815" w:type="dxa"/>
            <w:tcBorders>
              <w:top w:val="single" w:sz="12" w:space="0" w:color="auto"/>
              <w:bottom w:val="single" w:sz="12" w:space="0" w:color="auto"/>
            </w:tcBorders>
            <w:shd w:val="clear" w:color="auto" w:fill="F9F5DB"/>
            <w:textDirection w:val="btLr"/>
          </w:tcPr>
          <w:p w:rsidR="00770C05" w:rsidRPr="00D57CC2" w:rsidRDefault="00770C05" w:rsidP="00770C05">
            <w:pPr>
              <w:spacing w:before="60" w:after="60"/>
              <w:ind w:left="113" w:right="113" w:firstLine="0"/>
              <w:jc w:val="both"/>
              <w:rPr>
                <w:sz w:val="24"/>
              </w:rPr>
            </w:pPr>
            <w:r w:rsidRPr="00D57CC2">
              <w:rPr>
                <w:sz w:val="24"/>
                <w:szCs w:val="16"/>
              </w:rPr>
              <w:t>1958-59</w:t>
            </w:r>
          </w:p>
        </w:tc>
        <w:tc>
          <w:tcPr>
            <w:tcW w:w="816" w:type="dxa"/>
            <w:tcBorders>
              <w:top w:val="single" w:sz="12" w:space="0" w:color="auto"/>
              <w:bottom w:val="single" w:sz="12" w:space="0" w:color="auto"/>
            </w:tcBorders>
            <w:shd w:val="clear" w:color="auto" w:fill="F9F5DB"/>
            <w:textDirection w:val="btLr"/>
          </w:tcPr>
          <w:p w:rsidR="00770C05" w:rsidRPr="00D57CC2" w:rsidRDefault="00770C05" w:rsidP="00770C05">
            <w:pPr>
              <w:spacing w:before="60" w:after="60"/>
              <w:ind w:left="113" w:right="113" w:firstLine="0"/>
              <w:jc w:val="both"/>
              <w:rPr>
                <w:sz w:val="24"/>
              </w:rPr>
            </w:pPr>
            <w:r w:rsidRPr="00D57CC2">
              <w:rPr>
                <w:sz w:val="24"/>
                <w:szCs w:val="16"/>
              </w:rPr>
              <w:t>1959-60</w:t>
            </w:r>
          </w:p>
        </w:tc>
      </w:tr>
      <w:tr w:rsidR="00770C05" w:rsidRPr="00D57CC2">
        <w:tblPrEx>
          <w:tblCellMar>
            <w:top w:w="0" w:type="dxa"/>
            <w:bottom w:w="0" w:type="dxa"/>
          </w:tblCellMar>
        </w:tblPrEx>
        <w:tc>
          <w:tcPr>
            <w:tcW w:w="1395"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A.O.F.</w:t>
            </w:r>
          </w:p>
        </w:tc>
        <w:tc>
          <w:tcPr>
            <w:tcW w:w="815"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292</w:t>
            </w:r>
          </w:p>
        </w:tc>
        <w:tc>
          <w:tcPr>
            <w:tcW w:w="815"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392</w:t>
            </w:r>
          </w:p>
        </w:tc>
        <w:tc>
          <w:tcPr>
            <w:tcW w:w="815"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365</w:t>
            </w:r>
          </w:p>
        </w:tc>
        <w:tc>
          <w:tcPr>
            <w:tcW w:w="816"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498</w:t>
            </w:r>
          </w:p>
        </w:tc>
        <w:tc>
          <w:tcPr>
            <w:tcW w:w="815"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581</w:t>
            </w:r>
          </w:p>
        </w:tc>
        <w:tc>
          <w:tcPr>
            <w:tcW w:w="815"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1.069*</w:t>
            </w:r>
          </w:p>
        </w:tc>
        <w:tc>
          <w:tcPr>
            <w:tcW w:w="815"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1.103*</w:t>
            </w:r>
          </w:p>
        </w:tc>
        <w:tc>
          <w:tcPr>
            <w:tcW w:w="816" w:type="dxa"/>
            <w:tcBorders>
              <w:top w:val="single" w:sz="12" w:space="0" w:color="auto"/>
            </w:tcBorders>
            <w:shd w:val="clear" w:color="auto" w:fill="FFFFFF"/>
          </w:tcPr>
          <w:p w:rsidR="00770C05" w:rsidRPr="00D57CC2" w:rsidRDefault="00770C05" w:rsidP="00770C05">
            <w:pPr>
              <w:spacing w:before="60" w:after="60"/>
              <w:ind w:firstLine="0"/>
              <w:jc w:val="both"/>
              <w:rPr>
                <w:sz w:val="24"/>
              </w:rPr>
            </w:pPr>
          </w:p>
        </w:tc>
      </w:tr>
      <w:tr w:rsidR="00770C05" w:rsidRPr="00D57CC2">
        <w:tblPrEx>
          <w:tblCellMar>
            <w:top w:w="0" w:type="dxa"/>
            <w:bottom w:w="0" w:type="dxa"/>
          </w:tblCellMar>
        </w:tblPrEx>
        <w:tc>
          <w:tcPr>
            <w:tcW w:w="1395"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Gh</w:t>
            </w:r>
            <w:r w:rsidRPr="00D57CC2">
              <w:rPr>
                <w:sz w:val="24"/>
                <w:szCs w:val="16"/>
              </w:rPr>
              <w:t>a</w:t>
            </w:r>
            <w:r w:rsidRPr="00D57CC2">
              <w:rPr>
                <w:sz w:val="24"/>
                <w:szCs w:val="16"/>
              </w:rPr>
              <w:t>na</w:t>
            </w:r>
          </w:p>
        </w:tc>
        <w:tc>
          <w:tcPr>
            <w:tcW w:w="815"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480</w:t>
            </w:r>
          </w:p>
        </w:tc>
        <w:tc>
          <w:tcPr>
            <w:tcW w:w="815"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430</w:t>
            </w:r>
          </w:p>
        </w:tc>
        <w:tc>
          <w:tcPr>
            <w:tcW w:w="815"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349</w:t>
            </w:r>
          </w:p>
        </w:tc>
        <w:tc>
          <w:tcPr>
            <w:tcW w:w="816"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767</w:t>
            </w:r>
          </w:p>
        </w:tc>
        <w:tc>
          <w:tcPr>
            <w:tcW w:w="815"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716</w:t>
            </w:r>
          </w:p>
        </w:tc>
        <w:tc>
          <w:tcPr>
            <w:tcW w:w="815" w:type="dxa"/>
            <w:shd w:val="clear" w:color="auto" w:fill="FFFFFF"/>
          </w:tcPr>
          <w:p w:rsidR="00770C05" w:rsidRPr="00D57CC2" w:rsidRDefault="00770C05" w:rsidP="00770C05">
            <w:pPr>
              <w:spacing w:before="60" w:after="60"/>
              <w:ind w:firstLine="0"/>
              <w:jc w:val="both"/>
              <w:rPr>
                <w:sz w:val="24"/>
                <w:szCs w:val="16"/>
              </w:rPr>
            </w:pPr>
            <w:r w:rsidRPr="00D57CC2">
              <w:rPr>
                <w:bCs/>
                <w:sz w:val="24"/>
                <w:szCs w:val="16"/>
              </w:rPr>
              <w:t>871</w:t>
            </w:r>
          </w:p>
        </w:tc>
        <w:tc>
          <w:tcPr>
            <w:tcW w:w="815"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1.051</w:t>
            </w:r>
          </w:p>
        </w:tc>
        <w:tc>
          <w:tcPr>
            <w:tcW w:w="816" w:type="dxa"/>
            <w:shd w:val="clear" w:color="auto" w:fill="FFFFFF"/>
          </w:tcPr>
          <w:p w:rsidR="00770C05" w:rsidRPr="00D57CC2" w:rsidRDefault="00770C05" w:rsidP="00770C05">
            <w:pPr>
              <w:spacing w:before="60" w:after="60"/>
              <w:ind w:firstLine="0"/>
              <w:jc w:val="both"/>
              <w:rPr>
                <w:sz w:val="24"/>
              </w:rPr>
            </w:pPr>
          </w:p>
        </w:tc>
      </w:tr>
      <w:tr w:rsidR="00770C05" w:rsidRPr="00D57CC2">
        <w:tblPrEx>
          <w:tblCellMar>
            <w:top w:w="0" w:type="dxa"/>
            <w:bottom w:w="0" w:type="dxa"/>
          </w:tblCellMar>
        </w:tblPrEx>
        <w:tc>
          <w:tcPr>
            <w:tcW w:w="1395"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Nigeria</w:t>
            </w:r>
          </w:p>
        </w:tc>
        <w:tc>
          <w:tcPr>
            <w:tcW w:w="815"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39</w:t>
            </w:r>
          </w:p>
        </w:tc>
        <w:tc>
          <w:tcPr>
            <w:tcW w:w="815"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142</w:t>
            </w:r>
          </w:p>
        </w:tc>
        <w:tc>
          <w:tcPr>
            <w:tcW w:w="815"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229</w:t>
            </w:r>
          </w:p>
        </w:tc>
        <w:tc>
          <w:tcPr>
            <w:tcW w:w="816"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413</w:t>
            </w:r>
          </w:p>
        </w:tc>
        <w:tc>
          <w:tcPr>
            <w:tcW w:w="815"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551</w:t>
            </w:r>
          </w:p>
        </w:tc>
        <w:tc>
          <w:tcPr>
            <w:tcW w:w="815"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704</w:t>
            </w:r>
          </w:p>
        </w:tc>
        <w:tc>
          <w:tcPr>
            <w:tcW w:w="815"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1.760</w:t>
            </w:r>
          </w:p>
        </w:tc>
        <w:tc>
          <w:tcPr>
            <w:tcW w:w="816" w:type="dxa"/>
            <w:tcBorders>
              <w:bottom w:val="single" w:sz="12" w:space="0" w:color="auto"/>
            </w:tcBorders>
            <w:shd w:val="clear" w:color="auto" w:fill="FFFFFF"/>
          </w:tcPr>
          <w:p w:rsidR="00770C05" w:rsidRPr="00D57CC2" w:rsidRDefault="00770C05" w:rsidP="00770C05">
            <w:pPr>
              <w:spacing w:before="60" w:after="60"/>
              <w:ind w:firstLine="0"/>
              <w:jc w:val="both"/>
              <w:rPr>
                <w:sz w:val="24"/>
              </w:rPr>
            </w:pPr>
          </w:p>
        </w:tc>
      </w:tr>
    </w:tbl>
    <w:p w:rsidR="00770C05" w:rsidRPr="00D57CC2" w:rsidRDefault="00770C05" w:rsidP="00770C05">
      <w:pPr>
        <w:spacing w:before="60" w:after="60"/>
        <w:ind w:firstLine="0"/>
        <w:jc w:val="both"/>
        <w:rPr>
          <w:bCs/>
          <w:sz w:val="24"/>
          <w:szCs w:val="18"/>
        </w:rPr>
      </w:pPr>
    </w:p>
    <w:p w:rsidR="00770C05" w:rsidRPr="00D57CC2" w:rsidRDefault="00770C05" w:rsidP="00770C05">
      <w:pPr>
        <w:pStyle w:val="figtitre"/>
      </w:pPr>
      <w:r w:rsidRPr="00D57CC2">
        <w:rPr>
          <w:i/>
        </w:rPr>
        <w:t>Enseignement secondaire</w:t>
      </w:r>
      <w:r>
        <w:br/>
      </w:r>
      <w:r w:rsidRPr="00D57CC2">
        <w:t>World Survey of Éducation, UNESCO.</w:t>
      </w:r>
    </w:p>
    <w:tbl>
      <w:tblPr>
        <w:tblW w:w="0" w:type="auto"/>
        <w:tblInd w:w="40" w:type="dxa"/>
        <w:tblLayout w:type="fixed"/>
        <w:tblCellMar>
          <w:left w:w="40" w:type="dxa"/>
          <w:right w:w="40" w:type="dxa"/>
        </w:tblCellMar>
        <w:tblLook w:val="0000" w:firstRow="0" w:lastRow="0" w:firstColumn="0" w:lastColumn="0" w:noHBand="0" w:noVBand="0"/>
      </w:tblPr>
      <w:tblGrid>
        <w:gridCol w:w="1683"/>
        <w:gridCol w:w="1559"/>
        <w:gridCol w:w="1560"/>
        <w:gridCol w:w="1559"/>
        <w:gridCol w:w="1560"/>
      </w:tblGrid>
      <w:tr w:rsidR="00770C05" w:rsidRPr="00D57CC2">
        <w:tblPrEx>
          <w:tblCellMar>
            <w:top w:w="0" w:type="dxa"/>
            <w:bottom w:w="0" w:type="dxa"/>
          </w:tblCellMar>
        </w:tblPrEx>
        <w:tc>
          <w:tcPr>
            <w:tcW w:w="1683" w:type="dxa"/>
            <w:tcBorders>
              <w:top w:val="single" w:sz="12" w:space="0" w:color="auto"/>
              <w:bottom w:val="single" w:sz="12" w:space="0" w:color="auto"/>
            </w:tcBorders>
            <w:shd w:val="clear" w:color="auto" w:fill="F9F5DB"/>
          </w:tcPr>
          <w:p w:rsidR="00770C05" w:rsidRPr="00D57CC2" w:rsidRDefault="00770C05" w:rsidP="00770C05">
            <w:pPr>
              <w:spacing w:before="60" w:after="60"/>
              <w:ind w:firstLine="0"/>
              <w:jc w:val="both"/>
              <w:rPr>
                <w:sz w:val="24"/>
              </w:rPr>
            </w:pPr>
            <w:r w:rsidRPr="00D57CC2">
              <w:rPr>
                <w:smallCaps/>
                <w:sz w:val="24"/>
                <w:szCs w:val="16"/>
              </w:rPr>
              <w:t>Pays</w:t>
            </w:r>
          </w:p>
        </w:tc>
        <w:tc>
          <w:tcPr>
            <w:tcW w:w="1559" w:type="dxa"/>
            <w:tcBorders>
              <w:top w:val="single" w:sz="12" w:space="0" w:color="auto"/>
              <w:bottom w:val="single" w:sz="12" w:space="0" w:color="auto"/>
            </w:tcBorders>
            <w:shd w:val="clear" w:color="auto" w:fill="F9F5DB"/>
          </w:tcPr>
          <w:p w:rsidR="00770C05" w:rsidRPr="00D57CC2" w:rsidRDefault="00770C05" w:rsidP="00770C05">
            <w:pPr>
              <w:spacing w:before="60" w:after="60"/>
              <w:ind w:firstLine="0"/>
              <w:jc w:val="center"/>
              <w:rPr>
                <w:sz w:val="24"/>
              </w:rPr>
            </w:pPr>
            <w:r w:rsidRPr="00D57CC2">
              <w:rPr>
                <w:sz w:val="24"/>
                <w:szCs w:val="16"/>
              </w:rPr>
              <w:t>1956</w:t>
            </w:r>
          </w:p>
        </w:tc>
        <w:tc>
          <w:tcPr>
            <w:tcW w:w="1560" w:type="dxa"/>
            <w:tcBorders>
              <w:top w:val="single" w:sz="12" w:space="0" w:color="auto"/>
              <w:bottom w:val="single" w:sz="12" w:space="0" w:color="auto"/>
            </w:tcBorders>
            <w:shd w:val="clear" w:color="auto" w:fill="F9F5DB"/>
          </w:tcPr>
          <w:p w:rsidR="00770C05" w:rsidRPr="00D57CC2" w:rsidRDefault="00770C05" w:rsidP="00770C05">
            <w:pPr>
              <w:spacing w:before="60" w:after="60"/>
              <w:ind w:firstLine="0"/>
              <w:jc w:val="center"/>
              <w:rPr>
                <w:sz w:val="24"/>
              </w:rPr>
            </w:pPr>
            <w:r w:rsidRPr="00D57CC2">
              <w:rPr>
                <w:sz w:val="24"/>
                <w:szCs w:val="16"/>
              </w:rPr>
              <w:t>1957</w:t>
            </w:r>
          </w:p>
        </w:tc>
        <w:tc>
          <w:tcPr>
            <w:tcW w:w="1559" w:type="dxa"/>
            <w:tcBorders>
              <w:top w:val="single" w:sz="12" w:space="0" w:color="auto"/>
              <w:bottom w:val="single" w:sz="12" w:space="0" w:color="auto"/>
            </w:tcBorders>
            <w:shd w:val="clear" w:color="auto" w:fill="F9F5DB"/>
          </w:tcPr>
          <w:p w:rsidR="00770C05" w:rsidRPr="00D57CC2" w:rsidRDefault="00770C05" w:rsidP="00770C05">
            <w:pPr>
              <w:spacing w:before="60" w:after="60"/>
              <w:ind w:firstLine="0"/>
              <w:jc w:val="center"/>
              <w:rPr>
                <w:sz w:val="24"/>
              </w:rPr>
            </w:pPr>
            <w:r w:rsidRPr="00D57CC2">
              <w:rPr>
                <w:sz w:val="24"/>
                <w:szCs w:val="16"/>
              </w:rPr>
              <w:t>1958</w:t>
            </w:r>
          </w:p>
        </w:tc>
        <w:tc>
          <w:tcPr>
            <w:tcW w:w="1560" w:type="dxa"/>
            <w:tcBorders>
              <w:top w:val="single" w:sz="12" w:space="0" w:color="auto"/>
              <w:bottom w:val="single" w:sz="12" w:space="0" w:color="auto"/>
            </w:tcBorders>
            <w:shd w:val="clear" w:color="auto" w:fill="F9F5DB"/>
          </w:tcPr>
          <w:p w:rsidR="00770C05" w:rsidRPr="00D57CC2" w:rsidRDefault="00770C05" w:rsidP="00770C05">
            <w:pPr>
              <w:spacing w:before="60" w:after="60"/>
              <w:ind w:firstLine="0"/>
              <w:jc w:val="center"/>
              <w:rPr>
                <w:sz w:val="24"/>
              </w:rPr>
            </w:pPr>
            <w:r w:rsidRPr="00D57CC2">
              <w:rPr>
                <w:sz w:val="24"/>
                <w:szCs w:val="16"/>
              </w:rPr>
              <w:t>1959</w:t>
            </w:r>
          </w:p>
        </w:tc>
      </w:tr>
      <w:tr w:rsidR="00770C05" w:rsidRPr="00D57CC2">
        <w:tblPrEx>
          <w:tblCellMar>
            <w:top w:w="0" w:type="dxa"/>
            <w:bottom w:w="0" w:type="dxa"/>
          </w:tblCellMar>
        </w:tblPrEx>
        <w:tc>
          <w:tcPr>
            <w:tcW w:w="1683"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Gh</w:t>
            </w:r>
            <w:r w:rsidRPr="00D57CC2">
              <w:rPr>
                <w:sz w:val="24"/>
                <w:szCs w:val="16"/>
              </w:rPr>
              <w:t>a</w:t>
            </w:r>
            <w:r w:rsidRPr="00D57CC2">
              <w:rPr>
                <w:sz w:val="24"/>
                <w:szCs w:val="16"/>
              </w:rPr>
              <w:t>na</w:t>
            </w:r>
          </w:p>
        </w:tc>
        <w:tc>
          <w:tcPr>
            <w:tcW w:w="1559"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p>
        </w:tc>
        <w:tc>
          <w:tcPr>
            <w:tcW w:w="1560"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p>
        </w:tc>
        <w:tc>
          <w:tcPr>
            <w:tcW w:w="1559"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158.052</w:t>
            </w:r>
          </w:p>
        </w:tc>
        <w:tc>
          <w:tcPr>
            <w:tcW w:w="1560" w:type="dxa"/>
            <w:tcBorders>
              <w:top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178.581</w:t>
            </w:r>
          </w:p>
        </w:tc>
      </w:tr>
      <w:tr w:rsidR="00770C05" w:rsidRPr="00D57CC2">
        <w:tblPrEx>
          <w:tblCellMar>
            <w:top w:w="0" w:type="dxa"/>
            <w:bottom w:w="0" w:type="dxa"/>
          </w:tblCellMar>
        </w:tblPrEx>
        <w:tc>
          <w:tcPr>
            <w:tcW w:w="1683"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Nig</w:t>
            </w:r>
            <w:r w:rsidRPr="00D57CC2">
              <w:rPr>
                <w:sz w:val="24"/>
                <w:szCs w:val="16"/>
              </w:rPr>
              <w:t>e</w:t>
            </w:r>
            <w:r w:rsidRPr="00D57CC2">
              <w:rPr>
                <w:sz w:val="24"/>
                <w:szCs w:val="16"/>
              </w:rPr>
              <w:t>ria</w:t>
            </w:r>
          </w:p>
        </w:tc>
        <w:tc>
          <w:tcPr>
            <w:tcW w:w="1559"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43.947</w:t>
            </w:r>
          </w:p>
        </w:tc>
        <w:tc>
          <w:tcPr>
            <w:tcW w:w="1560" w:type="dxa"/>
            <w:shd w:val="clear" w:color="auto" w:fill="FFFFFF"/>
          </w:tcPr>
          <w:p w:rsidR="00770C05" w:rsidRPr="00D57CC2" w:rsidRDefault="00770C05" w:rsidP="00770C05">
            <w:pPr>
              <w:spacing w:before="60" w:after="60"/>
              <w:ind w:firstLine="0"/>
              <w:jc w:val="both"/>
              <w:rPr>
                <w:sz w:val="24"/>
                <w:szCs w:val="16"/>
              </w:rPr>
            </w:pPr>
          </w:p>
        </w:tc>
        <w:tc>
          <w:tcPr>
            <w:tcW w:w="1559" w:type="dxa"/>
            <w:shd w:val="clear" w:color="auto" w:fill="FFFFFF"/>
          </w:tcPr>
          <w:p w:rsidR="00770C05" w:rsidRPr="00D57CC2" w:rsidRDefault="00770C05" w:rsidP="00770C05">
            <w:pPr>
              <w:spacing w:before="60" w:after="60"/>
              <w:ind w:firstLine="0"/>
              <w:jc w:val="both"/>
              <w:rPr>
                <w:sz w:val="24"/>
                <w:szCs w:val="16"/>
              </w:rPr>
            </w:pPr>
            <w:r w:rsidRPr="00D57CC2">
              <w:rPr>
                <w:sz w:val="24"/>
                <w:szCs w:val="16"/>
              </w:rPr>
              <w:t>117.414</w:t>
            </w:r>
          </w:p>
        </w:tc>
        <w:tc>
          <w:tcPr>
            <w:tcW w:w="1560" w:type="dxa"/>
            <w:shd w:val="clear" w:color="auto" w:fill="FFFFFF"/>
          </w:tcPr>
          <w:p w:rsidR="00770C05" w:rsidRPr="00D57CC2" w:rsidRDefault="00770C05" w:rsidP="00770C05">
            <w:pPr>
              <w:spacing w:before="60" w:after="60"/>
              <w:ind w:firstLine="0"/>
              <w:jc w:val="both"/>
              <w:rPr>
                <w:sz w:val="24"/>
                <w:szCs w:val="16"/>
              </w:rPr>
            </w:pPr>
          </w:p>
        </w:tc>
      </w:tr>
      <w:tr w:rsidR="00770C05" w:rsidRPr="00D57CC2">
        <w:tblPrEx>
          <w:tblCellMar>
            <w:top w:w="0" w:type="dxa"/>
            <w:bottom w:w="0" w:type="dxa"/>
          </w:tblCellMar>
        </w:tblPrEx>
        <w:tc>
          <w:tcPr>
            <w:tcW w:w="1683"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ex A.O.F.</w:t>
            </w:r>
          </w:p>
        </w:tc>
        <w:tc>
          <w:tcPr>
            <w:tcW w:w="1559"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12.124*</w:t>
            </w:r>
          </w:p>
        </w:tc>
        <w:tc>
          <w:tcPr>
            <w:tcW w:w="1560"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r w:rsidRPr="00D57CC2">
              <w:rPr>
                <w:sz w:val="24"/>
                <w:szCs w:val="16"/>
              </w:rPr>
              <w:t>14.948*</w:t>
            </w:r>
          </w:p>
        </w:tc>
        <w:tc>
          <w:tcPr>
            <w:tcW w:w="1559"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p>
        </w:tc>
        <w:tc>
          <w:tcPr>
            <w:tcW w:w="1560" w:type="dxa"/>
            <w:tcBorders>
              <w:bottom w:val="single" w:sz="12" w:space="0" w:color="auto"/>
            </w:tcBorders>
            <w:shd w:val="clear" w:color="auto" w:fill="FFFFFF"/>
          </w:tcPr>
          <w:p w:rsidR="00770C05" w:rsidRPr="00D57CC2" w:rsidRDefault="00770C05" w:rsidP="00770C05">
            <w:pPr>
              <w:spacing w:before="60" w:after="60"/>
              <w:ind w:firstLine="0"/>
              <w:jc w:val="both"/>
              <w:rPr>
                <w:sz w:val="24"/>
                <w:szCs w:val="16"/>
              </w:rPr>
            </w:pPr>
          </w:p>
        </w:tc>
      </w:tr>
    </w:tbl>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On ne peut donc discuter la nécessité de la scolaris</w:t>
      </w:r>
      <w:r w:rsidRPr="00D25E6D">
        <w:rPr>
          <w:color w:val="000000"/>
          <w:szCs w:val="18"/>
        </w:rPr>
        <w:t>a</w:t>
      </w:r>
      <w:r w:rsidRPr="00D25E6D">
        <w:rPr>
          <w:color w:val="000000"/>
          <w:szCs w:val="18"/>
        </w:rPr>
        <w:t>tion dans la langue maternelle ou une autre langue afr</w:t>
      </w:r>
      <w:r w:rsidRPr="00D25E6D">
        <w:rPr>
          <w:color w:val="000000"/>
          <w:szCs w:val="18"/>
        </w:rPr>
        <w:t>i</w:t>
      </w:r>
      <w:r w:rsidRPr="00D25E6D">
        <w:rPr>
          <w:color w:val="000000"/>
          <w:szCs w:val="18"/>
        </w:rPr>
        <w:t>caine. Il reste à en examiner les possibilités concrètes : beaucoup de langues africaines n'ont été écrites que par et pour les spécialistes européens et leur introduction dans l'enseignement pose des pr</w:t>
      </w:r>
      <w:r w:rsidRPr="00D25E6D">
        <w:rPr>
          <w:color w:val="000000"/>
          <w:szCs w:val="18"/>
        </w:rPr>
        <w:t>o</w:t>
      </w:r>
      <w:r w:rsidRPr="00D25E6D">
        <w:rPr>
          <w:color w:val="000000"/>
          <w:szCs w:val="18"/>
        </w:rPr>
        <w:t>blèmes. Il est difficile d'enseigner dans certaines de ces langues tout au long de la scolarité complète dès le départ : soit qu'elles n'aient pas connu un dévelo</w:t>
      </w:r>
      <w:r w:rsidRPr="00D25E6D">
        <w:rPr>
          <w:color w:val="000000"/>
          <w:szCs w:val="18"/>
        </w:rPr>
        <w:t>p</w:t>
      </w:r>
      <w:r w:rsidRPr="00D25E6D">
        <w:rPr>
          <w:color w:val="000000"/>
          <w:szCs w:val="18"/>
        </w:rPr>
        <w:t>pement suffisant, soit que les maîtres actuels ne puissent dans leur généralité assumer cette tâche, soit en raison des travaux divers de mise au point à faire a</w:t>
      </w:r>
      <w:r w:rsidRPr="00D25E6D">
        <w:rPr>
          <w:color w:val="000000"/>
          <w:szCs w:val="18"/>
        </w:rPr>
        <w:t>u</w:t>
      </w:r>
      <w:r w:rsidRPr="00D25E6D">
        <w:rPr>
          <w:color w:val="000000"/>
          <w:szCs w:val="18"/>
        </w:rPr>
        <w:t>paravant. Ainsi se pose pratiquement la question de l'éventualité d'une période transitoire pe</w:t>
      </w:r>
      <w:r w:rsidRPr="00D25E6D">
        <w:rPr>
          <w:color w:val="000000"/>
          <w:szCs w:val="18"/>
        </w:rPr>
        <w:t>n</w:t>
      </w:r>
      <w:r w:rsidRPr="00D25E6D">
        <w:rPr>
          <w:color w:val="000000"/>
          <w:szCs w:val="18"/>
        </w:rPr>
        <w:t>dant laquelle on ne pourra pas scolariser entièrement dans la langue maternelle, (ou une autre langue africa</w:t>
      </w:r>
      <w:r w:rsidRPr="00D25E6D">
        <w:rPr>
          <w:color w:val="000000"/>
          <w:szCs w:val="18"/>
        </w:rPr>
        <w:t>i</w:t>
      </w:r>
      <w:r w:rsidRPr="00D25E6D">
        <w:rPr>
          <w:color w:val="000000"/>
          <w:szCs w:val="18"/>
        </w:rPr>
        <w:t>ne). Néanmoins, son introduction au stade de l'alphab</w:t>
      </w:r>
      <w:r w:rsidRPr="00D25E6D">
        <w:rPr>
          <w:color w:val="000000"/>
          <w:szCs w:val="18"/>
        </w:rPr>
        <w:t>é</w:t>
      </w:r>
      <w:r w:rsidRPr="00D25E6D">
        <w:rPr>
          <w:color w:val="000000"/>
          <w:szCs w:val="18"/>
        </w:rPr>
        <w:t>tisation de l'enfant et de l'acquisition des premières n</w:t>
      </w:r>
      <w:r w:rsidRPr="00D25E6D">
        <w:rPr>
          <w:color w:val="000000"/>
          <w:szCs w:val="18"/>
        </w:rPr>
        <w:t>o</w:t>
      </w:r>
      <w:r w:rsidRPr="00D25E6D">
        <w:rPr>
          <w:color w:val="000000"/>
          <w:szCs w:val="18"/>
        </w:rPr>
        <w:t>tions de calcul dans l'enseignement élémentaire ne pose aucun problème insoluble.</w:t>
      </w:r>
    </w:p>
    <w:p w:rsidR="00770C05" w:rsidRPr="00D25E6D" w:rsidRDefault="00770C05" w:rsidP="00770C05">
      <w:pPr>
        <w:spacing w:before="120" w:after="120"/>
        <w:jc w:val="both"/>
      </w:pPr>
      <w:r>
        <w:rPr>
          <w:color w:val="000000"/>
          <w:szCs w:val="18"/>
        </w:rPr>
        <w:t>[172]</w:t>
      </w:r>
    </w:p>
    <w:p w:rsidR="00770C05" w:rsidRPr="00D25E6D" w:rsidRDefault="00770C05" w:rsidP="00770C05">
      <w:pPr>
        <w:spacing w:before="120" w:after="120"/>
        <w:jc w:val="both"/>
      </w:pPr>
      <w:r w:rsidRPr="00D25E6D">
        <w:rPr>
          <w:color w:val="000000"/>
          <w:szCs w:val="18"/>
        </w:rPr>
        <w:t>Pour l'essentiel, les questions à résoudre sont celles qui ont déjà été examinées à propos de l'alphabétisation des adultes : choix des la</w:t>
      </w:r>
      <w:r w:rsidRPr="00D25E6D">
        <w:rPr>
          <w:color w:val="000000"/>
          <w:szCs w:val="18"/>
        </w:rPr>
        <w:t>n</w:t>
      </w:r>
      <w:r w:rsidRPr="00D25E6D">
        <w:rPr>
          <w:color w:val="000000"/>
          <w:szCs w:val="18"/>
        </w:rPr>
        <w:t>gues, choix d'une graphie ; mais également certains problèmes part</w:t>
      </w:r>
      <w:r w:rsidRPr="00D25E6D">
        <w:rPr>
          <w:color w:val="000000"/>
          <w:szCs w:val="18"/>
        </w:rPr>
        <w:t>i</w:t>
      </w:r>
      <w:r w:rsidRPr="00D25E6D">
        <w:rPr>
          <w:color w:val="000000"/>
          <w:szCs w:val="18"/>
        </w:rPr>
        <w:t>culiers d'organisation, ou à caractère pédagogique - prépar</w:t>
      </w:r>
      <w:r w:rsidRPr="00D25E6D">
        <w:rPr>
          <w:color w:val="000000"/>
          <w:szCs w:val="18"/>
        </w:rPr>
        <w:t>a</w:t>
      </w:r>
      <w:r w:rsidRPr="00D25E6D">
        <w:rPr>
          <w:color w:val="000000"/>
          <w:szCs w:val="18"/>
        </w:rPr>
        <w:t>tion des enseignants, mise au point de leur répartition géographique en tenant compte de la langue à enseigner, élaboration de directives pédagog</w:t>
      </w:r>
      <w:r w:rsidRPr="00D25E6D">
        <w:rPr>
          <w:color w:val="000000"/>
          <w:szCs w:val="18"/>
        </w:rPr>
        <w:t>i</w:t>
      </w:r>
      <w:r w:rsidRPr="00D25E6D">
        <w:rPr>
          <w:color w:val="000000"/>
          <w:szCs w:val="18"/>
        </w:rPr>
        <w:t>ques et de syllabaires - qui ne présentent pas de difficulté insurmont</w:t>
      </w:r>
      <w:r w:rsidRPr="00D25E6D">
        <w:rPr>
          <w:color w:val="000000"/>
          <w:szCs w:val="18"/>
        </w:rPr>
        <w:t>a</w:t>
      </w:r>
      <w:r w:rsidRPr="00D25E6D">
        <w:rPr>
          <w:color w:val="000000"/>
          <w:szCs w:val="18"/>
        </w:rPr>
        <w:t>ble. D'ailleurs on dispose pour ce faire de l'exp</w:t>
      </w:r>
      <w:r w:rsidRPr="00D25E6D">
        <w:rPr>
          <w:color w:val="000000"/>
          <w:szCs w:val="18"/>
        </w:rPr>
        <w:t>é</w:t>
      </w:r>
      <w:r w:rsidRPr="00D25E6D">
        <w:rPr>
          <w:color w:val="000000"/>
          <w:szCs w:val="18"/>
        </w:rPr>
        <w:t>rience directement utilisable de pays africains tels que le Ghana, le Nigeria, etc., des sy</w:t>
      </w:r>
      <w:r w:rsidRPr="00D25E6D">
        <w:rPr>
          <w:color w:val="000000"/>
          <w:szCs w:val="18"/>
        </w:rPr>
        <w:t>s</w:t>
      </w:r>
      <w:r w:rsidRPr="00D25E6D">
        <w:rPr>
          <w:color w:val="000000"/>
          <w:szCs w:val="18"/>
        </w:rPr>
        <w:t>tèmes de graphie élaborés presque partout par les missionnaires, ou par les spécialistes des langues africaines, et qui const</w:t>
      </w:r>
      <w:r w:rsidRPr="00D25E6D">
        <w:rPr>
          <w:color w:val="000000"/>
          <w:szCs w:val="18"/>
        </w:rPr>
        <w:t>i</w:t>
      </w:r>
      <w:r w:rsidRPr="00D25E6D">
        <w:rPr>
          <w:color w:val="000000"/>
          <w:szCs w:val="18"/>
        </w:rPr>
        <w:t>tuent également une base de départ très appréciable pour la solution correcte des diff</w:t>
      </w:r>
      <w:r w:rsidRPr="00D25E6D">
        <w:rPr>
          <w:color w:val="000000"/>
          <w:szCs w:val="18"/>
        </w:rPr>
        <w:t>é</w:t>
      </w:r>
      <w:r w:rsidRPr="00D25E6D">
        <w:rPr>
          <w:color w:val="000000"/>
          <w:szCs w:val="18"/>
        </w:rPr>
        <w:t>rents problèmes soulevés. De plus l'apport de toute une série de sp</w:t>
      </w:r>
      <w:r w:rsidRPr="00D25E6D">
        <w:rPr>
          <w:color w:val="000000"/>
          <w:szCs w:val="18"/>
        </w:rPr>
        <w:t>é</w:t>
      </w:r>
      <w:r w:rsidRPr="00D25E6D">
        <w:rPr>
          <w:color w:val="000000"/>
          <w:szCs w:val="18"/>
        </w:rPr>
        <w:t>ciali</w:t>
      </w:r>
      <w:r w:rsidRPr="00D25E6D">
        <w:rPr>
          <w:color w:val="000000"/>
          <w:szCs w:val="18"/>
        </w:rPr>
        <w:t>s</w:t>
      </w:r>
      <w:r w:rsidRPr="00D25E6D">
        <w:rPr>
          <w:color w:val="000000"/>
          <w:szCs w:val="18"/>
        </w:rPr>
        <w:t>tes, d'intellectuels, de cadres traditionnels, de gens de diverses professions (vieux enseignants, lettrés arabes, griots, etc.) peut être décisif tant au stade de l'élaboration qu'à celui de l'exécution, y co</w:t>
      </w:r>
      <w:r w:rsidRPr="00D25E6D">
        <w:rPr>
          <w:color w:val="000000"/>
          <w:szCs w:val="18"/>
        </w:rPr>
        <w:t>m</w:t>
      </w:r>
      <w:r w:rsidRPr="00D25E6D">
        <w:rPr>
          <w:color w:val="000000"/>
          <w:szCs w:val="18"/>
        </w:rPr>
        <w:t>pris dans la prép</w:t>
      </w:r>
      <w:r w:rsidRPr="00D25E6D">
        <w:rPr>
          <w:color w:val="000000"/>
          <w:szCs w:val="18"/>
        </w:rPr>
        <w:t>a</w:t>
      </w:r>
      <w:r w:rsidRPr="00D25E6D">
        <w:rPr>
          <w:color w:val="000000"/>
          <w:szCs w:val="18"/>
        </w:rPr>
        <w:t>ration des enseignants sous ses divers aspects.</w:t>
      </w:r>
    </w:p>
    <w:p w:rsidR="00770C05" w:rsidRPr="00D25E6D" w:rsidRDefault="00770C05" w:rsidP="00770C05">
      <w:pPr>
        <w:spacing w:before="120" w:after="120"/>
        <w:jc w:val="both"/>
      </w:pPr>
      <w:r w:rsidRPr="00D25E6D">
        <w:rPr>
          <w:color w:val="000000"/>
          <w:szCs w:val="18"/>
        </w:rPr>
        <w:t>L'expérience de l'enseignement dans les langues africaines au Ghana, au Nigeria, au Kenya et ailleurs indique qu'il est parfaitement possible de conduire d'alphabétisation de l'enfant et l'acquisition des premières connaissances élémentaires en employant une langue afr</w:t>
      </w:r>
      <w:r w:rsidRPr="00D25E6D">
        <w:rPr>
          <w:color w:val="000000"/>
          <w:szCs w:val="18"/>
        </w:rPr>
        <w:t>i</w:t>
      </w:r>
      <w:r w:rsidRPr="00D25E6D">
        <w:rPr>
          <w:color w:val="000000"/>
          <w:szCs w:val="18"/>
        </w:rPr>
        <w:t>caine. Il n'y a d'ailleurs, en ce qui concerne l'enseignement primaire aucun obstacle sérieux, ni sur le plan pédagogique, ni sur le plan des possibilités objectives que recèlent la presque totalité des langues afr</w:t>
      </w:r>
      <w:r w:rsidRPr="00D25E6D">
        <w:rPr>
          <w:color w:val="000000"/>
          <w:szCs w:val="18"/>
        </w:rPr>
        <w:t>i</w:t>
      </w:r>
      <w:r w:rsidRPr="00D25E6D">
        <w:rPr>
          <w:color w:val="000000"/>
          <w:szCs w:val="18"/>
        </w:rPr>
        <w:t>caines telles que Swahili, haoussa, poular, yoro</w:t>
      </w:r>
      <w:r w:rsidRPr="00D25E6D">
        <w:rPr>
          <w:color w:val="000000"/>
          <w:szCs w:val="18"/>
        </w:rPr>
        <w:t>u</w:t>
      </w:r>
      <w:r w:rsidRPr="00D25E6D">
        <w:rPr>
          <w:color w:val="000000"/>
          <w:szCs w:val="18"/>
        </w:rPr>
        <w:t>ba, langues du groupe manding, sonrai et djerma, mossi, wolof, etc. L'utilisation exclusive de la langue maternelle de l'enfant (ou de toute autre langue afr</w:t>
      </w:r>
      <w:r w:rsidRPr="00D25E6D">
        <w:rPr>
          <w:color w:val="000000"/>
          <w:szCs w:val="18"/>
        </w:rPr>
        <w:t>i</w:t>
      </w:r>
      <w:r w:rsidRPr="00D25E6D">
        <w:rPr>
          <w:color w:val="000000"/>
          <w:szCs w:val="18"/>
        </w:rPr>
        <w:t>caine parlée dans son milieu) devrait au minimum couvrir d'emblée les trois premières années de la sc</w:t>
      </w:r>
      <w:r w:rsidRPr="00D25E6D">
        <w:rPr>
          <w:color w:val="000000"/>
          <w:szCs w:val="18"/>
        </w:rPr>
        <w:t>o</w:t>
      </w:r>
      <w:r w:rsidRPr="00D25E6D">
        <w:rPr>
          <w:color w:val="000000"/>
          <w:szCs w:val="18"/>
        </w:rPr>
        <w:t>larité : c'est en effet le délai nécessaire à la réalisation de l'alphabétisation de l'enfant, à la consolidation de sa maîtrise de la langue (expression orale et écrite, grammaire et orth</w:t>
      </w:r>
      <w:r w:rsidRPr="00D25E6D">
        <w:rPr>
          <w:color w:val="000000"/>
          <w:szCs w:val="18"/>
        </w:rPr>
        <w:t>o</w:t>
      </w:r>
      <w:r w:rsidRPr="00D25E6D">
        <w:rPr>
          <w:color w:val="000000"/>
          <w:szCs w:val="18"/>
        </w:rPr>
        <w:t>graphe, assimilation des concepts), et à l'acquisition d'un minimum de connaissances élémentaires en calcul, histoire, géographie, sciences d'observation, etc. ; par ailleurs, compte tenu de l'âge de recrutement des élèves (6-7 ans), cette période coïncide justement dans l'évolution mentale et psychique de l'enfant avec celle du perfectionnement du m</w:t>
      </w:r>
      <w:r w:rsidRPr="00D25E6D">
        <w:rPr>
          <w:color w:val="000000"/>
          <w:szCs w:val="18"/>
        </w:rPr>
        <w:t>é</w:t>
      </w:r>
      <w:r w:rsidRPr="00D25E6D">
        <w:rPr>
          <w:color w:val="000000"/>
          <w:szCs w:val="18"/>
        </w:rPr>
        <w:t>canisme du langage, du développement de la pensée conceptuelle et discursive, de l'élaboration progressive d'une coordination (age</w:t>
      </w:r>
      <w:r w:rsidRPr="00D25E6D">
        <w:rPr>
          <w:color w:val="000000"/>
          <w:szCs w:val="18"/>
        </w:rPr>
        <w:t>n</w:t>
      </w:r>
      <w:r w:rsidRPr="00D25E6D">
        <w:rPr>
          <w:color w:val="000000"/>
          <w:szCs w:val="18"/>
        </w:rPr>
        <w:t>cement plus ou moins ordo</w:t>
      </w:r>
      <w:r w:rsidRPr="00D25E6D">
        <w:rPr>
          <w:color w:val="000000"/>
          <w:szCs w:val="18"/>
        </w:rPr>
        <w:t>n</w:t>
      </w:r>
      <w:r w:rsidRPr="00D25E6D">
        <w:rPr>
          <w:color w:val="000000"/>
          <w:szCs w:val="18"/>
        </w:rPr>
        <w:t>né des choses, classification). De ce fait, sur le plan</w:t>
      </w:r>
      <w:r>
        <w:rPr>
          <w:color w:val="000000"/>
          <w:szCs w:val="18"/>
        </w:rPr>
        <w:t xml:space="preserve"> [173] </w:t>
      </w:r>
      <w:r w:rsidRPr="00D25E6D">
        <w:rPr>
          <w:color w:val="000000"/>
          <w:szCs w:val="18"/>
        </w:rPr>
        <w:t>pédagogique, il est de loin préférable de se canto</w:t>
      </w:r>
      <w:r w:rsidRPr="00D25E6D">
        <w:rPr>
          <w:color w:val="000000"/>
          <w:szCs w:val="18"/>
        </w:rPr>
        <w:t>n</w:t>
      </w:r>
      <w:r w:rsidRPr="00D25E6D">
        <w:rPr>
          <w:color w:val="000000"/>
          <w:szCs w:val="18"/>
        </w:rPr>
        <w:t>ner pendant cette période à l'utilisation exclusive de la langue africaine, puisqu'elle est le moule dans lequel se forme la pensée de l'enfant, un des instruments essentiels de son exploration du monde et de ses ra</w:t>
      </w:r>
      <w:r w:rsidRPr="00D25E6D">
        <w:rPr>
          <w:color w:val="000000"/>
          <w:szCs w:val="18"/>
        </w:rPr>
        <w:t>p</w:t>
      </w:r>
      <w:r w:rsidRPr="00D25E6D">
        <w:rPr>
          <w:color w:val="000000"/>
          <w:szCs w:val="18"/>
        </w:rPr>
        <w:t>ports avec le milieu social environnant. Il ne peut être que catastr</w:t>
      </w:r>
      <w:r w:rsidRPr="00D25E6D">
        <w:rPr>
          <w:color w:val="000000"/>
          <w:szCs w:val="18"/>
        </w:rPr>
        <w:t>o</w:t>
      </w:r>
      <w:r w:rsidRPr="00D25E6D">
        <w:rPr>
          <w:color w:val="000000"/>
          <w:szCs w:val="18"/>
        </w:rPr>
        <w:t>phique de lui imposer une langue étrang</w:t>
      </w:r>
      <w:r w:rsidRPr="00D25E6D">
        <w:rPr>
          <w:color w:val="000000"/>
          <w:szCs w:val="18"/>
        </w:rPr>
        <w:t>è</w:t>
      </w:r>
      <w:r w:rsidRPr="00D25E6D">
        <w:rPr>
          <w:color w:val="000000"/>
          <w:szCs w:val="18"/>
        </w:rPr>
        <w:t>re : c'est non seulement confronter l'enfant avec d'énormes difficultés qui ne présentent aucun caractère nécessaire, mais aussi peut-être perturber grav</w:t>
      </w:r>
      <w:r w:rsidRPr="00D25E6D">
        <w:rPr>
          <w:color w:val="000000"/>
          <w:szCs w:val="18"/>
        </w:rPr>
        <w:t>e</w:t>
      </w:r>
      <w:r w:rsidRPr="00D25E6D">
        <w:rPr>
          <w:color w:val="000000"/>
          <w:szCs w:val="18"/>
        </w:rPr>
        <w:t>ment une des phases les plus fondamentales de la formation de sa pensée et de sa personnalité.</w:t>
      </w:r>
    </w:p>
    <w:p w:rsidR="00770C05" w:rsidRPr="00D25E6D" w:rsidRDefault="00770C05" w:rsidP="00770C05">
      <w:pPr>
        <w:spacing w:before="120" w:after="120"/>
        <w:jc w:val="both"/>
      </w:pPr>
      <w:r w:rsidRPr="00D25E6D">
        <w:rPr>
          <w:color w:val="000000"/>
          <w:szCs w:val="18"/>
        </w:rPr>
        <w:t>L'introduction d'une langue étrangère européenne (anglais, fra</w:t>
      </w:r>
      <w:r w:rsidRPr="00D25E6D">
        <w:rPr>
          <w:color w:val="000000"/>
          <w:szCs w:val="18"/>
        </w:rPr>
        <w:t>n</w:t>
      </w:r>
      <w:r w:rsidRPr="00D25E6D">
        <w:rPr>
          <w:color w:val="000000"/>
          <w:szCs w:val="18"/>
        </w:rPr>
        <w:t>çais, etc.) ne peut raisonnablement être envisagée qu'au terme de ces trois premières années ; encore faut-il que son enseignement corre</w:t>
      </w:r>
      <w:r w:rsidRPr="00D25E6D">
        <w:rPr>
          <w:color w:val="000000"/>
          <w:szCs w:val="18"/>
        </w:rPr>
        <w:t>s</w:t>
      </w:r>
      <w:r w:rsidRPr="00D25E6D">
        <w:rPr>
          <w:color w:val="000000"/>
          <w:szCs w:val="18"/>
        </w:rPr>
        <w:t>ponde à ce qu'elle est objectivement pour l'élève africain : une langue étrangère à son milieu social, à sa mentalité et sa tournure d'esprit. L'enseignement des autres mati</w:t>
      </w:r>
      <w:r w:rsidRPr="00D25E6D">
        <w:rPr>
          <w:color w:val="000000"/>
          <w:szCs w:val="18"/>
        </w:rPr>
        <w:t>è</w:t>
      </w:r>
      <w:r w:rsidRPr="00D25E6D">
        <w:rPr>
          <w:color w:val="000000"/>
          <w:szCs w:val="18"/>
        </w:rPr>
        <w:t>res doit continuer à se dérouler en langue africaine. Dans la mesure même où une telle orientation est adoptée et traduite concrètement (en particulier sur le plan pédagog</w:t>
      </w:r>
      <w:r w:rsidRPr="00D25E6D">
        <w:rPr>
          <w:color w:val="000000"/>
          <w:szCs w:val="18"/>
        </w:rPr>
        <w:t>i</w:t>
      </w:r>
      <w:r w:rsidRPr="00D25E6D">
        <w:rPr>
          <w:color w:val="000000"/>
          <w:szCs w:val="18"/>
        </w:rPr>
        <w:t>que), l'enseignement de la langue eur</w:t>
      </w:r>
      <w:r w:rsidRPr="00D25E6D">
        <w:rPr>
          <w:color w:val="000000"/>
          <w:szCs w:val="18"/>
        </w:rPr>
        <w:t>o</w:t>
      </w:r>
      <w:r w:rsidRPr="00D25E6D">
        <w:rPr>
          <w:color w:val="000000"/>
          <w:szCs w:val="18"/>
        </w:rPr>
        <w:t>péenne ne pourra que bénéficier de ressources su</w:t>
      </w:r>
      <w:r w:rsidRPr="00D25E6D">
        <w:rPr>
          <w:color w:val="000000"/>
          <w:szCs w:val="18"/>
        </w:rPr>
        <w:t>p</w:t>
      </w:r>
      <w:r w:rsidRPr="00D25E6D">
        <w:rPr>
          <w:color w:val="000000"/>
          <w:szCs w:val="18"/>
        </w:rPr>
        <w:t>plémentaires : utilisation de la langue africaine pour les explications en classe, dans les manuels, recours à la méthode gl</w:t>
      </w:r>
      <w:r w:rsidRPr="00D25E6D">
        <w:rPr>
          <w:color w:val="000000"/>
          <w:szCs w:val="18"/>
        </w:rPr>
        <w:t>o</w:t>
      </w:r>
      <w:r w:rsidRPr="00D25E6D">
        <w:rPr>
          <w:color w:val="000000"/>
          <w:szCs w:val="18"/>
        </w:rPr>
        <w:t>bale, etc. Cela d'autant plus que l'élève de 9 à 10 ans, déjà alphabétisé, sachant lire et écrire des textes et déjà familier avec une série de n</w:t>
      </w:r>
      <w:r w:rsidRPr="00D25E6D">
        <w:rPr>
          <w:color w:val="000000"/>
          <w:szCs w:val="18"/>
        </w:rPr>
        <w:t>o</w:t>
      </w:r>
      <w:r w:rsidRPr="00D25E6D">
        <w:rPr>
          <w:color w:val="000000"/>
          <w:szCs w:val="18"/>
        </w:rPr>
        <w:t>tions sera incontestablement mieux placé pour assimiler rapidement l'enseignement qui lui sera dispensé : ses capacités intellectuelles sont notablement plus développées en raison de son âge et aussi de l'ense</w:t>
      </w:r>
      <w:r w:rsidRPr="00D25E6D">
        <w:rPr>
          <w:color w:val="000000"/>
          <w:szCs w:val="18"/>
        </w:rPr>
        <w:t>i</w:t>
      </w:r>
      <w:r w:rsidRPr="00D25E6D">
        <w:rPr>
          <w:color w:val="000000"/>
          <w:szCs w:val="18"/>
        </w:rPr>
        <w:t>gnement antérieur. Ainsi conduit, l'apprentissage de la langue étrang</w:t>
      </w:r>
      <w:r w:rsidRPr="00D25E6D">
        <w:rPr>
          <w:color w:val="000000"/>
          <w:szCs w:val="18"/>
        </w:rPr>
        <w:t>è</w:t>
      </w:r>
      <w:r w:rsidRPr="00D25E6D">
        <w:rPr>
          <w:color w:val="000000"/>
          <w:szCs w:val="18"/>
        </w:rPr>
        <w:t>re peut en 2 ou 3 années permettre d'atteindre un niveau tout à fait a</w:t>
      </w:r>
      <w:r w:rsidRPr="00D25E6D">
        <w:rPr>
          <w:color w:val="000000"/>
          <w:szCs w:val="18"/>
        </w:rPr>
        <w:t>c</w:t>
      </w:r>
      <w:r w:rsidRPr="00D25E6D">
        <w:rPr>
          <w:color w:val="000000"/>
          <w:szCs w:val="18"/>
        </w:rPr>
        <w:t>ceptable, et pourra d'ailleurs se poursuivre ultérieurement. Il peut au</w:t>
      </w:r>
      <w:r w:rsidRPr="00D25E6D">
        <w:rPr>
          <w:color w:val="000000"/>
          <w:szCs w:val="18"/>
        </w:rPr>
        <w:t>s</w:t>
      </w:r>
      <w:r w:rsidRPr="00D25E6D">
        <w:rPr>
          <w:color w:val="000000"/>
          <w:szCs w:val="18"/>
        </w:rPr>
        <w:t>si contribuer à une meilleure connaissance, une meilleure appréci</w:t>
      </w:r>
      <w:r w:rsidRPr="00D25E6D">
        <w:rPr>
          <w:color w:val="000000"/>
          <w:szCs w:val="18"/>
        </w:rPr>
        <w:t>a</w:t>
      </w:r>
      <w:r w:rsidRPr="00D25E6D">
        <w:rPr>
          <w:color w:val="000000"/>
          <w:szCs w:val="18"/>
        </w:rPr>
        <w:t>tion, un plus grand attachement à la langue africaine (les traductions de contes, légendes, prove</w:t>
      </w:r>
      <w:r w:rsidRPr="00D25E6D">
        <w:rPr>
          <w:color w:val="000000"/>
          <w:szCs w:val="18"/>
        </w:rPr>
        <w:t>r</w:t>
      </w:r>
      <w:r w:rsidRPr="00D25E6D">
        <w:rPr>
          <w:color w:val="000000"/>
          <w:szCs w:val="18"/>
        </w:rPr>
        <w:t>bes, devinettes, etc., sont à cet égard très édifiantes).</w:t>
      </w:r>
    </w:p>
    <w:p w:rsidR="00770C05" w:rsidRPr="00D25E6D" w:rsidRDefault="00770C05" w:rsidP="00770C05">
      <w:pPr>
        <w:spacing w:before="120" w:after="120"/>
        <w:jc w:val="both"/>
      </w:pPr>
      <w:r w:rsidRPr="00D25E6D">
        <w:rPr>
          <w:color w:val="000000"/>
          <w:szCs w:val="18"/>
        </w:rPr>
        <w:t>Un autre aspect du problème de l'introduction de langues africaines dans l'enseignement au stade du primaire et de la poursuite ultérieure de son utilisation dans la scolarité « secondaire » doit retenir l'atte</w:t>
      </w:r>
      <w:r w:rsidRPr="00D25E6D">
        <w:rPr>
          <w:color w:val="000000"/>
          <w:szCs w:val="18"/>
        </w:rPr>
        <w:t>n</w:t>
      </w:r>
      <w:r w:rsidRPr="00D25E6D">
        <w:rPr>
          <w:color w:val="000000"/>
          <w:szCs w:val="18"/>
        </w:rPr>
        <w:t>tion : pour avoir une signification et une portée réelle, pour révéler toutes ses possibilités et libérer toutes ses potentialités, une telle orie</w:t>
      </w:r>
      <w:r w:rsidRPr="00D25E6D">
        <w:rPr>
          <w:color w:val="000000"/>
          <w:szCs w:val="18"/>
        </w:rPr>
        <w:t>n</w:t>
      </w:r>
      <w:r w:rsidRPr="00D25E6D">
        <w:rPr>
          <w:color w:val="000000"/>
          <w:szCs w:val="18"/>
        </w:rPr>
        <w:t>tation doit nécessairement aller de pair avec l'alphabétisation de la p</w:t>
      </w:r>
      <w:r w:rsidRPr="00D25E6D">
        <w:rPr>
          <w:color w:val="000000"/>
          <w:szCs w:val="18"/>
        </w:rPr>
        <w:t>o</w:t>
      </w:r>
      <w:r w:rsidRPr="00D25E6D">
        <w:rPr>
          <w:color w:val="000000"/>
          <w:szCs w:val="18"/>
        </w:rPr>
        <w:t>pulation. Ainsi et ainsi seulement, l'enseignement de la langue africa</w:t>
      </w:r>
      <w:r w:rsidRPr="00D25E6D">
        <w:rPr>
          <w:color w:val="000000"/>
          <w:szCs w:val="18"/>
        </w:rPr>
        <w:t>i</w:t>
      </w:r>
      <w:r w:rsidRPr="00D25E6D">
        <w:rPr>
          <w:color w:val="000000"/>
          <w:szCs w:val="18"/>
        </w:rPr>
        <w:t>ne pourra revêtir son véritable sens</w:t>
      </w:r>
      <w:r>
        <w:rPr>
          <w:color w:val="000000"/>
          <w:szCs w:val="18"/>
        </w:rPr>
        <w:t xml:space="preserve"> [174] </w:t>
      </w:r>
      <w:r w:rsidRPr="00D25E6D">
        <w:rPr>
          <w:color w:val="000000"/>
          <w:szCs w:val="18"/>
        </w:rPr>
        <w:t>national et humain ; en m</w:t>
      </w:r>
      <w:r w:rsidRPr="00D25E6D">
        <w:rPr>
          <w:color w:val="000000"/>
          <w:szCs w:val="18"/>
        </w:rPr>
        <w:t>ê</w:t>
      </w:r>
      <w:r w:rsidRPr="00D25E6D">
        <w:rPr>
          <w:color w:val="000000"/>
          <w:szCs w:val="18"/>
        </w:rPr>
        <w:t>me temps seront alors réalisées les conditions indispensables à un e</w:t>
      </w:r>
      <w:r w:rsidRPr="00D25E6D">
        <w:rPr>
          <w:color w:val="000000"/>
          <w:szCs w:val="18"/>
        </w:rPr>
        <w:t>n</w:t>
      </w:r>
      <w:r w:rsidRPr="00D25E6D">
        <w:rPr>
          <w:color w:val="000000"/>
          <w:szCs w:val="18"/>
        </w:rPr>
        <w:t>seignement correct de la langue et écarté le danger de l'app</w:t>
      </w:r>
      <w:r w:rsidRPr="00D25E6D">
        <w:rPr>
          <w:color w:val="000000"/>
          <w:szCs w:val="18"/>
        </w:rPr>
        <w:t>a</w:t>
      </w:r>
      <w:r w:rsidRPr="00D25E6D">
        <w:rPr>
          <w:color w:val="000000"/>
          <w:szCs w:val="18"/>
        </w:rPr>
        <w:t>rition d'une « langue des écoles » à côté de celle utilisée par le peuple (l'exemple de l'arabe - parlé et litt</w:t>
      </w:r>
      <w:r w:rsidRPr="00D25E6D">
        <w:rPr>
          <w:color w:val="000000"/>
          <w:szCs w:val="18"/>
        </w:rPr>
        <w:t>é</w:t>
      </w:r>
      <w:r w:rsidRPr="00D25E6D">
        <w:rPr>
          <w:color w:val="000000"/>
          <w:szCs w:val="18"/>
        </w:rPr>
        <w:t>raire - est à ce sujet très instructif). De plus, avec les conséquences prévis</w:t>
      </w:r>
      <w:r w:rsidRPr="00D25E6D">
        <w:rPr>
          <w:color w:val="000000"/>
          <w:szCs w:val="18"/>
        </w:rPr>
        <w:t>i</w:t>
      </w:r>
      <w:r w:rsidRPr="00D25E6D">
        <w:rPr>
          <w:color w:val="000000"/>
          <w:szCs w:val="18"/>
        </w:rPr>
        <w:t>bles de l'alphabétisation de la population active sur la vie politique, économique, sociale et culture</w:t>
      </w:r>
      <w:r w:rsidRPr="00D25E6D">
        <w:rPr>
          <w:color w:val="000000"/>
          <w:szCs w:val="18"/>
        </w:rPr>
        <w:t>l</w:t>
      </w:r>
      <w:r w:rsidRPr="00D25E6D">
        <w:rPr>
          <w:color w:val="000000"/>
          <w:szCs w:val="18"/>
        </w:rPr>
        <w:t>le (extension continue de l'utilisation des langues africaines, élévation du niveau culturel, etc.) seront renforcés en même temps que sauv</w:t>
      </w:r>
      <w:r w:rsidRPr="00D25E6D">
        <w:rPr>
          <w:color w:val="000000"/>
          <w:szCs w:val="18"/>
        </w:rPr>
        <w:t>e</w:t>
      </w:r>
      <w:r w:rsidRPr="00D25E6D">
        <w:rPr>
          <w:color w:val="000000"/>
          <w:szCs w:val="18"/>
        </w:rPr>
        <w:t>gardés les liens de l'école avec la vie sociale. Que l'alphabét</w:t>
      </w:r>
      <w:r w:rsidRPr="00D25E6D">
        <w:rPr>
          <w:color w:val="000000"/>
          <w:szCs w:val="18"/>
        </w:rPr>
        <w:t>i</w:t>
      </w:r>
      <w:r w:rsidRPr="00D25E6D">
        <w:rPr>
          <w:color w:val="000000"/>
          <w:szCs w:val="18"/>
        </w:rPr>
        <w:t>sation soit envisagée avant ou parallèlement au démarrage de l'enseignement en langue africaine, le d</w:t>
      </w:r>
      <w:r w:rsidRPr="00D25E6D">
        <w:rPr>
          <w:color w:val="000000"/>
          <w:szCs w:val="18"/>
        </w:rPr>
        <w:t>é</w:t>
      </w:r>
      <w:r w:rsidRPr="00D25E6D">
        <w:rPr>
          <w:color w:val="000000"/>
          <w:szCs w:val="18"/>
        </w:rPr>
        <w:t>lai nécessaire (un à deux ans) ne peut en tout cas servir de prétexte pour justifier ou camoufler le refus de la r</w:t>
      </w:r>
      <w:r w:rsidRPr="00D25E6D">
        <w:rPr>
          <w:color w:val="000000"/>
          <w:szCs w:val="18"/>
        </w:rPr>
        <w:t>e</w:t>
      </w:r>
      <w:r w:rsidRPr="00D25E6D">
        <w:rPr>
          <w:color w:val="000000"/>
          <w:szCs w:val="18"/>
        </w:rPr>
        <w:t>mise en question de la conception actuelle de l'éducation. Rien ne s'oppose d'ailleurs à ce que l'introduction des langues africaines se fasse pe</w:t>
      </w:r>
      <w:r w:rsidRPr="00D25E6D">
        <w:rPr>
          <w:color w:val="000000"/>
          <w:szCs w:val="18"/>
        </w:rPr>
        <w:t>n</w:t>
      </w:r>
      <w:r w:rsidRPr="00D25E6D">
        <w:rPr>
          <w:color w:val="000000"/>
          <w:szCs w:val="18"/>
        </w:rPr>
        <w:t>dant que continue encore l'alphabétis</w:t>
      </w:r>
      <w:r w:rsidRPr="00D25E6D">
        <w:rPr>
          <w:color w:val="000000"/>
          <w:szCs w:val="18"/>
        </w:rPr>
        <w:t>a</w:t>
      </w:r>
      <w:r w:rsidRPr="00D25E6D">
        <w:rPr>
          <w:color w:val="000000"/>
          <w:szCs w:val="18"/>
        </w:rPr>
        <w:t>tion de la population adulte : au contraire, l'utilisation des maîtres et des élèves dans la lutte contre l'analphabétisme ne peut qu'être bénéf</w:t>
      </w:r>
      <w:r w:rsidRPr="00D25E6D">
        <w:rPr>
          <w:color w:val="000000"/>
          <w:szCs w:val="18"/>
        </w:rPr>
        <w:t>i</w:t>
      </w:r>
      <w:r w:rsidRPr="00D25E6D">
        <w:rPr>
          <w:color w:val="000000"/>
          <w:szCs w:val="18"/>
        </w:rPr>
        <w:t>que par l'apport qui en résultera pour l'enseignement.</w:t>
      </w:r>
    </w:p>
    <w:p w:rsidR="00770C05" w:rsidRPr="00D25E6D" w:rsidRDefault="00770C05" w:rsidP="00770C05">
      <w:pPr>
        <w:spacing w:before="120" w:after="120"/>
        <w:jc w:val="both"/>
      </w:pPr>
      <w:r w:rsidRPr="00D25E6D">
        <w:rPr>
          <w:color w:val="000000"/>
          <w:szCs w:val="18"/>
        </w:rPr>
        <w:t>En tout cas, il est indispensable de réaliser clairement que l'utilis</w:t>
      </w:r>
      <w:r w:rsidRPr="00D25E6D">
        <w:rPr>
          <w:color w:val="000000"/>
          <w:szCs w:val="18"/>
        </w:rPr>
        <w:t>a</w:t>
      </w:r>
      <w:r w:rsidRPr="00D25E6D">
        <w:rPr>
          <w:color w:val="000000"/>
          <w:szCs w:val="18"/>
        </w:rPr>
        <w:t>tion d'une langue africaine pendant toute la scolarisation implique que l'alphabétisation soit avancée sinon terminée, de façon qu'un dévelo</w:t>
      </w:r>
      <w:r w:rsidRPr="00D25E6D">
        <w:rPr>
          <w:color w:val="000000"/>
          <w:szCs w:val="18"/>
        </w:rPr>
        <w:t>p</w:t>
      </w:r>
      <w:r w:rsidRPr="00D25E6D">
        <w:rPr>
          <w:color w:val="000000"/>
          <w:szCs w:val="18"/>
        </w:rPr>
        <w:t>pement relatif de la langue ait pu s'instaurer, que son usage se soit n</w:t>
      </w:r>
      <w:r w:rsidRPr="00D25E6D">
        <w:rPr>
          <w:color w:val="000000"/>
          <w:szCs w:val="18"/>
        </w:rPr>
        <w:t>o</w:t>
      </w:r>
      <w:r w:rsidRPr="00D25E6D">
        <w:rPr>
          <w:color w:val="000000"/>
          <w:szCs w:val="18"/>
        </w:rPr>
        <w:t>tablement étendu à tous les secteurs de l'activité sociale du pays (a</w:t>
      </w:r>
      <w:r w:rsidRPr="00D25E6D">
        <w:rPr>
          <w:color w:val="000000"/>
          <w:szCs w:val="18"/>
        </w:rPr>
        <w:t>d</w:t>
      </w:r>
      <w:r w:rsidRPr="00D25E6D">
        <w:rPr>
          <w:color w:val="000000"/>
          <w:szCs w:val="18"/>
        </w:rPr>
        <w:t>ministration, rapports économiques, presse et information, etc.) et qu'elle ait nettement supplanté la langue de l'ancienne puissance col</w:t>
      </w:r>
      <w:r w:rsidRPr="00D25E6D">
        <w:rPr>
          <w:color w:val="000000"/>
          <w:szCs w:val="18"/>
        </w:rPr>
        <w:t>o</w:t>
      </w:r>
      <w:r w:rsidRPr="00D25E6D">
        <w:rPr>
          <w:color w:val="000000"/>
          <w:szCs w:val="18"/>
        </w:rPr>
        <w:t>niale dans tous les actes de la vie politique, administrative, économ</w:t>
      </w:r>
      <w:r w:rsidRPr="00D25E6D">
        <w:rPr>
          <w:color w:val="000000"/>
          <w:szCs w:val="18"/>
        </w:rPr>
        <w:t>i</w:t>
      </w:r>
      <w:r w:rsidRPr="00D25E6D">
        <w:rPr>
          <w:color w:val="000000"/>
          <w:szCs w:val="18"/>
        </w:rPr>
        <w:t>que, etc. Si au niveau de l'enseignement élémentaire, l'emploi des la</w:t>
      </w:r>
      <w:r w:rsidRPr="00D25E6D">
        <w:rPr>
          <w:color w:val="000000"/>
          <w:szCs w:val="18"/>
        </w:rPr>
        <w:t>n</w:t>
      </w:r>
      <w:r w:rsidRPr="00D25E6D">
        <w:rPr>
          <w:color w:val="000000"/>
          <w:szCs w:val="18"/>
        </w:rPr>
        <w:t>gues africaines ne soulève pas de difficultés sérieuses (en particulier le degré de développement actuel de la plupart des principales langues africaines étant suffisant pour permettre de mener à bien les objectifs assignés à ce secteur de l'éducation), il n'en est plus de même aux ét</w:t>
      </w:r>
      <w:r w:rsidRPr="00D25E6D">
        <w:rPr>
          <w:color w:val="000000"/>
          <w:szCs w:val="18"/>
        </w:rPr>
        <w:t>a</w:t>
      </w:r>
      <w:r w:rsidRPr="00D25E6D">
        <w:rPr>
          <w:color w:val="000000"/>
          <w:szCs w:val="18"/>
        </w:rPr>
        <w:t>pes ultérieures de l'éducation : dans l'enseignement secondaire et technique, avec l'élargissement de l'éventail des matières et l'appr</w:t>
      </w:r>
      <w:r w:rsidRPr="00D25E6D">
        <w:rPr>
          <w:color w:val="000000"/>
          <w:szCs w:val="18"/>
        </w:rPr>
        <w:t>o</w:t>
      </w:r>
      <w:r w:rsidRPr="00D25E6D">
        <w:rPr>
          <w:color w:val="000000"/>
          <w:szCs w:val="18"/>
        </w:rPr>
        <w:t>fondissement progre</w:t>
      </w:r>
      <w:r w:rsidRPr="00D25E6D">
        <w:rPr>
          <w:color w:val="000000"/>
          <w:szCs w:val="18"/>
        </w:rPr>
        <w:t>s</w:t>
      </w:r>
      <w:r w:rsidRPr="00D25E6D">
        <w:rPr>
          <w:color w:val="000000"/>
          <w:szCs w:val="18"/>
        </w:rPr>
        <w:t>sif des connaissances, apparaît la nécessité de disposer d'un vocabulaire scientifique et technique relatif aussi bien aux sciences de la nature qu'à l'économie, aux rapports sociaux, etc. Or un tel vocabulaire n'existe pas pour certaines branches (plus exa</w:t>
      </w:r>
      <w:r w:rsidRPr="00D25E6D">
        <w:rPr>
          <w:color w:val="000000"/>
          <w:szCs w:val="18"/>
        </w:rPr>
        <w:t>c</w:t>
      </w:r>
      <w:r w:rsidRPr="00D25E6D">
        <w:rPr>
          <w:color w:val="000000"/>
          <w:szCs w:val="18"/>
        </w:rPr>
        <w:t>tement il n'est pas encore fixé) ou bien n'est pas suffisamment riche. Ce n'est évidemment qu'à travers les différents aspects de la vie soci</w:t>
      </w:r>
      <w:r w:rsidRPr="00D25E6D">
        <w:rPr>
          <w:color w:val="000000"/>
          <w:szCs w:val="18"/>
        </w:rPr>
        <w:t>a</w:t>
      </w:r>
      <w:r w:rsidRPr="00D25E6D">
        <w:rPr>
          <w:color w:val="000000"/>
          <w:szCs w:val="18"/>
        </w:rPr>
        <w:t>le que ce problème peut être</w:t>
      </w:r>
      <w:r>
        <w:rPr>
          <w:color w:val="000000"/>
          <w:szCs w:val="18"/>
        </w:rPr>
        <w:t xml:space="preserve"> [175] </w:t>
      </w:r>
      <w:r w:rsidRPr="00D25E6D">
        <w:rPr>
          <w:color w:val="000000"/>
          <w:szCs w:val="18"/>
        </w:rPr>
        <w:t>résolu : il ne peut en effet être question d'inventer de toutes pièces et en dehors de la vie et de l'exp</w:t>
      </w:r>
      <w:r w:rsidRPr="00D25E6D">
        <w:rPr>
          <w:color w:val="000000"/>
          <w:szCs w:val="18"/>
        </w:rPr>
        <w:t>é</w:t>
      </w:r>
      <w:r w:rsidRPr="00D25E6D">
        <w:rPr>
          <w:color w:val="000000"/>
          <w:szCs w:val="18"/>
        </w:rPr>
        <w:t>rience des masses populaires un v</w:t>
      </w:r>
      <w:r w:rsidRPr="00D25E6D">
        <w:rPr>
          <w:color w:val="000000"/>
          <w:szCs w:val="18"/>
        </w:rPr>
        <w:t>o</w:t>
      </w:r>
      <w:r w:rsidRPr="00D25E6D">
        <w:rPr>
          <w:color w:val="000000"/>
          <w:szCs w:val="18"/>
        </w:rPr>
        <w:t>cabulaire qui serait imposé par la suite ; au contraire, c'est en perme</w:t>
      </w:r>
      <w:r w:rsidRPr="00D25E6D">
        <w:rPr>
          <w:color w:val="000000"/>
          <w:szCs w:val="18"/>
        </w:rPr>
        <w:t>t</w:t>
      </w:r>
      <w:r w:rsidRPr="00D25E6D">
        <w:rPr>
          <w:color w:val="000000"/>
          <w:szCs w:val="18"/>
        </w:rPr>
        <w:t>tant à ces dernières d'enrichir elles-mêmes les langues comme elles n'ont jamais cessé de le faire, par la cré</w:t>
      </w:r>
      <w:r w:rsidRPr="00D25E6D">
        <w:rPr>
          <w:color w:val="000000"/>
          <w:szCs w:val="18"/>
        </w:rPr>
        <w:t>a</w:t>
      </w:r>
      <w:r w:rsidRPr="00D25E6D">
        <w:rPr>
          <w:color w:val="000000"/>
          <w:szCs w:val="18"/>
        </w:rPr>
        <w:t>tion de mots nouveaux ou l'adoption de termes d'origine étrangère (et ce processus peut être po</w:t>
      </w:r>
      <w:r w:rsidRPr="00D25E6D">
        <w:rPr>
          <w:color w:val="000000"/>
          <w:szCs w:val="18"/>
        </w:rPr>
        <w:t>r</w:t>
      </w:r>
      <w:r w:rsidRPr="00D25E6D">
        <w:rPr>
          <w:color w:val="000000"/>
          <w:szCs w:val="18"/>
        </w:rPr>
        <w:t>té à un plus haut degré, notamment dans le cadre même de leurs act</w:t>
      </w:r>
      <w:r w:rsidRPr="00D25E6D">
        <w:rPr>
          <w:color w:val="000000"/>
          <w:szCs w:val="18"/>
        </w:rPr>
        <w:t>i</w:t>
      </w:r>
      <w:r w:rsidRPr="00D25E6D">
        <w:rPr>
          <w:color w:val="000000"/>
          <w:szCs w:val="18"/>
        </w:rPr>
        <w:t>vités politiques, économiques, sociales, et culturelles), qu'une solution correcte pourra se dégager. Ce qui n'e</w:t>
      </w:r>
      <w:r w:rsidRPr="00D25E6D">
        <w:rPr>
          <w:color w:val="000000"/>
          <w:szCs w:val="18"/>
        </w:rPr>
        <w:t>x</w:t>
      </w:r>
      <w:r w:rsidRPr="00D25E6D">
        <w:rPr>
          <w:color w:val="000000"/>
          <w:szCs w:val="18"/>
        </w:rPr>
        <w:t>clut d'ailleurs pas un recours parallèle à d'autres moyens ou méthodes de création de mots nouveaux (notamment, par des commissions sp</w:t>
      </w:r>
      <w:r w:rsidRPr="00D25E6D">
        <w:rPr>
          <w:color w:val="000000"/>
          <w:szCs w:val="18"/>
        </w:rPr>
        <w:t>é</w:t>
      </w:r>
      <w:r w:rsidRPr="00D25E6D">
        <w:rPr>
          <w:color w:val="000000"/>
          <w:szCs w:val="18"/>
        </w:rPr>
        <w:t>cial</w:t>
      </w:r>
      <w:r w:rsidRPr="00D25E6D">
        <w:rPr>
          <w:color w:val="000000"/>
          <w:szCs w:val="18"/>
        </w:rPr>
        <w:t>i</w:t>
      </w:r>
      <w:r w:rsidRPr="00D25E6D">
        <w:rPr>
          <w:color w:val="000000"/>
          <w:szCs w:val="18"/>
        </w:rPr>
        <w:t>sées comprenant obligatoirement des spécialistes de tous niveaux - ingénieurs, professeurs, juristes, ho</w:t>
      </w:r>
      <w:r w:rsidRPr="00D25E6D">
        <w:rPr>
          <w:color w:val="000000"/>
          <w:szCs w:val="18"/>
        </w:rPr>
        <w:t>m</w:t>
      </w:r>
      <w:r w:rsidRPr="00D25E6D">
        <w:rPr>
          <w:color w:val="000000"/>
          <w:szCs w:val="18"/>
        </w:rPr>
        <w:t>mes politiques, économistes, ouvriers spécialisés, etc.) travaillant dans la branche intéressée.</w:t>
      </w:r>
    </w:p>
    <w:p w:rsidR="00770C05" w:rsidRPr="00D25E6D" w:rsidRDefault="00770C05" w:rsidP="00770C05">
      <w:pPr>
        <w:spacing w:before="120" w:after="120"/>
        <w:jc w:val="both"/>
      </w:pPr>
      <w:r w:rsidRPr="00D25E6D">
        <w:rPr>
          <w:color w:val="000000"/>
          <w:szCs w:val="18"/>
        </w:rPr>
        <w:t>Il y a certainement d'autres problèmes importants soulevés par l'i</w:t>
      </w:r>
      <w:r w:rsidRPr="00D25E6D">
        <w:rPr>
          <w:color w:val="000000"/>
          <w:szCs w:val="18"/>
        </w:rPr>
        <w:t>n</w:t>
      </w:r>
      <w:r w:rsidRPr="00D25E6D">
        <w:rPr>
          <w:color w:val="000000"/>
          <w:szCs w:val="18"/>
        </w:rPr>
        <w:t>troduction des langues africaines dans l'enseignement et la généralis</w:t>
      </w:r>
      <w:r w:rsidRPr="00D25E6D">
        <w:rPr>
          <w:color w:val="000000"/>
          <w:szCs w:val="18"/>
        </w:rPr>
        <w:t>a</w:t>
      </w:r>
      <w:r w:rsidRPr="00D25E6D">
        <w:rPr>
          <w:color w:val="000000"/>
          <w:szCs w:val="18"/>
        </w:rPr>
        <w:t>tion progressive de leur utilisation : problèmes pédagogiques et d'o</w:t>
      </w:r>
      <w:r w:rsidRPr="00D25E6D">
        <w:rPr>
          <w:color w:val="000000"/>
          <w:szCs w:val="18"/>
        </w:rPr>
        <w:t>r</w:t>
      </w:r>
      <w:r w:rsidRPr="00D25E6D">
        <w:rPr>
          <w:color w:val="000000"/>
          <w:szCs w:val="18"/>
        </w:rPr>
        <w:t>ganisation (rédaction de manuels et des programmes, mise sur pied d'une structure adéquate de l'éducation, etc.), sans oublier ceux qui ont déjà été examinés à propos de l'alphabétisation des masses populaires en Afrique Noire (choix de la ou des langues, de la graphie, etc.). En attendant une discussion approfondie qui trouvera tout naturellement sa place dans le cadre de l'étude des grandes lignes d'une réorganis</w:t>
      </w:r>
      <w:r w:rsidRPr="00D25E6D">
        <w:rPr>
          <w:color w:val="000000"/>
          <w:szCs w:val="18"/>
        </w:rPr>
        <w:t>a</w:t>
      </w:r>
      <w:r w:rsidRPr="00D25E6D">
        <w:rPr>
          <w:color w:val="000000"/>
          <w:szCs w:val="18"/>
        </w:rPr>
        <w:t>tion complète du système actuel d'éducation, quelques remarques d'o</w:t>
      </w:r>
      <w:r w:rsidRPr="00D25E6D">
        <w:rPr>
          <w:color w:val="000000"/>
          <w:szCs w:val="18"/>
        </w:rPr>
        <w:t>r</w:t>
      </w:r>
      <w:r w:rsidRPr="00D25E6D">
        <w:rPr>
          <w:color w:val="000000"/>
          <w:szCs w:val="18"/>
        </w:rPr>
        <w:t>dre général méritent d'être présentées ici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La solution complète de tous les problèmes e</w:t>
      </w:r>
      <w:r w:rsidRPr="00D25E6D">
        <w:rPr>
          <w:color w:val="000000"/>
          <w:szCs w:val="18"/>
        </w:rPr>
        <w:t>s</w:t>
      </w:r>
      <w:r w:rsidRPr="00D25E6D">
        <w:rPr>
          <w:color w:val="000000"/>
          <w:szCs w:val="18"/>
        </w:rPr>
        <w:t>sentiels (études et</w:t>
      </w:r>
      <w:r>
        <w:rPr>
          <w:color w:val="000000"/>
          <w:szCs w:val="18"/>
        </w:rPr>
        <w:t xml:space="preserve"> </w:t>
      </w:r>
      <w:r w:rsidRPr="00D25E6D">
        <w:rPr>
          <w:color w:val="000000"/>
          <w:szCs w:val="18"/>
        </w:rPr>
        <w:t>enquêtes, choix de langues, mise au point éventuelle d'un alphabet, rédaction</w:t>
      </w:r>
      <w:r>
        <w:rPr>
          <w:color w:val="000000"/>
          <w:szCs w:val="18"/>
        </w:rPr>
        <w:t xml:space="preserve"> </w:t>
      </w:r>
      <w:r w:rsidRPr="00D25E6D">
        <w:rPr>
          <w:color w:val="000000"/>
          <w:szCs w:val="18"/>
        </w:rPr>
        <w:t>des manuels et élaboration des programmes) peut ex</w:t>
      </w:r>
      <w:r w:rsidRPr="00D25E6D">
        <w:rPr>
          <w:color w:val="000000"/>
          <w:szCs w:val="18"/>
        </w:rPr>
        <w:t>i</w:t>
      </w:r>
      <w:r w:rsidRPr="00D25E6D">
        <w:rPr>
          <w:color w:val="000000"/>
          <w:szCs w:val="18"/>
        </w:rPr>
        <w:t>ger un délai plus ou</w:t>
      </w:r>
      <w:r>
        <w:rPr>
          <w:color w:val="000000"/>
          <w:szCs w:val="18"/>
        </w:rPr>
        <w:t xml:space="preserve"> </w:t>
      </w:r>
      <w:r w:rsidRPr="00D25E6D">
        <w:rPr>
          <w:color w:val="000000"/>
          <w:szCs w:val="18"/>
        </w:rPr>
        <w:t>moins long selon les moyens mis en œuvre et les méth</w:t>
      </w:r>
      <w:r w:rsidRPr="00D25E6D">
        <w:rPr>
          <w:color w:val="000000"/>
          <w:szCs w:val="18"/>
        </w:rPr>
        <w:t>o</w:t>
      </w:r>
      <w:r w:rsidRPr="00D25E6D">
        <w:rPr>
          <w:color w:val="000000"/>
          <w:szCs w:val="18"/>
        </w:rPr>
        <w:t>des employées</w:t>
      </w:r>
      <w:r>
        <w:rPr>
          <w:color w:val="000000"/>
          <w:szCs w:val="18"/>
        </w:rPr>
        <w:t xml:space="preserve"> </w:t>
      </w:r>
      <w:r w:rsidRPr="00D25E6D">
        <w:rPr>
          <w:color w:val="000000"/>
          <w:szCs w:val="18"/>
        </w:rPr>
        <w:t>(de l'ordre de 5 à 6 ans pour pouvoir conduire la scol</w:t>
      </w:r>
      <w:r w:rsidRPr="00D25E6D">
        <w:rPr>
          <w:color w:val="000000"/>
          <w:szCs w:val="18"/>
        </w:rPr>
        <w:t>a</w:t>
      </w:r>
      <w:r w:rsidRPr="00D25E6D">
        <w:rPr>
          <w:color w:val="000000"/>
          <w:szCs w:val="18"/>
        </w:rPr>
        <w:t>risation compl</w:t>
      </w:r>
      <w:r w:rsidRPr="00D25E6D">
        <w:rPr>
          <w:color w:val="000000"/>
          <w:szCs w:val="18"/>
        </w:rPr>
        <w:t>è</w:t>
      </w:r>
      <w:r w:rsidRPr="00D25E6D">
        <w:rPr>
          <w:color w:val="000000"/>
          <w:szCs w:val="18"/>
        </w:rPr>
        <w:t>te</w:t>
      </w:r>
      <w:r>
        <w:rPr>
          <w:color w:val="000000"/>
          <w:szCs w:val="18"/>
        </w:rPr>
        <w:t xml:space="preserve"> </w:t>
      </w:r>
      <w:r w:rsidRPr="00D25E6D">
        <w:rPr>
          <w:color w:val="000000"/>
          <w:szCs w:val="18"/>
        </w:rPr>
        <w:t>en langue africaine) ; ceci n'implique nullement qu'il faille se ref</w:t>
      </w:r>
      <w:r w:rsidRPr="00D25E6D">
        <w:rPr>
          <w:color w:val="000000"/>
          <w:szCs w:val="18"/>
        </w:rPr>
        <w:t>u</w:t>
      </w:r>
      <w:r w:rsidRPr="00D25E6D">
        <w:rPr>
          <w:color w:val="000000"/>
          <w:szCs w:val="18"/>
        </w:rPr>
        <w:t>ser (bien</w:t>
      </w:r>
      <w:r>
        <w:rPr>
          <w:color w:val="000000"/>
          <w:szCs w:val="18"/>
        </w:rPr>
        <w:t xml:space="preserve"> </w:t>
      </w:r>
      <w:r w:rsidRPr="00D25E6D">
        <w:rPr>
          <w:color w:val="000000"/>
          <w:szCs w:val="18"/>
        </w:rPr>
        <w:t>au contraire) à faire les pas rendus possibles au fur et à m</w:t>
      </w:r>
      <w:r w:rsidRPr="00D25E6D">
        <w:rPr>
          <w:color w:val="000000"/>
          <w:szCs w:val="18"/>
        </w:rPr>
        <w:t>e</w:t>
      </w:r>
      <w:r w:rsidRPr="00D25E6D">
        <w:rPr>
          <w:color w:val="000000"/>
          <w:szCs w:val="18"/>
        </w:rPr>
        <w:t>sure du</w:t>
      </w:r>
      <w:r>
        <w:rPr>
          <w:color w:val="000000"/>
          <w:szCs w:val="18"/>
        </w:rPr>
        <w:t xml:space="preserve"> </w:t>
      </w:r>
      <w:r w:rsidRPr="00D25E6D">
        <w:rPr>
          <w:color w:val="000000"/>
          <w:szCs w:val="18"/>
        </w:rPr>
        <w:t>« déblaiement du terrain ».</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Les difficultés à surmonter, qui sont très réelles et variées, ne</w:t>
      </w:r>
      <w:r>
        <w:rPr>
          <w:color w:val="000000"/>
          <w:szCs w:val="18"/>
        </w:rPr>
        <w:t xml:space="preserve"> </w:t>
      </w:r>
      <w:r w:rsidRPr="00D25E6D">
        <w:rPr>
          <w:color w:val="000000"/>
          <w:szCs w:val="18"/>
        </w:rPr>
        <w:t>pourront pas disparaître par « enchantement » du seul fait qu'on « attend »</w:t>
      </w:r>
      <w:r>
        <w:rPr>
          <w:color w:val="000000"/>
          <w:szCs w:val="18"/>
        </w:rPr>
        <w:t xml:space="preserve"> </w:t>
      </w:r>
      <w:r w:rsidRPr="00D25E6D">
        <w:rPr>
          <w:color w:val="000000"/>
          <w:szCs w:val="18"/>
        </w:rPr>
        <w:t>ou renvoie leur solution à plus tard : étant dues pour la pl</w:t>
      </w:r>
      <w:r w:rsidRPr="00D25E6D">
        <w:rPr>
          <w:color w:val="000000"/>
          <w:szCs w:val="18"/>
        </w:rPr>
        <w:t>u</w:t>
      </w:r>
      <w:r w:rsidRPr="00D25E6D">
        <w:rPr>
          <w:color w:val="000000"/>
          <w:szCs w:val="18"/>
        </w:rPr>
        <w:t>part à la</w:t>
      </w:r>
      <w:r>
        <w:rPr>
          <w:color w:val="000000"/>
          <w:szCs w:val="18"/>
        </w:rPr>
        <w:t xml:space="preserve"> </w:t>
      </w:r>
      <w:r w:rsidRPr="00D25E6D">
        <w:rPr>
          <w:color w:val="000000"/>
          <w:szCs w:val="18"/>
        </w:rPr>
        <w:t>stagnation et au frein imposés aux langues africaines par le régime colonial,</w:t>
      </w:r>
      <w:r>
        <w:rPr>
          <w:color w:val="000000"/>
          <w:szCs w:val="18"/>
        </w:rPr>
        <w:t xml:space="preserve"> </w:t>
      </w:r>
      <w:r w:rsidRPr="00D25E6D">
        <w:rPr>
          <w:color w:val="000000"/>
          <w:szCs w:val="18"/>
        </w:rPr>
        <w:t>elles ne peuvent être éliminées par le maintien d'un enseignement conduit</w:t>
      </w:r>
      <w:r>
        <w:rPr>
          <w:color w:val="000000"/>
          <w:szCs w:val="18"/>
        </w:rPr>
        <w:t xml:space="preserve"> [176] </w:t>
      </w:r>
      <w:r w:rsidRPr="00D25E6D">
        <w:rPr>
          <w:color w:val="000000"/>
          <w:szCs w:val="18"/>
        </w:rPr>
        <w:t>en langue étrangère : pourquoi et co</w:t>
      </w:r>
      <w:r w:rsidRPr="00D25E6D">
        <w:rPr>
          <w:color w:val="000000"/>
          <w:szCs w:val="18"/>
        </w:rPr>
        <w:t>m</w:t>
      </w:r>
      <w:r w:rsidRPr="00D25E6D">
        <w:rPr>
          <w:color w:val="000000"/>
          <w:szCs w:val="18"/>
        </w:rPr>
        <w:t>ment en e</w:t>
      </w:r>
      <w:r w:rsidRPr="00D25E6D">
        <w:rPr>
          <w:color w:val="000000"/>
          <w:szCs w:val="18"/>
        </w:rPr>
        <w:t>f</w:t>
      </w:r>
      <w:r w:rsidRPr="00D25E6D">
        <w:rPr>
          <w:color w:val="000000"/>
          <w:szCs w:val="18"/>
        </w:rPr>
        <w:t>fet, l'arme qui a si efficacement servi le colonialisme dans sa politique obscurantiste, se transformerait-elle subitement en in</w:t>
      </w:r>
      <w:r w:rsidRPr="00D25E6D">
        <w:rPr>
          <w:color w:val="000000"/>
          <w:szCs w:val="18"/>
        </w:rPr>
        <w:t>s</w:t>
      </w:r>
      <w:r w:rsidRPr="00D25E6D">
        <w:rPr>
          <w:color w:val="000000"/>
          <w:szCs w:val="18"/>
        </w:rPr>
        <w:t>trument de progrès ? Serait-ce du seul fait que des africains ont en mains le pouvoir politique ? À moins d'avoir peur de la vérité, il faut appeler les choses par leur nom : c'est clairement d'un su</w:t>
      </w:r>
      <w:r w:rsidRPr="00D25E6D">
        <w:rPr>
          <w:color w:val="000000"/>
          <w:szCs w:val="18"/>
        </w:rPr>
        <w:t>i</w:t>
      </w:r>
      <w:r w:rsidRPr="00D25E6D">
        <w:rPr>
          <w:color w:val="000000"/>
          <w:szCs w:val="18"/>
        </w:rPr>
        <w:t>cide qu'il s'agit. Le seul moyen sûr de l'éviter est de retourner l'arme, en d'autres termes de donner résol</w:t>
      </w:r>
      <w:r w:rsidRPr="00D25E6D">
        <w:rPr>
          <w:color w:val="000000"/>
          <w:szCs w:val="18"/>
        </w:rPr>
        <w:t>u</w:t>
      </w:r>
      <w:r w:rsidRPr="00D25E6D">
        <w:rPr>
          <w:color w:val="000000"/>
          <w:szCs w:val="18"/>
        </w:rPr>
        <w:t>ment la priorité aux langues africaines dans l'ense</w:t>
      </w:r>
      <w:r w:rsidRPr="00D25E6D">
        <w:rPr>
          <w:color w:val="000000"/>
          <w:szCs w:val="18"/>
        </w:rPr>
        <w:t>i</w:t>
      </w:r>
      <w:r w:rsidRPr="00D25E6D">
        <w:rPr>
          <w:color w:val="000000"/>
          <w:szCs w:val="18"/>
        </w:rPr>
        <w:t>gnement.</w:t>
      </w:r>
    </w:p>
    <w:p w:rsidR="00770C05" w:rsidRDefault="00770C05" w:rsidP="00770C05">
      <w:pPr>
        <w:spacing w:before="120" w:after="120"/>
        <w:jc w:val="both"/>
        <w:rPr>
          <w:color w:val="000000"/>
          <w:szCs w:val="18"/>
        </w:rPr>
      </w:pPr>
      <w:r w:rsidRPr="00D25E6D">
        <w:rPr>
          <w:color w:val="000000"/>
          <w:szCs w:val="18"/>
        </w:rPr>
        <w:t>c. Enfin, il convient de souligner une fois de plus qu'il n'est pas question (et il ne l'a jamais été) de vo</w:t>
      </w:r>
      <w:r w:rsidRPr="00D25E6D">
        <w:rPr>
          <w:color w:val="000000"/>
          <w:szCs w:val="18"/>
        </w:rPr>
        <w:t>u</w:t>
      </w:r>
      <w:r w:rsidRPr="00D25E6D">
        <w:rPr>
          <w:color w:val="000000"/>
          <w:szCs w:val="18"/>
        </w:rPr>
        <w:t>loir supprimer l'enseignement des langues étrangères européennes dans les pays de l'Afrique Noire, pas plus celle de l'ancienne puissance coloniale que celles des autres pays ; personne ne peut nier ni détruire les liens d'estime et de respect réciproques de solidarité agissante que l'histoire de leur lutte comm</w:t>
      </w:r>
      <w:r w:rsidRPr="00D25E6D">
        <w:rPr>
          <w:color w:val="000000"/>
          <w:szCs w:val="18"/>
        </w:rPr>
        <w:t>u</w:t>
      </w:r>
      <w:r w:rsidRPr="00D25E6D">
        <w:rPr>
          <w:color w:val="000000"/>
          <w:szCs w:val="18"/>
        </w:rPr>
        <w:t>ne contre le même exploiteur et le même oppresseur (la bourgeo</w:t>
      </w:r>
      <w:r w:rsidRPr="00D25E6D">
        <w:rPr>
          <w:color w:val="000000"/>
          <w:szCs w:val="18"/>
        </w:rPr>
        <w:t>i</w:t>
      </w:r>
      <w:r w:rsidRPr="00D25E6D">
        <w:rPr>
          <w:color w:val="000000"/>
          <w:szCs w:val="18"/>
        </w:rPr>
        <w:t>sie impérialiste et l'ancienne métropole) a tissés entre les peuples des pays colonisés et ceux des anciens pays colonisateurs ; de même il ne peut être question de chercher à affaiblir l'amitié, la sympathie, l'admir</w:t>
      </w:r>
      <w:r w:rsidRPr="00D25E6D">
        <w:rPr>
          <w:color w:val="000000"/>
          <w:szCs w:val="18"/>
        </w:rPr>
        <w:t>a</w:t>
      </w:r>
      <w:r w:rsidRPr="00D25E6D">
        <w:rPr>
          <w:color w:val="000000"/>
          <w:szCs w:val="18"/>
        </w:rPr>
        <w:t>tion mutuelle qui n'ont cessé de se développer entre les peuples d'Afrique Noire et les autres peuples du monde, en particulier ceux des pays du camp socialiste, dont le soutien, l'aide se sont manifestés concrèt</w:t>
      </w:r>
      <w:r w:rsidRPr="00D25E6D">
        <w:rPr>
          <w:color w:val="000000"/>
          <w:szCs w:val="18"/>
        </w:rPr>
        <w:t>e</w:t>
      </w:r>
      <w:r w:rsidRPr="00D25E6D">
        <w:rPr>
          <w:color w:val="000000"/>
          <w:szCs w:val="18"/>
        </w:rPr>
        <w:t>ment et continuent à se manifester à travers les no</w:t>
      </w:r>
      <w:r w:rsidRPr="00D25E6D">
        <w:rPr>
          <w:color w:val="000000"/>
          <w:szCs w:val="18"/>
        </w:rPr>
        <w:t>m</w:t>
      </w:r>
      <w:r w:rsidRPr="00D25E6D">
        <w:rPr>
          <w:color w:val="000000"/>
          <w:szCs w:val="18"/>
        </w:rPr>
        <w:t>breuses péripéties de la lutte des peuples africains. Ne serait-ce que pour sauvegarder ces liens (dans l'intérêt bien compris de nos peuples comme des autres peuples) et pour les développer nous devons faire enseigner le fra</w:t>
      </w:r>
      <w:r w:rsidRPr="00D25E6D">
        <w:rPr>
          <w:color w:val="000000"/>
          <w:szCs w:val="18"/>
        </w:rPr>
        <w:t>n</w:t>
      </w:r>
      <w:r w:rsidRPr="00D25E6D">
        <w:rPr>
          <w:color w:val="000000"/>
          <w:szCs w:val="18"/>
        </w:rPr>
        <w:t>çais, l'anglais, l'allemand l'arabe, le russe, l'espagnol, dans nos écoles, de façon à permettre des échanges fructueux et féconds sur le plan culturel, scientifique et technique, économique, etc. Ce serait certes gaspiller une des plus grandes chances de nos peuples que d'y reno</w:t>
      </w:r>
      <w:r w:rsidRPr="00D25E6D">
        <w:rPr>
          <w:color w:val="000000"/>
          <w:szCs w:val="18"/>
        </w:rPr>
        <w:t>n</w:t>
      </w:r>
      <w:r w:rsidRPr="00D25E6D">
        <w:rPr>
          <w:color w:val="000000"/>
          <w:szCs w:val="18"/>
        </w:rPr>
        <w:t>cer, mais on ne peut confondre une telle attitude avec l'abandon pur et simple de nos langues, le renoncement à l'avenir de nos propres cult</w:t>
      </w:r>
      <w:r w:rsidRPr="00D25E6D">
        <w:rPr>
          <w:color w:val="000000"/>
          <w:szCs w:val="18"/>
        </w:rPr>
        <w:t>u</w:t>
      </w:r>
      <w:r w:rsidRPr="00D25E6D">
        <w:rPr>
          <w:color w:val="000000"/>
          <w:szCs w:val="18"/>
        </w:rPr>
        <w:t>res nationales prônés par de trop nombreux inte</w:t>
      </w:r>
      <w:r w:rsidRPr="00D25E6D">
        <w:rPr>
          <w:color w:val="000000"/>
          <w:szCs w:val="18"/>
        </w:rPr>
        <w:t>l</w:t>
      </w:r>
      <w:r w:rsidRPr="00D25E6D">
        <w:rPr>
          <w:color w:val="000000"/>
          <w:szCs w:val="18"/>
        </w:rPr>
        <w:t>lectuels africains ( ?) (hommes politiques de différentes « tendances », universitaires) con</w:t>
      </w:r>
      <w:r w:rsidRPr="00D25E6D">
        <w:rPr>
          <w:color w:val="000000"/>
          <w:szCs w:val="18"/>
        </w:rPr>
        <w:t>s</w:t>
      </w:r>
      <w:r w:rsidRPr="00D25E6D">
        <w:rPr>
          <w:color w:val="000000"/>
          <w:szCs w:val="18"/>
        </w:rPr>
        <w:t>cients ou inconscients, qui entonnent sans aucun trouble ni auc</w:t>
      </w:r>
      <w:r w:rsidRPr="00D25E6D">
        <w:rPr>
          <w:color w:val="000000"/>
          <w:szCs w:val="18"/>
        </w:rPr>
        <w:t>u</w:t>
      </w:r>
      <w:r w:rsidRPr="00D25E6D">
        <w:rPr>
          <w:color w:val="000000"/>
          <w:szCs w:val="18"/>
        </w:rPr>
        <w:t>ne gêne les refrains des idéologues patentés de l'imp</w:t>
      </w:r>
      <w:r w:rsidRPr="00D25E6D">
        <w:rPr>
          <w:color w:val="000000"/>
          <w:szCs w:val="18"/>
        </w:rPr>
        <w:t>é</w:t>
      </w:r>
      <w:r w:rsidRPr="00D25E6D">
        <w:rPr>
          <w:color w:val="000000"/>
          <w:szCs w:val="18"/>
        </w:rPr>
        <w:t>rialisme et du néo-colonialisme. Le bon sens et la s</w:t>
      </w:r>
      <w:r w:rsidRPr="00D25E6D">
        <w:rPr>
          <w:color w:val="000000"/>
          <w:szCs w:val="18"/>
        </w:rPr>
        <w:t>a</w:t>
      </w:r>
      <w:r w:rsidRPr="00D25E6D">
        <w:rPr>
          <w:color w:val="000000"/>
          <w:szCs w:val="18"/>
        </w:rPr>
        <w:t>gesse populaire indiquent que « le bâton a beau séjourner dans le fleuve, il ne deviendra pas un ca</w:t>
      </w:r>
      <w:r w:rsidRPr="00D25E6D">
        <w:rPr>
          <w:color w:val="000000"/>
          <w:szCs w:val="18"/>
        </w:rPr>
        <w:t>i</w:t>
      </w:r>
      <w:r w:rsidRPr="00D25E6D">
        <w:rPr>
          <w:color w:val="000000"/>
          <w:szCs w:val="18"/>
        </w:rPr>
        <w:t>man » et « l'harmattan a beau souffler il laissera à la pintade les z</w:t>
      </w:r>
      <w:r w:rsidRPr="00D25E6D">
        <w:rPr>
          <w:color w:val="000000"/>
          <w:szCs w:val="18"/>
        </w:rPr>
        <w:t>é</w:t>
      </w:r>
      <w:r w:rsidRPr="00D25E6D">
        <w:rPr>
          <w:color w:val="000000"/>
          <w:szCs w:val="18"/>
        </w:rPr>
        <w:t>brures de son plumage (proverbe djerma) » ; ajoutons que le</w:t>
      </w:r>
      <w:r>
        <w:rPr>
          <w:color w:val="000000"/>
          <w:szCs w:val="18"/>
        </w:rPr>
        <w:t xml:space="preserve"> [177] </w:t>
      </w:r>
      <w:r w:rsidRPr="00D25E6D">
        <w:rPr>
          <w:color w:val="000000"/>
          <w:szCs w:val="18"/>
        </w:rPr>
        <w:t>premier peut pourrir et la seconde être ensevelie. Les peuples d'Afrique ont grand intérêt à être « Poreux à tous les souffles du mo</w:t>
      </w:r>
      <w:r w:rsidRPr="00D25E6D">
        <w:rPr>
          <w:color w:val="000000"/>
          <w:szCs w:val="18"/>
        </w:rPr>
        <w:t>n</w:t>
      </w:r>
      <w:r w:rsidRPr="00D25E6D">
        <w:rPr>
          <w:color w:val="000000"/>
          <w:szCs w:val="18"/>
        </w:rPr>
        <w:t>de », mais certes pas « lit sans drain de toutes les eaux du mo</w:t>
      </w:r>
      <w:r w:rsidRPr="00D25E6D">
        <w:rPr>
          <w:color w:val="000000"/>
          <w:szCs w:val="18"/>
        </w:rPr>
        <w:t>n</w:t>
      </w:r>
      <w:r w:rsidRPr="00D25E6D">
        <w:rPr>
          <w:color w:val="000000"/>
          <w:szCs w:val="18"/>
        </w:rPr>
        <w:t>de</w:t>
      </w:r>
      <w:r>
        <w:rPr>
          <w:color w:val="000000"/>
          <w:szCs w:val="18"/>
        </w:rPr>
        <w:t> </w:t>
      </w:r>
      <w:r>
        <w:rPr>
          <w:rStyle w:val="Appelnotedebasdep"/>
          <w:szCs w:val="18"/>
        </w:rPr>
        <w:footnoteReference w:id="24"/>
      </w:r>
      <w:r w:rsidRPr="00D25E6D">
        <w:rPr>
          <w:color w:val="000000"/>
          <w:szCs w:val="18"/>
        </w:rPr>
        <w:t> ». Et les intellectuels africains conscients, tous les patriotes doivent comprendre et se convaincre, que la démarche lab</w:t>
      </w:r>
      <w:r w:rsidRPr="00D25E6D">
        <w:rPr>
          <w:color w:val="000000"/>
          <w:szCs w:val="18"/>
        </w:rPr>
        <w:t>o</w:t>
      </w:r>
      <w:r w:rsidRPr="00D25E6D">
        <w:rPr>
          <w:color w:val="000000"/>
          <w:szCs w:val="18"/>
        </w:rPr>
        <w:t>rieuse et féconde de l'abeille butinant à toutes les fleurs est à l'opposé de celle du singe s'affublant pour p</w:t>
      </w:r>
      <w:r w:rsidRPr="00D25E6D">
        <w:rPr>
          <w:color w:val="000000"/>
          <w:szCs w:val="18"/>
        </w:rPr>
        <w:t>a</w:t>
      </w:r>
      <w:r w:rsidRPr="00D25E6D">
        <w:rPr>
          <w:color w:val="000000"/>
          <w:szCs w:val="18"/>
        </w:rPr>
        <w:t>rader du premier accoutrement mis à sa portée. Peut-être, faut-il réal</w:t>
      </w:r>
      <w:r w:rsidRPr="00D25E6D">
        <w:rPr>
          <w:color w:val="000000"/>
          <w:szCs w:val="18"/>
        </w:rPr>
        <w:t>i</w:t>
      </w:r>
      <w:r w:rsidRPr="00D25E6D">
        <w:rPr>
          <w:color w:val="000000"/>
          <w:szCs w:val="18"/>
        </w:rPr>
        <w:t>ser aussi que l'orientation vers l'adoption de la</w:t>
      </w:r>
      <w:r w:rsidRPr="00D25E6D">
        <w:rPr>
          <w:color w:val="000000"/>
          <w:szCs w:val="18"/>
        </w:rPr>
        <w:t>n</w:t>
      </w:r>
      <w:r w:rsidRPr="00D25E6D">
        <w:rPr>
          <w:color w:val="000000"/>
          <w:szCs w:val="18"/>
        </w:rPr>
        <w:t>gues étrangères en Afrique Noire, au nom d'un pr</w:t>
      </w:r>
      <w:r w:rsidRPr="00D25E6D">
        <w:rPr>
          <w:color w:val="000000"/>
          <w:szCs w:val="18"/>
        </w:rPr>
        <w:t>é</w:t>
      </w:r>
      <w:r w:rsidRPr="00D25E6D">
        <w:rPr>
          <w:color w:val="000000"/>
          <w:szCs w:val="18"/>
        </w:rPr>
        <w:t>tendu réalisme est contre nature et sans rapport avec les « réalités » africaines dont a</w:t>
      </w:r>
      <w:r w:rsidRPr="00D25E6D">
        <w:rPr>
          <w:color w:val="000000"/>
          <w:szCs w:val="18"/>
        </w:rPr>
        <w:t>i</w:t>
      </w:r>
      <w:r w:rsidRPr="00D25E6D">
        <w:rPr>
          <w:color w:val="000000"/>
          <w:szCs w:val="18"/>
        </w:rPr>
        <w:t>ment à se gargariser bon nombre d'hommes politiques : ce serait si</w:t>
      </w:r>
      <w:r w:rsidRPr="00D25E6D">
        <w:rPr>
          <w:color w:val="000000"/>
          <w:szCs w:val="18"/>
        </w:rPr>
        <w:t>m</w:t>
      </w:r>
      <w:r w:rsidRPr="00D25E6D">
        <w:rPr>
          <w:color w:val="000000"/>
          <w:szCs w:val="18"/>
        </w:rPr>
        <w:t>plement nous engager dans une voie sans issue (du moins pour ceux qui seront scolarisés tant il est vrai que par le fait même d'un tel choix, le peuple dans sa majorité reste et restera pratiquement étranger au simulacre de mouv</w:t>
      </w:r>
      <w:r w:rsidRPr="00D25E6D">
        <w:rPr>
          <w:color w:val="000000"/>
          <w:szCs w:val="18"/>
        </w:rPr>
        <w:t>e</w:t>
      </w:r>
      <w:r w:rsidRPr="00D25E6D">
        <w:rPr>
          <w:color w:val="000000"/>
          <w:szCs w:val="18"/>
        </w:rPr>
        <w:t>ment culturel qui peut voir le jour ; cela découle directement et du rythme de la scolarisation, et des caract</w:t>
      </w:r>
      <w:r w:rsidRPr="00D25E6D">
        <w:rPr>
          <w:color w:val="000000"/>
          <w:szCs w:val="18"/>
        </w:rPr>
        <w:t>é</w:t>
      </w:r>
      <w:r w:rsidRPr="00D25E6D">
        <w:rPr>
          <w:color w:val="000000"/>
          <w:szCs w:val="18"/>
        </w:rPr>
        <w:t>ristiques démographiques de nos pays, et enfin de ceci que, de l'avis même des spécialistes européens de l'Afrique Noire, nous sommes un peuple i</w:t>
      </w:r>
      <w:r w:rsidRPr="00D25E6D">
        <w:rPr>
          <w:color w:val="000000"/>
          <w:szCs w:val="18"/>
        </w:rPr>
        <w:t>m</w:t>
      </w:r>
      <w:r w:rsidRPr="00D25E6D">
        <w:rPr>
          <w:color w:val="000000"/>
          <w:szCs w:val="18"/>
        </w:rPr>
        <w:t>possible à assimiler.</w:t>
      </w:r>
    </w:p>
    <w:p w:rsidR="00770C05" w:rsidRPr="00D25E6D" w:rsidRDefault="00770C05" w:rsidP="00770C05">
      <w:pPr>
        <w:spacing w:before="120" w:after="120"/>
        <w:jc w:val="both"/>
      </w:pPr>
    </w:p>
    <w:p w:rsidR="00770C05" w:rsidRPr="00D25E6D" w:rsidRDefault="00770C05" w:rsidP="00770C05">
      <w:pPr>
        <w:pStyle w:val="b"/>
      </w:pPr>
      <w:r w:rsidRPr="00D25E6D">
        <w:t>Des rapports de la scolarisation</w:t>
      </w:r>
      <w:r>
        <w:br/>
      </w:r>
      <w:r w:rsidRPr="00D25E6D">
        <w:t>dans le « prima</w:t>
      </w:r>
      <w:r w:rsidRPr="00D25E6D">
        <w:t>i</w:t>
      </w:r>
      <w:r w:rsidRPr="00D25E6D">
        <w:t>re » et dans le « secondaire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Rejetant la conception de l'enseignement compartimenté en prima</w:t>
      </w:r>
      <w:r w:rsidRPr="00D25E6D">
        <w:rPr>
          <w:color w:val="000000"/>
          <w:szCs w:val="18"/>
        </w:rPr>
        <w:t>i</w:t>
      </w:r>
      <w:r w:rsidRPr="00D25E6D">
        <w:rPr>
          <w:color w:val="000000"/>
          <w:szCs w:val="18"/>
        </w:rPr>
        <w:t>re et secondaire, nous entendons par « primaire » ces années de l'éd</w:t>
      </w:r>
      <w:r w:rsidRPr="00D25E6D">
        <w:rPr>
          <w:color w:val="000000"/>
          <w:szCs w:val="18"/>
        </w:rPr>
        <w:t>u</w:t>
      </w:r>
      <w:r w:rsidRPr="00D25E6D">
        <w:rPr>
          <w:color w:val="000000"/>
          <w:szCs w:val="18"/>
        </w:rPr>
        <w:t>cation des enfants qui correspond à l'acquisition d'une formation de base indispensable à tout individu de notre époque pour lui perme</w:t>
      </w:r>
      <w:r w:rsidRPr="00D25E6D">
        <w:rPr>
          <w:color w:val="000000"/>
          <w:szCs w:val="18"/>
        </w:rPr>
        <w:t>t</w:t>
      </w:r>
      <w:r w:rsidRPr="00D25E6D">
        <w:rPr>
          <w:color w:val="000000"/>
          <w:szCs w:val="18"/>
        </w:rPr>
        <w:t>tre un perfectionnement ultérieur, par « secondaire » la période su</w:t>
      </w:r>
      <w:r w:rsidRPr="00D25E6D">
        <w:rPr>
          <w:color w:val="000000"/>
          <w:szCs w:val="18"/>
        </w:rPr>
        <w:t>i</w:t>
      </w:r>
      <w:r w:rsidRPr="00D25E6D">
        <w:rPr>
          <w:color w:val="000000"/>
          <w:szCs w:val="18"/>
        </w:rPr>
        <w:t>vante, qui amène l'enfant puis l'adolescent à un niveau à partir duquel il est apte à r</w:t>
      </w:r>
      <w:r w:rsidRPr="00D25E6D">
        <w:rPr>
          <w:color w:val="000000"/>
          <w:szCs w:val="18"/>
        </w:rPr>
        <w:t>e</w:t>
      </w:r>
      <w:r w:rsidRPr="00D25E6D">
        <w:rPr>
          <w:color w:val="000000"/>
          <w:szCs w:val="18"/>
        </w:rPr>
        <w:t>cevoir la formation la plus hautement spécialisée qui soit. Ces précisions apportées, nous devons discuter si et dans quelle mesure la scolarisation doit viser en Afrique Noire, soit l'enseign</w:t>
      </w:r>
      <w:r w:rsidRPr="00D25E6D">
        <w:rPr>
          <w:color w:val="000000"/>
          <w:szCs w:val="18"/>
        </w:rPr>
        <w:t>e</w:t>
      </w:r>
      <w:r w:rsidRPr="00D25E6D">
        <w:rPr>
          <w:color w:val="000000"/>
          <w:szCs w:val="18"/>
        </w:rPr>
        <w:t>ment primaire, soit l'enseignement secondaire (ce qui évidemment suppose un dév</w:t>
      </w:r>
      <w:r w:rsidRPr="00D25E6D">
        <w:rPr>
          <w:color w:val="000000"/>
          <w:szCs w:val="18"/>
        </w:rPr>
        <w:t>e</w:t>
      </w:r>
      <w:r w:rsidRPr="00D25E6D">
        <w:rPr>
          <w:color w:val="000000"/>
          <w:szCs w:val="18"/>
        </w:rPr>
        <w:t>loppement correspondant du primaire), soit la réalis</w:t>
      </w:r>
      <w:r w:rsidRPr="00D25E6D">
        <w:rPr>
          <w:color w:val="000000"/>
          <w:szCs w:val="18"/>
        </w:rPr>
        <w:t>a</w:t>
      </w:r>
      <w:r w:rsidRPr="00D25E6D">
        <w:rPr>
          <w:color w:val="000000"/>
          <w:szCs w:val="18"/>
        </w:rPr>
        <w:t>tion d'un certain rapport entre ces deux secteurs de l'éducation. Il s'agit en effet de questions agitées par les différents experts de l'éducation</w:t>
      </w:r>
      <w:r>
        <w:rPr>
          <w:color w:val="000000"/>
          <w:szCs w:val="18"/>
        </w:rPr>
        <w:t xml:space="preserve"> [178] </w:t>
      </w:r>
      <w:r w:rsidRPr="00D25E6D">
        <w:rPr>
          <w:color w:val="000000"/>
          <w:szCs w:val="18"/>
        </w:rPr>
        <w:t>auprès des gouvernements africains et qui sont effectivement d'i</w:t>
      </w:r>
      <w:r w:rsidRPr="00D25E6D">
        <w:rPr>
          <w:color w:val="000000"/>
          <w:szCs w:val="18"/>
        </w:rPr>
        <w:t>m</w:t>
      </w:r>
      <w:r w:rsidRPr="00D25E6D">
        <w:rPr>
          <w:color w:val="000000"/>
          <w:szCs w:val="18"/>
        </w:rPr>
        <w:t>portance en matière d'orientation de la politique de scolarisation.</w:t>
      </w:r>
    </w:p>
    <w:p w:rsidR="00770C05" w:rsidRPr="00D25E6D" w:rsidRDefault="00770C05" w:rsidP="00770C05">
      <w:pPr>
        <w:spacing w:before="120" w:after="120"/>
        <w:jc w:val="both"/>
      </w:pPr>
      <w:r w:rsidRPr="00D25E6D">
        <w:rPr>
          <w:color w:val="000000"/>
          <w:szCs w:val="18"/>
        </w:rPr>
        <w:t>C'est surtout d'un problème concret qu'il s'agit ; sur le plan de pri</w:t>
      </w:r>
      <w:r w:rsidRPr="00D25E6D">
        <w:rPr>
          <w:color w:val="000000"/>
          <w:szCs w:val="18"/>
        </w:rPr>
        <w:t>n</w:t>
      </w:r>
      <w:r w:rsidRPr="00D25E6D">
        <w:rPr>
          <w:color w:val="000000"/>
          <w:szCs w:val="18"/>
        </w:rPr>
        <w:t>cipe, tous les enfants doivent avoir un droit égal à l'éducation, que ce soit au niveau du pr</w:t>
      </w:r>
      <w:r w:rsidRPr="00D25E6D">
        <w:rPr>
          <w:color w:val="000000"/>
          <w:szCs w:val="18"/>
        </w:rPr>
        <w:t>i</w:t>
      </w:r>
      <w:r w:rsidRPr="00D25E6D">
        <w:rPr>
          <w:color w:val="000000"/>
          <w:szCs w:val="18"/>
        </w:rPr>
        <w:t>maire, du secondaire et du supérieur. C'est un fait qu'avec la base de départ qui est celle des pays afr</w:t>
      </w:r>
      <w:r w:rsidRPr="00D25E6D">
        <w:rPr>
          <w:color w:val="000000"/>
          <w:szCs w:val="18"/>
        </w:rPr>
        <w:t>i</w:t>
      </w:r>
      <w:r w:rsidRPr="00D25E6D">
        <w:rPr>
          <w:color w:val="000000"/>
          <w:szCs w:val="18"/>
        </w:rPr>
        <w:t>cains en ce qui concerne l'éducation (comme d'ailleurs l'économie, l'organisation s</w:t>
      </w:r>
      <w:r w:rsidRPr="00D25E6D">
        <w:rPr>
          <w:color w:val="000000"/>
          <w:szCs w:val="18"/>
        </w:rPr>
        <w:t>o</w:t>
      </w:r>
      <w:r w:rsidRPr="00D25E6D">
        <w:rPr>
          <w:color w:val="000000"/>
          <w:szCs w:val="18"/>
        </w:rPr>
        <w:t>ciale et politique), on ne peut dans l'immédiat réaliser cet objectif. Il est donc urgent et indispensable, dans la mesure où on veut réellement le faire, de chercher et trouver sur le plan méthodologique les mesures à prendre ; nous en avons déjà examiné une, (l'introduction de la la</w:t>
      </w:r>
      <w:r w:rsidRPr="00D25E6D">
        <w:rPr>
          <w:color w:val="000000"/>
          <w:szCs w:val="18"/>
        </w:rPr>
        <w:t>n</w:t>
      </w:r>
      <w:r w:rsidRPr="00D25E6D">
        <w:rPr>
          <w:color w:val="000000"/>
          <w:szCs w:val="18"/>
        </w:rPr>
        <w:t>gue maternelle ou d'une autre langue africaine) dont les répe</w:t>
      </w:r>
      <w:r w:rsidRPr="00D25E6D">
        <w:rPr>
          <w:color w:val="000000"/>
          <w:szCs w:val="18"/>
        </w:rPr>
        <w:t>r</w:t>
      </w:r>
      <w:r w:rsidRPr="00D25E6D">
        <w:rPr>
          <w:color w:val="000000"/>
          <w:szCs w:val="18"/>
        </w:rPr>
        <w:t>cussions favorables à une extension rapide de la scol</w:t>
      </w:r>
      <w:r w:rsidRPr="00D25E6D">
        <w:rPr>
          <w:color w:val="000000"/>
          <w:szCs w:val="18"/>
        </w:rPr>
        <w:t>a</w:t>
      </w:r>
      <w:r w:rsidRPr="00D25E6D">
        <w:rPr>
          <w:color w:val="000000"/>
          <w:szCs w:val="18"/>
        </w:rPr>
        <w:t>risation primaire sont évidentes. Mais il faut aussi étudier comment mener la scolarisation en tant que processus (quelles doivent être ses différentes étapes et leurs caractéristiques principales), pour atteindre le plus rapidement et avec le maximum d'efficacité le but fixé, que nous considérons d'ai</w:t>
      </w:r>
      <w:r w:rsidRPr="00D25E6D">
        <w:rPr>
          <w:color w:val="000000"/>
          <w:szCs w:val="18"/>
        </w:rPr>
        <w:t>l</w:t>
      </w:r>
      <w:r w:rsidRPr="00D25E6D">
        <w:rPr>
          <w:color w:val="000000"/>
          <w:szCs w:val="18"/>
        </w:rPr>
        <w:t>leurs non comme une fin en soi jaillie du cerveau d'un homme, mais bien plus comme un impératif de développement éc</w:t>
      </w:r>
      <w:r w:rsidRPr="00D25E6D">
        <w:rPr>
          <w:color w:val="000000"/>
          <w:szCs w:val="18"/>
        </w:rPr>
        <w:t>o</w:t>
      </w:r>
      <w:r w:rsidRPr="00D25E6D">
        <w:rPr>
          <w:color w:val="000000"/>
          <w:szCs w:val="18"/>
        </w:rPr>
        <w:t>nomique, social et culturel des peuples africains, et de la solution dans les meilleures conditions des probl</w:t>
      </w:r>
      <w:r w:rsidRPr="00D25E6D">
        <w:rPr>
          <w:color w:val="000000"/>
          <w:szCs w:val="18"/>
        </w:rPr>
        <w:t>è</w:t>
      </w:r>
      <w:r w:rsidRPr="00D25E6D">
        <w:rPr>
          <w:color w:val="000000"/>
          <w:szCs w:val="18"/>
        </w:rPr>
        <w:t>mes complexes et variés qui leur sont posés ou le seront. En d'autres termes comparant la scolarisation à son stade ach</w:t>
      </w:r>
      <w:r w:rsidRPr="00D25E6D">
        <w:rPr>
          <w:color w:val="000000"/>
          <w:szCs w:val="18"/>
        </w:rPr>
        <w:t>e</w:t>
      </w:r>
      <w:r w:rsidRPr="00D25E6D">
        <w:rPr>
          <w:color w:val="000000"/>
          <w:szCs w:val="18"/>
        </w:rPr>
        <w:t>vé à un édifice à construire, il faut déterminer outre la façon de con</w:t>
      </w:r>
      <w:r w:rsidRPr="00D25E6D">
        <w:rPr>
          <w:color w:val="000000"/>
          <w:szCs w:val="18"/>
        </w:rPr>
        <w:t>s</w:t>
      </w:r>
      <w:r w:rsidRPr="00D25E6D">
        <w:rPr>
          <w:color w:val="000000"/>
          <w:szCs w:val="18"/>
        </w:rPr>
        <w:t>truire (le type d'architecture, la nature de » matériaux, etc.), la techn</w:t>
      </w:r>
      <w:r w:rsidRPr="00D25E6D">
        <w:rPr>
          <w:color w:val="000000"/>
          <w:szCs w:val="18"/>
        </w:rPr>
        <w:t>i</w:t>
      </w:r>
      <w:r w:rsidRPr="00D25E6D">
        <w:rPr>
          <w:color w:val="000000"/>
          <w:szCs w:val="18"/>
        </w:rPr>
        <w:t>que même de la construction (des fondations et matériaux nécessaires, des murs, etc.) nécessairement liée aux matériaux utilisés et aux connaissances techniques, en un mot à l'ensemble des moyens disp</w:t>
      </w:r>
      <w:r w:rsidRPr="00D25E6D">
        <w:rPr>
          <w:color w:val="000000"/>
          <w:szCs w:val="18"/>
        </w:rPr>
        <w:t>o</w:t>
      </w:r>
      <w:r w:rsidRPr="00D25E6D">
        <w:rPr>
          <w:color w:val="000000"/>
          <w:szCs w:val="18"/>
        </w:rPr>
        <w:t>nibles.</w:t>
      </w:r>
    </w:p>
    <w:p w:rsidR="00770C05" w:rsidRPr="00D25E6D" w:rsidRDefault="00770C05" w:rsidP="00770C05">
      <w:pPr>
        <w:spacing w:before="120" w:after="120"/>
        <w:jc w:val="both"/>
      </w:pPr>
      <w:r w:rsidRPr="00D25E6D">
        <w:rPr>
          <w:color w:val="000000"/>
          <w:szCs w:val="18"/>
        </w:rPr>
        <w:t>Nous devons partir de l'étude déjà faite de la situ</w:t>
      </w:r>
      <w:r w:rsidRPr="00D25E6D">
        <w:rPr>
          <w:color w:val="000000"/>
          <w:szCs w:val="18"/>
        </w:rPr>
        <w:t>a</w:t>
      </w:r>
      <w:r w:rsidRPr="00D25E6D">
        <w:rPr>
          <w:color w:val="000000"/>
          <w:szCs w:val="18"/>
        </w:rPr>
        <w:t>tion actuelle en matière d'enseignement en Afrique Noire, des mesures déjà établies comme indispensables : scolarisation primaire la plus développée po</w:t>
      </w:r>
      <w:r w:rsidRPr="00D25E6D">
        <w:rPr>
          <w:color w:val="000000"/>
          <w:szCs w:val="18"/>
        </w:rPr>
        <w:t>s</w:t>
      </w:r>
      <w:r w:rsidRPr="00D25E6D">
        <w:rPr>
          <w:color w:val="000000"/>
          <w:szCs w:val="18"/>
        </w:rPr>
        <w:t>sible, scolarisation secondaire en rapport avec les b</w:t>
      </w:r>
      <w:r w:rsidRPr="00D25E6D">
        <w:rPr>
          <w:color w:val="000000"/>
          <w:szCs w:val="18"/>
        </w:rPr>
        <w:t>e</w:t>
      </w:r>
      <w:r w:rsidRPr="00D25E6D">
        <w:rPr>
          <w:color w:val="000000"/>
          <w:szCs w:val="18"/>
        </w:rPr>
        <w:t>soins énormes de cadres divers, introduction de la langue maternelle (ou d'une langue africaine). Or les tâches d'édification économique, sociale et politique, appellent un développement impératif de l'enseign</w:t>
      </w:r>
      <w:r w:rsidRPr="00D25E6D">
        <w:rPr>
          <w:color w:val="000000"/>
          <w:szCs w:val="18"/>
        </w:rPr>
        <w:t>e</w:t>
      </w:r>
      <w:r w:rsidRPr="00D25E6D">
        <w:rPr>
          <w:color w:val="000000"/>
          <w:szCs w:val="18"/>
        </w:rPr>
        <w:t>ment primaire ; ce développement à son tour implique une formation de maîtres qui revêt un caractère d'a</w:t>
      </w:r>
      <w:r w:rsidRPr="00D25E6D">
        <w:rPr>
          <w:color w:val="000000"/>
          <w:szCs w:val="18"/>
        </w:rPr>
        <w:t>u</w:t>
      </w:r>
      <w:r w:rsidRPr="00D25E6D">
        <w:rPr>
          <w:color w:val="000000"/>
          <w:szCs w:val="18"/>
        </w:rPr>
        <w:t>tant plus important que l'introduction de la langue doit être réalisée. À son tour la formation des maîtres implique le d</w:t>
      </w:r>
      <w:r w:rsidRPr="00D25E6D">
        <w:rPr>
          <w:color w:val="000000"/>
          <w:szCs w:val="18"/>
        </w:rPr>
        <w:t>é</w:t>
      </w:r>
      <w:r w:rsidRPr="00D25E6D">
        <w:rPr>
          <w:color w:val="000000"/>
          <w:szCs w:val="18"/>
        </w:rPr>
        <w:t>veloppement de la scolarisation</w:t>
      </w:r>
      <w:r>
        <w:rPr>
          <w:color w:val="000000"/>
          <w:szCs w:val="18"/>
        </w:rPr>
        <w:t xml:space="preserve"> [179] </w:t>
      </w:r>
      <w:r w:rsidRPr="00D25E6D">
        <w:rPr>
          <w:color w:val="000000"/>
          <w:szCs w:val="18"/>
        </w:rPr>
        <w:t>secondaire, qui est par ailleurs la base essentielle de la formation des cadres moyens et supérieurs qui font tragiquement défaut en Afr</w:t>
      </w:r>
      <w:r w:rsidRPr="00D25E6D">
        <w:rPr>
          <w:color w:val="000000"/>
          <w:szCs w:val="18"/>
        </w:rPr>
        <w:t>i</w:t>
      </w:r>
      <w:r w:rsidRPr="00D25E6D">
        <w:rPr>
          <w:color w:val="000000"/>
          <w:szCs w:val="18"/>
        </w:rPr>
        <w:t>que Noire.</w:t>
      </w:r>
    </w:p>
    <w:p w:rsidR="00770C05" w:rsidRPr="00D25E6D" w:rsidRDefault="00770C05" w:rsidP="00770C05">
      <w:pPr>
        <w:spacing w:before="120" w:after="120"/>
        <w:jc w:val="both"/>
      </w:pPr>
      <w:r w:rsidRPr="00D25E6D">
        <w:rPr>
          <w:color w:val="000000"/>
          <w:szCs w:val="18"/>
        </w:rPr>
        <w:t>En effet :</w:t>
      </w: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La formation des maîtres de l'enseignement pr</w:t>
      </w:r>
      <w:r w:rsidRPr="00D25E6D">
        <w:rPr>
          <w:color w:val="000000"/>
          <w:szCs w:val="18"/>
        </w:rPr>
        <w:t>i</w:t>
      </w:r>
      <w:r w:rsidRPr="00D25E6D">
        <w:rPr>
          <w:color w:val="000000"/>
          <w:szCs w:val="18"/>
        </w:rPr>
        <w:t>maire exige une base</w:t>
      </w:r>
      <w:r>
        <w:rPr>
          <w:color w:val="000000"/>
          <w:szCs w:val="18"/>
        </w:rPr>
        <w:t xml:space="preserve"> </w:t>
      </w:r>
      <w:r w:rsidRPr="00D25E6D">
        <w:rPr>
          <w:color w:val="000000"/>
          <w:szCs w:val="18"/>
        </w:rPr>
        <w:t>de culture générale sur laquelle sera greffée la formation profe</w:t>
      </w:r>
      <w:r w:rsidRPr="00D25E6D">
        <w:rPr>
          <w:color w:val="000000"/>
          <w:szCs w:val="18"/>
        </w:rPr>
        <w:t>s</w:t>
      </w:r>
      <w:r w:rsidRPr="00D25E6D">
        <w:rPr>
          <w:color w:val="000000"/>
          <w:szCs w:val="18"/>
        </w:rPr>
        <w:t>sionnelle</w:t>
      </w:r>
      <w:r>
        <w:rPr>
          <w:color w:val="000000"/>
          <w:szCs w:val="18"/>
        </w:rPr>
        <w:t xml:space="preserve"> </w:t>
      </w:r>
      <w:r w:rsidRPr="00D25E6D">
        <w:rPr>
          <w:color w:val="000000"/>
          <w:szCs w:val="18"/>
        </w:rPr>
        <w:t>proprement dite. Si l'on veut sauvegarder le niveau de l'e</w:t>
      </w:r>
      <w:r w:rsidRPr="00D25E6D">
        <w:rPr>
          <w:color w:val="000000"/>
          <w:szCs w:val="18"/>
        </w:rPr>
        <w:t>n</w:t>
      </w:r>
      <w:r w:rsidRPr="00D25E6D">
        <w:rPr>
          <w:color w:val="000000"/>
          <w:szCs w:val="18"/>
        </w:rPr>
        <w:t>seignement, la</w:t>
      </w:r>
      <w:r>
        <w:rPr>
          <w:color w:val="000000"/>
          <w:szCs w:val="18"/>
        </w:rPr>
        <w:t xml:space="preserve"> </w:t>
      </w:r>
      <w:r w:rsidRPr="00D25E6D">
        <w:rPr>
          <w:color w:val="000000"/>
          <w:szCs w:val="18"/>
        </w:rPr>
        <w:t>qualification des maîtres doit absolument être consid</w:t>
      </w:r>
      <w:r w:rsidRPr="00D25E6D">
        <w:rPr>
          <w:color w:val="000000"/>
          <w:szCs w:val="18"/>
        </w:rPr>
        <w:t>é</w:t>
      </w:r>
      <w:r w:rsidRPr="00D25E6D">
        <w:rPr>
          <w:color w:val="000000"/>
          <w:szCs w:val="18"/>
        </w:rPr>
        <w:t>rée comme un</w:t>
      </w:r>
      <w:r>
        <w:rPr>
          <w:color w:val="000000"/>
          <w:szCs w:val="18"/>
        </w:rPr>
        <w:t xml:space="preserve"> </w:t>
      </w:r>
      <w:r w:rsidRPr="00D25E6D">
        <w:rPr>
          <w:color w:val="000000"/>
          <w:szCs w:val="18"/>
        </w:rPr>
        <w:t>problème crucial : il est universellement reconnu que pour enseigner à un</w:t>
      </w:r>
      <w:r>
        <w:rPr>
          <w:color w:val="000000"/>
          <w:szCs w:val="18"/>
        </w:rPr>
        <w:t xml:space="preserve"> </w:t>
      </w:r>
      <w:r w:rsidRPr="00D25E6D">
        <w:rPr>
          <w:color w:val="000000"/>
          <w:szCs w:val="18"/>
        </w:rPr>
        <w:t>niveau déterminé, il est indispensable au maître d'avoir un niveau nettement</w:t>
      </w:r>
      <w:r>
        <w:rPr>
          <w:color w:val="000000"/>
          <w:szCs w:val="18"/>
        </w:rPr>
        <w:t xml:space="preserve"> </w:t>
      </w:r>
      <w:r w:rsidRPr="00D25E6D">
        <w:rPr>
          <w:color w:val="000000"/>
          <w:szCs w:val="18"/>
        </w:rPr>
        <w:t>supérieur. Le maître du primaire devra donc avoir reçu une instruction</w:t>
      </w:r>
      <w:r>
        <w:rPr>
          <w:color w:val="000000"/>
          <w:szCs w:val="18"/>
        </w:rPr>
        <w:t xml:space="preserve"> </w:t>
      </w:r>
      <w:r w:rsidRPr="00D25E6D">
        <w:rPr>
          <w:color w:val="000000"/>
          <w:szCs w:val="18"/>
        </w:rPr>
        <w:t>secondaire complète ou non. Par ai</w:t>
      </w:r>
      <w:r w:rsidRPr="00D25E6D">
        <w:rPr>
          <w:color w:val="000000"/>
          <w:szCs w:val="18"/>
        </w:rPr>
        <w:t>l</w:t>
      </w:r>
      <w:r w:rsidRPr="00D25E6D">
        <w:rPr>
          <w:color w:val="000000"/>
          <w:szCs w:val="18"/>
        </w:rPr>
        <w:t>leurs, il est aussi r</w:t>
      </w:r>
      <w:r w:rsidRPr="00D25E6D">
        <w:rPr>
          <w:color w:val="000000"/>
          <w:szCs w:val="18"/>
        </w:rPr>
        <w:t>e</w:t>
      </w:r>
      <w:r w:rsidRPr="00D25E6D">
        <w:rPr>
          <w:color w:val="000000"/>
          <w:szCs w:val="18"/>
        </w:rPr>
        <w:t>connu que</w:t>
      </w:r>
      <w:r>
        <w:rPr>
          <w:color w:val="000000"/>
          <w:szCs w:val="18"/>
        </w:rPr>
        <w:t xml:space="preserve"> </w:t>
      </w:r>
      <w:r w:rsidRPr="00D25E6D">
        <w:rPr>
          <w:color w:val="000000"/>
          <w:szCs w:val="18"/>
        </w:rPr>
        <w:t>l'enseignement primaire, en égard aux étapes de l'év</w:t>
      </w:r>
      <w:r w:rsidRPr="00D25E6D">
        <w:rPr>
          <w:color w:val="000000"/>
          <w:szCs w:val="18"/>
        </w:rPr>
        <w:t>o</w:t>
      </w:r>
      <w:r w:rsidRPr="00D25E6D">
        <w:rPr>
          <w:color w:val="000000"/>
          <w:szCs w:val="18"/>
        </w:rPr>
        <w:t>lution de l'enfant</w:t>
      </w:r>
      <w:r>
        <w:rPr>
          <w:color w:val="000000"/>
          <w:szCs w:val="18"/>
        </w:rPr>
        <w:t xml:space="preserve"> </w:t>
      </w:r>
      <w:r w:rsidRPr="00D25E6D">
        <w:rPr>
          <w:color w:val="000000"/>
          <w:szCs w:val="18"/>
        </w:rPr>
        <w:t>auxquelles il correspond, exige une formation pédagogique solide et</w:t>
      </w:r>
      <w:r>
        <w:rPr>
          <w:color w:val="000000"/>
          <w:szCs w:val="18"/>
        </w:rPr>
        <w:t xml:space="preserve"> </w:t>
      </w:r>
      <w:r w:rsidRPr="00D25E6D">
        <w:rPr>
          <w:color w:val="000000"/>
          <w:szCs w:val="18"/>
        </w:rPr>
        <w:t>l'aptitude à « s'imposer » aux e</w:t>
      </w:r>
      <w:r w:rsidRPr="00D25E6D">
        <w:rPr>
          <w:color w:val="000000"/>
          <w:szCs w:val="18"/>
        </w:rPr>
        <w:t>n</w:t>
      </w:r>
      <w:r w:rsidRPr="00D25E6D">
        <w:rPr>
          <w:color w:val="000000"/>
          <w:szCs w:val="18"/>
        </w:rPr>
        <w:t>fants ; il est donc particulièrement i</w:t>
      </w:r>
      <w:r w:rsidRPr="00D25E6D">
        <w:rPr>
          <w:color w:val="000000"/>
          <w:szCs w:val="18"/>
        </w:rPr>
        <w:t>n</w:t>
      </w:r>
      <w:r w:rsidRPr="00D25E6D">
        <w:rPr>
          <w:color w:val="000000"/>
          <w:szCs w:val="18"/>
        </w:rPr>
        <w:t>diqué</w:t>
      </w:r>
      <w:r>
        <w:rPr>
          <w:color w:val="000000"/>
          <w:szCs w:val="18"/>
        </w:rPr>
        <w:t xml:space="preserve"> </w:t>
      </w:r>
      <w:r w:rsidRPr="00D25E6D">
        <w:rPr>
          <w:color w:val="000000"/>
          <w:szCs w:val="18"/>
        </w:rPr>
        <w:t>que le maître du primaire soit un homme fait, et non un adolescent</w:t>
      </w:r>
      <w:r>
        <w:rPr>
          <w:color w:val="000000"/>
          <w:szCs w:val="18"/>
        </w:rPr>
        <w:t> </w:t>
      </w:r>
      <w:r>
        <w:rPr>
          <w:rStyle w:val="Appelnotedebasdep"/>
          <w:szCs w:val="18"/>
        </w:rPr>
        <w:footnoteReference w:id="25"/>
      </w:r>
      <w:r w:rsidRPr="00D25E6D">
        <w:rPr>
          <w:color w:val="000000"/>
          <w:szCs w:val="18"/>
        </w:rPr>
        <w:t>. Enfin, il est souhaitable comme tout enseignant et plus général</w:t>
      </w:r>
      <w:r w:rsidRPr="00D25E6D">
        <w:rPr>
          <w:color w:val="000000"/>
          <w:szCs w:val="18"/>
        </w:rPr>
        <w:t>e</w:t>
      </w:r>
      <w:r w:rsidRPr="00D25E6D">
        <w:rPr>
          <w:color w:val="000000"/>
          <w:szCs w:val="18"/>
        </w:rPr>
        <w:t>ment comme tout homme, qu'il puisse continuer à se perfectionner (non seulement professionnell</w:t>
      </w:r>
      <w:r w:rsidRPr="00D25E6D">
        <w:rPr>
          <w:color w:val="000000"/>
          <w:szCs w:val="18"/>
        </w:rPr>
        <w:t>e</w:t>
      </w:r>
      <w:r w:rsidRPr="00D25E6D">
        <w:rPr>
          <w:color w:val="000000"/>
          <w:szCs w:val="18"/>
        </w:rPr>
        <w:t>ment, mais de façon générale), ce qui impl</w:t>
      </w:r>
      <w:r w:rsidRPr="00D25E6D">
        <w:rPr>
          <w:color w:val="000000"/>
          <w:szCs w:val="18"/>
        </w:rPr>
        <w:t>i</w:t>
      </w:r>
      <w:r w:rsidRPr="00D25E6D">
        <w:rPr>
          <w:color w:val="000000"/>
          <w:szCs w:val="18"/>
        </w:rPr>
        <w:t>que également qu'il ait un niveau de base suffisant. Ainsi, tout conduit à réaliser la formation des maîtres du primaire à travers une fréquent</w:t>
      </w:r>
      <w:r w:rsidRPr="00D25E6D">
        <w:rPr>
          <w:color w:val="000000"/>
          <w:szCs w:val="18"/>
        </w:rPr>
        <w:t>a</w:t>
      </w:r>
      <w:r w:rsidRPr="00D25E6D">
        <w:rPr>
          <w:color w:val="000000"/>
          <w:szCs w:val="18"/>
        </w:rPr>
        <w:t>tion de l'ordre de 3 à 4 ans dans le secondaire, suivie d'une formation profe</w:t>
      </w:r>
      <w:r w:rsidRPr="00D25E6D">
        <w:rPr>
          <w:color w:val="000000"/>
          <w:szCs w:val="18"/>
        </w:rPr>
        <w:t>s</w:t>
      </w:r>
      <w:r w:rsidRPr="00D25E6D">
        <w:rPr>
          <w:color w:val="000000"/>
          <w:szCs w:val="18"/>
        </w:rPr>
        <w:t>sionnelle pendant 1 à 2 ans.</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Les cadres moyens dans les divers domaines d'activité (ense</w:t>
      </w:r>
      <w:r w:rsidRPr="00D25E6D">
        <w:rPr>
          <w:color w:val="000000"/>
          <w:szCs w:val="18"/>
        </w:rPr>
        <w:t>i</w:t>
      </w:r>
      <w:r w:rsidRPr="00D25E6D">
        <w:rPr>
          <w:color w:val="000000"/>
          <w:szCs w:val="18"/>
        </w:rPr>
        <w:t>gnement,</w:t>
      </w:r>
      <w:r>
        <w:rPr>
          <w:color w:val="000000"/>
          <w:szCs w:val="18"/>
        </w:rPr>
        <w:t xml:space="preserve"> </w:t>
      </w:r>
      <w:r w:rsidRPr="00D25E6D">
        <w:rPr>
          <w:color w:val="000000"/>
          <w:szCs w:val="18"/>
        </w:rPr>
        <w:t>santé publique, élevage, agriculture et coopération, admini</w:t>
      </w:r>
      <w:r w:rsidRPr="00D25E6D">
        <w:rPr>
          <w:color w:val="000000"/>
          <w:szCs w:val="18"/>
        </w:rPr>
        <w:t>s</w:t>
      </w:r>
      <w:r w:rsidRPr="00D25E6D">
        <w:rPr>
          <w:color w:val="000000"/>
          <w:szCs w:val="18"/>
        </w:rPr>
        <w:t>tration, etc.)</w:t>
      </w:r>
      <w:r>
        <w:rPr>
          <w:color w:val="000000"/>
          <w:szCs w:val="18"/>
        </w:rPr>
        <w:t xml:space="preserve"> </w:t>
      </w:r>
      <w:r w:rsidRPr="00D25E6D">
        <w:rPr>
          <w:color w:val="000000"/>
          <w:szCs w:val="18"/>
        </w:rPr>
        <w:t>doivent posséder une maîtrise suffisante de la spécial</w:t>
      </w:r>
      <w:r w:rsidRPr="00D25E6D">
        <w:rPr>
          <w:color w:val="000000"/>
          <w:szCs w:val="18"/>
        </w:rPr>
        <w:t>i</w:t>
      </w:r>
      <w:r w:rsidRPr="00D25E6D">
        <w:rPr>
          <w:color w:val="000000"/>
          <w:szCs w:val="18"/>
        </w:rPr>
        <w:t>té considérée, qui ne</w:t>
      </w:r>
      <w:r>
        <w:rPr>
          <w:color w:val="000000"/>
          <w:szCs w:val="18"/>
        </w:rPr>
        <w:t xml:space="preserve"> </w:t>
      </w:r>
      <w:r w:rsidRPr="00D25E6D">
        <w:rPr>
          <w:color w:val="000000"/>
          <w:szCs w:val="18"/>
        </w:rPr>
        <w:t>peut être acquise que sur la base d'une spécialis</w:t>
      </w:r>
      <w:r w:rsidRPr="00D25E6D">
        <w:rPr>
          <w:color w:val="000000"/>
          <w:szCs w:val="18"/>
        </w:rPr>
        <w:t>a</w:t>
      </w:r>
      <w:r w:rsidRPr="00D25E6D">
        <w:rPr>
          <w:color w:val="000000"/>
          <w:szCs w:val="18"/>
        </w:rPr>
        <w:t>tion qui sans être de niveau</w:t>
      </w:r>
      <w:r>
        <w:rPr>
          <w:color w:val="000000"/>
          <w:szCs w:val="18"/>
        </w:rPr>
        <w:t xml:space="preserve"> </w:t>
      </w:r>
      <w:r w:rsidRPr="00D25E6D">
        <w:rPr>
          <w:color w:val="000000"/>
          <w:szCs w:val="18"/>
        </w:rPr>
        <w:t>très élevée, n'en doit pas moins être assez sérieuse. Le niveau techn</w:t>
      </w:r>
      <w:r w:rsidRPr="00D25E6D">
        <w:rPr>
          <w:color w:val="000000"/>
          <w:szCs w:val="18"/>
        </w:rPr>
        <w:t>i</w:t>
      </w:r>
      <w:r w:rsidRPr="00D25E6D">
        <w:rPr>
          <w:color w:val="000000"/>
          <w:szCs w:val="18"/>
        </w:rPr>
        <w:t>que</w:t>
      </w:r>
      <w:r>
        <w:rPr>
          <w:color w:val="000000"/>
          <w:szCs w:val="18"/>
        </w:rPr>
        <w:t xml:space="preserve"> </w:t>
      </w:r>
      <w:r w:rsidRPr="00D25E6D">
        <w:rPr>
          <w:color w:val="000000"/>
          <w:szCs w:val="18"/>
        </w:rPr>
        <w:t>actuel est tel qu'une culture générale minimum est a</w:t>
      </w:r>
      <w:r w:rsidRPr="00D25E6D">
        <w:rPr>
          <w:color w:val="000000"/>
          <w:szCs w:val="18"/>
        </w:rPr>
        <w:t>b</w:t>
      </w:r>
      <w:r w:rsidRPr="00D25E6D">
        <w:rPr>
          <w:color w:val="000000"/>
          <w:szCs w:val="18"/>
        </w:rPr>
        <w:t>solument</w:t>
      </w:r>
      <w:r>
        <w:rPr>
          <w:color w:val="000000"/>
          <w:szCs w:val="18"/>
        </w:rPr>
        <w:t xml:space="preserve"> </w:t>
      </w:r>
      <w:r w:rsidRPr="00D25E6D">
        <w:rPr>
          <w:color w:val="000000"/>
          <w:szCs w:val="18"/>
        </w:rPr>
        <w:t>indispensable ; qu'il s'agisse de former des cadres de l'économie (f</w:t>
      </w:r>
      <w:r w:rsidRPr="00D25E6D">
        <w:rPr>
          <w:color w:val="000000"/>
          <w:szCs w:val="18"/>
        </w:rPr>
        <w:t>i</w:t>
      </w:r>
      <w:r w:rsidRPr="00D25E6D">
        <w:rPr>
          <w:color w:val="000000"/>
          <w:szCs w:val="18"/>
        </w:rPr>
        <w:t>nances,</w:t>
      </w:r>
      <w:r>
        <w:rPr>
          <w:color w:val="000000"/>
          <w:szCs w:val="18"/>
        </w:rPr>
        <w:t xml:space="preserve"> </w:t>
      </w:r>
      <w:r w:rsidRPr="00D25E6D">
        <w:rPr>
          <w:color w:val="000000"/>
          <w:szCs w:val="18"/>
        </w:rPr>
        <w:t>planification, commerce, coopération), les assistants de santé ou d'élevage</w:t>
      </w:r>
      <w:r>
        <w:rPr>
          <w:color w:val="000000"/>
          <w:szCs w:val="18"/>
        </w:rPr>
        <w:t xml:space="preserve"> </w:t>
      </w:r>
      <w:r w:rsidRPr="00D25E6D">
        <w:rPr>
          <w:color w:val="000000"/>
          <w:szCs w:val="18"/>
        </w:rPr>
        <w:t>devant être les médecins et vétér</w:t>
      </w:r>
      <w:r w:rsidRPr="00D25E6D">
        <w:rPr>
          <w:color w:val="000000"/>
          <w:szCs w:val="18"/>
        </w:rPr>
        <w:t>i</w:t>
      </w:r>
      <w:r w:rsidRPr="00D25E6D">
        <w:rPr>
          <w:color w:val="000000"/>
          <w:szCs w:val="18"/>
        </w:rPr>
        <w:t>naires de brousse, les techniciens du</w:t>
      </w:r>
      <w:r>
        <w:rPr>
          <w:color w:val="000000"/>
          <w:szCs w:val="18"/>
        </w:rPr>
        <w:t xml:space="preserve"> </w:t>
      </w:r>
      <w:r w:rsidRPr="00D25E6D">
        <w:rPr>
          <w:color w:val="000000"/>
          <w:szCs w:val="18"/>
        </w:rPr>
        <w:t>bâtiment, des travaux publics, de l'agriculture, de diverses branches</w:t>
      </w:r>
      <w:r>
        <w:rPr>
          <w:color w:val="000000"/>
          <w:szCs w:val="18"/>
        </w:rPr>
        <w:t xml:space="preserve"> </w:t>
      </w:r>
      <w:r w:rsidRPr="00D25E6D">
        <w:rPr>
          <w:color w:val="000000"/>
          <w:szCs w:val="18"/>
        </w:rPr>
        <w:t>industrielles, le niveau de base r</w:t>
      </w:r>
      <w:r w:rsidRPr="00D25E6D">
        <w:rPr>
          <w:color w:val="000000"/>
          <w:szCs w:val="18"/>
        </w:rPr>
        <w:t>e</w:t>
      </w:r>
      <w:r w:rsidRPr="00D25E6D">
        <w:rPr>
          <w:color w:val="000000"/>
          <w:szCs w:val="18"/>
        </w:rPr>
        <w:t>quis est très not</w:t>
      </w:r>
      <w:r w:rsidRPr="00D25E6D">
        <w:rPr>
          <w:color w:val="000000"/>
          <w:szCs w:val="18"/>
        </w:rPr>
        <w:t>a</w:t>
      </w:r>
      <w:r w:rsidRPr="00D25E6D">
        <w:rPr>
          <w:color w:val="000000"/>
          <w:szCs w:val="18"/>
        </w:rPr>
        <w:t>blement supérieur à celui</w:t>
      </w:r>
      <w:r>
        <w:rPr>
          <w:color w:val="000000"/>
          <w:szCs w:val="18"/>
        </w:rPr>
        <w:t xml:space="preserve"> [180] </w:t>
      </w:r>
      <w:r w:rsidRPr="00D25E6D">
        <w:rPr>
          <w:color w:val="000000"/>
          <w:szCs w:val="18"/>
        </w:rPr>
        <w:t>de la fin du primaire. C'est donc là aussi, après une scolarisation secondaire complète ou non, que la sp</w:t>
      </w:r>
      <w:r w:rsidRPr="00D25E6D">
        <w:rPr>
          <w:color w:val="000000"/>
          <w:szCs w:val="18"/>
        </w:rPr>
        <w:t>é</w:t>
      </w:r>
      <w:r w:rsidRPr="00D25E6D">
        <w:rPr>
          <w:color w:val="000000"/>
          <w:szCs w:val="18"/>
        </w:rPr>
        <w:t>cialisation pourra valablement se faire. C'est aussi le seul moyen de donner aux cadres une culture générale suffisante pour leur permettre de ne pas tomber au bout de très peu de temps dans un praticisme étroit, mais au contraire, dans leurs branches respectives, de pouvoir améliorer constamment leur qualification et de ne pas être en dehors des progrès réalisés.</w:t>
      </w:r>
    </w:p>
    <w:p w:rsidR="00770C05" w:rsidRPr="00D25E6D" w:rsidRDefault="00770C05" w:rsidP="00770C05">
      <w:pPr>
        <w:spacing w:before="120" w:after="120"/>
        <w:jc w:val="both"/>
      </w:pPr>
      <w:r w:rsidRPr="00D25E6D">
        <w:rPr>
          <w:color w:val="000000"/>
          <w:szCs w:val="18"/>
        </w:rPr>
        <w:t>c. En ce qui concerne les cadres supérieurs, dont la formation est d'un niveau théorique plus poussé, l'e</w:t>
      </w:r>
      <w:r w:rsidRPr="00D25E6D">
        <w:rPr>
          <w:color w:val="000000"/>
          <w:szCs w:val="18"/>
        </w:rPr>
        <w:t>n</w:t>
      </w:r>
      <w:r w:rsidRPr="00D25E6D">
        <w:rPr>
          <w:color w:val="000000"/>
          <w:szCs w:val="18"/>
        </w:rPr>
        <w:t>seignement secondaire complet est la seule base que l'on puisse envisager. Si les besoins sont très in</w:t>
      </w:r>
      <w:r w:rsidRPr="00D25E6D">
        <w:rPr>
          <w:color w:val="000000"/>
          <w:szCs w:val="18"/>
        </w:rPr>
        <w:t>é</w:t>
      </w:r>
      <w:r w:rsidRPr="00D25E6D">
        <w:rPr>
          <w:color w:val="000000"/>
          <w:szCs w:val="18"/>
        </w:rPr>
        <w:t>gaux, il n'en reste pas moins que le développement de l'e</w:t>
      </w:r>
      <w:r w:rsidRPr="00D25E6D">
        <w:rPr>
          <w:color w:val="000000"/>
          <w:szCs w:val="18"/>
        </w:rPr>
        <w:t>n</w:t>
      </w:r>
      <w:r w:rsidRPr="00D25E6D">
        <w:rPr>
          <w:color w:val="000000"/>
          <w:szCs w:val="18"/>
        </w:rPr>
        <w:t>seignement secondaire exige la formation de nombreux professeurs de toutes sp</w:t>
      </w:r>
      <w:r w:rsidRPr="00D25E6D">
        <w:rPr>
          <w:color w:val="000000"/>
          <w:szCs w:val="18"/>
        </w:rPr>
        <w:t>é</w:t>
      </w:r>
      <w:r w:rsidRPr="00D25E6D">
        <w:rPr>
          <w:color w:val="000000"/>
          <w:szCs w:val="18"/>
        </w:rPr>
        <w:t>cialités. Les efforts dans ce sens doivent être d'autant plus importants que le nombre actuel de professeurs est très faible. De même, la fo</w:t>
      </w:r>
      <w:r w:rsidRPr="00D25E6D">
        <w:rPr>
          <w:color w:val="000000"/>
          <w:szCs w:val="18"/>
        </w:rPr>
        <w:t>r</w:t>
      </w:r>
      <w:r w:rsidRPr="00D25E6D">
        <w:rPr>
          <w:color w:val="000000"/>
          <w:szCs w:val="18"/>
        </w:rPr>
        <w:t>mation d'ingénieurs, de médecins spécialistes, de vétérinaires, d'agr</w:t>
      </w:r>
      <w:r w:rsidRPr="00D25E6D">
        <w:rPr>
          <w:color w:val="000000"/>
          <w:szCs w:val="18"/>
        </w:rPr>
        <w:t>o</w:t>
      </w:r>
      <w:r w:rsidRPr="00D25E6D">
        <w:rPr>
          <w:color w:val="000000"/>
          <w:szCs w:val="18"/>
        </w:rPr>
        <w:t>nomes, d'économistes, revêt une importance capitale pour un véritable dév</w:t>
      </w:r>
      <w:r w:rsidRPr="00D25E6D">
        <w:rPr>
          <w:color w:val="000000"/>
          <w:szCs w:val="18"/>
        </w:rPr>
        <w:t>e</w:t>
      </w:r>
      <w:r w:rsidRPr="00D25E6D">
        <w:rPr>
          <w:color w:val="000000"/>
          <w:szCs w:val="18"/>
        </w:rPr>
        <w:t>loppement des pays de l'Afrique Noire.</w:t>
      </w:r>
    </w:p>
    <w:p w:rsidR="00770C05" w:rsidRPr="00D25E6D" w:rsidRDefault="00770C05" w:rsidP="00770C05">
      <w:pPr>
        <w:spacing w:before="120" w:after="120"/>
        <w:jc w:val="both"/>
      </w:pPr>
      <w:r w:rsidRPr="00D25E6D">
        <w:rPr>
          <w:color w:val="000000"/>
          <w:szCs w:val="18"/>
        </w:rPr>
        <w:t>La conclusion qui s'impose est que la clef de presque tous les pr</w:t>
      </w:r>
      <w:r w:rsidRPr="00D25E6D">
        <w:rPr>
          <w:color w:val="000000"/>
          <w:szCs w:val="18"/>
        </w:rPr>
        <w:t>o</w:t>
      </w:r>
      <w:r w:rsidRPr="00D25E6D">
        <w:rPr>
          <w:color w:val="000000"/>
          <w:szCs w:val="18"/>
        </w:rPr>
        <w:t>blèmes réside dans un développement préalable et conséquent de l'e</w:t>
      </w:r>
      <w:r w:rsidRPr="00D25E6D">
        <w:rPr>
          <w:color w:val="000000"/>
          <w:szCs w:val="18"/>
        </w:rPr>
        <w:t>n</w:t>
      </w:r>
      <w:r w:rsidRPr="00D25E6D">
        <w:rPr>
          <w:color w:val="000000"/>
          <w:szCs w:val="18"/>
        </w:rPr>
        <w:t>seignement secondaire. Il est certain que cela implique un certain d</w:t>
      </w:r>
      <w:r w:rsidRPr="00D25E6D">
        <w:rPr>
          <w:color w:val="000000"/>
          <w:szCs w:val="18"/>
        </w:rPr>
        <w:t>é</w:t>
      </w:r>
      <w:r w:rsidRPr="00D25E6D">
        <w:rPr>
          <w:color w:val="000000"/>
          <w:szCs w:val="18"/>
        </w:rPr>
        <w:t>veloppement de l'enseignement primaire, ne serait-ce que pour fou</w:t>
      </w:r>
      <w:r w:rsidRPr="00D25E6D">
        <w:rPr>
          <w:color w:val="000000"/>
          <w:szCs w:val="18"/>
        </w:rPr>
        <w:t>r</w:t>
      </w:r>
      <w:r w:rsidRPr="00D25E6D">
        <w:rPr>
          <w:color w:val="000000"/>
          <w:szCs w:val="18"/>
        </w:rPr>
        <w:t>nir, d'abord une base de sélection assez large pour le secondaire (dans la période transitoire où tous les enfants ne peuvent y accéder), et e</w:t>
      </w:r>
      <w:r w:rsidRPr="00D25E6D">
        <w:rPr>
          <w:color w:val="000000"/>
          <w:szCs w:val="18"/>
        </w:rPr>
        <w:t>n</w:t>
      </w:r>
      <w:r w:rsidRPr="00D25E6D">
        <w:rPr>
          <w:color w:val="000000"/>
          <w:szCs w:val="18"/>
        </w:rPr>
        <w:t>suite pour te</w:t>
      </w:r>
      <w:r w:rsidRPr="00D25E6D">
        <w:rPr>
          <w:color w:val="000000"/>
          <w:szCs w:val="18"/>
        </w:rPr>
        <w:t>n</w:t>
      </w:r>
      <w:r w:rsidRPr="00D25E6D">
        <w:rPr>
          <w:color w:val="000000"/>
          <w:szCs w:val="18"/>
        </w:rPr>
        <w:t>dre, même dans les conditions d'un effort principal porté sur le secondaire, à réaliser partiellement et progressivement la gén</w:t>
      </w:r>
      <w:r w:rsidRPr="00D25E6D">
        <w:rPr>
          <w:color w:val="000000"/>
          <w:szCs w:val="18"/>
        </w:rPr>
        <w:t>é</w:t>
      </w:r>
      <w:r w:rsidRPr="00D25E6D">
        <w:rPr>
          <w:color w:val="000000"/>
          <w:szCs w:val="18"/>
        </w:rPr>
        <w:t>ralisation du primaire. On doit d'autant plus accorder une prééminence transitoire à la progression du secondaire qu'il présente un retard rel</w:t>
      </w:r>
      <w:r w:rsidRPr="00D25E6D">
        <w:rPr>
          <w:color w:val="000000"/>
          <w:szCs w:val="18"/>
        </w:rPr>
        <w:t>a</w:t>
      </w:r>
      <w:r w:rsidRPr="00D25E6D">
        <w:rPr>
          <w:color w:val="000000"/>
          <w:szCs w:val="18"/>
        </w:rPr>
        <w:t>tif considérable par rapport au primaire dans tous les pays de l'Afrique Noire actuelle. C'est d'ailleurs ce retard (consciemment voulu et réal</w:t>
      </w:r>
      <w:r w:rsidRPr="00D25E6D">
        <w:rPr>
          <w:color w:val="000000"/>
          <w:szCs w:val="18"/>
        </w:rPr>
        <w:t>i</w:t>
      </w:r>
      <w:r w:rsidRPr="00D25E6D">
        <w:rPr>
          <w:color w:val="000000"/>
          <w:szCs w:val="18"/>
        </w:rPr>
        <w:t>sé sous le régime colonial) qui explique le manque de cadres moyens et supérieurs, alors que les titulaires du Certificat d'études « tra</w:t>
      </w:r>
      <w:r w:rsidRPr="00D25E6D">
        <w:rPr>
          <w:color w:val="000000"/>
          <w:szCs w:val="18"/>
        </w:rPr>
        <w:t>î</w:t>
      </w:r>
      <w:r w:rsidRPr="00D25E6D">
        <w:rPr>
          <w:color w:val="000000"/>
          <w:szCs w:val="18"/>
        </w:rPr>
        <w:t>nent » dans les rues de bien des villes et vi</w:t>
      </w:r>
      <w:r w:rsidRPr="00D25E6D">
        <w:rPr>
          <w:color w:val="000000"/>
          <w:szCs w:val="18"/>
        </w:rPr>
        <w:t>l</w:t>
      </w:r>
      <w:r w:rsidRPr="00D25E6D">
        <w:rPr>
          <w:color w:val="000000"/>
          <w:szCs w:val="18"/>
        </w:rPr>
        <w:t>lages africains. Par ailleurs il est illusoire de penser (comme semblent le faire un certain nombre de go</w:t>
      </w:r>
      <w:r w:rsidRPr="00D25E6D">
        <w:rPr>
          <w:color w:val="000000"/>
          <w:szCs w:val="18"/>
        </w:rPr>
        <w:t>u</w:t>
      </w:r>
      <w:r w:rsidRPr="00D25E6D">
        <w:rPr>
          <w:color w:val="000000"/>
          <w:szCs w:val="18"/>
        </w:rPr>
        <w:t>vernements d'États africains) que la seule scolarisation primaire permettra de faire face aux problèmes éc</w:t>
      </w:r>
      <w:r w:rsidRPr="00D25E6D">
        <w:rPr>
          <w:color w:val="000000"/>
          <w:szCs w:val="18"/>
        </w:rPr>
        <w:t>o</w:t>
      </w:r>
      <w:r w:rsidRPr="00D25E6D">
        <w:rPr>
          <w:color w:val="000000"/>
          <w:szCs w:val="18"/>
        </w:rPr>
        <w:t>nomiques (développement de la production agricole en particulier) dans l'immédiat, encore moins dans le cas d'une scolarisation « accélérée » (donc raccou</w:t>
      </w:r>
      <w:r w:rsidRPr="00D25E6D">
        <w:rPr>
          <w:color w:val="000000"/>
          <w:szCs w:val="18"/>
        </w:rPr>
        <w:t>r</w:t>
      </w:r>
      <w:r w:rsidRPr="00D25E6D">
        <w:rPr>
          <w:color w:val="000000"/>
          <w:szCs w:val="18"/>
        </w:rPr>
        <w:t>cie). L'âge moyen des enfants à la fin de l'enseign</w:t>
      </w:r>
      <w:r w:rsidRPr="00D25E6D">
        <w:rPr>
          <w:color w:val="000000"/>
          <w:szCs w:val="18"/>
        </w:rPr>
        <w:t>e</w:t>
      </w:r>
      <w:r w:rsidRPr="00D25E6D">
        <w:rPr>
          <w:color w:val="000000"/>
          <w:szCs w:val="18"/>
        </w:rPr>
        <w:t>ment primaire, étant de 12 à 13 ans, ils ne peuvent</w:t>
      </w:r>
      <w:r>
        <w:rPr>
          <w:color w:val="000000"/>
          <w:szCs w:val="18"/>
        </w:rPr>
        <w:t xml:space="preserve"> [181] </w:t>
      </w:r>
      <w:r w:rsidRPr="00D25E6D">
        <w:rPr>
          <w:color w:val="000000"/>
          <w:szCs w:val="18"/>
        </w:rPr>
        <w:t>être véritablement insérés avec efficacité dans la production. Les tentatives tenaces de certains experts étrangers (français et autres) en vue d'orienter la pol</w:t>
      </w:r>
      <w:r w:rsidRPr="00D25E6D">
        <w:rPr>
          <w:color w:val="000000"/>
          <w:szCs w:val="18"/>
        </w:rPr>
        <w:t>i</w:t>
      </w:r>
      <w:r w:rsidRPr="00D25E6D">
        <w:rPr>
          <w:color w:val="000000"/>
          <w:szCs w:val="18"/>
        </w:rPr>
        <w:t>tique des gouvernements africains dont ils sont les conseillers vers ce type de « scolarisation-accélérée-pour-enfants-de-paysans » au détriment d'une alphabétis</w:t>
      </w:r>
      <w:r w:rsidRPr="00D25E6D">
        <w:rPr>
          <w:color w:val="000000"/>
          <w:szCs w:val="18"/>
        </w:rPr>
        <w:t>a</w:t>
      </w:r>
      <w:r w:rsidRPr="00D25E6D">
        <w:rPr>
          <w:color w:val="000000"/>
          <w:szCs w:val="18"/>
        </w:rPr>
        <w:t>tion des adultes (qui tout de même constituent la population active du point de vue économique, social et politique) en disent long sur le manque de sérieux et le sab</w:t>
      </w:r>
      <w:r w:rsidRPr="00D25E6D">
        <w:rPr>
          <w:color w:val="000000"/>
          <w:szCs w:val="18"/>
        </w:rPr>
        <w:t>o</w:t>
      </w:r>
      <w:r w:rsidRPr="00D25E6D">
        <w:rPr>
          <w:color w:val="000000"/>
          <w:szCs w:val="18"/>
        </w:rPr>
        <w:t>tage systématique dont ces experts sont les inspirateurs intéressés. Ainsi lors d'une des Conférences des M</w:t>
      </w:r>
      <w:r w:rsidRPr="00D25E6D">
        <w:rPr>
          <w:color w:val="000000"/>
          <w:szCs w:val="18"/>
        </w:rPr>
        <w:t>i</w:t>
      </w:r>
      <w:r w:rsidRPr="00D25E6D">
        <w:rPr>
          <w:color w:val="000000"/>
          <w:szCs w:val="18"/>
        </w:rPr>
        <w:t>nistres de l'Éducation de 34 États africains, tenue à Paris, la résolution adoptée déclare : « qu'ils estiment nécessaire... d'intensifier l'ense</w:t>
      </w:r>
      <w:r w:rsidRPr="00D25E6D">
        <w:rPr>
          <w:color w:val="000000"/>
          <w:szCs w:val="18"/>
        </w:rPr>
        <w:t>i</w:t>
      </w:r>
      <w:r w:rsidRPr="00D25E6D">
        <w:rPr>
          <w:color w:val="000000"/>
          <w:szCs w:val="18"/>
        </w:rPr>
        <w:t>gnement rural et d'adapter l'école rurale au milieu rural, notamment à l'agriculture et l'artisanat, cela afin de rendre la vie du cultivateur aussi attrayante et aussi pleine que la vie du citadin » (Le Monde, 1er et 2 avril 1962).</w:t>
      </w:r>
    </w:p>
    <w:p w:rsidR="00770C05" w:rsidRPr="00D25E6D" w:rsidRDefault="00770C05" w:rsidP="00770C05">
      <w:pPr>
        <w:spacing w:before="120" w:after="120"/>
        <w:jc w:val="both"/>
      </w:pPr>
      <w:r w:rsidRPr="00D25E6D">
        <w:rPr>
          <w:color w:val="000000"/>
          <w:szCs w:val="18"/>
        </w:rPr>
        <w:t>La même conférence, il est vrai, estime également nécessaire « d'entreprendre et de développer la r</w:t>
      </w:r>
      <w:r w:rsidRPr="00D25E6D">
        <w:rPr>
          <w:color w:val="000000"/>
          <w:szCs w:val="18"/>
        </w:rPr>
        <w:t>e</w:t>
      </w:r>
      <w:r w:rsidRPr="00D25E6D">
        <w:rPr>
          <w:color w:val="000000"/>
          <w:szCs w:val="18"/>
        </w:rPr>
        <w:t>cherche et les expériences sur les techniques d'ense</w:t>
      </w:r>
      <w:r w:rsidRPr="00D25E6D">
        <w:rPr>
          <w:color w:val="000000"/>
          <w:szCs w:val="18"/>
        </w:rPr>
        <w:t>i</w:t>
      </w:r>
      <w:r w:rsidRPr="00D25E6D">
        <w:rPr>
          <w:color w:val="000000"/>
          <w:szCs w:val="18"/>
        </w:rPr>
        <w:t>gnement des langues, dans la langue maternelle et dans des langues autres que la langue maternelle, et dans ce cas de prendre des mesures en vue d'enseigner une seconde langue de grande communication ».</w:t>
      </w:r>
    </w:p>
    <w:p w:rsidR="00770C05" w:rsidRPr="00D25E6D" w:rsidRDefault="00770C05" w:rsidP="00770C05">
      <w:pPr>
        <w:spacing w:before="120" w:after="120"/>
        <w:jc w:val="both"/>
      </w:pPr>
      <w:r w:rsidRPr="00D25E6D">
        <w:rPr>
          <w:color w:val="000000"/>
          <w:szCs w:val="18"/>
        </w:rPr>
        <w:t>Voilà qui en dit long sur les arrières-pensées qui guident l'organ</w:t>
      </w:r>
      <w:r w:rsidRPr="00D25E6D">
        <w:rPr>
          <w:color w:val="000000"/>
          <w:szCs w:val="18"/>
        </w:rPr>
        <w:t>i</w:t>
      </w:r>
      <w:r w:rsidRPr="00D25E6D">
        <w:rPr>
          <w:color w:val="000000"/>
          <w:szCs w:val="18"/>
        </w:rPr>
        <w:t>sation de l'enseignement rural : il est en effet implicitement admis que l'école rurale (école de brousse) doit préparer les enfants à devenir exclusivement des cultivateurs ; de plus, les objectifs expl</w:t>
      </w:r>
      <w:r w:rsidRPr="00D25E6D">
        <w:rPr>
          <w:color w:val="000000"/>
          <w:szCs w:val="18"/>
        </w:rPr>
        <w:t>i</w:t>
      </w:r>
      <w:r w:rsidRPr="00D25E6D">
        <w:rPr>
          <w:color w:val="000000"/>
          <w:szCs w:val="18"/>
        </w:rPr>
        <w:t>citement proclamés montrent quelle conception bien pauvre de l'éducation en ont les ministres africains responsables : rendre la vie du cultivateur plus a</w:t>
      </w:r>
      <w:r w:rsidRPr="00D25E6D">
        <w:rPr>
          <w:color w:val="000000"/>
          <w:szCs w:val="18"/>
        </w:rPr>
        <w:t>t</w:t>
      </w:r>
      <w:r w:rsidRPr="00D25E6D">
        <w:rPr>
          <w:color w:val="000000"/>
          <w:szCs w:val="18"/>
        </w:rPr>
        <w:t>trayante, les membres d'une troupe théâtrale... ou d'un orchestre ne viseraient pas mieux... Quant à l'ense</w:t>
      </w:r>
      <w:r w:rsidRPr="00D25E6D">
        <w:rPr>
          <w:color w:val="000000"/>
          <w:szCs w:val="18"/>
        </w:rPr>
        <w:t>i</w:t>
      </w:r>
      <w:r w:rsidRPr="00D25E6D">
        <w:rPr>
          <w:color w:val="000000"/>
          <w:szCs w:val="18"/>
        </w:rPr>
        <w:t>gnement en langue africaine, on peut remarquer qu'une question aussi importante est noyée dans « l'enseignement des langues en général », mieux, que la perspective, même à l'échelon de la recherche, de la mise en œuvre d'une telle d</w:t>
      </w:r>
      <w:r w:rsidRPr="00D25E6D">
        <w:rPr>
          <w:color w:val="000000"/>
          <w:szCs w:val="18"/>
        </w:rPr>
        <w:t>é</w:t>
      </w:r>
      <w:r w:rsidRPr="00D25E6D">
        <w:rPr>
          <w:color w:val="000000"/>
          <w:szCs w:val="18"/>
        </w:rPr>
        <w:t>cision est subordonnée à des mesures concernant « l'enseignement d'une s</w:t>
      </w:r>
      <w:r w:rsidRPr="00D25E6D">
        <w:rPr>
          <w:color w:val="000000"/>
          <w:szCs w:val="18"/>
        </w:rPr>
        <w:t>e</w:t>
      </w:r>
      <w:r w:rsidRPr="00D25E6D">
        <w:rPr>
          <w:color w:val="000000"/>
          <w:szCs w:val="18"/>
        </w:rPr>
        <w:t>conde langue de grande communication ». Il est pour le moins difficile de voir le lien d'une telle langue avec les « </w:t>
      </w:r>
      <w:r>
        <w:rPr>
          <w:color w:val="000000"/>
          <w:szCs w:val="18"/>
        </w:rPr>
        <w:t>attractions » pr</w:t>
      </w:r>
      <w:r>
        <w:rPr>
          <w:color w:val="000000"/>
          <w:szCs w:val="18"/>
        </w:rPr>
        <w:t>o</w:t>
      </w:r>
      <w:r w:rsidRPr="00D25E6D">
        <w:rPr>
          <w:color w:val="000000"/>
          <w:szCs w:val="18"/>
        </w:rPr>
        <w:t>mises au cultivateur afr</w:t>
      </w:r>
      <w:r w:rsidRPr="00D25E6D">
        <w:rPr>
          <w:color w:val="000000"/>
          <w:szCs w:val="18"/>
        </w:rPr>
        <w:t>i</w:t>
      </w:r>
      <w:r w:rsidRPr="00D25E6D">
        <w:rPr>
          <w:color w:val="000000"/>
          <w:szCs w:val="18"/>
        </w:rPr>
        <w:t>cain !</w:t>
      </w:r>
    </w:p>
    <w:p w:rsidR="00770C05" w:rsidRPr="00D25E6D" w:rsidRDefault="00770C05" w:rsidP="00770C05">
      <w:pPr>
        <w:spacing w:before="120" w:after="120"/>
        <w:jc w:val="both"/>
      </w:pPr>
      <w:r w:rsidRPr="00D25E6D">
        <w:rPr>
          <w:color w:val="000000"/>
          <w:szCs w:val="18"/>
        </w:rPr>
        <w:t>Par contre, la « seconde langue de grande co</w:t>
      </w:r>
      <w:r w:rsidRPr="00D25E6D">
        <w:rPr>
          <w:color w:val="000000"/>
          <w:szCs w:val="18"/>
        </w:rPr>
        <w:t>m</w:t>
      </w:r>
      <w:r w:rsidRPr="00D25E6D">
        <w:rPr>
          <w:color w:val="000000"/>
          <w:szCs w:val="18"/>
        </w:rPr>
        <w:t>munication » étant, cela va de soi, une langue europée</w:t>
      </w:r>
      <w:r w:rsidRPr="00D25E6D">
        <w:rPr>
          <w:color w:val="000000"/>
          <w:szCs w:val="18"/>
        </w:rPr>
        <w:t>n</w:t>
      </w:r>
      <w:r w:rsidRPr="00D25E6D">
        <w:rPr>
          <w:color w:val="000000"/>
          <w:szCs w:val="18"/>
        </w:rPr>
        <w:t>ne, il ne s'agit rien moins que d'une « codific</w:t>
      </w:r>
      <w:r w:rsidRPr="00D25E6D">
        <w:rPr>
          <w:color w:val="000000"/>
          <w:szCs w:val="18"/>
        </w:rPr>
        <w:t>a</w:t>
      </w:r>
      <w:r w:rsidRPr="00D25E6D">
        <w:rPr>
          <w:color w:val="000000"/>
          <w:szCs w:val="18"/>
        </w:rPr>
        <w:t>tion » de la situation actuelle, et cela d'autant plus que c'est en</w:t>
      </w:r>
      <w:r>
        <w:rPr>
          <w:color w:val="000000"/>
          <w:szCs w:val="18"/>
        </w:rPr>
        <w:t xml:space="preserve"> [182] </w:t>
      </w:r>
      <w:r w:rsidRPr="00D25E6D">
        <w:rPr>
          <w:color w:val="000000"/>
          <w:szCs w:val="18"/>
        </w:rPr>
        <w:t>fait</w:t>
      </w:r>
      <w:r>
        <w:rPr>
          <w:color w:val="000000"/>
          <w:szCs w:val="18"/>
        </w:rPr>
        <w:t xml:space="preserve"> </w:t>
      </w:r>
      <w:r w:rsidRPr="00D25E6D">
        <w:rPr>
          <w:color w:val="000000"/>
          <w:szCs w:val="18"/>
        </w:rPr>
        <w:t>cette</w:t>
      </w:r>
      <w:r>
        <w:rPr>
          <w:color w:val="000000"/>
          <w:szCs w:val="18"/>
        </w:rPr>
        <w:t xml:space="preserve"> </w:t>
      </w:r>
      <w:r w:rsidRPr="00D25E6D">
        <w:rPr>
          <w:color w:val="000000"/>
          <w:szCs w:val="18"/>
        </w:rPr>
        <w:t>«</w:t>
      </w:r>
      <w:r>
        <w:rPr>
          <w:color w:val="000000"/>
          <w:szCs w:val="18"/>
        </w:rPr>
        <w:t xml:space="preserve"> </w:t>
      </w:r>
      <w:r w:rsidRPr="00D25E6D">
        <w:rPr>
          <w:color w:val="000000"/>
          <w:szCs w:val="18"/>
        </w:rPr>
        <w:t>seconde</w:t>
      </w:r>
      <w:r>
        <w:rPr>
          <w:color w:val="000000"/>
          <w:szCs w:val="18"/>
        </w:rPr>
        <w:t xml:space="preserve"> </w:t>
      </w:r>
      <w:r w:rsidRPr="00D25E6D">
        <w:rPr>
          <w:color w:val="000000"/>
          <w:szCs w:val="18"/>
        </w:rPr>
        <w:t>langue</w:t>
      </w:r>
      <w:r>
        <w:rPr>
          <w:color w:val="000000"/>
          <w:szCs w:val="18"/>
        </w:rPr>
        <w:t xml:space="preserve"> </w:t>
      </w:r>
      <w:r w:rsidRPr="00D25E6D">
        <w:rPr>
          <w:color w:val="000000"/>
          <w:szCs w:val="18"/>
        </w:rPr>
        <w:t>»</w:t>
      </w:r>
      <w:r>
        <w:rPr>
          <w:color w:val="000000"/>
          <w:szCs w:val="18"/>
        </w:rPr>
        <w:t xml:space="preserve"> </w:t>
      </w:r>
      <w:r w:rsidRPr="00D25E6D">
        <w:rPr>
          <w:color w:val="000000"/>
          <w:szCs w:val="18"/>
        </w:rPr>
        <w:t>qui</w:t>
      </w:r>
      <w:r>
        <w:rPr>
          <w:color w:val="000000"/>
          <w:szCs w:val="18"/>
        </w:rPr>
        <w:t xml:space="preserve"> </w:t>
      </w:r>
      <w:r w:rsidRPr="00D25E6D">
        <w:rPr>
          <w:color w:val="000000"/>
          <w:szCs w:val="18"/>
        </w:rPr>
        <w:t>se</w:t>
      </w:r>
      <w:r>
        <w:rPr>
          <w:color w:val="000000"/>
          <w:szCs w:val="18"/>
        </w:rPr>
        <w:t xml:space="preserve"> </w:t>
      </w:r>
      <w:r w:rsidRPr="00D25E6D">
        <w:rPr>
          <w:color w:val="000000"/>
          <w:szCs w:val="18"/>
        </w:rPr>
        <w:t>trouve</w:t>
      </w:r>
      <w:r>
        <w:rPr>
          <w:color w:val="000000"/>
          <w:szCs w:val="18"/>
        </w:rPr>
        <w:t xml:space="preserve"> </w:t>
      </w:r>
      <w:r w:rsidRPr="00D25E6D">
        <w:rPr>
          <w:color w:val="000000"/>
          <w:szCs w:val="18"/>
        </w:rPr>
        <w:t>être</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langue</w:t>
      </w:r>
      <w:r>
        <w:rPr>
          <w:color w:val="000000"/>
          <w:szCs w:val="18"/>
        </w:rPr>
        <w:t xml:space="preserve"> </w:t>
      </w:r>
      <w:r w:rsidRPr="00D25E6D">
        <w:rPr>
          <w:color w:val="000000"/>
          <w:szCs w:val="18"/>
        </w:rPr>
        <w:t>a</w:t>
      </w:r>
      <w:r w:rsidRPr="00D25E6D">
        <w:rPr>
          <w:color w:val="000000"/>
          <w:szCs w:val="18"/>
        </w:rPr>
        <w:t>c</w:t>
      </w:r>
      <w:r w:rsidRPr="00D25E6D">
        <w:rPr>
          <w:color w:val="000000"/>
          <w:szCs w:val="18"/>
        </w:rPr>
        <w:t>tuelle d'enseignement.</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35" w:name="Education_Afrique_pt_3_ch_08_C"/>
      <w:r w:rsidRPr="00D25E6D">
        <w:t>C. Problèmes économiques et financiers</w:t>
      </w:r>
    </w:p>
    <w:bookmarkEnd w:id="35"/>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Une étude des problèmes de scolarisation dans les pays de l'Afr</w:t>
      </w:r>
      <w:r w:rsidRPr="00D25E6D">
        <w:rPr>
          <w:color w:val="000000"/>
          <w:szCs w:val="18"/>
        </w:rPr>
        <w:t>i</w:t>
      </w:r>
      <w:r w:rsidRPr="00D25E6D">
        <w:rPr>
          <w:color w:val="000000"/>
          <w:szCs w:val="18"/>
        </w:rPr>
        <w:t>que Noire contemporaine ne peut sous aucun prétexte passer sous s</w:t>
      </w:r>
      <w:r w:rsidRPr="00D25E6D">
        <w:rPr>
          <w:color w:val="000000"/>
          <w:szCs w:val="18"/>
        </w:rPr>
        <w:t>i</w:t>
      </w:r>
      <w:r w:rsidRPr="00D25E6D">
        <w:rPr>
          <w:color w:val="000000"/>
          <w:szCs w:val="18"/>
        </w:rPr>
        <w:t>lence les questions éc</w:t>
      </w:r>
      <w:r w:rsidRPr="00D25E6D">
        <w:rPr>
          <w:color w:val="000000"/>
          <w:szCs w:val="18"/>
        </w:rPr>
        <w:t>o</w:t>
      </w:r>
      <w:r w:rsidRPr="00D25E6D">
        <w:rPr>
          <w:color w:val="000000"/>
          <w:szCs w:val="18"/>
        </w:rPr>
        <w:t>nomiques et financières liées à la scolarisation. Leur importance et leur acuité nous font on devoir imp</w:t>
      </w:r>
      <w:r w:rsidRPr="00D25E6D">
        <w:rPr>
          <w:color w:val="000000"/>
          <w:szCs w:val="18"/>
        </w:rPr>
        <w:t>é</w:t>
      </w:r>
      <w:r w:rsidRPr="00D25E6D">
        <w:rPr>
          <w:color w:val="000000"/>
          <w:szCs w:val="18"/>
        </w:rPr>
        <w:t>rieux de les examiner et cela d'autant plus que ce d</w:t>
      </w:r>
      <w:r w:rsidRPr="00D25E6D">
        <w:rPr>
          <w:color w:val="000000"/>
          <w:szCs w:val="18"/>
        </w:rPr>
        <w:t>o</w:t>
      </w:r>
      <w:r w:rsidRPr="00D25E6D">
        <w:rPr>
          <w:color w:val="000000"/>
          <w:szCs w:val="18"/>
        </w:rPr>
        <w:t>maine constitue trop souvent la base de spéculations plus ou moins gratuites de nombreux experts en même temps qu'une sorte de « question préalable » pour tous les gouvernements.</w:t>
      </w:r>
    </w:p>
    <w:p w:rsidR="00770C05" w:rsidRPr="00D25E6D" w:rsidRDefault="00770C05" w:rsidP="00770C05">
      <w:pPr>
        <w:spacing w:before="120" w:after="120"/>
        <w:jc w:val="both"/>
      </w:pPr>
      <w:r w:rsidRPr="00D25E6D">
        <w:rPr>
          <w:color w:val="000000"/>
          <w:szCs w:val="18"/>
        </w:rPr>
        <w:t>C'est un fait que toute « doctrine » de scolaris</w:t>
      </w:r>
      <w:r w:rsidRPr="00D25E6D">
        <w:rPr>
          <w:color w:val="000000"/>
          <w:szCs w:val="18"/>
        </w:rPr>
        <w:t>a</w:t>
      </w:r>
      <w:r w:rsidRPr="00D25E6D">
        <w:rPr>
          <w:color w:val="000000"/>
          <w:szCs w:val="18"/>
        </w:rPr>
        <w:t>tion élaborée sans tenir compte de la valeur des d</w:t>
      </w:r>
      <w:r w:rsidRPr="00D25E6D">
        <w:rPr>
          <w:color w:val="000000"/>
          <w:szCs w:val="18"/>
        </w:rPr>
        <w:t>é</w:t>
      </w:r>
      <w:r w:rsidRPr="00D25E6D">
        <w:rPr>
          <w:color w:val="000000"/>
          <w:szCs w:val="18"/>
        </w:rPr>
        <w:t>penses et investissements à réaliser peut se révéler inapplic</w:t>
      </w:r>
      <w:r w:rsidRPr="00D25E6D">
        <w:rPr>
          <w:color w:val="000000"/>
          <w:szCs w:val="18"/>
        </w:rPr>
        <w:t>a</w:t>
      </w:r>
      <w:r w:rsidRPr="00D25E6D">
        <w:rPr>
          <w:color w:val="000000"/>
          <w:szCs w:val="18"/>
        </w:rPr>
        <w:t>ble. C'en est un autre que la scolarisation en Afrique Noire est réputée « coûter trop cher ». Et bien que nous soyons en désaccord formel avec tous ceux qui sèment et développent l'idée suivant laquelle les états « dépensent assez » sinon « trop » pour l'enseign</w:t>
      </w:r>
      <w:r w:rsidRPr="00D25E6D">
        <w:rPr>
          <w:color w:val="000000"/>
          <w:szCs w:val="18"/>
        </w:rPr>
        <w:t>e</w:t>
      </w:r>
      <w:r w:rsidRPr="00D25E6D">
        <w:rPr>
          <w:color w:val="000000"/>
          <w:szCs w:val="18"/>
        </w:rPr>
        <w:t>ment, nous pensons effectivement que la scolarisation (si on peut qualifier ainsi la politique coloniale en m</w:t>
      </w:r>
      <w:r w:rsidRPr="00D25E6D">
        <w:rPr>
          <w:color w:val="000000"/>
          <w:szCs w:val="18"/>
        </w:rPr>
        <w:t>a</w:t>
      </w:r>
      <w:r w:rsidRPr="00D25E6D">
        <w:rPr>
          <w:color w:val="000000"/>
          <w:szCs w:val="18"/>
        </w:rPr>
        <w:t>tière d'éducation telle qu'elle a été menée avant l'accession des États africains à l'indépe</w:t>
      </w:r>
      <w:r w:rsidRPr="00D25E6D">
        <w:rPr>
          <w:color w:val="000000"/>
          <w:szCs w:val="18"/>
        </w:rPr>
        <w:t>n</w:t>
      </w:r>
      <w:r w:rsidRPr="00D25E6D">
        <w:rPr>
          <w:color w:val="000000"/>
          <w:szCs w:val="18"/>
        </w:rPr>
        <w:t>dance politique) a effectivement coûté trop cher pour les résultats a</w:t>
      </w:r>
      <w:r w:rsidRPr="00D25E6D">
        <w:rPr>
          <w:color w:val="000000"/>
          <w:szCs w:val="18"/>
        </w:rPr>
        <w:t>t</w:t>
      </w:r>
      <w:r w:rsidRPr="00D25E6D">
        <w:rPr>
          <w:color w:val="000000"/>
          <w:szCs w:val="18"/>
        </w:rPr>
        <w:t>teints. Nous aurons d'ailleurs, chemin faisant, à voir de près les ra</w:t>
      </w:r>
      <w:r w:rsidRPr="00D25E6D">
        <w:rPr>
          <w:color w:val="000000"/>
          <w:szCs w:val="18"/>
        </w:rPr>
        <w:t>i</w:t>
      </w:r>
      <w:r w:rsidRPr="00D25E6D">
        <w:rPr>
          <w:color w:val="000000"/>
          <w:szCs w:val="18"/>
        </w:rPr>
        <w:t>sons très instructives de cette situation.</w:t>
      </w:r>
    </w:p>
    <w:p w:rsidR="00770C05" w:rsidRDefault="00770C05" w:rsidP="00770C05">
      <w:pPr>
        <w:pStyle w:val="Liste2"/>
      </w:pPr>
    </w:p>
    <w:p w:rsidR="00770C05" w:rsidRPr="00D25E6D" w:rsidRDefault="00770C05" w:rsidP="00770C05">
      <w:pPr>
        <w:pStyle w:val="Liste2"/>
      </w:pPr>
      <w:r>
        <w:t>*</w:t>
      </w:r>
      <w:r>
        <w:tab/>
      </w:r>
      <w:r w:rsidRPr="00D25E6D">
        <w:t>Les dépenses liées à la scolarisation peuvent être analysées en considérant respectivement :</w:t>
      </w:r>
    </w:p>
    <w:p w:rsidR="00770C05" w:rsidRPr="00D25E6D" w:rsidRDefault="00770C05" w:rsidP="00770C05">
      <w:pPr>
        <w:pStyle w:val="Liste2"/>
      </w:pPr>
      <w:r>
        <w:t>*</w:t>
      </w:r>
      <w:r>
        <w:tab/>
      </w:r>
      <w:r w:rsidRPr="00D25E6D">
        <w:t>Les dépenses dans le domaine des constructions scolaires et de l'équipement scolaire (construction des écoles, achat du matériel sc</w:t>
      </w:r>
      <w:r w:rsidRPr="00D25E6D">
        <w:t>o</w:t>
      </w:r>
      <w:r w:rsidRPr="00D25E6D">
        <w:t>laire : meubles, livres et matériel technique).</w:t>
      </w:r>
    </w:p>
    <w:p w:rsidR="00770C05" w:rsidRPr="00D25E6D" w:rsidRDefault="00770C05" w:rsidP="00770C05">
      <w:pPr>
        <w:pStyle w:val="Liste2"/>
      </w:pPr>
      <w:r>
        <w:t>*</w:t>
      </w:r>
      <w:r>
        <w:tab/>
      </w:r>
      <w:r w:rsidRPr="00D25E6D">
        <w:t>Les dépenses d'entretien des élèves (du moins de ceux qui bén</w:t>
      </w:r>
      <w:r w:rsidRPr="00D25E6D">
        <w:t>é</w:t>
      </w:r>
      <w:r w:rsidRPr="00D25E6D">
        <w:t>ficient de bourses et allocations dive</w:t>
      </w:r>
      <w:r w:rsidRPr="00D25E6D">
        <w:t>r</w:t>
      </w:r>
      <w:r w:rsidRPr="00D25E6D">
        <w:t>ses).</w:t>
      </w:r>
    </w:p>
    <w:p w:rsidR="00770C05" w:rsidRPr="00D25E6D" w:rsidRDefault="00770C05" w:rsidP="00770C05">
      <w:pPr>
        <w:pStyle w:val="Liste2"/>
      </w:pPr>
      <w:r>
        <w:t>*</w:t>
      </w:r>
      <w:r>
        <w:tab/>
      </w:r>
      <w:r w:rsidRPr="00D25E6D">
        <w:t>Les dépenses concernant le personnel (en service ou en form</w:t>
      </w:r>
      <w:r w:rsidRPr="00D25E6D">
        <w:t>a</w:t>
      </w:r>
      <w:r w:rsidRPr="00D25E6D">
        <w:t>tion).</w:t>
      </w:r>
    </w:p>
    <w:p w:rsidR="00770C05" w:rsidRPr="00D25E6D" w:rsidRDefault="00770C05" w:rsidP="00770C05">
      <w:pPr>
        <w:pStyle w:val="Liste2"/>
      </w:pPr>
      <w:r>
        <w:t>*</w:t>
      </w:r>
      <w:r>
        <w:tab/>
      </w:r>
      <w:r w:rsidRPr="00D25E6D">
        <w:t>Les dépenses de mise en place des différents organismes et se</w:t>
      </w:r>
      <w:r w:rsidRPr="00D25E6D">
        <w:t>r</w:t>
      </w:r>
      <w:r w:rsidRPr="00D25E6D">
        <w:t>vices nécessaires à la mise en œuvre de la scolarisation (études, services pédagogiques, publ</w:t>
      </w:r>
      <w:r w:rsidRPr="00D25E6D">
        <w:t>i</w:t>
      </w:r>
      <w:r w:rsidRPr="00D25E6D">
        <w:t>cations diverses).</w:t>
      </w:r>
    </w:p>
    <w:p w:rsidR="00770C05" w:rsidRDefault="00770C05" w:rsidP="00770C05">
      <w:pPr>
        <w:pStyle w:val="Liste2"/>
      </w:pPr>
    </w:p>
    <w:p w:rsidR="00770C05" w:rsidRPr="00D25E6D" w:rsidRDefault="00770C05" w:rsidP="00770C05">
      <w:pPr>
        <w:spacing w:before="120" w:after="120"/>
        <w:jc w:val="both"/>
      </w:pPr>
      <w:r>
        <w:rPr>
          <w:color w:val="000000"/>
          <w:szCs w:val="18"/>
        </w:rPr>
        <w:t>[183]</w:t>
      </w:r>
    </w:p>
    <w:p w:rsidR="00770C05" w:rsidRPr="00D25E6D" w:rsidRDefault="00770C05" w:rsidP="00770C05">
      <w:pPr>
        <w:spacing w:before="120" w:after="120"/>
        <w:jc w:val="both"/>
      </w:pPr>
      <w:r w:rsidRPr="00D25E6D">
        <w:rPr>
          <w:color w:val="000000"/>
          <w:szCs w:val="18"/>
        </w:rPr>
        <w:t>Il est à remarquer que le volume des dépenses à prévoir est très inégalement distribué entre ces diff</w:t>
      </w:r>
      <w:r w:rsidRPr="00D25E6D">
        <w:rPr>
          <w:color w:val="000000"/>
          <w:szCs w:val="18"/>
        </w:rPr>
        <w:t>é</w:t>
      </w:r>
      <w:r w:rsidRPr="00D25E6D">
        <w:rPr>
          <w:color w:val="000000"/>
          <w:szCs w:val="18"/>
        </w:rPr>
        <w:t>rents secteurs, les plus élevées du moins en principe, étant celles relatives à la construction et l'équip</w:t>
      </w:r>
      <w:r w:rsidRPr="00D25E6D">
        <w:rPr>
          <w:color w:val="000000"/>
          <w:szCs w:val="18"/>
        </w:rPr>
        <w:t>e</w:t>
      </w:r>
      <w:r w:rsidRPr="00D25E6D">
        <w:rPr>
          <w:color w:val="000000"/>
          <w:szCs w:val="18"/>
        </w:rPr>
        <w:t>ment des établissements scolaires, au personnel enseignant et à l'entr</w:t>
      </w:r>
      <w:r w:rsidRPr="00D25E6D">
        <w:rPr>
          <w:color w:val="000000"/>
          <w:szCs w:val="18"/>
        </w:rPr>
        <w:t>e</w:t>
      </w:r>
      <w:r w:rsidRPr="00D25E6D">
        <w:rPr>
          <w:color w:val="000000"/>
          <w:szCs w:val="18"/>
        </w:rPr>
        <w:t>tien des élèves. C'est donc celles qu'il est indispensable de discuter plus particulièrement en d</w:t>
      </w:r>
      <w:r w:rsidRPr="00D25E6D">
        <w:rPr>
          <w:color w:val="000000"/>
          <w:szCs w:val="18"/>
        </w:rPr>
        <w:t>é</w:t>
      </w:r>
      <w:r w:rsidRPr="00D25E6D">
        <w:rPr>
          <w:color w:val="000000"/>
          <w:szCs w:val="18"/>
        </w:rPr>
        <w:t>tail.</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Constructions scolaires et équipement</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En ce qui concerne tout d'abord les constructions scolaires, un ce</w:t>
      </w:r>
      <w:r w:rsidRPr="00D25E6D">
        <w:rPr>
          <w:color w:val="000000"/>
          <w:szCs w:val="18"/>
        </w:rPr>
        <w:t>r</w:t>
      </w:r>
      <w:r w:rsidRPr="00D25E6D">
        <w:rPr>
          <w:color w:val="000000"/>
          <w:szCs w:val="18"/>
        </w:rPr>
        <w:t>tain nombre de remarques prélimina</w:t>
      </w:r>
      <w:r w:rsidRPr="00D25E6D">
        <w:rPr>
          <w:color w:val="000000"/>
          <w:szCs w:val="18"/>
        </w:rPr>
        <w:t>i</w:t>
      </w:r>
      <w:r w:rsidRPr="00D25E6D">
        <w:rPr>
          <w:color w:val="000000"/>
          <w:szCs w:val="18"/>
        </w:rPr>
        <w:t>res s'imposent : on doit distinguer du point de vue des dépenses, celles relatives aux écoles appelées à s'étendre notablement à travers les États à l'échelle des villages et pet</w:t>
      </w:r>
      <w:r w:rsidRPr="00D25E6D">
        <w:rPr>
          <w:color w:val="000000"/>
          <w:szCs w:val="18"/>
        </w:rPr>
        <w:t>i</w:t>
      </w:r>
      <w:r w:rsidRPr="00D25E6D">
        <w:rPr>
          <w:color w:val="000000"/>
          <w:szCs w:val="18"/>
        </w:rPr>
        <w:t>tes villes dans l'immédiat, et celles relatives à l'érection d'établiss</w:t>
      </w:r>
      <w:r w:rsidRPr="00D25E6D">
        <w:rPr>
          <w:color w:val="000000"/>
          <w:szCs w:val="18"/>
        </w:rPr>
        <w:t>e</w:t>
      </w:r>
      <w:r w:rsidRPr="00D25E6D">
        <w:rPr>
          <w:color w:val="000000"/>
          <w:szCs w:val="18"/>
        </w:rPr>
        <w:t>ments de caractère régional ou « national » (établissements compo</w:t>
      </w:r>
      <w:r w:rsidRPr="00D25E6D">
        <w:rPr>
          <w:color w:val="000000"/>
          <w:szCs w:val="18"/>
        </w:rPr>
        <w:t>r</w:t>
      </w:r>
      <w:r w:rsidRPr="00D25E6D">
        <w:rPr>
          <w:color w:val="000000"/>
          <w:szCs w:val="18"/>
        </w:rPr>
        <w:t>tant l'enseignement secondaire ou d'enseignement technique et profe</w:t>
      </w:r>
      <w:r w:rsidRPr="00D25E6D">
        <w:rPr>
          <w:color w:val="000000"/>
          <w:szCs w:val="18"/>
        </w:rPr>
        <w:t>s</w:t>
      </w:r>
      <w:r w:rsidRPr="00D25E6D">
        <w:rPr>
          <w:color w:val="000000"/>
          <w:szCs w:val="18"/>
        </w:rPr>
        <w:t>sionnel spécialisé). L'attachement profond des masses africaines à l'éducation et l'instruction de la jeune génération comme des adultes s'est déjà tr</w:t>
      </w:r>
      <w:r w:rsidRPr="00D25E6D">
        <w:rPr>
          <w:color w:val="000000"/>
          <w:szCs w:val="18"/>
        </w:rPr>
        <w:t>a</w:t>
      </w:r>
      <w:r w:rsidRPr="00D25E6D">
        <w:rPr>
          <w:color w:val="000000"/>
          <w:szCs w:val="18"/>
        </w:rPr>
        <w:t>duit, partout où l'initiative populaire a pu s'exercer, par la construction de nombreuses écoles au moyen des investissements h</w:t>
      </w:r>
      <w:r w:rsidRPr="00D25E6D">
        <w:rPr>
          <w:color w:val="000000"/>
          <w:szCs w:val="18"/>
        </w:rPr>
        <w:t>u</w:t>
      </w:r>
      <w:r w:rsidRPr="00D25E6D">
        <w:rPr>
          <w:color w:val="000000"/>
          <w:szCs w:val="18"/>
        </w:rPr>
        <w:t>mains. Ainsi en République de Gu</w:t>
      </w:r>
      <w:r w:rsidRPr="00D25E6D">
        <w:rPr>
          <w:color w:val="000000"/>
          <w:szCs w:val="18"/>
        </w:rPr>
        <w:t>i</w:t>
      </w:r>
      <w:r w:rsidRPr="00D25E6D">
        <w:rPr>
          <w:color w:val="000000"/>
          <w:szCs w:val="18"/>
        </w:rPr>
        <w:t>née, en République du Mali, les populations ont déjà pris en mains la préparation de l'avenir de leurs enfants sans attendre passivement les décisions des go</w:t>
      </w:r>
      <w:r w:rsidRPr="00D25E6D">
        <w:rPr>
          <w:color w:val="000000"/>
          <w:szCs w:val="18"/>
        </w:rPr>
        <w:t>u</w:t>
      </w:r>
      <w:r w:rsidRPr="00D25E6D">
        <w:rPr>
          <w:color w:val="000000"/>
          <w:szCs w:val="18"/>
        </w:rPr>
        <w:t>vernements. Ces manifestations d'une prise de con</w:t>
      </w:r>
      <w:r w:rsidRPr="00D25E6D">
        <w:rPr>
          <w:color w:val="000000"/>
          <w:szCs w:val="18"/>
        </w:rPr>
        <w:t>s</w:t>
      </w:r>
      <w:r w:rsidRPr="00D25E6D">
        <w:rPr>
          <w:color w:val="000000"/>
          <w:szCs w:val="18"/>
        </w:rPr>
        <w:t>cience aiguë de l'importance de l'éducation peuvent surgir partout en Afrique Noire pourvu que la p</w:t>
      </w:r>
      <w:r w:rsidRPr="00D25E6D">
        <w:rPr>
          <w:color w:val="000000"/>
          <w:szCs w:val="18"/>
        </w:rPr>
        <w:t>o</w:t>
      </w:r>
      <w:r w:rsidRPr="00D25E6D">
        <w:rPr>
          <w:color w:val="000000"/>
          <w:szCs w:val="18"/>
        </w:rPr>
        <w:t>litique des gouvernements ait une orientation véritabl</w:t>
      </w:r>
      <w:r w:rsidRPr="00D25E6D">
        <w:rPr>
          <w:color w:val="000000"/>
          <w:szCs w:val="18"/>
        </w:rPr>
        <w:t>e</w:t>
      </w:r>
      <w:r w:rsidRPr="00D25E6D">
        <w:rPr>
          <w:color w:val="000000"/>
          <w:szCs w:val="18"/>
        </w:rPr>
        <w:t>ment nationale, conforme aux intérêts et aux aspirations des masses populaires. Il d</w:t>
      </w:r>
      <w:r w:rsidRPr="00D25E6D">
        <w:rPr>
          <w:color w:val="000000"/>
          <w:szCs w:val="18"/>
        </w:rPr>
        <w:t>é</w:t>
      </w:r>
      <w:r w:rsidRPr="00D25E6D">
        <w:rPr>
          <w:color w:val="000000"/>
          <w:szCs w:val="18"/>
        </w:rPr>
        <w:t>pend donc su</w:t>
      </w:r>
      <w:r w:rsidRPr="00D25E6D">
        <w:rPr>
          <w:color w:val="000000"/>
          <w:szCs w:val="18"/>
        </w:rPr>
        <w:t>r</w:t>
      </w:r>
      <w:r w:rsidRPr="00D25E6D">
        <w:rPr>
          <w:color w:val="000000"/>
          <w:szCs w:val="18"/>
        </w:rPr>
        <w:t>tout des gouvernements des États africains, des partis politiques au pouvoir (et des populations naturell</w:t>
      </w:r>
      <w:r w:rsidRPr="00D25E6D">
        <w:rPr>
          <w:color w:val="000000"/>
          <w:szCs w:val="18"/>
        </w:rPr>
        <w:t>e</w:t>
      </w:r>
      <w:r w:rsidRPr="00D25E6D">
        <w:rPr>
          <w:color w:val="000000"/>
          <w:szCs w:val="18"/>
        </w:rPr>
        <w:t>ment) de mettre à profit les possibilités immenses de l'initi</w:t>
      </w:r>
      <w:r w:rsidRPr="00D25E6D">
        <w:rPr>
          <w:color w:val="000000"/>
          <w:szCs w:val="18"/>
        </w:rPr>
        <w:t>a</w:t>
      </w:r>
      <w:r w:rsidRPr="00D25E6D">
        <w:rPr>
          <w:color w:val="000000"/>
          <w:szCs w:val="18"/>
        </w:rPr>
        <w:t>tive créatrice populaire pour changer radicalement la position financière du problème de la con</w:t>
      </w:r>
      <w:r w:rsidRPr="00D25E6D">
        <w:rPr>
          <w:color w:val="000000"/>
          <w:szCs w:val="18"/>
        </w:rPr>
        <w:t>s</w:t>
      </w:r>
      <w:r w:rsidRPr="00D25E6D">
        <w:rPr>
          <w:color w:val="000000"/>
          <w:szCs w:val="18"/>
        </w:rPr>
        <w:t>truction des écoles. Ainsi peuvent être érigées de nombreuses éc</w:t>
      </w:r>
      <w:r w:rsidRPr="00D25E6D">
        <w:rPr>
          <w:color w:val="000000"/>
          <w:szCs w:val="18"/>
        </w:rPr>
        <w:t>o</w:t>
      </w:r>
      <w:r w:rsidRPr="00D25E6D">
        <w:rPr>
          <w:color w:val="000000"/>
          <w:szCs w:val="18"/>
        </w:rPr>
        <w:t>les, sans intervention financière i</w:t>
      </w:r>
      <w:r w:rsidRPr="00D25E6D">
        <w:rPr>
          <w:color w:val="000000"/>
          <w:szCs w:val="18"/>
        </w:rPr>
        <w:t>m</w:t>
      </w:r>
      <w:r w:rsidRPr="00D25E6D">
        <w:rPr>
          <w:color w:val="000000"/>
          <w:szCs w:val="18"/>
        </w:rPr>
        <w:t>portante du budget d'État ; du même coup, les popul</w:t>
      </w:r>
      <w:r w:rsidRPr="00D25E6D">
        <w:rPr>
          <w:color w:val="000000"/>
          <w:szCs w:val="18"/>
        </w:rPr>
        <w:t>a</w:t>
      </w:r>
      <w:r w:rsidRPr="00D25E6D">
        <w:rPr>
          <w:color w:val="000000"/>
          <w:szCs w:val="18"/>
        </w:rPr>
        <w:t>tions indiquent la véritable solution aux problèmes des matériaux de construction : selon leurs moyens, elles bâtissent en « banco » en paille ou « en dur ». Dans tous les cas les problèmes d'entretien sont vi</w:t>
      </w:r>
      <w:r w:rsidRPr="00D25E6D">
        <w:rPr>
          <w:color w:val="000000"/>
          <w:szCs w:val="18"/>
        </w:rPr>
        <w:t>r</w:t>
      </w:r>
      <w:r w:rsidRPr="00D25E6D">
        <w:rPr>
          <w:color w:val="000000"/>
          <w:szCs w:val="18"/>
        </w:rPr>
        <w:t>tuellement résolus, tant il est évident qu'après s'être donné une école, un village ou un quartier n'assistera pas à son dél</w:t>
      </w:r>
      <w:r w:rsidRPr="00D25E6D">
        <w:rPr>
          <w:color w:val="000000"/>
          <w:szCs w:val="18"/>
        </w:rPr>
        <w:t>a</w:t>
      </w:r>
      <w:r w:rsidRPr="00D25E6D">
        <w:rPr>
          <w:color w:val="000000"/>
          <w:szCs w:val="18"/>
        </w:rPr>
        <w:t>brement et sa ruine sans y remédier</w:t>
      </w:r>
      <w:r>
        <w:rPr>
          <w:color w:val="000000"/>
          <w:szCs w:val="18"/>
        </w:rPr>
        <w:t xml:space="preserve"> [184] </w:t>
      </w:r>
      <w:r w:rsidRPr="00D25E6D">
        <w:rPr>
          <w:color w:val="000000"/>
          <w:szCs w:val="18"/>
        </w:rPr>
        <w:t>à temps. On peut donc a</w:t>
      </w:r>
      <w:r w:rsidRPr="00D25E6D">
        <w:rPr>
          <w:color w:val="000000"/>
          <w:szCs w:val="18"/>
        </w:rPr>
        <w:t>f</w:t>
      </w:r>
      <w:r w:rsidRPr="00D25E6D">
        <w:rPr>
          <w:color w:val="000000"/>
          <w:szCs w:val="18"/>
        </w:rPr>
        <w:t>firmer sans être démenti par les faits, que les dépenses de budgets des États africains en matière de constructions scolaires peuvent être r</w:t>
      </w:r>
      <w:r w:rsidRPr="00D25E6D">
        <w:rPr>
          <w:color w:val="000000"/>
          <w:szCs w:val="18"/>
        </w:rPr>
        <w:t>a</w:t>
      </w:r>
      <w:r w:rsidRPr="00D25E6D">
        <w:rPr>
          <w:color w:val="000000"/>
          <w:szCs w:val="18"/>
        </w:rPr>
        <w:t>menées à un volume relativement bas. Il y aura certes à donner une aide (à l'échelon de la division administrative dont dépend la ville ou le village) qui peut prendre des formes variées (fourniture de mat</w:t>
      </w:r>
      <w:r w:rsidRPr="00D25E6D">
        <w:rPr>
          <w:color w:val="000000"/>
          <w:szCs w:val="18"/>
        </w:rPr>
        <w:t>é</w:t>
      </w:r>
      <w:r w:rsidRPr="00D25E6D">
        <w:rPr>
          <w:color w:val="000000"/>
          <w:szCs w:val="18"/>
        </w:rPr>
        <w:t>riaux indispensables mais difficiles à trouver sur place, d'ouvriers qu</w:t>
      </w:r>
      <w:r w:rsidRPr="00D25E6D">
        <w:rPr>
          <w:color w:val="000000"/>
          <w:szCs w:val="18"/>
        </w:rPr>
        <w:t>a</w:t>
      </w:r>
      <w:r w:rsidRPr="00D25E6D">
        <w:rPr>
          <w:color w:val="000000"/>
          <w:szCs w:val="18"/>
        </w:rPr>
        <w:t>lifiés pour diriger la construction, etc.). Les « économies budgétaires » réalisables s</w:t>
      </w:r>
      <w:r w:rsidRPr="00D25E6D">
        <w:rPr>
          <w:color w:val="000000"/>
          <w:szCs w:val="18"/>
        </w:rPr>
        <w:t>e</w:t>
      </w:r>
      <w:r w:rsidRPr="00D25E6D">
        <w:rPr>
          <w:color w:val="000000"/>
          <w:szCs w:val="18"/>
        </w:rPr>
        <w:t>ront d'autant plus importantes que la tendance générale est à la construction d'écoles avec les matériaux i</w:t>
      </w:r>
      <w:r w:rsidRPr="00D25E6D">
        <w:rPr>
          <w:color w:val="000000"/>
          <w:szCs w:val="18"/>
        </w:rPr>
        <w:t>m</w:t>
      </w:r>
      <w:r w:rsidRPr="00D25E6D">
        <w:rPr>
          <w:color w:val="000000"/>
          <w:szCs w:val="18"/>
        </w:rPr>
        <w:t>portés, ce qui, compte tenu de leur prix d'achat et des frais de transport suppléme</w:t>
      </w:r>
      <w:r w:rsidRPr="00D25E6D">
        <w:rPr>
          <w:color w:val="000000"/>
          <w:szCs w:val="18"/>
        </w:rPr>
        <w:t>n</w:t>
      </w:r>
      <w:r w:rsidRPr="00D25E6D">
        <w:rPr>
          <w:color w:val="000000"/>
          <w:szCs w:val="18"/>
        </w:rPr>
        <w:t>taires (la dispersion de la popul</w:t>
      </w:r>
      <w:r w:rsidRPr="00D25E6D">
        <w:rPr>
          <w:color w:val="000000"/>
          <w:szCs w:val="18"/>
        </w:rPr>
        <w:t>a</w:t>
      </w:r>
      <w:r w:rsidRPr="00D25E6D">
        <w:rPr>
          <w:color w:val="000000"/>
          <w:szCs w:val="18"/>
        </w:rPr>
        <w:t>tion étant très grande), entraîne des prix de r</w:t>
      </w:r>
      <w:r w:rsidRPr="00D25E6D">
        <w:rPr>
          <w:color w:val="000000"/>
          <w:szCs w:val="18"/>
        </w:rPr>
        <w:t>e</w:t>
      </w:r>
      <w:r w:rsidRPr="00D25E6D">
        <w:rPr>
          <w:color w:val="000000"/>
          <w:szCs w:val="18"/>
        </w:rPr>
        <w:t>vient élevés.</w:t>
      </w:r>
    </w:p>
    <w:p w:rsidR="00770C05" w:rsidRPr="00D25E6D" w:rsidRDefault="00770C05" w:rsidP="00770C05">
      <w:pPr>
        <w:spacing w:before="120" w:after="120"/>
        <w:jc w:val="both"/>
      </w:pPr>
      <w:r w:rsidRPr="00D25E6D">
        <w:rPr>
          <w:color w:val="000000"/>
          <w:szCs w:val="18"/>
        </w:rPr>
        <w:t>La construction d'établissements comportant l'enseignement s</w:t>
      </w:r>
      <w:r w:rsidRPr="00D25E6D">
        <w:rPr>
          <w:color w:val="000000"/>
          <w:szCs w:val="18"/>
        </w:rPr>
        <w:t>e</w:t>
      </w:r>
      <w:r w:rsidRPr="00D25E6D">
        <w:rPr>
          <w:color w:val="000000"/>
          <w:szCs w:val="18"/>
        </w:rPr>
        <w:t>condaire ne se pose concrètement (au moins dans une première phase) qu'à l'échelle d'un ensemble régional plus ou moins étendu. Il n'est pas illusoire de penser, malgré que les bâtiments corre</w:t>
      </w:r>
      <w:r w:rsidRPr="00D25E6D">
        <w:rPr>
          <w:color w:val="000000"/>
          <w:szCs w:val="18"/>
        </w:rPr>
        <w:t>s</w:t>
      </w:r>
      <w:r w:rsidRPr="00D25E6D">
        <w:rPr>
          <w:color w:val="000000"/>
          <w:szCs w:val="18"/>
        </w:rPr>
        <w:t>pondants doivent être plus importants, que les réalis</w:t>
      </w:r>
      <w:r w:rsidRPr="00D25E6D">
        <w:rPr>
          <w:color w:val="000000"/>
          <w:szCs w:val="18"/>
        </w:rPr>
        <w:t>a</w:t>
      </w:r>
      <w:r w:rsidRPr="00D25E6D">
        <w:rPr>
          <w:color w:val="000000"/>
          <w:szCs w:val="18"/>
        </w:rPr>
        <w:t>tions dans ce domaine puissent également dans une certaine mesure être effectuées par la population. C</w:t>
      </w:r>
      <w:r w:rsidRPr="00D25E6D">
        <w:rPr>
          <w:color w:val="000000"/>
          <w:szCs w:val="18"/>
        </w:rPr>
        <w:t>e</w:t>
      </w:r>
      <w:r w:rsidRPr="00D25E6D">
        <w:rPr>
          <w:color w:val="000000"/>
          <w:szCs w:val="18"/>
        </w:rPr>
        <w:t>pendant il apparaît plus rationnel et plus raisonnable (eu égard aux efforts divers demandés aux popul</w:t>
      </w:r>
      <w:r w:rsidRPr="00D25E6D">
        <w:rPr>
          <w:color w:val="000000"/>
          <w:szCs w:val="18"/>
        </w:rPr>
        <w:t>a</w:t>
      </w:r>
      <w:r w:rsidRPr="00D25E6D">
        <w:rPr>
          <w:color w:val="000000"/>
          <w:szCs w:val="18"/>
        </w:rPr>
        <w:t>tions) que le Budget d'État se charge, au moins dans une première étape, des créations nouvelles d'établissements du type secondaire, de l'essentiel des dépe</w:t>
      </w:r>
      <w:r w:rsidRPr="00D25E6D">
        <w:rPr>
          <w:color w:val="000000"/>
          <w:szCs w:val="18"/>
        </w:rPr>
        <w:t>n</w:t>
      </w:r>
      <w:r w:rsidRPr="00D25E6D">
        <w:rPr>
          <w:color w:val="000000"/>
          <w:szCs w:val="18"/>
        </w:rPr>
        <w:t>ses. Dans une phase ultérieure, les possibilités liées aux réalisations économ</w:t>
      </w:r>
      <w:r w:rsidRPr="00D25E6D">
        <w:rPr>
          <w:color w:val="000000"/>
          <w:szCs w:val="18"/>
        </w:rPr>
        <w:t>i</w:t>
      </w:r>
      <w:r w:rsidRPr="00D25E6D">
        <w:rPr>
          <w:color w:val="000000"/>
          <w:szCs w:val="18"/>
        </w:rPr>
        <w:t>ques pourront permettre une plus grande participation aux dépenses des organi</w:t>
      </w:r>
      <w:r w:rsidRPr="00D25E6D">
        <w:rPr>
          <w:color w:val="000000"/>
          <w:szCs w:val="18"/>
        </w:rPr>
        <w:t>s</w:t>
      </w:r>
      <w:r w:rsidRPr="00D25E6D">
        <w:rPr>
          <w:color w:val="000000"/>
          <w:szCs w:val="18"/>
        </w:rPr>
        <w:t>mes régionaux correspondants. Dans l'immédiat, une « compression » relative des dépenses, ne peut d</w:t>
      </w:r>
      <w:r w:rsidRPr="00D25E6D">
        <w:rPr>
          <w:color w:val="000000"/>
          <w:szCs w:val="18"/>
        </w:rPr>
        <w:t>é</w:t>
      </w:r>
      <w:r w:rsidRPr="00D25E6D">
        <w:rPr>
          <w:color w:val="000000"/>
          <w:szCs w:val="18"/>
        </w:rPr>
        <w:t>couler que de l'étude d'une implantation rationnelle de ces établissements. On peut rema</w:t>
      </w:r>
      <w:r w:rsidRPr="00D25E6D">
        <w:rPr>
          <w:color w:val="000000"/>
          <w:szCs w:val="18"/>
        </w:rPr>
        <w:t>r</w:t>
      </w:r>
      <w:r w:rsidRPr="00D25E6D">
        <w:rPr>
          <w:color w:val="000000"/>
          <w:szCs w:val="18"/>
        </w:rPr>
        <w:t>quer de ce point de vue que l'enseignement secondaire pouvant (et devant même) être divisé en deux cycles (complet et incomplet, co</w:t>
      </w:r>
      <w:r w:rsidRPr="00D25E6D">
        <w:rPr>
          <w:color w:val="000000"/>
          <w:szCs w:val="18"/>
        </w:rPr>
        <w:t>r</w:t>
      </w:r>
      <w:r w:rsidRPr="00D25E6D">
        <w:rPr>
          <w:color w:val="000000"/>
          <w:szCs w:val="18"/>
        </w:rPr>
        <w:t>respondant aux niveaux de formation générale des cadres moyens et des cadres supérieurs), il est plus rationnel pour tenir compte des b</w:t>
      </w:r>
      <w:r w:rsidRPr="00D25E6D">
        <w:rPr>
          <w:color w:val="000000"/>
          <w:szCs w:val="18"/>
        </w:rPr>
        <w:t>e</w:t>
      </w:r>
      <w:r w:rsidRPr="00D25E6D">
        <w:rPr>
          <w:color w:val="000000"/>
          <w:szCs w:val="18"/>
        </w:rPr>
        <w:t>soins en cadres moyens comme de la dispersion des populations, de répartir judicieusement les établissements d'ense</w:t>
      </w:r>
      <w:r w:rsidRPr="00D25E6D">
        <w:rPr>
          <w:color w:val="000000"/>
          <w:szCs w:val="18"/>
        </w:rPr>
        <w:t>i</w:t>
      </w:r>
      <w:r w:rsidRPr="00D25E6D">
        <w:rPr>
          <w:color w:val="000000"/>
          <w:szCs w:val="18"/>
        </w:rPr>
        <w:t>gnement secondaire incomplet ou complet à travers le pays. En même temps, il est de beaucoup préférable de construire des établissements d'importance notable (mille élèves) de façon à pouvoir concentrer les moyens di</w:t>
      </w:r>
      <w:r w:rsidRPr="00D25E6D">
        <w:rPr>
          <w:color w:val="000000"/>
          <w:szCs w:val="18"/>
        </w:rPr>
        <w:t>s</w:t>
      </w:r>
      <w:r w:rsidRPr="00D25E6D">
        <w:rPr>
          <w:color w:val="000000"/>
          <w:szCs w:val="18"/>
        </w:rPr>
        <w:t>ponibles. Une caractéristique remarquable de l'enseignement s</w:t>
      </w:r>
      <w:r w:rsidRPr="00D25E6D">
        <w:rPr>
          <w:color w:val="000000"/>
          <w:szCs w:val="18"/>
        </w:rPr>
        <w:t>e</w:t>
      </w:r>
      <w:r w:rsidRPr="00D25E6D">
        <w:rPr>
          <w:color w:val="000000"/>
          <w:szCs w:val="18"/>
        </w:rPr>
        <w:t>condaire dans sa forme actuelle et de ce point de vue, est la dispersion des moyens (création de petits</w:t>
      </w:r>
      <w:r>
        <w:rPr>
          <w:color w:val="000000"/>
          <w:szCs w:val="18"/>
        </w:rPr>
        <w:t xml:space="preserve"> </w:t>
      </w:r>
      <w:r w:rsidRPr="00D25E6D">
        <w:rPr>
          <w:color w:val="000000"/>
          <w:szCs w:val="18"/>
        </w:rPr>
        <w:t>établissements)</w:t>
      </w:r>
      <w:r>
        <w:rPr>
          <w:color w:val="000000"/>
          <w:szCs w:val="18"/>
        </w:rPr>
        <w:t xml:space="preserve"> </w:t>
      </w:r>
      <w:r w:rsidRPr="00D25E6D">
        <w:rPr>
          <w:color w:val="000000"/>
          <w:szCs w:val="18"/>
        </w:rPr>
        <w:t>qui</w:t>
      </w:r>
      <w:r>
        <w:rPr>
          <w:color w:val="000000"/>
          <w:szCs w:val="18"/>
        </w:rPr>
        <w:t xml:space="preserve"> </w:t>
      </w:r>
      <w:r w:rsidRPr="00D25E6D">
        <w:rPr>
          <w:color w:val="000000"/>
          <w:szCs w:val="18"/>
        </w:rPr>
        <w:t>a</w:t>
      </w:r>
      <w:r>
        <w:rPr>
          <w:color w:val="000000"/>
          <w:szCs w:val="18"/>
        </w:rPr>
        <w:t xml:space="preserve"> </w:t>
      </w:r>
      <w:r w:rsidRPr="00D25E6D">
        <w:rPr>
          <w:color w:val="000000"/>
          <w:szCs w:val="18"/>
        </w:rPr>
        <w:t>pour</w:t>
      </w:r>
      <w:r>
        <w:rPr>
          <w:color w:val="000000"/>
          <w:szCs w:val="18"/>
        </w:rPr>
        <w:t xml:space="preserve"> </w:t>
      </w:r>
      <w:r w:rsidRPr="00D25E6D">
        <w:rPr>
          <w:color w:val="000000"/>
          <w:szCs w:val="18"/>
        </w:rPr>
        <w:t>conséque</w:t>
      </w:r>
      <w:r w:rsidRPr="00D25E6D">
        <w:rPr>
          <w:color w:val="000000"/>
          <w:szCs w:val="18"/>
        </w:rPr>
        <w:t>n</w:t>
      </w:r>
      <w:r w:rsidRPr="00D25E6D">
        <w:rPr>
          <w:color w:val="000000"/>
          <w:szCs w:val="18"/>
        </w:rPr>
        <w:t>ces</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dépenses</w:t>
      </w:r>
      <w:r>
        <w:rPr>
          <w:color w:val="000000"/>
          <w:szCs w:val="18"/>
        </w:rPr>
        <w:t xml:space="preserve"> [185] </w:t>
      </w:r>
      <w:r w:rsidRPr="00D25E6D">
        <w:rPr>
          <w:color w:val="000000"/>
          <w:szCs w:val="18"/>
        </w:rPr>
        <w:t>disproportionnées en matériel (bâtiments) et personnel (un profe</w:t>
      </w:r>
      <w:r w:rsidRPr="00D25E6D">
        <w:rPr>
          <w:color w:val="000000"/>
          <w:szCs w:val="18"/>
        </w:rPr>
        <w:t>s</w:t>
      </w:r>
      <w:r w:rsidRPr="00D25E6D">
        <w:rPr>
          <w:color w:val="000000"/>
          <w:szCs w:val="18"/>
        </w:rPr>
        <w:t>seur pour 15 élèves en moyenne au lieu de 30). En même temps qu'e</w:t>
      </w:r>
      <w:r w:rsidRPr="00D25E6D">
        <w:rPr>
          <w:color w:val="000000"/>
          <w:szCs w:val="18"/>
        </w:rPr>
        <w:t>l</w:t>
      </w:r>
      <w:r w:rsidRPr="00D25E6D">
        <w:rPr>
          <w:color w:val="000000"/>
          <w:szCs w:val="18"/>
        </w:rPr>
        <w:t>le améliorera ainsi très notablement l'état actuel des choses, une telle p</w:t>
      </w:r>
      <w:r w:rsidRPr="00D25E6D">
        <w:rPr>
          <w:color w:val="000000"/>
          <w:szCs w:val="18"/>
        </w:rPr>
        <w:t>o</w:t>
      </w:r>
      <w:r w:rsidRPr="00D25E6D">
        <w:rPr>
          <w:color w:val="000000"/>
          <w:szCs w:val="18"/>
        </w:rPr>
        <w:t>litique a de nombreux avantages : économie dans les dépenses, mais aussi transformation possible des établiss</w:t>
      </w:r>
      <w:r w:rsidRPr="00D25E6D">
        <w:rPr>
          <w:color w:val="000000"/>
          <w:szCs w:val="18"/>
        </w:rPr>
        <w:t>e</w:t>
      </w:r>
      <w:r w:rsidRPr="00D25E6D">
        <w:rPr>
          <w:color w:val="000000"/>
          <w:szCs w:val="18"/>
        </w:rPr>
        <w:t>ments d'enseignement secondaire incomplets en établissements co</w:t>
      </w:r>
      <w:r w:rsidRPr="00D25E6D">
        <w:rPr>
          <w:color w:val="000000"/>
          <w:szCs w:val="18"/>
        </w:rPr>
        <w:t>m</w:t>
      </w:r>
      <w:r w:rsidRPr="00D25E6D">
        <w:rPr>
          <w:color w:val="000000"/>
          <w:szCs w:val="18"/>
        </w:rPr>
        <w:t>plets du fait de leur adaptation à un effectif important ; en effet, lor</w:t>
      </w:r>
      <w:r w:rsidRPr="00D25E6D">
        <w:rPr>
          <w:color w:val="000000"/>
          <w:szCs w:val="18"/>
        </w:rPr>
        <w:t>s</w:t>
      </w:r>
      <w:r w:rsidRPr="00D25E6D">
        <w:rPr>
          <w:color w:val="000000"/>
          <w:szCs w:val="18"/>
        </w:rPr>
        <w:t>qu'ultérieurement le développement de la scolarisation s'accentuera, elle se traduira surtout par l'apparition de nouveaux établissements d'enseignement seconda</w:t>
      </w:r>
      <w:r w:rsidRPr="00D25E6D">
        <w:rPr>
          <w:color w:val="000000"/>
          <w:szCs w:val="18"/>
        </w:rPr>
        <w:t>i</w:t>
      </w:r>
      <w:r w:rsidRPr="00D25E6D">
        <w:rPr>
          <w:color w:val="000000"/>
          <w:szCs w:val="18"/>
        </w:rPr>
        <w:t>re plus petits, parce que conçus à l'échelle de collectivités plus restreintes ; il sera alors souhaitable (voire indispe</w:t>
      </w:r>
      <w:r w:rsidRPr="00D25E6D">
        <w:rPr>
          <w:color w:val="000000"/>
          <w:szCs w:val="18"/>
        </w:rPr>
        <w:t>n</w:t>
      </w:r>
      <w:r w:rsidRPr="00D25E6D">
        <w:rPr>
          <w:color w:val="000000"/>
          <w:szCs w:val="18"/>
        </w:rPr>
        <w:t>sable) de po</w:t>
      </w:r>
      <w:r w:rsidRPr="00D25E6D">
        <w:rPr>
          <w:color w:val="000000"/>
          <w:szCs w:val="18"/>
        </w:rPr>
        <w:t>u</w:t>
      </w:r>
      <w:r w:rsidRPr="00D25E6D">
        <w:rPr>
          <w:color w:val="000000"/>
          <w:szCs w:val="18"/>
        </w:rPr>
        <w:t>voir augmenter le nombre d'établissements complets, ce qui sera possible en s'adressant aux anciens établissements inco</w:t>
      </w:r>
      <w:r w:rsidRPr="00D25E6D">
        <w:rPr>
          <w:color w:val="000000"/>
          <w:szCs w:val="18"/>
        </w:rPr>
        <w:t>m</w:t>
      </w:r>
      <w:r w:rsidRPr="00D25E6D">
        <w:rPr>
          <w:color w:val="000000"/>
          <w:szCs w:val="18"/>
        </w:rPr>
        <w:t>plets, s'ils sont d'i</w:t>
      </w:r>
      <w:r w:rsidRPr="00D25E6D">
        <w:rPr>
          <w:color w:val="000000"/>
          <w:szCs w:val="18"/>
        </w:rPr>
        <w:t>m</w:t>
      </w:r>
      <w:r w:rsidRPr="00D25E6D">
        <w:rPr>
          <w:color w:val="000000"/>
          <w:szCs w:val="18"/>
        </w:rPr>
        <w:t>portance suffisante. D'ailleurs les possibilités de combinaison offertes seront alors telles qu'on pourra avoir des établi</w:t>
      </w:r>
      <w:r w:rsidRPr="00D25E6D">
        <w:rPr>
          <w:color w:val="000000"/>
          <w:szCs w:val="18"/>
        </w:rPr>
        <w:t>s</w:t>
      </w:r>
      <w:r w:rsidRPr="00D25E6D">
        <w:rPr>
          <w:color w:val="000000"/>
          <w:szCs w:val="18"/>
        </w:rPr>
        <w:t>sements « incomplets », « complets » et « complets-incomplets » (ne comportant que les années postérieures au « c</w:t>
      </w:r>
      <w:r w:rsidRPr="00D25E6D">
        <w:rPr>
          <w:color w:val="000000"/>
          <w:szCs w:val="18"/>
        </w:rPr>
        <w:t>y</w:t>
      </w:r>
      <w:r w:rsidRPr="00D25E6D">
        <w:rPr>
          <w:color w:val="000000"/>
          <w:szCs w:val="18"/>
        </w:rPr>
        <w:t>cle incomplet » et qui peuvent se révéler nécessaires à l'échelle régionale).</w:t>
      </w:r>
    </w:p>
    <w:p w:rsidR="00770C05" w:rsidRPr="00D25E6D" w:rsidRDefault="00770C05" w:rsidP="00770C05">
      <w:pPr>
        <w:spacing w:before="120" w:after="120"/>
        <w:jc w:val="both"/>
      </w:pPr>
      <w:r w:rsidRPr="00D25E6D">
        <w:rPr>
          <w:color w:val="000000"/>
          <w:szCs w:val="18"/>
        </w:rPr>
        <w:t>En ce qui concerne l'ordre de grandeur des dépe</w:t>
      </w:r>
      <w:r w:rsidRPr="00D25E6D">
        <w:rPr>
          <w:color w:val="000000"/>
          <w:szCs w:val="18"/>
        </w:rPr>
        <w:t>n</w:t>
      </w:r>
      <w:r w:rsidRPr="00D25E6D">
        <w:rPr>
          <w:color w:val="000000"/>
          <w:szCs w:val="18"/>
        </w:rPr>
        <w:t>ses budgétaires, la concentration des effectifs permet de les réduire très notablement : on sait que plus un bâtiment est important (en particulier du point de vue de sa hauteur), plus le prix de revient du mètre carré habitable est d</w:t>
      </w:r>
      <w:r w:rsidRPr="00D25E6D">
        <w:rPr>
          <w:color w:val="000000"/>
          <w:szCs w:val="18"/>
        </w:rPr>
        <w:t>i</w:t>
      </w:r>
      <w:r w:rsidRPr="00D25E6D">
        <w:rPr>
          <w:color w:val="000000"/>
          <w:szCs w:val="18"/>
        </w:rPr>
        <w:t>visé par un coefficient plus grand. De plus, l'utilisation de matériaux locaux (briques cuites en particulier) permet d'abaisser considérabl</w:t>
      </w:r>
      <w:r w:rsidRPr="00D25E6D">
        <w:rPr>
          <w:color w:val="000000"/>
          <w:szCs w:val="18"/>
        </w:rPr>
        <w:t>e</w:t>
      </w:r>
      <w:r w:rsidRPr="00D25E6D">
        <w:rPr>
          <w:color w:val="000000"/>
          <w:szCs w:val="18"/>
        </w:rPr>
        <w:t>ment le coût des bâtiments ; une politique économique de cré</w:t>
      </w:r>
      <w:r w:rsidRPr="00D25E6D">
        <w:rPr>
          <w:color w:val="000000"/>
          <w:szCs w:val="18"/>
        </w:rPr>
        <w:t>a</w:t>
      </w:r>
      <w:r w:rsidRPr="00D25E6D">
        <w:rPr>
          <w:color w:val="000000"/>
          <w:szCs w:val="18"/>
        </w:rPr>
        <w:t>tion d'industries (en particulier de matériaux de con</w:t>
      </w:r>
      <w:r w:rsidRPr="00D25E6D">
        <w:rPr>
          <w:color w:val="000000"/>
          <w:szCs w:val="18"/>
        </w:rPr>
        <w:t>s</w:t>
      </w:r>
      <w:r w:rsidRPr="00D25E6D">
        <w:rPr>
          <w:color w:val="000000"/>
          <w:szCs w:val="18"/>
        </w:rPr>
        <w:t>truction) peut même libérer de toute contrainte dans le choix de ces derniers.</w:t>
      </w:r>
    </w:p>
    <w:p w:rsidR="00770C05" w:rsidRPr="00D25E6D" w:rsidRDefault="00770C05" w:rsidP="00770C05">
      <w:pPr>
        <w:spacing w:before="120" w:after="120"/>
        <w:jc w:val="both"/>
      </w:pPr>
      <w:r w:rsidRPr="00D25E6D">
        <w:rPr>
          <w:color w:val="000000"/>
          <w:szCs w:val="18"/>
        </w:rPr>
        <w:t>L'équipement des établissements scolaires englobe les meubles scolaires (tables d'élèves, bancs, chaises, tables de professeurs, etc.), le matériel scolaire (livres, cahiers et fournitures diverses), l'équip</w:t>
      </w:r>
      <w:r w:rsidRPr="00D25E6D">
        <w:rPr>
          <w:color w:val="000000"/>
          <w:szCs w:val="18"/>
        </w:rPr>
        <w:t>e</w:t>
      </w:r>
      <w:r w:rsidRPr="00D25E6D">
        <w:rPr>
          <w:color w:val="000000"/>
          <w:szCs w:val="18"/>
        </w:rPr>
        <w:t>ment scientifique (appareils et matériel spécialisé d'enseign</w:t>
      </w:r>
      <w:r w:rsidRPr="00D25E6D">
        <w:rPr>
          <w:color w:val="000000"/>
          <w:szCs w:val="18"/>
        </w:rPr>
        <w:t>e</w:t>
      </w:r>
      <w:r w:rsidRPr="00D25E6D">
        <w:rPr>
          <w:color w:val="000000"/>
          <w:szCs w:val="18"/>
        </w:rPr>
        <w:t>ment). Nous aurons donc à traiter successivement des dépenses relatives à ces différents secteurs.</w:t>
      </w:r>
    </w:p>
    <w:p w:rsidR="00770C05" w:rsidRPr="00D25E6D" w:rsidRDefault="00770C05" w:rsidP="00770C05">
      <w:pPr>
        <w:spacing w:before="120" w:after="120"/>
        <w:jc w:val="both"/>
      </w:pPr>
      <w:r w:rsidRPr="00D25E6D">
        <w:rPr>
          <w:color w:val="000000"/>
          <w:szCs w:val="18"/>
        </w:rPr>
        <w:t>a. Le mobilier scolaire est certainement un des secteurs où les d</w:t>
      </w:r>
      <w:r w:rsidRPr="00D25E6D">
        <w:rPr>
          <w:color w:val="000000"/>
          <w:szCs w:val="18"/>
        </w:rPr>
        <w:t>é</w:t>
      </w:r>
      <w:r w:rsidRPr="00D25E6D">
        <w:rPr>
          <w:color w:val="000000"/>
          <w:szCs w:val="18"/>
        </w:rPr>
        <w:t>penses sont d'une part inévitables mais aussi où elles peuvent être n</w:t>
      </w:r>
      <w:r w:rsidRPr="00D25E6D">
        <w:rPr>
          <w:color w:val="000000"/>
          <w:szCs w:val="18"/>
        </w:rPr>
        <w:t>o</w:t>
      </w:r>
      <w:r w:rsidRPr="00D25E6D">
        <w:rPr>
          <w:color w:val="000000"/>
          <w:szCs w:val="18"/>
        </w:rPr>
        <w:t>tablement réduites : à condition de s'orienter résolument vers l'utilis</w:t>
      </w:r>
      <w:r w:rsidRPr="00D25E6D">
        <w:rPr>
          <w:color w:val="000000"/>
          <w:szCs w:val="18"/>
        </w:rPr>
        <w:t>a</w:t>
      </w:r>
      <w:r w:rsidRPr="00D25E6D">
        <w:rPr>
          <w:color w:val="000000"/>
          <w:szCs w:val="18"/>
        </w:rPr>
        <w:t>tion de meubles fabriqués sur place (ce qui est possible, la plupart d'entre eux étant en bois), et de meubler avec moins de luxe (ce qui n'exclut nullement un certain goût et une bonne adaptation à l'utilis</w:t>
      </w:r>
      <w:r w:rsidRPr="00D25E6D">
        <w:rPr>
          <w:color w:val="000000"/>
          <w:szCs w:val="18"/>
        </w:rPr>
        <w:t>a</w:t>
      </w:r>
      <w:r w:rsidRPr="00D25E6D">
        <w:rPr>
          <w:color w:val="000000"/>
          <w:szCs w:val="18"/>
        </w:rPr>
        <w:t>tion), d'abandonner l'importation</w:t>
      </w:r>
      <w:r>
        <w:rPr>
          <w:color w:val="000000"/>
          <w:szCs w:val="18"/>
        </w:rPr>
        <w:t xml:space="preserve"> [186] </w:t>
      </w:r>
      <w:r w:rsidRPr="00D25E6D">
        <w:rPr>
          <w:color w:val="000000"/>
          <w:szCs w:val="18"/>
        </w:rPr>
        <w:t>systématique du mobilier sc</w:t>
      </w:r>
      <w:r w:rsidRPr="00D25E6D">
        <w:rPr>
          <w:color w:val="000000"/>
          <w:szCs w:val="18"/>
        </w:rPr>
        <w:t>o</w:t>
      </w:r>
      <w:r w:rsidRPr="00D25E6D">
        <w:rPr>
          <w:color w:val="000000"/>
          <w:szCs w:val="18"/>
        </w:rPr>
        <w:t>laire qui revient d'autant plus cher qu'il s'agit de matériaux enco</w:t>
      </w:r>
      <w:r w:rsidRPr="00D25E6D">
        <w:rPr>
          <w:color w:val="000000"/>
          <w:szCs w:val="18"/>
        </w:rPr>
        <w:t>m</w:t>
      </w:r>
      <w:r w:rsidRPr="00D25E6D">
        <w:rPr>
          <w:color w:val="000000"/>
          <w:szCs w:val="18"/>
        </w:rPr>
        <w:t>brants. Au demeurant, il est possible (et il ne tient qu'aux gouvern</w:t>
      </w:r>
      <w:r w:rsidRPr="00D25E6D">
        <w:rPr>
          <w:color w:val="000000"/>
          <w:szCs w:val="18"/>
        </w:rPr>
        <w:t>e</w:t>
      </w:r>
      <w:r w:rsidRPr="00D25E6D">
        <w:rPr>
          <w:color w:val="000000"/>
          <w:szCs w:val="18"/>
        </w:rPr>
        <w:t>ments) de créer des ateliers de menuis</w:t>
      </w:r>
      <w:r w:rsidRPr="00D25E6D">
        <w:rPr>
          <w:color w:val="000000"/>
          <w:szCs w:val="18"/>
        </w:rPr>
        <w:t>e</w:t>
      </w:r>
      <w:r w:rsidRPr="00D25E6D">
        <w:rPr>
          <w:color w:val="000000"/>
          <w:szCs w:val="18"/>
        </w:rPr>
        <w:t>rie (du bois, métallique, etc.) permettant une production à grande échelle d'un mobilier scolaire d</w:t>
      </w:r>
      <w:r w:rsidRPr="00D25E6D">
        <w:rPr>
          <w:color w:val="000000"/>
          <w:szCs w:val="18"/>
        </w:rPr>
        <w:t>é</w:t>
      </w:r>
      <w:r w:rsidRPr="00D25E6D">
        <w:rPr>
          <w:color w:val="000000"/>
          <w:szCs w:val="18"/>
        </w:rPr>
        <w:t>montable (donc facilement transportable) ; si l'on considère les éc</w:t>
      </w:r>
      <w:r w:rsidRPr="00D25E6D">
        <w:rPr>
          <w:color w:val="000000"/>
          <w:szCs w:val="18"/>
        </w:rPr>
        <w:t>o</w:t>
      </w:r>
      <w:r w:rsidRPr="00D25E6D">
        <w:rPr>
          <w:color w:val="000000"/>
          <w:szCs w:val="18"/>
        </w:rPr>
        <w:t>nomies subséquentes à une telle mesure, les investissements en m</w:t>
      </w:r>
      <w:r w:rsidRPr="00D25E6D">
        <w:rPr>
          <w:color w:val="000000"/>
          <w:szCs w:val="18"/>
        </w:rPr>
        <w:t>a</w:t>
      </w:r>
      <w:r w:rsidRPr="00D25E6D">
        <w:rPr>
          <w:color w:val="000000"/>
          <w:szCs w:val="18"/>
        </w:rPr>
        <w:t>chines-outils qu'elle comporte s'av</w:t>
      </w:r>
      <w:r w:rsidRPr="00D25E6D">
        <w:rPr>
          <w:color w:val="000000"/>
          <w:szCs w:val="18"/>
        </w:rPr>
        <w:t>è</w:t>
      </w:r>
      <w:r w:rsidRPr="00D25E6D">
        <w:rPr>
          <w:color w:val="000000"/>
          <w:szCs w:val="18"/>
        </w:rPr>
        <w:t>rent plus que rentables : en même temps que le mobilier scolaire propr</w:t>
      </w:r>
      <w:r w:rsidRPr="00D25E6D">
        <w:rPr>
          <w:color w:val="000000"/>
          <w:szCs w:val="18"/>
        </w:rPr>
        <w:t>e</w:t>
      </w:r>
      <w:r w:rsidRPr="00D25E6D">
        <w:rPr>
          <w:color w:val="000000"/>
          <w:szCs w:val="18"/>
        </w:rPr>
        <w:t>ment dit, divers autres meubles peuvent être produits. Les écoles professionnelles et divers établiss</w:t>
      </w:r>
      <w:r w:rsidRPr="00D25E6D">
        <w:rPr>
          <w:color w:val="000000"/>
          <w:szCs w:val="18"/>
        </w:rPr>
        <w:t>e</w:t>
      </w:r>
      <w:r w:rsidRPr="00D25E6D">
        <w:rPr>
          <w:color w:val="000000"/>
          <w:szCs w:val="18"/>
        </w:rPr>
        <w:t>ments scolaires techniques peuvent en outre prendre part à cette pr</w:t>
      </w:r>
      <w:r w:rsidRPr="00D25E6D">
        <w:rPr>
          <w:color w:val="000000"/>
          <w:szCs w:val="18"/>
        </w:rPr>
        <w:t>o</w:t>
      </w:r>
      <w:r w:rsidRPr="00D25E6D">
        <w:rPr>
          <w:color w:val="000000"/>
          <w:szCs w:val="18"/>
        </w:rPr>
        <w:t>duction au lieu de consommer des mati</w:t>
      </w:r>
      <w:r w:rsidRPr="00D25E6D">
        <w:rPr>
          <w:color w:val="000000"/>
          <w:szCs w:val="18"/>
        </w:rPr>
        <w:t>è</w:t>
      </w:r>
      <w:r w:rsidRPr="00D25E6D">
        <w:rPr>
          <w:color w:val="000000"/>
          <w:szCs w:val="18"/>
        </w:rPr>
        <w:t>res premières sans rien fournir d'utilisable.</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En ce qui concerne le matériel scolaire, des m</w:t>
      </w:r>
      <w:r w:rsidRPr="00D25E6D">
        <w:rPr>
          <w:color w:val="000000"/>
          <w:szCs w:val="18"/>
        </w:rPr>
        <w:t>e</w:t>
      </w:r>
      <w:r w:rsidRPr="00D25E6D">
        <w:rPr>
          <w:color w:val="000000"/>
          <w:szCs w:val="18"/>
        </w:rPr>
        <w:t>sures analogues</w:t>
      </w:r>
      <w:r>
        <w:rPr>
          <w:color w:val="000000"/>
          <w:szCs w:val="18"/>
        </w:rPr>
        <w:t xml:space="preserve"> </w:t>
      </w:r>
      <w:r w:rsidRPr="00D25E6D">
        <w:rPr>
          <w:color w:val="000000"/>
          <w:szCs w:val="18"/>
        </w:rPr>
        <w:t>peuvent être prises : la production locale des cahiers, des livres et m</w:t>
      </w:r>
      <w:r w:rsidRPr="00D25E6D">
        <w:rPr>
          <w:color w:val="000000"/>
          <w:szCs w:val="18"/>
        </w:rPr>
        <w:t>a</w:t>
      </w:r>
      <w:r w:rsidRPr="00D25E6D">
        <w:rPr>
          <w:color w:val="000000"/>
          <w:szCs w:val="18"/>
        </w:rPr>
        <w:t>nuels</w:t>
      </w:r>
      <w:r>
        <w:rPr>
          <w:color w:val="000000"/>
          <w:szCs w:val="18"/>
        </w:rPr>
        <w:t xml:space="preserve"> </w:t>
      </w:r>
      <w:r w:rsidRPr="00D25E6D">
        <w:rPr>
          <w:color w:val="000000"/>
          <w:szCs w:val="18"/>
        </w:rPr>
        <w:t>scolaires, s'impose d'ailleurs si l'on s'oriente vers une introdu</w:t>
      </w:r>
      <w:r w:rsidRPr="00D25E6D">
        <w:rPr>
          <w:color w:val="000000"/>
          <w:szCs w:val="18"/>
        </w:rPr>
        <w:t>c</w:t>
      </w:r>
      <w:r w:rsidRPr="00D25E6D">
        <w:rPr>
          <w:color w:val="000000"/>
          <w:szCs w:val="18"/>
        </w:rPr>
        <w:t>tion de la</w:t>
      </w:r>
      <w:r>
        <w:rPr>
          <w:color w:val="000000"/>
          <w:szCs w:val="18"/>
        </w:rPr>
        <w:t xml:space="preserve"> </w:t>
      </w:r>
      <w:r w:rsidRPr="00D25E6D">
        <w:rPr>
          <w:color w:val="000000"/>
          <w:szCs w:val="18"/>
        </w:rPr>
        <w:t>langue maternelle (ou d'une langue africaine) dans l'ense</w:t>
      </w:r>
      <w:r w:rsidRPr="00D25E6D">
        <w:rPr>
          <w:color w:val="000000"/>
          <w:szCs w:val="18"/>
        </w:rPr>
        <w:t>i</w:t>
      </w:r>
      <w:r w:rsidRPr="00D25E6D">
        <w:rPr>
          <w:color w:val="000000"/>
          <w:szCs w:val="18"/>
        </w:rPr>
        <w:t>gnement et</w:t>
      </w:r>
      <w:r>
        <w:rPr>
          <w:color w:val="000000"/>
          <w:szCs w:val="18"/>
        </w:rPr>
        <w:t xml:space="preserve"> </w:t>
      </w:r>
      <w:r w:rsidRPr="00D25E6D">
        <w:rPr>
          <w:color w:val="000000"/>
          <w:szCs w:val="18"/>
        </w:rPr>
        <w:t>l'alphabétisation des adultes. L'acquisition d'une imprim</w:t>
      </w:r>
      <w:r w:rsidRPr="00D25E6D">
        <w:rPr>
          <w:color w:val="000000"/>
          <w:szCs w:val="18"/>
        </w:rPr>
        <w:t>e</w:t>
      </w:r>
      <w:r w:rsidRPr="00D25E6D">
        <w:rPr>
          <w:color w:val="000000"/>
          <w:szCs w:val="18"/>
        </w:rPr>
        <w:t>rie étant par ailleurs</w:t>
      </w:r>
      <w:r>
        <w:rPr>
          <w:color w:val="000000"/>
          <w:szCs w:val="18"/>
        </w:rPr>
        <w:t xml:space="preserve"> </w:t>
      </w:r>
      <w:r w:rsidRPr="00D25E6D">
        <w:rPr>
          <w:color w:val="000000"/>
          <w:szCs w:val="18"/>
        </w:rPr>
        <w:t>posée à chaque État, c'est donc à un usage pol</w:t>
      </w:r>
      <w:r w:rsidRPr="00D25E6D">
        <w:rPr>
          <w:color w:val="000000"/>
          <w:szCs w:val="18"/>
        </w:rPr>
        <w:t>y</w:t>
      </w:r>
      <w:r w:rsidRPr="00D25E6D">
        <w:rPr>
          <w:color w:val="000000"/>
          <w:szCs w:val="18"/>
        </w:rPr>
        <w:t>valent qu'il faut songer,</w:t>
      </w:r>
      <w:r>
        <w:rPr>
          <w:color w:val="000000"/>
          <w:szCs w:val="18"/>
        </w:rPr>
        <w:t xml:space="preserve"> </w:t>
      </w:r>
      <w:r w:rsidRPr="00D25E6D">
        <w:rPr>
          <w:color w:val="000000"/>
          <w:szCs w:val="18"/>
        </w:rPr>
        <w:t>concernant l'imprimerie et l'organisation de l'édition : journaux, publ</w:t>
      </w:r>
      <w:r w:rsidRPr="00D25E6D">
        <w:rPr>
          <w:color w:val="000000"/>
          <w:szCs w:val="18"/>
        </w:rPr>
        <w:t>i</w:t>
      </w:r>
      <w:r w:rsidRPr="00D25E6D">
        <w:rPr>
          <w:color w:val="000000"/>
          <w:szCs w:val="18"/>
        </w:rPr>
        <w:t>cations,</w:t>
      </w:r>
      <w:r>
        <w:rPr>
          <w:color w:val="000000"/>
          <w:szCs w:val="18"/>
        </w:rPr>
        <w:t xml:space="preserve"> </w:t>
      </w:r>
      <w:r w:rsidRPr="00D25E6D">
        <w:rPr>
          <w:color w:val="000000"/>
          <w:szCs w:val="18"/>
        </w:rPr>
        <w:t>imprimés administratifs aussi bien que cahiers, livres, manuels scolaires ou</w:t>
      </w:r>
      <w:r>
        <w:rPr>
          <w:color w:val="000000"/>
          <w:szCs w:val="18"/>
        </w:rPr>
        <w:t xml:space="preserve"> </w:t>
      </w:r>
      <w:r w:rsidRPr="00D25E6D">
        <w:rPr>
          <w:color w:val="000000"/>
          <w:szCs w:val="18"/>
        </w:rPr>
        <w:t>non. Là aussi, les investiss</w:t>
      </w:r>
      <w:r w:rsidRPr="00D25E6D">
        <w:rPr>
          <w:color w:val="000000"/>
          <w:szCs w:val="18"/>
        </w:rPr>
        <w:t>e</w:t>
      </w:r>
      <w:r w:rsidRPr="00D25E6D">
        <w:rPr>
          <w:color w:val="000000"/>
          <w:szCs w:val="18"/>
        </w:rPr>
        <w:t>ments impl</w:t>
      </w:r>
      <w:r w:rsidRPr="00D25E6D">
        <w:rPr>
          <w:color w:val="000000"/>
          <w:szCs w:val="18"/>
        </w:rPr>
        <w:t>i</w:t>
      </w:r>
      <w:r w:rsidRPr="00D25E6D">
        <w:rPr>
          <w:color w:val="000000"/>
          <w:szCs w:val="18"/>
        </w:rPr>
        <w:t>qués sont justifiés par la rentabilité</w:t>
      </w:r>
      <w:r>
        <w:rPr>
          <w:color w:val="000000"/>
          <w:szCs w:val="18"/>
        </w:rPr>
        <w:t xml:space="preserve"> </w:t>
      </w:r>
      <w:r w:rsidRPr="00D25E6D">
        <w:rPr>
          <w:color w:val="000000"/>
          <w:szCs w:val="18"/>
        </w:rPr>
        <w:t>évidente et l'existence et le développement d'un ma</w:t>
      </w:r>
      <w:r w:rsidRPr="00D25E6D">
        <w:rPr>
          <w:color w:val="000000"/>
          <w:szCs w:val="18"/>
        </w:rPr>
        <w:t>r</w:t>
      </w:r>
      <w:r w:rsidRPr="00D25E6D">
        <w:rPr>
          <w:color w:val="000000"/>
          <w:szCs w:val="18"/>
        </w:rPr>
        <w:t>ché important pour la</w:t>
      </w:r>
      <w:r>
        <w:rPr>
          <w:color w:val="000000"/>
          <w:szCs w:val="18"/>
        </w:rPr>
        <w:t xml:space="preserve"> </w:t>
      </w:r>
      <w:r w:rsidRPr="00D25E6D">
        <w:rPr>
          <w:color w:val="000000"/>
          <w:szCs w:val="18"/>
        </w:rPr>
        <w:t>production.</w:t>
      </w:r>
    </w:p>
    <w:p w:rsidR="00770C05" w:rsidRPr="00D25E6D" w:rsidRDefault="00770C05" w:rsidP="00770C05">
      <w:pPr>
        <w:spacing w:before="120" w:after="120"/>
        <w:jc w:val="both"/>
      </w:pPr>
      <w:r w:rsidRPr="00D25E6D">
        <w:rPr>
          <w:color w:val="000000"/>
          <w:szCs w:val="18"/>
        </w:rPr>
        <w:t>c.</w:t>
      </w:r>
      <w:r>
        <w:rPr>
          <w:color w:val="000000"/>
          <w:szCs w:val="18"/>
        </w:rPr>
        <w:t xml:space="preserve"> </w:t>
      </w:r>
      <w:r w:rsidRPr="00D25E6D">
        <w:rPr>
          <w:color w:val="000000"/>
          <w:szCs w:val="18"/>
        </w:rPr>
        <w:t>Les livres et manuels, pour être imprimés sur place doivent au</w:t>
      </w:r>
      <w:r w:rsidRPr="00D25E6D">
        <w:rPr>
          <w:color w:val="000000"/>
          <w:szCs w:val="18"/>
        </w:rPr>
        <w:t>s</w:t>
      </w:r>
      <w:r w:rsidRPr="00D25E6D">
        <w:rPr>
          <w:color w:val="000000"/>
          <w:szCs w:val="18"/>
        </w:rPr>
        <w:t>si</w:t>
      </w:r>
      <w:r>
        <w:rPr>
          <w:color w:val="000000"/>
          <w:szCs w:val="18"/>
        </w:rPr>
        <w:t xml:space="preserve"> </w:t>
      </w:r>
      <w:r w:rsidRPr="00D25E6D">
        <w:rPr>
          <w:color w:val="000000"/>
          <w:szCs w:val="18"/>
        </w:rPr>
        <w:t>être produits : c'est là une question qui mérite d'être soulignée ; on peut</w:t>
      </w:r>
      <w:r>
        <w:rPr>
          <w:color w:val="000000"/>
          <w:szCs w:val="18"/>
        </w:rPr>
        <w:t xml:space="preserve"> </w:t>
      </w:r>
      <w:r w:rsidRPr="00D25E6D">
        <w:rPr>
          <w:color w:val="000000"/>
          <w:szCs w:val="18"/>
        </w:rPr>
        <w:t>affirmer, concernant aussi bien l'enseignement primaire que le secondaire</w:t>
      </w:r>
      <w:r>
        <w:rPr>
          <w:color w:val="000000"/>
          <w:szCs w:val="18"/>
        </w:rPr>
        <w:t xml:space="preserve"> </w:t>
      </w:r>
      <w:r w:rsidRPr="00D25E6D">
        <w:rPr>
          <w:color w:val="000000"/>
          <w:szCs w:val="18"/>
        </w:rPr>
        <w:t>qu'elle peut être résolue, à condition que le corps ense</w:t>
      </w:r>
      <w:r w:rsidRPr="00D25E6D">
        <w:rPr>
          <w:color w:val="000000"/>
          <w:szCs w:val="18"/>
        </w:rPr>
        <w:t>i</w:t>
      </w:r>
      <w:r w:rsidRPr="00D25E6D">
        <w:rPr>
          <w:color w:val="000000"/>
          <w:szCs w:val="18"/>
        </w:rPr>
        <w:t>gnant dans son</w:t>
      </w:r>
      <w:r>
        <w:rPr>
          <w:color w:val="000000"/>
          <w:szCs w:val="18"/>
        </w:rPr>
        <w:t xml:space="preserve"> </w:t>
      </w:r>
      <w:r w:rsidRPr="00D25E6D">
        <w:rPr>
          <w:color w:val="000000"/>
          <w:szCs w:val="18"/>
        </w:rPr>
        <w:t>ensemble soit mis à contribution. C'est d'ailleurs bea</w:t>
      </w:r>
      <w:r w:rsidRPr="00D25E6D">
        <w:rPr>
          <w:color w:val="000000"/>
          <w:szCs w:val="18"/>
        </w:rPr>
        <w:t>u</w:t>
      </w:r>
      <w:r w:rsidRPr="00D25E6D">
        <w:rPr>
          <w:color w:val="000000"/>
          <w:szCs w:val="18"/>
        </w:rPr>
        <w:t>coup moins la volonté</w:t>
      </w:r>
      <w:r>
        <w:rPr>
          <w:color w:val="000000"/>
          <w:szCs w:val="18"/>
        </w:rPr>
        <w:t xml:space="preserve"> </w:t>
      </w:r>
      <w:r w:rsidRPr="00D25E6D">
        <w:rPr>
          <w:color w:val="000000"/>
          <w:szCs w:val="18"/>
        </w:rPr>
        <w:t>et la capacité de rédiger des livres et des m</w:t>
      </w:r>
      <w:r w:rsidRPr="00D25E6D">
        <w:rPr>
          <w:color w:val="000000"/>
          <w:szCs w:val="18"/>
        </w:rPr>
        <w:t>a</w:t>
      </w:r>
      <w:r w:rsidRPr="00D25E6D">
        <w:rPr>
          <w:color w:val="000000"/>
          <w:szCs w:val="18"/>
        </w:rPr>
        <w:t>nuels que le cadre valable pour le</w:t>
      </w:r>
      <w:r>
        <w:rPr>
          <w:color w:val="000000"/>
          <w:szCs w:val="18"/>
        </w:rPr>
        <w:t xml:space="preserve"> </w:t>
      </w:r>
      <w:r w:rsidRPr="00D25E6D">
        <w:rPr>
          <w:color w:val="000000"/>
          <w:szCs w:val="18"/>
        </w:rPr>
        <w:t>faire (programmes) qui font actue</w:t>
      </w:r>
      <w:r w:rsidRPr="00D25E6D">
        <w:rPr>
          <w:color w:val="000000"/>
          <w:szCs w:val="18"/>
        </w:rPr>
        <w:t>l</w:t>
      </w:r>
      <w:r w:rsidRPr="00D25E6D">
        <w:rPr>
          <w:color w:val="000000"/>
          <w:szCs w:val="18"/>
        </w:rPr>
        <w:t>lement défaut sur ce plan. Au demeurant,</w:t>
      </w:r>
      <w:r>
        <w:rPr>
          <w:color w:val="000000"/>
          <w:szCs w:val="18"/>
        </w:rPr>
        <w:t xml:space="preserve"> </w:t>
      </w:r>
      <w:r w:rsidRPr="00D25E6D">
        <w:rPr>
          <w:color w:val="000000"/>
          <w:szCs w:val="18"/>
        </w:rPr>
        <w:t>un certain nombre de m</w:t>
      </w:r>
      <w:r w:rsidRPr="00D25E6D">
        <w:rPr>
          <w:color w:val="000000"/>
          <w:szCs w:val="18"/>
        </w:rPr>
        <w:t>a</w:t>
      </w:r>
      <w:r w:rsidRPr="00D25E6D">
        <w:rPr>
          <w:color w:val="000000"/>
          <w:szCs w:val="18"/>
        </w:rPr>
        <w:t>nuels d'enseignement ont d</w:t>
      </w:r>
      <w:r w:rsidRPr="00D25E6D">
        <w:rPr>
          <w:color w:val="000000"/>
          <w:szCs w:val="18"/>
        </w:rPr>
        <w:t>é</w:t>
      </w:r>
      <w:r w:rsidRPr="00D25E6D">
        <w:rPr>
          <w:color w:val="000000"/>
          <w:szCs w:val="18"/>
        </w:rPr>
        <w:t>jà été produits (en</w:t>
      </w:r>
      <w:r>
        <w:rPr>
          <w:color w:val="000000"/>
          <w:szCs w:val="18"/>
        </w:rPr>
        <w:t xml:space="preserve"> </w:t>
      </w:r>
      <w:r w:rsidRPr="00D25E6D">
        <w:rPr>
          <w:color w:val="000000"/>
          <w:szCs w:val="18"/>
        </w:rPr>
        <w:t>histoire notamment) et il n'est pas douteux que d'autres suivent dans la</w:t>
      </w:r>
      <w:r>
        <w:rPr>
          <w:color w:val="000000"/>
          <w:szCs w:val="18"/>
        </w:rPr>
        <w:t xml:space="preserve"> </w:t>
      </w:r>
      <w:r w:rsidRPr="00D25E6D">
        <w:rPr>
          <w:color w:val="000000"/>
          <w:szCs w:val="18"/>
        </w:rPr>
        <w:t>mesure où leur néce</w:t>
      </w:r>
      <w:r w:rsidRPr="00D25E6D">
        <w:rPr>
          <w:color w:val="000000"/>
          <w:szCs w:val="18"/>
        </w:rPr>
        <w:t>s</w:t>
      </w:r>
      <w:r w:rsidRPr="00D25E6D">
        <w:rPr>
          <w:color w:val="000000"/>
          <w:szCs w:val="18"/>
        </w:rPr>
        <w:t>sité s'imposera.</w:t>
      </w:r>
    </w:p>
    <w:p w:rsidR="00770C05" w:rsidRPr="00D25E6D" w:rsidRDefault="00770C05" w:rsidP="00770C05">
      <w:pPr>
        <w:spacing w:before="120" w:after="120"/>
        <w:jc w:val="both"/>
      </w:pPr>
      <w:r w:rsidRPr="00D25E6D">
        <w:rPr>
          <w:color w:val="000000"/>
          <w:szCs w:val="18"/>
        </w:rPr>
        <w:t>d.</w:t>
      </w:r>
      <w:r>
        <w:rPr>
          <w:color w:val="000000"/>
          <w:szCs w:val="18"/>
        </w:rPr>
        <w:t xml:space="preserve"> </w:t>
      </w:r>
      <w:r w:rsidRPr="00D25E6D">
        <w:rPr>
          <w:color w:val="000000"/>
          <w:szCs w:val="18"/>
        </w:rPr>
        <w:t>L'équipement scientifique des établissements (actuellement n</w:t>
      </w:r>
      <w:r w:rsidRPr="00D25E6D">
        <w:rPr>
          <w:color w:val="000000"/>
          <w:szCs w:val="18"/>
        </w:rPr>
        <w:t>o</w:t>
      </w:r>
      <w:r w:rsidRPr="00D25E6D">
        <w:rPr>
          <w:color w:val="000000"/>
          <w:szCs w:val="18"/>
        </w:rPr>
        <w:t>table</w:t>
      </w:r>
      <w:r>
        <w:rPr>
          <w:color w:val="000000"/>
          <w:szCs w:val="18"/>
        </w:rPr>
        <w:t xml:space="preserve"> </w:t>
      </w:r>
      <w:r w:rsidRPr="00D25E6D">
        <w:rPr>
          <w:color w:val="000000"/>
          <w:szCs w:val="18"/>
        </w:rPr>
        <w:t>seulement dans ceux de l'enseignement secondaire) a une impo</w:t>
      </w:r>
      <w:r w:rsidRPr="00D25E6D">
        <w:rPr>
          <w:color w:val="000000"/>
          <w:szCs w:val="18"/>
        </w:rPr>
        <w:t>r</w:t>
      </w:r>
      <w:r w:rsidRPr="00D25E6D">
        <w:rPr>
          <w:color w:val="000000"/>
          <w:szCs w:val="18"/>
        </w:rPr>
        <w:t>tance</w:t>
      </w:r>
      <w:r>
        <w:rPr>
          <w:color w:val="000000"/>
          <w:szCs w:val="18"/>
        </w:rPr>
        <w:t xml:space="preserve"> </w:t>
      </w:r>
      <w:r w:rsidRPr="00D25E6D">
        <w:rPr>
          <w:color w:val="000000"/>
          <w:szCs w:val="18"/>
        </w:rPr>
        <w:t>capitale, particulièrement pour la valeur réelle de l'e</w:t>
      </w:r>
      <w:r w:rsidRPr="00D25E6D">
        <w:rPr>
          <w:color w:val="000000"/>
          <w:szCs w:val="18"/>
        </w:rPr>
        <w:t>n</w:t>
      </w:r>
      <w:r w:rsidRPr="00D25E6D">
        <w:rPr>
          <w:color w:val="000000"/>
          <w:szCs w:val="18"/>
        </w:rPr>
        <w:t>seignement et de la</w:t>
      </w:r>
      <w:r>
        <w:rPr>
          <w:color w:val="000000"/>
          <w:szCs w:val="18"/>
        </w:rPr>
        <w:t xml:space="preserve"> </w:t>
      </w:r>
      <w:r w:rsidRPr="00D25E6D">
        <w:rPr>
          <w:color w:val="000000"/>
          <w:szCs w:val="18"/>
        </w:rPr>
        <w:t>formation scientifique dispensés. Extrêmement insu</w:t>
      </w:r>
      <w:r w:rsidRPr="00D25E6D">
        <w:rPr>
          <w:color w:val="000000"/>
          <w:szCs w:val="18"/>
        </w:rPr>
        <w:t>f</w:t>
      </w:r>
      <w:r w:rsidRPr="00D25E6D">
        <w:rPr>
          <w:color w:val="000000"/>
          <w:szCs w:val="18"/>
        </w:rPr>
        <w:t>fisant à l'heure actuelle,</w:t>
      </w:r>
      <w:r>
        <w:rPr>
          <w:color w:val="000000"/>
          <w:szCs w:val="18"/>
        </w:rPr>
        <w:t xml:space="preserve"> </w:t>
      </w:r>
      <w:r w:rsidRPr="00D25E6D">
        <w:rPr>
          <w:color w:val="000000"/>
          <w:szCs w:val="18"/>
        </w:rPr>
        <w:t>il exige un développement réel dans le cadre d'une politique de form</w:t>
      </w:r>
      <w:r w:rsidRPr="00D25E6D">
        <w:rPr>
          <w:color w:val="000000"/>
          <w:szCs w:val="18"/>
        </w:rPr>
        <w:t>a</w:t>
      </w:r>
      <w:r w:rsidRPr="00D25E6D">
        <w:rPr>
          <w:color w:val="000000"/>
          <w:szCs w:val="18"/>
        </w:rPr>
        <w:t>tion de</w:t>
      </w:r>
      <w:r>
        <w:rPr>
          <w:color w:val="000000"/>
          <w:szCs w:val="18"/>
        </w:rPr>
        <w:t xml:space="preserve"> [187] </w:t>
      </w:r>
      <w:r w:rsidRPr="00D25E6D">
        <w:rPr>
          <w:color w:val="000000"/>
          <w:szCs w:val="18"/>
        </w:rPr>
        <w:t>cadres scientifiques et techniques. À l'heure actue</w:t>
      </w:r>
      <w:r w:rsidRPr="00D25E6D">
        <w:rPr>
          <w:color w:val="000000"/>
          <w:szCs w:val="18"/>
        </w:rPr>
        <w:t>l</w:t>
      </w:r>
      <w:r w:rsidRPr="00D25E6D">
        <w:rPr>
          <w:color w:val="000000"/>
          <w:szCs w:val="18"/>
        </w:rPr>
        <w:t>le, la totalité du matériel correspondant est importé de l'étranger, qu'il s'agisse d'app</w:t>
      </w:r>
      <w:r w:rsidRPr="00D25E6D">
        <w:rPr>
          <w:color w:val="000000"/>
          <w:szCs w:val="18"/>
        </w:rPr>
        <w:t>a</w:t>
      </w:r>
      <w:r w:rsidRPr="00D25E6D">
        <w:rPr>
          <w:color w:val="000000"/>
          <w:szCs w:val="18"/>
        </w:rPr>
        <w:t>reils électroniques ou de squelettes d'animaux, de microscopes ou de dispositifs ne comportant que pla</w:t>
      </w:r>
      <w:r w:rsidRPr="00D25E6D">
        <w:rPr>
          <w:color w:val="000000"/>
          <w:szCs w:val="18"/>
        </w:rPr>
        <w:t>n</w:t>
      </w:r>
      <w:r w:rsidRPr="00D25E6D">
        <w:rPr>
          <w:color w:val="000000"/>
          <w:szCs w:val="18"/>
        </w:rPr>
        <w:t>ches et poulies, d'où les dépenses relativement importantes qu'entra</w:t>
      </w:r>
      <w:r w:rsidRPr="00D25E6D">
        <w:rPr>
          <w:color w:val="000000"/>
          <w:szCs w:val="18"/>
        </w:rPr>
        <w:t>î</w:t>
      </w:r>
      <w:r w:rsidRPr="00D25E6D">
        <w:rPr>
          <w:color w:val="000000"/>
          <w:szCs w:val="18"/>
        </w:rPr>
        <w:t>nent leur acquisition. Pourtant, il est possible, là aussi, d'inst</w:t>
      </w:r>
      <w:r w:rsidRPr="00D25E6D">
        <w:rPr>
          <w:color w:val="000000"/>
          <w:szCs w:val="18"/>
        </w:rPr>
        <w:t>i</w:t>
      </w:r>
      <w:r w:rsidRPr="00D25E6D">
        <w:rPr>
          <w:color w:val="000000"/>
          <w:szCs w:val="18"/>
        </w:rPr>
        <w:t>tuer et d'organiser la production de toute une gamme de ces appareils : si l'on écarte les appareils les plus co</w:t>
      </w:r>
      <w:r w:rsidRPr="00D25E6D">
        <w:rPr>
          <w:color w:val="000000"/>
          <w:szCs w:val="18"/>
        </w:rPr>
        <w:t>m</w:t>
      </w:r>
      <w:r w:rsidRPr="00D25E6D">
        <w:rPr>
          <w:color w:val="000000"/>
          <w:szCs w:val="18"/>
        </w:rPr>
        <w:t>plexes, un grand nombre peuvent être fabriqués sur place, pourvu qu'on se procure les outils nécessaires et les matières premières indispensables (bois, métaux ou alliages d</w:t>
      </w:r>
      <w:r w:rsidRPr="00D25E6D">
        <w:rPr>
          <w:color w:val="000000"/>
          <w:szCs w:val="18"/>
        </w:rPr>
        <w:t>i</w:t>
      </w:r>
      <w:r w:rsidRPr="00D25E6D">
        <w:rPr>
          <w:color w:val="000000"/>
          <w:szCs w:val="18"/>
        </w:rPr>
        <w:t>vers) ; soit dans le cadre des mesures déjà préconisées (création d'at</w:t>
      </w:r>
      <w:r w:rsidRPr="00D25E6D">
        <w:rPr>
          <w:color w:val="000000"/>
          <w:szCs w:val="18"/>
        </w:rPr>
        <w:t>e</w:t>
      </w:r>
      <w:r w:rsidRPr="00D25E6D">
        <w:rPr>
          <w:color w:val="000000"/>
          <w:szCs w:val="18"/>
        </w:rPr>
        <w:t>liers) soit encore en mettant à contribution les écoles professionnelles et autres établissements d'e</w:t>
      </w:r>
      <w:r w:rsidRPr="00D25E6D">
        <w:rPr>
          <w:color w:val="000000"/>
          <w:szCs w:val="18"/>
        </w:rPr>
        <w:t>n</w:t>
      </w:r>
      <w:r w:rsidRPr="00D25E6D">
        <w:rPr>
          <w:color w:val="000000"/>
          <w:szCs w:val="18"/>
        </w:rPr>
        <w:t>seignement technique, soit d'ailleurs aussi en faisant appel au travail des élèves en général, il est parfaitement possible de réduire le volume de l'équipement importé aux seuls app</w:t>
      </w:r>
      <w:r w:rsidRPr="00D25E6D">
        <w:rPr>
          <w:color w:val="000000"/>
          <w:szCs w:val="18"/>
        </w:rPr>
        <w:t>a</w:t>
      </w:r>
      <w:r w:rsidRPr="00D25E6D">
        <w:rPr>
          <w:color w:val="000000"/>
          <w:szCs w:val="18"/>
        </w:rPr>
        <w:t>reils qui ne peuvent être fabr</w:t>
      </w:r>
      <w:r w:rsidRPr="00D25E6D">
        <w:rPr>
          <w:color w:val="000000"/>
          <w:szCs w:val="18"/>
        </w:rPr>
        <w:t>i</w:t>
      </w:r>
      <w:r w:rsidRPr="00D25E6D">
        <w:rPr>
          <w:color w:val="000000"/>
          <w:szCs w:val="18"/>
        </w:rPr>
        <w:t>qués sur place.</w:t>
      </w:r>
    </w:p>
    <w:p w:rsidR="00770C05" w:rsidRPr="00D25E6D" w:rsidRDefault="00770C05" w:rsidP="00770C05">
      <w:pPr>
        <w:spacing w:before="120" w:after="120"/>
        <w:jc w:val="both"/>
      </w:pPr>
      <w:r w:rsidRPr="00D25E6D">
        <w:rPr>
          <w:color w:val="000000"/>
          <w:szCs w:val="18"/>
        </w:rPr>
        <w:t>Une équipe d'ingénieurs, de professeurs, d'ouvriers travaillant co</w:t>
      </w:r>
      <w:r w:rsidRPr="00D25E6D">
        <w:rPr>
          <w:color w:val="000000"/>
          <w:szCs w:val="18"/>
        </w:rPr>
        <w:t>l</w:t>
      </w:r>
      <w:r w:rsidRPr="00D25E6D">
        <w:rPr>
          <w:color w:val="000000"/>
          <w:szCs w:val="18"/>
        </w:rPr>
        <w:t>lectivement peut facilement concevoir, mettre au point, et réaliser les modèles à reproduire.</w:t>
      </w:r>
    </w:p>
    <w:p w:rsidR="00770C05" w:rsidRPr="00D25E6D" w:rsidRDefault="00770C05" w:rsidP="00770C05">
      <w:pPr>
        <w:spacing w:before="120" w:after="120"/>
        <w:jc w:val="both"/>
      </w:pPr>
      <w:r w:rsidRPr="00D25E6D">
        <w:rPr>
          <w:color w:val="000000"/>
          <w:szCs w:val="18"/>
        </w:rPr>
        <w:t>Ainsi, sur le plan des constructions scolaires et de l'équipement, il est incontestable que des moyens réels d'abaisser les dépenses exi</w:t>
      </w:r>
      <w:r w:rsidRPr="00D25E6D">
        <w:rPr>
          <w:color w:val="000000"/>
          <w:szCs w:val="18"/>
        </w:rPr>
        <w:t>s</w:t>
      </w:r>
      <w:r w:rsidRPr="00D25E6D">
        <w:rPr>
          <w:color w:val="000000"/>
          <w:szCs w:val="18"/>
        </w:rPr>
        <w:t>tent, qui peuvent être mis en œuvre immédiatement. Il est certain que certaines dépenses demeurent indispensables ; en particulier nous avons mis en relief un certain nombre d'investi</w:t>
      </w:r>
      <w:r w:rsidRPr="00D25E6D">
        <w:rPr>
          <w:color w:val="000000"/>
          <w:szCs w:val="18"/>
        </w:rPr>
        <w:t>s</w:t>
      </w:r>
      <w:r w:rsidRPr="00D25E6D">
        <w:rPr>
          <w:color w:val="000000"/>
          <w:szCs w:val="18"/>
        </w:rPr>
        <w:t>sements qu'on ne peut esquiver : construction des ét</w:t>
      </w:r>
      <w:r w:rsidRPr="00D25E6D">
        <w:rPr>
          <w:color w:val="000000"/>
          <w:szCs w:val="18"/>
        </w:rPr>
        <w:t>a</w:t>
      </w:r>
      <w:r w:rsidRPr="00D25E6D">
        <w:rPr>
          <w:color w:val="000000"/>
          <w:szCs w:val="18"/>
        </w:rPr>
        <w:t>blissements d'enseignement secondaire, équipement en machine-outils diverses d'ateliers de fabrication de meubles, appareils et instruments, imprimerie d'i</w:t>
      </w:r>
      <w:r w:rsidRPr="00D25E6D">
        <w:rPr>
          <w:color w:val="000000"/>
          <w:szCs w:val="18"/>
        </w:rPr>
        <w:t>m</w:t>
      </w:r>
      <w:r w:rsidRPr="00D25E6D">
        <w:rPr>
          <w:color w:val="000000"/>
          <w:szCs w:val="18"/>
        </w:rPr>
        <w:t>portance suffisante. Les dépenses correspondantes peuvent d'ailleurs être amoindries par l'utilisation j</w:t>
      </w:r>
      <w:r w:rsidRPr="00D25E6D">
        <w:rPr>
          <w:color w:val="000000"/>
          <w:szCs w:val="18"/>
        </w:rPr>
        <w:t>u</w:t>
      </w:r>
      <w:r w:rsidRPr="00D25E6D">
        <w:rPr>
          <w:color w:val="000000"/>
          <w:szCs w:val="18"/>
        </w:rPr>
        <w:t>dicieuse du matériel existant déjà (machines-outils des établissements techniques ou des ateliers mécaniques divers, des g</w:t>
      </w:r>
      <w:r w:rsidRPr="00D25E6D">
        <w:rPr>
          <w:color w:val="000000"/>
          <w:szCs w:val="18"/>
        </w:rPr>
        <w:t>a</w:t>
      </w:r>
      <w:r w:rsidRPr="00D25E6D">
        <w:rPr>
          <w:color w:val="000000"/>
          <w:szCs w:val="18"/>
        </w:rPr>
        <w:t>rages administratifs etc.) et l'intégration systématique des écoles pr</w:t>
      </w:r>
      <w:r w:rsidRPr="00D25E6D">
        <w:rPr>
          <w:color w:val="000000"/>
          <w:szCs w:val="18"/>
        </w:rPr>
        <w:t>o</w:t>
      </w:r>
      <w:r w:rsidRPr="00D25E6D">
        <w:rPr>
          <w:color w:val="000000"/>
          <w:szCs w:val="18"/>
        </w:rPr>
        <w:t>fessionnelles et techniques dans la production d'une partie de l'équ</w:t>
      </w:r>
      <w:r w:rsidRPr="00D25E6D">
        <w:rPr>
          <w:color w:val="000000"/>
          <w:szCs w:val="18"/>
        </w:rPr>
        <w:t>i</w:t>
      </w:r>
      <w:r w:rsidRPr="00D25E6D">
        <w:rPr>
          <w:color w:val="000000"/>
          <w:szCs w:val="18"/>
        </w:rPr>
        <w:t>pement. Quoi qu'il en soit, c'est un fait que la scolarisation ne pourra se faire sans efforts financiers importants, et reculer devant eux sous prétexte de « non rentabilité » serait commettre une grave faute et se condamner aux lamentations concernant les besoins en cadres, les pr</w:t>
      </w:r>
      <w:r w:rsidRPr="00D25E6D">
        <w:rPr>
          <w:color w:val="000000"/>
          <w:szCs w:val="18"/>
        </w:rPr>
        <w:t>o</w:t>
      </w:r>
      <w:r w:rsidRPr="00D25E6D">
        <w:rPr>
          <w:color w:val="000000"/>
          <w:szCs w:val="18"/>
        </w:rPr>
        <w:t>grès de la production et bien d'autres aspects de la vie des États de l'Afrique Noire actuelle.</w:t>
      </w:r>
    </w:p>
    <w:p w:rsidR="00770C05" w:rsidRDefault="00770C05" w:rsidP="00770C05">
      <w:pPr>
        <w:spacing w:before="120" w:after="120"/>
        <w:jc w:val="both"/>
        <w:rPr>
          <w:color w:val="000000"/>
          <w:szCs w:val="18"/>
        </w:rPr>
      </w:pPr>
      <w:r>
        <w:rPr>
          <w:color w:val="000000"/>
          <w:szCs w:val="18"/>
        </w:rPr>
        <w:t>[188]</w:t>
      </w:r>
    </w:p>
    <w:p w:rsidR="00770C05" w:rsidRPr="00D25E6D" w:rsidRDefault="00770C05" w:rsidP="00770C05">
      <w:pPr>
        <w:spacing w:before="120" w:after="120"/>
        <w:jc w:val="both"/>
      </w:pPr>
    </w:p>
    <w:p w:rsidR="00770C05" w:rsidRPr="00D25E6D" w:rsidRDefault="00770C05" w:rsidP="00770C05">
      <w:pPr>
        <w:pStyle w:val="a"/>
      </w:pPr>
      <w:r w:rsidRPr="00D25E6D">
        <w:t>2. Dépenses d'entretien des élèves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Du fait de la faiblesse du niveau de vie de l'écr</w:t>
      </w:r>
      <w:r w:rsidRPr="00D25E6D">
        <w:rPr>
          <w:color w:val="000000"/>
          <w:szCs w:val="18"/>
        </w:rPr>
        <w:t>a</w:t>
      </w:r>
      <w:r w:rsidRPr="00D25E6D">
        <w:rPr>
          <w:color w:val="000000"/>
          <w:szCs w:val="18"/>
        </w:rPr>
        <w:t>sante majorité des populations africaines, l'enseign</w:t>
      </w:r>
      <w:r w:rsidRPr="00D25E6D">
        <w:rPr>
          <w:color w:val="000000"/>
          <w:szCs w:val="18"/>
        </w:rPr>
        <w:t>e</w:t>
      </w:r>
      <w:r w:rsidRPr="00D25E6D">
        <w:rPr>
          <w:color w:val="000000"/>
          <w:szCs w:val="18"/>
        </w:rPr>
        <w:t>ment a essentiellement revêtu (en dehors de l'enseignement privé qui tient une place importante dans certains États) un caractère gratuit et au surplus, les élèves de l'ense</w:t>
      </w:r>
      <w:r w:rsidRPr="00D25E6D">
        <w:rPr>
          <w:color w:val="000000"/>
          <w:szCs w:val="18"/>
        </w:rPr>
        <w:t>i</w:t>
      </w:r>
      <w:r w:rsidRPr="00D25E6D">
        <w:rPr>
          <w:color w:val="000000"/>
          <w:szCs w:val="18"/>
        </w:rPr>
        <w:t>gnement secondaire technique et profe</w:t>
      </w:r>
      <w:r w:rsidRPr="00D25E6D">
        <w:rPr>
          <w:color w:val="000000"/>
          <w:szCs w:val="18"/>
        </w:rPr>
        <w:t>s</w:t>
      </w:r>
      <w:r w:rsidRPr="00D25E6D">
        <w:rPr>
          <w:color w:val="000000"/>
          <w:szCs w:val="18"/>
        </w:rPr>
        <w:t>sionnel sont dans leur quasi-totalité matériellement entretenus ou aidés par le Budget d'État sous la forme de bourses et secours divers. Il en découle des dépe</w:t>
      </w:r>
      <w:r w:rsidRPr="00D25E6D">
        <w:rPr>
          <w:color w:val="000000"/>
          <w:szCs w:val="18"/>
        </w:rPr>
        <w:t>n</w:t>
      </w:r>
      <w:r w:rsidRPr="00D25E6D">
        <w:rPr>
          <w:color w:val="000000"/>
          <w:szCs w:val="18"/>
        </w:rPr>
        <w:t>ses, dont on a tendance à exagérer l'importance relat</w:t>
      </w:r>
      <w:r w:rsidRPr="00D25E6D">
        <w:rPr>
          <w:color w:val="000000"/>
          <w:szCs w:val="18"/>
        </w:rPr>
        <w:t>i</w:t>
      </w:r>
      <w:r w:rsidRPr="00D25E6D">
        <w:rPr>
          <w:color w:val="000000"/>
          <w:szCs w:val="18"/>
        </w:rPr>
        <w:t>ve : à titre d'exemple, elles constituaient moins de 16% du Budget de l'Éducation de la Républ</w:t>
      </w:r>
      <w:r w:rsidRPr="00D25E6D">
        <w:rPr>
          <w:color w:val="000000"/>
          <w:szCs w:val="18"/>
        </w:rPr>
        <w:t>i</w:t>
      </w:r>
      <w:r w:rsidRPr="00D25E6D">
        <w:rPr>
          <w:color w:val="000000"/>
          <w:szCs w:val="18"/>
        </w:rPr>
        <w:t>que du Mali en 1960, qui représentait lui-même 17% du Budget N</w:t>
      </w:r>
      <w:r w:rsidRPr="00D25E6D">
        <w:rPr>
          <w:color w:val="000000"/>
          <w:szCs w:val="18"/>
        </w:rPr>
        <w:t>a</w:t>
      </w:r>
      <w:r w:rsidRPr="00D25E6D">
        <w:rPr>
          <w:color w:val="000000"/>
          <w:szCs w:val="18"/>
        </w:rPr>
        <w:t>tional. Sans compter que tout développement démocratique de l'ense</w:t>
      </w:r>
      <w:r w:rsidRPr="00D25E6D">
        <w:rPr>
          <w:color w:val="000000"/>
          <w:szCs w:val="18"/>
        </w:rPr>
        <w:t>i</w:t>
      </w:r>
      <w:r w:rsidRPr="00D25E6D">
        <w:rPr>
          <w:color w:val="000000"/>
          <w:szCs w:val="18"/>
        </w:rPr>
        <w:t>gnement doit se faire dans le sens d'une extension de sa gratuité réelle (et non théorique), les conditions économiques et sociales concr</w:t>
      </w:r>
      <w:r w:rsidRPr="00D25E6D">
        <w:rPr>
          <w:color w:val="000000"/>
          <w:szCs w:val="18"/>
        </w:rPr>
        <w:t>è</w:t>
      </w:r>
      <w:r w:rsidRPr="00D25E6D">
        <w:rPr>
          <w:color w:val="000000"/>
          <w:szCs w:val="18"/>
        </w:rPr>
        <w:t>tes des pays de l'Afrique Noire font une obligation d'accroître consta</w:t>
      </w:r>
      <w:r w:rsidRPr="00D25E6D">
        <w:rPr>
          <w:color w:val="000000"/>
          <w:szCs w:val="18"/>
        </w:rPr>
        <w:t>m</w:t>
      </w:r>
      <w:r w:rsidRPr="00D25E6D">
        <w:rPr>
          <w:color w:val="000000"/>
          <w:szCs w:val="18"/>
        </w:rPr>
        <w:t>ment les sommes affectées à l'e</w:t>
      </w:r>
      <w:r w:rsidRPr="00D25E6D">
        <w:rPr>
          <w:color w:val="000000"/>
          <w:szCs w:val="18"/>
        </w:rPr>
        <w:t>n</w:t>
      </w:r>
      <w:r w:rsidRPr="00D25E6D">
        <w:rPr>
          <w:color w:val="000000"/>
          <w:szCs w:val="18"/>
        </w:rPr>
        <w:t>tretien des élèves (particulièrement à ceux de l'enseignement secondaire) : c'est à ce seul prix que les effe</w:t>
      </w:r>
      <w:r w:rsidRPr="00D25E6D">
        <w:rPr>
          <w:color w:val="000000"/>
          <w:szCs w:val="18"/>
        </w:rPr>
        <w:t>c</w:t>
      </w:r>
      <w:r w:rsidRPr="00D25E6D">
        <w:rPr>
          <w:color w:val="000000"/>
          <w:szCs w:val="18"/>
        </w:rPr>
        <w:t>tifs de l'enseignement secondaire pourront être a</w:t>
      </w:r>
      <w:r w:rsidRPr="00D25E6D">
        <w:rPr>
          <w:color w:val="000000"/>
          <w:szCs w:val="18"/>
        </w:rPr>
        <w:t>c</w:t>
      </w:r>
      <w:r w:rsidRPr="00D25E6D">
        <w:rPr>
          <w:color w:val="000000"/>
          <w:szCs w:val="18"/>
        </w:rPr>
        <w:t>crus en même temps que comporter les enfants des différentes couches de la population. C'est aussi un impératif en ce sens que les conditions matérielles jouant un grand rôle dans le rendement de l'enseign</w:t>
      </w:r>
      <w:r w:rsidRPr="00D25E6D">
        <w:rPr>
          <w:color w:val="000000"/>
          <w:szCs w:val="18"/>
        </w:rPr>
        <w:t>e</w:t>
      </w:r>
      <w:r w:rsidRPr="00D25E6D">
        <w:rPr>
          <w:color w:val="000000"/>
          <w:szCs w:val="18"/>
        </w:rPr>
        <w:t>ment du point de vue des résultats, la seule création d'établissements nouveaux sans ce</w:t>
      </w:r>
      <w:r w:rsidRPr="00D25E6D">
        <w:rPr>
          <w:color w:val="000000"/>
          <w:szCs w:val="18"/>
        </w:rPr>
        <w:t>l</w:t>
      </w:r>
      <w:r w:rsidRPr="00D25E6D">
        <w:rPr>
          <w:color w:val="000000"/>
          <w:szCs w:val="18"/>
        </w:rPr>
        <w:t>le parallèle de conditions de vie et d'études favorables reviendrait à maintenir ou même aggraver l'inégalité entre enfants des villes et des campagnes devant l'éducation. On peut dès lors voir quelle signific</w:t>
      </w:r>
      <w:r w:rsidRPr="00D25E6D">
        <w:rPr>
          <w:color w:val="000000"/>
          <w:szCs w:val="18"/>
        </w:rPr>
        <w:t>a</w:t>
      </w:r>
      <w:r w:rsidRPr="00D25E6D">
        <w:rPr>
          <w:color w:val="000000"/>
          <w:szCs w:val="18"/>
        </w:rPr>
        <w:t>tion objective donner aux affirmations de certains experts, selon le</w:t>
      </w:r>
      <w:r w:rsidRPr="00D25E6D">
        <w:rPr>
          <w:color w:val="000000"/>
          <w:szCs w:val="18"/>
        </w:rPr>
        <w:t>s</w:t>
      </w:r>
      <w:r w:rsidRPr="00D25E6D">
        <w:rPr>
          <w:color w:val="000000"/>
          <w:szCs w:val="18"/>
        </w:rPr>
        <w:t>quelles il n'y aurait d'avenir pour la scolarisation en Afrique que par la suppression de la gratuité de l'enseignement et des bourses d'études et le développement subs</w:t>
      </w:r>
      <w:r w:rsidRPr="00D25E6D">
        <w:rPr>
          <w:color w:val="000000"/>
          <w:szCs w:val="18"/>
        </w:rPr>
        <w:t>é</w:t>
      </w:r>
      <w:r w:rsidRPr="00D25E6D">
        <w:rPr>
          <w:color w:val="000000"/>
          <w:szCs w:val="18"/>
        </w:rPr>
        <w:t>quent de renseignement privé...</w:t>
      </w:r>
    </w:p>
    <w:p w:rsidR="00770C05" w:rsidRPr="00D25E6D" w:rsidRDefault="00770C05" w:rsidP="00770C05">
      <w:pPr>
        <w:spacing w:before="120" w:after="120"/>
        <w:jc w:val="both"/>
      </w:pPr>
      <w:r w:rsidRPr="00D25E6D">
        <w:rPr>
          <w:color w:val="000000"/>
          <w:szCs w:val="18"/>
        </w:rPr>
        <w:t>Ces remarques faites, on peut examiner dans quelle mesure le coût de l'entretien peut être abaissé, de f</w:t>
      </w:r>
      <w:r w:rsidRPr="00D25E6D">
        <w:rPr>
          <w:color w:val="000000"/>
          <w:szCs w:val="18"/>
        </w:rPr>
        <w:t>a</w:t>
      </w:r>
      <w:r w:rsidRPr="00D25E6D">
        <w:rPr>
          <w:color w:val="000000"/>
          <w:szCs w:val="18"/>
        </w:rPr>
        <w:t>çon à permettre la prise en charge d'un plus grand nombre d'élèves. En ce qui concerne les fournitures, la question a été déjà examinée. Reste celle de la nourriture et de l'habi</w:t>
      </w:r>
      <w:r w:rsidRPr="00D25E6D">
        <w:rPr>
          <w:color w:val="000000"/>
          <w:szCs w:val="18"/>
        </w:rPr>
        <w:t>l</w:t>
      </w:r>
      <w:r w:rsidRPr="00D25E6D">
        <w:rPr>
          <w:color w:val="000000"/>
          <w:szCs w:val="18"/>
        </w:rPr>
        <w:t>lement. De ce point de vue, il est pressant de combattre certaines hab</w:t>
      </w:r>
      <w:r w:rsidRPr="00D25E6D">
        <w:rPr>
          <w:color w:val="000000"/>
          <w:szCs w:val="18"/>
        </w:rPr>
        <w:t>i</w:t>
      </w:r>
      <w:r w:rsidRPr="00D25E6D">
        <w:rPr>
          <w:color w:val="000000"/>
          <w:szCs w:val="18"/>
        </w:rPr>
        <w:t>tudes installées, qui veulent confondre alimentation européenne et alime</w:t>
      </w:r>
      <w:r w:rsidRPr="00D25E6D">
        <w:rPr>
          <w:color w:val="000000"/>
          <w:szCs w:val="18"/>
        </w:rPr>
        <w:t>n</w:t>
      </w:r>
      <w:r w:rsidRPr="00D25E6D">
        <w:rPr>
          <w:color w:val="000000"/>
          <w:szCs w:val="18"/>
        </w:rPr>
        <w:t>tation équilibrée et variée ; on constate en effet que la tendance générale est à l'installation de la cuisine européenne dans les établi</w:t>
      </w:r>
      <w:r w:rsidRPr="00D25E6D">
        <w:rPr>
          <w:color w:val="000000"/>
          <w:szCs w:val="18"/>
        </w:rPr>
        <w:t>s</w:t>
      </w:r>
      <w:r w:rsidRPr="00D25E6D">
        <w:rPr>
          <w:color w:val="000000"/>
          <w:szCs w:val="18"/>
        </w:rPr>
        <w:t>sements, avec les conséquences inévitables</w:t>
      </w:r>
      <w:r>
        <w:rPr>
          <w:color w:val="000000"/>
          <w:szCs w:val="18"/>
        </w:rPr>
        <w:t xml:space="preserve"> </w:t>
      </w:r>
      <w:r w:rsidRPr="00D25E6D">
        <w:rPr>
          <w:color w:val="000000"/>
          <w:szCs w:val="18"/>
        </w:rPr>
        <w:t>sur</w:t>
      </w:r>
      <w:r>
        <w:rPr>
          <w:color w:val="000000"/>
          <w:szCs w:val="18"/>
        </w:rPr>
        <w:t xml:space="preserve"> </w:t>
      </w:r>
      <w:r w:rsidRPr="00D25E6D">
        <w:rPr>
          <w:color w:val="000000"/>
          <w:szCs w:val="18"/>
        </w:rPr>
        <w:t>le</w:t>
      </w:r>
      <w:r>
        <w:rPr>
          <w:color w:val="000000"/>
          <w:szCs w:val="18"/>
        </w:rPr>
        <w:t xml:space="preserve"> </w:t>
      </w:r>
      <w:r w:rsidRPr="00D25E6D">
        <w:rPr>
          <w:color w:val="000000"/>
          <w:szCs w:val="18"/>
        </w:rPr>
        <w:t>prix</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revient</w:t>
      </w:r>
      <w:r>
        <w:rPr>
          <w:color w:val="000000"/>
          <w:szCs w:val="18"/>
        </w:rPr>
        <w:t xml:space="preserve"> </w:t>
      </w:r>
      <w:r w:rsidRPr="00D25E6D">
        <w:rPr>
          <w:color w:val="000000"/>
          <w:szCs w:val="18"/>
        </w:rPr>
        <w:t>(pr</w:t>
      </w:r>
      <w:r w:rsidRPr="00D25E6D">
        <w:rPr>
          <w:color w:val="000000"/>
          <w:szCs w:val="18"/>
        </w:rPr>
        <w:t>o</w:t>
      </w:r>
      <w:r w:rsidRPr="00D25E6D">
        <w:rPr>
          <w:color w:val="000000"/>
          <w:szCs w:val="18"/>
        </w:rPr>
        <w:t>duits</w:t>
      </w:r>
      <w:r>
        <w:rPr>
          <w:color w:val="000000"/>
          <w:szCs w:val="18"/>
        </w:rPr>
        <w:t xml:space="preserve"> </w:t>
      </w:r>
      <w:r w:rsidRPr="00D25E6D">
        <w:rPr>
          <w:color w:val="000000"/>
          <w:szCs w:val="18"/>
        </w:rPr>
        <w:t>d'importation)</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sur</w:t>
      </w:r>
      <w:r>
        <w:rPr>
          <w:color w:val="000000"/>
          <w:szCs w:val="18"/>
        </w:rPr>
        <w:t xml:space="preserve"> </w:t>
      </w:r>
      <w:r w:rsidRPr="00D25E6D">
        <w:rPr>
          <w:color w:val="000000"/>
          <w:szCs w:val="18"/>
        </w:rPr>
        <w:t>le</w:t>
      </w:r>
      <w:r>
        <w:rPr>
          <w:color w:val="000000"/>
          <w:szCs w:val="18"/>
        </w:rPr>
        <w:t xml:space="preserve"> [189] </w:t>
      </w:r>
      <w:r w:rsidRPr="00D25E6D">
        <w:rPr>
          <w:color w:val="000000"/>
          <w:szCs w:val="18"/>
        </w:rPr>
        <w:t>détachement des jeunes générations d'élèves de la cuisine africaine qui est aussi un aspect de leur isol</w:t>
      </w:r>
      <w:r w:rsidRPr="00D25E6D">
        <w:rPr>
          <w:color w:val="000000"/>
          <w:szCs w:val="18"/>
        </w:rPr>
        <w:t>e</w:t>
      </w:r>
      <w:r w:rsidRPr="00D25E6D">
        <w:rPr>
          <w:color w:val="000000"/>
          <w:szCs w:val="18"/>
        </w:rPr>
        <w:t>ment des conditions de vie des populations. L'introduction de la cuis</w:t>
      </w:r>
      <w:r w:rsidRPr="00D25E6D">
        <w:rPr>
          <w:color w:val="000000"/>
          <w:szCs w:val="18"/>
        </w:rPr>
        <w:t>i</w:t>
      </w:r>
      <w:r w:rsidRPr="00D25E6D">
        <w:rPr>
          <w:color w:val="000000"/>
          <w:szCs w:val="18"/>
        </w:rPr>
        <w:t>ne africaine dans les internats des établissements (plus exactement sa réintroduction puisqu'avant la de</w:t>
      </w:r>
      <w:r w:rsidRPr="00D25E6D">
        <w:rPr>
          <w:color w:val="000000"/>
          <w:szCs w:val="18"/>
        </w:rPr>
        <w:t>r</w:t>
      </w:r>
      <w:r w:rsidRPr="00D25E6D">
        <w:rPr>
          <w:color w:val="000000"/>
          <w:szCs w:val="18"/>
        </w:rPr>
        <w:t>nière guerre elle constituait la base de l'alimentation des élèves de toutes les écoles) non seulement pe</w:t>
      </w:r>
      <w:r w:rsidRPr="00D25E6D">
        <w:rPr>
          <w:color w:val="000000"/>
          <w:szCs w:val="18"/>
        </w:rPr>
        <w:t>r</w:t>
      </w:r>
      <w:r w:rsidRPr="00D25E6D">
        <w:rPr>
          <w:color w:val="000000"/>
          <w:szCs w:val="18"/>
        </w:rPr>
        <w:t>mettra des prix de revient plus bas sans que la valeur alimentaire et la variété soient en cause, mais aussi une « africanisation » réelle de la vie des établissements scolaires.</w:t>
      </w:r>
    </w:p>
    <w:p w:rsidR="00770C05" w:rsidRPr="00D25E6D" w:rsidRDefault="00770C05" w:rsidP="00770C05">
      <w:pPr>
        <w:spacing w:before="120" w:after="120"/>
        <w:jc w:val="both"/>
      </w:pPr>
      <w:r w:rsidRPr="00D25E6D">
        <w:rPr>
          <w:color w:val="000000"/>
          <w:szCs w:val="18"/>
        </w:rPr>
        <w:t>Dans l'état actuel des choses, l'habillement des él</w:t>
      </w:r>
      <w:r w:rsidRPr="00D25E6D">
        <w:rPr>
          <w:color w:val="000000"/>
          <w:szCs w:val="18"/>
        </w:rPr>
        <w:t>è</w:t>
      </w:r>
      <w:r w:rsidRPr="00D25E6D">
        <w:rPr>
          <w:color w:val="000000"/>
          <w:szCs w:val="18"/>
        </w:rPr>
        <w:t>ves se prête moins à de grandes modifications : les tenues africaines non seul</w:t>
      </w:r>
      <w:r w:rsidRPr="00D25E6D">
        <w:rPr>
          <w:color w:val="000000"/>
          <w:szCs w:val="18"/>
        </w:rPr>
        <w:t>e</w:t>
      </w:r>
      <w:r w:rsidRPr="00D25E6D">
        <w:rPr>
          <w:color w:val="000000"/>
          <w:szCs w:val="18"/>
        </w:rPr>
        <w:t>ment nécessitent plus de tissus, mais encore sont en général enco</w:t>
      </w:r>
      <w:r w:rsidRPr="00D25E6D">
        <w:rPr>
          <w:color w:val="000000"/>
          <w:szCs w:val="18"/>
        </w:rPr>
        <w:t>m</w:t>
      </w:r>
      <w:r w:rsidRPr="00D25E6D">
        <w:rPr>
          <w:color w:val="000000"/>
          <w:szCs w:val="18"/>
        </w:rPr>
        <w:t>brantes et mal adaptées au travail et à une vie de mouvement. Il serait cependant souhaitable pour des raisons évidentes que les élèves disp</w:t>
      </w:r>
      <w:r w:rsidRPr="00D25E6D">
        <w:rPr>
          <w:color w:val="000000"/>
          <w:szCs w:val="18"/>
        </w:rPr>
        <w:t>o</w:t>
      </w:r>
      <w:r w:rsidRPr="00D25E6D">
        <w:rPr>
          <w:color w:val="000000"/>
          <w:szCs w:val="18"/>
        </w:rPr>
        <w:t>sent au moins d'une tenue afr</w:t>
      </w:r>
      <w:r w:rsidRPr="00D25E6D">
        <w:rPr>
          <w:color w:val="000000"/>
          <w:szCs w:val="18"/>
        </w:rPr>
        <w:t>i</w:t>
      </w:r>
      <w:r w:rsidRPr="00D25E6D">
        <w:rPr>
          <w:color w:val="000000"/>
          <w:szCs w:val="18"/>
        </w:rPr>
        <w:t>caine de sortie.</w:t>
      </w:r>
    </w:p>
    <w:p w:rsidR="00770C05" w:rsidRPr="00D25E6D" w:rsidRDefault="00770C05" w:rsidP="00770C05">
      <w:pPr>
        <w:spacing w:before="120" w:after="120"/>
        <w:jc w:val="both"/>
      </w:pPr>
      <w:r w:rsidRPr="00D25E6D">
        <w:rPr>
          <w:color w:val="000000"/>
          <w:szCs w:val="18"/>
        </w:rPr>
        <w:t>Une conception moins « européanisée » de l'e</w:t>
      </w:r>
      <w:r w:rsidRPr="00D25E6D">
        <w:rPr>
          <w:color w:val="000000"/>
          <w:szCs w:val="18"/>
        </w:rPr>
        <w:t>n</w:t>
      </w:r>
      <w:r w:rsidRPr="00D25E6D">
        <w:rPr>
          <w:color w:val="000000"/>
          <w:szCs w:val="18"/>
        </w:rPr>
        <w:t>tretien des élèves peut ainsi permettre l'extension de son bénéfice à un plus grand no</w:t>
      </w:r>
      <w:r w:rsidRPr="00D25E6D">
        <w:rPr>
          <w:color w:val="000000"/>
          <w:szCs w:val="18"/>
        </w:rPr>
        <w:t>m</w:t>
      </w:r>
      <w:r w:rsidRPr="00D25E6D">
        <w:rPr>
          <w:color w:val="000000"/>
          <w:szCs w:val="18"/>
        </w:rPr>
        <w:t>bre d'enfants, en même temps qu'introduire des conditions plus fav</w:t>
      </w:r>
      <w:r w:rsidRPr="00D25E6D">
        <w:rPr>
          <w:color w:val="000000"/>
          <w:szCs w:val="18"/>
        </w:rPr>
        <w:t>o</w:t>
      </w:r>
      <w:r w:rsidRPr="00D25E6D">
        <w:rPr>
          <w:color w:val="000000"/>
          <w:szCs w:val="18"/>
        </w:rPr>
        <w:t>rables à leur liaison avec la vie africaine.</w:t>
      </w:r>
    </w:p>
    <w:p w:rsidR="00770C05" w:rsidRDefault="00770C05" w:rsidP="00770C05">
      <w:pPr>
        <w:spacing w:before="120" w:after="120"/>
        <w:jc w:val="both"/>
        <w:rPr>
          <w:color w:val="000000"/>
          <w:szCs w:val="18"/>
        </w:rPr>
      </w:pPr>
    </w:p>
    <w:p w:rsidR="00770C05" w:rsidRPr="00D25E6D" w:rsidRDefault="00770C05" w:rsidP="00770C05">
      <w:pPr>
        <w:pStyle w:val="a"/>
      </w:pPr>
      <w:r w:rsidRPr="00D25E6D">
        <w:t>3. Dépenses de personnel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 poste constitue actuellement déjà celui où est utilisée la fraction la plus importante des crédits (la proportion est de l'ordre de 90% pour l'enseignement primaire, près de 60% pour le secondaire et le techn</w:t>
      </w:r>
      <w:r w:rsidRPr="00D25E6D">
        <w:rPr>
          <w:color w:val="000000"/>
          <w:szCs w:val="18"/>
        </w:rPr>
        <w:t>i</w:t>
      </w:r>
      <w:r w:rsidRPr="00D25E6D">
        <w:rPr>
          <w:color w:val="000000"/>
          <w:szCs w:val="18"/>
        </w:rPr>
        <w:t>que). Il est évidemment appelé dans une large mesure à connaître un accroissement certain en ce qui conce</w:t>
      </w:r>
      <w:r w:rsidRPr="00D25E6D">
        <w:rPr>
          <w:color w:val="000000"/>
          <w:szCs w:val="18"/>
        </w:rPr>
        <w:t>r</w:t>
      </w:r>
      <w:r w:rsidRPr="00D25E6D">
        <w:rPr>
          <w:color w:val="000000"/>
          <w:szCs w:val="18"/>
        </w:rPr>
        <w:t>ne l'enseignement primaire dans les prochaines années, dans l'éventualité d'une extension de la scolar</w:t>
      </w:r>
      <w:r w:rsidRPr="00D25E6D">
        <w:rPr>
          <w:color w:val="000000"/>
          <w:szCs w:val="18"/>
        </w:rPr>
        <w:t>i</w:t>
      </w:r>
      <w:r w:rsidRPr="00D25E6D">
        <w:rPr>
          <w:color w:val="000000"/>
          <w:szCs w:val="18"/>
        </w:rPr>
        <w:t>sation ; il en est de même en ce qui concerne les d</w:t>
      </w:r>
      <w:r w:rsidRPr="00D25E6D">
        <w:rPr>
          <w:color w:val="000000"/>
          <w:szCs w:val="18"/>
        </w:rPr>
        <w:t>é</w:t>
      </w:r>
      <w:r w:rsidRPr="00D25E6D">
        <w:rPr>
          <w:color w:val="000000"/>
          <w:szCs w:val="18"/>
        </w:rPr>
        <w:t>penses consacrées à la formation des maîtres, tout au moins si on cesse (ce qui est so</w:t>
      </w:r>
      <w:r w:rsidRPr="00D25E6D">
        <w:rPr>
          <w:color w:val="000000"/>
          <w:szCs w:val="18"/>
        </w:rPr>
        <w:t>u</w:t>
      </w:r>
      <w:r w:rsidRPr="00D25E6D">
        <w:rPr>
          <w:color w:val="000000"/>
          <w:szCs w:val="18"/>
        </w:rPr>
        <w:t>haitable) de la confondre artificiellement avec l'enseignement s</w:t>
      </w:r>
      <w:r w:rsidRPr="00D25E6D">
        <w:rPr>
          <w:color w:val="000000"/>
          <w:szCs w:val="18"/>
        </w:rPr>
        <w:t>e</w:t>
      </w:r>
      <w:r w:rsidRPr="00D25E6D">
        <w:rPr>
          <w:color w:val="000000"/>
          <w:szCs w:val="18"/>
        </w:rPr>
        <w:t>condaire.</w:t>
      </w:r>
    </w:p>
    <w:p w:rsidR="00770C05" w:rsidRPr="00D25E6D" w:rsidRDefault="00770C05" w:rsidP="00770C05">
      <w:pPr>
        <w:spacing w:before="120" w:after="120"/>
        <w:jc w:val="both"/>
      </w:pPr>
      <w:r w:rsidRPr="00D25E6D">
        <w:rPr>
          <w:color w:val="000000"/>
          <w:szCs w:val="18"/>
        </w:rPr>
        <w:t>Enfin aucune politique conséquente de scolarisation et plus génér</w:t>
      </w:r>
      <w:r w:rsidRPr="00D25E6D">
        <w:rPr>
          <w:color w:val="000000"/>
          <w:szCs w:val="18"/>
        </w:rPr>
        <w:t>a</w:t>
      </w:r>
      <w:r w:rsidRPr="00D25E6D">
        <w:rPr>
          <w:color w:val="000000"/>
          <w:szCs w:val="18"/>
        </w:rPr>
        <w:t>lement de développement culturel ne peut se faire sans garantir à l'e</w:t>
      </w:r>
      <w:r w:rsidRPr="00D25E6D">
        <w:rPr>
          <w:color w:val="000000"/>
          <w:szCs w:val="18"/>
        </w:rPr>
        <w:t>n</w:t>
      </w:r>
      <w:r w:rsidRPr="00D25E6D">
        <w:rPr>
          <w:color w:val="000000"/>
          <w:szCs w:val="18"/>
        </w:rPr>
        <w:t>seignant (moniteur, instituteur, professeur) des conditions matérielles de vie compatibles avec un travail efficace et un rayo</w:t>
      </w:r>
      <w:r w:rsidRPr="00D25E6D">
        <w:rPr>
          <w:color w:val="000000"/>
          <w:szCs w:val="18"/>
        </w:rPr>
        <w:t>n</w:t>
      </w:r>
      <w:r w:rsidRPr="00D25E6D">
        <w:rPr>
          <w:color w:val="000000"/>
          <w:szCs w:val="18"/>
        </w:rPr>
        <w:t>nement social indispensable. La fonction enseignante, actuellement l'une des plus déshéritées</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moins</w:t>
      </w:r>
      <w:r>
        <w:rPr>
          <w:color w:val="000000"/>
          <w:szCs w:val="18"/>
        </w:rPr>
        <w:t xml:space="preserve"> </w:t>
      </w:r>
      <w:r w:rsidRPr="00D25E6D">
        <w:rPr>
          <w:color w:val="000000"/>
          <w:szCs w:val="18"/>
        </w:rPr>
        <w:t>considérées</w:t>
      </w:r>
      <w:r>
        <w:rPr>
          <w:color w:val="000000"/>
          <w:szCs w:val="18"/>
        </w:rPr>
        <w:t xml:space="preserve"> </w:t>
      </w:r>
      <w:r w:rsidRPr="00D25E6D">
        <w:rPr>
          <w:color w:val="000000"/>
          <w:szCs w:val="18"/>
        </w:rPr>
        <w:t>sur</w:t>
      </w:r>
      <w:r>
        <w:rPr>
          <w:color w:val="000000"/>
          <w:szCs w:val="18"/>
        </w:rPr>
        <w:t xml:space="preserve"> </w:t>
      </w:r>
      <w:r w:rsidRPr="00D25E6D">
        <w:rPr>
          <w:color w:val="000000"/>
          <w:szCs w:val="18"/>
        </w:rPr>
        <w:t>le</w:t>
      </w:r>
      <w:r>
        <w:rPr>
          <w:color w:val="000000"/>
          <w:szCs w:val="18"/>
        </w:rPr>
        <w:t xml:space="preserve"> </w:t>
      </w:r>
      <w:r w:rsidRPr="00D25E6D">
        <w:rPr>
          <w:color w:val="000000"/>
          <w:szCs w:val="18"/>
        </w:rPr>
        <w:t>plan</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hi</w:t>
      </w:r>
      <w:r w:rsidRPr="00D25E6D">
        <w:rPr>
          <w:color w:val="000000"/>
          <w:szCs w:val="18"/>
        </w:rPr>
        <w:t>é</w:t>
      </w:r>
      <w:r w:rsidRPr="00D25E6D">
        <w:rPr>
          <w:color w:val="000000"/>
          <w:szCs w:val="18"/>
        </w:rPr>
        <w:t>rarchie</w:t>
      </w:r>
      <w:r>
        <w:rPr>
          <w:color w:val="000000"/>
          <w:szCs w:val="18"/>
        </w:rPr>
        <w:t xml:space="preserve"> [190] </w:t>
      </w:r>
      <w:r w:rsidRPr="00D25E6D">
        <w:rPr>
          <w:color w:val="000000"/>
          <w:szCs w:val="18"/>
        </w:rPr>
        <w:t>administrative en Afrique Noire, devra être revalorisée : c'est non se</w:t>
      </w:r>
      <w:r w:rsidRPr="00D25E6D">
        <w:rPr>
          <w:color w:val="000000"/>
          <w:szCs w:val="18"/>
        </w:rPr>
        <w:t>u</w:t>
      </w:r>
      <w:r w:rsidRPr="00D25E6D">
        <w:rPr>
          <w:color w:val="000000"/>
          <w:szCs w:val="18"/>
        </w:rPr>
        <w:t>lement la condition pour mettre fin à l'évasion constante des ense</w:t>
      </w:r>
      <w:r w:rsidRPr="00D25E6D">
        <w:rPr>
          <w:color w:val="000000"/>
          <w:szCs w:val="18"/>
        </w:rPr>
        <w:t>i</w:t>
      </w:r>
      <w:r w:rsidRPr="00D25E6D">
        <w:rPr>
          <w:color w:val="000000"/>
          <w:szCs w:val="18"/>
        </w:rPr>
        <w:t>gnants vers des postes administratifs ou politiques mieux rétribués (chefs de circonscription, conseillers techniques ou attachés dans les cabinets ministériels, députés, etc.), mais aussi pour assurer un recr</w:t>
      </w:r>
      <w:r w:rsidRPr="00D25E6D">
        <w:rPr>
          <w:color w:val="000000"/>
          <w:szCs w:val="18"/>
        </w:rPr>
        <w:t>u</w:t>
      </w:r>
      <w:r w:rsidRPr="00D25E6D">
        <w:rPr>
          <w:color w:val="000000"/>
          <w:szCs w:val="18"/>
        </w:rPr>
        <w:t>tement de qualité à l'avenir. Il s'agit là de dépenses obligatoires pour tout État qui entreprend réellement une politique de développement de l'éducation.</w:t>
      </w:r>
    </w:p>
    <w:p w:rsidR="00770C05" w:rsidRPr="00D25E6D" w:rsidRDefault="00770C05" w:rsidP="00770C05">
      <w:pPr>
        <w:spacing w:before="120" w:after="120"/>
        <w:jc w:val="both"/>
      </w:pPr>
      <w:r w:rsidRPr="00D25E6D">
        <w:rPr>
          <w:color w:val="000000"/>
          <w:szCs w:val="18"/>
        </w:rPr>
        <w:t>Nous avons déjà souligné que le développement de la scolarisation en Afrique Noire implique des efforts importants en faveur de l'ense</w:t>
      </w:r>
      <w:r w:rsidRPr="00D25E6D">
        <w:rPr>
          <w:color w:val="000000"/>
          <w:szCs w:val="18"/>
        </w:rPr>
        <w:t>i</w:t>
      </w:r>
      <w:r w:rsidRPr="00D25E6D">
        <w:rPr>
          <w:color w:val="000000"/>
          <w:szCs w:val="18"/>
        </w:rPr>
        <w:t>gnement secondaire. Si donc on l'envisage rationnellement, on est conduit pendant une période de quelques années, à consacrer la plus grande part des dépenses nouvelles à la form</w:t>
      </w:r>
      <w:r w:rsidRPr="00D25E6D">
        <w:rPr>
          <w:color w:val="000000"/>
          <w:szCs w:val="18"/>
        </w:rPr>
        <w:t>a</w:t>
      </w:r>
      <w:r w:rsidRPr="00D25E6D">
        <w:rPr>
          <w:color w:val="000000"/>
          <w:szCs w:val="18"/>
        </w:rPr>
        <w:t>tion des maîtres et au secondaire. Le développement du primaire n'en sera pas sacrifié pour autant puisque comme nous l'avons vu, la part du budget d'État dans la création de nouvelles écoles peut y être relativ</w:t>
      </w:r>
      <w:r w:rsidRPr="00D25E6D">
        <w:rPr>
          <w:color w:val="000000"/>
          <w:szCs w:val="18"/>
        </w:rPr>
        <w:t>e</w:t>
      </w:r>
      <w:r w:rsidRPr="00D25E6D">
        <w:rPr>
          <w:color w:val="000000"/>
          <w:szCs w:val="18"/>
        </w:rPr>
        <w:t>ment peu importante. De toute façon aucune scolarisation primaire ne peut se faire valabl</w:t>
      </w:r>
      <w:r w:rsidRPr="00D25E6D">
        <w:rPr>
          <w:color w:val="000000"/>
          <w:szCs w:val="18"/>
        </w:rPr>
        <w:t>e</w:t>
      </w:r>
      <w:r w:rsidRPr="00D25E6D">
        <w:rPr>
          <w:color w:val="000000"/>
          <w:szCs w:val="18"/>
        </w:rPr>
        <w:t>ment sans maîtres qu</w:t>
      </w:r>
      <w:r w:rsidRPr="00D25E6D">
        <w:rPr>
          <w:color w:val="000000"/>
          <w:szCs w:val="18"/>
        </w:rPr>
        <w:t>a</w:t>
      </w:r>
      <w:r w:rsidRPr="00D25E6D">
        <w:rPr>
          <w:color w:val="000000"/>
          <w:szCs w:val="18"/>
        </w:rPr>
        <w:t>lifiés.</w:t>
      </w:r>
    </w:p>
    <w:p w:rsidR="00770C05" w:rsidRPr="00D25E6D" w:rsidRDefault="00770C05" w:rsidP="00770C05">
      <w:pPr>
        <w:spacing w:before="120" w:after="120"/>
        <w:jc w:val="both"/>
      </w:pPr>
      <w:r w:rsidRPr="00D25E6D">
        <w:rPr>
          <w:color w:val="000000"/>
          <w:szCs w:val="18"/>
        </w:rPr>
        <w:t>Or, concernant l'enseignement secondaire, on peut remarquer que les dépenses de personnel y sont actuellement exagérées : il y a en e</w:t>
      </w:r>
      <w:r w:rsidRPr="00D25E6D">
        <w:rPr>
          <w:color w:val="000000"/>
          <w:szCs w:val="18"/>
        </w:rPr>
        <w:t>f</w:t>
      </w:r>
      <w:r w:rsidRPr="00D25E6D">
        <w:rPr>
          <w:color w:val="000000"/>
          <w:szCs w:val="18"/>
        </w:rPr>
        <w:t>fet en moyenne 1 profe</w:t>
      </w:r>
      <w:r w:rsidRPr="00D25E6D">
        <w:rPr>
          <w:color w:val="000000"/>
          <w:szCs w:val="18"/>
        </w:rPr>
        <w:t>s</w:t>
      </w:r>
      <w:r w:rsidRPr="00D25E6D">
        <w:rPr>
          <w:color w:val="000000"/>
          <w:szCs w:val="18"/>
        </w:rPr>
        <w:t>seur pour 15 élèves au lieu de 30. Ce qui veut dire qu'on peut doubler le nombre d'élèves, sans recruter (numériqu</w:t>
      </w:r>
      <w:r w:rsidRPr="00D25E6D">
        <w:rPr>
          <w:color w:val="000000"/>
          <w:szCs w:val="18"/>
        </w:rPr>
        <w:t>e</w:t>
      </w:r>
      <w:r w:rsidRPr="00D25E6D">
        <w:rPr>
          <w:color w:val="000000"/>
          <w:szCs w:val="18"/>
        </w:rPr>
        <w:t>ment parlant s'entend) de professeurs su</w:t>
      </w:r>
      <w:r w:rsidRPr="00D25E6D">
        <w:rPr>
          <w:color w:val="000000"/>
          <w:szCs w:val="18"/>
        </w:rPr>
        <w:t>p</w:t>
      </w:r>
      <w:r w:rsidRPr="00D25E6D">
        <w:rPr>
          <w:color w:val="000000"/>
          <w:szCs w:val="18"/>
        </w:rPr>
        <w:t>plémentaires. Si l'on tient compte de l'importance rel</w:t>
      </w:r>
      <w:r w:rsidRPr="00D25E6D">
        <w:rPr>
          <w:color w:val="000000"/>
          <w:szCs w:val="18"/>
        </w:rPr>
        <w:t>a</w:t>
      </w:r>
      <w:r w:rsidRPr="00D25E6D">
        <w:rPr>
          <w:color w:val="000000"/>
          <w:szCs w:val="18"/>
        </w:rPr>
        <w:t>tive des dépenses de personnel (60%) on réalise les possibilités offertes par une organisation et une utilis</w:t>
      </w:r>
      <w:r w:rsidRPr="00D25E6D">
        <w:rPr>
          <w:color w:val="000000"/>
          <w:szCs w:val="18"/>
        </w:rPr>
        <w:t>a</w:t>
      </w:r>
      <w:r w:rsidRPr="00D25E6D">
        <w:rPr>
          <w:color w:val="000000"/>
          <w:szCs w:val="18"/>
        </w:rPr>
        <w:t>tion plus rationnelles du personnel enseignant</w:t>
      </w:r>
      <w:r>
        <w:rPr>
          <w:color w:val="000000"/>
          <w:szCs w:val="18"/>
        </w:rPr>
        <w:t> </w:t>
      </w:r>
      <w:r>
        <w:rPr>
          <w:rStyle w:val="Appelnotedebasdep"/>
          <w:szCs w:val="18"/>
        </w:rPr>
        <w:footnoteReference w:id="26"/>
      </w:r>
      <w:r w:rsidRPr="00D25E6D">
        <w:rPr>
          <w:color w:val="000000"/>
          <w:szCs w:val="18"/>
        </w:rPr>
        <w:t>. Par ailleurs, aucun dév</w:t>
      </w:r>
      <w:r w:rsidRPr="00D25E6D">
        <w:rPr>
          <w:color w:val="000000"/>
          <w:szCs w:val="18"/>
        </w:rPr>
        <w:t>e</w:t>
      </w:r>
      <w:r w:rsidRPr="00D25E6D">
        <w:rPr>
          <w:color w:val="000000"/>
          <w:szCs w:val="18"/>
        </w:rPr>
        <w:t>loppement conséquent dans le cadre de la réforme nécessaire des pr</w:t>
      </w:r>
      <w:r w:rsidRPr="00D25E6D">
        <w:rPr>
          <w:color w:val="000000"/>
          <w:szCs w:val="18"/>
        </w:rPr>
        <w:t>o</w:t>
      </w:r>
      <w:r w:rsidRPr="00D25E6D">
        <w:rPr>
          <w:color w:val="000000"/>
          <w:szCs w:val="18"/>
        </w:rPr>
        <w:t>grammes, ne pourra se faire sans un</w:t>
      </w:r>
      <w:r>
        <w:rPr>
          <w:color w:val="000000"/>
          <w:szCs w:val="18"/>
        </w:rPr>
        <w:t>e remise en question du recrut</w:t>
      </w:r>
      <w:r>
        <w:rPr>
          <w:color w:val="000000"/>
          <w:szCs w:val="18"/>
        </w:rPr>
        <w:t>e</w:t>
      </w:r>
      <w:r w:rsidRPr="00D25E6D">
        <w:rPr>
          <w:color w:val="000000"/>
          <w:szCs w:val="18"/>
        </w:rPr>
        <w:t>ment actuel et de la formation qu'il implique chez les professeurs a</w:t>
      </w:r>
      <w:r w:rsidRPr="00D25E6D">
        <w:rPr>
          <w:color w:val="000000"/>
          <w:szCs w:val="18"/>
        </w:rPr>
        <w:t>u</w:t>
      </w:r>
      <w:r w:rsidRPr="00D25E6D">
        <w:rPr>
          <w:color w:val="000000"/>
          <w:szCs w:val="18"/>
        </w:rPr>
        <w:t>tochtones. Il est en particulier évident que le niveau de la licence telle qu'elle est conçue dans l'enseignement universitaire en France et en E</w:t>
      </w:r>
      <w:r w:rsidRPr="00D25E6D">
        <w:rPr>
          <w:color w:val="000000"/>
          <w:szCs w:val="18"/>
        </w:rPr>
        <w:t>u</w:t>
      </w:r>
      <w:r w:rsidRPr="00D25E6D">
        <w:rPr>
          <w:color w:val="000000"/>
          <w:szCs w:val="18"/>
        </w:rPr>
        <w:t>rope n'est pas nécessaire pour enseigner dans toutes les classes du secondaire (les premières années notamment). La formation de pr</w:t>
      </w:r>
      <w:r w:rsidRPr="00D25E6D">
        <w:rPr>
          <w:color w:val="000000"/>
          <w:szCs w:val="18"/>
        </w:rPr>
        <w:t>o</w:t>
      </w:r>
      <w:r w:rsidRPr="00D25E6D">
        <w:rPr>
          <w:color w:val="000000"/>
          <w:szCs w:val="18"/>
        </w:rPr>
        <w:t>fesseurs doit donc être r</w:t>
      </w:r>
      <w:r w:rsidRPr="00D25E6D">
        <w:rPr>
          <w:color w:val="000000"/>
          <w:szCs w:val="18"/>
        </w:rPr>
        <w:t>e</w:t>
      </w:r>
      <w:r w:rsidRPr="00D25E6D">
        <w:rPr>
          <w:color w:val="000000"/>
          <w:szCs w:val="18"/>
        </w:rPr>
        <w:t>pensée : l'intérêt financier d'une formation sur place ne semble pas apparent, devant entraîner des dépenses</w:t>
      </w:r>
      <w:r>
        <w:rPr>
          <w:color w:val="000000"/>
          <w:szCs w:val="18"/>
        </w:rPr>
        <w:t xml:space="preserve"> [191] </w:t>
      </w:r>
      <w:r w:rsidRPr="00D25E6D">
        <w:rPr>
          <w:color w:val="000000"/>
          <w:szCs w:val="18"/>
        </w:rPr>
        <w:t>nouvelles. Mais si l'on considère le coût de la fo</w:t>
      </w:r>
      <w:r w:rsidRPr="00D25E6D">
        <w:rPr>
          <w:color w:val="000000"/>
          <w:szCs w:val="18"/>
        </w:rPr>
        <w:t>r</w:t>
      </w:r>
      <w:r w:rsidRPr="00D25E6D">
        <w:rPr>
          <w:color w:val="000000"/>
          <w:szCs w:val="18"/>
        </w:rPr>
        <w:t>mation actuelle et le rythme qu'elle impose (à moins de faire appel à des professeurs étra</w:t>
      </w:r>
      <w:r w:rsidRPr="00D25E6D">
        <w:rPr>
          <w:color w:val="000000"/>
          <w:szCs w:val="18"/>
        </w:rPr>
        <w:t>n</w:t>
      </w:r>
      <w:r w:rsidRPr="00D25E6D">
        <w:rPr>
          <w:color w:val="000000"/>
          <w:szCs w:val="18"/>
        </w:rPr>
        <w:t>gers, ce qui n'est possible que pour un nombre limité de disciplines te</w:t>
      </w:r>
      <w:r w:rsidRPr="00D25E6D">
        <w:rPr>
          <w:color w:val="000000"/>
          <w:szCs w:val="18"/>
        </w:rPr>
        <w:t>l</w:t>
      </w:r>
      <w:r w:rsidRPr="00D25E6D">
        <w:rPr>
          <w:color w:val="000000"/>
          <w:szCs w:val="18"/>
        </w:rPr>
        <w:t>les que Physique, Chimie, Mathématiques, Langues et encore le problème de la langue d'enseignement reste-t-il posé), aucun autre moyen de réaliser l'extension de la scolarisation secondaire n'existe. Par ailleurs, il est bon de souligner que se posant dans l'immédiat su</w:t>
      </w:r>
      <w:r w:rsidRPr="00D25E6D">
        <w:rPr>
          <w:color w:val="000000"/>
          <w:szCs w:val="18"/>
        </w:rPr>
        <w:t>r</w:t>
      </w:r>
      <w:r w:rsidRPr="00D25E6D">
        <w:rPr>
          <w:color w:val="000000"/>
          <w:szCs w:val="18"/>
        </w:rPr>
        <w:t>tout sur le plan des professeurs des petites classes du secondaire (ce</w:t>
      </w:r>
      <w:r w:rsidRPr="00D25E6D">
        <w:rPr>
          <w:color w:val="000000"/>
          <w:szCs w:val="18"/>
        </w:rPr>
        <w:t>l</w:t>
      </w:r>
      <w:r w:rsidRPr="00D25E6D">
        <w:rPr>
          <w:color w:val="000000"/>
          <w:szCs w:val="18"/>
        </w:rPr>
        <w:t>les qui sont à ouvrir), ce problème peut être résolu sans entraîner un abaissement du niveau de l'enseignement : une formation de un à deux ans après le niveau du baccalauréat actuel y suffirait largement ; plus tard, pourra être introduite la formation de professeurs appelés à e</w:t>
      </w:r>
      <w:r w:rsidRPr="00D25E6D">
        <w:rPr>
          <w:color w:val="000000"/>
          <w:szCs w:val="18"/>
        </w:rPr>
        <w:t>n</w:t>
      </w:r>
      <w:r w:rsidRPr="00D25E6D">
        <w:rPr>
          <w:color w:val="000000"/>
          <w:szCs w:val="18"/>
        </w:rPr>
        <w:t>seigner dans les classes supérie</w:t>
      </w:r>
      <w:r w:rsidRPr="00D25E6D">
        <w:rPr>
          <w:color w:val="000000"/>
          <w:szCs w:val="18"/>
        </w:rPr>
        <w:t>u</w:t>
      </w:r>
      <w:r w:rsidRPr="00D25E6D">
        <w:rPr>
          <w:color w:val="000000"/>
          <w:szCs w:val="18"/>
        </w:rPr>
        <w:t>res du secondaire. Il est cependant très douteux que la solution de ce problème puisse consister en la création (du moins telle qu'elle s'est effectuée concrètement) d'établi</w:t>
      </w:r>
      <w:r w:rsidRPr="00D25E6D">
        <w:rPr>
          <w:color w:val="000000"/>
          <w:szCs w:val="18"/>
        </w:rPr>
        <w:t>s</w:t>
      </w:r>
      <w:r w:rsidRPr="00D25E6D">
        <w:rPr>
          <w:color w:val="000000"/>
          <w:szCs w:val="18"/>
        </w:rPr>
        <w:t>sements pompeusement dénommés Écoles normales supérieures (R</w:t>
      </w:r>
      <w:r w:rsidRPr="00D25E6D">
        <w:rPr>
          <w:color w:val="000000"/>
          <w:szCs w:val="18"/>
        </w:rPr>
        <w:t>é</w:t>
      </w:r>
      <w:r w:rsidRPr="00D25E6D">
        <w:rPr>
          <w:color w:val="000000"/>
          <w:szCs w:val="18"/>
        </w:rPr>
        <w:t>publique de Guinée, fond</w:t>
      </w:r>
      <w:r w:rsidRPr="00D25E6D">
        <w:rPr>
          <w:color w:val="000000"/>
          <w:szCs w:val="18"/>
        </w:rPr>
        <w:t>a</w:t>
      </w:r>
      <w:r w:rsidRPr="00D25E6D">
        <w:rPr>
          <w:color w:val="000000"/>
          <w:szCs w:val="18"/>
        </w:rPr>
        <w:t>tion U.N.E.S.C.O. au Mali) et prétendant former avec des programmes improvisés, sans équipement suff</w:t>
      </w:r>
      <w:r w:rsidRPr="00D25E6D">
        <w:rPr>
          <w:color w:val="000000"/>
          <w:szCs w:val="18"/>
        </w:rPr>
        <w:t>i</w:t>
      </w:r>
      <w:r w:rsidRPr="00D25E6D">
        <w:rPr>
          <w:color w:val="000000"/>
          <w:szCs w:val="18"/>
        </w:rPr>
        <w:t>sant et sans personnel enseignant suffisamment no</w:t>
      </w:r>
      <w:r w:rsidRPr="00D25E6D">
        <w:rPr>
          <w:color w:val="000000"/>
          <w:szCs w:val="18"/>
        </w:rPr>
        <w:t>m</w:t>
      </w:r>
      <w:r w:rsidRPr="00D25E6D">
        <w:rPr>
          <w:color w:val="000000"/>
          <w:szCs w:val="18"/>
        </w:rPr>
        <w:t>breux ou qualifié, des professeurs d'enseignement s</w:t>
      </w:r>
      <w:r w:rsidRPr="00D25E6D">
        <w:rPr>
          <w:color w:val="000000"/>
          <w:szCs w:val="18"/>
        </w:rPr>
        <w:t>e</w:t>
      </w:r>
      <w:r w:rsidRPr="00D25E6D">
        <w:rPr>
          <w:color w:val="000000"/>
          <w:szCs w:val="18"/>
        </w:rPr>
        <w:t>condaire complet en deux-trois ans ; encore moins, quand le recrutement utilise des moyens de contrainte directe ou indirecte vis-à-vis des élèves. Enfin il faut remarquer que le coût n'est élevé que si on envisage ce problème dans le cadre étroit de chaque État ; rien ne s'oppose (tout au contraire y invite) à la création d'un tel établissement pour un groupe de plusieurs États (le plus grand possible), tout au moins dans l'immédiat, tant que les langues africa</w:t>
      </w:r>
      <w:r w:rsidRPr="00D25E6D">
        <w:rPr>
          <w:color w:val="000000"/>
          <w:szCs w:val="18"/>
        </w:rPr>
        <w:t>i</w:t>
      </w:r>
      <w:r w:rsidRPr="00D25E6D">
        <w:rPr>
          <w:color w:val="000000"/>
          <w:szCs w:val="18"/>
        </w:rPr>
        <w:t>nes ne sont pas encore utilisées comme langues d'enseignement dans le secondaire. Dans l'optique d'une politique favorable à l'unité afr</w:t>
      </w:r>
      <w:r w:rsidRPr="00D25E6D">
        <w:rPr>
          <w:color w:val="000000"/>
          <w:szCs w:val="18"/>
        </w:rPr>
        <w:t>i</w:t>
      </w:r>
      <w:r w:rsidRPr="00D25E6D">
        <w:rPr>
          <w:color w:val="000000"/>
          <w:szCs w:val="18"/>
        </w:rPr>
        <w:t>caine, les problèmes d'enseignement comme bien d'autres, peuvent recevoir des solutions plus rapides et plus « économiques ».</w:t>
      </w:r>
    </w:p>
    <w:p w:rsidR="00770C05" w:rsidRPr="00D25E6D" w:rsidRDefault="00770C05" w:rsidP="00770C05">
      <w:pPr>
        <w:spacing w:before="120" w:after="120"/>
        <w:jc w:val="both"/>
      </w:pPr>
      <w:r w:rsidRPr="00D25E6D">
        <w:rPr>
          <w:color w:val="000000"/>
          <w:szCs w:val="18"/>
        </w:rPr>
        <w:t>La formation des cadres moyens, du moins de ceux relevant de ce</w:t>
      </w:r>
      <w:r w:rsidRPr="00D25E6D">
        <w:rPr>
          <w:color w:val="000000"/>
          <w:szCs w:val="18"/>
        </w:rPr>
        <w:t>r</w:t>
      </w:r>
      <w:r w:rsidRPr="00D25E6D">
        <w:rPr>
          <w:color w:val="000000"/>
          <w:szCs w:val="18"/>
        </w:rPr>
        <w:t>taines branches techniques (celles b</w:t>
      </w:r>
      <w:r w:rsidRPr="00D25E6D">
        <w:rPr>
          <w:color w:val="000000"/>
          <w:szCs w:val="18"/>
        </w:rPr>
        <w:t>a</w:t>
      </w:r>
      <w:r w:rsidRPr="00D25E6D">
        <w:rPr>
          <w:color w:val="000000"/>
          <w:szCs w:val="18"/>
        </w:rPr>
        <w:t>sées sur les sciences de la nature) relève des mêmes remarques. L'argument souvent employé contre la méthode préconisée (organisation commune de la formation des c</w:t>
      </w:r>
      <w:r w:rsidRPr="00D25E6D">
        <w:rPr>
          <w:color w:val="000000"/>
          <w:szCs w:val="18"/>
        </w:rPr>
        <w:t>a</w:t>
      </w:r>
      <w:r w:rsidRPr="00D25E6D">
        <w:rPr>
          <w:color w:val="000000"/>
          <w:szCs w:val="18"/>
        </w:rPr>
        <w:t>dres pour plusieurs États) est que les autres États « dépendraient » de celui dans lequel l'établi</w:t>
      </w:r>
      <w:r w:rsidRPr="00D25E6D">
        <w:rPr>
          <w:color w:val="000000"/>
          <w:szCs w:val="18"/>
        </w:rPr>
        <w:t>s</w:t>
      </w:r>
      <w:r w:rsidRPr="00D25E6D">
        <w:rPr>
          <w:color w:val="000000"/>
          <w:szCs w:val="18"/>
        </w:rPr>
        <w:t>sement serait situé. Or devant le nombre de tels établissements à créer pour former des techniciens moyens (M</w:t>
      </w:r>
      <w:r w:rsidRPr="00D25E6D">
        <w:rPr>
          <w:color w:val="000000"/>
          <w:szCs w:val="18"/>
        </w:rPr>
        <w:t>é</w:t>
      </w:r>
      <w:r w:rsidRPr="00D25E6D">
        <w:rPr>
          <w:color w:val="000000"/>
          <w:szCs w:val="18"/>
        </w:rPr>
        <w:t>decine, Médecine Vétérinaire, Éducation, Travaux Publics. Agricult</w:t>
      </w:r>
      <w:r w:rsidRPr="00D25E6D">
        <w:rPr>
          <w:color w:val="000000"/>
          <w:szCs w:val="18"/>
        </w:rPr>
        <w:t>u</w:t>
      </w:r>
      <w:r w:rsidRPr="00D25E6D">
        <w:rPr>
          <w:color w:val="000000"/>
          <w:szCs w:val="18"/>
        </w:rPr>
        <w:t>re, etc.), une répartition des écoles respectives peut être faite, qui r</w:t>
      </w:r>
      <w:r w:rsidRPr="00D25E6D">
        <w:rPr>
          <w:color w:val="000000"/>
          <w:szCs w:val="18"/>
        </w:rPr>
        <w:t>é</w:t>
      </w:r>
      <w:r w:rsidRPr="00D25E6D">
        <w:rPr>
          <w:color w:val="000000"/>
          <w:szCs w:val="18"/>
        </w:rPr>
        <w:t>solve concrètement les appréhensions des</w:t>
      </w:r>
      <w:r>
        <w:rPr>
          <w:color w:val="000000"/>
          <w:szCs w:val="18"/>
        </w:rPr>
        <w:t xml:space="preserve"> [192] </w:t>
      </w:r>
      <w:r w:rsidRPr="00D25E6D">
        <w:rPr>
          <w:color w:val="000000"/>
          <w:szCs w:val="18"/>
        </w:rPr>
        <w:t>différents</w:t>
      </w:r>
      <w:r>
        <w:rPr>
          <w:color w:val="000000"/>
          <w:szCs w:val="18"/>
        </w:rPr>
        <w:t xml:space="preserve"> </w:t>
      </w:r>
      <w:r w:rsidRPr="00D25E6D">
        <w:rPr>
          <w:color w:val="000000"/>
          <w:szCs w:val="18"/>
        </w:rPr>
        <w:t>gouvern</w:t>
      </w:r>
      <w:r w:rsidRPr="00D25E6D">
        <w:rPr>
          <w:color w:val="000000"/>
          <w:szCs w:val="18"/>
        </w:rPr>
        <w:t>e</w:t>
      </w:r>
      <w:r w:rsidRPr="00D25E6D">
        <w:rPr>
          <w:color w:val="000000"/>
          <w:szCs w:val="18"/>
        </w:rPr>
        <w:t>ments.</w:t>
      </w:r>
      <w:r>
        <w:rPr>
          <w:color w:val="000000"/>
          <w:szCs w:val="18"/>
        </w:rPr>
        <w:t xml:space="preserve"> </w:t>
      </w:r>
      <w:r w:rsidRPr="00D25E6D">
        <w:rPr>
          <w:color w:val="000000"/>
          <w:szCs w:val="18"/>
        </w:rPr>
        <w:t>Une</w:t>
      </w:r>
      <w:r>
        <w:rPr>
          <w:color w:val="000000"/>
          <w:szCs w:val="18"/>
        </w:rPr>
        <w:t xml:space="preserve"> </w:t>
      </w:r>
      <w:r w:rsidRPr="00D25E6D">
        <w:rPr>
          <w:color w:val="000000"/>
          <w:szCs w:val="18"/>
        </w:rPr>
        <w:t>utilisation</w:t>
      </w:r>
      <w:r>
        <w:rPr>
          <w:color w:val="000000"/>
          <w:szCs w:val="18"/>
        </w:rPr>
        <w:t xml:space="preserve"> </w:t>
      </w:r>
      <w:r w:rsidRPr="00D25E6D">
        <w:rPr>
          <w:color w:val="000000"/>
          <w:szCs w:val="18"/>
        </w:rPr>
        <w:t>rationnelle</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spéciali</w:t>
      </w:r>
      <w:r w:rsidRPr="00D25E6D">
        <w:rPr>
          <w:color w:val="000000"/>
          <w:szCs w:val="18"/>
        </w:rPr>
        <w:t>s</w:t>
      </w:r>
      <w:r w:rsidRPr="00D25E6D">
        <w:rPr>
          <w:color w:val="000000"/>
          <w:szCs w:val="18"/>
        </w:rPr>
        <w:t>tes africains serait alors possible et tous les pays africains en profit</w:t>
      </w:r>
      <w:r w:rsidRPr="00D25E6D">
        <w:rPr>
          <w:color w:val="000000"/>
          <w:szCs w:val="18"/>
        </w:rPr>
        <w:t>e</w:t>
      </w:r>
      <w:r w:rsidRPr="00D25E6D">
        <w:rPr>
          <w:color w:val="000000"/>
          <w:szCs w:val="18"/>
        </w:rPr>
        <w:t>raient.</w:t>
      </w:r>
    </w:p>
    <w:p w:rsidR="00770C05" w:rsidRPr="00D25E6D" w:rsidRDefault="00770C05" w:rsidP="00770C05">
      <w:pPr>
        <w:spacing w:before="120" w:after="120"/>
        <w:jc w:val="both"/>
      </w:pPr>
      <w:r w:rsidRPr="00D25E6D">
        <w:rPr>
          <w:color w:val="000000"/>
          <w:szCs w:val="18"/>
        </w:rPr>
        <w:t>Des possibilités réelles existent donc, sinon du point de vue de la réduction du volume des dépenses, du moins de celui de l'amélioration de leur rend</w:t>
      </w:r>
      <w:r w:rsidRPr="00D25E6D">
        <w:rPr>
          <w:color w:val="000000"/>
          <w:szCs w:val="18"/>
        </w:rPr>
        <w:t>e</w:t>
      </w:r>
      <w:r w:rsidRPr="00D25E6D">
        <w:rPr>
          <w:color w:val="000000"/>
          <w:szCs w:val="18"/>
        </w:rPr>
        <w:t>ment : dans l'enseignement secondaire notamment par une utilisation plus rationnelle du personnel ; d'une façon générale par une politique commune de form</w:t>
      </w:r>
      <w:r w:rsidRPr="00D25E6D">
        <w:rPr>
          <w:color w:val="000000"/>
          <w:szCs w:val="18"/>
        </w:rPr>
        <w:t>a</w:t>
      </w:r>
      <w:r w:rsidRPr="00D25E6D">
        <w:rPr>
          <w:color w:val="000000"/>
          <w:szCs w:val="18"/>
        </w:rPr>
        <w:t>tion des cadres menée à l'échelle de plusieurs États (ou mieux, de tous).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4. Dé</w:t>
      </w:r>
      <w:r>
        <w:t>penses liées à la mise en place</w:t>
      </w:r>
      <w:r>
        <w:br/>
      </w:r>
      <w:r w:rsidRPr="00D25E6D">
        <w:t>d'organismes et services divers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Ces dépenses affectent les études et recherches (langues africaines, méthodes pédagogiques), les p</w:t>
      </w:r>
      <w:r w:rsidRPr="00D25E6D">
        <w:rPr>
          <w:color w:val="000000"/>
          <w:szCs w:val="18"/>
        </w:rPr>
        <w:t>u</w:t>
      </w:r>
      <w:r w:rsidRPr="00D25E6D">
        <w:rPr>
          <w:color w:val="000000"/>
          <w:szCs w:val="18"/>
        </w:rPr>
        <w:t>blications diverses (manuels, livres de vulgarisation, etc.). En fait, leur volume n'est pas considérable, su</w:t>
      </w:r>
      <w:r w:rsidRPr="00D25E6D">
        <w:rPr>
          <w:color w:val="000000"/>
          <w:szCs w:val="18"/>
        </w:rPr>
        <w:t>r</w:t>
      </w:r>
      <w:r w:rsidRPr="00D25E6D">
        <w:rPr>
          <w:color w:val="000000"/>
          <w:szCs w:val="18"/>
        </w:rPr>
        <w:t>tout si on considère que les moyens qu'elles doivent permettre d'acquérir (imprimerie et moyens d'éditions divers) ont une utilisation polyvale</w:t>
      </w:r>
      <w:r w:rsidRPr="00D25E6D">
        <w:rPr>
          <w:color w:val="000000"/>
          <w:szCs w:val="18"/>
        </w:rPr>
        <w:t>n</w:t>
      </w:r>
      <w:r w:rsidRPr="00D25E6D">
        <w:rPr>
          <w:color w:val="000000"/>
          <w:szCs w:val="18"/>
        </w:rPr>
        <w:t>te (imprimés administratifs, édition de journaux et revues, etc.). Se</w:t>
      </w:r>
      <w:r w:rsidRPr="00D25E6D">
        <w:rPr>
          <w:color w:val="000000"/>
          <w:szCs w:val="18"/>
        </w:rPr>
        <w:t>u</w:t>
      </w:r>
      <w:r w:rsidRPr="00D25E6D">
        <w:rPr>
          <w:color w:val="000000"/>
          <w:szCs w:val="18"/>
        </w:rPr>
        <w:t>les celles relatives aux études et recherches sont du seul ressort de l'Éducation : mais c'est certainement aussi celles qui sont les moins élevées ; c'est le cas de la rédaction des manuels et d'une grande partie des recherches si elles sont conduites avec le concours des enseignants et spécialistes africains.</w:t>
      </w:r>
    </w:p>
    <w:p w:rsidR="00770C05" w:rsidRPr="00D25E6D" w:rsidRDefault="00770C05" w:rsidP="00770C05">
      <w:pPr>
        <w:spacing w:before="120" w:after="120"/>
        <w:jc w:val="both"/>
      </w:pPr>
      <w:r w:rsidRPr="00D25E6D">
        <w:rPr>
          <w:color w:val="000000"/>
          <w:szCs w:val="18"/>
        </w:rPr>
        <w:t>En conclusion, notre discussion montre qu'il faut nécessairement donner une place plus importante à l'éducation dans le Budget si l'on veut conduire une scolarisation en extension constante et une éduc</w:t>
      </w:r>
      <w:r w:rsidRPr="00D25E6D">
        <w:rPr>
          <w:color w:val="000000"/>
          <w:szCs w:val="18"/>
        </w:rPr>
        <w:t>a</w:t>
      </w:r>
      <w:r w:rsidRPr="00D25E6D">
        <w:rPr>
          <w:color w:val="000000"/>
          <w:szCs w:val="18"/>
        </w:rPr>
        <w:t>tion populaire. Aucun État ne peut échapper à ces dépe</w:t>
      </w:r>
      <w:r w:rsidRPr="00D25E6D">
        <w:rPr>
          <w:color w:val="000000"/>
          <w:szCs w:val="18"/>
        </w:rPr>
        <w:t>n</w:t>
      </w:r>
      <w:r w:rsidRPr="00D25E6D">
        <w:rPr>
          <w:color w:val="000000"/>
          <w:szCs w:val="18"/>
        </w:rPr>
        <w:t>ses et il serait illusoire de chercher à « imaginer » des méthodes de scolarisation qui ne « coûtent rien » : le bon sens comme l'expérience des autres pays mo</w:t>
      </w:r>
      <w:r w:rsidRPr="00D25E6D">
        <w:rPr>
          <w:color w:val="000000"/>
          <w:szCs w:val="18"/>
        </w:rPr>
        <w:t>n</w:t>
      </w:r>
      <w:r w:rsidRPr="00D25E6D">
        <w:rPr>
          <w:color w:val="000000"/>
          <w:szCs w:val="18"/>
        </w:rPr>
        <w:t>trent qu'il faut payer le prix de l'élévation du niveau culturel, si elle doit être réelle. Ces dépenses impérieuses qui sont souvent pr</w:t>
      </w:r>
      <w:r w:rsidRPr="00D25E6D">
        <w:rPr>
          <w:color w:val="000000"/>
          <w:szCs w:val="18"/>
        </w:rPr>
        <w:t>é</w:t>
      </w:r>
      <w:r w:rsidRPr="00D25E6D">
        <w:rPr>
          <w:color w:val="000000"/>
          <w:szCs w:val="18"/>
        </w:rPr>
        <w:t>sentées ou jugées comme « improductives » et « non rentables » sont au contraire de celles qui le sont au plus haut point par les progrès r</w:t>
      </w:r>
      <w:r w:rsidRPr="00D25E6D">
        <w:rPr>
          <w:color w:val="000000"/>
          <w:szCs w:val="18"/>
        </w:rPr>
        <w:t>é</w:t>
      </w:r>
      <w:r w:rsidRPr="00D25E6D">
        <w:rPr>
          <w:color w:val="000000"/>
          <w:szCs w:val="18"/>
        </w:rPr>
        <w:t>els et rapides qu'elles entraînent dans toutes les branches de l'activité économique et sociale. Elles sont en tout cas une question de « vie ou de mort » pour le développement des pays de l'Afrique No</w:t>
      </w:r>
      <w:r w:rsidRPr="00D25E6D">
        <w:rPr>
          <w:color w:val="000000"/>
          <w:szCs w:val="18"/>
        </w:rPr>
        <w:t>i</w:t>
      </w:r>
      <w:r w:rsidRPr="00D25E6D">
        <w:rPr>
          <w:color w:val="000000"/>
          <w:szCs w:val="18"/>
        </w:rPr>
        <w:t>re et la consolidation effective de leur indépendance no</w:t>
      </w:r>
      <w:r w:rsidRPr="00D25E6D">
        <w:rPr>
          <w:color w:val="000000"/>
          <w:szCs w:val="18"/>
        </w:rPr>
        <w:t>u</w:t>
      </w:r>
      <w:r w:rsidRPr="00D25E6D">
        <w:rPr>
          <w:color w:val="000000"/>
          <w:szCs w:val="18"/>
        </w:rPr>
        <w:t>vellement acquise. Leurs répercussions sont certainement incomparablement plus impo</w:t>
      </w:r>
      <w:r w:rsidRPr="00D25E6D">
        <w:rPr>
          <w:color w:val="000000"/>
          <w:szCs w:val="18"/>
        </w:rPr>
        <w:t>r</w:t>
      </w:r>
      <w:r w:rsidRPr="00D25E6D">
        <w:rPr>
          <w:color w:val="000000"/>
          <w:szCs w:val="18"/>
        </w:rPr>
        <w:t>tantes que celles (inexistantes au demeurant)</w:t>
      </w:r>
      <w:r>
        <w:rPr>
          <w:color w:val="000000"/>
          <w:szCs w:val="18"/>
        </w:rPr>
        <w:t xml:space="preserve"> [193] </w:t>
      </w:r>
      <w:r w:rsidRPr="00D25E6D">
        <w:rPr>
          <w:color w:val="000000"/>
          <w:szCs w:val="18"/>
        </w:rPr>
        <w:t>des multiples d</w:t>
      </w:r>
      <w:r w:rsidRPr="00D25E6D">
        <w:rPr>
          <w:color w:val="000000"/>
          <w:szCs w:val="18"/>
        </w:rPr>
        <w:t>é</w:t>
      </w:r>
      <w:r w:rsidRPr="00D25E6D">
        <w:rPr>
          <w:color w:val="000000"/>
          <w:szCs w:val="18"/>
        </w:rPr>
        <w:t>penses de prestige que font bon nombre de go</w:t>
      </w:r>
      <w:r w:rsidRPr="00D25E6D">
        <w:rPr>
          <w:color w:val="000000"/>
          <w:szCs w:val="18"/>
        </w:rPr>
        <w:t>u</w:t>
      </w:r>
      <w:r w:rsidRPr="00D25E6D">
        <w:rPr>
          <w:color w:val="000000"/>
          <w:szCs w:val="18"/>
        </w:rPr>
        <w:t>vernements africains (anniversaires grandioses, qui pourraient et d</w:t>
      </w:r>
      <w:r w:rsidRPr="00D25E6D">
        <w:rPr>
          <w:color w:val="000000"/>
          <w:szCs w:val="18"/>
        </w:rPr>
        <w:t>e</w:t>
      </w:r>
      <w:r w:rsidRPr="00D25E6D">
        <w:rPr>
          <w:color w:val="000000"/>
          <w:szCs w:val="18"/>
        </w:rPr>
        <w:t>vraient l'être autrement, train de vie comparable sinon supérieur à c</w:t>
      </w:r>
      <w:r w:rsidRPr="00D25E6D">
        <w:rPr>
          <w:color w:val="000000"/>
          <w:szCs w:val="18"/>
        </w:rPr>
        <w:t>e</w:t>
      </w:r>
      <w:r w:rsidRPr="00D25E6D">
        <w:rPr>
          <w:color w:val="000000"/>
          <w:szCs w:val="18"/>
        </w:rPr>
        <w:t>lui des gouvernements de pays « riches », voyages et missions aussi innombrables que d'intérêt discutable, etc.). Certes, ces dépenses en faveur de l'enseign</w:t>
      </w:r>
      <w:r w:rsidRPr="00D25E6D">
        <w:rPr>
          <w:color w:val="000000"/>
          <w:szCs w:val="18"/>
        </w:rPr>
        <w:t>e</w:t>
      </w:r>
      <w:r w:rsidRPr="00D25E6D">
        <w:rPr>
          <w:color w:val="000000"/>
          <w:szCs w:val="18"/>
        </w:rPr>
        <w:t>ment peuvent être assumées et ne peuvent l'être que dans le cadre d'une p</w:t>
      </w:r>
      <w:r w:rsidRPr="00D25E6D">
        <w:rPr>
          <w:color w:val="000000"/>
          <w:szCs w:val="18"/>
        </w:rPr>
        <w:t>o</w:t>
      </w:r>
      <w:r w:rsidRPr="00D25E6D">
        <w:rPr>
          <w:color w:val="000000"/>
          <w:szCs w:val="18"/>
        </w:rPr>
        <w:t>litique saine de gestion des bien p</w:t>
      </w:r>
      <w:r w:rsidRPr="00D25E6D">
        <w:rPr>
          <w:color w:val="000000"/>
          <w:szCs w:val="18"/>
        </w:rPr>
        <w:t>u</w:t>
      </w:r>
      <w:r w:rsidRPr="00D25E6D">
        <w:rPr>
          <w:color w:val="000000"/>
          <w:szCs w:val="18"/>
        </w:rPr>
        <w:t>blics, de leur utilisation pour tous et non de leur dil</w:t>
      </w:r>
      <w:r w:rsidRPr="00D25E6D">
        <w:rPr>
          <w:color w:val="000000"/>
          <w:szCs w:val="18"/>
        </w:rPr>
        <w:t>a</w:t>
      </w:r>
      <w:r w:rsidRPr="00D25E6D">
        <w:rPr>
          <w:color w:val="000000"/>
          <w:szCs w:val="18"/>
        </w:rPr>
        <w:t>pidation par quelques-uns.</w:t>
      </w:r>
    </w:p>
    <w:p w:rsidR="00770C05" w:rsidRPr="00D25E6D" w:rsidRDefault="00770C05" w:rsidP="00770C05">
      <w:pPr>
        <w:spacing w:before="120" w:after="120"/>
        <w:jc w:val="both"/>
      </w:pPr>
      <w:r w:rsidRPr="00D25E6D">
        <w:rPr>
          <w:color w:val="000000"/>
          <w:szCs w:val="18"/>
        </w:rPr>
        <w:t>Nous avons montré que, par ailleurs, de nombre</w:t>
      </w:r>
      <w:r w:rsidRPr="00D25E6D">
        <w:rPr>
          <w:color w:val="000000"/>
          <w:szCs w:val="18"/>
        </w:rPr>
        <w:t>u</w:t>
      </w:r>
      <w:r w:rsidRPr="00D25E6D">
        <w:rPr>
          <w:color w:val="000000"/>
          <w:szCs w:val="18"/>
        </w:rPr>
        <w:t>ses possibilités existent, aussi bien sur le plan de l'a</w:t>
      </w:r>
      <w:r w:rsidRPr="00D25E6D">
        <w:rPr>
          <w:color w:val="000000"/>
          <w:szCs w:val="18"/>
        </w:rPr>
        <w:t>p</w:t>
      </w:r>
      <w:r w:rsidRPr="00D25E6D">
        <w:rPr>
          <w:color w:val="000000"/>
          <w:szCs w:val="18"/>
        </w:rPr>
        <w:t>port de l'initiative populaire que sur celui des mesures pratiques à la portée des gouvernements, pour accroître le rendement des efforts consentis et dans une certaine mes</w:t>
      </w:r>
      <w:r w:rsidRPr="00D25E6D">
        <w:rPr>
          <w:color w:val="000000"/>
          <w:szCs w:val="18"/>
        </w:rPr>
        <w:t>u</w:t>
      </w:r>
      <w:r w:rsidRPr="00D25E6D">
        <w:rPr>
          <w:color w:val="000000"/>
          <w:szCs w:val="18"/>
        </w:rPr>
        <w:t>re les ramener à un niveau supportable pour les pays africains. La sc</w:t>
      </w:r>
      <w:r w:rsidRPr="00D25E6D">
        <w:rPr>
          <w:color w:val="000000"/>
          <w:szCs w:val="18"/>
        </w:rPr>
        <w:t>o</w:t>
      </w:r>
      <w:r w:rsidRPr="00D25E6D">
        <w:rPr>
          <w:color w:val="000000"/>
          <w:szCs w:val="18"/>
        </w:rPr>
        <w:t>larisation rapide est possible, à condition qu'on en paie le prix, et aussi (ce que tout africain sent profondément), qu'on révise complèt</w:t>
      </w:r>
      <w:r w:rsidRPr="00D25E6D">
        <w:rPr>
          <w:color w:val="000000"/>
          <w:szCs w:val="18"/>
        </w:rPr>
        <w:t>e</w:t>
      </w:r>
      <w:r w:rsidRPr="00D25E6D">
        <w:rPr>
          <w:color w:val="000000"/>
          <w:szCs w:val="18"/>
        </w:rPr>
        <w:t>ment dans sa conception, sa structure, ses programmes, le système d'éduc</w:t>
      </w:r>
      <w:r w:rsidRPr="00D25E6D">
        <w:rPr>
          <w:color w:val="000000"/>
          <w:szCs w:val="18"/>
        </w:rPr>
        <w:t>a</w:t>
      </w:r>
      <w:r w:rsidRPr="00D25E6D">
        <w:rPr>
          <w:color w:val="000000"/>
          <w:szCs w:val="18"/>
        </w:rPr>
        <w:t>tion dans notre pays. Dans quel sens, pourquoi et comment, c'est ce que nous a</w:t>
      </w:r>
      <w:r w:rsidRPr="00D25E6D">
        <w:rPr>
          <w:color w:val="000000"/>
          <w:szCs w:val="18"/>
        </w:rPr>
        <w:t>l</w:t>
      </w:r>
      <w:r w:rsidRPr="00D25E6D">
        <w:rPr>
          <w:color w:val="000000"/>
          <w:szCs w:val="18"/>
        </w:rPr>
        <w:t>lons entreprendre d'étudier maintenant.</w:t>
      </w:r>
    </w:p>
    <w:p w:rsidR="00770C05" w:rsidRDefault="00770C05" w:rsidP="00770C05">
      <w:pPr>
        <w:spacing w:before="120" w:after="120"/>
        <w:jc w:val="both"/>
        <w:rPr>
          <w:color w:val="000000"/>
          <w:szCs w:val="18"/>
        </w:rPr>
      </w:pPr>
    </w:p>
    <w:p w:rsidR="00770C05" w:rsidRDefault="00770C05" w:rsidP="00770C05">
      <w:pPr>
        <w:pStyle w:val="p"/>
      </w:pPr>
      <w:r>
        <w:t>[194]</w:t>
      </w:r>
    </w:p>
    <w:p w:rsidR="00770C05" w:rsidRDefault="00770C05" w:rsidP="00770C05">
      <w:pPr>
        <w:pStyle w:val="p"/>
      </w:pPr>
      <w:r w:rsidRPr="00D25E6D">
        <w:br w:type="page"/>
      </w:r>
      <w:r>
        <w:t>[195]</w:t>
      </w:r>
    </w:p>
    <w:p w:rsidR="00770C05" w:rsidRPr="00E07116" w:rsidRDefault="00770C05" w:rsidP="00770C05"/>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36" w:name="Education_Afrique_pt_4"/>
      <w:r w:rsidRPr="004B59A6">
        <w:rPr>
          <w:b/>
          <w:sz w:val="24"/>
        </w:rPr>
        <w:t>L’éducation en Afrique</w:t>
      </w:r>
      <w:r w:rsidRPr="004B59A6">
        <w:rPr>
          <w:b/>
          <w:sz w:val="24"/>
        </w:rPr>
        <w:br/>
        <w:t>Nouvelle édition à partir du texte de 1964</w:t>
      </w:r>
    </w:p>
    <w:p w:rsidR="00770C05" w:rsidRPr="00E07116" w:rsidRDefault="00770C05" w:rsidP="00770C05">
      <w:pPr>
        <w:jc w:val="both"/>
      </w:pPr>
    </w:p>
    <w:p w:rsidR="00770C05" w:rsidRPr="00384B20" w:rsidRDefault="00770C05" w:rsidP="00770C05">
      <w:pPr>
        <w:pStyle w:val="partie"/>
        <w:jc w:val="center"/>
        <w:rPr>
          <w:sz w:val="72"/>
        </w:rPr>
      </w:pPr>
      <w:r>
        <w:rPr>
          <w:sz w:val="72"/>
        </w:rPr>
        <w:t>Quatrième</w:t>
      </w:r>
      <w:r w:rsidRPr="00384B20">
        <w:rPr>
          <w:sz w:val="72"/>
        </w:rPr>
        <w:t xml:space="preserve"> partie</w:t>
      </w:r>
    </w:p>
    <w:p w:rsidR="00770C05" w:rsidRPr="00E07116" w:rsidRDefault="00770C05" w:rsidP="00770C05">
      <w:pPr>
        <w:jc w:val="both"/>
      </w:pPr>
    </w:p>
    <w:p w:rsidR="00770C05" w:rsidRPr="00384B20" w:rsidRDefault="00770C05" w:rsidP="00770C05">
      <w:pPr>
        <w:pStyle w:val="Titreniveau2"/>
      </w:pPr>
      <w:r w:rsidRPr="007D13B1">
        <w:t>DE LA NÉCESSITÉ</w:t>
      </w:r>
      <w:r>
        <w:br/>
      </w:r>
      <w:r w:rsidRPr="007D13B1">
        <w:t>DUNE RÉFORME</w:t>
      </w:r>
      <w:r>
        <w:t xml:space="preserve"> DU</w:t>
      </w:r>
      <w:r>
        <w:br/>
      </w:r>
      <w:r w:rsidRPr="007D13B1">
        <w:t>SYSTÈME D'ÉDUCATION</w:t>
      </w:r>
      <w:r>
        <w:br/>
      </w:r>
      <w:r w:rsidRPr="007D13B1">
        <w:t>EN AFRIQUE NOIRE</w:t>
      </w:r>
    </w:p>
    <w:bookmarkEnd w:id="36"/>
    <w:p w:rsidR="00770C05" w:rsidRDefault="00770C05" w:rsidP="00770C05">
      <w:pPr>
        <w:jc w:val="both"/>
      </w:pPr>
    </w:p>
    <w:p w:rsidR="00770C05" w:rsidRDefault="00770C05" w:rsidP="00770C05">
      <w:pPr>
        <w:jc w:val="both"/>
      </w:pPr>
    </w:p>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Default="00770C05" w:rsidP="00770C05">
      <w:pPr>
        <w:spacing w:before="120" w:after="120"/>
        <w:jc w:val="both"/>
      </w:pPr>
    </w:p>
    <w:p w:rsidR="00770C05" w:rsidRPr="00D25E6D" w:rsidRDefault="00770C05" w:rsidP="00770C05">
      <w:pPr>
        <w:spacing w:before="120" w:after="120"/>
        <w:jc w:val="both"/>
      </w:pPr>
    </w:p>
    <w:p w:rsidR="00770C05" w:rsidRDefault="00770C05" w:rsidP="00770C05">
      <w:pPr>
        <w:spacing w:before="120" w:after="120"/>
        <w:jc w:val="both"/>
        <w:rPr>
          <w:color w:val="000000"/>
          <w:szCs w:val="16"/>
        </w:rPr>
      </w:pPr>
    </w:p>
    <w:p w:rsidR="00770C05" w:rsidRDefault="00770C05" w:rsidP="00770C05">
      <w:pPr>
        <w:spacing w:before="120" w:after="120"/>
        <w:jc w:val="both"/>
        <w:rPr>
          <w:color w:val="000000"/>
          <w:szCs w:val="16"/>
        </w:rPr>
      </w:pPr>
    </w:p>
    <w:p w:rsidR="00770C05" w:rsidRDefault="00770C05" w:rsidP="00770C05">
      <w:pPr>
        <w:pStyle w:val="p"/>
      </w:pPr>
      <w:r>
        <w:t>[196]</w:t>
      </w:r>
    </w:p>
    <w:p w:rsidR="00770C05" w:rsidRDefault="00770C05" w:rsidP="00770C05">
      <w:pPr>
        <w:pStyle w:val="p"/>
      </w:pPr>
      <w:r w:rsidRPr="00D25E6D">
        <w:br w:type="page"/>
      </w:r>
      <w:r>
        <w:t>[197]</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37" w:name="Education_Afrique_pt_4_ch_09"/>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QUATRIÈME PARTIE</w:t>
      </w:r>
    </w:p>
    <w:p w:rsidR="00770C05" w:rsidRPr="00E07116" w:rsidRDefault="00770C05" w:rsidP="00770C05">
      <w:pPr>
        <w:jc w:val="both"/>
        <w:rPr>
          <w:szCs w:val="36"/>
        </w:rPr>
      </w:pPr>
    </w:p>
    <w:p w:rsidR="00770C05" w:rsidRPr="00384B20" w:rsidRDefault="00770C05" w:rsidP="00770C05">
      <w:pPr>
        <w:pStyle w:val="Titreniveau1"/>
      </w:pPr>
      <w:r>
        <w:t>Chapitre 9</w:t>
      </w:r>
    </w:p>
    <w:p w:rsidR="00770C05" w:rsidRPr="00E07116" w:rsidRDefault="00770C05" w:rsidP="00770C05">
      <w:pPr>
        <w:pStyle w:val="Titreniveau2"/>
      </w:pPr>
      <w:r>
        <w:t>Position de la question</w:t>
      </w:r>
    </w:p>
    <w:bookmarkEnd w:id="37"/>
    <w:p w:rsidR="00770C05" w:rsidRPr="00E07116" w:rsidRDefault="00770C05" w:rsidP="00770C05">
      <w:pPr>
        <w:jc w:val="both"/>
        <w:rPr>
          <w:szCs w:val="36"/>
        </w:rPr>
      </w:pPr>
    </w:p>
    <w:p w:rsidR="00770C05" w:rsidRPr="00E07116" w:rsidRDefault="00770C05" w:rsidP="00770C05">
      <w:pPr>
        <w:jc w:val="both"/>
      </w:pPr>
    </w:p>
    <w:p w:rsidR="00770C05" w:rsidRPr="00E07116" w:rsidRDefault="00770C05" w:rsidP="00770C05">
      <w:pPr>
        <w:jc w:val="both"/>
      </w:pPr>
    </w:p>
    <w:p w:rsidR="00770C05" w:rsidRDefault="00770C05" w:rsidP="00770C05">
      <w:pPr>
        <w:spacing w:before="120" w:after="120"/>
        <w:jc w:val="both"/>
        <w:rPr>
          <w:color w:val="000000"/>
          <w:szCs w:val="22"/>
        </w:rPr>
      </w:pPr>
    </w:p>
    <w:p w:rsidR="00770C05" w:rsidRPr="00D25E6D" w:rsidRDefault="00770C05" w:rsidP="00770C05">
      <w:pPr>
        <w:pStyle w:val="a"/>
      </w:pPr>
      <w:r w:rsidRPr="00D25E6D">
        <w:t>Remarques générales</w:t>
      </w: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La traduction dans les faits de toute politique donnée dans le d</w:t>
      </w:r>
      <w:r w:rsidRPr="00D25E6D">
        <w:rPr>
          <w:color w:val="000000"/>
          <w:szCs w:val="18"/>
        </w:rPr>
        <w:t>o</w:t>
      </w:r>
      <w:r w:rsidRPr="00D25E6D">
        <w:rPr>
          <w:color w:val="000000"/>
          <w:szCs w:val="18"/>
        </w:rPr>
        <w:t>maine de l'éducation (éducation populaire, enseignement et scolaris</w:t>
      </w:r>
      <w:r w:rsidRPr="00D25E6D">
        <w:rPr>
          <w:color w:val="000000"/>
          <w:szCs w:val="18"/>
        </w:rPr>
        <w:t>a</w:t>
      </w:r>
      <w:r w:rsidRPr="00D25E6D">
        <w:rPr>
          <w:color w:val="000000"/>
          <w:szCs w:val="18"/>
        </w:rPr>
        <w:t>tion) ne peut se faire et ne se fait nécessairement qu'à travers un sy</w:t>
      </w:r>
      <w:r w:rsidRPr="00D25E6D">
        <w:rPr>
          <w:color w:val="000000"/>
          <w:szCs w:val="18"/>
        </w:rPr>
        <w:t>s</w:t>
      </w:r>
      <w:r w:rsidRPr="00D25E6D">
        <w:rPr>
          <w:color w:val="000000"/>
          <w:szCs w:val="18"/>
        </w:rPr>
        <w:t>tème d</w:t>
      </w:r>
      <w:r w:rsidRPr="00D25E6D">
        <w:rPr>
          <w:color w:val="000000"/>
          <w:szCs w:val="18"/>
        </w:rPr>
        <w:t>é</w:t>
      </w:r>
      <w:r w:rsidRPr="00D25E6D">
        <w:rPr>
          <w:color w:val="000000"/>
          <w:szCs w:val="18"/>
        </w:rPr>
        <w:t>terminé d'organisation. Non seulement c'est là une affirmation justifiée par l'adaptation et la correspo</w:t>
      </w:r>
      <w:r w:rsidRPr="00D25E6D">
        <w:rPr>
          <w:color w:val="000000"/>
          <w:szCs w:val="18"/>
        </w:rPr>
        <w:t>n</w:t>
      </w:r>
      <w:r w:rsidRPr="00D25E6D">
        <w:rPr>
          <w:color w:val="000000"/>
          <w:szCs w:val="18"/>
        </w:rPr>
        <w:t>dance indispensables entre le système d'éducation, les objectifs généraux qui lui sont assignés et les moyens utilisés, mais c'est aussi une donnée de l'expérience : on peut constater qu'à travers l'histoire et dans les di</w:t>
      </w:r>
      <w:r w:rsidRPr="00D25E6D">
        <w:rPr>
          <w:color w:val="000000"/>
          <w:szCs w:val="18"/>
        </w:rPr>
        <w:t>f</w:t>
      </w:r>
      <w:r w:rsidRPr="00D25E6D">
        <w:rPr>
          <w:color w:val="000000"/>
          <w:szCs w:val="18"/>
        </w:rPr>
        <w:t>férents pays du monde, selon la nature politique et économique du pouvoir d'État (féodal, c</w:t>
      </w:r>
      <w:r w:rsidRPr="00D25E6D">
        <w:rPr>
          <w:color w:val="000000"/>
          <w:szCs w:val="18"/>
        </w:rPr>
        <w:t>a</w:t>
      </w:r>
      <w:r w:rsidRPr="00D25E6D">
        <w:rPr>
          <w:color w:val="000000"/>
          <w:szCs w:val="18"/>
        </w:rPr>
        <w:t>pitaliste, fa</w:t>
      </w:r>
      <w:r w:rsidRPr="00D25E6D">
        <w:rPr>
          <w:color w:val="000000"/>
          <w:szCs w:val="18"/>
        </w:rPr>
        <w:t>s</w:t>
      </w:r>
      <w:r w:rsidRPr="00D25E6D">
        <w:rPr>
          <w:color w:val="000000"/>
          <w:szCs w:val="18"/>
        </w:rPr>
        <w:t>ciste, démocratique ou socialiste), selon les traditions et le génie respectifs des peuples de ces pays, selon les objectifs données à l'éducation, différents systèmes d'organisation ont été conçus, élaborés et mis en œuvre sur le plan de l'éducation. Il en est ainsi, en partic</w:t>
      </w:r>
      <w:r w:rsidRPr="00D25E6D">
        <w:rPr>
          <w:color w:val="000000"/>
          <w:szCs w:val="18"/>
        </w:rPr>
        <w:t>u</w:t>
      </w:r>
      <w:r w:rsidRPr="00D25E6D">
        <w:rPr>
          <w:color w:val="000000"/>
          <w:szCs w:val="18"/>
        </w:rPr>
        <w:t>lier, pour les peuples africains dont l'expérience concrète vient renfo</w:t>
      </w:r>
      <w:r w:rsidRPr="00D25E6D">
        <w:rPr>
          <w:color w:val="000000"/>
          <w:szCs w:val="18"/>
        </w:rPr>
        <w:t>r</w:t>
      </w:r>
      <w:r w:rsidRPr="00D25E6D">
        <w:rPr>
          <w:color w:val="000000"/>
          <w:szCs w:val="18"/>
        </w:rPr>
        <w:t>cer, s'il en était besoin, la réalité (à bien des points de vue triste et cruelle pour eux) de cette vérité : nos pays ont connu et connaissent différents systèmes d'éducation ; sons la domination coloniale, le sy</w:t>
      </w:r>
      <w:r w:rsidRPr="00D25E6D">
        <w:rPr>
          <w:color w:val="000000"/>
          <w:szCs w:val="18"/>
        </w:rPr>
        <w:t>s</w:t>
      </w:r>
      <w:r w:rsidRPr="00D25E6D">
        <w:rPr>
          <w:color w:val="000000"/>
          <w:szCs w:val="18"/>
        </w:rPr>
        <w:t>tème d'éducation, sous les différentes fo</w:t>
      </w:r>
      <w:r w:rsidRPr="00D25E6D">
        <w:rPr>
          <w:color w:val="000000"/>
          <w:szCs w:val="18"/>
        </w:rPr>
        <w:t>r</w:t>
      </w:r>
      <w:r w:rsidRPr="00D25E6D">
        <w:rPr>
          <w:color w:val="000000"/>
          <w:szCs w:val="18"/>
        </w:rPr>
        <w:t>mes qu'il a revêtues au cours de son évolution et chez les différents impérialismes (français, a</w:t>
      </w:r>
      <w:r w:rsidRPr="00D25E6D">
        <w:rPr>
          <w:color w:val="000000"/>
          <w:szCs w:val="18"/>
        </w:rPr>
        <w:t>n</w:t>
      </w:r>
      <w:r w:rsidRPr="00D25E6D">
        <w:rPr>
          <w:color w:val="000000"/>
          <w:szCs w:val="18"/>
        </w:rPr>
        <w:t>glais, portugais, etc.), répondait essentiellement aux objectifs polit</w:t>
      </w:r>
      <w:r w:rsidRPr="00D25E6D">
        <w:rPr>
          <w:color w:val="000000"/>
          <w:szCs w:val="18"/>
        </w:rPr>
        <w:t>i</w:t>
      </w:r>
      <w:r w:rsidRPr="00D25E6D">
        <w:rPr>
          <w:color w:val="000000"/>
          <w:szCs w:val="18"/>
        </w:rPr>
        <w:t>ques et économiques fondamentaux de l'exploit</w:t>
      </w:r>
      <w:r w:rsidRPr="00D25E6D">
        <w:rPr>
          <w:color w:val="000000"/>
          <w:szCs w:val="18"/>
        </w:rPr>
        <w:t>a</w:t>
      </w:r>
      <w:r w:rsidRPr="00D25E6D">
        <w:rPr>
          <w:color w:val="000000"/>
          <w:szCs w:val="18"/>
        </w:rPr>
        <w:t>tion et la domination coloniale et y était soigneusement adapté comme nous l'avons fait re</w:t>
      </w:r>
      <w:r w:rsidRPr="00D25E6D">
        <w:rPr>
          <w:color w:val="000000"/>
          <w:szCs w:val="18"/>
        </w:rPr>
        <w:t>s</w:t>
      </w:r>
      <w:r w:rsidRPr="00D25E6D">
        <w:rPr>
          <w:color w:val="000000"/>
          <w:szCs w:val="18"/>
        </w:rPr>
        <w:t>sortir dans les chapitres précédents. L'accession à l'indépendance pol</w:t>
      </w:r>
      <w:r w:rsidRPr="00D25E6D">
        <w:rPr>
          <w:color w:val="000000"/>
          <w:szCs w:val="18"/>
        </w:rPr>
        <w:t>i</w:t>
      </w:r>
      <w:r w:rsidRPr="00D25E6D">
        <w:rPr>
          <w:color w:val="000000"/>
          <w:szCs w:val="18"/>
        </w:rPr>
        <w:t>tique d'un grand nombre d'États africains a entra</w:t>
      </w:r>
      <w:r w:rsidRPr="00D25E6D">
        <w:rPr>
          <w:color w:val="000000"/>
          <w:szCs w:val="18"/>
        </w:rPr>
        <w:t>î</w:t>
      </w:r>
      <w:r w:rsidRPr="00D25E6D">
        <w:rPr>
          <w:color w:val="000000"/>
          <w:szCs w:val="18"/>
        </w:rPr>
        <w:t>né des changements certains (ou des possibilités de changement) sur le plan du pouvoir d'État, dont la portée il est vrai est liée à la continuation, ou non, de la domination économique de l'impérialisme à travers le néo-colonialisme. Quoi qu'il en soit, les objectifs politiques, économiques, sociaux des différents États indépendants ne peuvent coïncider dans la mesure où les partis et les hommes au pouvoir pratiquent une polit</w:t>
      </w:r>
      <w:r w:rsidRPr="00D25E6D">
        <w:rPr>
          <w:color w:val="000000"/>
          <w:szCs w:val="18"/>
        </w:rPr>
        <w:t>i</w:t>
      </w:r>
      <w:r w:rsidRPr="00D25E6D">
        <w:rPr>
          <w:color w:val="000000"/>
          <w:szCs w:val="18"/>
        </w:rPr>
        <w:t>que conforme aux intérêts populaires, avec ceux de l'ancienne pui</w:t>
      </w:r>
      <w:r w:rsidRPr="00D25E6D">
        <w:rPr>
          <w:color w:val="000000"/>
          <w:szCs w:val="18"/>
        </w:rPr>
        <w:t>s</w:t>
      </w:r>
      <w:r w:rsidRPr="00D25E6D">
        <w:rPr>
          <w:color w:val="000000"/>
          <w:szCs w:val="18"/>
        </w:rPr>
        <w:t>sance coloniale, ni avec ceux de tout néo-colonialisme. La question</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détermination</w:t>
      </w:r>
      <w:r>
        <w:rPr>
          <w:color w:val="000000"/>
          <w:szCs w:val="18"/>
        </w:rPr>
        <w:t xml:space="preserve"> </w:t>
      </w:r>
      <w:r w:rsidRPr="00D25E6D">
        <w:rPr>
          <w:color w:val="000000"/>
          <w:szCs w:val="18"/>
        </w:rPr>
        <w:t>du</w:t>
      </w:r>
      <w:r>
        <w:rPr>
          <w:color w:val="000000"/>
          <w:szCs w:val="18"/>
        </w:rPr>
        <w:t xml:space="preserve"> </w:t>
      </w:r>
      <w:r w:rsidRPr="00D25E6D">
        <w:rPr>
          <w:color w:val="000000"/>
          <w:szCs w:val="18"/>
        </w:rPr>
        <w:t>système</w:t>
      </w:r>
      <w:r>
        <w:rPr>
          <w:color w:val="000000"/>
          <w:szCs w:val="18"/>
        </w:rPr>
        <w:t xml:space="preserve"> </w:t>
      </w:r>
      <w:r w:rsidRPr="00D25E6D">
        <w:rPr>
          <w:color w:val="000000"/>
          <w:szCs w:val="18"/>
        </w:rPr>
        <w:t>d'éducation,</w:t>
      </w:r>
      <w:r>
        <w:rPr>
          <w:color w:val="000000"/>
          <w:szCs w:val="18"/>
        </w:rPr>
        <w:t xml:space="preserve"> </w:t>
      </w:r>
      <w:r w:rsidRPr="00D25E6D">
        <w:rPr>
          <w:color w:val="000000"/>
          <w:szCs w:val="18"/>
        </w:rPr>
        <w:t>qui</w:t>
      </w:r>
      <w:r>
        <w:rPr>
          <w:color w:val="000000"/>
          <w:szCs w:val="18"/>
        </w:rPr>
        <w:t xml:space="preserve"> </w:t>
      </w:r>
      <w:r w:rsidRPr="00D25E6D">
        <w:rPr>
          <w:color w:val="000000"/>
          <w:szCs w:val="18"/>
        </w:rPr>
        <w:t>doit</w:t>
      </w:r>
      <w:r>
        <w:rPr>
          <w:color w:val="000000"/>
          <w:szCs w:val="18"/>
        </w:rPr>
        <w:t xml:space="preserve"> </w:t>
      </w:r>
      <w:r w:rsidRPr="00D25E6D">
        <w:rPr>
          <w:color w:val="000000"/>
          <w:szCs w:val="18"/>
        </w:rPr>
        <w:t>leur</w:t>
      </w:r>
      <w:r>
        <w:rPr>
          <w:color w:val="000000"/>
          <w:szCs w:val="18"/>
        </w:rPr>
        <w:t xml:space="preserve"> [198] </w:t>
      </w:r>
      <w:r w:rsidRPr="00D25E6D">
        <w:rPr>
          <w:color w:val="000000"/>
          <w:szCs w:val="18"/>
        </w:rPr>
        <w:t>corre</w:t>
      </w:r>
      <w:r w:rsidRPr="00D25E6D">
        <w:rPr>
          <w:color w:val="000000"/>
          <w:szCs w:val="18"/>
        </w:rPr>
        <w:t>s</w:t>
      </w:r>
      <w:r w:rsidRPr="00D25E6D">
        <w:rPr>
          <w:color w:val="000000"/>
          <w:szCs w:val="18"/>
        </w:rPr>
        <w:t>pondre se pose donc effectivement. Nous avons déjà abouti dans ce qui précède à la nécessité de changements profonds exigés par rapport au système actuel qui, hérité de la période de domination c</w:t>
      </w:r>
      <w:r w:rsidRPr="00D25E6D">
        <w:rPr>
          <w:color w:val="000000"/>
          <w:szCs w:val="18"/>
        </w:rPr>
        <w:t>o</w:t>
      </w:r>
      <w:r w:rsidRPr="00D25E6D">
        <w:rPr>
          <w:color w:val="000000"/>
          <w:szCs w:val="18"/>
        </w:rPr>
        <w:t>loniale, apparaît nécessairement comme devant être mod</w:t>
      </w:r>
      <w:r w:rsidRPr="00D25E6D">
        <w:rPr>
          <w:color w:val="000000"/>
          <w:szCs w:val="18"/>
        </w:rPr>
        <w:t>i</w:t>
      </w:r>
      <w:r w:rsidRPr="00D25E6D">
        <w:rPr>
          <w:color w:val="000000"/>
          <w:szCs w:val="18"/>
        </w:rPr>
        <w:t>fié sinon, purement et simplement remplacé : mais c'est sur la base de l'examen objectif de la possibilité ou de l'impossibilité du maintien de ce système (éve</w:t>
      </w:r>
      <w:r w:rsidRPr="00D25E6D">
        <w:rPr>
          <w:color w:val="000000"/>
          <w:szCs w:val="18"/>
        </w:rPr>
        <w:t>n</w:t>
      </w:r>
      <w:r w:rsidRPr="00D25E6D">
        <w:rPr>
          <w:color w:val="000000"/>
          <w:szCs w:val="18"/>
        </w:rPr>
        <w:t>tuellement « adapté ») que nous pourrons tirer des concl</w:t>
      </w:r>
      <w:r w:rsidRPr="00D25E6D">
        <w:rPr>
          <w:color w:val="000000"/>
          <w:szCs w:val="18"/>
        </w:rPr>
        <w:t>u</w:t>
      </w:r>
      <w:r w:rsidRPr="00D25E6D">
        <w:rPr>
          <w:color w:val="000000"/>
          <w:szCs w:val="18"/>
        </w:rPr>
        <w:t>sions. Cet examen est d'ailleurs indispensable à beaucoup de points de vue : d'une part, nombre « d'experts » étrangers ont échafaudés ou échafa</w:t>
      </w:r>
      <w:r w:rsidRPr="00D25E6D">
        <w:rPr>
          <w:color w:val="000000"/>
          <w:szCs w:val="18"/>
        </w:rPr>
        <w:t>u</w:t>
      </w:r>
      <w:r w:rsidRPr="00D25E6D">
        <w:rPr>
          <w:color w:val="000000"/>
          <w:szCs w:val="18"/>
        </w:rPr>
        <w:t>dent encore des projets « d'adaptation » du système actuel à la nouve</w:t>
      </w:r>
      <w:r w:rsidRPr="00D25E6D">
        <w:rPr>
          <w:color w:val="000000"/>
          <w:szCs w:val="18"/>
        </w:rPr>
        <w:t>l</w:t>
      </w:r>
      <w:r w:rsidRPr="00D25E6D">
        <w:rPr>
          <w:color w:val="000000"/>
          <w:szCs w:val="18"/>
        </w:rPr>
        <w:t>le situation et aux nouveaux objectifs des pays africains, et il importe donc d'examiner la valeur d'une telle méthodologie ; d'autre part, notre façon de procéder nous paraît également intéressante en ce sens qu'e</w:t>
      </w:r>
      <w:r w:rsidRPr="00D25E6D">
        <w:rPr>
          <w:color w:val="000000"/>
          <w:szCs w:val="18"/>
        </w:rPr>
        <w:t>l</w:t>
      </w:r>
      <w:r w:rsidRPr="00D25E6D">
        <w:rPr>
          <w:color w:val="000000"/>
          <w:szCs w:val="18"/>
        </w:rPr>
        <w:t>le permet, par la caractérisation des défauts et des qualités du système actuel d'éducation, de dégager des exigences positives ou négatives du système le plus approprié.</w:t>
      </w:r>
    </w:p>
    <w:p w:rsidR="00770C05" w:rsidRPr="00D25E6D" w:rsidRDefault="00770C05" w:rsidP="00770C05">
      <w:pPr>
        <w:spacing w:before="120" w:after="120"/>
        <w:jc w:val="both"/>
      </w:pPr>
      <w:r w:rsidRPr="00D25E6D">
        <w:rPr>
          <w:color w:val="000000"/>
          <w:szCs w:val="18"/>
        </w:rPr>
        <w:t>Nous étudierons successivement de ce point de vue la conception générale, l'organisation, l'orientation du système d'enseignement a</w:t>
      </w:r>
      <w:r w:rsidRPr="00D25E6D">
        <w:rPr>
          <w:color w:val="000000"/>
          <w:szCs w:val="18"/>
        </w:rPr>
        <w:t>c</w:t>
      </w:r>
      <w:r w:rsidRPr="00D25E6D">
        <w:rPr>
          <w:color w:val="000000"/>
          <w:szCs w:val="18"/>
        </w:rPr>
        <w:t>tuel, les programmes et les examens correspondants.</w:t>
      </w:r>
    </w:p>
    <w:p w:rsidR="00770C05" w:rsidRDefault="00770C05" w:rsidP="00770C05">
      <w:pPr>
        <w:pStyle w:val="p"/>
      </w:pPr>
      <w:r w:rsidRPr="00D25E6D">
        <w:br w:type="page"/>
      </w:r>
      <w:r>
        <w:t>[199]</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38" w:name="Education_Afrique_pt_4_ch_10"/>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QUATRIÈME PARTIE</w:t>
      </w:r>
    </w:p>
    <w:p w:rsidR="00770C05" w:rsidRPr="00E07116" w:rsidRDefault="00770C05" w:rsidP="00770C05">
      <w:pPr>
        <w:jc w:val="both"/>
        <w:rPr>
          <w:szCs w:val="36"/>
        </w:rPr>
      </w:pPr>
    </w:p>
    <w:p w:rsidR="00770C05" w:rsidRPr="00384B20" w:rsidRDefault="00770C05" w:rsidP="00770C05">
      <w:pPr>
        <w:pStyle w:val="Titreniveau1"/>
      </w:pPr>
      <w:r>
        <w:t>Chapitre 10</w:t>
      </w:r>
    </w:p>
    <w:p w:rsidR="00770C05" w:rsidRPr="00E07116" w:rsidRDefault="00770C05" w:rsidP="00770C05">
      <w:pPr>
        <w:pStyle w:val="Titreniveau2"/>
      </w:pPr>
      <w:r>
        <w:t>Examen critique</w:t>
      </w:r>
      <w:r>
        <w:br/>
      </w:r>
      <w:r w:rsidRPr="007D13B1">
        <w:t>du système actuel d'éducation</w:t>
      </w:r>
    </w:p>
    <w:bookmarkEnd w:id="38"/>
    <w:p w:rsidR="00770C05" w:rsidRPr="00E07116" w:rsidRDefault="00770C05" w:rsidP="00770C05">
      <w:pPr>
        <w:jc w:val="both"/>
        <w:rPr>
          <w:szCs w:val="36"/>
        </w:rPr>
      </w:pPr>
    </w:p>
    <w:p w:rsidR="00770C05" w:rsidRPr="00E07116" w:rsidRDefault="00770C05" w:rsidP="00770C05">
      <w:pPr>
        <w:jc w:val="both"/>
      </w:pPr>
    </w:p>
    <w:p w:rsidR="00770C05" w:rsidRPr="00E07116" w:rsidRDefault="00770C05" w:rsidP="00770C05">
      <w:pPr>
        <w:jc w:val="both"/>
      </w:pPr>
    </w:p>
    <w:p w:rsidR="00770C05" w:rsidRPr="00D25E6D" w:rsidRDefault="00770C05" w:rsidP="00770C05">
      <w:pPr>
        <w:pStyle w:val="planche"/>
      </w:pPr>
      <w:bookmarkStart w:id="39" w:name="Education_Afrique_pt_4_ch_10_A"/>
      <w:r w:rsidRPr="00D25E6D">
        <w:t>A. Conception générale</w:t>
      </w:r>
    </w:p>
    <w:bookmarkEnd w:id="39"/>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Le système actuel d'éducation, tel qu'il existe dans presque tous les États africains des ex-A.O.F. et A.E.F., est dans l'essentiel identique au système fra</w:t>
      </w:r>
      <w:r w:rsidRPr="00D25E6D">
        <w:rPr>
          <w:color w:val="000000"/>
          <w:szCs w:val="18"/>
        </w:rPr>
        <w:t>n</w:t>
      </w:r>
      <w:r w:rsidRPr="00D25E6D">
        <w:rPr>
          <w:color w:val="000000"/>
          <w:szCs w:val="18"/>
        </w:rPr>
        <w:t>çais. De même, c'est le système d'éducation implanté par le colonisateur britannique qui continue, dans l'e</w:t>
      </w:r>
      <w:r w:rsidRPr="00D25E6D">
        <w:rPr>
          <w:color w:val="000000"/>
          <w:szCs w:val="18"/>
        </w:rPr>
        <w:t>s</w:t>
      </w:r>
      <w:r w:rsidRPr="00D25E6D">
        <w:rPr>
          <w:color w:val="000000"/>
          <w:szCs w:val="18"/>
        </w:rPr>
        <w:t>sentiel, à être appliqué au Nigeria, au Ghana et dans les autres États colonisés aup</w:t>
      </w:r>
      <w:r w:rsidRPr="00D25E6D">
        <w:rPr>
          <w:color w:val="000000"/>
          <w:szCs w:val="18"/>
        </w:rPr>
        <w:t>a</w:t>
      </w:r>
      <w:r w:rsidRPr="00D25E6D">
        <w:rPr>
          <w:color w:val="000000"/>
          <w:szCs w:val="18"/>
        </w:rPr>
        <w:t>ravant par l'impérialisme anglais. Cela tient à plusieurs raisons hist</w:t>
      </w:r>
      <w:r w:rsidRPr="00D25E6D">
        <w:rPr>
          <w:color w:val="000000"/>
          <w:szCs w:val="18"/>
        </w:rPr>
        <w:t>o</w:t>
      </w:r>
      <w:r w:rsidRPr="00D25E6D">
        <w:rPr>
          <w:color w:val="000000"/>
          <w:szCs w:val="18"/>
        </w:rPr>
        <w:t>riques : tout d'abord dans les années qui ont suivi la fin de la deuxième guerre mondiale, avec le développement de la lutte de libération n</w:t>
      </w:r>
      <w:r w:rsidRPr="00D25E6D">
        <w:rPr>
          <w:color w:val="000000"/>
          <w:szCs w:val="18"/>
        </w:rPr>
        <w:t>a</w:t>
      </w:r>
      <w:r w:rsidRPr="00D25E6D">
        <w:rPr>
          <w:color w:val="000000"/>
          <w:szCs w:val="18"/>
        </w:rPr>
        <w:t>tionale des peuples d'Afrique Noire et dans le cadre de leurs revend</w:t>
      </w:r>
      <w:r w:rsidRPr="00D25E6D">
        <w:rPr>
          <w:color w:val="000000"/>
          <w:szCs w:val="18"/>
        </w:rPr>
        <w:t>i</w:t>
      </w:r>
      <w:r w:rsidRPr="00D25E6D">
        <w:rPr>
          <w:color w:val="000000"/>
          <w:szCs w:val="18"/>
        </w:rPr>
        <w:t>cations générales, était exigée la fin de l'ancien enseignement col</w:t>
      </w:r>
      <w:r w:rsidRPr="00D25E6D">
        <w:rPr>
          <w:color w:val="000000"/>
          <w:szCs w:val="18"/>
        </w:rPr>
        <w:t>o</w:t>
      </w:r>
      <w:r w:rsidRPr="00D25E6D">
        <w:rPr>
          <w:color w:val="000000"/>
          <w:szCs w:val="18"/>
        </w:rPr>
        <w:t>nial d'avant-guerre, dont le caractère discriminatoire était devenu insu</w:t>
      </w:r>
      <w:r w:rsidRPr="00D25E6D">
        <w:rPr>
          <w:color w:val="000000"/>
          <w:szCs w:val="18"/>
        </w:rPr>
        <w:t>p</w:t>
      </w:r>
      <w:r w:rsidRPr="00D25E6D">
        <w:rPr>
          <w:color w:val="000000"/>
          <w:szCs w:val="18"/>
        </w:rPr>
        <w:t>portable aux peuples africains ; le remplacement de l'ancienne conce</w:t>
      </w:r>
      <w:r w:rsidRPr="00D25E6D">
        <w:rPr>
          <w:color w:val="000000"/>
          <w:szCs w:val="18"/>
        </w:rPr>
        <w:t>p</w:t>
      </w:r>
      <w:r w:rsidRPr="00D25E6D">
        <w:rPr>
          <w:color w:val="000000"/>
          <w:szCs w:val="18"/>
        </w:rPr>
        <w:t>tion de l'enseignement par la « nouvelle » dans les colonies frança</w:t>
      </w:r>
      <w:r w:rsidRPr="00D25E6D">
        <w:rPr>
          <w:color w:val="000000"/>
          <w:szCs w:val="18"/>
        </w:rPr>
        <w:t>i</w:t>
      </w:r>
      <w:r w:rsidRPr="00D25E6D">
        <w:rPr>
          <w:color w:val="000000"/>
          <w:szCs w:val="18"/>
        </w:rPr>
        <w:t>ses d'Afrique Noire, s'il répondait objectivement aux aspirations popula</w:t>
      </w:r>
      <w:r w:rsidRPr="00D25E6D">
        <w:rPr>
          <w:color w:val="000000"/>
          <w:szCs w:val="18"/>
        </w:rPr>
        <w:t>i</w:t>
      </w:r>
      <w:r w:rsidRPr="00D25E6D">
        <w:rPr>
          <w:color w:val="000000"/>
          <w:szCs w:val="18"/>
        </w:rPr>
        <w:t>res n'en était pas moins également conforme, dans une certaine mes</w:t>
      </w:r>
      <w:r w:rsidRPr="00D25E6D">
        <w:rPr>
          <w:color w:val="000000"/>
          <w:szCs w:val="18"/>
        </w:rPr>
        <w:t>u</w:t>
      </w:r>
      <w:r w:rsidRPr="00D25E6D">
        <w:rPr>
          <w:color w:val="000000"/>
          <w:szCs w:val="18"/>
        </w:rPr>
        <w:t>re, à la politique d'assimilation de l'impérialisme français, concrét</w:t>
      </w:r>
      <w:r w:rsidRPr="00D25E6D">
        <w:rPr>
          <w:color w:val="000000"/>
          <w:szCs w:val="18"/>
        </w:rPr>
        <w:t>i</w:t>
      </w:r>
      <w:r w:rsidRPr="00D25E6D">
        <w:rPr>
          <w:color w:val="000000"/>
          <w:szCs w:val="18"/>
        </w:rPr>
        <w:t>sée par la Constitution de l'Union Française, faisant des Territoires d'O</w:t>
      </w:r>
      <w:r w:rsidRPr="00D25E6D">
        <w:rPr>
          <w:color w:val="000000"/>
          <w:szCs w:val="18"/>
        </w:rPr>
        <w:t>u</w:t>
      </w:r>
      <w:r w:rsidRPr="00D25E6D">
        <w:rPr>
          <w:color w:val="000000"/>
          <w:szCs w:val="18"/>
        </w:rPr>
        <w:t>tre-Mer (A.O.F et A.E.F. notamment) une partie intégrante de la R</w:t>
      </w:r>
      <w:r w:rsidRPr="00D25E6D">
        <w:rPr>
          <w:color w:val="000000"/>
          <w:szCs w:val="18"/>
        </w:rPr>
        <w:t>é</w:t>
      </w:r>
      <w:r w:rsidRPr="00D25E6D">
        <w:rPr>
          <w:color w:val="000000"/>
          <w:szCs w:val="18"/>
        </w:rPr>
        <w:t>publique française. Dans les mains du colonialisme français, l'instit</w:t>
      </w:r>
      <w:r w:rsidRPr="00D25E6D">
        <w:rPr>
          <w:color w:val="000000"/>
          <w:szCs w:val="18"/>
        </w:rPr>
        <w:t>u</w:t>
      </w:r>
      <w:r w:rsidRPr="00D25E6D">
        <w:rPr>
          <w:color w:val="000000"/>
          <w:szCs w:val="18"/>
        </w:rPr>
        <w:t>tion en Afrique Noire de l'enseignement tel qu'il était donné en France (à l'égard tout au moins de la minorité qui le recevait), est d</w:t>
      </w:r>
      <w:r w:rsidRPr="00D25E6D">
        <w:rPr>
          <w:color w:val="000000"/>
          <w:szCs w:val="18"/>
        </w:rPr>
        <w:t>e</w:t>
      </w:r>
      <w:r w:rsidRPr="00D25E6D">
        <w:rPr>
          <w:color w:val="000000"/>
          <w:szCs w:val="18"/>
        </w:rPr>
        <w:t>venue une arme idéologique et politique : instrument de choix de la dépe</w:t>
      </w:r>
      <w:r w:rsidRPr="00D25E6D">
        <w:rPr>
          <w:color w:val="000000"/>
          <w:szCs w:val="18"/>
        </w:rPr>
        <w:t>r</w:t>
      </w:r>
      <w:r w:rsidRPr="00D25E6D">
        <w:rPr>
          <w:color w:val="000000"/>
          <w:szCs w:val="18"/>
        </w:rPr>
        <w:t>sonnalisation de l'homme africain en formation, de propagande pate</w:t>
      </w:r>
      <w:r w:rsidRPr="00D25E6D">
        <w:rPr>
          <w:color w:val="000000"/>
          <w:szCs w:val="18"/>
        </w:rPr>
        <w:t>r</w:t>
      </w:r>
      <w:r w:rsidRPr="00D25E6D">
        <w:rPr>
          <w:color w:val="000000"/>
          <w:szCs w:val="18"/>
        </w:rPr>
        <w:t>naliste et assimilationniste, mais aussi moyen de contrôler et de lim</w:t>
      </w:r>
      <w:r w:rsidRPr="00D25E6D">
        <w:rPr>
          <w:color w:val="000000"/>
          <w:szCs w:val="18"/>
        </w:rPr>
        <w:t>i</w:t>
      </w:r>
      <w:r w:rsidRPr="00D25E6D">
        <w:rPr>
          <w:color w:val="000000"/>
          <w:szCs w:val="18"/>
        </w:rPr>
        <w:t>ter la formation de cadres africains moyens et supérieurs. On peut c</w:t>
      </w:r>
      <w:r w:rsidRPr="00D25E6D">
        <w:rPr>
          <w:color w:val="000000"/>
          <w:szCs w:val="18"/>
        </w:rPr>
        <w:t>a</w:t>
      </w:r>
      <w:r w:rsidRPr="00D25E6D">
        <w:rPr>
          <w:color w:val="000000"/>
          <w:szCs w:val="18"/>
        </w:rPr>
        <w:t>ractériser de façon assez éloquente la conception qui a présidé à ce</w:t>
      </w:r>
      <w:r w:rsidRPr="00D25E6D">
        <w:rPr>
          <w:color w:val="000000"/>
          <w:szCs w:val="18"/>
        </w:rPr>
        <w:t>t</w:t>
      </w:r>
      <w:r w:rsidRPr="00D25E6D">
        <w:rPr>
          <w:color w:val="000000"/>
          <w:szCs w:val="18"/>
        </w:rPr>
        <w:t>te installation en indiquant que l'enseignement seconda</w:t>
      </w:r>
      <w:r w:rsidRPr="00D25E6D">
        <w:rPr>
          <w:color w:val="000000"/>
          <w:szCs w:val="18"/>
        </w:rPr>
        <w:t>i</w:t>
      </w:r>
      <w:r w:rsidRPr="00D25E6D">
        <w:rPr>
          <w:color w:val="000000"/>
          <w:szCs w:val="18"/>
        </w:rPr>
        <w:t>re français en Afrique était destiné aux Afr</w:t>
      </w:r>
      <w:r w:rsidRPr="00D25E6D">
        <w:rPr>
          <w:color w:val="000000"/>
          <w:szCs w:val="18"/>
        </w:rPr>
        <w:t>i</w:t>
      </w:r>
      <w:r w:rsidRPr="00D25E6D">
        <w:rPr>
          <w:color w:val="000000"/>
          <w:szCs w:val="18"/>
        </w:rPr>
        <w:t>cains les plus doués ; devaient devenir bacheliers les « sujets les plus brillants » et faire l'enseignement sup</w:t>
      </w:r>
      <w:r w:rsidRPr="00D25E6D">
        <w:rPr>
          <w:color w:val="000000"/>
          <w:szCs w:val="18"/>
        </w:rPr>
        <w:t>é</w:t>
      </w:r>
      <w:r w:rsidRPr="00D25E6D">
        <w:rPr>
          <w:color w:val="000000"/>
          <w:szCs w:val="18"/>
        </w:rPr>
        <w:t>rieur les sujets « exceptionnels ». Il est vrai que ce faisant, la bou</w:t>
      </w:r>
      <w:r w:rsidRPr="00D25E6D">
        <w:rPr>
          <w:color w:val="000000"/>
          <w:szCs w:val="18"/>
        </w:rPr>
        <w:t>r</w:t>
      </w:r>
      <w:r w:rsidRPr="00D25E6D">
        <w:rPr>
          <w:color w:val="000000"/>
          <w:szCs w:val="18"/>
        </w:rPr>
        <w:t>geoisie française ne faisait que transporter en Afrique Noire une conception de l'enseignement s</w:t>
      </w:r>
      <w:r w:rsidRPr="00D25E6D">
        <w:rPr>
          <w:color w:val="000000"/>
          <w:szCs w:val="18"/>
        </w:rPr>
        <w:t>e</w:t>
      </w:r>
      <w:r w:rsidRPr="00D25E6D">
        <w:rPr>
          <w:color w:val="000000"/>
          <w:szCs w:val="18"/>
        </w:rPr>
        <w:t>condaire qu'elle avait</w:t>
      </w:r>
      <w:r>
        <w:rPr>
          <w:color w:val="000000"/>
          <w:szCs w:val="18"/>
        </w:rPr>
        <w:t xml:space="preserve"> [200] </w:t>
      </w:r>
      <w:r w:rsidRPr="00D25E6D">
        <w:rPr>
          <w:color w:val="000000"/>
          <w:szCs w:val="18"/>
        </w:rPr>
        <w:t>pratiquée pendant plus d'un siècle en France, puisque c'est seul</w:t>
      </w:r>
      <w:r w:rsidRPr="00D25E6D">
        <w:rPr>
          <w:color w:val="000000"/>
          <w:szCs w:val="18"/>
        </w:rPr>
        <w:t>e</w:t>
      </w:r>
      <w:r w:rsidRPr="00D25E6D">
        <w:rPr>
          <w:color w:val="000000"/>
          <w:szCs w:val="18"/>
        </w:rPr>
        <w:t>ment après la Libération (1945) que l'enseignement secondaire a connu une certaine d</w:t>
      </w:r>
      <w:r w:rsidRPr="00D25E6D">
        <w:rPr>
          <w:color w:val="000000"/>
          <w:szCs w:val="18"/>
        </w:rPr>
        <w:t>é</w:t>
      </w:r>
      <w:r w:rsidRPr="00D25E6D">
        <w:rPr>
          <w:color w:val="000000"/>
          <w:szCs w:val="18"/>
        </w:rPr>
        <w:t>mocratisation.</w:t>
      </w:r>
    </w:p>
    <w:p w:rsidR="00770C05" w:rsidRPr="00D25E6D" w:rsidRDefault="00770C05" w:rsidP="00770C05">
      <w:pPr>
        <w:spacing w:before="120" w:after="120"/>
        <w:jc w:val="both"/>
      </w:pPr>
      <w:r w:rsidRPr="00D25E6D">
        <w:rPr>
          <w:color w:val="000000"/>
          <w:szCs w:val="18"/>
        </w:rPr>
        <w:t>Le</w:t>
      </w:r>
      <w:r>
        <w:rPr>
          <w:color w:val="000000"/>
          <w:szCs w:val="18"/>
        </w:rPr>
        <w:t xml:space="preserve"> </w:t>
      </w:r>
      <w:r w:rsidRPr="00D25E6D">
        <w:rPr>
          <w:color w:val="000000"/>
          <w:szCs w:val="18"/>
        </w:rPr>
        <w:t>rapport,</w:t>
      </w:r>
      <w:r>
        <w:rPr>
          <w:color w:val="000000"/>
          <w:szCs w:val="18"/>
        </w:rPr>
        <w:t xml:space="preserve"> </w:t>
      </w:r>
      <w:r w:rsidRPr="00D25E6D">
        <w:rPr>
          <w:color w:val="000000"/>
          <w:szCs w:val="18"/>
        </w:rPr>
        <w:t>du</w:t>
      </w:r>
      <w:r>
        <w:rPr>
          <w:color w:val="000000"/>
          <w:szCs w:val="18"/>
        </w:rPr>
        <w:t xml:space="preserve"> </w:t>
      </w:r>
      <w:r w:rsidRPr="00D25E6D">
        <w:rPr>
          <w:color w:val="000000"/>
          <w:szCs w:val="18"/>
        </w:rPr>
        <w:t>point</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vue</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leurs</w:t>
      </w:r>
      <w:r>
        <w:rPr>
          <w:color w:val="000000"/>
          <w:szCs w:val="18"/>
        </w:rPr>
        <w:t xml:space="preserve"> </w:t>
      </w:r>
      <w:r w:rsidRPr="00D25E6D">
        <w:rPr>
          <w:color w:val="000000"/>
          <w:szCs w:val="18"/>
        </w:rPr>
        <w:t>effectifs</w:t>
      </w:r>
      <w:r>
        <w:rPr>
          <w:color w:val="000000"/>
          <w:szCs w:val="18"/>
        </w:rPr>
        <w:t xml:space="preserve"> </w:t>
      </w:r>
      <w:r w:rsidRPr="00D25E6D">
        <w:rPr>
          <w:color w:val="000000"/>
          <w:szCs w:val="18"/>
        </w:rPr>
        <w:t>respectifs,</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l'ense</w:t>
      </w:r>
      <w:r w:rsidRPr="00D25E6D">
        <w:rPr>
          <w:color w:val="000000"/>
          <w:szCs w:val="18"/>
        </w:rPr>
        <w:t>i</w:t>
      </w:r>
      <w:r w:rsidRPr="00D25E6D">
        <w:rPr>
          <w:color w:val="000000"/>
          <w:szCs w:val="18"/>
        </w:rPr>
        <w:t>gnement primaire et du secondaire, le nombre et la propo</w:t>
      </w:r>
      <w:r w:rsidRPr="00D25E6D">
        <w:rPr>
          <w:color w:val="000000"/>
          <w:szCs w:val="18"/>
        </w:rPr>
        <w:t>r</w:t>
      </w:r>
      <w:r w:rsidRPr="00D25E6D">
        <w:rPr>
          <w:color w:val="000000"/>
          <w:szCs w:val="18"/>
        </w:rPr>
        <w:t>tion des</w:t>
      </w:r>
      <w:r>
        <w:rPr>
          <w:color w:val="000000"/>
          <w:szCs w:val="18"/>
        </w:rPr>
        <w:t xml:space="preserve"> </w:t>
      </w:r>
      <w:r w:rsidRPr="00D25E6D">
        <w:rPr>
          <w:color w:val="000000"/>
          <w:szCs w:val="18"/>
        </w:rPr>
        <w:t>admis au Baccalauréat, la moyenne et les mentions exigées des bach</w:t>
      </w:r>
      <w:r w:rsidRPr="00D25E6D">
        <w:rPr>
          <w:color w:val="000000"/>
          <w:szCs w:val="18"/>
        </w:rPr>
        <w:t>e</w:t>
      </w:r>
      <w:r w:rsidRPr="00D25E6D">
        <w:rPr>
          <w:color w:val="000000"/>
          <w:szCs w:val="18"/>
        </w:rPr>
        <w:t>liers</w:t>
      </w:r>
      <w:r>
        <w:rPr>
          <w:color w:val="000000"/>
          <w:szCs w:val="18"/>
        </w:rPr>
        <w:t xml:space="preserve"> </w:t>
      </w:r>
      <w:r w:rsidRPr="00D25E6D">
        <w:rPr>
          <w:color w:val="000000"/>
          <w:szCs w:val="18"/>
        </w:rPr>
        <w:t>candidats à des bourses d'enseignement supérieur (notamment à partir de</w:t>
      </w:r>
      <w:r>
        <w:rPr>
          <w:color w:val="000000"/>
          <w:szCs w:val="18"/>
        </w:rPr>
        <w:t xml:space="preserve"> </w:t>
      </w:r>
      <w:r w:rsidRPr="00D25E6D">
        <w:rPr>
          <w:color w:val="000000"/>
          <w:szCs w:val="18"/>
        </w:rPr>
        <w:t>1951) en sont quelques preuves concrètes</w:t>
      </w:r>
      <w:r>
        <w:rPr>
          <w:color w:val="000000"/>
          <w:szCs w:val="18"/>
        </w:rPr>
        <w:t> </w:t>
      </w:r>
      <w:r>
        <w:rPr>
          <w:rStyle w:val="Appelnotedebasdep"/>
          <w:szCs w:val="18"/>
        </w:rPr>
        <w:footnoteReference w:id="27"/>
      </w:r>
      <w:r w:rsidRPr="00D25E6D">
        <w:rPr>
          <w:color w:val="000000"/>
          <w:szCs w:val="18"/>
        </w:rPr>
        <w:t>.</w:t>
      </w:r>
    </w:p>
    <w:p w:rsidR="00770C05" w:rsidRPr="00D25E6D" w:rsidRDefault="00770C05" w:rsidP="00770C05">
      <w:pPr>
        <w:spacing w:before="120" w:after="120"/>
        <w:jc w:val="both"/>
      </w:pPr>
      <w:r w:rsidRPr="00D25E6D">
        <w:rPr>
          <w:color w:val="000000"/>
          <w:szCs w:val="18"/>
        </w:rPr>
        <w:t>Si depuis l'accession à l'indépendance des diff</w:t>
      </w:r>
      <w:r w:rsidRPr="00D25E6D">
        <w:rPr>
          <w:color w:val="000000"/>
          <w:szCs w:val="18"/>
        </w:rPr>
        <w:t>é</w:t>
      </w:r>
      <w:r w:rsidRPr="00D25E6D">
        <w:rPr>
          <w:color w:val="000000"/>
          <w:szCs w:val="18"/>
        </w:rPr>
        <w:t>rents États africains quelques changements ont pu a</w:t>
      </w:r>
      <w:r w:rsidRPr="00D25E6D">
        <w:rPr>
          <w:color w:val="000000"/>
          <w:szCs w:val="18"/>
        </w:rPr>
        <w:t>p</w:t>
      </w:r>
      <w:r w:rsidRPr="00D25E6D">
        <w:rPr>
          <w:color w:val="000000"/>
          <w:szCs w:val="18"/>
        </w:rPr>
        <w:t>paraître (plus forte scolarisation dans le primaire su</w:t>
      </w:r>
      <w:r w:rsidRPr="00D25E6D">
        <w:rPr>
          <w:color w:val="000000"/>
          <w:szCs w:val="18"/>
        </w:rPr>
        <w:t>r</w:t>
      </w:r>
      <w:r w:rsidRPr="00D25E6D">
        <w:rPr>
          <w:color w:val="000000"/>
          <w:szCs w:val="18"/>
        </w:rPr>
        <w:t>tout, progression sensible des effectifs du secondaire), l'enseignement est resté partout tel qu'il était avant (sauf dans une ce</w:t>
      </w:r>
      <w:r w:rsidRPr="00D25E6D">
        <w:rPr>
          <w:color w:val="000000"/>
          <w:szCs w:val="18"/>
        </w:rPr>
        <w:t>r</w:t>
      </w:r>
      <w:r w:rsidRPr="00D25E6D">
        <w:rPr>
          <w:color w:val="000000"/>
          <w:szCs w:val="18"/>
        </w:rPr>
        <w:t>taine mesure en République de Gu</w:t>
      </w:r>
      <w:r w:rsidRPr="00D25E6D">
        <w:rPr>
          <w:color w:val="000000"/>
          <w:szCs w:val="18"/>
        </w:rPr>
        <w:t>i</w:t>
      </w:r>
      <w:r w:rsidRPr="00D25E6D">
        <w:rPr>
          <w:color w:val="000000"/>
          <w:szCs w:val="18"/>
        </w:rPr>
        <w:t>née et récemment au Mali). Dans ces conditions, la critique de la conception générale telle qu'elle peut être conduite se ramène en fait, s'agissant concrèt</w:t>
      </w:r>
      <w:r w:rsidRPr="00D25E6D">
        <w:rPr>
          <w:color w:val="000000"/>
          <w:szCs w:val="18"/>
        </w:rPr>
        <w:t>e</w:t>
      </w:r>
      <w:r w:rsidRPr="00D25E6D">
        <w:rPr>
          <w:color w:val="000000"/>
          <w:szCs w:val="18"/>
        </w:rPr>
        <w:t>ment des anciennes colonies françaises, à celle de l'enseignement français considéré comme devant s'a</w:t>
      </w:r>
      <w:r w:rsidRPr="00D25E6D">
        <w:rPr>
          <w:color w:val="000000"/>
          <w:szCs w:val="18"/>
        </w:rPr>
        <w:t>p</w:t>
      </w:r>
      <w:r w:rsidRPr="00D25E6D">
        <w:rPr>
          <w:color w:val="000000"/>
          <w:szCs w:val="18"/>
        </w:rPr>
        <w:t>pliquer en Afrique Noire.</w:t>
      </w:r>
    </w:p>
    <w:p w:rsidR="00770C05" w:rsidRPr="00D25E6D" w:rsidRDefault="00770C05" w:rsidP="00770C05">
      <w:pPr>
        <w:spacing w:before="120" w:after="120"/>
        <w:jc w:val="both"/>
      </w:pPr>
      <w:r w:rsidRPr="00D25E6D">
        <w:rPr>
          <w:color w:val="000000"/>
          <w:szCs w:val="18"/>
        </w:rPr>
        <w:t>Tout d'abord il convient de remarquer que le système d'enseign</w:t>
      </w:r>
      <w:r w:rsidRPr="00D25E6D">
        <w:rPr>
          <w:color w:val="000000"/>
          <w:szCs w:val="18"/>
        </w:rPr>
        <w:t>e</w:t>
      </w:r>
      <w:r w:rsidRPr="00D25E6D">
        <w:rPr>
          <w:color w:val="000000"/>
          <w:szCs w:val="18"/>
        </w:rPr>
        <w:t>ment français est étroitement lié dans sa conception aux particularités de l'histoire du peuple français : après la Révolution bourgeoise de 1789, Napoléon Bonaparte, à qui la France et la bourgeoisie française doivent l'essentiel de l'organisation politique, administrative et jud</w:t>
      </w:r>
      <w:r w:rsidRPr="00D25E6D">
        <w:rPr>
          <w:color w:val="000000"/>
          <w:szCs w:val="18"/>
        </w:rPr>
        <w:t>i</w:t>
      </w:r>
      <w:r w:rsidRPr="00D25E6D">
        <w:rPr>
          <w:color w:val="000000"/>
          <w:szCs w:val="18"/>
        </w:rPr>
        <w:t>ciaire du pouvoir d'État, a également été, pour l'essentiel, l'auteur de la conception actuelle et de l'organisation correspondante de l'enseign</w:t>
      </w:r>
      <w:r w:rsidRPr="00D25E6D">
        <w:rPr>
          <w:color w:val="000000"/>
          <w:szCs w:val="18"/>
        </w:rPr>
        <w:t>e</w:t>
      </w:r>
      <w:r w:rsidRPr="00D25E6D">
        <w:rPr>
          <w:color w:val="000000"/>
          <w:szCs w:val="18"/>
        </w:rPr>
        <w:t>ment. Certes des retouches ou des innov</w:t>
      </w:r>
      <w:r w:rsidRPr="00D25E6D">
        <w:rPr>
          <w:color w:val="000000"/>
          <w:szCs w:val="18"/>
        </w:rPr>
        <w:t>a</w:t>
      </w:r>
      <w:r w:rsidRPr="00D25E6D">
        <w:rPr>
          <w:color w:val="000000"/>
          <w:szCs w:val="18"/>
        </w:rPr>
        <w:t>tions ont pu y être apportées, sans que d'ailleurs des changements fondamentaux soient intervenus : sous la Ille République - organisation de l'enseignement pr</w:t>
      </w:r>
      <w:r w:rsidRPr="00D25E6D">
        <w:rPr>
          <w:color w:val="000000"/>
          <w:szCs w:val="18"/>
        </w:rPr>
        <w:t>i</w:t>
      </w:r>
      <w:r w:rsidRPr="00D25E6D">
        <w:rPr>
          <w:color w:val="000000"/>
          <w:szCs w:val="18"/>
        </w:rPr>
        <w:t>maire -, à la fin de la deuxième guerre mondiale -</w:t>
      </w:r>
      <w:r>
        <w:rPr>
          <w:color w:val="000000"/>
          <w:szCs w:val="18"/>
        </w:rPr>
        <w:t xml:space="preserve"> </w:t>
      </w:r>
      <w:r w:rsidRPr="00D25E6D">
        <w:rPr>
          <w:color w:val="000000"/>
          <w:szCs w:val="18"/>
        </w:rPr>
        <w:t>démocratisation relative du secondaire et à un bien moindre degré du supérieur -. On doit donc s'attendre à ce que dans sa conception générale ce système d'éducation soit inadapté à la situation des pays africains. D'un point de vue stri</w:t>
      </w:r>
      <w:r w:rsidRPr="00D25E6D">
        <w:rPr>
          <w:color w:val="000000"/>
          <w:szCs w:val="18"/>
        </w:rPr>
        <w:t>c</w:t>
      </w:r>
      <w:r w:rsidRPr="00D25E6D">
        <w:rPr>
          <w:color w:val="000000"/>
          <w:szCs w:val="18"/>
        </w:rPr>
        <w:t>tement général, il est c</w:t>
      </w:r>
      <w:r w:rsidRPr="00D25E6D">
        <w:rPr>
          <w:color w:val="000000"/>
          <w:szCs w:val="18"/>
        </w:rPr>
        <w:t>a</w:t>
      </w:r>
      <w:r w:rsidRPr="00D25E6D">
        <w:rPr>
          <w:color w:val="000000"/>
          <w:szCs w:val="18"/>
        </w:rPr>
        <w:t>ractérisé par un cloisonnement à l'origine très poussé mais qui tend à s'estomper entre l'enseignement pr</w:t>
      </w:r>
      <w:r w:rsidRPr="00D25E6D">
        <w:rPr>
          <w:color w:val="000000"/>
          <w:szCs w:val="18"/>
        </w:rPr>
        <w:t>i</w:t>
      </w:r>
      <w:r w:rsidRPr="00D25E6D">
        <w:rPr>
          <w:color w:val="000000"/>
          <w:szCs w:val="18"/>
        </w:rPr>
        <w:t>maire et l'enseignement moyen (secondaire et techn</w:t>
      </w:r>
      <w:r w:rsidRPr="00D25E6D">
        <w:rPr>
          <w:color w:val="000000"/>
          <w:szCs w:val="18"/>
        </w:rPr>
        <w:t>i</w:t>
      </w:r>
      <w:r w:rsidRPr="00D25E6D">
        <w:rPr>
          <w:color w:val="000000"/>
          <w:szCs w:val="18"/>
        </w:rPr>
        <w:t>que). Il en découle une très</w:t>
      </w:r>
      <w:r>
        <w:rPr>
          <w:color w:val="000000"/>
          <w:szCs w:val="18"/>
        </w:rPr>
        <w:t xml:space="preserve"> [201] </w:t>
      </w:r>
      <w:r w:rsidRPr="00D25E6D">
        <w:rPr>
          <w:color w:val="000000"/>
          <w:szCs w:val="18"/>
        </w:rPr>
        <w:t>grande diversification dans la formation des enfants et adole</w:t>
      </w:r>
      <w:r w:rsidRPr="00D25E6D">
        <w:rPr>
          <w:color w:val="000000"/>
          <w:szCs w:val="18"/>
        </w:rPr>
        <w:t>s</w:t>
      </w:r>
      <w:r w:rsidRPr="00D25E6D">
        <w:rPr>
          <w:color w:val="000000"/>
          <w:szCs w:val="18"/>
        </w:rPr>
        <w:t>cents, qui recouvre d'ailleurs une injustice sociale réelle ; si l'ense</w:t>
      </w:r>
      <w:r w:rsidRPr="00D25E6D">
        <w:rPr>
          <w:color w:val="000000"/>
          <w:szCs w:val="18"/>
        </w:rPr>
        <w:t>i</w:t>
      </w:r>
      <w:r w:rsidRPr="00D25E6D">
        <w:rPr>
          <w:color w:val="000000"/>
          <w:szCs w:val="18"/>
        </w:rPr>
        <w:t>gnement primaire est généralisé, par contre seulement 35% des cert</w:t>
      </w:r>
      <w:r w:rsidRPr="00D25E6D">
        <w:rPr>
          <w:color w:val="000000"/>
          <w:szCs w:val="18"/>
        </w:rPr>
        <w:t>i</w:t>
      </w:r>
      <w:r w:rsidRPr="00D25E6D">
        <w:rPr>
          <w:color w:val="000000"/>
          <w:szCs w:val="18"/>
        </w:rPr>
        <w:t>fiés ont accès à l'enseignement secondaire, les effectifs de c</w:t>
      </w:r>
      <w:r w:rsidRPr="00D25E6D">
        <w:rPr>
          <w:color w:val="000000"/>
          <w:szCs w:val="18"/>
        </w:rPr>
        <w:t>e</w:t>
      </w:r>
      <w:r w:rsidRPr="00D25E6D">
        <w:rPr>
          <w:color w:val="000000"/>
          <w:szCs w:val="18"/>
        </w:rPr>
        <w:t>lui-ci constituant 22% de ceux du primaire. Encore ces chiffres caractér</w:t>
      </w:r>
      <w:r w:rsidRPr="00D25E6D">
        <w:rPr>
          <w:color w:val="000000"/>
          <w:szCs w:val="18"/>
        </w:rPr>
        <w:t>i</w:t>
      </w:r>
      <w:r w:rsidRPr="00D25E6D">
        <w:rPr>
          <w:color w:val="000000"/>
          <w:szCs w:val="18"/>
        </w:rPr>
        <w:t>sent-ils les changements importants signalés plus haut après la derni</w:t>
      </w:r>
      <w:r w:rsidRPr="00D25E6D">
        <w:rPr>
          <w:color w:val="000000"/>
          <w:szCs w:val="18"/>
        </w:rPr>
        <w:t>è</w:t>
      </w:r>
      <w:r w:rsidRPr="00D25E6D">
        <w:rPr>
          <w:color w:val="000000"/>
          <w:szCs w:val="18"/>
        </w:rPr>
        <w:t>re guerre mondiale. Quant à l'enseignement supérieur et l'enseign</w:t>
      </w:r>
      <w:r w:rsidRPr="00D25E6D">
        <w:rPr>
          <w:color w:val="000000"/>
          <w:szCs w:val="18"/>
        </w:rPr>
        <w:t>e</w:t>
      </w:r>
      <w:r w:rsidRPr="00D25E6D">
        <w:rPr>
          <w:color w:val="000000"/>
          <w:szCs w:val="18"/>
        </w:rPr>
        <w:t>ment technique supérieur (grandes écoles), ils const</w:t>
      </w:r>
      <w:r w:rsidRPr="00D25E6D">
        <w:rPr>
          <w:color w:val="000000"/>
          <w:szCs w:val="18"/>
        </w:rPr>
        <w:t>i</w:t>
      </w:r>
      <w:r w:rsidRPr="00D25E6D">
        <w:rPr>
          <w:color w:val="000000"/>
          <w:szCs w:val="18"/>
        </w:rPr>
        <w:t>tuent le terrain où éclate par excellence l'injustice s</w:t>
      </w:r>
      <w:r w:rsidRPr="00D25E6D">
        <w:rPr>
          <w:color w:val="000000"/>
          <w:szCs w:val="18"/>
        </w:rPr>
        <w:t>o</w:t>
      </w:r>
      <w:r w:rsidRPr="00D25E6D">
        <w:rPr>
          <w:color w:val="000000"/>
          <w:szCs w:val="18"/>
        </w:rPr>
        <w:t>ciale avec laquelle ce système traite les enfants des couches laborieuses puisque 2% des étudiants en sont issus. Un tel système reflète par excellence les besoins et les objectifs de la bou</w:t>
      </w:r>
      <w:r w:rsidRPr="00D25E6D">
        <w:rPr>
          <w:color w:val="000000"/>
          <w:szCs w:val="18"/>
        </w:rPr>
        <w:t>r</w:t>
      </w:r>
      <w:r w:rsidRPr="00D25E6D">
        <w:rPr>
          <w:color w:val="000000"/>
          <w:szCs w:val="18"/>
        </w:rPr>
        <w:t>geoisie française, bien que le développement scientifique actuel pose des problèmes de formation de techniciens que l'État fra</w:t>
      </w:r>
      <w:r w:rsidRPr="00D25E6D">
        <w:rPr>
          <w:color w:val="000000"/>
          <w:szCs w:val="18"/>
        </w:rPr>
        <w:t>n</w:t>
      </w:r>
      <w:r w:rsidRPr="00D25E6D">
        <w:rPr>
          <w:color w:val="000000"/>
          <w:szCs w:val="18"/>
        </w:rPr>
        <w:t>çais essaie de résoudre dans ce cadre : la justification de cet état de choses est qu'à l'ensemble des enfants destinés à devenir des salariés (ouvriers, paysans, employés, techniciens moyens) n'est donnée que l'instruction de base (primaire) strictement nécessaire ; l'instruction secondaire et surtout supérieure, devant former les cadres du pays, étant réservées en grande partie aux fils de la bourgeoisie et de la pet</w:t>
      </w:r>
      <w:r w:rsidRPr="00D25E6D">
        <w:rPr>
          <w:color w:val="000000"/>
          <w:szCs w:val="18"/>
        </w:rPr>
        <w:t>i</w:t>
      </w:r>
      <w:r w:rsidRPr="00D25E6D">
        <w:rPr>
          <w:color w:val="000000"/>
          <w:szCs w:val="18"/>
        </w:rPr>
        <w:t>te bourgeoisie (classes moyennes). Il est vrai que sur ce plan des chang</w:t>
      </w:r>
      <w:r w:rsidRPr="00D25E6D">
        <w:rPr>
          <w:color w:val="000000"/>
          <w:szCs w:val="18"/>
        </w:rPr>
        <w:t>e</w:t>
      </w:r>
      <w:r w:rsidRPr="00D25E6D">
        <w:rPr>
          <w:color w:val="000000"/>
          <w:szCs w:val="18"/>
        </w:rPr>
        <w:t>ments sont intervenus, mais on peut remarquer que la grande majorité des enfants issus des classes laborieuses n'a accès qu'à des établissements spécialement créés à cet effet (Collèges d'enseign</w:t>
      </w:r>
      <w:r w:rsidRPr="00D25E6D">
        <w:rPr>
          <w:color w:val="000000"/>
          <w:szCs w:val="18"/>
        </w:rPr>
        <w:t>e</w:t>
      </w:r>
      <w:r w:rsidRPr="00D25E6D">
        <w:rPr>
          <w:color w:val="000000"/>
          <w:szCs w:val="18"/>
        </w:rPr>
        <w:t>ment général et plus r</w:t>
      </w:r>
      <w:r w:rsidRPr="00D25E6D">
        <w:rPr>
          <w:color w:val="000000"/>
          <w:szCs w:val="18"/>
        </w:rPr>
        <w:t>é</w:t>
      </w:r>
      <w:r w:rsidRPr="00D25E6D">
        <w:rPr>
          <w:color w:val="000000"/>
          <w:szCs w:val="18"/>
        </w:rPr>
        <w:t>cemment, collèges d'enseignement secondaire).</w:t>
      </w:r>
    </w:p>
    <w:p w:rsidR="00770C05" w:rsidRPr="00D25E6D" w:rsidRDefault="00770C05" w:rsidP="00770C05">
      <w:pPr>
        <w:spacing w:before="120" w:after="120"/>
        <w:jc w:val="both"/>
      </w:pPr>
      <w:r w:rsidRPr="00D25E6D">
        <w:rPr>
          <w:color w:val="000000"/>
          <w:szCs w:val="18"/>
        </w:rPr>
        <w:t>En particulier la durée relativement longue du c</w:t>
      </w:r>
      <w:r w:rsidRPr="00D25E6D">
        <w:rPr>
          <w:color w:val="000000"/>
          <w:szCs w:val="18"/>
        </w:rPr>
        <w:t>y</w:t>
      </w:r>
      <w:r w:rsidRPr="00D25E6D">
        <w:rPr>
          <w:color w:val="000000"/>
          <w:szCs w:val="18"/>
        </w:rPr>
        <w:t>cle des études (moyenne de 15 ans pour le Baccalauréat en Afrique Noire) corre</w:t>
      </w:r>
      <w:r w:rsidRPr="00D25E6D">
        <w:rPr>
          <w:color w:val="000000"/>
          <w:szCs w:val="18"/>
        </w:rPr>
        <w:t>s</w:t>
      </w:r>
      <w:r w:rsidRPr="00D25E6D">
        <w:rPr>
          <w:color w:val="000000"/>
          <w:szCs w:val="18"/>
        </w:rPr>
        <w:t>pond en France, où elle est d'ailleurs moindre, à un moyen pratique d'écarter les enfants des classes laborieuses de l'enseignement s</w:t>
      </w:r>
      <w:r w:rsidRPr="00D25E6D">
        <w:rPr>
          <w:color w:val="000000"/>
          <w:szCs w:val="18"/>
        </w:rPr>
        <w:t>e</w:t>
      </w:r>
      <w:r w:rsidRPr="00D25E6D">
        <w:rPr>
          <w:color w:val="000000"/>
          <w:szCs w:val="18"/>
        </w:rPr>
        <w:t>condaire et supérieur, étant donné le coût de l'entr</w:t>
      </w:r>
      <w:r w:rsidRPr="00D25E6D">
        <w:rPr>
          <w:color w:val="000000"/>
          <w:szCs w:val="18"/>
        </w:rPr>
        <w:t>e</w:t>
      </w:r>
      <w:r w:rsidRPr="00D25E6D">
        <w:rPr>
          <w:color w:val="000000"/>
          <w:szCs w:val="18"/>
        </w:rPr>
        <w:t>tien et les dépenses de fournitures.</w:t>
      </w:r>
    </w:p>
    <w:p w:rsidR="00770C05" w:rsidRPr="00D25E6D" w:rsidRDefault="00770C05" w:rsidP="00770C05">
      <w:pPr>
        <w:spacing w:before="120" w:after="120"/>
        <w:jc w:val="both"/>
      </w:pPr>
      <w:r w:rsidRPr="00D25E6D">
        <w:rPr>
          <w:color w:val="000000"/>
          <w:szCs w:val="18"/>
        </w:rPr>
        <w:t>De là découle également que l'enseignement secondaire (initial</w:t>
      </w:r>
      <w:r w:rsidRPr="00D25E6D">
        <w:rPr>
          <w:color w:val="000000"/>
          <w:szCs w:val="18"/>
        </w:rPr>
        <w:t>e</w:t>
      </w:r>
      <w:r w:rsidRPr="00D25E6D">
        <w:rPr>
          <w:color w:val="000000"/>
          <w:szCs w:val="18"/>
        </w:rPr>
        <w:t>ment conçu comme une sorte de « chasse gardée » des enfants de la bourgeoisie) avait au départ un caractère de formation surtout intelle</w:t>
      </w:r>
      <w:r w:rsidRPr="00D25E6D">
        <w:rPr>
          <w:color w:val="000000"/>
          <w:szCs w:val="18"/>
        </w:rPr>
        <w:t>c</w:t>
      </w:r>
      <w:r w:rsidRPr="00D25E6D">
        <w:rPr>
          <w:color w:val="000000"/>
          <w:szCs w:val="18"/>
        </w:rPr>
        <w:t>tuelle, assez coupée de la vie sociale française. Ce défaut est évide</w:t>
      </w:r>
      <w:r w:rsidRPr="00D25E6D">
        <w:rPr>
          <w:color w:val="000000"/>
          <w:szCs w:val="18"/>
        </w:rPr>
        <w:t>m</w:t>
      </w:r>
      <w:r w:rsidRPr="00D25E6D">
        <w:rPr>
          <w:color w:val="000000"/>
          <w:szCs w:val="18"/>
        </w:rPr>
        <w:t>ment encore plus accentué s'agissant de son application en Afrique. La place faite à certaines disciplines d'intérêt social et humain sinon di</w:t>
      </w:r>
      <w:r w:rsidRPr="00D25E6D">
        <w:rPr>
          <w:color w:val="000000"/>
          <w:szCs w:val="18"/>
        </w:rPr>
        <w:t>s</w:t>
      </w:r>
      <w:r w:rsidRPr="00D25E6D">
        <w:rPr>
          <w:color w:val="000000"/>
          <w:szCs w:val="18"/>
        </w:rPr>
        <w:t>cutable du moins ne justifiant pas qu'on en fasse le critère décisif d'une formation intellectuelle valable à notre époque (latin et grec n</w:t>
      </w:r>
      <w:r w:rsidRPr="00D25E6D">
        <w:rPr>
          <w:color w:val="000000"/>
          <w:szCs w:val="18"/>
        </w:rPr>
        <w:t>o</w:t>
      </w:r>
      <w:r w:rsidRPr="00D25E6D">
        <w:rPr>
          <w:color w:val="000000"/>
          <w:szCs w:val="18"/>
        </w:rPr>
        <w:t>tamment) a pour corollaire inévitable de restreindre celle qui est due aux disciplines ayant une aussi grande valeur</w:t>
      </w:r>
      <w:r>
        <w:rPr>
          <w:color w:val="000000"/>
          <w:szCs w:val="18"/>
        </w:rPr>
        <w:t xml:space="preserve"> [202] </w:t>
      </w:r>
      <w:r w:rsidRPr="00D25E6D">
        <w:rPr>
          <w:color w:val="000000"/>
          <w:szCs w:val="18"/>
        </w:rPr>
        <w:t>de formation h</w:t>
      </w:r>
      <w:r w:rsidRPr="00D25E6D">
        <w:rPr>
          <w:color w:val="000000"/>
          <w:szCs w:val="18"/>
        </w:rPr>
        <w:t>u</w:t>
      </w:r>
      <w:r w:rsidRPr="00D25E6D">
        <w:rPr>
          <w:color w:val="000000"/>
          <w:szCs w:val="18"/>
        </w:rPr>
        <w:t>maine et une plus grande importance sociale (Gé</w:t>
      </w:r>
      <w:r w:rsidRPr="00D25E6D">
        <w:rPr>
          <w:color w:val="000000"/>
          <w:szCs w:val="18"/>
        </w:rPr>
        <w:t>o</w:t>
      </w:r>
      <w:r w:rsidRPr="00D25E6D">
        <w:rPr>
          <w:color w:val="000000"/>
          <w:szCs w:val="18"/>
        </w:rPr>
        <w:t>graphie, Économie politique, Sciences de la Nature, etc.).</w:t>
      </w:r>
    </w:p>
    <w:p w:rsidR="00770C05" w:rsidRPr="00D25E6D" w:rsidRDefault="00770C05" w:rsidP="00770C05">
      <w:pPr>
        <w:spacing w:before="120" w:after="120"/>
        <w:jc w:val="both"/>
      </w:pPr>
      <w:r w:rsidRPr="00D25E6D">
        <w:rPr>
          <w:color w:val="000000"/>
          <w:szCs w:val="18"/>
        </w:rPr>
        <w:t>Cette caractérisation assez sommaire du système français d'éduc</w:t>
      </w:r>
      <w:r w:rsidRPr="00D25E6D">
        <w:rPr>
          <w:color w:val="000000"/>
          <w:szCs w:val="18"/>
        </w:rPr>
        <w:t>a</w:t>
      </w:r>
      <w:r w:rsidRPr="00D25E6D">
        <w:rPr>
          <w:color w:val="000000"/>
          <w:szCs w:val="18"/>
        </w:rPr>
        <w:t>tion qui reste encore appliqué dans de nombreux États africains fait suffisamment ressortir l'inadaptation de ce système aux conditions de l'Afrique Noire actuelle. À supposer que la « néo-bourgeoisie » afr</w:t>
      </w:r>
      <w:r w:rsidRPr="00D25E6D">
        <w:rPr>
          <w:color w:val="000000"/>
          <w:szCs w:val="18"/>
        </w:rPr>
        <w:t>i</w:t>
      </w:r>
      <w:r w:rsidRPr="00D25E6D">
        <w:rPr>
          <w:color w:val="000000"/>
          <w:szCs w:val="18"/>
        </w:rPr>
        <w:t>caine de certains États veuille instituer dans un État africain déterm</w:t>
      </w:r>
      <w:r w:rsidRPr="00D25E6D">
        <w:rPr>
          <w:color w:val="000000"/>
          <w:szCs w:val="18"/>
        </w:rPr>
        <w:t>i</w:t>
      </w:r>
      <w:r w:rsidRPr="00D25E6D">
        <w:rPr>
          <w:color w:val="000000"/>
          <w:szCs w:val="18"/>
        </w:rPr>
        <w:t>né, un enseignement visant fondamentalement les mêmes buts, il fa</w:t>
      </w:r>
      <w:r w:rsidRPr="00D25E6D">
        <w:rPr>
          <w:color w:val="000000"/>
          <w:szCs w:val="18"/>
        </w:rPr>
        <w:t>u</w:t>
      </w:r>
      <w:r w:rsidRPr="00D25E6D">
        <w:rPr>
          <w:color w:val="000000"/>
          <w:szCs w:val="18"/>
        </w:rPr>
        <w:t>drait encore qu'en tant que classe ou couche sociale (selon les pays) elle soit réellement capable d'assumer les responsabilités correspo</w:t>
      </w:r>
      <w:r w:rsidRPr="00D25E6D">
        <w:rPr>
          <w:color w:val="000000"/>
          <w:szCs w:val="18"/>
        </w:rPr>
        <w:t>n</w:t>
      </w:r>
      <w:r w:rsidRPr="00D25E6D">
        <w:rPr>
          <w:color w:val="000000"/>
          <w:szCs w:val="18"/>
        </w:rPr>
        <w:t>dantes : il ne s'agit en effet pas, sur le plan du rôle politique et écon</w:t>
      </w:r>
      <w:r w:rsidRPr="00D25E6D">
        <w:rPr>
          <w:color w:val="000000"/>
          <w:szCs w:val="18"/>
        </w:rPr>
        <w:t>o</w:t>
      </w:r>
      <w:r w:rsidRPr="00D25E6D">
        <w:rPr>
          <w:color w:val="000000"/>
          <w:szCs w:val="18"/>
        </w:rPr>
        <w:t>mique de couches ou classes sociales au sein d'une société d</w:t>
      </w:r>
      <w:r w:rsidRPr="00D25E6D">
        <w:rPr>
          <w:color w:val="000000"/>
          <w:szCs w:val="18"/>
        </w:rPr>
        <w:t>é</w:t>
      </w:r>
      <w:r w:rsidRPr="00D25E6D">
        <w:rPr>
          <w:color w:val="000000"/>
          <w:szCs w:val="18"/>
        </w:rPr>
        <w:t>terminée, de juger ou d'apprécier les situations sur la base abstraite des velléités, des désirs ou même de la volonté proclamés par la classe ou la couche sociale considérée, mais bien plus sur celle de la situation o</w:t>
      </w:r>
      <w:r w:rsidRPr="00D25E6D">
        <w:rPr>
          <w:color w:val="000000"/>
          <w:szCs w:val="18"/>
        </w:rPr>
        <w:t>b</w:t>
      </w:r>
      <w:r w:rsidRPr="00D25E6D">
        <w:rPr>
          <w:color w:val="000000"/>
          <w:szCs w:val="18"/>
        </w:rPr>
        <w:t>jective et des possibilités réelles et concrètes de la classe sociale ou de la couche sociale en question, dans le contexte politique et économique de son action. Or s'agissant des États africains, deux cas se pr</w:t>
      </w:r>
      <w:r w:rsidRPr="00D25E6D">
        <w:rPr>
          <w:color w:val="000000"/>
          <w:szCs w:val="18"/>
        </w:rPr>
        <w:t>é</w:t>
      </w:r>
      <w:r w:rsidRPr="00D25E6D">
        <w:rPr>
          <w:color w:val="000000"/>
          <w:szCs w:val="18"/>
        </w:rPr>
        <w:t>sentent en fait :</w:t>
      </w: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Ou bien cette « néo-bourgeoisie » ou du moins ses représentants, dans l'ensemble, a un caractère n</w:t>
      </w:r>
      <w:r w:rsidRPr="00D25E6D">
        <w:rPr>
          <w:color w:val="000000"/>
          <w:szCs w:val="18"/>
        </w:rPr>
        <w:t>a</w:t>
      </w:r>
      <w:r w:rsidRPr="00D25E6D">
        <w:rPr>
          <w:color w:val="000000"/>
          <w:szCs w:val="18"/>
        </w:rPr>
        <w:t>tional et épouse dans une certaine mesure et jusqu'à un certain point l'essentiel des aspirations populaires (plus exactement, considère ces aspirations comme inséparables des siennes ou même déploie idéolog</w:t>
      </w:r>
      <w:r w:rsidRPr="00D25E6D">
        <w:rPr>
          <w:color w:val="000000"/>
          <w:szCs w:val="18"/>
        </w:rPr>
        <w:t>i</w:t>
      </w:r>
      <w:r w:rsidRPr="00D25E6D">
        <w:rPr>
          <w:color w:val="000000"/>
          <w:szCs w:val="18"/>
        </w:rPr>
        <w:t>quement des efforts réels et louables pour se placer sur les positions des masses populaires) et alors l'orie</w:t>
      </w:r>
      <w:r w:rsidRPr="00D25E6D">
        <w:rPr>
          <w:color w:val="000000"/>
          <w:szCs w:val="18"/>
        </w:rPr>
        <w:t>n</w:t>
      </w:r>
      <w:r w:rsidRPr="00D25E6D">
        <w:rPr>
          <w:color w:val="000000"/>
          <w:szCs w:val="18"/>
        </w:rPr>
        <w:t>tation politique, économique et culturelle qu'elle tend à donner à l'État ne peut s'accommoder de l'e</w:t>
      </w:r>
      <w:r w:rsidRPr="00D25E6D">
        <w:rPr>
          <w:color w:val="000000"/>
          <w:szCs w:val="18"/>
        </w:rPr>
        <w:t>n</w:t>
      </w:r>
      <w:r w:rsidRPr="00D25E6D">
        <w:rPr>
          <w:color w:val="000000"/>
          <w:szCs w:val="18"/>
        </w:rPr>
        <w:t>seignement hérité du système colonial, comme de la conception générale de celui-ci. La nécessité d'une rem</w:t>
      </w:r>
      <w:r w:rsidRPr="00D25E6D">
        <w:rPr>
          <w:color w:val="000000"/>
          <w:szCs w:val="18"/>
        </w:rPr>
        <w:t>i</w:t>
      </w:r>
      <w:r w:rsidRPr="00D25E6D">
        <w:rPr>
          <w:color w:val="000000"/>
          <w:szCs w:val="18"/>
        </w:rPr>
        <w:t>se en question de l'organisation générale de l'éd</w:t>
      </w:r>
      <w:r w:rsidRPr="00D25E6D">
        <w:rPr>
          <w:color w:val="000000"/>
          <w:szCs w:val="18"/>
        </w:rPr>
        <w:t>u</w:t>
      </w:r>
      <w:r w:rsidRPr="00D25E6D">
        <w:rPr>
          <w:color w:val="000000"/>
          <w:szCs w:val="18"/>
        </w:rPr>
        <w:t>cation, du contenu de l'enseignement (programmes et matières) est dans ces conditions se</w:t>
      </w:r>
      <w:r w:rsidRPr="00D25E6D">
        <w:rPr>
          <w:color w:val="000000"/>
          <w:szCs w:val="18"/>
        </w:rPr>
        <w:t>n</w:t>
      </w:r>
      <w:r w:rsidRPr="00D25E6D">
        <w:rPr>
          <w:color w:val="000000"/>
          <w:szCs w:val="18"/>
        </w:rPr>
        <w:t>tie avec une grande acuité, ce qui ne veut pas forcément dire qu'e</w:t>
      </w:r>
      <w:r w:rsidRPr="00D25E6D">
        <w:rPr>
          <w:color w:val="000000"/>
          <w:szCs w:val="18"/>
        </w:rPr>
        <w:t>l</w:t>
      </w:r>
      <w:r w:rsidRPr="00D25E6D">
        <w:rPr>
          <w:color w:val="000000"/>
          <w:szCs w:val="18"/>
        </w:rPr>
        <w:t>le se traduit correctement dans les faits.</w:t>
      </w:r>
    </w:p>
    <w:p w:rsidR="00770C05" w:rsidRPr="00D25E6D" w:rsidRDefault="00770C05" w:rsidP="00770C05">
      <w:pPr>
        <w:spacing w:before="120" w:after="120"/>
        <w:jc w:val="both"/>
      </w:pPr>
      <w:r>
        <w:rPr>
          <w:color w:val="000000"/>
          <w:szCs w:val="18"/>
        </w:rPr>
        <w:t xml:space="preserve">2. </w:t>
      </w:r>
      <w:r w:rsidRPr="00D25E6D">
        <w:rPr>
          <w:color w:val="000000"/>
          <w:szCs w:val="18"/>
        </w:rPr>
        <w:t>Dans le cas plus fréquent, où la « néo-bourgeoisie » de nos pays s'est liée pieds et poings à l'impérialisme (français, anglais, allemand et américain), les couches dirigeantes parlent certes beaucoup de sc</w:t>
      </w:r>
      <w:r w:rsidRPr="00D25E6D">
        <w:rPr>
          <w:color w:val="000000"/>
          <w:szCs w:val="18"/>
        </w:rPr>
        <w:t>o</w:t>
      </w:r>
      <w:r w:rsidRPr="00D25E6D">
        <w:rPr>
          <w:color w:val="000000"/>
          <w:szCs w:val="18"/>
        </w:rPr>
        <w:t>larisation, de lutte contre l'analphabétisme et d'éducation populaire, en même temps que de dév</w:t>
      </w:r>
      <w:r w:rsidRPr="00D25E6D">
        <w:rPr>
          <w:color w:val="000000"/>
          <w:szCs w:val="18"/>
        </w:rPr>
        <w:t>e</w:t>
      </w:r>
      <w:r w:rsidRPr="00D25E6D">
        <w:rPr>
          <w:color w:val="000000"/>
          <w:szCs w:val="18"/>
        </w:rPr>
        <w:t>loppement économique et social des pays qu'elle dir</w:t>
      </w:r>
      <w:r w:rsidRPr="00D25E6D">
        <w:rPr>
          <w:color w:val="000000"/>
          <w:szCs w:val="18"/>
        </w:rPr>
        <w:t>i</w:t>
      </w:r>
      <w:r w:rsidRPr="00D25E6D">
        <w:rPr>
          <w:color w:val="000000"/>
          <w:szCs w:val="18"/>
        </w:rPr>
        <w:t>ge. Sa politique cependant tourne le dos à l'essentiel des aspirations populaires, en ce qu'elle prolonge la domination économ</w:t>
      </w:r>
      <w:r w:rsidRPr="00D25E6D">
        <w:rPr>
          <w:color w:val="000000"/>
          <w:szCs w:val="18"/>
        </w:rPr>
        <w:t>i</w:t>
      </w:r>
      <w:r w:rsidRPr="00D25E6D">
        <w:rPr>
          <w:color w:val="000000"/>
          <w:szCs w:val="18"/>
        </w:rPr>
        <w:t>que et politique de l'impérialisme sous la</w:t>
      </w:r>
      <w:r>
        <w:rPr>
          <w:color w:val="000000"/>
          <w:szCs w:val="18"/>
        </w:rPr>
        <w:t xml:space="preserve"> [203] </w:t>
      </w:r>
      <w:r w:rsidRPr="00D25E6D">
        <w:rPr>
          <w:color w:val="000000"/>
          <w:szCs w:val="18"/>
        </w:rPr>
        <w:t>forme du néo-colonialisme ; également en ce sens qu'elle répond aux seuls intérêts d'ailleurs fort étroitement compris des couches dirigeantes et de l'e</w:t>
      </w:r>
      <w:r w:rsidRPr="00D25E6D">
        <w:rPr>
          <w:color w:val="000000"/>
          <w:szCs w:val="18"/>
        </w:rPr>
        <w:t>n</w:t>
      </w:r>
      <w:r w:rsidRPr="00D25E6D">
        <w:rPr>
          <w:color w:val="000000"/>
          <w:szCs w:val="18"/>
        </w:rPr>
        <w:t>semble de l'appareil qu'elles utilisent pour se maint</w:t>
      </w:r>
      <w:r w:rsidRPr="00D25E6D">
        <w:rPr>
          <w:color w:val="000000"/>
          <w:szCs w:val="18"/>
        </w:rPr>
        <w:t>e</w:t>
      </w:r>
      <w:r w:rsidRPr="00D25E6D">
        <w:rPr>
          <w:color w:val="000000"/>
          <w:szCs w:val="18"/>
        </w:rPr>
        <w:t>nir au pouvoir. Alors, la conception de l'éducation est une conception qui voudrait en réserver le bénéfice aux enfants des couches supérie</w:t>
      </w:r>
      <w:r w:rsidRPr="00D25E6D">
        <w:rPr>
          <w:color w:val="000000"/>
          <w:szCs w:val="18"/>
        </w:rPr>
        <w:t>u</w:t>
      </w:r>
      <w:r w:rsidRPr="00D25E6D">
        <w:rPr>
          <w:color w:val="000000"/>
          <w:szCs w:val="18"/>
        </w:rPr>
        <w:t>res de la société, tandis que ceux des paysans « doivent rester att</w:t>
      </w:r>
      <w:r w:rsidRPr="00D25E6D">
        <w:rPr>
          <w:color w:val="000000"/>
          <w:szCs w:val="18"/>
        </w:rPr>
        <w:t>a</w:t>
      </w:r>
      <w:r w:rsidRPr="00D25E6D">
        <w:rPr>
          <w:color w:val="000000"/>
          <w:szCs w:val="18"/>
        </w:rPr>
        <w:t>chés à la terre » et dans ce but, ne recevoir qu'une éducation sommaire qui ne peut leur permettre l'accès à une in</w:t>
      </w:r>
      <w:r w:rsidRPr="00D25E6D">
        <w:rPr>
          <w:color w:val="000000"/>
          <w:szCs w:val="18"/>
        </w:rPr>
        <w:t>s</w:t>
      </w:r>
      <w:r w:rsidRPr="00D25E6D">
        <w:rPr>
          <w:color w:val="000000"/>
          <w:szCs w:val="18"/>
        </w:rPr>
        <w:t>truction solide : aux uns les écoles du type actuel, primaires et secondaires, aux autres des écoles spéci</w:t>
      </w:r>
      <w:r w:rsidRPr="00D25E6D">
        <w:rPr>
          <w:color w:val="000000"/>
          <w:szCs w:val="18"/>
        </w:rPr>
        <w:t>a</w:t>
      </w:r>
      <w:r w:rsidRPr="00D25E6D">
        <w:rPr>
          <w:color w:val="000000"/>
          <w:szCs w:val="18"/>
        </w:rPr>
        <w:t>les conçues pour une « scolarisation accélérée ». Bien entendu, l'aspect pro-impérialiste de la politique des couches sociales dirigea</w:t>
      </w:r>
      <w:r w:rsidRPr="00D25E6D">
        <w:rPr>
          <w:color w:val="000000"/>
          <w:szCs w:val="18"/>
        </w:rPr>
        <w:t>n</w:t>
      </w:r>
      <w:r w:rsidRPr="00D25E6D">
        <w:rPr>
          <w:color w:val="000000"/>
          <w:szCs w:val="18"/>
        </w:rPr>
        <w:t>tes, qui dans certains cas prend la forme d'un attachement à l'impéri</w:t>
      </w:r>
      <w:r w:rsidRPr="00D25E6D">
        <w:rPr>
          <w:color w:val="000000"/>
          <w:szCs w:val="18"/>
        </w:rPr>
        <w:t>a</w:t>
      </w:r>
      <w:r w:rsidRPr="00D25E6D">
        <w:rPr>
          <w:color w:val="000000"/>
          <w:szCs w:val="18"/>
        </w:rPr>
        <w:t>lisme comme un « Sauveur Suprême », se reflète sur le plan de la conce</w:t>
      </w:r>
      <w:r w:rsidRPr="00D25E6D">
        <w:rPr>
          <w:color w:val="000000"/>
          <w:szCs w:val="18"/>
        </w:rPr>
        <w:t>p</w:t>
      </w:r>
      <w:r w:rsidRPr="00D25E6D">
        <w:rPr>
          <w:color w:val="000000"/>
          <w:szCs w:val="18"/>
        </w:rPr>
        <w:t>tion de l'éducation : si on parle ou envisage des changements dans le système d'éduc</w:t>
      </w:r>
      <w:r w:rsidRPr="00D25E6D">
        <w:rPr>
          <w:color w:val="000000"/>
          <w:szCs w:val="18"/>
        </w:rPr>
        <w:t>a</w:t>
      </w:r>
      <w:r w:rsidRPr="00D25E6D">
        <w:rPr>
          <w:color w:val="000000"/>
          <w:szCs w:val="18"/>
        </w:rPr>
        <w:t>tion, c'est souvent comme nous venons de le signaler, dans le sens d'une discrimination, tout en proclamant abstra</w:t>
      </w:r>
      <w:r w:rsidRPr="00D25E6D">
        <w:rPr>
          <w:color w:val="000000"/>
          <w:szCs w:val="18"/>
        </w:rPr>
        <w:t>i</w:t>
      </w:r>
      <w:r w:rsidRPr="00D25E6D">
        <w:rPr>
          <w:color w:val="000000"/>
          <w:szCs w:val="18"/>
        </w:rPr>
        <w:t>tement et hypocritement la nécessité d'une ce</w:t>
      </w:r>
      <w:r w:rsidRPr="00D25E6D">
        <w:rPr>
          <w:color w:val="000000"/>
          <w:szCs w:val="18"/>
        </w:rPr>
        <w:t>r</w:t>
      </w:r>
      <w:r w:rsidRPr="00D25E6D">
        <w:rPr>
          <w:color w:val="000000"/>
          <w:szCs w:val="18"/>
        </w:rPr>
        <w:t>taine « africanisation » de la conception et du cont</w:t>
      </w:r>
      <w:r w:rsidRPr="00D25E6D">
        <w:rPr>
          <w:color w:val="000000"/>
          <w:szCs w:val="18"/>
        </w:rPr>
        <w:t>e</w:t>
      </w:r>
      <w:r w:rsidRPr="00D25E6D">
        <w:rPr>
          <w:color w:val="000000"/>
          <w:szCs w:val="18"/>
        </w:rPr>
        <w:t>nu de l'enseignement ; pour sauvegarder « l'originalité » et la « personnalité » africaines, d'aucuns ne voient a</w:t>
      </w:r>
      <w:r w:rsidRPr="00D25E6D">
        <w:rPr>
          <w:color w:val="000000"/>
          <w:szCs w:val="18"/>
        </w:rPr>
        <w:t>u</w:t>
      </w:r>
      <w:r w:rsidRPr="00D25E6D">
        <w:rPr>
          <w:color w:val="000000"/>
          <w:szCs w:val="18"/>
        </w:rPr>
        <w:t>cune solution en dehors du maintien pur et simple du système d'éduc</w:t>
      </w:r>
      <w:r w:rsidRPr="00D25E6D">
        <w:rPr>
          <w:color w:val="000000"/>
          <w:szCs w:val="18"/>
        </w:rPr>
        <w:t>a</w:t>
      </w:r>
      <w:r w:rsidRPr="00D25E6D">
        <w:rPr>
          <w:color w:val="000000"/>
          <w:szCs w:val="18"/>
        </w:rPr>
        <w:t>tion hérité de la domination impérialiste, quitte à ménager des « adaptations » pour certaines matières comme l'histoire et la géogr</w:t>
      </w:r>
      <w:r w:rsidRPr="00D25E6D">
        <w:rPr>
          <w:color w:val="000000"/>
          <w:szCs w:val="18"/>
        </w:rPr>
        <w:t>a</w:t>
      </w:r>
      <w:r w:rsidRPr="00D25E6D">
        <w:rPr>
          <w:color w:val="000000"/>
          <w:szCs w:val="18"/>
        </w:rPr>
        <w:t>phie, les sciences naturelles (botanique, zoologie) où le décalage entre le contenu concret des programmes (Histoire et Géographie de la France et de l'Europe, étude de plantes et d'animaux de France ou d'Europe, etc.) et les exigences politiques des peuples et de la jeunesse africaine est si criant qu'on ne peut la passer sous silence. Cette conception est réputée la meilleure et la plus sûre (pour qui ? dans quel sens, on se garde soigneusement de le préciser !), au nom d'une « prudence » qui se rattache en fait à une certaine « no</w:t>
      </w:r>
      <w:r w:rsidRPr="00D25E6D">
        <w:rPr>
          <w:color w:val="000000"/>
          <w:szCs w:val="18"/>
        </w:rPr>
        <w:t>s</w:t>
      </w:r>
      <w:r w:rsidRPr="00D25E6D">
        <w:rPr>
          <w:color w:val="000000"/>
          <w:szCs w:val="18"/>
        </w:rPr>
        <w:t>talgie » teintée d'une fierté (bien mal placée !) d'avoir les mêmes diplômes que ceux de renseignement fra</w:t>
      </w:r>
      <w:r w:rsidRPr="00D25E6D">
        <w:rPr>
          <w:color w:val="000000"/>
          <w:szCs w:val="18"/>
        </w:rPr>
        <w:t>n</w:t>
      </w:r>
      <w:r w:rsidRPr="00D25E6D">
        <w:rPr>
          <w:color w:val="000000"/>
          <w:szCs w:val="18"/>
        </w:rPr>
        <w:t>çais (ou anglais) considéré consciemment ou inconsciemment comme le plus « valable », le plus « un</w:t>
      </w:r>
      <w:r w:rsidRPr="00D25E6D">
        <w:rPr>
          <w:color w:val="000000"/>
          <w:szCs w:val="18"/>
        </w:rPr>
        <w:t>i</w:t>
      </w:r>
      <w:r w:rsidRPr="00D25E6D">
        <w:rPr>
          <w:color w:val="000000"/>
          <w:szCs w:val="18"/>
        </w:rPr>
        <w:t>versel », etc. Il ne s'agit d'ailleurs pas ici de dénigrer l'enseignement français ou a</w:t>
      </w:r>
      <w:r w:rsidRPr="00D25E6D">
        <w:rPr>
          <w:color w:val="000000"/>
          <w:szCs w:val="18"/>
        </w:rPr>
        <w:t>n</w:t>
      </w:r>
      <w:r w:rsidRPr="00D25E6D">
        <w:rPr>
          <w:color w:val="000000"/>
          <w:szCs w:val="18"/>
        </w:rPr>
        <w:t>glais, qui ont certes leur valeur, qui est même très grande ; le fait est qu'ils ont été conçus et adaptés aux conditions de la France ou de l'Angleterre. Quoi qu'il en soit, on ne peut justifier une telle prise de position par l'ignorance des faits et des problèmes d'éducation, ign</w:t>
      </w:r>
      <w:r w:rsidRPr="00D25E6D">
        <w:rPr>
          <w:color w:val="000000"/>
          <w:szCs w:val="18"/>
        </w:rPr>
        <w:t>o</w:t>
      </w:r>
      <w:r w:rsidRPr="00D25E6D">
        <w:rPr>
          <w:color w:val="000000"/>
          <w:szCs w:val="18"/>
        </w:rPr>
        <w:t>rance qui même quand elle est réelle (et elle l'est paradoxalement trop souvent), ne peut constituer une excuse chez des hommes politiques responsables du destin de leurs peuples,</w:t>
      </w:r>
      <w:r>
        <w:rPr>
          <w:color w:val="000000"/>
          <w:szCs w:val="18"/>
        </w:rPr>
        <w:t xml:space="preserve"> [204] </w:t>
      </w:r>
      <w:r w:rsidRPr="00D25E6D">
        <w:rPr>
          <w:color w:val="000000"/>
          <w:szCs w:val="18"/>
        </w:rPr>
        <w:t>dont un grand nombre étaient des instituteurs sous le régime colonial, et disposent aujou</w:t>
      </w:r>
      <w:r w:rsidRPr="00D25E6D">
        <w:rPr>
          <w:color w:val="000000"/>
          <w:szCs w:val="18"/>
        </w:rPr>
        <w:t>r</w:t>
      </w:r>
      <w:r w:rsidRPr="00D25E6D">
        <w:rPr>
          <w:color w:val="000000"/>
          <w:szCs w:val="18"/>
        </w:rPr>
        <w:t>d'hui de moyens suffisants d'information. Pas plus par un manque de clairvoyance vis-à-vis des problèmes posés par la vie des États, leur développement économique, social et culturel : les discours et autres déclarations de l'e</w:t>
      </w:r>
      <w:r w:rsidRPr="00D25E6D">
        <w:rPr>
          <w:color w:val="000000"/>
          <w:szCs w:val="18"/>
        </w:rPr>
        <w:t>n</w:t>
      </w:r>
      <w:r w:rsidRPr="00D25E6D">
        <w:rPr>
          <w:color w:val="000000"/>
          <w:szCs w:val="18"/>
        </w:rPr>
        <w:t>semble des leaders politiques et hommes d'État de l'Afrique Noire montrent avec assez de clarté que ces problèmes sont perçus et abordés (sur le plan abstrait) dans leur ensemble.</w:t>
      </w:r>
    </w:p>
    <w:p w:rsidR="00770C05" w:rsidRPr="00D25E6D" w:rsidRDefault="00770C05" w:rsidP="00770C05">
      <w:pPr>
        <w:spacing w:before="120" w:after="120"/>
        <w:jc w:val="both"/>
      </w:pPr>
      <w:r w:rsidRPr="00D25E6D">
        <w:rPr>
          <w:color w:val="000000"/>
          <w:szCs w:val="18"/>
        </w:rPr>
        <w:t>Pour comprendre les raisons profondes qui amènent les couches d</w:t>
      </w:r>
      <w:r w:rsidRPr="00D25E6D">
        <w:rPr>
          <w:color w:val="000000"/>
          <w:szCs w:val="18"/>
        </w:rPr>
        <w:t>i</w:t>
      </w:r>
      <w:r w:rsidRPr="00D25E6D">
        <w:rPr>
          <w:color w:val="000000"/>
          <w:szCs w:val="18"/>
        </w:rPr>
        <w:t>rigeantes des pays africains à « se cramponner » à un système d'éduc</w:t>
      </w:r>
      <w:r w:rsidRPr="00D25E6D">
        <w:rPr>
          <w:color w:val="000000"/>
          <w:szCs w:val="18"/>
        </w:rPr>
        <w:t>a</w:t>
      </w:r>
      <w:r w:rsidRPr="00D25E6D">
        <w:rPr>
          <w:color w:val="000000"/>
          <w:szCs w:val="18"/>
        </w:rPr>
        <w:t>tion au demeurant constamment remis en cause dans son propre pays d'origine, (c'est le cas notamment du système français critiqué depuis la fin de la deuxième guerre mondiale et périodiquement so</w:t>
      </w:r>
      <w:r w:rsidRPr="00D25E6D">
        <w:rPr>
          <w:color w:val="000000"/>
          <w:szCs w:val="18"/>
        </w:rPr>
        <w:t>u</w:t>
      </w:r>
      <w:r w:rsidRPr="00D25E6D">
        <w:rPr>
          <w:color w:val="000000"/>
          <w:szCs w:val="18"/>
        </w:rPr>
        <w:t>mis à des « réformes » qui n'en changent nullement le contenu, le projet de la commission « Langevin-Wallon » restant au fond des tiroirs des diff</w:t>
      </w:r>
      <w:r w:rsidRPr="00D25E6D">
        <w:rPr>
          <w:color w:val="000000"/>
          <w:szCs w:val="18"/>
        </w:rPr>
        <w:t>é</w:t>
      </w:r>
      <w:r w:rsidRPr="00D25E6D">
        <w:rPr>
          <w:color w:val="000000"/>
          <w:szCs w:val="18"/>
        </w:rPr>
        <w:t>rents gouvernements de la bourgeoisie française), il est nécessaire de se référer à une analyse de la nature de classe de ces cercles dirigeants actuels, représentants de la néo</w:t>
      </w:r>
      <w:r>
        <w:rPr>
          <w:color w:val="000000"/>
          <w:szCs w:val="18"/>
        </w:rPr>
        <w:t>-</w:t>
      </w:r>
      <w:r w:rsidRPr="00D25E6D">
        <w:rPr>
          <w:color w:val="000000"/>
          <w:szCs w:val="18"/>
        </w:rPr>
        <w:t>bourgeoisie africaine que Frantz F</w:t>
      </w:r>
      <w:r w:rsidRPr="00D25E6D">
        <w:rPr>
          <w:color w:val="000000"/>
          <w:szCs w:val="18"/>
        </w:rPr>
        <w:t>a</w:t>
      </w:r>
      <w:r w:rsidRPr="00D25E6D">
        <w:rPr>
          <w:color w:val="000000"/>
          <w:szCs w:val="18"/>
        </w:rPr>
        <w:t>non caractérise de façon pénétrante :</w:t>
      </w:r>
    </w:p>
    <w:p w:rsidR="00770C05" w:rsidRPr="00D25E6D" w:rsidRDefault="00770C05" w:rsidP="00770C05">
      <w:pPr>
        <w:pStyle w:val="Grillecouleur-Accent1"/>
      </w:pPr>
      <w:r w:rsidRPr="00D25E6D">
        <w:t>La bourgeoisie nationale, qui prend le pouvoir à la fin du régime col</w:t>
      </w:r>
      <w:r w:rsidRPr="00D25E6D">
        <w:t>o</w:t>
      </w:r>
      <w:r w:rsidRPr="00D25E6D">
        <w:t>nial est une bourgeoisie sous-développée. Sa puissance économ</w:t>
      </w:r>
      <w:r w:rsidRPr="00D25E6D">
        <w:t>i</w:t>
      </w:r>
      <w:r w:rsidRPr="00D25E6D">
        <w:t>que est presque nulle, et en tout cas, sans commune mesure avec celle de la bou</w:t>
      </w:r>
      <w:r w:rsidRPr="00D25E6D">
        <w:t>r</w:t>
      </w:r>
      <w:r w:rsidRPr="00D25E6D">
        <w:t>geoisie métropolitaine à laquelle elle entend se substituer. Dans son na</w:t>
      </w:r>
      <w:r w:rsidRPr="00D25E6D">
        <w:t>r</w:t>
      </w:r>
      <w:r w:rsidRPr="00D25E6D">
        <w:t>cissisme volontariste, la bourgeoisie nationale s'est fac</w:t>
      </w:r>
      <w:r w:rsidRPr="00D25E6D">
        <w:t>i</w:t>
      </w:r>
      <w:r w:rsidRPr="00D25E6D">
        <w:t>lement convaincue qu'elle pouvait avantageusement remplacer la bourgeoisie métropolitaine. Mais l'indépendance qui la met littéral</w:t>
      </w:r>
      <w:r w:rsidRPr="00D25E6D">
        <w:t>e</w:t>
      </w:r>
      <w:r w:rsidRPr="00D25E6D">
        <w:t>ment au pied du mur va déclencher chez elle des réactions catastrophiques et l'obliger à lancer des appels a</w:t>
      </w:r>
      <w:r w:rsidRPr="00D25E6D">
        <w:t>n</w:t>
      </w:r>
      <w:r w:rsidRPr="00D25E6D">
        <w:t>goissés en direction de l'a</w:t>
      </w:r>
      <w:r w:rsidRPr="00D25E6D">
        <w:t>n</w:t>
      </w:r>
      <w:r w:rsidRPr="00D25E6D">
        <w:t>cienne métropole. Les cadres universitaires et commerçants qui constituent la fraction la plus éclairée du nouvel État se caractérisent en effet par leur petit nombre, leur concentration dans la c</w:t>
      </w:r>
      <w:r w:rsidRPr="00D25E6D">
        <w:t>a</w:t>
      </w:r>
      <w:r w:rsidRPr="00D25E6D">
        <w:t>pitale, le type de leurs activités : négoce, exploitations agricoles, profe</w:t>
      </w:r>
      <w:r w:rsidRPr="00D25E6D">
        <w:t>s</w:t>
      </w:r>
      <w:r w:rsidRPr="00D25E6D">
        <w:t>sions libérales. Au sein de cette bourgeoisie nationale on ne trouve ni i</w:t>
      </w:r>
      <w:r w:rsidRPr="00D25E6D">
        <w:t>n</w:t>
      </w:r>
      <w:r w:rsidRPr="00D25E6D">
        <w:t>dustriels, ni financiers. La bourgeoisie nationale des pays sous-développés n'est pas orientée vers la pr</w:t>
      </w:r>
      <w:r w:rsidRPr="00D25E6D">
        <w:t>o</w:t>
      </w:r>
      <w:r w:rsidRPr="00D25E6D">
        <w:t>duction, l'invention, la construction, le travail. Elle est toute entière canalisée vers des activités de type i</w:t>
      </w:r>
      <w:r w:rsidRPr="00D25E6D">
        <w:t>n</w:t>
      </w:r>
      <w:r w:rsidRPr="00D25E6D">
        <w:t>termédiaire. Être dans le circuit, dans la combine, telle semble être sa vocation profo</w:t>
      </w:r>
      <w:r w:rsidRPr="00D25E6D">
        <w:t>n</w:t>
      </w:r>
      <w:r w:rsidRPr="00D25E6D">
        <w:t>de. La bourgeoisie n</w:t>
      </w:r>
      <w:r w:rsidRPr="00D25E6D">
        <w:t>a</w:t>
      </w:r>
      <w:r w:rsidRPr="00D25E6D">
        <w:t>tionale a une psychologie</w:t>
      </w:r>
      <w:r>
        <w:t xml:space="preserve"> </w:t>
      </w:r>
      <w:r>
        <w:rPr>
          <w:color w:val="000000"/>
          <w:szCs w:val="18"/>
        </w:rPr>
        <w:t xml:space="preserve">[205] </w:t>
      </w:r>
      <w:r w:rsidRPr="00D25E6D">
        <w:t>d'hommes d'affaires, non de capitaines d'industrie. Et il est bien vrai que la rapacité des colons et le système d'embargo installé par le coloni</w:t>
      </w:r>
      <w:r w:rsidRPr="00D25E6D">
        <w:t>a</w:t>
      </w:r>
      <w:r w:rsidRPr="00D25E6D">
        <w:t>lisme ne lui ont guère laissé le choix. Dans le système colonial, une bourgeoisie qui accumule du cap</w:t>
      </w:r>
      <w:r w:rsidRPr="00D25E6D">
        <w:t>i</w:t>
      </w:r>
      <w:r w:rsidRPr="00D25E6D">
        <w:t>tal est une impossibilité. Or précisément, il semble que la vocation histor</w:t>
      </w:r>
      <w:r w:rsidRPr="00D25E6D">
        <w:t>i</w:t>
      </w:r>
      <w:r w:rsidRPr="00D25E6D">
        <w:t>que d'une bourgeoisie n</w:t>
      </w:r>
      <w:r w:rsidRPr="00D25E6D">
        <w:t>a</w:t>
      </w:r>
      <w:r w:rsidRPr="00D25E6D">
        <w:t>tionale authentique dans un pays sous-développé soit de se nier en tant que bou</w:t>
      </w:r>
      <w:r w:rsidRPr="00D25E6D">
        <w:t>r</w:t>
      </w:r>
      <w:r w:rsidRPr="00D25E6D">
        <w:t>geoisie, de se nier en tant qu'instrument du capital et de faire totalement esclave du capital révolutionnaire que const</w:t>
      </w:r>
      <w:r w:rsidRPr="00D25E6D">
        <w:t>i</w:t>
      </w:r>
      <w:r w:rsidRPr="00D25E6D">
        <w:t>tue le peuple.</w:t>
      </w:r>
    </w:p>
    <w:p w:rsidR="00770C05" w:rsidRPr="00D25E6D" w:rsidRDefault="00770C05" w:rsidP="00770C05">
      <w:pPr>
        <w:pStyle w:val="Grillecouleur-Accent1"/>
      </w:pPr>
      <w:r w:rsidRPr="00D25E6D">
        <w:t>Dans un pays sous-développé, une bourgeoisie nationale authent</w:t>
      </w:r>
      <w:r w:rsidRPr="00D25E6D">
        <w:t>i</w:t>
      </w:r>
      <w:r w:rsidRPr="00D25E6D">
        <w:t>que doit se faire un devoir impérieux de trahir la vocation à laquelle elle était destinée, de mettre à l'école du peuple, c'est-à-dire mettre à la disposition du peuple, le capital intellectuel et technique qu'elle a a</w:t>
      </w:r>
      <w:r w:rsidRPr="00D25E6D">
        <w:t>r</w:t>
      </w:r>
      <w:r w:rsidRPr="00D25E6D">
        <w:t>raché lors de son passage dans les universités coloniales. Nous ve</w:t>
      </w:r>
      <w:r w:rsidRPr="00D25E6D">
        <w:t>r</w:t>
      </w:r>
      <w:r w:rsidRPr="00D25E6D">
        <w:t>rons malheureusement que, assez souvent, la bourgeoisie nationale se détourne de cette voie h</w:t>
      </w:r>
      <w:r w:rsidRPr="00D25E6D">
        <w:t>é</w:t>
      </w:r>
      <w:r w:rsidRPr="00D25E6D">
        <w:t>roïque et positive, féconde et juste, pour s'e</w:t>
      </w:r>
      <w:r w:rsidRPr="00D25E6D">
        <w:t>n</w:t>
      </w:r>
      <w:r w:rsidRPr="00D25E6D">
        <w:t>foncer, l'âme en paix, dans la voix horrible, parce qu'anti-nationale, d'une bourgeoisie classique, d'une bourgeoisie bourgeoise, platement, bêtement, cyn</w:t>
      </w:r>
      <w:r w:rsidRPr="00D25E6D">
        <w:t>i</w:t>
      </w:r>
      <w:r w:rsidRPr="00D25E6D">
        <w:t xml:space="preserve">quement bourgeoise. (Frantz Fanon, </w:t>
      </w:r>
      <w:hyperlink r:id="rId30" w:history="1">
        <w:r w:rsidRPr="00625F33">
          <w:rPr>
            <w:rStyle w:val="Lienhypertexte"/>
            <w:i/>
            <w:szCs w:val="18"/>
          </w:rPr>
          <w:t>Les</w:t>
        </w:r>
        <w:r w:rsidRPr="00625F33">
          <w:rPr>
            <w:rStyle w:val="Lienhypertexte"/>
            <w:szCs w:val="18"/>
          </w:rPr>
          <w:t xml:space="preserve"> </w:t>
        </w:r>
        <w:r w:rsidRPr="00625F33">
          <w:rPr>
            <w:rStyle w:val="Lienhypertexte"/>
            <w:i/>
            <w:iCs/>
            <w:szCs w:val="18"/>
          </w:rPr>
          <w:t>damnés de la Terre</w:t>
        </w:r>
      </w:hyperlink>
      <w:r w:rsidRPr="00D25E6D">
        <w:rPr>
          <w:i/>
          <w:iCs/>
        </w:rPr>
        <w:t xml:space="preserve">, </w:t>
      </w:r>
      <w:r w:rsidRPr="00D25E6D">
        <w:t>pp. 113-114. François Maspero édit, Paris, 1961)</w:t>
      </w:r>
      <w:r>
        <w:t> </w:t>
      </w:r>
      <w:r>
        <w:rPr>
          <w:rStyle w:val="Appelnotedebasdep"/>
          <w:szCs w:val="18"/>
        </w:rPr>
        <w:footnoteReference w:id="28"/>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Dans ces conditions, il est clair que la velléité de garder la conce</w:t>
      </w:r>
      <w:r w:rsidRPr="00D25E6D">
        <w:rPr>
          <w:color w:val="000000"/>
          <w:szCs w:val="18"/>
        </w:rPr>
        <w:t>p</w:t>
      </w:r>
      <w:r w:rsidRPr="00D25E6D">
        <w:rPr>
          <w:color w:val="000000"/>
          <w:szCs w:val="18"/>
        </w:rPr>
        <w:t>tion de l'éducation héritée de l'impérialisme et tendant à réserver l'in</w:t>
      </w:r>
      <w:r w:rsidRPr="00D25E6D">
        <w:rPr>
          <w:color w:val="000000"/>
          <w:szCs w:val="18"/>
        </w:rPr>
        <w:t>s</w:t>
      </w:r>
      <w:r w:rsidRPr="00D25E6D">
        <w:rPr>
          <w:color w:val="000000"/>
          <w:szCs w:val="18"/>
        </w:rPr>
        <w:t>truction secondaire et supérieure aux fils de cette « néo-bourgeoisie » ne peut pas plus conduire à répondre aux tâches authentiquement n</w:t>
      </w:r>
      <w:r w:rsidRPr="00D25E6D">
        <w:rPr>
          <w:color w:val="000000"/>
          <w:szCs w:val="18"/>
        </w:rPr>
        <w:t>a</w:t>
      </w:r>
      <w:r w:rsidRPr="00D25E6D">
        <w:rPr>
          <w:color w:val="000000"/>
          <w:szCs w:val="18"/>
        </w:rPr>
        <w:t>tionales de l'éducation : l'incapacité de la néo-bourgeoisie africaine sur le plan économique et politique se retrouve amplifiée sur le plan culturel, dans</w:t>
      </w:r>
      <w:r>
        <w:rPr>
          <w:color w:val="000000"/>
          <w:szCs w:val="18"/>
        </w:rPr>
        <w:t xml:space="preserve"> [206] </w:t>
      </w:r>
      <w:r w:rsidRPr="00D25E6D">
        <w:rPr>
          <w:color w:val="000000"/>
          <w:szCs w:val="18"/>
        </w:rPr>
        <w:t>la mesure même où se détachant de tout ce qui constitue le patr</w:t>
      </w:r>
      <w:r w:rsidRPr="00D25E6D">
        <w:rPr>
          <w:color w:val="000000"/>
          <w:szCs w:val="18"/>
        </w:rPr>
        <w:t>i</w:t>
      </w:r>
      <w:r w:rsidRPr="00D25E6D">
        <w:rPr>
          <w:color w:val="000000"/>
          <w:szCs w:val="18"/>
        </w:rPr>
        <w:t>moine culturel africain dans ses manifestations concrètes et populaires, elle ne voit d'issue qu'à travers la culture i</w:t>
      </w:r>
      <w:r w:rsidRPr="00D25E6D">
        <w:rPr>
          <w:color w:val="000000"/>
          <w:szCs w:val="18"/>
        </w:rPr>
        <w:t>m</w:t>
      </w:r>
      <w:r w:rsidRPr="00D25E6D">
        <w:rPr>
          <w:color w:val="000000"/>
          <w:szCs w:val="18"/>
        </w:rPr>
        <w:t>posée par l'impérialisme étranger dans la période de domination col</w:t>
      </w:r>
      <w:r w:rsidRPr="00D25E6D">
        <w:rPr>
          <w:color w:val="000000"/>
          <w:szCs w:val="18"/>
        </w:rPr>
        <w:t>o</w:t>
      </w:r>
      <w:r w:rsidRPr="00D25E6D">
        <w:rPr>
          <w:color w:val="000000"/>
          <w:szCs w:val="18"/>
        </w:rPr>
        <w:t>niale. Or une telle orientation ne peut que perpétuer les racines idé</w:t>
      </w:r>
      <w:r w:rsidRPr="00D25E6D">
        <w:rPr>
          <w:color w:val="000000"/>
          <w:szCs w:val="18"/>
        </w:rPr>
        <w:t>o</w:t>
      </w:r>
      <w:r w:rsidRPr="00D25E6D">
        <w:rPr>
          <w:color w:val="000000"/>
          <w:szCs w:val="18"/>
        </w:rPr>
        <w:t>logiques du compo</w:t>
      </w:r>
      <w:r w:rsidRPr="00D25E6D">
        <w:rPr>
          <w:color w:val="000000"/>
          <w:szCs w:val="18"/>
        </w:rPr>
        <w:t>r</w:t>
      </w:r>
      <w:r w:rsidRPr="00D25E6D">
        <w:rPr>
          <w:color w:val="000000"/>
          <w:szCs w:val="18"/>
        </w:rPr>
        <w:t>tement de la néo-bourgeoisie : enseignement et éducation de type c</w:t>
      </w:r>
      <w:r w:rsidRPr="00D25E6D">
        <w:rPr>
          <w:color w:val="000000"/>
          <w:szCs w:val="18"/>
        </w:rPr>
        <w:t>o</w:t>
      </w:r>
      <w:r w:rsidRPr="00D25E6D">
        <w:rPr>
          <w:color w:val="000000"/>
          <w:szCs w:val="18"/>
        </w:rPr>
        <w:t>lonial, à contenu anti-national, coupés du peuple. Par ailleurs, il est clair qu'une intelligentsia qui se transforme en caste de « mand</w:t>
      </w:r>
      <w:r w:rsidRPr="00D25E6D">
        <w:rPr>
          <w:color w:val="000000"/>
          <w:szCs w:val="18"/>
        </w:rPr>
        <w:t>a</w:t>
      </w:r>
      <w:r w:rsidRPr="00D25E6D">
        <w:rPr>
          <w:color w:val="000000"/>
          <w:szCs w:val="18"/>
        </w:rPr>
        <w:t>rins » exploitant platement son « capital intellectuel » comme d'autres leur capital financier, ne peut pas assumer les respo</w:t>
      </w:r>
      <w:r w:rsidRPr="00D25E6D">
        <w:rPr>
          <w:color w:val="000000"/>
          <w:szCs w:val="18"/>
        </w:rPr>
        <w:t>n</w:t>
      </w:r>
      <w:r w:rsidRPr="00D25E6D">
        <w:rPr>
          <w:color w:val="000000"/>
          <w:szCs w:val="18"/>
        </w:rPr>
        <w:t>sabilités culturelles qui lui reviennent.</w:t>
      </w:r>
    </w:p>
    <w:p w:rsidR="00770C05" w:rsidRPr="00D25E6D" w:rsidRDefault="00770C05" w:rsidP="00770C05">
      <w:pPr>
        <w:spacing w:before="120" w:after="120"/>
        <w:jc w:val="both"/>
      </w:pPr>
      <w:r w:rsidRPr="00D25E6D">
        <w:rPr>
          <w:color w:val="000000"/>
          <w:szCs w:val="18"/>
        </w:rPr>
        <w:t>Le maintien de la conception générale actuelle du système d'éduc</w:t>
      </w:r>
      <w:r w:rsidRPr="00D25E6D">
        <w:rPr>
          <w:color w:val="000000"/>
          <w:szCs w:val="18"/>
        </w:rPr>
        <w:t>a</w:t>
      </w:r>
      <w:r w:rsidRPr="00D25E6D">
        <w:rPr>
          <w:color w:val="000000"/>
          <w:szCs w:val="18"/>
        </w:rPr>
        <w:t>tion est en un sens logique (du point de vue de la néo-bourgeoisie africaine) dans la mesure où ce maintien vise la consolidation des p</w:t>
      </w:r>
      <w:r w:rsidRPr="00D25E6D">
        <w:rPr>
          <w:color w:val="000000"/>
          <w:szCs w:val="18"/>
        </w:rPr>
        <w:t>o</w:t>
      </w:r>
      <w:r w:rsidRPr="00D25E6D">
        <w:rPr>
          <w:color w:val="000000"/>
          <w:szCs w:val="18"/>
        </w:rPr>
        <w:t>sitions politiques et économiques actuelles de cette couche s</w:t>
      </w:r>
      <w:r w:rsidRPr="00D25E6D">
        <w:rPr>
          <w:color w:val="000000"/>
          <w:szCs w:val="18"/>
        </w:rPr>
        <w:t>o</w:t>
      </w:r>
      <w:r w:rsidRPr="00D25E6D">
        <w:rPr>
          <w:color w:val="000000"/>
          <w:szCs w:val="18"/>
        </w:rPr>
        <w:t>ciale ; mais comme le fait remarquer très judicieus</w:t>
      </w:r>
      <w:r w:rsidRPr="00D25E6D">
        <w:rPr>
          <w:color w:val="000000"/>
          <w:szCs w:val="18"/>
        </w:rPr>
        <w:t>e</w:t>
      </w:r>
      <w:r w:rsidRPr="00D25E6D">
        <w:rPr>
          <w:color w:val="000000"/>
          <w:szCs w:val="18"/>
        </w:rPr>
        <w:t>ment Frantz Fanon, cette néo-bourgeoisie est incap</w:t>
      </w:r>
      <w:r w:rsidRPr="00D25E6D">
        <w:rPr>
          <w:color w:val="000000"/>
          <w:szCs w:val="18"/>
        </w:rPr>
        <w:t>a</w:t>
      </w:r>
      <w:r w:rsidRPr="00D25E6D">
        <w:rPr>
          <w:color w:val="000000"/>
          <w:szCs w:val="18"/>
        </w:rPr>
        <w:t>ble d'assumer en tant que classe les tâches d'industrialisation, de modernisation économique et sociale, de dév</w:t>
      </w:r>
      <w:r w:rsidRPr="00D25E6D">
        <w:rPr>
          <w:color w:val="000000"/>
          <w:szCs w:val="18"/>
        </w:rPr>
        <w:t>e</w:t>
      </w:r>
      <w:r w:rsidRPr="00D25E6D">
        <w:rPr>
          <w:color w:val="000000"/>
          <w:szCs w:val="18"/>
        </w:rPr>
        <w:t>loppement culturel des pays de l'Afrique Noire contemporaine. Dans ces conditions une politique v</w:t>
      </w:r>
      <w:r w:rsidRPr="00D25E6D">
        <w:rPr>
          <w:color w:val="000000"/>
          <w:szCs w:val="18"/>
        </w:rPr>
        <w:t>i</w:t>
      </w:r>
      <w:r w:rsidRPr="00D25E6D">
        <w:rPr>
          <w:color w:val="000000"/>
          <w:szCs w:val="18"/>
        </w:rPr>
        <w:t>sant sur le plan de l'éducation, à donner à la majorité des enfants la formation juste nécessaire pour assurer la disponibilité d'une main-d'œuvre qualifiée (sur le plan de la produ</w:t>
      </w:r>
      <w:r w:rsidRPr="00D25E6D">
        <w:rPr>
          <w:color w:val="000000"/>
          <w:szCs w:val="18"/>
        </w:rPr>
        <w:t>c</w:t>
      </w:r>
      <w:r w:rsidRPr="00D25E6D">
        <w:rPr>
          <w:color w:val="000000"/>
          <w:szCs w:val="18"/>
        </w:rPr>
        <w:t>tion agricole comme sur celui des activités urbaines), ne peut se co</w:t>
      </w:r>
      <w:r w:rsidRPr="00D25E6D">
        <w:rPr>
          <w:color w:val="000000"/>
          <w:szCs w:val="18"/>
        </w:rPr>
        <w:t>m</w:t>
      </w:r>
      <w:r w:rsidRPr="00D25E6D">
        <w:rPr>
          <w:color w:val="000000"/>
          <w:szCs w:val="18"/>
        </w:rPr>
        <w:t>prendre que dans la mesure où l'on compte sur le capital étranger pour utiliser cette main-d'œuvre (ce qui est effectivement le cas pour bea</w:t>
      </w:r>
      <w:r w:rsidRPr="00D25E6D">
        <w:rPr>
          <w:color w:val="000000"/>
          <w:szCs w:val="18"/>
        </w:rPr>
        <w:t>u</w:t>
      </w:r>
      <w:r w:rsidRPr="00D25E6D">
        <w:rPr>
          <w:color w:val="000000"/>
          <w:szCs w:val="18"/>
        </w:rPr>
        <w:t>coup de pays de l'Afrique Noire contemporaine), sans voir que ce de</w:t>
      </w:r>
      <w:r w:rsidRPr="00D25E6D">
        <w:rPr>
          <w:color w:val="000000"/>
          <w:szCs w:val="18"/>
        </w:rPr>
        <w:t>r</w:t>
      </w:r>
      <w:r w:rsidRPr="00D25E6D">
        <w:rPr>
          <w:color w:val="000000"/>
          <w:szCs w:val="18"/>
        </w:rPr>
        <w:t>nier n'a évide</w:t>
      </w:r>
      <w:r w:rsidRPr="00D25E6D">
        <w:rPr>
          <w:color w:val="000000"/>
          <w:szCs w:val="18"/>
        </w:rPr>
        <w:t>m</w:t>
      </w:r>
      <w:r w:rsidRPr="00D25E6D">
        <w:rPr>
          <w:color w:val="000000"/>
          <w:szCs w:val="18"/>
        </w:rPr>
        <w:t>ment pas toujours ni partout intérêt à participer à la naissance d'une industrie implantée sur le sol africain. Le résultat d'une telle politique sera l'exacerbation inévitable de l'acuité des pr</w:t>
      </w:r>
      <w:r w:rsidRPr="00D25E6D">
        <w:rPr>
          <w:color w:val="000000"/>
          <w:szCs w:val="18"/>
        </w:rPr>
        <w:t>o</w:t>
      </w:r>
      <w:r w:rsidRPr="00D25E6D">
        <w:rPr>
          <w:color w:val="000000"/>
          <w:szCs w:val="18"/>
        </w:rPr>
        <w:t>blèmes économiques et sociaux dont le mouvement important de p</w:t>
      </w:r>
      <w:r w:rsidRPr="00D25E6D">
        <w:rPr>
          <w:color w:val="000000"/>
          <w:szCs w:val="18"/>
        </w:rPr>
        <w:t>o</w:t>
      </w:r>
      <w:r w:rsidRPr="00D25E6D">
        <w:rPr>
          <w:color w:val="000000"/>
          <w:szCs w:val="18"/>
        </w:rPr>
        <w:t>pulation des campagnes vers les villes constitue un signe i</w:t>
      </w:r>
      <w:r w:rsidRPr="00D25E6D">
        <w:rPr>
          <w:color w:val="000000"/>
          <w:szCs w:val="18"/>
        </w:rPr>
        <w:t>n</w:t>
      </w:r>
      <w:r w:rsidRPr="00D25E6D">
        <w:rPr>
          <w:color w:val="000000"/>
          <w:szCs w:val="18"/>
        </w:rPr>
        <w:t>faillible, tout comme la chasse aux chômeurs dans les villes menée actuell</w:t>
      </w:r>
      <w:r w:rsidRPr="00D25E6D">
        <w:rPr>
          <w:color w:val="000000"/>
          <w:szCs w:val="18"/>
        </w:rPr>
        <w:t>e</w:t>
      </w:r>
      <w:r w:rsidRPr="00D25E6D">
        <w:rPr>
          <w:color w:val="000000"/>
          <w:szCs w:val="18"/>
        </w:rPr>
        <w:t>ment sous le signe d'une prétendue chasse « aux oisifs » ; et, simult</w:t>
      </w:r>
      <w:r w:rsidRPr="00D25E6D">
        <w:rPr>
          <w:color w:val="000000"/>
          <w:szCs w:val="18"/>
        </w:rPr>
        <w:t>a</w:t>
      </w:r>
      <w:r w:rsidRPr="00D25E6D">
        <w:rPr>
          <w:color w:val="000000"/>
          <w:szCs w:val="18"/>
        </w:rPr>
        <w:t>nément, l'aggravation continue des contradictions d'intérêts actuell</w:t>
      </w:r>
      <w:r w:rsidRPr="00D25E6D">
        <w:rPr>
          <w:color w:val="000000"/>
          <w:szCs w:val="18"/>
        </w:rPr>
        <w:t>e</w:t>
      </w:r>
      <w:r w:rsidRPr="00D25E6D">
        <w:rPr>
          <w:color w:val="000000"/>
          <w:szCs w:val="18"/>
        </w:rPr>
        <w:t>ment existantes entre les différentes couches et cla</w:t>
      </w:r>
      <w:r w:rsidRPr="00D25E6D">
        <w:rPr>
          <w:color w:val="000000"/>
          <w:szCs w:val="18"/>
        </w:rPr>
        <w:t>s</w:t>
      </w:r>
      <w:r w:rsidRPr="00D25E6D">
        <w:rPr>
          <w:color w:val="000000"/>
          <w:szCs w:val="18"/>
        </w:rPr>
        <w:t>ses sociales, avec comme corollaire leur résolution par la lutte politique et la disparition d'autant plus certaine des couches dirigeantes actuelles de la scène politique qu'elles se seront révélées incapables de résoudre</w:t>
      </w:r>
      <w:r>
        <w:rPr>
          <w:color w:val="000000"/>
          <w:szCs w:val="18"/>
        </w:rPr>
        <w:t xml:space="preserve"> </w:t>
      </w:r>
      <w:r w:rsidRPr="00D25E6D">
        <w:rPr>
          <w:color w:val="000000"/>
          <w:szCs w:val="18"/>
        </w:rPr>
        <w:t>les</w:t>
      </w:r>
      <w:r>
        <w:rPr>
          <w:color w:val="000000"/>
          <w:szCs w:val="18"/>
        </w:rPr>
        <w:t xml:space="preserve"> </w:t>
      </w:r>
      <w:r w:rsidRPr="00D25E6D">
        <w:rPr>
          <w:color w:val="000000"/>
          <w:szCs w:val="18"/>
        </w:rPr>
        <w:t>pr</w:t>
      </w:r>
      <w:r w:rsidRPr="00D25E6D">
        <w:rPr>
          <w:color w:val="000000"/>
          <w:szCs w:val="18"/>
        </w:rPr>
        <w:t>o</w:t>
      </w:r>
      <w:r w:rsidRPr="00D25E6D">
        <w:rPr>
          <w:color w:val="000000"/>
          <w:szCs w:val="18"/>
        </w:rPr>
        <w:t>blèmes</w:t>
      </w:r>
      <w:r>
        <w:rPr>
          <w:color w:val="000000"/>
          <w:szCs w:val="18"/>
        </w:rPr>
        <w:t xml:space="preserve"> </w:t>
      </w:r>
      <w:r w:rsidRPr="00D25E6D">
        <w:rPr>
          <w:color w:val="000000"/>
          <w:szCs w:val="18"/>
        </w:rPr>
        <w:t>fondamentaux</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pays</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l'Afrique</w:t>
      </w:r>
      <w:r>
        <w:rPr>
          <w:color w:val="000000"/>
          <w:szCs w:val="18"/>
        </w:rPr>
        <w:t xml:space="preserve"> </w:t>
      </w:r>
      <w:r w:rsidRPr="00D25E6D">
        <w:rPr>
          <w:color w:val="000000"/>
          <w:szCs w:val="18"/>
        </w:rPr>
        <w:t>Noire</w:t>
      </w:r>
      <w:r>
        <w:rPr>
          <w:color w:val="000000"/>
          <w:szCs w:val="18"/>
        </w:rPr>
        <w:t xml:space="preserve"> [207] </w:t>
      </w:r>
      <w:r w:rsidRPr="00D25E6D">
        <w:rPr>
          <w:color w:val="000000"/>
          <w:szCs w:val="18"/>
        </w:rPr>
        <w:t>contempora</w:t>
      </w:r>
      <w:r w:rsidRPr="00D25E6D">
        <w:rPr>
          <w:color w:val="000000"/>
          <w:szCs w:val="18"/>
        </w:rPr>
        <w:t>i</w:t>
      </w:r>
      <w:r w:rsidRPr="00D25E6D">
        <w:rPr>
          <w:color w:val="000000"/>
          <w:szCs w:val="18"/>
        </w:rPr>
        <w:t>ne, pour n'avoir pas voulu lier leurs</w:t>
      </w:r>
      <w:r>
        <w:rPr>
          <w:color w:val="000000"/>
          <w:szCs w:val="18"/>
        </w:rPr>
        <w:t xml:space="preserve"> </w:t>
      </w:r>
      <w:r w:rsidRPr="00D25E6D">
        <w:rPr>
          <w:color w:val="000000"/>
          <w:szCs w:val="18"/>
        </w:rPr>
        <w:t>intérêts propres bien compris à ceux des populations dans leur ensemble.</w:t>
      </w:r>
    </w:p>
    <w:p w:rsidR="00770C05" w:rsidRPr="00D25E6D" w:rsidRDefault="00770C05" w:rsidP="00770C05">
      <w:pPr>
        <w:spacing w:before="120" w:after="120"/>
        <w:jc w:val="both"/>
      </w:pPr>
      <w:r w:rsidRPr="00D25E6D">
        <w:rPr>
          <w:color w:val="000000"/>
          <w:szCs w:val="18"/>
        </w:rPr>
        <w:t>Ainsi, quelle qu'en soit la conscience qu'en ont les couches dir</w:t>
      </w:r>
      <w:r w:rsidRPr="00D25E6D">
        <w:rPr>
          <w:color w:val="000000"/>
          <w:szCs w:val="18"/>
        </w:rPr>
        <w:t>i</w:t>
      </w:r>
      <w:r w:rsidRPr="00D25E6D">
        <w:rPr>
          <w:color w:val="000000"/>
          <w:szCs w:val="18"/>
        </w:rPr>
        <w:t>geantes actuelles des différents États de l'Afrique Noire contempora</w:t>
      </w:r>
      <w:r w:rsidRPr="00D25E6D">
        <w:rPr>
          <w:color w:val="000000"/>
          <w:szCs w:val="18"/>
        </w:rPr>
        <w:t>i</w:t>
      </w:r>
      <w:r w:rsidRPr="00D25E6D">
        <w:rPr>
          <w:color w:val="000000"/>
          <w:szCs w:val="18"/>
        </w:rPr>
        <w:t>ne, la conception générale du système actuel d'éducation hérité de l'époque de la domination coloniale, ne peut être applicable si l'on doit et veut répondre aux nouvelles conditions polit</w:t>
      </w:r>
      <w:r w:rsidRPr="00D25E6D">
        <w:rPr>
          <w:color w:val="000000"/>
          <w:szCs w:val="18"/>
        </w:rPr>
        <w:t>i</w:t>
      </w:r>
      <w:r w:rsidRPr="00D25E6D">
        <w:rPr>
          <w:color w:val="000000"/>
          <w:szCs w:val="18"/>
        </w:rPr>
        <w:t>ques, aux objectifs économiques et sociaux subs</w:t>
      </w:r>
      <w:r w:rsidRPr="00D25E6D">
        <w:rPr>
          <w:color w:val="000000"/>
          <w:szCs w:val="18"/>
        </w:rPr>
        <w:t>é</w:t>
      </w:r>
      <w:r w:rsidRPr="00D25E6D">
        <w:rPr>
          <w:color w:val="000000"/>
          <w:szCs w:val="18"/>
        </w:rPr>
        <w:t>quents à l'accession des États africains à l'indépendance politique. Dans ce domaine comme dans bien d'a</w:t>
      </w:r>
      <w:r w:rsidRPr="00D25E6D">
        <w:rPr>
          <w:color w:val="000000"/>
          <w:szCs w:val="18"/>
        </w:rPr>
        <w:t>u</w:t>
      </w:r>
      <w:r w:rsidRPr="00D25E6D">
        <w:rPr>
          <w:color w:val="000000"/>
          <w:szCs w:val="18"/>
        </w:rPr>
        <w:t>tres, l'avenir politique de ces couches dirigeantes est indissolublement lié à leur capacité de mettre en œ</w:t>
      </w:r>
      <w:r w:rsidRPr="00D25E6D">
        <w:rPr>
          <w:color w:val="000000"/>
          <w:szCs w:val="18"/>
        </w:rPr>
        <w:t>u</w:t>
      </w:r>
      <w:r w:rsidRPr="00D25E6D">
        <w:rPr>
          <w:color w:val="000000"/>
          <w:szCs w:val="18"/>
        </w:rPr>
        <w:t>vre des mesures conformes aux intérêts et aux aspir</w:t>
      </w:r>
      <w:r w:rsidRPr="00D25E6D">
        <w:rPr>
          <w:color w:val="000000"/>
          <w:szCs w:val="18"/>
        </w:rPr>
        <w:t>a</w:t>
      </w:r>
      <w:r w:rsidRPr="00D25E6D">
        <w:rPr>
          <w:color w:val="000000"/>
          <w:szCs w:val="18"/>
        </w:rPr>
        <w:t>tions profondes des masses populaires de nos pays.</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40" w:name="Education_Afrique_pt_4_ch_10_B"/>
      <w:r w:rsidRPr="00D25E6D">
        <w:t>B. Organisation générale</w:t>
      </w:r>
    </w:p>
    <w:bookmarkEnd w:id="40"/>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L'organisation générale du système d'éducation, telle qu'elle existe aujourd'hui dans la plupart des États africains, correspond étroitement à la conception générale que nous venons d'examiner. De plus, sa m</w:t>
      </w:r>
      <w:r w:rsidRPr="00D25E6D">
        <w:rPr>
          <w:color w:val="000000"/>
          <w:szCs w:val="18"/>
        </w:rPr>
        <w:t>i</w:t>
      </w:r>
      <w:r w:rsidRPr="00D25E6D">
        <w:rPr>
          <w:color w:val="000000"/>
          <w:szCs w:val="18"/>
        </w:rPr>
        <w:t>se en place s'est faite sur la base de l'ancienne organ</w:t>
      </w:r>
      <w:r w:rsidRPr="00D25E6D">
        <w:rPr>
          <w:color w:val="000000"/>
          <w:szCs w:val="18"/>
        </w:rPr>
        <w:t>i</w:t>
      </w:r>
      <w:r w:rsidRPr="00D25E6D">
        <w:rPr>
          <w:color w:val="000000"/>
          <w:szCs w:val="18"/>
        </w:rPr>
        <w:t>sation d'avant-guerre, et dans le cadre de la domin</w:t>
      </w:r>
      <w:r w:rsidRPr="00D25E6D">
        <w:rPr>
          <w:color w:val="000000"/>
          <w:szCs w:val="18"/>
        </w:rPr>
        <w:t>a</w:t>
      </w:r>
      <w:r w:rsidRPr="00D25E6D">
        <w:rPr>
          <w:color w:val="000000"/>
          <w:szCs w:val="18"/>
        </w:rPr>
        <w:t>tion coloniale. Les changements d'appellation ou de titres de tels ou tels services, de tel ou tel haut fonctionnaire, qui ont pu intervenir çà et là, alors que l'éd</w:t>
      </w:r>
      <w:r w:rsidRPr="00D25E6D">
        <w:rPr>
          <w:color w:val="000000"/>
          <w:szCs w:val="18"/>
        </w:rPr>
        <w:t>i</w:t>
      </w:r>
      <w:r w:rsidRPr="00D25E6D">
        <w:rPr>
          <w:color w:val="000000"/>
          <w:szCs w:val="18"/>
        </w:rPr>
        <w:t>fice entier reste en place, ne peuvent être considérés comme une « réorganis</w:t>
      </w:r>
      <w:r w:rsidRPr="00D25E6D">
        <w:rPr>
          <w:color w:val="000000"/>
          <w:szCs w:val="18"/>
        </w:rPr>
        <w:t>a</w:t>
      </w:r>
      <w:r w:rsidRPr="00D25E6D">
        <w:rPr>
          <w:color w:val="000000"/>
          <w:szCs w:val="18"/>
        </w:rPr>
        <w:t>tion » de l'éducation.</w:t>
      </w:r>
    </w:p>
    <w:p w:rsidR="00770C05" w:rsidRPr="00D25E6D" w:rsidRDefault="00770C05" w:rsidP="00770C05">
      <w:pPr>
        <w:spacing w:before="120" w:after="120"/>
        <w:jc w:val="both"/>
      </w:pPr>
      <w:r w:rsidRPr="00D25E6D">
        <w:rPr>
          <w:color w:val="000000"/>
          <w:szCs w:val="18"/>
        </w:rPr>
        <w:t>Il en résulte que cette organisation générale présente tous les d</w:t>
      </w:r>
      <w:r w:rsidRPr="00D25E6D">
        <w:rPr>
          <w:color w:val="000000"/>
          <w:szCs w:val="18"/>
        </w:rPr>
        <w:t>é</w:t>
      </w:r>
      <w:r w:rsidRPr="00D25E6D">
        <w:rPr>
          <w:color w:val="000000"/>
          <w:szCs w:val="18"/>
        </w:rPr>
        <w:t>fauts déjà révélés dans l'ancienne métr</w:t>
      </w:r>
      <w:r w:rsidRPr="00D25E6D">
        <w:rPr>
          <w:color w:val="000000"/>
          <w:szCs w:val="18"/>
        </w:rPr>
        <w:t>o</w:t>
      </w:r>
      <w:r w:rsidRPr="00D25E6D">
        <w:rPr>
          <w:color w:val="000000"/>
          <w:szCs w:val="18"/>
        </w:rPr>
        <w:t>pole, aggravés de nombreux autres inhérents à sa non conformité et son inadaptation aux cond</w:t>
      </w:r>
      <w:r w:rsidRPr="00D25E6D">
        <w:rPr>
          <w:color w:val="000000"/>
          <w:szCs w:val="18"/>
        </w:rPr>
        <w:t>i</w:t>
      </w:r>
      <w:r w:rsidRPr="00D25E6D">
        <w:rPr>
          <w:color w:val="000000"/>
          <w:szCs w:val="18"/>
        </w:rPr>
        <w:t>tions et au contexte africains, particulièrement depuis ces derni</w:t>
      </w:r>
      <w:r w:rsidRPr="00D25E6D">
        <w:rPr>
          <w:color w:val="000000"/>
          <w:szCs w:val="18"/>
        </w:rPr>
        <w:t>è</w:t>
      </w:r>
      <w:r w:rsidRPr="00D25E6D">
        <w:rPr>
          <w:color w:val="000000"/>
          <w:szCs w:val="18"/>
        </w:rPr>
        <w:t>res années.</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Caractère fragmentaire</w:t>
      </w:r>
      <w:r>
        <w:br/>
      </w:r>
      <w:r w:rsidRPr="00D25E6D">
        <w:t>de cette organisation g</w:t>
      </w:r>
      <w:r w:rsidRPr="00D25E6D">
        <w:t>é</w:t>
      </w:r>
      <w:r w:rsidRPr="00D25E6D">
        <w:t>nérale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Un premier trait de cette organisation est son caractère fragmenta</w:t>
      </w:r>
      <w:r w:rsidRPr="00D25E6D">
        <w:rPr>
          <w:color w:val="000000"/>
          <w:szCs w:val="18"/>
        </w:rPr>
        <w:t>i</w:t>
      </w:r>
      <w:r w:rsidRPr="00D25E6D">
        <w:rPr>
          <w:color w:val="000000"/>
          <w:szCs w:val="18"/>
        </w:rPr>
        <w:t>re, et cela sous deux aspects esse</w:t>
      </w:r>
      <w:r w:rsidRPr="00D25E6D">
        <w:rPr>
          <w:color w:val="000000"/>
          <w:szCs w:val="18"/>
        </w:rPr>
        <w:t>n</w:t>
      </w:r>
      <w:r w:rsidRPr="00D25E6D">
        <w:rPr>
          <w:color w:val="000000"/>
          <w:szCs w:val="18"/>
        </w:rPr>
        <w:t>tiels :</w:t>
      </w:r>
    </w:p>
    <w:p w:rsidR="00770C05" w:rsidRDefault="00770C05" w:rsidP="00770C05">
      <w:pPr>
        <w:spacing w:before="120" w:after="120"/>
        <w:jc w:val="both"/>
        <w:rPr>
          <w:color w:val="000000"/>
          <w:szCs w:val="16"/>
        </w:rPr>
      </w:pPr>
      <w:r>
        <w:rPr>
          <w:color w:val="000000"/>
          <w:szCs w:val="16"/>
        </w:rPr>
        <w:t>[208]</w:t>
      </w:r>
    </w:p>
    <w:p w:rsidR="00770C05" w:rsidRPr="00D25E6D" w:rsidRDefault="00770C05" w:rsidP="00770C05">
      <w:pPr>
        <w:spacing w:before="120" w:after="120"/>
        <w:jc w:val="both"/>
      </w:pPr>
    </w:p>
    <w:p w:rsidR="00770C05" w:rsidRPr="00D25E6D" w:rsidRDefault="00770C05" w:rsidP="00770C05">
      <w:pPr>
        <w:pStyle w:val="b"/>
      </w:pPr>
      <w:r w:rsidRPr="00D25E6D">
        <w:t>a. Insuffisance dans le domaine</w:t>
      </w:r>
      <w:r>
        <w:br/>
      </w:r>
      <w:r w:rsidRPr="00D25E6D">
        <w:t>de l'éducation pop</w:t>
      </w:r>
      <w:r w:rsidRPr="00D25E6D">
        <w:t>u</w:t>
      </w:r>
      <w:r w:rsidRPr="00D25E6D">
        <w:t>laire.</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Tout d'abord, l'on doit remarquer qu'il s'agit d'une organisation de l'enseignement et de la scolarisation des enfants et adolescents, plutôt qu'une organisation de l'éducation au sens large du terme : malgré tout le bruit fait autour de quelques « réalisations » en m</w:t>
      </w:r>
      <w:r w:rsidRPr="00D25E6D">
        <w:rPr>
          <w:color w:val="000000"/>
          <w:szCs w:val="18"/>
        </w:rPr>
        <w:t>a</w:t>
      </w:r>
      <w:r w:rsidRPr="00D25E6D">
        <w:rPr>
          <w:color w:val="000000"/>
          <w:szCs w:val="18"/>
        </w:rPr>
        <w:t>tière générale d'éducation (services d'éducation de b</w:t>
      </w:r>
      <w:r w:rsidRPr="00D25E6D">
        <w:rPr>
          <w:color w:val="000000"/>
          <w:szCs w:val="18"/>
        </w:rPr>
        <w:t>a</w:t>
      </w:r>
      <w:r w:rsidRPr="00D25E6D">
        <w:rPr>
          <w:color w:val="000000"/>
          <w:szCs w:val="18"/>
        </w:rPr>
        <w:t>se et cours d'adultes), de larges couches des popul</w:t>
      </w:r>
      <w:r w:rsidRPr="00D25E6D">
        <w:rPr>
          <w:color w:val="000000"/>
          <w:szCs w:val="18"/>
        </w:rPr>
        <w:t>a</w:t>
      </w:r>
      <w:r w:rsidRPr="00D25E6D">
        <w:rPr>
          <w:color w:val="000000"/>
          <w:szCs w:val="18"/>
        </w:rPr>
        <w:t>tions rurales et urbaines ne s'insèrent pas dans le cadre de cette organisation. Les « services annexes » créés pendant les dernières années (« éducation de base », « éducation populaire », ce</w:t>
      </w:r>
      <w:r w:rsidRPr="00D25E6D">
        <w:rPr>
          <w:color w:val="000000"/>
          <w:szCs w:val="18"/>
        </w:rPr>
        <w:t>n</w:t>
      </w:r>
      <w:r w:rsidRPr="00D25E6D">
        <w:rPr>
          <w:color w:val="000000"/>
          <w:szCs w:val="18"/>
        </w:rPr>
        <w:t>tres sociaux féminins) ont beaucoup plus souvent un caractère de pr</w:t>
      </w:r>
      <w:r w:rsidRPr="00D25E6D">
        <w:rPr>
          <w:color w:val="000000"/>
          <w:szCs w:val="18"/>
        </w:rPr>
        <w:t>o</w:t>
      </w:r>
      <w:r w:rsidRPr="00D25E6D">
        <w:rPr>
          <w:color w:val="000000"/>
          <w:szCs w:val="18"/>
        </w:rPr>
        <w:t>pagande dirigée vers l'extérieur (réunions ou rencontres internation</w:t>
      </w:r>
      <w:r w:rsidRPr="00D25E6D">
        <w:rPr>
          <w:color w:val="000000"/>
          <w:szCs w:val="18"/>
        </w:rPr>
        <w:t>a</w:t>
      </w:r>
      <w:r w:rsidRPr="00D25E6D">
        <w:rPr>
          <w:color w:val="000000"/>
          <w:szCs w:val="18"/>
        </w:rPr>
        <w:t>les ou interafricaines) et les « réalisations » sont objectivement, vu leur portée restreinte sinon négligeables, des « montages » pour exh</w:t>
      </w:r>
      <w:r w:rsidRPr="00D25E6D">
        <w:rPr>
          <w:color w:val="000000"/>
          <w:szCs w:val="18"/>
        </w:rPr>
        <w:t>i</w:t>
      </w:r>
      <w:r w:rsidRPr="00D25E6D">
        <w:rPr>
          <w:color w:val="000000"/>
          <w:szCs w:val="18"/>
        </w:rPr>
        <w:t>bitions et e</w:t>
      </w:r>
      <w:r w:rsidRPr="00D25E6D">
        <w:rPr>
          <w:color w:val="000000"/>
          <w:szCs w:val="18"/>
        </w:rPr>
        <w:t>x</w:t>
      </w:r>
      <w:r w:rsidRPr="00D25E6D">
        <w:rPr>
          <w:color w:val="000000"/>
          <w:szCs w:val="18"/>
        </w:rPr>
        <w:t>positions. Un examen tant soit peu sérieux et concret montre que l'éducation des populations (alphabétis</w:t>
      </w:r>
      <w:r w:rsidRPr="00D25E6D">
        <w:rPr>
          <w:color w:val="000000"/>
          <w:szCs w:val="18"/>
        </w:rPr>
        <w:t>a</w:t>
      </w:r>
      <w:r w:rsidRPr="00D25E6D">
        <w:rPr>
          <w:color w:val="000000"/>
          <w:szCs w:val="18"/>
        </w:rPr>
        <w:t>tion, éducation post-scolaire, etc.) occupe une place tout à fait secondaire dans l'org</w:t>
      </w:r>
      <w:r w:rsidRPr="00D25E6D">
        <w:rPr>
          <w:color w:val="000000"/>
          <w:szCs w:val="18"/>
        </w:rPr>
        <w:t>a</w:t>
      </w:r>
      <w:r w:rsidRPr="00D25E6D">
        <w:rPr>
          <w:color w:val="000000"/>
          <w:szCs w:val="18"/>
        </w:rPr>
        <w:t>nisation actuelle de l'éducation. Or il est clair que, dans les conditions qui sont celles de la totalité des États de l'Afrique Noire contempora</w:t>
      </w:r>
      <w:r w:rsidRPr="00D25E6D">
        <w:rPr>
          <w:color w:val="000000"/>
          <w:szCs w:val="18"/>
        </w:rPr>
        <w:t>i</w:t>
      </w:r>
      <w:r w:rsidRPr="00D25E6D">
        <w:rPr>
          <w:color w:val="000000"/>
          <w:szCs w:val="18"/>
        </w:rPr>
        <w:t>ne, on ne peut envisager avec sérieux les problèmes d'éducation en se cantonnant à la seule sc</w:t>
      </w:r>
      <w:r w:rsidRPr="00D25E6D">
        <w:rPr>
          <w:color w:val="000000"/>
          <w:szCs w:val="18"/>
        </w:rPr>
        <w:t>o</w:t>
      </w:r>
      <w:r w:rsidRPr="00D25E6D">
        <w:rPr>
          <w:color w:val="000000"/>
          <w:szCs w:val="18"/>
        </w:rPr>
        <w:t>larisation des enfants et adolescents : les changements politiques, économiques, sociaux et culturels les plus immédiats ne peuvent surgir que de l'activité créatrice de la population active, laquelle est formée des adultes hommes et femmes, analphab</w:t>
      </w:r>
      <w:r w:rsidRPr="00D25E6D">
        <w:rPr>
          <w:color w:val="000000"/>
          <w:szCs w:val="18"/>
        </w:rPr>
        <w:t>è</w:t>
      </w:r>
      <w:r w:rsidRPr="00D25E6D">
        <w:rPr>
          <w:color w:val="000000"/>
          <w:szCs w:val="18"/>
        </w:rPr>
        <w:t>tes à 90 voire 95%. Tout système ou organisation de l'éducation qui considère en fait ces problèmes et les traite comme des « problèmes annexes » ne peut donc prétendre répondre aux exigences du contexte actuel en Afrique Noire.</w:t>
      </w:r>
    </w:p>
    <w:p w:rsidR="00770C05" w:rsidRPr="00D25E6D" w:rsidRDefault="00770C05" w:rsidP="00770C05">
      <w:pPr>
        <w:spacing w:before="120" w:after="120"/>
        <w:jc w:val="both"/>
      </w:pPr>
    </w:p>
    <w:p w:rsidR="00770C05" w:rsidRPr="00D25E6D" w:rsidRDefault="00770C05" w:rsidP="00770C05">
      <w:pPr>
        <w:pStyle w:val="b"/>
      </w:pPr>
      <w:r w:rsidRPr="00D25E6D">
        <w:t>b. Caractère « complémentaire »</w:t>
      </w:r>
      <w:r>
        <w:br/>
      </w:r>
      <w:r w:rsidRPr="00D25E6D">
        <w:t>des établissements dans diff</w:t>
      </w:r>
      <w:r w:rsidRPr="00D25E6D">
        <w:t>é</w:t>
      </w:r>
      <w:r w:rsidRPr="00D25E6D">
        <w:t>rents Etats africains.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est un second aspect sous lequel le système a</w:t>
      </w:r>
      <w:r w:rsidRPr="00D25E6D">
        <w:rPr>
          <w:color w:val="000000"/>
          <w:szCs w:val="18"/>
        </w:rPr>
        <w:t>c</w:t>
      </w:r>
      <w:r w:rsidRPr="00D25E6D">
        <w:rPr>
          <w:color w:val="000000"/>
          <w:szCs w:val="18"/>
        </w:rPr>
        <w:t>tuel est également fragmentaire : en effet, rares sont les États africains dans lesquels on trouve aujourd'hui, sur le plan de l'organisation générale de l'éduc</w:t>
      </w:r>
      <w:r w:rsidRPr="00D25E6D">
        <w:rPr>
          <w:color w:val="000000"/>
          <w:szCs w:val="18"/>
        </w:rPr>
        <w:t>a</w:t>
      </w:r>
      <w:r w:rsidRPr="00D25E6D">
        <w:rPr>
          <w:color w:val="000000"/>
          <w:szCs w:val="18"/>
        </w:rPr>
        <w:t>tion, l'ensemble des types d'établissements et d'enseignements néce</w:t>
      </w:r>
      <w:r w:rsidRPr="00D25E6D">
        <w:rPr>
          <w:color w:val="000000"/>
          <w:szCs w:val="18"/>
        </w:rPr>
        <w:t>s</w:t>
      </w:r>
      <w:r w:rsidRPr="00D25E6D">
        <w:rPr>
          <w:color w:val="000000"/>
          <w:szCs w:val="18"/>
        </w:rPr>
        <w:t>saires à la formation de cadres de tous les niveaux et dans tous les domaines d'activité. Malgré des efforts parfois louables ou remarqu</w:t>
      </w:r>
      <w:r w:rsidRPr="00D25E6D">
        <w:rPr>
          <w:color w:val="000000"/>
          <w:szCs w:val="18"/>
        </w:rPr>
        <w:t>a</w:t>
      </w:r>
      <w:r w:rsidRPr="00D25E6D">
        <w:rPr>
          <w:color w:val="000000"/>
          <w:szCs w:val="18"/>
        </w:rPr>
        <w:t>bles sous certains de leurs aspects</w:t>
      </w:r>
      <w:r>
        <w:rPr>
          <w:color w:val="000000"/>
          <w:szCs w:val="18"/>
        </w:rPr>
        <w:t xml:space="preserve"> [209] </w:t>
      </w:r>
      <w:r w:rsidRPr="00D25E6D">
        <w:rPr>
          <w:color w:val="000000"/>
          <w:szCs w:val="18"/>
        </w:rPr>
        <w:t>(Ghana, Guinée, Sénégal, C</w:t>
      </w:r>
      <w:r w:rsidRPr="00D25E6D">
        <w:rPr>
          <w:color w:val="000000"/>
          <w:szCs w:val="18"/>
        </w:rPr>
        <w:t>ô</w:t>
      </w:r>
      <w:r w:rsidRPr="00D25E6D">
        <w:rPr>
          <w:color w:val="000000"/>
          <w:szCs w:val="18"/>
        </w:rPr>
        <w:t>te d'Ivoire), il reste que l'organisation de l'éducation ne recouvre que les domaines de la scolarisation dans l'enseignement primaire, s</w:t>
      </w:r>
      <w:r w:rsidRPr="00D25E6D">
        <w:rPr>
          <w:color w:val="000000"/>
          <w:szCs w:val="18"/>
        </w:rPr>
        <w:t>e</w:t>
      </w:r>
      <w:r w:rsidRPr="00D25E6D">
        <w:rPr>
          <w:color w:val="000000"/>
          <w:szCs w:val="18"/>
        </w:rPr>
        <w:t>condaire, technique et professionnel, la formation de cadres subalte</w:t>
      </w:r>
      <w:r w:rsidRPr="00D25E6D">
        <w:rPr>
          <w:color w:val="000000"/>
          <w:szCs w:val="18"/>
        </w:rPr>
        <w:t>r</w:t>
      </w:r>
      <w:r w:rsidRPr="00D25E6D">
        <w:rPr>
          <w:color w:val="000000"/>
          <w:szCs w:val="18"/>
        </w:rPr>
        <w:t>nes et moyens (commis, infirmiers, moniteurs, instituteurs). Les ét</w:t>
      </w:r>
      <w:r w:rsidRPr="00D25E6D">
        <w:rPr>
          <w:color w:val="000000"/>
          <w:szCs w:val="18"/>
        </w:rPr>
        <w:t>a</w:t>
      </w:r>
      <w:r w:rsidRPr="00D25E6D">
        <w:rPr>
          <w:color w:val="000000"/>
          <w:szCs w:val="18"/>
        </w:rPr>
        <w:t>blissements visant à la formation de cadres moyens ou supérieurs, (particulièrement de cadres techniques), sont en général ou inexi</w:t>
      </w:r>
      <w:r w:rsidRPr="00D25E6D">
        <w:rPr>
          <w:color w:val="000000"/>
          <w:szCs w:val="18"/>
        </w:rPr>
        <w:t>s</w:t>
      </w:r>
      <w:r w:rsidRPr="00D25E6D">
        <w:rPr>
          <w:color w:val="000000"/>
          <w:szCs w:val="18"/>
        </w:rPr>
        <w:t>tants, ou quand ils existent, sous-utilisés. Sur ce plan, les efforts de tous les gouvernements ont surtout porté sur la formation, certes n</w:t>
      </w:r>
      <w:r w:rsidRPr="00D25E6D">
        <w:rPr>
          <w:color w:val="000000"/>
          <w:szCs w:val="18"/>
        </w:rPr>
        <w:t>é</w:t>
      </w:r>
      <w:r w:rsidRPr="00D25E6D">
        <w:rPr>
          <w:color w:val="000000"/>
          <w:szCs w:val="18"/>
        </w:rPr>
        <w:t>cessaire, de cadres administratifs (Chefs de r</w:t>
      </w:r>
      <w:r w:rsidRPr="00D25E6D">
        <w:rPr>
          <w:color w:val="000000"/>
          <w:szCs w:val="18"/>
        </w:rPr>
        <w:t>é</w:t>
      </w:r>
      <w:r w:rsidRPr="00D25E6D">
        <w:rPr>
          <w:color w:val="000000"/>
          <w:szCs w:val="18"/>
        </w:rPr>
        <w:t>gion, Commandants de cercle). Or il est évident que si du point de vue du fonctionnement de l'administration de telles mesures paraissent être les premières à s'i</w:t>
      </w:r>
      <w:r w:rsidRPr="00D25E6D">
        <w:rPr>
          <w:color w:val="000000"/>
          <w:szCs w:val="18"/>
        </w:rPr>
        <w:t>m</w:t>
      </w:r>
      <w:r w:rsidRPr="00D25E6D">
        <w:rPr>
          <w:color w:val="000000"/>
          <w:szCs w:val="18"/>
        </w:rPr>
        <w:t>poser, il n'en d</w:t>
      </w:r>
      <w:r w:rsidRPr="00D25E6D">
        <w:rPr>
          <w:color w:val="000000"/>
          <w:szCs w:val="18"/>
        </w:rPr>
        <w:t>e</w:t>
      </w:r>
      <w:r w:rsidRPr="00D25E6D">
        <w:rPr>
          <w:color w:val="000000"/>
          <w:szCs w:val="18"/>
        </w:rPr>
        <w:t>meure pas moins que dès qu'on envisage les objectifs concrets et les problèmes qu'auront à résoudre et l'administration et l'ensemble du pays, on découvre le caractère illusoire de leur efficac</w:t>
      </w:r>
      <w:r w:rsidRPr="00D25E6D">
        <w:rPr>
          <w:color w:val="000000"/>
          <w:szCs w:val="18"/>
        </w:rPr>
        <w:t>i</w:t>
      </w:r>
      <w:r w:rsidRPr="00D25E6D">
        <w:rPr>
          <w:color w:val="000000"/>
          <w:szCs w:val="18"/>
        </w:rPr>
        <w:t>té réelle (du moins pour les populations), quand la formation de cadres techniques moyens et supérieurs n'est pas abordée simultanément : l'administration peut « tourner bien » mais « tou</w:t>
      </w:r>
      <w:r w:rsidRPr="00D25E6D">
        <w:rPr>
          <w:color w:val="000000"/>
          <w:szCs w:val="18"/>
        </w:rPr>
        <w:t>r</w:t>
      </w:r>
      <w:r w:rsidRPr="00D25E6D">
        <w:rPr>
          <w:color w:val="000000"/>
          <w:szCs w:val="18"/>
        </w:rPr>
        <w:t>ner à vide » si les problèmes cruciaux re</w:t>
      </w:r>
      <w:r w:rsidRPr="00D25E6D">
        <w:rPr>
          <w:color w:val="000000"/>
          <w:szCs w:val="18"/>
        </w:rPr>
        <w:t>s</w:t>
      </w:r>
      <w:r w:rsidRPr="00D25E6D">
        <w:rPr>
          <w:color w:val="000000"/>
          <w:szCs w:val="18"/>
        </w:rPr>
        <w:t>tent stagnants. En ce qui concerne la formation de c</w:t>
      </w:r>
      <w:r w:rsidRPr="00D25E6D">
        <w:rPr>
          <w:color w:val="000000"/>
          <w:szCs w:val="18"/>
        </w:rPr>
        <w:t>a</w:t>
      </w:r>
      <w:r w:rsidRPr="00D25E6D">
        <w:rPr>
          <w:color w:val="000000"/>
          <w:szCs w:val="18"/>
        </w:rPr>
        <w:t>dres subalternes, on peut remarquer qu'il s'agit très souvent de véritables « improvisations » artificiell</w:t>
      </w:r>
      <w:r w:rsidRPr="00D25E6D">
        <w:rPr>
          <w:color w:val="000000"/>
          <w:szCs w:val="18"/>
        </w:rPr>
        <w:t>e</w:t>
      </w:r>
      <w:r w:rsidRPr="00D25E6D">
        <w:rPr>
          <w:color w:val="000000"/>
          <w:szCs w:val="18"/>
        </w:rPr>
        <w:t>ment intégrées (quand elles le sont encore !) à l'organisation générale préexistante. Enfin l'enseign</w:t>
      </w:r>
      <w:r w:rsidRPr="00D25E6D">
        <w:rPr>
          <w:color w:val="000000"/>
          <w:szCs w:val="18"/>
        </w:rPr>
        <w:t>e</w:t>
      </w:r>
      <w:r w:rsidRPr="00D25E6D">
        <w:rPr>
          <w:color w:val="000000"/>
          <w:szCs w:val="18"/>
        </w:rPr>
        <w:t>ment supérieur et technique supérieur n'existe qu'au Sénégal, en Côte d'Ivoire, au Congo (Université de D</w:t>
      </w:r>
      <w:r w:rsidRPr="00D25E6D">
        <w:rPr>
          <w:color w:val="000000"/>
          <w:szCs w:val="18"/>
        </w:rPr>
        <w:t>a</w:t>
      </w:r>
      <w:r w:rsidRPr="00D25E6D">
        <w:rPr>
          <w:color w:val="000000"/>
          <w:szCs w:val="18"/>
        </w:rPr>
        <w:t>kar et Centres d'enseignement supérieur d'Abidjan et de Brazzaville), au Mali (École des Travaux Publics et récemment École Normale S</w:t>
      </w:r>
      <w:r w:rsidRPr="00D25E6D">
        <w:rPr>
          <w:color w:val="000000"/>
          <w:szCs w:val="18"/>
        </w:rPr>
        <w:t>u</w:t>
      </w:r>
      <w:r w:rsidRPr="00D25E6D">
        <w:rPr>
          <w:color w:val="000000"/>
          <w:szCs w:val="18"/>
        </w:rPr>
        <w:t>périeure), en Guinée (Institut Polytechnique de Conakry). Encore faut-il remarquer qu'à Dakar et Abidjan, il s'agit d'enseignement supérieur « français » et dont le n</w:t>
      </w:r>
      <w:r w:rsidRPr="00D25E6D">
        <w:rPr>
          <w:color w:val="000000"/>
          <w:szCs w:val="18"/>
        </w:rPr>
        <w:t>i</w:t>
      </w:r>
      <w:r w:rsidRPr="00D25E6D">
        <w:rPr>
          <w:color w:val="000000"/>
          <w:szCs w:val="18"/>
        </w:rPr>
        <w:t>veau est discutable, semble-t-il beaucoup moins en raison de la qual</w:t>
      </w:r>
      <w:r w:rsidRPr="00D25E6D">
        <w:rPr>
          <w:color w:val="000000"/>
          <w:szCs w:val="18"/>
        </w:rPr>
        <w:t>i</w:t>
      </w:r>
      <w:r w:rsidRPr="00D25E6D">
        <w:rPr>
          <w:color w:val="000000"/>
          <w:szCs w:val="18"/>
        </w:rPr>
        <w:t>fication des maîtres que de leur manque de dévouement et de désint</w:t>
      </w:r>
      <w:r w:rsidRPr="00D25E6D">
        <w:rPr>
          <w:color w:val="000000"/>
          <w:szCs w:val="18"/>
        </w:rPr>
        <w:t>é</w:t>
      </w:r>
      <w:r w:rsidRPr="00D25E6D">
        <w:rPr>
          <w:color w:val="000000"/>
          <w:szCs w:val="18"/>
        </w:rPr>
        <w:t>ressement, de leur comport</w:t>
      </w:r>
      <w:r w:rsidRPr="00D25E6D">
        <w:rPr>
          <w:color w:val="000000"/>
          <w:szCs w:val="18"/>
        </w:rPr>
        <w:t>e</w:t>
      </w:r>
      <w:r w:rsidRPr="00D25E6D">
        <w:rPr>
          <w:color w:val="000000"/>
          <w:szCs w:val="18"/>
        </w:rPr>
        <w:t>ment pour le moins curieux s'agissant d'enseignants : ils semblent en effet dans leur majorité tenir tant à leur place qu'ils évitent de former leurs remplaçants éventuels. Cette situ</w:t>
      </w:r>
      <w:r w:rsidRPr="00D25E6D">
        <w:rPr>
          <w:color w:val="000000"/>
          <w:szCs w:val="18"/>
        </w:rPr>
        <w:t>a</w:t>
      </w:r>
      <w:r w:rsidRPr="00D25E6D">
        <w:rPr>
          <w:color w:val="000000"/>
          <w:szCs w:val="18"/>
        </w:rPr>
        <w:t>tion d'ensemble découle certes de la situation coloniale a</w:t>
      </w:r>
      <w:r w:rsidRPr="00D25E6D">
        <w:rPr>
          <w:color w:val="000000"/>
          <w:szCs w:val="18"/>
        </w:rPr>
        <w:t>n</w:t>
      </w:r>
      <w:r w:rsidRPr="00D25E6D">
        <w:rPr>
          <w:color w:val="000000"/>
          <w:szCs w:val="18"/>
        </w:rPr>
        <w:t>térieure : dans le cadre des anciennes fédérations de territoires coloniaux, l'i</w:t>
      </w:r>
      <w:r w:rsidRPr="00D25E6D">
        <w:rPr>
          <w:color w:val="000000"/>
          <w:szCs w:val="18"/>
        </w:rPr>
        <w:t>m</w:t>
      </w:r>
      <w:r w:rsidRPr="00D25E6D">
        <w:rPr>
          <w:color w:val="000000"/>
          <w:szCs w:val="18"/>
        </w:rPr>
        <w:t>périalisme avait organisé de façon unitaire et conforme à ses objectifs la formation des cadres moyens et supérieurs (Écoles du gouvern</w:t>
      </w:r>
      <w:r w:rsidRPr="00D25E6D">
        <w:rPr>
          <w:color w:val="000000"/>
          <w:szCs w:val="18"/>
        </w:rPr>
        <w:t>e</w:t>
      </w:r>
      <w:r w:rsidRPr="00D25E6D">
        <w:rPr>
          <w:color w:val="000000"/>
          <w:szCs w:val="18"/>
        </w:rPr>
        <w:t>ment général, puis Université de Dakar). Si donc les fédérations di</w:t>
      </w:r>
      <w:r w:rsidRPr="00D25E6D">
        <w:rPr>
          <w:color w:val="000000"/>
          <w:szCs w:val="18"/>
        </w:rPr>
        <w:t>s</w:t>
      </w:r>
      <w:r w:rsidRPr="00D25E6D">
        <w:rPr>
          <w:color w:val="000000"/>
          <w:szCs w:val="18"/>
        </w:rPr>
        <w:t>posaient d'établissements leur fournissant les cadres au ryt</w:t>
      </w:r>
      <w:r w:rsidRPr="00D25E6D">
        <w:rPr>
          <w:color w:val="000000"/>
          <w:szCs w:val="18"/>
        </w:rPr>
        <w:t>h</w:t>
      </w:r>
      <w:r w:rsidRPr="00D25E6D">
        <w:rPr>
          <w:color w:val="000000"/>
          <w:szCs w:val="18"/>
        </w:rPr>
        <w:t>me fixé par le colonisateur (médecins, vétérinaires, condu</w:t>
      </w:r>
      <w:r w:rsidRPr="00D25E6D">
        <w:rPr>
          <w:color w:val="000000"/>
          <w:szCs w:val="18"/>
        </w:rPr>
        <w:t>c</w:t>
      </w:r>
      <w:r w:rsidRPr="00D25E6D">
        <w:rPr>
          <w:color w:val="000000"/>
          <w:szCs w:val="18"/>
        </w:rPr>
        <w:t>teurs de Travaux publics et d'Agriculture, s</w:t>
      </w:r>
      <w:r w:rsidRPr="00D25E6D">
        <w:rPr>
          <w:color w:val="000000"/>
          <w:szCs w:val="18"/>
        </w:rPr>
        <w:t>a</w:t>
      </w:r>
      <w:r w:rsidRPr="00D25E6D">
        <w:rPr>
          <w:color w:val="000000"/>
          <w:szCs w:val="18"/>
        </w:rPr>
        <w:t>ges-femmes, etc.), la « balkanisation » qui a été in</w:t>
      </w:r>
      <w:r w:rsidRPr="00D25E6D">
        <w:rPr>
          <w:color w:val="000000"/>
          <w:szCs w:val="18"/>
        </w:rPr>
        <w:t>s</w:t>
      </w:r>
      <w:r w:rsidRPr="00D25E6D">
        <w:rPr>
          <w:color w:val="000000"/>
          <w:szCs w:val="18"/>
        </w:rPr>
        <w:t>taurée</w:t>
      </w:r>
      <w:r>
        <w:rPr>
          <w:color w:val="000000"/>
          <w:szCs w:val="18"/>
        </w:rPr>
        <w:t xml:space="preserve"> [210] </w:t>
      </w:r>
      <w:r w:rsidRPr="00D25E6D">
        <w:rPr>
          <w:color w:val="000000"/>
          <w:szCs w:val="18"/>
        </w:rPr>
        <w:t>par la Loi-Cadre en 1957 et aggravée depuis 1958 a eu pour corollaire, en même temps que l'éclatement des fédér</w:t>
      </w:r>
      <w:r w:rsidRPr="00D25E6D">
        <w:rPr>
          <w:color w:val="000000"/>
          <w:szCs w:val="18"/>
        </w:rPr>
        <w:t>a</w:t>
      </w:r>
      <w:r w:rsidRPr="00D25E6D">
        <w:rPr>
          <w:color w:val="000000"/>
          <w:szCs w:val="18"/>
        </w:rPr>
        <w:t>tions, le « partage » des seuls établissements existants entre les no</w:t>
      </w:r>
      <w:r w:rsidRPr="00D25E6D">
        <w:rPr>
          <w:color w:val="000000"/>
          <w:szCs w:val="18"/>
        </w:rPr>
        <w:t>u</w:t>
      </w:r>
      <w:r w:rsidRPr="00D25E6D">
        <w:rPr>
          <w:color w:val="000000"/>
          <w:szCs w:val="18"/>
        </w:rPr>
        <w:t>veaux États. De la sorte, dans leur généralité ces derniers se sont r</w:t>
      </w:r>
      <w:r w:rsidRPr="00D25E6D">
        <w:rPr>
          <w:color w:val="000000"/>
          <w:szCs w:val="18"/>
        </w:rPr>
        <w:t>e</w:t>
      </w:r>
      <w:r w:rsidRPr="00D25E6D">
        <w:rPr>
          <w:color w:val="000000"/>
          <w:szCs w:val="18"/>
        </w:rPr>
        <w:t>trouvés du jour au le</w:t>
      </w:r>
      <w:r w:rsidRPr="00D25E6D">
        <w:rPr>
          <w:color w:val="000000"/>
          <w:szCs w:val="18"/>
        </w:rPr>
        <w:t>n</w:t>
      </w:r>
      <w:r w:rsidRPr="00D25E6D">
        <w:rPr>
          <w:color w:val="000000"/>
          <w:szCs w:val="18"/>
        </w:rPr>
        <w:t>demain avec une organisation incomplète et l'on doit remarquer qu'il ne tenait qu'aux dirigeants politiques de garder en « propriété comm</w:t>
      </w:r>
      <w:r w:rsidRPr="00D25E6D">
        <w:rPr>
          <w:color w:val="000000"/>
          <w:szCs w:val="18"/>
        </w:rPr>
        <w:t>u</w:t>
      </w:r>
      <w:r w:rsidRPr="00D25E6D">
        <w:rPr>
          <w:color w:val="000000"/>
          <w:szCs w:val="18"/>
        </w:rPr>
        <w:t>ne » les établissements d'intérêt commun et dont la « territorialisation » allait poser de sérieux problèmes à la plupart d'e</w:t>
      </w:r>
      <w:r w:rsidRPr="00D25E6D">
        <w:rPr>
          <w:color w:val="000000"/>
          <w:szCs w:val="18"/>
        </w:rPr>
        <w:t>n</w:t>
      </w:r>
      <w:r w:rsidRPr="00D25E6D">
        <w:rPr>
          <w:color w:val="000000"/>
          <w:szCs w:val="18"/>
        </w:rPr>
        <w:t>tre eux. Quoi qu'il en soit, le caractère négatif de cette orientation n'a cessé de se révéler depuis ; en effet il semble évident que la cré</w:t>
      </w:r>
      <w:r w:rsidRPr="00D25E6D">
        <w:rPr>
          <w:color w:val="000000"/>
          <w:szCs w:val="18"/>
        </w:rPr>
        <w:t>a</w:t>
      </w:r>
      <w:r w:rsidRPr="00D25E6D">
        <w:rPr>
          <w:color w:val="000000"/>
          <w:szCs w:val="18"/>
        </w:rPr>
        <w:t>tion dans chaque État d'une organisation complète sur le plan des o</w:t>
      </w:r>
      <w:r w:rsidRPr="00D25E6D">
        <w:rPr>
          <w:color w:val="000000"/>
          <w:szCs w:val="18"/>
        </w:rPr>
        <w:t>r</w:t>
      </w:r>
      <w:r w:rsidRPr="00D25E6D">
        <w:rPr>
          <w:color w:val="000000"/>
          <w:szCs w:val="18"/>
        </w:rPr>
        <w:t>dres d'enseignement et types d'établissements ne risque pas de se r</w:t>
      </w:r>
      <w:r w:rsidRPr="00D25E6D">
        <w:rPr>
          <w:color w:val="000000"/>
          <w:szCs w:val="18"/>
        </w:rPr>
        <w:t>é</w:t>
      </w:r>
      <w:r w:rsidRPr="00D25E6D">
        <w:rPr>
          <w:color w:val="000000"/>
          <w:szCs w:val="18"/>
        </w:rPr>
        <w:t>aliser dans un proche avenir, eu égard aux d</w:t>
      </w:r>
      <w:r w:rsidRPr="00D25E6D">
        <w:rPr>
          <w:color w:val="000000"/>
          <w:szCs w:val="18"/>
        </w:rPr>
        <w:t>é</w:t>
      </w:r>
      <w:r w:rsidRPr="00D25E6D">
        <w:rPr>
          <w:color w:val="000000"/>
          <w:szCs w:val="18"/>
        </w:rPr>
        <w:t>penses à effectuer, ou même aux poss</w:t>
      </w:r>
      <w:r w:rsidRPr="00D25E6D">
        <w:rPr>
          <w:color w:val="000000"/>
          <w:szCs w:val="18"/>
        </w:rPr>
        <w:t>i</w:t>
      </w:r>
      <w:r w:rsidRPr="00D25E6D">
        <w:rPr>
          <w:color w:val="000000"/>
          <w:szCs w:val="18"/>
        </w:rPr>
        <w:t>bilités de « peupler » suffisamment les établissements éventuels, le développement actuel du secondaire étant notoir</w:t>
      </w:r>
      <w:r w:rsidRPr="00D25E6D">
        <w:rPr>
          <w:color w:val="000000"/>
          <w:szCs w:val="18"/>
        </w:rPr>
        <w:t>e</w:t>
      </w:r>
      <w:r w:rsidRPr="00D25E6D">
        <w:rPr>
          <w:color w:val="000000"/>
          <w:szCs w:val="18"/>
        </w:rPr>
        <w:t>ment insuffisant</w:t>
      </w:r>
    </w:p>
    <w:p w:rsidR="00770C05" w:rsidRPr="00D25E6D" w:rsidRDefault="00770C05" w:rsidP="00770C05">
      <w:pPr>
        <w:spacing w:before="120" w:after="120"/>
        <w:jc w:val="both"/>
      </w:pPr>
      <w:r w:rsidRPr="00D25E6D">
        <w:rPr>
          <w:color w:val="000000"/>
          <w:szCs w:val="18"/>
        </w:rPr>
        <w:t>Dans ce domaine (comme d'ailleurs sur le plan économique et pol</w:t>
      </w:r>
      <w:r w:rsidRPr="00D25E6D">
        <w:rPr>
          <w:color w:val="000000"/>
          <w:szCs w:val="18"/>
        </w:rPr>
        <w:t>i</w:t>
      </w:r>
      <w:r w:rsidRPr="00D25E6D">
        <w:rPr>
          <w:color w:val="000000"/>
          <w:szCs w:val="18"/>
        </w:rPr>
        <w:t>tique) la coopération entre les différents États africains et leurs pop</w:t>
      </w:r>
      <w:r w:rsidRPr="00D25E6D">
        <w:rPr>
          <w:color w:val="000000"/>
          <w:szCs w:val="18"/>
        </w:rPr>
        <w:t>u</w:t>
      </w:r>
      <w:r w:rsidRPr="00D25E6D">
        <w:rPr>
          <w:color w:val="000000"/>
          <w:szCs w:val="18"/>
        </w:rPr>
        <w:t>lations, apparaît comme la seule voie permettant à tous de résoudre le plus efficacement et le plus rapidement les problèmes posés, aucun ne disposant tout seul de tous les moyens (financiers, mais aussi en c</w:t>
      </w:r>
      <w:r w:rsidRPr="00D25E6D">
        <w:rPr>
          <w:color w:val="000000"/>
          <w:szCs w:val="18"/>
        </w:rPr>
        <w:t>a</w:t>
      </w:r>
      <w:r w:rsidRPr="00D25E6D">
        <w:rPr>
          <w:color w:val="000000"/>
          <w:szCs w:val="18"/>
        </w:rPr>
        <w:t>dres) nécessaires à la mise au point et au démarrage immédiat d'une organisation complète de l'éducation (en dehors bien entendu d'une « assistance technique » de l'ancien colonisateur qui comporte inév</w:t>
      </w:r>
      <w:r w:rsidRPr="00D25E6D">
        <w:rPr>
          <w:color w:val="000000"/>
          <w:szCs w:val="18"/>
        </w:rPr>
        <w:t>i</w:t>
      </w:r>
      <w:r w:rsidRPr="00D25E6D">
        <w:rPr>
          <w:color w:val="000000"/>
          <w:szCs w:val="18"/>
        </w:rPr>
        <w:t>tablement en échange le maintien du système actuel, donc l'abandon de toute orientation nationale de l'éducation). Au contraire, il est év</w:t>
      </w:r>
      <w:r w:rsidRPr="00D25E6D">
        <w:rPr>
          <w:color w:val="000000"/>
          <w:szCs w:val="18"/>
        </w:rPr>
        <w:t>i</w:t>
      </w:r>
      <w:r w:rsidRPr="00D25E6D">
        <w:rPr>
          <w:color w:val="000000"/>
          <w:szCs w:val="18"/>
        </w:rPr>
        <w:t>dent que la mise en commun des moyens financiers, des cadres et sp</w:t>
      </w:r>
      <w:r w:rsidRPr="00D25E6D">
        <w:rPr>
          <w:color w:val="000000"/>
          <w:szCs w:val="18"/>
        </w:rPr>
        <w:t>é</w:t>
      </w:r>
      <w:r w:rsidRPr="00D25E6D">
        <w:rPr>
          <w:color w:val="000000"/>
          <w:szCs w:val="18"/>
        </w:rPr>
        <w:t>cialistes, permettrait de résoudre les problèmes posés et dans l'esse</w:t>
      </w:r>
      <w:r w:rsidRPr="00D25E6D">
        <w:rPr>
          <w:color w:val="000000"/>
          <w:szCs w:val="18"/>
        </w:rPr>
        <w:t>n</w:t>
      </w:r>
      <w:r w:rsidRPr="00D25E6D">
        <w:rPr>
          <w:color w:val="000000"/>
          <w:szCs w:val="18"/>
        </w:rPr>
        <w:t>tiel avec la participation effective des Africains.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Le cloisonnement des différents secteurs</w:t>
      </w:r>
      <w:r>
        <w:br/>
      </w:r>
      <w:r w:rsidRPr="00D25E6D">
        <w:t>de l'éducation et ses conséquences</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Nous avons déjà signalé à plusieurs reprises le cloisonnement exi</w:t>
      </w:r>
      <w:r w:rsidRPr="00D25E6D">
        <w:rPr>
          <w:color w:val="000000"/>
          <w:szCs w:val="18"/>
        </w:rPr>
        <w:t>s</w:t>
      </w:r>
      <w:r w:rsidRPr="00D25E6D">
        <w:rPr>
          <w:color w:val="000000"/>
          <w:szCs w:val="18"/>
        </w:rPr>
        <w:t>tant dans le système actuel d'éducation entre les différents ordres d'e</w:t>
      </w:r>
      <w:r w:rsidRPr="00D25E6D">
        <w:rPr>
          <w:color w:val="000000"/>
          <w:szCs w:val="18"/>
        </w:rPr>
        <w:t>n</w:t>
      </w:r>
      <w:r w:rsidRPr="00D25E6D">
        <w:rPr>
          <w:color w:val="000000"/>
          <w:szCs w:val="18"/>
        </w:rPr>
        <w:t>seignement : primaire, secondaire, technique et professionnel, techn</w:t>
      </w:r>
      <w:r w:rsidRPr="00D25E6D">
        <w:rPr>
          <w:color w:val="000000"/>
          <w:szCs w:val="18"/>
        </w:rPr>
        <w:t>i</w:t>
      </w:r>
      <w:r w:rsidRPr="00D25E6D">
        <w:rPr>
          <w:color w:val="000000"/>
          <w:szCs w:val="18"/>
        </w:rPr>
        <w:t>que supérieur et supérieur, sans compter les différentes écoles spéci</w:t>
      </w:r>
      <w:r w:rsidRPr="00D25E6D">
        <w:rPr>
          <w:color w:val="000000"/>
          <w:szCs w:val="18"/>
        </w:rPr>
        <w:t>a</w:t>
      </w:r>
      <w:r w:rsidRPr="00D25E6D">
        <w:rPr>
          <w:color w:val="000000"/>
          <w:szCs w:val="18"/>
        </w:rPr>
        <w:t>les</w:t>
      </w:r>
      <w:r>
        <w:rPr>
          <w:color w:val="000000"/>
          <w:szCs w:val="18"/>
        </w:rPr>
        <w:t xml:space="preserve"> </w:t>
      </w:r>
      <w:r>
        <w:rPr>
          <w:color w:val="000000"/>
          <w:szCs w:val="16"/>
        </w:rPr>
        <w:t xml:space="preserve">[211] </w:t>
      </w:r>
      <w:r w:rsidRPr="00D25E6D">
        <w:rPr>
          <w:color w:val="000000"/>
          <w:szCs w:val="18"/>
        </w:rPr>
        <w:t>de formation de cadres techniques et administratifs subalte</w:t>
      </w:r>
      <w:r w:rsidRPr="00D25E6D">
        <w:rPr>
          <w:color w:val="000000"/>
          <w:szCs w:val="18"/>
        </w:rPr>
        <w:t>r</w:t>
      </w:r>
      <w:r w:rsidRPr="00D25E6D">
        <w:rPr>
          <w:color w:val="000000"/>
          <w:szCs w:val="18"/>
        </w:rPr>
        <w:t>nes et moyens</w:t>
      </w:r>
      <w:r>
        <w:rPr>
          <w:color w:val="000000"/>
          <w:szCs w:val="18"/>
        </w:rPr>
        <w:t> </w:t>
      </w:r>
      <w:r>
        <w:rPr>
          <w:rStyle w:val="Appelnotedebasdep"/>
          <w:szCs w:val="18"/>
        </w:rPr>
        <w:footnoteReference w:id="29"/>
      </w:r>
      <w:r w:rsidRPr="00D25E6D">
        <w:rPr>
          <w:color w:val="000000"/>
          <w:szCs w:val="18"/>
        </w:rPr>
        <w:t>.</w:t>
      </w:r>
      <w:r>
        <w:rPr>
          <w:color w:val="000000"/>
          <w:szCs w:val="18"/>
        </w:rPr>
        <w:t xml:space="preserve"> </w:t>
      </w:r>
      <w:r w:rsidRPr="00D25E6D">
        <w:rPr>
          <w:color w:val="000000"/>
          <w:szCs w:val="18"/>
        </w:rPr>
        <w:t>Sur le plan de l'organisation du système d'éduc</w:t>
      </w:r>
      <w:r w:rsidRPr="00D25E6D">
        <w:rPr>
          <w:color w:val="000000"/>
          <w:szCs w:val="18"/>
        </w:rPr>
        <w:t>a</w:t>
      </w:r>
      <w:r w:rsidRPr="00D25E6D">
        <w:rPr>
          <w:color w:val="000000"/>
          <w:szCs w:val="18"/>
        </w:rPr>
        <w:t>tion, il en découle une</w:t>
      </w:r>
      <w:r>
        <w:rPr>
          <w:color w:val="000000"/>
          <w:szCs w:val="18"/>
        </w:rPr>
        <w:t xml:space="preserve"> </w:t>
      </w:r>
      <w:r w:rsidRPr="00D25E6D">
        <w:rPr>
          <w:color w:val="000000"/>
          <w:szCs w:val="18"/>
        </w:rPr>
        <w:t>véritable</w:t>
      </w:r>
      <w:r>
        <w:rPr>
          <w:color w:val="000000"/>
          <w:szCs w:val="18"/>
        </w:rPr>
        <w:t xml:space="preserve"> </w:t>
      </w:r>
      <w:r w:rsidRPr="00D25E6D">
        <w:rPr>
          <w:color w:val="000000"/>
          <w:szCs w:val="18"/>
        </w:rPr>
        <w:t>anarchie</w:t>
      </w:r>
      <w:r>
        <w:rPr>
          <w:color w:val="000000"/>
          <w:szCs w:val="18"/>
        </w:rPr>
        <w:t xml:space="preserve"> </w:t>
      </w:r>
      <w:r w:rsidRPr="00D25E6D">
        <w:rPr>
          <w:color w:val="000000"/>
          <w:szCs w:val="18"/>
        </w:rPr>
        <w:t>aussi</w:t>
      </w:r>
      <w:r>
        <w:rPr>
          <w:color w:val="000000"/>
          <w:szCs w:val="18"/>
        </w:rPr>
        <w:t xml:space="preserve"> </w:t>
      </w:r>
      <w:r w:rsidRPr="00D25E6D">
        <w:rPr>
          <w:color w:val="000000"/>
          <w:szCs w:val="18"/>
        </w:rPr>
        <w:t>bien</w:t>
      </w:r>
      <w:r>
        <w:rPr>
          <w:color w:val="000000"/>
          <w:szCs w:val="18"/>
        </w:rPr>
        <w:t xml:space="preserve"> </w:t>
      </w:r>
      <w:r w:rsidRPr="00D25E6D">
        <w:rPr>
          <w:color w:val="000000"/>
          <w:szCs w:val="18"/>
        </w:rPr>
        <w:t>dans</w:t>
      </w:r>
      <w:r>
        <w:rPr>
          <w:color w:val="000000"/>
          <w:szCs w:val="18"/>
        </w:rPr>
        <w:t xml:space="preserve"> </w:t>
      </w:r>
      <w:r w:rsidRPr="00D25E6D">
        <w:rPr>
          <w:color w:val="000000"/>
          <w:szCs w:val="18"/>
        </w:rPr>
        <w:t>l'implantation</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différents</w:t>
      </w:r>
      <w:r>
        <w:rPr>
          <w:color w:val="000000"/>
          <w:szCs w:val="18"/>
        </w:rPr>
        <w:t xml:space="preserve"> </w:t>
      </w:r>
      <w:r w:rsidRPr="00D25E6D">
        <w:rPr>
          <w:color w:val="000000"/>
          <w:szCs w:val="18"/>
        </w:rPr>
        <w:t>t</w:t>
      </w:r>
      <w:r w:rsidRPr="00D25E6D">
        <w:rPr>
          <w:color w:val="000000"/>
          <w:szCs w:val="18"/>
        </w:rPr>
        <w:t>y</w:t>
      </w:r>
      <w:r w:rsidRPr="00D25E6D">
        <w:rPr>
          <w:color w:val="000000"/>
          <w:szCs w:val="18"/>
        </w:rPr>
        <w:t>pes</w:t>
      </w:r>
      <w:r>
        <w:rPr>
          <w:color w:val="000000"/>
          <w:szCs w:val="18"/>
        </w:rPr>
        <w:t xml:space="preserve"> </w:t>
      </w:r>
      <w:r w:rsidRPr="00D25E6D">
        <w:rPr>
          <w:color w:val="000000"/>
          <w:szCs w:val="18"/>
        </w:rPr>
        <w:t>d'établissements et de leur utilisation efficace, que du point de vue de la</w:t>
      </w:r>
      <w:r>
        <w:rPr>
          <w:color w:val="000000"/>
          <w:szCs w:val="18"/>
        </w:rPr>
        <w:t xml:space="preserve"> </w:t>
      </w:r>
      <w:r w:rsidRPr="00D25E6D">
        <w:rPr>
          <w:color w:val="000000"/>
          <w:szCs w:val="18"/>
        </w:rPr>
        <w:t>coordination (quasi-inexistante d'ailleurs) entre les différents se</w:t>
      </w:r>
      <w:r w:rsidRPr="00D25E6D">
        <w:rPr>
          <w:color w:val="000000"/>
          <w:szCs w:val="18"/>
        </w:rPr>
        <w:t>c</w:t>
      </w:r>
      <w:r w:rsidRPr="00D25E6D">
        <w:rPr>
          <w:color w:val="000000"/>
          <w:szCs w:val="18"/>
        </w:rPr>
        <w:t>teurs de</w:t>
      </w:r>
      <w:r>
        <w:rPr>
          <w:color w:val="000000"/>
          <w:szCs w:val="18"/>
        </w:rPr>
        <w:t xml:space="preserve"> </w:t>
      </w:r>
      <w:r w:rsidRPr="00D25E6D">
        <w:rPr>
          <w:color w:val="000000"/>
          <w:szCs w:val="18"/>
        </w:rPr>
        <w:t>l'éducation. D'où un gaspillage inconsidéré des moyens disponibles (matériel</w:t>
      </w:r>
      <w:r>
        <w:rPr>
          <w:color w:val="000000"/>
          <w:szCs w:val="18"/>
        </w:rPr>
        <w:t xml:space="preserve"> </w:t>
      </w:r>
      <w:r w:rsidRPr="00D25E6D">
        <w:rPr>
          <w:color w:val="000000"/>
          <w:szCs w:val="18"/>
        </w:rPr>
        <w:t>comme personnel) qui ne peut qu'avoir des e</w:t>
      </w:r>
      <w:r w:rsidRPr="00D25E6D">
        <w:rPr>
          <w:color w:val="000000"/>
          <w:szCs w:val="18"/>
        </w:rPr>
        <w:t>f</w:t>
      </w:r>
      <w:r w:rsidRPr="00D25E6D">
        <w:rPr>
          <w:color w:val="000000"/>
          <w:szCs w:val="18"/>
        </w:rPr>
        <w:t>fets désastreux si l'on ne perd</w:t>
      </w:r>
      <w:r>
        <w:rPr>
          <w:color w:val="000000"/>
          <w:szCs w:val="18"/>
        </w:rPr>
        <w:t xml:space="preserve"> </w:t>
      </w:r>
      <w:r w:rsidRPr="00D25E6D">
        <w:rPr>
          <w:color w:val="000000"/>
          <w:szCs w:val="18"/>
        </w:rPr>
        <w:t>pas de vue l'insuffisance notoire de ces moyens.</w:t>
      </w:r>
    </w:p>
    <w:p w:rsidR="00770C05" w:rsidRPr="00D25E6D" w:rsidRDefault="00770C05" w:rsidP="00770C05">
      <w:pPr>
        <w:spacing w:before="120" w:after="120"/>
        <w:jc w:val="both"/>
      </w:pPr>
    </w:p>
    <w:p w:rsidR="00770C05" w:rsidRPr="00D25E6D" w:rsidRDefault="00770C05" w:rsidP="00770C05">
      <w:pPr>
        <w:pStyle w:val="b"/>
      </w:pPr>
      <w:r w:rsidRPr="00D25E6D">
        <w:t>Le caractère anarchique de l'implantation des ét</w:t>
      </w:r>
      <w:r w:rsidRPr="00D25E6D">
        <w:t>a</w:t>
      </w:r>
      <w:r w:rsidRPr="00D25E6D">
        <w:t>blissements</w:t>
      </w:r>
      <w:r>
        <w:br/>
        <w:t>et le manque de coordination</w:t>
      </w:r>
      <w:r>
        <w:br/>
      </w:r>
      <w:r w:rsidRPr="00D25E6D">
        <w:t>entre les différents ordres d'e</w:t>
      </w:r>
      <w:r w:rsidRPr="00D25E6D">
        <w:t>n</w:t>
      </w:r>
      <w:r w:rsidRPr="00D25E6D">
        <w:t>seignement</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Un premier trait de l'organisation du système d'éducation hérité de l'époque coloniale est la grande multitude et la variété des établiss</w:t>
      </w:r>
      <w:r w:rsidRPr="00D25E6D">
        <w:rPr>
          <w:color w:val="000000"/>
          <w:szCs w:val="18"/>
        </w:rPr>
        <w:t>e</w:t>
      </w:r>
      <w:r w:rsidRPr="00D25E6D">
        <w:rPr>
          <w:color w:val="000000"/>
          <w:szCs w:val="18"/>
        </w:rPr>
        <w:t>ments : lycées classiques, collèges classiques et modernes, collèges techniques, cours normaux, cours complémentaires, etc. ; avec l'acce</w:t>
      </w:r>
      <w:r w:rsidRPr="00D25E6D">
        <w:rPr>
          <w:color w:val="000000"/>
          <w:szCs w:val="18"/>
        </w:rPr>
        <w:t>s</w:t>
      </w:r>
      <w:r w:rsidRPr="00D25E6D">
        <w:rPr>
          <w:color w:val="000000"/>
          <w:szCs w:val="18"/>
        </w:rPr>
        <w:t>sion à l'autonomie puis à l'indépe</w:t>
      </w:r>
      <w:r w:rsidRPr="00D25E6D">
        <w:rPr>
          <w:color w:val="000000"/>
          <w:szCs w:val="18"/>
        </w:rPr>
        <w:t>n</w:t>
      </w:r>
      <w:r w:rsidRPr="00D25E6D">
        <w:rPr>
          <w:color w:val="000000"/>
          <w:szCs w:val="18"/>
        </w:rPr>
        <w:t>dance politique des pays africains, la politique systématique d'improvisations successives des gouvern</w:t>
      </w:r>
      <w:r w:rsidRPr="00D25E6D">
        <w:rPr>
          <w:color w:val="000000"/>
          <w:szCs w:val="18"/>
        </w:rPr>
        <w:t>e</w:t>
      </w:r>
      <w:r w:rsidRPr="00D25E6D">
        <w:rPr>
          <w:color w:val="000000"/>
          <w:szCs w:val="18"/>
        </w:rPr>
        <w:t>ments en matière d'éducation et de formation des cadres (visant à r</w:t>
      </w:r>
      <w:r w:rsidRPr="00D25E6D">
        <w:rPr>
          <w:color w:val="000000"/>
          <w:szCs w:val="18"/>
        </w:rPr>
        <w:t>é</w:t>
      </w:r>
      <w:r w:rsidRPr="00D25E6D">
        <w:rPr>
          <w:color w:val="000000"/>
          <w:szCs w:val="18"/>
        </w:rPr>
        <w:t>pondre aux besoins nouveaux et plus fréquemment former les cadres administratifs jugés indispensables), a encore aggravé cet état de fait. Il y a une multitude d'établissements censés donner ou donnant parfois des enseignements « identiques », comportant en tous cas des cycles communs ou correspondant à des programmes soit identiques, soit assez proches. Comme le personnel est insuffisant - en nombre co</w:t>
      </w:r>
      <w:r w:rsidRPr="00D25E6D">
        <w:rPr>
          <w:color w:val="000000"/>
          <w:szCs w:val="18"/>
        </w:rPr>
        <w:t>m</w:t>
      </w:r>
      <w:r w:rsidRPr="00D25E6D">
        <w:rPr>
          <w:color w:val="000000"/>
          <w:szCs w:val="18"/>
        </w:rPr>
        <w:t>me en qualité -, c'est en fait une véritable discrimination qui est inst</w:t>
      </w:r>
      <w:r w:rsidRPr="00D25E6D">
        <w:rPr>
          <w:color w:val="000000"/>
          <w:szCs w:val="18"/>
        </w:rPr>
        <w:t>i</w:t>
      </w:r>
      <w:r w:rsidRPr="00D25E6D">
        <w:rPr>
          <w:color w:val="000000"/>
          <w:szCs w:val="18"/>
        </w:rPr>
        <w:t>tuée parmi les enfants, en faveur de ceux des capitales ou des grands centres. Quand même une telle discrimination n'existerait pas, on pr</w:t>
      </w:r>
      <w:r w:rsidRPr="00D25E6D">
        <w:rPr>
          <w:color w:val="000000"/>
          <w:szCs w:val="18"/>
        </w:rPr>
        <w:t>a</w:t>
      </w:r>
      <w:r w:rsidRPr="00D25E6D">
        <w:rPr>
          <w:color w:val="000000"/>
          <w:szCs w:val="18"/>
        </w:rPr>
        <w:t>tique en fait un gaspillage des moyens, alors qu'on se plaint par ai</w:t>
      </w:r>
      <w:r w:rsidRPr="00D25E6D">
        <w:rPr>
          <w:color w:val="000000"/>
          <w:szCs w:val="18"/>
        </w:rPr>
        <w:t>l</w:t>
      </w:r>
      <w:r w:rsidRPr="00D25E6D">
        <w:rPr>
          <w:color w:val="000000"/>
          <w:szCs w:val="18"/>
        </w:rPr>
        <w:t>leurs de ne pas en avoir suffisamment. C'est un fait que dans les ét</w:t>
      </w:r>
      <w:r w:rsidRPr="00D25E6D">
        <w:rPr>
          <w:color w:val="000000"/>
          <w:szCs w:val="18"/>
        </w:rPr>
        <w:t>a</w:t>
      </w:r>
      <w:r w:rsidRPr="00D25E6D">
        <w:rPr>
          <w:color w:val="000000"/>
          <w:szCs w:val="18"/>
        </w:rPr>
        <w:t>blissements d'enseignement secondaire, technique et professionnel actuels le personnel est constamment sous-utilisé. Par ailleurs, du fait de l'éparpillement excessif des établissements, un nombre non négl</w:t>
      </w:r>
      <w:r w:rsidRPr="00D25E6D">
        <w:rPr>
          <w:color w:val="000000"/>
          <w:szCs w:val="18"/>
        </w:rPr>
        <w:t>i</w:t>
      </w:r>
      <w:r w:rsidRPr="00D25E6D">
        <w:rPr>
          <w:color w:val="000000"/>
          <w:szCs w:val="18"/>
        </w:rPr>
        <w:t>geable d'enseignants est immobilisé</w:t>
      </w:r>
      <w:r>
        <w:rPr>
          <w:color w:val="000000"/>
          <w:szCs w:val="18"/>
        </w:rPr>
        <w:t xml:space="preserve"> [212] </w:t>
      </w:r>
      <w:r w:rsidRPr="00D25E6D">
        <w:rPr>
          <w:color w:val="000000"/>
          <w:szCs w:val="18"/>
        </w:rPr>
        <w:t>dans des postes d'admini</w:t>
      </w:r>
      <w:r w:rsidRPr="00D25E6D">
        <w:rPr>
          <w:color w:val="000000"/>
          <w:szCs w:val="18"/>
        </w:rPr>
        <w:t>s</w:t>
      </w:r>
      <w:r w:rsidRPr="00D25E6D">
        <w:rPr>
          <w:color w:val="000000"/>
          <w:szCs w:val="18"/>
        </w:rPr>
        <w:t>tration des établissements et dans les se</w:t>
      </w:r>
      <w:r w:rsidRPr="00D25E6D">
        <w:rPr>
          <w:color w:val="000000"/>
          <w:szCs w:val="18"/>
        </w:rPr>
        <w:t>r</w:t>
      </w:r>
      <w:r w:rsidRPr="00D25E6D">
        <w:rPr>
          <w:color w:val="000000"/>
          <w:szCs w:val="18"/>
        </w:rPr>
        <w:t>vices centraux ou régionaux de gestion ou d'inspection.</w:t>
      </w:r>
    </w:p>
    <w:p w:rsidR="00770C05" w:rsidRPr="00D25E6D" w:rsidRDefault="00770C05" w:rsidP="00770C05">
      <w:pPr>
        <w:spacing w:before="120" w:after="120"/>
        <w:jc w:val="both"/>
      </w:pPr>
      <w:r w:rsidRPr="00D25E6D">
        <w:rPr>
          <w:color w:val="000000"/>
          <w:szCs w:val="18"/>
        </w:rPr>
        <w:t>Il est évident que l'on a tout au contraire intérêt à concentrer les moyens disponibles (personnel et mat</w:t>
      </w:r>
      <w:r w:rsidRPr="00D25E6D">
        <w:rPr>
          <w:color w:val="000000"/>
          <w:szCs w:val="18"/>
        </w:rPr>
        <w:t>é</w:t>
      </w:r>
      <w:r w:rsidRPr="00D25E6D">
        <w:rPr>
          <w:color w:val="000000"/>
          <w:szCs w:val="18"/>
        </w:rPr>
        <w:t>riel) et cela est d'autant plus possible que :</w:t>
      </w:r>
    </w:p>
    <w:p w:rsidR="00770C05" w:rsidRPr="00D25E6D" w:rsidRDefault="00770C05" w:rsidP="00770C05">
      <w:pPr>
        <w:spacing w:before="120" w:after="120"/>
        <w:jc w:val="both"/>
      </w:pPr>
      <w:r w:rsidRPr="00D25E6D">
        <w:rPr>
          <w:color w:val="000000"/>
          <w:szCs w:val="18"/>
        </w:rPr>
        <w:t>-</w:t>
      </w:r>
      <w:r>
        <w:rPr>
          <w:color w:val="000000"/>
          <w:szCs w:val="18"/>
        </w:rPr>
        <w:t xml:space="preserve"> </w:t>
      </w:r>
      <w:r w:rsidRPr="00D25E6D">
        <w:rPr>
          <w:color w:val="000000"/>
          <w:szCs w:val="18"/>
        </w:rPr>
        <w:t>Sur le plan des différents ordres d'enseignement (secondaire,</w:t>
      </w:r>
      <w:r>
        <w:rPr>
          <w:color w:val="000000"/>
          <w:szCs w:val="18"/>
        </w:rPr>
        <w:t xml:space="preserve"> </w:t>
      </w:r>
      <w:r w:rsidRPr="00D25E6D">
        <w:rPr>
          <w:color w:val="000000"/>
          <w:szCs w:val="18"/>
        </w:rPr>
        <w:t>technique, notamment), des programmes le permettent pour beaucoup de</w:t>
      </w:r>
      <w:r>
        <w:rPr>
          <w:color w:val="000000"/>
          <w:szCs w:val="18"/>
        </w:rPr>
        <w:t xml:space="preserve"> </w:t>
      </w:r>
      <w:r w:rsidRPr="00D25E6D">
        <w:rPr>
          <w:color w:val="000000"/>
          <w:szCs w:val="18"/>
        </w:rPr>
        <w:t>matières dès maintenant ; la réorganisation indispensable du sy</w:t>
      </w:r>
      <w:r w:rsidRPr="00D25E6D">
        <w:rPr>
          <w:color w:val="000000"/>
          <w:szCs w:val="18"/>
        </w:rPr>
        <w:t>s</w:t>
      </w:r>
      <w:r w:rsidRPr="00D25E6D">
        <w:rPr>
          <w:color w:val="000000"/>
          <w:szCs w:val="18"/>
        </w:rPr>
        <w:t>tème</w:t>
      </w:r>
      <w:r>
        <w:rPr>
          <w:color w:val="000000"/>
          <w:szCs w:val="18"/>
        </w:rPr>
        <w:t xml:space="preserve"> </w:t>
      </w:r>
      <w:r w:rsidRPr="00D25E6D">
        <w:rPr>
          <w:color w:val="000000"/>
          <w:szCs w:val="18"/>
        </w:rPr>
        <w:t>d'éducation le permettra encore plus, et mieux, devra le réaliser pour</w:t>
      </w:r>
      <w:r>
        <w:rPr>
          <w:color w:val="000000"/>
          <w:szCs w:val="18"/>
        </w:rPr>
        <w:t xml:space="preserve"> </w:t>
      </w:r>
      <w:r w:rsidRPr="00D25E6D">
        <w:rPr>
          <w:color w:val="000000"/>
          <w:szCs w:val="18"/>
        </w:rPr>
        <w:t>traduire sur le plan de la réalité pratique le principe généralement a</w:t>
      </w:r>
      <w:r w:rsidRPr="00D25E6D">
        <w:rPr>
          <w:color w:val="000000"/>
          <w:szCs w:val="18"/>
        </w:rPr>
        <w:t>d</w:t>
      </w:r>
      <w:r w:rsidRPr="00D25E6D">
        <w:rPr>
          <w:color w:val="000000"/>
          <w:szCs w:val="18"/>
        </w:rPr>
        <w:t>mis du</w:t>
      </w:r>
      <w:r>
        <w:rPr>
          <w:color w:val="000000"/>
          <w:szCs w:val="18"/>
        </w:rPr>
        <w:t xml:space="preserve"> </w:t>
      </w:r>
      <w:r w:rsidRPr="00D25E6D">
        <w:rPr>
          <w:color w:val="000000"/>
          <w:szCs w:val="18"/>
        </w:rPr>
        <w:t>droit de tous les enfants à la même formation de base. Il n'est pas n</w:t>
      </w:r>
      <w:r w:rsidRPr="00D25E6D">
        <w:rPr>
          <w:color w:val="000000"/>
          <w:szCs w:val="18"/>
        </w:rPr>
        <w:t>é</w:t>
      </w:r>
      <w:r w:rsidRPr="00D25E6D">
        <w:rPr>
          <w:color w:val="000000"/>
          <w:szCs w:val="18"/>
        </w:rPr>
        <w:t>cessaire</w:t>
      </w:r>
      <w:r>
        <w:rPr>
          <w:color w:val="000000"/>
          <w:szCs w:val="18"/>
        </w:rPr>
        <w:t xml:space="preserve"> </w:t>
      </w:r>
      <w:r w:rsidRPr="00D25E6D">
        <w:rPr>
          <w:color w:val="000000"/>
          <w:szCs w:val="18"/>
        </w:rPr>
        <w:t>de s'étendre outre mesure, sur l'utilisation efficace des moyens disponibles</w:t>
      </w:r>
      <w:r>
        <w:rPr>
          <w:color w:val="000000"/>
          <w:szCs w:val="18"/>
        </w:rPr>
        <w:t xml:space="preserve"> </w:t>
      </w:r>
      <w:r w:rsidRPr="00D25E6D">
        <w:rPr>
          <w:color w:val="000000"/>
          <w:szCs w:val="18"/>
        </w:rPr>
        <w:t>qui serait alors instaurée (matériel, perso</w:t>
      </w:r>
      <w:r w:rsidRPr="00D25E6D">
        <w:rPr>
          <w:color w:val="000000"/>
          <w:szCs w:val="18"/>
        </w:rPr>
        <w:t>n</w:t>
      </w:r>
      <w:r w:rsidRPr="00D25E6D">
        <w:rPr>
          <w:color w:val="000000"/>
          <w:szCs w:val="18"/>
        </w:rPr>
        <w:t>nel) : alors l'égalité de tous les</w:t>
      </w:r>
      <w:r>
        <w:rPr>
          <w:color w:val="000000"/>
          <w:szCs w:val="18"/>
        </w:rPr>
        <w:t xml:space="preserve"> </w:t>
      </w:r>
      <w:r w:rsidRPr="00D25E6D">
        <w:rPr>
          <w:color w:val="000000"/>
          <w:szCs w:val="18"/>
        </w:rPr>
        <w:t>enfants devant l'école pourra être effe</w:t>
      </w:r>
      <w:r w:rsidRPr="00D25E6D">
        <w:rPr>
          <w:color w:val="000000"/>
          <w:szCs w:val="18"/>
        </w:rPr>
        <w:t>c</w:t>
      </w:r>
      <w:r w:rsidRPr="00D25E6D">
        <w:rPr>
          <w:color w:val="000000"/>
          <w:szCs w:val="18"/>
        </w:rPr>
        <w:t>tive, ceux de « brousse » cessant</w:t>
      </w:r>
      <w:r>
        <w:rPr>
          <w:color w:val="000000"/>
          <w:szCs w:val="18"/>
        </w:rPr>
        <w:t xml:space="preserve"> </w:t>
      </w:r>
      <w:r w:rsidRPr="00D25E6D">
        <w:rPr>
          <w:color w:val="000000"/>
          <w:szCs w:val="18"/>
        </w:rPr>
        <w:t>d'être soumis à des conditions de tr</w:t>
      </w:r>
      <w:r w:rsidRPr="00D25E6D">
        <w:rPr>
          <w:color w:val="000000"/>
          <w:szCs w:val="18"/>
        </w:rPr>
        <w:t>a</w:t>
      </w:r>
      <w:r w:rsidRPr="00D25E6D">
        <w:rPr>
          <w:color w:val="000000"/>
          <w:szCs w:val="18"/>
        </w:rPr>
        <w:t>vail molaire i</w:t>
      </w:r>
      <w:r w:rsidRPr="00D25E6D">
        <w:rPr>
          <w:color w:val="000000"/>
          <w:szCs w:val="18"/>
        </w:rPr>
        <w:t>n</w:t>
      </w:r>
      <w:r w:rsidRPr="00D25E6D">
        <w:rPr>
          <w:color w:val="000000"/>
          <w:szCs w:val="18"/>
        </w:rPr>
        <w:t>comparablement plus</w:t>
      </w:r>
      <w:r>
        <w:rPr>
          <w:color w:val="000000"/>
          <w:szCs w:val="18"/>
        </w:rPr>
        <w:t xml:space="preserve"> </w:t>
      </w:r>
      <w:r w:rsidRPr="00D25E6D">
        <w:rPr>
          <w:color w:val="000000"/>
          <w:szCs w:val="18"/>
        </w:rPr>
        <w:t>difficiles (alimentation, matériel scolaire, milieu ambiant) en comp</w:t>
      </w:r>
      <w:r w:rsidRPr="00D25E6D">
        <w:rPr>
          <w:color w:val="000000"/>
          <w:szCs w:val="18"/>
        </w:rPr>
        <w:t>a</w:t>
      </w:r>
      <w:r w:rsidRPr="00D25E6D">
        <w:rPr>
          <w:color w:val="000000"/>
          <w:szCs w:val="18"/>
        </w:rPr>
        <w:t>raison de</w:t>
      </w:r>
      <w:r>
        <w:rPr>
          <w:color w:val="000000"/>
          <w:szCs w:val="18"/>
        </w:rPr>
        <w:t xml:space="preserve"> </w:t>
      </w:r>
      <w:r w:rsidRPr="00D25E6D">
        <w:rPr>
          <w:color w:val="000000"/>
          <w:szCs w:val="18"/>
        </w:rPr>
        <w:t>leurs camarades des grandes villes.</w:t>
      </w:r>
    </w:p>
    <w:p w:rsidR="00770C05" w:rsidRPr="00D25E6D" w:rsidRDefault="00770C05" w:rsidP="00770C05">
      <w:pPr>
        <w:spacing w:before="120" w:after="120"/>
        <w:jc w:val="both"/>
      </w:pPr>
      <w:r w:rsidRPr="00D25E6D">
        <w:rPr>
          <w:color w:val="000000"/>
          <w:szCs w:val="18"/>
        </w:rPr>
        <w:t>-</w:t>
      </w:r>
      <w:r w:rsidRPr="00D25E6D">
        <w:rPr>
          <w:color w:val="000000"/>
          <w:szCs w:val="18"/>
        </w:rPr>
        <w:tab/>
        <w:t>Si l'on tient compte de la dispersion assez grande des popul</w:t>
      </w:r>
      <w:r w:rsidRPr="00D25E6D">
        <w:rPr>
          <w:color w:val="000000"/>
          <w:szCs w:val="18"/>
        </w:rPr>
        <w:t>a</w:t>
      </w:r>
      <w:r w:rsidRPr="00D25E6D">
        <w:rPr>
          <w:color w:val="000000"/>
          <w:szCs w:val="18"/>
        </w:rPr>
        <w:t>tions en</w:t>
      </w:r>
      <w:r>
        <w:rPr>
          <w:color w:val="000000"/>
          <w:szCs w:val="18"/>
        </w:rPr>
        <w:t xml:space="preserve"> </w:t>
      </w:r>
      <w:r w:rsidRPr="00D25E6D">
        <w:rPr>
          <w:color w:val="000000"/>
          <w:szCs w:val="18"/>
        </w:rPr>
        <w:t>Afrique Noire et de leur faible densité, la question de la concentration des</w:t>
      </w:r>
      <w:r>
        <w:rPr>
          <w:color w:val="000000"/>
          <w:szCs w:val="18"/>
        </w:rPr>
        <w:t xml:space="preserve"> </w:t>
      </w:r>
      <w:r w:rsidRPr="00D25E6D">
        <w:rPr>
          <w:color w:val="000000"/>
          <w:szCs w:val="18"/>
        </w:rPr>
        <w:t>moyens mis en œuvre sur le plan de l'organisation de l'enseignement est</w:t>
      </w:r>
      <w:r>
        <w:rPr>
          <w:color w:val="000000"/>
          <w:szCs w:val="18"/>
        </w:rPr>
        <w:t xml:space="preserve"> </w:t>
      </w:r>
      <w:r w:rsidRPr="00D25E6D">
        <w:rPr>
          <w:color w:val="000000"/>
          <w:szCs w:val="18"/>
        </w:rPr>
        <w:t>primordiale. Il est vrai qu'elle ne peut valabl</w:t>
      </w:r>
      <w:r w:rsidRPr="00D25E6D">
        <w:rPr>
          <w:color w:val="000000"/>
          <w:szCs w:val="18"/>
        </w:rPr>
        <w:t>e</w:t>
      </w:r>
      <w:r w:rsidRPr="00D25E6D">
        <w:rPr>
          <w:color w:val="000000"/>
          <w:szCs w:val="18"/>
        </w:rPr>
        <w:t>ment être envisagée qu'à partir</w:t>
      </w:r>
      <w:r>
        <w:rPr>
          <w:color w:val="000000"/>
          <w:szCs w:val="18"/>
        </w:rPr>
        <w:t xml:space="preserve"> </w:t>
      </w:r>
      <w:r w:rsidRPr="00D25E6D">
        <w:rPr>
          <w:color w:val="000000"/>
          <w:szCs w:val="18"/>
        </w:rPr>
        <w:t>d'un certain niveau (enseignement s</w:t>
      </w:r>
      <w:r w:rsidRPr="00D25E6D">
        <w:rPr>
          <w:color w:val="000000"/>
          <w:szCs w:val="18"/>
        </w:rPr>
        <w:t>e</w:t>
      </w:r>
      <w:r w:rsidRPr="00D25E6D">
        <w:rPr>
          <w:color w:val="000000"/>
          <w:szCs w:val="18"/>
        </w:rPr>
        <w:t>condaire, tec</w:t>
      </w:r>
      <w:r w:rsidRPr="00D25E6D">
        <w:rPr>
          <w:color w:val="000000"/>
          <w:szCs w:val="18"/>
        </w:rPr>
        <w:t>h</w:t>
      </w:r>
      <w:r w:rsidRPr="00D25E6D">
        <w:rPr>
          <w:color w:val="000000"/>
          <w:szCs w:val="18"/>
        </w:rPr>
        <w:t>nique et professionnel),</w:t>
      </w:r>
      <w:r>
        <w:rPr>
          <w:color w:val="000000"/>
          <w:szCs w:val="18"/>
        </w:rPr>
        <w:t xml:space="preserve"> </w:t>
      </w:r>
      <w:r w:rsidRPr="00D25E6D">
        <w:rPr>
          <w:color w:val="000000"/>
          <w:szCs w:val="18"/>
        </w:rPr>
        <w:t>vue la nécessité de l'extension de l'enseignement élémentaire et de</w:t>
      </w:r>
      <w:r>
        <w:rPr>
          <w:color w:val="000000"/>
          <w:szCs w:val="18"/>
        </w:rPr>
        <w:t xml:space="preserve"> </w:t>
      </w:r>
      <w:r w:rsidRPr="00D25E6D">
        <w:rPr>
          <w:color w:val="000000"/>
          <w:szCs w:val="18"/>
        </w:rPr>
        <w:t>l'alphabétisation des masses pop</w:t>
      </w:r>
      <w:r w:rsidRPr="00D25E6D">
        <w:rPr>
          <w:color w:val="000000"/>
          <w:szCs w:val="18"/>
        </w:rPr>
        <w:t>u</w:t>
      </w:r>
      <w:r w:rsidRPr="00D25E6D">
        <w:rPr>
          <w:color w:val="000000"/>
          <w:szCs w:val="18"/>
        </w:rPr>
        <w:t>laires. Quoi qu'il en soit, concernant</w:t>
      </w:r>
      <w:r>
        <w:rPr>
          <w:color w:val="000000"/>
          <w:szCs w:val="18"/>
        </w:rPr>
        <w:t xml:space="preserve"> </w:t>
      </w:r>
      <w:r w:rsidRPr="00D25E6D">
        <w:rPr>
          <w:color w:val="000000"/>
          <w:szCs w:val="18"/>
        </w:rPr>
        <w:t>justement les établissements qui exigent le plus de matériel et de pe</w:t>
      </w:r>
      <w:r w:rsidRPr="00D25E6D">
        <w:rPr>
          <w:color w:val="000000"/>
          <w:szCs w:val="18"/>
        </w:rPr>
        <w:t>r</w:t>
      </w:r>
      <w:r w:rsidRPr="00D25E6D">
        <w:rPr>
          <w:color w:val="000000"/>
          <w:szCs w:val="18"/>
        </w:rPr>
        <w:t>sonnel</w:t>
      </w:r>
      <w:r>
        <w:rPr>
          <w:color w:val="000000"/>
          <w:szCs w:val="18"/>
        </w:rPr>
        <w:t xml:space="preserve"> </w:t>
      </w:r>
      <w:r w:rsidRPr="00D25E6D">
        <w:rPr>
          <w:color w:val="000000"/>
          <w:szCs w:val="18"/>
        </w:rPr>
        <w:t>de qualification élevée, et pendant une période qui peut raisonnablement</w:t>
      </w:r>
      <w:r>
        <w:rPr>
          <w:color w:val="000000"/>
          <w:szCs w:val="18"/>
        </w:rPr>
        <w:t xml:space="preserve"> </w:t>
      </w:r>
      <w:r w:rsidRPr="00D25E6D">
        <w:rPr>
          <w:color w:val="000000"/>
          <w:szCs w:val="18"/>
        </w:rPr>
        <w:t>s'échelonner sur pl</w:t>
      </w:r>
      <w:r w:rsidRPr="00D25E6D">
        <w:rPr>
          <w:color w:val="000000"/>
          <w:szCs w:val="18"/>
        </w:rPr>
        <w:t>u</w:t>
      </w:r>
      <w:r w:rsidRPr="00D25E6D">
        <w:rPr>
          <w:color w:val="000000"/>
          <w:szCs w:val="18"/>
        </w:rPr>
        <w:t>sieurs années (temps minimum de fo</w:t>
      </w:r>
      <w:r w:rsidRPr="00D25E6D">
        <w:rPr>
          <w:color w:val="000000"/>
          <w:szCs w:val="18"/>
        </w:rPr>
        <w:t>r</w:t>
      </w:r>
      <w:r w:rsidRPr="00D25E6D">
        <w:rPr>
          <w:color w:val="000000"/>
          <w:szCs w:val="18"/>
        </w:rPr>
        <w:t>mation de cadres</w:t>
      </w:r>
      <w:r>
        <w:rPr>
          <w:color w:val="000000"/>
          <w:szCs w:val="18"/>
        </w:rPr>
        <w:t xml:space="preserve"> </w:t>
      </w:r>
      <w:r w:rsidRPr="00D25E6D">
        <w:rPr>
          <w:color w:val="000000"/>
          <w:szCs w:val="18"/>
        </w:rPr>
        <w:t>moyens à partir d'une génération de même âge scolaire), la concentr</w:t>
      </w:r>
      <w:r w:rsidRPr="00D25E6D">
        <w:rPr>
          <w:color w:val="000000"/>
          <w:szCs w:val="18"/>
        </w:rPr>
        <w:t>a</w:t>
      </w:r>
      <w:r w:rsidRPr="00D25E6D">
        <w:rPr>
          <w:color w:val="000000"/>
          <w:szCs w:val="18"/>
        </w:rPr>
        <w:t>tion</w:t>
      </w:r>
      <w:r>
        <w:rPr>
          <w:color w:val="000000"/>
          <w:szCs w:val="18"/>
        </w:rPr>
        <w:t xml:space="preserve"> </w:t>
      </w:r>
      <w:r w:rsidRPr="00D25E6D">
        <w:rPr>
          <w:color w:val="000000"/>
          <w:szCs w:val="18"/>
        </w:rPr>
        <w:t>des élèves s'imp</w:t>
      </w:r>
      <w:r w:rsidRPr="00D25E6D">
        <w:rPr>
          <w:color w:val="000000"/>
          <w:szCs w:val="18"/>
        </w:rPr>
        <w:t>o</w:t>
      </w:r>
      <w:r w:rsidRPr="00D25E6D">
        <w:rPr>
          <w:color w:val="000000"/>
          <w:szCs w:val="18"/>
        </w:rPr>
        <w:t>se comme seule méthode adaptée aux conditions</w:t>
      </w:r>
      <w:r>
        <w:rPr>
          <w:color w:val="000000"/>
          <w:szCs w:val="18"/>
        </w:rPr>
        <w:t xml:space="preserve"> </w:t>
      </w:r>
      <w:r w:rsidRPr="00D25E6D">
        <w:rPr>
          <w:color w:val="000000"/>
          <w:szCs w:val="18"/>
        </w:rPr>
        <w:t>concrètes. Elle a d'ailleurs de nombreux autres avantages (brassage d'enfants</w:t>
      </w:r>
      <w:r>
        <w:rPr>
          <w:color w:val="000000"/>
          <w:szCs w:val="18"/>
        </w:rPr>
        <w:t xml:space="preserve"> </w:t>
      </w:r>
      <w:r w:rsidRPr="00D25E6D">
        <w:rPr>
          <w:color w:val="000000"/>
          <w:szCs w:val="18"/>
        </w:rPr>
        <w:t>de r</w:t>
      </w:r>
      <w:r w:rsidRPr="00D25E6D">
        <w:rPr>
          <w:color w:val="000000"/>
          <w:szCs w:val="18"/>
        </w:rPr>
        <w:t>é</w:t>
      </w:r>
      <w:r w:rsidRPr="00D25E6D">
        <w:rPr>
          <w:color w:val="000000"/>
          <w:szCs w:val="18"/>
        </w:rPr>
        <w:t>gions relativement éloignées et formation commune), dont l'importa</w:t>
      </w:r>
      <w:r w:rsidRPr="00D25E6D">
        <w:rPr>
          <w:color w:val="000000"/>
          <w:szCs w:val="18"/>
        </w:rPr>
        <w:t>n</w:t>
      </w:r>
      <w:r w:rsidRPr="00D25E6D">
        <w:rPr>
          <w:color w:val="000000"/>
          <w:szCs w:val="18"/>
        </w:rPr>
        <w:t>ce</w:t>
      </w:r>
      <w:r>
        <w:rPr>
          <w:color w:val="000000"/>
          <w:szCs w:val="18"/>
        </w:rPr>
        <w:t xml:space="preserve"> </w:t>
      </w:r>
      <w:r w:rsidRPr="00D25E6D">
        <w:rPr>
          <w:color w:val="000000"/>
          <w:szCs w:val="18"/>
        </w:rPr>
        <w:t>sur le plan social et politique ne peut être discutée.</w:t>
      </w:r>
    </w:p>
    <w:p w:rsidR="00770C05" w:rsidRPr="00D25E6D" w:rsidRDefault="00770C05" w:rsidP="00770C05">
      <w:pPr>
        <w:spacing w:before="120" w:after="120"/>
        <w:jc w:val="both"/>
      </w:pPr>
      <w:r w:rsidRPr="00D25E6D">
        <w:rPr>
          <w:color w:val="000000"/>
          <w:szCs w:val="18"/>
        </w:rPr>
        <w:t>Quant à la coordination entre les différents ordres d'enseignement, elle est actuellement ou inexistante ou très insuffisante. Elle ne peut en fait devenir effe</w:t>
      </w:r>
      <w:r w:rsidRPr="00D25E6D">
        <w:rPr>
          <w:color w:val="000000"/>
          <w:szCs w:val="18"/>
        </w:rPr>
        <w:t>c</w:t>
      </w:r>
      <w:r w:rsidRPr="00D25E6D">
        <w:rPr>
          <w:color w:val="000000"/>
          <w:szCs w:val="18"/>
        </w:rPr>
        <w:t>tive que dans le cadre d'une conception unitaire, non cloisonnée de l'enseignement élémentaire et moyen (secondaire, technique</w:t>
      </w:r>
      <w:r>
        <w:rPr>
          <w:color w:val="000000"/>
          <w:szCs w:val="18"/>
        </w:rPr>
        <w:t xml:space="preserve"> [213] </w:t>
      </w:r>
      <w:r w:rsidRPr="00D25E6D">
        <w:rPr>
          <w:color w:val="000000"/>
          <w:szCs w:val="18"/>
        </w:rPr>
        <w:t>et professionnel). Sur ce plan également, la coordin</w:t>
      </w:r>
      <w:r w:rsidRPr="00D25E6D">
        <w:rPr>
          <w:color w:val="000000"/>
          <w:szCs w:val="18"/>
        </w:rPr>
        <w:t>a</w:t>
      </w:r>
      <w:r w:rsidRPr="00D25E6D">
        <w:rPr>
          <w:color w:val="000000"/>
          <w:szCs w:val="18"/>
        </w:rPr>
        <w:t>tion devient plus facile à réaliser, à travers une plus grande concentr</w:t>
      </w:r>
      <w:r w:rsidRPr="00D25E6D">
        <w:rPr>
          <w:color w:val="000000"/>
          <w:szCs w:val="18"/>
        </w:rPr>
        <w:t>a</w:t>
      </w:r>
      <w:r w:rsidRPr="00D25E6D">
        <w:rPr>
          <w:color w:val="000000"/>
          <w:szCs w:val="18"/>
        </w:rPr>
        <w:t>tion des moyens.</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pStyle w:val="a"/>
      </w:pPr>
      <w:r w:rsidRPr="00D25E6D">
        <w:t>3. L</w:t>
      </w:r>
      <w:r>
        <w:t>a centralisation administrative</w:t>
      </w:r>
      <w:r>
        <w:br/>
      </w:r>
      <w:r w:rsidRPr="00D25E6D">
        <w:t>excessive et ses cons</w:t>
      </w:r>
      <w:r w:rsidRPr="00D25E6D">
        <w:t>é</w:t>
      </w:r>
      <w:r w:rsidRPr="00D25E6D">
        <w:t>quences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Un autre caractère de l'organisation actuelle de l'éducation dans la plupart des pays africains est la grande centralisation administrative qu'elle comporte, autant sur le plan de la gestion que sur celui du contr</w:t>
      </w:r>
      <w:r w:rsidRPr="00D25E6D">
        <w:rPr>
          <w:color w:val="000000"/>
          <w:szCs w:val="18"/>
        </w:rPr>
        <w:t>ô</w:t>
      </w:r>
      <w:r w:rsidRPr="00D25E6D">
        <w:rPr>
          <w:color w:val="000000"/>
          <w:szCs w:val="18"/>
        </w:rPr>
        <w:t>le. Le régime colonial, qui tenait absolument à exercer un contrôle vigilant sur l'enseignement pour des raisons sur lesquelles nous ne reviendrons pas ici, a tout naturellement mis en place un di</w:t>
      </w:r>
      <w:r w:rsidRPr="00D25E6D">
        <w:rPr>
          <w:color w:val="000000"/>
          <w:szCs w:val="18"/>
        </w:rPr>
        <w:t>s</w:t>
      </w:r>
      <w:r w:rsidRPr="00D25E6D">
        <w:rPr>
          <w:color w:val="000000"/>
          <w:szCs w:val="18"/>
        </w:rPr>
        <w:t>positif centr</w:t>
      </w:r>
      <w:r w:rsidRPr="00D25E6D">
        <w:rPr>
          <w:color w:val="000000"/>
          <w:szCs w:val="18"/>
        </w:rPr>
        <w:t>a</w:t>
      </w:r>
      <w:r w:rsidRPr="00D25E6D">
        <w:rPr>
          <w:color w:val="000000"/>
          <w:szCs w:val="18"/>
        </w:rPr>
        <w:t>lisé. Toute l'organisation de l'enseignement repose sur le principe selon lequel seule l'administration coloni</w:t>
      </w:r>
      <w:r w:rsidRPr="00D25E6D">
        <w:rPr>
          <w:color w:val="000000"/>
          <w:szCs w:val="18"/>
        </w:rPr>
        <w:t>a</w:t>
      </w:r>
      <w:r w:rsidRPr="00D25E6D">
        <w:rPr>
          <w:color w:val="000000"/>
          <w:szCs w:val="18"/>
        </w:rPr>
        <w:t>le était concernée par la création, la gestion, et le contrôle des établissements scolaires. Les collectivités villageoises, urbaines, régionales, d'une manière g</w:t>
      </w:r>
      <w:r w:rsidRPr="00D25E6D">
        <w:rPr>
          <w:color w:val="000000"/>
          <w:szCs w:val="18"/>
        </w:rPr>
        <w:t>é</w:t>
      </w:r>
      <w:r w:rsidRPr="00D25E6D">
        <w:rPr>
          <w:color w:val="000000"/>
          <w:szCs w:val="18"/>
        </w:rPr>
        <w:t>nérale les populations n'avaient que des directives à ex</w:t>
      </w:r>
      <w:r w:rsidRPr="00D25E6D">
        <w:rPr>
          <w:color w:val="000000"/>
          <w:szCs w:val="18"/>
        </w:rPr>
        <w:t>é</w:t>
      </w:r>
      <w:r w:rsidRPr="00D25E6D">
        <w:rPr>
          <w:color w:val="000000"/>
          <w:szCs w:val="18"/>
        </w:rPr>
        <w:t>cuter.</w:t>
      </w:r>
    </w:p>
    <w:p w:rsidR="00770C05" w:rsidRPr="00D25E6D" w:rsidRDefault="00770C05" w:rsidP="00770C05">
      <w:pPr>
        <w:spacing w:before="120" w:after="120"/>
        <w:jc w:val="both"/>
      </w:pPr>
      <w:r w:rsidRPr="00D25E6D">
        <w:rPr>
          <w:color w:val="000000"/>
          <w:szCs w:val="18"/>
        </w:rPr>
        <w:t>La situation est assez peu différente aujourd'hui ; mais si des chefs de région, des commandants de ce</w:t>
      </w:r>
      <w:r w:rsidRPr="00D25E6D">
        <w:rPr>
          <w:color w:val="000000"/>
          <w:szCs w:val="18"/>
        </w:rPr>
        <w:t>r</w:t>
      </w:r>
      <w:r w:rsidRPr="00D25E6D">
        <w:rPr>
          <w:color w:val="000000"/>
          <w:szCs w:val="18"/>
        </w:rPr>
        <w:t>cle, de subdivision, des chefs de postes africains ont remplacé les anciens administrateurs français des colonies, des inspecteurs africains les anciens inspe</w:t>
      </w:r>
      <w:r w:rsidRPr="00D25E6D">
        <w:rPr>
          <w:color w:val="000000"/>
          <w:szCs w:val="18"/>
        </w:rPr>
        <w:t>c</w:t>
      </w:r>
      <w:r w:rsidRPr="00D25E6D">
        <w:rPr>
          <w:color w:val="000000"/>
          <w:szCs w:val="18"/>
        </w:rPr>
        <w:t>teurs primaires français, si les populations peuvent construire des écoles et des habit</w:t>
      </w:r>
      <w:r w:rsidRPr="00D25E6D">
        <w:rPr>
          <w:color w:val="000000"/>
          <w:szCs w:val="18"/>
        </w:rPr>
        <w:t>a</w:t>
      </w:r>
      <w:r w:rsidRPr="00D25E6D">
        <w:rPr>
          <w:color w:val="000000"/>
          <w:szCs w:val="18"/>
        </w:rPr>
        <w:t>tions pour le maître d'école, elles ne participent pas à la gestion des écoles et doivent attendre que du chef-lieu on leur envoie le moniteur ou l'instituteur, les fournitures, etc. Rien n'empêche pourtant une d</w:t>
      </w:r>
      <w:r w:rsidRPr="00D25E6D">
        <w:rPr>
          <w:color w:val="000000"/>
          <w:szCs w:val="18"/>
        </w:rPr>
        <w:t>é</w:t>
      </w:r>
      <w:r w:rsidRPr="00D25E6D">
        <w:rPr>
          <w:color w:val="000000"/>
          <w:szCs w:val="18"/>
        </w:rPr>
        <w:t>centralisation large de la gestion des écoles « primaires », permettant aux h</w:t>
      </w:r>
      <w:r w:rsidRPr="00D25E6D">
        <w:rPr>
          <w:color w:val="000000"/>
          <w:szCs w:val="18"/>
        </w:rPr>
        <w:t>a</w:t>
      </w:r>
      <w:r w:rsidRPr="00D25E6D">
        <w:rPr>
          <w:color w:val="000000"/>
          <w:szCs w:val="18"/>
        </w:rPr>
        <w:t>bitants des villages, des cantons, des agglomérations urbaines de gérer le budget de leurs écoles (comme d'ailleurs d'autres instit</w:t>
      </w:r>
      <w:r w:rsidRPr="00D25E6D">
        <w:rPr>
          <w:color w:val="000000"/>
          <w:szCs w:val="18"/>
        </w:rPr>
        <w:t>u</w:t>
      </w:r>
      <w:r w:rsidRPr="00D25E6D">
        <w:rPr>
          <w:color w:val="000000"/>
          <w:szCs w:val="18"/>
        </w:rPr>
        <w:t>tions). Ce qui n'exclue null</w:t>
      </w:r>
      <w:r w:rsidRPr="00D25E6D">
        <w:rPr>
          <w:color w:val="000000"/>
          <w:szCs w:val="18"/>
        </w:rPr>
        <w:t>e</w:t>
      </w:r>
      <w:r w:rsidRPr="00D25E6D">
        <w:rPr>
          <w:color w:val="000000"/>
          <w:szCs w:val="18"/>
        </w:rPr>
        <w:t>ment, mais faciliterait même le contrôle et la coordination dans ce domaine particulier comme dans d'autres. L'i</w:t>
      </w:r>
      <w:r w:rsidRPr="00D25E6D">
        <w:rPr>
          <w:color w:val="000000"/>
          <w:szCs w:val="18"/>
        </w:rPr>
        <w:t>n</w:t>
      </w:r>
      <w:r w:rsidRPr="00D25E6D">
        <w:rPr>
          <w:color w:val="000000"/>
          <w:szCs w:val="18"/>
        </w:rPr>
        <w:t>térêt que portent les populations africaines au développement de l'enseignement (elles le prouvent abondamment par la construction bénévole d'écoles et les queues et lamentations lors des rentrées sc</w:t>
      </w:r>
      <w:r w:rsidRPr="00D25E6D">
        <w:rPr>
          <w:color w:val="000000"/>
          <w:szCs w:val="18"/>
        </w:rPr>
        <w:t>o</w:t>
      </w:r>
      <w:r w:rsidRPr="00D25E6D">
        <w:rPr>
          <w:color w:val="000000"/>
          <w:szCs w:val="18"/>
        </w:rPr>
        <w:t>laires), permet d'affirmer qu'on peut beaucoup attendre de telles mes</w:t>
      </w:r>
      <w:r w:rsidRPr="00D25E6D">
        <w:rPr>
          <w:color w:val="000000"/>
          <w:szCs w:val="18"/>
        </w:rPr>
        <w:t>u</w:t>
      </w:r>
      <w:r w:rsidRPr="00D25E6D">
        <w:rPr>
          <w:color w:val="000000"/>
          <w:szCs w:val="18"/>
        </w:rPr>
        <w:t>res. Quand l'école, l'éducation populaire deviendront l'affaire de tous et à tous les points de vue - création, gestion et administration -, alors seulement l'initiative des populations pourra être libérée sur le plan culturel comme sur le plan économique et polit</w:t>
      </w:r>
      <w:r w:rsidRPr="00D25E6D">
        <w:rPr>
          <w:color w:val="000000"/>
          <w:szCs w:val="18"/>
        </w:rPr>
        <w:t>i</w:t>
      </w:r>
      <w:r w:rsidRPr="00D25E6D">
        <w:rPr>
          <w:color w:val="000000"/>
          <w:szCs w:val="18"/>
        </w:rPr>
        <w:t>que. Et ce qui est vrai pour le scolarisation des enfants est encore plus vrai pour l'alphabét</w:t>
      </w:r>
      <w:r w:rsidRPr="00D25E6D">
        <w:rPr>
          <w:color w:val="000000"/>
          <w:szCs w:val="18"/>
        </w:rPr>
        <w:t>i</w:t>
      </w:r>
      <w:r w:rsidRPr="00D25E6D">
        <w:rPr>
          <w:color w:val="000000"/>
          <w:szCs w:val="18"/>
        </w:rPr>
        <w:t>sation des</w:t>
      </w:r>
      <w:r>
        <w:rPr>
          <w:color w:val="000000"/>
          <w:szCs w:val="18"/>
        </w:rPr>
        <w:t xml:space="preserve"> [214] </w:t>
      </w:r>
      <w:r w:rsidRPr="00D25E6D">
        <w:rPr>
          <w:color w:val="000000"/>
          <w:szCs w:val="18"/>
        </w:rPr>
        <w:t>adultes et l'éducation populaire : tant que ces derni</w:t>
      </w:r>
      <w:r w:rsidRPr="00D25E6D">
        <w:rPr>
          <w:color w:val="000000"/>
          <w:szCs w:val="18"/>
        </w:rPr>
        <w:t>è</w:t>
      </w:r>
      <w:r w:rsidRPr="00D25E6D">
        <w:rPr>
          <w:color w:val="000000"/>
          <w:szCs w:val="18"/>
        </w:rPr>
        <w:t>res seront considérées comme relevant de services cantonnés dans des bureaux au chef-lieu de région ou dans la capitale (même si parfois des app</w:t>
      </w:r>
      <w:r w:rsidRPr="00D25E6D">
        <w:rPr>
          <w:color w:val="000000"/>
          <w:szCs w:val="18"/>
        </w:rPr>
        <w:t>a</w:t>
      </w:r>
      <w:r w:rsidRPr="00D25E6D">
        <w:rPr>
          <w:color w:val="000000"/>
          <w:szCs w:val="18"/>
        </w:rPr>
        <w:t>reils ou tout autre matériel s'y entassent, livrés à la poussière), a</w:t>
      </w:r>
      <w:r w:rsidRPr="00D25E6D">
        <w:rPr>
          <w:color w:val="000000"/>
          <w:szCs w:val="18"/>
        </w:rPr>
        <w:t>u</w:t>
      </w:r>
      <w:r w:rsidRPr="00D25E6D">
        <w:rPr>
          <w:color w:val="000000"/>
          <w:szCs w:val="18"/>
        </w:rPr>
        <w:t>cun pas sérieux ne pourra être fait.</w:t>
      </w:r>
    </w:p>
    <w:p w:rsidR="00770C05" w:rsidRPr="00D25E6D" w:rsidRDefault="00770C05" w:rsidP="00770C05">
      <w:pPr>
        <w:spacing w:before="120" w:after="120"/>
        <w:jc w:val="both"/>
      </w:pPr>
      <w:r w:rsidRPr="00D25E6D">
        <w:rPr>
          <w:color w:val="000000"/>
          <w:szCs w:val="18"/>
        </w:rPr>
        <w:t>Ce ne sont pas en effet les tournées épisodiques pour « compte rendu » ou en vue d'obtenir de « be</w:t>
      </w:r>
      <w:r w:rsidRPr="00D25E6D">
        <w:rPr>
          <w:color w:val="000000"/>
          <w:szCs w:val="18"/>
        </w:rPr>
        <w:t>l</w:t>
      </w:r>
      <w:r w:rsidRPr="00D25E6D">
        <w:rPr>
          <w:color w:val="000000"/>
          <w:szCs w:val="18"/>
        </w:rPr>
        <w:t>les photos » pour les expositions et les publications gouvernementales qui changeront fondamental</w:t>
      </w:r>
      <w:r w:rsidRPr="00D25E6D">
        <w:rPr>
          <w:color w:val="000000"/>
          <w:szCs w:val="18"/>
        </w:rPr>
        <w:t>e</w:t>
      </w:r>
      <w:r w:rsidRPr="00D25E6D">
        <w:rPr>
          <w:color w:val="000000"/>
          <w:szCs w:val="18"/>
        </w:rPr>
        <w:t>ment quelque chose à la situation actuelle.</w:t>
      </w:r>
    </w:p>
    <w:p w:rsidR="00770C05" w:rsidRPr="00D25E6D" w:rsidRDefault="00770C05" w:rsidP="00770C05">
      <w:pPr>
        <w:spacing w:before="120" w:after="120"/>
        <w:jc w:val="both"/>
      </w:pPr>
      <w:r w:rsidRPr="00D25E6D">
        <w:rPr>
          <w:color w:val="000000"/>
          <w:szCs w:val="18"/>
        </w:rPr>
        <w:t>De tout ce qui précède, il ressort clairement que l'organisation g</w:t>
      </w:r>
      <w:r w:rsidRPr="00D25E6D">
        <w:rPr>
          <w:color w:val="000000"/>
          <w:szCs w:val="18"/>
        </w:rPr>
        <w:t>é</w:t>
      </w:r>
      <w:r w:rsidRPr="00D25E6D">
        <w:rPr>
          <w:color w:val="000000"/>
          <w:szCs w:val="18"/>
        </w:rPr>
        <w:t>nérale du système de l'éducation, héritée du régime colonial, actue</w:t>
      </w:r>
      <w:r w:rsidRPr="00D25E6D">
        <w:rPr>
          <w:color w:val="000000"/>
          <w:szCs w:val="18"/>
        </w:rPr>
        <w:t>l</w:t>
      </w:r>
      <w:r w:rsidRPr="00D25E6D">
        <w:rPr>
          <w:color w:val="000000"/>
          <w:szCs w:val="18"/>
        </w:rPr>
        <w:t>lement en place dans la plupart des États africains, présente des d</w:t>
      </w:r>
      <w:r w:rsidRPr="00D25E6D">
        <w:rPr>
          <w:color w:val="000000"/>
          <w:szCs w:val="18"/>
        </w:rPr>
        <w:t>é</w:t>
      </w:r>
      <w:r w:rsidRPr="00D25E6D">
        <w:rPr>
          <w:color w:val="000000"/>
          <w:szCs w:val="18"/>
        </w:rPr>
        <w:t>fauts graves qui entravent sérieusement le développement d'une éd</w:t>
      </w:r>
      <w:r w:rsidRPr="00D25E6D">
        <w:rPr>
          <w:color w:val="000000"/>
          <w:szCs w:val="18"/>
        </w:rPr>
        <w:t>u</w:t>
      </w:r>
      <w:r w:rsidRPr="00D25E6D">
        <w:rPr>
          <w:color w:val="000000"/>
          <w:szCs w:val="18"/>
        </w:rPr>
        <w:t>cation répondant aux exigences politiques, éc</w:t>
      </w:r>
      <w:r w:rsidRPr="00D25E6D">
        <w:rPr>
          <w:color w:val="000000"/>
          <w:szCs w:val="18"/>
        </w:rPr>
        <w:t>o</w:t>
      </w:r>
      <w:r w:rsidRPr="00D25E6D">
        <w:rPr>
          <w:color w:val="000000"/>
          <w:szCs w:val="18"/>
        </w:rPr>
        <w:t>nomiques, sociales et culturelles de l'Afrique contemporaine. L'examen du contenu des pr</w:t>
      </w:r>
      <w:r w:rsidRPr="00D25E6D">
        <w:rPr>
          <w:color w:val="000000"/>
          <w:szCs w:val="18"/>
        </w:rPr>
        <w:t>o</w:t>
      </w:r>
      <w:r w:rsidRPr="00D25E6D">
        <w:rPr>
          <w:color w:val="000000"/>
          <w:szCs w:val="18"/>
        </w:rPr>
        <w:t>grammes et de leur orientation nous permettra de saisir encore mieux le véritable drame qui est celui de la jeunesse scolaire africaine actue</w:t>
      </w:r>
      <w:r w:rsidRPr="00D25E6D">
        <w:rPr>
          <w:color w:val="000000"/>
          <w:szCs w:val="18"/>
        </w:rPr>
        <w:t>l</w:t>
      </w:r>
      <w:r w:rsidRPr="00D25E6D">
        <w:rPr>
          <w:color w:val="000000"/>
          <w:szCs w:val="18"/>
        </w:rPr>
        <w:t>le, préfigurant si l'on n'y remédie à temps, un drame encore plus lourd de conséquences pour l'avenir des peuples africains.</w:t>
      </w:r>
    </w:p>
    <w:p w:rsidR="00770C05" w:rsidRPr="00D25E6D" w:rsidRDefault="00770C05" w:rsidP="00770C05">
      <w:pPr>
        <w:spacing w:before="120" w:after="120"/>
        <w:jc w:val="both"/>
      </w:pPr>
      <w:r w:rsidRPr="00D25E6D">
        <w:rPr>
          <w:color w:val="000000"/>
          <w:szCs w:val="18"/>
        </w:rPr>
        <w:t>En ce qui concerne le système français lui-même, d'autres voix, plus autorisées que la nôtre, l'ont critiqué à maintes reprises ; à la lib</w:t>
      </w:r>
      <w:r w:rsidRPr="00D25E6D">
        <w:rPr>
          <w:color w:val="000000"/>
          <w:szCs w:val="18"/>
        </w:rPr>
        <w:t>é</w:t>
      </w:r>
      <w:r w:rsidRPr="00D25E6D">
        <w:rPr>
          <w:color w:val="000000"/>
          <w:szCs w:val="18"/>
        </w:rPr>
        <w:t>ration, la Commission Langevin-Wallon écrivait :</w:t>
      </w:r>
    </w:p>
    <w:p w:rsidR="00770C05" w:rsidRDefault="00770C05" w:rsidP="00770C05">
      <w:pPr>
        <w:pStyle w:val="Grillecouleur-Accent1"/>
      </w:pPr>
    </w:p>
    <w:p w:rsidR="00770C05" w:rsidRPr="00D25E6D" w:rsidRDefault="00770C05" w:rsidP="00770C05">
      <w:pPr>
        <w:pStyle w:val="Grillecouleur-Accent1"/>
      </w:pPr>
      <w:r w:rsidRPr="00D25E6D">
        <w:t>Cependant, dès avant guerre, il était devenu évident que notre ense</w:t>
      </w:r>
      <w:r w:rsidRPr="00D25E6D">
        <w:t>i</w:t>
      </w:r>
      <w:r w:rsidRPr="00D25E6D">
        <w:t>gnement devait être réorganisé... Aujourd'hui, une réforme compl</w:t>
      </w:r>
      <w:r w:rsidRPr="00D25E6D">
        <w:t>è</w:t>
      </w:r>
      <w:r w:rsidRPr="00D25E6D">
        <w:t>te est nécessaire et urgente : l'organisation actuelle de notre enseignement susc</w:t>
      </w:r>
      <w:r w:rsidRPr="00D25E6D">
        <w:t>i</w:t>
      </w:r>
      <w:r w:rsidRPr="00D25E6D">
        <w:t>te en effet des critiques justifiées et ne lui permet pas d'assumer plein</w:t>
      </w:r>
      <w:r w:rsidRPr="00D25E6D">
        <w:t>e</w:t>
      </w:r>
      <w:r w:rsidRPr="00D25E6D">
        <w:t>ment le rôle qui devait être le sien dans une démocratie moderne. Tout d'abord, cette organisation ne répond pas à un plan d'ensemble clair</w:t>
      </w:r>
      <w:r w:rsidRPr="00D25E6D">
        <w:t>e</w:t>
      </w:r>
      <w:r w:rsidRPr="00D25E6D">
        <w:t>ment conçu et exactement mis en œuvre. Elle résulte d'un passé historique au cours duquel des institution diverses furent crées sans être coordonnées. À des législations anciennes, d'autres f</w:t>
      </w:r>
      <w:r w:rsidRPr="00D25E6D">
        <w:t>u</w:t>
      </w:r>
      <w:r w:rsidRPr="00D25E6D">
        <w:t>rent ajoutées et non substituées. De sorte que certains organismes se concurrencent inutilement ou font double emploi, cependant qu'il existe des lacunes et que l'enseignement ne répond pas à tous les b</w:t>
      </w:r>
      <w:r w:rsidRPr="00D25E6D">
        <w:t>e</w:t>
      </w:r>
      <w:r w:rsidRPr="00D25E6D">
        <w:t>soins actuels. Le moment semble venu de procéder à une réorganisation génér</w:t>
      </w:r>
      <w:r w:rsidRPr="00D25E6D">
        <w:t>a</w:t>
      </w:r>
      <w:r w:rsidRPr="00D25E6D">
        <w:t>le pour remplacer cette</w:t>
      </w:r>
      <w:r>
        <w:t xml:space="preserve"> [215] </w:t>
      </w:r>
      <w:r w:rsidRPr="00D25E6D">
        <w:t>construction disparate par un ensemble clairement ordonné et susce</w:t>
      </w:r>
      <w:r w:rsidRPr="00D25E6D">
        <w:t>p</w:t>
      </w:r>
      <w:r w:rsidRPr="00D25E6D">
        <w:t>tible de satisfaire tous les besoins.</w:t>
      </w:r>
    </w:p>
    <w:p w:rsidR="00770C05" w:rsidRDefault="00770C05" w:rsidP="00770C05">
      <w:pPr>
        <w:pStyle w:val="Grillecouleur-Accent1"/>
      </w:pPr>
      <w:r w:rsidRPr="00D25E6D">
        <w:t>Cette inadaptation de l'enseignement à l'état pr</w:t>
      </w:r>
      <w:r w:rsidRPr="00D25E6D">
        <w:t>é</w:t>
      </w:r>
      <w:r w:rsidRPr="00D25E6D">
        <w:t>sent de la société a pour signe visible l'absence ou l'i</w:t>
      </w:r>
      <w:r w:rsidRPr="00D25E6D">
        <w:t>n</w:t>
      </w:r>
      <w:r w:rsidRPr="00D25E6D">
        <w:t>suffisance des contacts entre l'école à tous les degrés et la vie. Les études primaires, secondaires et sup</w:t>
      </w:r>
      <w:r w:rsidRPr="00D25E6D">
        <w:t>é</w:t>
      </w:r>
      <w:r w:rsidRPr="00D25E6D">
        <w:t>rieures sont trop souvent en marge du réel. L'école semble un milieu clos, impe</w:t>
      </w:r>
      <w:r w:rsidRPr="00D25E6D">
        <w:t>r</w:t>
      </w:r>
      <w:r w:rsidRPr="00D25E6D">
        <w:t>méable aux expériences du monde. Le divorce entre l'e</w:t>
      </w:r>
      <w:r w:rsidRPr="00D25E6D">
        <w:t>n</w:t>
      </w:r>
      <w:r w:rsidRPr="00D25E6D">
        <w:t>seignement et la vie s'accentue par la permanence de nos institutions scolaires au sein d'une société en voie d'évolution accélérée. Le divo</w:t>
      </w:r>
      <w:r w:rsidRPr="00D25E6D">
        <w:t>r</w:t>
      </w:r>
      <w:r w:rsidRPr="00D25E6D">
        <w:t>ce dépouille l'enseignement de son cara</w:t>
      </w:r>
      <w:r w:rsidRPr="00D25E6D">
        <w:t>c</w:t>
      </w:r>
      <w:r w:rsidRPr="00D25E6D">
        <w:t>tère éducatif. Une réforme est urgente qui remédiera à cette carence de l'enseignement dans l'éduc</w:t>
      </w:r>
      <w:r w:rsidRPr="00D25E6D">
        <w:t>a</w:t>
      </w:r>
      <w:r w:rsidRPr="00D25E6D">
        <w:t>tion du producteur et du citoyen et lui permettra de donner à tous une formation civique, sociale, humaine.</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Caractérisant en particulier l'orientation de l'ense</w:t>
      </w:r>
      <w:r w:rsidRPr="00D25E6D">
        <w:rPr>
          <w:color w:val="000000"/>
          <w:szCs w:val="18"/>
        </w:rPr>
        <w:t>i</w:t>
      </w:r>
      <w:r w:rsidRPr="00D25E6D">
        <w:rPr>
          <w:color w:val="000000"/>
          <w:szCs w:val="18"/>
        </w:rPr>
        <w:t>gnement français, le rapport poursuit :</w:t>
      </w:r>
    </w:p>
    <w:p w:rsidR="00770C05" w:rsidRDefault="00770C05" w:rsidP="00770C05">
      <w:pPr>
        <w:pStyle w:val="Grillecouleur-Accent1"/>
      </w:pPr>
    </w:p>
    <w:p w:rsidR="00770C05" w:rsidRDefault="00770C05" w:rsidP="00770C05">
      <w:pPr>
        <w:pStyle w:val="Grillecouleur-Accent1"/>
      </w:pPr>
      <w:r w:rsidRPr="00D25E6D">
        <w:t>L'organisation actuelle de notre enseignement entretient dans notre s</w:t>
      </w:r>
      <w:r w:rsidRPr="00D25E6D">
        <w:t>o</w:t>
      </w:r>
      <w:r w:rsidRPr="00D25E6D">
        <w:t>ciété le préjugé antique d'une hiérarchie entre les tâches et les tr</w:t>
      </w:r>
      <w:r w:rsidRPr="00D25E6D">
        <w:t>a</w:t>
      </w:r>
      <w:r w:rsidRPr="00D25E6D">
        <w:t>vailleurs. Le travail manuel, l'intelligence pratique sont encore trop souvent consid</w:t>
      </w:r>
      <w:r w:rsidRPr="00D25E6D">
        <w:t>é</w:t>
      </w:r>
      <w:r w:rsidRPr="00D25E6D">
        <w:t>rés comme de médiocre valeur. L'équité exige la r</w:t>
      </w:r>
      <w:r w:rsidRPr="00D25E6D">
        <w:t>e</w:t>
      </w:r>
      <w:r w:rsidRPr="00D25E6D">
        <w:t>connaissance de l'égale dignité de toutes les taches sociales, de la ha</w:t>
      </w:r>
      <w:r w:rsidRPr="00D25E6D">
        <w:t>u</w:t>
      </w:r>
      <w:r w:rsidRPr="00D25E6D">
        <w:t>te valeur matérielle et morale des activités manuelles de l'intelligence pratique, de la valeur technique. Ce reclassement des valeurs réelles est indispensable dans une société d</w:t>
      </w:r>
      <w:r w:rsidRPr="00D25E6D">
        <w:t>é</w:t>
      </w:r>
      <w:r w:rsidRPr="00D25E6D">
        <w:t>mocratique moderne dont le pr</w:t>
      </w:r>
      <w:r w:rsidRPr="00D25E6D">
        <w:t>o</w:t>
      </w:r>
      <w:r w:rsidRPr="00D25E6D">
        <w:t>grès et la vie même sont subordonnés à l'exacte utilisation des comp</w:t>
      </w:r>
      <w:r w:rsidRPr="00D25E6D">
        <w:t>é</w:t>
      </w:r>
      <w:r w:rsidRPr="00D25E6D">
        <w:t>tences.</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S'agissant du caractère socialement injuste du système d'enseign</w:t>
      </w:r>
      <w:r w:rsidRPr="00D25E6D">
        <w:rPr>
          <w:color w:val="000000"/>
          <w:szCs w:val="18"/>
        </w:rPr>
        <w:t>e</w:t>
      </w:r>
      <w:r w:rsidRPr="00D25E6D">
        <w:rPr>
          <w:color w:val="000000"/>
          <w:szCs w:val="18"/>
        </w:rPr>
        <w:t>ment, la Commission Langevin-Wallon affirmait :</w:t>
      </w:r>
    </w:p>
    <w:p w:rsidR="00770C05" w:rsidRDefault="00770C05" w:rsidP="00770C05">
      <w:pPr>
        <w:pStyle w:val="Grillecouleur-Accent1"/>
      </w:pPr>
    </w:p>
    <w:p w:rsidR="00770C05" w:rsidRDefault="00770C05" w:rsidP="00770C05">
      <w:pPr>
        <w:pStyle w:val="Grillecouleur-Accent1"/>
      </w:pPr>
      <w:r w:rsidRPr="00D25E6D">
        <w:t>Dans l'organisation actuelle, les divers ordres d'enseignement ne r</w:t>
      </w:r>
      <w:r w:rsidRPr="00D25E6D">
        <w:t>é</w:t>
      </w:r>
      <w:r w:rsidRPr="00D25E6D">
        <w:t>pondent pas toujours à leur but qui devrait être le développement max</w:t>
      </w:r>
      <w:r w:rsidRPr="00D25E6D">
        <w:t>i</w:t>
      </w:r>
      <w:r w:rsidRPr="00D25E6D">
        <w:t>mum de tous ceux qui sont aptes à en profiter mais de ceux-là seuls. Le r</w:t>
      </w:r>
      <w:r w:rsidRPr="00D25E6D">
        <w:t>e</w:t>
      </w:r>
      <w:r w:rsidRPr="00D25E6D">
        <w:t>crutement en est aujourd'hui trop souvent déterminé par la classe sociale et les ressources financières des familles. Le passage d'un ordre d'enseign</w:t>
      </w:r>
      <w:r w:rsidRPr="00D25E6D">
        <w:t>e</w:t>
      </w:r>
      <w:r w:rsidRPr="00D25E6D">
        <w:t>ment à l'autre (primaire, secondaire, technique) présente de grandes diff</w:t>
      </w:r>
      <w:r w:rsidRPr="00D25E6D">
        <w:t>i</w:t>
      </w:r>
      <w:r w:rsidRPr="00D25E6D">
        <w:t>cultés. Aussi la proportion des enfants de</w:t>
      </w:r>
      <w:r>
        <w:t xml:space="preserve"> [216] </w:t>
      </w:r>
      <w:r w:rsidRPr="00D25E6D">
        <w:t>familles ouvrières qui a</w:t>
      </w:r>
      <w:r w:rsidRPr="00D25E6D">
        <w:t>c</w:t>
      </w:r>
      <w:r w:rsidRPr="00D25E6D">
        <w:t>cèdent à l'enseignement supérieur et aux grandes écoles est infime. La l</w:t>
      </w:r>
      <w:r w:rsidRPr="00D25E6D">
        <w:t>o</w:t>
      </w:r>
      <w:r w:rsidRPr="00D25E6D">
        <w:t>gique et l'équité exigent que les divers échelons de l'enseignement répo</w:t>
      </w:r>
      <w:r w:rsidRPr="00D25E6D">
        <w:t>n</w:t>
      </w:r>
      <w:r w:rsidRPr="00D25E6D">
        <w:t>dent à des niveaux de développ</w:t>
      </w:r>
      <w:r w:rsidRPr="00D25E6D">
        <w:t>e</w:t>
      </w:r>
      <w:r w:rsidRPr="00D25E6D">
        <w:t>ment, puis à des spécialisations d'aptitude et non à des catégories s</w:t>
      </w:r>
      <w:r w:rsidRPr="00D25E6D">
        <w:t>o</w:t>
      </w:r>
      <w:r w:rsidRPr="00D25E6D">
        <w:t xml:space="preserve">ciales. (Le </w:t>
      </w:r>
      <w:r w:rsidRPr="00D25E6D">
        <w:rPr>
          <w:i/>
          <w:iCs/>
        </w:rPr>
        <w:t xml:space="preserve">Plan Langevin-Wallon, </w:t>
      </w:r>
      <w:r w:rsidRPr="00D25E6D">
        <w:t>édité par l'École et la Nation, Paris, 1963)</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Ces remarques, si elles visent le système français d'enseignement et sont formulées par rapport au contexte de la société française contemporaine, n'en sont pas moins d'une étonnante actualité pour les pays de l'Afrique Noire.</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41" w:name="Education_Afrique_pt_4_ch_10_C"/>
      <w:r w:rsidRPr="00D25E6D">
        <w:t>C. Les programmes et l'orientation générale</w:t>
      </w:r>
      <w:r>
        <w:br/>
      </w:r>
      <w:r w:rsidRPr="00D25E6D">
        <w:t>du syst</w:t>
      </w:r>
      <w:r w:rsidRPr="00D25E6D">
        <w:t>è</w:t>
      </w:r>
      <w:r w:rsidRPr="00D25E6D">
        <w:t>me actuel</w:t>
      </w:r>
      <w:r>
        <w:t xml:space="preserve"> </w:t>
      </w:r>
      <w:r w:rsidRPr="00D25E6D">
        <w:t>d'éducation</w:t>
      </w:r>
    </w:p>
    <w:bookmarkEnd w:id="41"/>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Les programmes de l'enseignement en Afrique Noire sont encore ceux qui avaient cours sous le r</w:t>
      </w:r>
      <w:r w:rsidRPr="00D25E6D">
        <w:rPr>
          <w:color w:val="000000"/>
          <w:szCs w:val="18"/>
        </w:rPr>
        <w:t>é</w:t>
      </w:r>
      <w:r w:rsidRPr="00D25E6D">
        <w:rPr>
          <w:color w:val="000000"/>
          <w:szCs w:val="18"/>
        </w:rPr>
        <w:t>gime colonial. En particulier dans les anciennes col</w:t>
      </w:r>
      <w:r w:rsidRPr="00D25E6D">
        <w:rPr>
          <w:color w:val="000000"/>
          <w:szCs w:val="18"/>
        </w:rPr>
        <w:t>o</w:t>
      </w:r>
      <w:r w:rsidRPr="00D25E6D">
        <w:rPr>
          <w:color w:val="000000"/>
          <w:szCs w:val="18"/>
        </w:rPr>
        <w:t>nies françaises, ce sont les programmes français.</w:t>
      </w:r>
    </w:p>
    <w:p w:rsidR="00770C05" w:rsidRPr="00D25E6D" w:rsidRDefault="00770C05" w:rsidP="00770C05">
      <w:pPr>
        <w:spacing w:before="120" w:after="120"/>
        <w:jc w:val="both"/>
      </w:pPr>
      <w:r w:rsidRPr="00D25E6D">
        <w:rPr>
          <w:color w:val="000000"/>
          <w:szCs w:val="18"/>
        </w:rPr>
        <w:t>Avant d'examiner leur contenu et leur orientation du seul point de vue qui nous intéresse fondament</w:t>
      </w:r>
      <w:r w:rsidRPr="00D25E6D">
        <w:rPr>
          <w:color w:val="000000"/>
          <w:szCs w:val="18"/>
        </w:rPr>
        <w:t>a</w:t>
      </w:r>
      <w:r w:rsidRPr="00D25E6D">
        <w:rPr>
          <w:color w:val="000000"/>
          <w:szCs w:val="18"/>
        </w:rPr>
        <w:t>lement ici - à savoir dans quelle mesure ils répondent aux exigences d'une éducation africaine, il convient de signaler quelques faits dignes du plus grand intérêt : d</w:t>
      </w:r>
      <w:r w:rsidRPr="00D25E6D">
        <w:rPr>
          <w:color w:val="000000"/>
          <w:szCs w:val="18"/>
        </w:rPr>
        <w:t>e</w:t>
      </w:r>
      <w:r w:rsidRPr="00D25E6D">
        <w:rPr>
          <w:color w:val="000000"/>
          <w:szCs w:val="18"/>
        </w:rPr>
        <w:t>puis la fin de la deuxième guerre mondiale l'ense</w:t>
      </w:r>
      <w:r w:rsidRPr="00D25E6D">
        <w:rPr>
          <w:color w:val="000000"/>
          <w:szCs w:val="18"/>
        </w:rPr>
        <w:t>m</w:t>
      </w:r>
      <w:r w:rsidRPr="00D25E6D">
        <w:rPr>
          <w:color w:val="000000"/>
          <w:szCs w:val="18"/>
        </w:rPr>
        <w:t>ble des enseignants et universitaires français (souvent par la voix des plus éminents d'entre eux) n'ont cessé de réclamer une réforme profonde de l'ensemble du système d'éducation en France, (enseignement prima</w:t>
      </w:r>
      <w:r w:rsidRPr="00D25E6D">
        <w:rPr>
          <w:color w:val="000000"/>
          <w:szCs w:val="18"/>
        </w:rPr>
        <w:t>i</w:t>
      </w:r>
      <w:r w:rsidRPr="00D25E6D">
        <w:rPr>
          <w:color w:val="000000"/>
          <w:szCs w:val="18"/>
        </w:rPr>
        <w:t>re, secondaire, technique, professionnel, technique supérieur et supérieur), des pr</w:t>
      </w:r>
      <w:r w:rsidRPr="00D25E6D">
        <w:rPr>
          <w:color w:val="000000"/>
          <w:szCs w:val="18"/>
        </w:rPr>
        <w:t>o</w:t>
      </w:r>
      <w:r w:rsidRPr="00D25E6D">
        <w:rPr>
          <w:color w:val="000000"/>
          <w:szCs w:val="18"/>
        </w:rPr>
        <w:t>grammes et du système d'examens ; en particulier l'accent a consta</w:t>
      </w:r>
      <w:r w:rsidRPr="00D25E6D">
        <w:rPr>
          <w:color w:val="000000"/>
          <w:szCs w:val="18"/>
        </w:rPr>
        <w:t>m</w:t>
      </w:r>
      <w:r w:rsidRPr="00D25E6D">
        <w:rPr>
          <w:color w:val="000000"/>
          <w:szCs w:val="18"/>
        </w:rPr>
        <w:t>ment été mis sur son caractère antidémocratique (Langevin-Wallon), sur ses programmes dépassés dans le conte</w:t>
      </w:r>
      <w:r w:rsidRPr="00D25E6D">
        <w:rPr>
          <w:color w:val="000000"/>
          <w:szCs w:val="18"/>
        </w:rPr>
        <w:t>x</w:t>
      </w:r>
      <w:r w:rsidRPr="00D25E6D">
        <w:rPr>
          <w:color w:val="000000"/>
          <w:szCs w:val="18"/>
        </w:rPr>
        <w:t>te contemporain (place de choix réservée à la form</w:t>
      </w:r>
      <w:r w:rsidRPr="00D25E6D">
        <w:rPr>
          <w:color w:val="000000"/>
          <w:szCs w:val="18"/>
        </w:rPr>
        <w:t>a</w:t>
      </w:r>
      <w:r w:rsidRPr="00D25E6D">
        <w:rPr>
          <w:color w:val="000000"/>
          <w:szCs w:val="18"/>
        </w:rPr>
        <w:t>tion littéraire et aux langues mortes - grec, latin -, alors que les matières scientifiques occupent une place non en rapport avec le rôle grandissant qu'elles jouent dans la vie contemp</w:t>
      </w:r>
      <w:r w:rsidRPr="00D25E6D">
        <w:rPr>
          <w:color w:val="000000"/>
          <w:szCs w:val="18"/>
        </w:rPr>
        <w:t>o</w:t>
      </w:r>
      <w:r w:rsidRPr="00D25E6D">
        <w:rPr>
          <w:color w:val="000000"/>
          <w:szCs w:val="18"/>
        </w:rPr>
        <w:t>raine) ; des voix se sont élevées dans tous les milieux français pour jeter des cris d'alarme en face de la défaillance de cet enseignement vis-à-vis des exigences de la société française contemporaine.</w:t>
      </w:r>
    </w:p>
    <w:p w:rsidR="00770C05" w:rsidRPr="00D25E6D" w:rsidRDefault="00770C05" w:rsidP="00770C05">
      <w:pPr>
        <w:spacing w:before="120" w:after="120"/>
        <w:jc w:val="both"/>
      </w:pPr>
      <w:r w:rsidRPr="00D25E6D">
        <w:rPr>
          <w:color w:val="000000"/>
          <w:szCs w:val="18"/>
        </w:rPr>
        <w:t>Si les programmes sont reconnus « dépassés » pour la France, on peut</w:t>
      </w:r>
      <w:r>
        <w:rPr>
          <w:color w:val="000000"/>
          <w:szCs w:val="18"/>
        </w:rPr>
        <w:t xml:space="preserve"> [217] </w:t>
      </w:r>
      <w:r w:rsidRPr="00D25E6D">
        <w:rPr>
          <w:color w:val="000000"/>
          <w:szCs w:val="18"/>
        </w:rPr>
        <w:t>raisonnablement s'attendre à ce qu'ils ne puissent convenir aux pays africains (pour lesquels ils n'ont d'ailleurs pas été conçus à l'or</w:t>
      </w:r>
      <w:r w:rsidRPr="00D25E6D">
        <w:rPr>
          <w:color w:val="000000"/>
          <w:szCs w:val="18"/>
        </w:rPr>
        <w:t>i</w:t>
      </w:r>
      <w:r w:rsidRPr="00D25E6D">
        <w:rPr>
          <w:color w:val="000000"/>
          <w:szCs w:val="18"/>
        </w:rPr>
        <w:t>gine). En fait, il est généralement admis (même dans les milieux gouvern</w:t>
      </w:r>
      <w:r w:rsidRPr="00D25E6D">
        <w:rPr>
          <w:color w:val="000000"/>
          <w:szCs w:val="18"/>
        </w:rPr>
        <w:t>e</w:t>
      </w:r>
      <w:r w:rsidRPr="00D25E6D">
        <w:rPr>
          <w:color w:val="000000"/>
          <w:szCs w:val="18"/>
        </w:rPr>
        <w:t>mentaux les plus « prudents ») que ces programmes « jurent » avec le contexte politique et social africain actuel, partic</w:t>
      </w:r>
      <w:r w:rsidRPr="00D25E6D">
        <w:rPr>
          <w:color w:val="000000"/>
          <w:szCs w:val="18"/>
        </w:rPr>
        <w:t>u</w:t>
      </w:r>
      <w:r w:rsidRPr="00D25E6D">
        <w:rPr>
          <w:color w:val="000000"/>
          <w:szCs w:val="18"/>
        </w:rPr>
        <w:t>lièrement pour certaines matières co</w:t>
      </w:r>
      <w:r w:rsidRPr="00D25E6D">
        <w:rPr>
          <w:color w:val="000000"/>
          <w:szCs w:val="18"/>
        </w:rPr>
        <w:t>m</w:t>
      </w:r>
      <w:r w:rsidRPr="00D25E6D">
        <w:rPr>
          <w:color w:val="000000"/>
          <w:szCs w:val="18"/>
        </w:rPr>
        <w:t>me l'histoire et la géographie où les faits sont trop criants. Néanmoins, on n'envisage çà et là que des « adaptations » de ces parties gênantes. Aussi il convient sinon d'e</w:t>
      </w:r>
      <w:r w:rsidRPr="00D25E6D">
        <w:rPr>
          <w:color w:val="000000"/>
          <w:szCs w:val="18"/>
        </w:rPr>
        <w:t>n</w:t>
      </w:r>
      <w:r w:rsidRPr="00D25E6D">
        <w:rPr>
          <w:color w:val="000000"/>
          <w:szCs w:val="18"/>
        </w:rPr>
        <w:t>trer dans le détail pour les différe</w:t>
      </w:r>
      <w:r w:rsidRPr="00D25E6D">
        <w:rPr>
          <w:color w:val="000000"/>
          <w:szCs w:val="18"/>
        </w:rPr>
        <w:t>n</w:t>
      </w:r>
      <w:r w:rsidRPr="00D25E6D">
        <w:rPr>
          <w:color w:val="000000"/>
          <w:szCs w:val="18"/>
        </w:rPr>
        <w:t>tes matières, du moins d'examiner impérieus</w:t>
      </w:r>
      <w:r w:rsidRPr="00D25E6D">
        <w:rPr>
          <w:color w:val="000000"/>
          <w:szCs w:val="18"/>
        </w:rPr>
        <w:t>e</w:t>
      </w:r>
      <w:r w:rsidRPr="00D25E6D">
        <w:rPr>
          <w:color w:val="000000"/>
          <w:szCs w:val="18"/>
        </w:rPr>
        <w:t>ment l'essentiel du contenu des programmes.</w:t>
      </w:r>
    </w:p>
    <w:p w:rsidR="00770C05" w:rsidRDefault="00770C05" w:rsidP="00770C05">
      <w:pPr>
        <w:spacing w:before="120" w:after="120"/>
        <w:jc w:val="both"/>
        <w:rPr>
          <w:bCs/>
          <w:color w:val="000000"/>
          <w:szCs w:val="18"/>
        </w:rPr>
      </w:pPr>
    </w:p>
    <w:p w:rsidR="00770C05" w:rsidRPr="00D25E6D" w:rsidRDefault="00770C05" w:rsidP="00770C05">
      <w:pPr>
        <w:pStyle w:val="a"/>
      </w:pPr>
      <w:r>
        <w:t>1</w:t>
      </w:r>
      <w:r w:rsidRPr="00D25E6D">
        <w:t>. Enseignement primaire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Pr>
          <w:color w:val="000000"/>
          <w:szCs w:val="18"/>
        </w:rPr>
        <w:t>Une première remarque </w:t>
      </w:r>
      <w:r>
        <w:rPr>
          <w:rStyle w:val="Appelnotedebasdep"/>
          <w:szCs w:val="18"/>
        </w:rPr>
        <w:footnoteReference w:id="30"/>
      </w:r>
      <w:r>
        <w:rPr>
          <w:color w:val="000000"/>
          <w:szCs w:val="18"/>
        </w:rPr>
        <w:t xml:space="preserve"> </w:t>
      </w:r>
      <w:r w:rsidRPr="00D25E6D">
        <w:rPr>
          <w:color w:val="000000"/>
          <w:szCs w:val="18"/>
        </w:rPr>
        <w:t>importante s'impose des qu'on examine les programmes de l'enseignement primaire actuel ; le français occupe une place prépo</w:t>
      </w:r>
      <w:r w:rsidRPr="00D25E6D">
        <w:rPr>
          <w:color w:val="000000"/>
          <w:szCs w:val="18"/>
        </w:rPr>
        <w:t>n</w:t>
      </w:r>
      <w:r w:rsidRPr="00D25E6D">
        <w:rPr>
          <w:color w:val="000000"/>
          <w:szCs w:val="18"/>
        </w:rPr>
        <w:t>dérante dans cet enseignement, en tant que langue unique d'enseignement. Bien que nous ayons déjà i</w:t>
      </w:r>
      <w:r w:rsidRPr="00D25E6D">
        <w:rPr>
          <w:color w:val="000000"/>
          <w:szCs w:val="18"/>
        </w:rPr>
        <w:t>n</w:t>
      </w:r>
      <w:r w:rsidRPr="00D25E6D">
        <w:rPr>
          <w:color w:val="000000"/>
          <w:szCs w:val="18"/>
        </w:rPr>
        <w:t>sisté sur ce fait, on ne peut le passer sous silence, ici. Il va de pair avec la mise à l'écart systématique des langues africaines. Nous ne reviendrons pas ici sur les conséquences véritablement catastrophiques de cet état de choses aussi bien pour l'enfant africain (choc psychologique, difficultés su</w:t>
      </w:r>
      <w:r w:rsidRPr="00D25E6D">
        <w:rPr>
          <w:color w:val="000000"/>
          <w:szCs w:val="18"/>
        </w:rPr>
        <w:t>p</w:t>
      </w:r>
      <w:r w:rsidRPr="00D25E6D">
        <w:rPr>
          <w:color w:val="000000"/>
          <w:szCs w:val="18"/>
        </w:rPr>
        <w:t>plémentaires, sources de « déracinement », etc.) que pour la société (rythme de scolarisation très lent, oppression et étouffement des la</w:t>
      </w:r>
      <w:r w:rsidRPr="00D25E6D">
        <w:rPr>
          <w:color w:val="000000"/>
          <w:szCs w:val="18"/>
        </w:rPr>
        <w:t>n</w:t>
      </w:r>
      <w:r w:rsidRPr="00D25E6D">
        <w:rPr>
          <w:color w:val="000000"/>
          <w:szCs w:val="18"/>
        </w:rPr>
        <w:t>gues africaines, d'où impossibilité d'éclosion d'une culture authent</w:t>
      </w:r>
      <w:r w:rsidRPr="00D25E6D">
        <w:rPr>
          <w:color w:val="000000"/>
          <w:szCs w:val="18"/>
        </w:rPr>
        <w:t>i</w:t>
      </w:r>
      <w:r w:rsidRPr="00D25E6D">
        <w:rPr>
          <w:color w:val="000000"/>
          <w:szCs w:val="18"/>
        </w:rPr>
        <w:t>quement nationale, etc.).</w:t>
      </w:r>
    </w:p>
    <w:p w:rsidR="00770C05" w:rsidRPr="00D25E6D" w:rsidRDefault="00770C05" w:rsidP="00770C05">
      <w:pPr>
        <w:spacing w:before="120" w:after="120"/>
        <w:jc w:val="both"/>
      </w:pPr>
      <w:r w:rsidRPr="00D25E6D">
        <w:rPr>
          <w:color w:val="000000"/>
          <w:szCs w:val="18"/>
        </w:rPr>
        <w:t>Quant au contenu proprement dit des programmes par matières, il convient de souligner :</w:t>
      </w:r>
    </w:p>
    <w:p w:rsidR="00770C05" w:rsidRDefault="00770C05" w:rsidP="00770C05">
      <w:pPr>
        <w:spacing w:before="120" w:after="120"/>
        <w:jc w:val="both"/>
        <w:rPr>
          <w:color w:val="000000"/>
          <w:szCs w:val="18"/>
        </w:rPr>
      </w:pPr>
    </w:p>
    <w:p w:rsidR="00770C05" w:rsidRPr="00D25E6D" w:rsidRDefault="00770C05" w:rsidP="00770C05">
      <w:pPr>
        <w:spacing w:before="120" w:after="120"/>
        <w:ind w:left="720" w:hanging="360"/>
        <w:jc w:val="both"/>
        <w:rPr>
          <w:color w:val="000000"/>
          <w:szCs w:val="18"/>
        </w:rPr>
      </w:pPr>
      <w:r>
        <w:rPr>
          <w:color w:val="000000"/>
          <w:szCs w:val="18"/>
        </w:rPr>
        <w:t>1.</w:t>
      </w:r>
      <w:r>
        <w:rPr>
          <w:color w:val="000000"/>
          <w:szCs w:val="18"/>
        </w:rPr>
        <w:tab/>
      </w:r>
      <w:r w:rsidRPr="00D25E6D">
        <w:rPr>
          <w:color w:val="000000"/>
          <w:szCs w:val="18"/>
        </w:rPr>
        <w:t>En histoire et géographie, la France et les pays européens sont l'o</w:t>
      </w:r>
      <w:r w:rsidRPr="00D25E6D">
        <w:rPr>
          <w:color w:val="000000"/>
          <w:szCs w:val="18"/>
        </w:rPr>
        <w:t>b</w:t>
      </w:r>
      <w:r w:rsidRPr="00D25E6D">
        <w:rPr>
          <w:color w:val="000000"/>
          <w:szCs w:val="18"/>
        </w:rPr>
        <w:t>jet de la plus grande partie des programmes : comme nous l'avons s</w:t>
      </w:r>
      <w:r w:rsidRPr="00D25E6D">
        <w:rPr>
          <w:color w:val="000000"/>
          <w:szCs w:val="18"/>
        </w:rPr>
        <w:t>i</w:t>
      </w:r>
      <w:r w:rsidRPr="00D25E6D">
        <w:rPr>
          <w:color w:val="000000"/>
          <w:szCs w:val="18"/>
        </w:rPr>
        <w:t>gnalé, les choses sont si criantes sur ce plan que des changements sont déjà intervenus dans certains États, donnant en général une plus grande place à l'Afrique d'une part, aux a</w:t>
      </w:r>
      <w:r w:rsidRPr="00D25E6D">
        <w:rPr>
          <w:color w:val="000000"/>
          <w:szCs w:val="18"/>
        </w:rPr>
        <w:t>u</w:t>
      </w:r>
      <w:r w:rsidRPr="00D25E6D">
        <w:rPr>
          <w:color w:val="000000"/>
          <w:szCs w:val="18"/>
        </w:rPr>
        <w:t>tres pays du monde d'autre part.</w:t>
      </w:r>
    </w:p>
    <w:p w:rsidR="00770C05" w:rsidRPr="00D25E6D" w:rsidRDefault="00770C05" w:rsidP="00770C05">
      <w:pPr>
        <w:spacing w:before="120" w:after="120"/>
        <w:ind w:left="720" w:hanging="360"/>
        <w:jc w:val="both"/>
      </w:pPr>
      <w:r>
        <w:rPr>
          <w:color w:val="000000"/>
          <w:szCs w:val="18"/>
        </w:rPr>
        <w:t xml:space="preserve">2. </w:t>
      </w:r>
      <w:r w:rsidRPr="00D25E6D">
        <w:rPr>
          <w:color w:val="000000"/>
          <w:szCs w:val="18"/>
        </w:rPr>
        <w:t>Le niveau des programmes de calcul est insuffisant et incohérent pour les deux premières années (CP1 et CP2) particulièrement : étude des</w:t>
      </w:r>
      <w:r>
        <w:rPr>
          <w:color w:val="000000"/>
          <w:szCs w:val="18"/>
        </w:rPr>
        <w:t xml:space="preserve"> [218] </w:t>
      </w:r>
      <w:r w:rsidRPr="00D25E6D">
        <w:rPr>
          <w:color w:val="000000"/>
          <w:szCs w:val="18"/>
        </w:rPr>
        <w:t>nombres de 1 à 20 et de 1 à 100, alors qu'il est manifestement po</w:t>
      </w:r>
      <w:r w:rsidRPr="00D25E6D">
        <w:rPr>
          <w:color w:val="000000"/>
          <w:szCs w:val="18"/>
        </w:rPr>
        <w:t>s</w:t>
      </w:r>
      <w:r w:rsidRPr="00D25E6D">
        <w:rPr>
          <w:color w:val="000000"/>
          <w:szCs w:val="18"/>
        </w:rPr>
        <w:t>sible de faire plus. Le niveau général peut être plus élevé : il s'agit moins de surcharger les programmes que d'amener les enfants à une plus grande maîtrise de l'utilis</w:t>
      </w:r>
      <w:r w:rsidRPr="00D25E6D">
        <w:rPr>
          <w:color w:val="000000"/>
          <w:szCs w:val="18"/>
        </w:rPr>
        <w:t>a</w:t>
      </w:r>
      <w:r w:rsidRPr="00D25E6D">
        <w:rPr>
          <w:color w:val="000000"/>
          <w:szCs w:val="18"/>
        </w:rPr>
        <w:t>tion des connaissances de base qui resteraient les mêmes ; pour atteindre ce but, il est nécessaire de cons</w:t>
      </w:r>
      <w:r w:rsidRPr="00D25E6D">
        <w:rPr>
          <w:color w:val="000000"/>
          <w:szCs w:val="18"/>
        </w:rPr>
        <w:t>a</w:t>
      </w:r>
      <w:r w:rsidRPr="00D25E6D">
        <w:rPr>
          <w:color w:val="000000"/>
          <w:szCs w:val="18"/>
        </w:rPr>
        <w:t>crer plus de temps au calcul.</w:t>
      </w:r>
    </w:p>
    <w:p w:rsidR="00770C05" w:rsidRPr="00D25E6D" w:rsidRDefault="00770C05" w:rsidP="00770C05">
      <w:pPr>
        <w:spacing w:before="120" w:after="120"/>
        <w:ind w:left="720" w:hanging="360"/>
        <w:jc w:val="both"/>
        <w:rPr>
          <w:color w:val="000000"/>
          <w:szCs w:val="18"/>
        </w:rPr>
      </w:pPr>
      <w:r>
        <w:rPr>
          <w:color w:val="000000"/>
          <w:szCs w:val="18"/>
        </w:rPr>
        <w:t>3.</w:t>
      </w:r>
      <w:r>
        <w:rPr>
          <w:color w:val="000000"/>
          <w:szCs w:val="18"/>
        </w:rPr>
        <w:tab/>
      </w:r>
      <w:r w:rsidRPr="00D25E6D">
        <w:rPr>
          <w:color w:val="000000"/>
          <w:szCs w:val="18"/>
        </w:rPr>
        <w:t>Les programmes de sciences d'observation sont notoirement i</w:t>
      </w:r>
      <w:r w:rsidRPr="00D25E6D">
        <w:rPr>
          <w:color w:val="000000"/>
          <w:szCs w:val="18"/>
        </w:rPr>
        <w:t>n</w:t>
      </w:r>
      <w:r w:rsidRPr="00D25E6D">
        <w:rPr>
          <w:color w:val="000000"/>
          <w:szCs w:val="18"/>
        </w:rPr>
        <w:t>suffisants (seulement les 2 dernières années). Il est en effet po</w:t>
      </w:r>
      <w:r w:rsidRPr="00D25E6D">
        <w:rPr>
          <w:color w:val="000000"/>
          <w:szCs w:val="18"/>
        </w:rPr>
        <w:t>s</w:t>
      </w:r>
      <w:r w:rsidRPr="00D25E6D">
        <w:rPr>
          <w:color w:val="000000"/>
          <w:szCs w:val="18"/>
        </w:rPr>
        <w:t>sible d'introduire cet ense</w:t>
      </w:r>
      <w:r w:rsidRPr="00D25E6D">
        <w:rPr>
          <w:color w:val="000000"/>
          <w:szCs w:val="18"/>
        </w:rPr>
        <w:t>i</w:t>
      </w:r>
      <w:r w:rsidRPr="00D25E6D">
        <w:rPr>
          <w:color w:val="000000"/>
          <w:szCs w:val="18"/>
        </w:rPr>
        <w:t>gnement dès que l'enfant a acquis les mécanismes de l'écriture et de la lecture, étant entendu qu'il s'agit beaucoup plus d'éduquer l'enfant à l'observation et d'e</w:t>
      </w:r>
      <w:r w:rsidRPr="00D25E6D">
        <w:rPr>
          <w:color w:val="000000"/>
          <w:szCs w:val="18"/>
        </w:rPr>
        <w:t>n</w:t>
      </w:r>
      <w:r w:rsidRPr="00D25E6D">
        <w:rPr>
          <w:color w:val="000000"/>
          <w:szCs w:val="18"/>
        </w:rPr>
        <w:t>tretenir la vivacité de sa curiosité que de lui faire acquérir sy</w:t>
      </w:r>
      <w:r w:rsidRPr="00D25E6D">
        <w:rPr>
          <w:color w:val="000000"/>
          <w:szCs w:val="18"/>
        </w:rPr>
        <w:t>s</w:t>
      </w:r>
      <w:r w:rsidRPr="00D25E6D">
        <w:rPr>
          <w:color w:val="000000"/>
          <w:szCs w:val="18"/>
        </w:rPr>
        <w:t>tématiquement des connaissances dès le début.</w:t>
      </w:r>
    </w:p>
    <w:p w:rsidR="00770C05" w:rsidRPr="00D25E6D" w:rsidRDefault="00770C05" w:rsidP="00770C05">
      <w:pPr>
        <w:spacing w:before="120" w:after="120"/>
        <w:ind w:left="720" w:hanging="360"/>
        <w:jc w:val="both"/>
        <w:rPr>
          <w:color w:val="000000"/>
          <w:szCs w:val="18"/>
        </w:rPr>
      </w:pPr>
      <w:r>
        <w:rPr>
          <w:color w:val="000000"/>
          <w:szCs w:val="18"/>
        </w:rPr>
        <w:t>4.</w:t>
      </w:r>
      <w:r>
        <w:rPr>
          <w:color w:val="000000"/>
          <w:szCs w:val="18"/>
        </w:rPr>
        <w:tab/>
      </w:r>
      <w:r w:rsidRPr="00D25E6D">
        <w:rPr>
          <w:color w:val="000000"/>
          <w:szCs w:val="18"/>
        </w:rPr>
        <w:t>Les travaux manuels occupent bien peu de place, alors qu'on sait que l'enfant est naturellement porté vers ce type d'activité (jeux d</w:t>
      </w:r>
      <w:r w:rsidRPr="00D25E6D">
        <w:rPr>
          <w:color w:val="000000"/>
          <w:szCs w:val="18"/>
        </w:rPr>
        <w:t>i</w:t>
      </w:r>
      <w:r w:rsidRPr="00D25E6D">
        <w:rPr>
          <w:color w:val="000000"/>
          <w:szCs w:val="18"/>
        </w:rPr>
        <w:t>vers) ; leur excellente valeur éducative et formative en particulier sur le plan de l'attitude de l'enfant devant le travail manuel, mérite d'être amplement utilisée dès l'enseignement él</w:t>
      </w:r>
      <w:r w:rsidRPr="00D25E6D">
        <w:rPr>
          <w:color w:val="000000"/>
          <w:szCs w:val="18"/>
        </w:rPr>
        <w:t>é</w:t>
      </w:r>
      <w:r w:rsidRPr="00D25E6D">
        <w:rPr>
          <w:color w:val="000000"/>
          <w:szCs w:val="18"/>
        </w:rPr>
        <w:t>mentaire.</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Enseignement secondaire classique et moderne</w:t>
      </w:r>
      <w:r>
        <w:br/>
      </w:r>
      <w:r w:rsidRPr="00D25E6D">
        <w:t>- ense</w:t>
      </w:r>
      <w:r w:rsidRPr="00D25E6D">
        <w:t>i</w:t>
      </w:r>
      <w:r w:rsidRPr="00D25E6D">
        <w:t>gnement technique</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En raison de sa place centrale, moyenne entre l'enseignement él</w:t>
      </w:r>
      <w:r w:rsidRPr="00D25E6D">
        <w:rPr>
          <w:color w:val="000000"/>
          <w:szCs w:val="18"/>
        </w:rPr>
        <w:t>é</w:t>
      </w:r>
      <w:r w:rsidRPr="00D25E6D">
        <w:rPr>
          <w:color w:val="000000"/>
          <w:szCs w:val="18"/>
        </w:rPr>
        <w:t>mentaire et l'enseignement supérieur ou technique supérieur, l'ense</w:t>
      </w:r>
      <w:r w:rsidRPr="00D25E6D">
        <w:rPr>
          <w:color w:val="000000"/>
          <w:szCs w:val="18"/>
        </w:rPr>
        <w:t>i</w:t>
      </w:r>
      <w:r w:rsidRPr="00D25E6D">
        <w:rPr>
          <w:color w:val="000000"/>
          <w:szCs w:val="18"/>
        </w:rPr>
        <w:t>gnement secondaire revêt une importance capitale. C'est en effet lui qui est chargé, non seulement de transmettre aux enfants et adole</w:t>
      </w:r>
      <w:r w:rsidRPr="00D25E6D">
        <w:rPr>
          <w:color w:val="000000"/>
          <w:szCs w:val="18"/>
        </w:rPr>
        <w:t>s</w:t>
      </w:r>
      <w:r w:rsidRPr="00D25E6D">
        <w:rPr>
          <w:color w:val="000000"/>
          <w:szCs w:val="18"/>
        </w:rPr>
        <w:t>cents des connaissances d'un niveau déjà relativement élevé, mais au</w:t>
      </w:r>
      <w:r w:rsidRPr="00D25E6D">
        <w:rPr>
          <w:color w:val="000000"/>
          <w:szCs w:val="18"/>
        </w:rPr>
        <w:t>s</w:t>
      </w:r>
      <w:r w:rsidRPr="00D25E6D">
        <w:rPr>
          <w:color w:val="000000"/>
          <w:szCs w:val="18"/>
        </w:rPr>
        <w:t>si de contribuer à la formation de l'adolescent, à l'éclosion et l'ép</w:t>
      </w:r>
      <w:r w:rsidRPr="00D25E6D">
        <w:rPr>
          <w:color w:val="000000"/>
          <w:szCs w:val="18"/>
        </w:rPr>
        <w:t>a</w:t>
      </w:r>
      <w:r w:rsidRPr="00D25E6D">
        <w:rPr>
          <w:color w:val="000000"/>
          <w:szCs w:val="18"/>
        </w:rPr>
        <w:t>nouissement de sa personnalité, de ses goûts et talents et à leur orie</w:t>
      </w:r>
      <w:r w:rsidRPr="00D25E6D">
        <w:rPr>
          <w:color w:val="000000"/>
          <w:szCs w:val="18"/>
        </w:rPr>
        <w:t>n</w:t>
      </w:r>
      <w:r w:rsidRPr="00D25E6D">
        <w:rPr>
          <w:color w:val="000000"/>
          <w:szCs w:val="18"/>
        </w:rPr>
        <w:t>tation judicieuse, dans l'intérêt de l'enfant comme de la société. L'e</w:t>
      </w:r>
      <w:r w:rsidRPr="00D25E6D">
        <w:rPr>
          <w:color w:val="000000"/>
          <w:szCs w:val="18"/>
        </w:rPr>
        <w:t>n</w:t>
      </w:r>
      <w:r w:rsidRPr="00D25E6D">
        <w:rPr>
          <w:color w:val="000000"/>
          <w:szCs w:val="18"/>
        </w:rPr>
        <w:t>seignement à ce niveau ne peut qu'être déjà spécialisé par matière, du moins quant à la façon dont il est dispensé : nous les envisagerons donc su</w:t>
      </w:r>
      <w:r w:rsidRPr="00D25E6D">
        <w:rPr>
          <w:color w:val="000000"/>
          <w:szCs w:val="18"/>
        </w:rPr>
        <w:t>c</w:t>
      </w:r>
      <w:r w:rsidRPr="00D25E6D">
        <w:rPr>
          <w:color w:val="000000"/>
          <w:szCs w:val="18"/>
        </w:rPr>
        <w:t>cessivement.</w:t>
      </w:r>
    </w:p>
    <w:p w:rsidR="00770C05" w:rsidRPr="00D25E6D" w:rsidRDefault="00770C05" w:rsidP="00770C05">
      <w:pPr>
        <w:spacing w:before="120" w:after="120"/>
        <w:jc w:val="both"/>
      </w:pPr>
      <w:r>
        <w:br w:type="page"/>
      </w:r>
    </w:p>
    <w:p w:rsidR="00770C05" w:rsidRPr="00D25E6D" w:rsidRDefault="00770C05" w:rsidP="00770C05">
      <w:pPr>
        <w:pStyle w:val="b"/>
      </w:pPr>
      <w:r w:rsidRPr="00D25E6D">
        <w:t>a. Français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 remarque faite sur cette matière au sujet de l'enseignement pr</w:t>
      </w:r>
      <w:r w:rsidRPr="00D25E6D">
        <w:rPr>
          <w:color w:val="000000"/>
          <w:szCs w:val="18"/>
        </w:rPr>
        <w:t>i</w:t>
      </w:r>
      <w:r w:rsidRPr="00D25E6D">
        <w:rPr>
          <w:color w:val="000000"/>
          <w:szCs w:val="18"/>
        </w:rPr>
        <w:t>maire</w:t>
      </w:r>
      <w:r>
        <w:rPr>
          <w:color w:val="000000"/>
          <w:szCs w:val="18"/>
        </w:rPr>
        <w:t xml:space="preserve"> [219] </w:t>
      </w:r>
      <w:r w:rsidRPr="00D25E6D">
        <w:rPr>
          <w:color w:val="000000"/>
          <w:szCs w:val="18"/>
        </w:rPr>
        <w:t>reste valable ici : non seulement le français ou l'anglais selon le cas, occupent une place exceptionnellement privilégiée dans l'enseignement secondaire (du point de vue des horaires en. partic</w:t>
      </w:r>
      <w:r w:rsidRPr="00D25E6D">
        <w:rPr>
          <w:color w:val="000000"/>
          <w:szCs w:val="18"/>
        </w:rPr>
        <w:t>u</w:t>
      </w:r>
      <w:r w:rsidRPr="00D25E6D">
        <w:rPr>
          <w:color w:val="000000"/>
          <w:szCs w:val="18"/>
        </w:rPr>
        <w:t>lier), mais encore l'enseignement est conduit entièrement à tr</w:t>
      </w:r>
      <w:r w:rsidRPr="00D25E6D">
        <w:rPr>
          <w:color w:val="000000"/>
          <w:szCs w:val="18"/>
        </w:rPr>
        <w:t>a</w:t>
      </w:r>
      <w:r w:rsidRPr="00D25E6D">
        <w:rPr>
          <w:color w:val="000000"/>
          <w:szCs w:val="18"/>
        </w:rPr>
        <w:t>vers les seuls auteurs français ou anglais ; au cas même où ces langues d</w:t>
      </w:r>
      <w:r w:rsidRPr="00D25E6D">
        <w:rPr>
          <w:color w:val="000000"/>
          <w:szCs w:val="18"/>
        </w:rPr>
        <w:t>e</w:t>
      </w:r>
      <w:r w:rsidRPr="00D25E6D">
        <w:rPr>
          <w:color w:val="000000"/>
          <w:szCs w:val="18"/>
        </w:rPr>
        <w:t>vraient ou pourraient être des langues de « grande communication » pour les peuples africains, comme aiment à l'affirmer les divers t</w:t>
      </w:r>
      <w:r w:rsidRPr="00D25E6D">
        <w:rPr>
          <w:color w:val="000000"/>
          <w:szCs w:val="18"/>
        </w:rPr>
        <w:t>e</w:t>
      </w:r>
      <w:r w:rsidRPr="00D25E6D">
        <w:rPr>
          <w:color w:val="000000"/>
          <w:szCs w:val="18"/>
        </w:rPr>
        <w:t>nants de la persistance de la domination culturelle de l'ancien colon</w:t>
      </w:r>
      <w:r w:rsidRPr="00D25E6D">
        <w:rPr>
          <w:color w:val="000000"/>
          <w:szCs w:val="18"/>
        </w:rPr>
        <w:t>i</w:t>
      </w:r>
      <w:r w:rsidRPr="00D25E6D">
        <w:rPr>
          <w:color w:val="000000"/>
          <w:szCs w:val="18"/>
        </w:rPr>
        <w:t>sateur, il est évident que leur ense</w:t>
      </w:r>
      <w:r w:rsidRPr="00D25E6D">
        <w:rPr>
          <w:color w:val="000000"/>
          <w:szCs w:val="18"/>
        </w:rPr>
        <w:t>i</w:t>
      </w:r>
      <w:r w:rsidRPr="00D25E6D">
        <w:rPr>
          <w:color w:val="000000"/>
          <w:szCs w:val="18"/>
        </w:rPr>
        <w:t>gnement ne peut se limiter à être, comme c'est le cas jusqu'ici, un moyen d'assimilation culturelle de l'enfant ou adole</w:t>
      </w:r>
      <w:r w:rsidRPr="00D25E6D">
        <w:rPr>
          <w:color w:val="000000"/>
          <w:szCs w:val="18"/>
        </w:rPr>
        <w:t>s</w:t>
      </w:r>
      <w:r w:rsidRPr="00D25E6D">
        <w:rPr>
          <w:color w:val="000000"/>
          <w:szCs w:val="18"/>
        </w:rPr>
        <w:t>cent africains. En effet aucun auteur africain n'est inscrit au programme, a fortiori les auteurs de différents pays d'Eur</w:t>
      </w:r>
      <w:r w:rsidRPr="00D25E6D">
        <w:rPr>
          <w:color w:val="000000"/>
          <w:szCs w:val="18"/>
        </w:rPr>
        <w:t>o</w:t>
      </w:r>
      <w:r w:rsidRPr="00D25E6D">
        <w:rPr>
          <w:color w:val="000000"/>
          <w:szCs w:val="18"/>
        </w:rPr>
        <w:t>pe, d'Asie, d'Amér</w:t>
      </w:r>
      <w:r w:rsidRPr="00D25E6D">
        <w:rPr>
          <w:color w:val="000000"/>
          <w:szCs w:val="18"/>
        </w:rPr>
        <w:t>i</w:t>
      </w:r>
      <w:r w:rsidRPr="00D25E6D">
        <w:rPr>
          <w:color w:val="000000"/>
          <w:szCs w:val="18"/>
        </w:rPr>
        <w:t>que, etc., pourtant universellement considérés comme faisant partie intégrante du patrimoine culturel de l'h</w:t>
      </w:r>
      <w:r w:rsidRPr="00D25E6D">
        <w:rPr>
          <w:color w:val="000000"/>
          <w:szCs w:val="18"/>
        </w:rPr>
        <w:t>u</w:t>
      </w:r>
      <w:r w:rsidRPr="00D25E6D">
        <w:rPr>
          <w:color w:val="000000"/>
          <w:szCs w:val="18"/>
        </w:rPr>
        <w:t>manité. La langue de l'ancien colonisateur ne peut manifestement servir de véritable instrument culturel entre les mains de l'Africain que si l'on élargit résolument la conception même de son enseignement. Pe</w:t>
      </w:r>
      <w:r w:rsidRPr="00D25E6D">
        <w:rPr>
          <w:color w:val="000000"/>
          <w:szCs w:val="18"/>
        </w:rPr>
        <w:t>n</w:t>
      </w:r>
      <w:r w:rsidRPr="00D25E6D">
        <w:rPr>
          <w:color w:val="000000"/>
          <w:szCs w:val="18"/>
        </w:rPr>
        <w:t>dant la période transitoire où elle continuera à être enseignée (au moins comme langue étrangère principale), elle doit au contraire être utilisée à élargir l'horizon culturel de l'élève africain par l'étude des seuls a</w:t>
      </w:r>
      <w:r w:rsidRPr="00D25E6D">
        <w:rPr>
          <w:color w:val="000000"/>
          <w:szCs w:val="18"/>
        </w:rPr>
        <w:t>u</w:t>
      </w:r>
      <w:r w:rsidRPr="00D25E6D">
        <w:rPr>
          <w:color w:val="000000"/>
          <w:szCs w:val="18"/>
        </w:rPr>
        <w:t>teurs représentatifs de l'apport de la culture française ou anglaise au patrimoine culturel un</w:t>
      </w:r>
      <w:r w:rsidRPr="00D25E6D">
        <w:rPr>
          <w:color w:val="000000"/>
          <w:szCs w:val="18"/>
        </w:rPr>
        <w:t>i</w:t>
      </w:r>
      <w:r w:rsidRPr="00D25E6D">
        <w:rPr>
          <w:color w:val="000000"/>
          <w:szCs w:val="18"/>
        </w:rPr>
        <w:t>versel, par celles de nombreux auteurs africains d'expression française et anglaise, enfin et surtout par celle des grands auteurs universels quels que soient leurs pays.</w:t>
      </w:r>
    </w:p>
    <w:p w:rsidR="00770C05" w:rsidRDefault="00770C05" w:rsidP="00770C05">
      <w:pPr>
        <w:spacing w:before="120" w:after="120"/>
        <w:jc w:val="both"/>
        <w:rPr>
          <w:color w:val="000000"/>
          <w:szCs w:val="18"/>
        </w:rPr>
      </w:pPr>
      <w:r w:rsidRPr="00D25E6D">
        <w:rPr>
          <w:color w:val="000000"/>
          <w:szCs w:val="18"/>
        </w:rPr>
        <w:t>Il est proprement scandaleux que le bachelier afr</w:t>
      </w:r>
      <w:r w:rsidRPr="00D25E6D">
        <w:rPr>
          <w:color w:val="000000"/>
          <w:szCs w:val="18"/>
        </w:rPr>
        <w:t>i</w:t>
      </w:r>
      <w:r w:rsidRPr="00D25E6D">
        <w:rPr>
          <w:color w:val="000000"/>
          <w:szCs w:val="18"/>
        </w:rPr>
        <w:t>cain continue à ignorer Shakespeare, Pouchkine, Tol</w:t>
      </w:r>
      <w:r w:rsidRPr="00D25E6D">
        <w:rPr>
          <w:color w:val="000000"/>
          <w:szCs w:val="18"/>
        </w:rPr>
        <w:t>s</w:t>
      </w:r>
      <w:r w:rsidRPr="00D25E6D">
        <w:rPr>
          <w:color w:val="000000"/>
          <w:szCs w:val="18"/>
        </w:rPr>
        <w:t>toï, Jacques Roumain, Césaire, Birago Diop, David Diop, etc. Par ailleurs, les horaires actuels, do</w:t>
      </w:r>
      <w:r w:rsidRPr="00D25E6D">
        <w:rPr>
          <w:color w:val="000000"/>
          <w:szCs w:val="18"/>
        </w:rPr>
        <w:t>i</w:t>
      </w:r>
      <w:r w:rsidRPr="00D25E6D">
        <w:rPr>
          <w:color w:val="000000"/>
          <w:szCs w:val="18"/>
        </w:rPr>
        <w:t>vent être réduits au profit d'autres matières (en particulier scientif</w:t>
      </w:r>
      <w:r w:rsidRPr="00D25E6D">
        <w:rPr>
          <w:color w:val="000000"/>
          <w:szCs w:val="18"/>
        </w:rPr>
        <w:t>i</w:t>
      </w:r>
      <w:r w:rsidRPr="00D25E6D">
        <w:rPr>
          <w:color w:val="000000"/>
          <w:szCs w:val="18"/>
        </w:rPr>
        <w:t>ques) et au profit aussi de l'introduction de la langue africaine dans l'enseignement secondaire, langue qui devra devenir la langue d'ense</w:t>
      </w:r>
      <w:r w:rsidRPr="00D25E6D">
        <w:rPr>
          <w:color w:val="000000"/>
          <w:szCs w:val="18"/>
        </w:rPr>
        <w:t>i</w:t>
      </w:r>
      <w:r w:rsidRPr="00D25E6D">
        <w:rPr>
          <w:color w:val="000000"/>
          <w:szCs w:val="18"/>
        </w:rPr>
        <w:t>gnement dans un délai plus ou moins rapproché.</w:t>
      </w:r>
    </w:p>
    <w:p w:rsidR="00770C05" w:rsidRPr="00D25E6D" w:rsidRDefault="00770C05" w:rsidP="00770C05">
      <w:pPr>
        <w:spacing w:before="120" w:after="120"/>
        <w:jc w:val="both"/>
      </w:pPr>
      <w:r>
        <w:br w:type="page"/>
      </w:r>
    </w:p>
    <w:p w:rsidR="00770C05" w:rsidRPr="00D25E6D" w:rsidRDefault="00770C05" w:rsidP="00770C05">
      <w:pPr>
        <w:pStyle w:val="b"/>
      </w:pPr>
      <w:r w:rsidRPr="00D25E6D">
        <w:t>b. Histoire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Les programmes actuels font dans l'ensemble une place fondame</w:t>
      </w:r>
      <w:r w:rsidRPr="00D25E6D">
        <w:rPr>
          <w:color w:val="000000"/>
          <w:szCs w:val="18"/>
        </w:rPr>
        <w:t>n</w:t>
      </w:r>
      <w:r w:rsidRPr="00D25E6D">
        <w:rPr>
          <w:color w:val="000000"/>
          <w:szCs w:val="18"/>
        </w:rPr>
        <w:t>tale à l'histoire de France, l'histoire universelle n'étant étudiée que dans la mesure où elle est nécessaire à la compréhension des époques correspondantes de l'histoire de France. Une place relativement i</w:t>
      </w:r>
      <w:r w:rsidRPr="00D25E6D">
        <w:rPr>
          <w:color w:val="000000"/>
          <w:szCs w:val="18"/>
        </w:rPr>
        <w:t>m</w:t>
      </w:r>
      <w:r w:rsidRPr="00D25E6D">
        <w:rPr>
          <w:color w:val="000000"/>
          <w:szCs w:val="18"/>
        </w:rPr>
        <w:t>portante est faite à l'histoire</w:t>
      </w:r>
      <w:r>
        <w:rPr>
          <w:color w:val="000000"/>
          <w:szCs w:val="18"/>
        </w:rPr>
        <w:t xml:space="preserve"> [220] </w:t>
      </w:r>
      <w:r w:rsidRPr="00D25E6D">
        <w:rPr>
          <w:color w:val="000000"/>
          <w:szCs w:val="18"/>
        </w:rPr>
        <w:t>de l'Europe. Quant à l'Asie, l</w:t>
      </w:r>
      <w:r>
        <w:rPr>
          <w:color w:val="000000"/>
          <w:szCs w:val="18"/>
        </w:rPr>
        <w:t>’</w:t>
      </w:r>
      <w:r w:rsidRPr="00D25E6D">
        <w:rPr>
          <w:color w:val="000000"/>
          <w:szCs w:val="18"/>
        </w:rPr>
        <w:t>Afrique, l</w:t>
      </w:r>
      <w:r>
        <w:rPr>
          <w:color w:val="000000"/>
          <w:szCs w:val="18"/>
        </w:rPr>
        <w:t>’</w:t>
      </w:r>
      <w:r w:rsidRPr="00D25E6D">
        <w:rPr>
          <w:color w:val="000000"/>
          <w:szCs w:val="18"/>
        </w:rPr>
        <w:t>Amérique du Sud et du Nord, c'est surtout eu liaison avec la c</w:t>
      </w:r>
      <w:r w:rsidRPr="00D25E6D">
        <w:rPr>
          <w:color w:val="000000"/>
          <w:szCs w:val="18"/>
        </w:rPr>
        <w:t>o</w:t>
      </w:r>
      <w:r w:rsidRPr="00D25E6D">
        <w:rPr>
          <w:color w:val="000000"/>
          <w:szCs w:val="18"/>
        </w:rPr>
        <w:t>lonisation européenne que leur étude historique est abordée çà et là.</w:t>
      </w:r>
    </w:p>
    <w:p w:rsidR="00770C05" w:rsidRPr="00D25E6D" w:rsidRDefault="00770C05" w:rsidP="00770C05">
      <w:pPr>
        <w:spacing w:before="120" w:after="120"/>
        <w:jc w:val="both"/>
      </w:pPr>
      <w:r w:rsidRPr="00D25E6D">
        <w:rPr>
          <w:color w:val="000000"/>
          <w:szCs w:val="18"/>
        </w:rPr>
        <w:t>Les cours d'histoire sont beaucoup plus conçus comme succession d'événements dont on suit la chronologie, que comme étude du dév</w:t>
      </w:r>
      <w:r w:rsidRPr="00D25E6D">
        <w:rPr>
          <w:color w:val="000000"/>
          <w:szCs w:val="18"/>
        </w:rPr>
        <w:t>e</w:t>
      </w:r>
      <w:r w:rsidRPr="00D25E6D">
        <w:rPr>
          <w:color w:val="000000"/>
          <w:szCs w:val="18"/>
        </w:rPr>
        <w:t>loppement de la société chez tel ou tel peuple, conduisant à faire re</w:t>
      </w:r>
      <w:r w:rsidRPr="00D25E6D">
        <w:rPr>
          <w:color w:val="000000"/>
          <w:szCs w:val="18"/>
        </w:rPr>
        <w:t>s</w:t>
      </w:r>
      <w:r w:rsidRPr="00D25E6D">
        <w:rPr>
          <w:color w:val="000000"/>
          <w:szCs w:val="18"/>
        </w:rPr>
        <w:t>sortir les lois générales d'évolution des sociétés h</w:t>
      </w:r>
      <w:r w:rsidRPr="00D25E6D">
        <w:rPr>
          <w:color w:val="000000"/>
          <w:szCs w:val="18"/>
        </w:rPr>
        <w:t>u</w:t>
      </w:r>
      <w:r w:rsidRPr="00D25E6D">
        <w:rPr>
          <w:color w:val="000000"/>
          <w:szCs w:val="18"/>
        </w:rPr>
        <w:t>maines, à travers la diversité des événements et des anecdotes. De la sorte, la grande v</w:t>
      </w:r>
      <w:r w:rsidRPr="00D25E6D">
        <w:rPr>
          <w:color w:val="000000"/>
          <w:szCs w:val="18"/>
        </w:rPr>
        <w:t>a</w:t>
      </w:r>
      <w:r w:rsidRPr="00D25E6D">
        <w:rPr>
          <w:color w:val="000000"/>
          <w:szCs w:val="18"/>
        </w:rPr>
        <w:t>leur de formation de cette matière est complètement sabotée, son e</w:t>
      </w:r>
      <w:r w:rsidRPr="00D25E6D">
        <w:rPr>
          <w:color w:val="000000"/>
          <w:szCs w:val="18"/>
        </w:rPr>
        <w:t>n</w:t>
      </w:r>
      <w:r w:rsidRPr="00D25E6D">
        <w:rPr>
          <w:color w:val="000000"/>
          <w:szCs w:val="18"/>
        </w:rPr>
        <w:t>seignement transformé pratiquement en un « digest » de dates et d'anecdotes, en galerie de portraits de prétendus « faiseurs de l'histo</w:t>
      </w:r>
      <w:r w:rsidRPr="00D25E6D">
        <w:rPr>
          <w:color w:val="000000"/>
          <w:szCs w:val="18"/>
        </w:rPr>
        <w:t>i</w:t>
      </w:r>
      <w:r w:rsidRPr="00D25E6D">
        <w:rPr>
          <w:color w:val="000000"/>
          <w:szCs w:val="18"/>
        </w:rPr>
        <w:t>re », sans compter le reflet de l'idéologie bourgeoise impérialiste et chauvine tendant à accréditer dans l'esprit de l'élève la « gra</w:t>
      </w:r>
      <w:r w:rsidRPr="00D25E6D">
        <w:rPr>
          <w:color w:val="000000"/>
          <w:szCs w:val="18"/>
        </w:rPr>
        <w:t>n</w:t>
      </w:r>
      <w:r w:rsidRPr="00D25E6D">
        <w:rPr>
          <w:color w:val="000000"/>
          <w:szCs w:val="18"/>
        </w:rPr>
        <w:t>deur » du seul pays colonisateur à l'exclusion de tout autre.</w:t>
      </w:r>
    </w:p>
    <w:p w:rsidR="00770C05" w:rsidRPr="00D25E6D" w:rsidRDefault="00770C05" w:rsidP="00770C05">
      <w:pPr>
        <w:spacing w:before="120" w:after="120"/>
        <w:jc w:val="both"/>
      </w:pPr>
      <w:r w:rsidRPr="00D25E6D">
        <w:rPr>
          <w:color w:val="000000"/>
          <w:szCs w:val="18"/>
        </w:rPr>
        <w:t>Les programmes actuels ne comportent aucune étude systématique de l'histoire des sciences, de l'év</w:t>
      </w:r>
      <w:r w:rsidRPr="00D25E6D">
        <w:rPr>
          <w:color w:val="000000"/>
          <w:szCs w:val="18"/>
        </w:rPr>
        <w:t>o</w:t>
      </w:r>
      <w:r w:rsidRPr="00D25E6D">
        <w:rPr>
          <w:color w:val="000000"/>
          <w:szCs w:val="18"/>
        </w:rPr>
        <w:t>lution des idées de l'homme sur la nature et les ph</w:t>
      </w:r>
      <w:r w:rsidRPr="00D25E6D">
        <w:rPr>
          <w:color w:val="000000"/>
          <w:szCs w:val="18"/>
        </w:rPr>
        <w:t>é</w:t>
      </w:r>
      <w:r w:rsidRPr="00D25E6D">
        <w:rPr>
          <w:color w:val="000000"/>
          <w:szCs w:val="18"/>
        </w:rPr>
        <w:t>nomènes naturels : c'est là une lacune extrêmement grave dans la formation des élèves, et qui contribue à isoler on ne peut plus artificiellement des matières comme l'histoire, les sciences de la nature (physique, chimie, zoologie, botanique, etc.), les mathémat</w:t>
      </w:r>
      <w:r w:rsidRPr="00D25E6D">
        <w:rPr>
          <w:color w:val="000000"/>
          <w:szCs w:val="18"/>
        </w:rPr>
        <w:t>i</w:t>
      </w:r>
      <w:r w:rsidRPr="00D25E6D">
        <w:rPr>
          <w:color w:val="000000"/>
          <w:szCs w:val="18"/>
        </w:rPr>
        <w:t>ques, la philosophie. L'intérêt de leur liaison intime dans l'enseign</w:t>
      </w:r>
      <w:r w:rsidRPr="00D25E6D">
        <w:rPr>
          <w:color w:val="000000"/>
          <w:szCs w:val="18"/>
        </w:rPr>
        <w:t>e</w:t>
      </w:r>
      <w:r w:rsidRPr="00D25E6D">
        <w:rPr>
          <w:color w:val="000000"/>
          <w:szCs w:val="18"/>
        </w:rPr>
        <w:t>ment est aussi multiple qu'évident et nous aurons d'ailleurs l'occasion de revenir sur cette impo</w:t>
      </w:r>
      <w:r w:rsidRPr="00D25E6D">
        <w:rPr>
          <w:color w:val="000000"/>
          <w:szCs w:val="18"/>
        </w:rPr>
        <w:t>r</w:t>
      </w:r>
      <w:r w:rsidRPr="00D25E6D">
        <w:rPr>
          <w:color w:val="000000"/>
          <w:szCs w:val="18"/>
        </w:rPr>
        <w:t>tante question.</w:t>
      </w:r>
    </w:p>
    <w:p w:rsidR="00770C05" w:rsidRPr="00D25E6D" w:rsidRDefault="00770C05" w:rsidP="00770C05">
      <w:pPr>
        <w:spacing w:before="120" w:after="120"/>
        <w:jc w:val="both"/>
      </w:pPr>
      <w:r w:rsidRPr="00D25E6D">
        <w:rPr>
          <w:color w:val="000000"/>
          <w:szCs w:val="18"/>
        </w:rPr>
        <w:t>Il est évident que c'est là un état de choses à réviser complètement ; de façon tout à fait générale, en donnant au cours d'histoire de l'ense</w:t>
      </w:r>
      <w:r w:rsidRPr="00D25E6D">
        <w:rPr>
          <w:color w:val="000000"/>
          <w:szCs w:val="18"/>
        </w:rPr>
        <w:t>i</w:t>
      </w:r>
      <w:r w:rsidRPr="00D25E6D">
        <w:rPr>
          <w:color w:val="000000"/>
          <w:szCs w:val="18"/>
        </w:rPr>
        <w:t>gnement « s</w:t>
      </w:r>
      <w:r w:rsidRPr="00D25E6D">
        <w:rPr>
          <w:color w:val="000000"/>
          <w:szCs w:val="18"/>
        </w:rPr>
        <w:t>e</w:t>
      </w:r>
      <w:r w:rsidRPr="00D25E6D">
        <w:rPr>
          <w:color w:val="000000"/>
          <w:szCs w:val="18"/>
        </w:rPr>
        <w:t>condaire » comme objet d'étude l'évolution générale de l'humanité à travers les âges et les siècles, les continents et les pe</w:t>
      </w:r>
      <w:r w:rsidRPr="00D25E6D">
        <w:rPr>
          <w:color w:val="000000"/>
          <w:szCs w:val="18"/>
        </w:rPr>
        <w:t>u</w:t>
      </w:r>
      <w:r w:rsidRPr="00D25E6D">
        <w:rPr>
          <w:color w:val="000000"/>
          <w:szCs w:val="18"/>
        </w:rPr>
        <w:t>ples, en un mot l'histoire des pe</w:t>
      </w:r>
      <w:r w:rsidRPr="00D25E6D">
        <w:rPr>
          <w:color w:val="000000"/>
          <w:szCs w:val="18"/>
        </w:rPr>
        <w:t>u</w:t>
      </w:r>
      <w:r w:rsidRPr="00D25E6D">
        <w:rPr>
          <w:color w:val="000000"/>
          <w:szCs w:val="18"/>
        </w:rPr>
        <w:t>ples et civilisations. Dans ce cadre, une place équit</w:t>
      </w:r>
      <w:r w:rsidRPr="00D25E6D">
        <w:rPr>
          <w:color w:val="000000"/>
          <w:szCs w:val="18"/>
        </w:rPr>
        <w:t>a</w:t>
      </w:r>
      <w:r w:rsidRPr="00D25E6D">
        <w:rPr>
          <w:color w:val="000000"/>
          <w:szCs w:val="18"/>
        </w:rPr>
        <w:t>ble doit être naturellement réservée à l'histoire des peuples d'Afrique et particulièrement à l'étude des époques historiques correspondant aux événements saillants indispensables à la compr</w:t>
      </w:r>
      <w:r w:rsidRPr="00D25E6D">
        <w:rPr>
          <w:color w:val="000000"/>
          <w:szCs w:val="18"/>
        </w:rPr>
        <w:t>é</w:t>
      </w:r>
      <w:r w:rsidRPr="00D25E6D">
        <w:rPr>
          <w:color w:val="000000"/>
          <w:szCs w:val="18"/>
        </w:rPr>
        <w:t>hension des causes profondes de la position actuelle des peuples de l'Afrique Noire ; notamment à l'étude des foyers de civilisation en Afrique Noire jusqu'au moyen-âge ; à l'évolution de l'Afrique Noire pendant les périodes de la traite des esclaves, de la conquête coloniale, de d</w:t>
      </w:r>
      <w:r w:rsidRPr="00D25E6D">
        <w:rPr>
          <w:color w:val="000000"/>
          <w:szCs w:val="18"/>
        </w:rPr>
        <w:t>o</w:t>
      </w:r>
      <w:r w:rsidRPr="00D25E6D">
        <w:rPr>
          <w:color w:val="000000"/>
          <w:szCs w:val="18"/>
        </w:rPr>
        <w:t>mination coloniale subséquente au partage politique de l'Afrique entre les puissances impérialistes eur</w:t>
      </w:r>
      <w:r w:rsidRPr="00D25E6D">
        <w:rPr>
          <w:color w:val="000000"/>
          <w:szCs w:val="18"/>
        </w:rPr>
        <w:t>o</w:t>
      </w:r>
      <w:r w:rsidRPr="00D25E6D">
        <w:rPr>
          <w:color w:val="000000"/>
          <w:szCs w:val="18"/>
        </w:rPr>
        <w:t>péennes ; à la lutte des peuples d'Afrique Noire depuis l'instauration de la domination</w:t>
      </w:r>
      <w:r>
        <w:rPr>
          <w:color w:val="000000"/>
          <w:szCs w:val="18"/>
        </w:rPr>
        <w:t xml:space="preserve"> [221] </w:t>
      </w:r>
      <w:r w:rsidRPr="00D25E6D">
        <w:rPr>
          <w:color w:val="000000"/>
          <w:szCs w:val="18"/>
        </w:rPr>
        <w:t>coloni</w:t>
      </w:r>
      <w:r w:rsidRPr="00D25E6D">
        <w:rPr>
          <w:color w:val="000000"/>
          <w:szCs w:val="18"/>
        </w:rPr>
        <w:t>a</w:t>
      </w:r>
      <w:r w:rsidRPr="00D25E6D">
        <w:rPr>
          <w:color w:val="000000"/>
          <w:szCs w:val="18"/>
        </w:rPr>
        <w:t>le ; la naissance et le développement du mouvement national de lib</w:t>
      </w:r>
      <w:r w:rsidRPr="00D25E6D">
        <w:rPr>
          <w:color w:val="000000"/>
          <w:szCs w:val="18"/>
        </w:rPr>
        <w:t>é</w:t>
      </w:r>
      <w:r w:rsidRPr="00D25E6D">
        <w:rPr>
          <w:color w:val="000000"/>
          <w:szCs w:val="18"/>
        </w:rPr>
        <w:t>ration de la fin de la Deuxième guerre mondiale à nos jours. Ce fa</w:t>
      </w:r>
      <w:r w:rsidRPr="00D25E6D">
        <w:rPr>
          <w:color w:val="000000"/>
          <w:szCs w:val="18"/>
        </w:rPr>
        <w:t>i</w:t>
      </w:r>
      <w:r w:rsidRPr="00D25E6D">
        <w:rPr>
          <w:color w:val="000000"/>
          <w:szCs w:val="18"/>
        </w:rPr>
        <w:t>sant, il s'agit moins de transformer le cours d'histoire en apologie sy</w:t>
      </w:r>
      <w:r w:rsidRPr="00D25E6D">
        <w:rPr>
          <w:color w:val="000000"/>
          <w:szCs w:val="18"/>
        </w:rPr>
        <w:t>s</w:t>
      </w:r>
      <w:r w:rsidRPr="00D25E6D">
        <w:rPr>
          <w:color w:val="000000"/>
          <w:szCs w:val="18"/>
        </w:rPr>
        <w:t>tématique des peuples africains ou de tel ou tel dirigeant polit</w:t>
      </w:r>
      <w:r w:rsidRPr="00D25E6D">
        <w:rPr>
          <w:color w:val="000000"/>
          <w:szCs w:val="18"/>
        </w:rPr>
        <w:t>i</w:t>
      </w:r>
      <w:r w:rsidRPr="00D25E6D">
        <w:rPr>
          <w:color w:val="000000"/>
          <w:szCs w:val="18"/>
        </w:rPr>
        <w:t>que ou personnage historique, pas plus que de semer chez l'élève afr</w:t>
      </w:r>
      <w:r w:rsidRPr="00D25E6D">
        <w:rPr>
          <w:color w:val="000000"/>
          <w:szCs w:val="18"/>
        </w:rPr>
        <w:t>i</w:t>
      </w:r>
      <w:r w:rsidRPr="00D25E6D">
        <w:rPr>
          <w:color w:val="000000"/>
          <w:szCs w:val="18"/>
        </w:rPr>
        <w:t>cain la haine de quelque peuple que ce soit ; mais bien plus, de contr</w:t>
      </w:r>
      <w:r w:rsidRPr="00D25E6D">
        <w:rPr>
          <w:color w:val="000000"/>
          <w:szCs w:val="18"/>
        </w:rPr>
        <w:t>i</w:t>
      </w:r>
      <w:r w:rsidRPr="00D25E6D">
        <w:rPr>
          <w:color w:val="000000"/>
          <w:szCs w:val="18"/>
        </w:rPr>
        <w:t>buer à lui permettre une compréhension de l'évolution de son propre peuple, et aussi de celle des autres pe</w:t>
      </w:r>
      <w:r w:rsidRPr="00D25E6D">
        <w:rPr>
          <w:color w:val="000000"/>
          <w:szCs w:val="18"/>
        </w:rPr>
        <w:t>u</w:t>
      </w:r>
      <w:r w:rsidRPr="00D25E6D">
        <w:rPr>
          <w:color w:val="000000"/>
          <w:szCs w:val="18"/>
        </w:rPr>
        <w:t>ples.</w:t>
      </w:r>
    </w:p>
    <w:p w:rsidR="00770C05" w:rsidRDefault="00770C05" w:rsidP="00770C05">
      <w:pPr>
        <w:spacing w:before="120" w:after="120"/>
        <w:jc w:val="both"/>
        <w:rPr>
          <w:color w:val="000000"/>
          <w:szCs w:val="18"/>
        </w:rPr>
      </w:pPr>
    </w:p>
    <w:p w:rsidR="00770C05" w:rsidRPr="00D25E6D" w:rsidRDefault="00770C05" w:rsidP="00770C05">
      <w:pPr>
        <w:pStyle w:val="b"/>
      </w:pPr>
      <w:r w:rsidRPr="00D25E6D">
        <w:t>c. Géographie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Les programmes actuels de Géographie sont red</w:t>
      </w:r>
      <w:r w:rsidRPr="00D25E6D">
        <w:rPr>
          <w:color w:val="000000"/>
          <w:szCs w:val="18"/>
        </w:rPr>
        <w:t>e</w:t>
      </w:r>
      <w:r w:rsidRPr="00D25E6D">
        <w:rPr>
          <w:color w:val="000000"/>
          <w:szCs w:val="18"/>
        </w:rPr>
        <w:t>vables des mêmes critiques que ceux d'histoire : la géographie de la France occupe une place centrale qui doit être transférée à celle de l'Afrique. L'étude des autres pays du monde, en particulier du point de vue essentiel de la géographie humaine et de la géographie économique, doit être plus élargie, s'étendant à tous les continents : Asie, Afrique, Europe, Am</w:t>
      </w:r>
      <w:r w:rsidRPr="00D25E6D">
        <w:rPr>
          <w:color w:val="000000"/>
          <w:szCs w:val="18"/>
        </w:rPr>
        <w:t>é</w:t>
      </w:r>
      <w:r w:rsidRPr="00D25E6D">
        <w:rPr>
          <w:color w:val="000000"/>
          <w:szCs w:val="18"/>
        </w:rPr>
        <w:t>rique, Australie. L'étude de la géographie physique, écon</w:t>
      </w:r>
      <w:r w:rsidRPr="00D25E6D">
        <w:rPr>
          <w:color w:val="000000"/>
          <w:szCs w:val="18"/>
        </w:rPr>
        <w:t>o</w:t>
      </w:r>
      <w:r w:rsidRPr="00D25E6D">
        <w:rPr>
          <w:color w:val="000000"/>
          <w:szCs w:val="18"/>
        </w:rPr>
        <w:t>mique et humaine de l'Afrique de façon générale, de l'Afrique Noire en partic</w:t>
      </w:r>
      <w:r w:rsidRPr="00D25E6D">
        <w:rPr>
          <w:color w:val="000000"/>
          <w:szCs w:val="18"/>
        </w:rPr>
        <w:t>u</w:t>
      </w:r>
      <w:r w:rsidRPr="00D25E6D">
        <w:rPr>
          <w:color w:val="000000"/>
          <w:szCs w:val="18"/>
        </w:rPr>
        <w:t>lier, occupe encore aujourd'hui une place négligeable malgré les r</w:t>
      </w:r>
      <w:r w:rsidRPr="00D25E6D">
        <w:rPr>
          <w:color w:val="000000"/>
          <w:szCs w:val="18"/>
        </w:rPr>
        <w:t>e</w:t>
      </w:r>
      <w:r w:rsidRPr="00D25E6D">
        <w:rPr>
          <w:color w:val="000000"/>
          <w:szCs w:val="18"/>
        </w:rPr>
        <w:t>maniements timides intervenus au cours des dernières années, n</w:t>
      </w:r>
      <w:r w:rsidRPr="00D25E6D">
        <w:rPr>
          <w:color w:val="000000"/>
          <w:szCs w:val="18"/>
        </w:rPr>
        <w:t>o</w:t>
      </w:r>
      <w:r w:rsidRPr="00D25E6D">
        <w:rPr>
          <w:color w:val="000000"/>
          <w:szCs w:val="18"/>
        </w:rPr>
        <w:t>tamment depuis l'accession à l'indépendance des États africains. Il est certain que la connaissance de son pays et des pays voisins est pour l'élève africain (comme pour tout autre élève) un impératif absolu, comme du reste pour tout homme désirant jouer ple</w:t>
      </w:r>
      <w:r w:rsidRPr="00D25E6D">
        <w:rPr>
          <w:color w:val="000000"/>
          <w:szCs w:val="18"/>
        </w:rPr>
        <w:t>i</w:t>
      </w:r>
      <w:r w:rsidRPr="00D25E6D">
        <w:rPr>
          <w:color w:val="000000"/>
          <w:szCs w:val="18"/>
        </w:rPr>
        <w:t>nement son rôle dans la société contemporaine.</w:t>
      </w:r>
    </w:p>
    <w:p w:rsidR="00770C05" w:rsidRPr="00D25E6D" w:rsidRDefault="00770C05" w:rsidP="00770C05">
      <w:pPr>
        <w:spacing w:before="120" w:after="120"/>
        <w:jc w:val="both"/>
      </w:pPr>
      <w:r w:rsidRPr="00D25E6D">
        <w:rPr>
          <w:color w:val="000000"/>
          <w:szCs w:val="18"/>
        </w:rPr>
        <w:t>La géographie générale, qui occupe les progra</w:t>
      </w:r>
      <w:r w:rsidRPr="00D25E6D">
        <w:rPr>
          <w:color w:val="000000"/>
          <w:szCs w:val="18"/>
        </w:rPr>
        <w:t>m</w:t>
      </w:r>
      <w:r w:rsidRPr="00D25E6D">
        <w:rPr>
          <w:color w:val="000000"/>
          <w:szCs w:val="18"/>
        </w:rPr>
        <w:t>mes des premières années de l'enseignement « s</w:t>
      </w:r>
      <w:r w:rsidRPr="00D25E6D">
        <w:rPr>
          <w:color w:val="000000"/>
          <w:szCs w:val="18"/>
        </w:rPr>
        <w:t>e</w:t>
      </w:r>
      <w:r w:rsidRPr="00D25E6D">
        <w:rPr>
          <w:color w:val="000000"/>
          <w:szCs w:val="18"/>
        </w:rPr>
        <w:t>condaire » actuel, doit normalement être réduite dans ces classes à des notions générales simples et fondame</w:t>
      </w:r>
      <w:r w:rsidRPr="00D25E6D">
        <w:rPr>
          <w:color w:val="000000"/>
          <w:szCs w:val="18"/>
        </w:rPr>
        <w:t>n</w:t>
      </w:r>
      <w:r w:rsidRPr="00D25E6D">
        <w:rPr>
          <w:color w:val="000000"/>
          <w:szCs w:val="18"/>
        </w:rPr>
        <w:t>tales, l'étude systématique étant remise aux a</w:t>
      </w:r>
      <w:r w:rsidRPr="00D25E6D">
        <w:rPr>
          <w:color w:val="000000"/>
          <w:szCs w:val="18"/>
        </w:rPr>
        <w:t>n</w:t>
      </w:r>
      <w:r w:rsidRPr="00D25E6D">
        <w:rPr>
          <w:color w:val="000000"/>
          <w:szCs w:val="18"/>
        </w:rPr>
        <w:t>nées suivantes ; elle pourrait se limiter aux faits les plus fondamentaux permettant d'avoir une compréhension générale de l'évolution physique de notre gl</w:t>
      </w:r>
      <w:r w:rsidRPr="00D25E6D">
        <w:rPr>
          <w:color w:val="000000"/>
          <w:szCs w:val="18"/>
        </w:rPr>
        <w:t>o</w:t>
      </w:r>
      <w:r w:rsidRPr="00D25E6D">
        <w:rPr>
          <w:color w:val="000000"/>
          <w:szCs w:val="18"/>
        </w:rPr>
        <w:t>be et des principaux caractères de la transformation par l'homme des cond</w:t>
      </w:r>
      <w:r w:rsidRPr="00D25E6D">
        <w:rPr>
          <w:color w:val="000000"/>
          <w:szCs w:val="18"/>
        </w:rPr>
        <w:t>i</w:t>
      </w:r>
      <w:r w:rsidRPr="00D25E6D">
        <w:rPr>
          <w:color w:val="000000"/>
          <w:szCs w:val="18"/>
        </w:rPr>
        <w:t>tions naturelles à la surface de la terre.</w:t>
      </w:r>
    </w:p>
    <w:p w:rsidR="00770C05" w:rsidRPr="00D25E6D" w:rsidRDefault="00770C05" w:rsidP="00770C05">
      <w:pPr>
        <w:spacing w:before="120" w:after="120"/>
        <w:jc w:val="both"/>
      </w:pPr>
      <w:r w:rsidRPr="00D25E6D">
        <w:rPr>
          <w:color w:val="000000"/>
          <w:szCs w:val="18"/>
        </w:rPr>
        <w:t>L'étude des grands pays industriels, actuellement conduite sans a</w:t>
      </w:r>
      <w:r w:rsidRPr="00D25E6D">
        <w:rPr>
          <w:color w:val="000000"/>
          <w:szCs w:val="18"/>
        </w:rPr>
        <w:t>u</w:t>
      </w:r>
      <w:r w:rsidRPr="00D25E6D">
        <w:rPr>
          <w:color w:val="000000"/>
          <w:szCs w:val="18"/>
        </w:rPr>
        <w:t>cune cohérence, doit servir à illustrer celles des grandes productions mondiales, répondant à la satisfaction des besoins essentiels des soci</w:t>
      </w:r>
      <w:r w:rsidRPr="00D25E6D">
        <w:rPr>
          <w:color w:val="000000"/>
          <w:szCs w:val="18"/>
        </w:rPr>
        <w:t>é</w:t>
      </w:r>
      <w:r w:rsidRPr="00D25E6D">
        <w:rPr>
          <w:color w:val="000000"/>
          <w:szCs w:val="18"/>
        </w:rPr>
        <w:t>tés humaines</w:t>
      </w:r>
      <w:r>
        <w:rPr>
          <w:color w:val="000000"/>
          <w:szCs w:val="18"/>
        </w:rPr>
        <w:t xml:space="preserve"> [222] </w:t>
      </w:r>
      <w:r w:rsidRPr="00D25E6D">
        <w:rPr>
          <w:color w:val="000000"/>
          <w:szCs w:val="18"/>
        </w:rPr>
        <w:t>pour leur subsistance, la transformation de la nat</w:t>
      </w:r>
      <w:r w:rsidRPr="00D25E6D">
        <w:rPr>
          <w:color w:val="000000"/>
          <w:szCs w:val="18"/>
        </w:rPr>
        <w:t>u</w:t>
      </w:r>
      <w:r w:rsidRPr="00D25E6D">
        <w:rPr>
          <w:color w:val="000000"/>
          <w:szCs w:val="18"/>
        </w:rPr>
        <w:t>re et l'utilisation de ses ressources en vue de l'accroi</w:t>
      </w:r>
      <w:r w:rsidRPr="00D25E6D">
        <w:rPr>
          <w:color w:val="000000"/>
          <w:szCs w:val="18"/>
        </w:rPr>
        <w:t>s</w:t>
      </w:r>
      <w:r w:rsidRPr="00D25E6D">
        <w:rPr>
          <w:color w:val="000000"/>
          <w:szCs w:val="18"/>
        </w:rPr>
        <w:t>sement constant du bien-être de l'homme à la surface de notre planète.</w:t>
      </w:r>
    </w:p>
    <w:p w:rsidR="00770C05" w:rsidRDefault="00770C05" w:rsidP="00770C05">
      <w:pPr>
        <w:spacing w:before="120" w:after="120"/>
        <w:jc w:val="both"/>
        <w:rPr>
          <w:color w:val="000000"/>
          <w:szCs w:val="18"/>
        </w:rPr>
      </w:pPr>
      <w:r w:rsidRPr="00D25E6D">
        <w:rPr>
          <w:color w:val="000000"/>
          <w:szCs w:val="18"/>
        </w:rPr>
        <w:t>En un mot, l'acquisition d'idées et de notions générales fondame</w:t>
      </w:r>
      <w:r w:rsidRPr="00D25E6D">
        <w:rPr>
          <w:color w:val="000000"/>
          <w:szCs w:val="18"/>
        </w:rPr>
        <w:t>n</w:t>
      </w:r>
      <w:r w:rsidRPr="00D25E6D">
        <w:rPr>
          <w:color w:val="000000"/>
          <w:szCs w:val="18"/>
        </w:rPr>
        <w:t>tales, qui est actuellement sacrifiée à celle de chiffres rendant par ai</w:t>
      </w:r>
      <w:r w:rsidRPr="00D25E6D">
        <w:rPr>
          <w:color w:val="000000"/>
          <w:szCs w:val="18"/>
        </w:rPr>
        <w:t>l</w:t>
      </w:r>
      <w:r w:rsidRPr="00D25E6D">
        <w:rPr>
          <w:color w:val="000000"/>
          <w:szCs w:val="18"/>
        </w:rPr>
        <w:t>leurs fastidieux et r</w:t>
      </w:r>
      <w:r w:rsidRPr="00D25E6D">
        <w:rPr>
          <w:color w:val="000000"/>
          <w:szCs w:val="18"/>
        </w:rPr>
        <w:t>e</w:t>
      </w:r>
      <w:r w:rsidRPr="00D25E6D">
        <w:rPr>
          <w:color w:val="000000"/>
          <w:szCs w:val="18"/>
        </w:rPr>
        <w:t>butant l'enseignement de la géographie, doit y reprendre sa place. Ainsi, et ainsi seulement, seront sauvegardées, d</w:t>
      </w:r>
      <w:r w:rsidRPr="00D25E6D">
        <w:rPr>
          <w:color w:val="000000"/>
          <w:szCs w:val="18"/>
        </w:rPr>
        <w:t>é</w:t>
      </w:r>
      <w:r w:rsidRPr="00D25E6D">
        <w:rPr>
          <w:color w:val="000000"/>
          <w:szCs w:val="18"/>
        </w:rPr>
        <w:t>veloppées et utilisées pleinement, la valeur de formation de cette m</w:t>
      </w:r>
      <w:r w:rsidRPr="00D25E6D">
        <w:rPr>
          <w:color w:val="000000"/>
          <w:szCs w:val="18"/>
        </w:rPr>
        <w:t>a</w:t>
      </w:r>
      <w:r w:rsidRPr="00D25E6D">
        <w:rPr>
          <w:color w:val="000000"/>
          <w:szCs w:val="18"/>
        </w:rPr>
        <w:t>tière, sa contribution à la prise de conscience Dar l'enfant et l'adole</w:t>
      </w:r>
      <w:r w:rsidRPr="00D25E6D">
        <w:rPr>
          <w:color w:val="000000"/>
          <w:szCs w:val="18"/>
        </w:rPr>
        <w:t>s</w:t>
      </w:r>
      <w:r w:rsidRPr="00D25E6D">
        <w:rPr>
          <w:color w:val="000000"/>
          <w:szCs w:val="18"/>
        </w:rPr>
        <w:t>cent de la s</w:t>
      </w:r>
      <w:r w:rsidRPr="00D25E6D">
        <w:rPr>
          <w:color w:val="000000"/>
          <w:szCs w:val="18"/>
        </w:rPr>
        <w:t>o</w:t>
      </w:r>
      <w:r w:rsidRPr="00D25E6D">
        <w:rPr>
          <w:color w:val="000000"/>
          <w:szCs w:val="18"/>
        </w:rPr>
        <w:t>lidarité de fait des sociétés humaines quels que soient les continents ou les latitudes sous lesquelles elles v</w:t>
      </w:r>
      <w:r w:rsidRPr="00D25E6D">
        <w:rPr>
          <w:color w:val="000000"/>
          <w:szCs w:val="18"/>
        </w:rPr>
        <w:t>i</w:t>
      </w:r>
      <w:r w:rsidRPr="00D25E6D">
        <w:rPr>
          <w:color w:val="000000"/>
          <w:szCs w:val="18"/>
        </w:rPr>
        <w:t>vent, ainsi que des caractères généraux de l'attitude humaine devant la nature. Tout cela sans négliger n</w:t>
      </w:r>
      <w:r w:rsidRPr="00D25E6D">
        <w:rPr>
          <w:color w:val="000000"/>
          <w:szCs w:val="18"/>
        </w:rPr>
        <w:t>a</w:t>
      </w:r>
      <w:r w:rsidRPr="00D25E6D">
        <w:rPr>
          <w:color w:val="000000"/>
          <w:szCs w:val="18"/>
        </w:rPr>
        <w:t>turellement la connaissance de son propre pays et des transformations successives dont il a été le siège à tr</w:t>
      </w:r>
      <w:r w:rsidRPr="00D25E6D">
        <w:rPr>
          <w:color w:val="000000"/>
          <w:szCs w:val="18"/>
        </w:rPr>
        <w:t>a</w:t>
      </w:r>
      <w:r w:rsidRPr="00D25E6D">
        <w:rPr>
          <w:color w:val="000000"/>
          <w:szCs w:val="18"/>
        </w:rPr>
        <w:t>vers les époques les plus reculées comme les plus r</w:t>
      </w:r>
      <w:r w:rsidRPr="00D25E6D">
        <w:rPr>
          <w:color w:val="000000"/>
          <w:szCs w:val="18"/>
        </w:rPr>
        <w:t>é</w:t>
      </w:r>
      <w:r w:rsidRPr="00D25E6D">
        <w:rPr>
          <w:color w:val="000000"/>
          <w:szCs w:val="18"/>
        </w:rPr>
        <w:t>centes.</w:t>
      </w:r>
    </w:p>
    <w:p w:rsidR="00770C05" w:rsidRPr="00D25E6D" w:rsidRDefault="00770C05" w:rsidP="00770C05">
      <w:pPr>
        <w:spacing w:before="120" w:after="120"/>
        <w:jc w:val="both"/>
      </w:pPr>
    </w:p>
    <w:p w:rsidR="00770C05" w:rsidRPr="00D25E6D" w:rsidRDefault="00770C05" w:rsidP="00770C05">
      <w:pPr>
        <w:pStyle w:val="b"/>
      </w:pPr>
      <w:r w:rsidRPr="00D25E6D">
        <w:t>d. Sciences naturelles (Botanique, Zoologie)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Les sciences naturelles, dans les programmes actuels de l'ense</w:t>
      </w:r>
      <w:r w:rsidRPr="00D25E6D">
        <w:rPr>
          <w:color w:val="000000"/>
          <w:szCs w:val="18"/>
        </w:rPr>
        <w:t>i</w:t>
      </w:r>
      <w:r w:rsidRPr="00D25E6D">
        <w:rPr>
          <w:color w:val="000000"/>
          <w:szCs w:val="18"/>
        </w:rPr>
        <w:t>gnement secondaire, sont tout d'abord enseignées surtout dans l'opt</w:t>
      </w:r>
      <w:r w:rsidRPr="00D25E6D">
        <w:rPr>
          <w:color w:val="000000"/>
          <w:szCs w:val="18"/>
        </w:rPr>
        <w:t>i</w:t>
      </w:r>
      <w:r w:rsidRPr="00D25E6D">
        <w:rPr>
          <w:color w:val="000000"/>
          <w:szCs w:val="18"/>
        </w:rPr>
        <w:t>que unilatérale d'une acquisition de connaissances : l'aspect expér</w:t>
      </w:r>
      <w:r w:rsidRPr="00D25E6D">
        <w:rPr>
          <w:color w:val="000000"/>
          <w:szCs w:val="18"/>
        </w:rPr>
        <w:t>i</w:t>
      </w:r>
      <w:r w:rsidRPr="00D25E6D">
        <w:rPr>
          <w:color w:val="000000"/>
          <w:szCs w:val="18"/>
        </w:rPr>
        <w:t>mental est presque inexistant dans leur enseignement (sauf peut-être dans les grandes classes terminales.) C'est un fait qui a déjà été soul</w:t>
      </w:r>
      <w:r w:rsidRPr="00D25E6D">
        <w:rPr>
          <w:color w:val="000000"/>
          <w:szCs w:val="18"/>
        </w:rPr>
        <w:t>i</w:t>
      </w:r>
      <w:r w:rsidRPr="00D25E6D">
        <w:rPr>
          <w:color w:val="000000"/>
          <w:szCs w:val="18"/>
        </w:rPr>
        <w:t>gné par diverses personnalités de l'enseignement en France, et n</w:t>
      </w:r>
      <w:r w:rsidRPr="00D25E6D">
        <w:rPr>
          <w:color w:val="000000"/>
          <w:szCs w:val="18"/>
        </w:rPr>
        <w:t>o</w:t>
      </w:r>
      <w:r w:rsidRPr="00D25E6D">
        <w:rPr>
          <w:color w:val="000000"/>
          <w:szCs w:val="18"/>
        </w:rPr>
        <w:t>tamment par Langevin dans son étude critique de l'enseignement des sciences naturelles et des sciences physiques en France.</w:t>
      </w:r>
    </w:p>
    <w:p w:rsidR="00770C05" w:rsidRPr="00D25E6D" w:rsidRDefault="00770C05" w:rsidP="00770C05">
      <w:pPr>
        <w:spacing w:before="120" w:after="120"/>
        <w:jc w:val="both"/>
      </w:pPr>
      <w:r w:rsidRPr="00D25E6D">
        <w:rPr>
          <w:color w:val="000000"/>
          <w:szCs w:val="18"/>
        </w:rPr>
        <w:t>En ce qui concerne le contenu proprement dit des programmes a</w:t>
      </w:r>
      <w:r w:rsidRPr="00D25E6D">
        <w:rPr>
          <w:color w:val="000000"/>
          <w:szCs w:val="18"/>
        </w:rPr>
        <w:t>c</w:t>
      </w:r>
      <w:r w:rsidRPr="00D25E6D">
        <w:rPr>
          <w:color w:val="000000"/>
          <w:szCs w:val="18"/>
        </w:rPr>
        <w:t>tuels, il est généralement consacré dans l'essentiel à la flore et la faune européenne ou française à partir desquelles les notions générales sont introduites. Il ne peut évidemment être question de continuer à faire étudier à l'enfant africain des plantes, des animaux qu'il n'a jamais vus et que dans la plupart des cas il ne verra jamais ; d'ailleurs sur le plan stri</w:t>
      </w:r>
      <w:r w:rsidRPr="00D25E6D">
        <w:rPr>
          <w:color w:val="000000"/>
          <w:szCs w:val="18"/>
        </w:rPr>
        <w:t>c</w:t>
      </w:r>
      <w:r w:rsidRPr="00D25E6D">
        <w:rPr>
          <w:color w:val="000000"/>
          <w:szCs w:val="18"/>
        </w:rPr>
        <w:t>tement scientifique, l'étude de plantes et d'animaux de sa région ou de son pays est non seulement aussi valable mais encore a certa</w:t>
      </w:r>
      <w:r w:rsidRPr="00D25E6D">
        <w:rPr>
          <w:color w:val="000000"/>
          <w:szCs w:val="18"/>
        </w:rPr>
        <w:t>i</w:t>
      </w:r>
      <w:r w:rsidRPr="00D25E6D">
        <w:rPr>
          <w:color w:val="000000"/>
          <w:szCs w:val="18"/>
        </w:rPr>
        <w:t>nement une plus grande v</w:t>
      </w:r>
      <w:r w:rsidRPr="00D25E6D">
        <w:rPr>
          <w:color w:val="000000"/>
          <w:szCs w:val="18"/>
        </w:rPr>
        <w:t>a</w:t>
      </w:r>
      <w:r w:rsidRPr="00D25E6D">
        <w:rPr>
          <w:color w:val="000000"/>
          <w:szCs w:val="18"/>
        </w:rPr>
        <w:t>leur de formation : on peut alors et alors seulement faire concrètement appel au sens d'observation de l'e</w:t>
      </w:r>
      <w:r w:rsidRPr="00D25E6D">
        <w:rPr>
          <w:color w:val="000000"/>
          <w:szCs w:val="18"/>
        </w:rPr>
        <w:t>n</w:t>
      </w:r>
      <w:r w:rsidRPr="00D25E6D">
        <w:rPr>
          <w:color w:val="000000"/>
          <w:szCs w:val="18"/>
        </w:rPr>
        <w:t>fant, à sa curiosité, et participer ainsi à développer chez lui les qualités</w:t>
      </w:r>
      <w:r>
        <w:rPr>
          <w:color w:val="000000"/>
          <w:szCs w:val="18"/>
        </w:rPr>
        <w:t xml:space="preserve"> [223] </w:t>
      </w:r>
      <w:r w:rsidRPr="00D25E6D">
        <w:rPr>
          <w:color w:val="000000"/>
          <w:szCs w:val="18"/>
        </w:rPr>
        <w:t>correspondantes, en même temps qu'on l'amène à une compr</w:t>
      </w:r>
      <w:r w:rsidRPr="00D25E6D">
        <w:rPr>
          <w:color w:val="000000"/>
          <w:szCs w:val="18"/>
        </w:rPr>
        <w:t>é</w:t>
      </w:r>
      <w:r w:rsidRPr="00D25E6D">
        <w:rPr>
          <w:color w:val="000000"/>
          <w:szCs w:val="18"/>
        </w:rPr>
        <w:t>hension plus réelle des phénomènes nat</w:t>
      </w:r>
      <w:r w:rsidRPr="00D25E6D">
        <w:rPr>
          <w:color w:val="000000"/>
          <w:szCs w:val="18"/>
        </w:rPr>
        <w:t>u</w:t>
      </w:r>
      <w:r w:rsidRPr="00D25E6D">
        <w:rPr>
          <w:color w:val="000000"/>
          <w:szCs w:val="18"/>
        </w:rPr>
        <w:t>rels.</w:t>
      </w:r>
    </w:p>
    <w:p w:rsidR="00770C05" w:rsidRPr="00D25E6D" w:rsidRDefault="00770C05" w:rsidP="00770C05">
      <w:pPr>
        <w:spacing w:before="120" w:after="120"/>
        <w:jc w:val="both"/>
      </w:pPr>
      <w:r w:rsidRPr="00D25E6D">
        <w:rPr>
          <w:color w:val="000000"/>
          <w:szCs w:val="18"/>
        </w:rPr>
        <w:t>Enfin un allégement des programmes, ici comme ailleurs, s'imp</w:t>
      </w:r>
      <w:r w:rsidRPr="00D25E6D">
        <w:rPr>
          <w:color w:val="000000"/>
          <w:szCs w:val="18"/>
        </w:rPr>
        <w:t>o</w:t>
      </w:r>
      <w:r w:rsidRPr="00D25E6D">
        <w:rPr>
          <w:color w:val="000000"/>
          <w:szCs w:val="18"/>
        </w:rPr>
        <w:t>se ; de nombreuses voix autorisées - en particulier d'enseignants - se sont déjà élevées et ne cessent de réclamer en France des mesures contre le « gonflement » des programmes qui revêt une allure déme</w:t>
      </w:r>
      <w:r w:rsidRPr="00D25E6D">
        <w:rPr>
          <w:color w:val="000000"/>
          <w:szCs w:val="18"/>
        </w:rPr>
        <w:t>n</w:t>
      </w:r>
      <w:r w:rsidRPr="00D25E6D">
        <w:rPr>
          <w:color w:val="000000"/>
          <w:szCs w:val="18"/>
        </w:rPr>
        <w:t>tielle. Les sciences naturelles sont un domaine où cela est poss</w:t>
      </w:r>
      <w:r w:rsidRPr="00D25E6D">
        <w:rPr>
          <w:color w:val="000000"/>
          <w:szCs w:val="18"/>
        </w:rPr>
        <w:t>i</w:t>
      </w:r>
      <w:r w:rsidRPr="00D25E6D">
        <w:rPr>
          <w:color w:val="000000"/>
          <w:szCs w:val="18"/>
        </w:rPr>
        <w:t>ble, sans nuire en quoi que ce soit à la solidité de la formation donnée aux élèves, ni au volume des connaissances que l'on peut raisonn</w:t>
      </w:r>
      <w:r w:rsidRPr="00D25E6D">
        <w:rPr>
          <w:color w:val="000000"/>
          <w:szCs w:val="18"/>
        </w:rPr>
        <w:t>a</w:t>
      </w:r>
      <w:r w:rsidRPr="00D25E6D">
        <w:rPr>
          <w:color w:val="000000"/>
          <w:szCs w:val="18"/>
        </w:rPr>
        <w:t>blement prétendre leur communiquer. Un tel allégement devra év</w:t>
      </w:r>
      <w:r w:rsidRPr="00D25E6D">
        <w:rPr>
          <w:color w:val="000000"/>
          <w:szCs w:val="18"/>
        </w:rPr>
        <w:t>i</w:t>
      </w:r>
      <w:r w:rsidRPr="00D25E6D">
        <w:rPr>
          <w:color w:val="000000"/>
          <w:szCs w:val="18"/>
        </w:rPr>
        <w:t>demment, pour ne pas nuire au niveau, aller de pair avec un renforc</w:t>
      </w:r>
      <w:r w:rsidRPr="00D25E6D">
        <w:rPr>
          <w:color w:val="000000"/>
          <w:szCs w:val="18"/>
        </w:rPr>
        <w:t>e</w:t>
      </w:r>
      <w:r w:rsidRPr="00D25E6D">
        <w:rPr>
          <w:color w:val="000000"/>
          <w:szCs w:val="18"/>
        </w:rPr>
        <w:t>ment du rôle de l'expérimentation dans l'enseignement.</w:t>
      </w:r>
    </w:p>
    <w:p w:rsidR="00770C05" w:rsidRDefault="00770C05" w:rsidP="00770C05">
      <w:pPr>
        <w:spacing w:before="120" w:after="120"/>
        <w:jc w:val="both"/>
        <w:rPr>
          <w:color w:val="000000"/>
          <w:szCs w:val="18"/>
        </w:rPr>
      </w:pPr>
    </w:p>
    <w:p w:rsidR="00770C05" w:rsidRPr="00D25E6D" w:rsidRDefault="00770C05" w:rsidP="00770C05">
      <w:pPr>
        <w:pStyle w:val="b"/>
      </w:pPr>
      <w:r w:rsidRPr="00D25E6D">
        <w:t>e. Langues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L'enseignement des langues, tel qu'il est conçu à travers les pr</w:t>
      </w:r>
      <w:r w:rsidRPr="00D25E6D">
        <w:rPr>
          <w:color w:val="000000"/>
          <w:szCs w:val="18"/>
        </w:rPr>
        <w:t>o</w:t>
      </w:r>
      <w:r w:rsidRPr="00D25E6D">
        <w:rPr>
          <w:color w:val="000000"/>
          <w:szCs w:val="18"/>
        </w:rPr>
        <w:t>grammes actuels, présente les caract</w:t>
      </w:r>
      <w:r w:rsidRPr="00D25E6D">
        <w:rPr>
          <w:color w:val="000000"/>
          <w:szCs w:val="18"/>
        </w:rPr>
        <w:t>é</w:t>
      </w:r>
      <w:r w:rsidRPr="00D25E6D">
        <w:rPr>
          <w:color w:val="000000"/>
          <w:szCs w:val="18"/>
        </w:rPr>
        <w:t>ristiques suivantes :</w:t>
      </w:r>
    </w:p>
    <w:p w:rsidR="00770C05" w:rsidRDefault="00770C05" w:rsidP="00770C05">
      <w:pPr>
        <w:spacing w:before="120" w:after="120"/>
        <w:jc w:val="both"/>
        <w:rPr>
          <w:color w:val="000000"/>
          <w:szCs w:val="18"/>
        </w:rPr>
      </w:pPr>
      <w:r w:rsidRPr="00D25E6D">
        <w:rPr>
          <w:color w:val="000000"/>
          <w:szCs w:val="18"/>
        </w:rPr>
        <w:t>1.</w:t>
      </w:r>
      <w:r>
        <w:rPr>
          <w:color w:val="000000"/>
          <w:szCs w:val="18"/>
        </w:rPr>
        <w:t xml:space="preserve"> </w:t>
      </w:r>
      <w:r w:rsidRPr="00D25E6D">
        <w:rPr>
          <w:color w:val="000000"/>
          <w:szCs w:val="18"/>
        </w:rPr>
        <w:t>Le nombre de langues vivantes et mortes qui sont enseignées est trop</w:t>
      </w:r>
      <w:r>
        <w:rPr>
          <w:color w:val="000000"/>
          <w:szCs w:val="18"/>
        </w:rPr>
        <w:t xml:space="preserve"> </w:t>
      </w:r>
      <w:r w:rsidRPr="00D25E6D">
        <w:rPr>
          <w:color w:val="000000"/>
          <w:szCs w:val="18"/>
        </w:rPr>
        <w:t>grand et ne répond en fait à aucun critère objectif quant à ce qui est de</w:t>
      </w:r>
      <w:r>
        <w:rPr>
          <w:color w:val="000000"/>
          <w:szCs w:val="18"/>
        </w:rPr>
        <w:t xml:space="preserve"> </w:t>
      </w:r>
      <w:r w:rsidRPr="00D25E6D">
        <w:rPr>
          <w:color w:val="000000"/>
          <w:szCs w:val="18"/>
        </w:rPr>
        <w:t>l'exploitation qui pourra en être faite même par un élève fra</w:t>
      </w:r>
      <w:r w:rsidRPr="00D25E6D">
        <w:rPr>
          <w:color w:val="000000"/>
          <w:szCs w:val="18"/>
        </w:rPr>
        <w:t>n</w:t>
      </w:r>
      <w:r w:rsidRPr="00D25E6D">
        <w:rPr>
          <w:color w:val="000000"/>
          <w:szCs w:val="18"/>
        </w:rPr>
        <w:t>çais (puisqu'il</w:t>
      </w:r>
      <w:r>
        <w:rPr>
          <w:color w:val="000000"/>
          <w:szCs w:val="18"/>
        </w:rPr>
        <w:t xml:space="preserve"> </w:t>
      </w:r>
      <w:r w:rsidRPr="00D25E6D">
        <w:rPr>
          <w:color w:val="000000"/>
          <w:szCs w:val="18"/>
        </w:rPr>
        <w:t>s'agit de programmes français), a fortiori par l'élève africain. En effet, on</w:t>
      </w:r>
      <w:r>
        <w:rPr>
          <w:color w:val="000000"/>
          <w:szCs w:val="18"/>
        </w:rPr>
        <w:t xml:space="preserve"> </w:t>
      </w:r>
      <w:r w:rsidRPr="00D25E6D">
        <w:rPr>
          <w:color w:val="000000"/>
          <w:szCs w:val="18"/>
        </w:rPr>
        <w:t>propose à l'élève :</w:t>
      </w:r>
    </w:p>
    <w:p w:rsidR="00770C05" w:rsidRPr="00D25E6D" w:rsidRDefault="00770C05" w:rsidP="00770C05">
      <w:pPr>
        <w:pStyle w:val="liste1"/>
      </w:pPr>
    </w:p>
    <w:p w:rsidR="00770C05" w:rsidRPr="00D25E6D" w:rsidRDefault="00770C05" w:rsidP="00770C05">
      <w:pPr>
        <w:pStyle w:val="liste1"/>
      </w:pPr>
      <w:r>
        <w:t>*</w:t>
      </w:r>
      <w:r>
        <w:tab/>
      </w:r>
      <w:r w:rsidRPr="00D25E6D">
        <w:t>le latin, le grec,</w:t>
      </w:r>
    </w:p>
    <w:p w:rsidR="00770C05" w:rsidRPr="00D25E6D" w:rsidRDefault="00770C05" w:rsidP="00770C05">
      <w:pPr>
        <w:pStyle w:val="liste1"/>
      </w:pPr>
      <w:r>
        <w:t>*</w:t>
      </w:r>
      <w:r>
        <w:tab/>
      </w:r>
      <w:r w:rsidRPr="00D25E6D">
        <w:t>l'arabe littéraire,</w:t>
      </w:r>
    </w:p>
    <w:p w:rsidR="00770C05" w:rsidRPr="00D25E6D" w:rsidRDefault="00770C05" w:rsidP="00770C05">
      <w:pPr>
        <w:pStyle w:val="liste1"/>
      </w:pPr>
      <w:r>
        <w:t>*</w:t>
      </w:r>
      <w:r>
        <w:tab/>
      </w:r>
      <w:r w:rsidRPr="00D25E6D">
        <w:t>l'anglais, l'allemand, l'espagnol, le russe, l'italien.</w:t>
      </w:r>
    </w:p>
    <w:p w:rsidR="00770C05" w:rsidRDefault="00770C05" w:rsidP="00770C05">
      <w:pPr>
        <w:pStyle w:val="liste1"/>
      </w:pPr>
    </w:p>
    <w:p w:rsidR="00770C05" w:rsidRPr="00D25E6D" w:rsidRDefault="00770C05" w:rsidP="00770C05">
      <w:pPr>
        <w:spacing w:before="120" w:after="120"/>
        <w:jc w:val="both"/>
        <w:rPr>
          <w:color w:val="000000"/>
          <w:szCs w:val="18"/>
        </w:rPr>
      </w:pPr>
      <w:r w:rsidRPr="00D25E6D">
        <w:rPr>
          <w:color w:val="000000"/>
          <w:szCs w:val="18"/>
        </w:rPr>
        <w:t>Il faut évidemment ajouter le français (ou l'anglais) pour l'élève africain, suivant que son pays est une a</w:t>
      </w:r>
      <w:r w:rsidRPr="00D25E6D">
        <w:rPr>
          <w:color w:val="000000"/>
          <w:szCs w:val="18"/>
        </w:rPr>
        <w:t>n</w:t>
      </w:r>
      <w:r w:rsidRPr="00D25E6D">
        <w:rPr>
          <w:color w:val="000000"/>
          <w:szCs w:val="18"/>
        </w:rPr>
        <w:t>cienne colonie française ou anglaise.</w:t>
      </w:r>
    </w:p>
    <w:p w:rsidR="00770C05" w:rsidRPr="00D25E6D" w:rsidRDefault="00770C05" w:rsidP="00770C05">
      <w:pPr>
        <w:spacing w:before="120" w:after="120"/>
        <w:jc w:val="both"/>
      </w:pPr>
      <w:r w:rsidRPr="00D25E6D">
        <w:rPr>
          <w:color w:val="000000"/>
          <w:szCs w:val="18"/>
        </w:rPr>
        <w:t>Il est évident qu'un ne peut continuer à admettre une telle dispe</w:t>
      </w:r>
      <w:r w:rsidRPr="00D25E6D">
        <w:rPr>
          <w:color w:val="000000"/>
          <w:szCs w:val="18"/>
        </w:rPr>
        <w:t>r</w:t>
      </w:r>
      <w:r w:rsidRPr="00D25E6D">
        <w:rPr>
          <w:color w:val="000000"/>
          <w:szCs w:val="18"/>
        </w:rPr>
        <w:t>sion des moyens, surtout si l'on tient compte que pour l'élève africain moyen, il ne peut être question d'apprendre le latin ou le grec pour « mieux comprendre le français », ni d'apprendre l'italien, l'e</w:t>
      </w:r>
      <w:r w:rsidRPr="00D25E6D">
        <w:rPr>
          <w:color w:val="000000"/>
          <w:szCs w:val="18"/>
        </w:rPr>
        <w:t>s</w:t>
      </w:r>
      <w:r w:rsidRPr="00D25E6D">
        <w:rPr>
          <w:color w:val="000000"/>
          <w:szCs w:val="18"/>
        </w:rPr>
        <w:t>pagnol pour ne pouvoir en général après « avoir pa</w:t>
      </w:r>
      <w:r w:rsidRPr="00D25E6D">
        <w:rPr>
          <w:color w:val="000000"/>
          <w:szCs w:val="18"/>
        </w:rPr>
        <w:t>s</w:t>
      </w:r>
      <w:r w:rsidRPr="00D25E6D">
        <w:rPr>
          <w:color w:val="000000"/>
          <w:szCs w:val="18"/>
        </w:rPr>
        <w:t>sé le Baccalauréat » s'en servir à aucune fin utile.</w:t>
      </w:r>
    </w:p>
    <w:p w:rsidR="00770C05" w:rsidRPr="00D25E6D" w:rsidRDefault="00770C05" w:rsidP="00770C05">
      <w:pPr>
        <w:spacing w:before="120" w:after="120"/>
        <w:jc w:val="both"/>
      </w:pPr>
      <w:r w:rsidRPr="00D25E6D">
        <w:rPr>
          <w:color w:val="000000"/>
          <w:szCs w:val="18"/>
        </w:rPr>
        <w:t>2.</w:t>
      </w:r>
      <w:r>
        <w:rPr>
          <w:color w:val="000000"/>
          <w:szCs w:val="18"/>
        </w:rPr>
        <w:t xml:space="preserve"> </w:t>
      </w:r>
      <w:r w:rsidRPr="00D25E6D">
        <w:rPr>
          <w:color w:val="000000"/>
          <w:szCs w:val="18"/>
        </w:rPr>
        <w:t>L'enseignement des langues mortes, de l'avis de tous, est un « luxe »</w:t>
      </w:r>
      <w:r>
        <w:rPr>
          <w:color w:val="000000"/>
          <w:szCs w:val="18"/>
        </w:rPr>
        <w:t xml:space="preserve"> </w:t>
      </w:r>
      <w:r w:rsidRPr="00D25E6D">
        <w:rPr>
          <w:color w:val="000000"/>
          <w:szCs w:val="18"/>
        </w:rPr>
        <w:t>en ceci qu'elles sont réputées indispensables à un st</w:t>
      </w:r>
      <w:r w:rsidRPr="00D25E6D">
        <w:rPr>
          <w:color w:val="000000"/>
          <w:szCs w:val="18"/>
        </w:rPr>
        <w:t>é</w:t>
      </w:r>
      <w:r w:rsidRPr="00D25E6D">
        <w:rPr>
          <w:color w:val="000000"/>
          <w:szCs w:val="18"/>
        </w:rPr>
        <w:t>réotype « d'homme</w:t>
      </w:r>
      <w:r>
        <w:rPr>
          <w:color w:val="000000"/>
          <w:szCs w:val="18"/>
        </w:rPr>
        <w:t xml:space="preserve"> </w:t>
      </w:r>
      <w:r w:rsidRPr="00D25E6D">
        <w:rPr>
          <w:color w:val="000000"/>
          <w:szCs w:val="18"/>
        </w:rPr>
        <w:t>cultivé » issu sans doute de conditions historiques partic</w:t>
      </w:r>
      <w:r w:rsidRPr="00D25E6D">
        <w:rPr>
          <w:color w:val="000000"/>
          <w:szCs w:val="18"/>
        </w:rPr>
        <w:t>u</w:t>
      </w:r>
      <w:r w:rsidRPr="00D25E6D">
        <w:rPr>
          <w:color w:val="000000"/>
          <w:szCs w:val="18"/>
        </w:rPr>
        <w:t>lières à la France,</w:t>
      </w:r>
      <w:r>
        <w:rPr>
          <w:color w:val="000000"/>
          <w:szCs w:val="18"/>
        </w:rPr>
        <w:t xml:space="preserve"> [224] </w:t>
      </w:r>
      <w:r w:rsidRPr="00D25E6D">
        <w:rPr>
          <w:color w:val="000000"/>
          <w:szCs w:val="18"/>
        </w:rPr>
        <w:t>maintenu comme modèle par la bourgeoisie fra</w:t>
      </w:r>
      <w:r w:rsidRPr="00D25E6D">
        <w:rPr>
          <w:color w:val="000000"/>
          <w:szCs w:val="18"/>
        </w:rPr>
        <w:t>n</w:t>
      </w:r>
      <w:r w:rsidRPr="00D25E6D">
        <w:rPr>
          <w:color w:val="000000"/>
          <w:szCs w:val="18"/>
        </w:rPr>
        <w:t>çaise et certains intellectuels français dans cette « chasse gardée » pour fils de la bou</w:t>
      </w:r>
      <w:r w:rsidRPr="00D25E6D">
        <w:rPr>
          <w:color w:val="000000"/>
          <w:szCs w:val="18"/>
        </w:rPr>
        <w:t>r</w:t>
      </w:r>
      <w:r w:rsidRPr="00D25E6D">
        <w:rPr>
          <w:color w:val="000000"/>
          <w:szCs w:val="18"/>
        </w:rPr>
        <w:t>geoisie qu'était en fait l'enseignement secondaire en France. Cela « fait bien » de pouvoir citer Sophocle, Homère, E</w:t>
      </w:r>
      <w:r w:rsidRPr="00D25E6D">
        <w:rPr>
          <w:color w:val="000000"/>
          <w:szCs w:val="18"/>
        </w:rPr>
        <w:t>u</w:t>
      </w:r>
      <w:r w:rsidRPr="00D25E6D">
        <w:rPr>
          <w:color w:val="000000"/>
          <w:szCs w:val="18"/>
        </w:rPr>
        <w:t>ripide Périclès, Platon, Socrate en grec, Cicéron, Plutarque, César, S</w:t>
      </w:r>
      <w:r w:rsidRPr="00D25E6D">
        <w:rPr>
          <w:color w:val="000000"/>
          <w:szCs w:val="18"/>
        </w:rPr>
        <w:t>é</w:t>
      </w:r>
      <w:r w:rsidRPr="00D25E6D">
        <w:rPr>
          <w:color w:val="000000"/>
          <w:szCs w:val="18"/>
        </w:rPr>
        <w:t>nèque en latin, même si en fait l'on n'a rien retenu du contenu positif de leurs œuvres ; il est pourtant évident que pour ce qui est de la stri</w:t>
      </w:r>
      <w:r w:rsidRPr="00D25E6D">
        <w:rPr>
          <w:color w:val="000000"/>
          <w:szCs w:val="18"/>
        </w:rPr>
        <w:t>c</w:t>
      </w:r>
      <w:r w:rsidRPr="00D25E6D">
        <w:rPr>
          <w:color w:val="000000"/>
          <w:szCs w:val="18"/>
        </w:rPr>
        <w:t>te valeur de formation des œuvres de ces différents auteurs, on dispose de tradu</w:t>
      </w:r>
      <w:r w:rsidRPr="00D25E6D">
        <w:rPr>
          <w:color w:val="000000"/>
          <w:szCs w:val="18"/>
        </w:rPr>
        <w:t>c</w:t>
      </w:r>
      <w:r w:rsidRPr="00D25E6D">
        <w:rPr>
          <w:color w:val="000000"/>
          <w:szCs w:val="18"/>
        </w:rPr>
        <w:t>tions de qualité permettant de mener leur étude en langue vivante (français, anglais, etc.). Il peut être souhaitable, et même i</w:t>
      </w:r>
      <w:r w:rsidRPr="00D25E6D">
        <w:rPr>
          <w:color w:val="000000"/>
          <w:szCs w:val="18"/>
        </w:rPr>
        <w:t>n</w:t>
      </w:r>
      <w:r w:rsidRPr="00D25E6D">
        <w:rPr>
          <w:color w:val="000000"/>
          <w:szCs w:val="18"/>
        </w:rPr>
        <w:t>dispens</w:t>
      </w:r>
      <w:r w:rsidRPr="00D25E6D">
        <w:rPr>
          <w:color w:val="000000"/>
          <w:szCs w:val="18"/>
        </w:rPr>
        <w:t>a</w:t>
      </w:r>
      <w:r w:rsidRPr="00D25E6D">
        <w:rPr>
          <w:color w:val="000000"/>
          <w:szCs w:val="18"/>
        </w:rPr>
        <w:t>ble, que des spécialistes (ou futurs spécialistes) du grec, du latin, de la civilisation grecque ou romaine, de l'histoire grecque ou romaine puissent lire dans le texte les d</w:t>
      </w:r>
      <w:r w:rsidRPr="00D25E6D">
        <w:rPr>
          <w:color w:val="000000"/>
          <w:szCs w:val="18"/>
        </w:rPr>
        <w:t>o</w:t>
      </w:r>
      <w:r w:rsidRPr="00D25E6D">
        <w:rPr>
          <w:color w:val="000000"/>
          <w:szCs w:val="18"/>
        </w:rPr>
        <w:t>cuments originaux. Il ne peut aucunement être que</w:t>
      </w:r>
      <w:r w:rsidRPr="00D25E6D">
        <w:rPr>
          <w:color w:val="000000"/>
          <w:szCs w:val="18"/>
        </w:rPr>
        <w:t>s</w:t>
      </w:r>
      <w:r w:rsidRPr="00D25E6D">
        <w:rPr>
          <w:color w:val="000000"/>
          <w:szCs w:val="18"/>
        </w:rPr>
        <w:t>tion de considérer l'étude de ces langues, en ce qui nous concerne nous Africains, comme indispensables à tous, pas même à ceux qui se destinent aux carrières littéraires ou juridiques. Dans la perspective du développement des langues africaines, de leur intr</w:t>
      </w:r>
      <w:r w:rsidRPr="00D25E6D">
        <w:rPr>
          <w:color w:val="000000"/>
          <w:szCs w:val="18"/>
        </w:rPr>
        <w:t>o</w:t>
      </w:r>
      <w:r w:rsidRPr="00D25E6D">
        <w:rPr>
          <w:color w:val="000000"/>
          <w:szCs w:val="18"/>
        </w:rPr>
        <w:t>duction dans l'enseignement à tous les degrés, l'enseignement du grec et du latin ne peut s'adresser a fortiori qu'à une très faible minor</w:t>
      </w:r>
      <w:r w:rsidRPr="00D25E6D">
        <w:rPr>
          <w:color w:val="000000"/>
          <w:szCs w:val="18"/>
        </w:rPr>
        <w:t>i</w:t>
      </w:r>
      <w:r w:rsidRPr="00D25E6D">
        <w:rPr>
          <w:color w:val="000000"/>
          <w:szCs w:val="18"/>
        </w:rPr>
        <w:t>té de futurs spécialistes, et dans une certaine mesure, aux futurs pr</w:t>
      </w:r>
      <w:r w:rsidRPr="00D25E6D">
        <w:rPr>
          <w:color w:val="000000"/>
          <w:szCs w:val="18"/>
        </w:rPr>
        <w:t>o</w:t>
      </w:r>
      <w:r w:rsidRPr="00D25E6D">
        <w:rPr>
          <w:color w:val="000000"/>
          <w:szCs w:val="18"/>
        </w:rPr>
        <w:t>fesseurs de français (pour le latin), de latin et de grec.</w:t>
      </w:r>
    </w:p>
    <w:p w:rsidR="00770C05" w:rsidRPr="00D25E6D" w:rsidRDefault="00770C05" w:rsidP="00770C05">
      <w:pPr>
        <w:spacing w:before="120" w:after="120"/>
        <w:jc w:val="both"/>
      </w:pPr>
      <w:r w:rsidRPr="00D25E6D">
        <w:rPr>
          <w:color w:val="000000"/>
          <w:szCs w:val="18"/>
        </w:rPr>
        <w:t>3. En ce qui concerne l'enseignement des langues vivantes, il est conduit de telle façon qu'en général l'élève moyen, après six ans d'ét</w:t>
      </w:r>
      <w:r w:rsidRPr="00D25E6D">
        <w:rPr>
          <w:color w:val="000000"/>
          <w:szCs w:val="18"/>
        </w:rPr>
        <w:t>u</w:t>
      </w:r>
      <w:r w:rsidRPr="00D25E6D">
        <w:rPr>
          <w:color w:val="000000"/>
          <w:szCs w:val="18"/>
        </w:rPr>
        <w:t>des est en général incapable de mener une conversation dans la langue considérée. Sans méconnaître les difficultés inhére</w:t>
      </w:r>
      <w:r w:rsidRPr="00D25E6D">
        <w:rPr>
          <w:color w:val="000000"/>
          <w:szCs w:val="18"/>
        </w:rPr>
        <w:t>n</w:t>
      </w:r>
      <w:r w:rsidRPr="00D25E6D">
        <w:rPr>
          <w:color w:val="000000"/>
          <w:szCs w:val="18"/>
        </w:rPr>
        <w:t>tes aux conditions même de cet enseignement (pui</w:t>
      </w:r>
      <w:r w:rsidRPr="00D25E6D">
        <w:rPr>
          <w:color w:val="000000"/>
          <w:szCs w:val="18"/>
        </w:rPr>
        <w:t>s</w:t>
      </w:r>
      <w:r w:rsidRPr="00D25E6D">
        <w:rPr>
          <w:color w:val="000000"/>
          <w:szCs w:val="18"/>
        </w:rPr>
        <w:t>qu'il doit être conduit en dehors du pays où la langue vivante est parlée, dans un milieu où elle ne l'est guère en général), on peut néanmoins affirmer que les résu</w:t>
      </w:r>
      <w:r w:rsidRPr="00D25E6D">
        <w:rPr>
          <w:color w:val="000000"/>
          <w:szCs w:val="18"/>
        </w:rPr>
        <w:t>l</w:t>
      </w:r>
      <w:r w:rsidRPr="00D25E6D">
        <w:rPr>
          <w:color w:val="000000"/>
          <w:szCs w:val="18"/>
        </w:rPr>
        <w:t>tats sont bien minces eu égard aux efforts déployés. Cet état de fait est dû en grande partie, à la conception même de cet enseignement, et surtout aux moyens employés (il serait plus juste de dire non employés). Si l'on considère que pour l'essentiel, le but de l'enseignement des la</w:t>
      </w:r>
      <w:r w:rsidRPr="00D25E6D">
        <w:rPr>
          <w:color w:val="000000"/>
          <w:szCs w:val="18"/>
        </w:rPr>
        <w:t>n</w:t>
      </w:r>
      <w:r w:rsidRPr="00D25E6D">
        <w:rPr>
          <w:color w:val="000000"/>
          <w:szCs w:val="18"/>
        </w:rPr>
        <w:t>gues vivantes est de permettre à l'élève de pouvoir communiquer (or</w:t>
      </w:r>
      <w:r w:rsidRPr="00D25E6D">
        <w:rPr>
          <w:color w:val="000000"/>
          <w:szCs w:val="18"/>
        </w:rPr>
        <w:t>a</w:t>
      </w:r>
      <w:r w:rsidRPr="00D25E6D">
        <w:rPr>
          <w:color w:val="000000"/>
          <w:szCs w:val="18"/>
        </w:rPr>
        <w:t>lement, verbalement ou, par écrit : conversation de vive voix, lecture ou traduction de documents de toute nature) avec tous ceux qui util</w:t>
      </w:r>
      <w:r w:rsidRPr="00D25E6D">
        <w:rPr>
          <w:color w:val="000000"/>
          <w:szCs w:val="18"/>
        </w:rPr>
        <w:t>i</w:t>
      </w:r>
      <w:r w:rsidRPr="00D25E6D">
        <w:rPr>
          <w:color w:val="000000"/>
          <w:szCs w:val="18"/>
        </w:rPr>
        <w:t>sent cette langue, alors l'on doit accorder une plus grande place qu'on ne le fait dans l'enseignement secondaire actuel à tout ce qui peut d</w:t>
      </w:r>
      <w:r w:rsidRPr="00D25E6D">
        <w:rPr>
          <w:color w:val="000000"/>
          <w:szCs w:val="18"/>
        </w:rPr>
        <w:t>i</w:t>
      </w:r>
      <w:r w:rsidRPr="00D25E6D">
        <w:rPr>
          <w:color w:val="000000"/>
          <w:szCs w:val="18"/>
        </w:rPr>
        <w:t>rectement ou indirectement concourir à ce résultat (exerc</w:t>
      </w:r>
      <w:r w:rsidRPr="00D25E6D">
        <w:rPr>
          <w:color w:val="000000"/>
          <w:szCs w:val="18"/>
        </w:rPr>
        <w:t>i</w:t>
      </w:r>
      <w:r w:rsidRPr="00D25E6D">
        <w:rPr>
          <w:color w:val="000000"/>
          <w:szCs w:val="18"/>
        </w:rPr>
        <w:t>ces oraux et écrits, utilisation de moyens audio-visuels).</w:t>
      </w:r>
    </w:p>
    <w:p w:rsidR="00770C05" w:rsidRPr="00D25E6D" w:rsidRDefault="00770C05" w:rsidP="00770C05">
      <w:pPr>
        <w:spacing w:before="120" w:after="120"/>
        <w:jc w:val="both"/>
      </w:pPr>
      <w:r>
        <w:rPr>
          <w:color w:val="000000"/>
          <w:szCs w:val="18"/>
        </w:rPr>
        <w:t>[225]</w:t>
      </w:r>
    </w:p>
    <w:p w:rsidR="00770C05" w:rsidRPr="00D25E6D" w:rsidRDefault="00770C05" w:rsidP="00770C05">
      <w:pPr>
        <w:spacing w:before="120" w:after="120"/>
        <w:jc w:val="both"/>
      </w:pPr>
      <w:r w:rsidRPr="00D25E6D">
        <w:rPr>
          <w:color w:val="000000"/>
          <w:szCs w:val="18"/>
        </w:rPr>
        <w:t>4. Enfin on impose à l'élève d'apprendre deux la</w:t>
      </w:r>
      <w:r w:rsidRPr="00D25E6D">
        <w:rPr>
          <w:color w:val="000000"/>
          <w:szCs w:val="18"/>
        </w:rPr>
        <w:t>n</w:t>
      </w:r>
      <w:r w:rsidRPr="00D25E6D">
        <w:rPr>
          <w:color w:val="000000"/>
          <w:szCs w:val="18"/>
        </w:rPr>
        <w:t>gues vivantes, ce qui en fait pour l'élève africain r</w:t>
      </w:r>
      <w:r w:rsidRPr="00D25E6D">
        <w:rPr>
          <w:color w:val="000000"/>
          <w:szCs w:val="18"/>
        </w:rPr>
        <w:t>e</w:t>
      </w:r>
      <w:r w:rsidRPr="00D25E6D">
        <w:rPr>
          <w:color w:val="000000"/>
          <w:szCs w:val="18"/>
        </w:rPr>
        <w:t>vient à lui imposer trois langues étrangères. Le résultat en est qu'il n'acquiert la maîtrise d'aucune d'e</w:t>
      </w:r>
      <w:r w:rsidRPr="00D25E6D">
        <w:rPr>
          <w:color w:val="000000"/>
          <w:szCs w:val="18"/>
        </w:rPr>
        <w:t>n</w:t>
      </w:r>
      <w:r w:rsidRPr="00D25E6D">
        <w:rPr>
          <w:color w:val="000000"/>
          <w:szCs w:val="18"/>
        </w:rPr>
        <w:t>tre elles, ceci bien entendu toujours au détriment de la plus importante dans la pratique. On ne peut en effet mettre sur un même pied d'égalité des langues comme l'anglais, l'allemand, l'espagnol, le russe, avec l'italien ou le portugais, autant du point de vue de leur impo</w:t>
      </w:r>
      <w:r w:rsidRPr="00D25E6D">
        <w:rPr>
          <w:color w:val="000000"/>
          <w:szCs w:val="18"/>
        </w:rPr>
        <w:t>r</w:t>
      </w:r>
      <w:r w:rsidRPr="00D25E6D">
        <w:rPr>
          <w:color w:val="000000"/>
          <w:szCs w:val="18"/>
        </w:rPr>
        <w:t>tance pour le futur technicien qu'est l'élève actuel, que d'une manière gén</w:t>
      </w:r>
      <w:r w:rsidRPr="00D25E6D">
        <w:rPr>
          <w:color w:val="000000"/>
          <w:szCs w:val="18"/>
        </w:rPr>
        <w:t>é</w:t>
      </w:r>
      <w:r w:rsidRPr="00D25E6D">
        <w:rPr>
          <w:color w:val="000000"/>
          <w:szCs w:val="18"/>
        </w:rPr>
        <w:t>rale pour la facilité de communic</w:t>
      </w:r>
      <w:r w:rsidRPr="00D25E6D">
        <w:rPr>
          <w:color w:val="000000"/>
          <w:szCs w:val="18"/>
        </w:rPr>
        <w:t>a</w:t>
      </w:r>
      <w:r w:rsidRPr="00D25E6D">
        <w:rPr>
          <w:color w:val="000000"/>
          <w:szCs w:val="18"/>
        </w:rPr>
        <w:t>tion avec d'autres hommes qu'elles peuvent réellement conférer (on peut par exemple savoir l'italien et ne jamais avoir à s'en servir, honnis à des fins strictement individuelles). Il est clair qu'en plus du français (ou de l'anglais) que l'on peut raiso</w:t>
      </w:r>
      <w:r w:rsidRPr="00D25E6D">
        <w:rPr>
          <w:color w:val="000000"/>
          <w:szCs w:val="18"/>
        </w:rPr>
        <w:t>n</w:t>
      </w:r>
      <w:r w:rsidRPr="00D25E6D">
        <w:rPr>
          <w:color w:val="000000"/>
          <w:szCs w:val="18"/>
        </w:rPr>
        <w:t>nablement garder comme première langue étrangère, une deuxième est larg</w:t>
      </w:r>
      <w:r w:rsidRPr="00D25E6D">
        <w:rPr>
          <w:color w:val="000000"/>
          <w:szCs w:val="18"/>
        </w:rPr>
        <w:t>e</w:t>
      </w:r>
      <w:r w:rsidRPr="00D25E6D">
        <w:rPr>
          <w:color w:val="000000"/>
          <w:szCs w:val="18"/>
        </w:rPr>
        <w:t>ment suffisante, choisie en général entre :</w:t>
      </w:r>
    </w:p>
    <w:p w:rsidR="00770C05" w:rsidRPr="00D25E6D" w:rsidRDefault="00770C05" w:rsidP="00770C05">
      <w:pPr>
        <w:pStyle w:val="liste1"/>
      </w:pPr>
      <w:r>
        <w:t>*</w:t>
      </w:r>
      <w:r>
        <w:tab/>
      </w:r>
      <w:r w:rsidRPr="00D25E6D">
        <w:t>l'espagnol,</w:t>
      </w:r>
    </w:p>
    <w:p w:rsidR="00770C05" w:rsidRPr="00D25E6D" w:rsidRDefault="00770C05" w:rsidP="00770C05">
      <w:pPr>
        <w:pStyle w:val="liste1"/>
      </w:pPr>
      <w:r>
        <w:t>*</w:t>
      </w:r>
      <w:r>
        <w:tab/>
      </w:r>
      <w:r w:rsidRPr="00D25E6D">
        <w:t>l'anglais ou le français,</w:t>
      </w:r>
    </w:p>
    <w:p w:rsidR="00770C05" w:rsidRPr="00D25E6D" w:rsidRDefault="00770C05" w:rsidP="00770C05">
      <w:pPr>
        <w:pStyle w:val="liste1"/>
      </w:pPr>
      <w:r>
        <w:t>*</w:t>
      </w:r>
      <w:r>
        <w:tab/>
      </w:r>
      <w:r w:rsidRPr="00D25E6D">
        <w:t>le russe,</w:t>
      </w:r>
    </w:p>
    <w:p w:rsidR="00770C05" w:rsidRPr="00D25E6D" w:rsidRDefault="00770C05" w:rsidP="00770C05">
      <w:pPr>
        <w:pStyle w:val="liste1"/>
      </w:pPr>
      <w:r>
        <w:t>*</w:t>
      </w:r>
      <w:r>
        <w:tab/>
      </w:r>
      <w:r w:rsidRPr="00D25E6D">
        <w:t>l'allemand,</w:t>
      </w:r>
    </w:p>
    <w:p w:rsidR="00770C05" w:rsidRPr="00D25E6D" w:rsidRDefault="00770C05" w:rsidP="00770C05">
      <w:pPr>
        <w:pStyle w:val="liste1"/>
      </w:pPr>
      <w:r>
        <w:t>*</w:t>
      </w:r>
      <w:r>
        <w:tab/>
      </w:r>
      <w:r w:rsidRPr="00D25E6D">
        <w:t>plus rarement l'italien, le portugais.</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Une priorité très nette est à réserver en effet aux quatre premières langues en raison de leur importance sur le plan mondial, dans les r</w:t>
      </w:r>
      <w:r w:rsidRPr="00D25E6D">
        <w:rPr>
          <w:color w:val="000000"/>
          <w:szCs w:val="18"/>
        </w:rPr>
        <w:t>e</w:t>
      </w:r>
      <w:r w:rsidRPr="00D25E6D">
        <w:rPr>
          <w:color w:val="000000"/>
          <w:szCs w:val="18"/>
        </w:rPr>
        <w:t>lations internationales comme sur le plan de l'accès aux chefs d'œuvre de la littérature universelle et aux publications scientifiques et techn</w:t>
      </w:r>
      <w:r w:rsidRPr="00D25E6D">
        <w:rPr>
          <w:color w:val="000000"/>
          <w:szCs w:val="18"/>
        </w:rPr>
        <w:t>i</w:t>
      </w:r>
      <w:r w:rsidRPr="00D25E6D">
        <w:rPr>
          <w:color w:val="000000"/>
          <w:szCs w:val="18"/>
        </w:rPr>
        <w:t>ques dans le monde.</w:t>
      </w:r>
    </w:p>
    <w:p w:rsidR="00770C05" w:rsidRDefault="00770C05" w:rsidP="00770C05">
      <w:pPr>
        <w:spacing w:before="120" w:after="120"/>
        <w:jc w:val="both"/>
        <w:rPr>
          <w:color w:val="000000"/>
          <w:szCs w:val="18"/>
        </w:rPr>
      </w:pPr>
      <w:r w:rsidRPr="00D25E6D">
        <w:rPr>
          <w:color w:val="000000"/>
          <w:szCs w:val="18"/>
        </w:rPr>
        <w:t>Il reste que les autres peuvent quand même être e</w:t>
      </w:r>
      <w:r w:rsidRPr="00D25E6D">
        <w:rPr>
          <w:color w:val="000000"/>
          <w:szCs w:val="18"/>
        </w:rPr>
        <w:t>n</w:t>
      </w:r>
      <w:r w:rsidRPr="00D25E6D">
        <w:rPr>
          <w:color w:val="000000"/>
          <w:szCs w:val="18"/>
        </w:rPr>
        <w:t>seignées dans la stricte mesure des moyens, en part</w:t>
      </w:r>
      <w:r w:rsidRPr="00D25E6D">
        <w:rPr>
          <w:color w:val="000000"/>
          <w:szCs w:val="18"/>
        </w:rPr>
        <w:t>i</w:t>
      </w:r>
      <w:r w:rsidRPr="00D25E6D">
        <w:rPr>
          <w:color w:val="000000"/>
          <w:szCs w:val="18"/>
        </w:rPr>
        <w:t>culier aux élèves qui se destinent à en devenir de f</w:t>
      </w:r>
      <w:r w:rsidRPr="00D25E6D">
        <w:rPr>
          <w:color w:val="000000"/>
          <w:szCs w:val="18"/>
        </w:rPr>
        <w:t>u</w:t>
      </w:r>
      <w:r w:rsidRPr="00D25E6D">
        <w:rPr>
          <w:color w:val="000000"/>
          <w:szCs w:val="18"/>
        </w:rPr>
        <w:t>turs spécialistes.</w:t>
      </w:r>
    </w:p>
    <w:p w:rsidR="00770C05" w:rsidRPr="00D25E6D" w:rsidRDefault="00770C05" w:rsidP="00770C05">
      <w:pPr>
        <w:spacing w:before="120" w:after="120"/>
        <w:jc w:val="both"/>
      </w:pPr>
    </w:p>
    <w:p w:rsidR="00770C05" w:rsidRPr="00D25E6D" w:rsidRDefault="00770C05" w:rsidP="00770C05">
      <w:pPr>
        <w:pStyle w:val="b"/>
      </w:pPr>
      <w:r>
        <w:t>f.</w:t>
      </w:r>
      <w:r w:rsidRPr="00D25E6D">
        <w:t xml:space="preserve"> Philosophie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L'enseignement de la philosophie est certainement un de ceux qui sont conduits de la façon la plus discutable. La conception vise en e</w:t>
      </w:r>
      <w:r w:rsidRPr="00D25E6D">
        <w:rPr>
          <w:color w:val="000000"/>
          <w:szCs w:val="18"/>
        </w:rPr>
        <w:t>f</w:t>
      </w:r>
      <w:r w:rsidRPr="00D25E6D">
        <w:rPr>
          <w:color w:val="000000"/>
          <w:szCs w:val="18"/>
        </w:rPr>
        <w:t>fet beaucoup moins à donner aux adolescents une vue d'ensemble de l'évolution et de l'histoire des idées de l'homme sur la nat</w:t>
      </w:r>
      <w:r w:rsidRPr="00D25E6D">
        <w:rPr>
          <w:color w:val="000000"/>
          <w:szCs w:val="18"/>
        </w:rPr>
        <w:t>u</w:t>
      </w:r>
      <w:r w:rsidRPr="00D25E6D">
        <w:rPr>
          <w:color w:val="000000"/>
          <w:szCs w:val="18"/>
        </w:rPr>
        <w:t>re, la vie sociale, etc., que de lui faire étudier quelques « tranches » hétérocl</w:t>
      </w:r>
      <w:r w:rsidRPr="00D25E6D">
        <w:rPr>
          <w:color w:val="000000"/>
          <w:szCs w:val="18"/>
        </w:rPr>
        <w:t>i</w:t>
      </w:r>
      <w:r w:rsidRPr="00D25E6D">
        <w:rPr>
          <w:color w:val="000000"/>
          <w:szCs w:val="18"/>
        </w:rPr>
        <w:t>tes, mais judicieusement cho</w:t>
      </w:r>
      <w:r w:rsidRPr="00D25E6D">
        <w:rPr>
          <w:color w:val="000000"/>
          <w:szCs w:val="18"/>
        </w:rPr>
        <w:t>i</w:t>
      </w:r>
      <w:r w:rsidRPr="00D25E6D">
        <w:rPr>
          <w:color w:val="000000"/>
          <w:szCs w:val="18"/>
        </w:rPr>
        <w:t>sies</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w:t>
      </w:r>
      <w:r>
        <w:rPr>
          <w:color w:val="000000"/>
          <w:szCs w:val="18"/>
        </w:rPr>
        <w:t xml:space="preserve"> </w:t>
      </w:r>
      <w:r w:rsidRPr="00D25E6D">
        <w:rPr>
          <w:color w:val="000000"/>
          <w:szCs w:val="18"/>
        </w:rPr>
        <w:t>questions</w:t>
      </w:r>
      <w:r>
        <w:rPr>
          <w:color w:val="000000"/>
          <w:szCs w:val="18"/>
        </w:rPr>
        <w:t xml:space="preserve"> </w:t>
      </w:r>
      <w:r w:rsidRPr="00D25E6D">
        <w:rPr>
          <w:color w:val="000000"/>
          <w:szCs w:val="18"/>
        </w:rPr>
        <w:t>philosophiques</w:t>
      </w:r>
      <w:r>
        <w:rPr>
          <w:color w:val="000000"/>
          <w:szCs w:val="18"/>
        </w:rPr>
        <w:t xml:space="preserve"> </w:t>
      </w:r>
      <w:r w:rsidRPr="00D25E6D">
        <w:rPr>
          <w:color w:val="000000"/>
          <w:szCs w:val="18"/>
        </w:rPr>
        <w:t>»</w:t>
      </w:r>
      <w:r>
        <w:rPr>
          <w:color w:val="000000"/>
          <w:szCs w:val="18"/>
        </w:rPr>
        <w:t xml:space="preserve"> </w:t>
      </w:r>
      <w:r w:rsidRPr="00D25E6D">
        <w:rPr>
          <w:color w:val="000000"/>
          <w:szCs w:val="18"/>
        </w:rPr>
        <w:t>souvent</w:t>
      </w:r>
      <w:r>
        <w:rPr>
          <w:color w:val="000000"/>
          <w:szCs w:val="18"/>
        </w:rPr>
        <w:t xml:space="preserve"> </w:t>
      </w:r>
      <w:r w:rsidRPr="00D25E6D">
        <w:rPr>
          <w:color w:val="000000"/>
          <w:szCs w:val="18"/>
        </w:rPr>
        <w:t>détachées</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tout</w:t>
      </w:r>
      <w:r>
        <w:rPr>
          <w:color w:val="000000"/>
          <w:szCs w:val="18"/>
        </w:rPr>
        <w:t xml:space="preserve"> [226] </w:t>
      </w:r>
      <w:r w:rsidRPr="00D25E6D">
        <w:rPr>
          <w:color w:val="000000"/>
          <w:szCs w:val="18"/>
        </w:rPr>
        <w:t>contexte, aboutissant en fait à modeler le ra</w:t>
      </w:r>
      <w:r w:rsidRPr="00D25E6D">
        <w:rPr>
          <w:color w:val="000000"/>
          <w:szCs w:val="18"/>
        </w:rPr>
        <w:t>i</w:t>
      </w:r>
      <w:r w:rsidRPr="00D25E6D">
        <w:rPr>
          <w:color w:val="000000"/>
          <w:szCs w:val="18"/>
        </w:rPr>
        <w:t>sonnement, à embrouiller l'esprit de l'élève, à lui comm</w:t>
      </w:r>
      <w:r w:rsidRPr="00D25E6D">
        <w:rPr>
          <w:color w:val="000000"/>
          <w:szCs w:val="18"/>
        </w:rPr>
        <w:t>u</w:t>
      </w:r>
      <w:r w:rsidRPr="00D25E6D">
        <w:rPr>
          <w:color w:val="000000"/>
          <w:szCs w:val="18"/>
        </w:rPr>
        <w:t>niquer un mode de pensée et des méthodes d'approche des problèmes général</w:t>
      </w:r>
      <w:r w:rsidRPr="00D25E6D">
        <w:rPr>
          <w:color w:val="000000"/>
          <w:szCs w:val="18"/>
        </w:rPr>
        <w:t>e</w:t>
      </w:r>
      <w:r w:rsidRPr="00D25E6D">
        <w:rPr>
          <w:color w:val="000000"/>
          <w:szCs w:val="18"/>
        </w:rPr>
        <w:t>ment étrangères à toute objectivité scientifique. C'est ainsi que l'étude de la logique fo</w:t>
      </w:r>
      <w:r w:rsidRPr="00D25E6D">
        <w:rPr>
          <w:color w:val="000000"/>
          <w:szCs w:val="18"/>
        </w:rPr>
        <w:t>r</w:t>
      </w:r>
      <w:r w:rsidRPr="00D25E6D">
        <w:rPr>
          <w:color w:val="000000"/>
          <w:szCs w:val="18"/>
        </w:rPr>
        <w:t>melle bien que constituant une des parties les plus cohérentes des programmes actuels (la logique dialectique étant enti</w:t>
      </w:r>
      <w:r w:rsidRPr="00D25E6D">
        <w:rPr>
          <w:color w:val="000000"/>
          <w:szCs w:val="18"/>
        </w:rPr>
        <w:t>è</w:t>
      </w:r>
      <w:r w:rsidRPr="00D25E6D">
        <w:rPr>
          <w:color w:val="000000"/>
          <w:szCs w:val="18"/>
        </w:rPr>
        <w:t>rement méconnue), ne peut que contribuer à donner à l'élève une pe</w:t>
      </w:r>
      <w:r w:rsidRPr="00D25E6D">
        <w:rPr>
          <w:color w:val="000000"/>
          <w:szCs w:val="18"/>
        </w:rPr>
        <w:t>n</w:t>
      </w:r>
      <w:r w:rsidRPr="00D25E6D">
        <w:rPr>
          <w:color w:val="000000"/>
          <w:szCs w:val="18"/>
        </w:rPr>
        <w:t>sée « mécani</w:t>
      </w:r>
      <w:r w:rsidRPr="00D25E6D">
        <w:rPr>
          <w:color w:val="000000"/>
          <w:szCs w:val="18"/>
        </w:rPr>
        <w:t>s</w:t>
      </w:r>
      <w:r w:rsidRPr="00D25E6D">
        <w:rPr>
          <w:color w:val="000000"/>
          <w:szCs w:val="18"/>
        </w:rPr>
        <w:t>te » ; de même l'examen de « problèmes » « métaphysiques » « m</w:t>
      </w:r>
      <w:r w:rsidRPr="00D25E6D">
        <w:rPr>
          <w:color w:val="000000"/>
          <w:szCs w:val="18"/>
        </w:rPr>
        <w:t>o</w:t>
      </w:r>
      <w:r w:rsidRPr="00D25E6D">
        <w:rPr>
          <w:color w:val="000000"/>
          <w:szCs w:val="18"/>
        </w:rPr>
        <w:t>raux » ou même « psychologiques », isolés de tout contexte (en particulier en d</w:t>
      </w:r>
      <w:r w:rsidRPr="00D25E6D">
        <w:rPr>
          <w:color w:val="000000"/>
          <w:szCs w:val="18"/>
        </w:rPr>
        <w:t>e</w:t>
      </w:r>
      <w:r w:rsidRPr="00D25E6D">
        <w:rPr>
          <w:color w:val="000000"/>
          <w:szCs w:val="18"/>
        </w:rPr>
        <w:t>hors de toute étude même sommaire de l'histoire de la philosophie et de l'évolution des idées de l'homme sur les différents phénomènes naturels), conduit en fait l'élève à a</w:t>
      </w:r>
      <w:r w:rsidRPr="00D25E6D">
        <w:rPr>
          <w:color w:val="000000"/>
          <w:szCs w:val="18"/>
        </w:rPr>
        <w:t>c</w:t>
      </w:r>
      <w:r w:rsidRPr="00D25E6D">
        <w:rPr>
          <w:color w:val="000000"/>
          <w:szCs w:val="18"/>
        </w:rPr>
        <w:t>cumuler un véritable « magma » de connaissances, dont il ne retient souvent qu'une term</w:t>
      </w:r>
      <w:r w:rsidRPr="00D25E6D">
        <w:rPr>
          <w:color w:val="000000"/>
          <w:szCs w:val="18"/>
        </w:rPr>
        <w:t>i</w:t>
      </w:r>
      <w:r w:rsidRPr="00D25E6D">
        <w:rPr>
          <w:color w:val="000000"/>
          <w:szCs w:val="18"/>
        </w:rPr>
        <w:t>nologie « savante ». En conséquence, l'esprit de l'élève est le siège d'une confusion totale ; il voit rarement ou très i</w:t>
      </w:r>
      <w:r w:rsidRPr="00D25E6D">
        <w:rPr>
          <w:color w:val="000000"/>
          <w:szCs w:val="18"/>
        </w:rPr>
        <w:t>n</w:t>
      </w:r>
      <w:r w:rsidRPr="00D25E6D">
        <w:rPr>
          <w:color w:val="000000"/>
          <w:szCs w:val="18"/>
        </w:rPr>
        <w:t>complètement le lien entre l'objet de l'enseignement qu'il reçoit et les questions et probl</w:t>
      </w:r>
      <w:r w:rsidRPr="00D25E6D">
        <w:rPr>
          <w:color w:val="000000"/>
          <w:szCs w:val="18"/>
        </w:rPr>
        <w:t>è</w:t>
      </w:r>
      <w:r w:rsidRPr="00D25E6D">
        <w:rPr>
          <w:color w:val="000000"/>
          <w:szCs w:val="18"/>
        </w:rPr>
        <w:t>mes concrets posés par la vie de tous les jours : la philosophie se réduit alors pour l'élève, à une « gymnastique intelle</w:t>
      </w:r>
      <w:r w:rsidRPr="00D25E6D">
        <w:rPr>
          <w:color w:val="000000"/>
          <w:szCs w:val="18"/>
        </w:rPr>
        <w:t>c</w:t>
      </w:r>
      <w:r w:rsidRPr="00D25E6D">
        <w:rPr>
          <w:color w:val="000000"/>
          <w:szCs w:val="18"/>
        </w:rPr>
        <w:t>tuelle » beaucoup plus qu'une véritable réflexion, à une « jonglerie » avec des expressions et des notions qui apparaissent comme haut</w:t>
      </w:r>
      <w:r w:rsidRPr="00D25E6D">
        <w:rPr>
          <w:color w:val="000000"/>
          <w:szCs w:val="18"/>
        </w:rPr>
        <w:t>e</w:t>
      </w:r>
      <w:r w:rsidRPr="00D25E6D">
        <w:rPr>
          <w:color w:val="000000"/>
          <w:szCs w:val="18"/>
        </w:rPr>
        <w:t>ment artif</w:t>
      </w:r>
      <w:r w:rsidRPr="00D25E6D">
        <w:rPr>
          <w:color w:val="000000"/>
          <w:szCs w:val="18"/>
        </w:rPr>
        <w:t>i</w:t>
      </w:r>
      <w:r w:rsidRPr="00D25E6D">
        <w:rPr>
          <w:color w:val="000000"/>
          <w:szCs w:val="18"/>
        </w:rPr>
        <w:t>cielles, abstraites et conventionnelles. La philosophie des sciences est pratiquement absente des progra</w:t>
      </w:r>
      <w:r w:rsidRPr="00D25E6D">
        <w:rPr>
          <w:color w:val="000000"/>
          <w:szCs w:val="18"/>
        </w:rPr>
        <w:t>m</w:t>
      </w:r>
      <w:r w:rsidRPr="00D25E6D">
        <w:rPr>
          <w:color w:val="000000"/>
          <w:szCs w:val="18"/>
        </w:rPr>
        <w:t>mes ; on y trouve certes un véritable « digest » dans les chapitres consacrés à « l'évolution des idées sur la matière, la lumière et l'énergie », et une étude de la m</w:t>
      </w:r>
      <w:r w:rsidRPr="00D25E6D">
        <w:rPr>
          <w:color w:val="000000"/>
          <w:szCs w:val="18"/>
        </w:rPr>
        <w:t>é</w:t>
      </w:r>
      <w:r w:rsidRPr="00D25E6D">
        <w:rPr>
          <w:color w:val="000000"/>
          <w:szCs w:val="18"/>
        </w:rPr>
        <w:t>thodologie des sciences e</w:t>
      </w:r>
      <w:r w:rsidRPr="00D25E6D">
        <w:rPr>
          <w:color w:val="000000"/>
          <w:szCs w:val="18"/>
        </w:rPr>
        <w:t>x</w:t>
      </w:r>
      <w:r w:rsidRPr="00D25E6D">
        <w:rPr>
          <w:color w:val="000000"/>
          <w:szCs w:val="18"/>
        </w:rPr>
        <w:t>périmentales et des sciences exactes (en logique formelle). Cependant, non seulement il leur est consacré un temps et une place sans rapport avec leur importance réelle, mais e</w:t>
      </w:r>
      <w:r w:rsidRPr="00D25E6D">
        <w:rPr>
          <w:color w:val="000000"/>
          <w:szCs w:val="18"/>
        </w:rPr>
        <w:t>n</w:t>
      </w:r>
      <w:r w:rsidRPr="00D25E6D">
        <w:rPr>
          <w:color w:val="000000"/>
          <w:szCs w:val="18"/>
        </w:rPr>
        <w:t>core leur étude est conduite de façon à opposer constamment et artif</w:t>
      </w:r>
      <w:r w:rsidRPr="00D25E6D">
        <w:rPr>
          <w:color w:val="000000"/>
          <w:szCs w:val="18"/>
        </w:rPr>
        <w:t>i</w:t>
      </w:r>
      <w:r w:rsidRPr="00D25E6D">
        <w:rPr>
          <w:color w:val="000000"/>
          <w:szCs w:val="18"/>
        </w:rPr>
        <w:t>ciellement la théorie et la prat</w:t>
      </w:r>
      <w:r w:rsidRPr="00D25E6D">
        <w:rPr>
          <w:color w:val="000000"/>
          <w:szCs w:val="18"/>
        </w:rPr>
        <w:t>i</w:t>
      </w:r>
      <w:r w:rsidRPr="00D25E6D">
        <w:rPr>
          <w:color w:val="000000"/>
          <w:szCs w:val="18"/>
        </w:rPr>
        <w:t>que, la pensée, la réflexion et l'action de l'expérience. En particulier, on se garde bien de mettre à jour l'aspect dialectique de la méthodologie des sciences exa</w:t>
      </w:r>
      <w:r w:rsidRPr="00D25E6D">
        <w:rPr>
          <w:color w:val="000000"/>
          <w:szCs w:val="18"/>
        </w:rPr>
        <w:t>c</w:t>
      </w:r>
      <w:r w:rsidRPr="00D25E6D">
        <w:rPr>
          <w:color w:val="000000"/>
          <w:szCs w:val="18"/>
        </w:rPr>
        <w:t>tes et expérimentales, tout comme l'étroite liaison et l'interaction entre la théorie et la prat</w:t>
      </w:r>
      <w:r w:rsidRPr="00D25E6D">
        <w:rPr>
          <w:color w:val="000000"/>
          <w:szCs w:val="18"/>
        </w:rPr>
        <w:t>i</w:t>
      </w:r>
      <w:r w:rsidRPr="00D25E6D">
        <w:rPr>
          <w:color w:val="000000"/>
          <w:szCs w:val="18"/>
        </w:rPr>
        <w:t>que qu'elles r</w:t>
      </w:r>
      <w:r w:rsidRPr="00D25E6D">
        <w:rPr>
          <w:color w:val="000000"/>
          <w:szCs w:val="18"/>
        </w:rPr>
        <w:t>é</w:t>
      </w:r>
      <w:r w:rsidRPr="00D25E6D">
        <w:rPr>
          <w:color w:val="000000"/>
          <w:szCs w:val="18"/>
        </w:rPr>
        <w:t>alisent au plus haut point.</w:t>
      </w:r>
    </w:p>
    <w:p w:rsidR="00770C05" w:rsidRPr="00D25E6D" w:rsidRDefault="00770C05" w:rsidP="00770C05">
      <w:pPr>
        <w:spacing w:before="120" w:after="120"/>
        <w:jc w:val="both"/>
      </w:pPr>
      <w:r w:rsidRPr="00D25E6D">
        <w:rPr>
          <w:color w:val="000000"/>
          <w:szCs w:val="18"/>
        </w:rPr>
        <w:t>L'absence de toute étude de la philosophie des sciences, et de l'hi</w:t>
      </w:r>
      <w:r w:rsidRPr="00D25E6D">
        <w:rPr>
          <w:color w:val="000000"/>
          <w:szCs w:val="18"/>
        </w:rPr>
        <w:t>s</w:t>
      </w:r>
      <w:r w:rsidRPr="00D25E6D">
        <w:rPr>
          <w:color w:val="000000"/>
          <w:szCs w:val="18"/>
        </w:rPr>
        <w:t>toire de la philosophie permet de maintenir la philosophie « au-dessus » des « scie</w:t>
      </w:r>
      <w:r w:rsidRPr="00D25E6D">
        <w:rPr>
          <w:color w:val="000000"/>
          <w:szCs w:val="18"/>
        </w:rPr>
        <w:t>n</w:t>
      </w:r>
      <w:r w:rsidRPr="00D25E6D">
        <w:rPr>
          <w:color w:val="000000"/>
          <w:szCs w:val="18"/>
        </w:rPr>
        <w:t>ces », de l'en isoler, et en évitant de montrer son év</w:t>
      </w:r>
      <w:r w:rsidRPr="00D25E6D">
        <w:rPr>
          <w:color w:val="000000"/>
          <w:szCs w:val="18"/>
        </w:rPr>
        <w:t>o</w:t>
      </w:r>
      <w:r w:rsidRPr="00D25E6D">
        <w:rPr>
          <w:color w:val="000000"/>
          <w:szCs w:val="18"/>
        </w:rPr>
        <w:t>lution parallèle à celles des sciences de la nature, de cacher son caractère vivant. De la sorte, on conduit l'élève à admettre qu'il ne peut être question de lui a</w:t>
      </w:r>
      <w:r w:rsidRPr="00D25E6D">
        <w:rPr>
          <w:color w:val="000000"/>
          <w:szCs w:val="18"/>
        </w:rPr>
        <w:t>p</w:t>
      </w:r>
      <w:r w:rsidRPr="00D25E6D">
        <w:rPr>
          <w:color w:val="000000"/>
          <w:szCs w:val="18"/>
        </w:rPr>
        <w:t>pliquer la</w:t>
      </w:r>
      <w:r>
        <w:rPr>
          <w:color w:val="000000"/>
          <w:szCs w:val="18"/>
        </w:rPr>
        <w:t xml:space="preserve"> </w:t>
      </w:r>
      <w:r w:rsidRPr="00D25E6D">
        <w:rPr>
          <w:color w:val="000000"/>
          <w:szCs w:val="18"/>
        </w:rPr>
        <w:t>méthode</w:t>
      </w:r>
      <w:r>
        <w:rPr>
          <w:color w:val="000000"/>
          <w:szCs w:val="18"/>
        </w:rPr>
        <w:t xml:space="preserve"> </w:t>
      </w:r>
      <w:r w:rsidRPr="00D25E6D">
        <w:rPr>
          <w:color w:val="000000"/>
          <w:szCs w:val="18"/>
        </w:rPr>
        <w:t>scientifique.</w:t>
      </w:r>
      <w:r>
        <w:rPr>
          <w:color w:val="000000"/>
          <w:szCs w:val="18"/>
        </w:rPr>
        <w:t xml:space="preserve"> </w:t>
      </w:r>
      <w:r w:rsidRPr="00D25E6D">
        <w:rPr>
          <w:color w:val="000000"/>
          <w:szCs w:val="18"/>
        </w:rPr>
        <w:t>Dans</w:t>
      </w:r>
      <w:r>
        <w:rPr>
          <w:color w:val="000000"/>
          <w:szCs w:val="18"/>
        </w:rPr>
        <w:t xml:space="preserve"> </w:t>
      </w:r>
      <w:r w:rsidRPr="00D25E6D">
        <w:rPr>
          <w:color w:val="000000"/>
          <w:szCs w:val="18"/>
        </w:rPr>
        <w:t>tous</w:t>
      </w:r>
      <w:r>
        <w:rPr>
          <w:color w:val="000000"/>
          <w:szCs w:val="18"/>
        </w:rPr>
        <w:t xml:space="preserve"> </w:t>
      </w:r>
      <w:r w:rsidRPr="00D25E6D">
        <w:rPr>
          <w:color w:val="000000"/>
          <w:szCs w:val="18"/>
        </w:rPr>
        <w:t>les</w:t>
      </w:r>
      <w:r>
        <w:rPr>
          <w:color w:val="000000"/>
          <w:szCs w:val="18"/>
        </w:rPr>
        <w:t xml:space="preserve"> </w:t>
      </w:r>
      <w:r w:rsidRPr="00D25E6D">
        <w:rPr>
          <w:color w:val="000000"/>
          <w:szCs w:val="18"/>
        </w:rPr>
        <w:t>cas,</w:t>
      </w:r>
      <w:r>
        <w:rPr>
          <w:color w:val="000000"/>
          <w:szCs w:val="18"/>
        </w:rPr>
        <w:t xml:space="preserve"> </w:t>
      </w:r>
      <w:r w:rsidRPr="00D25E6D">
        <w:rPr>
          <w:color w:val="000000"/>
          <w:szCs w:val="18"/>
        </w:rPr>
        <w:t>on</w:t>
      </w:r>
      <w:r>
        <w:rPr>
          <w:color w:val="000000"/>
          <w:szCs w:val="18"/>
        </w:rPr>
        <w:t xml:space="preserve"> </w:t>
      </w:r>
      <w:r w:rsidRPr="00D25E6D">
        <w:rPr>
          <w:color w:val="000000"/>
          <w:szCs w:val="18"/>
        </w:rPr>
        <w:t>s'en</w:t>
      </w:r>
      <w:r>
        <w:rPr>
          <w:color w:val="000000"/>
          <w:szCs w:val="18"/>
        </w:rPr>
        <w:t xml:space="preserve"> </w:t>
      </w:r>
      <w:r w:rsidRPr="00D25E6D">
        <w:rPr>
          <w:color w:val="000000"/>
          <w:szCs w:val="18"/>
        </w:rPr>
        <w:t>garde</w:t>
      </w:r>
      <w:r>
        <w:rPr>
          <w:color w:val="000000"/>
          <w:szCs w:val="18"/>
        </w:rPr>
        <w:t xml:space="preserve"> </w:t>
      </w:r>
      <w:r w:rsidRPr="00D25E6D">
        <w:rPr>
          <w:color w:val="000000"/>
          <w:szCs w:val="18"/>
        </w:rPr>
        <w:t>bien</w:t>
      </w:r>
      <w:r>
        <w:rPr>
          <w:color w:val="000000"/>
          <w:szCs w:val="18"/>
        </w:rPr>
        <w:t xml:space="preserve"> </w:t>
      </w:r>
      <w:r w:rsidRPr="00D25E6D">
        <w:rPr>
          <w:color w:val="000000"/>
          <w:szCs w:val="18"/>
        </w:rPr>
        <w:t>dans</w:t>
      </w:r>
      <w:r>
        <w:rPr>
          <w:color w:val="000000"/>
          <w:szCs w:val="18"/>
        </w:rPr>
        <w:t xml:space="preserve"> [227] </w:t>
      </w:r>
      <w:r w:rsidRPr="00D25E6D">
        <w:rPr>
          <w:color w:val="000000"/>
          <w:szCs w:val="18"/>
        </w:rPr>
        <w:t>l'enseignement de la philos</w:t>
      </w:r>
      <w:r w:rsidRPr="00D25E6D">
        <w:rPr>
          <w:color w:val="000000"/>
          <w:szCs w:val="18"/>
        </w:rPr>
        <w:t>o</w:t>
      </w:r>
      <w:r w:rsidRPr="00D25E6D">
        <w:rPr>
          <w:color w:val="000000"/>
          <w:szCs w:val="18"/>
        </w:rPr>
        <w:t>phie, et il en découle pour l'élève qu'on lui impose une conception m</w:t>
      </w:r>
      <w:r w:rsidRPr="00D25E6D">
        <w:rPr>
          <w:color w:val="000000"/>
          <w:szCs w:val="18"/>
        </w:rPr>
        <w:t>é</w:t>
      </w:r>
      <w:r w:rsidRPr="00D25E6D">
        <w:rPr>
          <w:color w:val="000000"/>
          <w:szCs w:val="18"/>
        </w:rPr>
        <w:t>t</w:t>
      </w:r>
      <w:r w:rsidRPr="00D25E6D">
        <w:rPr>
          <w:color w:val="000000"/>
          <w:szCs w:val="18"/>
        </w:rPr>
        <w:t>a</w:t>
      </w:r>
      <w:r w:rsidRPr="00D25E6D">
        <w:rPr>
          <w:color w:val="000000"/>
          <w:szCs w:val="18"/>
        </w:rPr>
        <w:t>physique idéaliste de la philosophie.</w:t>
      </w:r>
    </w:p>
    <w:p w:rsidR="00770C05" w:rsidRPr="00D25E6D" w:rsidRDefault="00770C05" w:rsidP="00770C05">
      <w:pPr>
        <w:spacing w:before="120" w:after="120"/>
        <w:jc w:val="both"/>
      </w:pPr>
      <w:r w:rsidRPr="00D25E6D">
        <w:rPr>
          <w:color w:val="000000"/>
          <w:szCs w:val="18"/>
        </w:rPr>
        <w:t>Du point de vue de son contenu, l'enseignement de la philosophie, tout en écartant l'étude de l'histoire de la philosophie, de la dialect</w:t>
      </w:r>
      <w:r w:rsidRPr="00D25E6D">
        <w:rPr>
          <w:color w:val="000000"/>
          <w:szCs w:val="18"/>
        </w:rPr>
        <w:t>i</w:t>
      </w:r>
      <w:r w:rsidRPr="00D25E6D">
        <w:rPr>
          <w:color w:val="000000"/>
          <w:szCs w:val="18"/>
        </w:rPr>
        <w:t>que, et surtout du matéri</w:t>
      </w:r>
      <w:r w:rsidRPr="00D25E6D">
        <w:rPr>
          <w:color w:val="000000"/>
          <w:szCs w:val="18"/>
        </w:rPr>
        <w:t>a</w:t>
      </w:r>
      <w:r w:rsidRPr="00D25E6D">
        <w:rPr>
          <w:color w:val="000000"/>
          <w:szCs w:val="18"/>
        </w:rPr>
        <w:t>lisme dialectique et historique, fait une place privil</w:t>
      </w:r>
      <w:r w:rsidRPr="00D25E6D">
        <w:rPr>
          <w:color w:val="000000"/>
          <w:szCs w:val="18"/>
        </w:rPr>
        <w:t>é</w:t>
      </w:r>
      <w:r w:rsidRPr="00D25E6D">
        <w:rPr>
          <w:color w:val="000000"/>
          <w:szCs w:val="18"/>
        </w:rPr>
        <w:t>giée à la métaphysique, la morale et la psychologie : ce sont en effet les matières qui permettent avec le plus de chances de succès de donner à l'élève des h</w:t>
      </w:r>
      <w:r w:rsidRPr="00D25E6D">
        <w:rPr>
          <w:color w:val="000000"/>
          <w:szCs w:val="18"/>
        </w:rPr>
        <w:t>a</w:t>
      </w:r>
      <w:r w:rsidRPr="00D25E6D">
        <w:rPr>
          <w:color w:val="000000"/>
          <w:szCs w:val="18"/>
        </w:rPr>
        <w:t>bitudes de pensée anti-scientifiques, abstraites et dét</w:t>
      </w:r>
      <w:r w:rsidRPr="00D25E6D">
        <w:rPr>
          <w:color w:val="000000"/>
          <w:szCs w:val="18"/>
        </w:rPr>
        <w:t>a</w:t>
      </w:r>
      <w:r w:rsidRPr="00D25E6D">
        <w:rPr>
          <w:color w:val="000000"/>
          <w:szCs w:val="18"/>
        </w:rPr>
        <w:t>chées de la réalité et des faits concrets ; ce sont aussi celles qui permettent le plus d'éloigner sa pensée d'une réflexion sur les phén</w:t>
      </w:r>
      <w:r w:rsidRPr="00D25E6D">
        <w:rPr>
          <w:color w:val="000000"/>
          <w:szCs w:val="18"/>
        </w:rPr>
        <w:t>o</w:t>
      </w:r>
      <w:r w:rsidRPr="00D25E6D">
        <w:rPr>
          <w:color w:val="000000"/>
          <w:szCs w:val="18"/>
        </w:rPr>
        <w:t>mènes sociaux en la confinant à un monde artificiel de « notions » de « form</w:t>
      </w:r>
      <w:r w:rsidRPr="00D25E6D">
        <w:rPr>
          <w:color w:val="000000"/>
          <w:szCs w:val="18"/>
        </w:rPr>
        <w:t>u</w:t>
      </w:r>
      <w:r w:rsidRPr="00D25E6D">
        <w:rPr>
          <w:color w:val="000000"/>
          <w:szCs w:val="18"/>
        </w:rPr>
        <w:t>les », de « problèmes ». Il n'est cependant pas plus question de transformer le cours de philosophie en un instrument à « fabr</w:t>
      </w:r>
      <w:r w:rsidRPr="00D25E6D">
        <w:rPr>
          <w:color w:val="000000"/>
          <w:szCs w:val="18"/>
        </w:rPr>
        <w:t>i</w:t>
      </w:r>
      <w:r w:rsidRPr="00D25E6D">
        <w:rPr>
          <w:color w:val="000000"/>
          <w:szCs w:val="18"/>
        </w:rPr>
        <w:t>quer » des « prototypes de cerveaux » aptes à répéter mais non à r</w:t>
      </w:r>
      <w:r w:rsidRPr="00D25E6D">
        <w:rPr>
          <w:color w:val="000000"/>
          <w:szCs w:val="18"/>
        </w:rPr>
        <w:t>é</w:t>
      </w:r>
      <w:r w:rsidRPr="00D25E6D">
        <w:rPr>
          <w:color w:val="000000"/>
          <w:szCs w:val="18"/>
        </w:rPr>
        <w:t>fléchir par eux-mêmes : ce serait la négation pure et simple de l'orientation e</w:t>
      </w:r>
      <w:r w:rsidRPr="00D25E6D">
        <w:rPr>
          <w:color w:val="000000"/>
          <w:szCs w:val="18"/>
        </w:rPr>
        <w:t>s</w:t>
      </w:r>
      <w:r w:rsidRPr="00D25E6D">
        <w:rPr>
          <w:color w:val="000000"/>
          <w:szCs w:val="18"/>
        </w:rPr>
        <w:t>quissée et du rôle spécifique de l'enseignement de la philos</w:t>
      </w:r>
      <w:r w:rsidRPr="00D25E6D">
        <w:rPr>
          <w:color w:val="000000"/>
          <w:szCs w:val="18"/>
        </w:rPr>
        <w:t>o</w:t>
      </w:r>
      <w:r w:rsidRPr="00D25E6D">
        <w:rPr>
          <w:color w:val="000000"/>
          <w:szCs w:val="18"/>
        </w:rPr>
        <w:t>phie.</w:t>
      </w:r>
    </w:p>
    <w:p w:rsidR="00770C05" w:rsidRDefault="00770C05" w:rsidP="00770C05">
      <w:pPr>
        <w:spacing w:before="120" w:after="120"/>
        <w:jc w:val="both"/>
        <w:rPr>
          <w:color w:val="000000"/>
          <w:szCs w:val="18"/>
        </w:rPr>
      </w:pPr>
      <w:r w:rsidRPr="00D25E6D">
        <w:rPr>
          <w:color w:val="000000"/>
          <w:szCs w:val="18"/>
        </w:rPr>
        <w:t>Si la logique (formelle et dialectique) doit cont</w:t>
      </w:r>
      <w:r w:rsidRPr="00D25E6D">
        <w:rPr>
          <w:color w:val="000000"/>
          <w:szCs w:val="18"/>
        </w:rPr>
        <w:t>i</w:t>
      </w:r>
      <w:r w:rsidRPr="00D25E6D">
        <w:rPr>
          <w:color w:val="000000"/>
          <w:szCs w:val="18"/>
        </w:rPr>
        <w:t>nuer à faire partie de l'enseignement de la philosophie, en tant que se rapportant aux lois générales de la pensée, il n'en reste pas moins que l'histoire de la ph</w:t>
      </w:r>
      <w:r w:rsidRPr="00D25E6D">
        <w:rPr>
          <w:color w:val="000000"/>
          <w:szCs w:val="18"/>
        </w:rPr>
        <w:t>i</w:t>
      </w:r>
      <w:r w:rsidRPr="00D25E6D">
        <w:rPr>
          <w:color w:val="000000"/>
          <w:szCs w:val="18"/>
        </w:rPr>
        <w:t>losophie (conduite parallèlement à l'histoire des Sciences) doit o</w:t>
      </w:r>
      <w:r w:rsidRPr="00D25E6D">
        <w:rPr>
          <w:color w:val="000000"/>
          <w:szCs w:val="18"/>
        </w:rPr>
        <w:t>c</w:t>
      </w:r>
      <w:r w:rsidRPr="00D25E6D">
        <w:rPr>
          <w:color w:val="000000"/>
          <w:szCs w:val="18"/>
        </w:rPr>
        <w:t>cuper une place importante dans l'enseignement de la philosophie. E</w:t>
      </w:r>
      <w:r w:rsidRPr="00D25E6D">
        <w:rPr>
          <w:color w:val="000000"/>
          <w:szCs w:val="18"/>
        </w:rPr>
        <w:t>n</w:t>
      </w:r>
      <w:r w:rsidRPr="00D25E6D">
        <w:rPr>
          <w:color w:val="000000"/>
          <w:szCs w:val="18"/>
        </w:rPr>
        <w:t>fin, l'application de la méthode scientifique à la philosophie, donc l'étude du matérialisme dialectique et historique (prolongée par l'ex</w:t>
      </w:r>
      <w:r w:rsidRPr="00D25E6D">
        <w:rPr>
          <w:color w:val="000000"/>
          <w:szCs w:val="18"/>
        </w:rPr>
        <w:t>a</w:t>
      </w:r>
      <w:r w:rsidRPr="00D25E6D">
        <w:rPr>
          <w:color w:val="000000"/>
          <w:szCs w:val="18"/>
        </w:rPr>
        <w:t>men de quelques questions d'économie politique) est indispensable à un enseignement véritable de la philosophie. Alors et alors seulement sa valeur de formation sera pleinement exploitée ; alors et alors se</w:t>
      </w:r>
      <w:r w:rsidRPr="00D25E6D">
        <w:rPr>
          <w:color w:val="000000"/>
          <w:szCs w:val="18"/>
        </w:rPr>
        <w:t>u</w:t>
      </w:r>
      <w:r w:rsidRPr="00D25E6D">
        <w:rPr>
          <w:color w:val="000000"/>
          <w:szCs w:val="18"/>
        </w:rPr>
        <w:t>lement, au lieu d'habituer l'adolescent à des raiso</w:t>
      </w:r>
      <w:r w:rsidRPr="00D25E6D">
        <w:rPr>
          <w:color w:val="000000"/>
          <w:szCs w:val="18"/>
        </w:rPr>
        <w:t>n</w:t>
      </w:r>
      <w:r w:rsidRPr="00D25E6D">
        <w:rPr>
          <w:color w:val="000000"/>
          <w:szCs w:val="18"/>
        </w:rPr>
        <w:t>nements vaseux et abstraits, détachés de la réalité, l'enseignement de la philosophie contribuera à l'armer d'une méthode de pensée et d'analyse qui, re</w:t>
      </w:r>
      <w:r w:rsidRPr="00D25E6D">
        <w:rPr>
          <w:color w:val="000000"/>
          <w:szCs w:val="18"/>
        </w:rPr>
        <w:t>s</w:t>
      </w:r>
      <w:r w:rsidRPr="00D25E6D">
        <w:rPr>
          <w:color w:val="000000"/>
          <w:szCs w:val="18"/>
        </w:rPr>
        <w:t>pectant les liens étroits de la théorie et de la pratique, le pr</w:t>
      </w:r>
      <w:r w:rsidRPr="00D25E6D">
        <w:rPr>
          <w:color w:val="000000"/>
          <w:szCs w:val="18"/>
        </w:rPr>
        <w:t>é</w:t>
      </w:r>
      <w:r w:rsidRPr="00D25E6D">
        <w:rPr>
          <w:color w:val="000000"/>
          <w:szCs w:val="18"/>
        </w:rPr>
        <w:t>parera à comprendre les phénomènes naturels et s</w:t>
      </w:r>
      <w:r w:rsidRPr="00D25E6D">
        <w:rPr>
          <w:color w:val="000000"/>
          <w:szCs w:val="18"/>
        </w:rPr>
        <w:t>o</w:t>
      </w:r>
      <w:r w:rsidRPr="00D25E6D">
        <w:rPr>
          <w:color w:val="000000"/>
          <w:szCs w:val="18"/>
        </w:rPr>
        <w:t>ciaux, pour mieux agir sur eux.</w:t>
      </w:r>
    </w:p>
    <w:p w:rsidR="00770C05" w:rsidRPr="00D25E6D" w:rsidRDefault="00770C05" w:rsidP="00770C05">
      <w:pPr>
        <w:spacing w:before="120" w:after="120"/>
        <w:jc w:val="both"/>
      </w:pPr>
    </w:p>
    <w:p w:rsidR="00770C05" w:rsidRPr="00D25E6D" w:rsidRDefault="00770C05" w:rsidP="00770C05">
      <w:pPr>
        <w:pStyle w:val="b"/>
      </w:pPr>
      <w:r w:rsidRPr="00D25E6D">
        <w:t>g. Mathématiques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L'examen des programmes actuels de mathématiques de l'ense</w:t>
      </w:r>
      <w:r w:rsidRPr="00D25E6D">
        <w:rPr>
          <w:color w:val="000000"/>
          <w:szCs w:val="18"/>
        </w:rPr>
        <w:t>i</w:t>
      </w:r>
      <w:r w:rsidRPr="00D25E6D">
        <w:rPr>
          <w:color w:val="000000"/>
          <w:szCs w:val="18"/>
        </w:rPr>
        <w:t>gnement secondaire conduit aux rema</w:t>
      </w:r>
      <w:r w:rsidRPr="00D25E6D">
        <w:rPr>
          <w:color w:val="000000"/>
          <w:szCs w:val="18"/>
        </w:rPr>
        <w:t>r</w:t>
      </w:r>
      <w:r w:rsidRPr="00D25E6D">
        <w:rPr>
          <w:color w:val="000000"/>
          <w:szCs w:val="18"/>
        </w:rPr>
        <w:t>ques suivantes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1. De manière tout à fait générale, les horaires consacrés à cette matière</w:t>
      </w:r>
      <w:r>
        <w:rPr>
          <w:color w:val="000000"/>
          <w:szCs w:val="18"/>
        </w:rPr>
        <w:t xml:space="preserve"> [228] </w:t>
      </w:r>
      <w:r w:rsidRPr="00D25E6D">
        <w:rPr>
          <w:color w:val="000000"/>
          <w:szCs w:val="18"/>
        </w:rPr>
        <w:t>sont encore insuffisants, si l'on tient compte de la place sans cesse grandissante qu'occupent les mathématiques comme scie</w:t>
      </w:r>
      <w:r w:rsidRPr="00D25E6D">
        <w:rPr>
          <w:color w:val="000000"/>
          <w:szCs w:val="18"/>
        </w:rPr>
        <w:t>n</w:t>
      </w:r>
      <w:r w:rsidRPr="00D25E6D">
        <w:rPr>
          <w:color w:val="000000"/>
          <w:szCs w:val="18"/>
        </w:rPr>
        <w:t>ce de base pour toute une série de disciplines (l'on peut même dire pratiquement to</w:t>
      </w:r>
      <w:r w:rsidRPr="00D25E6D">
        <w:rPr>
          <w:color w:val="000000"/>
          <w:szCs w:val="18"/>
        </w:rPr>
        <w:t>u</w:t>
      </w:r>
      <w:r w:rsidRPr="00D25E6D">
        <w:rPr>
          <w:color w:val="000000"/>
          <w:szCs w:val="18"/>
        </w:rPr>
        <w:t>tes) dans le monde contemporain. Cet aspect de la vie scientifique moderne, autant qu'on peut en juger aujourd'hui, ne pourra que s'accentuer de plus en plus au fur et à mesure de l'acquis</w:t>
      </w:r>
      <w:r w:rsidRPr="00D25E6D">
        <w:rPr>
          <w:color w:val="000000"/>
          <w:szCs w:val="18"/>
        </w:rPr>
        <w:t>i</w:t>
      </w:r>
      <w:r w:rsidRPr="00D25E6D">
        <w:rPr>
          <w:color w:val="000000"/>
          <w:szCs w:val="18"/>
        </w:rPr>
        <w:t>tion de connaissances de plus en plus exactes des différents phénom</w:t>
      </w:r>
      <w:r w:rsidRPr="00D25E6D">
        <w:rPr>
          <w:color w:val="000000"/>
          <w:szCs w:val="18"/>
        </w:rPr>
        <w:t>è</w:t>
      </w:r>
      <w:r w:rsidRPr="00D25E6D">
        <w:rPr>
          <w:color w:val="000000"/>
          <w:szCs w:val="18"/>
        </w:rPr>
        <w:t>nes nat</w:t>
      </w:r>
      <w:r w:rsidRPr="00D25E6D">
        <w:rPr>
          <w:color w:val="000000"/>
          <w:szCs w:val="18"/>
        </w:rPr>
        <w:t>u</w:t>
      </w:r>
      <w:r w:rsidRPr="00D25E6D">
        <w:rPr>
          <w:color w:val="000000"/>
          <w:szCs w:val="18"/>
        </w:rPr>
        <w:t>rels ou sociaux.</w:t>
      </w:r>
    </w:p>
    <w:p w:rsidR="00770C05" w:rsidRPr="00D25E6D" w:rsidRDefault="00770C05" w:rsidP="00770C05">
      <w:pPr>
        <w:spacing w:before="120" w:after="120"/>
        <w:jc w:val="both"/>
      </w:pPr>
      <w:r w:rsidRPr="00D25E6D">
        <w:rPr>
          <w:color w:val="000000"/>
          <w:szCs w:val="18"/>
        </w:rPr>
        <w:t>Dans de telles conditions, une portion raisonnable des horaires doit être consacrée à l'enseignement des mathématiques.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2. En ce qui concerne le contenu de l'orientation générale des pr</w:t>
      </w:r>
      <w:r w:rsidRPr="00D25E6D">
        <w:rPr>
          <w:color w:val="000000"/>
          <w:szCs w:val="18"/>
        </w:rPr>
        <w:t>o</w:t>
      </w:r>
      <w:r w:rsidRPr="00D25E6D">
        <w:rPr>
          <w:color w:val="000000"/>
          <w:szCs w:val="18"/>
        </w:rPr>
        <w:t>grammes, ils sont caractérisés par le développement hypertrophié de la géométrie par rapport aux autres sections des mathématiques, part</w:t>
      </w:r>
      <w:r w:rsidRPr="00D25E6D">
        <w:rPr>
          <w:color w:val="000000"/>
          <w:szCs w:val="18"/>
        </w:rPr>
        <w:t>i</w:t>
      </w:r>
      <w:r w:rsidRPr="00D25E6D">
        <w:rPr>
          <w:color w:val="000000"/>
          <w:szCs w:val="18"/>
        </w:rPr>
        <w:t>culièrement dans les classes terminales. Il n'est pas que</w:t>
      </w:r>
      <w:r w:rsidRPr="00D25E6D">
        <w:rPr>
          <w:color w:val="000000"/>
          <w:szCs w:val="18"/>
        </w:rPr>
        <w:t>s</w:t>
      </w:r>
      <w:r w:rsidRPr="00D25E6D">
        <w:rPr>
          <w:color w:val="000000"/>
          <w:szCs w:val="18"/>
        </w:rPr>
        <w:t>tion ici de nier la réelle beauté de l'ensemble de la géométrie euclidienne (particuli</w:t>
      </w:r>
      <w:r w:rsidRPr="00D25E6D">
        <w:rPr>
          <w:color w:val="000000"/>
          <w:szCs w:val="18"/>
        </w:rPr>
        <w:t>è</w:t>
      </w:r>
      <w:r w:rsidRPr="00D25E6D">
        <w:rPr>
          <w:color w:val="000000"/>
          <w:szCs w:val="18"/>
        </w:rPr>
        <w:t>rement des parties consacrées aux coniques). Il s'agit beaucoup plus de souligner que le développement exagéré de l'ense</w:t>
      </w:r>
      <w:r w:rsidRPr="00D25E6D">
        <w:rPr>
          <w:color w:val="000000"/>
          <w:szCs w:val="18"/>
        </w:rPr>
        <w:t>i</w:t>
      </w:r>
      <w:r w:rsidRPr="00D25E6D">
        <w:rPr>
          <w:color w:val="000000"/>
          <w:szCs w:val="18"/>
        </w:rPr>
        <w:t>gnement de la géométrie est obtenu au détriment de l'algèbre, de l'analyse, de la tr</w:t>
      </w:r>
      <w:r w:rsidRPr="00D25E6D">
        <w:rPr>
          <w:color w:val="000000"/>
          <w:szCs w:val="18"/>
        </w:rPr>
        <w:t>i</w:t>
      </w:r>
      <w:r w:rsidRPr="00D25E6D">
        <w:rPr>
          <w:color w:val="000000"/>
          <w:szCs w:val="18"/>
        </w:rPr>
        <w:t>gonométrie, de la m</w:t>
      </w:r>
      <w:r w:rsidRPr="00D25E6D">
        <w:rPr>
          <w:color w:val="000000"/>
          <w:szCs w:val="18"/>
        </w:rPr>
        <w:t>é</w:t>
      </w:r>
      <w:r w:rsidRPr="00D25E6D">
        <w:rPr>
          <w:color w:val="000000"/>
          <w:szCs w:val="18"/>
        </w:rPr>
        <w:t>canique. Or ces sections constituent de loin celles qui conduisent soit à des applications pratiques (résolution de probl</w:t>
      </w:r>
      <w:r w:rsidRPr="00D25E6D">
        <w:rPr>
          <w:color w:val="000000"/>
          <w:szCs w:val="18"/>
        </w:rPr>
        <w:t>è</w:t>
      </w:r>
      <w:r w:rsidRPr="00D25E6D">
        <w:rPr>
          <w:color w:val="000000"/>
          <w:szCs w:val="18"/>
        </w:rPr>
        <w:t>mes concrets en particulier), soit à une utilisation immédiate en phys</w:t>
      </w:r>
      <w:r w:rsidRPr="00D25E6D">
        <w:rPr>
          <w:color w:val="000000"/>
          <w:szCs w:val="18"/>
        </w:rPr>
        <w:t>i</w:t>
      </w:r>
      <w:r w:rsidRPr="00D25E6D">
        <w:rPr>
          <w:color w:val="000000"/>
          <w:szCs w:val="18"/>
        </w:rPr>
        <w:t>que et chimie. Il est également indiscutable que ce sont elles qui con</w:t>
      </w:r>
      <w:r w:rsidRPr="00D25E6D">
        <w:rPr>
          <w:color w:val="000000"/>
          <w:szCs w:val="18"/>
        </w:rPr>
        <w:t>s</w:t>
      </w:r>
      <w:r w:rsidRPr="00D25E6D">
        <w:rPr>
          <w:color w:val="000000"/>
          <w:szCs w:val="18"/>
        </w:rPr>
        <w:t>tituent dans l'essentiel la base des connaissances indi</w:t>
      </w:r>
      <w:r w:rsidRPr="00D25E6D">
        <w:rPr>
          <w:color w:val="000000"/>
          <w:szCs w:val="18"/>
        </w:rPr>
        <w:t>s</w:t>
      </w:r>
      <w:r w:rsidRPr="00D25E6D">
        <w:rPr>
          <w:color w:val="000000"/>
          <w:szCs w:val="18"/>
        </w:rPr>
        <w:t>pensables à la poursuite de l'enseignement supérieur et technique supérieur. Il est donc non seulement souha</w:t>
      </w:r>
      <w:r w:rsidRPr="00D25E6D">
        <w:rPr>
          <w:color w:val="000000"/>
          <w:szCs w:val="18"/>
        </w:rPr>
        <w:t>i</w:t>
      </w:r>
      <w:r w:rsidRPr="00D25E6D">
        <w:rPr>
          <w:color w:val="000000"/>
          <w:szCs w:val="18"/>
        </w:rPr>
        <w:t>table (sur le plan de l'utilité pratique), mais indispensable sur le plan de la formation générale et de la pr</w:t>
      </w:r>
      <w:r w:rsidRPr="00D25E6D">
        <w:rPr>
          <w:color w:val="000000"/>
          <w:szCs w:val="18"/>
        </w:rPr>
        <w:t>é</w:t>
      </w:r>
      <w:r w:rsidRPr="00D25E6D">
        <w:rPr>
          <w:color w:val="000000"/>
          <w:szCs w:val="18"/>
        </w:rPr>
        <w:t>paration à la poursuite des études, de donner à ces di</w:t>
      </w:r>
      <w:r w:rsidRPr="00D25E6D">
        <w:rPr>
          <w:color w:val="000000"/>
          <w:szCs w:val="18"/>
        </w:rPr>
        <w:t>s</w:t>
      </w:r>
      <w:r w:rsidRPr="00D25E6D">
        <w:rPr>
          <w:color w:val="000000"/>
          <w:szCs w:val="18"/>
        </w:rPr>
        <w:t>ciplines la place qui doit leur revenir, notamment en réduisant le volume des matières ense</w:t>
      </w:r>
      <w:r w:rsidRPr="00D25E6D">
        <w:rPr>
          <w:color w:val="000000"/>
          <w:szCs w:val="18"/>
        </w:rPr>
        <w:t>i</w:t>
      </w:r>
      <w:r w:rsidRPr="00D25E6D">
        <w:rPr>
          <w:color w:val="000000"/>
          <w:szCs w:val="18"/>
        </w:rPr>
        <w:t>gnées en gé</w:t>
      </w:r>
      <w:r w:rsidRPr="00D25E6D">
        <w:rPr>
          <w:color w:val="000000"/>
          <w:szCs w:val="18"/>
        </w:rPr>
        <w:t>o</w:t>
      </w:r>
      <w:r w:rsidRPr="00D25E6D">
        <w:rPr>
          <w:color w:val="000000"/>
          <w:szCs w:val="18"/>
        </w:rPr>
        <w:t>métrie.</w:t>
      </w:r>
    </w:p>
    <w:p w:rsidR="00770C05" w:rsidRPr="00D25E6D" w:rsidRDefault="00770C05" w:rsidP="00770C05">
      <w:pPr>
        <w:spacing w:before="120" w:after="120"/>
        <w:jc w:val="both"/>
      </w:pPr>
      <w:r w:rsidRPr="00D25E6D">
        <w:rPr>
          <w:color w:val="000000"/>
          <w:szCs w:val="18"/>
        </w:rPr>
        <w:t>Dans un même ordre d'idée, l'enseignement de l'arithmétique, en particulier en classes terminales, gagnerait à être incorporé à celui de l'algèbre, s'agi</w:t>
      </w:r>
      <w:r w:rsidRPr="00D25E6D">
        <w:rPr>
          <w:color w:val="000000"/>
          <w:szCs w:val="18"/>
        </w:rPr>
        <w:t>s</w:t>
      </w:r>
      <w:r w:rsidRPr="00D25E6D">
        <w:rPr>
          <w:color w:val="000000"/>
          <w:szCs w:val="18"/>
        </w:rPr>
        <w:t>sant en fait d'élément de théorie des nombres.</w:t>
      </w:r>
    </w:p>
    <w:p w:rsidR="00770C05" w:rsidRDefault="00770C05" w:rsidP="00770C05">
      <w:pPr>
        <w:spacing w:before="120" w:after="120"/>
        <w:jc w:val="both"/>
        <w:rPr>
          <w:color w:val="000000"/>
          <w:szCs w:val="18"/>
        </w:rPr>
      </w:pPr>
      <w:r w:rsidRPr="00D25E6D">
        <w:rPr>
          <w:color w:val="000000"/>
          <w:szCs w:val="18"/>
        </w:rPr>
        <w:t>Les besoins pressants de tous les pays de l'Afrique Noire en cadres techniques divers (professeurs, ingénieurs, chercheurs, médecins, v</w:t>
      </w:r>
      <w:r w:rsidRPr="00D25E6D">
        <w:rPr>
          <w:color w:val="000000"/>
          <w:szCs w:val="18"/>
        </w:rPr>
        <w:t>é</w:t>
      </w:r>
      <w:r w:rsidRPr="00D25E6D">
        <w:rPr>
          <w:color w:val="000000"/>
          <w:szCs w:val="18"/>
        </w:rPr>
        <w:t>térinaires, etc.) ne pourront être satisfaits dans un délai raisonnable (le plus court possible) par la formation de spécialistes autochtones qu'au prix d'une orientation résolument scientifique des programmes, ce qui implique qu'une place de choix soit accordée aux mathématiques, à la physique et à la</w:t>
      </w:r>
      <w:r>
        <w:rPr>
          <w:color w:val="000000"/>
          <w:szCs w:val="18"/>
        </w:rPr>
        <w:t xml:space="preserve"> [229] </w:t>
      </w:r>
      <w:r w:rsidRPr="00D25E6D">
        <w:rPr>
          <w:color w:val="000000"/>
          <w:szCs w:val="18"/>
        </w:rPr>
        <w:t>chimie. On peut affirmer qu'une des conditions de la solution dans un délai minimum des problèmes surgis depuis l'accession à l'indépendance des États africains réside dans la tran</w:t>
      </w:r>
      <w:r w:rsidRPr="00D25E6D">
        <w:rPr>
          <w:color w:val="000000"/>
          <w:szCs w:val="18"/>
        </w:rPr>
        <w:t>s</w:t>
      </w:r>
      <w:r w:rsidRPr="00D25E6D">
        <w:rPr>
          <w:color w:val="000000"/>
          <w:szCs w:val="18"/>
        </w:rPr>
        <w:t>formation des pr</w:t>
      </w:r>
      <w:r w:rsidRPr="00D25E6D">
        <w:rPr>
          <w:color w:val="000000"/>
          <w:szCs w:val="18"/>
        </w:rPr>
        <w:t>o</w:t>
      </w:r>
      <w:r w:rsidRPr="00D25E6D">
        <w:rPr>
          <w:color w:val="000000"/>
          <w:szCs w:val="18"/>
        </w:rPr>
        <w:t>grammes de l'enseignement secondaire, dans le sens d'une orientation qui fait une place de choix aux mathématiques et aux autres discipl</w:t>
      </w:r>
      <w:r w:rsidRPr="00D25E6D">
        <w:rPr>
          <w:color w:val="000000"/>
          <w:szCs w:val="18"/>
        </w:rPr>
        <w:t>i</w:t>
      </w:r>
      <w:r w:rsidRPr="00D25E6D">
        <w:rPr>
          <w:color w:val="000000"/>
          <w:szCs w:val="18"/>
        </w:rPr>
        <w:t>nes scientifiques.</w:t>
      </w:r>
    </w:p>
    <w:p w:rsidR="00770C05" w:rsidRPr="00D25E6D" w:rsidRDefault="00770C05" w:rsidP="00770C05">
      <w:pPr>
        <w:spacing w:before="120" w:after="120"/>
        <w:jc w:val="both"/>
      </w:pPr>
      <w:r>
        <w:br w:type="page"/>
      </w:r>
    </w:p>
    <w:p w:rsidR="00770C05" w:rsidRPr="00D25E6D" w:rsidRDefault="00770C05" w:rsidP="00770C05">
      <w:pPr>
        <w:pStyle w:val="b"/>
      </w:pPr>
      <w:r w:rsidRPr="00D25E6D">
        <w:t>h. Physique et Chimie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1. En ce qui concerne les horaires, leur insuffisa</w:t>
      </w:r>
      <w:r w:rsidRPr="00D25E6D">
        <w:rPr>
          <w:color w:val="000000"/>
          <w:szCs w:val="18"/>
        </w:rPr>
        <w:t>n</w:t>
      </w:r>
      <w:r w:rsidRPr="00D25E6D">
        <w:rPr>
          <w:color w:val="000000"/>
          <w:szCs w:val="18"/>
        </w:rPr>
        <w:t>ce est notoire, et cela d'un double point de vue.</w:t>
      </w:r>
    </w:p>
    <w:p w:rsidR="00770C05" w:rsidRPr="00D25E6D" w:rsidRDefault="00770C05" w:rsidP="00770C05">
      <w:pPr>
        <w:spacing w:before="120" w:after="120"/>
        <w:jc w:val="both"/>
      </w:pPr>
      <w:r w:rsidRPr="00D25E6D">
        <w:rPr>
          <w:color w:val="000000"/>
          <w:szCs w:val="18"/>
        </w:rPr>
        <w:t>D'une part l'enseignement de la physique (comme de la chimie) commence beaucoup trop tard : en classe de seconde, soit la 5ème a</w:t>
      </w:r>
      <w:r w:rsidRPr="00D25E6D">
        <w:rPr>
          <w:color w:val="000000"/>
          <w:szCs w:val="18"/>
        </w:rPr>
        <w:t>n</w:t>
      </w:r>
      <w:r w:rsidRPr="00D25E6D">
        <w:rPr>
          <w:color w:val="000000"/>
          <w:szCs w:val="18"/>
        </w:rPr>
        <w:t>née de l'enseignement secondaire, et ne s'étend de ce fait que sur trois ans. D'autre part l'horaire qui lui est consacré est de 5 he</w:t>
      </w:r>
      <w:r w:rsidRPr="00D25E6D">
        <w:rPr>
          <w:color w:val="000000"/>
          <w:szCs w:val="18"/>
        </w:rPr>
        <w:t>u</w:t>
      </w:r>
      <w:r w:rsidRPr="00D25E6D">
        <w:rPr>
          <w:color w:val="000000"/>
          <w:szCs w:val="18"/>
        </w:rPr>
        <w:t>res en moyenne par semaine (séances de travaux pr</w:t>
      </w:r>
      <w:r w:rsidRPr="00D25E6D">
        <w:rPr>
          <w:color w:val="000000"/>
          <w:szCs w:val="18"/>
        </w:rPr>
        <w:t>a</w:t>
      </w:r>
      <w:r w:rsidRPr="00D25E6D">
        <w:rPr>
          <w:color w:val="000000"/>
          <w:szCs w:val="18"/>
        </w:rPr>
        <w:t>tiques comprises). C'est évidemment là une lacune extrêmement grave, qui a d'ailleurs été déjà signalée par Paul Langevin, et qui ne cesse d'être dénoncée en France par le corps enseignant et l'ensemble des scie</w:t>
      </w:r>
      <w:r w:rsidRPr="00D25E6D">
        <w:rPr>
          <w:color w:val="000000"/>
          <w:szCs w:val="18"/>
        </w:rPr>
        <w:t>n</w:t>
      </w:r>
      <w:r w:rsidRPr="00D25E6D">
        <w:rPr>
          <w:color w:val="000000"/>
          <w:szCs w:val="18"/>
        </w:rPr>
        <w:t>tifiques.</w:t>
      </w:r>
    </w:p>
    <w:p w:rsidR="00770C05" w:rsidRPr="00D25E6D" w:rsidRDefault="00770C05" w:rsidP="00770C05">
      <w:pPr>
        <w:spacing w:before="120" w:after="120"/>
        <w:jc w:val="both"/>
      </w:pPr>
      <w:r w:rsidRPr="00D25E6D">
        <w:rPr>
          <w:color w:val="000000"/>
          <w:szCs w:val="18"/>
        </w:rPr>
        <w:t>Il y a en particulier maintes fois été souligné que la crise de cadres scientifiques qui sévit en France d</w:t>
      </w:r>
      <w:r w:rsidRPr="00D25E6D">
        <w:rPr>
          <w:color w:val="000000"/>
          <w:szCs w:val="18"/>
        </w:rPr>
        <w:t>e</w:t>
      </w:r>
      <w:r w:rsidRPr="00D25E6D">
        <w:rPr>
          <w:color w:val="000000"/>
          <w:szCs w:val="18"/>
        </w:rPr>
        <w:t>puis la fin de la dernière guerre mondiale est en gra</w:t>
      </w:r>
      <w:r w:rsidRPr="00D25E6D">
        <w:rPr>
          <w:color w:val="000000"/>
          <w:szCs w:val="18"/>
        </w:rPr>
        <w:t>n</w:t>
      </w:r>
      <w:r w:rsidRPr="00D25E6D">
        <w:rPr>
          <w:color w:val="000000"/>
          <w:szCs w:val="18"/>
        </w:rPr>
        <w:t>de partie liée à cet état de choses. Comme l'ont ind</w:t>
      </w:r>
      <w:r w:rsidRPr="00D25E6D">
        <w:rPr>
          <w:color w:val="000000"/>
          <w:szCs w:val="18"/>
        </w:rPr>
        <w:t>i</w:t>
      </w:r>
      <w:r w:rsidRPr="00D25E6D">
        <w:rPr>
          <w:color w:val="000000"/>
          <w:szCs w:val="18"/>
        </w:rPr>
        <w:t>qué Langevin et bien d'autres savants et enseignants français, rien ne s'oppose à l'introduction de l'ense</w:t>
      </w:r>
      <w:r w:rsidRPr="00D25E6D">
        <w:rPr>
          <w:color w:val="000000"/>
          <w:szCs w:val="18"/>
        </w:rPr>
        <w:t>i</w:t>
      </w:r>
      <w:r w:rsidRPr="00D25E6D">
        <w:rPr>
          <w:color w:val="000000"/>
          <w:szCs w:val="18"/>
        </w:rPr>
        <w:t>gnement de la physique et de la chimie dès les pr</w:t>
      </w:r>
      <w:r w:rsidRPr="00D25E6D">
        <w:rPr>
          <w:color w:val="000000"/>
          <w:szCs w:val="18"/>
        </w:rPr>
        <w:t>e</w:t>
      </w:r>
      <w:r w:rsidRPr="00D25E6D">
        <w:rPr>
          <w:color w:val="000000"/>
          <w:szCs w:val="18"/>
        </w:rPr>
        <w:t>mières années de l'enseignement secondaire. Au contraire, dans la mesure où les programmes, les méthodes pédagog</w:t>
      </w:r>
      <w:r w:rsidRPr="00D25E6D">
        <w:rPr>
          <w:color w:val="000000"/>
          <w:szCs w:val="18"/>
        </w:rPr>
        <w:t>i</w:t>
      </w:r>
      <w:r w:rsidRPr="00D25E6D">
        <w:rPr>
          <w:color w:val="000000"/>
          <w:szCs w:val="18"/>
        </w:rPr>
        <w:t>ques respectent l'évolution normale de la mentalité de l'enfant et de l'adolescent, cet enseignement se basant sur la curiosité, l'esprit d'o</w:t>
      </w:r>
      <w:r w:rsidRPr="00D25E6D">
        <w:rPr>
          <w:color w:val="000000"/>
          <w:szCs w:val="18"/>
        </w:rPr>
        <w:t>b</w:t>
      </w:r>
      <w:r w:rsidRPr="00D25E6D">
        <w:rPr>
          <w:color w:val="000000"/>
          <w:szCs w:val="18"/>
        </w:rPr>
        <w:t>serv</w:t>
      </w:r>
      <w:r w:rsidRPr="00D25E6D">
        <w:rPr>
          <w:color w:val="000000"/>
          <w:szCs w:val="18"/>
        </w:rPr>
        <w:t>a</w:t>
      </w:r>
      <w:r w:rsidRPr="00D25E6D">
        <w:rPr>
          <w:color w:val="000000"/>
          <w:szCs w:val="18"/>
        </w:rPr>
        <w:t>tion, le désir d'agir sur les choses qui les caractérisent, peut contribuer plus pleinement à leur formation, en même temps qu'il f</w:t>
      </w:r>
      <w:r w:rsidRPr="00D25E6D">
        <w:rPr>
          <w:color w:val="000000"/>
          <w:szCs w:val="18"/>
        </w:rPr>
        <w:t>a</w:t>
      </w:r>
      <w:r w:rsidRPr="00D25E6D">
        <w:rPr>
          <w:color w:val="000000"/>
          <w:szCs w:val="18"/>
        </w:rPr>
        <w:t>voriserait l'éclosion de vocations scientifiques. Les traits caractérist</w:t>
      </w:r>
      <w:r w:rsidRPr="00D25E6D">
        <w:rPr>
          <w:color w:val="000000"/>
          <w:szCs w:val="18"/>
        </w:rPr>
        <w:t>i</w:t>
      </w:r>
      <w:r w:rsidRPr="00D25E6D">
        <w:rPr>
          <w:color w:val="000000"/>
          <w:szCs w:val="18"/>
        </w:rPr>
        <w:t>ques de la vie contemporaine (développement inouï des sciences ph</w:t>
      </w:r>
      <w:r w:rsidRPr="00D25E6D">
        <w:rPr>
          <w:color w:val="000000"/>
          <w:szCs w:val="18"/>
        </w:rPr>
        <w:t>y</w:t>
      </w:r>
      <w:r w:rsidRPr="00D25E6D">
        <w:rPr>
          <w:color w:val="000000"/>
          <w:szCs w:val="18"/>
        </w:rPr>
        <w:t>siques, chimiques, biologiques et de leurs applic</w:t>
      </w:r>
      <w:r w:rsidRPr="00D25E6D">
        <w:rPr>
          <w:color w:val="000000"/>
          <w:szCs w:val="18"/>
        </w:rPr>
        <w:t>a</w:t>
      </w:r>
      <w:r w:rsidRPr="00D25E6D">
        <w:rPr>
          <w:color w:val="000000"/>
          <w:szCs w:val="18"/>
        </w:rPr>
        <w:t>tions dans tous les domaines), plaident avec assez d'éloquence en faveur de la double e</w:t>
      </w:r>
      <w:r w:rsidRPr="00D25E6D">
        <w:rPr>
          <w:color w:val="000000"/>
          <w:szCs w:val="18"/>
        </w:rPr>
        <w:t>x</w:t>
      </w:r>
      <w:r w:rsidRPr="00D25E6D">
        <w:rPr>
          <w:color w:val="000000"/>
          <w:szCs w:val="18"/>
        </w:rPr>
        <w:t>tension (du point de vue des classes auxquelles ils s'appliquent et de celui des horaires qui leur sont consacrés), des programmes de phys</w:t>
      </w:r>
      <w:r w:rsidRPr="00D25E6D">
        <w:rPr>
          <w:color w:val="000000"/>
          <w:szCs w:val="18"/>
        </w:rPr>
        <w:t>i</w:t>
      </w:r>
      <w:r w:rsidRPr="00D25E6D">
        <w:rPr>
          <w:color w:val="000000"/>
          <w:szCs w:val="18"/>
        </w:rPr>
        <w:t>que et de chimie dans l'enseign</w:t>
      </w:r>
      <w:r w:rsidRPr="00D25E6D">
        <w:rPr>
          <w:color w:val="000000"/>
          <w:szCs w:val="18"/>
        </w:rPr>
        <w:t>e</w:t>
      </w:r>
      <w:r w:rsidRPr="00D25E6D">
        <w:rPr>
          <w:color w:val="000000"/>
          <w:szCs w:val="18"/>
        </w:rPr>
        <w:t>ment secondaire. Si l'on tient compte de la situation de pays sous-développés des États de</w:t>
      </w:r>
      <w:r>
        <w:rPr>
          <w:color w:val="000000"/>
          <w:szCs w:val="18"/>
        </w:rPr>
        <w:t xml:space="preserve"> [230] </w:t>
      </w:r>
      <w:r w:rsidRPr="00D25E6D">
        <w:rPr>
          <w:color w:val="000000"/>
          <w:szCs w:val="18"/>
        </w:rPr>
        <w:t>l'Afrique Noire, cette orientation s'impose avec encore plus d'évidence et sa m</w:t>
      </w:r>
      <w:r w:rsidRPr="00D25E6D">
        <w:rPr>
          <w:color w:val="000000"/>
          <w:szCs w:val="18"/>
        </w:rPr>
        <w:t>i</w:t>
      </w:r>
      <w:r w:rsidRPr="00D25E6D">
        <w:rPr>
          <w:color w:val="000000"/>
          <w:szCs w:val="18"/>
        </w:rPr>
        <w:t>se en œuvre n'en revêt que plus d'urgence et d'acuité.</w:t>
      </w:r>
    </w:p>
    <w:p w:rsidR="00770C05" w:rsidRPr="00D25E6D" w:rsidRDefault="00770C05" w:rsidP="00770C05">
      <w:pPr>
        <w:spacing w:before="120" w:after="120"/>
        <w:jc w:val="both"/>
      </w:pPr>
      <w:r w:rsidRPr="00D25E6D">
        <w:rPr>
          <w:color w:val="000000"/>
          <w:szCs w:val="18"/>
        </w:rPr>
        <w:t>2. Pour ce qui est du contenu, les programmes manquent d'hom</w:t>
      </w:r>
      <w:r w:rsidRPr="00D25E6D">
        <w:rPr>
          <w:color w:val="000000"/>
          <w:szCs w:val="18"/>
        </w:rPr>
        <w:t>o</w:t>
      </w:r>
      <w:r w:rsidRPr="00D25E6D">
        <w:rPr>
          <w:color w:val="000000"/>
          <w:szCs w:val="18"/>
        </w:rPr>
        <w:t>généité, de continuité, ce qui d'ailleurs s'explique en partie par la fa</w:t>
      </w:r>
      <w:r w:rsidRPr="00D25E6D">
        <w:rPr>
          <w:color w:val="000000"/>
          <w:szCs w:val="18"/>
        </w:rPr>
        <w:t>i</w:t>
      </w:r>
      <w:r w:rsidRPr="00D25E6D">
        <w:rPr>
          <w:color w:val="000000"/>
          <w:szCs w:val="18"/>
        </w:rPr>
        <w:t>blesse des horaires correspondants et la trop faible amplitude de leur étalement sur la durée de la scolarité. Telle notion fo</w:t>
      </w:r>
      <w:r w:rsidRPr="00D25E6D">
        <w:rPr>
          <w:color w:val="000000"/>
          <w:szCs w:val="18"/>
        </w:rPr>
        <w:t>n</w:t>
      </w:r>
      <w:r w:rsidRPr="00D25E6D">
        <w:rPr>
          <w:color w:val="000000"/>
          <w:szCs w:val="18"/>
        </w:rPr>
        <w:t>damentale, tel phénomène important, sont étudiés en tout et pour tout en seconde (1ère année de l'ense</w:t>
      </w:r>
      <w:r w:rsidRPr="00D25E6D">
        <w:rPr>
          <w:color w:val="000000"/>
          <w:szCs w:val="18"/>
        </w:rPr>
        <w:t>i</w:t>
      </w:r>
      <w:r w:rsidRPr="00D25E6D">
        <w:rPr>
          <w:color w:val="000000"/>
          <w:szCs w:val="18"/>
        </w:rPr>
        <w:t>gnement de la physique et de la chimie) ce qui a évidemment pour conséquence qu'ils ne peuvent l'être que superficie</w:t>
      </w:r>
      <w:r w:rsidRPr="00D25E6D">
        <w:rPr>
          <w:color w:val="000000"/>
          <w:szCs w:val="18"/>
        </w:rPr>
        <w:t>l</w:t>
      </w:r>
      <w:r w:rsidRPr="00D25E6D">
        <w:rPr>
          <w:color w:val="000000"/>
          <w:szCs w:val="18"/>
        </w:rPr>
        <w:t>lement, au mieux schématiquement, et à un niveau très élémentaire. On peut s'en convaincre aisément si l'on sait que les leçons en classe de s</w:t>
      </w:r>
      <w:r w:rsidRPr="00D25E6D">
        <w:rPr>
          <w:color w:val="000000"/>
          <w:szCs w:val="18"/>
        </w:rPr>
        <w:t>e</w:t>
      </w:r>
      <w:r w:rsidRPr="00D25E6D">
        <w:rPr>
          <w:color w:val="000000"/>
          <w:szCs w:val="18"/>
        </w:rPr>
        <w:t>conde, pour les concurrents à l'oral de l'agrégation de sciences physiques, sont réputées « leçons de ch</w:t>
      </w:r>
      <w:r w:rsidRPr="00D25E6D">
        <w:rPr>
          <w:color w:val="000000"/>
          <w:szCs w:val="18"/>
        </w:rPr>
        <w:t>o</w:t>
      </w:r>
      <w:r w:rsidRPr="00D25E6D">
        <w:rPr>
          <w:color w:val="000000"/>
          <w:szCs w:val="18"/>
        </w:rPr>
        <w:t>ses », ce qui en dit assez long sur leur niveau ; d'ailleurs il suffit de parcourir un livre de s</w:t>
      </w:r>
      <w:r w:rsidRPr="00D25E6D">
        <w:rPr>
          <w:color w:val="000000"/>
          <w:szCs w:val="18"/>
        </w:rPr>
        <w:t>e</w:t>
      </w:r>
      <w:r w:rsidRPr="00D25E6D">
        <w:rPr>
          <w:color w:val="000000"/>
          <w:szCs w:val="18"/>
        </w:rPr>
        <w:t>conde pour s'en convaincre concrètement. Or, pour toute une série de chap</w:t>
      </w:r>
      <w:r w:rsidRPr="00D25E6D">
        <w:rPr>
          <w:color w:val="000000"/>
          <w:szCs w:val="18"/>
        </w:rPr>
        <w:t>i</w:t>
      </w:r>
      <w:r w:rsidRPr="00D25E6D">
        <w:rPr>
          <w:color w:val="000000"/>
          <w:szCs w:val="18"/>
        </w:rPr>
        <w:t>tres (calorimétrie, changements d'état, machines simples, stat</w:t>
      </w:r>
      <w:r w:rsidRPr="00D25E6D">
        <w:rPr>
          <w:color w:val="000000"/>
          <w:szCs w:val="18"/>
        </w:rPr>
        <w:t>i</w:t>
      </w:r>
      <w:r w:rsidRPr="00D25E6D">
        <w:rPr>
          <w:color w:val="000000"/>
          <w:szCs w:val="18"/>
        </w:rPr>
        <w:t>que des fluides, etc.) c'est la seule classe (et la seule fois) où ils sont étudiés, ce qui veut dire que les leçons correspondantes donnent en même temps le niveau définitif des connaissances des élèves sur ces que</w:t>
      </w:r>
      <w:r w:rsidRPr="00D25E6D">
        <w:rPr>
          <w:color w:val="000000"/>
          <w:szCs w:val="18"/>
        </w:rPr>
        <w:t>s</w:t>
      </w:r>
      <w:r w:rsidRPr="00D25E6D">
        <w:rPr>
          <w:color w:val="000000"/>
          <w:szCs w:val="18"/>
        </w:rPr>
        <w:t>tions. C'est évidemment là une situation liée au retard important avec lequel commence l'enseignement de ces matières : ces « leçons de choses » seraient mieux à leur place en 1ère et en 2ème année de s</w:t>
      </w:r>
      <w:r w:rsidRPr="00D25E6D">
        <w:rPr>
          <w:color w:val="000000"/>
          <w:szCs w:val="18"/>
        </w:rPr>
        <w:t>e</w:t>
      </w:r>
      <w:r w:rsidRPr="00D25E6D">
        <w:rPr>
          <w:color w:val="000000"/>
          <w:szCs w:val="18"/>
        </w:rPr>
        <w:t>condaire (alors qu'elles ont lieu à la 5ème année actuellement). Là e</w:t>
      </w:r>
      <w:r w:rsidRPr="00D25E6D">
        <w:rPr>
          <w:color w:val="000000"/>
          <w:szCs w:val="18"/>
        </w:rPr>
        <w:t>n</w:t>
      </w:r>
      <w:r w:rsidRPr="00D25E6D">
        <w:rPr>
          <w:color w:val="000000"/>
          <w:szCs w:val="18"/>
        </w:rPr>
        <w:t>core, l'étalement sur toute ou une plus grande partie de la scolaris</w:t>
      </w:r>
      <w:r w:rsidRPr="00D25E6D">
        <w:rPr>
          <w:color w:val="000000"/>
          <w:szCs w:val="18"/>
        </w:rPr>
        <w:t>a</w:t>
      </w:r>
      <w:r w:rsidRPr="00D25E6D">
        <w:rPr>
          <w:color w:val="000000"/>
          <w:szCs w:val="18"/>
        </w:rPr>
        <w:t>tion se révèle comme le seul moyen d'améliorer la situation actuelle. D'a</w:t>
      </w:r>
      <w:r w:rsidRPr="00D25E6D">
        <w:rPr>
          <w:color w:val="000000"/>
          <w:szCs w:val="18"/>
        </w:rPr>
        <w:t>u</w:t>
      </w:r>
      <w:r w:rsidRPr="00D25E6D">
        <w:rPr>
          <w:color w:val="000000"/>
          <w:szCs w:val="18"/>
        </w:rPr>
        <w:t>tre part, certains chapitres occupent une place disproportionnée à leur importance pratique réelle et à leur valeur de formation : tel le cas de l'optique géométrique en classe de première, dont tous les profe</w:t>
      </w:r>
      <w:r w:rsidRPr="00D25E6D">
        <w:rPr>
          <w:color w:val="000000"/>
          <w:szCs w:val="18"/>
        </w:rPr>
        <w:t>s</w:t>
      </w:r>
      <w:r w:rsidRPr="00D25E6D">
        <w:rPr>
          <w:color w:val="000000"/>
          <w:szCs w:val="18"/>
        </w:rPr>
        <w:t>seurs sont convaincus qu'elle sert « à faire les problèmes du Bacc</w:t>
      </w:r>
      <w:r w:rsidRPr="00D25E6D">
        <w:rPr>
          <w:color w:val="000000"/>
          <w:szCs w:val="18"/>
        </w:rPr>
        <w:t>a</w:t>
      </w:r>
      <w:r w:rsidRPr="00D25E6D">
        <w:rPr>
          <w:color w:val="000000"/>
          <w:szCs w:val="18"/>
        </w:rPr>
        <w:t>lauréat ». Non seulement ce chapitre peut être étudié beaucoup plus tôt (tous les raisonnements sont basés sur les triangles semblables), mais le cont</w:t>
      </w:r>
      <w:r w:rsidRPr="00D25E6D">
        <w:rPr>
          <w:color w:val="000000"/>
          <w:szCs w:val="18"/>
        </w:rPr>
        <w:t>e</w:t>
      </w:r>
      <w:r w:rsidRPr="00D25E6D">
        <w:rPr>
          <w:color w:val="000000"/>
          <w:szCs w:val="18"/>
        </w:rPr>
        <w:t>nu même peut et gagnerait à être renouvelé et écourté (plus réellement qu'on ne l'a fait lors des remaniements intervenus pendant les derni</w:t>
      </w:r>
      <w:r w:rsidRPr="00D25E6D">
        <w:rPr>
          <w:color w:val="000000"/>
          <w:szCs w:val="18"/>
        </w:rPr>
        <w:t>è</w:t>
      </w:r>
      <w:r w:rsidRPr="00D25E6D">
        <w:rPr>
          <w:color w:val="000000"/>
          <w:szCs w:val="18"/>
        </w:rPr>
        <w:t>res années). Par contre, d'autres chapitres plus essentiels ou corre</w:t>
      </w:r>
      <w:r w:rsidRPr="00D25E6D">
        <w:rPr>
          <w:color w:val="000000"/>
          <w:szCs w:val="18"/>
        </w:rPr>
        <w:t>s</w:t>
      </w:r>
      <w:r w:rsidRPr="00D25E6D">
        <w:rPr>
          <w:color w:val="000000"/>
          <w:szCs w:val="18"/>
        </w:rPr>
        <w:t>pondant aux fondements de la technique moderne sont sacrifiés. C'est le cas notamment de l'électron</w:t>
      </w:r>
      <w:r w:rsidRPr="00D25E6D">
        <w:rPr>
          <w:color w:val="000000"/>
          <w:szCs w:val="18"/>
        </w:rPr>
        <w:t>i</w:t>
      </w:r>
      <w:r w:rsidRPr="00D25E6D">
        <w:rPr>
          <w:color w:val="000000"/>
          <w:szCs w:val="18"/>
        </w:rPr>
        <w:t>que, puisque deux leçons seulement sont consacrées aux lampes diodes et triodes, sans aucune étude a</w:t>
      </w:r>
      <w:r w:rsidRPr="00D25E6D">
        <w:rPr>
          <w:color w:val="000000"/>
          <w:szCs w:val="18"/>
        </w:rPr>
        <w:t>p</w:t>
      </w:r>
      <w:r w:rsidRPr="00D25E6D">
        <w:rPr>
          <w:color w:val="000000"/>
          <w:szCs w:val="18"/>
        </w:rPr>
        <w:t>profondie de leurs applications les plus importantes ; c'est aussi le cas pour le courant alternatif, auquel sont consacrées quelques leçons sans que des</w:t>
      </w:r>
      <w:r>
        <w:rPr>
          <w:color w:val="000000"/>
          <w:szCs w:val="18"/>
        </w:rPr>
        <w:t xml:space="preserve"> [231] </w:t>
      </w:r>
      <w:r w:rsidRPr="00D25E6D">
        <w:rPr>
          <w:color w:val="000000"/>
          <w:szCs w:val="18"/>
        </w:rPr>
        <w:t>applications aussi importantes que les moteurs synchr</w:t>
      </w:r>
      <w:r w:rsidRPr="00D25E6D">
        <w:rPr>
          <w:color w:val="000000"/>
          <w:szCs w:val="18"/>
        </w:rPr>
        <w:t>o</w:t>
      </w:r>
      <w:r w:rsidRPr="00D25E6D">
        <w:rPr>
          <w:color w:val="000000"/>
          <w:szCs w:val="18"/>
        </w:rPr>
        <w:t>nes ou asynchrones soient même effleurées.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3. C'est particulièrement par l'examen de la façon dont l'enseign</w:t>
      </w:r>
      <w:r w:rsidRPr="00D25E6D">
        <w:rPr>
          <w:color w:val="000000"/>
          <w:szCs w:val="18"/>
        </w:rPr>
        <w:t>e</w:t>
      </w:r>
      <w:r w:rsidRPr="00D25E6D">
        <w:rPr>
          <w:color w:val="000000"/>
          <w:szCs w:val="18"/>
        </w:rPr>
        <w:t>ment est conduit concrètement que l'on mesure l'étendue de la cata</w:t>
      </w:r>
      <w:r w:rsidRPr="00D25E6D">
        <w:rPr>
          <w:color w:val="000000"/>
          <w:szCs w:val="18"/>
        </w:rPr>
        <w:t>s</w:t>
      </w:r>
      <w:r w:rsidRPr="00D25E6D">
        <w:rPr>
          <w:color w:val="000000"/>
          <w:szCs w:val="18"/>
        </w:rPr>
        <w:t>trophe. Au niveau de l'e</w:t>
      </w:r>
      <w:r w:rsidRPr="00D25E6D">
        <w:rPr>
          <w:color w:val="000000"/>
          <w:szCs w:val="18"/>
        </w:rPr>
        <w:t>n</w:t>
      </w:r>
      <w:r w:rsidRPr="00D25E6D">
        <w:rPr>
          <w:color w:val="000000"/>
          <w:szCs w:val="18"/>
        </w:rPr>
        <w:t>seignement secondaire, l'étude de la physique et de la chimie ne peut se faire avec fruit que basée sur un appel con</w:t>
      </w:r>
      <w:r w:rsidRPr="00D25E6D">
        <w:rPr>
          <w:color w:val="000000"/>
          <w:szCs w:val="18"/>
        </w:rPr>
        <w:t>s</w:t>
      </w:r>
      <w:r w:rsidRPr="00D25E6D">
        <w:rPr>
          <w:color w:val="000000"/>
          <w:szCs w:val="18"/>
        </w:rPr>
        <w:t>tant à l'expérimentation comme méthode p</w:t>
      </w:r>
      <w:r w:rsidRPr="00D25E6D">
        <w:rPr>
          <w:color w:val="000000"/>
          <w:szCs w:val="18"/>
        </w:rPr>
        <w:t>é</w:t>
      </w:r>
      <w:r w:rsidRPr="00D25E6D">
        <w:rPr>
          <w:color w:val="000000"/>
          <w:szCs w:val="18"/>
        </w:rPr>
        <w:t>dagogique fondamentale. Cela veut dire qu'il faut non seulement au maître, mais surtout aux élèves, le matériel nécessaire pour réaliser effectivement les nombre</w:t>
      </w:r>
      <w:r w:rsidRPr="00D25E6D">
        <w:rPr>
          <w:color w:val="000000"/>
          <w:szCs w:val="18"/>
        </w:rPr>
        <w:t>u</w:t>
      </w:r>
      <w:r w:rsidRPr="00D25E6D">
        <w:rPr>
          <w:color w:val="000000"/>
          <w:szCs w:val="18"/>
        </w:rPr>
        <w:t>ses expériences indispensables. Bien que ce soit là l'avis de tous les professeurs de physique et chimie, la réalité est que la conception des programmes français actuellement appliqués fait une place bien ma</w:t>
      </w:r>
      <w:r w:rsidRPr="00D25E6D">
        <w:rPr>
          <w:color w:val="000000"/>
          <w:szCs w:val="18"/>
        </w:rPr>
        <w:t>i</w:t>
      </w:r>
      <w:r w:rsidRPr="00D25E6D">
        <w:rPr>
          <w:color w:val="000000"/>
          <w:szCs w:val="18"/>
        </w:rPr>
        <w:t>gre (malgré les articles innombrables des inspecteurs g</w:t>
      </w:r>
      <w:r w:rsidRPr="00D25E6D">
        <w:rPr>
          <w:color w:val="000000"/>
          <w:szCs w:val="18"/>
        </w:rPr>
        <w:t>é</w:t>
      </w:r>
      <w:r w:rsidRPr="00D25E6D">
        <w:rPr>
          <w:color w:val="000000"/>
          <w:szCs w:val="18"/>
        </w:rPr>
        <w:t>néraux sur cette question) à l'aspect expérimental dans l'enseignement de ces m</w:t>
      </w:r>
      <w:r w:rsidRPr="00D25E6D">
        <w:rPr>
          <w:color w:val="000000"/>
          <w:szCs w:val="18"/>
        </w:rPr>
        <w:t>a</w:t>
      </w:r>
      <w:r w:rsidRPr="00D25E6D">
        <w:rPr>
          <w:color w:val="000000"/>
          <w:szCs w:val="18"/>
        </w:rPr>
        <w:t>tières. Les tentatives d'am</w:t>
      </w:r>
      <w:r w:rsidRPr="00D25E6D">
        <w:rPr>
          <w:color w:val="000000"/>
          <w:szCs w:val="18"/>
        </w:rPr>
        <w:t>é</w:t>
      </w:r>
      <w:r w:rsidRPr="00D25E6D">
        <w:rPr>
          <w:color w:val="000000"/>
          <w:szCs w:val="18"/>
        </w:rPr>
        <w:t>liorer cet état de choses en renforçant le rôle des séances de travaux pratiques sont un palliatif correspo</w:t>
      </w:r>
      <w:r w:rsidRPr="00D25E6D">
        <w:rPr>
          <w:color w:val="000000"/>
          <w:szCs w:val="18"/>
        </w:rPr>
        <w:t>n</w:t>
      </w:r>
      <w:r w:rsidRPr="00D25E6D">
        <w:rPr>
          <w:color w:val="000000"/>
          <w:szCs w:val="18"/>
        </w:rPr>
        <w:t>dant à une solution toute théorique du problème : d'abord parce qu'en fait, ces séances sont peu fréque</w:t>
      </w:r>
      <w:r w:rsidRPr="00D25E6D">
        <w:rPr>
          <w:color w:val="000000"/>
          <w:szCs w:val="18"/>
        </w:rPr>
        <w:t>n</w:t>
      </w:r>
      <w:r w:rsidRPr="00D25E6D">
        <w:rPr>
          <w:color w:val="000000"/>
          <w:szCs w:val="18"/>
        </w:rPr>
        <w:t>tes et le matériel quasi-inexistant, dans tous les cas insuffisants, ensuite parce que dans leur conception m</w:t>
      </w:r>
      <w:r w:rsidRPr="00D25E6D">
        <w:rPr>
          <w:color w:val="000000"/>
          <w:szCs w:val="18"/>
        </w:rPr>
        <w:t>ê</w:t>
      </w:r>
      <w:r w:rsidRPr="00D25E6D">
        <w:rPr>
          <w:color w:val="000000"/>
          <w:szCs w:val="18"/>
        </w:rPr>
        <w:t>me, ils constituent une activité qui se place à côté, sinon en dehors du « cours magistral » et que les efforts pour les y incorporer artificiell</w:t>
      </w:r>
      <w:r w:rsidRPr="00D25E6D">
        <w:rPr>
          <w:color w:val="000000"/>
          <w:szCs w:val="18"/>
        </w:rPr>
        <w:t>e</w:t>
      </w:r>
      <w:r w:rsidRPr="00D25E6D">
        <w:rPr>
          <w:color w:val="000000"/>
          <w:szCs w:val="18"/>
        </w:rPr>
        <w:t>ment sans une révision complète de la conception même des pr</w:t>
      </w:r>
      <w:r w:rsidRPr="00D25E6D">
        <w:rPr>
          <w:color w:val="000000"/>
          <w:szCs w:val="18"/>
        </w:rPr>
        <w:t>o</w:t>
      </w:r>
      <w:r w:rsidRPr="00D25E6D">
        <w:rPr>
          <w:color w:val="000000"/>
          <w:szCs w:val="18"/>
        </w:rPr>
        <w:t>grammes et de l'enseignement ne peut être au mieux qu'une solution bâtarde ; malgré la bonne volonté et le dévouement des professeurs, ces séances demeurent pour les élèves quelque chose de « spécial », n'ayant pas de rapport clair avec l'ensemble du cours, des heures pe</w:t>
      </w:r>
      <w:r w:rsidRPr="00D25E6D">
        <w:rPr>
          <w:color w:val="000000"/>
          <w:szCs w:val="18"/>
        </w:rPr>
        <w:t>n</w:t>
      </w:r>
      <w:r w:rsidRPr="00D25E6D">
        <w:rPr>
          <w:color w:val="000000"/>
          <w:szCs w:val="18"/>
        </w:rPr>
        <w:t>dant lesquelles avec rien (ou presque rien), on leur demande de faire des mesures, de vérifier des lois, etc., ce qui outre l'ennui ou le désa</w:t>
      </w:r>
      <w:r w:rsidRPr="00D25E6D">
        <w:rPr>
          <w:color w:val="000000"/>
          <w:szCs w:val="18"/>
        </w:rPr>
        <w:t>r</w:t>
      </w:r>
      <w:r w:rsidRPr="00D25E6D">
        <w:rPr>
          <w:color w:val="000000"/>
          <w:szCs w:val="18"/>
        </w:rPr>
        <w:t>roi, leur donne de surcroît des idées fausses sur les conditions de r</w:t>
      </w:r>
      <w:r w:rsidRPr="00D25E6D">
        <w:rPr>
          <w:color w:val="000000"/>
          <w:szCs w:val="18"/>
        </w:rPr>
        <w:t>e</w:t>
      </w:r>
      <w:r w:rsidRPr="00D25E6D">
        <w:rPr>
          <w:color w:val="000000"/>
          <w:szCs w:val="18"/>
        </w:rPr>
        <w:t>cherche et d'établissement de lois scientifiques, comme sur la valeur de ces lois.</w:t>
      </w:r>
    </w:p>
    <w:p w:rsidR="00770C05" w:rsidRPr="00D25E6D" w:rsidRDefault="00770C05" w:rsidP="00770C05">
      <w:pPr>
        <w:spacing w:before="120" w:after="120"/>
        <w:jc w:val="both"/>
      </w:pPr>
      <w:r w:rsidRPr="00D25E6D">
        <w:rPr>
          <w:color w:val="000000"/>
          <w:szCs w:val="18"/>
        </w:rPr>
        <w:t>Nous partageons à cet égard l'opinion de Paul La</w:t>
      </w:r>
      <w:r w:rsidRPr="00D25E6D">
        <w:rPr>
          <w:color w:val="000000"/>
          <w:szCs w:val="18"/>
        </w:rPr>
        <w:t>n</w:t>
      </w:r>
      <w:r w:rsidRPr="00D25E6D">
        <w:rPr>
          <w:color w:val="000000"/>
          <w:szCs w:val="18"/>
        </w:rPr>
        <w:t>gevin qui écrit :</w:t>
      </w:r>
    </w:p>
    <w:p w:rsidR="00770C05" w:rsidRDefault="00770C05" w:rsidP="00770C05">
      <w:pPr>
        <w:pStyle w:val="Grillecouleur-Accent1"/>
      </w:pPr>
    </w:p>
    <w:p w:rsidR="00770C05" w:rsidRPr="00D25E6D" w:rsidRDefault="00770C05" w:rsidP="00770C05">
      <w:pPr>
        <w:pStyle w:val="Grillecouleur-Accent1"/>
      </w:pPr>
      <w:r w:rsidRPr="00D25E6D">
        <w:t>D'accord en cela avec cette conception qu'éduquer c'est préparer à agir, je ne crois pas qu'il y ait lieu, en matière scientifique d'établir côte à côte deux enseignements distincts, l'un spéculatif et l'autre pratique, l'un do</w:t>
      </w:r>
      <w:r w:rsidRPr="00D25E6D">
        <w:t>n</w:t>
      </w:r>
      <w:r w:rsidRPr="00D25E6D">
        <w:t>nant l'esprit, l'autre donnant la lettre, l'un de méthode, l'autre de résultats. On restreint l'horizon, on perd des</w:t>
      </w:r>
      <w:r>
        <w:t xml:space="preserve"> [232] </w:t>
      </w:r>
      <w:r w:rsidRPr="00D25E6D">
        <w:t>deux côtés en ne conservant pas un exact équilibre qui garde à l'ense</w:t>
      </w:r>
      <w:r w:rsidRPr="00D25E6D">
        <w:t>i</w:t>
      </w:r>
      <w:r w:rsidRPr="00D25E6D">
        <w:t>gnement des sciences son caractère propre et son utilité.</w:t>
      </w:r>
    </w:p>
    <w:p w:rsidR="00770C05" w:rsidRPr="00D25E6D" w:rsidRDefault="00770C05" w:rsidP="00770C05">
      <w:pPr>
        <w:pStyle w:val="Grillecouleur-Accent1"/>
      </w:pPr>
      <w:r w:rsidRPr="00D25E6D">
        <w:t>D'un côté en effet, la valeur éducative de la science tient dans la d</w:t>
      </w:r>
      <w:r w:rsidRPr="00D25E6D">
        <w:t>é</w:t>
      </w:r>
      <w:r w:rsidRPr="00D25E6D">
        <w:t>couverte autant que dans l'effort qui permet d'y atteindre, dans l'énoncé des lois comme dans leur histoire, dans la perspective que leur ense</w:t>
      </w:r>
      <w:r w:rsidRPr="00D25E6D">
        <w:t>m</w:t>
      </w:r>
      <w:r w:rsidRPr="00D25E6D">
        <w:t>ble donne sur la réalité, dans le contact intime avec les faits, comme dans la discipline qui sert à les obtenir. Ces deux faces de l'enseignement scient</w:t>
      </w:r>
      <w:r w:rsidRPr="00D25E6D">
        <w:t>i</w:t>
      </w:r>
      <w:r w:rsidRPr="00D25E6D">
        <w:t>fique sont inséparables comme les deux te</w:t>
      </w:r>
      <w:r w:rsidRPr="00D25E6D">
        <w:t>r</w:t>
      </w:r>
      <w:r w:rsidRPr="00D25E6D">
        <w:t>mes d'une égalité, comme la question que la théorie pose par voie déductive est inséparable de la r</w:t>
      </w:r>
      <w:r w:rsidRPr="00D25E6D">
        <w:t>é</w:t>
      </w:r>
      <w:r w:rsidRPr="00D25E6D">
        <w:t>ponse que fournit l'exp</w:t>
      </w:r>
      <w:r w:rsidRPr="00D25E6D">
        <w:t>é</w:t>
      </w:r>
      <w:r w:rsidRPr="00D25E6D">
        <w:t>rience et d'où se tire la loi par voie d'induction, comme cette représentation intérie</w:t>
      </w:r>
      <w:r w:rsidRPr="00D25E6D">
        <w:t>u</w:t>
      </w:r>
      <w:r w:rsidRPr="00D25E6D">
        <w:t>re qu'est notre science est inséparable des faits représentés. D'un autre côté il est indispensable de donner dès le début à la préparation tec</w:t>
      </w:r>
      <w:r w:rsidRPr="00D25E6D">
        <w:t>h</w:t>
      </w:r>
      <w:r w:rsidRPr="00D25E6D">
        <w:t>nique une base aussi large que possible, et cette tâche incombe à l'e</w:t>
      </w:r>
      <w:r w:rsidRPr="00D25E6D">
        <w:t>n</w:t>
      </w:r>
      <w:r w:rsidRPr="00D25E6D">
        <w:t xml:space="preserve">seignement secondaire. (Paul Langevin in </w:t>
      </w:r>
      <w:r w:rsidRPr="00D25E6D">
        <w:rPr>
          <w:i/>
          <w:iCs/>
        </w:rPr>
        <w:t xml:space="preserve">La Pensée et </w:t>
      </w:r>
      <w:r w:rsidRPr="00D25E6D">
        <w:t>['Action, 1950, p. 181. Éditeurs Français Réunis, Paris)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L'expérimentation placée au centre de l'enseign</w:t>
      </w:r>
      <w:r w:rsidRPr="00D25E6D">
        <w:rPr>
          <w:color w:val="000000"/>
          <w:szCs w:val="18"/>
        </w:rPr>
        <w:t>e</w:t>
      </w:r>
      <w:r w:rsidRPr="00D25E6D">
        <w:rPr>
          <w:color w:val="000000"/>
          <w:szCs w:val="18"/>
        </w:rPr>
        <w:t>ment permettrait d'éliminer, par une série de mesures concrètes prises simultanément, la propension actuelle des élèves de l'enseignement secondaire (part</w:t>
      </w:r>
      <w:r w:rsidRPr="00D25E6D">
        <w:rPr>
          <w:color w:val="000000"/>
          <w:szCs w:val="18"/>
        </w:rPr>
        <w:t>i</w:t>
      </w:r>
      <w:r w:rsidRPr="00D25E6D">
        <w:rPr>
          <w:color w:val="000000"/>
          <w:szCs w:val="18"/>
        </w:rPr>
        <w:t>culi</w:t>
      </w:r>
      <w:r w:rsidRPr="00D25E6D">
        <w:rPr>
          <w:color w:val="000000"/>
          <w:szCs w:val="18"/>
        </w:rPr>
        <w:t>è</w:t>
      </w:r>
      <w:r w:rsidRPr="00D25E6D">
        <w:rPr>
          <w:color w:val="000000"/>
          <w:szCs w:val="18"/>
        </w:rPr>
        <w:t>rement en Afrique Noire) à mépriser le travail manuel. On peut, - et il est souhaitable et même indispensable de le faire -, lier l'aspect expérimental dans l'ense</w:t>
      </w:r>
      <w:r w:rsidRPr="00D25E6D">
        <w:rPr>
          <w:color w:val="000000"/>
          <w:szCs w:val="18"/>
        </w:rPr>
        <w:t>i</w:t>
      </w:r>
      <w:r w:rsidRPr="00D25E6D">
        <w:rPr>
          <w:color w:val="000000"/>
          <w:szCs w:val="18"/>
        </w:rPr>
        <w:t>gnement de la physique, de la chimie avec la conce</w:t>
      </w:r>
      <w:r w:rsidRPr="00D25E6D">
        <w:rPr>
          <w:color w:val="000000"/>
          <w:szCs w:val="18"/>
        </w:rPr>
        <w:t>p</w:t>
      </w:r>
      <w:r w:rsidRPr="00D25E6D">
        <w:rPr>
          <w:color w:val="000000"/>
          <w:szCs w:val="18"/>
        </w:rPr>
        <w:t>tion, la réalisation et la mise au point de différents dispositifs, mécanismes, appareils appelés à avoir un usage pour les élèves eux-mêmes ou dans d'autres branches d'activités. C'est soulever la question impo</w:t>
      </w:r>
      <w:r w:rsidRPr="00D25E6D">
        <w:rPr>
          <w:color w:val="000000"/>
          <w:szCs w:val="18"/>
        </w:rPr>
        <w:t>r</w:t>
      </w:r>
      <w:r w:rsidRPr="00D25E6D">
        <w:rPr>
          <w:color w:val="000000"/>
          <w:szCs w:val="18"/>
        </w:rPr>
        <w:t>tante posée à l'éducation de notre époque, celle d'une formation polytechnique des jeunes et des adole</w:t>
      </w:r>
      <w:r w:rsidRPr="00D25E6D">
        <w:rPr>
          <w:color w:val="000000"/>
          <w:szCs w:val="18"/>
        </w:rPr>
        <w:t>s</w:t>
      </w:r>
      <w:r w:rsidRPr="00D25E6D">
        <w:rPr>
          <w:color w:val="000000"/>
          <w:szCs w:val="18"/>
        </w:rPr>
        <w:t>cents. Nul ne peut nier que c'est là, pour l'avenir des pays de l'Afrique Noire, eu égard à leurs besoins en techniciens et spécialistes de différentes branches et de différents niveaux de qualification, un des points cruciaux et critiques en matière d'orientation de la p</w:t>
      </w:r>
      <w:r w:rsidRPr="00D25E6D">
        <w:rPr>
          <w:color w:val="000000"/>
          <w:szCs w:val="18"/>
        </w:rPr>
        <w:t>o</w:t>
      </w:r>
      <w:r w:rsidRPr="00D25E6D">
        <w:rPr>
          <w:color w:val="000000"/>
          <w:szCs w:val="18"/>
        </w:rPr>
        <w:t>litique scolaire ; du traitement correct ou erroné de cette question, de sa compréhension pleine et compl</w:t>
      </w:r>
      <w:r w:rsidRPr="00D25E6D">
        <w:rPr>
          <w:color w:val="000000"/>
          <w:szCs w:val="18"/>
        </w:rPr>
        <w:t>è</w:t>
      </w:r>
      <w:r w:rsidRPr="00D25E6D">
        <w:rPr>
          <w:color w:val="000000"/>
          <w:szCs w:val="18"/>
        </w:rPr>
        <w:t>te ou de son incompréhension totale (qui semble a</w:t>
      </w:r>
      <w:r w:rsidRPr="00D25E6D">
        <w:rPr>
          <w:color w:val="000000"/>
          <w:szCs w:val="18"/>
        </w:rPr>
        <w:t>u</w:t>
      </w:r>
      <w:r w:rsidRPr="00D25E6D">
        <w:rPr>
          <w:color w:val="000000"/>
          <w:szCs w:val="18"/>
        </w:rPr>
        <w:t>jourd'hui être la règle chez l'immense majorité des gouvernements), dépendront en définitive et dans une large mesure la résolution correcte des nombreux pr</w:t>
      </w:r>
      <w:r w:rsidRPr="00D25E6D">
        <w:rPr>
          <w:color w:val="000000"/>
          <w:szCs w:val="18"/>
        </w:rPr>
        <w:t>o</w:t>
      </w:r>
      <w:r w:rsidRPr="00D25E6D">
        <w:rPr>
          <w:color w:val="000000"/>
          <w:szCs w:val="18"/>
        </w:rPr>
        <w:t>blèmes posés aux pays africains.</w:t>
      </w:r>
    </w:p>
    <w:p w:rsidR="00770C05" w:rsidRPr="00D25E6D" w:rsidRDefault="00770C05" w:rsidP="00770C05">
      <w:pPr>
        <w:spacing w:before="120" w:after="120"/>
        <w:jc w:val="both"/>
      </w:pPr>
      <w:r w:rsidRPr="00D25E6D">
        <w:rPr>
          <w:color w:val="000000"/>
          <w:szCs w:val="18"/>
        </w:rPr>
        <w:t>Ainsi, l'examen des programmes actuels montre clairement que l'on ne</w:t>
      </w:r>
      <w:r>
        <w:rPr>
          <w:color w:val="000000"/>
          <w:szCs w:val="18"/>
        </w:rPr>
        <w:t xml:space="preserve"> [233] </w:t>
      </w:r>
      <w:r w:rsidRPr="00D25E6D">
        <w:rPr>
          <w:color w:val="000000"/>
          <w:szCs w:val="18"/>
        </w:rPr>
        <w:t>peut, à moins de sacrifier consciemment et le pr</w:t>
      </w:r>
      <w:r w:rsidRPr="00D25E6D">
        <w:rPr>
          <w:color w:val="000000"/>
          <w:szCs w:val="18"/>
        </w:rPr>
        <w:t>é</w:t>
      </w:r>
      <w:r w:rsidRPr="00D25E6D">
        <w:rPr>
          <w:color w:val="000000"/>
          <w:szCs w:val="18"/>
        </w:rPr>
        <w:t>sent et l'avenir des pays africains, continuer à les a</w:t>
      </w:r>
      <w:r w:rsidRPr="00D25E6D">
        <w:rPr>
          <w:color w:val="000000"/>
          <w:szCs w:val="18"/>
        </w:rPr>
        <w:t>p</w:t>
      </w:r>
      <w:r w:rsidRPr="00D25E6D">
        <w:rPr>
          <w:color w:val="000000"/>
          <w:szCs w:val="18"/>
        </w:rPr>
        <w:t>pliquer. C'est un fait qu'avec l'action conjuguée du corps enseignant autochtone et de l'e</w:t>
      </w:r>
      <w:r w:rsidRPr="00D25E6D">
        <w:rPr>
          <w:color w:val="000000"/>
          <w:szCs w:val="18"/>
        </w:rPr>
        <w:t>x</w:t>
      </w:r>
      <w:r w:rsidRPr="00D25E6D">
        <w:rPr>
          <w:color w:val="000000"/>
          <w:szCs w:val="18"/>
        </w:rPr>
        <w:t>pression souvent confuse ou maladroite des aspirations de la jeunesse scolaire, il devient chaque jour plus évident que ces programmes fra</w:t>
      </w:r>
      <w:r w:rsidRPr="00D25E6D">
        <w:rPr>
          <w:color w:val="000000"/>
          <w:szCs w:val="18"/>
        </w:rPr>
        <w:t>n</w:t>
      </w:r>
      <w:r w:rsidRPr="00D25E6D">
        <w:rPr>
          <w:color w:val="000000"/>
          <w:szCs w:val="18"/>
        </w:rPr>
        <w:t>çais (d'ailleurs inadaptés aux conditions actuelles même pour la Fra</w:t>
      </w:r>
      <w:r w:rsidRPr="00D25E6D">
        <w:rPr>
          <w:color w:val="000000"/>
          <w:szCs w:val="18"/>
        </w:rPr>
        <w:t>n</w:t>
      </w:r>
      <w:r w:rsidRPr="00D25E6D">
        <w:rPr>
          <w:color w:val="000000"/>
          <w:szCs w:val="18"/>
        </w:rPr>
        <w:t>ce elle-même) doivent être complètement révisés et repensés, en fon</w:t>
      </w:r>
      <w:r w:rsidRPr="00D25E6D">
        <w:rPr>
          <w:color w:val="000000"/>
          <w:szCs w:val="18"/>
        </w:rPr>
        <w:t>c</w:t>
      </w:r>
      <w:r w:rsidRPr="00D25E6D">
        <w:rPr>
          <w:color w:val="000000"/>
          <w:szCs w:val="18"/>
        </w:rPr>
        <w:t>tion des besoins actuels et à venir des pays africains, et conformément aux données et aux caractéristiques générales de l'éducation à notre époque. En part</w:t>
      </w:r>
      <w:r w:rsidRPr="00D25E6D">
        <w:rPr>
          <w:color w:val="000000"/>
          <w:szCs w:val="18"/>
        </w:rPr>
        <w:t>i</w:t>
      </w:r>
      <w:r w:rsidRPr="00D25E6D">
        <w:rPr>
          <w:color w:val="000000"/>
          <w:szCs w:val="18"/>
        </w:rPr>
        <w:t>culier, l'étude précédente quoique conduite sur un plan général (l'examen des détails sortant du cadre de ce travail) mo</w:t>
      </w:r>
      <w:r w:rsidRPr="00D25E6D">
        <w:rPr>
          <w:color w:val="000000"/>
          <w:szCs w:val="18"/>
        </w:rPr>
        <w:t>n</w:t>
      </w:r>
      <w:r w:rsidRPr="00D25E6D">
        <w:rPr>
          <w:color w:val="000000"/>
          <w:szCs w:val="18"/>
        </w:rPr>
        <w:t>tre assez qu'il ne peut être question de résoudre les difficultés, les i</w:t>
      </w:r>
      <w:r w:rsidRPr="00D25E6D">
        <w:rPr>
          <w:color w:val="000000"/>
          <w:szCs w:val="18"/>
        </w:rPr>
        <w:t>n</w:t>
      </w:r>
      <w:r w:rsidRPr="00D25E6D">
        <w:rPr>
          <w:color w:val="000000"/>
          <w:szCs w:val="18"/>
        </w:rPr>
        <w:t>cohérences, les l</w:t>
      </w:r>
      <w:r w:rsidRPr="00D25E6D">
        <w:rPr>
          <w:color w:val="000000"/>
          <w:szCs w:val="18"/>
        </w:rPr>
        <w:t>a</w:t>
      </w:r>
      <w:r w:rsidRPr="00D25E6D">
        <w:rPr>
          <w:color w:val="000000"/>
          <w:szCs w:val="18"/>
        </w:rPr>
        <w:t>cunes, voire les absurdités actuelles, en s'orientant vers une « adaptation » de ces programmes, comme osent le précon</w:t>
      </w:r>
      <w:r w:rsidRPr="00D25E6D">
        <w:rPr>
          <w:color w:val="000000"/>
          <w:szCs w:val="18"/>
        </w:rPr>
        <w:t>i</w:t>
      </w:r>
      <w:r w:rsidRPr="00D25E6D">
        <w:rPr>
          <w:color w:val="000000"/>
          <w:szCs w:val="18"/>
        </w:rPr>
        <w:t>ser différents « experts » étrangers auprès des gouvernements afr</w:t>
      </w:r>
      <w:r w:rsidRPr="00D25E6D">
        <w:rPr>
          <w:color w:val="000000"/>
          <w:szCs w:val="18"/>
        </w:rPr>
        <w:t>i</w:t>
      </w:r>
      <w:r w:rsidRPr="00D25E6D">
        <w:rPr>
          <w:color w:val="000000"/>
          <w:szCs w:val="18"/>
        </w:rPr>
        <w:t>cains. La solution véritable et la seule valable pour nos pays se trouve dans une réorganisation effective et une remise en question résolue de l'ense</w:t>
      </w:r>
      <w:r w:rsidRPr="00D25E6D">
        <w:rPr>
          <w:color w:val="000000"/>
          <w:szCs w:val="18"/>
        </w:rPr>
        <w:t>m</w:t>
      </w:r>
      <w:r w:rsidRPr="00D25E6D">
        <w:rPr>
          <w:color w:val="000000"/>
          <w:szCs w:val="18"/>
        </w:rPr>
        <w:t>ble du système d'éducation actuel.</w:t>
      </w:r>
    </w:p>
    <w:p w:rsidR="00770C05" w:rsidRDefault="00770C05" w:rsidP="00770C05">
      <w:pPr>
        <w:spacing w:before="120" w:after="120"/>
        <w:jc w:val="both"/>
        <w:rPr>
          <w:color w:val="000000"/>
          <w:szCs w:val="18"/>
        </w:rPr>
      </w:pPr>
    </w:p>
    <w:p w:rsidR="00770C05" w:rsidRPr="00D25E6D" w:rsidRDefault="00770C05" w:rsidP="00770C05">
      <w:pPr>
        <w:pStyle w:val="a"/>
      </w:pPr>
      <w:r>
        <w:t>3. L'enseignement supérieur</w:t>
      </w:r>
      <w:r>
        <w:br/>
      </w:r>
      <w:r w:rsidRPr="00D25E6D">
        <w:t>et technique moyen et sup</w:t>
      </w:r>
      <w:r w:rsidRPr="00D25E6D">
        <w:t>é</w:t>
      </w:r>
      <w:r w:rsidRPr="00D25E6D">
        <w:t>rieur</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Bien que très insuffisamment développé en Afr</w:t>
      </w:r>
      <w:r w:rsidRPr="00D25E6D">
        <w:rPr>
          <w:color w:val="000000"/>
          <w:szCs w:val="18"/>
        </w:rPr>
        <w:t>i</w:t>
      </w:r>
      <w:r w:rsidRPr="00D25E6D">
        <w:rPr>
          <w:color w:val="000000"/>
          <w:szCs w:val="18"/>
        </w:rPr>
        <w:t>que Noire (et parce qu'insuffisamment développé), l'enseignement supérieur mérite un examen très atte</w:t>
      </w:r>
      <w:r w:rsidRPr="00D25E6D">
        <w:rPr>
          <w:color w:val="000000"/>
          <w:szCs w:val="18"/>
        </w:rPr>
        <w:t>n</w:t>
      </w:r>
      <w:r w:rsidRPr="00D25E6D">
        <w:rPr>
          <w:color w:val="000000"/>
          <w:szCs w:val="18"/>
        </w:rPr>
        <w:t xml:space="preserve">tif. </w:t>
      </w:r>
      <w:r>
        <w:rPr>
          <w:color w:val="000000"/>
          <w:szCs w:val="18"/>
        </w:rPr>
        <w:t>À</w:t>
      </w:r>
      <w:r w:rsidRPr="00D25E6D">
        <w:rPr>
          <w:color w:val="000000"/>
          <w:szCs w:val="18"/>
        </w:rPr>
        <w:t xml:space="preserve"> l'heure actuelle, il est pratiquement inexistant dans la plupart des États et à peine naissant dans un nombre restreint d'entre eux.</w:t>
      </w:r>
    </w:p>
    <w:p w:rsidR="00770C05" w:rsidRPr="00D25E6D" w:rsidRDefault="00770C05" w:rsidP="00770C05">
      <w:pPr>
        <w:spacing w:before="120" w:after="120"/>
        <w:jc w:val="both"/>
      </w:pP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Au Sénégal - Université de Dakar, qui comptait environ 1000 étudiants</w:t>
      </w:r>
      <w:r>
        <w:rPr>
          <w:color w:val="000000"/>
          <w:szCs w:val="18"/>
        </w:rPr>
        <w:t xml:space="preserve"> </w:t>
      </w:r>
      <w:r w:rsidRPr="00D25E6D">
        <w:rPr>
          <w:color w:val="000000"/>
          <w:szCs w:val="18"/>
        </w:rPr>
        <w:t>en 1959 dont 370 étrangers, et comprend :</w:t>
      </w:r>
    </w:p>
    <w:p w:rsidR="00770C05" w:rsidRDefault="00770C05" w:rsidP="00770C05">
      <w:pPr>
        <w:pStyle w:val="liste1"/>
      </w:pPr>
    </w:p>
    <w:p w:rsidR="00770C05" w:rsidRPr="00D25E6D" w:rsidRDefault="00770C05" w:rsidP="00770C05">
      <w:pPr>
        <w:pStyle w:val="liste1"/>
      </w:pPr>
      <w:r>
        <w:t>*</w:t>
      </w:r>
      <w:r>
        <w:tab/>
      </w:r>
      <w:r w:rsidRPr="00D25E6D">
        <w:t>une Faculté de Lettres ;</w:t>
      </w:r>
    </w:p>
    <w:p w:rsidR="00770C05" w:rsidRPr="00D25E6D" w:rsidRDefault="00770C05" w:rsidP="00770C05">
      <w:pPr>
        <w:pStyle w:val="liste1"/>
      </w:pPr>
      <w:r>
        <w:t>*</w:t>
      </w:r>
      <w:r>
        <w:tab/>
      </w:r>
      <w:r w:rsidRPr="00D25E6D">
        <w:t>une Faculté de Sciences ;</w:t>
      </w:r>
    </w:p>
    <w:p w:rsidR="00770C05" w:rsidRPr="00D25E6D" w:rsidRDefault="00770C05" w:rsidP="00770C05">
      <w:pPr>
        <w:pStyle w:val="liste1"/>
      </w:pPr>
      <w:r>
        <w:t>*</w:t>
      </w:r>
      <w:r>
        <w:tab/>
      </w:r>
      <w:r w:rsidRPr="00D25E6D">
        <w:t>une Faculté de Droit (Sciences économiques et j</w:t>
      </w:r>
      <w:r w:rsidRPr="00D25E6D">
        <w:t>u</w:t>
      </w:r>
      <w:r w:rsidRPr="00D25E6D">
        <w:t>ridiques) ;</w:t>
      </w:r>
    </w:p>
    <w:p w:rsidR="00770C05" w:rsidRPr="00D25E6D" w:rsidRDefault="00770C05" w:rsidP="00770C05">
      <w:pPr>
        <w:pStyle w:val="liste1"/>
      </w:pPr>
      <w:r>
        <w:t>*</w:t>
      </w:r>
      <w:r>
        <w:tab/>
      </w:r>
      <w:r w:rsidRPr="00D25E6D">
        <w:t>une Faculté de Médecine et Pharmacie ;</w:t>
      </w:r>
    </w:p>
    <w:p w:rsidR="00770C05" w:rsidRPr="00D25E6D" w:rsidRDefault="00770C05" w:rsidP="00770C05">
      <w:pPr>
        <w:pStyle w:val="liste1"/>
      </w:pPr>
      <w:r>
        <w:t>*</w:t>
      </w:r>
      <w:r>
        <w:tab/>
      </w:r>
      <w:r w:rsidRPr="00D25E6D">
        <w:t>l'Institut français d'Afrique Noire.</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Le Centre d'Enseignement Supérieur d'Afrique, qui comptait en 1960</w:t>
      </w:r>
      <w:r>
        <w:rPr>
          <w:color w:val="000000"/>
          <w:szCs w:val="18"/>
        </w:rPr>
        <w:t xml:space="preserve"> </w:t>
      </w:r>
      <w:r w:rsidRPr="00D25E6D">
        <w:rPr>
          <w:color w:val="000000"/>
          <w:szCs w:val="18"/>
        </w:rPr>
        <w:t>126 étudiants et comprend :</w:t>
      </w:r>
    </w:p>
    <w:p w:rsidR="00770C05" w:rsidRDefault="00770C05" w:rsidP="00770C05">
      <w:pPr>
        <w:pStyle w:val="liste1"/>
      </w:pPr>
    </w:p>
    <w:p w:rsidR="00770C05" w:rsidRPr="00D25E6D" w:rsidRDefault="00770C05" w:rsidP="00770C05">
      <w:pPr>
        <w:pStyle w:val="liste1"/>
      </w:pPr>
      <w:r>
        <w:t>*</w:t>
      </w:r>
      <w:r>
        <w:tab/>
      </w:r>
      <w:r w:rsidRPr="00D25E6D">
        <w:t>une école de Sciences ;</w:t>
      </w:r>
    </w:p>
    <w:p w:rsidR="00770C05" w:rsidRPr="00D25E6D" w:rsidRDefault="00770C05" w:rsidP="00770C05">
      <w:pPr>
        <w:pStyle w:val="p"/>
      </w:pPr>
      <w:r>
        <w:t>[234]</w:t>
      </w:r>
    </w:p>
    <w:p w:rsidR="00770C05" w:rsidRPr="00D25E6D" w:rsidRDefault="00770C05" w:rsidP="00770C05">
      <w:pPr>
        <w:pStyle w:val="liste1"/>
      </w:pPr>
      <w:r>
        <w:t>*</w:t>
      </w:r>
      <w:r>
        <w:tab/>
      </w:r>
      <w:r w:rsidRPr="00D25E6D">
        <w:t>une école de Lettres ;</w:t>
      </w:r>
    </w:p>
    <w:p w:rsidR="00770C05" w:rsidRPr="00D25E6D" w:rsidRDefault="00770C05" w:rsidP="00770C05">
      <w:pPr>
        <w:pStyle w:val="liste1"/>
      </w:pPr>
      <w:r>
        <w:t>*</w:t>
      </w:r>
      <w:r>
        <w:tab/>
      </w:r>
      <w:r w:rsidRPr="00D25E6D">
        <w:t>une école de Droit.</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c. Le Centre d'Enseignement Supérieur de Brazzaville, qui com</w:t>
      </w:r>
      <w:r w:rsidRPr="00D25E6D">
        <w:rPr>
          <w:color w:val="000000"/>
          <w:szCs w:val="18"/>
        </w:rPr>
        <w:t>p</w:t>
      </w:r>
      <w:r w:rsidRPr="00D25E6D">
        <w:rPr>
          <w:color w:val="000000"/>
          <w:szCs w:val="18"/>
        </w:rPr>
        <w:t>tait en 1960 300 étudiants et compo</w:t>
      </w:r>
      <w:r w:rsidRPr="00D25E6D">
        <w:rPr>
          <w:color w:val="000000"/>
          <w:szCs w:val="18"/>
        </w:rPr>
        <w:t>r</w:t>
      </w:r>
      <w:r w:rsidRPr="00D25E6D">
        <w:rPr>
          <w:color w:val="000000"/>
          <w:szCs w:val="18"/>
        </w:rPr>
        <w:t>te :</w:t>
      </w:r>
    </w:p>
    <w:p w:rsidR="00770C05" w:rsidRDefault="00770C05" w:rsidP="00770C05">
      <w:pPr>
        <w:pStyle w:val="liste1"/>
      </w:pPr>
    </w:p>
    <w:p w:rsidR="00770C05" w:rsidRPr="00D25E6D" w:rsidRDefault="00770C05" w:rsidP="00770C05">
      <w:pPr>
        <w:pStyle w:val="liste1"/>
      </w:pPr>
      <w:r>
        <w:t>*</w:t>
      </w:r>
      <w:r>
        <w:tab/>
      </w:r>
      <w:r w:rsidRPr="00D25E6D">
        <w:t>une école de Sciences ;</w:t>
      </w:r>
    </w:p>
    <w:p w:rsidR="00770C05" w:rsidRPr="00D25E6D" w:rsidRDefault="00770C05" w:rsidP="00770C05">
      <w:pPr>
        <w:pStyle w:val="liste1"/>
      </w:pPr>
      <w:r>
        <w:t>*</w:t>
      </w:r>
      <w:r>
        <w:tab/>
      </w:r>
      <w:r w:rsidRPr="00D25E6D">
        <w:t>une école de Lettres ;</w:t>
      </w:r>
    </w:p>
    <w:p w:rsidR="00770C05" w:rsidRPr="00D25E6D" w:rsidRDefault="00770C05" w:rsidP="00770C05">
      <w:pPr>
        <w:pStyle w:val="liste1"/>
      </w:pPr>
      <w:r>
        <w:t>*</w:t>
      </w:r>
      <w:r>
        <w:tab/>
      </w:r>
      <w:r w:rsidRPr="00D25E6D">
        <w:t>une école de Droit.</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Tous ces établissements sont en fait des Etabliss</w:t>
      </w:r>
      <w:r w:rsidRPr="00D25E6D">
        <w:rPr>
          <w:color w:val="000000"/>
          <w:szCs w:val="18"/>
        </w:rPr>
        <w:t>e</w:t>
      </w:r>
      <w:r w:rsidRPr="00D25E6D">
        <w:rPr>
          <w:color w:val="000000"/>
          <w:szCs w:val="18"/>
        </w:rPr>
        <w:t>ments français créés en Afrique.</w:t>
      </w:r>
    </w:p>
    <w:p w:rsidR="00770C05" w:rsidRPr="00D25E6D" w:rsidRDefault="00770C05" w:rsidP="00770C05">
      <w:pPr>
        <w:spacing w:before="120" w:after="120"/>
        <w:jc w:val="both"/>
      </w:pPr>
      <w:r w:rsidRPr="00D25E6D">
        <w:rPr>
          <w:color w:val="000000"/>
          <w:szCs w:val="18"/>
        </w:rPr>
        <w:t>Les programmes, les matières, la scolarité, l'organisation de l'e</w:t>
      </w:r>
      <w:r w:rsidRPr="00D25E6D">
        <w:rPr>
          <w:color w:val="000000"/>
          <w:szCs w:val="18"/>
        </w:rPr>
        <w:t>n</w:t>
      </w:r>
      <w:r w:rsidRPr="00D25E6D">
        <w:rPr>
          <w:color w:val="000000"/>
          <w:szCs w:val="18"/>
        </w:rPr>
        <w:t>seignement sont les mêmes qu'en Fra</w:t>
      </w:r>
      <w:r w:rsidRPr="00D25E6D">
        <w:rPr>
          <w:color w:val="000000"/>
          <w:szCs w:val="18"/>
        </w:rPr>
        <w:t>n</w:t>
      </w:r>
      <w:r w:rsidRPr="00D25E6D">
        <w:rPr>
          <w:color w:val="000000"/>
          <w:szCs w:val="18"/>
        </w:rPr>
        <w:t>ce. De plus, ils ont un statut français, ce qui signifie que le corps enseignant comme les progra</w:t>
      </w:r>
      <w:r w:rsidRPr="00D25E6D">
        <w:rPr>
          <w:color w:val="000000"/>
          <w:szCs w:val="18"/>
        </w:rPr>
        <w:t>m</w:t>
      </w:r>
      <w:r w:rsidRPr="00D25E6D">
        <w:rPr>
          <w:color w:val="000000"/>
          <w:szCs w:val="18"/>
        </w:rPr>
        <w:t>mes, les diplômes relèvent de la seule autorité effective du gouvern</w:t>
      </w:r>
      <w:r w:rsidRPr="00D25E6D">
        <w:rPr>
          <w:color w:val="000000"/>
          <w:szCs w:val="18"/>
        </w:rPr>
        <w:t>e</w:t>
      </w:r>
      <w:r w:rsidRPr="00D25E6D">
        <w:rPr>
          <w:color w:val="000000"/>
          <w:szCs w:val="18"/>
        </w:rPr>
        <w:t>ment français.</w:t>
      </w:r>
    </w:p>
    <w:p w:rsidR="00770C05" w:rsidRPr="00D25E6D" w:rsidRDefault="00770C05" w:rsidP="00770C05">
      <w:pPr>
        <w:spacing w:before="120" w:after="120"/>
        <w:jc w:val="both"/>
      </w:pPr>
      <w:r w:rsidRPr="00D25E6D">
        <w:rPr>
          <w:color w:val="000000"/>
          <w:szCs w:val="18"/>
        </w:rPr>
        <w:t>En ce qui concerne l'organisation générale, la conception et les programmes de cet enseignement, on peut faire les remarques suiva</w:t>
      </w:r>
      <w:r w:rsidRPr="00D25E6D">
        <w:rPr>
          <w:color w:val="000000"/>
          <w:szCs w:val="18"/>
        </w:rPr>
        <w:t>n</w:t>
      </w:r>
      <w:r w:rsidRPr="00D25E6D">
        <w:rPr>
          <w:color w:val="000000"/>
          <w:szCs w:val="18"/>
        </w:rPr>
        <w:t>tes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En France même, comme nous l'avons déjà signalé, de no</w:t>
      </w:r>
      <w:r w:rsidRPr="00D25E6D">
        <w:rPr>
          <w:color w:val="000000"/>
          <w:szCs w:val="18"/>
        </w:rPr>
        <w:t>m</w:t>
      </w:r>
      <w:r w:rsidRPr="00D25E6D">
        <w:rPr>
          <w:color w:val="000000"/>
          <w:szCs w:val="18"/>
        </w:rPr>
        <w:t>breuses voix au nombre desquelles celles de savants, d'enseignants, d'hommes politiques, de spécialistes et de dirigeants de l'industrie (n</w:t>
      </w:r>
      <w:r w:rsidRPr="00D25E6D">
        <w:rPr>
          <w:color w:val="000000"/>
          <w:szCs w:val="18"/>
        </w:rPr>
        <w:t>o</w:t>
      </w:r>
      <w:r w:rsidRPr="00D25E6D">
        <w:rPr>
          <w:color w:val="000000"/>
          <w:szCs w:val="18"/>
        </w:rPr>
        <w:t>tamment Langevin, Joliot Curie, le Professeur Schwartz, le Doyen Chatelet, les Recteurs Sarrailh et Capelle, MM. Sauvy, Cogniot, etc.) se sont él</w:t>
      </w:r>
      <w:r w:rsidRPr="00D25E6D">
        <w:rPr>
          <w:color w:val="000000"/>
          <w:szCs w:val="18"/>
        </w:rPr>
        <w:t>e</w:t>
      </w:r>
      <w:r w:rsidRPr="00D25E6D">
        <w:rPr>
          <w:color w:val="000000"/>
          <w:szCs w:val="18"/>
        </w:rPr>
        <w:t>vées et ne cessent de s'élever contre l'organisation actuelle de l'enseign</w:t>
      </w:r>
      <w:r w:rsidRPr="00D25E6D">
        <w:rPr>
          <w:color w:val="000000"/>
          <w:szCs w:val="18"/>
        </w:rPr>
        <w:t>e</w:t>
      </w:r>
      <w:r w:rsidRPr="00D25E6D">
        <w:rPr>
          <w:color w:val="000000"/>
          <w:szCs w:val="18"/>
        </w:rPr>
        <w:t>ment supérieur et technique supérieur, dénonçant sa non-adaptation aux exigences actuelles, la vétusté de sa conception par rapport à l'état actuel des sciences, son manque de contact et de ra</w:t>
      </w:r>
      <w:r w:rsidRPr="00D25E6D">
        <w:rPr>
          <w:color w:val="000000"/>
          <w:szCs w:val="18"/>
        </w:rPr>
        <w:t>p</w:t>
      </w:r>
      <w:r w:rsidRPr="00D25E6D">
        <w:rPr>
          <w:color w:val="000000"/>
          <w:szCs w:val="18"/>
        </w:rPr>
        <w:t>port avec la vie économique du pays. L'organisation depuis quelques années du 3</w:t>
      </w:r>
      <w:r w:rsidRPr="007B2FA5">
        <w:rPr>
          <w:color w:val="000000"/>
          <w:szCs w:val="18"/>
          <w:vertAlign w:val="superscript"/>
        </w:rPr>
        <w:t>ème</w:t>
      </w:r>
      <w:r w:rsidRPr="00D25E6D">
        <w:rPr>
          <w:color w:val="000000"/>
          <w:szCs w:val="18"/>
        </w:rPr>
        <w:t xml:space="preserve"> Cycle dans les universités françaises est une des tent</w:t>
      </w:r>
      <w:r w:rsidRPr="00D25E6D">
        <w:rPr>
          <w:color w:val="000000"/>
          <w:szCs w:val="18"/>
        </w:rPr>
        <w:t>a</w:t>
      </w:r>
      <w:r w:rsidRPr="00D25E6D">
        <w:rPr>
          <w:color w:val="000000"/>
          <w:szCs w:val="18"/>
        </w:rPr>
        <w:t>tives d'amélioration subséquentes à cette action.</w:t>
      </w:r>
    </w:p>
    <w:p w:rsidR="00770C05" w:rsidRPr="00D25E6D" w:rsidRDefault="00770C05" w:rsidP="00770C05">
      <w:pPr>
        <w:spacing w:before="120" w:after="120"/>
        <w:jc w:val="both"/>
      </w:pPr>
      <w:r>
        <w:rPr>
          <w:color w:val="000000"/>
          <w:szCs w:val="18"/>
        </w:rPr>
        <w:t xml:space="preserve">2. </w:t>
      </w:r>
      <w:r w:rsidRPr="00D25E6D">
        <w:rPr>
          <w:color w:val="000000"/>
          <w:szCs w:val="18"/>
        </w:rPr>
        <w:t>Un des défauts unanimement reconnus de l'organ</w:t>
      </w:r>
      <w:r w:rsidRPr="00D25E6D">
        <w:rPr>
          <w:color w:val="000000"/>
          <w:szCs w:val="18"/>
        </w:rPr>
        <w:t>i</w:t>
      </w:r>
      <w:r w:rsidRPr="00D25E6D">
        <w:rPr>
          <w:color w:val="000000"/>
          <w:szCs w:val="18"/>
        </w:rPr>
        <w:t>sation et de la structure de cet enseignement est ju</w:t>
      </w:r>
      <w:r w:rsidRPr="00D25E6D">
        <w:rPr>
          <w:color w:val="000000"/>
          <w:szCs w:val="18"/>
        </w:rPr>
        <w:t>s</w:t>
      </w:r>
      <w:r w:rsidRPr="00D25E6D">
        <w:rPr>
          <w:color w:val="000000"/>
          <w:szCs w:val="18"/>
        </w:rPr>
        <w:t>tement qu'il ne permet pas une formation suffisante de cadres techniques et scientifiques de qualific</w:t>
      </w:r>
      <w:r w:rsidRPr="00D25E6D">
        <w:rPr>
          <w:color w:val="000000"/>
          <w:szCs w:val="18"/>
        </w:rPr>
        <w:t>a</w:t>
      </w:r>
      <w:r w:rsidRPr="00D25E6D">
        <w:rPr>
          <w:color w:val="000000"/>
          <w:szCs w:val="18"/>
        </w:rPr>
        <w:t>tion moyenne et supérieure. La formation de ces derniers est en effet normalement dévolu aux « Grandes Éc</w:t>
      </w:r>
      <w:r w:rsidRPr="00D25E6D">
        <w:rPr>
          <w:color w:val="000000"/>
          <w:szCs w:val="18"/>
        </w:rPr>
        <w:t>o</w:t>
      </w:r>
      <w:r w:rsidRPr="00D25E6D">
        <w:rPr>
          <w:color w:val="000000"/>
          <w:szCs w:val="18"/>
        </w:rPr>
        <w:t>les » d'ingénieurs, en nombre restreint et au recrutement insuffisant de l'avis de tous. L'enseign</w:t>
      </w:r>
      <w:r w:rsidRPr="00D25E6D">
        <w:rPr>
          <w:color w:val="000000"/>
          <w:szCs w:val="18"/>
        </w:rPr>
        <w:t>e</w:t>
      </w:r>
      <w:r w:rsidRPr="00D25E6D">
        <w:rPr>
          <w:color w:val="000000"/>
          <w:szCs w:val="18"/>
        </w:rPr>
        <w:t>ment dans</w:t>
      </w:r>
      <w:r>
        <w:rPr>
          <w:color w:val="000000"/>
          <w:szCs w:val="18"/>
        </w:rPr>
        <w:t xml:space="preserve"> [235] </w:t>
      </w:r>
      <w:r w:rsidRPr="00D25E6D">
        <w:rPr>
          <w:color w:val="000000"/>
          <w:szCs w:val="18"/>
        </w:rPr>
        <w:t>les facultés ne préparait pratiquement pas et prépare encore insuff</w:t>
      </w:r>
      <w:r w:rsidRPr="00D25E6D">
        <w:rPr>
          <w:color w:val="000000"/>
          <w:szCs w:val="18"/>
        </w:rPr>
        <w:t>i</w:t>
      </w:r>
      <w:r w:rsidRPr="00D25E6D">
        <w:rPr>
          <w:color w:val="000000"/>
          <w:szCs w:val="18"/>
        </w:rPr>
        <w:t>samment à une participation à la production (le 3ème cycle a just</w:t>
      </w:r>
      <w:r w:rsidRPr="00D25E6D">
        <w:rPr>
          <w:color w:val="000000"/>
          <w:szCs w:val="18"/>
        </w:rPr>
        <w:t>e</w:t>
      </w:r>
      <w:r w:rsidRPr="00D25E6D">
        <w:rPr>
          <w:color w:val="000000"/>
          <w:szCs w:val="18"/>
        </w:rPr>
        <w:t>ment été créé pour pallier cet état de choses). Le mode même de r</w:t>
      </w:r>
      <w:r w:rsidRPr="00D25E6D">
        <w:rPr>
          <w:color w:val="000000"/>
          <w:szCs w:val="18"/>
        </w:rPr>
        <w:t>e</w:t>
      </w:r>
      <w:r w:rsidRPr="00D25E6D">
        <w:rPr>
          <w:color w:val="000000"/>
          <w:szCs w:val="18"/>
        </w:rPr>
        <w:t>crutement des grandes écoles d'ingénieurs (préparation de concours pendant 3 années en moyenne) en ferme les portes à la très grande majorité des bacheliers issus de milieux modestes. Enfin ces écoles, dont la création remonte pour la plupart au siècle dernier quand ce n'est avant, ne correspondent plus dans leur organis</w:t>
      </w:r>
      <w:r w:rsidRPr="00D25E6D">
        <w:rPr>
          <w:color w:val="000000"/>
          <w:szCs w:val="18"/>
        </w:rPr>
        <w:t>a</w:t>
      </w:r>
      <w:r w:rsidRPr="00D25E6D">
        <w:rPr>
          <w:color w:val="000000"/>
          <w:szCs w:val="18"/>
        </w:rPr>
        <w:t>tion et leur conception à l'état actuel de la science et de la technique. L'on sait les différentes mesures qui ont été introduites pour tenter d'améliorer cette situation : organisation des écoles d'ingénieurs en E.N.S.I., cré</w:t>
      </w:r>
      <w:r w:rsidRPr="00D25E6D">
        <w:rPr>
          <w:color w:val="000000"/>
          <w:szCs w:val="18"/>
        </w:rPr>
        <w:t>a</w:t>
      </w:r>
      <w:r w:rsidRPr="00D25E6D">
        <w:rPr>
          <w:color w:val="000000"/>
          <w:szCs w:val="18"/>
        </w:rPr>
        <w:t>tion des Instituts des Sciences Appliquées de Lyon et Lille, etc.</w:t>
      </w:r>
    </w:p>
    <w:p w:rsidR="00770C05" w:rsidRPr="00D25E6D" w:rsidRDefault="00770C05" w:rsidP="00770C05">
      <w:pPr>
        <w:spacing w:before="120" w:after="120"/>
        <w:jc w:val="both"/>
      </w:pPr>
      <w:r w:rsidRPr="00D25E6D">
        <w:rPr>
          <w:color w:val="000000"/>
          <w:szCs w:val="18"/>
        </w:rPr>
        <w:t>3. Si en ce qui concerne les programmes on ne peut poser des o</w:t>
      </w:r>
      <w:r w:rsidRPr="00D25E6D">
        <w:rPr>
          <w:color w:val="000000"/>
          <w:szCs w:val="18"/>
        </w:rPr>
        <w:t>b</w:t>
      </w:r>
      <w:r w:rsidRPr="00D25E6D">
        <w:rPr>
          <w:color w:val="000000"/>
          <w:szCs w:val="18"/>
        </w:rPr>
        <w:t>jections de principe pour toute une série de spécialités techniques et scientifiques (mathémat</w:t>
      </w:r>
      <w:r w:rsidRPr="00D25E6D">
        <w:rPr>
          <w:color w:val="000000"/>
          <w:szCs w:val="18"/>
        </w:rPr>
        <w:t>i</w:t>
      </w:r>
      <w:r w:rsidRPr="00D25E6D">
        <w:rPr>
          <w:color w:val="000000"/>
          <w:szCs w:val="18"/>
        </w:rPr>
        <w:t>ques, sciences de la nature notamment), il n'en reste pas moins que l'inadaptation reconnue plus haut incite à en entreprendre la révision, d'ailleurs beaucoup plus sur le plan de l'orientation et de l'articulation des d</w:t>
      </w:r>
      <w:r w:rsidRPr="00D25E6D">
        <w:rPr>
          <w:color w:val="000000"/>
          <w:szCs w:val="18"/>
        </w:rPr>
        <w:t>i</w:t>
      </w:r>
      <w:r w:rsidRPr="00D25E6D">
        <w:rPr>
          <w:color w:val="000000"/>
          <w:szCs w:val="18"/>
        </w:rPr>
        <w:t>vers enseignements, dans un sens parallèle à celui préconisé par Langevin. Il faut en effet aux pays afr</w:t>
      </w:r>
      <w:r w:rsidRPr="00D25E6D">
        <w:rPr>
          <w:color w:val="000000"/>
          <w:szCs w:val="18"/>
        </w:rPr>
        <w:t>i</w:t>
      </w:r>
      <w:r w:rsidRPr="00D25E6D">
        <w:rPr>
          <w:color w:val="000000"/>
          <w:szCs w:val="18"/>
        </w:rPr>
        <w:t>cains un enseignement supérieur et technique moyen et supérieur r</w:t>
      </w:r>
      <w:r w:rsidRPr="00D25E6D">
        <w:rPr>
          <w:color w:val="000000"/>
          <w:szCs w:val="18"/>
        </w:rPr>
        <w:t>é</w:t>
      </w:r>
      <w:r w:rsidRPr="00D25E6D">
        <w:rPr>
          <w:color w:val="000000"/>
          <w:szCs w:val="18"/>
        </w:rPr>
        <w:t>pondant aux besoins en cadres de différentes spécialités, sans d'ai</w:t>
      </w:r>
      <w:r w:rsidRPr="00D25E6D">
        <w:rPr>
          <w:color w:val="000000"/>
          <w:szCs w:val="18"/>
        </w:rPr>
        <w:t>l</w:t>
      </w:r>
      <w:r w:rsidRPr="00D25E6D">
        <w:rPr>
          <w:color w:val="000000"/>
          <w:szCs w:val="18"/>
        </w:rPr>
        <w:t>leurs pour cela tomber dans les travers actuels du « système fra</w:t>
      </w:r>
      <w:r w:rsidRPr="00D25E6D">
        <w:rPr>
          <w:color w:val="000000"/>
          <w:szCs w:val="18"/>
        </w:rPr>
        <w:t>n</w:t>
      </w:r>
      <w:r w:rsidRPr="00D25E6D">
        <w:rPr>
          <w:color w:val="000000"/>
          <w:szCs w:val="18"/>
        </w:rPr>
        <w:t>çais ». Il s'agit essentiellement d'asseoir une organisation non figée dans sa conception susceptible d'être plus tard développée en un e</w:t>
      </w:r>
      <w:r w:rsidRPr="00D25E6D">
        <w:rPr>
          <w:color w:val="000000"/>
          <w:szCs w:val="18"/>
        </w:rPr>
        <w:t>n</w:t>
      </w:r>
      <w:r w:rsidRPr="00D25E6D">
        <w:rPr>
          <w:color w:val="000000"/>
          <w:szCs w:val="18"/>
        </w:rPr>
        <w:t>semble complexe et répondant aux exigences d'un pays moderne ; pour cela il faut essentiellement éviter les improvisation sans perspe</w:t>
      </w:r>
      <w:r w:rsidRPr="00D25E6D">
        <w:rPr>
          <w:color w:val="000000"/>
          <w:szCs w:val="18"/>
        </w:rPr>
        <w:t>c</w:t>
      </w:r>
      <w:r w:rsidRPr="00D25E6D">
        <w:rPr>
          <w:color w:val="000000"/>
          <w:szCs w:val="18"/>
        </w:rPr>
        <w:t>tives d'élargissement, d'adaptation et de transform</w:t>
      </w:r>
      <w:r w:rsidRPr="00D25E6D">
        <w:rPr>
          <w:color w:val="000000"/>
          <w:szCs w:val="18"/>
        </w:rPr>
        <w:t>a</w:t>
      </w:r>
      <w:r w:rsidRPr="00D25E6D">
        <w:rPr>
          <w:color w:val="000000"/>
          <w:szCs w:val="18"/>
        </w:rPr>
        <w:t>tion dans l'avenir ; il faut surtout et le plus possible, concevoir un développement par ét</w:t>
      </w:r>
      <w:r w:rsidRPr="00D25E6D">
        <w:rPr>
          <w:color w:val="000000"/>
          <w:szCs w:val="18"/>
        </w:rPr>
        <w:t>a</w:t>
      </w:r>
      <w:r w:rsidRPr="00D25E6D">
        <w:rPr>
          <w:color w:val="000000"/>
          <w:szCs w:val="18"/>
        </w:rPr>
        <w:t>pes en rapport avec les moyens et les besoins en démarrant naturell</w:t>
      </w:r>
      <w:r w:rsidRPr="00D25E6D">
        <w:rPr>
          <w:color w:val="000000"/>
          <w:szCs w:val="18"/>
        </w:rPr>
        <w:t>e</w:t>
      </w:r>
      <w:r w:rsidRPr="00D25E6D">
        <w:rPr>
          <w:color w:val="000000"/>
          <w:szCs w:val="18"/>
        </w:rPr>
        <w:t>ment avec ce qui est le plus pressant aujourd'hui sans pour autant n</w:t>
      </w:r>
      <w:r w:rsidRPr="00D25E6D">
        <w:rPr>
          <w:color w:val="000000"/>
          <w:szCs w:val="18"/>
        </w:rPr>
        <w:t>é</w:t>
      </w:r>
      <w:r w:rsidRPr="00D25E6D">
        <w:rPr>
          <w:color w:val="000000"/>
          <w:szCs w:val="18"/>
        </w:rPr>
        <w:t>gliger de penser à ce qui le sera demain. Dans certains domaines, c'est le contenu m</w:t>
      </w:r>
      <w:r w:rsidRPr="00D25E6D">
        <w:rPr>
          <w:color w:val="000000"/>
          <w:szCs w:val="18"/>
        </w:rPr>
        <w:t>ê</w:t>
      </w:r>
      <w:r w:rsidRPr="00D25E6D">
        <w:rPr>
          <w:color w:val="000000"/>
          <w:szCs w:val="18"/>
        </w:rPr>
        <w:t>me des programmes d'études qui gagnera à être revu dans l'immédiat : pour la formation de médecins, vétérinaires, agr</w:t>
      </w:r>
      <w:r w:rsidRPr="00D25E6D">
        <w:rPr>
          <w:color w:val="000000"/>
          <w:szCs w:val="18"/>
        </w:rPr>
        <w:t>o</w:t>
      </w:r>
      <w:r w:rsidRPr="00D25E6D">
        <w:rPr>
          <w:color w:val="000000"/>
          <w:szCs w:val="18"/>
        </w:rPr>
        <w:t>nomes, historiens, géographes, économistes, il est en effet indispens</w:t>
      </w:r>
      <w:r w:rsidRPr="00D25E6D">
        <w:rPr>
          <w:color w:val="000000"/>
          <w:szCs w:val="18"/>
        </w:rPr>
        <w:t>a</w:t>
      </w:r>
      <w:r w:rsidRPr="00D25E6D">
        <w:rPr>
          <w:color w:val="000000"/>
          <w:szCs w:val="18"/>
        </w:rPr>
        <w:t>ble qu'en dehors des sections générales de ces sciences et techniques, l'essentiel des programmes soit consacré à l'étude de s</w:t>
      </w:r>
      <w:r w:rsidRPr="00D25E6D">
        <w:rPr>
          <w:color w:val="000000"/>
          <w:szCs w:val="18"/>
        </w:rPr>
        <w:t>u</w:t>
      </w:r>
      <w:r w:rsidRPr="00D25E6D">
        <w:rPr>
          <w:color w:val="000000"/>
          <w:szCs w:val="18"/>
        </w:rPr>
        <w:t>jets centrés sur les conditions et les problèmes de nos pays (médecine tropicale, zo</w:t>
      </w:r>
      <w:r w:rsidRPr="00D25E6D">
        <w:rPr>
          <w:color w:val="000000"/>
          <w:szCs w:val="18"/>
        </w:rPr>
        <w:t>o</w:t>
      </w:r>
      <w:r w:rsidRPr="00D25E6D">
        <w:rPr>
          <w:color w:val="000000"/>
          <w:szCs w:val="18"/>
        </w:rPr>
        <w:t>technie tropicale, agr</w:t>
      </w:r>
      <w:r w:rsidRPr="00D25E6D">
        <w:rPr>
          <w:color w:val="000000"/>
          <w:szCs w:val="18"/>
        </w:rPr>
        <w:t>o</w:t>
      </w:r>
      <w:r w:rsidRPr="00D25E6D">
        <w:rPr>
          <w:color w:val="000000"/>
          <w:szCs w:val="18"/>
        </w:rPr>
        <w:t>nomie tropicale, histoire et géographie de l'Afrique, étude des différents aspects du sous-développement, des techniques de croissance, etc.) et sur les moyens et</w:t>
      </w:r>
      <w:r>
        <w:rPr>
          <w:color w:val="000000"/>
          <w:szCs w:val="18"/>
        </w:rPr>
        <w:t xml:space="preserve"> [236] </w:t>
      </w:r>
      <w:r w:rsidRPr="00D25E6D">
        <w:rPr>
          <w:color w:val="000000"/>
          <w:szCs w:val="18"/>
        </w:rPr>
        <w:t>méthodes de résolution des problèmes concrets p</w:t>
      </w:r>
      <w:r w:rsidRPr="00D25E6D">
        <w:rPr>
          <w:color w:val="000000"/>
          <w:szCs w:val="18"/>
        </w:rPr>
        <w:t>o</w:t>
      </w:r>
      <w:r w:rsidRPr="00D25E6D">
        <w:rPr>
          <w:color w:val="000000"/>
          <w:szCs w:val="18"/>
        </w:rPr>
        <w:t>sés chez nous, en particulier à travers l'étude de l'expérience d'autres pays dans ce d</w:t>
      </w:r>
      <w:r w:rsidRPr="00D25E6D">
        <w:rPr>
          <w:color w:val="000000"/>
          <w:szCs w:val="18"/>
        </w:rPr>
        <w:t>o</w:t>
      </w:r>
      <w:r w:rsidRPr="00D25E6D">
        <w:rPr>
          <w:color w:val="000000"/>
          <w:szCs w:val="18"/>
        </w:rPr>
        <w:t>maine. C'est seulement ainsi qu'on formera des cadres aptes à partic</w:t>
      </w:r>
      <w:r w:rsidRPr="00D25E6D">
        <w:rPr>
          <w:color w:val="000000"/>
          <w:szCs w:val="18"/>
        </w:rPr>
        <w:t>i</w:t>
      </w:r>
      <w:r w:rsidRPr="00D25E6D">
        <w:rPr>
          <w:color w:val="000000"/>
          <w:szCs w:val="18"/>
        </w:rPr>
        <w:t>per activement à la transformation des conditions actue</w:t>
      </w:r>
      <w:r w:rsidRPr="00D25E6D">
        <w:rPr>
          <w:color w:val="000000"/>
          <w:szCs w:val="18"/>
        </w:rPr>
        <w:t>l</w:t>
      </w:r>
      <w:r w:rsidRPr="00D25E6D">
        <w:rPr>
          <w:color w:val="000000"/>
          <w:szCs w:val="18"/>
        </w:rPr>
        <w:t>les, aptes aussi à développer dans leurs branches respectives une activité créatrice prenant ses sou</w:t>
      </w:r>
      <w:r w:rsidRPr="00D25E6D">
        <w:rPr>
          <w:color w:val="000000"/>
          <w:szCs w:val="18"/>
        </w:rPr>
        <w:t>r</w:t>
      </w:r>
      <w:r w:rsidRPr="00D25E6D">
        <w:rPr>
          <w:color w:val="000000"/>
          <w:szCs w:val="18"/>
        </w:rPr>
        <w:t>ces dans la recherche théorique et technique indiss</w:t>
      </w:r>
      <w:r w:rsidRPr="00D25E6D">
        <w:rPr>
          <w:color w:val="000000"/>
          <w:szCs w:val="18"/>
        </w:rPr>
        <w:t>o</w:t>
      </w:r>
      <w:r w:rsidRPr="00D25E6D">
        <w:rPr>
          <w:color w:val="000000"/>
          <w:szCs w:val="18"/>
        </w:rPr>
        <w:t>lublement liée à la solution scientifique de nos probl</w:t>
      </w:r>
      <w:r w:rsidRPr="00D25E6D">
        <w:rPr>
          <w:color w:val="000000"/>
          <w:szCs w:val="18"/>
        </w:rPr>
        <w:t>è</w:t>
      </w:r>
      <w:r w:rsidRPr="00D25E6D">
        <w:rPr>
          <w:color w:val="000000"/>
          <w:szCs w:val="18"/>
        </w:rPr>
        <w:t>mes spécifiques.</w:t>
      </w:r>
    </w:p>
    <w:p w:rsidR="00770C05" w:rsidRPr="00D25E6D" w:rsidRDefault="00770C05" w:rsidP="00770C05">
      <w:pPr>
        <w:spacing w:before="120" w:after="120"/>
        <w:jc w:val="both"/>
        <w:rPr>
          <w:color w:val="000000"/>
          <w:szCs w:val="18"/>
        </w:rPr>
      </w:pPr>
      <w:r>
        <w:rPr>
          <w:color w:val="000000"/>
          <w:szCs w:val="18"/>
        </w:rPr>
        <w:t xml:space="preserve">4. </w:t>
      </w:r>
      <w:r w:rsidRPr="00D25E6D">
        <w:rPr>
          <w:color w:val="000000"/>
          <w:szCs w:val="18"/>
        </w:rPr>
        <w:t>L'on sait que l'enseignement supérieur français est structuré et clo</w:t>
      </w:r>
      <w:r w:rsidRPr="00D25E6D">
        <w:rPr>
          <w:color w:val="000000"/>
          <w:szCs w:val="18"/>
        </w:rPr>
        <w:t>i</w:t>
      </w:r>
      <w:r w:rsidRPr="00D25E6D">
        <w:rPr>
          <w:color w:val="000000"/>
          <w:szCs w:val="18"/>
        </w:rPr>
        <w:t>sonné (du moins en ce qui concerne les facultés de Sciences et de Lettres) en certificats d'études supérieures correspondant aux différe</w:t>
      </w:r>
      <w:r w:rsidRPr="00D25E6D">
        <w:rPr>
          <w:color w:val="000000"/>
          <w:szCs w:val="18"/>
        </w:rPr>
        <w:t>n</w:t>
      </w:r>
      <w:r w:rsidRPr="00D25E6D">
        <w:rPr>
          <w:color w:val="000000"/>
          <w:szCs w:val="18"/>
        </w:rPr>
        <w:t>tes branches et spécialités, ou à des sections de ces spécialités. Il en d</w:t>
      </w:r>
      <w:r w:rsidRPr="00D25E6D">
        <w:rPr>
          <w:color w:val="000000"/>
          <w:szCs w:val="18"/>
        </w:rPr>
        <w:t>é</w:t>
      </w:r>
      <w:r w:rsidRPr="00D25E6D">
        <w:rPr>
          <w:color w:val="000000"/>
          <w:szCs w:val="18"/>
        </w:rPr>
        <w:t>coule certes une grande variété de combinaisons des certificats pour l'obtention du diplôme de Licencié es Sciences (d'où une grande libe</w:t>
      </w:r>
      <w:r w:rsidRPr="00D25E6D">
        <w:rPr>
          <w:color w:val="000000"/>
          <w:szCs w:val="18"/>
        </w:rPr>
        <w:t>r</w:t>
      </w:r>
      <w:r w:rsidRPr="00D25E6D">
        <w:rPr>
          <w:color w:val="000000"/>
          <w:szCs w:val="18"/>
        </w:rPr>
        <w:t>té pour l'étudiant), mais aussi et surtout une formation assez hétérog</w:t>
      </w:r>
      <w:r w:rsidRPr="00D25E6D">
        <w:rPr>
          <w:color w:val="000000"/>
          <w:szCs w:val="18"/>
        </w:rPr>
        <w:t>è</w:t>
      </w:r>
      <w:r w:rsidRPr="00D25E6D">
        <w:rPr>
          <w:color w:val="000000"/>
          <w:szCs w:val="18"/>
        </w:rPr>
        <w:t>ne et hétéroclite. Il y a en effet pas ou peu de coordination dans la conception entre les matières enseignées au titre des différents certif</w:t>
      </w:r>
      <w:r w:rsidRPr="00D25E6D">
        <w:rPr>
          <w:color w:val="000000"/>
          <w:szCs w:val="18"/>
        </w:rPr>
        <w:t>i</w:t>
      </w:r>
      <w:r w:rsidRPr="00D25E6D">
        <w:rPr>
          <w:color w:val="000000"/>
          <w:szCs w:val="18"/>
        </w:rPr>
        <w:t>cats ; de plus, l'étudiant suit les cours sans ordre précis (seule la pr</w:t>
      </w:r>
      <w:r w:rsidRPr="00D25E6D">
        <w:rPr>
          <w:color w:val="000000"/>
          <w:szCs w:val="18"/>
        </w:rPr>
        <w:t>o</w:t>
      </w:r>
      <w:r w:rsidRPr="00D25E6D">
        <w:rPr>
          <w:color w:val="000000"/>
          <w:szCs w:val="18"/>
        </w:rPr>
        <w:t>pédeutique doit être obligatoirement affrontée en premier lieu), ce qui ne concourt évidemment pas à lui donner une formation homogène et rationnelle. Par ailleurs, la fragmentation en certificats étroitement spécialisés, jointe à la liberté relative qu'ont les professeurs pour tra</w:t>
      </w:r>
      <w:r w:rsidRPr="00D25E6D">
        <w:rPr>
          <w:color w:val="000000"/>
          <w:szCs w:val="18"/>
        </w:rPr>
        <w:t>i</w:t>
      </w:r>
      <w:r w:rsidRPr="00D25E6D">
        <w:rPr>
          <w:color w:val="000000"/>
          <w:szCs w:val="18"/>
        </w:rPr>
        <w:t>ter les matières au programme du certificat et au volume de ces de</w:t>
      </w:r>
      <w:r w:rsidRPr="00D25E6D">
        <w:rPr>
          <w:color w:val="000000"/>
          <w:szCs w:val="18"/>
        </w:rPr>
        <w:t>r</w:t>
      </w:r>
      <w:r w:rsidRPr="00D25E6D">
        <w:rPr>
          <w:color w:val="000000"/>
          <w:szCs w:val="18"/>
        </w:rPr>
        <w:t>nières, a pour cons</w:t>
      </w:r>
      <w:r w:rsidRPr="00D25E6D">
        <w:rPr>
          <w:color w:val="000000"/>
          <w:szCs w:val="18"/>
        </w:rPr>
        <w:t>é</w:t>
      </w:r>
      <w:r w:rsidRPr="00D25E6D">
        <w:rPr>
          <w:color w:val="000000"/>
          <w:szCs w:val="18"/>
        </w:rPr>
        <w:t>quence qu'il est rare que le programme soit traité en entier, ce qui ne peut manquer d'avoir une incidence sur la form</w:t>
      </w:r>
      <w:r w:rsidRPr="00D25E6D">
        <w:rPr>
          <w:color w:val="000000"/>
          <w:szCs w:val="18"/>
        </w:rPr>
        <w:t>a</w:t>
      </w:r>
      <w:r w:rsidRPr="00D25E6D">
        <w:rPr>
          <w:color w:val="000000"/>
          <w:szCs w:val="18"/>
        </w:rPr>
        <w:t>tion et les connaissances réelles de l'ét</w:t>
      </w:r>
      <w:r w:rsidRPr="00D25E6D">
        <w:rPr>
          <w:color w:val="000000"/>
          <w:szCs w:val="18"/>
        </w:rPr>
        <w:t>u</w:t>
      </w:r>
      <w:r w:rsidRPr="00D25E6D">
        <w:rPr>
          <w:color w:val="000000"/>
          <w:szCs w:val="18"/>
        </w:rPr>
        <w:t>diant. Une autre conséquence de cette conception est que, du fait de la disjonction des sciences ph</w:t>
      </w:r>
      <w:r w:rsidRPr="00D25E6D">
        <w:rPr>
          <w:color w:val="000000"/>
          <w:szCs w:val="18"/>
        </w:rPr>
        <w:t>y</w:t>
      </w:r>
      <w:r w:rsidRPr="00D25E6D">
        <w:rPr>
          <w:color w:val="000000"/>
          <w:szCs w:val="18"/>
        </w:rPr>
        <w:t>siques et mathématiques, le licencié en physique ou en chimie a gén</w:t>
      </w:r>
      <w:r w:rsidRPr="00D25E6D">
        <w:rPr>
          <w:color w:val="000000"/>
          <w:szCs w:val="18"/>
        </w:rPr>
        <w:t>é</w:t>
      </w:r>
      <w:r w:rsidRPr="00D25E6D">
        <w:rPr>
          <w:color w:val="000000"/>
          <w:szCs w:val="18"/>
        </w:rPr>
        <w:t>ralement une formation mathématique insuffisa</w:t>
      </w:r>
      <w:r w:rsidRPr="00D25E6D">
        <w:rPr>
          <w:color w:val="000000"/>
          <w:szCs w:val="18"/>
        </w:rPr>
        <w:t>n</w:t>
      </w:r>
      <w:r w:rsidRPr="00D25E6D">
        <w:rPr>
          <w:color w:val="000000"/>
          <w:szCs w:val="18"/>
        </w:rPr>
        <w:t>te contrairement à son collègue licencié en mathém</w:t>
      </w:r>
      <w:r w:rsidRPr="00D25E6D">
        <w:rPr>
          <w:color w:val="000000"/>
          <w:szCs w:val="18"/>
        </w:rPr>
        <w:t>a</w:t>
      </w:r>
      <w:r w:rsidRPr="00D25E6D">
        <w:rPr>
          <w:color w:val="000000"/>
          <w:szCs w:val="18"/>
        </w:rPr>
        <w:t>tiques qui a relativement plus de connaissances en physique (du moins en ce qui concerne la licence d'enseignement).</w:t>
      </w:r>
    </w:p>
    <w:p w:rsidR="00770C05" w:rsidRPr="00D25E6D" w:rsidRDefault="00770C05" w:rsidP="00770C05">
      <w:pPr>
        <w:spacing w:before="120" w:after="120"/>
        <w:jc w:val="both"/>
      </w:pPr>
      <w:r>
        <w:rPr>
          <w:color w:val="000000"/>
          <w:szCs w:val="18"/>
        </w:rPr>
        <w:t xml:space="preserve">5. </w:t>
      </w:r>
      <w:r w:rsidRPr="00D25E6D">
        <w:rPr>
          <w:color w:val="000000"/>
          <w:szCs w:val="18"/>
        </w:rPr>
        <w:t>En ce qui concerne la conception de l'encadrement des étudiants et le mode de recrutement des professeurs, maîtres de conférence, a</w:t>
      </w:r>
      <w:r w:rsidRPr="00D25E6D">
        <w:rPr>
          <w:color w:val="000000"/>
          <w:szCs w:val="18"/>
        </w:rPr>
        <w:t>s</w:t>
      </w:r>
      <w:r w:rsidRPr="00D25E6D">
        <w:rPr>
          <w:color w:val="000000"/>
          <w:szCs w:val="18"/>
        </w:rPr>
        <w:t>sistants, maîtres assistants, le statut légal des universités, il est certa</w:t>
      </w:r>
      <w:r w:rsidRPr="00D25E6D">
        <w:rPr>
          <w:color w:val="000000"/>
          <w:szCs w:val="18"/>
        </w:rPr>
        <w:t>i</w:t>
      </w:r>
      <w:r w:rsidRPr="00D25E6D">
        <w:rPr>
          <w:color w:val="000000"/>
          <w:szCs w:val="18"/>
        </w:rPr>
        <w:t>nement l'un des aspects les plus remarquables de l'Université frança</w:t>
      </w:r>
      <w:r w:rsidRPr="00D25E6D">
        <w:rPr>
          <w:color w:val="000000"/>
          <w:szCs w:val="18"/>
        </w:rPr>
        <w:t>i</w:t>
      </w:r>
      <w:r w:rsidRPr="00D25E6D">
        <w:rPr>
          <w:color w:val="000000"/>
          <w:szCs w:val="18"/>
        </w:rPr>
        <w:t>se, qui explique malgré la très grande pauvreté des moyens dont elle dispose dans le cadre des rég</w:t>
      </w:r>
      <w:r w:rsidRPr="00D25E6D">
        <w:rPr>
          <w:color w:val="000000"/>
          <w:szCs w:val="18"/>
        </w:rPr>
        <w:t>i</w:t>
      </w:r>
      <w:r w:rsidRPr="00D25E6D">
        <w:rPr>
          <w:color w:val="000000"/>
          <w:szCs w:val="18"/>
        </w:rPr>
        <w:t>mes politiques successifs (en même temps certes qu'une longue tradition)</w:t>
      </w:r>
      <w:r>
        <w:rPr>
          <w:color w:val="000000"/>
          <w:szCs w:val="18"/>
        </w:rPr>
        <w:t xml:space="preserve"> </w:t>
      </w:r>
      <w:r w:rsidRPr="00D25E6D">
        <w:rPr>
          <w:color w:val="000000"/>
          <w:szCs w:val="18"/>
        </w:rPr>
        <w:t>ses</w:t>
      </w:r>
      <w:r>
        <w:rPr>
          <w:color w:val="000000"/>
          <w:szCs w:val="18"/>
        </w:rPr>
        <w:t xml:space="preserve"> </w:t>
      </w:r>
      <w:r w:rsidRPr="00D25E6D">
        <w:rPr>
          <w:color w:val="000000"/>
          <w:szCs w:val="18"/>
        </w:rPr>
        <w:t>brillantes</w:t>
      </w:r>
      <w:r>
        <w:rPr>
          <w:color w:val="000000"/>
          <w:szCs w:val="18"/>
        </w:rPr>
        <w:t xml:space="preserve"> </w:t>
      </w:r>
      <w:r w:rsidRPr="00D25E6D">
        <w:rPr>
          <w:color w:val="000000"/>
          <w:szCs w:val="18"/>
        </w:rPr>
        <w:t>réalisations</w:t>
      </w:r>
      <w:r>
        <w:rPr>
          <w:color w:val="000000"/>
          <w:szCs w:val="18"/>
        </w:rPr>
        <w:t xml:space="preserve"> </w:t>
      </w:r>
      <w:r w:rsidRPr="00D25E6D">
        <w:rPr>
          <w:color w:val="000000"/>
          <w:szCs w:val="18"/>
        </w:rPr>
        <w:t>et sa</w:t>
      </w:r>
      <w:r>
        <w:rPr>
          <w:color w:val="000000"/>
          <w:szCs w:val="18"/>
        </w:rPr>
        <w:t xml:space="preserve"> </w:t>
      </w:r>
      <w:r w:rsidRPr="00D25E6D">
        <w:rPr>
          <w:color w:val="000000"/>
          <w:szCs w:val="18"/>
        </w:rPr>
        <w:t>reno</w:t>
      </w:r>
      <w:r w:rsidRPr="00D25E6D">
        <w:rPr>
          <w:color w:val="000000"/>
          <w:szCs w:val="18"/>
        </w:rPr>
        <w:t>m</w:t>
      </w:r>
      <w:r w:rsidRPr="00D25E6D">
        <w:rPr>
          <w:color w:val="000000"/>
          <w:szCs w:val="18"/>
        </w:rPr>
        <w:t>mée</w:t>
      </w:r>
      <w:r>
        <w:rPr>
          <w:color w:val="000000"/>
          <w:szCs w:val="18"/>
        </w:rPr>
        <w:t xml:space="preserve"> </w:t>
      </w:r>
      <w:r w:rsidRPr="00D25E6D">
        <w:rPr>
          <w:color w:val="000000"/>
          <w:szCs w:val="18"/>
        </w:rPr>
        <w:t>mondiale.</w:t>
      </w:r>
      <w:r>
        <w:rPr>
          <w:color w:val="000000"/>
          <w:szCs w:val="18"/>
        </w:rPr>
        <w:t xml:space="preserve"> </w:t>
      </w:r>
      <w:r w:rsidRPr="00D25E6D">
        <w:rPr>
          <w:color w:val="000000"/>
          <w:szCs w:val="18"/>
        </w:rPr>
        <w:t>Il</w:t>
      </w:r>
      <w:r>
        <w:rPr>
          <w:color w:val="000000"/>
          <w:szCs w:val="18"/>
        </w:rPr>
        <w:t xml:space="preserve"> </w:t>
      </w:r>
      <w:r w:rsidRPr="00D25E6D">
        <w:rPr>
          <w:color w:val="000000"/>
          <w:szCs w:val="18"/>
        </w:rPr>
        <w:t>y a</w:t>
      </w:r>
      <w:r>
        <w:rPr>
          <w:color w:val="000000"/>
          <w:szCs w:val="18"/>
        </w:rPr>
        <w:t xml:space="preserve"> [237] </w:t>
      </w:r>
      <w:r w:rsidRPr="00D25E6D">
        <w:rPr>
          <w:color w:val="000000"/>
          <w:szCs w:val="18"/>
        </w:rPr>
        <w:t>évidemment là des choses dont il faut s'inspirer dans la mise en place d'un enseignement supérieur en Afrique Noire.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L'enseignement technique spécialisé moyen et s</w:t>
      </w:r>
      <w:r w:rsidRPr="00D25E6D">
        <w:rPr>
          <w:color w:val="000000"/>
          <w:szCs w:val="18"/>
        </w:rPr>
        <w:t>u</w:t>
      </w:r>
      <w:r w:rsidRPr="00D25E6D">
        <w:rPr>
          <w:color w:val="000000"/>
          <w:szCs w:val="18"/>
        </w:rPr>
        <w:t>périeur est encore peu développée en Afrique Noire occidentale (ex française nota</w:t>
      </w:r>
      <w:r w:rsidRPr="00D25E6D">
        <w:rPr>
          <w:color w:val="000000"/>
          <w:szCs w:val="18"/>
        </w:rPr>
        <w:t>m</w:t>
      </w:r>
      <w:r w:rsidRPr="00D25E6D">
        <w:rPr>
          <w:color w:val="000000"/>
          <w:szCs w:val="18"/>
        </w:rPr>
        <w:t>ment). Les seuls établissements en exercice (École des Travaux P</w:t>
      </w:r>
      <w:r w:rsidRPr="00D25E6D">
        <w:rPr>
          <w:color w:val="000000"/>
          <w:szCs w:val="18"/>
        </w:rPr>
        <w:t>u</w:t>
      </w:r>
      <w:r w:rsidRPr="00D25E6D">
        <w:rPr>
          <w:color w:val="000000"/>
          <w:szCs w:val="18"/>
        </w:rPr>
        <w:t>blics de Bamako, École des assistants d'élevage de Bamako, École des Mécaniciens de la Marine de Dakar) ont par ailleurs un recrutement très limité tant du point de vue du nombre que de celui de la prov</w:t>
      </w:r>
      <w:r w:rsidRPr="00D25E6D">
        <w:rPr>
          <w:color w:val="000000"/>
          <w:szCs w:val="18"/>
        </w:rPr>
        <w:t>e</w:t>
      </w:r>
      <w:r w:rsidRPr="00D25E6D">
        <w:rPr>
          <w:color w:val="000000"/>
          <w:szCs w:val="18"/>
        </w:rPr>
        <w:t>nance des élèves. Ils répondent d'ailleurs beaucoup plus aux besoins de l'ex-administration coloniale (formation de cadres moyens suba</w:t>
      </w:r>
      <w:r w:rsidRPr="00D25E6D">
        <w:rPr>
          <w:color w:val="000000"/>
          <w:szCs w:val="18"/>
        </w:rPr>
        <w:t>l</w:t>
      </w:r>
      <w:r w:rsidRPr="00D25E6D">
        <w:rPr>
          <w:color w:val="000000"/>
          <w:szCs w:val="18"/>
        </w:rPr>
        <w:t>ternes à basse qualification technique) qu'à ceux de pays indépe</w:t>
      </w:r>
      <w:r w:rsidRPr="00D25E6D">
        <w:rPr>
          <w:color w:val="000000"/>
          <w:szCs w:val="18"/>
        </w:rPr>
        <w:t>n</w:t>
      </w:r>
      <w:r w:rsidRPr="00D25E6D">
        <w:rPr>
          <w:color w:val="000000"/>
          <w:szCs w:val="18"/>
        </w:rPr>
        <w:t>dants. Aucune école d'ing</w:t>
      </w:r>
      <w:r w:rsidRPr="00D25E6D">
        <w:rPr>
          <w:color w:val="000000"/>
          <w:szCs w:val="18"/>
        </w:rPr>
        <w:t>é</w:t>
      </w:r>
      <w:r w:rsidRPr="00D25E6D">
        <w:rPr>
          <w:color w:val="000000"/>
          <w:szCs w:val="18"/>
        </w:rPr>
        <w:t>nieurs n'existe encore en Afrique : à notre connaissa</w:t>
      </w:r>
      <w:r w:rsidRPr="00D25E6D">
        <w:rPr>
          <w:color w:val="000000"/>
          <w:szCs w:val="18"/>
        </w:rPr>
        <w:t>n</w:t>
      </w:r>
      <w:r w:rsidRPr="00D25E6D">
        <w:rPr>
          <w:color w:val="000000"/>
          <w:szCs w:val="18"/>
        </w:rPr>
        <w:t>ce, l'Institut Polytechnique de Conakry (République de Guinée) qui venait à peine de commencer à fon</w:t>
      </w:r>
      <w:r w:rsidRPr="00D25E6D">
        <w:rPr>
          <w:color w:val="000000"/>
          <w:szCs w:val="18"/>
        </w:rPr>
        <w:t>c</w:t>
      </w:r>
      <w:r w:rsidRPr="00D25E6D">
        <w:rPr>
          <w:color w:val="000000"/>
          <w:szCs w:val="18"/>
        </w:rPr>
        <w:t>tionner, a été fermé. En attendant, et pour la totalité, des pays africains, les futurs ing</w:t>
      </w:r>
      <w:r w:rsidRPr="00D25E6D">
        <w:rPr>
          <w:color w:val="000000"/>
          <w:szCs w:val="18"/>
        </w:rPr>
        <w:t>é</w:t>
      </w:r>
      <w:r w:rsidRPr="00D25E6D">
        <w:rPr>
          <w:color w:val="000000"/>
          <w:szCs w:val="18"/>
        </w:rPr>
        <w:t>nieurs doivent rec</w:t>
      </w:r>
      <w:r w:rsidRPr="00D25E6D">
        <w:rPr>
          <w:color w:val="000000"/>
          <w:szCs w:val="18"/>
        </w:rPr>
        <w:t>e</w:t>
      </w:r>
      <w:r w:rsidRPr="00D25E6D">
        <w:rPr>
          <w:color w:val="000000"/>
          <w:szCs w:val="18"/>
        </w:rPr>
        <w:t>voir leur formation à l'étranger ; cela n'est certes pas mauvais en soi, du moins pour les débuts, et présente même un intérêt certain, y compris pour l'avenir. Il n'en reste pas moins que le développement d'un réseau d'établissements d'enseignement technique spécialisé moyen et supérieur est une nécessité absolue pour l'essor des pays africains dans les prochaines années.</w:t>
      </w:r>
    </w:p>
    <w:p w:rsidR="00770C05" w:rsidRPr="00D25E6D" w:rsidRDefault="00770C05" w:rsidP="00770C05">
      <w:pPr>
        <w:spacing w:before="120" w:after="120"/>
        <w:jc w:val="both"/>
      </w:pPr>
      <w:r w:rsidRPr="00D25E6D">
        <w:rPr>
          <w:color w:val="000000"/>
          <w:szCs w:val="18"/>
        </w:rPr>
        <w:t>Telles sont les remarques les plus essentielles qu'appelle l'analyse de l'organisation et des progra</w:t>
      </w:r>
      <w:r w:rsidRPr="00D25E6D">
        <w:rPr>
          <w:color w:val="000000"/>
          <w:szCs w:val="18"/>
        </w:rPr>
        <w:t>m</w:t>
      </w:r>
      <w:r w:rsidRPr="00D25E6D">
        <w:rPr>
          <w:color w:val="000000"/>
          <w:szCs w:val="18"/>
        </w:rPr>
        <w:t>mes de l'enseignement supérieur et technique sup</w:t>
      </w:r>
      <w:r w:rsidRPr="00D25E6D">
        <w:rPr>
          <w:color w:val="000000"/>
          <w:szCs w:val="18"/>
        </w:rPr>
        <w:t>é</w:t>
      </w:r>
      <w:r w:rsidRPr="00D25E6D">
        <w:rPr>
          <w:color w:val="000000"/>
          <w:szCs w:val="18"/>
        </w:rPr>
        <w:t>rieur et moyen en Afrique Noire. Elles montrent qu'il serait extrêmement dangereux pour l'avenir de nos pays de laisser se perpétuer et se développer l'état de choses existant : nous ne pouvons nous « payer le luxe » de laisser s'implanter et s'enraciner chez nous une conception, une organisation, une structure, parfois des progra</w:t>
      </w:r>
      <w:r w:rsidRPr="00D25E6D">
        <w:rPr>
          <w:color w:val="000000"/>
          <w:szCs w:val="18"/>
        </w:rPr>
        <w:t>m</w:t>
      </w:r>
      <w:r w:rsidRPr="00D25E6D">
        <w:rPr>
          <w:color w:val="000000"/>
          <w:szCs w:val="18"/>
        </w:rPr>
        <w:t>mes si manifestement inadaptés non seulement aux conditions qui sont les nôtres, mais même plus généralement à une formation ratio</w:t>
      </w:r>
      <w:r w:rsidRPr="00D25E6D">
        <w:rPr>
          <w:color w:val="000000"/>
          <w:szCs w:val="18"/>
        </w:rPr>
        <w:t>n</w:t>
      </w:r>
      <w:r w:rsidRPr="00D25E6D">
        <w:rPr>
          <w:color w:val="000000"/>
          <w:szCs w:val="18"/>
        </w:rPr>
        <w:t>nelle et adaptée au développement actuel de la science et de la techn</w:t>
      </w:r>
      <w:r w:rsidRPr="00D25E6D">
        <w:rPr>
          <w:color w:val="000000"/>
          <w:szCs w:val="18"/>
        </w:rPr>
        <w:t>i</w:t>
      </w:r>
      <w:r w:rsidRPr="00D25E6D">
        <w:rPr>
          <w:color w:val="000000"/>
          <w:szCs w:val="18"/>
        </w:rPr>
        <w:t>que, de cadres et spécialistes de haute qualification. Si la mission fo</w:t>
      </w:r>
      <w:r w:rsidRPr="00D25E6D">
        <w:rPr>
          <w:color w:val="000000"/>
          <w:szCs w:val="18"/>
        </w:rPr>
        <w:t>n</w:t>
      </w:r>
      <w:r w:rsidRPr="00D25E6D">
        <w:rPr>
          <w:color w:val="000000"/>
          <w:szCs w:val="18"/>
        </w:rPr>
        <w:t>damentale de l'enseignement supérieur et technique spécialisés est de fournir de tels cadres et de promouvoir la recherche scientifique, son organisation doit obligatoirement refléter dans sa structure les obje</w:t>
      </w:r>
      <w:r w:rsidRPr="00D25E6D">
        <w:rPr>
          <w:color w:val="000000"/>
          <w:szCs w:val="18"/>
        </w:rPr>
        <w:t>c</w:t>
      </w:r>
      <w:r w:rsidRPr="00D25E6D">
        <w:rPr>
          <w:color w:val="000000"/>
          <w:szCs w:val="18"/>
        </w:rPr>
        <w:t>tifs précis qui sont visés ; si la création d'Écoles et d'Instituts d'Ing</w:t>
      </w:r>
      <w:r w:rsidRPr="00D25E6D">
        <w:rPr>
          <w:color w:val="000000"/>
          <w:szCs w:val="18"/>
        </w:rPr>
        <w:t>é</w:t>
      </w:r>
      <w:r w:rsidRPr="00D25E6D">
        <w:rPr>
          <w:color w:val="000000"/>
          <w:szCs w:val="18"/>
        </w:rPr>
        <w:t>nieurs est une nécessité évidente, il n'en reste pas moins que l'unive</w:t>
      </w:r>
      <w:r w:rsidRPr="00D25E6D">
        <w:rPr>
          <w:color w:val="000000"/>
          <w:szCs w:val="18"/>
        </w:rPr>
        <w:t>r</w:t>
      </w:r>
      <w:r w:rsidRPr="00D25E6D">
        <w:rPr>
          <w:color w:val="000000"/>
          <w:szCs w:val="18"/>
        </w:rPr>
        <w:t>sité elle aussi doit comporter, à côté d'instituts de reche</w:t>
      </w:r>
      <w:r w:rsidRPr="00D25E6D">
        <w:rPr>
          <w:color w:val="000000"/>
          <w:szCs w:val="18"/>
        </w:rPr>
        <w:t>r</w:t>
      </w:r>
      <w:r w:rsidRPr="00D25E6D">
        <w:rPr>
          <w:color w:val="000000"/>
          <w:szCs w:val="18"/>
        </w:rPr>
        <w:t>che pour la formation de chercheurs et la conduite de la recherche, des sections spécialisées formant des cadres et spécialistes pour l'ensemble de l'économie</w:t>
      </w:r>
      <w:r>
        <w:rPr>
          <w:color w:val="000000"/>
          <w:szCs w:val="18"/>
        </w:rPr>
        <w:t xml:space="preserve"> [238] </w:t>
      </w:r>
      <w:r w:rsidRPr="00D25E6D">
        <w:rPr>
          <w:color w:val="000000"/>
          <w:szCs w:val="18"/>
        </w:rPr>
        <w:t>(ingénieurs, économistes, agronomes, médecins, v</w:t>
      </w:r>
      <w:r w:rsidRPr="00D25E6D">
        <w:rPr>
          <w:color w:val="000000"/>
          <w:szCs w:val="18"/>
        </w:rPr>
        <w:t>é</w:t>
      </w:r>
      <w:r w:rsidRPr="00D25E6D">
        <w:rPr>
          <w:color w:val="000000"/>
          <w:szCs w:val="18"/>
        </w:rPr>
        <w:t>térinaires, etc.), et avoir des rapports étroits avec les problèmes, les questions posées par les différentes branches de la production. Il est en outre indispe</w:t>
      </w:r>
      <w:r w:rsidRPr="00D25E6D">
        <w:rPr>
          <w:color w:val="000000"/>
          <w:szCs w:val="18"/>
        </w:rPr>
        <w:t>n</w:t>
      </w:r>
      <w:r w:rsidRPr="00D25E6D">
        <w:rPr>
          <w:color w:val="000000"/>
          <w:szCs w:val="18"/>
        </w:rPr>
        <w:t>sable que les universités et les Écoles d'Ingénieurs aient leurs activités coordonnées, non seulement administrativement, mais surtout pratiquement (matières d'enseignement, corps profess</w:t>
      </w:r>
      <w:r w:rsidRPr="00D25E6D">
        <w:rPr>
          <w:color w:val="000000"/>
          <w:szCs w:val="18"/>
        </w:rPr>
        <w:t>o</w:t>
      </w:r>
      <w:r w:rsidRPr="00D25E6D">
        <w:rPr>
          <w:color w:val="000000"/>
          <w:szCs w:val="18"/>
        </w:rPr>
        <w:t>ral, laboratoires, etc.), et en particulier que la formation des ingénieurs relève d'instituts rattachés aux facultés.</w:t>
      </w:r>
    </w:p>
    <w:p w:rsidR="00770C05" w:rsidRPr="00D25E6D" w:rsidRDefault="00770C05" w:rsidP="00770C05">
      <w:pPr>
        <w:spacing w:before="120" w:after="120"/>
        <w:jc w:val="both"/>
      </w:pPr>
      <w:r w:rsidRPr="00D25E6D">
        <w:rPr>
          <w:color w:val="000000"/>
          <w:szCs w:val="18"/>
        </w:rPr>
        <w:t>Les conditions et les moyens nécessaires pour la mise en œuvre d'une telle conception de l'enseign</w:t>
      </w:r>
      <w:r w:rsidRPr="00D25E6D">
        <w:rPr>
          <w:color w:val="000000"/>
          <w:szCs w:val="18"/>
        </w:rPr>
        <w:t>e</w:t>
      </w:r>
      <w:r w:rsidRPr="00D25E6D">
        <w:rPr>
          <w:color w:val="000000"/>
          <w:szCs w:val="18"/>
        </w:rPr>
        <w:t>ment supérieur, de l'enseignement technique moyen et supérieur spécialisés, sont, il est vrai, quantitat</w:t>
      </w:r>
      <w:r w:rsidRPr="00D25E6D">
        <w:rPr>
          <w:color w:val="000000"/>
          <w:szCs w:val="18"/>
        </w:rPr>
        <w:t>i</w:t>
      </w:r>
      <w:r w:rsidRPr="00D25E6D">
        <w:rPr>
          <w:color w:val="000000"/>
          <w:szCs w:val="18"/>
        </w:rPr>
        <w:t>vement et qualitativement au-dessus des forces d'un État do</w:t>
      </w:r>
      <w:r w:rsidRPr="00D25E6D">
        <w:rPr>
          <w:color w:val="000000"/>
          <w:szCs w:val="18"/>
        </w:rPr>
        <w:t>n</w:t>
      </w:r>
      <w:r w:rsidRPr="00D25E6D">
        <w:rPr>
          <w:color w:val="000000"/>
          <w:szCs w:val="18"/>
        </w:rPr>
        <w:t>né, et il est temps que les dirigeants politiques se re</w:t>
      </w:r>
      <w:r w:rsidRPr="00D25E6D">
        <w:rPr>
          <w:color w:val="000000"/>
          <w:szCs w:val="18"/>
        </w:rPr>
        <w:t>n</w:t>
      </w:r>
      <w:r w:rsidRPr="00D25E6D">
        <w:rPr>
          <w:color w:val="000000"/>
          <w:szCs w:val="18"/>
        </w:rPr>
        <w:t>dent à l'évidence de la collaboration et la coopération nécessaires entre tous les États dans ce domaine. C'est là une question déjà soulevée en maints endroits tout au long de cette étude, et sur laquelle nous revie</w:t>
      </w:r>
      <w:r w:rsidRPr="00D25E6D">
        <w:rPr>
          <w:color w:val="000000"/>
          <w:szCs w:val="18"/>
        </w:rPr>
        <w:t>n</w:t>
      </w:r>
      <w:r w:rsidRPr="00D25E6D">
        <w:rPr>
          <w:color w:val="000000"/>
          <w:szCs w:val="18"/>
        </w:rPr>
        <w:t>drons bientôt pour l'examiner de façon plus complète.</w:t>
      </w:r>
    </w:p>
    <w:p w:rsidR="00770C05" w:rsidRDefault="00770C05" w:rsidP="00770C05">
      <w:pPr>
        <w:spacing w:before="120" w:after="120"/>
        <w:jc w:val="both"/>
        <w:rPr>
          <w:color w:val="000000"/>
          <w:szCs w:val="22"/>
        </w:rPr>
      </w:pPr>
      <w:r>
        <w:rPr>
          <w:color w:val="000000"/>
          <w:szCs w:val="22"/>
        </w:rPr>
        <w:br w:type="page"/>
      </w:r>
    </w:p>
    <w:p w:rsidR="00770C05" w:rsidRPr="00D25E6D" w:rsidRDefault="00770C05" w:rsidP="00770C05">
      <w:pPr>
        <w:pStyle w:val="planche"/>
      </w:pPr>
      <w:bookmarkStart w:id="42" w:name="Education_Afrique_pt_4_ch_10_D"/>
      <w:r w:rsidRPr="00D25E6D">
        <w:t>D. L'organisation générale des examens</w:t>
      </w:r>
    </w:p>
    <w:bookmarkEnd w:id="42"/>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La conception et l'organisation générale des examens reflète fid</w:t>
      </w:r>
      <w:r w:rsidRPr="00D25E6D">
        <w:rPr>
          <w:color w:val="000000"/>
          <w:szCs w:val="18"/>
        </w:rPr>
        <w:t>è</w:t>
      </w:r>
      <w:r w:rsidRPr="00D25E6D">
        <w:rPr>
          <w:color w:val="000000"/>
          <w:szCs w:val="18"/>
        </w:rPr>
        <w:t>lement l'orientation générale, le contenu et la conception même du système actuel d'éducation.</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Traits généraux</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Conformément à la conception et l'organisation non unitaires a</w:t>
      </w:r>
      <w:r w:rsidRPr="00D25E6D">
        <w:rPr>
          <w:color w:val="000000"/>
          <w:szCs w:val="18"/>
        </w:rPr>
        <w:t>c</w:t>
      </w:r>
      <w:r w:rsidRPr="00D25E6D">
        <w:rPr>
          <w:color w:val="000000"/>
          <w:szCs w:val="18"/>
        </w:rPr>
        <w:t>tuelles de l'enseignement, les examens se divisent en examens de l'e</w:t>
      </w:r>
      <w:r w:rsidRPr="00D25E6D">
        <w:rPr>
          <w:color w:val="000000"/>
          <w:szCs w:val="18"/>
        </w:rPr>
        <w:t>n</w:t>
      </w:r>
      <w:r w:rsidRPr="00D25E6D">
        <w:rPr>
          <w:color w:val="000000"/>
          <w:szCs w:val="18"/>
        </w:rPr>
        <w:t>seignement primaire (Certificat d'études, Brevet élémentaire, examen ou concours d'entrée en sixième) et en examens de l'enseignement s</w:t>
      </w:r>
      <w:r w:rsidRPr="00D25E6D">
        <w:rPr>
          <w:color w:val="000000"/>
          <w:szCs w:val="18"/>
        </w:rPr>
        <w:t>e</w:t>
      </w:r>
      <w:r w:rsidRPr="00D25E6D">
        <w:rPr>
          <w:color w:val="000000"/>
          <w:szCs w:val="18"/>
        </w:rPr>
        <w:t>condaire (Brevet d'Études du Premier Cycle, Baccalauréat 1ère Partie, Baccalauréat 2ème Partie). L'énumération précédente suffit à démo</w:t>
      </w:r>
      <w:r w:rsidRPr="00D25E6D">
        <w:rPr>
          <w:color w:val="000000"/>
          <w:szCs w:val="18"/>
        </w:rPr>
        <w:t>n</w:t>
      </w:r>
      <w:r w:rsidRPr="00D25E6D">
        <w:rPr>
          <w:color w:val="000000"/>
          <w:szCs w:val="18"/>
        </w:rPr>
        <w:t>trer leur trop grand nombre. Mais leur caractère de loin le plus esse</w:t>
      </w:r>
      <w:r w:rsidRPr="00D25E6D">
        <w:rPr>
          <w:color w:val="000000"/>
          <w:szCs w:val="18"/>
        </w:rPr>
        <w:t>n</w:t>
      </w:r>
      <w:r w:rsidRPr="00D25E6D">
        <w:rPr>
          <w:color w:val="000000"/>
          <w:szCs w:val="18"/>
        </w:rPr>
        <w:t>tiel est qu'ils constituent de véritables barrages pour les élèves, part</w:t>
      </w:r>
      <w:r w:rsidRPr="00D25E6D">
        <w:rPr>
          <w:color w:val="000000"/>
          <w:szCs w:val="18"/>
        </w:rPr>
        <w:t>i</w:t>
      </w:r>
      <w:r w:rsidRPr="00D25E6D">
        <w:rPr>
          <w:color w:val="000000"/>
          <w:szCs w:val="18"/>
        </w:rPr>
        <w:t>culièrement en Afrique No</w:t>
      </w:r>
      <w:r w:rsidRPr="00D25E6D">
        <w:rPr>
          <w:color w:val="000000"/>
          <w:szCs w:val="18"/>
        </w:rPr>
        <w:t>i</w:t>
      </w:r>
      <w:r w:rsidRPr="00D25E6D">
        <w:rPr>
          <w:color w:val="000000"/>
          <w:szCs w:val="18"/>
        </w:rPr>
        <w:t>re, du fait de la prédominance dans le corps enseignant de toute une série d'états de professeurs et instit</w:t>
      </w:r>
      <w:r w:rsidRPr="00D25E6D">
        <w:rPr>
          <w:color w:val="000000"/>
          <w:szCs w:val="18"/>
        </w:rPr>
        <w:t>u</w:t>
      </w:r>
      <w:r w:rsidRPr="00D25E6D">
        <w:rPr>
          <w:color w:val="000000"/>
          <w:szCs w:val="18"/>
        </w:rPr>
        <w:t>teurs français, dont beaucoup ont une mentalité c</w:t>
      </w:r>
      <w:r w:rsidRPr="00D25E6D">
        <w:rPr>
          <w:color w:val="000000"/>
          <w:szCs w:val="18"/>
        </w:rPr>
        <w:t>o</w:t>
      </w:r>
      <w:r w:rsidRPr="00D25E6D">
        <w:rPr>
          <w:color w:val="000000"/>
          <w:szCs w:val="18"/>
        </w:rPr>
        <w:t>lonialiste et raciste et sont de surcroît des instruments fidèles et dociles</w:t>
      </w:r>
      <w:r>
        <w:rPr>
          <w:color w:val="000000"/>
          <w:szCs w:val="18"/>
        </w:rPr>
        <w:t xml:space="preserve"> [239] </w:t>
      </w:r>
      <w:r w:rsidRPr="00D25E6D">
        <w:rPr>
          <w:color w:val="000000"/>
          <w:szCs w:val="18"/>
        </w:rPr>
        <w:t>de la polit</w:t>
      </w:r>
      <w:r w:rsidRPr="00D25E6D">
        <w:rPr>
          <w:color w:val="000000"/>
          <w:szCs w:val="18"/>
        </w:rPr>
        <w:t>i</w:t>
      </w:r>
      <w:r w:rsidRPr="00D25E6D">
        <w:rPr>
          <w:color w:val="000000"/>
          <w:szCs w:val="18"/>
        </w:rPr>
        <w:t>que culturelle du néo-colonialisme. Dans certains cas, cette dernière consiste d'ailleurs à « faire passer » tous les élèves, de façon à dén</w:t>
      </w:r>
      <w:r w:rsidRPr="00D25E6D">
        <w:rPr>
          <w:color w:val="000000"/>
          <w:szCs w:val="18"/>
        </w:rPr>
        <w:t>i</w:t>
      </w:r>
      <w:r w:rsidRPr="00D25E6D">
        <w:rPr>
          <w:color w:val="000000"/>
          <w:szCs w:val="18"/>
        </w:rPr>
        <w:t>grer le niveau de l'examen correspondant ; les États qui e</w:t>
      </w:r>
      <w:r w:rsidRPr="00D25E6D">
        <w:rPr>
          <w:color w:val="000000"/>
          <w:szCs w:val="18"/>
        </w:rPr>
        <w:t>n</w:t>
      </w:r>
      <w:r w:rsidRPr="00D25E6D">
        <w:rPr>
          <w:color w:val="000000"/>
          <w:szCs w:val="18"/>
        </w:rPr>
        <w:t>treprennent des réformes sérieuses feraient mieux d'être attentifs à cet aspect de la question - les extr</w:t>
      </w:r>
      <w:r w:rsidRPr="00D25E6D">
        <w:rPr>
          <w:color w:val="000000"/>
          <w:szCs w:val="18"/>
        </w:rPr>
        <w:t>ê</w:t>
      </w:r>
      <w:r w:rsidRPr="00D25E6D">
        <w:rPr>
          <w:color w:val="000000"/>
          <w:szCs w:val="18"/>
        </w:rPr>
        <w:t>mes se touchent dit un dicton bien connu -.</w:t>
      </w:r>
    </w:p>
    <w:p w:rsidR="00770C05" w:rsidRPr="00D25E6D" w:rsidRDefault="00770C05" w:rsidP="00770C05">
      <w:pPr>
        <w:spacing w:before="120" w:after="120"/>
        <w:jc w:val="both"/>
      </w:pPr>
      <w:r w:rsidRPr="00D25E6D">
        <w:rPr>
          <w:color w:val="000000"/>
          <w:szCs w:val="18"/>
        </w:rPr>
        <w:t>Mais de manière bien plus générale, chaque ex</w:t>
      </w:r>
      <w:r w:rsidRPr="00D25E6D">
        <w:rPr>
          <w:color w:val="000000"/>
          <w:szCs w:val="18"/>
        </w:rPr>
        <w:t>a</w:t>
      </w:r>
      <w:r w:rsidRPr="00D25E6D">
        <w:rPr>
          <w:color w:val="000000"/>
          <w:szCs w:val="18"/>
        </w:rPr>
        <w:t>men devient ou tend à devenir un concours où seuls les meilleurs élèves peuvent réu</w:t>
      </w:r>
      <w:r w:rsidRPr="00D25E6D">
        <w:rPr>
          <w:color w:val="000000"/>
          <w:szCs w:val="18"/>
        </w:rPr>
        <w:t>s</w:t>
      </w:r>
      <w:r w:rsidRPr="00D25E6D">
        <w:rPr>
          <w:color w:val="000000"/>
          <w:szCs w:val="18"/>
        </w:rPr>
        <w:t>sir : ainsi le certificat d'études primaires, qui devrait sanctionner une scolar</w:t>
      </w:r>
      <w:r w:rsidRPr="00D25E6D">
        <w:rPr>
          <w:color w:val="000000"/>
          <w:szCs w:val="18"/>
        </w:rPr>
        <w:t>i</w:t>
      </w:r>
      <w:r w:rsidRPr="00D25E6D">
        <w:rPr>
          <w:color w:val="000000"/>
          <w:szCs w:val="18"/>
        </w:rPr>
        <w:t>té normale dans l'enseignement primaire, devient un véritable concours où moins de 40% des candidats sont reçus ; l'examen d'e</w:t>
      </w:r>
      <w:r w:rsidRPr="00D25E6D">
        <w:rPr>
          <w:color w:val="000000"/>
          <w:szCs w:val="18"/>
        </w:rPr>
        <w:t>n</w:t>
      </w:r>
      <w:r w:rsidRPr="00D25E6D">
        <w:rPr>
          <w:color w:val="000000"/>
          <w:szCs w:val="18"/>
        </w:rPr>
        <w:t>trée de 6</w:t>
      </w:r>
      <w:r w:rsidRPr="009955A7">
        <w:rPr>
          <w:color w:val="000000"/>
          <w:szCs w:val="18"/>
          <w:vertAlign w:val="superscript"/>
        </w:rPr>
        <w:t>ème</w:t>
      </w:r>
      <w:r w:rsidRPr="00D25E6D">
        <w:rPr>
          <w:color w:val="000000"/>
          <w:szCs w:val="18"/>
        </w:rPr>
        <w:t xml:space="preserve"> est en fait un concours en Afrique et dans bien des États, il porte d'ailleurs la dénomination de « Concours d'entrée en 6ème ». étant entendu que seuls les « meilleurs él</w:t>
      </w:r>
      <w:r w:rsidRPr="00D25E6D">
        <w:rPr>
          <w:color w:val="000000"/>
          <w:szCs w:val="18"/>
        </w:rPr>
        <w:t>è</w:t>
      </w:r>
      <w:r w:rsidRPr="00D25E6D">
        <w:rPr>
          <w:color w:val="000000"/>
          <w:szCs w:val="18"/>
        </w:rPr>
        <w:t>ves » de l'enseignement primaire doivent être admis à bénéficier de l'enseignement seconda</w:t>
      </w:r>
      <w:r w:rsidRPr="00D25E6D">
        <w:rPr>
          <w:color w:val="000000"/>
          <w:szCs w:val="18"/>
        </w:rPr>
        <w:t>i</w:t>
      </w:r>
      <w:r w:rsidRPr="00D25E6D">
        <w:rPr>
          <w:color w:val="000000"/>
          <w:szCs w:val="18"/>
        </w:rPr>
        <w:t>re ; de même le B.E.P.C. qui, de par sa dénomination, devrait être un examen sanctionnant une scolarité normale dans le premier cycle de l'enseignement secondaire, est en fait également réservé aux « meilleurs élèves » de ce c</w:t>
      </w:r>
      <w:r w:rsidRPr="00D25E6D">
        <w:rPr>
          <w:color w:val="000000"/>
          <w:szCs w:val="18"/>
        </w:rPr>
        <w:t>y</w:t>
      </w:r>
      <w:r w:rsidRPr="00D25E6D">
        <w:rPr>
          <w:color w:val="000000"/>
          <w:szCs w:val="18"/>
        </w:rPr>
        <w:t>cle, le pourcentage de reçus étant en moyenne de 30 à 40% ; le Baccalauréat, examen de fin d'études s</w:t>
      </w:r>
      <w:r w:rsidRPr="00D25E6D">
        <w:rPr>
          <w:color w:val="000000"/>
          <w:szCs w:val="18"/>
        </w:rPr>
        <w:t>e</w:t>
      </w:r>
      <w:r w:rsidRPr="00D25E6D">
        <w:rPr>
          <w:color w:val="000000"/>
          <w:szCs w:val="18"/>
        </w:rPr>
        <w:t>condaires qui présente l'originalité d'être subi en deux années scolaires successives, constitue en Afrique un véritable exploit - 30 à 40% de reçus en tenant compte du fait qu'il faut avoir la première partie (50% de reçus en moyenne) pour postuler la 2</w:t>
      </w:r>
      <w:r w:rsidRPr="009955A7">
        <w:rPr>
          <w:color w:val="000000"/>
          <w:szCs w:val="18"/>
          <w:vertAlign w:val="superscript"/>
        </w:rPr>
        <w:t>ème</w:t>
      </w:r>
      <w:r w:rsidRPr="00D25E6D">
        <w:rPr>
          <w:color w:val="000000"/>
          <w:szCs w:val="18"/>
        </w:rPr>
        <w:t xml:space="preserve"> partie (40 à 70% de r</w:t>
      </w:r>
      <w:r w:rsidRPr="00D25E6D">
        <w:rPr>
          <w:color w:val="000000"/>
          <w:szCs w:val="18"/>
        </w:rPr>
        <w:t>e</w:t>
      </w:r>
      <w:r w:rsidRPr="00D25E6D">
        <w:rPr>
          <w:color w:val="000000"/>
          <w:szCs w:val="18"/>
        </w:rPr>
        <w:t>çus).</w:t>
      </w:r>
    </w:p>
    <w:p w:rsidR="00770C05" w:rsidRPr="00D25E6D" w:rsidRDefault="00770C05" w:rsidP="00770C05">
      <w:pPr>
        <w:spacing w:before="120" w:after="120"/>
        <w:jc w:val="both"/>
      </w:pPr>
      <w:r w:rsidRPr="00D25E6D">
        <w:rPr>
          <w:color w:val="000000"/>
          <w:szCs w:val="18"/>
        </w:rPr>
        <w:t>Ce caractère des examens est d'autant plus acce</w:t>
      </w:r>
      <w:r w:rsidRPr="00D25E6D">
        <w:rPr>
          <w:color w:val="000000"/>
          <w:szCs w:val="18"/>
        </w:rPr>
        <w:t>n</w:t>
      </w:r>
      <w:r w:rsidRPr="00D25E6D">
        <w:rPr>
          <w:color w:val="000000"/>
          <w:szCs w:val="18"/>
        </w:rPr>
        <w:t>tué que le travail de l'élève pendant l'année scolaire ou plus généralement le long de la scolarité correspo</w:t>
      </w:r>
      <w:r w:rsidRPr="00D25E6D">
        <w:rPr>
          <w:color w:val="000000"/>
          <w:szCs w:val="18"/>
        </w:rPr>
        <w:t>n</w:t>
      </w:r>
      <w:r w:rsidRPr="00D25E6D">
        <w:rPr>
          <w:color w:val="000000"/>
          <w:szCs w:val="18"/>
        </w:rPr>
        <w:t>dante ne bénéficie en fait d'aucune (ou de peu) de considération de la part des jurys d'examens. Nous savons, pour avoir participé pendant cinq années à des jurys de baccalauréat, à quel point, malgré l'existence du livret scolaire, les résultats dépendent en définitive du seul travail de l'élève le</w:t>
      </w:r>
      <w:r>
        <w:rPr>
          <w:color w:val="000000"/>
          <w:szCs w:val="18"/>
        </w:rPr>
        <w:t xml:space="preserve"> </w:t>
      </w:r>
      <w:r w:rsidRPr="00D25E6D">
        <w:rPr>
          <w:color w:val="000000"/>
          <w:szCs w:val="18"/>
        </w:rPr>
        <w:t>jour de l'examen.</w:t>
      </w:r>
    </w:p>
    <w:p w:rsidR="00770C05" w:rsidRPr="00D25E6D" w:rsidRDefault="00770C05" w:rsidP="00770C05">
      <w:pPr>
        <w:spacing w:before="120" w:after="120"/>
        <w:jc w:val="both"/>
      </w:pPr>
      <w:r w:rsidRPr="00D25E6D">
        <w:rPr>
          <w:color w:val="000000"/>
          <w:szCs w:val="18"/>
        </w:rPr>
        <w:t>Dans ces conditions, il est évident que tout l'ense</w:t>
      </w:r>
      <w:r w:rsidRPr="00D25E6D">
        <w:rPr>
          <w:color w:val="000000"/>
          <w:szCs w:val="18"/>
        </w:rPr>
        <w:t>i</w:t>
      </w:r>
      <w:r w:rsidRPr="00D25E6D">
        <w:rPr>
          <w:color w:val="000000"/>
          <w:szCs w:val="18"/>
        </w:rPr>
        <w:t>gnement, du moins dans la façon concrète où il est conduit, subit l'influence néfaste de cette conception des examens : l'élève et le professeur travaillent « pour l'examen » ; les programmes sont étudiés dans la perspective du «</w:t>
      </w:r>
      <w:r>
        <w:rPr>
          <w:color w:val="000000"/>
          <w:szCs w:val="18"/>
        </w:rPr>
        <w:t xml:space="preserve"> </w:t>
      </w:r>
      <w:r w:rsidRPr="00D25E6D">
        <w:rPr>
          <w:color w:val="000000"/>
          <w:szCs w:val="18"/>
        </w:rPr>
        <w:t>jour d'examen » ; ce qui importe avant tout, c'est en définitive ce qui se passera le jour de l'examen. Il est certain qu'en enlevant au tr</w:t>
      </w:r>
      <w:r w:rsidRPr="00D25E6D">
        <w:rPr>
          <w:color w:val="000000"/>
          <w:szCs w:val="18"/>
        </w:rPr>
        <w:t>a</w:t>
      </w:r>
      <w:r w:rsidRPr="00D25E6D">
        <w:rPr>
          <w:color w:val="000000"/>
          <w:szCs w:val="18"/>
        </w:rPr>
        <w:t>vail quotidien et soutenu une grande partie de son efficac</w:t>
      </w:r>
      <w:r w:rsidRPr="00D25E6D">
        <w:rPr>
          <w:color w:val="000000"/>
          <w:szCs w:val="18"/>
        </w:rPr>
        <w:t>i</w:t>
      </w:r>
      <w:r w:rsidRPr="00D25E6D">
        <w:rPr>
          <w:color w:val="000000"/>
          <w:szCs w:val="18"/>
        </w:rPr>
        <w:t>té et de sa signification, la conception actuelle des examens a une influence n</w:t>
      </w:r>
      <w:r w:rsidRPr="00D25E6D">
        <w:rPr>
          <w:color w:val="000000"/>
          <w:szCs w:val="18"/>
        </w:rPr>
        <w:t>é</w:t>
      </w:r>
      <w:r w:rsidRPr="00D25E6D">
        <w:rPr>
          <w:color w:val="000000"/>
          <w:szCs w:val="18"/>
        </w:rPr>
        <w:t>faste sur la formation de l'élève.</w:t>
      </w:r>
    </w:p>
    <w:p w:rsidR="00770C05" w:rsidRPr="00D25E6D" w:rsidRDefault="00770C05" w:rsidP="00770C05">
      <w:pPr>
        <w:spacing w:before="120" w:after="120"/>
        <w:jc w:val="both"/>
      </w:pPr>
      <w:r>
        <w:rPr>
          <w:color w:val="000000"/>
          <w:szCs w:val="18"/>
        </w:rPr>
        <w:t>[240]</w:t>
      </w:r>
    </w:p>
    <w:p w:rsidR="00770C05" w:rsidRPr="00D25E6D" w:rsidRDefault="00770C05" w:rsidP="00770C05">
      <w:pPr>
        <w:spacing w:before="120" w:after="120"/>
        <w:jc w:val="both"/>
      </w:pPr>
      <w:r w:rsidRPr="00D25E6D">
        <w:rPr>
          <w:color w:val="000000"/>
          <w:szCs w:val="18"/>
        </w:rPr>
        <w:t>La conception a également l'inconvénient d'allo</w:t>
      </w:r>
      <w:r w:rsidRPr="00D25E6D">
        <w:rPr>
          <w:color w:val="000000"/>
          <w:szCs w:val="18"/>
        </w:rPr>
        <w:t>n</w:t>
      </w:r>
      <w:r w:rsidRPr="00D25E6D">
        <w:rPr>
          <w:color w:val="000000"/>
          <w:szCs w:val="18"/>
        </w:rPr>
        <w:t>ger la durée de la scolarité des étudiants, et de donner lieu à un déchet extrêmement i</w:t>
      </w:r>
      <w:r w:rsidRPr="00D25E6D">
        <w:rPr>
          <w:color w:val="000000"/>
          <w:szCs w:val="18"/>
        </w:rPr>
        <w:t>m</w:t>
      </w:r>
      <w:r w:rsidRPr="00D25E6D">
        <w:rPr>
          <w:color w:val="000000"/>
          <w:szCs w:val="18"/>
        </w:rPr>
        <w:t>portant. C'est là un défaut extrêmement grave, car les pays africains ne peuvent se payer le luxe de voir se « perdre » un pourcentage notable des étudiants, du fait de la non réussite à tel certificat ou à tel autre, ou de leur inapt</w:t>
      </w:r>
      <w:r w:rsidRPr="00D25E6D">
        <w:rPr>
          <w:color w:val="000000"/>
          <w:szCs w:val="18"/>
        </w:rPr>
        <w:t>i</w:t>
      </w:r>
      <w:r w:rsidRPr="00D25E6D">
        <w:rPr>
          <w:color w:val="000000"/>
          <w:szCs w:val="18"/>
        </w:rPr>
        <w:t>tude (ou de leur moindre aptitude) à faire la preuve de leurs capacités (qui peuvent éventuellement être rée</w:t>
      </w:r>
      <w:r w:rsidRPr="00D25E6D">
        <w:rPr>
          <w:color w:val="000000"/>
          <w:szCs w:val="18"/>
        </w:rPr>
        <w:t>l</w:t>
      </w:r>
      <w:r w:rsidRPr="00D25E6D">
        <w:rPr>
          <w:color w:val="000000"/>
          <w:szCs w:val="18"/>
        </w:rPr>
        <w:t>les et parfois mêmes remarquables) en un seul jour.</w:t>
      </w:r>
    </w:p>
    <w:p w:rsidR="00770C05" w:rsidRPr="00D25E6D" w:rsidRDefault="00770C05" w:rsidP="00770C05">
      <w:pPr>
        <w:spacing w:before="120" w:after="120"/>
        <w:jc w:val="both"/>
      </w:pPr>
      <w:r w:rsidRPr="00D25E6D">
        <w:rPr>
          <w:color w:val="000000"/>
          <w:szCs w:val="18"/>
        </w:rPr>
        <w:t>Enfin un des défauts et non des moindres de cette organisation des examens dans l'enseignement sup</w:t>
      </w:r>
      <w:r w:rsidRPr="00D25E6D">
        <w:rPr>
          <w:color w:val="000000"/>
          <w:szCs w:val="18"/>
        </w:rPr>
        <w:t>é</w:t>
      </w:r>
      <w:r w:rsidRPr="00D25E6D">
        <w:rPr>
          <w:color w:val="000000"/>
          <w:szCs w:val="18"/>
        </w:rPr>
        <w:t>rieur est de donner trop souvent l'illusion aux ét</w:t>
      </w:r>
      <w:r w:rsidRPr="00D25E6D">
        <w:rPr>
          <w:color w:val="000000"/>
          <w:szCs w:val="18"/>
        </w:rPr>
        <w:t>u</w:t>
      </w:r>
      <w:r w:rsidRPr="00D25E6D">
        <w:rPr>
          <w:color w:val="000000"/>
          <w:szCs w:val="18"/>
        </w:rPr>
        <w:t>diants qu'ils ont tout étudié dans la branche visée par un certificat déterminé, de ne pas leur faire nettement prendre con</w:t>
      </w:r>
      <w:r w:rsidRPr="00D25E6D">
        <w:rPr>
          <w:color w:val="000000"/>
          <w:szCs w:val="18"/>
        </w:rPr>
        <w:t>s</w:t>
      </w:r>
      <w:r w:rsidRPr="00D25E6D">
        <w:rPr>
          <w:color w:val="000000"/>
          <w:szCs w:val="18"/>
        </w:rPr>
        <w:t>cience, par le recours notamment à l'us</w:t>
      </w:r>
      <w:r w:rsidRPr="00D25E6D">
        <w:rPr>
          <w:color w:val="000000"/>
          <w:szCs w:val="18"/>
        </w:rPr>
        <w:t>a</w:t>
      </w:r>
      <w:r w:rsidRPr="00D25E6D">
        <w:rPr>
          <w:color w:val="000000"/>
          <w:szCs w:val="18"/>
        </w:rPr>
        <w:t>ge de la littérature scientifique correspondante (r</w:t>
      </w:r>
      <w:r w:rsidRPr="00D25E6D">
        <w:rPr>
          <w:color w:val="000000"/>
          <w:szCs w:val="18"/>
        </w:rPr>
        <w:t>e</w:t>
      </w:r>
      <w:r w:rsidRPr="00D25E6D">
        <w:rPr>
          <w:color w:val="000000"/>
          <w:szCs w:val="18"/>
        </w:rPr>
        <w:t>vues, ouvrages divers, etc.), de l'ampleur de travail personnel qu'ils ont et auront à effectuer pour acquérir une formation complète et une connaissance plus a</w:t>
      </w:r>
      <w:r w:rsidRPr="00D25E6D">
        <w:rPr>
          <w:color w:val="000000"/>
          <w:szCs w:val="18"/>
        </w:rPr>
        <w:t>p</w:t>
      </w:r>
      <w:r w:rsidRPr="00D25E6D">
        <w:rPr>
          <w:color w:val="000000"/>
          <w:szCs w:val="18"/>
        </w:rPr>
        <w:t>profondie de la science et de la technique d'avant-garde.</w:t>
      </w:r>
    </w:p>
    <w:p w:rsidR="00770C05" w:rsidRPr="00D25E6D" w:rsidRDefault="00770C05" w:rsidP="00770C05">
      <w:pPr>
        <w:spacing w:before="120" w:after="120"/>
        <w:jc w:val="both"/>
      </w:pPr>
      <w:r w:rsidRPr="00D25E6D">
        <w:rPr>
          <w:color w:val="000000"/>
          <w:szCs w:val="18"/>
        </w:rPr>
        <w:t>En ce qui concerne les conditions concrètes des examens, l'ense</w:t>
      </w:r>
      <w:r w:rsidRPr="00D25E6D">
        <w:rPr>
          <w:color w:val="000000"/>
          <w:szCs w:val="18"/>
        </w:rPr>
        <w:t>i</w:t>
      </w:r>
      <w:r w:rsidRPr="00D25E6D">
        <w:rPr>
          <w:color w:val="000000"/>
          <w:szCs w:val="18"/>
        </w:rPr>
        <w:t>gnement supérieur créé en Afrique n'échappe pas à l'orientation gén</w:t>
      </w:r>
      <w:r w:rsidRPr="00D25E6D">
        <w:rPr>
          <w:color w:val="000000"/>
          <w:szCs w:val="18"/>
        </w:rPr>
        <w:t>é</w:t>
      </w:r>
      <w:r w:rsidRPr="00D25E6D">
        <w:rPr>
          <w:color w:val="000000"/>
          <w:szCs w:val="18"/>
        </w:rPr>
        <w:t>rale déjà notée dans le primaire et le secondaire ; en effet, là plus qu'ailleurs, a sévi et continue de sévir un état d'esprit raciste et « malthusien » de la grande majorité des profe</w:t>
      </w:r>
      <w:r w:rsidRPr="00D25E6D">
        <w:rPr>
          <w:color w:val="000000"/>
          <w:szCs w:val="18"/>
        </w:rPr>
        <w:t>s</w:t>
      </w:r>
      <w:r w:rsidRPr="00D25E6D">
        <w:rPr>
          <w:color w:val="000000"/>
          <w:szCs w:val="18"/>
        </w:rPr>
        <w:t>seurs en place et qu'on ne peut sans réticence qualifier de français quand on a vécu l'atmo</w:t>
      </w:r>
      <w:r w:rsidRPr="00D25E6D">
        <w:rPr>
          <w:color w:val="000000"/>
          <w:szCs w:val="18"/>
        </w:rPr>
        <w:t>s</w:t>
      </w:r>
      <w:r w:rsidRPr="00D25E6D">
        <w:rPr>
          <w:color w:val="000000"/>
          <w:szCs w:val="18"/>
        </w:rPr>
        <w:t>phère et les trad</w:t>
      </w:r>
      <w:r w:rsidRPr="00D25E6D">
        <w:rPr>
          <w:color w:val="000000"/>
          <w:szCs w:val="18"/>
        </w:rPr>
        <w:t>i</w:t>
      </w:r>
      <w:r w:rsidRPr="00D25E6D">
        <w:rPr>
          <w:color w:val="000000"/>
          <w:szCs w:val="18"/>
        </w:rPr>
        <w:t>tions de l'Université française et plus généralement des intellectuels français ; une minorité fait certes e</w:t>
      </w:r>
      <w:r w:rsidRPr="00D25E6D">
        <w:rPr>
          <w:color w:val="000000"/>
          <w:szCs w:val="18"/>
        </w:rPr>
        <w:t>x</w:t>
      </w:r>
      <w:r w:rsidRPr="00D25E6D">
        <w:rPr>
          <w:color w:val="000000"/>
          <w:szCs w:val="18"/>
        </w:rPr>
        <w:t>ception et n'en mérite que plus d'être signalée. Les résultats aux certificats d'études supérieures à l'Un</w:t>
      </w:r>
      <w:r w:rsidRPr="00D25E6D">
        <w:rPr>
          <w:color w:val="000000"/>
          <w:szCs w:val="18"/>
        </w:rPr>
        <w:t>i</w:t>
      </w:r>
      <w:r w:rsidRPr="00D25E6D">
        <w:rPr>
          <w:color w:val="000000"/>
          <w:szCs w:val="18"/>
        </w:rPr>
        <w:t>versité de Dakar (30% en moyenne d'admis) sont deux fois moindres que ceux enregistrés en France. Depuis sa cré</w:t>
      </w:r>
      <w:r w:rsidRPr="00D25E6D">
        <w:rPr>
          <w:color w:val="000000"/>
          <w:szCs w:val="18"/>
        </w:rPr>
        <w:t>a</w:t>
      </w:r>
      <w:r w:rsidRPr="00D25E6D">
        <w:rPr>
          <w:color w:val="000000"/>
          <w:szCs w:val="18"/>
        </w:rPr>
        <w:t>tion, on ne peut citer aucun exemple d'univers</w:t>
      </w:r>
      <w:r w:rsidRPr="00D25E6D">
        <w:rPr>
          <w:color w:val="000000"/>
          <w:szCs w:val="18"/>
        </w:rPr>
        <w:t>i</w:t>
      </w:r>
      <w:r w:rsidRPr="00D25E6D">
        <w:rPr>
          <w:color w:val="000000"/>
          <w:szCs w:val="18"/>
        </w:rPr>
        <w:t>taire africain dont elle ait permis ou facilité l'épanouissement ; au contraire, des jeunes tale</w:t>
      </w:r>
      <w:r w:rsidRPr="00D25E6D">
        <w:rPr>
          <w:color w:val="000000"/>
          <w:szCs w:val="18"/>
        </w:rPr>
        <w:t>n</w:t>
      </w:r>
      <w:r w:rsidRPr="00D25E6D">
        <w:rPr>
          <w:color w:val="000000"/>
          <w:szCs w:val="18"/>
        </w:rPr>
        <w:t>tueux et capables, qui y avaient primitivement été découragés, n'ont pu se développer qu'en France : un cas typique est celui du jeune m</w:t>
      </w:r>
      <w:r w:rsidRPr="00D25E6D">
        <w:rPr>
          <w:color w:val="000000"/>
          <w:szCs w:val="18"/>
        </w:rPr>
        <w:t>a</w:t>
      </w:r>
      <w:r w:rsidRPr="00D25E6D">
        <w:rPr>
          <w:color w:val="000000"/>
          <w:szCs w:val="18"/>
        </w:rPr>
        <w:t>thématicien africain Ba Boub</w:t>
      </w:r>
      <w:r w:rsidRPr="00D25E6D">
        <w:rPr>
          <w:color w:val="000000"/>
          <w:szCs w:val="18"/>
        </w:rPr>
        <w:t>a</w:t>
      </w:r>
      <w:r w:rsidRPr="00D25E6D">
        <w:rPr>
          <w:color w:val="000000"/>
          <w:szCs w:val="18"/>
        </w:rPr>
        <w:t>car, ancien élève de l'École Normale Supérie</w:t>
      </w:r>
      <w:r w:rsidRPr="00D25E6D">
        <w:rPr>
          <w:color w:val="000000"/>
          <w:szCs w:val="18"/>
        </w:rPr>
        <w:t>u</w:t>
      </w:r>
      <w:r w:rsidRPr="00D25E6D">
        <w:rPr>
          <w:color w:val="000000"/>
          <w:szCs w:val="18"/>
        </w:rPr>
        <w:t>re qui, lors de sa première année de faculté à Dakar, était considéré comme « bon à Dakar » et dont le moins que l'on puisse dire est que ses professeurs (qui ne pouvaient tout de même ignorer les talents qu'il a si bien affirmés dès l'enseignement secondaire et qu'il continue d'affirmer encore aujourd'hui), n'ont rien fait ni pour le gu</w:t>
      </w:r>
      <w:r w:rsidRPr="00D25E6D">
        <w:rPr>
          <w:color w:val="000000"/>
          <w:szCs w:val="18"/>
        </w:rPr>
        <w:t>i</w:t>
      </w:r>
      <w:r w:rsidRPr="00D25E6D">
        <w:rPr>
          <w:color w:val="000000"/>
          <w:szCs w:val="18"/>
        </w:rPr>
        <w:t>der et le conseiller, à fortiori l'aider à se développer. Il a fallu l'inte</w:t>
      </w:r>
      <w:r w:rsidRPr="00D25E6D">
        <w:rPr>
          <w:color w:val="000000"/>
          <w:szCs w:val="18"/>
        </w:rPr>
        <w:t>r</w:t>
      </w:r>
      <w:r w:rsidRPr="00D25E6D">
        <w:rPr>
          <w:color w:val="000000"/>
          <w:szCs w:val="18"/>
        </w:rPr>
        <w:t>vention de deux de ses a</w:t>
      </w:r>
      <w:r w:rsidRPr="00D25E6D">
        <w:rPr>
          <w:color w:val="000000"/>
          <w:szCs w:val="18"/>
        </w:rPr>
        <w:t>î</w:t>
      </w:r>
      <w:r w:rsidRPr="00D25E6D">
        <w:rPr>
          <w:color w:val="000000"/>
          <w:szCs w:val="18"/>
        </w:rPr>
        <w:t>nés alors étudiants</w:t>
      </w:r>
      <w:r>
        <w:rPr>
          <w:color w:val="000000"/>
          <w:szCs w:val="18"/>
        </w:rPr>
        <w:t xml:space="preserve"> [241] </w:t>
      </w:r>
      <w:r w:rsidRPr="00D25E6D">
        <w:rPr>
          <w:color w:val="000000"/>
          <w:szCs w:val="18"/>
        </w:rPr>
        <w:t>en France, pour l'engager dans la voie qui, après son admission brillante à l'École Normale Supérieure, une scolarité remarquable qui l'a conduit à l'agrég</w:t>
      </w:r>
      <w:r w:rsidRPr="00D25E6D">
        <w:rPr>
          <w:color w:val="000000"/>
          <w:szCs w:val="18"/>
        </w:rPr>
        <w:t>a</w:t>
      </w:r>
      <w:r w:rsidRPr="00D25E6D">
        <w:rPr>
          <w:color w:val="000000"/>
          <w:szCs w:val="18"/>
        </w:rPr>
        <w:t>tion de Mathématiques en 2ème Année, a permis la révélation et le développement de ses possibilités.</w:t>
      </w:r>
    </w:p>
    <w:p w:rsidR="00770C05" w:rsidRPr="00D25E6D" w:rsidRDefault="00770C05" w:rsidP="00770C05">
      <w:pPr>
        <w:spacing w:before="120" w:after="120"/>
        <w:jc w:val="both"/>
      </w:pPr>
      <w:r w:rsidRPr="00D25E6D">
        <w:rPr>
          <w:color w:val="000000"/>
          <w:szCs w:val="18"/>
        </w:rPr>
        <w:t>D'une façon générale, on peut constater qu'aucune tentative série</w:t>
      </w:r>
      <w:r w:rsidRPr="00D25E6D">
        <w:rPr>
          <w:color w:val="000000"/>
          <w:szCs w:val="18"/>
        </w:rPr>
        <w:t>u</w:t>
      </w:r>
      <w:r w:rsidRPr="00D25E6D">
        <w:rPr>
          <w:color w:val="000000"/>
          <w:szCs w:val="18"/>
        </w:rPr>
        <w:t>se de créer une « école » n'a été effe</w:t>
      </w:r>
      <w:r w:rsidRPr="00D25E6D">
        <w:rPr>
          <w:color w:val="000000"/>
          <w:szCs w:val="18"/>
        </w:rPr>
        <w:t>c</w:t>
      </w:r>
      <w:r w:rsidRPr="00D25E6D">
        <w:rPr>
          <w:color w:val="000000"/>
          <w:szCs w:val="18"/>
        </w:rPr>
        <w:t>tuée dans aucun domaine par la majorité des profe</w:t>
      </w:r>
      <w:r w:rsidRPr="00D25E6D">
        <w:rPr>
          <w:color w:val="000000"/>
          <w:szCs w:val="18"/>
        </w:rPr>
        <w:t>s</w:t>
      </w:r>
      <w:r w:rsidRPr="00D25E6D">
        <w:rPr>
          <w:color w:val="000000"/>
          <w:szCs w:val="18"/>
        </w:rPr>
        <w:t>seurs français de l'Université de Dakar : il ressort de l'évidence qu'ils craignent au plus haut point le dév</w:t>
      </w:r>
      <w:r w:rsidRPr="00D25E6D">
        <w:rPr>
          <w:color w:val="000000"/>
          <w:szCs w:val="18"/>
        </w:rPr>
        <w:t>e</w:t>
      </w:r>
      <w:r w:rsidRPr="00D25E6D">
        <w:rPr>
          <w:color w:val="000000"/>
          <w:szCs w:val="18"/>
        </w:rPr>
        <w:t>loppement et l'éclosion déjeunes talents africains (y compris et surtout sous leur propre impulsion) ; ils les considèrent généralement comme une m</w:t>
      </w:r>
      <w:r w:rsidRPr="00D25E6D">
        <w:rPr>
          <w:color w:val="000000"/>
          <w:szCs w:val="18"/>
        </w:rPr>
        <w:t>e</w:t>
      </w:r>
      <w:r w:rsidRPr="00D25E6D">
        <w:rPr>
          <w:color w:val="000000"/>
          <w:szCs w:val="18"/>
        </w:rPr>
        <w:t>nace directe à leur situation acquise. On aboutit ainsi à une situ</w:t>
      </w:r>
      <w:r w:rsidRPr="00D25E6D">
        <w:rPr>
          <w:color w:val="000000"/>
          <w:szCs w:val="18"/>
        </w:rPr>
        <w:t>a</w:t>
      </w:r>
      <w:r w:rsidRPr="00D25E6D">
        <w:rPr>
          <w:color w:val="000000"/>
          <w:szCs w:val="18"/>
        </w:rPr>
        <w:t>tion paradoxale et éminemment contradictoire : l'Un</w:t>
      </w:r>
      <w:r w:rsidRPr="00D25E6D">
        <w:rPr>
          <w:color w:val="000000"/>
          <w:szCs w:val="18"/>
        </w:rPr>
        <w:t>i</w:t>
      </w:r>
      <w:r w:rsidRPr="00D25E6D">
        <w:rPr>
          <w:color w:val="000000"/>
          <w:szCs w:val="18"/>
        </w:rPr>
        <w:t>versité de Dakar sert surtout à saboter et freiner en fait la formation de cadres africains ha</w:t>
      </w:r>
      <w:r w:rsidRPr="00D25E6D">
        <w:rPr>
          <w:color w:val="000000"/>
          <w:szCs w:val="18"/>
        </w:rPr>
        <w:t>u</w:t>
      </w:r>
      <w:r w:rsidRPr="00D25E6D">
        <w:rPr>
          <w:color w:val="000000"/>
          <w:szCs w:val="18"/>
        </w:rPr>
        <w:t>tement spécialisés.</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Conséquences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Une des conséquences de la plus haute importance pour les pays africains est le rendement dérisoire, du point de vue du pourcentage des succès aux examens de l'enseignement actuel en Afrique Noire. L'orientation « malthusienne » en matière d'examens mai</w:t>
      </w:r>
      <w:r w:rsidRPr="00D25E6D">
        <w:rPr>
          <w:color w:val="000000"/>
          <w:szCs w:val="18"/>
        </w:rPr>
        <w:t>n</w:t>
      </w:r>
      <w:r w:rsidRPr="00D25E6D">
        <w:rPr>
          <w:color w:val="000000"/>
          <w:szCs w:val="18"/>
        </w:rPr>
        <w:t>tient à un niveau très bas le rythme de formation des cadres de différents n</w:t>
      </w:r>
      <w:r w:rsidRPr="00D25E6D">
        <w:rPr>
          <w:color w:val="000000"/>
          <w:szCs w:val="18"/>
        </w:rPr>
        <w:t>i</w:t>
      </w:r>
      <w:r w:rsidRPr="00D25E6D">
        <w:rPr>
          <w:color w:val="000000"/>
          <w:szCs w:val="18"/>
        </w:rPr>
        <w:t>veaux, et particulièrement des cadres moyens et supérieurs. Il est pa</w:t>
      </w:r>
      <w:r w:rsidRPr="00D25E6D">
        <w:rPr>
          <w:color w:val="000000"/>
          <w:szCs w:val="18"/>
        </w:rPr>
        <w:t>r</w:t>
      </w:r>
      <w:r w:rsidRPr="00D25E6D">
        <w:rPr>
          <w:color w:val="000000"/>
          <w:szCs w:val="18"/>
        </w:rPr>
        <w:t>faitement clair que c'est là un état de fait incompatible avec les ex</w:t>
      </w:r>
      <w:r w:rsidRPr="00D25E6D">
        <w:rPr>
          <w:color w:val="000000"/>
          <w:szCs w:val="18"/>
        </w:rPr>
        <w:t>i</w:t>
      </w:r>
      <w:r w:rsidRPr="00D25E6D">
        <w:rPr>
          <w:color w:val="000000"/>
          <w:szCs w:val="18"/>
        </w:rPr>
        <w:t>gences du développement économique, social et cult</w:t>
      </w:r>
      <w:r w:rsidRPr="00D25E6D">
        <w:rPr>
          <w:color w:val="000000"/>
          <w:szCs w:val="18"/>
        </w:rPr>
        <w:t>u</w:t>
      </w:r>
      <w:r w:rsidRPr="00D25E6D">
        <w:rPr>
          <w:color w:val="000000"/>
          <w:szCs w:val="18"/>
        </w:rPr>
        <w:t>rel des États de l'Afrique Noire contemporaine, incompatible avec leur libération rap</w:t>
      </w:r>
      <w:r w:rsidRPr="00D25E6D">
        <w:rPr>
          <w:color w:val="000000"/>
          <w:szCs w:val="18"/>
        </w:rPr>
        <w:t>i</w:t>
      </w:r>
      <w:r w:rsidRPr="00D25E6D">
        <w:rPr>
          <w:color w:val="000000"/>
          <w:szCs w:val="18"/>
        </w:rPr>
        <w:t>de de la dépendance vis-à-vis de l'étranger (et singulièrement des a</w:t>
      </w:r>
      <w:r w:rsidRPr="00D25E6D">
        <w:rPr>
          <w:color w:val="000000"/>
          <w:szCs w:val="18"/>
        </w:rPr>
        <w:t>n</w:t>
      </w:r>
      <w:r w:rsidRPr="00D25E6D">
        <w:rPr>
          <w:color w:val="000000"/>
          <w:szCs w:val="18"/>
        </w:rPr>
        <w:t>ciennes puissances coloniales) en ce qui concerne le recrutement de cadres et spécialistes de qualification suffisante dans différentes bra</w:t>
      </w:r>
      <w:r w:rsidRPr="00D25E6D">
        <w:rPr>
          <w:color w:val="000000"/>
          <w:szCs w:val="18"/>
        </w:rPr>
        <w:t>n</w:t>
      </w:r>
      <w:r w:rsidRPr="00D25E6D">
        <w:rPr>
          <w:color w:val="000000"/>
          <w:szCs w:val="18"/>
        </w:rPr>
        <w:t>ches d'activité. Précisons qu'il ne s'agit pas dans notre esprit de « donner » les diplômes aux élèves ; il y a tout de même une marge entre l'attitude malthusienne et l'attitude démagogique, et cette derni</w:t>
      </w:r>
      <w:r w:rsidRPr="00D25E6D">
        <w:rPr>
          <w:color w:val="000000"/>
          <w:szCs w:val="18"/>
        </w:rPr>
        <w:t>è</w:t>
      </w:r>
      <w:r w:rsidRPr="00D25E6D">
        <w:rPr>
          <w:color w:val="000000"/>
          <w:szCs w:val="18"/>
        </w:rPr>
        <w:t>re du reste n'en est une que si l'on cache (ou se cache) consciemment les ra</w:t>
      </w:r>
      <w:r w:rsidRPr="00D25E6D">
        <w:rPr>
          <w:color w:val="000000"/>
          <w:szCs w:val="18"/>
        </w:rPr>
        <w:t>i</w:t>
      </w:r>
      <w:r w:rsidRPr="00D25E6D">
        <w:rPr>
          <w:color w:val="000000"/>
          <w:szCs w:val="18"/>
        </w:rPr>
        <w:t>sons sous-jacentes à une position qui certes peut être critiquée : mais il est des moments où il faut savoir choisir.</w:t>
      </w:r>
    </w:p>
    <w:p w:rsidR="00770C05" w:rsidRPr="00D25E6D" w:rsidRDefault="00770C05" w:rsidP="00770C05">
      <w:pPr>
        <w:spacing w:before="120" w:after="120"/>
        <w:jc w:val="both"/>
      </w:pPr>
      <w:r w:rsidRPr="00D25E6D">
        <w:rPr>
          <w:color w:val="000000"/>
          <w:szCs w:val="18"/>
        </w:rPr>
        <w:t>On peut se rendre compte du rôle essentiel que joue cette « polit</w:t>
      </w:r>
      <w:r w:rsidRPr="00D25E6D">
        <w:rPr>
          <w:color w:val="000000"/>
          <w:szCs w:val="18"/>
        </w:rPr>
        <w:t>i</w:t>
      </w:r>
      <w:r w:rsidRPr="00D25E6D">
        <w:rPr>
          <w:color w:val="000000"/>
          <w:szCs w:val="18"/>
        </w:rPr>
        <w:t>que des examens » dans le cadre de la politique générale du néo-colonialisme en Afrique Noire, en perpétuant et en accentuant to</w:t>
      </w:r>
      <w:r w:rsidRPr="00D25E6D">
        <w:rPr>
          <w:color w:val="000000"/>
          <w:szCs w:val="18"/>
        </w:rPr>
        <w:t>u</w:t>
      </w:r>
      <w:r w:rsidRPr="00D25E6D">
        <w:rPr>
          <w:color w:val="000000"/>
          <w:szCs w:val="18"/>
        </w:rPr>
        <w:t>jours plus l'obligation</w:t>
      </w:r>
      <w:r>
        <w:rPr>
          <w:color w:val="000000"/>
          <w:szCs w:val="18"/>
        </w:rPr>
        <w:t xml:space="preserve"> [242] </w:t>
      </w:r>
      <w:r w:rsidRPr="00D25E6D">
        <w:rPr>
          <w:color w:val="000000"/>
          <w:szCs w:val="18"/>
        </w:rPr>
        <w:t>pour les États africains de faire appel aux techn</w:t>
      </w:r>
      <w:r w:rsidRPr="00D25E6D">
        <w:rPr>
          <w:color w:val="000000"/>
          <w:szCs w:val="18"/>
        </w:rPr>
        <w:t>i</w:t>
      </w:r>
      <w:r w:rsidRPr="00D25E6D">
        <w:rPr>
          <w:color w:val="000000"/>
          <w:szCs w:val="18"/>
        </w:rPr>
        <w:t>ciens et autres « experts » étrangers, sauvegardant ainsi et « pérennisant » même l'i</w:t>
      </w:r>
      <w:r w:rsidRPr="00D25E6D">
        <w:rPr>
          <w:color w:val="000000"/>
          <w:szCs w:val="18"/>
        </w:rPr>
        <w:t>n</w:t>
      </w:r>
      <w:r w:rsidRPr="00D25E6D">
        <w:rPr>
          <w:color w:val="000000"/>
          <w:szCs w:val="18"/>
        </w:rPr>
        <w:t>fluence impérialiste en Afrique Noire, sous quelque vocable qu'elle se déguise (influence française, anglaise, am</w:t>
      </w:r>
      <w:r w:rsidRPr="00D25E6D">
        <w:rPr>
          <w:color w:val="000000"/>
          <w:szCs w:val="18"/>
        </w:rPr>
        <w:t>é</w:t>
      </w:r>
      <w:r w:rsidRPr="00D25E6D">
        <w:rPr>
          <w:color w:val="000000"/>
          <w:szCs w:val="18"/>
        </w:rPr>
        <w:t>ricaine, etc.).</w:t>
      </w:r>
    </w:p>
    <w:p w:rsidR="00770C05" w:rsidRPr="00D25E6D" w:rsidRDefault="00770C05" w:rsidP="00770C05">
      <w:pPr>
        <w:spacing w:before="120" w:after="120"/>
        <w:jc w:val="both"/>
      </w:pPr>
      <w:r w:rsidRPr="00D25E6D">
        <w:rPr>
          <w:color w:val="000000"/>
          <w:szCs w:val="18"/>
        </w:rPr>
        <w:t>Un deuxième aspect auquel on doit prêter la plus grande attention est lié à l'âge moyen des élèves à la fin de la scolarité dans l'ense</w:t>
      </w:r>
      <w:r w:rsidRPr="00D25E6D">
        <w:rPr>
          <w:color w:val="000000"/>
          <w:szCs w:val="18"/>
        </w:rPr>
        <w:t>i</w:t>
      </w:r>
      <w:r w:rsidRPr="00D25E6D">
        <w:rPr>
          <w:color w:val="000000"/>
          <w:szCs w:val="18"/>
        </w:rPr>
        <w:t>gnement secondaire : s'il faut tout d'abord en rendre responsable la durée co</w:t>
      </w:r>
      <w:r w:rsidRPr="00D25E6D">
        <w:rPr>
          <w:color w:val="000000"/>
          <w:szCs w:val="18"/>
        </w:rPr>
        <w:t>m</w:t>
      </w:r>
      <w:r w:rsidRPr="00D25E6D">
        <w:rPr>
          <w:color w:val="000000"/>
          <w:szCs w:val="18"/>
        </w:rPr>
        <w:t>plète de l'enseignement primaire et secondaire, soit treize ans, on ne doit pas néanmoins se méprendre sur l'incidence dans ce domaine de l'orientation actuelle en matière d'examens. L'élève moyen devrait arriver au Baccalauréat 2ème partie à 19 ans ; en fait c'est à 21-22 ans qu'il y parvient du fait de redoublement de classes d'ex</w:t>
      </w:r>
      <w:r w:rsidRPr="00D25E6D">
        <w:rPr>
          <w:color w:val="000000"/>
          <w:szCs w:val="18"/>
        </w:rPr>
        <w:t>a</w:t>
      </w:r>
      <w:r w:rsidRPr="00D25E6D">
        <w:rPr>
          <w:color w:val="000000"/>
          <w:szCs w:val="18"/>
        </w:rPr>
        <w:t>mens (cours moyen 2ème année, classes de 3ème, 1ère et terminales des Lycées et Collèges). Il convient de souligner que cette situation persiste malgré l'amélioration des conditions de recrutement des él</w:t>
      </w:r>
      <w:r w:rsidRPr="00D25E6D">
        <w:rPr>
          <w:color w:val="000000"/>
          <w:szCs w:val="18"/>
        </w:rPr>
        <w:t>è</w:t>
      </w:r>
      <w:r w:rsidRPr="00D25E6D">
        <w:rPr>
          <w:color w:val="000000"/>
          <w:szCs w:val="18"/>
        </w:rPr>
        <w:t>ves à l'entrée de l'enseignement primaire (6 ans au lieu de 7 à 8 aup</w:t>
      </w:r>
      <w:r w:rsidRPr="00D25E6D">
        <w:rPr>
          <w:color w:val="000000"/>
          <w:szCs w:val="18"/>
        </w:rPr>
        <w:t>a</w:t>
      </w:r>
      <w:r w:rsidRPr="00D25E6D">
        <w:rPr>
          <w:color w:val="000000"/>
          <w:szCs w:val="18"/>
        </w:rPr>
        <w:t>ravant) : ainsi si en 1948, au Lycée Van Vollenhoven de Dakar, les plus jeunes élèves africains des classes terminales avaient 19 ans, en 1956 il en était encore de même comme en 1958 au Lycée de Con</w:t>
      </w:r>
      <w:r w:rsidRPr="00D25E6D">
        <w:rPr>
          <w:color w:val="000000"/>
          <w:szCs w:val="18"/>
        </w:rPr>
        <w:t>a</w:t>
      </w:r>
      <w:r w:rsidRPr="00D25E6D">
        <w:rPr>
          <w:color w:val="000000"/>
          <w:szCs w:val="18"/>
        </w:rPr>
        <w:t>kry, 1960 au Collège de Niamey, l'âge moyen étant de 20-21 ans.</w:t>
      </w:r>
    </w:p>
    <w:p w:rsidR="00770C05" w:rsidRPr="00D25E6D" w:rsidRDefault="00770C05" w:rsidP="00770C05">
      <w:pPr>
        <w:spacing w:before="120" w:after="120"/>
        <w:jc w:val="both"/>
      </w:pPr>
      <w:r w:rsidRPr="00D25E6D">
        <w:rPr>
          <w:color w:val="000000"/>
          <w:szCs w:val="18"/>
        </w:rPr>
        <w:t>Cette situation explique notamment l'hésitation de l'étudiant afr</w:t>
      </w:r>
      <w:r w:rsidRPr="00D25E6D">
        <w:rPr>
          <w:color w:val="000000"/>
          <w:szCs w:val="18"/>
        </w:rPr>
        <w:t>i</w:t>
      </w:r>
      <w:r w:rsidRPr="00D25E6D">
        <w:rPr>
          <w:color w:val="000000"/>
          <w:szCs w:val="18"/>
        </w:rPr>
        <w:t>cain à entreprendre de longues études (surtout quand, et c'est souvent le cas, il ne peut faire fi de considérations familiales et sociales). En d'autres termes, les voies de l'acquisition d'une très haute qu</w:t>
      </w:r>
      <w:r w:rsidRPr="00D25E6D">
        <w:rPr>
          <w:color w:val="000000"/>
          <w:szCs w:val="18"/>
        </w:rPr>
        <w:t>a</w:t>
      </w:r>
      <w:r w:rsidRPr="00D25E6D">
        <w:rPr>
          <w:color w:val="000000"/>
          <w:szCs w:val="18"/>
        </w:rPr>
        <w:t>lification, (qui ne peut aller sans un minimum de temps, hélas bien notable à n</w:t>
      </w:r>
      <w:r w:rsidRPr="00D25E6D">
        <w:rPr>
          <w:color w:val="000000"/>
          <w:szCs w:val="18"/>
        </w:rPr>
        <w:t>o</w:t>
      </w:r>
      <w:r w:rsidRPr="00D25E6D">
        <w:rPr>
          <w:color w:val="000000"/>
          <w:szCs w:val="18"/>
        </w:rPr>
        <w:t>tre époque), demeurent pratiquement fermées au jeune Africain. Il n'est donc pas étonnant que le nombre de cadres supérieurs soit en d</w:t>
      </w:r>
      <w:r w:rsidRPr="00D25E6D">
        <w:rPr>
          <w:color w:val="000000"/>
          <w:szCs w:val="18"/>
        </w:rPr>
        <w:t>é</w:t>
      </w:r>
      <w:r w:rsidRPr="00D25E6D">
        <w:rPr>
          <w:color w:val="000000"/>
          <w:szCs w:val="18"/>
        </w:rPr>
        <w:t>finitive dérisoire (il y a bien entendu à cela bien d'autres raisons, qui ont été examinées ailleurs : développement insuffisant de l'enseign</w:t>
      </w:r>
      <w:r w:rsidRPr="00D25E6D">
        <w:rPr>
          <w:color w:val="000000"/>
          <w:szCs w:val="18"/>
        </w:rPr>
        <w:t>e</w:t>
      </w:r>
      <w:r w:rsidRPr="00D25E6D">
        <w:rPr>
          <w:color w:val="000000"/>
          <w:szCs w:val="18"/>
        </w:rPr>
        <w:t>ment secondaire en particulier). Si l'on tient compte de la durée moyenne des études supérieures, c'est donc généralement à 27-30 ans que le cadre africain doit entrer dans la production. C'est manifest</w:t>
      </w:r>
      <w:r w:rsidRPr="00D25E6D">
        <w:rPr>
          <w:color w:val="000000"/>
          <w:szCs w:val="18"/>
        </w:rPr>
        <w:t>e</w:t>
      </w:r>
      <w:r w:rsidRPr="00D25E6D">
        <w:rPr>
          <w:color w:val="000000"/>
          <w:szCs w:val="18"/>
        </w:rPr>
        <w:t>ment un âge trop avancé, et qui ne peut manquer d'avoir des répercu</w:t>
      </w:r>
      <w:r w:rsidRPr="00D25E6D">
        <w:rPr>
          <w:color w:val="000000"/>
          <w:szCs w:val="18"/>
        </w:rPr>
        <w:t>s</w:t>
      </w:r>
      <w:r w:rsidRPr="00D25E6D">
        <w:rPr>
          <w:color w:val="000000"/>
          <w:szCs w:val="18"/>
        </w:rPr>
        <w:t>sions sur le compo</w:t>
      </w:r>
      <w:r w:rsidRPr="00D25E6D">
        <w:rPr>
          <w:color w:val="000000"/>
          <w:szCs w:val="18"/>
        </w:rPr>
        <w:t>r</w:t>
      </w:r>
      <w:r w:rsidRPr="00D25E6D">
        <w:rPr>
          <w:color w:val="000000"/>
          <w:szCs w:val="18"/>
        </w:rPr>
        <w:t>tement et le rendement du technicien au sein de la s</w:t>
      </w:r>
      <w:r w:rsidRPr="00D25E6D">
        <w:rPr>
          <w:color w:val="000000"/>
          <w:szCs w:val="18"/>
        </w:rPr>
        <w:t>o</w:t>
      </w:r>
      <w:r w:rsidRPr="00D25E6D">
        <w:rPr>
          <w:color w:val="000000"/>
          <w:szCs w:val="18"/>
        </w:rPr>
        <w:t>ciété, et sur l'éclosion parmi la jeunesse scolaire et universitaire de vocations impliquant de longues ét</w:t>
      </w:r>
      <w:r w:rsidRPr="00D25E6D">
        <w:rPr>
          <w:color w:val="000000"/>
          <w:szCs w:val="18"/>
        </w:rPr>
        <w:t>u</w:t>
      </w:r>
      <w:r w:rsidRPr="00D25E6D">
        <w:rPr>
          <w:color w:val="000000"/>
          <w:szCs w:val="18"/>
        </w:rPr>
        <w:t>des.</w:t>
      </w:r>
    </w:p>
    <w:p w:rsidR="00770C05" w:rsidRPr="00D25E6D" w:rsidRDefault="00770C05" w:rsidP="00770C05">
      <w:pPr>
        <w:spacing w:before="120" w:after="120"/>
        <w:jc w:val="both"/>
      </w:pPr>
      <w:r w:rsidRPr="00D25E6D">
        <w:rPr>
          <w:color w:val="000000"/>
          <w:szCs w:val="18"/>
        </w:rPr>
        <w:t>L'on est donc fondé à affirmer en conclusion que la conception, l'orientation et l'organisation actuelles des examens exercent une i</w:t>
      </w:r>
      <w:r w:rsidRPr="00D25E6D">
        <w:rPr>
          <w:color w:val="000000"/>
          <w:szCs w:val="18"/>
        </w:rPr>
        <w:t>n</w:t>
      </w:r>
      <w:r w:rsidRPr="00D25E6D">
        <w:rPr>
          <w:color w:val="000000"/>
          <w:szCs w:val="18"/>
        </w:rPr>
        <w:t>fluence néfaste dans toute une série de domaines aussi divers que v</w:t>
      </w:r>
      <w:r w:rsidRPr="00D25E6D">
        <w:rPr>
          <w:color w:val="000000"/>
          <w:szCs w:val="18"/>
        </w:rPr>
        <w:t>a</w:t>
      </w:r>
      <w:r w:rsidRPr="00D25E6D">
        <w:rPr>
          <w:color w:val="000000"/>
          <w:szCs w:val="18"/>
        </w:rPr>
        <w:t>riés : form</w:t>
      </w:r>
      <w:r w:rsidRPr="00D25E6D">
        <w:rPr>
          <w:color w:val="000000"/>
          <w:szCs w:val="18"/>
        </w:rPr>
        <w:t>a</w:t>
      </w:r>
      <w:r w:rsidRPr="00D25E6D">
        <w:rPr>
          <w:color w:val="000000"/>
          <w:szCs w:val="18"/>
        </w:rPr>
        <w:t>tion</w:t>
      </w:r>
      <w:r>
        <w:rPr>
          <w:color w:val="000000"/>
          <w:szCs w:val="18"/>
        </w:rPr>
        <w:t xml:space="preserve"> [243] </w:t>
      </w:r>
      <w:r w:rsidRPr="00D25E6D">
        <w:rPr>
          <w:color w:val="000000"/>
          <w:szCs w:val="18"/>
        </w:rPr>
        <w:t>des élèves, rythme de formation des cadres moyens et supérieurs, développement économique, social et culturel, comportement des c</w:t>
      </w:r>
      <w:r w:rsidRPr="00D25E6D">
        <w:rPr>
          <w:color w:val="000000"/>
          <w:szCs w:val="18"/>
        </w:rPr>
        <w:t>a</w:t>
      </w:r>
      <w:r w:rsidRPr="00D25E6D">
        <w:rPr>
          <w:color w:val="000000"/>
          <w:szCs w:val="18"/>
        </w:rPr>
        <w:t>dres, dépendance vis-à-vis de l'étranger, etc. Les faits montrent l'i</w:t>
      </w:r>
      <w:r w:rsidRPr="00D25E6D">
        <w:rPr>
          <w:color w:val="000000"/>
          <w:szCs w:val="18"/>
        </w:rPr>
        <w:t>m</w:t>
      </w:r>
      <w:r w:rsidRPr="00D25E6D">
        <w:rPr>
          <w:color w:val="000000"/>
          <w:szCs w:val="18"/>
        </w:rPr>
        <w:t>portance et le rôle considérable du système actuel d'examens dans le cadre de la politique culturelle du néo-colonialisme, prolongement direct de sa politique économique. Ils soulignent avec force combien il est illusoire de prétendre changer quoi que ce soit à la situation actuelle, si le système et l'organisation générale des ex</w:t>
      </w:r>
      <w:r w:rsidRPr="00D25E6D">
        <w:rPr>
          <w:color w:val="000000"/>
          <w:szCs w:val="18"/>
        </w:rPr>
        <w:t>a</w:t>
      </w:r>
      <w:r w:rsidRPr="00D25E6D">
        <w:rPr>
          <w:color w:val="000000"/>
          <w:szCs w:val="18"/>
        </w:rPr>
        <w:t>mens ne sont pas bouleversés de fond en comble : ils constituent en effet aujourd'hui un moyen subtil et sûr de contrôle étroit du dévelo</w:t>
      </w:r>
      <w:r w:rsidRPr="00D25E6D">
        <w:rPr>
          <w:color w:val="000000"/>
          <w:szCs w:val="18"/>
        </w:rPr>
        <w:t>p</w:t>
      </w:r>
      <w:r w:rsidRPr="00D25E6D">
        <w:rPr>
          <w:color w:val="000000"/>
          <w:szCs w:val="18"/>
        </w:rPr>
        <w:t>pement culturel, social et économique entre les mains de l'impériali</w:t>
      </w:r>
      <w:r w:rsidRPr="00D25E6D">
        <w:rPr>
          <w:color w:val="000000"/>
          <w:szCs w:val="18"/>
        </w:rPr>
        <w:t>s</w:t>
      </w:r>
      <w:r w:rsidRPr="00D25E6D">
        <w:rPr>
          <w:color w:val="000000"/>
          <w:szCs w:val="18"/>
        </w:rPr>
        <w:t>me étranger ; la sauvegarde de l'avenir de nos pays exige que cet a</w:t>
      </w:r>
      <w:r w:rsidRPr="00D25E6D">
        <w:rPr>
          <w:color w:val="000000"/>
          <w:szCs w:val="18"/>
        </w:rPr>
        <w:t>p</w:t>
      </w:r>
      <w:r w:rsidRPr="00D25E6D">
        <w:rPr>
          <w:color w:val="000000"/>
          <w:szCs w:val="18"/>
        </w:rPr>
        <w:t>pareil soit définitiv</w:t>
      </w:r>
      <w:r w:rsidRPr="00D25E6D">
        <w:rPr>
          <w:color w:val="000000"/>
          <w:szCs w:val="18"/>
        </w:rPr>
        <w:t>e</w:t>
      </w:r>
      <w:r w:rsidRPr="00D25E6D">
        <w:rPr>
          <w:color w:val="000000"/>
          <w:szCs w:val="18"/>
        </w:rPr>
        <w:t>ment arraché des mains des ennemis des peuples africains et transfo</w:t>
      </w:r>
      <w:r w:rsidRPr="00D25E6D">
        <w:rPr>
          <w:color w:val="000000"/>
          <w:szCs w:val="18"/>
        </w:rPr>
        <w:t>r</w:t>
      </w:r>
      <w:r w:rsidRPr="00D25E6D">
        <w:rPr>
          <w:color w:val="000000"/>
          <w:szCs w:val="18"/>
        </w:rPr>
        <w:t>mé en arme efficace de lutte contre le sous-développement, le retard économique, social et culturel, en outil i</w:t>
      </w:r>
      <w:r w:rsidRPr="00D25E6D">
        <w:rPr>
          <w:color w:val="000000"/>
          <w:szCs w:val="18"/>
        </w:rPr>
        <w:t>n</w:t>
      </w:r>
      <w:r w:rsidRPr="00D25E6D">
        <w:rPr>
          <w:color w:val="000000"/>
          <w:szCs w:val="18"/>
        </w:rPr>
        <w:t>dispensable à l'épanouissement des pe</w:t>
      </w:r>
      <w:r w:rsidRPr="00D25E6D">
        <w:rPr>
          <w:color w:val="000000"/>
          <w:szCs w:val="18"/>
        </w:rPr>
        <w:t>u</w:t>
      </w:r>
      <w:r w:rsidRPr="00D25E6D">
        <w:rPr>
          <w:color w:val="000000"/>
          <w:szCs w:val="18"/>
        </w:rPr>
        <w:t>ples de l'Afrique Noire.</w:t>
      </w:r>
    </w:p>
    <w:p w:rsidR="00770C05" w:rsidRDefault="00770C05" w:rsidP="00770C05">
      <w:pPr>
        <w:spacing w:before="120" w:after="120"/>
        <w:jc w:val="both"/>
        <w:rPr>
          <w:color w:val="000000"/>
          <w:szCs w:val="14"/>
        </w:rPr>
      </w:pPr>
    </w:p>
    <w:p w:rsidR="00770C05" w:rsidRDefault="00770C05" w:rsidP="00770C05">
      <w:pPr>
        <w:pStyle w:val="p"/>
      </w:pPr>
      <w:r>
        <w:t>[244]</w:t>
      </w:r>
    </w:p>
    <w:p w:rsidR="00770C05" w:rsidRDefault="00770C05" w:rsidP="00770C05">
      <w:pPr>
        <w:pStyle w:val="p"/>
      </w:pPr>
      <w:r w:rsidRPr="00D25E6D">
        <w:br w:type="page"/>
      </w:r>
      <w:r>
        <w:t>[245]</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43" w:name="Education_Afrique_pt_4_ch_11"/>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QUATRIÈME PARTIE</w:t>
      </w:r>
    </w:p>
    <w:p w:rsidR="00770C05" w:rsidRPr="00E07116" w:rsidRDefault="00770C05" w:rsidP="00770C05">
      <w:pPr>
        <w:jc w:val="both"/>
        <w:rPr>
          <w:szCs w:val="36"/>
        </w:rPr>
      </w:pPr>
    </w:p>
    <w:p w:rsidR="00770C05" w:rsidRPr="00384B20" w:rsidRDefault="00770C05" w:rsidP="00770C05">
      <w:pPr>
        <w:pStyle w:val="Titreniveau1"/>
      </w:pPr>
      <w:r>
        <w:t>Chapitre 11</w:t>
      </w:r>
    </w:p>
    <w:p w:rsidR="00770C05" w:rsidRPr="00E07116" w:rsidRDefault="00770C05" w:rsidP="00770C05">
      <w:pPr>
        <w:pStyle w:val="Titreniveau2"/>
      </w:pPr>
      <w:r>
        <w:t>Conclusions générales</w:t>
      </w:r>
    </w:p>
    <w:bookmarkEnd w:id="43"/>
    <w:p w:rsidR="00770C05" w:rsidRPr="00E07116" w:rsidRDefault="00770C05" w:rsidP="00770C05">
      <w:pPr>
        <w:jc w:val="both"/>
        <w:rPr>
          <w:szCs w:val="36"/>
        </w:rPr>
      </w:pPr>
    </w:p>
    <w:p w:rsidR="00770C05" w:rsidRPr="00E07116" w:rsidRDefault="00770C05" w:rsidP="00770C05">
      <w:pPr>
        <w:jc w:val="both"/>
      </w:pPr>
    </w:p>
    <w:p w:rsidR="00770C05" w:rsidRPr="00E07116" w:rsidRDefault="00770C05" w:rsidP="00770C05">
      <w:pPr>
        <w:jc w:val="both"/>
      </w:pP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L'analyse qui précède de la conception générale, de l'orientation, de l'organisation générale et des pr</w:t>
      </w:r>
      <w:r w:rsidRPr="00D25E6D">
        <w:rPr>
          <w:color w:val="000000"/>
          <w:szCs w:val="18"/>
        </w:rPr>
        <w:t>o</w:t>
      </w:r>
      <w:r w:rsidRPr="00D25E6D">
        <w:rPr>
          <w:color w:val="000000"/>
          <w:szCs w:val="18"/>
        </w:rPr>
        <w:t>grammes de l'enseignement en Afrique Noire, démo</w:t>
      </w:r>
      <w:r w:rsidRPr="00D25E6D">
        <w:rPr>
          <w:color w:val="000000"/>
          <w:szCs w:val="18"/>
        </w:rPr>
        <w:t>n</w:t>
      </w:r>
      <w:r w:rsidRPr="00D25E6D">
        <w:rPr>
          <w:color w:val="000000"/>
          <w:szCs w:val="18"/>
        </w:rPr>
        <w:t>tre la nécessité d'une réorganisation complète du sy</w:t>
      </w:r>
      <w:r w:rsidRPr="00D25E6D">
        <w:rPr>
          <w:color w:val="000000"/>
          <w:szCs w:val="18"/>
        </w:rPr>
        <w:t>s</w:t>
      </w:r>
      <w:r w:rsidRPr="00D25E6D">
        <w:rPr>
          <w:color w:val="000000"/>
          <w:szCs w:val="18"/>
        </w:rPr>
        <w:t>tème d'éducation dans son ensemble. C'est là certes un point de vue auquel avec plus ou moins de réticences et de confusion, se sont ra</w:t>
      </w:r>
      <w:r w:rsidRPr="00D25E6D">
        <w:rPr>
          <w:color w:val="000000"/>
          <w:szCs w:val="18"/>
        </w:rPr>
        <w:t>l</w:t>
      </w:r>
      <w:r w:rsidRPr="00D25E6D">
        <w:rPr>
          <w:color w:val="000000"/>
          <w:szCs w:val="18"/>
        </w:rPr>
        <w:t>liés et se rallient de plus en plus les dirigeants politiques, l'intelligen</w:t>
      </w:r>
      <w:r w:rsidRPr="00D25E6D">
        <w:rPr>
          <w:color w:val="000000"/>
          <w:szCs w:val="18"/>
        </w:rPr>
        <w:t>t</w:t>
      </w:r>
      <w:r w:rsidRPr="00D25E6D">
        <w:rPr>
          <w:color w:val="000000"/>
          <w:szCs w:val="18"/>
        </w:rPr>
        <w:t>sia de l'Afrique Noire, grâce à l'action persévérante de l'aile ava</w:t>
      </w:r>
      <w:r w:rsidRPr="00D25E6D">
        <w:rPr>
          <w:color w:val="000000"/>
          <w:szCs w:val="18"/>
        </w:rPr>
        <w:t>n</w:t>
      </w:r>
      <w:r w:rsidRPr="00D25E6D">
        <w:rPr>
          <w:color w:val="000000"/>
          <w:szCs w:val="18"/>
        </w:rPr>
        <w:t>cée et progressiste de l'ensemble du corps enseignant autochtone africain, et notamment du « collectif » de professeurs africains qui se sont mis au service de la République de Guinée au lendemain de son indépenda</w:t>
      </w:r>
      <w:r w:rsidRPr="00D25E6D">
        <w:rPr>
          <w:color w:val="000000"/>
          <w:szCs w:val="18"/>
        </w:rPr>
        <w:t>n</w:t>
      </w:r>
      <w:r w:rsidRPr="00D25E6D">
        <w:rPr>
          <w:color w:val="000000"/>
          <w:szCs w:val="18"/>
        </w:rPr>
        <w:t>ce et y ont entrepris et mené à terme avec l'accord du gouvern</w:t>
      </w:r>
      <w:r w:rsidRPr="00D25E6D">
        <w:rPr>
          <w:color w:val="000000"/>
          <w:szCs w:val="18"/>
        </w:rPr>
        <w:t>e</w:t>
      </w:r>
      <w:r w:rsidRPr="00D25E6D">
        <w:rPr>
          <w:color w:val="000000"/>
          <w:szCs w:val="18"/>
        </w:rPr>
        <w:t>ment guinéen, la première tentative de réforme sérieuse de l'ense</w:t>
      </w:r>
      <w:r w:rsidRPr="00D25E6D">
        <w:rPr>
          <w:color w:val="000000"/>
          <w:szCs w:val="18"/>
        </w:rPr>
        <w:t>i</w:t>
      </w:r>
      <w:r w:rsidRPr="00D25E6D">
        <w:rPr>
          <w:color w:val="000000"/>
          <w:szCs w:val="18"/>
        </w:rPr>
        <w:t>gnement en Afrique Noire. Nous aurons très bientôt l'occasion d'ex</w:t>
      </w:r>
      <w:r w:rsidRPr="00D25E6D">
        <w:rPr>
          <w:color w:val="000000"/>
          <w:szCs w:val="18"/>
        </w:rPr>
        <w:t>a</w:t>
      </w:r>
      <w:r w:rsidRPr="00D25E6D">
        <w:rPr>
          <w:color w:val="000000"/>
          <w:szCs w:val="18"/>
        </w:rPr>
        <w:t>miner d'un point de vue critique cette expérience et d'essayer d'en tirer le plus d'enseignements possibles.</w:t>
      </w:r>
    </w:p>
    <w:p w:rsidR="00770C05" w:rsidRPr="00D25E6D" w:rsidRDefault="00770C05" w:rsidP="00770C05">
      <w:pPr>
        <w:spacing w:before="120" w:after="120"/>
        <w:jc w:val="both"/>
      </w:pPr>
      <w:r w:rsidRPr="00D25E6D">
        <w:rPr>
          <w:color w:val="000000"/>
          <w:szCs w:val="18"/>
        </w:rPr>
        <w:t>Notons pour le moment, que l'expérience propre des masses pop</w:t>
      </w:r>
      <w:r w:rsidRPr="00D25E6D">
        <w:rPr>
          <w:color w:val="000000"/>
          <w:szCs w:val="18"/>
        </w:rPr>
        <w:t>u</w:t>
      </w:r>
      <w:r w:rsidRPr="00D25E6D">
        <w:rPr>
          <w:color w:val="000000"/>
          <w:szCs w:val="18"/>
        </w:rPr>
        <w:t>laires, des milieux dirigeants et go</w:t>
      </w:r>
      <w:r w:rsidRPr="00D25E6D">
        <w:rPr>
          <w:color w:val="000000"/>
          <w:szCs w:val="18"/>
        </w:rPr>
        <w:t>u</w:t>
      </w:r>
      <w:r w:rsidRPr="00D25E6D">
        <w:rPr>
          <w:color w:val="000000"/>
          <w:szCs w:val="18"/>
        </w:rPr>
        <w:t>vernementaux dans les différents États africains est un des plus puissants leviers qui ont permis au cours des dernières années, de soulever cette importante question de la réo</w:t>
      </w:r>
      <w:r w:rsidRPr="00D25E6D">
        <w:rPr>
          <w:color w:val="000000"/>
          <w:szCs w:val="18"/>
        </w:rPr>
        <w:t>r</w:t>
      </w:r>
      <w:r w:rsidRPr="00D25E6D">
        <w:rPr>
          <w:color w:val="000000"/>
          <w:szCs w:val="18"/>
        </w:rPr>
        <w:t>ganisation de l'enseignement, et qui permettront à l'avenir d'en éclairer les différents a</w:t>
      </w:r>
      <w:r w:rsidRPr="00D25E6D">
        <w:rPr>
          <w:color w:val="000000"/>
          <w:szCs w:val="18"/>
        </w:rPr>
        <w:t>s</w:t>
      </w:r>
      <w:r w:rsidRPr="00D25E6D">
        <w:rPr>
          <w:color w:val="000000"/>
          <w:szCs w:val="18"/>
        </w:rPr>
        <w:t>pects et d'en faire apparaître encore plus nettement la nécessité et l'urgence. Cependant, ça et là, se font jour des tentatives de l'impérialisme, visant dans le cadre de sa politique néo-colonialiste actuelle à s'emparer de cette idée, à la vider de son contenu, à l'a</w:t>
      </w:r>
      <w:r w:rsidRPr="00D25E6D">
        <w:rPr>
          <w:color w:val="000000"/>
          <w:szCs w:val="18"/>
        </w:rPr>
        <w:t>c</w:t>
      </w:r>
      <w:r w:rsidRPr="00D25E6D">
        <w:rPr>
          <w:color w:val="000000"/>
          <w:szCs w:val="18"/>
        </w:rPr>
        <w:t>commoder de façon à pouvoir l'intégrer à sa politique culturelle et à la faire ainsi se retourner dans les faits contre les objectifs fondamentaux qui lui sont originellement dévolus. C'est ainsi que jamais on n'a vu aussi grande floraison « d'experts » de l'éducation sillonner l'Afr</w:t>
      </w:r>
      <w:r w:rsidRPr="00D25E6D">
        <w:rPr>
          <w:color w:val="000000"/>
          <w:szCs w:val="18"/>
        </w:rPr>
        <w:t>i</w:t>
      </w:r>
      <w:r w:rsidRPr="00D25E6D">
        <w:rPr>
          <w:color w:val="000000"/>
          <w:szCs w:val="18"/>
        </w:rPr>
        <w:t>que Noire, « mettre au point » et proposer les plans les plus invraisembl</w:t>
      </w:r>
      <w:r w:rsidRPr="00D25E6D">
        <w:rPr>
          <w:color w:val="000000"/>
          <w:szCs w:val="18"/>
        </w:rPr>
        <w:t>a</w:t>
      </w:r>
      <w:r w:rsidRPr="00D25E6D">
        <w:rPr>
          <w:color w:val="000000"/>
          <w:szCs w:val="18"/>
        </w:rPr>
        <w:t>bles de « réorganisation de l'éducation », de « scolarisation accél</w:t>
      </w:r>
      <w:r w:rsidRPr="00D25E6D">
        <w:rPr>
          <w:color w:val="000000"/>
          <w:szCs w:val="18"/>
        </w:rPr>
        <w:t>é</w:t>
      </w:r>
      <w:r w:rsidRPr="00D25E6D">
        <w:rPr>
          <w:color w:val="000000"/>
          <w:szCs w:val="18"/>
        </w:rPr>
        <w:t>rée », etc. Il importe au plus haut point que les enseignants, tous les Africains prennent conscience de ce phénomène et engagent une lutte résolue contre cette campagne su</w:t>
      </w:r>
      <w:r w:rsidRPr="00D25E6D">
        <w:rPr>
          <w:color w:val="000000"/>
          <w:szCs w:val="18"/>
        </w:rPr>
        <w:t>b</w:t>
      </w:r>
      <w:r w:rsidRPr="00D25E6D">
        <w:rPr>
          <w:color w:val="000000"/>
          <w:szCs w:val="18"/>
        </w:rPr>
        <w:t>tile et sournoise menée auprès des milieux gouvern</w:t>
      </w:r>
      <w:r w:rsidRPr="00D25E6D">
        <w:rPr>
          <w:color w:val="000000"/>
          <w:szCs w:val="18"/>
        </w:rPr>
        <w:t>e</w:t>
      </w:r>
      <w:r w:rsidRPr="00D25E6D">
        <w:rPr>
          <w:color w:val="000000"/>
          <w:szCs w:val="18"/>
        </w:rPr>
        <w:t>mentaux. Que ces derniers se « laissent » aisément « convaincre », il n'est rien de moins étonnant si l'on ne perd pas de vue leur politique de collaboration avec l'impérialisme, basée sur la corruption,</w:t>
      </w:r>
      <w:r>
        <w:rPr>
          <w:color w:val="000000"/>
          <w:szCs w:val="18"/>
        </w:rPr>
        <w:t xml:space="preserve"> [246] </w:t>
      </w:r>
      <w:r w:rsidRPr="00D25E6D">
        <w:rPr>
          <w:color w:val="000000"/>
          <w:szCs w:val="18"/>
        </w:rPr>
        <w:t>la division des patriotes, la démagogie vis-à-vis des masses, la tr</w:t>
      </w:r>
      <w:r w:rsidRPr="00D25E6D">
        <w:rPr>
          <w:color w:val="000000"/>
          <w:szCs w:val="18"/>
        </w:rPr>
        <w:t>a</w:t>
      </w:r>
      <w:r w:rsidRPr="00D25E6D">
        <w:rPr>
          <w:color w:val="000000"/>
          <w:szCs w:val="18"/>
        </w:rPr>
        <w:t>hison des intérêts nationaux les plus fondamentaux, le manque total de démocratie et l'ob</w:t>
      </w:r>
      <w:r w:rsidRPr="00D25E6D">
        <w:rPr>
          <w:color w:val="000000"/>
          <w:szCs w:val="18"/>
        </w:rPr>
        <w:t>s</w:t>
      </w:r>
      <w:r w:rsidRPr="00D25E6D">
        <w:rPr>
          <w:color w:val="000000"/>
          <w:szCs w:val="18"/>
        </w:rPr>
        <w:t>curantisme (franc ou voilé, subtil ou naïvement « proclamé »). Les gouvernements qui mènent une telle politique n'ont aucun intérêt à une véritable réorgan</w:t>
      </w:r>
      <w:r w:rsidRPr="00D25E6D">
        <w:rPr>
          <w:color w:val="000000"/>
          <w:szCs w:val="18"/>
        </w:rPr>
        <w:t>i</w:t>
      </w:r>
      <w:r w:rsidRPr="00D25E6D">
        <w:rPr>
          <w:color w:val="000000"/>
          <w:szCs w:val="18"/>
        </w:rPr>
        <w:t>sation du système d'éducation qui pourrait enfin faire de cette dernière, au lieu du priv</w:t>
      </w:r>
      <w:r w:rsidRPr="00D25E6D">
        <w:rPr>
          <w:color w:val="000000"/>
          <w:szCs w:val="18"/>
        </w:rPr>
        <w:t>i</w:t>
      </w:r>
      <w:r w:rsidRPr="00D25E6D">
        <w:rPr>
          <w:color w:val="000000"/>
          <w:szCs w:val="18"/>
        </w:rPr>
        <w:t>lège de que</w:t>
      </w:r>
      <w:r w:rsidRPr="00D25E6D">
        <w:rPr>
          <w:color w:val="000000"/>
          <w:szCs w:val="18"/>
        </w:rPr>
        <w:t>l</w:t>
      </w:r>
      <w:r w:rsidRPr="00D25E6D">
        <w:rPr>
          <w:color w:val="000000"/>
          <w:szCs w:val="18"/>
        </w:rPr>
        <w:t>ques-uns ou de certaines couches sociales (néo-bourgeoisie, fonctio</w:t>
      </w:r>
      <w:r w:rsidRPr="00D25E6D">
        <w:rPr>
          <w:color w:val="000000"/>
          <w:szCs w:val="18"/>
        </w:rPr>
        <w:t>n</w:t>
      </w:r>
      <w:r w:rsidRPr="00D25E6D">
        <w:rPr>
          <w:color w:val="000000"/>
          <w:szCs w:val="18"/>
        </w:rPr>
        <w:t>naires), une chose réellement à la portée d'un nombre de plus en plus grand d'enfants, d'adolescents et d'adultes. Aussi il appartient à tous les éléments conscients (enseignants, parents d'élèves, jeunes et ét</w:t>
      </w:r>
      <w:r w:rsidRPr="00D25E6D">
        <w:rPr>
          <w:color w:val="000000"/>
          <w:szCs w:val="18"/>
        </w:rPr>
        <w:t>u</w:t>
      </w:r>
      <w:r w:rsidRPr="00D25E6D">
        <w:rPr>
          <w:color w:val="000000"/>
          <w:szCs w:val="18"/>
        </w:rPr>
        <w:t>diants, syndicats, etc.), de prendre en mains la cause de la réorganis</w:t>
      </w:r>
      <w:r w:rsidRPr="00D25E6D">
        <w:rPr>
          <w:color w:val="000000"/>
          <w:szCs w:val="18"/>
        </w:rPr>
        <w:t>a</w:t>
      </w:r>
      <w:r w:rsidRPr="00D25E6D">
        <w:rPr>
          <w:color w:val="000000"/>
          <w:szCs w:val="18"/>
        </w:rPr>
        <w:t>tion discutée au grand jour, et non « secrète » par des experts et déc</w:t>
      </w:r>
      <w:r w:rsidRPr="00D25E6D">
        <w:rPr>
          <w:color w:val="000000"/>
          <w:szCs w:val="18"/>
        </w:rPr>
        <w:t>i</w:t>
      </w:r>
      <w:r w:rsidRPr="00D25E6D">
        <w:rPr>
          <w:color w:val="000000"/>
          <w:szCs w:val="18"/>
        </w:rPr>
        <w:t>dée à l'insu de nos populations, des parents d'élèves et des enseignants qui sont les principaux et véritables int</w:t>
      </w:r>
      <w:r w:rsidRPr="00D25E6D">
        <w:rPr>
          <w:color w:val="000000"/>
          <w:szCs w:val="18"/>
        </w:rPr>
        <w:t>é</w:t>
      </w:r>
      <w:r w:rsidRPr="00D25E6D">
        <w:rPr>
          <w:color w:val="000000"/>
          <w:szCs w:val="18"/>
        </w:rPr>
        <w:t>ressés.</w:t>
      </w:r>
    </w:p>
    <w:p w:rsidR="00770C05" w:rsidRDefault="00770C05" w:rsidP="00770C05">
      <w:pPr>
        <w:pStyle w:val="p"/>
      </w:pPr>
      <w:r w:rsidRPr="00D25E6D">
        <w:br w:type="page"/>
      </w:r>
      <w:r>
        <w:t>[247]</w:t>
      </w:r>
    </w:p>
    <w:p w:rsidR="00770C05" w:rsidRPr="00E07116" w:rsidRDefault="00770C05" w:rsidP="00770C05"/>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44" w:name="Education_Afrique_pt_5"/>
      <w:r w:rsidRPr="004B59A6">
        <w:rPr>
          <w:b/>
          <w:sz w:val="24"/>
        </w:rPr>
        <w:t>L’éducation en Afrique</w:t>
      </w:r>
      <w:r w:rsidRPr="004B59A6">
        <w:rPr>
          <w:b/>
          <w:sz w:val="24"/>
        </w:rPr>
        <w:br/>
        <w:t>Nouvelle édition à partir du texte de 1964</w:t>
      </w:r>
    </w:p>
    <w:p w:rsidR="00770C05" w:rsidRPr="00E07116" w:rsidRDefault="00770C05" w:rsidP="00770C05">
      <w:pPr>
        <w:jc w:val="both"/>
      </w:pPr>
    </w:p>
    <w:p w:rsidR="00770C05" w:rsidRPr="00384B20" w:rsidRDefault="00770C05" w:rsidP="00770C05">
      <w:pPr>
        <w:pStyle w:val="partie"/>
        <w:jc w:val="center"/>
        <w:rPr>
          <w:sz w:val="72"/>
        </w:rPr>
      </w:pPr>
      <w:r>
        <w:rPr>
          <w:sz w:val="72"/>
        </w:rPr>
        <w:t>Cinquième</w:t>
      </w:r>
      <w:r w:rsidRPr="00384B20">
        <w:rPr>
          <w:sz w:val="72"/>
        </w:rPr>
        <w:t xml:space="preserve"> partie</w:t>
      </w:r>
    </w:p>
    <w:p w:rsidR="00770C05" w:rsidRPr="00E07116" w:rsidRDefault="00770C05" w:rsidP="00770C05">
      <w:pPr>
        <w:jc w:val="both"/>
      </w:pPr>
    </w:p>
    <w:p w:rsidR="00770C05" w:rsidRPr="00384B20" w:rsidRDefault="00770C05" w:rsidP="00770C05">
      <w:pPr>
        <w:pStyle w:val="Titreniveau2"/>
      </w:pPr>
      <w:r w:rsidRPr="007D13B1">
        <w:t>POUR UNE CONCEPTION NO</w:t>
      </w:r>
      <w:r w:rsidRPr="007D13B1">
        <w:t>U</w:t>
      </w:r>
      <w:r w:rsidRPr="007D13B1">
        <w:t>VELLE DE L'ÉDUCATION</w:t>
      </w:r>
      <w:r>
        <w:br/>
      </w:r>
      <w:r w:rsidRPr="007D13B1">
        <w:t>ET DE L'ENSEIGNEMENT</w:t>
      </w:r>
      <w:r>
        <w:br/>
      </w:r>
      <w:r w:rsidRPr="007D13B1">
        <w:t>EN AFRIQUE NOIRE</w:t>
      </w:r>
    </w:p>
    <w:bookmarkEnd w:id="44"/>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 Il ne suffit pas d'expliquer le monde, il faut le transformer. » E</w:t>
      </w:r>
      <w:r w:rsidRPr="00D25E6D">
        <w:rPr>
          <w:color w:val="000000"/>
          <w:szCs w:val="18"/>
        </w:rPr>
        <w:t>f</w:t>
      </w:r>
      <w:r w:rsidRPr="00D25E6D">
        <w:rPr>
          <w:color w:val="000000"/>
          <w:szCs w:val="18"/>
        </w:rPr>
        <w:t>forçons-nous donc maintenant de dégager et de formuler positivement les grandes lignes d'un système d'éducation pour les pays de l'Afrique Noire contemporaine : conception générale, organis</w:t>
      </w:r>
      <w:r w:rsidRPr="00D25E6D">
        <w:rPr>
          <w:color w:val="000000"/>
          <w:szCs w:val="18"/>
        </w:rPr>
        <w:t>a</w:t>
      </w:r>
      <w:r w:rsidRPr="00D25E6D">
        <w:rPr>
          <w:color w:val="000000"/>
          <w:szCs w:val="18"/>
        </w:rPr>
        <w:t>tion et structure, et examens, ainsi que les méthodes les plus adéquates pour conduire sa mise en applic</w:t>
      </w:r>
      <w:r w:rsidRPr="00D25E6D">
        <w:rPr>
          <w:color w:val="000000"/>
          <w:szCs w:val="18"/>
        </w:rPr>
        <w:t>a</w:t>
      </w:r>
      <w:r w:rsidRPr="00D25E6D">
        <w:rPr>
          <w:color w:val="000000"/>
          <w:szCs w:val="18"/>
        </w:rPr>
        <w:t>tion pratique.</w:t>
      </w:r>
    </w:p>
    <w:p w:rsidR="00770C05" w:rsidRPr="00D25E6D" w:rsidRDefault="00770C05" w:rsidP="00770C05">
      <w:pPr>
        <w:spacing w:before="120" w:after="120"/>
        <w:jc w:val="both"/>
      </w:pPr>
      <w:r w:rsidRPr="00D25E6D">
        <w:rPr>
          <w:color w:val="000000"/>
          <w:szCs w:val="18"/>
        </w:rPr>
        <w:t>Il convient tout d'abord, avant d'entreprendre la r</w:t>
      </w:r>
      <w:r w:rsidRPr="00D25E6D">
        <w:rPr>
          <w:color w:val="000000"/>
          <w:szCs w:val="18"/>
        </w:rPr>
        <w:t>é</w:t>
      </w:r>
      <w:r w:rsidRPr="00D25E6D">
        <w:rPr>
          <w:color w:val="000000"/>
          <w:szCs w:val="18"/>
        </w:rPr>
        <w:t>alisation d'un tel programme (dont nous ne nous c</w:t>
      </w:r>
      <w:r w:rsidRPr="00D25E6D">
        <w:rPr>
          <w:color w:val="000000"/>
          <w:szCs w:val="18"/>
        </w:rPr>
        <w:t>a</w:t>
      </w:r>
      <w:r w:rsidRPr="00D25E6D">
        <w:rPr>
          <w:color w:val="000000"/>
          <w:szCs w:val="18"/>
        </w:rPr>
        <w:t>chons ni la complexité ni l'audace), d'examiner les bases concrètes sur lesquelles un tel travail peut être scientifiquement entrepris et conduit à terme. C'est dire que nous a</w:t>
      </w:r>
      <w:r w:rsidRPr="00D25E6D">
        <w:rPr>
          <w:color w:val="000000"/>
          <w:szCs w:val="18"/>
        </w:rPr>
        <w:t>u</w:t>
      </w:r>
      <w:r w:rsidRPr="00D25E6D">
        <w:rPr>
          <w:color w:val="000000"/>
          <w:szCs w:val="18"/>
        </w:rPr>
        <w:t>rons à revenir sur les objectifs gén</w:t>
      </w:r>
      <w:r w:rsidRPr="00D25E6D">
        <w:rPr>
          <w:color w:val="000000"/>
          <w:szCs w:val="18"/>
        </w:rPr>
        <w:t>é</w:t>
      </w:r>
      <w:r w:rsidRPr="00D25E6D">
        <w:rPr>
          <w:color w:val="000000"/>
          <w:szCs w:val="18"/>
        </w:rPr>
        <w:t>raux et particuliers de l'éducation dans nos pays, sur les particularités essentielles des différents probl</w:t>
      </w:r>
      <w:r w:rsidRPr="00D25E6D">
        <w:rPr>
          <w:color w:val="000000"/>
          <w:szCs w:val="18"/>
        </w:rPr>
        <w:t>è</w:t>
      </w:r>
      <w:r w:rsidRPr="00D25E6D">
        <w:rPr>
          <w:color w:val="000000"/>
          <w:szCs w:val="18"/>
        </w:rPr>
        <w:t>mes liés à l'éducation (ou auxquels l'éducation doit faire face) ; nous aurons également à examiner les ense</w:t>
      </w:r>
      <w:r w:rsidRPr="00D25E6D">
        <w:rPr>
          <w:color w:val="000000"/>
          <w:szCs w:val="18"/>
        </w:rPr>
        <w:t>i</w:t>
      </w:r>
      <w:r w:rsidRPr="00D25E6D">
        <w:rPr>
          <w:color w:val="000000"/>
          <w:szCs w:val="18"/>
        </w:rPr>
        <w:t>gnements et les leçons que l'on peut et doit tirer de l'éducation africaine « traditionnelle » de l'ense</w:t>
      </w:r>
      <w:r w:rsidRPr="00D25E6D">
        <w:rPr>
          <w:color w:val="000000"/>
          <w:szCs w:val="18"/>
        </w:rPr>
        <w:t>i</w:t>
      </w:r>
      <w:r w:rsidRPr="00D25E6D">
        <w:rPr>
          <w:color w:val="000000"/>
          <w:szCs w:val="18"/>
        </w:rPr>
        <w:t>gnement colonial, de l'expérience d'une série de pays, n</w:t>
      </w:r>
      <w:r w:rsidRPr="00D25E6D">
        <w:rPr>
          <w:color w:val="000000"/>
          <w:szCs w:val="18"/>
        </w:rPr>
        <w:t>o</w:t>
      </w:r>
      <w:r w:rsidRPr="00D25E6D">
        <w:rPr>
          <w:color w:val="000000"/>
          <w:szCs w:val="18"/>
        </w:rPr>
        <w:t>tamment ceux qui dans le passé ou le présent, ont résolu ou sont en train de r</w:t>
      </w:r>
      <w:r w:rsidRPr="00D25E6D">
        <w:rPr>
          <w:color w:val="000000"/>
          <w:szCs w:val="18"/>
        </w:rPr>
        <w:t>é</w:t>
      </w:r>
      <w:r w:rsidRPr="00D25E6D">
        <w:rPr>
          <w:color w:val="000000"/>
          <w:szCs w:val="18"/>
        </w:rPr>
        <w:t>soudre des problèmes et des difficultés comparables aux nôtres, ou ont obtenu dans le domaine de l'éducation des résultats remarquables. On ne s'étonnera donc pas que l'Union Soviétique et d'une façon générale les pays socialistes la République Populaire de Chine et la République Démocratique du Viet Nam, Cuba occupent une place privilégiée à cet égard : la justification se trouve dans le fait unanim</w:t>
      </w:r>
      <w:r w:rsidRPr="00D25E6D">
        <w:rPr>
          <w:color w:val="000000"/>
          <w:szCs w:val="18"/>
        </w:rPr>
        <w:t>e</w:t>
      </w:r>
      <w:r w:rsidRPr="00D25E6D">
        <w:rPr>
          <w:color w:val="000000"/>
          <w:szCs w:val="18"/>
        </w:rPr>
        <w:t>ment reconnu, et qui constitue une des affirmations les plus concrètes de la supériorité du système socialiste sur le capitalisme, que nulle part au monde et à aucune époque de l'histoire humaine on n'a connu un rythme de dév</w:t>
      </w:r>
      <w:r w:rsidRPr="00D25E6D">
        <w:rPr>
          <w:color w:val="000000"/>
          <w:szCs w:val="18"/>
        </w:rPr>
        <w:t>e</w:t>
      </w:r>
      <w:r w:rsidRPr="00D25E6D">
        <w:rPr>
          <w:color w:val="000000"/>
          <w:szCs w:val="18"/>
        </w:rPr>
        <w:t>loppement et un niveau culturels co</w:t>
      </w:r>
      <w:r w:rsidRPr="00D25E6D">
        <w:rPr>
          <w:color w:val="000000"/>
          <w:szCs w:val="18"/>
        </w:rPr>
        <w:t>m</w:t>
      </w:r>
      <w:r w:rsidRPr="00D25E6D">
        <w:rPr>
          <w:color w:val="000000"/>
          <w:szCs w:val="18"/>
        </w:rPr>
        <w:t>parables à ceux enregistrés dans ces pays. Enfin, une place particulière reviendra aussi à</w:t>
      </w:r>
      <w:r>
        <w:rPr>
          <w:color w:val="000000"/>
          <w:szCs w:val="18"/>
        </w:rPr>
        <w:t xml:space="preserve"> </w:t>
      </w:r>
      <w:r>
        <w:t xml:space="preserve">[248] </w:t>
      </w:r>
      <w:r w:rsidRPr="00D25E6D">
        <w:rPr>
          <w:color w:val="000000"/>
          <w:szCs w:val="18"/>
        </w:rPr>
        <w:t>l'ex</w:t>
      </w:r>
      <w:r w:rsidRPr="00D25E6D">
        <w:rPr>
          <w:color w:val="000000"/>
          <w:szCs w:val="18"/>
        </w:rPr>
        <w:t>a</w:t>
      </w:r>
      <w:r w:rsidRPr="00D25E6D">
        <w:rPr>
          <w:color w:val="000000"/>
          <w:szCs w:val="18"/>
        </w:rPr>
        <w:t>men des enseignements qui se dégagent de l'expérience des r</w:t>
      </w:r>
      <w:r w:rsidRPr="00D25E6D">
        <w:rPr>
          <w:color w:val="000000"/>
          <w:szCs w:val="18"/>
        </w:rPr>
        <w:t>é</w:t>
      </w:r>
      <w:r w:rsidRPr="00D25E6D">
        <w:rPr>
          <w:color w:val="000000"/>
          <w:szCs w:val="18"/>
        </w:rPr>
        <w:t>formes tentées dans ce domaine par certains États africains : Guinée, Mali. Pour des raisons méthodologiques et pour la clarté et la commod</w:t>
      </w:r>
      <w:r w:rsidRPr="00D25E6D">
        <w:rPr>
          <w:color w:val="000000"/>
          <w:szCs w:val="18"/>
        </w:rPr>
        <w:t>i</w:t>
      </w:r>
      <w:r w:rsidRPr="00D25E6D">
        <w:rPr>
          <w:color w:val="000000"/>
          <w:szCs w:val="18"/>
        </w:rPr>
        <w:t>té de la présentation, nous examinerons les différentes questions ci-dessus indiquées, dans le cadre de l'ét</w:t>
      </w:r>
      <w:r w:rsidRPr="00D25E6D">
        <w:rPr>
          <w:color w:val="000000"/>
          <w:szCs w:val="18"/>
        </w:rPr>
        <w:t>u</w:t>
      </w:r>
      <w:r w:rsidRPr="00D25E6D">
        <w:rPr>
          <w:color w:val="000000"/>
          <w:szCs w:val="18"/>
        </w:rPr>
        <w:t>de :</w:t>
      </w:r>
    </w:p>
    <w:p w:rsidR="00770C05" w:rsidRDefault="00770C05" w:rsidP="00770C05">
      <w:pPr>
        <w:spacing w:before="120" w:after="120"/>
        <w:jc w:val="both"/>
        <w:rPr>
          <w:color w:val="000000"/>
          <w:szCs w:val="18"/>
        </w:rPr>
      </w:pP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d'une orientation générale juste de l'éducation et de l'enseign</w:t>
      </w:r>
      <w:r w:rsidRPr="00D25E6D">
        <w:rPr>
          <w:color w:val="000000"/>
          <w:szCs w:val="18"/>
        </w:rPr>
        <w:t>e</w:t>
      </w:r>
      <w:r w:rsidRPr="00D25E6D">
        <w:rPr>
          <w:color w:val="000000"/>
          <w:szCs w:val="18"/>
        </w:rPr>
        <w:t>ment ;</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d'une organisation et une structure appropriées de l'éducation et de l'enseignement ;</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des problèmes divers dont la solution conditionne une mise en œuvre effective et efficace d'une réorganisation de l'enseign</w:t>
      </w:r>
      <w:r w:rsidRPr="00D25E6D">
        <w:rPr>
          <w:color w:val="000000"/>
          <w:szCs w:val="18"/>
        </w:rPr>
        <w:t>e</w:t>
      </w:r>
      <w:r w:rsidRPr="00D25E6D">
        <w:rPr>
          <w:color w:val="000000"/>
          <w:szCs w:val="18"/>
        </w:rPr>
        <w:t>ment et de l'éducation.</w:t>
      </w:r>
    </w:p>
    <w:p w:rsidR="00770C05" w:rsidRDefault="00770C05" w:rsidP="00770C05">
      <w:pPr>
        <w:pStyle w:val="p"/>
      </w:pPr>
      <w:r w:rsidRPr="00D25E6D">
        <w:br w:type="page"/>
      </w:r>
      <w:r>
        <w:t>[249]</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45" w:name="Education_Afrique_pt_5_ch_12"/>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CINQUIÈME PARTIE</w:t>
      </w:r>
    </w:p>
    <w:p w:rsidR="00770C05" w:rsidRPr="00E07116" w:rsidRDefault="00770C05" w:rsidP="00770C05">
      <w:pPr>
        <w:jc w:val="both"/>
        <w:rPr>
          <w:szCs w:val="36"/>
        </w:rPr>
      </w:pPr>
    </w:p>
    <w:p w:rsidR="00770C05" w:rsidRPr="00384B20" w:rsidRDefault="00770C05" w:rsidP="00770C05">
      <w:pPr>
        <w:pStyle w:val="Titreniveau1"/>
      </w:pPr>
      <w:r>
        <w:t>Chapitre 12</w:t>
      </w:r>
    </w:p>
    <w:p w:rsidR="00770C05" w:rsidRPr="00E07116" w:rsidRDefault="00770C05" w:rsidP="00770C05">
      <w:pPr>
        <w:pStyle w:val="Titreniveau2"/>
      </w:pPr>
      <w:r w:rsidRPr="007D13B1">
        <w:t>Pour une orientation générale juste</w:t>
      </w:r>
      <w:r>
        <w:br/>
      </w:r>
      <w:r w:rsidRPr="007D13B1">
        <w:t>et correcte de l'éducation et de</w:t>
      </w:r>
      <w:r>
        <w:br/>
      </w:r>
      <w:r w:rsidRPr="007D13B1">
        <w:t>l'ense</w:t>
      </w:r>
      <w:r w:rsidRPr="007D13B1">
        <w:t>i</w:t>
      </w:r>
      <w:r w:rsidRPr="007D13B1">
        <w:t>gnement en Afrique noire</w:t>
      </w:r>
    </w:p>
    <w:bookmarkEnd w:id="45"/>
    <w:p w:rsidR="00770C05" w:rsidRPr="00E07116" w:rsidRDefault="00770C05" w:rsidP="00770C05">
      <w:pPr>
        <w:jc w:val="both"/>
        <w:rPr>
          <w:szCs w:val="36"/>
        </w:rPr>
      </w:pPr>
    </w:p>
    <w:p w:rsidR="00770C05" w:rsidRPr="00E07116" w:rsidRDefault="00770C05" w:rsidP="00770C05">
      <w:pPr>
        <w:jc w:val="both"/>
      </w:pP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Il est indispensable d'examiner d'abord les objectifs généraux et universels de l'éducation, certains de leurs aspects spécifiques dans les conditions politiques, économiques, sociales et culturelles qui sont celles des pays de l'Afrique Noire contemporaine. Alors se</w:t>
      </w:r>
      <w:r w:rsidRPr="00D25E6D">
        <w:rPr>
          <w:color w:val="000000"/>
          <w:szCs w:val="18"/>
        </w:rPr>
        <w:t>u</w:t>
      </w:r>
      <w:r w:rsidRPr="00D25E6D">
        <w:rPr>
          <w:color w:val="000000"/>
          <w:szCs w:val="18"/>
        </w:rPr>
        <w:t>lement pourront être objectivement dégagées les mei</w:t>
      </w:r>
      <w:r w:rsidRPr="00D25E6D">
        <w:rPr>
          <w:color w:val="000000"/>
          <w:szCs w:val="18"/>
        </w:rPr>
        <w:t>l</w:t>
      </w:r>
      <w:r w:rsidRPr="00D25E6D">
        <w:rPr>
          <w:color w:val="000000"/>
          <w:szCs w:val="18"/>
        </w:rPr>
        <w:t>leures voies pour les atteindre.</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46" w:name="Education_Afrique_pt_5_ch_12_A"/>
      <w:r w:rsidRPr="00D25E6D">
        <w:t>A. Ob</w:t>
      </w:r>
      <w:r>
        <w:t>jectifs généraux de l'éducation</w:t>
      </w:r>
      <w:r>
        <w:br/>
      </w:r>
      <w:r w:rsidRPr="00D25E6D">
        <w:t>et de l'enseign</w:t>
      </w:r>
      <w:r w:rsidRPr="00D25E6D">
        <w:t>e</w:t>
      </w:r>
      <w:r w:rsidRPr="00D25E6D">
        <w:t>ment</w:t>
      </w:r>
    </w:p>
    <w:bookmarkEnd w:id="46"/>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À travers les formes variées qu'ils ont pu revêtir dans les diverses sociétés humaines, l'éducation d'une façon générale et l'enseignement en particulier ont toujours eu pour objectifs fondamentaux de former ceux à qui ils s'adressent, de façon à les préparer à s'adapter à la vie sociale, à y jouer le mieux possible le rôle qui leur est ou leur sera d</w:t>
      </w:r>
      <w:r w:rsidRPr="00D25E6D">
        <w:rPr>
          <w:color w:val="000000"/>
          <w:szCs w:val="18"/>
        </w:rPr>
        <w:t>é</w:t>
      </w:r>
      <w:r w:rsidRPr="00D25E6D">
        <w:rPr>
          <w:color w:val="000000"/>
          <w:szCs w:val="18"/>
        </w:rPr>
        <w:t>volu, à développer chez eux toutes qualités, potentialités et capacités individuelles, de façon à permettre leur épanouissement et leur utilis</w:t>
      </w:r>
      <w:r w:rsidRPr="00D25E6D">
        <w:rPr>
          <w:color w:val="000000"/>
          <w:szCs w:val="18"/>
        </w:rPr>
        <w:t>a</w:t>
      </w:r>
      <w:r w:rsidRPr="00D25E6D">
        <w:rPr>
          <w:color w:val="000000"/>
          <w:szCs w:val="18"/>
        </w:rPr>
        <w:t>tion pleine et complète par les classes et couches sociales dirigeantes ou dominantes, et, en d</w:t>
      </w:r>
      <w:r w:rsidRPr="00D25E6D">
        <w:rPr>
          <w:color w:val="000000"/>
          <w:szCs w:val="18"/>
        </w:rPr>
        <w:t>é</w:t>
      </w:r>
      <w:r w:rsidRPr="00D25E6D">
        <w:rPr>
          <w:color w:val="000000"/>
          <w:szCs w:val="18"/>
        </w:rPr>
        <w:t>finitive, au profit de la société toute entière, considérée du moins sur le plan de son évolution. C'est qu'historiqu</w:t>
      </w:r>
      <w:r w:rsidRPr="00D25E6D">
        <w:rPr>
          <w:color w:val="000000"/>
          <w:szCs w:val="18"/>
        </w:rPr>
        <w:t>e</w:t>
      </w:r>
      <w:r w:rsidRPr="00D25E6D">
        <w:rPr>
          <w:color w:val="000000"/>
          <w:szCs w:val="18"/>
        </w:rPr>
        <w:t>ment, le système d'éducation correspond ou tend à correspondre pour une société donnée, d'une part à la nature des problèmes politiques, économ</w:t>
      </w:r>
      <w:r w:rsidRPr="00D25E6D">
        <w:rPr>
          <w:color w:val="000000"/>
          <w:szCs w:val="18"/>
        </w:rPr>
        <w:t>i</w:t>
      </w:r>
      <w:r w:rsidRPr="00D25E6D">
        <w:rPr>
          <w:color w:val="000000"/>
          <w:szCs w:val="18"/>
        </w:rPr>
        <w:t>ques et sociaux qui lui sont posés ou qu'elle se pose, d'autre part aux intérêts politiques, économiques et sociaux des classes ou couches sociales dirigeantes.</w:t>
      </w:r>
    </w:p>
    <w:p w:rsidR="00770C05" w:rsidRPr="00D25E6D" w:rsidRDefault="00770C05" w:rsidP="00770C05">
      <w:pPr>
        <w:spacing w:before="120" w:after="120"/>
        <w:jc w:val="both"/>
      </w:pPr>
      <w:r w:rsidRPr="00D25E6D">
        <w:rPr>
          <w:color w:val="000000"/>
          <w:szCs w:val="18"/>
        </w:rPr>
        <w:t>Dans la société grecque antique, société fondée sur la domination politique d'une classe « d'hommes l</w:t>
      </w:r>
      <w:r w:rsidRPr="00D25E6D">
        <w:rPr>
          <w:color w:val="000000"/>
          <w:szCs w:val="18"/>
        </w:rPr>
        <w:t>i</w:t>
      </w:r>
      <w:r w:rsidRPr="00D25E6D">
        <w:rPr>
          <w:color w:val="000000"/>
          <w:szCs w:val="18"/>
        </w:rPr>
        <w:t>bres » sur une classes d'esclaves et sur l'exploitation économique de ces derniers, seuls les « hommes l</w:t>
      </w:r>
      <w:r w:rsidRPr="00D25E6D">
        <w:rPr>
          <w:color w:val="000000"/>
          <w:szCs w:val="18"/>
        </w:rPr>
        <w:t>i</w:t>
      </w:r>
      <w:r w:rsidRPr="00D25E6D">
        <w:rPr>
          <w:color w:val="000000"/>
          <w:szCs w:val="18"/>
        </w:rPr>
        <w:t>bres » avaient accès à l'éducation : libérés qu'ils étaient de la particip</w:t>
      </w:r>
      <w:r w:rsidRPr="00D25E6D">
        <w:rPr>
          <w:color w:val="000000"/>
          <w:szCs w:val="18"/>
        </w:rPr>
        <w:t>a</w:t>
      </w:r>
      <w:r w:rsidRPr="00D25E6D">
        <w:rPr>
          <w:color w:val="000000"/>
          <w:szCs w:val="18"/>
        </w:rPr>
        <w:t>tion directe à la production des biens matériels, ils pouvaient s'ado</w:t>
      </w:r>
      <w:r w:rsidRPr="00D25E6D">
        <w:rPr>
          <w:color w:val="000000"/>
          <w:szCs w:val="18"/>
        </w:rPr>
        <w:t>n</w:t>
      </w:r>
      <w:r w:rsidRPr="00D25E6D">
        <w:rPr>
          <w:color w:val="000000"/>
          <w:szCs w:val="18"/>
        </w:rPr>
        <w:t>ner entièrement aux activités qui devaient les préparer à la d</w:t>
      </w:r>
      <w:r w:rsidRPr="00D25E6D">
        <w:rPr>
          <w:color w:val="000000"/>
          <w:szCs w:val="18"/>
        </w:rPr>
        <w:t>i</w:t>
      </w:r>
      <w:r w:rsidRPr="00D25E6D">
        <w:rPr>
          <w:color w:val="000000"/>
          <w:szCs w:val="18"/>
        </w:rPr>
        <w:t>rection de la société : réflexion philosophique, mathématiques ou sciences de la nature. On sait que la Grèce</w:t>
      </w:r>
      <w:r>
        <w:rPr>
          <w:color w:val="000000"/>
          <w:szCs w:val="18"/>
        </w:rPr>
        <w:t xml:space="preserve"> [250] </w:t>
      </w:r>
      <w:r w:rsidRPr="00D25E6D">
        <w:rPr>
          <w:color w:val="000000"/>
          <w:szCs w:val="18"/>
        </w:rPr>
        <w:t>Antique a produit sur ce plan des « géants » de la pensée : Platon, Archimède, Démocrite, Thaïes, S</w:t>
      </w:r>
      <w:r w:rsidRPr="00D25E6D">
        <w:rPr>
          <w:color w:val="000000"/>
          <w:szCs w:val="18"/>
        </w:rPr>
        <w:t>o</w:t>
      </w:r>
      <w:r w:rsidRPr="00D25E6D">
        <w:rPr>
          <w:color w:val="000000"/>
          <w:szCs w:val="18"/>
        </w:rPr>
        <w:t>crate, Hippocrate, etc.</w:t>
      </w:r>
    </w:p>
    <w:p w:rsidR="00770C05" w:rsidRPr="00D25E6D" w:rsidRDefault="00770C05" w:rsidP="00770C05">
      <w:pPr>
        <w:spacing w:before="120" w:after="120"/>
        <w:jc w:val="both"/>
      </w:pPr>
      <w:r w:rsidRPr="00D25E6D">
        <w:rPr>
          <w:color w:val="000000"/>
          <w:szCs w:val="18"/>
        </w:rPr>
        <w:t>Dans la société féodale européenne du moyen-âge, fondée sur la domination et l'exploitation économique des serfs et des artisans par la classe des féodaux, l'on constate également que ce sont surtout les hommes issus de cette dernière qui pouvaient généralement acquérir l'éducation et l'instruction. Pour ne s'en tenir qu'au cas de la société féodale française, du moins tant que la bourgeoisie en tant que classe n'était encore qu'au berceau, les représentants de la culture étaient en majorité issus de la classe féodale, qu'il s'agisse de la féodalité « laïque » ou « religieuse » : Ronsard, Du Bellay, Montaigne, Rab</w:t>
      </w:r>
      <w:r w:rsidRPr="00D25E6D">
        <w:rPr>
          <w:color w:val="000000"/>
          <w:szCs w:val="18"/>
        </w:rPr>
        <w:t>e</w:t>
      </w:r>
      <w:r w:rsidRPr="00D25E6D">
        <w:rPr>
          <w:color w:val="000000"/>
          <w:szCs w:val="18"/>
        </w:rPr>
        <w:t>lais ; plus tard, avec l'apparition et le développement de la bourgeo</w:t>
      </w:r>
      <w:r w:rsidRPr="00D25E6D">
        <w:rPr>
          <w:color w:val="000000"/>
          <w:szCs w:val="18"/>
        </w:rPr>
        <w:t>i</w:t>
      </w:r>
      <w:r w:rsidRPr="00D25E6D">
        <w:rPr>
          <w:color w:val="000000"/>
          <w:szCs w:val="18"/>
        </w:rPr>
        <w:t>sie, et l'affirmation de plus en plus nette de son rôle économ</w:t>
      </w:r>
      <w:r w:rsidRPr="00D25E6D">
        <w:rPr>
          <w:color w:val="000000"/>
          <w:szCs w:val="18"/>
        </w:rPr>
        <w:t>i</w:t>
      </w:r>
      <w:r w:rsidRPr="00D25E6D">
        <w:rPr>
          <w:color w:val="000000"/>
          <w:szCs w:val="18"/>
        </w:rPr>
        <w:t>que, on assistera à son intrusion dans ce domaine, à côté d'ailleurs des repr</w:t>
      </w:r>
      <w:r w:rsidRPr="00D25E6D">
        <w:rPr>
          <w:color w:val="000000"/>
          <w:szCs w:val="18"/>
        </w:rPr>
        <w:t>é</w:t>
      </w:r>
      <w:r w:rsidRPr="00D25E6D">
        <w:rPr>
          <w:color w:val="000000"/>
          <w:szCs w:val="18"/>
        </w:rPr>
        <w:t>sentants de la classe féodale : les encyclopédistes, Descartes, Pascal, etc. Assez typique et instructif de ce point de vue est le cas de la s</w:t>
      </w:r>
      <w:r w:rsidRPr="00D25E6D">
        <w:rPr>
          <w:color w:val="000000"/>
          <w:szCs w:val="18"/>
        </w:rPr>
        <w:t>o</w:t>
      </w:r>
      <w:r w:rsidRPr="00D25E6D">
        <w:rPr>
          <w:color w:val="000000"/>
          <w:szCs w:val="18"/>
        </w:rPr>
        <w:t>ciété féodale chinoise : la classe féodale y monop</w:t>
      </w:r>
      <w:r w:rsidRPr="00D25E6D">
        <w:rPr>
          <w:color w:val="000000"/>
          <w:szCs w:val="18"/>
        </w:rPr>
        <w:t>o</w:t>
      </w:r>
      <w:r w:rsidRPr="00D25E6D">
        <w:rPr>
          <w:color w:val="000000"/>
          <w:szCs w:val="18"/>
        </w:rPr>
        <w:t>lisait quasi-complètement l'accès à l'éducation et l'instruction. Les mandarins vér</w:t>
      </w:r>
      <w:r w:rsidRPr="00D25E6D">
        <w:rPr>
          <w:color w:val="000000"/>
          <w:szCs w:val="18"/>
        </w:rPr>
        <w:t>i</w:t>
      </w:r>
      <w:r w:rsidRPr="00D25E6D">
        <w:rPr>
          <w:color w:val="000000"/>
          <w:szCs w:val="18"/>
        </w:rPr>
        <w:t>tables « roitelets » de la campagne, exploitant et opprimant les paysans, sont devenus lége</w:t>
      </w:r>
      <w:r w:rsidRPr="00D25E6D">
        <w:rPr>
          <w:color w:val="000000"/>
          <w:szCs w:val="18"/>
        </w:rPr>
        <w:t>n</w:t>
      </w:r>
      <w:r w:rsidRPr="00D25E6D">
        <w:rPr>
          <w:color w:val="000000"/>
          <w:szCs w:val="18"/>
        </w:rPr>
        <w:t>daires par leur possession parfaite de la langue et de l'écriture chinoises, plus généralement par leurs occup</w:t>
      </w:r>
      <w:r w:rsidRPr="00D25E6D">
        <w:rPr>
          <w:color w:val="000000"/>
          <w:szCs w:val="18"/>
        </w:rPr>
        <w:t>a</w:t>
      </w:r>
      <w:r w:rsidRPr="00D25E6D">
        <w:rPr>
          <w:color w:val="000000"/>
          <w:szCs w:val="18"/>
        </w:rPr>
        <w:t>tions intellectuelles : poésie, philos</w:t>
      </w:r>
      <w:r w:rsidRPr="00D25E6D">
        <w:rPr>
          <w:color w:val="000000"/>
          <w:szCs w:val="18"/>
        </w:rPr>
        <w:t>o</w:t>
      </w:r>
      <w:r w:rsidRPr="00D25E6D">
        <w:rPr>
          <w:color w:val="000000"/>
          <w:szCs w:val="18"/>
        </w:rPr>
        <w:t>phie, rédaction de mémoires, peinture, etc.</w:t>
      </w:r>
    </w:p>
    <w:p w:rsidR="00770C05" w:rsidRPr="00D25E6D" w:rsidRDefault="00770C05" w:rsidP="00770C05">
      <w:pPr>
        <w:spacing w:before="120" w:after="120"/>
        <w:jc w:val="both"/>
      </w:pPr>
      <w:r w:rsidRPr="00D25E6D">
        <w:rPr>
          <w:color w:val="000000"/>
          <w:szCs w:val="18"/>
        </w:rPr>
        <w:t>La société capitaliste contemporaine, telle qu'elle existe en Europe (France, Angleterre, Allemagne de l'Ouest, Italie, Belgique, Pays-Nordiques), en Amér</w:t>
      </w:r>
      <w:r w:rsidRPr="00D25E6D">
        <w:rPr>
          <w:color w:val="000000"/>
          <w:szCs w:val="18"/>
        </w:rPr>
        <w:t>i</w:t>
      </w:r>
      <w:r w:rsidRPr="00D25E6D">
        <w:rPr>
          <w:color w:val="000000"/>
          <w:szCs w:val="18"/>
        </w:rPr>
        <w:t>que (États-Unis, Canada, etc..) est, elle, fondée sur l'exploitation du travail salarié de la classe ouvrière (industrie, commerce), celle des petits et moyens paysans (agriculture), et le pi</w:t>
      </w:r>
      <w:r w:rsidRPr="00D25E6D">
        <w:rPr>
          <w:color w:val="000000"/>
          <w:szCs w:val="18"/>
        </w:rPr>
        <w:t>l</w:t>
      </w:r>
      <w:r w:rsidRPr="00D25E6D">
        <w:rPr>
          <w:color w:val="000000"/>
          <w:szCs w:val="18"/>
        </w:rPr>
        <w:t>lage des ressources d'un grand nombre de pays coloniaux ou dépe</w:t>
      </w:r>
      <w:r w:rsidRPr="00D25E6D">
        <w:rPr>
          <w:color w:val="000000"/>
          <w:szCs w:val="18"/>
        </w:rPr>
        <w:t>n</w:t>
      </w:r>
      <w:r w:rsidRPr="00D25E6D">
        <w:rPr>
          <w:color w:val="000000"/>
          <w:szCs w:val="18"/>
        </w:rPr>
        <w:t>dants d'Afrique, d'Asie, d'Amérique Latine, (au nombre desquels tous les États africains actuels), à travers une domination politique, éc</w:t>
      </w:r>
      <w:r w:rsidRPr="00D25E6D">
        <w:rPr>
          <w:color w:val="000000"/>
          <w:szCs w:val="18"/>
        </w:rPr>
        <w:t>o</w:t>
      </w:r>
      <w:r w:rsidRPr="00D25E6D">
        <w:rPr>
          <w:color w:val="000000"/>
          <w:szCs w:val="18"/>
        </w:rPr>
        <w:t>nomique (colonialisme a</w:t>
      </w:r>
      <w:r w:rsidRPr="00D25E6D">
        <w:rPr>
          <w:color w:val="000000"/>
          <w:szCs w:val="18"/>
        </w:rPr>
        <w:t>n</w:t>
      </w:r>
      <w:r w:rsidRPr="00D25E6D">
        <w:rPr>
          <w:color w:val="000000"/>
          <w:szCs w:val="18"/>
        </w:rPr>
        <w:t>cien ou néo-colonialisme). Le système d'éducation et d'enseignement dans tous les pays capitalistes est fo</w:t>
      </w:r>
      <w:r w:rsidRPr="00D25E6D">
        <w:rPr>
          <w:color w:val="000000"/>
          <w:szCs w:val="18"/>
        </w:rPr>
        <w:t>n</w:t>
      </w:r>
      <w:r w:rsidRPr="00D25E6D">
        <w:rPr>
          <w:color w:val="000000"/>
          <w:szCs w:val="18"/>
        </w:rPr>
        <w:t>damentalement conçu pour fournir d'une part aux o</w:t>
      </w:r>
      <w:r w:rsidRPr="00D25E6D">
        <w:rPr>
          <w:color w:val="000000"/>
          <w:szCs w:val="18"/>
        </w:rPr>
        <w:t>u</w:t>
      </w:r>
      <w:r w:rsidRPr="00D25E6D">
        <w:rPr>
          <w:color w:val="000000"/>
          <w:szCs w:val="18"/>
        </w:rPr>
        <w:t>vriers et salariés l'éducation, l'instruction et la formation technique exigées par l'indu</w:t>
      </w:r>
      <w:r w:rsidRPr="00D25E6D">
        <w:rPr>
          <w:color w:val="000000"/>
          <w:szCs w:val="18"/>
        </w:rPr>
        <w:t>s</w:t>
      </w:r>
      <w:r w:rsidRPr="00D25E6D">
        <w:rPr>
          <w:color w:val="000000"/>
          <w:szCs w:val="18"/>
        </w:rPr>
        <w:t>trie moderne avec son haut degré de spécialisation, et d'autre part prép</w:t>
      </w:r>
      <w:r w:rsidRPr="00D25E6D">
        <w:rPr>
          <w:color w:val="000000"/>
          <w:szCs w:val="18"/>
        </w:rPr>
        <w:t>a</w:t>
      </w:r>
      <w:r w:rsidRPr="00D25E6D">
        <w:rPr>
          <w:color w:val="000000"/>
          <w:szCs w:val="18"/>
        </w:rPr>
        <w:t>rer les fils de la bourgeoisie et ses serviteurs zélés aux fonctions de cadres supérieurs dans la production, dans l'administration de l'État, dans le domaine scie</w:t>
      </w:r>
      <w:r w:rsidRPr="00D25E6D">
        <w:rPr>
          <w:color w:val="000000"/>
          <w:szCs w:val="18"/>
        </w:rPr>
        <w:t>n</w:t>
      </w:r>
      <w:r w:rsidRPr="00D25E6D">
        <w:rPr>
          <w:color w:val="000000"/>
          <w:szCs w:val="18"/>
        </w:rPr>
        <w:t>tifique et culturel. C'est ainsi que dans les faits, en France, la grande majorité des fils d'ouvriers, paysans et salariés de conditions</w:t>
      </w:r>
      <w:r>
        <w:rPr>
          <w:color w:val="000000"/>
          <w:szCs w:val="18"/>
        </w:rPr>
        <w:t xml:space="preserve"> [251] </w:t>
      </w:r>
      <w:r w:rsidRPr="00D25E6D">
        <w:rPr>
          <w:color w:val="000000"/>
          <w:szCs w:val="18"/>
        </w:rPr>
        <w:t>modestes ne reçoivent que l'enseignement primaire et professio</w:t>
      </w:r>
      <w:r w:rsidRPr="00D25E6D">
        <w:rPr>
          <w:color w:val="000000"/>
          <w:szCs w:val="18"/>
        </w:rPr>
        <w:t>n</w:t>
      </w:r>
      <w:r w:rsidRPr="00D25E6D">
        <w:rPr>
          <w:color w:val="000000"/>
          <w:szCs w:val="18"/>
        </w:rPr>
        <w:t>nel (à peine 2% des étudiants de renseignements supérieur et technique supérieur sont issus de familles ouvrières). L'enseign</w:t>
      </w:r>
      <w:r w:rsidRPr="00D25E6D">
        <w:rPr>
          <w:color w:val="000000"/>
          <w:szCs w:val="18"/>
        </w:rPr>
        <w:t>e</w:t>
      </w:r>
      <w:r w:rsidRPr="00D25E6D">
        <w:rPr>
          <w:color w:val="000000"/>
          <w:szCs w:val="18"/>
        </w:rPr>
        <w:t>ment s</w:t>
      </w:r>
      <w:r w:rsidRPr="00D25E6D">
        <w:rPr>
          <w:color w:val="000000"/>
          <w:szCs w:val="18"/>
        </w:rPr>
        <w:t>e</w:t>
      </w:r>
      <w:r w:rsidRPr="00D25E6D">
        <w:rPr>
          <w:color w:val="000000"/>
          <w:szCs w:val="18"/>
        </w:rPr>
        <w:t>condaire (Lycées, Collèges) n'est plus entièrement il est vrai, comme auparavant, à la seule portée des fils de la bourgeoisie, même pauvre, de la paysannerie aisée et des serviteurs de l'appareil d'État (fonctionnaires divers) ; en revanche l'accès aux postes de cadres s</w:t>
      </w:r>
      <w:r w:rsidRPr="00D25E6D">
        <w:rPr>
          <w:color w:val="000000"/>
          <w:szCs w:val="18"/>
        </w:rPr>
        <w:t>u</w:t>
      </w:r>
      <w:r w:rsidRPr="00D25E6D">
        <w:rPr>
          <w:color w:val="000000"/>
          <w:szCs w:val="18"/>
        </w:rPr>
        <w:t>périeurs dans la production (ingénieurs des « Grandes Écoles »), dans l'adm</w:t>
      </w:r>
      <w:r w:rsidRPr="00D25E6D">
        <w:rPr>
          <w:color w:val="000000"/>
          <w:szCs w:val="18"/>
        </w:rPr>
        <w:t>i</w:t>
      </w:r>
      <w:r w:rsidRPr="00D25E6D">
        <w:rPr>
          <w:color w:val="000000"/>
          <w:szCs w:val="18"/>
        </w:rPr>
        <w:t>nistration (École Nationale d'Administration) leur est réservée de f</w:t>
      </w:r>
      <w:r w:rsidRPr="00D25E6D">
        <w:rPr>
          <w:color w:val="000000"/>
          <w:szCs w:val="18"/>
        </w:rPr>
        <w:t>a</w:t>
      </w:r>
      <w:r w:rsidRPr="00D25E6D">
        <w:rPr>
          <w:color w:val="000000"/>
          <w:szCs w:val="18"/>
        </w:rPr>
        <w:t>çon ouverte. Aux États-Unis, les établissements d'enseignement supérieur (Université, Instituts, etc.) sont pour la plupart propriété de sociétés capitalistes : l'on conçoit dans ces conditions que seuls y a</w:t>
      </w:r>
      <w:r w:rsidRPr="00D25E6D">
        <w:rPr>
          <w:color w:val="000000"/>
          <w:szCs w:val="18"/>
        </w:rPr>
        <w:t>c</w:t>
      </w:r>
      <w:r w:rsidRPr="00D25E6D">
        <w:rPr>
          <w:color w:val="000000"/>
          <w:szCs w:val="18"/>
        </w:rPr>
        <w:t>cèdent ceux qui peuvent payer non seulement leur entretien, mais au</w:t>
      </w:r>
      <w:r w:rsidRPr="00D25E6D">
        <w:rPr>
          <w:color w:val="000000"/>
          <w:szCs w:val="18"/>
        </w:rPr>
        <w:t>s</w:t>
      </w:r>
      <w:r w:rsidRPr="00D25E6D">
        <w:rPr>
          <w:color w:val="000000"/>
          <w:szCs w:val="18"/>
        </w:rPr>
        <w:t>si le droit à l'éducation supérieure, c'est-à-dire, en d</w:t>
      </w:r>
      <w:r w:rsidRPr="00D25E6D">
        <w:rPr>
          <w:color w:val="000000"/>
          <w:szCs w:val="18"/>
        </w:rPr>
        <w:t>é</w:t>
      </w:r>
      <w:r w:rsidRPr="00D25E6D">
        <w:rPr>
          <w:color w:val="000000"/>
          <w:szCs w:val="18"/>
        </w:rPr>
        <w:t>finitive, encore les fils de la bourgeoisie. Il en est fo</w:t>
      </w:r>
      <w:r w:rsidRPr="00D25E6D">
        <w:rPr>
          <w:color w:val="000000"/>
          <w:szCs w:val="18"/>
        </w:rPr>
        <w:t>n</w:t>
      </w:r>
      <w:r w:rsidRPr="00D25E6D">
        <w:rPr>
          <w:color w:val="000000"/>
          <w:szCs w:val="18"/>
        </w:rPr>
        <w:t>damentalement ainsi dans tous les pays capitalistes contemporains.</w:t>
      </w:r>
    </w:p>
    <w:p w:rsidR="00770C05" w:rsidRPr="00D25E6D" w:rsidRDefault="00770C05" w:rsidP="00770C05">
      <w:pPr>
        <w:spacing w:before="120" w:after="120"/>
        <w:jc w:val="both"/>
      </w:pPr>
      <w:r w:rsidRPr="00D25E6D">
        <w:rPr>
          <w:color w:val="000000"/>
          <w:szCs w:val="18"/>
        </w:rPr>
        <w:t>Dans les pays socialistes, où la société exclut l'e</w:t>
      </w:r>
      <w:r w:rsidRPr="00D25E6D">
        <w:rPr>
          <w:color w:val="000000"/>
          <w:szCs w:val="18"/>
        </w:rPr>
        <w:t>x</w:t>
      </w:r>
      <w:r w:rsidRPr="00D25E6D">
        <w:rPr>
          <w:color w:val="000000"/>
          <w:szCs w:val="18"/>
        </w:rPr>
        <w:t>ploitation de l'homme par l'homme, l'oppression politique ou la domination écon</w:t>
      </w:r>
      <w:r w:rsidRPr="00D25E6D">
        <w:rPr>
          <w:color w:val="000000"/>
          <w:szCs w:val="18"/>
        </w:rPr>
        <w:t>o</w:t>
      </w:r>
      <w:r w:rsidRPr="00D25E6D">
        <w:rPr>
          <w:color w:val="000000"/>
          <w:szCs w:val="18"/>
        </w:rPr>
        <w:t>mique d'un peuple ou d'une nationalité sur tout autre, où a été instituée la propriété collective des moyens de production (entreprises indu</w:t>
      </w:r>
      <w:r w:rsidRPr="00D25E6D">
        <w:rPr>
          <w:color w:val="000000"/>
          <w:szCs w:val="18"/>
        </w:rPr>
        <w:t>s</w:t>
      </w:r>
      <w:r w:rsidRPr="00D25E6D">
        <w:rPr>
          <w:color w:val="000000"/>
          <w:szCs w:val="18"/>
        </w:rPr>
        <w:t>trielles, commerciales, terre, etc.), où la direction de l'État est entre les mains de la classe ouvrière, de la paysannerie et des travailleurs inte</w:t>
      </w:r>
      <w:r w:rsidRPr="00D25E6D">
        <w:rPr>
          <w:color w:val="000000"/>
          <w:szCs w:val="18"/>
        </w:rPr>
        <w:t>l</w:t>
      </w:r>
      <w:r w:rsidRPr="00D25E6D">
        <w:rPr>
          <w:color w:val="000000"/>
          <w:szCs w:val="18"/>
        </w:rPr>
        <w:t>lectuels depuis la liquidation de la bourgeoisie, l'éducation et l'instru</w:t>
      </w:r>
      <w:r w:rsidRPr="00D25E6D">
        <w:rPr>
          <w:color w:val="000000"/>
          <w:szCs w:val="18"/>
        </w:rPr>
        <w:t>c</w:t>
      </w:r>
      <w:r w:rsidRPr="00D25E6D">
        <w:rPr>
          <w:color w:val="000000"/>
          <w:szCs w:val="18"/>
        </w:rPr>
        <w:t>tion ne sont plus, ne peuvent plus être le monopole d'une classe ou d'une couche sociale quelconque. En effet, puisque l'État aussi bien que toute l'économie du pays est entre les mains des tr</w:t>
      </w:r>
      <w:r w:rsidRPr="00D25E6D">
        <w:rPr>
          <w:color w:val="000000"/>
          <w:szCs w:val="18"/>
        </w:rPr>
        <w:t>a</w:t>
      </w:r>
      <w:r w:rsidRPr="00D25E6D">
        <w:rPr>
          <w:color w:val="000000"/>
          <w:szCs w:val="18"/>
        </w:rPr>
        <w:t>vailleurs, toute la vie sociale est orientée, comme on peut d'ailleurs le constater ais</w:t>
      </w:r>
      <w:r w:rsidRPr="00D25E6D">
        <w:rPr>
          <w:color w:val="000000"/>
          <w:szCs w:val="18"/>
        </w:rPr>
        <w:t>é</w:t>
      </w:r>
      <w:r w:rsidRPr="00D25E6D">
        <w:rPr>
          <w:color w:val="000000"/>
          <w:szCs w:val="18"/>
        </w:rPr>
        <w:t>ment, vers la satisfaction des besoins matériels et spirituels de l'e</w:t>
      </w:r>
      <w:r w:rsidRPr="00D25E6D">
        <w:rPr>
          <w:color w:val="000000"/>
          <w:szCs w:val="18"/>
        </w:rPr>
        <w:t>n</w:t>
      </w:r>
      <w:r w:rsidRPr="00D25E6D">
        <w:rPr>
          <w:color w:val="000000"/>
          <w:szCs w:val="18"/>
        </w:rPr>
        <w:t>semble de la société, fondée au demeurant selon le principe « à ch</w:t>
      </w:r>
      <w:r w:rsidRPr="00D25E6D">
        <w:rPr>
          <w:color w:val="000000"/>
          <w:szCs w:val="18"/>
        </w:rPr>
        <w:t>a</w:t>
      </w:r>
      <w:r w:rsidRPr="00D25E6D">
        <w:rPr>
          <w:color w:val="000000"/>
          <w:szCs w:val="18"/>
        </w:rPr>
        <w:t>cun selon son travail », ce qui signifie clairement qu'il ne peut y avoir de parasites ou d'exploitateurs. En particulier, l'éducation et l'ense</w:t>
      </w:r>
      <w:r w:rsidRPr="00D25E6D">
        <w:rPr>
          <w:color w:val="000000"/>
          <w:szCs w:val="18"/>
        </w:rPr>
        <w:t>i</w:t>
      </w:r>
      <w:r w:rsidRPr="00D25E6D">
        <w:rPr>
          <w:color w:val="000000"/>
          <w:szCs w:val="18"/>
        </w:rPr>
        <w:t>gnement visent l'él</w:t>
      </w:r>
      <w:r w:rsidRPr="00D25E6D">
        <w:rPr>
          <w:color w:val="000000"/>
          <w:szCs w:val="18"/>
        </w:rPr>
        <w:t>é</w:t>
      </w:r>
      <w:r w:rsidRPr="00D25E6D">
        <w:rPr>
          <w:color w:val="000000"/>
          <w:szCs w:val="18"/>
        </w:rPr>
        <w:t>vation constante du niveau culturel technique et scie</w:t>
      </w:r>
      <w:r w:rsidRPr="00D25E6D">
        <w:rPr>
          <w:color w:val="000000"/>
          <w:szCs w:val="18"/>
        </w:rPr>
        <w:t>n</w:t>
      </w:r>
      <w:r w:rsidRPr="00D25E6D">
        <w:rPr>
          <w:color w:val="000000"/>
          <w:szCs w:val="18"/>
        </w:rPr>
        <w:t>tifique du peuple, la formation du plus grand nombre de cadres spécialisés et de haute qualification, en vue d'un développement ini</w:t>
      </w:r>
      <w:r w:rsidRPr="00D25E6D">
        <w:rPr>
          <w:color w:val="000000"/>
          <w:szCs w:val="18"/>
        </w:rPr>
        <w:t>n</w:t>
      </w:r>
      <w:r w:rsidRPr="00D25E6D">
        <w:rPr>
          <w:color w:val="000000"/>
          <w:szCs w:val="18"/>
        </w:rPr>
        <w:t>terrompu de la production dans tous les domaines et de la construction de la s</w:t>
      </w:r>
      <w:r w:rsidRPr="00D25E6D">
        <w:rPr>
          <w:color w:val="000000"/>
          <w:szCs w:val="18"/>
        </w:rPr>
        <w:t>o</w:t>
      </w:r>
      <w:r w:rsidRPr="00D25E6D">
        <w:rPr>
          <w:color w:val="000000"/>
          <w:szCs w:val="18"/>
        </w:rPr>
        <w:t>ciété communiste fondée sur le principe « de chacun selon ses capacités, à chacun suivant ses besoins ». L'exemple de l'Union Sovi</w:t>
      </w:r>
      <w:r w:rsidRPr="00D25E6D">
        <w:rPr>
          <w:color w:val="000000"/>
          <w:szCs w:val="18"/>
        </w:rPr>
        <w:t>é</w:t>
      </w:r>
      <w:r w:rsidRPr="00D25E6D">
        <w:rPr>
          <w:color w:val="000000"/>
          <w:szCs w:val="18"/>
        </w:rPr>
        <w:t>tique est à ce point de vue remarquablement convaincant : non seul</w:t>
      </w:r>
      <w:r w:rsidRPr="00D25E6D">
        <w:rPr>
          <w:color w:val="000000"/>
          <w:szCs w:val="18"/>
        </w:rPr>
        <w:t>e</w:t>
      </w:r>
      <w:r w:rsidRPr="00D25E6D">
        <w:rPr>
          <w:color w:val="000000"/>
          <w:szCs w:val="18"/>
        </w:rPr>
        <w:t>ment l'enseignement moyen (enseignement primaire + ense</w:t>
      </w:r>
      <w:r w:rsidRPr="00D25E6D">
        <w:rPr>
          <w:color w:val="000000"/>
          <w:szCs w:val="18"/>
        </w:rPr>
        <w:t>i</w:t>
      </w:r>
      <w:r w:rsidRPr="00D25E6D">
        <w:rPr>
          <w:color w:val="000000"/>
          <w:szCs w:val="18"/>
        </w:rPr>
        <w:t>gnement secondaire) y est aujourd'hui obligatoire pour tous, mais tous peuvent accéder à tous les</w:t>
      </w:r>
      <w:r>
        <w:rPr>
          <w:color w:val="000000"/>
          <w:szCs w:val="18"/>
        </w:rPr>
        <w:t xml:space="preserve"> [252] </w:t>
      </w:r>
      <w:r w:rsidRPr="00D25E6D">
        <w:rPr>
          <w:color w:val="000000"/>
          <w:szCs w:val="18"/>
        </w:rPr>
        <w:t>niveaux de l'enseignement, avec ou sans inte</w:t>
      </w:r>
      <w:r w:rsidRPr="00D25E6D">
        <w:rPr>
          <w:color w:val="000000"/>
          <w:szCs w:val="18"/>
        </w:rPr>
        <w:t>r</w:t>
      </w:r>
      <w:r w:rsidRPr="00D25E6D">
        <w:rPr>
          <w:color w:val="000000"/>
          <w:szCs w:val="18"/>
        </w:rPr>
        <w:t>ruption de la participation à la production : le développement génér</w:t>
      </w:r>
      <w:r w:rsidRPr="00D25E6D">
        <w:rPr>
          <w:color w:val="000000"/>
          <w:szCs w:val="18"/>
        </w:rPr>
        <w:t>a</w:t>
      </w:r>
      <w:r w:rsidRPr="00D25E6D">
        <w:rPr>
          <w:color w:val="000000"/>
          <w:szCs w:val="18"/>
        </w:rPr>
        <w:t>lisé du système d'e</w:t>
      </w:r>
      <w:r w:rsidRPr="00D25E6D">
        <w:rPr>
          <w:color w:val="000000"/>
          <w:szCs w:val="18"/>
        </w:rPr>
        <w:t>n</w:t>
      </w:r>
      <w:r w:rsidRPr="00D25E6D">
        <w:rPr>
          <w:color w:val="000000"/>
          <w:szCs w:val="18"/>
        </w:rPr>
        <w:t>seignement du soir et par correspondance permet à tous les travai</w:t>
      </w:r>
      <w:r w:rsidRPr="00D25E6D">
        <w:rPr>
          <w:color w:val="000000"/>
          <w:szCs w:val="18"/>
        </w:rPr>
        <w:t>l</w:t>
      </w:r>
      <w:r w:rsidRPr="00D25E6D">
        <w:rPr>
          <w:color w:val="000000"/>
          <w:szCs w:val="18"/>
        </w:rPr>
        <w:t>leurs par leurs propres efforts de parfaire sans cesse leur instruction et d'accéder à tous les degrés de la culture et de la science, notamment depuis la réorganisation de l'éducation nationale intervenue en 1960.</w:t>
      </w:r>
    </w:p>
    <w:p w:rsidR="00770C05" w:rsidRDefault="00770C05" w:rsidP="00770C05">
      <w:pPr>
        <w:pStyle w:val="Grillecouleur-Accent1"/>
      </w:pPr>
    </w:p>
    <w:p w:rsidR="00770C05" w:rsidRDefault="00770C05" w:rsidP="00770C05">
      <w:pPr>
        <w:pStyle w:val="Grillecouleur-Accent1"/>
      </w:pPr>
      <w:r w:rsidRPr="00D25E6D">
        <w:t>Pendant les dernières années l'enseignement sup</w:t>
      </w:r>
      <w:r w:rsidRPr="00D25E6D">
        <w:t>é</w:t>
      </w:r>
      <w:r w:rsidRPr="00D25E6D">
        <w:t>rieur a effectué un travail notable. La proportion de spécialistes de formation sup</w:t>
      </w:r>
      <w:r w:rsidRPr="00D25E6D">
        <w:t>é</w:t>
      </w:r>
      <w:r w:rsidRPr="00D25E6D">
        <w:t>rieure pour l'économie nationale s'est accrue jusqu'à presque doubler -</w:t>
      </w:r>
      <w:r>
        <w:t xml:space="preserve"> </w:t>
      </w:r>
      <w:r w:rsidRPr="00D25E6D">
        <w:t>notamment elle a plus que triplé en ce qui concerne les ingénieurs. Aujourd'hui dans 739 écoles supérie</w:t>
      </w:r>
      <w:r w:rsidRPr="00D25E6D">
        <w:t>u</w:t>
      </w:r>
      <w:r w:rsidRPr="00D25E6D">
        <w:t>res du pays, étudient 2.600.000 étudiants. Seulement cette année le pays a reçu plus de 300.000 sp</w:t>
      </w:r>
      <w:r w:rsidRPr="00D25E6D">
        <w:t>é</w:t>
      </w:r>
      <w:r w:rsidRPr="00D25E6D">
        <w:t>cialistes de haute qualification. Cent dix-sept mille, soit plus du tiers des élèves sortants des écoles sup</w:t>
      </w:r>
      <w:r w:rsidRPr="00D25E6D">
        <w:t>é</w:t>
      </w:r>
      <w:r w:rsidRPr="00D25E6D">
        <w:t>rieures, se compose de spécialistes préparés sans interruption de leur part</w:t>
      </w:r>
      <w:r w:rsidRPr="00D25E6D">
        <w:t>i</w:t>
      </w:r>
      <w:r w:rsidRPr="00D25E6D">
        <w:t>cipation à la production... La composition des étudiants a changé consid</w:t>
      </w:r>
      <w:r w:rsidRPr="00D25E6D">
        <w:t>é</w:t>
      </w:r>
      <w:r w:rsidRPr="00D25E6D">
        <w:t>rablement. Ainsi, au cours de l'année scolaire en cours, près de 60% de tous les étudiants de 1ère année ont eu une expérience suffisante de la vie, pour avoir travaillé avant l'entrée dans les écoles supérieures ou servi dans l'armée sovi</w:t>
      </w:r>
      <w:r w:rsidRPr="00D25E6D">
        <w:t>é</w:t>
      </w:r>
      <w:r w:rsidRPr="00D25E6D">
        <w:t>tique. Pas mal déjeunes gens et de jeunes filles viennent maintenant aux écoles supérieures par des bourses des entreprises, kolkl</w:t>
      </w:r>
      <w:r w:rsidRPr="00D25E6D">
        <w:t>o</w:t>
      </w:r>
      <w:r w:rsidRPr="00D25E6D">
        <w:t>zes, sovkhozes... Cette année, il a été décidé de recevoir dans les écoles supérieures plus de 700.000 élèves. À l'avenir, ce chiffre s'accroîtra enc</w:t>
      </w:r>
      <w:r w:rsidRPr="00D25E6D">
        <w:t>o</w:t>
      </w:r>
      <w:r w:rsidRPr="00D25E6D">
        <w:t>re. (V. Elioutine - Ministre de l'enseignement moyen et supérieur spécial</w:t>
      </w:r>
      <w:r w:rsidRPr="00D25E6D">
        <w:t>i</w:t>
      </w:r>
      <w:r w:rsidRPr="00D25E6D">
        <w:t>sé de l'U.R.S.S. -, « Vers de nouveaux succès de l'enseignement sup</w:t>
      </w:r>
      <w:r w:rsidRPr="00D25E6D">
        <w:t>é</w:t>
      </w:r>
      <w:r w:rsidRPr="00D25E6D">
        <w:t xml:space="preserve">rieur », </w:t>
      </w:r>
      <w:r w:rsidRPr="00D25E6D">
        <w:rPr>
          <w:i/>
          <w:iCs/>
        </w:rPr>
        <w:t xml:space="preserve">Pravda, </w:t>
      </w:r>
      <w:r w:rsidRPr="00D25E6D">
        <w:t>20 juillet 1962)</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Comme le note V. Elioutine dans le même article, les réalisations soviétiques dans le domaine de l'éd</w:t>
      </w:r>
      <w:r w:rsidRPr="00D25E6D">
        <w:rPr>
          <w:color w:val="000000"/>
          <w:szCs w:val="18"/>
        </w:rPr>
        <w:t>u</w:t>
      </w:r>
      <w:r w:rsidRPr="00D25E6D">
        <w:rPr>
          <w:color w:val="000000"/>
          <w:szCs w:val="18"/>
        </w:rPr>
        <w:t>cation, la culture et la science sont connues du monde entier par leur manifestations spectaculaires : lanc</w:t>
      </w:r>
      <w:r w:rsidRPr="00D25E6D">
        <w:rPr>
          <w:color w:val="000000"/>
          <w:szCs w:val="18"/>
        </w:rPr>
        <w:t>e</w:t>
      </w:r>
      <w:r w:rsidRPr="00D25E6D">
        <w:rPr>
          <w:color w:val="000000"/>
          <w:szCs w:val="18"/>
        </w:rPr>
        <w:t>ment des spoutniks et de vaisseaux cosmiques, vols autour de la terre des cosmonautes soviétiques, aluni</w:t>
      </w:r>
      <w:r w:rsidRPr="00D25E6D">
        <w:rPr>
          <w:color w:val="000000"/>
          <w:szCs w:val="18"/>
        </w:rPr>
        <w:t>s</w:t>
      </w:r>
      <w:r w:rsidRPr="00D25E6D">
        <w:rPr>
          <w:color w:val="000000"/>
          <w:szCs w:val="18"/>
        </w:rPr>
        <w:t>sement d'un engin cosmique soviétique, première ph</w:t>
      </w:r>
      <w:r w:rsidRPr="00D25E6D">
        <w:rPr>
          <w:color w:val="000000"/>
          <w:szCs w:val="18"/>
        </w:rPr>
        <w:t>o</w:t>
      </w:r>
      <w:r w:rsidRPr="00D25E6D">
        <w:rPr>
          <w:color w:val="000000"/>
          <w:szCs w:val="18"/>
        </w:rPr>
        <w:t>tographie de la face invisible de la lune, pour ne citer que les plus connues de ces manifestations. Il ne par</w:t>
      </w:r>
      <w:r w:rsidRPr="00D25E6D">
        <w:rPr>
          <w:color w:val="000000"/>
          <w:szCs w:val="18"/>
        </w:rPr>
        <w:t>a</w:t>
      </w:r>
      <w:r w:rsidRPr="00D25E6D">
        <w:rPr>
          <w:color w:val="000000"/>
          <w:szCs w:val="18"/>
        </w:rPr>
        <w:t>ît pas superflu de citer comme matière à réflexions les données se rapportant à l'une des républiques de</w:t>
      </w:r>
      <w:r>
        <w:rPr>
          <w:color w:val="000000"/>
          <w:szCs w:val="18"/>
        </w:rPr>
        <w:t xml:space="preserve"> [253] </w:t>
      </w:r>
      <w:r w:rsidRPr="00D25E6D">
        <w:rPr>
          <w:color w:val="000000"/>
          <w:szCs w:val="18"/>
        </w:rPr>
        <w:t>l'U.R.S.S. qui dans le passé était une colonie tsariste et un pays a</w:t>
      </w:r>
      <w:r w:rsidRPr="00D25E6D">
        <w:rPr>
          <w:color w:val="000000"/>
          <w:szCs w:val="18"/>
        </w:rPr>
        <w:t>r</w:t>
      </w:r>
      <w:r w:rsidRPr="00D25E6D">
        <w:rPr>
          <w:color w:val="000000"/>
          <w:szCs w:val="18"/>
        </w:rPr>
        <w:t>riéré : ['Azerbaïdjan.</w:t>
      </w:r>
    </w:p>
    <w:p w:rsidR="00770C05" w:rsidRDefault="00770C05" w:rsidP="00770C05">
      <w:pPr>
        <w:pStyle w:val="Grillecouleur-Accent1"/>
      </w:pPr>
    </w:p>
    <w:p w:rsidR="00770C05" w:rsidRDefault="00770C05" w:rsidP="00770C05">
      <w:pPr>
        <w:pStyle w:val="Grillecouleur-Accent1"/>
      </w:pPr>
      <w:r w:rsidRPr="00D25E6D">
        <w:t>En Azerbaïdjan, on comptait en 1917, 10% d'hab</w:t>
      </w:r>
      <w:r w:rsidRPr="00D25E6D">
        <w:t>i</w:t>
      </w:r>
      <w:r w:rsidRPr="00D25E6D">
        <w:t>tants sachant lire et écrire, mais dans les localités rur</w:t>
      </w:r>
      <w:r w:rsidRPr="00D25E6D">
        <w:t>a</w:t>
      </w:r>
      <w:r w:rsidRPr="00D25E6D">
        <w:t>les, la proportion ne dépassait pas 3% et parmi les femmes elle atteignait à peine 1%... Jusqu'en 1920, celui-ci l'Azerbaïdjan) n'avait pas d'écoles, même primaires, où l'e</w:t>
      </w:r>
      <w:r w:rsidRPr="00D25E6D">
        <w:t>n</w:t>
      </w:r>
      <w:r w:rsidRPr="00D25E6D">
        <w:t>seignement fut donné dans la langue maternelle des enfants et l'on utilisait l'alphabet ar</w:t>
      </w:r>
      <w:r w:rsidRPr="00D25E6D">
        <w:t>a</w:t>
      </w:r>
      <w:r w:rsidRPr="00D25E6D">
        <w:t>be dont la difficulté est notoire... À l'heure actuelle, il y a chez nous des milliers d'écoles de 8 années et d'écoles élémentaires, des centaines d'ét</w:t>
      </w:r>
      <w:r w:rsidRPr="00D25E6D">
        <w:t>a</w:t>
      </w:r>
      <w:r w:rsidRPr="00D25E6D">
        <w:t>blissement du second degré : l'instruction générale obligatoire de huit ans est en cours de réalisation. Les chi</w:t>
      </w:r>
      <w:r w:rsidRPr="00D25E6D">
        <w:t>f</w:t>
      </w:r>
      <w:r w:rsidRPr="00D25E6D">
        <w:t>fres suivants permettent d'apprécier le niveau d'instruction de la population. L'Azerbaïdjan possède une Univers</w:t>
      </w:r>
      <w:r w:rsidRPr="00D25E6D">
        <w:t>i</w:t>
      </w:r>
      <w:r w:rsidRPr="00D25E6D">
        <w:t>té nationale et douze ét</w:t>
      </w:r>
      <w:r w:rsidRPr="00D25E6D">
        <w:t>a</w:t>
      </w:r>
      <w:r w:rsidRPr="00D25E6D">
        <w:t>blissements d'enseignement supérieur, où sont inscrits plus de 35.000 étudiants. On compte près de 100 étudiants, pour 10.000 habitants. Sur 1.000 personnes, 21 ont fait des études supérieures, 270 des ét</w:t>
      </w:r>
      <w:r w:rsidRPr="00D25E6D">
        <w:t>u</w:t>
      </w:r>
      <w:r w:rsidRPr="00D25E6D">
        <w:t>des secondaires complètes ou limitées. L'Azerbaïdjan possède son Académie des Sciences et des dizaines d'institutions scientifiques. Des dizaines de journaux et de revues et des milliers de livres sont publiés dans notre langue. La République d'Azerbaï</w:t>
      </w:r>
      <w:r w:rsidRPr="00D25E6D">
        <w:t>d</w:t>
      </w:r>
      <w:r w:rsidRPr="00D25E6D">
        <w:t>jan, grâce à son nouveau régime social, n'est pas caractérisée seulement par une industrie hautement dév</w:t>
      </w:r>
      <w:r w:rsidRPr="00D25E6D">
        <w:t>e</w:t>
      </w:r>
      <w:r w:rsidRPr="00D25E6D">
        <w:t>loppée et une agriculture mécanisée. C'est aussi un pays où l'analphab</w:t>
      </w:r>
      <w:r w:rsidRPr="00D25E6D">
        <w:t>é</w:t>
      </w:r>
      <w:r w:rsidRPr="00D25E6D">
        <w:t xml:space="preserve">tisme a complètement disparu. (Mekhti Zade - Ministre de l'instruction publique de la République Socialiste Soviétique d'Azerbaïdjan, in Rapport </w:t>
      </w:r>
      <w:r w:rsidRPr="00D25E6D">
        <w:rPr>
          <w:i/>
          <w:iCs/>
        </w:rPr>
        <w:t xml:space="preserve">final de la Conférence des États Africains sur l'Éducation en Afrique, </w:t>
      </w:r>
      <w:r w:rsidRPr="00D25E6D">
        <w:t>A</w:t>
      </w:r>
      <w:r w:rsidRPr="00D25E6D">
        <w:t>d</w:t>
      </w:r>
      <w:r w:rsidRPr="00D25E6D">
        <w:t>dis-Abeba, 15-25 mai 1961, UNESCO, Paris, 1961)</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Ce rapide tour d'horizon permet de mieux se convaincre que la conception et l'organisation de l'éducation dans une société donnée sont étroitement liées aux structures économiques, sociales et polit</w:t>
      </w:r>
      <w:r w:rsidRPr="00D25E6D">
        <w:rPr>
          <w:color w:val="000000"/>
          <w:szCs w:val="18"/>
        </w:rPr>
        <w:t>i</w:t>
      </w:r>
      <w:r w:rsidRPr="00D25E6D">
        <w:rPr>
          <w:color w:val="000000"/>
          <w:szCs w:val="18"/>
        </w:rPr>
        <w:t>ques de cette société ; l'enseignement colonial que nous avons exam</w:t>
      </w:r>
      <w:r w:rsidRPr="00D25E6D">
        <w:rPr>
          <w:color w:val="000000"/>
          <w:szCs w:val="18"/>
        </w:rPr>
        <w:t>i</w:t>
      </w:r>
      <w:r w:rsidRPr="00D25E6D">
        <w:rPr>
          <w:color w:val="000000"/>
          <w:szCs w:val="18"/>
        </w:rPr>
        <w:t>né et analysé n'échappait pas à cette conclusion, puisqu'aussi bien, comme nous l'avons montré, ses buts fondamentaux étaient de servir la politique d'oppression, d'exploitation économique et d'obscuranti</w:t>
      </w:r>
      <w:r w:rsidRPr="00D25E6D">
        <w:rPr>
          <w:color w:val="000000"/>
          <w:szCs w:val="18"/>
        </w:rPr>
        <w:t>s</w:t>
      </w:r>
      <w:r w:rsidRPr="00D25E6D">
        <w:rPr>
          <w:color w:val="000000"/>
          <w:szCs w:val="18"/>
        </w:rPr>
        <w:t>me culturel du colonialisme ; et son maintien pur et simple, ou camo</w:t>
      </w:r>
      <w:r w:rsidRPr="00D25E6D">
        <w:rPr>
          <w:color w:val="000000"/>
          <w:szCs w:val="18"/>
        </w:rPr>
        <w:t>u</w:t>
      </w:r>
      <w:r w:rsidRPr="00D25E6D">
        <w:rPr>
          <w:color w:val="000000"/>
          <w:szCs w:val="18"/>
        </w:rPr>
        <w:t>flé derrière de prétendus « adaptations »</w:t>
      </w:r>
      <w:r>
        <w:rPr>
          <w:color w:val="000000"/>
          <w:szCs w:val="18"/>
        </w:rPr>
        <w:t xml:space="preserve"> </w:t>
      </w:r>
      <w:r w:rsidRPr="00D25E6D">
        <w:rPr>
          <w:color w:val="000000"/>
          <w:szCs w:val="18"/>
        </w:rPr>
        <w:t>patronnées</w:t>
      </w:r>
      <w:r>
        <w:rPr>
          <w:color w:val="000000"/>
          <w:szCs w:val="18"/>
        </w:rPr>
        <w:t xml:space="preserve"> </w:t>
      </w:r>
      <w:r w:rsidRPr="00D25E6D">
        <w:rPr>
          <w:color w:val="000000"/>
          <w:szCs w:val="18"/>
        </w:rPr>
        <w:t>par les</w:t>
      </w:r>
      <w:r>
        <w:rPr>
          <w:color w:val="000000"/>
          <w:szCs w:val="18"/>
        </w:rPr>
        <w:t xml:space="preserve"> </w:t>
      </w:r>
      <w:r w:rsidRPr="00D25E6D">
        <w:rPr>
          <w:color w:val="000000"/>
          <w:szCs w:val="18"/>
        </w:rPr>
        <w:t>ancie</w:t>
      </w:r>
      <w:r w:rsidRPr="00D25E6D">
        <w:rPr>
          <w:color w:val="000000"/>
          <w:szCs w:val="18"/>
        </w:rPr>
        <w:t>n</w:t>
      </w:r>
      <w:r w:rsidRPr="00D25E6D">
        <w:rPr>
          <w:color w:val="000000"/>
          <w:szCs w:val="18"/>
        </w:rPr>
        <w:t>nes</w:t>
      </w:r>
      <w:r>
        <w:rPr>
          <w:color w:val="000000"/>
          <w:szCs w:val="18"/>
        </w:rPr>
        <w:t xml:space="preserve"> </w:t>
      </w:r>
      <w:r w:rsidRPr="00D25E6D">
        <w:rPr>
          <w:color w:val="000000"/>
          <w:szCs w:val="18"/>
        </w:rPr>
        <w:t>puissances</w:t>
      </w:r>
      <w:r>
        <w:rPr>
          <w:color w:val="000000"/>
          <w:szCs w:val="18"/>
        </w:rPr>
        <w:t xml:space="preserve"> </w:t>
      </w:r>
      <w:r w:rsidRPr="00D25E6D">
        <w:rPr>
          <w:color w:val="000000"/>
          <w:szCs w:val="18"/>
        </w:rPr>
        <w:t>coloniales</w:t>
      </w:r>
      <w:r>
        <w:rPr>
          <w:color w:val="000000"/>
          <w:szCs w:val="18"/>
        </w:rPr>
        <w:t xml:space="preserve"> </w:t>
      </w:r>
      <w:r w:rsidRPr="00D25E6D">
        <w:rPr>
          <w:color w:val="000000"/>
          <w:szCs w:val="18"/>
        </w:rPr>
        <w:t>et</w:t>
      </w:r>
      <w:r>
        <w:rPr>
          <w:color w:val="000000"/>
          <w:szCs w:val="18"/>
        </w:rPr>
        <w:t xml:space="preserve"> [254] </w:t>
      </w:r>
      <w:r w:rsidRPr="00D25E6D">
        <w:rPr>
          <w:color w:val="000000"/>
          <w:szCs w:val="18"/>
        </w:rPr>
        <w:t>réalisées par les « experts » qu'elles sont toujours prêtes à « donner », ne peut qu'être incompatible avec une indépendance pol</w:t>
      </w:r>
      <w:r w:rsidRPr="00D25E6D">
        <w:rPr>
          <w:color w:val="000000"/>
          <w:szCs w:val="18"/>
        </w:rPr>
        <w:t>i</w:t>
      </w:r>
      <w:r w:rsidRPr="00D25E6D">
        <w:rPr>
          <w:color w:val="000000"/>
          <w:szCs w:val="18"/>
        </w:rPr>
        <w:t>tique réelle de l'ancienne colonie, avec la conquête de son indépe</w:t>
      </w:r>
      <w:r w:rsidRPr="00D25E6D">
        <w:rPr>
          <w:color w:val="000000"/>
          <w:szCs w:val="18"/>
        </w:rPr>
        <w:t>n</w:t>
      </w:r>
      <w:r w:rsidRPr="00D25E6D">
        <w:rPr>
          <w:color w:val="000000"/>
          <w:szCs w:val="18"/>
        </w:rPr>
        <w:t>dance économique et sa libération complète des chaînes de l'impéri</w:t>
      </w:r>
      <w:r w:rsidRPr="00D25E6D">
        <w:rPr>
          <w:color w:val="000000"/>
          <w:szCs w:val="18"/>
        </w:rPr>
        <w:t>a</w:t>
      </w:r>
      <w:r w:rsidRPr="00D25E6D">
        <w:rPr>
          <w:color w:val="000000"/>
          <w:szCs w:val="18"/>
        </w:rPr>
        <w:t>lisme et du colonialisme ancien et nouveau. Dans la mesure où le sy</w:t>
      </w:r>
      <w:r w:rsidRPr="00D25E6D">
        <w:rPr>
          <w:color w:val="000000"/>
          <w:szCs w:val="18"/>
        </w:rPr>
        <w:t>s</w:t>
      </w:r>
      <w:r w:rsidRPr="00D25E6D">
        <w:rPr>
          <w:color w:val="000000"/>
          <w:szCs w:val="18"/>
        </w:rPr>
        <w:t>tème d'éducation peut, dans les mains des couches dirigeantes et au profit de leurs intérêts égoïstes, être tran</w:t>
      </w:r>
      <w:r w:rsidRPr="00D25E6D">
        <w:rPr>
          <w:color w:val="000000"/>
          <w:szCs w:val="18"/>
        </w:rPr>
        <w:t>s</w:t>
      </w:r>
      <w:r w:rsidRPr="00D25E6D">
        <w:rPr>
          <w:color w:val="000000"/>
          <w:szCs w:val="18"/>
        </w:rPr>
        <w:t>formé en arme d'oppression et d'obscurantisme vis-à-vis du peuple, tous ceux qui luttent pour le progrès économique et social, pour l'am</w:t>
      </w:r>
      <w:r w:rsidRPr="00D25E6D">
        <w:rPr>
          <w:color w:val="000000"/>
          <w:szCs w:val="18"/>
        </w:rPr>
        <w:t>é</w:t>
      </w:r>
      <w:r w:rsidRPr="00D25E6D">
        <w:rPr>
          <w:color w:val="000000"/>
          <w:szCs w:val="18"/>
        </w:rPr>
        <w:t>lioration de toutes les cond</w:t>
      </w:r>
      <w:r w:rsidRPr="00D25E6D">
        <w:rPr>
          <w:color w:val="000000"/>
          <w:szCs w:val="18"/>
        </w:rPr>
        <w:t>i</w:t>
      </w:r>
      <w:r w:rsidRPr="00D25E6D">
        <w:rPr>
          <w:color w:val="000000"/>
          <w:szCs w:val="18"/>
        </w:rPr>
        <w:t>tions de vie des couches populaires, ne peuvent tourner le dos à la revendication d'une éducation démocrat</w:t>
      </w:r>
      <w:r w:rsidRPr="00D25E6D">
        <w:rPr>
          <w:color w:val="000000"/>
          <w:szCs w:val="18"/>
        </w:rPr>
        <w:t>i</w:t>
      </w:r>
      <w:r w:rsidRPr="00D25E6D">
        <w:rPr>
          <w:color w:val="000000"/>
          <w:szCs w:val="18"/>
        </w:rPr>
        <w:t>que et authentiquement africa</w:t>
      </w:r>
      <w:r w:rsidRPr="00D25E6D">
        <w:rPr>
          <w:color w:val="000000"/>
          <w:szCs w:val="18"/>
        </w:rPr>
        <w:t>i</w:t>
      </w:r>
      <w:r w:rsidRPr="00D25E6D">
        <w:rPr>
          <w:color w:val="000000"/>
          <w:szCs w:val="18"/>
        </w:rPr>
        <w:t>ne et à la science. Les populations des pays de l'Afrique Noire et tous les p</w:t>
      </w:r>
      <w:r w:rsidRPr="00D25E6D">
        <w:rPr>
          <w:color w:val="000000"/>
          <w:szCs w:val="18"/>
        </w:rPr>
        <w:t>a</w:t>
      </w:r>
      <w:r w:rsidRPr="00D25E6D">
        <w:rPr>
          <w:color w:val="000000"/>
          <w:szCs w:val="18"/>
        </w:rPr>
        <w:t>triotes africains qui ont mené sous le régime colonial de longues et dures luttes, en particulier pour le droit du plus grand nombre d'Africains à l'instruction, à un ense</w:t>
      </w:r>
      <w:r w:rsidRPr="00D25E6D">
        <w:rPr>
          <w:color w:val="000000"/>
          <w:szCs w:val="18"/>
        </w:rPr>
        <w:t>i</w:t>
      </w:r>
      <w:r w:rsidRPr="00D25E6D">
        <w:rPr>
          <w:color w:val="000000"/>
          <w:szCs w:val="18"/>
        </w:rPr>
        <w:t>gnement sans rabais, ne peuvent et ne doivent pas se désintéresser, aujourd'hui que l'indépendance p</w:t>
      </w:r>
      <w:r w:rsidRPr="00D25E6D">
        <w:rPr>
          <w:color w:val="000000"/>
          <w:szCs w:val="18"/>
        </w:rPr>
        <w:t>o</w:t>
      </w:r>
      <w:r w:rsidRPr="00D25E6D">
        <w:rPr>
          <w:color w:val="000000"/>
          <w:szCs w:val="18"/>
        </w:rPr>
        <w:t>litique a été conquise par une série d'États Africains, de l'instauration d'un système démocratique d'éduc</w:t>
      </w:r>
      <w:r w:rsidRPr="00D25E6D">
        <w:rPr>
          <w:color w:val="000000"/>
          <w:szCs w:val="18"/>
        </w:rPr>
        <w:t>a</w:t>
      </w:r>
      <w:r w:rsidRPr="00D25E6D">
        <w:rPr>
          <w:color w:val="000000"/>
          <w:szCs w:val="18"/>
        </w:rPr>
        <w:t>tion, d'un système répondant ple</w:t>
      </w:r>
      <w:r w:rsidRPr="00D25E6D">
        <w:rPr>
          <w:color w:val="000000"/>
          <w:szCs w:val="18"/>
        </w:rPr>
        <w:t>i</w:t>
      </w:r>
      <w:r w:rsidRPr="00D25E6D">
        <w:rPr>
          <w:color w:val="000000"/>
          <w:szCs w:val="18"/>
        </w:rPr>
        <w:t>nement à la soif de culture et de connaissances qui est si vive chez nous, et à l'impatience de notre a</w:t>
      </w:r>
      <w:r w:rsidRPr="00D25E6D">
        <w:rPr>
          <w:color w:val="000000"/>
          <w:szCs w:val="18"/>
        </w:rPr>
        <w:t>r</w:t>
      </w:r>
      <w:r w:rsidRPr="00D25E6D">
        <w:rPr>
          <w:color w:val="000000"/>
          <w:szCs w:val="18"/>
        </w:rPr>
        <w:t>dente jeunesse pressée de transfo</w:t>
      </w:r>
      <w:r w:rsidRPr="00D25E6D">
        <w:rPr>
          <w:color w:val="000000"/>
          <w:szCs w:val="18"/>
        </w:rPr>
        <w:t>r</w:t>
      </w:r>
      <w:r w:rsidRPr="00D25E6D">
        <w:rPr>
          <w:color w:val="000000"/>
          <w:szCs w:val="18"/>
        </w:rPr>
        <w:t>mer le visage de nos Pays.</w:t>
      </w:r>
    </w:p>
    <w:p w:rsidR="00770C05" w:rsidRDefault="00770C05" w:rsidP="00770C05">
      <w:pPr>
        <w:spacing w:before="120" w:after="120"/>
        <w:jc w:val="both"/>
        <w:rPr>
          <w:color w:val="000000"/>
          <w:szCs w:val="22"/>
        </w:rPr>
      </w:pPr>
      <w:r>
        <w:rPr>
          <w:color w:val="000000"/>
          <w:szCs w:val="22"/>
        </w:rPr>
        <w:br w:type="page"/>
      </w:r>
    </w:p>
    <w:p w:rsidR="00770C05" w:rsidRPr="00D25E6D" w:rsidRDefault="00770C05" w:rsidP="00770C05">
      <w:pPr>
        <w:pStyle w:val="planche"/>
      </w:pPr>
      <w:bookmarkStart w:id="47" w:name="Education_Afrique_pt_5_ch_12_B"/>
      <w:r w:rsidRPr="00D25E6D">
        <w:t>B. Rappel de quelques principes généraux</w:t>
      </w:r>
    </w:p>
    <w:bookmarkEnd w:id="47"/>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Généralisant notre propre expérience directe ou indirecte et se b</w:t>
      </w:r>
      <w:r w:rsidRPr="00D25E6D">
        <w:rPr>
          <w:color w:val="000000"/>
          <w:szCs w:val="18"/>
        </w:rPr>
        <w:t>a</w:t>
      </w:r>
      <w:r w:rsidRPr="00D25E6D">
        <w:rPr>
          <w:color w:val="000000"/>
          <w:szCs w:val="18"/>
        </w:rPr>
        <w:t>sant plus largement sur l'expérience humaine universelle, il est aisé de constater qu'un enseignement démocratique et progressiste doit perme</w:t>
      </w:r>
      <w:r w:rsidRPr="00D25E6D">
        <w:rPr>
          <w:color w:val="000000"/>
          <w:szCs w:val="18"/>
        </w:rPr>
        <w:t>t</w:t>
      </w:r>
      <w:r w:rsidRPr="00D25E6D">
        <w:rPr>
          <w:color w:val="000000"/>
          <w:szCs w:val="18"/>
        </w:rPr>
        <w:t>tre « de former l'être humain à partir de l'enfant, de le préparer et de l'adapter aussi largement que possible à la vie, au contact avec la nature et les hommes ». Ceci « en développant pleinement sa perso</w:t>
      </w:r>
      <w:r w:rsidRPr="00D25E6D">
        <w:rPr>
          <w:color w:val="000000"/>
          <w:szCs w:val="18"/>
        </w:rPr>
        <w:t>n</w:t>
      </w:r>
      <w:r w:rsidRPr="00D25E6D">
        <w:rPr>
          <w:color w:val="000000"/>
          <w:szCs w:val="18"/>
        </w:rPr>
        <w:t>nalité et en lui donnant les moyens d'accéder pour le plus grand bien de tous à la forme d'activité où il peut rendre le plus de service en ra</w:t>
      </w:r>
      <w:r w:rsidRPr="00D25E6D">
        <w:rPr>
          <w:color w:val="000000"/>
          <w:szCs w:val="18"/>
        </w:rPr>
        <w:t>i</w:t>
      </w:r>
      <w:r w:rsidRPr="00D25E6D">
        <w:rPr>
          <w:color w:val="000000"/>
          <w:szCs w:val="18"/>
        </w:rPr>
        <w:t>son de ses aptitudes et de son effort personnel</w:t>
      </w:r>
      <w:r>
        <w:rPr>
          <w:color w:val="000000"/>
          <w:szCs w:val="18"/>
        </w:rPr>
        <w:t> </w:t>
      </w:r>
      <w:r>
        <w:rPr>
          <w:rStyle w:val="Appelnotedebasdep"/>
          <w:szCs w:val="18"/>
        </w:rPr>
        <w:footnoteReference w:id="31"/>
      </w:r>
      <w:r w:rsidRPr="00D25E6D">
        <w:rPr>
          <w:color w:val="000000"/>
          <w:szCs w:val="18"/>
        </w:rPr>
        <w:t> ».</w:t>
      </w:r>
    </w:p>
    <w:p w:rsidR="00770C05" w:rsidRPr="00D25E6D" w:rsidRDefault="00770C05" w:rsidP="00770C05">
      <w:pPr>
        <w:spacing w:before="120" w:after="120"/>
        <w:jc w:val="both"/>
      </w:pPr>
      <w:r w:rsidRPr="00D25E6D">
        <w:rPr>
          <w:color w:val="000000"/>
          <w:szCs w:val="18"/>
        </w:rPr>
        <w:t>L'éducation doit en même temps amener l'individu à sentir plein</w:t>
      </w:r>
      <w:r w:rsidRPr="00D25E6D">
        <w:rPr>
          <w:color w:val="000000"/>
          <w:szCs w:val="18"/>
        </w:rPr>
        <w:t>e</w:t>
      </w:r>
      <w:r w:rsidRPr="00D25E6D">
        <w:rPr>
          <w:color w:val="000000"/>
          <w:szCs w:val="18"/>
        </w:rPr>
        <w:t>ment sa solidarité avec les autres ho</w:t>
      </w:r>
      <w:r w:rsidRPr="00D25E6D">
        <w:rPr>
          <w:color w:val="000000"/>
          <w:szCs w:val="18"/>
        </w:rPr>
        <w:t>m</w:t>
      </w:r>
      <w:r w:rsidRPr="00D25E6D">
        <w:rPr>
          <w:color w:val="000000"/>
          <w:szCs w:val="18"/>
        </w:rPr>
        <w:t>mes, en premier lieu avec ceux qui vivent</w:t>
      </w:r>
      <w:r>
        <w:rPr>
          <w:color w:val="000000"/>
          <w:szCs w:val="18"/>
        </w:rPr>
        <w:t xml:space="preserve"> [255] </w:t>
      </w:r>
      <w:r w:rsidRPr="00D25E6D">
        <w:rPr>
          <w:color w:val="000000"/>
          <w:szCs w:val="18"/>
        </w:rPr>
        <w:t>dans la société à laquelle il appartient, qu'ils soient de sa propre génération, de générations antérieures ou postérieures. N</w:t>
      </w:r>
      <w:r w:rsidRPr="00D25E6D">
        <w:rPr>
          <w:color w:val="000000"/>
          <w:szCs w:val="18"/>
        </w:rPr>
        <w:t>o</w:t>
      </w:r>
      <w:r w:rsidRPr="00D25E6D">
        <w:rPr>
          <w:color w:val="000000"/>
          <w:szCs w:val="18"/>
        </w:rPr>
        <w:t>tamment, elle se doit de mettre à la portée de l'individu la connaissa</w:t>
      </w:r>
      <w:r w:rsidRPr="00D25E6D">
        <w:rPr>
          <w:color w:val="000000"/>
          <w:szCs w:val="18"/>
        </w:rPr>
        <w:t>n</w:t>
      </w:r>
      <w:r w:rsidRPr="00D25E6D">
        <w:rPr>
          <w:color w:val="000000"/>
          <w:szCs w:val="18"/>
        </w:rPr>
        <w:t>ce et l'assimilation (certes au prix d'un effort personnel), du trésor culturel et scientifique accumulé par l'humanité au cours de son histo</w:t>
      </w:r>
      <w:r w:rsidRPr="00D25E6D">
        <w:rPr>
          <w:color w:val="000000"/>
          <w:szCs w:val="18"/>
        </w:rPr>
        <w:t>i</w:t>
      </w:r>
      <w:r w:rsidRPr="00D25E6D">
        <w:rPr>
          <w:color w:val="000000"/>
          <w:szCs w:val="18"/>
        </w:rPr>
        <w:t>re, lui faisant ainsi prendre conscience de l'héritage qu'il a à sauvega</w:t>
      </w:r>
      <w:r w:rsidRPr="00D25E6D">
        <w:rPr>
          <w:color w:val="000000"/>
          <w:szCs w:val="18"/>
        </w:rPr>
        <w:t>r</w:t>
      </w:r>
      <w:r w:rsidRPr="00D25E6D">
        <w:rPr>
          <w:color w:val="000000"/>
          <w:szCs w:val="18"/>
        </w:rPr>
        <w:t>der, enr</w:t>
      </w:r>
      <w:r w:rsidRPr="00D25E6D">
        <w:rPr>
          <w:color w:val="000000"/>
          <w:szCs w:val="18"/>
        </w:rPr>
        <w:t>i</w:t>
      </w:r>
      <w:r w:rsidRPr="00D25E6D">
        <w:rPr>
          <w:color w:val="000000"/>
          <w:szCs w:val="18"/>
        </w:rPr>
        <w:t>chir et transmettre aux générations futures. De cette façon, l'éducation contribue à élargir chez l'homme la connaissance de l'homme, de la nature et de la société ; en même temps elle développe le respect et l'estime des autres ho</w:t>
      </w:r>
      <w:r w:rsidRPr="00D25E6D">
        <w:rPr>
          <w:color w:val="000000"/>
          <w:szCs w:val="18"/>
        </w:rPr>
        <w:t>m</w:t>
      </w:r>
      <w:r w:rsidRPr="00D25E6D">
        <w:rPr>
          <w:color w:val="000000"/>
          <w:szCs w:val="18"/>
        </w:rPr>
        <w:t>mes et des autres peuples, base indispensable de tout rapprochement réel et fécond et toute solidarité effe</w:t>
      </w:r>
      <w:r w:rsidRPr="00D25E6D">
        <w:rPr>
          <w:color w:val="000000"/>
          <w:szCs w:val="18"/>
        </w:rPr>
        <w:t>c</w:t>
      </w:r>
      <w:r w:rsidRPr="00D25E6D">
        <w:rPr>
          <w:color w:val="000000"/>
          <w:szCs w:val="18"/>
        </w:rPr>
        <w:t>tive, et de toute coopération à l'échelle universelle.</w:t>
      </w:r>
    </w:p>
    <w:p w:rsidR="00770C05" w:rsidRPr="00D25E6D" w:rsidRDefault="00770C05" w:rsidP="00770C05">
      <w:pPr>
        <w:spacing w:before="120" w:after="120"/>
        <w:jc w:val="both"/>
      </w:pPr>
      <w:r w:rsidRPr="00D25E6D">
        <w:rPr>
          <w:color w:val="000000"/>
          <w:szCs w:val="18"/>
        </w:rPr>
        <w:t>L'enseignement démocratique vise à donner des chances égales à tous les enfants, quelles que soient les classes ou couches sociales dont ils sont issus ; il s'agit évidemment non de l'affirmation purement ab</w:t>
      </w:r>
      <w:r w:rsidRPr="00D25E6D">
        <w:rPr>
          <w:color w:val="000000"/>
          <w:szCs w:val="18"/>
        </w:rPr>
        <w:t>s</w:t>
      </w:r>
      <w:r w:rsidRPr="00D25E6D">
        <w:rPr>
          <w:color w:val="000000"/>
          <w:szCs w:val="18"/>
        </w:rPr>
        <w:t>traite et théorique de l'égalité de tous devant l'école, du droit de tous à l'instruction, au travers de lois ou d'autres formes juridiques, mais de la traduction dans les faits de cette égalité en droit.</w:t>
      </w:r>
    </w:p>
    <w:p w:rsidR="00770C05" w:rsidRPr="00D25E6D" w:rsidRDefault="00770C05" w:rsidP="00770C05">
      <w:pPr>
        <w:spacing w:before="120" w:after="120"/>
        <w:jc w:val="both"/>
      </w:pPr>
      <w:r w:rsidRPr="00D25E6D">
        <w:rPr>
          <w:color w:val="000000"/>
          <w:szCs w:val="18"/>
        </w:rPr>
        <w:t>Ce serait évidemment restreindre trop étroitement, voire dangere</w:t>
      </w:r>
      <w:r w:rsidRPr="00D25E6D">
        <w:rPr>
          <w:color w:val="000000"/>
          <w:szCs w:val="18"/>
        </w:rPr>
        <w:t>u</w:t>
      </w:r>
      <w:r w:rsidRPr="00D25E6D">
        <w:rPr>
          <w:color w:val="000000"/>
          <w:szCs w:val="18"/>
        </w:rPr>
        <w:t>sement, la portée de l'éducation que de la ramener à celle des enfants et adolescents. Puisque son but essentiel est la formation de l'homme, son adaptation à la vie sociale, elle ne peut laisser l'ho</w:t>
      </w:r>
      <w:r w:rsidRPr="00D25E6D">
        <w:rPr>
          <w:color w:val="000000"/>
          <w:szCs w:val="18"/>
        </w:rPr>
        <w:t>m</w:t>
      </w:r>
      <w:r w:rsidRPr="00D25E6D">
        <w:rPr>
          <w:color w:val="000000"/>
          <w:szCs w:val="18"/>
        </w:rPr>
        <w:t>me adulte en dehors de son champ d'action : d'une part parce que le processus de l'évolution, du perfectio</w:t>
      </w:r>
      <w:r w:rsidRPr="00D25E6D">
        <w:rPr>
          <w:color w:val="000000"/>
          <w:szCs w:val="18"/>
        </w:rPr>
        <w:t>n</w:t>
      </w:r>
      <w:r w:rsidRPr="00D25E6D">
        <w:rPr>
          <w:color w:val="000000"/>
          <w:szCs w:val="18"/>
        </w:rPr>
        <w:t>nement de l'homme, de l'épanouissement de sa pe</w:t>
      </w:r>
      <w:r w:rsidRPr="00D25E6D">
        <w:rPr>
          <w:color w:val="000000"/>
          <w:szCs w:val="18"/>
        </w:rPr>
        <w:t>r</w:t>
      </w:r>
      <w:r w:rsidRPr="00D25E6D">
        <w:rPr>
          <w:color w:val="000000"/>
          <w:szCs w:val="18"/>
        </w:rPr>
        <w:t>sonnalité et d'une meilleure harmonisation de celle-ci avec les intérêts collectifs et généraux n'est pas un phénomène fini et figé ; au contraire, son contenu se renouvelle sans cesse au cours de l'activité sociale de l'homme et de l'évolution des sociétés humaines ; d'a</w:t>
      </w:r>
      <w:r w:rsidRPr="00D25E6D">
        <w:rPr>
          <w:color w:val="000000"/>
          <w:szCs w:val="18"/>
        </w:rPr>
        <w:t>u</w:t>
      </w:r>
      <w:r w:rsidRPr="00D25E6D">
        <w:rPr>
          <w:color w:val="000000"/>
          <w:szCs w:val="18"/>
        </w:rPr>
        <w:t>tre part, quels que soient les changements pr</w:t>
      </w:r>
      <w:r w:rsidRPr="00D25E6D">
        <w:rPr>
          <w:color w:val="000000"/>
          <w:szCs w:val="18"/>
        </w:rPr>
        <w:t>o</w:t>
      </w:r>
      <w:r w:rsidRPr="00D25E6D">
        <w:rPr>
          <w:color w:val="000000"/>
          <w:szCs w:val="18"/>
        </w:rPr>
        <w:t>fonds qui interviennent (ou sont intervenus) au sein d'une société donnée, à une étape donnée de son hi</w:t>
      </w:r>
      <w:r w:rsidRPr="00D25E6D">
        <w:rPr>
          <w:color w:val="000000"/>
          <w:szCs w:val="18"/>
        </w:rPr>
        <w:t>s</w:t>
      </w:r>
      <w:r w:rsidRPr="00D25E6D">
        <w:rPr>
          <w:color w:val="000000"/>
          <w:szCs w:val="18"/>
        </w:rPr>
        <w:t>toire, elle hérite (ou a hérité) sur le plan économique, social et culturel d'une situation concrète, dont un des caractères (eu égard aux différents régimes sociaux qui se sont succédé jusqu'ici dans l'histoire de l'hum</w:t>
      </w:r>
      <w:r w:rsidRPr="00D25E6D">
        <w:rPr>
          <w:color w:val="000000"/>
          <w:szCs w:val="18"/>
        </w:rPr>
        <w:t>a</w:t>
      </w:r>
      <w:r w:rsidRPr="00D25E6D">
        <w:rPr>
          <w:color w:val="000000"/>
          <w:szCs w:val="18"/>
        </w:rPr>
        <w:t>nité) est (ou a été) l'accès très inégal à l'éducation et à la culture des hommes issus de couches ou de classes sociales différe</w:t>
      </w:r>
      <w:r w:rsidRPr="00D25E6D">
        <w:rPr>
          <w:color w:val="000000"/>
          <w:szCs w:val="18"/>
        </w:rPr>
        <w:t>n</w:t>
      </w:r>
      <w:r w:rsidRPr="00D25E6D">
        <w:rPr>
          <w:color w:val="000000"/>
          <w:szCs w:val="18"/>
        </w:rPr>
        <w:t>tes. Sans remonter très loin dans le passé, le régime capitaliste a ainsi hérité de l'état de choses transmis par la société féodale, le régime s</w:t>
      </w:r>
      <w:r w:rsidRPr="00D25E6D">
        <w:rPr>
          <w:color w:val="000000"/>
          <w:szCs w:val="18"/>
        </w:rPr>
        <w:t>o</w:t>
      </w:r>
      <w:r w:rsidRPr="00D25E6D">
        <w:rPr>
          <w:color w:val="000000"/>
          <w:szCs w:val="18"/>
        </w:rPr>
        <w:t>cialiste a hérité ou hérite à son tour de la situation léguée par le capit</w:t>
      </w:r>
      <w:r w:rsidRPr="00D25E6D">
        <w:rPr>
          <w:color w:val="000000"/>
          <w:szCs w:val="18"/>
        </w:rPr>
        <w:t>a</w:t>
      </w:r>
      <w:r w:rsidRPr="00D25E6D">
        <w:rPr>
          <w:color w:val="000000"/>
          <w:szCs w:val="18"/>
        </w:rPr>
        <w:t>lisme. De même les jeunes États i</w:t>
      </w:r>
      <w:r w:rsidRPr="00D25E6D">
        <w:rPr>
          <w:color w:val="000000"/>
          <w:szCs w:val="18"/>
        </w:rPr>
        <w:t>n</w:t>
      </w:r>
      <w:r w:rsidRPr="00D25E6D">
        <w:rPr>
          <w:color w:val="000000"/>
          <w:szCs w:val="18"/>
        </w:rPr>
        <w:t>dépendants d'Afrique ont hérité,</w:t>
      </w:r>
      <w:r>
        <w:rPr>
          <w:color w:val="000000"/>
          <w:szCs w:val="18"/>
        </w:rPr>
        <w:t xml:space="preserve"> [256] </w:t>
      </w:r>
      <w:r w:rsidRPr="00D25E6D">
        <w:rPr>
          <w:color w:val="000000"/>
          <w:szCs w:val="18"/>
        </w:rPr>
        <w:t>comme nous l'avons vu, d'une situation léguée par la domination politique et l'exploitation économique de nos pays par l'impérialisme étranger. Compte tenu des deux aspects que nous venons de souligner, il a</w:t>
      </w:r>
      <w:r w:rsidRPr="00D25E6D">
        <w:rPr>
          <w:color w:val="000000"/>
          <w:szCs w:val="18"/>
        </w:rPr>
        <w:t>p</w:t>
      </w:r>
      <w:r w:rsidRPr="00D25E6D">
        <w:rPr>
          <w:color w:val="000000"/>
          <w:szCs w:val="18"/>
        </w:rPr>
        <w:t>paraît clairement qu'une conception démocratique de l'éducation implique nécessairement la mise à la disposition du plus grand no</w:t>
      </w:r>
      <w:r w:rsidRPr="00D25E6D">
        <w:rPr>
          <w:color w:val="000000"/>
          <w:szCs w:val="18"/>
        </w:rPr>
        <w:t>m</w:t>
      </w:r>
      <w:r w:rsidRPr="00D25E6D">
        <w:rPr>
          <w:color w:val="000000"/>
          <w:szCs w:val="18"/>
        </w:rPr>
        <w:t>bre d'hommes adultes des instruments et moyens indispensables à l'élévation de leur niveau culturel général, de leur qualification techn</w:t>
      </w:r>
      <w:r w:rsidRPr="00D25E6D">
        <w:rPr>
          <w:color w:val="000000"/>
          <w:szCs w:val="18"/>
        </w:rPr>
        <w:t>i</w:t>
      </w:r>
      <w:r w:rsidRPr="00D25E6D">
        <w:rPr>
          <w:color w:val="000000"/>
          <w:szCs w:val="18"/>
        </w:rPr>
        <w:t>que et professionnelle et en définitive, à l'ép</w:t>
      </w:r>
      <w:r w:rsidRPr="00D25E6D">
        <w:rPr>
          <w:color w:val="000000"/>
          <w:szCs w:val="18"/>
        </w:rPr>
        <w:t>a</w:t>
      </w:r>
      <w:r w:rsidRPr="00D25E6D">
        <w:rPr>
          <w:color w:val="000000"/>
          <w:szCs w:val="18"/>
        </w:rPr>
        <w:t>nouissement complet de leurs capacités. Alors seulement pourra se réaliser le plein déploi</w:t>
      </w:r>
      <w:r w:rsidRPr="00D25E6D">
        <w:rPr>
          <w:color w:val="000000"/>
          <w:szCs w:val="18"/>
        </w:rPr>
        <w:t>e</w:t>
      </w:r>
      <w:r w:rsidRPr="00D25E6D">
        <w:rPr>
          <w:color w:val="000000"/>
          <w:szCs w:val="18"/>
        </w:rPr>
        <w:t>ment de leurs possibilités créatrices en même temps que verra le jour leur participation consciente et active à tous les aspects de la vie s</w:t>
      </w:r>
      <w:r w:rsidRPr="00D25E6D">
        <w:rPr>
          <w:color w:val="000000"/>
          <w:szCs w:val="18"/>
        </w:rPr>
        <w:t>o</w:t>
      </w:r>
      <w:r w:rsidRPr="00D25E6D">
        <w:rPr>
          <w:color w:val="000000"/>
          <w:szCs w:val="18"/>
        </w:rPr>
        <w:t>ciale. Il convient de remarquer que les problèmes concrets posés dans le domaine écon</w:t>
      </w:r>
      <w:r w:rsidRPr="00D25E6D">
        <w:rPr>
          <w:color w:val="000000"/>
          <w:szCs w:val="18"/>
        </w:rPr>
        <w:t>o</w:t>
      </w:r>
      <w:r w:rsidRPr="00D25E6D">
        <w:rPr>
          <w:color w:val="000000"/>
          <w:szCs w:val="18"/>
        </w:rPr>
        <w:t>mique et social (développement de la production, amélioration des conditions de vie des masses pop</w:t>
      </w:r>
      <w:r w:rsidRPr="00D25E6D">
        <w:rPr>
          <w:color w:val="000000"/>
          <w:szCs w:val="18"/>
        </w:rPr>
        <w:t>u</w:t>
      </w:r>
      <w:r w:rsidRPr="00D25E6D">
        <w:rPr>
          <w:color w:val="000000"/>
          <w:szCs w:val="18"/>
        </w:rPr>
        <w:t>laires, etc.), ou sur le plan politique peuvent, selon leur degré d'acuité, engendrer une pr</w:t>
      </w:r>
      <w:r w:rsidRPr="00D25E6D">
        <w:rPr>
          <w:color w:val="000000"/>
          <w:szCs w:val="18"/>
        </w:rPr>
        <w:t>i</w:t>
      </w:r>
      <w:r w:rsidRPr="00D25E6D">
        <w:rPr>
          <w:color w:val="000000"/>
          <w:szCs w:val="18"/>
        </w:rPr>
        <w:t>se de conscience de la nécessité de l'éducation technique et profe</w:t>
      </w:r>
      <w:r w:rsidRPr="00D25E6D">
        <w:rPr>
          <w:color w:val="000000"/>
          <w:szCs w:val="18"/>
        </w:rPr>
        <w:t>s</w:t>
      </w:r>
      <w:r w:rsidRPr="00D25E6D">
        <w:rPr>
          <w:color w:val="000000"/>
          <w:szCs w:val="18"/>
        </w:rPr>
        <w:t>sionnelle des adultes, de sa réalisation plus ou moins lim</w:t>
      </w:r>
      <w:r w:rsidRPr="00D25E6D">
        <w:rPr>
          <w:color w:val="000000"/>
          <w:szCs w:val="18"/>
        </w:rPr>
        <w:t>i</w:t>
      </w:r>
      <w:r w:rsidRPr="00D25E6D">
        <w:rPr>
          <w:color w:val="000000"/>
          <w:szCs w:val="18"/>
        </w:rPr>
        <w:t>tée ; c'est en particulier le cas dans une série de pays capitalistes, notamment du fait du manque de cadres dans certaines branches industrielles ; c'est aussi le cas de la plupart des pays nouvellement indépendants d'Afr</w:t>
      </w:r>
      <w:r w:rsidRPr="00D25E6D">
        <w:rPr>
          <w:color w:val="000000"/>
          <w:szCs w:val="18"/>
        </w:rPr>
        <w:t>i</w:t>
      </w:r>
      <w:r w:rsidRPr="00D25E6D">
        <w:rPr>
          <w:color w:val="000000"/>
          <w:szCs w:val="18"/>
        </w:rPr>
        <w:t>que dans pratiquement tous les domaines. Mais l'expérience montre, en particulier du fait du haut n</w:t>
      </w:r>
      <w:r w:rsidRPr="00D25E6D">
        <w:rPr>
          <w:color w:val="000000"/>
          <w:szCs w:val="18"/>
        </w:rPr>
        <w:t>i</w:t>
      </w:r>
      <w:r w:rsidRPr="00D25E6D">
        <w:rPr>
          <w:color w:val="000000"/>
          <w:szCs w:val="18"/>
        </w:rPr>
        <w:t>veau de développement de la technique et de la science modernes, que des mesures partielles et improv</w:t>
      </w:r>
      <w:r w:rsidRPr="00D25E6D">
        <w:rPr>
          <w:color w:val="000000"/>
          <w:szCs w:val="18"/>
        </w:rPr>
        <w:t>i</w:t>
      </w:r>
      <w:r w:rsidRPr="00D25E6D">
        <w:rPr>
          <w:color w:val="000000"/>
          <w:szCs w:val="18"/>
        </w:rPr>
        <w:t>sées se révèlent incapables de résoudre entièrement, ni même seulement de façon satisfaisante, les problèmes affrontés, tant il devient de plus en plus difficile, sinon impossible, de former des techniciens (à quelque n</w:t>
      </w:r>
      <w:r w:rsidRPr="00D25E6D">
        <w:rPr>
          <w:color w:val="000000"/>
          <w:szCs w:val="18"/>
        </w:rPr>
        <w:t>i</w:t>
      </w:r>
      <w:r w:rsidRPr="00D25E6D">
        <w:rPr>
          <w:color w:val="000000"/>
          <w:szCs w:val="18"/>
        </w:rPr>
        <w:t>veau que ce soit) sans une solide culture générale de base. Par contre, l'analyse des réalisations enregistrées dans ce domaine par les paye socialistes confirme les possibilités immenses qu'ouvre la réal</w:t>
      </w:r>
      <w:r w:rsidRPr="00D25E6D">
        <w:rPr>
          <w:color w:val="000000"/>
          <w:szCs w:val="18"/>
        </w:rPr>
        <w:t>i</w:t>
      </w:r>
      <w:r w:rsidRPr="00D25E6D">
        <w:rPr>
          <w:color w:val="000000"/>
          <w:szCs w:val="18"/>
        </w:rPr>
        <w:t>sation de l'accès des adultes à l'éducation et la culture, sans interru</w:t>
      </w:r>
      <w:r w:rsidRPr="00D25E6D">
        <w:rPr>
          <w:color w:val="000000"/>
          <w:szCs w:val="18"/>
        </w:rPr>
        <w:t>p</w:t>
      </w:r>
      <w:r w:rsidRPr="00D25E6D">
        <w:rPr>
          <w:color w:val="000000"/>
          <w:szCs w:val="18"/>
        </w:rPr>
        <w:t>tion de leur participation à la production.</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48" w:name="Education_Afrique_pt_5_ch_12_C"/>
      <w:r>
        <w:t>C. Particularités propres</w:t>
      </w:r>
      <w:r>
        <w:br/>
      </w:r>
      <w:r w:rsidRPr="00D25E6D">
        <w:t>aux pays africains contemporains</w:t>
      </w:r>
      <w:r>
        <w:br/>
      </w:r>
      <w:r w:rsidRPr="00D25E6D">
        <w:t>et objectifs spécifiques correspondants</w:t>
      </w:r>
      <w:r>
        <w:br/>
      </w:r>
      <w:r w:rsidRPr="00D25E6D">
        <w:t>de l'éd</w:t>
      </w:r>
      <w:r w:rsidRPr="00D25E6D">
        <w:t>u</w:t>
      </w:r>
      <w:r w:rsidRPr="00D25E6D">
        <w:t>cation</w:t>
      </w:r>
    </w:p>
    <w:bookmarkEnd w:id="48"/>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Nous avons déjà examiné ailleurs les particularités essentielles propres aux États africains nouvellement indépendants et les probl</w:t>
      </w:r>
      <w:r w:rsidRPr="00D25E6D">
        <w:rPr>
          <w:color w:val="000000"/>
          <w:szCs w:val="18"/>
        </w:rPr>
        <w:t>è</w:t>
      </w:r>
      <w:r w:rsidRPr="00D25E6D">
        <w:rPr>
          <w:color w:val="000000"/>
          <w:szCs w:val="18"/>
        </w:rPr>
        <w:t>mes et tâches qui en découlent pour l'éducation. Nous nous content</w:t>
      </w:r>
      <w:r w:rsidRPr="00D25E6D">
        <w:rPr>
          <w:color w:val="000000"/>
          <w:szCs w:val="18"/>
        </w:rPr>
        <w:t>e</w:t>
      </w:r>
      <w:r w:rsidRPr="00D25E6D">
        <w:rPr>
          <w:color w:val="000000"/>
          <w:szCs w:val="18"/>
        </w:rPr>
        <w:t>rons donc de les</w:t>
      </w:r>
      <w:r>
        <w:rPr>
          <w:color w:val="000000"/>
          <w:szCs w:val="18"/>
        </w:rPr>
        <w:t xml:space="preserve"> [257] </w:t>
      </w:r>
      <w:r w:rsidRPr="00D25E6D">
        <w:rPr>
          <w:color w:val="000000"/>
          <w:szCs w:val="18"/>
        </w:rPr>
        <w:t>énumérer et éventuellement de compléter les conclusions auxque</w:t>
      </w:r>
      <w:r w:rsidRPr="00D25E6D">
        <w:rPr>
          <w:color w:val="000000"/>
          <w:szCs w:val="18"/>
        </w:rPr>
        <w:t>l</w:t>
      </w:r>
      <w:r w:rsidRPr="00D25E6D">
        <w:rPr>
          <w:color w:val="000000"/>
          <w:szCs w:val="18"/>
        </w:rPr>
        <w:t>les nous étions parvenus.</w:t>
      </w:r>
    </w:p>
    <w:p w:rsidR="00770C05" w:rsidRPr="00D25E6D" w:rsidRDefault="00770C05" w:rsidP="00770C05">
      <w:pPr>
        <w:spacing w:before="120" w:after="120"/>
        <w:jc w:val="both"/>
      </w:pPr>
      <w:r w:rsidRPr="00D25E6D">
        <w:rPr>
          <w:color w:val="000000"/>
          <w:szCs w:val="18"/>
        </w:rPr>
        <w:t>Les pays africains sont caractérisés par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Le pourcentage élevé d'analphabètes au sein de leur population (95 à 99%). Bien qu'il s'agisse, nous l'avons souligné, d'un problème d'éducation, son importance et son étendue ne permettent pas d'env</w:t>
      </w:r>
      <w:r w:rsidRPr="00D25E6D">
        <w:rPr>
          <w:color w:val="000000"/>
          <w:szCs w:val="18"/>
        </w:rPr>
        <w:t>i</w:t>
      </w:r>
      <w:r w:rsidRPr="00D25E6D">
        <w:rPr>
          <w:color w:val="000000"/>
          <w:szCs w:val="18"/>
        </w:rPr>
        <w:t>sager la liquidation complète et dans les délais les plus courts de l'analphabétisme dans le cadre étroit d'un système d'éducation ; une véritable campagne nation</w:t>
      </w:r>
      <w:r w:rsidRPr="00D25E6D">
        <w:rPr>
          <w:color w:val="000000"/>
          <w:szCs w:val="18"/>
        </w:rPr>
        <w:t>a</w:t>
      </w:r>
      <w:r w:rsidRPr="00D25E6D">
        <w:rPr>
          <w:color w:val="000000"/>
          <w:szCs w:val="18"/>
        </w:rPr>
        <w:t>le mobilisant toutes les forces et tous les moyens disponibles est la seule voie efficace pour y aboutir. Cepe</w:t>
      </w:r>
      <w:r w:rsidRPr="00D25E6D">
        <w:rPr>
          <w:color w:val="000000"/>
          <w:szCs w:val="18"/>
        </w:rPr>
        <w:t>n</w:t>
      </w:r>
      <w:r w:rsidRPr="00D25E6D">
        <w:rPr>
          <w:color w:val="000000"/>
          <w:szCs w:val="18"/>
        </w:rPr>
        <w:t>dant une conception correcte de l'éducation pou</w:t>
      </w:r>
      <w:r w:rsidRPr="00D25E6D">
        <w:rPr>
          <w:color w:val="000000"/>
          <w:szCs w:val="18"/>
        </w:rPr>
        <w:t>r</w:t>
      </w:r>
      <w:r w:rsidRPr="00D25E6D">
        <w:rPr>
          <w:color w:val="000000"/>
          <w:szCs w:val="18"/>
        </w:rPr>
        <w:t>rait contribuer à en accélérer le rythme de réalisation, et surtout à permettre et faciliter l'élévation du niveau culturel de l'adulte « désanalphabétisé ».</w:t>
      </w:r>
    </w:p>
    <w:p w:rsidR="00770C05" w:rsidRPr="00D25E6D" w:rsidRDefault="00770C05" w:rsidP="00770C05">
      <w:pPr>
        <w:spacing w:before="120" w:after="120"/>
        <w:jc w:val="both"/>
        <w:rPr>
          <w:color w:val="000000"/>
          <w:szCs w:val="18"/>
        </w:rPr>
      </w:pPr>
      <w:r>
        <w:rPr>
          <w:color w:val="000000"/>
          <w:szCs w:val="18"/>
        </w:rPr>
        <w:t xml:space="preserve">2. </w:t>
      </w:r>
      <w:r w:rsidRPr="00D25E6D">
        <w:rPr>
          <w:color w:val="000000"/>
          <w:szCs w:val="18"/>
        </w:rPr>
        <w:t>Parallèlement à l'analphabétisme au sein des adultes, la scolar</w:t>
      </w:r>
      <w:r w:rsidRPr="00D25E6D">
        <w:rPr>
          <w:color w:val="000000"/>
          <w:szCs w:val="18"/>
        </w:rPr>
        <w:t>i</w:t>
      </w:r>
      <w:r w:rsidRPr="00D25E6D">
        <w:rPr>
          <w:color w:val="000000"/>
          <w:szCs w:val="18"/>
        </w:rPr>
        <w:t>sation des enfants est à un niveau général très bas (5 à 10%) en moyenne, rarement plus de 30%. Il est certain que le système d'éduc</w:t>
      </w:r>
      <w:r w:rsidRPr="00D25E6D">
        <w:rPr>
          <w:color w:val="000000"/>
          <w:szCs w:val="18"/>
        </w:rPr>
        <w:t>a</w:t>
      </w:r>
      <w:r w:rsidRPr="00D25E6D">
        <w:rPr>
          <w:color w:val="000000"/>
          <w:szCs w:val="18"/>
        </w:rPr>
        <w:t>tion doit permettre également un accroissement rapide du taux de sc</w:t>
      </w:r>
      <w:r w:rsidRPr="00D25E6D">
        <w:rPr>
          <w:color w:val="000000"/>
          <w:szCs w:val="18"/>
        </w:rPr>
        <w:t>o</w:t>
      </w:r>
      <w:r w:rsidRPr="00D25E6D">
        <w:rPr>
          <w:color w:val="000000"/>
          <w:szCs w:val="18"/>
        </w:rPr>
        <w:t>lar</w:t>
      </w:r>
      <w:r w:rsidRPr="00D25E6D">
        <w:rPr>
          <w:color w:val="000000"/>
          <w:szCs w:val="18"/>
        </w:rPr>
        <w:t>i</w:t>
      </w:r>
      <w:r w:rsidRPr="00D25E6D">
        <w:rPr>
          <w:color w:val="000000"/>
          <w:szCs w:val="18"/>
        </w:rPr>
        <w:t>sation, en même temps que l'allongement progressif de la durée de la scolarité obligatoire pour les enfants effectivement scolarisés.</w:t>
      </w:r>
    </w:p>
    <w:p w:rsidR="00770C05" w:rsidRPr="00D25E6D" w:rsidRDefault="00770C05" w:rsidP="00770C05">
      <w:pPr>
        <w:spacing w:before="120" w:after="120"/>
        <w:jc w:val="both"/>
        <w:rPr>
          <w:color w:val="000000"/>
          <w:szCs w:val="18"/>
        </w:rPr>
      </w:pPr>
      <w:r>
        <w:rPr>
          <w:rFonts w:cs="Calibri Light"/>
          <w:szCs w:val="2"/>
        </w:rPr>
        <w:t xml:space="preserve">3. </w:t>
      </w:r>
      <w:r w:rsidRPr="00D25E6D">
        <w:rPr>
          <w:color w:val="000000"/>
          <w:szCs w:val="18"/>
        </w:rPr>
        <w:t>La culture nationale des peuples d'Afrique Noire a été étouffée pendant trois quarts de siècle (parfois plus d'un siècle) de domination coloniale. Une éducation authentiquement nationale doit également contribuer à la renaissance et au développement de nos cultures nati</w:t>
      </w:r>
      <w:r w:rsidRPr="00D25E6D">
        <w:rPr>
          <w:color w:val="000000"/>
          <w:szCs w:val="18"/>
        </w:rPr>
        <w:t>o</w:t>
      </w:r>
      <w:r w:rsidRPr="00D25E6D">
        <w:rPr>
          <w:color w:val="000000"/>
          <w:szCs w:val="18"/>
        </w:rPr>
        <w:t>nales, notamment par une revalorisation de nos langues et de tous les autres aspects de notre patrimoine culturel, et surtout par leur dév</w:t>
      </w:r>
      <w:r w:rsidRPr="00D25E6D">
        <w:rPr>
          <w:color w:val="000000"/>
          <w:szCs w:val="18"/>
        </w:rPr>
        <w:t>e</w:t>
      </w:r>
      <w:r w:rsidRPr="00D25E6D">
        <w:rPr>
          <w:color w:val="000000"/>
          <w:szCs w:val="18"/>
        </w:rPr>
        <w:t>loppement.</w:t>
      </w:r>
    </w:p>
    <w:p w:rsidR="00770C05" w:rsidRPr="00D25E6D" w:rsidRDefault="00770C05" w:rsidP="00770C05">
      <w:pPr>
        <w:spacing w:before="120" w:after="120"/>
        <w:jc w:val="both"/>
        <w:rPr>
          <w:color w:val="000000"/>
          <w:szCs w:val="18"/>
        </w:rPr>
      </w:pPr>
      <w:r>
        <w:rPr>
          <w:color w:val="000000"/>
          <w:szCs w:val="18"/>
        </w:rPr>
        <w:t xml:space="preserve">4. </w:t>
      </w:r>
      <w:r w:rsidRPr="00D25E6D">
        <w:rPr>
          <w:color w:val="000000"/>
          <w:szCs w:val="18"/>
        </w:rPr>
        <w:t>Depuis l'accession à l'indépendance politique d'une série d'États africains, les problèmes politiques, éc</w:t>
      </w:r>
      <w:r w:rsidRPr="00D25E6D">
        <w:rPr>
          <w:color w:val="000000"/>
          <w:szCs w:val="18"/>
        </w:rPr>
        <w:t>o</w:t>
      </w:r>
      <w:r w:rsidRPr="00D25E6D">
        <w:rPr>
          <w:color w:val="000000"/>
          <w:szCs w:val="18"/>
        </w:rPr>
        <w:t>nomiques sociaux et culturels avec lesquels ils sont confrontés exigent pour leur solution une élév</w:t>
      </w:r>
      <w:r w:rsidRPr="00D25E6D">
        <w:rPr>
          <w:color w:val="000000"/>
          <w:szCs w:val="18"/>
        </w:rPr>
        <w:t>a</w:t>
      </w:r>
      <w:r w:rsidRPr="00D25E6D">
        <w:rPr>
          <w:color w:val="000000"/>
          <w:szCs w:val="18"/>
        </w:rPr>
        <w:t>tion générale du niveau culturel et technique, et en particulier la fo</w:t>
      </w:r>
      <w:r w:rsidRPr="00D25E6D">
        <w:rPr>
          <w:color w:val="000000"/>
          <w:szCs w:val="18"/>
        </w:rPr>
        <w:t>r</w:t>
      </w:r>
      <w:r w:rsidRPr="00D25E6D">
        <w:rPr>
          <w:color w:val="000000"/>
          <w:szCs w:val="18"/>
        </w:rPr>
        <w:t>mation d'un grand nombre de cadres moyens et supérieurs dans toutes les branches et spécialités (agriculture, industrie légère, éducation, commerce et banques, planifications, administrations diverses, etc.). Il revient donc au système d'éducation de pe</w:t>
      </w:r>
      <w:r w:rsidRPr="00D25E6D">
        <w:rPr>
          <w:color w:val="000000"/>
          <w:szCs w:val="18"/>
        </w:rPr>
        <w:t>r</w:t>
      </w:r>
      <w:r w:rsidRPr="00D25E6D">
        <w:rPr>
          <w:color w:val="000000"/>
          <w:szCs w:val="18"/>
        </w:rPr>
        <w:t>mettre une accélération sensible du rythme de form</w:t>
      </w:r>
      <w:r w:rsidRPr="00D25E6D">
        <w:rPr>
          <w:color w:val="000000"/>
          <w:szCs w:val="18"/>
        </w:rPr>
        <w:t>a</w:t>
      </w:r>
      <w:r w:rsidRPr="00D25E6D">
        <w:rPr>
          <w:color w:val="000000"/>
          <w:szCs w:val="18"/>
        </w:rPr>
        <w:t>tion de cadres moyens et supérieurs, en même temps qu'un accroissement de leur nombre, d'assurer leur plus grande adaptation aux conditions concrètes de leur activité profe</w:t>
      </w:r>
      <w:r w:rsidRPr="00D25E6D">
        <w:rPr>
          <w:color w:val="000000"/>
          <w:szCs w:val="18"/>
        </w:rPr>
        <w:t>s</w:t>
      </w:r>
      <w:r w:rsidRPr="00D25E6D">
        <w:rPr>
          <w:color w:val="000000"/>
          <w:szCs w:val="18"/>
        </w:rPr>
        <w:t>sionnelle.</w:t>
      </w:r>
    </w:p>
    <w:p w:rsidR="00770C05" w:rsidRDefault="00770C05" w:rsidP="00770C05">
      <w:pPr>
        <w:spacing w:before="120" w:after="120"/>
        <w:jc w:val="both"/>
      </w:pPr>
    </w:p>
    <w:p w:rsidR="00770C05" w:rsidRPr="00D25E6D" w:rsidRDefault="00770C05" w:rsidP="00770C05">
      <w:pPr>
        <w:spacing w:before="120" w:after="120"/>
        <w:jc w:val="both"/>
      </w:pPr>
      <w:r>
        <w:rPr>
          <w:color w:val="000000"/>
          <w:szCs w:val="18"/>
        </w:rPr>
        <w:t>[258]</w:t>
      </w:r>
    </w:p>
    <w:p w:rsidR="00770C05" w:rsidRPr="00D25E6D" w:rsidRDefault="00770C05" w:rsidP="00770C05">
      <w:pPr>
        <w:spacing w:before="120" w:after="120"/>
        <w:jc w:val="both"/>
      </w:pPr>
      <w:r w:rsidRPr="00D25E6D">
        <w:rPr>
          <w:color w:val="000000"/>
          <w:szCs w:val="18"/>
        </w:rPr>
        <w:t>Sous ce rapport un point mérite d'être souligné ; parallèlement à des tâches véritablement immenses à accomplir, les États africains ne disposent que d'une population faible en valeur absolue et relativ</w:t>
      </w:r>
      <w:r w:rsidRPr="00D25E6D">
        <w:rPr>
          <w:color w:val="000000"/>
          <w:szCs w:val="18"/>
        </w:rPr>
        <w:t>e</w:t>
      </w:r>
      <w:r w:rsidRPr="00D25E6D">
        <w:rPr>
          <w:color w:val="000000"/>
          <w:szCs w:val="18"/>
        </w:rPr>
        <w:t>ment peu dense malgré un taux d'accroissement notable ; il est vrai que le premier aspect se trouverait nettement atténué dans le cadre de la réalisation de l'unité de l'Afrique Noire ; cet état de choses autant qu'on puisse le prévoir, persistera encore pendant assez longtemps sur le plan d'un État donné et même de l'ensemble de l'Afrique Noire. C</w:t>
      </w:r>
      <w:r w:rsidRPr="00D25E6D">
        <w:rPr>
          <w:color w:val="000000"/>
          <w:szCs w:val="18"/>
        </w:rPr>
        <w:t>e</w:t>
      </w:r>
      <w:r w:rsidRPr="00D25E6D">
        <w:rPr>
          <w:color w:val="000000"/>
          <w:szCs w:val="18"/>
        </w:rPr>
        <w:t>la veut dire qu'il est et sera illuso</w:t>
      </w:r>
      <w:r w:rsidRPr="00D25E6D">
        <w:rPr>
          <w:color w:val="000000"/>
          <w:szCs w:val="18"/>
        </w:rPr>
        <w:t>i</w:t>
      </w:r>
      <w:r w:rsidRPr="00D25E6D">
        <w:rPr>
          <w:color w:val="000000"/>
          <w:szCs w:val="18"/>
        </w:rPr>
        <w:t>re de penser pouvoir résoudre nos problèmes par des méthodes du type de « l'investissement humain » du moins dans les conditions de basse productivité du travail et d'util</w:t>
      </w:r>
      <w:r w:rsidRPr="00D25E6D">
        <w:rPr>
          <w:color w:val="000000"/>
          <w:szCs w:val="18"/>
        </w:rPr>
        <w:t>i</w:t>
      </w:r>
      <w:r w:rsidRPr="00D25E6D">
        <w:rPr>
          <w:color w:val="000000"/>
          <w:szCs w:val="18"/>
        </w:rPr>
        <w:t>sation de moyens archaïques sur le plan technique, ce qui a été gén</w:t>
      </w:r>
      <w:r w:rsidRPr="00D25E6D">
        <w:rPr>
          <w:color w:val="000000"/>
          <w:szCs w:val="18"/>
        </w:rPr>
        <w:t>é</w:t>
      </w:r>
      <w:r w:rsidRPr="00D25E6D">
        <w:rPr>
          <w:color w:val="000000"/>
          <w:szCs w:val="18"/>
        </w:rPr>
        <w:t>ralement le cas jusqu'ici. Il est en particulier indispensable de se re</w:t>
      </w:r>
      <w:r w:rsidRPr="00D25E6D">
        <w:rPr>
          <w:color w:val="000000"/>
          <w:szCs w:val="18"/>
        </w:rPr>
        <w:t>n</w:t>
      </w:r>
      <w:r w:rsidRPr="00D25E6D">
        <w:rPr>
          <w:color w:val="000000"/>
          <w:szCs w:val="18"/>
        </w:rPr>
        <w:t>dre compte que « l'investissement humain » sous la forme extrêm</w:t>
      </w:r>
      <w:r w:rsidRPr="00D25E6D">
        <w:rPr>
          <w:color w:val="000000"/>
          <w:szCs w:val="18"/>
        </w:rPr>
        <w:t>e</w:t>
      </w:r>
      <w:r w:rsidRPr="00D25E6D">
        <w:rPr>
          <w:color w:val="000000"/>
          <w:szCs w:val="18"/>
        </w:rPr>
        <w:t>ment primaire qu'il revêt chez nous, ne peut permettre des réalisations d'envergure ou d'importance comparable à celles obtenues dans ce</w:t>
      </w:r>
      <w:r w:rsidRPr="00D25E6D">
        <w:rPr>
          <w:color w:val="000000"/>
          <w:szCs w:val="18"/>
        </w:rPr>
        <w:t>r</w:t>
      </w:r>
      <w:r w:rsidRPr="00D25E6D">
        <w:rPr>
          <w:color w:val="000000"/>
          <w:szCs w:val="18"/>
        </w:rPr>
        <w:t>tains pays d'Asie (en Chine notamment), pays à très haute densité de population et où il est possible d'engager simultanément dans la pr</w:t>
      </w:r>
      <w:r w:rsidRPr="00D25E6D">
        <w:rPr>
          <w:color w:val="000000"/>
          <w:szCs w:val="18"/>
        </w:rPr>
        <w:t>o</w:t>
      </w:r>
      <w:r w:rsidRPr="00D25E6D">
        <w:rPr>
          <w:color w:val="000000"/>
          <w:szCs w:val="18"/>
        </w:rPr>
        <w:t>duction, à des endroits d</w:t>
      </w:r>
      <w:r w:rsidRPr="00D25E6D">
        <w:rPr>
          <w:color w:val="000000"/>
          <w:szCs w:val="18"/>
        </w:rPr>
        <w:t>é</w:t>
      </w:r>
      <w:r w:rsidRPr="00D25E6D">
        <w:rPr>
          <w:color w:val="000000"/>
          <w:szCs w:val="18"/>
        </w:rPr>
        <w:t>terminés et différents, des masses d'hommes pouvant atteindre le million. Ainsi, en une année, les « investissements humains » réalisés en République de Gu</w:t>
      </w:r>
      <w:r w:rsidRPr="00D25E6D">
        <w:rPr>
          <w:color w:val="000000"/>
          <w:szCs w:val="18"/>
        </w:rPr>
        <w:t>i</w:t>
      </w:r>
      <w:r w:rsidRPr="00D25E6D">
        <w:rPr>
          <w:color w:val="000000"/>
          <w:szCs w:val="18"/>
        </w:rPr>
        <w:t>née ont créé des biens d'une valeur de 5</w:t>
      </w:r>
      <w:r>
        <w:rPr>
          <w:color w:val="000000"/>
          <w:szCs w:val="18"/>
        </w:rPr>
        <w:t xml:space="preserve"> </w:t>
      </w:r>
      <w:r w:rsidRPr="00D25E6D">
        <w:rPr>
          <w:color w:val="000000"/>
          <w:szCs w:val="18"/>
        </w:rPr>
        <w:t>milliards de francs C.F.A.</w:t>
      </w:r>
      <w:r>
        <w:rPr>
          <w:color w:val="000000"/>
          <w:szCs w:val="18"/>
        </w:rPr>
        <w:t> </w:t>
      </w:r>
      <w:r>
        <w:rPr>
          <w:rStyle w:val="Appelnotedebasdep"/>
          <w:szCs w:val="18"/>
        </w:rPr>
        <w:footnoteReference w:id="32"/>
      </w:r>
      <w:r w:rsidRPr="00D25E6D">
        <w:rPr>
          <w:color w:val="000000"/>
          <w:szCs w:val="18"/>
        </w:rPr>
        <w:t> ; sans qu'il soit question de nier l'aspect très positif de ce résultat, on doit réfléchir au nombre de journée de travail qu'il représente, au rend</w:t>
      </w:r>
      <w:r w:rsidRPr="00D25E6D">
        <w:rPr>
          <w:color w:val="000000"/>
          <w:szCs w:val="18"/>
        </w:rPr>
        <w:t>e</w:t>
      </w:r>
      <w:r w:rsidRPr="00D25E6D">
        <w:rPr>
          <w:color w:val="000000"/>
          <w:szCs w:val="18"/>
        </w:rPr>
        <w:t>ment correspondant, à l'impossibilité matérielle de continuer à d</w:t>
      </w:r>
      <w:r w:rsidRPr="00D25E6D">
        <w:rPr>
          <w:color w:val="000000"/>
          <w:szCs w:val="18"/>
        </w:rPr>
        <w:t>e</w:t>
      </w:r>
      <w:r w:rsidRPr="00D25E6D">
        <w:rPr>
          <w:color w:val="000000"/>
          <w:szCs w:val="18"/>
        </w:rPr>
        <w:t>mander aux populations africaines de soutenir des efforts de l'enve</w:t>
      </w:r>
      <w:r w:rsidRPr="00D25E6D">
        <w:rPr>
          <w:color w:val="000000"/>
          <w:szCs w:val="18"/>
        </w:rPr>
        <w:t>r</w:t>
      </w:r>
      <w:r w:rsidRPr="00D25E6D">
        <w:rPr>
          <w:color w:val="000000"/>
          <w:szCs w:val="18"/>
        </w:rPr>
        <w:t>gure de ceux qui le sont actuellement. Frantz Fanon écrit à ce pr</w:t>
      </w:r>
      <w:r w:rsidRPr="00D25E6D">
        <w:rPr>
          <w:color w:val="000000"/>
          <w:szCs w:val="18"/>
        </w:rPr>
        <w:t>o</w:t>
      </w:r>
      <w:r w:rsidRPr="00D25E6D">
        <w:rPr>
          <w:color w:val="000000"/>
          <w:szCs w:val="18"/>
        </w:rPr>
        <w:t>pos :</w:t>
      </w:r>
    </w:p>
    <w:p w:rsidR="00770C05" w:rsidRPr="00D25E6D" w:rsidRDefault="00770C05" w:rsidP="00770C05">
      <w:pPr>
        <w:spacing w:before="120" w:after="120"/>
        <w:jc w:val="both"/>
      </w:pPr>
      <w:r w:rsidRPr="00D25E6D">
        <w:rPr>
          <w:color w:val="000000"/>
          <w:szCs w:val="18"/>
        </w:rPr>
        <w:t>Hommes et femmes, jeunes et vieux, dans l'enthousiasme s'eng</w:t>
      </w:r>
      <w:r w:rsidRPr="00D25E6D">
        <w:rPr>
          <w:color w:val="000000"/>
          <w:szCs w:val="18"/>
        </w:rPr>
        <w:t>a</w:t>
      </w:r>
      <w:r w:rsidRPr="00D25E6D">
        <w:rPr>
          <w:color w:val="000000"/>
          <w:szCs w:val="18"/>
        </w:rPr>
        <w:t>gent dans un véritable travail forcé et se proclament esclaves de la n</w:t>
      </w:r>
      <w:r w:rsidRPr="00D25E6D">
        <w:rPr>
          <w:color w:val="000000"/>
          <w:szCs w:val="18"/>
        </w:rPr>
        <w:t>a</w:t>
      </w:r>
      <w:r w:rsidRPr="00D25E6D">
        <w:rPr>
          <w:color w:val="000000"/>
          <w:szCs w:val="18"/>
        </w:rPr>
        <w:t>tion... Nous croyons cependant qu'un tel effort ne pourra se poursuivre longtemps à ce rythme infernal... Il faudrait peut-être tout recomme</w:t>
      </w:r>
      <w:r w:rsidRPr="00D25E6D">
        <w:rPr>
          <w:color w:val="000000"/>
          <w:szCs w:val="18"/>
        </w:rPr>
        <w:t>n</w:t>
      </w:r>
      <w:r w:rsidRPr="00D25E6D">
        <w:rPr>
          <w:color w:val="000000"/>
          <w:szCs w:val="18"/>
        </w:rPr>
        <w:t>cer, changer la nature des exportations et non pas seulement leur de</w:t>
      </w:r>
      <w:r w:rsidRPr="00D25E6D">
        <w:rPr>
          <w:color w:val="000000"/>
          <w:szCs w:val="18"/>
        </w:rPr>
        <w:t>s</w:t>
      </w:r>
      <w:r w:rsidRPr="00D25E6D">
        <w:rPr>
          <w:color w:val="000000"/>
          <w:szCs w:val="18"/>
        </w:rPr>
        <w:t>tination, réinterroger le sol, le sous-sol, les rivières et pourquoi pas le soleil. Or pour ce faire il faut entre chose que l'investiss</w:t>
      </w:r>
      <w:r w:rsidRPr="00D25E6D">
        <w:rPr>
          <w:color w:val="000000"/>
          <w:szCs w:val="18"/>
        </w:rPr>
        <w:t>e</w:t>
      </w:r>
      <w:r w:rsidRPr="00D25E6D">
        <w:rPr>
          <w:color w:val="000000"/>
          <w:szCs w:val="18"/>
        </w:rPr>
        <w:t>ment humain. Il faut des capitaux, des ingénieurs, des mécaniciens, etc. Disons-le, nous croyons que l'effort colossal auquel</w:t>
      </w:r>
      <w:r>
        <w:rPr>
          <w:color w:val="000000"/>
          <w:szCs w:val="18"/>
        </w:rPr>
        <w:t xml:space="preserve"> [259] </w:t>
      </w:r>
      <w:r w:rsidRPr="00D25E6D">
        <w:rPr>
          <w:color w:val="000000"/>
          <w:szCs w:val="18"/>
        </w:rPr>
        <w:t>sont conviés les pe</w:t>
      </w:r>
      <w:r w:rsidRPr="00D25E6D">
        <w:rPr>
          <w:color w:val="000000"/>
          <w:szCs w:val="18"/>
        </w:rPr>
        <w:t>u</w:t>
      </w:r>
      <w:r w:rsidRPr="00D25E6D">
        <w:rPr>
          <w:color w:val="000000"/>
          <w:szCs w:val="18"/>
        </w:rPr>
        <w:t>ples sous-développés par leurs dirigeants ne donnera pas les résultats escomptés. Si les conditions de travail ne sont pas modifiées il faudra des siècles pour humaniser ce monde rendu animal par les formes i</w:t>
      </w:r>
      <w:r w:rsidRPr="00D25E6D">
        <w:rPr>
          <w:color w:val="000000"/>
          <w:szCs w:val="18"/>
        </w:rPr>
        <w:t>m</w:t>
      </w:r>
      <w:r w:rsidRPr="00D25E6D">
        <w:rPr>
          <w:color w:val="000000"/>
          <w:szCs w:val="18"/>
        </w:rPr>
        <w:t xml:space="preserve">périalistes. (Frantz Fanon, </w:t>
      </w:r>
      <w:hyperlink r:id="rId31" w:history="1">
        <w:r w:rsidRPr="0006193D">
          <w:rPr>
            <w:rStyle w:val="Lienhypertexte"/>
            <w:i/>
            <w:szCs w:val="18"/>
          </w:rPr>
          <w:t>Les</w:t>
        </w:r>
        <w:r w:rsidRPr="0006193D">
          <w:rPr>
            <w:rStyle w:val="Lienhypertexte"/>
            <w:szCs w:val="18"/>
          </w:rPr>
          <w:t xml:space="preserve"> </w:t>
        </w:r>
        <w:r w:rsidRPr="0006193D">
          <w:rPr>
            <w:rStyle w:val="Lienhypertexte"/>
            <w:i/>
            <w:iCs/>
            <w:szCs w:val="18"/>
          </w:rPr>
          <w:t>Damnés de la Terre</w:t>
        </w:r>
      </w:hyperlink>
      <w:r w:rsidRPr="00D25E6D">
        <w:rPr>
          <w:i/>
          <w:iCs/>
          <w:color w:val="000000"/>
          <w:szCs w:val="18"/>
        </w:rPr>
        <w:t xml:space="preserve">, </w:t>
      </w:r>
      <w:r w:rsidRPr="00D25E6D">
        <w:rPr>
          <w:color w:val="000000"/>
          <w:szCs w:val="18"/>
        </w:rPr>
        <w:t>pp. 74-75, Masp</w:t>
      </w:r>
      <w:r w:rsidRPr="00D25E6D">
        <w:rPr>
          <w:color w:val="000000"/>
          <w:szCs w:val="18"/>
        </w:rPr>
        <w:t>e</w:t>
      </w:r>
      <w:r w:rsidRPr="00D25E6D">
        <w:rPr>
          <w:color w:val="000000"/>
          <w:szCs w:val="18"/>
        </w:rPr>
        <w:t>ro Ed., Paris, 1961)</w:t>
      </w:r>
    </w:p>
    <w:p w:rsidR="00770C05" w:rsidRPr="00D25E6D" w:rsidRDefault="00770C05" w:rsidP="00770C05">
      <w:pPr>
        <w:spacing w:before="120" w:after="120"/>
        <w:jc w:val="both"/>
      </w:pPr>
      <w:r w:rsidRPr="00D25E6D">
        <w:rPr>
          <w:color w:val="000000"/>
          <w:szCs w:val="18"/>
        </w:rPr>
        <w:t>Ce n'est qu'avec la maîtrise de la technique, et de la science, l'util</w:t>
      </w:r>
      <w:r w:rsidRPr="00D25E6D">
        <w:rPr>
          <w:color w:val="000000"/>
          <w:szCs w:val="18"/>
        </w:rPr>
        <w:t>i</w:t>
      </w:r>
      <w:r w:rsidRPr="00D25E6D">
        <w:rPr>
          <w:color w:val="000000"/>
          <w:szCs w:val="18"/>
        </w:rPr>
        <w:t>sation des procédés et dispositifs modernes que des changements r</w:t>
      </w:r>
      <w:r w:rsidRPr="00D25E6D">
        <w:rPr>
          <w:color w:val="000000"/>
          <w:szCs w:val="18"/>
        </w:rPr>
        <w:t>a</w:t>
      </w:r>
      <w:r w:rsidRPr="00D25E6D">
        <w:rPr>
          <w:color w:val="000000"/>
          <w:szCs w:val="18"/>
        </w:rPr>
        <w:t>pides pourront s'effectuer, en même temps que s'élèvera la productiv</w:t>
      </w:r>
      <w:r w:rsidRPr="00D25E6D">
        <w:rPr>
          <w:color w:val="000000"/>
          <w:szCs w:val="18"/>
        </w:rPr>
        <w:t>i</w:t>
      </w:r>
      <w:r w:rsidRPr="00D25E6D">
        <w:rPr>
          <w:color w:val="000000"/>
          <w:szCs w:val="18"/>
        </w:rPr>
        <w:t>té du travail. Or, pour en arriver là, il est nécessaire de réaliser ple</w:t>
      </w:r>
      <w:r w:rsidRPr="00D25E6D">
        <w:rPr>
          <w:color w:val="000000"/>
          <w:szCs w:val="18"/>
        </w:rPr>
        <w:t>i</w:t>
      </w:r>
      <w:r w:rsidRPr="00D25E6D">
        <w:rPr>
          <w:color w:val="000000"/>
          <w:szCs w:val="18"/>
        </w:rPr>
        <w:t>nement l'importance du développement culturel et technique, et de prendre des mesures pe</w:t>
      </w:r>
      <w:r w:rsidRPr="00D25E6D">
        <w:rPr>
          <w:color w:val="000000"/>
          <w:szCs w:val="18"/>
        </w:rPr>
        <w:t>r</w:t>
      </w:r>
      <w:r w:rsidRPr="00D25E6D">
        <w:rPr>
          <w:color w:val="000000"/>
          <w:szCs w:val="18"/>
        </w:rPr>
        <w:t>mettant de l'amorcer le plus rapidement.</w:t>
      </w:r>
    </w:p>
    <w:p w:rsidR="00770C05" w:rsidRPr="00D25E6D" w:rsidRDefault="00770C05" w:rsidP="00770C05">
      <w:pPr>
        <w:spacing w:before="120" w:after="120"/>
        <w:jc w:val="both"/>
      </w:pPr>
      <w:r w:rsidRPr="00D25E6D">
        <w:rPr>
          <w:color w:val="000000"/>
          <w:szCs w:val="18"/>
        </w:rPr>
        <w:t>Enfin, le système d'éducation en vigueur dans les pays d'Afrique Noire à l'heure actuelle, est dans la plupart des cas le système hérité du régime colonial. Nous avons déjà examiné les raisons multiples qui en faisaient et en font encore plus aujourd'hui une arme dangereuse dans les mains de l'impérialisme étranger et de ses valets africains, montré l'incompatibilité de ce système d'éducation avec la réalisation effective et dans les conditions de délais les plus brefs, des tâches p</w:t>
      </w:r>
      <w:r w:rsidRPr="00D25E6D">
        <w:rPr>
          <w:color w:val="000000"/>
          <w:szCs w:val="18"/>
        </w:rPr>
        <w:t>o</w:t>
      </w:r>
      <w:r w:rsidRPr="00D25E6D">
        <w:rPr>
          <w:color w:val="000000"/>
          <w:szCs w:val="18"/>
        </w:rPr>
        <w:t>sées aux peuples africains : consolidation de l'ind</w:t>
      </w:r>
      <w:r w:rsidRPr="00D25E6D">
        <w:rPr>
          <w:color w:val="000000"/>
          <w:szCs w:val="18"/>
        </w:rPr>
        <w:t>é</w:t>
      </w:r>
      <w:r w:rsidRPr="00D25E6D">
        <w:rPr>
          <w:color w:val="000000"/>
          <w:szCs w:val="18"/>
        </w:rPr>
        <w:t>pendance politique et libération complète du joug du néocolonialisme, conquête de l'ind</w:t>
      </w:r>
      <w:r w:rsidRPr="00D25E6D">
        <w:rPr>
          <w:color w:val="000000"/>
          <w:szCs w:val="18"/>
        </w:rPr>
        <w:t>é</w:t>
      </w:r>
      <w:r w:rsidRPr="00D25E6D">
        <w:rPr>
          <w:color w:val="000000"/>
          <w:szCs w:val="18"/>
        </w:rPr>
        <w:t>pendance écon</w:t>
      </w:r>
      <w:r w:rsidRPr="00D25E6D">
        <w:rPr>
          <w:color w:val="000000"/>
          <w:szCs w:val="18"/>
        </w:rPr>
        <w:t>o</w:t>
      </w:r>
      <w:r w:rsidRPr="00D25E6D">
        <w:rPr>
          <w:color w:val="000000"/>
          <w:szCs w:val="18"/>
        </w:rPr>
        <w:t>mique par la transformation de nos pays de pays sous-développés et techniquement arriérés en pays d'économie de type m</w:t>
      </w:r>
      <w:r w:rsidRPr="00D25E6D">
        <w:rPr>
          <w:color w:val="000000"/>
          <w:szCs w:val="18"/>
        </w:rPr>
        <w:t>o</w:t>
      </w:r>
      <w:r w:rsidRPr="00D25E6D">
        <w:rPr>
          <w:color w:val="000000"/>
          <w:szCs w:val="18"/>
        </w:rPr>
        <w:t>derne et avancée.</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49" w:name="Education_Afrique_pt_5_ch_12_D"/>
      <w:r w:rsidRPr="00D25E6D">
        <w:t>D. Pour une conception</w:t>
      </w:r>
      <w:r>
        <w:br/>
      </w:r>
      <w:r w:rsidRPr="00D25E6D">
        <w:t>et une orientation génér</w:t>
      </w:r>
      <w:r w:rsidRPr="00D25E6D">
        <w:t>a</w:t>
      </w:r>
      <w:r w:rsidRPr="00D25E6D">
        <w:t>les</w:t>
      </w:r>
      <w:r>
        <w:br/>
      </w:r>
      <w:r w:rsidRPr="00D25E6D">
        <w:t>de</w:t>
      </w:r>
      <w:r>
        <w:t xml:space="preserve"> </w:t>
      </w:r>
      <w:r w:rsidRPr="00D25E6D">
        <w:t>l'éducation conformes aux intérêts</w:t>
      </w:r>
      <w:r>
        <w:br/>
      </w:r>
      <w:r w:rsidRPr="00D25E6D">
        <w:t>et aux aspir</w:t>
      </w:r>
      <w:r w:rsidRPr="00D25E6D">
        <w:t>a</w:t>
      </w:r>
      <w:r w:rsidRPr="00D25E6D">
        <w:t>tions nationales</w:t>
      </w:r>
      <w:r>
        <w:br/>
      </w:r>
      <w:r w:rsidRPr="00D25E6D">
        <w:t>des peuples d'Afrique Noire</w:t>
      </w:r>
    </w:p>
    <w:bookmarkEnd w:id="49"/>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Il nous faut maintenant formuler positivement une conception et une orientation générales du système d'éducation qui puissent répo</w:t>
      </w:r>
      <w:r w:rsidRPr="00D25E6D">
        <w:rPr>
          <w:color w:val="000000"/>
          <w:szCs w:val="18"/>
        </w:rPr>
        <w:t>n</w:t>
      </w:r>
      <w:r w:rsidRPr="00D25E6D">
        <w:rPr>
          <w:color w:val="000000"/>
          <w:szCs w:val="18"/>
        </w:rPr>
        <w:t>dre le mieux aux objectifs généraux et particuliers examinés préc</w:t>
      </w:r>
      <w:r w:rsidRPr="00D25E6D">
        <w:rPr>
          <w:color w:val="000000"/>
          <w:szCs w:val="18"/>
        </w:rPr>
        <w:t>é</w:t>
      </w:r>
      <w:r w:rsidRPr="00D25E6D">
        <w:rPr>
          <w:color w:val="000000"/>
          <w:szCs w:val="18"/>
        </w:rPr>
        <w:t>demment.</w:t>
      </w:r>
    </w:p>
    <w:p w:rsidR="00770C05" w:rsidRPr="00D25E6D" w:rsidRDefault="00770C05" w:rsidP="00770C05">
      <w:pPr>
        <w:spacing w:before="120" w:after="120"/>
        <w:jc w:val="both"/>
      </w:pPr>
      <w:r w:rsidRPr="00D25E6D">
        <w:rPr>
          <w:color w:val="000000"/>
          <w:szCs w:val="18"/>
        </w:rPr>
        <w:t>En ce qui concerne l'enseignement général, nous avons déjà soul</w:t>
      </w:r>
      <w:r w:rsidRPr="00D25E6D">
        <w:rPr>
          <w:color w:val="000000"/>
          <w:szCs w:val="18"/>
        </w:rPr>
        <w:t>i</w:t>
      </w:r>
      <w:r w:rsidRPr="00D25E6D">
        <w:rPr>
          <w:color w:val="000000"/>
          <w:szCs w:val="18"/>
        </w:rPr>
        <w:t>gné la nécessité d'en finir avec le cloisonnement actuel du « prima</w:t>
      </w:r>
      <w:r w:rsidRPr="00D25E6D">
        <w:rPr>
          <w:color w:val="000000"/>
          <w:szCs w:val="18"/>
        </w:rPr>
        <w:t>i</w:t>
      </w:r>
      <w:r w:rsidRPr="00D25E6D">
        <w:rPr>
          <w:color w:val="000000"/>
          <w:szCs w:val="18"/>
        </w:rPr>
        <w:t>re » et du « seconda</w:t>
      </w:r>
      <w:r w:rsidRPr="00D25E6D">
        <w:rPr>
          <w:color w:val="000000"/>
          <w:szCs w:val="18"/>
        </w:rPr>
        <w:t>i</w:t>
      </w:r>
      <w:r w:rsidRPr="00D25E6D">
        <w:rPr>
          <w:color w:val="000000"/>
          <w:szCs w:val="18"/>
        </w:rPr>
        <w:t>re » général ou technique, cloisonnement lié à une conception « malthusienne » et antidémocratique de l'éducation et co</w:t>
      </w:r>
      <w:r w:rsidRPr="00D25E6D">
        <w:rPr>
          <w:color w:val="000000"/>
          <w:szCs w:val="18"/>
        </w:rPr>
        <w:t>r</w:t>
      </w:r>
      <w:r w:rsidRPr="00D25E6D">
        <w:rPr>
          <w:color w:val="000000"/>
          <w:szCs w:val="18"/>
        </w:rPr>
        <w:t>respondant à une discrimination de fait entre les enfants d'origines s</w:t>
      </w:r>
      <w:r w:rsidRPr="00D25E6D">
        <w:rPr>
          <w:color w:val="000000"/>
          <w:szCs w:val="18"/>
        </w:rPr>
        <w:t>o</w:t>
      </w:r>
      <w:r w:rsidRPr="00D25E6D">
        <w:rPr>
          <w:color w:val="000000"/>
          <w:szCs w:val="18"/>
        </w:rPr>
        <w:t>ciales différentes (en</w:t>
      </w:r>
      <w:r>
        <w:rPr>
          <w:color w:val="000000"/>
          <w:szCs w:val="18"/>
        </w:rPr>
        <w:t xml:space="preserve"> [260] </w:t>
      </w:r>
      <w:r w:rsidRPr="00D25E6D">
        <w:rPr>
          <w:color w:val="000000"/>
          <w:szCs w:val="18"/>
        </w:rPr>
        <w:t>particulier, ceux des villes et ceux des campagnes, ceux appartenant aux couches et classes sociales a</w:t>
      </w:r>
      <w:r w:rsidRPr="00D25E6D">
        <w:rPr>
          <w:color w:val="000000"/>
          <w:szCs w:val="18"/>
        </w:rPr>
        <w:t>i</w:t>
      </w:r>
      <w:r w:rsidRPr="00D25E6D">
        <w:rPr>
          <w:color w:val="000000"/>
          <w:szCs w:val="18"/>
        </w:rPr>
        <w:t>sées et ceux issus de la grande masse paysanne</w:t>
      </w:r>
      <w:r>
        <w:rPr>
          <w:color w:val="000000"/>
          <w:szCs w:val="18"/>
        </w:rPr>
        <w:t xml:space="preserve"> </w:t>
      </w:r>
      <w:r w:rsidRPr="00D25E6D">
        <w:rPr>
          <w:color w:val="000000"/>
          <w:szCs w:val="18"/>
        </w:rPr>
        <w:t>de la population)</w:t>
      </w:r>
      <w:r>
        <w:rPr>
          <w:color w:val="000000"/>
          <w:szCs w:val="18"/>
        </w:rPr>
        <w:t> </w:t>
      </w:r>
      <w:r>
        <w:rPr>
          <w:rStyle w:val="Appelnotedebasdep"/>
          <w:szCs w:val="18"/>
        </w:rPr>
        <w:footnoteReference w:id="33"/>
      </w:r>
      <w:r w:rsidRPr="00D25E6D">
        <w:rPr>
          <w:color w:val="000000"/>
          <w:szCs w:val="18"/>
        </w:rPr>
        <w:t>.</w:t>
      </w:r>
    </w:p>
    <w:p w:rsidR="00770C05" w:rsidRPr="00D25E6D" w:rsidRDefault="00770C05" w:rsidP="00770C05">
      <w:pPr>
        <w:spacing w:before="120" w:after="120"/>
        <w:jc w:val="both"/>
      </w:pPr>
      <w:r w:rsidRPr="00D25E6D">
        <w:rPr>
          <w:color w:val="000000"/>
          <w:szCs w:val="18"/>
        </w:rPr>
        <w:t>La seule voie conduisant à des changements réels dans ce domaine est une conception unitaire de l'e</w:t>
      </w:r>
      <w:r w:rsidRPr="00D25E6D">
        <w:rPr>
          <w:color w:val="000000"/>
          <w:szCs w:val="18"/>
        </w:rPr>
        <w:t>n</w:t>
      </w:r>
      <w:r w:rsidRPr="00D25E6D">
        <w:rPr>
          <w:color w:val="000000"/>
          <w:szCs w:val="18"/>
        </w:rPr>
        <w:t>seignement général, qui liquide une fois pour toutes ces défauts, en groupant en un ensemble homogène et continu l'ensemble des enseignements « primaire » et « seconda</w:t>
      </w:r>
      <w:r w:rsidRPr="00D25E6D">
        <w:rPr>
          <w:color w:val="000000"/>
          <w:szCs w:val="18"/>
        </w:rPr>
        <w:t>i</w:t>
      </w:r>
      <w:r w:rsidRPr="00D25E6D">
        <w:rPr>
          <w:color w:val="000000"/>
          <w:szCs w:val="18"/>
        </w:rPr>
        <w:t>re » actuels. Une telle conception de l'e</w:t>
      </w:r>
      <w:r w:rsidRPr="00D25E6D">
        <w:rPr>
          <w:color w:val="000000"/>
          <w:szCs w:val="18"/>
        </w:rPr>
        <w:t>n</w:t>
      </w:r>
      <w:r w:rsidRPr="00D25E6D">
        <w:rPr>
          <w:color w:val="000000"/>
          <w:szCs w:val="18"/>
        </w:rPr>
        <w:t>seignement général, permet en outre, sur le plan des objectifs généraux et particuliers de l'éduc</w:t>
      </w:r>
      <w:r w:rsidRPr="00D25E6D">
        <w:rPr>
          <w:color w:val="000000"/>
          <w:szCs w:val="18"/>
        </w:rPr>
        <w:t>a</w:t>
      </w:r>
      <w:r w:rsidRPr="00D25E6D">
        <w:rPr>
          <w:color w:val="000000"/>
          <w:szCs w:val="18"/>
        </w:rPr>
        <w:t>tion :</w:t>
      </w: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L'organisation et la réalisation d'une formation de base comm</w:t>
      </w:r>
      <w:r w:rsidRPr="00D25E6D">
        <w:rPr>
          <w:color w:val="000000"/>
          <w:szCs w:val="18"/>
        </w:rPr>
        <w:t>u</w:t>
      </w:r>
      <w:r w:rsidRPr="00D25E6D">
        <w:rPr>
          <w:color w:val="000000"/>
          <w:szCs w:val="18"/>
        </w:rPr>
        <w:t>ne à</w:t>
      </w:r>
      <w:r>
        <w:rPr>
          <w:color w:val="000000"/>
          <w:szCs w:val="18"/>
        </w:rPr>
        <w:t xml:space="preserve"> </w:t>
      </w:r>
      <w:r w:rsidRPr="00D25E6D">
        <w:rPr>
          <w:color w:val="000000"/>
          <w:szCs w:val="18"/>
        </w:rPr>
        <w:t>tous les enfants, plus rationnellement conçue, notamment par la dél</w:t>
      </w:r>
      <w:r w:rsidRPr="00D25E6D">
        <w:rPr>
          <w:color w:val="000000"/>
          <w:szCs w:val="18"/>
        </w:rPr>
        <w:t>i</w:t>
      </w:r>
      <w:r w:rsidRPr="00D25E6D">
        <w:rPr>
          <w:color w:val="000000"/>
          <w:szCs w:val="18"/>
        </w:rPr>
        <w:t>mitation</w:t>
      </w:r>
      <w:r>
        <w:rPr>
          <w:color w:val="000000"/>
          <w:szCs w:val="18"/>
        </w:rPr>
        <w:t xml:space="preserve"> </w:t>
      </w:r>
      <w:r w:rsidRPr="00D25E6D">
        <w:rPr>
          <w:color w:val="000000"/>
          <w:szCs w:val="18"/>
        </w:rPr>
        <w:t>du rôle et des responsabilités de chacun des stades de la scolarité gl</w:t>
      </w:r>
      <w:r w:rsidRPr="00D25E6D">
        <w:rPr>
          <w:color w:val="000000"/>
          <w:szCs w:val="18"/>
        </w:rPr>
        <w:t>o</w:t>
      </w:r>
      <w:r w:rsidRPr="00D25E6D">
        <w:rPr>
          <w:color w:val="000000"/>
          <w:szCs w:val="18"/>
        </w:rPr>
        <w:t>bale, en</w:t>
      </w:r>
      <w:r>
        <w:rPr>
          <w:color w:val="000000"/>
          <w:szCs w:val="18"/>
        </w:rPr>
        <w:t xml:space="preserve"> </w:t>
      </w:r>
      <w:r w:rsidRPr="00D25E6D">
        <w:rPr>
          <w:color w:val="000000"/>
          <w:szCs w:val="18"/>
        </w:rPr>
        <w:t>accord avec les lois du développement de l'enfant et de l'adolescent et aussi</w:t>
      </w:r>
      <w:r>
        <w:rPr>
          <w:color w:val="000000"/>
          <w:szCs w:val="18"/>
        </w:rPr>
        <w:t xml:space="preserve"> </w:t>
      </w:r>
      <w:r w:rsidRPr="00D25E6D">
        <w:rPr>
          <w:color w:val="000000"/>
          <w:szCs w:val="18"/>
        </w:rPr>
        <w:t>avec les impératifs économiques et sociaux.</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Une réorganisation complète et profonde de la structure, des</w:t>
      </w:r>
      <w:r>
        <w:rPr>
          <w:color w:val="000000"/>
          <w:szCs w:val="18"/>
        </w:rPr>
        <w:t xml:space="preserve"> </w:t>
      </w:r>
      <w:r w:rsidRPr="00D25E6D">
        <w:rPr>
          <w:color w:val="000000"/>
          <w:szCs w:val="18"/>
        </w:rPr>
        <w:t>programmes, des examens, qui peut et doit être mise à profit aussi bien pour</w:t>
      </w:r>
      <w:r>
        <w:rPr>
          <w:color w:val="000000"/>
          <w:szCs w:val="18"/>
        </w:rPr>
        <w:t xml:space="preserve"> </w:t>
      </w:r>
      <w:r w:rsidRPr="00D25E6D">
        <w:rPr>
          <w:color w:val="000000"/>
          <w:szCs w:val="18"/>
        </w:rPr>
        <w:t>une amélioration notable de la formation donnée aux élèves que pour un</w:t>
      </w:r>
      <w:r>
        <w:rPr>
          <w:color w:val="000000"/>
          <w:szCs w:val="18"/>
        </w:rPr>
        <w:t xml:space="preserve"> </w:t>
      </w:r>
      <w:r w:rsidRPr="00D25E6D">
        <w:rPr>
          <w:color w:val="000000"/>
          <w:szCs w:val="18"/>
        </w:rPr>
        <w:t>aménagement de la durée totale de la scolarité globale tendant notamment</w:t>
      </w:r>
      <w:r>
        <w:rPr>
          <w:color w:val="000000"/>
          <w:szCs w:val="18"/>
        </w:rPr>
        <w:t xml:space="preserve"> </w:t>
      </w:r>
      <w:r w:rsidRPr="00D25E6D">
        <w:rPr>
          <w:color w:val="000000"/>
          <w:szCs w:val="18"/>
        </w:rPr>
        <w:t>à accélérer le rythme de scolarisation et de form</w:t>
      </w:r>
      <w:r w:rsidRPr="00D25E6D">
        <w:rPr>
          <w:color w:val="000000"/>
          <w:szCs w:val="18"/>
        </w:rPr>
        <w:t>a</w:t>
      </w:r>
      <w:r w:rsidRPr="00D25E6D">
        <w:rPr>
          <w:color w:val="000000"/>
          <w:szCs w:val="18"/>
        </w:rPr>
        <w:t>tion des cadres moyens et</w:t>
      </w:r>
      <w:r>
        <w:rPr>
          <w:color w:val="000000"/>
          <w:szCs w:val="18"/>
        </w:rPr>
        <w:t xml:space="preserve"> </w:t>
      </w:r>
      <w:r w:rsidRPr="00D25E6D">
        <w:rPr>
          <w:color w:val="000000"/>
          <w:szCs w:val="18"/>
        </w:rPr>
        <w:t>supérieurs. Sans vouloir entreprendre pour le moment un examen d</w:t>
      </w:r>
      <w:r w:rsidRPr="00D25E6D">
        <w:rPr>
          <w:color w:val="000000"/>
          <w:szCs w:val="18"/>
        </w:rPr>
        <w:t>é</w:t>
      </w:r>
      <w:r w:rsidRPr="00D25E6D">
        <w:rPr>
          <w:color w:val="000000"/>
          <w:szCs w:val="18"/>
        </w:rPr>
        <w:t>taillé</w:t>
      </w:r>
      <w:r>
        <w:rPr>
          <w:color w:val="000000"/>
          <w:szCs w:val="18"/>
        </w:rPr>
        <w:t xml:space="preserve"> </w:t>
      </w:r>
      <w:r w:rsidRPr="00D25E6D">
        <w:rPr>
          <w:color w:val="000000"/>
          <w:szCs w:val="18"/>
        </w:rPr>
        <w:t>de ces différentes questions (nous nous en occuperons plus loin), on peut</w:t>
      </w:r>
      <w:r>
        <w:rPr>
          <w:color w:val="000000"/>
          <w:szCs w:val="18"/>
        </w:rPr>
        <w:t xml:space="preserve"> </w:t>
      </w:r>
      <w:r w:rsidRPr="00D25E6D">
        <w:rPr>
          <w:color w:val="000000"/>
          <w:szCs w:val="18"/>
        </w:rPr>
        <w:t>signaler qu'il sera en particulier po</w:t>
      </w:r>
      <w:r w:rsidRPr="00D25E6D">
        <w:rPr>
          <w:color w:val="000000"/>
          <w:szCs w:val="18"/>
        </w:rPr>
        <w:t>s</w:t>
      </w:r>
      <w:r w:rsidRPr="00D25E6D">
        <w:rPr>
          <w:color w:val="000000"/>
          <w:szCs w:val="18"/>
        </w:rPr>
        <w:t>s</w:t>
      </w:r>
      <w:r w:rsidRPr="00D25E6D">
        <w:rPr>
          <w:color w:val="000000"/>
          <w:szCs w:val="18"/>
        </w:rPr>
        <w:t>i</w:t>
      </w:r>
      <w:r w:rsidRPr="00D25E6D">
        <w:rPr>
          <w:color w:val="000000"/>
          <w:szCs w:val="18"/>
        </w:rPr>
        <w:t>ble de ménager l'introduction de la</w:t>
      </w:r>
      <w:r>
        <w:rPr>
          <w:color w:val="000000"/>
          <w:szCs w:val="18"/>
        </w:rPr>
        <w:t xml:space="preserve"> </w:t>
      </w:r>
      <w:r w:rsidRPr="00D25E6D">
        <w:rPr>
          <w:color w:val="000000"/>
          <w:szCs w:val="18"/>
        </w:rPr>
        <w:t>langue maternelle de l'enfant ou d'une langue africaine dans l'ense</w:t>
      </w:r>
      <w:r w:rsidRPr="00D25E6D">
        <w:rPr>
          <w:color w:val="000000"/>
          <w:szCs w:val="18"/>
        </w:rPr>
        <w:t>i</w:t>
      </w:r>
      <w:r w:rsidRPr="00D25E6D">
        <w:rPr>
          <w:color w:val="000000"/>
          <w:szCs w:val="18"/>
        </w:rPr>
        <w:t>gnement,</w:t>
      </w:r>
      <w:r>
        <w:rPr>
          <w:color w:val="000000"/>
          <w:szCs w:val="18"/>
        </w:rPr>
        <w:t xml:space="preserve"> </w:t>
      </w:r>
      <w:r w:rsidRPr="00D25E6D">
        <w:rPr>
          <w:color w:val="000000"/>
          <w:szCs w:val="18"/>
        </w:rPr>
        <w:t>d'insérer plus étroitement l'enseignement et l'éducation dans la vie nationale</w:t>
      </w:r>
      <w:r>
        <w:rPr>
          <w:color w:val="000000"/>
          <w:szCs w:val="18"/>
        </w:rPr>
        <w:t xml:space="preserve"> </w:t>
      </w:r>
      <w:r w:rsidRPr="00D25E6D">
        <w:rPr>
          <w:color w:val="000000"/>
          <w:szCs w:val="18"/>
        </w:rPr>
        <w:t>par une plus juste orientation de la formation des c</w:t>
      </w:r>
      <w:r w:rsidRPr="00D25E6D">
        <w:rPr>
          <w:color w:val="000000"/>
          <w:szCs w:val="18"/>
        </w:rPr>
        <w:t>a</w:t>
      </w:r>
      <w:r w:rsidRPr="00D25E6D">
        <w:rPr>
          <w:color w:val="000000"/>
          <w:szCs w:val="18"/>
        </w:rPr>
        <w:t>dres (liaison plus</w:t>
      </w:r>
      <w:r>
        <w:rPr>
          <w:color w:val="000000"/>
          <w:szCs w:val="18"/>
        </w:rPr>
        <w:t xml:space="preserve"> </w:t>
      </w:r>
      <w:r w:rsidRPr="00D25E6D">
        <w:rPr>
          <w:color w:val="000000"/>
          <w:szCs w:val="18"/>
        </w:rPr>
        <w:t>effective avec la vie sociale et la production et préparation à la résolution</w:t>
      </w:r>
      <w:r>
        <w:rPr>
          <w:color w:val="000000"/>
          <w:szCs w:val="18"/>
        </w:rPr>
        <w:t xml:space="preserve"> </w:t>
      </w:r>
      <w:r w:rsidRPr="00D25E6D">
        <w:rPr>
          <w:color w:val="000000"/>
          <w:szCs w:val="18"/>
        </w:rPr>
        <w:t>des probl</w:t>
      </w:r>
      <w:r w:rsidRPr="00D25E6D">
        <w:rPr>
          <w:color w:val="000000"/>
          <w:szCs w:val="18"/>
        </w:rPr>
        <w:t>è</w:t>
      </w:r>
      <w:r w:rsidRPr="00D25E6D">
        <w:rPr>
          <w:color w:val="000000"/>
          <w:szCs w:val="18"/>
        </w:rPr>
        <w:t>mes qui y sont posés). Par ailleurs, un ra</w:t>
      </w:r>
      <w:r w:rsidRPr="00D25E6D">
        <w:rPr>
          <w:color w:val="000000"/>
          <w:szCs w:val="18"/>
        </w:rPr>
        <w:t>c</w:t>
      </w:r>
      <w:r w:rsidRPr="00D25E6D">
        <w:rPr>
          <w:color w:val="000000"/>
          <w:szCs w:val="18"/>
        </w:rPr>
        <w:t>courcissement sensible</w:t>
      </w:r>
      <w:r>
        <w:rPr>
          <w:color w:val="000000"/>
          <w:szCs w:val="18"/>
        </w:rPr>
        <w:t xml:space="preserve"> </w:t>
      </w:r>
      <w:r w:rsidRPr="00D25E6D">
        <w:rPr>
          <w:color w:val="000000"/>
          <w:szCs w:val="18"/>
        </w:rPr>
        <w:t>de la durée de la scolarité pourra également être réalisé en liaison avec</w:t>
      </w:r>
      <w:r>
        <w:rPr>
          <w:color w:val="000000"/>
          <w:szCs w:val="18"/>
        </w:rPr>
        <w:t xml:space="preserve"> </w:t>
      </w:r>
      <w:r w:rsidRPr="00D25E6D">
        <w:rPr>
          <w:color w:val="000000"/>
          <w:szCs w:val="18"/>
        </w:rPr>
        <w:t>l'i</w:t>
      </w:r>
      <w:r w:rsidRPr="00D25E6D">
        <w:rPr>
          <w:color w:val="000000"/>
          <w:szCs w:val="18"/>
        </w:rPr>
        <w:t>n</w:t>
      </w:r>
      <w:r w:rsidRPr="00D25E6D">
        <w:rPr>
          <w:color w:val="000000"/>
          <w:szCs w:val="18"/>
        </w:rPr>
        <w:t>troduction des langues africaines comme langues d'e</w:t>
      </w:r>
      <w:r w:rsidRPr="00D25E6D">
        <w:rPr>
          <w:color w:val="000000"/>
          <w:szCs w:val="18"/>
        </w:rPr>
        <w:t>n</w:t>
      </w:r>
      <w:r w:rsidRPr="00D25E6D">
        <w:rPr>
          <w:color w:val="000000"/>
          <w:szCs w:val="18"/>
        </w:rPr>
        <w:t>seignement sans</w:t>
      </w:r>
      <w:r>
        <w:rPr>
          <w:color w:val="000000"/>
          <w:szCs w:val="18"/>
        </w:rPr>
        <w:t xml:space="preserve"> </w:t>
      </w:r>
      <w:r w:rsidRPr="00D25E6D">
        <w:rPr>
          <w:color w:val="000000"/>
          <w:szCs w:val="18"/>
        </w:rPr>
        <w:t>aucun préjudice pour le niveau général de l'ense</w:t>
      </w:r>
      <w:r w:rsidRPr="00D25E6D">
        <w:rPr>
          <w:color w:val="000000"/>
          <w:szCs w:val="18"/>
        </w:rPr>
        <w:t>i</w:t>
      </w:r>
      <w:r w:rsidRPr="00D25E6D">
        <w:rPr>
          <w:color w:val="000000"/>
          <w:szCs w:val="18"/>
        </w:rPr>
        <w:t>gnement comme le</w:t>
      </w:r>
      <w:r>
        <w:rPr>
          <w:color w:val="000000"/>
          <w:szCs w:val="18"/>
        </w:rPr>
        <w:t xml:space="preserve"> </w:t>
      </w:r>
      <w:r w:rsidRPr="00D25E6D">
        <w:rPr>
          <w:color w:val="000000"/>
          <w:szCs w:val="18"/>
        </w:rPr>
        <w:t>confirme l'expérience de toute une série de pays, pour lesquels la sc</w:t>
      </w:r>
      <w:r w:rsidRPr="00D25E6D">
        <w:rPr>
          <w:color w:val="000000"/>
          <w:szCs w:val="18"/>
        </w:rPr>
        <w:t>o</w:t>
      </w:r>
      <w:r w:rsidRPr="00D25E6D">
        <w:rPr>
          <w:color w:val="000000"/>
          <w:szCs w:val="18"/>
        </w:rPr>
        <w:t>larité</w:t>
      </w:r>
      <w:r>
        <w:rPr>
          <w:color w:val="000000"/>
          <w:szCs w:val="18"/>
        </w:rPr>
        <w:t xml:space="preserve"> </w:t>
      </w:r>
      <w:r w:rsidRPr="00D25E6D">
        <w:rPr>
          <w:color w:val="000000"/>
          <w:szCs w:val="18"/>
        </w:rPr>
        <w:t>est de 10 à 11 ans (Union Soviétique et la plupart des pays s</w:t>
      </w:r>
      <w:r w:rsidRPr="00D25E6D">
        <w:rPr>
          <w:color w:val="000000"/>
          <w:szCs w:val="18"/>
        </w:rPr>
        <w:t>o</w:t>
      </w:r>
      <w:r w:rsidRPr="00D25E6D">
        <w:rPr>
          <w:color w:val="000000"/>
          <w:szCs w:val="18"/>
        </w:rPr>
        <w:t>cialistes,</w:t>
      </w:r>
      <w:r>
        <w:rPr>
          <w:color w:val="000000"/>
          <w:szCs w:val="18"/>
        </w:rPr>
        <w:t xml:space="preserve"> </w:t>
      </w:r>
      <w:r w:rsidRPr="00D25E6D">
        <w:rPr>
          <w:color w:val="000000"/>
          <w:szCs w:val="18"/>
        </w:rPr>
        <w:t>République Démocratique du Viet Nam, etc.).</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Pr>
          <w:color w:val="000000"/>
          <w:szCs w:val="18"/>
        </w:rPr>
        <w:t>[261]</w:t>
      </w:r>
    </w:p>
    <w:p w:rsidR="00770C05" w:rsidRPr="00D25E6D" w:rsidRDefault="00770C05" w:rsidP="00770C05">
      <w:pPr>
        <w:spacing w:before="120" w:after="120"/>
        <w:jc w:val="both"/>
      </w:pPr>
      <w:r w:rsidRPr="00D25E6D">
        <w:rPr>
          <w:color w:val="000000"/>
          <w:szCs w:val="18"/>
        </w:rPr>
        <w:t>Les leçons que l'on peut tirer de l'enseignement c</w:t>
      </w:r>
      <w:r w:rsidRPr="00D25E6D">
        <w:rPr>
          <w:color w:val="000000"/>
          <w:szCs w:val="18"/>
        </w:rPr>
        <w:t>o</w:t>
      </w:r>
      <w:r w:rsidRPr="00D25E6D">
        <w:rPr>
          <w:color w:val="000000"/>
          <w:szCs w:val="18"/>
        </w:rPr>
        <w:t>lonial et de l'éducation africaine « traditionnelle » permettent de confirmer et de compléter utilement ces différentes conclusions. Concernant l'ense</w:t>
      </w:r>
      <w:r w:rsidRPr="00D25E6D">
        <w:rPr>
          <w:color w:val="000000"/>
          <w:szCs w:val="18"/>
        </w:rPr>
        <w:t>i</w:t>
      </w:r>
      <w:r w:rsidRPr="00D25E6D">
        <w:rPr>
          <w:color w:val="000000"/>
          <w:szCs w:val="18"/>
        </w:rPr>
        <w:t>gnement colonial sous sa forme « originelle » (avant la deuxième guerre mondiale), on peut constater que sa réussite « technique » et politique s'explique par la réalisation simultanée d'un recrutement strictement limité et contrôlé des élèves et d'une organisation au</w:t>
      </w:r>
      <w:r w:rsidRPr="00D25E6D">
        <w:rPr>
          <w:color w:val="000000"/>
          <w:szCs w:val="18"/>
        </w:rPr>
        <w:t>s</w:t>
      </w:r>
      <w:r w:rsidRPr="00D25E6D">
        <w:rPr>
          <w:color w:val="000000"/>
          <w:szCs w:val="18"/>
        </w:rPr>
        <w:t>si « unitaire » que possible de l'enseignement ; la base de formation co</w:t>
      </w:r>
      <w:r w:rsidRPr="00D25E6D">
        <w:rPr>
          <w:color w:val="000000"/>
          <w:szCs w:val="18"/>
        </w:rPr>
        <w:t>m</w:t>
      </w:r>
      <w:r w:rsidRPr="00D25E6D">
        <w:rPr>
          <w:color w:val="000000"/>
          <w:szCs w:val="18"/>
        </w:rPr>
        <w:t>mune aux fonctionnaires « moyens » correspondait à une scolarité moyenne de 8 à 9 ans (6 ans d'école primaire + 3 ans d'école prima</w:t>
      </w:r>
      <w:r w:rsidRPr="00D25E6D">
        <w:rPr>
          <w:color w:val="000000"/>
          <w:szCs w:val="18"/>
        </w:rPr>
        <w:t>i</w:t>
      </w:r>
      <w:r w:rsidRPr="00D25E6D">
        <w:rPr>
          <w:color w:val="000000"/>
          <w:szCs w:val="18"/>
        </w:rPr>
        <w:t>re supérieure), suivie par un an de spécialisation ; celle des fonctionna</w:t>
      </w:r>
      <w:r w:rsidRPr="00D25E6D">
        <w:rPr>
          <w:color w:val="000000"/>
          <w:szCs w:val="18"/>
        </w:rPr>
        <w:t>i</w:t>
      </w:r>
      <w:r w:rsidRPr="00D25E6D">
        <w:rPr>
          <w:color w:val="000000"/>
          <w:szCs w:val="18"/>
        </w:rPr>
        <w:t>res « supérieurs » s'en distinguait par une année supplémentaire de formation générale et selon le cas 2 à 4 années de formation spéciale (deux pour les instituteurs et commis d'administration, 4 pour les m</w:t>
      </w:r>
      <w:r w:rsidRPr="00D25E6D">
        <w:rPr>
          <w:color w:val="000000"/>
          <w:szCs w:val="18"/>
        </w:rPr>
        <w:t>é</w:t>
      </w:r>
      <w:r w:rsidRPr="00D25E6D">
        <w:rPr>
          <w:color w:val="000000"/>
          <w:szCs w:val="18"/>
        </w:rPr>
        <w:t>decins, 3 pour les pharmaciens et vétér</w:t>
      </w:r>
      <w:r w:rsidRPr="00D25E6D">
        <w:rPr>
          <w:color w:val="000000"/>
          <w:szCs w:val="18"/>
        </w:rPr>
        <w:t>i</w:t>
      </w:r>
      <w:r w:rsidRPr="00D25E6D">
        <w:rPr>
          <w:color w:val="000000"/>
          <w:szCs w:val="18"/>
        </w:rPr>
        <w:t>naires). Malgré tous les efforts déployés pour maint</w:t>
      </w:r>
      <w:r w:rsidRPr="00D25E6D">
        <w:rPr>
          <w:color w:val="000000"/>
          <w:szCs w:val="18"/>
        </w:rPr>
        <w:t>e</w:t>
      </w:r>
      <w:r w:rsidRPr="00D25E6D">
        <w:rPr>
          <w:color w:val="000000"/>
          <w:szCs w:val="18"/>
        </w:rPr>
        <w:t>nir l'enseignement à un niveau généralement bas, il est indéniable que les cadres autochtones ainsi formés - instituteurs, médecins et vétérinaires africains, co</w:t>
      </w:r>
      <w:r w:rsidRPr="00D25E6D">
        <w:rPr>
          <w:color w:val="000000"/>
          <w:szCs w:val="18"/>
        </w:rPr>
        <w:t>m</w:t>
      </w:r>
      <w:r w:rsidRPr="00D25E6D">
        <w:rPr>
          <w:color w:val="000000"/>
          <w:szCs w:val="18"/>
        </w:rPr>
        <w:t>mis d'administration - étaient d'une compétence so</w:t>
      </w:r>
      <w:r w:rsidRPr="00D25E6D">
        <w:rPr>
          <w:color w:val="000000"/>
          <w:szCs w:val="18"/>
        </w:rPr>
        <w:t>u</w:t>
      </w:r>
      <w:r w:rsidRPr="00D25E6D">
        <w:rPr>
          <w:color w:val="000000"/>
          <w:szCs w:val="18"/>
        </w:rPr>
        <w:t>vent remarquable dans leur spécialité même si leur formation de base et les conditions de leur activité professionnelle ne leur permettaient pas de développer pleinement leurs capacités ; c'est assurément dans l'orientation résolue de l'enseignement vers un objectif précis et sa liaison étroite avec la pratique qu'il faut chercher les raisons de cette particularité (aussi bien pour l'année de formation professionnelle à l'E.P.S. que pour les années de scolarité dans les écoles no</w:t>
      </w:r>
      <w:r w:rsidRPr="00D25E6D">
        <w:rPr>
          <w:color w:val="000000"/>
          <w:szCs w:val="18"/>
        </w:rPr>
        <w:t>r</w:t>
      </w:r>
      <w:r w:rsidRPr="00D25E6D">
        <w:rPr>
          <w:color w:val="000000"/>
          <w:szCs w:val="18"/>
        </w:rPr>
        <w:t>males, de médecine ou vétérinaire).</w:t>
      </w:r>
    </w:p>
    <w:p w:rsidR="00770C05" w:rsidRPr="00D25E6D" w:rsidRDefault="00770C05" w:rsidP="00770C05">
      <w:pPr>
        <w:spacing w:before="120" w:after="120"/>
        <w:jc w:val="both"/>
      </w:pPr>
      <w:r w:rsidRPr="00D25E6D">
        <w:rPr>
          <w:color w:val="000000"/>
          <w:szCs w:val="18"/>
        </w:rPr>
        <w:t>Quant à l'éducation « traditionnelle », il serait injuste d'en minim</w:t>
      </w:r>
      <w:r w:rsidRPr="00D25E6D">
        <w:rPr>
          <w:color w:val="000000"/>
          <w:szCs w:val="18"/>
        </w:rPr>
        <w:t>i</w:t>
      </w:r>
      <w:r w:rsidRPr="00D25E6D">
        <w:rPr>
          <w:color w:val="000000"/>
          <w:szCs w:val="18"/>
        </w:rPr>
        <w:t>ser la portée humaine et sociale.</w:t>
      </w:r>
    </w:p>
    <w:p w:rsidR="00770C05" w:rsidRDefault="00770C05" w:rsidP="00770C05">
      <w:pPr>
        <w:pStyle w:val="Grillecouleur-Accent1"/>
      </w:pPr>
    </w:p>
    <w:p w:rsidR="00770C05" w:rsidRDefault="00770C05" w:rsidP="00770C05">
      <w:pPr>
        <w:pStyle w:val="Grillecouleur-Accent1"/>
      </w:pPr>
      <w:r w:rsidRPr="00D25E6D">
        <w:t>Chaque génération doit dans une relative opacité découvrir sa mi</w:t>
      </w:r>
      <w:r w:rsidRPr="00D25E6D">
        <w:t>s</w:t>
      </w:r>
      <w:r w:rsidRPr="00D25E6D">
        <w:t>sion, la remplir ou la trahir. Dans les pays sous-développés les générations pr</w:t>
      </w:r>
      <w:r w:rsidRPr="00D25E6D">
        <w:t>é</w:t>
      </w:r>
      <w:r w:rsidRPr="00D25E6D">
        <w:t>cédentes ont à la fois résisté au travail d'érosion poursuivi par le coloni</w:t>
      </w:r>
      <w:r w:rsidRPr="00D25E6D">
        <w:t>a</w:t>
      </w:r>
      <w:r w:rsidRPr="00D25E6D">
        <w:t>lisme et préparé le mûrissement des luttes a</w:t>
      </w:r>
      <w:r w:rsidRPr="00D25E6D">
        <w:t>c</w:t>
      </w:r>
      <w:r w:rsidRPr="00D25E6D">
        <w:t>tuelles. Il nous faut perdre l'habitude maintenant que nous sommes au cœur du co</w:t>
      </w:r>
      <w:r w:rsidRPr="00D25E6D">
        <w:t>m</w:t>
      </w:r>
      <w:r w:rsidRPr="00D25E6D">
        <w:t>bat, de minimiser l'action de nos pères ou de feindre l'incompréhension d</w:t>
      </w:r>
      <w:r w:rsidRPr="00D25E6D">
        <w:t>e</w:t>
      </w:r>
      <w:r w:rsidRPr="00D25E6D">
        <w:t>vant leur silence ou leur passivité. Ils se sont battus comme ils pouvaient, avec les armes qu'ils possédaient alors et si les échos de leur lutte n'ont pas rete</w:t>
      </w:r>
      <w:r w:rsidRPr="00D25E6D">
        <w:t>n</w:t>
      </w:r>
      <w:r w:rsidRPr="00D25E6D">
        <w:t>ti sur l'arène internationale il faut en voir la raison moins dans l'absence d'h</w:t>
      </w:r>
      <w:r w:rsidRPr="00D25E6D">
        <w:t>é</w:t>
      </w:r>
      <w:r w:rsidRPr="00D25E6D">
        <w:t>roïsme que dans</w:t>
      </w:r>
      <w:r>
        <w:t xml:space="preserve"> [262] </w:t>
      </w:r>
      <w:r w:rsidRPr="00D25E6D">
        <w:t xml:space="preserve">une estimation internationale fondamentalement différente. (Frantz Fanon, </w:t>
      </w:r>
      <w:hyperlink r:id="rId32" w:history="1">
        <w:r w:rsidRPr="0006193D">
          <w:rPr>
            <w:rStyle w:val="Lienhypertexte"/>
            <w:i/>
            <w:szCs w:val="18"/>
          </w:rPr>
          <w:t>Les</w:t>
        </w:r>
        <w:r w:rsidRPr="0006193D">
          <w:rPr>
            <w:rStyle w:val="Lienhypertexte"/>
            <w:szCs w:val="18"/>
          </w:rPr>
          <w:t xml:space="preserve"> </w:t>
        </w:r>
        <w:r w:rsidRPr="0006193D">
          <w:rPr>
            <w:rStyle w:val="Lienhypertexte"/>
            <w:i/>
            <w:iCs/>
            <w:szCs w:val="18"/>
          </w:rPr>
          <w:t>Damnés de la terre</w:t>
        </w:r>
      </w:hyperlink>
      <w:r w:rsidRPr="00D25E6D">
        <w:rPr>
          <w:i/>
          <w:iCs/>
        </w:rPr>
        <w:t xml:space="preserve">, </w:t>
      </w:r>
      <w:r w:rsidRPr="00D25E6D">
        <w:t>op. cit.)</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Et l'une de ces armes de résistance dont parle Fanon a incontest</w:t>
      </w:r>
      <w:r w:rsidRPr="00D25E6D">
        <w:rPr>
          <w:color w:val="000000"/>
          <w:szCs w:val="18"/>
        </w:rPr>
        <w:t>a</w:t>
      </w:r>
      <w:r w:rsidRPr="00D25E6D">
        <w:rPr>
          <w:color w:val="000000"/>
          <w:szCs w:val="18"/>
        </w:rPr>
        <w:t>blement été la formation humaine due à l'éducation « traditionne</w:t>
      </w:r>
      <w:r w:rsidRPr="00D25E6D">
        <w:rPr>
          <w:color w:val="000000"/>
          <w:szCs w:val="18"/>
        </w:rPr>
        <w:t>l</w:t>
      </w:r>
      <w:r w:rsidRPr="00D25E6D">
        <w:rPr>
          <w:color w:val="000000"/>
          <w:szCs w:val="18"/>
        </w:rPr>
        <w:t>le ». Ne serait-ce qu'à ce titre, il conviendrait d'en analyser les enseign</w:t>
      </w:r>
      <w:r w:rsidRPr="00D25E6D">
        <w:rPr>
          <w:color w:val="000000"/>
          <w:szCs w:val="18"/>
        </w:rPr>
        <w:t>e</w:t>
      </w:r>
      <w:r w:rsidRPr="00D25E6D">
        <w:rPr>
          <w:color w:val="000000"/>
          <w:szCs w:val="18"/>
        </w:rPr>
        <w:t>ments. Mais il y a assurément plus : l'éducation africaine « trad</w:t>
      </w:r>
      <w:r w:rsidRPr="00D25E6D">
        <w:rPr>
          <w:color w:val="000000"/>
          <w:szCs w:val="18"/>
        </w:rPr>
        <w:t>i</w:t>
      </w:r>
      <w:r w:rsidRPr="00D25E6D">
        <w:rPr>
          <w:color w:val="000000"/>
          <w:szCs w:val="18"/>
        </w:rPr>
        <w:t>tionnelle » dans la mesure où elle est demeurée jusqu'ici le seul sy</w:t>
      </w:r>
      <w:r w:rsidRPr="00D25E6D">
        <w:rPr>
          <w:color w:val="000000"/>
          <w:szCs w:val="18"/>
        </w:rPr>
        <w:t>s</w:t>
      </w:r>
      <w:r w:rsidRPr="00D25E6D">
        <w:rPr>
          <w:color w:val="000000"/>
          <w:szCs w:val="18"/>
        </w:rPr>
        <w:t>tème d'éducation authentiquement africain, mérite l'attention de tous ceux qui se préoccupent du remplacement de l'enseignement c</w:t>
      </w:r>
      <w:r w:rsidRPr="00D25E6D">
        <w:rPr>
          <w:color w:val="000000"/>
          <w:szCs w:val="18"/>
        </w:rPr>
        <w:t>o</w:t>
      </w:r>
      <w:r w:rsidRPr="00D25E6D">
        <w:rPr>
          <w:color w:val="000000"/>
          <w:szCs w:val="18"/>
        </w:rPr>
        <w:t>lonial par un système national et moderne d'éducation en Afrique No</w:t>
      </w:r>
      <w:r w:rsidRPr="00D25E6D">
        <w:rPr>
          <w:color w:val="000000"/>
          <w:szCs w:val="18"/>
        </w:rPr>
        <w:t>i</w:t>
      </w:r>
      <w:r w:rsidRPr="00D25E6D">
        <w:rPr>
          <w:color w:val="000000"/>
          <w:szCs w:val="18"/>
        </w:rPr>
        <w:t>re. À travers ses « cloisonnements » a</w:t>
      </w:r>
      <w:r w:rsidRPr="00D25E6D">
        <w:rPr>
          <w:color w:val="000000"/>
          <w:szCs w:val="18"/>
        </w:rPr>
        <w:t>p</w:t>
      </w:r>
      <w:r w:rsidRPr="00D25E6D">
        <w:rPr>
          <w:color w:val="000000"/>
          <w:szCs w:val="18"/>
        </w:rPr>
        <w:t>parents, ses pratiques teintées de magie et d'animisme, son pragmatisme, elle recèle en effet une connaissa</w:t>
      </w:r>
      <w:r w:rsidRPr="00D25E6D">
        <w:rPr>
          <w:color w:val="000000"/>
          <w:szCs w:val="18"/>
        </w:rPr>
        <w:t>n</w:t>
      </w:r>
      <w:r w:rsidRPr="00D25E6D">
        <w:rPr>
          <w:color w:val="000000"/>
          <w:szCs w:val="18"/>
        </w:rPr>
        <w:t>ce très poussée de la psychologie de l'enfant et des lois de son développement en même temps qu'une conception générale et une orientation profondément justes et démocratiques, liées certes au d</w:t>
      </w:r>
      <w:r w:rsidRPr="00D25E6D">
        <w:rPr>
          <w:color w:val="000000"/>
          <w:szCs w:val="18"/>
        </w:rPr>
        <w:t>e</w:t>
      </w:r>
      <w:r w:rsidRPr="00D25E6D">
        <w:rPr>
          <w:color w:val="000000"/>
          <w:szCs w:val="18"/>
        </w:rPr>
        <w:t>gré de dév</w:t>
      </w:r>
      <w:r w:rsidRPr="00D25E6D">
        <w:rPr>
          <w:color w:val="000000"/>
          <w:szCs w:val="18"/>
        </w:rPr>
        <w:t>e</w:t>
      </w:r>
      <w:r w:rsidRPr="00D25E6D">
        <w:rPr>
          <w:color w:val="000000"/>
          <w:szCs w:val="18"/>
        </w:rPr>
        <w:t>loppement économique social de la société africaine pré-coloniale. Tout d'abord, sa conception est effect</w:t>
      </w:r>
      <w:r w:rsidRPr="00D25E6D">
        <w:rPr>
          <w:color w:val="000000"/>
          <w:szCs w:val="18"/>
        </w:rPr>
        <w:t>i</w:t>
      </w:r>
      <w:r w:rsidRPr="00D25E6D">
        <w:rPr>
          <w:color w:val="000000"/>
          <w:szCs w:val="18"/>
        </w:rPr>
        <w:t>vement unitaire, en ce sens que la production et les autres aspects de la vie sociale const</w:t>
      </w:r>
      <w:r w:rsidRPr="00D25E6D">
        <w:rPr>
          <w:color w:val="000000"/>
          <w:szCs w:val="18"/>
        </w:rPr>
        <w:t>i</w:t>
      </w:r>
      <w:r w:rsidRPr="00D25E6D">
        <w:rPr>
          <w:color w:val="000000"/>
          <w:szCs w:val="18"/>
        </w:rPr>
        <w:t>tuent le cadre fondamental de son déroulement : d'où la place primo</w:t>
      </w:r>
      <w:r w:rsidRPr="00D25E6D">
        <w:rPr>
          <w:color w:val="000000"/>
          <w:szCs w:val="18"/>
        </w:rPr>
        <w:t>r</w:t>
      </w:r>
      <w:r w:rsidRPr="00D25E6D">
        <w:rPr>
          <w:color w:val="000000"/>
          <w:szCs w:val="18"/>
        </w:rPr>
        <w:t>diale donnée à la pratique et à la participation de la production, au jeu considéré comme une « parodie » des différents actes de la vie soci</w:t>
      </w:r>
      <w:r w:rsidRPr="00D25E6D">
        <w:rPr>
          <w:color w:val="000000"/>
          <w:szCs w:val="18"/>
        </w:rPr>
        <w:t>a</w:t>
      </w:r>
      <w:r w:rsidRPr="00D25E6D">
        <w:rPr>
          <w:color w:val="000000"/>
          <w:szCs w:val="18"/>
        </w:rPr>
        <w:t>le ou des ra</w:t>
      </w:r>
      <w:r w:rsidRPr="00D25E6D">
        <w:rPr>
          <w:color w:val="000000"/>
          <w:szCs w:val="18"/>
        </w:rPr>
        <w:t>p</w:t>
      </w:r>
      <w:r w:rsidRPr="00D25E6D">
        <w:rPr>
          <w:color w:val="000000"/>
          <w:szCs w:val="18"/>
        </w:rPr>
        <w:t>ports sociaux (production, hiérarchie sociale, etc.). L'idée directrice de l'éducation « traditionnelle » africaine, sous-jacente à toutes ses démarches est l'in</w:t>
      </w:r>
      <w:r w:rsidRPr="00D25E6D">
        <w:rPr>
          <w:color w:val="000000"/>
          <w:szCs w:val="18"/>
        </w:rPr>
        <w:t>i</w:t>
      </w:r>
      <w:r w:rsidRPr="00D25E6D">
        <w:rPr>
          <w:color w:val="000000"/>
          <w:szCs w:val="18"/>
        </w:rPr>
        <w:t>tiation de l'enfant et de l'adolescent à la vie sociale ; que cette initiation revête un caractère sacré démontre clairement une compréhension profonde des objectifs de toute éduc</w:t>
      </w:r>
      <w:r w:rsidRPr="00D25E6D">
        <w:rPr>
          <w:color w:val="000000"/>
          <w:szCs w:val="18"/>
        </w:rPr>
        <w:t>a</w:t>
      </w:r>
      <w:r w:rsidRPr="00D25E6D">
        <w:rPr>
          <w:color w:val="000000"/>
          <w:szCs w:val="18"/>
        </w:rPr>
        <w:t>tion, en même temps que la préémine</w:t>
      </w:r>
      <w:r w:rsidRPr="00D25E6D">
        <w:rPr>
          <w:color w:val="000000"/>
          <w:szCs w:val="18"/>
        </w:rPr>
        <w:t>n</w:t>
      </w:r>
      <w:r w:rsidRPr="00D25E6D">
        <w:rPr>
          <w:color w:val="000000"/>
          <w:szCs w:val="18"/>
        </w:rPr>
        <w:t>ce donnée à la société et aux intérêts de la collectivité sur l'individu considéré à juste titre comme porteur d'une parcelle de ces intérêts et de ce fait responsable vis-à-vis de la société tout entière. On sait à quel haut point l'éducation « traditionnelle » s'attache à dév</w:t>
      </w:r>
      <w:r w:rsidRPr="00D25E6D">
        <w:rPr>
          <w:color w:val="000000"/>
          <w:szCs w:val="18"/>
        </w:rPr>
        <w:t>e</w:t>
      </w:r>
      <w:r w:rsidRPr="00D25E6D">
        <w:rPr>
          <w:color w:val="000000"/>
          <w:szCs w:val="18"/>
        </w:rPr>
        <w:t>lopper l'esprit de solidarité entre les me</w:t>
      </w:r>
      <w:r w:rsidRPr="00D25E6D">
        <w:rPr>
          <w:color w:val="000000"/>
          <w:szCs w:val="18"/>
        </w:rPr>
        <w:t>m</w:t>
      </w:r>
      <w:r w:rsidRPr="00D25E6D">
        <w:rPr>
          <w:color w:val="000000"/>
          <w:szCs w:val="18"/>
        </w:rPr>
        <w:t>bres de la société, à marquer le franchissement des différentes étapes de « l'initiation » de l'enfant et de l'adolescent par des signes extérieurs et des actes collectifs, rev</w:t>
      </w:r>
      <w:r w:rsidRPr="00D25E6D">
        <w:rPr>
          <w:color w:val="000000"/>
          <w:szCs w:val="18"/>
        </w:rPr>
        <w:t>ê</w:t>
      </w:r>
      <w:r w:rsidRPr="00D25E6D">
        <w:rPr>
          <w:color w:val="000000"/>
          <w:szCs w:val="18"/>
        </w:rPr>
        <w:t>tant souvent l'aspect d'actes de la vie de la société tout entière. Que l'éducation traditionnelle présente des insuffisances (qu'il n'est pas question de nier, et qui sont liées hi</w:t>
      </w:r>
      <w:r w:rsidRPr="00D25E6D">
        <w:rPr>
          <w:color w:val="000000"/>
          <w:szCs w:val="18"/>
        </w:rPr>
        <w:t>s</w:t>
      </w:r>
      <w:r w:rsidRPr="00D25E6D">
        <w:rPr>
          <w:color w:val="000000"/>
          <w:szCs w:val="18"/>
        </w:rPr>
        <w:t>tor</w:t>
      </w:r>
      <w:r w:rsidRPr="00D25E6D">
        <w:rPr>
          <w:color w:val="000000"/>
          <w:szCs w:val="18"/>
        </w:rPr>
        <w:t>i</w:t>
      </w:r>
      <w:r w:rsidRPr="00D25E6D">
        <w:rPr>
          <w:color w:val="000000"/>
          <w:szCs w:val="18"/>
        </w:rPr>
        <w:t>quement au contexte économique et social qui l'a engendré), ne peut et ne doit néanmoins empêcher d'apprécier à sa juste valeur le rôle consid</w:t>
      </w:r>
      <w:r w:rsidRPr="00D25E6D">
        <w:rPr>
          <w:color w:val="000000"/>
          <w:szCs w:val="18"/>
        </w:rPr>
        <w:t>é</w:t>
      </w:r>
      <w:r w:rsidRPr="00D25E6D">
        <w:rPr>
          <w:color w:val="000000"/>
          <w:szCs w:val="18"/>
        </w:rPr>
        <w:t>rable qu'elle a joué dans la sauvegarde de la culture</w:t>
      </w:r>
      <w:r>
        <w:rPr>
          <w:color w:val="000000"/>
          <w:szCs w:val="18"/>
        </w:rPr>
        <w:t xml:space="preserve"> [263] </w:t>
      </w:r>
      <w:r w:rsidRPr="00D25E6D">
        <w:rPr>
          <w:color w:val="000000"/>
          <w:szCs w:val="18"/>
        </w:rPr>
        <w:t>nationale des peuples africains dans ses diverses manifestations (litt</w:t>
      </w:r>
      <w:r w:rsidRPr="00D25E6D">
        <w:rPr>
          <w:color w:val="000000"/>
          <w:szCs w:val="18"/>
        </w:rPr>
        <w:t>é</w:t>
      </w:r>
      <w:r w:rsidRPr="00D25E6D">
        <w:rPr>
          <w:color w:val="000000"/>
          <w:szCs w:val="18"/>
        </w:rPr>
        <w:t>ratures orale et écrite, folklore, conception de la vie, etc.), que l'on englobe souvent sous le vocable de « personnalité africaine » ; on doit également se rendre à l'évidence qu'elle constitue une des b</w:t>
      </w:r>
      <w:r w:rsidRPr="00D25E6D">
        <w:rPr>
          <w:color w:val="000000"/>
          <w:szCs w:val="18"/>
        </w:rPr>
        <w:t>a</w:t>
      </w:r>
      <w:r w:rsidRPr="00D25E6D">
        <w:rPr>
          <w:color w:val="000000"/>
          <w:szCs w:val="18"/>
        </w:rPr>
        <w:t>ses concrètes à partir desquelles peut être dégagée et développée une éd</w:t>
      </w:r>
      <w:r w:rsidRPr="00D25E6D">
        <w:rPr>
          <w:color w:val="000000"/>
          <w:szCs w:val="18"/>
        </w:rPr>
        <w:t>u</w:t>
      </w:r>
      <w:r w:rsidRPr="00D25E6D">
        <w:rPr>
          <w:color w:val="000000"/>
          <w:szCs w:val="18"/>
        </w:rPr>
        <w:t>cation africaine moderne.</w:t>
      </w:r>
    </w:p>
    <w:p w:rsidR="00770C05" w:rsidRPr="00D25E6D" w:rsidRDefault="00770C05" w:rsidP="00770C05">
      <w:pPr>
        <w:spacing w:before="120" w:after="120"/>
        <w:jc w:val="both"/>
      </w:pPr>
      <w:r w:rsidRPr="00D25E6D">
        <w:rPr>
          <w:color w:val="000000"/>
          <w:szCs w:val="18"/>
        </w:rPr>
        <w:t>Ainsi l'examen des enseignements positifs de l'éducation coloniale et de l'éducation « traditionne</w:t>
      </w:r>
      <w:r w:rsidRPr="00D25E6D">
        <w:rPr>
          <w:color w:val="000000"/>
          <w:szCs w:val="18"/>
        </w:rPr>
        <w:t>l</w:t>
      </w:r>
      <w:r w:rsidRPr="00D25E6D">
        <w:rPr>
          <w:color w:val="000000"/>
          <w:szCs w:val="18"/>
        </w:rPr>
        <w:t>le » fait clairement apparaître :</w:t>
      </w:r>
    </w:p>
    <w:p w:rsidR="00770C05" w:rsidRPr="00D25E6D" w:rsidRDefault="00770C05" w:rsidP="00770C05">
      <w:pPr>
        <w:spacing w:before="120" w:after="120"/>
        <w:jc w:val="both"/>
      </w:pPr>
      <w:r w:rsidRPr="00D25E6D">
        <w:rPr>
          <w:color w:val="000000"/>
          <w:szCs w:val="18"/>
        </w:rPr>
        <w:t>a.</w:t>
      </w:r>
      <w:r>
        <w:rPr>
          <w:color w:val="000000"/>
          <w:szCs w:val="18"/>
        </w:rPr>
        <w:t xml:space="preserve"> </w:t>
      </w:r>
      <w:r w:rsidRPr="00D25E6D">
        <w:rPr>
          <w:color w:val="000000"/>
          <w:szCs w:val="18"/>
        </w:rPr>
        <w:t>L'efficacité, que peut avoir une conception unitaire de l'ense</w:t>
      </w:r>
      <w:r w:rsidRPr="00D25E6D">
        <w:rPr>
          <w:color w:val="000000"/>
          <w:szCs w:val="18"/>
        </w:rPr>
        <w:t>i</w:t>
      </w:r>
      <w:r w:rsidRPr="00D25E6D">
        <w:rPr>
          <w:color w:val="000000"/>
          <w:szCs w:val="18"/>
        </w:rPr>
        <w:t>gnement</w:t>
      </w:r>
      <w:r>
        <w:rPr>
          <w:color w:val="000000"/>
          <w:szCs w:val="18"/>
        </w:rPr>
        <w:t xml:space="preserve"> </w:t>
      </w:r>
      <w:r w:rsidRPr="00D25E6D">
        <w:rPr>
          <w:color w:val="000000"/>
          <w:szCs w:val="18"/>
        </w:rPr>
        <w:t>général, pourvu que l'enseignement théorique soit étroit</w:t>
      </w:r>
      <w:r w:rsidRPr="00D25E6D">
        <w:rPr>
          <w:color w:val="000000"/>
          <w:szCs w:val="18"/>
        </w:rPr>
        <w:t>e</w:t>
      </w:r>
      <w:r w:rsidRPr="00D25E6D">
        <w:rPr>
          <w:color w:val="000000"/>
          <w:szCs w:val="18"/>
        </w:rPr>
        <w:t>ment comb</w:t>
      </w:r>
      <w:r w:rsidRPr="00D25E6D">
        <w:rPr>
          <w:color w:val="000000"/>
          <w:szCs w:val="18"/>
        </w:rPr>
        <w:t>i</w:t>
      </w:r>
      <w:r w:rsidRPr="00D25E6D">
        <w:rPr>
          <w:color w:val="000000"/>
          <w:szCs w:val="18"/>
        </w:rPr>
        <w:t>né avec</w:t>
      </w:r>
      <w:r>
        <w:rPr>
          <w:color w:val="000000"/>
          <w:szCs w:val="18"/>
        </w:rPr>
        <w:t xml:space="preserve"> </w:t>
      </w:r>
      <w:r w:rsidRPr="00D25E6D">
        <w:rPr>
          <w:color w:val="000000"/>
          <w:szCs w:val="18"/>
        </w:rPr>
        <w:t>la pratique, y compris la participation éventuelle à la production.</w:t>
      </w:r>
    </w:p>
    <w:p w:rsidR="00770C05" w:rsidRPr="00D25E6D" w:rsidRDefault="00770C05" w:rsidP="00770C05">
      <w:pPr>
        <w:spacing w:before="120" w:after="120"/>
        <w:jc w:val="both"/>
      </w:pPr>
      <w:r w:rsidRPr="00D25E6D">
        <w:rPr>
          <w:color w:val="000000"/>
          <w:szCs w:val="18"/>
        </w:rPr>
        <w:t>b.</w:t>
      </w:r>
      <w:r>
        <w:rPr>
          <w:color w:val="000000"/>
          <w:szCs w:val="18"/>
        </w:rPr>
        <w:t xml:space="preserve"> </w:t>
      </w:r>
      <w:r w:rsidRPr="00D25E6D">
        <w:rPr>
          <w:color w:val="000000"/>
          <w:szCs w:val="18"/>
        </w:rPr>
        <w:t>L'importance qu'il faut accorder à l'aspect de formation de l'homme</w:t>
      </w:r>
      <w:r>
        <w:rPr>
          <w:color w:val="000000"/>
          <w:szCs w:val="18"/>
        </w:rPr>
        <w:t xml:space="preserve"> </w:t>
      </w:r>
      <w:r w:rsidRPr="00D25E6D">
        <w:rPr>
          <w:color w:val="000000"/>
          <w:szCs w:val="18"/>
        </w:rPr>
        <w:t>dans l'éducation : cette dernière (du moins en ce qui conce</w:t>
      </w:r>
      <w:r w:rsidRPr="00D25E6D">
        <w:rPr>
          <w:color w:val="000000"/>
          <w:szCs w:val="18"/>
        </w:rPr>
        <w:t>r</w:t>
      </w:r>
      <w:r w:rsidRPr="00D25E6D">
        <w:rPr>
          <w:color w:val="000000"/>
          <w:szCs w:val="18"/>
        </w:rPr>
        <w:t>ne</w:t>
      </w:r>
      <w:r>
        <w:rPr>
          <w:color w:val="000000"/>
          <w:szCs w:val="18"/>
        </w:rPr>
        <w:t xml:space="preserve"> </w:t>
      </w:r>
      <w:r w:rsidRPr="00D25E6D">
        <w:rPr>
          <w:color w:val="000000"/>
          <w:szCs w:val="18"/>
        </w:rPr>
        <w:t>l'enseignement général s'adressant aux enfants et ad</w:t>
      </w:r>
      <w:r w:rsidRPr="00D25E6D">
        <w:rPr>
          <w:color w:val="000000"/>
          <w:szCs w:val="18"/>
        </w:rPr>
        <w:t>o</w:t>
      </w:r>
      <w:r w:rsidRPr="00D25E6D">
        <w:rPr>
          <w:color w:val="000000"/>
          <w:szCs w:val="18"/>
        </w:rPr>
        <w:t>lescents) doit prendre</w:t>
      </w:r>
      <w:r>
        <w:rPr>
          <w:color w:val="000000"/>
          <w:szCs w:val="18"/>
        </w:rPr>
        <w:t xml:space="preserve"> </w:t>
      </w:r>
      <w:r w:rsidRPr="00D25E6D">
        <w:rPr>
          <w:color w:val="000000"/>
          <w:szCs w:val="18"/>
        </w:rPr>
        <w:t>le caractère d'une véritable initiation à la vie sociale, en re</w:t>
      </w:r>
      <w:r w:rsidRPr="00D25E6D">
        <w:rPr>
          <w:color w:val="000000"/>
          <w:szCs w:val="18"/>
        </w:rPr>
        <w:t>s</w:t>
      </w:r>
      <w:r w:rsidRPr="00D25E6D">
        <w:rPr>
          <w:color w:val="000000"/>
          <w:szCs w:val="18"/>
        </w:rPr>
        <w:t>pectant</w:t>
      </w:r>
      <w:r>
        <w:rPr>
          <w:color w:val="000000"/>
          <w:szCs w:val="18"/>
        </w:rPr>
        <w:t xml:space="preserve"> </w:t>
      </w:r>
      <w:r w:rsidRPr="00D25E6D">
        <w:rPr>
          <w:color w:val="000000"/>
          <w:szCs w:val="18"/>
        </w:rPr>
        <w:t>naturellement et en utilisant au mieux les possibilités de l'e</w:t>
      </w:r>
      <w:r w:rsidRPr="00D25E6D">
        <w:rPr>
          <w:color w:val="000000"/>
          <w:szCs w:val="18"/>
        </w:rPr>
        <w:t>n</w:t>
      </w:r>
      <w:r w:rsidRPr="00D25E6D">
        <w:rPr>
          <w:color w:val="000000"/>
          <w:szCs w:val="18"/>
        </w:rPr>
        <w:t>fant et de</w:t>
      </w:r>
      <w:r>
        <w:rPr>
          <w:color w:val="000000"/>
          <w:szCs w:val="18"/>
        </w:rPr>
        <w:t xml:space="preserve"> </w:t>
      </w:r>
      <w:r w:rsidRPr="00D25E6D">
        <w:rPr>
          <w:color w:val="000000"/>
          <w:szCs w:val="18"/>
        </w:rPr>
        <w:t>l'adolescent aux différentes étapes de leur développ</w:t>
      </w:r>
      <w:r w:rsidRPr="00D25E6D">
        <w:rPr>
          <w:color w:val="000000"/>
          <w:szCs w:val="18"/>
        </w:rPr>
        <w:t>e</w:t>
      </w:r>
      <w:r w:rsidRPr="00D25E6D">
        <w:rPr>
          <w:color w:val="000000"/>
          <w:szCs w:val="18"/>
        </w:rPr>
        <w:t>ment physique,</w:t>
      </w:r>
      <w:r>
        <w:rPr>
          <w:color w:val="000000"/>
          <w:szCs w:val="18"/>
        </w:rPr>
        <w:t xml:space="preserve"> </w:t>
      </w:r>
      <w:r w:rsidRPr="00D25E6D">
        <w:rPr>
          <w:color w:val="000000"/>
          <w:szCs w:val="18"/>
        </w:rPr>
        <w:t>psychique et intellectuel.</w:t>
      </w:r>
    </w:p>
    <w:p w:rsidR="00770C05" w:rsidRPr="00D25E6D" w:rsidRDefault="00770C05" w:rsidP="00770C05">
      <w:pPr>
        <w:spacing w:before="120" w:after="120"/>
        <w:jc w:val="both"/>
      </w:pPr>
      <w:r w:rsidRPr="00D25E6D">
        <w:rPr>
          <w:color w:val="000000"/>
          <w:szCs w:val="18"/>
        </w:rPr>
        <w:t>c.</w:t>
      </w:r>
      <w:r>
        <w:rPr>
          <w:color w:val="000000"/>
          <w:szCs w:val="18"/>
        </w:rPr>
        <w:t xml:space="preserve"> </w:t>
      </w:r>
      <w:r w:rsidRPr="00D25E6D">
        <w:rPr>
          <w:color w:val="000000"/>
          <w:szCs w:val="18"/>
        </w:rPr>
        <w:t>Dans le cadre du développement de l'esprit de solidarité et de</w:t>
      </w:r>
      <w:r>
        <w:rPr>
          <w:color w:val="000000"/>
          <w:szCs w:val="18"/>
        </w:rPr>
        <w:t xml:space="preserve"> </w:t>
      </w:r>
      <w:r w:rsidRPr="00D25E6D">
        <w:rPr>
          <w:color w:val="000000"/>
          <w:szCs w:val="18"/>
        </w:rPr>
        <w:t>responsabilité chez l'enfant et l'adolescent et d'une prise de conscience</w:t>
      </w:r>
      <w:r>
        <w:rPr>
          <w:color w:val="000000"/>
          <w:szCs w:val="18"/>
        </w:rPr>
        <w:t xml:space="preserve"> </w:t>
      </w:r>
      <w:r w:rsidRPr="00D25E6D">
        <w:rPr>
          <w:color w:val="000000"/>
          <w:szCs w:val="18"/>
        </w:rPr>
        <w:t>progressive et continue de leurs devoirs et de leurs responsabilités e</w:t>
      </w:r>
      <w:r w:rsidRPr="00D25E6D">
        <w:rPr>
          <w:color w:val="000000"/>
          <w:szCs w:val="18"/>
        </w:rPr>
        <w:t>n</w:t>
      </w:r>
      <w:r w:rsidRPr="00D25E6D">
        <w:rPr>
          <w:color w:val="000000"/>
          <w:szCs w:val="18"/>
        </w:rPr>
        <w:t>vers la</w:t>
      </w:r>
      <w:r>
        <w:rPr>
          <w:color w:val="000000"/>
          <w:szCs w:val="18"/>
        </w:rPr>
        <w:t xml:space="preserve"> </w:t>
      </w:r>
      <w:r w:rsidRPr="00D25E6D">
        <w:rPr>
          <w:color w:val="000000"/>
          <w:szCs w:val="18"/>
        </w:rPr>
        <w:t>société, la nécessité de marquer les différentes étapes de l'éd</w:t>
      </w:r>
      <w:r w:rsidRPr="00D25E6D">
        <w:rPr>
          <w:color w:val="000000"/>
          <w:szCs w:val="18"/>
        </w:rPr>
        <w:t>u</w:t>
      </w:r>
      <w:r w:rsidRPr="00D25E6D">
        <w:rPr>
          <w:color w:val="000000"/>
          <w:szCs w:val="18"/>
        </w:rPr>
        <w:t>cation par des</w:t>
      </w:r>
      <w:r>
        <w:rPr>
          <w:color w:val="000000"/>
          <w:szCs w:val="18"/>
        </w:rPr>
        <w:t xml:space="preserve"> </w:t>
      </w:r>
      <w:r w:rsidRPr="00D25E6D">
        <w:rPr>
          <w:color w:val="000000"/>
          <w:szCs w:val="18"/>
        </w:rPr>
        <w:t>manifestations concrètes de l'intérêt, de la sollicitude que la communauté</w:t>
      </w:r>
      <w:r>
        <w:rPr>
          <w:color w:val="000000"/>
          <w:szCs w:val="18"/>
        </w:rPr>
        <w:t xml:space="preserve"> </w:t>
      </w:r>
      <w:r w:rsidRPr="00D25E6D">
        <w:rPr>
          <w:color w:val="000000"/>
          <w:szCs w:val="18"/>
        </w:rPr>
        <w:t>entière se doit de témoigner aux générations mo</w:t>
      </w:r>
      <w:r w:rsidRPr="00D25E6D">
        <w:rPr>
          <w:color w:val="000000"/>
          <w:szCs w:val="18"/>
        </w:rPr>
        <w:t>n</w:t>
      </w:r>
      <w:r w:rsidRPr="00D25E6D">
        <w:rPr>
          <w:color w:val="000000"/>
          <w:szCs w:val="18"/>
        </w:rPr>
        <w:t>ta</w:t>
      </w:r>
      <w:r w:rsidRPr="00D25E6D">
        <w:rPr>
          <w:color w:val="000000"/>
          <w:szCs w:val="18"/>
        </w:rPr>
        <w:t>n</w:t>
      </w:r>
      <w:r w:rsidRPr="00D25E6D">
        <w:rPr>
          <w:color w:val="000000"/>
          <w:szCs w:val="18"/>
        </w:rPr>
        <w:t>tes. Une telle</w:t>
      </w:r>
      <w:r>
        <w:rPr>
          <w:color w:val="000000"/>
          <w:szCs w:val="18"/>
        </w:rPr>
        <w:t xml:space="preserve"> </w:t>
      </w:r>
      <w:r w:rsidRPr="00D25E6D">
        <w:rPr>
          <w:color w:val="000000"/>
          <w:szCs w:val="18"/>
        </w:rPr>
        <w:t>expression des espoirs fondés sur la jeunesse est une condition</w:t>
      </w:r>
      <w:r>
        <w:rPr>
          <w:color w:val="000000"/>
          <w:szCs w:val="18"/>
        </w:rPr>
        <w:t xml:space="preserve"> </w:t>
      </w:r>
      <w:r w:rsidRPr="00D25E6D">
        <w:rPr>
          <w:color w:val="000000"/>
          <w:szCs w:val="18"/>
        </w:rPr>
        <w:t>indispensable pour l'amener à une véritable prise de con</w:t>
      </w:r>
      <w:r w:rsidRPr="00D25E6D">
        <w:rPr>
          <w:color w:val="000000"/>
          <w:szCs w:val="18"/>
        </w:rPr>
        <w:t>s</w:t>
      </w:r>
      <w:r w:rsidRPr="00D25E6D">
        <w:rPr>
          <w:color w:val="000000"/>
          <w:szCs w:val="18"/>
        </w:rPr>
        <w:t>cience de ses</w:t>
      </w:r>
      <w:r>
        <w:rPr>
          <w:color w:val="000000"/>
          <w:szCs w:val="18"/>
        </w:rPr>
        <w:t xml:space="preserve"> </w:t>
      </w:r>
      <w:r w:rsidRPr="00D25E6D">
        <w:rPr>
          <w:color w:val="000000"/>
          <w:szCs w:val="18"/>
        </w:rPr>
        <w:t>responsabilités, et constitue en même temps un témo</w:t>
      </w:r>
      <w:r w:rsidRPr="00D25E6D">
        <w:rPr>
          <w:color w:val="000000"/>
          <w:szCs w:val="18"/>
        </w:rPr>
        <w:t>i</w:t>
      </w:r>
      <w:r w:rsidRPr="00D25E6D">
        <w:rPr>
          <w:color w:val="000000"/>
          <w:szCs w:val="18"/>
        </w:rPr>
        <w:t>gnage de solid</w:t>
      </w:r>
      <w:r w:rsidRPr="00D25E6D">
        <w:rPr>
          <w:color w:val="000000"/>
          <w:szCs w:val="18"/>
        </w:rPr>
        <w:t>a</w:t>
      </w:r>
      <w:r w:rsidRPr="00D25E6D">
        <w:rPr>
          <w:color w:val="000000"/>
          <w:szCs w:val="18"/>
        </w:rPr>
        <w:t>rité</w:t>
      </w:r>
      <w:r>
        <w:rPr>
          <w:color w:val="000000"/>
          <w:szCs w:val="18"/>
        </w:rPr>
        <w:t xml:space="preserve"> </w:t>
      </w:r>
      <w:r w:rsidRPr="00D25E6D">
        <w:rPr>
          <w:color w:val="000000"/>
          <w:szCs w:val="18"/>
        </w:rPr>
        <w:t>collective donc l'action sur des esprits jeunes ne doit pas être négligée ou</w:t>
      </w:r>
      <w:r>
        <w:rPr>
          <w:color w:val="000000"/>
          <w:szCs w:val="18"/>
        </w:rPr>
        <w:t xml:space="preserve"> </w:t>
      </w:r>
      <w:r w:rsidRPr="00D25E6D">
        <w:rPr>
          <w:color w:val="000000"/>
          <w:szCs w:val="18"/>
        </w:rPr>
        <w:t>sous-estimée. Il convient toutefois de soul</w:t>
      </w:r>
      <w:r w:rsidRPr="00D25E6D">
        <w:rPr>
          <w:color w:val="000000"/>
          <w:szCs w:val="18"/>
        </w:rPr>
        <w:t>i</w:t>
      </w:r>
      <w:r w:rsidRPr="00D25E6D">
        <w:rPr>
          <w:color w:val="000000"/>
          <w:szCs w:val="18"/>
        </w:rPr>
        <w:t>gner qu'il ne s'agit nullement de</w:t>
      </w:r>
      <w:r>
        <w:rPr>
          <w:color w:val="000000"/>
          <w:szCs w:val="18"/>
        </w:rPr>
        <w:t xml:space="preserve"> </w:t>
      </w:r>
      <w:r w:rsidRPr="00D25E6D">
        <w:rPr>
          <w:color w:val="000000"/>
          <w:szCs w:val="18"/>
        </w:rPr>
        <w:t>chercher à mystifier les jeunes en o</w:t>
      </w:r>
      <w:r w:rsidRPr="00D25E6D">
        <w:rPr>
          <w:color w:val="000000"/>
          <w:szCs w:val="18"/>
        </w:rPr>
        <w:t>r</w:t>
      </w:r>
      <w:r w:rsidRPr="00D25E6D">
        <w:rPr>
          <w:color w:val="000000"/>
          <w:szCs w:val="18"/>
        </w:rPr>
        <w:t>ganisant ostensiblement des parades</w:t>
      </w:r>
      <w:r>
        <w:rPr>
          <w:color w:val="000000"/>
          <w:szCs w:val="18"/>
        </w:rPr>
        <w:t xml:space="preserve"> </w:t>
      </w:r>
      <w:r w:rsidRPr="00D25E6D">
        <w:rPr>
          <w:color w:val="000000"/>
          <w:szCs w:val="18"/>
        </w:rPr>
        <w:t>alors que concrètement et quot</w:t>
      </w:r>
      <w:r w:rsidRPr="00D25E6D">
        <w:rPr>
          <w:color w:val="000000"/>
          <w:szCs w:val="18"/>
        </w:rPr>
        <w:t>i</w:t>
      </w:r>
      <w:r w:rsidRPr="00D25E6D">
        <w:rPr>
          <w:color w:val="000000"/>
          <w:szCs w:val="18"/>
        </w:rPr>
        <w:t>diennement on ne manifeste aucun intérêt</w:t>
      </w:r>
      <w:r>
        <w:rPr>
          <w:color w:val="000000"/>
          <w:szCs w:val="18"/>
        </w:rPr>
        <w:t xml:space="preserve"> </w:t>
      </w:r>
      <w:r w:rsidRPr="00D25E6D">
        <w:rPr>
          <w:color w:val="000000"/>
          <w:szCs w:val="18"/>
        </w:rPr>
        <w:t>réel, aucune sollicitude pour eux. Ils s</w:t>
      </w:r>
      <w:r w:rsidRPr="00D25E6D">
        <w:rPr>
          <w:color w:val="000000"/>
          <w:szCs w:val="18"/>
        </w:rPr>
        <w:t>e</w:t>
      </w:r>
      <w:r w:rsidRPr="00D25E6D">
        <w:rPr>
          <w:color w:val="000000"/>
          <w:szCs w:val="18"/>
        </w:rPr>
        <w:t>raient d'ailleurs les premiers à</w:t>
      </w:r>
      <w:r>
        <w:rPr>
          <w:color w:val="000000"/>
          <w:szCs w:val="18"/>
        </w:rPr>
        <w:t xml:space="preserve"> </w:t>
      </w:r>
      <w:r w:rsidRPr="00D25E6D">
        <w:rPr>
          <w:color w:val="000000"/>
          <w:szCs w:val="18"/>
        </w:rPr>
        <w:t>découvrir la supercherie et à la déma</w:t>
      </w:r>
      <w:r w:rsidRPr="00D25E6D">
        <w:rPr>
          <w:color w:val="000000"/>
          <w:szCs w:val="18"/>
        </w:rPr>
        <w:t>s</w:t>
      </w:r>
      <w:r w:rsidRPr="00D25E6D">
        <w:rPr>
          <w:color w:val="000000"/>
          <w:szCs w:val="18"/>
        </w:rPr>
        <w:t>quer.</w:t>
      </w:r>
    </w:p>
    <w:p w:rsidR="00770C05" w:rsidRPr="00D25E6D" w:rsidRDefault="00770C05" w:rsidP="00770C05">
      <w:pPr>
        <w:spacing w:before="120" w:after="120"/>
        <w:jc w:val="both"/>
      </w:pPr>
      <w:r w:rsidRPr="00D25E6D">
        <w:rPr>
          <w:color w:val="000000"/>
          <w:szCs w:val="18"/>
        </w:rPr>
        <w:t>À ces conclusions de portée générale, s'ajoute un grand nombre d'autres relatives à tel ou tel aspect pa</w:t>
      </w:r>
      <w:r w:rsidRPr="00D25E6D">
        <w:rPr>
          <w:color w:val="000000"/>
          <w:szCs w:val="18"/>
        </w:rPr>
        <w:t>r</w:t>
      </w:r>
      <w:r w:rsidRPr="00D25E6D">
        <w:rPr>
          <w:color w:val="000000"/>
          <w:szCs w:val="18"/>
        </w:rPr>
        <w:t>ticulier, et que nous aurons l'occasion de signaler lors de l'étude de questions particulières.</w:t>
      </w:r>
    </w:p>
    <w:p w:rsidR="00770C05" w:rsidRPr="00D25E6D" w:rsidRDefault="00770C05" w:rsidP="00770C05">
      <w:pPr>
        <w:spacing w:before="120" w:after="120"/>
        <w:jc w:val="both"/>
      </w:pPr>
      <w:r w:rsidRPr="00D25E6D">
        <w:rPr>
          <w:color w:val="000000"/>
          <w:szCs w:val="18"/>
        </w:rPr>
        <w:t>En ce qui concerne l'éducation des adultes, nous avons maintes fois</w:t>
      </w:r>
      <w:r>
        <w:rPr>
          <w:color w:val="000000"/>
          <w:szCs w:val="18"/>
        </w:rPr>
        <w:t xml:space="preserve"> [264] </w:t>
      </w:r>
      <w:r w:rsidRPr="00D25E6D">
        <w:rPr>
          <w:color w:val="000000"/>
          <w:szCs w:val="18"/>
        </w:rPr>
        <w:t>souligné que la première tâche est l'alphabétis</w:t>
      </w:r>
      <w:r w:rsidRPr="00D25E6D">
        <w:rPr>
          <w:color w:val="000000"/>
          <w:szCs w:val="18"/>
        </w:rPr>
        <w:t>a</w:t>
      </w:r>
      <w:r w:rsidRPr="00D25E6D">
        <w:rPr>
          <w:color w:val="000000"/>
          <w:szCs w:val="18"/>
        </w:rPr>
        <w:t>tion. Nous avons dans un chapitre précédent abouti à la nécessité de la conduire dans la langue maternelle de l'adulte ou toute autre langue africaine parlée par lui ; elle revêt en tant que tâche une telle ampleur qu'on ne peut la m</w:t>
      </w:r>
      <w:r w:rsidRPr="00D25E6D">
        <w:rPr>
          <w:color w:val="000000"/>
          <w:szCs w:val="18"/>
        </w:rPr>
        <w:t>e</w:t>
      </w:r>
      <w:r w:rsidRPr="00D25E6D">
        <w:rPr>
          <w:color w:val="000000"/>
          <w:szCs w:val="18"/>
        </w:rPr>
        <w:t>ner à bien dans le cadre étroit d'un système d'éducation aussi parfait soit-il, mais seul</w:t>
      </w:r>
      <w:r w:rsidRPr="00D25E6D">
        <w:rPr>
          <w:color w:val="000000"/>
          <w:szCs w:val="18"/>
        </w:rPr>
        <w:t>e</w:t>
      </w:r>
      <w:r w:rsidRPr="00D25E6D">
        <w:rPr>
          <w:color w:val="000000"/>
          <w:szCs w:val="18"/>
        </w:rPr>
        <w:t>ment en en faisant l'objet d'une véritable campagne nationale à l'organisation et à l'encadrement de laquelle tous les éd</w:t>
      </w:r>
      <w:r w:rsidRPr="00D25E6D">
        <w:rPr>
          <w:color w:val="000000"/>
          <w:szCs w:val="18"/>
        </w:rPr>
        <w:t>u</w:t>
      </w:r>
      <w:r w:rsidRPr="00D25E6D">
        <w:rPr>
          <w:color w:val="000000"/>
          <w:szCs w:val="18"/>
        </w:rPr>
        <w:t>cateurs peuvent et doivent apporter une importante contribution : mise au point des méthodes pédagogiques, formation préliminaire des m</w:t>
      </w:r>
      <w:r w:rsidRPr="00D25E6D">
        <w:rPr>
          <w:color w:val="000000"/>
          <w:szCs w:val="18"/>
        </w:rPr>
        <w:t>o</w:t>
      </w:r>
      <w:r w:rsidRPr="00D25E6D">
        <w:rPr>
          <w:color w:val="000000"/>
          <w:szCs w:val="18"/>
        </w:rPr>
        <w:t>niteurs, observation de la conduite de la campagne et corre</w:t>
      </w:r>
      <w:r w:rsidRPr="00D25E6D">
        <w:rPr>
          <w:color w:val="000000"/>
          <w:szCs w:val="18"/>
        </w:rPr>
        <w:t>c</w:t>
      </w:r>
      <w:r w:rsidRPr="00D25E6D">
        <w:rPr>
          <w:color w:val="000000"/>
          <w:szCs w:val="18"/>
        </w:rPr>
        <w:t>tion des erreurs ou au contraire généralisation des exemples de réussite, etc. Mais outre ce rôle particulier des membres de l'enseignement, l'éduc</w:t>
      </w:r>
      <w:r w:rsidRPr="00D25E6D">
        <w:rPr>
          <w:color w:val="000000"/>
          <w:szCs w:val="18"/>
        </w:rPr>
        <w:t>a</w:t>
      </w:r>
      <w:r w:rsidRPr="00D25E6D">
        <w:rPr>
          <w:color w:val="000000"/>
          <w:szCs w:val="18"/>
        </w:rPr>
        <w:t>tion des adultes, une fois l'alphabétisation réalisée, revêt des aspects qu'on peut à juste titre et que l'on doit consid</w:t>
      </w:r>
      <w:r w:rsidRPr="00D25E6D">
        <w:rPr>
          <w:color w:val="000000"/>
          <w:szCs w:val="18"/>
        </w:rPr>
        <w:t>é</w:t>
      </w:r>
      <w:r w:rsidRPr="00D25E6D">
        <w:rPr>
          <w:color w:val="000000"/>
          <w:szCs w:val="18"/>
        </w:rPr>
        <w:t>rer comme relevant de la conception générale de l'éducation. Il s'agit essentiellement, partant sur la base encore fragile, mais déjà combien prometteuse de l'alph</w:t>
      </w:r>
      <w:r w:rsidRPr="00D25E6D">
        <w:rPr>
          <w:color w:val="000000"/>
          <w:szCs w:val="18"/>
        </w:rPr>
        <w:t>a</w:t>
      </w:r>
      <w:r w:rsidRPr="00D25E6D">
        <w:rPr>
          <w:color w:val="000000"/>
          <w:szCs w:val="18"/>
        </w:rPr>
        <w:t>bétisation, d'élargir les connaissances, l'horizon et le niveau culturel de l'homme alphabétisé, de lui ouvrir les portes de l'accession au n</w:t>
      </w:r>
      <w:r w:rsidRPr="00D25E6D">
        <w:rPr>
          <w:color w:val="000000"/>
          <w:szCs w:val="18"/>
        </w:rPr>
        <w:t>i</w:t>
      </w:r>
      <w:r w:rsidRPr="00D25E6D">
        <w:rPr>
          <w:color w:val="000000"/>
          <w:szCs w:val="18"/>
        </w:rPr>
        <w:t>veau élémentaire, puis moyen de l'enseignement général dans un délai raccourci et selon un rythme adapté à ses préoccupations et son activ</w:t>
      </w:r>
      <w:r w:rsidRPr="00D25E6D">
        <w:rPr>
          <w:color w:val="000000"/>
          <w:szCs w:val="18"/>
        </w:rPr>
        <w:t>i</w:t>
      </w:r>
      <w:r w:rsidRPr="00D25E6D">
        <w:rPr>
          <w:color w:val="000000"/>
          <w:szCs w:val="18"/>
        </w:rPr>
        <w:t>té sociale. Ensuite, ce pas franchi, de lui permettre selon ses capacités et son effort personnel de bénéficier de façon analogue d'une form</w:t>
      </w:r>
      <w:r w:rsidRPr="00D25E6D">
        <w:rPr>
          <w:color w:val="000000"/>
          <w:szCs w:val="18"/>
        </w:rPr>
        <w:t>a</w:t>
      </w:r>
      <w:r w:rsidRPr="00D25E6D">
        <w:rPr>
          <w:color w:val="000000"/>
          <w:szCs w:val="18"/>
        </w:rPr>
        <w:t>tion technique moyenne spécialisée. Cette dernière étape devra d'ai</w:t>
      </w:r>
      <w:r w:rsidRPr="00D25E6D">
        <w:rPr>
          <w:color w:val="000000"/>
          <w:szCs w:val="18"/>
        </w:rPr>
        <w:t>l</w:t>
      </w:r>
      <w:r w:rsidRPr="00D25E6D">
        <w:rPr>
          <w:color w:val="000000"/>
          <w:szCs w:val="18"/>
        </w:rPr>
        <w:t>leurs s'adresser également à tous ceux qui, avant la campagne d'alph</w:t>
      </w:r>
      <w:r w:rsidRPr="00D25E6D">
        <w:rPr>
          <w:color w:val="000000"/>
          <w:szCs w:val="18"/>
        </w:rPr>
        <w:t>a</w:t>
      </w:r>
      <w:r w:rsidRPr="00D25E6D">
        <w:rPr>
          <w:color w:val="000000"/>
          <w:szCs w:val="18"/>
        </w:rPr>
        <w:t>bétisation, avaient par une fréquentation scolaire antérieure ou par leur effort personnel, déjà acquis un niveau de connaissances équivalent à celui de l'enseignement élémentaire.</w:t>
      </w:r>
    </w:p>
    <w:p w:rsidR="00770C05" w:rsidRPr="00D25E6D" w:rsidRDefault="00770C05" w:rsidP="00770C05">
      <w:pPr>
        <w:spacing w:before="120" w:after="120"/>
        <w:jc w:val="both"/>
      </w:pPr>
      <w:r w:rsidRPr="00D25E6D">
        <w:rPr>
          <w:color w:val="000000"/>
          <w:szCs w:val="18"/>
        </w:rPr>
        <w:t>De tels objectifs ne sauraient être atteints sans une organisation systématique et rationnelle, parallèle à celle de l'enseignement perm</w:t>
      </w:r>
      <w:r w:rsidRPr="00D25E6D">
        <w:rPr>
          <w:color w:val="000000"/>
          <w:szCs w:val="18"/>
        </w:rPr>
        <w:t>a</w:t>
      </w:r>
      <w:r w:rsidRPr="00D25E6D">
        <w:rPr>
          <w:color w:val="000000"/>
          <w:szCs w:val="18"/>
        </w:rPr>
        <w:t>nent qui s'adresse aux enfants et aux adolescents : une coordination et une liaison étroite entre les deux types d'enseignements (celui perm</w:t>
      </w:r>
      <w:r w:rsidRPr="00D25E6D">
        <w:rPr>
          <w:color w:val="000000"/>
          <w:szCs w:val="18"/>
        </w:rPr>
        <w:t>a</w:t>
      </w:r>
      <w:r w:rsidRPr="00D25E6D">
        <w:rPr>
          <w:color w:val="000000"/>
          <w:szCs w:val="18"/>
        </w:rPr>
        <w:t>nent et à plein temps d'une part, et celui à temps réduit de l'autre), sont évidemment nécessaires, de façon à réaliser l'utilisation pleine des moyens m</w:t>
      </w:r>
      <w:r w:rsidRPr="00D25E6D">
        <w:rPr>
          <w:color w:val="000000"/>
          <w:szCs w:val="18"/>
        </w:rPr>
        <w:t>a</w:t>
      </w:r>
      <w:r w:rsidRPr="00D25E6D">
        <w:rPr>
          <w:color w:val="000000"/>
          <w:szCs w:val="18"/>
        </w:rPr>
        <w:t>tériels et du personnel. C'est dire la nécessité de concevoir d'emblée le système d'éducation dans son ensemble comme une co</w:t>
      </w:r>
      <w:r w:rsidRPr="00D25E6D">
        <w:rPr>
          <w:color w:val="000000"/>
          <w:szCs w:val="18"/>
        </w:rPr>
        <w:t>m</w:t>
      </w:r>
      <w:r w:rsidRPr="00D25E6D">
        <w:rPr>
          <w:color w:val="000000"/>
          <w:szCs w:val="18"/>
        </w:rPr>
        <w:t>binaison complexe de fo</w:t>
      </w:r>
      <w:r w:rsidRPr="00D25E6D">
        <w:rPr>
          <w:color w:val="000000"/>
          <w:szCs w:val="18"/>
        </w:rPr>
        <w:t>r</w:t>
      </w:r>
      <w:r w:rsidRPr="00D25E6D">
        <w:rPr>
          <w:color w:val="000000"/>
          <w:szCs w:val="18"/>
        </w:rPr>
        <w:t>mes diversifiées d'enseignements s'adressant à un p</w:t>
      </w:r>
      <w:r w:rsidRPr="00D25E6D">
        <w:rPr>
          <w:color w:val="000000"/>
          <w:szCs w:val="18"/>
        </w:rPr>
        <w:t>u</w:t>
      </w:r>
      <w:r w:rsidRPr="00D25E6D">
        <w:rPr>
          <w:color w:val="000000"/>
          <w:szCs w:val="18"/>
        </w:rPr>
        <w:t>blic varié non seulement quant à l'âge, mais aussi en ce qui concerne la position par rapport à la vie sociale « active » (particip</w:t>
      </w:r>
      <w:r w:rsidRPr="00D25E6D">
        <w:rPr>
          <w:color w:val="000000"/>
          <w:szCs w:val="18"/>
        </w:rPr>
        <w:t>a</w:t>
      </w:r>
      <w:r w:rsidRPr="00D25E6D">
        <w:rPr>
          <w:color w:val="000000"/>
          <w:szCs w:val="18"/>
        </w:rPr>
        <w:t>tion à plein temps, à temps réduit ou</w:t>
      </w:r>
      <w:r>
        <w:rPr>
          <w:color w:val="000000"/>
          <w:szCs w:val="18"/>
        </w:rPr>
        <w:t xml:space="preserve"> [265] </w:t>
      </w:r>
      <w:r w:rsidRPr="00D25E6D">
        <w:rPr>
          <w:color w:val="000000"/>
          <w:szCs w:val="18"/>
        </w:rPr>
        <w:t>non participation à la pr</w:t>
      </w:r>
      <w:r w:rsidRPr="00D25E6D">
        <w:rPr>
          <w:color w:val="000000"/>
          <w:szCs w:val="18"/>
        </w:rPr>
        <w:t>o</w:t>
      </w:r>
      <w:r w:rsidRPr="00D25E6D">
        <w:rPr>
          <w:color w:val="000000"/>
          <w:szCs w:val="18"/>
        </w:rPr>
        <w:t>duction). La direction dans laquelle il faut s'orienter pour résoudre le problème d'une « fréquentation scolaire » simultanée à une pleine pa</w:t>
      </w:r>
      <w:r w:rsidRPr="00D25E6D">
        <w:rPr>
          <w:color w:val="000000"/>
          <w:szCs w:val="18"/>
        </w:rPr>
        <w:t>r</w:t>
      </w:r>
      <w:r w:rsidRPr="00D25E6D">
        <w:rPr>
          <w:color w:val="000000"/>
          <w:szCs w:val="18"/>
        </w:rPr>
        <w:t>ticipation à la production (non interruption de l'activité professionne</w:t>
      </w:r>
      <w:r w:rsidRPr="00D25E6D">
        <w:rPr>
          <w:color w:val="000000"/>
          <w:szCs w:val="18"/>
        </w:rPr>
        <w:t>l</w:t>
      </w:r>
      <w:r w:rsidRPr="00D25E6D">
        <w:rPr>
          <w:color w:val="000000"/>
          <w:szCs w:val="18"/>
        </w:rPr>
        <w:t>le) est celle de l'organisation de cours et éc</w:t>
      </w:r>
      <w:r w:rsidRPr="00D25E6D">
        <w:rPr>
          <w:color w:val="000000"/>
          <w:szCs w:val="18"/>
        </w:rPr>
        <w:t>o</w:t>
      </w:r>
      <w:r w:rsidRPr="00D25E6D">
        <w:rPr>
          <w:color w:val="000000"/>
          <w:szCs w:val="18"/>
        </w:rPr>
        <w:t>les du soir d'une part, et de l'autre d'un enseignement par correspo</w:t>
      </w:r>
      <w:r w:rsidRPr="00D25E6D">
        <w:rPr>
          <w:color w:val="000000"/>
          <w:szCs w:val="18"/>
        </w:rPr>
        <w:t>n</w:t>
      </w:r>
      <w:r w:rsidRPr="00D25E6D">
        <w:rPr>
          <w:color w:val="000000"/>
          <w:szCs w:val="18"/>
        </w:rPr>
        <w:t>dance : c'est ce qui ressort de l'expérience de nombreux pays (en pa</w:t>
      </w:r>
      <w:r w:rsidRPr="00D25E6D">
        <w:rPr>
          <w:color w:val="000000"/>
          <w:szCs w:val="18"/>
        </w:rPr>
        <w:t>r</w:t>
      </w:r>
      <w:r w:rsidRPr="00D25E6D">
        <w:rPr>
          <w:color w:val="000000"/>
          <w:szCs w:val="18"/>
        </w:rPr>
        <w:t>ticulier des pays du camp socialiste : Union Soviétique, démocraties populaires, Chine popula</w:t>
      </w:r>
      <w:r w:rsidRPr="00D25E6D">
        <w:rPr>
          <w:color w:val="000000"/>
          <w:szCs w:val="18"/>
        </w:rPr>
        <w:t>i</w:t>
      </w:r>
      <w:r w:rsidRPr="00D25E6D">
        <w:rPr>
          <w:color w:val="000000"/>
          <w:szCs w:val="18"/>
        </w:rPr>
        <w:t>re, Rép</w:t>
      </w:r>
      <w:r w:rsidRPr="00D25E6D">
        <w:rPr>
          <w:color w:val="000000"/>
          <w:szCs w:val="18"/>
        </w:rPr>
        <w:t>u</w:t>
      </w:r>
      <w:r w:rsidRPr="00D25E6D">
        <w:rPr>
          <w:color w:val="000000"/>
          <w:szCs w:val="18"/>
        </w:rPr>
        <w:t>blique du Viet-Nam, etc.) et des conclusions qu'on peut tirer des réalisations partielles ou temporaires dans ce domaine en Afrique même (Université Pop</w:t>
      </w:r>
      <w:r w:rsidRPr="00D25E6D">
        <w:rPr>
          <w:color w:val="000000"/>
          <w:szCs w:val="18"/>
        </w:rPr>
        <w:t>u</w:t>
      </w:r>
      <w:r w:rsidRPr="00D25E6D">
        <w:rPr>
          <w:color w:val="000000"/>
          <w:szCs w:val="18"/>
        </w:rPr>
        <w:t>laire de Dakar de 1946 à 1950, puis à partir de 1956, Université</w:t>
      </w:r>
      <w:r>
        <w:rPr>
          <w:color w:val="000000"/>
          <w:szCs w:val="18"/>
        </w:rPr>
        <w:t xml:space="preserve"> </w:t>
      </w:r>
      <w:r w:rsidRPr="00D25E6D">
        <w:rPr>
          <w:color w:val="000000"/>
          <w:szCs w:val="18"/>
        </w:rPr>
        <w:t>Populaire</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Niamey,</w:t>
      </w:r>
      <w:r>
        <w:rPr>
          <w:color w:val="000000"/>
          <w:szCs w:val="18"/>
        </w:rPr>
        <w:t xml:space="preserve"> </w:t>
      </w:r>
      <w:r w:rsidRPr="00D25E6D">
        <w:rPr>
          <w:color w:val="000000"/>
          <w:szCs w:val="18"/>
        </w:rPr>
        <w:t>à</w:t>
      </w:r>
      <w:r>
        <w:rPr>
          <w:color w:val="000000"/>
          <w:szCs w:val="18"/>
        </w:rPr>
        <w:t xml:space="preserve"> </w:t>
      </w:r>
      <w:r w:rsidRPr="00D25E6D">
        <w:rPr>
          <w:color w:val="000000"/>
          <w:szCs w:val="18"/>
        </w:rPr>
        <w:t>partir de 1959,</w:t>
      </w:r>
      <w:r>
        <w:rPr>
          <w:color w:val="000000"/>
          <w:szCs w:val="18"/>
        </w:rPr>
        <w:t xml:space="preserve"> </w:t>
      </w:r>
      <w:r w:rsidRPr="00D25E6D">
        <w:rPr>
          <w:color w:val="000000"/>
          <w:szCs w:val="18"/>
        </w:rPr>
        <w:t>cours</w:t>
      </w:r>
      <w:r>
        <w:rPr>
          <w:color w:val="000000"/>
          <w:szCs w:val="18"/>
        </w:rPr>
        <w:t xml:space="preserve"> </w:t>
      </w:r>
      <w:r w:rsidRPr="00D25E6D">
        <w:rPr>
          <w:color w:val="000000"/>
          <w:szCs w:val="18"/>
        </w:rPr>
        <w:t>de v</w:t>
      </w:r>
      <w:r w:rsidRPr="00D25E6D">
        <w:rPr>
          <w:color w:val="000000"/>
          <w:szCs w:val="18"/>
        </w:rPr>
        <w:t>a</w:t>
      </w:r>
      <w:r w:rsidRPr="00D25E6D">
        <w:rPr>
          <w:color w:val="000000"/>
          <w:szCs w:val="18"/>
        </w:rPr>
        <w:t>cances</w:t>
      </w:r>
      <w:r>
        <w:rPr>
          <w:color w:val="000000"/>
          <w:szCs w:val="18"/>
        </w:rPr>
        <w:t xml:space="preserve"> </w:t>
      </w:r>
      <w:r w:rsidRPr="00D25E6D">
        <w:rPr>
          <w:color w:val="000000"/>
          <w:szCs w:val="18"/>
        </w:rPr>
        <w:t>organises sous l'impulsion de la F.E.A.N.F. et de l'UG.E.A.O.</w:t>
      </w:r>
      <w:r>
        <w:rPr>
          <w:color w:val="000000"/>
          <w:szCs w:val="18"/>
        </w:rPr>
        <w:t> </w:t>
      </w:r>
      <w:r>
        <w:rPr>
          <w:rStyle w:val="Appelnotedebasdep"/>
          <w:szCs w:val="18"/>
        </w:rPr>
        <w:footnoteReference w:id="34"/>
      </w:r>
      <w:r w:rsidRPr="00D25E6D">
        <w:rPr>
          <w:color w:val="000000"/>
          <w:szCs w:val="18"/>
        </w:rPr>
        <w:t xml:space="preserve"> par les étudiants africains pendant les vacances scola</w:t>
      </w:r>
      <w:r w:rsidRPr="00D25E6D">
        <w:rPr>
          <w:color w:val="000000"/>
          <w:szCs w:val="18"/>
        </w:rPr>
        <w:t>i</w:t>
      </w:r>
      <w:r w:rsidRPr="00D25E6D">
        <w:rPr>
          <w:color w:val="000000"/>
          <w:szCs w:val="18"/>
        </w:rPr>
        <w:t>res) ; malgré des moyens modestes, les résultats a</w:t>
      </w:r>
      <w:r w:rsidRPr="00D25E6D">
        <w:rPr>
          <w:color w:val="000000"/>
          <w:szCs w:val="18"/>
        </w:rPr>
        <w:t>t</w:t>
      </w:r>
      <w:r w:rsidRPr="00D25E6D">
        <w:rPr>
          <w:color w:val="000000"/>
          <w:szCs w:val="18"/>
        </w:rPr>
        <w:t>teints en Afrique même, le puissant écho rencontré par ces initiatives du côté des tr</w:t>
      </w:r>
      <w:r w:rsidRPr="00D25E6D">
        <w:rPr>
          <w:color w:val="000000"/>
          <w:szCs w:val="18"/>
        </w:rPr>
        <w:t>a</w:t>
      </w:r>
      <w:r w:rsidRPr="00D25E6D">
        <w:rPr>
          <w:color w:val="000000"/>
          <w:szCs w:val="18"/>
        </w:rPr>
        <w:t>vailleurs de la ville comme des masses de la campagne, montrent les énormes possibilités d'essor culturel sous-jacentes à cette forme d'e</w:t>
      </w:r>
      <w:r w:rsidRPr="00D25E6D">
        <w:rPr>
          <w:color w:val="000000"/>
          <w:szCs w:val="18"/>
        </w:rPr>
        <w:t>n</w:t>
      </w:r>
      <w:r w:rsidRPr="00D25E6D">
        <w:rPr>
          <w:color w:val="000000"/>
          <w:szCs w:val="18"/>
        </w:rPr>
        <w:t>seignement, possibil</w:t>
      </w:r>
      <w:r w:rsidRPr="00D25E6D">
        <w:rPr>
          <w:color w:val="000000"/>
          <w:szCs w:val="18"/>
        </w:rPr>
        <w:t>i</w:t>
      </w:r>
      <w:r w:rsidRPr="00D25E6D">
        <w:rPr>
          <w:color w:val="000000"/>
          <w:szCs w:val="18"/>
        </w:rPr>
        <w:t>tés qui dans nos pays sont d'ailleurs confirmées avec éclat par l'expérience déjà mentionnée d'une série de pays soci</w:t>
      </w:r>
      <w:r w:rsidRPr="00D25E6D">
        <w:rPr>
          <w:color w:val="000000"/>
          <w:szCs w:val="18"/>
        </w:rPr>
        <w:t>a</w:t>
      </w:r>
      <w:r w:rsidRPr="00D25E6D">
        <w:rPr>
          <w:color w:val="000000"/>
          <w:szCs w:val="18"/>
        </w:rPr>
        <w:t>listes (Chine popula</w:t>
      </w:r>
      <w:r w:rsidRPr="00D25E6D">
        <w:rPr>
          <w:color w:val="000000"/>
          <w:szCs w:val="18"/>
        </w:rPr>
        <w:t>i</w:t>
      </w:r>
      <w:r w:rsidRPr="00D25E6D">
        <w:rPr>
          <w:color w:val="000000"/>
          <w:szCs w:val="18"/>
        </w:rPr>
        <w:t>re, République Démocratique du Viet Nam, Cuba).</w:t>
      </w:r>
    </w:p>
    <w:p w:rsidR="00770C05" w:rsidRPr="00D25E6D" w:rsidRDefault="00770C05" w:rsidP="00770C05">
      <w:pPr>
        <w:spacing w:before="120" w:after="120"/>
        <w:jc w:val="both"/>
      </w:pPr>
      <w:r w:rsidRPr="00D25E6D">
        <w:rPr>
          <w:color w:val="000000"/>
          <w:szCs w:val="18"/>
        </w:rPr>
        <w:t>L'enseignement général, dans la conception qui a été exposée plus haut, vise fondamentalement comme objectif l'acquisition d'une fo</w:t>
      </w:r>
      <w:r w:rsidRPr="00D25E6D">
        <w:rPr>
          <w:color w:val="000000"/>
          <w:szCs w:val="18"/>
        </w:rPr>
        <w:t>r</w:t>
      </w:r>
      <w:r w:rsidRPr="00D25E6D">
        <w:rPr>
          <w:color w:val="000000"/>
          <w:szCs w:val="18"/>
        </w:rPr>
        <w:t>mation de base préalable à toute spécialisation réelle et efficace, sans être pour autant coupé de la vie sociale. La formation de cadres sp</w:t>
      </w:r>
      <w:r w:rsidRPr="00D25E6D">
        <w:rPr>
          <w:color w:val="000000"/>
          <w:szCs w:val="18"/>
        </w:rPr>
        <w:t>é</w:t>
      </w:r>
      <w:r w:rsidRPr="00D25E6D">
        <w:rPr>
          <w:color w:val="000000"/>
          <w:szCs w:val="18"/>
        </w:rPr>
        <w:t>cialisés doit se « greffer » ultérieurement sur ce « tronc commun ». Selon le niveau requis de qualific</w:t>
      </w:r>
      <w:r w:rsidRPr="00D25E6D">
        <w:rPr>
          <w:color w:val="000000"/>
          <w:szCs w:val="18"/>
        </w:rPr>
        <w:t>a</w:t>
      </w:r>
      <w:r w:rsidRPr="00D25E6D">
        <w:rPr>
          <w:color w:val="000000"/>
          <w:szCs w:val="18"/>
        </w:rPr>
        <w:t>tion (moyenne ou supérieure) la formation de base indispensable, une scolarité incomplète (premier cas) ou complète (deuxième cas) dans l'enseignement s</w:t>
      </w:r>
      <w:r w:rsidRPr="00D25E6D">
        <w:rPr>
          <w:color w:val="000000"/>
          <w:szCs w:val="18"/>
        </w:rPr>
        <w:t>e</w:t>
      </w:r>
      <w:r w:rsidRPr="00D25E6D">
        <w:rPr>
          <w:color w:val="000000"/>
          <w:szCs w:val="18"/>
        </w:rPr>
        <w:t>condaire.</w:t>
      </w:r>
    </w:p>
    <w:p w:rsidR="00770C05" w:rsidRPr="00D25E6D" w:rsidRDefault="00770C05" w:rsidP="00770C05">
      <w:pPr>
        <w:spacing w:before="120" w:after="120"/>
        <w:jc w:val="both"/>
      </w:pPr>
      <w:r w:rsidRPr="00D25E6D">
        <w:rPr>
          <w:color w:val="000000"/>
          <w:szCs w:val="18"/>
        </w:rPr>
        <w:t>La formation de cadres spécialisés de qualification moyenne (tec</w:t>
      </w:r>
      <w:r w:rsidRPr="00D25E6D">
        <w:rPr>
          <w:color w:val="000000"/>
          <w:szCs w:val="18"/>
        </w:rPr>
        <w:t>h</w:t>
      </w:r>
      <w:r w:rsidRPr="00D25E6D">
        <w:rPr>
          <w:color w:val="000000"/>
          <w:szCs w:val="18"/>
        </w:rPr>
        <w:t>niciens) doit donc prendre place après le premier cycle de l'enseign</w:t>
      </w:r>
      <w:r w:rsidRPr="00D25E6D">
        <w:rPr>
          <w:color w:val="000000"/>
          <w:szCs w:val="18"/>
        </w:rPr>
        <w:t>e</w:t>
      </w:r>
      <w:r w:rsidRPr="00D25E6D">
        <w:rPr>
          <w:color w:val="000000"/>
          <w:szCs w:val="18"/>
        </w:rPr>
        <w:t>ment moyen et s'effectuer dans des établissements spéciaux donc ce</w:t>
      </w:r>
      <w:r w:rsidRPr="00D25E6D">
        <w:rPr>
          <w:color w:val="000000"/>
          <w:szCs w:val="18"/>
        </w:rPr>
        <w:t>r</w:t>
      </w:r>
      <w:r w:rsidRPr="00D25E6D">
        <w:rPr>
          <w:color w:val="000000"/>
          <w:szCs w:val="18"/>
        </w:rPr>
        <w:t>tains pourront éventuellement grouper plusieurs branches techniques apparentées par leur domaine d'application (agriculture, agronomie, élevage - différentes branches de la mécanique industrielle) ou cara</w:t>
      </w:r>
      <w:r w:rsidRPr="00D25E6D">
        <w:rPr>
          <w:color w:val="000000"/>
          <w:szCs w:val="18"/>
        </w:rPr>
        <w:t>c</w:t>
      </w:r>
      <w:r w:rsidRPr="00D25E6D">
        <w:rPr>
          <w:color w:val="000000"/>
          <w:szCs w:val="18"/>
        </w:rPr>
        <w:t>térisées par l'existence</w:t>
      </w:r>
      <w:r>
        <w:rPr>
          <w:color w:val="000000"/>
          <w:szCs w:val="18"/>
        </w:rPr>
        <w:t xml:space="preserve"> </w:t>
      </w:r>
      <w:r w:rsidRPr="00D25E6D">
        <w:rPr>
          <w:color w:val="000000"/>
          <w:szCs w:val="18"/>
        </w:rPr>
        <w:t>d'enseignements</w:t>
      </w:r>
      <w:r>
        <w:rPr>
          <w:color w:val="000000"/>
          <w:szCs w:val="18"/>
        </w:rPr>
        <w:t xml:space="preserve"> </w:t>
      </w:r>
      <w:r w:rsidRPr="00D25E6D">
        <w:rPr>
          <w:color w:val="000000"/>
          <w:szCs w:val="18"/>
        </w:rPr>
        <w:t>communs</w:t>
      </w:r>
      <w:r>
        <w:rPr>
          <w:color w:val="000000"/>
          <w:szCs w:val="18"/>
        </w:rPr>
        <w:t xml:space="preserve"> </w:t>
      </w:r>
      <w:r w:rsidRPr="00D25E6D">
        <w:rPr>
          <w:color w:val="000000"/>
          <w:szCs w:val="18"/>
        </w:rPr>
        <w:t>(génie</w:t>
      </w:r>
      <w:r>
        <w:rPr>
          <w:color w:val="000000"/>
          <w:szCs w:val="18"/>
        </w:rPr>
        <w:t xml:space="preserve"> </w:t>
      </w:r>
      <w:r w:rsidRPr="00D25E6D">
        <w:rPr>
          <w:color w:val="000000"/>
          <w:szCs w:val="18"/>
        </w:rPr>
        <w:t>rural,</w:t>
      </w:r>
      <w:r>
        <w:rPr>
          <w:color w:val="000000"/>
          <w:szCs w:val="18"/>
        </w:rPr>
        <w:t xml:space="preserve"> </w:t>
      </w:r>
      <w:r w:rsidRPr="00D25E6D">
        <w:rPr>
          <w:color w:val="000000"/>
          <w:szCs w:val="18"/>
        </w:rPr>
        <w:t>tr</w:t>
      </w:r>
      <w:r w:rsidRPr="00D25E6D">
        <w:rPr>
          <w:color w:val="000000"/>
          <w:szCs w:val="18"/>
        </w:rPr>
        <w:t>a</w:t>
      </w:r>
      <w:r w:rsidRPr="00D25E6D">
        <w:rPr>
          <w:color w:val="000000"/>
          <w:szCs w:val="18"/>
        </w:rPr>
        <w:t>vaux</w:t>
      </w:r>
      <w:r>
        <w:rPr>
          <w:color w:val="000000"/>
          <w:szCs w:val="18"/>
        </w:rPr>
        <w:t xml:space="preserve"> [266] </w:t>
      </w:r>
      <w:r w:rsidRPr="00D25E6D">
        <w:rPr>
          <w:color w:val="000000"/>
          <w:szCs w:val="18"/>
        </w:rPr>
        <w:t>publics ; architecture, topographie ; mines, géol</w:t>
      </w:r>
      <w:r w:rsidRPr="00D25E6D">
        <w:rPr>
          <w:color w:val="000000"/>
          <w:szCs w:val="18"/>
        </w:rPr>
        <w:t>o</w:t>
      </w:r>
      <w:r w:rsidRPr="00D25E6D">
        <w:rPr>
          <w:color w:val="000000"/>
          <w:szCs w:val="18"/>
        </w:rPr>
        <w:t>gie). La durée moyenne des études pourra être de l'ordre de deux à trois ans (rarement quatre ans). Du point de vue de sa conduite, cette spécial</w:t>
      </w:r>
      <w:r w:rsidRPr="00D25E6D">
        <w:rPr>
          <w:color w:val="000000"/>
          <w:szCs w:val="18"/>
        </w:rPr>
        <w:t>i</w:t>
      </w:r>
      <w:r w:rsidRPr="00D25E6D">
        <w:rPr>
          <w:color w:val="000000"/>
          <w:szCs w:val="18"/>
        </w:rPr>
        <w:t>sation ne peut se concevoir sans un élargissement de la culture génér</w:t>
      </w:r>
      <w:r w:rsidRPr="00D25E6D">
        <w:rPr>
          <w:color w:val="000000"/>
          <w:szCs w:val="18"/>
        </w:rPr>
        <w:t>a</w:t>
      </w:r>
      <w:r w:rsidRPr="00D25E6D">
        <w:rPr>
          <w:color w:val="000000"/>
          <w:szCs w:val="18"/>
        </w:rPr>
        <w:t>le et des connaissances dans certains domaines particuliers à chaque sp</w:t>
      </w:r>
      <w:r w:rsidRPr="00D25E6D">
        <w:rPr>
          <w:color w:val="000000"/>
          <w:szCs w:val="18"/>
        </w:rPr>
        <w:t>é</w:t>
      </w:r>
      <w:r w:rsidRPr="00D25E6D">
        <w:rPr>
          <w:color w:val="000000"/>
          <w:szCs w:val="18"/>
        </w:rPr>
        <w:t>cialité, du moins dans la mesure où l'on veut éviter un praticisme étroit chez les futurs techniciens et leur permettre la poursuite ult</w:t>
      </w:r>
      <w:r w:rsidRPr="00D25E6D">
        <w:rPr>
          <w:color w:val="000000"/>
          <w:szCs w:val="18"/>
        </w:rPr>
        <w:t>é</w:t>
      </w:r>
      <w:r w:rsidRPr="00D25E6D">
        <w:rPr>
          <w:color w:val="000000"/>
          <w:szCs w:val="18"/>
        </w:rPr>
        <w:t>rieure du perfectionnement de leur qualification. Par ailleurs, aucune formation spécialisée ne peut, à ce niveau, être détachée de la partic</w:t>
      </w:r>
      <w:r w:rsidRPr="00D25E6D">
        <w:rPr>
          <w:color w:val="000000"/>
          <w:szCs w:val="18"/>
        </w:rPr>
        <w:t>i</w:t>
      </w:r>
      <w:r w:rsidRPr="00D25E6D">
        <w:rPr>
          <w:color w:val="000000"/>
          <w:szCs w:val="18"/>
        </w:rPr>
        <w:t>pation à la production et de la pratique du travail dans les conditions concrètes de l'exercice de sa profession par le technicien. Elle d</w:t>
      </w:r>
      <w:r w:rsidRPr="00D25E6D">
        <w:rPr>
          <w:color w:val="000000"/>
          <w:szCs w:val="18"/>
        </w:rPr>
        <w:t>e</w:t>
      </w:r>
      <w:r w:rsidRPr="00D25E6D">
        <w:rPr>
          <w:color w:val="000000"/>
          <w:szCs w:val="18"/>
        </w:rPr>
        <w:t>vra de plus être telle que ce dernier puisse (par son travail et dans le cadre des établissements d'enseign</w:t>
      </w:r>
      <w:r w:rsidRPr="00D25E6D">
        <w:rPr>
          <w:color w:val="000000"/>
          <w:szCs w:val="18"/>
        </w:rPr>
        <w:t>e</w:t>
      </w:r>
      <w:r w:rsidRPr="00D25E6D">
        <w:rPr>
          <w:color w:val="000000"/>
          <w:szCs w:val="18"/>
        </w:rPr>
        <w:t>ments non permanents) se perfe</w:t>
      </w:r>
      <w:r>
        <w:rPr>
          <w:color w:val="000000"/>
          <w:szCs w:val="18"/>
        </w:rPr>
        <w:t>ctionner et acquérir éventuelle</w:t>
      </w:r>
      <w:r w:rsidRPr="00D25E6D">
        <w:rPr>
          <w:color w:val="000000"/>
          <w:szCs w:val="18"/>
        </w:rPr>
        <w:t>ment une qualification supérieure. Cette derni</w:t>
      </w:r>
      <w:r w:rsidRPr="00D25E6D">
        <w:rPr>
          <w:color w:val="000000"/>
          <w:szCs w:val="18"/>
        </w:rPr>
        <w:t>è</w:t>
      </w:r>
      <w:r w:rsidRPr="00D25E6D">
        <w:rPr>
          <w:color w:val="000000"/>
          <w:szCs w:val="18"/>
        </w:rPr>
        <w:t>re exigence suppose une certaine concordance de l'enseignement dans ces établissements avec celui de l'enseignement général complet sur le plan des connaissances générales et avec celui des établiss</w:t>
      </w:r>
      <w:r w:rsidRPr="00D25E6D">
        <w:rPr>
          <w:color w:val="000000"/>
          <w:szCs w:val="18"/>
        </w:rPr>
        <w:t>e</w:t>
      </w:r>
      <w:r w:rsidRPr="00D25E6D">
        <w:rPr>
          <w:color w:val="000000"/>
          <w:szCs w:val="18"/>
        </w:rPr>
        <w:t>ments de l'enseignement supérieur de même spécialité sur le plan de la form</w:t>
      </w:r>
      <w:r w:rsidRPr="00D25E6D">
        <w:rPr>
          <w:color w:val="000000"/>
          <w:szCs w:val="18"/>
        </w:rPr>
        <w:t>a</w:t>
      </w:r>
      <w:r w:rsidRPr="00D25E6D">
        <w:rPr>
          <w:color w:val="000000"/>
          <w:szCs w:val="18"/>
        </w:rPr>
        <w:t>tion technique ; en d'autres termes, les matières contribuant à la fo</w:t>
      </w:r>
      <w:r w:rsidRPr="00D25E6D">
        <w:rPr>
          <w:color w:val="000000"/>
          <w:szCs w:val="18"/>
        </w:rPr>
        <w:t>r</w:t>
      </w:r>
      <w:r w:rsidRPr="00D25E6D">
        <w:rPr>
          <w:color w:val="000000"/>
          <w:szCs w:val="18"/>
        </w:rPr>
        <w:t>mation générale doivent continuer et terminer le programme de l'e</w:t>
      </w:r>
      <w:r w:rsidRPr="00D25E6D">
        <w:rPr>
          <w:color w:val="000000"/>
          <w:szCs w:val="18"/>
        </w:rPr>
        <w:t>n</w:t>
      </w:r>
      <w:r w:rsidRPr="00D25E6D">
        <w:rPr>
          <w:color w:val="000000"/>
          <w:szCs w:val="18"/>
        </w:rPr>
        <w:t>seignement général et complet, alors que celles à caractère plus sp</w:t>
      </w:r>
      <w:r w:rsidRPr="00D25E6D">
        <w:rPr>
          <w:color w:val="000000"/>
          <w:szCs w:val="18"/>
        </w:rPr>
        <w:t>é</w:t>
      </w:r>
      <w:r w:rsidRPr="00D25E6D">
        <w:rPr>
          <w:color w:val="000000"/>
          <w:szCs w:val="18"/>
        </w:rPr>
        <w:t>cialisé doivent être articulées sur le programme correspondant à la qualification immédi</w:t>
      </w:r>
      <w:r w:rsidRPr="00D25E6D">
        <w:rPr>
          <w:color w:val="000000"/>
          <w:szCs w:val="18"/>
        </w:rPr>
        <w:t>a</w:t>
      </w:r>
      <w:r w:rsidRPr="00D25E6D">
        <w:rPr>
          <w:color w:val="000000"/>
          <w:szCs w:val="18"/>
        </w:rPr>
        <w:t>tement supérieure.</w:t>
      </w:r>
    </w:p>
    <w:p w:rsidR="00770C05" w:rsidRPr="00D25E6D" w:rsidRDefault="00770C05" w:rsidP="00770C05">
      <w:pPr>
        <w:spacing w:before="120" w:after="120"/>
        <w:jc w:val="both"/>
      </w:pPr>
      <w:r w:rsidRPr="00D25E6D">
        <w:rPr>
          <w:color w:val="000000"/>
          <w:szCs w:val="18"/>
        </w:rPr>
        <w:t>Quant à la formation des cadres spécialisés de qualification sup</w:t>
      </w:r>
      <w:r w:rsidRPr="00D25E6D">
        <w:rPr>
          <w:color w:val="000000"/>
          <w:szCs w:val="18"/>
        </w:rPr>
        <w:t>é</w:t>
      </w:r>
      <w:r w:rsidRPr="00D25E6D">
        <w:rPr>
          <w:color w:val="000000"/>
          <w:szCs w:val="18"/>
        </w:rPr>
        <w:t>rieure, elle exige comme base minimum la scolarité complète de l'e</w:t>
      </w:r>
      <w:r w:rsidRPr="00D25E6D">
        <w:rPr>
          <w:color w:val="000000"/>
          <w:szCs w:val="18"/>
        </w:rPr>
        <w:t>n</w:t>
      </w:r>
      <w:r w:rsidRPr="00D25E6D">
        <w:rPr>
          <w:color w:val="000000"/>
          <w:szCs w:val="18"/>
        </w:rPr>
        <w:t>seignement général (en ce qui concerne les élèves à temps plein) ou le niveau équivalent (élèves à mi-temps) : de plus, les techn</w:t>
      </w:r>
      <w:r w:rsidRPr="00D25E6D">
        <w:rPr>
          <w:color w:val="000000"/>
          <w:szCs w:val="18"/>
        </w:rPr>
        <w:t>i</w:t>
      </w:r>
      <w:r w:rsidRPr="00D25E6D">
        <w:rPr>
          <w:color w:val="000000"/>
          <w:szCs w:val="18"/>
        </w:rPr>
        <w:t>ciens de qualification moyenne devront pouvoir très naturellement y accéder. Comme pour toute spécial</w:t>
      </w:r>
      <w:r w:rsidRPr="00D25E6D">
        <w:rPr>
          <w:color w:val="000000"/>
          <w:szCs w:val="18"/>
        </w:rPr>
        <w:t>i</w:t>
      </w:r>
      <w:r w:rsidRPr="00D25E6D">
        <w:rPr>
          <w:color w:val="000000"/>
          <w:szCs w:val="18"/>
        </w:rPr>
        <w:t>sation sérieuse, et encore plus au niveau élevé qui doit être celui des cadres de haute qualification, c'est par la voie de la création d'établissements spécialisés que peut se réaliser une telle formation : écoles d'ing</w:t>
      </w:r>
      <w:r w:rsidRPr="00D25E6D">
        <w:rPr>
          <w:color w:val="000000"/>
          <w:szCs w:val="18"/>
        </w:rPr>
        <w:t>é</w:t>
      </w:r>
      <w:r w:rsidRPr="00D25E6D">
        <w:rPr>
          <w:color w:val="000000"/>
          <w:szCs w:val="18"/>
        </w:rPr>
        <w:t>nieurs, instituts, facultés des universités. À ce niveau, sauf dans des cas plutôt rares, il est difficile de gro</w:t>
      </w:r>
      <w:r w:rsidRPr="00D25E6D">
        <w:rPr>
          <w:color w:val="000000"/>
          <w:szCs w:val="18"/>
        </w:rPr>
        <w:t>u</w:t>
      </w:r>
      <w:r w:rsidRPr="00D25E6D">
        <w:rPr>
          <w:color w:val="000000"/>
          <w:szCs w:val="18"/>
        </w:rPr>
        <w:t>per dans un seul établissement plusieurs spécialités ; à moins que de telles mesures ne tendent en fait bea</w:t>
      </w:r>
      <w:r w:rsidRPr="00D25E6D">
        <w:rPr>
          <w:color w:val="000000"/>
          <w:szCs w:val="18"/>
        </w:rPr>
        <w:t>u</w:t>
      </w:r>
      <w:r w:rsidRPr="00D25E6D">
        <w:rPr>
          <w:color w:val="000000"/>
          <w:szCs w:val="18"/>
        </w:rPr>
        <w:t>coup plus à une utilisation rationnelle et complète des moyens matériels (appareils, laboratoires, biblioth</w:t>
      </w:r>
      <w:r w:rsidRPr="00D25E6D">
        <w:rPr>
          <w:color w:val="000000"/>
          <w:szCs w:val="18"/>
        </w:rPr>
        <w:t>è</w:t>
      </w:r>
      <w:r w:rsidRPr="00D25E6D">
        <w:rPr>
          <w:color w:val="000000"/>
          <w:szCs w:val="18"/>
        </w:rPr>
        <w:t>ques, crédits, bâtiments) et du personnel enseignant (professeurs et assistants) qu'à une formation simult</w:t>
      </w:r>
      <w:r w:rsidRPr="00D25E6D">
        <w:rPr>
          <w:color w:val="000000"/>
          <w:szCs w:val="18"/>
        </w:rPr>
        <w:t>a</w:t>
      </w:r>
      <w:r w:rsidRPr="00D25E6D">
        <w:rPr>
          <w:color w:val="000000"/>
          <w:szCs w:val="18"/>
        </w:rPr>
        <w:t>née par les mêmes moyens ou les mêmes méthodes pédagogiques. Même dans ce cas les possibilités sont souvent limitées au premier stade de la formation des futurs</w:t>
      </w:r>
      <w:r>
        <w:rPr>
          <w:color w:val="000000"/>
          <w:szCs w:val="18"/>
        </w:rPr>
        <w:t xml:space="preserve"> [267] </w:t>
      </w:r>
      <w:r w:rsidRPr="00D25E6D">
        <w:rPr>
          <w:color w:val="000000"/>
          <w:szCs w:val="18"/>
        </w:rPr>
        <w:t>spécialistes et à des matières qui peuvent être communes sans d'ai</w:t>
      </w:r>
      <w:r w:rsidRPr="00D25E6D">
        <w:rPr>
          <w:color w:val="000000"/>
          <w:szCs w:val="18"/>
        </w:rPr>
        <w:t>l</w:t>
      </w:r>
      <w:r w:rsidRPr="00D25E6D">
        <w:rPr>
          <w:color w:val="000000"/>
          <w:szCs w:val="18"/>
        </w:rPr>
        <w:t>leurs pouvoir revêtir la même orientation dans leur enseignement ni jouer le même rôle dans la formation des cadres. En raison du niveau théorique élevé impliqué par la formation de cadres supérieurs, il est absolument indispensable que la pr</w:t>
      </w:r>
      <w:r w:rsidRPr="00D25E6D">
        <w:rPr>
          <w:color w:val="000000"/>
          <w:szCs w:val="18"/>
        </w:rPr>
        <w:t>a</w:t>
      </w:r>
      <w:r w:rsidRPr="00D25E6D">
        <w:rPr>
          <w:color w:val="000000"/>
          <w:szCs w:val="18"/>
        </w:rPr>
        <w:t>tique de l'étude et de la résolution des problèmes concrets relevant de la spécialité considérée (probl</w:t>
      </w:r>
      <w:r w:rsidRPr="00D25E6D">
        <w:rPr>
          <w:color w:val="000000"/>
          <w:szCs w:val="18"/>
        </w:rPr>
        <w:t>è</w:t>
      </w:r>
      <w:r w:rsidRPr="00D25E6D">
        <w:rPr>
          <w:color w:val="000000"/>
          <w:szCs w:val="18"/>
        </w:rPr>
        <w:t>mes techniques surgissant dans différentes branches de la production, b</w:t>
      </w:r>
      <w:r w:rsidRPr="00D25E6D">
        <w:rPr>
          <w:color w:val="000000"/>
          <w:szCs w:val="18"/>
        </w:rPr>
        <w:t>a</w:t>
      </w:r>
      <w:r w:rsidRPr="00D25E6D">
        <w:rPr>
          <w:color w:val="000000"/>
          <w:szCs w:val="18"/>
        </w:rPr>
        <w:t>ses théoriques, techniques et pr</w:t>
      </w:r>
      <w:r w:rsidRPr="00D25E6D">
        <w:rPr>
          <w:color w:val="000000"/>
          <w:szCs w:val="18"/>
        </w:rPr>
        <w:t>a</w:t>
      </w:r>
      <w:r w:rsidRPr="00D25E6D">
        <w:rPr>
          <w:color w:val="000000"/>
          <w:szCs w:val="18"/>
        </w:rPr>
        <w:t>tiques de leur solution) occupe une place centrale dans cette formation. De même, les établissements d'e</w:t>
      </w:r>
      <w:r w:rsidRPr="00D25E6D">
        <w:rPr>
          <w:color w:val="000000"/>
          <w:szCs w:val="18"/>
        </w:rPr>
        <w:t>n</w:t>
      </w:r>
      <w:r w:rsidRPr="00D25E6D">
        <w:rPr>
          <w:color w:val="000000"/>
          <w:szCs w:val="18"/>
        </w:rPr>
        <w:t>se</w:t>
      </w:r>
      <w:r w:rsidRPr="00D25E6D">
        <w:rPr>
          <w:color w:val="000000"/>
          <w:szCs w:val="18"/>
        </w:rPr>
        <w:t>i</w:t>
      </w:r>
      <w:r w:rsidRPr="00D25E6D">
        <w:rPr>
          <w:color w:val="000000"/>
          <w:szCs w:val="18"/>
        </w:rPr>
        <w:t>gnement technique supérieur et technique spécialisé doivent mener parallèlement une importante activité de recherche scientifique et être intégrés dans l'organisation générale de la recherche sur le plan nati</w:t>
      </w:r>
      <w:r w:rsidRPr="00D25E6D">
        <w:rPr>
          <w:color w:val="000000"/>
          <w:szCs w:val="18"/>
        </w:rPr>
        <w:t>o</w:t>
      </w:r>
      <w:r w:rsidRPr="00D25E6D">
        <w:rPr>
          <w:color w:val="000000"/>
          <w:szCs w:val="18"/>
        </w:rPr>
        <w:t>nal.</w:t>
      </w:r>
    </w:p>
    <w:p w:rsidR="00770C05" w:rsidRPr="00D25E6D" w:rsidRDefault="00770C05" w:rsidP="00770C05">
      <w:pPr>
        <w:spacing w:before="120" w:after="120"/>
        <w:jc w:val="both"/>
      </w:pPr>
      <w:r w:rsidRPr="00D25E6D">
        <w:rPr>
          <w:color w:val="000000"/>
          <w:szCs w:val="18"/>
        </w:rPr>
        <w:t>Bien entendu, les établissements d'enseignement spécialisé moyen et supérieur devront comporter, en plus de l'enseignement à temps plein s'adressant aux élèves ne participant pas directement à la produ</w:t>
      </w:r>
      <w:r w:rsidRPr="00D25E6D">
        <w:rPr>
          <w:color w:val="000000"/>
          <w:szCs w:val="18"/>
        </w:rPr>
        <w:t>c</w:t>
      </w:r>
      <w:r w:rsidRPr="00D25E6D">
        <w:rPr>
          <w:color w:val="000000"/>
          <w:szCs w:val="18"/>
        </w:rPr>
        <w:t>tion, un autre de niveau équivalent visant les élèves qui doivent po</w:t>
      </w:r>
      <w:r w:rsidRPr="00D25E6D">
        <w:rPr>
          <w:color w:val="000000"/>
          <w:szCs w:val="18"/>
        </w:rPr>
        <w:t>u</w:t>
      </w:r>
      <w:r w:rsidRPr="00D25E6D">
        <w:rPr>
          <w:color w:val="000000"/>
          <w:szCs w:val="18"/>
        </w:rPr>
        <w:t>voir étudier sans interrompre leur partic</w:t>
      </w:r>
      <w:r w:rsidRPr="00D25E6D">
        <w:rPr>
          <w:color w:val="000000"/>
          <w:szCs w:val="18"/>
        </w:rPr>
        <w:t>i</w:t>
      </w:r>
      <w:r w:rsidRPr="00D25E6D">
        <w:rPr>
          <w:color w:val="000000"/>
          <w:szCs w:val="18"/>
        </w:rPr>
        <w:t>pation pleine à la production (cours du soir et enseignement par correspondance). Cette forme d'e</w:t>
      </w:r>
      <w:r w:rsidRPr="00D25E6D">
        <w:rPr>
          <w:color w:val="000000"/>
          <w:szCs w:val="18"/>
        </w:rPr>
        <w:t>n</w:t>
      </w:r>
      <w:r w:rsidRPr="00D25E6D">
        <w:rPr>
          <w:color w:val="000000"/>
          <w:szCs w:val="18"/>
        </w:rPr>
        <w:t>seignement devra être particulièrement développée de façon à répo</w:t>
      </w:r>
      <w:r w:rsidRPr="00D25E6D">
        <w:rPr>
          <w:color w:val="000000"/>
          <w:szCs w:val="18"/>
        </w:rPr>
        <w:t>n</w:t>
      </w:r>
      <w:r w:rsidRPr="00D25E6D">
        <w:rPr>
          <w:color w:val="000000"/>
          <w:szCs w:val="18"/>
        </w:rPr>
        <w:t>dre aux besoins en cadres moyens et s</w:t>
      </w:r>
      <w:r w:rsidRPr="00D25E6D">
        <w:rPr>
          <w:color w:val="000000"/>
          <w:szCs w:val="18"/>
        </w:rPr>
        <w:t>u</w:t>
      </w:r>
      <w:r w:rsidRPr="00D25E6D">
        <w:rPr>
          <w:color w:val="000000"/>
          <w:szCs w:val="18"/>
        </w:rPr>
        <w:t>périeurs sans désorganisation de la production, tout en favorisant la montée des cadres ayant déjà une exp</w:t>
      </w:r>
      <w:r w:rsidRPr="00D25E6D">
        <w:rPr>
          <w:color w:val="000000"/>
          <w:szCs w:val="18"/>
        </w:rPr>
        <w:t>é</w:t>
      </w:r>
      <w:r w:rsidRPr="00D25E6D">
        <w:rPr>
          <w:color w:val="000000"/>
          <w:szCs w:val="18"/>
        </w:rPr>
        <w:t>rience suffisante de la vie et des problèmes concrets auxquels ils doivent faire face dans l'exercice de leur profession. Mais ce ne sont pas là les seuls avantages d'une telle orientation : elle peut contr</w:t>
      </w:r>
      <w:r w:rsidRPr="00D25E6D">
        <w:rPr>
          <w:color w:val="000000"/>
          <w:szCs w:val="18"/>
        </w:rPr>
        <w:t>i</w:t>
      </w:r>
      <w:r w:rsidRPr="00D25E6D">
        <w:rPr>
          <w:color w:val="000000"/>
          <w:szCs w:val="18"/>
        </w:rPr>
        <w:t>buer aussi à maintenir et développer le contact nécessaire et f</w:t>
      </w:r>
      <w:r w:rsidRPr="00D25E6D">
        <w:rPr>
          <w:color w:val="000000"/>
          <w:szCs w:val="18"/>
        </w:rPr>
        <w:t>é</w:t>
      </w:r>
      <w:r w:rsidRPr="00D25E6D">
        <w:rPr>
          <w:color w:val="000000"/>
          <w:szCs w:val="18"/>
        </w:rPr>
        <w:t>cond de l'enseignement spécialisé avec les grands et petits problèmes qui su</w:t>
      </w:r>
      <w:r w:rsidRPr="00D25E6D">
        <w:rPr>
          <w:color w:val="000000"/>
          <w:szCs w:val="18"/>
        </w:rPr>
        <w:t>r</w:t>
      </w:r>
      <w:r w:rsidRPr="00D25E6D">
        <w:rPr>
          <w:color w:val="000000"/>
          <w:szCs w:val="18"/>
        </w:rPr>
        <w:t>gissent dans la pratique soci</w:t>
      </w:r>
      <w:r w:rsidRPr="00D25E6D">
        <w:rPr>
          <w:color w:val="000000"/>
          <w:szCs w:val="18"/>
        </w:rPr>
        <w:t>a</w:t>
      </w:r>
      <w:r w:rsidRPr="00D25E6D">
        <w:rPr>
          <w:color w:val="000000"/>
          <w:szCs w:val="18"/>
        </w:rPr>
        <w:t>le - production, consommation, gestion, planification, etc. - ; elle permettrait à tous les talents de s'épanouir pour le plus grand bien de tous en faisant du travail et de l'effort pe</w:t>
      </w:r>
      <w:r w:rsidRPr="00D25E6D">
        <w:rPr>
          <w:color w:val="000000"/>
          <w:szCs w:val="18"/>
        </w:rPr>
        <w:t>r</w:t>
      </w:r>
      <w:r w:rsidRPr="00D25E6D">
        <w:rPr>
          <w:color w:val="000000"/>
          <w:szCs w:val="18"/>
        </w:rPr>
        <w:t>sonnel la source essentielle de toute di</w:t>
      </w:r>
      <w:r w:rsidRPr="00D25E6D">
        <w:rPr>
          <w:color w:val="000000"/>
          <w:szCs w:val="18"/>
        </w:rPr>
        <w:t>f</w:t>
      </w:r>
      <w:r w:rsidRPr="00D25E6D">
        <w:rPr>
          <w:color w:val="000000"/>
          <w:szCs w:val="18"/>
        </w:rPr>
        <w:t>férenciation entre les hommes et l'un des principaux critères de la valeur sociale de l'individu.</w:t>
      </w:r>
    </w:p>
    <w:p w:rsidR="00770C05" w:rsidRPr="00D25E6D" w:rsidRDefault="00770C05" w:rsidP="00770C05">
      <w:pPr>
        <w:spacing w:before="120" w:after="120"/>
        <w:jc w:val="both"/>
      </w:pPr>
      <w:r w:rsidRPr="00D25E6D">
        <w:rPr>
          <w:color w:val="000000"/>
          <w:szCs w:val="18"/>
        </w:rPr>
        <w:t>Bien que la recherche scientifique à son stade avancé et organisé ne puisse pas être considérée comme « partie intégrante » du système d'éducation, en raison des structures complexes qui doivent alors être mises sur pied pour sa conduite à l'échelle d'un pays, le rôle dans ce domaine des établissements d'e</w:t>
      </w:r>
      <w:r w:rsidRPr="00D25E6D">
        <w:rPr>
          <w:color w:val="000000"/>
          <w:szCs w:val="18"/>
        </w:rPr>
        <w:t>n</w:t>
      </w:r>
      <w:r w:rsidRPr="00D25E6D">
        <w:rPr>
          <w:color w:val="000000"/>
          <w:szCs w:val="18"/>
        </w:rPr>
        <w:t>seignement spécialisé a été souligné, et par là même le lien étroit existant entre le système d'éducation dans son ensemble et l'organisation et le développement de la recherche scientifique et technique.</w:t>
      </w:r>
    </w:p>
    <w:p w:rsidR="00770C05" w:rsidRPr="00D25E6D" w:rsidRDefault="00770C05" w:rsidP="00770C05">
      <w:pPr>
        <w:spacing w:before="120" w:after="120"/>
        <w:jc w:val="both"/>
      </w:pPr>
      <w:r>
        <w:rPr>
          <w:color w:val="000000"/>
          <w:szCs w:val="18"/>
        </w:rPr>
        <w:t>[268]</w:t>
      </w:r>
    </w:p>
    <w:p w:rsidR="00770C05" w:rsidRPr="00D25E6D" w:rsidRDefault="00770C05" w:rsidP="00770C05">
      <w:pPr>
        <w:spacing w:before="120" w:after="120"/>
        <w:jc w:val="both"/>
      </w:pPr>
      <w:r w:rsidRPr="00D25E6D">
        <w:rPr>
          <w:color w:val="000000"/>
          <w:szCs w:val="18"/>
        </w:rPr>
        <w:t>Pour toutes ces raisons, la recherche scientifique, aujourd'hui pr</w:t>
      </w:r>
      <w:r w:rsidRPr="00D25E6D">
        <w:rPr>
          <w:color w:val="000000"/>
          <w:szCs w:val="18"/>
        </w:rPr>
        <w:t>a</w:t>
      </w:r>
      <w:r w:rsidRPr="00D25E6D">
        <w:rPr>
          <w:color w:val="000000"/>
          <w:szCs w:val="18"/>
        </w:rPr>
        <w:t>tiquement inexistante dans les pays d'Afrique Noire, doit pour ses d</w:t>
      </w:r>
      <w:r w:rsidRPr="00D25E6D">
        <w:rPr>
          <w:color w:val="000000"/>
          <w:szCs w:val="18"/>
        </w:rPr>
        <w:t>é</w:t>
      </w:r>
      <w:r w:rsidRPr="00D25E6D">
        <w:rPr>
          <w:color w:val="000000"/>
          <w:szCs w:val="18"/>
        </w:rPr>
        <w:t>buts être intégrée au système général de l'éducation. En effet, pour l'esse</w:t>
      </w:r>
      <w:r w:rsidRPr="00D25E6D">
        <w:rPr>
          <w:color w:val="000000"/>
          <w:szCs w:val="18"/>
        </w:rPr>
        <w:t>n</w:t>
      </w:r>
      <w:r w:rsidRPr="00D25E6D">
        <w:rPr>
          <w:color w:val="000000"/>
          <w:szCs w:val="18"/>
        </w:rPr>
        <w:t>tiel le corps des chercheurs comprendra d'abord le corps des enseignants des établissements d'enseign</w:t>
      </w:r>
      <w:r w:rsidRPr="00D25E6D">
        <w:rPr>
          <w:color w:val="000000"/>
          <w:szCs w:val="18"/>
        </w:rPr>
        <w:t>e</w:t>
      </w:r>
      <w:r w:rsidRPr="00D25E6D">
        <w:rPr>
          <w:color w:val="000000"/>
          <w:szCs w:val="18"/>
        </w:rPr>
        <w:t>ment spécialisé moyen et supérieur (professeurs, co</w:t>
      </w:r>
      <w:r w:rsidRPr="00D25E6D">
        <w:rPr>
          <w:color w:val="000000"/>
          <w:szCs w:val="18"/>
        </w:rPr>
        <w:t>l</w:t>
      </w:r>
      <w:r w:rsidRPr="00D25E6D">
        <w:rPr>
          <w:color w:val="000000"/>
          <w:szCs w:val="18"/>
        </w:rPr>
        <w:t>laborateurs pouvant être ou des ingénieurs ou des spécialistes). Cela permettrait d'éviter une trop grande dispe</w:t>
      </w:r>
      <w:r w:rsidRPr="00D25E6D">
        <w:rPr>
          <w:color w:val="000000"/>
          <w:szCs w:val="18"/>
        </w:rPr>
        <w:t>r</w:t>
      </w:r>
      <w:r w:rsidRPr="00D25E6D">
        <w:rPr>
          <w:color w:val="000000"/>
          <w:szCs w:val="18"/>
        </w:rPr>
        <w:t>sion des efforts et une exploitation plus ratio</w:t>
      </w:r>
      <w:r w:rsidRPr="00D25E6D">
        <w:rPr>
          <w:color w:val="000000"/>
          <w:szCs w:val="18"/>
        </w:rPr>
        <w:t>n</w:t>
      </w:r>
      <w:r w:rsidRPr="00D25E6D">
        <w:rPr>
          <w:color w:val="000000"/>
          <w:szCs w:val="18"/>
        </w:rPr>
        <w:t>nelle des moyens qui seraient de cette façon conce</w:t>
      </w:r>
      <w:r w:rsidRPr="00D25E6D">
        <w:rPr>
          <w:color w:val="000000"/>
          <w:szCs w:val="18"/>
        </w:rPr>
        <w:t>n</w:t>
      </w:r>
      <w:r w:rsidRPr="00D25E6D">
        <w:rPr>
          <w:color w:val="000000"/>
          <w:szCs w:val="18"/>
        </w:rPr>
        <w:t>trés, quitte à écorcher l'amour-propre de certains m</w:t>
      </w:r>
      <w:r w:rsidRPr="00D25E6D">
        <w:rPr>
          <w:color w:val="000000"/>
          <w:szCs w:val="18"/>
        </w:rPr>
        <w:t>i</w:t>
      </w:r>
      <w:r w:rsidRPr="00D25E6D">
        <w:rPr>
          <w:color w:val="000000"/>
          <w:szCs w:val="18"/>
        </w:rPr>
        <w:t>nistres jaloux de garder sans partage « leur autorité » sur un personnel ou des institutions qui ont dépendu jusqu'ici de leurs serv</w:t>
      </w:r>
      <w:r w:rsidRPr="00D25E6D">
        <w:rPr>
          <w:color w:val="000000"/>
          <w:szCs w:val="18"/>
        </w:rPr>
        <w:t>i</w:t>
      </w:r>
      <w:r w:rsidRPr="00D25E6D">
        <w:rPr>
          <w:color w:val="000000"/>
          <w:szCs w:val="18"/>
        </w:rPr>
        <w:t>ces et qui en seraient détachés. Cependant, l'organisation et les stru</w:t>
      </w:r>
      <w:r w:rsidRPr="00D25E6D">
        <w:rPr>
          <w:color w:val="000000"/>
          <w:szCs w:val="18"/>
        </w:rPr>
        <w:t>c</w:t>
      </w:r>
      <w:r w:rsidRPr="00D25E6D">
        <w:rPr>
          <w:color w:val="000000"/>
          <w:szCs w:val="18"/>
        </w:rPr>
        <w:t>tures devront en être assez souples pour éviter un regroupement m</w:t>
      </w:r>
      <w:r w:rsidRPr="00D25E6D">
        <w:rPr>
          <w:color w:val="000000"/>
          <w:szCs w:val="18"/>
        </w:rPr>
        <w:t>é</w:t>
      </w:r>
      <w:r w:rsidRPr="00D25E6D">
        <w:rPr>
          <w:color w:val="000000"/>
          <w:szCs w:val="18"/>
        </w:rPr>
        <w:t>canique et artificiel, permettre le développement des centres de r</w:t>
      </w:r>
      <w:r w:rsidRPr="00D25E6D">
        <w:rPr>
          <w:color w:val="000000"/>
          <w:szCs w:val="18"/>
        </w:rPr>
        <w:t>e</w:t>
      </w:r>
      <w:r w:rsidRPr="00D25E6D">
        <w:rPr>
          <w:color w:val="000000"/>
          <w:szCs w:val="18"/>
        </w:rPr>
        <w:t>cherches, et faciliter la réalisation pr</w:t>
      </w:r>
      <w:r w:rsidRPr="00D25E6D">
        <w:rPr>
          <w:color w:val="000000"/>
          <w:szCs w:val="18"/>
        </w:rPr>
        <w:t>o</w:t>
      </w:r>
      <w:r w:rsidRPr="00D25E6D">
        <w:rPr>
          <w:color w:val="000000"/>
          <w:szCs w:val="18"/>
        </w:rPr>
        <w:t>gressive de leur autonomie tout en sauvegardant la coordination indispensable de l'ensemble. L'obje</w:t>
      </w:r>
      <w:r w:rsidRPr="00D25E6D">
        <w:rPr>
          <w:color w:val="000000"/>
          <w:szCs w:val="18"/>
        </w:rPr>
        <w:t>c</w:t>
      </w:r>
      <w:r w:rsidRPr="00D25E6D">
        <w:rPr>
          <w:color w:val="000000"/>
          <w:szCs w:val="18"/>
        </w:rPr>
        <w:t>tif dès le départ doit être clairement posé : aboutir à une organisation autonome de la recherche scientifique, éventuellement détachée de l'éducation.</w:t>
      </w:r>
    </w:p>
    <w:p w:rsidR="00770C05" w:rsidRPr="00D25E6D" w:rsidRDefault="00770C05" w:rsidP="00770C05">
      <w:pPr>
        <w:spacing w:before="120" w:after="120"/>
        <w:jc w:val="both"/>
      </w:pPr>
      <w:r w:rsidRPr="00D25E6D">
        <w:rPr>
          <w:color w:val="000000"/>
          <w:szCs w:val="18"/>
        </w:rPr>
        <w:t>En ce qui concerne son orientation et ses tâches, la recherche scientifique dans les pays d'Afrique Noire aura à faire face à d'éno</w:t>
      </w:r>
      <w:r w:rsidRPr="00D25E6D">
        <w:rPr>
          <w:color w:val="000000"/>
          <w:szCs w:val="18"/>
        </w:rPr>
        <w:t>r</w:t>
      </w:r>
      <w:r w:rsidRPr="00D25E6D">
        <w:rPr>
          <w:color w:val="000000"/>
          <w:szCs w:val="18"/>
        </w:rPr>
        <w:t>mes responsabilités, nota</w:t>
      </w:r>
      <w:r w:rsidRPr="00D25E6D">
        <w:rPr>
          <w:color w:val="000000"/>
          <w:szCs w:val="18"/>
        </w:rPr>
        <w:t>m</w:t>
      </w:r>
      <w:r w:rsidRPr="00D25E6D">
        <w:rPr>
          <w:color w:val="000000"/>
          <w:szCs w:val="18"/>
        </w:rPr>
        <w:t>ment dans les domaines suivants :</w:t>
      </w:r>
    </w:p>
    <w:p w:rsidR="00770C05" w:rsidRDefault="00770C05" w:rsidP="00770C05">
      <w:pPr>
        <w:spacing w:before="120" w:after="120"/>
        <w:ind w:left="720" w:hanging="360"/>
        <w:jc w:val="both"/>
        <w:rPr>
          <w:color w:val="000000"/>
          <w:szCs w:val="18"/>
        </w:rPr>
      </w:pP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Recherche et inventaire des ressources naturelles minérales, v</w:t>
      </w:r>
      <w:r w:rsidRPr="00D25E6D">
        <w:rPr>
          <w:color w:val="000000"/>
          <w:szCs w:val="18"/>
        </w:rPr>
        <w:t>é</w:t>
      </w:r>
      <w:r w:rsidRPr="00D25E6D">
        <w:rPr>
          <w:color w:val="000000"/>
          <w:szCs w:val="18"/>
        </w:rPr>
        <w:t>g</w:t>
      </w:r>
      <w:r w:rsidRPr="00D25E6D">
        <w:rPr>
          <w:color w:val="000000"/>
          <w:szCs w:val="18"/>
        </w:rPr>
        <w:t>é</w:t>
      </w:r>
      <w:r w:rsidRPr="00D25E6D">
        <w:rPr>
          <w:color w:val="000000"/>
          <w:szCs w:val="18"/>
        </w:rPr>
        <w:t>tales et énergétiques ;</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Recherches et études sur l'histoire africaine, sur les langues, la littérature écrite et orale, les arts plastiques (peinture, sculpt</w:t>
      </w:r>
      <w:r w:rsidRPr="00D25E6D">
        <w:rPr>
          <w:color w:val="000000"/>
          <w:szCs w:val="18"/>
        </w:rPr>
        <w:t>u</w:t>
      </w:r>
      <w:r w:rsidRPr="00D25E6D">
        <w:rPr>
          <w:color w:val="000000"/>
          <w:szCs w:val="18"/>
        </w:rPr>
        <w:t>re), la musique négro-africaine (de folklore et d'orchestration) ; études sociol</w:t>
      </w:r>
      <w:r w:rsidRPr="00D25E6D">
        <w:rPr>
          <w:color w:val="000000"/>
          <w:szCs w:val="18"/>
        </w:rPr>
        <w:t>o</w:t>
      </w:r>
      <w:r w:rsidRPr="00D25E6D">
        <w:rPr>
          <w:color w:val="000000"/>
          <w:szCs w:val="18"/>
        </w:rPr>
        <w:t>giques et recherches économiques ;</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Recherches sur une utilisation judicieuse maximum des re</w:t>
      </w:r>
      <w:r w:rsidRPr="00D25E6D">
        <w:rPr>
          <w:color w:val="000000"/>
          <w:szCs w:val="18"/>
        </w:rPr>
        <w:t>s</w:t>
      </w:r>
      <w:r w:rsidRPr="00D25E6D">
        <w:rPr>
          <w:color w:val="000000"/>
          <w:szCs w:val="18"/>
        </w:rPr>
        <w:t>sources énergétiques ;</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Recherches sur les maladies africaines et la pharmacie africa</w:t>
      </w:r>
      <w:r w:rsidRPr="00D25E6D">
        <w:rPr>
          <w:color w:val="000000"/>
          <w:szCs w:val="18"/>
        </w:rPr>
        <w:t>i</w:t>
      </w:r>
      <w:r w:rsidRPr="00D25E6D">
        <w:rPr>
          <w:color w:val="000000"/>
          <w:szCs w:val="18"/>
        </w:rPr>
        <w:t>ne ;</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Amélioration des plantes cultivées et acclimatation de variétés plus productives, recherches sur les sols, leur meilleure utilis</w:t>
      </w:r>
      <w:r w:rsidRPr="00D25E6D">
        <w:rPr>
          <w:color w:val="000000"/>
          <w:szCs w:val="18"/>
        </w:rPr>
        <w:t>a</w:t>
      </w:r>
      <w:r w:rsidRPr="00D25E6D">
        <w:rPr>
          <w:color w:val="000000"/>
          <w:szCs w:val="18"/>
        </w:rPr>
        <w:t>tion et leur meilleure conserv</w:t>
      </w:r>
      <w:r w:rsidRPr="00D25E6D">
        <w:rPr>
          <w:color w:val="000000"/>
          <w:szCs w:val="18"/>
        </w:rPr>
        <w:t>a</w:t>
      </w:r>
      <w:r w:rsidRPr="00D25E6D">
        <w:rPr>
          <w:color w:val="000000"/>
          <w:szCs w:val="18"/>
        </w:rPr>
        <w:t>tion ;</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Amélioration du bétail et coordination agriculture-élevage, e</w:t>
      </w:r>
      <w:r w:rsidRPr="00D25E6D">
        <w:rPr>
          <w:color w:val="000000"/>
          <w:szCs w:val="18"/>
        </w:rPr>
        <w:t>x</w:t>
      </w:r>
      <w:r w:rsidRPr="00D25E6D">
        <w:rPr>
          <w:color w:val="000000"/>
          <w:szCs w:val="18"/>
        </w:rPr>
        <w:t>ploitation rationnelle des ressources agr</w:t>
      </w:r>
      <w:r w:rsidRPr="00D25E6D">
        <w:rPr>
          <w:color w:val="000000"/>
          <w:szCs w:val="18"/>
        </w:rPr>
        <w:t>i</w:t>
      </w:r>
      <w:r w:rsidRPr="00D25E6D">
        <w:rPr>
          <w:color w:val="000000"/>
          <w:szCs w:val="18"/>
        </w:rPr>
        <w:t>coles et du bétail ;</w:t>
      </w:r>
    </w:p>
    <w:p w:rsidR="00770C05" w:rsidRPr="00D25E6D" w:rsidRDefault="00770C05" w:rsidP="00770C05">
      <w:pPr>
        <w:spacing w:before="120" w:after="120"/>
        <w:ind w:left="720" w:hanging="360"/>
        <w:jc w:val="both"/>
      </w:pPr>
      <w:r>
        <w:rPr>
          <w:color w:val="000000"/>
          <w:szCs w:val="18"/>
        </w:rPr>
        <w:t>*</w:t>
      </w:r>
      <w:r>
        <w:rPr>
          <w:color w:val="000000"/>
          <w:szCs w:val="18"/>
        </w:rPr>
        <w:tab/>
      </w:r>
      <w:r w:rsidRPr="00D25E6D">
        <w:rPr>
          <w:color w:val="000000"/>
          <w:szCs w:val="18"/>
        </w:rPr>
        <w:t>Recherche fondamentale dans différents domaines en comme</w:t>
      </w:r>
      <w:r w:rsidRPr="00D25E6D">
        <w:rPr>
          <w:color w:val="000000"/>
          <w:szCs w:val="18"/>
        </w:rPr>
        <w:t>n</w:t>
      </w:r>
      <w:r w:rsidRPr="00D25E6D">
        <w:rPr>
          <w:color w:val="000000"/>
          <w:szCs w:val="18"/>
        </w:rPr>
        <w:t>çant par</w:t>
      </w:r>
      <w:r>
        <w:rPr>
          <w:color w:val="000000"/>
          <w:szCs w:val="18"/>
        </w:rPr>
        <w:t xml:space="preserve"> [269] </w:t>
      </w:r>
      <w:r w:rsidRPr="00D25E6D">
        <w:rPr>
          <w:color w:val="000000"/>
          <w:szCs w:val="18"/>
        </w:rPr>
        <w:t>ceux reconnus comme les plus essentiels à la s</w:t>
      </w:r>
      <w:r w:rsidRPr="00D25E6D">
        <w:rPr>
          <w:color w:val="000000"/>
          <w:szCs w:val="18"/>
        </w:rPr>
        <w:t>o</w:t>
      </w:r>
      <w:r w:rsidRPr="00D25E6D">
        <w:rPr>
          <w:color w:val="000000"/>
          <w:szCs w:val="18"/>
        </w:rPr>
        <w:t>lution des probl</w:t>
      </w:r>
      <w:r w:rsidRPr="00D25E6D">
        <w:rPr>
          <w:color w:val="000000"/>
          <w:szCs w:val="18"/>
        </w:rPr>
        <w:t>è</w:t>
      </w:r>
      <w:r w:rsidRPr="00D25E6D">
        <w:rPr>
          <w:color w:val="000000"/>
          <w:szCs w:val="18"/>
        </w:rPr>
        <w:t>mes du sous-développement.</w:t>
      </w:r>
    </w:p>
    <w:p w:rsidR="00770C05" w:rsidRDefault="00770C05" w:rsidP="00770C05">
      <w:pPr>
        <w:spacing w:before="120" w:after="120"/>
        <w:ind w:left="720" w:hanging="360"/>
        <w:jc w:val="both"/>
        <w:rPr>
          <w:color w:val="000000"/>
          <w:szCs w:val="18"/>
        </w:rPr>
      </w:pPr>
    </w:p>
    <w:p w:rsidR="00770C05" w:rsidRPr="00D25E6D" w:rsidRDefault="00770C05" w:rsidP="00770C05">
      <w:pPr>
        <w:spacing w:before="120" w:after="120"/>
        <w:jc w:val="both"/>
      </w:pPr>
      <w:r w:rsidRPr="00D25E6D">
        <w:rPr>
          <w:color w:val="000000"/>
          <w:szCs w:val="18"/>
        </w:rPr>
        <w:t>La grande variété et l'importance pratique considérable de ces di</w:t>
      </w:r>
      <w:r w:rsidRPr="00D25E6D">
        <w:rPr>
          <w:color w:val="000000"/>
          <w:szCs w:val="18"/>
        </w:rPr>
        <w:t>f</w:t>
      </w:r>
      <w:r w:rsidRPr="00D25E6D">
        <w:rPr>
          <w:color w:val="000000"/>
          <w:szCs w:val="18"/>
        </w:rPr>
        <w:t>férentes directions de recherche d</w:t>
      </w:r>
      <w:r w:rsidRPr="00D25E6D">
        <w:rPr>
          <w:color w:val="000000"/>
          <w:szCs w:val="18"/>
        </w:rPr>
        <w:t>é</w:t>
      </w:r>
      <w:r w:rsidRPr="00D25E6D">
        <w:rPr>
          <w:color w:val="000000"/>
          <w:szCs w:val="18"/>
        </w:rPr>
        <w:t>montrent assez l'urgence qu'il y a à mettre sur pieds les organismes correspondants de recherches en Afr</w:t>
      </w:r>
      <w:r w:rsidRPr="00D25E6D">
        <w:rPr>
          <w:color w:val="000000"/>
          <w:szCs w:val="18"/>
        </w:rPr>
        <w:t>i</w:t>
      </w:r>
      <w:r w:rsidRPr="00D25E6D">
        <w:rPr>
          <w:color w:val="000000"/>
          <w:szCs w:val="18"/>
        </w:rPr>
        <w:t>que Noire. Certes, dans ces différents domaines, exi</w:t>
      </w:r>
      <w:r w:rsidRPr="00D25E6D">
        <w:rPr>
          <w:color w:val="000000"/>
          <w:szCs w:val="18"/>
        </w:rPr>
        <w:t>s</w:t>
      </w:r>
      <w:r w:rsidRPr="00D25E6D">
        <w:rPr>
          <w:color w:val="000000"/>
          <w:szCs w:val="18"/>
        </w:rPr>
        <w:t>tent ça et là des réalisations (ou des débuts de réalisations) partielles dispersées et d</w:t>
      </w:r>
      <w:r w:rsidRPr="00D25E6D">
        <w:rPr>
          <w:color w:val="000000"/>
          <w:szCs w:val="18"/>
        </w:rPr>
        <w:t>é</w:t>
      </w:r>
      <w:r w:rsidRPr="00D25E6D">
        <w:rPr>
          <w:color w:val="000000"/>
          <w:szCs w:val="18"/>
        </w:rPr>
        <w:t>sordonnées ; il est u</w:t>
      </w:r>
      <w:r w:rsidRPr="00D25E6D">
        <w:rPr>
          <w:color w:val="000000"/>
          <w:szCs w:val="18"/>
        </w:rPr>
        <w:t>r</w:t>
      </w:r>
      <w:r w:rsidRPr="00D25E6D">
        <w:rPr>
          <w:color w:val="000000"/>
          <w:szCs w:val="18"/>
        </w:rPr>
        <w:t>gent de mettre fin à la dispersion des moyens, quand ce n'est à l'insouciance dans ce domaine. Dans de nombreux États, les Gouvernements considèrent que le seul appel aux techn</w:t>
      </w:r>
      <w:r w:rsidRPr="00D25E6D">
        <w:rPr>
          <w:color w:val="000000"/>
          <w:szCs w:val="18"/>
        </w:rPr>
        <w:t>i</w:t>
      </w:r>
      <w:r w:rsidRPr="00D25E6D">
        <w:rPr>
          <w:color w:val="000000"/>
          <w:szCs w:val="18"/>
        </w:rPr>
        <w:t>ciens et spécialistes étrangers suffit à résoudre tous les problèmes. Quand même ceux-ci seraient fournis par des gouvernements et des pays réellement soucieux d'aider de façon désintéressée les pays afr</w:t>
      </w:r>
      <w:r w:rsidRPr="00D25E6D">
        <w:rPr>
          <w:color w:val="000000"/>
          <w:szCs w:val="18"/>
        </w:rPr>
        <w:t>i</w:t>
      </w:r>
      <w:r w:rsidRPr="00D25E6D">
        <w:rPr>
          <w:color w:val="000000"/>
          <w:szCs w:val="18"/>
        </w:rPr>
        <w:t>cains (cas des pays socialistes) ou veulent travailler honnêtement, l'état actuel des choses ne permet pas une utilisation rationnelle et complète de leurs compétences. Dans le cas de techniciens fournis par les pays impérialistes sous le couvert de « l'assistance technique », c'est la liberté entière et sans contrôle sérieux qui leur est souvent lai</w:t>
      </w:r>
      <w:r w:rsidRPr="00D25E6D">
        <w:rPr>
          <w:color w:val="000000"/>
          <w:szCs w:val="18"/>
        </w:rPr>
        <w:t>s</w:t>
      </w:r>
      <w:r w:rsidRPr="00D25E6D">
        <w:rPr>
          <w:color w:val="000000"/>
          <w:szCs w:val="18"/>
        </w:rPr>
        <w:t>sée soit de saboter, soit de faire au seul profit de consortiums capit</w:t>
      </w:r>
      <w:r w:rsidRPr="00D25E6D">
        <w:rPr>
          <w:color w:val="000000"/>
          <w:szCs w:val="18"/>
        </w:rPr>
        <w:t>a</w:t>
      </w:r>
      <w:r w:rsidRPr="00D25E6D">
        <w:rPr>
          <w:color w:val="000000"/>
          <w:szCs w:val="18"/>
        </w:rPr>
        <w:t>listes internationaux un travail de recherche qui est objectivement un travail d'espionnage, puisqu'aussi bien les résultats obtenus sont alors soigneusement cachés aux pays intéressés et à leurs gouvernements jusqu'à ce qu'une demande de concession ou un pe</w:t>
      </w:r>
      <w:r w:rsidRPr="00D25E6D">
        <w:rPr>
          <w:color w:val="000000"/>
          <w:szCs w:val="18"/>
        </w:rPr>
        <w:t>r</w:t>
      </w:r>
      <w:r w:rsidRPr="00D25E6D">
        <w:rPr>
          <w:color w:val="000000"/>
          <w:szCs w:val="18"/>
        </w:rPr>
        <w:t>mis d'installation de société ait été imposé ou obtenu par les véritables bénéficiaires.</w:t>
      </w:r>
    </w:p>
    <w:p w:rsidR="00770C05" w:rsidRPr="00D25E6D" w:rsidRDefault="00770C05" w:rsidP="00770C05">
      <w:pPr>
        <w:spacing w:before="120" w:after="120"/>
        <w:jc w:val="both"/>
      </w:pPr>
      <w:r w:rsidRPr="00D25E6D">
        <w:rPr>
          <w:color w:val="000000"/>
          <w:szCs w:val="18"/>
        </w:rPr>
        <w:t>Il n'est pas question de nier ici l'aide considérable qui peut être a</w:t>
      </w:r>
      <w:r w:rsidRPr="00D25E6D">
        <w:rPr>
          <w:color w:val="000000"/>
          <w:szCs w:val="18"/>
        </w:rPr>
        <w:t>p</w:t>
      </w:r>
      <w:r w:rsidRPr="00D25E6D">
        <w:rPr>
          <w:color w:val="000000"/>
          <w:szCs w:val="18"/>
        </w:rPr>
        <w:t>portée aux pays africains par les pays socialistes ou par les spécialistes progressistes des pays capitalistes. Il s'agit plutôt de faire prendre con</w:t>
      </w:r>
      <w:r w:rsidRPr="00D25E6D">
        <w:rPr>
          <w:color w:val="000000"/>
          <w:szCs w:val="18"/>
        </w:rPr>
        <w:t>s</w:t>
      </w:r>
      <w:r w:rsidRPr="00D25E6D">
        <w:rPr>
          <w:color w:val="000000"/>
          <w:szCs w:val="18"/>
        </w:rPr>
        <w:t>cience de ce fait que sans une organisation rationnelle sur le plan national, cette aide ne peut être que mal ou insuffisamment exploitée, quand elle n'est pas si</w:t>
      </w:r>
      <w:r w:rsidRPr="00D25E6D">
        <w:rPr>
          <w:color w:val="000000"/>
          <w:szCs w:val="18"/>
        </w:rPr>
        <w:t>m</w:t>
      </w:r>
      <w:r w:rsidRPr="00D25E6D">
        <w:rPr>
          <w:color w:val="000000"/>
          <w:szCs w:val="18"/>
        </w:rPr>
        <w:t>plement gaspillée. Il n'y a aucun doute que l'organis</w:t>
      </w:r>
      <w:r w:rsidRPr="00D25E6D">
        <w:rPr>
          <w:color w:val="000000"/>
          <w:szCs w:val="18"/>
        </w:rPr>
        <w:t>a</w:t>
      </w:r>
      <w:r w:rsidRPr="00D25E6D">
        <w:rPr>
          <w:color w:val="000000"/>
          <w:szCs w:val="18"/>
        </w:rPr>
        <w:t>tion de la recherche pourrait et devrait se faire avec l'aide et la collaboration de toutes les bonnes volontés, mais l'affirmation de son caractère national est la condition même de sa fécondité pour nos pays, comme en ce qui concerne l'apport éventuel qui pourrait en r</w:t>
      </w:r>
      <w:r w:rsidRPr="00D25E6D">
        <w:rPr>
          <w:color w:val="000000"/>
          <w:szCs w:val="18"/>
        </w:rPr>
        <w:t>é</w:t>
      </w:r>
      <w:r w:rsidRPr="00D25E6D">
        <w:rPr>
          <w:color w:val="000000"/>
          <w:szCs w:val="18"/>
        </w:rPr>
        <w:t>sulter sur le plan mondial.</w:t>
      </w:r>
    </w:p>
    <w:p w:rsidR="00770C05" w:rsidRPr="00D25E6D" w:rsidRDefault="00770C05" w:rsidP="00770C05">
      <w:pPr>
        <w:spacing w:before="120" w:after="120"/>
        <w:jc w:val="both"/>
      </w:pPr>
      <w:r w:rsidRPr="00D25E6D">
        <w:rPr>
          <w:color w:val="000000"/>
          <w:szCs w:val="18"/>
        </w:rPr>
        <w:t>Telles semblent devoir être, dans leurs grandes lignes, la conce</w:t>
      </w:r>
      <w:r w:rsidRPr="00D25E6D">
        <w:rPr>
          <w:color w:val="000000"/>
          <w:szCs w:val="18"/>
        </w:rPr>
        <w:t>p</w:t>
      </w:r>
      <w:r w:rsidRPr="00D25E6D">
        <w:rPr>
          <w:color w:val="000000"/>
          <w:szCs w:val="18"/>
        </w:rPr>
        <w:t>tion et l'orientation d'un système d'éducation susceptible de répondre aux exigences</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aux</w:t>
      </w:r>
      <w:r>
        <w:rPr>
          <w:color w:val="000000"/>
          <w:szCs w:val="18"/>
        </w:rPr>
        <w:t xml:space="preserve"> </w:t>
      </w:r>
      <w:r w:rsidRPr="00D25E6D">
        <w:rPr>
          <w:color w:val="000000"/>
          <w:szCs w:val="18"/>
        </w:rPr>
        <w:t>intérêts</w:t>
      </w:r>
      <w:r>
        <w:rPr>
          <w:color w:val="000000"/>
          <w:szCs w:val="18"/>
        </w:rPr>
        <w:t xml:space="preserve"> </w:t>
      </w:r>
      <w:r w:rsidRPr="00D25E6D">
        <w:rPr>
          <w:color w:val="000000"/>
          <w:szCs w:val="18"/>
        </w:rPr>
        <w:t>nationaux</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pays</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l'Afr</w:t>
      </w:r>
      <w:r w:rsidRPr="00D25E6D">
        <w:rPr>
          <w:color w:val="000000"/>
          <w:szCs w:val="18"/>
        </w:rPr>
        <w:t>i</w:t>
      </w:r>
      <w:r w:rsidRPr="00D25E6D">
        <w:rPr>
          <w:color w:val="000000"/>
          <w:szCs w:val="18"/>
        </w:rPr>
        <w:t>que</w:t>
      </w:r>
      <w:r>
        <w:rPr>
          <w:color w:val="000000"/>
          <w:szCs w:val="18"/>
        </w:rPr>
        <w:t xml:space="preserve"> </w:t>
      </w:r>
      <w:r w:rsidRPr="00D25E6D">
        <w:rPr>
          <w:color w:val="000000"/>
          <w:szCs w:val="18"/>
        </w:rPr>
        <w:t>Noire</w:t>
      </w:r>
      <w:r>
        <w:rPr>
          <w:color w:val="000000"/>
          <w:szCs w:val="18"/>
        </w:rPr>
        <w:t xml:space="preserve"> [270] </w:t>
      </w:r>
      <w:r w:rsidRPr="00D25E6D">
        <w:rPr>
          <w:color w:val="000000"/>
          <w:szCs w:val="18"/>
        </w:rPr>
        <w:t>contemporaine. L'examen de certaines questions se rapportant plus directement à l'organisation et la stru</w:t>
      </w:r>
      <w:r w:rsidRPr="00D25E6D">
        <w:rPr>
          <w:color w:val="000000"/>
          <w:szCs w:val="18"/>
        </w:rPr>
        <w:t>c</w:t>
      </w:r>
      <w:r w:rsidRPr="00D25E6D">
        <w:rPr>
          <w:color w:val="000000"/>
          <w:szCs w:val="18"/>
        </w:rPr>
        <w:t>ture du système d'éducation sera plus opportunément entrepris dans le chapitre suivant ; de même certains aspects des questions évoquées y trouveront plus naturell</w:t>
      </w:r>
      <w:r w:rsidRPr="00D25E6D">
        <w:rPr>
          <w:color w:val="000000"/>
          <w:szCs w:val="18"/>
        </w:rPr>
        <w:t>e</w:t>
      </w:r>
      <w:r w:rsidRPr="00D25E6D">
        <w:rPr>
          <w:color w:val="000000"/>
          <w:szCs w:val="18"/>
        </w:rPr>
        <w:t>ment le développement qui leur convient.</w:t>
      </w:r>
    </w:p>
    <w:p w:rsidR="00770C05" w:rsidRPr="00D25E6D" w:rsidRDefault="00770C05" w:rsidP="00770C05">
      <w:pPr>
        <w:spacing w:before="120" w:after="120"/>
        <w:jc w:val="both"/>
      </w:pPr>
      <w:r w:rsidRPr="00D25E6D">
        <w:rPr>
          <w:color w:val="000000"/>
          <w:szCs w:val="18"/>
        </w:rPr>
        <w:t>Poursuivant la réalisation de notre programme, il nous faut maint</w:t>
      </w:r>
      <w:r w:rsidRPr="00D25E6D">
        <w:rPr>
          <w:color w:val="000000"/>
          <w:szCs w:val="18"/>
        </w:rPr>
        <w:t>e</w:t>
      </w:r>
      <w:r w:rsidRPr="00D25E6D">
        <w:rPr>
          <w:color w:val="000000"/>
          <w:szCs w:val="18"/>
        </w:rPr>
        <w:t>nant rechercher et formuler concr</w:t>
      </w:r>
      <w:r w:rsidRPr="00D25E6D">
        <w:rPr>
          <w:color w:val="000000"/>
          <w:szCs w:val="18"/>
        </w:rPr>
        <w:t>è</w:t>
      </w:r>
      <w:r w:rsidRPr="00D25E6D">
        <w:rPr>
          <w:color w:val="000000"/>
          <w:szCs w:val="18"/>
        </w:rPr>
        <w:t>tement une organisation et une structure du système d'éducation qui traduisent le mieux la conception g</w:t>
      </w:r>
      <w:r w:rsidRPr="00D25E6D">
        <w:rPr>
          <w:color w:val="000000"/>
          <w:szCs w:val="18"/>
        </w:rPr>
        <w:t>é</w:t>
      </w:r>
      <w:r w:rsidRPr="00D25E6D">
        <w:rPr>
          <w:color w:val="000000"/>
          <w:szCs w:val="18"/>
        </w:rPr>
        <w:t>nérale et l'orientation qui ont été exposées et justifiées au cours de notre étude.</w:t>
      </w:r>
    </w:p>
    <w:p w:rsidR="00770C05" w:rsidRDefault="00770C05" w:rsidP="00770C05">
      <w:pPr>
        <w:pStyle w:val="p"/>
      </w:pPr>
      <w:r w:rsidRPr="00D25E6D">
        <w:br w:type="page"/>
      </w:r>
      <w:r>
        <w:t>[271]</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50" w:name="Education_Afrique_pt_5_ch_13"/>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CINQUIÈME PARTIE</w:t>
      </w:r>
    </w:p>
    <w:p w:rsidR="00770C05" w:rsidRPr="00E07116" w:rsidRDefault="00770C05" w:rsidP="00770C05">
      <w:pPr>
        <w:jc w:val="both"/>
        <w:rPr>
          <w:szCs w:val="36"/>
        </w:rPr>
      </w:pPr>
    </w:p>
    <w:p w:rsidR="00770C05" w:rsidRPr="00384B20" w:rsidRDefault="00770C05" w:rsidP="00770C05">
      <w:pPr>
        <w:pStyle w:val="Titreniveau1"/>
      </w:pPr>
      <w:r>
        <w:t>Chapitre 13</w:t>
      </w:r>
    </w:p>
    <w:p w:rsidR="00770C05" w:rsidRPr="00E07116" w:rsidRDefault="00770C05" w:rsidP="00770C05">
      <w:pPr>
        <w:pStyle w:val="Titreniveau2"/>
      </w:pPr>
      <w:r w:rsidRPr="004E6BAE">
        <w:t>Pour une organisation</w:t>
      </w:r>
      <w:r>
        <w:br/>
      </w:r>
      <w:r w:rsidRPr="004E6BAE">
        <w:t>et une structure nouvelles</w:t>
      </w:r>
      <w:r>
        <w:br/>
      </w:r>
      <w:r w:rsidRPr="004E6BAE">
        <w:t>du système d'éducation</w:t>
      </w:r>
      <w:r>
        <w:br/>
      </w:r>
      <w:r w:rsidRPr="004E6BAE">
        <w:t>et d'enseign</w:t>
      </w:r>
      <w:r w:rsidRPr="004E6BAE">
        <w:t>e</w:t>
      </w:r>
      <w:r w:rsidRPr="004E6BAE">
        <w:t>ment</w:t>
      </w:r>
    </w:p>
    <w:bookmarkEnd w:id="50"/>
    <w:p w:rsidR="00770C05" w:rsidRPr="00E07116" w:rsidRDefault="00770C05" w:rsidP="00770C05">
      <w:pPr>
        <w:jc w:val="both"/>
        <w:rPr>
          <w:szCs w:val="36"/>
        </w:rPr>
      </w:pPr>
    </w:p>
    <w:p w:rsidR="00770C05" w:rsidRPr="00E07116" w:rsidRDefault="00770C05" w:rsidP="00770C05">
      <w:pPr>
        <w:jc w:val="both"/>
      </w:pP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Dans le domaine de l'organisation et de la structure du système d'éducation, comme des autres aspects des problèmes généraux ou particuliers de l'éducation, il ne peut être question de faire table rase de l'expérience des autres pays, notamment de tous ceux qui, à un moment donné, ont eu à affronter des problèmes de même nature que ceux aujourd'hui posés aux peuples de l'Afrique Noire. Malgré des différences parfois profondes de contexte politique, économique, s</w:t>
      </w:r>
      <w:r w:rsidRPr="00D25E6D">
        <w:rPr>
          <w:color w:val="000000"/>
          <w:szCs w:val="18"/>
        </w:rPr>
        <w:t>o</w:t>
      </w:r>
      <w:r w:rsidRPr="00D25E6D">
        <w:rPr>
          <w:color w:val="000000"/>
          <w:szCs w:val="18"/>
        </w:rPr>
        <w:t>cial et culturel, les formes d'approche, les solutions théor</w:t>
      </w:r>
      <w:r w:rsidRPr="00D25E6D">
        <w:rPr>
          <w:color w:val="000000"/>
          <w:szCs w:val="18"/>
        </w:rPr>
        <w:t>i</w:t>
      </w:r>
      <w:r w:rsidRPr="00D25E6D">
        <w:rPr>
          <w:color w:val="000000"/>
          <w:szCs w:val="18"/>
        </w:rPr>
        <w:t>ques mises en œuvre constituent pour quiconque s'i</w:t>
      </w:r>
      <w:r w:rsidRPr="00D25E6D">
        <w:rPr>
          <w:color w:val="000000"/>
          <w:szCs w:val="18"/>
        </w:rPr>
        <w:t>n</w:t>
      </w:r>
      <w:r w:rsidRPr="00D25E6D">
        <w:rPr>
          <w:color w:val="000000"/>
          <w:szCs w:val="18"/>
        </w:rPr>
        <w:t>téresse à l'avenir et au destin des peuples de l'Afrique Noire et de façon plus générale, à ceux de tous les autres pays sous-développés, une source féconde et inépuis</w:t>
      </w:r>
      <w:r w:rsidRPr="00D25E6D">
        <w:rPr>
          <w:color w:val="000000"/>
          <w:szCs w:val="18"/>
        </w:rPr>
        <w:t>a</w:t>
      </w:r>
      <w:r w:rsidRPr="00D25E6D">
        <w:rPr>
          <w:color w:val="000000"/>
          <w:szCs w:val="18"/>
        </w:rPr>
        <w:t>ble d'enseignement et de profit. C'est une chance inouïe qu'ont les peuples qui se libèrent à notre époque de pouvoir disposer pour con</w:t>
      </w:r>
      <w:r w:rsidRPr="00D25E6D">
        <w:rPr>
          <w:color w:val="000000"/>
          <w:szCs w:val="18"/>
        </w:rPr>
        <w:t>s</w:t>
      </w:r>
      <w:r w:rsidRPr="00D25E6D">
        <w:rPr>
          <w:color w:val="000000"/>
          <w:szCs w:val="18"/>
        </w:rPr>
        <w:t>truire leur avenir d'une expérience si riche et variée, accumulée par d'autres peuples au prix de tant de sueur, de sang, de tâtonnements, d'échecs et de succès. Nous serions coupables vis-à-vis de nos peuples si nous ne faisions l'effort de réflexion nécessaire pour assimiler cet a</w:t>
      </w:r>
      <w:r w:rsidRPr="00D25E6D">
        <w:rPr>
          <w:color w:val="000000"/>
          <w:szCs w:val="18"/>
        </w:rPr>
        <w:t>p</w:t>
      </w:r>
      <w:r w:rsidRPr="00D25E6D">
        <w:rPr>
          <w:color w:val="000000"/>
          <w:szCs w:val="18"/>
        </w:rPr>
        <w:t>port, nous en servir pour créer les moyens adaptés à nos conditions et à notre époque et capables d'être pour nos peuples des instruments efficaces dans leur lutte pour la consolidation de l'indépendance éc</w:t>
      </w:r>
      <w:r w:rsidRPr="00D25E6D">
        <w:rPr>
          <w:color w:val="000000"/>
          <w:szCs w:val="18"/>
        </w:rPr>
        <w:t>o</w:t>
      </w:r>
      <w:r w:rsidRPr="00D25E6D">
        <w:rPr>
          <w:color w:val="000000"/>
          <w:szCs w:val="18"/>
        </w:rPr>
        <w:t>nomique, la création de meilleures conditions matérielles et spiritue</w:t>
      </w:r>
      <w:r w:rsidRPr="00D25E6D">
        <w:rPr>
          <w:color w:val="000000"/>
          <w:szCs w:val="18"/>
        </w:rPr>
        <w:t>l</w:t>
      </w:r>
      <w:r w:rsidRPr="00D25E6D">
        <w:rPr>
          <w:color w:val="000000"/>
          <w:szCs w:val="18"/>
        </w:rPr>
        <w:t>les de vie, pour une libération complète de l'homme de chez nous et pour l'épanouissement de son génie. C'est dire que sous de nombreux aspects, nous pensons qu'il ne faut pas hésiter à faire nôtre ce qui nous paraît bon et valable chez d'autres, pourvu que ce faisant nous le ma</w:t>
      </w:r>
      <w:r w:rsidRPr="00D25E6D">
        <w:rPr>
          <w:color w:val="000000"/>
          <w:szCs w:val="18"/>
        </w:rPr>
        <w:t>r</w:t>
      </w:r>
      <w:r w:rsidRPr="00D25E6D">
        <w:rPr>
          <w:color w:val="000000"/>
          <w:szCs w:val="18"/>
        </w:rPr>
        <w:t>quions du sceau de notre propre personnalité et le conformions à nos conditions concrètes. De ce point de vue, beaucoup d'éléments dans ce qui va suivre, n'ont rien d'inédit et il convient de le souligner. Il n'en demeure pas moins que par rapport à l'état actuel de l'éducation dans nos pays, il s'agit effectivement d'une nouvelle organisation et d'une nouvelle structure. Sur le plan africain, il est nécessaire de rappeler qu'un groupe de professeurs africains et de professeurs progressistes</w:t>
      </w:r>
      <w:r>
        <w:rPr>
          <w:color w:val="000000"/>
          <w:szCs w:val="18"/>
        </w:rPr>
        <w:t xml:space="preserve"> </w:t>
      </w:r>
      <w:r w:rsidRPr="00D25E6D">
        <w:rPr>
          <w:color w:val="000000"/>
          <w:szCs w:val="18"/>
        </w:rPr>
        <w:t>français</w:t>
      </w:r>
      <w:r>
        <w:rPr>
          <w:color w:val="000000"/>
          <w:szCs w:val="18"/>
        </w:rPr>
        <w:t xml:space="preserve"> </w:t>
      </w:r>
      <w:r w:rsidRPr="00D25E6D">
        <w:rPr>
          <w:color w:val="000000"/>
          <w:szCs w:val="18"/>
        </w:rPr>
        <w:t>ont</w:t>
      </w:r>
      <w:r>
        <w:rPr>
          <w:color w:val="000000"/>
          <w:szCs w:val="18"/>
        </w:rPr>
        <w:t xml:space="preserve"> </w:t>
      </w:r>
      <w:r w:rsidRPr="00D25E6D">
        <w:rPr>
          <w:color w:val="000000"/>
          <w:szCs w:val="18"/>
        </w:rPr>
        <w:t>collectivement</w:t>
      </w:r>
      <w:r>
        <w:rPr>
          <w:color w:val="000000"/>
          <w:szCs w:val="18"/>
        </w:rPr>
        <w:t xml:space="preserve"> </w:t>
      </w:r>
      <w:r w:rsidRPr="00D25E6D">
        <w:rPr>
          <w:color w:val="000000"/>
          <w:szCs w:val="18"/>
        </w:rPr>
        <w:t>élaboré</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proposé</w:t>
      </w:r>
      <w:r>
        <w:rPr>
          <w:color w:val="000000"/>
          <w:szCs w:val="18"/>
        </w:rPr>
        <w:t xml:space="preserve"> </w:t>
      </w:r>
      <w:r w:rsidRPr="00D25E6D">
        <w:rPr>
          <w:color w:val="000000"/>
          <w:szCs w:val="18"/>
        </w:rPr>
        <w:t>au</w:t>
      </w:r>
      <w:r>
        <w:rPr>
          <w:color w:val="000000"/>
          <w:szCs w:val="18"/>
        </w:rPr>
        <w:t xml:space="preserve"> [272] </w:t>
      </w:r>
      <w:r w:rsidRPr="00D25E6D">
        <w:rPr>
          <w:color w:val="000000"/>
          <w:szCs w:val="18"/>
        </w:rPr>
        <w:t>gouvernement de la République de Guinée un pr</w:t>
      </w:r>
      <w:r w:rsidRPr="00D25E6D">
        <w:rPr>
          <w:color w:val="000000"/>
          <w:szCs w:val="18"/>
        </w:rPr>
        <w:t>o</w:t>
      </w:r>
      <w:r w:rsidRPr="00D25E6D">
        <w:rPr>
          <w:color w:val="000000"/>
          <w:szCs w:val="18"/>
        </w:rPr>
        <w:t>jet de réforme de l'enseignement, projet qui a d'ai</w:t>
      </w:r>
      <w:r w:rsidRPr="00D25E6D">
        <w:rPr>
          <w:color w:val="000000"/>
          <w:szCs w:val="18"/>
        </w:rPr>
        <w:t>l</w:t>
      </w:r>
      <w:r w:rsidRPr="00D25E6D">
        <w:rPr>
          <w:color w:val="000000"/>
          <w:szCs w:val="18"/>
        </w:rPr>
        <w:t>leurs été adopté avec des retouches assez profondes et peu heureuses par les autorités guinéennes. Dans le cadre de divers problèmes concrets relatifs à la conduite d'une réforme de l'enseign</w:t>
      </w:r>
      <w:r w:rsidRPr="00D25E6D">
        <w:rPr>
          <w:color w:val="000000"/>
          <w:szCs w:val="18"/>
        </w:rPr>
        <w:t>e</w:t>
      </w:r>
      <w:r w:rsidRPr="00D25E6D">
        <w:rPr>
          <w:color w:val="000000"/>
          <w:szCs w:val="18"/>
        </w:rPr>
        <w:t>ment, des leçons qui se dégagent de la mise en application de la r</w:t>
      </w:r>
      <w:r w:rsidRPr="00D25E6D">
        <w:rPr>
          <w:color w:val="000000"/>
          <w:szCs w:val="18"/>
        </w:rPr>
        <w:t>é</w:t>
      </w:r>
      <w:r w:rsidRPr="00D25E6D">
        <w:rPr>
          <w:color w:val="000000"/>
          <w:szCs w:val="18"/>
        </w:rPr>
        <w:t>forme de l'enseignement en République de Guinée seront examinées plus loin. Il faut cependant indiquer ici que notre participation à l'él</w:t>
      </w:r>
      <w:r w:rsidRPr="00D25E6D">
        <w:rPr>
          <w:color w:val="000000"/>
          <w:szCs w:val="18"/>
        </w:rPr>
        <w:t>a</w:t>
      </w:r>
      <w:r w:rsidRPr="00D25E6D">
        <w:rPr>
          <w:color w:val="000000"/>
          <w:szCs w:val="18"/>
        </w:rPr>
        <w:t>boration de ce projet et des programmes correspondants nous a fourni une base de travail très appréciable comme peuvent aisément s'en re</w:t>
      </w:r>
      <w:r w:rsidRPr="00D25E6D">
        <w:rPr>
          <w:color w:val="000000"/>
          <w:szCs w:val="18"/>
        </w:rPr>
        <w:t>n</w:t>
      </w:r>
      <w:r w:rsidRPr="00D25E6D">
        <w:rPr>
          <w:color w:val="000000"/>
          <w:szCs w:val="18"/>
        </w:rPr>
        <w:t>dre compte tous ceux à qui ce projet est familier.</w:t>
      </w:r>
    </w:p>
    <w:p w:rsidR="00770C05" w:rsidRPr="00D25E6D" w:rsidRDefault="00770C05" w:rsidP="00770C05">
      <w:pPr>
        <w:spacing w:before="120" w:after="120"/>
        <w:jc w:val="both"/>
      </w:pPr>
      <w:r w:rsidRPr="00D25E6D">
        <w:rPr>
          <w:color w:val="000000"/>
          <w:szCs w:val="18"/>
        </w:rPr>
        <w:t>Ces remarques faites, nous étudierons la structure et l'organisation du système d'éducation en général, puis celle des services administr</w:t>
      </w:r>
      <w:r w:rsidRPr="00D25E6D">
        <w:rPr>
          <w:color w:val="000000"/>
          <w:szCs w:val="18"/>
        </w:rPr>
        <w:t>a</w:t>
      </w:r>
      <w:r w:rsidRPr="00D25E6D">
        <w:rPr>
          <w:color w:val="000000"/>
          <w:szCs w:val="18"/>
        </w:rPr>
        <w:t>tifs indispensables à son fonctionnement.</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51" w:name="Education_Afrique_pt_5_ch_13_A"/>
      <w:r w:rsidRPr="00D25E6D">
        <w:t>A. Structure de l'organisation de l'éducation</w:t>
      </w:r>
    </w:p>
    <w:bookmarkEnd w:id="51"/>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D'après les conclusions du chapitre précédent, elle devra corre</w:t>
      </w:r>
      <w:r w:rsidRPr="00D25E6D">
        <w:rPr>
          <w:color w:val="000000"/>
          <w:szCs w:val="18"/>
        </w:rPr>
        <w:t>s</w:t>
      </w:r>
      <w:r w:rsidRPr="00D25E6D">
        <w:rPr>
          <w:color w:val="000000"/>
          <w:szCs w:val="18"/>
        </w:rPr>
        <w:t>pondre à un enseignement général unique, un enseignement moyen spécialisé, un enseignement supérieur spécialisé, avec dans chaque cas deux fo</w:t>
      </w:r>
      <w:r w:rsidRPr="00D25E6D">
        <w:rPr>
          <w:color w:val="000000"/>
          <w:szCs w:val="18"/>
        </w:rPr>
        <w:t>r</w:t>
      </w:r>
      <w:r w:rsidRPr="00D25E6D">
        <w:rPr>
          <w:color w:val="000000"/>
          <w:szCs w:val="18"/>
        </w:rPr>
        <w:t>mes de scolarité : celle à plein temps et celle à temps réduit (cours du soir et par correspondance).</w:t>
      </w:r>
    </w:p>
    <w:p w:rsidR="00770C05" w:rsidRDefault="00770C05" w:rsidP="00770C05">
      <w:pPr>
        <w:spacing w:before="120" w:after="120"/>
        <w:jc w:val="both"/>
        <w:rPr>
          <w:color w:val="000000"/>
          <w:szCs w:val="18"/>
        </w:rPr>
      </w:pPr>
    </w:p>
    <w:p w:rsidR="00770C05" w:rsidRPr="00D25E6D" w:rsidRDefault="00770C05" w:rsidP="00770C05">
      <w:pPr>
        <w:pStyle w:val="a"/>
      </w:pPr>
      <w:r>
        <w:t>1</w:t>
      </w:r>
      <w:r w:rsidRPr="00D25E6D">
        <w:t xml:space="preserve">. Enseignement </w:t>
      </w:r>
      <w:r>
        <w:t>général</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Dans le cadre de la conception unitaire de l'éduc</w:t>
      </w:r>
      <w:r w:rsidRPr="00D25E6D">
        <w:rPr>
          <w:color w:val="000000"/>
          <w:szCs w:val="18"/>
        </w:rPr>
        <w:t>a</w:t>
      </w:r>
      <w:r w:rsidRPr="00D25E6D">
        <w:rPr>
          <w:color w:val="000000"/>
          <w:szCs w:val="18"/>
        </w:rPr>
        <w:t>tion, il revêt la forme d'une école unique de 10-11 ans, comportant un enseignement élémentaire de 5 ans, puis un enseignement moyen de 6 ans ; chacune de ces sections étant subdivisée en cycles dans le seul but de marquer clairement les étapes successives de la formation de l'enfant ou de l'adolescent et de délimiter clairement les objectifs, le rôle et les re</w:t>
      </w:r>
      <w:r w:rsidRPr="00D25E6D">
        <w:rPr>
          <w:color w:val="000000"/>
          <w:szCs w:val="18"/>
        </w:rPr>
        <w:t>s</w:t>
      </w:r>
      <w:r w:rsidRPr="00D25E6D">
        <w:rPr>
          <w:color w:val="000000"/>
          <w:szCs w:val="18"/>
        </w:rPr>
        <w:t>ponsabilités correspondantes à l'intention des enseignants Aucune cloison ne doit exister entre les enseignements él</w:t>
      </w:r>
      <w:r w:rsidRPr="00D25E6D">
        <w:rPr>
          <w:color w:val="000000"/>
          <w:szCs w:val="18"/>
        </w:rPr>
        <w:t>é</w:t>
      </w:r>
      <w:r w:rsidRPr="00D25E6D">
        <w:rPr>
          <w:color w:val="000000"/>
          <w:szCs w:val="18"/>
        </w:rPr>
        <w:t>mentaire et moyen, pas plus qu'entre les différents c</w:t>
      </w:r>
      <w:r w:rsidRPr="00D25E6D">
        <w:rPr>
          <w:color w:val="000000"/>
          <w:szCs w:val="18"/>
        </w:rPr>
        <w:t>y</w:t>
      </w:r>
      <w:r w:rsidRPr="00D25E6D">
        <w:rPr>
          <w:color w:val="000000"/>
          <w:szCs w:val="18"/>
        </w:rPr>
        <w:t>cles dans un même enseignement. L'enseignement moyen pourra être complet (6 ans) ou incomplet (3 ans), en liaison avec les deux niveaux de formation</w:t>
      </w:r>
      <w:r>
        <w:rPr>
          <w:color w:val="000000"/>
          <w:szCs w:val="18"/>
        </w:rPr>
        <w:t xml:space="preserve"> [273] </w:t>
      </w:r>
      <w:r w:rsidRPr="00D25E6D">
        <w:rPr>
          <w:color w:val="000000"/>
          <w:szCs w:val="18"/>
        </w:rPr>
        <w:t>générale préalables à la spécialisation en vue d'une qualification moyenne ou supérieure.</w:t>
      </w:r>
    </w:p>
    <w:p w:rsidR="00770C05" w:rsidRDefault="00770C05" w:rsidP="00770C05">
      <w:pPr>
        <w:spacing w:before="120" w:after="120"/>
        <w:jc w:val="both"/>
        <w:rPr>
          <w:color w:val="000000"/>
          <w:szCs w:val="18"/>
        </w:rPr>
      </w:pPr>
      <w:r w:rsidRPr="00D25E6D">
        <w:rPr>
          <w:color w:val="000000"/>
          <w:szCs w:val="18"/>
        </w:rPr>
        <w:t>L'objectif fondamental de l'enseignement général est d'initier pr</w:t>
      </w:r>
      <w:r w:rsidRPr="00D25E6D">
        <w:rPr>
          <w:color w:val="000000"/>
          <w:szCs w:val="18"/>
        </w:rPr>
        <w:t>o</w:t>
      </w:r>
      <w:r w:rsidRPr="00D25E6D">
        <w:rPr>
          <w:color w:val="000000"/>
          <w:szCs w:val="18"/>
        </w:rPr>
        <w:t>gressivement l'enfant puis l'adolescent aux différents aspects de l'act</w:t>
      </w:r>
      <w:r w:rsidRPr="00D25E6D">
        <w:rPr>
          <w:color w:val="000000"/>
          <w:szCs w:val="18"/>
        </w:rPr>
        <w:t>i</w:t>
      </w:r>
      <w:r w:rsidRPr="00D25E6D">
        <w:rPr>
          <w:color w:val="000000"/>
          <w:szCs w:val="18"/>
        </w:rPr>
        <w:t>vité sociale de l'homme et simultanément aux fondements théoriques, scient</w:t>
      </w:r>
      <w:r w:rsidRPr="00D25E6D">
        <w:rPr>
          <w:color w:val="000000"/>
          <w:szCs w:val="18"/>
        </w:rPr>
        <w:t>i</w:t>
      </w:r>
      <w:r w:rsidRPr="00D25E6D">
        <w:rPr>
          <w:color w:val="000000"/>
          <w:szCs w:val="18"/>
        </w:rPr>
        <w:t>fiques et techniques de cette dernière, l'amenant ainsi à une compréhension de plus en plus claire de la nat</w:t>
      </w:r>
      <w:r w:rsidRPr="00D25E6D">
        <w:rPr>
          <w:color w:val="000000"/>
          <w:szCs w:val="18"/>
        </w:rPr>
        <w:t>u</w:t>
      </w:r>
      <w:r w:rsidRPr="00D25E6D">
        <w:rPr>
          <w:color w:val="000000"/>
          <w:szCs w:val="18"/>
        </w:rPr>
        <w:t>re et de la société, du rôle qu'il sera appelé à jouer et des responsabilités qu'il aura à ass</w:t>
      </w:r>
      <w:r w:rsidRPr="00D25E6D">
        <w:rPr>
          <w:color w:val="000000"/>
          <w:szCs w:val="18"/>
        </w:rPr>
        <w:t>u</w:t>
      </w:r>
      <w:r w:rsidRPr="00D25E6D">
        <w:rPr>
          <w:color w:val="000000"/>
          <w:szCs w:val="18"/>
        </w:rPr>
        <w:t>mer. En même temps il doit permettre le développement de toutes les capacités, de tous les talents de l'élève, prélude indi</w:t>
      </w:r>
      <w:r w:rsidRPr="00D25E6D">
        <w:rPr>
          <w:color w:val="000000"/>
          <w:szCs w:val="18"/>
        </w:rPr>
        <w:t>s</w:t>
      </w:r>
      <w:r w:rsidRPr="00D25E6D">
        <w:rPr>
          <w:color w:val="000000"/>
          <w:szCs w:val="18"/>
        </w:rPr>
        <w:t>pensable à leur épanouissement futur et à leur mise au service de la société tout enti</w:t>
      </w:r>
      <w:r w:rsidRPr="00D25E6D">
        <w:rPr>
          <w:color w:val="000000"/>
          <w:szCs w:val="18"/>
        </w:rPr>
        <w:t>è</w:t>
      </w:r>
      <w:r w:rsidRPr="00D25E6D">
        <w:rPr>
          <w:color w:val="000000"/>
          <w:szCs w:val="18"/>
        </w:rPr>
        <w:t>re. Ce faisant, il doit scrupuleusement se conformer et s'adapter aux étapes successives scientifiquement établies de l'évolution de la me</w:t>
      </w:r>
      <w:r w:rsidRPr="00D25E6D">
        <w:rPr>
          <w:color w:val="000000"/>
          <w:szCs w:val="18"/>
        </w:rPr>
        <w:t>n</w:t>
      </w:r>
      <w:r w:rsidRPr="00D25E6D">
        <w:rPr>
          <w:color w:val="000000"/>
          <w:szCs w:val="18"/>
        </w:rPr>
        <w:t>talité de l'enfant puis de l'adolescent, savoir les utiliser judicieusement dans sa tâche de formation de l'individu. D'où la délimitation nécessa</w:t>
      </w:r>
      <w:r w:rsidRPr="00D25E6D">
        <w:rPr>
          <w:color w:val="000000"/>
          <w:szCs w:val="18"/>
        </w:rPr>
        <w:t>i</w:t>
      </w:r>
      <w:r w:rsidRPr="00D25E6D">
        <w:rPr>
          <w:color w:val="000000"/>
          <w:szCs w:val="18"/>
        </w:rPr>
        <w:t>re des tâches précises des différentes sections et cycles de l'enseign</w:t>
      </w:r>
      <w:r w:rsidRPr="00D25E6D">
        <w:rPr>
          <w:color w:val="000000"/>
          <w:szCs w:val="18"/>
        </w:rPr>
        <w:t>e</w:t>
      </w:r>
      <w:r w:rsidRPr="00D25E6D">
        <w:rPr>
          <w:color w:val="000000"/>
          <w:szCs w:val="18"/>
        </w:rPr>
        <w:t>ment général, dont on ne peut guère assez souligner l'importance p</w:t>
      </w:r>
      <w:r w:rsidRPr="00D25E6D">
        <w:rPr>
          <w:color w:val="000000"/>
          <w:szCs w:val="18"/>
        </w:rPr>
        <w:t>é</w:t>
      </w:r>
      <w:r w:rsidRPr="00D25E6D">
        <w:rPr>
          <w:color w:val="000000"/>
          <w:szCs w:val="18"/>
        </w:rPr>
        <w:t>dagogique et méthodologique dans le cadre de la conception unitaire de l'éducation qui a été retenue.</w:t>
      </w:r>
    </w:p>
    <w:p w:rsidR="00770C05" w:rsidRPr="00D25E6D" w:rsidRDefault="00770C05" w:rsidP="00770C05">
      <w:pPr>
        <w:spacing w:before="120" w:after="120"/>
        <w:jc w:val="both"/>
      </w:pPr>
      <w:r>
        <w:br w:type="page"/>
      </w:r>
    </w:p>
    <w:p w:rsidR="00770C05" w:rsidRPr="00D25E6D" w:rsidRDefault="00770C05" w:rsidP="00770C05">
      <w:pPr>
        <w:pStyle w:val="b"/>
      </w:pPr>
      <w:r w:rsidRPr="00D25E6D">
        <w:t xml:space="preserve">a. </w:t>
      </w:r>
      <w:r>
        <w:t>É</w:t>
      </w:r>
      <w:r w:rsidRPr="00D25E6D">
        <w:t>coles maternelles et jardins d'enfants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L'importance de l'organisation d'écoles maternelles et de jardins d'enfants a, jusqu'à présent, échappé tot</w:t>
      </w:r>
      <w:r w:rsidRPr="00D25E6D">
        <w:rPr>
          <w:color w:val="000000"/>
          <w:szCs w:val="18"/>
        </w:rPr>
        <w:t>a</w:t>
      </w:r>
      <w:r w:rsidRPr="00D25E6D">
        <w:rPr>
          <w:color w:val="000000"/>
          <w:szCs w:val="18"/>
        </w:rPr>
        <w:t>lement aux pouvoirs publics dans les pays de l'Afrique Noire : la preuve en est leur nombre très restreint et leur localisation dans les seules capitales des États d'une part, de l'autre le quasi-monopole exercé dans ce domaine par l'ense</w:t>
      </w:r>
      <w:r w:rsidRPr="00D25E6D">
        <w:rPr>
          <w:color w:val="000000"/>
          <w:szCs w:val="18"/>
        </w:rPr>
        <w:t>i</w:t>
      </w:r>
      <w:r w:rsidRPr="00D25E6D">
        <w:rPr>
          <w:color w:val="000000"/>
          <w:szCs w:val="18"/>
        </w:rPr>
        <w:t>gnement privé. Cependant la do</w:t>
      </w:r>
      <w:r w:rsidRPr="00D25E6D">
        <w:rPr>
          <w:color w:val="000000"/>
          <w:szCs w:val="18"/>
        </w:rPr>
        <w:t>u</w:t>
      </w:r>
      <w:r w:rsidRPr="00D25E6D">
        <w:rPr>
          <w:color w:val="000000"/>
          <w:szCs w:val="18"/>
        </w:rPr>
        <w:t>ble portée sur le plan pédagogique et éducatif, mais aussi sur le plan social (libération de la femme afr</w:t>
      </w:r>
      <w:r w:rsidRPr="00D25E6D">
        <w:rPr>
          <w:color w:val="000000"/>
          <w:szCs w:val="18"/>
        </w:rPr>
        <w:t>i</w:t>
      </w:r>
      <w:r w:rsidRPr="00D25E6D">
        <w:rPr>
          <w:color w:val="000000"/>
          <w:szCs w:val="18"/>
        </w:rPr>
        <w:t>caine d'un des plus grands handicaps de sa particip</w:t>
      </w:r>
      <w:r w:rsidRPr="00D25E6D">
        <w:rPr>
          <w:color w:val="000000"/>
          <w:szCs w:val="18"/>
        </w:rPr>
        <w:t>a</w:t>
      </w:r>
      <w:r w:rsidRPr="00D25E6D">
        <w:rPr>
          <w:color w:val="000000"/>
          <w:szCs w:val="18"/>
        </w:rPr>
        <w:t>tion à la production) n'a pas besoin d'être démontrée. Certes, la mise sur pied d'un réseau d'écoles materne</w:t>
      </w:r>
      <w:r w:rsidRPr="00D25E6D">
        <w:rPr>
          <w:color w:val="000000"/>
          <w:szCs w:val="18"/>
        </w:rPr>
        <w:t>l</w:t>
      </w:r>
      <w:r w:rsidRPr="00D25E6D">
        <w:rPr>
          <w:color w:val="000000"/>
          <w:szCs w:val="18"/>
        </w:rPr>
        <w:t>les et de jardins d'enfants, dans un premier temps dans les grands centres urbains, dans un second temps sur toute l'éte</w:t>
      </w:r>
      <w:r w:rsidRPr="00D25E6D">
        <w:rPr>
          <w:color w:val="000000"/>
          <w:szCs w:val="18"/>
        </w:rPr>
        <w:t>n</w:t>
      </w:r>
      <w:r w:rsidRPr="00D25E6D">
        <w:rPr>
          <w:color w:val="000000"/>
          <w:szCs w:val="18"/>
        </w:rPr>
        <w:t>due du pays pose un certain nombre de problèmes : locaux, matériels, personnel qualifié. O</w:t>
      </w:r>
      <w:r w:rsidRPr="00D25E6D">
        <w:rPr>
          <w:color w:val="000000"/>
          <w:szCs w:val="18"/>
        </w:rPr>
        <w:t>u</w:t>
      </w:r>
      <w:r w:rsidRPr="00D25E6D">
        <w:rPr>
          <w:color w:val="000000"/>
          <w:szCs w:val="18"/>
        </w:rPr>
        <w:t>tre qu'il s'agit en fait de problèmes parfaitement résolubles dans les conditions actuelles des pays africains pour les a</w:t>
      </w:r>
      <w:r w:rsidRPr="00D25E6D">
        <w:rPr>
          <w:color w:val="000000"/>
          <w:szCs w:val="18"/>
        </w:rPr>
        <w:t>g</w:t>
      </w:r>
      <w:r w:rsidRPr="00D25E6D">
        <w:rPr>
          <w:color w:val="000000"/>
          <w:szCs w:val="18"/>
        </w:rPr>
        <w:t>glomérations urbaines, il convient de so</w:t>
      </w:r>
      <w:r w:rsidRPr="00D25E6D">
        <w:rPr>
          <w:color w:val="000000"/>
          <w:szCs w:val="18"/>
        </w:rPr>
        <w:t>u</w:t>
      </w:r>
      <w:r w:rsidRPr="00D25E6D">
        <w:rPr>
          <w:color w:val="000000"/>
          <w:szCs w:val="18"/>
        </w:rPr>
        <w:t>ligner que ce sont en tout cas des problèmes posés concrètement. Le fait que l'enseignement privé,</w:t>
      </w:r>
      <w:r>
        <w:rPr>
          <w:color w:val="000000"/>
          <w:szCs w:val="18"/>
        </w:rPr>
        <w:t xml:space="preserve"> [274] </w:t>
      </w:r>
      <w:r w:rsidRPr="00D25E6D">
        <w:rPr>
          <w:color w:val="000000"/>
          <w:szCs w:val="18"/>
        </w:rPr>
        <w:t>au demeurant nullement gratuit, enregistre dans ce domaine des succès sociaux et financiers en constitue une preuve irréfutable : dans différentes villes africa</w:t>
      </w:r>
      <w:r w:rsidRPr="00D25E6D">
        <w:rPr>
          <w:color w:val="000000"/>
          <w:szCs w:val="18"/>
        </w:rPr>
        <w:t>i</w:t>
      </w:r>
      <w:r w:rsidRPr="00D25E6D">
        <w:rPr>
          <w:color w:val="000000"/>
          <w:szCs w:val="18"/>
        </w:rPr>
        <w:t>nes, les parents paient de mille à deux mille francs par mois la place d'un enfant dans des écoles maternelles tenues par les missions catholiques. On ne peut donc prétendre que le concours effectif des populations u</w:t>
      </w:r>
      <w:r w:rsidRPr="00D25E6D">
        <w:rPr>
          <w:color w:val="000000"/>
          <w:szCs w:val="18"/>
        </w:rPr>
        <w:t>r</w:t>
      </w:r>
      <w:r w:rsidRPr="00D25E6D">
        <w:rPr>
          <w:color w:val="000000"/>
          <w:szCs w:val="18"/>
        </w:rPr>
        <w:t>baines puisse faire défaut pour la mise en œuvre des moyens permettant de surmonter les difficultés r</w:t>
      </w:r>
      <w:r w:rsidRPr="00D25E6D">
        <w:rPr>
          <w:color w:val="000000"/>
          <w:szCs w:val="18"/>
        </w:rPr>
        <w:t>e</w:t>
      </w:r>
      <w:r w:rsidRPr="00D25E6D">
        <w:rPr>
          <w:color w:val="000000"/>
          <w:szCs w:val="18"/>
        </w:rPr>
        <w:t>latives à la mise sur pied d'écoles maternelles et de ja</w:t>
      </w:r>
      <w:r w:rsidRPr="00D25E6D">
        <w:rPr>
          <w:color w:val="000000"/>
          <w:szCs w:val="18"/>
        </w:rPr>
        <w:t>r</w:t>
      </w:r>
      <w:r w:rsidRPr="00D25E6D">
        <w:rPr>
          <w:color w:val="000000"/>
          <w:szCs w:val="18"/>
        </w:rPr>
        <w:t>dins d'enfants.</w:t>
      </w:r>
    </w:p>
    <w:p w:rsidR="00770C05" w:rsidRPr="00D25E6D" w:rsidRDefault="00770C05" w:rsidP="00770C05">
      <w:pPr>
        <w:spacing w:before="120" w:after="120"/>
        <w:jc w:val="both"/>
      </w:pPr>
      <w:r w:rsidRPr="00D25E6D">
        <w:rPr>
          <w:color w:val="000000"/>
          <w:szCs w:val="18"/>
        </w:rPr>
        <w:t>Un examen attentif des divers aspects de ces diff</w:t>
      </w:r>
      <w:r w:rsidRPr="00D25E6D">
        <w:rPr>
          <w:color w:val="000000"/>
          <w:szCs w:val="18"/>
        </w:rPr>
        <w:t>i</w:t>
      </w:r>
      <w:r w:rsidRPr="00D25E6D">
        <w:rPr>
          <w:color w:val="000000"/>
          <w:szCs w:val="18"/>
        </w:rPr>
        <w:t>cultés permet de se convaincre de la possibilité réelle de les surmonter, à condition to</w:t>
      </w:r>
      <w:r w:rsidRPr="00D25E6D">
        <w:rPr>
          <w:color w:val="000000"/>
          <w:szCs w:val="18"/>
        </w:rPr>
        <w:t>u</w:t>
      </w:r>
      <w:r w:rsidRPr="00D25E6D">
        <w:rPr>
          <w:color w:val="000000"/>
          <w:szCs w:val="18"/>
        </w:rPr>
        <w:t>tefois que les po</w:t>
      </w:r>
      <w:r w:rsidRPr="00D25E6D">
        <w:rPr>
          <w:color w:val="000000"/>
          <w:szCs w:val="18"/>
        </w:rPr>
        <w:t>u</w:t>
      </w:r>
      <w:r w:rsidRPr="00D25E6D">
        <w:rPr>
          <w:color w:val="000000"/>
          <w:szCs w:val="18"/>
        </w:rPr>
        <w:t>voirs publics assument dans ce domaine particulier de l'éducation les responsabilités qui sont les leurs. C'est dire que la première mesure à prendre consiste en la création dans le cadre des services de l'éducation, d'une section responsable des écoles materne</w:t>
      </w:r>
      <w:r w:rsidRPr="00D25E6D">
        <w:rPr>
          <w:color w:val="000000"/>
          <w:szCs w:val="18"/>
        </w:rPr>
        <w:t>l</w:t>
      </w:r>
      <w:r w:rsidRPr="00D25E6D">
        <w:rPr>
          <w:color w:val="000000"/>
          <w:szCs w:val="18"/>
        </w:rPr>
        <w:t>les et des jardins d'enfants ; parallèlement, la spécialisation d'un ce</w:t>
      </w:r>
      <w:r w:rsidRPr="00D25E6D">
        <w:rPr>
          <w:color w:val="000000"/>
          <w:szCs w:val="18"/>
        </w:rPr>
        <w:t>r</w:t>
      </w:r>
      <w:r w:rsidRPr="00D25E6D">
        <w:rPr>
          <w:color w:val="000000"/>
          <w:szCs w:val="18"/>
        </w:rPr>
        <w:t>tain nombre d'inspectrices, d'institutrices et de monitrices en vue de la direction, la gestion, l'organisation et le contrôle pédagogique des éc</w:t>
      </w:r>
      <w:r w:rsidRPr="00D25E6D">
        <w:rPr>
          <w:color w:val="000000"/>
          <w:szCs w:val="18"/>
        </w:rPr>
        <w:t>o</w:t>
      </w:r>
      <w:r w:rsidRPr="00D25E6D">
        <w:rPr>
          <w:color w:val="000000"/>
          <w:szCs w:val="18"/>
        </w:rPr>
        <w:t>les materne</w:t>
      </w:r>
      <w:r w:rsidRPr="00D25E6D">
        <w:rPr>
          <w:color w:val="000000"/>
          <w:szCs w:val="18"/>
        </w:rPr>
        <w:t>l</w:t>
      </w:r>
      <w:r w:rsidRPr="00D25E6D">
        <w:rPr>
          <w:color w:val="000000"/>
          <w:szCs w:val="18"/>
        </w:rPr>
        <w:t>les et des jardins d'enfants. Progressivement, un corps spécialisé d'enseignants pourra être mis en place, qui</w:t>
      </w:r>
      <w:r w:rsidRPr="00D25E6D">
        <w:rPr>
          <w:color w:val="000000"/>
          <w:szCs w:val="18"/>
        </w:rPr>
        <w:t>t</w:t>
      </w:r>
      <w:r w:rsidRPr="00D25E6D">
        <w:rPr>
          <w:color w:val="000000"/>
          <w:szCs w:val="18"/>
        </w:rPr>
        <w:t>te à prendre les mesures indispensables sur le plan du recrutement et de la formation dans le cadre des cours normaux, des écoles normales ou même de la comb</w:t>
      </w:r>
      <w:r w:rsidRPr="00D25E6D">
        <w:rPr>
          <w:color w:val="000000"/>
          <w:szCs w:val="18"/>
        </w:rPr>
        <w:t>i</w:t>
      </w:r>
      <w:r w:rsidRPr="00D25E6D">
        <w:rPr>
          <w:color w:val="000000"/>
          <w:szCs w:val="18"/>
        </w:rPr>
        <w:t>naison d'une formation accélérée spécialement mise au point à cet effet, qui sera suivie de stages, conférences, séminaires pour co</w:t>
      </w:r>
      <w:r w:rsidRPr="00D25E6D">
        <w:rPr>
          <w:color w:val="000000"/>
          <w:szCs w:val="18"/>
        </w:rPr>
        <w:t>m</w:t>
      </w:r>
      <w:r w:rsidRPr="00D25E6D">
        <w:rPr>
          <w:color w:val="000000"/>
          <w:szCs w:val="18"/>
        </w:rPr>
        <w:t>plément de formation.</w:t>
      </w:r>
    </w:p>
    <w:p w:rsidR="00770C05" w:rsidRPr="00D25E6D" w:rsidRDefault="00770C05" w:rsidP="00770C05">
      <w:pPr>
        <w:spacing w:before="120" w:after="120"/>
        <w:jc w:val="both"/>
      </w:pPr>
      <w:r w:rsidRPr="00D25E6D">
        <w:rPr>
          <w:color w:val="000000"/>
          <w:szCs w:val="18"/>
        </w:rPr>
        <w:t>En ce qui concerne l'implantation des écoles maternelles et des ja</w:t>
      </w:r>
      <w:r w:rsidRPr="00D25E6D">
        <w:rPr>
          <w:color w:val="000000"/>
          <w:szCs w:val="18"/>
        </w:rPr>
        <w:t>r</w:t>
      </w:r>
      <w:r w:rsidRPr="00D25E6D">
        <w:rPr>
          <w:color w:val="000000"/>
          <w:szCs w:val="18"/>
        </w:rPr>
        <w:t>dins d'enfants, rien ne s'oppose, dans un premier temps, à ce qu'elle soit calquée sur celle des écoles (en d'autres termes qu'elle soit réal</w:t>
      </w:r>
      <w:r w:rsidRPr="00D25E6D">
        <w:rPr>
          <w:color w:val="000000"/>
          <w:szCs w:val="18"/>
        </w:rPr>
        <w:t>i</w:t>
      </w:r>
      <w:r w:rsidRPr="00D25E6D">
        <w:rPr>
          <w:color w:val="000000"/>
          <w:szCs w:val="18"/>
        </w:rPr>
        <w:t>sée sur la base des quartiers). De la sorte, les problèmes d'organis</w:t>
      </w:r>
      <w:r w:rsidRPr="00D25E6D">
        <w:rPr>
          <w:color w:val="000000"/>
          <w:szCs w:val="18"/>
        </w:rPr>
        <w:t>a</w:t>
      </w:r>
      <w:r w:rsidRPr="00D25E6D">
        <w:rPr>
          <w:color w:val="000000"/>
          <w:szCs w:val="18"/>
        </w:rPr>
        <w:t>tion, de contrôle pédagogique et même de formation du personnel pourraient dans la période de démarrage, être résolus (au moins pa</w:t>
      </w:r>
      <w:r w:rsidRPr="00D25E6D">
        <w:rPr>
          <w:color w:val="000000"/>
          <w:szCs w:val="18"/>
        </w:rPr>
        <w:t>r</w:t>
      </w:r>
      <w:r w:rsidRPr="00D25E6D">
        <w:rPr>
          <w:color w:val="000000"/>
          <w:szCs w:val="18"/>
        </w:rPr>
        <w:t>tiellement) en s'appuyant sur le personnel enseignant des écoles él</w:t>
      </w:r>
      <w:r w:rsidRPr="00D25E6D">
        <w:rPr>
          <w:color w:val="000000"/>
          <w:szCs w:val="18"/>
        </w:rPr>
        <w:t>é</w:t>
      </w:r>
      <w:r w:rsidRPr="00D25E6D">
        <w:rPr>
          <w:color w:val="000000"/>
          <w:szCs w:val="18"/>
        </w:rPr>
        <w:t>mentaires. De plus, sur le plan du concours actif de la population, le quartier assure une bonne base d'org</w:t>
      </w:r>
      <w:r w:rsidRPr="00D25E6D">
        <w:rPr>
          <w:color w:val="000000"/>
          <w:szCs w:val="18"/>
        </w:rPr>
        <w:t>a</w:t>
      </w:r>
      <w:r w:rsidRPr="00D25E6D">
        <w:rPr>
          <w:color w:val="000000"/>
          <w:szCs w:val="18"/>
        </w:rPr>
        <w:t>nisation, qui présente par ailleurs l'avantage de faire jouer une émulation dont les conséquences sont ais</w:t>
      </w:r>
      <w:r w:rsidRPr="00D25E6D">
        <w:rPr>
          <w:color w:val="000000"/>
          <w:szCs w:val="18"/>
        </w:rPr>
        <w:t>é</w:t>
      </w:r>
      <w:r w:rsidRPr="00D25E6D">
        <w:rPr>
          <w:color w:val="000000"/>
          <w:szCs w:val="18"/>
        </w:rPr>
        <w:t>ment prévisibles.</w:t>
      </w:r>
    </w:p>
    <w:p w:rsidR="00770C05" w:rsidRPr="00D25E6D" w:rsidRDefault="00770C05" w:rsidP="00770C05">
      <w:pPr>
        <w:spacing w:before="120" w:after="120"/>
        <w:jc w:val="both"/>
      </w:pPr>
      <w:r w:rsidRPr="00D25E6D">
        <w:rPr>
          <w:color w:val="000000"/>
          <w:szCs w:val="18"/>
        </w:rPr>
        <w:t>L'érection des locaux, leur équipement en matériel nécessaire - jouets, albums, images, etc., est tout à fait possible à des frais mode</w:t>
      </w:r>
      <w:r w:rsidRPr="00D25E6D">
        <w:rPr>
          <w:color w:val="000000"/>
          <w:szCs w:val="18"/>
        </w:rPr>
        <w:t>s</w:t>
      </w:r>
      <w:r w:rsidRPr="00D25E6D">
        <w:rPr>
          <w:color w:val="000000"/>
          <w:szCs w:val="18"/>
        </w:rPr>
        <w:t>tes si l'on n'hésite pas à s'en tenir à la stricte nécessité et à l'efficacité en faisant</w:t>
      </w:r>
      <w:r>
        <w:rPr>
          <w:color w:val="000000"/>
          <w:szCs w:val="18"/>
        </w:rPr>
        <w:t xml:space="preserve"> [275] </w:t>
      </w:r>
      <w:r w:rsidRPr="00D25E6D">
        <w:rPr>
          <w:color w:val="000000"/>
          <w:szCs w:val="18"/>
        </w:rPr>
        <w:t>largement</w:t>
      </w:r>
      <w:r>
        <w:rPr>
          <w:color w:val="000000"/>
          <w:szCs w:val="18"/>
        </w:rPr>
        <w:t xml:space="preserve"> </w:t>
      </w:r>
      <w:r w:rsidRPr="00D25E6D">
        <w:rPr>
          <w:color w:val="000000"/>
          <w:szCs w:val="18"/>
        </w:rPr>
        <w:t>appel</w:t>
      </w:r>
      <w:r>
        <w:rPr>
          <w:color w:val="000000"/>
          <w:szCs w:val="18"/>
        </w:rPr>
        <w:t xml:space="preserve"> </w:t>
      </w:r>
      <w:r w:rsidRPr="00D25E6D">
        <w:rPr>
          <w:color w:val="000000"/>
          <w:szCs w:val="18"/>
        </w:rPr>
        <w:t>aux</w:t>
      </w:r>
      <w:r>
        <w:rPr>
          <w:color w:val="000000"/>
          <w:szCs w:val="18"/>
        </w:rPr>
        <w:t xml:space="preserve"> </w:t>
      </w:r>
      <w:r w:rsidRPr="00D25E6D">
        <w:rPr>
          <w:color w:val="000000"/>
          <w:szCs w:val="18"/>
        </w:rPr>
        <w:t>ressources</w:t>
      </w:r>
      <w:r>
        <w:rPr>
          <w:color w:val="000000"/>
          <w:szCs w:val="18"/>
        </w:rPr>
        <w:t xml:space="preserve"> </w:t>
      </w:r>
      <w:r w:rsidRPr="00D25E6D">
        <w:rPr>
          <w:color w:val="000000"/>
          <w:szCs w:val="18"/>
        </w:rPr>
        <w:t>locales.</w:t>
      </w:r>
      <w:r>
        <w:rPr>
          <w:color w:val="000000"/>
          <w:szCs w:val="18"/>
        </w:rPr>
        <w:t xml:space="preserve"> </w:t>
      </w:r>
      <w:r w:rsidRPr="00D25E6D">
        <w:rPr>
          <w:color w:val="000000"/>
          <w:szCs w:val="18"/>
        </w:rPr>
        <w:t>Enfin,</w:t>
      </w:r>
      <w:r>
        <w:rPr>
          <w:color w:val="000000"/>
          <w:szCs w:val="18"/>
        </w:rPr>
        <w:t xml:space="preserve"> </w:t>
      </w:r>
      <w:r w:rsidRPr="00D25E6D">
        <w:rPr>
          <w:color w:val="000000"/>
          <w:szCs w:val="18"/>
        </w:rPr>
        <w:t>les</w:t>
      </w:r>
      <w:r>
        <w:rPr>
          <w:color w:val="000000"/>
          <w:szCs w:val="18"/>
        </w:rPr>
        <w:t xml:space="preserve"> </w:t>
      </w:r>
      <w:r w:rsidRPr="00D25E6D">
        <w:rPr>
          <w:color w:val="000000"/>
          <w:szCs w:val="18"/>
        </w:rPr>
        <w:t>problèmes</w:t>
      </w:r>
      <w:r>
        <w:rPr>
          <w:color w:val="000000"/>
          <w:szCs w:val="18"/>
        </w:rPr>
        <w:t xml:space="preserve"> </w:t>
      </w:r>
      <w:r w:rsidRPr="00D25E6D">
        <w:rPr>
          <w:color w:val="000000"/>
          <w:szCs w:val="18"/>
        </w:rPr>
        <w:t>liés</w:t>
      </w:r>
      <w:r>
        <w:rPr>
          <w:color w:val="000000"/>
          <w:szCs w:val="18"/>
        </w:rPr>
        <w:t xml:space="preserve"> </w:t>
      </w:r>
      <w:r w:rsidRPr="00D25E6D">
        <w:rPr>
          <w:color w:val="000000"/>
          <w:szCs w:val="18"/>
        </w:rPr>
        <w:t>au déplacement et au « dépaysement » des enfants sont réduits au m</w:t>
      </w:r>
      <w:r w:rsidRPr="00D25E6D">
        <w:rPr>
          <w:color w:val="000000"/>
          <w:szCs w:val="18"/>
        </w:rPr>
        <w:t>i</w:t>
      </w:r>
      <w:r w:rsidRPr="00D25E6D">
        <w:rPr>
          <w:color w:val="000000"/>
          <w:szCs w:val="18"/>
        </w:rPr>
        <w:t>nimum.</w:t>
      </w:r>
    </w:p>
    <w:p w:rsidR="00770C05" w:rsidRPr="00D25E6D" w:rsidRDefault="00770C05" w:rsidP="00770C05">
      <w:pPr>
        <w:spacing w:before="120" w:after="120"/>
        <w:jc w:val="both"/>
      </w:pPr>
      <w:r w:rsidRPr="00D25E6D">
        <w:rPr>
          <w:color w:val="000000"/>
          <w:szCs w:val="18"/>
        </w:rPr>
        <w:t>L'on voit donc que dans leurs divers aspects, les difficultés sous-jacentes à la mise sur pied des écoles maternelles et des jardins d'e</w:t>
      </w:r>
      <w:r w:rsidRPr="00D25E6D">
        <w:rPr>
          <w:color w:val="000000"/>
          <w:szCs w:val="18"/>
        </w:rPr>
        <w:t>n</w:t>
      </w:r>
      <w:r w:rsidRPr="00D25E6D">
        <w:rPr>
          <w:color w:val="000000"/>
          <w:szCs w:val="18"/>
        </w:rPr>
        <w:t>fants peuvent être résolues par les effets conjugués des pouvoirs p</w:t>
      </w:r>
      <w:r w:rsidRPr="00D25E6D">
        <w:rPr>
          <w:color w:val="000000"/>
          <w:szCs w:val="18"/>
        </w:rPr>
        <w:t>u</w:t>
      </w:r>
      <w:r w:rsidRPr="00D25E6D">
        <w:rPr>
          <w:color w:val="000000"/>
          <w:szCs w:val="18"/>
        </w:rPr>
        <w:t>blics et de la population. Notons que du fait des caractères particuliers à ce type d'établissement (inexistence d'un « enseignement » au sens classique du terme, utilis</w:t>
      </w:r>
      <w:r w:rsidRPr="00D25E6D">
        <w:rPr>
          <w:color w:val="000000"/>
          <w:szCs w:val="18"/>
        </w:rPr>
        <w:t>a</w:t>
      </w:r>
      <w:r w:rsidRPr="00D25E6D">
        <w:rPr>
          <w:color w:val="000000"/>
          <w:szCs w:val="18"/>
        </w:rPr>
        <w:t>tion obligatoire de la langue maternelle de l'enfant, activités réduites aux jeux ou devant en prendre nécessair</w:t>
      </w:r>
      <w:r w:rsidRPr="00D25E6D">
        <w:rPr>
          <w:color w:val="000000"/>
          <w:szCs w:val="18"/>
        </w:rPr>
        <w:t>e</w:t>
      </w:r>
      <w:r w:rsidRPr="00D25E6D">
        <w:rPr>
          <w:color w:val="000000"/>
          <w:szCs w:val="18"/>
        </w:rPr>
        <w:t>ment la forme, etc.), le recrutement du personnel au démarrage ne ri</w:t>
      </w:r>
      <w:r w:rsidRPr="00D25E6D">
        <w:rPr>
          <w:color w:val="000000"/>
          <w:szCs w:val="18"/>
        </w:rPr>
        <w:t>s</w:t>
      </w:r>
      <w:r w:rsidRPr="00D25E6D">
        <w:rPr>
          <w:color w:val="000000"/>
          <w:szCs w:val="18"/>
        </w:rPr>
        <w:t>que pas de présenter de grandes difficultés du moins sur le plan du niveau r</w:t>
      </w:r>
      <w:r w:rsidRPr="00D25E6D">
        <w:rPr>
          <w:color w:val="000000"/>
          <w:szCs w:val="18"/>
        </w:rPr>
        <w:t>e</w:t>
      </w:r>
      <w:r w:rsidRPr="00D25E6D">
        <w:rPr>
          <w:color w:val="000000"/>
          <w:szCs w:val="18"/>
        </w:rPr>
        <w:t>quis ou de l'organisation d'une formation accélérée adéquate.</w:t>
      </w:r>
    </w:p>
    <w:p w:rsidR="00770C05" w:rsidRPr="00D25E6D" w:rsidRDefault="00770C05" w:rsidP="00770C05">
      <w:pPr>
        <w:spacing w:before="120" w:after="120"/>
        <w:jc w:val="both"/>
      </w:pPr>
      <w:r w:rsidRPr="00D25E6D">
        <w:rPr>
          <w:color w:val="000000"/>
          <w:szCs w:val="18"/>
        </w:rPr>
        <w:t>Quant au profit découlant de la mise sur pied d'écoles maternelles et de jardins d'enfants, il est de toute évidence considérable : libération des femmes travailleuses, préparation à l'étape suivante de l'éduc</w:t>
      </w:r>
      <w:r w:rsidRPr="00D25E6D">
        <w:rPr>
          <w:color w:val="000000"/>
          <w:szCs w:val="18"/>
        </w:rPr>
        <w:t>a</w:t>
      </w:r>
      <w:r w:rsidRPr="00D25E6D">
        <w:rPr>
          <w:color w:val="000000"/>
          <w:szCs w:val="18"/>
        </w:rPr>
        <w:t>tion, développement plus rationnellement conduit de l'hygiène infantile, action sociale au sein des familles à l'occasion du contact quotidien des « enseignants » et des parents.</w:t>
      </w:r>
    </w:p>
    <w:p w:rsidR="00770C05" w:rsidRDefault="00770C05" w:rsidP="00770C05">
      <w:pPr>
        <w:spacing w:before="120" w:after="120"/>
        <w:jc w:val="both"/>
        <w:rPr>
          <w:color w:val="000000"/>
          <w:szCs w:val="18"/>
        </w:rPr>
      </w:pPr>
      <w:r w:rsidRPr="00D25E6D">
        <w:rPr>
          <w:color w:val="000000"/>
          <w:szCs w:val="18"/>
        </w:rPr>
        <w:t>Le recrutement des enfants devra être adapté aux possibilités concrètes, en commençant par les tranches d'âge les plus proches de l'âge requis pour le recrut</w:t>
      </w:r>
      <w:r w:rsidRPr="00D25E6D">
        <w:rPr>
          <w:color w:val="000000"/>
          <w:szCs w:val="18"/>
        </w:rPr>
        <w:t>e</w:t>
      </w:r>
      <w:r w:rsidRPr="00D25E6D">
        <w:rPr>
          <w:color w:val="000000"/>
          <w:szCs w:val="18"/>
        </w:rPr>
        <w:t>ment scolaire.</w:t>
      </w:r>
    </w:p>
    <w:p w:rsidR="00770C05" w:rsidRPr="00D25E6D" w:rsidRDefault="00770C05" w:rsidP="00770C05">
      <w:pPr>
        <w:spacing w:before="120" w:after="120"/>
        <w:jc w:val="both"/>
      </w:pPr>
    </w:p>
    <w:p w:rsidR="00770C05" w:rsidRPr="00D25E6D" w:rsidRDefault="00770C05" w:rsidP="00770C05">
      <w:pPr>
        <w:pStyle w:val="b"/>
      </w:pPr>
      <w:r w:rsidRPr="00D25E6D">
        <w:t>b. L'enseignement élémentaire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Recrutant les élèves à l'âge de 6-7 ans, correspondant à une scolar</w:t>
      </w:r>
      <w:r w:rsidRPr="00D25E6D">
        <w:rPr>
          <w:color w:val="000000"/>
          <w:szCs w:val="18"/>
        </w:rPr>
        <w:t>i</w:t>
      </w:r>
      <w:r w:rsidRPr="00D25E6D">
        <w:rPr>
          <w:color w:val="000000"/>
          <w:szCs w:val="18"/>
        </w:rPr>
        <w:t>té de 5 ans, il constitue la première étape de l'enseignement général. Il est lui-même subdivisé en 2 cycles de 3 et 2 ans dont les objectifs re</w:t>
      </w:r>
      <w:r w:rsidRPr="00D25E6D">
        <w:rPr>
          <w:color w:val="000000"/>
          <w:szCs w:val="18"/>
        </w:rPr>
        <w:t>s</w:t>
      </w:r>
      <w:r w:rsidRPr="00D25E6D">
        <w:rPr>
          <w:color w:val="000000"/>
          <w:szCs w:val="18"/>
        </w:rPr>
        <w:t>pectifs et la justification seront bientôt examinés en détail.</w:t>
      </w:r>
    </w:p>
    <w:p w:rsidR="00770C05" w:rsidRPr="00D25E6D" w:rsidRDefault="00770C05" w:rsidP="00770C05">
      <w:pPr>
        <w:spacing w:before="120" w:after="120"/>
        <w:jc w:val="both"/>
      </w:pPr>
      <w:r w:rsidRPr="00D25E6D">
        <w:rPr>
          <w:color w:val="000000"/>
          <w:szCs w:val="18"/>
        </w:rPr>
        <w:t>Dans ses grandes lignes, l'enseignement élémenta</w:t>
      </w:r>
      <w:r w:rsidRPr="00D25E6D">
        <w:rPr>
          <w:color w:val="000000"/>
          <w:szCs w:val="18"/>
        </w:rPr>
        <w:t>i</w:t>
      </w:r>
      <w:r w:rsidRPr="00D25E6D">
        <w:rPr>
          <w:color w:val="000000"/>
          <w:szCs w:val="18"/>
        </w:rPr>
        <w:t>re pourrait être assimilé à l'enseignement primaire a</w:t>
      </w:r>
      <w:r w:rsidRPr="00D25E6D">
        <w:rPr>
          <w:color w:val="000000"/>
          <w:szCs w:val="18"/>
        </w:rPr>
        <w:t>c</w:t>
      </w:r>
      <w:r w:rsidRPr="00D25E6D">
        <w:rPr>
          <w:color w:val="000000"/>
          <w:szCs w:val="18"/>
        </w:rPr>
        <w:t>tuel, avec cependant de sérieuses réserves liées à l'orientation, au contenu des programmes, aux méth</w:t>
      </w:r>
      <w:r w:rsidRPr="00D25E6D">
        <w:rPr>
          <w:color w:val="000000"/>
          <w:szCs w:val="18"/>
        </w:rPr>
        <w:t>o</w:t>
      </w:r>
      <w:r w:rsidRPr="00D25E6D">
        <w:rPr>
          <w:color w:val="000000"/>
          <w:szCs w:val="18"/>
        </w:rPr>
        <w:t>des pédagogiques et aux objectifs mêmes. Il doit fou</w:t>
      </w:r>
      <w:r w:rsidRPr="00D25E6D">
        <w:rPr>
          <w:color w:val="000000"/>
          <w:szCs w:val="18"/>
        </w:rPr>
        <w:t>r</w:t>
      </w:r>
      <w:r w:rsidRPr="00D25E6D">
        <w:rPr>
          <w:color w:val="000000"/>
          <w:szCs w:val="18"/>
        </w:rPr>
        <w:t>nir à l'enfant, dans le cadre de l'étape correspondante de son développement phys</w:t>
      </w:r>
      <w:r w:rsidRPr="00D25E6D">
        <w:rPr>
          <w:color w:val="000000"/>
          <w:szCs w:val="18"/>
        </w:rPr>
        <w:t>i</w:t>
      </w:r>
      <w:r w:rsidRPr="00D25E6D">
        <w:rPr>
          <w:color w:val="000000"/>
          <w:szCs w:val="18"/>
        </w:rPr>
        <w:t>que et intellectuel, les instruments, les moyens et les conditions pr</w:t>
      </w:r>
      <w:r w:rsidRPr="00D25E6D">
        <w:rPr>
          <w:color w:val="000000"/>
          <w:szCs w:val="18"/>
        </w:rPr>
        <w:t>o</w:t>
      </w:r>
      <w:r w:rsidRPr="00D25E6D">
        <w:rPr>
          <w:color w:val="000000"/>
          <w:szCs w:val="18"/>
        </w:rPr>
        <w:t>pres à fav</w:t>
      </w:r>
      <w:r w:rsidRPr="00D25E6D">
        <w:rPr>
          <w:color w:val="000000"/>
          <w:szCs w:val="18"/>
        </w:rPr>
        <w:t>o</w:t>
      </w:r>
      <w:r w:rsidRPr="00D25E6D">
        <w:rPr>
          <w:color w:val="000000"/>
          <w:szCs w:val="18"/>
        </w:rPr>
        <w:t>riser chez lui, l'éclosion d'une compréhension correcte de la nature et de la société, à</w:t>
      </w:r>
      <w:r>
        <w:rPr>
          <w:color w:val="000000"/>
          <w:szCs w:val="18"/>
        </w:rPr>
        <w:t xml:space="preserve"> [276] </w:t>
      </w:r>
      <w:r w:rsidRPr="00D25E6D">
        <w:rPr>
          <w:color w:val="000000"/>
          <w:szCs w:val="18"/>
        </w:rPr>
        <w:t>guider et affermir ses premiers pas vers l'acquisition de la maîtrise du langage, l'élaboration et le m</w:t>
      </w:r>
      <w:r w:rsidRPr="00D25E6D">
        <w:rPr>
          <w:color w:val="000000"/>
          <w:szCs w:val="18"/>
        </w:rPr>
        <w:t>a</w:t>
      </w:r>
      <w:r w:rsidRPr="00D25E6D">
        <w:rPr>
          <w:color w:val="000000"/>
          <w:szCs w:val="18"/>
        </w:rPr>
        <w:t>niement des concepts ; en même temps il doit contribuer à développer les f</w:t>
      </w:r>
      <w:r w:rsidRPr="00D25E6D">
        <w:rPr>
          <w:color w:val="000000"/>
          <w:szCs w:val="18"/>
        </w:rPr>
        <w:t>a</w:t>
      </w:r>
      <w:r w:rsidRPr="00D25E6D">
        <w:rPr>
          <w:color w:val="000000"/>
          <w:szCs w:val="18"/>
        </w:rPr>
        <w:t>cultés, capacités et talents naissants de l'enfant et participer à lui communiquer tout un ensemble de connaissances, d'attitudes vis-à-vis des choses et des hommes, b</w:t>
      </w:r>
      <w:r w:rsidRPr="00D25E6D">
        <w:rPr>
          <w:color w:val="000000"/>
          <w:szCs w:val="18"/>
        </w:rPr>
        <w:t>a</w:t>
      </w:r>
      <w:r w:rsidRPr="00D25E6D">
        <w:rPr>
          <w:color w:val="000000"/>
          <w:szCs w:val="18"/>
        </w:rPr>
        <w:t>ses indispensables d'un élargissement futur, qui doivent cependant correspondre à son niveau intellectuel. Ces objectifs doivent évide</w:t>
      </w:r>
      <w:r w:rsidRPr="00D25E6D">
        <w:rPr>
          <w:color w:val="000000"/>
          <w:szCs w:val="18"/>
        </w:rPr>
        <w:t>m</w:t>
      </w:r>
      <w:r w:rsidRPr="00D25E6D">
        <w:rPr>
          <w:color w:val="000000"/>
          <w:szCs w:val="18"/>
        </w:rPr>
        <w:t>ment se refléter directement dans la structure et le contenu des pr</w:t>
      </w:r>
      <w:r w:rsidRPr="00D25E6D">
        <w:rPr>
          <w:color w:val="000000"/>
          <w:szCs w:val="18"/>
        </w:rPr>
        <w:t>o</w:t>
      </w:r>
      <w:r w:rsidRPr="00D25E6D">
        <w:rPr>
          <w:color w:val="000000"/>
          <w:szCs w:val="18"/>
        </w:rPr>
        <w:t>grammes qui seront étudiés au chapitre suivant.</w:t>
      </w:r>
    </w:p>
    <w:p w:rsidR="00770C05" w:rsidRDefault="00770C05" w:rsidP="00770C05">
      <w:pPr>
        <w:spacing w:before="120" w:after="120"/>
        <w:jc w:val="both"/>
        <w:rPr>
          <w:color w:val="000000"/>
          <w:szCs w:val="18"/>
        </w:rPr>
      </w:pPr>
    </w:p>
    <w:p w:rsidR="00770C05" w:rsidRPr="00D25E6D" w:rsidRDefault="00770C05" w:rsidP="00770C05">
      <w:pPr>
        <w:pStyle w:val="d"/>
      </w:pPr>
      <w:r>
        <w:rPr>
          <w:color w:val="000000"/>
        </w:rPr>
        <w:t>1</w:t>
      </w:r>
      <w:r w:rsidRPr="00D25E6D">
        <w:rPr>
          <w:color w:val="000000"/>
        </w:rPr>
        <w:t xml:space="preserve">. </w:t>
      </w:r>
      <w:r w:rsidRPr="00BE6092">
        <w:t>Premier cycle de l'enseignement élémentaire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comprend trois ans et s'adresse donc en principe à des enfants d'âge moyen compris entre 6-7 et 9-10 ans. À ce stade de son dév</w:t>
      </w:r>
      <w:r w:rsidRPr="00D25E6D">
        <w:rPr>
          <w:color w:val="000000"/>
          <w:szCs w:val="18"/>
        </w:rPr>
        <w:t>e</w:t>
      </w:r>
      <w:r w:rsidRPr="00D25E6D">
        <w:rPr>
          <w:color w:val="000000"/>
          <w:szCs w:val="18"/>
        </w:rPr>
        <w:t>loppement psychique et intellectuel, l'enfant est caractérisé par son egocentrisme, par une capacité déjà notable à manier le la</w:t>
      </w:r>
      <w:r w:rsidRPr="00D25E6D">
        <w:rPr>
          <w:color w:val="000000"/>
          <w:szCs w:val="18"/>
        </w:rPr>
        <w:t>n</w:t>
      </w:r>
      <w:r w:rsidRPr="00D25E6D">
        <w:rPr>
          <w:color w:val="000000"/>
          <w:szCs w:val="18"/>
        </w:rPr>
        <w:t>gage dont il vient d'acquérir les éléments fondamentaux, mais aussi par une i</w:t>
      </w:r>
      <w:r w:rsidRPr="00D25E6D">
        <w:rPr>
          <w:color w:val="000000"/>
          <w:szCs w:val="18"/>
        </w:rPr>
        <w:t>n</w:t>
      </w:r>
      <w:r w:rsidRPr="00D25E6D">
        <w:rPr>
          <w:color w:val="000000"/>
          <w:szCs w:val="18"/>
        </w:rPr>
        <w:t>capacité notoire (ou au plus de très faibles possibilités) d'abstraction, jointe à une curiosité à toute épreuve, à un sens aigu de l'observ</w:t>
      </w:r>
      <w:r w:rsidRPr="00D25E6D">
        <w:rPr>
          <w:color w:val="000000"/>
          <w:szCs w:val="18"/>
        </w:rPr>
        <w:t>a</w:t>
      </w:r>
      <w:r w:rsidRPr="00D25E6D">
        <w:rPr>
          <w:color w:val="000000"/>
          <w:szCs w:val="18"/>
        </w:rPr>
        <w:t>tion (bien que l'exploitation en soit encore souvent fausse, incorrecte ou maladroite) ; tout ce qui précède coexiste avec une mémoire prod</w:t>
      </w:r>
      <w:r w:rsidRPr="00D25E6D">
        <w:rPr>
          <w:color w:val="000000"/>
          <w:szCs w:val="18"/>
        </w:rPr>
        <w:t>i</w:t>
      </w:r>
      <w:r w:rsidRPr="00D25E6D">
        <w:rPr>
          <w:color w:val="000000"/>
          <w:szCs w:val="18"/>
        </w:rPr>
        <w:t>gieuse, une très grande imagination vagabonde, un sentiment inné et aiguisé de justice et une très grande affectivité. Dans ces conditions, il s'agit avant tout de lui donner les moyens et de créer les conditions de l'amélioration de sa maîtrise du langage et de l'expression de ses actes, pensées et sentiments, de l'assimilation progressive de concepts mais également de guider les premiers pas de sa pensée et de son raisonn</w:t>
      </w:r>
      <w:r w:rsidRPr="00D25E6D">
        <w:rPr>
          <w:color w:val="000000"/>
          <w:szCs w:val="18"/>
        </w:rPr>
        <w:t>e</w:t>
      </w:r>
      <w:r w:rsidRPr="00D25E6D">
        <w:rPr>
          <w:color w:val="000000"/>
          <w:szCs w:val="18"/>
        </w:rPr>
        <w:t>ment encore si fragiles. Indiscutablement, l'acquisition de l'écriture, l'exercice à la lecture, une initiation concrète à la numération et aux premiers éléments de calcul sur des collections réelles d'objets, const</w:t>
      </w:r>
      <w:r w:rsidRPr="00D25E6D">
        <w:rPr>
          <w:color w:val="000000"/>
          <w:szCs w:val="18"/>
        </w:rPr>
        <w:t>i</w:t>
      </w:r>
      <w:r w:rsidRPr="00D25E6D">
        <w:rPr>
          <w:color w:val="000000"/>
          <w:szCs w:val="18"/>
        </w:rPr>
        <w:t>tuent, avec un enrichissement méthodique et dosé du vocabulaire, l'e</w:t>
      </w:r>
      <w:r w:rsidRPr="00D25E6D">
        <w:rPr>
          <w:color w:val="000000"/>
          <w:szCs w:val="18"/>
        </w:rPr>
        <w:t>s</w:t>
      </w:r>
      <w:r w:rsidRPr="00D25E6D">
        <w:rPr>
          <w:color w:val="000000"/>
          <w:szCs w:val="18"/>
        </w:rPr>
        <w:t>sentiel de l'a</w:t>
      </w:r>
      <w:r w:rsidRPr="00D25E6D">
        <w:rPr>
          <w:color w:val="000000"/>
          <w:szCs w:val="18"/>
        </w:rPr>
        <w:t>r</w:t>
      </w:r>
      <w:r w:rsidRPr="00D25E6D">
        <w:rPr>
          <w:color w:val="000000"/>
          <w:szCs w:val="18"/>
        </w:rPr>
        <w:t>senal des moyens utilisables.</w:t>
      </w:r>
    </w:p>
    <w:p w:rsidR="00770C05" w:rsidRPr="00D25E6D" w:rsidRDefault="00770C05" w:rsidP="00770C05">
      <w:pPr>
        <w:spacing w:before="120" w:after="120"/>
        <w:jc w:val="both"/>
      </w:pPr>
      <w:r w:rsidRPr="00D25E6D">
        <w:rPr>
          <w:color w:val="000000"/>
          <w:szCs w:val="18"/>
        </w:rPr>
        <w:t>Aussi la première année du premier cycle de l'enseignement él</w:t>
      </w:r>
      <w:r w:rsidRPr="00D25E6D">
        <w:rPr>
          <w:color w:val="000000"/>
          <w:szCs w:val="18"/>
        </w:rPr>
        <w:t>é</w:t>
      </w:r>
      <w:r w:rsidRPr="00D25E6D">
        <w:rPr>
          <w:color w:val="000000"/>
          <w:szCs w:val="18"/>
        </w:rPr>
        <w:t>mentaire doit être consacrée entièrement à l'alphabétisation de l'e</w:t>
      </w:r>
      <w:r w:rsidRPr="00D25E6D">
        <w:rPr>
          <w:color w:val="000000"/>
          <w:szCs w:val="18"/>
        </w:rPr>
        <w:t>n</w:t>
      </w:r>
      <w:r w:rsidRPr="00D25E6D">
        <w:rPr>
          <w:color w:val="000000"/>
          <w:szCs w:val="18"/>
        </w:rPr>
        <w:t>fant. Toutes les matières de l'enseignement (langage, élocution, lect</w:t>
      </w:r>
      <w:r w:rsidRPr="00D25E6D">
        <w:rPr>
          <w:color w:val="000000"/>
          <w:szCs w:val="18"/>
        </w:rPr>
        <w:t>u</w:t>
      </w:r>
      <w:r w:rsidRPr="00D25E6D">
        <w:rPr>
          <w:color w:val="000000"/>
          <w:szCs w:val="18"/>
        </w:rPr>
        <w:t>re, orthographe, vocabulaire, récitation, exercices sens</w:t>
      </w:r>
      <w:r w:rsidRPr="00D25E6D">
        <w:rPr>
          <w:color w:val="000000"/>
          <w:szCs w:val="18"/>
        </w:rPr>
        <w:t>o</w:t>
      </w:r>
      <w:r w:rsidRPr="00D25E6D">
        <w:rPr>
          <w:color w:val="000000"/>
          <w:szCs w:val="18"/>
        </w:rPr>
        <w:t>riels, calcul) doivent à travers différents aspects, concourir à cet objectif fondame</w:t>
      </w:r>
      <w:r w:rsidRPr="00D25E6D">
        <w:rPr>
          <w:color w:val="000000"/>
          <w:szCs w:val="18"/>
        </w:rPr>
        <w:t>n</w:t>
      </w:r>
      <w:r w:rsidRPr="00D25E6D">
        <w:rPr>
          <w:color w:val="000000"/>
          <w:szCs w:val="18"/>
        </w:rPr>
        <w:t>tal (notamment s</w:t>
      </w:r>
      <w:r w:rsidRPr="00D25E6D">
        <w:rPr>
          <w:color w:val="000000"/>
          <w:szCs w:val="18"/>
        </w:rPr>
        <w:t>u</w:t>
      </w:r>
      <w:r w:rsidRPr="00D25E6D">
        <w:rPr>
          <w:color w:val="000000"/>
          <w:szCs w:val="18"/>
        </w:rPr>
        <w:t>jets</w:t>
      </w:r>
      <w:r>
        <w:rPr>
          <w:color w:val="000000"/>
          <w:szCs w:val="18"/>
        </w:rPr>
        <w:t xml:space="preserve"> [277] </w:t>
      </w:r>
      <w:r w:rsidRPr="00D25E6D">
        <w:rPr>
          <w:color w:val="000000"/>
          <w:szCs w:val="18"/>
        </w:rPr>
        <w:t>et centres d'intérêt puisés dans le milieu social et naturel environnant et les actes sociaux qui se déro</w:t>
      </w:r>
      <w:r w:rsidRPr="00D25E6D">
        <w:rPr>
          <w:color w:val="000000"/>
          <w:szCs w:val="18"/>
        </w:rPr>
        <w:t>u</w:t>
      </w:r>
      <w:r w:rsidRPr="00D25E6D">
        <w:rPr>
          <w:color w:val="000000"/>
          <w:szCs w:val="18"/>
        </w:rPr>
        <w:t>lent sous les yeux de l'enfant). La subordination absolue de tout à l'alphabétis</w:t>
      </w:r>
      <w:r w:rsidRPr="00D25E6D">
        <w:rPr>
          <w:color w:val="000000"/>
          <w:szCs w:val="18"/>
        </w:rPr>
        <w:t>a</w:t>
      </w:r>
      <w:r w:rsidRPr="00D25E6D">
        <w:rPr>
          <w:color w:val="000000"/>
          <w:szCs w:val="18"/>
        </w:rPr>
        <w:t>tion, l'orientation précise de tout l'enseignement dans ce sens doivent être strictement observées : il est non seulement inutile mais dang</w:t>
      </w:r>
      <w:r w:rsidRPr="00D25E6D">
        <w:rPr>
          <w:color w:val="000000"/>
          <w:szCs w:val="18"/>
        </w:rPr>
        <w:t>e</w:t>
      </w:r>
      <w:r w:rsidRPr="00D25E6D">
        <w:rPr>
          <w:color w:val="000000"/>
          <w:szCs w:val="18"/>
        </w:rPr>
        <w:t>reux de vouloir faire de cette première année une année d'acquisition de connaissances nouvelles. Ce serait d'ailleurs matériellement impo</w:t>
      </w:r>
      <w:r w:rsidRPr="00D25E6D">
        <w:rPr>
          <w:color w:val="000000"/>
          <w:szCs w:val="18"/>
        </w:rPr>
        <w:t>s</w:t>
      </w:r>
      <w:r w:rsidRPr="00D25E6D">
        <w:rPr>
          <w:color w:val="000000"/>
          <w:szCs w:val="18"/>
        </w:rPr>
        <w:t>sible et péd</w:t>
      </w:r>
      <w:r w:rsidRPr="00D25E6D">
        <w:rPr>
          <w:color w:val="000000"/>
          <w:szCs w:val="18"/>
        </w:rPr>
        <w:t>a</w:t>
      </w:r>
      <w:r w:rsidRPr="00D25E6D">
        <w:rPr>
          <w:color w:val="000000"/>
          <w:szCs w:val="18"/>
        </w:rPr>
        <w:t>gogiquement erroné ; de plus le rendement découlant d'une telle dispersion des e</w:t>
      </w:r>
      <w:r w:rsidRPr="00D25E6D">
        <w:rPr>
          <w:color w:val="000000"/>
          <w:szCs w:val="18"/>
        </w:rPr>
        <w:t>f</w:t>
      </w:r>
      <w:r w:rsidRPr="00D25E6D">
        <w:rPr>
          <w:color w:val="000000"/>
          <w:szCs w:val="18"/>
        </w:rPr>
        <w:t>forts serait défectueux, comme on peut le constater aisément chez les enfants qui ont quitté l'école primaire a</w:t>
      </w:r>
      <w:r w:rsidRPr="00D25E6D">
        <w:rPr>
          <w:color w:val="000000"/>
          <w:szCs w:val="18"/>
        </w:rPr>
        <w:t>c</w:t>
      </w:r>
      <w:r w:rsidRPr="00D25E6D">
        <w:rPr>
          <w:color w:val="000000"/>
          <w:szCs w:val="18"/>
        </w:rPr>
        <w:t>tuelle après le cours prépar</w:t>
      </w:r>
      <w:r w:rsidRPr="00D25E6D">
        <w:rPr>
          <w:color w:val="000000"/>
          <w:szCs w:val="18"/>
        </w:rPr>
        <w:t>a</w:t>
      </w:r>
      <w:r w:rsidRPr="00D25E6D">
        <w:rPr>
          <w:color w:val="000000"/>
          <w:szCs w:val="18"/>
        </w:rPr>
        <w:t>toire : au bout de très peu de temps, il ne leur reste littéralement rien de tout ce qu'ils ont appris. On ne doit pas perdre de vue que l'enfant vient à l'école avec une expérience et des connaissances qui sont loin d'être négligeables malgré leur apparente modicité. La première tâche de l'école est d'abord de lui permettre de les utiliser, les exprimer, les coordonner et les o</w:t>
      </w:r>
      <w:r w:rsidRPr="00D25E6D">
        <w:rPr>
          <w:color w:val="000000"/>
          <w:szCs w:val="18"/>
        </w:rPr>
        <w:t>r</w:t>
      </w:r>
      <w:r w:rsidRPr="00D25E6D">
        <w:rPr>
          <w:color w:val="000000"/>
          <w:szCs w:val="18"/>
        </w:rPr>
        <w:t>ganiser avant toute tentative de les accroître : en le rendant capable de lire, d'écrire, de s'exprimer, on lui met entre les mains les premiers outils dont la posse</w:t>
      </w:r>
      <w:r w:rsidRPr="00D25E6D">
        <w:rPr>
          <w:color w:val="000000"/>
          <w:szCs w:val="18"/>
        </w:rPr>
        <w:t>s</w:t>
      </w:r>
      <w:r w:rsidRPr="00D25E6D">
        <w:rPr>
          <w:color w:val="000000"/>
          <w:szCs w:val="18"/>
        </w:rPr>
        <w:t>sion lui est indispensable pour s'engager et avancer dans cette voie. Surtout, il faut se rendre à l'év</w:t>
      </w:r>
      <w:r w:rsidRPr="00D25E6D">
        <w:rPr>
          <w:color w:val="000000"/>
          <w:szCs w:val="18"/>
        </w:rPr>
        <w:t>i</w:t>
      </w:r>
      <w:r w:rsidRPr="00D25E6D">
        <w:rPr>
          <w:color w:val="000000"/>
          <w:szCs w:val="18"/>
        </w:rPr>
        <w:t>dence que l'alphabétisation est la base même de tout l'ense</w:t>
      </w:r>
      <w:r w:rsidRPr="00D25E6D">
        <w:rPr>
          <w:color w:val="000000"/>
          <w:szCs w:val="18"/>
        </w:rPr>
        <w:t>i</w:t>
      </w:r>
      <w:r w:rsidRPr="00D25E6D">
        <w:rPr>
          <w:color w:val="000000"/>
          <w:szCs w:val="18"/>
        </w:rPr>
        <w:t>gnement ultérieur, que de la justesse de sa conduite et de son déroulement d</w:t>
      </w:r>
      <w:r w:rsidRPr="00D25E6D">
        <w:rPr>
          <w:color w:val="000000"/>
          <w:szCs w:val="18"/>
        </w:rPr>
        <w:t>é</w:t>
      </w:r>
      <w:r w:rsidRPr="00D25E6D">
        <w:rPr>
          <w:color w:val="000000"/>
          <w:szCs w:val="18"/>
        </w:rPr>
        <w:t>pendront l'efficacité et la portée des années suivantes de la scolarité. Il est certain qu'on ne peut prétendre alphabétiser l'enfant en une année si l'on utilise pour ce faire une la</w:t>
      </w:r>
      <w:r w:rsidRPr="00D25E6D">
        <w:rPr>
          <w:color w:val="000000"/>
          <w:szCs w:val="18"/>
        </w:rPr>
        <w:t>n</w:t>
      </w:r>
      <w:r w:rsidRPr="00D25E6D">
        <w:rPr>
          <w:color w:val="000000"/>
          <w:szCs w:val="18"/>
        </w:rPr>
        <w:t>gue étrangère à son milieu social et familial. La nécessité de conduire l'alphabétisation dans la langue maternelle de l'e</w:t>
      </w:r>
      <w:r w:rsidRPr="00D25E6D">
        <w:rPr>
          <w:color w:val="000000"/>
          <w:szCs w:val="18"/>
        </w:rPr>
        <w:t>n</w:t>
      </w:r>
      <w:r w:rsidRPr="00D25E6D">
        <w:rPr>
          <w:color w:val="000000"/>
          <w:szCs w:val="18"/>
        </w:rPr>
        <w:t>fant ou dans une langue africaine suffisamment parlée autour de lui a été démontrée par ailleurs ; non seulement le délai d'un an est alors parfaitement et la</w:t>
      </w:r>
      <w:r w:rsidRPr="00D25E6D">
        <w:rPr>
          <w:color w:val="000000"/>
          <w:szCs w:val="18"/>
        </w:rPr>
        <w:t>r</w:t>
      </w:r>
      <w:r w:rsidRPr="00D25E6D">
        <w:rPr>
          <w:color w:val="000000"/>
          <w:szCs w:val="18"/>
        </w:rPr>
        <w:t>gement suffisant, mais encore, comme l'indique une an</w:t>
      </w:r>
      <w:r w:rsidRPr="00D25E6D">
        <w:rPr>
          <w:color w:val="000000"/>
          <w:szCs w:val="18"/>
        </w:rPr>
        <w:t>a</w:t>
      </w:r>
      <w:r w:rsidRPr="00D25E6D">
        <w:rPr>
          <w:color w:val="000000"/>
          <w:szCs w:val="18"/>
        </w:rPr>
        <w:t>lyse déjà faite, l'introduction des langues africaines est le seul moyen de respecter et sauvegarder la personnalité de l'e</w:t>
      </w:r>
      <w:r w:rsidRPr="00D25E6D">
        <w:rPr>
          <w:color w:val="000000"/>
          <w:szCs w:val="18"/>
        </w:rPr>
        <w:t>n</w:t>
      </w:r>
      <w:r w:rsidRPr="00D25E6D">
        <w:rPr>
          <w:color w:val="000000"/>
          <w:szCs w:val="18"/>
        </w:rPr>
        <w:t>fant, le lien de l'école avec la vie et le génie des peuples africains ; c'est ainsi seulement qu'on peut prép</w:t>
      </w:r>
      <w:r w:rsidRPr="00D25E6D">
        <w:rPr>
          <w:color w:val="000000"/>
          <w:szCs w:val="18"/>
        </w:rPr>
        <w:t>a</w:t>
      </w:r>
      <w:r w:rsidRPr="00D25E6D">
        <w:rPr>
          <w:color w:val="000000"/>
          <w:szCs w:val="18"/>
        </w:rPr>
        <w:t>rer la renaissance des cultures africaines à travers le développement des langues nationales et la généralisation de leur utilisation dans l'e</w:t>
      </w:r>
      <w:r w:rsidRPr="00D25E6D">
        <w:rPr>
          <w:color w:val="000000"/>
          <w:szCs w:val="18"/>
        </w:rPr>
        <w:t>n</w:t>
      </w:r>
      <w:r w:rsidRPr="00D25E6D">
        <w:rPr>
          <w:color w:val="000000"/>
          <w:szCs w:val="18"/>
        </w:rPr>
        <w:t>seignement comme dans toutes les sphères de l'activité sociale.</w:t>
      </w:r>
    </w:p>
    <w:p w:rsidR="00770C05" w:rsidRPr="00D25E6D" w:rsidRDefault="00770C05" w:rsidP="00770C05">
      <w:pPr>
        <w:spacing w:before="120" w:after="120"/>
        <w:jc w:val="both"/>
      </w:pPr>
      <w:r w:rsidRPr="00D25E6D">
        <w:rPr>
          <w:color w:val="000000"/>
          <w:szCs w:val="18"/>
        </w:rPr>
        <w:t>Les deux autres années du premier cycle de l'enseignement él</w:t>
      </w:r>
      <w:r w:rsidRPr="00D25E6D">
        <w:rPr>
          <w:color w:val="000000"/>
          <w:szCs w:val="18"/>
        </w:rPr>
        <w:t>é</w:t>
      </w:r>
      <w:r w:rsidRPr="00D25E6D">
        <w:rPr>
          <w:color w:val="000000"/>
          <w:szCs w:val="18"/>
        </w:rPr>
        <w:t>mentaire auront pour but d'affermir les acquisitions de la première a</w:t>
      </w:r>
      <w:r w:rsidRPr="00D25E6D">
        <w:rPr>
          <w:color w:val="000000"/>
          <w:szCs w:val="18"/>
        </w:rPr>
        <w:t>n</w:t>
      </w:r>
      <w:r w:rsidRPr="00D25E6D">
        <w:rPr>
          <w:color w:val="000000"/>
          <w:szCs w:val="18"/>
        </w:rPr>
        <w:t>née, de les accroître et de les étendre, notamment sur le plan de l'a</w:t>
      </w:r>
      <w:r w:rsidRPr="00D25E6D">
        <w:rPr>
          <w:color w:val="000000"/>
          <w:szCs w:val="18"/>
        </w:rPr>
        <w:t>c</w:t>
      </w:r>
      <w:r w:rsidRPr="00D25E6D">
        <w:rPr>
          <w:color w:val="000000"/>
          <w:szCs w:val="18"/>
        </w:rPr>
        <w:t>quisition des concepts et de leur maniement, de l'enrichiss</w:t>
      </w:r>
      <w:r w:rsidRPr="00D25E6D">
        <w:rPr>
          <w:color w:val="000000"/>
          <w:szCs w:val="18"/>
        </w:rPr>
        <w:t>e</w:t>
      </w:r>
      <w:r w:rsidRPr="00D25E6D">
        <w:rPr>
          <w:color w:val="000000"/>
          <w:szCs w:val="18"/>
        </w:rPr>
        <w:t>ment de la langue, de la</w:t>
      </w:r>
      <w:r>
        <w:rPr>
          <w:color w:val="000000"/>
          <w:szCs w:val="18"/>
        </w:rPr>
        <w:t xml:space="preserve"> [278] </w:t>
      </w:r>
      <w:r w:rsidRPr="00D25E6D">
        <w:rPr>
          <w:color w:val="000000"/>
          <w:szCs w:val="18"/>
        </w:rPr>
        <w:t>consolidation du raisonnement et de la connaissa</w:t>
      </w:r>
      <w:r w:rsidRPr="00D25E6D">
        <w:rPr>
          <w:color w:val="000000"/>
          <w:szCs w:val="18"/>
        </w:rPr>
        <w:t>n</w:t>
      </w:r>
      <w:r w:rsidRPr="00D25E6D">
        <w:rPr>
          <w:color w:val="000000"/>
          <w:szCs w:val="18"/>
        </w:rPr>
        <w:t>ce du milieu naturel. Les matières d'enseignement restent donc prat</w:t>
      </w:r>
      <w:r w:rsidRPr="00D25E6D">
        <w:rPr>
          <w:color w:val="000000"/>
          <w:szCs w:val="18"/>
        </w:rPr>
        <w:t>i</w:t>
      </w:r>
      <w:r w:rsidRPr="00D25E6D">
        <w:rPr>
          <w:color w:val="000000"/>
          <w:szCs w:val="18"/>
        </w:rPr>
        <w:t>quement celles de la première année, sauf l'introduction en dernière année de ce cycle d'éléments d'histoire, de géographie, de sciences d'o</w:t>
      </w:r>
      <w:r w:rsidRPr="00D25E6D">
        <w:rPr>
          <w:color w:val="000000"/>
          <w:szCs w:val="18"/>
        </w:rPr>
        <w:t>b</w:t>
      </w:r>
      <w:r w:rsidRPr="00D25E6D">
        <w:rPr>
          <w:color w:val="000000"/>
          <w:szCs w:val="18"/>
        </w:rPr>
        <w:t>servation qui doivent cependant être constamment centrés sur ou partir de faits et objets familiers à l'e</w:t>
      </w:r>
      <w:r w:rsidRPr="00D25E6D">
        <w:rPr>
          <w:color w:val="000000"/>
          <w:szCs w:val="18"/>
        </w:rPr>
        <w:t>n</w:t>
      </w:r>
      <w:r w:rsidRPr="00D25E6D">
        <w:rPr>
          <w:color w:val="000000"/>
          <w:szCs w:val="18"/>
        </w:rPr>
        <w:t>fant : famille, village, région, plantes et animaux de la flore et de la faune locale (plantes cultivées ou non, animaux domestiques et sauvages, etc.). L'enseign</w:t>
      </w:r>
      <w:r w:rsidRPr="00D25E6D">
        <w:rPr>
          <w:color w:val="000000"/>
          <w:szCs w:val="18"/>
        </w:rPr>
        <w:t>e</w:t>
      </w:r>
      <w:r w:rsidRPr="00D25E6D">
        <w:rPr>
          <w:color w:val="000000"/>
          <w:szCs w:val="18"/>
        </w:rPr>
        <w:t>ment du calcul devra connaître un développement n</w:t>
      </w:r>
      <w:r w:rsidRPr="00D25E6D">
        <w:rPr>
          <w:color w:val="000000"/>
          <w:szCs w:val="18"/>
        </w:rPr>
        <w:t>o</w:t>
      </w:r>
      <w:r w:rsidRPr="00D25E6D">
        <w:rPr>
          <w:color w:val="000000"/>
          <w:szCs w:val="18"/>
        </w:rPr>
        <w:t>table, tout en restant le plus concret possible : sur la base de questions surgissant dans la vie courante et d'expériences conduites en classe l'enfant sera progress</w:t>
      </w:r>
      <w:r w:rsidRPr="00D25E6D">
        <w:rPr>
          <w:color w:val="000000"/>
          <w:szCs w:val="18"/>
        </w:rPr>
        <w:t>i</w:t>
      </w:r>
      <w:r w:rsidRPr="00D25E6D">
        <w:rPr>
          <w:color w:val="000000"/>
          <w:szCs w:val="18"/>
        </w:rPr>
        <w:t>vement amené à maîtriser la technique des différentes opérations sur les nombres e</w:t>
      </w:r>
      <w:r w:rsidRPr="00D25E6D">
        <w:rPr>
          <w:color w:val="000000"/>
          <w:szCs w:val="18"/>
        </w:rPr>
        <w:t>n</w:t>
      </w:r>
      <w:r w:rsidRPr="00D25E6D">
        <w:rPr>
          <w:color w:val="000000"/>
          <w:szCs w:val="18"/>
        </w:rPr>
        <w:t>tiers, décimaux, fractionnaires simples : la pratique de la mesure de différentes grandeurs (longueur, surface, volume, etc.) fournira une introduction à la géométrie des figures planes simples et à la représe</w:t>
      </w:r>
      <w:r w:rsidRPr="00D25E6D">
        <w:rPr>
          <w:color w:val="000000"/>
          <w:szCs w:val="18"/>
        </w:rPr>
        <w:t>n</w:t>
      </w:r>
      <w:r w:rsidRPr="00D25E6D">
        <w:rPr>
          <w:color w:val="000000"/>
          <w:szCs w:val="18"/>
        </w:rPr>
        <w:t>tation graphique à l'échelle réduite. Les travaux manuels et les jeux co</w:t>
      </w:r>
      <w:r w:rsidRPr="00D25E6D">
        <w:rPr>
          <w:color w:val="000000"/>
          <w:szCs w:val="18"/>
        </w:rPr>
        <w:t>l</w:t>
      </w:r>
      <w:r w:rsidRPr="00D25E6D">
        <w:rPr>
          <w:color w:val="000000"/>
          <w:szCs w:val="18"/>
        </w:rPr>
        <w:t>lectifs ou individuels devront occuper une place digne de leur rôle éducatif général et de la possibilité qu'ils donnent à l'e</w:t>
      </w:r>
      <w:r w:rsidRPr="00D25E6D">
        <w:rPr>
          <w:color w:val="000000"/>
          <w:szCs w:val="18"/>
        </w:rPr>
        <w:t>n</w:t>
      </w:r>
      <w:r w:rsidRPr="00D25E6D">
        <w:rPr>
          <w:color w:val="000000"/>
          <w:szCs w:val="18"/>
        </w:rPr>
        <w:t>fant d'avoir de nouveaux rapports avec les choses et les hommes : à ce point de vue un recensement complet des jeux traditionnels ou « importés », leur analyse pédagogique, sont autant de tâches préal</w:t>
      </w:r>
      <w:r w:rsidRPr="00D25E6D">
        <w:rPr>
          <w:color w:val="000000"/>
          <w:szCs w:val="18"/>
        </w:rPr>
        <w:t>a</w:t>
      </w:r>
      <w:r w:rsidRPr="00D25E6D">
        <w:rPr>
          <w:color w:val="000000"/>
          <w:szCs w:val="18"/>
        </w:rPr>
        <w:t>bles à leur systématisation et leur « modernis</w:t>
      </w:r>
      <w:r w:rsidRPr="00D25E6D">
        <w:rPr>
          <w:color w:val="000000"/>
          <w:szCs w:val="18"/>
        </w:rPr>
        <w:t>a</w:t>
      </w:r>
      <w:r w:rsidRPr="00D25E6D">
        <w:rPr>
          <w:color w:val="000000"/>
          <w:szCs w:val="18"/>
        </w:rPr>
        <w:t>tion » éventuelle (cette dernière s'entend par l'intr</w:t>
      </w:r>
      <w:r w:rsidRPr="00D25E6D">
        <w:rPr>
          <w:color w:val="000000"/>
          <w:szCs w:val="18"/>
        </w:rPr>
        <w:t>o</w:t>
      </w:r>
      <w:r w:rsidRPr="00D25E6D">
        <w:rPr>
          <w:color w:val="000000"/>
          <w:szCs w:val="18"/>
        </w:rPr>
        <w:t>duction de matériaux et de moyens fournis par la technique moderne dans les jeux à caractère pratique et cré</w:t>
      </w:r>
      <w:r w:rsidRPr="00D25E6D">
        <w:rPr>
          <w:color w:val="000000"/>
          <w:szCs w:val="18"/>
        </w:rPr>
        <w:t>a</w:t>
      </w:r>
      <w:r w:rsidRPr="00D25E6D">
        <w:rPr>
          <w:color w:val="000000"/>
          <w:szCs w:val="18"/>
        </w:rPr>
        <w:t>teur : construction, modelage, dessin, etc.). Ce</w:t>
      </w:r>
      <w:r w:rsidRPr="00D25E6D">
        <w:rPr>
          <w:color w:val="000000"/>
          <w:szCs w:val="18"/>
        </w:rPr>
        <w:t>r</w:t>
      </w:r>
      <w:r w:rsidRPr="00D25E6D">
        <w:rPr>
          <w:color w:val="000000"/>
          <w:szCs w:val="18"/>
        </w:rPr>
        <w:t>tains jeux devront être intégrés aux leçons de culture physique et aux démonstrations sport</w:t>
      </w:r>
      <w:r w:rsidRPr="00D25E6D">
        <w:rPr>
          <w:color w:val="000000"/>
          <w:szCs w:val="18"/>
        </w:rPr>
        <w:t>i</w:t>
      </w:r>
      <w:r w:rsidRPr="00D25E6D">
        <w:rPr>
          <w:color w:val="000000"/>
          <w:szCs w:val="18"/>
        </w:rPr>
        <w:t>ves, voire aux leçons de langage ou de sciences d'observation (dev</w:t>
      </w:r>
      <w:r w:rsidRPr="00D25E6D">
        <w:rPr>
          <w:color w:val="000000"/>
          <w:szCs w:val="18"/>
        </w:rPr>
        <w:t>i</w:t>
      </w:r>
      <w:r w:rsidRPr="00D25E6D">
        <w:rPr>
          <w:color w:val="000000"/>
          <w:szCs w:val="18"/>
        </w:rPr>
        <w:t>nettes par exemple). On ne saurait assez souligner l'a</w:t>
      </w:r>
      <w:r w:rsidRPr="00D25E6D">
        <w:rPr>
          <w:color w:val="000000"/>
          <w:szCs w:val="18"/>
        </w:rPr>
        <w:t>r</w:t>
      </w:r>
      <w:r w:rsidRPr="00D25E6D">
        <w:rPr>
          <w:color w:val="000000"/>
          <w:szCs w:val="18"/>
        </w:rPr>
        <w:t>senal important sur le plan éducatif (pour les enfants eux-mêmes) et pédagogique (pour les maîtres, leur co</w:t>
      </w:r>
      <w:r w:rsidRPr="00D25E6D">
        <w:rPr>
          <w:color w:val="000000"/>
          <w:szCs w:val="18"/>
        </w:rPr>
        <w:t>m</w:t>
      </w:r>
      <w:r w:rsidRPr="00D25E6D">
        <w:rPr>
          <w:color w:val="000000"/>
          <w:szCs w:val="18"/>
        </w:rPr>
        <w:t>préhension de l'enfant, du rôle du jeu et son utilisation judicieuse par l'enseignant), que représentent les jeux trad</w:t>
      </w:r>
      <w:r w:rsidRPr="00D25E6D">
        <w:rPr>
          <w:color w:val="000000"/>
          <w:szCs w:val="18"/>
        </w:rPr>
        <w:t>i</w:t>
      </w:r>
      <w:r w:rsidRPr="00D25E6D">
        <w:rPr>
          <w:color w:val="000000"/>
          <w:szCs w:val="18"/>
        </w:rPr>
        <w:t>tionnels. C'est là un aspect où nous avons beaucoup à apprendre et à retenir de l'éducation afr</w:t>
      </w:r>
      <w:r w:rsidRPr="00D25E6D">
        <w:rPr>
          <w:color w:val="000000"/>
          <w:szCs w:val="18"/>
        </w:rPr>
        <w:t>i</w:t>
      </w:r>
      <w:r w:rsidRPr="00D25E6D">
        <w:rPr>
          <w:color w:val="000000"/>
          <w:szCs w:val="18"/>
        </w:rPr>
        <w:t>caine « traditionnelle », et peut-être bien plus qu'on ne le croit généralement parce que n'appréciant so</w:t>
      </w:r>
      <w:r w:rsidRPr="00D25E6D">
        <w:rPr>
          <w:color w:val="000000"/>
          <w:szCs w:val="18"/>
        </w:rPr>
        <w:t>u</w:t>
      </w:r>
      <w:r w:rsidRPr="00D25E6D">
        <w:rPr>
          <w:color w:val="000000"/>
          <w:szCs w:val="18"/>
        </w:rPr>
        <w:t>vent que l'aspect « sauvegarde des traditions » au détriment d'une réflexion et d'un jugement correct sur le rôle éducatif assigné aux jeux par l'éduc</w:t>
      </w:r>
      <w:r w:rsidRPr="00D25E6D">
        <w:rPr>
          <w:color w:val="000000"/>
          <w:szCs w:val="18"/>
        </w:rPr>
        <w:t>a</w:t>
      </w:r>
      <w:r w:rsidRPr="00D25E6D">
        <w:rPr>
          <w:color w:val="000000"/>
          <w:szCs w:val="18"/>
        </w:rPr>
        <w:t>tion africaine traditionne</w:t>
      </w:r>
      <w:r w:rsidRPr="00D25E6D">
        <w:rPr>
          <w:color w:val="000000"/>
          <w:szCs w:val="18"/>
        </w:rPr>
        <w:t>l</w:t>
      </w:r>
      <w:r w:rsidRPr="00D25E6D">
        <w:rPr>
          <w:color w:val="000000"/>
          <w:szCs w:val="18"/>
        </w:rPr>
        <w:t>le.</w:t>
      </w:r>
    </w:p>
    <w:p w:rsidR="00770C05" w:rsidRPr="00D25E6D" w:rsidRDefault="00770C05" w:rsidP="00770C05">
      <w:pPr>
        <w:spacing w:before="120" w:after="120"/>
        <w:jc w:val="both"/>
      </w:pPr>
      <w:r w:rsidRPr="00D25E6D">
        <w:rPr>
          <w:color w:val="000000"/>
          <w:szCs w:val="18"/>
        </w:rPr>
        <w:t>La</w:t>
      </w:r>
      <w:r>
        <w:rPr>
          <w:color w:val="000000"/>
          <w:szCs w:val="18"/>
        </w:rPr>
        <w:t xml:space="preserve"> </w:t>
      </w:r>
      <w:r w:rsidRPr="00D25E6D">
        <w:rPr>
          <w:color w:val="000000"/>
          <w:szCs w:val="18"/>
        </w:rPr>
        <w:t>langue</w:t>
      </w:r>
      <w:r>
        <w:rPr>
          <w:color w:val="000000"/>
          <w:szCs w:val="18"/>
        </w:rPr>
        <w:t xml:space="preserve"> </w:t>
      </w:r>
      <w:r w:rsidRPr="00D25E6D">
        <w:rPr>
          <w:color w:val="000000"/>
          <w:szCs w:val="18"/>
        </w:rPr>
        <w:t>d'enseignement pendant les</w:t>
      </w:r>
      <w:r>
        <w:rPr>
          <w:color w:val="000000"/>
          <w:szCs w:val="18"/>
        </w:rPr>
        <w:t xml:space="preserve"> </w:t>
      </w:r>
      <w:r w:rsidRPr="00D25E6D">
        <w:rPr>
          <w:color w:val="000000"/>
          <w:szCs w:val="18"/>
        </w:rPr>
        <w:t>deux</w:t>
      </w:r>
      <w:r>
        <w:rPr>
          <w:color w:val="000000"/>
          <w:szCs w:val="18"/>
        </w:rPr>
        <w:t xml:space="preserve"> </w:t>
      </w:r>
      <w:r w:rsidRPr="00D25E6D">
        <w:rPr>
          <w:color w:val="000000"/>
          <w:szCs w:val="18"/>
        </w:rPr>
        <w:t>de</w:t>
      </w:r>
      <w:r w:rsidRPr="00D25E6D">
        <w:rPr>
          <w:color w:val="000000"/>
          <w:szCs w:val="18"/>
        </w:rPr>
        <w:t>r</w:t>
      </w:r>
      <w:r w:rsidRPr="00D25E6D">
        <w:rPr>
          <w:color w:val="000000"/>
          <w:szCs w:val="18"/>
        </w:rPr>
        <w:t>nières</w:t>
      </w:r>
      <w:r>
        <w:rPr>
          <w:color w:val="000000"/>
          <w:szCs w:val="18"/>
        </w:rPr>
        <w:t xml:space="preserve"> </w:t>
      </w:r>
      <w:r w:rsidRPr="00D25E6D">
        <w:rPr>
          <w:color w:val="000000"/>
          <w:szCs w:val="18"/>
        </w:rPr>
        <w:t>années</w:t>
      </w:r>
      <w:r>
        <w:rPr>
          <w:color w:val="000000"/>
          <w:szCs w:val="18"/>
        </w:rPr>
        <w:t xml:space="preserve"> </w:t>
      </w:r>
      <w:r w:rsidRPr="00D25E6D">
        <w:rPr>
          <w:color w:val="000000"/>
          <w:szCs w:val="18"/>
        </w:rPr>
        <w:t>du premier cycle de l'enseignement élémentaire, doit nécessairement re</w:t>
      </w:r>
      <w:r w:rsidRPr="00D25E6D">
        <w:rPr>
          <w:color w:val="000000"/>
          <w:szCs w:val="18"/>
        </w:rPr>
        <w:t>s</w:t>
      </w:r>
      <w:r w:rsidRPr="00D25E6D">
        <w:rPr>
          <w:color w:val="000000"/>
          <w:szCs w:val="18"/>
        </w:rPr>
        <w:t>ter</w:t>
      </w:r>
      <w:r>
        <w:rPr>
          <w:color w:val="000000"/>
          <w:szCs w:val="18"/>
        </w:rPr>
        <w:t xml:space="preserve"> [279] </w:t>
      </w:r>
      <w:r w:rsidRPr="00D25E6D">
        <w:rPr>
          <w:color w:val="000000"/>
          <w:szCs w:val="18"/>
        </w:rPr>
        <w:t>celle de la première année : les objectifs visés, les méthodes préconisées, les problèmes pédagogiques épineux posés par l'utilis</w:t>
      </w:r>
      <w:r w:rsidRPr="00D25E6D">
        <w:rPr>
          <w:color w:val="000000"/>
          <w:szCs w:val="18"/>
        </w:rPr>
        <w:t>a</w:t>
      </w:r>
      <w:r w:rsidRPr="00D25E6D">
        <w:rPr>
          <w:color w:val="000000"/>
          <w:szCs w:val="18"/>
        </w:rPr>
        <w:t>tion d'une langue étrangère européenne et les conséquences fâcheuses qui pourraient en découler (pour l'enfant et aussi pour les peuples afr</w:t>
      </w:r>
      <w:r w:rsidRPr="00D25E6D">
        <w:rPr>
          <w:color w:val="000000"/>
          <w:szCs w:val="18"/>
        </w:rPr>
        <w:t>i</w:t>
      </w:r>
      <w:r w:rsidRPr="00D25E6D">
        <w:rPr>
          <w:color w:val="000000"/>
          <w:szCs w:val="18"/>
        </w:rPr>
        <w:t>cains), tout concourt à imposer cette orientation. Deux remarques do</w:t>
      </w:r>
      <w:r w:rsidRPr="00D25E6D">
        <w:rPr>
          <w:color w:val="000000"/>
          <w:szCs w:val="18"/>
        </w:rPr>
        <w:t>i</w:t>
      </w:r>
      <w:r w:rsidRPr="00D25E6D">
        <w:rPr>
          <w:color w:val="000000"/>
          <w:szCs w:val="18"/>
        </w:rPr>
        <w:t>vent être présentées ici : d'abord, il convient de distinguer avec soin les capacités étonnantes de l'enfant à apprendre et retenir (en partic</w:t>
      </w:r>
      <w:r w:rsidRPr="00D25E6D">
        <w:rPr>
          <w:color w:val="000000"/>
          <w:szCs w:val="18"/>
        </w:rPr>
        <w:t>u</w:t>
      </w:r>
      <w:r w:rsidRPr="00D25E6D">
        <w:rPr>
          <w:color w:val="000000"/>
          <w:szCs w:val="18"/>
        </w:rPr>
        <w:t>lier une langue étrangère), capacités liées à sa mémoire prodigieuse, d'une soi-disant « inexiste</w:t>
      </w:r>
      <w:r w:rsidRPr="00D25E6D">
        <w:rPr>
          <w:color w:val="000000"/>
          <w:szCs w:val="18"/>
        </w:rPr>
        <w:t>n</w:t>
      </w:r>
      <w:r w:rsidRPr="00D25E6D">
        <w:rPr>
          <w:color w:val="000000"/>
          <w:szCs w:val="18"/>
        </w:rPr>
        <w:t>ce » de tout problème psychique ou social chez l'e</w:t>
      </w:r>
      <w:r w:rsidRPr="00D25E6D">
        <w:rPr>
          <w:color w:val="000000"/>
          <w:szCs w:val="18"/>
        </w:rPr>
        <w:t>n</w:t>
      </w:r>
      <w:r w:rsidRPr="00D25E6D">
        <w:rPr>
          <w:color w:val="000000"/>
          <w:szCs w:val="18"/>
        </w:rPr>
        <w:t>fant lorsqu'il s'agit non d'une langue parlée dans son milieu familial ou social, mais imposée en dehors de ce contexte et partic</w:t>
      </w:r>
      <w:r w:rsidRPr="00D25E6D">
        <w:rPr>
          <w:color w:val="000000"/>
          <w:szCs w:val="18"/>
        </w:rPr>
        <w:t>i</w:t>
      </w:r>
      <w:r w:rsidRPr="00D25E6D">
        <w:rPr>
          <w:color w:val="000000"/>
          <w:szCs w:val="18"/>
        </w:rPr>
        <w:t>pant donc à l'en isoler et le singulariser en même temps ; les phén</w:t>
      </w:r>
      <w:r w:rsidRPr="00D25E6D">
        <w:rPr>
          <w:color w:val="000000"/>
          <w:szCs w:val="18"/>
        </w:rPr>
        <w:t>o</w:t>
      </w:r>
      <w:r w:rsidRPr="00D25E6D">
        <w:rPr>
          <w:color w:val="000000"/>
          <w:szCs w:val="18"/>
        </w:rPr>
        <w:t>mènes de « dépe</w:t>
      </w:r>
      <w:r w:rsidRPr="00D25E6D">
        <w:rPr>
          <w:color w:val="000000"/>
          <w:szCs w:val="18"/>
        </w:rPr>
        <w:t>r</w:t>
      </w:r>
      <w:r w:rsidRPr="00D25E6D">
        <w:rPr>
          <w:color w:val="000000"/>
          <w:szCs w:val="18"/>
        </w:rPr>
        <w:t>sonnalisation », et de « détribalisation » auxquels il est si souvent fait référence, sont indiscutablement des conséque</w:t>
      </w:r>
      <w:r w:rsidRPr="00D25E6D">
        <w:rPr>
          <w:color w:val="000000"/>
          <w:szCs w:val="18"/>
        </w:rPr>
        <w:t>n</w:t>
      </w:r>
      <w:r w:rsidRPr="00D25E6D">
        <w:rPr>
          <w:color w:val="000000"/>
          <w:szCs w:val="18"/>
        </w:rPr>
        <w:t>ces de l'utilisation unilatérale dans une série de pays africains, de la la</w:t>
      </w:r>
      <w:r w:rsidRPr="00D25E6D">
        <w:rPr>
          <w:color w:val="000000"/>
          <w:szCs w:val="18"/>
        </w:rPr>
        <w:t>n</w:t>
      </w:r>
      <w:r w:rsidRPr="00D25E6D">
        <w:rPr>
          <w:color w:val="000000"/>
          <w:szCs w:val="18"/>
        </w:rPr>
        <w:t>gue de la puissance coloniale comme langue d'enseignement et d</w:t>
      </w:r>
      <w:r w:rsidRPr="00D25E6D">
        <w:rPr>
          <w:color w:val="000000"/>
          <w:szCs w:val="18"/>
        </w:rPr>
        <w:t>é</w:t>
      </w:r>
      <w:r w:rsidRPr="00D25E6D">
        <w:rPr>
          <w:color w:val="000000"/>
          <w:szCs w:val="18"/>
        </w:rPr>
        <w:t>montrent dans certains de leurs aspects le danger que comporte l'orie</w:t>
      </w:r>
      <w:r w:rsidRPr="00D25E6D">
        <w:rPr>
          <w:color w:val="000000"/>
          <w:szCs w:val="18"/>
        </w:rPr>
        <w:t>n</w:t>
      </w:r>
      <w:r w:rsidRPr="00D25E6D">
        <w:rPr>
          <w:color w:val="000000"/>
          <w:szCs w:val="18"/>
        </w:rPr>
        <w:t>tation actuelle de l'éducation dans ces pays ; en même temps est démasquée la fausse théorie de « l'inexistence » de tout problème concernant l'enfant, théorie basée sur un aspect de sa vie psychique et mentale (possibilités de la mémoire) qui est loin d'être l'unique, ni même le plus important sur le plan péd</w:t>
      </w:r>
      <w:r w:rsidRPr="00D25E6D">
        <w:rPr>
          <w:color w:val="000000"/>
          <w:szCs w:val="18"/>
        </w:rPr>
        <w:t>a</w:t>
      </w:r>
      <w:r w:rsidRPr="00D25E6D">
        <w:rPr>
          <w:color w:val="000000"/>
          <w:szCs w:val="18"/>
        </w:rPr>
        <w:t>gogique. Ensuite, la plupart des langues africaines, même dans leur état actuel de développement, sont parfaitement utilisables dans la conduite de l'enseignement él</w:t>
      </w:r>
      <w:r w:rsidRPr="00D25E6D">
        <w:rPr>
          <w:color w:val="000000"/>
          <w:szCs w:val="18"/>
        </w:rPr>
        <w:t>é</w:t>
      </w:r>
      <w:r w:rsidRPr="00D25E6D">
        <w:rPr>
          <w:color w:val="000000"/>
          <w:szCs w:val="18"/>
        </w:rPr>
        <w:t>mentaire dans son ensemble ; l'expérience des pays africains ancie</w:t>
      </w:r>
      <w:r w:rsidRPr="00D25E6D">
        <w:rPr>
          <w:color w:val="000000"/>
          <w:szCs w:val="18"/>
        </w:rPr>
        <w:t>n</w:t>
      </w:r>
      <w:r w:rsidRPr="00D25E6D">
        <w:rPr>
          <w:color w:val="000000"/>
          <w:szCs w:val="18"/>
        </w:rPr>
        <w:t>nement colonisés par la Grande-Bretagne, l'examen objectif du cont</w:t>
      </w:r>
      <w:r w:rsidRPr="00D25E6D">
        <w:rPr>
          <w:color w:val="000000"/>
          <w:szCs w:val="18"/>
        </w:rPr>
        <w:t>e</w:t>
      </w:r>
      <w:r w:rsidRPr="00D25E6D">
        <w:rPr>
          <w:color w:val="000000"/>
          <w:szCs w:val="18"/>
        </w:rPr>
        <w:t>nu de cet enseignement et des possibilités d'expression des la</w:t>
      </w:r>
      <w:r w:rsidRPr="00D25E6D">
        <w:rPr>
          <w:color w:val="000000"/>
          <w:szCs w:val="18"/>
        </w:rPr>
        <w:t>n</w:t>
      </w:r>
      <w:r w:rsidRPr="00D25E6D">
        <w:rPr>
          <w:color w:val="000000"/>
          <w:szCs w:val="18"/>
        </w:rPr>
        <w:t>gues africaines conduisent à cette conclusion.</w:t>
      </w:r>
    </w:p>
    <w:p w:rsidR="00770C05" w:rsidRPr="00D25E6D" w:rsidRDefault="00770C05" w:rsidP="00770C05">
      <w:pPr>
        <w:spacing w:before="120" w:after="120"/>
        <w:jc w:val="both"/>
      </w:pPr>
      <w:r w:rsidRPr="00D25E6D">
        <w:rPr>
          <w:color w:val="000000"/>
          <w:szCs w:val="18"/>
        </w:rPr>
        <w:t>À la fin du premier cycle de l'enseignement él</w:t>
      </w:r>
      <w:r w:rsidRPr="00D25E6D">
        <w:rPr>
          <w:color w:val="000000"/>
          <w:szCs w:val="18"/>
        </w:rPr>
        <w:t>é</w:t>
      </w:r>
      <w:r w:rsidRPr="00D25E6D">
        <w:rPr>
          <w:color w:val="000000"/>
          <w:szCs w:val="18"/>
        </w:rPr>
        <w:t>mentaire, l'élève a en moyenne 9 à 10 ans. Il devra avoir acquis la maîtrise des premiers fondements de la langue : langue courante parlée et écrite ; vocabula</w:t>
      </w:r>
      <w:r w:rsidRPr="00D25E6D">
        <w:rPr>
          <w:color w:val="000000"/>
          <w:szCs w:val="18"/>
        </w:rPr>
        <w:t>i</w:t>
      </w:r>
      <w:r w:rsidRPr="00D25E6D">
        <w:rPr>
          <w:color w:val="000000"/>
          <w:szCs w:val="18"/>
        </w:rPr>
        <w:t>re correspondant aux choses qui l'entourent, aux actes de la vie sociale qu'il peut observer et comprendre, et lui permettant de s'exprimer et de comprendre autrui. Il va de soi qu'en même temps, il devra avoir a</w:t>
      </w:r>
      <w:r w:rsidRPr="00D25E6D">
        <w:rPr>
          <w:color w:val="000000"/>
          <w:szCs w:val="18"/>
        </w:rPr>
        <w:t>c</w:t>
      </w:r>
      <w:r w:rsidRPr="00D25E6D">
        <w:rPr>
          <w:color w:val="000000"/>
          <w:szCs w:val="18"/>
        </w:rPr>
        <w:t>quis une pratique suffisante des quatre opérations fondamentales, n</w:t>
      </w:r>
      <w:r w:rsidRPr="00D25E6D">
        <w:rPr>
          <w:color w:val="000000"/>
          <w:szCs w:val="18"/>
        </w:rPr>
        <w:t>o</w:t>
      </w:r>
      <w:r w:rsidRPr="00D25E6D">
        <w:rPr>
          <w:color w:val="000000"/>
          <w:szCs w:val="18"/>
        </w:rPr>
        <w:t>tamment à travers celle de la mesure des grandeurs usuelles, d'utilis</w:t>
      </w:r>
      <w:r w:rsidRPr="00D25E6D">
        <w:rPr>
          <w:color w:val="000000"/>
          <w:szCs w:val="18"/>
        </w:rPr>
        <w:t>a</w:t>
      </w:r>
      <w:r w:rsidRPr="00D25E6D">
        <w:rPr>
          <w:color w:val="000000"/>
          <w:szCs w:val="18"/>
        </w:rPr>
        <w:t>tion courante dans son milieu, des notions très élémentaires sur les plantes et les animaux de la région, l'organisation sociale, l'histoire et la géographie. L'organisation et la coordination des connaissances liées à l'expérience propre de l'enfant</w:t>
      </w:r>
      <w:r>
        <w:rPr>
          <w:color w:val="000000"/>
          <w:szCs w:val="18"/>
        </w:rPr>
        <w:t xml:space="preserve"> [280] </w:t>
      </w:r>
      <w:r w:rsidRPr="00D25E6D">
        <w:rPr>
          <w:color w:val="000000"/>
          <w:szCs w:val="18"/>
        </w:rPr>
        <w:t>devra être pratiquement achevée, son aptitude à raisonner dévelo</w:t>
      </w:r>
      <w:r w:rsidRPr="00D25E6D">
        <w:rPr>
          <w:color w:val="000000"/>
          <w:szCs w:val="18"/>
        </w:rPr>
        <w:t>p</w:t>
      </w:r>
      <w:r w:rsidRPr="00D25E6D">
        <w:rPr>
          <w:color w:val="000000"/>
          <w:szCs w:val="18"/>
        </w:rPr>
        <w:t>pée et consolidée ; il devra déjà posséder les cadres fondamentaux i</w:t>
      </w:r>
      <w:r w:rsidRPr="00D25E6D">
        <w:rPr>
          <w:color w:val="000000"/>
          <w:szCs w:val="18"/>
        </w:rPr>
        <w:t>n</w:t>
      </w:r>
      <w:r w:rsidRPr="00D25E6D">
        <w:rPr>
          <w:color w:val="000000"/>
          <w:szCs w:val="18"/>
        </w:rPr>
        <w:t>dispensables à son évolution future, à la transformation progressive de son approche et de sa co</w:t>
      </w:r>
      <w:r w:rsidRPr="00D25E6D">
        <w:rPr>
          <w:color w:val="000000"/>
          <w:szCs w:val="18"/>
        </w:rPr>
        <w:t>m</w:t>
      </w:r>
      <w:r w:rsidRPr="00D25E6D">
        <w:rPr>
          <w:color w:val="000000"/>
          <w:szCs w:val="18"/>
        </w:rPr>
        <w:t>préhension des choses et des hommes ; il devra avoir appris à se servir de ses mains, à effectuer lui-même des activités à caractère pratique compatibles avec son développement phys</w:t>
      </w:r>
      <w:r w:rsidRPr="00D25E6D">
        <w:rPr>
          <w:color w:val="000000"/>
          <w:szCs w:val="18"/>
        </w:rPr>
        <w:t>i</w:t>
      </w:r>
      <w:r w:rsidRPr="00D25E6D">
        <w:rPr>
          <w:color w:val="000000"/>
          <w:szCs w:val="18"/>
        </w:rPr>
        <w:t>que, et s'être ainsi habitué à la confrontation concrète et active avec les choses.</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pStyle w:val="d"/>
      </w:pPr>
      <w:r w:rsidRPr="00D25E6D">
        <w:t>2. Deuxième cycle de l'enseignement élémentaire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 cycle s'étend sur les deux dernières années de l'enseignement élémentaire. L'enfant y entre donc à l'âge de 9 ou 10 ans, ayant déjà la formation de base correspondant au premier cycle. Son développ</w:t>
      </w:r>
      <w:r w:rsidRPr="00D25E6D">
        <w:rPr>
          <w:color w:val="000000"/>
          <w:szCs w:val="18"/>
        </w:rPr>
        <w:t>e</w:t>
      </w:r>
      <w:r w:rsidRPr="00D25E6D">
        <w:rPr>
          <w:color w:val="000000"/>
          <w:szCs w:val="18"/>
        </w:rPr>
        <w:t>ment psychique, physique, et intellectuel est déjà assez avancé pour permettre en utilisant l'acquis des années précédentes, de conduire un enseignement visant autant à un élargissement notable de ses connai</w:t>
      </w:r>
      <w:r w:rsidRPr="00D25E6D">
        <w:rPr>
          <w:color w:val="000000"/>
          <w:szCs w:val="18"/>
        </w:rPr>
        <w:t>s</w:t>
      </w:r>
      <w:r w:rsidRPr="00D25E6D">
        <w:rPr>
          <w:color w:val="000000"/>
          <w:szCs w:val="18"/>
        </w:rPr>
        <w:t>sances dans tous les domaines qu'à asseoir définitivement la maîtrise et l'utilisation de la langue, du calcul, l'assimilation complète du m</w:t>
      </w:r>
      <w:r w:rsidRPr="00D25E6D">
        <w:rPr>
          <w:color w:val="000000"/>
          <w:szCs w:val="18"/>
        </w:rPr>
        <w:t>é</w:t>
      </w:r>
      <w:r w:rsidRPr="00D25E6D">
        <w:rPr>
          <w:color w:val="000000"/>
          <w:szCs w:val="18"/>
        </w:rPr>
        <w:t>canisme du raisonnement et de l'usage des concepts qu'il implique ; en même temps il est possible de porter à un niveau et un degré sup</w:t>
      </w:r>
      <w:r w:rsidRPr="00D25E6D">
        <w:rPr>
          <w:color w:val="000000"/>
          <w:szCs w:val="18"/>
        </w:rPr>
        <w:t>é</w:t>
      </w:r>
      <w:r w:rsidRPr="00D25E6D">
        <w:rPr>
          <w:color w:val="000000"/>
          <w:szCs w:val="18"/>
        </w:rPr>
        <w:t>rieurs la connaissance et la compréhension qu'a l'enfant du milieu n</w:t>
      </w:r>
      <w:r w:rsidRPr="00D25E6D">
        <w:rPr>
          <w:color w:val="000000"/>
          <w:szCs w:val="18"/>
        </w:rPr>
        <w:t>a</w:t>
      </w:r>
      <w:r w:rsidRPr="00D25E6D">
        <w:rPr>
          <w:color w:val="000000"/>
          <w:szCs w:val="18"/>
        </w:rPr>
        <w:t>turel et social dans lequel il vit pour déboucher sur des connaissances plus générales. En effet, à cette étape de son développement, les cap</w:t>
      </w:r>
      <w:r w:rsidRPr="00D25E6D">
        <w:rPr>
          <w:color w:val="000000"/>
          <w:szCs w:val="18"/>
        </w:rPr>
        <w:t>a</w:t>
      </w:r>
      <w:r w:rsidRPr="00D25E6D">
        <w:rPr>
          <w:color w:val="000000"/>
          <w:szCs w:val="18"/>
        </w:rPr>
        <w:t>cités intellectuelles de l'enfant se renforcent sans cesse ; aptitude au raisonnement et l'abstraction, r</w:t>
      </w:r>
      <w:r w:rsidRPr="00D25E6D">
        <w:rPr>
          <w:color w:val="000000"/>
          <w:szCs w:val="18"/>
        </w:rPr>
        <w:t>e</w:t>
      </w:r>
      <w:r w:rsidRPr="00D25E6D">
        <w:rPr>
          <w:color w:val="000000"/>
          <w:szCs w:val="18"/>
        </w:rPr>
        <w:t>cherche d'une compréhension et d'une explication des choses et des phénomènes naturels et sociaux, imag</w:t>
      </w:r>
      <w:r w:rsidRPr="00D25E6D">
        <w:rPr>
          <w:color w:val="000000"/>
          <w:szCs w:val="18"/>
        </w:rPr>
        <w:t>i</w:t>
      </w:r>
      <w:r w:rsidRPr="00D25E6D">
        <w:rPr>
          <w:color w:val="000000"/>
          <w:szCs w:val="18"/>
        </w:rPr>
        <w:t>nation et mémoire plus organisées, grande capacité d'assimilation. Les matières d'enseignement tout en restant dans l'essentiel les mêmes que dans le premier cycle, doivent alors assurer des objectifs propres plus nettement définis, en même temps que revêtir de plus en plus effect</w:t>
      </w:r>
      <w:r w:rsidRPr="00D25E6D">
        <w:rPr>
          <w:color w:val="000000"/>
          <w:szCs w:val="18"/>
        </w:rPr>
        <w:t>i</w:t>
      </w:r>
      <w:r w:rsidRPr="00D25E6D">
        <w:rPr>
          <w:color w:val="000000"/>
          <w:szCs w:val="18"/>
        </w:rPr>
        <w:t>vement les caractères spécifiques qui leur confèrent leur originalité et leur rôle pédagogique et éducatif propre. Des leçons de calcul éléme</w:t>
      </w:r>
      <w:r w:rsidRPr="00D25E6D">
        <w:rPr>
          <w:color w:val="000000"/>
          <w:szCs w:val="18"/>
        </w:rPr>
        <w:t>n</w:t>
      </w:r>
      <w:r w:rsidRPr="00D25E6D">
        <w:rPr>
          <w:color w:val="000000"/>
          <w:szCs w:val="18"/>
        </w:rPr>
        <w:t>taire du premier cycle, on passera ainsi à l'étude d'éléments de géom</w:t>
      </w:r>
      <w:r w:rsidRPr="00D25E6D">
        <w:rPr>
          <w:color w:val="000000"/>
          <w:szCs w:val="18"/>
        </w:rPr>
        <w:t>é</w:t>
      </w:r>
      <w:r w:rsidRPr="00D25E6D">
        <w:rPr>
          <w:color w:val="000000"/>
          <w:szCs w:val="18"/>
        </w:rPr>
        <w:t>trie plane et spatiale, à une plus grande sy</w:t>
      </w:r>
      <w:r w:rsidRPr="00D25E6D">
        <w:rPr>
          <w:color w:val="000000"/>
          <w:szCs w:val="18"/>
        </w:rPr>
        <w:t>s</w:t>
      </w:r>
      <w:r w:rsidRPr="00D25E6D">
        <w:rPr>
          <w:color w:val="000000"/>
          <w:szCs w:val="18"/>
        </w:rPr>
        <w:t>tématisation, puis à un élargissement des connaissa</w:t>
      </w:r>
      <w:r w:rsidRPr="00D25E6D">
        <w:rPr>
          <w:color w:val="000000"/>
          <w:szCs w:val="18"/>
        </w:rPr>
        <w:t>n</w:t>
      </w:r>
      <w:r w:rsidRPr="00D25E6D">
        <w:rPr>
          <w:color w:val="000000"/>
          <w:szCs w:val="18"/>
        </w:rPr>
        <w:t>ces en arithmétique, en métrologie. En géographie, on abordera les notions fondamentales de géographie g</w:t>
      </w:r>
      <w:r w:rsidRPr="00D25E6D">
        <w:rPr>
          <w:color w:val="000000"/>
          <w:szCs w:val="18"/>
        </w:rPr>
        <w:t>é</w:t>
      </w:r>
      <w:r w:rsidRPr="00D25E6D">
        <w:rPr>
          <w:color w:val="000000"/>
          <w:szCs w:val="18"/>
        </w:rPr>
        <w:t>nérale élémentaire, de la géographie de l'Afrique et du globe et en hi</w:t>
      </w:r>
      <w:r w:rsidRPr="00D25E6D">
        <w:rPr>
          <w:color w:val="000000"/>
          <w:szCs w:val="18"/>
        </w:rPr>
        <w:t>s</w:t>
      </w:r>
      <w:r w:rsidRPr="00D25E6D">
        <w:rPr>
          <w:color w:val="000000"/>
          <w:szCs w:val="18"/>
        </w:rPr>
        <w:t>toire, l'extension sera parallèle : éléments de l'histoire générale en lia</w:t>
      </w:r>
      <w:r w:rsidRPr="00D25E6D">
        <w:rPr>
          <w:color w:val="000000"/>
          <w:szCs w:val="18"/>
        </w:rPr>
        <w:t>i</w:t>
      </w:r>
      <w:r w:rsidRPr="00D25E6D">
        <w:rPr>
          <w:color w:val="000000"/>
          <w:szCs w:val="18"/>
        </w:rPr>
        <w:t>son étroite avec l'étude de l'histoire</w:t>
      </w:r>
      <w:r>
        <w:rPr>
          <w:color w:val="000000"/>
          <w:szCs w:val="18"/>
        </w:rPr>
        <w:t xml:space="preserve"> [281] </w:t>
      </w:r>
      <w:r w:rsidRPr="00D25E6D">
        <w:rPr>
          <w:color w:val="000000"/>
          <w:szCs w:val="18"/>
        </w:rPr>
        <w:t>et de la préhistoire africaine, les grandes étapes qui jalonnent l'hi</w:t>
      </w:r>
      <w:r w:rsidRPr="00D25E6D">
        <w:rPr>
          <w:color w:val="000000"/>
          <w:szCs w:val="18"/>
        </w:rPr>
        <w:t>s</w:t>
      </w:r>
      <w:r w:rsidRPr="00D25E6D">
        <w:rPr>
          <w:color w:val="000000"/>
          <w:szCs w:val="18"/>
        </w:rPr>
        <w:t>toire universelle. Les sciences d'observation, tout en restant à un niveau élémentaire, devront e</w:t>
      </w:r>
      <w:r w:rsidRPr="00D25E6D">
        <w:rPr>
          <w:color w:val="000000"/>
          <w:szCs w:val="18"/>
        </w:rPr>
        <w:t>m</w:t>
      </w:r>
      <w:r w:rsidRPr="00D25E6D">
        <w:rPr>
          <w:color w:val="000000"/>
          <w:szCs w:val="18"/>
        </w:rPr>
        <w:t>brasser une plus grande variété de phénom</w:t>
      </w:r>
      <w:r w:rsidRPr="00D25E6D">
        <w:rPr>
          <w:color w:val="000000"/>
          <w:szCs w:val="18"/>
        </w:rPr>
        <w:t>è</w:t>
      </w:r>
      <w:r w:rsidRPr="00D25E6D">
        <w:rPr>
          <w:color w:val="000000"/>
          <w:szCs w:val="18"/>
        </w:rPr>
        <w:t>nes, d'êtres et de corps du monde animal, végétal et minéral, abordant ainsi des sujets relevant des diverses branches ou disciplines de sciences de la nature : zool</w:t>
      </w:r>
      <w:r w:rsidRPr="00D25E6D">
        <w:rPr>
          <w:color w:val="000000"/>
          <w:szCs w:val="18"/>
        </w:rPr>
        <w:t>o</w:t>
      </w:r>
      <w:r w:rsidRPr="00D25E6D">
        <w:rPr>
          <w:color w:val="000000"/>
          <w:szCs w:val="18"/>
        </w:rPr>
        <w:t>gie, botanique, physiologie, physique, chimie, etc. À ce niveau, une trop grande « spécialisation » des l</w:t>
      </w:r>
      <w:r w:rsidRPr="00D25E6D">
        <w:rPr>
          <w:color w:val="000000"/>
          <w:szCs w:val="18"/>
        </w:rPr>
        <w:t>e</w:t>
      </w:r>
      <w:r w:rsidRPr="00D25E6D">
        <w:rPr>
          <w:color w:val="000000"/>
          <w:szCs w:val="18"/>
        </w:rPr>
        <w:t>çons est à rejeter résolument ; au contraire, en respectant l'impossibilité d'une telle orientation de l'e</w:t>
      </w:r>
      <w:r w:rsidRPr="00D25E6D">
        <w:rPr>
          <w:color w:val="000000"/>
          <w:szCs w:val="18"/>
        </w:rPr>
        <w:t>n</w:t>
      </w:r>
      <w:r w:rsidRPr="00D25E6D">
        <w:rPr>
          <w:color w:val="000000"/>
          <w:szCs w:val="18"/>
        </w:rPr>
        <w:t>seignement des sciences de la nature à ce niveau, on devra amener concrètement l'élève à saisir et compre</w:t>
      </w:r>
      <w:r w:rsidRPr="00D25E6D">
        <w:rPr>
          <w:color w:val="000000"/>
          <w:szCs w:val="18"/>
        </w:rPr>
        <w:t>n</w:t>
      </w:r>
      <w:r w:rsidRPr="00D25E6D">
        <w:rPr>
          <w:color w:val="000000"/>
          <w:szCs w:val="18"/>
        </w:rPr>
        <w:t>dre leur liaison et leur unité profonde, à avoir du monde et des choses une vision de moins en moins simpliste, de moins en moins schémat</w:t>
      </w:r>
      <w:r w:rsidRPr="00D25E6D">
        <w:rPr>
          <w:color w:val="000000"/>
          <w:szCs w:val="18"/>
        </w:rPr>
        <w:t>i</w:t>
      </w:r>
      <w:r w:rsidRPr="00D25E6D">
        <w:rPr>
          <w:color w:val="000000"/>
          <w:szCs w:val="18"/>
        </w:rPr>
        <w:t>que et reflétant autant que faire se peut leur complexité. De ce point de vue, la conduite de la classe par un seul maître est un atout sérieux qu'il convient d'exploiter entièrement. Dans l'ensemble de l'enseign</w:t>
      </w:r>
      <w:r w:rsidRPr="00D25E6D">
        <w:rPr>
          <w:color w:val="000000"/>
          <w:szCs w:val="18"/>
        </w:rPr>
        <w:t>e</w:t>
      </w:r>
      <w:r w:rsidRPr="00D25E6D">
        <w:rPr>
          <w:color w:val="000000"/>
          <w:szCs w:val="18"/>
        </w:rPr>
        <w:t>ment de ces matières, les travaux pratiques et manuels comme tout ce qui fait appel à l'observ</w:t>
      </w:r>
      <w:r w:rsidRPr="00D25E6D">
        <w:rPr>
          <w:color w:val="000000"/>
          <w:szCs w:val="18"/>
        </w:rPr>
        <w:t>a</w:t>
      </w:r>
      <w:r w:rsidRPr="00D25E6D">
        <w:rPr>
          <w:color w:val="000000"/>
          <w:szCs w:val="18"/>
        </w:rPr>
        <w:t>tion directe et la participation active de l'e</w:t>
      </w:r>
      <w:r w:rsidRPr="00D25E6D">
        <w:rPr>
          <w:color w:val="000000"/>
          <w:szCs w:val="18"/>
        </w:rPr>
        <w:t>n</w:t>
      </w:r>
      <w:r w:rsidRPr="00D25E6D">
        <w:rPr>
          <w:color w:val="000000"/>
          <w:szCs w:val="18"/>
        </w:rPr>
        <w:t>fant, doivent occuper une partie notable des horaires ; non seulement c'est un moyen (et même une méthode) d'intéresser l'élève, mais encore l'assimilation des pr</w:t>
      </w:r>
      <w:r w:rsidRPr="00D25E6D">
        <w:rPr>
          <w:color w:val="000000"/>
          <w:szCs w:val="18"/>
        </w:rPr>
        <w:t>o</w:t>
      </w:r>
      <w:r w:rsidRPr="00D25E6D">
        <w:rPr>
          <w:color w:val="000000"/>
          <w:szCs w:val="18"/>
        </w:rPr>
        <w:t>grammes lui en sera grandement facilitée, et le niveau de l'enseign</w:t>
      </w:r>
      <w:r w:rsidRPr="00D25E6D">
        <w:rPr>
          <w:color w:val="000000"/>
          <w:szCs w:val="18"/>
        </w:rPr>
        <w:t>e</w:t>
      </w:r>
      <w:r w:rsidRPr="00D25E6D">
        <w:rPr>
          <w:color w:val="000000"/>
          <w:szCs w:val="18"/>
        </w:rPr>
        <w:t>ment nettement rehaussé ; l'exploitation complète et judicieuse de nombreuses ressources pédagogiques et éducatives de cet aspect « expérimental et pratique » de l'enseignement permet en effet d'a</w:t>
      </w:r>
      <w:r w:rsidRPr="00D25E6D">
        <w:rPr>
          <w:color w:val="000000"/>
          <w:szCs w:val="18"/>
        </w:rPr>
        <w:t>p</w:t>
      </w:r>
      <w:r w:rsidRPr="00D25E6D">
        <w:rPr>
          <w:color w:val="000000"/>
          <w:szCs w:val="18"/>
        </w:rPr>
        <w:t>profondir et de mieux fixer les connai</w:t>
      </w:r>
      <w:r w:rsidRPr="00D25E6D">
        <w:rPr>
          <w:color w:val="000000"/>
          <w:szCs w:val="18"/>
        </w:rPr>
        <w:t>s</w:t>
      </w:r>
      <w:r w:rsidRPr="00D25E6D">
        <w:rPr>
          <w:color w:val="000000"/>
          <w:szCs w:val="18"/>
        </w:rPr>
        <w:t>sances de l'élève.</w:t>
      </w:r>
    </w:p>
    <w:p w:rsidR="00770C05" w:rsidRPr="00D25E6D" w:rsidRDefault="00770C05" w:rsidP="00770C05">
      <w:pPr>
        <w:spacing w:before="120" w:after="120"/>
        <w:jc w:val="both"/>
      </w:pPr>
      <w:r w:rsidRPr="00D25E6D">
        <w:rPr>
          <w:color w:val="000000"/>
          <w:szCs w:val="18"/>
        </w:rPr>
        <w:t>L'étude de la langue africaine doit être poursuivie, en même temps que son utilisation dans l'enseign</w:t>
      </w:r>
      <w:r w:rsidRPr="00D25E6D">
        <w:rPr>
          <w:color w:val="000000"/>
          <w:szCs w:val="18"/>
        </w:rPr>
        <w:t>e</w:t>
      </w:r>
      <w:r w:rsidRPr="00D25E6D">
        <w:rPr>
          <w:color w:val="000000"/>
          <w:szCs w:val="18"/>
        </w:rPr>
        <w:t>ment comme langue véhiculaire. L'enrichissement du vocabulaire de l'enfant, le perfectionnement de son aptitude à s'exprimer seront les objectifs constants le long des deux années du 2</w:t>
      </w:r>
      <w:r w:rsidRPr="006300EC">
        <w:rPr>
          <w:color w:val="000000"/>
          <w:szCs w:val="18"/>
          <w:vertAlign w:val="superscript"/>
        </w:rPr>
        <w:t>ème</w:t>
      </w:r>
      <w:r w:rsidRPr="00D25E6D">
        <w:rPr>
          <w:color w:val="000000"/>
          <w:szCs w:val="18"/>
        </w:rPr>
        <w:t xml:space="preserve"> cycle. Les contes, l</w:t>
      </w:r>
      <w:r w:rsidRPr="00D25E6D">
        <w:rPr>
          <w:color w:val="000000"/>
          <w:szCs w:val="18"/>
        </w:rPr>
        <w:t>é</w:t>
      </w:r>
      <w:r w:rsidRPr="00D25E6D">
        <w:rPr>
          <w:color w:val="000000"/>
          <w:szCs w:val="18"/>
        </w:rPr>
        <w:t>gendes, récits héroïques, les chansons folkloriques, rédactions sur des sujets touchant à la vie m</w:t>
      </w:r>
      <w:r w:rsidRPr="00D25E6D">
        <w:rPr>
          <w:color w:val="000000"/>
          <w:szCs w:val="18"/>
        </w:rPr>
        <w:t>a</w:t>
      </w:r>
      <w:r w:rsidRPr="00D25E6D">
        <w:rPr>
          <w:color w:val="000000"/>
          <w:szCs w:val="18"/>
        </w:rPr>
        <w:t>térielle, sociale et affective de l'élève, tout doit être largement utilisé pour atteindre ce but. À partir de la première année du 2</w:t>
      </w:r>
      <w:r w:rsidRPr="006300EC">
        <w:rPr>
          <w:color w:val="000000"/>
          <w:szCs w:val="18"/>
          <w:vertAlign w:val="superscript"/>
        </w:rPr>
        <w:t>ème</w:t>
      </w:r>
      <w:r w:rsidRPr="00D25E6D">
        <w:rPr>
          <w:color w:val="000000"/>
          <w:szCs w:val="18"/>
        </w:rPr>
        <w:t xml:space="preserve"> cycle de l'enseignement élémentaire, il est possible et souhaitable d'introduire l'enseignement de la première langue étrangère européenne. Le stade de développement alors atteint par l'enfant permet de progresser rap</w:t>
      </w:r>
      <w:r w:rsidRPr="00D25E6D">
        <w:rPr>
          <w:color w:val="000000"/>
          <w:szCs w:val="18"/>
        </w:rPr>
        <w:t>i</w:t>
      </w:r>
      <w:r w:rsidRPr="00D25E6D">
        <w:rPr>
          <w:color w:val="000000"/>
          <w:szCs w:val="18"/>
        </w:rPr>
        <w:t>dement, d'autant plus que l'alphabétis</w:t>
      </w:r>
      <w:r w:rsidRPr="00D25E6D">
        <w:rPr>
          <w:color w:val="000000"/>
          <w:szCs w:val="18"/>
        </w:rPr>
        <w:t>a</w:t>
      </w:r>
      <w:r w:rsidRPr="00D25E6D">
        <w:rPr>
          <w:color w:val="000000"/>
          <w:szCs w:val="18"/>
        </w:rPr>
        <w:t>tion, la formation générale, la connaissance de la langue africaine sont alors autant des moyens pui</w:t>
      </w:r>
      <w:r w:rsidRPr="00D25E6D">
        <w:rPr>
          <w:color w:val="000000"/>
          <w:szCs w:val="18"/>
        </w:rPr>
        <w:t>s</w:t>
      </w:r>
      <w:r w:rsidRPr="00D25E6D">
        <w:rPr>
          <w:color w:val="000000"/>
          <w:szCs w:val="18"/>
        </w:rPr>
        <w:t>sante d'accélération de l'assimilation de la langue étrangère, pourvu</w:t>
      </w:r>
      <w:r>
        <w:rPr>
          <w:color w:val="000000"/>
          <w:szCs w:val="18"/>
        </w:rPr>
        <w:t xml:space="preserve"> </w:t>
      </w:r>
      <w:r w:rsidRPr="00D25E6D">
        <w:rPr>
          <w:color w:val="000000"/>
          <w:szCs w:val="18"/>
        </w:rPr>
        <w:t>qu'ils</w:t>
      </w:r>
      <w:r>
        <w:rPr>
          <w:color w:val="000000"/>
          <w:szCs w:val="18"/>
        </w:rPr>
        <w:t xml:space="preserve"> </w:t>
      </w:r>
      <w:r w:rsidRPr="00D25E6D">
        <w:rPr>
          <w:color w:val="000000"/>
          <w:szCs w:val="18"/>
        </w:rPr>
        <w:t>soient</w:t>
      </w:r>
      <w:r>
        <w:rPr>
          <w:color w:val="000000"/>
          <w:szCs w:val="18"/>
        </w:rPr>
        <w:t xml:space="preserve"> </w:t>
      </w:r>
      <w:r w:rsidRPr="00D25E6D">
        <w:rPr>
          <w:color w:val="000000"/>
          <w:szCs w:val="18"/>
        </w:rPr>
        <w:t>effectivement,</w:t>
      </w:r>
      <w:r>
        <w:rPr>
          <w:color w:val="000000"/>
          <w:szCs w:val="18"/>
        </w:rPr>
        <w:t xml:space="preserve"> </w:t>
      </w:r>
      <w:r w:rsidRPr="00D25E6D">
        <w:rPr>
          <w:color w:val="000000"/>
          <w:szCs w:val="18"/>
        </w:rPr>
        <w:t>complètement</w:t>
      </w:r>
      <w:r>
        <w:rPr>
          <w:color w:val="000000"/>
          <w:szCs w:val="18"/>
        </w:rPr>
        <w:t xml:space="preserve"> </w:t>
      </w:r>
      <w:r w:rsidRPr="00D25E6D">
        <w:rPr>
          <w:color w:val="000000"/>
          <w:szCs w:val="18"/>
        </w:rPr>
        <w:t>et</w:t>
      </w:r>
      <w:r>
        <w:rPr>
          <w:color w:val="000000"/>
          <w:szCs w:val="18"/>
        </w:rPr>
        <w:t xml:space="preserve"> </w:t>
      </w:r>
      <w:r w:rsidRPr="00D25E6D">
        <w:rPr>
          <w:color w:val="000000"/>
          <w:szCs w:val="18"/>
        </w:rPr>
        <w:t>convenablement</w:t>
      </w:r>
      <w:r>
        <w:rPr>
          <w:color w:val="000000"/>
          <w:szCs w:val="18"/>
        </w:rPr>
        <w:t xml:space="preserve"> [282] </w:t>
      </w:r>
      <w:r w:rsidRPr="00D25E6D">
        <w:rPr>
          <w:color w:val="000000"/>
          <w:szCs w:val="18"/>
        </w:rPr>
        <w:t>exploités. En particulier, le recours à la langue africaine pour les e</w:t>
      </w:r>
      <w:r w:rsidRPr="00D25E6D">
        <w:rPr>
          <w:color w:val="000000"/>
          <w:szCs w:val="18"/>
        </w:rPr>
        <w:t>x</w:t>
      </w:r>
      <w:r w:rsidRPr="00D25E6D">
        <w:rPr>
          <w:color w:val="000000"/>
          <w:szCs w:val="18"/>
        </w:rPr>
        <w:t>plications</w:t>
      </w:r>
      <w:r>
        <w:rPr>
          <w:color w:val="000000"/>
          <w:szCs w:val="18"/>
        </w:rPr>
        <w:t xml:space="preserve"> </w:t>
      </w:r>
      <w:r w:rsidRPr="00D25E6D">
        <w:rPr>
          <w:color w:val="000000"/>
          <w:szCs w:val="18"/>
        </w:rPr>
        <w:t>(notamment</w:t>
      </w:r>
      <w:r>
        <w:rPr>
          <w:color w:val="000000"/>
          <w:szCs w:val="18"/>
        </w:rPr>
        <w:t xml:space="preserve"> </w:t>
      </w:r>
      <w:r w:rsidRPr="00D25E6D">
        <w:rPr>
          <w:color w:val="000000"/>
          <w:szCs w:val="18"/>
        </w:rPr>
        <w:t>dans</w:t>
      </w:r>
      <w:r>
        <w:rPr>
          <w:color w:val="000000"/>
          <w:szCs w:val="18"/>
        </w:rPr>
        <w:t xml:space="preserve"> </w:t>
      </w:r>
      <w:r w:rsidRPr="00D25E6D">
        <w:rPr>
          <w:color w:val="000000"/>
          <w:szCs w:val="18"/>
        </w:rPr>
        <w:t>les</w:t>
      </w:r>
      <w:r>
        <w:rPr>
          <w:color w:val="000000"/>
          <w:szCs w:val="18"/>
        </w:rPr>
        <w:t xml:space="preserve"> </w:t>
      </w:r>
      <w:r w:rsidRPr="00D25E6D">
        <w:rPr>
          <w:color w:val="000000"/>
          <w:szCs w:val="18"/>
        </w:rPr>
        <w:t>premiers</w:t>
      </w:r>
      <w:r>
        <w:rPr>
          <w:color w:val="000000"/>
          <w:szCs w:val="18"/>
        </w:rPr>
        <w:t xml:space="preserve"> </w:t>
      </w:r>
      <w:r w:rsidRPr="00D25E6D">
        <w:rPr>
          <w:color w:val="000000"/>
          <w:szCs w:val="18"/>
        </w:rPr>
        <w:t>temps),</w:t>
      </w:r>
      <w:r>
        <w:rPr>
          <w:color w:val="000000"/>
          <w:szCs w:val="18"/>
        </w:rPr>
        <w:t xml:space="preserve"> </w:t>
      </w:r>
      <w:r w:rsidRPr="00D25E6D">
        <w:rPr>
          <w:color w:val="000000"/>
          <w:szCs w:val="18"/>
        </w:rPr>
        <w:t>l'utilisation</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no</w:t>
      </w:r>
      <w:r w:rsidRPr="00D25E6D">
        <w:rPr>
          <w:color w:val="000000"/>
          <w:szCs w:val="18"/>
        </w:rPr>
        <w:t>m</w:t>
      </w:r>
      <w:r w:rsidRPr="00D25E6D">
        <w:rPr>
          <w:color w:val="000000"/>
          <w:szCs w:val="18"/>
        </w:rPr>
        <w:t>breuses</w:t>
      </w:r>
      <w:r>
        <w:rPr>
          <w:color w:val="000000"/>
          <w:szCs w:val="18"/>
        </w:rPr>
        <w:t xml:space="preserve"> </w:t>
      </w:r>
      <w:r w:rsidRPr="00D25E6D">
        <w:rPr>
          <w:color w:val="000000"/>
          <w:szCs w:val="18"/>
        </w:rPr>
        <w:t>ressources puisées dans la vie sociale et économique s</w:t>
      </w:r>
      <w:r w:rsidRPr="00D25E6D">
        <w:rPr>
          <w:color w:val="000000"/>
          <w:szCs w:val="18"/>
        </w:rPr>
        <w:t>e</w:t>
      </w:r>
      <w:r w:rsidRPr="00D25E6D">
        <w:rPr>
          <w:color w:val="000000"/>
          <w:szCs w:val="18"/>
        </w:rPr>
        <w:t>ront d'une aide</w:t>
      </w:r>
      <w:r>
        <w:rPr>
          <w:color w:val="000000"/>
          <w:szCs w:val="18"/>
        </w:rPr>
        <w:t xml:space="preserve"> </w:t>
      </w:r>
      <w:r w:rsidRPr="00D25E6D">
        <w:rPr>
          <w:color w:val="000000"/>
          <w:szCs w:val="18"/>
        </w:rPr>
        <w:t>considérable.</w:t>
      </w:r>
      <w:r>
        <w:rPr>
          <w:color w:val="000000"/>
          <w:szCs w:val="18"/>
        </w:rPr>
        <w:t xml:space="preserve"> </w:t>
      </w:r>
      <w:r w:rsidRPr="00D25E6D">
        <w:rPr>
          <w:color w:val="000000"/>
          <w:szCs w:val="18"/>
        </w:rPr>
        <w:t>Il</w:t>
      </w:r>
      <w:r>
        <w:rPr>
          <w:color w:val="000000"/>
          <w:szCs w:val="18"/>
        </w:rPr>
        <w:t xml:space="preserve"> </w:t>
      </w:r>
      <w:r w:rsidRPr="00D25E6D">
        <w:rPr>
          <w:color w:val="000000"/>
          <w:szCs w:val="18"/>
        </w:rPr>
        <w:t>sera</w:t>
      </w:r>
      <w:r>
        <w:rPr>
          <w:color w:val="000000"/>
          <w:szCs w:val="18"/>
        </w:rPr>
        <w:t xml:space="preserve"> </w:t>
      </w:r>
      <w:r w:rsidRPr="00D25E6D">
        <w:rPr>
          <w:color w:val="000000"/>
          <w:szCs w:val="18"/>
        </w:rPr>
        <w:t>alors</w:t>
      </w:r>
      <w:r>
        <w:rPr>
          <w:color w:val="000000"/>
          <w:szCs w:val="18"/>
        </w:rPr>
        <w:t xml:space="preserve"> </w:t>
      </w:r>
      <w:r w:rsidRPr="00D25E6D">
        <w:rPr>
          <w:color w:val="000000"/>
          <w:szCs w:val="18"/>
        </w:rPr>
        <w:t>possible,</w:t>
      </w:r>
      <w:r>
        <w:rPr>
          <w:color w:val="000000"/>
          <w:szCs w:val="18"/>
        </w:rPr>
        <w:t xml:space="preserve"> </w:t>
      </w:r>
      <w:r w:rsidRPr="00D25E6D">
        <w:rPr>
          <w:color w:val="000000"/>
          <w:szCs w:val="18"/>
        </w:rPr>
        <w:t>à</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fin</w:t>
      </w:r>
      <w:r>
        <w:rPr>
          <w:color w:val="000000"/>
          <w:szCs w:val="18"/>
        </w:rPr>
        <w:t xml:space="preserve"> </w:t>
      </w:r>
      <w:r w:rsidRPr="00D25E6D">
        <w:rPr>
          <w:color w:val="000000"/>
          <w:szCs w:val="18"/>
        </w:rPr>
        <w:t>du</w:t>
      </w:r>
      <w:r>
        <w:rPr>
          <w:color w:val="000000"/>
          <w:szCs w:val="18"/>
        </w:rPr>
        <w:t xml:space="preserve"> </w:t>
      </w:r>
      <w:r w:rsidRPr="00D25E6D">
        <w:rPr>
          <w:color w:val="000000"/>
          <w:szCs w:val="18"/>
        </w:rPr>
        <w:t>deuxi</w:t>
      </w:r>
      <w:r w:rsidRPr="00D25E6D">
        <w:rPr>
          <w:color w:val="000000"/>
          <w:szCs w:val="18"/>
        </w:rPr>
        <w:t>è</w:t>
      </w:r>
      <w:r w:rsidRPr="00D25E6D">
        <w:rPr>
          <w:color w:val="000000"/>
          <w:szCs w:val="18"/>
        </w:rPr>
        <w:t>me</w:t>
      </w:r>
      <w:r>
        <w:rPr>
          <w:color w:val="000000"/>
          <w:szCs w:val="18"/>
        </w:rPr>
        <w:t xml:space="preserve"> </w:t>
      </w:r>
      <w:r w:rsidRPr="00D25E6D">
        <w:rPr>
          <w:color w:val="000000"/>
          <w:szCs w:val="18"/>
        </w:rPr>
        <w:t>cycle</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l'enseignement élémentaire, d'obtenir de l'enfant qu'il puisse lire, écrire,</w:t>
      </w:r>
      <w:r>
        <w:rPr>
          <w:color w:val="000000"/>
          <w:szCs w:val="18"/>
        </w:rPr>
        <w:t xml:space="preserve"> </w:t>
      </w:r>
      <w:r w:rsidRPr="00D25E6D">
        <w:rPr>
          <w:color w:val="000000"/>
          <w:szCs w:val="18"/>
        </w:rPr>
        <w:t>parler, s'exprimer couramment en langue étrang</w:t>
      </w:r>
      <w:r w:rsidRPr="00D25E6D">
        <w:rPr>
          <w:color w:val="000000"/>
          <w:szCs w:val="18"/>
        </w:rPr>
        <w:t>è</w:t>
      </w:r>
      <w:r w:rsidRPr="00D25E6D">
        <w:rPr>
          <w:color w:val="000000"/>
          <w:szCs w:val="18"/>
        </w:rPr>
        <w:t>re, ou tout au moins de</w:t>
      </w:r>
      <w:r>
        <w:rPr>
          <w:color w:val="000000"/>
          <w:szCs w:val="18"/>
        </w:rPr>
        <w:t xml:space="preserve"> </w:t>
      </w:r>
      <w:r w:rsidRPr="00D25E6D">
        <w:rPr>
          <w:color w:val="000000"/>
          <w:szCs w:val="18"/>
        </w:rPr>
        <w:t>façon satisfaisante. L'expérience des premières années de l'ense</w:t>
      </w:r>
      <w:r w:rsidRPr="00D25E6D">
        <w:rPr>
          <w:color w:val="000000"/>
          <w:szCs w:val="18"/>
        </w:rPr>
        <w:t>i</w:t>
      </w:r>
      <w:r w:rsidRPr="00D25E6D">
        <w:rPr>
          <w:color w:val="000000"/>
          <w:szCs w:val="18"/>
        </w:rPr>
        <w:t>gnement</w:t>
      </w:r>
      <w:r>
        <w:rPr>
          <w:color w:val="000000"/>
          <w:szCs w:val="18"/>
        </w:rPr>
        <w:t xml:space="preserve"> </w:t>
      </w:r>
      <w:r w:rsidRPr="00D25E6D">
        <w:rPr>
          <w:color w:val="000000"/>
          <w:szCs w:val="18"/>
        </w:rPr>
        <w:t>colonial (où le recrutement des élèves se faisait à 9, 10 et 11 ans et où</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scolarité était nettement plus</w:t>
      </w:r>
      <w:r>
        <w:rPr>
          <w:color w:val="000000"/>
          <w:szCs w:val="18"/>
        </w:rPr>
        <w:t xml:space="preserve"> </w:t>
      </w:r>
      <w:r w:rsidRPr="00D25E6D">
        <w:rPr>
          <w:color w:val="000000"/>
          <w:szCs w:val="18"/>
        </w:rPr>
        <w:t>courte) confirme si b</w:t>
      </w:r>
      <w:r w:rsidRPr="00D25E6D">
        <w:rPr>
          <w:color w:val="000000"/>
          <w:szCs w:val="18"/>
        </w:rPr>
        <w:t>e</w:t>
      </w:r>
      <w:r w:rsidRPr="00D25E6D">
        <w:rPr>
          <w:color w:val="000000"/>
          <w:szCs w:val="18"/>
        </w:rPr>
        <w:t>soin est cette</w:t>
      </w:r>
      <w:r>
        <w:rPr>
          <w:color w:val="000000"/>
          <w:szCs w:val="18"/>
        </w:rPr>
        <w:t xml:space="preserve"> </w:t>
      </w:r>
      <w:r w:rsidRPr="00D25E6D">
        <w:rPr>
          <w:color w:val="000000"/>
          <w:szCs w:val="18"/>
        </w:rPr>
        <w:t>conclusion ; c'est d'ailleurs sur la même base pédagog</w:t>
      </w:r>
      <w:r w:rsidRPr="00D25E6D">
        <w:rPr>
          <w:color w:val="000000"/>
          <w:szCs w:val="18"/>
        </w:rPr>
        <w:t>i</w:t>
      </w:r>
      <w:r w:rsidRPr="00D25E6D">
        <w:rPr>
          <w:color w:val="000000"/>
          <w:szCs w:val="18"/>
        </w:rPr>
        <w:t>que (bien que dans des</w:t>
      </w:r>
      <w:r>
        <w:rPr>
          <w:color w:val="000000"/>
          <w:szCs w:val="18"/>
        </w:rPr>
        <w:t xml:space="preserve"> </w:t>
      </w:r>
      <w:r w:rsidRPr="00D25E6D">
        <w:rPr>
          <w:color w:val="000000"/>
          <w:szCs w:val="18"/>
        </w:rPr>
        <w:t>buts politiques évidents et diamétralement o</w:t>
      </w:r>
      <w:r w:rsidRPr="00D25E6D">
        <w:rPr>
          <w:color w:val="000000"/>
          <w:szCs w:val="18"/>
        </w:rPr>
        <w:t>p</w:t>
      </w:r>
      <w:r w:rsidRPr="00D25E6D">
        <w:rPr>
          <w:color w:val="000000"/>
          <w:szCs w:val="18"/>
        </w:rPr>
        <w:t>posés aux nôtres) que certains</w:t>
      </w:r>
      <w:r>
        <w:rPr>
          <w:color w:val="000000"/>
          <w:szCs w:val="18"/>
        </w:rPr>
        <w:t xml:space="preserve"> </w:t>
      </w:r>
      <w:r w:rsidRPr="00D25E6D">
        <w:rPr>
          <w:color w:val="000000"/>
          <w:szCs w:val="18"/>
        </w:rPr>
        <w:t>experts étrangers de l'éducation ont préconisé un recrutement sc</w:t>
      </w:r>
      <w:r w:rsidRPr="00D25E6D">
        <w:rPr>
          <w:color w:val="000000"/>
          <w:szCs w:val="18"/>
        </w:rPr>
        <w:t>o</w:t>
      </w:r>
      <w:r w:rsidRPr="00D25E6D">
        <w:rPr>
          <w:color w:val="000000"/>
          <w:szCs w:val="18"/>
        </w:rPr>
        <w:t>laire à</w:t>
      </w:r>
      <w:r>
        <w:rPr>
          <w:color w:val="000000"/>
          <w:szCs w:val="18"/>
        </w:rPr>
        <w:t xml:space="preserve"> </w:t>
      </w:r>
      <w:r w:rsidRPr="00D25E6D">
        <w:rPr>
          <w:color w:val="000000"/>
          <w:szCs w:val="18"/>
        </w:rPr>
        <w:t>9-10 ans dans les campagnes, et un enseignement de 2 à 3 ans en langue</w:t>
      </w:r>
      <w:r>
        <w:rPr>
          <w:color w:val="000000"/>
          <w:szCs w:val="18"/>
        </w:rPr>
        <w:t xml:space="preserve"> </w:t>
      </w:r>
      <w:r w:rsidRPr="00D25E6D">
        <w:rPr>
          <w:color w:val="000000"/>
          <w:szCs w:val="18"/>
        </w:rPr>
        <w:t>étrangère eur</w:t>
      </w:r>
      <w:r w:rsidRPr="00D25E6D">
        <w:rPr>
          <w:color w:val="000000"/>
          <w:szCs w:val="18"/>
        </w:rPr>
        <w:t>o</w:t>
      </w:r>
      <w:r w:rsidRPr="00D25E6D">
        <w:rPr>
          <w:color w:val="000000"/>
          <w:szCs w:val="18"/>
        </w:rPr>
        <w:t>péenne, toute langue afr</w:t>
      </w:r>
      <w:r w:rsidRPr="00D25E6D">
        <w:rPr>
          <w:color w:val="000000"/>
          <w:szCs w:val="18"/>
        </w:rPr>
        <w:t>i</w:t>
      </w:r>
      <w:r w:rsidRPr="00D25E6D">
        <w:rPr>
          <w:color w:val="000000"/>
          <w:szCs w:val="18"/>
        </w:rPr>
        <w:t>caine en étant exclue dans leur</w:t>
      </w:r>
      <w:r>
        <w:rPr>
          <w:color w:val="000000"/>
          <w:szCs w:val="18"/>
        </w:rPr>
        <w:t xml:space="preserve"> </w:t>
      </w:r>
      <w:r w:rsidRPr="00D25E6D">
        <w:rPr>
          <w:color w:val="000000"/>
          <w:szCs w:val="18"/>
        </w:rPr>
        <w:t>esprit (projets élaborés en 1960 pour la République de Haute Vo</w:t>
      </w:r>
      <w:r w:rsidRPr="00D25E6D">
        <w:rPr>
          <w:color w:val="000000"/>
          <w:szCs w:val="18"/>
        </w:rPr>
        <w:t>l</w:t>
      </w:r>
      <w:r w:rsidRPr="00D25E6D">
        <w:rPr>
          <w:color w:val="000000"/>
          <w:szCs w:val="18"/>
        </w:rPr>
        <w:t>ta, en 1961</w:t>
      </w:r>
      <w:r>
        <w:rPr>
          <w:color w:val="000000"/>
          <w:szCs w:val="18"/>
        </w:rPr>
        <w:t xml:space="preserve"> </w:t>
      </w:r>
      <w:r w:rsidRPr="00D25E6D">
        <w:rPr>
          <w:color w:val="000000"/>
          <w:szCs w:val="18"/>
        </w:rPr>
        <w:t>pour la République du Niger, etc.).</w:t>
      </w:r>
      <w:r>
        <w:rPr>
          <w:color w:val="000000"/>
          <w:szCs w:val="18"/>
        </w:rPr>
        <w:t> </w:t>
      </w:r>
      <w:r>
        <w:rPr>
          <w:rStyle w:val="Appelnotedebasdep"/>
          <w:szCs w:val="18"/>
        </w:rPr>
        <w:footnoteReference w:id="35"/>
      </w:r>
    </w:p>
    <w:p w:rsidR="00770C05" w:rsidRPr="00D25E6D" w:rsidRDefault="00770C05" w:rsidP="00770C05">
      <w:pPr>
        <w:spacing w:before="120" w:after="120"/>
        <w:jc w:val="both"/>
      </w:pPr>
      <w:r w:rsidRPr="00D25E6D">
        <w:rPr>
          <w:color w:val="000000"/>
          <w:szCs w:val="18"/>
        </w:rPr>
        <w:t>À la fin de l'enseignement élémentaire, l'élève aura ainsi une solide formation de base alliant la possession d'une langue africaine (sa la</w:t>
      </w:r>
      <w:r w:rsidRPr="00D25E6D">
        <w:rPr>
          <w:color w:val="000000"/>
          <w:szCs w:val="18"/>
        </w:rPr>
        <w:t>n</w:t>
      </w:r>
      <w:r w:rsidRPr="00D25E6D">
        <w:rPr>
          <w:color w:val="000000"/>
          <w:szCs w:val="18"/>
        </w:rPr>
        <w:t>gue maternelle de préférence) et des éléments d'une première langue étrangère européenne. Ses connaissances dans les d</w:t>
      </w:r>
      <w:r w:rsidRPr="00D25E6D">
        <w:rPr>
          <w:color w:val="000000"/>
          <w:szCs w:val="18"/>
        </w:rPr>
        <w:t>i</w:t>
      </w:r>
      <w:r w:rsidRPr="00D25E6D">
        <w:rPr>
          <w:color w:val="000000"/>
          <w:szCs w:val="18"/>
        </w:rPr>
        <w:t>vers domaines, sans avoir une bien grande étendue, auront du moins la solidité et le sérieux que confèrent à la fois une moindre dispersion, un échelonn</w:t>
      </w:r>
      <w:r w:rsidRPr="00D25E6D">
        <w:rPr>
          <w:color w:val="000000"/>
          <w:szCs w:val="18"/>
        </w:rPr>
        <w:t>e</w:t>
      </w:r>
      <w:r w:rsidRPr="00D25E6D">
        <w:rPr>
          <w:color w:val="000000"/>
          <w:szCs w:val="18"/>
        </w:rPr>
        <w:t>ment et une gradation dans leur acquisition, et un plus grand contact pratique avec les choses et la vie.</w:t>
      </w:r>
    </w:p>
    <w:p w:rsidR="00770C05" w:rsidRDefault="00770C05" w:rsidP="00770C05">
      <w:pPr>
        <w:spacing w:before="120" w:after="120"/>
        <w:jc w:val="both"/>
        <w:rPr>
          <w:color w:val="000000"/>
          <w:szCs w:val="18"/>
        </w:rPr>
      </w:pPr>
    </w:p>
    <w:p w:rsidR="00770C05" w:rsidRPr="00D25E6D" w:rsidRDefault="00770C05" w:rsidP="00770C05">
      <w:pPr>
        <w:pStyle w:val="b"/>
      </w:pPr>
      <w:r w:rsidRPr="00D25E6D">
        <w:t>c. L'enseignement moyen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Faisant suite à l'enseignement élémentaire, l'ense</w:t>
      </w:r>
      <w:r w:rsidRPr="00D25E6D">
        <w:rPr>
          <w:color w:val="000000"/>
          <w:szCs w:val="18"/>
        </w:rPr>
        <w:t>i</w:t>
      </w:r>
      <w:r w:rsidRPr="00D25E6D">
        <w:rPr>
          <w:color w:val="000000"/>
          <w:szCs w:val="18"/>
        </w:rPr>
        <w:t>gnement moyen correspond dans ses grandes lignes à l'enseignement secondaire a</w:t>
      </w:r>
      <w:r w:rsidRPr="00D25E6D">
        <w:rPr>
          <w:color w:val="000000"/>
          <w:szCs w:val="18"/>
        </w:rPr>
        <w:t>c</w:t>
      </w:r>
      <w:r w:rsidRPr="00D25E6D">
        <w:rPr>
          <w:color w:val="000000"/>
          <w:szCs w:val="18"/>
        </w:rPr>
        <w:t>tuel, tout en s'en diff</w:t>
      </w:r>
      <w:r w:rsidRPr="00D25E6D">
        <w:rPr>
          <w:color w:val="000000"/>
          <w:szCs w:val="18"/>
        </w:rPr>
        <w:t>é</w:t>
      </w:r>
      <w:r w:rsidRPr="00D25E6D">
        <w:rPr>
          <w:color w:val="000000"/>
          <w:szCs w:val="18"/>
        </w:rPr>
        <w:t>renciant de façon assez profonde. Il s'étend soit sur 3 années (enseignement moyen incomplet), soit sur 6 années (e</w:t>
      </w:r>
      <w:r w:rsidRPr="00D25E6D">
        <w:rPr>
          <w:color w:val="000000"/>
          <w:szCs w:val="18"/>
        </w:rPr>
        <w:t>n</w:t>
      </w:r>
      <w:r w:rsidRPr="00D25E6D">
        <w:rPr>
          <w:color w:val="000000"/>
          <w:szCs w:val="18"/>
        </w:rPr>
        <w:t>seignement moyen complet), et se subdiv</w:t>
      </w:r>
      <w:r w:rsidRPr="00D25E6D">
        <w:rPr>
          <w:color w:val="000000"/>
          <w:szCs w:val="18"/>
        </w:rPr>
        <w:t>i</w:t>
      </w:r>
      <w:r w:rsidRPr="00D25E6D">
        <w:rPr>
          <w:color w:val="000000"/>
          <w:szCs w:val="18"/>
        </w:rPr>
        <w:t>se alors en deux cycles de trois ans.</w:t>
      </w:r>
    </w:p>
    <w:p w:rsidR="00770C05" w:rsidRPr="00D25E6D" w:rsidRDefault="00770C05" w:rsidP="00770C05">
      <w:pPr>
        <w:spacing w:before="120" w:after="120"/>
        <w:jc w:val="both"/>
      </w:pPr>
      <w:r w:rsidRPr="00D25E6D">
        <w:rPr>
          <w:color w:val="000000"/>
          <w:szCs w:val="18"/>
        </w:rPr>
        <w:t>On remarquera le raccourcissement de deux années (soit un peu moins du tiers de la scolarité secondaire actuelle) par rapport à la d</w:t>
      </w:r>
      <w:r w:rsidRPr="00D25E6D">
        <w:rPr>
          <w:color w:val="000000"/>
          <w:szCs w:val="18"/>
        </w:rPr>
        <w:t>u</w:t>
      </w:r>
      <w:r w:rsidRPr="00D25E6D">
        <w:rPr>
          <w:color w:val="000000"/>
          <w:szCs w:val="18"/>
        </w:rPr>
        <w:t>rée de l'ensemble primaire 4ème secondaire. Les tenants de l'identité des diplômes</w:t>
      </w:r>
      <w:r>
        <w:rPr>
          <w:color w:val="000000"/>
          <w:szCs w:val="18"/>
        </w:rPr>
        <w:t xml:space="preserve"> [283] </w:t>
      </w:r>
      <w:r w:rsidRPr="00D25E6D">
        <w:rPr>
          <w:color w:val="000000"/>
          <w:szCs w:val="18"/>
        </w:rPr>
        <w:t>africains aux diplômes européens (français, a</w:t>
      </w:r>
      <w:r w:rsidRPr="00D25E6D">
        <w:rPr>
          <w:color w:val="000000"/>
          <w:szCs w:val="18"/>
        </w:rPr>
        <w:t>n</w:t>
      </w:r>
      <w:r w:rsidRPr="00D25E6D">
        <w:rPr>
          <w:color w:val="000000"/>
          <w:szCs w:val="18"/>
        </w:rPr>
        <w:t>glais, etc.) corre</w:t>
      </w:r>
      <w:r w:rsidRPr="00D25E6D">
        <w:rPr>
          <w:color w:val="000000"/>
          <w:szCs w:val="18"/>
        </w:rPr>
        <w:t>s</w:t>
      </w:r>
      <w:r w:rsidRPr="00D25E6D">
        <w:rPr>
          <w:color w:val="000000"/>
          <w:szCs w:val="18"/>
        </w:rPr>
        <w:t>pondants chercheront à épiloguer sur la prétendue « baisse de n</w:t>
      </w:r>
      <w:r w:rsidRPr="00D25E6D">
        <w:rPr>
          <w:color w:val="000000"/>
          <w:szCs w:val="18"/>
        </w:rPr>
        <w:t>i</w:t>
      </w:r>
      <w:r w:rsidRPr="00D25E6D">
        <w:rPr>
          <w:color w:val="000000"/>
          <w:szCs w:val="18"/>
        </w:rPr>
        <w:t>veau » qui en découlerait : à leur adresse, il convient de souligner que cette « baisse » serait effective qu'elle ne ferait que co</w:t>
      </w:r>
      <w:r w:rsidRPr="00D25E6D">
        <w:rPr>
          <w:color w:val="000000"/>
          <w:szCs w:val="18"/>
        </w:rPr>
        <w:t>r</w:t>
      </w:r>
      <w:r w:rsidRPr="00D25E6D">
        <w:rPr>
          <w:color w:val="000000"/>
          <w:szCs w:val="18"/>
        </w:rPr>
        <w:t>re</w:t>
      </w:r>
      <w:r w:rsidRPr="00D25E6D">
        <w:rPr>
          <w:color w:val="000000"/>
          <w:szCs w:val="18"/>
        </w:rPr>
        <w:t>s</w:t>
      </w:r>
      <w:r w:rsidRPr="00D25E6D">
        <w:rPr>
          <w:color w:val="000000"/>
          <w:szCs w:val="18"/>
        </w:rPr>
        <w:t>pondre à un état de fait concret et réel ; au demeurant des dirigeants politiques, hommes d'états, ministres et autres directeurs, chefs ou a</w:t>
      </w:r>
      <w:r w:rsidRPr="00D25E6D">
        <w:rPr>
          <w:color w:val="000000"/>
          <w:szCs w:val="18"/>
        </w:rPr>
        <w:t>t</w:t>
      </w:r>
      <w:r w:rsidRPr="00D25E6D">
        <w:rPr>
          <w:color w:val="000000"/>
          <w:szCs w:val="18"/>
        </w:rPr>
        <w:t>tachés de cabinets afr</w:t>
      </w:r>
      <w:r w:rsidRPr="00D25E6D">
        <w:rPr>
          <w:color w:val="000000"/>
          <w:szCs w:val="18"/>
        </w:rPr>
        <w:t>i</w:t>
      </w:r>
      <w:r w:rsidRPr="00D25E6D">
        <w:rPr>
          <w:color w:val="000000"/>
          <w:szCs w:val="18"/>
        </w:rPr>
        <w:t>cains ont-ils, avant d'assurer les responsabilités qui sont les leurs aujourd'hui, attendu d'avoir le « niveau » de leurs collègues fra</w:t>
      </w:r>
      <w:r w:rsidRPr="00D25E6D">
        <w:rPr>
          <w:color w:val="000000"/>
          <w:szCs w:val="18"/>
        </w:rPr>
        <w:t>n</w:t>
      </w:r>
      <w:r w:rsidRPr="00D25E6D">
        <w:rPr>
          <w:color w:val="000000"/>
          <w:szCs w:val="18"/>
        </w:rPr>
        <w:t>çais, anglais et autres ? Des chantres impénitents de la « négrit</w:t>
      </w:r>
      <w:r w:rsidRPr="00D25E6D">
        <w:rPr>
          <w:color w:val="000000"/>
          <w:szCs w:val="18"/>
        </w:rPr>
        <w:t>u</w:t>
      </w:r>
      <w:r w:rsidRPr="00D25E6D">
        <w:rPr>
          <w:color w:val="000000"/>
          <w:szCs w:val="18"/>
        </w:rPr>
        <w:t>de » et du « socialisme africain existentiel et lyrique », aux défe</w:t>
      </w:r>
      <w:r w:rsidRPr="00D25E6D">
        <w:rPr>
          <w:color w:val="000000"/>
          <w:szCs w:val="18"/>
        </w:rPr>
        <w:t>n</w:t>
      </w:r>
      <w:r w:rsidRPr="00D25E6D">
        <w:rPr>
          <w:color w:val="000000"/>
          <w:szCs w:val="18"/>
        </w:rPr>
        <w:t>seurs d'une « personnalité » et d'une « originalité » africaines toutes métaphysiques ou simplement racistes, sans oublier les pou</w:t>
      </w:r>
      <w:r w:rsidRPr="00D25E6D">
        <w:rPr>
          <w:color w:val="000000"/>
          <w:szCs w:val="18"/>
        </w:rPr>
        <w:t>r</w:t>
      </w:r>
      <w:r w:rsidRPr="00D25E6D">
        <w:rPr>
          <w:color w:val="000000"/>
          <w:szCs w:val="18"/>
        </w:rPr>
        <w:t>fendeurs perm</w:t>
      </w:r>
      <w:r w:rsidRPr="00D25E6D">
        <w:rPr>
          <w:color w:val="000000"/>
          <w:szCs w:val="18"/>
        </w:rPr>
        <w:t>a</w:t>
      </w:r>
      <w:r w:rsidRPr="00D25E6D">
        <w:rPr>
          <w:color w:val="000000"/>
          <w:szCs w:val="18"/>
        </w:rPr>
        <w:t>nents des intellectuels, un grand nombre de dirigeants africains cél</w:t>
      </w:r>
      <w:r w:rsidRPr="00D25E6D">
        <w:rPr>
          <w:color w:val="000000"/>
          <w:szCs w:val="18"/>
        </w:rPr>
        <w:t>è</w:t>
      </w:r>
      <w:r w:rsidRPr="00D25E6D">
        <w:rPr>
          <w:color w:val="000000"/>
          <w:szCs w:val="18"/>
        </w:rPr>
        <w:t>brent en chœur les vertus de la pratique, le contact avec les réalités africaines qu'ils confondent bien volontiers avec l'arrivi</w:t>
      </w:r>
      <w:r w:rsidRPr="00D25E6D">
        <w:rPr>
          <w:color w:val="000000"/>
          <w:szCs w:val="18"/>
        </w:rPr>
        <w:t>s</w:t>
      </w:r>
      <w:r w:rsidRPr="00D25E6D">
        <w:rPr>
          <w:color w:val="000000"/>
          <w:szCs w:val="18"/>
        </w:rPr>
        <w:t>me le plus plat ou la trahison p</w:t>
      </w:r>
      <w:r w:rsidRPr="00D25E6D">
        <w:rPr>
          <w:color w:val="000000"/>
          <w:szCs w:val="18"/>
        </w:rPr>
        <w:t>u</w:t>
      </w:r>
      <w:r w:rsidRPr="00D25E6D">
        <w:rPr>
          <w:color w:val="000000"/>
          <w:szCs w:val="18"/>
        </w:rPr>
        <w:t>re et simple des intérêts nationaux ; quand il s'agit de promouvoir au sein de la jeunesse scolaire une prat</w:t>
      </w:r>
      <w:r w:rsidRPr="00D25E6D">
        <w:rPr>
          <w:color w:val="000000"/>
          <w:szCs w:val="18"/>
        </w:rPr>
        <w:t>i</w:t>
      </w:r>
      <w:r w:rsidRPr="00D25E6D">
        <w:rPr>
          <w:color w:val="000000"/>
          <w:szCs w:val="18"/>
        </w:rPr>
        <w:t>que conforme à ces réalités, une seule question les obsède : les dipl</w:t>
      </w:r>
      <w:r w:rsidRPr="00D25E6D">
        <w:rPr>
          <w:color w:val="000000"/>
          <w:szCs w:val="18"/>
        </w:rPr>
        <w:t>ô</w:t>
      </w:r>
      <w:r w:rsidRPr="00D25E6D">
        <w:rPr>
          <w:color w:val="000000"/>
          <w:szCs w:val="18"/>
        </w:rPr>
        <w:t>mes seront-ils identiques à tel ou tel diplôme français ou anglais ? Tant il est vrai que « quand on réfléchit aux efforts qui ont été d</w:t>
      </w:r>
      <w:r w:rsidRPr="00D25E6D">
        <w:rPr>
          <w:color w:val="000000"/>
          <w:szCs w:val="18"/>
        </w:rPr>
        <w:t>é</w:t>
      </w:r>
      <w:r w:rsidRPr="00D25E6D">
        <w:rPr>
          <w:color w:val="000000"/>
          <w:szCs w:val="18"/>
        </w:rPr>
        <w:t>ployés pour réaliser l'aliénation culturelle si caractéristique de l'ép</w:t>
      </w:r>
      <w:r w:rsidRPr="00D25E6D">
        <w:rPr>
          <w:color w:val="000000"/>
          <w:szCs w:val="18"/>
        </w:rPr>
        <w:t>o</w:t>
      </w:r>
      <w:r w:rsidRPr="00D25E6D">
        <w:rPr>
          <w:color w:val="000000"/>
          <w:szCs w:val="18"/>
        </w:rPr>
        <w:t>que col</w:t>
      </w:r>
      <w:r w:rsidRPr="00D25E6D">
        <w:rPr>
          <w:color w:val="000000"/>
          <w:szCs w:val="18"/>
        </w:rPr>
        <w:t>o</w:t>
      </w:r>
      <w:r w:rsidRPr="00D25E6D">
        <w:rPr>
          <w:color w:val="000000"/>
          <w:szCs w:val="18"/>
        </w:rPr>
        <w:t>niale, on comprend que rien n'a été fait au hasard et que le résultat global recherché par la domination coloniale était bien de convaincre les i</w:t>
      </w:r>
      <w:r w:rsidRPr="00D25E6D">
        <w:rPr>
          <w:color w:val="000000"/>
          <w:szCs w:val="18"/>
        </w:rPr>
        <w:t>n</w:t>
      </w:r>
      <w:r w:rsidRPr="00D25E6D">
        <w:rPr>
          <w:color w:val="000000"/>
          <w:szCs w:val="18"/>
        </w:rPr>
        <w:t>digènes que le colonialisme les a arrachés à la nuit. Le résultat consciemment poursuivi par le colonialisme, était d'enfo</w:t>
      </w:r>
      <w:r w:rsidRPr="00D25E6D">
        <w:rPr>
          <w:color w:val="000000"/>
          <w:szCs w:val="18"/>
        </w:rPr>
        <w:t>n</w:t>
      </w:r>
      <w:r w:rsidRPr="00D25E6D">
        <w:rPr>
          <w:color w:val="000000"/>
          <w:szCs w:val="18"/>
        </w:rPr>
        <w:t>cer dans la tête des indigènes que le d</w:t>
      </w:r>
      <w:r w:rsidRPr="00D25E6D">
        <w:rPr>
          <w:color w:val="000000"/>
          <w:szCs w:val="18"/>
        </w:rPr>
        <w:t>é</w:t>
      </w:r>
      <w:r w:rsidRPr="00D25E6D">
        <w:rPr>
          <w:color w:val="000000"/>
          <w:szCs w:val="18"/>
        </w:rPr>
        <w:t>part du colon signifierait pour eux</w:t>
      </w:r>
      <w:r>
        <w:rPr>
          <w:color w:val="000000"/>
          <w:szCs w:val="18"/>
        </w:rPr>
        <w:t xml:space="preserve"> </w:t>
      </w:r>
      <w:r w:rsidRPr="00D25E6D">
        <w:rPr>
          <w:color w:val="000000"/>
          <w:szCs w:val="18"/>
        </w:rPr>
        <w:t>retour à la barbarie, encanaillement, animalisation ».</w:t>
      </w:r>
      <w:r>
        <w:rPr>
          <w:color w:val="000000"/>
          <w:szCs w:val="18"/>
        </w:rPr>
        <w:t> </w:t>
      </w:r>
      <w:r>
        <w:rPr>
          <w:rStyle w:val="Appelnotedebasdep"/>
          <w:szCs w:val="18"/>
        </w:rPr>
        <w:footnoteReference w:id="36"/>
      </w:r>
      <w:r w:rsidRPr="00D25E6D">
        <w:rPr>
          <w:color w:val="000000"/>
          <w:szCs w:val="18"/>
        </w:rPr>
        <w:t xml:space="preserve"> La grande portée de l'influence de la domin</w:t>
      </w:r>
      <w:r w:rsidRPr="00D25E6D">
        <w:rPr>
          <w:color w:val="000000"/>
          <w:szCs w:val="18"/>
        </w:rPr>
        <w:t>a</w:t>
      </w:r>
      <w:r w:rsidRPr="00D25E6D">
        <w:rPr>
          <w:color w:val="000000"/>
          <w:szCs w:val="18"/>
        </w:rPr>
        <w:t>tion coloniale, sur ceux-là mêmes qui prétendent monopoliser aujourd'hui en raison des postes qu'ils o</w:t>
      </w:r>
      <w:r w:rsidRPr="00D25E6D">
        <w:rPr>
          <w:color w:val="000000"/>
          <w:szCs w:val="18"/>
        </w:rPr>
        <w:t>c</w:t>
      </w:r>
      <w:r w:rsidRPr="00D25E6D">
        <w:rPr>
          <w:color w:val="000000"/>
          <w:szCs w:val="18"/>
        </w:rPr>
        <w:t>cupent, l'expre</w:t>
      </w:r>
      <w:r w:rsidRPr="00D25E6D">
        <w:rPr>
          <w:color w:val="000000"/>
          <w:szCs w:val="18"/>
        </w:rPr>
        <w:t>s</w:t>
      </w:r>
      <w:r w:rsidRPr="00D25E6D">
        <w:rPr>
          <w:color w:val="000000"/>
          <w:szCs w:val="18"/>
        </w:rPr>
        <w:t>sion et les manifestations du génie de nos peuples, éclate au grand jour dès qu'ils affrontent les problèmes d'éducation ; il serait oiseux de disserter ici sur les preuves de la réussite plus ou moins complète ou parfaite du colonialisme sur le plan de l'anéanti</w:t>
      </w:r>
      <w:r w:rsidRPr="00D25E6D">
        <w:rPr>
          <w:color w:val="000000"/>
          <w:szCs w:val="18"/>
        </w:rPr>
        <w:t>s</w:t>
      </w:r>
      <w:r w:rsidRPr="00D25E6D">
        <w:rPr>
          <w:color w:val="000000"/>
          <w:szCs w:val="18"/>
        </w:rPr>
        <w:t>sement culturel sy</w:t>
      </w:r>
      <w:r w:rsidRPr="00D25E6D">
        <w:rPr>
          <w:color w:val="000000"/>
          <w:szCs w:val="18"/>
        </w:rPr>
        <w:t>s</w:t>
      </w:r>
      <w:r w:rsidRPr="00D25E6D">
        <w:rPr>
          <w:color w:val="000000"/>
          <w:szCs w:val="18"/>
        </w:rPr>
        <w:t>tématique en Afrique Noire. Concernant la durée de l'enseignement moyen telle qu'elle est ici proposée, qu'il suffise de rappeler que des générations de Soviétiques, d'Allemands, d'Amér</w:t>
      </w:r>
      <w:r w:rsidRPr="00D25E6D">
        <w:rPr>
          <w:color w:val="000000"/>
          <w:szCs w:val="18"/>
        </w:rPr>
        <w:t>i</w:t>
      </w:r>
      <w:r w:rsidRPr="00D25E6D">
        <w:rPr>
          <w:color w:val="000000"/>
          <w:szCs w:val="18"/>
        </w:rPr>
        <w:t>cains et de nati</w:t>
      </w:r>
      <w:r w:rsidRPr="00D25E6D">
        <w:rPr>
          <w:color w:val="000000"/>
          <w:szCs w:val="18"/>
        </w:rPr>
        <w:t>o</w:t>
      </w:r>
      <w:r w:rsidRPr="00D25E6D">
        <w:rPr>
          <w:color w:val="000000"/>
          <w:szCs w:val="18"/>
        </w:rPr>
        <w:t>naux de nombreux autres pays ont, sans avoir eu à en rougir, face à leurs collègues anglais ou français, suivi un enseign</w:t>
      </w:r>
      <w:r w:rsidRPr="00D25E6D">
        <w:rPr>
          <w:color w:val="000000"/>
          <w:szCs w:val="18"/>
        </w:rPr>
        <w:t>e</w:t>
      </w:r>
      <w:r w:rsidRPr="00D25E6D">
        <w:rPr>
          <w:color w:val="000000"/>
          <w:szCs w:val="18"/>
        </w:rPr>
        <w:t>ment</w:t>
      </w:r>
      <w:r>
        <w:rPr>
          <w:color w:val="000000"/>
          <w:szCs w:val="18"/>
        </w:rPr>
        <w:t xml:space="preserve"> [284] </w:t>
      </w:r>
      <w:r w:rsidRPr="00D25E6D">
        <w:rPr>
          <w:color w:val="000000"/>
          <w:szCs w:val="18"/>
        </w:rPr>
        <w:t>moyen de 5 à 6 ans ; depuis la libération de leur patrie de la domination française de nombreux Vie</w:t>
      </w:r>
      <w:r w:rsidRPr="00D25E6D">
        <w:rPr>
          <w:color w:val="000000"/>
          <w:szCs w:val="18"/>
        </w:rPr>
        <w:t>t</w:t>
      </w:r>
      <w:r w:rsidRPr="00D25E6D">
        <w:rPr>
          <w:color w:val="000000"/>
          <w:szCs w:val="18"/>
        </w:rPr>
        <w:t>namiens ont été formés sur cette base. Et personne ne peut discuter les succès éclatants de la culture et de la science soviétiques contemporaines, ni les progrès immenses enregistrés par la République Populaire Chinoise ; encore moins les Africains de bonne foi, qui ont pu voir les nationaux de ces pays à l'œuvre en tant que techniciens aidant fraternellement les je</w:t>
      </w:r>
      <w:r w:rsidRPr="00D25E6D">
        <w:rPr>
          <w:color w:val="000000"/>
          <w:szCs w:val="18"/>
        </w:rPr>
        <w:t>u</w:t>
      </w:r>
      <w:r w:rsidRPr="00D25E6D">
        <w:rPr>
          <w:color w:val="000000"/>
          <w:szCs w:val="18"/>
        </w:rPr>
        <w:t>nes États qui ont fait appel à eux. À moins donc de croire à une « incapacité congénitale » des Africains, ou ce qui revient au même, de n'avoir aucune confiance r</w:t>
      </w:r>
      <w:r w:rsidRPr="00D25E6D">
        <w:rPr>
          <w:color w:val="000000"/>
          <w:szCs w:val="18"/>
        </w:rPr>
        <w:t>é</w:t>
      </w:r>
      <w:r w:rsidRPr="00D25E6D">
        <w:rPr>
          <w:color w:val="000000"/>
          <w:szCs w:val="18"/>
        </w:rPr>
        <w:t>elle dans les capacités, le génie des peuples africains (ou de nourrir une peur et une crainte de leur ép</w:t>
      </w:r>
      <w:r w:rsidRPr="00D25E6D">
        <w:rPr>
          <w:color w:val="000000"/>
          <w:szCs w:val="18"/>
        </w:rPr>
        <w:t>a</w:t>
      </w:r>
      <w:r w:rsidRPr="00D25E6D">
        <w:rPr>
          <w:color w:val="000000"/>
          <w:szCs w:val="18"/>
        </w:rPr>
        <w:t>nouissement), aucune argutie ne peut justifier la résistance entêtée à tout changement to</w:t>
      </w:r>
      <w:r w:rsidRPr="00D25E6D">
        <w:rPr>
          <w:color w:val="000000"/>
          <w:szCs w:val="18"/>
        </w:rPr>
        <w:t>u</w:t>
      </w:r>
      <w:r w:rsidRPr="00D25E6D">
        <w:rPr>
          <w:color w:val="000000"/>
          <w:szCs w:val="18"/>
        </w:rPr>
        <w:t>chant au système d'éducation hérité du régime colonial et en particulier à l'enseignement secondaire actuel. Les pr</w:t>
      </w:r>
      <w:r w:rsidRPr="00D25E6D">
        <w:rPr>
          <w:color w:val="000000"/>
          <w:szCs w:val="18"/>
        </w:rPr>
        <w:t>o</w:t>
      </w:r>
      <w:r w:rsidRPr="00D25E6D">
        <w:rPr>
          <w:color w:val="000000"/>
          <w:szCs w:val="18"/>
        </w:rPr>
        <w:t>blèmes et les difficultés invoqués (qui ont été examinés par ai</w:t>
      </w:r>
      <w:r w:rsidRPr="00D25E6D">
        <w:rPr>
          <w:color w:val="000000"/>
          <w:szCs w:val="18"/>
        </w:rPr>
        <w:t>l</w:t>
      </w:r>
      <w:r w:rsidRPr="00D25E6D">
        <w:rPr>
          <w:color w:val="000000"/>
          <w:szCs w:val="18"/>
        </w:rPr>
        <w:t>leurs) ne se résoudront certainement pas dans une p</w:t>
      </w:r>
      <w:r w:rsidRPr="00D25E6D">
        <w:rPr>
          <w:color w:val="000000"/>
          <w:szCs w:val="18"/>
        </w:rPr>
        <w:t>o</w:t>
      </w:r>
      <w:r w:rsidRPr="00D25E6D">
        <w:rPr>
          <w:color w:val="000000"/>
          <w:szCs w:val="18"/>
        </w:rPr>
        <w:t>sition d'attente passive, ou par de timides « adaptations » maintenant en fait la situation a</w:t>
      </w:r>
      <w:r w:rsidRPr="00D25E6D">
        <w:rPr>
          <w:color w:val="000000"/>
          <w:szCs w:val="18"/>
        </w:rPr>
        <w:t>c</w:t>
      </w:r>
      <w:r w:rsidRPr="00D25E6D">
        <w:rPr>
          <w:color w:val="000000"/>
          <w:szCs w:val="18"/>
        </w:rPr>
        <w:t>tuelle.</w:t>
      </w:r>
    </w:p>
    <w:p w:rsidR="00770C05" w:rsidRPr="00D25E6D" w:rsidRDefault="00770C05" w:rsidP="00770C05">
      <w:pPr>
        <w:spacing w:before="120" w:after="120"/>
        <w:jc w:val="both"/>
      </w:pPr>
      <w:r w:rsidRPr="00D25E6D">
        <w:rPr>
          <w:color w:val="000000"/>
          <w:szCs w:val="18"/>
        </w:rPr>
        <w:t>En ce qui concerne ses objectifs l'enseignement moyen (complet ou incomplet) vise à poursuivre chez l'adolescent les tâches entamées par l'enseignement élémentaire, en s'adaptant à la nouvelle étape de l'évolution de l'élève et en exploitant toutes les possibilités qu'elle r</w:t>
      </w:r>
      <w:r w:rsidRPr="00D25E6D">
        <w:rPr>
          <w:color w:val="000000"/>
          <w:szCs w:val="18"/>
        </w:rPr>
        <w:t>e</w:t>
      </w:r>
      <w:r w:rsidRPr="00D25E6D">
        <w:rPr>
          <w:color w:val="000000"/>
          <w:szCs w:val="18"/>
        </w:rPr>
        <w:t>cèle. Plus particulièrement, c'est à l'enseignement moyen qu'il appa</w:t>
      </w:r>
      <w:r w:rsidRPr="00D25E6D">
        <w:rPr>
          <w:color w:val="000000"/>
          <w:szCs w:val="18"/>
        </w:rPr>
        <w:t>r</w:t>
      </w:r>
      <w:r w:rsidRPr="00D25E6D">
        <w:rPr>
          <w:color w:val="000000"/>
          <w:szCs w:val="18"/>
        </w:rPr>
        <w:t>tient de créer les conditions optima de la pleine révélation, du dév</w:t>
      </w:r>
      <w:r w:rsidRPr="00D25E6D">
        <w:rPr>
          <w:color w:val="000000"/>
          <w:szCs w:val="18"/>
        </w:rPr>
        <w:t>e</w:t>
      </w:r>
      <w:r w:rsidRPr="00D25E6D">
        <w:rPr>
          <w:color w:val="000000"/>
          <w:szCs w:val="18"/>
        </w:rPr>
        <w:t>loppement et de l'épanouissement des capacités de l'adolescent, et sur cette base de le guider et l'aider à s'orienter vers la forme d'activité la plus conforme à son goût, son t</w:t>
      </w:r>
      <w:r w:rsidRPr="00D25E6D">
        <w:rPr>
          <w:color w:val="000000"/>
          <w:szCs w:val="18"/>
        </w:rPr>
        <w:t>a</w:t>
      </w:r>
      <w:r w:rsidRPr="00D25E6D">
        <w:rPr>
          <w:color w:val="000000"/>
          <w:szCs w:val="18"/>
        </w:rPr>
        <w:t>lent et ses efforts, et en même temps la plus profitable à la société. Simultanément, il doit compléter, éla</w:t>
      </w:r>
      <w:r w:rsidRPr="00D25E6D">
        <w:rPr>
          <w:color w:val="000000"/>
          <w:szCs w:val="18"/>
        </w:rPr>
        <w:t>r</w:t>
      </w:r>
      <w:r w:rsidRPr="00D25E6D">
        <w:rPr>
          <w:color w:val="000000"/>
          <w:szCs w:val="18"/>
        </w:rPr>
        <w:t>gir, approfondir la formation de l'élève, l'armer d'une compréhension et d'une connaissance plus correctes des choses et des hommes, conduire le plus loin po</w:t>
      </w:r>
      <w:r w:rsidRPr="00D25E6D">
        <w:rPr>
          <w:color w:val="000000"/>
          <w:szCs w:val="18"/>
        </w:rPr>
        <w:t>s</w:t>
      </w:r>
      <w:r w:rsidRPr="00D25E6D">
        <w:rPr>
          <w:color w:val="000000"/>
          <w:szCs w:val="18"/>
        </w:rPr>
        <w:t>sible le processus de la prise de conscience chez l'adolescent, de son appartenance à une communauté do</w:t>
      </w:r>
      <w:r w:rsidRPr="00D25E6D">
        <w:rPr>
          <w:color w:val="000000"/>
          <w:szCs w:val="18"/>
        </w:rPr>
        <w:t>n</w:t>
      </w:r>
      <w:r w:rsidRPr="00D25E6D">
        <w:rPr>
          <w:color w:val="000000"/>
          <w:szCs w:val="18"/>
        </w:rPr>
        <w:t>née, du caractère inamovible des liens qui le lient à elle et scellent son destin et son avenir avec ceux de cette société, de la nécessité d'y assumer son rôle et ses responsabilités d'homme. Pour pouvoir mener à bien une tâche aussi importante que complexe, et dont l'accomplissement, non seulement conditionne toute la vie future de l'adolescent, mais exerce dans une large mesure une influence déterminante sur l'avenir polit</w:t>
      </w:r>
      <w:r w:rsidRPr="00D25E6D">
        <w:rPr>
          <w:color w:val="000000"/>
          <w:szCs w:val="18"/>
        </w:rPr>
        <w:t>i</w:t>
      </w:r>
      <w:r w:rsidRPr="00D25E6D">
        <w:rPr>
          <w:color w:val="000000"/>
          <w:szCs w:val="18"/>
        </w:rPr>
        <w:t>que, économique et social de la communauté toute entière, il est indispensable que l'enseignement moyen puisse proposer à l'élève un ensemble aussi varié</w:t>
      </w:r>
      <w:r>
        <w:rPr>
          <w:color w:val="000000"/>
          <w:szCs w:val="18"/>
        </w:rPr>
        <w:t xml:space="preserve"> [285] </w:t>
      </w:r>
      <w:r w:rsidRPr="00D25E6D">
        <w:rPr>
          <w:color w:val="000000"/>
          <w:szCs w:val="18"/>
        </w:rPr>
        <w:t>que possible d'activités physiques, manue</w:t>
      </w:r>
      <w:r w:rsidRPr="00D25E6D">
        <w:rPr>
          <w:color w:val="000000"/>
          <w:szCs w:val="18"/>
        </w:rPr>
        <w:t>l</w:t>
      </w:r>
      <w:r w:rsidRPr="00D25E6D">
        <w:rPr>
          <w:color w:val="000000"/>
          <w:szCs w:val="18"/>
        </w:rPr>
        <w:t>les artistiques, techniques et scientifiques, constituant ainsi une vérit</w:t>
      </w:r>
      <w:r w:rsidRPr="00D25E6D">
        <w:rPr>
          <w:color w:val="000000"/>
          <w:szCs w:val="18"/>
        </w:rPr>
        <w:t>a</w:t>
      </w:r>
      <w:r w:rsidRPr="00D25E6D">
        <w:rPr>
          <w:color w:val="000000"/>
          <w:szCs w:val="18"/>
        </w:rPr>
        <w:t>ble initiation aux différents aspects de l'activité humaine. L'enseign</w:t>
      </w:r>
      <w:r w:rsidRPr="00D25E6D">
        <w:rPr>
          <w:color w:val="000000"/>
          <w:szCs w:val="18"/>
        </w:rPr>
        <w:t>e</w:t>
      </w:r>
      <w:r w:rsidRPr="00D25E6D">
        <w:rPr>
          <w:color w:val="000000"/>
          <w:szCs w:val="18"/>
        </w:rPr>
        <w:t>ment moyen revêt ai</w:t>
      </w:r>
      <w:r w:rsidRPr="00D25E6D">
        <w:rPr>
          <w:color w:val="000000"/>
          <w:szCs w:val="18"/>
        </w:rPr>
        <w:t>n</w:t>
      </w:r>
      <w:r w:rsidRPr="00D25E6D">
        <w:rPr>
          <w:color w:val="000000"/>
          <w:szCs w:val="18"/>
        </w:rPr>
        <w:t>si une importance capitale dans la formation des futurs cadres moyens et supérieurs en Afrique Noire, en atte</w:t>
      </w:r>
      <w:r w:rsidRPr="00D25E6D">
        <w:rPr>
          <w:color w:val="000000"/>
          <w:szCs w:val="18"/>
        </w:rPr>
        <w:t>n</w:t>
      </w:r>
      <w:r w:rsidRPr="00D25E6D">
        <w:rPr>
          <w:color w:val="000000"/>
          <w:szCs w:val="18"/>
        </w:rPr>
        <w:t>dant d'être, comme c'est déjà le cas dans un certain nombre de pays, (Union Soviétique, autres pays soci</w:t>
      </w:r>
      <w:r w:rsidRPr="00D25E6D">
        <w:rPr>
          <w:color w:val="000000"/>
          <w:szCs w:val="18"/>
        </w:rPr>
        <w:t>a</w:t>
      </w:r>
      <w:r w:rsidRPr="00D25E6D">
        <w:rPr>
          <w:color w:val="000000"/>
          <w:szCs w:val="18"/>
        </w:rPr>
        <w:t>listes) le creuset qui façonne tons les membres de la société. La division en deux cycles d'une durée de trois ans chacun correspond à la différenciation des niveaux de base requis pour entreprendre et m</w:t>
      </w:r>
      <w:r w:rsidRPr="00D25E6D">
        <w:rPr>
          <w:color w:val="000000"/>
          <w:szCs w:val="18"/>
        </w:rPr>
        <w:t>e</w:t>
      </w:r>
      <w:r w:rsidRPr="00D25E6D">
        <w:rPr>
          <w:color w:val="000000"/>
          <w:szCs w:val="18"/>
        </w:rPr>
        <w:t>ner à bien la formation de cadres spécialisés moyens et s</w:t>
      </w:r>
      <w:r w:rsidRPr="00D25E6D">
        <w:rPr>
          <w:color w:val="000000"/>
          <w:szCs w:val="18"/>
        </w:rPr>
        <w:t>u</w:t>
      </w:r>
      <w:r w:rsidRPr="00D25E6D">
        <w:rPr>
          <w:color w:val="000000"/>
          <w:szCs w:val="18"/>
        </w:rPr>
        <w:t>périeurs : l'enseignement moyen incomplet (1er cycle) débouchant sur les écoles techniques moyennes, l'e</w:t>
      </w:r>
      <w:r w:rsidRPr="00D25E6D">
        <w:rPr>
          <w:color w:val="000000"/>
          <w:szCs w:val="18"/>
        </w:rPr>
        <w:t>n</w:t>
      </w:r>
      <w:r w:rsidRPr="00D25E6D">
        <w:rPr>
          <w:color w:val="000000"/>
          <w:szCs w:val="18"/>
        </w:rPr>
        <w:t>seignement moyen complet sur les écoles supérieures spécialisées et l'université.</w:t>
      </w:r>
    </w:p>
    <w:p w:rsidR="00770C05" w:rsidRPr="00D25E6D" w:rsidRDefault="00770C05" w:rsidP="00770C05">
      <w:pPr>
        <w:spacing w:before="120" w:after="120"/>
        <w:jc w:val="both"/>
      </w:pPr>
      <w:r w:rsidRPr="00D25E6D">
        <w:rPr>
          <w:color w:val="000000"/>
          <w:szCs w:val="18"/>
        </w:rPr>
        <w:t>Les matières d'enseignement vont naturellement s'accroître en nombre et en complexité par rapport à l'enseignement élémentaire, conformément aux objectifs visés et aux possibilités liées aux capac</w:t>
      </w:r>
      <w:r w:rsidRPr="00D25E6D">
        <w:rPr>
          <w:color w:val="000000"/>
          <w:szCs w:val="18"/>
        </w:rPr>
        <w:t>i</w:t>
      </w:r>
      <w:r w:rsidRPr="00D25E6D">
        <w:rPr>
          <w:color w:val="000000"/>
          <w:szCs w:val="18"/>
        </w:rPr>
        <w:t>tés physiques et intellectuelles de l'adolescent : mathématiques (arit</w:t>
      </w:r>
      <w:r w:rsidRPr="00D25E6D">
        <w:rPr>
          <w:color w:val="000000"/>
          <w:szCs w:val="18"/>
        </w:rPr>
        <w:t>h</w:t>
      </w:r>
      <w:r w:rsidRPr="00D25E6D">
        <w:rPr>
          <w:color w:val="000000"/>
          <w:szCs w:val="18"/>
        </w:rPr>
        <w:t>métique, algèbre, analyse trigonométrique, gé</w:t>
      </w:r>
      <w:r w:rsidRPr="00D25E6D">
        <w:rPr>
          <w:color w:val="000000"/>
          <w:szCs w:val="18"/>
        </w:rPr>
        <w:t>o</w:t>
      </w:r>
      <w:r w:rsidRPr="00D25E6D">
        <w:rPr>
          <w:color w:val="000000"/>
          <w:szCs w:val="18"/>
        </w:rPr>
        <w:t>métrie et géométrie analytique) physique {mécanique, optique, électricité et électrom</w:t>
      </w:r>
      <w:r w:rsidRPr="00D25E6D">
        <w:rPr>
          <w:color w:val="000000"/>
          <w:szCs w:val="18"/>
        </w:rPr>
        <w:t>a</w:t>
      </w:r>
      <w:r w:rsidRPr="00D25E6D">
        <w:rPr>
          <w:color w:val="000000"/>
          <w:szCs w:val="18"/>
        </w:rPr>
        <w:t>gnétique, notions de physique atomique et nucléaire), chimie (chimie générale, métalloïdes et métaux usuels et leurs composés, chimie o</w:t>
      </w:r>
      <w:r w:rsidRPr="00D25E6D">
        <w:rPr>
          <w:color w:val="000000"/>
          <w:szCs w:val="18"/>
        </w:rPr>
        <w:t>r</w:t>
      </w:r>
      <w:r w:rsidRPr="00D25E6D">
        <w:rPr>
          <w:color w:val="000000"/>
          <w:szCs w:val="18"/>
        </w:rPr>
        <w:t>ganique), histoire (sous l'angle de l'histoire des peuples et civilis</w:t>
      </w:r>
      <w:r w:rsidRPr="00D25E6D">
        <w:rPr>
          <w:color w:val="000000"/>
          <w:szCs w:val="18"/>
        </w:rPr>
        <w:t>a</w:t>
      </w:r>
      <w:r w:rsidRPr="00D25E6D">
        <w:rPr>
          <w:color w:val="000000"/>
          <w:szCs w:val="18"/>
        </w:rPr>
        <w:t>tions : antiquité, moyen-âge, « temps modernes » et succession des différents régimes sociaux et politiques), géographie (notions de géogr</w:t>
      </w:r>
      <w:r w:rsidRPr="00D25E6D">
        <w:rPr>
          <w:color w:val="000000"/>
          <w:szCs w:val="18"/>
        </w:rPr>
        <w:t>a</w:t>
      </w:r>
      <w:r w:rsidRPr="00D25E6D">
        <w:rPr>
          <w:color w:val="000000"/>
          <w:szCs w:val="18"/>
        </w:rPr>
        <w:t>phie générale, étude des cinq continents, géographie politique, économique et humaine du monde contemporain), éléments de phil</w:t>
      </w:r>
      <w:r w:rsidRPr="00D25E6D">
        <w:rPr>
          <w:color w:val="000000"/>
          <w:szCs w:val="18"/>
        </w:rPr>
        <w:t>o</w:t>
      </w:r>
      <w:r w:rsidRPr="00D25E6D">
        <w:rPr>
          <w:color w:val="000000"/>
          <w:szCs w:val="18"/>
        </w:rPr>
        <w:t>sophie et d'histoire des sciences, dessin et histoire de l'art, musique et histoire de la musique, langues étrangères suivantes (anglais, français, allemand, russe, espagnol), travaux manuels (atelier et autres formes d'activités manuelles), botanique, zoologie, physiologie (notions gén</w:t>
      </w:r>
      <w:r w:rsidRPr="00D25E6D">
        <w:rPr>
          <w:color w:val="000000"/>
          <w:szCs w:val="18"/>
        </w:rPr>
        <w:t>é</w:t>
      </w:r>
      <w:r w:rsidRPr="00D25E6D">
        <w:rPr>
          <w:color w:val="000000"/>
          <w:szCs w:val="18"/>
        </w:rPr>
        <w:t>rales d'organisation des êtres vivants), littératures nationales et étra</w:t>
      </w:r>
      <w:r w:rsidRPr="00D25E6D">
        <w:rPr>
          <w:color w:val="000000"/>
          <w:szCs w:val="18"/>
        </w:rPr>
        <w:t>n</w:t>
      </w:r>
      <w:r w:rsidRPr="00D25E6D">
        <w:rPr>
          <w:color w:val="000000"/>
          <w:szCs w:val="18"/>
        </w:rPr>
        <w:t>gères. Cette simple énumération suffit à démontrer la nécessité abs</w:t>
      </w:r>
      <w:r w:rsidRPr="00D25E6D">
        <w:rPr>
          <w:color w:val="000000"/>
          <w:szCs w:val="18"/>
        </w:rPr>
        <w:t>o</w:t>
      </w:r>
      <w:r w:rsidRPr="00D25E6D">
        <w:rPr>
          <w:color w:val="000000"/>
          <w:szCs w:val="18"/>
        </w:rPr>
        <w:t>lue d'une élaboration des pr</w:t>
      </w:r>
      <w:r w:rsidRPr="00D25E6D">
        <w:rPr>
          <w:color w:val="000000"/>
          <w:szCs w:val="18"/>
        </w:rPr>
        <w:t>o</w:t>
      </w:r>
      <w:r w:rsidRPr="00D25E6D">
        <w:rPr>
          <w:color w:val="000000"/>
          <w:szCs w:val="18"/>
        </w:rPr>
        <w:t>grammes visant moins l'accumulation de connaissances éparses (il en faut certes), que l'acquisition d'une fo</w:t>
      </w:r>
      <w:r w:rsidRPr="00D25E6D">
        <w:rPr>
          <w:color w:val="000000"/>
          <w:szCs w:val="18"/>
        </w:rPr>
        <w:t>r</w:t>
      </w:r>
      <w:r w:rsidRPr="00D25E6D">
        <w:rPr>
          <w:color w:val="000000"/>
          <w:szCs w:val="18"/>
        </w:rPr>
        <w:t>mation générale : il est indispensable d'accorder plus d'importance aux idées générales, de se retenir de « toucher à tout » de façon superf</w:t>
      </w:r>
      <w:r w:rsidRPr="00D25E6D">
        <w:rPr>
          <w:color w:val="000000"/>
          <w:szCs w:val="18"/>
        </w:rPr>
        <w:t>i</w:t>
      </w:r>
      <w:r w:rsidRPr="00D25E6D">
        <w:rPr>
          <w:color w:val="000000"/>
          <w:szCs w:val="18"/>
        </w:rPr>
        <w:t>cielle pour ne r</w:t>
      </w:r>
      <w:r w:rsidRPr="00D25E6D">
        <w:rPr>
          <w:color w:val="000000"/>
          <w:szCs w:val="18"/>
        </w:rPr>
        <w:t>é</w:t>
      </w:r>
      <w:r w:rsidRPr="00D25E6D">
        <w:rPr>
          <w:color w:val="000000"/>
          <w:szCs w:val="18"/>
        </w:rPr>
        <w:t>ussir qu'à ancrer des idées fausses dans l'esprit de l'élève et à le submerger d'un amas de connaissances secondaires (qu'il pourrait d'ailleurs acquérir tout seul plus tard, avec plus de plaisir et de profit).</w:t>
      </w:r>
      <w:r>
        <w:rPr>
          <w:color w:val="000000"/>
          <w:szCs w:val="18"/>
        </w:rPr>
        <w:t xml:space="preserve"> </w:t>
      </w:r>
      <w:r w:rsidRPr="00D25E6D">
        <w:rPr>
          <w:color w:val="000000"/>
          <w:szCs w:val="18"/>
        </w:rPr>
        <w:t>Par ai</w:t>
      </w:r>
      <w:r w:rsidRPr="00D25E6D">
        <w:rPr>
          <w:color w:val="000000"/>
          <w:szCs w:val="18"/>
        </w:rPr>
        <w:t>l</w:t>
      </w:r>
      <w:r w:rsidRPr="00D25E6D">
        <w:rPr>
          <w:color w:val="000000"/>
          <w:szCs w:val="18"/>
        </w:rPr>
        <w:t>leurs, on</w:t>
      </w:r>
      <w:r>
        <w:rPr>
          <w:color w:val="000000"/>
          <w:szCs w:val="18"/>
        </w:rPr>
        <w:t xml:space="preserve"> [286] </w:t>
      </w:r>
      <w:r w:rsidRPr="00D25E6D">
        <w:rPr>
          <w:color w:val="000000"/>
          <w:szCs w:val="18"/>
        </w:rPr>
        <w:t>remarquera l'absence du latin et du grec dans les matières citées : la portée théorique et pratique de la connaissance de langues mortes est en effet bien mi</w:t>
      </w:r>
      <w:r w:rsidRPr="00D25E6D">
        <w:rPr>
          <w:color w:val="000000"/>
          <w:szCs w:val="18"/>
        </w:rPr>
        <w:t>n</w:t>
      </w:r>
      <w:r w:rsidRPr="00D25E6D">
        <w:rPr>
          <w:color w:val="000000"/>
          <w:szCs w:val="18"/>
        </w:rPr>
        <w:t>ce, honnis pour les spécialistes, et ces derniers pourront s'y consacrer dans les écoles supérieures spécialisées correspondantes ; quant à la valeur de form</w:t>
      </w:r>
      <w:r w:rsidRPr="00D25E6D">
        <w:rPr>
          <w:color w:val="000000"/>
          <w:szCs w:val="18"/>
        </w:rPr>
        <w:t>a</w:t>
      </w:r>
      <w:r w:rsidRPr="00D25E6D">
        <w:rPr>
          <w:color w:val="000000"/>
          <w:szCs w:val="18"/>
        </w:rPr>
        <w:t>tion de l'enseignement de ces langues, c'est là un aspect qui se retro</w:t>
      </w:r>
      <w:r w:rsidRPr="00D25E6D">
        <w:rPr>
          <w:color w:val="000000"/>
          <w:szCs w:val="18"/>
        </w:rPr>
        <w:t>u</w:t>
      </w:r>
      <w:r w:rsidRPr="00D25E6D">
        <w:rPr>
          <w:color w:val="000000"/>
          <w:szCs w:val="18"/>
        </w:rPr>
        <w:t>ve tout aussi bien dans l'étude des langues vivantes étrangères et d'a</w:t>
      </w:r>
      <w:r w:rsidRPr="00D25E6D">
        <w:rPr>
          <w:color w:val="000000"/>
          <w:szCs w:val="18"/>
        </w:rPr>
        <w:t>u</w:t>
      </w:r>
      <w:r w:rsidRPr="00D25E6D">
        <w:rPr>
          <w:color w:val="000000"/>
          <w:szCs w:val="18"/>
        </w:rPr>
        <w:t>tres matières (mathémat</w:t>
      </w:r>
      <w:r w:rsidRPr="00D25E6D">
        <w:rPr>
          <w:color w:val="000000"/>
          <w:szCs w:val="18"/>
        </w:rPr>
        <w:t>i</w:t>
      </w:r>
      <w:r w:rsidRPr="00D25E6D">
        <w:rPr>
          <w:color w:val="000000"/>
          <w:szCs w:val="18"/>
        </w:rPr>
        <w:t>ques, physique...). Dans ces conditions, il est inutile de surcharger les pr</w:t>
      </w:r>
      <w:r w:rsidRPr="00D25E6D">
        <w:rPr>
          <w:color w:val="000000"/>
          <w:szCs w:val="18"/>
        </w:rPr>
        <w:t>o</w:t>
      </w:r>
      <w:r w:rsidRPr="00D25E6D">
        <w:rPr>
          <w:color w:val="000000"/>
          <w:szCs w:val="18"/>
        </w:rPr>
        <w:t>grammes de matières qui peuvent certes présenter un intérêt pour certains pays (nota</w:t>
      </w:r>
      <w:r w:rsidRPr="00D25E6D">
        <w:rPr>
          <w:color w:val="000000"/>
          <w:szCs w:val="18"/>
        </w:rPr>
        <w:t>m</w:t>
      </w:r>
      <w:r w:rsidRPr="00D25E6D">
        <w:rPr>
          <w:color w:val="000000"/>
          <w:szCs w:val="18"/>
        </w:rPr>
        <w:t>ment ceux de l'Europe occidentale) dont les langues sont dérivées du latin avec de nombreux emprunts au grec, mais dont la valeur pour les pays africains est ins</w:t>
      </w:r>
      <w:r w:rsidRPr="00D25E6D">
        <w:rPr>
          <w:color w:val="000000"/>
          <w:szCs w:val="18"/>
        </w:rPr>
        <w:t>i</w:t>
      </w:r>
      <w:r w:rsidRPr="00D25E6D">
        <w:rPr>
          <w:color w:val="000000"/>
          <w:szCs w:val="18"/>
        </w:rPr>
        <w:t>gnifiante.</w:t>
      </w:r>
    </w:p>
    <w:p w:rsidR="00770C05" w:rsidRPr="00D25E6D" w:rsidRDefault="00770C05" w:rsidP="00770C05">
      <w:pPr>
        <w:spacing w:before="120" w:after="120"/>
        <w:jc w:val="both"/>
      </w:pPr>
      <w:r w:rsidRPr="00D25E6D">
        <w:rPr>
          <w:color w:val="000000"/>
          <w:szCs w:val="18"/>
        </w:rPr>
        <w:t>En ce qui concerne l'importance relative à accorder à telle ou telle matière par rapport aux autres dans l'enseignement, autant pour des soucis de formation générale qu'eu égard à l'utilisation pratique ult</w:t>
      </w:r>
      <w:r w:rsidRPr="00D25E6D">
        <w:rPr>
          <w:color w:val="000000"/>
          <w:szCs w:val="18"/>
        </w:rPr>
        <w:t>é</w:t>
      </w:r>
      <w:r w:rsidRPr="00D25E6D">
        <w:rPr>
          <w:color w:val="000000"/>
          <w:szCs w:val="18"/>
        </w:rPr>
        <w:t>rieure, les mathématiques, les sciences de la nature (phys</w:t>
      </w:r>
      <w:r w:rsidRPr="00D25E6D">
        <w:rPr>
          <w:color w:val="000000"/>
          <w:szCs w:val="18"/>
        </w:rPr>
        <w:t>i</w:t>
      </w:r>
      <w:r w:rsidRPr="00D25E6D">
        <w:rPr>
          <w:color w:val="000000"/>
          <w:szCs w:val="18"/>
        </w:rPr>
        <w:t>que, chimie, biologie animale et végétale, botanique, zoologie), la philosophie, l'histoire, la géographie et les activités manuelles doivent avoir une place priv</w:t>
      </w:r>
      <w:r w:rsidRPr="00D25E6D">
        <w:rPr>
          <w:color w:val="000000"/>
          <w:szCs w:val="18"/>
        </w:rPr>
        <w:t>i</w:t>
      </w:r>
      <w:r w:rsidRPr="00D25E6D">
        <w:rPr>
          <w:color w:val="000000"/>
          <w:szCs w:val="18"/>
        </w:rPr>
        <w:t>légiée ; à l'intérieur même de ce groupe, une certaine « hiérarchisation » doit d'ailleurs être faite en faveur soit des math</w:t>
      </w:r>
      <w:r w:rsidRPr="00D25E6D">
        <w:rPr>
          <w:color w:val="000000"/>
          <w:szCs w:val="18"/>
        </w:rPr>
        <w:t>é</w:t>
      </w:r>
      <w:r w:rsidRPr="00D25E6D">
        <w:rPr>
          <w:color w:val="000000"/>
          <w:szCs w:val="18"/>
        </w:rPr>
        <w:t>matiques, de la physique, de la chimie, soit de la philosophie de l'hi</w:t>
      </w:r>
      <w:r w:rsidRPr="00D25E6D">
        <w:rPr>
          <w:color w:val="000000"/>
          <w:szCs w:val="18"/>
        </w:rPr>
        <w:t>s</w:t>
      </w:r>
      <w:r w:rsidRPr="00D25E6D">
        <w:rPr>
          <w:color w:val="000000"/>
          <w:szCs w:val="18"/>
        </w:rPr>
        <w:t>toire, de la géographie ou des langues. Il résulte en effet des caractères g</w:t>
      </w:r>
      <w:r w:rsidRPr="00D25E6D">
        <w:rPr>
          <w:color w:val="000000"/>
          <w:szCs w:val="18"/>
        </w:rPr>
        <w:t>é</w:t>
      </w:r>
      <w:r w:rsidRPr="00D25E6D">
        <w:rPr>
          <w:color w:val="000000"/>
          <w:szCs w:val="18"/>
        </w:rPr>
        <w:t>néraux de la vie contemporaine comme des problèmes que doivent résoudre les pays africains, qu'une solide culture scientifique apparaît de plus en plus comme un des fondements de la formation de cadres spécialisés moyens et supérieurs, et plus généralement d'une adapt</w:t>
      </w:r>
      <w:r w:rsidRPr="00D25E6D">
        <w:rPr>
          <w:color w:val="000000"/>
          <w:szCs w:val="18"/>
        </w:rPr>
        <w:t>a</w:t>
      </w:r>
      <w:r w:rsidRPr="00D25E6D">
        <w:rPr>
          <w:color w:val="000000"/>
          <w:szCs w:val="18"/>
        </w:rPr>
        <w:t>tion aux conditions matérielles et sociales de vie de notre époque. E</w:t>
      </w:r>
      <w:r w:rsidRPr="00D25E6D">
        <w:rPr>
          <w:color w:val="000000"/>
          <w:szCs w:val="18"/>
        </w:rPr>
        <w:t>n</w:t>
      </w:r>
      <w:r w:rsidRPr="00D25E6D">
        <w:rPr>
          <w:color w:val="000000"/>
          <w:szCs w:val="18"/>
        </w:rPr>
        <w:t>fin, l'enseignement de certa</w:t>
      </w:r>
      <w:r w:rsidRPr="00D25E6D">
        <w:rPr>
          <w:color w:val="000000"/>
          <w:szCs w:val="18"/>
        </w:rPr>
        <w:t>i</w:t>
      </w:r>
      <w:r w:rsidRPr="00D25E6D">
        <w:rPr>
          <w:color w:val="000000"/>
          <w:szCs w:val="18"/>
        </w:rPr>
        <w:t>nes matières comme la physique et la chimie, devra débuter dès la première année de l'enseignement moyen : non seulement aucun argument pédagogique sérieux ne s'y oppose, mais au contraire on supprimera ainsi la rupture de fait exi</w:t>
      </w:r>
      <w:r w:rsidRPr="00D25E6D">
        <w:rPr>
          <w:color w:val="000000"/>
          <w:szCs w:val="18"/>
        </w:rPr>
        <w:t>s</w:t>
      </w:r>
      <w:r w:rsidRPr="00D25E6D">
        <w:rPr>
          <w:color w:val="000000"/>
          <w:szCs w:val="18"/>
        </w:rPr>
        <w:t>tant actuellement entre les bases jetées au cours de l'enseignement primaire et leur élargissement ultérieur, qui n'intervient qu'au cours des trois dernières années du secondaire ; il n'y a d'ailleurs aucune ra</w:t>
      </w:r>
      <w:r w:rsidRPr="00D25E6D">
        <w:rPr>
          <w:color w:val="000000"/>
          <w:szCs w:val="18"/>
        </w:rPr>
        <w:t>i</w:t>
      </w:r>
      <w:r w:rsidRPr="00D25E6D">
        <w:rPr>
          <w:color w:val="000000"/>
          <w:szCs w:val="18"/>
        </w:rPr>
        <w:t>son de ne pas exploiter tout au long de la scolarité entière de l'ense</w:t>
      </w:r>
      <w:r w:rsidRPr="00D25E6D">
        <w:rPr>
          <w:color w:val="000000"/>
          <w:szCs w:val="18"/>
        </w:rPr>
        <w:t>i</w:t>
      </w:r>
      <w:r w:rsidRPr="00D25E6D">
        <w:rPr>
          <w:color w:val="000000"/>
          <w:szCs w:val="18"/>
        </w:rPr>
        <w:t>gnement moyen la valeur de formation remarquable de ces matières ; par ailleurs les connaissances mathématiques déjà a</w:t>
      </w:r>
      <w:r w:rsidRPr="00D25E6D">
        <w:rPr>
          <w:color w:val="000000"/>
          <w:szCs w:val="18"/>
        </w:rPr>
        <w:t>c</w:t>
      </w:r>
      <w:r w:rsidRPr="00D25E6D">
        <w:rPr>
          <w:color w:val="000000"/>
          <w:szCs w:val="18"/>
        </w:rPr>
        <w:t>quises ou devant l'être pendant ces années permettent parfaitement de développer cet enseignement avec la progression et la rigueur nécessaire. La form</w:t>
      </w:r>
      <w:r w:rsidRPr="00D25E6D">
        <w:rPr>
          <w:color w:val="000000"/>
          <w:szCs w:val="18"/>
        </w:rPr>
        <w:t>a</w:t>
      </w:r>
      <w:r w:rsidRPr="00D25E6D">
        <w:rPr>
          <w:color w:val="000000"/>
          <w:szCs w:val="18"/>
        </w:rPr>
        <w:t>tion</w:t>
      </w:r>
      <w:r>
        <w:rPr>
          <w:color w:val="000000"/>
          <w:szCs w:val="18"/>
        </w:rPr>
        <w:t xml:space="preserve"> [287] </w:t>
      </w:r>
      <w:r w:rsidRPr="00D25E6D">
        <w:rPr>
          <w:color w:val="000000"/>
          <w:szCs w:val="18"/>
        </w:rPr>
        <w:t>générale de l'élève, le niveau et la solidité de ses acquis</w:t>
      </w:r>
      <w:r w:rsidRPr="00D25E6D">
        <w:rPr>
          <w:color w:val="000000"/>
          <w:szCs w:val="18"/>
        </w:rPr>
        <w:t>i</w:t>
      </w:r>
      <w:r w:rsidRPr="00D25E6D">
        <w:rPr>
          <w:color w:val="000000"/>
          <w:szCs w:val="18"/>
        </w:rPr>
        <w:t>tions en physique et chimie ne pourront que s'en trouver notablement améli</w:t>
      </w:r>
      <w:r w:rsidRPr="00D25E6D">
        <w:rPr>
          <w:color w:val="000000"/>
          <w:szCs w:val="18"/>
        </w:rPr>
        <w:t>o</w:t>
      </w:r>
      <w:r w:rsidRPr="00D25E6D">
        <w:rPr>
          <w:color w:val="000000"/>
          <w:szCs w:val="18"/>
        </w:rPr>
        <w:t>rés.</w:t>
      </w:r>
    </w:p>
    <w:p w:rsidR="00770C05" w:rsidRPr="00D25E6D" w:rsidRDefault="00770C05" w:rsidP="00770C05">
      <w:pPr>
        <w:spacing w:before="120" w:after="120"/>
        <w:jc w:val="both"/>
      </w:pPr>
      <w:r w:rsidRPr="00D25E6D">
        <w:rPr>
          <w:color w:val="000000"/>
          <w:szCs w:val="18"/>
        </w:rPr>
        <w:t>Reste à examiner de plus près la question de la langue à utiliser du point de vue véhiculaire dans re</w:t>
      </w:r>
      <w:r w:rsidRPr="00D25E6D">
        <w:rPr>
          <w:color w:val="000000"/>
          <w:szCs w:val="18"/>
        </w:rPr>
        <w:t>n</w:t>
      </w:r>
      <w:r w:rsidRPr="00D25E6D">
        <w:rPr>
          <w:color w:val="000000"/>
          <w:szCs w:val="18"/>
        </w:rPr>
        <w:t>seignement moyen ; le niveau de l'enseignement él</w:t>
      </w:r>
      <w:r w:rsidRPr="00D25E6D">
        <w:rPr>
          <w:color w:val="000000"/>
          <w:szCs w:val="18"/>
        </w:rPr>
        <w:t>é</w:t>
      </w:r>
      <w:r w:rsidRPr="00D25E6D">
        <w:rPr>
          <w:color w:val="000000"/>
          <w:szCs w:val="18"/>
        </w:rPr>
        <w:t>mentaire, la période du développement de l'enfant à laquelle il se place, les possibilités objectives imm</w:t>
      </w:r>
      <w:r w:rsidRPr="00D25E6D">
        <w:rPr>
          <w:color w:val="000000"/>
          <w:szCs w:val="18"/>
        </w:rPr>
        <w:t>é</w:t>
      </w:r>
      <w:r w:rsidRPr="00D25E6D">
        <w:rPr>
          <w:color w:val="000000"/>
          <w:szCs w:val="18"/>
        </w:rPr>
        <w:t>diates des langues africaines et toute une série de raisons pédagogiques, politiques et s</w:t>
      </w:r>
      <w:r w:rsidRPr="00D25E6D">
        <w:rPr>
          <w:color w:val="000000"/>
          <w:szCs w:val="18"/>
        </w:rPr>
        <w:t>o</w:t>
      </w:r>
      <w:r w:rsidRPr="00D25E6D">
        <w:rPr>
          <w:color w:val="000000"/>
          <w:szCs w:val="18"/>
        </w:rPr>
        <w:t>ciales nous ont conduit à admettre la nécessité et la possibilité de conduire l'enseignement élémentaire dans la langue maternelle de l'e</w:t>
      </w:r>
      <w:r w:rsidRPr="00D25E6D">
        <w:rPr>
          <w:color w:val="000000"/>
          <w:szCs w:val="18"/>
        </w:rPr>
        <w:t>n</w:t>
      </w:r>
      <w:r w:rsidRPr="00D25E6D">
        <w:rPr>
          <w:color w:val="000000"/>
          <w:szCs w:val="18"/>
        </w:rPr>
        <w:t>fant (ou dans une langue africaine véhiculaire). Est-il possible et so</w:t>
      </w:r>
      <w:r w:rsidRPr="00D25E6D">
        <w:rPr>
          <w:color w:val="000000"/>
          <w:szCs w:val="18"/>
        </w:rPr>
        <w:t>u</w:t>
      </w:r>
      <w:r w:rsidRPr="00D25E6D">
        <w:rPr>
          <w:color w:val="000000"/>
          <w:szCs w:val="18"/>
        </w:rPr>
        <w:t>haitable qu'il en soit de même pour l'enseignement moyen ? Un ce</w:t>
      </w:r>
      <w:r w:rsidRPr="00D25E6D">
        <w:rPr>
          <w:color w:val="000000"/>
          <w:szCs w:val="18"/>
        </w:rPr>
        <w:t>r</w:t>
      </w:r>
      <w:r w:rsidRPr="00D25E6D">
        <w:rPr>
          <w:color w:val="000000"/>
          <w:szCs w:val="18"/>
        </w:rPr>
        <w:t>tain nombre d'arguments à première vue irréprochables, sérieux ou même irréfutables sont avancés en faveur de l'utilisation d'une langue européenne et du rejet des langues africaines (ce qui implique très l</w:t>
      </w:r>
      <w:r w:rsidRPr="00D25E6D">
        <w:rPr>
          <w:color w:val="000000"/>
          <w:szCs w:val="18"/>
        </w:rPr>
        <w:t>o</w:t>
      </w:r>
      <w:r w:rsidRPr="00D25E6D">
        <w:rPr>
          <w:color w:val="000000"/>
          <w:szCs w:val="18"/>
        </w:rPr>
        <w:t>giquement leur élimination de l'enseignement élémentaire, pui</w:t>
      </w:r>
      <w:r w:rsidRPr="00D25E6D">
        <w:rPr>
          <w:color w:val="000000"/>
          <w:szCs w:val="18"/>
        </w:rPr>
        <w:t>s</w:t>
      </w:r>
      <w:r w:rsidRPr="00D25E6D">
        <w:rPr>
          <w:color w:val="000000"/>
          <w:szCs w:val="18"/>
        </w:rPr>
        <w:t>qu'il faut bien que l'élève ait appris la langue européenne prétendue indi</w:t>
      </w:r>
      <w:r w:rsidRPr="00D25E6D">
        <w:rPr>
          <w:color w:val="000000"/>
          <w:szCs w:val="18"/>
        </w:rPr>
        <w:t>s</w:t>
      </w:r>
      <w:r w:rsidRPr="00D25E6D">
        <w:rPr>
          <w:color w:val="000000"/>
          <w:szCs w:val="18"/>
        </w:rPr>
        <w:t xml:space="preserve">pensable) ; de fil en aiguille, c'est en fait le statu </w:t>
      </w:r>
      <w:r w:rsidRPr="00D25E6D">
        <w:rPr>
          <w:i/>
          <w:iCs/>
          <w:color w:val="000000"/>
          <w:szCs w:val="18"/>
        </w:rPr>
        <w:t xml:space="preserve">quo ante </w:t>
      </w:r>
      <w:r w:rsidRPr="00D25E6D">
        <w:rPr>
          <w:color w:val="000000"/>
          <w:szCs w:val="18"/>
        </w:rPr>
        <w:t>qui est alors subtilement défendu : tout doit rester comme les colonisateurs l'ont conçu à l'usage des Africains.</w:t>
      </w:r>
    </w:p>
    <w:p w:rsidR="00770C05" w:rsidRDefault="00770C05" w:rsidP="00770C05">
      <w:pPr>
        <w:pStyle w:val="Grillecouleur-Accent1"/>
      </w:pPr>
    </w:p>
    <w:p w:rsidR="00770C05" w:rsidRDefault="00770C05" w:rsidP="00770C05">
      <w:pPr>
        <w:pStyle w:val="Grillecouleur-Accent1"/>
        <w:rPr>
          <w:i/>
          <w:iCs/>
        </w:rPr>
      </w:pPr>
      <w:r w:rsidRPr="00D25E6D">
        <w:t>On avance souvent les deux arguments suivants contre l'emploi de la langue nationale dans le domaine scientifique. La langue nationale est trop pauvre pour pouvoir exprimer avec précision tous les concepts de la scie</w:t>
      </w:r>
      <w:r w:rsidRPr="00D25E6D">
        <w:t>n</w:t>
      </w:r>
      <w:r w:rsidRPr="00D25E6D">
        <w:t>ce moderne. L'emploi de la langue nationale dans l'ense</w:t>
      </w:r>
      <w:r w:rsidRPr="00D25E6D">
        <w:t>i</w:t>
      </w:r>
      <w:r w:rsidRPr="00D25E6D">
        <w:t>gnement supérieur n'est pas nécessaire ; car l'essentiel, c'est le contenu scientifique, la langue n'étant que la forme ; on peut employer par conséquent n'importe quelle langue. En outre la langue n</w:t>
      </w:r>
      <w:r w:rsidRPr="00D25E6D">
        <w:t>a</w:t>
      </w:r>
      <w:r w:rsidRPr="00D25E6D">
        <w:t>tionale étant peu connue dans le monde, son emploi n'ajoute que des difficultés aux échanges internationaux. (Le Van Thiem - l'emploi de la langue nati</w:t>
      </w:r>
      <w:r w:rsidRPr="00D25E6D">
        <w:t>o</w:t>
      </w:r>
      <w:r w:rsidRPr="00D25E6D">
        <w:t xml:space="preserve">nale dans l'enseignement supérieur, Nouvelle </w:t>
      </w:r>
      <w:r w:rsidRPr="00D25E6D">
        <w:rPr>
          <w:i/>
          <w:iCs/>
        </w:rPr>
        <w:t xml:space="preserve">Critique, </w:t>
      </w:r>
      <w:r w:rsidRPr="00D25E6D">
        <w:t xml:space="preserve">No Spécial, mars 1962 : </w:t>
      </w:r>
      <w:r w:rsidRPr="00D25E6D">
        <w:rPr>
          <w:i/>
          <w:iCs/>
        </w:rPr>
        <w:t>Inexpérience Vietnamienne)</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On reconnaît là, exposé par un universitaire vie</w:t>
      </w:r>
      <w:r w:rsidRPr="00D25E6D">
        <w:rPr>
          <w:color w:val="000000"/>
          <w:szCs w:val="18"/>
        </w:rPr>
        <w:t>t</w:t>
      </w:r>
      <w:r w:rsidRPr="00D25E6D">
        <w:rPr>
          <w:color w:val="000000"/>
          <w:szCs w:val="18"/>
        </w:rPr>
        <w:t>namien, un refrain très familier aux Africains qui s'o</w:t>
      </w:r>
      <w:r w:rsidRPr="00D25E6D">
        <w:rPr>
          <w:color w:val="000000"/>
          <w:szCs w:val="18"/>
        </w:rPr>
        <w:t>c</w:t>
      </w:r>
      <w:r w:rsidRPr="00D25E6D">
        <w:rPr>
          <w:color w:val="000000"/>
          <w:szCs w:val="18"/>
        </w:rPr>
        <w:t>cupent des problèmes d'éducation : c'est une preuve supplémentaire que nos problèmes et difficultés dans tous les domaines ont été aussi ceux d'autres peuples et d'autres pays. La manière dont ils ont été résolus ailleurs, ne peut nous laisser indi</w:t>
      </w:r>
      <w:r w:rsidRPr="00D25E6D">
        <w:rPr>
          <w:color w:val="000000"/>
          <w:szCs w:val="18"/>
        </w:rPr>
        <w:t>f</w:t>
      </w:r>
      <w:r w:rsidRPr="00D25E6D">
        <w:rPr>
          <w:color w:val="000000"/>
          <w:szCs w:val="18"/>
        </w:rPr>
        <w:t>férents, ne serait-ce que par la preuve ainsi faite qu'on peut les réso</w:t>
      </w:r>
      <w:r w:rsidRPr="00D25E6D">
        <w:rPr>
          <w:color w:val="000000"/>
          <w:szCs w:val="18"/>
        </w:rPr>
        <w:t>u</w:t>
      </w:r>
      <w:r w:rsidRPr="00D25E6D">
        <w:rPr>
          <w:color w:val="000000"/>
          <w:szCs w:val="18"/>
        </w:rPr>
        <w:t>dre et les surmonter ; or voici ce qui en est de l'expérience vietn</w:t>
      </w:r>
      <w:r w:rsidRPr="00D25E6D">
        <w:rPr>
          <w:color w:val="000000"/>
          <w:szCs w:val="18"/>
        </w:rPr>
        <w:t>a</w:t>
      </w:r>
      <w:r w:rsidRPr="00D25E6D">
        <w:rPr>
          <w:color w:val="000000"/>
          <w:szCs w:val="18"/>
        </w:rPr>
        <w:t>mienne dans le domaine qui nous occupe :</w:t>
      </w:r>
    </w:p>
    <w:p w:rsidR="00770C05" w:rsidRPr="00D25E6D" w:rsidRDefault="00770C05" w:rsidP="00770C05">
      <w:pPr>
        <w:spacing w:before="120" w:after="120"/>
        <w:jc w:val="both"/>
      </w:pPr>
      <w:r>
        <w:rPr>
          <w:color w:val="000000"/>
          <w:szCs w:val="18"/>
        </w:rPr>
        <w:t>[288]</w:t>
      </w:r>
    </w:p>
    <w:p w:rsidR="00770C05" w:rsidRPr="00D25E6D" w:rsidRDefault="00770C05" w:rsidP="00770C05">
      <w:pPr>
        <w:spacing w:before="120" w:after="120"/>
        <w:jc w:val="both"/>
      </w:pPr>
      <w:r w:rsidRPr="00D25E6D">
        <w:rPr>
          <w:color w:val="000000"/>
          <w:szCs w:val="18"/>
        </w:rPr>
        <w:t>Notre expérience montre que ces arguments ne sont pas fondés :</w:t>
      </w:r>
    </w:p>
    <w:p w:rsidR="00770C05" w:rsidRDefault="00770C05" w:rsidP="00770C05">
      <w:pPr>
        <w:spacing w:before="120" w:after="120"/>
        <w:jc w:val="both"/>
        <w:rPr>
          <w:color w:val="000000"/>
          <w:szCs w:val="18"/>
        </w:rPr>
      </w:pPr>
    </w:p>
    <w:p w:rsidR="00770C05" w:rsidRPr="00D25E6D" w:rsidRDefault="00770C05" w:rsidP="00770C05">
      <w:pPr>
        <w:spacing w:before="120" w:after="120"/>
        <w:ind w:left="720" w:hanging="360"/>
        <w:jc w:val="both"/>
        <w:rPr>
          <w:color w:val="000000"/>
          <w:szCs w:val="18"/>
        </w:rPr>
      </w:pPr>
      <w:r>
        <w:rPr>
          <w:color w:val="000000"/>
          <w:szCs w:val="18"/>
        </w:rPr>
        <w:t>1.</w:t>
      </w:r>
      <w:r>
        <w:rPr>
          <w:color w:val="000000"/>
          <w:szCs w:val="18"/>
        </w:rPr>
        <w:tab/>
      </w:r>
      <w:r w:rsidRPr="00D25E6D">
        <w:rPr>
          <w:color w:val="000000"/>
          <w:szCs w:val="18"/>
        </w:rPr>
        <w:t>La langue nationale, surtout celle qu'utilise la ma</w:t>
      </w:r>
      <w:r w:rsidRPr="00D25E6D">
        <w:rPr>
          <w:color w:val="000000"/>
          <w:szCs w:val="18"/>
        </w:rPr>
        <w:t>s</w:t>
      </w:r>
      <w:r w:rsidRPr="00D25E6D">
        <w:rPr>
          <w:color w:val="000000"/>
          <w:szCs w:val="18"/>
        </w:rPr>
        <w:t>se laborieuse, n'est pas du tout pauvre, mais variée et vivante. Si nous nous donnons la peine de réfléchir et de chercher, nous trouverons dans la langue nationale beaucoup de termes très suggestifs e</w:t>
      </w:r>
      <w:r w:rsidRPr="00D25E6D">
        <w:rPr>
          <w:color w:val="000000"/>
          <w:szCs w:val="18"/>
        </w:rPr>
        <w:t>x</w:t>
      </w:r>
      <w:r w:rsidRPr="00D25E6D">
        <w:rPr>
          <w:color w:val="000000"/>
          <w:szCs w:val="18"/>
        </w:rPr>
        <w:t>primant de m</w:t>
      </w:r>
      <w:r w:rsidRPr="00D25E6D">
        <w:rPr>
          <w:color w:val="000000"/>
          <w:szCs w:val="18"/>
        </w:rPr>
        <w:t>a</w:t>
      </w:r>
      <w:r w:rsidRPr="00D25E6D">
        <w:rPr>
          <w:color w:val="000000"/>
          <w:szCs w:val="18"/>
        </w:rPr>
        <w:t>nière exhaustive les notions scientifiques les plus abstraites. Bien plus, les terminologies nationales nouve</w:t>
      </w:r>
      <w:r w:rsidRPr="00D25E6D">
        <w:rPr>
          <w:color w:val="000000"/>
          <w:szCs w:val="18"/>
        </w:rPr>
        <w:t>l</w:t>
      </w:r>
      <w:r w:rsidRPr="00D25E6D">
        <w:rPr>
          <w:color w:val="000000"/>
          <w:szCs w:val="18"/>
        </w:rPr>
        <w:t>lement découvertes sont parfois plus précises, plus systématiques que celles utilisées dans les pays dév</w:t>
      </w:r>
      <w:r w:rsidRPr="00D25E6D">
        <w:rPr>
          <w:color w:val="000000"/>
          <w:szCs w:val="18"/>
        </w:rPr>
        <w:t>e</w:t>
      </w:r>
      <w:r w:rsidRPr="00D25E6D">
        <w:rPr>
          <w:color w:val="000000"/>
          <w:szCs w:val="18"/>
        </w:rPr>
        <w:t>loppés ; ces dernières en effet, ont été inventées à l'époque où la science n'avait pas encore a</w:t>
      </w:r>
      <w:r w:rsidRPr="00D25E6D">
        <w:rPr>
          <w:color w:val="000000"/>
          <w:szCs w:val="18"/>
        </w:rPr>
        <w:t>t</w:t>
      </w:r>
      <w:r w:rsidRPr="00D25E6D">
        <w:rPr>
          <w:color w:val="000000"/>
          <w:szCs w:val="18"/>
        </w:rPr>
        <w:t>teint le niveau actuel. Parfois, elles n'arr</w:t>
      </w:r>
      <w:r w:rsidRPr="00D25E6D">
        <w:rPr>
          <w:color w:val="000000"/>
          <w:szCs w:val="18"/>
        </w:rPr>
        <w:t>i</w:t>
      </w:r>
      <w:r w:rsidRPr="00D25E6D">
        <w:rPr>
          <w:color w:val="000000"/>
          <w:szCs w:val="18"/>
        </w:rPr>
        <w:t>vent pas à exprimer avec justesse les notions correspondant aux concepts modernes. Au contraire, pour les pays qui ont encore la possibilité de cho</w:t>
      </w:r>
      <w:r w:rsidRPr="00D25E6D">
        <w:rPr>
          <w:color w:val="000000"/>
          <w:szCs w:val="18"/>
        </w:rPr>
        <w:t>i</w:t>
      </w:r>
      <w:r w:rsidRPr="00D25E6D">
        <w:rPr>
          <w:color w:val="000000"/>
          <w:szCs w:val="18"/>
        </w:rPr>
        <w:t>sir les termes scientifiques, ils peuvent les prendre parmi ceux qui sont les plus pr</w:t>
      </w:r>
      <w:r w:rsidRPr="00D25E6D">
        <w:rPr>
          <w:color w:val="000000"/>
          <w:szCs w:val="18"/>
        </w:rPr>
        <w:t>é</w:t>
      </w:r>
      <w:r w:rsidRPr="00D25E6D">
        <w:rPr>
          <w:color w:val="000000"/>
          <w:szCs w:val="18"/>
        </w:rPr>
        <w:t>cis. Ceci est d'ailleurs conforme à la loi de dévelo</w:t>
      </w:r>
      <w:r w:rsidRPr="00D25E6D">
        <w:rPr>
          <w:color w:val="000000"/>
          <w:szCs w:val="18"/>
        </w:rPr>
        <w:t>p</w:t>
      </w:r>
      <w:r w:rsidRPr="00D25E6D">
        <w:rPr>
          <w:color w:val="000000"/>
          <w:szCs w:val="18"/>
        </w:rPr>
        <w:t>pement par bonds des pays retardataires.</w:t>
      </w:r>
    </w:p>
    <w:p w:rsidR="00770C05" w:rsidRPr="00D25E6D" w:rsidRDefault="00770C05" w:rsidP="00770C05">
      <w:pPr>
        <w:spacing w:before="120" w:after="120"/>
        <w:ind w:left="720" w:hanging="360"/>
        <w:jc w:val="both"/>
        <w:rPr>
          <w:color w:val="000000"/>
          <w:szCs w:val="18"/>
        </w:rPr>
      </w:pPr>
      <w:r>
        <w:rPr>
          <w:color w:val="000000"/>
          <w:szCs w:val="18"/>
        </w:rPr>
        <w:t>2.</w:t>
      </w:r>
      <w:r>
        <w:rPr>
          <w:color w:val="000000"/>
          <w:szCs w:val="18"/>
        </w:rPr>
        <w:tab/>
      </w:r>
      <w:r w:rsidRPr="00D25E6D">
        <w:rPr>
          <w:color w:val="000000"/>
          <w:szCs w:val="18"/>
        </w:rPr>
        <w:t>Quant au second argument, nous pensons que la création d'un vér</w:t>
      </w:r>
      <w:r w:rsidRPr="00D25E6D">
        <w:rPr>
          <w:color w:val="000000"/>
          <w:szCs w:val="18"/>
        </w:rPr>
        <w:t>i</w:t>
      </w:r>
      <w:r w:rsidRPr="00D25E6D">
        <w:rPr>
          <w:color w:val="000000"/>
          <w:szCs w:val="18"/>
        </w:rPr>
        <w:t>table enseignement supérieur ou plus généralement d'une science véritable implique l'utilisation des résultats de la scie</w:t>
      </w:r>
      <w:r w:rsidRPr="00D25E6D">
        <w:rPr>
          <w:color w:val="000000"/>
          <w:szCs w:val="18"/>
        </w:rPr>
        <w:t>n</w:t>
      </w:r>
      <w:r w:rsidRPr="00D25E6D">
        <w:rPr>
          <w:color w:val="000000"/>
          <w:szCs w:val="18"/>
        </w:rPr>
        <w:t>ce moderne pour résoudre les problèmes qui se posent dans le domaine de la production. Pour cela il faut former une no</w:t>
      </w:r>
      <w:r w:rsidRPr="00D25E6D">
        <w:rPr>
          <w:color w:val="000000"/>
          <w:szCs w:val="18"/>
        </w:rPr>
        <w:t>m</w:t>
      </w:r>
      <w:r w:rsidRPr="00D25E6D">
        <w:rPr>
          <w:color w:val="000000"/>
          <w:szCs w:val="18"/>
        </w:rPr>
        <w:t>breuse armée de travailleurs scientifiques à différents éch</w:t>
      </w:r>
      <w:r w:rsidRPr="00D25E6D">
        <w:rPr>
          <w:color w:val="000000"/>
          <w:szCs w:val="18"/>
        </w:rPr>
        <w:t>e</w:t>
      </w:r>
      <w:r w:rsidRPr="00D25E6D">
        <w:rPr>
          <w:color w:val="000000"/>
          <w:szCs w:val="18"/>
        </w:rPr>
        <w:t>lons et ceux-ci doivent entretenir des liens étroits avec la masse des travailleurs.</w:t>
      </w:r>
    </w:p>
    <w:p w:rsidR="00770C05" w:rsidRPr="00D25E6D" w:rsidRDefault="00770C05" w:rsidP="00770C05">
      <w:pPr>
        <w:tabs>
          <w:tab w:val="left" w:pos="1080"/>
        </w:tabs>
        <w:spacing w:before="120" w:after="120"/>
        <w:ind w:left="720" w:hanging="360"/>
        <w:jc w:val="both"/>
      </w:pPr>
      <w:r>
        <w:rPr>
          <w:color w:val="000000"/>
          <w:szCs w:val="18"/>
        </w:rPr>
        <w:tab/>
      </w:r>
      <w:r>
        <w:rPr>
          <w:color w:val="000000"/>
          <w:szCs w:val="18"/>
        </w:rPr>
        <w:tab/>
      </w:r>
      <w:r w:rsidRPr="00D25E6D">
        <w:rPr>
          <w:color w:val="000000"/>
          <w:szCs w:val="18"/>
        </w:rPr>
        <w:t>Pour atteindre ces objectifs, on ne peut pas utiliser une la</w:t>
      </w:r>
      <w:r w:rsidRPr="00D25E6D">
        <w:rPr>
          <w:color w:val="000000"/>
          <w:szCs w:val="18"/>
        </w:rPr>
        <w:t>n</w:t>
      </w:r>
      <w:r w:rsidRPr="00D25E6D">
        <w:rPr>
          <w:color w:val="000000"/>
          <w:szCs w:val="18"/>
        </w:rPr>
        <w:t>gue étrangère dans l'enseignement supérieur et dans le domaine scientifique. À l'opposé, ce n'est qu'en utilisant la langue nati</w:t>
      </w:r>
      <w:r w:rsidRPr="00D25E6D">
        <w:rPr>
          <w:color w:val="000000"/>
          <w:szCs w:val="18"/>
        </w:rPr>
        <w:t>o</w:t>
      </w:r>
      <w:r w:rsidRPr="00D25E6D">
        <w:rPr>
          <w:color w:val="000000"/>
          <w:szCs w:val="18"/>
        </w:rPr>
        <w:t>nale et en pr</w:t>
      </w:r>
      <w:r w:rsidRPr="00D25E6D">
        <w:rPr>
          <w:color w:val="000000"/>
          <w:szCs w:val="18"/>
        </w:rPr>
        <w:t>e</w:t>
      </w:r>
      <w:r w:rsidRPr="00D25E6D">
        <w:rPr>
          <w:color w:val="000000"/>
          <w:szCs w:val="18"/>
        </w:rPr>
        <w:t>nant racine dans la production du pays, que la science peut se dév</w:t>
      </w:r>
      <w:r w:rsidRPr="00D25E6D">
        <w:rPr>
          <w:color w:val="000000"/>
          <w:szCs w:val="18"/>
        </w:rPr>
        <w:t>e</w:t>
      </w:r>
      <w:r w:rsidRPr="00D25E6D">
        <w:rPr>
          <w:color w:val="000000"/>
          <w:szCs w:val="18"/>
        </w:rPr>
        <w:t>lopper sainement et acquérir un contenu suffisamment riche pour pouvoir participer à des échanges i</w:t>
      </w:r>
      <w:r w:rsidRPr="00D25E6D">
        <w:rPr>
          <w:color w:val="000000"/>
          <w:szCs w:val="18"/>
        </w:rPr>
        <w:t>n</w:t>
      </w:r>
      <w:r w:rsidRPr="00D25E6D">
        <w:rPr>
          <w:color w:val="000000"/>
          <w:szCs w:val="18"/>
        </w:rPr>
        <w:t>ternationaux profitables. Il est évident que l'emploi de la langue nationale n'exclut pas l'étude des langues et des œuvres étrang</w:t>
      </w:r>
      <w:r w:rsidRPr="00D25E6D">
        <w:rPr>
          <w:color w:val="000000"/>
          <w:szCs w:val="18"/>
        </w:rPr>
        <w:t>è</w:t>
      </w:r>
      <w:r w:rsidRPr="00D25E6D">
        <w:rPr>
          <w:color w:val="000000"/>
          <w:szCs w:val="18"/>
        </w:rPr>
        <w:t>res dans le but d'enrichir la science n</w:t>
      </w:r>
      <w:r w:rsidRPr="00D25E6D">
        <w:rPr>
          <w:color w:val="000000"/>
          <w:szCs w:val="18"/>
        </w:rPr>
        <w:t>a</w:t>
      </w:r>
      <w:r w:rsidRPr="00D25E6D">
        <w:rPr>
          <w:color w:val="000000"/>
          <w:szCs w:val="18"/>
        </w:rPr>
        <w:t>tionale. (Le Van Thiem, op. cit.)</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Par ailleurs, les tentatives de Diop Cheikh Anta, concernant l'util</w:t>
      </w:r>
      <w:r w:rsidRPr="00D25E6D">
        <w:rPr>
          <w:color w:val="000000"/>
          <w:szCs w:val="18"/>
        </w:rPr>
        <w:t>i</w:t>
      </w:r>
      <w:r>
        <w:rPr>
          <w:color w:val="000000"/>
          <w:szCs w:val="18"/>
        </w:rPr>
        <w:t xml:space="preserve">sation [289] </w:t>
      </w:r>
      <w:r w:rsidRPr="00D25E6D">
        <w:rPr>
          <w:color w:val="000000"/>
          <w:szCs w:val="18"/>
        </w:rPr>
        <w:t>du Wolof pour l'enseignement des sciences, malgré leur caractère partiel, arbitraire à certains égards, et quelque peu épisod</w:t>
      </w:r>
      <w:r w:rsidRPr="00D25E6D">
        <w:rPr>
          <w:color w:val="000000"/>
          <w:szCs w:val="18"/>
        </w:rPr>
        <w:t>i</w:t>
      </w:r>
      <w:r w:rsidRPr="00D25E6D">
        <w:rPr>
          <w:color w:val="000000"/>
          <w:szCs w:val="18"/>
        </w:rPr>
        <w:t>que, perme</w:t>
      </w:r>
      <w:r w:rsidRPr="00D25E6D">
        <w:rPr>
          <w:color w:val="000000"/>
          <w:szCs w:val="18"/>
        </w:rPr>
        <w:t>t</w:t>
      </w:r>
      <w:r w:rsidRPr="00D25E6D">
        <w:rPr>
          <w:color w:val="000000"/>
          <w:szCs w:val="18"/>
        </w:rPr>
        <w:t>tent cependant de conclure à la possibilité, au prix d'efforts sérieux et soutenus et d'un travail collectif mené en faisant appel à la collaboration la plus large, de l'élaboration d'un vocabulaire scientif</w:t>
      </w:r>
      <w:r w:rsidRPr="00D25E6D">
        <w:rPr>
          <w:color w:val="000000"/>
          <w:szCs w:val="18"/>
        </w:rPr>
        <w:t>i</w:t>
      </w:r>
      <w:r w:rsidRPr="00D25E6D">
        <w:rPr>
          <w:color w:val="000000"/>
          <w:szCs w:val="18"/>
        </w:rPr>
        <w:t>que adéquat en vue de la conduite de l'enseignement moyen et sup</w:t>
      </w:r>
      <w:r w:rsidRPr="00D25E6D">
        <w:rPr>
          <w:color w:val="000000"/>
          <w:szCs w:val="18"/>
        </w:rPr>
        <w:t>é</w:t>
      </w:r>
      <w:r w:rsidRPr="00D25E6D">
        <w:rPr>
          <w:color w:val="000000"/>
          <w:szCs w:val="18"/>
        </w:rPr>
        <w:t>rieur en langue afr</w:t>
      </w:r>
      <w:r w:rsidRPr="00D25E6D">
        <w:rPr>
          <w:color w:val="000000"/>
          <w:szCs w:val="18"/>
        </w:rPr>
        <w:t>i</w:t>
      </w:r>
      <w:r w:rsidRPr="00D25E6D">
        <w:rPr>
          <w:color w:val="000000"/>
          <w:szCs w:val="18"/>
        </w:rPr>
        <w:t>caine.</w:t>
      </w:r>
    </w:p>
    <w:p w:rsidR="00770C05" w:rsidRDefault="00770C05" w:rsidP="00770C05">
      <w:pPr>
        <w:pStyle w:val="Grillecouleur-Accent1"/>
      </w:pPr>
    </w:p>
    <w:p w:rsidR="00770C05" w:rsidRPr="00D25E6D" w:rsidRDefault="00770C05" w:rsidP="00770C05">
      <w:pPr>
        <w:pStyle w:val="Grillecouleur-Accent1"/>
      </w:pPr>
      <w:r w:rsidRPr="00D25E6D">
        <w:t>L'élaboration du vocabulaire et de la langue scie</w:t>
      </w:r>
      <w:r w:rsidRPr="00D25E6D">
        <w:t>n</w:t>
      </w:r>
      <w:r w:rsidRPr="00D25E6D">
        <w:t>tifique dans la langue nationale est une œuvre collective. Il est nécessaire de mener un travail p</w:t>
      </w:r>
      <w:r w:rsidRPr="00D25E6D">
        <w:t>a</w:t>
      </w:r>
      <w:r w:rsidRPr="00D25E6D">
        <w:t>tient de recherche et de réflexion. Les méthodes de fo</w:t>
      </w:r>
      <w:r w:rsidRPr="00D25E6D">
        <w:t>r</w:t>
      </w:r>
      <w:r w:rsidRPr="00D25E6D">
        <w:t>mation des termes sont nombreuses et varient suivant les peuples. C</w:t>
      </w:r>
      <w:r w:rsidRPr="00D25E6D">
        <w:t>e</w:t>
      </w:r>
      <w:r w:rsidRPr="00D25E6D">
        <w:t>pendant, à notre avis, il faut attirer l'attention sur les deux points su</w:t>
      </w:r>
      <w:r w:rsidRPr="00D25E6D">
        <w:t>i</w:t>
      </w:r>
      <w:r w:rsidRPr="00D25E6D">
        <w:t>vants :</w:t>
      </w:r>
    </w:p>
    <w:p w:rsidR="00770C05" w:rsidRDefault="00770C05" w:rsidP="00770C05">
      <w:pPr>
        <w:pStyle w:val="Grillecouleur-Accent1"/>
      </w:pPr>
    </w:p>
    <w:p w:rsidR="00770C05" w:rsidRPr="00D25E6D" w:rsidRDefault="00770C05" w:rsidP="00770C05">
      <w:pPr>
        <w:pStyle w:val="citationliste"/>
      </w:pPr>
      <w:r>
        <w:t>1.</w:t>
      </w:r>
      <w:r>
        <w:tab/>
      </w:r>
      <w:r w:rsidRPr="00D25E6D">
        <w:t>Il convient d'utiliser hardiment la langue des masses... Si l'on ne che</w:t>
      </w:r>
      <w:r w:rsidRPr="00D25E6D">
        <w:t>r</w:t>
      </w:r>
      <w:r w:rsidRPr="00D25E6D">
        <w:t>chait que des termes précieux, il serait impossible de trouver suffisa</w:t>
      </w:r>
      <w:r w:rsidRPr="00D25E6D">
        <w:t>m</w:t>
      </w:r>
      <w:r w:rsidRPr="00D25E6D">
        <w:t>ment de mots, la langue scientifique deviendrait l'apanage d'un petit nombre de personnes et se détacherait de la langue nationale. De plus, comme il est dit plus haut, ce sont les termes empruntés à la langue commune qui poss</w:t>
      </w:r>
      <w:r w:rsidRPr="00D25E6D">
        <w:t>è</w:t>
      </w:r>
      <w:r w:rsidRPr="00D25E6D">
        <w:t>dent un grand pouvoir suggestif.</w:t>
      </w:r>
    </w:p>
    <w:p w:rsidR="00770C05" w:rsidRPr="00D25E6D" w:rsidRDefault="00770C05" w:rsidP="00770C05">
      <w:pPr>
        <w:pStyle w:val="citationliste"/>
      </w:pPr>
      <w:r>
        <w:t>2.</w:t>
      </w:r>
      <w:r>
        <w:tab/>
      </w:r>
      <w:r w:rsidRPr="00D25E6D">
        <w:t>Pour les termes scientifiques qui ont un caractère international - utilisés par de nombreux pays avancés - il est préférable de les reprendre en fa</w:t>
      </w:r>
      <w:r w:rsidRPr="00D25E6D">
        <w:t>i</w:t>
      </w:r>
      <w:r w:rsidRPr="00D25E6D">
        <w:t>sant la tran</w:t>
      </w:r>
      <w:r w:rsidRPr="00D25E6D">
        <w:t>s</w:t>
      </w:r>
      <w:r w:rsidRPr="00D25E6D">
        <w:t>cription phonétique nationale. En général, il faut alors se conformer à la phonétique du pays. Cependant il arrive pa</w:t>
      </w:r>
      <w:r w:rsidRPr="00D25E6D">
        <w:t>r</w:t>
      </w:r>
      <w:r w:rsidRPr="00D25E6D">
        <w:t>fois qu'il faut ajouter des sons nouveaux. Même dans ce cas, il faut se limiter aux consonances familières aux masses. L'application judicieuse de ce</w:t>
      </w:r>
      <w:r w:rsidRPr="00D25E6D">
        <w:t>t</w:t>
      </w:r>
      <w:r w:rsidRPr="00D25E6D">
        <w:t>te méthode contribue à enrichir la langue du pays. (Le Van Thiem, op. cit.)</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Faisons remarquer sur ce plan qu'un assez grand nombre de mots d'origine européenne ont déjà été incorporés à la langue parlée coura</w:t>
      </w:r>
      <w:r w:rsidRPr="00D25E6D">
        <w:rPr>
          <w:color w:val="000000"/>
          <w:szCs w:val="18"/>
        </w:rPr>
        <w:t>n</w:t>
      </w:r>
      <w:r w:rsidRPr="00D25E6D">
        <w:rPr>
          <w:color w:val="000000"/>
          <w:szCs w:val="18"/>
        </w:rPr>
        <w:t>te dans la plupart des pays d'Afrique ; il est clair que leur étude apport</w:t>
      </w:r>
      <w:r w:rsidRPr="00D25E6D">
        <w:rPr>
          <w:color w:val="000000"/>
          <w:szCs w:val="18"/>
        </w:rPr>
        <w:t>e</w:t>
      </w:r>
      <w:r w:rsidRPr="00D25E6D">
        <w:rPr>
          <w:color w:val="000000"/>
          <w:szCs w:val="18"/>
        </w:rPr>
        <w:t>ra beaucoup à la méthodologie de la formation des mots nouveaux d'origine étrangère.</w:t>
      </w:r>
    </w:p>
    <w:p w:rsidR="00770C05" w:rsidRPr="00D25E6D" w:rsidRDefault="00770C05" w:rsidP="00770C05">
      <w:pPr>
        <w:spacing w:before="120" w:after="120"/>
        <w:jc w:val="both"/>
      </w:pPr>
      <w:r w:rsidRPr="00D25E6D">
        <w:rPr>
          <w:color w:val="000000"/>
          <w:szCs w:val="18"/>
        </w:rPr>
        <w:t>Ainsi il est non seulement souhaitable et indispe</w:t>
      </w:r>
      <w:r w:rsidRPr="00D25E6D">
        <w:rPr>
          <w:color w:val="000000"/>
          <w:szCs w:val="18"/>
        </w:rPr>
        <w:t>n</w:t>
      </w:r>
      <w:r w:rsidRPr="00D25E6D">
        <w:rPr>
          <w:color w:val="000000"/>
          <w:szCs w:val="18"/>
        </w:rPr>
        <w:t>sable, mais aussi possible de réaliser l'enseignement moyen et l'enseignement supérieur dans les langues africaines. Certes, cela exige un travail et une prép</w:t>
      </w:r>
      <w:r w:rsidRPr="00D25E6D">
        <w:rPr>
          <w:color w:val="000000"/>
          <w:szCs w:val="18"/>
        </w:rPr>
        <w:t>a</w:t>
      </w:r>
      <w:r w:rsidRPr="00D25E6D">
        <w:rPr>
          <w:color w:val="000000"/>
          <w:szCs w:val="18"/>
        </w:rPr>
        <w:t>ration</w:t>
      </w:r>
      <w:r>
        <w:rPr>
          <w:color w:val="000000"/>
          <w:szCs w:val="18"/>
        </w:rPr>
        <w:t xml:space="preserve"> [290] </w:t>
      </w:r>
      <w:r w:rsidRPr="00D25E6D">
        <w:rPr>
          <w:color w:val="000000"/>
          <w:szCs w:val="18"/>
        </w:rPr>
        <w:t>préalables, qui ne peuvent être effectués que collectiv</w:t>
      </w:r>
      <w:r w:rsidRPr="00D25E6D">
        <w:rPr>
          <w:color w:val="000000"/>
          <w:szCs w:val="18"/>
        </w:rPr>
        <w:t>e</w:t>
      </w:r>
      <w:r w:rsidRPr="00D25E6D">
        <w:rPr>
          <w:color w:val="000000"/>
          <w:szCs w:val="18"/>
        </w:rPr>
        <w:t>ment. Ce n'est pourtant pas dire qu'il faille re</w:t>
      </w:r>
      <w:r w:rsidRPr="00D25E6D">
        <w:rPr>
          <w:color w:val="000000"/>
          <w:szCs w:val="18"/>
        </w:rPr>
        <w:t>n</w:t>
      </w:r>
      <w:r w:rsidRPr="00D25E6D">
        <w:rPr>
          <w:color w:val="000000"/>
          <w:szCs w:val="18"/>
        </w:rPr>
        <w:t>voyer aux calendes grecques la réalisation de ce pr</w:t>
      </w:r>
      <w:r w:rsidRPr="00D25E6D">
        <w:rPr>
          <w:color w:val="000000"/>
          <w:szCs w:val="18"/>
        </w:rPr>
        <w:t>o</w:t>
      </w:r>
      <w:r w:rsidRPr="00D25E6D">
        <w:rPr>
          <w:color w:val="000000"/>
          <w:szCs w:val="18"/>
        </w:rPr>
        <w:t>gramme ; en effet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Lors de la réorganisation complète du système de l'éducation (dans le sens notamment de l'introduction d'une langue africaine) il sera nécessaire, pour des ra</w:t>
      </w:r>
      <w:r w:rsidRPr="00D25E6D">
        <w:rPr>
          <w:color w:val="000000"/>
          <w:szCs w:val="18"/>
        </w:rPr>
        <w:t>i</w:t>
      </w:r>
      <w:r w:rsidRPr="00D25E6D">
        <w:rPr>
          <w:color w:val="000000"/>
          <w:szCs w:val="18"/>
        </w:rPr>
        <w:t>sons d'ordre matériel et pédagogique, de laisser « s'éteindre » les promotions d'élèves dont les études sont déjà trop avancées pour qu'on puisse envisager de leur appliquer les no</w:t>
      </w:r>
      <w:r w:rsidRPr="00D25E6D">
        <w:rPr>
          <w:color w:val="000000"/>
          <w:szCs w:val="18"/>
        </w:rPr>
        <w:t>u</w:t>
      </w:r>
      <w:r w:rsidRPr="00D25E6D">
        <w:rPr>
          <w:color w:val="000000"/>
          <w:szCs w:val="18"/>
        </w:rPr>
        <w:t>veaux programmes ; avec des remaniements qui ne peuvent qu'être limités à certaines matières importantes (dont obligatoirement l'ense</w:t>
      </w:r>
      <w:r w:rsidRPr="00D25E6D">
        <w:rPr>
          <w:color w:val="000000"/>
          <w:szCs w:val="18"/>
        </w:rPr>
        <w:t>i</w:t>
      </w:r>
      <w:r w:rsidRPr="00D25E6D">
        <w:rPr>
          <w:color w:val="000000"/>
          <w:szCs w:val="18"/>
        </w:rPr>
        <w:t>gnement de la langue africaine), ce sont les anciens programmes et l'ancienne structure qui demeureront provisoirement en vigueur pour les classes correspo</w:t>
      </w:r>
      <w:r w:rsidRPr="00D25E6D">
        <w:rPr>
          <w:color w:val="000000"/>
          <w:szCs w:val="18"/>
        </w:rPr>
        <w:t>n</w:t>
      </w:r>
      <w:r w:rsidRPr="00D25E6D">
        <w:rPr>
          <w:color w:val="000000"/>
          <w:szCs w:val="18"/>
        </w:rPr>
        <w:t>dantes.</w:t>
      </w:r>
    </w:p>
    <w:p w:rsidR="00770C05" w:rsidRPr="00D25E6D" w:rsidRDefault="00770C05" w:rsidP="00770C05">
      <w:pPr>
        <w:spacing w:before="120" w:after="120"/>
        <w:jc w:val="both"/>
        <w:rPr>
          <w:color w:val="000000"/>
          <w:szCs w:val="18"/>
        </w:rPr>
      </w:pPr>
      <w:r>
        <w:rPr>
          <w:color w:val="000000"/>
          <w:szCs w:val="18"/>
        </w:rPr>
        <w:t xml:space="preserve">2. </w:t>
      </w:r>
      <w:r w:rsidRPr="00D25E6D">
        <w:rPr>
          <w:color w:val="000000"/>
          <w:szCs w:val="18"/>
        </w:rPr>
        <w:t>En ce qui concerne les élèves de l'enseignement élémentaire et moyen qui ne rentrent pas dans cette catégorie, et à qui l'on ne peut pas appliquer intégr</w:t>
      </w:r>
      <w:r w:rsidRPr="00D25E6D">
        <w:rPr>
          <w:color w:val="000000"/>
          <w:szCs w:val="18"/>
        </w:rPr>
        <w:t>a</w:t>
      </w:r>
      <w:r w:rsidRPr="00D25E6D">
        <w:rPr>
          <w:color w:val="000000"/>
          <w:szCs w:val="18"/>
        </w:rPr>
        <w:t>lement le nouveau système, il faudra prévoir un régime transitoire ayant pour but de réadapter, de compl</w:t>
      </w:r>
      <w:r w:rsidRPr="00D25E6D">
        <w:rPr>
          <w:color w:val="000000"/>
          <w:szCs w:val="18"/>
        </w:rPr>
        <w:t>é</w:t>
      </w:r>
      <w:r w:rsidRPr="00D25E6D">
        <w:rPr>
          <w:color w:val="000000"/>
          <w:szCs w:val="18"/>
        </w:rPr>
        <w:t>ter avec le moins d'inconvénients possible l'enseign</w:t>
      </w:r>
      <w:r w:rsidRPr="00D25E6D">
        <w:rPr>
          <w:color w:val="000000"/>
          <w:szCs w:val="18"/>
        </w:rPr>
        <w:t>e</w:t>
      </w:r>
      <w:r w:rsidRPr="00D25E6D">
        <w:rPr>
          <w:color w:val="000000"/>
          <w:szCs w:val="18"/>
        </w:rPr>
        <w:t>ment qu'ils ont déjà suivi afin de pouvoir dans les plus courts délais leur appliquer intégral</w:t>
      </w:r>
      <w:r w:rsidRPr="00D25E6D">
        <w:rPr>
          <w:color w:val="000000"/>
          <w:szCs w:val="18"/>
        </w:rPr>
        <w:t>e</w:t>
      </w:r>
      <w:r w:rsidRPr="00D25E6D">
        <w:rPr>
          <w:color w:val="000000"/>
          <w:szCs w:val="18"/>
        </w:rPr>
        <w:t>ment les no</w:t>
      </w:r>
      <w:r w:rsidRPr="00D25E6D">
        <w:rPr>
          <w:color w:val="000000"/>
          <w:szCs w:val="18"/>
        </w:rPr>
        <w:t>u</w:t>
      </w:r>
      <w:r w:rsidRPr="00D25E6D">
        <w:rPr>
          <w:color w:val="000000"/>
          <w:szCs w:val="18"/>
        </w:rPr>
        <w:t>veaux programmes.</w:t>
      </w:r>
    </w:p>
    <w:p w:rsidR="00770C05" w:rsidRPr="00D25E6D" w:rsidRDefault="00770C05" w:rsidP="00770C05">
      <w:pPr>
        <w:spacing w:before="120" w:after="120"/>
        <w:jc w:val="both"/>
        <w:rPr>
          <w:color w:val="000000"/>
          <w:szCs w:val="18"/>
        </w:rPr>
      </w:pPr>
      <w:r>
        <w:rPr>
          <w:color w:val="000000"/>
          <w:szCs w:val="18"/>
        </w:rPr>
        <w:t xml:space="preserve">3. </w:t>
      </w:r>
      <w:r w:rsidRPr="00D25E6D">
        <w:rPr>
          <w:color w:val="000000"/>
          <w:szCs w:val="18"/>
        </w:rPr>
        <w:t>Une situation analogue, avec des aspects diff</w:t>
      </w:r>
      <w:r w:rsidRPr="00D25E6D">
        <w:rPr>
          <w:color w:val="000000"/>
          <w:szCs w:val="18"/>
        </w:rPr>
        <w:t>é</w:t>
      </w:r>
      <w:r w:rsidRPr="00D25E6D">
        <w:rPr>
          <w:color w:val="000000"/>
          <w:szCs w:val="18"/>
        </w:rPr>
        <w:t>rents, se présente dans l'enseignement technique moyen et spécialisé, mais là il est pr</w:t>
      </w:r>
      <w:r w:rsidRPr="00D25E6D">
        <w:rPr>
          <w:color w:val="000000"/>
          <w:szCs w:val="18"/>
        </w:rPr>
        <w:t>é</w:t>
      </w:r>
      <w:r w:rsidRPr="00D25E6D">
        <w:rPr>
          <w:color w:val="000000"/>
          <w:szCs w:val="18"/>
        </w:rPr>
        <w:t>férable et poss</w:t>
      </w:r>
      <w:r w:rsidRPr="00D25E6D">
        <w:rPr>
          <w:color w:val="000000"/>
          <w:szCs w:val="18"/>
        </w:rPr>
        <w:t>i</w:t>
      </w:r>
      <w:r w:rsidRPr="00D25E6D">
        <w:rPr>
          <w:color w:val="000000"/>
          <w:szCs w:val="18"/>
        </w:rPr>
        <w:t>ble d'opérer plus radicalement, ayant plus affaire à des hommes qu'à des enfants.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De ce qui précède, il découle concrètement que la réorganisation sera dans une certaine mesure et ju</w:t>
      </w:r>
      <w:r w:rsidRPr="00D25E6D">
        <w:rPr>
          <w:color w:val="000000"/>
          <w:szCs w:val="18"/>
        </w:rPr>
        <w:t>s</w:t>
      </w:r>
      <w:r w:rsidRPr="00D25E6D">
        <w:rPr>
          <w:color w:val="000000"/>
          <w:szCs w:val="18"/>
        </w:rPr>
        <w:t>qu'à un certain point progressive, mais aussi par d'a</w:t>
      </w:r>
      <w:r w:rsidRPr="00D25E6D">
        <w:rPr>
          <w:color w:val="000000"/>
          <w:szCs w:val="18"/>
        </w:rPr>
        <w:t>u</w:t>
      </w:r>
      <w:r w:rsidRPr="00D25E6D">
        <w:rPr>
          <w:color w:val="000000"/>
          <w:szCs w:val="18"/>
        </w:rPr>
        <w:t>tres côtés elle devra procéder par bonds. Au total, à travers une organisation judicieuse du régime transitoire et l'harmon</w:t>
      </w:r>
      <w:r w:rsidRPr="00D25E6D">
        <w:rPr>
          <w:color w:val="000000"/>
          <w:szCs w:val="18"/>
        </w:rPr>
        <w:t>i</w:t>
      </w:r>
      <w:r w:rsidRPr="00D25E6D">
        <w:rPr>
          <w:color w:val="000000"/>
          <w:szCs w:val="18"/>
        </w:rPr>
        <w:t>sation de son application dans l'enseignement élémentaire et dans l'e</w:t>
      </w:r>
      <w:r w:rsidRPr="00D25E6D">
        <w:rPr>
          <w:color w:val="000000"/>
          <w:szCs w:val="18"/>
        </w:rPr>
        <w:t>n</w:t>
      </w:r>
      <w:r w:rsidRPr="00D25E6D">
        <w:rPr>
          <w:color w:val="000000"/>
          <w:szCs w:val="18"/>
        </w:rPr>
        <w:t>seignement moyen, un certain délai (de l'ordre de 3 ans) sera dispon</w:t>
      </w:r>
      <w:r w:rsidRPr="00D25E6D">
        <w:rPr>
          <w:color w:val="000000"/>
          <w:szCs w:val="18"/>
        </w:rPr>
        <w:t>i</w:t>
      </w:r>
      <w:r w:rsidRPr="00D25E6D">
        <w:rPr>
          <w:color w:val="000000"/>
          <w:szCs w:val="18"/>
        </w:rPr>
        <w:t>ble avant l'application intégrale des nouveaux programmes à l'ense</w:t>
      </w:r>
      <w:r w:rsidRPr="00D25E6D">
        <w:rPr>
          <w:color w:val="000000"/>
          <w:szCs w:val="18"/>
        </w:rPr>
        <w:t>m</w:t>
      </w:r>
      <w:r w:rsidRPr="00D25E6D">
        <w:rPr>
          <w:color w:val="000000"/>
          <w:szCs w:val="18"/>
        </w:rPr>
        <w:t>ble de l'enseignement général ; ce délai peut et doit être exploité en vue de l'étude s</w:t>
      </w:r>
      <w:r w:rsidRPr="00D25E6D">
        <w:rPr>
          <w:color w:val="000000"/>
          <w:szCs w:val="18"/>
        </w:rPr>
        <w:t>é</w:t>
      </w:r>
      <w:r w:rsidRPr="00D25E6D">
        <w:rPr>
          <w:color w:val="000000"/>
          <w:szCs w:val="18"/>
        </w:rPr>
        <w:t>rieuse et de la solution de multiples problèmes, dont ceux liés à l'introduction de la langue africaine en qu</w:t>
      </w:r>
      <w:r w:rsidRPr="00D25E6D">
        <w:rPr>
          <w:color w:val="000000"/>
          <w:szCs w:val="18"/>
        </w:rPr>
        <w:t>a</w:t>
      </w:r>
      <w:r w:rsidRPr="00D25E6D">
        <w:rPr>
          <w:color w:val="000000"/>
          <w:szCs w:val="18"/>
        </w:rPr>
        <w:t>lité de langue véhiculaire dans l'enseignement moyen général, technique spécialisé et supérieur (entre autres création d'un vocabulaire scientifique, réda</w:t>
      </w:r>
      <w:r w:rsidRPr="00D25E6D">
        <w:rPr>
          <w:color w:val="000000"/>
          <w:szCs w:val="18"/>
        </w:rPr>
        <w:t>c</w:t>
      </w:r>
      <w:r w:rsidRPr="00D25E6D">
        <w:rPr>
          <w:color w:val="000000"/>
          <w:szCs w:val="18"/>
        </w:rPr>
        <w:t>tion de manuels et travaux divers). De plus, comme il ressort des r</w:t>
      </w:r>
      <w:r w:rsidRPr="00D25E6D">
        <w:rPr>
          <w:color w:val="000000"/>
          <w:szCs w:val="18"/>
        </w:rPr>
        <w:t>e</w:t>
      </w:r>
      <w:r w:rsidRPr="00D25E6D">
        <w:rPr>
          <w:color w:val="000000"/>
          <w:szCs w:val="18"/>
        </w:rPr>
        <w:t>marques précédentes, il est possible et méthodologiquement souhait</w:t>
      </w:r>
      <w:r w:rsidRPr="00D25E6D">
        <w:rPr>
          <w:color w:val="000000"/>
          <w:szCs w:val="18"/>
        </w:rPr>
        <w:t>a</w:t>
      </w:r>
      <w:r w:rsidRPr="00D25E6D">
        <w:rPr>
          <w:color w:val="000000"/>
          <w:szCs w:val="18"/>
        </w:rPr>
        <w:t>ble, sinon indispensable, de s</w:t>
      </w:r>
      <w:r w:rsidRPr="00D25E6D">
        <w:rPr>
          <w:color w:val="000000"/>
          <w:szCs w:val="18"/>
        </w:rPr>
        <w:t>é</w:t>
      </w:r>
      <w:r w:rsidRPr="00D25E6D">
        <w:rPr>
          <w:color w:val="000000"/>
          <w:szCs w:val="18"/>
        </w:rPr>
        <w:t>rier ces questions et problèmes,</w:t>
      </w:r>
      <w:r>
        <w:rPr>
          <w:color w:val="000000"/>
          <w:szCs w:val="18"/>
        </w:rPr>
        <w:t xml:space="preserve"> [291] </w:t>
      </w:r>
      <w:r w:rsidRPr="00D25E6D">
        <w:rPr>
          <w:color w:val="000000"/>
          <w:szCs w:val="18"/>
        </w:rPr>
        <w:t>résolvant d'abord les plus urgents et les plus simples, avançant ai</w:t>
      </w:r>
      <w:r w:rsidRPr="00D25E6D">
        <w:rPr>
          <w:color w:val="000000"/>
          <w:szCs w:val="18"/>
        </w:rPr>
        <w:t>n</w:t>
      </w:r>
      <w:r w:rsidRPr="00D25E6D">
        <w:rPr>
          <w:color w:val="000000"/>
          <w:szCs w:val="18"/>
        </w:rPr>
        <w:t>si pas à pas en utilisant constamment les données de l'expérience prat</w:t>
      </w:r>
      <w:r w:rsidRPr="00D25E6D">
        <w:rPr>
          <w:color w:val="000000"/>
          <w:szCs w:val="18"/>
        </w:rPr>
        <w:t>i</w:t>
      </w:r>
      <w:r w:rsidRPr="00D25E6D">
        <w:rPr>
          <w:color w:val="000000"/>
          <w:szCs w:val="18"/>
        </w:rPr>
        <w:t>que en vue d'une incessante amélioration du travail. Quoi qu'il en soit, il serait illusoire de croire qu'on peut attendre la « découverte » de la solution parfaite de tant de pr</w:t>
      </w:r>
      <w:r w:rsidRPr="00D25E6D">
        <w:rPr>
          <w:color w:val="000000"/>
          <w:szCs w:val="18"/>
        </w:rPr>
        <w:t>o</w:t>
      </w:r>
      <w:r w:rsidRPr="00D25E6D">
        <w:rPr>
          <w:color w:val="000000"/>
          <w:szCs w:val="18"/>
        </w:rPr>
        <w:t>blèmes avant d'entreprendre quoi que ce soit : aucune solution, pas plus dans ce domaine que dans d'a</w:t>
      </w:r>
      <w:r w:rsidRPr="00D25E6D">
        <w:rPr>
          <w:color w:val="000000"/>
          <w:szCs w:val="18"/>
        </w:rPr>
        <w:t>u</w:t>
      </w:r>
      <w:r w:rsidRPr="00D25E6D">
        <w:rPr>
          <w:color w:val="000000"/>
          <w:szCs w:val="18"/>
        </w:rPr>
        <w:t>tres ne peut tomber du ciel ; c'est dans la pratique et la pratique seul</w:t>
      </w:r>
      <w:r w:rsidRPr="00D25E6D">
        <w:rPr>
          <w:color w:val="000000"/>
          <w:szCs w:val="18"/>
        </w:rPr>
        <w:t>e</w:t>
      </w:r>
      <w:r w:rsidRPr="00D25E6D">
        <w:rPr>
          <w:color w:val="000000"/>
          <w:szCs w:val="18"/>
        </w:rPr>
        <w:t>ment que se révéleront la justesse ou l'erreur, les défauts ou les qual</w:t>
      </w:r>
      <w:r w:rsidRPr="00D25E6D">
        <w:rPr>
          <w:color w:val="000000"/>
          <w:szCs w:val="18"/>
        </w:rPr>
        <w:t>i</w:t>
      </w:r>
      <w:r w:rsidRPr="00D25E6D">
        <w:rPr>
          <w:color w:val="000000"/>
          <w:szCs w:val="18"/>
        </w:rPr>
        <w:t>tés de telle ou telle mesure. C'est la seule confrontation avec la prat</w:t>
      </w:r>
      <w:r w:rsidRPr="00D25E6D">
        <w:rPr>
          <w:color w:val="000000"/>
          <w:szCs w:val="18"/>
        </w:rPr>
        <w:t>i</w:t>
      </w:r>
      <w:r w:rsidRPr="00D25E6D">
        <w:rPr>
          <w:color w:val="000000"/>
          <w:szCs w:val="18"/>
        </w:rPr>
        <w:t>que qui permettra la correction des erreurs et défauts au fur et à mes</w:t>
      </w:r>
      <w:r w:rsidRPr="00D25E6D">
        <w:rPr>
          <w:color w:val="000000"/>
          <w:szCs w:val="18"/>
        </w:rPr>
        <w:t>u</w:t>
      </w:r>
      <w:r w:rsidRPr="00D25E6D">
        <w:rPr>
          <w:color w:val="000000"/>
          <w:szCs w:val="18"/>
        </w:rPr>
        <w:t>re qu'ils apparaîtront, l'analyse théorique pr</w:t>
      </w:r>
      <w:r w:rsidRPr="00D25E6D">
        <w:rPr>
          <w:color w:val="000000"/>
          <w:szCs w:val="18"/>
        </w:rPr>
        <w:t>é</w:t>
      </w:r>
      <w:r w:rsidRPr="00D25E6D">
        <w:rPr>
          <w:color w:val="000000"/>
          <w:szCs w:val="18"/>
        </w:rPr>
        <w:t>liminaire visant surtout à en éviter les plus graves et le plus grand nombre, notamment en ex</w:t>
      </w:r>
      <w:r w:rsidRPr="00D25E6D">
        <w:rPr>
          <w:color w:val="000000"/>
          <w:szCs w:val="18"/>
        </w:rPr>
        <w:t>a</w:t>
      </w:r>
      <w:r w:rsidRPr="00D25E6D">
        <w:rPr>
          <w:color w:val="000000"/>
          <w:szCs w:val="18"/>
        </w:rPr>
        <w:t>minant tous les aspects des problèmes et en assimilant l'expérience des autres pays et des autres peuples.</w:t>
      </w:r>
    </w:p>
    <w:p w:rsidR="00770C05" w:rsidRPr="00D25E6D" w:rsidRDefault="00770C05" w:rsidP="00770C05">
      <w:pPr>
        <w:spacing w:before="120" w:after="120"/>
        <w:jc w:val="both"/>
      </w:pPr>
      <w:r w:rsidRPr="00D25E6D">
        <w:rPr>
          <w:color w:val="000000"/>
          <w:szCs w:val="18"/>
        </w:rPr>
        <w:t>De ce point de vue, il est indispensable de me</w:t>
      </w:r>
      <w:r w:rsidRPr="00D25E6D">
        <w:rPr>
          <w:color w:val="000000"/>
          <w:szCs w:val="18"/>
        </w:rPr>
        <w:t>n</w:t>
      </w:r>
      <w:r w:rsidRPr="00D25E6D">
        <w:rPr>
          <w:color w:val="000000"/>
          <w:szCs w:val="18"/>
        </w:rPr>
        <w:t>tionner ici quelques enseignements relatifs à la que</w:t>
      </w:r>
      <w:r w:rsidRPr="00D25E6D">
        <w:rPr>
          <w:color w:val="000000"/>
          <w:szCs w:val="18"/>
        </w:rPr>
        <w:t>s</w:t>
      </w:r>
      <w:r w:rsidRPr="00D25E6D">
        <w:rPr>
          <w:color w:val="000000"/>
          <w:szCs w:val="18"/>
        </w:rPr>
        <w:t>tion capitale de l'emploi de langues africaines dans l'éducation élémentaire et moyenne, qui se dégagent de l'expérience d'un certain nombre de pays africains.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1. L'expérience dans ce domaine des pays africains anciennement colonisés par la Grande-Bretagne, nous l'avons déjà signalé, démontre non seulement la po</w:t>
      </w:r>
      <w:r w:rsidRPr="00D25E6D">
        <w:rPr>
          <w:color w:val="000000"/>
          <w:szCs w:val="18"/>
        </w:rPr>
        <w:t>s</w:t>
      </w:r>
      <w:r w:rsidRPr="00D25E6D">
        <w:rPr>
          <w:color w:val="000000"/>
          <w:szCs w:val="18"/>
        </w:rPr>
        <w:t>sibilité objective de l'utilisation d'une langue africaine comme langue véhiculaire dans l'enseignement, mais aussi les immenses possibilités de reconnaissance et de développement culturel (accélération de l'alphabétisation et de la scolarisation, enr</w:t>
      </w:r>
      <w:r w:rsidRPr="00D25E6D">
        <w:rPr>
          <w:color w:val="000000"/>
          <w:szCs w:val="18"/>
        </w:rPr>
        <w:t>i</w:t>
      </w:r>
      <w:r w:rsidRPr="00D25E6D">
        <w:rPr>
          <w:color w:val="000000"/>
          <w:szCs w:val="18"/>
        </w:rPr>
        <w:t>chissement des langues, essor d'une littérature écrite dans différents d</w:t>
      </w:r>
      <w:r w:rsidRPr="00D25E6D">
        <w:rPr>
          <w:color w:val="000000"/>
          <w:szCs w:val="18"/>
        </w:rPr>
        <w:t>o</w:t>
      </w:r>
      <w:r w:rsidRPr="00D25E6D">
        <w:rPr>
          <w:color w:val="000000"/>
          <w:szCs w:val="18"/>
        </w:rPr>
        <w:t>maines, etc.), liées à une telle option. En même temps, malgré tous les aspects positifs déjà signalés de l'e</w:t>
      </w:r>
      <w:r w:rsidRPr="00D25E6D">
        <w:rPr>
          <w:color w:val="000000"/>
          <w:szCs w:val="18"/>
        </w:rPr>
        <w:t>m</w:t>
      </w:r>
      <w:r w:rsidRPr="00D25E6D">
        <w:rPr>
          <w:color w:val="000000"/>
          <w:szCs w:val="18"/>
        </w:rPr>
        <w:t>ploi de la langue maternelle de l'enfant (ou d'une langue véhiculaire africaine) au stage de l'alphabét</w:t>
      </w:r>
      <w:r w:rsidRPr="00D25E6D">
        <w:rPr>
          <w:color w:val="000000"/>
          <w:szCs w:val="18"/>
        </w:rPr>
        <w:t>i</w:t>
      </w:r>
      <w:r w:rsidRPr="00D25E6D">
        <w:rPr>
          <w:color w:val="000000"/>
          <w:szCs w:val="18"/>
        </w:rPr>
        <w:t>s</w:t>
      </w:r>
      <w:r w:rsidRPr="00D25E6D">
        <w:rPr>
          <w:color w:val="000000"/>
          <w:szCs w:val="18"/>
        </w:rPr>
        <w:t>a</w:t>
      </w:r>
      <w:r w:rsidRPr="00D25E6D">
        <w:rPr>
          <w:color w:val="000000"/>
          <w:szCs w:val="18"/>
        </w:rPr>
        <w:t>tion, l'expérience de pays comme le Ghana, le Nigeria, etc. montre l'insuffisance de l'utilisation de la langue africaine au seul stade de l'alphabétisation de l'enfant : ainsi, les statistiques montrent un dés</w:t>
      </w:r>
      <w:r w:rsidRPr="00D25E6D">
        <w:rPr>
          <w:color w:val="000000"/>
          <w:szCs w:val="18"/>
        </w:rPr>
        <w:t>é</w:t>
      </w:r>
      <w:r w:rsidRPr="00D25E6D">
        <w:rPr>
          <w:color w:val="000000"/>
          <w:szCs w:val="18"/>
        </w:rPr>
        <w:t>quilibre accentué entre la scolarisation élémentaire et la scolaris</w:t>
      </w:r>
      <w:r w:rsidRPr="00D25E6D">
        <w:rPr>
          <w:color w:val="000000"/>
          <w:szCs w:val="18"/>
        </w:rPr>
        <w:t>a</w:t>
      </w:r>
      <w:r w:rsidRPr="00D25E6D">
        <w:rPr>
          <w:color w:val="000000"/>
          <w:szCs w:val="18"/>
        </w:rPr>
        <w:t>tion moyenne et supérieure, ce qui se traduit en part</w:t>
      </w:r>
      <w:r w:rsidRPr="00D25E6D">
        <w:rPr>
          <w:color w:val="000000"/>
          <w:szCs w:val="18"/>
        </w:rPr>
        <w:t>i</w:t>
      </w:r>
      <w:r w:rsidRPr="00D25E6D">
        <w:rPr>
          <w:color w:val="000000"/>
          <w:szCs w:val="18"/>
        </w:rPr>
        <w:t>culier par un rythme de formation de cadres moyens et supérieurs extrêmement lent par rapport à celui de la scolarisation élémentaire, avec toutes les cons</w:t>
      </w:r>
      <w:r w:rsidRPr="00D25E6D">
        <w:rPr>
          <w:color w:val="000000"/>
          <w:szCs w:val="18"/>
        </w:rPr>
        <w:t>é</w:t>
      </w:r>
      <w:r w:rsidRPr="00D25E6D">
        <w:rPr>
          <w:color w:val="000000"/>
          <w:szCs w:val="18"/>
        </w:rPr>
        <w:t>quences qui peuvent en découler pour la vie politique, éc</w:t>
      </w:r>
      <w:r w:rsidRPr="00D25E6D">
        <w:rPr>
          <w:color w:val="000000"/>
          <w:szCs w:val="18"/>
        </w:rPr>
        <w:t>o</w:t>
      </w:r>
      <w:r w:rsidRPr="00D25E6D">
        <w:rPr>
          <w:color w:val="000000"/>
          <w:szCs w:val="18"/>
        </w:rPr>
        <w:t>nomique, sociale et culturelle de ces pays. Sur le plan du développement de la langue africaine considérée, le fait de cantonner son usage au seul st</w:t>
      </w:r>
      <w:r w:rsidRPr="00D25E6D">
        <w:rPr>
          <w:color w:val="000000"/>
          <w:szCs w:val="18"/>
        </w:rPr>
        <w:t>a</w:t>
      </w:r>
      <w:r w:rsidRPr="00D25E6D">
        <w:rPr>
          <w:color w:val="000000"/>
          <w:szCs w:val="18"/>
        </w:rPr>
        <w:t>de de l'alph</w:t>
      </w:r>
      <w:r w:rsidRPr="00D25E6D">
        <w:rPr>
          <w:color w:val="000000"/>
          <w:szCs w:val="18"/>
        </w:rPr>
        <w:t>a</w:t>
      </w:r>
      <w:r w:rsidRPr="00D25E6D">
        <w:rPr>
          <w:color w:val="000000"/>
          <w:szCs w:val="18"/>
        </w:rPr>
        <w:t>bétisation dans l'enseignement</w:t>
      </w:r>
      <w:r>
        <w:rPr>
          <w:color w:val="000000"/>
          <w:szCs w:val="18"/>
        </w:rPr>
        <w:t xml:space="preserve"> </w:t>
      </w:r>
      <w:r w:rsidRPr="00D25E6D">
        <w:rPr>
          <w:color w:val="000000"/>
          <w:szCs w:val="18"/>
        </w:rPr>
        <w:t>élémentaire,</w:t>
      </w:r>
      <w:r>
        <w:rPr>
          <w:color w:val="000000"/>
          <w:szCs w:val="18"/>
        </w:rPr>
        <w:t xml:space="preserve"> </w:t>
      </w:r>
      <w:r w:rsidRPr="00D25E6D">
        <w:rPr>
          <w:color w:val="000000"/>
          <w:szCs w:val="18"/>
        </w:rPr>
        <w:t>(l'anglais</w:t>
      </w:r>
      <w:r>
        <w:rPr>
          <w:color w:val="000000"/>
          <w:szCs w:val="18"/>
        </w:rPr>
        <w:t xml:space="preserve"> </w:t>
      </w:r>
      <w:r w:rsidRPr="00D25E6D">
        <w:rPr>
          <w:color w:val="000000"/>
          <w:szCs w:val="18"/>
        </w:rPr>
        <w:t>ou</w:t>
      </w:r>
      <w:r>
        <w:rPr>
          <w:color w:val="000000"/>
          <w:szCs w:val="18"/>
        </w:rPr>
        <w:t xml:space="preserve"> </w:t>
      </w:r>
      <w:r w:rsidRPr="00D25E6D">
        <w:rPr>
          <w:color w:val="000000"/>
          <w:szCs w:val="18"/>
        </w:rPr>
        <w:t>toute</w:t>
      </w:r>
      <w:r>
        <w:rPr>
          <w:color w:val="000000"/>
          <w:szCs w:val="18"/>
        </w:rPr>
        <w:t xml:space="preserve"> </w:t>
      </w:r>
      <w:r w:rsidRPr="00D25E6D">
        <w:rPr>
          <w:color w:val="000000"/>
          <w:szCs w:val="18"/>
        </w:rPr>
        <w:t>autre</w:t>
      </w:r>
      <w:r>
        <w:rPr>
          <w:color w:val="000000"/>
          <w:szCs w:val="18"/>
        </w:rPr>
        <w:t xml:space="preserve"> </w:t>
      </w:r>
      <w:r w:rsidRPr="00D25E6D">
        <w:rPr>
          <w:color w:val="000000"/>
          <w:szCs w:val="18"/>
        </w:rPr>
        <w:t>langue</w:t>
      </w:r>
      <w:r>
        <w:rPr>
          <w:color w:val="000000"/>
          <w:szCs w:val="18"/>
        </w:rPr>
        <w:t xml:space="preserve"> </w:t>
      </w:r>
      <w:r w:rsidRPr="00D25E6D">
        <w:rPr>
          <w:color w:val="000000"/>
          <w:szCs w:val="18"/>
        </w:rPr>
        <w:t>étrangère</w:t>
      </w:r>
      <w:r>
        <w:rPr>
          <w:color w:val="000000"/>
          <w:szCs w:val="18"/>
        </w:rPr>
        <w:t xml:space="preserve"> [292] </w:t>
      </w:r>
      <w:r w:rsidRPr="00D25E6D">
        <w:rPr>
          <w:color w:val="000000"/>
          <w:szCs w:val="18"/>
        </w:rPr>
        <w:t>prenant ensuite progressivement le pas sur elle pour finir par la supplanter), malgré le progrès ainsi réal</w:t>
      </w:r>
      <w:r w:rsidRPr="00D25E6D">
        <w:rPr>
          <w:color w:val="000000"/>
          <w:szCs w:val="18"/>
        </w:rPr>
        <w:t>i</w:t>
      </w:r>
      <w:r w:rsidRPr="00D25E6D">
        <w:rPr>
          <w:color w:val="000000"/>
          <w:szCs w:val="18"/>
        </w:rPr>
        <w:t>sé (en particulier par rapport à la situation dans les anciennes colonies françaises), la prive cependant de conditions favorables à un enrichi</w:t>
      </w:r>
      <w:r w:rsidRPr="00D25E6D">
        <w:rPr>
          <w:color w:val="000000"/>
          <w:szCs w:val="18"/>
        </w:rPr>
        <w:t>s</w:t>
      </w:r>
      <w:r w:rsidRPr="00D25E6D">
        <w:rPr>
          <w:color w:val="000000"/>
          <w:szCs w:val="18"/>
        </w:rPr>
        <w:t>sement plus la</w:t>
      </w:r>
      <w:r w:rsidRPr="00D25E6D">
        <w:rPr>
          <w:color w:val="000000"/>
          <w:szCs w:val="18"/>
        </w:rPr>
        <w:t>r</w:t>
      </w:r>
      <w:r w:rsidRPr="00D25E6D">
        <w:rPr>
          <w:color w:val="000000"/>
          <w:szCs w:val="18"/>
        </w:rPr>
        <w:t>ge, notamment dans le domaine de l'expression du contenu de la science contemporaine. De la sorte, il demeure app</w:t>
      </w:r>
      <w:r w:rsidRPr="00D25E6D">
        <w:rPr>
          <w:color w:val="000000"/>
          <w:szCs w:val="18"/>
        </w:rPr>
        <w:t>a</w:t>
      </w:r>
      <w:r w:rsidRPr="00D25E6D">
        <w:rPr>
          <w:color w:val="000000"/>
          <w:szCs w:val="18"/>
        </w:rPr>
        <w:t>remment « difficile » d'étendre son ut</w:t>
      </w:r>
      <w:r w:rsidRPr="00D25E6D">
        <w:rPr>
          <w:color w:val="000000"/>
          <w:szCs w:val="18"/>
        </w:rPr>
        <w:t>i</w:t>
      </w:r>
      <w:r w:rsidRPr="00D25E6D">
        <w:rPr>
          <w:color w:val="000000"/>
          <w:szCs w:val="18"/>
        </w:rPr>
        <w:t>lisation à des niveaux supérieurs de l'enseignement (élémentaire, moyen général, technique, supérieur).</w:t>
      </w:r>
    </w:p>
    <w:p w:rsidR="00770C05" w:rsidRPr="00D25E6D" w:rsidRDefault="00770C05" w:rsidP="00770C05">
      <w:pPr>
        <w:spacing w:before="120" w:after="120"/>
        <w:jc w:val="both"/>
      </w:pPr>
      <w:r w:rsidRPr="00D25E6D">
        <w:rPr>
          <w:color w:val="000000"/>
          <w:szCs w:val="18"/>
        </w:rPr>
        <w:t>2. L'expérience de la réforme de l'enseignement en République de Guinée montre par ailleurs que l'intr</w:t>
      </w:r>
      <w:r w:rsidRPr="00D25E6D">
        <w:rPr>
          <w:color w:val="000000"/>
          <w:szCs w:val="18"/>
        </w:rPr>
        <w:t>o</w:t>
      </w:r>
      <w:r w:rsidRPr="00D25E6D">
        <w:rPr>
          <w:color w:val="000000"/>
          <w:szCs w:val="18"/>
        </w:rPr>
        <w:t>duction d'une langue africaine dans l'enseignement sous la forme de « matière supplémentaire », alors que l'alphabétisation de l'enfant continue à être conduite en la</w:t>
      </w:r>
      <w:r w:rsidRPr="00D25E6D">
        <w:rPr>
          <w:color w:val="000000"/>
          <w:szCs w:val="18"/>
        </w:rPr>
        <w:t>n</w:t>
      </w:r>
      <w:r w:rsidRPr="00D25E6D">
        <w:rPr>
          <w:color w:val="000000"/>
          <w:szCs w:val="18"/>
        </w:rPr>
        <w:t>gue européenne, ne peut en aucun cas constituer une véritable étape sur la voie d'une condu</w:t>
      </w:r>
      <w:r w:rsidRPr="00D25E6D">
        <w:rPr>
          <w:color w:val="000000"/>
          <w:szCs w:val="18"/>
        </w:rPr>
        <w:t>i</w:t>
      </w:r>
      <w:r w:rsidRPr="00D25E6D">
        <w:rPr>
          <w:color w:val="000000"/>
          <w:szCs w:val="18"/>
        </w:rPr>
        <w:t>te ultérieure de l'enseignement au moyen de cette la</w:t>
      </w:r>
      <w:r w:rsidRPr="00D25E6D">
        <w:rPr>
          <w:color w:val="000000"/>
          <w:szCs w:val="18"/>
        </w:rPr>
        <w:t>n</w:t>
      </w:r>
      <w:r w:rsidRPr="00D25E6D">
        <w:rPr>
          <w:color w:val="000000"/>
          <w:szCs w:val="18"/>
        </w:rPr>
        <w:t>gue africaine : sur la base de l'existence de problèmes liés au choix des langues (problèmes politiques, mat</w:t>
      </w:r>
      <w:r w:rsidRPr="00D25E6D">
        <w:rPr>
          <w:color w:val="000000"/>
          <w:szCs w:val="18"/>
        </w:rPr>
        <w:t>é</w:t>
      </w:r>
      <w:r w:rsidRPr="00D25E6D">
        <w:rPr>
          <w:color w:val="000000"/>
          <w:szCs w:val="18"/>
        </w:rPr>
        <w:t>riels et syllabaires, etc.), les autorités guinéennes n'ont en effet finalement décidé l'introduction dans les programmes de l'enseignement élémentaire de la langue afr</w:t>
      </w:r>
      <w:r w:rsidRPr="00D25E6D">
        <w:rPr>
          <w:color w:val="000000"/>
          <w:szCs w:val="18"/>
        </w:rPr>
        <w:t>i</w:t>
      </w:r>
      <w:r w:rsidRPr="00D25E6D">
        <w:rPr>
          <w:color w:val="000000"/>
          <w:szCs w:val="18"/>
        </w:rPr>
        <w:t>caine qu'à titre de matière supplémentaire, et cela sur l'insistance de l'équipe de professeurs africains qui ont participé à l'élaboration de la réforme ; un tel point de vue s'est révélé entièrement erroné dans la pratique, et après plusieurs années d'application de la réforme de l'e</w:t>
      </w:r>
      <w:r w:rsidRPr="00D25E6D">
        <w:rPr>
          <w:color w:val="000000"/>
          <w:szCs w:val="18"/>
        </w:rPr>
        <w:t>n</w:t>
      </w:r>
      <w:r w:rsidRPr="00D25E6D">
        <w:rPr>
          <w:color w:val="000000"/>
          <w:szCs w:val="18"/>
        </w:rPr>
        <w:t>seignement en République de Guinée, non se</w:t>
      </w:r>
      <w:r w:rsidRPr="00D25E6D">
        <w:rPr>
          <w:color w:val="000000"/>
          <w:szCs w:val="18"/>
        </w:rPr>
        <w:t>u</w:t>
      </w:r>
      <w:r w:rsidRPr="00D25E6D">
        <w:rPr>
          <w:color w:val="000000"/>
          <w:szCs w:val="18"/>
        </w:rPr>
        <w:t>lement aucune langue africaine n'a été concrètement enseignée, mais encore de façon plus générale la sol</w:t>
      </w:r>
      <w:r w:rsidRPr="00D25E6D">
        <w:rPr>
          <w:color w:val="000000"/>
          <w:szCs w:val="18"/>
        </w:rPr>
        <w:t>u</w:t>
      </w:r>
      <w:r w:rsidRPr="00D25E6D">
        <w:rPr>
          <w:color w:val="000000"/>
          <w:szCs w:val="18"/>
        </w:rPr>
        <w:t>tion des problèmes et difficultés surgissant, pour les anciennes colonies françaises d'Afrique Noire, de l'utilisation des la</w:t>
      </w:r>
      <w:r w:rsidRPr="00D25E6D">
        <w:rPr>
          <w:color w:val="000000"/>
          <w:szCs w:val="18"/>
        </w:rPr>
        <w:t>n</w:t>
      </w:r>
      <w:r w:rsidRPr="00D25E6D">
        <w:rPr>
          <w:color w:val="000000"/>
          <w:szCs w:val="18"/>
        </w:rPr>
        <w:t>gues africaines dans l'enseignement n'a pas progressé d'un pas. Il ne pouvait en être autr</w:t>
      </w:r>
      <w:r w:rsidRPr="00D25E6D">
        <w:rPr>
          <w:color w:val="000000"/>
          <w:szCs w:val="18"/>
        </w:rPr>
        <w:t>e</w:t>
      </w:r>
      <w:r w:rsidRPr="00D25E6D">
        <w:rPr>
          <w:color w:val="000000"/>
          <w:szCs w:val="18"/>
        </w:rPr>
        <w:t>ment, puisque la solution de tout problème concret ne peut résulter que de tentatives d'approche sur le do</w:t>
      </w:r>
      <w:r w:rsidRPr="00D25E6D">
        <w:rPr>
          <w:color w:val="000000"/>
          <w:szCs w:val="18"/>
        </w:rPr>
        <w:t>u</w:t>
      </w:r>
      <w:r w:rsidRPr="00D25E6D">
        <w:rPr>
          <w:color w:val="000000"/>
          <w:szCs w:val="18"/>
        </w:rPr>
        <w:t>ble plan théorique et pratique ; or aucun de ces deux aspects n'a été abo</w:t>
      </w:r>
      <w:r w:rsidRPr="00D25E6D">
        <w:rPr>
          <w:color w:val="000000"/>
          <w:szCs w:val="18"/>
        </w:rPr>
        <w:t>r</w:t>
      </w:r>
      <w:r w:rsidRPr="00D25E6D">
        <w:rPr>
          <w:color w:val="000000"/>
          <w:szCs w:val="18"/>
        </w:rPr>
        <w:t>dé : l'aspect théorique du fait peut-être du mépris affiché de la théorie, de l'incompréhe</w:t>
      </w:r>
      <w:r w:rsidRPr="00D25E6D">
        <w:rPr>
          <w:color w:val="000000"/>
          <w:szCs w:val="18"/>
        </w:rPr>
        <w:t>n</w:t>
      </w:r>
      <w:r w:rsidRPr="00D25E6D">
        <w:rPr>
          <w:color w:val="000000"/>
          <w:szCs w:val="18"/>
        </w:rPr>
        <w:t>sion totale ou d'une compréhension erronée à l'égard de son rôle, d'une attitude systématiquement « anti-intellectuelle » qui ont cours au sein de la direction du P.D.G. (Parti Démocrate de Gu</w:t>
      </w:r>
      <w:r w:rsidRPr="00D25E6D">
        <w:rPr>
          <w:color w:val="000000"/>
          <w:szCs w:val="18"/>
        </w:rPr>
        <w:t>i</w:t>
      </w:r>
      <w:r w:rsidRPr="00D25E6D">
        <w:rPr>
          <w:color w:val="000000"/>
          <w:szCs w:val="18"/>
        </w:rPr>
        <w:t>née), et l'aspect pratique parce qu'il a été purement et simplement él</w:t>
      </w:r>
      <w:r w:rsidRPr="00D25E6D">
        <w:rPr>
          <w:color w:val="000000"/>
          <w:szCs w:val="18"/>
        </w:rPr>
        <w:t>u</w:t>
      </w:r>
      <w:r w:rsidRPr="00D25E6D">
        <w:rPr>
          <w:color w:val="000000"/>
          <w:szCs w:val="18"/>
        </w:rPr>
        <w:t>dé en écartant l'éventualité de l'alphabétisation dans la langue africa</w:t>
      </w:r>
      <w:r w:rsidRPr="00D25E6D">
        <w:rPr>
          <w:color w:val="000000"/>
          <w:szCs w:val="18"/>
        </w:rPr>
        <w:t>i</w:t>
      </w:r>
      <w:r w:rsidRPr="00D25E6D">
        <w:rPr>
          <w:color w:val="000000"/>
          <w:szCs w:val="18"/>
        </w:rPr>
        <w:t>ne, et en faisant de cette dernière l'objet d'un enseignement à cara</w:t>
      </w:r>
      <w:r w:rsidRPr="00D25E6D">
        <w:rPr>
          <w:color w:val="000000"/>
          <w:szCs w:val="18"/>
        </w:rPr>
        <w:t>c</w:t>
      </w:r>
      <w:r w:rsidRPr="00D25E6D">
        <w:rPr>
          <w:color w:val="000000"/>
          <w:szCs w:val="18"/>
        </w:rPr>
        <w:t>tère accessoire. Ainsi se confirment pleinement d'une part l'importa</w:t>
      </w:r>
      <w:r w:rsidRPr="00D25E6D">
        <w:rPr>
          <w:color w:val="000000"/>
          <w:szCs w:val="18"/>
        </w:rPr>
        <w:t>n</w:t>
      </w:r>
      <w:r w:rsidRPr="00D25E6D">
        <w:rPr>
          <w:color w:val="000000"/>
          <w:szCs w:val="18"/>
        </w:rPr>
        <w:t>ce de la conduite de l'alphabétisation dans la langue maternelle ou une la</w:t>
      </w:r>
      <w:r w:rsidRPr="00D25E6D">
        <w:rPr>
          <w:color w:val="000000"/>
          <w:szCs w:val="18"/>
        </w:rPr>
        <w:t>n</w:t>
      </w:r>
      <w:r w:rsidRPr="00D25E6D">
        <w:rPr>
          <w:color w:val="000000"/>
          <w:szCs w:val="18"/>
        </w:rPr>
        <w:t>gue africaine véhiculaire, de l'autre l'ineff</w:t>
      </w:r>
      <w:r w:rsidRPr="00D25E6D">
        <w:rPr>
          <w:color w:val="000000"/>
          <w:szCs w:val="18"/>
        </w:rPr>
        <w:t>i</w:t>
      </w:r>
      <w:r w:rsidRPr="00D25E6D">
        <w:rPr>
          <w:color w:val="000000"/>
          <w:szCs w:val="18"/>
        </w:rPr>
        <w:t>cacité totale</w:t>
      </w:r>
      <w:r>
        <w:rPr>
          <w:color w:val="000000"/>
          <w:szCs w:val="18"/>
        </w:rPr>
        <w:t xml:space="preserve"> [293] </w:t>
      </w:r>
      <w:r w:rsidRPr="00D25E6D">
        <w:rPr>
          <w:color w:val="000000"/>
          <w:szCs w:val="18"/>
        </w:rPr>
        <w:t>dans ce domaine de toute politique de tergiversation, de « juste m</w:t>
      </w:r>
      <w:r w:rsidRPr="00D25E6D">
        <w:rPr>
          <w:color w:val="000000"/>
          <w:szCs w:val="18"/>
        </w:rPr>
        <w:t>i</w:t>
      </w:r>
      <w:r w:rsidRPr="00D25E6D">
        <w:rPr>
          <w:color w:val="000000"/>
          <w:szCs w:val="18"/>
        </w:rPr>
        <w:t>lieu », de « prudence » et de m</w:t>
      </w:r>
      <w:r w:rsidRPr="00D25E6D">
        <w:rPr>
          <w:color w:val="000000"/>
          <w:szCs w:val="18"/>
        </w:rPr>
        <w:t>é</w:t>
      </w:r>
      <w:r w:rsidRPr="00D25E6D">
        <w:rPr>
          <w:color w:val="000000"/>
          <w:szCs w:val="18"/>
        </w:rPr>
        <w:t>fiance vis-à-vis de la valeur et de la portée de l'intr</w:t>
      </w:r>
      <w:r w:rsidRPr="00D25E6D">
        <w:rPr>
          <w:color w:val="000000"/>
          <w:szCs w:val="18"/>
        </w:rPr>
        <w:t>o</w:t>
      </w:r>
      <w:r w:rsidRPr="00D25E6D">
        <w:rPr>
          <w:color w:val="000000"/>
          <w:szCs w:val="18"/>
        </w:rPr>
        <w:t>duction des langues africaines dans l'éducation.</w:t>
      </w:r>
    </w:p>
    <w:p w:rsidR="00770C05" w:rsidRPr="00D25E6D" w:rsidRDefault="00770C05" w:rsidP="00770C05">
      <w:pPr>
        <w:spacing w:before="120" w:after="120"/>
        <w:jc w:val="both"/>
      </w:pPr>
      <w:r w:rsidRPr="00D25E6D">
        <w:rPr>
          <w:color w:val="000000"/>
          <w:szCs w:val="18"/>
        </w:rPr>
        <w:t>3. Il est un autre enseignement important de la réforme de l'ense</w:t>
      </w:r>
      <w:r w:rsidRPr="00D25E6D">
        <w:rPr>
          <w:color w:val="000000"/>
          <w:szCs w:val="18"/>
        </w:rPr>
        <w:t>i</w:t>
      </w:r>
      <w:r w:rsidRPr="00D25E6D">
        <w:rPr>
          <w:color w:val="000000"/>
          <w:szCs w:val="18"/>
        </w:rPr>
        <w:t>gnement en République de Guinée, et plus généralement de l'activité de l'ensemble des enseignants de l'école primaire actuelle dans les a</w:t>
      </w:r>
      <w:r w:rsidRPr="00D25E6D">
        <w:rPr>
          <w:color w:val="000000"/>
          <w:szCs w:val="18"/>
        </w:rPr>
        <w:t>n</w:t>
      </w:r>
      <w:r w:rsidRPr="00D25E6D">
        <w:rPr>
          <w:color w:val="000000"/>
          <w:szCs w:val="18"/>
        </w:rPr>
        <w:t>ciennes colonies françaises d'Afrique Noire : c'est l'inconscience gén</w:t>
      </w:r>
      <w:r w:rsidRPr="00D25E6D">
        <w:rPr>
          <w:color w:val="000000"/>
          <w:szCs w:val="18"/>
        </w:rPr>
        <w:t>é</w:t>
      </w:r>
      <w:r w:rsidRPr="00D25E6D">
        <w:rPr>
          <w:color w:val="000000"/>
          <w:szCs w:val="18"/>
        </w:rPr>
        <w:t>rale ou la prise de conscience insuff</w:t>
      </w:r>
      <w:r w:rsidRPr="00D25E6D">
        <w:rPr>
          <w:color w:val="000000"/>
          <w:szCs w:val="18"/>
        </w:rPr>
        <w:t>i</w:t>
      </w:r>
      <w:r w:rsidRPr="00D25E6D">
        <w:rPr>
          <w:color w:val="000000"/>
          <w:szCs w:val="18"/>
        </w:rPr>
        <w:t>sante, chez les enseignants eux-mêmes, de la nécessité et de la portée d'une réorganisation complète du sy</w:t>
      </w:r>
      <w:r w:rsidRPr="00D25E6D">
        <w:rPr>
          <w:color w:val="000000"/>
          <w:szCs w:val="18"/>
        </w:rPr>
        <w:t>s</w:t>
      </w:r>
      <w:r w:rsidRPr="00D25E6D">
        <w:rPr>
          <w:color w:val="000000"/>
          <w:szCs w:val="18"/>
        </w:rPr>
        <w:t>tème de l'éducation, de la place centrale qu'y occupe la question de la langue maternelle (ou d'une langue africaine véhiculaire). À cela, il y a plusieurs raisons, au nombre desquelles la nature, l'orientation et le caractère de la formation acquise dans le cadre de l'e</w:t>
      </w:r>
      <w:r w:rsidRPr="00D25E6D">
        <w:rPr>
          <w:color w:val="000000"/>
          <w:szCs w:val="18"/>
        </w:rPr>
        <w:t>n</w:t>
      </w:r>
      <w:r w:rsidRPr="00D25E6D">
        <w:rPr>
          <w:color w:val="000000"/>
          <w:szCs w:val="18"/>
        </w:rPr>
        <w:t>seignement colonial ; l'opportunisme politique de la plupart des dirigeants des syndicats d'enseignants, générateur au sein de l'ensemble du corps e</w:t>
      </w:r>
      <w:r w:rsidRPr="00D25E6D">
        <w:rPr>
          <w:color w:val="000000"/>
          <w:szCs w:val="18"/>
        </w:rPr>
        <w:t>n</w:t>
      </w:r>
      <w:r w:rsidRPr="00D25E6D">
        <w:rPr>
          <w:color w:val="000000"/>
          <w:szCs w:val="18"/>
        </w:rPr>
        <w:t>seignant des pays africains d'un carriérisme et d'une attitude tou</w:t>
      </w:r>
      <w:r w:rsidRPr="00D25E6D">
        <w:rPr>
          <w:color w:val="000000"/>
          <w:szCs w:val="18"/>
        </w:rPr>
        <w:t>r</w:t>
      </w:r>
      <w:r w:rsidRPr="00D25E6D">
        <w:rPr>
          <w:color w:val="000000"/>
          <w:szCs w:val="18"/>
        </w:rPr>
        <w:t>nant le dos à toute réflexion et à tout travail créateur, ou au contraire d'un repli pur et simple sur soi-même ; d'où la nécessité absolue d'un tr</w:t>
      </w:r>
      <w:r w:rsidRPr="00D25E6D">
        <w:rPr>
          <w:color w:val="000000"/>
          <w:szCs w:val="18"/>
        </w:rPr>
        <w:t>a</w:t>
      </w:r>
      <w:r w:rsidRPr="00D25E6D">
        <w:rPr>
          <w:color w:val="000000"/>
          <w:szCs w:val="18"/>
        </w:rPr>
        <w:t>vail sérieux et pr</w:t>
      </w:r>
      <w:r w:rsidRPr="00D25E6D">
        <w:rPr>
          <w:color w:val="000000"/>
          <w:szCs w:val="18"/>
        </w:rPr>
        <w:t>o</w:t>
      </w:r>
      <w:r w:rsidRPr="00D25E6D">
        <w:rPr>
          <w:color w:val="000000"/>
          <w:szCs w:val="18"/>
        </w:rPr>
        <w:t>fond de préparation des enseignants eux-mêmes, et qui, pour être réel et fécond, ne peut s'effectuer dans un cadre burea</w:t>
      </w:r>
      <w:r w:rsidRPr="00D25E6D">
        <w:rPr>
          <w:color w:val="000000"/>
          <w:szCs w:val="18"/>
        </w:rPr>
        <w:t>u</w:t>
      </w:r>
      <w:r w:rsidRPr="00D25E6D">
        <w:rPr>
          <w:color w:val="000000"/>
          <w:szCs w:val="18"/>
        </w:rPr>
        <w:t>cratique et administratif, ni être basé sur l'autoritarisme ; il appartient en tous cas à tous les maîtres conscients de leur rôle d'entreprendre et de mener sur ce plan auprès de leurs collègues l'action indispensable à une prise de conscience collective du corps enseignant dans son e</w:t>
      </w:r>
      <w:r w:rsidRPr="00D25E6D">
        <w:rPr>
          <w:color w:val="000000"/>
          <w:szCs w:val="18"/>
        </w:rPr>
        <w:t>n</w:t>
      </w:r>
      <w:r w:rsidRPr="00D25E6D">
        <w:rPr>
          <w:color w:val="000000"/>
          <w:szCs w:val="18"/>
        </w:rPr>
        <w:t>semble. De ce point de vue, l'expérience de la réforme de l'enseign</w:t>
      </w:r>
      <w:r w:rsidRPr="00D25E6D">
        <w:rPr>
          <w:color w:val="000000"/>
          <w:szCs w:val="18"/>
        </w:rPr>
        <w:t>e</w:t>
      </w:r>
      <w:r w:rsidRPr="00D25E6D">
        <w:rPr>
          <w:color w:val="000000"/>
          <w:szCs w:val="18"/>
        </w:rPr>
        <w:t>ment en République de Guinée démontre qu'un travail ne peut se faire correctement ni dans un climat « anti-intellectuel », ni par coercition, ni par une politique de « bouches cousues ».</w:t>
      </w:r>
    </w:p>
    <w:p w:rsidR="00770C05" w:rsidRPr="00D25E6D" w:rsidRDefault="00770C05" w:rsidP="00770C05">
      <w:pPr>
        <w:spacing w:before="120" w:after="120"/>
        <w:jc w:val="both"/>
      </w:pPr>
      <w:r w:rsidRPr="00D25E6D">
        <w:rPr>
          <w:color w:val="000000"/>
          <w:szCs w:val="18"/>
        </w:rPr>
        <w:t>En conclusion, l'utilisation d'une langue africaine convenablement choisie (langue maternelle de l'élève, ou langue africaine véhiculaire) pour conduire l'ense</w:t>
      </w:r>
      <w:r w:rsidRPr="00D25E6D">
        <w:rPr>
          <w:color w:val="000000"/>
          <w:szCs w:val="18"/>
        </w:rPr>
        <w:t>i</w:t>
      </w:r>
      <w:r w:rsidRPr="00D25E6D">
        <w:rPr>
          <w:color w:val="000000"/>
          <w:szCs w:val="18"/>
        </w:rPr>
        <w:t>gnement moyen pose certes des problèmes dont la complexité et les difficultés réelles ne peuvent cepe</w:t>
      </w:r>
      <w:r w:rsidRPr="00D25E6D">
        <w:rPr>
          <w:color w:val="000000"/>
          <w:szCs w:val="18"/>
        </w:rPr>
        <w:t>n</w:t>
      </w:r>
      <w:r w:rsidRPr="00D25E6D">
        <w:rPr>
          <w:color w:val="000000"/>
          <w:szCs w:val="18"/>
        </w:rPr>
        <w:t>dant constituer un obstacle insurmontable ; encore faut-il qu'on s'y attaque réellement, franchement (ce qui ne veut pas forcément dire qu'un recours éventuel à une approche indirecte soit définitivement écarté) ; on ne peut en tout cas réussir à les résoudre en les év</w:t>
      </w:r>
      <w:r w:rsidRPr="00D25E6D">
        <w:rPr>
          <w:color w:val="000000"/>
          <w:szCs w:val="18"/>
        </w:rPr>
        <w:t>i</w:t>
      </w:r>
      <w:r w:rsidRPr="00D25E6D">
        <w:rPr>
          <w:color w:val="000000"/>
          <w:szCs w:val="18"/>
        </w:rPr>
        <w:t>tant ou en les escamotant, pas plus qu'on ne le peut sans créer les conditions favorables et indispe</w:t>
      </w:r>
      <w:r w:rsidRPr="00D25E6D">
        <w:rPr>
          <w:color w:val="000000"/>
          <w:szCs w:val="18"/>
        </w:rPr>
        <w:t>n</w:t>
      </w:r>
      <w:r w:rsidRPr="00D25E6D">
        <w:rPr>
          <w:color w:val="000000"/>
          <w:szCs w:val="18"/>
        </w:rPr>
        <w:t>sables au travail dans ses aspects théoriques et pratiques, qui doit obligatoirement être réalisé.</w:t>
      </w:r>
    </w:p>
    <w:p w:rsidR="00770C05" w:rsidRDefault="00770C05" w:rsidP="00770C05">
      <w:pPr>
        <w:spacing w:before="120" w:after="120"/>
        <w:jc w:val="both"/>
      </w:pPr>
    </w:p>
    <w:p w:rsidR="00770C05" w:rsidRDefault="00770C05" w:rsidP="00770C05">
      <w:pPr>
        <w:spacing w:before="120" w:after="120"/>
        <w:jc w:val="both"/>
        <w:rPr>
          <w:color w:val="000000"/>
          <w:szCs w:val="18"/>
        </w:rPr>
      </w:pPr>
      <w:r>
        <w:rPr>
          <w:color w:val="000000"/>
          <w:szCs w:val="18"/>
        </w:rPr>
        <w:t>[294]</w:t>
      </w:r>
    </w:p>
    <w:p w:rsidR="00770C05" w:rsidRPr="00D25E6D" w:rsidRDefault="00770C05" w:rsidP="00770C05">
      <w:pPr>
        <w:spacing w:before="120" w:after="120"/>
        <w:jc w:val="both"/>
      </w:pPr>
    </w:p>
    <w:p w:rsidR="00770C05" w:rsidRPr="00D25E6D" w:rsidRDefault="00770C05" w:rsidP="00770C05">
      <w:pPr>
        <w:pStyle w:val="a"/>
      </w:pPr>
      <w:r w:rsidRPr="00D25E6D">
        <w:t>2. L'enseignement moyen spécialis</w:t>
      </w:r>
      <w:r>
        <w:t>é</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Cet enseignement est dispensé dans les écoles techniques moye</w:t>
      </w:r>
      <w:r w:rsidRPr="00D25E6D">
        <w:rPr>
          <w:color w:val="000000"/>
          <w:szCs w:val="18"/>
        </w:rPr>
        <w:t>n</w:t>
      </w:r>
      <w:r w:rsidRPr="00D25E6D">
        <w:rPr>
          <w:color w:val="000000"/>
          <w:szCs w:val="18"/>
        </w:rPr>
        <w:t>nes correspondant à des spécialités déterminées : agriculture et agr</w:t>
      </w:r>
      <w:r w:rsidRPr="00D25E6D">
        <w:rPr>
          <w:color w:val="000000"/>
          <w:szCs w:val="18"/>
        </w:rPr>
        <w:t>o</w:t>
      </w:r>
      <w:r w:rsidRPr="00D25E6D">
        <w:rPr>
          <w:color w:val="000000"/>
          <w:szCs w:val="18"/>
        </w:rPr>
        <w:t>nomie, élevage et médecine vétérinaire, médecine, travaux publics et techniques diverses - mécanique des moteurs, menu</w:t>
      </w:r>
      <w:r w:rsidRPr="00D25E6D">
        <w:rPr>
          <w:color w:val="000000"/>
          <w:szCs w:val="18"/>
        </w:rPr>
        <w:t>i</w:t>
      </w:r>
      <w:r w:rsidRPr="00D25E6D">
        <w:rPr>
          <w:color w:val="000000"/>
          <w:szCs w:val="18"/>
        </w:rPr>
        <w:t>serie métallique, etc. -</w:t>
      </w:r>
      <w:r>
        <w:rPr>
          <w:color w:val="000000"/>
          <w:szCs w:val="18"/>
        </w:rPr>
        <w:t xml:space="preserve"> </w:t>
      </w:r>
      <w:r w:rsidRPr="00D25E6D">
        <w:rPr>
          <w:color w:val="000000"/>
          <w:szCs w:val="18"/>
        </w:rPr>
        <w:t>coopération, administration. Il vise essentiellement la formation de cadres moyens spécialisés dans les différentes branches d'activité ; les élèves y accèdent avec le niveau correspondant à la fin de la scol</w:t>
      </w:r>
      <w:r w:rsidRPr="00D25E6D">
        <w:rPr>
          <w:color w:val="000000"/>
          <w:szCs w:val="18"/>
        </w:rPr>
        <w:t>a</w:t>
      </w:r>
      <w:r w:rsidRPr="00D25E6D">
        <w:rPr>
          <w:color w:val="000000"/>
          <w:szCs w:val="18"/>
        </w:rPr>
        <w:t>rité du premier cycle de renseignement moyen, et la durée des études doit être de 3 à 4 ans selon les branches. C'est en effet le délai moyen requis pour former des cadres spécialisés de qualification moyenne (conducteurs d'agriculture, assistants d'él</w:t>
      </w:r>
      <w:r w:rsidRPr="00D25E6D">
        <w:rPr>
          <w:color w:val="000000"/>
          <w:szCs w:val="18"/>
        </w:rPr>
        <w:t>e</w:t>
      </w:r>
      <w:r w:rsidRPr="00D25E6D">
        <w:rPr>
          <w:color w:val="000000"/>
          <w:szCs w:val="18"/>
        </w:rPr>
        <w:t>vage, assistants du service de santé, conducteurs de travaux publics, géomètres, topographes, mécaniciens, instituteurs, etc.), à partir d'un niveau de base conven</w:t>
      </w:r>
      <w:r w:rsidRPr="00D25E6D">
        <w:rPr>
          <w:color w:val="000000"/>
          <w:szCs w:val="18"/>
        </w:rPr>
        <w:t>a</w:t>
      </w:r>
      <w:r w:rsidRPr="00D25E6D">
        <w:rPr>
          <w:color w:val="000000"/>
          <w:szCs w:val="18"/>
        </w:rPr>
        <w:t>ble. En même temps que l'étude théorique et prat</w:t>
      </w:r>
      <w:r w:rsidRPr="00D25E6D">
        <w:rPr>
          <w:color w:val="000000"/>
          <w:szCs w:val="18"/>
        </w:rPr>
        <w:t>i</w:t>
      </w:r>
      <w:r w:rsidRPr="00D25E6D">
        <w:rPr>
          <w:color w:val="000000"/>
          <w:szCs w:val="18"/>
        </w:rPr>
        <w:t>que de la spécialité, l'enseignement moyen spécialisé devra sur le plan de la formation g</w:t>
      </w:r>
      <w:r w:rsidRPr="00D25E6D">
        <w:rPr>
          <w:color w:val="000000"/>
          <w:szCs w:val="18"/>
        </w:rPr>
        <w:t>é</w:t>
      </w:r>
      <w:r w:rsidRPr="00D25E6D">
        <w:rPr>
          <w:color w:val="000000"/>
          <w:szCs w:val="18"/>
        </w:rPr>
        <w:t>nérale, prolonger et compléter le premier cycle de l'enseignement moyen général : de cette façon, à la fin de la scolarité, le technicien aura un niveau général équivalent à celui de l'enseignement général complet, tout en ayant dans sa branche une qualification technique moyenne. Il a déjà été indiqué que l'enseignement moyen et spécial</w:t>
      </w:r>
      <w:r w:rsidRPr="00D25E6D">
        <w:rPr>
          <w:color w:val="000000"/>
          <w:szCs w:val="18"/>
        </w:rPr>
        <w:t>i</w:t>
      </w:r>
      <w:r w:rsidRPr="00D25E6D">
        <w:rPr>
          <w:color w:val="000000"/>
          <w:szCs w:val="18"/>
        </w:rPr>
        <w:t>sé doit nécessairement être conduit en liaison étroite avec les conditions concrètes, les problèmes et les di</w:t>
      </w:r>
      <w:r w:rsidRPr="00D25E6D">
        <w:rPr>
          <w:color w:val="000000"/>
          <w:szCs w:val="18"/>
        </w:rPr>
        <w:t>f</w:t>
      </w:r>
      <w:r w:rsidRPr="00D25E6D">
        <w:rPr>
          <w:color w:val="000000"/>
          <w:szCs w:val="18"/>
        </w:rPr>
        <w:t>ficultés que devra affronter le futur spécialiste ; c'est dire la place importante qui doit être faite à la prat</w:t>
      </w:r>
      <w:r w:rsidRPr="00D25E6D">
        <w:rPr>
          <w:color w:val="000000"/>
          <w:szCs w:val="18"/>
        </w:rPr>
        <w:t>i</w:t>
      </w:r>
      <w:r w:rsidRPr="00D25E6D">
        <w:rPr>
          <w:color w:val="000000"/>
          <w:szCs w:val="18"/>
        </w:rPr>
        <w:t>que et la participation à la production dans les écoles tec</w:t>
      </w:r>
      <w:r w:rsidRPr="00D25E6D">
        <w:rPr>
          <w:color w:val="000000"/>
          <w:szCs w:val="18"/>
        </w:rPr>
        <w:t>h</w:t>
      </w:r>
      <w:r w:rsidRPr="00D25E6D">
        <w:rPr>
          <w:color w:val="000000"/>
          <w:szCs w:val="18"/>
        </w:rPr>
        <w:t>niques et moyennes, et cela d'autant plus que la nature même du travail du futur cadre moyen est indissol</w:t>
      </w:r>
      <w:r w:rsidRPr="00D25E6D">
        <w:rPr>
          <w:color w:val="000000"/>
          <w:szCs w:val="18"/>
        </w:rPr>
        <w:t>u</w:t>
      </w:r>
      <w:r w:rsidRPr="00D25E6D">
        <w:rPr>
          <w:color w:val="000000"/>
          <w:szCs w:val="18"/>
        </w:rPr>
        <w:t>blement liée à la conduite et l'exécution de telle ou telle tâche précise dans tel ou tel secteur déterminé de la pr</w:t>
      </w:r>
      <w:r w:rsidRPr="00D25E6D">
        <w:rPr>
          <w:color w:val="000000"/>
          <w:szCs w:val="18"/>
        </w:rPr>
        <w:t>o</w:t>
      </w:r>
      <w:r w:rsidRPr="00D25E6D">
        <w:rPr>
          <w:color w:val="000000"/>
          <w:szCs w:val="18"/>
        </w:rPr>
        <w:t>duction, de la gestion et de l'administration, de la vie sociale et cult</w:t>
      </w:r>
      <w:r w:rsidRPr="00D25E6D">
        <w:rPr>
          <w:color w:val="000000"/>
          <w:szCs w:val="18"/>
        </w:rPr>
        <w:t>u</w:t>
      </w:r>
      <w:r w:rsidRPr="00D25E6D">
        <w:rPr>
          <w:color w:val="000000"/>
          <w:szCs w:val="18"/>
        </w:rPr>
        <w:t>relle. Une telle orientation ne doit cependant pas aboutir à un bas n</w:t>
      </w:r>
      <w:r w:rsidRPr="00D25E6D">
        <w:rPr>
          <w:color w:val="000000"/>
          <w:szCs w:val="18"/>
        </w:rPr>
        <w:t>i</w:t>
      </w:r>
      <w:r w:rsidRPr="00D25E6D">
        <w:rPr>
          <w:color w:val="000000"/>
          <w:szCs w:val="18"/>
        </w:rPr>
        <w:t>veau théorique ni à un praticisme étroit : il s'agit surtout d'habituer le technicien à utiliser la théorie pour la formulation et la solution prat</w:t>
      </w:r>
      <w:r w:rsidRPr="00D25E6D">
        <w:rPr>
          <w:color w:val="000000"/>
          <w:szCs w:val="18"/>
        </w:rPr>
        <w:t>i</w:t>
      </w:r>
      <w:r w:rsidRPr="00D25E6D">
        <w:rPr>
          <w:color w:val="000000"/>
          <w:szCs w:val="18"/>
        </w:rPr>
        <w:t>que des problèmes, à discerner correct</w:t>
      </w:r>
      <w:r w:rsidRPr="00D25E6D">
        <w:rPr>
          <w:color w:val="000000"/>
          <w:szCs w:val="18"/>
        </w:rPr>
        <w:t>e</w:t>
      </w:r>
      <w:r w:rsidRPr="00D25E6D">
        <w:rPr>
          <w:color w:val="000000"/>
          <w:szCs w:val="18"/>
        </w:rPr>
        <w:t>ment pour le résoudre, l'aspect théorique de tel ou tel problème pratique ; ce qui implique un niveau théor</w:t>
      </w:r>
      <w:r w:rsidRPr="00D25E6D">
        <w:rPr>
          <w:color w:val="000000"/>
          <w:szCs w:val="18"/>
        </w:rPr>
        <w:t>i</w:t>
      </w:r>
      <w:r w:rsidRPr="00D25E6D">
        <w:rPr>
          <w:color w:val="000000"/>
          <w:szCs w:val="18"/>
        </w:rPr>
        <w:t>que permettant une compréhension des fondements scientifiques et l'assimilation complète de la technol</w:t>
      </w:r>
      <w:r w:rsidRPr="00D25E6D">
        <w:rPr>
          <w:color w:val="000000"/>
          <w:szCs w:val="18"/>
        </w:rPr>
        <w:t>o</w:t>
      </w:r>
      <w:r w:rsidRPr="00D25E6D">
        <w:rPr>
          <w:color w:val="000000"/>
          <w:szCs w:val="18"/>
        </w:rPr>
        <w:t>gie et plus généralement des méthodes techniques r</w:t>
      </w:r>
      <w:r w:rsidRPr="00D25E6D">
        <w:rPr>
          <w:color w:val="000000"/>
          <w:szCs w:val="18"/>
        </w:rPr>
        <w:t>e</w:t>
      </w:r>
      <w:r w:rsidRPr="00D25E6D">
        <w:rPr>
          <w:color w:val="000000"/>
          <w:szCs w:val="18"/>
        </w:rPr>
        <w:t>levant de la spécialité considérée. Pour mener à bien la formation des cadres moyens spécialisés, il est i</w:t>
      </w:r>
      <w:r w:rsidRPr="00D25E6D">
        <w:rPr>
          <w:color w:val="000000"/>
          <w:szCs w:val="18"/>
        </w:rPr>
        <w:t>n</w:t>
      </w:r>
      <w:r w:rsidRPr="00D25E6D">
        <w:rPr>
          <w:color w:val="000000"/>
          <w:szCs w:val="18"/>
        </w:rPr>
        <w:t>dispensable de combiner tout au long de la scolarité l'enseignement théorique et pratique à l'école et la pa</w:t>
      </w:r>
      <w:r w:rsidRPr="00D25E6D">
        <w:rPr>
          <w:color w:val="000000"/>
          <w:szCs w:val="18"/>
        </w:rPr>
        <w:t>r</w:t>
      </w:r>
      <w:r w:rsidRPr="00D25E6D">
        <w:rPr>
          <w:color w:val="000000"/>
          <w:szCs w:val="18"/>
        </w:rPr>
        <w:t>ticipation directe</w:t>
      </w:r>
      <w:r>
        <w:rPr>
          <w:color w:val="000000"/>
          <w:szCs w:val="18"/>
        </w:rPr>
        <w:t xml:space="preserve"> [295] </w:t>
      </w:r>
      <w:r w:rsidRPr="00D25E6D">
        <w:rPr>
          <w:color w:val="000000"/>
          <w:szCs w:val="18"/>
        </w:rPr>
        <w:t>sous forme de stages, à l'exercice de la profession et des respons</w:t>
      </w:r>
      <w:r w:rsidRPr="00D25E6D">
        <w:rPr>
          <w:color w:val="000000"/>
          <w:szCs w:val="18"/>
        </w:rPr>
        <w:t>a</w:t>
      </w:r>
      <w:r w:rsidRPr="00D25E6D">
        <w:rPr>
          <w:color w:val="000000"/>
          <w:szCs w:val="18"/>
        </w:rPr>
        <w:t>bilités du futur spécialiste, dans les conditions concrètes qui seront celles qu'il sera appelé à v</w:t>
      </w:r>
      <w:r w:rsidRPr="00D25E6D">
        <w:rPr>
          <w:color w:val="000000"/>
          <w:szCs w:val="18"/>
        </w:rPr>
        <w:t>i</w:t>
      </w:r>
      <w:r w:rsidRPr="00D25E6D">
        <w:rPr>
          <w:color w:val="000000"/>
          <w:szCs w:val="18"/>
        </w:rPr>
        <w:t>vre. Pour tenir compte des besoins en c</w:t>
      </w:r>
      <w:r w:rsidRPr="00D25E6D">
        <w:rPr>
          <w:color w:val="000000"/>
          <w:szCs w:val="18"/>
        </w:rPr>
        <w:t>a</w:t>
      </w:r>
      <w:r w:rsidRPr="00D25E6D">
        <w:rPr>
          <w:color w:val="000000"/>
          <w:szCs w:val="18"/>
        </w:rPr>
        <w:t>dres dans tous les domaines, et en particulier pour certains se</w:t>
      </w:r>
      <w:r w:rsidRPr="00D25E6D">
        <w:rPr>
          <w:color w:val="000000"/>
          <w:szCs w:val="18"/>
        </w:rPr>
        <w:t>c</w:t>
      </w:r>
      <w:r w:rsidRPr="00D25E6D">
        <w:rPr>
          <w:color w:val="000000"/>
          <w:szCs w:val="18"/>
        </w:rPr>
        <w:t>teurs d'importance vitale, la scolarité dans les écoles techniques moyennes doit comporter pendant une p</w:t>
      </w:r>
      <w:r w:rsidRPr="00D25E6D">
        <w:rPr>
          <w:color w:val="000000"/>
          <w:szCs w:val="18"/>
        </w:rPr>
        <w:t>é</w:t>
      </w:r>
      <w:r w:rsidRPr="00D25E6D">
        <w:rPr>
          <w:color w:val="000000"/>
          <w:szCs w:val="18"/>
        </w:rPr>
        <w:t>riode transitoire, outre l'enseignement normal et complet, un ense</w:t>
      </w:r>
      <w:r w:rsidRPr="00D25E6D">
        <w:rPr>
          <w:color w:val="000000"/>
          <w:szCs w:val="18"/>
        </w:rPr>
        <w:t>i</w:t>
      </w:r>
      <w:r w:rsidRPr="00D25E6D">
        <w:rPr>
          <w:color w:val="000000"/>
          <w:szCs w:val="18"/>
        </w:rPr>
        <w:t>gnement accéléré dont la durée peut être de l'ordre de 1 à 2 ans au plus ; un tel enseignement visera essentiellement la formation de c</w:t>
      </w:r>
      <w:r w:rsidRPr="00D25E6D">
        <w:rPr>
          <w:color w:val="000000"/>
          <w:szCs w:val="18"/>
        </w:rPr>
        <w:t>a</w:t>
      </w:r>
      <w:r w:rsidRPr="00D25E6D">
        <w:rPr>
          <w:color w:val="000000"/>
          <w:szCs w:val="18"/>
        </w:rPr>
        <w:t>dres ayant une formation pratique suffisante pour pouvoir exéc</w:t>
      </w:r>
      <w:r w:rsidRPr="00D25E6D">
        <w:rPr>
          <w:color w:val="000000"/>
          <w:szCs w:val="18"/>
        </w:rPr>
        <w:t>u</w:t>
      </w:r>
      <w:r w:rsidRPr="00D25E6D">
        <w:rPr>
          <w:color w:val="000000"/>
          <w:szCs w:val="18"/>
        </w:rPr>
        <w:t>ter des tâches précises dans un domaine restreint de la spécialité corre</w:t>
      </w:r>
      <w:r w:rsidRPr="00D25E6D">
        <w:rPr>
          <w:color w:val="000000"/>
          <w:szCs w:val="18"/>
        </w:rPr>
        <w:t>s</w:t>
      </w:r>
      <w:r w:rsidRPr="00D25E6D">
        <w:rPr>
          <w:color w:val="000000"/>
          <w:szCs w:val="18"/>
        </w:rPr>
        <w:t>pondante, la formation théorique étant limitée aux éléments strict</w:t>
      </w:r>
      <w:r w:rsidRPr="00D25E6D">
        <w:rPr>
          <w:color w:val="000000"/>
          <w:szCs w:val="18"/>
        </w:rPr>
        <w:t>e</w:t>
      </w:r>
      <w:r w:rsidRPr="00D25E6D">
        <w:rPr>
          <w:color w:val="000000"/>
          <w:szCs w:val="18"/>
        </w:rPr>
        <w:t>ment indispensables à la réalisation de cet objectif et à un élargiss</w:t>
      </w:r>
      <w:r w:rsidRPr="00D25E6D">
        <w:rPr>
          <w:color w:val="000000"/>
          <w:szCs w:val="18"/>
        </w:rPr>
        <w:t>e</w:t>
      </w:r>
      <w:r w:rsidRPr="00D25E6D">
        <w:rPr>
          <w:color w:val="000000"/>
          <w:szCs w:val="18"/>
        </w:rPr>
        <w:t>ment ult</w:t>
      </w:r>
      <w:r w:rsidRPr="00D25E6D">
        <w:rPr>
          <w:color w:val="000000"/>
          <w:szCs w:val="18"/>
        </w:rPr>
        <w:t>é</w:t>
      </w:r>
      <w:r w:rsidRPr="00D25E6D">
        <w:rPr>
          <w:color w:val="000000"/>
          <w:szCs w:val="18"/>
        </w:rPr>
        <w:t>rieur de l'activité du technicien grâce à des cours du soir ou par correspondance. De la sorte, on pourra faire face aux besoins pre</w:t>
      </w:r>
      <w:r w:rsidRPr="00D25E6D">
        <w:rPr>
          <w:color w:val="000000"/>
          <w:szCs w:val="18"/>
        </w:rPr>
        <w:t>s</w:t>
      </w:r>
      <w:r w:rsidRPr="00D25E6D">
        <w:rPr>
          <w:color w:val="000000"/>
          <w:szCs w:val="18"/>
        </w:rPr>
        <w:t>sants dans l'agriculture, l'él</w:t>
      </w:r>
      <w:r w:rsidRPr="00D25E6D">
        <w:rPr>
          <w:color w:val="000000"/>
          <w:szCs w:val="18"/>
        </w:rPr>
        <w:t>e</w:t>
      </w:r>
      <w:r w:rsidRPr="00D25E6D">
        <w:rPr>
          <w:color w:val="000000"/>
          <w:szCs w:val="18"/>
        </w:rPr>
        <w:t>vage, le service de santé, l'enseignement en formant des cadres de niveau au moins équivalent à celui des inst</w:t>
      </w:r>
      <w:r w:rsidRPr="00D25E6D">
        <w:rPr>
          <w:color w:val="000000"/>
          <w:szCs w:val="18"/>
        </w:rPr>
        <w:t>i</w:t>
      </w:r>
      <w:r w:rsidRPr="00D25E6D">
        <w:rPr>
          <w:color w:val="000000"/>
          <w:szCs w:val="18"/>
        </w:rPr>
        <w:t>tuteurs adjoints, infirmiers, moniteurs d'agriculture a</w:t>
      </w:r>
      <w:r w:rsidRPr="00D25E6D">
        <w:rPr>
          <w:color w:val="000000"/>
          <w:szCs w:val="18"/>
        </w:rPr>
        <w:t>c</w:t>
      </w:r>
      <w:r w:rsidRPr="00D25E6D">
        <w:rPr>
          <w:color w:val="000000"/>
          <w:szCs w:val="18"/>
        </w:rPr>
        <w:t>tuels, sans pour cela boucher l'avenir de ceux qui y seraient engagés.</w:t>
      </w:r>
    </w:p>
    <w:p w:rsidR="00770C05" w:rsidRPr="00D25E6D" w:rsidRDefault="00770C05" w:rsidP="00770C05">
      <w:pPr>
        <w:spacing w:before="120" w:after="120"/>
        <w:jc w:val="both"/>
      </w:pPr>
      <w:r w:rsidRPr="00D25E6D">
        <w:rPr>
          <w:color w:val="000000"/>
          <w:szCs w:val="18"/>
        </w:rPr>
        <w:t>En ce qui concerne les différentes écoles moyennes qui pourraient être créées, il est évidemment plus j</w:t>
      </w:r>
      <w:r w:rsidRPr="00D25E6D">
        <w:rPr>
          <w:color w:val="000000"/>
          <w:szCs w:val="18"/>
        </w:rPr>
        <w:t>u</w:t>
      </w:r>
      <w:r w:rsidRPr="00D25E6D">
        <w:rPr>
          <w:color w:val="000000"/>
          <w:szCs w:val="18"/>
        </w:rPr>
        <w:t>dicieux de commencer par celles correspondant aux besoins les plus pressants. Sans prétendre épuiser la liste des écoles techniques moyennes possibles, on peut considérer comme s'imposant le plus aux pays africains les suivantes :</w:t>
      </w:r>
    </w:p>
    <w:p w:rsidR="00770C05" w:rsidRDefault="00770C05" w:rsidP="00770C05">
      <w:pPr>
        <w:pStyle w:val="Liste2"/>
      </w:pPr>
    </w:p>
    <w:p w:rsidR="00770C05" w:rsidRPr="00D25E6D" w:rsidRDefault="00770C05" w:rsidP="00770C05">
      <w:pPr>
        <w:pStyle w:val="Liste2"/>
      </w:pPr>
      <w:r>
        <w:t>*</w:t>
      </w:r>
      <w:r>
        <w:tab/>
      </w:r>
      <w:r w:rsidRPr="00D25E6D">
        <w:t>Écoles techniques moyennes d'agriculture et agr</w:t>
      </w:r>
      <w:r w:rsidRPr="00D25E6D">
        <w:t>o</w:t>
      </w:r>
      <w:r w:rsidRPr="00D25E6D">
        <w:t>nomie,</w:t>
      </w:r>
    </w:p>
    <w:p w:rsidR="00770C05" w:rsidRPr="00D25E6D" w:rsidRDefault="00770C05" w:rsidP="00770C05">
      <w:pPr>
        <w:pStyle w:val="Liste2"/>
      </w:pPr>
      <w:r>
        <w:t>*</w:t>
      </w:r>
      <w:r>
        <w:tab/>
      </w:r>
      <w:r w:rsidRPr="00D25E6D">
        <w:t>Écoles techniques moyennes d'élevage,</w:t>
      </w:r>
    </w:p>
    <w:p w:rsidR="00770C05" w:rsidRPr="00D25E6D" w:rsidRDefault="00770C05" w:rsidP="00770C05">
      <w:pPr>
        <w:pStyle w:val="Liste2"/>
      </w:pPr>
      <w:r>
        <w:t>*</w:t>
      </w:r>
      <w:r>
        <w:tab/>
      </w:r>
      <w:r w:rsidRPr="00D25E6D">
        <w:t>Écoles techniques des travaux publics,</w:t>
      </w:r>
    </w:p>
    <w:p w:rsidR="00770C05" w:rsidRPr="00D25E6D" w:rsidRDefault="00770C05" w:rsidP="00770C05">
      <w:pPr>
        <w:pStyle w:val="Liste2"/>
      </w:pPr>
      <w:r>
        <w:t>*</w:t>
      </w:r>
      <w:r>
        <w:tab/>
      </w:r>
      <w:r w:rsidRPr="00D25E6D">
        <w:t>Écoles techniques moyennes de mécanique (méca</w:t>
      </w:r>
      <w:r>
        <w:t>nique auto</w:t>
      </w:r>
      <w:r w:rsidRPr="00D25E6D">
        <w:t>m</w:t>
      </w:r>
      <w:r w:rsidRPr="00D25E6D">
        <w:t>o</w:t>
      </w:r>
      <w:r w:rsidRPr="00D25E6D">
        <w:t>bile, menuiserie métallique, constru</w:t>
      </w:r>
      <w:r w:rsidRPr="00D25E6D">
        <w:t>c</w:t>
      </w:r>
      <w:r w:rsidRPr="00D25E6D">
        <w:t>tions mécaniques légères),</w:t>
      </w:r>
    </w:p>
    <w:p w:rsidR="00770C05" w:rsidRPr="00D25E6D" w:rsidRDefault="00770C05" w:rsidP="00770C05">
      <w:pPr>
        <w:pStyle w:val="Liste2"/>
      </w:pPr>
      <w:r>
        <w:t>*</w:t>
      </w:r>
      <w:r>
        <w:tab/>
      </w:r>
      <w:r w:rsidRPr="00D25E6D">
        <w:t>Écoles techniques moyennes de coopération,</w:t>
      </w:r>
    </w:p>
    <w:p w:rsidR="00770C05" w:rsidRPr="00D25E6D" w:rsidRDefault="00770C05" w:rsidP="00770C05">
      <w:pPr>
        <w:pStyle w:val="Liste2"/>
      </w:pPr>
      <w:r>
        <w:t>*</w:t>
      </w:r>
      <w:r>
        <w:tab/>
      </w:r>
      <w:r w:rsidRPr="00D25E6D">
        <w:t>Écoles techniques moyennes d'administration et secrétariat,</w:t>
      </w:r>
    </w:p>
    <w:p w:rsidR="00770C05" w:rsidRPr="00D25E6D" w:rsidRDefault="00770C05" w:rsidP="00770C05">
      <w:pPr>
        <w:pStyle w:val="Liste2"/>
      </w:pPr>
      <w:r>
        <w:t>*</w:t>
      </w:r>
      <w:r>
        <w:tab/>
      </w:r>
      <w:r w:rsidRPr="00D25E6D">
        <w:t>Écoles normales (instituteurs de l'enseignement élémentaire et du 1er cycle de renseignement moyen),</w:t>
      </w:r>
    </w:p>
    <w:p w:rsidR="00770C05" w:rsidRPr="00D25E6D" w:rsidRDefault="00770C05" w:rsidP="00770C05">
      <w:pPr>
        <w:pStyle w:val="Liste2"/>
      </w:pPr>
      <w:r>
        <w:t>*</w:t>
      </w:r>
      <w:r>
        <w:tab/>
      </w:r>
      <w:r w:rsidRPr="00D25E6D">
        <w:t>Écoles techniques moyennes d'électricité et radio.</w:t>
      </w:r>
    </w:p>
    <w:p w:rsidR="00770C05" w:rsidRDefault="00770C05" w:rsidP="00770C05">
      <w:pPr>
        <w:pStyle w:val="Liste2"/>
      </w:pPr>
    </w:p>
    <w:p w:rsidR="00770C05" w:rsidRPr="00D25E6D" w:rsidRDefault="00770C05" w:rsidP="00770C05">
      <w:pPr>
        <w:spacing w:before="120" w:after="120"/>
        <w:jc w:val="both"/>
      </w:pPr>
      <w:r w:rsidRPr="00D25E6D">
        <w:rPr>
          <w:color w:val="000000"/>
          <w:szCs w:val="18"/>
        </w:rPr>
        <w:t>Au fur et à mesure du développement économique, le nombre d'écoles techniques moyennes devra croître de façon à répondre aux exigences de</w:t>
      </w:r>
      <w:r>
        <w:rPr>
          <w:color w:val="000000"/>
          <w:szCs w:val="18"/>
        </w:rPr>
        <w:t xml:space="preserve"> [296] </w:t>
      </w:r>
      <w:r w:rsidRPr="00D25E6D">
        <w:rPr>
          <w:color w:val="000000"/>
          <w:szCs w:val="18"/>
        </w:rPr>
        <w:t>l'économie du pays. À cet égard, la liste ci-dessus a évidemment plus un caractère indicatif qu'exclusif.</w:t>
      </w:r>
    </w:p>
    <w:p w:rsidR="00770C05" w:rsidRPr="00D25E6D" w:rsidRDefault="00770C05" w:rsidP="00770C05">
      <w:pPr>
        <w:spacing w:before="120" w:after="120"/>
        <w:jc w:val="both"/>
      </w:pPr>
      <w:r w:rsidRPr="00D25E6D">
        <w:rPr>
          <w:color w:val="000000"/>
          <w:szCs w:val="18"/>
        </w:rPr>
        <w:t>Enfin, on remarquera que la structure ci-dessus proposée pour l'e</w:t>
      </w:r>
      <w:r w:rsidRPr="00D25E6D">
        <w:rPr>
          <w:color w:val="000000"/>
          <w:szCs w:val="18"/>
        </w:rPr>
        <w:t>n</w:t>
      </w:r>
      <w:r w:rsidRPr="00D25E6D">
        <w:rPr>
          <w:color w:val="000000"/>
          <w:szCs w:val="18"/>
        </w:rPr>
        <w:t>seignement moyen spécialisé correspond approximativement à l'e</w:t>
      </w:r>
      <w:r w:rsidRPr="00D25E6D">
        <w:rPr>
          <w:color w:val="000000"/>
          <w:szCs w:val="18"/>
        </w:rPr>
        <w:t>n</w:t>
      </w:r>
      <w:r w:rsidRPr="00D25E6D">
        <w:rPr>
          <w:color w:val="000000"/>
          <w:szCs w:val="18"/>
        </w:rPr>
        <w:t>seignement techn</w:t>
      </w:r>
      <w:r w:rsidRPr="00D25E6D">
        <w:rPr>
          <w:color w:val="000000"/>
          <w:szCs w:val="18"/>
        </w:rPr>
        <w:t>i</w:t>
      </w:r>
      <w:r w:rsidRPr="00D25E6D">
        <w:rPr>
          <w:color w:val="000000"/>
          <w:szCs w:val="18"/>
        </w:rPr>
        <w:t>que sous sa forme actuelle : dans la mesure où il vise une formation générale, ses tâches sont transférées à l'enseign</w:t>
      </w:r>
      <w:r w:rsidRPr="00D25E6D">
        <w:rPr>
          <w:color w:val="000000"/>
          <w:szCs w:val="18"/>
        </w:rPr>
        <w:t>e</w:t>
      </w:r>
      <w:r w:rsidRPr="00D25E6D">
        <w:rPr>
          <w:color w:val="000000"/>
          <w:szCs w:val="18"/>
        </w:rPr>
        <w:t>ment général, tandis que son caractère de spécialisation revient à l'e</w:t>
      </w:r>
      <w:r w:rsidRPr="00D25E6D">
        <w:rPr>
          <w:color w:val="000000"/>
          <w:szCs w:val="18"/>
        </w:rPr>
        <w:t>n</w:t>
      </w:r>
      <w:r w:rsidRPr="00D25E6D">
        <w:rPr>
          <w:color w:val="000000"/>
          <w:szCs w:val="18"/>
        </w:rPr>
        <w:t>seignement moyen spéci</w:t>
      </w:r>
      <w:r w:rsidRPr="00D25E6D">
        <w:rPr>
          <w:color w:val="000000"/>
          <w:szCs w:val="18"/>
        </w:rPr>
        <w:t>a</w:t>
      </w:r>
      <w:r w:rsidRPr="00D25E6D">
        <w:rPr>
          <w:color w:val="000000"/>
          <w:szCs w:val="18"/>
        </w:rPr>
        <w:t>lisé. L'organisation de l'enseignement « technique » telle qu'elle a été héritée de l'enseignement colonial co</w:t>
      </w:r>
      <w:r w:rsidRPr="00D25E6D">
        <w:rPr>
          <w:color w:val="000000"/>
          <w:szCs w:val="18"/>
        </w:rPr>
        <w:t>r</w:t>
      </w:r>
      <w:r w:rsidRPr="00D25E6D">
        <w:rPr>
          <w:color w:val="000000"/>
          <w:szCs w:val="18"/>
        </w:rPr>
        <w:t>respond en effet à une conception basée sur la séparation sinon l'opp</w:t>
      </w:r>
      <w:r w:rsidRPr="00D25E6D">
        <w:rPr>
          <w:color w:val="000000"/>
          <w:szCs w:val="18"/>
        </w:rPr>
        <w:t>o</w:t>
      </w:r>
      <w:r w:rsidRPr="00D25E6D">
        <w:rPr>
          <w:color w:val="000000"/>
          <w:szCs w:val="18"/>
        </w:rPr>
        <w:t>sition entre travail manuel et tr</w:t>
      </w:r>
      <w:r w:rsidRPr="00D25E6D">
        <w:rPr>
          <w:color w:val="000000"/>
          <w:szCs w:val="18"/>
        </w:rPr>
        <w:t>a</w:t>
      </w:r>
      <w:r w:rsidRPr="00D25E6D">
        <w:rPr>
          <w:color w:val="000000"/>
          <w:szCs w:val="18"/>
        </w:rPr>
        <w:t>vail intellectuel. De plus elle aboutit à une organis</w:t>
      </w:r>
      <w:r w:rsidRPr="00D25E6D">
        <w:rPr>
          <w:color w:val="000000"/>
          <w:szCs w:val="18"/>
        </w:rPr>
        <w:t>a</w:t>
      </w:r>
      <w:r w:rsidRPr="00D25E6D">
        <w:rPr>
          <w:color w:val="000000"/>
          <w:szCs w:val="18"/>
        </w:rPr>
        <w:t>tion anarchique de la formation des cadres techniques moyens dans la mesure même où les objectifs ne sont pas clairement définis : la très grande multiplicité des options dans un seul établiss</w:t>
      </w:r>
      <w:r w:rsidRPr="00D25E6D">
        <w:rPr>
          <w:color w:val="000000"/>
          <w:szCs w:val="18"/>
        </w:rPr>
        <w:t>e</w:t>
      </w:r>
      <w:r w:rsidRPr="00D25E6D">
        <w:rPr>
          <w:color w:val="000000"/>
          <w:szCs w:val="18"/>
        </w:rPr>
        <w:t>ment étant le défaut principal d'où découlent une formation souvent insuffisante et coupée de la vie économique et de la pr</w:t>
      </w:r>
      <w:r w:rsidRPr="00D25E6D">
        <w:rPr>
          <w:color w:val="000000"/>
          <w:szCs w:val="18"/>
        </w:rPr>
        <w:t>o</w:t>
      </w:r>
      <w:r w:rsidRPr="00D25E6D">
        <w:rPr>
          <w:color w:val="000000"/>
          <w:szCs w:val="18"/>
        </w:rPr>
        <w:t>duction ainsi qu'un manque d'objectifs nets et précis et un gaspillage de moyens. L'enseignement « techn</w:t>
      </w:r>
      <w:r w:rsidRPr="00D25E6D">
        <w:rPr>
          <w:color w:val="000000"/>
          <w:szCs w:val="18"/>
        </w:rPr>
        <w:t>i</w:t>
      </w:r>
      <w:r w:rsidRPr="00D25E6D">
        <w:rPr>
          <w:color w:val="000000"/>
          <w:szCs w:val="18"/>
        </w:rPr>
        <w:t>que » actuel comme il a été souligné reflète la discr</w:t>
      </w:r>
      <w:r w:rsidRPr="00D25E6D">
        <w:rPr>
          <w:color w:val="000000"/>
          <w:szCs w:val="18"/>
        </w:rPr>
        <w:t>i</w:t>
      </w:r>
      <w:r w:rsidRPr="00D25E6D">
        <w:rPr>
          <w:color w:val="000000"/>
          <w:szCs w:val="18"/>
        </w:rPr>
        <w:t>mination sociale entre les enfants telle qu'elle a été organisée par la bourgeoisie française pour cantonner les enfants issus de la classe ouvrière dans les professions indispensables à l'économie cap</w:t>
      </w:r>
      <w:r w:rsidRPr="00D25E6D">
        <w:rPr>
          <w:color w:val="000000"/>
          <w:szCs w:val="18"/>
        </w:rPr>
        <w:t>i</w:t>
      </w:r>
      <w:r w:rsidRPr="00D25E6D">
        <w:rPr>
          <w:color w:val="000000"/>
          <w:szCs w:val="18"/>
        </w:rPr>
        <w:t>taliste ; en même temps l'enseignement technique supérieur et l'ense</w:t>
      </w:r>
      <w:r w:rsidRPr="00D25E6D">
        <w:rPr>
          <w:color w:val="000000"/>
          <w:szCs w:val="18"/>
        </w:rPr>
        <w:t>i</w:t>
      </w:r>
      <w:r w:rsidRPr="00D25E6D">
        <w:rPr>
          <w:color w:val="000000"/>
          <w:szCs w:val="18"/>
        </w:rPr>
        <w:t>gnement supérieur sont ainsi érigés en citadelles pour enfants de la bourgeoisie. Il est évident que ni l'économie des pays africains, ni l'intérêt des la</w:t>
      </w:r>
      <w:r w:rsidRPr="00D25E6D">
        <w:rPr>
          <w:color w:val="000000"/>
          <w:szCs w:val="18"/>
        </w:rPr>
        <w:t>r</w:t>
      </w:r>
      <w:r w:rsidRPr="00D25E6D">
        <w:rPr>
          <w:color w:val="000000"/>
          <w:szCs w:val="18"/>
        </w:rPr>
        <w:t>ges masses de nos pays ne s'accordent avec cette conception de l'e</w:t>
      </w:r>
      <w:r w:rsidRPr="00D25E6D">
        <w:rPr>
          <w:color w:val="000000"/>
          <w:szCs w:val="18"/>
        </w:rPr>
        <w:t>n</w:t>
      </w:r>
      <w:r w:rsidRPr="00D25E6D">
        <w:rPr>
          <w:color w:val="000000"/>
          <w:szCs w:val="18"/>
        </w:rPr>
        <w:t>seignement technique.</w:t>
      </w:r>
    </w:p>
    <w:p w:rsidR="00770C05" w:rsidRDefault="00770C05" w:rsidP="00770C05">
      <w:pPr>
        <w:spacing w:before="120" w:after="120"/>
        <w:jc w:val="both"/>
        <w:rPr>
          <w:color w:val="000000"/>
          <w:szCs w:val="18"/>
        </w:rPr>
      </w:pPr>
    </w:p>
    <w:p w:rsidR="00770C05" w:rsidRPr="00D25E6D" w:rsidRDefault="00770C05" w:rsidP="00770C05">
      <w:pPr>
        <w:pStyle w:val="a"/>
      </w:pPr>
      <w:r w:rsidRPr="00D25E6D">
        <w:t>3. L'enseignement supérieur spécialisé</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fait suite à l'enseignement général complet et aussi comme on l'a vu, à l'enseignement moyen sp</w:t>
      </w:r>
      <w:r w:rsidRPr="00D25E6D">
        <w:rPr>
          <w:color w:val="000000"/>
          <w:szCs w:val="18"/>
        </w:rPr>
        <w:t>é</w:t>
      </w:r>
      <w:r w:rsidRPr="00D25E6D">
        <w:rPr>
          <w:color w:val="000000"/>
          <w:szCs w:val="18"/>
        </w:rPr>
        <w:t>cialisé (puisque les techniciens moyens peuvent y a</w:t>
      </w:r>
      <w:r w:rsidRPr="00D25E6D">
        <w:rPr>
          <w:color w:val="000000"/>
          <w:szCs w:val="18"/>
        </w:rPr>
        <w:t>c</w:t>
      </w:r>
      <w:r w:rsidRPr="00D25E6D">
        <w:rPr>
          <w:color w:val="000000"/>
          <w:szCs w:val="18"/>
        </w:rPr>
        <w:t>céder). Il est dispensé dans les écoles supérieures et instituts spécialisés ou dans les facultés et instituts des universités.</w:t>
      </w:r>
    </w:p>
    <w:p w:rsidR="00770C05" w:rsidRPr="00D25E6D" w:rsidRDefault="00770C05" w:rsidP="00770C05">
      <w:pPr>
        <w:spacing w:before="120" w:after="120"/>
        <w:jc w:val="both"/>
      </w:pPr>
      <w:r w:rsidRPr="00D25E6D">
        <w:rPr>
          <w:color w:val="000000"/>
          <w:szCs w:val="18"/>
        </w:rPr>
        <w:t>Sa durée moyenne est de 3-4 ans (écoles supérie</w:t>
      </w:r>
      <w:r w:rsidRPr="00D25E6D">
        <w:rPr>
          <w:color w:val="000000"/>
          <w:szCs w:val="18"/>
        </w:rPr>
        <w:t>u</w:t>
      </w:r>
      <w:r w:rsidRPr="00D25E6D">
        <w:rPr>
          <w:color w:val="000000"/>
          <w:szCs w:val="18"/>
        </w:rPr>
        <w:t>res spécialisées) ou de 4-5 ans (facultés et instituts d'université).</w:t>
      </w:r>
    </w:p>
    <w:p w:rsidR="00770C05" w:rsidRDefault="00770C05" w:rsidP="00770C05">
      <w:pPr>
        <w:spacing w:before="120" w:after="120"/>
        <w:jc w:val="both"/>
      </w:pPr>
      <w:r>
        <w:t>[297]</w:t>
      </w:r>
    </w:p>
    <w:p w:rsidR="00770C05" w:rsidRDefault="00770C05" w:rsidP="00770C05">
      <w:pPr>
        <w:spacing w:before="120" w:after="120"/>
        <w:jc w:val="both"/>
      </w:pPr>
    </w:p>
    <w:p w:rsidR="00770C05" w:rsidRPr="00D25E6D" w:rsidRDefault="00770C05" w:rsidP="00770C05">
      <w:pPr>
        <w:pStyle w:val="b"/>
      </w:pPr>
      <w:r w:rsidRPr="00D25E6D">
        <w:t>a. Universités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L'université groupe un ensemble plus ou moins large de facultés et instituts qui peuvent en fait être assimilés à autant d'écoles supérieures spécialisées dans différentes branches scientifiques ou techniques :</w:t>
      </w:r>
    </w:p>
    <w:p w:rsidR="00770C05" w:rsidRDefault="00770C05" w:rsidP="00770C05">
      <w:pPr>
        <w:pStyle w:val="liste1"/>
      </w:pPr>
    </w:p>
    <w:p w:rsidR="00770C05" w:rsidRPr="00D25E6D" w:rsidRDefault="00770C05" w:rsidP="00770C05">
      <w:pPr>
        <w:pStyle w:val="liste1"/>
      </w:pPr>
      <w:r>
        <w:t>*</w:t>
      </w:r>
      <w:r>
        <w:tab/>
      </w:r>
      <w:r w:rsidRPr="00D25E6D">
        <w:t>Médecine,</w:t>
      </w:r>
    </w:p>
    <w:p w:rsidR="00770C05" w:rsidRPr="00D25E6D" w:rsidRDefault="00770C05" w:rsidP="00770C05">
      <w:pPr>
        <w:pStyle w:val="liste1"/>
      </w:pPr>
      <w:r>
        <w:t>*</w:t>
      </w:r>
      <w:r>
        <w:tab/>
      </w:r>
      <w:r w:rsidRPr="00D25E6D">
        <w:t>Droit,</w:t>
      </w:r>
    </w:p>
    <w:p w:rsidR="00770C05" w:rsidRPr="00D25E6D" w:rsidRDefault="00770C05" w:rsidP="00770C05">
      <w:pPr>
        <w:pStyle w:val="liste1"/>
      </w:pPr>
      <w:r>
        <w:t>*</w:t>
      </w:r>
      <w:r>
        <w:tab/>
      </w:r>
      <w:r w:rsidRPr="00D25E6D">
        <w:t>Sciences économiques,</w:t>
      </w:r>
    </w:p>
    <w:p w:rsidR="00770C05" w:rsidRPr="00D25E6D" w:rsidRDefault="00770C05" w:rsidP="00770C05">
      <w:pPr>
        <w:pStyle w:val="liste1"/>
      </w:pPr>
      <w:r>
        <w:t>*</w:t>
      </w:r>
      <w:r>
        <w:tab/>
      </w:r>
      <w:r w:rsidRPr="00D25E6D">
        <w:t>Histoire,</w:t>
      </w:r>
    </w:p>
    <w:p w:rsidR="00770C05" w:rsidRPr="00D25E6D" w:rsidRDefault="00770C05" w:rsidP="00770C05">
      <w:pPr>
        <w:pStyle w:val="liste1"/>
      </w:pPr>
      <w:r>
        <w:t>*</w:t>
      </w:r>
      <w:r>
        <w:tab/>
      </w:r>
      <w:r w:rsidRPr="00D25E6D">
        <w:t>Géographie,</w:t>
      </w:r>
    </w:p>
    <w:p w:rsidR="00770C05" w:rsidRPr="00D25E6D" w:rsidRDefault="00770C05" w:rsidP="00770C05">
      <w:pPr>
        <w:pStyle w:val="liste1"/>
      </w:pPr>
      <w:r>
        <w:t>*</w:t>
      </w:r>
      <w:r>
        <w:tab/>
      </w:r>
      <w:r w:rsidRPr="00D25E6D">
        <w:t>Langues étrangères,</w:t>
      </w:r>
    </w:p>
    <w:p w:rsidR="00770C05" w:rsidRPr="00D25E6D" w:rsidRDefault="00770C05" w:rsidP="00770C05">
      <w:pPr>
        <w:pStyle w:val="liste1"/>
      </w:pPr>
      <w:r>
        <w:t>*</w:t>
      </w:r>
      <w:r>
        <w:tab/>
      </w:r>
      <w:r w:rsidRPr="00D25E6D">
        <w:t>Physique et mathématiques,</w:t>
      </w:r>
    </w:p>
    <w:p w:rsidR="00770C05" w:rsidRPr="00D25E6D" w:rsidRDefault="00770C05" w:rsidP="00770C05">
      <w:pPr>
        <w:pStyle w:val="liste1"/>
      </w:pPr>
      <w:r>
        <w:t>*</w:t>
      </w:r>
      <w:r>
        <w:tab/>
      </w:r>
      <w:r w:rsidRPr="00D25E6D">
        <w:t>Chimie,</w:t>
      </w:r>
    </w:p>
    <w:p w:rsidR="00770C05" w:rsidRPr="00D25E6D" w:rsidRDefault="00770C05" w:rsidP="00770C05">
      <w:pPr>
        <w:pStyle w:val="liste1"/>
      </w:pPr>
      <w:r>
        <w:t>*</w:t>
      </w:r>
      <w:r>
        <w:tab/>
      </w:r>
      <w:r w:rsidRPr="00D25E6D">
        <w:t>Biologie,</w:t>
      </w:r>
    </w:p>
    <w:p w:rsidR="00770C05" w:rsidRPr="00D25E6D" w:rsidRDefault="00770C05" w:rsidP="00770C05">
      <w:pPr>
        <w:pStyle w:val="liste1"/>
      </w:pPr>
      <w:r>
        <w:t>*</w:t>
      </w:r>
      <w:r>
        <w:tab/>
      </w:r>
      <w:r w:rsidRPr="00D25E6D">
        <w:t>Botanique,</w:t>
      </w:r>
    </w:p>
    <w:p w:rsidR="00770C05" w:rsidRPr="00D25E6D" w:rsidRDefault="00770C05" w:rsidP="00770C05">
      <w:pPr>
        <w:pStyle w:val="liste1"/>
      </w:pPr>
      <w:r>
        <w:t>*</w:t>
      </w:r>
      <w:r>
        <w:tab/>
      </w:r>
      <w:r w:rsidRPr="00D25E6D">
        <w:t>Zoologie,</w:t>
      </w:r>
    </w:p>
    <w:p w:rsidR="00770C05" w:rsidRPr="00D25E6D" w:rsidRDefault="00770C05" w:rsidP="00770C05">
      <w:pPr>
        <w:pStyle w:val="liste1"/>
      </w:pPr>
      <w:r>
        <w:t>*</w:t>
      </w:r>
      <w:r>
        <w:tab/>
      </w:r>
      <w:r w:rsidRPr="00D25E6D">
        <w:t>Géologie,</w:t>
      </w:r>
    </w:p>
    <w:p w:rsidR="00770C05" w:rsidRPr="00D25E6D" w:rsidRDefault="00770C05" w:rsidP="00770C05">
      <w:pPr>
        <w:pStyle w:val="liste1"/>
      </w:pPr>
      <w:r>
        <w:t>*</w:t>
      </w:r>
      <w:r>
        <w:tab/>
      </w:r>
      <w:r w:rsidRPr="00D25E6D">
        <w:t>Géologie et mines.</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Contrairement au système en vigueur dans les universités frança</w:t>
      </w:r>
      <w:r w:rsidRPr="00D25E6D">
        <w:rPr>
          <w:color w:val="000000"/>
          <w:szCs w:val="18"/>
        </w:rPr>
        <w:t>i</w:t>
      </w:r>
      <w:r w:rsidRPr="00D25E6D">
        <w:rPr>
          <w:color w:val="000000"/>
          <w:szCs w:val="18"/>
        </w:rPr>
        <w:t>ses, la scolarité est obligatoirement la même pour tous les étudiants : elle comporte l'étude d'un programme de matières déterminé, réparti tout au long des années d'études. Les certificats de Licence actuels seront donc en fait des examens relatifs aux programmes annuels ; une plus grande place doit être donnée au travail de l'étudiant pendant l'e</w:t>
      </w:r>
      <w:r w:rsidRPr="00D25E6D">
        <w:rPr>
          <w:color w:val="000000"/>
          <w:szCs w:val="18"/>
        </w:rPr>
        <w:t>n</w:t>
      </w:r>
      <w:r w:rsidRPr="00D25E6D">
        <w:rPr>
          <w:color w:val="000000"/>
          <w:szCs w:val="18"/>
        </w:rPr>
        <w:t>semble de l'année dans l'appréciation de ses résultats, sans d'ai</w:t>
      </w:r>
      <w:r w:rsidRPr="00D25E6D">
        <w:rPr>
          <w:color w:val="000000"/>
          <w:szCs w:val="18"/>
        </w:rPr>
        <w:t>l</w:t>
      </w:r>
      <w:r w:rsidRPr="00D25E6D">
        <w:rPr>
          <w:color w:val="000000"/>
          <w:szCs w:val="18"/>
        </w:rPr>
        <w:t>leurs supprimer pour cela les examens de fin d'année. Les différentes f</w:t>
      </w:r>
      <w:r w:rsidRPr="00D25E6D">
        <w:rPr>
          <w:color w:val="000000"/>
          <w:szCs w:val="18"/>
        </w:rPr>
        <w:t>a</w:t>
      </w:r>
      <w:r w:rsidRPr="00D25E6D">
        <w:rPr>
          <w:color w:val="000000"/>
          <w:szCs w:val="18"/>
        </w:rPr>
        <w:t>cultés ou instituts doivent former les spécialistes de branches définies, à fonction définie dans la production, la vie sociale, culturelle, la r</w:t>
      </w:r>
      <w:r w:rsidRPr="00D25E6D">
        <w:rPr>
          <w:color w:val="000000"/>
          <w:szCs w:val="18"/>
        </w:rPr>
        <w:t>e</w:t>
      </w:r>
      <w:r w:rsidRPr="00D25E6D">
        <w:rPr>
          <w:color w:val="000000"/>
          <w:szCs w:val="18"/>
        </w:rPr>
        <w:t>cherche, etc.. et conduire l'enseignement de façon à atteindre cet o</w:t>
      </w:r>
      <w:r w:rsidRPr="00D25E6D">
        <w:rPr>
          <w:color w:val="000000"/>
          <w:szCs w:val="18"/>
        </w:rPr>
        <w:t>b</w:t>
      </w:r>
      <w:r w:rsidRPr="00D25E6D">
        <w:rPr>
          <w:color w:val="000000"/>
          <w:szCs w:val="18"/>
        </w:rPr>
        <w:t>jectif : de la sorte le gaspillage provenant du manque de précision et de délimitation claire dans la définition des buts visés par l'enseign</w:t>
      </w:r>
      <w:r w:rsidRPr="00D25E6D">
        <w:rPr>
          <w:color w:val="000000"/>
          <w:szCs w:val="18"/>
        </w:rPr>
        <w:t>e</w:t>
      </w:r>
      <w:r w:rsidRPr="00D25E6D">
        <w:rPr>
          <w:color w:val="000000"/>
          <w:szCs w:val="18"/>
        </w:rPr>
        <w:t>ment des f</w:t>
      </w:r>
      <w:r w:rsidRPr="00D25E6D">
        <w:rPr>
          <w:color w:val="000000"/>
          <w:szCs w:val="18"/>
        </w:rPr>
        <w:t>a</w:t>
      </w:r>
      <w:r w:rsidRPr="00D25E6D">
        <w:rPr>
          <w:color w:val="000000"/>
          <w:szCs w:val="18"/>
        </w:rPr>
        <w:t>cultés sera éliminé en même temps que sera améliorée la qualité de la préparation des futurs cadres à l'exercice de leur profe</w:t>
      </w:r>
      <w:r w:rsidRPr="00D25E6D">
        <w:rPr>
          <w:color w:val="000000"/>
          <w:szCs w:val="18"/>
        </w:rPr>
        <w:t>s</w:t>
      </w:r>
      <w:r w:rsidRPr="00D25E6D">
        <w:rPr>
          <w:color w:val="000000"/>
          <w:szCs w:val="18"/>
        </w:rPr>
        <w:t>sion.</w:t>
      </w:r>
    </w:p>
    <w:p w:rsidR="00770C05" w:rsidRDefault="00770C05" w:rsidP="00770C05">
      <w:pPr>
        <w:spacing w:before="120" w:after="120"/>
        <w:jc w:val="both"/>
        <w:rPr>
          <w:color w:val="000000"/>
          <w:szCs w:val="16"/>
        </w:rPr>
      </w:pPr>
      <w:r>
        <w:rPr>
          <w:color w:val="000000"/>
          <w:szCs w:val="16"/>
        </w:rPr>
        <w:t>[298]</w:t>
      </w:r>
    </w:p>
    <w:p w:rsidR="00770C05" w:rsidRPr="00D25E6D" w:rsidRDefault="00770C05" w:rsidP="00770C05">
      <w:pPr>
        <w:spacing w:before="120" w:after="120"/>
        <w:jc w:val="both"/>
      </w:pPr>
    </w:p>
    <w:p w:rsidR="00770C05" w:rsidRPr="00D25E6D" w:rsidRDefault="00770C05" w:rsidP="00770C05">
      <w:pPr>
        <w:pStyle w:val="b"/>
      </w:pPr>
      <w:r w:rsidRPr="00D25E6D">
        <w:t xml:space="preserve">b. </w:t>
      </w:r>
      <w:r>
        <w:t>É</w:t>
      </w:r>
      <w:r w:rsidRPr="00D25E6D">
        <w:t>coles supérieures et Instituts spécialisés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 sont des établissements indépendants des un</w:t>
      </w:r>
      <w:r w:rsidRPr="00D25E6D">
        <w:rPr>
          <w:color w:val="000000"/>
          <w:szCs w:val="18"/>
        </w:rPr>
        <w:t>i</w:t>
      </w:r>
      <w:r w:rsidRPr="00D25E6D">
        <w:rPr>
          <w:color w:val="000000"/>
          <w:szCs w:val="18"/>
        </w:rPr>
        <w:t>versités, où se poursuit la formation des cadres sup</w:t>
      </w:r>
      <w:r w:rsidRPr="00D25E6D">
        <w:rPr>
          <w:color w:val="000000"/>
          <w:szCs w:val="18"/>
        </w:rPr>
        <w:t>é</w:t>
      </w:r>
      <w:r w:rsidRPr="00D25E6D">
        <w:rPr>
          <w:color w:val="000000"/>
          <w:szCs w:val="18"/>
        </w:rPr>
        <w:t>rieurs dans certaines branches techniques très spéci</w:t>
      </w:r>
      <w:r w:rsidRPr="00D25E6D">
        <w:rPr>
          <w:color w:val="000000"/>
          <w:szCs w:val="18"/>
        </w:rPr>
        <w:t>a</w:t>
      </w:r>
      <w:r w:rsidRPr="00D25E6D">
        <w:rPr>
          <w:color w:val="000000"/>
          <w:szCs w:val="18"/>
        </w:rPr>
        <w:t>lisées.</w:t>
      </w:r>
    </w:p>
    <w:p w:rsidR="00770C05" w:rsidRPr="00D25E6D" w:rsidRDefault="00770C05" w:rsidP="00770C05">
      <w:pPr>
        <w:pStyle w:val="liste1"/>
      </w:pPr>
      <w:r>
        <w:t>*</w:t>
      </w:r>
      <w:r>
        <w:tab/>
      </w:r>
      <w:r w:rsidRPr="00D25E6D">
        <w:t>Médecine,</w:t>
      </w:r>
    </w:p>
    <w:p w:rsidR="00770C05" w:rsidRPr="00D25E6D" w:rsidRDefault="00770C05" w:rsidP="00770C05">
      <w:pPr>
        <w:pStyle w:val="liste1"/>
      </w:pPr>
      <w:r>
        <w:t>*</w:t>
      </w:r>
      <w:r>
        <w:tab/>
      </w:r>
      <w:r w:rsidRPr="00D25E6D">
        <w:t>Médecine Vétérinaire,</w:t>
      </w:r>
    </w:p>
    <w:p w:rsidR="00770C05" w:rsidRPr="00D25E6D" w:rsidRDefault="00770C05" w:rsidP="00770C05">
      <w:pPr>
        <w:pStyle w:val="liste1"/>
      </w:pPr>
      <w:r>
        <w:t>*</w:t>
      </w:r>
      <w:r>
        <w:tab/>
      </w:r>
      <w:r w:rsidRPr="00D25E6D">
        <w:t>Agronomie,</w:t>
      </w:r>
    </w:p>
    <w:p w:rsidR="00770C05" w:rsidRPr="00D25E6D" w:rsidRDefault="00770C05" w:rsidP="00770C05">
      <w:pPr>
        <w:pStyle w:val="liste1"/>
      </w:pPr>
      <w:r>
        <w:t>*</w:t>
      </w:r>
      <w:r>
        <w:tab/>
      </w:r>
      <w:r w:rsidRPr="00D25E6D">
        <w:t>Écoles supérieures d'ingénieurs,</w:t>
      </w:r>
    </w:p>
    <w:p w:rsidR="00770C05" w:rsidRPr="00D25E6D" w:rsidRDefault="00770C05" w:rsidP="00770C05">
      <w:pPr>
        <w:pStyle w:val="liste1"/>
      </w:pPr>
      <w:r>
        <w:t>*</w:t>
      </w:r>
      <w:r>
        <w:tab/>
      </w:r>
      <w:r w:rsidRPr="00D25E6D">
        <w:t>Écoles Normales supérieures.</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En ce qui concerne l'enseignement, sa conduite s</w:t>
      </w:r>
      <w:r w:rsidRPr="00D25E6D">
        <w:rPr>
          <w:color w:val="000000"/>
          <w:szCs w:val="18"/>
        </w:rPr>
        <w:t>e</w:t>
      </w:r>
      <w:r w:rsidRPr="00D25E6D">
        <w:rPr>
          <w:color w:val="000000"/>
          <w:szCs w:val="18"/>
        </w:rPr>
        <w:t>ra comparable à ce qu'elle est dans toutes les écoles de ce genre à travers le monde : scolarité définie et la même pour tous les étudiants, la durée étant d</w:t>
      </w:r>
      <w:r w:rsidRPr="00D25E6D">
        <w:rPr>
          <w:color w:val="000000"/>
          <w:szCs w:val="18"/>
        </w:rPr>
        <w:t>é</w:t>
      </w:r>
      <w:r w:rsidRPr="00D25E6D">
        <w:rPr>
          <w:color w:val="000000"/>
          <w:szCs w:val="18"/>
        </w:rPr>
        <w:t>terminée en fonction du niveau à atteindre, mais aussi de la complex</w:t>
      </w:r>
      <w:r w:rsidRPr="00D25E6D">
        <w:rPr>
          <w:color w:val="000000"/>
          <w:szCs w:val="18"/>
        </w:rPr>
        <w:t>i</w:t>
      </w:r>
      <w:r w:rsidRPr="00D25E6D">
        <w:rPr>
          <w:color w:val="000000"/>
          <w:szCs w:val="18"/>
        </w:rPr>
        <w:t>té de la branche technique intéressée ; grande liaison de l'enseign</w:t>
      </w:r>
      <w:r w:rsidRPr="00D25E6D">
        <w:rPr>
          <w:color w:val="000000"/>
          <w:szCs w:val="18"/>
        </w:rPr>
        <w:t>e</w:t>
      </w:r>
      <w:r w:rsidRPr="00D25E6D">
        <w:rPr>
          <w:color w:val="000000"/>
          <w:szCs w:val="18"/>
        </w:rPr>
        <w:t>ment avec la pratique du métier, alliant ainsi un haut niveau théorique à une familiarisation complète avec les questions (théoriques, techn</w:t>
      </w:r>
      <w:r w:rsidRPr="00D25E6D">
        <w:rPr>
          <w:color w:val="000000"/>
          <w:szCs w:val="18"/>
        </w:rPr>
        <w:t>i</w:t>
      </w:r>
      <w:r w:rsidRPr="00D25E6D">
        <w:rPr>
          <w:color w:val="000000"/>
          <w:szCs w:val="18"/>
        </w:rPr>
        <w:t>ques, pratiques) de conception et d'exécution au</w:t>
      </w:r>
      <w:r w:rsidRPr="00D25E6D">
        <w:rPr>
          <w:color w:val="000000"/>
          <w:szCs w:val="18"/>
        </w:rPr>
        <w:t>x</w:t>
      </w:r>
      <w:r w:rsidRPr="00D25E6D">
        <w:rPr>
          <w:color w:val="000000"/>
          <w:szCs w:val="18"/>
        </w:rPr>
        <w:t>quelles doit faire face tout spécialiste pour exercer sa profession de façon féconde et avec un esprit créateur.</w:t>
      </w:r>
    </w:p>
    <w:p w:rsidR="00770C05" w:rsidRPr="00D25E6D" w:rsidRDefault="00770C05" w:rsidP="00770C05">
      <w:pPr>
        <w:spacing w:before="120" w:after="120"/>
        <w:jc w:val="both"/>
      </w:pPr>
      <w:r w:rsidRPr="00D25E6D">
        <w:rPr>
          <w:color w:val="000000"/>
          <w:szCs w:val="18"/>
        </w:rPr>
        <w:t>Quant à la mise en place de ces établissements, elle doit se faire conformément aux besoins de l'économie nationale et à ses différentes étapes de développement - procédure ne signifiant aucunement qu'il faille prat</w:t>
      </w:r>
      <w:r w:rsidRPr="00D25E6D">
        <w:rPr>
          <w:color w:val="000000"/>
          <w:szCs w:val="18"/>
        </w:rPr>
        <w:t>i</w:t>
      </w:r>
      <w:r w:rsidRPr="00D25E6D">
        <w:rPr>
          <w:color w:val="000000"/>
          <w:szCs w:val="18"/>
        </w:rPr>
        <w:t>quer une politique au jour le jour.</w:t>
      </w:r>
    </w:p>
    <w:p w:rsidR="00770C05" w:rsidRPr="00D25E6D" w:rsidRDefault="00770C05" w:rsidP="00770C05">
      <w:pPr>
        <w:spacing w:before="120" w:after="120"/>
        <w:jc w:val="both"/>
      </w:pPr>
      <w:r w:rsidRPr="00D25E6D">
        <w:rPr>
          <w:color w:val="000000"/>
          <w:szCs w:val="18"/>
        </w:rPr>
        <w:t>Dans le cadre d'une planification scientifique de l'économie (qui est la voie unique d'une liquidation rapide et rationnelle du retard éc</w:t>
      </w:r>
      <w:r w:rsidRPr="00D25E6D">
        <w:rPr>
          <w:color w:val="000000"/>
          <w:szCs w:val="18"/>
        </w:rPr>
        <w:t>o</w:t>
      </w:r>
      <w:r w:rsidRPr="00D25E6D">
        <w:rPr>
          <w:color w:val="000000"/>
          <w:szCs w:val="18"/>
        </w:rPr>
        <w:t>nomique, social et culturel des pays africains), les prévisions à long terme et les résultats partiels obtenus à court terme permettent d'élab</w:t>
      </w:r>
      <w:r w:rsidRPr="00D25E6D">
        <w:rPr>
          <w:color w:val="000000"/>
          <w:szCs w:val="18"/>
        </w:rPr>
        <w:t>o</w:t>
      </w:r>
      <w:r w:rsidRPr="00D25E6D">
        <w:rPr>
          <w:color w:val="000000"/>
          <w:szCs w:val="18"/>
        </w:rPr>
        <w:t>rer un plan rationnel d'implantation des différents établissements d'e</w:t>
      </w:r>
      <w:r w:rsidRPr="00D25E6D">
        <w:rPr>
          <w:color w:val="000000"/>
          <w:szCs w:val="18"/>
        </w:rPr>
        <w:t>n</w:t>
      </w:r>
      <w:r w:rsidRPr="00D25E6D">
        <w:rPr>
          <w:color w:val="000000"/>
          <w:szCs w:val="18"/>
        </w:rPr>
        <w:t>seignement supérieur spécialisé et de l'évolution de leurs effectifs, plan qui doit d'ailleurs être intégré à celui du développement de l'e</w:t>
      </w:r>
      <w:r w:rsidRPr="00D25E6D">
        <w:rPr>
          <w:color w:val="000000"/>
          <w:szCs w:val="18"/>
        </w:rPr>
        <w:t>n</w:t>
      </w:r>
      <w:r w:rsidRPr="00D25E6D">
        <w:rPr>
          <w:color w:val="000000"/>
          <w:szCs w:val="18"/>
        </w:rPr>
        <w:t>seignement et de l'éducation dans leurs diff</w:t>
      </w:r>
      <w:r w:rsidRPr="00D25E6D">
        <w:rPr>
          <w:color w:val="000000"/>
          <w:szCs w:val="18"/>
        </w:rPr>
        <w:t>é</w:t>
      </w:r>
      <w:r w:rsidRPr="00D25E6D">
        <w:rPr>
          <w:color w:val="000000"/>
          <w:szCs w:val="18"/>
        </w:rPr>
        <w:t>rents aspects. Il est par ailleurs évident que dans la pratique aucun pays d'Afrique Noire ne disposera pendant une période qui peut être assez longue, des moyens nécessaires à la création de la totalité des établissements d'enseign</w:t>
      </w:r>
      <w:r w:rsidRPr="00D25E6D">
        <w:rPr>
          <w:color w:val="000000"/>
          <w:szCs w:val="18"/>
        </w:rPr>
        <w:t>e</w:t>
      </w:r>
      <w:r w:rsidRPr="00D25E6D">
        <w:rPr>
          <w:color w:val="000000"/>
          <w:szCs w:val="18"/>
        </w:rPr>
        <w:t>ment supérieur spécialisé assurant la formation</w:t>
      </w:r>
      <w:r>
        <w:rPr>
          <w:color w:val="000000"/>
          <w:szCs w:val="18"/>
        </w:rPr>
        <w:t xml:space="preserve"> [299] </w:t>
      </w:r>
      <w:r w:rsidRPr="00D25E6D">
        <w:rPr>
          <w:color w:val="000000"/>
          <w:szCs w:val="18"/>
        </w:rPr>
        <w:t>des cadres sup</w:t>
      </w:r>
      <w:r w:rsidRPr="00D25E6D">
        <w:rPr>
          <w:color w:val="000000"/>
          <w:szCs w:val="18"/>
        </w:rPr>
        <w:t>é</w:t>
      </w:r>
      <w:r w:rsidRPr="00D25E6D">
        <w:rPr>
          <w:color w:val="000000"/>
          <w:szCs w:val="18"/>
        </w:rPr>
        <w:t>rieurs dont il a ou aura besoin. C'est là un problème sur lequel nous reviendrons.</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pStyle w:val="a"/>
      </w:pPr>
      <w:r w:rsidRPr="00D25E6D">
        <w:t>4. Les cours du soir</w:t>
      </w:r>
      <w:r>
        <w:br/>
      </w:r>
      <w:r w:rsidRPr="00D25E6D">
        <w:t>et les cours par corresponda</w:t>
      </w:r>
      <w:r w:rsidRPr="00D25E6D">
        <w:t>n</w:t>
      </w:r>
      <w:r w:rsidRPr="00D25E6D">
        <w:t>ce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II ne s'agit en fait que de formes particulières de l'enseignement élémentaire, moyen général, moyen spécialisé et supérieur spécialisé. Cependant toute une série de circonstances exigent qu'un examen s</w:t>
      </w:r>
      <w:r w:rsidRPr="00D25E6D">
        <w:rPr>
          <w:color w:val="000000"/>
          <w:szCs w:val="18"/>
        </w:rPr>
        <w:t>é</w:t>
      </w:r>
      <w:r w:rsidRPr="00D25E6D">
        <w:rPr>
          <w:color w:val="000000"/>
          <w:szCs w:val="18"/>
        </w:rPr>
        <w:t>paré soit consacré à ces deux genres d'enseignement :</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rPr>
          <w:color w:val="000000"/>
          <w:szCs w:val="18"/>
        </w:rPr>
      </w:pPr>
      <w:r>
        <w:rPr>
          <w:color w:val="000000"/>
          <w:szCs w:val="18"/>
        </w:rPr>
        <w:t xml:space="preserve">1. </w:t>
      </w:r>
      <w:r w:rsidRPr="00D25E6D">
        <w:rPr>
          <w:color w:val="000000"/>
          <w:szCs w:val="18"/>
        </w:rPr>
        <w:t>Ils se déroulent dans des conditions assez spéci</w:t>
      </w:r>
      <w:r w:rsidRPr="00D25E6D">
        <w:rPr>
          <w:color w:val="000000"/>
          <w:szCs w:val="18"/>
        </w:rPr>
        <w:t>a</w:t>
      </w:r>
      <w:r w:rsidRPr="00D25E6D">
        <w:rPr>
          <w:color w:val="000000"/>
          <w:szCs w:val="18"/>
        </w:rPr>
        <w:t>les, puisqu'ils s'adressent à la fois à des adultes, des adolescents et même des enfants (tant que la scolaris</w:t>
      </w:r>
      <w:r w:rsidRPr="00D25E6D">
        <w:rPr>
          <w:color w:val="000000"/>
          <w:szCs w:val="18"/>
        </w:rPr>
        <w:t>a</w:t>
      </w:r>
      <w:r w:rsidRPr="00D25E6D">
        <w:rPr>
          <w:color w:val="000000"/>
          <w:szCs w:val="18"/>
        </w:rPr>
        <w:t>tion ne sera pas complète) ; de plus une grande partie des élèves travaillent et de ce fait ne disposent que d'un temps assez restreint (le soir ou à domicile) pour s'occuper de leurs études ; d'où un certain nombre de problèmes pédagogiques et d'organisation.</w:t>
      </w:r>
    </w:p>
    <w:p w:rsidR="00770C05" w:rsidRPr="00D25E6D" w:rsidRDefault="00770C05" w:rsidP="00770C05">
      <w:pPr>
        <w:spacing w:before="120" w:after="120"/>
        <w:jc w:val="both"/>
        <w:rPr>
          <w:color w:val="000000"/>
          <w:szCs w:val="18"/>
        </w:rPr>
      </w:pPr>
      <w:r>
        <w:rPr>
          <w:color w:val="000000"/>
          <w:szCs w:val="18"/>
        </w:rPr>
        <w:t xml:space="preserve">2. </w:t>
      </w:r>
      <w:r w:rsidRPr="00D25E6D">
        <w:rPr>
          <w:color w:val="000000"/>
          <w:szCs w:val="18"/>
        </w:rPr>
        <w:t>Cette forme d'enseignement est quasi-inexistante ou peu connue dans les pays d'Afrique Noire, en d</w:t>
      </w:r>
      <w:r w:rsidRPr="00D25E6D">
        <w:rPr>
          <w:color w:val="000000"/>
          <w:szCs w:val="18"/>
        </w:rPr>
        <w:t>e</w:t>
      </w:r>
      <w:r w:rsidRPr="00D25E6D">
        <w:rPr>
          <w:color w:val="000000"/>
          <w:szCs w:val="18"/>
        </w:rPr>
        <w:t>hors de tentatives localisées dans les grands centres et à caractère intermittent, dont la portée, pour aussi r</w:t>
      </w:r>
      <w:r w:rsidRPr="00D25E6D">
        <w:rPr>
          <w:color w:val="000000"/>
          <w:szCs w:val="18"/>
        </w:rPr>
        <w:t>é</w:t>
      </w:r>
      <w:r w:rsidRPr="00D25E6D">
        <w:rPr>
          <w:color w:val="000000"/>
          <w:szCs w:val="18"/>
        </w:rPr>
        <w:t>elle qu'elle soit, reste néanmoins très limitée (cours de vacances des élèves et étudiants, universités populaires) ; car s'il est vrai que bea</w:t>
      </w:r>
      <w:r w:rsidRPr="00D25E6D">
        <w:rPr>
          <w:color w:val="000000"/>
          <w:szCs w:val="18"/>
        </w:rPr>
        <w:t>u</w:t>
      </w:r>
      <w:r w:rsidRPr="00D25E6D">
        <w:rPr>
          <w:color w:val="000000"/>
          <w:szCs w:val="18"/>
        </w:rPr>
        <w:t>coup de gouvernements africains font un grand tapage autour de « réalis</w:t>
      </w:r>
      <w:r w:rsidRPr="00D25E6D">
        <w:rPr>
          <w:color w:val="000000"/>
          <w:szCs w:val="18"/>
        </w:rPr>
        <w:t>a</w:t>
      </w:r>
      <w:r w:rsidRPr="00D25E6D">
        <w:rPr>
          <w:color w:val="000000"/>
          <w:szCs w:val="18"/>
        </w:rPr>
        <w:t>tions » qu'ils voudraient « spectaculaires » dans ce domaine, (cours d'adultes, enseignement par radio, éducation de base, etc.), ce n'est que de la poudre jetée aux yeux de l'opinion internationale ; en effet les « cours d'adultes » ont avorté du fait de leur inspiration col</w:t>
      </w:r>
      <w:r w:rsidRPr="00D25E6D">
        <w:rPr>
          <w:color w:val="000000"/>
          <w:szCs w:val="18"/>
        </w:rPr>
        <w:t>o</w:t>
      </w:r>
      <w:r w:rsidRPr="00D25E6D">
        <w:rPr>
          <w:color w:val="000000"/>
          <w:szCs w:val="18"/>
        </w:rPr>
        <w:t>nialiste, de leur contenu antinational, et de leur orientation patern</w:t>
      </w:r>
      <w:r w:rsidRPr="00D25E6D">
        <w:rPr>
          <w:color w:val="000000"/>
          <w:szCs w:val="18"/>
        </w:rPr>
        <w:t>a</w:t>
      </w:r>
      <w:r w:rsidRPr="00D25E6D">
        <w:rPr>
          <w:color w:val="000000"/>
          <w:szCs w:val="18"/>
        </w:rPr>
        <w:t>liste et bureaucratique par surcroît ; aucun Africain n'est dupe de l'ineffic</w:t>
      </w:r>
      <w:r w:rsidRPr="00D25E6D">
        <w:rPr>
          <w:color w:val="000000"/>
          <w:szCs w:val="18"/>
        </w:rPr>
        <w:t>a</w:t>
      </w:r>
      <w:r w:rsidRPr="00D25E6D">
        <w:rPr>
          <w:color w:val="000000"/>
          <w:szCs w:val="18"/>
        </w:rPr>
        <w:t>cité totale et du caractère illusoire d'un « enseignement par radio » et d'une « éducation de base » conduits en langue étrangère et dotés de moyens dérisoires (ils se limitent souvent à quelques « c</w:t>
      </w:r>
      <w:r w:rsidRPr="00D25E6D">
        <w:rPr>
          <w:color w:val="000000"/>
          <w:szCs w:val="18"/>
        </w:rPr>
        <w:t>a</w:t>
      </w:r>
      <w:r w:rsidRPr="00D25E6D">
        <w:rPr>
          <w:color w:val="000000"/>
          <w:szCs w:val="18"/>
        </w:rPr>
        <w:t>deaux » des puissances imp</w:t>
      </w:r>
      <w:r w:rsidRPr="00D25E6D">
        <w:rPr>
          <w:color w:val="000000"/>
          <w:szCs w:val="18"/>
        </w:rPr>
        <w:t>é</w:t>
      </w:r>
      <w:r w:rsidRPr="00D25E6D">
        <w:rPr>
          <w:color w:val="000000"/>
          <w:szCs w:val="18"/>
        </w:rPr>
        <w:t>rialistes pour servir leur propagande mensongère, le mythe de l'aide technique, et permettre à leurs valets de faire semblant de s'occuper de l'éducation).</w:t>
      </w:r>
    </w:p>
    <w:p w:rsidR="00770C05" w:rsidRPr="00D25E6D" w:rsidRDefault="00770C05" w:rsidP="00770C05">
      <w:pPr>
        <w:spacing w:before="120" w:after="120"/>
        <w:jc w:val="both"/>
      </w:pPr>
      <w:r w:rsidRPr="00D25E6D">
        <w:rPr>
          <w:color w:val="000000"/>
          <w:szCs w:val="18"/>
        </w:rPr>
        <w:t>Si on considère l'ampleur du retard économique, social et culturel des pays d'Afrique Noire, l'urgence que revêt la solution de toute une série de problèmes auxquels ils sont confrontés, et en même temps ce</w:t>
      </w:r>
      <w:r w:rsidRPr="00D25E6D">
        <w:rPr>
          <w:color w:val="000000"/>
          <w:szCs w:val="18"/>
        </w:rPr>
        <w:t>r</w:t>
      </w:r>
      <w:r w:rsidRPr="00D25E6D">
        <w:rPr>
          <w:color w:val="000000"/>
          <w:szCs w:val="18"/>
        </w:rPr>
        <w:t>tains aspects de la démographie de ces pays qui sont appelés à se maintenir pendant</w:t>
      </w:r>
      <w:r>
        <w:rPr>
          <w:color w:val="000000"/>
          <w:szCs w:val="18"/>
        </w:rPr>
        <w:t xml:space="preserve"> [300] </w:t>
      </w:r>
      <w:r w:rsidRPr="00D25E6D">
        <w:rPr>
          <w:color w:val="000000"/>
          <w:szCs w:val="18"/>
        </w:rPr>
        <w:t>une période relativement longue (faible de</w:t>
      </w:r>
      <w:r w:rsidRPr="00D25E6D">
        <w:rPr>
          <w:color w:val="000000"/>
          <w:szCs w:val="18"/>
        </w:rPr>
        <w:t>n</w:t>
      </w:r>
      <w:r w:rsidRPr="00D25E6D">
        <w:rPr>
          <w:color w:val="000000"/>
          <w:szCs w:val="18"/>
        </w:rPr>
        <w:t>sité de population, e</w:t>
      </w:r>
      <w:r w:rsidRPr="00D25E6D">
        <w:rPr>
          <w:color w:val="000000"/>
          <w:szCs w:val="18"/>
        </w:rPr>
        <w:t>s</w:t>
      </w:r>
      <w:r w:rsidRPr="00D25E6D">
        <w:rPr>
          <w:color w:val="000000"/>
          <w:szCs w:val="18"/>
        </w:rPr>
        <w:t>pérance de vie à la naissance de l'ordre de 30 ans, mortalité infantile élevée entre 0 et 4 ans, etc.), il devient clair que c'est essentiellement par une politique de développement culturel et technique que l'on pourra liquider les divers aspects du « sous-développement », dans la mesure où la population a</w:t>
      </w:r>
      <w:r w:rsidRPr="00D25E6D">
        <w:rPr>
          <w:color w:val="000000"/>
          <w:szCs w:val="18"/>
        </w:rPr>
        <w:t>c</w:t>
      </w:r>
      <w:r w:rsidRPr="00D25E6D">
        <w:rPr>
          <w:color w:val="000000"/>
          <w:szCs w:val="18"/>
        </w:rPr>
        <w:t>tive d'un pays à un moment donné est l'unique artisan de tout changement devant i</w:t>
      </w:r>
      <w:r w:rsidRPr="00D25E6D">
        <w:rPr>
          <w:color w:val="000000"/>
          <w:szCs w:val="18"/>
        </w:rPr>
        <w:t>n</w:t>
      </w:r>
      <w:r w:rsidRPr="00D25E6D">
        <w:rPr>
          <w:color w:val="000000"/>
          <w:szCs w:val="18"/>
        </w:rPr>
        <w:t>tervenir à cour terme ; l'on peut aisément comprendre et évaluer l'i</w:t>
      </w:r>
      <w:r w:rsidRPr="00D25E6D">
        <w:rPr>
          <w:color w:val="000000"/>
          <w:szCs w:val="18"/>
        </w:rPr>
        <w:t>m</w:t>
      </w:r>
      <w:r w:rsidRPr="00D25E6D">
        <w:rPr>
          <w:color w:val="000000"/>
          <w:szCs w:val="18"/>
        </w:rPr>
        <w:t>portance de l'organisation d'un enseignement du soir et par correspo</w:t>
      </w:r>
      <w:r w:rsidRPr="00D25E6D">
        <w:rPr>
          <w:color w:val="000000"/>
          <w:szCs w:val="18"/>
        </w:rPr>
        <w:t>n</w:t>
      </w:r>
      <w:r w:rsidRPr="00D25E6D">
        <w:rPr>
          <w:color w:val="000000"/>
          <w:szCs w:val="18"/>
        </w:rPr>
        <w:t>dance ; il est pas du tout exagéré de dire qu'avec l'alphabétisation des populations, c'est une des conditions d'un essor culturel, technique, social et économ</w:t>
      </w:r>
      <w:r w:rsidRPr="00D25E6D">
        <w:rPr>
          <w:color w:val="000000"/>
          <w:szCs w:val="18"/>
        </w:rPr>
        <w:t>i</w:t>
      </w:r>
      <w:r w:rsidRPr="00D25E6D">
        <w:rPr>
          <w:color w:val="000000"/>
          <w:szCs w:val="18"/>
        </w:rPr>
        <w:t>que rapide des pays de l'Afrique Noire ; une soif de connaître et une volonté d'apprendre très vives chez les Africains de tout âge et de tout sexe frappent quiconque s'est occupé tant soit peu sérieusement et concrètement des questions d'éducation dans nos pays ; il est permis d'affirmer que quant à elles, les masses africaines des villes et des campagnes n'atte</w:t>
      </w:r>
      <w:r w:rsidRPr="00D25E6D">
        <w:rPr>
          <w:color w:val="000000"/>
          <w:szCs w:val="18"/>
        </w:rPr>
        <w:t>n</w:t>
      </w:r>
      <w:r w:rsidRPr="00D25E6D">
        <w:rPr>
          <w:color w:val="000000"/>
          <w:szCs w:val="18"/>
        </w:rPr>
        <w:t>dent que le moindre signe pour prendre d'assaut les citadelles réputées inaccessibles pour elles de la culture, de la techn</w:t>
      </w:r>
      <w:r w:rsidRPr="00D25E6D">
        <w:rPr>
          <w:color w:val="000000"/>
          <w:szCs w:val="18"/>
        </w:rPr>
        <w:t>i</w:t>
      </w:r>
      <w:r w:rsidRPr="00D25E6D">
        <w:rPr>
          <w:color w:val="000000"/>
          <w:szCs w:val="18"/>
        </w:rPr>
        <w:t>que, du progrès économique et social. À ceux qui chantent que « si la raison est hellène</w:t>
      </w:r>
      <w:r>
        <w:rPr>
          <w:color w:val="000000"/>
          <w:szCs w:val="18"/>
        </w:rPr>
        <w:t xml:space="preserve"> </w:t>
      </w:r>
      <w:r w:rsidRPr="00D25E6D">
        <w:rPr>
          <w:color w:val="000000"/>
          <w:szCs w:val="18"/>
        </w:rPr>
        <w:t>l'émotion est nègre »</w:t>
      </w:r>
      <w:r>
        <w:rPr>
          <w:color w:val="000000"/>
          <w:szCs w:val="18"/>
        </w:rPr>
        <w:t> </w:t>
      </w:r>
      <w:r>
        <w:rPr>
          <w:rStyle w:val="Appelnotedebasdep"/>
          <w:szCs w:val="18"/>
        </w:rPr>
        <w:footnoteReference w:id="37"/>
      </w:r>
      <w:r w:rsidRPr="00D25E6D">
        <w:rPr>
          <w:color w:val="000000"/>
          <w:szCs w:val="18"/>
        </w:rPr>
        <w:t xml:space="preserve"> ou qui, parvenus grâce à leur sueur et au sang des peuples africains à tel titre ou tel diplôme se croient ou feignent de se croire « exceptionnels », et doutent des cap</w:t>
      </w:r>
      <w:r w:rsidRPr="00D25E6D">
        <w:rPr>
          <w:color w:val="000000"/>
          <w:szCs w:val="18"/>
        </w:rPr>
        <w:t>a</w:t>
      </w:r>
      <w:r w:rsidRPr="00D25E6D">
        <w:rPr>
          <w:color w:val="000000"/>
          <w:szCs w:val="18"/>
        </w:rPr>
        <w:t>cités de leurs pères et frères ou les nient au nom des prétendues « réalités africa</w:t>
      </w:r>
      <w:r w:rsidRPr="00D25E6D">
        <w:rPr>
          <w:color w:val="000000"/>
          <w:szCs w:val="18"/>
        </w:rPr>
        <w:t>i</w:t>
      </w:r>
      <w:r w:rsidRPr="00D25E6D">
        <w:rPr>
          <w:color w:val="000000"/>
          <w:szCs w:val="18"/>
        </w:rPr>
        <w:t>nes », la « sagesse » dont ils se réclament avec tant de bruit a déjà r</w:t>
      </w:r>
      <w:r w:rsidRPr="00D25E6D">
        <w:rPr>
          <w:color w:val="000000"/>
          <w:szCs w:val="18"/>
        </w:rPr>
        <w:t>é</w:t>
      </w:r>
      <w:r w:rsidRPr="00D25E6D">
        <w:rPr>
          <w:color w:val="000000"/>
          <w:szCs w:val="18"/>
        </w:rPr>
        <w:t>pondu : « Le fils a dépassé le père ? Qui est-il ?</w:t>
      </w:r>
      <w:r>
        <w:rPr>
          <w:color w:val="000000"/>
          <w:szCs w:val="18"/>
        </w:rPr>
        <w:t> </w:t>
      </w:r>
      <w:r>
        <w:rPr>
          <w:rStyle w:val="Appelnotedebasdep"/>
          <w:szCs w:val="18"/>
        </w:rPr>
        <w:footnoteReference w:id="38"/>
      </w:r>
      <w:r w:rsidRPr="00D25E6D">
        <w:rPr>
          <w:color w:val="000000"/>
          <w:szCs w:val="18"/>
        </w:rPr>
        <w:t> ».</w:t>
      </w:r>
    </w:p>
    <w:p w:rsidR="00770C05" w:rsidRPr="00D25E6D" w:rsidRDefault="00770C05" w:rsidP="00770C05">
      <w:pPr>
        <w:spacing w:before="120" w:after="120"/>
        <w:jc w:val="both"/>
      </w:pPr>
      <w:r w:rsidRPr="00D25E6D">
        <w:rPr>
          <w:color w:val="000000"/>
          <w:szCs w:val="18"/>
        </w:rPr>
        <w:t>Les particularités précédentes montrent assez l'i</w:t>
      </w:r>
      <w:r w:rsidRPr="00D25E6D">
        <w:rPr>
          <w:color w:val="000000"/>
          <w:szCs w:val="18"/>
        </w:rPr>
        <w:t>m</w:t>
      </w:r>
      <w:r w:rsidRPr="00D25E6D">
        <w:rPr>
          <w:color w:val="000000"/>
          <w:szCs w:val="18"/>
        </w:rPr>
        <w:t>portance qu'il faut accorder aux cours du soir et par correspondance, dans le cadre d'un véritable essor de l'éducation dans les pays de l'Afrique Noire. En même temps elles imposent un examen minutieux des différents pr</w:t>
      </w:r>
      <w:r w:rsidRPr="00D25E6D">
        <w:rPr>
          <w:color w:val="000000"/>
          <w:szCs w:val="18"/>
        </w:rPr>
        <w:t>o</w:t>
      </w:r>
      <w:r w:rsidRPr="00D25E6D">
        <w:rPr>
          <w:color w:val="000000"/>
          <w:szCs w:val="18"/>
        </w:rPr>
        <w:t>blèmes liés à ces types d'enseignement, et le déploiement d'un grand soin et d'une attention partic</w:t>
      </w:r>
      <w:r w:rsidRPr="00D25E6D">
        <w:rPr>
          <w:color w:val="000000"/>
          <w:szCs w:val="18"/>
        </w:rPr>
        <w:t>u</w:t>
      </w:r>
      <w:r w:rsidRPr="00D25E6D">
        <w:rPr>
          <w:color w:val="000000"/>
          <w:szCs w:val="18"/>
        </w:rPr>
        <w:t>lière dans l'élaboration de leur solution et dans la mise au point de l'organisation de ces cours.</w:t>
      </w:r>
    </w:p>
    <w:p w:rsidR="00770C05" w:rsidRDefault="00770C05" w:rsidP="00770C05">
      <w:pPr>
        <w:spacing w:before="120" w:after="120"/>
        <w:jc w:val="both"/>
        <w:rPr>
          <w:color w:val="000000"/>
          <w:szCs w:val="18"/>
        </w:rPr>
      </w:pPr>
      <w:r w:rsidRPr="00D25E6D">
        <w:rPr>
          <w:color w:val="000000"/>
          <w:szCs w:val="18"/>
        </w:rPr>
        <w:t>Malgré les points qu'ils peuvent avoir en commun, des différences évidentes et importantes (présence physique effective ou absence du maître</w:t>
      </w:r>
      <w:r>
        <w:rPr>
          <w:color w:val="000000"/>
          <w:szCs w:val="18"/>
        </w:rPr>
        <w:t xml:space="preserve"> [301] </w:t>
      </w:r>
      <w:r w:rsidRPr="00D25E6D">
        <w:rPr>
          <w:color w:val="000000"/>
          <w:szCs w:val="18"/>
        </w:rPr>
        <w:t>et les conséquences qui en découlent sur le plan pédag</w:t>
      </w:r>
      <w:r w:rsidRPr="00D25E6D">
        <w:rPr>
          <w:color w:val="000000"/>
          <w:szCs w:val="18"/>
        </w:rPr>
        <w:t>o</w:t>
      </w:r>
      <w:r w:rsidRPr="00D25E6D">
        <w:rPr>
          <w:color w:val="000000"/>
          <w:szCs w:val="18"/>
        </w:rPr>
        <w:t>gique, et dans l'organisation pratique des cours), conduisent à la n</w:t>
      </w:r>
      <w:r w:rsidRPr="00D25E6D">
        <w:rPr>
          <w:color w:val="000000"/>
          <w:szCs w:val="18"/>
        </w:rPr>
        <w:t>é</w:t>
      </w:r>
      <w:r w:rsidRPr="00D25E6D">
        <w:rPr>
          <w:color w:val="000000"/>
          <w:szCs w:val="18"/>
        </w:rPr>
        <w:t>cessité d'o</w:t>
      </w:r>
      <w:r w:rsidRPr="00D25E6D">
        <w:rPr>
          <w:color w:val="000000"/>
          <w:szCs w:val="18"/>
        </w:rPr>
        <w:t>r</w:t>
      </w:r>
      <w:r w:rsidRPr="00D25E6D">
        <w:rPr>
          <w:color w:val="000000"/>
          <w:szCs w:val="18"/>
        </w:rPr>
        <w:t>ganisations séparées des cours du soir et de l'enseignement par corre</w:t>
      </w:r>
      <w:r w:rsidRPr="00D25E6D">
        <w:rPr>
          <w:color w:val="000000"/>
          <w:szCs w:val="18"/>
        </w:rPr>
        <w:t>s</w:t>
      </w:r>
      <w:r w:rsidRPr="00D25E6D">
        <w:rPr>
          <w:color w:val="000000"/>
          <w:szCs w:val="18"/>
        </w:rPr>
        <w:t>pondance. Ce faisant, il est indispensable de réaliser une judicieuse répartition des tâches entre ces deux formes de l'éducation de façon à tenir le meilleur compte des particularités, utiliser toutes les possibilités (maîtres, matériel, etc.) et résoudre au mieux les probl</w:t>
      </w:r>
      <w:r w:rsidRPr="00D25E6D">
        <w:rPr>
          <w:color w:val="000000"/>
          <w:szCs w:val="18"/>
        </w:rPr>
        <w:t>è</w:t>
      </w:r>
      <w:r w:rsidRPr="00D25E6D">
        <w:rPr>
          <w:color w:val="000000"/>
          <w:szCs w:val="18"/>
        </w:rPr>
        <w:t>mes et les difficultés.</w:t>
      </w:r>
    </w:p>
    <w:p w:rsidR="00770C05" w:rsidRPr="00D25E6D" w:rsidRDefault="00770C05" w:rsidP="00770C05">
      <w:pPr>
        <w:spacing w:before="120" w:after="120"/>
        <w:jc w:val="both"/>
      </w:pPr>
    </w:p>
    <w:p w:rsidR="00770C05" w:rsidRPr="00D25E6D" w:rsidRDefault="00770C05" w:rsidP="00770C05">
      <w:pPr>
        <w:pStyle w:val="b"/>
      </w:pPr>
      <w:r w:rsidRPr="00D25E6D">
        <w:t>a) Les cours du soir</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s'agit, comme l'indique l'appellation, d'un ense</w:t>
      </w:r>
      <w:r w:rsidRPr="00D25E6D">
        <w:rPr>
          <w:color w:val="000000"/>
          <w:szCs w:val="18"/>
        </w:rPr>
        <w:t>i</w:t>
      </w:r>
      <w:r w:rsidRPr="00D25E6D">
        <w:rPr>
          <w:color w:val="000000"/>
          <w:szCs w:val="18"/>
        </w:rPr>
        <w:t>gnement qui se déroule le soir, après la fin de la jou</w:t>
      </w:r>
      <w:r w:rsidRPr="00D25E6D">
        <w:rPr>
          <w:color w:val="000000"/>
          <w:szCs w:val="18"/>
        </w:rPr>
        <w:t>r</w:t>
      </w:r>
      <w:r w:rsidRPr="00D25E6D">
        <w:rPr>
          <w:color w:val="000000"/>
          <w:szCs w:val="18"/>
        </w:rPr>
        <w:t>née de travail. En Afrique Noire comme ailleurs, c'est en effet à ce moment que l'on dispose d'assez de temps pour se consacrer à des études ou à d'autres lo</w:t>
      </w:r>
      <w:r w:rsidRPr="00D25E6D">
        <w:rPr>
          <w:color w:val="000000"/>
          <w:szCs w:val="18"/>
        </w:rPr>
        <w:t>i</w:t>
      </w:r>
      <w:r w:rsidRPr="00D25E6D">
        <w:rPr>
          <w:color w:val="000000"/>
          <w:szCs w:val="18"/>
        </w:rPr>
        <w:t>sirs. De façon générale, et compte tenu d'un certain nombre de facteurs (fatigue des élèves et des maîtres après le travail quotidien, heure des repas du soir, etc.), on peut considérer qu'une moyenne de deux he</w:t>
      </w:r>
      <w:r w:rsidRPr="00D25E6D">
        <w:rPr>
          <w:color w:val="000000"/>
          <w:szCs w:val="18"/>
        </w:rPr>
        <w:t>u</w:t>
      </w:r>
      <w:r w:rsidRPr="00D25E6D">
        <w:rPr>
          <w:color w:val="000000"/>
          <w:szCs w:val="18"/>
        </w:rPr>
        <w:t>res de cours constitue un maximum qu'on ne peut dépasser que dans des cas exce</w:t>
      </w:r>
      <w:r w:rsidRPr="00D25E6D">
        <w:rPr>
          <w:color w:val="000000"/>
          <w:szCs w:val="18"/>
        </w:rPr>
        <w:t>p</w:t>
      </w:r>
      <w:r w:rsidRPr="00D25E6D">
        <w:rPr>
          <w:color w:val="000000"/>
          <w:szCs w:val="18"/>
        </w:rPr>
        <w:t>tionnels. Cela donne une idée précise du temps global moyen dont disposent maîtres et élèves pour étudier les matières au pr</w:t>
      </w:r>
      <w:r w:rsidRPr="00D25E6D">
        <w:rPr>
          <w:color w:val="000000"/>
          <w:szCs w:val="18"/>
        </w:rPr>
        <w:t>o</w:t>
      </w:r>
      <w:r w:rsidRPr="00D25E6D">
        <w:rPr>
          <w:color w:val="000000"/>
          <w:szCs w:val="18"/>
        </w:rPr>
        <w:t>gramme.</w:t>
      </w:r>
    </w:p>
    <w:p w:rsidR="00770C05" w:rsidRDefault="00770C05" w:rsidP="00770C05">
      <w:pPr>
        <w:spacing w:before="120" w:after="120"/>
        <w:jc w:val="both"/>
        <w:rPr>
          <w:color w:val="000000"/>
          <w:szCs w:val="18"/>
        </w:rPr>
      </w:pPr>
      <w:r w:rsidRPr="00D25E6D">
        <w:rPr>
          <w:color w:val="000000"/>
          <w:szCs w:val="18"/>
        </w:rPr>
        <w:t>Les cours du soir doivent embrasser les différents types d'ense</w:t>
      </w:r>
      <w:r w:rsidRPr="00D25E6D">
        <w:rPr>
          <w:color w:val="000000"/>
          <w:szCs w:val="18"/>
        </w:rPr>
        <w:t>i</w:t>
      </w:r>
      <w:r w:rsidRPr="00D25E6D">
        <w:rPr>
          <w:color w:val="000000"/>
          <w:szCs w:val="18"/>
        </w:rPr>
        <w:t>gnement :</w:t>
      </w:r>
    </w:p>
    <w:p w:rsidR="00770C05" w:rsidRPr="00D25E6D" w:rsidRDefault="00770C05" w:rsidP="00770C05">
      <w:pPr>
        <w:pStyle w:val="liste1"/>
      </w:pPr>
    </w:p>
    <w:p w:rsidR="00770C05" w:rsidRPr="00D25E6D" w:rsidRDefault="00770C05" w:rsidP="00770C05">
      <w:pPr>
        <w:pStyle w:val="liste1"/>
      </w:pPr>
      <w:r>
        <w:t>*</w:t>
      </w:r>
      <w:r>
        <w:tab/>
      </w:r>
      <w:r w:rsidRPr="00D25E6D">
        <w:t>alphabétisation</w:t>
      </w:r>
    </w:p>
    <w:p w:rsidR="00770C05" w:rsidRPr="00D25E6D" w:rsidRDefault="00770C05" w:rsidP="00770C05">
      <w:pPr>
        <w:pStyle w:val="liste1"/>
      </w:pPr>
      <w:r>
        <w:t>*</w:t>
      </w:r>
      <w:r>
        <w:tab/>
      </w:r>
      <w:r w:rsidRPr="00D25E6D">
        <w:t>enseignement moyen général</w:t>
      </w:r>
    </w:p>
    <w:p w:rsidR="00770C05" w:rsidRPr="00D25E6D" w:rsidRDefault="00770C05" w:rsidP="00770C05">
      <w:pPr>
        <w:pStyle w:val="liste1"/>
      </w:pPr>
      <w:r>
        <w:t>*</w:t>
      </w:r>
      <w:r>
        <w:tab/>
      </w:r>
      <w:r w:rsidRPr="00D25E6D">
        <w:t>enseignement moyen spécialisé</w:t>
      </w:r>
    </w:p>
    <w:p w:rsidR="00770C05" w:rsidRPr="00D25E6D" w:rsidRDefault="00770C05" w:rsidP="00770C05">
      <w:pPr>
        <w:pStyle w:val="liste1"/>
      </w:pPr>
      <w:r>
        <w:t>*</w:t>
      </w:r>
      <w:r>
        <w:tab/>
      </w:r>
      <w:r w:rsidRPr="00D25E6D">
        <w:t>enseignement supérieur spécialisé</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Ce qui précède souligne la complexité des probl</w:t>
      </w:r>
      <w:r w:rsidRPr="00D25E6D">
        <w:rPr>
          <w:color w:val="000000"/>
          <w:szCs w:val="18"/>
        </w:rPr>
        <w:t>è</w:t>
      </w:r>
      <w:r w:rsidRPr="00D25E6D">
        <w:rPr>
          <w:color w:val="000000"/>
          <w:szCs w:val="18"/>
        </w:rPr>
        <w:t>mes à résoudre, auxquels se greffent de surcroît d'a</w:t>
      </w:r>
      <w:r w:rsidRPr="00D25E6D">
        <w:rPr>
          <w:color w:val="000000"/>
          <w:szCs w:val="18"/>
        </w:rPr>
        <w:t>u</w:t>
      </w:r>
      <w:r w:rsidRPr="00D25E6D">
        <w:rPr>
          <w:color w:val="000000"/>
          <w:szCs w:val="18"/>
        </w:rPr>
        <w:t>tres d'ordre pédagogique, social ou humain : probl</w:t>
      </w:r>
      <w:r w:rsidRPr="00D25E6D">
        <w:rPr>
          <w:color w:val="000000"/>
          <w:szCs w:val="18"/>
        </w:rPr>
        <w:t>è</w:t>
      </w:r>
      <w:r w:rsidRPr="00D25E6D">
        <w:rPr>
          <w:color w:val="000000"/>
          <w:szCs w:val="18"/>
        </w:rPr>
        <w:t>mes soulevés par l'hétérogénéité des élèves sur le plan de l'âge (enfants, adolescents et adultes) et du sexe (particulièr</w:t>
      </w:r>
      <w:r w:rsidRPr="00D25E6D">
        <w:rPr>
          <w:color w:val="000000"/>
          <w:szCs w:val="18"/>
        </w:rPr>
        <w:t>e</w:t>
      </w:r>
      <w:r w:rsidRPr="00D25E6D">
        <w:rPr>
          <w:color w:val="000000"/>
          <w:szCs w:val="18"/>
        </w:rPr>
        <w:t>ment chez les adultes hommes et fe</w:t>
      </w:r>
      <w:r w:rsidRPr="00D25E6D">
        <w:rPr>
          <w:color w:val="000000"/>
          <w:szCs w:val="18"/>
        </w:rPr>
        <w:t>m</w:t>
      </w:r>
      <w:r w:rsidRPr="00D25E6D">
        <w:rPr>
          <w:color w:val="000000"/>
          <w:szCs w:val="18"/>
        </w:rPr>
        <w:t>mes). D'où la nécessité de les examiner pour dégager les éléments de leur solution et ceux d'une o</w:t>
      </w:r>
      <w:r w:rsidRPr="00D25E6D">
        <w:rPr>
          <w:color w:val="000000"/>
          <w:szCs w:val="18"/>
        </w:rPr>
        <w:t>r</w:t>
      </w:r>
      <w:r w:rsidRPr="00D25E6D">
        <w:rPr>
          <w:color w:val="000000"/>
          <w:szCs w:val="18"/>
        </w:rPr>
        <w:t>ganis</w:t>
      </w:r>
      <w:r w:rsidRPr="00D25E6D">
        <w:rPr>
          <w:color w:val="000000"/>
          <w:szCs w:val="18"/>
        </w:rPr>
        <w:t>a</w:t>
      </w:r>
      <w:r w:rsidRPr="00D25E6D">
        <w:rPr>
          <w:color w:val="000000"/>
          <w:szCs w:val="18"/>
        </w:rPr>
        <w:t>tion rationnelle d'ensemble des cours du soir.</w:t>
      </w:r>
    </w:p>
    <w:p w:rsidR="00770C05" w:rsidRDefault="00770C05" w:rsidP="00770C05">
      <w:pPr>
        <w:spacing w:before="120" w:after="120"/>
        <w:jc w:val="both"/>
      </w:pPr>
    </w:p>
    <w:p w:rsidR="00770C05" w:rsidRDefault="00770C05" w:rsidP="00770C05">
      <w:pPr>
        <w:spacing w:before="120" w:after="120"/>
        <w:jc w:val="both"/>
        <w:rPr>
          <w:color w:val="000000"/>
          <w:szCs w:val="16"/>
        </w:rPr>
      </w:pPr>
      <w:r>
        <w:rPr>
          <w:color w:val="000000"/>
          <w:szCs w:val="16"/>
        </w:rPr>
        <w:t>[302]</w:t>
      </w:r>
    </w:p>
    <w:p w:rsidR="00770C05" w:rsidRPr="00D25E6D" w:rsidRDefault="00770C05" w:rsidP="00770C05">
      <w:pPr>
        <w:spacing w:before="120" w:after="120"/>
        <w:jc w:val="both"/>
      </w:pPr>
    </w:p>
    <w:p w:rsidR="00770C05" w:rsidRPr="00BE6092" w:rsidRDefault="00770C05" w:rsidP="00770C05">
      <w:pPr>
        <w:spacing w:before="120" w:after="120"/>
        <w:jc w:val="both"/>
        <w:rPr>
          <w:i/>
        </w:rPr>
      </w:pPr>
      <w:r w:rsidRPr="00BE6092">
        <w:rPr>
          <w:i/>
          <w:color w:val="000000"/>
          <w:szCs w:val="18"/>
        </w:rPr>
        <w:t>1) Problèmes généraux</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Ils sont très nombreux et variés. On peut les classer en problèmes matériels, problèmes du personnel e</w:t>
      </w:r>
      <w:r w:rsidRPr="00D25E6D">
        <w:rPr>
          <w:color w:val="000000"/>
          <w:szCs w:val="18"/>
        </w:rPr>
        <w:t>n</w:t>
      </w:r>
      <w:r w:rsidRPr="00D25E6D">
        <w:rPr>
          <w:color w:val="000000"/>
          <w:szCs w:val="18"/>
        </w:rPr>
        <w:t>seignant, problèmes généraux à caractère pédagog</w:t>
      </w:r>
      <w:r w:rsidRPr="00D25E6D">
        <w:rPr>
          <w:color w:val="000000"/>
          <w:szCs w:val="18"/>
        </w:rPr>
        <w:t>i</w:t>
      </w:r>
      <w:r w:rsidRPr="00D25E6D">
        <w:rPr>
          <w:color w:val="000000"/>
          <w:szCs w:val="18"/>
        </w:rPr>
        <w:t>que :</w:t>
      </w:r>
    </w:p>
    <w:p w:rsidR="00770C05" w:rsidRPr="00D25E6D" w:rsidRDefault="00770C05" w:rsidP="00770C05">
      <w:pPr>
        <w:spacing w:before="120" w:after="120"/>
        <w:jc w:val="both"/>
      </w:pPr>
    </w:p>
    <w:p w:rsidR="00770C05" w:rsidRPr="00D25E6D" w:rsidRDefault="00770C05" w:rsidP="00770C05">
      <w:pPr>
        <w:pStyle w:val="d"/>
      </w:pPr>
      <w:r w:rsidRPr="00D25E6D">
        <w:t>a) Problèmes matériels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Pour être conduits correctement, les cours du soir, comme tout e</w:t>
      </w:r>
      <w:r w:rsidRPr="00D25E6D">
        <w:rPr>
          <w:color w:val="000000"/>
          <w:szCs w:val="18"/>
        </w:rPr>
        <w:t>n</w:t>
      </w:r>
      <w:r w:rsidRPr="00D25E6D">
        <w:rPr>
          <w:color w:val="000000"/>
          <w:szCs w:val="18"/>
        </w:rPr>
        <w:t>seignement, nécessitent des conditions matérielles : locaux, livres et fournitures diverses ; il faut d'ailleurs souligner que les exigences di</w:t>
      </w:r>
      <w:r w:rsidRPr="00D25E6D">
        <w:rPr>
          <w:color w:val="000000"/>
          <w:szCs w:val="18"/>
        </w:rPr>
        <w:t>f</w:t>
      </w:r>
      <w:r w:rsidRPr="00D25E6D">
        <w:rPr>
          <w:color w:val="000000"/>
          <w:szCs w:val="18"/>
        </w:rPr>
        <w:t>fèrent selon le niveau de l'enseignement dispensé, se faisant de plus en plus grandes à mesure qu'on passe de l'alphabétisation à l'enseign</w:t>
      </w:r>
      <w:r w:rsidRPr="00D25E6D">
        <w:rPr>
          <w:color w:val="000000"/>
          <w:szCs w:val="18"/>
        </w:rPr>
        <w:t>e</w:t>
      </w:r>
      <w:r w:rsidRPr="00D25E6D">
        <w:rPr>
          <w:color w:val="000000"/>
          <w:szCs w:val="18"/>
        </w:rPr>
        <w:t>ment élémentaire, puis à l'enseignement moyen général ou spécialisé, et à l'e</w:t>
      </w:r>
      <w:r w:rsidRPr="00D25E6D">
        <w:rPr>
          <w:color w:val="000000"/>
          <w:szCs w:val="18"/>
        </w:rPr>
        <w:t>n</w:t>
      </w:r>
      <w:r w:rsidRPr="00D25E6D">
        <w:rPr>
          <w:color w:val="000000"/>
          <w:szCs w:val="18"/>
        </w:rPr>
        <w:t>seignement supérieur. Quoi qu'il en soit, il convient d'observer dans ce domaine une grande souplesse et de s'adapter aux possibilités concrètes.</w:t>
      </w:r>
    </w:p>
    <w:p w:rsidR="00770C05" w:rsidRPr="00D25E6D" w:rsidRDefault="00770C05" w:rsidP="00770C05">
      <w:pPr>
        <w:spacing w:before="120" w:after="120"/>
        <w:jc w:val="both"/>
      </w:pPr>
      <w:r w:rsidRPr="00D25E6D">
        <w:rPr>
          <w:color w:val="000000"/>
          <w:szCs w:val="18"/>
        </w:rPr>
        <w:t>Sur le plan des locaux, tout ce qui peut être disponible doit être e</w:t>
      </w:r>
      <w:r w:rsidRPr="00D25E6D">
        <w:rPr>
          <w:color w:val="000000"/>
          <w:szCs w:val="18"/>
        </w:rPr>
        <w:t>x</w:t>
      </w:r>
      <w:r w:rsidRPr="00D25E6D">
        <w:rPr>
          <w:color w:val="000000"/>
          <w:szCs w:val="18"/>
        </w:rPr>
        <w:t>ploité : écoles, salles de réunions, certains locaux administratifs ou publics (bureaux, hangars de marché dans les grands centres, etc.) et même les locaux privés d'habitation (dans le cas de l'alphabétisation en particulier). L'équipement nécessaire s'il est réduit au strict min</w:t>
      </w:r>
      <w:r w:rsidRPr="00D25E6D">
        <w:rPr>
          <w:color w:val="000000"/>
          <w:szCs w:val="18"/>
        </w:rPr>
        <w:t>i</w:t>
      </w:r>
      <w:r w:rsidRPr="00D25E6D">
        <w:rPr>
          <w:color w:val="000000"/>
          <w:szCs w:val="18"/>
        </w:rPr>
        <w:t>mum indispensable, ne posera pratiquement pas de problèmes : aussi bien pour l'alphabétisation que pour l'enseignement él</w:t>
      </w:r>
      <w:r w:rsidRPr="00D25E6D">
        <w:rPr>
          <w:color w:val="000000"/>
          <w:szCs w:val="18"/>
        </w:rPr>
        <w:t>é</w:t>
      </w:r>
      <w:r w:rsidRPr="00D25E6D">
        <w:rPr>
          <w:color w:val="000000"/>
          <w:szCs w:val="18"/>
        </w:rPr>
        <w:t>mentaire et une bonne partie de l'enseignement moyen général, un tableau (mural, po</w:t>
      </w:r>
      <w:r w:rsidRPr="00D25E6D">
        <w:rPr>
          <w:color w:val="000000"/>
          <w:szCs w:val="18"/>
        </w:rPr>
        <w:t>r</w:t>
      </w:r>
      <w:r w:rsidRPr="00D25E6D">
        <w:rPr>
          <w:color w:val="000000"/>
          <w:szCs w:val="18"/>
        </w:rPr>
        <w:t>tatif, en bois, ou en to</w:t>
      </w:r>
      <w:r w:rsidRPr="00D25E6D">
        <w:rPr>
          <w:color w:val="000000"/>
          <w:szCs w:val="18"/>
        </w:rPr>
        <w:t>i</w:t>
      </w:r>
      <w:r w:rsidRPr="00D25E6D">
        <w:rPr>
          <w:color w:val="000000"/>
          <w:szCs w:val="18"/>
        </w:rPr>
        <w:t>le), de la lumière et des tables et des bancs en constituent l'essentiel. Le caractère plus évolué de l'ense</w:t>
      </w:r>
      <w:r w:rsidRPr="00D25E6D">
        <w:rPr>
          <w:color w:val="000000"/>
          <w:szCs w:val="18"/>
        </w:rPr>
        <w:t>i</w:t>
      </w:r>
      <w:r w:rsidRPr="00D25E6D">
        <w:rPr>
          <w:color w:val="000000"/>
          <w:szCs w:val="18"/>
        </w:rPr>
        <w:t>gnement moyen général ou spécialisé et de l'enseignement supérieur particul</w:t>
      </w:r>
      <w:r w:rsidRPr="00D25E6D">
        <w:rPr>
          <w:color w:val="000000"/>
          <w:szCs w:val="18"/>
        </w:rPr>
        <w:t>a</w:t>
      </w:r>
      <w:r w:rsidRPr="00D25E6D">
        <w:rPr>
          <w:color w:val="000000"/>
          <w:szCs w:val="18"/>
        </w:rPr>
        <w:t>rise, en ce qui les conce</w:t>
      </w:r>
      <w:r w:rsidRPr="00D25E6D">
        <w:rPr>
          <w:color w:val="000000"/>
          <w:szCs w:val="18"/>
        </w:rPr>
        <w:t>r</w:t>
      </w:r>
      <w:r w:rsidRPr="00D25E6D">
        <w:rPr>
          <w:color w:val="000000"/>
          <w:szCs w:val="18"/>
        </w:rPr>
        <w:t>ne, la position du problème des locaux et de leur équ</w:t>
      </w:r>
      <w:r w:rsidRPr="00D25E6D">
        <w:rPr>
          <w:color w:val="000000"/>
          <w:szCs w:val="18"/>
        </w:rPr>
        <w:t>i</w:t>
      </w:r>
      <w:r w:rsidRPr="00D25E6D">
        <w:rPr>
          <w:color w:val="000000"/>
          <w:szCs w:val="18"/>
        </w:rPr>
        <w:t>pement ; et dans ces deux cas, le plus simple (quand cela est possible évidemment) est d'utiliser les locaux des établissements pe</w:t>
      </w:r>
      <w:r w:rsidRPr="00D25E6D">
        <w:rPr>
          <w:color w:val="000000"/>
          <w:szCs w:val="18"/>
        </w:rPr>
        <w:t>r</w:t>
      </w:r>
      <w:r w:rsidRPr="00D25E6D">
        <w:rPr>
          <w:color w:val="000000"/>
          <w:szCs w:val="18"/>
        </w:rPr>
        <w:t>manents correspondants, tout au moins pour l'enseignement de certa</w:t>
      </w:r>
      <w:r w:rsidRPr="00D25E6D">
        <w:rPr>
          <w:color w:val="000000"/>
          <w:szCs w:val="18"/>
        </w:rPr>
        <w:t>i</w:t>
      </w:r>
      <w:r w:rsidRPr="00D25E6D">
        <w:rPr>
          <w:color w:val="000000"/>
          <w:szCs w:val="18"/>
        </w:rPr>
        <w:t>nes matières spécialisées. Dans la mesure donc où les pouvoirs p</w:t>
      </w:r>
      <w:r w:rsidRPr="00D25E6D">
        <w:rPr>
          <w:color w:val="000000"/>
          <w:szCs w:val="18"/>
        </w:rPr>
        <w:t>u</w:t>
      </w:r>
      <w:r w:rsidRPr="00D25E6D">
        <w:rPr>
          <w:color w:val="000000"/>
          <w:szCs w:val="18"/>
        </w:rPr>
        <w:t>blics voudront sur ce plan accorder toute l'aide qu'ils pe</w:t>
      </w:r>
      <w:r w:rsidRPr="00D25E6D">
        <w:rPr>
          <w:color w:val="000000"/>
          <w:szCs w:val="18"/>
        </w:rPr>
        <w:t>u</w:t>
      </w:r>
      <w:r w:rsidRPr="00D25E6D">
        <w:rPr>
          <w:color w:val="000000"/>
          <w:szCs w:val="18"/>
        </w:rPr>
        <w:t>vent, où l'on fait appel à l'initiative de tous, le probl</w:t>
      </w:r>
      <w:r w:rsidRPr="00D25E6D">
        <w:rPr>
          <w:color w:val="000000"/>
          <w:szCs w:val="18"/>
        </w:rPr>
        <w:t>è</w:t>
      </w:r>
      <w:r w:rsidRPr="00D25E6D">
        <w:rPr>
          <w:color w:val="000000"/>
          <w:szCs w:val="18"/>
        </w:rPr>
        <w:t>me des locaux et du matériel peut être correctement résolu, surtout si l'on utilise au mieux les po</w:t>
      </w:r>
      <w:r w:rsidRPr="00D25E6D">
        <w:rPr>
          <w:color w:val="000000"/>
          <w:szCs w:val="18"/>
        </w:rPr>
        <w:t>s</w:t>
      </w:r>
      <w:r w:rsidRPr="00D25E6D">
        <w:rPr>
          <w:color w:val="000000"/>
          <w:szCs w:val="18"/>
        </w:rPr>
        <w:t>sibilités. Cependant, cela ne signifie nullement qu'ils seront toujours suffisants : en particulier pour conduire l'alphabétisation avec l'a</w:t>
      </w:r>
      <w:r w:rsidRPr="00D25E6D">
        <w:rPr>
          <w:color w:val="000000"/>
          <w:szCs w:val="18"/>
        </w:rPr>
        <w:t>m</w:t>
      </w:r>
      <w:r w:rsidRPr="00D25E6D">
        <w:rPr>
          <w:color w:val="000000"/>
          <w:szCs w:val="18"/>
        </w:rPr>
        <w:t>pleur et la rapidité</w:t>
      </w:r>
      <w:r>
        <w:rPr>
          <w:color w:val="000000"/>
          <w:szCs w:val="18"/>
        </w:rPr>
        <w:t xml:space="preserve"> [303] </w:t>
      </w:r>
      <w:r w:rsidRPr="00D25E6D">
        <w:rPr>
          <w:color w:val="000000"/>
          <w:szCs w:val="18"/>
        </w:rPr>
        <w:t>nécessaires, il n'est pas possible d'envisager que les cours se tiennent nécessairement dans un local appr</w:t>
      </w:r>
      <w:r w:rsidRPr="00D25E6D">
        <w:rPr>
          <w:color w:val="000000"/>
          <w:szCs w:val="18"/>
        </w:rPr>
        <w:t>o</w:t>
      </w:r>
      <w:r w:rsidRPr="00D25E6D">
        <w:rPr>
          <w:color w:val="000000"/>
          <w:szCs w:val="18"/>
        </w:rPr>
        <w:t>prié ; il faudra sur ce plan comme sur d'autres, faire feu de tout bois, improv</w:t>
      </w:r>
      <w:r w:rsidRPr="00D25E6D">
        <w:rPr>
          <w:color w:val="000000"/>
          <w:szCs w:val="18"/>
        </w:rPr>
        <w:t>i</w:t>
      </w:r>
      <w:r w:rsidRPr="00D25E6D">
        <w:rPr>
          <w:color w:val="000000"/>
          <w:szCs w:val="18"/>
        </w:rPr>
        <w:t>ser les classes comme les t</w:t>
      </w:r>
      <w:r w:rsidRPr="00D25E6D">
        <w:rPr>
          <w:color w:val="000000"/>
          <w:szCs w:val="18"/>
        </w:rPr>
        <w:t>a</w:t>
      </w:r>
      <w:r w:rsidRPr="00D25E6D">
        <w:rPr>
          <w:color w:val="000000"/>
          <w:szCs w:val="18"/>
        </w:rPr>
        <w:t>bleaux avec les moyens disponibles.</w:t>
      </w:r>
    </w:p>
    <w:p w:rsidR="00770C05" w:rsidRDefault="00770C05" w:rsidP="00770C05">
      <w:pPr>
        <w:spacing w:before="120" w:after="120"/>
        <w:jc w:val="both"/>
        <w:rPr>
          <w:color w:val="000000"/>
          <w:szCs w:val="18"/>
        </w:rPr>
      </w:pPr>
      <w:r w:rsidRPr="00D25E6D">
        <w:rPr>
          <w:color w:val="000000"/>
          <w:szCs w:val="18"/>
        </w:rPr>
        <w:t>En ce qui concerne les livres et les fournitures, le problème esse</w:t>
      </w:r>
      <w:r w:rsidRPr="00D25E6D">
        <w:rPr>
          <w:color w:val="000000"/>
          <w:szCs w:val="18"/>
        </w:rPr>
        <w:t>n</w:t>
      </w:r>
      <w:r w:rsidRPr="00D25E6D">
        <w:rPr>
          <w:color w:val="000000"/>
          <w:szCs w:val="18"/>
        </w:rPr>
        <w:t>tiel est celui de leur existence et il n'est pas particulier à l'enseign</w:t>
      </w:r>
      <w:r w:rsidRPr="00D25E6D">
        <w:rPr>
          <w:color w:val="000000"/>
          <w:szCs w:val="18"/>
        </w:rPr>
        <w:t>e</w:t>
      </w:r>
      <w:r w:rsidRPr="00D25E6D">
        <w:rPr>
          <w:color w:val="000000"/>
          <w:szCs w:val="18"/>
        </w:rPr>
        <w:t>ment du soir. Dans un premier temps et faute de mieux, on peut util</w:t>
      </w:r>
      <w:r w:rsidRPr="00D25E6D">
        <w:rPr>
          <w:color w:val="000000"/>
          <w:szCs w:val="18"/>
        </w:rPr>
        <w:t>i</w:t>
      </w:r>
      <w:r w:rsidRPr="00D25E6D">
        <w:rPr>
          <w:color w:val="000000"/>
          <w:szCs w:val="18"/>
        </w:rPr>
        <w:t>ser les manuels correspondants de l'enseignement permanent (éléme</w:t>
      </w:r>
      <w:r w:rsidRPr="00D25E6D">
        <w:rPr>
          <w:color w:val="000000"/>
          <w:szCs w:val="18"/>
        </w:rPr>
        <w:t>n</w:t>
      </w:r>
      <w:r w:rsidRPr="00D25E6D">
        <w:rPr>
          <w:color w:val="000000"/>
          <w:szCs w:val="18"/>
        </w:rPr>
        <w:t>taire, moyen général ou spécialisé, etc.) ; ce qui ne va certes pas sans poser des problèmes pédag</w:t>
      </w:r>
      <w:r w:rsidRPr="00D25E6D">
        <w:rPr>
          <w:color w:val="000000"/>
          <w:szCs w:val="18"/>
        </w:rPr>
        <w:t>o</w:t>
      </w:r>
      <w:r w:rsidRPr="00D25E6D">
        <w:rPr>
          <w:color w:val="000000"/>
          <w:szCs w:val="18"/>
        </w:rPr>
        <w:t>giques dans leur utilisation efficace (ces questions s</w:t>
      </w:r>
      <w:r w:rsidRPr="00D25E6D">
        <w:rPr>
          <w:color w:val="000000"/>
          <w:szCs w:val="18"/>
        </w:rPr>
        <w:t>e</w:t>
      </w:r>
      <w:r w:rsidRPr="00D25E6D">
        <w:rPr>
          <w:color w:val="000000"/>
          <w:szCs w:val="18"/>
        </w:rPr>
        <w:t>ront abordées plus loin). Il faut examiner maintenant de façon concrète comment les élèves se procureront les livres nécessa</w:t>
      </w:r>
      <w:r w:rsidRPr="00D25E6D">
        <w:rPr>
          <w:color w:val="000000"/>
          <w:szCs w:val="18"/>
        </w:rPr>
        <w:t>i</w:t>
      </w:r>
      <w:r w:rsidRPr="00D25E6D">
        <w:rPr>
          <w:color w:val="000000"/>
          <w:szCs w:val="18"/>
        </w:rPr>
        <w:t>res. L'expérience de plusieurs années de cours du soir à Dakar (Un</w:t>
      </w:r>
      <w:r w:rsidRPr="00D25E6D">
        <w:rPr>
          <w:color w:val="000000"/>
          <w:szCs w:val="18"/>
        </w:rPr>
        <w:t>i</w:t>
      </w:r>
      <w:r w:rsidRPr="00D25E6D">
        <w:rPr>
          <w:color w:val="000000"/>
          <w:szCs w:val="18"/>
        </w:rPr>
        <w:t>versité populaire de Dakar) et Niamey (Université populaire de Ni</w:t>
      </w:r>
      <w:r w:rsidRPr="00D25E6D">
        <w:rPr>
          <w:color w:val="000000"/>
          <w:szCs w:val="18"/>
        </w:rPr>
        <w:t>a</w:t>
      </w:r>
      <w:r w:rsidRPr="00D25E6D">
        <w:rPr>
          <w:color w:val="000000"/>
          <w:szCs w:val="18"/>
        </w:rPr>
        <w:t>mey) nous a convaincus de ceci que si les manuels existent et pourvu que leurs prix ne soient pas exorbitants, l'écrasante majorité des élèves est prête à consentir le sacrifice nécessaire à leur acquisition, à celle</w:t>
      </w:r>
      <w:r>
        <w:rPr>
          <w:color w:val="000000"/>
          <w:szCs w:val="18"/>
        </w:rPr>
        <w:t xml:space="preserve"> </w:t>
      </w:r>
      <w:r w:rsidRPr="00D25E6D">
        <w:rPr>
          <w:color w:val="000000"/>
          <w:szCs w:val="18"/>
        </w:rPr>
        <w:t>des cahiers et d'autres fournitures indispensables</w:t>
      </w:r>
      <w:r>
        <w:rPr>
          <w:color w:val="000000"/>
          <w:szCs w:val="18"/>
        </w:rPr>
        <w:t> </w:t>
      </w:r>
      <w:r>
        <w:rPr>
          <w:rStyle w:val="Appelnotedebasdep"/>
          <w:szCs w:val="18"/>
        </w:rPr>
        <w:footnoteReference w:id="39"/>
      </w:r>
      <w:r w:rsidRPr="00D25E6D">
        <w:rPr>
          <w:color w:val="000000"/>
          <w:szCs w:val="18"/>
        </w:rPr>
        <w:t>. Comme on le voit, le fond du problème peut se rés</w:t>
      </w:r>
      <w:r w:rsidRPr="00D25E6D">
        <w:rPr>
          <w:color w:val="000000"/>
          <w:szCs w:val="18"/>
        </w:rPr>
        <w:t>u</w:t>
      </w:r>
      <w:r w:rsidRPr="00D25E6D">
        <w:rPr>
          <w:color w:val="000000"/>
          <w:szCs w:val="18"/>
        </w:rPr>
        <w:t>mer ainsi : les gouvernements et les États prendront-ils les mesures nécessaires pour assurer le ravitai</w:t>
      </w:r>
      <w:r w:rsidRPr="00D25E6D">
        <w:rPr>
          <w:color w:val="000000"/>
          <w:szCs w:val="18"/>
        </w:rPr>
        <w:t>l</w:t>
      </w:r>
      <w:r w:rsidRPr="00D25E6D">
        <w:rPr>
          <w:color w:val="000000"/>
          <w:szCs w:val="18"/>
        </w:rPr>
        <w:t>lement en livres : s'occuperont-ils de leur élaboration et de leur éd</w:t>
      </w:r>
      <w:r w:rsidRPr="00D25E6D">
        <w:rPr>
          <w:color w:val="000000"/>
          <w:szCs w:val="18"/>
        </w:rPr>
        <w:t>i</w:t>
      </w:r>
      <w:r w:rsidRPr="00D25E6D">
        <w:rPr>
          <w:color w:val="000000"/>
          <w:szCs w:val="18"/>
        </w:rPr>
        <w:t>tion, assureront-ils par la création d'organismes appropriés, la mise à la disposition des ach</w:t>
      </w:r>
      <w:r w:rsidRPr="00D25E6D">
        <w:rPr>
          <w:color w:val="000000"/>
          <w:szCs w:val="18"/>
        </w:rPr>
        <w:t>e</w:t>
      </w:r>
      <w:r w:rsidRPr="00D25E6D">
        <w:rPr>
          <w:color w:val="000000"/>
          <w:szCs w:val="18"/>
        </w:rPr>
        <w:t>teurs, de livres à des prix abordables ? Comme il a déjà été indiqué, c'est là des questions qui ne concernent pas se</w:t>
      </w:r>
      <w:r w:rsidRPr="00D25E6D">
        <w:rPr>
          <w:color w:val="000000"/>
          <w:szCs w:val="18"/>
        </w:rPr>
        <w:t>u</w:t>
      </w:r>
      <w:r w:rsidRPr="00D25E6D">
        <w:rPr>
          <w:color w:val="000000"/>
          <w:szCs w:val="18"/>
        </w:rPr>
        <w:t>lement les cours du soir, mais tous les secteurs de l'éducation et de l'e</w:t>
      </w:r>
      <w:r w:rsidRPr="00D25E6D">
        <w:rPr>
          <w:color w:val="000000"/>
          <w:szCs w:val="18"/>
        </w:rPr>
        <w:t>s</w:t>
      </w:r>
      <w:r w:rsidRPr="00D25E6D">
        <w:rPr>
          <w:color w:val="000000"/>
          <w:szCs w:val="18"/>
        </w:rPr>
        <w:t>sor culturel des pays d'Afrique Noire. Il suffit d'indiquer ici qu'il n'existe aucun obstacle sérieux à la réalisation des conditions énum</w:t>
      </w:r>
      <w:r w:rsidRPr="00D25E6D">
        <w:rPr>
          <w:color w:val="000000"/>
          <w:szCs w:val="18"/>
        </w:rPr>
        <w:t>é</w:t>
      </w:r>
      <w:r w:rsidRPr="00D25E6D">
        <w:rPr>
          <w:color w:val="000000"/>
          <w:szCs w:val="18"/>
        </w:rPr>
        <w:t>rées, sinon l'insouciance des gouvernements vis-à-vis des problèmes d'éducation, attitude démo</w:t>
      </w:r>
      <w:r w:rsidRPr="00D25E6D">
        <w:rPr>
          <w:color w:val="000000"/>
          <w:szCs w:val="18"/>
        </w:rPr>
        <w:t>n</w:t>
      </w:r>
      <w:r w:rsidRPr="00D25E6D">
        <w:rPr>
          <w:color w:val="000000"/>
          <w:szCs w:val="18"/>
        </w:rPr>
        <w:t>trée par une multitude de faits : fraction du budget consacrée à l'éducation, utilisation des imprimeries gouvern</w:t>
      </w:r>
      <w:r w:rsidRPr="00D25E6D">
        <w:rPr>
          <w:color w:val="000000"/>
          <w:szCs w:val="18"/>
        </w:rPr>
        <w:t>e</w:t>
      </w:r>
      <w:r w:rsidRPr="00D25E6D">
        <w:rPr>
          <w:color w:val="000000"/>
          <w:szCs w:val="18"/>
        </w:rPr>
        <w:t>mentales aux seules fins politiques et adm</w:t>
      </w:r>
      <w:r w:rsidRPr="00D25E6D">
        <w:rPr>
          <w:color w:val="000000"/>
          <w:szCs w:val="18"/>
        </w:rPr>
        <w:t>i</w:t>
      </w:r>
      <w:r w:rsidRPr="00D25E6D">
        <w:rPr>
          <w:color w:val="000000"/>
          <w:szCs w:val="18"/>
        </w:rPr>
        <w:t>nistratives (journaux et brochures du parti au pouvoir, imprimés et textes administratifs d</w:t>
      </w:r>
      <w:r w:rsidRPr="00D25E6D">
        <w:rPr>
          <w:color w:val="000000"/>
          <w:szCs w:val="18"/>
        </w:rPr>
        <w:t>i</w:t>
      </w:r>
      <w:r w:rsidRPr="00D25E6D">
        <w:rPr>
          <w:color w:val="000000"/>
          <w:szCs w:val="18"/>
        </w:rPr>
        <w:t>vers, etc.) ; alors que tant de choses auraient déjà pu être faites en f</w:t>
      </w:r>
      <w:r w:rsidRPr="00D25E6D">
        <w:rPr>
          <w:color w:val="000000"/>
          <w:szCs w:val="18"/>
        </w:rPr>
        <w:t>a</w:t>
      </w:r>
      <w:r w:rsidRPr="00D25E6D">
        <w:rPr>
          <w:color w:val="000000"/>
          <w:szCs w:val="18"/>
        </w:rPr>
        <w:t>veur de l'éducation. C'est dire combien il est urgent que ceux-là m</w:t>
      </w:r>
      <w:r w:rsidRPr="00D25E6D">
        <w:rPr>
          <w:color w:val="000000"/>
          <w:szCs w:val="18"/>
        </w:rPr>
        <w:t>ê</w:t>
      </w:r>
      <w:r w:rsidRPr="00D25E6D">
        <w:rPr>
          <w:color w:val="000000"/>
          <w:szCs w:val="18"/>
        </w:rPr>
        <w:t>mes qui veulent s'instruire et tous ceux qui ont à cœur l'accès des ma</w:t>
      </w:r>
      <w:r w:rsidRPr="00D25E6D">
        <w:rPr>
          <w:color w:val="000000"/>
          <w:szCs w:val="18"/>
        </w:rPr>
        <w:t>s</w:t>
      </w:r>
      <w:r w:rsidRPr="00D25E6D">
        <w:rPr>
          <w:color w:val="000000"/>
          <w:szCs w:val="18"/>
        </w:rPr>
        <w:t>ses africaines à l'in</w:t>
      </w:r>
      <w:r w:rsidRPr="00D25E6D">
        <w:rPr>
          <w:color w:val="000000"/>
          <w:szCs w:val="18"/>
        </w:rPr>
        <w:t>s</w:t>
      </w:r>
      <w:r w:rsidRPr="00D25E6D">
        <w:rPr>
          <w:color w:val="000000"/>
          <w:szCs w:val="18"/>
        </w:rPr>
        <w:t>truction</w:t>
      </w:r>
      <w:r>
        <w:rPr>
          <w:color w:val="000000"/>
          <w:szCs w:val="18"/>
        </w:rPr>
        <w:t xml:space="preserve"> [304] </w:t>
      </w:r>
      <w:r w:rsidRPr="00D25E6D">
        <w:rPr>
          <w:color w:val="000000"/>
          <w:szCs w:val="18"/>
        </w:rPr>
        <w:t>mènent une action résolue pour que soient créées les conditions f</w:t>
      </w:r>
      <w:r w:rsidRPr="00D25E6D">
        <w:rPr>
          <w:color w:val="000000"/>
          <w:szCs w:val="18"/>
        </w:rPr>
        <w:t>a</w:t>
      </w:r>
      <w:r w:rsidRPr="00D25E6D">
        <w:rPr>
          <w:color w:val="000000"/>
          <w:szCs w:val="18"/>
        </w:rPr>
        <w:t>vorables à une extension véritable de l'éducation. Puisque chaque fois qu'on aborde ces questions la réponse toute prête est la « pauvreté » de nos pays, disons qu'en dilapidant moins (en fêtes et réceptions, en missions, en traitements de ministres, de députés, de directeurs et chefs de cabinet, etc., en voitures de serv</w:t>
      </w:r>
      <w:r w:rsidRPr="00D25E6D">
        <w:rPr>
          <w:color w:val="000000"/>
          <w:szCs w:val="18"/>
        </w:rPr>
        <w:t>i</w:t>
      </w:r>
      <w:r w:rsidRPr="00D25E6D">
        <w:rPr>
          <w:color w:val="000000"/>
          <w:szCs w:val="18"/>
        </w:rPr>
        <w:t>ces), en employant ratio</w:t>
      </w:r>
      <w:r w:rsidRPr="00D25E6D">
        <w:rPr>
          <w:color w:val="000000"/>
          <w:szCs w:val="18"/>
        </w:rPr>
        <w:t>n</w:t>
      </w:r>
      <w:r w:rsidRPr="00D25E6D">
        <w:rPr>
          <w:color w:val="000000"/>
          <w:szCs w:val="18"/>
        </w:rPr>
        <w:t>nellement les ressources propres des États et celles provenant de l'aide extérieure et de prêts, il est possible, pourvu qu'on en fasse réellement l'objet de ses préoccup</w:t>
      </w:r>
      <w:r w:rsidRPr="00D25E6D">
        <w:rPr>
          <w:color w:val="000000"/>
          <w:szCs w:val="18"/>
        </w:rPr>
        <w:t>a</w:t>
      </w:r>
      <w:r w:rsidRPr="00D25E6D">
        <w:rPr>
          <w:color w:val="000000"/>
          <w:szCs w:val="18"/>
        </w:rPr>
        <w:t>tions, de faire déjà beaucoup plus et bien mieux pour la satisfaction des besoins et aspir</w:t>
      </w:r>
      <w:r w:rsidRPr="00D25E6D">
        <w:rPr>
          <w:color w:val="000000"/>
          <w:szCs w:val="18"/>
        </w:rPr>
        <w:t>a</w:t>
      </w:r>
      <w:r w:rsidRPr="00D25E6D">
        <w:rPr>
          <w:color w:val="000000"/>
          <w:szCs w:val="18"/>
        </w:rPr>
        <w:t>tions des masses afr</w:t>
      </w:r>
      <w:r w:rsidRPr="00D25E6D">
        <w:rPr>
          <w:color w:val="000000"/>
          <w:szCs w:val="18"/>
        </w:rPr>
        <w:t>i</w:t>
      </w:r>
      <w:r w:rsidRPr="00D25E6D">
        <w:rPr>
          <w:color w:val="000000"/>
          <w:szCs w:val="18"/>
        </w:rPr>
        <w:t>caines. De plus, les dépenses, dans le cas qui nous concerne, ne sont qu'un investissement (au sens co</w:t>
      </w:r>
      <w:r w:rsidRPr="00D25E6D">
        <w:rPr>
          <w:color w:val="000000"/>
          <w:szCs w:val="18"/>
        </w:rPr>
        <w:t>m</w:t>
      </w:r>
      <w:r w:rsidRPr="00D25E6D">
        <w:rPr>
          <w:color w:val="000000"/>
          <w:szCs w:val="18"/>
        </w:rPr>
        <w:t>mercial du terme comme sur le plan social) puisque livres et fournitures seront payés par les élèves (nous avons évidemment en vue ceux des cours du soir).</w:t>
      </w:r>
    </w:p>
    <w:p w:rsidR="00770C05" w:rsidRPr="00D25E6D" w:rsidRDefault="00770C05" w:rsidP="00770C05">
      <w:pPr>
        <w:spacing w:before="120" w:after="120"/>
        <w:jc w:val="both"/>
      </w:pPr>
    </w:p>
    <w:p w:rsidR="00770C05" w:rsidRPr="00D25E6D" w:rsidRDefault="00770C05" w:rsidP="00770C05">
      <w:pPr>
        <w:pStyle w:val="d"/>
      </w:pPr>
      <w:r w:rsidRPr="00D25E6D">
        <w:t>b) Problèmes relatifs au personnel enseignant</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 position concrète des problèmes relatifs aux maîtres appelés à assurer l'enseignement des cours du soir revêt, suivant le niveau de l'enseignement, des aspects différents. Ainsi, quiconque sait lire et écrire peut, après un stage d'assez courte durée, participer en qualité de maître à l'alphabétisation ; l'enseignement élémentaire, moyen g</w:t>
      </w:r>
      <w:r w:rsidRPr="00D25E6D">
        <w:rPr>
          <w:color w:val="000000"/>
          <w:szCs w:val="18"/>
        </w:rPr>
        <w:t>é</w:t>
      </w:r>
      <w:r w:rsidRPr="00D25E6D">
        <w:rPr>
          <w:color w:val="000000"/>
          <w:szCs w:val="18"/>
        </w:rPr>
        <w:t>néral ou spécialisé posent déjà du point de vue de personnel ense</w:t>
      </w:r>
      <w:r w:rsidRPr="00D25E6D">
        <w:rPr>
          <w:color w:val="000000"/>
          <w:szCs w:val="18"/>
        </w:rPr>
        <w:t>i</w:t>
      </w:r>
      <w:r w:rsidRPr="00D25E6D">
        <w:rPr>
          <w:color w:val="000000"/>
          <w:szCs w:val="18"/>
        </w:rPr>
        <w:t>gnant, des probl</w:t>
      </w:r>
      <w:r w:rsidRPr="00D25E6D">
        <w:rPr>
          <w:color w:val="000000"/>
          <w:szCs w:val="18"/>
        </w:rPr>
        <w:t>è</w:t>
      </w:r>
      <w:r w:rsidRPr="00D25E6D">
        <w:rPr>
          <w:color w:val="000000"/>
          <w:szCs w:val="18"/>
        </w:rPr>
        <w:t>mes plus complexes ; encore faut-il ne pas les grossir démesurément, ni les embrouiller, car selon qu'il s'agit d'adultes ou d'enfants et adolescents, les exigences pédagogiques ne sont ni les mêmes, ni ne revêtent la même acuité. Bien sûr, il faudra faire appel au corps enseignant actuel : moniteurs, instituteurs, profe</w:t>
      </w:r>
      <w:r w:rsidRPr="00D25E6D">
        <w:rPr>
          <w:color w:val="000000"/>
          <w:szCs w:val="18"/>
        </w:rPr>
        <w:t>s</w:t>
      </w:r>
      <w:r w:rsidRPr="00D25E6D">
        <w:rPr>
          <w:color w:val="000000"/>
          <w:szCs w:val="18"/>
        </w:rPr>
        <w:t>seurs, etc., mais aussi, et cela est particulièrement important pour une généralis</w:t>
      </w:r>
      <w:r w:rsidRPr="00D25E6D">
        <w:rPr>
          <w:color w:val="000000"/>
          <w:szCs w:val="18"/>
        </w:rPr>
        <w:t>a</w:t>
      </w:r>
      <w:r w:rsidRPr="00D25E6D">
        <w:rPr>
          <w:color w:val="000000"/>
          <w:szCs w:val="18"/>
        </w:rPr>
        <w:t>tion effective de l'enseignement élémentaire, moyen général et spéci</w:t>
      </w:r>
      <w:r w:rsidRPr="00D25E6D">
        <w:rPr>
          <w:color w:val="000000"/>
          <w:szCs w:val="18"/>
        </w:rPr>
        <w:t>a</w:t>
      </w:r>
      <w:r w:rsidRPr="00D25E6D">
        <w:rPr>
          <w:color w:val="000000"/>
          <w:szCs w:val="18"/>
        </w:rPr>
        <w:t>lisé, à tous ceux qui ont un niveau suffisant pour pouvoir contribuer utilement à la transmission de connaissa</w:t>
      </w:r>
      <w:r w:rsidRPr="00D25E6D">
        <w:rPr>
          <w:color w:val="000000"/>
          <w:szCs w:val="18"/>
        </w:rPr>
        <w:t>n</w:t>
      </w:r>
      <w:r w:rsidRPr="00D25E6D">
        <w:rPr>
          <w:color w:val="000000"/>
          <w:szCs w:val="18"/>
        </w:rPr>
        <w:t>ces dans tel ou tel domaine. Un commis peut ense</w:t>
      </w:r>
      <w:r w:rsidRPr="00D25E6D">
        <w:rPr>
          <w:color w:val="000000"/>
          <w:szCs w:val="18"/>
        </w:rPr>
        <w:t>i</w:t>
      </w:r>
      <w:r w:rsidRPr="00D25E6D">
        <w:rPr>
          <w:color w:val="000000"/>
          <w:szCs w:val="18"/>
        </w:rPr>
        <w:t>gner le calcul, la rédaction, etc.. un moniteur d'agr</w:t>
      </w:r>
      <w:r w:rsidRPr="00D25E6D">
        <w:rPr>
          <w:color w:val="000000"/>
          <w:szCs w:val="18"/>
        </w:rPr>
        <w:t>i</w:t>
      </w:r>
      <w:r w:rsidRPr="00D25E6D">
        <w:rPr>
          <w:color w:val="000000"/>
          <w:szCs w:val="18"/>
        </w:rPr>
        <w:t>culture les sciences d'observation et la géographie, un infirmier les sciences d'observation au niveau de l'e</w:t>
      </w:r>
      <w:r w:rsidRPr="00D25E6D">
        <w:rPr>
          <w:color w:val="000000"/>
          <w:szCs w:val="18"/>
        </w:rPr>
        <w:t>n</w:t>
      </w:r>
      <w:r w:rsidRPr="00D25E6D">
        <w:rPr>
          <w:color w:val="000000"/>
          <w:szCs w:val="18"/>
        </w:rPr>
        <w:t>seignement élémentaire, de même un médecin ou un pharmacien peut assumer des cours de scie</w:t>
      </w:r>
      <w:r w:rsidRPr="00D25E6D">
        <w:rPr>
          <w:color w:val="000000"/>
          <w:szCs w:val="18"/>
        </w:rPr>
        <w:t>n</w:t>
      </w:r>
      <w:r w:rsidRPr="00D25E6D">
        <w:rPr>
          <w:color w:val="000000"/>
          <w:szCs w:val="18"/>
        </w:rPr>
        <w:t>ces naturelles, de physique, de chimie, un ingénieur ceux de mathém</w:t>
      </w:r>
      <w:r w:rsidRPr="00D25E6D">
        <w:rPr>
          <w:color w:val="000000"/>
          <w:szCs w:val="18"/>
        </w:rPr>
        <w:t>a</w:t>
      </w:r>
      <w:r w:rsidRPr="00D25E6D">
        <w:rPr>
          <w:color w:val="000000"/>
          <w:szCs w:val="18"/>
        </w:rPr>
        <w:t>tiques, physique et chimie, et tel autre tec</w:t>
      </w:r>
      <w:r w:rsidRPr="00D25E6D">
        <w:rPr>
          <w:color w:val="000000"/>
          <w:szCs w:val="18"/>
        </w:rPr>
        <w:t>h</w:t>
      </w:r>
      <w:r w:rsidRPr="00D25E6D">
        <w:rPr>
          <w:color w:val="000000"/>
          <w:szCs w:val="18"/>
        </w:rPr>
        <w:t>nicien telle ou telle autre matière dans l'enseignement moyen général ou spécialisé. Il va de soi qu'une aide devra</w:t>
      </w:r>
      <w:r>
        <w:rPr>
          <w:color w:val="000000"/>
          <w:szCs w:val="18"/>
        </w:rPr>
        <w:t xml:space="preserve"> [305] </w:t>
      </w:r>
      <w:r w:rsidRPr="00D25E6D">
        <w:rPr>
          <w:color w:val="000000"/>
          <w:szCs w:val="18"/>
        </w:rPr>
        <w:t>être apportée par les membres de l'enseign</w:t>
      </w:r>
      <w:r w:rsidRPr="00D25E6D">
        <w:rPr>
          <w:color w:val="000000"/>
          <w:szCs w:val="18"/>
        </w:rPr>
        <w:t>e</w:t>
      </w:r>
      <w:r w:rsidRPr="00D25E6D">
        <w:rPr>
          <w:color w:val="000000"/>
          <w:szCs w:val="18"/>
        </w:rPr>
        <w:t>ment aux autres maîtres, notamment sur le plan pédagogique. Le r</w:t>
      </w:r>
      <w:r w:rsidRPr="00D25E6D">
        <w:rPr>
          <w:color w:val="000000"/>
          <w:szCs w:val="18"/>
        </w:rPr>
        <w:t>e</w:t>
      </w:r>
      <w:r w:rsidRPr="00D25E6D">
        <w:rPr>
          <w:color w:val="000000"/>
          <w:szCs w:val="18"/>
        </w:rPr>
        <w:t>crutement des maîtres n'est sujet à aucune difficulté, du moins tant qu'il est fait appel aux uns et aux autres dans le cadre d'une activité sociale désint</w:t>
      </w:r>
      <w:r w:rsidRPr="00D25E6D">
        <w:rPr>
          <w:color w:val="000000"/>
          <w:szCs w:val="18"/>
        </w:rPr>
        <w:t>é</w:t>
      </w:r>
      <w:r w:rsidRPr="00D25E6D">
        <w:rPr>
          <w:color w:val="000000"/>
          <w:szCs w:val="18"/>
        </w:rPr>
        <w:t>ressée, et tant que les gouvernements s'abstiennent d'utiliser des mesures bureaucr</w:t>
      </w:r>
      <w:r w:rsidRPr="00D25E6D">
        <w:rPr>
          <w:color w:val="000000"/>
          <w:szCs w:val="18"/>
        </w:rPr>
        <w:t>a</w:t>
      </w:r>
      <w:r w:rsidRPr="00D25E6D">
        <w:rPr>
          <w:color w:val="000000"/>
          <w:szCs w:val="18"/>
        </w:rPr>
        <w:t>tiques (réquisition d'office, souvent à l'égard des seuls instituteurs), pu de vouloir faire des « réalisations » démagogiques et de pure façade, destinées à être exploitées auprès des masses ou sur le plan de la pr</w:t>
      </w:r>
      <w:r w:rsidRPr="00D25E6D">
        <w:rPr>
          <w:color w:val="000000"/>
          <w:szCs w:val="18"/>
        </w:rPr>
        <w:t>o</w:t>
      </w:r>
      <w:r w:rsidRPr="00D25E6D">
        <w:rPr>
          <w:color w:val="000000"/>
          <w:szCs w:val="18"/>
        </w:rPr>
        <w:t>pagande extérieure.</w:t>
      </w:r>
    </w:p>
    <w:p w:rsidR="00770C05" w:rsidRPr="00D25E6D" w:rsidRDefault="00770C05" w:rsidP="00770C05">
      <w:pPr>
        <w:spacing w:before="120" w:after="120"/>
        <w:jc w:val="both"/>
      </w:pPr>
      <w:r w:rsidRPr="00D25E6D">
        <w:rPr>
          <w:color w:val="000000"/>
          <w:szCs w:val="18"/>
        </w:rPr>
        <w:t>Le fait que les instituteurs africains, souvent rét</w:t>
      </w:r>
      <w:r w:rsidRPr="00D25E6D">
        <w:rPr>
          <w:color w:val="000000"/>
          <w:szCs w:val="18"/>
        </w:rPr>
        <w:t>i</w:t>
      </w:r>
      <w:r w:rsidRPr="00D25E6D">
        <w:rPr>
          <w:color w:val="000000"/>
          <w:szCs w:val="18"/>
        </w:rPr>
        <w:t>cents quand il s'agit des cours d'adultes officiels, (o</w:t>
      </w:r>
      <w:r w:rsidRPr="00D25E6D">
        <w:rPr>
          <w:color w:val="000000"/>
          <w:szCs w:val="18"/>
        </w:rPr>
        <w:t>r</w:t>
      </w:r>
      <w:r w:rsidRPr="00D25E6D">
        <w:rPr>
          <w:color w:val="000000"/>
          <w:szCs w:val="18"/>
        </w:rPr>
        <w:t>ganisés sur la base de décisions administratives, en principe rémunérés et pratiquement jamais), part</w:t>
      </w:r>
      <w:r w:rsidRPr="00D25E6D">
        <w:rPr>
          <w:color w:val="000000"/>
          <w:szCs w:val="18"/>
        </w:rPr>
        <w:t>i</w:t>
      </w:r>
      <w:r w:rsidRPr="00D25E6D">
        <w:rPr>
          <w:color w:val="000000"/>
          <w:szCs w:val="18"/>
        </w:rPr>
        <w:t>cipent bénévolement et avec enthousiasme chaque fois que des cours du soir sont organisés sans intervention des gouvernements, la bonne volonté dont font preuve les techniciens de différentes branches dans ces m</w:t>
      </w:r>
      <w:r w:rsidRPr="00D25E6D">
        <w:rPr>
          <w:color w:val="000000"/>
          <w:szCs w:val="18"/>
        </w:rPr>
        <w:t>ê</w:t>
      </w:r>
      <w:r w:rsidRPr="00D25E6D">
        <w:rPr>
          <w:color w:val="000000"/>
          <w:szCs w:val="18"/>
        </w:rPr>
        <w:t>mes circonstances, tout cela confirme simplement qu'ils ne sont, pas plus que les masses populaires, d</w:t>
      </w:r>
      <w:r w:rsidRPr="00D25E6D">
        <w:rPr>
          <w:color w:val="000000"/>
          <w:szCs w:val="18"/>
        </w:rPr>
        <w:t>u</w:t>
      </w:r>
      <w:r w:rsidRPr="00D25E6D">
        <w:rPr>
          <w:color w:val="000000"/>
          <w:szCs w:val="18"/>
        </w:rPr>
        <w:t>pes de la politique menée par la plupart des gouvernements dans les pays d'Afrique Noire (n</w:t>
      </w:r>
      <w:r w:rsidRPr="00D25E6D">
        <w:rPr>
          <w:color w:val="000000"/>
          <w:szCs w:val="18"/>
        </w:rPr>
        <w:t>o</w:t>
      </w:r>
      <w:r w:rsidRPr="00D25E6D">
        <w:rPr>
          <w:color w:val="000000"/>
          <w:szCs w:val="18"/>
        </w:rPr>
        <w:t>tamment sur le plan de l'éducation). Il n'y a aucun doute que quand les « sacrifices » cesseront d'être le lot des seules masses laborieuses pour s'étendre à tous, à commencer par les dirigeants politiques, membres des gouvernements, députés, hauts fonctionnaires, quand les discours cesseront d'être en contradiction avec les actes, quand les intérêts n</w:t>
      </w:r>
      <w:r w:rsidRPr="00D25E6D">
        <w:rPr>
          <w:color w:val="000000"/>
          <w:szCs w:val="18"/>
        </w:rPr>
        <w:t>a</w:t>
      </w:r>
      <w:r w:rsidRPr="00D25E6D">
        <w:rPr>
          <w:color w:val="000000"/>
          <w:szCs w:val="18"/>
        </w:rPr>
        <w:t>tionaux prendront le pas sur la course au profit personnel, à la joui</w:t>
      </w:r>
      <w:r w:rsidRPr="00D25E6D">
        <w:rPr>
          <w:color w:val="000000"/>
          <w:szCs w:val="18"/>
        </w:rPr>
        <w:t>s</w:t>
      </w:r>
      <w:r w:rsidRPr="00D25E6D">
        <w:rPr>
          <w:color w:val="000000"/>
          <w:szCs w:val="18"/>
        </w:rPr>
        <w:t>sance la plus effrénée et la plus dégradante, à la hâte d'amasser des biens (villas, terrains, actions dans les sociétés impérialistes, plac</w:t>
      </w:r>
      <w:r w:rsidRPr="00D25E6D">
        <w:rPr>
          <w:color w:val="000000"/>
          <w:szCs w:val="18"/>
        </w:rPr>
        <w:t>e</w:t>
      </w:r>
      <w:r w:rsidRPr="00D25E6D">
        <w:rPr>
          <w:color w:val="000000"/>
          <w:szCs w:val="18"/>
        </w:rPr>
        <w:t>ments dans les banques suisses ou parisiennes), et qu'enfin seront m</w:t>
      </w:r>
      <w:r w:rsidRPr="00D25E6D">
        <w:rPr>
          <w:color w:val="000000"/>
          <w:szCs w:val="18"/>
        </w:rPr>
        <w:t>e</w:t>
      </w:r>
      <w:r w:rsidRPr="00D25E6D">
        <w:rPr>
          <w:color w:val="000000"/>
          <w:szCs w:val="18"/>
        </w:rPr>
        <w:t>nées une politique int</w:t>
      </w:r>
      <w:r w:rsidRPr="00D25E6D">
        <w:rPr>
          <w:color w:val="000000"/>
          <w:szCs w:val="18"/>
        </w:rPr>
        <w:t>é</w:t>
      </w:r>
      <w:r w:rsidRPr="00D25E6D">
        <w:rPr>
          <w:color w:val="000000"/>
          <w:szCs w:val="18"/>
        </w:rPr>
        <w:t>rieure de démocratie et d'union véritable de tous les patriotes (mais non pas le déguisement de la dictature de la néo-bourgeoisie alliée au néo-colonialisme que constitue le parti un</w:t>
      </w:r>
      <w:r w:rsidRPr="00D25E6D">
        <w:rPr>
          <w:color w:val="000000"/>
          <w:szCs w:val="18"/>
        </w:rPr>
        <w:t>i</w:t>
      </w:r>
      <w:r w:rsidRPr="00D25E6D">
        <w:rPr>
          <w:color w:val="000000"/>
          <w:szCs w:val="18"/>
        </w:rPr>
        <w:t>que dont le programme n'est ni décidé par le peuple, ni conforme à ses i</w:t>
      </w:r>
      <w:r w:rsidRPr="00D25E6D">
        <w:rPr>
          <w:color w:val="000000"/>
          <w:szCs w:val="18"/>
        </w:rPr>
        <w:t>n</w:t>
      </w:r>
      <w:r w:rsidRPr="00D25E6D">
        <w:rPr>
          <w:color w:val="000000"/>
          <w:szCs w:val="18"/>
        </w:rPr>
        <w:t>térêts), et une politique extérieure anti</w:t>
      </w:r>
      <w:r>
        <w:rPr>
          <w:color w:val="000000"/>
          <w:szCs w:val="18"/>
        </w:rPr>
        <w:t>-</w:t>
      </w:r>
      <w:r w:rsidRPr="00D25E6D">
        <w:rPr>
          <w:color w:val="000000"/>
          <w:szCs w:val="18"/>
        </w:rPr>
        <w:t>impérialiste, résolument opp</w:t>
      </w:r>
      <w:r w:rsidRPr="00D25E6D">
        <w:rPr>
          <w:color w:val="000000"/>
          <w:szCs w:val="18"/>
        </w:rPr>
        <w:t>o</w:t>
      </w:r>
      <w:r w:rsidRPr="00D25E6D">
        <w:rPr>
          <w:color w:val="000000"/>
          <w:szCs w:val="18"/>
        </w:rPr>
        <w:t>sée à toutes les formes du néo-colonialisme (pol</w:t>
      </w:r>
      <w:r w:rsidRPr="00D25E6D">
        <w:rPr>
          <w:color w:val="000000"/>
          <w:szCs w:val="18"/>
        </w:rPr>
        <w:t>i</w:t>
      </w:r>
      <w:r w:rsidRPr="00D25E6D">
        <w:rPr>
          <w:color w:val="000000"/>
          <w:szCs w:val="18"/>
        </w:rPr>
        <w:t>tique, économique, culturelle), alors sur le plan de l'éducation, comme dans tous les d</w:t>
      </w:r>
      <w:r w:rsidRPr="00D25E6D">
        <w:rPr>
          <w:color w:val="000000"/>
          <w:szCs w:val="18"/>
        </w:rPr>
        <w:t>o</w:t>
      </w:r>
      <w:r w:rsidRPr="00D25E6D">
        <w:rPr>
          <w:color w:val="000000"/>
          <w:szCs w:val="18"/>
        </w:rPr>
        <w:t>maines, pourront se déployer librement l'initiative, l'énergie, le génie créateur des masses populaires enfin convaincues qu'elles travaillent à l'amélioration de leurs propres conditions de vie et à la construction d'un avenir meilleur pour leurs enfants. Il est clair qu'une telle polit</w:t>
      </w:r>
      <w:r w:rsidRPr="00D25E6D">
        <w:rPr>
          <w:color w:val="000000"/>
          <w:szCs w:val="18"/>
        </w:rPr>
        <w:t>i</w:t>
      </w:r>
      <w:r w:rsidRPr="00D25E6D">
        <w:rPr>
          <w:color w:val="000000"/>
          <w:szCs w:val="18"/>
        </w:rPr>
        <w:t>que implique que l'éducation soit placée au centre des préoccupations des gouvernements, comme elle est dès aujourd'hui une des aspir</w:t>
      </w:r>
      <w:r w:rsidRPr="00D25E6D">
        <w:rPr>
          <w:color w:val="000000"/>
          <w:szCs w:val="18"/>
        </w:rPr>
        <w:t>a</w:t>
      </w:r>
      <w:r w:rsidRPr="00D25E6D">
        <w:rPr>
          <w:color w:val="000000"/>
          <w:szCs w:val="18"/>
        </w:rPr>
        <w:t>tions les plus</w:t>
      </w:r>
      <w:r>
        <w:rPr>
          <w:color w:val="000000"/>
          <w:szCs w:val="18"/>
        </w:rPr>
        <w:t xml:space="preserve"> [306] </w:t>
      </w:r>
      <w:r w:rsidRPr="00D25E6D">
        <w:rPr>
          <w:color w:val="000000"/>
          <w:szCs w:val="18"/>
        </w:rPr>
        <w:t>vives des populations africaines ; alors avec une appréciation correcte de son rôle de levier puissant du progrès écon</w:t>
      </w:r>
      <w:r w:rsidRPr="00D25E6D">
        <w:rPr>
          <w:color w:val="000000"/>
          <w:szCs w:val="18"/>
        </w:rPr>
        <w:t>o</w:t>
      </w:r>
      <w:r w:rsidRPr="00D25E6D">
        <w:rPr>
          <w:color w:val="000000"/>
          <w:szCs w:val="18"/>
        </w:rPr>
        <w:t>mique, technique, social et culturel, avec la mise en place de toutes les mesures propres à assurer son essor, le concours enthousiaste et bén</w:t>
      </w:r>
      <w:r w:rsidRPr="00D25E6D">
        <w:rPr>
          <w:color w:val="000000"/>
          <w:szCs w:val="18"/>
        </w:rPr>
        <w:t>é</w:t>
      </w:r>
      <w:r w:rsidRPr="00D25E6D">
        <w:rPr>
          <w:color w:val="000000"/>
          <w:szCs w:val="18"/>
        </w:rPr>
        <w:t>v</w:t>
      </w:r>
      <w:r w:rsidRPr="00D25E6D">
        <w:rPr>
          <w:color w:val="000000"/>
          <w:szCs w:val="18"/>
        </w:rPr>
        <w:t>o</w:t>
      </w:r>
      <w:r w:rsidRPr="00D25E6D">
        <w:rPr>
          <w:color w:val="000000"/>
          <w:szCs w:val="18"/>
        </w:rPr>
        <w:t>le de tous sera acquis dans le domaine des tâches d'éducation.</w:t>
      </w:r>
    </w:p>
    <w:p w:rsidR="00770C05" w:rsidRDefault="00770C05" w:rsidP="00770C05">
      <w:pPr>
        <w:spacing w:before="120" w:after="120"/>
        <w:jc w:val="both"/>
        <w:rPr>
          <w:color w:val="000000"/>
          <w:szCs w:val="18"/>
        </w:rPr>
      </w:pPr>
      <w:r w:rsidRPr="00D25E6D">
        <w:rPr>
          <w:color w:val="000000"/>
          <w:szCs w:val="18"/>
        </w:rPr>
        <w:t>Mais s'il faut saisir la liaison étroite des problèmes d'éducation avec l'ensemble des autres problèmes posés au pays de l'Afrique No</w:t>
      </w:r>
      <w:r w:rsidRPr="00D25E6D">
        <w:rPr>
          <w:color w:val="000000"/>
          <w:szCs w:val="18"/>
        </w:rPr>
        <w:t>i</w:t>
      </w:r>
      <w:r w:rsidRPr="00D25E6D">
        <w:rPr>
          <w:color w:val="000000"/>
          <w:szCs w:val="18"/>
        </w:rPr>
        <w:t>re, il serait erroné de pe</w:t>
      </w:r>
      <w:r w:rsidRPr="00D25E6D">
        <w:rPr>
          <w:color w:val="000000"/>
          <w:szCs w:val="18"/>
        </w:rPr>
        <w:t>n</w:t>
      </w:r>
      <w:r w:rsidRPr="00D25E6D">
        <w:rPr>
          <w:color w:val="000000"/>
          <w:szCs w:val="18"/>
        </w:rPr>
        <w:t>ser qu'il faille « attendre » que ces autres problèmes soient résolus pour « attaquer » les questions d'éd</w:t>
      </w:r>
      <w:r w:rsidRPr="00D25E6D">
        <w:rPr>
          <w:color w:val="000000"/>
          <w:szCs w:val="18"/>
        </w:rPr>
        <w:t>u</w:t>
      </w:r>
      <w:r w:rsidRPr="00D25E6D">
        <w:rPr>
          <w:color w:val="000000"/>
          <w:szCs w:val="18"/>
        </w:rPr>
        <w:t>cation. D'abord parce que la lutte sur le front de l'éducation fait partie int</w:t>
      </w:r>
      <w:r w:rsidRPr="00D25E6D">
        <w:rPr>
          <w:color w:val="000000"/>
          <w:szCs w:val="18"/>
        </w:rPr>
        <w:t>é</w:t>
      </w:r>
      <w:r w:rsidRPr="00D25E6D">
        <w:rPr>
          <w:color w:val="000000"/>
          <w:szCs w:val="18"/>
        </w:rPr>
        <w:t>grante de la lutte générale ; ensuite parce que bien que la solution co</w:t>
      </w:r>
      <w:r w:rsidRPr="00D25E6D">
        <w:rPr>
          <w:color w:val="000000"/>
          <w:szCs w:val="18"/>
        </w:rPr>
        <w:t>r</w:t>
      </w:r>
      <w:r w:rsidRPr="00D25E6D">
        <w:rPr>
          <w:color w:val="000000"/>
          <w:szCs w:val="18"/>
        </w:rPr>
        <w:t>recte et complète des questions d'éducation ne peut exister en dehors de celle de l'ensemble des problèmes politiques, économiques et s</w:t>
      </w:r>
      <w:r w:rsidRPr="00D25E6D">
        <w:rPr>
          <w:color w:val="000000"/>
          <w:szCs w:val="18"/>
        </w:rPr>
        <w:t>o</w:t>
      </w:r>
      <w:r w:rsidRPr="00D25E6D">
        <w:rPr>
          <w:color w:val="000000"/>
          <w:szCs w:val="18"/>
        </w:rPr>
        <w:t>ciaux, c'est aussi un fait que tout pas en avant sur le plan de l'éduc</w:t>
      </w:r>
      <w:r w:rsidRPr="00D25E6D">
        <w:rPr>
          <w:color w:val="000000"/>
          <w:szCs w:val="18"/>
        </w:rPr>
        <w:t>a</w:t>
      </w:r>
      <w:r w:rsidRPr="00D25E6D">
        <w:rPr>
          <w:color w:val="000000"/>
          <w:szCs w:val="18"/>
        </w:rPr>
        <w:t>tion ne peut manquer d'avoir des répercussions positives dans le d</w:t>
      </w:r>
      <w:r w:rsidRPr="00D25E6D">
        <w:rPr>
          <w:color w:val="000000"/>
          <w:szCs w:val="18"/>
        </w:rPr>
        <w:t>o</w:t>
      </w:r>
      <w:r w:rsidRPr="00D25E6D">
        <w:rPr>
          <w:color w:val="000000"/>
          <w:szCs w:val="18"/>
        </w:rPr>
        <w:t>maine politique, économique et social. Et c'est en particulier un des devoirs des enseignants africains d'abord, de tous les Africains con</w:t>
      </w:r>
      <w:r w:rsidRPr="00D25E6D">
        <w:rPr>
          <w:color w:val="000000"/>
          <w:szCs w:val="18"/>
        </w:rPr>
        <w:t>s</w:t>
      </w:r>
      <w:r w:rsidRPr="00D25E6D">
        <w:rPr>
          <w:color w:val="000000"/>
          <w:szCs w:val="18"/>
        </w:rPr>
        <w:t>cients aussi, d'y contribuer par tous les moyens, notamment par des initiatives concrètes (organisation de cours du soir par exemple), de façon à en démontrer la possibilité et à mobiliser les larges couches de la population pour l'obtention des conditions permettant l'accès de la culture à un nombre de plus en plus grand d'Africains, notamment par la généralisation des cours du soir.</w:t>
      </w:r>
    </w:p>
    <w:p w:rsidR="00770C05" w:rsidRPr="00D25E6D" w:rsidRDefault="00770C05" w:rsidP="00770C05">
      <w:pPr>
        <w:spacing w:before="120" w:after="120"/>
        <w:jc w:val="both"/>
      </w:pPr>
      <w:r>
        <w:br w:type="page"/>
      </w:r>
    </w:p>
    <w:p w:rsidR="00770C05" w:rsidRPr="00D25E6D" w:rsidRDefault="00770C05" w:rsidP="00770C05">
      <w:pPr>
        <w:pStyle w:val="d"/>
      </w:pPr>
      <w:r w:rsidRPr="00D25E6D">
        <w:t>c. Problèmes à caractère pédagogique</w:t>
      </w:r>
      <w:r>
        <w:br/>
      </w:r>
      <w:r w:rsidRPr="00D25E6D">
        <w:t>et d'organ</w:t>
      </w:r>
      <w:r w:rsidRPr="00D25E6D">
        <w:t>i</w:t>
      </w:r>
      <w:r w:rsidRPr="00D25E6D">
        <w:t>sation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Les élèves des cours du soir se composent aussi bien d'enfants que d'adultes, d'hommes que de fe</w:t>
      </w:r>
      <w:r w:rsidRPr="00D25E6D">
        <w:rPr>
          <w:color w:val="000000"/>
          <w:szCs w:val="18"/>
        </w:rPr>
        <w:t>m</w:t>
      </w:r>
      <w:r w:rsidRPr="00D25E6D">
        <w:rPr>
          <w:color w:val="000000"/>
          <w:szCs w:val="18"/>
        </w:rPr>
        <w:t>mes. Un certain nombre de problèmes surgissent de cette situation. D'abord dans la conduite de l'enseign</w:t>
      </w:r>
      <w:r w:rsidRPr="00D25E6D">
        <w:rPr>
          <w:color w:val="000000"/>
          <w:szCs w:val="18"/>
        </w:rPr>
        <w:t>e</w:t>
      </w:r>
      <w:r w:rsidRPr="00D25E6D">
        <w:rPr>
          <w:color w:val="000000"/>
          <w:szCs w:val="18"/>
        </w:rPr>
        <w:t>ment, on ne doit pas ( du moins quand cela est possible) utiliser les mêmes méthodes dans les diff</w:t>
      </w:r>
      <w:r w:rsidRPr="00D25E6D">
        <w:rPr>
          <w:color w:val="000000"/>
          <w:szCs w:val="18"/>
        </w:rPr>
        <w:t>é</w:t>
      </w:r>
      <w:r w:rsidRPr="00D25E6D">
        <w:rPr>
          <w:color w:val="000000"/>
          <w:szCs w:val="18"/>
        </w:rPr>
        <w:t>rents cas, non seulement sur la base de considérations théoriques évidentes (les mentalités de l'enfant et de l'adulte, de l'homme et de la femme sont différentes), mais aussi pour des raisons pratiques (efficacité de l'enseignement qui n'est pas sans rapport avec l'hom</w:t>
      </w:r>
      <w:r w:rsidRPr="00D25E6D">
        <w:rPr>
          <w:color w:val="000000"/>
          <w:szCs w:val="18"/>
        </w:rPr>
        <w:t>o</w:t>
      </w:r>
      <w:r w:rsidRPr="00D25E6D">
        <w:rPr>
          <w:color w:val="000000"/>
          <w:szCs w:val="18"/>
        </w:rPr>
        <w:t>généité mentale de la classe). De plus, c'est un fait d'expérience familier à tous ceux qui se sont occupés d'éducation des adultes en Afrique Noire que ces de</w:t>
      </w:r>
      <w:r w:rsidRPr="00D25E6D">
        <w:rPr>
          <w:color w:val="000000"/>
          <w:szCs w:val="18"/>
        </w:rPr>
        <w:t>r</w:t>
      </w:r>
      <w:r w:rsidRPr="00D25E6D">
        <w:rPr>
          <w:color w:val="000000"/>
          <w:szCs w:val="18"/>
        </w:rPr>
        <w:t>niers sont généralement réticents à avoir pour coll</w:t>
      </w:r>
      <w:r w:rsidRPr="00D25E6D">
        <w:rPr>
          <w:color w:val="000000"/>
          <w:szCs w:val="18"/>
        </w:rPr>
        <w:t>è</w:t>
      </w:r>
      <w:r w:rsidRPr="00D25E6D">
        <w:rPr>
          <w:color w:val="000000"/>
          <w:szCs w:val="18"/>
        </w:rPr>
        <w:t>gues de classe des</w:t>
      </w:r>
      <w:r>
        <w:rPr>
          <w:color w:val="000000"/>
          <w:szCs w:val="18"/>
        </w:rPr>
        <w:t xml:space="preserve"> [307] </w:t>
      </w:r>
      <w:r w:rsidRPr="00D25E6D">
        <w:rPr>
          <w:color w:val="000000"/>
          <w:szCs w:val="18"/>
        </w:rPr>
        <w:t>enfants, ou même d'autres adultes quand ils ne sont pas de même sexe. Ce phénomène, étroit</w:t>
      </w:r>
      <w:r w:rsidRPr="00D25E6D">
        <w:rPr>
          <w:color w:val="000000"/>
          <w:szCs w:val="18"/>
        </w:rPr>
        <w:t>e</w:t>
      </w:r>
      <w:r w:rsidRPr="00D25E6D">
        <w:rPr>
          <w:color w:val="000000"/>
          <w:szCs w:val="18"/>
        </w:rPr>
        <w:t>ment lié aux habitudes et à la mentalité au sein de la société afr</w:t>
      </w:r>
      <w:r w:rsidRPr="00D25E6D">
        <w:rPr>
          <w:color w:val="000000"/>
          <w:szCs w:val="18"/>
        </w:rPr>
        <w:t>i</w:t>
      </w:r>
      <w:r w:rsidRPr="00D25E6D">
        <w:rPr>
          <w:color w:val="000000"/>
          <w:szCs w:val="18"/>
        </w:rPr>
        <w:t>caine traditionnelle, s'estompe notablement (quand il ne disparaît pas) chez les adultes plus jeunes qui ont fr</w:t>
      </w:r>
      <w:r w:rsidRPr="00D25E6D">
        <w:rPr>
          <w:color w:val="000000"/>
          <w:szCs w:val="18"/>
        </w:rPr>
        <w:t>é</w:t>
      </w:r>
      <w:r w:rsidRPr="00D25E6D">
        <w:rPr>
          <w:color w:val="000000"/>
          <w:szCs w:val="18"/>
        </w:rPr>
        <w:t>quenté l'école, ou vivent dans les villes, et s'observe surtout chez les adultes des classes d'alphabétis</w:t>
      </w:r>
      <w:r w:rsidRPr="00D25E6D">
        <w:rPr>
          <w:color w:val="000000"/>
          <w:szCs w:val="18"/>
        </w:rPr>
        <w:t>a</w:t>
      </w:r>
      <w:r w:rsidRPr="00D25E6D">
        <w:rPr>
          <w:color w:val="000000"/>
          <w:szCs w:val="18"/>
        </w:rPr>
        <w:t>tion et de l'enseignement élémentaire. Quelle que soit l'a</w:t>
      </w:r>
      <w:r w:rsidRPr="00D25E6D">
        <w:rPr>
          <w:color w:val="000000"/>
          <w:szCs w:val="18"/>
        </w:rPr>
        <w:t>p</w:t>
      </w:r>
      <w:r w:rsidRPr="00D25E6D">
        <w:rPr>
          <w:color w:val="000000"/>
          <w:szCs w:val="18"/>
        </w:rPr>
        <w:t>préciation qu'on peut en avoir (et c'est assurément un comportement erroné, non pas anormal), il ne peut être question de vouloir le nier ou le comba</w:t>
      </w:r>
      <w:r w:rsidRPr="00D25E6D">
        <w:rPr>
          <w:color w:val="000000"/>
          <w:szCs w:val="18"/>
        </w:rPr>
        <w:t>t</w:t>
      </w:r>
      <w:r w:rsidRPr="00D25E6D">
        <w:rPr>
          <w:color w:val="000000"/>
          <w:szCs w:val="18"/>
        </w:rPr>
        <w:t>tre, en le niant ; c'est au contraire en le prenant en considération au départ qu'on arrivera, à travers l'éducation, à l'estomper. Dans les cla</w:t>
      </w:r>
      <w:r w:rsidRPr="00D25E6D">
        <w:rPr>
          <w:color w:val="000000"/>
          <w:szCs w:val="18"/>
        </w:rPr>
        <w:t>s</w:t>
      </w:r>
      <w:r w:rsidRPr="00D25E6D">
        <w:rPr>
          <w:color w:val="000000"/>
          <w:szCs w:val="18"/>
        </w:rPr>
        <w:t>ses d'alphabétisation et les premières années de l'enseignement él</w:t>
      </w:r>
      <w:r w:rsidRPr="00D25E6D">
        <w:rPr>
          <w:color w:val="000000"/>
          <w:szCs w:val="18"/>
        </w:rPr>
        <w:t>é</w:t>
      </w:r>
      <w:r w:rsidRPr="00D25E6D">
        <w:rPr>
          <w:color w:val="000000"/>
          <w:szCs w:val="18"/>
        </w:rPr>
        <w:t>mentaire on aura donc à séparer assez souvent et autant que possible, d'une part les enfants, de l'autre les adultes ; au sein des adultes, les femmes des hommes. Les adolescents pourront en général être gro</w:t>
      </w:r>
      <w:r w:rsidRPr="00D25E6D">
        <w:rPr>
          <w:color w:val="000000"/>
          <w:szCs w:val="18"/>
        </w:rPr>
        <w:t>u</w:t>
      </w:r>
      <w:r w:rsidRPr="00D25E6D">
        <w:rPr>
          <w:color w:val="000000"/>
          <w:szCs w:val="18"/>
        </w:rPr>
        <w:t>pés avec les adultes, ce qui n'empêche pas de les classer avec les e</w:t>
      </w:r>
      <w:r w:rsidRPr="00D25E6D">
        <w:rPr>
          <w:color w:val="000000"/>
          <w:szCs w:val="18"/>
        </w:rPr>
        <w:t>n</w:t>
      </w:r>
      <w:r w:rsidRPr="00D25E6D">
        <w:rPr>
          <w:color w:val="000000"/>
          <w:szCs w:val="18"/>
        </w:rPr>
        <w:t>fants selon les conditions concrètes. Cela permettra de résoudre au mieux les problèmes pédagogiques (pour les ma</w:t>
      </w:r>
      <w:r w:rsidRPr="00D25E6D">
        <w:rPr>
          <w:color w:val="000000"/>
          <w:szCs w:val="18"/>
        </w:rPr>
        <w:t>î</w:t>
      </w:r>
      <w:r w:rsidRPr="00D25E6D">
        <w:rPr>
          <w:color w:val="000000"/>
          <w:szCs w:val="18"/>
        </w:rPr>
        <w:t>tres) et ceux ayant trait aux rapports humains (chez les élèves). Dans les classes d'ense</w:t>
      </w:r>
      <w:r w:rsidRPr="00D25E6D">
        <w:rPr>
          <w:color w:val="000000"/>
          <w:szCs w:val="18"/>
        </w:rPr>
        <w:t>i</w:t>
      </w:r>
      <w:r w:rsidRPr="00D25E6D">
        <w:rPr>
          <w:color w:val="000000"/>
          <w:szCs w:val="18"/>
        </w:rPr>
        <w:t>gnement moyen (général ou spécialisé) et supérieur, aucune préca</w:t>
      </w:r>
      <w:r w:rsidRPr="00D25E6D">
        <w:rPr>
          <w:color w:val="000000"/>
          <w:szCs w:val="18"/>
        </w:rPr>
        <w:t>u</w:t>
      </w:r>
      <w:r w:rsidRPr="00D25E6D">
        <w:rPr>
          <w:color w:val="000000"/>
          <w:szCs w:val="18"/>
        </w:rPr>
        <w:t>tion particulière ne s'impose en général ; l'âge moyen est déjà élevé, et la réticence des hommes vis-à-vis des fe</w:t>
      </w:r>
      <w:r w:rsidRPr="00D25E6D">
        <w:rPr>
          <w:color w:val="000000"/>
          <w:szCs w:val="18"/>
        </w:rPr>
        <w:t>m</w:t>
      </w:r>
      <w:r w:rsidRPr="00D25E6D">
        <w:rPr>
          <w:color w:val="000000"/>
          <w:szCs w:val="18"/>
        </w:rPr>
        <w:t>mes a souvent disparu avec l'acquisition de l'in</w:t>
      </w:r>
      <w:r w:rsidRPr="00D25E6D">
        <w:rPr>
          <w:color w:val="000000"/>
          <w:szCs w:val="18"/>
        </w:rPr>
        <w:t>s</w:t>
      </w:r>
      <w:r w:rsidRPr="00D25E6D">
        <w:rPr>
          <w:color w:val="000000"/>
          <w:szCs w:val="18"/>
        </w:rPr>
        <w:t>truction élémentaire.</w:t>
      </w:r>
    </w:p>
    <w:p w:rsidR="00770C05" w:rsidRPr="00D25E6D" w:rsidRDefault="00770C05" w:rsidP="00770C05">
      <w:pPr>
        <w:spacing w:before="120" w:after="120"/>
        <w:jc w:val="both"/>
      </w:pPr>
      <w:r w:rsidRPr="00D25E6D">
        <w:rPr>
          <w:color w:val="000000"/>
          <w:szCs w:val="18"/>
        </w:rPr>
        <w:t>Quant aux problèmes plus étroitement pédagog</w:t>
      </w:r>
      <w:r w:rsidRPr="00D25E6D">
        <w:rPr>
          <w:color w:val="000000"/>
          <w:szCs w:val="18"/>
        </w:rPr>
        <w:t>i</w:t>
      </w:r>
      <w:r w:rsidRPr="00D25E6D">
        <w:rPr>
          <w:color w:val="000000"/>
          <w:szCs w:val="18"/>
        </w:rPr>
        <w:t>ques, qu'il suffise de les indiquer ici et de souligner certains de leurs aspects fondame</w:t>
      </w:r>
      <w:r w:rsidRPr="00D25E6D">
        <w:rPr>
          <w:color w:val="000000"/>
          <w:szCs w:val="18"/>
        </w:rPr>
        <w:t>n</w:t>
      </w:r>
      <w:r w:rsidRPr="00D25E6D">
        <w:rPr>
          <w:color w:val="000000"/>
          <w:szCs w:val="18"/>
        </w:rPr>
        <w:t>taux, car c'est dans le cadre d'une étude collective de la confrontation avec la pratique que leur solution correcte se dégag</w:t>
      </w:r>
      <w:r w:rsidRPr="00D25E6D">
        <w:rPr>
          <w:color w:val="000000"/>
          <w:szCs w:val="18"/>
        </w:rPr>
        <w:t>e</w:t>
      </w:r>
      <w:r w:rsidRPr="00D25E6D">
        <w:rPr>
          <w:color w:val="000000"/>
          <w:szCs w:val="18"/>
        </w:rPr>
        <w:t>ra. La nécessité de la mise au point de méthodes part</w:t>
      </w:r>
      <w:r w:rsidRPr="00D25E6D">
        <w:rPr>
          <w:color w:val="000000"/>
          <w:szCs w:val="18"/>
        </w:rPr>
        <w:t>i</w:t>
      </w:r>
      <w:r w:rsidRPr="00D25E6D">
        <w:rPr>
          <w:color w:val="000000"/>
          <w:szCs w:val="18"/>
        </w:rPr>
        <w:t>culières pour les adultes (au moins au stade de l'a</w:t>
      </w:r>
      <w:r w:rsidRPr="00D25E6D">
        <w:rPr>
          <w:color w:val="000000"/>
          <w:szCs w:val="18"/>
        </w:rPr>
        <w:t>l</w:t>
      </w:r>
      <w:r w:rsidRPr="00D25E6D">
        <w:rPr>
          <w:color w:val="000000"/>
          <w:szCs w:val="18"/>
        </w:rPr>
        <w:t>phabétisation et de l'enseignement élémentaire) est généralement reconnue par tous. Il faut cependant r</w:t>
      </w:r>
      <w:r w:rsidRPr="00D25E6D">
        <w:rPr>
          <w:color w:val="000000"/>
          <w:szCs w:val="18"/>
        </w:rPr>
        <w:t>e</w:t>
      </w:r>
      <w:r w:rsidRPr="00D25E6D">
        <w:rPr>
          <w:color w:val="000000"/>
          <w:szCs w:val="18"/>
        </w:rPr>
        <w:t>marquer que c'est beaucoup moins en déployant des efforts d'imagination conte</w:t>
      </w:r>
      <w:r w:rsidRPr="00D25E6D">
        <w:rPr>
          <w:color w:val="000000"/>
          <w:szCs w:val="18"/>
        </w:rPr>
        <w:t>m</w:t>
      </w:r>
      <w:r w:rsidRPr="00D25E6D">
        <w:rPr>
          <w:color w:val="000000"/>
          <w:szCs w:val="18"/>
        </w:rPr>
        <w:t>plative ou d'invention abstraite et théorique qu'en observant et anal</w:t>
      </w:r>
      <w:r w:rsidRPr="00D25E6D">
        <w:rPr>
          <w:color w:val="000000"/>
          <w:szCs w:val="18"/>
        </w:rPr>
        <w:t>y</w:t>
      </w:r>
      <w:r w:rsidRPr="00D25E6D">
        <w:rPr>
          <w:color w:val="000000"/>
          <w:szCs w:val="18"/>
        </w:rPr>
        <w:t>sant l'a</w:t>
      </w:r>
      <w:r w:rsidRPr="00D25E6D">
        <w:rPr>
          <w:color w:val="000000"/>
          <w:szCs w:val="18"/>
        </w:rPr>
        <w:t>t</w:t>
      </w:r>
      <w:r w:rsidRPr="00D25E6D">
        <w:rPr>
          <w:color w:val="000000"/>
          <w:szCs w:val="18"/>
        </w:rPr>
        <w:t>titude de l'adulte vis-à-vis de l'enseignement, ce qu'il en attend, comment et à quoi il compte utiliser ses a</w:t>
      </w:r>
      <w:r w:rsidRPr="00D25E6D">
        <w:rPr>
          <w:color w:val="000000"/>
          <w:szCs w:val="18"/>
        </w:rPr>
        <w:t>c</w:t>
      </w:r>
      <w:r w:rsidRPr="00D25E6D">
        <w:rPr>
          <w:color w:val="000000"/>
          <w:szCs w:val="18"/>
        </w:rPr>
        <w:t>quisitions, ses conditions de vie et ses préoccupations diverses, etc., qu'on pourra y arriver sans trop de t</w:t>
      </w:r>
      <w:r w:rsidRPr="00D25E6D">
        <w:rPr>
          <w:color w:val="000000"/>
          <w:szCs w:val="18"/>
        </w:rPr>
        <w:t>â</w:t>
      </w:r>
      <w:r w:rsidRPr="00D25E6D">
        <w:rPr>
          <w:color w:val="000000"/>
          <w:szCs w:val="18"/>
        </w:rPr>
        <w:t>tonnements.</w:t>
      </w:r>
    </w:p>
    <w:p w:rsidR="00770C05" w:rsidRPr="00D25E6D" w:rsidRDefault="00770C05" w:rsidP="00770C05">
      <w:pPr>
        <w:spacing w:before="120" w:after="120"/>
        <w:jc w:val="both"/>
      </w:pPr>
      <w:r w:rsidRPr="00D25E6D">
        <w:rPr>
          <w:color w:val="000000"/>
          <w:szCs w:val="18"/>
        </w:rPr>
        <w:t>À cet égard, l'essentiel semble donc de concevoir le rythme et le contenu de façon à tenir le plus grand compte des différents aspects précédents : avant tout répondre au désir ardent d'utilisation pratique imm</w:t>
      </w:r>
      <w:r w:rsidRPr="00D25E6D">
        <w:rPr>
          <w:color w:val="000000"/>
          <w:szCs w:val="18"/>
        </w:rPr>
        <w:t>é</w:t>
      </w:r>
      <w:r w:rsidRPr="00D25E6D">
        <w:rPr>
          <w:color w:val="000000"/>
          <w:szCs w:val="18"/>
        </w:rPr>
        <w:t>diate dans le cadre de la vie sociale de l'adulte, ce qui n'empêche nullement que le</w:t>
      </w:r>
      <w:r>
        <w:rPr>
          <w:color w:val="000000"/>
          <w:szCs w:val="18"/>
        </w:rPr>
        <w:t xml:space="preserve"> [308] </w:t>
      </w:r>
      <w:r w:rsidRPr="00D25E6D">
        <w:rPr>
          <w:color w:val="000000"/>
          <w:szCs w:val="18"/>
        </w:rPr>
        <w:t>niveau puisse être respecté. Il est par ailleurs souhaitable, (pour des raisons découlant de façon immédiate de r</w:t>
      </w:r>
      <w:r w:rsidRPr="00D25E6D">
        <w:rPr>
          <w:color w:val="000000"/>
          <w:szCs w:val="18"/>
        </w:rPr>
        <w:t>e</w:t>
      </w:r>
      <w:r w:rsidRPr="00D25E6D">
        <w:rPr>
          <w:color w:val="000000"/>
          <w:szCs w:val="18"/>
        </w:rPr>
        <w:t>marques précédentes) de confier chaque fois que cela sera possible les élèves adultes femmes à un maître du même sexe ; une femme est évidemment mieux placée que l'homme ayant la meilleure bonne v</w:t>
      </w:r>
      <w:r w:rsidRPr="00D25E6D">
        <w:rPr>
          <w:color w:val="000000"/>
          <w:szCs w:val="18"/>
        </w:rPr>
        <w:t>o</w:t>
      </w:r>
      <w:r w:rsidRPr="00D25E6D">
        <w:rPr>
          <w:color w:val="000000"/>
          <w:szCs w:val="18"/>
        </w:rPr>
        <w:t>lonté pour comprendre d'a</w:t>
      </w:r>
      <w:r w:rsidRPr="00D25E6D">
        <w:rPr>
          <w:color w:val="000000"/>
          <w:szCs w:val="18"/>
        </w:rPr>
        <w:t>u</w:t>
      </w:r>
      <w:r w:rsidRPr="00D25E6D">
        <w:rPr>
          <w:color w:val="000000"/>
          <w:szCs w:val="18"/>
        </w:rPr>
        <w:t>tres femmes et se faire comprendre d'elles, mais de plus cela permet d'élargir considérablement la portée sociale de l'enseignement, n</w:t>
      </w:r>
      <w:r w:rsidRPr="00D25E6D">
        <w:rPr>
          <w:color w:val="000000"/>
          <w:szCs w:val="18"/>
        </w:rPr>
        <w:t>o</w:t>
      </w:r>
      <w:r w:rsidRPr="00D25E6D">
        <w:rPr>
          <w:color w:val="000000"/>
          <w:szCs w:val="18"/>
        </w:rPr>
        <w:t>tamment sur le plan de la prise de conscience par la femme africaine de son rôle social et familial si décisif pour l'évol</w:t>
      </w:r>
      <w:r w:rsidRPr="00D25E6D">
        <w:rPr>
          <w:color w:val="000000"/>
          <w:szCs w:val="18"/>
        </w:rPr>
        <w:t>u</w:t>
      </w:r>
      <w:r w:rsidRPr="00D25E6D">
        <w:rPr>
          <w:color w:val="000000"/>
          <w:szCs w:val="18"/>
        </w:rPr>
        <w:t>tion de nos pays. Enfin l'organisation d'une aide sur le plan de la tec</w:t>
      </w:r>
      <w:r w:rsidRPr="00D25E6D">
        <w:rPr>
          <w:color w:val="000000"/>
          <w:szCs w:val="18"/>
        </w:rPr>
        <w:t>h</w:t>
      </w:r>
      <w:r w:rsidRPr="00D25E6D">
        <w:rPr>
          <w:color w:val="000000"/>
          <w:szCs w:val="18"/>
        </w:rPr>
        <w:t>nique de la classe, de conseils pédagogiques sous des formes diverses (conférences, in</w:t>
      </w:r>
      <w:r w:rsidRPr="00D25E6D">
        <w:rPr>
          <w:color w:val="000000"/>
          <w:szCs w:val="18"/>
        </w:rPr>
        <w:t>s</w:t>
      </w:r>
      <w:r w:rsidRPr="00D25E6D">
        <w:rPr>
          <w:color w:val="000000"/>
          <w:szCs w:val="18"/>
        </w:rPr>
        <w:t>tructions, etc.) en direction des maîtres non membres de l'enseignement est indispensable à leur utilisation rationnelle et e</w:t>
      </w:r>
      <w:r w:rsidRPr="00D25E6D">
        <w:rPr>
          <w:color w:val="000000"/>
          <w:szCs w:val="18"/>
        </w:rPr>
        <w:t>f</w:t>
      </w:r>
      <w:r w:rsidRPr="00D25E6D">
        <w:rPr>
          <w:color w:val="000000"/>
          <w:szCs w:val="18"/>
        </w:rPr>
        <w:t>ficace et à la sauvegarde d'un maximum d'homogénéité dans le niveau de l'ense</w:t>
      </w:r>
      <w:r w:rsidRPr="00D25E6D">
        <w:rPr>
          <w:color w:val="000000"/>
          <w:szCs w:val="18"/>
        </w:rPr>
        <w:t>i</w:t>
      </w:r>
      <w:r w:rsidRPr="00D25E6D">
        <w:rPr>
          <w:color w:val="000000"/>
          <w:szCs w:val="18"/>
        </w:rPr>
        <w:t>gnement et dans les résultats attendus.</w:t>
      </w:r>
    </w:p>
    <w:p w:rsidR="00770C05" w:rsidRPr="00D25E6D" w:rsidRDefault="00770C05" w:rsidP="00770C05">
      <w:pPr>
        <w:spacing w:before="120" w:after="120"/>
        <w:jc w:val="both"/>
      </w:pPr>
      <w:r w:rsidRPr="00D25E6D">
        <w:rPr>
          <w:color w:val="000000"/>
          <w:szCs w:val="18"/>
        </w:rPr>
        <w:t>Il y a bien entendu d'autres problèmes encore : r</w:t>
      </w:r>
      <w:r w:rsidRPr="00D25E6D">
        <w:rPr>
          <w:color w:val="000000"/>
          <w:szCs w:val="18"/>
        </w:rPr>
        <w:t>é</w:t>
      </w:r>
      <w:r w:rsidRPr="00D25E6D">
        <w:rPr>
          <w:color w:val="000000"/>
          <w:szCs w:val="18"/>
        </w:rPr>
        <w:t>partition du temps entre les matières, adaptation judicieuse entre l'horaire limité dispon</w:t>
      </w:r>
      <w:r w:rsidRPr="00D25E6D">
        <w:rPr>
          <w:color w:val="000000"/>
          <w:szCs w:val="18"/>
        </w:rPr>
        <w:t>i</w:t>
      </w:r>
      <w:r w:rsidRPr="00D25E6D">
        <w:rPr>
          <w:color w:val="000000"/>
          <w:szCs w:val="18"/>
        </w:rPr>
        <w:t>ble et l'étendue du programme à étudier, (un tel enseignement est fo</w:t>
      </w:r>
      <w:r w:rsidRPr="00D25E6D">
        <w:rPr>
          <w:color w:val="000000"/>
          <w:szCs w:val="18"/>
        </w:rPr>
        <w:t>r</w:t>
      </w:r>
      <w:r w:rsidRPr="00D25E6D">
        <w:rPr>
          <w:color w:val="000000"/>
          <w:szCs w:val="18"/>
        </w:rPr>
        <w:t>cément accéléré, ce qui est d'ailleurs réalisable sans di</w:t>
      </w:r>
      <w:r w:rsidRPr="00D25E6D">
        <w:rPr>
          <w:color w:val="000000"/>
          <w:szCs w:val="18"/>
        </w:rPr>
        <w:t>f</w:t>
      </w:r>
      <w:r w:rsidRPr="00D25E6D">
        <w:rPr>
          <w:color w:val="000000"/>
          <w:szCs w:val="18"/>
        </w:rPr>
        <w:t>ficultés avec les adultes, mais de façon plus délicate avec les enfants), rythme et intensité du travail à d</w:t>
      </w:r>
      <w:r w:rsidRPr="00D25E6D">
        <w:rPr>
          <w:color w:val="000000"/>
          <w:szCs w:val="18"/>
        </w:rPr>
        <w:t>o</w:t>
      </w:r>
      <w:r w:rsidRPr="00D25E6D">
        <w:rPr>
          <w:color w:val="000000"/>
          <w:szCs w:val="18"/>
        </w:rPr>
        <w:t>micile (devoirs), tenue et discipline en classe, etc. L'expérience montre qu'en s'inspirant des normes de l'enseign</w:t>
      </w:r>
      <w:r w:rsidRPr="00D25E6D">
        <w:rPr>
          <w:color w:val="000000"/>
          <w:szCs w:val="18"/>
        </w:rPr>
        <w:t>e</w:t>
      </w:r>
      <w:r w:rsidRPr="00D25E6D">
        <w:rPr>
          <w:color w:val="000000"/>
          <w:szCs w:val="18"/>
        </w:rPr>
        <w:t>ment permanent, on peut les résoudre correctement (respect de la fra</w:t>
      </w:r>
      <w:r w:rsidRPr="00D25E6D">
        <w:rPr>
          <w:color w:val="000000"/>
          <w:szCs w:val="18"/>
        </w:rPr>
        <w:t>c</w:t>
      </w:r>
      <w:r w:rsidRPr="00D25E6D">
        <w:rPr>
          <w:color w:val="000000"/>
          <w:szCs w:val="18"/>
        </w:rPr>
        <w:t>tion du temps consacré à chaque matière, et pour une matière à chaque partie du programme, du nombre moyen de devoirs, etc.).</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 xml:space="preserve">2) </w:t>
      </w:r>
      <w:r w:rsidRPr="00E9730B">
        <w:rPr>
          <w:i/>
          <w:color w:val="000000"/>
          <w:szCs w:val="18"/>
        </w:rPr>
        <w:t>Organisation des cours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L'expérience des Universités populaires montre qu'on parvient à une organisation rationnelle des cours en procédant successivement :</w:t>
      </w:r>
    </w:p>
    <w:p w:rsidR="00770C05" w:rsidRDefault="00770C05" w:rsidP="00770C05">
      <w:pPr>
        <w:pStyle w:val="Liste2"/>
      </w:pPr>
    </w:p>
    <w:p w:rsidR="00770C05" w:rsidRPr="00D25E6D" w:rsidRDefault="00770C05" w:rsidP="00770C05">
      <w:pPr>
        <w:pStyle w:val="Liste2"/>
      </w:pPr>
      <w:r>
        <w:t>*</w:t>
      </w:r>
      <w:r>
        <w:tab/>
      </w:r>
      <w:r w:rsidRPr="00D25E6D">
        <w:t>à l'inscription des élèves dans des lieux déterminés, à des heures précises pour le centre considéré ;</w:t>
      </w:r>
    </w:p>
    <w:p w:rsidR="00770C05" w:rsidRPr="00D25E6D" w:rsidRDefault="00770C05" w:rsidP="00770C05">
      <w:pPr>
        <w:pStyle w:val="Liste2"/>
      </w:pPr>
      <w:r>
        <w:t>*</w:t>
      </w:r>
      <w:r>
        <w:tab/>
      </w:r>
      <w:r w:rsidRPr="00D25E6D">
        <w:t>au dénombrement des élèves inscrits pour les diff</w:t>
      </w:r>
      <w:r w:rsidRPr="00D25E6D">
        <w:t>é</w:t>
      </w:r>
      <w:r w:rsidRPr="00D25E6D">
        <w:t>rents niveaux d'enseignement, sur la base des rense</w:t>
      </w:r>
      <w:r w:rsidRPr="00D25E6D">
        <w:t>i</w:t>
      </w:r>
      <w:r w:rsidRPr="00D25E6D">
        <w:t>gnements recueillis ;</w:t>
      </w:r>
    </w:p>
    <w:p w:rsidR="00770C05" w:rsidRPr="00D25E6D" w:rsidRDefault="00770C05" w:rsidP="00770C05">
      <w:pPr>
        <w:pStyle w:val="Liste2"/>
      </w:pPr>
      <w:r>
        <w:t>*</w:t>
      </w:r>
      <w:r>
        <w:tab/>
      </w:r>
      <w:r w:rsidRPr="00D25E6D">
        <w:t>à la détermination, au vu de l'importance numér</w:t>
      </w:r>
      <w:r w:rsidRPr="00D25E6D">
        <w:t>i</w:t>
      </w:r>
      <w:r w:rsidRPr="00D25E6D">
        <w:t>que, des classes à ouvrir et de leur nombre, sur la base des maîtres disponibles et des heures qu'ils s'engagent à assurer ;</w:t>
      </w:r>
    </w:p>
    <w:p w:rsidR="00770C05" w:rsidRPr="00D25E6D" w:rsidRDefault="00770C05" w:rsidP="00770C05">
      <w:pPr>
        <w:pStyle w:val="p"/>
      </w:pPr>
      <w:r>
        <w:t>[309]</w:t>
      </w:r>
    </w:p>
    <w:p w:rsidR="00770C05" w:rsidRPr="00D25E6D" w:rsidRDefault="00770C05" w:rsidP="00770C05">
      <w:pPr>
        <w:pStyle w:val="Liste2"/>
      </w:pPr>
      <w:r>
        <w:t>*</w:t>
      </w:r>
      <w:r>
        <w:tab/>
      </w:r>
      <w:r w:rsidRPr="00D25E6D">
        <w:t>à la répartition des élèves entre les locaux en tenant compte (quand c'est possible) des données géograph</w:t>
      </w:r>
      <w:r w:rsidRPr="00D25E6D">
        <w:t>i</w:t>
      </w:r>
      <w:r w:rsidRPr="00D25E6D">
        <w:t>ques : emplacement du local et lieu d'habitation des élèves ;</w:t>
      </w:r>
    </w:p>
    <w:p w:rsidR="00770C05" w:rsidRPr="00D25E6D" w:rsidRDefault="00770C05" w:rsidP="00770C05">
      <w:pPr>
        <w:pStyle w:val="Liste2"/>
      </w:pPr>
      <w:r>
        <w:t>*</w:t>
      </w:r>
      <w:r>
        <w:tab/>
      </w:r>
      <w:r w:rsidRPr="00D25E6D">
        <w:t>à la répartition des maîtres entre les locaux, en constituant des équipes et en désignant un responsable pour chacune d'elles ;</w:t>
      </w:r>
    </w:p>
    <w:p w:rsidR="00770C05" w:rsidRPr="00D25E6D" w:rsidRDefault="00770C05" w:rsidP="00770C05">
      <w:pPr>
        <w:pStyle w:val="Liste2"/>
      </w:pPr>
      <w:r>
        <w:t>*</w:t>
      </w:r>
      <w:r>
        <w:tab/>
      </w:r>
      <w:r w:rsidRPr="00D25E6D">
        <w:t>au sein de chaque équipe, à la répartition de l'h</w:t>
      </w:r>
      <w:r w:rsidRPr="00D25E6D">
        <w:t>o</w:t>
      </w:r>
      <w:r w:rsidRPr="00D25E6D">
        <w:t>raire (quand il y a plusieurs maîtres pour une classe) et des classes ;</w:t>
      </w:r>
    </w:p>
    <w:p w:rsidR="00770C05" w:rsidRPr="00D25E6D" w:rsidRDefault="00770C05" w:rsidP="00770C05">
      <w:pPr>
        <w:pStyle w:val="Liste2"/>
      </w:pPr>
      <w:r>
        <w:t>*</w:t>
      </w:r>
      <w:r>
        <w:tab/>
      </w:r>
      <w:r w:rsidRPr="00D25E6D">
        <w:t>à la fixation de la date de « rentrée ».</w:t>
      </w:r>
    </w:p>
    <w:p w:rsidR="00770C05" w:rsidRDefault="00770C05" w:rsidP="00770C05">
      <w:pPr>
        <w:pStyle w:val="Liste2"/>
      </w:pPr>
    </w:p>
    <w:p w:rsidR="00770C05" w:rsidRDefault="00770C05" w:rsidP="00770C05">
      <w:pPr>
        <w:spacing w:before="120" w:after="120"/>
        <w:jc w:val="both"/>
        <w:rPr>
          <w:color w:val="000000"/>
          <w:szCs w:val="18"/>
        </w:rPr>
      </w:pPr>
      <w:r w:rsidRPr="00D25E6D">
        <w:rPr>
          <w:color w:val="000000"/>
          <w:szCs w:val="18"/>
        </w:rPr>
        <w:t>Cette énumération a l'avantage de faire toucher du doigt les diff</w:t>
      </w:r>
      <w:r w:rsidRPr="00D25E6D">
        <w:rPr>
          <w:color w:val="000000"/>
          <w:szCs w:val="18"/>
        </w:rPr>
        <w:t>é</w:t>
      </w:r>
      <w:r w:rsidRPr="00D25E6D">
        <w:rPr>
          <w:color w:val="000000"/>
          <w:szCs w:val="18"/>
        </w:rPr>
        <w:t>rents problèmes concrets posés sur le plan de l'organisation. Il reste à examiner par quelles mesures on peut y faire face avec efficacité.</w:t>
      </w:r>
    </w:p>
    <w:p w:rsidR="00770C05" w:rsidRPr="00D25E6D" w:rsidRDefault="00770C05" w:rsidP="00770C05">
      <w:pPr>
        <w:spacing w:before="120" w:after="120"/>
        <w:jc w:val="both"/>
      </w:pPr>
      <w:r>
        <w:br w:type="page"/>
      </w:r>
    </w:p>
    <w:p w:rsidR="00770C05" w:rsidRPr="00D25E6D" w:rsidRDefault="00770C05" w:rsidP="00770C05">
      <w:pPr>
        <w:pStyle w:val="d"/>
      </w:pPr>
      <w:r w:rsidRPr="00D25E6D">
        <w:t>Organisme responsable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est évident qu'il faut, pour assumer toutes les t</w:t>
      </w:r>
      <w:r w:rsidRPr="00D25E6D">
        <w:rPr>
          <w:color w:val="000000"/>
          <w:szCs w:val="18"/>
        </w:rPr>
        <w:t>â</w:t>
      </w:r>
      <w:r w:rsidRPr="00D25E6D">
        <w:rPr>
          <w:color w:val="000000"/>
          <w:szCs w:val="18"/>
        </w:rPr>
        <w:t>ches pratiques mentionnées ci-dessus comme pour assurer la direction et le contrôle de la conduite des cours, un organisme responsable. C'est le moment de crier « surtout pas de bureaucratie ! ». Dans le cas des universités populaires, c'est l'ensemble des maîtres bénévoles qui assureraient provisoirement ces fonctions, sous la forme d'un « Comité de prépar</w:t>
      </w:r>
      <w:r w:rsidRPr="00D25E6D">
        <w:rPr>
          <w:color w:val="000000"/>
          <w:szCs w:val="18"/>
        </w:rPr>
        <w:t>a</w:t>
      </w:r>
      <w:r w:rsidRPr="00D25E6D">
        <w:rPr>
          <w:color w:val="000000"/>
          <w:szCs w:val="18"/>
        </w:rPr>
        <w:t>tion », jusqu'à ce qu'après la rentrée, des représentants d'él</w:t>
      </w:r>
      <w:r w:rsidRPr="00D25E6D">
        <w:rPr>
          <w:color w:val="000000"/>
          <w:szCs w:val="18"/>
        </w:rPr>
        <w:t>è</w:t>
      </w:r>
      <w:r w:rsidRPr="00D25E6D">
        <w:rPr>
          <w:color w:val="000000"/>
          <w:szCs w:val="18"/>
        </w:rPr>
        <w:t>ves soient élus pour que puisse siéger un « Conseil de perfectionnement » co</w:t>
      </w:r>
      <w:r w:rsidRPr="00D25E6D">
        <w:rPr>
          <w:color w:val="000000"/>
          <w:szCs w:val="18"/>
        </w:rPr>
        <w:t>m</w:t>
      </w:r>
      <w:r w:rsidRPr="00D25E6D">
        <w:rPr>
          <w:color w:val="000000"/>
          <w:szCs w:val="18"/>
        </w:rPr>
        <w:t>prenant maîtres et délégués des élèves. Si dans le cas d'une organis</w:t>
      </w:r>
      <w:r w:rsidRPr="00D25E6D">
        <w:rPr>
          <w:color w:val="000000"/>
          <w:szCs w:val="18"/>
        </w:rPr>
        <w:t>a</w:t>
      </w:r>
      <w:r w:rsidRPr="00D25E6D">
        <w:rPr>
          <w:color w:val="000000"/>
          <w:szCs w:val="18"/>
        </w:rPr>
        <w:t>tion systém</w:t>
      </w:r>
      <w:r w:rsidRPr="00D25E6D">
        <w:rPr>
          <w:color w:val="000000"/>
          <w:szCs w:val="18"/>
        </w:rPr>
        <w:t>a</w:t>
      </w:r>
      <w:r w:rsidRPr="00D25E6D">
        <w:rPr>
          <w:color w:val="000000"/>
          <w:szCs w:val="18"/>
        </w:rPr>
        <w:t>tique à l'échelle d'un pays donné, conçue dans le cadre général du système d'éducation, la même procédure ne saurait être rigoureusement appliquée (du fait de l'intervention des autorités adm</w:t>
      </w:r>
      <w:r w:rsidRPr="00D25E6D">
        <w:rPr>
          <w:color w:val="000000"/>
          <w:szCs w:val="18"/>
        </w:rPr>
        <w:t>i</w:t>
      </w:r>
      <w:r w:rsidRPr="00D25E6D">
        <w:rPr>
          <w:color w:val="000000"/>
          <w:szCs w:val="18"/>
        </w:rPr>
        <w:t>nistratives en particulier), il n'en reste pas moins qu'on peut s'en insp</w:t>
      </w:r>
      <w:r w:rsidRPr="00D25E6D">
        <w:rPr>
          <w:color w:val="000000"/>
          <w:szCs w:val="18"/>
        </w:rPr>
        <w:t>i</w:t>
      </w:r>
      <w:r w:rsidRPr="00D25E6D">
        <w:rPr>
          <w:color w:val="000000"/>
          <w:szCs w:val="18"/>
        </w:rPr>
        <w:t>rer. Dans chaque centre, le responsable de l'enseignement (dire</w:t>
      </w:r>
      <w:r w:rsidRPr="00D25E6D">
        <w:rPr>
          <w:color w:val="000000"/>
          <w:szCs w:val="18"/>
        </w:rPr>
        <w:t>c</w:t>
      </w:r>
      <w:r w:rsidRPr="00D25E6D">
        <w:rPr>
          <w:color w:val="000000"/>
          <w:szCs w:val="18"/>
        </w:rPr>
        <w:t>teur d'école, inspecteur, etc.), pourrait être chargé de la mise sur pied de cet organisme sans d'ailleurs devoir y jouer le rôle de « chef » ; le noyau de base (ensemble des maîtres) se chargera alors des tâches pratiques à exécuter et, complété ensuite par les dél</w:t>
      </w:r>
      <w:r w:rsidRPr="00D25E6D">
        <w:rPr>
          <w:color w:val="000000"/>
          <w:szCs w:val="18"/>
        </w:rPr>
        <w:t>é</w:t>
      </w:r>
      <w:r w:rsidRPr="00D25E6D">
        <w:rPr>
          <w:color w:val="000000"/>
          <w:szCs w:val="18"/>
        </w:rPr>
        <w:t>gués des élèves, constituera l'organisme responsable des cours du soir dans le centre considéré. L'inspe</w:t>
      </w:r>
      <w:r w:rsidRPr="00D25E6D">
        <w:rPr>
          <w:color w:val="000000"/>
          <w:szCs w:val="18"/>
        </w:rPr>
        <w:t>c</w:t>
      </w:r>
      <w:r w:rsidRPr="00D25E6D">
        <w:rPr>
          <w:color w:val="000000"/>
          <w:szCs w:val="18"/>
        </w:rPr>
        <w:t>teur désigné par le gouvernement ayant pour tâche de participer à toutes les réunions de l'organisme respo</w:t>
      </w:r>
      <w:r w:rsidRPr="00D25E6D">
        <w:rPr>
          <w:color w:val="000000"/>
          <w:szCs w:val="18"/>
        </w:rPr>
        <w:t>n</w:t>
      </w:r>
      <w:r w:rsidRPr="00D25E6D">
        <w:rPr>
          <w:color w:val="000000"/>
          <w:szCs w:val="18"/>
        </w:rPr>
        <w:t>sable de façon à pouvoir aider à la résolution des d</w:t>
      </w:r>
      <w:r w:rsidRPr="00D25E6D">
        <w:rPr>
          <w:color w:val="000000"/>
          <w:szCs w:val="18"/>
        </w:rPr>
        <w:t>i</w:t>
      </w:r>
      <w:r w:rsidRPr="00D25E6D">
        <w:rPr>
          <w:color w:val="000000"/>
          <w:szCs w:val="18"/>
        </w:rPr>
        <w:t>vers problèmes en contribuant à assurer la mise à la disposition des maîtres et élèves de tous les moyens disponibles sur le plan administratif (locaux,</w:t>
      </w:r>
      <w:r>
        <w:rPr>
          <w:color w:val="000000"/>
          <w:szCs w:val="18"/>
        </w:rPr>
        <w:t xml:space="preserve"> [310] </w:t>
      </w:r>
      <w:r w:rsidRPr="00D25E6D">
        <w:rPr>
          <w:color w:val="000000"/>
          <w:szCs w:val="18"/>
        </w:rPr>
        <w:t>matériel, etc.). Par ailleurs il aura à assurer l'inspection des cours, (contrôle p</w:t>
      </w:r>
      <w:r w:rsidRPr="00D25E6D">
        <w:rPr>
          <w:color w:val="000000"/>
          <w:szCs w:val="18"/>
        </w:rPr>
        <w:t>é</w:t>
      </w:r>
      <w:r w:rsidRPr="00D25E6D">
        <w:rPr>
          <w:color w:val="000000"/>
          <w:szCs w:val="18"/>
        </w:rPr>
        <w:t>dagogique). Il va de soi que l'organisme responsable élit ses dirigeants sans que l'inspecteur ait à intervenir, tient des réunions p</w:t>
      </w:r>
      <w:r w:rsidRPr="00D25E6D">
        <w:rPr>
          <w:color w:val="000000"/>
          <w:szCs w:val="18"/>
        </w:rPr>
        <w:t>é</w:t>
      </w:r>
      <w:r w:rsidRPr="00D25E6D">
        <w:rPr>
          <w:color w:val="000000"/>
          <w:szCs w:val="18"/>
        </w:rPr>
        <w:t>riodiques et organise des assemblées de maîtres, d'élèves sous des formes appr</w:t>
      </w:r>
      <w:r w:rsidRPr="00D25E6D">
        <w:rPr>
          <w:color w:val="000000"/>
          <w:szCs w:val="18"/>
        </w:rPr>
        <w:t>o</w:t>
      </w:r>
      <w:r w:rsidRPr="00D25E6D">
        <w:rPr>
          <w:color w:val="000000"/>
          <w:szCs w:val="18"/>
        </w:rPr>
        <w:t>priées.</w:t>
      </w:r>
    </w:p>
    <w:p w:rsidR="00770C05" w:rsidRPr="00D25E6D" w:rsidRDefault="00770C05" w:rsidP="00770C05">
      <w:pPr>
        <w:spacing w:before="120" w:after="120"/>
        <w:jc w:val="both"/>
      </w:pPr>
      <w:r w:rsidRPr="00D25E6D">
        <w:rPr>
          <w:color w:val="000000"/>
          <w:szCs w:val="18"/>
        </w:rPr>
        <w:t>Dans les grands centres, le nombre des maîtres (et des élèves) peut amener à décider la mise sur pied de plusieurs organismes respons</w:t>
      </w:r>
      <w:r w:rsidRPr="00D25E6D">
        <w:rPr>
          <w:color w:val="000000"/>
          <w:szCs w:val="18"/>
        </w:rPr>
        <w:t>a</w:t>
      </w:r>
      <w:r w:rsidRPr="00D25E6D">
        <w:rPr>
          <w:color w:val="000000"/>
          <w:szCs w:val="18"/>
        </w:rPr>
        <w:t>bles dans différents se</w:t>
      </w:r>
      <w:r w:rsidRPr="00D25E6D">
        <w:rPr>
          <w:color w:val="000000"/>
          <w:szCs w:val="18"/>
        </w:rPr>
        <w:t>c</w:t>
      </w:r>
      <w:r w:rsidRPr="00D25E6D">
        <w:rPr>
          <w:color w:val="000000"/>
          <w:szCs w:val="18"/>
        </w:rPr>
        <w:t>teurs géographiques déterminés au préalable ; ne s</w:t>
      </w:r>
      <w:r w:rsidRPr="00D25E6D">
        <w:rPr>
          <w:color w:val="000000"/>
          <w:szCs w:val="18"/>
        </w:rPr>
        <w:t>e</w:t>
      </w:r>
      <w:r w:rsidRPr="00D25E6D">
        <w:rPr>
          <w:color w:val="000000"/>
          <w:szCs w:val="18"/>
        </w:rPr>
        <w:t>rait-ce que pour des raisons de coordination dans le cadre d'une utilisation rationnelle des moyens, d'émulation et d'échange d'exp</w:t>
      </w:r>
      <w:r w:rsidRPr="00D25E6D">
        <w:rPr>
          <w:color w:val="000000"/>
          <w:szCs w:val="18"/>
        </w:rPr>
        <w:t>é</w:t>
      </w:r>
      <w:r w:rsidRPr="00D25E6D">
        <w:rPr>
          <w:color w:val="000000"/>
          <w:szCs w:val="18"/>
        </w:rPr>
        <w:t>rience sur le plan de l'ense</w:t>
      </w:r>
      <w:r w:rsidRPr="00D25E6D">
        <w:rPr>
          <w:color w:val="000000"/>
          <w:szCs w:val="18"/>
        </w:rPr>
        <w:t>i</w:t>
      </w:r>
      <w:r w:rsidRPr="00D25E6D">
        <w:rPr>
          <w:color w:val="000000"/>
          <w:szCs w:val="18"/>
        </w:rPr>
        <w:t>gnement, une liaison doit alors exister entre eux : soit qu'ils se constituent comme des sous-comités d'un organi</w:t>
      </w:r>
      <w:r w:rsidRPr="00D25E6D">
        <w:rPr>
          <w:color w:val="000000"/>
          <w:szCs w:val="18"/>
        </w:rPr>
        <w:t>s</w:t>
      </w:r>
      <w:r w:rsidRPr="00D25E6D">
        <w:rPr>
          <w:color w:val="000000"/>
          <w:szCs w:val="18"/>
        </w:rPr>
        <w:t>me unique, se réunissant plus souvent sépar</w:t>
      </w:r>
      <w:r w:rsidRPr="00D25E6D">
        <w:rPr>
          <w:color w:val="000000"/>
          <w:szCs w:val="18"/>
        </w:rPr>
        <w:t>é</w:t>
      </w:r>
      <w:r w:rsidRPr="00D25E6D">
        <w:rPr>
          <w:color w:val="000000"/>
          <w:szCs w:val="18"/>
        </w:rPr>
        <w:t>ment et de temps en temps ensemble, soit que l'on mette sur pied un Comité de coordin</w:t>
      </w:r>
      <w:r w:rsidRPr="00D25E6D">
        <w:rPr>
          <w:color w:val="000000"/>
          <w:szCs w:val="18"/>
        </w:rPr>
        <w:t>a</w:t>
      </w:r>
      <w:r w:rsidRPr="00D25E6D">
        <w:rPr>
          <w:color w:val="000000"/>
          <w:szCs w:val="18"/>
        </w:rPr>
        <w:t>tion sous une forme appropriée.</w:t>
      </w:r>
    </w:p>
    <w:p w:rsidR="00770C05" w:rsidRDefault="00770C05" w:rsidP="00770C05">
      <w:pPr>
        <w:spacing w:before="120" w:after="120"/>
        <w:jc w:val="both"/>
        <w:rPr>
          <w:color w:val="000000"/>
          <w:szCs w:val="18"/>
        </w:rPr>
      </w:pPr>
      <w:r w:rsidRPr="00D25E6D">
        <w:rPr>
          <w:color w:val="000000"/>
          <w:szCs w:val="18"/>
        </w:rPr>
        <w:t>En ce qui concerne l'articulation générale de l'o</w:t>
      </w:r>
      <w:r w:rsidRPr="00D25E6D">
        <w:rPr>
          <w:color w:val="000000"/>
          <w:szCs w:val="18"/>
        </w:rPr>
        <w:t>r</w:t>
      </w:r>
      <w:r w:rsidRPr="00D25E6D">
        <w:rPr>
          <w:color w:val="000000"/>
          <w:szCs w:val="18"/>
        </w:rPr>
        <w:t>ganisation des cours du soir, elle se présenterait ainsi : le fonctionnaire responsable de l'enseignement dans une région (en général inspecteur) est chargé de suivre et de contrôler pédagogiquement tous les cours du soir ayant lieu dans la dite région ; en même temps il doit aider à leur mise sur pied, à leur fonctionnement (conditions matérielles) sur la base des informations reçues (des Comités, des « inspecteurs » de centres), et aussi d'observations faites au cours de tournées obligatoires d'inspe</w:t>
      </w:r>
      <w:r w:rsidRPr="00D25E6D">
        <w:rPr>
          <w:color w:val="000000"/>
          <w:szCs w:val="18"/>
        </w:rPr>
        <w:t>c</w:t>
      </w:r>
      <w:r w:rsidRPr="00D25E6D">
        <w:rPr>
          <w:color w:val="000000"/>
          <w:szCs w:val="18"/>
        </w:rPr>
        <w:t>tion. Sur le plan national, la dire</w:t>
      </w:r>
      <w:r w:rsidRPr="00D25E6D">
        <w:rPr>
          <w:color w:val="000000"/>
          <w:szCs w:val="18"/>
        </w:rPr>
        <w:t>c</w:t>
      </w:r>
      <w:r w:rsidRPr="00D25E6D">
        <w:rPr>
          <w:color w:val="000000"/>
          <w:szCs w:val="18"/>
        </w:rPr>
        <w:t>tion des cours du soir est placée sous l'autorité du directeur général de l'enseignement public, ou des dire</w:t>
      </w:r>
      <w:r w:rsidRPr="00D25E6D">
        <w:rPr>
          <w:color w:val="000000"/>
          <w:szCs w:val="18"/>
        </w:rPr>
        <w:t>c</w:t>
      </w:r>
      <w:r w:rsidRPr="00D25E6D">
        <w:rPr>
          <w:color w:val="000000"/>
          <w:szCs w:val="18"/>
        </w:rPr>
        <w:t>teurs des enseignements général, moyen et supérieur spécialisés dans les cas respectifs.</w:t>
      </w:r>
    </w:p>
    <w:p w:rsidR="00770C05" w:rsidRPr="00D25E6D" w:rsidRDefault="00770C05" w:rsidP="00770C05">
      <w:pPr>
        <w:spacing w:before="120" w:after="120"/>
        <w:jc w:val="both"/>
      </w:pPr>
    </w:p>
    <w:p w:rsidR="00770C05" w:rsidRPr="00D25E6D" w:rsidRDefault="00770C05" w:rsidP="00770C05">
      <w:pPr>
        <w:pStyle w:val="d"/>
      </w:pPr>
      <w:r w:rsidRPr="00D25E6D">
        <w:t>Principes d'organisation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S'il est impossible d'envisager une description de l'organisation des cours du soir dans un centre du point de vue de sa structure en raison même des conditions variables d'un centre à l'autre, on peut du moins tenter de dégager des principes généraux suff</w:t>
      </w:r>
      <w:r w:rsidRPr="00D25E6D">
        <w:rPr>
          <w:color w:val="000000"/>
          <w:szCs w:val="18"/>
        </w:rPr>
        <w:t>i</w:t>
      </w:r>
      <w:r w:rsidRPr="00D25E6D">
        <w:rPr>
          <w:color w:val="000000"/>
          <w:szCs w:val="18"/>
        </w:rPr>
        <w:t>samment souples pour s'adapter dans leur traduction concrète à différentes conditions.</w:t>
      </w:r>
    </w:p>
    <w:p w:rsidR="00770C05" w:rsidRPr="00D25E6D" w:rsidRDefault="00770C05" w:rsidP="00770C05">
      <w:pPr>
        <w:spacing w:before="120" w:after="120"/>
        <w:jc w:val="both"/>
      </w:pPr>
      <w:r w:rsidRPr="00D25E6D">
        <w:rPr>
          <w:color w:val="000000"/>
          <w:szCs w:val="18"/>
        </w:rPr>
        <w:t>- Tout d'abord, dans la répartition des locaux, il convient de réal</w:t>
      </w:r>
      <w:r w:rsidRPr="00D25E6D">
        <w:rPr>
          <w:color w:val="000000"/>
          <w:szCs w:val="18"/>
        </w:rPr>
        <w:t>i</w:t>
      </w:r>
      <w:r w:rsidRPr="00D25E6D">
        <w:rPr>
          <w:color w:val="000000"/>
          <w:szCs w:val="18"/>
        </w:rPr>
        <w:t>ser et de respecter une correspondance entre le niveau de l'enseign</w:t>
      </w:r>
      <w:r w:rsidRPr="00D25E6D">
        <w:rPr>
          <w:color w:val="000000"/>
          <w:szCs w:val="18"/>
        </w:rPr>
        <w:t>e</w:t>
      </w:r>
      <w:r w:rsidRPr="00D25E6D">
        <w:rPr>
          <w:color w:val="000000"/>
          <w:szCs w:val="18"/>
        </w:rPr>
        <w:t>ment et l'équipement matériel des locaux : ceux à équipement so</w:t>
      </w:r>
      <w:r w:rsidRPr="00D25E6D">
        <w:rPr>
          <w:color w:val="000000"/>
          <w:szCs w:val="18"/>
        </w:rPr>
        <w:t>m</w:t>
      </w:r>
      <w:r w:rsidRPr="00D25E6D">
        <w:rPr>
          <w:color w:val="000000"/>
          <w:szCs w:val="18"/>
        </w:rPr>
        <w:t>maire pour l'alphabétisation, et ainsi de suite ; encore faudra-t-il tenir compte des</w:t>
      </w:r>
      <w:r>
        <w:rPr>
          <w:color w:val="000000"/>
          <w:szCs w:val="18"/>
        </w:rPr>
        <w:t xml:space="preserve"> [311] </w:t>
      </w:r>
      <w:r w:rsidRPr="00D25E6D">
        <w:rPr>
          <w:color w:val="000000"/>
          <w:szCs w:val="18"/>
        </w:rPr>
        <w:t>onditions concrètes (nombre respectif d'élèves, exi</w:t>
      </w:r>
      <w:r w:rsidRPr="00D25E6D">
        <w:rPr>
          <w:color w:val="000000"/>
          <w:szCs w:val="18"/>
        </w:rPr>
        <w:t>s</w:t>
      </w:r>
      <w:r w:rsidRPr="00D25E6D">
        <w:rPr>
          <w:color w:val="000000"/>
          <w:szCs w:val="18"/>
        </w:rPr>
        <w:t>tence ou inexistence de telle classe, etc.).</w:t>
      </w:r>
    </w:p>
    <w:p w:rsidR="00770C05" w:rsidRPr="00D25E6D" w:rsidRDefault="00770C05" w:rsidP="00770C05">
      <w:pPr>
        <w:spacing w:before="120" w:after="120"/>
        <w:jc w:val="both"/>
      </w:pPr>
      <w:r w:rsidRPr="00D25E6D">
        <w:rPr>
          <w:color w:val="000000"/>
          <w:szCs w:val="18"/>
        </w:rPr>
        <w:t>-</w:t>
      </w:r>
      <w:r>
        <w:rPr>
          <w:color w:val="000000"/>
          <w:szCs w:val="18"/>
        </w:rPr>
        <w:t xml:space="preserve"> </w:t>
      </w:r>
      <w:r w:rsidRPr="00D25E6D">
        <w:rPr>
          <w:color w:val="000000"/>
          <w:szCs w:val="18"/>
        </w:rPr>
        <w:t>L'enseignement moyen général et spécialisé et l'enseignement</w:t>
      </w:r>
      <w:r>
        <w:rPr>
          <w:color w:val="000000"/>
          <w:szCs w:val="18"/>
        </w:rPr>
        <w:t xml:space="preserve"> </w:t>
      </w:r>
      <w:r w:rsidRPr="00D25E6D">
        <w:rPr>
          <w:color w:val="000000"/>
          <w:szCs w:val="18"/>
        </w:rPr>
        <w:t>s</w:t>
      </w:r>
      <w:r w:rsidRPr="00D25E6D">
        <w:rPr>
          <w:color w:val="000000"/>
          <w:szCs w:val="18"/>
        </w:rPr>
        <w:t>u</w:t>
      </w:r>
      <w:r w:rsidRPr="00D25E6D">
        <w:rPr>
          <w:color w:val="000000"/>
          <w:szCs w:val="18"/>
        </w:rPr>
        <w:t>périeur ne peuvent faire l'objet de cours du soir que dans les centres</w:t>
      </w:r>
      <w:r>
        <w:rPr>
          <w:color w:val="000000"/>
          <w:szCs w:val="18"/>
        </w:rPr>
        <w:t xml:space="preserve"> </w:t>
      </w:r>
      <w:r w:rsidRPr="00D25E6D">
        <w:rPr>
          <w:color w:val="000000"/>
          <w:szCs w:val="18"/>
        </w:rPr>
        <w:t>où existent les établissements correspondants : c'est là presque un fait</w:t>
      </w:r>
      <w:r>
        <w:rPr>
          <w:color w:val="000000"/>
          <w:szCs w:val="18"/>
        </w:rPr>
        <w:t xml:space="preserve"> </w:t>
      </w:r>
      <w:r w:rsidRPr="00D25E6D">
        <w:rPr>
          <w:color w:val="000000"/>
          <w:szCs w:val="18"/>
        </w:rPr>
        <w:t>d'évidence eu égard au problème des maîtres et du matériel, mais il est bon</w:t>
      </w:r>
      <w:r>
        <w:rPr>
          <w:color w:val="000000"/>
          <w:szCs w:val="18"/>
        </w:rPr>
        <w:t xml:space="preserve"> </w:t>
      </w:r>
      <w:r w:rsidRPr="00D25E6D">
        <w:rPr>
          <w:color w:val="000000"/>
          <w:szCs w:val="18"/>
        </w:rPr>
        <w:t>de le souligner.</w:t>
      </w:r>
    </w:p>
    <w:p w:rsidR="00770C05" w:rsidRPr="00D25E6D" w:rsidRDefault="00770C05" w:rsidP="00770C05">
      <w:pPr>
        <w:spacing w:before="120" w:after="120"/>
        <w:jc w:val="both"/>
        <w:rPr>
          <w:color w:val="000000"/>
          <w:szCs w:val="18"/>
        </w:rPr>
      </w:pPr>
      <w:r>
        <w:rPr>
          <w:color w:val="000000"/>
          <w:szCs w:val="18"/>
        </w:rPr>
        <w:t xml:space="preserve">- </w:t>
      </w:r>
      <w:r w:rsidRPr="00D25E6D">
        <w:rPr>
          <w:color w:val="000000"/>
          <w:szCs w:val="18"/>
        </w:rPr>
        <w:t>Dans la répartition des maîtres, affecter en priorité les membres du corps enseignant aux classes d'enfants et les maîtresses (enseigna</w:t>
      </w:r>
      <w:r w:rsidRPr="00D25E6D">
        <w:rPr>
          <w:color w:val="000000"/>
          <w:szCs w:val="18"/>
        </w:rPr>
        <w:t>n</w:t>
      </w:r>
      <w:r w:rsidRPr="00D25E6D">
        <w:rPr>
          <w:color w:val="000000"/>
          <w:szCs w:val="18"/>
        </w:rPr>
        <w:t>tes ou non) aux classes de femmes adultes.</w:t>
      </w:r>
    </w:p>
    <w:p w:rsidR="00770C05" w:rsidRPr="00D25E6D" w:rsidRDefault="00770C05" w:rsidP="00770C05">
      <w:pPr>
        <w:spacing w:before="120" w:after="120"/>
        <w:jc w:val="both"/>
        <w:rPr>
          <w:color w:val="000000"/>
          <w:szCs w:val="18"/>
        </w:rPr>
      </w:pPr>
      <w:r>
        <w:rPr>
          <w:color w:val="000000"/>
          <w:szCs w:val="18"/>
        </w:rPr>
        <w:t xml:space="preserve">- </w:t>
      </w:r>
      <w:r w:rsidRPr="00D25E6D">
        <w:rPr>
          <w:color w:val="000000"/>
          <w:szCs w:val="18"/>
        </w:rPr>
        <w:t>Chaque équipe de maîtres devra comporter des membres du corps enseignant dont le plus expérimenté en assurera la direction pédag</w:t>
      </w:r>
      <w:r w:rsidRPr="00D25E6D">
        <w:rPr>
          <w:color w:val="000000"/>
          <w:szCs w:val="18"/>
        </w:rPr>
        <w:t>o</w:t>
      </w:r>
      <w:r w:rsidRPr="00D25E6D">
        <w:rPr>
          <w:color w:val="000000"/>
          <w:szCs w:val="18"/>
        </w:rPr>
        <w:t>gique.</w:t>
      </w:r>
    </w:p>
    <w:p w:rsidR="00770C05" w:rsidRPr="00D25E6D" w:rsidRDefault="00770C05" w:rsidP="00770C05">
      <w:pPr>
        <w:spacing w:before="120" w:after="120"/>
        <w:jc w:val="both"/>
        <w:rPr>
          <w:color w:val="000000"/>
          <w:szCs w:val="18"/>
        </w:rPr>
      </w:pPr>
      <w:r>
        <w:rPr>
          <w:color w:val="000000"/>
          <w:szCs w:val="18"/>
        </w:rPr>
        <w:t xml:space="preserve">- </w:t>
      </w:r>
      <w:r w:rsidRPr="00D25E6D">
        <w:rPr>
          <w:color w:val="000000"/>
          <w:szCs w:val="18"/>
        </w:rPr>
        <w:t>Lorsque plusieurs locaux sont contigus (cas d'éc</w:t>
      </w:r>
      <w:r w:rsidRPr="00D25E6D">
        <w:rPr>
          <w:color w:val="000000"/>
          <w:szCs w:val="18"/>
        </w:rPr>
        <w:t>o</w:t>
      </w:r>
      <w:r w:rsidRPr="00D25E6D">
        <w:rPr>
          <w:color w:val="000000"/>
          <w:szCs w:val="18"/>
        </w:rPr>
        <w:t>les à plusieurs classes), les affecter de préférence à une série de classes de niveau échelonné, de façon à former une « école du soir » comportant autant de classes à partir de l'alphabétisation.</w:t>
      </w:r>
    </w:p>
    <w:p w:rsidR="00770C05" w:rsidRPr="00D25E6D" w:rsidRDefault="00770C05" w:rsidP="00770C05">
      <w:pPr>
        <w:spacing w:before="120" w:after="120"/>
        <w:jc w:val="both"/>
        <w:rPr>
          <w:color w:val="000000"/>
          <w:szCs w:val="18"/>
        </w:rPr>
      </w:pPr>
      <w:r>
        <w:rPr>
          <w:rFonts w:cs="Calibri Light"/>
          <w:szCs w:val="2"/>
        </w:rPr>
        <w:t xml:space="preserve">- </w:t>
      </w:r>
      <w:r w:rsidRPr="00D25E6D">
        <w:rPr>
          <w:color w:val="000000"/>
          <w:szCs w:val="18"/>
        </w:rPr>
        <w:t>Accorder une grande importance à la collation des notes et appr</w:t>
      </w:r>
      <w:r w:rsidRPr="00D25E6D">
        <w:rPr>
          <w:color w:val="000000"/>
          <w:szCs w:val="18"/>
        </w:rPr>
        <w:t>é</w:t>
      </w:r>
      <w:r w:rsidRPr="00D25E6D">
        <w:rPr>
          <w:color w:val="000000"/>
          <w:szCs w:val="18"/>
        </w:rPr>
        <w:t>ciations, à leur conservation pendant toute la durée de la scolarité des élèves : utilisation d'un système de fiches individuelles (imprimées ou ronéotypées, que les élèves paieront éventuellement) permettant la conservation de divers renseignements sur l'élève, et dont la capacité est de l'ordre de 5 ans.</w:t>
      </w:r>
    </w:p>
    <w:p w:rsidR="00770C05" w:rsidRPr="00D25E6D" w:rsidRDefault="00770C05" w:rsidP="00770C05">
      <w:pPr>
        <w:spacing w:before="120" w:after="120"/>
        <w:jc w:val="both"/>
        <w:rPr>
          <w:color w:val="000000"/>
          <w:szCs w:val="18"/>
        </w:rPr>
      </w:pPr>
      <w:r>
        <w:rPr>
          <w:color w:val="000000"/>
          <w:szCs w:val="18"/>
        </w:rPr>
        <w:t xml:space="preserve">- </w:t>
      </w:r>
      <w:r w:rsidRPr="00D25E6D">
        <w:rPr>
          <w:color w:val="000000"/>
          <w:szCs w:val="18"/>
        </w:rPr>
        <w:t>S'efforcer de mettre sur pied une bibliothèque de manuels et de brochures diverses, avec la participation financière des élèves (elle est toujours assurée pourvu que la somme demandée soit à la portée de leur bou</w:t>
      </w:r>
      <w:r w:rsidRPr="00D25E6D">
        <w:rPr>
          <w:color w:val="000000"/>
          <w:szCs w:val="18"/>
        </w:rPr>
        <w:t>r</w:t>
      </w:r>
      <w:r w:rsidRPr="00D25E6D">
        <w:rPr>
          <w:color w:val="000000"/>
          <w:szCs w:val="18"/>
        </w:rPr>
        <w:t>se).</w:t>
      </w:r>
    </w:p>
    <w:p w:rsidR="00770C05" w:rsidRPr="00D25E6D" w:rsidRDefault="00770C05" w:rsidP="00770C05">
      <w:pPr>
        <w:spacing w:before="120" w:after="120"/>
        <w:jc w:val="both"/>
        <w:rPr>
          <w:color w:val="000000"/>
          <w:szCs w:val="18"/>
        </w:rPr>
      </w:pPr>
      <w:r>
        <w:rPr>
          <w:rFonts w:cs="Calibri Light"/>
          <w:szCs w:val="2"/>
        </w:rPr>
        <w:t xml:space="preserve">- </w:t>
      </w:r>
      <w:r w:rsidRPr="00D25E6D">
        <w:rPr>
          <w:color w:val="000000"/>
          <w:szCs w:val="18"/>
        </w:rPr>
        <w:t>Instituer, autant que possible, un insigne ou à d</w:t>
      </w:r>
      <w:r w:rsidRPr="00D25E6D">
        <w:rPr>
          <w:color w:val="000000"/>
          <w:szCs w:val="18"/>
        </w:rPr>
        <w:t>é</w:t>
      </w:r>
      <w:r w:rsidRPr="00D25E6D">
        <w:rPr>
          <w:color w:val="000000"/>
          <w:szCs w:val="18"/>
        </w:rPr>
        <w:t>faut une carte d'élève des cours du soir.</w:t>
      </w:r>
    </w:p>
    <w:p w:rsidR="00770C05" w:rsidRPr="00D25E6D" w:rsidRDefault="00770C05" w:rsidP="00770C05">
      <w:pPr>
        <w:spacing w:before="120" w:after="120"/>
        <w:jc w:val="both"/>
        <w:rPr>
          <w:color w:val="000000"/>
          <w:szCs w:val="18"/>
        </w:rPr>
      </w:pPr>
      <w:r>
        <w:rPr>
          <w:color w:val="000000"/>
          <w:szCs w:val="18"/>
        </w:rPr>
        <w:t xml:space="preserve">- </w:t>
      </w:r>
      <w:r w:rsidRPr="00D25E6D">
        <w:rPr>
          <w:color w:val="000000"/>
          <w:szCs w:val="18"/>
        </w:rPr>
        <w:t>Enfin, conformément à une division rationnelle du travail entre les cours du soir et l'enseignement par correspondance, n'ouvrir des cla</w:t>
      </w:r>
      <w:r w:rsidRPr="00D25E6D">
        <w:rPr>
          <w:color w:val="000000"/>
          <w:szCs w:val="18"/>
        </w:rPr>
        <w:t>s</w:t>
      </w:r>
      <w:r w:rsidRPr="00D25E6D">
        <w:rPr>
          <w:color w:val="000000"/>
          <w:szCs w:val="18"/>
        </w:rPr>
        <w:t>ses que pour un nombre raisonnable d'élèves (en particulier dans le cas de l'enseignement moyen général ou spécialisé et de l'ense</w:t>
      </w:r>
      <w:r w:rsidRPr="00D25E6D">
        <w:rPr>
          <w:color w:val="000000"/>
          <w:szCs w:val="18"/>
        </w:rPr>
        <w:t>i</w:t>
      </w:r>
      <w:r w:rsidRPr="00D25E6D">
        <w:rPr>
          <w:color w:val="000000"/>
          <w:szCs w:val="18"/>
        </w:rPr>
        <w:t>gnement supérieur) même si locaux et perso</w:t>
      </w:r>
      <w:r w:rsidRPr="00D25E6D">
        <w:rPr>
          <w:color w:val="000000"/>
          <w:szCs w:val="18"/>
        </w:rPr>
        <w:t>n</w:t>
      </w:r>
      <w:r w:rsidRPr="00D25E6D">
        <w:rPr>
          <w:color w:val="000000"/>
          <w:szCs w:val="18"/>
        </w:rPr>
        <w:t>nel sont réunis.</w:t>
      </w:r>
    </w:p>
    <w:p w:rsidR="00770C05" w:rsidRDefault="00770C05" w:rsidP="00770C05">
      <w:pPr>
        <w:spacing w:before="120" w:after="120"/>
        <w:jc w:val="both"/>
        <w:rPr>
          <w:color w:val="000000"/>
          <w:szCs w:val="16"/>
        </w:rPr>
      </w:pPr>
      <w:r>
        <w:rPr>
          <w:color w:val="000000"/>
          <w:szCs w:val="16"/>
        </w:rPr>
        <w:t>[312]</w:t>
      </w:r>
    </w:p>
    <w:p w:rsidR="00770C05" w:rsidRPr="00D25E6D" w:rsidRDefault="00770C05" w:rsidP="00770C05">
      <w:pPr>
        <w:spacing w:before="120" w:after="120"/>
        <w:jc w:val="both"/>
      </w:pPr>
    </w:p>
    <w:p w:rsidR="00770C05" w:rsidRPr="00D25E6D" w:rsidRDefault="00770C05" w:rsidP="00770C05">
      <w:pPr>
        <w:pStyle w:val="b"/>
      </w:pPr>
      <w:r w:rsidRPr="00D25E6D">
        <w:t>b) Enseignement par correspondance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L'enseignement par correspondance s'adresse aux personnes qui, désirant poursuivre leur instruction, ne peuvent pas pour une raison ou une autre (isolement, inexistence de cours, etc.), ou n'ont pas la poss</w:t>
      </w:r>
      <w:r w:rsidRPr="00D25E6D">
        <w:rPr>
          <w:color w:val="000000"/>
          <w:szCs w:val="18"/>
        </w:rPr>
        <w:t>i</w:t>
      </w:r>
      <w:r w:rsidRPr="00D25E6D">
        <w:rPr>
          <w:color w:val="000000"/>
          <w:szCs w:val="18"/>
        </w:rPr>
        <w:t>bilité de suivre des cours du soir. II se dispense sous la fo</w:t>
      </w:r>
      <w:r w:rsidRPr="00D25E6D">
        <w:rPr>
          <w:color w:val="000000"/>
          <w:szCs w:val="18"/>
        </w:rPr>
        <w:t>r</w:t>
      </w:r>
      <w:r w:rsidRPr="00D25E6D">
        <w:rPr>
          <w:color w:val="000000"/>
          <w:szCs w:val="18"/>
        </w:rPr>
        <w:t>me de cours polycopiés (ou de plan de cours), de devoirs qui sont envoyés à l'él</w:t>
      </w:r>
      <w:r w:rsidRPr="00D25E6D">
        <w:rPr>
          <w:color w:val="000000"/>
          <w:szCs w:val="18"/>
        </w:rPr>
        <w:t>è</w:t>
      </w:r>
      <w:r w:rsidRPr="00D25E6D">
        <w:rPr>
          <w:color w:val="000000"/>
          <w:szCs w:val="18"/>
        </w:rPr>
        <w:t>ve. L'élève étudie le cours, fait les devoirs, exercices et problèmes seul, en l'absence de toute présence physique d'un maître. Les devoirs et exercices envoyés à un centre de correction sont renvoyés corrigés à l'élève, avec des annotations et des conseils devant le guider dans son travail. De par sa forme même, un tel enseignement présuppose chez l'élève une certaine maturité jointe à un niveau minimum : de fait l'enseignement par correspondance ne peut s'appliquer avec fruit qu'au niveau de l'enseignement moyen général ou spécialisé et de l'ense</w:t>
      </w:r>
      <w:r w:rsidRPr="00D25E6D">
        <w:rPr>
          <w:color w:val="000000"/>
          <w:szCs w:val="18"/>
        </w:rPr>
        <w:t>i</w:t>
      </w:r>
      <w:r w:rsidRPr="00D25E6D">
        <w:rPr>
          <w:color w:val="000000"/>
          <w:szCs w:val="18"/>
        </w:rPr>
        <w:t>gnement supérieur spécialisé. En effet, d'une part l'âge de l'élève (qui est alors au moins un adolescent, sinon un adulte) garantit un min</w:t>
      </w:r>
      <w:r w:rsidRPr="00D25E6D">
        <w:rPr>
          <w:color w:val="000000"/>
          <w:szCs w:val="18"/>
        </w:rPr>
        <w:t>i</w:t>
      </w:r>
      <w:r w:rsidRPr="00D25E6D">
        <w:rPr>
          <w:color w:val="000000"/>
          <w:szCs w:val="18"/>
        </w:rPr>
        <w:t>mum de maturité (indispe</w:t>
      </w:r>
      <w:r w:rsidRPr="00D25E6D">
        <w:rPr>
          <w:color w:val="000000"/>
          <w:szCs w:val="18"/>
        </w:rPr>
        <w:t>n</w:t>
      </w:r>
      <w:r w:rsidRPr="00D25E6D">
        <w:rPr>
          <w:color w:val="000000"/>
          <w:szCs w:val="18"/>
        </w:rPr>
        <w:t>sable à un travail à caractère personnel prononcé) et d'autre part son niveau lui permet alors de poursuivre avec fruit les études entreprises. (Il sait rédiger au moins passablement et est capable de tirer profit des annotations et des conseils).</w:t>
      </w:r>
    </w:p>
    <w:p w:rsidR="00770C05" w:rsidRPr="00D25E6D" w:rsidRDefault="00770C05" w:rsidP="00770C05">
      <w:pPr>
        <w:spacing w:before="120" w:after="120"/>
        <w:jc w:val="both"/>
      </w:pPr>
      <w:r w:rsidRPr="00D25E6D">
        <w:rPr>
          <w:color w:val="000000"/>
          <w:szCs w:val="18"/>
        </w:rPr>
        <w:t>Dans ces conditions, l'organisation peut-être relat</w:t>
      </w:r>
      <w:r w:rsidRPr="00D25E6D">
        <w:rPr>
          <w:color w:val="000000"/>
          <w:szCs w:val="18"/>
        </w:rPr>
        <w:t>i</w:t>
      </w:r>
      <w:r w:rsidRPr="00D25E6D">
        <w:rPr>
          <w:color w:val="000000"/>
          <w:szCs w:val="18"/>
        </w:rPr>
        <w:t>vement simple : un Centre National d'Enseignement par correspondance comprenant :</w:t>
      </w:r>
    </w:p>
    <w:p w:rsidR="00770C05" w:rsidRDefault="00770C05" w:rsidP="00770C05">
      <w:pPr>
        <w:spacing w:before="120" w:after="120"/>
        <w:jc w:val="both"/>
        <w:rPr>
          <w:color w:val="000000"/>
          <w:szCs w:val="18"/>
        </w:rPr>
      </w:pPr>
    </w:p>
    <w:p w:rsidR="00770C05" w:rsidRPr="00D25E6D" w:rsidRDefault="00770C05" w:rsidP="00770C05">
      <w:pPr>
        <w:spacing w:before="120" w:after="120"/>
        <w:ind w:left="720" w:hanging="360"/>
        <w:jc w:val="both"/>
      </w:pPr>
      <w:r w:rsidRPr="00D25E6D">
        <w:rPr>
          <w:color w:val="000000"/>
          <w:szCs w:val="18"/>
        </w:rPr>
        <w:t>1°)</w:t>
      </w:r>
      <w:r>
        <w:rPr>
          <w:color w:val="000000"/>
          <w:szCs w:val="18"/>
        </w:rPr>
        <w:tab/>
      </w:r>
      <w:r w:rsidRPr="00D25E6D">
        <w:rPr>
          <w:color w:val="000000"/>
          <w:szCs w:val="18"/>
        </w:rPr>
        <w:t>un service pédagogique chargé de la rédaction des plans de cours, de celle de recueils d'exercices, pour les différentes m</w:t>
      </w:r>
      <w:r w:rsidRPr="00D25E6D">
        <w:rPr>
          <w:color w:val="000000"/>
          <w:szCs w:val="18"/>
        </w:rPr>
        <w:t>a</w:t>
      </w:r>
      <w:r w:rsidRPr="00D25E6D">
        <w:rPr>
          <w:color w:val="000000"/>
          <w:szCs w:val="18"/>
        </w:rPr>
        <w:t>tières (il est en effet indispe</w:t>
      </w:r>
      <w:r w:rsidRPr="00D25E6D">
        <w:rPr>
          <w:color w:val="000000"/>
          <w:szCs w:val="18"/>
        </w:rPr>
        <w:t>n</w:t>
      </w:r>
      <w:r w:rsidRPr="00D25E6D">
        <w:rPr>
          <w:color w:val="000000"/>
          <w:szCs w:val="18"/>
        </w:rPr>
        <w:t>sable de réaliser l'uniformité et l'homogénéité dans de telles circonstances), des conseils et d</w:t>
      </w:r>
      <w:r w:rsidRPr="00D25E6D">
        <w:rPr>
          <w:color w:val="000000"/>
          <w:szCs w:val="18"/>
        </w:rPr>
        <w:t>i</w:t>
      </w:r>
      <w:r w:rsidRPr="00D25E6D">
        <w:rPr>
          <w:color w:val="000000"/>
          <w:szCs w:val="18"/>
        </w:rPr>
        <w:t>rectives etc., le tout étant multiplié et envoyé au fur et à mesure des nécessités aux élèves.</w:t>
      </w:r>
    </w:p>
    <w:p w:rsidR="00770C05" w:rsidRPr="00D25E6D" w:rsidRDefault="00770C05" w:rsidP="00770C05">
      <w:pPr>
        <w:spacing w:before="120" w:after="120"/>
        <w:ind w:left="720" w:hanging="360"/>
        <w:jc w:val="both"/>
      </w:pPr>
      <w:r w:rsidRPr="00D25E6D">
        <w:rPr>
          <w:color w:val="000000"/>
          <w:szCs w:val="18"/>
        </w:rPr>
        <w:t>2°)</w:t>
      </w:r>
      <w:r>
        <w:rPr>
          <w:color w:val="000000"/>
          <w:szCs w:val="18"/>
        </w:rPr>
        <w:tab/>
      </w:r>
      <w:r w:rsidRPr="00D25E6D">
        <w:rPr>
          <w:color w:val="000000"/>
          <w:szCs w:val="18"/>
        </w:rPr>
        <w:t>un service de correction comprenant des ense</w:t>
      </w:r>
      <w:r w:rsidRPr="00D25E6D">
        <w:rPr>
          <w:color w:val="000000"/>
          <w:szCs w:val="18"/>
        </w:rPr>
        <w:t>i</w:t>
      </w:r>
      <w:r w:rsidRPr="00D25E6D">
        <w:rPr>
          <w:color w:val="000000"/>
          <w:szCs w:val="18"/>
        </w:rPr>
        <w:t>gnants de haute qualification (dans leur spécialité comme sur le plan pédagog</w:t>
      </w:r>
      <w:r w:rsidRPr="00D25E6D">
        <w:rPr>
          <w:color w:val="000000"/>
          <w:szCs w:val="18"/>
        </w:rPr>
        <w:t>i</w:t>
      </w:r>
      <w:r w:rsidRPr="00D25E6D">
        <w:rPr>
          <w:color w:val="000000"/>
          <w:szCs w:val="18"/>
        </w:rPr>
        <w:t>que) ; en général, ce sont des maîtres ayant une grande exp</w:t>
      </w:r>
      <w:r w:rsidRPr="00D25E6D">
        <w:rPr>
          <w:color w:val="000000"/>
          <w:szCs w:val="18"/>
        </w:rPr>
        <w:t>é</w:t>
      </w:r>
      <w:r w:rsidRPr="00D25E6D">
        <w:rPr>
          <w:color w:val="000000"/>
          <w:szCs w:val="18"/>
        </w:rPr>
        <w:t>rience de rense</w:t>
      </w:r>
      <w:r w:rsidRPr="00D25E6D">
        <w:rPr>
          <w:color w:val="000000"/>
          <w:szCs w:val="18"/>
        </w:rPr>
        <w:t>i</w:t>
      </w:r>
      <w:r w:rsidRPr="00D25E6D">
        <w:rPr>
          <w:color w:val="000000"/>
          <w:szCs w:val="18"/>
        </w:rPr>
        <w:t>gnement qu'il faudra y placer.</w:t>
      </w:r>
    </w:p>
    <w:p w:rsidR="00770C05" w:rsidRPr="00D25E6D" w:rsidRDefault="00770C05" w:rsidP="00770C05">
      <w:pPr>
        <w:spacing w:before="120" w:after="120"/>
        <w:ind w:left="720" w:hanging="360"/>
        <w:jc w:val="both"/>
      </w:pPr>
      <w:r w:rsidRPr="00D25E6D">
        <w:rPr>
          <w:color w:val="000000"/>
          <w:szCs w:val="18"/>
        </w:rPr>
        <w:t>3°)</w:t>
      </w:r>
      <w:r>
        <w:rPr>
          <w:color w:val="000000"/>
          <w:szCs w:val="18"/>
        </w:rPr>
        <w:tab/>
      </w:r>
      <w:r w:rsidRPr="00D25E6D">
        <w:rPr>
          <w:color w:val="000000"/>
          <w:szCs w:val="18"/>
        </w:rPr>
        <w:t>un service de courrier qui reçoit, dépouille, classe les copies pour les confier aux professeurs et après correction les reprend, enr</w:t>
      </w:r>
      <w:r w:rsidRPr="00D25E6D">
        <w:rPr>
          <w:color w:val="000000"/>
          <w:szCs w:val="18"/>
        </w:rPr>
        <w:t>e</w:t>
      </w:r>
      <w:r w:rsidRPr="00D25E6D">
        <w:rPr>
          <w:color w:val="000000"/>
          <w:szCs w:val="18"/>
        </w:rPr>
        <w:t>gistre les notes et assure l'expédition.</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Du point de vue de la structure interne de son organisation, le Ce</w:t>
      </w:r>
      <w:r w:rsidRPr="00D25E6D">
        <w:rPr>
          <w:color w:val="000000"/>
          <w:szCs w:val="18"/>
        </w:rPr>
        <w:t>n</w:t>
      </w:r>
      <w:r w:rsidRPr="00D25E6D">
        <w:rPr>
          <w:color w:val="000000"/>
          <w:szCs w:val="18"/>
        </w:rPr>
        <w:t>tre d'enseignement</w:t>
      </w:r>
      <w:r>
        <w:rPr>
          <w:color w:val="000000"/>
          <w:szCs w:val="18"/>
        </w:rPr>
        <w:t xml:space="preserve"> </w:t>
      </w:r>
      <w:r w:rsidRPr="00D25E6D">
        <w:rPr>
          <w:color w:val="000000"/>
          <w:szCs w:val="18"/>
        </w:rPr>
        <w:t>par</w:t>
      </w:r>
      <w:r>
        <w:rPr>
          <w:color w:val="000000"/>
          <w:szCs w:val="18"/>
        </w:rPr>
        <w:t xml:space="preserve"> </w:t>
      </w:r>
      <w:r w:rsidRPr="00D25E6D">
        <w:rPr>
          <w:color w:val="000000"/>
          <w:szCs w:val="18"/>
        </w:rPr>
        <w:t>correspondance</w:t>
      </w:r>
      <w:r>
        <w:rPr>
          <w:color w:val="000000"/>
          <w:szCs w:val="18"/>
        </w:rPr>
        <w:t xml:space="preserve"> </w:t>
      </w:r>
      <w:r w:rsidRPr="00D25E6D">
        <w:rPr>
          <w:color w:val="000000"/>
          <w:szCs w:val="18"/>
        </w:rPr>
        <w:t>doit</w:t>
      </w:r>
      <w:r>
        <w:rPr>
          <w:color w:val="000000"/>
          <w:szCs w:val="18"/>
        </w:rPr>
        <w:t xml:space="preserve"> </w:t>
      </w:r>
      <w:r w:rsidRPr="00D25E6D">
        <w:rPr>
          <w:color w:val="000000"/>
          <w:szCs w:val="18"/>
        </w:rPr>
        <w:t>comporter</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se</w:t>
      </w:r>
      <w:r w:rsidRPr="00D25E6D">
        <w:rPr>
          <w:color w:val="000000"/>
          <w:szCs w:val="18"/>
        </w:rPr>
        <w:t>c</w:t>
      </w:r>
      <w:r w:rsidRPr="00D25E6D">
        <w:rPr>
          <w:color w:val="000000"/>
          <w:szCs w:val="18"/>
        </w:rPr>
        <w:t>tions</w:t>
      </w:r>
      <w:r>
        <w:rPr>
          <w:color w:val="000000"/>
          <w:szCs w:val="18"/>
        </w:rPr>
        <w:t xml:space="preserve"> </w:t>
      </w:r>
      <w:r w:rsidRPr="00D25E6D">
        <w:rPr>
          <w:color w:val="000000"/>
          <w:szCs w:val="18"/>
        </w:rPr>
        <w:t>(ou</w:t>
      </w:r>
      <w:r>
        <w:rPr>
          <w:color w:val="000000"/>
          <w:szCs w:val="18"/>
        </w:rPr>
        <w:t xml:space="preserve"> [313] </w:t>
      </w:r>
      <w:r w:rsidRPr="00D25E6D">
        <w:rPr>
          <w:color w:val="000000"/>
          <w:szCs w:val="18"/>
        </w:rPr>
        <w:t>divisions) correspondant aux différents ordres d'enseign</w:t>
      </w:r>
      <w:r w:rsidRPr="00D25E6D">
        <w:rPr>
          <w:color w:val="000000"/>
          <w:szCs w:val="18"/>
        </w:rPr>
        <w:t>e</w:t>
      </w:r>
      <w:r w:rsidRPr="00D25E6D">
        <w:rPr>
          <w:color w:val="000000"/>
          <w:szCs w:val="18"/>
        </w:rPr>
        <w:t>ment : moyen général, moyen spécialisé, supérieur. Au sein de chaque section, une coordination doit obligatoirement avoir lieu entre les ma</w:t>
      </w:r>
      <w:r w:rsidRPr="00D25E6D">
        <w:rPr>
          <w:color w:val="000000"/>
          <w:szCs w:val="18"/>
        </w:rPr>
        <w:t>î</w:t>
      </w:r>
      <w:r w:rsidRPr="00D25E6D">
        <w:rPr>
          <w:color w:val="000000"/>
          <w:szCs w:val="18"/>
        </w:rPr>
        <w:t>tres affectés à une classe déterminée : ainsi le travail des élèves sera suivi non pas seulement de façon étroite dans telle ou telle matière, mais dans son ensemble ; les conseils ne pourront que s'en trouver plus adaptés à la situation et aux conditions de ceux à qui ils s'adre</w:t>
      </w:r>
      <w:r w:rsidRPr="00D25E6D">
        <w:rPr>
          <w:color w:val="000000"/>
          <w:szCs w:val="18"/>
        </w:rPr>
        <w:t>s</w:t>
      </w:r>
      <w:r w:rsidRPr="00D25E6D">
        <w:rPr>
          <w:color w:val="000000"/>
          <w:szCs w:val="18"/>
        </w:rPr>
        <w:t>sent en même temps que sera respecté l'objectif de formation générale visé par l'enseignement.</w:t>
      </w:r>
    </w:p>
    <w:p w:rsidR="00770C05" w:rsidRPr="00D25E6D" w:rsidRDefault="00770C05" w:rsidP="00770C05">
      <w:pPr>
        <w:spacing w:before="120" w:after="120"/>
        <w:jc w:val="both"/>
      </w:pPr>
    </w:p>
    <w:p w:rsidR="00770C05" w:rsidRPr="00D25E6D" w:rsidRDefault="00770C05" w:rsidP="00770C05">
      <w:pPr>
        <w:pStyle w:val="planche"/>
      </w:pPr>
      <w:bookmarkStart w:id="52" w:name="Education_Afrique_pt_5_ch_13_B"/>
      <w:r w:rsidRPr="00D25E6D">
        <w:t>B. Org</w:t>
      </w:r>
      <w:r>
        <w:t>anisation administrative</w:t>
      </w:r>
      <w:r>
        <w:br/>
      </w:r>
      <w:r w:rsidRPr="00D25E6D">
        <w:t>des services de l'éduc</w:t>
      </w:r>
      <w:r w:rsidRPr="00D25E6D">
        <w:t>a</w:t>
      </w:r>
      <w:r w:rsidRPr="00D25E6D">
        <w:t>tion</w:t>
      </w:r>
    </w:p>
    <w:bookmarkEnd w:id="52"/>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Nous avons déjà examiné l'organisation admini</w:t>
      </w:r>
      <w:r w:rsidRPr="00D25E6D">
        <w:rPr>
          <w:color w:val="000000"/>
          <w:szCs w:val="18"/>
        </w:rPr>
        <w:t>s</w:t>
      </w:r>
      <w:r w:rsidRPr="00D25E6D">
        <w:rPr>
          <w:color w:val="000000"/>
          <w:szCs w:val="18"/>
        </w:rPr>
        <w:t>trative actuelle de l'éducation, telle qu'elle a été léguée aux États africains par le régime colonial et conclu à la nécessité de la remplacer par une autre plus adaptée aux conditions de nos pays. Cela s'impose avec encore plus d'évidence dans le cadre d'une réorganisation complète du système d'éducation : les rouages adm</w:t>
      </w:r>
      <w:r w:rsidRPr="00D25E6D">
        <w:rPr>
          <w:color w:val="000000"/>
          <w:szCs w:val="18"/>
        </w:rPr>
        <w:t>i</w:t>
      </w:r>
      <w:r w:rsidRPr="00D25E6D">
        <w:rPr>
          <w:color w:val="000000"/>
          <w:szCs w:val="18"/>
        </w:rPr>
        <w:t>nistratifs dans tout État sont en effet conçus pour pe</w:t>
      </w:r>
      <w:r w:rsidRPr="00D25E6D">
        <w:rPr>
          <w:color w:val="000000"/>
          <w:szCs w:val="18"/>
        </w:rPr>
        <w:t>r</w:t>
      </w:r>
      <w:r w:rsidRPr="00D25E6D">
        <w:rPr>
          <w:color w:val="000000"/>
          <w:szCs w:val="18"/>
        </w:rPr>
        <w:t>mettre la mise en œuvre d'une politique donnée des classes ou couches dirigeantes du pays considéré et sous les différents aspects qu'elle revêt : économique, social, culturel ; on ne peut donc prétendre amener des changements effectifs dans un domaine que</w:t>
      </w:r>
      <w:r w:rsidRPr="00D25E6D">
        <w:rPr>
          <w:color w:val="000000"/>
          <w:szCs w:val="18"/>
        </w:rPr>
        <w:t>l</w:t>
      </w:r>
      <w:r w:rsidRPr="00D25E6D">
        <w:rPr>
          <w:color w:val="000000"/>
          <w:szCs w:val="18"/>
        </w:rPr>
        <w:t>conque tout en renonçant à toucher en quoi que ce soit aux rouages existants. Il est vrai que la capacité de rési</w:t>
      </w:r>
      <w:r w:rsidRPr="00D25E6D">
        <w:rPr>
          <w:color w:val="000000"/>
          <w:szCs w:val="18"/>
        </w:rPr>
        <w:t>s</w:t>
      </w:r>
      <w:r w:rsidRPr="00D25E6D">
        <w:rPr>
          <w:color w:val="000000"/>
          <w:szCs w:val="18"/>
        </w:rPr>
        <w:t>tance de ces derniers est énorme, y compris dans l'e</w:t>
      </w:r>
      <w:r w:rsidRPr="00D25E6D">
        <w:rPr>
          <w:color w:val="000000"/>
          <w:szCs w:val="18"/>
        </w:rPr>
        <w:t>s</w:t>
      </w:r>
      <w:r w:rsidRPr="00D25E6D">
        <w:rPr>
          <w:color w:val="000000"/>
          <w:szCs w:val="18"/>
        </w:rPr>
        <w:t>prit des hommes (qui finissent par les considérer comme des tabous, des fétiches intouchables). Il est non moins vrai que c'est s'exposer à des déboires et à des échecs cuisants que de ne pas prêter une attention suffisante aux mesures d'organis</w:t>
      </w:r>
      <w:r w:rsidRPr="00D25E6D">
        <w:rPr>
          <w:color w:val="000000"/>
          <w:szCs w:val="18"/>
        </w:rPr>
        <w:t>a</w:t>
      </w:r>
      <w:r w:rsidRPr="00D25E6D">
        <w:rPr>
          <w:color w:val="000000"/>
          <w:szCs w:val="18"/>
        </w:rPr>
        <w:t>tion destinées à permettre l'application effective d'une décision que</w:t>
      </w:r>
      <w:r w:rsidRPr="00D25E6D">
        <w:rPr>
          <w:color w:val="000000"/>
          <w:szCs w:val="18"/>
        </w:rPr>
        <w:t>l</w:t>
      </w:r>
      <w:r w:rsidRPr="00D25E6D">
        <w:rPr>
          <w:color w:val="000000"/>
          <w:szCs w:val="18"/>
        </w:rPr>
        <w:t>conque.</w:t>
      </w:r>
    </w:p>
    <w:p w:rsidR="00770C05" w:rsidRPr="00D25E6D" w:rsidRDefault="00770C05" w:rsidP="00770C05">
      <w:pPr>
        <w:spacing w:before="120" w:after="120"/>
        <w:jc w:val="both"/>
      </w:pPr>
      <w:r w:rsidRPr="00D25E6D">
        <w:rPr>
          <w:color w:val="000000"/>
          <w:szCs w:val="18"/>
        </w:rPr>
        <w:t>Pour assurer la direction et la gestion administrative, la coordin</w:t>
      </w:r>
      <w:r w:rsidRPr="00D25E6D">
        <w:rPr>
          <w:color w:val="000000"/>
          <w:szCs w:val="18"/>
        </w:rPr>
        <w:t>a</w:t>
      </w:r>
      <w:r w:rsidRPr="00D25E6D">
        <w:rPr>
          <w:color w:val="000000"/>
          <w:szCs w:val="18"/>
        </w:rPr>
        <w:t>tion et le contrôle pédagogique des di</w:t>
      </w:r>
      <w:r w:rsidRPr="00D25E6D">
        <w:rPr>
          <w:color w:val="000000"/>
          <w:szCs w:val="18"/>
        </w:rPr>
        <w:t>f</w:t>
      </w:r>
      <w:r w:rsidRPr="00D25E6D">
        <w:rPr>
          <w:color w:val="000000"/>
          <w:szCs w:val="18"/>
        </w:rPr>
        <w:t>férents secteurs de l'éducation, pour veiller à la mise en œuvre correcte de la conception, de l'orient</w:t>
      </w:r>
      <w:r w:rsidRPr="00D25E6D">
        <w:rPr>
          <w:color w:val="000000"/>
          <w:szCs w:val="18"/>
        </w:rPr>
        <w:t>a</w:t>
      </w:r>
      <w:r w:rsidRPr="00D25E6D">
        <w:rPr>
          <w:color w:val="000000"/>
          <w:szCs w:val="18"/>
        </w:rPr>
        <w:t>tion et du contenu du système d'éducation préconisé, une o</w:t>
      </w:r>
      <w:r w:rsidRPr="00D25E6D">
        <w:rPr>
          <w:color w:val="000000"/>
          <w:szCs w:val="18"/>
        </w:rPr>
        <w:t>r</w:t>
      </w:r>
      <w:r w:rsidRPr="00D25E6D">
        <w:rPr>
          <w:color w:val="000000"/>
          <w:szCs w:val="18"/>
        </w:rPr>
        <w:t>ganisation administrative appropriée est indispens</w:t>
      </w:r>
      <w:r w:rsidRPr="00D25E6D">
        <w:rPr>
          <w:color w:val="000000"/>
          <w:szCs w:val="18"/>
        </w:rPr>
        <w:t>a</w:t>
      </w:r>
      <w:r w:rsidRPr="00D25E6D">
        <w:rPr>
          <w:color w:val="000000"/>
          <w:szCs w:val="18"/>
        </w:rPr>
        <w:t>ble. Elle doit naturellement comporter différents services de conception et d'élaboration, de coo</w:t>
      </w:r>
      <w:r w:rsidRPr="00D25E6D">
        <w:rPr>
          <w:color w:val="000000"/>
          <w:szCs w:val="18"/>
        </w:rPr>
        <w:t>r</w:t>
      </w:r>
      <w:r w:rsidRPr="00D25E6D">
        <w:rPr>
          <w:color w:val="000000"/>
          <w:szCs w:val="18"/>
        </w:rPr>
        <w:t>dination, de contrôle, de gestion, et d'exécution ; les rapports entre ces services, leur nombre et la répartition géographique doivent par ai</w:t>
      </w:r>
      <w:r w:rsidRPr="00D25E6D">
        <w:rPr>
          <w:color w:val="000000"/>
          <w:szCs w:val="18"/>
        </w:rPr>
        <w:t>l</w:t>
      </w:r>
      <w:r w:rsidRPr="00D25E6D">
        <w:rPr>
          <w:color w:val="000000"/>
          <w:szCs w:val="18"/>
        </w:rPr>
        <w:t>leurs refléter, dans une ce</w:t>
      </w:r>
      <w:r w:rsidRPr="00D25E6D">
        <w:rPr>
          <w:color w:val="000000"/>
          <w:szCs w:val="18"/>
        </w:rPr>
        <w:t>r</w:t>
      </w:r>
      <w:r w:rsidRPr="00D25E6D">
        <w:rPr>
          <w:color w:val="000000"/>
          <w:szCs w:val="18"/>
        </w:rPr>
        <w:t>taine mesure et jusqu'à un certain point, ceux de l'o</w:t>
      </w:r>
      <w:r w:rsidRPr="00D25E6D">
        <w:rPr>
          <w:color w:val="000000"/>
          <w:szCs w:val="18"/>
        </w:rPr>
        <w:t>r</w:t>
      </w:r>
      <w:r w:rsidRPr="00D25E6D">
        <w:rPr>
          <w:color w:val="000000"/>
          <w:szCs w:val="18"/>
        </w:rPr>
        <w:t>ganisation politique administrative du</w:t>
      </w:r>
      <w:r>
        <w:rPr>
          <w:color w:val="000000"/>
          <w:szCs w:val="18"/>
        </w:rPr>
        <w:t xml:space="preserve"> [314] </w:t>
      </w:r>
      <w:r w:rsidRPr="00D25E6D">
        <w:rPr>
          <w:color w:val="000000"/>
          <w:szCs w:val="18"/>
        </w:rPr>
        <w:t>pays. En vue de l'obtention du maximum d'efficience dans le travail, une spécialis</w:t>
      </w:r>
      <w:r w:rsidRPr="00D25E6D">
        <w:rPr>
          <w:color w:val="000000"/>
          <w:szCs w:val="18"/>
        </w:rPr>
        <w:t>a</w:t>
      </w:r>
      <w:r w:rsidRPr="00D25E6D">
        <w:rPr>
          <w:color w:val="000000"/>
          <w:szCs w:val="18"/>
        </w:rPr>
        <w:t>tion de ces services en rapport avec les divers a</w:t>
      </w:r>
      <w:r w:rsidRPr="00D25E6D">
        <w:rPr>
          <w:color w:val="000000"/>
          <w:szCs w:val="18"/>
        </w:rPr>
        <w:t>s</w:t>
      </w:r>
      <w:r w:rsidRPr="00D25E6D">
        <w:rPr>
          <w:color w:val="000000"/>
          <w:szCs w:val="18"/>
        </w:rPr>
        <w:t>pects de l'activité du ministère doit être instituée, sans nuire pour cela à la coordination e</w:t>
      </w:r>
      <w:r w:rsidRPr="00D25E6D">
        <w:rPr>
          <w:color w:val="000000"/>
          <w:szCs w:val="18"/>
        </w:rPr>
        <w:t>n</w:t>
      </w:r>
      <w:r w:rsidRPr="00D25E6D">
        <w:rPr>
          <w:color w:val="000000"/>
          <w:szCs w:val="18"/>
        </w:rPr>
        <w:t>tre eux. De plus, il convient de prendre garde de ne pas multiplier i</w:t>
      </w:r>
      <w:r w:rsidRPr="00D25E6D">
        <w:rPr>
          <w:color w:val="000000"/>
          <w:szCs w:val="18"/>
        </w:rPr>
        <w:t>n</w:t>
      </w:r>
      <w:r w:rsidRPr="00D25E6D">
        <w:rPr>
          <w:color w:val="000000"/>
          <w:szCs w:val="18"/>
        </w:rPr>
        <w:t>considérément le nombre de ces services et de leurs sections, afin de ne pas en alourdir et compliquer inutilement l'organisation et la coo</w:t>
      </w:r>
      <w:r w:rsidRPr="00D25E6D">
        <w:rPr>
          <w:color w:val="000000"/>
          <w:szCs w:val="18"/>
        </w:rPr>
        <w:t>r</w:t>
      </w:r>
      <w:r w:rsidRPr="00D25E6D">
        <w:rPr>
          <w:color w:val="000000"/>
          <w:szCs w:val="18"/>
        </w:rPr>
        <w:t>dination. Dans le même ordre d'idées, on doit insister sur le fait que nos pays ont hérité de la domination coloniale un développement ex</w:t>
      </w:r>
      <w:r w:rsidRPr="00D25E6D">
        <w:rPr>
          <w:color w:val="000000"/>
          <w:szCs w:val="18"/>
        </w:rPr>
        <w:t>a</w:t>
      </w:r>
      <w:r w:rsidRPr="00D25E6D">
        <w:rPr>
          <w:color w:val="000000"/>
          <w:szCs w:val="18"/>
        </w:rPr>
        <w:t>géré de la b</w:t>
      </w:r>
      <w:r w:rsidRPr="00D25E6D">
        <w:rPr>
          <w:color w:val="000000"/>
          <w:szCs w:val="18"/>
        </w:rPr>
        <w:t>u</w:t>
      </w:r>
      <w:r w:rsidRPr="00D25E6D">
        <w:rPr>
          <w:color w:val="000000"/>
          <w:szCs w:val="18"/>
        </w:rPr>
        <w:t>reaucratie dans toutes les branches de l'administration. Un grand nombre d'institutions, de rouages, de formes d'organisation, trouvaient leur justification dans les méthodes et les objectifs propres à assurer l'oppre</w:t>
      </w:r>
      <w:r w:rsidRPr="00D25E6D">
        <w:rPr>
          <w:color w:val="000000"/>
          <w:szCs w:val="18"/>
        </w:rPr>
        <w:t>s</w:t>
      </w:r>
      <w:r w:rsidRPr="00D25E6D">
        <w:rPr>
          <w:color w:val="000000"/>
          <w:szCs w:val="18"/>
        </w:rPr>
        <w:t>sion politique et le pillage systématique des richesses économiques des territoires africain par l'impérialisme (français, a</w:t>
      </w:r>
      <w:r w:rsidRPr="00D25E6D">
        <w:rPr>
          <w:color w:val="000000"/>
          <w:szCs w:val="18"/>
        </w:rPr>
        <w:t>n</w:t>
      </w:r>
      <w:r w:rsidRPr="00D25E6D">
        <w:rPr>
          <w:color w:val="000000"/>
          <w:szCs w:val="18"/>
        </w:rPr>
        <w:t>glais, belge, etc.) ; ils visaient aussi à créer un véritable rideau de f</w:t>
      </w:r>
      <w:r w:rsidRPr="00D25E6D">
        <w:rPr>
          <w:color w:val="000000"/>
          <w:szCs w:val="18"/>
        </w:rPr>
        <w:t>u</w:t>
      </w:r>
      <w:r w:rsidRPr="00D25E6D">
        <w:rPr>
          <w:color w:val="000000"/>
          <w:szCs w:val="18"/>
        </w:rPr>
        <w:t>mée destinée à prévenir et empêcher toute compréhension claire du mécani</w:t>
      </w:r>
      <w:r w:rsidRPr="00D25E6D">
        <w:rPr>
          <w:color w:val="000000"/>
          <w:szCs w:val="18"/>
        </w:rPr>
        <w:t>s</w:t>
      </w:r>
      <w:r w:rsidRPr="00D25E6D">
        <w:rPr>
          <w:color w:val="000000"/>
          <w:szCs w:val="18"/>
        </w:rPr>
        <w:t>me de l'administration du pays dans son ensemble de la part des populations comme des cadres subalternes indigènes, à tout e</w:t>
      </w:r>
      <w:r w:rsidRPr="00D25E6D">
        <w:rPr>
          <w:color w:val="000000"/>
          <w:szCs w:val="18"/>
        </w:rPr>
        <w:t>m</w:t>
      </w:r>
      <w:r w:rsidRPr="00D25E6D">
        <w:rPr>
          <w:color w:val="000000"/>
          <w:szCs w:val="18"/>
        </w:rPr>
        <w:t>brouiller par une complexité apparemment ine</w:t>
      </w:r>
      <w:r w:rsidRPr="00D25E6D">
        <w:rPr>
          <w:color w:val="000000"/>
          <w:szCs w:val="18"/>
        </w:rPr>
        <w:t>x</w:t>
      </w:r>
      <w:r w:rsidRPr="00D25E6D">
        <w:rPr>
          <w:color w:val="000000"/>
          <w:szCs w:val="18"/>
        </w:rPr>
        <w:t>tricable, de façon à inculquer et entretenir chez les fonctionnaires africains de tous n</w:t>
      </w:r>
      <w:r w:rsidRPr="00D25E6D">
        <w:rPr>
          <w:color w:val="000000"/>
          <w:szCs w:val="18"/>
        </w:rPr>
        <w:t>i</w:t>
      </w:r>
      <w:r w:rsidRPr="00D25E6D">
        <w:rPr>
          <w:color w:val="000000"/>
          <w:szCs w:val="18"/>
        </w:rPr>
        <w:t>veaux le mythe de « la nécessité du blanc pour que ça marche » (m</w:t>
      </w:r>
      <w:r w:rsidRPr="00D25E6D">
        <w:rPr>
          <w:color w:val="000000"/>
          <w:szCs w:val="18"/>
        </w:rPr>
        <w:t>y</w:t>
      </w:r>
      <w:r w:rsidRPr="00D25E6D">
        <w:rPr>
          <w:color w:val="000000"/>
          <w:szCs w:val="18"/>
        </w:rPr>
        <w:t>the qu'on ne dénoncera jamais assez tant il est ancré dans la conscie</w:t>
      </w:r>
      <w:r w:rsidRPr="00D25E6D">
        <w:rPr>
          <w:color w:val="000000"/>
          <w:szCs w:val="18"/>
        </w:rPr>
        <w:t>n</w:t>
      </w:r>
      <w:r w:rsidRPr="00D25E6D">
        <w:rPr>
          <w:color w:val="000000"/>
          <w:szCs w:val="18"/>
        </w:rPr>
        <w:t>ce et le subconscient d'un grand nombre d'Africains - y compris so</w:t>
      </w:r>
      <w:r w:rsidRPr="00D25E6D">
        <w:rPr>
          <w:color w:val="000000"/>
          <w:szCs w:val="18"/>
        </w:rPr>
        <w:t>u</w:t>
      </w:r>
      <w:r w:rsidRPr="00D25E6D">
        <w:rPr>
          <w:color w:val="000000"/>
          <w:szCs w:val="18"/>
        </w:rPr>
        <w:t>vent ceux qui prétendent et claironnent publiquement leur ma</w:t>
      </w:r>
      <w:r w:rsidRPr="00D25E6D">
        <w:rPr>
          <w:color w:val="000000"/>
          <w:szCs w:val="18"/>
        </w:rPr>
        <w:t>n</w:t>
      </w:r>
      <w:r w:rsidRPr="00D25E6D">
        <w:rPr>
          <w:color w:val="000000"/>
          <w:szCs w:val="18"/>
        </w:rPr>
        <w:t>que de complexes) ; en même temps était ainsi rendue quasi-impossible chez les masses africaines la possibilité de comprendre le mécanisme pr</w:t>
      </w:r>
      <w:r w:rsidRPr="00D25E6D">
        <w:rPr>
          <w:color w:val="000000"/>
          <w:szCs w:val="18"/>
        </w:rPr>
        <w:t>o</w:t>
      </w:r>
      <w:r w:rsidRPr="00D25E6D">
        <w:rPr>
          <w:color w:val="000000"/>
          <w:szCs w:val="18"/>
        </w:rPr>
        <w:t>fond de l'exploitation coloniale, la nature et le rôle de l'appareil polit</w:t>
      </w:r>
      <w:r w:rsidRPr="00D25E6D">
        <w:rPr>
          <w:color w:val="000000"/>
          <w:szCs w:val="18"/>
        </w:rPr>
        <w:t>i</w:t>
      </w:r>
      <w:r w:rsidRPr="00D25E6D">
        <w:rPr>
          <w:color w:val="000000"/>
          <w:szCs w:val="18"/>
        </w:rPr>
        <w:t>co-administratif d'oppression coloniale, tout cela visant à retarder ai</w:t>
      </w:r>
      <w:r w:rsidRPr="00D25E6D">
        <w:rPr>
          <w:color w:val="000000"/>
          <w:szCs w:val="18"/>
        </w:rPr>
        <w:t>n</w:t>
      </w:r>
      <w:r w:rsidRPr="00D25E6D">
        <w:rPr>
          <w:color w:val="000000"/>
          <w:szCs w:val="18"/>
        </w:rPr>
        <w:t>si leur prise de conscience politique et ses conséquences. À moins de viser des buts identiques ou analogues, on ne peut mai</w:t>
      </w:r>
      <w:r w:rsidRPr="00D25E6D">
        <w:rPr>
          <w:color w:val="000000"/>
          <w:szCs w:val="18"/>
        </w:rPr>
        <w:t>n</w:t>
      </w:r>
      <w:r w:rsidRPr="00D25E6D">
        <w:rPr>
          <w:color w:val="000000"/>
          <w:szCs w:val="18"/>
        </w:rPr>
        <w:t>tenir en place une telle superstructure</w:t>
      </w:r>
      <w:r>
        <w:rPr>
          <w:color w:val="000000"/>
          <w:szCs w:val="18"/>
        </w:rPr>
        <w:t> </w:t>
      </w:r>
      <w:r>
        <w:rPr>
          <w:rStyle w:val="Appelnotedebasdep"/>
          <w:szCs w:val="18"/>
        </w:rPr>
        <w:footnoteReference w:id="40"/>
      </w:r>
      <w:r w:rsidRPr="00D25E6D">
        <w:rPr>
          <w:color w:val="000000"/>
          <w:szCs w:val="18"/>
        </w:rPr>
        <w:t>. Par ailleurs, compte tenu des moyens dont disposent les États africains, de leur étendue et de l'importance num</w:t>
      </w:r>
      <w:r w:rsidRPr="00D25E6D">
        <w:rPr>
          <w:color w:val="000000"/>
          <w:szCs w:val="18"/>
        </w:rPr>
        <w:t>é</w:t>
      </w:r>
      <w:r w:rsidRPr="00D25E6D">
        <w:rPr>
          <w:color w:val="000000"/>
          <w:szCs w:val="18"/>
        </w:rPr>
        <w:t>rique de leur popul</w:t>
      </w:r>
      <w:r w:rsidRPr="00D25E6D">
        <w:rPr>
          <w:color w:val="000000"/>
          <w:szCs w:val="18"/>
        </w:rPr>
        <w:t>a</w:t>
      </w:r>
      <w:r w:rsidRPr="00D25E6D">
        <w:rPr>
          <w:color w:val="000000"/>
          <w:szCs w:val="18"/>
        </w:rPr>
        <w:t>tion, la bureaucratie entraîne un gaspillage sur le do</w:t>
      </w:r>
      <w:r w:rsidRPr="00D25E6D">
        <w:rPr>
          <w:color w:val="000000"/>
          <w:szCs w:val="18"/>
        </w:rPr>
        <w:t>u</w:t>
      </w:r>
      <w:r w:rsidRPr="00D25E6D">
        <w:rPr>
          <w:color w:val="000000"/>
          <w:szCs w:val="18"/>
        </w:rPr>
        <w:t>ble plan de l'immobilisation d'un grand nombre de cadres à des postes bureaucratiques (où leur rend</w:t>
      </w:r>
      <w:r w:rsidRPr="00D25E6D">
        <w:rPr>
          <w:color w:val="000000"/>
          <w:szCs w:val="18"/>
        </w:rPr>
        <w:t>e</w:t>
      </w:r>
      <w:r w:rsidRPr="00D25E6D">
        <w:rPr>
          <w:color w:val="000000"/>
          <w:szCs w:val="18"/>
        </w:rPr>
        <w:t>ment social est quasi-nul), et du renforcement d'une lenteur administrative</w:t>
      </w:r>
      <w:r>
        <w:rPr>
          <w:color w:val="000000"/>
          <w:szCs w:val="18"/>
        </w:rPr>
        <w:t xml:space="preserve"> </w:t>
      </w:r>
      <w:r w:rsidRPr="00D25E6D">
        <w:rPr>
          <w:color w:val="000000"/>
          <w:szCs w:val="18"/>
        </w:rPr>
        <w:t>déjà</w:t>
      </w:r>
      <w:r>
        <w:rPr>
          <w:color w:val="000000"/>
          <w:szCs w:val="18"/>
        </w:rPr>
        <w:t xml:space="preserve"> </w:t>
      </w:r>
      <w:r w:rsidRPr="00D25E6D">
        <w:rPr>
          <w:color w:val="000000"/>
          <w:szCs w:val="18"/>
        </w:rPr>
        <w:t>pe</w:t>
      </w:r>
      <w:r w:rsidRPr="00D25E6D">
        <w:rPr>
          <w:color w:val="000000"/>
          <w:szCs w:val="18"/>
        </w:rPr>
        <w:t>r</w:t>
      </w:r>
      <w:r w:rsidRPr="00D25E6D">
        <w:rPr>
          <w:color w:val="000000"/>
          <w:szCs w:val="18"/>
        </w:rPr>
        <w:t>sistante</w:t>
      </w:r>
      <w:r>
        <w:rPr>
          <w:color w:val="000000"/>
          <w:szCs w:val="18"/>
        </w:rPr>
        <w:t xml:space="preserve"> </w:t>
      </w:r>
      <w:r w:rsidRPr="00D25E6D">
        <w:rPr>
          <w:color w:val="000000"/>
          <w:szCs w:val="18"/>
        </w:rPr>
        <w:t>du</w:t>
      </w:r>
      <w:r>
        <w:rPr>
          <w:color w:val="000000"/>
          <w:szCs w:val="18"/>
        </w:rPr>
        <w:t xml:space="preserve"> </w:t>
      </w:r>
      <w:r w:rsidRPr="00D25E6D">
        <w:rPr>
          <w:color w:val="000000"/>
          <w:szCs w:val="18"/>
        </w:rPr>
        <w:t>fait</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conditions</w:t>
      </w:r>
      <w:r>
        <w:rPr>
          <w:color w:val="000000"/>
          <w:szCs w:val="18"/>
        </w:rPr>
        <w:t xml:space="preserve"> </w:t>
      </w:r>
      <w:r w:rsidRPr="00D25E6D">
        <w:rPr>
          <w:color w:val="000000"/>
          <w:szCs w:val="18"/>
        </w:rPr>
        <w:t>nouvelles</w:t>
      </w:r>
      <w:r>
        <w:rPr>
          <w:color w:val="000000"/>
          <w:szCs w:val="18"/>
        </w:rPr>
        <w:t xml:space="preserve"> [315] </w:t>
      </w:r>
      <w:r w:rsidRPr="00D25E6D">
        <w:rPr>
          <w:color w:val="000000"/>
          <w:szCs w:val="18"/>
        </w:rPr>
        <w:t>(inexpérience, incompétence ou même i</w:t>
      </w:r>
      <w:r w:rsidRPr="00D25E6D">
        <w:rPr>
          <w:color w:val="000000"/>
          <w:szCs w:val="18"/>
        </w:rPr>
        <w:t>n</w:t>
      </w:r>
      <w:r w:rsidRPr="00D25E6D">
        <w:rPr>
          <w:color w:val="000000"/>
          <w:szCs w:val="18"/>
        </w:rPr>
        <w:t>conscience aiguë des c</w:t>
      </w:r>
      <w:r w:rsidRPr="00D25E6D">
        <w:rPr>
          <w:color w:val="000000"/>
          <w:szCs w:val="18"/>
        </w:rPr>
        <w:t>a</w:t>
      </w:r>
      <w:r w:rsidRPr="00D25E6D">
        <w:rPr>
          <w:color w:val="000000"/>
          <w:szCs w:val="18"/>
        </w:rPr>
        <w:t>dres et leurs conséquences). Il n'est pas non plus superflu de souligner que ce n'est pas dans la copie servile, sans aucun effort de réflexion critique et d'adaptation des institutions pol</w:t>
      </w:r>
      <w:r w:rsidRPr="00D25E6D">
        <w:rPr>
          <w:color w:val="000000"/>
          <w:szCs w:val="18"/>
        </w:rPr>
        <w:t>i</w:t>
      </w:r>
      <w:r w:rsidRPr="00D25E6D">
        <w:rPr>
          <w:color w:val="000000"/>
          <w:szCs w:val="18"/>
        </w:rPr>
        <w:t>tico-administratives des États capitalistes (en premier lieu des ancie</w:t>
      </w:r>
      <w:r w:rsidRPr="00D25E6D">
        <w:rPr>
          <w:color w:val="000000"/>
          <w:szCs w:val="18"/>
        </w:rPr>
        <w:t>n</w:t>
      </w:r>
      <w:r w:rsidRPr="00D25E6D">
        <w:rPr>
          <w:color w:val="000000"/>
          <w:szCs w:val="18"/>
        </w:rPr>
        <w:t>nes métropoles), pas plus d'ailleurs que de celles des États socialistes, copie d'ailleurs souvent cantonnée dans tout ce qu'il y a de plus factice et superficiel (dénomination et titres, habitudes et autres faits ext</w:t>
      </w:r>
      <w:r w:rsidRPr="00D25E6D">
        <w:rPr>
          <w:color w:val="000000"/>
          <w:szCs w:val="18"/>
        </w:rPr>
        <w:t>é</w:t>
      </w:r>
      <w:r w:rsidRPr="00D25E6D">
        <w:rPr>
          <w:color w:val="000000"/>
          <w:szCs w:val="18"/>
        </w:rPr>
        <w:t>rieurs), que réside comme le pensent trop de gouvernements africains, la transformation de nos pays en « États modernes ». Il serait d'ailleurs erroné de ne pas voir le rôle joué dans ce domaine par le néo-colonialisme. Par l'intermédiaire du réseau soigneusement mis en pl</w:t>
      </w:r>
      <w:r w:rsidRPr="00D25E6D">
        <w:rPr>
          <w:color w:val="000000"/>
          <w:szCs w:val="18"/>
        </w:rPr>
        <w:t>a</w:t>
      </w:r>
      <w:r w:rsidRPr="00D25E6D">
        <w:rPr>
          <w:color w:val="000000"/>
          <w:szCs w:val="18"/>
        </w:rPr>
        <w:t>ce « d'experts » de tout crin, de « conseillers techniques » et autres cadres « généreusement et gratu</w:t>
      </w:r>
      <w:r w:rsidRPr="00D25E6D">
        <w:rPr>
          <w:color w:val="000000"/>
          <w:szCs w:val="18"/>
        </w:rPr>
        <w:t>i</w:t>
      </w:r>
      <w:r w:rsidRPr="00D25E6D">
        <w:rPr>
          <w:color w:val="000000"/>
          <w:szCs w:val="18"/>
        </w:rPr>
        <w:t>tement prêtés » aux gouvernement africains par l'assistance technique, il développe ses plans et les met en application ; en partic</w:t>
      </w:r>
      <w:r w:rsidRPr="00D25E6D">
        <w:rPr>
          <w:color w:val="000000"/>
          <w:szCs w:val="18"/>
        </w:rPr>
        <w:t>u</w:t>
      </w:r>
      <w:r w:rsidRPr="00D25E6D">
        <w:rPr>
          <w:color w:val="000000"/>
          <w:szCs w:val="18"/>
        </w:rPr>
        <w:t>lier, dans la mesure même où le maintien, mieux l'accroissement de la b</w:t>
      </w:r>
      <w:r w:rsidRPr="00D25E6D">
        <w:rPr>
          <w:color w:val="000000"/>
          <w:szCs w:val="18"/>
        </w:rPr>
        <w:t>u</w:t>
      </w:r>
      <w:r w:rsidRPr="00D25E6D">
        <w:rPr>
          <w:color w:val="000000"/>
          <w:szCs w:val="18"/>
        </w:rPr>
        <w:t>reaucratie est un moyen puissant de corruption des couches de la petite et moyenne bourgeoisie (fonctio</w:t>
      </w:r>
      <w:r w:rsidRPr="00D25E6D">
        <w:rPr>
          <w:color w:val="000000"/>
          <w:szCs w:val="18"/>
        </w:rPr>
        <w:t>n</w:t>
      </w:r>
      <w:r w:rsidRPr="00D25E6D">
        <w:rPr>
          <w:color w:val="000000"/>
          <w:szCs w:val="18"/>
        </w:rPr>
        <w:t>naires, intellectuels, etc.), de leur tran</w:t>
      </w:r>
      <w:r w:rsidRPr="00D25E6D">
        <w:rPr>
          <w:color w:val="000000"/>
          <w:szCs w:val="18"/>
        </w:rPr>
        <w:t>s</w:t>
      </w:r>
      <w:r w:rsidRPr="00D25E6D">
        <w:rPr>
          <w:color w:val="000000"/>
          <w:szCs w:val="18"/>
        </w:rPr>
        <w:t>formation en valets soumis, en même temps que l'occasion d'inonder les pays d'un flot de techniciens étrangers, le néocoloniali</w:t>
      </w:r>
      <w:r w:rsidRPr="00D25E6D">
        <w:rPr>
          <w:color w:val="000000"/>
          <w:szCs w:val="18"/>
        </w:rPr>
        <w:t>s</w:t>
      </w:r>
      <w:r w:rsidRPr="00D25E6D">
        <w:rPr>
          <w:color w:val="000000"/>
          <w:szCs w:val="18"/>
        </w:rPr>
        <w:t>me ne peut qu'encourager cette orientation. Ce serait se tromper lou</w:t>
      </w:r>
      <w:r w:rsidRPr="00D25E6D">
        <w:rPr>
          <w:color w:val="000000"/>
          <w:szCs w:val="18"/>
        </w:rPr>
        <w:t>r</w:t>
      </w:r>
      <w:r w:rsidRPr="00D25E6D">
        <w:rPr>
          <w:color w:val="000000"/>
          <w:szCs w:val="18"/>
        </w:rPr>
        <w:t>dement que de croire que l'éducation n'est pas visée par ces plans ; nous avons à cet égard déjà analysé la politique culturelle du néo-colonialisme. Un discours récent programme d'Adlai Stevenson, r</w:t>
      </w:r>
      <w:r w:rsidRPr="00D25E6D">
        <w:rPr>
          <w:color w:val="000000"/>
          <w:szCs w:val="18"/>
        </w:rPr>
        <w:t>e</w:t>
      </w:r>
      <w:r w:rsidRPr="00D25E6D">
        <w:rPr>
          <w:color w:val="000000"/>
          <w:szCs w:val="18"/>
        </w:rPr>
        <w:t>présentant des U.S.A. à l'O.N.U. jette une lumière crue sur les intentions impériali</w:t>
      </w:r>
      <w:r w:rsidRPr="00D25E6D">
        <w:rPr>
          <w:color w:val="000000"/>
          <w:szCs w:val="18"/>
        </w:rPr>
        <w:t>s</w:t>
      </w:r>
      <w:r w:rsidRPr="00D25E6D">
        <w:rPr>
          <w:color w:val="000000"/>
          <w:szCs w:val="18"/>
        </w:rPr>
        <w:t>tes dans ces domaines.</w:t>
      </w:r>
    </w:p>
    <w:p w:rsidR="00770C05" w:rsidRDefault="00770C05" w:rsidP="00770C05">
      <w:pPr>
        <w:pStyle w:val="Grillecouleur-Accent1"/>
      </w:pPr>
    </w:p>
    <w:p w:rsidR="00770C05" w:rsidRDefault="00770C05" w:rsidP="00770C05">
      <w:pPr>
        <w:pStyle w:val="Grillecouleur-Accent1"/>
      </w:pPr>
      <w:r w:rsidRPr="00D25E6D">
        <w:t>Tout d'abord j'aimerais que nous mesurions et que nous acceptions l'obligation que nous avons de donner à l'Afrique l'instrument fond</w:t>
      </w:r>
      <w:r w:rsidRPr="00D25E6D">
        <w:t>a</w:t>
      </w:r>
      <w:r w:rsidRPr="00D25E6D">
        <w:t>mental de son progrès - l'éducation. Quiconque a eu la chance de visiter ces r</w:t>
      </w:r>
      <w:r w:rsidRPr="00D25E6D">
        <w:t>é</w:t>
      </w:r>
      <w:r w:rsidRPr="00D25E6D">
        <w:t>gions d'Afrique où l'éducation est prodiguée de lo</w:t>
      </w:r>
      <w:r w:rsidRPr="00D25E6D">
        <w:t>n</w:t>
      </w:r>
      <w:r w:rsidRPr="00D25E6D">
        <w:t xml:space="preserve">gue date -je pense au Ghana méridional, au Nigeria ou au Sénégal - ne doute pas un instant que 50 ans </w:t>
      </w:r>
      <w:r w:rsidRPr="00E9730B">
        <w:rPr>
          <w:rStyle w:val="Grillecouleur-Accent1Car"/>
        </w:rPr>
        <w:t>d'une tradition d'éducation ne puissent susciter des Africains fo</w:t>
      </w:r>
      <w:r w:rsidRPr="00E9730B">
        <w:rPr>
          <w:rStyle w:val="Grillecouleur-Accent1Car"/>
        </w:rPr>
        <w:t>r</w:t>
      </w:r>
      <w:r w:rsidRPr="00E9730B">
        <w:rPr>
          <w:rStyle w:val="Grillecouleur-Accent1Car"/>
        </w:rPr>
        <w:t>més aux disciplines et capables de diriger les destinées de leur pays. (Comment, c'est ce que l'orateur précise ainsi) : Après nous avoir aidés pen</w:t>
      </w:r>
      <w:r w:rsidRPr="00D25E6D">
        <w:t>dant un demi-siècle à maintenir notre niveau de vie, les Africains ve</w:t>
      </w:r>
      <w:r w:rsidRPr="00D25E6D">
        <w:t>u</w:t>
      </w:r>
      <w:r w:rsidRPr="00D25E6D">
        <w:t>lent maintenir leur part du gâteau. Et pour l'obtenir, ils doivent travailler. Pour l'obtenir, si besoin est, la domination africaine se fera plus crue</w:t>
      </w:r>
      <w:r w:rsidRPr="00D25E6D">
        <w:t>l</w:t>
      </w:r>
      <w:r w:rsidRPr="00D25E6D">
        <w:t>le que la domination blanche. (Dans quel but, c'est ce qu'indique cla</w:t>
      </w:r>
      <w:r w:rsidRPr="00D25E6D">
        <w:t>i</w:t>
      </w:r>
      <w:r w:rsidRPr="00D25E6D">
        <w:t>rement</w:t>
      </w:r>
      <w:r>
        <w:t xml:space="preserve"> [316] </w:t>
      </w:r>
      <w:r w:rsidRPr="00D25E6D">
        <w:t>l'homme d'État américain) : Nous devons établir nos buts clair</w:t>
      </w:r>
      <w:r w:rsidRPr="00D25E6D">
        <w:t>e</w:t>
      </w:r>
      <w:r w:rsidRPr="00D25E6D">
        <w:t>ment : constitution d'une Afrique indépendante, unifiée si possible, fo</w:t>
      </w:r>
      <w:r w:rsidRPr="00D25E6D">
        <w:t>r</w:t>
      </w:r>
      <w:r w:rsidRPr="00D25E6D">
        <w:t>mant une entité, ou bien groupant ses peuples dans les régions où la survie est possible. À cette immense zone en gestation, nous devons fournir les capitaux et l'aide technique nécessaire afin de faire éclater le circuit fermé de l'a</w:t>
      </w:r>
      <w:r w:rsidRPr="00D25E6D">
        <w:t>n</w:t>
      </w:r>
      <w:r w:rsidRPr="00D25E6D">
        <w:t>cienne économie colonialiste, et d'édifier un marché intérieur étendu et développé. (Adlai Stevenson : Discours pr</w:t>
      </w:r>
      <w:r w:rsidRPr="00D25E6D">
        <w:t>o</w:t>
      </w:r>
      <w:r w:rsidRPr="00D25E6D">
        <w:t xml:space="preserve">noncé le 13 avril 1962 dans l'État d'Illinois </w:t>
      </w:r>
      <w:r w:rsidRPr="00D25E6D">
        <w:rPr>
          <w:i/>
          <w:iCs/>
        </w:rPr>
        <w:t xml:space="preserve">in Afrique </w:t>
      </w:r>
      <w:r w:rsidRPr="00D25E6D">
        <w:t>Nouvelle du 30 mai 1962)</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En conclusion, on peut mesurer combien il est i</w:t>
      </w:r>
      <w:r w:rsidRPr="00D25E6D">
        <w:rPr>
          <w:color w:val="000000"/>
          <w:szCs w:val="18"/>
        </w:rPr>
        <w:t>n</w:t>
      </w:r>
      <w:r w:rsidRPr="00D25E6D">
        <w:rPr>
          <w:color w:val="000000"/>
          <w:szCs w:val="18"/>
        </w:rPr>
        <w:t>dispensable, sur un plan général comme sur celui de l'éducation, de mettre sur pied une organisation aussi simplifiée que possible des services, la moins b</w:t>
      </w:r>
      <w:r w:rsidRPr="00D25E6D">
        <w:rPr>
          <w:color w:val="000000"/>
          <w:szCs w:val="18"/>
        </w:rPr>
        <w:t>u</w:t>
      </w:r>
      <w:r w:rsidRPr="00D25E6D">
        <w:rPr>
          <w:color w:val="000000"/>
          <w:szCs w:val="18"/>
        </w:rPr>
        <w:t>reaucratique possible, de façon à déjouer les plans d'inv</w:t>
      </w:r>
      <w:r w:rsidRPr="00D25E6D">
        <w:rPr>
          <w:color w:val="000000"/>
          <w:szCs w:val="18"/>
        </w:rPr>
        <w:t>a</w:t>
      </w:r>
      <w:r w:rsidRPr="00D25E6D">
        <w:rPr>
          <w:color w:val="000000"/>
          <w:szCs w:val="18"/>
        </w:rPr>
        <w:t>sion des « expert » et d'autres « techniciens » impérialistes, à mettre effectiv</w:t>
      </w:r>
      <w:r w:rsidRPr="00D25E6D">
        <w:rPr>
          <w:color w:val="000000"/>
          <w:szCs w:val="18"/>
        </w:rPr>
        <w:t>e</w:t>
      </w:r>
      <w:r w:rsidRPr="00D25E6D">
        <w:rPr>
          <w:color w:val="000000"/>
          <w:szCs w:val="18"/>
        </w:rPr>
        <w:t>ment entre les mains des nationaux et sous leur contrôle effectif la conduite du développement de l'éducation. On doit également vei</w:t>
      </w:r>
      <w:r w:rsidRPr="00D25E6D">
        <w:rPr>
          <w:color w:val="000000"/>
          <w:szCs w:val="18"/>
        </w:rPr>
        <w:t>l</w:t>
      </w:r>
      <w:r w:rsidRPr="00D25E6D">
        <w:rPr>
          <w:color w:val="000000"/>
          <w:szCs w:val="18"/>
        </w:rPr>
        <w:t>ler, ce faisant, à adopter des structures telles qu'elles puissent aisément se prêter à des remaniements ultérieurs prévisibles ou qui peuvent se r</w:t>
      </w:r>
      <w:r w:rsidRPr="00D25E6D">
        <w:rPr>
          <w:color w:val="000000"/>
          <w:szCs w:val="18"/>
        </w:rPr>
        <w:t>é</w:t>
      </w:r>
      <w:r w:rsidRPr="00D25E6D">
        <w:rPr>
          <w:color w:val="000000"/>
          <w:szCs w:val="18"/>
        </w:rPr>
        <w:t>véler nécessaires au cours de l'évolution politique, économique, soci</w:t>
      </w:r>
      <w:r w:rsidRPr="00D25E6D">
        <w:rPr>
          <w:color w:val="000000"/>
          <w:szCs w:val="18"/>
        </w:rPr>
        <w:t>a</w:t>
      </w:r>
      <w:r w:rsidRPr="00D25E6D">
        <w:rPr>
          <w:color w:val="000000"/>
          <w:szCs w:val="18"/>
        </w:rPr>
        <w:t>le et culturelle des pays de l'Afrique Noire.</w:t>
      </w:r>
    </w:p>
    <w:p w:rsidR="00770C05" w:rsidRPr="00D25E6D" w:rsidRDefault="00770C05" w:rsidP="00770C05">
      <w:pPr>
        <w:spacing w:before="120" w:after="120"/>
        <w:jc w:val="both"/>
      </w:pPr>
      <w:r w:rsidRPr="00D25E6D">
        <w:rPr>
          <w:color w:val="000000"/>
          <w:szCs w:val="18"/>
        </w:rPr>
        <w:t>Sans préjuger du détail de l'organisation admini</w:t>
      </w:r>
      <w:r w:rsidRPr="00D25E6D">
        <w:rPr>
          <w:color w:val="000000"/>
          <w:szCs w:val="18"/>
        </w:rPr>
        <w:t>s</w:t>
      </w:r>
      <w:r w:rsidRPr="00D25E6D">
        <w:rPr>
          <w:color w:val="000000"/>
          <w:szCs w:val="18"/>
        </w:rPr>
        <w:t>trative de l'État considéré, on peut distinguer des se</w:t>
      </w:r>
      <w:r w:rsidRPr="00D25E6D">
        <w:rPr>
          <w:color w:val="000000"/>
          <w:szCs w:val="18"/>
        </w:rPr>
        <w:t>r</w:t>
      </w:r>
      <w:r w:rsidRPr="00D25E6D">
        <w:rPr>
          <w:color w:val="000000"/>
          <w:szCs w:val="18"/>
        </w:rPr>
        <w:t>vices centraux installés dans la capitale (services du ministère de l'éducation) des services régionaux dans les capitales administratives ou économiques des régions (la d</w:t>
      </w:r>
      <w:r w:rsidRPr="00D25E6D">
        <w:rPr>
          <w:color w:val="000000"/>
          <w:szCs w:val="18"/>
        </w:rPr>
        <w:t>é</w:t>
      </w:r>
      <w:r w:rsidRPr="00D25E6D">
        <w:rPr>
          <w:color w:val="000000"/>
          <w:szCs w:val="18"/>
        </w:rPr>
        <w:t>finition de la délimitation de ces dernières pouvant être basées sur des arguments aussi bien a</w:t>
      </w:r>
      <w:r w:rsidRPr="00D25E6D">
        <w:rPr>
          <w:color w:val="000000"/>
          <w:szCs w:val="18"/>
        </w:rPr>
        <w:t>d</w:t>
      </w:r>
      <w:r w:rsidRPr="00D25E6D">
        <w:rPr>
          <w:color w:val="000000"/>
          <w:szCs w:val="18"/>
        </w:rPr>
        <w:t>ministratifs, économiques que linguistiques), des services locaux, qui se réduiront pratiquement à l'aspect admini</w:t>
      </w:r>
      <w:r w:rsidRPr="00D25E6D">
        <w:rPr>
          <w:color w:val="000000"/>
          <w:szCs w:val="18"/>
        </w:rPr>
        <w:t>s</w:t>
      </w:r>
      <w:r w:rsidRPr="00D25E6D">
        <w:rPr>
          <w:color w:val="000000"/>
          <w:szCs w:val="18"/>
        </w:rPr>
        <w:t>tratif de la direction des établissements scola</w:t>
      </w:r>
      <w:r w:rsidRPr="00D25E6D">
        <w:rPr>
          <w:color w:val="000000"/>
          <w:szCs w:val="18"/>
        </w:rPr>
        <w:t>i</w:t>
      </w:r>
      <w:r w:rsidRPr="00D25E6D">
        <w:rPr>
          <w:color w:val="000000"/>
          <w:szCs w:val="18"/>
        </w:rPr>
        <w:t>res.</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pStyle w:val="a"/>
      </w:pPr>
      <w:r>
        <w:t>1</w:t>
      </w:r>
      <w:r w:rsidRPr="00D25E6D">
        <w:t>. Services centraux de l'éducation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Conformément aux conclusions présentées plus haut, on peut r</w:t>
      </w:r>
      <w:r w:rsidRPr="00D25E6D">
        <w:rPr>
          <w:color w:val="000000"/>
          <w:szCs w:val="18"/>
        </w:rPr>
        <w:t>é</w:t>
      </w:r>
      <w:r w:rsidRPr="00D25E6D">
        <w:rPr>
          <w:color w:val="000000"/>
          <w:szCs w:val="18"/>
        </w:rPr>
        <w:t>partir les tâches et fonctions des serv</w:t>
      </w:r>
      <w:r w:rsidRPr="00D25E6D">
        <w:rPr>
          <w:color w:val="000000"/>
          <w:szCs w:val="18"/>
        </w:rPr>
        <w:t>i</w:t>
      </w:r>
      <w:r w:rsidRPr="00D25E6D">
        <w:rPr>
          <w:color w:val="000000"/>
          <w:szCs w:val="18"/>
        </w:rPr>
        <w:t>ces centraux de l'éducation comme suit :</w:t>
      </w:r>
    </w:p>
    <w:p w:rsidR="00770C05" w:rsidRDefault="00770C05" w:rsidP="00770C05">
      <w:pPr>
        <w:spacing w:before="120" w:after="120"/>
        <w:jc w:val="both"/>
        <w:rPr>
          <w:color w:val="000000"/>
          <w:szCs w:val="18"/>
        </w:rPr>
      </w:pPr>
    </w:p>
    <w:p w:rsidR="00770C05" w:rsidRPr="00D25E6D" w:rsidRDefault="00770C05" w:rsidP="00770C05">
      <w:pPr>
        <w:spacing w:before="120" w:after="120"/>
        <w:ind w:left="720" w:hanging="360"/>
        <w:jc w:val="both"/>
      </w:pPr>
      <w:r w:rsidRPr="00D25E6D">
        <w:t>1.</w:t>
      </w:r>
      <w:r>
        <w:tab/>
      </w:r>
      <w:r w:rsidRPr="00D25E6D">
        <w:t>direction</w:t>
      </w:r>
      <w:r>
        <w:t xml:space="preserve"> </w:t>
      </w:r>
      <w:r w:rsidRPr="00D25E6D">
        <w:t>technique</w:t>
      </w:r>
      <w:r>
        <w:t xml:space="preserve"> </w:t>
      </w:r>
      <w:r w:rsidRPr="00D25E6D">
        <w:t>et</w:t>
      </w:r>
      <w:r>
        <w:t xml:space="preserve"> </w:t>
      </w:r>
      <w:r w:rsidRPr="00D25E6D">
        <w:t>administrative,</w:t>
      </w:r>
      <w:r>
        <w:t xml:space="preserve"> </w:t>
      </w:r>
      <w:r w:rsidRPr="00D25E6D">
        <w:t>coordination</w:t>
      </w:r>
      <w:r>
        <w:t xml:space="preserve"> </w:t>
      </w:r>
      <w:r w:rsidRPr="00D25E6D">
        <w:t>des</w:t>
      </w:r>
      <w:r>
        <w:t xml:space="preserve"> </w:t>
      </w:r>
      <w:r w:rsidRPr="00D25E6D">
        <w:t>diff</w:t>
      </w:r>
      <w:r w:rsidRPr="00D25E6D">
        <w:t>é</w:t>
      </w:r>
      <w:r w:rsidRPr="00D25E6D">
        <w:t>rents secteurs</w:t>
      </w:r>
      <w:r>
        <w:t xml:space="preserve"> </w:t>
      </w:r>
      <w:r w:rsidRPr="00D25E6D">
        <w:t>de</w:t>
      </w:r>
      <w:r>
        <w:t xml:space="preserve"> </w:t>
      </w:r>
      <w:r w:rsidRPr="00D25E6D">
        <w:t>l'éducation ;</w:t>
      </w:r>
      <w:r>
        <w:t xml:space="preserve"> </w:t>
      </w:r>
      <w:r w:rsidRPr="00D25E6D">
        <w:t>contrôle</w:t>
      </w:r>
      <w:r>
        <w:t xml:space="preserve"> </w:t>
      </w:r>
      <w:r w:rsidRPr="00D25E6D">
        <w:t>pédagogique ;</w:t>
      </w:r>
      <w:r>
        <w:t xml:space="preserve"> </w:t>
      </w:r>
      <w:r w:rsidRPr="00D25E6D">
        <w:t>élabor</w:t>
      </w:r>
      <w:r w:rsidRPr="00D25E6D">
        <w:t>a</w:t>
      </w:r>
      <w:r w:rsidRPr="00D25E6D">
        <w:t>tion</w:t>
      </w:r>
      <w:r>
        <w:t xml:space="preserve"> </w:t>
      </w:r>
      <w:r w:rsidRPr="00D25E6D">
        <w:t>et</w:t>
      </w:r>
      <w:r>
        <w:t xml:space="preserve"> [317] </w:t>
      </w:r>
      <w:r w:rsidRPr="00D25E6D">
        <w:t>conception (programmes, manuels, examens, pl</w:t>
      </w:r>
      <w:r w:rsidRPr="00D25E6D">
        <w:t>a</w:t>
      </w:r>
      <w:r w:rsidRPr="00D25E6D">
        <w:t>nification, etc.) ;</w:t>
      </w:r>
    </w:p>
    <w:p w:rsidR="00770C05" w:rsidRPr="00D25E6D" w:rsidRDefault="00770C05" w:rsidP="00770C05">
      <w:pPr>
        <w:pStyle w:val="Liste2"/>
      </w:pPr>
      <w:r>
        <w:t>2.</w:t>
      </w:r>
      <w:r>
        <w:tab/>
      </w:r>
      <w:r w:rsidRPr="00D25E6D">
        <w:t>gestion administrative et financière du personnel et des établi</w:t>
      </w:r>
      <w:r w:rsidRPr="00D25E6D">
        <w:t>s</w:t>
      </w:r>
      <w:r w:rsidRPr="00D25E6D">
        <w:t>sements scolaires ; statistiques scolaires ;</w:t>
      </w:r>
    </w:p>
    <w:p w:rsidR="00770C05" w:rsidRPr="00D25E6D" w:rsidRDefault="00770C05" w:rsidP="00770C05">
      <w:pPr>
        <w:pStyle w:val="Liste2"/>
      </w:pPr>
      <w:r>
        <w:t>3.</w:t>
      </w:r>
      <w:r>
        <w:tab/>
      </w:r>
      <w:r w:rsidRPr="00D25E6D">
        <w:t>équipement des établissements scolaires (fournitures dive</w:t>
      </w:r>
      <w:r w:rsidRPr="00D25E6D">
        <w:t>r</w:t>
      </w:r>
      <w:r w:rsidRPr="00D25E6D">
        <w:t>ses, livres, matériel scientifique d'enseign</w:t>
      </w:r>
      <w:r w:rsidRPr="00D25E6D">
        <w:t>e</w:t>
      </w:r>
      <w:r w:rsidRPr="00D25E6D">
        <w:t>ment, etc.) ;</w:t>
      </w:r>
    </w:p>
    <w:p w:rsidR="00770C05" w:rsidRPr="00D25E6D" w:rsidRDefault="00770C05" w:rsidP="00770C05">
      <w:pPr>
        <w:pStyle w:val="Liste2"/>
      </w:pPr>
      <w:r>
        <w:t>4.</w:t>
      </w:r>
      <w:r>
        <w:tab/>
      </w:r>
      <w:r w:rsidRPr="00D25E6D">
        <w:t>publications, éditions (documents pédagogiques divers, m</w:t>
      </w:r>
      <w:r w:rsidRPr="00D25E6D">
        <w:t>a</w:t>
      </w:r>
      <w:r w:rsidRPr="00D25E6D">
        <w:t>nuels, programmes, brochures diverses, etc.) ;</w:t>
      </w:r>
    </w:p>
    <w:p w:rsidR="00770C05" w:rsidRPr="00D25E6D" w:rsidRDefault="00770C05" w:rsidP="00770C05">
      <w:pPr>
        <w:pStyle w:val="Liste2"/>
      </w:pPr>
      <w:r>
        <w:t>5.</w:t>
      </w:r>
      <w:r>
        <w:tab/>
      </w:r>
      <w:r w:rsidRPr="00D25E6D">
        <w:t>démarrage et coordination de la recherche scient</w:t>
      </w:r>
      <w:r w:rsidRPr="00D25E6D">
        <w:t>i</w:t>
      </w:r>
      <w:r w:rsidRPr="00D25E6D">
        <w:t>fique.</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Les différents organismes et services doivent a</w:t>
      </w:r>
      <w:r w:rsidRPr="00D25E6D">
        <w:rPr>
          <w:color w:val="000000"/>
          <w:szCs w:val="18"/>
        </w:rPr>
        <w:t>s</w:t>
      </w:r>
      <w:r w:rsidRPr="00D25E6D">
        <w:rPr>
          <w:color w:val="000000"/>
          <w:szCs w:val="18"/>
        </w:rPr>
        <w:t>sumer ces tâches et fonctions sous le double signe d'une spécialisation (reflétant une div</w:t>
      </w:r>
      <w:r w:rsidRPr="00D25E6D">
        <w:rPr>
          <w:color w:val="000000"/>
          <w:szCs w:val="18"/>
        </w:rPr>
        <w:t>i</w:t>
      </w:r>
      <w:r w:rsidRPr="00D25E6D">
        <w:rPr>
          <w:color w:val="000000"/>
          <w:szCs w:val="18"/>
        </w:rPr>
        <w:t>sion rationnelle du travail) et d'une coordination pleine et entière. La solution de ce problème est heureusement largement simplifiée par les conditions objectives existantes dans le domaine de l'éducation en Afrique Noire : développement insuffisant de l'éducation, avec co</w:t>
      </w:r>
      <w:r w:rsidRPr="00D25E6D">
        <w:rPr>
          <w:color w:val="000000"/>
          <w:szCs w:val="18"/>
        </w:rPr>
        <w:t>m</w:t>
      </w:r>
      <w:r w:rsidRPr="00D25E6D">
        <w:rPr>
          <w:color w:val="000000"/>
          <w:szCs w:val="18"/>
        </w:rPr>
        <w:t>me conséquence la primauté à accorder à son extension, et en premier lieu à l'alphabétisation et à l'enseignement élémentaire et moyen (g</w:t>
      </w:r>
      <w:r w:rsidRPr="00D25E6D">
        <w:rPr>
          <w:color w:val="000000"/>
          <w:szCs w:val="18"/>
        </w:rPr>
        <w:t>é</w:t>
      </w:r>
      <w:r w:rsidRPr="00D25E6D">
        <w:rPr>
          <w:color w:val="000000"/>
          <w:szCs w:val="18"/>
        </w:rPr>
        <w:t>néral comme spécialisé) ; quasi inexistence de l'enseignement sup</w:t>
      </w:r>
      <w:r w:rsidRPr="00D25E6D">
        <w:rPr>
          <w:color w:val="000000"/>
          <w:szCs w:val="18"/>
        </w:rPr>
        <w:t>é</w:t>
      </w:r>
      <w:r w:rsidRPr="00D25E6D">
        <w:rPr>
          <w:color w:val="000000"/>
          <w:szCs w:val="18"/>
        </w:rPr>
        <w:t>rieur et de la recherche. Dans ces conditions, aucun éparpi</w:t>
      </w:r>
      <w:r w:rsidRPr="00D25E6D">
        <w:rPr>
          <w:color w:val="000000"/>
          <w:szCs w:val="18"/>
        </w:rPr>
        <w:t>l</w:t>
      </w:r>
      <w:r w:rsidRPr="00D25E6D">
        <w:rPr>
          <w:color w:val="000000"/>
          <w:szCs w:val="18"/>
        </w:rPr>
        <w:t>lement ne s'impose sur le plan de la direction, du moins pendant une période dont la durée dépend de la situation actuelle comme des efforts qui seront déployés dans l'immédiat. Une direction unique compo</w:t>
      </w:r>
      <w:r w:rsidRPr="00D25E6D">
        <w:rPr>
          <w:color w:val="000000"/>
          <w:szCs w:val="18"/>
        </w:rPr>
        <w:t>r</w:t>
      </w:r>
      <w:r w:rsidRPr="00D25E6D">
        <w:rPr>
          <w:color w:val="000000"/>
          <w:szCs w:val="18"/>
        </w:rPr>
        <w:t>tant des services spécialisés et s'appuyant sur des o</w:t>
      </w:r>
      <w:r w:rsidRPr="00D25E6D">
        <w:rPr>
          <w:color w:val="000000"/>
          <w:szCs w:val="18"/>
        </w:rPr>
        <w:t>r</w:t>
      </w:r>
      <w:r w:rsidRPr="00D25E6D">
        <w:rPr>
          <w:color w:val="000000"/>
          <w:szCs w:val="18"/>
        </w:rPr>
        <w:t>ganismes à caractère non administratif permet de r</w:t>
      </w:r>
      <w:r w:rsidRPr="00D25E6D">
        <w:rPr>
          <w:color w:val="000000"/>
          <w:szCs w:val="18"/>
        </w:rPr>
        <w:t>é</w:t>
      </w:r>
      <w:r w:rsidRPr="00D25E6D">
        <w:rPr>
          <w:color w:val="000000"/>
          <w:szCs w:val="18"/>
        </w:rPr>
        <w:t>pondre correctement aux exigences actuelles et à v</w:t>
      </w:r>
      <w:r w:rsidRPr="00D25E6D">
        <w:rPr>
          <w:color w:val="000000"/>
          <w:szCs w:val="18"/>
        </w:rPr>
        <w:t>e</w:t>
      </w:r>
      <w:r w:rsidRPr="00D25E6D">
        <w:rPr>
          <w:color w:val="000000"/>
          <w:szCs w:val="18"/>
        </w:rPr>
        <w:t>nir.</w:t>
      </w:r>
    </w:p>
    <w:p w:rsidR="00770C05" w:rsidRPr="00D25E6D" w:rsidRDefault="00770C05" w:rsidP="00770C05">
      <w:pPr>
        <w:spacing w:before="120" w:after="120"/>
        <w:jc w:val="both"/>
      </w:pPr>
    </w:p>
    <w:p w:rsidR="00770C05" w:rsidRPr="00D25E6D" w:rsidRDefault="00770C05" w:rsidP="00770C05">
      <w:pPr>
        <w:pStyle w:val="b"/>
      </w:pPr>
      <w:r w:rsidRPr="00D25E6D">
        <w:t>a. Direction générale de l'éducation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 personnel responsable qui la compose peut valablement être r</w:t>
      </w:r>
      <w:r w:rsidRPr="00D25E6D">
        <w:rPr>
          <w:color w:val="000000"/>
          <w:szCs w:val="18"/>
        </w:rPr>
        <w:t>é</w:t>
      </w:r>
      <w:r w:rsidRPr="00D25E6D">
        <w:rPr>
          <w:color w:val="000000"/>
          <w:szCs w:val="18"/>
        </w:rPr>
        <w:t>duit à :</w:t>
      </w:r>
    </w:p>
    <w:p w:rsidR="00770C05" w:rsidRPr="00D25E6D" w:rsidRDefault="00770C05" w:rsidP="00770C05">
      <w:pPr>
        <w:spacing w:before="120" w:after="120"/>
        <w:jc w:val="both"/>
      </w:pPr>
      <w:r w:rsidRPr="00D25E6D">
        <w:rPr>
          <w:color w:val="000000"/>
          <w:szCs w:val="18"/>
        </w:rPr>
        <w:t>-</w:t>
      </w:r>
      <w:r>
        <w:rPr>
          <w:color w:val="000000"/>
          <w:szCs w:val="18"/>
        </w:rPr>
        <w:t xml:space="preserve"> </w:t>
      </w:r>
      <w:r w:rsidRPr="00D25E6D">
        <w:rPr>
          <w:color w:val="000000"/>
          <w:szCs w:val="18"/>
        </w:rPr>
        <w:t>Un directeur général de l'éducation directement responsable d</w:t>
      </w:r>
      <w:r w:rsidRPr="00D25E6D">
        <w:rPr>
          <w:color w:val="000000"/>
          <w:szCs w:val="18"/>
        </w:rPr>
        <w:t>e</w:t>
      </w:r>
      <w:r w:rsidRPr="00D25E6D">
        <w:rPr>
          <w:color w:val="000000"/>
          <w:szCs w:val="18"/>
        </w:rPr>
        <w:t>vant</w:t>
      </w:r>
      <w:r>
        <w:rPr>
          <w:color w:val="000000"/>
          <w:szCs w:val="18"/>
        </w:rPr>
        <w:t xml:space="preserve"> </w:t>
      </w:r>
      <w:r w:rsidRPr="00D25E6D">
        <w:rPr>
          <w:color w:val="000000"/>
          <w:szCs w:val="18"/>
        </w:rPr>
        <w:t>le ministre de l'éducation, chargé de la coordination générale, des questions</w:t>
      </w:r>
      <w:r>
        <w:rPr>
          <w:color w:val="000000"/>
          <w:szCs w:val="18"/>
        </w:rPr>
        <w:t xml:space="preserve"> </w:t>
      </w:r>
      <w:r w:rsidRPr="00D25E6D">
        <w:rPr>
          <w:color w:val="000000"/>
          <w:szCs w:val="18"/>
        </w:rPr>
        <w:t>de planification et s'occupant plus spécialement de l'ense</w:t>
      </w:r>
      <w:r w:rsidRPr="00D25E6D">
        <w:rPr>
          <w:color w:val="000000"/>
          <w:szCs w:val="18"/>
        </w:rPr>
        <w:t>i</w:t>
      </w:r>
      <w:r w:rsidRPr="00D25E6D">
        <w:rPr>
          <w:color w:val="000000"/>
          <w:szCs w:val="18"/>
        </w:rPr>
        <w:t>gnement moyen</w:t>
      </w:r>
      <w:r>
        <w:rPr>
          <w:color w:val="000000"/>
          <w:szCs w:val="18"/>
        </w:rPr>
        <w:t xml:space="preserve"> </w:t>
      </w:r>
      <w:r w:rsidRPr="00D25E6D">
        <w:rPr>
          <w:color w:val="000000"/>
          <w:szCs w:val="18"/>
        </w:rPr>
        <w:t>(général et spécialisé) et de l'enseignement supérieur ; il est également chargé</w:t>
      </w:r>
      <w:r>
        <w:rPr>
          <w:color w:val="000000"/>
          <w:szCs w:val="18"/>
        </w:rPr>
        <w:t xml:space="preserve"> </w:t>
      </w:r>
      <w:r w:rsidRPr="00D25E6D">
        <w:rPr>
          <w:color w:val="000000"/>
          <w:szCs w:val="18"/>
        </w:rPr>
        <w:t>des questions et problèmes relatifs à la form</w:t>
      </w:r>
      <w:r w:rsidRPr="00D25E6D">
        <w:rPr>
          <w:color w:val="000000"/>
          <w:szCs w:val="18"/>
        </w:rPr>
        <w:t>a</w:t>
      </w:r>
      <w:r w:rsidRPr="00D25E6D">
        <w:rPr>
          <w:color w:val="000000"/>
          <w:szCs w:val="18"/>
        </w:rPr>
        <w:t>tion des maîtres pour</w:t>
      </w:r>
      <w:r>
        <w:rPr>
          <w:color w:val="000000"/>
          <w:szCs w:val="18"/>
        </w:rPr>
        <w:t xml:space="preserve"> </w:t>
      </w:r>
      <w:r w:rsidRPr="00D25E6D">
        <w:rPr>
          <w:color w:val="000000"/>
          <w:szCs w:val="18"/>
        </w:rPr>
        <w:t>l'enseignement moyen et supérieur ;</w:t>
      </w:r>
    </w:p>
    <w:p w:rsidR="00770C05" w:rsidRPr="00D25E6D" w:rsidRDefault="00770C05" w:rsidP="00770C05">
      <w:pPr>
        <w:spacing w:before="120" w:after="120"/>
        <w:jc w:val="both"/>
      </w:pPr>
      <w:r w:rsidRPr="00D25E6D">
        <w:rPr>
          <w:color w:val="000000"/>
          <w:szCs w:val="18"/>
        </w:rPr>
        <w:t>-</w:t>
      </w:r>
      <w:r>
        <w:rPr>
          <w:color w:val="000000"/>
          <w:szCs w:val="18"/>
        </w:rPr>
        <w:t xml:space="preserve"> </w:t>
      </w:r>
      <w:r w:rsidRPr="00D25E6D">
        <w:rPr>
          <w:color w:val="000000"/>
          <w:szCs w:val="18"/>
        </w:rPr>
        <w:t>Un</w:t>
      </w:r>
      <w:r>
        <w:rPr>
          <w:color w:val="000000"/>
          <w:szCs w:val="18"/>
        </w:rPr>
        <w:t xml:space="preserve"> </w:t>
      </w:r>
      <w:r w:rsidRPr="00D25E6D">
        <w:rPr>
          <w:color w:val="000000"/>
          <w:szCs w:val="18"/>
        </w:rPr>
        <w:t>directeur général</w:t>
      </w:r>
      <w:r>
        <w:rPr>
          <w:color w:val="000000"/>
          <w:szCs w:val="18"/>
        </w:rPr>
        <w:t xml:space="preserve"> </w:t>
      </w:r>
      <w:r w:rsidRPr="00D25E6D">
        <w:rPr>
          <w:color w:val="000000"/>
          <w:szCs w:val="18"/>
        </w:rPr>
        <w:t>adjoint</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l'éducation</w:t>
      </w:r>
      <w:r>
        <w:rPr>
          <w:color w:val="000000"/>
          <w:szCs w:val="18"/>
        </w:rPr>
        <w:t xml:space="preserve"> </w:t>
      </w:r>
      <w:r w:rsidRPr="00D25E6D">
        <w:rPr>
          <w:color w:val="000000"/>
          <w:szCs w:val="18"/>
        </w:rPr>
        <w:t>à</w:t>
      </w:r>
      <w:r>
        <w:rPr>
          <w:color w:val="000000"/>
          <w:szCs w:val="18"/>
        </w:rPr>
        <w:t xml:space="preserve"> </w:t>
      </w:r>
      <w:r w:rsidRPr="00D25E6D">
        <w:rPr>
          <w:color w:val="000000"/>
          <w:szCs w:val="18"/>
        </w:rPr>
        <w:t>qui</w:t>
      </w:r>
      <w:r>
        <w:rPr>
          <w:color w:val="000000"/>
          <w:szCs w:val="18"/>
        </w:rPr>
        <w:t xml:space="preserve"> </w:t>
      </w:r>
      <w:r w:rsidRPr="00D25E6D">
        <w:rPr>
          <w:color w:val="000000"/>
          <w:szCs w:val="18"/>
        </w:rPr>
        <w:t>revient plus</w:t>
      </w:r>
      <w:r>
        <w:rPr>
          <w:color w:val="000000"/>
          <w:szCs w:val="18"/>
        </w:rPr>
        <w:t xml:space="preserve"> [318] </w:t>
      </w:r>
      <w:r w:rsidRPr="00D25E6D">
        <w:rPr>
          <w:color w:val="000000"/>
          <w:szCs w:val="18"/>
        </w:rPr>
        <w:t>particulièrement la charge de l'enseignement élémentaire, de l'organisation des cours du soir et de l'enseignement par correspo</w:t>
      </w:r>
      <w:r w:rsidRPr="00D25E6D">
        <w:rPr>
          <w:color w:val="000000"/>
          <w:szCs w:val="18"/>
        </w:rPr>
        <w:t>n</w:t>
      </w:r>
      <w:r w:rsidRPr="00D25E6D">
        <w:rPr>
          <w:color w:val="000000"/>
          <w:szCs w:val="18"/>
        </w:rPr>
        <w:t>dance ; en outre, il s'occupe de la formation des maîtres pour l'ense</w:t>
      </w:r>
      <w:r w:rsidRPr="00D25E6D">
        <w:rPr>
          <w:color w:val="000000"/>
          <w:szCs w:val="18"/>
        </w:rPr>
        <w:t>i</w:t>
      </w:r>
      <w:r w:rsidRPr="00D25E6D">
        <w:rPr>
          <w:color w:val="000000"/>
          <w:szCs w:val="18"/>
        </w:rPr>
        <w:t>gnement él</w:t>
      </w:r>
      <w:r w:rsidRPr="00D25E6D">
        <w:rPr>
          <w:color w:val="000000"/>
          <w:szCs w:val="18"/>
        </w:rPr>
        <w:t>é</w:t>
      </w:r>
      <w:r w:rsidRPr="00D25E6D">
        <w:rPr>
          <w:color w:val="000000"/>
          <w:szCs w:val="18"/>
        </w:rPr>
        <w:t>mentaire.</w:t>
      </w:r>
    </w:p>
    <w:p w:rsidR="00770C05" w:rsidRPr="00D25E6D" w:rsidRDefault="00770C05" w:rsidP="00770C05">
      <w:pPr>
        <w:spacing w:before="120" w:after="120"/>
        <w:jc w:val="both"/>
      </w:pPr>
      <w:r w:rsidRPr="00D25E6D">
        <w:rPr>
          <w:color w:val="000000"/>
          <w:szCs w:val="18"/>
        </w:rPr>
        <w:t>De façon collective, les deux directeurs assument les tâches d'él</w:t>
      </w:r>
      <w:r w:rsidRPr="00D25E6D">
        <w:rPr>
          <w:color w:val="000000"/>
          <w:szCs w:val="18"/>
        </w:rPr>
        <w:t>a</w:t>
      </w:r>
      <w:r w:rsidRPr="00D25E6D">
        <w:rPr>
          <w:color w:val="000000"/>
          <w:szCs w:val="18"/>
        </w:rPr>
        <w:t>boration et de conception, de contrôle pédagogique avec le concours d'inspecteurs généraux et dans le cadre de services et organismes qui seront examinés plus loin.</w:t>
      </w:r>
    </w:p>
    <w:p w:rsidR="00770C05" w:rsidRPr="00D25E6D" w:rsidRDefault="00770C05" w:rsidP="00770C05">
      <w:pPr>
        <w:spacing w:before="120" w:after="120"/>
        <w:jc w:val="both"/>
        <w:rPr>
          <w:color w:val="000000"/>
          <w:szCs w:val="18"/>
        </w:rPr>
      </w:pPr>
      <w:r>
        <w:rPr>
          <w:color w:val="000000"/>
          <w:szCs w:val="18"/>
        </w:rPr>
        <w:t xml:space="preserve">- </w:t>
      </w:r>
      <w:r w:rsidRPr="00D25E6D">
        <w:rPr>
          <w:color w:val="000000"/>
          <w:szCs w:val="18"/>
        </w:rPr>
        <w:t>Des inspecteurs généraux de l'enseignement, choisis parmi les ma</w:t>
      </w:r>
      <w:r w:rsidRPr="00D25E6D">
        <w:rPr>
          <w:color w:val="000000"/>
          <w:szCs w:val="18"/>
        </w:rPr>
        <w:t>î</w:t>
      </w:r>
      <w:r w:rsidRPr="00D25E6D">
        <w:rPr>
          <w:color w:val="000000"/>
          <w:szCs w:val="18"/>
        </w:rPr>
        <w:t>tres en raison de leur qualification professionnelle (spécialité et péd</w:t>
      </w:r>
      <w:r w:rsidRPr="00D25E6D">
        <w:rPr>
          <w:color w:val="000000"/>
          <w:szCs w:val="18"/>
        </w:rPr>
        <w:t>a</w:t>
      </w:r>
      <w:r w:rsidRPr="00D25E6D">
        <w:rPr>
          <w:color w:val="000000"/>
          <w:szCs w:val="18"/>
        </w:rPr>
        <w:t>gogie) et dont au moins trois résident de façon permanente dans la capitale, les autres pouvant enseigner (comme d'ailleurs les trois premiers), mais dans différents centres du pays ; l'inspection de l'e</w:t>
      </w:r>
      <w:r w:rsidRPr="00D25E6D">
        <w:rPr>
          <w:color w:val="000000"/>
          <w:szCs w:val="18"/>
        </w:rPr>
        <w:t>n</w:t>
      </w:r>
      <w:r w:rsidRPr="00D25E6D">
        <w:rPr>
          <w:color w:val="000000"/>
          <w:szCs w:val="18"/>
        </w:rPr>
        <w:t>seignement moyen (général et spécialisé) est du ressort des inspe</w:t>
      </w:r>
      <w:r w:rsidRPr="00D25E6D">
        <w:rPr>
          <w:color w:val="000000"/>
          <w:szCs w:val="18"/>
        </w:rPr>
        <w:t>c</w:t>
      </w:r>
      <w:r w:rsidRPr="00D25E6D">
        <w:rPr>
          <w:color w:val="000000"/>
          <w:szCs w:val="18"/>
        </w:rPr>
        <w:t>teurs généraux qui l'assurent périodiquement pour les différentes m</w:t>
      </w:r>
      <w:r w:rsidRPr="00D25E6D">
        <w:rPr>
          <w:color w:val="000000"/>
          <w:szCs w:val="18"/>
        </w:rPr>
        <w:t>a</w:t>
      </w:r>
      <w:r w:rsidRPr="00D25E6D">
        <w:rPr>
          <w:color w:val="000000"/>
          <w:szCs w:val="18"/>
        </w:rPr>
        <w:t>tières ; il ne doit d'ailleurs pas être exclu que des pe</w:t>
      </w:r>
      <w:r w:rsidRPr="00D25E6D">
        <w:rPr>
          <w:color w:val="000000"/>
          <w:szCs w:val="18"/>
        </w:rPr>
        <w:t>r</w:t>
      </w:r>
      <w:r w:rsidRPr="00D25E6D">
        <w:rPr>
          <w:color w:val="000000"/>
          <w:szCs w:val="18"/>
        </w:rPr>
        <w:t>sonnalités non membres de l'enseignement puissent être chargées de missions d'in</w:t>
      </w:r>
      <w:r w:rsidRPr="00D25E6D">
        <w:rPr>
          <w:color w:val="000000"/>
          <w:szCs w:val="18"/>
        </w:rPr>
        <w:t>s</w:t>
      </w:r>
      <w:r w:rsidRPr="00D25E6D">
        <w:rPr>
          <w:color w:val="000000"/>
          <w:szCs w:val="18"/>
        </w:rPr>
        <w:t>pection dans les circonstances particulières (manque d'enseignants qualifiés, ense</w:t>
      </w:r>
      <w:r w:rsidRPr="00D25E6D">
        <w:rPr>
          <w:color w:val="000000"/>
          <w:szCs w:val="18"/>
        </w:rPr>
        <w:t>i</w:t>
      </w:r>
      <w:r w:rsidRPr="00D25E6D">
        <w:rPr>
          <w:color w:val="000000"/>
          <w:szCs w:val="18"/>
        </w:rPr>
        <w:t>gnement spécialisé, etc.)</w:t>
      </w:r>
    </w:p>
    <w:p w:rsidR="00770C05" w:rsidRPr="00D25E6D" w:rsidRDefault="00770C05" w:rsidP="00770C05">
      <w:pPr>
        <w:spacing w:before="120" w:after="120"/>
        <w:jc w:val="both"/>
        <w:rPr>
          <w:color w:val="000000"/>
          <w:szCs w:val="18"/>
        </w:rPr>
      </w:pPr>
      <w:r>
        <w:rPr>
          <w:color w:val="000000"/>
          <w:szCs w:val="18"/>
        </w:rPr>
        <w:t xml:space="preserve">- </w:t>
      </w:r>
      <w:r w:rsidRPr="00D25E6D">
        <w:rPr>
          <w:color w:val="000000"/>
          <w:szCs w:val="18"/>
        </w:rPr>
        <w:t>Un « administrateur » chargé sous l'autorité des deux directeurs de la gestion administrative et fina</w:t>
      </w:r>
      <w:r w:rsidRPr="00D25E6D">
        <w:rPr>
          <w:color w:val="000000"/>
          <w:szCs w:val="18"/>
        </w:rPr>
        <w:t>n</w:t>
      </w:r>
      <w:r w:rsidRPr="00D25E6D">
        <w:rPr>
          <w:color w:val="000000"/>
          <w:szCs w:val="18"/>
        </w:rPr>
        <w:t>cière.</w:t>
      </w:r>
    </w:p>
    <w:p w:rsidR="00770C05" w:rsidRPr="00D25E6D" w:rsidRDefault="00770C05" w:rsidP="00770C05">
      <w:pPr>
        <w:spacing w:before="120" w:after="120"/>
        <w:jc w:val="both"/>
        <w:rPr>
          <w:color w:val="000000"/>
          <w:szCs w:val="18"/>
        </w:rPr>
      </w:pPr>
      <w:r>
        <w:rPr>
          <w:color w:val="000000"/>
          <w:szCs w:val="18"/>
        </w:rPr>
        <w:t xml:space="preserve">- </w:t>
      </w:r>
      <w:r w:rsidRPr="00D25E6D">
        <w:rPr>
          <w:color w:val="000000"/>
          <w:szCs w:val="18"/>
        </w:rPr>
        <w:t>Le personnel auxiliaire nécessaire au fonctionn</w:t>
      </w:r>
      <w:r w:rsidRPr="00D25E6D">
        <w:rPr>
          <w:color w:val="000000"/>
          <w:szCs w:val="18"/>
        </w:rPr>
        <w:t>e</w:t>
      </w:r>
      <w:r w:rsidRPr="00D25E6D">
        <w:rPr>
          <w:color w:val="000000"/>
          <w:szCs w:val="18"/>
        </w:rPr>
        <w:t>ment des services et organismes.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Du point de vue de l'organisation, les services d</w:t>
      </w:r>
      <w:r w:rsidRPr="00D25E6D">
        <w:rPr>
          <w:color w:val="000000"/>
          <w:szCs w:val="18"/>
        </w:rPr>
        <w:t>i</w:t>
      </w:r>
      <w:r w:rsidRPr="00D25E6D">
        <w:rPr>
          <w:color w:val="000000"/>
          <w:szCs w:val="18"/>
        </w:rPr>
        <w:t>rectement intégrés à la direction générale de l'éduc</w:t>
      </w:r>
      <w:r w:rsidRPr="00D25E6D">
        <w:rPr>
          <w:color w:val="000000"/>
          <w:szCs w:val="18"/>
        </w:rPr>
        <w:t>a</w:t>
      </w:r>
      <w:r w:rsidRPr="00D25E6D">
        <w:rPr>
          <w:color w:val="000000"/>
          <w:szCs w:val="18"/>
        </w:rPr>
        <w:t>tion peuvent comporter un Bureau pédagogique, un Bureau du Personnel et des Statistiques, un Service Administratif.</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Pr>
          <w:iCs/>
          <w:color w:val="000000"/>
          <w:szCs w:val="18"/>
        </w:rPr>
        <w:t xml:space="preserve">1. </w:t>
      </w:r>
      <w:r w:rsidRPr="00D25E6D">
        <w:rPr>
          <w:i/>
          <w:iCs/>
          <w:color w:val="000000"/>
          <w:szCs w:val="18"/>
        </w:rPr>
        <w:t>Bureau, pédagogique dirigé par le doyen des inspecteurs gén</w:t>
      </w:r>
      <w:r w:rsidRPr="00D25E6D">
        <w:rPr>
          <w:i/>
          <w:iCs/>
          <w:color w:val="000000"/>
          <w:szCs w:val="18"/>
        </w:rPr>
        <w:t>é</w:t>
      </w:r>
      <w:r w:rsidRPr="00D25E6D">
        <w:rPr>
          <w:i/>
          <w:iCs/>
          <w:color w:val="000000"/>
          <w:szCs w:val="18"/>
        </w:rPr>
        <w:t xml:space="preserve">raux. </w:t>
      </w:r>
      <w:r w:rsidRPr="00D25E6D">
        <w:rPr>
          <w:color w:val="000000"/>
          <w:szCs w:val="18"/>
        </w:rPr>
        <w:t>Il comprend :</w:t>
      </w:r>
    </w:p>
    <w:p w:rsidR="00770C05" w:rsidRPr="00D25E6D" w:rsidRDefault="00770C05" w:rsidP="00770C05">
      <w:pPr>
        <w:pStyle w:val="liste1"/>
      </w:pPr>
    </w:p>
    <w:p w:rsidR="00770C05" w:rsidRPr="00D25E6D" w:rsidRDefault="00770C05" w:rsidP="00770C05">
      <w:pPr>
        <w:pStyle w:val="liste1"/>
      </w:pPr>
      <w:r>
        <w:t>*</w:t>
      </w:r>
      <w:r>
        <w:tab/>
      </w:r>
      <w:r w:rsidRPr="00D25E6D">
        <w:t>une section inspection - méthodes pédagogiques ;</w:t>
      </w:r>
    </w:p>
    <w:p w:rsidR="00770C05" w:rsidRPr="00D25E6D" w:rsidRDefault="00770C05" w:rsidP="00770C05">
      <w:pPr>
        <w:pStyle w:val="liste1"/>
      </w:pPr>
      <w:r>
        <w:t>*</w:t>
      </w:r>
      <w:r>
        <w:tab/>
      </w:r>
      <w:r w:rsidRPr="00D25E6D">
        <w:t>une section programmes-examens ;</w:t>
      </w:r>
    </w:p>
    <w:p w:rsidR="00770C05" w:rsidRPr="00D25E6D" w:rsidRDefault="00770C05" w:rsidP="00770C05">
      <w:pPr>
        <w:pStyle w:val="liste1"/>
      </w:pPr>
      <w:r>
        <w:t>*</w:t>
      </w:r>
      <w:r>
        <w:tab/>
      </w:r>
      <w:r w:rsidRPr="00D25E6D">
        <w:t>une section rédaction de manuels.</w:t>
      </w:r>
    </w:p>
    <w:p w:rsidR="00770C05" w:rsidRDefault="00770C05" w:rsidP="00770C05">
      <w:pPr>
        <w:pStyle w:val="liste1"/>
      </w:pPr>
    </w:p>
    <w:p w:rsidR="00770C05" w:rsidRDefault="00770C05" w:rsidP="00770C05">
      <w:pPr>
        <w:spacing w:before="120" w:after="120"/>
        <w:jc w:val="both"/>
        <w:rPr>
          <w:color w:val="000000"/>
          <w:szCs w:val="18"/>
        </w:rPr>
      </w:pPr>
      <w:r w:rsidRPr="00D25E6D">
        <w:rPr>
          <w:color w:val="000000"/>
          <w:szCs w:val="18"/>
        </w:rPr>
        <w:t>Chacune de ces sections est placée sous la responsabilité d'un in</w:t>
      </w:r>
      <w:r w:rsidRPr="00D25E6D">
        <w:rPr>
          <w:color w:val="000000"/>
          <w:szCs w:val="18"/>
        </w:rPr>
        <w:t>s</w:t>
      </w:r>
      <w:r w:rsidRPr="00D25E6D">
        <w:rPr>
          <w:color w:val="000000"/>
          <w:szCs w:val="18"/>
        </w:rPr>
        <w:t>pecteur général, le doyen étant chargé de la première section en plus de ses fonctions de d</w:t>
      </w:r>
      <w:r w:rsidRPr="00D25E6D">
        <w:rPr>
          <w:color w:val="000000"/>
          <w:szCs w:val="18"/>
        </w:rPr>
        <w:t>i</w:t>
      </w:r>
      <w:r w:rsidRPr="00D25E6D">
        <w:rPr>
          <w:color w:val="000000"/>
          <w:szCs w:val="18"/>
        </w:rPr>
        <w:t>recteur du Bureau Pédagogique. Les fonctions de</w:t>
      </w:r>
      <w:r>
        <w:rPr>
          <w:color w:val="000000"/>
          <w:szCs w:val="18"/>
        </w:rPr>
        <w:t xml:space="preserve"> [319] </w:t>
      </w:r>
      <w:r w:rsidRPr="00D25E6D">
        <w:rPr>
          <w:color w:val="000000"/>
          <w:szCs w:val="18"/>
        </w:rPr>
        <w:t>chacune des sections sont suffisamment explicites pour nous dispenser de longs développements. Dans l'accomplissement de ses tâches, le Bureau pédagog</w:t>
      </w:r>
      <w:r w:rsidRPr="00D25E6D">
        <w:rPr>
          <w:color w:val="000000"/>
          <w:szCs w:val="18"/>
        </w:rPr>
        <w:t>i</w:t>
      </w:r>
      <w:r w:rsidRPr="00D25E6D">
        <w:rPr>
          <w:color w:val="000000"/>
          <w:szCs w:val="18"/>
        </w:rPr>
        <w:t>que s'appuie d'une part sur les inspections régionales (voir plus loin) qui ont évidemment un grand rôle à jouer sur ce plan, particulièrement en ce qui concerne l'enseignement él</w:t>
      </w:r>
      <w:r w:rsidRPr="00D25E6D">
        <w:rPr>
          <w:color w:val="000000"/>
          <w:szCs w:val="18"/>
        </w:rPr>
        <w:t>é</w:t>
      </w:r>
      <w:r w:rsidRPr="00D25E6D">
        <w:rPr>
          <w:color w:val="000000"/>
          <w:szCs w:val="18"/>
        </w:rPr>
        <w:t>mentaire, sur le travail d'inspection de l'ensemble des inspecteurs g</w:t>
      </w:r>
      <w:r w:rsidRPr="00D25E6D">
        <w:rPr>
          <w:color w:val="000000"/>
          <w:szCs w:val="18"/>
        </w:rPr>
        <w:t>é</w:t>
      </w:r>
      <w:r w:rsidRPr="00D25E6D">
        <w:rPr>
          <w:color w:val="000000"/>
          <w:szCs w:val="18"/>
        </w:rPr>
        <w:t>néraux et sur des commissions dirigées par chacun des responsables de section : Commission des Programmes, Commission des Manuels, Commission Pédagogique. La compos</w:t>
      </w:r>
      <w:r w:rsidRPr="00D25E6D">
        <w:rPr>
          <w:color w:val="000000"/>
          <w:szCs w:val="18"/>
        </w:rPr>
        <w:t>i</w:t>
      </w:r>
      <w:r w:rsidRPr="00D25E6D">
        <w:rPr>
          <w:color w:val="000000"/>
          <w:szCs w:val="18"/>
        </w:rPr>
        <w:t>tion et le fonctionnement de ces dernières seront ind</w:t>
      </w:r>
      <w:r w:rsidRPr="00D25E6D">
        <w:rPr>
          <w:color w:val="000000"/>
          <w:szCs w:val="18"/>
        </w:rPr>
        <w:t>i</w:t>
      </w:r>
      <w:r w:rsidRPr="00D25E6D">
        <w:rPr>
          <w:color w:val="000000"/>
          <w:szCs w:val="18"/>
        </w:rPr>
        <w:t>quées dans le cadre de l'examen de l'ensemble des o</w:t>
      </w:r>
      <w:r w:rsidRPr="00D25E6D">
        <w:rPr>
          <w:color w:val="000000"/>
          <w:szCs w:val="18"/>
        </w:rPr>
        <w:t>r</w:t>
      </w:r>
      <w:r w:rsidRPr="00D25E6D">
        <w:rPr>
          <w:color w:val="000000"/>
          <w:szCs w:val="18"/>
        </w:rPr>
        <w:t>ganismes à caractère non administratif.</w:t>
      </w:r>
    </w:p>
    <w:p w:rsidR="00770C05" w:rsidRPr="00D25E6D" w:rsidRDefault="00770C05" w:rsidP="00770C05">
      <w:pPr>
        <w:spacing w:before="120" w:after="120"/>
        <w:jc w:val="both"/>
      </w:pPr>
    </w:p>
    <w:p w:rsidR="00770C05" w:rsidRPr="00D25E6D" w:rsidRDefault="00770C05" w:rsidP="00770C05">
      <w:pPr>
        <w:spacing w:before="120" w:after="120"/>
        <w:jc w:val="both"/>
      </w:pPr>
      <w:r w:rsidRPr="00D25E6D">
        <w:rPr>
          <w:color w:val="000000"/>
          <w:szCs w:val="18"/>
        </w:rPr>
        <w:t xml:space="preserve">2. </w:t>
      </w:r>
      <w:r w:rsidRPr="00D25E6D">
        <w:rPr>
          <w:i/>
          <w:iCs/>
          <w:color w:val="000000"/>
          <w:szCs w:val="18"/>
        </w:rPr>
        <w:t xml:space="preserve">Bureau du personnel et des </w:t>
      </w:r>
      <w:r w:rsidRPr="00D25E6D">
        <w:rPr>
          <w:color w:val="000000"/>
          <w:szCs w:val="18"/>
        </w:rPr>
        <w:t>Statistiques. Dirigé par un « adm</w:t>
      </w:r>
      <w:r w:rsidRPr="00D25E6D">
        <w:rPr>
          <w:color w:val="000000"/>
          <w:szCs w:val="18"/>
        </w:rPr>
        <w:t>i</w:t>
      </w:r>
      <w:r w:rsidRPr="00D25E6D">
        <w:rPr>
          <w:color w:val="000000"/>
          <w:szCs w:val="18"/>
        </w:rPr>
        <w:t>nistrateur » sous l'autorité directe du directeur général et de son adjoint, il est chargé de suivre le recrutement, la répartition, l'affect</w:t>
      </w:r>
      <w:r w:rsidRPr="00D25E6D">
        <w:rPr>
          <w:color w:val="000000"/>
          <w:szCs w:val="18"/>
        </w:rPr>
        <w:t>a</w:t>
      </w:r>
      <w:r w:rsidRPr="00D25E6D">
        <w:rPr>
          <w:color w:val="000000"/>
          <w:szCs w:val="18"/>
        </w:rPr>
        <w:t>tion, le mouvement et la carrière du personnel de l'éducation et des écoles de formation des maîtres. Pour la co</w:t>
      </w:r>
      <w:r w:rsidRPr="00D25E6D">
        <w:rPr>
          <w:color w:val="000000"/>
          <w:szCs w:val="18"/>
        </w:rPr>
        <w:t>m</w:t>
      </w:r>
      <w:r w:rsidRPr="00D25E6D">
        <w:rPr>
          <w:color w:val="000000"/>
          <w:szCs w:val="18"/>
        </w:rPr>
        <w:t>modité du travail il peut être divisé en 2 sections :</w:t>
      </w:r>
    </w:p>
    <w:p w:rsidR="00770C05" w:rsidRDefault="00770C05" w:rsidP="00770C05">
      <w:pPr>
        <w:pStyle w:val="liste1"/>
      </w:pPr>
    </w:p>
    <w:p w:rsidR="00770C05" w:rsidRPr="00D25E6D" w:rsidRDefault="00770C05" w:rsidP="00770C05">
      <w:pPr>
        <w:pStyle w:val="liste1"/>
      </w:pPr>
      <w:r>
        <w:t>*</w:t>
      </w:r>
      <w:r>
        <w:tab/>
      </w:r>
      <w:r w:rsidRPr="00D25E6D">
        <w:t>Enseignement élémentaire et Écoles Normales.</w:t>
      </w:r>
    </w:p>
    <w:p w:rsidR="00770C05" w:rsidRPr="00D25E6D" w:rsidRDefault="00770C05" w:rsidP="00770C05">
      <w:pPr>
        <w:pStyle w:val="liste1"/>
      </w:pPr>
      <w:r>
        <w:t>*</w:t>
      </w:r>
      <w:r>
        <w:tab/>
      </w:r>
      <w:r w:rsidRPr="00D25E6D">
        <w:t>Enseignement moyen et supérieur et Instituts pédagogiques sup</w:t>
      </w:r>
      <w:r w:rsidRPr="00D25E6D">
        <w:t>é</w:t>
      </w:r>
      <w:r w:rsidRPr="00D25E6D">
        <w:t>rieurs.</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Ces sections fonctionnent pour les affectations et l'avancement du personnel, en liaison avec les inspecteurs et les Commissions d'ava</w:t>
      </w:r>
      <w:r w:rsidRPr="00D25E6D">
        <w:rPr>
          <w:color w:val="000000"/>
          <w:szCs w:val="18"/>
        </w:rPr>
        <w:t>n</w:t>
      </w:r>
      <w:r w:rsidRPr="00D25E6D">
        <w:rPr>
          <w:color w:val="000000"/>
          <w:szCs w:val="18"/>
        </w:rPr>
        <w:t>cement et de mutation pour chaque corps d'enseignement (instituteurs, professeurs, etc.). Parallèlement chacune d'elles s'occupe des statist</w:t>
      </w:r>
      <w:r w:rsidRPr="00D25E6D">
        <w:rPr>
          <w:color w:val="000000"/>
          <w:szCs w:val="18"/>
        </w:rPr>
        <w:t>i</w:t>
      </w:r>
      <w:r w:rsidRPr="00D25E6D">
        <w:rPr>
          <w:color w:val="000000"/>
          <w:szCs w:val="18"/>
        </w:rPr>
        <w:t>ques scolaires dans le secteur de ses activ</w:t>
      </w:r>
      <w:r w:rsidRPr="00D25E6D">
        <w:rPr>
          <w:color w:val="000000"/>
          <w:szCs w:val="18"/>
        </w:rPr>
        <w:t>i</w:t>
      </w:r>
      <w:r w:rsidRPr="00D25E6D">
        <w:rPr>
          <w:color w:val="000000"/>
          <w:szCs w:val="18"/>
        </w:rPr>
        <w:t>tés.</w:t>
      </w:r>
    </w:p>
    <w:p w:rsidR="00770C05" w:rsidRPr="00D25E6D" w:rsidRDefault="00770C05" w:rsidP="00770C05">
      <w:pPr>
        <w:spacing w:before="120" w:after="120"/>
        <w:jc w:val="both"/>
      </w:pPr>
      <w:r w:rsidRPr="00D25E6D">
        <w:rPr>
          <w:color w:val="000000"/>
          <w:szCs w:val="18"/>
        </w:rPr>
        <w:t xml:space="preserve">3. Services administratifs sous la responsabilité </w:t>
      </w:r>
      <w:r w:rsidRPr="00D25E6D">
        <w:rPr>
          <w:i/>
          <w:iCs/>
          <w:color w:val="000000"/>
          <w:szCs w:val="18"/>
        </w:rPr>
        <w:t>d'un « fina</w:t>
      </w:r>
      <w:r w:rsidRPr="00D25E6D">
        <w:rPr>
          <w:i/>
          <w:iCs/>
          <w:color w:val="000000"/>
          <w:szCs w:val="18"/>
        </w:rPr>
        <w:t>n</w:t>
      </w:r>
      <w:r w:rsidRPr="00D25E6D">
        <w:rPr>
          <w:i/>
          <w:iCs/>
          <w:color w:val="000000"/>
          <w:szCs w:val="18"/>
        </w:rPr>
        <w:t>cier »</w:t>
      </w:r>
      <w:r w:rsidRPr="00D25E6D">
        <w:rPr>
          <w:color w:val="000000"/>
          <w:szCs w:val="18"/>
        </w:rPr>
        <w:t>. Il est chargé de la gestion et du contrôle financier des différents ét</w:t>
      </w:r>
      <w:r w:rsidRPr="00D25E6D">
        <w:rPr>
          <w:color w:val="000000"/>
          <w:szCs w:val="18"/>
        </w:rPr>
        <w:t>a</w:t>
      </w:r>
      <w:r w:rsidRPr="00D25E6D">
        <w:rPr>
          <w:color w:val="000000"/>
          <w:szCs w:val="18"/>
        </w:rPr>
        <w:t>blissements et du personnel : traitements, pensions, bourses, etc. Il suit, surveille et contrôle l'utilisation des ressources du budget de l'éducation. Sous l'autorité du directeur g</w:t>
      </w:r>
      <w:r w:rsidRPr="00D25E6D">
        <w:rPr>
          <w:color w:val="000000"/>
          <w:szCs w:val="18"/>
        </w:rPr>
        <w:t>é</w:t>
      </w:r>
      <w:r w:rsidRPr="00D25E6D">
        <w:rPr>
          <w:color w:val="000000"/>
          <w:szCs w:val="18"/>
        </w:rPr>
        <w:t>néral et de son adjoint, ce service prépare le projet de budget, les commandes de matériel, etc.</w:t>
      </w:r>
    </w:p>
    <w:p w:rsidR="00770C05" w:rsidRDefault="00770C05" w:rsidP="00770C05">
      <w:pPr>
        <w:spacing w:before="120" w:after="120"/>
        <w:jc w:val="both"/>
        <w:rPr>
          <w:color w:val="000000"/>
          <w:szCs w:val="16"/>
        </w:rPr>
      </w:pPr>
      <w:r>
        <w:rPr>
          <w:color w:val="000000"/>
          <w:szCs w:val="16"/>
        </w:rPr>
        <w:t>[320]</w:t>
      </w:r>
    </w:p>
    <w:p w:rsidR="00770C05" w:rsidRPr="00D25E6D" w:rsidRDefault="00770C05" w:rsidP="00770C05">
      <w:pPr>
        <w:spacing w:before="120" w:after="120"/>
        <w:jc w:val="both"/>
      </w:pPr>
    </w:p>
    <w:p w:rsidR="00770C05" w:rsidRPr="00D25E6D" w:rsidRDefault="00770C05" w:rsidP="00770C05">
      <w:pPr>
        <w:pStyle w:val="b"/>
      </w:pPr>
      <w:r w:rsidRPr="00D25E6D">
        <w:t>b. Services rattachés à la direction de l'éducation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En plus des services faisant organiquement partie intégrante de la direction générale de l'éducation, il est indispensable d'en mettre en place trois autres qui peuvent lui être rattachés pour des raisons qui deviendront bientôt évidentes : le Centre d'enseignement par corre</w:t>
      </w:r>
      <w:r w:rsidRPr="00D25E6D">
        <w:rPr>
          <w:color w:val="000000"/>
          <w:szCs w:val="18"/>
        </w:rPr>
        <w:t>s</w:t>
      </w:r>
      <w:r w:rsidRPr="00D25E6D">
        <w:rPr>
          <w:color w:val="000000"/>
          <w:szCs w:val="18"/>
        </w:rPr>
        <w:t>pondance, le Centre d'équipement des établissements scolaires, le Se</w:t>
      </w:r>
      <w:r w:rsidRPr="00D25E6D">
        <w:rPr>
          <w:color w:val="000000"/>
          <w:szCs w:val="18"/>
        </w:rPr>
        <w:t>r</w:t>
      </w:r>
      <w:r w:rsidRPr="00D25E6D">
        <w:rPr>
          <w:color w:val="000000"/>
          <w:szCs w:val="18"/>
        </w:rPr>
        <w:t>vice des éditions et public</w:t>
      </w:r>
      <w:r w:rsidRPr="00D25E6D">
        <w:rPr>
          <w:color w:val="000000"/>
          <w:szCs w:val="18"/>
        </w:rPr>
        <w:t>a</w:t>
      </w:r>
      <w:r w:rsidRPr="00D25E6D">
        <w:rPr>
          <w:color w:val="000000"/>
          <w:szCs w:val="18"/>
        </w:rPr>
        <w:t>tions de l'éducation.</w:t>
      </w:r>
    </w:p>
    <w:p w:rsidR="00770C05" w:rsidRDefault="00770C05" w:rsidP="00770C05">
      <w:pPr>
        <w:spacing w:before="120" w:after="120"/>
        <w:jc w:val="both"/>
        <w:rPr>
          <w:color w:val="000000"/>
          <w:szCs w:val="18"/>
        </w:rPr>
      </w:pPr>
    </w:p>
    <w:p w:rsidR="00770C05" w:rsidRPr="00D25E6D" w:rsidRDefault="00770C05" w:rsidP="00770C05">
      <w:pPr>
        <w:pStyle w:val="d"/>
      </w:pPr>
      <w:r>
        <w:t>1</w:t>
      </w:r>
      <w:r w:rsidRPr="00D25E6D">
        <w:t>. Centre d'enseignement par correspondance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Étant une forme d'enseignement comme les autres, sa direction doit évidemment être assumée en liaison avec celle des autres secteurs de l'éducation. De plus, la structure décrite (et sur laquelle nous ne revie</w:t>
      </w:r>
      <w:r w:rsidRPr="00D25E6D">
        <w:rPr>
          <w:color w:val="000000"/>
          <w:szCs w:val="18"/>
        </w:rPr>
        <w:t>n</w:t>
      </w:r>
      <w:r w:rsidRPr="00D25E6D">
        <w:rPr>
          <w:color w:val="000000"/>
          <w:szCs w:val="18"/>
        </w:rPr>
        <w:t>drons pas) montre la nécessité, pour mener à bien les diverses tâches (réception, correction et expédition ; élaboration de divers d</w:t>
      </w:r>
      <w:r w:rsidRPr="00D25E6D">
        <w:rPr>
          <w:color w:val="000000"/>
          <w:szCs w:val="18"/>
        </w:rPr>
        <w:t>o</w:t>
      </w:r>
      <w:r w:rsidRPr="00D25E6D">
        <w:rPr>
          <w:color w:val="000000"/>
          <w:szCs w:val="18"/>
        </w:rPr>
        <w:t>cuments pédagogiques, etc.) de disposer d'un nombre suffisant de pr</w:t>
      </w:r>
      <w:r w:rsidRPr="00D25E6D">
        <w:rPr>
          <w:color w:val="000000"/>
          <w:szCs w:val="18"/>
        </w:rPr>
        <w:t>o</w:t>
      </w:r>
      <w:r w:rsidRPr="00D25E6D">
        <w:rPr>
          <w:color w:val="000000"/>
          <w:szCs w:val="18"/>
        </w:rPr>
        <w:t>fesseurs (co</w:t>
      </w:r>
      <w:r w:rsidRPr="00D25E6D">
        <w:rPr>
          <w:color w:val="000000"/>
          <w:szCs w:val="18"/>
        </w:rPr>
        <w:t>r</w:t>
      </w:r>
      <w:r w:rsidRPr="00D25E6D">
        <w:rPr>
          <w:color w:val="000000"/>
          <w:szCs w:val="18"/>
        </w:rPr>
        <w:t>rection) et de moyens matériels ; toutes choses qu'il est plus facile de trouver dans la capitale et auprès du ministère de l'éd</w:t>
      </w:r>
      <w:r w:rsidRPr="00D25E6D">
        <w:rPr>
          <w:color w:val="000000"/>
          <w:szCs w:val="18"/>
        </w:rPr>
        <w:t>u</w:t>
      </w:r>
      <w:r w:rsidRPr="00D25E6D">
        <w:rPr>
          <w:color w:val="000000"/>
          <w:szCs w:val="18"/>
        </w:rPr>
        <w:t>cation. Le centre est dirigé par un professeur désigné et fonctionne, comme nous l'avons déjà indiqué, sous l'autorité du directeur général adjoint, les correcteurs étant recrutés parmi les maîtres (ou autres sp</w:t>
      </w:r>
      <w:r w:rsidRPr="00D25E6D">
        <w:rPr>
          <w:color w:val="000000"/>
          <w:szCs w:val="18"/>
        </w:rPr>
        <w:t>é</w:t>
      </w:r>
      <w:r w:rsidRPr="00D25E6D">
        <w:rPr>
          <w:color w:val="000000"/>
          <w:szCs w:val="18"/>
        </w:rPr>
        <w:t>cialistes) disponibles. Un personnel r</w:t>
      </w:r>
      <w:r w:rsidRPr="00D25E6D">
        <w:rPr>
          <w:color w:val="000000"/>
          <w:szCs w:val="18"/>
        </w:rPr>
        <w:t>é</w:t>
      </w:r>
      <w:r w:rsidRPr="00D25E6D">
        <w:rPr>
          <w:color w:val="000000"/>
          <w:szCs w:val="18"/>
        </w:rPr>
        <w:t>duit peut assumer la réception et l'expédition des copies, leur classement et la tenue d'un fichier de n</w:t>
      </w:r>
      <w:r w:rsidRPr="00D25E6D">
        <w:rPr>
          <w:color w:val="000000"/>
          <w:szCs w:val="18"/>
        </w:rPr>
        <w:t>o</w:t>
      </w:r>
      <w:r w:rsidRPr="00D25E6D">
        <w:rPr>
          <w:color w:val="000000"/>
          <w:szCs w:val="18"/>
        </w:rPr>
        <w:t>tes et appréciations.</w:t>
      </w:r>
    </w:p>
    <w:p w:rsidR="00770C05" w:rsidRDefault="00770C05" w:rsidP="00770C05">
      <w:pPr>
        <w:spacing w:before="120" w:after="120"/>
        <w:jc w:val="both"/>
        <w:rPr>
          <w:color w:val="000000"/>
          <w:szCs w:val="18"/>
        </w:rPr>
      </w:pPr>
    </w:p>
    <w:p w:rsidR="00770C05" w:rsidRPr="007F25B3" w:rsidRDefault="00770C05" w:rsidP="00770C05">
      <w:pPr>
        <w:pStyle w:val="d"/>
      </w:pPr>
      <w:r w:rsidRPr="007F25B3">
        <w:t>2. Centre d'équipement des établissements scola</w:t>
      </w:r>
      <w:r w:rsidRPr="007F25B3">
        <w:t>i</w:t>
      </w:r>
      <w:r w:rsidRPr="007F25B3">
        <w:t>res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 centre mérite une très grande attention. L'exp</w:t>
      </w:r>
      <w:r w:rsidRPr="00D25E6D">
        <w:rPr>
          <w:color w:val="000000"/>
          <w:szCs w:val="18"/>
        </w:rPr>
        <w:t>é</w:t>
      </w:r>
      <w:r w:rsidRPr="00D25E6D">
        <w:rPr>
          <w:color w:val="000000"/>
          <w:szCs w:val="18"/>
        </w:rPr>
        <w:t>rience du métier d'enseignant en Afrique Noire (et peut-être le poste idéal d'observation qu'occupe tout professeur de sciences physiques) nous a amené dès 1959 à proposer la création d'un tel centre pour les raisons suivantes, perceptibles à quiconque se préo</w:t>
      </w:r>
      <w:r w:rsidRPr="00D25E6D">
        <w:rPr>
          <w:color w:val="000000"/>
          <w:szCs w:val="18"/>
        </w:rPr>
        <w:t>c</w:t>
      </w:r>
      <w:r w:rsidRPr="00D25E6D">
        <w:rPr>
          <w:color w:val="000000"/>
          <w:szCs w:val="18"/>
        </w:rPr>
        <w:t>cupe d'une meilleure utilisation des ressources fina</w:t>
      </w:r>
      <w:r w:rsidRPr="00D25E6D">
        <w:rPr>
          <w:color w:val="000000"/>
          <w:szCs w:val="18"/>
        </w:rPr>
        <w:t>n</w:t>
      </w:r>
      <w:r w:rsidRPr="00D25E6D">
        <w:rPr>
          <w:color w:val="000000"/>
          <w:szCs w:val="18"/>
        </w:rPr>
        <w:t>cières mises à la disposition de l'éducation dans nos pays.</w:t>
      </w:r>
    </w:p>
    <w:p w:rsidR="00770C05" w:rsidRPr="00D25E6D" w:rsidRDefault="00770C05" w:rsidP="00770C05">
      <w:pPr>
        <w:spacing w:before="120" w:after="120"/>
        <w:jc w:val="both"/>
      </w:pPr>
      <w:r w:rsidRPr="00D25E6D">
        <w:rPr>
          <w:color w:val="000000"/>
          <w:szCs w:val="18"/>
        </w:rPr>
        <w:t>Selon les habitudes léguées par l'administration c</w:t>
      </w:r>
      <w:r w:rsidRPr="00D25E6D">
        <w:rPr>
          <w:color w:val="000000"/>
          <w:szCs w:val="18"/>
        </w:rPr>
        <w:t>o</w:t>
      </w:r>
      <w:r w:rsidRPr="00D25E6D">
        <w:rPr>
          <w:color w:val="000000"/>
          <w:szCs w:val="18"/>
        </w:rPr>
        <w:t>loniale, tout le matériel (fournitures, livres, appareils scientifiques, etc.) nécessaire aux</w:t>
      </w:r>
      <w:r>
        <w:rPr>
          <w:color w:val="000000"/>
          <w:szCs w:val="18"/>
        </w:rPr>
        <w:t xml:space="preserve"> [321] </w:t>
      </w:r>
      <w:r w:rsidRPr="00D25E6D">
        <w:rPr>
          <w:color w:val="000000"/>
          <w:szCs w:val="18"/>
        </w:rPr>
        <w:t>établissements scolaires est « commandé » par l'interm</w:t>
      </w:r>
      <w:r w:rsidRPr="00D25E6D">
        <w:rPr>
          <w:color w:val="000000"/>
          <w:szCs w:val="18"/>
        </w:rPr>
        <w:t>é</w:t>
      </w:r>
      <w:r w:rsidRPr="00D25E6D">
        <w:rPr>
          <w:color w:val="000000"/>
          <w:szCs w:val="18"/>
        </w:rPr>
        <w:t>diaire des maisons de commerce : il en résulte un prélèvement syst</w:t>
      </w:r>
      <w:r w:rsidRPr="00D25E6D">
        <w:rPr>
          <w:color w:val="000000"/>
          <w:szCs w:val="18"/>
        </w:rPr>
        <w:t>é</w:t>
      </w:r>
      <w:r w:rsidRPr="00D25E6D">
        <w:rPr>
          <w:color w:val="000000"/>
          <w:szCs w:val="18"/>
        </w:rPr>
        <w:t>matique de bénéfices (pouvant dépasser 30 ou 40% du coût réel) b</w:t>
      </w:r>
      <w:r w:rsidRPr="00D25E6D">
        <w:rPr>
          <w:color w:val="000000"/>
          <w:szCs w:val="18"/>
        </w:rPr>
        <w:t>é</w:t>
      </w:r>
      <w:r w:rsidRPr="00D25E6D">
        <w:rPr>
          <w:color w:val="000000"/>
          <w:szCs w:val="18"/>
        </w:rPr>
        <w:t>néfices qui sont des cadeaux gracieux consentis aux trusts comme</w:t>
      </w:r>
      <w:r w:rsidRPr="00D25E6D">
        <w:rPr>
          <w:color w:val="000000"/>
          <w:szCs w:val="18"/>
        </w:rPr>
        <w:t>r</w:t>
      </w:r>
      <w:r w:rsidRPr="00D25E6D">
        <w:rPr>
          <w:color w:val="000000"/>
          <w:szCs w:val="18"/>
        </w:rPr>
        <w:t>ciaux par les gouvernements ; ces derniers, par ai</w:t>
      </w:r>
      <w:r w:rsidRPr="00D25E6D">
        <w:rPr>
          <w:color w:val="000000"/>
          <w:szCs w:val="18"/>
        </w:rPr>
        <w:t>l</w:t>
      </w:r>
      <w:r w:rsidRPr="00D25E6D">
        <w:rPr>
          <w:color w:val="000000"/>
          <w:szCs w:val="18"/>
        </w:rPr>
        <w:t>leurs, se plaignent constamment de la modicité des ressources du budget. Il est vrai qu'il n'est pas rare que ces commandes (comme celles qui ont cours dans d'autres mini</w:t>
      </w:r>
      <w:r w:rsidRPr="00D25E6D">
        <w:rPr>
          <w:color w:val="000000"/>
          <w:szCs w:val="18"/>
        </w:rPr>
        <w:t>s</w:t>
      </w:r>
      <w:r w:rsidRPr="00D25E6D">
        <w:rPr>
          <w:color w:val="000000"/>
          <w:szCs w:val="18"/>
        </w:rPr>
        <w:t>tères) soient l'occasion de « pots de vin » perçus par tout un éventail d'individus (pouvant aller du ministre au fonctionnaire s</w:t>
      </w:r>
      <w:r w:rsidRPr="00D25E6D">
        <w:rPr>
          <w:color w:val="000000"/>
          <w:szCs w:val="18"/>
        </w:rPr>
        <w:t>u</w:t>
      </w:r>
      <w:r w:rsidRPr="00D25E6D">
        <w:rPr>
          <w:color w:val="000000"/>
          <w:szCs w:val="18"/>
        </w:rPr>
        <w:t>balterne), ce qui permet de comprendre aisément pourquoi, tout en r</w:t>
      </w:r>
      <w:r w:rsidRPr="00D25E6D">
        <w:rPr>
          <w:color w:val="000000"/>
          <w:szCs w:val="18"/>
        </w:rPr>
        <w:t>e</w:t>
      </w:r>
      <w:r w:rsidRPr="00D25E6D">
        <w:rPr>
          <w:color w:val="000000"/>
          <w:szCs w:val="18"/>
        </w:rPr>
        <w:t>connaissant (en paroles) l'absurdité d'un tel système les responsables ne font concrètement rien pour le faire disparaître. Or, il est évident (et la m</w:t>
      </w:r>
      <w:r w:rsidRPr="00D25E6D">
        <w:rPr>
          <w:color w:val="000000"/>
          <w:szCs w:val="18"/>
        </w:rPr>
        <w:t>e</w:t>
      </w:r>
      <w:r w:rsidRPr="00D25E6D">
        <w:rPr>
          <w:color w:val="000000"/>
          <w:szCs w:val="18"/>
        </w:rPr>
        <w:t>sure vaut pour tous les services), que les États africains vu leurs re</w:t>
      </w:r>
      <w:r w:rsidRPr="00D25E6D">
        <w:rPr>
          <w:color w:val="000000"/>
          <w:szCs w:val="18"/>
        </w:rPr>
        <w:t>s</w:t>
      </w:r>
      <w:r w:rsidRPr="00D25E6D">
        <w:rPr>
          <w:color w:val="000000"/>
          <w:szCs w:val="18"/>
        </w:rPr>
        <w:t>sources, ont le plus grand intérêt à prendre dans leurs propres mains tout ce qui a trait aux commandes de matériel à l'étranger ; n</w:t>
      </w:r>
      <w:r w:rsidRPr="00D25E6D">
        <w:rPr>
          <w:color w:val="000000"/>
          <w:szCs w:val="18"/>
        </w:rPr>
        <w:t>o</w:t>
      </w:r>
      <w:r w:rsidRPr="00D25E6D">
        <w:rPr>
          <w:color w:val="000000"/>
          <w:szCs w:val="18"/>
        </w:rPr>
        <w:t>tamment par l'intermédia</w:t>
      </w:r>
      <w:r w:rsidRPr="00D25E6D">
        <w:rPr>
          <w:color w:val="000000"/>
          <w:szCs w:val="18"/>
        </w:rPr>
        <w:t>i</w:t>
      </w:r>
      <w:r w:rsidRPr="00D25E6D">
        <w:rPr>
          <w:color w:val="000000"/>
          <w:szCs w:val="18"/>
        </w:rPr>
        <w:t>re du secteur d'État de l'économie dont ce peut être un des moyens de démarrage. En ce qui concerne l'éduc</w:t>
      </w:r>
      <w:r w:rsidRPr="00D25E6D">
        <w:rPr>
          <w:color w:val="000000"/>
          <w:szCs w:val="18"/>
        </w:rPr>
        <w:t>a</w:t>
      </w:r>
      <w:r w:rsidRPr="00D25E6D">
        <w:rPr>
          <w:color w:val="000000"/>
          <w:szCs w:val="18"/>
        </w:rPr>
        <w:t>tion, cela s'impose d'autant plus que le commerce des fournitures, l</w:t>
      </w:r>
      <w:r w:rsidRPr="00D25E6D">
        <w:rPr>
          <w:color w:val="000000"/>
          <w:szCs w:val="18"/>
        </w:rPr>
        <w:t>i</w:t>
      </w:r>
      <w:r w:rsidRPr="00D25E6D">
        <w:rPr>
          <w:color w:val="000000"/>
          <w:szCs w:val="18"/>
        </w:rPr>
        <w:t>vres, matériel scientifique est peu développé quand il n'est pas inexi</w:t>
      </w:r>
      <w:r w:rsidRPr="00D25E6D">
        <w:rPr>
          <w:color w:val="000000"/>
          <w:szCs w:val="18"/>
        </w:rPr>
        <w:t>s</w:t>
      </w:r>
      <w:r w:rsidRPr="00D25E6D">
        <w:rPr>
          <w:color w:val="000000"/>
          <w:szCs w:val="18"/>
        </w:rPr>
        <w:t>tant : nombre très insu</w:t>
      </w:r>
      <w:r w:rsidRPr="00D25E6D">
        <w:rPr>
          <w:color w:val="000000"/>
          <w:szCs w:val="18"/>
        </w:rPr>
        <w:t>f</w:t>
      </w:r>
      <w:r w:rsidRPr="00D25E6D">
        <w:rPr>
          <w:color w:val="000000"/>
          <w:szCs w:val="18"/>
        </w:rPr>
        <w:t>fisant de librairies et papeteries, ce qui permet à celles qui sont installées de faire la loi sur le marché, tant en ce qui concerne le prix (près de 100% ou plus de bénéfices) que le choix de livres ; inv</w:t>
      </w:r>
      <w:r w:rsidRPr="00D25E6D">
        <w:rPr>
          <w:color w:val="000000"/>
          <w:szCs w:val="18"/>
        </w:rPr>
        <w:t>a</w:t>
      </w:r>
      <w:r w:rsidRPr="00D25E6D">
        <w:rPr>
          <w:color w:val="000000"/>
          <w:szCs w:val="18"/>
        </w:rPr>
        <w:t>sion de romans policiers, d'ouvrages faisant l'apologie de l'impérialisme ; peu ou pas de livres fondamentaux sur l'histo</w:t>
      </w:r>
      <w:r w:rsidRPr="00D25E6D">
        <w:rPr>
          <w:color w:val="000000"/>
          <w:szCs w:val="18"/>
        </w:rPr>
        <w:t>i</w:t>
      </w:r>
      <w:r w:rsidRPr="00D25E6D">
        <w:rPr>
          <w:color w:val="000000"/>
          <w:szCs w:val="18"/>
        </w:rPr>
        <w:t>re, la géographie, l'économie, les problèmes actuels de l'Afrique ; absence quasi-totale d'ouvrages scientif</w:t>
      </w:r>
      <w:r w:rsidRPr="00D25E6D">
        <w:rPr>
          <w:color w:val="000000"/>
          <w:szCs w:val="18"/>
        </w:rPr>
        <w:t>i</w:t>
      </w:r>
      <w:r w:rsidRPr="00D25E6D">
        <w:rPr>
          <w:color w:val="000000"/>
          <w:szCs w:val="18"/>
        </w:rPr>
        <w:t>ques et techniques, orientation ouverte de leurs affa</w:t>
      </w:r>
      <w:r w:rsidRPr="00D25E6D">
        <w:rPr>
          <w:color w:val="000000"/>
          <w:szCs w:val="18"/>
        </w:rPr>
        <w:t>i</w:t>
      </w:r>
      <w:r w:rsidRPr="00D25E6D">
        <w:rPr>
          <w:color w:val="000000"/>
          <w:szCs w:val="18"/>
        </w:rPr>
        <w:t>res vers la seule clientèle européenne.</w:t>
      </w:r>
    </w:p>
    <w:p w:rsidR="00770C05" w:rsidRPr="00D25E6D" w:rsidRDefault="00770C05" w:rsidP="00770C05">
      <w:pPr>
        <w:spacing w:before="120" w:after="120"/>
        <w:jc w:val="both"/>
      </w:pPr>
      <w:r w:rsidRPr="00D25E6D">
        <w:rPr>
          <w:color w:val="000000"/>
          <w:szCs w:val="18"/>
        </w:rPr>
        <w:t>Dans le même ordre d'idée, le matériel le plus simple, même lor</w:t>
      </w:r>
      <w:r w:rsidRPr="00D25E6D">
        <w:rPr>
          <w:color w:val="000000"/>
          <w:szCs w:val="18"/>
        </w:rPr>
        <w:t>s</w:t>
      </w:r>
      <w:r w:rsidRPr="00D25E6D">
        <w:rPr>
          <w:color w:val="000000"/>
          <w:szCs w:val="18"/>
        </w:rPr>
        <w:t>qu'il est réalisable sur place, est co</w:t>
      </w:r>
      <w:r w:rsidRPr="00D25E6D">
        <w:rPr>
          <w:color w:val="000000"/>
          <w:szCs w:val="18"/>
        </w:rPr>
        <w:t>m</w:t>
      </w:r>
      <w:r w:rsidRPr="00D25E6D">
        <w:rPr>
          <w:color w:val="000000"/>
          <w:szCs w:val="18"/>
        </w:rPr>
        <w:t>mandé en Europe : d'où un prix de revient sans rapport avec sa valeur réelle et son usage dans l'ense</w:t>
      </w:r>
      <w:r w:rsidRPr="00D25E6D">
        <w:rPr>
          <w:color w:val="000000"/>
          <w:szCs w:val="18"/>
        </w:rPr>
        <w:t>i</w:t>
      </w:r>
      <w:r w:rsidRPr="00D25E6D">
        <w:rPr>
          <w:color w:val="000000"/>
          <w:szCs w:val="18"/>
        </w:rPr>
        <w:t>gnement ; tel dispositif qui ne comporte que planches et poulies, tel autre constitué de boules métalliques suspendues avec des ficelles sur un support, bref de nombreux appareils simples d'enseignement de la physique, les tubes à essai et à réduction et bien d'autres pièces si</w:t>
      </w:r>
      <w:r w:rsidRPr="00D25E6D">
        <w:rPr>
          <w:color w:val="000000"/>
          <w:szCs w:val="18"/>
        </w:rPr>
        <w:t>m</w:t>
      </w:r>
      <w:r w:rsidRPr="00D25E6D">
        <w:rPr>
          <w:color w:val="000000"/>
          <w:szCs w:val="18"/>
        </w:rPr>
        <w:t>ples de verreries viennent (le plus so</w:t>
      </w:r>
      <w:r w:rsidRPr="00D25E6D">
        <w:rPr>
          <w:color w:val="000000"/>
          <w:szCs w:val="18"/>
        </w:rPr>
        <w:t>u</w:t>
      </w:r>
      <w:r w:rsidRPr="00D25E6D">
        <w:rPr>
          <w:color w:val="000000"/>
          <w:szCs w:val="18"/>
        </w:rPr>
        <w:t>vent endommagés) d'Europe. Or, il n'y a aucun doute qu'il est parfaitement possible et combien plus prof</w:t>
      </w:r>
      <w:r w:rsidRPr="00D25E6D">
        <w:rPr>
          <w:color w:val="000000"/>
          <w:szCs w:val="18"/>
        </w:rPr>
        <w:t>i</w:t>
      </w:r>
      <w:r w:rsidRPr="00D25E6D">
        <w:rPr>
          <w:color w:val="000000"/>
          <w:szCs w:val="18"/>
        </w:rPr>
        <w:t>table de construire et monter en Afrique une grande partie de l'appareillage utilisé dans l'enseignement. Certes, il faut pour cela les machines et les matériaux nécessaires, les ouvriers</w:t>
      </w:r>
      <w:r>
        <w:rPr>
          <w:color w:val="000000"/>
          <w:szCs w:val="18"/>
        </w:rPr>
        <w:t xml:space="preserve"> </w:t>
      </w:r>
      <w:r w:rsidRPr="00D25E6D">
        <w:rPr>
          <w:color w:val="000000"/>
          <w:szCs w:val="18"/>
        </w:rPr>
        <w:t>qualifiés</w:t>
      </w:r>
      <w:r>
        <w:rPr>
          <w:color w:val="000000"/>
          <w:szCs w:val="18"/>
        </w:rPr>
        <w:t xml:space="preserve"> </w:t>
      </w:r>
      <w:r w:rsidRPr="00D25E6D">
        <w:rPr>
          <w:color w:val="000000"/>
          <w:szCs w:val="18"/>
        </w:rPr>
        <w:t>ne</w:t>
      </w:r>
      <w:r>
        <w:rPr>
          <w:color w:val="000000"/>
          <w:szCs w:val="18"/>
        </w:rPr>
        <w:t xml:space="preserve"> </w:t>
      </w:r>
      <w:r w:rsidRPr="00D25E6D">
        <w:rPr>
          <w:color w:val="000000"/>
          <w:szCs w:val="18"/>
        </w:rPr>
        <w:t>ma</w:t>
      </w:r>
      <w:r w:rsidRPr="00D25E6D">
        <w:rPr>
          <w:color w:val="000000"/>
          <w:szCs w:val="18"/>
        </w:rPr>
        <w:t>n</w:t>
      </w:r>
      <w:r w:rsidRPr="00D25E6D">
        <w:rPr>
          <w:color w:val="000000"/>
          <w:szCs w:val="18"/>
        </w:rPr>
        <w:t>quant pas</w:t>
      </w:r>
      <w:r>
        <w:rPr>
          <w:color w:val="000000"/>
          <w:szCs w:val="18"/>
        </w:rPr>
        <w:t xml:space="preserve"> </w:t>
      </w:r>
      <w:r w:rsidRPr="00D25E6D">
        <w:rPr>
          <w:color w:val="000000"/>
          <w:szCs w:val="18"/>
        </w:rPr>
        <w:t>(les</w:t>
      </w:r>
      <w:r>
        <w:rPr>
          <w:color w:val="000000"/>
          <w:szCs w:val="18"/>
        </w:rPr>
        <w:t xml:space="preserve"> </w:t>
      </w:r>
      <w:r w:rsidRPr="00D25E6D">
        <w:rPr>
          <w:color w:val="000000"/>
          <w:szCs w:val="18"/>
        </w:rPr>
        <w:t>entreprises</w:t>
      </w:r>
      <w:r>
        <w:rPr>
          <w:color w:val="000000"/>
          <w:szCs w:val="18"/>
        </w:rPr>
        <w:t xml:space="preserve"> </w:t>
      </w:r>
      <w:r w:rsidRPr="00D25E6D">
        <w:rPr>
          <w:color w:val="000000"/>
          <w:szCs w:val="18"/>
        </w:rPr>
        <w:t>privées,</w:t>
      </w:r>
      <w:r>
        <w:rPr>
          <w:color w:val="000000"/>
          <w:szCs w:val="18"/>
        </w:rPr>
        <w:t xml:space="preserve"> </w:t>
      </w:r>
      <w:r w:rsidRPr="00D25E6D">
        <w:rPr>
          <w:color w:val="000000"/>
          <w:szCs w:val="18"/>
        </w:rPr>
        <w:t>elles,</w:t>
      </w:r>
      <w:r>
        <w:rPr>
          <w:color w:val="000000"/>
          <w:szCs w:val="18"/>
        </w:rPr>
        <w:t xml:space="preserve"> </w:t>
      </w:r>
      <w:r w:rsidRPr="00D25E6D">
        <w:rPr>
          <w:color w:val="000000"/>
          <w:szCs w:val="18"/>
        </w:rPr>
        <w:t>les</w:t>
      </w:r>
      <w:r>
        <w:rPr>
          <w:color w:val="000000"/>
          <w:szCs w:val="18"/>
        </w:rPr>
        <w:t xml:space="preserve"> [322] </w:t>
      </w:r>
      <w:r w:rsidRPr="00D25E6D">
        <w:rPr>
          <w:color w:val="000000"/>
          <w:szCs w:val="18"/>
        </w:rPr>
        <w:t>trouvent bien). Les dépenses correspondantes sont loin de valoir celles que l'on accumule une année après l'autre par le système de commandes, et les prix de revient plus avantageux, surtout si l'on tient compte de la plus grande quantité qui pourra être produite ; enfin, on peut également utiliser dans ce sens les élèves des établissements d'enseignement moyen sp</w:t>
      </w:r>
      <w:r w:rsidRPr="00D25E6D">
        <w:rPr>
          <w:color w:val="000000"/>
          <w:szCs w:val="18"/>
        </w:rPr>
        <w:t>é</w:t>
      </w:r>
      <w:r w:rsidRPr="00D25E6D">
        <w:rPr>
          <w:color w:val="000000"/>
          <w:szCs w:val="18"/>
        </w:rPr>
        <w:t>cialisé, et les travaux d'atelier dans rense</w:t>
      </w:r>
      <w:r w:rsidRPr="00D25E6D">
        <w:rPr>
          <w:color w:val="000000"/>
          <w:szCs w:val="18"/>
        </w:rPr>
        <w:t>i</w:t>
      </w:r>
      <w:r w:rsidRPr="00D25E6D">
        <w:rPr>
          <w:color w:val="000000"/>
          <w:szCs w:val="18"/>
        </w:rPr>
        <w:t>gnement moyen général.</w:t>
      </w:r>
    </w:p>
    <w:p w:rsidR="00770C05" w:rsidRPr="00D25E6D" w:rsidRDefault="00770C05" w:rsidP="00770C05">
      <w:pPr>
        <w:spacing w:before="120" w:after="120"/>
        <w:jc w:val="both"/>
      </w:pPr>
      <w:r w:rsidRPr="00D25E6D">
        <w:rPr>
          <w:color w:val="000000"/>
          <w:szCs w:val="18"/>
        </w:rPr>
        <w:t>On voit tout l'intérêt qu'il y a à créer un centre d'équipement des établissements scolaires, avec deux sections :</w:t>
      </w:r>
    </w:p>
    <w:p w:rsidR="00770C05" w:rsidRDefault="00770C05" w:rsidP="00770C05">
      <w:pPr>
        <w:pStyle w:val="liste1"/>
      </w:pPr>
    </w:p>
    <w:p w:rsidR="00770C05" w:rsidRPr="00D25E6D" w:rsidRDefault="00770C05" w:rsidP="00770C05">
      <w:pPr>
        <w:pStyle w:val="liste1"/>
      </w:pPr>
      <w:r>
        <w:t>*</w:t>
      </w:r>
      <w:r>
        <w:tab/>
      </w:r>
      <w:r w:rsidRPr="00D25E6D">
        <w:t>Fournitures (cahiers, plumes, craies, crayons, etc., livres).</w:t>
      </w:r>
    </w:p>
    <w:p w:rsidR="00770C05" w:rsidRPr="00D25E6D" w:rsidRDefault="00770C05" w:rsidP="00770C05">
      <w:pPr>
        <w:pStyle w:val="liste1"/>
      </w:pPr>
      <w:r>
        <w:t>*</w:t>
      </w:r>
      <w:r>
        <w:tab/>
      </w:r>
      <w:r w:rsidRPr="00D25E6D">
        <w:t>Appareillage et matériel d'enseignement.</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La 2</w:t>
      </w:r>
      <w:r w:rsidRPr="007B0279">
        <w:rPr>
          <w:color w:val="000000"/>
          <w:szCs w:val="18"/>
          <w:vertAlign w:val="superscript"/>
        </w:rPr>
        <w:t>ème</w:t>
      </w:r>
      <w:r w:rsidRPr="00D25E6D">
        <w:rPr>
          <w:color w:val="000000"/>
          <w:szCs w:val="18"/>
        </w:rPr>
        <w:t xml:space="preserve"> section comprendra un atelier doté de quelques machines-outils courantes (tours, fraiseuses, perforeuses, scieuses, etc.), qui peuvent être comb</w:t>
      </w:r>
      <w:r w:rsidRPr="00D25E6D">
        <w:rPr>
          <w:color w:val="000000"/>
          <w:szCs w:val="18"/>
        </w:rPr>
        <w:t>i</w:t>
      </w:r>
      <w:r w:rsidRPr="00D25E6D">
        <w:rPr>
          <w:color w:val="000000"/>
          <w:szCs w:val="18"/>
        </w:rPr>
        <w:t>nées, d'un certain nombre d'autres appareillages (sou</w:t>
      </w:r>
      <w:r w:rsidRPr="00D25E6D">
        <w:rPr>
          <w:color w:val="000000"/>
          <w:szCs w:val="18"/>
        </w:rPr>
        <w:t>f</w:t>
      </w:r>
      <w:r w:rsidRPr="00D25E6D">
        <w:rPr>
          <w:color w:val="000000"/>
          <w:szCs w:val="18"/>
        </w:rPr>
        <w:t>flage du verre, soudure, bobineuses, menuiserie), de façon à permettre de travailler les métaux, le bois, le verre. Il devra être a</w:t>
      </w:r>
      <w:r w:rsidRPr="00D25E6D">
        <w:rPr>
          <w:color w:val="000000"/>
          <w:szCs w:val="18"/>
        </w:rPr>
        <w:t>p</w:t>
      </w:r>
      <w:r w:rsidRPr="00D25E6D">
        <w:rPr>
          <w:color w:val="000000"/>
          <w:szCs w:val="18"/>
        </w:rPr>
        <w:t>provisionné en matériaux bruts divers : divers métaux et alliage sous forme de barres, plaques et fils, verre en vrac ; quelques ouvriers sp</w:t>
      </w:r>
      <w:r w:rsidRPr="00D25E6D">
        <w:rPr>
          <w:color w:val="000000"/>
          <w:szCs w:val="18"/>
        </w:rPr>
        <w:t>é</w:t>
      </w:r>
      <w:r w:rsidRPr="00D25E6D">
        <w:rPr>
          <w:color w:val="000000"/>
          <w:szCs w:val="18"/>
        </w:rPr>
        <w:t>cialisés (tourneurs, ajusteurs, fraiseurs, soudeurs, menuisiers) y tr</w:t>
      </w:r>
      <w:r w:rsidRPr="00D25E6D">
        <w:rPr>
          <w:color w:val="000000"/>
          <w:szCs w:val="18"/>
        </w:rPr>
        <w:t>a</w:t>
      </w:r>
      <w:r w:rsidRPr="00D25E6D">
        <w:rPr>
          <w:color w:val="000000"/>
          <w:szCs w:val="18"/>
        </w:rPr>
        <w:t>vailleront sous la direction technique du contremaître ou d'un ing</w:t>
      </w:r>
      <w:r w:rsidRPr="00D25E6D">
        <w:rPr>
          <w:color w:val="000000"/>
          <w:szCs w:val="18"/>
        </w:rPr>
        <w:t>é</w:t>
      </w:r>
      <w:r w:rsidRPr="00D25E6D">
        <w:rPr>
          <w:color w:val="000000"/>
          <w:szCs w:val="18"/>
        </w:rPr>
        <w:t>nieur, lequel d'ailleurs peut y occuper une partie seulement de son temps. Les pr</w:t>
      </w:r>
      <w:r w:rsidRPr="00D25E6D">
        <w:rPr>
          <w:color w:val="000000"/>
          <w:szCs w:val="18"/>
        </w:rPr>
        <w:t>o</w:t>
      </w:r>
      <w:r w:rsidRPr="00D25E6D">
        <w:rPr>
          <w:color w:val="000000"/>
          <w:szCs w:val="18"/>
        </w:rPr>
        <w:t>jets établis par des enseignants avec la collaboration éventuelle d'autres spécialistes, sont examinés par une commission présidée par l'inspecteur général doyen, chiffrés, et une fois adaptés, transmis à l'atelier pour exécution.</w:t>
      </w:r>
    </w:p>
    <w:p w:rsidR="00770C05" w:rsidRPr="00D25E6D" w:rsidRDefault="00770C05" w:rsidP="00770C05">
      <w:pPr>
        <w:spacing w:before="120" w:after="120"/>
        <w:jc w:val="both"/>
      </w:pPr>
      <w:r w:rsidRPr="00D25E6D">
        <w:rPr>
          <w:color w:val="000000"/>
          <w:szCs w:val="18"/>
        </w:rPr>
        <w:t>Les dépenses correspondantes sont bien entendu prévues au budget sous la rubrique équipement et le matériel est comptabilisé dans le cadre du budget des établissements auxquels il est livré. En plus de l'at</w:t>
      </w:r>
      <w:r w:rsidRPr="00D25E6D">
        <w:rPr>
          <w:color w:val="000000"/>
          <w:szCs w:val="18"/>
        </w:rPr>
        <w:t>e</w:t>
      </w:r>
      <w:r w:rsidRPr="00D25E6D">
        <w:rPr>
          <w:color w:val="000000"/>
          <w:szCs w:val="18"/>
        </w:rPr>
        <w:t>lier, est adjoint un magasin.</w:t>
      </w:r>
    </w:p>
    <w:p w:rsidR="00770C05" w:rsidRPr="00D25E6D" w:rsidRDefault="00770C05" w:rsidP="00770C05">
      <w:pPr>
        <w:spacing w:before="120" w:after="120"/>
        <w:jc w:val="both"/>
      </w:pPr>
      <w:r w:rsidRPr="00D25E6D">
        <w:rPr>
          <w:color w:val="000000"/>
          <w:szCs w:val="18"/>
        </w:rPr>
        <w:t>La 1</w:t>
      </w:r>
      <w:r w:rsidRPr="007B0279">
        <w:rPr>
          <w:color w:val="000000"/>
          <w:szCs w:val="18"/>
          <w:vertAlign w:val="superscript"/>
        </w:rPr>
        <w:t>ère</w:t>
      </w:r>
      <w:r w:rsidRPr="00D25E6D">
        <w:rPr>
          <w:color w:val="000000"/>
          <w:szCs w:val="18"/>
        </w:rPr>
        <w:t xml:space="preserve"> section est essentiellement un magasin où sont rangés les fournitures commandées par les soins des services financiers sur déc</w:t>
      </w:r>
      <w:r w:rsidRPr="00D25E6D">
        <w:rPr>
          <w:color w:val="000000"/>
          <w:szCs w:val="18"/>
        </w:rPr>
        <w:t>i</w:t>
      </w:r>
      <w:r w:rsidRPr="00D25E6D">
        <w:rPr>
          <w:color w:val="000000"/>
          <w:szCs w:val="18"/>
        </w:rPr>
        <w:t>sion prise d'après un projet de la direction générale.</w:t>
      </w:r>
    </w:p>
    <w:p w:rsidR="00770C05" w:rsidRPr="00D25E6D" w:rsidRDefault="00770C05" w:rsidP="00770C05">
      <w:pPr>
        <w:spacing w:before="120" w:after="120"/>
        <w:jc w:val="both"/>
      </w:pPr>
      <w:r w:rsidRPr="00D25E6D">
        <w:rPr>
          <w:color w:val="000000"/>
          <w:szCs w:val="18"/>
        </w:rPr>
        <w:t>La livraison est faite sur commande des établissements par déc</w:t>
      </w:r>
      <w:r w:rsidRPr="00D25E6D">
        <w:rPr>
          <w:color w:val="000000"/>
          <w:szCs w:val="18"/>
        </w:rPr>
        <w:t>i</w:t>
      </w:r>
      <w:r w:rsidRPr="00D25E6D">
        <w:rPr>
          <w:color w:val="000000"/>
          <w:szCs w:val="18"/>
        </w:rPr>
        <w:t>sion du directeur général de l'éducation et son adjoint selon le secteur intéressé. Elle peut également être décidée pour l'ensemble des ét</w:t>
      </w:r>
      <w:r w:rsidRPr="00D25E6D">
        <w:rPr>
          <w:color w:val="000000"/>
          <w:szCs w:val="18"/>
        </w:rPr>
        <w:t>a</w:t>
      </w:r>
      <w:r w:rsidRPr="00D25E6D">
        <w:rPr>
          <w:color w:val="000000"/>
          <w:szCs w:val="18"/>
        </w:rPr>
        <w:t>bliss</w:t>
      </w:r>
      <w:r w:rsidRPr="00D25E6D">
        <w:rPr>
          <w:color w:val="000000"/>
          <w:szCs w:val="18"/>
        </w:rPr>
        <w:t>e</w:t>
      </w:r>
      <w:r w:rsidRPr="00D25E6D">
        <w:rPr>
          <w:color w:val="000000"/>
          <w:szCs w:val="18"/>
        </w:rPr>
        <w:t>ments d'un type donné par les mêmes autorités.</w:t>
      </w:r>
    </w:p>
    <w:p w:rsidR="00770C05" w:rsidRDefault="00770C05" w:rsidP="00770C05">
      <w:pPr>
        <w:spacing w:before="120" w:after="120"/>
        <w:jc w:val="both"/>
        <w:rPr>
          <w:color w:val="000000"/>
          <w:szCs w:val="18"/>
        </w:rPr>
      </w:pPr>
      <w:r>
        <w:rPr>
          <w:color w:val="000000"/>
          <w:szCs w:val="18"/>
        </w:rPr>
        <w:t>[323]</w:t>
      </w:r>
    </w:p>
    <w:p w:rsidR="00770C05" w:rsidRPr="00D25E6D" w:rsidRDefault="00770C05" w:rsidP="00770C05">
      <w:pPr>
        <w:spacing w:before="120" w:after="120"/>
        <w:jc w:val="both"/>
      </w:pPr>
    </w:p>
    <w:p w:rsidR="00770C05" w:rsidRPr="007F25B3" w:rsidRDefault="00770C05" w:rsidP="00770C05">
      <w:pPr>
        <w:pStyle w:val="d"/>
      </w:pPr>
      <w:r w:rsidRPr="007F25B3">
        <w:t>3. Service des publications et éditions de l'éduc</w:t>
      </w:r>
      <w:r w:rsidRPr="007F25B3">
        <w:t>a</w:t>
      </w:r>
      <w:r w:rsidRPr="007F25B3">
        <w:t>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 Ministère de l'éducation doit disposer d'une f</w:t>
      </w:r>
      <w:r w:rsidRPr="00D25E6D">
        <w:rPr>
          <w:color w:val="000000"/>
          <w:szCs w:val="18"/>
        </w:rPr>
        <w:t>a</w:t>
      </w:r>
      <w:r w:rsidRPr="00D25E6D">
        <w:rPr>
          <w:color w:val="000000"/>
          <w:szCs w:val="18"/>
        </w:rPr>
        <w:t>çon autonome d'un minimum d'équipement pour l'édition des documents divers : r</w:t>
      </w:r>
      <w:r w:rsidRPr="00D25E6D">
        <w:rPr>
          <w:color w:val="000000"/>
          <w:szCs w:val="18"/>
        </w:rPr>
        <w:t>o</w:t>
      </w:r>
      <w:r w:rsidRPr="00D25E6D">
        <w:rPr>
          <w:color w:val="000000"/>
          <w:szCs w:val="18"/>
        </w:rPr>
        <w:t>néo, petite imprimerie, même dans le cas où il peut, pour des public</w:t>
      </w:r>
      <w:r w:rsidRPr="00D25E6D">
        <w:rPr>
          <w:color w:val="000000"/>
          <w:szCs w:val="18"/>
        </w:rPr>
        <w:t>a</w:t>
      </w:r>
      <w:r w:rsidRPr="00D25E6D">
        <w:rPr>
          <w:color w:val="000000"/>
          <w:szCs w:val="18"/>
        </w:rPr>
        <w:t>tions importantes, s'adresser à une imprimerie existante du gouvern</w:t>
      </w:r>
      <w:r w:rsidRPr="00D25E6D">
        <w:rPr>
          <w:color w:val="000000"/>
          <w:szCs w:val="18"/>
        </w:rPr>
        <w:t>e</w:t>
      </w:r>
      <w:r w:rsidRPr="00D25E6D">
        <w:rPr>
          <w:color w:val="000000"/>
          <w:szCs w:val="18"/>
        </w:rPr>
        <w:t>ment (cas des éditions de certains manuels, brochures, etc.). Aucun travail sérieux n'est en effet possible dans le domaine de l'éducation dans les pays d'Afrique Noire sans la mise à la disposition des serv</w:t>
      </w:r>
      <w:r w:rsidRPr="00D25E6D">
        <w:rPr>
          <w:color w:val="000000"/>
          <w:szCs w:val="18"/>
        </w:rPr>
        <w:t>i</w:t>
      </w:r>
      <w:r w:rsidRPr="00D25E6D">
        <w:rPr>
          <w:color w:val="000000"/>
          <w:szCs w:val="18"/>
        </w:rPr>
        <w:t>ces de l'éducation des moyens nécessaires pour pr</w:t>
      </w:r>
      <w:r w:rsidRPr="00D25E6D">
        <w:rPr>
          <w:color w:val="000000"/>
          <w:szCs w:val="18"/>
        </w:rPr>
        <w:t>o</w:t>
      </w:r>
      <w:r w:rsidRPr="00D25E6D">
        <w:rPr>
          <w:color w:val="000000"/>
          <w:szCs w:val="18"/>
        </w:rPr>
        <w:t>duire sur place et à bon prix toute une gamme de m</w:t>
      </w:r>
      <w:r w:rsidRPr="00D25E6D">
        <w:rPr>
          <w:color w:val="000000"/>
          <w:szCs w:val="18"/>
        </w:rPr>
        <w:t>a</w:t>
      </w:r>
      <w:r w:rsidRPr="00D25E6D">
        <w:rPr>
          <w:color w:val="000000"/>
          <w:szCs w:val="18"/>
        </w:rPr>
        <w:t>tériaux imprimés ou ronéotypés ; qu'il s'agisse du matériel devant permettre de conduire l'alphabétis</w:t>
      </w:r>
      <w:r w:rsidRPr="00D25E6D">
        <w:rPr>
          <w:color w:val="000000"/>
          <w:szCs w:val="18"/>
        </w:rPr>
        <w:t>a</w:t>
      </w:r>
      <w:r w:rsidRPr="00D25E6D">
        <w:rPr>
          <w:color w:val="000000"/>
          <w:szCs w:val="18"/>
        </w:rPr>
        <w:t>tion et de poursuivre la consolidation et l'élargissement de la base culturelle qu'elle constitue, des manuels simples de l'enseignement élémentaire et moyen, et surtout des documents à caractères pédag</w:t>
      </w:r>
      <w:r w:rsidRPr="00D25E6D">
        <w:rPr>
          <w:color w:val="000000"/>
          <w:szCs w:val="18"/>
        </w:rPr>
        <w:t>o</w:t>
      </w:r>
      <w:r w:rsidRPr="00D25E6D">
        <w:rPr>
          <w:color w:val="000000"/>
          <w:szCs w:val="18"/>
        </w:rPr>
        <w:t>giques (instructions, guides pour l'enseignement de différentes mati</w:t>
      </w:r>
      <w:r w:rsidRPr="00D25E6D">
        <w:rPr>
          <w:color w:val="000000"/>
          <w:szCs w:val="18"/>
        </w:rPr>
        <w:t>è</w:t>
      </w:r>
      <w:r w:rsidRPr="00D25E6D">
        <w:rPr>
          <w:color w:val="000000"/>
          <w:szCs w:val="18"/>
        </w:rPr>
        <w:t>res lors du démarrage de la réorganisation des études et programmes, plans de leçons, conseils pédagogiques, etc.), la nécessité d'en disp</w:t>
      </w:r>
      <w:r w:rsidRPr="00D25E6D">
        <w:rPr>
          <w:color w:val="000000"/>
          <w:szCs w:val="18"/>
        </w:rPr>
        <w:t>o</w:t>
      </w:r>
      <w:r w:rsidRPr="00D25E6D">
        <w:rPr>
          <w:color w:val="000000"/>
          <w:szCs w:val="18"/>
        </w:rPr>
        <w:t>ser sur place, au moment voulu et en quantité requise est évidente. Aucun essor culturel ne pourra effectivement avoir lieu si ces cond</w:t>
      </w:r>
      <w:r w:rsidRPr="00D25E6D">
        <w:rPr>
          <w:color w:val="000000"/>
          <w:szCs w:val="18"/>
        </w:rPr>
        <w:t>i</w:t>
      </w:r>
      <w:r w:rsidRPr="00D25E6D">
        <w:rPr>
          <w:color w:val="000000"/>
          <w:szCs w:val="18"/>
        </w:rPr>
        <w:t>tions ne sont pas réalisées.</w:t>
      </w:r>
    </w:p>
    <w:p w:rsidR="00770C05" w:rsidRPr="00D25E6D" w:rsidRDefault="00770C05" w:rsidP="00770C05">
      <w:pPr>
        <w:spacing w:before="120" w:after="120"/>
        <w:jc w:val="both"/>
      </w:pPr>
      <w:r w:rsidRPr="00D25E6D">
        <w:rPr>
          <w:color w:val="000000"/>
          <w:szCs w:val="18"/>
        </w:rPr>
        <w:t>Les dépenses correspondantes (qui peuvent d'ailleurs par des m</w:t>
      </w:r>
      <w:r w:rsidRPr="00D25E6D">
        <w:rPr>
          <w:color w:val="000000"/>
          <w:szCs w:val="18"/>
        </w:rPr>
        <w:t>e</w:t>
      </w:r>
      <w:r w:rsidRPr="00D25E6D">
        <w:rPr>
          <w:color w:val="000000"/>
          <w:szCs w:val="18"/>
        </w:rPr>
        <w:t>sures</w:t>
      </w:r>
      <w:r>
        <w:rPr>
          <w:color w:val="000000"/>
          <w:szCs w:val="18"/>
        </w:rPr>
        <w:t xml:space="preserve"> </w:t>
      </w:r>
      <w:r w:rsidRPr="00D25E6D">
        <w:rPr>
          <w:color w:val="000000"/>
          <w:szCs w:val="18"/>
        </w:rPr>
        <w:t>judicieuses être réduites au minimum indispensable) sont inév</w:t>
      </w:r>
      <w:r w:rsidRPr="00D25E6D">
        <w:rPr>
          <w:color w:val="000000"/>
          <w:szCs w:val="18"/>
        </w:rPr>
        <w:t>i</w:t>
      </w:r>
      <w:r w:rsidRPr="00D25E6D">
        <w:rPr>
          <w:color w:val="000000"/>
          <w:szCs w:val="18"/>
        </w:rPr>
        <w:t>tables et dans</w:t>
      </w:r>
      <w:r>
        <w:rPr>
          <w:color w:val="000000"/>
          <w:szCs w:val="18"/>
        </w:rPr>
        <w:t xml:space="preserve"> </w:t>
      </w:r>
      <w:r w:rsidRPr="00D25E6D">
        <w:rPr>
          <w:color w:val="000000"/>
          <w:szCs w:val="18"/>
        </w:rPr>
        <w:t>ce domaine la coopération internationale</w:t>
      </w:r>
      <w:r>
        <w:rPr>
          <w:color w:val="000000"/>
          <w:szCs w:val="18"/>
        </w:rPr>
        <w:t> </w:t>
      </w:r>
      <w:r>
        <w:rPr>
          <w:rStyle w:val="Appelnotedebasdep"/>
          <w:szCs w:val="18"/>
        </w:rPr>
        <w:footnoteReference w:id="41"/>
      </w:r>
      <w:r w:rsidRPr="00D25E6D">
        <w:rPr>
          <w:color w:val="000000"/>
          <w:szCs w:val="18"/>
        </w:rPr>
        <w:t xml:space="preserve"> et interafr</w:t>
      </w:r>
      <w:r w:rsidRPr="00D25E6D">
        <w:rPr>
          <w:color w:val="000000"/>
          <w:szCs w:val="18"/>
        </w:rPr>
        <w:t>i</w:t>
      </w:r>
      <w:r w:rsidRPr="00D25E6D">
        <w:rPr>
          <w:color w:val="000000"/>
          <w:szCs w:val="18"/>
        </w:rPr>
        <w:t>caine (sur l</w:t>
      </w:r>
      <w:r w:rsidRPr="00D25E6D">
        <w:rPr>
          <w:color w:val="000000"/>
          <w:szCs w:val="18"/>
        </w:rPr>
        <w:t>a</w:t>
      </w:r>
      <w:r w:rsidRPr="00D25E6D">
        <w:rPr>
          <w:color w:val="000000"/>
          <w:szCs w:val="18"/>
        </w:rPr>
        <w:t>quelle nous</w:t>
      </w:r>
      <w:r>
        <w:rPr>
          <w:color w:val="000000"/>
          <w:szCs w:val="18"/>
        </w:rPr>
        <w:t xml:space="preserve"> </w:t>
      </w:r>
      <w:r w:rsidRPr="00D25E6D">
        <w:rPr>
          <w:color w:val="000000"/>
          <w:szCs w:val="18"/>
        </w:rPr>
        <w:t>reviendrons) peut jouer un rôle considérable. Et que ne pourrait-on pas</w:t>
      </w:r>
      <w:r>
        <w:rPr>
          <w:color w:val="000000"/>
          <w:szCs w:val="18"/>
        </w:rPr>
        <w:t xml:space="preserve"> </w:t>
      </w:r>
      <w:r w:rsidRPr="00D25E6D">
        <w:rPr>
          <w:color w:val="000000"/>
          <w:szCs w:val="18"/>
        </w:rPr>
        <w:t>en Afrique Noire avec moins de gaspillage, moins d'esprit de joui</w:t>
      </w:r>
      <w:r w:rsidRPr="00D25E6D">
        <w:rPr>
          <w:color w:val="000000"/>
          <w:szCs w:val="18"/>
        </w:rPr>
        <w:t>s</w:t>
      </w:r>
      <w:r w:rsidRPr="00D25E6D">
        <w:rPr>
          <w:color w:val="000000"/>
          <w:szCs w:val="18"/>
        </w:rPr>
        <w:t>sance et</w:t>
      </w:r>
      <w:r>
        <w:rPr>
          <w:color w:val="000000"/>
          <w:szCs w:val="18"/>
        </w:rPr>
        <w:t xml:space="preserve"> </w:t>
      </w:r>
      <w:r w:rsidRPr="00D25E6D">
        <w:rPr>
          <w:color w:val="000000"/>
          <w:szCs w:val="18"/>
        </w:rPr>
        <w:t>l'arrêt du drainage actuel des fruits du travail du peuple dans les coffres des</w:t>
      </w:r>
      <w:r>
        <w:rPr>
          <w:color w:val="000000"/>
          <w:szCs w:val="18"/>
        </w:rPr>
        <w:t xml:space="preserve"> </w:t>
      </w:r>
      <w:r w:rsidRPr="00D25E6D">
        <w:rPr>
          <w:color w:val="000000"/>
          <w:szCs w:val="18"/>
        </w:rPr>
        <w:t>sociétés capitalistes et les poches des couches dir</w:t>
      </w:r>
      <w:r w:rsidRPr="00D25E6D">
        <w:rPr>
          <w:color w:val="000000"/>
          <w:szCs w:val="18"/>
        </w:rPr>
        <w:t>i</w:t>
      </w:r>
      <w:r w:rsidRPr="00D25E6D">
        <w:rPr>
          <w:color w:val="000000"/>
          <w:szCs w:val="18"/>
        </w:rPr>
        <w:t>geantes !</w:t>
      </w:r>
    </w:p>
    <w:p w:rsidR="00770C05" w:rsidRDefault="00770C05" w:rsidP="00770C05">
      <w:pPr>
        <w:spacing w:before="120" w:after="120"/>
        <w:jc w:val="both"/>
        <w:rPr>
          <w:color w:val="000000"/>
          <w:szCs w:val="16"/>
        </w:rPr>
      </w:pPr>
      <w:r>
        <w:rPr>
          <w:color w:val="000000"/>
          <w:szCs w:val="16"/>
        </w:rPr>
        <w:t>[324]</w:t>
      </w:r>
    </w:p>
    <w:p w:rsidR="00770C05" w:rsidRPr="00D25E6D" w:rsidRDefault="00770C05" w:rsidP="00770C05">
      <w:pPr>
        <w:spacing w:before="120" w:after="120"/>
        <w:jc w:val="both"/>
      </w:pPr>
    </w:p>
    <w:p w:rsidR="00770C05" w:rsidRPr="00D25E6D" w:rsidRDefault="00770C05" w:rsidP="00770C05">
      <w:pPr>
        <w:pStyle w:val="b"/>
      </w:pPr>
      <w:r w:rsidRPr="00D25E6D">
        <w:t>c. Organis</w:t>
      </w:r>
      <w:r>
        <w:t>mes officiels</w:t>
      </w:r>
      <w:r>
        <w:br/>
      </w:r>
      <w:r w:rsidRPr="00D25E6D">
        <w:t>à caractère non administr</w:t>
      </w:r>
      <w:r w:rsidRPr="00D25E6D">
        <w:t>a</w:t>
      </w:r>
      <w:r w:rsidRPr="00D25E6D">
        <w:t>tif</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En plus des services et organismes examinés ci-dessus, et pour permettre une élaboration collective des différents aspects du travail, des organismes officiels à caractère non « administratif » travaillent a</w:t>
      </w:r>
      <w:r w:rsidRPr="00D25E6D">
        <w:rPr>
          <w:color w:val="000000"/>
          <w:szCs w:val="18"/>
        </w:rPr>
        <w:t>u</w:t>
      </w:r>
      <w:r w:rsidRPr="00D25E6D">
        <w:rPr>
          <w:color w:val="000000"/>
          <w:szCs w:val="18"/>
        </w:rPr>
        <w:t>près du ministre de l'éducation :</w:t>
      </w:r>
    </w:p>
    <w:p w:rsidR="00770C05" w:rsidRPr="00D25E6D" w:rsidRDefault="00770C05" w:rsidP="00770C05">
      <w:pPr>
        <w:spacing w:before="120" w:after="120"/>
        <w:jc w:val="both"/>
      </w:pPr>
      <w:r w:rsidRPr="00D25E6D">
        <w:rPr>
          <w:color w:val="000000"/>
          <w:szCs w:val="18"/>
        </w:rPr>
        <w:t>1.</w:t>
      </w:r>
      <w:r>
        <w:rPr>
          <w:color w:val="000000"/>
          <w:szCs w:val="18"/>
        </w:rPr>
        <w:t xml:space="preserve"> </w:t>
      </w:r>
      <w:r w:rsidRPr="00D25E6D">
        <w:rPr>
          <w:color w:val="000000"/>
          <w:szCs w:val="18"/>
        </w:rPr>
        <w:t>Un Conseil National de l'Éducation comprenant des ense</w:t>
      </w:r>
      <w:r w:rsidRPr="00D25E6D">
        <w:rPr>
          <w:color w:val="000000"/>
          <w:szCs w:val="18"/>
        </w:rPr>
        <w:t>i</w:t>
      </w:r>
      <w:r w:rsidRPr="00D25E6D">
        <w:rPr>
          <w:color w:val="000000"/>
          <w:szCs w:val="18"/>
        </w:rPr>
        <w:t>gnants, des</w:t>
      </w:r>
      <w:r>
        <w:rPr>
          <w:color w:val="000000"/>
          <w:szCs w:val="18"/>
        </w:rPr>
        <w:t xml:space="preserve"> </w:t>
      </w:r>
      <w:r w:rsidRPr="00D25E6D">
        <w:rPr>
          <w:color w:val="000000"/>
          <w:szCs w:val="18"/>
        </w:rPr>
        <w:t>spécialistes des différentes branches d'activité et présidé par le ministère ou</w:t>
      </w:r>
      <w:r>
        <w:rPr>
          <w:color w:val="000000"/>
          <w:szCs w:val="18"/>
        </w:rPr>
        <w:t xml:space="preserve"> </w:t>
      </w:r>
      <w:r w:rsidRPr="00D25E6D">
        <w:rPr>
          <w:color w:val="000000"/>
          <w:szCs w:val="18"/>
        </w:rPr>
        <w:t>le directeur général. Ce Conseil examine, discute et déc</w:t>
      </w:r>
      <w:r w:rsidRPr="00D25E6D">
        <w:rPr>
          <w:color w:val="000000"/>
          <w:szCs w:val="18"/>
        </w:rPr>
        <w:t>i</w:t>
      </w:r>
      <w:r w:rsidRPr="00D25E6D">
        <w:rPr>
          <w:color w:val="000000"/>
          <w:szCs w:val="18"/>
        </w:rPr>
        <w:t>de des que</w:t>
      </w:r>
      <w:r w:rsidRPr="00D25E6D">
        <w:rPr>
          <w:color w:val="000000"/>
          <w:szCs w:val="18"/>
        </w:rPr>
        <w:t>s</w:t>
      </w:r>
      <w:r w:rsidRPr="00D25E6D">
        <w:rPr>
          <w:color w:val="000000"/>
          <w:szCs w:val="18"/>
        </w:rPr>
        <w:t>tions</w:t>
      </w:r>
      <w:r>
        <w:rPr>
          <w:color w:val="000000"/>
          <w:szCs w:val="18"/>
        </w:rPr>
        <w:t xml:space="preserve"> </w:t>
      </w:r>
      <w:r w:rsidRPr="00D25E6D">
        <w:rPr>
          <w:color w:val="000000"/>
          <w:szCs w:val="18"/>
        </w:rPr>
        <w:t>d'orientation générale de l'éducation.</w:t>
      </w:r>
    </w:p>
    <w:p w:rsidR="00770C05" w:rsidRPr="00D25E6D" w:rsidRDefault="00770C05" w:rsidP="00770C05">
      <w:pPr>
        <w:spacing w:before="120" w:after="120"/>
        <w:jc w:val="both"/>
      </w:pPr>
      <w:r w:rsidRPr="00D25E6D">
        <w:rPr>
          <w:color w:val="000000"/>
          <w:szCs w:val="18"/>
        </w:rPr>
        <w:t>2.</w:t>
      </w:r>
      <w:r>
        <w:rPr>
          <w:color w:val="000000"/>
          <w:szCs w:val="18"/>
        </w:rPr>
        <w:t xml:space="preserve"> </w:t>
      </w:r>
      <w:r w:rsidRPr="00D25E6D">
        <w:rPr>
          <w:color w:val="000000"/>
          <w:szCs w:val="18"/>
        </w:rPr>
        <w:t>Commissions de travail : chargées de l'élabor</w:t>
      </w:r>
      <w:r w:rsidRPr="00D25E6D">
        <w:rPr>
          <w:color w:val="000000"/>
          <w:szCs w:val="18"/>
        </w:rPr>
        <w:t>a</w:t>
      </w:r>
      <w:r w:rsidRPr="00D25E6D">
        <w:rPr>
          <w:color w:val="000000"/>
          <w:szCs w:val="18"/>
        </w:rPr>
        <w:t>tion dans leurs</w:t>
      </w:r>
      <w:r w:rsidRPr="00D25E6D">
        <w:rPr>
          <w:color w:val="000000"/>
          <w:szCs w:val="18"/>
        </w:rPr>
        <w:br/>
        <w:t>domaines respectifs.</w:t>
      </w:r>
    </w:p>
    <w:p w:rsidR="00770C05" w:rsidRDefault="00770C05" w:rsidP="00770C05">
      <w:pPr>
        <w:pStyle w:val="liste1"/>
      </w:pPr>
    </w:p>
    <w:p w:rsidR="00770C05" w:rsidRPr="00D25E6D" w:rsidRDefault="00770C05" w:rsidP="00770C05">
      <w:pPr>
        <w:pStyle w:val="liste1"/>
      </w:pPr>
      <w:r>
        <w:t>*</w:t>
      </w:r>
      <w:r>
        <w:tab/>
      </w:r>
      <w:r w:rsidRPr="00D25E6D">
        <w:t>Commission des programmes et examens.</w:t>
      </w:r>
    </w:p>
    <w:p w:rsidR="00770C05" w:rsidRPr="00D25E6D" w:rsidRDefault="00770C05" w:rsidP="00770C05">
      <w:pPr>
        <w:pStyle w:val="liste1"/>
      </w:pPr>
      <w:r>
        <w:t>*</w:t>
      </w:r>
      <w:r>
        <w:tab/>
      </w:r>
      <w:r w:rsidRPr="00D25E6D">
        <w:t>Commission de rédaction des manuels.</w:t>
      </w:r>
    </w:p>
    <w:p w:rsidR="00770C05" w:rsidRPr="00D25E6D" w:rsidRDefault="00770C05" w:rsidP="00770C05">
      <w:pPr>
        <w:pStyle w:val="liste1"/>
      </w:pPr>
      <w:r>
        <w:t>*</w:t>
      </w:r>
      <w:r>
        <w:tab/>
      </w:r>
      <w:r w:rsidRPr="00D25E6D">
        <w:t>Commission pédagogique.</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Placées sous la direction d'inspecteurs généraux, elles étudient, élaborent, dans le cadre d'une division du travail combinant l'apport individuel et le style co</w:t>
      </w:r>
      <w:r w:rsidRPr="00D25E6D">
        <w:rPr>
          <w:color w:val="000000"/>
          <w:szCs w:val="18"/>
        </w:rPr>
        <w:t>l</w:t>
      </w:r>
      <w:r w:rsidRPr="00D25E6D">
        <w:rPr>
          <w:color w:val="000000"/>
          <w:szCs w:val="18"/>
        </w:rPr>
        <w:t>légial, les questions qui relèvent de leurs compétences respectives. Les projets de solution, après examen et di</w:t>
      </w:r>
      <w:r w:rsidRPr="00D25E6D">
        <w:rPr>
          <w:color w:val="000000"/>
          <w:szCs w:val="18"/>
        </w:rPr>
        <w:t>s</w:t>
      </w:r>
      <w:r w:rsidRPr="00D25E6D">
        <w:rPr>
          <w:color w:val="000000"/>
          <w:szCs w:val="18"/>
        </w:rPr>
        <w:t>cussion collective et adoption, sont transmis aux directeurs généraux pour être, selon le cas, examiné par le Conseil National de l'Éducation avant leur mise en application.</w:t>
      </w:r>
    </w:p>
    <w:p w:rsidR="00770C05" w:rsidRDefault="00770C05" w:rsidP="00770C05">
      <w:pPr>
        <w:spacing w:before="120" w:after="120"/>
        <w:jc w:val="both"/>
        <w:rPr>
          <w:color w:val="000000"/>
          <w:szCs w:val="18"/>
        </w:rPr>
      </w:pPr>
      <w:r w:rsidRPr="00D25E6D">
        <w:rPr>
          <w:color w:val="000000"/>
          <w:szCs w:val="18"/>
        </w:rPr>
        <w:t>Ces commissions sont composées d'enseignants de différentes sp</w:t>
      </w:r>
      <w:r w:rsidRPr="00D25E6D">
        <w:rPr>
          <w:color w:val="000000"/>
          <w:szCs w:val="18"/>
        </w:rPr>
        <w:t>é</w:t>
      </w:r>
      <w:r w:rsidRPr="00D25E6D">
        <w:rPr>
          <w:color w:val="000000"/>
          <w:szCs w:val="18"/>
        </w:rPr>
        <w:t>cialités désignés par la direction générale sur proposition des inspe</w:t>
      </w:r>
      <w:r w:rsidRPr="00D25E6D">
        <w:rPr>
          <w:color w:val="000000"/>
          <w:szCs w:val="18"/>
        </w:rPr>
        <w:t>c</w:t>
      </w:r>
      <w:r w:rsidRPr="00D25E6D">
        <w:rPr>
          <w:color w:val="000000"/>
          <w:szCs w:val="18"/>
        </w:rPr>
        <w:t>teurs régionaux. Tout enseignant peut leur faire parvenir sous forme de document qu'elles sont tenues d'examiner, ses suggestions, crit</w:t>
      </w:r>
      <w:r w:rsidRPr="00D25E6D">
        <w:rPr>
          <w:color w:val="000000"/>
          <w:szCs w:val="18"/>
        </w:rPr>
        <w:t>i</w:t>
      </w:r>
      <w:r w:rsidRPr="00D25E6D">
        <w:rPr>
          <w:color w:val="000000"/>
          <w:szCs w:val="18"/>
        </w:rPr>
        <w:t>ques, projets, etc. dans le domaine de leur compétence.</w:t>
      </w:r>
    </w:p>
    <w:p w:rsidR="00770C05" w:rsidRPr="00D25E6D" w:rsidRDefault="00770C05" w:rsidP="00770C05">
      <w:pPr>
        <w:spacing w:before="120" w:after="120"/>
        <w:jc w:val="both"/>
      </w:pPr>
    </w:p>
    <w:p w:rsidR="00770C05" w:rsidRPr="00D25E6D" w:rsidRDefault="00770C05" w:rsidP="00770C05">
      <w:pPr>
        <w:pStyle w:val="b"/>
      </w:pPr>
      <w:r>
        <w:t>d</w:t>
      </w:r>
      <w:r w:rsidRPr="00D25E6D">
        <w:t>. Commission du plan de l'éducation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Elle comprend des représentants de tous les se</w:t>
      </w:r>
      <w:r w:rsidRPr="00D25E6D">
        <w:rPr>
          <w:color w:val="000000"/>
          <w:szCs w:val="18"/>
        </w:rPr>
        <w:t>c</w:t>
      </w:r>
      <w:r w:rsidRPr="00D25E6D">
        <w:rPr>
          <w:color w:val="000000"/>
          <w:szCs w:val="18"/>
        </w:rPr>
        <w:t>teurs d'activités de l'économie du pays, le directeur général et son adjoint, les inspecteurs régionaux. Elle est présidée par le Ministre de l'Éducation et est cha</w:t>
      </w:r>
      <w:r w:rsidRPr="00D25E6D">
        <w:rPr>
          <w:color w:val="000000"/>
          <w:szCs w:val="18"/>
        </w:rPr>
        <w:t>r</w:t>
      </w:r>
      <w:r w:rsidRPr="00D25E6D">
        <w:rPr>
          <w:color w:val="000000"/>
          <w:szCs w:val="18"/>
        </w:rPr>
        <w:t>gée</w:t>
      </w:r>
      <w:r>
        <w:rPr>
          <w:color w:val="000000"/>
          <w:szCs w:val="18"/>
        </w:rPr>
        <w:t xml:space="preserve"> [325] </w:t>
      </w:r>
      <w:r w:rsidRPr="00D25E6D">
        <w:rPr>
          <w:color w:val="000000"/>
          <w:szCs w:val="18"/>
        </w:rPr>
        <w:t>de l'élaboration du projet de plan de l'éducation en liaison étroite avec les besoins et prévisions, et les o</w:t>
      </w:r>
      <w:r w:rsidRPr="00D25E6D">
        <w:rPr>
          <w:color w:val="000000"/>
          <w:szCs w:val="18"/>
        </w:rPr>
        <w:t>b</w:t>
      </w:r>
      <w:r w:rsidRPr="00D25E6D">
        <w:rPr>
          <w:color w:val="000000"/>
          <w:szCs w:val="18"/>
        </w:rPr>
        <w:t>jectifs dans le domaine de l'éducation.</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pStyle w:val="a"/>
      </w:pPr>
      <w:r w:rsidRPr="00D25E6D">
        <w:t>2. Services régionaux</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L'ensemble du territoire national peut être découpé en régions co</w:t>
      </w:r>
      <w:r w:rsidRPr="00D25E6D">
        <w:rPr>
          <w:color w:val="000000"/>
          <w:szCs w:val="18"/>
        </w:rPr>
        <w:t>r</w:t>
      </w:r>
      <w:r w:rsidRPr="00D25E6D">
        <w:rPr>
          <w:color w:val="000000"/>
          <w:szCs w:val="18"/>
        </w:rPr>
        <w:t>respondant autant que possible aux div</w:t>
      </w:r>
      <w:r w:rsidRPr="00D25E6D">
        <w:rPr>
          <w:color w:val="000000"/>
          <w:szCs w:val="18"/>
        </w:rPr>
        <w:t>i</w:t>
      </w:r>
      <w:r w:rsidRPr="00D25E6D">
        <w:rPr>
          <w:color w:val="000000"/>
          <w:szCs w:val="18"/>
        </w:rPr>
        <w:t>sions administratives (région ou ensemble de plusieurs cercles), à des unités économiques ou li</w:t>
      </w:r>
      <w:r w:rsidRPr="00D25E6D">
        <w:rPr>
          <w:color w:val="000000"/>
          <w:szCs w:val="18"/>
        </w:rPr>
        <w:t>n</w:t>
      </w:r>
      <w:r w:rsidRPr="00D25E6D">
        <w:rPr>
          <w:color w:val="000000"/>
          <w:szCs w:val="18"/>
        </w:rPr>
        <w:t>guist</w:t>
      </w:r>
      <w:r w:rsidRPr="00D25E6D">
        <w:rPr>
          <w:color w:val="000000"/>
          <w:szCs w:val="18"/>
        </w:rPr>
        <w:t>i</w:t>
      </w:r>
      <w:r w:rsidRPr="00D25E6D">
        <w:rPr>
          <w:color w:val="000000"/>
          <w:szCs w:val="18"/>
        </w:rPr>
        <w:t>ques. Au chef-lieu administratif (ou économique) est installée l'inspection régionale de l'éducation. Les se</w:t>
      </w:r>
      <w:r w:rsidRPr="00D25E6D">
        <w:rPr>
          <w:color w:val="000000"/>
          <w:szCs w:val="18"/>
        </w:rPr>
        <w:t>r</w:t>
      </w:r>
      <w:r w:rsidRPr="00D25E6D">
        <w:rPr>
          <w:color w:val="000000"/>
          <w:szCs w:val="18"/>
        </w:rPr>
        <w:t>vices sont dirigés par un inspecteur de l'éducation et comprennent :</w:t>
      </w:r>
    </w:p>
    <w:p w:rsidR="00770C05" w:rsidRDefault="00770C05" w:rsidP="00770C05">
      <w:pPr>
        <w:pStyle w:val="liste1"/>
      </w:pPr>
    </w:p>
    <w:p w:rsidR="00770C05" w:rsidRPr="00D25E6D" w:rsidRDefault="00770C05" w:rsidP="00770C05">
      <w:pPr>
        <w:pStyle w:val="liste1"/>
      </w:pPr>
      <w:r>
        <w:t>*</w:t>
      </w:r>
      <w:r>
        <w:tab/>
      </w:r>
      <w:r w:rsidRPr="00D25E6D">
        <w:t>Un Bureau pédagogique,</w:t>
      </w:r>
    </w:p>
    <w:p w:rsidR="00770C05" w:rsidRPr="00D25E6D" w:rsidRDefault="00770C05" w:rsidP="00770C05">
      <w:pPr>
        <w:pStyle w:val="liste1"/>
      </w:pPr>
      <w:r>
        <w:t>*</w:t>
      </w:r>
      <w:r>
        <w:tab/>
      </w:r>
      <w:r w:rsidRPr="00D25E6D">
        <w:t>Un Bureau du Personnel et Statistique,</w:t>
      </w:r>
    </w:p>
    <w:p w:rsidR="00770C05" w:rsidRPr="00D25E6D" w:rsidRDefault="00770C05" w:rsidP="00770C05">
      <w:pPr>
        <w:pStyle w:val="liste1"/>
      </w:pPr>
      <w:r>
        <w:t>*</w:t>
      </w:r>
      <w:r>
        <w:tab/>
      </w:r>
      <w:r w:rsidRPr="00D25E6D">
        <w:t>Un Bureau Administratif.</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Les inspections régionales assurent et contrôlent l'exécution des t</w:t>
      </w:r>
      <w:r w:rsidRPr="00D25E6D">
        <w:rPr>
          <w:color w:val="000000"/>
          <w:szCs w:val="18"/>
        </w:rPr>
        <w:t>â</w:t>
      </w:r>
      <w:r w:rsidRPr="00D25E6D">
        <w:rPr>
          <w:color w:val="000000"/>
          <w:szCs w:val="18"/>
        </w:rPr>
        <w:t>ches de l'éducation sur l'étendue géographique qui leur est confiée. L'inspecteur régional est responsable du contrôle administratif du fonctionnement de tous les établissements d'enseignement (élémenta</w:t>
      </w:r>
      <w:r w:rsidRPr="00D25E6D">
        <w:rPr>
          <w:color w:val="000000"/>
          <w:szCs w:val="18"/>
        </w:rPr>
        <w:t>i</w:t>
      </w:r>
      <w:r w:rsidRPr="00D25E6D">
        <w:rPr>
          <w:color w:val="000000"/>
          <w:szCs w:val="18"/>
        </w:rPr>
        <w:t>re, moyen et du soir) de sa région, en même temps que du contrôle pédagogique de l'enseignement élémentaire. Il est chargé de l'organ</w:t>
      </w:r>
      <w:r w:rsidRPr="00D25E6D">
        <w:rPr>
          <w:color w:val="000000"/>
          <w:szCs w:val="18"/>
        </w:rPr>
        <w:t>i</w:t>
      </w:r>
      <w:r w:rsidRPr="00D25E6D">
        <w:rPr>
          <w:color w:val="000000"/>
          <w:szCs w:val="18"/>
        </w:rPr>
        <w:t>sation des cours du soir, et dirige l'exécution des mesures d'aide du personnel enseignant aux participants à la campagne d'alphabétisation. En rapport direct avec les instit</w:t>
      </w:r>
      <w:r w:rsidRPr="00D25E6D">
        <w:rPr>
          <w:color w:val="000000"/>
          <w:szCs w:val="18"/>
        </w:rPr>
        <w:t>u</w:t>
      </w:r>
      <w:r w:rsidRPr="00D25E6D">
        <w:rPr>
          <w:color w:val="000000"/>
          <w:szCs w:val="18"/>
        </w:rPr>
        <w:t>teurs, directeurs d'école d'une part, et de l'autre avec la direction générale de l'éducation, l'inspecteur régi</w:t>
      </w:r>
      <w:r w:rsidRPr="00D25E6D">
        <w:rPr>
          <w:color w:val="000000"/>
          <w:szCs w:val="18"/>
        </w:rPr>
        <w:t>o</w:t>
      </w:r>
      <w:r w:rsidRPr="00D25E6D">
        <w:rPr>
          <w:color w:val="000000"/>
          <w:szCs w:val="18"/>
        </w:rPr>
        <w:t>nal joue un rôle particulièrement important autant sur le plan pédag</w:t>
      </w:r>
      <w:r w:rsidRPr="00D25E6D">
        <w:rPr>
          <w:color w:val="000000"/>
          <w:szCs w:val="18"/>
        </w:rPr>
        <w:t>o</w:t>
      </w:r>
      <w:r w:rsidRPr="00D25E6D">
        <w:rPr>
          <w:color w:val="000000"/>
          <w:szCs w:val="18"/>
        </w:rPr>
        <w:t>gique qu'administratif : c'est dire tout le soin qu'il faut apporter à son choix.</w:t>
      </w:r>
    </w:p>
    <w:p w:rsidR="00770C05" w:rsidRPr="00D25E6D" w:rsidRDefault="00770C05" w:rsidP="00770C05">
      <w:pPr>
        <w:spacing w:before="120" w:after="120"/>
        <w:jc w:val="both"/>
      </w:pPr>
      <w:r w:rsidRPr="00D25E6D">
        <w:rPr>
          <w:color w:val="000000"/>
          <w:szCs w:val="18"/>
        </w:rPr>
        <w:t>L'unité administrative de base est naturellement l'établissement scolaire : école élémentaire, école moyenne incomplète, école moye</w:t>
      </w:r>
      <w:r w:rsidRPr="00D25E6D">
        <w:rPr>
          <w:color w:val="000000"/>
          <w:szCs w:val="18"/>
        </w:rPr>
        <w:t>n</w:t>
      </w:r>
      <w:r w:rsidRPr="00D25E6D">
        <w:rPr>
          <w:color w:val="000000"/>
          <w:szCs w:val="18"/>
        </w:rPr>
        <w:t>ne complète, etc. Sous la responsabilité d'un Directeur (instituteur, professeur, ou spécialiste désigné selon le cas), elle con</w:t>
      </w:r>
      <w:r w:rsidRPr="00D25E6D">
        <w:rPr>
          <w:color w:val="000000"/>
          <w:szCs w:val="18"/>
        </w:rPr>
        <w:t>s</w:t>
      </w:r>
      <w:r w:rsidRPr="00D25E6D">
        <w:rPr>
          <w:color w:val="000000"/>
          <w:szCs w:val="18"/>
        </w:rPr>
        <w:t>titue la cellule d'exécution des tâches d'éducation. Les rapports de l'école avec l'in</w:t>
      </w:r>
      <w:r w:rsidRPr="00D25E6D">
        <w:rPr>
          <w:color w:val="000000"/>
          <w:szCs w:val="18"/>
        </w:rPr>
        <w:t>s</w:t>
      </w:r>
      <w:r w:rsidRPr="00D25E6D">
        <w:rPr>
          <w:color w:val="000000"/>
          <w:szCs w:val="18"/>
        </w:rPr>
        <w:t>pection régionale sont non seulement d'ordre administratif, mais do</w:t>
      </w:r>
      <w:r w:rsidRPr="00D25E6D">
        <w:rPr>
          <w:color w:val="000000"/>
          <w:szCs w:val="18"/>
        </w:rPr>
        <w:t>i</w:t>
      </w:r>
      <w:r w:rsidRPr="00D25E6D">
        <w:rPr>
          <w:color w:val="000000"/>
          <w:szCs w:val="18"/>
        </w:rPr>
        <w:t>vent surtout se développer sur le plan pédagogique : soit lors d'inspe</w:t>
      </w:r>
      <w:r w:rsidRPr="00D25E6D">
        <w:rPr>
          <w:color w:val="000000"/>
          <w:szCs w:val="18"/>
        </w:rPr>
        <w:t>c</w:t>
      </w:r>
      <w:r w:rsidRPr="00D25E6D">
        <w:rPr>
          <w:color w:val="000000"/>
          <w:szCs w:val="18"/>
        </w:rPr>
        <w:t>tions, de conférences régionales, soit même dans le cadre de rapports dénués de tout bureaucratisme entre enseignants de quelque sorte que ce soit.</w:t>
      </w:r>
    </w:p>
    <w:p w:rsidR="00770C05" w:rsidRDefault="00770C05" w:rsidP="00770C05">
      <w:pPr>
        <w:spacing w:before="120" w:after="120"/>
        <w:jc w:val="both"/>
        <w:rPr>
          <w:color w:val="000000"/>
          <w:szCs w:val="18"/>
        </w:rPr>
      </w:pPr>
      <w:r>
        <w:rPr>
          <w:color w:val="000000"/>
          <w:szCs w:val="18"/>
        </w:rPr>
        <w:t>[326]</w:t>
      </w:r>
    </w:p>
    <w:p w:rsidR="00770C05" w:rsidRPr="00D25E6D" w:rsidRDefault="00770C05" w:rsidP="00770C05">
      <w:pPr>
        <w:spacing w:before="120" w:after="120"/>
        <w:jc w:val="both"/>
      </w:pPr>
    </w:p>
    <w:p w:rsidR="00770C05" w:rsidRDefault="00770C05" w:rsidP="00770C05">
      <w:pPr>
        <w:pStyle w:val="a"/>
      </w:pPr>
      <w:r w:rsidRPr="00D25E6D">
        <w:t xml:space="preserve">3. Organigramme général </w:t>
      </w:r>
      <w:r>
        <w:br/>
      </w:r>
      <w:r w:rsidRPr="00D25E6D">
        <w:t>de l'organisation administrative de l'éd</w:t>
      </w:r>
      <w:r w:rsidRPr="00D25E6D">
        <w:t>u</w:t>
      </w:r>
      <w:r w:rsidRPr="00D25E6D">
        <w:t>cation</w:t>
      </w:r>
    </w:p>
    <w:p w:rsidR="00770C05" w:rsidRPr="00D25E6D" w:rsidRDefault="00770C05" w:rsidP="00770C05">
      <w:pPr>
        <w:spacing w:before="120" w:after="120"/>
        <w:jc w:val="both"/>
      </w:pPr>
    </w:p>
    <w:p w:rsidR="00770C05" w:rsidRPr="00D25E6D" w:rsidRDefault="00770C05" w:rsidP="00770C05">
      <w:pPr>
        <w:spacing w:before="120" w:after="120"/>
        <w:jc w:val="both"/>
      </w:pPr>
      <w:r w:rsidRPr="00D25E6D">
        <w:rPr>
          <w:color w:val="000000"/>
          <w:szCs w:val="18"/>
        </w:rPr>
        <w:t xml:space="preserve">Note </w:t>
      </w:r>
      <w:r w:rsidRPr="00D25E6D">
        <w:rPr>
          <w:i/>
          <w:iCs/>
          <w:color w:val="000000"/>
          <w:szCs w:val="18"/>
        </w:rPr>
        <w:t>des éditeurs : « L</w:t>
      </w:r>
      <w:r>
        <w:rPr>
          <w:i/>
          <w:iCs/>
          <w:color w:val="000000"/>
          <w:szCs w:val="18"/>
        </w:rPr>
        <w:t>’</w:t>
      </w:r>
      <w:r w:rsidRPr="00D25E6D">
        <w:rPr>
          <w:i/>
          <w:iCs/>
          <w:color w:val="000000"/>
          <w:szCs w:val="18"/>
        </w:rPr>
        <w:t>« organigramme général de l'organis</w:t>
      </w:r>
      <w:r w:rsidRPr="00D25E6D">
        <w:rPr>
          <w:i/>
          <w:iCs/>
          <w:color w:val="000000"/>
          <w:szCs w:val="18"/>
        </w:rPr>
        <w:t>a</w:t>
      </w:r>
      <w:r w:rsidRPr="00D25E6D">
        <w:rPr>
          <w:i/>
          <w:iCs/>
          <w:color w:val="000000"/>
          <w:szCs w:val="18"/>
        </w:rPr>
        <w:t>tion administrative de l'éducation » fig</w:t>
      </w:r>
      <w:r w:rsidRPr="00D25E6D">
        <w:rPr>
          <w:i/>
          <w:iCs/>
          <w:color w:val="000000"/>
          <w:szCs w:val="18"/>
        </w:rPr>
        <w:t>u</w:t>
      </w:r>
      <w:r w:rsidRPr="00D25E6D">
        <w:rPr>
          <w:i/>
          <w:iCs/>
          <w:color w:val="000000"/>
          <w:szCs w:val="18"/>
        </w:rPr>
        <w:t>rant dans l'édition originale, qui reprenait ce qui a été évoqué précédemment, n'a pas été reproduit dans ce</w:t>
      </w:r>
      <w:r w:rsidRPr="00D25E6D">
        <w:rPr>
          <w:i/>
          <w:iCs/>
          <w:color w:val="000000"/>
          <w:szCs w:val="18"/>
        </w:rPr>
        <w:t>t</w:t>
      </w:r>
      <w:r w:rsidRPr="00D25E6D">
        <w:rPr>
          <w:i/>
          <w:iCs/>
          <w:color w:val="000000"/>
          <w:szCs w:val="18"/>
        </w:rPr>
        <w:t>te édition.</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53" w:name="Education_Afrique_pt_5_ch_13_C"/>
      <w:r>
        <w:t>C.</w:t>
      </w:r>
      <w:r w:rsidRPr="00D25E6D">
        <w:t xml:space="preserve"> Les programmes et les examens</w:t>
      </w:r>
    </w:p>
    <w:bookmarkEnd w:id="53"/>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Default="00770C05" w:rsidP="00770C05">
      <w:pPr>
        <w:spacing w:before="120" w:after="120"/>
        <w:jc w:val="both"/>
        <w:rPr>
          <w:color w:val="000000"/>
          <w:szCs w:val="18"/>
        </w:rPr>
      </w:pPr>
      <w:r w:rsidRPr="00D25E6D">
        <w:rPr>
          <w:color w:val="000000"/>
          <w:szCs w:val="18"/>
        </w:rPr>
        <w:t>Dans la mesure où les programmes constituent la traduction concrète de la conception, des objectifs et de l'orientation de l'éduc</w:t>
      </w:r>
      <w:r w:rsidRPr="00D25E6D">
        <w:rPr>
          <w:color w:val="000000"/>
          <w:szCs w:val="18"/>
        </w:rPr>
        <w:t>a</w:t>
      </w:r>
      <w:r w:rsidRPr="00D25E6D">
        <w:rPr>
          <w:color w:val="000000"/>
          <w:szCs w:val="18"/>
        </w:rPr>
        <w:t>tion, et les examens un moyen incontestable de vérifier et sanctionner l'accomplissement des différentes tâches à travers les résultats de l'a</w:t>
      </w:r>
      <w:r w:rsidRPr="00D25E6D">
        <w:rPr>
          <w:color w:val="000000"/>
          <w:szCs w:val="18"/>
        </w:rPr>
        <w:t>c</w:t>
      </w:r>
      <w:r w:rsidRPr="00D25E6D">
        <w:rPr>
          <w:color w:val="000000"/>
          <w:szCs w:val="18"/>
        </w:rPr>
        <w:t>tion d'éducation chez ceux qui la reçoivent, on ne peut éluder la que</w:t>
      </w:r>
      <w:r w:rsidRPr="00D25E6D">
        <w:rPr>
          <w:color w:val="000000"/>
          <w:szCs w:val="18"/>
        </w:rPr>
        <w:t>s</w:t>
      </w:r>
      <w:r w:rsidRPr="00D25E6D">
        <w:rPr>
          <w:color w:val="000000"/>
          <w:szCs w:val="18"/>
        </w:rPr>
        <w:t>tion des programmes et des examens dans l'élaboration de tout syst</w:t>
      </w:r>
      <w:r w:rsidRPr="00D25E6D">
        <w:rPr>
          <w:color w:val="000000"/>
          <w:szCs w:val="18"/>
        </w:rPr>
        <w:t>è</w:t>
      </w:r>
      <w:r w:rsidRPr="00D25E6D">
        <w:rPr>
          <w:color w:val="000000"/>
          <w:szCs w:val="18"/>
        </w:rPr>
        <w:t>me d'éd</w:t>
      </w:r>
      <w:r w:rsidRPr="00D25E6D">
        <w:rPr>
          <w:color w:val="000000"/>
          <w:szCs w:val="18"/>
        </w:rPr>
        <w:t>u</w:t>
      </w:r>
      <w:r w:rsidRPr="00D25E6D">
        <w:rPr>
          <w:color w:val="000000"/>
          <w:szCs w:val="18"/>
        </w:rPr>
        <w:t>cation. Il ne peut être question (et nous n'en avons pas la moindre prétention), de formuler les programmes des divers ordres d'enseignement : c'est là un travail qui pour être correctement acco</w:t>
      </w:r>
      <w:r w:rsidRPr="00D25E6D">
        <w:rPr>
          <w:color w:val="000000"/>
          <w:szCs w:val="18"/>
        </w:rPr>
        <w:t>m</w:t>
      </w:r>
      <w:r w:rsidRPr="00D25E6D">
        <w:rPr>
          <w:color w:val="000000"/>
          <w:szCs w:val="18"/>
        </w:rPr>
        <w:t>pli, nécessite d'être entrepris collectivement et cela à un double point de vue ; non seulement le concours de spécialistes de différentes di</w:t>
      </w:r>
      <w:r w:rsidRPr="00D25E6D">
        <w:rPr>
          <w:color w:val="000000"/>
          <w:szCs w:val="18"/>
        </w:rPr>
        <w:t>s</w:t>
      </w:r>
      <w:r w:rsidRPr="00D25E6D">
        <w:rPr>
          <w:color w:val="000000"/>
          <w:szCs w:val="18"/>
        </w:rPr>
        <w:t>ciplines et travaillant dans différents ordres d'enseignement est indi</w:t>
      </w:r>
      <w:r w:rsidRPr="00D25E6D">
        <w:rPr>
          <w:color w:val="000000"/>
          <w:szCs w:val="18"/>
        </w:rPr>
        <w:t>s</w:t>
      </w:r>
      <w:r w:rsidRPr="00D25E6D">
        <w:rPr>
          <w:color w:val="000000"/>
          <w:szCs w:val="18"/>
        </w:rPr>
        <w:t>pensable, mais même pour une matière donnée et un ordre d'ense</w:t>
      </w:r>
      <w:r w:rsidRPr="00D25E6D">
        <w:rPr>
          <w:color w:val="000000"/>
          <w:szCs w:val="18"/>
        </w:rPr>
        <w:t>i</w:t>
      </w:r>
      <w:r w:rsidRPr="00D25E6D">
        <w:rPr>
          <w:color w:val="000000"/>
          <w:szCs w:val="18"/>
        </w:rPr>
        <w:t>gnement déterminé (élémentaire, moyen général ou spécialisé, sup</w:t>
      </w:r>
      <w:r w:rsidRPr="00D25E6D">
        <w:rPr>
          <w:color w:val="000000"/>
          <w:szCs w:val="18"/>
        </w:rPr>
        <w:t>é</w:t>
      </w:r>
      <w:r w:rsidRPr="00D25E6D">
        <w:rPr>
          <w:color w:val="000000"/>
          <w:szCs w:val="18"/>
        </w:rPr>
        <w:t>rieur), le recours à un collectif d'enseignants qu</w:t>
      </w:r>
      <w:r w:rsidRPr="00D25E6D">
        <w:rPr>
          <w:color w:val="000000"/>
          <w:szCs w:val="18"/>
        </w:rPr>
        <w:t>a</w:t>
      </w:r>
      <w:r w:rsidRPr="00D25E6D">
        <w:rPr>
          <w:color w:val="000000"/>
          <w:szCs w:val="18"/>
        </w:rPr>
        <w:t>lifiés est le moyen le plus sûr d'assurer une élaboration judicieuse. C'est pourquoi il ne peut s'agir ici que de présenter des remarques et propositions à caractère général.</w:t>
      </w:r>
    </w:p>
    <w:p w:rsidR="00770C05" w:rsidRPr="00D25E6D" w:rsidRDefault="00770C05" w:rsidP="00770C05">
      <w:pPr>
        <w:spacing w:before="120" w:after="120"/>
        <w:jc w:val="both"/>
      </w:pPr>
      <w:r>
        <w:br w:type="page"/>
      </w:r>
    </w:p>
    <w:p w:rsidR="00770C05" w:rsidRDefault="00770C05" w:rsidP="00770C05">
      <w:pPr>
        <w:pStyle w:val="a"/>
      </w:pPr>
      <w:r w:rsidRPr="00D25E6D">
        <w:t>1. Les programmes</w:t>
      </w:r>
    </w:p>
    <w:p w:rsidR="00770C05" w:rsidRPr="00D25E6D" w:rsidRDefault="00770C05" w:rsidP="00770C05">
      <w:pPr>
        <w:spacing w:before="120" w:after="120"/>
        <w:jc w:val="both"/>
      </w:pPr>
    </w:p>
    <w:p w:rsidR="00770C05" w:rsidRDefault="00770C05" w:rsidP="00770C05">
      <w:pPr>
        <w:spacing w:before="120" w:after="120"/>
        <w:jc w:val="both"/>
        <w:rPr>
          <w:color w:val="000000"/>
          <w:szCs w:val="18"/>
        </w:rPr>
      </w:pPr>
      <w:r w:rsidRPr="00D25E6D">
        <w:rPr>
          <w:color w:val="000000"/>
          <w:szCs w:val="18"/>
        </w:rPr>
        <w:t>Dans le cadre d'une conception unitaire (globale) de l'éducation, les programmes doivent fondamentalement être un ensemble hom</w:t>
      </w:r>
      <w:r w:rsidRPr="00D25E6D">
        <w:rPr>
          <w:color w:val="000000"/>
          <w:szCs w:val="18"/>
        </w:rPr>
        <w:t>o</w:t>
      </w:r>
      <w:r w:rsidRPr="00D25E6D">
        <w:rPr>
          <w:color w:val="000000"/>
          <w:szCs w:val="18"/>
        </w:rPr>
        <w:t>gène et coordonné tant horizontalement (au niveau d'une classe do</w:t>
      </w:r>
      <w:r w:rsidRPr="00D25E6D">
        <w:rPr>
          <w:color w:val="000000"/>
          <w:szCs w:val="18"/>
        </w:rPr>
        <w:t>n</w:t>
      </w:r>
      <w:r w:rsidRPr="00D25E6D">
        <w:rPr>
          <w:color w:val="000000"/>
          <w:szCs w:val="18"/>
        </w:rPr>
        <w:t>née), que verticalement (du point de vue de la succession des années d'études pendant la scolarité). En même temps, pour tenir compte de l'évolution physique, psychique et mentale de l'élève au cours de sa scolarité ou pour répondre à des objectifs précis de spécialisation, une délimitation des responsabilités respectives est néce</w:t>
      </w:r>
      <w:r w:rsidRPr="00D25E6D">
        <w:rPr>
          <w:color w:val="000000"/>
          <w:szCs w:val="18"/>
        </w:rPr>
        <w:t>s</w:t>
      </w:r>
      <w:r w:rsidRPr="00D25E6D">
        <w:rPr>
          <w:color w:val="000000"/>
          <w:szCs w:val="18"/>
        </w:rPr>
        <w:t>saire à différents stades de la formation de l'enfant et</w:t>
      </w:r>
      <w:r>
        <w:rPr>
          <w:color w:val="000000"/>
          <w:szCs w:val="18"/>
        </w:rPr>
        <w:t xml:space="preserve"> </w:t>
      </w:r>
      <w:r>
        <w:t xml:space="preserve">[327] </w:t>
      </w:r>
      <w:r w:rsidRPr="00D25E6D">
        <w:rPr>
          <w:color w:val="000000"/>
          <w:szCs w:val="18"/>
        </w:rPr>
        <w:t>de l'adolescent, délimitation d'où découle une particularisation relative des tâches, moyens et m</w:t>
      </w:r>
      <w:r w:rsidRPr="00D25E6D">
        <w:rPr>
          <w:color w:val="000000"/>
          <w:szCs w:val="18"/>
        </w:rPr>
        <w:t>é</w:t>
      </w:r>
      <w:r w:rsidRPr="00D25E6D">
        <w:rPr>
          <w:color w:val="000000"/>
          <w:szCs w:val="18"/>
        </w:rPr>
        <w:t>thodes. En ce sens on peut et doit di</w:t>
      </w:r>
      <w:r w:rsidRPr="00D25E6D">
        <w:rPr>
          <w:color w:val="000000"/>
          <w:szCs w:val="18"/>
        </w:rPr>
        <w:t>s</w:t>
      </w:r>
      <w:r w:rsidRPr="00D25E6D">
        <w:rPr>
          <w:color w:val="000000"/>
          <w:szCs w:val="18"/>
        </w:rPr>
        <w:t>tinguer :</w:t>
      </w:r>
    </w:p>
    <w:p w:rsidR="00770C05" w:rsidRPr="00D25E6D" w:rsidRDefault="00770C05" w:rsidP="00770C05">
      <w:pPr>
        <w:pStyle w:val="liste1"/>
      </w:pPr>
    </w:p>
    <w:p w:rsidR="00770C05" w:rsidRPr="00D25E6D" w:rsidRDefault="00770C05" w:rsidP="00770C05">
      <w:pPr>
        <w:pStyle w:val="liste1"/>
      </w:pPr>
      <w:r>
        <w:t>*</w:t>
      </w:r>
      <w:r>
        <w:tab/>
      </w:r>
      <w:r w:rsidRPr="00D25E6D">
        <w:t>Les programmes de l'enseignement élémentaire,</w:t>
      </w:r>
    </w:p>
    <w:p w:rsidR="00770C05" w:rsidRPr="00D25E6D" w:rsidRDefault="00770C05" w:rsidP="00770C05">
      <w:pPr>
        <w:pStyle w:val="liste1"/>
      </w:pPr>
      <w:r>
        <w:t>*</w:t>
      </w:r>
      <w:r>
        <w:tab/>
      </w:r>
      <w:r w:rsidRPr="00D25E6D">
        <w:t>Les programmes de l'enseignement moyen général,</w:t>
      </w:r>
    </w:p>
    <w:p w:rsidR="00770C05" w:rsidRPr="00D25E6D" w:rsidRDefault="00770C05" w:rsidP="00770C05">
      <w:pPr>
        <w:pStyle w:val="liste1"/>
      </w:pPr>
      <w:r>
        <w:t>*</w:t>
      </w:r>
      <w:r>
        <w:tab/>
      </w:r>
      <w:r w:rsidRPr="00D25E6D">
        <w:t>Les programmes de l'enseignement moyen spéci</w:t>
      </w:r>
      <w:r w:rsidRPr="00D25E6D">
        <w:t>a</w:t>
      </w:r>
      <w:r w:rsidRPr="00D25E6D">
        <w:t>lisé,</w:t>
      </w:r>
    </w:p>
    <w:p w:rsidR="00770C05" w:rsidRPr="00D25E6D" w:rsidRDefault="00770C05" w:rsidP="00770C05">
      <w:pPr>
        <w:pStyle w:val="liste1"/>
      </w:pPr>
      <w:r>
        <w:t>*</w:t>
      </w:r>
      <w:r>
        <w:tab/>
      </w:r>
      <w:r w:rsidRPr="00D25E6D">
        <w:t>Les programmes de l'enseignement supérieur sp</w:t>
      </w:r>
      <w:r w:rsidRPr="00D25E6D">
        <w:t>é</w:t>
      </w:r>
      <w:r w:rsidRPr="00D25E6D">
        <w:t>cialisé.</w:t>
      </w:r>
    </w:p>
    <w:p w:rsidR="00770C05" w:rsidRDefault="00770C05" w:rsidP="00770C05">
      <w:pPr>
        <w:pStyle w:val="liste1"/>
        <w:rPr>
          <w:iCs/>
        </w:rPr>
      </w:pPr>
    </w:p>
    <w:p w:rsidR="00770C05" w:rsidRPr="00D25E6D" w:rsidRDefault="00770C05" w:rsidP="00770C05">
      <w:pPr>
        <w:spacing w:before="120" w:after="120"/>
        <w:jc w:val="both"/>
      </w:pPr>
      <w:r w:rsidRPr="00D25E6D">
        <w:rPr>
          <w:i/>
          <w:iCs/>
          <w:color w:val="000000"/>
          <w:szCs w:val="18"/>
        </w:rPr>
        <w:t xml:space="preserve">a. </w:t>
      </w:r>
      <w:r w:rsidRPr="00D25E6D">
        <w:rPr>
          <w:color w:val="000000"/>
          <w:szCs w:val="18"/>
        </w:rPr>
        <w:t xml:space="preserve">En </w:t>
      </w:r>
      <w:r w:rsidRPr="00D25E6D">
        <w:rPr>
          <w:i/>
          <w:iCs/>
          <w:color w:val="000000"/>
          <w:szCs w:val="18"/>
        </w:rPr>
        <w:t xml:space="preserve">ce qui concerne l'enseignement élémentaire, </w:t>
      </w:r>
      <w:r w:rsidRPr="00D25E6D">
        <w:rPr>
          <w:color w:val="000000"/>
          <w:szCs w:val="18"/>
        </w:rPr>
        <w:t xml:space="preserve">les </w:t>
      </w:r>
      <w:r w:rsidRPr="00D25E6D">
        <w:rPr>
          <w:i/>
          <w:iCs/>
          <w:color w:val="000000"/>
          <w:szCs w:val="18"/>
        </w:rPr>
        <w:t>matières fondamentales sont :</w:t>
      </w:r>
    </w:p>
    <w:p w:rsidR="00770C05" w:rsidRDefault="00770C05" w:rsidP="00770C05">
      <w:pPr>
        <w:pStyle w:val="liste1"/>
      </w:pPr>
    </w:p>
    <w:p w:rsidR="00770C05" w:rsidRPr="00D25E6D" w:rsidRDefault="00770C05" w:rsidP="00770C05">
      <w:pPr>
        <w:pStyle w:val="liste1"/>
      </w:pPr>
      <w:r>
        <w:t>*</w:t>
      </w:r>
      <w:r>
        <w:tab/>
      </w:r>
      <w:r w:rsidRPr="00D25E6D">
        <w:t>la langue maternelle ou véhiculaire africaine,</w:t>
      </w:r>
    </w:p>
    <w:p w:rsidR="00770C05" w:rsidRPr="00D25E6D" w:rsidRDefault="00770C05" w:rsidP="00770C05">
      <w:pPr>
        <w:pStyle w:val="liste1"/>
      </w:pPr>
      <w:r>
        <w:t>*</w:t>
      </w:r>
      <w:r>
        <w:tab/>
      </w:r>
      <w:r w:rsidRPr="00D25E6D">
        <w:t>les mathématiques (calcul),</w:t>
      </w:r>
    </w:p>
    <w:p w:rsidR="00770C05" w:rsidRPr="00D25E6D" w:rsidRDefault="00770C05" w:rsidP="00770C05">
      <w:pPr>
        <w:pStyle w:val="liste1"/>
      </w:pPr>
      <w:r>
        <w:t>*</w:t>
      </w:r>
      <w:r>
        <w:tab/>
      </w:r>
      <w:r w:rsidRPr="00D25E6D">
        <w:t>sciences,</w:t>
      </w:r>
    </w:p>
    <w:p w:rsidR="00770C05" w:rsidRPr="00D25E6D" w:rsidRDefault="00770C05" w:rsidP="00770C05">
      <w:pPr>
        <w:pStyle w:val="liste1"/>
      </w:pPr>
      <w:r>
        <w:t>*</w:t>
      </w:r>
      <w:r>
        <w:tab/>
      </w:r>
      <w:r w:rsidRPr="00D25E6D">
        <w:t>éducation morale et sociale,</w:t>
      </w:r>
    </w:p>
    <w:p w:rsidR="00770C05" w:rsidRPr="00D25E6D" w:rsidRDefault="00770C05" w:rsidP="00770C05">
      <w:pPr>
        <w:pStyle w:val="liste1"/>
      </w:pPr>
      <w:r>
        <w:t>*</w:t>
      </w:r>
      <w:r>
        <w:tab/>
      </w:r>
      <w:r w:rsidRPr="00D25E6D">
        <w:t>activités pratiques,</w:t>
      </w:r>
    </w:p>
    <w:p w:rsidR="00770C05" w:rsidRPr="00D25E6D" w:rsidRDefault="00770C05" w:rsidP="00770C05">
      <w:pPr>
        <w:pStyle w:val="liste1"/>
      </w:pPr>
      <w:r>
        <w:t>*</w:t>
      </w:r>
      <w:r>
        <w:tab/>
      </w:r>
      <w:r w:rsidRPr="00D25E6D">
        <w:t>éducation esthétique (musique, chant, dessin, etc.),</w:t>
      </w:r>
    </w:p>
    <w:p w:rsidR="00770C05" w:rsidRPr="00D25E6D" w:rsidRDefault="00770C05" w:rsidP="00770C05">
      <w:pPr>
        <w:pStyle w:val="liste1"/>
      </w:pPr>
      <w:r>
        <w:t>*</w:t>
      </w:r>
      <w:r>
        <w:tab/>
      </w:r>
      <w:r w:rsidRPr="00D25E6D">
        <w:t>éducation physique,</w:t>
      </w:r>
    </w:p>
    <w:p w:rsidR="00770C05" w:rsidRPr="00D25E6D" w:rsidRDefault="00770C05" w:rsidP="00770C05">
      <w:pPr>
        <w:pStyle w:val="liste1"/>
      </w:pPr>
      <w:r>
        <w:t>*</w:t>
      </w:r>
      <w:r>
        <w:tab/>
      </w:r>
      <w:r w:rsidRPr="00D25E6D">
        <w:t>la première langue étrangère.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L'enseignement simultané de toutes les matières (du moins sous une forme séparée, spécialisée) ne peut évidemment être conduit dès le début. Il n'en re</w:t>
      </w:r>
      <w:r w:rsidRPr="00D25E6D">
        <w:rPr>
          <w:color w:val="000000"/>
          <w:szCs w:val="18"/>
        </w:rPr>
        <w:t>s</w:t>
      </w:r>
      <w:r w:rsidRPr="00D25E6D">
        <w:rPr>
          <w:color w:val="000000"/>
          <w:szCs w:val="18"/>
        </w:rPr>
        <w:t>te pas moins que dès les premières années, il peut et doit prendre place à travers les leçons de vocabulaire, la lecture, etc.</w:t>
      </w:r>
    </w:p>
    <w:p w:rsidR="00770C05" w:rsidRPr="00D25E6D" w:rsidRDefault="00770C05" w:rsidP="00770C05">
      <w:pPr>
        <w:spacing w:before="120" w:after="120"/>
        <w:jc w:val="both"/>
      </w:pPr>
      <w:r w:rsidRPr="00D25E6D">
        <w:rPr>
          <w:color w:val="000000"/>
          <w:szCs w:val="18"/>
        </w:rPr>
        <w:t>La première question qui surgit est celle de l'i</w:t>
      </w:r>
      <w:r w:rsidRPr="00D25E6D">
        <w:rPr>
          <w:color w:val="000000"/>
          <w:szCs w:val="18"/>
        </w:rPr>
        <w:t>m</w:t>
      </w:r>
      <w:r w:rsidRPr="00D25E6D">
        <w:rPr>
          <w:color w:val="000000"/>
          <w:szCs w:val="18"/>
        </w:rPr>
        <w:t>portance relative à donner aux différentes matières. Avant toute discussion, il est intére</w:t>
      </w:r>
      <w:r w:rsidRPr="00D25E6D">
        <w:rPr>
          <w:color w:val="000000"/>
          <w:szCs w:val="18"/>
        </w:rPr>
        <w:t>s</w:t>
      </w:r>
      <w:r w:rsidRPr="00D25E6D">
        <w:rPr>
          <w:color w:val="000000"/>
          <w:szCs w:val="18"/>
        </w:rPr>
        <w:t>sant de citer que</w:t>
      </w:r>
      <w:r w:rsidRPr="00D25E6D">
        <w:rPr>
          <w:color w:val="000000"/>
          <w:szCs w:val="18"/>
        </w:rPr>
        <w:t>l</w:t>
      </w:r>
      <w:r w:rsidRPr="00D25E6D">
        <w:rPr>
          <w:color w:val="000000"/>
          <w:szCs w:val="18"/>
        </w:rPr>
        <w:t>ques données statistiques, relatives aux moyennes des pourcentages de l'horaire global consacrées aux différentes mati</w:t>
      </w:r>
      <w:r w:rsidRPr="00D25E6D">
        <w:rPr>
          <w:color w:val="000000"/>
          <w:szCs w:val="18"/>
        </w:rPr>
        <w:t>è</w:t>
      </w:r>
      <w:r w:rsidRPr="00D25E6D">
        <w:rPr>
          <w:color w:val="000000"/>
          <w:szCs w:val="18"/>
        </w:rPr>
        <w:t>res dans l'enseignement élémentaire, dans 70 pays concernés par une enquête de l'UNESCO</w:t>
      </w:r>
      <w:r>
        <w:rPr>
          <w:color w:val="000000"/>
          <w:szCs w:val="18"/>
        </w:rPr>
        <w:t> </w:t>
      </w:r>
      <w:r>
        <w:rPr>
          <w:rStyle w:val="Appelnotedebasdep"/>
          <w:szCs w:val="18"/>
        </w:rPr>
        <w:footnoteReference w:id="42"/>
      </w:r>
      <w:r w:rsidRPr="00D25E6D">
        <w:rPr>
          <w:color w:val="000000"/>
          <w:szCs w:val="18"/>
        </w:rPr>
        <w:t>.</w:t>
      </w:r>
    </w:p>
    <w:p w:rsidR="00770C05" w:rsidRDefault="00770C05" w:rsidP="00770C05">
      <w:pPr>
        <w:spacing w:before="120" w:after="120"/>
        <w:jc w:val="both"/>
        <w:rPr>
          <w:color w:val="000000"/>
          <w:szCs w:val="18"/>
        </w:rPr>
      </w:pPr>
      <w:r>
        <w:rPr>
          <w:color w:val="000000"/>
          <w:szCs w:val="18"/>
        </w:rPr>
        <w:t>[328]</w:t>
      </w:r>
    </w:p>
    <w:p w:rsidR="00770C05" w:rsidRDefault="00770C05" w:rsidP="00770C05">
      <w:pPr>
        <w:spacing w:before="120" w:after="120"/>
        <w:jc w:val="both"/>
        <w:rPr>
          <w:bCs/>
          <w:color w:val="000000"/>
          <w:szCs w:val="18"/>
        </w:rPr>
      </w:pPr>
    </w:p>
    <w:p w:rsidR="00770C05" w:rsidRPr="00FF52AD" w:rsidRDefault="00770C05" w:rsidP="00770C05">
      <w:pPr>
        <w:pStyle w:val="figtitre"/>
      </w:pPr>
      <w:r w:rsidRPr="00FF52AD">
        <w:t>Moyenne pour l'enseignement éléme</w:t>
      </w:r>
      <w:r w:rsidRPr="00FF52AD">
        <w:t>n</w:t>
      </w:r>
      <w:r w:rsidRPr="00FF52AD">
        <w:t>taire</w:t>
      </w:r>
    </w:p>
    <w:tbl>
      <w:tblPr>
        <w:tblW w:w="0" w:type="auto"/>
        <w:tblInd w:w="40" w:type="dxa"/>
        <w:tblLayout w:type="fixed"/>
        <w:tblCellMar>
          <w:left w:w="40" w:type="dxa"/>
          <w:right w:w="40" w:type="dxa"/>
        </w:tblCellMar>
        <w:tblLook w:val="0000" w:firstRow="0" w:lastRow="0" w:firstColumn="0" w:lastColumn="0" w:noHBand="0" w:noVBand="0"/>
      </w:tblPr>
      <w:tblGrid>
        <w:gridCol w:w="3933"/>
        <w:gridCol w:w="1827"/>
        <w:gridCol w:w="2161"/>
      </w:tblGrid>
      <w:tr w:rsidR="00770C05" w:rsidRPr="00FF52AD">
        <w:tblPrEx>
          <w:tblCellMar>
            <w:top w:w="0" w:type="dxa"/>
            <w:bottom w:w="0" w:type="dxa"/>
          </w:tblCellMar>
        </w:tblPrEx>
        <w:tc>
          <w:tcPr>
            <w:tcW w:w="3933" w:type="dxa"/>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both"/>
              <w:rPr>
                <w:sz w:val="24"/>
              </w:rPr>
            </w:pPr>
            <w:r w:rsidRPr="00FF52AD">
              <w:rPr>
                <w:bCs/>
                <w:color w:val="000000"/>
                <w:sz w:val="24"/>
                <w:szCs w:val="16"/>
              </w:rPr>
              <w:t>Matières</w:t>
            </w:r>
          </w:p>
        </w:tc>
        <w:tc>
          <w:tcPr>
            <w:tcW w:w="1827" w:type="dxa"/>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center"/>
              <w:rPr>
                <w:sz w:val="24"/>
              </w:rPr>
            </w:pPr>
            <w:r w:rsidRPr="00FF52AD">
              <w:rPr>
                <w:bCs/>
                <w:color w:val="000000"/>
                <w:sz w:val="24"/>
                <w:szCs w:val="16"/>
              </w:rPr>
              <w:t>Moye</w:t>
            </w:r>
            <w:r w:rsidRPr="00FF52AD">
              <w:rPr>
                <w:bCs/>
                <w:color w:val="000000"/>
                <w:sz w:val="24"/>
                <w:szCs w:val="16"/>
              </w:rPr>
              <w:t>n</w:t>
            </w:r>
            <w:r w:rsidRPr="00FF52AD">
              <w:rPr>
                <w:bCs/>
                <w:color w:val="000000"/>
                <w:sz w:val="24"/>
                <w:szCs w:val="16"/>
              </w:rPr>
              <w:t>ne</w:t>
            </w:r>
          </w:p>
        </w:tc>
        <w:tc>
          <w:tcPr>
            <w:tcW w:w="2161" w:type="dxa"/>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center"/>
              <w:rPr>
                <w:sz w:val="24"/>
              </w:rPr>
            </w:pPr>
            <w:r w:rsidRPr="00FF52AD">
              <w:rPr>
                <w:bCs/>
                <w:color w:val="000000"/>
                <w:sz w:val="24"/>
                <w:szCs w:val="16"/>
              </w:rPr>
              <w:t>Moyenne des écarts</w:t>
            </w:r>
          </w:p>
        </w:tc>
      </w:tr>
      <w:tr w:rsidR="00770C05" w:rsidRPr="00FF52AD">
        <w:tblPrEx>
          <w:tblCellMar>
            <w:top w:w="0" w:type="dxa"/>
            <w:bottom w:w="0" w:type="dxa"/>
          </w:tblCellMar>
        </w:tblPrEx>
        <w:tc>
          <w:tcPr>
            <w:tcW w:w="3933" w:type="dxa"/>
            <w:tcBorders>
              <w:top w:val="single" w:sz="12" w:space="0" w:color="auto"/>
            </w:tcBorders>
            <w:shd w:val="clear" w:color="auto" w:fill="FFFFFF"/>
          </w:tcPr>
          <w:p w:rsidR="00770C05" w:rsidRPr="00FF52AD" w:rsidRDefault="00770C05" w:rsidP="00770C05">
            <w:pPr>
              <w:spacing w:before="60" w:after="60"/>
              <w:ind w:firstLine="0"/>
              <w:jc w:val="both"/>
              <w:rPr>
                <w:sz w:val="24"/>
              </w:rPr>
            </w:pPr>
            <w:r w:rsidRPr="00FF52AD">
              <w:rPr>
                <w:color w:val="000000"/>
                <w:sz w:val="24"/>
                <w:szCs w:val="16"/>
              </w:rPr>
              <w:t>Langue</w:t>
            </w:r>
          </w:p>
        </w:tc>
        <w:tc>
          <w:tcPr>
            <w:tcW w:w="1827" w:type="dxa"/>
            <w:tcBorders>
              <w:top w:val="single" w:sz="12" w:space="0" w:color="auto"/>
            </w:tcBorders>
            <w:shd w:val="clear" w:color="auto" w:fill="FFFFFF"/>
          </w:tcPr>
          <w:p w:rsidR="00770C05" w:rsidRPr="00FF52AD" w:rsidRDefault="00770C05" w:rsidP="00770C05">
            <w:pPr>
              <w:spacing w:before="60" w:after="60"/>
              <w:ind w:firstLine="0"/>
              <w:jc w:val="center"/>
              <w:rPr>
                <w:sz w:val="24"/>
              </w:rPr>
            </w:pPr>
            <w:r w:rsidRPr="00FF52AD">
              <w:rPr>
                <w:color w:val="000000"/>
                <w:sz w:val="24"/>
                <w:szCs w:val="16"/>
              </w:rPr>
              <w:t>13,16</w:t>
            </w:r>
          </w:p>
        </w:tc>
        <w:tc>
          <w:tcPr>
            <w:tcW w:w="2161" w:type="dxa"/>
            <w:tcBorders>
              <w:top w:val="single" w:sz="12" w:space="0" w:color="auto"/>
            </w:tcBorders>
            <w:shd w:val="clear" w:color="auto" w:fill="FFFFFF"/>
          </w:tcPr>
          <w:p w:rsidR="00770C05" w:rsidRPr="00FF52AD" w:rsidRDefault="00770C05" w:rsidP="00770C05">
            <w:pPr>
              <w:spacing w:before="60" w:after="60"/>
              <w:ind w:firstLine="0"/>
              <w:jc w:val="center"/>
              <w:rPr>
                <w:sz w:val="24"/>
              </w:rPr>
            </w:pPr>
            <w:r w:rsidRPr="00FF52AD">
              <w:rPr>
                <w:bCs/>
                <w:color w:val="000000"/>
                <w:sz w:val="24"/>
                <w:szCs w:val="16"/>
              </w:rPr>
              <w:t>+ 11,00</w:t>
            </w:r>
          </w:p>
        </w:tc>
      </w:tr>
      <w:tr w:rsidR="00770C05" w:rsidRPr="00FF52AD">
        <w:tblPrEx>
          <w:tblCellMar>
            <w:top w:w="0" w:type="dxa"/>
            <w:bottom w:w="0" w:type="dxa"/>
          </w:tblCellMar>
        </w:tblPrEx>
        <w:tc>
          <w:tcPr>
            <w:tcW w:w="3933" w:type="dxa"/>
            <w:shd w:val="clear" w:color="auto" w:fill="FFFFFF"/>
          </w:tcPr>
          <w:p w:rsidR="00770C05" w:rsidRPr="00FF52AD" w:rsidRDefault="00770C05" w:rsidP="00770C05">
            <w:pPr>
              <w:ind w:firstLine="0"/>
              <w:jc w:val="both"/>
              <w:rPr>
                <w:sz w:val="24"/>
              </w:rPr>
            </w:pPr>
            <w:r w:rsidRPr="00FF52AD">
              <w:rPr>
                <w:color w:val="000000"/>
                <w:sz w:val="24"/>
                <w:szCs w:val="16"/>
              </w:rPr>
              <w:t>Mathématiques</w:t>
            </w:r>
          </w:p>
        </w:tc>
        <w:tc>
          <w:tcPr>
            <w:tcW w:w="1827" w:type="dxa"/>
            <w:shd w:val="clear" w:color="auto" w:fill="FFFFFF"/>
          </w:tcPr>
          <w:p w:rsidR="00770C05" w:rsidRPr="00FF52AD" w:rsidRDefault="00770C05" w:rsidP="00770C05">
            <w:pPr>
              <w:ind w:firstLine="0"/>
              <w:jc w:val="center"/>
              <w:rPr>
                <w:sz w:val="24"/>
              </w:rPr>
            </w:pPr>
            <w:r w:rsidRPr="00FF52AD">
              <w:rPr>
                <w:color w:val="000000"/>
                <w:sz w:val="24"/>
                <w:szCs w:val="16"/>
              </w:rPr>
              <w:t>15,98</w:t>
            </w:r>
          </w:p>
        </w:tc>
        <w:tc>
          <w:tcPr>
            <w:tcW w:w="2161" w:type="dxa"/>
            <w:shd w:val="clear" w:color="auto" w:fill="FFFFFF"/>
          </w:tcPr>
          <w:p w:rsidR="00770C05" w:rsidRPr="00FF52AD" w:rsidRDefault="00770C05" w:rsidP="00770C05">
            <w:pPr>
              <w:ind w:firstLine="0"/>
              <w:jc w:val="center"/>
              <w:rPr>
                <w:sz w:val="24"/>
              </w:rPr>
            </w:pPr>
            <w:r w:rsidRPr="00FF52AD">
              <w:rPr>
                <w:bCs/>
                <w:color w:val="000000"/>
                <w:sz w:val="24"/>
                <w:szCs w:val="16"/>
              </w:rPr>
              <w:t xml:space="preserve">+ </w:t>
            </w:r>
            <w:r w:rsidRPr="00FF52AD">
              <w:rPr>
                <w:color w:val="000000"/>
                <w:sz w:val="24"/>
                <w:szCs w:val="16"/>
              </w:rPr>
              <w:t>3,30</w:t>
            </w:r>
          </w:p>
        </w:tc>
      </w:tr>
      <w:tr w:rsidR="00770C05" w:rsidRPr="00FF52AD">
        <w:tblPrEx>
          <w:tblCellMar>
            <w:top w:w="0" w:type="dxa"/>
            <w:bottom w:w="0" w:type="dxa"/>
          </w:tblCellMar>
        </w:tblPrEx>
        <w:tc>
          <w:tcPr>
            <w:tcW w:w="3933" w:type="dxa"/>
            <w:shd w:val="clear" w:color="auto" w:fill="FFFFFF"/>
          </w:tcPr>
          <w:p w:rsidR="00770C05" w:rsidRPr="00FF52AD" w:rsidRDefault="00770C05" w:rsidP="00770C05">
            <w:pPr>
              <w:ind w:firstLine="0"/>
              <w:jc w:val="both"/>
              <w:rPr>
                <w:sz w:val="24"/>
              </w:rPr>
            </w:pPr>
            <w:r w:rsidRPr="00FF52AD">
              <w:rPr>
                <w:color w:val="000000"/>
                <w:sz w:val="24"/>
                <w:szCs w:val="16"/>
              </w:rPr>
              <w:t>Sciences</w:t>
            </w:r>
          </w:p>
        </w:tc>
        <w:tc>
          <w:tcPr>
            <w:tcW w:w="1827" w:type="dxa"/>
            <w:shd w:val="clear" w:color="auto" w:fill="FFFFFF"/>
          </w:tcPr>
          <w:p w:rsidR="00770C05" w:rsidRPr="00FF52AD" w:rsidRDefault="00770C05" w:rsidP="00770C05">
            <w:pPr>
              <w:ind w:firstLine="0"/>
              <w:jc w:val="center"/>
              <w:rPr>
                <w:sz w:val="24"/>
              </w:rPr>
            </w:pPr>
            <w:r w:rsidRPr="00FF52AD">
              <w:rPr>
                <w:color w:val="000000"/>
                <w:sz w:val="24"/>
                <w:szCs w:val="16"/>
              </w:rPr>
              <w:t>10,69</w:t>
            </w:r>
          </w:p>
        </w:tc>
        <w:tc>
          <w:tcPr>
            <w:tcW w:w="2161" w:type="dxa"/>
            <w:shd w:val="clear" w:color="auto" w:fill="FFFFFF"/>
          </w:tcPr>
          <w:p w:rsidR="00770C05" w:rsidRPr="00FF52AD" w:rsidRDefault="00770C05" w:rsidP="00770C05">
            <w:pPr>
              <w:ind w:firstLine="0"/>
              <w:jc w:val="center"/>
              <w:rPr>
                <w:sz w:val="24"/>
              </w:rPr>
            </w:pPr>
            <w:r w:rsidRPr="00FF52AD">
              <w:rPr>
                <w:bCs/>
                <w:color w:val="000000"/>
                <w:sz w:val="24"/>
                <w:szCs w:val="16"/>
              </w:rPr>
              <w:t xml:space="preserve">+ </w:t>
            </w:r>
            <w:r w:rsidRPr="00FF52AD">
              <w:rPr>
                <w:color w:val="000000"/>
                <w:sz w:val="24"/>
                <w:szCs w:val="16"/>
              </w:rPr>
              <w:t>5,17</w:t>
            </w:r>
          </w:p>
        </w:tc>
      </w:tr>
      <w:tr w:rsidR="00770C05" w:rsidRPr="00FF52AD">
        <w:tblPrEx>
          <w:tblCellMar>
            <w:top w:w="0" w:type="dxa"/>
            <w:bottom w:w="0" w:type="dxa"/>
          </w:tblCellMar>
        </w:tblPrEx>
        <w:tc>
          <w:tcPr>
            <w:tcW w:w="3933" w:type="dxa"/>
            <w:shd w:val="clear" w:color="auto" w:fill="FFFFFF"/>
          </w:tcPr>
          <w:p w:rsidR="00770C05" w:rsidRPr="00FF52AD" w:rsidRDefault="00770C05" w:rsidP="00770C05">
            <w:pPr>
              <w:ind w:firstLine="0"/>
              <w:jc w:val="both"/>
              <w:rPr>
                <w:sz w:val="24"/>
              </w:rPr>
            </w:pPr>
            <w:r w:rsidRPr="00FF52AD">
              <w:rPr>
                <w:color w:val="000000"/>
                <w:sz w:val="24"/>
                <w:szCs w:val="16"/>
              </w:rPr>
              <w:t>Éducation morale et sciences sociales</w:t>
            </w:r>
          </w:p>
        </w:tc>
        <w:tc>
          <w:tcPr>
            <w:tcW w:w="1827" w:type="dxa"/>
            <w:shd w:val="clear" w:color="auto" w:fill="FFFFFF"/>
          </w:tcPr>
          <w:p w:rsidR="00770C05" w:rsidRPr="00FF52AD" w:rsidRDefault="00770C05" w:rsidP="00770C05">
            <w:pPr>
              <w:ind w:firstLine="0"/>
              <w:jc w:val="center"/>
              <w:rPr>
                <w:sz w:val="24"/>
              </w:rPr>
            </w:pPr>
            <w:r w:rsidRPr="00FF52AD">
              <w:rPr>
                <w:color w:val="000000"/>
                <w:sz w:val="24"/>
                <w:szCs w:val="16"/>
              </w:rPr>
              <w:t>8,72</w:t>
            </w:r>
          </w:p>
        </w:tc>
        <w:tc>
          <w:tcPr>
            <w:tcW w:w="2161" w:type="dxa"/>
            <w:shd w:val="clear" w:color="auto" w:fill="FFFFFF"/>
          </w:tcPr>
          <w:p w:rsidR="00770C05" w:rsidRPr="00FF52AD" w:rsidRDefault="00770C05" w:rsidP="00770C05">
            <w:pPr>
              <w:ind w:firstLine="0"/>
              <w:jc w:val="center"/>
              <w:rPr>
                <w:sz w:val="24"/>
              </w:rPr>
            </w:pPr>
            <w:r w:rsidRPr="00FF52AD">
              <w:rPr>
                <w:bCs/>
                <w:color w:val="000000"/>
                <w:sz w:val="24"/>
                <w:szCs w:val="16"/>
              </w:rPr>
              <w:t xml:space="preserve">+ </w:t>
            </w:r>
            <w:r w:rsidRPr="00FF52AD">
              <w:rPr>
                <w:color w:val="000000"/>
                <w:sz w:val="24"/>
                <w:szCs w:val="16"/>
              </w:rPr>
              <w:t>5,61</w:t>
            </w:r>
          </w:p>
        </w:tc>
      </w:tr>
      <w:tr w:rsidR="00770C05" w:rsidRPr="00FF52AD">
        <w:tblPrEx>
          <w:tblCellMar>
            <w:top w:w="0" w:type="dxa"/>
            <w:bottom w:w="0" w:type="dxa"/>
          </w:tblCellMar>
        </w:tblPrEx>
        <w:tc>
          <w:tcPr>
            <w:tcW w:w="3933" w:type="dxa"/>
            <w:shd w:val="clear" w:color="auto" w:fill="FFFFFF"/>
          </w:tcPr>
          <w:p w:rsidR="00770C05" w:rsidRPr="00FF52AD" w:rsidRDefault="00770C05" w:rsidP="00770C05">
            <w:pPr>
              <w:ind w:firstLine="0"/>
              <w:jc w:val="both"/>
              <w:rPr>
                <w:sz w:val="24"/>
              </w:rPr>
            </w:pPr>
            <w:r w:rsidRPr="00FF52AD">
              <w:rPr>
                <w:color w:val="000000"/>
                <w:sz w:val="24"/>
                <w:szCs w:val="16"/>
              </w:rPr>
              <w:t>Éducation esth</w:t>
            </w:r>
            <w:r w:rsidRPr="00FF52AD">
              <w:rPr>
                <w:color w:val="000000"/>
                <w:sz w:val="24"/>
                <w:szCs w:val="16"/>
              </w:rPr>
              <w:t>é</w:t>
            </w:r>
            <w:r w:rsidRPr="00FF52AD">
              <w:rPr>
                <w:color w:val="000000"/>
                <w:sz w:val="24"/>
                <w:szCs w:val="16"/>
              </w:rPr>
              <w:t>tique</w:t>
            </w:r>
          </w:p>
        </w:tc>
        <w:tc>
          <w:tcPr>
            <w:tcW w:w="1827" w:type="dxa"/>
            <w:shd w:val="clear" w:color="auto" w:fill="FFFFFF"/>
          </w:tcPr>
          <w:p w:rsidR="00770C05" w:rsidRPr="00FF52AD" w:rsidRDefault="00770C05" w:rsidP="00770C05">
            <w:pPr>
              <w:ind w:firstLine="0"/>
              <w:jc w:val="center"/>
              <w:rPr>
                <w:sz w:val="24"/>
              </w:rPr>
            </w:pPr>
            <w:r w:rsidRPr="00FF52AD">
              <w:rPr>
                <w:color w:val="000000"/>
                <w:sz w:val="24"/>
                <w:szCs w:val="16"/>
              </w:rPr>
              <w:t>7,17</w:t>
            </w:r>
          </w:p>
        </w:tc>
        <w:tc>
          <w:tcPr>
            <w:tcW w:w="2161" w:type="dxa"/>
            <w:shd w:val="clear" w:color="auto" w:fill="FFFFFF"/>
          </w:tcPr>
          <w:p w:rsidR="00770C05" w:rsidRPr="00FF52AD" w:rsidRDefault="00770C05" w:rsidP="00770C05">
            <w:pPr>
              <w:ind w:firstLine="0"/>
              <w:jc w:val="center"/>
              <w:rPr>
                <w:sz w:val="24"/>
              </w:rPr>
            </w:pPr>
            <w:r w:rsidRPr="00FF52AD">
              <w:rPr>
                <w:bCs/>
                <w:color w:val="000000"/>
                <w:sz w:val="24"/>
                <w:szCs w:val="16"/>
              </w:rPr>
              <w:t xml:space="preserve">+ </w:t>
            </w:r>
            <w:r w:rsidRPr="00FF52AD">
              <w:rPr>
                <w:color w:val="000000"/>
                <w:sz w:val="24"/>
                <w:szCs w:val="16"/>
              </w:rPr>
              <w:t>4,02</w:t>
            </w:r>
          </w:p>
        </w:tc>
      </w:tr>
      <w:tr w:rsidR="00770C05" w:rsidRPr="00FF52AD">
        <w:tblPrEx>
          <w:tblCellMar>
            <w:top w:w="0" w:type="dxa"/>
            <w:bottom w:w="0" w:type="dxa"/>
          </w:tblCellMar>
        </w:tblPrEx>
        <w:tc>
          <w:tcPr>
            <w:tcW w:w="3933" w:type="dxa"/>
            <w:shd w:val="clear" w:color="auto" w:fill="FFFFFF"/>
          </w:tcPr>
          <w:p w:rsidR="00770C05" w:rsidRPr="00FF52AD" w:rsidRDefault="00770C05" w:rsidP="00770C05">
            <w:pPr>
              <w:ind w:firstLine="0"/>
              <w:jc w:val="both"/>
              <w:rPr>
                <w:sz w:val="24"/>
              </w:rPr>
            </w:pPr>
            <w:r w:rsidRPr="00FF52AD">
              <w:rPr>
                <w:color w:val="000000"/>
                <w:sz w:val="24"/>
                <w:szCs w:val="16"/>
              </w:rPr>
              <w:t>Activités phys</w:t>
            </w:r>
            <w:r w:rsidRPr="00FF52AD">
              <w:rPr>
                <w:color w:val="000000"/>
                <w:sz w:val="24"/>
                <w:szCs w:val="16"/>
              </w:rPr>
              <w:t>i</w:t>
            </w:r>
            <w:r w:rsidRPr="00FF52AD">
              <w:rPr>
                <w:color w:val="000000"/>
                <w:sz w:val="24"/>
                <w:szCs w:val="16"/>
              </w:rPr>
              <w:t>ques</w:t>
            </w:r>
          </w:p>
        </w:tc>
        <w:tc>
          <w:tcPr>
            <w:tcW w:w="1827" w:type="dxa"/>
            <w:shd w:val="clear" w:color="auto" w:fill="FFFFFF"/>
          </w:tcPr>
          <w:p w:rsidR="00770C05" w:rsidRPr="00FF52AD" w:rsidRDefault="00770C05" w:rsidP="00770C05">
            <w:pPr>
              <w:ind w:firstLine="0"/>
              <w:jc w:val="center"/>
              <w:rPr>
                <w:sz w:val="24"/>
              </w:rPr>
            </w:pPr>
            <w:r w:rsidRPr="00FF52AD">
              <w:rPr>
                <w:color w:val="000000"/>
                <w:sz w:val="24"/>
                <w:szCs w:val="16"/>
              </w:rPr>
              <w:t>10,33</w:t>
            </w:r>
          </w:p>
        </w:tc>
        <w:tc>
          <w:tcPr>
            <w:tcW w:w="2161" w:type="dxa"/>
            <w:shd w:val="clear" w:color="auto" w:fill="FFFFFF"/>
          </w:tcPr>
          <w:p w:rsidR="00770C05" w:rsidRPr="00FF52AD" w:rsidRDefault="00770C05" w:rsidP="00770C05">
            <w:pPr>
              <w:ind w:firstLine="0"/>
              <w:jc w:val="center"/>
              <w:rPr>
                <w:sz w:val="24"/>
              </w:rPr>
            </w:pPr>
            <w:r w:rsidRPr="00FF52AD">
              <w:rPr>
                <w:bCs/>
                <w:color w:val="000000"/>
                <w:sz w:val="24"/>
                <w:szCs w:val="16"/>
              </w:rPr>
              <w:t>+ 6,14</w:t>
            </w:r>
          </w:p>
        </w:tc>
      </w:tr>
      <w:tr w:rsidR="00770C05" w:rsidRPr="00FF52AD">
        <w:tblPrEx>
          <w:tblCellMar>
            <w:top w:w="0" w:type="dxa"/>
            <w:bottom w:w="0" w:type="dxa"/>
          </w:tblCellMar>
        </w:tblPrEx>
        <w:tc>
          <w:tcPr>
            <w:tcW w:w="3933" w:type="dxa"/>
            <w:shd w:val="clear" w:color="auto" w:fill="FFFFFF"/>
          </w:tcPr>
          <w:p w:rsidR="00770C05" w:rsidRPr="00FF52AD" w:rsidRDefault="00770C05" w:rsidP="00770C05">
            <w:pPr>
              <w:ind w:firstLine="0"/>
              <w:jc w:val="both"/>
              <w:rPr>
                <w:sz w:val="24"/>
              </w:rPr>
            </w:pPr>
            <w:r w:rsidRPr="00FF52AD">
              <w:rPr>
                <w:color w:val="000000"/>
                <w:sz w:val="24"/>
                <w:szCs w:val="16"/>
              </w:rPr>
              <w:t>Éducation phys</w:t>
            </w:r>
            <w:r w:rsidRPr="00FF52AD">
              <w:rPr>
                <w:color w:val="000000"/>
                <w:sz w:val="24"/>
                <w:szCs w:val="16"/>
              </w:rPr>
              <w:t>i</w:t>
            </w:r>
            <w:r w:rsidRPr="00FF52AD">
              <w:rPr>
                <w:color w:val="000000"/>
                <w:sz w:val="24"/>
                <w:szCs w:val="16"/>
              </w:rPr>
              <w:t>que</w:t>
            </w:r>
          </w:p>
        </w:tc>
        <w:tc>
          <w:tcPr>
            <w:tcW w:w="1827" w:type="dxa"/>
            <w:shd w:val="clear" w:color="auto" w:fill="FFFFFF"/>
          </w:tcPr>
          <w:p w:rsidR="00770C05" w:rsidRPr="00FF52AD" w:rsidRDefault="00770C05" w:rsidP="00770C05">
            <w:pPr>
              <w:ind w:firstLine="0"/>
              <w:jc w:val="center"/>
              <w:rPr>
                <w:sz w:val="24"/>
              </w:rPr>
            </w:pPr>
            <w:r w:rsidRPr="00FF52AD">
              <w:rPr>
                <w:color w:val="000000"/>
                <w:sz w:val="24"/>
                <w:szCs w:val="16"/>
              </w:rPr>
              <w:t>6,36</w:t>
            </w:r>
          </w:p>
        </w:tc>
        <w:tc>
          <w:tcPr>
            <w:tcW w:w="2161" w:type="dxa"/>
            <w:shd w:val="clear" w:color="auto" w:fill="FFFFFF"/>
          </w:tcPr>
          <w:p w:rsidR="00770C05" w:rsidRPr="00FF52AD" w:rsidRDefault="00770C05" w:rsidP="00770C05">
            <w:pPr>
              <w:ind w:firstLine="0"/>
              <w:jc w:val="center"/>
              <w:rPr>
                <w:sz w:val="24"/>
              </w:rPr>
            </w:pPr>
            <w:r w:rsidRPr="00FF52AD">
              <w:rPr>
                <w:bCs/>
                <w:color w:val="000000"/>
                <w:sz w:val="24"/>
                <w:szCs w:val="16"/>
              </w:rPr>
              <w:t xml:space="preserve">+ </w:t>
            </w:r>
            <w:r w:rsidRPr="00FF52AD">
              <w:rPr>
                <w:color w:val="000000"/>
                <w:sz w:val="24"/>
                <w:szCs w:val="16"/>
              </w:rPr>
              <w:t>2,63</w:t>
            </w:r>
          </w:p>
        </w:tc>
      </w:tr>
      <w:tr w:rsidR="00770C05" w:rsidRPr="00FF52AD">
        <w:tblPrEx>
          <w:tblCellMar>
            <w:top w:w="0" w:type="dxa"/>
            <w:bottom w:w="0" w:type="dxa"/>
          </w:tblCellMar>
        </w:tblPrEx>
        <w:tc>
          <w:tcPr>
            <w:tcW w:w="3933" w:type="dxa"/>
            <w:shd w:val="clear" w:color="auto" w:fill="FFFFFF"/>
          </w:tcPr>
          <w:p w:rsidR="00770C05" w:rsidRPr="00FF52AD" w:rsidRDefault="00770C05" w:rsidP="00770C05">
            <w:pPr>
              <w:ind w:firstLine="0"/>
              <w:jc w:val="both"/>
              <w:rPr>
                <w:sz w:val="24"/>
              </w:rPr>
            </w:pPr>
            <w:r w:rsidRPr="00FF52AD">
              <w:rPr>
                <w:color w:val="000000"/>
                <w:sz w:val="24"/>
                <w:szCs w:val="16"/>
              </w:rPr>
              <w:t>Religion</w:t>
            </w:r>
          </w:p>
        </w:tc>
        <w:tc>
          <w:tcPr>
            <w:tcW w:w="1827" w:type="dxa"/>
            <w:shd w:val="clear" w:color="auto" w:fill="FFFFFF"/>
          </w:tcPr>
          <w:p w:rsidR="00770C05" w:rsidRPr="00FF52AD" w:rsidRDefault="00770C05" w:rsidP="00770C05">
            <w:pPr>
              <w:ind w:firstLine="0"/>
              <w:jc w:val="center"/>
              <w:rPr>
                <w:sz w:val="24"/>
              </w:rPr>
            </w:pPr>
            <w:r w:rsidRPr="00FF52AD">
              <w:rPr>
                <w:color w:val="000000"/>
                <w:sz w:val="24"/>
                <w:szCs w:val="16"/>
              </w:rPr>
              <w:t>5,14</w:t>
            </w:r>
          </w:p>
        </w:tc>
        <w:tc>
          <w:tcPr>
            <w:tcW w:w="2161" w:type="dxa"/>
            <w:shd w:val="clear" w:color="auto" w:fill="FFFFFF"/>
          </w:tcPr>
          <w:p w:rsidR="00770C05" w:rsidRPr="00FF52AD" w:rsidRDefault="00770C05" w:rsidP="00770C05">
            <w:pPr>
              <w:ind w:firstLine="0"/>
              <w:jc w:val="center"/>
              <w:rPr>
                <w:sz w:val="24"/>
              </w:rPr>
            </w:pPr>
            <w:r w:rsidRPr="00FF52AD">
              <w:rPr>
                <w:bCs/>
                <w:color w:val="000000"/>
                <w:sz w:val="24"/>
                <w:szCs w:val="16"/>
              </w:rPr>
              <w:t xml:space="preserve">+ </w:t>
            </w:r>
            <w:r w:rsidRPr="00FF52AD">
              <w:rPr>
                <w:color w:val="000000"/>
                <w:sz w:val="24"/>
                <w:szCs w:val="16"/>
              </w:rPr>
              <w:t>5,03</w:t>
            </w:r>
          </w:p>
        </w:tc>
      </w:tr>
      <w:tr w:rsidR="00770C05" w:rsidRPr="00FF52AD">
        <w:tblPrEx>
          <w:tblCellMar>
            <w:top w:w="0" w:type="dxa"/>
            <w:bottom w:w="0" w:type="dxa"/>
          </w:tblCellMar>
        </w:tblPrEx>
        <w:tc>
          <w:tcPr>
            <w:tcW w:w="3933" w:type="dxa"/>
            <w:tcBorders>
              <w:bottom w:val="single" w:sz="12" w:space="0" w:color="auto"/>
            </w:tcBorders>
            <w:shd w:val="clear" w:color="auto" w:fill="FFFFFF"/>
          </w:tcPr>
          <w:p w:rsidR="00770C05" w:rsidRPr="00FF52AD" w:rsidRDefault="00770C05" w:rsidP="00770C05">
            <w:pPr>
              <w:spacing w:before="60" w:after="60"/>
              <w:ind w:firstLine="0"/>
              <w:jc w:val="both"/>
              <w:rPr>
                <w:sz w:val="24"/>
              </w:rPr>
            </w:pPr>
            <w:r w:rsidRPr="00FF52AD">
              <w:rPr>
                <w:color w:val="000000"/>
                <w:sz w:val="24"/>
                <w:szCs w:val="16"/>
              </w:rPr>
              <w:t>Autres activités</w:t>
            </w:r>
          </w:p>
        </w:tc>
        <w:tc>
          <w:tcPr>
            <w:tcW w:w="1827" w:type="dxa"/>
            <w:tcBorders>
              <w:bottom w:val="single" w:sz="12" w:space="0" w:color="auto"/>
            </w:tcBorders>
            <w:shd w:val="clear" w:color="auto" w:fill="FFFFFF"/>
          </w:tcPr>
          <w:p w:rsidR="00770C05" w:rsidRPr="00FF52AD" w:rsidRDefault="00770C05" w:rsidP="00770C05">
            <w:pPr>
              <w:spacing w:before="60" w:after="60"/>
              <w:ind w:firstLine="0"/>
              <w:jc w:val="center"/>
              <w:rPr>
                <w:sz w:val="24"/>
              </w:rPr>
            </w:pPr>
            <w:r w:rsidRPr="00FF52AD">
              <w:rPr>
                <w:color w:val="000000"/>
                <w:sz w:val="24"/>
                <w:szCs w:val="16"/>
              </w:rPr>
              <w:t>3,98</w:t>
            </w:r>
          </w:p>
        </w:tc>
        <w:tc>
          <w:tcPr>
            <w:tcW w:w="2161" w:type="dxa"/>
            <w:tcBorders>
              <w:bottom w:val="single" w:sz="12" w:space="0" w:color="auto"/>
            </w:tcBorders>
            <w:shd w:val="clear" w:color="auto" w:fill="FFFFFF"/>
          </w:tcPr>
          <w:p w:rsidR="00770C05" w:rsidRPr="00FF52AD" w:rsidRDefault="00770C05" w:rsidP="00770C05">
            <w:pPr>
              <w:spacing w:before="60" w:after="60"/>
              <w:ind w:firstLine="0"/>
              <w:jc w:val="center"/>
              <w:rPr>
                <w:sz w:val="24"/>
              </w:rPr>
            </w:pPr>
            <w:r w:rsidRPr="00FF52AD">
              <w:rPr>
                <w:bCs/>
                <w:color w:val="000000"/>
                <w:sz w:val="24"/>
                <w:szCs w:val="16"/>
              </w:rPr>
              <w:t xml:space="preserve">+ </w:t>
            </w:r>
            <w:r w:rsidRPr="00FF52AD">
              <w:rPr>
                <w:color w:val="000000"/>
                <w:sz w:val="24"/>
                <w:szCs w:val="16"/>
              </w:rPr>
              <w:t>2,47</w:t>
            </w:r>
          </w:p>
        </w:tc>
      </w:tr>
    </w:tbl>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Ces chiffres constituent un point de repère utile pour tous ceux qui, de près ou de loin, s'occupent de l'élaboration des programmes de re</w:t>
      </w:r>
      <w:r w:rsidRPr="00D25E6D">
        <w:rPr>
          <w:color w:val="000000"/>
          <w:szCs w:val="18"/>
        </w:rPr>
        <w:t>n</w:t>
      </w:r>
      <w:r w:rsidRPr="00D25E6D">
        <w:rPr>
          <w:color w:val="000000"/>
          <w:szCs w:val="18"/>
        </w:rPr>
        <w:t>seignement él</w:t>
      </w:r>
      <w:r w:rsidRPr="00D25E6D">
        <w:rPr>
          <w:color w:val="000000"/>
          <w:szCs w:val="18"/>
        </w:rPr>
        <w:t>é</w:t>
      </w:r>
      <w:r w:rsidRPr="00D25E6D">
        <w:rPr>
          <w:color w:val="000000"/>
          <w:szCs w:val="18"/>
        </w:rPr>
        <w:t>mentaire.</w:t>
      </w:r>
    </w:p>
    <w:p w:rsidR="00770C05" w:rsidRDefault="00770C05" w:rsidP="00770C05">
      <w:pPr>
        <w:spacing w:before="120" w:after="120"/>
        <w:jc w:val="both"/>
        <w:rPr>
          <w:color w:val="000000"/>
          <w:szCs w:val="18"/>
        </w:rPr>
      </w:pPr>
      <w:r w:rsidRPr="00D25E6D">
        <w:rPr>
          <w:color w:val="000000"/>
          <w:szCs w:val="18"/>
        </w:rPr>
        <w:t>En ce qui concerne l'aspect théorique de la que</w:t>
      </w:r>
      <w:r w:rsidRPr="00D25E6D">
        <w:rPr>
          <w:color w:val="000000"/>
          <w:szCs w:val="18"/>
        </w:rPr>
        <w:t>s</w:t>
      </w:r>
      <w:r w:rsidRPr="00D25E6D">
        <w:rPr>
          <w:color w:val="000000"/>
          <w:szCs w:val="18"/>
        </w:rPr>
        <w:t>tion soulevée (il a déjà été précisé qu'il ne s'agit pas de proposer ici une rédaction des programmes), il est i</w:t>
      </w:r>
      <w:r w:rsidRPr="00D25E6D">
        <w:rPr>
          <w:color w:val="000000"/>
          <w:szCs w:val="18"/>
        </w:rPr>
        <w:t>m</w:t>
      </w:r>
      <w:r w:rsidRPr="00D25E6D">
        <w:rPr>
          <w:color w:val="000000"/>
          <w:szCs w:val="18"/>
        </w:rPr>
        <w:t>portant de l'examiner non dans le cadre de considérations abstraites et artificielles relatives à une déterm</w:t>
      </w:r>
      <w:r w:rsidRPr="00D25E6D">
        <w:rPr>
          <w:color w:val="000000"/>
          <w:szCs w:val="18"/>
        </w:rPr>
        <w:t>i</w:t>
      </w:r>
      <w:r w:rsidRPr="00D25E6D">
        <w:rPr>
          <w:color w:val="000000"/>
          <w:szCs w:val="18"/>
        </w:rPr>
        <w:t>nation (alors inévitablement fausse malgré les semblants de justification i</w:t>
      </w:r>
      <w:r w:rsidRPr="00D25E6D">
        <w:rPr>
          <w:color w:val="000000"/>
          <w:szCs w:val="18"/>
        </w:rPr>
        <w:t>n</w:t>
      </w:r>
      <w:r w:rsidRPr="00D25E6D">
        <w:rPr>
          <w:color w:val="000000"/>
          <w:szCs w:val="18"/>
        </w:rPr>
        <w:t>voquée), de « l'ordre de priorité » des matières en fonction du seul a</w:t>
      </w:r>
      <w:r w:rsidRPr="00D25E6D">
        <w:rPr>
          <w:color w:val="000000"/>
          <w:szCs w:val="18"/>
        </w:rPr>
        <w:t>s</w:t>
      </w:r>
      <w:r w:rsidRPr="00D25E6D">
        <w:rPr>
          <w:color w:val="000000"/>
          <w:szCs w:val="18"/>
        </w:rPr>
        <w:t>pect des connaissances à faire acquérir ou d'un « équilibre » à r</w:t>
      </w:r>
      <w:r w:rsidRPr="00D25E6D">
        <w:rPr>
          <w:color w:val="000000"/>
          <w:szCs w:val="18"/>
        </w:rPr>
        <w:t>é</w:t>
      </w:r>
      <w:r w:rsidRPr="00D25E6D">
        <w:rPr>
          <w:color w:val="000000"/>
          <w:szCs w:val="18"/>
        </w:rPr>
        <w:t>aliser, mais scientifiquement en partant des cond</w:t>
      </w:r>
      <w:r w:rsidRPr="00D25E6D">
        <w:rPr>
          <w:color w:val="000000"/>
          <w:szCs w:val="18"/>
        </w:rPr>
        <w:t>i</w:t>
      </w:r>
      <w:r w:rsidRPr="00D25E6D">
        <w:rPr>
          <w:color w:val="000000"/>
          <w:szCs w:val="18"/>
        </w:rPr>
        <w:t>tions concrètes comme des objectifs de l'enseignement au niveau considéré.</w:t>
      </w:r>
    </w:p>
    <w:p w:rsidR="00770C05" w:rsidRDefault="00770C05" w:rsidP="00770C05">
      <w:pPr>
        <w:pStyle w:val="Grillecouleur-Accent1"/>
      </w:pPr>
      <w:r>
        <w:br w:type="page"/>
      </w:r>
    </w:p>
    <w:p w:rsidR="00770C05" w:rsidRPr="00D25E6D" w:rsidRDefault="00770C05" w:rsidP="00770C05">
      <w:pPr>
        <w:pStyle w:val="Grillecouleur-Accent1"/>
      </w:pPr>
      <w:r w:rsidRPr="00D25E6D">
        <w:t>La part de chaque discipline particulière est (doit-être - A.M.) fixée en fonction tant de ses propres résultats et de sa logique que des besoins hi</w:t>
      </w:r>
      <w:r w:rsidRPr="00D25E6D">
        <w:t>s</w:t>
      </w:r>
      <w:r w:rsidRPr="00D25E6D">
        <w:t>toriques concrets de la société. Il n'est pas moins indispens</w:t>
      </w:r>
      <w:r w:rsidRPr="00D25E6D">
        <w:t>a</w:t>
      </w:r>
      <w:r w:rsidRPr="00D25E6D">
        <w:t>ble de prendre en considération le rôle que joue l'appropriation des connaissances et c</w:t>
      </w:r>
      <w:r w:rsidRPr="00D25E6D">
        <w:t>a</w:t>
      </w:r>
      <w:r w:rsidRPr="00D25E6D">
        <w:t>pacités relevant de cette discipline dans le dév</w:t>
      </w:r>
      <w:r w:rsidRPr="00D25E6D">
        <w:t>e</w:t>
      </w:r>
      <w:r w:rsidRPr="00D25E6D">
        <w:t>loppement intellectuel de l'enfant, et ceci à chaque stade. La psychologie ne s'est pas occupée ju</w:t>
      </w:r>
      <w:r w:rsidRPr="00D25E6D">
        <w:t>s</w:t>
      </w:r>
      <w:r w:rsidRPr="00D25E6D">
        <w:t>qu'ici de ce problème des propo</w:t>
      </w:r>
      <w:r w:rsidRPr="00D25E6D">
        <w:t>r</w:t>
      </w:r>
      <w:r w:rsidRPr="00D25E6D">
        <w:t>tions, c'est-à-dire du rapport des divers stades du d</w:t>
      </w:r>
      <w:r w:rsidRPr="00D25E6D">
        <w:t>é</w:t>
      </w:r>
      <w:r w:rsidRPr="00D25E6D">
        <w:t>veloppement de l'enfant à la quantité moyenne des matières susceptibles d'être assimilée par lui à un âge donné et dans une branche</w:t>
      </w:r>
      <w:r>
        <w:t xml:space="preserve"> </w:t>
      </w:r>
      <w:r w:rsidRPr="00D25E6D">
        <w:t>donnée.</w:t>
      </w:r>
      <w:r>
        <w:t xml:space="preserve"> </w:t>
      </w:r>
      <w:r w:rsidRPr="00D25E6D">
        <w:t>Il</w:t>
      </w:r>
      <w:r>
        <w:t xml:space="preserve"> </w:t>
      </w:r>
      <w:r w:rsidRPr="00D25E6D">
        <w:t>s'agit</w:t>
      </w:r>
      <w:r>
        <w:t xml:space="preserve"> </w:t>
      </w:r>
      <w:r w:rsidRPr="00D25E6D">
        <w:t>au</w:t>
      </w:r>
      <w:r>
        <w:t xml:space="preserve"> </w:t>
      </w:r>
      <w:r w:rsidRPr="00D25E6D">
        <w:t>fond</w:t>
      </w:r>
      <w:r>
        <w:t xml:space="preserve"> </w:t>
      </w:r>
      <w:r w:rsidRPr="00D25E6D">
        <w:t>d'ét</w:t>
      </w:r>
      <w:r w:rsidRPr="00D25E6D">
        <w:t>u</w:t>
      </w:r>
      <w:r w:rsidRPr="00D25E6D">
        <w:t>dier</w:t>
      </w:r>
      <w:r>
        <w:t xml:space="preserve"> </w:t>
      </w:r>
      <w:r w:rsidRPr="00D25E6D">
        <w:t>les</w:t>
      </w:r>
      <w:r>
        <w:t xml:space="preserve"> </w:t>
      </w:r>
      <w:r w:rsidRPr="00D25E6D">
        <w:t>modifications</w:t>
      </w:r>
      <w:r>
        <w:t xml:space="preserve"> [329] </w:t>
      </w:r>
      <w:r w:rsidRPr="00D25E6D">
        <w:t>qualitatives et quantitatives complexes qui vont de l'activité de perce</w:t>
      </w:r>
      <w:r w:rsidRPr="00D25E6D">
        <w:t>p</w:t>
      </w:r>
      <w:r w:rsidRPr="00D25E6D">
        <w:t>tion directe des connaissances par les sens à la pensée logique de l'élève. À chaque stade de développement de l'enfant, il faut déte</w:t>
      </w:r>
      <w:r w:rsidRPr="00D25E6D">
        <w:t>r</w:t>
      </w:r>
      <w:r w:rsidRPr="00D25E6D">
        <w:t>miner la matière d'enseignement concrète qui est primordiale dans le processus d'appropriation du système de connaissances dans la catég</w:t>
      </w:r>
      <w:r w:rsidRPr="00D25E6D">
        <w:t>o</w:t>
      </w:r>
      <w:r w:rsidRPr="00D25E6D">
        <w:t>rie considérée.</w:t>
      </w:r>
    </w:p>
    <w:p w:rsidR="00770C05" w:rsidRPr="00D25E6D" w:rsidRDefault="00770C05" w:rsidP="00770C05">
      <w:pPr>
        <w:pStyle w:val="Grillecouleur-Accent1"/>
      </w:pPr>
      <w:r w:rsidRPr="00D25E6D">
        <w:t>La pratique pédagogique atteste que les connai</w:t>
      </w:r>
      <w:r w:rsidRPr="00D25E6D">
        <w:t>s</w:t>
      </w:r>
      <w:r w:rsidRPr="00D25E6D">
        <w:t>sances ne se fixent dans la mémoire que si elles re</w:t>
      </w:r>
      <w:r w:rsidRPr="00D25E6D">
        <w:t>n</w:t>
      </w:r>
      <w:r w:rsidRPr="00D25E6D">
        <w:t>trent dans un système dont les parties se rattachent les unes aux autres ; il faut choisir le système en fonction du d</w:t>
      </w:r>
      <w:r w:rsidRPr="00D25E6D">
        <w:t>é</w:t>
      </w:r>
      <w:r w:rsidRPr="00D25E6D">
        <w:t>veloppement mental de l'enfant de manière à assurer la succe</w:t>
      </w:r>
      <w:r w:rsidRPr="00D25E6D">
        <w:t>s</w:t>
      </w:r>
      <w:r w:rsidRPr="00D25E6D">
        <w:t>sion des connaissances (par exemple par les cycles d'enseignement).</w:t>
      </w:r>
    </w:p>
    <w:p w:rsidR="00770C05" w:rsidRDefault="00770C05" w:rsidP="00770C05">
      <w:pPr>
        <w:pStyle w:val="Grillecouleur-Accent1"/>
      </w:pPr>
      <w:r w:rsidRPr="00D25E6D">
        <w:t>Des recherches pédagogiques et psychologiques doivent être m</w:t>
      </w:r>
      <w:r w:rsidRPr="00D25E6D">
        <w:t>e</w:t>
      </w:r>
      <w:r w:rsidRPr="00D25E6D">
        <w:t>nées à ce sujet par des maîtres expérimentés. (Josef Linhart, Professeur à l'Un</w:t>
      </w:r>
      <w:r w:rsidRPr="00D25E6D">
        <w:t>i</w:t>
      </w:r>
      <w:r w:rsidRPr="00D25E6D">
        <w:t>versité de Prague, Maître de recherches à l'Institut de Pédagogie de l'Ac</w:t>
      </w:r>
      <w:r w:rsidRPr="00D25E6D">
        <w:t>a</w:t>
      </w:r>
      <w:r w:rsidRPr="00D25E6D">
        <w:t xml:space="preserve">démie Tchécoslovaque des Sciences in </w:t>
      </w:r>
      <w:r w:rsidRPr="00D25E6D">
        <w:rPr>
          <w:i/>
          <w:iCs/>
        </w:rPr>
        <w:t>R</w:t>
      </w:r>
      <w:r w:rsidRPr="00D25E6D">
        <w:rPr>
          <w:i/>
          <w:iCs/>
        </w:rPr>
        <w:t>e</w:t>
      </w:r>
      <w:r w:rsidRPr="00D25E6D">
        <w:rPr>
          <w:i/>
          <w:iCs/>
        </w:rPr>
        <w:t xml:space="preserve">cherches internationales, </w:t>
      </w:r>
      <w:r w:rsidRPr="00D25E6D">
        <w:t>no 28, nov.-Déc. 1961, p. 156)</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Autant que permettent d'en juger tant les résultats actuellement a</w:t>
      </w:r>
      <w:r w:rsidRPr="00D25E6D">
        <w:rPr>
          <w:color w:val="000000"/>
          <w:szCs w:val="18"/>
        </w:rPr>
        <w:t>c</w:t>
      </w:r>
      <w:r w:rsidRPr="00D25E6D">
        <w:rPr>
          <w:color w:val="000000"/>
          <w:szCs w:val="18"/>
        </w:rPr>
        <w:t>quis à la suite de recherches relatives à l'évolution psychique, intelle</w:t>
      </w:r>
      <w:r w:rsidRPr="00D25E6D">
        <w:rPr>
          <w:color w:val="000000"/>
          <w:szCs w:val="18"/>
        </w:rPr>
        <w:t>c</w:t>
      </w:r>
      <w:r w:rsidRPr="00D25E6D">
        <w:rPr>
          <w:color w:val="000000"/>
          <w:szCs w:val="18"/>
        </w:rPr>
        <w:t>tuelle et mentale de l'e</w:t>
      </w:r>
      <w:r w:rsidRPr="00D25E6D">
        <w:rPr>
          <w:color w:val="000000"/>
          <w:szCs w:val="18"/>
        </w:rPr>
        <w:t>n</w:t>
      </w:r>
      <w:r w:rsidRPr="00D25E6D">
        <w:rPr>
          <w:color w:val="000000"/>
          <w:szCs w:val="18"/>
        </w:rPr>
        <w:t>fant que ceux de l'expérience pédagogique dans les classes de l'enseignement élémentaire et moyen, une attention particulière doit être accordée en premier lieu à l'enseignement de la langue, ensuite à celui des mathématiques, des sciences d'observation et aux a</w:t>
      </w:r>
      <w:r w:rsidRPr="00D25E6D">
        <w:rPr>
          <w:color w:val="000000"/>
          <w:szCs w:val="18"/>
        </w:rPr>
        <w:t>c</w:t>
      </w:r>
      <w:r w:rsidRPr="00D25E6D">
        <w:rPr>
          <w:color w:val="000000"/>
          <w:szCs w:val="18"/>
        </w:rPr>
        <w:t>tivités pratiques.</w:t>
      </w:r>
    </w:p>
    <w:p w:rsidR="00770C05" w:rsidRDefault="00770C05" w:rsidP="00770C05">
      <w:pPr>
        <w:pStyle w:val="Grillecouleur-Accent1"/>
      </w:pPr>
    </w:p>
    <w:p w:rsidR="00770C05" w:rsidRDefault="00770C05" w:rsidP="00770C05">
      <w:pPr>
        <w:pStyle w:val="Grillecouleur-Accent1"/>
      </w:pPr>
      <w:r w:rsidRPr="00D25E6D">
        <w:t>Le développement psychique de l'enfant se déroule au court d'un pr</w:t>
      </w:r>
      <w:r w:rsidRPr="00D25E6D">
        <w:t>o</w:t>
      </w:r>
      <w:r w:rsidRPr="00D25E6D">
        <w:t>cessus de communication, initialement pratique. Mais l'enfant e</w:t>
      </w:r>
      <w:r w:rsidRPr="00D25E6D">
        <w:t>n</w:t>
      </w:r>
      <w:r w:rsidRPr="00D25E6D">
        <w:t>tre très tôt en contact avec ceux qui l'entourent. Il rencontre des mots, commence à comprendre leur signification et à les employer activement dans son la</w:t>
      </w:r>
      <w:r w:rsidRPr="00D25E6D">
        <w:t>n</w:t>
      </w:r>
      <w:r w:rsidRPr="00D25E6D">
        <w:t>gage. L'acquisition du langage est la condition essentielle de son dévelo</w:t>
      </w:r>
      <w:r w:rsidRPr="00D25E6D">
        <w:t>p</w:t>
      </w:r>
      <w:r w:rsidRPr="00D25E6D">
        <w:t>pement intellectuel car le contenu de l'exp</w:t>
      </w:r>
      <w:r w:rsidRPr="00D25E6D">
        <w:t>é</w:t>
      </w:r>
      <w:r w:rsidRPr="00D25E6D">
        <w:t>rience historique des hommes et leur pratique historico-sociale qui se fixent tout forme de choses mat</w:t>
      </w:r>
      <w:r w:rsidRPr="00D25E6D">
        <w:t>é</w:t>
      </w:r>
      <w:r w:rsidRPr="00D25E6D">
        <w:t>rielles se généralisent et se reflètent dans la forme verbale. C'est sous cette forme que se présente à l'enfant l'abondance des connaissances accum</w:t>
      </w:r>
      <w:r w:rsidRPr="00D25E6D">
        <w:t>u</w:t>
      </w:r>
      <w:r w:rsidRPr="00D25E6D">
        <w:t>lées et des notions sur le mo</w:t>
      </w:r>
      <w:r w:rsidRPr="00D25E6D">
        <w:t>n</w:t>
      </w:r>
      <w:r w:rsidRPr="00D25E6D">
        <w:t>de qui l'entoure. (Alexis Leontiev, Professeur de Psychologie à l'Un</w:t>
      </w:r>
      <w:r w:rsidRPr="00D25E6D">
        <w:t>i</w:t>
      </w:r>
      <w:r w:rsidRPr="00D25E6D">
        <w:t>versité de Moscou, Membre de l'Académie des Sciences pédagogiques, Vice-président de</w:t>
      </w:r>
      <w:r>
        <w:t xml:space="preserve"> </w:t>
      </w:r>
      <w:r>
        <w:rPr>
          <w:color w:val="000000"/>
          <w:szCs w:val="18"/>
        </w:rPr>
        <w:t xml:space="preserve">[330] </w:t>
      </w:r>
      <w:r w:rsidRPr="00D25E6D">
        <w:t>la Société des psychol</w:t>
      </w:r>
      <w:r w:rsidRPr="00D25E6D">
        <w:t>o</w:t>
      </w:r>
      <w:r w:rsidRPr="00D25E6D">
        <w:t>gues de l'U.R.S.S., Membre du Comité exécutif de l'Association intern</w:t>
      </w:r>
      <w:r w:rsidRPr="00D25E6D">
        <w:t>a</w:t>
      </w:r>
      <w:r w:rsidRPr="00D25E6D">
        <w:t xml:space="preserve">tionale de psychologie scientifique, in </w:t>
      </w:r>
      <w:r w:rsidRPr="00D25E6D">
        <w:rPr>
          <w:i/>
          <w:iCs/>
        </w:rPr>
        <w:t>Recherches internation</w:t>
      </w:r>
      <w:r w:rsidRPr="00D25E6D">
        <w:rPr>
          <w:i/>
          <w:iCs/>
        </w:rPr>
        <w:t>a</w:t>
      </w:r>
      <w:r w:rsidRPr="00D25E6D">
        <w:rPr>
          <w:i/>
          <w:iCs/>
        </w:rPr>
        <w:t xml:space="preserve">les, </w:t>
      </w:r>
      <w:r w:rsidRPr="00D25E6D">
        <w:t>No 28, nov.-déc, 1961, p. 29)</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On peut d'ailleurs constater, sur la base des données statistiques d</w:t>
      </w:r>
      <w:r w:rsidRPr="00D25E6D">
        <w:rPr>
          <w:color w:val="000000"/>
          <w:szCs w:val="18"/>
        </w:rPr>
        <w:t>é</w:t>
      </w:r>
      <w:r w:rsidRPr="00D25E6D">
        <w:rPr>
          <w:color w:val="000000"/>
          <w:szCs w:val="18"/>
        </w:rPr>
        <w:t>jà mentionnées, que de façon gén</w:t>
      </w:r>
      <w:r w:rsidRPr="00D25E6D">
        <w:rPr>
          <w:color w:val="000000"/>
          <w:szCs w:val="18"/>
        </w:rPr>
        <w:t>é</w:t>
      </w:r>
      <w:r w:rsidRPr="00D25E6D">
        <w:rPr>
          <w:color w:val="000000"/>
          <w:szCs w:val="18"/>
        </w:rPr>
        <w:t>rale, l'importance particulière de l'enseignement de la langue est reconnue, bien qu'elle se traduise in</w:t>
      </w:r>
      <w:r w:rsidRPr="00D25E6D">
        <w:rPr>
          <w:color w:val="000000"/>
          <w:szCs w:val="18"/>
        </w:rPr>
        <w:t>é</w:t>
      </w:r>
      <w:r w:rsidRPr="00D25E6D">
        <w:rPr>
          <w:color w:val="000000"/>
          <w:szCs w:val="18"/>
        </w:rPr>
        <w:t>galement dans la pratique, puisque l'écart moyen de l'h</w:t>
      </w:r>
      <w:r w:rsidRPr="00D25E6D">
        <w:rPr>
          <w:color w:val="000000"/>
          <w:szCs w:val="18"/>
        </w:rPr>
        <w:t>o</w:t>
      </w:r>
      <w:r w:rsidRPr="00D25E6D">
        <w:rPr>
          <w:color w:val="000000"/>
          <w:szCs w:val="18"/>
        </w:rPr>
        <w:t>raire consacré à la langue atteint le tiers de la valeur globale de cet horaire. De plus, il convient d'insister ici sur le fait que le « processus de communic</w:t>
      </w:r>
      <w:r w:rsidRPr="00D25E6D">
        <w:rPr>
          <w:color w:val="000000"/>
          <w:szCs w:val="18"/>
        </w:rPr>
        <w:t>a</w:t>
      </w:r>
      <w:r w:rsidRPr="00D25E6D">
        <w:rPr>
          <w:color w:val="000000"/>
          <w:szCs w:val="18"/>
        </w:rPr>
        <w:t>tion » entre l'enfant et le milieu naturel et social, dans son aspect de « contact verbal » se déroule dans la la</w:t>
      </w:r>
      <w:r w:rsidRPr="00D25E6D">
        <w:rPr>
          <w:color w:val="000000"/>
          <w:szCs w:val="18"/>
        </w:rPr>
        <w:t>n</w:t>
      </w:r>
      <w:r w:rsidRPr="00D25E6D">
        <w:rPr>
          <w:color w:val="000000"/>
          <w:szCs w:val="18"/>
        </w:rPr>
        <w:t>gue parlée autour de l'enfant. L'école ne peut donc prétendre y contribuer positivement, tout en écartant cette langue et en imposant artificiellement à l'enfant un in</w:t>
      </w:r>
      <w:r w:rsidRPr="00D25E6D">
        <w:rPr>
          <w:color w:val="000000"/>
          <w:szCs w:val="18"/>
        </w:rPr>
        <w:t>s</w:t>
      </w:r>
      <w:r w:rsidRPr="00D25E6D">
        <w:rPr>
          <w:color w:val="000000"/>
          <w:szCs w:val="18"/>
        </w:rPr>
        <w:t>trument de « contact verbal » étranger à son milieu social, et par là-même, tendant beaucoup plus à l'isoler de ce milieu : c'est en fait s</w:t>
      </w:r>
      <w:r w:rsidRPr="00D25E6D">
        <w:rPr>
          <w:color w:val="000000"/>
          <w:szCs w:val="18"/>
        </w:rPr>
        <w:t>u</w:t>
      </w:r>
      <w:r w:rsidRPr="00D25E6D">
        <w:rPr>
          <w:color w:val="000000"/>
          <w:szCs w:val="18"/>
        </w:rPr>
        <w:t>perposer au pr</w:t>
      </w:r>
      <w:r w:rsidRPr="00D25E6D">
        <w:rPr>
          <w:color w:val="000000"/>
          <w:szCs w:val="18"/>
        </w:rPr>
        <w:t>o</w:t>
      </w:r>
      <w:r w:rsidRPr="00D25E6D">
        <w:rPr>
          <w:color w:val="000000"/>
          <w:szCs w:val="18"/>
        </w:rPr>
        <w:t>cessus naturel, tel qu'il se déroule au sein de la famille et de la société, un deuxième, purement artificiel prenant place un</w:t>
      </w:r>
      <w:r w:rsidRPr="00D25E6D">
        <w:rPr>
          <w:color w:val="000000"/>
          <w:szCs w:val="18"/>
        </w:rPr>
        <w:t>i</w:t>
      </w:r>
      <w:r w:rsidRPr="00D25E6D">
        <w:rPr>
          <w:color w:val="000000"/>
          <w:szCs w:val="18"/>
        </w:rPr>
        <w:t>quement dans les murs de l'école ; les conséquences d'un tel état de choses ont été exam</w:t>
      </w:r>
      <w:r w:rsidRPr="00D25E6D">
        <w:rPr>
          <w:color w:val="000000"/>
          <w:szCs w:val="18"/>
        </w:rPr>
        <w:t>i</w:t>
      </w:r>
      <w:r w:rsidRPr="00D25E6D">
        <w:rPr>
          <w:color w:val="000000"/>
          <w:szCs w:val="18"/>
        </w:rPr>
        <w:t>nées par ailleurs : perturbation du développement psychique et intellectuel normal de l'enfant, relâchement (sinon rupt</w:t>
      </w:r>
      <w:r w:rsidRPr="00D25E6D">
        <w:rPr>
          <w:color w:val="000000"/>
          <w:szCs w:val="18"/>
        </w:rPr>
        <w:t>u</w:t>
      </w:r>
      <w:r w:rsidRPr="00D25E6D">
        <w:rPr>
          <w:color w:val="000000"/>
          <w:szCs w:val="18"/>
        </w:rPr>
        <w:t>re) des liens qui l'attachent à son milieu, etc. Quant à l'enseignement des mathématiques, des sciences d'observation et aux activités prat</w:t>
      </w:r>
      <w:r w:rsidRPr="00D25E6D">
        <w:rPr>
          <w:color w:val="000000"/>
          <w:szCs w:val="18"/>
        </w:rPr>
        <w:t>i</w:t>
      </w:r>
      <w:r w:rsidRPr="00D25E6D">
        <w:rPr>
          <w:color w:val="000000"/>
          <w:szCs w:val="18"/>
        </w:rPr>
        <w:t>ques, ils peuvent (et doivent) jouer un rôle non négligeable dès l'école élémentaire non seulement par leur contrib</w:t>
      </w:r>
      <w:r w:rsidRPr="00D25E6D">
        <w:rPr>
          <w:color w:val="000000"/>
          <w:szCs w:val="18"/>
        </w:rPr>
        <w:t>u</w:t>
      </w:r>
      <w:r w:rsidRPr="00D25E6D">
        <w:rPr>
          <w:color w:val="000000"/>
          <w:szCs w:val="18"/>
        </w:rPr>
        <w:t>tion au développement et à l'affermissement de nombreuses qualités chez l'enfant (esprit d'o</w:t>
      </w:r>
      <w:r w:rsidRPr="00D25E6D">
        <w:rPr>
          <w:color w:val="000000"/>
          <w:szCs w:val="18"/>
        </w:rPr>
        <w:t>b</w:t>
      </w:r>
      <w:r w:rsidRPr="00D25E6D">
        <w:rPr>
          <w:color w:val="000000"/>
          <w:szCs w:val="18"/>
        </w:rPr>
        <w:t>servation, raisonnement, habileté manuelle et goût du travail manuel, attitude objective devant les choses, etc.), mais aussi et surtout dans la mesure même où ils r</w:t>
      </w:r>
      <w:r w:rsidRPr="00D25E6D">
        <w:rPr>
          <w:color w:val="000000"/>
          <w:szCs w:val="18"/>
        </w:rPr>
        <w:t>é</w:t>
      </w:r>
      <w:r w:rsidRPr="00D25E6D">
        <w:rPr>
          <w:color w:val="000000"/>
          <w:szCs w:val="18"/>
        </w:rPr>
        <w:t>pondent à des préoccupations présentes chez l'enfant (curiosité, recherche de justifications aux choses, besoin d'o</w:t>
      </w:r>
      <w:r w:rsidRPr="00D25E6D">
        <w:rPr>
          <w:color w:val="000000"/>
          <w:szCs w:val="18"/>
        </w:rPr>
        <w:t>r</w:t>
      </w:r>
      <w:r w:rsidRPr="00D25E6D">
        <w:rPr>
          <w:color w:val="000000"/>
          <w:szCs w:val="18"/>
        </w:rPr>
        <w:t>dre et de classification, logique enfantine, etc.). Naturellement, toutes les matières ne peuvent raisonnablement pas être enseignées dans to</w:t>
      </w:r>
      <w:r w:rsidRPr="00D25E6D">
        <w:rPr>
          <w:color w:val="000000"/>
          <w:szCs w:val="18"/>
        </w:rPr>
        <w:t>u</w:t>
      </w:r>
      <w:r w:rsidRPr="00D25E6D">
        <w:rPr>
          <w:color w:val="000000"/>
          <w:szCs w:val="18"/>
        </w:rPr>
        <w:t>tes les classes de l'enseignement élémentaire : ainsi le pr</w:t>
      </w:r>
      <w:r w:rsidRPr="00D25E6D">
        <w:rPr>
          <w:color w:val="000000"/>
          <w:szCs w:val="18"/>
        </w:rPr>
        <w:t>e</w:t>
      </w:r>
      <w:r w:rsidRPr="00D25E6D">
        <w:rPr>
          <w:color w:val="000000"/>
          <w:szCs w:val="18"/>
        </w:rPr>
        <w:t>mier cycle doit être essentiellement consacré à la la</w:t>
      </w:r>
      <w:r w:rsidRPr="00D25E6D">
        <w:rPr>
          <w:color w:val="000000"/>
          <w:szCs w:val="18"/>
        </w:rPr>
        <w:t>n</w:t>
      </w:r>
      <w:r w:rsidRPr="00D25E6D">
        <w:rPr>
          <w:color w:val="000000"/>
          <w:szCs w:val="18"/>
        </w:rPr>
        <w:t>gue, aux premiers éléments de calcul et seulement en dernière année commencera l'enseignement des scie</w:t>
      </w:r>
      <w:r w:rsidRPr="00D25E6D">
        <w:rPr>
          <w:color w:val="000000"/>
          <w:szCs w:val="18"/>
        </w:rPr>
        <w:t>n</w:t>
      </w:r>
      <w:r w:rsidRPr="00D25E6D">
        <w:rPr>
          <w:color w:val="000000"/>
          <w:szCs w:val="18"/>
        </w:rPr>
        <w:t>ces d'observation (éléments d'histoire, de géographie, vie des plantes et animaux, etc.) ; le second cycle pourra alors voir un dév</w:t>
      </w:r>
      <w:r w:rsidRPr="00D25E6D">
        <w:rPr>
          <w:color w:val="000000"/>
          <w:szCs w:val="18"/>
        </w:rPr>
        <w:t>e</w:t>
      </w:r>
      <w:r w:rsidRPr="00D25E6D">
        <w:rPr>
          <w:color w:val="000000"/>
          <w:szCs w:val="18"/>
        </w:rPr>
        <w:t>loppement progressif des mathématiques et des sciences d'observ</w:t>
      </w:r>
      <w:r w:rsidRPr="00D25E6D">
        <w:rPr>
          <w:color w:val="000000"/>
          <w:szCs w:val="18"/>
        </w:rPr>
        <w:t>a</w:t>
      </w:r>
      <w:r w:rsidRPr="00D25E6D">
        <w:rPr>
          <w:color w:val="000000"/>
          <w:szCs w:val="18"/>
        </w:rPr>
        <w:t>tion, du dessin, des activités pratiques autant individuelles que colle</w:t>
      </w:r>
      <w:r w:rsidRPr="00D25E6D">
        <w:rPr>
          <w:color w:val="000000"/>
          <w:szCs w:val="18"/>
        </w:rPr>
        <w:t>c</w:t>
      </w:r>
      <w:r w:rsidRPr="00D25E6D">
        <w:rPr>
          <w:color w:val="000000"/>
          <w:szCs w:val="18"/>
        </w:rPr>
        <w:t>tives, etc., la langue gardant toujours</w:t>
      </w:r>
      <w:r>
        <w:rPr>
          <w:color w:val="000000"/>
          <w:szCs w:val="18"/>
        </w:rPr>
        <w:t xml:space="preserve"> [331] </w:t>
      </w:r>
      <w:r w:rsidRPr="00D25E6D">
        <w:rPr>
          <w:color w:val="000000"/>
          <w:szCs w:val="18"/>
        </w:rPr>
        <w:t>une place importante, bien qu'occupant alors une moins grande fraction de l'horaire global (par rapport au premier cycle).</w:t>
      </w:r>
    </w:p>
    <w:p w:rsidR="00770C05" w:rsidRPr="00D25E6D" w:rsidRDefault="00770C05" w:rsidP="00770C05">
      <w:pPr>
        <w:spacing w:before="120" w:after="120"/>
        <w:jc w:val="both"/>
      </w:pPr>
      <w:r w:rsidRPr="00D25E6D">
        <w:rPr>
          <w:color w:val="000000"/>
          <w:szCs w:val="18"/>
        </w:rPr>
        <w:t>Après l'examen de l'importance relative à accorder à chaque mati</w:t>
      </w:r>
      <w:r w:rsidRPr="00D25E6D">
        <w:rPr>
          <w:color w:val="000000"/>
          <w:szCs w:val="18"/>
        </w:rPr>
        <w:t>è</w:t>
      </w:r>
      <w:r w:rsidRPr="00D25E6D">
        <w:rPr>
          <w:color w:val="000000"/>
          <w:szCs w:val="18"/>
        </w:rPr>
        <w:t>re, il est nécessaire d'entreprendre celui du contenu des programmes. Il importe tout d'abord de mettre en garde contre les tendances à considérer que seuls les programmes de l'enseignement « seconda</w:t>
      </w:r>
      <w:r w:rsidRPr="00D25E6D">
        <w:rPr>
          <w:color w:val="000000"/>
          <w:szCs w:val="18"/>
        </w:rPr>
        <w:t>i</w:t>
      </w:r>
      <w:r w:rsidRPr="00D25E6D">
        <w:rPr>
          <w:color w:val="000000"/>
          <w:szCs w:val="18"/>
        </w:rPr>
        <w:t>re » actuel méritent d'être révisés, tendance b</w:t>
      </w:r>
      <w:r w:rsidRPr="00D25E6D">
        <w:rPr>
          <w:color w:val="000000"/>
          <w:szCs w:val="18"/>
        </w:rPr>
        <w:t>a</w:t>
      </w:r>
      <w:r w:rsidRPr="00D25E6D">
        <w:rPr>
          <w:color w:val="000000"/>
          <w:szCs w:val="18"/>
        </w:rPr>
        <w:t>sée sur l'appréciation que les « adaptations » successives des programmes du primaire a</w:t>
      </w:r>
      <w:r w:rsidRPr="00D25E6D">
        <w:rPr>
          <w:color w:val="000000"/>
          <w:szCs w:val="18"/>
        </w:rPr>
        <w:t>c</w:t>
      </w:r>
      <w:r w:rsidRPr="00D25E6D">
        <w:rPr>
          <w:color w:val="000000"/>
          <w:szCs w:val="18"/>
        </w:rPr>
        <w:t>tuel les auraient rendus satisfaisants. Il n'en est rien. Tout d'abord pa</w:t>
      </w:r>
      <w:r w:rsidRPr="00D25E6D">
        <w:rPr>
          <w:color w:val="000000"/>
          <w:szCs w:val="18"/>
        </w:rPr>
        <w:t>r</w:t>
      </w:r>
      <w:r w:rsidRPr="00D25E6D">
        <w:rPr>
          <w:color w:val="000000"/>
          <w:szCs w:val="18"/>
        </w:rPr>
        <w:t>ce que ces « adaptations » ne sont que des replâtr</w:t>
      </w:r>
      <w:r w:rsidRPr="00D25E6D">
        <w:rPr>
          <w:color w:val="000000"/>
          <w:szCs w:val="18"/>
        </w:rPr>
        <w:t>a</w:t>
      </w:r>
      <w:r w:rsidRPr="00D25E6D">
        <w:rPr>
          <w:color w:val="000000"/>
          <w:szCs w:val="18"/>
        </w:rPr>
        <w:t>ges par surcroît souvent improvisés, et qui n'ont pas fondamentalement changé l'esprit (sinon la lettre) des anciens programmes ; de plus dans le cadre d'une conce</w:t>
      </w:r>
      <w:r w:rsidRPr="00D25E6D">
        <w:rPr>
          <w:color w:val="000000"/>
          <w:szCs w:val="18"/>
        </w:rPr>
        <w:t>p</w:t>
      </w:r>
      <w:r w:rsidRPr="00D25E6D">
        <w:rPr>
          <w:color w:val="000000"/>
          <w:szCs w:val="18"/>
        </w:rPr>
        <w:t>tion unitaire de l'éducation, l'enseignement élémentaire n'étant qu'une phase d'un processus global (phase qui a certes comme les a</w:t>
      </w:r>
      <w:r w:rsidRPr="00D25E6D">
        <w:rPr>
          <w:color w:val="000000"/>
          <w:szCs w:val="18"/>
        </w:rPr>
        <w:t>u</w:t>
      </w:r>
      <w:r w:rsidRPr="00D25E6D">
        <w:rPr>
          <w:color w:val="000000"/>
          <w:szCs w:val="18"/>
        </w:rPr>
        <w:t>tres ses particularités propres en liaison avec les étapes corresponda</w:t>
      </w:r>
      <w:r w:rsidRPr="00D25E6D">
        <w:rPr>
          <w:color w:val="000000"/>
          <w:szCs w:val="18"/>
        </w:rPr>
        <w:t>n</w:t>
      </w:r>
      <w:r w:rsidRPr="00D25E6D">
        <w:rPr>
          <w:color w:val="000000"/>
          <w:szCs w:val="18"/>
        </w:rPr>
        <w:t>tes du développement de l'enfant), il ne peut être question de la sép</w:t>
      </w:r>
      <w:r w:rsidRPr="00D25E6D">
        <w:rPr>
          <w:color w:val="000000"/>
          <w:szCs w:val="18"/>
        </w:rPr>
        <w:t>a</w:t>
      </w:r>
      <w:r w:rsidRPr="00D25E6D">
        <w:rPr>
          <w:color w:val="000000"/>
          <w:szCs w:val="18"/>
        </w:rPr>
        <w:t>rer de l'enseignement moyen ni de prétendre réexaminer les progra</w:t>
      </w:r>
      <w:r w:rsidRPr="00D25E6D">
        <w:rPr>
          <w:color w:val="000000"/>
          <w:szCs w:val="18"/>
        </w:rPr>
        <w:t>m</w:t>
      </w:r>
      <w:r w:rsidRPr="00D25E6D">
        <w:rPr>
          <w:color w:val="000000"/>
          <w:szCs w:val="18"/>
        </w:rPr>
        <w:t>mes de la phase ultérieure en laissant de côté ceux du début ; enfin il ne fait aucun doute que l'utilisation d'une langue africaine dans l'e</w:t>
      </w:r>
      <w:r w:rsidRPr="00D25E6D">
        <w:rPr>
          <w:color w:val="000000"/>
          <w:szCs w:val="18"/>
        </w:rPr>
        <w:t>n</w:t>
      </w:r>
      <w:r w:rsidRPr="00D25E6D">
        <w:rPr>
          <w:color w:val="000000"/>
          <w:szCs w:val="18"/>
        </w:rPr>
        <w:t>seignement ne manquera pas d'impliquer des chang</w:t>
      </w:r>
      <w:r w:rsidRPr="00D25E6D">
        <w:rPr>
          <w:color w:val="000000"/>
          <w:szCs w:val="18"/>
        </w:rPr>
        <w:t>e</w:t>
      </w:r>
      <w:r w:rsidRPr="00D25E6D">
        <w:rPr>
          <w:color w:val="000000"/>
          <w:szCs w:val="18"/>
        </w:rPr>
        <w:t>ments importants dans la structure et l'agencement des programmes.</w:t>
      </w:r>
    </w:p>
    <w:p w:rsidR="00770C05" w:rsidRPr="00D25E6D" w:rsidRDefault="00770C05" w:rsidP="00770C05">
      <w:pPr>
        <w:spacing w:before="120" w:after="120"/>
        <w:jc w:val="both"/>
      </w:pPr>
      <w:r w:rsidRPr="00D25E6D">
        <w:rPr>
          <w:color w:val="000000"/>
          <w:szCs w:val="18"/>
        </w:rPr>
        <w:t>L'aspect fondamental des changements qui nous semblent devoir intervenir sur le plan du contenu des programmes est leur « africanisation », dont l'introduction d'une langue africaine dans l'e</w:t>
      </w:r>
      <w:r w:rsidRPr="00D25E6D">
        <w:rPr>
          <w:color w:val="000000"/>
          <w:szCs w:val="18"/>
        </w:rPr>
        <w:t>n</w:t>
      </w:r>
      <w:r w:rsidRPr="00D25E6D">
        <w:rPr>
          <w:color w:val="000000"/>
          <w:szCs w:val="18"/>
        </w:rPr>
        <w:t>seign</w:t>
      </w:r>
      <w:r w:rsidRPr="00D25E6D">
        <w:rPr>
          <w:color w:val="000000"/>
          <w:szCs w:val="18"/>
        </w:rPr>
        <w:t>e</w:t>
      </w:r>
      <w:r w:rsidRPr="00D25E6D">
        <w:rPr>
          <w:color w:val="000000"/>
          <w:szCs w:val="18"/>
        </w:rPr>
        <w:t>ment constitue déjà un point capital. De quoi s'agit-il ? Moins d' « enfermer » l'enfant africain dans le cadre étroit de son village, sa ville, sa région ou son pays, ou de lui inculquer un quelconque cha</w:t>
      </w:r>
      <w:r w:rsidRPr="00D25E6D">
        <w:rPr>
          <w:color w:val="000000"/>
          <w:szCs w:val="18"/>
        </w:rPr>
        <w:t>u</w:t>
      </w:r>
      <w:r w:rsidRPr="00D25E6D">
        <w:rPr>
          <w:color w:val="000000"/>
          <w:szCs w:val="18"/>
        </w:rPr>
        <w:t>vinisme ou un racisme imbéciles que de partir chaque fois de son m</w:t>
      </w:r>
      <w:r w:rsidRPr="00D25E6D">
        <w:rPr>
          <w:color w:val="000000"/>
          <w:szCs w:val="18"/>
        </w:rPr>
        <w:t>i</w:t>
      </w:r>
      <w:r w:rsidRPr="00D25E6D">
        <w:rPr>
          <w:color w:val="000000"/>
          <w:szCs w:val="18"/>
        </w:rPr>
        <w:t>lieu naturel (matériel, socio-culturel) pour fonder et élargir progress</w:t>
      </w:r>
      <w:r w:rsidRPr="00D25E6D">
        <w:rPr>
          <w:color w:val="000000"/>
          <w:szCs w:val="18"/>
        </w:rPr>
        <w:t>i</w:t>
      </w:r>
      <w:r w:rsidRPr="00D25E6D">
        <w:rPr>
          <w:color w:val="000000"/>
          <w:szCs w:val="18"/>
        </w:rPr>
        <w:t>vement sa prise de conscience, ses connaissances des choses et des hommes et son adaptation à la vie dans la société où il évolue, le conduisant ainsi à assumer son rôle et ses responsabilités f</w:t>
      </w:r>
      <w:r w:rsidRPr="00D25E6D">
        <w:rPr>
          <w:color w:val="000000"/>
          <w:szCs w:val="18"/>
        </w:rPr>
        <w:t>u</w:t>
      </w:r>
      <w:r w:rsidRPr="00D25E6D">
        <w:rPr>
          <w:color w:val="000000"/>
          <w:szCs w:val="18"/>
        </w:rPr>
        <w:t>tures d'Africain, plus gén</w:t>
      </w:r>
      <w:r w:rsidRPr="00D25E6D">
        <w:rPr>
          <w:color w:val="000000"/>
          <w:szCs w:val="18"/>
        </w:rPr>
        <w:t>é</w:t>
      </w:r>
      <w:r w:rsidRPr="00D25E6D">
        <w:rPr>
          <w:color w:val="000000"/>
          <w:szCs w:val="18"/>
        </w:rPr>
        <w:t>ralement de membre de la communauté humaine. C'est d'ailleurs la seule orientation correcte eu égard aux stades de son développement parcourus par l'enfant tout au long de l'ense</w:t>
      </w:r>
      <w:r w:rsidRPr="00D25E6D">
        <w:rPr>
          <w:color w:val="000000"/>
          <w:szCs w:val="18"/>
        </w:rPr>
        <w:t>i</w:t>
      </w:r>
      <w:r w:rsidRPr="00D25E6D">
        <w:rPr>
          <w:color w:val="000000"/>
          <w:szCs w:val="18"/>
        </w:rPr>
        <w:t>gnement élémentaire, comme d'ailleurs aux étapes successives de tout proce</w:t>
      </w:r>
      <w:r w:rsidRPr="00D25E6D">
        <w:rPr>
          <w:color w:val="000000"/>
          <w:szCs w:val="18"/>
        </w:rPr>
        <w:t>s</w:t>
      </w:r>
      <w:r w:rsidRPr="00D25E6D">
        <w:rPr>
          <w:color w:val="000000"/>
          <w:szCs w:val="18"/>
        </w:rPr>
        <w:t>sus d'acquis</w:t>
      </w:r>
      <w:r w:rsidRPr="00D25E6D">
        <w:rPr>
          <w:color w:val="000000"/>
          <w:szCs w:val="18"/>
        </w:rPr>
        <w:t>i</w:t>
      </w:r>
      <w:r w:rsidRPr="00D25E6D">
        <w:rPr>
          <w:color w:val="000000"/>
          <w:szCs w:val="18"/>
        </w:rPr>
        <w:t>tion de la connaissance.</w:t>
      </w:r>
    </w:p>
    <w:p w:rsidR="00770C05" w:rsidRDefault="00770C05" w:rsidP="00770C05">
      <w:pPr>
        <w:pStyle w:val="Grillecouleur-Accent1"/>
      </w:pPr>
    </w:p>
    <w:p w:rsidR="00770C05" w:rsidRDefault="00770C05" w:rsidP="00770C05">
      <w:pPr>
        <w:pStyle w:val="Grillecouleur-Accent1"/>
      </w:pPr>
      <w:r w:rsidRPr="00D25E6D">
        <w:t>Ainsi s'élargira progressivement le champ de v</w:t>
      </w:r>
      <w:r w:rsidRPr="00D25E6D">
        <w:t>i</w:t>
      </w:r>
      <w:r w:rsidRPr="00D25E6D">
        <w:t>sion de l'enfant, sa</w:t>
      </w:r>
      <w:r>
        <w:t xml:space="preserve"> [332] </w:t>
      </w:r>
      <w:r w:rsidRPr="00D25E6D">
        <w:t>découverte de l'univers lui-même ainsi que son m</w:t>
      </w:r>
      <w:r w:rsidRPr="00D25E6D">
        <w:t>i</w:t>
      </w:r>
      <w:r w:rsidRPr="00D25E6D">
        <w:t>lieu de moins en moins immédiat, dans un cercle de plus en plus large, suivant le vrai ch</w:t>
      </w:r>
      <w:r w:rsidRPr="00D25E6D">
        <w:t>e</w:t>
      </w:r>
      <w:r w:rsidRPr="00D25E6D">
        <w:t>min de la culture, qui va du proche au lointain, du particulier au général, du concret à l'abstrait, de l'individualité à la généralité, de l'intérêt égoce</w:t>
      </w:r>
      <w:r w:rsidRPr="00D25E6D">
        <w:t>n</w:t>
      </w:r>
      <w:r w:rsidRPr="00D25E6D">
        <w:t xml:space="preserve">triste à l'intérêt altruiste. Ceci est vrai du contact avec les hommes autant que du contact avec les choses. (Paul Langevin. </w:t>
      </w:r>
      <w:r w:rsidRPr="00D25E6D">
        <w:rPr>
          <w:i/>
          <w:iCs/>
        </w:rPr>
        <w:t xml:space="preserve">La pensée et l'action, </w:t>
      </w:r>
      <w:r w:rsidRPr="00D25E6D">
        <w:t>op. cit. pp. 243 et suiv.)</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Une objection plus ou moins clairement formulée par ses prom</w:t>
      </w:r>
      <w:r w:rsidRPr="00D25E6D">
        <w:rPr>
          <w:color w:val="000000"/>
          <w:szCs w:val="18"/>
        </w:rPr>
        <w:t>o</w:t>
      </w:r>
      <w:r w:rsidRPr="00D25E6D">
        <w:rPr>
          <w:color w:val="000000"/>
          <w:szCs w:val="18"/>
        </w:rPr>
        <w:t>teurs et ses défenseurs africains (conscients ou inconscients) et étra</w:t>
      </w:r>
      <w:r w:rsidRPr="00D25E6D">
        <w:rPr>
          <w:color w:val="000000"/>
          <w:szCs w:val="18"/>
        </w:rPr>
        <w:t>n</w:t>
      </w:r>
      <w:r w:rsidRPr="00D25E6D">
        <w:rPr>
          <w:color w:val="000000"/>
          <w:szCs w:val="18"/>
        </w:rPr>
        <w:t>gers (idéologues du néo-colonialisme) doit être examinée ici : celle qui veut voir dans une telle orientation du contenu des programmes un « retour au passé » (sous-entendu de barbarie et de sauvagerie), une attitude tournant le dos au « monde moderne », etc. À cet égard, il convient de remarquer qu'en Afrique Noire comme ailleurs la connaissance du passé est indispensable à une co</w:t>
      </w:r>
      <w:r w:rsidRPr="00D25E6D">
        <w:rPr>
          <w:color w:val="000000"/>
          <w:szCs w:val="18"/>
        </w:rPr>
        <w:t>m</w:t>
      </w:r>
      <w:r w:rsidRPr="00D25E6D">
        <w:rPr>
          <w:color w:val="000000"/>
          <w:szCs w:val="18"/>
        </w:rPr>
        <w:t>préhension réelle du présent, et que si du moins on s'en tient aux faits objectifs, à la r</w:t>
      </w:r>
      <w:r w:rsidRPr="00D25E6D">
        <w:rPr>
          <w:color w:val="000000"/>
          <w:szCs w:val="18"/>
        </w:rPr>
        <w:t>é</w:t>
      </w:r>
      <w:r w:rsidRPr="00D25E6D">
        <w:rPr>
          <w:color w:val="000000"/>
          <w:szCs w:val="18"/>
        </w:rPr>
        <w:t>alité concrète des pays africains actuels, les vestiges et les traces plus ou moins profondes du « passé » côtoient les manifestations matérie</w:t>
      </w:r>
      <w:r w:rsidRPr="00D25E6D">
        <w:rPr>
          <w:color w:val="000000"/>
          <w:szCs w:val="18"/>
        </w:rPr>
        <w:t>l</w:t>
      </w:r>
      <w:r w:rsidRPr="00D25E6D">
        <w:rPr>
          <w:color w:val="000000"/>
          <w:szCs w:val="18"/>
        </w:rPr>
        <w:t>les et spirituelles du « monde mode</w:t>
      </w:r>
      <w:r w:rsidRPr="00D25E6D">
        <w:rPr>
          <w:color w:val="000000"/>
          <w:szCs w:val="18"/>
        </w:rPr>
        <w:t>r</w:t>
      </w:r>
      <w:r w:rsidRPr="00D25E6D">
        <w:rPr>
          <w:color w:val="000000"/>
          <w:szCs w:val="18"/>
        </w:rPr>
        <w:t>ne » ; c'est cet ensemble complexe et mouvant qui constitue objectivement le milieu naturel (matériel et socio-culturel) de l'enfant dans l'Afrique Noire contemp</w:t>
      </w:r>
      <w:r w:rsidRPr="00D25E6D">
        <w:rPr>
          <w:color w:val="000000"/>
          <w:szCs w:val="18"/>
        </w:rPr>
        <w:t>o</w:t>
      </w:r>
      <w:r w:rsidRPr="00D25E6D">
        <w:rPr>
          <w:color w:val="000000"/>
          <w:szCs w:val="18"/>
        </w:rPr>
        <w:t>raine. Certes, jusqu'à un passé récent, et dans une très large mesure encore aujou</w:t>
      </w:r>
      <w:r w:rsidRPr="00D25E6D">
        <w:rPr>
          <w:color w:val="000000"/>
          <w:szCs w:val="18"/>
        </w:rPr>
        <w:t>r</w:t>
      </w:r>
      <w:r w:rsidRPr="00D25E6D">
        <w:rPr>
          <w:color w:val="000000"/>
          <w:szCs w:val="18"/>
        </w:rPr>
        <w:t>d'hui, ces deux aspects ont été ou sont plus juxtaposés que mis en p</w:t>
      </w:r>
      <w:r w:rsidRPr="00D25E6D">
        <w:rPr>
          <w:color w:val="000000"/>
          <w:szCs w:val="18"/>
        </w:rPr>
        <w:t>o</w:t>
      </w:r>
      <w:r w:rsidRPr="00D25E6D">
        <w:rPr>
          <w:color w:val="000000"/>
          <w:szCs w:val="18"/>
        </w:rPr>
        <w:t>sition de pouvoir fusionner harmonieusement, ceci dans le cadre de la logique implacable des objectifs et méthodes de la domination col</w:t>
      </w:r>
      <w:r w:rsidRPr="00D25E6D">
        <w:rPr>
          <w:color w:val="000000"/>
          <w:szCs w:val="18"/>
        </w:rPr>
        <w:t>o</w:t>
      </w:r>
      <w:r w:rsidRPr="00D25E6D">
        <w:rPr>
          <w:color w:val="000000"/>
          <w:szCs w:val="18"/>
        </w:rPr>
        <w:t>niale. Il est vrai également que d'une part, l'idéologie colonialiste à travers ses thèmes favoris de propagande et l'influence qu'elle a exercé sur les Africains, d'autre part, la prise de conscience par ces derniers de la stagnation et du retard inséparables de la dom</w:t>
      </w:r>
      <w:r w:rsidRPr="00D25E6D">
        <w:rPr>
          <w:color w:val="000000"/>
          <w:szCs w:val="18"/>
        </w:rPr>
        <w:t>i</w:t>
      </w:r>
      <w:r w:rsidRPr="00D25E6D">
        <w:rPr>
          <w:color w:val="000000"/>
          <w:szCs w:val="18"/>
        </w:rPr>
        <w:t>nation coloniale, ont eu pour conséquence d'opposer dans l'esprit de beaucoup d'entre nous l'idée du progrès avec la sauvegarde de l'hérit</w:t>
      </w:r>
      <w:r w:rsidRPr="00D25E6D">
        <w:rPr>
          <w:color w:val="000000"/>
          <w:szCs w:val="18"/>
        </w:rPr>
        <w:t>a</w:t>
      </w:r>
      <w:r w:rsidRPr="00D25E6D">
        <w:rPr>
          <w:color w:val="000000"/>
          <w:szCs w:val="18"/>
        </w:rPr>
        <w:t>ge historique qui est le nôtre. Mais c'est un faux problème (ou une p</w:t>
      </w:r>
      <w:r w:rsidRPr="00D25E6D">
        <w:rPr>
          <w:color w:val="000000"/>
          <w:szCs w:val="18"/>
        </w:rPr>
        <w:t>o</w:t>
      </w:r>
      <w:r w:rsidRPr="00D25E6D">
        <w:rPr>
          <w:color w:val="000000"/>
          <w:szCs w:val="18"/>
        </w:rPr>
        <w:t>sition fausse des problèmes), comme le montrent les faits et la vie, que de vouloir r</w:t>
      </w:r>
      <w:r w:rsidRPr="00D25E6D">
        <w:rPr>
          <w:color w:val="000000"/>
          <w:szCs w:val="18"/>
        </w:rPr>
        <w:t>a</w:t>
      </w:r>
      <w:r w:rsidRPr="00D25E6D">
        <w:rPr>
          <w:color w:val="000000"/>
          <w:szCs w:val="18"/>
        </w:rPr>
        <w:t>mener la question à celle d'un « choix » et de plus en plus il devient manifeste qu'on le voudrait même, ce choix est impossible. La tradu</w:t>
      </w:r>
      <w:r w:rsidRPr="00D25E6D">
        <w:rPr>
          <w:color w:val="000000"/>
          <w:szCs w:val="18"/>
        </w:rPr>
        <w:t>c</w:t>
      </w:r>
      <w:r w:rsidRPr="00D25E6D">
        <w:rPr>
          <w:color w:val="000000"/>
          <w:szCs w:val="18"/>
        </w:rPr>
        <w:t>tion concrète de 1' « africanisation » des programmes doit embrasser toutes les matières (calcul, histoire, géographie, scie</w:t>
      </w:r>
      <w:r w:rsidRPr="00D25E6D">
        <w:rPr>
          <w:color w:val="000000"/>
          <w:szCs w:val="18"/>
        </w:rPr>
        <w:t>n</w:t>
      </w:r>
      <w:r w:rsidRPr="00D25E6D">
        <w:rPr>
          <w:color w:val="000000"/>
          <w:szCs w:val="18"/>
        </w:rPr>
        <w:t>ce d'observation, etc.) et surtout être effective dans les manuels, ce qui pose le problème important de la</w:t>
      </w:r>
      <w:r>
        <w:rPr>
          <w:color w:val="000000"/>
          <w:szCs w:val="18"/>
        </w:rPr>
        <w:t xml:space="preserve"> [333] </w:t>
      </w:r>
      <w:r w:rsidRPr="00D25E6D">
        <w:rPr>
          <w:color w:val="000000"/>
          <w:szCs w:val="18"/>
        </w:rPr>
        <w:t>rédaction de nouveaux manuels, problème que nous examinerons de façon plus particulière plus loin.</w:t>
      </w:r>
    </w:p>
    <w:p w:rsidR="00770C05" w:rsidRPr="00D25E6D" w:rsidRDefault="00770C05" w:rsidP="00770C05">
      <w:pPr>
        <w:spacing w:before="120" w:after="120"/>
        <w:jc w:val="both"/>
      </w:pPr>
      <w:r w:rsidRPr="00D25E6D">
        <w:rPr>
          <w:color w:val="000000"/>
          <w:szCs w:val="18"/>
        </w:rPr>
        <w:t xml:space="preserve">b) En ce </w:t>
      </w:r>
      <w:r w:rsidRPr="00D25E6D">
        <w:rPr>
          <w:i/>
          <w:iCs/>
          <w:color w:val="000000"/>
          <w:szCs w:val="18"/>
        </w:rPr>
        <w:t>qui concerne renseignement moyen gén</w:t>
      </w:r>
      <w:r w:rsidRPr="00D25E6D">
        <w:rPr>
          <w:i/>
          <w:iCs/>
          <w:color w:val="000000"/>
          <w:szCs w:val="18"/>
        </w:rPr>
        <w:t>é</w:t>
      </w:r>
      <w:r w:rsidRPr="00D25E6D">
        <w:rPr>
          <w:i/>
          <w:iCs/>
          <w:color w:val="000000"/>
          <w:szCs w:val="18"/>
        </w:rPr>
        <w:t xml:space="preserve">ral, </w:t>
      </w:r>
      <w:r w:rsidRPr="00D25E6D">
        <w:rPr>
          <w:color w:val="000000"/>
          <w:szCs w:val="18"/>
        </w:rPr>
        <w:t xml:space="preserve">les </w:t>
      </w:r>
      <w:r w:rsidRPr="00D25E6D">
        <w:rPr>
          <w:i/>
          <w:iCs/>
          <w:color w:val="000000"/>
          <w:szCs w:val="18"/>
        </w:rPr>
        <w:t>matières peuvent être réparties comme suit :</w:t>
      </w:r>
    </w:p>
    <w:p w:rsidR="00770C05" w:rsidRDefault="00770C05" w:rsidP="00770C05">
      <w:pPr>
        <w:pStyle w:val="Liste2"/>
      </w:pPr>
    </w:p>
    <w:p w:rsidR="00770C05" w:rsidRPr="00D25E6D" w:rsidRDefault="00770C05" w:rsidP="00770C05">
      <w:pPr>
        <w:pStyle w:val="Liste2"/>
      </w:pPr>
      <w:r>
        <w:t>*</w:t>
      </w:r>
      <w:r>
        <w:tab/>
      </w:r>
      <w:r w:rsidRPr="00D25E6D">
        <w:t>Langue et littérature :</w:t>
      </w:r>
    </w:p>
    <w:p w:rsidR="00770C05" w:rsidRPr="00D25E6D" w:rsidRDefault="00770C05" w:rsidP="00770C05">
      <w:pPr>
        <w:pStyle w:val="liste1"/>
      </w:pPr>
      <w:r w:rsidRPr="00D25E6D">
        <w:t>a.</w:t>
      </w:r>
      <w:r w:rsidRPr="00D25E6D">
        <w:tab/>
        <w:t>langue maternelle (ou véhiculaire africaine),</w:t>
      </w:r>
    </w:p>
    <w:p w:rsidR="00770C05" w:rsidRPr="00D25E6D" w:rsidRDefault="00770C05" w:rsidP="00770C05">
      <w:pPr>
        <w:pStyle w:val="liste1"/>
      </w:pPr>
      <w:r w:rsidRPr="00D25E6D">
        <w:t>b.</w:t>
      </w:r>
      <w:r w:rsidRPr="00D25E6D">
        <w:tab/>
        <w:t>langues modernes,</w:t>
      </w:r>
    </w:p>
    <w:p w:rsidR="00770C05" w:rsidRPr="00D25E6D" w:rsidRDefault="00770C05" w:rsidP="00770C05">
      <w:pPr>
        <w:pStyle w:val="liste1"/>
      </w:pPr>
      <w:r w:rsidRPr="00D25E6D">
        <w:t>c.</w:t>
      </w:r>
      <w:r w:rsidRPr="00D25E6D">
        <w:tab/>
        <w:t>langues classiques.</w:t>
      </w:r>
    </w:p>
    <w:p w:rsidR="00770C05" w:rsidRPr="00D25E6D" w:rsidRDefault="00770C05" w:rsidP="00770C05">
      <w:pPr>
        <w:pStyle w:val="Liste2"/>
      </w:pPr>
      <w:r>
        <w:t>*</w:t>
      </w:r>
      <w:r>
        <w:tab/>
      </w:r>
      <w:r w:rsidRPr="00D25E6D">
        <w:t>Mathématiques,</w:t>
      </w:r>
    </w:p>
    <w:p w:rsidR="00770C05" w:rsidRPr="00D25E6D" w:rsidRDefault="00770C05" w:rsidP="00770C05">
      <w:pPr>
        <w:pStyle w:val="Liste2"/>
      </w:pPr>
      <w:r>
        <w:t>*</w:t>
      </w:r>
      <w:r>
        <w:tab/>
      </w:r>
      <w:r w:rsidRPr="00D25E6D">
        <w:t>Sciences expérimentales,</w:t>
      </w:r>
    </w:p>
    <w:p w:rsidR="00770C05" w:rsidRPr="00D25E6D" w:rsidRDefault="00770C05" w:rsidP="00770C05">
      <w:pPr>
        <w:pStyle w:val="Liste2"/>
      </w:pPr>
      <w:r>
        <w:t>*</w:t>
      </w:r>
      <w:r>
        <w:tab/>
      </w:r>
      <w:r w:rsidRPr="00D25E6D">
        <w:t>Sciences humaines,</w:t>
      </w:r>
    </w:p>
    <w:p w:rsidR="00770C05" w:rsidRPr="00D25E6D" w:rsidRDefault="00770C05" w:rsidP="00770C05">
      <w:pPr>
        <w:pStyle w:val="Liste2"/>
      </w:pPr>
      <w:r>
        <w:t>*</w:t>
      </w:r>
      <w:r>
        <w:tab/>
      </w:r>
      <w:r w:rsidRPr="00D25E6D">
        <w:t>Activités et connaissances pratiques,</w:t>
      </w:r>
    </w:p>
    <w:p w:rsidR="00770C05" w:rsidRPr="00D25E6D" w:rsidRDefault="00770C05" w:rsidP="00770C05">
      <w:pPr>
        <w:pStyle w:val="Liste2"/>
      </w:pPr>
      <w:r>
        <w:t>*</w:t>
      </w:r>
      <w:r>
        <w:tab/>
      </w:r>
      <w:r w:rsidRPr="00D25E6D">
        <w:t>Éducation physique,</w:t>
      </w:r>
    </w:p>
    <w:p w:rsidR="00770C05" w:rsidRDefault="00770C05" w:rsidP="00770C05">
      <w:pPr>
        <w:pStyle w:val="Liste2"/>
      </w:pPr>
      <w:r>
        <w:t>*</w:t>
      </w:r>
      <w:r>
        <w:tab/>
      </w:r>
      <w:r w:rsidRPr="00D25E6D">
        <w:t>Éducation esthétique.</w:t>
      </w:r>
    </w:p>
    <w:p w:rsidR="00770C05" w:rsidRPr="00D25E6D" w:rsidRDefault="00770C05" w:rsidP="00770C05">
      <w:pPr>
        <w:pStyle w:val="Liste2"/>
      </w:pPr>
    </w:p>
    <w:p w:rsidR="00770C05" w:rsidRPr="00D25E6D" w:rsidRDefault="00770C05" w:rsidP="00770C05">
      <w:pPr>
        <w:spacing w:before="120" w:after="120"/>
        <w:jc w:val="both"/>
      </w:pPr>
      <w:r w:rsidRPr="00D25E6D">
        <w:rPr>
          <w:color w:val="000000"/>
          <w:szCs w:val="18"/>
        </w:rPr>
        <w:t>À titre de documentation et base de réflexion, voici des données statistiques relatives à l'importance respective des différentes discipl</w:t>
      </w:r>
      <w:r w:rsidRPr="00D25E6D">
        <w:rPr>
          <w:color w:val="000000"/>
          <w:szCs w:val="18"/>
        </w:rPr>
        <w:t>i</w:t>
      </w:r>
      <w:r w:rsidRPr="00D25E6D">
        <w:rPr>
          <w:color w:val="000000"/>
          <w:szCs w:val="18"/>
        </w:rPr>
        <w:t>nes</w:t>
      </w:r>
      <w:r>
        <w:rPr>
          <w:color w:val="000000"/>
          <w:szCs w:val="18"/>
        </w:rPr>
        <w:t xml:space="preserve"> </w:t>
      </w:r>
      <w:r w:rsidRPr="00D25E6D">
        <w:rPr>
          <w:color w:val="000000"/>
          <w:szCs w:val="18"/>
        </w:rPr>
        <w:t>d'après une enquête de l'UNESCO ; dans 70 pays</w:t>
      </w:r>
      <w:r>
        <w:rPr>
          <w:color w:val="000000"/>
          <w:szCs w:val="18"/>
        </w:rPr>
        <w:t> </w:t>
      </w:r>
      <w:r>
        <w:rPr>
          <w:rStyle w:val="Appelnotedebasdep"/>
          <w:szCs w:val="18"/>
        </w:rPr>
        <w:footnoteReference w:id="43"/>
      </w:r>
      <w:r w:rsidRPr="00D25E6D">
        <w:rPr>
          <w:color w:val="000000"/>
          <w:szCs w:val="18"/>
        </w:rPr>
        <w:t> ; les moye</w:t>
      </w:r>
      <w:r w:rsidRPr="00D25E6D">
        <w:rPr>
          <w:color w:val="000000"/>
          <w:szCs w:val="18"/>
        </w:rPr>
        <w:t>n</w:t>
      </w:r>
      <w:r w:rsidRPr="00D25E6D">
        <w:rPr>
          <w:color w:val="000000"/>
          <w:szCs w:val="18"/>
        </w:rPr>
        <w:t>nes calculées l'ont été sur la base de classement préliminaire en pays à enseignement unique et pays où existent des « sections » dans l'ense</w:t>
      </w:r>
      <w:r w:rsidRPr="00D25E6D">
        <w:rPr>
          <w:color w:val="000000"/>
          <w:szCs w:val="18"/>
        </w:rPr>
        <w:t>i</w:t>
      </w:r>
      <w:r w:rsidRPr="00D25E6D">
        <w:rPr>
          <w:color w:val="000000"/>
          <w:szCs w:val="18"/>
        </w:rPr>
        <w:t>gnement moyen général.</w:t>
      </w:r>
    </w:p>
    <w:p w:rsidR="00770C05" w:rsidRDefault="00770C05" w:rsidP="00770C05">
      <w:pPr>
        <w:pStyle w:val="p"/>
      </w:pPr>
      <w:r>
        <w:br w:type="page"/>
        <w:t>[334]</w:t>
      </w:r>
    </w:p>
    <w:p w:rsidR="00770C05" w:rsidRPr="00D25E6D" w:rsidRDefault="00770C05" w:rsidP="00770C05">
      <w:pPr>
        <w:spacing w:before="120" w:after="120"/>
        <w:jc w:val="both"/>
      </w:pPr>
    </w:p>
    <w:p w:rsidR="00770C05" w:rsidRPr="00FF52AD" w:rsidRDefault="00770C05" w:rsidP="00770C05">
      <w:pPr>
        <w:pStyle w:val="figtitre"/>
      </w:pPr>
      <w:r w:rsidRPr="00FF52AD">
        <w:t>Moyenne pour l'enseignement moyen</w:t>
      </w:r>
    </w:p>
    <w:tbl>
      <w:tblPr>
        <w:tblW w:w="8460" w:type="dxa"/>
        <w:tblInd w:w="-500" w:type="dxa"/>
        <w:tblLayout w:type="fixed"/>
        <w:tblCellMar>
          <w:left w:w="40" w:type="dxa"/>
          <w:right w:w="40" w:type="dxa"/>
        </w:tblCellMar>
        <w:tblLook w:val="0000" w:firstRow="0" w:lastRow="0" w:firstColumn="0" w:lastColumn="0" w:noHBand="0" w:noVBand="0"/>
      </w:tblPr>
      <w:tblGrid>
        <w:gridCol w:w="2790"/>
        <w:gridCol w:w="1080"/>
        <w:gridCol w:w="900"/>
        <w:gridCol w:w="810"/>
        <w:gridCol w:w="990"/>
        <w:gridCol w:w="990"/>
        <w:gridCol w:w="900"/>
      </w:tblGrid>
      <w:tr w:rsidR="00770C05" w:rsidRPr="00055797">
        <w:tblPrEx>
          <w:tblCellMar>
            <w:top w:w="0" w:type="dxa"/>
            <w:bottom w:w="0" w:type="dxa"/>
          </w:tblCellMar>
        </w:tblPrEx>
        <w:tc>
          <w:tcPr>
            <w:tcW w:w="2790" w:type="dxa"/>
            <w:vMerge w:val="restart"/>
            <w:tcBorders>
              <w:top w:val="single" w:sz="12" w:space="0" w:color="auto"/>
              <w:bottom w:val="single" w:sz="12" w:space="0" w:color="auto"/>
            </w:tcBorders>
            <w:shd w:val="clear" w:color="auto" w:fill="F9F5DB"/>
            <w:vAlign w:val="center"/>
          </w:tcPr>
          <w:p w:rsidR="00770C05" w:rsidRPr="00FF52AD" w:rsidRDefault="00770C05" w:rsidP="00770C05">
            <w:pPr>
              <w:spacing w:before="60" w:after="60"/>
              <w:ind w:firstLine="0"/>
              <w:rPr>
                <w:bCs/>
                <w:sz w:val="24"/>
                <w:szCs w:val="16"/>
              </w:rPr>
            </w:pPr>
            <w:r w:rsidRPr="00FF52AD">
              <w:rPr>
                <w:bCs/>
                <w:sz w:val="24"/>
                <w:szCs w:val="16"/>
              </w:rPr>
              <w:t>Matières</w:t>
            </w:r>
            <w:r w:rsidRPr="00FF52AD">
              <w:rPr>
                <w:bCs/>
                <w:sz w:val="24"/>
                <w:szCs w:val="12"/>
              </w:rPr>
              <w:t xml:space="preserve"> ou discipl</w:t>
            </w:r>
            <w:r w:rsidRPr="00FF52AD">
              <w:rPr>
                <w:bCs/>
                <w:sz w:val="24"/>
                <w:szCs w:val="12"/>
              </w:rPr>
              <w:t>i</w:t>
            </w:r>
            <w:r w:rsidRPr="00FF52AD">
              <w:rPr>
                <w:bCs/>
                <w:sz w:val="24"/>
                <w:szCs w:val="12"/>
              </w:rPr>
              <w:t>nes</w:t>
            </w:r>
          </w:p>
        </w:tc>
        <w:tc>
          <w:tcPr>
            <w:tcW w:w="1980" w:type="dxa"/>
            <w:gridSpan w:val="2"/>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center"/>
              <w:rPr>
                <w:bCs/>
                <w:i/>
                <w:iCs/>
                <w:sz w:val="24"/>
                <w:szCs w:val="16"/>
              </w:rPr>
            </w:pPr>
            <w:r w:rsidRPr="00FF52AD">
              <w:rPr>
                <w:bCs/>
                <w:sz w:val="24"/>
                <w:szCs w:val="16"/>
              </w:rPr>
              <w:t>Enseignement</w:t>
            </w:r>
            <w:r>
              <w:rPr>
                <w:bCs/>
                <w:sz w:val="24"/>
                <w:szCs w:val="16"/>
              </w:rPr>
              <w:br/>
            </w:r>
            <w:r w:rsidRPr="00FF52AD">
              <w:rPr>
                <w:bCs/>
                <w:sz w:val="24"/>
                <w:szCs w:val="16"/>
              </w:rPr>
              <w:t>un</w:t>
            </w:r>
            <w:r w:rsidRPr="00FF52AD">
              <w:rPr>
                <w:bCs/>
                <w:sz w:val="24"/>
                <w:szCs w:val="16"/>
              </w:rPr>
              <w:t>i</w:t>
            </w:r>
            <w:r w:rsidRPr="00FF52AD">
              <w:rPr>
                <w:bCs/>
                <w:sz w:val="24"/>
                <w:szCs w:val="16"/>
              </w:rPr>
              <w:t>que</w:t>
            </w:r>
          </w:p>
        </w:tc>
        <w:tc>
          <w:tcPr>
            <w:tcW w:w="1800" w:type="dxa"/>
            <w:gridSpan w:val="2"/>
            <w:vMerge w:val="restart"/>
            <w:tcBorders>
              <w:top w:val="single" w:sz="12" w:space="0" w:color="auto"/>
              <w:bottom w:val="single" w:sz="12" w:space="0" w:color="auto"/>
            </w:tcBorders>
            <w:shd w:val="clear" w:color="auto" w:fill="F9F5DB"/>
            <w:vAlign w:val="center"/>
          </w:tcPr>
          <w:p w:rsidR="00770C05" w:rsidRPr="00FF52AD" w:rsidRDefault="00770C05" w:rsidP="00770C05">
            <w:pPr>
              <w:spacing w:before="60" w:after="60"/>
              <w:ind w:firstLine="0"/>
              <w:jc w:val="center"/>
              <w:rPr>
                <w:bCs/>
                <w:sz w:val="24"/>
                <w:szCs w:val="16"/>
              </w:rPr>
            </w:pPr>
            <w:r w:rsidRPr="00FF52AD">
              <w:rPr>
                <w:bCs/>
                <w:sz w:val="24"/>
                <w:szCs w:val="16"/>
              </w:rPr>
              <w:t>Ense</w:t>
            </w:r>
            <w:r w:rsidRPr="00FF52AD">
              <w:rPr>
                <w:bCs/>
                <w:sz w:val="24"/>
                <w:szCs w:val="16"/>
              </w:rPr>
              <w:t>i</w:t>
            </w:r>
            <w:r w:rsidRPr="00FF52AD">
              <w:rPr>
                <w:bCs/>
                <w:sz w:val="24"/>
                <w:szCs w:val="16"/>
              </w:rPr>
              <w:t>gnement</w:t>
            </w:r>
            <w:r w:rsidRPr="00FF52AD">
              <w:rPr>
                <w:bCs/>
                <w:sz w:val="24"/>
                <w:szCs w:val="16"/>
              </w:rPr>
              <w:br/>
              <w:t xml:space="preserve"> Sect. classique</w:t>
            </w:r>
          </w:p>
        </w:tc>
        <w:tc>
          <w:tcPr>
            <w:tcW w:w="1890" w:type="dxa"/>
            <w:gridSpan w:val="2"/>
            <w:vMerge w:val="restart"/>
            <w:tcBorders>
              <w:top w:val="single" w:sz="12" w:space="0" w:color="auto"/>
              <w:bottom w:val="single" w:sz="12" w:space="0" w:color="auto"/>
            </w:tcBorders>
            <w:shd w:val="clear" w:color="auto" w:fill="F9F5DB"/>
            <w:vAlign w:val="center"/>
          </w:tcPr>
          <w:p w:rsidR="00770C05" w:rsidRPr="00FF52AD" w:rsidRDefault="00770C05" w:rsidP="00770C05">
            <w:pPr>
              <w:spacing w:before="60" w:after="60"/>
              <w:ind w:firstLine="0"/>
              <w:jc w:val="center"/>
              <w:rPr>
                <w:bCs/>
                <w:sz w:val="24"/>
                <w:szCs w:val="16"/>
              </w:rPr>
            </w:pPr>
            <w:r w:rsidRPr="00FF52AD">
              <w:rPr>
                <w:bCs/>
                <w:sz w:val="24"/>
                <w:szCs w:val="16"/>
              </w:rPr>
              <w:t>«Sections»</w:t>
            </w:r>
            <w:r w:rsidRPr="00FF52AD">
              <w:rPr>
                <w:bCs/>
                <w:sz w:val="24"/>
                <w:szCs w:val="16"/>
              </w:rPr>
              <w:br/>
              <w:t>Sect. Scientifiques</w:t>
            </w:r>
          </w:p>
        </w:tc>
      </w:tr>
      <w:tr w:rsidR="00770C05" w:rsidRPr="00055797">
        <w:tblPrEx>
          <w:tblCellMar>
            <w:top w:w="0" w:type="dxa"/>
            <w:bottom w:w="0" w:type="dxa"/>
          </w:tblCellMar>
        </w:tblPrEx>
        <w:tc>
          <w:tcPr>
            <w:tcW w:w="2790" w:type="dxa"/>
            <w:vMerge/>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both"/>
              <w:rPr>
                <w:bCs/>
                <w:sz w:val="24"/>
                <w:szCs w:val="16"/>
              </w:rPr>
            </w:pPr>
          </w:p>
        </w:tc>
        <w:tc>
          <w:tcPr>
            <w:tcW w:w="1080" w:type="dxa"/>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both"/>
              <w:rPr>
                <w:bCs/>
                <w:sz w:val="24"/>
                <w:szCs w:val="16"/>
              </w:rPr>
            </w:pPr>
            <w:r w:rsidRPr="00FF52AD">
              <w:rPr>
                <w:bCs/>
                <w:sz w:val="24"/>
                <w:szCs w:val="16"/>
              </w:rPr>
              <w:t>Moye</w:t>
            </w:r>
            <w:r w:rsidRPr="00FF52AD">
              <w:rPr>
                <w:bCs/>
                <w:sz w:val="24"/>
                <w:szCs w:val="16"/>
              </w:rPr>
              <w:t>n</w:t>
            </w:r>
            <w:r w:rsidRPr="00FF52AD">
              <w:rPr>
                <w:bCs/>
                <w:sz w:val="24"/>
                <w:szCs w:val="16"/>
              </w:rPr>
              <w:t>ne</w:t>
            </w:r>
          </w:p>
        </w:tc>
        <w:tc>
          <w:tcPr>
            <w:tcW w:w="900" w:type="dxa"/>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both"/>
              <w:rPr>
                <w:bCs/>
                <w:iCs/>
                <w:sz w:val="24"/>
                <w:szCs w:val="16"/>
              </w:rPr>
            </w:pPr>
            <w:r w:rsidRPr="00FF52AD">
              <w:rPr>
                <w:bCs/>
                <w:iCs/>
                <w:sz w:val="24"/>
                <w:szCs w:val="16"/>
              </w:rPr>
              <w:t>Écart</w:t>
            </w:r>
          </w:p>
        </w:tc>
        <w:tc>
          <w:tcPr>
            <w:tcW w:w="1800" w:type="dxa"/>
            <w:gridSpan w:val="2"/>
            <w:vMerge/>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both"/>
              <w:rPr>
                <w:bCs/>
                <w:sz w:val="24"/>
                <w:szCs w:val="16"/>
              </w:rPr>
            </w:pPr>
          </w:p>
        </w:tc>
        <w:tc>
          <w:tcPr>
            <w:tcW w:w="1890" w:type="dxa"/>
            <w:gridSpan w:val="2"/>
            <w:vMerge/>
            <w:tcBorders>
              <w:top w:val="single" w:sz="12" w:space="0" w:color="auto"/>
              <w:bottom w:val="single" w:sz="12" w:space="0" w:color="auto"/>
            </w:tcBorders>
            <w:shd w:val="clear" w:color="auto" w:fill="F9F5DB"/>
          </w:tcPr>
          <w:p w:rsidR="00770C05" w:rsidRPr="00FF52AD" w:rsidRDefault="00770C05" w:rsidP="00770C05">
            <w:pPr>
              <w:spacing w:before="60" w:after="60"/>
              <w:ind w:firstLine="0"/>
              <w:jc w:val="both"/>
              <w:rPr>
                <w:bCs/>
                <w:sz w:val="24"/>
                <w:szCs w:val="16"/>
              </w:rPr>
            </w:pPr>
          </w:p>
        </w:tc>
      </w:tr>
      <w:tr w:rsidR="00770C05" w:rsidRPr="00055797">
        <w:tblPrEx>
          <w:tblCellMar>
            <w:top w:w="0" w:type="dxa"/>
            <w:bottom w:w="0" w:type="dxa"/>
          </w:tblCellMar>
        </w:tblPrEx>
        <w:tc>
          <w:tcPr>
            <w:tcW w:w="2790" w:type="dxa"/>
            <w:tcBorders>
              <w:top w:val="single" w:sz="12" w:space="0" w:color="auto"/>
            </w:tcBorders>
            <w:shd w:val="clear" w:color="auto" w:fill="FFFFFF"/>
          </w:tcPr>
          <w:p w:rsidR="00770C05" w:rsidRPr="00FF52AD" w:rsidRDefault="00770C05" w:rsidP="00770C05">
            <w:pPr>
              <w:spacing w:before="60" w:after="60"/>
              <w:ind w:firstLine="0"/>
              <w:jc w:val="both"/>
              <w:rPr>
                <w:sz w:val="24"/>
              </w:rPr>
            </w:pPr>
            <w:r w:rsidRPr="00FF52AD">
              <w:rPr>
                <w:bCs/>
                <w:sz w:val="24"/>
                <w:szCs w:val="16"/>
              </w:rPr>
              <w:t>Langue m</w:t>
            </w:r>
            <w:r w:rsidRPr="00FF52AD">
              <w:rPr>
                <w:bCs/>
                <w:sz w:val="24"/>
                <w:szCs w:val="16"/>
              </w:rPr>
              <w:t>a</w:t>
            </w:r>
            <w:r w:rsidRPr="00FF52AD">
              <w:rPr>
                <w:bCs/>
                <w:sz w:val="24"/>
                <w:szCs w:val="16"/>
              </w:rPr>
              <w:t>ternelle</w:t>
            </w:r>
          </w:p>
        </w:tc>
        <w:tc>
          <w:tcPr>
            <w:tcW w:w="1080" w:type="dxa"/>
            <w:tcBorders>
              <w:top w:val="single" w:sz="12" w:space="0" w:color="auto"/>
            </w:tcBorders>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13,8</w:t>
            </w:r>
          </w:p>
        </w:tc>
        <w:tc>
          <w:tcPr>
            <w:tcW w:w="900" w:type="dxa"/>
            <w:tcBorders>
              <w:top w:val="single" w:sz="12" w:space="0" w:color="auto"/>
            </w:tcBorders>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2,55</w:t>
            </w:r>
          </w:p>
        </w:tc>
        <w:tc>
          <w:tcPr>
            <w:tcW w:w="810" w:type="dxa"/>
            <w:tcBorders>
              <w:top w:val="single" w:sz="12" w:space="0" w:color="auto"/>
            </w:tcBorders>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15,36</w:t>
            </w:r>
          </w:p>
        </w:tc>
        <w:tc>
          <w:tcPr>
            <w:tcW w:w="990" w:type="dxa"/>
            <w:tcBorders>
              <w:top w:val="single" w:sz="12" w:space="0" w:color="auto"/>
            </w:tcBorders>
            <w:shd w:val="clear" w:color="auto" w:fill="FFFFFF"/>
          </w:tcPr>
          <w:p w:rsidR="00770C05" w:rsidRPr="00FF52AD" w:rsidRDefault="00770C05" w:rsidP="00770C05">
            <w:pPr>
              <w:spacing w:before="60" w:after="60"/>
              <w:ind w:firstLine="0"/>
              <w:jc w:val="both"/>
              <w:rPr>
                <w:sz w:val="24"/>
              </w:rPr>
            </w:pPr>
            <w:r w:rsidRPr="00FF52AD">
              <w:rPr>
                <w:bCs/>
                <w:sz w:val="24"/>
                <w:szCs w:val="16"/>
              </w:rPr>
              <w:t>± 3,47</w:t>
            </w:r>
          </w:p>
        </w:tc>
        <w:tc>
          <w:tcPr>
            <w:tcW w:w="990" w:type="dxa"/>
            <w:tcBorders>
              <w:top w:val="single" w:sz="12" w:space="0" w:color="auto"/>
            </w:tcBorders>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13,72</w:t>
            </w:r>
          </w:p>
        </w:tc>
        <w:tc>
          <w:tcPr>
            <w:tcW w:w="900" w:type="dxa"/>
            <w:tcBorders>
              <w:top w:val="single" w:sz="12" w:space="0" w:color="auto"/>
            </w:tcBorders>
            <w:shd w:val="clear" w:color="auto" w:fill="FFFFFF"/>
          </w:tcPr>
          <w:p w:rsidR="00770C05" w:rsidRPr="00FF52AD" w:rsidRDefault="00770C05" w:rsidP="00770C05">
            <w:pPr>
              <w:spacing w:before="60" w:after="60"/>
              <w:ind w:firstLine="0"/>
              <w:jc w:val="both"/>
              <w:rPr>
                <w:sz w:val="24"/>
              </w:rPr>
            </w:pPr>
            <w:r w:rsidRPr="00FF52AD">
              <w:rPr>
                <w:bCs/>
                <w:sz w:val="24"/>
                <w:szCs w:val="16"/>
              </w:rPr>
              <w:t>± 3,20</w:t>
            </w: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Langue modernes</w:t>
            </w:r>
          </w:p>
        </w:tc>
        <w:tc>
          <w:tcPr>
            <w:tcW w:w="108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13,18</w:t>
            </w:r>
          </w:p>
        </w:tc>
        <w:tc>
          <w:tcPr>
            <w:tcW w:w="90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5,77</w:t>
            </w:r>
          </w:p>
        </w:tc>
        <w:tc>
          <w:tcPr>
            <w:tcW w:w="81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15,67</w:t>
            </w:r>
          </w:p>
        </w:tc>
        <w:tc>
          <w:tcPr>
            <w:tcW w:w="99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5,16</w:t>
            </w: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15,25</w:t>
            </w:r>
          </w:p>
        </w:tc>
        <w:tc>
          <w:tcPr>
            <w:tcW w:w="90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4,21</w:t>
            </w: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Langues a</w:t>
            </w:r>
            <w:r w:rsidRPr="00FF52AD">
              <w:rPr>
                <w:bCs/>
                <w:sz w:val="24"/>
                <w:szCs w:val="16"/>
              </w:rPr>
              <w:t>n</w:t>
            </w:r>
            <w:r w:rsidRPr="00FF52AD">
              <w:rPr>
                <w:bCs/>
                <w:sz w:val="24"/>
                <w:szCs w:val="16"/>
              </w:rPr>
              <w:t>ciennes</w:t>
            </w:r>
          </w:p>
        </w:tc>
        <w:tc>
          <w:tcPr>
            <w:tcW w:w="108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1.71</w:t>
            </w:r>
          </w:p>
        </w:tc>
        <w:tc>
          <w:tcPr>
            <w:tcW w:w="900" w:type="dxa"/>
            <w:shd w:val="clear" w:color="auto" w:fill="FFFFFF"/>
          </w:tcPr>
          <w:p w:rsidR="00770C05" w:rsidRPr="00FF52AD" w:rsidRDefault="00770C05" w:rsidP="00770C05">
            <w:pPr>
              <w:spacing w:before="60" w:after="60"/>
              <w:ind w:firstLine="0"/>
              <w:jc w:val="both"/>
              <w:rPr>
                <w:sz w:val="24"/>
              </w:rPr>
            </w:pPr>
          </w:p>
        </w:tc>
        <w:tc>
          <w:tcPr>
            <w:tcW w:w="81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9,59</w:t>
            </w:r>
          </w:p>
        </w:tc>
        <w:tc>
          <w:tcPr>
            <w:tcW w:w="990" w:type="dxa"/>
            <w:shd w:val="clear" w:color="auto" w:fill="FFFFFF"/>
          </w:tcPr>
          <w:p w:rsidR="00770C05" w:rsidRPr="00FF52AD" w:rsidRDefault="00770C05" w:rsidP="00770C05">
            <w:pPr>
              <w:spacing w:before="60" w:after="60"/>
              <w:ind w:firstLine="0"/>
              <w:jc w:val="both"/>
              <w:rPr>
                <w:sz w:val="24"/>
              </w:rPr>
            </w:pP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2,12</w:t>
            </w:r>
          </w:p>
        </w:tc>
        <w:tc>
          <w:tcPr>
            <w:tcW w:w="900" w:type="dxa"/>
            <w:shd w:val="clear" w:color="auto" w:fill="FFFFFF"/>
          </w:tcPr>
          <w:p w:rsidR="00770C05" w:rsidRPr="00FF52AD" w:rsidRDefault="00770C05" w:rsidP="00770C05">
            <w:pPr>
              <w:spacing w:before="60" w:after="60"/>
              <w:ind w:firstLine="0"/>
              <w:jc w:val="both"/>
              <w:rPr>
                <w:sz w:val="24"/>
              </w:rPr>
            </w:pP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Mathémat</w:t>
            </w:r>
            <w:r w:rsidRPr="00FF52AD">
              <w:rPr>
                <w:bCs/>
                <w:sz w:val="24"/>
                <w:szCs w:val="16"/>
              </w:rPr>
              <w:t>i</w:t>
            </w:r>
            <w:r w:rsidRPr="00FF52AD">
              <w:rPr>
                <w:bCs/>
                <w:sz w:val="24"/>
                <w:szCs w:val="16"/>
              </w:rPr>
              <w:t>ques</w:t>
            </w:r>
          </w:p>
        </w:tc>
        <w:tc>
          <w:tcPr>
            <w:tcW w:w="108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13,43</w:t>
            </w:r>
          </w:p>
        </w:tc>
        <w:tc>
          <w:tcPr>
            <w:tcW w:w="90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1,95</w:t>
            </w:r>
          </w:p>
        </w:tc>
        <w:tc>
          <w:tcPr>
            <w:tcW w:w="81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10.71</w:t>
            </w:r>
          </w:p>
        </w:tc>
        <w:tc>
          <w:tcPr>
            <w:tcW w:w="990" w:type="dxa"/>
            <w:shd w:val="clear" w:color="auto" w:fill="FFFFFF"/>
          </w:tcPr>
          <w:p w:rsidR="00770C05" w:rsidRPr="00FF52AD" w:rsidRDefault="00770C05" w:rsidP="00770C05">
            <w:pPr>
              <w:spacing w:before="60" w:after="60"/>
              <w:ind w:firstLine="0"/>
              <w:jc w:val="both"/>
              <w:rPr>
                <w:sz w:val="24"/>
              </w:rPr>
            </w:pPr>
            <w:r w:rsidRPr="00FF52AD">
              <w:rPr>
                <w:bCs/>
                <w:sz w:val="24"/>
                <w:szCs w:val="16"/>
              </w:rPr>
              <w:t>± 1,99</w:t>
            </w: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16,32</w:t>
            </w:r>
          </w:p>
        </w:tc>
        <w:tc>
          <w:tcPr>
            <w:tcW w:w="900" w:type="dxa"/>
            <w:shd w:val="clear" w:color="auto" w:fill="FFFFFF"/>
          </w:tcPr>
          <w:p w:rsidR="00770C05" w:rsidRPr="00FF52AD" w:rsidRDefault="00770C05" w:rsidP="00770C05">
            <w:pPr>
              <w:spacing w:before="60" w:after="60"/>
              <w:ind w:firstLine="0"/>
              <w:jc w:val="both"/>
              <w:rPr>
                <w:sz w:val="24"/>
              </w:rPr>
            </w:pPr>
            <w:r w:rsidRPr="00FF52AD">
              <w:rPr>
                <w:bCs/>
                <w:sz w:val="24"/>
                <w:szCs w:val="16"/>
              </w:rPr>
              <w:t>± 3,60</w:t>
            </w: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Sciences expériment</w:t>
            </w:r>
            <w:r w:rsidRPr="00FF52AD">
              <w:rPr>
                <w:bCs/>
                <w:sz w:val="24"/>
                <w:szCs w:val="16"/>
              </w:rPr>
              <w:t>a</w:t>
            </w:r>
            <w:r w:rsidRPr="00FF52AD">
              <w:rPr>
                <w:bCs/>
                <w:sz w:val="24"/>
                <w:szCs w:val="16"/>
              </w:rPr>
              <w:t>les</w:t>
            </w:r>
          </w:p>
        </w:tc>
        <w:tc>
          <w:tcPr>
            <w:tcW w:w="108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14,50</w:t>
            </w:r>
          </w:p>
        </w:tc>
        <w:tc>
          <w:tcPr>
            <w:tcW w:w="900" w:type="dxa"/>
            <w:shd w:val="clear" w:color="auto" w:fill="FFFFFF"/>
          </w:tcPr>
          <w:p w:rsidR="00770C05" w:rsidRPr="00FF52AD" w:rsidRDefault="00770C05" w:rsidP="00770C05">
            <w:pPr>
              <w:spacing w:before="60" w:after="60"/>
              <w:ind w:firstLine="0"/>
              <w:jc w:val="both"/>
              <w:rPr>
                <w:sz w:val="24"/>
              </w:rPr>
            </w:pPr>
            <w:r w:rsidRPr="00FF52AD">
              <w:rPr>
                <w:bCs/>
                <w:sz w:val="24"/>
                <w:szCs w:val="16"/>
              </w:rPr>
              <w:t>± 3,39</w:t>
            </w:r>
          </w:p>
        </w:tc>
        <w:tc>
          <w:tcPr>
            <w:tcW w:w="81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11,34</w:t>
            </w: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 3,30</w:t>
            </w: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18.28</w:t>
            </w:r>
          </w:p>
        </w:tc>
        <w:tc>
          <w:tcPr>
            <w:tcW w:w="900" w:type="dxa"/>
            <w:shd w:val="clear" w:color="auto" w:fill="FFFFFF"/>
          </w:tcPr>
          <w:p w:rsidR="00770C05" w:rsidRPr="00FF52AD" w:rsidRDefault="00770C05" w:rsidP="00770C05">
            <w:pPr>
              <w:spacing w:before="60" w:after="60"/>
              <w:ind w:firstLine="0"/>
              <w:jc w:val="both"/>
              <w:rPr>
                <w:sz w:val="24"/>
              </w:rPr>
            </w:pPr>
            <w:r w:rsidRPr="00FF52AD">
              <w:rPr>
                <w:bCs/>
                <w:sz w:val="24"/>
                <w:szCs w:val="16"/>
              </w:rPr>
              <w:t>± 4,44</w:t>
            </w: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Sciences humaines</w:t>
            </w:r>
          </w:p>
        </w:tc>
        <w:tc>
          <w:tcPr>
            <w:tcW w:w="108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17,48</w:t>
            </w:r>
          </w:p>
        </w:tc>
        <w:tc>
          <w:tcPr>
            <w:tcW w:w="90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4,61</w:t>
            </w:r>
          </w:p>
        </w:tc>
        <w:tc>
          <w:tcPr>
            <w:tcW w:w="81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18,08</w:t>
            </w:r>
          </w:p>
        </w:tc>
        <w:tc>
          <w:tcPr>
            <w:tcW w:w="99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5,05</w:t>
            </w: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13,45</w:t>
            </w:r>
          </w:p>
        </w:tc>
        <w:tc>
          <w:tcPr>
            <w:tcW w:w="900" w:type="dxa"/>
            <w:shd w:val="clear" w:color="auto" w:fill="FFFFFF"/>
          </w:tcPr>
          <w:p w:rsidR="00770C05" w:rsidRPr="00FF52AD" w:rsidRDefault="00770C05" w:rsidP="00770C05">
            <w:pPr>
              <w:spacing w:before="60" w:after="60"/>
              <w:ind w:firstLine="0"/>
              <w:jc w:val="both"/>
              <w:rPr>
                <w:sz w:val="24"/>
              </w:rPr>
            </w:pPr>
            <w:r w:rsidRPr="00FF52AD">
              <w:rPr>
                <w:bCs/>
                <w:sz w:val="24"/>
                <w:szCs w:val="16"/>
              </w:rPr>
              <w:t>± 3,42</w:t>
            </w: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Connaissances prat</w:t>
            </w:r>
            <w:r w:rsidRPr="00FF52AD">
              <w:rPr>
                <w:bCs/>
                <w:sz w:val="24"/>
                <w:szCs w:val="16"/>
              </w:rPr>
              <w:t>i</w:t>
            </w:r>
            <w:r w:rsidRPr="00FF52AD">
              <w:rPr>
                <w:bCs/>
                <w:sz w:val="24"/>
                <w:szCs w:val="16"/>
              </w:rPr>
              <w:t>ques</w:t>
            </w:r>
          </w:p>
        </w:tc>
        <w:tc>
          <w:tcPr>
            <w:tcW w:w="108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7,87</w:t>
            </w:r>
          </w:p>
        </w:tc>
        <w:tc>
          <w:tcPr>
            <w:tcW w:w="900" w:type="dxa"/>
            <w:shd w:val="clear" w:color="auto" w:fill="FFFFFF"/>
          </w:tcPr>
          <w:p w:rsidR="00770C05" w:rsidRPr="00FF52AD" w:rsidRDefault="00770C05" w:rsidP="00770C05">
            <w:pPr>
              <w:spacing w:before="60" w:after="60"/>
              <w:ind w:firstLine="0"/>
              <w:jc w:val="both"/>
              <w:rPr>
                <w:sz w:val="24"/>
              </w:rPr>
            </w:pPr>
            <w:r w:rsidRPr="00FF52AD">
              <w:rPr>
                <w:bCs/>
                <w:sz w:val="24"/>
                <w:szCs w:val="16"/>
              </w:rPr>
              <w:t>± 7.12</w:t>
            </w:r>
          </w:p>
        </w:tc>
        <w:tc>
          <w:tcPr>
            <w:tcW w:w="81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3,23</w:t>
            </w:r>
          </w:p>
        </w:tc>
        <w:tc>
          <w:tcPr>
            <w:tcW w:w="990" w:type="dxa"/>
            <w:shd w:val="clear" w:color="auto" w:fill="FFFFFF"/>
          </w:tcPr>
          <w:p w:rsidR="00770C05" w:rsidRPr="00FF52AD" w:rsidRDefault="00770C05" w:rsidP="00770C05">
            <w:pPr>
              <w:spacing w:before="60" w:after="60"/>
              <w:ind w:firstLine="0"/>
              <w:jc w:val="both"/>
              <w:rPr>
                <w:sz w:val="24"/>
              </w:rPr>
            </w:pPr>
            <w:r w:rsidRPr="00FF52AD">
              <w:rPr>
                <w:bCs/>
                <w:sz w:val="24"/>
                <w:szCs w:val="16"/>
              </w:rPr>
              <w:t>± 2,89</w:t>
            </w: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4,29</w:t>
            </w:r>
          </w:p>
        </w:tc>
        <w:tc>
          <w:tcPr>
            <w:tcW w:w="90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3,74</w:t>
            </w: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Éducation artist</w:t>
            </w:r>
            <w:r w:rsidRPr="00FF52AD">
              <w:rPr>
                <w:bCs/>
                <w:sz w:val="24"/>
                <w:szCs w:val="16"/>
              </w:rPr>
              <w:t>i</w:t>
            </w:r>
            <w:r w:rsidRPr="00FF52AD">
              <w:rPr>
                <w:bCs/>
                <w:sz w:val="24"/>
                <w:szCs w:val="16"/>
              </w:rPr>
              <w:t>que</w:t>
            </w:r>
          </w:p>
        </w:tc>
        <w:tc>
          <w:tcPr>
            <w:tcW w:w="108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6,62</w:t>
            </w:r>
          </w:p>
        </w:tc>
        <w:tc>
          <w:tcPr>
            <w:tcW w:w="900" w:type="dxa"/>
            <w:shd w:val="clear" w:color="auto" w:fill="FFFFFF"/>
          </w:tcPr>
          <w:p w:rsidR="00770C05" w:rsidRPr="00FF52AD" w:rsidRDefault="00770C05" w:rsidP="00770C05">
            <w:pPr>
              <w:spacing w:before="60" w:after="60"/>
              <w:ind w:firstLine="0"/>
              <w:jc w:val="both"/>
              <w:rPr>
                <w:sz w:val="24"/>
              </w:rPr>
            </w:pPr>
            <w:r w:rsidRPr="00FF52AD">
              <w:rPr>
                <w:bCs/>
                <w:sz w:val="24"/>
                <w:szCs w:val="16"/>
              </w:rPr>
              <w:t>± 3,00</w:t>
            </w:r>
          </w:p>
        </w:tc>
        <w:tc>
          <w:tcPr>
            <w:tcW w:w="81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4,60</w:t>
            </w:r>
          </w:p>
        </w:tc>
        <w:tc>
          <w:tcPr>
            <w:tcW w:w="990" w:type="dxa"/>
            <w:shd w:val="clear" w:color="auto" w:fill="FFFFFF"/>
          </w:tcPr>
          <w:p w:rsidR="00770C05" w:rsidRPr="00FF52AD" w:rsidRDefault="00770C05" w:rsidP="00770C05">
            <w:pPr>
              <w:spacing w:before="60" w:after="60"/>
              <w:ind w:firstLine="0"/>
              <w:jc w:val="both"/>
              <w:rPr>
                <w:sz w:val="24"/>
              </w:rPr>
            </w:pPr>
            <w:r w:rsidRPr="00FF52AD">
              <w:rPr>
                <w:bCs/>
                <w:sz w:val="24"/>
                <w:szCs w:val="16"/>
              </w:rPr>
              <w:t>± 2,20</w:t>
            </w: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5,43</w:t>
            </w:r>
          </w:p>
        </w:tc>
        <w:tc>
          <w:tcPr>
            <w:tcW w:w="900" w:type="dxa"/>
            <w:shd w:val="clear" w:color="auto" w:fill="FFFFFF"/>
          </w:tcPr>
          <w:p w:rsidR="00770C05" w:rsidRPr="00FF52AD" w:rsidRDefault="00770C05" w:rsidP="00770C05">
            <w:pPr>
              <w:spacing w:before="60" w:after="60"/>
              <w:ind w:firstLine="0"/>
              <w:jc w:val="both"/>
              <w:rPr>
                <w:sz w:val="24"/>
              </w:rPr>
            </w:pPr>
            <w:r w:rsidRPr="00FF52AD">
              <w:rPr>
                <w:bCs/>
                <w:sz w:val="24"/>
                <w:szCs w:val="16"/>
              </w:rPr>
              <w:t>± 2,83</w:t>
            </w: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Éducation physique</w:t>
            </w:r>
          </w:p>
        </w:tc>
        <w:tc>
          <w:tcPr>
            <w:tcW w:w="108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6,69</w:t>
            </w:r>
          </w:p>
        </w:tc>
        <w:tc>
          <w:tcPr>
            <w:tcW w:w="90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2,15</w:t>
            </w:r>
          </w:p>
        </w:tc>
        <w:tc>
          <w:tcPr>
            <w:tcW w:w="81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7,57</w:t>
            </w:r>
          </w:p>
        </w:tc>
        <w:tc>
          <w:tcPr>
            <w:tcW w:w="990" w:type="dxa"/>
            <w:shd w:val="clear" w:color="auto" w:fill="FFFFFF"/>
          </w:tcPr>
          <w:p w:rsidR="00770C05" w:rsidRPr="00FF52AD" w:rsidRDefault="00770C05" w:rsidP="00770C05">
            <w:pPr>
              <w:spacing w:before="60" w:after="60"/>
              <w:ind w:firstLine="0"/>
              <w:jc w:val="both"/>
              <w:rPr>
                <w:sz w:val="24"/>
              </w:rPr>
            </w:pPr>
            <w:r w:rsidRPr="00FF52AD">
              <w:rPr>
                <w:bCs/>
                <w:i/>
                <w:iCs/>
                <w:sz w:val="24"/>
                <w:szCs w:val="16"/>
              </w:rPr>
              <w:t xml:space="preserve">± </w:t>
            </w:r>
            <w:r w:rsidRPr="00FF52AD">
              <w:rPr>
                <w:bCs/>
                <w:sz w:val="24"/>
                <w:szCs w:val="16"/>
              </w:rPr>
              <w:t>2,30</w:t>
            </w:r>
          </w:p>
        </w:tc>
        <w:tc>
          <w:tcPr>
            <w:tcW w:w="990" w:type="dxa"/>
            <w:shd w:val="clear" w:color="auto" w:fill="FFFFFF"/>
          </w:tcPr>
          <w:p w:rsidR="00770C05" w:rsidRPr="00FF52AD" w:rsidRDefault="00770C05" w:rsidP="00770C05">
            <w:pPr>
              <w:spacing w:before="60" w:after="60"/>
              <w:ind w:firstLine="0"/>
              <w:jc w:val="both"/>
              <w:rPr>
                <w:bCs/>
                <w:sz w:val="24"/>
                <w:szCs w:val="16"/>
              </w:rPr>
            </w:pPr>
            <w:r w:rsidRPr="00FF52AD">
              <w:rPr>
                <w:bCs/>
                <w:sz w:val="24"/>
                <w:szCs w:val="16"/>
              </w:rPr>
              <w:t>7.45</w:t>
            </w:r>
          </w:p>
        </w:tc>
        <w:tc>
          <w:tcPr>
            <w:tcW w:w="900" w:type="dxa"/>
            <w:shd w:val="clear" w:color="auto" w:fill="FFFFFF"/>
          </w:tcPr>
          <w:p w:rsidR="00770C05" w:rsidRPr="00FF52AD" w:rsidRDefault="00770C05" w:rsidP="00770C05">
            <w:pPr>
              <w:spacing w:before="60" w:after="60"/>
              <w:ind w:firstLine="0"/>
              <w:jc w:val="both"/>
              <w:rPr>
                <w:sz w:val="24"/>
              </w:rPr>
            </w:pPr>
            <w:r w:rsidRPr="00FF52AD">
              <w:rPr>
                <w:bCs/>
                <w:sz w:val="24"/>
                <w:szCs w:val="16"/>
              </w:rPr>
              <w:t>± 2,30</w:t>
            </w:r>
          </w:p>
        </w:tc>
      </w:tr>
      <w:tr w:rsidR="00770C05" w:rsidRPr="00055797">
        <w:tblPrEx>
          <w:tblCellMar>
            <w:top w:w="0" w:type="dxa"/>
            <w:bottom w:w="0" w:type="dxa"/>
          </w:tblCellMar>
        </w:tblPrEx>
        <w:tc>
          <w:tcPr>
            <w:tcW w:w="2790" w:type="dxa"/>
            <w:shd w:val="clear" w:color="auto" w:fill="FFFFFF"/>
          </w:tcPr>
          <w:p w:rsidR="00770C05" w:rsidRPr="00FF52AD" w:rsidRDefault="00770C05" w:rsidP="00770C05">
            <w:pPr>
              <w:spacing w:before="60" w:after="60"/>
              <w:ind w:firstLine="0"/>
              <w:jc w:val="both"/>
              <w:rPr>
                <w:sz w:val="24"/>
              </w:rPr>
            </w:pPr>
            <w:r w:rsidRPr="00FF52AD">
              <w:rPr>
                <w:bCs/>
                <w:sz w:val="24"/>
                <w:szCs w:val="16"/>
              </w:rPr>
              <w:t>Ense</w:t>
            </w:r>
            <w:r w:rsidRPr="00FF52AD">
              <w:rPr>
                <w:bCs/>
                <w:sz w:val="24"/>
                <w:szCs w:val="16"/>
              </w:rPr>
              <w:t>i</w:t>
            </w:r>
            <w:r w:rsidRPr="00FF52AD">
              <w:rPr>
                <w:bCs/>
                <w:sz w:val="24"/>
                <w:szCs w:val="16"/>
              </w:rPr>
              <w:t>gnement religion</w:t>
            </w:r>
          </w:p>
        </w:tc>
        <w:tc>
          <w:tcPr>
            <w:tcW w:w="1080" w:type="dxa"/>
            <w:shd w:val="clear" w:color="auto" w:fill="FFFFFF"/>
          </w:tcPr>
          <w:p w:rsidR="00770C05" w:rsidRPr="00FF52AD" w:rsidRDefault="00770C05" w:rsidP="00770C05">
            <w:pPr>
              <w:spacing w:before="60" w:after="60"/>
              <w:ind w:firstLine="0"/>
              <w:jc w:val="both"/>
              <w:rPr>
                <w:sz w:val="24"/>
              </w:rPr>
            </w:pPr>
            <w:r w:rsidRPr="00FF52AD">
              <w:rPr>
                <w:bCs/>
                <w:sz w:val="24"/>
                <w:szCs w:val="16"/>
              </w:rPr>
              <w:t>1,40</w:t>
            </w:r>
          </w:p>
        </w:tc>
        <w:tc>
          <w:tcPr>
            <w:tcW w:w="900" w:type="dxa"/>
            <w:shd w:val="clear" w:color="auto" w:fill="FFFFFF"/>
          </w:tcPr>
          <w:p w:rsidR="00770C05" w:rsidRPr="00FF52AD" w:rsidRDefault="00770C05" w:rsidP="00770C05">
            <w:pPr>
              <w:spacing w:before="60" w:after="60"/>
              <w:ind w:firstLine="0"/>
              <w:jc w:val="both"/>
              <w:rPr>
                <w:sz w:val="24"/>
              </w:rPr>
            </w:pPr>
          </w:p>
        </w:tc>
        <w:tc>
          <w:tcPr>
            <w:tcW w:w="810" w:type="dxa"/>
            <w:shd w:val="clear" w:color="auto" w:fill="FFFFFF"/>
          </w:tcPr>
          <w:p w:rsidR="00770C05" w:rsidRPr="00FF52AD" w:rsidRDefault="00770C05" w:rsidP="00770C05">
            <w:pPr>
              <w:spacing w:before="60" w:after="60"/>
              <w:ind w:firstLine="0"/>
              <w:jc w:val="both"/>
              <w:rPr>
                <w:sz w:val="24"/>
              </w:rPr>
            </w:pPr>
            <w:r w:rsidRPr="00FF52AD">
              <w:rPr>
                <w:bCs/>
                <w:sz w:val="24"/>
                <w:szCs w:val="16"/>
              </w:rPr>
              <w:t>2,52</w:t>
            </w:r>
          </w:p>
        </w:tc>
        <w:tc>
          <w:tcPr>
            <w:tcW w:w="990" w:type="dxa"/>
            <w:shd w:val="clear" w:color="auto" w:fill="FFFFFF"/>
          </w:tcPr>
          <w:p w:rsidR="00770C05" w:rsidRPr="00FF52AD" w:rsidRDefault="00770C05" w:rsidP="00770C05">
            <w:pPr>
              <w:spacing w:before="60" w:after="60"/>
              <w:ind w:firstLine="0"/>
              <w:jc w:val="both"/>
              <w:rPr>
                <w:sz w:val="24"/>
              </w:rPr>
            </w:pPr>
          </w:p>
        </w:tc>
        <w:tc>
          <w:tcPr>
            <w:tcW w:w="990" w:type="dxa"/>
            <w:shd w:val="clear" w:color="auto" w:fill="FFFFFF"/>
          </w:tcPr>
          <w:p w:rsidR="00770C05" w:rsidRPr="00FF52AD" w:rsidRDefault="00770C05" w:rsidP="00770C05">
            <w:pPr>
              <w:spacing w:before="60" w:after="60"/>
              <w:ind w:firstLine="0"/>
              <w:jc w:val="both"/>
              <w:rPr>
                <w:sz w:val="24"/>
              </w:rPr>
            </w:pPr>
            <w:r w:rsidRPr="00FF52AD">
              <w:rPr>
                <w:bCs/>
                <w:sz w:val="24"/>
                <w:szCs w:val="16"/>
              </w:rPr>
              <w:t>2,48</w:t>
            </w:r>
          </w:p>
        </w:tc>
        <w:tc>
          <w:tcPr>
            <w:tcW w:w="900" w:type="dxa"/>
            <w:shd w:val="clear" w:color="auto" w:fill="FFFFFF"/>
          </w:tcPr>
          <w:p w:rsidR="00770C05" w:rsidRPr="00FF52AD" w:rsidRDefault="00770C05" w:rsidP="00770C05">
            <w:pPr>
              <w:spacing w:before="60" w:after="60"/>
              <w:ind w:firstLine="0"/>
              <w:jc w:val="both"/>
              <w:rPr>
                <w:sz w:val="24"/>
              </w:rPr>
            </w:pPr>
          </w:p>
        </w:tc>
      </w:tr>
      <w:tr w:rsidR="00770C05" w:rsidRPr="00055797">
        <w:tblPrEx>
          <w:tblCellMar>
            <w:top w:w="0" w:type="dxa"/>
            <w:bottom w:w="0" w:type="dxa"/>
          </w:tblCellMar>
        </w:tblPrEx>
        <w:tc>
          <w:tcPr>
            <w:tcW w:w="2790" w:type="dxa"/>
            <w:tcBorders>
              <w:bottom w:val="single" w:sz="12" w:space="0" w:color="auto"/>
            </w:tcBorders>
            <w:shd w:val="clear" w:color="auto" w:fill="FFFFFF"/>
          </w:tcPr>
          <w:p w:rsidR="00770C05" w:rsidRPr="00FF52AD" w:rsidRDefault="00770C05" w:rsidP="00770C05">
            <w:pPr>
              <w:spacing w:before="60" w:after="60"/>
              <w:ind w:firstLine="0"/>
              <w:jc w:val="both"/>
              <w:rPr>
                <w:sz w:val="24"/>
              </w:rPr>
            </w:pPr>
            <w:r w:rsidRPr="00FF52AD">
              <w:rPr>
                <w:bCs/>
                <w:sz w:val="24"/>
                <w:szCs w:val="16"/>
              </w:rPr>
              <w:t>Disciplines dive</w:t>
            </w:r>
            <w:r w:rsidRPr="00FF52AD">
              <w:rPr>
                <w:bCs/>
                <w:sz w:val="24"/>
                <w:szCs w:val="16"/>
              </w:rPr>
              <w:t>r</w:t>
            </w:r>
            <w:r w:rsidRPr="00FF52AD">
              <w:rPr>
                <w:bCs/>
                <w:sz w:val="24"/>
                <w:szCs w:val="16"/>
              </w:rPr>
              <w:t>ses</w:t>
            </w:r>
          </w:p>
        </w:tc>
        <w:tc>
          <w:tcPr>
            <w:tcW w:w="1080" w:type="dxa"/>
            <w:tcBorders>
              <w:bottom w:val="single" w:sz="12" w:space="0" w:color="auto"/>
            </w:tcBorders>
            <w:shd w:val="clear" w:color="auto" w:fill="FFFFFF"/>
          </w:tcPr>
          <w:p w:rsidR="00770C05" w:rsidRPr="00FF52AD" w:rsidRDefault="00770C05" w:rsidP="00770C05">
            <w:pPr>
              <w:spacing w:before="60" w:after="60"/>
              <w:ind w:firstLine="0"/>
              <w:jc w:val="both"/>
              <w:rPr>
                <w:sz w:val="24"/>
              </w:rPr>
            </w:pPr>
            <w:r w:rsidRPr="00FF52AD">
              <w:rPr>
                <w:bCs/>
                <w:sz w:val="24"/>
                <w:szCs w:val="16"/>
              </w:rPr>
              <w:t>3,24</w:t>
            </w:r>
          </w:p>
        </w:tc>
        <w:tc>
          <w:tcPr>
            <w:tcW w:w="900" w:type="dxa"/>
            <w:tcBorders>
              <w:bottom w:val="single" w:sz="12" w:space="0" w:color="auto"/>
            </w:tcBorders>
            <w:shd w:val="clear" w:color="auto" w:fill="FFFFFF"/>
          </w:tcPr>
          <w:p w:rsidR="00770C05" w:rsidRPr="00FF52AD" w:rsidRDefault="00770C05" w:rsidP="00770C05">
            <w:pPr>
              <w:spacing w:before="60" w:after="60"/>
              <w:ind w:firstLine="0"/>
              <w:jc w:val="both"/>
              <w:rPr>
                <w:sz w:val="24"/>
              </w:rPr>
            </w:pPr>
          </w:p>
        </w:tc>
        <w:tc>
          <w:tcPr>
            <w:tcW w:w="810" w:type="dxa"/>
            <w:tcBorders>
              <w:bottom w:val="single" w:sz="12" w:space="0" w:color="auto"/>
            </w:tcBorders>
            <w:shd w:val="clear" w:color="auto" w:fill="FFFFFF"/>
          </w:tcPr>
          <w:p w:rsidR="00770C05" w:rsidRPr="00FF52AD" w:rsidRDefault="00770C05" w:rsidP="00770C05">
            <w:pPr>
              <w:spacing w:before="60" w:after="60"/>
              <w:ind w:firstLine="0"/>
              <w:jc w:val="both"/>
              <w:rPr>
                <w:sz w:val="24"/>
              </w:rPr>
            </w:pPr>
            <w:r w:rsidRPr="00FF52AD">
              <w:rPr>
                <w:bCs/>
                <w:sz w:val="24"/>
                <w:szCs w:val="16"/>
              </w:rPr>
              <w:t>1,29</w:t>
            </w:r>
          </w:p>
        </w:tc>
        <w:tc>
          <w:tcPr>
            <w:tcW w:w="990" w:type="dxa"/>
            <w:tcBorders>
              <w:bottom w:val="single" w:sz="12" w:space="0" w:color="auto"/>
            </w:tcBorders>
            <w:shd w:val="clear" w:color="auto" w:fill="FFFFFF"/>
          </w:tcPr>
          <w:p w:rsidR="00770C05" w:rsidRPr="00FF52AD" w:rsidRDefault="00770C05" w:rsidP="00770C05">
            <w:pPr>
              <w:spacing w:before="60" w:after="60"/>
              <w:ind w:firstLine="0"/>
              <w:jc w:val="both"/>
              <w:rPr>
                <w:sz w:val="24"/>
              </w:rPr>
            </w:pPr>
          </w:p>
        </w:tc>
        <w:tc>
          <w:tcPr>
            <w:tcW w:w="990" w:type="dxa"/>
            <w:tcBorders>
              <w:bottom w:val="single" w:sz="12" w:space="0" w:color="auto"/>
            </w:tcBorders>
            <w:shd w:val="clear" w:color="auto" w:fill="FFFFFF"/>
          </w:tcPr>
          <w:p w:rsidR="00770C05" w:rsidRPr="00FF52AD" w:rsidRDefault="00770C05" w:rsidP="00770C05">
            <w:pPr>
              <w:spacing w:before="60" w:after="60"/>
              <w:ind w:firstLine="0"/>
              <w:jc w:val="both"/>
              <w:rPr>
                <w:sz w:val="24"/>
              </w:rPr>
            </w:pPr>
            <w:r w:rsidRPr="00FF52AD">
              <w:rPr>
                <w:bCs/>
                <w:sz w:val="24"/>
                <w:szCs w:val="16"/>
              </w:rPr>
              <w:t>1,16</w:t>
            </w:r>
          </w:p>
        </w:tc>
        <w:tc>
          <w:tcPr>
            <w:tcW w:w="900" w:type="dxa"/>
            <w:tcBorders>
              <w:bottom w:val="single" w:sz="12" w:space="0" w:color="auto"/>
            </w:tcBorders>
            <w:shd w:val="clear" w:color="auto" w:fill="FFFFFF"/>
          </w:tcPr>
          <w:p w:rsidR="00770C05" w:rsidRPr="00FF52AD" w:rsidRDefault="00770C05" w:rsidP="00770C05">
            <w:pPr>
              <w:spacing w:before="60" w:after="60"/>
              <w:ind w:firstLine="0"/>
              <w:jc w:val="both"/>
              <w:rPr>
                <w:sz w:val="24"/>
              </w:rPr>
            </w:pPr>
          </w:p>
        </w:tc>
      </w:tr>
    </w:tbl>
    <w:p w:rsidR="00770C05" w:rsidRDefault="00770C05" w:rsidP="00770C05">
      <w:pPr>
        <w:spacing w:before="120" w:after="120"/>
        <w:jc w:val="both"/>
        <w:rPr>
          <w:bCs/>
          <w:szCs w:val="18"/>
        </w:rPr>
      </w:pPr>
    </w:p>
    <w:p w:rsidR="00770C05" w:rsidRPr="00D25E6D" w:rsidRDefault="00770C05" w:rsidP="00770C05">
      <w:pPr>
        <w:spacing w:before="120" w:after="120"/>
        <w:jc w:val="both"/>
      </w:pPr>
      <w:r w:rsidRPr="00D25E6D">
        <w:rPr>
          <w:color w:val="000000"/>
          <w:szCs w:val="18"/>
        </w:rPr>
        <w:t>Quant à l'importance à donner aux différentes di</w:t>
      </w:r>
      <w:r w:rsidRPr="00D25E6D">
        <w:rPr>
          <w:color w:val="000000"/>
          <w:szCs w:val="18"/>
        </w:rPr>
        <w:t>s</w:t>
      </w:r>
      <w:r w:rsidRPr="00D25E6D">
        <w:rPr>
          <w:color w:val="000000"/>
          <w:szCs w:val="18"/>
        </w:rPr>
        <w:t>ciplines et au contenu des programmes, les remarques générales et les conclusions développées plus haut restent valables : choix des matières principales en fonction de l'étape du développement de l'enfant et l'adolescent, « africanisation » (dont le caractère v</w:t>
      </w:r>
      <w:r w:rsidRPr="00D25E6D">
        <w:rPr>
          <w:color w:val="000000"/>
          <w:szCs w:val="18"/>
        </w:rPr>
        <w:t>é</w:t>
      </w:r>
      <w:r w:rsidRPr="00D25E6D">
        <w:rPr>
          <w:color w:val="000000"/>
          <w:szCs w:val="18"/>
        </w:rPr>
        <w:t>ritable pourra enfin se révéler grâce au développement mental maintenant notable de l'enfant).</w:t>
      </w:r>
    </w:p>
    <w:p w:rsidR="00770C05" w:rsidRPr="00D25E6D" w:rsidRDefault="00770C05" w:rsidP="00770C05">
      <w:pPr>
        <w:spacing w:before="120" w:after="120"/>
        <w:jc w:val="both"/>
      </w:pPr>
      <w:r w:rsidRPr="00D25E6D">
        <w:rPr>
          <w:color w:val="000000"/>
          <w:szCs w:val="18"/>
        </w:rPr>
        <w:t>Si la langue (maternelle ou africaine véhiculaire) doit encore ga</w:t>
      </w:r>
      <w:r w:rsidRPr="00D25E6D">
        <w:rPr>
          <w:color w:val="000000"/>
          <w:szCs w:val="18"/>
        </w:rPr>
        <w:t>r</w:t>
      </w:r>
      <w:r w:rsidRPr="00D25E6D">
        <w:rPr>
          <w:color w:val="000000"/>
          <w:szCs w:val="18"/>
        </w:rPr>
        <w:t>der une place importante (en tant qu'instrument d'expression de la pe</w:t>
      </w:r>
      <w:r w:rsidRPr="00D25E6D">
        <w:rPr>
          <w:color w:val="000000"/>
          <w:szCs w:val="18"/>
        </w:rPr>
        <w:t>r</w:t>
      </w:r>
      <w:r w:rsidRPr="00D25E6D">
        <w:rPr>
          <w:color w:val="000000"/>
          <w:szCs w:val="18"/>
        </w:rPr>
        <w:t>sonnalité</w:t>
      </w:r>
      <w:r>
        <w:rPr>
          <w:color w:val="000000"/>
          <w:szCs w:val="18"/>
        </w:rPr>
        <w:t xml:space="preserve"> [335] </w:t>
      </w:r>
      <w:r w:rsidRPr="00D25E6D">
        <w:rPr>
          <w:color w:val="000000"/>
          <w:szCs w:val="18"/>
        </w:rPr>
        <w:t>de l'individu), les mathématiques, les sciences de la nature et les sciences humaines, les activités prat</w:t>
      </w:r>
      <w:r w:rsidRPr="00D25E6D">
        <w:rPr>
          <w:color w:val="000000"/>
          <w:szCs w:val="18"/>
        </w:rPr>
        <w:t>i</w:t>
      </w:r>
      <w:r w:rsidRPr="00D25E6D">
        <w:rPr>
          <w:color w:val="000000"/>
          <w:szCs w:val="18"/>
        </w:rPr>
        <w:t>ques, l'apprentissage des langues modernes étrangères doivent voir s'élargir considérabl</w:t>
      </w:r>
      <w:r w:rsidRPr="00D25E6D">
        <w:rPr>
          <w:color w:val="000000"/>
          <w:szCs w:val="18"/>
        </w:rPr>
        <w:t>e</w:t>
      </w:r>
      <w:r w:rsidRPr="00D25E6D">
        <w:rPr>
          <w:color w:val="000000"/>
          <w:szCs w:val="18"/>
        </w:rPr>
        <w:t>ment la part qui leur est faite dans l'enseignement, en accord avec et tout en re</w:t>
      </w:r>
      <w:r w:rsidRPr="00D25E6D">
        <w:rPr>
          <w:color w:val="000000"/>
          <w:szCs w:val="18"/>
        </w:rPr>
        <w:t>s</w:t>
      </w:r>
      <w:r w:rsidRPr="00D25E6D">
        <w:rPr>
          <w:color w:val="000000"/>
          <w:szCs w:val="18"/>
        </w:rPr>
        <w:t>pectant sur le plan pédagogique les particularités des étapes corre</w:t>
      </w:r>
      <w:r w:rsidRPr="00D25E6D">
        <w:rPr>
          <w:color w:val="000000"/>
          <w:szCs w:val="18"/>
        </w:rPr>
        <w:t>s</w:t>
      </w:r>
      <w:r w:rsidRPr="00D25E6D">
        <w:rPr>
          <w:color w:val="000000"/>
          <w:szCs w:val="18"/>
        </w:rPr>
        <w:t>pondantes de l'évolution de l'enfant. Pendant le premier cycle, en dehors de toute ambition déplacée d'accumuler le plus de connai</w:t>
      </w:r>
      <w:r w:rsidRPr="00D25E6D">
        <w:rPr>
          <w:color w:val="000000"/>
          <w:szCs w:val="18"/>
        </w:rPr>
        <w:t>s</w:t>
      </w:r>
      <w:r w:rsidRPr="00D25E6D">
        <w:rPr>
          <w:color w:val="000000"/>
          <w:szCs w:val="18"/>
        </w:rPr>
        <w:t>sances et de toute spécialisation hâtive et arbitraire, toutes les discipl</w:t>
      </w:r>
      <w:r w:rsidRPr="00D25E6D">
        <w:rPr>
          <w:color w:val="000000"/>
          <w:szCs w:val="18"/>
        </w:rPr>
        <w:t>i</w:t>
      </w:r>
      <w:r w:rsidRPr="00D25E6D">
        <w:rPr>
          <w:color w:val="000000"/>
          <w:szCs w:val="18"/>
        </w:rPr>
        <w:t>nes devront être équitablement représentées, de façon à fournir à l'e</w:t>
      </w:r>
      <w:r w:rsidRPr="00D25E6D">
        <w:rPr>
          <w:color w:val="000000"/>
          <w:szCs w:val="18"/>
        </w:rPr>
        <w:t>n</w:t>
      </w:r>
      <w:r w:rsidRPr="00D25E6D">
        <w:rPr>
          <w:color w:val="000000"/>
          <w:szCs w:val="18"/>
        </w:rPr>
        <w:t>fant les moyens nécessaires à l'éclosion et au développement de ses facultés et de ses capacités dans tous les domaines de l'activité huma</w:t>
      </w:r>
      <w:r w:rsidRPr="00D25E6D">
        <w:rPr>
          <w:color w:val="000000"/>
          <w:szCs w:val="18"/>
        </w:rPr>
        <w:t>i</w:t>
      </w:r>
      <w:r w:rsidRPr="00D25E6D">
        <w:rPr>
          <w:color w:val="000000"/>
          <w:szCs w:val="18"/>
        </w:rPr>
        <w:t>ne. Alors seulement pourra être préparée une orientation rationnelle (autant par rapport à la personnalité de l'individu que vis-à-vis des i</w:t>
      </w:r>
      <w:r w:rsidRPr="00D25E6D">
        <w:rPr>
          <w:color w:val="000000"/>
          <w:szCs w:val="18"/>
        </w:rPr>
        <w:t>n</w:t>
      </w:r>
      <w:r w:rsidRPr="00D25E6D">
        <w:rPr>
          <w:color w:val="000000"/>
          <w:szCs w:val="18"/>
        </w:rPr>
        <w:t>térêts de la co</w:t>
      </w:r>
      <w:r w:rsidRPr="00D25E6D">
        <w:rPr>
          <w:color w:val="000000"/>
          <w:szCs w:val="18"/>
        </w:rPr>
        <w:t>l</w:t>
      </w:r>
      <w:r w:rsidRPr="00D25E6D">
        <w:rPr>
          <w:color w:val="000000"/>
          <w:szCs w:val="18"/>
        </w:rPr>
        <w:t>lectivité) et qui pourra alors s'opérer progressivement pendant le second cycle. Au cours de ce dernier, pou</w:t>
      </w:r>
      <w:r w:rsidRPr="00D25E6D">
        <w:rPr>
          <w:color w:val="000000"/>
          <w:szCs w:val="18"/>
        </w:rPr>
        <w:t>r</w:t>
      </w:r>
      <w:r w:rsidRPr="00D25E6D">
        <w:rPr>
          <w:color w:val="000000"/>
          <w:szCs w:val="18"/>
        </w:rPr>
        <w:t>ra s'effectuer une division en deux séries : sciences humaines et sciences de la nature, l'ense</w:t>
      </w:r>
      <w:r w:rsidRPr="00D25E6D">
        <w:rPr>
          <w:color w:val="000000"/>
          <w:szCs w:val="18"/>
        </w:rPr>
        <w:t>i</w:t>
      </w:r>
      <w:r w:rsidRPr="00D25E6D">
        <w:rPr>
          <w:color w:val="000000"/>
          <w:szCs w:val="18"/>
        </w:rPr>
        <w:t>gnement de base restant le même (langues, histoire, géographie, mathématiques, activités pratiques, etc.), avec seulement des partic</w:t>
      </w:r>
      <w:r w:rsidRPr="00D25E6D">
        <w:rPr>
          <w:color w:val="000000"/>
          <w:szCs w:val="18"/>
        </w:rPr>
        <w:t>u</w:t>
      </w:r>
      <w:r w:rsidRPr="00D25E6D">
        <w:rPr>
          <w:color w:val="000000"/>
          <w:szCs w:val="18"/>
        </w:rPr>
        <w:t>larités, la différenciation portant plus sur la place réservée respectiv</w:t>
      </w:r>
      <w:r w:rsidRPr="00D25E6D">
        <w:rPr>
          <w:color w:val="000000"/>
          <w:szCs w:val="18"/>
        </w:rPr>
        <w:t>e</w:t>
      </w:r>
      <w:r w:rsidRPr="00D25E6D">
        <w:rPr>
          <w:color w:val="000000"/>
          <w:szCs w:val="18"/>
        </w:rPr>
        <w:t>ment aux sciences h</w:t>
      </w:r>
      <w:r w:rsidRPr="00D25E6D">
        <w:rPr>
          <w:color w:val="000000"/>
          <w:szCs w:val="18"/>
        </w:rPr>
        <w:t>u</w:t>
      </w:r>
      <w:r w:rsidRPr="00D25E6D">
        <w:rPr>
          <w:color w:val="000000"/>
          <w:szCs w:val="18"/>
        </w:rPr>
        <w:t>maines et aux sciences de la nature.</w:t>
      </w:r>
    </w:p>
    <w:p w:rsidR="00770C05" w:rsidRPr="00D25E6D" w:rsidRDefault="00770C05" w:rsidP="00770C05">
      <w:pPr>
        <w:spacing w:before="120" w:after="120"/>
        <w:jc w:val="both"/>
      </w:pPr>
      <w:r w:rsidRPr="00D25E6D">
        <w:rPr>
          <w:color w:val="000000"/>
          <w:szCs w:val="18"/>
        </w:rPr>
        <w:t>L'enseignement des sciences physiques et nature</w:t>
      </w:r>
      <w:r w:rsidRPr="00D25E6D">
        <w:rPr>
          <w:color w:val="000000"/>
          <w:szCs w:val="18"/>
        </w:rPr>
        <w:t>l</w:t>
      </w:r>
      <w:r w:rsidRPr="00D25E6D">
        <w:rPr>
          <w:color w:val="000000"/>
          <w:szCs w:val="18"/>
        </w:rPr>
        <w:t>les débutera avec la scolarité du premier cycle :</w:t>
      </w:r>
    </w:p>
    <w:p w:rsidR="00770C05" w:rsidRDefault="00770C05" w:rsidP="00770C05">
      <w:pPr>
        <w:pStyle w:val="Grillecouleur-Accent1"/>
      </w:pPr>
    </w:p>
    <w:p w:rsidR="00770C05" w:rsidRDefault="00770C05" w:rsidP="00770C05">
      <w:pPr>
        <w:pStyle w:val="Grillecouleur-Accent1"/>
      </w:pPr>
      <w:r w:rsidRPr="00D25E6D">
        <w:t>C'est en effet de 12 à 15 ans que devrait se placer la seconde étape de l'initiation, correspondant à l'acquisition de la notion de loi, de série caus</w:t>
      </w:r>
      <w:r w:rsidRPr="00D25E6D">
        <w:t>a</w:t>
      </w:r>
      <w:r w:rsidRPr="00D25E6D">
        <w:t>le, établi</w:t>
      </w:r>
      <w:r w:rsidRPr="00D25E6D">
        <w:t>s</w:t>
      </w:r>
      <w:r w:rsidRPr="00D25E6D">
        <w:t>sant des liaisons nécessaires entre les faits, dont la connaissance nous permet d'agir sur les choses et de prévoir les év</w:t>
      </w:r>
      <w:r w:rsidRPr="00D25E6D">
        <w:t>é</w:t>
      </w:r>
      <w:r w:rsidRPr="00D25E6D">
        <w:t>nements. J'ai pu constater personnellement qu'un semblable ense</w:t>
      </w:r>
      <w:r w:rsidRPr="00D25E6D">
        <w:t>i</w:t>
      </w:r>
      <w:r w:rsidRPr="00D25E6D">
        <w:t xml:space="preserve">gnement, fondé le plus largement possible sur des travaux pratiques, réussit admirablement avec des enfants de cet âge. (Paul Langevin, </w:t>
      </w:r>
      <w:r w:rsidRPr="00D25E6D">
        <w:rPr>
          <w:i/>
          <w:iCs/>
        </w:rPr>
        <w:t xml:space="preserve">La pensée et l'action, </w:t>
      </w:r>
      <w:r w:rsidRPr="00D25E6D">
        <w:t>op. cit. pp. 219 et suiv.)</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Concurremment les mathématiques occuperont une place de choix, tout en revêtant un caractère concret ; l'histoire et la géographie d</w:t>
      </w:r>
      <w:r w:rsidRPr="00D25E6D">
        <w:rPr>
          <w:color w:val="000000"/>
          <w:szCs w:val="18"/>
        </w:rPr>
        <w:t>e</w:t>
      </w:r>
      <w:r w:rsidRPr="00D25E6D">
        <w:rPr>
          <w:color w:val="000000"/>
          <w:szCs w:val="18"/>
        </w:rPr>
        <w:t>vront perdre le caractère de catalogues de faits et de chiffres entassés pêle-mêle pour s'orienter vers l'acquisition d'une compréhension de l'évolution des sociétés, des cadres matériel et naturel de l'activité mi</w:t>
      </w:r>
      <w:r w:rsidRPr="00D25E6D">
        <w:rPr>
          <w:color w:val="000000"/>
          <w:szCs w:val="18"/>
        </w:rPr>
        <w:t>l</w:t>
      </w:r>
      <w:r w:rsidRPr="00D25E6D">
        <w:rPr>
          <w:color w:val="000000"/>
          <w:szCs w:val="18"/>
        </w:rPr>
        <w:t>lénaire de l'homme, des transform</w:t>
      </w:r>
      <w:r w:rsidRPr="00D25E6D">
        <w:rPr>
          <w:color w:val="000000"/>
          <w:szCs w:val="18"/>
        </w:rPr>
        <w:t>a</w:t>
      </w:r>
      <w:r w:rsidRPr="00D25E6D">
        <w:rPr>
          <w:color w:val="000000"/>
          <w:szCs w:val="18"/>
        </w:rPr>
        <w:t>tions issues de cette dernière ; les activités pratiques individuelles et collectives (self-service, travaux manuels divers, etc.) sont</w:t>
      </w:r>
      <w:r>
        <w:rPr>
          <w:color w:val="000000"/>
          <w:szCs w:val="18"/>
        </w:rPr>
        <w:t xml:space="preserve"> [336] </w:t>
      </w:r>
      <w:r w:rsidRPr="00D25E6D">
        <w:rPr>
          <w:color w:val="000000"/>
          <w:szCs w:val="18"/>
        </w:rPr>
        <w:t>indispensables autant pour le dév</w:t>
      </w:r>
      <w:r w:rsidRPr="00D25E6D">
        <w:rPr>
          <w:color w:val="000000"/>
          <w:szCs w:val="18"/>
        </w:rPr>
        <w:t>e</w:t>
      </w:r>
      <w:r w:rsidRPr="00D25E6D">
        <w:rPr>
          <w:color w:val="000000"/>
          <w:szCs w:val="18"/>
        </w:rPr>
        <w:t>loppement de l'habileté de l'e</w:t>
      </w:r>
      <w:r w:rsidRPr="00D25E6D">
        <w:rPr>
          <w:color w:val="000000"/>
          <w:szCs w:val="18"/>
        </w:rPr>
        <w:t>n</w:t>
      </w:r>
      <w:r w:rsidRPr="00D25E6D">
        <w:rPr>
          <w:color w:val="000000"/>
          <w:szCs w:val="18"/>
        </w:rPr>
        <w:t>fant que pour éviter la naissance d'une mentalité plus ou moins méprisante à l'égard du tr</w:t>
      </w:r>
      <w:r w:rsidRPr="00D25E6D">
        <w:rPr>
          <w:color w:val="000000"/>
          <w:szCs w:val="18"/>
        </w:rPr>
        <w:t>a</w:t>
      </w:r>
      <w:r w:rsidRPr="00D25E6D">
        <w:rPr>
          <w:color w:val="000000"/>
          <w:szCs w:val="18"/>
        </w:rPr>
        <w:t>vail manuel.</w:t>
      </w:r>
    </w:p>
    <w:p w:rsidR="00770C05" w:rsidRPr="00D25E6D" w:rsidRDefault="00770C05" w:rsidP="00770C05">
      <w:pPr>
        <w:spacing w:before="120" w:after="120"/>
        <w:jc w:val="both"/>
      </w:pPr>
      <w:r w:rsidRPr="00D25E6D">
        <w:rPr>
          <w:color w:val="000000"/>
          <w:szCs w:val="18"/>
        </w:rPr>
        <w:t>Le passage au second cycle de renseignement moyen, avec la r</w:t>
      </w:r>
      <w:r w:rsidRPr="00D25E6D">
        <w:rPr>
          <w:color w:val="000000"/>
          <w:szCs w:val="18"/>
        </w:rPr>
        <w:t>é</w:t>
      </w:r>
      <w:r w:rsidRPr="00D25E6D">
        <w:rPr>
          <w:color w:val="000000"/>
          <w:szCs w:val="18"/>
        </w:rPr>
        <w:t>partition des élèves en deux séries comme il a déjà été mentionné, ne doit pas pourtant prendre l'allure d'une fausse « spécialisation ». Il s'agit surtout de développer et d'aider à conduire à leur épanouiss</w:t>
      </w:r>
      <w:r w:rsidRPr="00D25E6D">
        <w:rPr>
          <w:color w:val="000000"/>
          <w:szCs w:val="18"/>
        </w:rPr>
        <w:t>e</w:t>
      </w:r>
      <w:r w:rsidRPr="00D25E6D">
        <w:rPr>
          <w:color w:val="000000"/>
          <w:szCs w:val="18"/>
        </w:rPr>
        <w:t>ment les facultés de l'enfant et de l'adole</w:t>
      </w:r>
      <w:r w:rsidRPr="00D25E6D">
        <w:rPr>
          <w:color w:val="000000"/>
          <w:szCs w:val="18"/>
        </w:rPr>
        <w:t>s</w:t>
      </w:r>
      <w:r w:rsidRPr="00D25E6D">
        <w:rPr>
          <w:color w:val="000000"/>
          <w:szCs w:val="18"/>
        </w:rPr>
        <w:t>cent, en passant à une autre étape de sa formation. D'où la place à donner à l'enseignement des sciences : sciences de la nature et sciences humaines, mathém</w:t>
      </w:r>
      <w:r w:rsidRPr="00D25E6D">
        <w:rPr>
          <w:color w:val="000000"/>
          <w:szCs w:val="18"/>
        </w:rPr>
        <w:t>a</w:t>
      </w:r>
      <w:r w:rsidRPr="00D25E6D">
        <w:rPr>
          <w:color w:val="000000"/>
          <w:szCs w:val="18"/>
        </w:rPr>
        <w:t>tiques, dont la valeur ne doit pas être jugée sur la base étroite d'une future spécialisation, ni même sur le seul caractère utilitaire des connaissa</w:t>
      </w:r>
      <w:r w:rsidRPr="00D25E6D">
        <w:rPr>
          <w:color w:val="000000"/>
          <w:szCs w:val="18"/>
        </w:rPr>
        <w:t>n</w:t>
      </w:r>
      <w:r w:rsidRPr="00D25E6D">
        <w:rPr>
          <w:color w:val="000000"/>
          <w:szCs w:val="18"/>
        </w:rPr>
        <w:t>ces correspondantes pour la vie moderne, mais surtout pour tout son aspect hautement éducatif, pourvu qu'il s'articule avec un cours d'hi</w:t>
      </w:r>
      <w:r w:rsidRPr="00D25E6D">
        <w:rPr>
          <w:color w:val="000000"/>
          <w:szCs w:val="18"/>
        </w:rPr>
        <w:t>s</w:t>
      </w:r>
      <w:r w:rsidRPr="00D25E6D">
        <w:rPr>
          <w:color w:val="000000"/>
          <w:szCs w:val="18"/>
        </w:rPr>
        <w:t>toire des sciences, des peuples et civilis</w:t>
      </w:r>
      <w:r w:rsidRPr="00D25E6D">
        <w:rPr>
          <w:color w:val="000000"/>
          <w:szCs w:val="18"/>
        </w:rPr>
        <w:t>a</w:t>
      </w:r>
      <w:r w:rsidRPr="00D25E6D">
        <w:rPr>
          <w:color w:val="000000"/>
          <w:szCs w:val="18"/>
        </w:rPr>
        <w:t>tions. Avec Paul Langevin, nous pensons que cet « enseignement qui doit développer l'esprit de l'enfant par le contact avec la réalité et lui donner le sens d'un effort collectif et continu de notre espèce, possède non seulement un intérêt scientifique mais contribue aussi à la culture morale et à la culture g</w:t>
      </w:r>
      <w:r w:rsidRPr="00D25E6D">
        <w:rPr>
          <w:color w:val="000000"/>
          <w:szCs w:val="18"/>
        </w:rPr>
        <w:t>é</w:t>
      </w:r>
      <w:r w:rsidRPr="00D25E6D">
        <w:rPr>
          <w:color w:val="000000"/>
          <w:szCs w:val="18"/>
        </w:rPr>
        <w:t>nérale</w:t>
      </w:r>
      <w:r>
        <w:rPr>
          <w:color w:val="000000"/>
          <w:szCs w:val="18"/>
        </w:rPr>
        <w:t> </w:t>
      </w:r>
      <w:r>
        <w:rPr>
          <w:rStyle w:val="Appelnotedebasdep"/>
          <w:szCs w:val="18"/>
        </w:rPr>
        <w:footnoteReference w:id="44"/>
      </w:r>
      <w:r w:rsidRPr="00D25E6D">
        <w:rPr>
          <w:color w:val="000000"/>
          <w:szCs w:val="18"/>
        </w:rPr>
        <w:t> ». Car comme le notait Berthelot :</w:t>
      </w:r>
    </w:p>
    <w:p w:rsidR="00770C05" w:rsidRDefault="00770C05" w:rsidP="00770C05">
      <w:pPr>
        <w:pStyle w:val="Grillecouleur-Accent1"/>
      </w:pPr>
    </w:p>
    <w:p w:rsidR="00770C05" w:rsidRPr="00D25E6D" w:rsidRDefault="00770C05" w:rsidP="00770C05">
      <w:pPr>
        <w:pStyle w:val="Grillecouleur-Accent1"/>
      </w:pPr>
      <w:r w:rsidRPr="00D25E6D">
        <w:t>Nous sommes les esclaves d'une vérité qui nous est extérieure et que nous ne pouvons connaître qu'en l'observant... La vérité s'impose ainsi avec la force inéluctable d'une nécessité objective, indépendante de nos désirs et de notre volonté. Rien n'est plus propre que cette constatation pour donner à l'esprit cette m</w:t>
      </w:r>
      <w:r w:rsidRPr="00D25E6D">
        <w:t>o</w:t>
      </w:r>
      <w:r w:rsidRPr="00D25E6D">
        <w:t>destie, ce sérieux, cette fermeté, cette clarté de conviction qui le rendent supérieur aux su</w:t>
      </w:r>
      <w:r w:rsidRPr="00D25E6D">
        <w:t>g</w:t>
      </w:r>
      <w:r w:rsidRPr="00D25E6D">
        <w:t>gestions de la vanité ou de l'intérêt personnel... L'habitude de raiso</w:t>
      </w:r>
      <w:r w:rsidRPr="00D25E6D">
        <w:t>n</w:t>
      </w:r>
      <w:r w:rsidRPr="00D25E6D">
        <w:t>ner et de réfléchir sur les choses, le respect inébranlable de la vérité, et l'obligation de s'incliner devant les lois nécessaires communiquent à l'esprit une empreinte ineffaçable. (Be</w:t>
      </w:r>
      <w:r w:rsidRPr="00D25E6D">
        <w:t>r</w:t>
      </w:r>
      <w:r w:rsidRPr="00D25E6D">
        <w:t>thelot cité par Langevin)</w:t>
      </w:r>
    </w:p>
    <w:p w:rsidR="00770C05" w:rsidRDefault="00770C05" w:rsidP="00770C05">
      <w:pPr>
        <w:pStyle w:val="Grillecouleur-Accent1"/>
      </w:pPr>
      <w:r w:rsidRPr="00D25E6D">
        <w:t>Mais ce n'est pas là « tout le bénéfice que l'on peut tirer des ét</w:t>
      </w:r>
      <w:r w:rsidRPr="00D25E6D">
        <w:t>u</w:t>
      </w:r>
      <w:r w:rsidRPr="00D25E6D">
        <w:t>des scientifiques : la troisième étape, dans laquelle l'être humain vient en quelque sorte s'i</w:t>
      </w:r>
      <w:r w:rsidRPr="00D25E6D">
        <w:t>n</w:t>
      </w:r>
      <w:r w:rsidRPr="00D25E6D">
        <w:t>sérer dans la vie collective de l'humanité en lutte contre un monde initialement hostile doit faire comprendre</w:t>
      </w:r>
      <w:r>
        <w:t xml:space="preserve"> [337] </w:t>
      </w:r>
      <w:r w:rsidRPr="00D25E6D">
        <w:t>aux élevés que</w:t>
      </w:r>
      <w:r w:rsidRPr="00D25E6D">
        <w:t>l</w:t>
      </w:r>
      <w:r w:rsidRPr="00D25E6D">
        <w:t>le s</w:t>
      </w:r>
      <w:r>
        <w:t>olidarité en résul</w:t>
      </w:r>
      <w:r w:rsidRPr="00D25E6D">
        <w:t>te entre les générations et quels</w:t>
      </w:r>
      <w:r>
        <w:t xml:space="preserve"> </w:t>
      </w:r>
      <w:r w:rsidRPr="00D25E6D">
        <w:rPr>
          <w:bCs/>
          <w:szCs w:val="14"/>
        </w:rPr>
        <w:t xml:space="preserve"> </w:t>
      </w:r>
      <w:r w:rsidRPr="00D25E6D">
        <w:t>devoirs elle leur i</w:t>
      </w:r>
      <w:r w:rsidRPr="00D25E6D">
        <w:t>m</w:t>
      </w:r>
      <w:r w:rsidRPr="00D25E6D">
        <w:t>pose</w:t>
      </w:r>
      <w:r>
        <w:t> </w:t>
      </w:r>
      <w:r>
        <w:rPr>
          <w:rStyle w:val="Appelnotedebasdep"/>
          <w:szCs w:val="18"/>
        </w:rPr>
        <w:footnoteReference w:id="45"/>
      </w:r>
      <w:r>
        <w:t xml:space="preserve"> </w:t>
      </w:r>
      <w:r w:rsidRPr="00D25E6D">
        <w:t>».</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Les programmes doivent éviter au maximum l'orientation dogm</w:t>
      </w:r>
      <w:r w:rsidRPr="00D25E6D">
        <w:rPr>
          <w:color w:val="000000"/>
          <w:szCs w:val="18"/>
        </w:rPr>
        <w:t>a</w:t>
      </w:r>
      <w:r w:rsidRPr="00D25E6D">
        <w:rPr>
          <w:color w:val="000000"/>
          <w:szCs w:val="18"/>
        </w:rPr>
        <w:t>tique de ceux actuellement appl</w:t>
      </w:r>
      <w:r w:rsidRPr="00D25E6D">
        <w:rPr>
          <w:color w:val="000000"/>
          <w:szCs w:val="18"/>
        </w:rPr>
        <w:t>i</w:t>
      </w:r>
      <w:r w:rsidRPr="00D25E6D">
        <w:rPr>
          <w:color w:val="000000"/>
          <w:szCs w:val="18"/>
        </w:rPr>
        <w:t>qués, l'encombrement de l'esprit de l'élève par un amas de connaissances, lois, formules sans lien coh</w:t>
      </w:r>
      <w:r w:rsidRPr="00D25E6D">
        <w:rPr>
          <w:color w:val="000000"/>
          <w:szCs w:val="18"/>
        </w:rPr>
        <w:t>é</w:t>
      </w:r>
      <w:r w:rsidRPr="00D25E6D">
        <w:rPr>
          <w:color w:val="000000"/>
          <w:szCs w:val="18"/>
        </w:rPr>
        <w:t>rent et par surcroît souvent dépassées sinon périmées, la confusion entre culture et formation et volume des connaissances emmagasinées ; ils doivent refléter la conviction que « l'enseignement ne peut donner en réalité, qu'un commencement de</w:t>
      </w:r>
      <w:r>
        <w:rPr>
          <w:color w:val="000000"/>
          <w:szCs w:val="18"/>
        </w:rPr>
        <w:t xml:space="preserve"> </w:t>
      </w:r>
      <w:r w:rsidRPr="00D25E6D">
        <w:rPr>
          <w:color w:val="000000"/>
          <w:szCs w:val="18"/>
        </w:rPr>
        <w:t>culture, qui met l'individu à même de désirer et de goûter celle-ci »,</w:t>
      </w:r>
      <w:r>
        <w:rPr>
          <w:color w:val="000000"/>
          <w:szCs w:val="18"/>
        </w:rPr>
        <w:t> </w:t>
      </w:r>
      <w:r>
        <w:rPr>
          <w:rStyle w:val="Appelnotedebasdep"/>
          <w:szCs w:val="18"/>
        </w:rPr>
        <w:footnoteReference w:id="46"/>
      </w:r>
      <w:r w:rsidRPr="00D25E6D">
        <w:rPr>
          <w:color w:val="000000"/>
          <w:szCs w:val="18"/>
        </w:rPr>
        <w:t xml:space="preserve"> et viser à donner plutôt des bases s</w:t>
      </w:r>
      <w:r w:rsidRPr="00D25E6D">
        <w:rPr>
          <w:color w:val="000000"/>
          <w:szCs w:val="18"/>
        </w:rPr>
        <w:t>o</w:t>
      </w:r>
      <w:r w:rsidRPr="00D25E6D">
        <w:rPr>
          <w:color w:val="000000"/>
          <w:szCs w:val="18"/>
        </w:rPr>
        <w:t>lides et conformes au mouvement incessant de progrès que de préte</w:t>
      </w:r>
      <w:r w:rsidRPr="00D25E6D">
        <w:rPr>
          <w:color w:val="000000"/>
          <w:szCs w:val="18"/>
        </w:rPr>
        <w:t>n</w:t>
      </w:r>
      <w:r w:rsidRPr="00D25E6D">
        <w:rPr>
          <w:color w:val="000000"/>
          <w:szCs w:val="18"/>
        </w:rPr>
        <w:t>dues « connaissances déf</w:t>
      </w:r>
      <w:r w:rsidRPr="00D25E6D">
        <w:rPr>
          <w:color w:val="000000"/>
          <w:szCs w:val="18"/>
        </w:rPr>
        <w:t>i</w:t>
      </w:r>
      <w:r w:rsidRPr="00D25E6D">
        <w:rPr>
          <w:color w:val="000000"/>
          <w:szCs w:val="18"/>
        </w:rPr>
        <w:t>nitives ».</w:t>
      </w:r>
    </w:p>
    <w:p w:rsidR="00770C05" w:rsidRDefault="00770C05" w:rsidP="00770C05">
      <w:pPr>
        <w:pStyle w:val="Grillecouleur-Accent1"/>
      </w:pPr>
    </w:p>
    <w:p w:rsidR="00770C05" w:rsidRPr="00D25E6D" w:rsidRDefault="00770C05" w:rsidP="00770C05">
      <w:pPr>
        <w:pStyle w:val="Grillecouleur-Accent1"/>
      </w:pPr>
      <w:r w:rsidRPr="00D25E6D">
        <w:t>On est convaincu depuis longtemps que la form</w:t>
      </w:r>
      <w:r w:rsidRPr="00D25E6D">
        <w:t>a</w:t>
      </w:r>
      <w:r w:rsidRPr="00D25E6D">
        <w:t>tion humaine, qu'elle soit générale ou professionnelle, doit être renfermée dans les murs de l'école. Les cap</w:t>
      </w:r>
      <w:r w:rsidRPr="00D25E6D">
        <w:t>a</w:t>
      </w:r>
      <w:r w:rsidRPr="00D25E6D">
        <w:t>cités acquises en dehors de ces murs, par d'autres voies, paraissent toujours imparfaites, et indignes de confia</w:t>
      </w:r>
      <w:r w:rsidRPr="00D25E6D">
        <w:t>n</w:t>
      </w:r>
      <w:r w:rsidRPr="00D25E6D">
        <w:t>ce. Ce point de vue incline à introduire dans les programmes scolaires, tant de formation gén</w:t>
      </w:r>
      <w:r w:rsidRPr="00D25E6D">
        <w:t>é</w:t>
      </w:r>
      <w:r w:rsidRPr="00D25E6D">
        <w:t>rale que professionnelle, tout ce que l'homme doit savoir dans toute sa vie. Les conséquences de cette tentative sont d'abord, les programmes surcha</w:t>
      </w:r>
      <w:r w:rsidRPr="00D25E6D">
        <w:t>r</w:t>
      </w:r>
      <w:r w:rsidRPr="00D25E6D">
        <w:t>gés, ensuite l'introduction « en prov</w:t>
      </w:r>
      <w:r w:rsidRPr="00D25E6D">
        <w:t>i</w:t>
      </w:r>
      <w:r w:rsidRPr="00D25E6D">
        <w:t>sion » de matières trop difficiles pour un âge donné. Le travail scola</w:t>
      </w:r>
      <w:r w:rsidRPr="00D25E6D">
        <w:t>i</w:t>
      </w:r>
      <w:r w:rsidRPr="00D25E6D">
        <w:t>re fondé sur une telle construction ne peut produire de bons résu</w:t>
      </w:r>
      <w:r w:rsidRPr="00D25E6D">
        <w:t>l</w:t>
      </w:r>
      <w:r w:rsidRPr="00D25E6D">
        <w:t>tats ni pénétrer en profondeur dans la vie intérieure de la jeunesse. En s'appuyant sur de tels principes, non se</w:t>
      </w:r>
      <w:r w:rsidRPr="00D25E6D">
        <w:t>u</w:t>
      </w:r>
      <w:r w:rsidRPr="00D25E6D">
        <w:t>lement nous ne réussirons pas à lier l'enseignement général à l'enseignement professio</w:t>
      </w:r>
      <w:r w:rsidRPr="00D25E6D">
        <w:t>n</w:t>
      </w:r>
      <w:r w:rsidRPr="00D25E6D">
        <w:t>nel, mais encore, en les considérant séparément, nous alourdirons dava</w:t>
      </w:r>
      <w:r w:rsidRPr="00D25E6D">
        <w:t>n</w:t>
      </w:r>
      <w:r w:rsidRPr="00D25E6D">
        <w:t>tage les programmes et en rendrons la réalisation difficile.</w:t>
      </w:r>
    </w:p>
    <w:p w:rsidR="00770C05" w:rsidRDefault="00770C05" w:rsidP="00770C05">
      <w:pPr>
        <w:pStyle w:val="Grillecouleur-Accent1"/>
      </w:pPr>
      <w:r w:rsidRPr="00D25E6D">
        <w:t>(...) Dans la période où nous vivons, période de civilisation inst</w:t>
      </w:r>
      <w:r w:rsidRPr="00D25E6D">
        <w:t>a</w:t>
      </w:r>
      <w:r w:rsidRPr="00D25E6D">
        <w:t>ble, l'école est tout à fait incapable de donner une instruction universelle. M</w:t>
      </w:r>
      <w:r w:rsidRPr="00D25E6D">
        <w:t>ê</w:t>
      </w:r>
      <w:r w:rsidRPr="00D25E6D">
        <w:t>me en élargi</w:t>
      </w:r>
      <w:r w:rsidRPr="00D25E6D">
        <w:t>s</w:t>
      </w:r>
      <w:r w:rsidRPr="00D25E6D">
        <w:t>sant les programmes et en allongeant la période scolaire, nous n'arriverons jamais à assurer aux individus et aux groupes la form</w:t>
      </w:r>
      <w:r w:rsidRPr="00D25E6D">
        <w:t>a</w:t>
      </w:r>
      <w:r w:rsidRPr="00D25E6D">
        <w:t>tion suffisante pour toute leur vie. Ils devront toujours modifier et compl</w:t>
      </w:r>
      <w:r w:rsidRPr="00D25E6D">
        <w:t>é</w:t>
      </w:r>
      <w:r w:rsidRPr="00D25E6D">
        <w:t>ter ce qu'ils ont appris en classe. C'est</w:t>
      </w:r>
      <w:r>
        <w:t xml:space="preserve"> </w:t>
      </w:r>
    </w:p>
    <w:p w:rsidR="00770C05" w:rsidRPr="00D25E6D" w:rsidRDefault="00770C05" w:rsidP="00770C05">
      <w:pPr>
        <w:pStyle w:val="Grillecouleur-Accent1"/>
      </w:pPr>
      <w:r>
        <w:t xml:space="preserve">[338] </w:t>
      </w:r>
      <w:r w:rsidRPr="00D25E6D">
        <w:t>en tenant compte de cette nécessité et en créant les conditions appropriées de sa réalisation que nous s</w:t>
      </w:r>
      <w:r w:rsidRPr="00D25E6D">
        <w:t>e</w:t>
      </w:r>
      <w:r w:rsidRPr="00D25E6D">
        <w:t>rons amenés à considérer l'école comme une institution donnant seulement aux élèves des notions éléme</w:t>
      </w:r>
      <w:r w:rsidRPr="00D25E6D">
        <w:t>n</w:t>
      </w:r>
      <w:r w:rsidRPr="00D25E6D">
        <w:t>taires et fondamentales de culture générale et pr</w:t>
      </w:r>
      <w:r w:rsidRPr="00D25E6D">
        <w:t>o</w:t>
      </w:r>
      <w:r w:rsidRPr="00D25E6D">
        <w:t>fessionnelle. Ainsi nous évit</w:t>
      </w:r>
      <w:r w:rsidRPr="00D25E6D">
        <w:t>e</w:t>
      </w:r>
      <w:r w:rsidRPr="00D25E6D">
        <w:t>rons de surcharger les programmes d'une façon stérile et dangereuse. (Bogdan Suchodolski, directeur de l'Institut des Scie</w:t>
      </w:r>
      <w:r w:rsidRPr="00D25E6D">
        <w:t>n</w:t>
      </w:r>
      <w:r w:rsidRPr="00D25E6D">
        <w:t xml:space="preserve">ces pédagogiques de l'Université de Varsovie, in </w:t>
      </w:r>
      <w:r w:rsidRPr="00D25E6D">
        <w:rPr>
          <w:i/>
          <w:iCs/>
        </w:rPr>
        <w:t>Recherches Intern</w:t>
      </w:r>
      <w:r w:rsidRPr="00D25E6D">
        <w:rPr>
          <w:i/>
          <w:iCs/>
        </w:rPr>
        <w:t>a</w:t>
      </w:r>
      <w:r w:rsidRPr="00D25E6D">
        <w:rPr>
          <w:i/>
          <w:iCs/>
        </w:rPr>
        <w:t xml:space="preserve">tionales, </w:t>
      </w:r>
      <w:r w:rsidRPr="00D25E6D">
        <w:t>no 28,1961,123)</w:t>
      </w:r>
    </w:p>
    <w:p w:rsidR="00770C05" w:rsidRDefault="00770C05" w:rsidP="00770C05">
      <w:pPr>
        <w:spacing w:before="120" w:after="120"/>
        <w:jc w:val="both"/>
        <w:rPr>
          <w:color w:val="000000"/>
          <w:szCs w:val="18"/>
        </w:rPr>
      </w:pPr>
      <w:r>
        <w:rPr>
          <w:color w:val="000000"/>
          <w:szCs w:val="18"/>
        </w:rPr>
        <w:br w:type="page"/>
      </w:r>
    </w:p>
    <w:p w:rsidR="00770C05" w:rsidRPr="00D25E6D" w:rsidRDefault="00770C05" w:rsidP="00770C05">
      <w:pPr>
        <w:spacing w:before="120" w:after="120"/>
        <w:jc w:val="both"/>
      </w:pPr>
      <w:r w:rsidRPr="00D25E6D">
        <w:rPr>
          <w:color w:val="000000"/>
          <w:szCs w:val="18"/>
        </w:rPr>
        <w:t xml:space="preserve">3. En </w:t>
      </w:r>
      <w:r w:rsidRPr="00D25E6D">
        <w:rPr>
          <w:i/>
          <w:iCs/>
          <w:color w:val="000000"/>
          <w:szCs w:val="18"/>
        </w:rPr>
        <w:t>ce qui concerne l'enseignement moyen spécialisé et l'ense</w:t>
      </w:r>
      <w:r w:rsidRPr="00D25E6D">
        <w:rPr>
          <w:i/>
          <w:iCs/>
          <w:color w:val="000000"/>
          <w:szCs w:val="18"/>
        </w:rPr>
        <w:t>i</w:t>
      </w:r>
      <w:r w:rsidRPr="00D25E6D">
        <w:rPr>
          <w:i/>
          <w:iCs/>
          <w:color w:val="000000"/>
          <w:szCs w:val="18"/>
        </w:rPr>
        <w:t xml:space="preserve">gnement supérieur, </w:t>
      </w:r>
      <w:r w:rsidRPr="00D25E6D">
        <w:rPr>
          <w:color w:val="000000"/>
          <w:szCs w:val="18"/>
        </w:rPr>
        <w:t>eu égard à la grande variété des disciplines et sp</w:t>
      </w:r>
      <w:r w:rsidRPr="00D25E6D">
        <w:rPr>
          <w:color w:val="000000"/>
          <w:szCs w:val="18"/>
        </w:rPr>
        <w:t>é</w:t>
      </w:r>
      <w:r w:rsidRPr="00D25E6D">
        <w:rPr>
          <w:color w:val="000000"/>
          <w:szCs w:val="18"/>
        </w:rPr>
        <w:t>cialités, il ne peut être question d'entreprendre, même sur un pian tout à fait général, un examen différencié des programmes respectifs.</w:t>
      </w:r>
    </w:p>
    <w:p w:rsidR="00770C05" w:rsidRPr="00D25E6D" w:rsidRDefault="00770C05" w:rsidP="00770C05">
      <w:pPr>
        <w:spacing w:before="120" w:after="120"/>
        <w:jc w:val="both"/>
      </w:pPr>
      <w:r w:rsidRPr="00D25E6D">
        <w:rPr>
          <w:color w:val="000000"/>
          <w:szCs w:val="18"/>
        </w:rPr>
        <w:t>a. Les programmes de l'enseignement moyen sp</w:t>
      </w:r>
      <w:r w:rsidRPr="00D25E6D">
        <w:rPr>
          <w:color w:val="000000"/>
          <w:szCs w:val="18"/>
        </w:rPr>
        <w:t>é</w:t>
      </w:r>
      <w:r w:rsidRPr="00D25E6D">
        <w:rPr>
          <w:color w:val="000000"/>
          <w:szCs w:val="18"/>
        </w:rPr>
        <w:t>cialisé doivent tenter de concilier un certain nombre d'exigences : rapidité relative de la formation des c</w:t>
      </w:r>
      <w:r w:rsidRPr="00D25E6D">
        <w:rPr>
          <w:color w:val="000000"/>
          <w:szCs w:val="18"/>
        </w:rPr>
        <w:t>a</w:t>
      </w:r>
      <w:r w:rsidRPr="00D25E6D">
        <w:rPr>
          <w:color w:val="000000"/>
          <w:szCs w:val="18"/>
        </w:rPr>
        <w:t>dres devant les besoins pressants, bonne maîtrise de la spécialité intéressée, tout en évitant une formation trop étroit</w:t>
      </w:r>
      <w:r w:rsidRPr="00D25E6D">
        <w:rPr>
          <w:color w:val="000000"/>
          <w:szCs w:val="18"/>
        </w:rPr>
        <w:t>e</w:t>
      </w:r>
      <w:r w:rsidRPr="00D25E6D">
        <w:rPr>
          <w:color w:val="000000"/>
          <w:szCs w:val="18"/>
        </w:rPr>
        <w:t>ment « pratique » qui ne résisterait pas à l'épreuve du progrès techn</w:t>
      </w:r>
      <w:r w:rsidRPr="00D25E6D">
        <w:rPr>
          <w:color w:val="000000"/>
          <w:szCs w:val="18"/>
        </w:rPr>
        <w:t>i</w:t>
      </w:r>
      <w:r w:rsidRPr="00D25E6D">
        <w:rPr>
          <w:color w:val="000000"/>
          <w:szCs w:val="18"/>
        </w:rPr>
        <w:t>que, et se transformerait inévitablement en une routine pure et simple. Dans ces conditions, il est particulièrement important de sérier les problèmes et les difficultés, afin d'aboutir à une solution rationnelle : avant tout, il faut se convaincre et reconnaître qu'une formation co</w:t>
      </w:r>
      <w:r w:rsidRPr="00D25E6D">
        <w:rPr>
          <w:color w:val="000000"/>
          <w:szCs w:val="18"/>
        </w:rPr>
        <w:t>m</w:t>
      </w:r>
      <w:r w:rsidRPr="00D25E6D">
        <w:rPr>
          <w:color w:val="000000"/>
          <w:szCs w:val="18"/>
        </w:rPr>
        <w:t>plète et idéale au sein des établissements ne peut permettre de satisfa</w:t>
      </w:r>
      <w:r w:rsidRPr="00D25E6D">
        <w:rPr>
          <w:color w:val="000000"/>
          <w:szCs w:val="18"/>
        </w:rPr>
        <w:t>i</w:t>
      </w:r>
      <w:r w:rsidRPr="00D25E6D">
        <w:rPr>
          <w:color w:val="000000"/>
          <w:szCs w:val="18"/>
        </w:rPr>
        <w:t>re les besoins, du moins pour certaines branches d'activité (notamment santé publique, éduc</w:t>
      </w:r>
      <w:r w:rsidRPr="00D25E6D">
        <w:rPr>
          <w:color w:val="000000"/>
          <w:szCs w:val="18"/>
        </w:rPr>
        <w:t>a</w:t>
      </w:r>
      <w:r w:rsidRPr="00D25E6D">
        <w:rPr>
          <w:color w:val="000000"/>
          <w:szCs w:val="18"/>
        </w:rPr>
        <w:t>tion, etc.) ; mais aussi, il convient de se garder d'une orientation sacrifiant totalement la qualité de la sp</w:t>
      </w:r>
      <w:r w:rsidRPr="00D25E6D">
        <w:rPr>
          <w:color w:val="000000"/>
          <w:szCs w:val="18"/>
        </w:rPr>
        <w:t>é</w:t>
      </w:r>
      <w:r w:rsidRPr="00D25E6D">
        <w:rPr>
          <w:color w:val="000000"/>
          <w:szCs w:val="18"/>
        </w:rPr>
        <w:t>cialisation à la quantité de spécialistes, orientation dont les conséquences seront catastrophiques à plus ou moins brève échéance. C'est pourquoi il est indi</w:t>
      </w:r>
      <w:r w:rsidRPr="00D25E6D">
        <w:rPr>
          <w:color w:val="000000"/>
          <w:szCs w:val="18"/>
        </w:rPr>
        <w:t>s</w:t>
      </w:r>
      <w:r w:rsidRPr="00D25E6D">
        <w:rPr>
          <w:color w:val="000000"/>
          <w:szCs w:val="18"/>
        </w:rPr>
        <w:t>pensable de concevoir de front, pour les spécialités où l'ampleur des besoins justifient une telle procédure, deux programmes de form</w:t>
      </w:r>
      <w:r w:rsidRPr="00D25E6D">
        <w:rPr>
          <w:color w:val="000000"/>
          <w:szCs w:val="18"/>
        </w:rPr>
        <w:t>a</w:t>
      </w:r>
      <w:r w:rsidRPr="00D25E6D">
        <w:rPr>
          <w:color w:val="000000"/>
          <w:szCs w:val="18"/>
        </w:rPr>
        <w:t>tion : l'un normal, l'autre accéléré, en établissant un rapport adéquat entre leurs durées respectives selon la spécialité, sur la base des do</w:t>
      </w:r>
      <w:r w:rsidRPr="00D25E6D">
        <w:rPr>
          <w:color w:val="000000"/>
          <w:szCs w:val="18"/>
        </w:rPr>
        <w:t>n</w:t>
      </w:r>
      <w:r w:rsidRPr="00D25E6D">
        <w:rPr>
          <w:color w:val="000000"/>
          <w:szCs w:val="18"/>
        </w:rPr>
        <w:t>nées de la pratique de la profession considérée. Ainsi serait écarté une première difficulté. Il serait évidemment illusoire de s'en tenir là : il est indispensable que cette formation accélérée s'articule avec la pou</w:t>
      </w:r>
      <w:r w:rsidRPr="00D25E6D">
        <w:rPr>
          <w:color w:val="000000"/>
          <w:szCs w:val="18"/>
        </w:rPr>
        <w:t>r</w:t>
      </w:r>
      <w:r w:rsidRPr="00D25E6D">
        <w:rPr>
          <w:color w:val="000000"/>
          <w:szCs w:val="18"/>
        </w:rPr>
        <w:t>suite de l'étude de la spécialité pendant l'exercice de la profession sous une forme organisée et oblig</w:t>
      </w:r>
      <w:r w:rsidRPr="00D25E6D">
        <w:rPr>
          <w:color w:val="000000"/>
          <w:szCs w:val="18"/>
        </w:rPr>
        <w:t>a</w:t>
      </w:r>
      <w:r w:rsidRPr="00D25E6D">
        <w:rPr>
          <w:color w:val="000000"/>
          <w:szCs w:val="18"/>
        </w:rPr>
        <w:t>toire (combinaison de l'enseignement par correspondance et de stages de perfectionnement), réalisant ai</w:t>
      </w:r>
      <w:r w:rsidRPr="00D25E6D">
        <w:rPr>
          <w:color w:val="000000"/>
          <w:szCs w:val="18"/>
        </w:rPr>
        <w:t>n</w:t>
      </w:r>
      <w:r w:rsidRPr="00D25E6D">
        <w:rPr>
          <w:color w:val="000000"/>
          <w:szCs w:val="18"/>
        </w:rPr>
        <w:t>si une répartition judicieuse et appropriée</w:t>
      </w:r>
      <w:r>
        <w:rPr>
          <w:color w:val="000000"/>
          <w:szCs w:val="18"/>
        </w:rPr>
        <w:t xml:space="preserve"> </w:t>
      </w:r>
      <w:r w:rsidRPr="00D25E6D">
        <w:rPr>
          <w:color w:val="000000"/>
          <w:szCs w:val="18"/>
        </w:rPr>
        <w:t>des</w:t>
      </w:r>
      <w:r>
        <w:rPr>
          <w:color w:val="000000"/>
          <w:szCs w:val="18"/>
        </w:rPr>
        <w:t xml:space="preserve"> </w:t>
      </w:r>
      <w:r w:rsidRPr="00D25E6D">
        <w:rPr>
          <w:color w:val="000000"/>
          <w:szCs w:val="18"/>
        </w:rPr>
        <w:t>programmes</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fo</w:t>
      </w:r>
      <w:r w:rsidRPr="00D25E6D">
        <w:rPr>
          <w:color w:val="000000"/>
          <w:szCs w:val="18"/>
        </w:rPr>
        <w:t>r</w:t>
      </w:r>
      <w:r w:rsidRPr="00D25E6D">
        <w:rPr>
          <w:color w:val="000000"/>
          <w:szCs w:val="18"/>
        </w:rPr>
        <w:t>mation</w:t>
      </w:r>
      <w:r>
        <w:rPr>
          <w:color w:val="000000"/>
          <w:szCs w:val="18"/>
        </w:rPr>
        <w:t xml:space="preserve"> </w:t>
      </w:r>
      <w:r w:rsidRPr="00D25E6D">
        <w:rPr>
          <w:color w:val="000000"/>
          <w:szCs w:val="18"/>
        </w:rPr>
        <w:t>normale</w:t>
      </w:r>
      <w:r>
        <w:rPr>
          <w:color w:val="000000"/>
          <w:szCs w:val="18"/>
        </w:rPr>
        <w:t xml:space="preserve"> </w:t>
      </w:r>
      <w:r w:rsidRPr="00D25E6D">
        <w:rPr>
          <w:color w:val="000000"/>
          <w:szCs w:val="18"/>
        </w:rPr>
        <w:t>entre</w:t>
      </w:r>
      <w:r>
        <w:rPr>
          <w:color w:val="000000"/>
          <w:szCs w:val="18"/>
        </w:rPr>
        <w:t xml:space="preserve"> </w:t>
      </w:r>
      <w:r w:rsidRPr="00D25E6D">
        <w:rPr>
          <w:color w:val="000000"/>
          <w:szCs w:val="18"/>
        </w:rPr>
        <w:t>la</w:t>
      </w:r>
      <w:r>
        <w:rPr>
          <w:color w:val="000000"/>
          <w:szCs w:val="18"/>
        </w:rPr>
        <w:t xml:space="preserve"> </w:t>
      </w:r>
      <w:r w:rsidRPr="00D25E6D">
        <w:rPr>
          <w:color w:val="000000"/>
          <w:szCs w:val="18"/>
        </w:rPr>
        <w:t>péri</w:t>
      </w:r>
      <w:r w:rsidRPr="00D25E6D">
        <w:rPr>
          <w:color w:val="000000"/>
          <w:szCs w:val="18"/>
        </w:rPr>
        <w:t>o</w:t>
      </w:r>
      <w:r w:rsidRPr="00D25E6D">
        <w:rPr>
          <w:color w:val="000000"/>
          <w:szCs w:val="18"/>
        </w:rPr>
        <w:t>de</w:t>
      </w:r>
      <w:r>
        <w:rPr>
          <w:color w:val="000000"/>
          <w:szCs w:val="18"/>
        </w:rPr>
        <w:t xml:space="preserve"> [339] </w:t>
      </w:r>
      <w:r w:rsidRPr="00D25E6D">
        <w:rPr>
          <w:color w:val="000000"/>
          <w:szCs w:val="18"/>
        </w:rPr>
        <w:t>d'enseignement accéléré et celle qui se place immédiatement après. Quant aux autres exigences, la base e</w:t>
      </w:r>
      <w:r w:rsidRPr="00D25E6D">
        <w:rPr>
          <w:color w:val="000000"/>
          <w:szCs w:val="18"/>
        </w:rPr>
        <w:t>s</w:t>
      </w:r>
      <w:r w:rsidRPr="00D25E6D">
        <w:rPr>
          <w:color w:val="000000"/>
          <w:szCs w:val="18"/>
        </w:rPr>
        <w:t>sentielle de leur résolution se trouve incontestablement dans une sp</w:t>
      </w:r>
      <w:r w:rsidRPr="00D25E6D">
        <w:rPr>
          <w:color w:val="000000"/>
          <w:szCs w:val="18"/>
        </w:rPr>
        <w:t>é</w:t>
      </w:r>
      <w:r w:rsidRPr="00D25E6D">
        <w:rPr>
          <w:color w:val="000000"/>
          <w:szCs w:val="18"/>
        </w:rPr>
        <w:t>cialisation reposant sur une culture scientifique aussi large que poss</w:t>
      </w:r>
      <w:r w:rsidRPr="00D25E6D">
        <w:rPr>
          <w:color w:val="000000"/>
          <w:szCs w:val="18"/>
        </w:rPr>
        <w:t>i</w:t>
      </w:r>
      <w:r w:rsidRPr="00D25E6D">
        <w:rPr>
          <w:color w:val="000000"/>
          <w:szCs w:val="18"/>
        </w:rPr>
        <w:t>ble, évitant un praticisme étroit : chose tout à fait possible, si l'on sait s'en tenir aux fondements indispensables et si simultanément, on communique aux futurs spéci</w:t>
      </w:r>
      <w:r w:rsidRPr="00D25E6D">
        <w:rPr>
          <w:color w:val="000000"/>
          <w:szCs w:val="18"/>
        </w:rPr>
        <w:t>a</w:t>
      </w:r>
      <w:r w:rsidRPr="00D25E6D">
        <w:rPr>
          <w:color w:val="000000"/>
          <w:szCs w:val="18"/>
        </w:rPr>
        <w:t>listes l'habitude du travail personnel de documentation, de mise au courant, etc., de façon à leur permettre de pouvoir dans les conditions du travail productif, pou</w:t>
      </w:r>
      <w:r w:rsidRPr="00D25E6D">
        <w:rPr>
          <w:color w:val="000000"/>
          <w:szCs w:val="18"/>
        </w:rPr>
        <w:t>r</w:t>
      </w:r>
      <w:r w:rsidRPr="00D25E6D">
        <w:rPr>
          <w:color w:val="000000"/>
          <w:szCs w:val="18"/>
        </w:rPr>
        <w:t>suivre par les cours du soir, l'enseignement par correspondance et l'étude individue</w:t>
      </w:r>
      <w:r w:rsidRPr="00D25E6D">
        <w:rPr>
          <w:color w:val="000000"/>
          <w:szCs w:val="18"/>
        </w:rPr>
        <w:t>l</w:t>
      </w:r>
      <w:r w:rsidRPr="00D25E6D">
        <w:rPr>
          <w:color w:val="000000"/>
          <w:szCs w:val="18"/>
        </w:rPr>
        <w:t>le, l'élargissement de la form</w:t>
      </w:r>
      <w:r w:rsidRPr="00D25E6D">
        <w:rPr>
          <w:color w:val="000000"/>
          <w:szCs w:val="18"/>
        </w:rPr>
        <w:t>a</w:t>
      </w:r>
      <w:r w:rsidRPr="00D25E6D">
        <w:rPr>
          <w:color w:val="000000"/>
          <w:szCs w:val="18"/>
        </w:rPr>
        <w:t>tion scientifique générale acquise à l'école.</w:t>
      </w:r>
    </w:p>
    <w:p w:rsidR="00770C05" w:rsidRDefault="00770C05" w:rsidP="00770C05">
      <w:pPr>
        <w:pStyle w:val="Grillecouleur-Accent1"/>
      </w:pPr>
    </w:p>
    <w:p w:rsidR="00770C05" w:rsidRDefault="00770C05" w:rsidP="00770C05">
      <w:pPr>
        <w:pStyle w:val="Grillecouleur-Accent1"/>
      </w:pPr>
      <w:r w:rsidRPr="00D25E6D">
        <w:t>Depuis que le travail professionnel des hommes dépend du progrès scientifique, la connaissance des bases scientifiques d'action doit être un élément indispensable de la préparation professionnelle. Acquérir des c</w:t>
      </w:r>
      <w:r w:rsidRPr="00D25E6D">
        <w:t>a</w:t>
      </w:r>
      <w:r w:rsidRPr="00D25E6D">
        <w:t>pacités pratiques ne peut suffire ; mieux co</w:t>
      </w:r>
      <w:r w:rsidRPr="00D25E6D">
        <w:t>m</w:t>
      </w:r>
      <w:r w:rsidRPr="00D25E6D">
        <w:t>prendre la théorie est de plus en plus indispensable. Depuis que, sous l'influence scientifique et techn</w:t>
      </w:r>
      <w:r w:rsidRPr="00D25E6D">
        <w:t>i</w:t>
      </w:r>
      <w:r w:rsidRPr="00D25E6D">
        <w:t>que, le travail subit des transformations rapides, savoir suivre le progrès et s'en approprier les résultats doit entrer nécessair</w:t>
      </w:r>
      <w:r w:rsidRPr="00D25E6D">
        <w:t>e</w:t>
      </w:r>
      <w:r w:rsidRPr="00D25E6D">
        <w:t>ment dans la formation professionnelle. Il ne suffit pas de produire des stéréotypes d'action figée, il faut savoir briser les schémas appris, surmonter la routine, réaliser sur de nouvelles bases... Dans les cond</w:t>
      </w:r>
      <w:r w:rsidRPr="00D25E6D">
        <w:t>i</w:t>
      </w:r>
      <w:r w:rsidRPr="00D25E6D">
        <w:t>tions techniques actuelles, n'est pas bien préparé le travailleur qui a</w:t>
      </w:r>
      <w:r w:rsidRPr="00D25E6D">
        <w:t>r</w:t>
      </w:r>
      <w:r w:rsidRPr="00D25E6D">
        <w:t>rive dans le métier capable d'accomplir des fonctions étroitement sp</w:t>
      </w:r>
      <w:r w:rsidRPr="00D25E6D">
        <w:t>é</w:t>
      </w:r>
      <w:r w:rsidRPr="00D25E6D">
        <w:t>cialisées, mais celui qui y arrive, avec une solide connaissance des bases scientifiques générales et de celles de sa profe</w:t>
      </w:r>
      <w:r w:rsidRPr="00D25E6D">
        <w:t>s</w:t>
      </w:r>
      <w:r w:rsidRPr="00D25E6D">
        <w:t>sion, capable d'acquérir de façon intelligente et rapide la technique d'a</w:t>
      </w:r>
      <w:r w:rsidRPr="00D25E6D">
        <w:t>c</w:t>
      </w:r>
      <w:r w:rsidRPr="00D25E6D">
        <w:t>tion exigée dans un lieu de travail donné et au degré technique correspo</w:t>
      </w:r>
      <w:r w:rsidRPr="00D25E6D">
        <w:t>n</w:t>
      </w:r>
      <w:r w:rsidRPr="00D25E6D">
        <w:t xml:space="preserve">dant. (Bogdan Suchodolski, </w:t>
      </w:r>
      <w:r w:rsidRPr="00FF52AD">
        <w:rPr>
          <w:i/>
        </w:rPr>
        <w:t>op. cit</w:t>
      </w:r>
      <w:r w:rsidRPr="00D25E6D">
        <w:t>. pp. 133-134)</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b. Un grand nombre de remarques déjà faites (n</w:t>
      </w:r>
      <w:r w:rsidRPr="00D25E6D">
        <w:rPr>
          <w:color w:val="000000"/>
          <w:szCs w:val="18"/>
        </w:rPr>
        <w:t>o</w:t>
      </w:r>
      <w:r w:rsidRPr="00D25E6D">
        <w:rPr>
          <w:color w:val="000000"/>
          <w:szCs w:val="18"/>
        </w:rPr>
        <w:t>tamment en ce qui concerne l'enseignement moyen spécialisé) s'appliquent également à l'enseignement supérieur. Il est cependant évident qu'à ce niveau le raccourcissement de la durée moyenne des études s'obtiendra plus r</w:t>
      </w:r>
      <w:r w:rsidRPr="00D25E6D">
        <w:rPr>
          <w:color w:val="000000"/>
          <w:szCs w:val="18"/>
        </w:rPr>
        <w:t>a</w:t>
      </w:r>
      <w:r w:rsidRPr="00D25E6D">
        <w:rPr>
          <w:color w:val="000000"/>
          <w:szCs w:val="18"/>
        </w:rPr>
        <w:t>tionnellement par l'organisation des études et une conception plus ju</w:t>
      </w:r>
      <w:r w:rsidRPr="00D25E6D">
        <w:rPr>
          <w:color w:val="000000"/>
          <w:szCs w:val="18"/>
        </w:rPr>
        <w:t>s</w:t>
      </w:r>
      <w:r w:rsidRPr="00D25E6D">
        <w:rPr>
          <w:color w:val="000000"/>
          <w:szCs w:val="18"/>
        </w:rPr>
        <w:t>te des programmes. Si, en raison du développement scientifique et techn</w:t>
      </w:r>
      <w:r w:rsidRPr="00D25E6D">
        <w:rPr>
          <w:color w:val="000000"/>
          <w:szCs w:val="18"/>
        </w:rPr>
        <w:t>i</w:t>
      </w:r>
      <w:r w:rsidRPr="00D25E6D">
        <w:rPr>
          <w:color w:val="000000"/>
          <w:szCs w:val="18"/>
        </w:rPr>
        <w:t>que et du niveau théorique requis de cadres hautement qualifiés, l'enseignement supérieur doit donner une haute formation théorique, il importe de ne pas</w:t>
      </w:r>
      <w:r>
        <w:rPr>
          <w:color w:val="000000"/>
          <w:szCs w:val="18"/>
        </w:rPr>
        <w:t xml:space="preserve"> [340] </w:t>
      </w:r>
      <w:r w:rsidRPr="00D25E6D">
        <w:rPr>
          <w:color w:val="000000"/>
          <w:szCs w:val="18"/>
        </w:rPr>
        <w:t>vouloir « tout apprendre » à la faculté, à l'in</w:t>
      </w:r>
      <w:r w:rsidRPr="00D25E6D">
        <w:rPr>
          <w:color w:val="000000"/>
          <w:szCs w:val="18"/>
        </w:rPr>
        <w:t>s</w:t>
      </w:r>
      <w:r w:rsidRPr="00D25E6D">
        <w:rPr>
          <w:color w:val="000000"/>
          <w:szCs w:val="18"/>
        </w:rPr>
        <w:t>titut, ou à l'école d'i</w:t>
      </w:r>
      <w:r w:rsidRPr="00D25E6D">
        <w:rPr>
          <w:color w:val="000000"/>
          <w:szCs w:val="18"/>
        </w:rPr>
        <w:t>n</w:t>
      </w:r>
      <w:r w:rsidRPr="00D25E6D">
        <w:rPr>
          <w:color w:val="000000"/>
          <w:szCs w:val="18"/>
        </w:rPr>
        <w:t>génieur. Là encore plus qu'ailleurs, en raison des changements r</w:t>
      </w:r>
      <w:r w:rsidRPr="00D25E6D">
        <w:rPr>
          <w:color w:val="000000"/>
          <w:szCs w:val="18"/>
        </w:rPr>
        <w:t>a</w:t>
      </w:r>
      <w:r w:rsidRPr="00D25E6D">
        <w:rPr>
          <w:color w:val="000000"/>
          <w:szCs w:val="18"/>
        </w:rPr>
        <w:t>pides des techniques liés au rythme de l'évolution scientifique contemporaine, l'acquisition d'habitudes de travail pe</w:t>
      </w:r>
      <w:r w:rsidRPr="00D25E6D">
        <w:rPr>
          <w:color w:val="000000"/>
          <w:szCs w:val="18"/>
        </w:rPr>
        <w:t>r</w:t>
      </w:r>
      <w:r w:rsidRPr="00D25E6D">
        <w:rPr>
          <w:color w:val="000000"/>
          <w:szCs w:val="18"/>
        </w:rPr>
        <w:t>sonnel, de recherche et d'ut</w:t>
      </w:r>
      <w:r w:rsidRPr="00D25E6D">
        <w:rPr>
          <w:color w:val="000000"/>
          <w:szCs w:val="18"/>
        </w:rPr>
        <w:t>i</w:t>
      </w:r>
      <w:r w:rsidRPr="00D25E6D">
        <w:rPr>
          <w:color w:val="000000"/>
          <w:szCs w:val="18"/>
        </w:rPr>
        <w:t>lisation de la documentation, etc., est aussi importante sinon plus que celle d'une masse de connaissances.</w:t>
      </w:r>
    </w:p>
    <w:p w:rsidR="00770C05" w:rsidRPr="00D25E6D" w:rsidRDefault="00770C05" w:rsidP="00770C05">
      <w:pPr>
        <w:spacing w:before="120" w:after="120"/>
        <w:jc w:val="both"/>
      </w:pPr>
      <w:r w:rsidRPr="00D25E6D">
        <w:rPr>
          <w:color w:val="000000"/>
          <w:szCs w:val="18"/>
        </w:rPr>
        <w:t>Il ne peut être question de réduire en quoi que ce soit la base de culture scientifique indispensable à la formation de spécialistes ha</w:t>
      </w:r>
      <w:r w:rsidRPr="00D25E6D">
        <w:rPr>
          <w:color w:val="000000"/>
          <w:szCs w:val="18"/>
        </w:rPr>
        <w:t>u</w:t>
      </w:r>
      <w:r w:rsidRPr="00D25E6D">
        <w:rPr>
          <w:color w:val="000000"/>
          <w:szCs w:val="18"/>
        </w:rPr>
        <w:t>tement qualifiés ; il est par contre tout à fait possible, souhaitable, i</w:t>
      </w:r>
      <w:r w:rsidRPr="00D25E6D">
        <w:rPr>
          <w:color w:val="000000"/>
          <w:szCs w:val="18"/>
        </w:rPr>
        <w:t>n</w:t>
      </w:r>
      <w:r w:rsidRPr="00D25E6D">
        <w:rPr>
          <w:color w:val="000000"/>
          <w:szCs w:val="18"/>
        </w:rPr>
        <w:t>dispe</w:t>
      </w:r>
      <w:r w:rsidRPr="00D25E6D">
        <w:rPr>
          <w:color w:val="000000"/>
          <w:szCs w:val="18"/>
        </w:rPr>
        <w:t>n</w:t>
      </w:r>
      <w:r w:rsidRPr="00D25E6D">
        <w:rPr>
          <w:color w:val="000000"/>
          <w:szCs w:val="18"/>
        </w:rPr>
        <w:t>sable même, de ne pas submerger les programmes de recettes techniques, mais plutôt de s'en tenir fond</w:t>
      </w:r>
      <w:r w:rsidRPr="00D25E6D">
        <w:rPr>
          <w:color w:val="000000"/>
          <w:szCs w:val="18"/>
        </w:rPr>
        <w:t>a</w:t>
      </w:r>
      <w:r w:rsidRPr="00D25E6D">
        <w:rPr>
          <w:color w:val="000000"/>
          <w:szCs w:val="18"/>
        </w:rPr>
        <w:t>mentalement aux méthodes et procédés généraux, en les éclairant par la base technique et scient</w:t>
      </w:r>
      <w:r w:rsidRPr="00D25E6D">
        <w:rPr>
          <w:color w:val="000000"/>
          <w:szCs w:val="18"/>
        </w:rPr>
        <w:t>i</w:t>
      </w:r>
      <w:r w:rsidRPr="00D25E6D">
        <w:rPr>
          <w:color w:val="000000"/>
          <w:szCs w:val="18"/>
        </w:rPr>
        <w:t>fique de laquelle ils surgissent. L'organisation appropriée du travail de documentation en ce qui concerne les « recettes techniques » perme</w:t>
      </w:r>
      <w:r w:rsidRPr="00D25E6D">
        <w:rPr>
          <w:color w:val="000000"/>
          <w:szCs w:val="18"/>
        </w:rPr>
        <w:t>t</w:t>
      </w:r>
      <w:r w:rsidRPr="00D25E6D">
        <w:rPr>
          <w:color w:val="000000"/>
          <w:szCs w:val="18"/>
        </w:rPr>
        <w:t>tra de purger les pr</w:t>
      </w:r>
      <w:r w:rsidRPr="00D25E6D">
        <w:rPr>
          <w:color w:val="000000"/>
          <w:szCs w:val="18"/>
        </w:rPr>
        <w:t>o</w:t>
      </w:r>
      <w:r w:rsidRPr="00D25E6D">
        <w:rPr>
          <w:color w:val="000000"/>
          <w:szCs w:val="18"/>
        </w:rPr>
        <w:t>grammes, en même temps que de communiquer de saines habitudes de travail aux futurs spécialistes. Il faut aussi à ce point de vue, souligner que le contact, la liaison, la participation à l'a</w:t>
      </w:r>
      <w:r w:rsidRPr="00D25E6D">
        <w:rPr>
          <w:color w:val="000000"/>
          <w:szCs w:val="18"/>
        </w:rPr>
        <w:t>c</w:t>
      </w:r>
      <w:r w:rsidRPr="00D25E6D">
        <w:rPr>
          <w:color w:val="000000"/>
          <w:szCs w:val="18"/>
        </w:rPr>
        <w:t>tivité productrice, a, sur le plan de l'assimilation de procédés et de r</w:t>
      </w:r>
      <w:r w:rsidRPr="00D25E6D">
        <w:rPr>
          <w:color w:val="000000"/>
          <w:szCs w:val="18"/>
        </w:rPr>
        <w:t>e</w:t>
      </w:r>
      <w:r w:rsidRPr="00D25E6D">
        <w:rPr>
          <w:color w:val="000000"/>
          <w:szCs w:val="18"/>
        </w:rPr>
        <w:t>cettes, plus d'efficacité que n'importe quelle description mo</w:t>
      </w:r>
      <w:r w:rsidRPr="00D25E6D">
        <w:rPr>
          <w:color w:val="000000"/>
          <w:szCs w:val="18"/>
        </w:rPr>
        <w:t>r</w:t>
      </w:r>
      <w:r w:rsidRPr="00D25E6D">
        <w:rPr>
          <w:color w:val="000000"/>
          <w:szCs w:val="18"/>
        </w:rPr>
        <w:t>te. Une telle orientation traduite dans les programmes permettrait une form</w:t>
      </w:r>
      <w:r w:rsidRPr="00D25E6D">
        <w:rPr>
          <w:color w:val="000000"/>
          <w:szCs w:val="18"/>
        </w:rPr>
        <w:t>a</w:t>
      </w:r>
      <w:r w:rsidRPr="00D25E6D">
        <w:rPr>
          <w:color w:val="000000"/>
          <w:szCs w:val="18"/>
        </w:rPr>
        <w:t>tion plus solide, parce qu'en contact avec les problèmes plus concrets de l'exercice de la spécialité intéressée, contact qui ne manque d'ai</w:t>
      </w:r>
      <w:r w:rsidRPr="00D25E6D">
        <w:rPr>
          <w:color w:val="000000"/>
          <w:szCs w:val="18"/>
        </w:rPr>
        <w:t>l</w:t>
      </w:r>
      <w:r w:rsidRPr="00D25E6D">
        <w:rPr>
          <w:color w:val="000000"/>
          <w:szCs w:val="18"/>
        </w:rPr>
        <w:t>leurs jamais, quand il est judicieusement orienté, de rejaillir consid</w:t>
      </w:r>
      <w:r w:rsidRPr="00D25E6D">
        <w:rPr>
          <w:color w:val="000000"/>
          <w:szCs w:val="18"/>
        </w:rPr>
        <w:t>é</w:t>
      </w:r>
      <w:r w:rsidRPr="00D25E6D">
        <w:rPr>
          <w:color w:val="000000"/>
          <w:szCs w:val="18"/>
        </w:rPr>
        <w:t>rablement sur le niveau de la fo</w:t>
      </w:r>
      <w:r w:rsidRPr="00D25E6D">
        <w:rPr>
          <w:color w:val="000000"/>
          <w:szCs w:val="18"/>
        </w:rPr>
        <w:t>r</w:t>
      </w:r>
      <w:r w:rsidRPr="00D25E6D">
        <w:rPr>
          <w:color w:val="000000"/>
          <w:szCs w:val="18"/>
        </w:rPr>
        <w:t>mation théorique si tant est que cette dernière est rée</w:t>
      </w:r>
      <w:r w:rsidRPr="00D25E6D">
        <w:rPr>
          <w:color w:val="000000"/>
          <w:szCs w:val="18"/>
        </w:rPr>
        <w:t>l</w:t>
      </w:r>
      <w:r w:rsidRPr="00D25E6D">
        <w:rPr>
          <w:color w:val="000000"/>
          <w:szCs w:val="18"/>
        </w:rPr>
        <w:t>lement élevée. Le contenu des programmes ne doit pas être figé pour pouvoir être continuellement et concrètement adapté aux acquisitions nouvelles de la science et de la technique : c'est là une préoccupation qui doit être constante et qui rejoint les autres dans le sens de la nécessité de donner à la formation scientif</w:t>
      </w:r>
      <w:r w:rsidRPr="00D25E6D">
        <w:rPr>
          <w:color w:val="000000"/>
          <w:szCs w:val="18"/>
        </w:rPr>
        <w:t>i</w:t>
      </w:r>
      <w:r w:rsidRPr="00D25E6D">
        <w:rPr>
          <w:color w:val="000000"/>
          <w:szCs w:val="18"/>
        </w:rPr>
        <w:t>que générale une place primordiale.</w:t>
      </w:r>
    </w:p>
    <w:p w:rsidR="00770C05" w:rsidRDefault="00770C05" w:rsidP="00770C05">
      <w:pPr>
        <w:pStyle w:val="Grillecouleur-Accent1"/>
      </w:pPr>
    </w:p>
    <w:p w:rsidR="00770C05" w:rsidRDefault="00770C05" w:rsidP="00770C05">
      <w:pPr>
        <w:pStyle w:val="Grillecouleur-Accent1"/>
      </w:pPr>
      <w:r w:rsidRPr="00D25E6D">
        <w:t>Les cours des écoles supérieures doivent tout le temps être améli</w:t>
      </w:r>
      <w:r w:rsidRPr="00D25E6D">
        <w:t>o</w:t>
      </w:r>
      <w:r w:rsidRPr="00D25E6D">
        <w:t>rés. Pour cela, sans doute, il ne faudra pas s'engager dans la voie de l'élargi</w:t>
      </w:r>
      <w:r w:rsidRPr="00D25E6D">
        <w:t>s</w:t>
      </w:r>
      <w:r w:rsidRPr="00D25E6D">
        <w:t>sement continu des cours existants, de leur surcharge par une nouvelle et toujours nouvelle documentation. De la sorte n'est pas r</w:t>
      </w:r>
      <w:r w:rsidRPr="00D25E6D">
        <w:t>é</w:t>
      </w:r>
      <w:r w:rsidRPr="00D25E6D">
        <w:t>solue la question d'une certaine surcharge des étudiants. C'est pou</w:t>
      </w:r>
      <w:r w:rsidRPr="00D25E6D">
        <w:t>r</w:t>
      </w:r>
      <w:r w:rsidRPr="00D25E6D">
        <w:t>quoi dans les cours il faut inclure seulement les fondements de la science donnée et aussi un choix de ses acquisitions les plus nouvelles, que l'on doit systématiquement reno</w:t>
      </w:r>
      <w:r w:rsidRPr="00D25E6D">
        <w:t>u</w:t>
      </w:r>
      <w:r w:rsidRPr="00D25E6D">
        <w:t>veler. Les étudiants doivent avoir une représentation corre</w:t>
      </w:r>
      <w:r w:rsidRPr="00D25E6D">
        <w:t>c</w:t>
      </w:r>
      <w:r w:rsidRPr="00D25E6D">
        <w:t>te</w:t>
      </w:r>
      <w:r>
        <w:t xml:space="preserve"> [341] </w:t>
      </w:r>
      <w:r w:rsidRPr="00D25E6D">
        <w:t>à l'échelle de la science contemporaine, compre</w:t>
      </w:r>
      <w:r w:rsidRPr="00D25E6D">
        <w:t>n</w:t>
      </w:r>
      <w:r w:rsidRPr="00D25E6D">
        <w:t>dre clairement qu'il ne peut être question de transmettre son contenu complet par des cours que</w:t>
      </w:r>
      <w:r w:rsidRPr="00D25E6D">
        <w:t>l</w:t>
      </w:r>
      <w:r w:rsidRPr="00D25E6D">
        <w:t>conques, apprendre à chercher eux-mêmes et à choisir la littérature scient</w:t>
      </w:r>
      <w:r w:rsidRPr="00D25E6D">
        <w:t>i</w:t>
      </w:r>
      <w:r w:rsidRPr="00D25E6D">
        <w:t>fique sur les questions plus étroites qui les intéressent. (V. Eliontine, M</w:t>
      </w:r>
      <w:r w:rsidRPr="00D25E6D">
        <w:t>i</w:t>
      </w:r>
      <w:r w:rsidRPr="00D25E6D">
        <w:t>nistre de l'Enseignement supérieur et de l'E</w:t>
      </w:r>
      <w:r w:rsidRPr="00D25E6D">
        <w:t>n</w:t>
      </w:r>
      <w:r w:rsidRPr="00D25E6D">
        <w:t xml:space="preserve">seignement technique de l'U.R.S.S., </w:t>
      </w:r>
      <w:r w:rsidRPr="00D25E6D">
        <w:rPr>
          <w:i/>
          <w:iCs/>
        </w:rPr>
        <w:t xml:space="preserve">Pravda, </w:t>
      </w:r>
      <w:r w:rsidRPr="00D25E6D">
        <w:t>20 juillet 1962 [traduction de l'a</w:t>
      </w:r>
      <w:r w:rsidRPr="00D25E6D">
        <w:t>u</w:t>
      </w:r>
      <w:r w:rsidRPr="00D25E6D">
        <w:t>teur])</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Des idées générales, claires et bien groupées, dit Langevin, laissent au contraire à l'étudiant la souple</w:t>
      </w:r>
      <w:r w:rsidRPr="00D25E6D">
        <w:rPr>
          <w:color w:val="000000"/>
          <w:szCs w:val="18"/>
        </w:rPr>
        <w:t>s</w:t>
      </w:r>
      <w:r w:rsidRPr="00D25E6D">
        <w:rPr>
          <w:color w:val="000000"/>
          <w:szCs w:val="18"/>
        </w:rPr>
        <w:t>se nécessaire pour assimiler les faits à mesure des b</w:t>
      </w:r>
      <w:r w:rsidRPr="00D25E6D">
        <w:rPr>
          <w:color w:val="000000"/>
          <w:szCs w:val="18"/>
        </w:rPr>
        <w:t>e</w:t>
      </w:r>
      <w:r w:rsidRPr="00D25E6D">
        <w:rPr>
          <w:color w:val="000000"/>
          <w:szCs w:val="18"/>
        </w:rPr>
        <w:t>soins, et le sens vivant du progrès lui permet de jeter à propos le lest des choses surannées ; tandis que les dogmes inflexibles ne peuvent que se briser au contact de faits contraires et laissent d</w:t>
      </w:r>
      <w:r w:rsidRPr="00D25E6D">
        <w:rPr>
          <w:color w:val="000000"/>
          <w:szCs w:val="18"/>
        </w:rPr>
        <w:t>é</w:t>
      </w:r>
      <w:r w:rsidRPr="00D25E6D">
        <w:rPr>
          <w:color w:val="000000"/>
          <w:szCs w:val="18"/>
        </w:rPr>
        <w:t>sarmé celui qui les r</w:t>
      </w:r>
      <w:r w:rsidRPr="00D25E6D">
        <w:rPr>
          <w:color w:val="000000"/>
          <w:szCs w:val="18"/>
        </w:rPr>
        <w:t>e</w:t>
      </w:r>
      <w:r w:rsidRPr="00D25E6D">
        <w:rPr>
          <w:color w:val="000000"/>
          <w:szCs w:val="18"/>
        </w:rPr>
        <w:t>çut,</w:t>
      </w:r>
      <w:r>
        <w:rPr>
          <w:color w:val="000000"/>
          <w:szCs w:val="18"/>
        </w:rPr>
        <w:t xml:space="preserve"> </w:t>
      </w:r>
      <w:r w:rsidRPr="00D25E6D">
        <w:rPr>
          <w:color w:val="000000"/>
          <w:szCs w:val="18"/>
        </w:rPr>
        <w:t>heureux encore si lui-même n'en a pas subi de déformation perm</w:t>
      </w:r>
      <w:r w:rsidRPr="00D25E6D">
        <w:rPr>
          <w:color w:val="000000"/>
          <w:szCs w:val="18"/>
        </w:rPr>
        <w:t>a</w:t>
      </w:r>
      <w:r w:rsidRPr="00D25E6D">
        <w:rPr>
          <w:color w:val="000000"/>
          <w:szCs w:val="18"/>
        </w:rPr>
        <w:t>nente</w:t>
      </w:r>
      <w:r>
        <w:rPr>
          <w:color w:val="000000"/>
          <w:szCs w:val="18"/>
        </w:rPr>
        <w:t> </w:t>
      </w:r>
      <w:r>
        <w:rPr>
          <w:rStyle w:val="Appelnotedebasdep"/>
          <w:szCs w:val="18"/>
        </w:rPr>
        <w:footnoteReference w:id="47"/>
      </w:r>
      <w:r w:rsidRPr="00D25E6D">
        <w:rPr>
          <w:color w:val="000000"/>
          <w:szCs w:val="18"/>
        </w:rPr>
        <w:t>.</w:t>
      </w:r>
    </w:p>
    <w:p w:rsidR="00770C05" w:rsidRPr="00D25E6D" w:rsidRDefault="00770C05" w:rsidP="00770C05">
      <w:pPr>
        <w:spacing w:before="120" w:after="120"/>
        <w:jc w:val="both"/>
      </w:pPr>
      <w:r w:rsidRPr="00D25E6D">
        <w:rPr>
          <w:color w:val="000000"/>
          <w:szCs w:val="18"/>
        </w:rPr>
        <w:t>Nous ne pouvons mieux conclure l'examen des programmes des différents ordres d'enseignement qu'en soulignant la liaison étroite qui doit se refléter dans les programmes, entre l'école et la vie. Avec Paul Langevin, nous plaidons pour l'unité de l'école et de la vie, du réel et de la pensée, de la matière et de l'idée, de la culture générale avec la formation professionne</w:t>
      </w:r>
      <w:r w:rsidRPr="00D25E6D">
        <w:rPr>
          <w:color w:val="000000"/>
          <w:szCs w:val="18"/>
        </w:rPr>
        <w:t>l</w:t>
      </w:r>
      <w:r w:rsidRPr="00D25E6D">
        <w:rPr>
          <w:color w:val="000000"/>
          <w:szCs w:val="18"/>
        </w:rPr>
        <w:t>le,</w:t>
      </w:r>
    </w:p>
    <w:p w:rsidR="00770C05" w:rsidRDefault="00770C05" w:rsidP="00770C05">
      <w:pPr>
        <w:pStyle w:val="Grillecouleur-Accent1"/>
      </w:pPr>
    </w:p>
    <w:p w:rsidR="00770C05" w:rsidRPr="00D25E6D" w:rsidRDefault="00770C05" w:rsidP="00770C05">
      <w:pPr>
        <w:pStyle w:val="Grillecouleur-Accent1"/>
      </w:pPr>
      <w:r w:rsidRPr="00D25E6D">
        <w:t>C'est une liaison organique qu'il faut instituer entre l'école et son m</w:t>
      </w:r>
      <w:r w:rsidRPr="00D25E6D">
        <w:t>i</w:t>
      </w:r>
      <w:r w:rsidRPr="00D25E6D">
        <w:t>lieu et non des rapports occasionnels sous forme de classes prom</w:t>
      </w:r>
      <w:r w:rsidRPr="00D25E6D">
        <w:t>e</w:t>
      </w:r>
      <w:r w:rsidRPr="00D25E6D">
        <w:t>nades ou de visites scolaires isolées dans les usines ou sur les cha</w:t>
      </w:r>
      <w:r w:rsidRPr="00D25E6D">
        <w:t>n</w:t>
      </w:r>
      <w:r w:rsidRPr="00D25E6D">
        <w:t>tiers. L'école doit s'unir à la nature et à la vie, quitter souvent les murs de la classe pour y r</w:t>
      </w:r>
      <w:r w:rsidRPr="00D25E6D">
        <w:t>e</w:t>
      </w:r>
      <w:r w:rsidRPr="00D25E6D">
        <w:t>venir chargée d'o</w:t>
      </w:r>
      <w:r w:rsidRPr="00D25E6D">
        <w:t>b</w:t>
      </w:r>
      <w:r w:rsidRPr="00D25E6D">
        <w:t>servations et d'expériences, s'enrichir de réflexions et de méditations, s'initier à la notation, à l'e</w:t>
      </w:r>
      <w:r w:rsidRPr="00D25E6D">
        <w:t>x</w:t>
      </w:r>
      <w:r w:rsidRPr="00D25E6D">
        <w:t xml:space="preserve">pression, à la représentation des choses vues, vécues ou senties. Elle doit se sentir constamment solidaire de ce monde extérieur dont elle prépare l'accès. (Paul Langevin, </w:t>
      </w:r>
      <w:r w:rsidRPr="00FF52AD">
        <w:rPr>
          <w:i/>
        </w:rPr>
        <w:t>op. cit</w:t>
      </w:r>
      <w:r w:rsidRPr="00D25E6D">
        <w:t>.)</w:t>
      </w:r>
    </w:p>
    <w:p w:rsidR="00770C05" w:rsidRDefault="00770C05" w:rsidP="00770C05">
      <w:pPr>
        <w:spacing w:before="120" w:after="120"/>
        <w:jc w:val="both"/>
        <w:rPr>
          <w:color w:val="000000"/>
          <w:szCs w:val="18"/>
        </w:rPr>
      </w:pPr>
    </w:p>
    <w:p w:rsidR="00770C05" w:rsidRPr="00D25E6D" w:rsidRDefault="00770C05" w:rsidP="00770C05">
      <w:pPr>
        <w:pStyle w:val="a"/>
      </w:pPr>
      <w:r w:rsidRPr="00D25E6D">
        <w:t>2. Les examens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Dans une conception saine et démocratique de l'éducation, les examens doivent perdre le caractère de moyens de discrimination qu'ils revêtent trop souvent entre les enfants selon les différentes co</w:t>
      </w:r>
      <w:r w:rsidRPr="00D25E6D">
        <w:rPr>
          <w:color w:val="000000"/>
          <w:szCs w:val="18"/>
        </w:rPr>
        <w:t>u</w:t>
      </w:r>
      <w:r w:rsidRPr="00D25E6D">
        <w:rPr>
          <w:color w:val="000000"/>
          <w:szCs w:val="18"/>
        </w:rPr>
        <w:t>ches sociales dont ils sont</w:t>
      </w:r>
      <w:r>
        <w:rPr>
          <w:color w:val="000000"/>
          <w:szCs w:val="18"/>
        </w:rPr>
        <w:t xml:space="preserve"> [342] </w:t>
      </w:r>
      <w:r w:rsidRPr="00D25E6D">
        <w:rPr>
          <w:color w:val="000000"/>
          <w:szCs w:val="18"/>
        </w:rPr>
        <w:t>issus. Ils doivent constituer uniqu</w:t>
      </w:r>
      <w:r w:rsidRPr="00D25E6D">
        <w:rPr>
          <w:color w:val="000000"/>
          <w:szCs w:val="18"/>
        </w:rPr>
        <w:t>e</w:t>
      </w:r>
      <w:r w:rsidRPr="00D25E6D">
        <w:rPr>
          <w:color w:val="000000"/>
          <w:szCs w:val="18"/>
        </w:rPr>
        <w:t>ment sur le plan pédagogique une partie (qui a son importance, mais une partie seulement) de l'ars</w:t>
      </w:r>
      <w:r w:rsidRPr="00D25E6D">
        <w:rPr>
          <w:color w:val="000000"/>
          <w:szCs w:val="18"/>
        </w:rPr>
        <w:t>e</w:t>
      </w:r>
      <w:r w:rsidRPr="00D25E6D">
        <w:rPr>
          <w:color w:val="000000"/>
          <w:szCs w:val="18"/>
        </w:rPr>
        <w:t>nal des moyens et méthodes permettant de garantir et contrôler le n</w:t>
      </w:r>
      <w:r w:rsidRPr="00D25E6D">
        <w:rPr>
          <w:color w:val="000000"/>
          <w:szCs w:val="18"/>
        </w:rPr>
        <w:t>i</w:t>
      </w:r>
      <w:r w:rsidRPr="00D25E6D">
        <w:rPr>
          <w:color w:val="000000"/>
          <w:szCs w:val="18"/>
        </w:rPr>
        <w:t>veau des études, le travail des élèves comme l'efficacité des maîtres, des méthodes et des programmes eux-mêmes. Ceci dans le cadre de haute conscience des respons</w:t>
      </w:r>
      <w:r w:rsidRPr="00D25E6D">
        <w:rPr>
          <w:color w:val="000000"/>
          <w:szCs w:val="18"/>
        </w:rPr>
        <w:t>a</w:t>
      </w:r>
      <w:r w:rsidRPr="00D25E6D">
        <w:rPr>
          <w:color w:val="000000"/>
          <w:szCs w:val="18"/>
        </w:rPr>
        <w:t>bilités des maîtres comme des élèves en dehors de toute orientation malthusienne mais aussi de toute démagogie qui ne peut, tôt ou tard, qu'être préjud</w:t>
      </w:r>
      <w:r w:rsidRPr="00D25E6D">
        <w:rPr>
          <w:color w:val="000000"/>
          <w:szCs w:val="18"/>
        </w:rPr>
        <w:t>i</w:t>
      </w:r>
      <w:r w:rsidRPr="00D25E6D">
        <w:rPr>
          <w:color w:val="000000"/>
          <w:szCs w:val="18"/>
        </w:rPr>
        <w:t>ci</w:t>
      </w:r>
      <w:r w:rsidRPr="00D25E6D">
        <w:rPr>
          <w:color w:val="000000"/>
          <w:szCs w:val="18"/>
        </w:rPr>
        <w:t>a</w:t>
      </w:r>
      <w:r w:rsidRPr="00D25E6D">
        <w:rPr>
          <w:color w:val="000000"/>
          <w:szCs w:val="18"/>
        </w:rPr>
        <w:t>ble à la collectivité ; en effet une conception saine des examens, jointe à une judicieuse mise au point des formes concrètes de leur o</w:t>
      </w:r>
      <w:r w:rsidRPr="00D25E6D">
        <w:rPr>
          <w:color w:val="000000"/>
          <w:szCs w:val="18"/>
        </w:rPr>
        <w:t>r</w:t>
      </w:r>
      <w:r w:rsidRPr="00D25E6D">
        <w:rPr>
          <w:color w:val="000000"/>
          <w:szCs w:val="18"/>
        </w:rPr>
        <w:t>ganisation, à leur adapt</w:t>
      </w:r>
      <w:r w:rsidRPr="00D25E6D">
        <w:rPr>
          <w:color w:val="000000"/>
          <w:szCs w:val="18"/>
        </w:rPr>
        <w:t>a</w:t>
      </w:r>
      <w:r w:rsidRPr="00D25E6D">
        <w:rPr>
          <w:color w:val="000000"/>
          <w:szCs w:val="18"/>
        </w:rPr>
        <w:t>tion aux différents stades de l'évolution de l'enfant ou de l'adolescent, peut faire beaucoup dans le sens de la nai</w:t>
      </w:r>
      <w:r w:rsidRPr="00D25E6D">
        <w:rPr>
          <w:color w:val="000000"/>
          <w:szCs w:val="18"/>
        </w:rPr>
        <w:t>s</w:t>
      </w:r>
      <w:r w:rsidRPr="00D25E6D">
        <w:rPr>
          <w:color w:val="000000"/>
          <w:szCs w:val="18"/>
        </w:rPr>
        <w:t>sance et du développement d'une émulation vér</w:t>
      </w:r>
      <w:r w:rsidRPr="00D25E6D">
        <w:rPr>
          <w:color w:val="000000"/>
          <w:szCs w:val="18"/>
        </w:rPr>
        <w:t>i</w:t>
      </w:r>
      <w:r w:rsidRPr="00D25E6D">
        <w:rPr>
          <w:color w:val="000000"/>
          <w:szCs w:val="18"/>
        </w:rPr>
        <w:t>table tout au long du processus d'éducation.</w:t>
      </w:r>
    </w:p>
    <w:p w:rsidR="00770C05" w:rsidRPr="00D25E6D" w:rsidRDefault="00770C05" w:rsidP="00770C05">
      <w:pPr>
        <w:spacing w:before="120" w:after="120"/>
        <w:jc w:val="both"/>
      </w:pPr>
      <w:r w:rsidRPr="00D25E6D">
        <w:rPr>
          <w:color w:val="000000"/>
          <w:szCs w:val="18"/>
        </w:rPr>
        <w:t>C'est dire que leur nombre ne peut qu'être très lim</w:t>
      </w:r>
      <w:r w:rsidRPr="00D25E6D">
        <w:rPr>
          <w:color w:val="000000"/>
          <w:szCs w:val="18"/>
        </w:rPr>
        <w:t>i</w:t>
      </w:r>
      <w:r w:rsidRPr="00D25E6D">
        <w:rPr>
          <w:color w:val="000000"/>
          <w:szCs w:val="18"/>
        </w:rPr>
        <w:t>té en ce qui concerne l'enseignement général (éléme</w:t>
      </w:r>
      <w:r w:rsidRPr="00D25E6D">
        <w:rPr>
          <w:color w:val="000000"/>
          <w:szCs w:val="18"/>
        </w:rPr>
        <w:t>n</w:t>
      </w:r>
      <w:r w:rsidRPr="00D25E6D">
        <w:rPr>
          <w:color w:val="000000"/>
          <w:szCs w:val="18"/>
        </w:rPr>
        <w:t>taire et moyen) : ils doivent avoir des objectifs péd</w:t>
      </w:r>
      <w:r w:rsidRPr="00D25E6D">
        <w:rPr>
          <w:color w:val="000000"/>
          <w:szCs w:val="18"/>
        </w:rPr>
        <w:t>a</w:t>
      </w:r>
      <w:r w:rsidRPr="00D25E6D">
        <w:rPr>
          <w:color w:val="000000"/>
          <w:szCs w:val="18"/>
        </w:rPr>
        <w:t>gogiques définis et se placer impérieusement aux périodes de passage de l'enfant d'un stade à un autre dans son év</w:t>
      </w:r>
      <w:r w:rsidRPr="00D25E6D">
        <w:rPr>
          <w:color w:val="000000"/>
          <w:szCs w:val="18"/>
        </w:rPr>
        <w:t>o</w:t>
      </w:r>
      <w:r w:rsidRPr="00D25E6D">
        <w:rPr>
          <w:color w:val="000000"/>
          <w:szCs w:val="18"/>
        </w:rPr>
        <w:t>lution et en même temps correspondre à des raisons objectives de contrôle. Pour l'enseignement moyen supérieur spécialisé, les ex</w:t>
      </w:r>
      <w:r w:rsidRPr="00D25E6D">
        <w:rPr>
          <w:color w:val="000000"/>
          <w:szCs w:val="18"/>
        </w:rPr>
        <w:t>a</w:t>
      </w:r>
      <w:r w:rsidRPr="00D25E6D">
        <w:rPr>
          <w:color w:val="000000"/>
          <w:szCs w:val="18"/>
        </w:rPr>
        <w:t>mens doivent revêtir soit le caractère d'un contrôle préliminaire des aptitudes requises pour l'exercice d'une profession (et jouer un rôle de moyen d'orientation correcte des él</w:t>
      </w:r>
      <w:r w:rsidRPr="00D25E6D">
        <w:rPr>
          <w:color w:val="000000"/>
          <w:szCs w:val="18"/>
        </w:rPr>
        <w:t>è</w:t>
      </w:r>
      <w:r w:rsidRPr="00D25E6D">
        <w:rPr>
          <w:color w:val="000000"/>
          <w:szCs w:val="18"/>
        </w:rPr>
        <w:t>ves), soit garantir le niveau et la formation du techn</w:t>
      </w:r>
      <w:r w:rsidRPr="00D25E6D">
        <w:rPr>
          <w:color w:val="000000"/>
          <w:szCs w:val="18"/>
        </w:rPr>
        <w:t>i</w:t>
      </w:r>
      <w:r w:rsidRPr="00D25E6D">
        <w:rPr>
          <w:color w:val="000000"/>
          <w:szCs w:val="18"/>
        </w:rPr>
        <w:t>cien ou du spécialiste par l'école fréquentée. En part</w:t>
      </w:r>
      <w:r w:rsidRPr="00D25E6D">
        <w:rPr>
          <w:color w:val="000000"/>
          <w:szCs w:val="18"/>
        </w:rPr>
        <w:t>i</w:t>
      </w:r>
      <w:r w:rsidRPr="00D25E6D">
        <w:rPr>
          <w:color w:val="000000"/>
          <w:szCs w:val="18"/>
        </w:rPr>
        <w:t>culier, le passage d'une classe ou d'une année à une autre dans un cycle d'enseignement donné ou dans un établissement d'enseignement spécialisé doit se faire essentiellement sur la base du travail pendant l'année correspondante et non sur la base de quelques épreuves, co</w:t>
      </w:r>
      <w:r w:rsidRPr="00D25E6D">
        <w:rPr>
          <w:color w:val="000000"/>
          <w:szCs w:val="18"/>
        </w:rPr>
        <w:t>r</w:t>
      </w:r>
      <w:r w:rsidRPr="00D25E6D">
        <w:rPr>
          <w:color w:val="000000"/>
          <w:szCs w:val="18"/>
        </w:rPr>
        <w:t>respondant à un délai trop restreint pour permettre ou justifier un j</w:t>
      </w:r>
      <w:r w:rsidRPr="00D25E6D">
        <w:rPr>
          <w:color w:val="000000"/>
          <w:szCs w:val="18"/>
        </w:rPr>
        <w:t>u</w:t>
      </w:r>
      <w:r w:rsidRPr="00D25E6D">
        <w:rPr>
          <w:color w:val="000000"/>
          <w:szCs w:val="18"/>
        </w:rPr>
        <w:t>gement fondé et équitable. L'acquisition de la capacité de réaliser en un temps limité doit certainement retenir l'attention des maîtres et être un souci constant de l'éducation Encore faut-il soigneusement la di</w:t>
      </w:r>
      <w:r w:rsidRPr="00D25E6D">
        <w:rPr>
          <w:color w:val="000000"/>
          <w:szCs w:val="18"/>
        </w:rPr>
        <w:t>s</w:t>
      </w:r>
      <w:r w:rsidRPr="00D25E6D">
        <w:rPr>
          <w:color w:val="000000"/>
          <w:szCs w:val="18"/>
        </w:rPr>
        <w:t>tinguer d'un certain automatisme dans le maniement des formules et d'une surcharge de la mémoire dont l'ampleur tend à devenir dang</w:t>
      </w:r>
      <w:r w:rsidRPr="00D25E6D">
        <w:rPr>
          <w:color w:val="000000"/>
          <w:szCs w:val="18"/>
        </w:rPr>
        <w:t>e</w:t>
      </w:r>
      <w:r w:rsidRPr="00D25E6D">
        <w:rPr>
          <w:color w:val="000000"/>
          <w:szCs w:val="18"/>
        </w:rPr>
        <w:t>reuse. C'est beaucoup plus par un entraînement méthodique et ratio</w:t>
      </w:r>
      <w:r w:rsidRPr="00D25E6D">
        <w:rPr>
          <w:color w:val="000000"/>
          <w:szCs w:val="18"/>
        </w:rPr>
        <w:t>n</w:t>
      </w:r>
      <w:r w:rsidRPr="00D25E6D">
        <w:rPr>
          <w:color w:val="000000"/>
          <w:szCs w:val="18"/>
        </w:rPr>
        <w:t>nel mené tout au long des années de scolarité sous des formes appr</w:t>
      </w:r>
      <w:r w:rsidRPr="00D25E6D">
        <w:rPr>
          <w:color w:val="000000"/>
          <w:szCs w:val="18"/>
        </w:rPr>
        <w:t>o</w:t>
      </w:r>
      <w:r w:rsidRPr="00D25E6D">
        <w:rPr>
          <w:color w:val="000000"/>
          <w:szCs w:val="18"/>
        </w:rPr>
        <w:t>priées, plutôt que par des exigences subites et non préparées qu'on a</w:t>
      </w:r>
      <w:r w:rsidRPr="00D25E6D">
        <w:rPr>
          <w:color w:val="000000"/>
          <w:szCs w:val="18"/>
        </w:rPr>
        <w:t>r</w:t>
      </w:r>
      <w:r w:rsidRPr="00D25E6D">
        <w:rPr>
          <w:color w:val="000000"/>
          <w:szCs w:val="18"/>
        </w:rPr>
        <w:t>rivera à ass</w:t>
      </w:r>
      <w:r w:rsidRPr="00D25E6D">
        <w:rPr>
          <w:color w:val="000000"/>
          <w:szCs w:val="18"/>
        </w:rPr>
        <w:t>u</w:t>
      </w:r>
      <w:r w:rsidRPr="00D25E6D">
        <w:rPr>
          <w:color w:val="000000"/>
          <w:szCs w:val="18"/>
        </w:rPr>
        <w:t>rer une efficience réelle chez l'élève. Il est plus juste, plus profitable à l'élève comme à la collectivité, en même temps que plus conforme aux objectifs de fo</w:t>
      </w:r>
      <w:r w:rsidRPr="00D25E6D">
        <w:rPr>
          <w:color w:val="000000"/>
          <w:szCs w:val="18"/>
        </w:rPr>
        <w:t>r</w:t>
      </w:r>
      <w:r w:rsidRPr="00D25E6D">
        <w:rPr>
          <w:color w:val="000000"/>
          <w:szCs w:val="18"/>
        </w:rPr>
        <w:t>mation de l'éducation à tous les niveaux, de transfo</w:t>
      </w:r>
      <w:r w:rsidRPr="00D25E6D">
        <w:rPr>
          <w:color w:val="000000"/>
          <w:szCs w:val="18"/>
        </w:rPr>
        <w:t>r</w:t>
      </w:r>
      <w:r w:rsidRPr="00D25E6D">
        <w:rPr>
          <w:color w:val="000000"/>
          <w:szCs w:val="18"/>
        </w:rPr>
        <w:t>mer radicalement l'atmosphère</w:t>
      </w:r>
      <w:r>
        <w:rPr>
          <w:color w:val="000000"/>
          <w:szCs w:val="18"/>
        </w:rPr>
        <w:t xml:space="preserve"> [343] </w:t>
      </w:r>
      <w:r w:rsidRPr="00D25E6D">
        <w:rPr>
          <w:color w:val="000000"/>
          <w:szCs w:val="18"/>
        </w:rPr>
        <w:t>et les conditions des examens, notamment en pe</w:t>
      </w:r>
      <w:r w:rsidRPr="00D25E6D">
        <w:rPr>
          <w:color w:val="000000"/>
          <w:szCs w:val="18"/>
        </w:rPr>
        <w:t>r</w:t>
      </w:r>
      <w:r w:rsidRPr="00D25E6D">
        <w:rPr>
          <w:color w:val="000000"/>
          <w:szCs w:val="18"/>
        </w:rPr>
        <w:t>mettant l'usage d'une documentation (dont l'étendue et le contenu peuvent au besoin être très strictement déf</w:t>
      </w:r>
      <w:r w:rsidRPr="00D25E6D">
        <w:rPr>
          <w:color w:val="000000"/>
          <w:szCs w:val="18"/>
        </w:rPr>
        <w:t>i</w:t>
      </w:r>
      <w:r w:rsidRPr="00D25E6D">
        <w:rPr>
          <w:color w:val="000000"/>
          <w:szCs w:val="18"/>
        </w:rPr>
        <w:t>nis) ; cela rapprocherait bien plus les conditions d'examens des cond</w:t>
      </w:r>
      <w:r w:rsidRPr="00D25E6D">
        <w:rPr>
          <w:color w:val="000000"/>
          <w:szCs w:val="18"/>
        </w:rPr>
        <w:t>i</w:t>
      </w:r>
      <w:r w:rsidRPr="00D25E6D">
        <w:rPr>
          <w:color w:val="000000"/>
          <w:szCs w:val="18"/>
        </w:rPr>
        <w:t>tions concrètes de la vie et supprimerait toute une série d'aspects nég</w:t>
      </w:r>
      <w:r w:rsidRPr="00D25E6D">
        <w:rPr>
          <w:color w:val="000000"/>
          <w:szCs w:val="18"/>
        </w:rPr>
        <w:t>a</w:t>
      </w:r>
      <w:r w:rsidRPr="00D25E6D">
        <w:rPr>
          <w:color w:val="000000"/>
          <w:szCs w:val="18"/>
        </w:rPr>
        <w:t>tifs liés à la conception en cours (fraudes, bachotage ; efficacité réelle et valeur objective douteuses des examens en tant que moyens de contrôle).</w:t>
      </w:r>
    </w:p>
    <w:p w:rsidR="00770C05" w:rsidRPr="00D25E6D" w:rsidRDefault="00770C05" w:rsidP="00770C05">
      <w:pPr>
        <w:spacing w:before="120" w:after="120"/>
        <w:jc w:val="both"/>
      </w:pPr>
      <w:r w:rsidRPr="00D25E6D">
        <w:rPr>
          <w:color w:val="000000"/>
          <w:szCs w:val="18"/>
        </w:rPr>
        <w:t>D'une façon plus précise, il n'y a place pour aucun examen avant la fin du premier cycle de l'enseign</w:t>
      </w:r>
      <w:r w:rsidRPr="00D25E6D">
        <w:rPr>
          <w:color w:val="000000"/>
          <w:szCs w:val="18"/>
        </w:rPr>
        <w:t>e</w:t>
      </w:r>
      <w:r w:rsidRPr="00D25E6D">
        <w:rPr>
          <w:color w:val="000000"/>
          <w:szCs w:val="18"/>
        </w:rPr>
        <w:t>ment moyen général : les passages de classe en classe dans l'enseignement élémentaire puis de ce dernier à l'enseignement moyen doivent se dérouler normalement sur l'appr</w:t>
      </w:r>
      <w:r w:rsidRPr="00D25E6D">
        <w:rPr>
          <w:color w:val="000000"/>
          <w:szCs w:val="18"/>
        </w:rPr>
        <w:t>é</w:t>
      </w:r>
      <w:r w:rsidRPr="00D25E6D">
        <w:rPr>
          <w:color w:val="000000"/>
          <w:szCs w:val="18"/>
        </w:rPr>
        <w:t>ciation du travail scolaire de l'année écoulée. Que subsiste le Certificat d'études élémentaires, sous la forme d'un examen, mais surtout d'un document attestant l'accomplissement dans des cond</w:t>
      </w:r>
      <w:r w:rsidRPr="00D25E6D">
        <w:rPr>
          <w:color w:val="000000"/>
          <w:szCs w:val="18"/>
        </w:rPr>
        <w:t>i</w:t>
      </w:r>
      <w:r w:rsidRPr="00D25E6D">
        <w:rPr>
          <w:color w:val="000000"/>
          <w:szCs w:val="18"/>
        </w:rPr>
        <w:t>tions normales de l'enseignement élémentaire, on ne peut raisonnablement s'y opp</w:t>
      </w:r>
      <w:r w:rsidRPr="00D25E6D">
        <w:rPr>
          <w:color w:val="000000"/>
          <w:szCs w:val="18"/>
        </w:rPr>
        <w:t>o</w:t>
      </w:r>
      <w:r w:rsidRPr="00D25E6D">
        <w:rPr>
          <w:color w:val="000000"/>
          <w:szCs w:val="18"/>
        </w:rPr>
        <w:t>ser dans les conditions actuelles des pays d'Afrique Noire : il serait délivré par l'Inspecteur régional sur la base d'un contrôle (qui entre dans ses attributions normales) des effectifs sc</w:t>
      </w:r>
      <w:r w:rsidRPr="00D25E6D">
        <w:rPr>
          <w:color w:val="000000"/>
          <w:szCs w:val="18"/>
        </w:rPr>
        <w:t>o</w:t>
      </w:r>
      <w:r w:rsidRPr="00D25E6D">
        <w:rPr>
          <w:color w:val="000000"/>
          <w:szCs w:val="18"/>
        </w:rPr>
        <w:t>laires et des résultats dans son secteur. Une telle pr</w:t>
      </w:r>
      <w:r w:rsidRPr="00D25E6D">
        <w:rPr>
          <w:color w:val="000000"/>
          <w:szCs w:val="18"/>
        </w:rPr>
        <w:t>o</w:t>
      </w:r>
      <w:r w:rsidRPr="00D25E6D">
        <w:rPr>
          <w:color w:val="000000"/>
          <w:szCs w:val="18"/>
        </w:rPr>
        <w:t>cédure permettra de tenir compte de l'existence d'él</w:t>
      </w:r>
      <w:r w:rsidRPr="00D25E6D">
        <w:rPr>
          <w:color w:val="000000"/>
          <w:szCs w:val="18"/>
        </w:rPr>
        <w:t>è</w:t>
      </w:r>
      <w:r w:rsidRPr="00D25E6D">
        <w:rPr>
          <w:color w:val="000000"/>
          <w:szCs w:val="18"/>
        </w:rPr>
        <w:t>ves qui peuvent être appelés à entrer pour une raison ou une autre dans la production ou dans les écoles de formation pr</w:t>
      </w:r>
      <w:r w:rsidRPr="00D25E6D">
        <w:rPr>
          <w:color w:val="000000"/>
          <w:szCs w:val="18"/>
        </w:rPr>
        <w:t>o</w:t>
      </w:r>
      <w:r w:rsidRPr="00D25E6D">
        <w:rPr>
          <w:color w:val="000000"/>
          <w:szCs w:val="18"/>
        </w:rPr>
        <w:t>fessionnelle. Le premier examen se pl</w:t>
      </w:r>
      <w:r w:rsidRPr="00D25E6D">
        <w:rPr>
          <w:color w:val="000000"/>
          <w:szCs w:val="18"/>
        </w:rPr>
        <w:t>a</w:t>
      </w:r>
      <w:r w:rsidRPr="00D25E6D">
        <w:rPr>
          <w:color w:val="000000"/>
          <w:szCs w:val="18"/>
        </w:rPr>
        <w:t>cera à la fin du premier cycle de l'enseignement moyen général, avec un caractère d'orientation soit vers l'enseignement général (2ème cycle), soit vers les écoles moye</w:t>
      </w:r>
      <w:r w:rsidRPr="00D25E6D">
        <w:rPr>
          <w:color w:val="000000"/>
          <w:szCs w:val="18"/>
        </w:rPr>
        <w:t>n</w:t>
      </w:r>
      <w:r w:rsidRPr="00D25E6D">
        <w:rPr>
          <w:color w:val="000000"/>
          <w:szCs w:val="18"/>
        </w:rPr>
        <w:t>nes spéciales ; bien entendu, compte devra être tenu dans cette répart</w:t>
      </w:r>
      <w:r w:rsidRPr="00D25E6D">
        <w:rPr>
          <w:color w:val="000000"/>
          <w:szCs w:val="18"/>
        </w:rPr>
        <w:t>i</w:t>
      </w:r>
      <w:r w:rsidRPr="00D25E6D">
        <w:rPr>
          <w:color w:val="000000"/>
          <w:szCs w:val="18"/>
        </w:rPr>
        <w:t>tion du goût des élèves et des besoins de l'économie nationale.</w:t>
      </w:r>
    </w:p>
    <w:p w:rsidR="00770C05" w:rsidRDefault="00770C05" w:rsidP="00770C05">
      <w:pPr>
        <w:spacing w:before="120" w:after="120"/>
        <w:jc w:val="both"/>
        <w:rPr>
          <w:color w:val="000000"/>
          <w:szCs w:val="18"/>
        </w:rPr>
      </w:pPr>
      <w:r w:rsidRPr="00D25E6D">
        <w:rPr>
          <w:color w:val="000000"/>
          <w:szCs w:val="18"/>
        </w:rPr>
        <w:t>Le deuxième examen de l'enseignement général se placera à la fin du 2ème cycle ; tout conduit à lui do</w:t>
      </w:r>
      <w:r w:rsidRPr="00D25E6D">
        <w:rPr>
          <w:color w:val="000000"/>
          <w:szCs w:val="18"/>
        </w:rPr>
        <w:t>n</w:t>
      </w:r>
      <w:r w:rsidRPr="00D25E6D">
        <w:rPr>
          <w:color w:val="000000"/>
          <w:szCs w:val="18"/>
        </w:rPr>
        <w:t>ner beaucoup plus le sens d'un diplôme de fin d'études et de contrôle de niveau, plutôt que d'un moyen de barrage à la poursuite des études par les adolescents. La seule assurance de la sauvegarde d'une telle sign</w:t>
      </w:r>
      <w:r w:rsidRPr="00D25E6D">
        <w:rPr>
          <w:color w:val="000000"/>
          <w:szCs w:val="18"/>
        </w:rPr>
        <w:t>i</w:t>
      </w:r>
      <w:r w:rsidRPr="00D25E6D">
        <w:rPr>
          <w:color w:val="000000"/>
          <w:szCs w:val="18"/>
        </w:rPr>
        <w:t>fication, en même temps que la garantie d'un niveau convenable, réside dans une double considération des notes du 2ème cycle et d'un nombre limité de co</w:t>
      </w:r>
      <w:r w:rsidRPr="00D25E6D">
        <w:rPr>
          <w:color w:val="000000"/>
          <w:szCs w:val="18"/>
        </w:rPr>
        <w:t>m</w:t>
      </w:r>
      <w:r w:rsidRPr="00D25E6D">
        <w:rPr>
          <w:color w:val="000000"/>
          <w:szCs w:val="18"/>
        </w:rPr>
        <w:t>positions où l'interrogation orale doit occuper une place prépondéra</w:t>
      </w:r>
      <w:r w:rsidRPr="00D25E6D">
        <w:rPr>
          <w:color w:val="000000"/>
          <w:szCs w:val="18"/>
        </w:rPr>
        <w:t>n</w:t>
      </w:r>
      <w:r w:rsidRPr="00D25E6D">
        <w:rPr>
          <w:color w:val="000000"/>
          <w:szCs w:val="18"/>
        </w:rPr>
        <w:t>te.</w:t>
      </w:r>
    </w:p>
    <w:p w:rsidR="00770C05" w:rsidRDefault="00770C05" w:rsidP="00770C05">
      <w:pPr>
        <w:spacing w:before="120" w:after="120"/>
        <w:jc w:val="both"/>
        <w:rPr>
          <w:color w:val="000000"/>
          <w:szCs w:val="18"/>
        </w:rPr>
      </w:pPr>
    </w:p>
    <w:p w:rsidR="00770C05" w:rsidRPr="00D25E6D" w:rsidRDefault="00770C05" w:rsidP="00770C05">
      <w:pPr>
        <w:pStyle w:val="p"/>
      </w:pPr>
      <w:r>
        <w:t>[344]</w:t>
      </w:r>
    </w:p>
    <w:p w:rsidR="00770C05" w:rsidRDefault="00770C05" w:rsidP="00770C05">
      <w:pPr>
        <w:pStyle w:val="p"/>
      </w:pPr>
      <w:r w:rsidRPr="00D25E6D">
        <w:br w:type="page"/>
      </w:r>
      <w:r>
        <w:t>[345]</w:t>
      </w:r>
    </w:p>
    <w:p w:rsidR="00770C05" w:rsidRPr="00E07116" w:rsidRDefault="00770C05" w:rsidP="00770C05"/>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54" w:name="Education_Afrique_pt_6"/>
      <w:r w:rsidRPr="004B59A6">
        <w:rPr>
          <w:b/>
          <w:sz w:val="24"/>
        </w:rPr>
        <w:t>L’éducation en Afrique</w:t>
      </w:r>
      <w:r w:rsidRPr="004B59A6">
        <w:rPr>
          <w:b/>
          <w:sz w:val="24"/>
        </w:rPr>
        <w:br/>
        <w:t>Nouvelle édition à partir du texte de 1964</w:t>
      </w:r>
    </w:p>
    <w:p w:rsidR="00770C05" w:rsidRPr="00E07116" w:rsidRDefault="00770C05" w:rsidP="00770C05">
      <w:pPr>
        <w:jc w:val="both"/>
      </w:pPr>
    </w:p>
    <w:p w:rsidR="00770C05" w:rsidRPr="00384B20" w:rsidRDefault="00770C05" w:rsidP="00770C05">
      <w:pPr>
        <w:pStyle w:val="partie"/>
        <w:jc w:val="center"/>
        <w:rPr>
          <w:sz w:val="72"/>
        </w:rPr>
      </w:pPr>
      <w:r>
        <w:rPr>
          <w:sz w:val="72"/>
        </w:rPr>
        <w:t>Sixième</w:t>
      </w:r>
      <w:r w:rsidRPr="00384B20">
        <w:rPr>
          <w:sz w:val="72"/>
        </w:rPr>
        <w:t xml:space="preserve"> partie</w:t>
      </w:r>
    </w:p>
    <w:p w:rsidR="00770C05" w:rsidRPr="00E07116" w:rsidRDefault="00770C05" w:rsidP="00770C05">
      <w:pPr>
        <w:jc w:val="both"/>
      </w:pPr>
    </w:p>
    <w:p w:rsidR="00770C05" w:rsidRPr="00384B20" w:rsidRDefault="00770C05" w:rsidP="00770C05">
      <w:pPr>
        <w:pStyle w:val="Titreniveau2"/>
      </w:pPr>
      <w:r w:rsidRPr="007B0EB7">
        <w:t>LES VOIES D'UN VÉRITABLE</w:t>
      </w:r>
      <w:r>
        <w:br/>
      </w:r>
      <w:r w:rsidRPr="007B0EB7">
        <w:t>R</w:t>
      </w:r>
      <w:r w:rsidRPr="007B0EB7">
        <w:t>E</w:t>
      </w:r>
      <w:r w:rsidRPr="007B0EB7">
        <w:t>NOUVEAU CULTUREL</w:t>
      </w:r>
      <w:r>
        <w:br/>
      </w:r>
      <w:r w:rsidRPr="007B0EB7">
        <w:t>AFR</w:t>
      </w:r>
      <w:r w:rsidRPr="007B0EB7">
        <w:t>I</w:t>
      </w:r>
      <w:r w:rsidRPr="007B0EB7">
        <w:t>CAIN</w:t>
      </w:r>
    </w:p>
    <w:bookmarkEnd w:id="54"/>
    <w:p w:rsidR="00770C05" w:rsidRDefault="00770C05" w:rsidP="00770C05">
      <w:pPr>
        <w:jc w:val="both"/>
      </w:pPr>
    </w:p>
    <w:p w:rsidR="00770C05" w:rsidRDefault="00770C05" w:rsidP="00770C05">
      <w:pPr>
        <w:jc w:val="both"/>
      </w:pPr>
    </w:p>
    <w:p w:rsidR="00770C05" w:rsidRDefault="00770C05" w:rsidP="00770C05">
      <w:pPr>
        <w:jc w:val="both"/>
      </w:pPr>
    </w:p>
    <w:p w:rsidR="00770C05" w:rsidRDefault="00770C05" w:rsidP="00770C05">
      <w:pPr>
        <w:jc w:val="both"/>
      </w:pPr>
    </w:p>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rPr>
          <w:rFonts w:cs="Calibri Light"/>
          <w:szCs w:val="2"/>
        </w:rPr>
      </w:pPr>
    </w:p>
    <w:p w:rsidR="00770C05" w:rsidRPr="00D25E6D" w:rsidRDefault="00770C05" w:rsidP="00770C05">
      <w:pPr>
        <w:spacing w:before="120" w:after="120"/>
        <w:jc w:val="both"/>
      </w:pPr>
    </w:p>
    <w:p w:rsidR="00770C05" w:rsidRPr="00D25E6D" w:rsidRDefault="00770C05" w:rsidP="00770C05">
      <w:pPr>
        <w:pStyle w:val="p"/>
      </w:pPr>
      <w:r>
        <w:t>[346]</w:t>
      </w:r>
    </w:p>
    <w:p w:rsidR="00770C05" w:rsidRPr="00D25E6D" w:rsidRDefault="00770C05" w:rsidP="00770C05">
      <w:pPr>
        <w:pStyle w:val="p"/>
        <w:rPr>
          <w:rFonts w:cs="Calibri Light"/>
          <w:szCs w:val="2"/>
        </w:rPr>
      </w:pPr>
      <w:r w:rsidRPr="00D25E6D">
        <w:br w:type="page"/>
      </w:r>
      <w:r>
        <w:t>[347]</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55" w:name="Education_Afrique_pt_6_ch_14"/>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SIXIÈME PARTIE</w:t>
      </w:r>
    </w:p>
    <w:p w:rsidR="00770C05" w:rsidRPr="00E07116" w:rsidRDefault="00770C05" w:rsidP="00770C05">
      <w:pPr>
        <w:jc w:val="both"/>
        <w:rPr>
          <w:szCs w:val="36"/>
        </w:rPr>
      </w:pPr>
    </w:p>
    <w:p w:rsidR="00770C05" w:rsidRPr="00384B20" w:rsidRDefault="00770C05" w:rsidP="00770C05">
      <w:pPr>
        <w:pStyle w:val="Titreniveau1"/>
      </w:pPr>
      <w:r>
        <w:t>Chapitre 14</w:t>
      </w:r>
    </w:p>
    <w:p w:rsidR="00770C05" w:rsidRPr="00E07116" w:rsidRDefault="00770C05" w:rsidP="00770C05">
      <w:pPr>
        <w:pStyle w:val="Titreniveau2"/>
      </w:pPr>
      <w:r>
        <w:t>Système des quatre priorités</w:t>
      </w:r>
    </w:p>
    <w:bookmarkEnd w:id="55"/>
    <w:p w:rsidR="00770C05" w:rsidRPr="00E07116" w:rsidRDefault="00770C05" w:rsidP="00770C05">
      <w:pPr>
        <w:jc w:val="both"/>
        <w:rPr>
          <w:szCs w:val="36"/>
        </w:rPr>
      </w:pPr>
    </w:p>
    <w:p w:rsidR="00770C05" w:rsidRPr="00E07116" w:rsidRDefault="00770C05" w:rsidP="00770C05">
      <w:pPr>
        <w:jc w:val="both"/>
      </w:pPr>
    </w:p>
    <w:p w:rsidR="00770C05" w:rsidRDefault="00770C05" w:rsidP="00770C05">
      <w:pPr>
        <w:spacing w:before="120" w:after="120"/>
        <w:jc w:val="both"/>
        <w:rPr>
          <w:color w:val="000000"/>
          <w:szCs w:val="22"/>
        </w:rPr>
      </w:pP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Ce serait s'arrêter à mi-chemin que de se contenter de l'étude des seuls aspects techniques d'une réorgan</w:t>
      </w:r>
      <w:r w:rsidRPr="00D25E6D">
        <w:rPr>
          <w:color w:val="000000"/>
          <w:szCs w:val="18"/>
        </w:rPr>
        <w:t>i</w:t>
      </w:r>
      <w:r w:rsidRPr="00D25E6D">
        <w:rPr>
          <w:color w:val="000000"/>
          <w:szCs w:val="18"/>
        </w:rPr>
        <w:t>sation complète du système de l'éducation en Afrique Noire. En effet, ici comme dans le domaine de toutes transformations sociales, il ne peut et ne saurait y avoir de sol</w:t>
      </w:r>
      <w:r w:rsidRPr="00D25E6D">
        <w:rPr>
          <w:color w:val="000000"/>
          <w:szCs w:val="18"/>
        </w:rPr>
        <w:t>u</w:t>
      </w:r>
      <w:r w:rsidRPr="00D25E6D">
        <w:rPr>
          <w:color w:val="000000"/>
          <w:szCs w:val="18"/>
        </w:rPr>
        <w:t>tions purement techniques, n'en déplaise aux techniciens africains ou étrangers qui se retranchent derrière une prétendue objectivité ou ne</w:t>
      </w:r>
      <w:r w:rsidRPr="00D25E6D">
        <w:rPr>
          <w:color w:val="000000"/>
          <w:szCs w:val="18"/>
        </w:rPr>
        <w:t>u</w:t>
      </w:r>
      <w:r w:rsidRPr="00D25E6D">
        <w:rPr>
          <w:color w:val="000000"/>
          <w:szCs w:val="18"/>
        </w:rPr>
        <w:t>tralité de la science et de la technique pour éviter l'examen des cond</w:t>
      </w:r>
      <w:r w:rsidRPr="00D25E6D">
        <w:rPr>
          <w:color w:val="000000"/>
          <w:szCs w:val="18"/>
        </w:rPr>
        <w:t>i</w:t>
      </w:r>
      <w:r w:rsidRPr="00D25E6D">
        <w:rPr>
          <w:color w:val="000000"/>
          <w:szCs w:val="18"/>
        </w:rPr>
        <w:t>tions politiques, économiques et sociales requises pour la mise en œ</w:t>
      </w:r>
      <w:r w:rsidRPr="00D25E6D">
        <w:rPr>
          <w:color w:val="000000"/>
          <w:szCs w:val="18"/>
        </w:rPr>
        <w:t>u</w:t>
      </w:r>
      <w:r w:rsidRPr="00D25E6D">
        <w:rPr>
          <w:color w:val="000000"/>
          <w:szCs w:val="18"/>
        </w:rPr>
        <w:t>vre effective et efficace de telle ou telle solution technique préconisée. C'est là, il est vrai, un procédé commode et excellent pour cacher les véritables intérêts que sert le technicien, car si en un sens la science et la technique sont neutres, le technicien lui ne peut l'être ; mais la ne</w:t>
      </w:r>
      <w:r w:rsidRPr="00D25E6D">
        <w:rPr>
          <w:color w:val="000000"/>
          <w:szCs w:val="18"/>
        </w:rPr>
        <w:t>u</w:t>
      </w:r>
      <w:r w:rsidRPr="00D25E6D">
        <w:rPr>
          <w:color w:val="000000"/>
          <w:szCs w:val="18"/>
        </w:rPr>
        <w:t>tralité préte</w:t>
      </w:r>
      <w:r w:rsidRPr="00D25E6D">
        <w:rPr>
          <w:color w:val="000000"/>
          <w:szCs w:val="18"/>
        </w:rPr>
        <w:t>n</w:t>
      </w:r>
      <w:r w:rsidRPr="00D25E6D">
        <w:rPr>
          <w:color w:val="000000"/>
          <w:szCs w:val="18"/>
        </w:rPr>
        <w:t>due permet de servir l'impérialisme et le néo-colonialisme sous le couvert de l'aide technique aux pays africains, ou même plus banalement, de servir le maître du</w:t>
      </w:r>
      <w:r>
        <w:rPr>
          <w:color w:val="000000"/>
          <w:szCs w:val="18"/>
        </w:rPr>
        <w:t xml:space="preserve"> </w:t>
      </w:r>
      <w:r w:rsidRPr="00D25E6D">
        <w:rPr>
          <w:color w:val="000000"/>
          <w:szCs w:val="18"/>
        </w:rPr>
        <w:t>jour, se faire « sa place sous le s</w:t>
      </w:r>
      <w:r w:rsidRPr="00D25E6D">
        <w:rPr>
          <w:color w:val="000000"/>
          <w:szCs w:val="18"/>
        </w:rPr>
        <w:t>o</w:t>
      </w:r>
      <w:r w:rsidRPr="00D25E6D">
        <w:rPr>
          <w:color w:val="000000"/>
          <w:szCs w:val="18"/>
        </w:rPr>
        <w:t>leil », en attendant de pouvoir manger à d'autres râteliers.</w:t>
      </w:r>
    </w:p>
    <w:p w:rsidR="00770C05" w:rsidRPr="00D25E6D" w:rsidRDefault="00770C05" w:rsidP="00770C05">
      <w:pPr>
        <w:spacing w:before="120" w:after="120"/>
        <w:jc w:val="both"/>
      </w:pPr>
      <w:r w:rsidRPr="00D25E6D">
        <w:rPr>
          <w:color w:val="000000"/>
          <w:szCs w:val="18"/>
        </w:rPr>
        <w:t>Sachant le cynisme et aussi la subtilité avec le</w:t>
      </w:r>
      <w:r w:rsidRPr="00D25E6D">
        <w:rPr>
          <w:color w:val="000000"/>
          <w:szCs w:val="18"/>
        </w:rPr>
        <w:t>s</w:t>
      </w:r>
      <w:r w:rsidRPr="00D25E6D">
        <w:rPr>
          <w:color w:val="000000"/>
          <w:szCs w:val="18"/>
        </w:rPr>
        <w:t>quels les politiciens africains, instruments ou valets de l'impérialisme étranger, s'emparent démagogiquement de toute idée avancée qui pénètre les masses afr</w:t>
      </w:r>
      <w:r w:rsidRPr="00D25E6D">
        <w:rPr>
          <w:color w:val="000000"/>
          <w:szCs w:val="18"/>
        </w:rPr>
        <w:t>i</w:t>
      </w:r>
      <w:r w:rsidRPr="00D25E6D">
        <w:rPr>
          <w:color w:val="000000"/>
          <w:szCs w:val="18"/>
        </w:rPr>
        <w:t>caines pour tenter de la vider de son contenu progressiste et par une gymnastique verbale confinant à la magie des mots dont ils sont pa</w:t>
      </w:r>
      <w:r w:rsidRPr="00D25E6D">
        <w:rPr>
          <w:color w:val="000000"/>
          <w:szCs w:val="18"/>
        </w:rPr>
        <w:t>s</w:t>
      </w:r>
      <w:r w:rsidRPr="00D25E6D">
        <w:rPr>
          <w:color w:val="000000"/>
          <w:szCs w:val="18"/>
        </w:rPr>
        <w:t>sés maîtres, la falsifient pour en faire une arme entre les mains du néo-colonialisme, il est indispensable de prévenir les falsifications et a</w:t>
      </w:r>
      <w:r w:rsidRPr="00D25E6D">
        <w:rPr>
          <w:color w:val="000000"/>
          <w:szCs w:val="18"/>
        </w:rPr>
        <w:t>u</w:t>
      </w:r>
      <w:r w:rsidRPr="00D25E6D">
        <w:rPr>
          <w:color w:val="000000"/>
          <w:szCs w:val="18"/>
        </w:rPr>
        <w:t>tres mystifications qui ne manqueront de se faire jour à propos de questions relatives à la réorganisation du système de l'éducation dans les pays de l'Afrique Noire.</w:t>
      </w:r>
    </w:p>
    <w:p w:rsidR="00770C05" w:rsidRPr="00D25E6D" w:rsidRDefault="00770C05" w:rsidP="00770C05">
      <w:pPr>
        <w:spacing w:before="120" w:after="120"/>
        <w:jc w:val="both"/>
      </w:pPr>
      <w:r w:rsidRPr="00D25E6D">
        <w:rPr>
          <w:color w:val="000000"/>
          <w:szCs w:val="18"/>
        </w:rPr>
        <w:t>1. Tout d'abord, il convient de souligner qu'aucune prétendue m</w:t>
      </w:r>
      <w:r w:rsidRPr="00D25E6D">
        <w:rPr>
          <w:color w:val="000000"/>
          <w:szCs w:val="18"/>
        </w:rPr>
        <w:t>e</w:t>
      </w:r>
      <w:r w:rsidRPr="00D25E6D">
        <w:rPr>
          <w:color w:val="000000"/>
          <w:szCs w:val="18"/>
        </w:rPr>
        <w:t>sure de généralisation de l'éducation ou d'extension de la scolarisation, basée sur une discrimination entre les enfants des villes (issus en g</w:t>
      </w:r>
      <w:r w:rsidRPr="00D25E6D">
        <w:rPr>
          <w:color w:val="000000"/>
          <w:szCs w:val="18"/>
        </w:rPr>
        <w:t>é</w:t>
      </w:r>
      <w:r w:rsidRPr="00D25E6D">
        <w:rPr>
          <w:color w:val="000000"/>
          <w:szCs w:val="18"/>
        </w:rPr>
        <w:t>néral de couches et classes sociales aisées ou privilégiées) et ceux de la campagne (issus des masses paysannes) ne saurait correspondre à une véritable réorganisation de l'éducation, qu'une telle politique soit mise en œ</w:t>
      </w:r>
      <w:r w:rsidRPr="00D25E6D">
        <w:rPr>
          <w:color w:val="000000"/>
          <w:szCs w:val="18"/>
        </w:rPr>
        <w:t>u</w:t>
      </w:r>
      <w:r w:rsidRPr="00D25E6D">
        <w:rPr>
          <w:color w:val="000000"/>
          <w:szCs w:val="18"/>
        </w:rPr>
        <w:t>vre en utilisant une langue étrangère ou même qu'elle fasse appel aux langues africaines ; un enseignement au rabais destiné aux seuls fils de paysans (scolaris</w:t>
      </w:r>
      <w:r w:rsidRPr="00D25E6D">
        <w:rPr>
          <w:color w:val="000000"/>
          <w:szCs w:val="18"/>
        </w:rPr>
        <w:t>a</w:t>
      </w:r>
      <w:r w:rsidRPr="00D25E6D">
        <w:rPr>
          <w:color w:val="000000"/>
          <w:szCs w:val="18"/>
        </w:rPr>
        <w:t>tion en deux ou trois ans sans aucun lendemain !), quels que soient les aspects positifs qu'il peut receler, ne changera fondamentalement rien à la situation</w:t>
      </w:r>
      <w:r>
        <w:rPr>
          <w:color w:val="000000"/>
          <w:szCs w:val="18"/>
        </w:rPr>
        <w:t xml:space="preserve"> [348] </w:t>
      </w:r>
      <w:r w:rsidRPr="00D25E6D">
        <w:rPr>
          <w:color w:val="000000"/>
          <w:szCs w:val="18"/>
        </w:rPr>
        <w:t>actuelle ; bien plus, c'est un procédé astucieux pour préparer les conditions d'une e</w:t>
      </w:r>
      <w:r w:rsidRPr="00D25E6D">
        <w:rPr>
          <w:color w:val="000000"/>
          <w:szCs w:val="18"/>
        </w:rPr>
        <w:t>x</w:t>
      </w:r>
      <w:r w:rsidRPr="00D25E6D">
        <w:rPr>
          <w:color w:val="000000"/>
          <w:szCs w:val="18"/>
        </w:rPr>
        <w:t>ploitation plus rentable des masses paysannes par les classes et co</w:t>
      </w:r>
      <w:r w:rsidRPr="00D25E6D">
        <w:rPr>
          <w:color w:val="000000"/>
          <w:szCs w:val="18"/>
        </w:rPr>
        <w:t>u</w:t>
      </w:r>
      <w:r w:rsidRPr="00D25E6D">
        <w:rPr>
          <w:color w:val="000000"/>
          <w:szCs w:val="18"/>
        </w:rPr>
        <w:t>ches dirigeantes, ces dernières agissant au nom de leurs intérêts égoï</w:t>
      </w:r>
      <w:r w:rsidRPr="00D25E6D">
        <w:rPr>
          <w:color w:val="000000"/>
          <w:szCs w:val="18"/>
        </w:rPr>
        <w:t>s</w:t>
      </w:r>
      <w:r w:rsidRPr="00D25E6D">
        <w:rPr>
          <w:color w:val="000000"/>
          <w:szCs w:val="18"/>
        </w:rPr>
        <w:t>tes et de ceux de leurs maîtres néo-colonialistes. Il s'agit en effet, ni plus ni moins, d'ass</w:t>
      </w:r>
      <w:r w:rsidRPr="00D25E6D">
        <w:rPr>
          <w:color w:val="000000"/>
          <w:szCs w:val="18"/>
        </w:rPr>
        <w:t>u</w:t>
      </w:r>
      <w:r w:rsidRPr="00D25E6D">
        <w:rPr>
          <w:color w:val="000000"/>
          <w:szCs w:val="18"/>
        </w:rPr>
        <w:t>rer la reproduction des couches paysannes (certes en les rendant plus adaptées au sort qu'on leur pr</w:t>
      </w:r>
      <w:r w:rsidRPr="00D25E6D">
        <w:rPr>
          <w:color w:val="000000"/>
          <w:szCs w:val="18"/>
        </w:rPr>
        <w:t>é</w:t>
      </w:r>
      <w:r w:rsidRPr="00D25E6D">
        <w:rPr>
          <w:color w:val="000000"/>
          <w:szCs w:val="18"/>
        </w:rPr>
        <w:t>pare), tout comme la bourgeoisie capitaliste européenne a institué l'e</w:t>
      </w:r>
      <w:r w:rsidRPr="00D25E6D">
        <w:rPr>
          <w:color w:val="000000"/>
          <w:szCs w:val="18"/>
        </w:rPr>
        <w:t>n</w:t>
      </w:r>
      <w:r w:rsidRPr="00D25E6D">
        <w:rPr>
          <w:color w:val="000000"/>
          <w:szCs w:val="18"/>
        </w:rPr>
        <w:t>seignement primaire pour assurer la reproduction de la classe ouvrière. À cela s'ajoute d'ai</w:t>
      </w:r>
      <w:r w:rsidRPr="00D25E6D">
        <w:rPr>
          <w:color w:val="000000"/>
          <w:szCs w:val="18"/>
        </w:rPr>
        <w:t>l</w:t>
      </w:r>
      <w:r w:rsidRPr="00D25E6D">
        <w:rPr>
          <w:color w:val="000000"/>
          <w:szCs w:val="18"/>
        </w:rPr>
        <w:t>leurs - pour les milieux dirigeants lié au néo-colonialisme - une autre raison pressante : la menace que représente l'afflux d'une partie de la jeunesse paysanne dans les villes où elle vient chercher de meilleures conditions de vie et d'emploi et où ceux de ses membres oui ont fr</w:t>
      </w:r>
      <w:r w:rsidRPr="00D25E6D">
        <w:rPr>
          <w:color w:val="000000"/>
          <w:szCs w:val="18"/>
        </w:rPr>
        <w:t>é</w:t>
      </w:r>
      <w:r w:rsidRPr="00D25E6D">
        <w:rPr>
          <w:color w:val="000000"/>
          <w:szCs w:val="18"/>
        </w:rPr>
        <w:t>quenté l'école essaient d'exploiter au mieux l'instruction qu'ils ont r</w:t>
      </w:r>
      <w:r w:rsidRPr="00D25E6D">
        <w:rPr>
          <w:color w:val="000000"/>
          <w:szCs w:val="18"/>
        </w:rPr>
        <w:t>e</w:t>
      </w:r>
      <w:r w:rsidRPr="00D25E6D">
        <w:rPr>
          <w:color w:val="000000"/>
          <w:szCs w:val="18"/>
        </w:rPr>
        <w:t>çue d'où les lamentations de tant de politiciens africains sur la détrib</w:t>
      </w:r>
      <w:r w:rsidRPr="00D25E6D">
        <w:rPr>
          <w:color w:val="000000"/>
          <w:szCs w:val="18"/>
        </w:rPr>
        <w:t>a</w:t>
      </w:r>
      <w:r w:rsidRPr="00D25E6D">
        <w:rPr>
          <w:color w:val="000000"/>
          <w:szCs w:val="18"/>
        </w:rPr>
        <w:t>lisation dont les seuls aspects qu'ils semblent avoir compris en sont les conséquences politiques (qui vient à la ville voit beaucoup de choses, et qui a beaucoup vu peut avoir beaucoup compris et retenu !). Aussi, il faut fixer les fils de paysans à la campagne, et la scolarisation di</w:t>
      </w:r>
      <w:r w:rsidRPr="00D25E6D">
        <w:rPr>
          <w:color w:val="000000"/>
          <w:szCs w:val="18"/>
        </w:rPr>
        <w:t>s</w:t>
      </w:r>
      <w:r w:rsidRPr="00D25E6D">
        <w:rPr>
          <w:color w:val="000000"/>
          <w:szCs w:val="18"/>
        </w:rPr>
        <w:t>criminatoire vise cet objectif, qui est d'ai</w:t>
      </w:r>
      <w:r w:rsidRPr="00D25E6D">
        <w:rPr>
          <w:color w:val="000000"/>
          <w:szCs w:val="18"/>
        </w:rPr>
        <w:t>l</w:t>
      </w:r>
      <w:r w:rsidRPr="00D25E6D">
        <w:rPr>
          <w:color w:val="000000"/>
          <w:szCs w:val="18"/>
        </w:rPr>
        <w:t>leurs loin d'être le seul. Les discussions sur l'association des États africains au Marché Commun Européen, permettent s'il en est besoin, de comprendre d'autres orig</w:t>
      </w:r>
      <w:r w:rsidRPr="00D25E6D">
        <w:rPr>
          <w:color w:val="000000"/>
          <w:szCs w:val="18"/>
        </w:rPr>
        <w:t>i</w:t>
      </w:r>
      <w:r w:rsidRPr="00D25E6D">
        <w:rPr>
          <w:color w:val="000000"/>
          <w:szCs w:val="18"/>
        </w:rPr>
        <w:t>nes et objectifs de cette politique, liés d'ailleurs intimement aux pr</w:t>
      </w:r>
      <w:r w:rsidRPr="00D25E6D">
        <w:rPr>
          <w:color w:val="000000"/>
          <w:szCs w:val="18"/>
        </w:rPr>
        <w:t>é</w:t>
      </w:r>
      <w:r w:rsidRPr="00D25E6D">
        <w:rPr>
          <w:color w:val="000000"/>
          <w:szCs w:val="18"/>
        </w:rPr>
        <w:t>cédents. Les représentants de monopoles capitalistes occidentaux n'ont en effet pas caché à leurs partenaires africains qu'il fallait préparer la r</w:t>
      </w:r>
      <w:r w:rsidRPr="00D25E6D">
        <w:rPr>
          <w:color w:val="000000"/>
          <w:szCs w:val="18"/>
        </w:rPr>
        <w:t>e</w:t>
      </w:r>
      <w:r w:rsidRPr="00D25E6D">
        <w:rPr>
          <w:color w:val="000000"/>
          <w:szCs w:val="18"/>
        </w:rPr>
        <w:t>conversion de l'agriculture africaine pour répondre aux besoins et exigences des pays de la Communauté Economique Européenne ; tout en promettant et proposant une aide pour réaliser une telle reconve</w:t>
      </w:r>
      <w:r w:rsidRPr="00D25E6D">
        <w:rPr>
          <w:color w:val="000000"/>
          <w:szCs w:val="18"/>
        </w:rPr>
        <w:t>r</w:t>
      </w:r>
      <w:r w:rsidRPr="00D25E6D">
        <w:rPr>
          <w:color w:val="000000"/>
          <w:szCs w:val="18"/>
        </w:rPr>
        <w:t>sion, il a été précisé que les tarifs pr</w:t>
      </w:r>
      <w:r w:rsidRPr="00D25E6D">
        <w:rPr>
          <w:color w:val="000000"/>
          <w:szCs w:val="18"/>
        </w:rPr>
        <w:t>é</w:t>
      </w:r>
      <w:r w:rsidRPr="00D25E6D">
        <w:rPr>
          <w:color w:val="000000"/>
          <w:szCs w:val="18"/>
        </w:rPr>
        <w:t>férentiels issus du pacte colonial allaient disparaître et que les pays africains associés devaient prendre des mesures pour y faire face aussi bien sur le plan d'une diversific</w:t>
      </w:r>
      <w:r w:rsidRPr="00D25E6D">
        <w:rPr>
          <w:color w:val="000000"/>
          <w:szCs w:val="18"/>
        </w:rPr>
        <w:t>a</w:t>
      </w:r>
      <w:r w:rsidRPr="00D25E6D">
        <w:rPr>
          <w:color w:val="000000"/>
          <w:szCs w:val="18"/>
        </w:rPr>
        <w:t>tion des produits agricoles (nota</w:t>
      </w:r>
      <w:r w:rsidRPr="00D25E6D">
        <w:rPr>
          <w:color w:val="000000"/>
          <w:szCs w:val="18"/>
        </w:rPr>
        <w:t>m</w:t>
      </w:r>
      <w:r w:rsidRPr="00D25E6D">
        <w:rPr>
          <w:color w:val="000000"/>
          <w:szCs w:val="18"/>
        </w:rPr>
        <w:t>ment par l'introduction de nouvelles cultures jugées plus profitables aux pays impérialistes), que sur le plan de la productivité et des prix de revient (introduction d'une technique agricole plus avancée et de l'utilisation des machines agric</w:t>
      </w:r>
      <w:r w:rsidRPr="00D25E6D">
        <w:rPr>
          <w:color w:val="000000"/>
          <w:szCs w:val="18"/>
        </w:rPr>
        <w:t>o</w:t>
      </w:r>
      <w:r w:rsidRPr="00D25E6D">
        <w:rPr>
          <w:color w:val="000000"/>
          <w:szCs w:val="18"/>
        </w:rPr>
        <w:t>les). Or il est évident que des paysans « lettrés » (c'est ainsi qu'on ose qualifier la mise en condition des paysans africains), seront plus à même d'appl</w:t>
      </w:r>
      <w:r w:rsidRPr="00D25E6D">
        <w:rPr>
          <w:color w:val="000000"/>
          <w:szCs w:val="18"/>
        </w:rPr>
        <w:t>i</w:t>
      </w:r>
      <w:r w:rsidRPr="00D25E6D">
        <w:rPr>
          <w:color w:val="000000"/>
          <w:szCs w:val="18"/>
        </w:rPr>
        <w:t>quer les mesures qui doivent intervenir à plus ou moins bref délai. Bien sûr, s'ils doivent être « lettrés » ce doit être juste assez pour cela, juste ce qu'il faut pour que dans les autres domaines ils restent dans l'ignorance. De te</w:t>
      </w:r>
      <w:r w:rsidRPr="00D25E6D">
        <w:rPr>
          <w:color w:val="000000"/>
          <w:szCs w:val="18"/>
        </w:rPr>
        <w:t>l</w:t>
      </w:r>
      <w:r w:rsidRPr="00D25E6D">
        <w:rPr>
          <w:color w:val="000000"/>
          <w:szCs w:val="18"/>
        </w:rPr>
        <w:t>les mesures ne manqueront pas d'être baptisées « Réforme</w:t>
      </w:r>
      <w:r>
        <w:rPr>
          <w:color w:val="000000"/>
          <w:szCs w:val="18"/>
        </w:rPr>
        <w:t xml:space="preserve"> [349] </w:t>
      </w:r>
      <w:r w:rsidRPr="00D25E6D">
        <w:rPr>
          <w:color w:val="000000"/>
          <w:szCs w:val="18"/>
        </w:rPr>
        <w:t>de l'enseignement », « scolarisation massive », etc.. En fait, il est clair que ce n'est là ni une alphab</w:t>
      </w:r>
      <w:r w:rsidRPr="00D25E6D">
        <w:rPr>
          <w:color w:val="000000"/>
          <w:szCs w:val="18"/>
        </w:rPr>
        <w:t>é</w:t>
      </w:r>
      <w:r w:rsidRPr="00D25E6D">
        <w:rPr>
          <w:color w:val="000000"/>
          <w:szCs w:val="18"/>
        </w:rPr>
        <w:t>tisation véritable (qui ne peut se conduire qu'en langue africaine et doit s'étendre à toute la population), ni une scolarisation (à supposer même qu'il en fut ainsi, quel délai s</w:t>
      </w:r>
      <w:r w:rsidRPr="00D25E6D">
        <w:rPr>
          <w:color w:val="000000"/>
          <w:szCs w:val="18"/>
        </w:rPr>
        <w:t>e</w:t>
      </w:r>
      <w:r w:rsidRPr="00D25E6D">
        <w:rPr>
          <w:color w:val="000000"/>
          <w:szCs w:val="18"/>
        </w:rPr>
        <w:t>rait nécessaire pour la mener à terme ?), ni une réforme de l'éducation, puisque l'objectif visé est de maintenir la situation a</w:t>
      </w:r>
      <w:r w:rsidRPr="00D25E6D">
        <w:rPr>
          <w:color w:val="000000"/>
          <w:szCs w:val="18"/>
        </w:rPr>
        <w:t>c</w:t>
      </w:r>
      <w:r w:rsidRPr="00D25E6D">
        <w:rPr>
          <w:color w:val="000000"/>
          <w:szCs w:val="18"/>
        </w:rPr>
        <w:t>tuelle en l'aggr</w:t>
      </w:r>
      <w:r w:rsidRPr="00D25E6D">
        <w:rPr>
          <w:color w:val="000000"/>
          <w:szCs w:val="18"/>
        </w:rPr>
        <w:t>a</w:t>
      </w:r>
      <w:r w:rsidRPr="00D25E6D">
        <w:rPr>
          <w:color w:val="000000"/>
          <w:szCs w:val="18"/>
        </w:rPr>
        <w:t>vant.</w:t>
      </w:r>
    </w:p>
    <w:p w:rsidR="00770C05" w:rsidRPr="00D25E6D" w:rsidRDefault="00770C05" w:rsidP="00770C05">
      <w:pPr>
        <w:spacing w:before="120" w:after="120"/>
        <w:jc w:val="both"/>
      </w:pPr>
      <w:r w:rsidRPr="00D25E6D">
        <w:rPr>
          <w:color w:val="000000"/>
          <w:szCs w:val="18"/>
        </w:rPr>
        <w:t>2. Un deuxième type de mystification consiste à prétendre introdu</w:t>
      </w:r>
      <w:r w:rsidRPr="00D25E6D">
        <w:rPr>
          <w:color w:val="000000"/>
          <w:szCs w:val="18"/>
        </w:rPr>
        <w:t>i</w:t>
      </w:r>
      <w:r w:rsidRPr="00D25E6D">
        <w:rPr>
          <w:color w:val="000000"/>
          <w:szCs w:val="18"/>
        </w:rPr>
        <w:t>re les langues africaines dans l'e</w:t>
      </w:r>
      <w:r w:rsidRPr="00D25E6D">
        <w:rPr>
          <w:color w:val="000000"/>
          <w:szCs w:val="18"/>
        </w:rPr>
        <w:t>n</w:t>
      </w:r>
      <w:r w:rsidRPr="00D25E6D">
        <w:rPr>
          <w:color w:val="000000"/>
          <w:szCs w:val="18"/>
        </w:rPr>
        <w:t>seignement sans aucun changement de la structure de ce dernier, avec quelques adaptations dans les pr</w:t>
      </w:r>
      <w:r w:rsidRPr="00D25E6D">
        <w:rPr>
          <w:color w:val="000000"/>
          <w:szCs w:val="18"/>
        </w:rPr>
        <w:t>o</w:t>
      </w:r>
      <w:r w:rsidRPr="00D25E6D">
        <w:rPr>
          <w:color w:val="000000"/>
          <w:szCs w:val="18"/>
        </w:rPr>
        <w:t>grammes (notamment en histoire, en géographie et en littérature). La langue de l'ancien colonisateur reste celle dans laquelle se conduit l'enseignement qui d</w:t>
      </w:r>
      <w:r w:rsidRPr="00D25E6D">
        <w:rPr>
          <w:color w:val="000000"/>
          <w:szCs w:val="18"/>
        </w:rPr>
        <w:t>e</w:t>
      </w:r>
      <w:r w:rsidRPr="00D25E6D">
        <w:rPr>
          <w:color w:val="000000"/>
          <w:szCs w:val="18"/>
        </w:rPr>
        <w:t>meure cloisonné en primaire et secondaire. C'est seulement dans l'enseignement secondaire que les la</w:t>
      </w:r>
      <w:r w:rsidRPr="00D25E6D">
        <w:rPr>
          <w:color w:val="000000"/>
          <w:szCs w:val="18"/>
        </w:rPr>
        <w:t>n</w:t>
      </w:r>
      <w:r w:rsidRPr="00D25E6D">
        <w:rPr>
          <w:color w:val="000000"/>
          <w:szCs w:val="18"/>
        </w:rPr>
        <w:t>gues africaines seraient introduites en tant que « m</w:t>
      </w:r>
      <w:r w:rsidRPr="00D25E6D">
        <w:rPr>
          <w:color w:val="000000"/>
          <w:szCs w:val="18"/>
        </w:rPr>
        <w:t>a</w:t>
      </w:r>
      <w:r w:rsidRPr="00D25E6D">
        <w:rPr>
          <w:color w:val="000000"/>
          <w:szCs w:val="18"/>
        </w:rPr>
        <w:t>tière spéciale », au même titre que les langues étrangères, (celle de l'ancien colonisateur étant bien ente</w:t>
      </w:r>
      <w:r w:rsidRPr="00D25E6D">
        <w:rPr>
          <w:color w:val="000000"/>
          <w:szCs w:val="18"/>
        </w:rPr>
        <w:t>n</w:t>
      </w:r>
      <w:r w:rsidRPr="00D25E6D">
        <w:rPr>
          <w:color w:val="000000"/>
          <w:szCs w:val="18"/>
        </w:rPr>
        <w:t>du considérée comme langue maternelle parce que déclarée la</w:t>
      </w:r>
      <w:r w:rsidRPr="00D25E6D">
        <w:rPr>
          <w:color w:val="000000"/>
          <w:szCs w:val="18"/>
        </w:rPr>
        <w:t>n</w:t>
      </w:r>
      <w:r w:rsidRPr="00D25E6D">
        <w:rPr>
          <w:color w:val="000000"/>
          <w:szCs w:val="18"/>
        </w:rPr>
        <w:t>gue officielle !). Dans les programmes de littérature on introduit des a</w:t>
      </w:r>
      <w:r w:rsidRPr="00D25E6D">
        <w:rPr>
          <w:color w:val="000000"/>
          <w:szCs w:val="18"/>
        </w:rPr>
        <w:t>u</w:t>
      </w:r>
      <w:r w:rsidRPr="00D25E6D">
        <w:rPr>
          <w:color w:val="000000"/>
          <w:szCs w:val="18"/>
        </w:rPr>
        <w:t>teurs négro-africains d'expression française ou anglaise, en vue su</w:t>
      </w:r>
      <w:r w:rsidRPr="00D25E6D">
        <w:rPr>
          <w:color w:val="000000"/>
          <w:szCs w:val="18"/>
        </w:rPr>
        <w:t>r</w:t>
      </w:r>
      <w:r w:rsidRPr="00D25E6D">
        <w:rPr>
          <w:color w:val="000000"/>
          <w:szCs w:val="18"/>
        </w:rPr>
        <w:t>tout d'étayer l'étude de la négritude. Cette dernière étant considérée comme l'essence de la personnalité africaine, il suffirait de lui consacrer que</w:t>
      </w:r>
      <w:r w:rsidRPr="00D25E6D">
        <w:rPr>
          <w:color w:val="000000"/>
          <w:szCs w:val="18"/>
        </w:rPr>
        <w:t>l</w:t>
      </w:r>
      <w:r w:rsidRPr="00D25E6D">
        <w:rPr>
          <w:color w:val="000000"/>
          <w:szCs w:val="18"/>
        </w:rPr>
        <w:t>ques couplets m</w:t>
      </w:r>
      <w:r w:rsidRPr="00D25E6D">
        <w:rPr>
          <w:color w:val="000000"/>
          <w:szCs w:val="18"/>
        </w:rPr>
        <w:t>é</w:t>
      </w:r>
      <w:r w:rsidRPr="00D25E6D">
        <w:rPr>
          <w:color w:val="000000"/>
          <w:szCs w:val="18"/>
        </w:rPr>
        <w:t>taphysiques et filandreux pour assurer la sauvegarde de « l'originalité africaine ! ». Il ne peut être question d'entreprendre ici une étude critique de la négritude. On peut rema</w:t>
      </w:r>
      <w:r w:rsidRPr="00D25E6D">
        <w:rPr>
          <w:color w:val="000000"/>
          <w:szCs w:val="18"/>
        </w:rPr>
        <w:t>r</w:t>
      </w:r>
      <w:r w:rsidRPr="00D25E6D">
        <w:rPr>
          <w:color w:val="000000"/>
          <w:szCs w:val="18"/>
        </w:rPr>
        <w:t>quer cependant qu'historiquement, elle a pris naissance chez les inte</w:t>
      </w:r>
      <w:r w:rsidRPr="00D25E6D">
        <w:rPr>
          <w:color w:val="000000"/>
          <w:szCs w:val="18"/>
        </w:rPr>
        <w:t>l</w:t>
      </w:r>
      <w:r w:rsidRPr="00D25E6D">
        <w:rPr>
          <w:color w:val="000000"/>
          <w:szCs w:val="18"/>
        </w:rPr>
        <w:t>lectuels nègres des pays colonisés lors de la prise de conscience par eux de la solid</w:t>
      </w:r>
      <w:r w:rsidRPr="00D25E6D">
        <w:rPr>
          <w:color w:val="000000"/>
          <w:szCs w:val="18"/>
        </w:rPr>
        <w:t>a</w:t>
      </w:r>
      <w:r w:rsidRPr="00D25E6D">
        <w:rPr>
          <w:color w:val="000000"/>
          <w:szCs w:val="18"/>
        </w:rPr>
        <w:t>rité de leur destin individuel avec celui de leur peuple. Qu'elle en soit arrivée à être une théorie inaccessible au peuple et r</w:t>
      </w:r>
      <w:r w:rsidRPr="00D25E6D">
        <w:rPr>
          <w:color w:val="000000"/>
          <w:szCs w:val="18"/>
        </w:rPr>
        <w:t>é</w:t>
      </w:r>
      <w:r w:rsidRPr="00D25E6D">
        <w:rPr>
          <w:color w:val="000000"/>
          <w:szCs w:val="18"/>
        </w:rPr>
        <w:t>servée aux seuls élèves de l'enseignement secondaire et aux étudiants de l'enseign</w:t>
      </w:r>
      <w:r w:rsidRPr="00D25E6D">
        <w:rPr>
          <w:color w:val="000000"/>
          <w:szCs w:val="18"/>
        </w:rPr>
        <w:t>e</w:t>
      </w:r>
      <w:r w:rsidRPr="00D25E6D">
        <w:rPr>
          <w:color w:val="000000"/>
          <w:szCs w:val="18"/>
        </w:rPr>
        <w:t>ment supérieur, voilà qui caractérise assez son détachement des asp</w:t>
      </w:r>
      <w:r w:rsidRPr="00D25E6D">
        <w:rPr>
          <w:color w:val="000000"/>
          <w:szCs w:val="18"/>
        </w:rPr>
        <w:t>i</w:t>
      </w:r>
      <w:r w:rsidRPr="00D25E6D">
        <w:rPr>
          <w:color w:val="000000"/>
          <w:szCs w:val="18"/>
        </w:rPr>
        <w:t>rations réelles et concrètes des ma</w:t>
      </w:r>
      <w:r w:rsidRPr="00D25E6D">
        <w:rPr>
          <w:color w:val="000000"/>
          <w:szCs w:val="18"/>
        </w:rPr>
        <w:t>s</w:t>
      </w:r>
      <w:r w:rsidRPr="00D25E6D">
        <w:rPr>
          <w:color w:val="000000"/>
          <w:szCs w:val="18"/>
        </w:rPr>
        <w:t>ses africaines, en même temps d'ailleurs que le chemin parcouru par ses promoteurs a</w:t>
      </w:r>
      <w:r w:rsidRPr="00D25E6D">
        <w:rPr>
          <w:color w:val="000000"/>
          <w:szCs w:val="18"/>
        </w:rPr>
        <w:t>c</w:t>
      </w:r>
      <w:r w:rsidRPr="00D25E6D">
        <w:rPr>
          <w:color w:val="000000"/>
          <w:szCs w:val="18"/>
        </w:rPr>
        <w:t>tuels. Que ceux-ci en soient arrivés à penser que l'originalité et la personn</w:t>
      </w:r>
      <w:r w:rsidRPr="00D25E6D">
        <w:rPr>
          <w:color w:val="000000"/>
          <w:szCs w:val="18"/>
        </w:rPr>
        <w:t>a</w:t>
      </w:r>
      <w:r w:rsidRPr="00D25E6D">
        <w:rPr>
          <w:color w:val="000000"/>
          <w:szCs w:val="18"/>
        </w:rPr>
        <w:t>lité africaines sont sécrétées par leurs cerveaux au lieu de découler du g</w:t>
      </w:r>
      <w:r w:rsidRPr="00D25E6D">
        <w:rPr>
          <w:color w:val="000000"/>
          <w:szCs w:val="18"/>
        </w:rPr>
        <w:t>é</w:t>
      </w:r>
      <w:r w:rsidRPr="00D25E6D">
        <w:rPr>
          <w:color w:val="000000"/>
          <w:szCs w:val="18"/>
        </w:rPr>
        <w:t>nie propre des peuples africains et des conditions historiques de leur évolution, voilà qui démontre clairement le mépris total et pr</w:t>
      </w:r>
      <w:r w:rsidRPr="00D25E6D">
        <w:rPr>
          <w:color w:val="000000"/>
          <w:szCs w:val="18"/>
        </w:rPr>
        <w:t>o</w:t>
      </w:r>
      <w:r w:rsidRPr="00D25E6D">
        <w:rPr>
          <w:color w:val="000000"/>
          <w:szCs w:val="18"/>
        </w:rPr>
        <w:t>fond de ce</w:t>
      </w:r>
      <w:r w:rsidRPr="00D25E6D">
        <w:rPr>
          <w:color w:val="000000"/>
          <w:szCs w:val="18"/>
        </w:rPr>
        <w:t>r</w:t>
      </w:r>
      <w:r w:rsidRPr="00D25E6D">
        <w:rPr>
          <w:color w:val="000000"/>
          <w:szCs w:val="18"/>
        </w:rPr>
        <w:t>tains intellectuels africains (qui certes s'y connaissent comme pas un en refrains mielleux et flatteurs pour le peuple), à l'égard des hommes de chez nous, des manifestations concrètes et a</w:t>
      </w:r>
      <w:r w:rsidRPr="00D25E6D">
        <w:rPr>
          <w:color w:val="000000"/>
          <w:szCs w:val="18"/>
        </w:rPr>
        <w:t>u</w:t>
      </w:r>
      <w:r w:rsidRPr="00D25E6D">
        <w:rPr>
          <w:color w:val="000000"/>
          <w:szCs w:val="18"/>
        </w:rPr>
        <w:t>thentiques, de leur perso</w:t>
      </w:r>
      <w:r w:rsidRPr="00D25E6D">
        <w:rPr>
          <w:color w:val="000000"/>
          <w:szCs w:val="18"/>
        </w:rPr>
        <w:t>n</w:t>
      </w:r>
      <w:r w:rsidRPr="00D25E6D">
        <w:rPr>
          <w:color w:val="000000"/>
          <w:szCs w:val="18"/>
        </w:rPr>
        <w:t>nalité et de leur originalité dans tous les</w:t>
      </w:r>
      <w:r>
        <w:rPr>
          <w:color w:val="000000"/>
          <w:szCs w:val="18"/>
        </w:rPr>
        <w:t xml:space="preserve"> [350] </w:t>
      </w:r>
      <w:r w:rsidRPr="00D25E6D">
        <w:rPr>
          <w:color w:val="000000"/>
          <w:szCs w:val="18"/>
        </w:rPr>
        <w:t>domaines de l'activité humaine, et singulièrement dans le domaine culturel. Ai</w:t>
      </w:r>
      <w:r w:rsidRPr="00D25E6D">
        <w:rPr>
          <w:color w:val="000000"/>
          <w:szCs w:val="18"/>
        </w:rPr>
        <w:t>n</w:t>
      </w:r>
      <w:r w:rsidRPr="00D25E6D">
        <w:rPr>
          <w:color w:val="000000"/>
          <w:szCs w:val="18"/>
        </w:rPr>
        <w:t>si, certains baptisent réforme de l'enseignement l'introduction de que</w:t>
      </w:r>
      <w:r w:rsidRPr="00D25E6D">
        <w:rPr>
          <w:color w:val="000000"/>
          <w:szCs w:val="18"/>
        </w:rPr>
        <w:t>l</w:t>
      </w:r>
      <w:r w:rsidRPr="00D25E6D">
        <w:rPr>
          <w:color w:val="000000"/>
          <w:szCs w:val="18"/>
        </w:rPr>
        <w:t>ques « Joujoux et sucettes » intellectuels à l'usage des élèves de l'e</w:t>
      </w:r>
      <w:r w:rsidRPr="00D25E6D">
        <w:rPr>
          <w:color w:val="000000"/>
          <w:szCs w:val="18"/>
        </w:rPr>
        <w:t>n</w:t>
      </w:r>
      <w:r w:rsidRPr="00D25E6D">
        <w:rPr>
          <w:color w:val="000000"/>
          <w:szCs w:val="18"/>
        </w:rPr>
        <w:t>seignement secondaire ou les étudiants de l'enseign</w:t>
      </w:r>
      <w:r w:rsidRPr="00D25E6D">
        <w:rPr>
          <w:color w:val="000000"/>
          <w:szCs w:val="18"/>
        </w:rPr>
        <w:t>e</w:t>
      </w:r>
      <w:r w:rsidRPr="00D25E6D">
        <w:rPr>
          <w:color w:val="000000"/>
          <w:szCs w:val="18"/>
        </w:rPr>
        <w:t>ment supérieur. La ficelle est trop grosse pour passer inaperçue : que</w:t>
      </w:r>
      <w:r w:rsidRPr="00D25E6D">
        <w:rPr>
          <w:color w:val="000000"/>
          <w:szCs w:val="18"/>
        </w:rPr>
        <w:t>l</w:t>
      </w:r>
      <w:r w:rsidRPr="00D25E6D">
        <w:rPr>
          <w:color w:val="000000"/>
          <w:szCs w:val="18"/>
        </w:rPr>
        <w:t>le « africanisation » de l'e</w:t>
      </w:r>
      <w:r w:rsidRPr="00D25E6D">
        <w:rPr>
          <w:color w:val="000000"/>
          <w:szCs w:val="18"/>
        </w:rPr>
        <w:t>n</w:t>
      </w:r>
      <w:r w:rsidRPr="00D25E6D">
        <w:rPr>
          <w:color w:val="000000"/>
          <w:szCs w:val="18"/>
        </w:rPr>
        <w:t>seignement peut se passer de l'utilisation des langues africaines comme support de l'éducation, quelle extension v</w:t>
      </w:r>
      <w:r w:rsidRPr="00D25E6D">
        <w:rPr>
          <w:color w:val="000000"/>
          <w:szCs w:val="18"/>
        </w:rPr>
        <w:t>é</w:t>
      </w:r>
      <w:r w:rsidRPr="00D25E6D">
        <w:rPr>
          <w:color w:val="000000"/>
          <w:szCs w:val="18"/>
        </w:rPr>
        <w:t>ritable de cette dernière peut prendre place à travers le maintien du cloisonnement actuel des divers ordres d'enseignement alors qu'une langue étrangère est érigée en langue officielle et imposée aux enfants pour tenir lieu et place de langue maternelle ? Il est clair que tant que les langues africaines seront délaissées et la structure de l'enseign</w:t>
      </w:r>
      <w:r w:rsidRPr="00D25E6D">
        <w:rPr>
          <w:color w:val="000000"/>
          <w:szCs w:val="18"/>
        </w:rPr>
        <w:t>e</w:t>
      </w:r>
      <w:r w:rsidRPr="00D25E6D">
        <w:rPr>
          <w:color w:val="000000"/>
          <w:szCs w:val="18"/>
        </w:rPr>
        <w:t>ment actuel maintenue, il ne peut être question ni d'alphabétisation s</w:t>
      </w:r>
      <w:r w:rsidRPr="00D25E6D">
        <w:rPr>
          <w:color w:val="000000"/>
          <w:szCs w:val="18"/>
        </w:rPr>
        <w:t>é</w:t>
      </w:r>
      <w:r w:rsidRPr="00D25E6D">
        <w:rPr>
          <w:color w:val="000000"/>
          <w:szCs w:val="18"/>
        </w:rPr>
        <w:t>rieuse, ni d'extension véritable de l'éducation, ni de la sauvegarde d'une originalité et d'une personnalité africaines sinon en tant que m</w:t>
      </w:r>
      <w:r w:rsidRPr="00D25E6D">
        <w:rPr>
          <w:color w:val="000000"/>
          <w:szCs w:val="18"/>
        </w:rPr>
        <w:t>y</w:t>
      </w:r>
      <w:r w:rsidRPr="00D25E6D">
        <w:rPr>
          <w:color w:val="000000"/>
          <w:szCs w:val="18"/>
        </w:rPr>
        <w:t>the ou mystique abstraite.</w:t>
      </w:r>
    </w:p>
    <w:p w:rsidR="00770C05" w:rsidRPr="00D25E6D" w:rsidRDefault="00770C05" w:rsidP="00770C05">
      <w:pPr>
        <w:spacing w:before="120" w:after="120"/>
        <w:jc w:val="both"/>
      </w:pPr>
      <w:r w:rsidRPr="00D25E6D">
        <w:rPr>
          <w:color w:val="000000"/>
          <w:szCs w:val="18"/>
        </w:rPr>
        <w:t>L'expérience des dernières années a fait apparaître une autre tec</w:t>
      </w:r>
      <w:r w:rsidRPr="00D25E6D">
        <w:rPr>
          <w:color w:val="000000"/>
          <w:szCs w:val="18"/>
        </w:rPr>
        <w:t>h</w:t>
      </w:r>
      <w:r w:rsidRPr="00D25E6D">
        <w:rPr>
          <w:color w:val="000000"/>
          <w:szCs w:val="18"/>
        </w:rPr>
        <w:t>nique de falsification et de mystification en matière de réorganisation du système d'éducation dans les pays d'Afrique Noire. Elle consiste à bavarder beaucoup sur « la réforme de l'enseignement », à créer des commissions pour ne jamais les réunir, ou quand elles se réunissent, à « classer » les résultats de leurs travaux. Quand les enseignants et leurs org</w:t>
      </w:r>
      <w:r w:rsidRPr="00D25E6D">
        <w:rPr>
          <w:color w:val="000000"/>
          <w:szCs w:val="18"/>
        </w:rPr>
        <w:t>a</w:t>
      </w:r>
      <w:r w:rsidRPr="00D25E6D">
        <w:rPr>
          <w:color w:val="000000"/>
          <w:szCs w:val="18"/>
        </w:rPr>
        <w:t>nisations syndicales s'agitent, on leur demande des projets qu'ils ne manquent d'ailleurs pas d'élaborer. Mais l'étude et la discu</w:t>
      </w:r>
      <w:r w:rsidRPr="00D25E6D">
        <w:rPr>
          <w:color w:val="000000"/>
          <w:szCs w:val="18"/>
        </w:rPr>
        <w:t>s</w:t>
      </w:r>
      <w:r w:rsidRPr="00D25E6D">
        <w:rPr>
          <w:color w:val="000000"/>
          <w:szCs w:val="18"/>
        </w:rPr>
        <w:t>sion de tels projets dans bien des cas durent encore ! Il faut reconna</w:t>
      </w:r>
      <w:r w:rsidRPr="00D25E6D">
        <w:rPr>
          <w:color w:val="000000"/>
          <w:szCs w:val="18"/>
        </w:rPr>
        <w:t>î</w:t>
      </w:r>
      <w:r w:rsidRPr="00D25E6D">
        <w:rPr>
          <w:color w:val="000000"/>
          <w:szCs w:val="18"/>
        </w:rPr>
        <w:t>tre que c'est là un « moindre mal » dans la mesure où ce genre de my</w:t>
      </w:r>
      <w:r w:rsidRPr="00D25E6D">
        <w:rPr>
          <w:color w:val="000000"/>
          <w:szCs w:val="18"/>
        </w:rPr>
        <w:t>s</w:t>
      </w:r>
      <w:r w:rsidRPr="00D25E6D">
        <w:rPr>
          <w:color w:val="000000"/>
          <w:szCs w:val="18"/>
        </w:rPr>
        <w:t>tification, quand du moins les choses s'en tiennent là, ne présente pas autant de dangers que les précédents, ne serait-ce que parce que ch</w:t>
      </w:r>
      <w:r w:rsidRPr="00D25E6D">
        <w:rPr>
          <w:color w:val="000000"/>
          <w:szCs w:val="18"/>
        </w:rPr>
        <w:t>a</w:t>
      </w:r>
      <w:r w:rsidRPr="00D25E6D">
        <w:rPr>
          <w:color w:val="000000"/>
          <w:szCs w:val="18"/>
        </w:rPr>
        <w:t>cun peut se convaincre que derrière l'activisme verbal ou papera</w:t>
      </w:r>
      <w:r w:rsidRPr="00D25E6D">
        <w:rPr>
          <w:color w:val="000000"/>
          <w:szCs w:val="18"/>
        </w:rPr>
        <w:t>s</w:t>
      </w:r>
      <w:r w:rsidRPr="00D25E6D">
        <w:rPr>
          <w:color w:val="000000"/>
          <w:szCs w:val="18"/>
        </w:rPr>
        <w:t>sier apparent, aucun changement n'intervient.</w:t>
      </w:r>
    </w:p>
    <w:p w:rsidR="00770C05" w:rsidRPr="00D25E6D" w:rsidRDefault="00770C05" w:rsidP="00770C05">
      <w:pPr>
        <w:spacing w:before="120" w:after="120"/>
        <w:jc w:val="both"/>
      </w:pPr>
      <w:r w:rsidRPr="00D25E6D">
        <w:rPr>
          <w:color w:val="000000"/>
          <w:szCs w:val="18"/>
        </w:rPr>
        <w:t>Plus grave et d'une autre portée est le type de fals</w:t>
      </w:r>
      <w:r w:rsidRPr="00D25E6D">
        <w:rPr>
          <w:color w:val="000000"/>
          <w:szCs w:val="18"/>
        </w:rPr>
        <w:t>i</w:t>
      </w:r>
      <w:r w:rsidRPr="00D25E6D">
        <w:rPr>
          <w:color w:val="000000"/>
          <w:szCs w:val="18"/>
        </w:rPr>
        <w:t>fication que nous allons examiner maintenant. Ici, on décrète officiellement la réforme des structures et des programmes de l'éducation. L'introduction des langues africaines est annoncée dans l'enseignement éléme</w:t>
      </w:r>
      <w:r w:rsidRPr="00D25E6D">
        <w:rPr>
          <w:color w:val="000000"/>
          <w:szCs w:val="18"/>
        </w:rPr>
        <w:t>n</w:t>
      </w:r>
      <w:r w:rsidRPr="00D25E6D">
        <w:rPr>
          <w:color w:val="000000"/>
          <w:szCs w:val="18"/>
        </w:rPr>
        <w:t>taire, mais, sous la forme de matière spéciale, la langue de l'ancien colonis</w:t>
      </w:r>
      <w:r w:rsidRPr="00D25E6D">
        <w:rPr>
          <w:color w:val="000000"/>
          <w:szCs w:val="18"/>
        </w:rPr>
        <w:t>a</w:t>
      </w:r>
      <w:r w:rsidRPr="00D25E6D">
        <w:rPr>
          <w:color w:val="000000"/>
          <w:szCs w:val="18"/>
        </w:rPr>
        <w:t>teur demeurant langue d'enseignement. Parallèlement, on décide d'e</w:t>
      </w:r>
      <w:r w:rsidRPr="00D25E6D">
        <w:rPr>
          <w:color w:val="000000"/>
          <w:szCs w:val="18"/>
        </w:rPr>
        <w:t>n</w:t>
      </w:r>
      <w:r w:rsidRPr="00D25E6D">
        <w:rPr>
          <w:color w:val="000000"/>
          <w:szCs w:val="18"/>
        </w:rPr>
        <w:t>treprendre l'alphabétisation des masses populaires, mais en la</w:t>
      </w:r>
      <w:r w:rsidRPr="00D25E6D">
        <w:rPr>
          <w:color w:val="000000"/>
          <w:szCs w:val="18"/>
        </w:rPr>
        <w:t>n</w:t>
      </w:r>
      <w:r w:rsidRPr="00D25E6D">
        <w:rPr>
          <w:color w:val="000000"/>
          <w:szCs w:val="18"/>
        </w:rPr>
        <w:t>gue étrangère et par des méthodes bureaucratiques (réquisition des Ense</w:t>
      </w:r>
      <w:r w:rsidRPr="00D25E6D">
        <w:rPr>
          <w:color w:val="000000"/>
          <w:szCs w:val="18"/>
        </w:rPr>
        <w:t>i</w:t>
      </w:r>
      <w:r w:rsidRPr="00D25E6D">
        <w:rPr>
          <w:color w:val="000000"/>
          <w:szCs w:val="18"/>
        </w:rPr>
        <w:t>gnants et d'autres fonctionnaires, etc.). Mais en fait d'application concrète de telles m</w:t>
      </w:r>
      <w:r w:rsidRPr="00D25E6D">
        <w:rPr>
          <w:color w:val="000000"/>
          <w:szCs w:val="18"/>
        </w:rPr>
        <w:t>e</w:t>
      </w:r>
      <w:r w:rsidRPr="00D25E6D">
        <w:rPr>
          <w:color w:val="000000"/>
          <w:szCs w:val="18"/>
        </w:rPr>
        <w:t>sures</w:t>
      </w:r>
      <w:r>
        <w:rPr>
          <w:color w:val="000000"/>
          <w:szCs w:val="18"/>
        </w:rPr>
        <w:t xml:space="preserve"> [351] </w:t>
      </w:r>
      <w:r w:rsidRPr="00D25E6D">
        <w:rPr>
          <w:color w:val="000000"/>
          <w:szCs w:val="18"/>
        </w:rPr>
        <w:t>rien n'est entrepris sérieusement : en particulier, les langues afr</w:t>
      </w:r>
      <w:r w:rsidRPr="00D25E6D">
        <w:rPr>
          <w:color w:val="000000"/>
          <w:szCs w:val="18"/>
        </w:rPr>
        <w:t>i</w:t>
      </w:r>
      <w:r w:rsidRPr="00D25E6D">
        <w:rPr>
          <w:color w:val="000000"/>
          <w:szCs w:val="18"/>
        </w:rPr>
        <w:t>caines introduites dans l'enseignement le restent sur le papier ; l'a</w:t>
      </w:r>
      <w:r w:rsidRPr="00D25E6D">
        <w:rPr>
          <w:color w:val="000000"/>
          <w:szCs w:val="18"/>
        </w:rPr>
        <w:t>l</w:t>
      </w:r>
      <w:r w:rsidRPr="00D25E6D">
        <w:rPr>
          <w:color w:val="000000"/>
          <w:szCs w:val="18"/>
        </w:rPr>
        <w:t>phabétisation (si l'on peut rappeler ainsi des cours du soir dont l'a</w:t>
      </w:r>
      <w:r w:rsidRPr="00D25E6D">
        <w:rPr>
          <w:color w:val="000000"/>
          <w:szCs w:val="18"/>
        </w:rPr>
        <w:t>m</w:t>
      </w:r>
      <w:r w:rsidRPr="00D25E6D">
        <w:rPr>
          <w:color w:val="000000"/>
          <w:szCs w:val="18"/>
        </w:rPr>
        <w:t>pleur est loin de correspondre à l'importance numérique des analphabètes), est menée épisodiquement et reste d'ai</w:t>
      </w:r>
      <w:r w:rsidRPr="00D25E6D">
        <w:rPr>
          <w:color w:val="000000"/>
          <w:szCs w:val="18"/>
        </w:rPr>
        <w:t>l</w:t>
      </w:r>
      <w:r w:rsidRPr="00D25E6D">
        <w:rPr>
          <w:color w:val="000000"/>
          <w:szCs w:val="18"/>
        </w:rPr>
        <w:t>leurs sans lendemain pour l'adulte qui a eu la chance d'en bénéficier, faute de l'existence d'étapes ultérieures. Cela n'empêche point les re</w:t>
      </w:r>
      <w:r w:rsidRPr="00D25E6D">
        <w:rPr>
          <w:color w:val="000000"/>
          <w:szCs w:val="18"/>
        </w:rPr>
        <w:t>s</w:t>
      </w:r>
      <w:r w:rsidRPr="00D25E6D">
        <w:rPr>
          <w:color w:val="000000"/>
          <w:szCs w:val="18"/>
        </w:rPr>
        <w:t>ponsables politiques de pérorer à longueur de journée sur la personn</w:t>
      </w:r>
      <w:r w:rsidRPr="00D25E6D">
        <w:rPr>
          <w:color w:val="000000"/>
          <w:szCs w:val="18"/>
        </w:rPr>
        <w:t>a</w:t>
      </w:r>
      <w:r w:rsidRPr="00D25E6D">
        <w:rPr>
          <w:color w:val="000000"/>
          <w:szCs w:val="18"/>
        </w:rPr>
        <w:t>lité et la dignité afr</w:t>
      </w:r>
      <w:r w:rsidRPr="00D25E6D">
        <w:rPr>
          <w:color w:val="000000"/>
          <w:szCs w:val="18"/>
        </w:rPr>
        <w:t>i</w:t>
      </w:r>
      <w:r w:rsidRPr="00D25E6D">
        <w:rPr>
          <w:color w:val="000000"/>
          <w:szCs w:val="18"/>
        </w:rPr>
        <w:t>caines, la reconversion nécessaire pour passer de la mentalité héritée du système colonial à celle de l'homme africain libre, sur le rôle de l'homme politique africain en tant que représentant d'une culture, sur la révolution, sur l'expérience d'avant-garde entr</w:t>
      </w:r>
      <w:r w:rsidRPr="00D25E6D">
        <w:rPr>
          <w:color w:val="000000"/>
          <w:szCs w:val="18"/>
        </w:rPr>
        <w:t>e</w:t>
      </w:r>
      <w:r w:rsidRPr="00D25E6D">
        <w:rPr>
          <w:color w:val="000000"/>
          <w:szCs w:val="18"/>
        </w:rPr>
        <w:t>prise dans tel on tel pays africain, etc.. Bref, on parle, on bavarde beaucoup sur le mouv</w:t>
      </w:r>
      <w:r w:rsidRPr="00D25E6D">
        <w:rPr>
          <w:color w:val="000000"/>
          <w:szCs w:val="18"/>
        </w:rPr>
        <w:t>e</w:t>
      </w:r>
      <w:r w:rsidRPr="00D25E6D">
        <w:rPr>
          <w:color w:val="000000"/>
          <w:szCs w:val="18"/>
        </w:rPr>
        <w:t>ment et le progrès afin d'éviter de faire le moindre pas sur le plan concret. Aussi, progressivement, tous les a</w:t>
      </w:r>
      <w:r w:rsidRPr="00D25E6D">
        <w:rPr>
          <w:color w:val="000000"/>
          <w:szCs w:val="18"/>
        </w:rPr>
        <w:t>s</w:t>
      </w:r>
      <w:r w:rsidRPr="00D25E6D">
        <w:rPr>
          <w:color w:val="000000"/>
          <w:szCs w:val="18"/>
        </w:rPr>
        <w:t>pects positifs des mesures arrêtées (sur le plan de l'éducation en part</w:t>
      </w:r>
      <w:r w:rsidRPr="00D25E6D">
        <w:rPr>
          <w:color w:val="000000"/>
          <w:szCs w:val="18"/>
        </w:rPr>
        <w:t>i</w:t>
      </w:r>
      <w:r w:rsidRPr="00D25E6D">
        <w:rPr>
          <w:color w:val="000000"/>
          <w:szCs w:val="18"/>
        </w:rPr>
        <w:t>culier) se voient liquidés. Ainsi, l'introduction de langues africaines dans l'enseignement él</w:t>
      </w:r>
      <w:r w:rsidRPr="00D25E6D">
        <w:rPr>
          <w:color w:val="000000"/>
          <w:szCs w:val="18"/>
        </w:rPr>
        <w:t>é</w:t>
      </w:r>
      <w:r w:rsidRPr="00D25E6D">
        <w:rPr>
          <w:color w:val="000000"/>
          <w:szCs w:val="18"/>
        </w:rPr>
        <w:t>mentaire (même comme matière spéciale ou supplémentaire), si elle avait été effective, aurait normalement amené à affronter et résoudre les divers problèmes liés à l'enseignement des langues africaines, n</w:t>
      </w:r>
      <w:r w:rsidRPr="00D25E6D">
        <w:rPr>
          <w:color w:val="000000"/>
          <w:szCs w:val="18"/>
        </w:rPr>
        <w:t>o</w:t>
      </w:r>
      <w:r w:rsidRPr="00D25E6D">
        <w:rPr>
          <w:color w:val="000000"/>
          <w:szCs w:val="18"/>
        </w:rPr>
        <w:t>tamment quand ce doit en être le début, comme c'est le cas dans les anciennes colonies françaises de l'Afrique Noire : choix des langues, de leur écriture, rédaction de m</w:t>
      </w:r>
      <w:r w:rsidRPr="00D25E6D">
        <w:rPr>
          <w:color w:val="000000"/>
          <w:szCs w:val="18"/>
        </w:rPr>
        <w:t>a</w:t>
      </w:r>
      <w:r w:rsidRPr="00D25E6D">
        <w:rPr>
          <w:color w:val="000000"/>
          <w:szCs w:val="18"/>
        </w:rPr>
        <w:t>nuels, mise au point de méthodes d'enseignement, etc. ; la conduite d'un tel ense</w:t>
      </w:r>
      <w:r w:rsidRPr="00D25E6D">
        <w:rPr>
          <w:color w:val="000000"/>
          <w:szCs w:val="18"/>
        </w:rPr>
        <w:t>i</w:t>
      </w:r>
      <w:r w:rsidRPr="00D25E6D">
        <w:rPr>
          <w:color w:val="000000"/>
          <w:szCs w:val="18"/>
        </w:rPr>
        <w:t>gnement des langues africaines aurait pu, malgré son étroitesse, contribuer à préparer les maîtres à une étape ultérieure et donner aux élèves les bases nécessaires pour lire, écrire, s'exprimer dans ces la</w:t>
      </w:r>
      <w:r w:rsidRPr="00D25E6D">
        <w:rPr>
          <w:color w:val="000000"/>
          <w:szCs w:val="18"/>
        </w:rPr>
        <w:t>n</w:t>
      </w:r>
      <w:r w:rsidRPr="00D25E6D">
        <w:rPr>
          <w:color w:val="000000"/>
          <w:szCs w:val="18"/>
        </w:rPr>
        <w:t>gues, ce qui aurait participé à jeter les fondements d'un développ</w:t>
      </w:r>
      <w:r w:rsidRPr="00D25E6D">
        <w:rPr>
          <w:color w:val="000000"/>
          <w:szCs w:val="18"/>
        </w:rPr>
        <w:t>e</w:t>
      </w:r>
      <w:r w:rsidRPr="00D25E6D">
        <w:rPr>
          <w:color w:val="000000"/>
          <w:szCs w:val="18"/>
        </w:rPr>
        <w:t>ment plus poussé de l'utilis</w:t>
      </w:r>
      <w:r w:rsidRPr="00D25E6D">
        <w:rPr>
          <w:color w:val="000000"/>
          <w:szCs w:val="18"/>
        </w:rPr>
        <w:t>a</w:t>
      </w:r>
      <w:r w:rsidRPr="00D25E6D">
        <w:rPr>
          <w:color w:val="000000"/>
          <w:szCs w:val="18"/>
        </w:rPr>
        <w:t>tion des langues africaines. Il est vrai que, pour qu'il en fût ainsi, il aurait fallu que l'alphabétisation fût égal</w:t>
      </w:r>
      <w:r w:rsidRPr="00D25E6D">
        <w:rPr>
          <w:color w:val="000000"/>
          <w:szCs w:val="18"/>
        </w:rPr>
        <w:t>e</w:t>
      </w:r>
      <w:r w:rsidRPr="00D25E6D">
        <w:rPr>
          <w:color w:val="000000"/>
          <w:szCs w:val="18"/>
        </w:rPr>
        <w:t>ment entreprise en langues africaines. Quoi qu'il en soit, la technique de mystification est ici plus subtile : sous la pression des masses pop</w:t>
      </w:r>
      <w:r w:rsidRPr="00D25E6D">
        <w:rPr>
          <w:color w:val="000000"/>
          <w:szCs w:val="18"/>
        </w:rPr>
        <w:t>u</w:t>
      </w:r>
      <w:r w:rsidRPr="00D25E6D">
        <w:rPr>
          <w:color w:val="000000"/>
          <w:szCs w:val="18"/>
        </w:rPr>
        <w:t>laires et des événements, on décide des mesures positives (même si elles sont partielles), mesures que l'on se garde d'appliquer concrèt</w:t>
      </w:r>
      <w:r w:rsidRPr="00D25E6D">
        <w:rPr>
          <w:color w:val="000000"/>
          <w:szCs w:val="18"/>
        </w:rPr>
        <w:t>e</w:t>
      </w:r>
      <w:r w:rsidRPr="00D25E6D">
        <w:rPr>
          <w:color w:val="000000"/>
          <w:szCs w:val="18"/>
        </w:rPr>
        <w:t>ment ; puis, insensiblement, on remet tout en place soit ouvertement, soit par l'entremise d'un faisceau inextricable de remaniements dest</w:t>
      </w:r>
      <w:r w:rsidRPr="00D25E6D">
        <w:rPr>
          <w:color w:val="000000"/>
          <w:szCs w:val="18"/>
        </w:rPr>
        <w:t>i</w:t>
      </w:r>
      <w:r w:rsidRPr="00D25E6D">
        <w:rPr>
          <w:color w:val="000000"/>
          <w:szCs w:val="18"/>
        </w:rPr>
        <w:t>nés à tout embrouiller. Il est pou</w:t>
      </w:r>
      <w:r w:rsidRPr="00D25E6D">
        <w:rPr>
          <w:color w:val="000000"/>
          <w:szCs w:val="18"/>
        </w:rPr>
        <w:t>r</w:t>
      </w:r>
      <w:r w:rsidRPr="00D25E6D">
        <w:rPr>
          <w:color w:val="000000"/>
          <w:szCs w:val="18"/>
        </w:rPr>
        <w:t>tant clair que dès que les langues africaines sont écartées dans l'alphabétisation et l'enseignement él</w:t>
      </w:r>
      <w:r w:rsidRPr="00D25E6D">
        <w:rPr>
          <w:color w:val="000000"/>
          <w:szCs w:val="18"/>
        </w:rPr>
        <w:t>é</w:t>
      </w:r>
      <w:r w:rsidRPr="00D25E6D">
        <w:rPr>
          <w:color w:val="000000"/>
          <w:szCs w:val="18"/>
        </w:rPr>
        <w:t>mentaire (sous quelque prétexte que ce soit), tout ne peut que cacher l'intention sous-jacente d'empêcher l'a</w:t>
      </w:r>
      <w:r w:rsidRPr="00D25E6D">
        <w:rPr>
          <w:color w:val="000000"/>
          <w:szCs w:val="18"/>
        </w:rPr>
        <w:t>c</w:t>
      </w:r>
      <w:r w:rsidRPr="00D25E6D">
        <w:rPr>
          <w:color w:val="000000"/>
          <w:szCs w:val="18"/>
        </w:rPr>
        <w:t>cès des plus larges couches populaires à la culture et à l'éducation. Un des caractères de cette technique</w:t>
      </w:r>
      <w:r>
        <w:rPr>
          <w:color w:val="000000"/>
          <w:szCs w:val="18"/>
        </w:rPr>
        <w:t xml:space="preserve"> [352] </w:t>
      </w:r>
      <w:r w:rsidRPr="00D25E6D">
        <w:rPr>
          <w:color w:val="000000"/>
          <w:szCs w:val="18"/>
        </w:rPr>
        <w:t>est aussi de comporter simultanément une camp</w:t>
      </w:r>
      <w:r w:rsidRPr="00D25E6D">
        <w:rPr>
          <w:color w:val="000000"/>
          <w:szCs w:val="18"/>
        </w:rPr>
        <w:t>a</w:t>
      </w:r>
      <w:r w:rsidRPr="00D25E6D">
        <w:rPr>
          <w:color w:val="000000"/>
          <w:szCs w:val="18"/>
        </w:rPr>
        <w:t>gne systématique contre les « intellectuels » camp</w:t>
      </w:r>
      <w:r w:rsidRPr="00D25E6D">
        <w:rPr>
          <w:color w:val="000000"/>
          <w:szCs w:val="18"/>
        </w:rPr>
        <w:t>a</w:t>
      </w:r>
      <w:r w:rsidRPr="00D25E6D">
        <w:rPr>
          <w:color w:val="000000"/>
          <w:szCs w:val="18"/>
        </w:rPr>
        <w:t>gne tendant en fait à détourner le peuple de l'instru</w:t>
      </w:r>
      <w:r w:rsidRPr="00D25E6D">
        <w:rPr>
          <w:color w:val="000000"/>
          <w:szCs w:val="18"/>
        </w:rPr>
        <w:t>c</w:t>
      </w:r>
      <w:r w:rsidRPr="00D25E6D">
        <w:rPr>
          <w:color w:val="000000"/>
          <w:szCs w:val="18"/>
        </w:rPr>
        <w:t>tion et de la culture en les chargeant de tous les maux, mais aussi à domestiquer tous ceux qui sont capables de penser, comprendre et partant de dénoncer une telle politique, de les anéantir physiquement au besoin.</w:t>
      </w:r>
    </w:p>
    <w:p w:rsidR="00770C05" w:rsidRPr="00D25E6D" w:rsidRDefault="00770C05" w:rsidP="00770C05">
      <w:pPr>
        <w:spacing w:before="120" w:after="120"/>
        <w:jc w:val="both"/>
      </w:pPr>
      <w:r w:rsidRPr="00D25E6D">
        <w:rPr>
          <w:color w:val="000000"/>
          <w:szCs w:val="18"/>
        </w:rPr>
        <w:t>Il y aura sans doute de nombreuses autres variantes de falsific</w:t>
      </w:r>
      <w:r w:rsidRPr="00D25E6D">
        <w:rPr>
          <w:color w:val="000000"/>
          <w:szCs w:val="18"/>
        </w:rPr>
        <w:t>a</w:t>
      </w:r>
      <w:r w:rsidRPr="00D25E6D">
        <w:rPr>
          <w:color w:val="000000"/>
          <w:szCs w:val="18"/>
        </w:rPr>
        <w:t>tions ou mystifications relatives aux pr</w:t>
      </w:r>
      <w:r w:rsidRPr="00D25E6D">
        <w:rPr>
          <w:color w:val="000000"/>
          <w:szCs w:val="18"/>
        </w:rPr>
        <w:t>o</w:t>
      </w:r>
      <w:r w:rsidRPr="00D25E6D">
        <w:rPr>
          <w:color w:val="000000"/>
          <w:szCs w:val="18"/>
        </w:rPr>
        <w:t>blèmes d'éducation en Afrique Noire, combinant sous des formes diverses l'un ou l'autre des procédés que nous venons d'examiner, ou s'appuyant sur la création opportune et spectaculaire d'établissements dénommés pompeusement. Comme nous l'avons souligné, l'att</w:t>
      </w:r>
      <w:r w:rsidRPr="00D25E6D">
        <w:rPr>
          <w:color w:val="000000"/>
          <w:szCs w:val="18"/>
        </w:rPr>
        <w:t>i</w:t>
      </w:r>
      <w:r w:rsidRPr="00D25E6D">
        <w:rPr>
          <w:color w:val="000000"/>
          <w:szCs w:val="18"/>
        </w:rPr>
        <w:t>tude envers les langues africaines constitue la pierre de touche de toutes réorganisations véritables, pr</w:t>
      </w:r>
      <w:r w:rsidRPr="00D25E6D">
        <w:rPr>
          <w:color w:val="000000"/>
          <w:szCs w:val="18"/>
        </w:rPr>
        <w:t>o</w:t>
      </w:r>
      <w:r w:rsidRPr="00D25E6D">
        <w:rPr>
          <w:color w:val="000000"/>
          <w:szCs w:val="18"/>
        </w:rPr>
        <w:t>gressistes, démocratiques et d'orientation nationale du système de l'éducation. L'examen des problèmes concrets dont la solution préalable est indi</w:t>
      </w:r>
      <w:r w:rsidRPr="00D25E6D">
        <w:rPr>
          <w:color w:val="000000"/>
          <w:szCs w:val="18"/>
        </w:rPr>
        <w:t>s</w:t>
      </w:r>
      <w:r w:rsidRPr="00D25E6D">
        <w:rPr>
          <w:color w:val="000000"/>
          <w:szCs w:val="18"/>
        </w:rPr>
        <w:t>pensable à la mise en œuvre effective d'une telle réorganisation de l'éducation permet d'éclairer encore plus nettement les voies qui pe</w:t>
      </w:r>
      <w:r w:rsidRPr="00D25E6D">
        <w:rPr>
          <w:color w:val="000000"/>
          <w:szCs w:val="18"/>
        </w:rPr>
        <w:t>u</w:t>
      </w:r>
      <w:r w:rsidRPr="00D25E6D">
        <w:rPr>
          <w:color w:val="000000"/>
          <w:szCs w:val="18"/>
        </w:rPr>
        <w:t>vent conduire à jeter les bases d'un véritable renouveau culturel en Afrique Noire. Qui veut entreprendre correctement, mener à bien et conduire à son terme une réorganisation effective du système d'éduc</w:t>
      </w:r>
      <w:r w:rsidRPr="00D25E6D">
        <w:rPr>
          <w:color w:val="000000"/>
          <w:szCs w:val="18"/>
        </w:rPr>
        <w:t>a</w:t>
      </w:r>
      <w:r w:rsidRPr="00D25E6D">
        <w:rPr>
          <w:color w:val="000000"/>
          <w:szCs w:val="18"/>
        </w:rPr>
        <w:t>tion doit en effet résoudre divers problèmes et surmonter de nombre</w:t>
      </w:r>
      <w:r w:rsidRPr="00D25E6D">
        <w:rPr>
          <w:color w:val="000000"/>
          <w:szCs w:val="18"/>
        </w:rPr>
        <w:t>u</w:t>
      </w:r>
      <w:r w:rsidRPr="00D25E6D">
        <w:rPr>
          <w:color w:val="000000"/>
          <w:szCs w:val="18"/>
        </w:rPr>
        <w:t>ses difficultés liées aux questions de langue d'enseignement (choix, écr</w:t>
      </w:r>
      <w:r w:rsidRPr="00D25E6D">
        <w:rPr>
          <w:color w:val="000000"/>
          <w:szCs w:val="18"/>
        </w:rPr>
        <w:t>i</w:t>
      </w:r>
      <w:r w:rsidRPr="00D25E6D">
        <w:rPr>
          <w:color w:val="000000"/>
          <w:szCs w:val="18"/>
        </w:rPr>
        <w:t>ture, rédaction de manuels, etc.) ; de la formation des maîtres, de l'élaboration des programmes. Ces que</w:t>
      </w:r>
      <w:r w:rsidRPr="00D25E6D">
        <w:rPr>
          <w:color w:val="000000"/>
          <w:szCs w:val="18"/>
        </w:rPr>
        <w:t>s</w:t>
      </w:r>
      <w:r w:rsidRPr="00D25E6D">
        <w:rPr>
          <w:color w:val="000000"/>
          <w:szCs w:val="18"/>
        </w:rPr>
        <w:t>tions résolues, se pose celle de la mise sur pied des différents types d'établissements d'enseignement permettant que soit dispensée l'éducation sous ses diff</w:t>
      </w:r>
      <w:r w:rsidRPr="00D25E6D">
        <w:rPr>
          <w:color w:val="000000"/>
          <w:szCs w:val="18"/>
        </w:rPr>
        <w:t>é</w:t>
      </w:r>
      <w:r w:rsidRPr="00D25E6D">
        <w:rPr>
          <w:color w:val="000000"/>
          <w:szCs w:val="18"/>
        </w:rPr>
        <w:t>rentes formes et à ses niveaux différents.</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56" w:name="Education_Afrique_pt_6_ch_14_A"/>
      <w:r w:rsidRPr="00D25E6D">
        <w:t>A. Problème des langues</w:t>
      </w:r>
    </w:p>
    <w:bookmarkEnd w:id="56"/>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Sans revenir sur les aspects de ce problème qui ont déjà été exam</w:t>
      </w:r>
      <w:r w:rsidRPr="00D25E6D">
        <w:rPr>
          <w:color w:val="000000"/>
          <w:szCs w:val="18"/>
        </w:rPr>
        <w:t>i</w:t>
      </w:r>
      <w:r w:rsidRPr="00D25E6D">
        <w:rPr>
          <w:color w:val="000000"/>
          <w:szCs w:val="18"/>
        </w:rPr>
        <w:t>nés à propos de l'alphabétisation et de la scolarisation (choix judicieux des langues, réalisation de leur écriture, rédaction des manuels, élab</w:t>
      </w:r>
      <w:r w:rsidRPr="00D25E6D">
        <w:rPr>
          <w:color w:val="000000"/>
          <w:szCs w:val="18"/>
        </w:rPr>
        <w:t>o</w:t>
      </w:r>
      <w:r w:rsidRPr="00D25E6D">
        <w:rPr>
          <w:color w:val="000000"/>
          <w:szCs w:val="18"/>
        </w:rPr>
        <w:t>ration des méthodes d'enseignement, etc.), nous soulignerons encore une fois sa complexité qui découle surtout du caractère artificiel des frontières des États africains actuels. Du fait du découpage arbitraire du continent africain entre les puissances impérialistes (Angleterre, Allemagne, France, Portugal, Espagne, Italie,</w:t>
      </w:r>
      <w:r>
        <w:rPr>
          <w:color w:val="000000"/>
          <w:szCs w:val="18"/>
        </w:rPr>
        <w:t xml:space="preserve"> </w:t>
      </w:r>
      <w:r w:rsidRPr="00D25E6D">
        <w:rPr>
          <w:color w:val="000000"/>
          <w:szCs w:val="18"/>
        </w:rPr>
        <w:t>Belgique),</w:t>
      </w:r>
      <w:r>
        <w:rPr>
          <w:color w:val="000000"/>
          <w:szCs w:val="18"/>
        </w:rPr>
        <w:t xml:space="preserve"> </w:t>
      </w:r>
      <w:r w:rsidRPr="00D25E6D">
        <w:rPr>
          <w:color w:val="000000"/>
          <w:szCs w:val="18"/>
        </w:rPr>
        <w:t>qui a préc</w:t>
      </w:r>
      <w:r w:rsidRPr="00D25E6D">
        <w:rPr>
          <w:color w:val="000000"/>
          <w:szCs w:val="18"/>
        </w:rPr>
        <w:t>é</w:t>
      </w:r>
      <w:r w:rsidRPr="00D25E6D">
        <w:rPr>
          <w:color w:val="000000"/>
          <w:szCs w:val="18"/>
        </w:rPr>
        <w:t>dé la conquête et la domination</w:t>
      </w:r>
      <w:r>
        <w:rPr>
          <w:color w:val="000000"/>
          <w:szCs w:val="18"/>
        </w:rPr>
        <w:t xml:space="preserve"> [353] </w:t>
      </w:r>
      <w:r w:rsidRPr="00D25E6D">
        <w:rPr>
          <w:color w:val="000000"/>
          <w:szCs w:val="18"/>
        </w:rPr>
        <w:t>coloniales, les territoires colonisés par ces différentes puissances ne correspondent à aucune unité li</w:t>
      </w:r>
      <w:r w:rsidRPr="00D25E6D">
        <w:rPr>
          <w:color w:val="000000"/>
          <w:szCs w:val="18"/>
        </w:rPr>
        <w:t>n</w:t>
      </w:r>
      <w:r w:rsidRPr="00D25E6D">
        <w:rPr>
          <w:color w:val="000000"/>
          <w:szCs w:val="18"/>
        </w:rPr>
        <w:t>guistique. Cette situation a encore été aggravée dans bien des cas par le découpage ultérieur effectué par chaque puissance impérialiste pour les besoins de la conduite de la domination politique et de l'exploit</w:t>
      </w:r>
      <w:r w:rsidRPr="00D25E6D">
        <w:rPr>
          <w:color w:val="000000"/>
          <w:szCs w:val="18"/>
        </w:rPr>
        <w:t>a</w:t>
      </w:r>
      <w:r w:rsidRPr="00D25E6D">
        <w:rPr>
          <w:color w:val="000000"/>
          <w:szCs w:val="18"/>
        </w:rPr>
        <w:t>tion économique. Les États de l'Afrique Noire contemp</w:t>
      </w:r>
      <w:r w:rsidRPr="00D25E6D">
        <w:rPr>
          <w:color w:val="000000"/>
          <w:szCs w:val="18"/>
        </w:rPr>
        <w:t>o</w:t>
      </w:r>
      <w:r w:rsidRPr="00D25E6D">
        <w:rPr>
          <w:color w:val="000000"/>
          <w:szCs w:val="18"/>
        </w:rPr>
        <w:t>raine, nés sur cette base, ont donc à faire face à des problèmes linguistiques qui ont généralement été a</w:t>
      </w:r>
      <w:r w:rsidRPr="00D25E6D">
        <w:rPr>
          <w:color w:val="000000"/>
          <w:szCs w:val="18"/>
        </w:rPr>
        <w:t>g</w:t>
      </w:r>
      <w:r w:rsidRPr="00D25E6D">
        <w:rPr>
          <w:color w:val="000000"/>
          <w:szCs w:val="18"/>
        </w:rPr>
        <w:t>gravés du fait de la politique du « Diviser pour régner », de l'étouffement sy</w:t>
      </w:r>
      <w:r w:rsidRPr="00D25E6D">
        <w:rPr>
          <w:color w:val="000000"/>
          <w:szCs w:val="18"/>
        </w:rPr>
        <w:t>s</w:t>
      </w:r>
      <w:r w:rsidRPr="00D25E6D">
        <w:rPr>
          <w:color w:val="000000"/>
          <w:szCs w:val="18"/>
        </w:rPr>
        <w:t>tématique des langues africaines, qu'il prenne la forme de tentat</w:t>
      </w:r>
      <w:r w:rsidRPr="00D25E6D">
        <w:rPr>
          <w:color w:val="000000"/>
          <w:szCs w:val="18"/>
        </w:rPr>
        <w:t>i</w:t>
      </w:r>
      <w:r w:rsidRPr="00D25E6D">
        <w:rPr>
          <w:color w:val="000000"/>
          <w:szCs w:val="18"/>
        </w:rPr>
        <w:t>ves d'assimilation complète des Africains, ou d'isolement, de fractionn</w:t>
      </w:r>
      <w:r w:rsidRPr="00D25E6D">
        <w:rPr>
          <w:color w:val="000000"/>
          <w:szCs w:val="18"/>
        </w:rPr>
        <w:t>e</w:t>
      </w:r>
      <w:r w:rsidRPr="00D25E6D">
        <w:rPr>
          <w:color w:val="000000"/>
          <w:szCs w:val="18"/>
        </w:rPr>
        <w:t>ment, de cristallisation des différents groupes linguistiques au sein d'une même colonie, par la cré</w:t>
      </w:r>
      <w:r w:rsidRPr="00D25E6D">
        <w:rPr>
          <w:color w:val="000000"/>
          <w:szCs w:val="18"/>
        </w:rPr>
        <w:t>a</w:t>
      </w:r>
      <w:r w:rsidRPr="00D25E6D">
        <w:rPr>
          <w:color w:val="000000"/>
          <w:szCs w:val="18"/>
        </w:rPr>
        <w:t>tion d'une multitude d'écritures et leur utilisation dans des buts d'admini</w:t>
      </w:r>
      <w:r w:rsidRPr="00D25E6D">
        <w:rPr>
          <w:color w:val="000000"/>
          <w:szCs w:val="18"/>
        </w:rPr>
        <w:t>s</w:t>
      </w:r>
      <w:r w:rsidRPr="00D25E6D">
        <w:rPr>
          <w:color w:val="000000"/>
          <w:szCs w:val="18"/>
        </w:rPr>
        <w:t>tration plus qu'à des fins de dév</w:t>
      </w:r>
      <w:r w:rsidRPr="00D25E6D">
        <w:rPr>
          <w:color w:val="000000"/>
          <w:szCs w:val="18"/>
        </w:rPr>
        <w:t>e</w:t>
      </w:r>
      <w:r w:rsidRPr="00D25E6D">
        <w:rPr>
          <w:color w:val="000000"/>
          <w:szCs w:val="18"/>
        </w:rPr>
        <w:t>loppement culturel, soit même que cet étouffement découle d'un ob</w:t>
      </w:r>
      <w:r w:rsidRPr="00D25E6D">
        <w:rPr>
          <w:color w:val="000000"/>
          <w:szCs w:val="18"/>
        </w:rPr>
        <w:t>s</w:t>
      </w:r>
      <w:r w:rsidRPr="00D25E6D">
        <w:rPr>
          <w:color w:val="000000"/>
          <w:szCs w:val="18"/>
        </w:rPr>
        <w:t>curantisme outrancier se parant du masque mensonger d'un prétendu respect des mœurs et coutumes afr</w:t>
      </w:r>
      <w:r w:rsidRPr="00D25E6D">
        <w:rPr>
          <w:color w:val="000000"/>
          <w:szCs w:val="18"/>
        </w:rPr>
        <w:t>i</w:t>
      </w:r>
      <w:r w:rsidRPr="00D25E6D">
        <w:rPr>
          <w:color w:val="000000"/>
          <w:szCs w:val="18"/>
        </w:rPr>
        <w:t>caines. De plus les conséquences mêmes de cette diversité du « traitement » des pr</w:t>
      </w:r>
      <w:r w:rsidRPr="00D25E6D">
        <w:rPr>
          <w:color w:val="000000"/>
          <w:szCs w:val="18"/>
        </w:rPr>
        <w:t>o</w:t>
      </w:r>
      <w:r w:rsidRPr="00D25E6D">
        <w:rPr>
          <w:color w:val="000000"/>
          <w:szCs w:val="18"/>
        </w:rPr>
        <w:t>blèmes culturels par les différentes puissances impérialistes ont encore ajouté des éléments supplémentaires de co</w:t>
      </w:r>
      <w:r w:rsidRPr="00D25E6D">
        <w:rPr>
          <w:color w:val="000000"/>
          <w:szCs w:val="18"/>
        </w:rPr>
        <w:t>m</w:t>
      </w:r>
      <w:r w:rsidRPr="00D25E6D">
        <w:rPr>
          <w:color w:val="000000"/>
          <w:szCs w:val="18"/>
        </w:rPr>
        <w:t>plexité : inégalité de développement de la même langue selon la pui</w:t>
      </w:r>
      <w:r w:rsidRPr="00D25E6D">
        <w:rPr>
          <w:color w:val="000000"/>
          <w:szCs w:val="18"/>
        </w:rPr>
        <w:t>s</w:t>
      </w:r>
      <w:r w:rsidRPr="00D25E6D">
        <w:rPr>
          <w:color w:val="000000"/>
          <w:szCs w:val="18"/>
        </w:rPr>
        <w:t>sance coloniale qui colon</w:t>
      </w:r>
      <w:r w:rsidRPr="00D25E6D">
        <w:rPr>
          <w:color w:val="000000"/>
          <w:szCs w:val="18"/>
        </w:rPr>
        <w:t>i</w:t>
      </w:r>
      <w:r w:rsidRPr="00D25E6D">
        <w:rPr>
          <w:color w:val="000000"/>
          <w:szCs w:val="18"/>
        </w:rPr>
        <w:t>sait la région où elle est parlée, apparition du problème posé par la langue de l'a</w:t>
      </w:r>
      <w:r w:rsidRPr="00D25E6D">
        <w:rPr>
          <w:color w:val="000000"/>
          <w:szCs w:val="18"/>
        </w:rPr>
        <w:t>n</w:t>
      </w:r>
      <w:r w:rsidRPr="00D25E6D">
        <w:rPr>
          <w:color w:val="000000"/>
          <w:szCs w:val="18"/>
        </w:rPr>
        <w:t>cienne métropole.</w:t>
      </w:r>
    </w:p>
    <w:p w:rsidR="00770C05" w:rsidRPr="00D25E6D" w:rsidRDefault="00770C05" w:rsidP="00770C05">
      <w:pPr>
        <w:spacing w:before="120" w:after="120"/>
        <w:jc w:val="both"/>
      </w:pPr>
      <w:r w:rsidRPr="00D25E6D">
        <w:rPr>
          <w:color w:val="000000"/>
          <w:szCs w:val="18"/>
        </w:rPr>
        <w:t>De tout cela, il découle que dans les conditions de l'Afrique Noire actuelle, les difficultés liées au choix d'un nombre limité de langues autochtones (une ou deux), à leur transcription adéquate permettant la conduite de l'enseignement et la publication de m</w:t>
      </w:r>
      <w:r w:rsidRPr="00D25E6D">
        <w:rPr>
          <w:color w:val="000000"/>
          <w:szCs w:val="18"/>
        </w:rPr>
        <w:t>a</w:t>
      </w:r>
      <w:r w:rsidRPr="00D25E6D">
        <w:rPr>
          <w:color w:val="000000"/>
          <w:szCs w:val="18"/>
        </w:rPr>
        <w:t>nuels et de divers matériaux ne peuvent être résolues sans un travail de recherche et d'élaboration, sans des moyens matériels qui pour ne pas être forc</w:t>
      </w:r>
      <w:r w:rsidRPr="00D25E6D">
        <w:rPr>
          <w:color w:val="000000"/>
          <w:szCs w:val="18"/>
        </w:rPr>
        <w:t>é</w:t>
      </w:r>
      <w:r w:rsidRPr="00D25E6D">
        <w:rPr>
          <w:color w:val="000000"/>
          <w:szCs w:val="18"/>
        </w:rPr>
        <w:t>ment énormes n'en deviennent pas moins hors de la portée de la moyenne des États africains actuels, qu'il s'agi</w:t>
      </w:r>
      <w:r w:rsidRPr="00D25E6D">
        <w:rPr>
          <w:color w:val="000000"/>
          <w:szCs w:val="18"/>
        </w:rPr>
        <w:t>s</w:t>
      </w:r>
      <w:r w:rsidRPr="00D25E6D">
        <w:rPr>
          <w:color w:val="000000"/>
          <w:szCs w:val="18"/>
        </w:rPr>
        <w:t>se d'une seule langue, à plus forte raison de deux ou trois. Certes, dans bien des cas des concours de circonstances rendent possible le choix d'un nombre lim</w:t>
      </w:r>
      <w:r w:rsidRPr="00D25E6D">
        <w:rPr>
          <w:color w:val="000000"/>
          <w:szCs w:val="18"/>
        </w:rPr>
        <w:t>i</w:t>
      </w:r>
      <w:r w:rsidRPr="00D25E6D">
        <w:rPr>
          <w:color w:val="000000"/>
          <w:szCs w:val="18"/>
        </w:rPr>
        <w:t>té de langues (pays ou régions où parmi les langues africaines prése</w:t>
      </w:r>
      <w:r w:rsidRPr="00D25E6D">
        <w:rPr>
          <w:color w:val="000000"/>
          <w:szCs w:val="18"/>
        </w:rPr>
        <w:t>n</w:t>
      </w:r>
      <w:r w:rsidRPr="00D25E6D">
        <w:rPr>
          <w:color w:val="000000"/>
          <w:szCs w:val="18"/>
        </w:rPr>
        <w:t>tes, une ou deux tendent à supplanter toutes les autres dans les ra</w:t>
      </w:r>
      <w:r w:rsidRPr="00D25E6D">
        <w:rPr>
          <w:color w:val="000000"/>
          <w:szCs w:val="18"/>
        </w:rPr>
        <w:t>p</w:t>
      </w:r>
      <w:r w:rsidRPr="00D25E6D">
        <w:rPr>
          <w:color w:val="000000"/>
          <w:szCs w:val="18"/>
        </w:rPr>
        <w:t>ports économiques et les différentes relations entre groupes ethniques pour des raisons variées : dynamisme, plus grande adéquation et ada</w:t>
      </w:r>
      <w:r w:rsidRPr="00D25E6D">
        <w:rPr>
          <w:color w:val="000000"/>
          <w:szCs w:val="18"/>
        </w:rPr>
        <w:t>p</w:t>
      </w:r>
      <w:r w:rsidRPr="00D25E6D">
        <w:rPr>
          <w:color w:val="000000"/>
          <w:szCs w:val="18"/>
        </w:rPr>
        <w:t>tation à l'expression dans les nouvelles conditions, importance num</w:t>
      </w:r>
      <w:r w:rsidRPr="00D25E6D">
        <w:rPr>
          <w:color w:val="000000"/>
          <w:szCs w:val="18"/>
        </w:rPr>
        <w:t>é</w:t>
      </w:r>
      <w:r w:rsidRPr="00D25E6D">
        <w:rPr>
          <w:color w:val="000000"/>
          <w:szCs w:val="18"/>
        </w:rPr>
        <w:t>rique et rayonnement du gro</w:t>
      </w:r>
      <w:r w:rsidRPr="00D25E6D">
        <w:rPr>
          <w:color w:val="000000"/>
          <w:szCs w:val="18"/>
        </w:rPr>
        <w:t>u</w:t>
      </w:r>
      <w:r w:rsidRPr="00D25E6D">
        <w:rPr>
          <w:color w:val="000000"/>
          <w:szCs w:val="18"/>
        </w:rPr>
        <w:t>pe ethnique dont cette langue était à l'origine le moyen d'expression, etc.) ; pour la plupart des États, un tel choix s'avère difficile sinon impossible (pays ou r</w:t>
      </w:r>
      <w:r w:rsidRPr="00D25E6D">
        <w:rPr>
          <w:color w:val="000000"/>
          <w:szCs w:val="18"/>
        </w:rPr>
        <w:t>é</w:t>
      </w:r>
      <w:r w:rsidRPr="00D25E6D">
        <w:rPr>
          <w:color w:val="000000"/>
          <w:szCs w:val="18"/>
        </w:rPr>
        <w:t>gions où parmi les</w:t>
      </w:r>
      <w:r>
        <w:rPr>
          <w:color w:val="000000"/>
          <w:szCs w:val="18"/>
        </w:rPr>
        <w:t xml:space="preserve"> [354] </w:t>
      </w:r>
      <w:r w:rsidRPr="00D25E6D">
        <w:rPr>
          <w:color w:val="000000"/>
          <w:szCs w:val="18"/>
        </w:rPr>
        <w:t>langues africaines, aucune n'a encore réussi à s'i</w:t>
      </w:r>
      <w:r w:rsidRPr="00D25E6D">
        <w:rPr>
          <w:color w:val="000000"/>
          <w:szCs w:val="18"/>
        </w:rPr>
        <w:t>m</w:t>
      </w:r>
      <w:r w:rsidRPr="00D25E6D">
        <w:rPr>
          <w:color w:val="000000"/>
          <w:szCs w:val="18"/>
        </w:rPr>
        <w:t>poser dans le sens indiqué précédemment). En sorte que, tenter de résoudre le pr</w:t>
      </w:r>
      <w:r w:rsidRPr="00D25E6D">
        <w:rPr>
          <w:color w:val="000000"/>
          <w:szCs w:val="18"/>
        </w:rPr>
        <w:t>o</w:t>
      </w:r>
      <w:r w:rsidRPr="00D25E6D">
        <w:rPr>
          <w:color w:val="000000"/>
          <w:szCs w:val="18"/>
        </w:rPr>
        <w:t>blème des langues dans le cadre étroit d'un État, risque de conduire à un choix arbitraire et autoritaire qui ne peut qu'être préjudici</w:t>
      </w:r>
      <w:r w:rsidRPr="00D25E6D">
        <w:rPr>
          <w:color w:val="000000"/>
          <w:szCs w:val="18"/>
        </w:rPr>
        <w:t>a</w:t>
      </w:r>
      <w:r w:rsidRPr="00D25E6D">
        <w:rPr>
          <w:color w:val="000000"/>
          <w:szCs w:val="18"/>
        </w:rPr>
        <w:t>ble au but poursuivi. Quant aux recherches et autres travaux à entreprendre, on mesure facilement l'a</w:t>
      </w:r>
      <w:r w:rsidRPr="00D25E6D">
        <w:rPr>
          <w:color w:val="000000"/>
          <w:szCs w:val="18"/>
        </w:rPr>
        <w:t>m</w:t>
      </w:r>
      <w:r w:rsidRPr="00D25E6D">
        <w:rPr>
          <w:color w:val="000000"/>
          <w:szCs w:val="18"/>
        </w:rPr>
        <w:t>pleur des moyens qu'ils peuvent exiger : crédits, spécialistes, étrangers ou autochtones, matériels d'équip</w:t>
      </w:r>
      <w:r w:rsidRPr="00D25E6D">
        <w:rPr>
          <w:color w:val="000000"/>
          <w:szCs w:val="18"/>
        </w:rPr>
        <w:t>e</w:t>
      </w:r>
      <w:r w:rsidRPr="00D25E6D">
        <w:rPr>
          <w:color w:val="000000"/>
          <w:szCs w:val="18"/>
        </w:rPr>
        <w:t>ment ; dans la plupart des cas, la mise en œuvre de ces mesures dans le cadre d'un seul État aura pour conséquence d'allonger démesur</w:t>
      </w:r>
      <w:r w:rsidRPr="00D25E6D">
        <w:rPr>
          <w:color w:val="000000"/>
          <w:szCs w:val="18"/>
        </w:rPr>
        <w:t>é</w:t>
      </w:r>
      <w:r w:rsidRPr="00D25E6D">
        <w:rPr>
          <w:color w:val="000000"/>
          <w:szCs w:val="18"/>
        </w:rPr>
        <w:t>ment les délais de réalisation.</w:t>
      </w:r>
    </w:p>
    <w:p w:rsidR="00770C05" w:rsidRPr="00D25E6D" w:rsidRDefault="00770C05" w:rsidP="00770C05">
      <w:pPr>
        <w:spacing w:before="120" w:after="120"/>
        <w:jc w:val="both"/>
      </w:pPr>
      <w:r w:rsidRPr="00D25E6D">
        <w:rPr>
          <w:color w:val="000000"/>
          <w:szCs w:val="18"/>
        </w:rPr>
        <w:t>Au contraire, une approche de ces problèmes dans le cadre d'une coopération effective entre plusieurs États africains se révèle bea</w:t>
      </w:r>
      <w:r w:rsidRPr="00D25E6D">
        <w:rPr>
          <w:color w:val="000000"/>
          <w:szCs w:val="18"/>
        </w:rPr>
        <w:t>u</w:t>
      </w:r>
      <w:r w:rsidRPr="00D25E6D">
        <w:rPr>
          <w:color w:val="000000"/>
          <w:szCs w:val="18"/>
        </w:rPr>
        <w:t>coup plus féconde. Le choix des langues d'enseignement se présente alors sous un tout autre jour : leur nombre ne croît pas en général avec le nombre des États dans une même aire géographique (et même s'il croît ce n'est point de f</w:t>
      </w:r>
      <w:r w:rsidRPr="00D25E6D">
        <w:rPr>
          <w:color w:val="000000"/>
          <w:szCs w:val="18"/>
        </w:rPr>
        <w:t>a</w:t>
      </w:r>
      <w:r w:rsidRPr="00D25E6D">
        <w:rPr>
          <w:color w:val="000000"/>
          <w:szCs w:val="18"/>
        </w:rPr>
        <w:t>çon proportionnelle au nombre des États) ; et une fois les regroupements linguistiques opérés, le nombre de langues ou dialectes, qui pouvaient paraître préocc</w:t>
      </w:r>
      <w:r w:rsidRPr="00D25E6D">
        <w:rPr>
          <w:color w:val="000000"/>
          <w:szCs w:val="18"/>
        </w:rPr>
        <w:t>u</w:t>
      </w:r>
      <w:r w:rsidRPr="00D25E6D">
        <w:rPr>
          <w:color w:val="000000"/>
          <w:szCs w:val="18"/>
        </w:rPr>
        <w:t>pant parce qu'envisagé dans le cadre d'un seul État, cessera de l'être dans celui d'un groupe de plusieurs pays. De même les problèmes financiers et de perso</w:t>
      </w:r>
      <w:r w:rsidRPr="00D25E6D">
        <w:rPr>
          <w:color w:val="000000"/>
          <w:szCs w:val="18"/>
        </w:rPr>
        <w:t>n</w:t>
      </w:r>
      <w:r w:rsidRPr="00D25E6D">
        <w:rPr>
          <w:color w:val="000000"/>
          <w:szCs w:val="18"/>
        </w:rPr>
        <w:t>nel liés aux recherches et à la mise au point des méthodes et des manuels ce</w:t>
      </w:r>
      <w:r w:rsidRPr="00D25E6D">
        <w:rPr>
          <w:color w:val="000000"/>
          <w:szCs w:val="18"/>
        </w:rPr>
        <w:t>s</w:t>
      </w:r>
      <w:r w:rsidRPr="00D25E6D">
        <w:rPr>
          <w:color w:val="000000"/>
          <w:szCs w:val="18"/>
        </w:rPr>
        <w:t>sent d'apparaître insolubles quand les charges qui en découlent sont réparties entre plusieurs États. Sans compter, fait qui mérite d'être so</w:t>
      </w:r>
      <w:r w:rsidRPr="00D25E6D">
        <w:rPr>
          <w:color w:val="000000"/>
          <w:szCs w:val="18"/>
        </w:rPr>
        <w:t>u</w:t>
      </w:r>
      <w:r w:rsidRPr="00D25E6D">
        <w:rPr>
          <w:color w:val="000000"/>
          <w:szCs w:val="18"/>
        </w:rPr>
        <w:t>ligné, que les États africains anciennement colon</w:t>
      </w:r>
      <w:r w:rsidRPr="00D25E6D">
        <w:rPr>
          <w:color w:val="000000"/>
          <w:szCs w:val="18"/>
        </w:rPr>
        <w:t>i</w:t>
      </w:r>
      <w:r w:rsidRPr="00D25E6D">
        <w:rPr>
          <w:color w:val="000000"/>
          <w:szCs w:val="18"/>
        </w:rPr>
        <w:t>sés par la Grande-Bretagne pourront faire profiter les autres de l'expérience et des résu</w:t>
      </w:r>
      <w:r w:rsidRPr="00D25E6D">
        <w:rPr>
          <w:color w:val="000000"/>
          <w:szCs w:val="18"/>
        </w:rPr>
        <w:t>l</w:t>
      </w:r>
      <w:r w:rsidRPr="00D25E6D">
        <w:rPr>
          <w:color w:val="000000"/>
          <w:szCs w:val="18"/>
        </w:rPr>
        <w:t>tats acquis dans ce domaine chez eux, ce qui peut et doit accélérer de façon notable les travaux de mise au point du système de transcri</w:t>
      </w:r>
      <w:r w:rsidRPr="00D25E6D">
        <w:rPr>
          <w:color w:val="000000"/>
          <w:szCs w:val="18"/>
        </w:rPr>
        <w:t>p</w:t>
      </w:r>
      <w:r w:rsidRPr="00D25E6D">
        <w:rPr>
          <w:color w:val="000000"/>
          <w:szCs w:val="18"/>
        </w:rPr>
        <w:t>tion, des méthodes d'enseignement, des manuels. Dans bien des cas et pour un assez grand nombre de langues, cette phase préliminaire de la création d'une écriture pourra même être épargnée à tel ou tel pays.</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57" w:name="Education_Afrique_pt_6_ch_14_B"/>
      <w:r w:rsidRPr="00D25E6D">
        <w:t>B. Élaboration des programmes et manuels,</w:t>
      </w:r>
      <w:r>
        <w:br/>
      </w:r>
      <w:r w:rsidRPr="00D25E6D">
        <w:t>public</w:t>
      </w:r>
      <w:r w:rsidRPr="00D25E6D">
        <w:t>a</w:t>
      </w:r>
      <w:r w:rsidRPr="00D25E6D">
        <w:t>tions et éditions diverses</w:t>
      </w:r>
    </w:p>
    <w:bookmarkEnd w:id="57"/>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Une fois surmontés les problèmes et difficultés liés aux langues sous l'aspect proprement méthodologique, se posent une série d'autres, au premier rang desquels l'élaboration des programmes complets de l'enseignement à tous les niveaux, l'examen et la solution des probl</w:t>
      </w:r>
      <w:r w:rsidRPr="00D25E6D">
        <w:rPr>
          <w:color w:val="000000"/>
          <w:szCs w:val="18"/>
        </w:rPr>
        <w:t>è</w:t>
      </w:r>
      <w:r w:rsidRPr="00D25E6D">
        <w:rPr>
          <w:color w:val="000000"/>
          <w:szCs w:val="18"/>
        </w:rPr>
        <w:t>mes</w:t>
      </w:r>
      <w:r>
        <w:rPr>
          <w:color w:val="000000"/>
          <w:szCs w:val="18"/>
        </w:rPr>
        <w:t xml:space="preserve"> [355] </w:t>
      </w:r>
      <w:r w:rsidRPr="00D25E6D">
        <w:rPr>
          <w:color w:val="000000"/>
          <w:szCs w:val="18"/>
        </w:rPr>
        <w:t>pédagogiques posés par l'utilisation des langues africaines : élargissement du vocabulaire relatif à ce</w:t>
      </w:r>
      <w:r w:rsidRPr="00D25E6D">
        <w:rPr>
          <w:color w:val="000000"/>
          <w:szCs w:val="18"/>
        </w:rPr>
        <w:t>r</w:t>
      </w:r>
      <w:r w:rsidRPr="00D25E6D">
        <w:rPr>
          <w:color w:val="000000"/>
          <w:szCs w:val="18"/>
        </w:rPr>
        <w:t>taines disciplines, rédaction de manuels et de publications diverses à l'usage de l'alphabétisation, l'e</w:t>
      </w:r>
      <w:r w:rsidRPr="00D25E6D">
        <w:rPr>
          <w:color w:val="000000"/>
          <w:szCs w:val="18"/>
        </w:rPr>
        <w:t>n</w:t>
      </w:r>
      <w:r w:rsidRPr="00D25E6D">
        <w:rPr>
          <w:color w:val="000000"/>
          <w:szCs w:val="18"/>
        </w:rPr>
        <w:t>seignement, la vulgarisation scientifique et technique, etc.. Un tel travail, nous l'avons déjà souligné, exige la collaboration étroite d'e</w:t>
      </w:r>
      <w:r w:rsidRPr="00D25E6D">
        <w:rPr>
          <w:color w:val="000000"/>
          <w:szCs w:val="18"/>
        </w:rPr>
        <w:t>n</w:t>
      </w:r>
      <w:r w:rsidRPr="00D25E6D">
        <w:rPr>
          <w:color w:val="000000"/>
          <w:szCs w:val="18"/>
        </w:rPr>
        <w:t>seignants de différentes spécialités et différentes qualifications, de spécialistes des langues africaines, de travailleurs de différentes bra</w:t>
      </w:r>
      <w:r w:rsidRPr="00D25E6D">
        <w:rPr>
          <w:color w:val="000000"/>
          <w:szCs w:val="18"/>
        </w:rPr>
        <w:t>n</w:t>
      </w:r>
      <w:r w:rsidRPr="00D25E6D">
        <w:rPr>
          <w:color w:val="000000"/>
          <w:szCs w:val="18"/>
        </w:rPr>
        <w:t>ches d'activité, de lettrés et érudits autochtones de culture arabe, de cadres techniques spécialisés à des niveaux différents, de techniciens trad</w:t>
      </w:r>
      <w:r w:rsidRPr="00D25E6D">
        <w:rPr>
          <w:color w:val="000000"/>
          <w:szCs w:val="18"/>
        </w:rPr>
        <w:t>i</w:t>
      </w:r>
      <w:r w:rsidRPr="00D25E6D">
        <w:rPr>
          <w:color w:val="000000"/>
          <w:szCs w:val="18"/>
        </w:rPr>
        <w:t>tionnels des langues africaines (griots, vieux, etc.) des plantes, des animaux (guérisseurs, chasseurs, etc.), et l'énumération qui préc</w:t>
      </w:r>
      <w:r w:rsidRPr="00D25E6D">
        <w:rPr>
          <w:color w:val="000000"/>
          <w:szCs w:val="18"/>
        </w:rPr>
        <w:t>è</w:t>
      </w:r>
      <w:r w:rsidRPr="00D25E6D">
        <w:rPr>
          <w:color w:val="000000"/>
          <w:szCs w:val="18"/>
        </w:rPr>
        <w:t>de est loin d'être exclusive, mais montre suffisamment la très grande divers</w:t>
      </w:r>
      <w:r w:rsidRPr="00D25E6D">
        <w:rPr>
          <w:color w:val="000000"/>
          <w:szCs w:val="18"/>
        </w:rPr>
        <w:t>i</w:t>
      </w:r>
      <w:r w:rsidRPr="00D25E6D">
        <w:rPr>
          <w:color w:val="000000"/>
          <w:szCs w:val="18"/>
        </w:rPr>
        <w:t>té des compétences qui doivent être réunies. Si de plus cette tâche est entreprise avec tout le sérieux nécessaire, on peut ais</w:t>
      </w:r>
      <w:r w:rsidRPr="00D25E6D">
        <w:rPr>
          <w:color w:val="000000"/>
          <w:szCs w:val="18"/>
        </w:rPr>
        <w:t>é</w:t>
      </w:r>
      <w:r w:rsidRPr="00D25E6D">
        <w:rPr>
          <w:color w:val="000000"/>
          <w:szCs w:val="18"/>
        </w:rPr>
        <w:t>ment prévoir les difficultés qu'il y aura à la réaliser, les problèmes co</w:t>
      </w:r>
      <w:r w:rsidRPr="00D25E6D">
        <w:rPr>
          <w:color w:val="000000"/>
          <w:szCs w:val="18"/>
        </w:rPr>
        <w:t>m</w:t>
      </w:r>
      <w:r w:rsidRPr="00D25E6D">
        <w:rPr>
          <w:color w:val="000000"/>
          <w:szCs w:val="18"/>
        </w:rPr>
        <w:t>plexes d'organisation et de coordination du travail qui doivent être r</w:t>
      </w:r>
      <w:r w:rsidRPr="00D25E6D">
        <w:rPr>
          <w:color w:val="000000"/>
          <w:szCs w:val="18"/>
        </w:rPr>
        <w:t>é</w:t>
      </w:r>
      <w:r w:rsidRPr="00D25E6D">
        <w:rPr>
          <w:color w:val="000000"/>
          <w:szCs w:val="18"/>
        </w:rPr>
        <w:t>solus pour la m</w:t>
      </w:r>
      <w:r w:rsidRPr="00D25E6D">
        <w:rPr>
          <w:color w:val="000000"/>
          <w:szCs w:val="18"/>
        </w:rPr>
        <w:t>e</w:t>
      </w:r>
      <w:r w:rsidRPr="00D25E6D">
        <w:rPr>
          <w:color w:val="000000"/>
          <w:szCs w:val="18"/>
        </w:rPr>
        <w:t>ner à bien.</w:t>
      </w:r>
    </w:p>
    <w:p w:rsidR="00770C05" w:rsidRPr="00D25E6D" w:rsidRDefault="00770C05" w:rsidP="00770C05">
      <w:pPr>
        <w:spacing w:before="120" w:after="120"/>
        <w:jc w:val="both"/>
      </w:pPr>
      <w:r w:rsidRPr="00D25E6D">
        <w:rPr>
          <w:color w:val="000000"/>
          <w:szCs w:val="18"/>
        </w:rPr>
        <w:t>Si l'on examine les conditions de l'élaboration des programmes et des manuels et autres publications, il apparaît nettement qu'elles ne peuvent être créées, e</w:t>
      </w:r>
      <w:r w:rsidRPr="00D25E6D">
        <w:rPr>
          <w:color w:val="000000"/>
          <w:szCs w:val="18"/>
        </w:rPr>
        <w:t>n</w:t>
      </w:r>
      <w:r w:rsidRPr="00D25E6D">
        <w:rPr>
          <w:color w:val="000000"/>
          <w:szCs w:val="18"/>
        </w:rPr>
        <w:t>core que bien difficilement, que par un nombre re</w:t>
      </w:r>
      <w:r w:rsidRPr="00D25E6D">
        <w:rPr>
          <w:color w:val="000000"/>
          <w:szCs w:val="18"/>
        </w:rPr>
        <w:t>s</w:t>
      </w:r>
      <w:r w:rsidRPr="00D25E6D">
        <w:rPr>
          <w:color w:val="000000"/>
          <w:szCs w:val="18"/>
        </w:rPr>
        <w:t>treint d'États africains, et qu'elles ne pourront guère l'être dans la pratique en ce qui concerne l'écrasante majorité de ces derniers. Il faut en effet se rendre compte que quelle que soit la valeur de l'aide que peuvent apporter des techniciens de pays prêts à assister les États afr</w:t>
      </w:r>
      <w:r w:rsidRPr="00D25E6D">
        <w:rPr>
          <w:color w:val="000000"/>
          <w:szCs w:val="18"/>
        </w:rPr>
        <w:t>i</w:t>
      </w:r>
      <w:r w:rsidRPr="00D25E6D">
        <w:rPr>
          <w:color w:val="000000"/>
          <w:szCs w:val="18"/>
        </w:rPr>
        <w:t>cains dans ce domaine, (U.R.S.S., Chine Populaire et autres pays s</w:t>
      </w:r>
      <w:r w:rsidRPr="00D25E6D">
        <w:rPr>
          <w:color w:val="000000"/>
          <w:szCs w:val="18"/>
        </w:rPr>
        <w:t>o</w:t>
      </w:r>
      <w:r w:rsidRPr="00D25E6D">
        <w:rPr>
          <w:color w:val="000000"/>
          <w:szCs w:val="18"/>
        </w:rPr>
        <w:t>cialistes), et la contribution qui peut être décisive de spécialistes pr</w:t>
      </w:r>
      <w:r w:rsidRPr="00D25E6D">
        <w:rPr>
          <w:color w:val="000000"/>
          <w:szCs w:val="18"/>
        </w:rPr>
        <w:t>o</w:t>
      </w:r>
      <w:r w:rsidRPr="00D25E6D">
        <w:rPr>
          <w:color w:val="000000"/>
          <w:szCs w:val="18"/>
        </w:rPr>
        <w:t>gressistes des pays capitalistes (plus particulièrement de ceux des a</w:t>
      </w:r>
      <w:r w:rsidRPr="00D25E6D">
        <w:rPr>
          <w:color w:val="000000"/>
          <w:szCs w:val="18"/>
        </w:rPr>
        <w:t>n</w:t>
      </w:r>
      <w:r w:rsidRPr="00D25E6D">
        <w:rPr>
          <w:color w:val="000000"/>
          <w:szCs w:val="18"/>
        </w:rPr>
        <w:t>ciennes puissances coloniales), c'est d'abord aux Africains que revie</w:t>
      </w:r>
      <w:r w:rsidRPr="00D25E6D">
        <w:rPr>
          <w:color w:val="000000"/>
          <w:szCs w:val="18"/>
        </w:rPr>
        <w:t>n</w:t>
      </w:r>
      <w:r w:rsidRPr="00D25E6D">
        <w:rPr>
          <w:color w:val="000000"/>
          <w:szCs w:val="18"/>
        </w:rPr>
        <w:t>dra la plus lourde charge et la plus lourde responsabilité. Il découle de tout ce qui précède que l'État considéré doit pouvoir réunir en nombre et en qualité un minimum de spécialistes africains de disciplines d</w:t>
      </w:r>
      <w:r w:rsidRPr="00D25E6D">
        <w:rPr>
          <w:color w:val="000000"/>
          <w:szCs w:val="18"/>
        </w:rPr>
        <w:t>i</w:t>
      </w:r>
      <w:r w:rsidRPr="00D25E6D">
        <w:rPr>
          <w:color w:val="000000"/>
          <w:szCs w:val="18"/>
        </w:rPr>
        <w:t>verses et de niveaux variés, ayant une expérience des problèmes d</w:t>
      </w:r>
      <w:r w:rsidRPr="00D25E6D">
        <w:rPr>
          <w:color w:val="000000"/>
          <w:szCs w:val="18"/>
        </w:rPr>
        <w:t>é</w:t>
      </w:r>
      <w:r w:rsidRPr="00D25E6D">
        <w:rPr>
          <w:color w:val="000000"/>
          <w:szCs w:val="18"/>
        </w:rPr>
        <w:t>battus : instituteurs de haute qualification pédagogique, pr</w:t>
      </w:r>
      <w:r w:rsidRPr="00D25E6D">
        <w:rPr>
          <w:color w:val="000000"/>
          <w:szCs w:val="18"/>
        </w:rPr>
        <w:t>o</w:t>
      </w:r>
      <w:r w:rsidRPr="00D25E6D">
        <w:rPr>
          <w:color w:val="000000"/>
          <w:szCs w:val="18"/>
        </w:rPr>
        <w:t>fesseurs de l'enseignement secondaire, de l'enseign</w:t>
      </w:r>
      <w:r w:rsidRPr="00D25E6D">
        <w:rPr>
          <w:color w:val="000000"/>
          <w:szCs w:val="18"/>
        </w:rPr>
        <w:t>e</w:t>
      </w:r>
      <w:r w:rsidRPr="00D25E6D">
        <w:rPr>
          <w:color w:val="000000"/>
          <w:szCs w:val="18"/>
        </w:rPr>
        <w:t>ment supérieur, ingénieurs, médecins, cadres trad</w:t>
      </w:r>
      <w:r w:rsidRPr="00D25E6D">
        <w:rPr>
          <w:color w:val="000000"/>
          <w:szCs w:val="18"/>
        </w:rPr>
        <w:t>i</w:t>
      </w:r>
      <w:r w:rsidRPr="00D25E6D">
        <w:rPr>
          <w:color w:val="000000"/>
          <w:szCs w:val="18"/>
        </w:rPr>
        <w:t>tionnels. L'accomplissement d'une tâche aussi impo</w:t>
      </w:r>
      <w:r w:rsidRPr="00D25E6D">
        <w:rPr>
          <w:color w:val="000000"/>
          <w:szCs w:val="18"/>
        </w:rPr>
        <w:t>r</w:t>
      </w:r>
      <w:r w:rsidRPr="00D25E6D">
        <w:rPr>
          <w:color w:val="000000"/>
          <w:szCs w:val="18"/>
        </w:rPr>
        <w:t>tante se heurte, lorsqu'envisagé dans le cadre d'un seul État, à des difficultés quasi-insurmontables ; d'autant plus que l'analyse des conditions politiques actuelles montre aisément qu'il est très peu pr</w:t>
      </w:r>
      <w:r w:rsidRPr="00D25E6D">
        <w:rPr>
          <w:color w:val="000000"/>
          <w:szCs w:val="18"/>
        </w:rPr>
        <w:t>o</w:t>
      </w:r>
      <w:r w:rsidRPr="00D25E6D">
        <w:rPr>
          <w:color w:val="000000"/>
          <w:szCs w:val="18"/>
        </w:rPr>
        <w:t>bable que puisse se renouveler dans un État donné une concentration d'enseignants de</w:t>
      </w:r>
      <w:r>
        <w:rPr>
          <w:color w:val="000000"/>
          <w:szCs w:val="18"/>
        </w:rPr>
        <w:t xml:space="preserve"> [356] </w:t>
      </w:r>
      <w:r w:rsidRPr="00D25E6D">
        <w:rPr>
          <w:color w:val="000000"/>
          <w:szCs w:val="18"/>
        </w:rPr>
        <w:t>différents territoires, comme elle a pu être o</w:t>
      </w:r>
      <w:r w:rsidRPr="00D25E6D">
        <w:rPr>
          <w:color w:val="000000"/>
          <w:szCs w:val="18"/>
        </w:rPr>
        <w:t>b</w:t>
      </w:r>
      <w:r w:rsidRPr="00D25E6D">
        <w:rPr>
          <w:color w:val="000000"/>
          <w:szCs w:val="18"/>
        </w:rPr>
        <w:t>servée en Guinée dans les circonstances exceptionnelles de son acce</w:t>
      </w:r>
      <w:r w:rsidRPr="00D25E6D">
        <w:rPr>
          <w:color w:val="000000"/>
          <w:szCs w:val="18"/>
        </w:rPr>
        <w:t>s</w:t>
      </w:r>
      <w:r w:rsidRPr="00D25E6D">
        <w:rPr>
          <w:color w:val="000000"/>
          <w:szCs w:val="18"/>
        </w:rPr>
        <w:t>sion à l'indépe</w:t>
      </w:r>
      <w:r w:rsidRPr="00D25E6D">
        <w:rPr>
          <w:color w:val="000000"/>
          <w:szCs w:val="18"/>
        </w:rPr>
        <w:t>n</w:t>
      </w:r>
      <w:r w:rsidRPr="00D25E6D">
        <w:rPr>
          <w:color w:val="000000"/>
          <w:szCs w:val="18"/>
        </w:rPr>
        <w:t>dance.</w:t>
      </w:r>
    </w:p>
    <w:p w:rsidR="00770C05" w:rsidRPr="00D25E6D" w:rsidRDefault="00770C05" w:rsidP="00770C05">
      <w:pPr>
        <w:spacing w:before="120" w:after="120"/>
        <w:jc w:val="both"/>
      </w:pPr>
      <w:r w:rsidRPr="00D25E6D">
        <w:rPr>
          <w:color w:val="000000"/>
          <w:szCs w:val="18"/>
        </w:rPr>
        <w:t>Or, dans ce domaine également, les avantages d'une coopération entre États africains sont considér</w:t>
      </w:r>
      <w:r w:rsidRPr="00D25E6D">
        <w:rPr>
          <w:color w:val="000000"/>
          <w:szCs w:val="18"/>
        </w:rPr>
        <w:t>a</w:t>
      </w:r>
      <w:r w:rsidRPr="00D25E6D">
        <w:rPr>
          <w:color w:val="000000"/>
          <w:szCs w:val="18"/>
        </w:rPr>
        <w:t>bles. Les spécialistes que ne peut réunir un seul pays, plusieurs États groupés pourront sinon les fournir tous, du moins en rassembler un nombre suffisant pour pouvoir entr</w:t>
      </w:r>
      <w:r w:rsidRPr="00D25E6D">
        <w:rPr>
          <w:color w:val="000000"/>
          <w:szCs w:val="18"/>
        </w:rPr>
        <w:t>e</w:t>
      </w:r>
      <w:r w:rsidRPr="00D25E6D">
        <w:rPr>
          <w:color w:val="000000"/>
          <w:szCs w:val="18"/>
        </w:rPr>
        <w:t>prendre valablement l'élaboration des programmes, la mise au point des méthodes et des manuels, avec le concours éventuel d'une aide extérieure, qui serait alors plus rationnellement utilisée. Les probl</w:t>
      </w:r>
      <w:r w:rsidRPr="00D25E6D">
        <w:rPr>
          <w:color w:val="000000"/>
          <w:szCs w:val="18"/>
        </w:rPr>
        <w:t>è</w:t>
      </w:r>
      <w:r w:rsidRPr="00D25E6D">
        <w:rPr>
          <w:color w:val="000000"/>
          <w:szCs w:val="18"/>
        </w:rPr>
        <w:t>mes d'organisation matérielle qui jouent ici un rôle important (doc</w:t>
      </w:r>
      <w:r w:rsidRPr="00D25E6D">
        <w:rPr>
          <w:color w:val="000000"/>
          <w:szCs w:val="18"/>
        </w:rPr>
        <w:t>u</w:t>
      </w:r>
      <w:r w:rsidRPr="00D25E6D">
        <w:rPr>
          <w:color w:val="000000"/>
          <w:szCs w:val="18"/>
        </w:rPr>
        <w:t>mentation, conditions mat</w:t>
      </w:r>
      <w:r w:rsidRPr="00D25E6D">
        <w:rPr>
          <w:color w:val="000000"/>
          <w:szCs w:val="18"/>
        </w:rPr>
        <w:t>é</w:t>
      </w:r>
      <w:r w:rsidRPr="00D25E6D">
        <w:rPr>
          <w:color w:val="000000"/>
          <w:szCs w:val="18"/>
        </w:rPr>
        <w:t>rielles de travail, etc.), trouveraient alors une solution satisfaisante. Enfin, l'exploitation des enseignements de l'expérience d'un certain nombre de pays africains (notamment les a</w:t>
      </w:r>
      <w:r w:rsidRPr="00D25E6D">
        <w:rPr>
          <w:color w:val="000000"/>
          <w:szCs w:val="18"/>
        </w:rPr>
        <w:t>n</w:t>
      </w:r>
      <w:r w:rsidRPr="00D25E6D">
        <w:rPr>
          <w:color w:val="000000"/>
          <w:szCs w:val="18"/>
        </w:rPr>
        <w:t>ciennes colonies anglaises), serait beaucoup plus efficace, parce que basée sur une examen collectif et la participation active de ceux-là m</w:t>
      </w:r>
      <w:r w:rsidRPr="00D25E6D">
        <w:rPr>
          <w:color w:val="000000"/>
          <w:szCs w:val="18"/>
        </w:rPr>
        <w:t>ê</w:t>
      </w:r>
      <w:r w:rsidRPr="00D25E6D">
        <w:rPr>
          <w:color w:val="000000"/>
          <w:szCs w:val="18"/>
        </w:rPr>
        <w:t>me qui y ont concrètement travaillé.</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58" w:name="Education_Afrique_pt_6_ch_14_C"/>
      <w:r w:rsidRPr="00D25E6D">
        <w:t>C. La formation des maîtres</w:t>
      </w:r>
    </w:p>
    <w:bookmarkEnd w:id="58"/>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Une attention toute particulière doit être accordée à la formation des maîtres ; les justifications en sont nombreuses : les unes évidentes, d'autres moins app</w:t>
      </w:r>
      <w:r w:rsidRPr="00D25E6D">
        <w:rPr>
          <w:color w:val="000000"/>
          <w:szCs w:val="18"/>
        </w:rPr>
        <w:t>a</w:t>
      </w:r>
      <w:r w:rsidRPr="00D25E6D">
        <w:rPr>
          <w:color w:val="000000"/>
          <w:szCs w:val="18"/>
        </w:rPr>
        <w:t>rentes, mais non moins importantes. Tout d'abord, quelle que soit l'excellence de la conception, de l'orientation et de l'o</w:t>
      </w:r>
      <w:r w:rsidRPr="00D25E6D">
        <w:rPr>
          <w:color w:val="000000"/>
          <w:szCs w:val="18"/>
        </w:rPr>
        <w:t>r</w:t>
      </w:r>
      <w:r w:rsidRPr="00D25E6D">
        <w:rPr>
          <w:color w:val="000000"/>
          <w:szCs w:val="18"/>
        </w:rPr>
        <w:t>ganisation du système de l'éducation, quels que soient les soins appo</w:t>
      </w:r>
      <w:r w:rsidRPr="00D25E6D">
        <w:rPr>
          <w:color w:val="000000"/>
          <w:szCs w:val="18"/>
        </w:rPr>
        <w:t>r</w:t>
      </w:r>
      <w:r w:rsidRPr="00D25E6D">
        <w:rPr>
          <w:color w:val="000000"/>
          <w:szCs w:val="18"/>
        </w:rPr>
        <w:t>tés à l'élabor</w:t>
      </w:r>
      <w:r w:rsidRPr="00D25E6D">
        <w:rPr>
          <w:color w:val="000000"/>
          <w:szCs w:val="18"/>
        </w:rPr>
        <w:t>a</w:t>
      </w:r>
      <w:r w:rsidRPr="00D25E6D">
        <w:rPr>
          <w:color w:val="000000"/>
          <w:szCs w:val="18"/>
        </w:rPr>
        <w:t>tion des programmes, manuels, etc., la traduction concrète et vivante en revient aux maîtres des divers ordres de l'ense</w:t>
      </w:r>
      <w:r w:rsidRPr="00D25E6D">
        <w:rPr>
          <w:color w:val="000000"/>
          <w:szCs w:val="18"/>
        </w:rPr>
        <w:t>i</w:t>
      </w:r>
      <w:r w:rsidRPr="00D25E6D">
        <w:rPr>
          <w:color w:val="000000"/>
          <w:szCs w:val="18"/>
        </w:rPr>
        <w:t>gnement. C'est dire que de leur préparation aux responsabilités écr</w:t>
      </w:r>
      <w:r w:rsidRPr="00D25E6D">
        <w:rPr>
          <w:color w:val="000000"/>
          <w:szCs w:val="18"/>
        </w:rPr>
        <w:t>a</w:t>
      </w:r>
      <w:r w:rsidRPr="00D25E6D">
        <w:rPr>
          <w:color w:val="000000"/>
          <w:szCs w:val="18"/>
        </w:rPr>
        <w:t>santes qui seront les leurs, de leur compréhension des tâches à acco</w:t>
      </w:r>
      <w:r w:rsidRPr="00D25E6D">
        <w:rPr>
          <w:color w:val="000000"/>
          <w:szCs w:val="18"/>
        </w:rPr>
        <w:t>m</w:t>
      </w:r>
      <w:r w:rsidRPr="00D25E6D">
        <w:rPr>
          <w:color w:val="000000"/>
          <w:szCs w:val="18"/>
        </w:rPr>
        <w:t>plir et de leur aptitude à en entreprendre l'exécution et la mener à bien, dépendra pour une large part la réalis</w:t>
      </w:r>
      <w:r w:rsidRPr="00D25E6D">
        <w:rPr>
          <w:color w:val="000000"/>
          <w:szCs w:val="18"/>
        </w:rPr>
        <w:t>a</w:t>
      </w:r>
      <w:r w:rsidRPr="00D25E6D">
        <w:rPr>
          <w:color w:val="000000"/>
          <w:szCs w:val="18"/>
        </w:rPr>
        <w:t>tion effective des objectifs poursuivis. Mais une att</w:t>
      </w:r>
      <w:r w:rsidRPr="00D25E6D">
        <w:rPr>
          <w:color w:val="000000"/>
          <w:szCs w:val="18"/>
        </w:rPr>
        <w:t>i</w:t>
      </w:r>
      <w:r w:rsidRPr="00D25E6D">
        <w:rPr>
          <w:color w:val="000000"/>
          <w:szCs w:val="18"/>
        </w:rPr>
        <w:t>tude correcte des maîtres dans et devant leurs responsabilités ne peut être le fait d'aucune décision burea</w:t>
      </w:r>
      <w:r w:rsidRPr="00D25E6D">
        <w:rPr>
          <w:color w:val="000000"/>
          <w:szCs w:val="18"/>
        </w:rPr>
        <w:t>u</w:t>
      </w:r>
      <w:r w:rsidRPr="00D25E6D">
        <w:rPr>
          <w:color w:val="000000"/>
          <w:szCs w:val="18"/>
        </w:rPr>
        <w:t>cratique, d'aucun acte de coercition, d'aucune mystif</w:t>
      </w:r>
      <w:r w:rsidRPr="00D25E6D">
        <w:rPr>
          <w:color w:val="000000"/>
          <w:szCs w:val="18"/>
        </w:rPr>
        <w:t>i</w:t>
      </w:r>
      <w:r w:rsidRPr="00D25E6D">
        <w:rPr>
          <w:color w:val="000000"/>
          <w:szCs w:val="18"/>
        </w:rPr>
        <w:t>cation, que cette dernière prenne la forme d'une mise en condition des enseignants visant à noyer les véritables problèmes dans des couplets lyriques ou sent</w:t>
      </w:r>
      <w:r w:rsidRPr="00D25E6D">
        <w:rPr>
          <w:color w:val="000000"/>
          <w:szCs w:val="18"/>
        </w:rPr>
        <w:t>i</w:t>
      </w:r>
      <w:r w:rsidRPr="00D25E6D">
        <w:rPr>
          <w:color w:val="000000"/>
          <w:szCs w:val="18"/>
        </w:rPr>
        <w:t>mentaux à allure « nationaliste », ou même qu'elle se présente co</w:t>
      </w:r>
      <w:r w:rsidRPr="00D25E6D">
        <w:rPr>
          <w:color w:val="000000"/>
          <w:szCs w:val="18"/>
        </w:rPr>
        <w:t>m</w:t>
      </w:r>
      <w:r w:rsidRPr="00D25E6D">
        <w:rPr>
          <w:color w:val="000000"/>
          <w:szCs w:val="18"/>
        </w:rPr>
        <w:t>me une caricature simpliste de préparation qui aboutit finalement à tro</w:t>
      </w:r>
      <w:r w:rsidRPr="00D25E6D">
        <w:rPr>
          <w:color w:val="000000"/>
          <w:szCs w:val="18"/>
        </w:rPr>
        <w:t>m</w:t>
      </w:r>
      <w:r w:rsidRPr="00D25E6D">
        <w:rPr>
          <w:color w:val="000000"/>
          <w:szCs w:val="18"/>
        </w:rPr>
        <w:t>per transitoirement les maîtres sur la véritable ampleur des diff</w:t>
      </w:r>
      <w:r w:rsidRPr="00D25E6D">
        <w:rPr>
          <w:color w:val="000000"/>
          <w:szCs w:val="18"/>
        </w:rPr>
        <w:t>i</w:t>
      </w:r>
      <w:r w:rsidRPr="00D25E6D">
        <w:rPr>
          <w:color w:val="000000"/>
          <w:szCs w:val="18"/>
        </w:rPr>
        <w:t>cultés qu'ils</w:t>
      </w:r>
      <w:r>
        <w:rPr>
          <w:color w:val="000000"/>
          <w:szCs w:val="18"/>
        </w:rPr>
        <w:t xml:space="preserve"> [357] </w:t>
      </w:r>
      <w:r w:rsidRPr="00D25E6D">
        <w:rPr>
          <w:color w:val="000000"/>
          <w:szCs w:val="18"/>
        </w:rPr>
        <w:t>auront à affronter ou des problèmes qu'ils auront à réso</w:t>
      </w:r>
      <w:r w:rsidRPr="00D25E6D">
        <w:rPr>
          <w:color w:val="000000"/>
          <w:szCs w:val="18"/>
        </w:rPr>
        <w:t>u</w:t>
      </w:r>
      <w:r w:rsidRPr="00D25E6D">
        <w:rPr>
          <w:color w:val="000000"/>
          <w:szCs w:val="18"/>
        </w:rPr>
        <w:t>dre. Pour préparer effectivement les enseignants à jouer pleinement leur rôle dans le cadre d'une réorganisation du système d'éducation, il est indi</w:t>
      </w:r>
      <w:r w:rsidRPr="00D25E6D">
        <w:rPr>
          <w:color w:val="000000"/>
          <w:szCs w:val="18"/>
        </w:rPr>
        <w:t>s</w:t>
      </w:r>
      <w:r w:rsidRPr="00D25E6D">
        <w:rPr>
          <w:color w:val="000000"/>
          <w:szCs w:val="18"/>
        </w:rPr>
        <w:t>pensable d'entreprendre une formation méthodique basée sur l'examen concret des problèmes et des difficultés d'ordre théorique ou pratique, sur la mise en œuvre de mesures adéquates destinées à les résoudre ; la part</w:t>
      </w:r>
      <w:r w:rsidRPr="00D25E6D">
        <w:rPr>
          <w:color w:val="000000"/>
          <w:szCs w:val="18"/>
        </w:rPr>
        <w:t>i</w:t>
      </w:r>
      <w:r w:rsidRPr="00D25E6D">
        <w:rPr>
          <w:color w:val="000000"/>
          <w:szCs w:val="18"/>
        </w:rPr>
        <w:t>cipation des enseignants eux-mêmes est une des conditions de la réussite d'un tel travail : encore faut-il que ce ne soit point de manière formelle (des techn</w:t>
      </w:r>
      <w:r w:rsidRPr="00D25E6D">
        <w:rPr>
          <w:color w:val="000000"/>
          <w:szCs w:val="18"/>
        </w:rPr>
        <w:t>i</w:t>
      </w:r>
      <w:r w:rsidRPr="00D25E6D">
        <w:rPr>
          <w:color w:val="000000"/>
          <w:szCs w:val="18"/>
        </w:rPr>
        <w:t>ques connues de tous ceux qui vivent en Afrique Noire, ou en suivent attentivement les événements, perme</w:t>
      </w:r>
      <w:r w:rsidRPr="00D25E6D">
        <w:rPr>
          <w:color w:val="000000"/>
          <w:szCs w:val="18"/>
        </w:rPr>
        <w:t>t</w:t>
      </w:r>
      <w:r w:rsidRPr="00D25E6D">
        <w:rPr>
          <w:color w:val="000000"/>
          <w:szCs w:val="18"/>
        </w:rPr>
        <w:t>tent, dans le cadre du « parti unique », de la corruption et du népoti</w:t>
      </w:r>
      <w:r w:rsidRPr="00D25E6D">
        <w:rPr>
          <w:color w:val="000000"/>
          <w:szCs w:val="18"/>
        </w:rPr>
        <w:t>s</w:t>
      </w:r>
      <w:r w:rsidRPr="00D25E6D">
        <w:rPr>
          <w:color w:val="000000"/>
          <w:szCs w:val="18"/>
        </w:rPr>
        <w:t>me, de monter des mises en scène spectaculaires), et que puisse s'instaurer une discu</w:t>
      </w:r>
      <w:r w:rsidRPr="00D25E6D">
        <w:rPr>
          <w:color w:val="000000"/>
          <w:szCs w:val="18"/>
        </w:rPr>
        <w:t>s</w:t>
      </w:r>
      <w:r w:rsidRPr="00D25E6D">
        <w:rPr>
          <w:color w:val="000000"/>
          <w:szCs w:val="18"/>
        </w:rPr>
        <w:t>sion véritable.</w:t>
      </w:r>
    </w:p>
    <w:p w:rsidR="00770C05" w:rsidRPr="00D25E6D" w:rsidRDefault="00770C05" w:rsidP="00770C05">
      <w:pPr>
        <w:spacing w:before="120" w:after="120"/>
        <w:jc w:val="both"/>
      </w:pPr>
      <w:r w:rsidRPr="00D25E6D">
        <w:rPr>
          <w:color w:val="000000"/>
          <w:szCs w:val="18"/>
        </w:rPr>
        <w:t>Si l'on considère les problèmes liés à une form</w:t>
      </w:r>
      <w:r w:rsidRPr="00D25E6D">
        <w:rPr>
          <w:color w:val="000000"/>
          <w:szCs w:val="18"/>
        </w:rPr>
        <w:t>a</w:t>
      </w:r>
      <w:r w:rsidRPr="00D25E6D">
        <w:rPr>
          <w:color w:val="000000"/>
          <w:szCs w:val="18"/>
        </w:rPr>
        <w:t>tion adéquate des maîtres ou à leur meilleure adapt</w:t>
      </w:r>
      <w:r w:rsidRPr="00D25E6D">
        <w:rPr>
          <w:color w:val="000000"/>
          <w:szCs w:val="18"/>
        </w:rPr>
        <w:t>a</w:t>
      </w:r>
      <w:r w:rsidRPr="00D25E6D">
        <w:rPr>
          <w:color w:val="000000"/>
          <w:szCs w:val="18"/>
        </w:rPr>
        <w:t>tion aux nouvelles conditions, l'on est frappé par le fait que tous ou presque tous exigent de la part des enseignants eux-mêmes un grand effort de réflexion, de travail cré</w:t>
      </w:r>
      <w:r w:rsidRPr="00D25E6D">
        <w:rPr>
          <w:color w:val="000000"/>
          <w:szCs w:val="18"/>
        </w:rPr>
        <w:t>a</w:t>
      </w:r>
      <w:r w:rsidRPr="00D25E6D">
        <w:rPr>
          <w:color w:val="000000"/>
          <w:szCs w:val="18"/>
        </w:rPr>
        <w:t>teur, indépendamment des mesures d'organisation collective dont la mise en œuvre r</w:t>
      </w:r>
      <w:r w:rsidRPr="00D25E6D">
        <w:rPr>
          <w:color w:val="000000"/>
          <w:szCs w:val="18"/>
        </w:rPr>
        <w:t>a</w:t>
      </w:r>
      <w:r w:rsidRPr="00D25E6D">
        <w:rPr>
          <w:color w:val="000000"/>
          <w:szCs w:val="18"/>
        </w:rPr>
        <w:t>tionnelle pourra conduire aux résultats recherchée.</w:t>
      </w:r>
    </w:p>
    <w:p w:rsidR="00770C05" w:rsidRPr="00D25E6D" w:rsidRDefault="00770C05" w:rsidP="00770C05">
      <w:pPr>
        <w:spacing w:before="120" w:after="120"/>
        <w:jc w:val="both"/>
      </w:pPr>
      <w:r w:rsidRPr="00D25E6D">
        <w:rPr>
          <w:color w:val="000000"/>
          <w:szCs w:val="18"/>
        </w:rPr>
        <w:t>Il importe avant tout que les enseignants prennent conscience de la nécessité d'une réorganisation du sy</w:t>
      </w:r>
      <w:r w:rsidRPr="00D25E6D">
        <w:rPr>
          <w:color w:val="000000"/>
          <w:szCs w:val="18"/>
        </w:rPr>
        <w:t>s</w:t>
      </w:r>
      <w:r w:rsidRPr="00D25E6D">
        <w:rPr>
          <w:color w:val="000000"/>
          <w:szCs w:val="18"/>
        </w:rPr>
        <w:t>tème de l'éducation, mais surtout des implications multiples d'une telle innovation sur le plan de leurs activités professionnelles et de leurs responsabilités sociales. En fait, parce que mieux placés que qu</w:t>
      </w:r>
      <w:r w:rsidRPr="00D25E6D">
        <w:rPr>
          <w:color w:val="000000"/>
          <w:szCs w:val="18"/>
        </w:rPr>
        <w:t>i</w:t>
      </w:r>
      <w:r w:rsidRPr="00D25E6D">
        <w:rPr>
          <w:color w:val="000000"/>
          <w:szCs w:val="18"/>
        </w:rPr>
        <w:t>conque pour apprécier la conception, l'orientation et le contenu de l'enseignement actuel hérité du système colonial, les enseignants africains aspirent tous ou presque tous (bien qu'à des degrés divers) à une réo</w:t>
      </w:r>
      <w:r w:rsidRPr="00D25E6D">
        <w:rPr>
          <w:color w:val="000000"/>
          <w:szCs w:val="18"/>
        </w:rPr>
        <w:t>r</w:t>
      </w:r>
      <w:r w:rsidRPr="00D25E6D">
        <w:rPr>
          <w:color w:val="000000"/>
          <w:szCs w:val="18"/>
        </w:rPr>
        <w:t>ganisation du système de l'éducation dans nos pays. Cependant le niveau de la prise de conscience relat</w:t>
      </w:r>
      <w:r w:rsidRPr="00D25E6D">
        <w:rPr>
          <w:color w:val="000000"/>
          <w:szCs w:val="18"/>
        </w:rPr>
        <w:t>i</w:t>
      </w:r>
      <w:r w:rsidRPr="00D25E6D">
        <w:rPr>
          <w:color w:val="000000"/>
          <w:szCs w:val="18"/>
        </w:rPr>
        <w:t>vement aux problèmes de l'éducation est extrêmement varié en liaison évidente avec celui de la compréhe</w:t>
      </w:r>
      <w:r w:rsidRPr="00D25E6D">
        <w:rPr>
          <w:color w:val="000000"/>
          <w:szCs w:val="18"/>
        </w:rPr>
        <w:t>n</w:t>
      </w:r>
      <w:r w:rsidRPr="00D25E6D">
        <w:rPr>
          <w:color w:val="000000"/>
          <w:szCs w:val="18"/>
        </w:rPr>
        <w:t>sion des phénomènes politiques, économiques, sociaux et culturels observables dans les pays de l'Afr</w:t>
      </w:r>
      <w:r w:rsidRPr="00D25E6D">
        <w:rPr>
          <w:color w:val="000000"/>
          <w:szCs w:val="18"/>
        </w:rPr>
        <w:t>i</w:t>
      </w:r>
      <w:r w:rsidRPr="00D25E6D">
        <w:rPr>
          <w:color w:val="000000"/>
          <w:szCs w:val="18"/>
        </w:rPr>
        <w:t>que Noire contemporaine. Une des caractéristiques actuelles de la vie collective des enseignants africains (dans la mesure où il en subsiste encore quelque chose au sein des syndicats) est la primauté donnée aux revendications d'ordre plus étroitement économique (augment</w:t>
      </w:r>
      <w:r w:rsidRPr="00D25E6D">
        <w:rPr>
          <w:color w:val="000000"/>
          <w:szCs w:val="18"/>
        </w:rPr>
        <w:t>a</w:t>
      </w:r>
      <w:r w:rsidRPr="00D25E6D">
        <w:rPr>
          <w:color w:val="000000"/>
          <w:szCs w:val="18"/>
        </w:rPr>
        <w:t>tion des traitements, révision des grilles indiciaires, reclassements, maintien de certains « droits acquis », etc.) sur celles à caractère plus nett</w:t>
      </w:r>
      <w:r w:rsidRPr="00D25E6D">
        <w:rPr>
          <w:color w:val="000000"/>
          <w:szCs w:val="18"/>
        </w:rPr>
        <w:t>e</w:t>
      </w:r>
      <w:r w:rsidRPr="00D25E6D">
        <w:rPr>
          <w:color w:val="000000"/>
          <w:szCs w:val="18"/>
        </w:rPr>
        <w:t>ment social et national (réorganisation de l'éducation, défense de l'enseignement sous ses différents aspects : crédits, équipement, fo</w:t>
      </w:r>
      <w:r w:rsidRPr="00D25E6D">
        <w:rPr>
          <w:color w:val="000000"/>
          <w:szCs w:val="18"/>
        </w:rPr>
        <w:t>r</w:t>
      </w:r>
      <w:r w:rsidRPr="00D25E6D">
        <w:rPr>
          <w:color w:val="000000"/>
          <w:szCs w:val="18"/>
        </w:rPr>
        <w:t>mation des maîtres, politique</w:t>
      </w:r>
      <w:r>
        <w:rPr>
          <w:color w:val="000000"/>
          <w:szCs w:val="18"/>
        </w:rPr>
        <w:t xml:space="preserve"> [358] </w:t>
      </w:r>
      <w:r w:rsidRPr="00D25E6D">
        <w:rPr>
          <w:color w:val="000000"/>
          <w:szCs w:val="18"/>
        </w:rPr>
        <w:t>de scolarisation, revalorisation de la fonction e</w:t>
      </w:r>
      <w:r w:rsidRPr="00D25E6D">
        <w:rPr>
          <w:color w:val="000000"/>
          <w:szCs w:val="18"/>
        </w:rPr>
        <w:t>n</w:t>
      </w:r>
      <w:r w:rsidRPr="00D25E6D">
        <w:rPr>
          <w:color w:val="000000"/>
          <w:szCs w:val="18"/>
        </w:rPr>
        <w:t>seignante, etc.). Cet état de choses, il est vrai, est lié à une situation de fait : la vie pol</w:t>
      </w:r>
      <w:r w:rsidRPr="00D25E6D">
        <w:rPr>
          <w:color w:val="000000"/>
          <w:szCs w:val="18"/>
        </w:rPr>
        <w:t>i</w:t>
      </w:r>
      <w:r w:rsidRPr="00D25E6D">
        <w:rPr>
          <w:color w:val="000000"/>
          <w:szCs w:val="18"/>
        </w:rPr>
        <w:t>tique et sociale dans la plupart des États de l'Afrique Noire est en effet dominée (sous des formes variées et à des degrés variables) par l'a</w:t>
      </w:r>
      <w:r w:rsidRPr="00D25E6D">
        <w:rPr>
          <w:color w:val="000000"/>
          <w:szCs w:val="18"/>
        </w:rPr>
        <w:t>s</w:t>
      </w:r>
      <w:r w:rsidRPr="00D25E6D">
        <w:rPr>
          <w:color w:val="000000"/>
          <w:szCs w:val="18"/>
        </w:rPr>
        <w:t>cension économique et politique de représe</w:t>
      </w:r>
      <w:r w:rsidRPr="00D25E6D">
        <w:rPr>
          <w:color w:val="000000"/>
          <w:szCs w:val="18"/>
        </w:rPr>
        <w:t>n</w:t>
      </w:r>
      <w:r w:rsidRPr="00D25E6D">
        <w:rPr>
          <w:color w:val="000000"/>
          <w:szCs w:val="18"/>
        </w:rPr>
        <w:t>tants de la petite et moyenne bourgeoisie nationale, dont font partie les enseignants eux-mêmes ; la politique de salaires et trait</w:t>
      </w:r>
      <w:r w:rsidRPr="00D25E6D">
        <w:rPr>
          <w:color w:val="000000"/>
          <w:szCs w:val="18"/>
        </w:rPr>
        <w:t>e</w:t>
      </w:r>
      <w:r w:rsidRPr="00D25E6D">
        <w:rPr>
          <w:color w:val="000000"/>
          <w:szCs w:val="18"/>
        </w:rPr>
        <w:t>ments dans les différents États reflète inévitablement la volonté de s'enrichir de cette couche parv</w:t>
      </w:r>
      <w:r w:rsidRPr="00D25E6D">
        <w:rPr>
          <w:color w:val="000000"/>
          <w:szCs w:val="18"/>
        </w:rPr>
        <w:t>e</w:t>
      </w:r>
      <w:r w:rsidRPr="00D25E6D">
        <w:rPr>
          <w:color w:val="000000"/>
          <w:szCs w:val="18"/>
        </w:rPr>
        <w:t>nue aux postes de dirigeants, politique toujours accompagnée de slogans « d'austérité » pour les autres co</w:t>
      </w:r>
      <w:r w:rsidRPr="00D25E6D">
        <w:rPr>
          <w:color w:val="000000"/>
          <w:szCs w:val="18"/>
        </w:rPr>
        <w:t>u</w:t>
      </w:r>
      <w:r w:rsidRPr="00D25E6D">
        <w:rPr>
          <w:color w:val="000000"/>
          <w:szCs w:val="18"/>
        </w:rPr>
        <w:t>ches et classes sociales, slogans en contradiction avec le comport</w:t>
      </w:r>
      <w:r w:rsidRPr="00D25E6D">
        <w:rPr>
          <w:color w:val="000000"/>
          <w:szCs w:val="18"/>
        </w:rPr>
        <w:t>e</w:t>
      </w:r>
      <w:r w:rsidRPr="00D25E6D">
        <w:rPr>
          <w:color w:val="000000"/>
          <w:szCs w:val="18"/>
        </w:rPr>
        <w:t>ment des sphères dir</w:t>
      </w:r>
      <w:r w:rsidRPr="00D25E6D">
        <w:rPr>
          <w:color w:val="000000"/>
          <w:szCs w:val="18"/>
        </w:rPr>
        <w:t>i</w:t>
      </w:r>
      <w:r w:rsidRPr="00D25E6D">
        <w:rPr>
          <w:color w:val="000000"/>
          <w:szCs w:val="18"/>
        </w:rPr>
        <w:t>geantes et le gaspillage ou la dilapidation pure et simple des deniers publics (dont l'ampleur peut varier d'un État à l'a</w:t>
      </w:r>
      <w:r w:rsidRPr="00D25E6D">
        <w:rPr>
          <w:color w:val="000000"/>
          <w:szCs w:val="18"/>
        </w:rPr>
        <w:t>u</w:t>
      </w:r>
      <w:r w:rsidRPr="00D25E6D">
        <w:rPr>
          <w:color w:val="000000"/>
          <w:szCs w:val="18"/>
        </w:rPr>
        <w:t>tre) alors que les conditions concrètes des pays africains exigent l'a</w:t>
      </w:r>
      <w:r w:rsidRPr="00D25E6D">
        <w:rPr>
          <w:color w:val="000000"/>
          <w:szCs w:val="18"/>
        </w:rPr>
        <w:t>p</w:t>
      </w:r>
      <w:r w:rsidRPr="00D25E6D">
        <w:rPr>
          <w:color w:val="000000"/>
          <w:szCs w:val="18"/>
        </w:rPr>
        <w:t>plication d'une politique a</w:t>
      </w:r>
      <w:r w:rsidRPr="00D25E6D">
        <w:rPr>
          <w:color w:val="000000"/>
          <w:szCs w:val="18"/>
        </w:rPr>
        <w:t>u</w:t>
      </w:r>
      <w:r w:rsidRPr="00D25E6D">
        <w:rPr>
          <w:color w:val="000000"/>
          <w:szCs w:val="18"/>
        </w:rPr>
        <w:t>thentique d'austérité pour tous. De là un méconte</w:t>
      </w:r>
      <w:r w:rsidRPr="00D25E6D">
        <w:rPr>
          <w:color w:val="000000"/>
          <w:szCs w:val="18"/>
        </w:rPr>
        <w:t>n</w:t>
      </w:r>
      <w:r w:rsidRPr="00D25E6D">
        <w:rPr>
          <w:color w:val="000000"/>
          <w:szCs w:val="18"/>
        </w:rPr>
        <w:t>tement général des fonctionnaires et salariés, les enseignants y compris. En outre, les m</w:t>
      </w:r>
      <w:r w:rsidRPr="00D25E6D">
        <w:rPr>
          <w:color w:val="000000"/>
          <w:szCs w:val="18"/>
        </w:rPr>
        <w:t>é</w:t>
      </w:r>
      <w:r w:rsidRPr="00D25E6D">
        <w:rPr>
          <w:color w:val="000000"/>
          <w:szCs w:val="18"/>
        </w:rPr>
        <w:t>thodes de direction politique appliquées par les partis uniques au po</w:t>
      </w:r>
      <w:r w:rsidRPr="00D25E6D">
        <w:rPr>
          <w:color w:val="000000"/>
          <w:szCs w:val="18"/>
        </w:rPr>
        <w:t>u</w:t>
      </w:r>
      <w:r w:rsidRPr="00D25E6D">
        <w:rPr>
          <w:color w:val="000000"/>
          <w:szCs w:val="18"/>
        </w:rPr>
        <w:t>voir, dans la combinaison qui y est faite de l'appel (d'ailleurs bien rare) à la conviction et aux arguments polit</w:t>
      </w:r>
      <w:r w:rsidRPr="00D25E6D">
        <w:rPr>
          <w:color w:val="000000"/>
          <w:szCs w:val="18"/>
        </w:rPr>
        <w:t>i</w:t>
      </w:r>
      <w:r w:rsidRPr="00D25E6D">
        <w:rPr>
          <w:color w:val="000000"/>
          <w:szCs w:val="18"/>
        </w:rPr>
        <w:t>ques et du recours (plus fréquent) à l'autoritari</w:t>
      </w:r>
      <w:r w:rsidRPr="00D25E6D">
        <w:rPr>
          <w:color w:val="000000"/>
          <w:szCs w:val="18"/>
        </w:rPr>
        <w:t>s</w:t>
      </w:r>
      <w:r w:rsidRPr="00D25E6D">
        <w:rPr>
          <w:color w:val="000000"/>
          <w:szCs w:val="18"/>
        </w:rPr>
        <w:t>me et à la coercition sont plus particulièrement senties par les intellectuels (et les ense</w:t>
      </w:r>
      <w:r w:rsidRPr="00D25E6D">
        <w:rPr>
          <w:color w:val="000000"/>
          <w:szCs w:val="18"/>
        </w:rPr>
        <w:t>i</w:t>
      </w:r>
      <w:r w:rsidRPr="00D25E6D">
        <w:rPr>
          <w:color w:val="000000"/>
          <w:szCs w:val="18"/>
        </w:rPr>
        <w:t>gnants en sont) en direction desquels est menée parallèlement une p</w:t>
      </w:r>
      <w:r w:rsidRPr="00D25E6D">
        <w:rPr>
          <w:color w:val="000000"/>
          <w:szCs w:val="18"/>
        </w:rPr>
        <w:t>o</w:t>
      </w:r>
      <w:r w:rsidRPr="00D25E6D">
        <w:rPr>
          <w:color w:val="000000"/>
          <w:szCs w:val="18"/>
        </w:rPr>
        <w:t>litique de « domestication » de la pensée et de la personnalité des i</w:t>
      </w:r>
      <w:r w:rsidRPr="00D25E6D">
        <w:rPr>
          <w:color w:val="000000"/>
          <w:szCs w:val="18"/>
        </w:rPr>
        <w:t>n</w:t>
      </w:r>
      <w:r w:rsidRPr="00D25E6D">
        <w:rPr>
          <w:color w:val="000000"/>
          <w:szCs w:val="18"/>
        </w:rPr>
        <w:t>dividus. De tout cela résulte un climat de malaise dont l'influence sur le comportement su</w:t>
      </w:r>
      <w:r w:rsidRPr="00D25E6D">
        <w:rPr>
          <w:color w:val="000000"/>
          <w:szCs w:val="18"/>
        </w:rPr>
        <w:t>b</w:t>
      </w:r>
      <w:r w:rsidRPr="00D25E6D">
        <w:rPr>
          <w:color w:val="000000"/>
          <w:szCs w:val="18"/>
        </w:rPr>
        <w:t>jectif - à l'échelle de l'individu - et objectif - à l'échelle de l'ensemble - des enseignants est souvent catastr</w:t>
      </w:r>
      <w:r w:rsidRPr="00D25E6D">
        <w:rPr>
          <w:color w:val="000000"/>
          <w:szCs w:val="18"/>
        </w:rPr>
        <w:t>o</w:t>
      </w:r>
      <w:r w:rsidRPr="00D25E6D">
        <w:rPr>
          <w:color w:val="000000"/>
          <w:szCs w:val="18"/>
        </w:rPr>
        <w:t>phique : certains décident de faire « carrière » avec un cynisme révoltant, d'a</w:t>
      </w:r>
      <w:r w:rsidRPr="00D25E6D">
        <w:rPr>
          <w:color w:val="000000"/>
          <w:szCs w:val="18"/>
        </w:rPr>
        <w:t>u</w:t>
      </w:r>
      <w:r w:rsidRPr="00D25E6D">
        <w:rPr>
          <w:color w:val="000000"/>
          <w:szCs w:val="18"/>
        </w:rPr>
        <w:t>tres de bonne fois sont ba</w:t>
      </w:r>
      <w:r w:rsidRPr="00D25E6D">
        <w:rPr>
          <w:color w:val="000000"/>
          <w:szCs w:val="18"/>
        </w:rPr>
        <w:t>l</w:t>
      </w:r>
      <w:r w:rsidRPr="00D25E6D">
        <w:rPr>
          <w:color w:val="000000"/>
          <w:szCs w:val="18"/>
        </w:rPr>
        <w:t>lotés entre la fidélité au parti et celle à leur rôle et responsabilités, confondant en général, esprit de parti et obéi</w:t>
      </w:r>
      <w:r w:rsidRPr="00D25E6D">
        <w:rPr>
          <w:color w:val="000000"/>
          <w:szCs w:val="18"/>
        </w:rPr>
        <w:t>s</w:t>
      </w:r>
      <w:r w:rsidRPr="00D25E6D">
        <w:rPr>
          <w:color w:val="000000"/>
          <w:szCs w:val="18"/>
        </w:rPr>
        <w:t>sance aveugle frisant une véritable domestication intellectuelle, enfin les « irréductibles » se laissent souvent convaincre par des arguments subjectifs qu'il ne faut rien faire, ou qu'il faut transposer mécaniqu</w:t>
      </w:r>
      <w:r w:rsidRPr="00D25E6D">
        <w:rPr>
          <w:color w:val="000000"/>
          <w:szCs w:val="18"/>
        </w:rPr>
        <w:t>e</w:t>
      </w:r>
      <w:r w:rsidRPr="00D25E6D">
        <w:rPr>
          <w:color w:val="000000"/>
          <w:szCs w:val="18"/>
        </w:rPr>
        <w:t>ment un désaccord politique sur le plan de l'exercice de leurs respo</w:t>
      </w:r>
      <w:r w:rsidRPr="00D25E6D">
        <w:rPr>
          <w:color w:val="000000"/>
          <w:szCs w:val="18"/>
        </w:rPr>
        <w:t>n</w:t>
      </w:r>
      <w:r w:rsidRPr="00D25E6D">
        <w:rPr>
          <w:color w:val="000000"/>
          <w:szCs w:val="18"/>
        </w:rPr>
        <w:t>sabilités d'enseignants ; quoi qu'il en soit, avec la meilleure bonne v</w:t>
      </w:r>
      <w:r w:rsidRPr="00D25E6D">
        <w:rPr>
          <w:color w:val="000000"/>
          <w:szCs w:val="18"/>
        </w:rPr>
        <w:t>o</w:t>
      </w:r>
      <w:r w:rsidRPr="00D25E6D">
        <w:rPr>
          <w:color w:val="000000"/>
          <w:szCs w:val="18"/>
        </w:rPr>
        <w:t>lonté, ce sont là des conditions difficiles de travail et il faut pourtant tr</w:t>
      </w:r>
      <w:r w:rsidRPr="00D25E6D">
        <w:rPr>
          <w:color w:val="000000"/>
          <w:szCs w:val="18"/>
        </w:rPr>
        <w:t>a</w:t>
      </w:r>
      <w:r w:rsidRPr="00D25E6D">
        <w:rPr>
          <w:color w:val="000000"/>
          <w:szCs w:val="18"/>
        </w:rPr>
        <w:t>vailler.</w:t>
      </w:r>
    </w:p>
    <w:p w:rsidR="00770C05" w:rsidRPr="00D25E6D" w:rsidRDefault="00770C05" w:rsidP="00770C05">
      <w:pPr>
        <w:spacing w:before="120" w:after="120"/>
        <w:jc w:val="both"/>
      </w:pPr>
      <w:r>
        <w:rPr>
          <w:color w:val="000000"/>
          <w:szCs w:val="18"/>
        </w:rPr>
        <w:br w:type="page"/>
      </w:r>
      <w:r w:rsidRPr="00D25E6D">
        <w:rPr>
          <w:color w:val="000000"/>
          <w:szCs w:val="18"/>
        </w:rPr>
        <w:t>Les enseignants doivent comprendre que, bien qu'ils soient des fonctionnaires, ils ne travaillent pour aucun homme politique, aucun ministre, aucun go</w:t>
      </w:r>
      <w:r w:rsidRPr="00D25E6D">
        <w:rPr>
          <w:color w:val="000000"/>
          <w:szCs w:val="18"/>
        </w:rPr>
        <w:t>u</w:t>
      </w:r>
      <w:r w:rsidRPr="00D25E6D">
        <w:rPr>
          <w:color w:val="000000"/>
          <w:szCs w:val="18"/>
        </w:rPr>
        <w:t>vernement, mais pour leur propre peuple. Il ne s'agit pas ici de s'ériger en « moraliste » encore moins de prétendre qu'il faille</w:t>
      </w:r>
      <w:r>
        <w:rPr>
          <w:color w:val="000000"/>
          <w:szCs w:val="18"/>
        </w:rPr>
        <w:t xml:space="preserve"> [359] </w:t>
      </w:r>
      <w:r w:rsidRPr="00D25E6D">
        <w:rPr>
          <w:color w:val="000000"/>
          <w:szCs w:val="18"/>
        </w:rPr>
        <w:t>faire fi des conditions concrètes qui ont été anal</w:t>
      </w:r>
      <w:r w:rsidRPr="00D25E6D">
        <w:rPr>
          <w:color w:val="000000"/>
          <w:szCs w:val="18"/>
        </w:rPr>
        <w:t>y</w:t>
      </w:r>
      <w:r w:rsidRPr="00D25E6D">
        <w:rPr>
          <w:color w:val="000000"/>
          <w:szCs w:val="18"/>
        </w:rPr>
        <w:t>sées, notamment de la situation matérielle faite aux enseignants. Il est in</w:t>
      </w:r>
      <w:r w:rsidRPr="00D25E6D">
        <w:rPr>
          <w:color w:val="000000"/>
          <w:szCs w:val="18"/>
        </w:rPr>
        <w:t>s</w:t>
      </w:r>
      <w:r w:rsidRPr="00D25E6D">
        <w:rPr>
          <w:color w:val="000000"/>
          <w:szCs w:val="18"/>
        </w:rPr>
        <w:t>tructif de réfléchir au rôle cons</w:t>
      </w:r>
      <w:r w:rsidRPr="00D25E6D">
        <w:rPr>
          <w:color w:val="000000"/>
          <w:szCs w:val="18"/>
        </w:rPr>
        <w:t>i</w:t>
      </w:r>
      <w:r w:rsidRPr="00D25E6D">
        <w:rPr>
          <w:color w:val="000000"/>
          <w:szCs w:val="18"/>
        </w:rPr>
        <w:t>dérable joué par les enseignants dans la lutte de libér</w:t>
      </w:r>
      <w:r w:rsidRPr="00D25E6D">
        <w:rPr>
          <w:color w:val="000000"/>
          <w:szCs w:val="18"/>
        </w:rPr>
        <w:t>a</w:t>
      </w:r>
      <w:r w:rsidRPr="00D25E6D">
        <w:rPr>
          <w:color w:val="000000"/>
          <w:szCs w:val="18"/>
        </w:rPr>
        <w:t>tion nationale des pays d'Afrique Noire, dont maints traits de la physionomie actuelle des États et des gouvernements po</w:t>
      </w:r>
      <w:r w:rsidRPr="00D25E6D">
        <w:rPr>
          <w:color w:val="000000"/>
          <w:szCs w:val="18"/>
        </w:rPr>
        <w:t>r</w:t>
      </w:r>
      <w:r w:rsidRPr="00D25E6D">
        <w:rPr>
          <w:color w:val="000000"/>
          <w:szCs w:val="18"/>
        </w:rPr>
        <w:t>tent la ma</w:t>
      </w:r>
      <w:r w:rsidRPr="00D25E6D">
        <w:rPr>
          <w:color w:val="000000"/>
          <w:szCs w:val="18"/>
        </w:rPr>
        <w:t>r</w:t>
      </w:r>
      <w:r w:rsidRPr="00D25E6D">
        <w:rPr>
          <w:color w:val="000000"/>
          <w:szCs w:val="18"/>
        </w:rPr>
        <w:t>que et témoignent éloquemment. Pourtant les difficultés étaient gra</w:t>
      </w:r>
      <w:r w:rsidRPr="00D25E6D">
        <w:rPr>
          <w:color w:val="000000"/>
          <w:szCs w:val="18"/>
        </w:rPr>
        <w:t>n</w:t>
      </w:r>
      <w:r w:rsidRPr="00D25E6D">
        <w:rPr>
          <w:color w:val="000000"/>
          <w:szCs w:val="18"/>
        </w:rPr>
        <w:t>des, même si les formes de combat et les tâches concrètes étaient d'une autre nature. Il semble en tout cas évident que dans les conditions actuelles des pays africains, c'est par une activité créatrice répondant aux aspirations profondes des masses africaines, acco</w:t>
      </w:r>
      <w:r w:rsidRPr="00D25E6D">
        <w:rPr>
          <w:color w:val="000000"/>
          <w:szCs w:val="18"/>
        </w:rPr>
        <w:t>m</w:t>
      </w:r>
      <w:r w:rsidRPr="00D25E6D">
        <w:rPr>
          <w:color w:val="000000"/>
          <w:szCs w:val="18"/>
        </w:rPr>
        <w:t>plie sur le plan même de leur profession et de leurs responsabilités, que les enseignants africains peuvent contribuer le plus efficacement au pr</w:t>
      </w:r>
      <w:r w:rsidRPr="00D25E6D">
        <w:rPr>
          <w:color w:val="000000"/>
          <w:szCs w:val="18"/>
        </w:rPr>
        <w:t>o</w:t>
      </w:r>
      <w:r w:rsidRPr="00D25E6D">
        <w:rPr>
          <w:color w:val="000000"/>
          <w:szCs w:val="18"/>
        </w:rPr>
        <w:t>grès de nos pays : pour ce faire, il faut qu'ils surmontent les obst</w:t>
      </w:r>
      <w:r w:rsidRPr="00D25E6D">
        <w:rPr>
          <w:color w:val="000000"/>
          <w:szCs w:val="18"/>
        </w:rPr>
        <w:t>a</w:t>
      </w:r>
      <w:r w:rsidRPr="00D25E6D">
        <w:rPr>
          <w:color w:val="000000"/>
          <w:szCs w:val="18"/>
        </w:rPr>
        <w:t>cles subjectifs et objectifs, et qu'ils réalisent en part</w:t>
      </w:r>
      <w:r w:rsidRPr="00D25E6D">
        <w:rPr>
          <w:color w:val="000000"/>
          <w:szCs w:val="18"/>
        </w:rPr>
        <w:t>i</w:t>
      </w:r>
      <w:r w:rsidRPr="00D25E6D">
        <w:rPr>
          <w:color w:val="000000"/>
          <w:szCs w:val="18"/>
        </w:rPr>
        <w:t>culier que la conquête pour le corps enseignant d'une position sociale et d'une considération humaine ne peut se faire sans un apport positif à l'amélioration des conditions matérielles et spirituelles de vie des masses africaines, s'il est vrai que ce sont ces dernières qui décideront en définitive de leur propre sort, donc de celui de nos pays. En ce sens, les questions de réorganisation de l'éducation, loin d'être seulement des pr</w:t>
      </w:r>
      <w:r w:rsidRPr="00D25E6D">
        <w:rPr>
          <w:color w:val="000000"/>
          <w:szCs w:val="18"/>
        </w:rPr>
        <w:t>é</w:t>
      </w:r>
      <w:r w:rsidRPr="00D25E6D">
        <w:rPr>
          <w:color w:val="000000"/>
          <w:szCs w:val="18"/>
        </w:rPr>
        <w:t>occupations à caractère social et national, rejoignent comme on le voit les préo</w:t>
      </w:r>
      <w:r w:rsidRPr="00D25E6D">
        <w:rPr>
          <w:color w:val="000000"/>
          <w:szCs w:val="18"/>
        </w:rPr>
        <w:t>c</w:t>
      </w:r>
      <w:r w:rsidRPr="00D25E6D">
        <w:rPr>
          <w:color w:val="000000"/>
          <w:szCs w:val="18"/>
        </w:rPr>
        <w:t>cupations d'ordre matériel et économique des enseignants. Mais, comme nous l'avons déjà indiqué, il y a beaucoup d'autres aspects i</w:t>
      </w:r>
      <w:r w:rsidRPr="00D25E6D">
        <w:rPr>
          <w:color w:val="000000"/>
          <w:szCs w:val="18"/>
        </w:rPr>
        <w:t>m</w:t>
      </w:r>
      <w:r w:rsidRPr="00D25E6D">
        <w:rPr>
          <w:color w:val="000000"/>
          <w:szCs w:val="18"/>
        </w:rPr>
        <w:t>portants qu'il faut examiner aussi. Avant toutes choses, il revient aux enseignants d'avoir une compr</w:t>
      </w:r>
      <w:r w:rsidRPr="00D25E6D">
        <w:rPr>
          <w:color w:val="000000"/>
          <w:szCs w:val="18"/>
        </w:rPr>
        <w:t>é</w:t>
      </w:r>
      <w:r w:rsidRPr="00D25E6D">
        <w:rPr>
          <w:color w:val="000000"/>
          <w:szCs w:val="18"/>
        </w:rPr>
        <w:t>hension claire des tâches d'éducation : cela implique la prise de conscience de l'aliénation profonde résu</w:t>
      </w:r>
      <w:r w:rsidRPr="00D25E6D">
        <w:rPr>
          <w:color w:val="000000"/>
          <w:szCs w:val="18"/>
        </w:rPr>
        <w:t>l</w:t>
      </w:r>
      <w:r w:rsidRPr="00D25E6D">
        <w:rPr>
          <w:color w:val="000000"/>
          <w:szCs w:val="18"/>
        </w:rPr>
        <w:t>tant de l'éducation coloniale que nous avons tous reçue ; en effet si bea</w:t>
      </w:r>
      <w:r w:rsidRPr="00D25E6D">
        <w:rPr>
          <w:color w:val="000000"/>
          <w:szCs w:val="18"/>
        </w:rPr>
        <w:t>u</w:t>
      </w:r>
      <w:r w:rsidRPr="00D25E6D">
        <w:rPr>
          <w:color w:val="000000"/>
          <w:szCs w:val="18"/>
        </w:rPr>
        <w:t>coup prennent confusément conscience de la nécessité d'un chang</w:t>
      </w:r>
      <w:r w:rsidRPr="00D25E6D">
        <w:rPr>
          <w:color w:val="000000"/>
          <w:szCs w:val="18"/>
        </w:rPr>
        <w:t>e</w:t>
      </w:r>
      <w:r w:rsidRPr="00D25E6D">
        <w:rPr>
          <w:color w:val="000000"/>
          <w:szCs w:val="18"/>
        </w:rPr>
        <w:t>ment dans l'orient</w:t>
      </w:r>
      <w:r w:rsidRPr="00D25E6D">
        <w:rPr>
          <w:color w:val="000000"/>
          <w:szCs w:val="18"/>
        </w:rPr>
        <w:t>a</w:t>
      </w:r>
      <w:r w:rsidRPr="00D25E6D">
        <w:rPr>
          <w:color w:val="000000"/>
          <w:szCs w:val="18"/>
        </w:rPr>
        <w:t>tion et le contenu de l'enseignement, c'est souvent beaucoup plus dans le sens d'une réforme partielle tendant à corriger tel ou tel défaut constaté ou détou</w:t>
      </w:r>
      <w:r w:rsidRPr="00D25E6D">
        <w:rPr>
          <w:color w:val="000000"/>
          <w:szCs w:val="18"/>
        </w:rPr>
        <w:t>r</w:t>
      </w:r>
      <w:r w:rsidRPr="00D25E6D">
        <w:rPr>
          <w:color w:val="000000"/>
          <w:szCs w:val="18"/>
        </w:rPr>
        <w:t>ner dans telle ou telle direction l'orientation des pr</w:t>
      </w:r>
      <w:r w:rsidRPr="00D25E6D">
        <w:rPr>
          <w:color w:val="000000"/>
          <w:szCs w:val="18"/>
        </w:rPr>
        <w:t>o</w:t>
      </w:r>
      <w:r w:rsidRPr="00D25E6D">
        <w:rPr>
          <w:color w:val="000000"/>
          <w:szCs w:val="18"/>
        </w:rPr>
        <w:t>grammes, la conception même du système actuel restant hors de cause, plutôt que dans le sens d'une rem</w:t>
      </w:r>
      <w:r w:rsidRPr="00D25E6D">
        <w:rPr>
          <w:color w:val="000000"/>
          <w:szCs w:val="18"/>
        </w:rPr>
        <w:t>i</w:t>
      </w:r>
      <w:r w:rsidRPr="00D25E6D">
        <w:rPr>
          <w:color w:val="000000"/>
          <w:szCs w:val="18"/>
        </w:rPr>
        <w:t>se en question de la totalité de ce système. Les raisons de cet état de choses sont à chercher dans la conscie</w:t>
      </w:r>
      <w:r w:rsidRPr="00D25E6D">
        <w:rPr>
          <w:color w:val="000000"/>
          <w:szCs w:val="18"/>
        </w:rPr>
        <w:t>n</w:t>
      </w:r>
      <w:r w:rsidRPr="00D25E6D">
        <w:rPr>
          <w:color w:val="000000"/>
          <w:szCs w:val="18"/>
        </w:rPr>
        <w:t>ce acquise et combien profonde, puisque intégrée au comportement, aux cadres de la pensée et aussi de l'action, que l'éducation s'identifie avec l'acquisition de la langue de l'ancien colonisateur, cette dernière étant tacitement admise comme le seul instrument valable d'assimilation de l'instruction et plus général</w:t>
      </w:r>
      <w:r w:rsidRPr="00D25E6D">
        <w:rPr>
          <w:color w:val="000000"/>
          <w:szCs w:val="18"/>
        </w:rPr>
        <w:t>e</w:t>
      </w:r>
      <w:r w:rsidRPr="00D25E6D">
        <w:rPr>
          <w:color w:val="000000"/>
          <w:szCs w:val="18"/>
        </w:rPr>
        <w:t>ment de la culture. Nés, élevés, éduqués au sein de la société coloniale, sous l'emprise de l'idéologie du</w:t>
      </w:r>
      <w:r>
        <w:rPr>
          <w:color w:val="000000"/>
          <w:szCs w:val="18"/>
        </w:rPr>
        <w:t xml:space="preserve"> [360] </w:t>
      </w:r>
      <w:r w:rsidRPr="00D25E6D">
        <w:rPr>
          <w:color w:val="000000"/>
          <w:szCs w:val="18"/>
        </w:rPr>
        <w:t>colonialisme et souvent dans la phase la plus ob</w:t>
      </w:r>
      <w:r w:rsidRPr="00D25E6D">
        <w:rPr>
          <w:color w:val="000000"/>
          <w:szCs w:val="18"/>
        </w:rPr>
        <w:t>s</w:t>
      </w:r>
      <w:r w:rsidRPr="00D25E6D">
        <w:rPr>
          <w:color w:val="000000"/>
          <w:szCs w:val="18"/>
        </w:rPr>
        <w:t>curantiste de la domination coloniale nous avons tous reçu et accepté (au moins pendant tout le temps où nous ne pouvions pre</w:t>
      </w:r>
      <w:r w:rsidRPr="00D25E6D">
        <w:rPr>
          <w:color w:val="000000"/>
          <w:szCs w:val="18"/>
        </w:rPr>
        <w:t>n</w:t>
      </w:r>
      <w:r w:rsidRPr="00D25E6D">
        <w:rPr>
          <w:color w:val="000000"/>
          <w:szCs w:val="18"/>
        </w:rPr>
        <w:t>dre pleinement conscience de leur signification profonde) un ense</w:t>
      </w:r>
      <w:r w:rsidRPr="00D25E6D">
        <w:rPr>
          <w:color w:val="000000"/>
          <w:szCs w:val="18"/>
        </w:rPr>
        <w:t>m</w:t>
      </w:r>
      <w:r w:rsidRPr="00D25E6D">
        <w:rPr>
          <w:color w:val="000000"/>
          <w:szCs w:val="18"/>
        </w:rPr>
        <w:t>ble d'idées, d'habitudes de pensée, de jugements tout prêts menant tous par des chemins directs ou tortueux, à l'affirmation ou la reco</w:t>
      </w:r>
      <w:r w:rsidRPr="00D25E6D">
        <w:rPr>
          <w:color w:val="000000"/>
          <w:szCs w:val="18"/>
        </w:rPr>
        <w:t>n</w:t>
      </w:r>
      <w:r w:rsidRPr="00D25E6D">
        <w:rPr>
          <w:color w:val="000000"/>
          <w:szCs w:val="18"/>
        </w:rPr>
        <w:t>naissance de la suprématie de tout ce qui appartenait à l'oppresseur (langue, habitudes, etc.) et simu</w:t>
      </w:r>
      <w:r w:rsidRPr="00D25E6D">
        <w:rPr>
          <w:color w:val="000000"/>
          <w:szCs w:val="18"/>
        </w:rPr>
        <w:t>l</w:t>
      </w:r>
      <w:r w:rsidRPr="00D25E6D">
        <w:rPr>
          <w:color w:val="000000"/>
          <w:szCs w:val="18"/>
        </w:rPr>
        <w:t>tanément à l'avilissement de tout ce qui avait une source authentiquement nationale. Frappés par la sup</w:t>
      </w:r>
      <w:r w:rsidRPr="00D25E6D">
        <w:rPr>
          <w:color w:val="000000"/>
          <w:szCs w:val="18"/>
        </w:rPr>
        <w:t>é</w:t>
      </w:r>
      <w:r w:rsidRPr="00D25E6D">
        <w:rPr>
          <w:color w:val="000000"/>
          <w:szCs w:val="18"/>
        </w:rPr>
        <w:t>riorité scientifique et technique du colonisateur (dont on sait le rôle qu'elle a joué dans l'histoire de l'écr</w:t>
      </w:r>
      <w:r w:rsidRPr="00D25E6D">
        <w:rPr>
          <w:color w:val="000000"/>
          <w:szCs w:val="18"/>
        </w:rPr>
        <w:t>a</w:t>
      </w:r>
      <w:r w:rsidRPr="00D25E6D">
        <w:rPr>
          <w:color w:val="000000"/>
          <w:szCs w:val="18"/>
        </w:rPr>
        <w:t>sement de la résistance de nos peuples à la conquête coloniale), nos pères, eux, résistaient en silence, alors que nous étions amenés à identifier le contenu de cette supérior</w:t>
      </w:r>
      <w:r w:rsidRPr="00D25E6D">
        <w:rPr>
          <w:color w:val="000000"/>
          <w:szCs w:val="18"/>
        </w:rPr>
        <w:t>i</w:t>
      </w:r>
      <w:r w:rsidRPr="00D25E6D">
        <w:rPr>
          <w:color w:val="000000"/>
          <w:szCs w:val="18"/>
        </w:rPr>
        <w:t>té (avance scientifique et technique, organisation économique et s</w:t>
      </w:r>
      <w:r w:rsidRPr="00D25E6D">
        <w:rPr>
          <w:color w:val="000000"/>
          <w:szCs w:val="18"/>
        </w:rPr>
        <w:t>o</w:t>
      </w:r>
      <w:r w:rsidRPr="00D25E6D">
        <w:rPr>
          <w:color w:val="000000"/>
          <w:szCs w:val="18"/>
        </w:rPr>
        <w:t>ciale supérieure) avec les instruments qu'ils utilisaient pour s'a</w:t>
      </w:r>
      <w:r w:rsidRPr="00D25E6D">
        <w:rPr>
          <w:color w:val="000000"/>
          <w:szCs w:val="18"/>
        </w:rPr>
        <w:t>f</w:t>
      </w:r>
      <w:r w:rsidRPr="00D25E6D">
        <w:rPr>
          <w:color w:val="000000"/>
          <w:szCs w:val="18"/>
        </w:rPr>
        <w:t>firmer et se maintenir ou les manifestations extérieures diverses du compo</w:t>
      </w:r>
      <w:r w:rsidRPr="00D25E6D">
        <w:rPr>
          <w:color w:val="000000"/>
          <w:szCs w:val="18"/>
        </w:rPr>
        <w:t>r</w:t>
      </w:r>
      <w:r w:rsidRPr="00D25E6D">
        <w:rPr>
          <w:color w:val="000000"/>
          <w:szCs w:val="18"/>
        </w:rPr>
        <w:t>tement nouveau pour nous de ceux qui la personnifiaient. Il n'est donc pas étonnant que nous gardions de tout cela des empreintes profo</w:t>
      </w:r>
      <w:r w:rsidRPr="00D25E6D">
        <w:rPr>
          <w:color w:val="000000"/>
          <w:szCs w:val="18"/>
        </w:rPr>
        <w:t>n</w:t>
      </w:r>
      <w:r w:rsidRPr="00D25E6D">
        <w:rPr>
          <w:color w:val="000000"/>
          <w:szCs w:val="18"/>
        </w:rPr>
        <w:t>des, que les seules affirmations verbales, dénonciations, etc., ne suffisent pas à effacer : il ne suffit pas d'éno</w:t>
      </w:r>
      <w:r w:rsidRPr="00D25E6D">
        <w:rPr>
          <w:color w:val="000000"/>
          <w:szCs w:val="18"/>
        </w:rPr>
        <w:t>n</w:t>
      </w:r>
      <w:r w:rsidRPr="00D25E6D">
        <w:rPr>
          <w:color w:val="000000"/>
          <w:szCs w:val="18"/>
        </w:rPr>
        <w:t>cer qu'on n'est pas « complexé » pour cesser de l'être, ni d'affirmer ou répéter qu'il faut se « r</w:t>
      </w:r>
      <w:r w:rsidRPr="00D25E6D">
        <w:rPr>
          <w:color w:val="000000"/>
          <w:szCs w:val="18"/>
        </w:rPr>
        <w:t>e</w:t>
      </w:r>
      <w:r w:rsidRPr="00D25E6D">
        <w:rPr>
          <w:color w:val="000000"/>
          <w:szCs w:val="18"/>
        </w:rPr>
        <w:t>convertir » pour le faire effectivement, pas plus qu'il ne suffit de chanter à tout venant des refrains sur la « personnalité » et « l'originalité » africaines pour les traduire concr</w:t>
      </w:r>
      <w:r w:rsidRPr="00D25E6D">
        <w:rPr>
          <w:color w:val="000000"/>
          <w:szCs w:val="18"/>
        </w:rPr>
        <w:t>è</w:t>
      </w:r>
      <w:r w:rsidRPr="00D25E6D">
        <w:rPr>
          <w:color w:val="000000"/>
          <w:szCs w:val="18"/>
        </w:rPr>
        <w:t>tement.</w:t>
      </w:r>
    </w:p>
    <w:p w:rsidR="00770C05" w:rsidRPr="00D25E6D" w:rsidRDefault="00770C05" w:rsidP="00770C05">
      <w:pPr>
        <w:spacing w:before="120" w:after="120"/>
        <w:jc w:val="both"/>
      </w:pPr>
      <w:r w:rsidRPr="00D25E6D">
        <w:rPr>
          <w:color w:val="000000"/>
          <w:szCs w:val="18"/>
        </w:rPr>
        <w:t>Il importe au premier chef, que les enseignant » africains prennent conscience du rôle de la langue dans la culture nationale : il n'est en effet pas rare, parmi les instituteurs et professeurs africains de re</w:t>
      </w:r>
      <w:r w:rsidRPr="00D25E6D">
        <w:rPr>
          <w:color w:val="000000"/>
          <w:szCs w:val="18"/>
        </w:rPr>
        <w:t>n</w:t>
      </w:r>
      <w:r w:rsidRPr="00D25E6D">
        <w:rPr>
          <w:color w:val="000000"/>
          <w:szCs w:val="18"/>
        </w:rPr>
        <w:t>contrer des partisans enflammés de la poursuite de l'enseignement en langue étrangère ; d'autres vo</w:t>
      </w:r>
      <w:r w:rsidRPr="00D25E6D">
        <w:rPr>
          <w:color w:val="000000"/>
          <w:szCs w:val="18"/>
        </w:rPr>
        <w:t>u</w:t>
      </w:r>
      <w:r w:rsidRPr="00D25E6D">
        <w:rPr>
          <w:color w:val="000000"/>
          <w:szCs w:val="18"/>
        </w:rPr>
        <w:t>draient cantonner l'introduction des langues africaines aux seules premières années de l'enseignement él</w:t>
      </w:r>
      <w:r w:rsidRPr="00D25E6D">
        <w:rPr>
          <w:color w:val="000000"/>
          <w:szCs w:val="18"/>
        </w:rPr>
        <w:t>é</w:t>
      </w:r>
      <w:r w:rsidRPr="00D25E6D">
        <w:rPr>
          <w:color w:val="000000"/>
          <w:szCs w:val="18"/>
        </w:rPr>
        <w:t>mentaire. C'est là un des résultats les plus lourds de conséquences pour l'avenir des peuples africains, et qui découlent de l'altération pr</w:t>
      </w:r>
      <w:r w:rsidRPr="00D25E6D">
        <w:rPr>
          <w:color w:val="000000"/>
          <w:szCs w:val="18"/>
        </w:rPr>
        <w:t>o</w:t>
      </w:r>
      <w:r w:rsidRPr="00D25E6D">
        <w:rPr>
          <w:color w:val="000000"/>
          <w:szCs w:val="18"/>
        </w:rPr>
        <w:t>fonde subie par la conscience de tous ceux qui ont été « éduqués » par le système colonial. Un tel comportement, de telles idées montrent combien le colonialisme a réussi dans sa besogne d'aliénation culture</w:t>
      </w:r>
      <w:r w:rsidRPr="00D25E6D">
        <w:rPr>
          <w:color w:val="000000"/>
          <w:szCs w:val="18"/>
        </w:rPr>
        <w:t>l</w:t>
      </w:r>
      <w:r w:rsidRPr="00D25E6D">
        <w:rPr>
          <w:color w:val="000000"/>
          <w:szCs w:val="18"/>
        </w:rPr>
        <w:t>le, tout au moins en ce qui concerne la minorité d'Africains touchés par l'enseignement colonial. Il faut certes beaucoup de r</w:t>
      </w:r>
      <w:r w:rsidRPr="00D25E6D">
        <w:rPr>
          <w:color w:val="000000"/>
          <w:szCs w:val="18"/>
        </w:rPr>
        <w:t>é</w:t>
      </w:r>
      <w:r w:rsidRPr="00D25E6D">
        <w:rPr>
          <w:color w:val="000000"/>
          <w:szCs w:val="18"/>
        </w:rPr>
        <w:t>flexion, de travail, d'honnêteté intellectuelle et de co</w:t>
      </w:r>
      <w:r w:rsidRPr="00D25E6D">
        <w:rPr>
          <w:color w:val="000000"/>
          <w:szCs w:val="18"/>
        </w:rPr>
        <w:t>u</w:t>
      </w:r>
      <w:r w:rsidRPr="00D25E6D">
        <w:rPr>
          <w:color w:val="000000"/>
          <w:szCs w:val="18"/>
        </w:rPr>
        <w:t>rage pour discerner que le « retour » aux langues africaines dans l'enseignement et plus génér</w:t>
      </w:r>
      <w:r w:rsidRPr="00D25E6D">
        <w:rPr>
          <w:color w:val="000000"/>
          <w:szCs w:val="18"/>
        </w:rPr>
        <w:t>a</w:t>
      </w:r>
      <w:r w:rsidRPr="00D25E6D">
        <w:rPr>
          <w:color w:val="000000"/>
          <w:szCs w:val="18"/>
        </w:rPr>
        <w:t>lement dans le domaine culturel ne constitue en aucun cas un</w:t>
      </w:r>
      <w:r>
        <w:rPr>
          <w:color w:val="000000"/>
          <w:szCs w:val="18"/>
        </w:rPr>
        <w:t xml:space="preserve"> [361] </w:t>
      </w:r>
      <w:r w:rsidRPr="00D25E6D">
        <w:rPr>
          <w:color w:val="000000"/>
          <w:szCs w:val="18"/>
        </w:rPr>
        <w:t>« retour en arrière ». Il peut sembler à tel Afr</w:t>
      </w:r>
      <w:r w:rsidRPr="00D25E6D">
        <w:rPr>
          <w:color w:val="000000"/>
          <w:szCs w:val="18"/>
        </w:rPr>
        <w:t>i</w:t>
      </w:r>
      <w:r w:rsidRPr="00D25E6D">
        <w:rPr>
          <w:color w:val="000000"/>
          <w:szCs w:val="18"/>
        </w:rPr>
        <w:t>cain, muni de peau d'âne, à tel ministre que rien n'a préparé aux responsabilités qui sont les siennes, à tel fonctionnaire, tous issus de l'enseignement colonial, que nos pays seraient « perdus » si nous introdu</w:t>
      </w:r>
      <w:r w:rsidRPr="00D25E6D">
        <w:rPr>
          <w:color w:val="000000"/>
          <w:szCs w:val="18"/>
        </w:rPr>
        <w:t>i</w:t>
      </w:r>
      <w:r w:rsidRPr="00D25E6D">
        <w:rPr>
          <w:color w:val="000000"/>
          <w:szCs w:val="18"/>
        </w:rPr>
        <w:t>sions nos langues dans l'enseignement à tous les n</w:t>
      </w:r>
      <w:r w:rsidRPr="00D25E6D">
        <w:rPr>
          <w:color w:val="000000"/>
          <w:szCs w:val="18"/>
        </w:rPr>
        <w:t>i</w:t>
      </w:r>
      <w:r w:rsidRPr="00D25E6D">
        <w:rPr>
          <w:color w:val="000000"/>
          <w:szCs w:val="18"/>
        </w:rPr>
        <w:t>veaux, si nous en faisions l'instrument d'une renaissance culturelle. Mais en réalité, la vérité est que ce</w:t>
      </w:r>
      <w:r w:rsidRPr="00D25E6D">
        <w:rPr>
          <w:color w:val="000000"/>
          <w:szCs w:val="18"/>
        </w:rPr>
        <w:t>r</w:t>
      </w:r>
      <w:r w:rsidRPr="00D25E6D">
        <w:rPr>
          <w:color w:val="000000"/>
          <w:szCs w:val="18"/>
        </w:rPr>
        <w:t>tains privilèges seraient perdus, dont l'existence est liée à l'identification fausse et dangereuse de la culture avec l'instrument de son acquisition qu'ont été jusqu'ici les langues étrangères, identification dont le pr</w:t>
      </w:r>
      <w:r w:rsidRPr="00D25E6D">
        <w:rPr>
          <w:color w:val="000000"/>
          <w:szCs w:val="18"/>
        </w:rPr>
        <w:t>o</w:t>
      </w:r>
      <w:r w:rsidRPr="00D25E6D">
        <w:rPr>
          <w:color w:val="000000"/>
          <w:szCs w:val="18"/>
        </w:rPr>
        <w:t>cessus a été mis au point de main de maître par l'ancien colonisateur. La vérité est que ceux pour qui être instruit ou être « cultivé » a un</w:t>
      </w:r>
      <w:r w:rsidRPr="00D25E6D">
        <w:rPr>
          <w:color w:val="000000"/>
          <w:szCs w:val="18"/>
        </w:rPr>
        <w:t>i</w:t>
      </w:r>
      <w:r w:rsidRPr="00D25E6D">
        <w:rPr>
          <w:color w:val="000000"/>
          <w:szCs w:val="18"/>
        </w:rPr>
        <w:t>quement ou e</w:t>
      </w:r>
      <w:r w:rsidRPr="00D25E6D">
        <w:rPr>
          <w:color w:val="000000"/>
          <w:szCs w:val="18"/>
        </w:rPr>
        <w:t>s</w:t>
      </w:r>
      <w:r w:rsidRPr="00D25E6D">
        <w:rPr>
          <w:color w:val="000000"/>
          <w:szCs w:val="18"/>
        </w:rPr>
        <w:t>sentiellement signifié recevoir des connaissances transmises toutes élaborées et dans des buts précis, découvrent alors qu'ils auront à affronter des problèmes autrement plus ardus et co</w:t>
      </w:r>
      <w:r w:rsidRPr="00D25E6D">
        <w:rPr>
          <w:color w:val="000000"/>
          <w:szCs w:val="18"/>
        </w:rPr>
        <w:t>m</w:t>
      </w:r>
      <w:r w:rsidRPr="00D25E6D">
        <w:rPr>
          <w:color w:val="000000"/>
          <w:szCs w:val="18"/>
        </w:rPr>
        <w:t>pliqués : réfléchir, concevoir, créer ; tout cela nécessite beaucoup de tr</w:t>
      </w:r>
      <w:r w:rsidRPr="00D25E6D">
        <w:rPr>
          <w:color w:val="000000"/>
          <w:szCs w:val="18"/>
        </w:rPr>
        <w:t>a</w:t>
      </w:r>
      <w:r w:rsidRPr="00D25E6D">
        <w:rPr>
          <w:color w:val="000000"/>
          <w:szCs w:val="18"/>
        </w:rPr>
        <w:t>vail, beaucoup de courage, et surtout beaucoup de soucis de l'avenir des peuples africains. Que certains se sentent perdus devant de telles perspectives ne doit point étonner, mais que ce soit le cas de l'ense</w:t>
      </w:r>
      <w:r w:rsidRPr="00D25E6D">
        <w:rPr>
          <w:color w:val="000000"/>
          <w:szCs w:val="18"/>
        </w:rPr>
        <w:t>m</w:t>
      </w:r>
      <w:r w:rsidRPr="00D25E6D">
        <w:rPr>
          <w:color w:val="000000"/>
          <w:szCs w:val="18"/>
        </w:rPr>
        <w:t>ble des enseignants africains, ce serait une catastrophe. C'est aux e</w:t>
      </w:r>
      <w:r w:rsidRPr="00D25E6D">
        <w:rPr>
          <w:color w:val="000000"/>
          <w:szCs w:val="18"/>
        </w:rPr>
        <w:t>n</w:t>
      </w:r>
      <w:r w:rsidRPr="00D25E6D">
        <w:rPr>
          <w:color w:val="000000"/>
          <w:szCs w:val="18"/>
        </w:rPr>
        <w:t>seignants eux-mêmes, en particulier aux plus avancés parmi eux, que revient la tâche de faire les efforts nécessaires de réflexion, de co</w:t>
      </w:r>
      <w:r w:rsidRPr="00D25E6D">
        <w:rPr>
          <w:color w:val="000000"/>
          <w:szCs w:val="18"/>
        </w:rPr>
        <w:t>m</w:t>
      </w:r>
      <w:r w:rsidRPr="00D25E6D">
        <w:rPr>
          <w:color w:val="000000"/>
          <w:szCs w:val="18"/>
        </w:rPr>
        <w:t>préhension, d'éducation, de formation pour d'abord extirper d'eux-mêmes les vestiges spirituels de la domination col</w:t>
      </w:r>
      <w:r w:rsidRPr="00D25E6D">
        <w:rPr>
          <w:color w:val="000000"/>
          <w:szCs w:val="18"/>
        </w:rPr>
        <w:t>o</w:t>
      </w:r>
      <w:r w:rsidRPr="00D25E6D">
        <w:rPr>
          <w:color w:val="000000"/>
          <w:szCs w:val="18"/>
        </w:rPr>
        <w:t>niale, et ensuite d'assumer pleinement le rôle qui est le leur dans l'édification de l'Afr</w:t>
      </w:r>
      <w:r w:rsidRPr="00D25E6D">
        <w:rPr>
          <w:color w:val="000000"/>
          <w:szCs w:val="18"/>
        </w:rPr>
        <w:t>i</w:t>
      </w:r>
      <w:r w:rsidRPr="00D25E6D">
        <w:rPr>
          <w:color w:val="000000"/>
          <w:szCs w:val="18"/>
        </w:rPr>
        <w:t>que de demain : une participation active à la création des bases obje</w:t>
      </w:r>
      <w:r w:rsidRPr="00D25E6D">
        <w:rPr>
          <w:color w:val="000000"/>
          <w:szCs w:val="18"/>
        </w:rPr>
        <w:t>c</w:t>
      </w:r>
      <w:r w:rsidRPr="00D25E6D">
        <w:rPr>
          <w:color w:val="000000"/>
          <w:szCs w:val="18"/>
        </w:rPr>
        <w:t>tives d'une renaissance culturelle des pays africains, une contribution positive à la mise entre les mains de nos peuples d'un des instruments les plus sûrs, les plus efficaces et en même temps les plus indispens</w:t>
      </w:r>
      <w:r w:rsidRPr="00D25E6D">
        <w:rPr>
          <w:color w:val="000000"/>
          <w:szCs w:val="18"/>
        </w:rPr>
        <w:t>a</w:t>
      </w:r>
      <w:r w:rsidRPr="00D25E6D">
        <w:rPr>
          <w:color w:val="000000"/>
          <w:szCs w:val="18"/>
        </w:rPr>
        <w:t>bles à leur marche en avant, l'instruction et la culture et toutes les po</w:t>
      </w:r>
      <w:r w:rsidRPr="00D25E6D">
        <w:rPr>
          <w:color w:val="000000"/>
          <w:szCs w:val="18"/>
        </w:rPr>
        <w:t>s</w:t>
      </w:r>
      <w:r w:rsidRPr="00D25E6D">
        <w:rPr>
          <w:color w:val="000000"/>
          <w:szCs w:val="18"/>
        </w:rPr>
        <w:t>sibilités qu'elles recèlent.</w:t>
      </w:r>
    </w:p>
    <w:p w:rsidR="00770C05" w:rsidRPr="00D25E6D" w:rsidRDefault="00770C05" w:rsidP="00770C05">
      <w:pPr>
        <w:spacing w:before="120" w:after="120"/>
        <w:jc w:val="both"/>
      </w:pPr>
      <w:r w:rsidRPr="00D25E6D">
        <w:rPr>
          <w:color w:val="000000"/>
          <w:szCs w:val="18"/>
        </w:rPr>
        <w:t>Il serait cependant inexact de penser que l'effort individuel ou co</w:t>
      </w:r>
      <w:r w:rsidRPr="00D25E6D">
        <w:rPr>
          <w:color w:val="000000"/>
          <w:szCs w:val="18"/>
        </w:rPr>
        <w:t>l</w:t>
      </w:r>
      <w:r w:rsidRPr="00D25E6D">
        <w:rPr>
          <w:color w:val="000000"/>
          <w:szCs w:val="18"/>
        </w:rPr>
        <w:t>lectif des seuls enseignants peut su</w:t>
      </w:r>
      <w:r w:rsidRPr="00D25E6D">
        <w:rPr>
          <w:color w:val="000000"/>
          <w:szCs w:val="18"/>
        </w:rPr>
        <w:t>f</w:t>
      </w:r>
      <w:r w:rsidRPr="00D25E6D">
        <w:rPr>
          <w:color w:val="000000"/>
          <w:szCs w:val="18"/>
        </w:rPr>
        <w:t>fire à résoudre tous les problèmes. S'il est nécessaire que les maîtres africains parviennent à une prise de conscience claire de leur rôle et de leurs responsabilités, il n'en d</w:t>
      </w:r>
      <w:r w:rsidRPr="00D25E6D">
        <w:rPr>
          <w:color w:val="000000"/>
          <w:szCs w:val="18"/>
        </w:rPr>
        <w:t>e</w:t>
      </w:r>
      <w:r w:rsidRPr="00D25E6D">
        <w:rPr>
          <w:color w:val="000000"/>
          <w:szCs w:val="18"/>
        </w:rPr>
        <w:t>meure pas moins que reste posée la que</w:t>
      </w:r>
      <w:r w:rsidRPr="00D25E6D">
        <w:rPr>
          <w:color w:val="000000"/>
          <w:szCs w:val="18"/>
        </w:rPr>
        <w:t>s</w:t>
      </w:r>
      <w:r w:rsidRPr="00D25E6D">
        <w:rPr>
          <w:color w:val="000000"/>
          <w:szCs w:val="18"/>
        </w:rPr>
        <w:t>tion de l'organisation de la formation des maîtres en vue d'une réorganisation complète de l'éd</w:t>
      </w:r>
      <w:r w:rsidRPr="00D25E6D">
        <w:rPr>
          <w:color w:val="000000"/>
          <w:szCs w:val="18"/>
        </w:rPr>
        <w:t>u</w:t>
      </w:r>
      <w:r w:rsidRPr="00D25E6D">
        <w:rPr>
          <w:color w:val="000000"/>
          <w:szCs w:val="18"/>
        </w:rPr>
        <w:t>cation en Afrique Noire. Qu'il s'agisse de la formation de no</w:t>
      </w:r>
      <w:r w:rsidRPr="00D25E6D">
        <w:rPr>
          <w:color w:val="000000"/>
          <w:szCs w:val="18"/>
        </w:rPr>
        <w:t>u</w:t>
      </w:r>
      <w:r w:rsidRPr="00D25E6D">
        <w:rPr>
          <w:color w:val="000000"/>
          <w:szCs w:val="18"/>
        </w:rPr>
        <w:t>veaux maîtres ou des compléments de formation n</w:t>
      </w:r>
      <w:r w:rsidRPr="00D25E6D">
        <w:rPr>
          <w:color w:val="000000"/>
          <w:szCs w:val="18"/>
        </w:rPr>
        <w:t>é</w:t>
      </w:r>
      <w:r w:rsidRPr="00D25E6D">
        <w:rPr>
          <w:color w:val="000000"/>
          <w:szCs w:val="18"/>
        </w:rPr>
        <w:t>cessaires aux anciens, la mise sur pied d'écoles et de stages de perfectionnement, l'édition de matériaux et documents divers à caractère</w:t>
      </w:r>
      <w:r>
        <w:rPr>
          <w:color w:val="000000"/>
          <w:szCs w:val="18"/>
        </w:rPr>
        <w:t xml:space="preserve"> [362] </w:t>
      </w:r>
      <w:r w:rsidRPr="00D25E6D">
        <w:rPr>
          <w:color w:val="000000"/>
          <w:szCs w:val="18"/>
        </w:rPr>
        <w:t>pédagogique font partie des mesures indispens</w:t>
      </w:r>
      <w:r w:rsidRPr="00D25E6D">
        <w:rPr>
          <w:color w:val="000000"/>
          <w:szCs w:val="18"/>
        </w:rPr>
        <w:t>a</w:t>
      </w:r>
      <w:r w:rsidRPr="00D25E6D">
        <w:rPr>
          <w:color w:val="000000"/>
          <w:szCs w:val="18"/>
        </w:rPr>
        <w:t>bles à la conduite d'une réorganisation de l'enseignement. On sait en effet que les maîtres actuels, ayant to</w:t>
      </w:r>
      <w:r w:rsidRPr="00D25E6D">
        <w:rPr>
          <w:color w:val="000000"/>
          <w:szCs w:val="18"/>
        </w:rPr>
        <w:t>u</w:t>
      </w:r>
      <w:r w:rsidRPr="00D25E6D">
        <w:rPr>
          <w:color w:val="000000"/>
          <w:szCs w:val="18"/>
        </w:rPr>
        <w:t>jours conduit l'enseignement en langue étrang</w:t>
      </w:r>
      <w:r w:rsidRPr="00D25E6D">
        <w:rPr>
          <w:color w:val="000000"/>
          <w:szCs w:val="18"/>
        </w:rPr>
        <w:t>è</w:t>
      </w:r>
      <w:r w:rsidRPr="00D25E6D">
        <w:rPr>
          <w:color w:val="000000"/>
          <w:szCs w:val="18"/>
        </w:rPr>
        <w:t>re, auront à affronter personnellement de nombreux pr</w:t>
      </w:r>
      <w:r w:rsidRPr="00D25E6D">
        <w:rPr>
          <w:color w:val="000000"/>
          <w:szCs w:val="18"/>
        </w:rPr>
        <w:t>o</w:t>
      </w:r>
      <w:r w:rsidRPr="00D25E6D">
        <w:rPr>
          <w:color w:val="000000"/>
          <w:szCs w:val="18"/>
        </w:rPr>
        <w:t>blèmes plus ou moins ardus dans un enseignement conduit entièrement en langue africaine : connaissance de la langue, terminologie dans certaines matières, questions pédag</w:t>
      </w:r>
      <w:r w:rsidRPr="00D25E6D">
        <w:rPr>
          <w:color w:val="000000"/>
          <w:szCs w:val="18"/>
        </w:rPr>
        <w:t>o</w:t>
      </w:r>
      <w:r w:rsidRPr="00D25E6D">
        <w:rPr>
          <w:color w:val="000000"/>
          <w:szCs w:val="18"/>
        </w:rPr>
        <w:t>giques, etc.. Il ne peut être question de les l</w:t>
      </w:r>
      <w:r w:rsidRPr="00D25E6D">
        <w:rPr>
          <w:color w:val="000000"/>
          <w:szCs w:val="18"/>
        </w:rPr>
        <w:t>i</w:t>
      </w:r>
      <w:r w:rsidRPr="00D25E6D">
        <w:rPr>
          <w:color w:val="000000"/>
          <w:szCs w:val="18"/>
        </w:rPr>
        <w:t>vrer à eux-mêmes pour résoudre entièrement tous les problèmes qui y sont liés. Quant aux no</w:t>
      </w:r>
      <w:r w:rsidRPr="00D25E6D">
        <w:rPr>
          <w:color w:val="000000"/>
          <w:szCs w:val="18"/>
        </w:rPr>
        <w:t>u</w:t>
      </w:r>
      <w:r w:rsidRPr="00D25E6D">
        <w:rPr>
          <w:color w:val="000000"/>
          <w:szCs w:val="18"/>
        </w:rPr>
        <w:t>veaux maîtres, il est évident qu'on ne peut continuer à les former de la même façon qu'auparavant ; de plus, il est nécessaire, pendant une période transitoire, de concevoir cette formation selon des pr</w:t>
      </w:r>
      <w:r w:rsidRPr="00D25E6D">
        <w:rPr>
          <w:color w:val="000000"/>
          <w:szCs w:val="18"/>
        </w:rPr>
        <w:t>o</w:t>
      </w:r>
      <w:r w:rsidRPr="00D25E6D">
        <w:rPr>
          <w:color w:val="000000"/>
          <w:szCs w:val="18"/>
        </w:rPr>
        <w:t>grammes sp</w:t>
      </w:r>
      <w:r w:rsidRPr="00D25E6D">
        <w:rPr>
          <w:color w:val="000000"/>
          <w:szCs w:val="18"/>
        </w:rPr>
        <w:t>é</w:t>
      </w:r>
      <w:r w:rsidRPr="00D25E6D">
        <w:rPr>
          <w:color w:val="000000"/>
          <w:szCs w:val="18"/>
        </w:rPr>
        <w:t>ciaux. Avant que la scolarisation conduite entièrement en langue africaine n'ait pu donner à tous les élèves une formation de b</w:t>
      </w:r>
      <w:r w:rsidRPr="00D25E6D">
        <w:rPr>
          <w:color w:val="000000"/>
          <w:szCs w:val="18"/>
        </w:rPr>
        <w:t>a</w:t>
      </w:r>
      <w:r w:rsidRPr="00D25E6D">
        <w:rPr>
          <w:color w:val="000000"/>
          <w:szCs w:val="18"/>
        </w:rPr>
        <w:t>se en ce qui concerne la connai</w:t>
      </w:r>
      <w:r w:rsidRPr="00D25E6D">
        <w:rPr>
          <w:color w:val="000000"/>
          <w:szCs w:val="18"/>
        </w:rPr>
        <w:t>s</w:t>
      </w:r>
      <w:r w:rsidRPr="00D25E6D">
        <w:rPr>
          <w:color w:val="000000"/>
          <w:szCs w:val="18"/>
        </w:rPr>
        <w:t>sance de la langue et son utilisation dans tous les d</w:t>
      </w:r>
      <w:r w:rsidRPr="00D25E6D">
        <w:rPr>
          <w:color w:val="000000"/>
          <w:szCs w:val="18"/>
        </w:rPr>
        <w:t>o</w:t>
      </w:r>
      <w:r w:rsidRPr="00D25E6D">
        <w:rPr>
          <w:color w:val="000000"/>
          <w:szCs w:val="18"/>
        </w:rPr>
        <w:t>maines, il est évident que les maîtres devront être formés à partir des élèves de l'ancien système et du système transitoire qui subsistera pendant un certain temps ; c'est dire que dans ces cond</w:t>
      </w:r>
      <w:r w:rsidRPr="00D25E6D">
        <w:rPr>
          <w:color w:val="000000"/>
          <w:szCs w:val="18"/>
        </w:rPr>
        <w:t>i</w:t>
      </w:r>
      <w:r w:rsidRPr="00D25E6D">
        <w:rPr>
          <w:color w:val="000000"/>
          <w:szCs w:val="18"/>
        </w:rPr>
        <w:t>tions, l'enseign</w:t>
      </w:r>
      <w:r w:rsidRPr="00D25E6D">
        <w:rPr>
          <w:color w:val="000000"/>
          <w:szCs w:val="18"/>
        </w:rPr>
        <w:t>e</w:t>
      </w:r>
      <w:r w:rsidRPr="00D25E6D">
        <w:rPr>
          <w:color w:val="000000"/>
          <w:szCs w:val="18"/>
        </w:rPr>
        <w:t>ment de la langue, la technique de l'enseignement, l'acquisition de la terminologie scientifique et technique, etc., devront occuper une grande place dans les progra</w:t>
      </w:r>
      <w:r w:rsidRPr="00D25E6D">
        <w:rPr>
          <w:color w:val="000000"/>
          <w:szCs w:val="18"/>
        </w:rPr>
        <w:t>m</w:t>
      </w:r>
      <w:r w:rsidRPr="00D25E6D">
        <w:rPr>
          <w:color w:val="000000"/>
          <w:szCs w:val="18"/>
        </w:rPr>
        <w:t>mes des écoles normales et instituts pédagogiques supérieurs, partic</w:t>
      </w:r>
      <w:r w:rsidRPr="00D25E6D">
        <w:rPr>
          <w:color w:val="000000"/>
          <w:szCs w:val="18"/>
        </w:rPr>
        <w:t>u</w:t>
      </w:r>
      <w:r w:rsidRPr="00D25E6D">
        <w:rPr>
          <w:color w:val="000000"/>
          <w:szCs w:val="18"/>
        </w:rPr>
        <w:t>lièrement pendant la période transitoire indiquée.</w:t>
      </w:r>
    </w:p>
    <w:p w:rsidR="00770C05" w:rsidRPr="00D25E6D" w:rsidRDefault="00770C05" w:rsidP="00770C05">
      <w:pPr>
        <w:spacing w:before="120" w:after="120"/>
        <w:jc w:val="both"/>
      </w:pPr>
      <w:r w:rsidRPr="00D25E6D">
        <w:rPr>
          <w:color w:val="000000"/>
          <w:szCs w:val="18"/>
        </w:rPr>
        <w:t>Si la mise en œuvre des mesures concrètes dest</w:t>
      </w:r>
      <w:r w:rsidRPr="00D25E6D">
        <w:rPr>
          <w:color w:val="000000"/>
          <w:szCs w:val="18"/>
        </w:rPr>
        <w:t>i</w:t>
      </w:r>
      <w:r w:rsidRPr="00D25E6D">
        <w:rPr>
          <w:color w:val="000000"/>
          <w:szCs w:val="18"/>
        </w:rPr>
        <w:t>nées à assurer la formation des maîtres peut être e</w:t>
      </w:r>
      <w:r w:rsidRPr="00D25E6D">
        <w:rPr>
          <w:color w:val="000000"/>
          <w:szCs w:val="18"/>
        </w:rPr>
        <w:t>n</w:t>
      </w:r>
      <w:r w:rsidRPr="00D25E6D">
        <w:rPr>
          <w:color w:val="000000"/>
          <w:szCs w:val="18"/>
        </w:rPr>
        <w:t>treprise, conduite et menée à bien dans le cadre de tel ou tel État, il n'en reste pas moins que la coopér</w:t>
      </w:r>
      <w:r w:rsidRPr="00D25E6D">
        <w:rPr>
          <w:color w:val="000000"/>
          <w:szCs w:val="18"/>
        </w:rPr>
        <w:t>a</w:t>
      </w:r>
      <w:r w:rsidRPr="00D25E6D">
        <w:rPr>
          <w:color w:val="000000"/>
          <w:szCs w:val="18"/>
        </w:rPr>
        <w:t>tion entre plusieurs États dans ce domaine est non seulement souha</w:t>
      </w:r>
      <w:r w:rsidRPr="00D25E6D">
        <w:rPr>
          <w:color w:val="000000"/>
          <w:szCs w:val="18"/>
        </w:rPr>
        <w:t>i</w:t>
      </w:r>
      <w:r w:rsidRPr="00D25E6D">
        <w:rPr>
          <w:color w:val="000000"/>
          <w:szCs w:val="18"/>
        </w:rPr>
        <w:t>table, mais indispensable. Les avantages qui en résultent sont évidents aussi bien sur le plan financier, qu'en ce qui concerne une formation plus rapide et non improvisée des maîtres. D'une part ici comme ai</w:t>
      </w:r>
      <w:r w:rsidRPr="00D25E6D">
        <w:rPr>
          <w:color w:val="000000"/>
          <w:szCs w:val="18"/>
        </w:rPr>
        <w:t>l</w:t>
      </w:r>
      <w:r w:rsidRPr="00D25E6D">
        <w:rPr>
          <w:color w:val="000000"/>
          <w:szCs w:val="18"/>
        </w:rPr>
        <w:t>leurs, la mise en commun des moyens matériels et en personnel pe</w:t>
      </w:r>
      <w:r w:rsidRPr="00D25E6D">
        <w:rPr>
          <w:color w:val="000000"/>
          <w:szCs w:val="18"/>
        </w:rPr>
        <w:t>r</w:t>
      </w:r>
      <w:r w:rsidRPr="00D25E6D">
        <w:rPr>
          <w:color w:val="000000"/>
          <w:szCs w:val="18"/>
        </w:rPr>
        <w:t>mettrait des économies n</w:t>
      </w:r>
      <w:r w:rsidRPr="00D25E6D">
        <w:rPr>
          <w:color w:val="000000"/>
          <w:szCs w:val="18"/>
        </w:rPr>
        <w:t>o</w:t>
      </w:r>
      <w:r w:rsidRPr="00D25E6D">
        <w:rPr>
          <w:color w:val="000000"/>
          <w:szCs w:val="18"/>
        </w:rPr>
        <w:t>tables sur le plan des dépenses en même temps que la réalisation d'institutions et d'organismes à la mesure de l'ampleur des besoins et des tâches à affronter et l'obtention de résu</w:t>
      </w:r>
      <w:r w:rsidRPr="00D25E6D">
        <w:rPr>
          <w:color w:val="000000"/>
          <w:szCs w:val="18"/>
        </w:rPr>
        <w:t>l</w:t>
      </w:r>
      <w:r w:rsidRPr="00D25E6D">
        <w:rPr>
          <w:color w:val="000000"/>
          <w:szCs w:val="18"/>
        </w:rPr>
        <w:t>tats convenables quant au rythme de formation des maîtres. D'autres part, l'échange d'expérience, dont le rôle peut être considérable, se prêtera à une systématisation qui la rendra beaucoup plus efficace : ainsi par exemple il ne fait aucun doute que l'expérience des pays afr</w:t>
      </w:r>
      <w:r w:rsidRPr="00D25E6D">
        <w:rPr>
          <w:color w:val="000000"/>
          <w:szCs w:val="18"/>
        </w:rPr>
        <w:t>i</w:t>
      </w:r>
      <w:r w:rsidRPr="00D25E6D">
        <w:rPr>
          <w:color w:val="000000"/>
          <w:szCs w:val="18"/>
        </w:rPr>
        <w:t>cains comme le Nigeria, le Ghana, etc., peut être d'un très grand a</w:t>
      </w:r>
      <w:r w:rsidRPr="00D25E6D">
        <w:rPr>
          <w:color w:val="000000"/>
          <w:szCs w:val="18"/>
        </w:rPr>
        <w:t>p</w:t>
      </w:r>
      <w:r w:rsidRPr="00D25E6D">
        <w:rPr>
          <w:color w:val="000000"/>
          <w:szCs w:val="18"/>
        </w:rPr>
        <w:t>port en ce qui concerne la formation des maîtres pour l'ense</w:t>
      </w:r>
      <w:r w:rsidRPr="00D25E6D">
        <w:rPr>
          <w:color w:val="000000"/>
          <w:szCs w:val="18"/>
        </w:rPr>
        <w:t>i</w:t>
      </w:r>
      <w:r w:rsidRPr="00D25E6D">
        <w:rPr>
          <w:color w:val="000000"/>
          <w:szCs w:val="18"/>
        </w:rPr>
        <w:t>gnement</w:t>
      </w:r>
      <w:r>
        <w:rPr>
          <w:color w:val="000000"/>
          <w:szCs w:val="18"/>
        </w:rPr>
        <w:t xml:space="preserve"> [363] </w:t>
      </w:r>
      <w:r w:rsidRPr="00D25E6D">
        <w:rPr>
          <w:color w:val="000000"/>
          <w:szCs w:val="18"/>
        </w:rPr>
        <w:t>élémentaire ; mieux, les résultats peuvent être am</w:t>
      </w:r>
      <w:r w:rsidRPr="00D25E6D">
        <w:rPr>
          <w:color w:val="000000"/>
          <w:szCs w:val="18"/>
        </w:rPr>
        <w:t>é</w:t>
      </w:r>
      <w:r w:rsidRPr="00D25E6D">
        <w:rPr>
          <w:color w:val="000000"/>
          <w:szCs w:val="18"/>
        </w:rPr>
        <w:t>liorés dans le cadre d'une coopération étroite entre les États africains : ainsi l'écha</w:t>
      </w:r>
      <w:r w:rsidRPr="00D25E6D">
        <w:rPr>
          <w:color w:val="000000"/>
          <w:szCs w:val="18"/>
        </w:rPr>
        <w:t>n</w:t>
      </w:r>
      <w:r w:rsidRPr="00D25E6D">
        <w:rPr>
          <w:color w:val="000000"/>
          <w:szCs w:val="18"/>
        </w:rPr>
        <w:t>ge de maîtres à tous les niveaux, l'organisation de stages auraient une portée considérable, notamment pour la formation de profe</w:t>
      </w:r>
      <w:r w:rsidRPr="00D25E6D">
        <w:rPr>
          <w:color w:val="000000"/>
          <w:szCs w:val="18"/>
        </w:rPr>
        <w:t>s</w:t>
      </w:r>
      <w:r w:rsidRPr="00D25E6D">
        <w:rPr>
          <w:color w:val="000000"/>
          <w:szCs w:val="18"/>
        </w:rPr>
        <w:t>seurs de langues anglaise et française de l'enseignement moyen, respectiv</w:t>
      </w:r>
      <w:r w:rsidRPr="00D25E6D">
        <w:rPr>
          <w:color w:val="000000"/>
          <w:szCs w:val="18"/>
        </w:rPr>
        <w:t>e</w:t>
      </w:r>
      <w:r w:rsidRPr="00D25E6D">
        <w:rPr>
          <w:color w:val="000000"/>
          <w:szCs w:val="18"/>
        </w:rPr>
        <w:t>ment destinés aux anciennes colonies françaises d'une part et aux pays de l'ex-empire britannique de l'autre. De plus, dans le doma</w:t>
      </w:r>
      <w:r w:rsidRPr="00D25E6D">
        <w:rPr>
          <w:color w:val="000000"/>
          <w:szCs w:val="18"/>
        </w:rPr>
        <w:t>i</w:t>
      </w:r>
      <w:r w:rsidRPr="00D25E6D">
        <w:rPr>
          <w:color w:val="000000"/>
          <w:szCs w:val="18"/>
        </w:rPr>
        <w:t>ne de la formation des maîtres comme dans les autres domaines déjà examinés la coopération entre États africains permettrait une utilisation plus r</w:t>
      </w:r>
      <w:r w:rsidRPr="00D25E6D">
        <w:rPr>
          <w:color w:val="000000"/>
          <w:szCs w:val="18"/>
        </w:rPr>
        <w:t>a</w:t>
      </w:r>
      <w:r w:rsidRPr="00D25E6D">
        <w:rPr>
          <w:color w:val="000000"/>
          <w:szCs w:val="18"/>
        </w:rPr>
        <w:t>tionnelle et efficace de l'aide extérieure apportée aux pays afr</w:t>
      </w:r>
      <w:r w:rsidRPr="00D25E6D">
        <w:rPr>
          <w:color w:val="000000"/>
          <w:szCs w:val="18"/>
        </w:rPr>
        <w:t>i</w:t>
      </w:r>
      <w:r w:rsidRPr="00D25E6D">
        <w:rPr>
          <w:color w:val="000000"/>
          <w:szCs w:val="18"/>
        </w:rPr>
        <w:t>cains, soit par divers organismes internationaux (UNESCO en particulier), soit par les pays prêts à contribuer réellement à un véritable et rapide essor de la culture nationale des peuples africains.</w:t>
      </w:r>
    </w:p>
    <w:p w:rsidR="00770C05" w:rsidRDefault="00770C05" w:rsidP="00770C05">
      <w:pPr>
        <w:spacing w:before="120" w:after="120"/>
        <w:jc w:val="both"/>
        <w:rPr>
          <w:color w:val="000000"/>
          <w:szCs w:val="22"/>
        </w:rPr>
      </w:pPr>
    </w:p>
    <w:p w:rsidR="00770C05" w:rsidRPr="00D25E6D" w:rsidRDefault="00770C05" w:rsidP="00770C05">
      <w:pPr>
        <w:pStyle w:val="planche"/>
      </w:pPr>
      <w:bookmarkStart w:id="59" w:name="Education_Afrique_pt_6_ch_14_D"/>
      <w:r w:rsidRPr="00D25E6D">
        <w:t>D. Mise en place des différents types</w:t>
      </w:r>
      <w:r>
        <w:br/>
      </w:r>
      <w:r w:rsidRPr="00D25E6D">
        <w:t>d'établissements d'enseign</w:t>
      </w:r>
      <w:r w:rsidRPr="00D25E6D">
        <w:t>e</w:t>
      </w:r>
      <w:r w:rsidRPr="00D25E6D">
        <w:t>ment</w:t>
      </w:r>
    </w:p>
    <w:bookmarkEnd w:id="59"/>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Default="00770C05" w:rsidP="00770C05">
      <w:pPr>
        <w:spacing w:before="120" w:after="120"/>
        <w:jc w:val="both"/>
        <w:rPr>
          <w:color w:val="000000"/>
          <w:szCs w:val="18"/>
        </w:rPr>
      </w:pPr>
      <w:r w:rsidRPr="00D25E6D">
        <w:rPr>
          <w:color w:val="000000"/>
          <w:szCs w:val="18"/>
        </w:rPr>
        <w:t>La mise en œuvre effective et la conduite de la r</w:t>
      </w:r>
      <w:r w:rsidRPr="00D25E6D">
        <w:rPr>
          <w:color w:val="000000"/>
          <w:szCs w:val="18"/>
        </w:rPr>
        <w:t>é</w:t>
      </w:r>
      <w:r w:rsidRPr="00D25E6D">
        <w:rPr>
          <w:color w:val="000000"/>
          <w:szCs w:val="18"/>
        </w:rPr>
        <w:t>organisation de l'éducation dans les pays de l'Afrique Noire exigera évidemment la mise en place progress</w:t>
      </w:r>
      <w:r w:rsidRPr="00D25E6D">
        <w:rPr>
          <w:color w:val="000000"/>
          <w:szCs w:val="18"/>
        </w:rPr>
        <w:t>i</w:t>
      </w:r>
      <w:r w:rsidRPr="00D25E6D">
        <w:rPr>
          <w:color w:val="000000"/>
          <w:szCs w:val="18"/>
        </w:rPr>
        <w:t>ve, à un rythme déterminé de façon adéquate et co</w:t>
      </w:r>
      <w:r w:rsidRPr="00D25E6D">
        <w:rPr>
          <w:color w:val="000000"/>
          <w:szCs w:val="18"/>
        </w:rPr>
        <w:t>r</w:t>
      </w:r>
      <w:r w:rsidRPr="00D25E6D">
        <w:rPr>
          <w:color w:val="000000"/>
          <w:szCs w:val="18"/>
        </w:rPr>
        <w:t>respondant à l'évolution générale des impératifs d'une véritable édification nationale, d'un réseau complexe d'établissements scolaires de différents types, relevant de divers ordres d'enseignement : écoles élémentaires complètes et incomplètes, écoles d'enseignement g</w:t>
      </w:r>
      <w:r w:rsidRPr="00D25E6D">
        <w:rPr>
          <w:color w:val="000000"/>
          <w:szCs w:val="18"/>
        </w:rPr>
        <w:t>é</w:t>
      </w:r>
      <w:r w:rsidRPr="00D25E6D">
        <w:rPr>
          <w:color w:val="000000"/>
          <w:szCs w:val="18"/>
        </w:rPr>
        <w:t>néral complet ou incomplet, écoles techniques moyennes, écoles profe</w:t>
      </w:r>
      <w:r w:rsidRPr="00D25E6D">
        <w:rPr>
          <w:color w:val="000000"/>
          <w:szCs w:val="18"/>
        </w:rPr>
        <w:t>s</w:t>
      </w:r>
      <w:r w:rsidRPr="00D25E6D">
        <w:rPr>
          <w:color w:val="000000"/>
          <w:szCs w:val="18"/>
        </w:rPr>
        <w:t>sionnelles, écoles techniques supérieures, universités, instituts, etc. Concrètement, cela signifiera la mise au point de l'utilisation la plus rationnelle des établissements déjà existants, leur r</w:t>
      </w:r>
      <w:r w:rsidRPr="00D25E6D">
        <w:rPr>
          <w:color w:val="000000"/>
          <w:szCs w:val="18"/>
        </w:rPr>
        <w:t>é</w:t>
      </w:r>
      <w:r w:rsidRPr="00D25E6D">
        <w:rPr>
          <w:color w:val="000000"/>
          <w:szCs w:val="18"/>
        </w:rPr>
        <w:t>organisation et leur redistribution et l'apparition de nombreux établissements no</w:t>
      </w:r>
      <w:r w:rsidRPr="00D25E6D">
        <w:rPr>
          <w:color w:val="000000"/>
          <w:szCs w:val="18"/>
        </w:rPr>
        <w:t>u</w:t>
      </w:r>
      <w:r w:rsidRPr="00D25E6D">
        <w:rPr>
          <w:color w:val="000000"/>
          <w:szCs w:val="18"/>
        </w:rPr>
        <w:t>veaux. En ce qui concerne l'enseignement général élémentaire et moyen, l'enseignement spécialisé, les cours du soir et l'enseignement par correspondance, il est de toute év</w:t>
      </w:r>
      <w:r w:rsidRPr="00D25E6D">
        <w:rPr>
          <w:color w:val="000000"/>
          <w:szCs w:val="18"/>
        </w:rPr>
        <w:t>i</w:t>
      </w:r>
      <w:r w:rsidRPr="00D25E6D">
        <w:rPr>
          <w:color w:val="000000"/>
          <w:szCs w:val="18"/>
        </w:rPr>
        <w:t>dence absolument nécessaire de mettre sur pied une organisation complète dans le cadre de chaque État ; les conditions objectives de la réalisation d'un tel o</w:t>
      </w:r>
      <w:r w:rsidRPr="00D25E6D">
        <w:rPr>
          <w:color w:val="000000"/>
          <w:szCs w:val="18"/>
        </w:rPr>
        <w:t>b</w:t>
      </w:r>
      <w:r w:rsidRPr="00D25E6D">
        <w:rPr>
          <w:color w:val="000000"/>
          <w:szCs w:val="18"/>
        </w:rPr>
        <w:t>jectif dans un délai de courte durée existent d'ailleurs généralement, bien que l'existence éventuelle de pl</w:t>
      </w:r>
      <w:r w:rsidRPr="00D25E6D">
        <w:rPr>
          <w:color w:val="000000"/>
          <w:szCs w:val="18"/>
        </w:rPr>
        <w:t>u</w:t>
      </w:r>
      <w:r w:rsidRPr="00D25E6D">
        <w:rPr>
          <w:color w:val="000000"/>
          <w:szCs w:val="18"/>
        </w:rPr>
        <w:t>sieurs langues africaines d'enseignement puisse soulever des difficultés ou entraîner des retards pour le</w:t>
      </w:r>
      <w:r w:rsidRPr="00D25E6D">
        <w:rPr>
          <w:color w:val="000000"/>
          <w:szCs w:val="18"/>
        </w:rPr>
        <w:t>s</w:t>
      </w:r>
      <w:r w:rsidRPr="00D25E6D">
        <w:rPr>
          <w:color w:val="000000"/>
          <w:szCs w:val="18"/>
        </w:rPr>
        <w:t>quels un des moyens les plus efficaces de solution s'avère à l'analyse être encore une fois</w:t>
      </w:r>
      <w:r>
        <w:rPr>
          <w:color w:val="000000"/>
          <w:szCs w:val="18"/>
        </w:rPr>
        <w:t xml:space="preserve"> [364] </w:t>
      </w:r>
      <w:r w:rsidRPr="00D25E6D">
        <w:rPr>
          <w:color w:val="000000"/>
          <w:szCs w:val="18"/>
        </w:rPr>
        <w:t>la coopération entre plusieurs États africains pour lesquels l'ense</w:t>
      </w:r>
      <w:r w:rsidRPr="00D25E6D">
        <w:rPr>
          <w:color w:val="000000"/>
          <w:szCs w:val="18"/>
        </w:rPr>
        <w:t>i</w:t>
      </w:r>
      <w:r w:rsidRPr="00D25E6D">
        <w:rPr>
          <w:color w:val="000000"/>
          <w:szCs w:val="18"/>
        </w:rPr>
        <w:t>gnement est conduit dans la même (ou les mêmes) langues africaines. Quant à l'enseignement supérieur spécialisé, bien que sa mise en place corresponde à une nécessité si l'on veut répondre aux besoins en c</w:t>
      </w:r>
      <w:r w:rsidRPr="00D25E6D">
        <w:rPr>
          <w:color w:val="000000"/>
          <w:szCs w:val="18"/>
        </w:rPr>
        <w:t>a</w:t>
      </w:r>
      <w:r w:rsidRPr="00D25E6D">
        <w:rPr>
          <w:color w:val="000000"/>
          <w:szCs w:val="18"/>
        </w:rPr>
        <w:t>dres de haute qualification, il n'apparaît pas possible à tous les États africains d'assumer immédiatement les dépenses indi</w:t>
      </w:r>
      <w:r w:rsidRPr="00D25E6D">
        <w:rPr>
          <w:color w:val="000000"/>
          <w:szCs w:val="18"/>
        </w:rPr>
        <w:t>s</w:t>
      </w:r>
      <w:r w:rsidRPr="00D25E6D">
        <w:rPr>
          <w:color w:val="000000"/>
          <w:szCs w:val="18"/>
        </w:rPr>
        <w:t>pensables à la création des établissements et à leur équipement, au recrutement du personnel enseignant qualifié requis, et cela même si l'on admet le r</w:t>
      </w:r>
      <w:r w:rsidRPr="00D25E6D">
        <w:rPr>
          <w:color w:val="000000"/>
          <w:szCs w:val="18"/>
        </w:rPr>
        <w:t>e</w:t>
      </w:r>
      <w:r w:rsidRPr="00D25E6D">
        <w:rPr>
          <w:color w:val="000000"/>
          <w:szCs w:val="18"/>
        </w:rPr>
        <w:t>cours à l'aide technique étrangère dans une première phase transitoire. Il suffit en effet de passer en revue, ne serait-ce que les seuls besoins les plus urgents en techniciens : médecins, instit</w:t>
      </w:r>
      <w:r w:rsidRPr="00D25E6D">
        <w:rPr>
          <w:color w:val="000000"/>
          <w:szCs w:val="18"/>
        </w:rPr>
        <w:t>u</w:t>
      </w:r>
      <w:r w:rsidRPr="00D25E6D">
        <w:rPr>
          <w:color w:val="000000"/>
          <w:szCs w:val="18"/>
        </w:rPr>
        <w:t>teurs et professeurs, ingénieurs, vétérinaires, économistes et planific</w:t>
      </w:r>
      <w:r w:rsidRPr="00D25E6D">
        <w:rPr>
          <w:color w:val="000000"/>
          <w:szCs w:val="18"/>
        </w:rPr>
        <w:t>a</w:t>
      </w:r>
      <w:r w:rsidRPr="00D25E6D">
        <w:rPr>
          <w:color w:val="000000"/>
          <w:szCs w:val="18"/>
        </w:rPr>
        <w:t>teurs, etc., pour se convaincre que dans la pratique peu d'États afr</w:t>
      </w:r>
      <w:r w:rsidRPr="00D25E6D">
        <w:rPr>
          <w:color w:val="000000"/>
          <w:szCs w:val="18"/>
        </w:rPr>
        <w:t>i</w:t>
      </w:r>
      <w:r w:rsidRPr="00D25E6D">
        <w:rPr>
          <w:color w:val="000000"/>
          <w:szCs w:val="18"/>
        </w:rPr>
        <w:t>cains disposent des moyens financiers nécessaires à la création simu</w:t>
      </w:r>
      <w:r w:rsidRPr="00D25E6D">
        <w:rPr>
          <w:color w:val="000000"/>
          <w:szCs w:val="18"/>
        </w:rPr>
        <w:t>l</w:t>
      </w:r>
      <w:r w:rsidRPr="00D25E6D">
        <w:rPr>
          <w:color w:val="000000"/>
          <w:szCs w:val="18"/>
        </w:rPr>
        <w:t>tanée des établissements d'enseignement supérieur spécialisé corre</w:t>
      </w:r>
      <w:r w:rsidRPr="00D25E6D">
        <w:rPr>
          <w:color w:val="000000"/>
          <w:szCs w:val="18"/>
        </w:rPr>
        <w:t>s</w:t>
      </w:r>
      <w:r w:rsidRPr="00D25E6D">
        <w:rPr>
          <w:color w:val="000000"/>
          <w:szCs w:val="18"/>
        </w:rPr>
        <w:t>pondants. Dans le cas même où ces moyens ne feraient pas défaut, le développement actuel de l'enseignement moyen complet (primaire + secondaire) est tell</w:t>
      </w:r>
      <w:r w:rsidRPr="00D25E6D">
        <w:rPr>
          <w:color w:val="000000"/>
          <w:szCs w:val="18"/>
        </w:rPr>
        <w:t>e</w:t>
      </w:r>
      <w:r w:rsidRPr="00D25E6D">
        <w:rPr>
          <w:color w:val="000000"/>
          <w:szCs w:val="18"/>
        </w:rPr>
        <w:t>ment insuffisant pour alimenter une gamme aussi variée d'établissements d'enseignement supérieur que ce serait un ga</w:t>
      </w:r>
      <w:r w:rsidRPr="00D25E6D">
        <w:rPr>
          <w:color w:val="000000"/>
          <w:szCs w:val="18"/>
        </w:rPr>
        <w:t>s</w:t>
      </w:r>
      <w:r w:rsidRPr="00D25E6D">
        <w:rPr>
          <w:color w:val="000000"/>
          <w:szCs w:val="18"/>
        </w:rPr>
        <w:t>pillage pur et simple de les créer. La seule solution compatible avec les moyens dont disposent les différents États, sur le plan financier comme en ce qui concerne le personnel enseignant et les possibilités de recrutement des élèves ayant le niveau requis, réside dans une co</w:t>
      </w:r>
      <w:r w:rsidRPr="00D25E6D">
        <w:rPr>
          <w:color w:val="000000"/>
          <w:szCs w:val="18"/>
        </w:rPr>
        <w:t>o</w:t>
      </w:r>
      <w:r w:rsidRPr="00D25E6D">
        <w:rPr>
          <w:color w:val="000000"/>
          <w:szCs w:val="18"/>
        </w:rPr>
        <w:t>pération des États africains qui, par ailleurs, est la seule orientation pol</w:t>
      </w:r>
      <w:r w:rsidRPr="00D25E6D">
        <w:rPr>
          <w:color w:val="000000"/>
          <w:szCs w:val="18"/>
        </w:rPr>
        <w:t>i</w:t>
      </w:r>
      <w:r w:rsidRPr="00D25E6D">
        <w:rPr>
          <w:color w:val="000000"/>
          <w:szCs w:val="18"/>
        </w:rPr>
        <w:t>tique conforme aux aspirations profondes et aux intérêts réels des popul</w:t>
      </w:r>
      <w:r w:rsidRPr="00D25E6D">
        <w:rPr>
          <w:color w:val="000000"/>
          <w:szCs w:val="18"/>
        </w:rPr>
        <w:t>a</w:t>
      </w:r>
      <w:r w:rsidRPr="00D25E6D">
        <w:rPr>
          <w:color w:val="000000"/>
          <w:szCs w:val="18"/>
        </w:rPr>
        <w:t>tions africaines. Il n'est d'ailleurs pas difficile de se rendre compte que cette voie de la coopération est susceptible d'ouvrir des perspectives grandioses au développement scientifique et technique des pays de l'Afrique Noire : une répartition des établissements d'e</w:t>
      </w:r>
      <w:r w:rsidRPr="00D25E6D">
        <w:rPr>
          <w:color w:val="000000"/>
          <w:szCs w:val="18"/>
        </w:rPr>
        <w:t>n</w:t>
      </w:r>
      <w:r w:rsidRPr="00D25E6D">
        <w:rPr>
          <w:color w:val="000000"/>
          <w:szCs w:val="18"/>
        </w:rPr>
        <w:t>seignement supérieur spécialisé dans les différentes régions perme</w:t>
      </w:r>
      <w:r w:rsidRPr="00D25E6D">
        <w:rPr>
          <w:color w:val="000000"/>
          <w:szCs w:val="18"/>
        </w:rPr>
        <w:t>t</w:t>
      </w:r>
      <w:r w:rsidRPr="00D25E6D">
        <w:rPr>
          <w:color w:val="000000"/>
          <w:szCs w:val="18"/>
        </w:rPr>
        <w:t>trait en effet de choisir les emplacements les mieux adaptés à la conduite de la form</w:t>
      </w:r>
      <w:r w:rsidRPr="00D25E6D">
        <w:rPr>
          <w:color w:val="000000"/>
          <w:szCs w:val="18"/>
        </w:rPr>
        <w:t>a</w:t>
      </w:r>
      <w:r w:rsidRPr="00D25E6D">
        <w:rPr>
          <w:color w:val="000000"/>
          <w:szCs w:val="18"/>
        </w:rPr>
        <w:t>tion de techniciens de telle ou telle spécialité ; ainsi les écoles sup</w:t>
      </w:r>
      <w:r w:rsidRPr="00D25E6D">
        <w:rPr>
          <w:color w:val="000000"/>
          <w:szCs w:val="18"/>
        </w:rPr>
        <w:t>é</w:t>
      </w:r>
      <w:r w:rsidRPr="00D25E6D">
        <w:rPr>
          <w:color w:val="000000"/>
          <w:szCs w:val="18"/>
        </w:rPr>
        <w:t>rieures d'agronomie pourraient être implantées à la limite de la zone soudanaise et de la zone forestière ; les écoles v</w:t>
      </w:r>
      <w:r w:rsidRPr="00D25E6D">
        <w:rPr>
          <w:color w:val="000000"/>
          <w:szCs w:val="18"/>
        </w:rPr>
        <w:t>é</w:t>
      </w:r>
      <w:r w:rsidRPr="00D25E6D">
        <w:rPr>
          <w:color w:val="000000"/>
          <w:szCs w:val="18"/>
        </w:rPr>
        <w:t>térinaires dans la z</w:t>
      </w:r>
      <w:r w:rsidRPr="00D25E6D">
        <w:rPr>
          <w:color w:val="000000"/>
          <w:szCs w:val="18"/>
        </w:rPr>
        <w:t>o</w:t>
      </w:r>
      <w:r w:rsidRPr="00D25E6D">
        <w:rPr>
          <w:color w:val="000000"/>
          <w:szCs w:val="18"/>
        </w:rPr>
        <w:t>ne sahélienne, les écoles de médecine réparties judicieusement entre les différents foyers des maladies end</w:t>
      </w:r>
      <w:r w:rsidRPr="00D25E6D">
        <w:rPr>
          <w:color w:val="000000"/>
          <w:szCs w:val="18"/>
        </w:rPr>
        <w:t>é</w:t>
      </w:r>
      <w:r w:rsidRPr="00D25E6D">
        <w:rPr>
          <w:color w:val="000000"/>
          <w:szCs w:val="18"/>
        </w:rPr>
        <w:t>miques communes aux pays de l'Afrique Noire, les écoles d'ingénieurs érigées en tenant compte de façon analogue des industries existantes ou en voie de création, etc. La même méthode d'approche peut être appl</w:t>
      </w:r>
      <w:r w:rsidRPr="00D25E6D">
        <w:rPr>
          <w:color w:val="000000"/>
          <w:szCs w:val="18"/>
        </w:rPr>
        <w:t>i</w:t>
      </w:r>
      <w:r w:rsidRPr="00D25E6D">
        <w:rPr>
          <w:color w:val="000000"/>
          <w:szCs w:val="18"/>
        </w:rPr>
        <w:t>quée aux établissements destinés à la formation des cadres supérieurs de l'enseignement, bien que dans ce domaine les</w:t>
      </w:r>
      <w:r>
        <w:rPr>
          <w:color w:val="000000"/>
          <w:szCs w:val="18"/>
        </w:rPr>
        <w:t xml:space="preserve"> [365] </w:t>
      </w:r>
      <w:r w:rsidRPr="00D25E6D">
        <w:rPr>
          <w:color w:val="000000"/>
          <w:szCs w:val="18"/>
        </w:rPr>
        <w:t>solutions soient moins simples du fait du rôle qu'y joue la langue d'enseignement. Quoi qu'il en soit, dans une première phase (tant que l'enseignement général moyen n'est pas intégralement dispensé en langue africaine) la formation des cadres spécialisés de l'e</w:t>
      </w:r>
      <w:r w:rsidRPr="00D25E6D">
        <w:rPr>
          <w:color w:val="000000"/>
          <w:szCs w:val="18"/>
        </w:rPr>
        <w:t>n</w:t>
      </w:r>
      <w:r w:rsidRPr="00D25E6D">
        <w:rPr>
          <w:color w:val="000000"/>
          <w:szCs w:val="18"/>
        </w:rPr>
        <w:t>seignement supérieur pourra se faire sans difficultés particulières dans le cadre d'une coopération très la</w:t>
      </w:r>
      <w:r w:rsidRPr="00D25E6D">
        <w:rPr>
          <w:color w:val="000000"/>
          <w:szCs w:val="18"/>
        </w:rPr>
        <w:t>r</w:t>
      </w:r>
      <w:r w:rsidRPr="00D25E6D">
        <w:rPr>
          <w:color w:val="000000"/>
          <w:szCs w:val="18"/>
        </w:rPr>
        <w:t>ge ; plus tard, cela restera encore possible, mais à une échelle plus restreinte puisque seulement les États de même langue africaine d'e</w:t>
      </w:r>
      <w:r w:rsidRPr="00D25E6D">
        <w:rPr>
          <w:color w:val="000000"/>
          <w:szCs w:val="18"/>
        </w:rPr>
        <w:t>n</w:t>
      </w:r>
      <w:r w:rsidRPr="00D25E6D">
        <w:rPr>
          <w:color w:val="000000"/>
          <w:szCs w:val="18"/>
        </w:rPr>
        <w:t>seignement pourraient continuer à assurer en commun la formation de cadres supérieurs de l'enseignement. Enfin, la mise sur pied d'établi</w:t>
      </w:r>
      <w:r w:rsidRPr="00D25E6D">
        <w:rPr>
          <w:color w:val="000000"/>
          <w:szCs w:val="18"/>
        </w:rPr>
        <w:t>s</w:t>
      </w:r>
      <w:r w:rsidRPr="00D25E6D">
        <w:rPr>
          <w:color w:val="000000"/>
          <w:szCs w:val="18"/>
        </w:rPr>
        <w:t>sements de recherche scientifique dignes de ce nom et servant object</w:t>
      </w:r>
      <w:r w:rsidRPr="00D25E6D">
        <w:rPr>
          <w:color w:val="000000"/>
          <w:szCs w:val="18"/>
        </w:rPr>
        <w:t>i</w:t>
      </w:r>
      <w:r w:rsidRPr="00D25E6D">
        <w:rPr>
          <w:color w:val="000000"/>
          <w:szCs w:val="18"/>
        </w:rPr>
        <w:t>vement les intérêts des peuples de nos pays, au lieu d'être des succu</w:t>
      </w:r>
      <w:r w:rsidRPr="00D25E6D">
        <w:rPr>
          <w:color w:val="000000"/>
          <w:szCs w:val="18"/>
        </w:rPr>
        <w:t>r</w:t>
      </w:r>
      <w:r w:rsidRPr="00D25E6D">
        <w:rPr>
          <w:color w:val="000000"/>
          <w:szCs w:val="18"/>
        </w:rPr>
        <w:t>sales d'org</w:t>
      </w:r>
      <w:r w:rsidRPr="00D25E6D">
        <w:rPr>
          <w:color w:val="000000"/>
          <w:szCs w:val="18"/>
        </w:rPr>
        <w:t>a</w:t>
      </w:r>
      <w:r w:rsidRPr="00D25E6D">
        <w:rPr>
          <w:color w:val="000000"/>
          <w:szCs w:val="18"/>
        </w:rPr>
        <w:t>nismes étrangers de recherche ou des bureaux d'études pour sociétés capitalistes, exige également une coopération entre les États de l'Afrique Noire. La distrib</w:t>
      </w:r>
      <w:r w:rsidRPr="00D25E6D">
        <w:rPr>
          <w:color w:val="000000"/>
          <w:szCs w:val="18"/>
        </w:rPr>
        <w:t>u</w:t>
      </w:r>
      <w:r w:rsidRPr="00D25E6D">
        <w:rPr>
          <w:color w:val="000000"/>
          <w:szCs w:val="18"/>
        </w:rPr>
        <w:t>tion peut être faite et doit être faite de façon à ne pas « favoriser » tel ou tel État au « détriment » de tel ou tel autre, notamment en implantant autant que po</w:t>
      </w:r>
      <w:r w:rsidRPr="00D25E6D">
        <w:rPr>
          <w:color w:val="000000"/>
          <w:szCs w:val="18"/>
        </w:rPr>
        <w:t>s</w:t>
      </w:r>
      <w:r w:rsidRPr="00D25E6D">
        <w:rPr>
          <w:color w:val="000000"/>
          <w:szCs w:val="18"/>
        </w:rPr>
        <w:t>sible dans un État déterminé l'école ou les écoles qui s'accordent avec ses perspectives de développement, car il est tout à fait évident que bien peu de pays en Afrique Noire peuvent sur le plan économique envisager un dév</w:t>
      </w:r>
      <w:r w:rsidRPr="00D25E6D">
        <w:rPr>
          <w:color w:val="000000"/>
          <w:szCs w:val="18"/>
        </w:rPr>
        <w:t>e</w:t>
      </w:r>
      <w:r w:rsidRPr="00D25E6D">
        <w:rPr>
          <w:color w:val="000000"/>
          <w:szCs w:val="18"/>
        </w:rPr>
        <w:t>loppement poussé simultanément dans plusieurs directions. En Afr</w:t>
      </w:r>
      <w:r w:rsidRPr="00D25E6D">
        <w:rPr>
          <w:color w:val="000000"/>
          <w:szCs w:val="18"/>
        </w:rPr>
        <w:t>i</w:t>
      </w:r>
      <w:r w:rsidRPr="00D25E6D">
        <w:rPr>
          <w:color w:val="000000"/>
          <w:szCs w:val="18"/>
        </w:rPr>
        <w:t>que peut-être plus qu'ailleurs, une division du tr</w:t>
      </w:r>
      <w:r w:rsidRPr="00D25E6D">
        <w:rPr>
          <w:color w:val="000000"/>
          <w:szCs w:val="18"/>
        </w:rPr>
        <w:t>a</w:t>
      </w:r>
      <w:r w:rsidRPr="00D25E6D">
        <w:rPr>
          <w:color w:val="000000"/>
          <w:szCs w:val="18"/>
        </w:rPr>
        <w:t>vail sur le plan de la production économique, dans le cadre d'une co</w:t>
      </w:r>
      <w:r w:rsidRPr="00D25E6D">
        <w:rPr>
          <w:color w:val="000000"/>
          <w:szCs w:val="18"/>
        </w:rPr>
        <w:t>o</w:t>
      </w:r>
      <w:r w:rsidRPr="00D25E6D">
        <w:rPr>
          <w:color w:val="000000"/>
          <w:szCs w:val="18"/>
        </w:rPr>
        <w:t>pération est la seule voie compatible avec un développement économique équilibré et pr</w:t>
      </w:r>
      <w:r w:rsidRPr="00D25E6D">
        <w:rPr>
          <w:color w:val="000000"/>
          <w:szCs w:val="18"/>
        </w:rPr>
        <w:t>o</w:t>
      </w:r>
      <w:r w:rsidRPr="00D25E6D">
        <w:rPr>
          <w:color w:val="000000"/>
          <w:szCs w:val="18"/>
        </w:rPr>
        <w:t>fitable aux masses africaines. C'est aussi la voie d'une exploitation rationnelle des ressources immenses et variées que recèlent notre pays.</w:t>
      </w:r>
    </w:p>
    <w:p w:rsidR="00770C05" w:rsidRDefault="00770C05" w:rsidP="00770C05">
      <w:pPr>
        <w:spacing w:before="120" w:after="120"/>
        <w:jc w:val="both"/>
        <w:rPr>
          <w:color w:val="000000"/>
          <w:szCs w:val="18"/>
        </w:rPr>
      </w:pPr>
    </w:p>
    <w:p w:rsidR="00770C05" w:rsidRDefault="00770C05" w:rsidP="00770C05">
      <w:pPr>
        <w:pStyle w:val="p"/>
      </w:pPr>
      <w:r>
        <w:t>[366]</w:t>
      </w:r>
    </w:p>
    <w:p w:rsidR="00770C05" w:rsidRDefault="00770C05" w:rsidP="00770C05">
      <w:pPr>
        <w:pStyle w:val="p"/>
      </w:pPr>
      <w:r w:rsidRPr="00D25E6D">
        <w:br w:type="page"/>
      </w:r>
      <w:r>
        <w:t>[367]</w:t>
      </w: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60" w:name="Education_Afrique_pt_6_ch_15"/>
      <w:r w:rsidRPr="004B59A6">
        <w:rPr>
          <w:b/>
          <w:sz w:val="24"/>
        </w:rPr>
        <w:t>L’éducation en Afrique</w:t>
      </w:r>
      <w:r w:rsidRPr="004B59A6">
        <w:rPr>
          <w:b/>
          <w:sz w:val="24"/>
        </w:rPr>
        <w:br/>
        <w:t>Nouvelle édition à partir du texte de 1964</w:t>
      </w:r>
    </w:p>
    <w:p w:rsidR="00770C05" w:rsidRPr="00384B20" w:rsidRDefault="00770C05" w:rsidP="00770C05">
      <w:pPr>
        <w:ind w:firstLine="0"/>
        <w:jc w:val="center"/>
        <w:rPr>
          <w:color w:val="000080"/>
          <w:sz w:val="24"/>
        </w:rPr>
      </w:pPr>
      <w:r>
        <w:rPr>
          <w:color w:val="000080"/>
          <w:sz w:val="24"/>
        </w:rPr>
        <w:t>SIXIÈME PARTIE</w:t>
      </w:r>
    </w:p>
    <w:p w:rsidR="00770C05" w:rsidRPr="00E07116" w:rsidRDefault="00770C05" w:rsidP="00770C05">
      <w:pPr>
        <w:jc w:val="both"/>
        <w:rPr>
          <w:szCs w:val="36"/>
        </w:rPr>
      </w:pPr>
    </w:p>
    <w:p w:rsidR="00770C05" w:rsidRPr="00384B20" w:rsidRDefault="00770C05" w:rsidP="00770C05">
      <w:pPr>
        <w:pStyle w:val="Titreniveau1"/>
      </w:pPr>
      <w:r>
        <w:t>Chapitre 15</w:t>
      </w:r>
    </w:p>
    <w:p w:rsidR="00770C05" w:rsidRPr="00E07116" w:rsidRDefault="00770C05" w:rsidP="00770C05">
      <w:pPr>
        <w:pStyle w:val="Titreniveau2"/>
      </w:pPr>
      <w:r>
        <w:t>Épilogue</w:t>
      </w:r>
    </w:p>
    <w:bookmarkEnd w:id="60"/>
    <w:p w:rsidR="00770C05" w:rsidRPr="00E07116" w:rsidRDefault="00770C05" w:rsidP="00770C05">
      <w:pPr>
        <w:jc w:val="both"/>
        <w:rPr>
          <w:szCs w:val="36"/>
        </w:rPr>
      </w:pPr>
    </w:p>
    <w:p w:rsidR="00770C05" w:rsidRPr="00E07116" w:rsidRDefault="00770C05" w:rsidP="00770C05">
      <w:pPr>
        <w:jc w:val="both"/>
      </w:pPr>
    </w:p>
    <w:p w:rsidR="00770C05" w:rsidRDefault="00770C05" w:rsidP="00770C05">
      <w:pPr>
        <w:spacing w:before="120" w:after="120"/>
        <w:jc w:val="both"/>
        <w:rPr>
          <w:color w:val="000000"/>
          <w:szCs w:val="22"/>
        </w:rPr>
      </w:pPr>
    </w:p>
    <w:p w:rsidR="00770C05" w:rsidRDefault="00770C05" w:rsidP="00770C05">
      <w:pPr>
        <w:spacing w:before="120" w:after="120"/>
        <w:jc w:val="both"/>
        <w:rPr>
          <w:color w:val="000000"/>
          <w:szCs w:val="18"/>
        </w:rPr>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Devant l'ensemble des peuples de l'Afrique Noire, devant l'ense</w:t>
      </w:r>
      <w:r w:rsidRPr="00D25E6D">
        <w:rPr>
          <w:color w:val="000000"/>
          <w:szCs w:val="18"/>
        </w:rPr>
        <w:t>m</w:t>
      </w:r>
      <w:r w:rsidRPr="00D25E6D">
        <w:rPr>
          <w:color w:val="000000"/>
          <w:szCs w:val="18"/>
        </w:rPr>
        <w:t>ble de l'intelligentsia patriote de chez nous, surgissent de nombreux problèmes, se posent des exigences de travail, de réflexion, de conception, d'élaboration, d'expérimentation et de réalisation. D'a</w:t>
      </w:r>
      <w:r w:rsidRPr="00D25E6D">
        <w:rPr>
          <w:color w:val="000000"/>
          <w:szCs w:val="18"/>
        </w:rPr>
        <w:t>u</w:t>
      </w:r>
      <w:r w:rsidRPr="00D25E6D">
        <w:rPr>
          <w:color w:val="000000"/>
          <w:szCs w:val="18"/>
        </w:rPr>
        <w:t>cuns se laissent facilement décourager et dés</w:t>
      </w:r>
      <w:r w:rsidRPr="00D25E6D">
        <w:rPr>
          <w:color w:val="000000"/>
          <w:szCs w:val="18"/>
        </w:rPr>
        <w:t>o</w:t>
      </w:r>
      <w:r w:rsidRPr="00D25E6D">
        <w:rPr>
          <w:color w:val="000000"/>
          <w:szCs w:val="18"/>
        </w:rPr>
        <w:t>rienter par la complexité de la situation qui est aujou</w:t>
      </w:r>
      <w:r w:rsidRPr="00D25E6D">
        <w:rPr>
          <w:color w:val="000000"/>
          <w:szCs w:val="18"/>
        </w:rPr>
        <w:t>r</w:t>
      </w:r>
      <w:r w:rsidRPr="00D25E6D">
        <w:rPr>
          <w:color w:val="000000"/>
          <w:szCs w:val="18"/>
        </w:rPr>
        <w:t>d'hui celle de nos pays. Beaucoup se contentent de remettre le destin de la Patrie Africaine entre les mains de ses oppresseurs d'hier, subitement mués en « meilleurs amis » des peuples africains, ou fondent exclusivement leurs espoirs sur l'aide extérieure, que celle-ci vienne des puissances coloniales d'hier ou de pays, mouvements et personnalités amis. Pourtant, les voies de notre salut existent, tant il est vrai que « L'humanité ne se pose jamais que des problèmes qu'e</w:t>
      </w:r>
      <w:r w:rsidRPr="00D25E6D">
        <w:rPr>
          <w:color w:val="000000"/>
          <w:szCs w:val="18"/>
        </w:rPr>
        <w:t>l</w:t>
      </w:r>
      <w:r w:rsidRPr="00D25E6D">
        <w:rPr>
          <w:color w:val="000000"/>
          <w:szCs w:val="18"/>
        </w:rPr>
        <w:t>le peut résoudre, car, à regarder de plus près, il se trouvera toujours que le problème lui-même ne surgit que là où les conditions matérielles pour le résoudre existent déjà ou du moins sont en voie de le devenir ». Que l'on songe aux immenses ressources agr</w:t>
      </w:r>
      <w:r w:rsidRPr="00D25E6D">
        <w:rPr>
          <w:color w:val="000000"/>
          <w:szCs w:val="18"/>
        </w:rPr>
        <w:t>i</w:t>
      </w:r>
      <w:r w:rsidRPr="00D25E6D">
        <w:rPr>
          <w:color w:val="000000"/>
          <w:szCs w:val="18"/>
        </w:rPr>
        <w:t>coles, minières et énergétiques de l'Afrique Noire, à leur d</w:t>
      </w:r>
      <w:r w:rsidRPr="00D25E6D">
        <w:rPr>
          <w:color w:val="000000"/>
          <w:szCs w:val="18"/>
        </w:rPr>
        <w:t>i</w:t>
      </w:r>
      <w:r w:rsidRPr="00D25E6D">
        <w:rPr>
          <w:color w:val="000000"/>
          <w:szCs w:val="18"/>
        </w:rPr>
        <w:t>versité, à ce potentiel humain aujourd'hui sous-utilisé, voire inutilisé, en raison de la persistance d'une technique archaïque et d'une « industrialis</w:t>
      </w:r>
      <w:r w:rsidRPr="00D25E6D">
        <w:rPr>
          <w:color w:val="000000"/>
          <w:szCs w:val="18"/>
        </w:rPr>
        <w:t>a</w:t>
      </w:r>
      <w:r w:rsidRPr="00D25E6D">
        <w:rPr>
          <w:color w:val="000000"/>
          <w:szCs w:val="18"/>
        </w:rPr>
        <w:t>tion » généralement mal orientée et conçue de surcroît dans le c</w:t>
      </w:r>
      <w:r w:rsidRPr="00D25E6D">
        <w:rPr>
          <w:color w:val="000000"/>
          <w:szCs w:val="18"/>
        </w:rPr>
        <w:t>a</w:t>
      </w:r>
      <w:r w:rsidRPr="00D25E6D">
        <w:rPr>
          <w:color w:val="000000"/>
          <w:szCs w:val="18"/>
        </w:rPr>
        <w:t>dre étroit d'une poussière de petits États ; que l'on considère le profond courant d'unité qui anime les masses populaires, ses su</w:t>
      </w:r>
      <w:r w:rsidRPr="00D25E6D">
        <w:rPr>
          <w:color w:val="000000"/>
          <w:szCs w:val="18"/>
        </w:rPr>
        <w:t>p</w:t>
      </w:r>
      <w:r w:rsidRPr="00D25E6D">
        <w:rPr>
          <w:color w:val="000000"/>
          <w:szCs w:val="18"/>
        </w:rPr>
        <w:t>ports passés et actuels dans les domaines politique, économique et culturel, son c</w:t>
      </w:r>
      <w:r w:rsidRPr="00D25E6D">
        <w:rPr>
          <w:color w:val="000000"/>
          <w:szCs w:val="18"/>
        </w:rPr>
        <w:t>a</w:t>
      </w:r>
      <w:r w:rsidRPr="00D25E6D">
        <w:rPr>
          <w:color w:val="000000"/>
          <w:szCs w:val="18"/>
        </w:rPr>
        <w:t>ractère de nécessité historique pour la survie de nos peuples, pour leur développement et leur épanouissement, mais su</w:t>
      </w:r>
      <w:r w:rsidRPr="00D25E6D">
        <w:rPr>
          <w:color w:val="000000"/>
          <w:szCs w:val="18"/>
        </w:rPr>
        <w:t>r</w:t>
      </w:r>
      <w:r w:rsidRPr="00D25E6D">
        <w:rPr>
          <w:color w:val="000000"/>
          <w:szCs w:val="18"/>
        </w:rPr>
        <w:t>tout pour la résolution correcte du problème national en Afrique No</w:t>
      </w:r>
      <w:r w:rsidRPr="00D25E6D">
        <w:rPr>
          <w:color w:val="000000"/>
          <w:szCs w:val="18"/>
        </w:rPr>
        <w:t>i</w:t>
      </w:r>
      <w:r w:rsidRPr="00D25E6D">
        <w:rPr>
          <w:color w:val="000000"/>
          <w:szCs w:val="18"/>
        </w:rPr>
        <w:t>re, et l'on se convaincra de la réalité des perspectives grandioses qui peuvent être et seront (pourquoi pas ?), celles des peuples d'Afrique Noire. Bien sûr, tout ne viendra pas seul, ni même sans voies tortue</w:t>
      </w:r>
      <w:r w:rsidRPr="00D25E6D">
        <w:rPr>
          <w:color w:val="000000"/>
          <w:szCs w:val="18"/>
        </w:rPr>
        <w:t>u</w:t>
      </w:r>
      <w:r w:rsidRPr="00D25E6D">
        <w:rPr>
          <w:color w:val="000000"/>
          <w:szCs w:val="18"/>
        </w:rPr>
        <w:t>ses et laborieuses. Nos peuples ont été, à travers notre histoire, cap</w:t>
      </w:r>
      <w:r w:rsidRPr="00D25E6D">
        <w:rPr>
          <w:color w:val="000000"/>
          <w:szCs w:val="18"/>
        </w:rPr>
        <w:t>a</w:t>
      </w:r>
      <w:r w:rsidRPr="00D25E6D">
        <w:rPr>
          <w:color w:val="000000"/>
          <w:szCs w:val="18"/>
        </w:rPr>
        <w:t>bles de grandes réalis</w:t>
      </w:r>
      <w:r w:rsidRPr="00D25E6D">
        <w:rPr>
          <w:color w:val="000000"/>
          <w:szCs w:val="18"/>
        </w:rPr>
        <w:t>a</w:t>
      </w:r>
      <w:r w:rsidRPr="00D25E6D">
        <w:rPr>
          <w:color w:val="000000"/>
          <w:szCs w:val="18"/>
        </w:rPr>
        <w:t>tions et nul doute que dans les conditions de l'Afrique actuelle et du monde contemporain, l'ép</w:t>
      </w:r>
      <w:r w:rsidRPr="00D25E6D">
        <w:rPr>
          <w:color w:val="000000"/>
          <w:szCs w:val="18"/>
        </w:rPr>
        <w:t>a</w:t>
      </w:r>
      <w:r w:rsidRPr="00D25E6D">
        <w:rPr>
          <w:color w:val="000000"/>
          <w:szCs w:val="18"/>
        </w:rPr>
        <w:t>nouissement de leur génie ne puisse aboutir à des changements prometteurs pour l'avenir du Nègre africain et de l'humanité. À condition toutefois que l'intell</w:t>
      </w:r>
      <w:r w:rsidRPr="00D25E6D">
        <w:rPr>
          <w:color w:val="000000"/>
          <w:szCs w:val="18"/>
        </w:rPr>
        <w:t>i</w:t>
      </w:r>
      <w:r w:rsidRPr="00D25E6D">
        <w:rPr>
          <w:color w:val="000000"/>
          <w:szCs w:val="18"/>
        </w:rPr>
        <w:t>gentsia, la jeunesse, la classe ouvrière et la paysa</w:t>
      </w:r>
      <w:r w:rsidRPr="00D25E6D">
        <w:rPr>
          <w:color w:val="000000"/>
          <w:szCs w:val="18"/>
        </w:rPr>
        <w:t>n</w:t>
      </w:r>
      <w:r w:rsidRPr="00D25E6D">
        <w:rPr>
          <w:color w:val="000000"/>
          <w:szCs w:val="18"/>
        </w:rPr>
        <w:t>nerie, enfin tous les patriotes des différe</w:t>
      </w:r>
      <w:r w:rsidRPr="00D25E6D">
        <w:rPr>
          <w:color w:val="000000"/>
          <w:szCs w:val="18"/>
        </w:rPr>
        <w:t>n</w:t>
      </w:r>
      <w:r w:rsidRPr="00D25E6D">
        <w:rPr>
          <w:color w:val="000000"/>
          <w:szCs w:val="18"/>
        </w:rPr>
        <w:t>tes couches et classes sociales assument, avec courage et ténacité, les responsabilités qui sont les leurs vis-à-vis de</w:t>
      </w:r>
      <w:r>
        <w:rPr>
          <w:color w:val="000000"/>
          <w:szCs w:val="18"/>
        </w:rPr>
        <w:t xml:space="preserve"> [368] </w:t>
      </w:r>
      <w:r w:rsidRPr="00D25E6D">
        <w:rPr>
          <w:color w:val="000000"/>
          <w:szCs w:val="18"/>
        </w:rPr>
        <w:t>l'ensemble de notre société ; à condition que ch</w:t>
      </w:r>
      <w:r w:rsidRPr="00D25E6D">
        <w:rPr>
          <w:color w:val="000000"/>
          <w:szCs w:val="18"/>
        </w:rPr>
        <w:t>a</w:t>
      </w:r>
      <w:r w:rsidRPr="00D25E6D">
        <w:rPr>
          <w:color w:val="000000"/>
          <w:szCs w:val="18"/>
        </w:rPr>
        <w:t>cun réalise la somme d'efforts nécessaires pour abo</w:t>
      </w:r>
      <w:r w:rsidRPr="00D25E6D">
        <w:rPr>
          <w:color w:val="000000"/>
          <w:szCs w:val="18"/>
        </w:rPr>
        <w:t>u</w:t>
      </w:r>
      <w:r w:rsidRPr="00D25E6D">
        <w:rPr>
          <w:color w:val="000000"/>
          <w:szCs w:val="18"/>
        </w:rPr>
        <w:t>tir ; à condition que nous nous attaquions avec méth</w:t>
      </w:r>
      <w:r w:rsidRPr="00D25E6D">
        <w:rPr>
          <w:color w:val="000000"/>
          <w:szCs w:val="18"/>
        </w:rPr>
        <w:t>o</w:t>
      </w:r>
      <w:r w:rsidRPr="00D25E6D">
        <w:rPr>
          <w:color w:val="000000"/>
          <w:szCs w:val="18"/>
        </w:rPr>
        <w:t>de aux problèmes et aux questions d'aspects multiples qui conditionnent la création des bases matérielles, spiritue</w:t>
      </w:r>
      <w:r w:rsidRPr="00D25E6D">
        <w:rPr>
          <w:color w:val="000000"/>
          <w:szCs w:val="18"/>
        </w:rPr>
        <w:t>l</w:t>
      </w:r>
      <w:r w:rsidRPr="00D25E6D">
        <w:rPr>
          <w:color w:val="000000"/>
          <w:szCs w:val="18"/>
        </w:rPr>
        <w:t>les, politiques, économiques, sociales et cult</w:t>
      </w:r>
      <w:r w:rsidRPr="00D25E6D">
        <w:rPr>
          <w:color w:val="000000"/>
          <w:szCs w:val="18"/>
        </w:rPr>
        <w:t>u</w:t>
      </w:r>
      <w:r w:rsidRPr="00D25E6D">
        <w:rPr>
          <w:color w:val="000000"/>
          <w:szCs w:val="18"/>
        </w:rPr>
        <w:t>relles d'une véritable Renaissance Africaine. Cela ex</w:t>
      </w:r>
      <w:r w:rsidRPr="00D25E6D">
        <w:rPr>
          <w:color w:val="000000"/>
          <w:szCs w:val="18"/>
        </w:rPr>
        <w:t>i</w:t>
      </w:r>
      <w:r w:rsidRPr="00D25E6D">
        <w:rPr>
          <w:color w:val="000000"/>
          <w:szCs w:val="18"/>
        </w:rPr>
        <w:t>ge, il est vrai, la compréhension la plus claire et la plus profonde de la signification des différentes étapes de notre histoire, mais aussi des événements parfois déroutants que nous vivons aujourd'hui, considérés non à l'échelle de tel ou tel ind</w:t>
      </w:r>
      <w:r w:rsidRPr="00D25E6D">
        <w:rPr>
          <w:color w:val="000000"/>
          <w:szCs w:val="18"/>
        </w:rPr>
        <w:t>i</w:t>
      </w:r>
      <w:r w:rsidRPr="00D25E6D">
        <w:rPr>
          <w:color w:val="000000"/>
          <w:szCs w:val="18"/>
        </w:rPr>
        <w:t>vidu, de tel ou tel « groupe ethnique » ou linguistique, de tel ou tel État dont au demeurant, les frontières sont issues du découpage col</w:t>
      </w:r>
      <w:r w:rsidRPr="00D25E6D">
        <w:rPr>
          <w:color w:val="000000"/>
          <w:szCs w:val="18"/>
        </w:rPr>
        <w:t>o</w:t>
      </w:r>
      <w:r w:rsidRPr="00D25E6D">
        <w:rPr>
          <w:color w:val="000000"/>
          <w:szCs w:val="18"/>
        </w:rPr>
        <w:t>nial de notre Patrie, mais bien à l'échelle de l'ensemble de nos peuples et du monde.</w:t>
      </w:r>
    </w:p>
    <w:p w:rsidR="00770C05" w:rsidRPr="00D25E6D" w:rsidRDefault="00770C05" w:rsidP="00770C05">
      <w:pPr>
        <w:spacing w:before="120" w:after="120"/>
        <w:jc w:val="both"/>
      </w:pPr>
      <w:r w:rsidRPr="00D25E6D">
        <w:rPr>
          <w:color w:val="000000"/>
          <w:szCs w:val="18"/>
        </w:rPr>
        <w:t>On ne soulignera jamais assez l'importance et les dimensions de cette question pour tout intellectuel africain (technicien, homme de culture, homme politique) vis-à-vis du style et des méthodes d'appr</w:t>
      </w:r>
      <w:r w:rsidRPr="00D25E6D">
        <w:rPr>
          <w:color w:val="000000"/>
          <w:szCs w:val="18"/>
        </w:rPr>
        <w:t>o</w:t>
      </w:r>
      <w:r w:rsidRPr="00D25E6D">
        <w:rPr>
          <w:color w:val="000000"/>
          <w:szCs w:val="18"/>
        </w:rPr>
        <w:t>che des problèmes de l'Afrique Noire actuelle. Si de plus on ne perd pas de vue l'importance du facteur culturel et humain pour toute tent</w:t>
      </w:r>
      <w:r w:rsidRPr="00D25E6D">
        <w:rPr>
          <w:color w:val="000000"/>
          <w:szCs w:val="18"/>
        </w:rPr>
        <w:t>a</w:t>
      </w:r>
      <w:r w:rsidRPr="00D25E6D">
        <w:rPr>
          <w:color w:val="000000"/>
          <w:szCs w:val="18"/>
        </w:rPr>
        <w:t>tive de sortir du sous-développement, pour sauvegarder effectivement « l'originalité africaine », « la personnalité africaine », dans leurs a</w:t>
      </w:r>
      <w:r w:rsidRPr="00D25E6D">
        <w:rPr>
          <w:color w:val="000000"/>
          <w:szCs w:val="18"/>
        </w:rPr>
        <w:t>s</w:t>
      </w:r>
      <w:r w:rsidRPr="00D25E6D">
        <w:rPr>
          <w:color w:val="000000"/>
          <w:szCs w:val="18"/>
        </w:rPr>
        <w:t>pects les plus authentiques et les plus positifs, on comprendra l'impo</w:t>
      </w:r>
      <w:r w:rsidRPr="00D25E6D">
        <w:rPr>
          <w:color w:val="000000"/>
          <w:szCs w:val="18"/>
        </w:rPr>
        <w:t>r</w:t>
      </w:r>
      <w:r w:rsidRPr="00D25E6D">
        <w:rPr>
          <w:color w:val="000000"/>
          <w:szCs w:val="18"/>
        </w:rPr>
        <w:t>tance qu'il faut accorder aux questions d'enseignement et d'éduc</w:t>
      </w:r>
      <w:r w:rsidRPr="00D25E6D">
        <w:rPr>
          <w:color w:val="000000"/>
          <w:szCs w:val="18"/>
        </w:rPr>
        <w:t>a</w:t>
      </w:r>
      <w:r w:rsidRPr="00D25E6D">
        <w:rPr>
          <w:color w:val="000000"/>
          <w:szCs w:val="18"/>
        </w:rPr>
        <w:t>tion, l'urgence de leur étude approfondie et de la discussion des voies déjà proposées ou expérimentées, le caractère impératif de l'élabor</w:t>
      </w:r>
      <w:r w:rsidRPr="00D25E6D">
        <w:rPr>
          <w:color w:val="000000"/>
          <w:szCs w:val="18"/>
        </w:rPr>
        <w:t>a</w:t>
      </w:r>
      <w:r w:rsidRPr="00D25E6D">
        <w:rPr>
          <w:color w:val="000000"/>
          <w:szCs w:val="18"/>
        </w:rPr>
        <w:t>tion de solutions adaptées aux cond</w:t>
      </w:r>
      <w:r w:rsidRPr="00D25E6D">
        <w:rPr>
          <w:color w:val="000000"/>
          <w:szCs w:val="18"/>
        </w:rPr>
        <w:t>i</w:t>
      </w:r>
      <w:r w:rsidRPr="00D25E6D">
        <w:rPr>
          <w:color w:val="000000"/>
          <w:szCs w:val="18"/>
        </w:rPr>
        <w:t>tions, mais aussi aux objectifs immédiats et lointains de l'ensemble des peuples d'Afrique Noire, aux exigences de la libération totale de l'homme Noir Africain, et à l'écl</w:t>
      </w:r>
      <w:r w:rsidRPr="00D25E6D">
        <w:rPr>
          <w:color w:val="000000"/>
          <w:szCs w:val="18"/>
        </w:rPr>
        <w:t>o</w:t>
      </w:r>
      <w:r w:rsidRPr="00D25E6D">
        <w:rPr>
          <w:color w:val="000000"/>
          <w:szCs w:val="18"/>
        </w:rPr>
        <w:t>sion et l'épanouissement de son génie.</w:t>
      </w:r>
    </w:p>
    <w:p w:rsidR="00770C05" w:rsidRDefault="00770C05" w:rsidP="00770C05">
      <w:pPr>
        <w:pStyle w:val="p"/>
      </w:pPr>
    </w:p>
    <w:p w:rsidR="00770C05" w:rsidRDefault="00770C05" w:rsidP="00770C05">
      <w:pPr>
        <w:pStyle w:val="p"/>
      </w:pPr>
      <w:r>
        <w:br w:type="page"/>
        <w:t>[369]</w:t>
      </w: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61" w:name="Education_Afrique_biblio"/>
      <w:r w:rsidRPr="004B59A6">
        <w:rPr>
          <w:b/>
          <w:sz w:val="24"/>
        </w:rPr>
        <w:t>L’éducation en Afrique</w:t>
      </w:r>
      <w:r w:rsidRPr="004B59A6">
        <w:rPr>
          <w:b/>
          <w:sz w:val="24"/>
        </w:rPr>
        <w:br/>
        <w:t>Nouvelle édition à partir du texte de 1964</w:t>
      </w:r>
    </w:p>
    <w:p w:rsidR="00770C05" w:rsidRPr="00E07116" w:rsidRDefault="00770C05" w:rsidP="00770C05">
      <w:pPr>
        <w:pStyle w:val="planchest"/>
      </w:pPr>
      <w:r>
        <w:t>Bibliographie</w:t>
      </w:r>
    </w:p>
    <w:p w:rsidR="00770C05" w:rsidRPr="00E07116" w:rsidRDefault="00770C05" w:rsidP="00770C05">
      <w:pPr>
        <w:ind w:firstLine="0"/>
        <w:jc w:val="center"/>
      </w:pPr>
      <w:r w:rsidRPr="00D25E6D">
        <w:rPr>
          <w:color w:val="000000"/>
          <w:szCs w:val="40"/>
        </w:rPr>
        <w:t>(de l'édition de 1967)</w:t>
      </w:r>
    </w:p>
    <w:bookmarkEnd w:id="61"/>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6"/>
        </w:rPr>
        <w:t>Une annexe intitulée « Examen et discussions des réformes de l'e</w:t>
      </w:r>
      <w:r w:rsidRPr="00D25E6D">
        <w:rPr>
          <w:color w:val="000000"/>
          <w:szCs w:val="16"/>
        </w:rPr>
        <w:t>n</w:t>
      </w:r>
      <w:r w:rsidRPr="00D25E6D">
        <w:rPr>
          <w:color w:val="000000"/>
          <w:szCs w:val="16"/>
        </w:rPr>
        <w:t>seignement élaborées et appliquées dans les pays de l</w:t>
      </w:r>
      <w:r>
        <w:rPr>
          <w:color w:val="000000"/>
          <w:szCs w:val="16"/>
        </w:rPr>
        <w:t>’</w:t>
      </w:r>
      <w:r w:rsidRPr="00D25E6D">
        <w:rPr>
          <w:color w:val="000000"/>
          <w:szCs w:val="16"/>
        </w:rPr>
        <w:t>Afrique No</w:t>
      </w:r>
      <w:r w:rsidRPr="00D25E6D">
        <w:rPr>
          <w:color w:val="000000"/>
          <w:szCs w:val="16"/>
        </w:rPr>
        <w:t>i</w:t>
      </w:r>
      <w:r w:rsidRPr="00D25E6D">
        <w:rPr>
          <w:color w:val="000000"/>
          <w:szCs w:val="16"/>
        </w:rPr>
        <w:t>re », concernant le cas du Mali et de la République de Guinée, de 5 pages, n'a pas été reproduite dans cette édition.</w:t>
      </w:r>
    </w:p>
    <w:p w:rsidR="00770C05" w:rsidRDefault="00770C05" w:rsidP="00770C05">
      <w:pPr>
        <w:spacing w:before="120" w:after="120"/>
        <w:jc w:val="both"/>
        <w:rPr>
          <w:color w:val="000000"/>
          <w:szCs w:val="22"/>
        </w:rPr>
      </w:pPr>
    </w:p>
    <w:p w:rsidR="00770C05" w:rsidRPr="00D25E6D" w:rsidRDefault="00770C05" w:rsidP="00770C05">
      <w:pPr>
        <w:pStyle w:val="a"/>
      </w:pPr>
      <w:r w:rsidRPr="00D25E6D">
        <w:t xml:space="preserve">Ouvrages </w:t>
      </w:r>
      <w:r w:rsidRPr="00D25E6D">
        <w:rPr>
          <w:szCs w:val="22"/>
        </w:rPr>
        <w:t>généraux</w:t>
      </w:r>
    </w:p>
    <w:p w:rsidR="00770C05" w:rsidRDefault="00770C05" w:rsidP="00770C05">
      <w:pPr>
        <w:spacing w:before="120" w:after="120"/>
        <w:jc w:val="both"/>
        <w:rPr>
          <w:color w:val="000000"/>
          <w:szCs w:val="16"/>
        </w:rPr>
      </w:pPr>
    </w:p>
    <w:p w:rsidR="00770C05" w:rsidRDefault="00770C05" w:rsidP="00770C05">
      <w:pPr>
        <w:spacing w:before="120" w:after="120"/>
        <w:jc w:val="both"/>
        <w:rPr>
          <w:color w:val="000000"/>
          <w:szCs w:val="16"/>
        </w:rPr>
      </w:pPr>
      <w:r w:rsidRPr="00CE79FE">
        <w:rPr>
          <w:i/>
          <w:color w:val="000000"/>
          <w:szCs w:val="16"/>
        </w:rPr>
        <w:t>Des Africanistes Russes</w:t>
      </w:r>
      <w:r w:rsidRPr="00D25E6D">
        <w:rPr>
          <w:color w:val="000000"/>
          <w:szCs w:val="16"/>
        </w:rPr>
        <w:t xml:space="preserve"> </w:t>
      </w:r>
      <w:r w:rsidRPr="00D25E6D">
        <w:rPr>
          <w:i/>
          <w:iCs/>
          <w:color w:val="000000"/>
          <w:szCs w:val="16"/>
        </w:rPr>
        <w:t xml:space="preserve">parlent de l'Afrique. </w:t>
      </w:r>
      <w:r w:rsidRPr="00D25E6D">
        <w:rPr>
          <w:color w:val="000000"/>
          <w:szCs w:val="16"/>
        </w:rPr>
        <w:t>Pr</w:t>
      </w:r>
      <w:r w:rsidRPr="00D25E6D">
        <w:rPr>
          <w:color w:val="000000"/>
          <w:szCs w:val="16"/>
        </w:rPr>
        <w:t>é</w:t>
      </w:r>
      <w:r w:rsidRPr="00D25E6D">
        <w:rPr>
          <w:color w:val="000000"/>
          <w:szCs w:val="16"/>
        </w:rPr>
        <w:t>sence Africaine, Paris, 1960.</w:t>
      </w:r>
    </w:p>
    <w:p w:rsidR="00770C05" w:rsidRPr="00D25E6D" w:rsidRDefault="00770C05" w:rsidP="00770C05">
      <w:pPr>
        <w:spacing w:before="120" w:after="120"/>
        <w:jc w:val="both"/>
      </w:pPr>
      <w:r w:rsidRPr="00D25E6D">
        <w:rPr>
          <w:color w:val="000000"/>
          <w:szCs w:val="16"/>
        </w:rPr>
        <w:t xml:space="preserve">S. A. BANJO : A West </w:t>
      </w:r>
      <w:r w:rsidRPr="00D25E6D">
        <w:rPr>
          <w:i/>
          <w:iCs/>
          <w:color w:val="000000"/>
          <w:szCs w:val="16"/>
        </w:rPr>
        <w:t xml:space="preserve">African Teacher's handbook. </w:t>
      </w:r>
      <w:r w:rsidRPr="00D25E6D">
        <w:rPr>
          <w:color w:val="000000"/>
          <w:szCs w:val="16"/>
        </w:rPr>
        <w:t>University of London Press Ltd, London, 1956.</w:t>
      </w:r>
    </w:p>
    <w:p w:rsidR="00770C05" w:rsidRPr="00D25E6D" w:rsidRDefault="00770C05" w:rsidP="00770C05">
      <w:pPr>
        <w:spacing w:before="120" w:after="120"/>
        <w:jc w:val="both"/>
      </w:pPr>
      <w:r w:rsidRPr="00D25E6D">
        <w:rPr>
          <w:color w:val="000000"/>
          <w:szCs w:val="16"/>
        </w:rPr>
        <w:t xml:space="preserve">BAUMANN et WESTERMANN : </w:t>
      </w:r>
      <w:r w:rsidRPr="00CE79FE">
        <w:rPr>
          <w:i/>
          <w:color w:val="000000"/>
          <w:szCs w:val="16"/>
        </w:rPr>
        <w:t>Les peuples</w:t>
      </w:r>
      <w:r w:rsidRPr="00D25E6D">
        <w:rPr>
          <w:color w:val="000000"/>
          <w:szCs w:val="16"/>
        </w:rPr>
        <w:t xml:space="preserve"> </w:t>
      </w:r>
      <w:r w:rsidRPr="00D25E6D">
        <w:rPr>
          <w:i/>
          <w:iCs/>
          <w:color w:val="000000"/>
          <w:szCs w:val="16"/>
        </w:rPr>
        <w:t>d</w:t>
      </w:r>
      <w:r>
        <w:rPr>
          <w:i/>
          <w:iCs/>
          <w:color w:val="000000"/>
          <w:szCs w:val="16"/>
        </w:rPr>
        <w:t>’</w:t>
      </w:r>
      <w:r w:rsidRPr="00D25E6D">
        <w:rPr>
          <w:i/>
          <w:iCs/>
          <w:color w:val="000000"/>
          <w:szCs w:val="16"/>
        </w:rPr>
        <w:t xml:space="preserve">Afrique et leurs </w:t>
      </w:r>
      <w:r w:rsidRPr="00CE79FE">
        <w:rPr>
          <w:i/>
          <w:color w:val="000000"/>
          <w:szCs w:val="16"/>
        </w:rPr>
        <w:t>civilisations</w:t>
      </w:r>
      <w:r w:rsidRPr="00D25E6D">
        <w:rPr>
          <w:color w:val="000000"/>
          <w:szCs w:val="16"/>
        </w:rPr>
        <w:t xml:space="preserve"> - </w:t>
      </w:r>
      <w:r w:rsidRPr="00D25E6D">
        <w:rPr>
          <w:i/>
          <w:iCs/>
          <w:color w:val="000000"/>
          <w:szCs w:val="16"/>
        </w:rPr>
        <w:t xml:space="preserve">Langues et éducation. </w:t>
      </w:r>
      <w:r w:rsidRPr="00D25E6D">
        <w:rPr>
          <w:color w:val="000000"/>
          <w:szCs w:val="16"/>
        </w:rPr>
        <w:t>Payot Editeur, Paris, 1957.</w:t>
      </w:r>
    </w:p>
    <w:p w:rsidR="00770C05" w:rsidRPr="00D25E6D" w:rsidRDefault="00770C05" w:rsidP="00770C05">
      <w:pPr>
        <w:spacing w:before="120" w:after="120"/>
        <w:jc w:val="both"/>
      </w:pPr>
      <w:r w:rsidRPr="00D25E6D">
        <w:rPr>
          <w:color w:val="000000"/>
          <w:szCs w:val="16"/>
        </w:rPr>
        <w:t xml:space="preserve">H. BARTH : </w:t>
      </w:r>
      <w:r w:rsidRPr="00CE79FE">
        <w:rPr>
          <w:i/>
          <w:color w:val="000000"/>
          <w:szCs w:val="16"/>
        </w:rPr>
        <w:t>Voyages en</w:t>
      </w:r>
      <w:r w:rsidRPr="00D25E6D">
        <w:rPr>
          <w:color w:val="000000"/>
          <w:szCs w:val="16"/>
        </w:rPr>
        <w:t xml:space="preserve"> </w:t>
      </w:r>
      <w:r w:rsidRPr="00D25E6D">
        <w:rPr>
          <w:i/>
          <w:iCs/>
          <w:color w:val="000000"/>
          <w:szCs w:val="16"/>
        </w:rPr>
        <w:t xml:space="preserve">Afrique. </w:t>
      </w:r>
      <w:r w:rsidRPr="00D25E6D">
        <w:rPr>
          <w:color w:val="000000"/>
          <w:szCs w:val="16"/>
        </w:rPr>
        <w:t>I, II, III, IV, P</w:t>
      </w:r>
      <w:r w:rsidRPr="00D25E6D">
        <w:rPr>
          <w:color w:val="000000"/>
          <w:szCs w:val="16"/>
        </w:rPr>
        <w:t>a</w:t>
      </w:r>
      <w:r w:rsidRPr="00D25E6D">
        <w:rPr>
          <w:color w:val="000000"/>
          <w:szCs w:val="16"/>
        </w:rPr>
        <w:t>ris, A. Bohné. Bruxelles, A. Lacroix, 1861.</w:t>
      </w:r>
    </w:p>
    <w:p w:rsidR="00770C05" w:rsidRPr="00D25E6D" w:rsidRDefault="00770C05" w:rsidP="00770C05">
      <w:pPr>
        <w:spacing w:before="120" w:after="120"/>
        <w:jc w:val="both"/>
      </w:pPr>
      <w:r w:rsidRPr="00D25E6D">
        <w:rPr>
          <w:color w:val="000000"/>
          <w:szCs w:val="16"/>
        </w:rPr>
        <w:t xml:space="preserve">C. BEART : </w:t>
      </w:r>
      <w:r w:rsidRPr="00CE79FE">
        <w:rPr>
          <w:i/>
          <w:color w:val="000000"/>
          <w:szCs w:val="16"/>
        </w:rPr>
        <w:t>Les jeux et jouets de l'Ouest</w:t>
      </w:r>
      <w:r w:rsidRPr="00D25E6D">
        <w:rPr>
          <w:color w:val="000000"/>
          <w:szCs w:val="16"/>
        </w:rPr>
        <w:t xml:space="preserve"> </w:t>
      </w:r>
      <w:r w:rsidRPr="00D25E6D">
        <w:rPr>
          <w:i/>
          <w:iCs/>
          <w:color w:val="000000"/>
          <w:szCs w:val="16"/>
        </w:rPr>
        <w:t xml:space="preserve">Africain. </w:t>
      </w:r>
      <w:r w:rsidRPr="00D25E6D">
        <w:rPr>
          <w:color w:val="000000"/>
          <w:szCs w:val="16"/>
        </w:rPr>
        <w:t>Mémoires de l'I.F-A.N. N° 42,</w:t>
      </w:r>
      <w:r>
        <w:rPr>
          <w:color w:val="000000"/>
          <w:szCs w:val="16"/>
        </w:rPr>
        <w:t xml:space="preserve"> I</w:t>
      </w:r>
      <w:r w:rsidRPr="00D25E6D">
        <w:rPr>
          <w:color w:val="000000"/>
          <w:szCs w:val="16"/>
        </w:rPr>
        <w:t>.F.A.N. Dakar, 1955.</w:t>
      </w:r>
    </w:p>
    <w:p w:rsidR="00770C05" w:rsidRPr="00D25E6D" w:rsidRDefault="00770C05" w:rsidP="00770C05">
      <w:pPr>
        <w:spacing w:before="120" w:after="120"/>
        <w:jc w:val="both"/>
      </w:pPr>
      <w:r w:rsidRPr="00D25E6D">
        <w:rPr>
          <w:color w:val="000000"/>
          <w:szCs w:val="16"/>
        </w:rPr>
        <w:t xml:space="preserve">Dim DELOBSON : </w:t>
      </w:r>
      <w:r w:rsidRPr="00CE79FE">
        <w:rPr>
          <w:i/>
          <w:color w:val="000000"/>
          <w:szCs w:val="16"/>
        </w:rPr>
        <w:t xml:space="preserve">L'empire </w:t>
      </w:r>
      <w:r w:rsidRPr="00CE79FE">
        <w:rPr>
          <w:i/>
          <w:iCs/>
          <w:color w:val="000000"/>
          <w:szCs w:val="16"/>
        </w:rPr>
        <w:t xml:space="preserve">du </w:t>
      </w:r>
      <w:r w:rsidRPr="00CE79FE">
        <w:rPr>
          <w:i/>
          <w:color w:val="000000"/>
          <w:szCs w:val="16"/>
        </w:rPr>
        <w:t>Moro Naba ; Co</w:t>
      </w:r>
      <w:r w:rsidRPr="00CE79FE">
        <w:rPr>
          <w:i/>
          <w:color w:val="000000"/>
          <w:szCs w:val="16"/>
        </w:rPr>
        <w:t>u</w:t>
      </w:r>
      <w:r w:rsidRPr="00CE79FE">
        <w:rPr>
          <w:i/>
          <w:color w:val="000000"/>
          <w:szCs w:val="16"/>
        </w:rPr>
        <w:t xml:space="preserve">tumes des Mossi de </w:t>
      </w:r>
      <w:r w:rsidRPr="00CE79FE">
        <w:rPr>
          <w:i/>
          <w:iCs/>
          <w:color w:val="000000"/>
          <w:szCs w:val="16"/>
        </w:rPr>
        <w:t xml:space="preserve">Haute </w:t>
      </w:r>
      <w:r w:rsidRPr="00CE79FE">
        <w:rPr>
          <w:i/>
          <w:color w:val="000000"/>
          <w:szCs w:val="16"/>
        </w:rPr>
        <w:t>Volta</w:t>
      </w:r>
      <w:r w:rsidRPr="00D25E6D">
        <w:rPr>
          <w:color w:val="000000"/>
          <w:szCs w:val="16"/>
        </w:rPr>
        <w:t>. Editions Domat-Montchrestien, Paris, 1933.</w:t>
      </w:r>
    </w:p>
    <w:p w:rsidR="00770C05" w:rsidRPr="00D25E6D" w:rsidRDefault="00770C05" w:rsidP="00770C05">
      <w:pPr>
        <w:spacing w:before="120" w:after="120"/>
        <w:jc w:val="both"/>
      </w:pPr>
      <w:r>
        <w:rPr>
          <w:color w:val="000000"/>
          <w:szCs w:val="16"/>
        </w:rPr>
        <w:t>René DU</w:t>
      </w:r>
      <w:r w:rsidRPr="00D25E6D">
        <w:rPr>
          <w:color w:val="000000"/>
          <w:szCs w:val="16"/>
        </w:rPr>
        <w:t xml:space="preserve">MONT : </w:t>
      </w:r>
      <w:r w:rsidRPr="00CE79FE">
        <w:rPr>
          <w:i/>
          <w:color w:val="000000"/>
          <w:szCs w:val="16"/>
        </w:rPr>
        <w:t>L'Afrique noire est mal</w:t>
      </w:r>
      <w:r w:rsidRPr="00D25E6D">
        <w:rPr>
          <w:color w:val="000000"/>
          <w:szCs w:val="16"/>
        </w:rPr>
        <w:t xml:space="preserve"> </w:t>
      </w:r>
      <w:r w:rsidRPr="00D25E6D">
        <w:rPr>
          <w:i/>
          <w:iCs/>
          <w:color w:val="000000"/>
          <w:szCs w:val="16"/>
        </w:rPr>
        <w:t xml:space="preserve">partie. </w:t>
      </w:r>
      <w:r w:rsidRPr="00D25E6D">
        <w:rPr>
          <w:color w:val="000000"/>
          <w:szCs w:val="16"/>
        </w:rPr>
        <w:t>Éditions du Seuil, Paris, 1962.</w:t>
      </w:r>
    </w:p>
    <w:p w:rsidR="00770C05" w:rsidRPr="00D25E6D" w:rsidRDefault="00770C05" w:rsidP="00770C05">
      <w:pPr>
        <w:spacing w:before="120" w:after="120"/>
        <w:jc w:val="both"/>
      </w:pPr>
      <w:r w:rsidRPr="00D25E6D">
        <w:rPr>
          <w:color w:val="000000"/>
          <w:szCs w:val="16"/>
        </w:rPr>
        <w:t xml:space="preserve">Germaine DIETERLEN : </w:t>
      </w:r>
      <w:r w:rsidRPr="00CE79FE">
        <w:rPr>
          <w:i/>
          <w:color w:val="000000"/>
          <w:szCs w:val="16"/>
        </w:rPr>
        <w:t>Essai</w:t>
      </w:r>
      <w:r w:rsidRPr="00D25E6D">
        <w:rPr>
          <w:color w:val="000000"/>
          <w:szCs w:val="16"/>
        </w:rPr>
        <w:t xml:space="preserve"> sur </w:t>
      </w:r>
      <w:r w:rsidRPr="00D25E6D">
        <w:rPr>
          <w:i/>
          <w:iCs/>
          <w:color w:val="000000"/>
          <w:szCs w:val="16"/>
        </w:rPr>
        <w:t xml:space="preserve">la religion bambara. </w:t>
      </w:r>
      <w:r w:rsidRPr="00D25E6D">
        <w:rPr>
          <w:color w:val="000000"/>
          <w:szCs w:val="16"/>
        </w:rPr>
        <w:t>Presses Universitaires de France, Paris, 1960.</w:t>
      </w:r>
    </w:p>
    <w:p w:rsidR="00770C05" w:rsidRPr="00D25E6D" w:rsidRDefault="00770C05" w:rsidP="00770C05">
      <w:pPr>
        <w:spacing w:before="120" w:after="120"/>
        <w:jc w:val="both"/>
      </w:pPr>
      <w:r w:rsidRPr="00D25E6D">
        <w:rPr>
          <w:color w:val="000000"/>
          <w:szCs w:val="16"/>
        </w:rPr>
        <w:t xml:space="preserve">Cheikh Anta DIOP : </w:t>
      </w:r>
      <w:r w:rsidRPr="00CE79FE">
        <w:rPr>
          <w:i/>
          <w:color w:val="000000"/>
          <w:szCs w:val="16"/>
        </w:rPr>
        <w:t>Nations Nègres et cultures</w:t>
      </w:r>
      <w:r w:rsidRPr="00D25E6D">
        <w:rPr>
          <w:color w:val="000000"/>
          <w:szCs w:val="16"/>
        </w:rPr>
        <w:t>. Présence Africa</w:t>
      </w:r>
      <w:r w:rsidRPr="00D25E6D">
        <w:rPr>
          <w:color w:val="000000"/>
          <w:szCs w:val="16"/>
        </w:rPr>
        <w:t>i</w:t>
      </w:r>
      <w:r w:rsidRPr="00D25E6D">
        <w:rPr>
          <w:color w:val="000000"/>
          <w:szCs w:val="16"/>
        </w:rPr>
        <w:t>ne, Paris. 1955.</w:t>
      </w:r>
    </w:p>
    <w:p w:rsidR="00770C05" w:rsidRPr="00D25E6D" w:rsidRDefault="00770C05" w:rsidP="00770C05">
      <w:pPr>
        <w:spacing w:before="120" w:after="120"/>
        <w:jc w:val="both"/>
      </w:pPr>
      <w:r>
        <w:rPr>
          <w:color w:val="000000"/>
          <w:szCs w:val="16"/>
        </w:rPr>
        <w:t>_____</w:t>
      </w:r>
      <w:r w:rsidRPr="00D25E6D">
        <w:rPr>
          <w:color w:val="000000"/>
          <w:szCs w:val="16"/>
        </w:rPr>
        <w:t xml:space="preserve">, </w:t>
      </w:r>
      <w:r w:rsidRPr="00D25E6D">
        <w:rPr>
          <w:i/>
          <w:iCs/>
          <w:color w:val="000000"/>
          <w:szCs w:val="16"/>
        </w:rPr>
        <w:t>L</w:t>
      </w:r>
      <w:r>
        <w:rPr>
          <w:i/>
          <w:iCs/>
          <w:color w:val="000000"/>
          <w:szCs w:val="16"/>
        </w:rPr>
        <w:t>’</w:t>
      </w:r>
      <w:r w:rsidRPr="00D25E6D">
        <w:rPr>
          <w:i/>
          <w:iCs/>
          <w:color w:val="000000"/>
          <w:szCs w:val="16"/>
        </w:rPr>
        <w:t xml:space="preserve">Afrique précoloniale. </w:t>
      </w:r>
      <w:r w:rsidRPr="00D25E6D">
        <w:rPr>
          <w:color w:val="000000"/>
          <w:szCs w:val="16"/>
        </w:rPr>
        <w:t>Présence Africaine, P</w:t>
      </w:r>
      <w:r w:rsidRPr="00D25E6D">
        <w:rPr>
          <w:color w:val="000000"/>
          <w:szCs w:val="16"/>
        </w:rPr>
        <w:t>a</w:t>
      </w:r>
      <w:r w:rsidRPr="00D25E6D">
        <w:rPr>
          <w:color w:val="000000"/>
          <w:szCs w:val="16"/>
        </w:rPr>
        <w:t>ris, 1960.</w:t>
      </w:r>
    </w:p>
    <w:p w:rsidR="00770C05" w:rsidRPr="00D25E6D" w:rsidRDefault="00770C05" w:rsidP="00770C05">
      <w:pPr>
        <w:spacing w:before="120" w:after="120"/>
        <w:jc w:val="both"/>
      </w:pPr>
      <w:r>
        <w:rPr>
          <w:color w:val="000000"/>
          <w:szCs w:val="16"/>
        </w:rPr>
        <w:t>_____</w:t>
      </w:r>
      <w:r w:rsidRPr="00D25E6D">
        <w:rPr>
          <w:color w:val="000000"/>
          <w:szCs w:val="16"/>
        </w:rPr>
        <w:t xml:space="preserve">, L'unité </w:t>
      </w:r>
      <w:r w:rsidRPr="00D25E6D">
        <w:rPr>
          <w:i/>
          <w:iCs/>
          <w:color w:val="000000"/>
          <w:szCs w:val="16"/>
        </w:rPr>
        <w:t>culturelle de l</w:t>
      </w:r>
      <w:r>
        <w:rPr>
          <w:i/>
          <w:iCs/>
          <w:color w:val="000000"/>
          <w:szCs w:val="16"/>
        </w:rPr>
        <w:t>’</w:t>
      </w:r>
      <w:r w:rsidRPr="00D25E6D">
        <w:rPr>
          <w:i/>
          <w:iCs/>
          <w:color w:val="000000"/>
          <w:szCs w:val="16"/>
        </w:rPr>
        <w:t xml:space="preserve">Afrique. </w:t>
      </w:r>
      <w:r w:rsidRPr="00D25E6D">
        <w:rPr>
          <w:color w:val="000000"/>
          <w:szCs w:val="16"/>
        </w:rPr>
        <w:t>Présence Afr</w:t>
      </w:r>
      <w:r w:rsidRPr="00D25E6D">
        <w:rPr>
          <w:color w:val="000000"/>
          <w:szCs w:val="16"/>
        </w:rPr>
        <w:t>i</w:t>
      </w:r>
      <w:r w:rsidRPr="00D25E6D">
        <w:rPr>
          <w:color w:val="000000"/>
          <w:szCs w:val="16"/>
        </w:rPr>
        <w:t>caine, Paris, 1959.</w:t>
      </w:r>
    </w:p>
    <w:p w:rsidR="00770C05" w:rsidRPr="00D25E6D" w:rsidRDefault="00770C05" w:rsidP="00770C05">
      <w:pPr>
        <w:spacing w:before="120" w:after="120"/>
        <w:jc w:val="both"/>
      </w:pPr>
      <w:r w:rsidRPr="00D25E6D">
        <w:rPr>
          <w:color w:val="000000"/>
          <w:szCs w:val="16"/>
        </w:rPr>
        <w:t xml:space="preserve">Majhmout DIOP : Contribution </w:t>
      </w:r>
      <w:r w:rsidRPr="00D25E6D">
        <w:rPr>
          <w:i/>
          <w:iCs/>
          <w:color w:val="000000"/>
          <w:szCs w:val="16"/>
        </w:rPr>
        <w:t>à l'étude des pr</w:t>
      </w:r>
      <w:r w:rsidRPr="00D25E6D">
        <w:rPr>
          <w:i/>
          <w:iCs/>
          <w:color w:val="000000"/>
          <w:szCs w:val="16"/>
        </w:rPr>
        <w:t>o</w:t>
      </w:r>
      <w:r w:rsidRPr="00D25E6D">
        <w:rPr>
          <w:i/>
          <w:iCs/>
          <w:color w:val="000000"/>
          <w:szCs w:val="16"/>
        </w:rPr>
        <w:t xml:space="preserve">blèmes </w:t>
      </w:r>
      <w:r w:rsidRPr="00D25E6D">
        <w:rPr>
          <w:color w:val="000000"/>
          <w:szCs w:val="16"/>
        </w:rPr>
        <w:t>politiques en Afrique Noire. Présence Africa</w:t>
      </w:r>
      <w:r w:rsidRPr="00D25E6D">
        <w:rPr>
          <w:color w:val="000000"/>
          <w:szCs w:val="16"/>
        </w:rPr>
        <w:t>i</w:t>
      </w:r>
      <w:r w:rsidRPr="00D25E6D">
        <w:rPr>
          <w:color w:val="000000"/>
          <w:szCs w:val="16"/>
        </w:rPr>
        <w:t>ne, Paris, 1958.</w:t>
      </w:r>
    </w:p>
    <w:p w:rsidR="00770C05" w:rsidRPr="00D25E6D" w:rsidRDefault="00770C05" w:rsidP="00770C05">
      <w:pPr>
        <w:spacing w:before="120" w:after="120"/>
        <w:jc w:val="both"/>
      </w:pPr>
      <w:r w:rsidRPr="00D25E6D">
        <w:rPr>
          <w:color w:val="000000"/>
          <w:szCs w:val="16"/>
        </w:rPr>
        <w:t xml:space="preserve">Félix DUBOIS : Tombouctou </w:t>
      </w:r>
      <w:r w:rsidRPr="00D25E6D">
        <w:rPr>
          <w:i/>
          <w:iCs/>
          <w:color w:val="000000"/>
          <w:szCs w:val="16"/>
        </w:rPr>
        <w:t xml:space="preserve">la </w:t>
      </w:r>
      <w:r w:rsidRPr="00D25E6D">
        <w:rPr>
          <w:color w:val="000000"/>
          <w:szCs w:val="16"/>
        </w:rPr>
        <w:t>mystérieuse. Flammarion, Paris.</w:t>
      </w:r>
    </w:p>
    <w:p w:rsidR="00770C05" w:rsidRPr="00D25E6D" w:rsidRDefault="00770C05" w:rsidP="00770C05">
      <w:pPr>
        <w:spacing w:before="120" w:after="120"/>
        <w:jc w:val="both"/>
      </w:pPr>
      <w:r w:rsidRPr="00055797">
        <w:rPr>
          <w:bCs/>
          <w:szCs w:val="16"/>
        </w:rPr>
        <w:t xml:space="preserve">F. </w:t>
      </w:r>
      <w:r>
        <w:rPr>
          <w:bCs/>
          <w:smallCaps/>
          <w:szCs w:val="16"/>
        </w:rPr>
        <w:t>Eng</w:t>
      </w:r>
      <w:r w:rsidRPr="00055797">
        <w:rPr>
          <w:bCs/>
          <w:smallCaps/>
          <w:szCs w:val="16"/>
        </w:rPr>
        <w:t>els :</w:t>
      </w:r>
      <w:r w:rsidRPr="00055797">
        <w:rPr>
          <w:bCs/>
          <w:szCs w:val="16"/>
        </w:rPr>
        <w:t xml:space="preserve"> </w:t>
      </w:r>
      <w:hyperlink r:id="rId33" w:history="1">
        <w:r w:rsidRPr="005F4DA4">
          <w:rPr>
            <w:rStyle w:val="Lienhypertexte"/>
            <w:bCs/>
            <w:i/>
            <w:iCs/>
            <w:szCs w:val="16"/>
          </w:rPr>
          <w:t>L'origine de la famille, de la propriété privée et de l'État</w:t>
        </w:r>
      </w:hyperlink>
      <w:r w:rsidRPr="00055797">
        <w:rPr>
          <w:bCs/>
          <w:i/>
          <w:iCs/>
          <w:szCs w:val="16"/>
        </w:rPr>
        <w:t>.</w:t>
      </w:r>
    </w:p>
    <w:p w:rsidR="00770C05" w:rsidRPr="00D25E6D" w:rsidRDefault="00770C05" w:rsidP="00770C05">
      <w:pPr>
        <w:spacing w:before="120" w:after="120"/>
        <w:jc w:val="both"/>
      </w:pPr>
      <w:r>
        <w:rPr>
          <w:color w:val="000000"/>
          <w:szCs w:val="16"/>
        </w:rPr>
        <w:t>[370]</w:t>
      </w:r>
    </w:p>
    <w:p w:rsidR="00770C05" w:rsidRPr="00055797" w:rsidRDefault="00770C05" w:rsidP="00770C05">
      <w:pPr>
        <w:spacing w:before="120" w:after="120"/>
        <w:jc w:val="both"/>
        <w:rPr>
          <w:bCs/>
          <w:szCs w:val="16"/>
        </w:rPr>
      </w:pPr>
      <w:r>
        <w:rPr>
          <w:bCs/>
          <w:iCs/>
          <w:szCs w:val="16"/>
        </w:rPr>
        <w:t xml:space="preserve">_____, </w:t>
      </w:r>
      <w:hyperlink r:id="rId34" w:history="1">
        <w:r w:rsidRPr="005F4DA4">
          <w:rPr>
            <w:rStyle w:val="Lienhypertexte"/>
            <w:bCs/>
            <w:i/>
            <w:iCs/>
            <w:szCs w:val="16"/>
          </w:rPr>
          <w:t>L'anti-During</w:t>
        </w:r>
      </w:hyperlink>
      <w:r w:rsidRPr="00055797">
        <w:rPr>
          <w:bCs/>
          <w:i/>
          <w:iCs/>
          <w:szCs w:val="16"/>
        </w:rPr>
        <w:t>.</w:t>
      </w:r>
    </w:p>
    <w:p w:rsidR="00770C05" w:rsidRDefault="00770C05" w:rsidP="00770C05">
      <w:pPr>
        <w:spacing w:before="120" w:after="120"/>
        <w:jc w:val="both"/>
        <w:rPr>
          <w:bCs/>
          <w:szCs w:val="16"/>
        </w:rPr>
      </w:pPr>
      <w:r>
        <w:rPr>
          <w:bCs/>
          <w:iCs/>
          <w:szCs w:val="16"/>
        </w:rPr>
        <w:t xml:space="preserve">_____, </w:t>
      </w:r>
      <w:hyperlink r:id="rId35" w:history="1">
        <w:r w:rsidRPr="005F4DA4">
          <w:rPr>
            <w:rStyle w:val="Lienhypertexte"/>
            <w:bCs/>
            <w:i/>
            <w:iCs/>
            <w:szCs w:val="16"/>
          </w:rPr>
          <w:t>Dialectique de la nature</w:t>
        </w:r>
      </w:hyperlink>
      <w:r w:rsidRPr="00055797">
        <w:rPr>
          <w:bCs/>
          <w:i/>
          <w:iCs/>
          <w:szCs w:val="16"/>
        </w:rPr>
        <w:t xml:space="preserve">. </w:t>
      </w:r>
      <w:r w:rsidRPr="00055797">
        <w:rPr>
          <w:bCs/>
          <w:szCs w:val="16"/>
        </w:rPr>
        <w:t>Editions</w:t>
      </w:r>
      <w:r>
        <w:rPr>
          <w:bCs/>
          <w:szCs w:val="16"/>
        </w:rPr>
        <w:t xml:space="preserve"> Sociales, Paris, 1954 et 1956.</w:t>
      </w:r>
    </w:p>
    <w:p w:rsidR="00770C05" w:rsidRPr="00D25E6D" w:rsidRDefault="00770C05" w:rsidP="00770C05">
      <w:pPr>
        <w:spacing w:before="120" w:after="120"/>
        <w:jc w:val="both"/>
      </w:pPr>
      <w:r w:rsidRPr="00D25E6D">
        <w:rPr>
          <w:color w:val="000000"/>
          <w:szCs w:val="16"/>
        </w:rPr>
        <w:t xml:space="preserve">Albert EINSTEIN : </w:t>
      </w:r>
      <w:r w:rsidRPr="00D25E6D">
        <w:rPr>
          <w:i/>
          <w:iCs/>
          <w:color w:val="000000"/>
          <w:szCs w:val="16"/>
        </w:rPr>
        <w:t xml:space="preserve">Comment je </w:t>
      </w:r>
      <w:r w:rsidRPr="00D25E6D">
        <w:rPr>
          <w:color w:val="000000"/>
          <w:szCs w:val="16"/>
        </w:rPr>
        <w:t xml:space="preserve">vois </w:t>
      </w:r>
      <w:r w:rsidRPr="00D25E6D">
        <w:rPr>
          <w:i/>
          <w:iCs/>
          <w:color w:val="000000"/>
          <w:szCs w:val="16"/>
        </w:rPr>
        <w:t xml:space="preserve">le monde. </w:t>
      </w:r>
      <w:r w:rsidRPr="00D25E6D">
        <w:rPr>
          <w:color w:val="000000"/>
          <w:szCs w:val="16"/>
        </w:rPr>
        <w:t>Flammarion, Paris, 1958.</w:t>
      </w:r>
    </w:p>
    <w:p w:rsidR="00770C05" w:rsidRPr="00055797" w:rsidRDefault="00770C05" w:rsidP="00770C05">
      <w:pPr>
        <w:spacing w:before="120" w:after="120"/>
        <w:jc w:val="both"/>
        <w:rPr>
          <w:bCs/>
          <w:szCs w:val="16"/>
        </w:rPr>
      </w:pPr>
      <w:r w:rsidRPr="00055797">
        <w:rPr>
          <w:bCs/>
          <w:szCs w:val="16"/>
        </w:rPr>
        <w:t xml:space="preserve">Frantz </w:t>
      </w:r>
      <w:r w:rsidRPr="00055797">
        <w:rPr>
          <w:bCs/>
          <w:smallCaps/>
          <w:szCs w:val="16"/>
        </w:rPr>
        <w:t>Fanon :</w:t>
      </w:r>
      <w:r w:rsidRPr="00055797">
        <w:rPr>
          <w:bCs/>
          <w:szCs w:val="16"/>
        </w:rPr>
        <w:t xml:space="preserve"> </w:t>
      </w:r>
      <w:hyperlink r:id="rId36" w:history="1">
        <w:r w:rsidRPr="005F4DA4">
          <w:rPr>
            <w:rStyle w:val="Lienhypertexte"/>
            <w:bCs/>
            <w:i/>
            <w:iCs/>
            <w:szCs w:val="16"/>
          </w:rPr>
          <w:t>Les damnés de la terre</w:t>
        </w:r>
      </w:hyperlink>
      <w:r w:rsidRPr="00055797">
        <w:rPr>
          <w:bCs/>
          <w:i/>
          <w:iCs/>
          <w:szCs w:val="16"/>
        </w:rPr>
        <w:t xml:space="preserve">. </w:t>
      </w:r>
      <w:r w:rsidRPr="00055797">
        <w:rPr>
          <w:bCs/>
          <w:szCs w:val="16"/>
        </w:rPr>
        <w:t>François Maspero, P</w:t>
      </w:r>
      <w:r w:rsidRPr="00055797">
        <w:rPr>
          <w:bCs/>
          <w:szCs w:val="16"/>
        </w:rPr>
        <w:t>a</w:t>
      </w:r>
      <w:r w:rsidRPr="00055797">
        <w:rPr>
          <w:bCs/>
          <w:szCs w:val="16"/>
        </w:rPr>
        <w:t>ris, 1961.</w:t>
      </w:r>
    </w:p>
    <w:p w:rsidR="00770C05" w:rsidRPr="00D25E6D" w:rsidRDefault="00770C05" w:rsidP="00770C05">
      <w:pPr>
        <w:spacing w:before="120" w:after="120"/>
        <w:jc w:val="both"/>
      </w:pPr>
      <w:r w:rsidRPr="00D25E6D">
        <w:rPr>
          <w:color w:val="000000"/>
          <w:szCs w:val="16"/>
        </w:rPr>
        <w:t xml:space="preserve">Léo FROBENIUS : </w:t>
      </w:r>
      <w:r w:rsidRPr="00CE79FE">
        <w:rPr>
          <w:i/>
          <w:color w:val="000000"/>
          <w:szCs w:val="16"/>
        </w:rPr>
        <w:t xml:space="preserve">Histoire </w:t>
      </w:r>
      <w:r w:rsidRPr="00CE79FE">
        <w:rPr>
          <w:i/>
          <w:iCs/>
          <w:color w:val="000000"/>
          <w:szCs w:val="16"/>
        </w:rPr>
        <w:t xml:space="preserve">de la </w:t>
      </w:r>
      <w:r w:rsidRPr="00CE79FE">
        <w:rPr>
          <w:i/>
          <w:color w:val="000000"/>
          <w:szCs w:val="16"/>
        </w:rPr>
        <w:t>civilisation</w:t>
      </w:r>
      <w:r w:rsidRPr="00D25E6D">
        <w:rPr>
          <w:color w:val="000000"/>
          <w:szCs w:val="16"/>
        </w:rPr>
        <w:t xml:space="preserve"> </w:t>
      </w:r>
      <w:r w:rsidRPr="00D25E6D">
        <w:rPr>
          <w:i/>
          <w:iCs/>
          <w:color w:val="000000"/>
          <w:szCs w:val="16"/>
        </w:rPr>
        <w:t>afr</w:t>
      </w:r>
      <w:r w:rsidRPr="00D25E6D">
        <w:rPr>
          <w:i/>
          <w:iCs/>
          <w:color w:val="000000"/>
          <w:szCs w:val="16"/>
        </w:rPr>
        <w:t>i</w:t>
      </w:r>
      <w:r w:rsidRPr="00D25E6D">
        <w:rPr>
          <w:i/>
          <w:iCs/>
          <w:color w:val="000000"/>
          <w:szCs w:val="16"/>
        </w:rPr>
        <w:t xml:space="preserve">caine. </w:t>
      </w:r>
      <w:r w:rsidRPr="00D25E6D">
        <w:rPr>
          <w:color w:val="000000"/>
          <w:szCs w:val="16"/>
        </w:rPr>
        <w:t>Gallimard, Paris, 1950.</w:t>
      </w:r>
    </w:p>
    <w:p w:rsidR="00770C05" w:rsidRPr="00D25E6D" w:rsidRDefault="00770C05" w:rsidP="00770C05">
      <w:pPr>
        <w:spacing w:before="120" w:after="120"/>
        <w:jc w:val="both"/>
      </w:pPr>
      <w:r w:rsidRPr="00D25E6D">
        <w:rPr>
          <w:color w:val="000000"/>
          <w:szCs w:val="16"/>
        </w:rPr>
        <w:t xml:space="preserve">Christine GARNIER et Jean FRALON : </w:t>
      </w:r>
      <w:r w:rsidRPr="00CE79FE">
        <w:rPr>
          <w:i/>
          <w:color w:val="000000"/>
          <w:szCs w:val="16"/>
        </w:rPr>
        <w:t>Le fét</w:t>
      </w:r>
      <w:r w:rsidRPr="00CE79FE">
        <w:rPr>
          <w:i/>
          <w:color w:val="000000"/>
          <w:szCs w:val="16"/>
        </w:rPr>
        <w:t>i</w:t>
      </w:r>
      <w:r w:rsidRPr="00CE79FE">
        <w:rPr>
          <w:i/>
          <w:color w:val="000000"/>
          <w:szCs w:val="16"/>
        </w:rPr>
        <w:t xml:space="preserve">chisme en </w:t>
      </w:r>
      <w:r w:rsidRPr="00CE79FE">
        <w:rPr>
          <w:i/>
          <w:iCs/>
          <w:color w:val="000000"/>
          <w:szCs w:val="16"/>
        </w:rPr>
        <w:t xml:space="preserve">Afrique </w:t>
      </w:r>
      <w:r w:rsidRPr="00CE79FE">
        <w:rPr>
          <w:i/>
          <w:color w:val="000000"/>
          <w:szCs w:val="16"/>
        </w:rPr>
        <w:t>Noire</w:t>
      </w:r>
      <w:r w:rsidRPr="00D25E6D">
        <w:rPr>
          <w:color w:val="000000"/>
          <w:szCs w:val="16"/>
        </w:rPr>
        <w:t>. Payot Editeur, Paris, 1950.</w:t>
      </w:r>
    </w:p>
    <w:p w:rsidR="00770C05" w:rsidRPr="00D25E6D" w:rsidRDefault="00770C05" w:rsidP="00770C05">
      <w:pPr>
        <w:spacing w:before="120" w:after="120"/>
        <w:jc w:val="both"/>
      </w:pPr>
      <w:r w:rsidRPr="00D25E6D">
        <w:rPr>
          <w:color w:val="000000"/>
          <w:szCs w:val="16"/>
        </w:rPr>
        <w:t xml:space="preserve">Roger GARAUDY : </w:t>
      </w:r>
      <w:r w:rsidRPr="00CE79FE">
        <w:rPr>
          <w:i/>
          <w:color w:val="000000"/>
          <w:szCs w:val="16"/>
        </w:rPr>
        <w:t>Perspectives</w:t>
      </w:r>
      <w:r w:rsidRPr="00D25E6D">
        <w:rPr>
          <w:color w:val="000000"/>
          <w:szCs w:val="16"/>
        </w:rPr>
        <w:t xml:space="preserve"> </w:t>
      </w:r>
      <w:r w:rsidRPr="00D25E6D">
        <w:rPr>
          <w:i/>
          <w:iCs/>
          <w:color w:val="000000"/>
          <w:szCs w:val="16"/>
        </w:rPr>
        <w:t xml:space="preserve">de l'homme. </w:t>
      </w:r>
      <w:r w:rsidRPr="00D25E6D">
        <w:rPr>
          <w:color w:val="000000"/>
          <w:szCs w:val="16"/>
        </w:rPr>
        <w:t>Presses Universita</w:t>
      </w:r>
      <w:r w:rsidRPr="00D25E6D">
        <w:rPr>
          <w:color w:val="000000"/>
          <w:szCs w:val="16"/>
        </w:rPr>
        <w:t>i</w:t>
      </w:r>
      <w:r w:rsidRPr="00D25E6D">
        <w:rPr>
          <w:color w:val="000000"/>
          <w:szCs w:val="16"/>
        </w:rPr>
        <w:t>res de France, Paris, 1959.</w:t>
      </w:r>
    </w:p>
    <w:p w:rsidR="00770C05" w:rsidRPr="00D25E6D" w:rsidRDefault="00770C05" w:rsidP="00770C05">
      <w:pPr>
        <w:spacing w:before="120" w:after="120"/>
        <w:jc w:val="both"/>
      </w:pPr>
      <w:r w:rsidRPr="00D25E6D">
        <w:rPr>
          <w:color w:val="000000"/>
          <w:szCs w:val="16"/>
        </w:rPr>
        <w:t xml:space="preserve">HEGEL : </w:t>
      </w:r>
      <w:r w:rsidRPr="00CE79FE">
        <w:rPr>
          <w:i/>
          <w:color w:val="000000"/>
          <w:szCs w:val="16"/>
        </w:rPr>
        <w:t xml:space="preserve">Leçons sur l'histoire </w:t>
      </w:r>
      <w:r w:rsidRPr="00CE79FE">
        <w:rPr>
          <w:i/>
          <w:iCs/>
          <w:color w:val="000000"/>
          <w:szCs w:val="16"/>
        </w:rPr>
        <w:t xml:space="preserve">de la </w:t>
      </w:r>
      <w:r w:rsidRPr="00CE79FE">
        <w:rPr>
          <w:i/>
          <w:color w:val="000000"/>
          <w:szCs w:val="16"/>
        </w:rPr>
        <w:t>philosophie</w:t>
      </w:r>
      <w:r w:rsidRPr="00D25E6D">
        <w:rPr>
          <w:color w:val="000000"/>
          <w:szCs w:val="16"/>
        </w:rPr>
        <w:t>. Gallimard, Paris, 1954.</w:t>
      </w:r>
    </w:p>
    <w:p w:rsidR="00770C05" w:rsidRPr="00D25E6D" w:rsidRDefault="00770C05" w:rsidP="00770C05">
      <w:pPr>
        <w:spacing w:before="120" w:after="120"/>
        <w:jc w:val="both"/>
      </w:pPr>
      <w:r w:rsidRPr="00D25E6D">
        <w:rPr>
          <w:color w:val="000000"/>
          <w:szCs w:val="16"/>
        </w:rPr>
        <w:t xml:space="preserve">HOMBURCER : </w:t>
      </w:r>
      <w:r w:rsidRPr="00CE79FE">
        <w:rPr>
          <w:i/>
          <w:color w:val="000000"/>
          <w:szCs w:val="16"/>
        </w:rPr>
        <w:t xml:space="preserve">Les </w:t>
      </w:r>
      <w:r w:rsidRPr="00CE79FE">
        <w:rPr>
          <w:i/>
          <w:iCs/>
          <w:color w:val="000000"/>
          <w:szCs w:val="16"/>
        </w:rPr>
        <w:t xml:space="preserve">langues négro-africaines et les </w:t>
      </w:r>
      <w:r w:rsidRPr="00CE79FE">
        <w:rPr>
          <w:i/>
          <w:color w:val="000000"/>
          <w:szCs w:val="16"/>
        </w:rPr>
        <w:t xml:space="preserve">peuples qui les </w:t>
      </w:r>
      <w:r w:rsidRPr="00CE79FE">
        <w:rPr>
          <w:i/>
          <w:iCs/>
          <w:color w:val="000000"/>
          <w:szCs w:val="16"/>
        </w:rPr>
        <w:t>parlent</w:t>
      </w:r>
      <w:r w:rsidRPr="00D25E6D">
        <w:rPr>
          <w:i/>
          <w:iCs/>
          <w:color w:val="000000"/>
          <w:szCs w:val="16"/>
        </w:rPr>
        <w:t xml:space="preserve">. </w:t>
      </w:r>
      <w:r w:rsidRPr="00D25E6D">
        <w:rPr>
          <w:color w:val="000000"/>
          <w:szCs w:val="16"/>
        </w:rPr>
        <w:t>Payot, Paris, 1950.</w:t>
      </w:r>
    </w:p>
    <w:p w:rsidR="00770C05" w:rsidRPr="00D25E6D" w:rsidRDefault="00770C05" w:rsidP="00770C05">
      <w:pPr>
        <w:spacing w:before="120" w:after="120"/>
        <w:jc w:val="both"/>
      </w:pPr>
      <w:r w:rsidRPr="00D25E6D">
        <w:rPr>
          <w:color w:val="000000"/>
          <w:szCs w:val="16"/>
        </w:rPr>
        <w:t xml:space="preserve">M. KALININE : </w:t>
      </w:r>
      <w:r w:rsidRPr="00CE79FE">
        <w:rPr>
          <w:i/>
          <w:color w:val="000000"/>
          <w:szCs w:val="16"/>
        </w:rPr>
        <w:t>L'éducation communiste</w:t>
      </w:r>
      <w:r w:rsidRPr="00D25E6D">
        <w:rPr>
          <w:color w:val="000000"/>
          <w:szCs w:val="16"/>
        </w:rPr>
        <w:t>. Ed</w:t>
      </w:r>
      <w:r w:rsidRPr="00D25E6D">
        <w:rPr>
          <w:color w:val="000000"/>
          <w:szCs w:val="16"/>
        </w:rPr>
        <w:t>i</w:t>
      </w:r>
      <w:r w:rsidRPr="00D25E6D">
        <w:rPr>
          <w:color w:val="000000"/>
          <w:szCs w:val="16"/>
        </w:rPr>
        <w:t>tions en Langues Etrangères, Moscou, 1954.</w:t>
      </w:r>
    </w:p>
    <w:p w:rsidR="00770C05" w:rsidRPr="00D25E6D" w:rsidRDefault="00770C05" w:rsidP="00770C05">
      <w:pPr>
        <w:spacing w:before="120" w:after="120"/>
        <w:jc w:val="both"/>
      </w:pPr>
      <w:r w:rsidRPr="00D25E6D">
        <w:rPr>
          <w:color w:val="000000"/>
          <w:szCs w:val="16"/>
        </w:rPr>
        <w:t xml:space="preserve">Jomo KENYATTA : </w:t>
      </w:r>
      <w:r w:rsidRPr="00CE79FE">
        <w:rPr>
          <w:i/>
          <w:color w:val="000000"/>
          <w:szCs w:val="16"/>
        </w:rPr>
        <w:t xml:space="preserve">Au pied </w:t>
      </w:r>
      <w:r w:rsidRPr="00CE79FE">
        <w:rPr>
          <w:i/>
          <w:iCs/>
          <w:color w:val="000000"/>
          <w:szCs w:val="16"/>
        </w:rPr>
        <w:t xml:space="preserve">du Mont </w:t>
      </w:r>
      <w:r w:rsidRPr="00CE79FE">
        <w:rPr>
          <w:i/>
          <w:color w:val="000000"/>
          <w:szCs w:val="16"/>
        </w:rPr>
        <w:t>Kenya</w:t>
      </w:r>
      <w:r w:rsidRPr="00D25E6D">
        <w:rPr>
          <w:color w:val="000000"/>
          <w:szCs w:val="16"/>
        </w:rPr>
        <w:t>. François Maspero, Paris, 1962.</w:t>
      </w:r>
    </w:p>
    <w:p w:rsidR="00770C05" w:rsidRPr="00D25E6D" w:rsidRDefault="00770C05" w:rsidP="00770C05">
      <w:pPr>
        <w:spacing w:before="120" w:after="120"/>
        <w:jc w:val="both"/>
      </w:pPr>
      <w:r w:rsidRPr="00D25E6D">
        <w:rPr>
          <w:color w:val="000000"/>
          <w:szCs w:val="16"/>
        </w:rPr>
        <w:t xml:space="preserve">Paul LANGEVIN : </w:t>
      </w:r>
      <w:r w:rsidRPr="00CE79FE">
        <w:rPr>
          <w:i/>
          <w:color w:val="000000"/>
          <w:szCs w:val="16"/>
        </w:rPr>
        <w:t>La</w:t>
      </w:r>
      <w:r w:rsidRPr="00D25E6D">
        <w:rPr>
          <w:color w:val="000000"/>
          <w:szCs w:val="16"/>
        </w:rPr>
        <w:t xml:space="preserve"> </w:t>
      </w:r>
      <w:r w:rsidRPr="00D25E6D">
        <w:rPr>
          <w:i/>
          <w:iCs/>
          <w:color w:val="000000"/>
          <w:szCs w:val="16"/>
        </w:rPr>
        <w:t xml:space="preserve">pensée et l'action. </w:t>
      </w:r>
      <w:r w:rsidRPr="00D25E6D">
        <w:rPr>
          <w:color w:val="000000"/>
          <w:szCs w:val="16"/>
        </w:rPr>
        <w:t>Editeurs Français Réunis, Paris, 1955.</w:t>
      </w:r>
    </w:p>
    <w:p w:rsidR="00770C05" w:rsidRPr="00D25E6D" w:rsidRDefault="00770C05" w:rsidP="00770C05">
      <w:pPr>
        <w:spacing w:before="120" w:after="120"/>
        <w:jc w:val="both"/>
      </w:pPr>
      <w:r w:rsidRPr="00D25E6D">
        <w:rPr>
          <w:color w:val="000000"/>
          <w:szCs w:val="16"/>
        </w:rPr>
        <w:t xml:space="preserve">LÉNINE : </w:t>
      </w:r>
      <w:r w:rsidRPr="00CE79FE">
        <w:rPr>
          <w:i/>
          <w:color w:val="000000"/>
          <w:szCs w:val="16"/>
        </w:rPr>
        <w:t>Œuvres Choisies </w:t>
      </w:r>
      <w:r w:rsidRPr="00D25E6D">
        <w:rPr>
          <w:color w:val="000000"/>
          <w:szCs w:val="16"/>
        </w:rPr>
        <w:t>; tomes I et II. Ed</w:t>
      </w:r>
      <w:r w:rsidRPr="00D25E6D">
        <w:rPr>
          <w:color w:val="000000"/>
          <w:szCs w:val="16"/>
        </w:rPr>
        <w:t>i</w:t>
      </w:r>
      <w:r w:rsidRPr="00D25E6D">
        <w:rPr>
          <w:color w:val="000000"/>
          <w:szCs w:val="16"/>
        </w:rPr>
        <w:t>tions en langues étrangères, MOSCOU.</w:t>
      </w:r>
    </w:p>
    <w:p w:rsidR="00770C05" w:rsidRPr="00D25E6D" w:rsidRDefault="00770C05" w:rsidP="00770C05">
      <w:pPr>
        <w:spacing w:before="120" w:after="120"/>
        <w:jc w:val="both"/>
      </w:pPr>
      <w:r w:rsidRPr="00D25E6D">
        <w:rPr>
          <w:color w:val="000000"/>
          <w:szCs w:val="16"/>
        </w:rPr>
        <w:t xml:space="preserve">MAO TSE TOUNG : </w:t>
      </w:r>
      <w:r w:rsidRPr="00CE79FE">
        <w:rPr>
          <w:i/>
          <w:color w:val="000000"/>
          <w:szCs w:val="16"/>
        </w:rPr>
        <w:t>Œuvres Choisies </w:t>
      </w:r>
      <w:r w:rsidRPr="00D25E6D">
        <w:rPr>
          <w:color w:val="000000"/>
          <w:szCs w:val="16"/>
        </w:rPr>
        <w:t>; tomes I, II, III, IV et V. Editions Sociales, Paris.</w:t>
      </w:r>
    </w:p>
    <w:p w:rsidR="00770C05" w:rsidRPr="00055797" w:rsidRDefault="00770C05" w:rsidP="00770C05">
      <w:pPr>
        <w:spacing w:before="120" w:after="120"/>
        <w:jc w:val="both"/>
      </w:pPr>
      <w:r w:rsidRPr="00055797">
        <w:rPr>
          <w:bCs/>
          <w:szCs w:val="16"/>
        </w:rPr>
        <w:t xml:space="preserve">Karl </w:t>
      </w:r>
      <w:r w:rsidRPr="00055797">
        <w:rPr>
          <w:bCs/>
          <w:smallCaps/>
          <w:szCs w:val="16"/>
        </w:rPr>
        <w:t>Marx :</w:t>
      </w:r>
      <w:r w:rsidRPr="00055797">
        <w:rPr>
          <w:bCs/>
          <w:szCs w:val="16"/>
        </w:rPr>
        <w:t xml:space="preserve"> </w:t>
      </w:r>
      <w:hyperlink r:id="rId37" w:history="1">
        <w:r w:rsidRPr="005F4DA4">
          <w:rPr>
            <w:rStyle w:val="Lienhypertexte"/>
            <w:bCs/>
            <w:i/>
            <w:iCs/>
            <w:szCs w:val="16"/>
          </w:rPr>
          <w:t>Le manifeste communiste</w:t>
        </w:r>
      </w:hyperlink>
      <w:r w:rsidRPr="00055797">
        <w:rPr>
          <w:bCs/>
          <w:i/>
          <w:iCs/>
          <w:szCs w:val="16"/>
        </w:rPr>
        <w:t>.</w:t>
      </w:r>
    </w:p>
    <w:p w:rsidR="00770C05" w:rsidRPr="00055797" w:rsidRDefault="00770C05" w:rsidP="00770C05">
      <w:pPr>
        <w:spacing w:before="120" w:after="120"/>
        <w:jc w:val="both"/>
      </w:pPr>
      <w:r>
        <w:rPr>
          <w:bCs/>
          <w:i/>
          <w:iCs/>
          <w:szCs w:val="16"/>
        </w:rPr>
        <w:t xml:space="preserve">_____, </w:t>
      </w:r>
      <w:hyperlink r:id="rId38" w:history="1">
        <w:r w:rsidRPr="005F4DA4">
          <w:rPr>
            <w:rStyle w:val="Lienhypertexte"/>
            <w:bCs/>
            <w:i/>
            <w:iCs/>
            <w:szCs w:val="16"/>
          </w:rPr>
          <w:t>Le Capital</w:t>
        </w:r>
      </w:hyperlink>
      <w:r w:rsidRPr="00055797">
        <w:rPr>
          <w:bCs/>
          <w:i/>
          <w:iCs/>
          <w:szCs w:val="16"/>
        </w:rPr>
        <w:t xml:space="preserve">. </w:t>
      </w:r>
      <w:r w:rsidRPr="00055797">
        <w:rPr>
          <w:bCs/>
          <w:szCs w:val="16"/>
        </w:rPr>
        <w:t>Editions Sociales, Paris.</w:t>
      </w:r>
    </w:p>
    <w:p w:rsidR="00770C05" w:rsidRPr="00D25E6D" w:rsidRDefault="00770C05" w:rsidP="00770C05">
      <w:pPr>
        <w:spacing w:before="120" w:after="120"/>
        <w:jc w:val="both"/>
      </w:pPr>
      <w:r w:rsidRPr="00D25E6D">
        <w:rPr>
          <w:color w:val="000000"/>
          <w:szCs w:val="16"/>
        </w:rPr>
        <w:t xml:space="preserve">Michel MERLIER : </w:t>
      </w:r>
      <w:r w:rsidRPr="00CE79FE">
        <w:rPr>
          <w:i/>
          <w:color w:val="000000"/>
          <w:szCs w:val="16"/>
        </w:rPr>
        <w:t xml:space="preserve">Le Congo de </w:t>
      </w:r>
      <w:r w:rsidRPr="00CE79FE">
        <w:rPr>
          <w:i/>
          <w:iCs/>
          <w:color w:val="000000"/>
          <w:szCs w:val="16"/>
        </w:rPr>
        <w:t xml:space="preserve">la </w:t>
      </w:r>
      <w:r w:rsidRPr="00CE79FE">
        <w:rPr>
          <w:i/>
          <w:color w:val="000000"/>
          <w:szCs w:val="16"/>
        </w:rPr>
        <w:t xml:space="preserve">colonisation belge à </w:t>
      </w:r>
      <w:r w:rsidRPr="00CE79FE">
        <w:rPr>
          <w:i/>
          <w:iCs/>
          <w:color w:val="000000"/>
          <w:szCs w:val="16"/>
        </w:rPr>
        <w:t>l'ind</w:t>
      </w:r>
      <w:r w:rsidRPr="00CE79FE">
        <w:rPr>
          <w:i/>
          <w:iCs/>
          <w:color w:val="000000"/>
          <w:szCs w:val="16"/>
        </w:rPr>
        <w:t>é</w:t>
      </w:r>
      <w:r w:rsidRPr="00CE79FE">
        <w:rPr>
          <w:i/>
          <w:iCs/>
          <w:color w:val="000000"/>
          <w:szCs w:val="16"/>
        </w:rPr>
        <w:t>pendance</w:t>
      </w:r>
      <w:r w:rsidRPr="00D25E6D">
        <w:rPr>
          <w:i/>
          <w:iCs/>
          <w:color w:val="000000"/>
          <w:szCs w:val="16"/>
        </w:rPr>
        <w:t>.</w:t>
      </w:r>
      <w:r>
        <w:rPr>
          <w:i/>
          <w:iCs/>
          <w:color w:val="000000"/>
          <w:szCs w:val="16"/>
        </w:rPr>
        <w:t xml:space="preserve"> </w:t>
      </w:r>
      <w:r w:rsidRPr="00D25E6D">
        <w:rPr>
          <w:color w:val="000000"/>
          <w:szCs w:val="16"/>
        </w:rPr>
        <w:t>François Maspero, Paris, 1962.</w:t>
      </w:r>
    </w:p>
    <w:p w:rsidR="00770C05" w:rsidRPr="00D25E6D" w:rsidRDefault="00770C05" w:rsidP="00770C05">
      <w:pPr>
        <w:spacing w:before="120" w:after="120"/>
        <w:jc w:val="both"/>
      </w:pPr>
      <w:r w:rsidRPr="00D25E6D">
        <w:rPr>
          <w:color w:val="000000"/>
          <w:szCs w:val="16"/>
        </w:rPr>
        <w:t xml:space="preserve">Richard MOLLARD : </w:t>
      </w:r>
      <w:r w:rsidRPr="00CE79FE">
        <w:rPr>
          <w:i/>
          <w:color w:val="000000"/>
          <w:szCs w:val="16"/>
        </w:rPr>
        <w:t xml:space="preserve">L'Afrique </w:t>
      </w:r>
      <w:r w:rsidRPr="00CE79FE">
        <w:rPr>
          <w:i/>
          <w:iCs/>
          <w:color w:val="000000"/>
          <w:szCs w:val="16"/>
        </w:rPr>
        <w:t>Occidentale</w:t>
      </w:r>
      <w:r w:rsidRPr="00D25E6D">
        <w:rPr>
          <w:i/>
          <w:iCs/>
          <w:color w:val="000000"/>
          <w:szCs w:val="16"/>
        </w:rPr>
        <w:t xml:space="preserve"> fra</w:t>
      </w:r>
      <w:r w:rsidRPr="00D25E6D">
        <w:rPr>
          <w:i/>
          <w:iCs/>
          <w:color w:val="000000"/>
          <w:szCs w:val="16"/>
        </w:rPr>
        <w:t>n</w:t>
      </w:r>
      <w:r w:rsidRPr="00D25E6D">
        <w:rPr>
          <w:i/>
          <w:iCs/>
          <w:color w:val="000000"/>
          <w:szCs w:val="16"/>
        </w:rPr>
        <w:t xml:space="preserve">çaise. </w:t>
      </w:r>
      <w:r w:rsidRPr="00D25E6D">
        <w:rPr>
          <w:color w:val="000000"/>
          <w:szCs w:val="16"/>
        </w:rPr>
        <w:t>Berger-Levrault, Paris, 1949.</w:t>
      </w:r>
    </w:p>
    <w:p w:rsidR="00770C05" w:rsidRPr="00D25E6D" w:rsidRDefault="00770C05" w:rsidP="00770C05">
      <w:pPr>
        <w:spacing w:before="120" w:after="120"/>
        <w:jc w:val="both"/>
      </w:pPr>
      <w:r>
        <w:rPr>
          <w:color w:val="000000"/>
          <w:szCs w:val="16"/>
        </w:rPr>
        <w:t>_____</w:t>
      </w:r>
      <w:r w:rsidRPr="00D25E6D">
        <w:rPr>
          <w:color w:val="000000"/>
          <w:szCs w:val="16"/>
        </w:rPr>
        <w:t xml:space="preserve">, </w:t>
      </w:r>
      <w:r w:rsidRPr="00D25E6D">
        <w:rPr>
          <w:i/>
          <w:iCs/>
          <w:color w:val="000000"/>
          <w:szCs w:val="16"/>
        </w:rPr>
        <w:t xml:space="preserve">Hommage à Richard Mollard </w:t>
      </w:r>
      <w:r w:rsidRPr="00D25E6D">
        <w:rPr>
          <w:color w:val="000000"/>
          <w:szCs w:val="16"/>
        </w:rPr>
        <w:t>(recueil d'art</w:t>
      </w:r>
      <w:r w:rsidRPr="00D25E6D">
        <w:rPr>
          <w:color w:val="000000"/>
          <w:szCs w:val="16"/>
        </w:rPr>
        <w:t>i</w:t>
      </w:r>
      <w:r w:rsidRPr="00D25E6D">
        <w:rPr>
          <w:color w:val="000000"/>
          <w:szCs w:val="16"/>
        </w:rPr>
        <w:t>cles et de textes de conférences).</w:t>
      </w:r>
      <w:r>
        <w:rPr>
          <w:color w:val="000000"/>
          <w:szCs w:val="16"/>
        </w:rPr>
        <w:t xml:space="preserve"> </w:t>
      </w:r>
      <w:r w:rsidRPr="00D25E6D">
        <w:rPr>
          <w:color w:val="000000"/>
          <w:szCs w:val="16"/>
        </w:rPr>
        <w:t>Présence Africaine, Paris, 1953, N°</w:t>
      </w:r>
      <w:r>
        <w:rPr>
          <w:color w:val="000000"/>
          <w:szCs w:val="16"/>
        </w:rPr>
        <w:t> </w:t>
      </w:r>
      <w:r w:rsidRPr="00D25E6D">
        <w:rPr>
          <w:color w:val="000000"/>
          <w:szCs w:val="16"/>
        </w:rPr>
        <w:t>15.</w:t>
      </w:r>
    </w:p>
    <w:p w:rsidR="00770C05" w:rsidRPr="00D25E6D" w:rsidRDefault="00770C05" w:rsidP="00770C05">
      <w:pPr>
        <w:spacing w:before="120" w:after="120"/>
        <w:jc w:val="both"/>
      </w:pPr>
      <w:r w:rsidRPr="00D25E6D">
        <w:rPr>
          <w:color w:val="000000"/>
          <w:szCs w:val="16"/>
        </w:rPr>
        <w:t xml:space="preserve">Djibril Tamsir NIANE et SURET-CANALE : </w:t>
      </w:r>
      <w:r w:rsidRPr="00CE79FE">
        <w:rPr>
          <w:i/>
          <w:color w:val="000000"/>
          <w:szCs w:val="16"/>
        </w:rPr>
        <w:t>Hi</w:t>
      </w:r>
      <w:r w:rsidRPr="00CE79FE">
        <w:rPr>
          <w:i/>
          <w:color w:val="000000"/>
          <w:szCs w:val="16"/>
        </w:rPr>
        <w:t>s</w:t>
      </w:r>
      <w:r w:rsidRPr="00CE79FE">
        <w:rPr>
          <w:i/>
          <w:color w:val="000000"/>
          <w:szCs w:val="16"/>
        </w:rPr>
        <w:t>toire de l'Afrique</w:t>
      </w:r>
      <w:r w:rsidRPr="00D25E6D">
        <w:rPr>
          <w:color w:val="000000"/>
          <w:szCs w:val="16"/>
        </w:rPr>
        <w:t xml:space="preserve"> </w:t>
      </w:r>
      <w:r w:rsidRPr="00D25E6D">
        <w:rPr>
          <w:i/>
          <w:iCs/>
          <w:color w:val="000000"/>
          <w:szCs w:val="16"/>
        </w:rPr>
        <w:t xml:space="preserve">occidentale. </w:t>
      </w:r>
      <w:r w:rsidRPr="00D25E6D">
        <w:rPr>
          <w:color w:val="000000"/>
          <w:szCs w:val="16"/>
        </w:rPr>
        <w:t>Présence Africaine, P</w:t>
      </w:r>
      <w:r w:rsidRPr="00D25E6D">
        <w:rPr>
          <w:color w:val="000000"/>
          <w:szCs w:val="16"/>
        </w:rPr>
        <w:t>a</w:t>
      </w:r>
      <w:r w:rsidRPr="00D25E6D">
        <w:rPr>
          <w:color w:val="000000"/>
          <w:szCs w:val="16"/>
        </w:rPr>
        <w:t>ris, 1961.</w:t>
      </w:r>
    </w:p>
    <w:p w:rsidR="00770C05" w:rsidRPr="00D25E6D" w:rsidRDefault="00770C05" w:rsidP="00770C05">
      <w:pPr>
        <w:spacing w:before="120" w:after="120"/>
        <w:jc w:val="both"/>
      </w:pPr>
      <w:r w:rsidRPr="00D25E6D">
        <w:rPr>
          <w:color w:val="000000"/>
          <w:szCs w:val="16"/>
        </w:rPr>
        <w:t xml:space="preserve">V. PAQUES : </w:t>
      </w:r>
      <w:r w:rsidRPr="00CE79FE">
        <w:rPr>
          <w:i/>
          <w:color w:val="000000"/>
          <w:szCs w:val="16"/>
        </w:rPr>
        <w:t>Les Bambaras</w:t>
      </w:r>
      <w:r w:rsidRPr="00D25E6D">
        <w:rPr>
          <w:color w:val="000000"/>
          <w:szCs w:val="16"/>
        </w:rPr>
        <w:t>. Presses Universita</w:t>
      </w:r>
      <w:r w:rsidRPr="00D25E6D">
        <w:rPr>
          <w:color w:val="000000"/>
          <w:szCs w:val="16"/>
        </w:rPr>
        <w:t>i</w:t>
      </w:r>
      <w:r w:rsidRPr="00D25E6D">
        <w:rPr>
          <w:color w:val="000000"/>
          <w:szCs w:val="16"/>
        </w:rPr>
        <w:t>res de France, Pa-ris, 1954.</w:t>
      </w:r>
    </w:p>
    <w:p w:rsidR="00770C05" w:rsidRPr="00D25E6D" w:rsidRDefault="00770C05" w:rsidP="00770C05">
      <w:pPr>
        <w:spacing w:before="120" w:after="120"/>
        <w:jc w:val="both"/>
      </w:pPr>
      <w:r w:rsidRPr="00D25E6D">
        <w:rPr>
          <w:color w:val="000000"/>
          <w:szCs w:val="16"/>
        </w:rPr>
        <w:t xml:space="preserve">PIAGET : </w:t>
      </w:r>
      <w:r w:rsidRPr="00CE79FE">
        <w:rPr>
          <w:i/>
          <w:color w:val="000000"/>
          <w:szCs w:val="16"/>
        </w:rPr>
        <w:t>La naissance de</w:t>
      </w:r>
      <w:r w:rsidRPr="00D25E6D">
        <w:rPr>
          <w:color w:val="000000"/>
          <w:szCs w:val="16"/>
        </w:rPr>
        <w:t xml:space="preserve"> </w:t>
      </w:r>
      <w:r w:rsidRPr="00D25E6D">
        <w:rPr>
          <w:i/>
          <w:iCs/>
          <w:color w:val="000000"/>
          <w:szCs w:val="16"/>
        </w:rPr>
        <w:t>l'intelligence chez l'e</w:t>
      </w:r>
      <w:r w:rsidRPr="00D25E6D">
        <w:rPr>
          <w:i/>
          <w:iCs/>
          <w:color w:val="000000"/>
          <w:szCs w:val="16"/>
        </w:rPr>
        <w:t>n</w:t>
      </w:r>
      <w:r w:rsidRPr="00D25E6D">
        <w:rPr>
          <w:i/>
          <w:iCs/>
          <w:color w:val="000000"/>
          <w:szCs w:val="16"/>
        </w:rPr>
        <w:t>fant.</w:t>
      </w:r>
    </w:p>
    <w:p w:rsidR="00770C05" w:rsidRPr="00D25E6D" w:rsidRDefault="00770C05" w:rsidP="00770C05">
      <w:pPr>
        <w:spacing w:before="120" w:after="120"/>
        <w:jc w:val="both"/>
      </w:pPr>
      <w:r>
        <w:rPr>
          <w:color w:val="000000"/>
          <w:szCs w:val="16"/>
        </w:rPr>
        <w:t>_____</w:t>
      </w:r>
      <w:r w:rsidRPr="00D25E6D">
        <w:rPr>
          <w:color w:val="000000"/>
          <w:szCs w:val="16"/>
        </w:rPr>
        <w:t xml:space="preserve">, Le </w:t>
      </w:r>
      <w:r w:rsidRPr="00D25E6D">
        <w:rPr>
          <w:i/>
          <w:iCs/>
          <w:color w:val="000000"/>
          <w:szCs w:val="16"/>
        </w:rPr>
        <w:t xml:space="preserve">langage et la pensée chez l'enfant. </w:t>
      </w:r>
      <w:r w:rsidRPr="00D25E6D">
        <w:rPr>
          <w:color w:val="000000"/>
          <w:szCs w:val="16"/>
        </w:rPr>
        <w:t>Neuchatel et Paris, D</w:t>
      </w:r>
      <w:r w:rsidRPr="00D25E6D">
        <w:rPr>
          <w:color w:val="000000"/>
          <w:szCs w:val="16"/>
        </w:rPr>
        <w:t>e</w:t>
      </w:r>
      <w:r w:rsidRPr="00D25E6D">
        <w:rPr>
          <w:color w:val="000000"/>
          <w:szCs w:val="16"/>
        </w:rPr>
        <w:t>lachaux, 1933.</w:t>
      </w:r>
    </w:p>
    <w:p w:rsidR="00770C05" w:rsidRPr="00D25E6D" w:rsidRDefault="00770C05" w:rsidP="00770C05">
      <w:pPr>
        <w:spacing w:before="120" w:after="120"/>
        <w:jc w:val="both"/>
      </w:pPr>
      <w:r>
        <w:rPr>
          <w:color w:val="000000"/>
          <w:szCs w:val="16"/>
        </w:rPr>
        <w:t>[371]</w:t>
      </w:r>
    </w:p>
    <w:p w:rsidR="00770C05" w:rsidRPr="00D25E6D" w:rsidRDefault="00770C05" w:rsidP="00770C05">
      <w:pPr>
        <w:spacing w:before="120" w:after="120"/>
        <w:jc w:val="both"/>
      </w:pPr>
      <w:r>
        <w:rPr>
          <w:color w:val="000000"/>
          <w:szCs w:val="16"/>
        </w:rPr>
        <w:t>_____</w:t>
      </w:r>
      <w:r w:rsidRPr="00D25E6D">
        <w:rPr>
          <w:color w:val="000000"/>
          <w:szCs w:val="16"/>
        </w:rPr>
        <w:t xml:space="preserve">, </w:t>
      </w:r>
      <w:r w:rsidRPr="00D25E6D">
        <w:rPr>
          <w:i/>
          <w:iCs/>
          <w:color w:val="000000"/>
          <w:szCs w:val="16"/>
        </w:rPr>
        <w:t xml:space="preserve">La représentation de l'espace chez l'enfant. </w:t>
      </w:r>
      <w:r w:rsidRPr="00D25E6D">
        <w:rPr>
          <w:color w:val="000000"/>
          <w:szCs w:val="16"/>
        </w:rPr>
        <w:t>Presses Unive</w:t>
      </w:r>
      <w:r w:rsidRPr="00D25E6D">
        <w:rPr>
          <w:color w:val="000000"/>
          <w:szCs w:val="16"/>
        </w:rPr>
        <w:t>r</w:t>
      </w:r>
      <w:r w:rsidRPr="00D25E6D">
        <w:rPr>
          <w:color w:val="000000"/>
          <w:szCs w:val="16"/>
        </w:rPr>
        <w:t>s</w:t>
      </w:r>
      <w:r w:rsidRPr="00D25E6D">
        <w:rPr>
          <w:color w:val="000000"/>
          <w:szCs w:val="16"/>
        </w:rPr>
        <w:t>i</w:t>
      </w:r>
      <w:r w:rsidRPr="00D25E6D">
        <w:rPr>
          <w:color w:val="000000"/>
          <w:szCs w:val="16"/>
        </w:rPr>
        <w:t>taires de France,</w:t>
      </w:r>
      <w:r>
        <w:rPr>
          <w:color w:val="000000"/>
          <w:szCs w:val="16"/>
        </w:rPr>
        <w:t xml:space="preserve"> </w:t>
      </w:r>
      <w:r w:rsidRPr="00D25E6D">
        <w:rPr>
          <w:color w:val="000000"/>
          <w:szCs w:val="16"/>
        </w:rPr>
        <w:t>Paris, 1948.</w:t>
      </w:r>
    </w:p>
    <w:p w:rsidR="00770C05" w:rsidRPr="00D25E6D" w:rsidRDefault="00770C05" w:rsidP="00770C05">
      <w:pPr>
        <w:spacing w:before="120" w:after="120"/>
        <w:jc w:val="both"/>
      </w:pPr>
      <w:r w:rsidRPr="00D25E6D">
        <w:rPr>
          <w:color w:val="000000"/>
          <w:szCs w:val="16"/>
        </w:rPr>
        <w:t xml:space="preserve">Jean SURET-CANALE : </w:t>
      </w:r>
      <w:r w:rsidRPr="00D25E6D">
        <w:rPr>
          <w:i/>
          <w:iCs/>
          <w:color w:val="000000"/>
          <w:szCs w:val="16"/>
        </w:rPr>
        <w:t>Afrique Noire - Géographie ; Civilis</w:t>
      </w:r>
      <w:r w:rsidRPr="00D25E6D">
        <w:rPr>
          <w:i/>
          <w:iCs/>
          <w:color w:val="000000"/>
          <w:szCs w:val="16"/>
        </w:rPr>
        <w:t>a</w:t>
      </w:r>
      <w:r w:rsidRPr="00D25E6D">
        <w:rPr>
          <w:i/>
          <w:iCs/>
          <w:color w:val="000000"/>
          <w:szCs w:val="16"/>
        </w:rPr>
        <w:t xml:space="preserve">tions ; </w:t>
      </w:r>
      <w:r w:rsidRPr="00CE79FE">
        <w:rPr>
          <w:i/>
          <w:color w:val="000000"/>
          <w:szCs w:val="16"/>
        </w:rPr>
        <w:t>Histoire</w:t>
      </w:r>
      <w:r w:rsidRPr="00D25E6D">
        <w:rPr>
          <w:color w:val="000000"/>
          <w:szCs w:val="16"/>
        </w:rPr>
        <w:t>. Éditions Sociales, Paris, 1961.</w:t>
      </w:r>
    </w:p>
    <w:p w:rsidR="00770C05" w:rsidRPr="00D25E6D" w:rsidRDefault="00770C05" w:rsidP="00770C05">
      <w:pPr>
        <w:spacing w:before="120" w:after="120"/>
        <w:jc w:val="both"/>
      </w:pPr>
      <w:r w:rsidRPr="00D25E6D">
        <w:rPr>
          <w:color w:val="000000"/>
          <w:szCs w:val="16"/>
        </w:rPr>
        <w:t xml:space="preserve">TEMPELS : </w:t>
      </w:r>
      <w:r w:rsidRPr="00D25E6D">
        <w:rPr>
          <w:i/>
          <w:iCs/>
          <w:color w:val="000000"/>
          <w:szCs w:val="16"/>
        </w:rPr>
        <w:t xml:space="preserve">La philosophie hantoue. </w:t>
      </w:r>
      <w:r w:rsidRPr="00D25E6D">
        <w:rPr>
          <w:color w:val="000000"/>
          <w:szCs w:val="16"/>
        </w:rPr>
        <w:t>Présence Africaine, Paris, 1949.</w:t>
      </w:r>
    </w:p>
    <w:p w:rsidR="00770C05" w:rsidRDefault="00770C05" w:rsidP="00770C05">
      <w:pPr>
        <w:spacing w:before="120" w:after="120"/>
        <w:jc w:val="both"/>
        <w:rPr>
          <w:color w:val="000000"/>
          <w:szCs w:val="22"/>
        </w:rPr>
      </w:pPr>
    </w:p>
    <w:p w:rsidR="00770C05" w:rsidRPr="00D25E6D" w:rsidRDefault="00770C05" w:rsidP="00770C05">
      <w:pPr>
        <w:pStyle w:val="a"/>
      </w:pPr>
      <w:r w:rsidRPr="00D25E6D">
        <w:t>Articles</w:t>
      </w:r>
    </w:p>
    <w:p w:rsidR="00770C05" w:rsidRDefault="00770C05" w:rsidP="00770C05">
      <w:pPr>
        <w:spacing w:before="120" w:after="120"/>
        <w:jc w:val="both"/>
        <w:rPr>
          <w:color w:val="000000"/>
          <w:szCs w:val="16"/>
        </w:rPr>
      </w:pPr>
    </w:p>
    <w:p w:rsidR="00770C05" w:rsidRDefault="00770C05" w:rsidP="00770C05">
      <w:pPr>
        <w:spacing w:before="120" w:after="120"/>
        <w:jc w:val="both"/>
        <w:rPr>
          <w:color w:val="000000"/>
          <w:szCs w:val="16"/>
        </w:rPr>
      </w:pPr>
      <w:r w:rsidRPr="00D25E6D">
        <w:rPr>
          <w:color w:val="000000"/>
          <w:szCs w:val="16"/>
        </w:rPr>
        <w:t xml:space="preserve">P. ALEXANDRE : Sur la linguistique africaine. </w:t>
      </w:r>
      <w:r w:rsidRPr="00D25E6D">
        <w:rPr>
          <w:i/>
          <w:iCs/>
          <w:color w:val="000000"/>
          <w:szCs w:val="16"/>
        </w:rPr>
        <w:t>Présence Africa</w:t>
      </w:r>
      <w:r w:rsidRPr="00D25E6D">
        <w:rPr>
          <w:i/>
          <w:iCs/>
          <w:color w:val="000000"/>
          <w:szCs w:val="16"/>
        </w:rPr>
        <w:t>i</w:t>
      </w:r>
      <w:r w:rsidRPr="00D25E6D">
        <w:rPr>
          <w:i/>
          <w:iCs/>
          <w:color w:val="000000"/>
          <w:szCs w:val="16"/>
        </w:rPr>
        <w:t xml:space="preserve">ne, </w:t>
      </w:r>
      <w:r w:rsidRPr="00D25E6D">
        <w:rPr>
          <w:color w:val="000000"/>
          <w:szCs w:val="16"/>
        </w:rPr>
        <w:t>N°</w:t>
      </w:r>
      <w:r>
        <w:rPr>
          <w:color w:val="000000"/>
          <w:szCs w:val="16"/>
        </w:rPr>
        <w:t> 41, pp. 25 à 33.</w:t>
      </w:r>
    </w:p>
    <w:p w:rsidR="00770C05" w:rsidRPr="00D25E6D" w:rsidRDefault="00770C05" w:rsidP="00770C05">
      <w:pPr>
        <w:spacing w:before="120" w:after="120"/>
        <w:jc w:val="both"/>
      </w:pPr>
      <w:r w:rsidRPr="00D25E6D">
        <w:rPr>
          <w:color w:val="000000"/>
          <w:szCs w:val="16"/>
        </w:rPr>
        <w:t>R. BARBE : Problèmes de l'orientation du développement écon</w:t>
      </w:r>
      <w:r w:rsidRPr="00D25E6D">
        <w:rPr>
          <w:color w:val="000000"/>
          <w:szCs w:val="16"/>
        </w:rPr>
        <w:t>o</w:t>
      </w:r>
      <w:r w:rsidRPr="00D25E6D">
        <w:rPr>
          <w:color w:val="000000"/>
          <w:szCs w:val="16"/>
        </w:rPr>
        <w:t xml:space="preserve">mique en Afrique Noire. </w:t>
      </w:r>
      <w:r w:rsidRPr="00CE79FE">
        <w:rPr>
          <w:i/>
          <w:color w:val="000000"/>
          <w:szCs w:val="16"/>
        </w:rPr>
        <w:t>Economie et Politique</w:t>
      </w:r>
      <w:r w:rsidRPr="00D25E6D">
        <w:rPr>
          <w:color w:val="000000"/>
          <w:szCs w:val="16"/>
        </w:rPr>
        <w:t>, No</w:t>
      </w:r>
      <w:r>
        <w:rPr>
          <w:color w:val="000000"/>
          <w:szCs w:val="16"/>
        </w:rPr>
        <w:t> </w:t>
      </w:r>
      <w:r w:rsidRPr="00D25E6D">
        <w:rPr>
          <w:color w:val="000000"/>
          <w:szCs w:val="16"/>
        </w:rPr>
        <w:t>92, (mars 1962), p</w:t>
      </w:r>
      <w:r>
        <w:rPr>
          <w:color w:val="000000"/>
          <w:szCs w:val="16"/>
        </w:rPr>
        <w:t>p</w:t>
      </w:r>
      <w:r w:rsidRPr="00D25E6D">
        <w:rPr>
          <w:color w:val="000000"/>
          <w:szCs w:val="16"/>
        </w:rPr>
        <w:t>. 46 à 64.</w:t>
      </w:r>
    </w:p>
    <w:p w:rsidR="00770C05" w:rsidRPr="00D25E6D" w:rsidRDefault="00770C05" w:rsidP="00770C05">
      <w:pPr>
        <w:spacing w:before="120" w:after="120"/>
        <w:jc w:val="both"/>
      </w:pPr>
      <w:r w:rsidRPr="00D25E6D">
        <w:rPr>
          <w:color w:val="000000"/>
          <w:szCs w:val="16"/>
        </w:rPr>
        <w:t xml:space="preserve">J. BENARD : La décolonisation économique et l'avenir de la zone franc. </w:t>
      </w:r>
      <w:r w:rsidRPr="00CE79FE">
        <w:rPr>
          <w:i/>
          <w:color w:val="000000"/>
          <w:szCs w:val="16"/>
        </w:rPr>
        <w:t>Cahiers</w:t>
      </w:r>
      <w:r w:rsidRPr="00D25E6D">
        <w:rPr>
          <w:color w:val="000000"/>
          <w:szCs w:val="16"/>
        </w:rPr>
        <w:t xml:space="preserve"> </w:t>
      </w:r>
      <w:r w:rsidRPr="00D25E6D">
        <w:rPr>
          <w:i/>
          <w:iCs/>
          <w:color w:val="000000"/>
          <w:szCs w:val="16"/>
        </w:rPr>
        <w:t xml:space="preserve">Internationaux, </w:t>
      </w:r>
      <w:r w:rsidRPr="00D25E6D">
        <w:rPr>
          <w:color w:val="000000"/>
          <w:szCs w:val="16"/>
        </w:rPr>
        <w:t>no</w:t>
      </w:r>
      <w:r>
        <w:rPr>
          <w:color w:val="000000"/>
          <w:szCs w:val="16"/>
        </w:rPr>
        <w:t> </w:t>
      </w:r>
      <w:r w:rsidRPr="00D25E6D">
        <w:rPr>
          <w:color w:val="000000"/>
          <w:szCs w:val="16"/>
        </w:rPr>
        <w:t>112, (mai-juin 1960), p</w:t>
      </w:r>
      <w:r>
        <w:rPr>
          <w:color w:val="000000"/>
          <w:szCs w:val="16"/>
        </w:rPr>
        <w:t>p</w:t>
      </w:r>
      <w:r w:rsidRPr="00D25E6D">
        <w:rPr>
          <w:color w:val="000000"/>
          <w:szCs w:val="16"/>
        </w:rPr>
        <w:t>. 21 à 40.</w:t>
      </w:r>
    </w:p>
    <w:p w:rsidR="00770C05" w:rsidRPr="00D25E6D" w:rsidRDefault="00770C05" w:rsidP="00770C05">
      <w:pPr>
        <w:spacing w:before="120" w:after="120"/>
        <w:jc w:val="both"/>
      </w:pPr>
      <w:r w:rsidRPr="00D25E6D">
        <w:rPr>
          <w:color w:val="000000"/>
          <w:szCs w:val="16"/>
        </w:rPr>
        <w:t>J. BERQUE : Colonisation, décolonisation, co</w:t>
      </w:r>
      <w:r w:rsidRPr="00D25E6D">
        <w:rPr>
          <w:color w:val="000000"/>
          <w:szCs w:val="16"/>
        </w:rPr>
        <w:t>m</w:t>
      </w:r>
      <w:r w:rsidRPr="00D25E6D">
        <w:rPr>
          <w:color w:val="000000"/>
          <w:szCs w:val="16"/>
        </w:rPr>
        <w:t xml:space="preserve">ment les définir. </w:t>
      </w:r>
      <w:r w:rsidRPr="00CE79FE">
        <w:rPr>
          <w:i/>
          <w:color w:val="000000"/>
          <w:szCs w:val="16"/>
        </w:rPr>
        <w:t>Cahiers</w:t>
      </w:r>
      <w:r w:rsidRPr="00D25E6D">
        <w:rPr>
          <w:color w:val="000000"/>
          <w:szCs w:val="16"/>
        </w:rPr>
        <w:t xml:space="preserve"> </w:t>
      </w:r>
      <w:r w:rsidRPr="00D25E6D">
        <w:rPr>
          <w:i/>
          <w:iCs/>
          <w:color w:val="000000"/>
          <w:szCs w:val="16"/>
        </w:rPr>
        <w:t xml:space="preserve">Internationaux, </w:t>
      </w:r>
      <w:r w:rsidRPr="00D25E6D">
        <w:rPr>
          <w:color w:val="000000"/>
          <w:szCs w:val="16"/>
        </w:rPr>
        <w:t>N°</w:t>
      </w:r>
      <w:r>
        <w:rPr>
          <w:color w:val="000000"/>
          <w:szCs w:val="16"/>
        </w:rPr>
        <w:t> </w:t>
      </w:r>
      <w:r w:rsidRPr="00D25E6D">
        <w:rPr>
          <w:color w:val="000000"/>
          <w:szCs w:val="16"/>
        </w:rPr>
        <w:t>118, (mai-juin 1961), p</w:t>
      </w:r>
      <w:r>
        <w:rPr>
          <w:color w:val="000000"/>
          <w:szCs w:val="16"/>
        </w:rPr>
        <w:t>p</w:t>
      </w:r>
      <w:r w:rsidRPr="00D25E6D">
        <w:rPr>
          <w:color w:val="000000"/>
          <w:szCs w:val="16"/>
        </w:rPr>
        <w:t>. 53 à 60.</w:t>
      </w:r>
    </w:p>
    <w:p w:rsidR="00770C05" w:rsidRPr="00D25E6D" w:rsidRDefault="00770C05" w:rsidP="00770C05">
      <w:pPr>
        <w:spacing w:before="120" w:after="120"/>
        <w:jc w:val="both"/>
      </w:pPr>
      <w:r w:rsidRPr="00D25E6D">
        <w:rPr>
          <w:color w:val="000000"/>
          <w:szCs w:val="16"/>
        </w:rPr>
        <w:t xml:space="preserve">P. DELANQUE : De quelques problèmes culturels de l'Afrique. </w:t>
      </w:r>
      <w:r w:rsidRPr="00D25E6D">
        <w:rPr>
          <w:i/>
          <w:iCs/>
          <w:color w:val="000000"/>
          <w:szCs w:val="16"/>
        </w:rPr>
        <w:t xml:space="preserve">Démocratie </w:t>
      </w:r>
      <w:r w:rsidRPr="00CE79FE">
        <w:rPr>
          <w:i/>
          <w:color w:val="000000"/>
          <w:szCs w:val="16"/>
        </w:rPr>
        <w:t>Nouvelle</w:t>
      </w:r>
      <w:r w:rsidRPr="00D25E6D">
        <w:rPr>
          <w:color w:val="000000"/>
          <w:szCs w:val="16"/>
        </w:rPr>
        <w:t>, N°</w:t>
      </w:r>
      <w:r>
        <w:rPr>
          <w:color w:val="000000"/>
          <w:szCs w:val="16"/>
        </w:rPr>
        <w:t> </w:t>
      </w:r>
      <w:r w:rsidRPr="00D25E6D">
        <w:rPr>
          <w:color w:val="000000"/>
          <w:szCs w:val="16"/>
        </w:rPr>
        <w:t>8, (août 1962), p</w:t>
      </w:r>
      <w:r>
        <w:rPr>
          <w:color w:val="000000"/>
          <w:szCs w:val="16"/>
        </w:rPr>
        <w:t>p</w:t>
      </w:r>
      <w:r w:rsidRPr="00D25E6D">
        <w:rPr>
          <w:color w:val="000000"/>
          <w:szCs w:val="16"/>
        </w:rPr>
        <w:t>. 46 à 52 ; N°</w:t>
      </w:r>
      <w:r>
        <w:rPr>
          <w:color w:val="000000"/>
          <w:szCs w:val="16"/>
        </w:rPr>
        <w:t> </w:t>
      </w:r>
      <w:r w:rsidRPr="00D25E6D">
        <w:rPr>
          <w:color w:val="000000"/>
          <w:szCs w:val="16"/>
        </w:rPr>
        <w:t>9, (sept. 1962), p</w:t>
      </w:r>
      <w:r>
        <w:rPr>
          <w:color w:val="000000"/>
          <w:szCs w:val="16"/>
        </w:rPr>
        <w:t>p</w:t>
      </w:r>
      <w:r w:rsidRPr="00D25E6D">
        <w:rPr>
          <w:color w:val="000000"/>
          <w:szCs w:val="16"/>
        </w:rPr>
        <w:t>. 29 à 33.</w:t>
      </w:r>
    </w:p>
    <w:p w:rsidR="00770C05" w:rsidRPr="00D25E6D" w:rsidRDefault="00770C05" w:rsidP="00770C05">
      <w:pPr>
        <w:spacing w:before="120" w:after="120"/>
        <w:jc w:val="both"/>
      </w:pPr>
      <w:r w:rsidRPr="00D25E6D">
        <w:rPr>
          <w:color w:val="000000"/>
          <w:szCs w:val="16"/>
        </w:rPr>
        <w:t xml:space="preserve">Djibril DIONE : Conférences pédagogiques 1954-55. </w:t>
      </w:r>
      <w:r w:rsidRPr="00D25E6D">
        <w:rPr>
          <w:i/>
          <w:iCs/>
          <w:color w:val="000000"/>
          <w:szCs w:val="16"/>
        </w:rPr>
        <w:t xml:space="preserve">Éducation Africaine, nouvelle série, </w:t>
      </w:r>
      <w:r w:rsidRPr="00D25E6D">
        <w:rPr>
          <w:color w:val="000000"/>
          <w:szCs w:val="16"/>
        </w:rPr>
        <w:t>No</w:t>
      </w:r>
      <w:r>
        <w:rPr>
          <w:color w:val="000000"/>
          <w:szCs w:val="16"/>
        </w:rPr>
        <w:t> </w:t>
      </w:r>
      <w:r w:rsidRPr="00D25E6D">
        <w:rPr>
          <w:color w:val="000000"/>
          <w:szCs w:val="16"/>
        </w:rPr>
        <w:t>30,</w:t>
      </w:r>
      <w:r>
        <w:rPr>
          <w:color w:val="000000"/>
          <w:szCs w:val="16"/>
        </w:rPr>
        <w:t xml:space="preserve"> </w:t>
      </w:r>
      <w:r w:rsidRPr="00D25E6D">
        <w:rPr>
          <w:color w:val="000000"/>
          <w:szCs w:val="16"/>
        </w:rPr>
        <w:t>1955.</w:t>
      </w:r>
    </w:p>
    <w:p w:rsidR="00770C05" w:rsidRPr="00D25E6D" w:rsidRDefault="00770C05" w:rsidP="00770C05">
      <w:pPr>
        <w:spacing w:before="120" w:after="120"/>
        <w:jc w:val="both"/>
      </w:pPr>
      <w:r w:rsidRPr="00D25E6D">
        <w:rPr>
          <w:color w:val="000000"/>
          <w:szCs w:val="16"/>
        </w:rPr>
        <w:t xml:space="preserve">J. DURET : Contribution </w:t>
      </w:r>
      <w:r>
        <w:rPr>
          <w:color w:val="000000"/>
          <w:szCs w:val="16"/>
        </w:rPr>
        <w:t>à</w:t>
      </w:r>
      <w:r w:rsidRPr="00D25E6D">
        <w:rPr>
          <w:color w:val="000000"/>
          <w:szCs w:val="16"/>
        </w:rPr>
        <w:t xml:space="preserve"> une analyse marxiste du sous-développement. </w:t>
      </w:r>
      <w:r w:rsidRPr="00CE79FE">
        <w:rPr>
          <w:i/>
          <w:color w:val="000000"/>
          <w:szCs w:val="16"/>
        </w:rPr>
        <w:t>Cahiers</w:t>
      </w:r>
      <w:r w:rsidRPr="00D25E6D">
        <w:rPr>
          <w:color w:val="000000"/>
          <w:szCs w:val="16"/>
        </w:rPr>
        <w:t xml:space="preserve"> </w:t>
      </w:r>
      <w:r w:rsidRPr="00D25E6D">
        <w:rPr>
          <w:i/>
          <w:iCs/>
          <w:color w:val="000000"/>
          <w:szCs w:val="16"/>
        </w:rPr>
        <w:t xml:space="preserve">Internationaux, </w:t>
      </w:r>
      <w:r w:rsidRPr="00D25E6D">
        <w:rPr>
          <w:color w:val="000000"/>
          <w:szCs w:val="16"/>
        </w:rPr>
        <w:t>No</w:t>
      </w:r>
      <w:r>
        <w:rPr>
          <w:color w:val="000000"/>
          <w:szCs w:val="16"/>
        </w:rPr>
        <w:t> </w:t>
      </w:r>
      <w:r w:rsidRPr="00D25E6D">
        <w:rPr>
          <w:color w:val="000000"/>
          <w:szCs w:val="16"/>
        </w:rPr>
        <w:t>97, p</w:t>
      </w:r>
      <w:r>
        <w:rPr>
          <w:color w:val="000000"/>
          <w:szCs w:val="16"/>
        </w:rPr>
        <w:t>p</w:t>
      </w:r>
      <w:r w:rsidRPr="00D25E6D">
        <w:rPr>
          <w:color w:val="000000"/>
          <w:szCs w:val="16"/>
        </w:rPr>
        <w:t>. 35 à 44.</w:t>
      </w:r>
    </w:p>
    <w:p w:rsidR="00770C05" w:rsidRPr="00D25E6D" w:rsidRDefault="00770C05" w:rsidP="00770C05">
      <w:pPr>
        <w:spacing w:before="120" w:after="120"/>
        <w:jc w:val="both"/>
      </w:pPr>
      <w:r w:rsidRPr="00D25E6D">
        <w:rPr>
          <w:color w:val="000000"/>
          <w:szCs w:val="16"/>
        </w:rPr>
        <w:t xml:space="preserve">Palme DUTT : Aspects du néo-colonialisme. </w:t>
      </w:r>
      <w:r w:rsidRPr="00CE79FE">
        <w:rPr>
          <w:i/>
          <w:color w:val="000000"/>
          <w:szCs w:val="16"/>
        </w:rPr>
        <w:t>La Nouvelle</w:t>
      </w:r>
      <w:r w:rsidRPr="00D25E6D">
        <w:rPr>
          <w:color w:val="000000"/>
          <w:szCs w:val="16"/>
        </w:rPr>
        <w:t xml:space="preserve"> </w:t>
      </w:r>
      <w:r w:rsidRPr="00D25E6D">
        <w:rPr>
          <w:i/>
          <w:iCs/>
          <w:color w:val="000000"/>
          <w:szCs w:val="16"/>
        </w:rPr>
        <w:t xml:space="preserve">Revue Internationale, </w:t>
      </w:r>
      <w:r w:rsidRPr="00D25E6D">
        <w:rPr>
          <w:color w:val="000000"/>
          <w:szCs w:val="16"/>
        </w:rPr>
        <w:t>No</w:t>
      </w:r>
      <w:r>
        <w:rPr>
          <w:color w:val="000000"/>
          <w:szCs w:val="16"/>
        </w:rPr>
        <w:t> </w:t>
      </w:r>
      <w:r w:rsidRPr="00D25E6D">
        <w:rPr>
          <w:color w:val="000000"/>
          <w:szCs w:val="16"/>
        </w:rPr>
        <w:t>4, (avril 1962), p</w:t>
      </w:r>
      <w:r>
        <w:rPr>
          <w:color w:val="000000"/>
          <w:szCs w:val="16"/>
        </w:rPr>
        <w:t>p</w:t>
      </w:r>
      <w:r w:rsidRPr="00D25E6D">
        <w:rPr>
          <w:color w:val="000000"/>
          <w:szCs w:val="16"/>
        </w:rPr>
        <w:t>. 154 à 164.</w:t>
      </w:r>
    </w:p>
    <w:p w:rsidR="00770C05" w:rsidRPr="00D25E6D" w:rsidRDefault="00770C05" w:rsidP="00770C05">
      <w:pPr>
        <w:spacing w:before="120" w:after="120"/>
        <w:jc w:val="both"/>
      </w:pPr>
      <w:r w:rsidRPr="00D25E6D">
        <w:rPr>
          <w:color w:val="000000"/>
          <w:szCs w:val="16"/>
        </w:rPr>
        <w:t xml:space="preserve">M. EGRETAUD : Qu'est-ce que le néo-colonialisme ? </w:t>
      </w:r>
      <w:r w:rsidRPr="00CE79FE">
        <w:rPr>
          <w:i/>
          <w:color w:val="000000"/>
          <w:szCs w:val="16"/>
        </w:rPr>
        <w:t xml:space="preserve">Cahiers </w:t>
      </w:r>
      <w:r w:rsidRPr="00CE79FE">
        <w:rPr>
          <w:i/>
          <w:iCs/>
          <w:color w:val="000000"/>
          <w:szCs w:val="16"/>
        </w:rPr>
        <w:t xml:space="preserve">du </w:t>
      </w:r>
      <w:r w:rsidRPr="00CE79FE">
        <w:rPr>
          <w:i/>
          <w:color w:val="000000"/>
          <w:szCs w:val="16"/>
        </w:rPr>
        <w:t>Communisme</w:t>
      </w:r>
      <w:r w:rsidRPr="00D25E6D">
        <w:rPr>
          <w:color w:val="000000"/>
          <w:szCs w:val="16"/>
        </w:rPr>
        <w:t>, N°</w:t>
      </w:r>
      <w:r>
        <w:rPr>
          <w:color w:val="000000"/>
          <w:szCs w:val="16"/>
        </w:rPr>
        <w:t> </w:t>
      </w:r>
      <w:r w:rsidRPr="00D25E6D">
        <w:rPr>
          <w:color w:val="000000"/>
          <w:szCs w:val="16"/>
        </w:rPr>
        <w:t>9, (sept. 1962), p</w:t>
      </w:r>
      <w:r>
        <w:rPr>
          <w:color w:val="000000"/>
          <w:szCs w:val="16"/>
        </w:rPr>
        <w:t>p</w:t>
      </w:r>
      <w:r w:rsidRPr="00D25E6D">
        <w:rPr>
          <w:color w:val="000000"/>
          <w:szCs w:val="16"/>
        </w:rPr>
        <w:t>. 112 à 142.</w:t>
      </w:r>
    </w:p>
    <w:p w:rsidR="00770C05" w:rsidRPr="00D25E6D" w:rsidRDefault="00770C05" w:rsidP="00770C05">
      <w:pPr>
        <w:spacing w:before="120" w:after="120"/>
        <w:jc w:val="both"/>
      </w:pPr>
      <w:r w:rsidRPr="00D25E6D">
        <w:rPr>
          <w:color w:val="000000"/>
          <w:szCs w:val="16"/>
        </w:rPr>
        <w:t>P. GUBERINA et P. RIVENC : Projet de programme pour le dév</w:t>
      </w:r>
      <w:r w:rsidRPr="00D25E6D">
        <w:rPr>
          <w:color w:val="000000"/>
          <w:szCs w:val="16"/>
        </w:rPr>
        <w:t>e</w:t>
      </w:r>
      <w:r w:rsidRPr="00D25E6D">
        <w:rPr>
          <w:color w:val="000000"/>
          <w:szCs w:val="16"/>
        </w:rPr>
        <w:t xml:space="preserve">loppement de l'enseignement des langues en Afrique occidentale. </w:t>
      </w:r>
      <w:r w:rsidRPr="00CE79FE">
        <w:rPr>
          <w:i/>
          <w:color w:val="000000"/>
          <w:szCs w:val="16"/>
        </w:rPr>
        <w:t>Pr</w:t>
      </w:r>
      <w:r w:rsidRPr="00CE79FE">
        <w:rPr>
          <w:i/>
          <w:color w:val="000000"/>
          <w:szCs w:val="16"/>
        </w:rPr>
        <w:t>é</w:t>
      </w:r>
      <w:r w:rsidRPr="00CE79FE">
        <w:rPr>
          <w:i/>
          <w:color w:val="000000"/>
          <w:szCs w:val="16"/>
        </w:rPr>
        <w:t>sence</w:t>
      </w:r>
      <w:r w:rsidRPr="00D25E6D">
        <w:rPr>
          <w:color w:val="000000"/>
          <w:szCs w:val="16"/>
        </w:rPr>
        <w:t xml:space="preserve"> </w:t>
      </w:r>
      <w:r w:rsidRPr="00D25E6D">
        <w:rPr>
          <w:i/>
          <w:iCs/>
          <w:color w:val="000000"/>
          <w:szCs w:val="16"/>
        </w:rPr>
        <w:t xml:space="preserve">Africaine, </w:t>
      </w:r>
      <w:r w:rsidRPr="00D25E6D">
        <w:rPr>
          <w:color w:val="000000"/>
          <w:szCs w:val="16"/>
        </w:rPr>
        <w:t>No</w:t>
      </w:r>
      <w:r>
        <w:rPr>
          <w:color w:val="000000"/>
          <w:szCs w:val="16"/>
        </w:rPr>
        <w:t> </w:t>
      </w:r>
      <w:r w:rsidRPr="00D25E6D">
        <w:rPr>
          <w:color w:val="000000"/>
          <w:szCs w:val="16"/>
        </w:rPr>
        <w:t>39, p</w:t>
      </w:r>
      <w:r>
        <w:rPr>
          <w:color w:val="000000"/>
          <w:szCs w:val="16"/>
        </w:rPr>
        <w:t>p</w:t>
      </w:r>
      <w:r w:rsidRPr="00D25E6D">
        <w:rPr>
          <w:color w:val="000000"/>
          <w:szCs w:val="16"/>
        </w:rPr>
        <w:t>. 118 à 124.</w:t>
      </w:r>
    </w:p>
    <w:p w:rsidR="00770C05" w:rsidRPr="00D25E6D" w:rsidRDefault="00770C05" w:rsidP="00770C05">
      <w:pPr>
        <w:spacing w:before="120" w:after="120"/>
        <w:jc w:val="both"/>
      </w:pPr>
      <w:r w:rsidRPr="00D25E6D">
        <w:rPr>
          <w:color w:val="000000"/>
          <w:szCs w:val="16"/>
        </w:rPr>
        <w:t xml:space="preserve">G. HARDY : Les deux routes. Numéro spécial (40) du </w:t>
      </w:r>
      <w:r w:rsidRPr="00CE79FE">
        <w:rPr>
          <w:i/>
          <w:color w:val="000000"/>
          <w:szCs w:val="16"/>
        </w:rPr>
        <w:t>Bulletin</w:t>
      </w:r>
      <w:r w:rsidRPr="00D25E6D">
        <w:rPr>
          <w:color w:val="000000"/>
          <w:szCs w:val="16"/>
        </w:rPr>
        <w:t xml:space="preserve"> </w:t>
      </w:r>
      <w:r w:rsidRPr="00D25E6D">
        <w:rPr>
          <w:i/>
          <w:iCs/>
          <w:color w:val="000000"/>
          <w:szCs w:val="16"/>
        </w:rPr>
        <w:t xml:space="preserve">de renseignement en </w:t>
      </w:r>
      <w:r w:rsidRPr="00D25E6D">
        <w:rPr>
          <w:color w:val="000000"/>
          <w:szCs w:val="16"/>
        </w:rPr>
        <w:t>A.O.F.. (nov. 1918).</w:t>
      </w:r>
    </w:p>
    <w:p w:rsidR="00770C05" w:rsidRPr="00D25E6D" w:rsidRDefault="00770C05" w:rsidP="00770C05">
      <w:pPr>
        <w:spacing w:before="120" w:after="120"/>
        <w:jc w:val="both"/>
      </w:pPr>
      <w:r w:rsidRPr="00D25E6D">
        <w:rPr>
          <w:color w:val="000000"/>
          <w:szCs w:val="16"/>
        </w:rPr>
        <w:t xml:space="preserve">G. JULIS : L'expérience de la République du Mali. </w:t>
      </w:r>
      <w:r w:rsidRPr="00CE79FE">
        <w:rPr>
          <w:i/>
          <w:color w:val="000000"/>
          <w:szCs w:val="16"/>
        </w:rPr>
        <w:t>Economie et Politique</w:t>
      </w:r>
      <w:r w:rsidRPr="00D25E6D">
        <w:rPr>
          <w:color w:val="000000"/>
          <w:szCs w:val="16"/>
        </w:rPr>
        <w:t>, N°</w:t>
      </w:r>
      <w:r>
        <w:rPr>
          <w:color w:val="000000"/>
          <w:szCs w:val="16"/>
        </w:rPr>
        <w:t> </w:t>
      </w:r>
      <w:r w:rsidRPr="00D25E6D">
        <w:rPr>
          <w:color w:val="000000"/>
          <w:szCs w:val="16"/>
        </w:rPr>
        <w:t>96, (juil.-août</w:t>
      </w:r>
      <w:r>
        <w:rPr>
          <w:color w:val="000000"/>
          <w:szCs w:val="16"/>
        </w:rPr>
        <w:t xml:space="preserve"> 1</w:t>
      </w:r>
      <w:r w:rsidRPr="00D25E6D">
        <w:rPr>
          <w:color w:val="000000"/>
          <w:szCs w:val="16"/>
        </w:rPr>
        <w:t>962), p</w:t>
      </w:r>
      <w:r>
        <w:rPr>
          <w:color w:val="000000"/>
          <w:szCs w:val="16"/>
        </w:rPr>
        <w:t>p</w:t>
      </w:r>
      <w:r w:rsidRPr="00D25E6D">
        <w:rPr>
          <w:color w:val="000000"/>
          <w:szCs w:val="16"/>
        </w:rPr>
        <w:t>. 88 à 102.</w:t>
      </w:r>
    </w:p>
    <w:p w:rsidR="00770C05" w:rsidRPr="00D25E6D" w:rsidRDefault="00770C05" w:rsidP="00770C05">
      <w:pPr>
        <w:spacing w:before="120" w:after="120"/>
        <w:jc w:val="both"/>
      </w:pPr>
      <w:r>
        <w:rPr>
          <w:color w:val="000000"/>
          <w:szCs w:val="16"/>
        </w:rPr>
        <w:t>[372]</w:t>
      </w:r>
    </w:p>
    <w:p w:rsidR="00770C05" w:rsidRPr="00D25E6D" w:rsidRDefault="00770C05" w:rsidP="00770C05">
      <w:pPr>
        <w:spacing w:before="120" w:after="120"/>
        <w:jc w:val="both"/>
      </w:pPr>
      <w:r w:rsidRPr="00D25E6D">
        <w:rPr>
          <w:color w:val="000000"/>
          <w:szCs w:val="16"/>
        </w:rPr>
        <w:t xml:space="preserve">Kwamé N'KRUMAH : De l'histoire naturelle du Ghana. </w:t>
      </w:r>
      <w:r w:rsidRPr="00D25E6D">
        <w:rPr>
          <w:i/>
          <w:iCs/>
          <w:color w:val="000000"/>
          <w:szCs w:val="16"/>
        </w:rPr>
        <w:t xml:space="preserve">Présence Africaine, </w:t>
      </w:r>
      <w:r w:rsidRPr="00D25E6D">
        <w:rPr>
          <w:color w:val="000000"/>
          <w:szCs w:val="16"/>
        </w:rPr>
        <w:t>N°</w:t>
      </w:r>
      <w:r>
        <w:rPr>
          <w:color w:val="000000"/>
          <w:szCs w:val="16"/>
        </w:rPr>
        <w:t> </w:t>
      </w:r>
      <w:r w:rsidRPr="00D25E6D">
        <w:rPr>
          <w:color w:val="000000"/>
          <w:szCs w:val="16"/>
        </w:rPr>
        <w:t>41, p</w:t>
      </w:r>
      <w:r>
        <w:rPr>
          <w:color w:val="000000"/>
          <w:szCs w:val="16"/>
        </w:rPr>
        <w:t>p</w:t>
      </w:r>
      <w:r w:rsidRPr="00D25E6D">
        <w:rPr>
          <w:color w:val="000000"/>
          <w:szCs w:val="16"/>
        </w:rPr>
        <w:t>. 5 à 12.</w:t>
      </w:r>
    </w:p>
    <w:p w:rsidR="00770C05" w:rsidRPr="00D25E6D" w:rsidRDefault="00770C05" w:rsidP="00770C05">
      <w:pPr>
        <w:spacing w:before="120" w:after="120"/>
        <w:jc w:val="both"/>
      </w:pPr>
      <w:r>
        <w:rPr>
          <w:color w:val="000000"/>
          <w:szCs w:val="16"/>
        </w:rPr>
        <w:t>_____</w:t>
      </w:r>
      <w:r w:rsidRPr="00D25E6D">
        <w:rPr>
          <w:color w:val="000000"/>
          <w:szCs w:val="16"/>
        </w:rPr>
        <w:t xml:space="preserve">, </w:t>
      </w:r>
      <w:r w:rsidRPr="00D25E6D">
        <w:rPr>
          <w:i/>
          <w:iCs/>
          <w:color w:val="000000"/>
          <w:szCs w:val="16"/>
        </w:rPr>
        <w:t>Allocution prononcée à la Conférence des Combattants de la Libération</w:t>
      </w:r>
      <w:r>
        <w:rPr>
          <w:i/>
          <w:iCs/>
          <w:color w:val="000000"/>
          <w:szCs w:val="16"/>
        </w:rPr>
        <w:t xml:space="preserve"> </w:t>
      </w:r>
      <w:r w:rsidRPr="00D25E6D">
        <w:rPr>
          <w:i/>
          <w:iCs/>
          <w:color w:val="000000"/>
          <w:szCs w:val="16"/>
        </w:rPr>
        <w:t xml:space="preserve">africaine le 4 juin </w:t>
      </w:r>
      <w:r w:rsidRPr="00D25E6D">
        <w:rPr>
          <w:color w:val="000000"/>
          <w:szCs w:val="16"/>
        </w:rPr>
        <w:t>1962. Imprimerie du Gouve</w:t>
      </w:r>
      <w:r w:rsidRPr="00D25E6D">
        <w:rPr>
          <w:color w:val="000000"/>
          <w:szCs w:val="16"/>
        </w:rPr>
        <w:t>r</w:t>
      </w:r>
      <w:r w:rsidRPr="00D25E6D">
        <w:rPr>
          <w:color w:val="000000"/>
          <w:szCs w:val="16"/>
        </w:rPr>
        <w:t>nement, Accra, 1962.</w:t>
      </w:r>
    </w:p>
    <w:p w:rsidR="00770C05" w:rsidRPr="00D25E6D" w:rsidRDefault="00770C05" w:rsidP="00770C05">
      <w:pPr>
        <w:spacing w:before="120" w:after="120"/>
        <w:jc w:val="both"/>
      </w:pPr>
      <w:r w:rsidRPr="00D25E6D">
        <w:rPr>
          <w:color w:val="000000"/>
          <w:szCs w:val="16"/>
        </w:rPr>
        <w:t>P. LAISNEAU : Enseignement technique et obje</w:t>
      </w:r>
      <w:r w:rsidRPr="00D25E6D">
        <w:rPr>
          <w:color w:val="000000"/>
          <w:szCs w:val="16"/>
        </w:rPr>
        <w:t>c</w:t>
      </w:r>
      <w:r w:rsidRPr="00D25E6D">
        <w:rPr>
          <w:color w:val="000000"/>
          <w:szCs w:val="16"/>
        </w:rPr>
        <w:t xml:space="preserve">tifs gaullistes. </w:t>
      </w:r>
      <w:r w:rsidRPr="00D20ADA">
        <w:rPr>
          <w:i/>
          <w:color w:val="000000"/>
          <w:szCs w:val="16"/>
        </w:rPr>
        <w:t>Économie et Politique</w:t>
      </w:r>
      <w:r w:rsidRPr="00D25E6D">
        <w:rPr>
          <w:color w:val="000000"/>
          <w:szCs w:val="16"/>
        </w:rPr>
        <w:t>, No</w:t>
      </w:r>
      <w:r>
        <w:rPr>
          <w:color w:val="000000"/>
          <w:szCs w:val="16"/>
        </w:rPr>
        <w:t> </w:t>
      </w:r>
      <w:r w:rsidRPr="00D25E6D">
        <w:rPr>
          <w:color w:val="000000"/>
          <w:szCs w:val="16"/>
        </w:rPr>
        <w:t>98, (sept. 1962), p</w:t>
      </w:r>
      <w:r>
        <w:rPr>
          <w:color w:val="000000"/>
          <w:szCs w:val="16"/>
        </w:rPr>
        <w:t>p</w:t>
      </w:r>
      <w:r w:rsidRPr="00D25E6D">
        <w:rPr>
          <w:color w:val="000000"/>
          <w:szCs w:val="16"/>
        </w:rPr>
        <w:t>. 46 à 52.</w:t>
      </w:r>
    </w:p>
    <w:p w:rsidR="00770C05" w:rsidRPr="00D25E6D" w:rsidRDefault="00770C05" w:rsidP="00770C05">
      <w:pPr>
        <w:spacing w:before="120" w:after="120"/>
        <w:jc w:val="both"/>
      </w:pPr>
      <w:r>
        <w:rPr>
          <w:color w:val="000000"/>
          <w:szCs w:val="16"/>
        </w:rPr>
        <w:t>_____</w:t>
      </w:r>
      <w:r w:rsidRPr="00D25E6D">
        <w:rPr>
          <w:color w:val="000000"/>
          <w:szCs w:val="16"/>
        </w:rPr>
        <w:t xml:space="preserve">, Scolarité et gaullisme. </w:t>
      </w:r>
      <w:r w:rsidRPr="00D20ADA">
        <w:rPr>
          <w:i/>
          <w:color w:val="000000"/>
          <w:szCs w:val="16"/>
        </w:rPr>
        <w:t>Economie et Politique</w:t>
      </w:r>
      <w:r w:rsidRPr="00D25E6D">
        <w:rPr>
          <w:color w:val="000000"/>
          <w:szCs w:val="16"/>
        </w:rPr>
        <w:t>, No</w:t>
      </w:r>
      <w:r>
        <w:rPr>
          <w:color w:val="000000"/>
          <w:szCs w:val="16"/>
        </w:rPr>
        <w:t> </w:t>
      </w:r>
      <w:r w:rsidRPr="00D25E6D">
        <w:rPr>
          <w:color w:val="000000"/>
          <w:szCs w:val="16"/>
        </w:rPr>
        <w:t>93, (mars 1962), p</w:t>
      </w:r>
      <w:r>
        <w:rPr>
          <w:color w:val="000000"/>
          <w:szCs w:val="16"/>
        </w:rPr>
        <w:t>p</w:t>
      </w:r>
      <w:r w:rsidRPr="00D25E6D">
        <w:rPr>
          <w:color w:val="000000"/>
          <w:szCs w:val="16"/>
        </w:rPr>
        <w:t>. 97 à 104.</w:t>
      </w:r>
    </w:p>
    <w:p w:rsidR="00770C05" w:rsidRPr="00D25E6D" w:rsidRDefault="00770C05" w:rsidP="00770C05">
      <w:pPr>
        <w:spacing w:before="120" w:after="120"/>
        <w:jc w:val="both"/>
      </w:pPr>
      <w:r w:rsidRPr="00D25E6D">
        <w:rPr>
          <w:color w:val="000000"/>
          <w:szCs w:val="16"/>
        </w:rPr>
        <w:t xml:space="preserve">A. LEONTIEV : Éducation et développement psychique. </w:t>
      </w:r>
      <w:r w:rsidRPr="00D20ADA">
        <w:rPr>
          <w:i/>
          <w:color w:val="000000"/>
          <w:szCs w:val="16"/>
        </w:rPr>
        <w:t>Reche</w:t>
      </w:r>
      <w:r w:rsidRPr="00D20ADA">
        <w:rPr>
          <w:i/>
          <w:color w:val="000000"/>
          <w:szCs w:val="16"/>
        </w:rPr>
        <w:t>r</w:t>
      </w:r>
      <w:r w:rsidRPr="00D20ADA">
        <w:rPr>
          <w:i/>
          <w:color w:val="000000"/>
          <w:szCs w:val="16"/>
        </w:rPr>
        <w:t>ches</w:t>
      </w:r>
      <w:r w:rsidRPr="00D25E6D">
        <w:rPr>
          <w:color w:val="000000"/>
          <w:szCs w:val="16"/>
        </w:rPr>
        <w:t xml:space="preserve"> </w:t>
      </w:r>
      <w:r w:rsidRPr="00D25E6D">
        <w:rPr>
          <w:i/>
          <w:iCs/>
          <w:color w:val="000000"/>
          <w:szCs w:val="16"/>
        </w:rPr>
        <w:t xml:space="preserve">Internationales, </w:t>
      </w:r>
      <w:r w:rsidRPr="00D25E6D">
        <w:rPr>
          <w:color w:val="000000"/>
          <w:szCs w:val="16"/>
        </w:rPr>
        <w:t>No</w:t>
      </w:r>
      <w:r>
        <w:rPr>
          <w:color w:val="000000"/>
          <w:szCs w:val="16"/>
        </w:rPr>
        <w:t> </w:t>
      </w:r>
      <w:r w:rsidRPr="00D25E6D">
        <w:rPr>
          <w:color w:val="000000"/>
          <w:szCs w:val="16"/>
        </w:rPr>
        <w:t>28, p</w:t>
      </w:r>
      <w:r>
        <w:rPr>
          <w:color w:val="000000"/>
          <w:szCs w:val="16"/>
        </w:rPr>
        <w:t>p</w:t>
      </w:r>
      <w:r w:rsidRPr="00D25E6D">
        <w:rPr>
          <w:color w:val="000000"/>
          <w:szCs w:val="16"/>
        </w:rPr>
        <w:t>. 3 à 33, (déc. 1961).</w:t>
      </w:r>
    </w:p>
    <w:p w:rsidR="00770C05" w:rsidRPr="00D25E6D" w:rsidRDefault="00770C05" w:rsidP="00770C05">
      <w:pPr>
        <w:spacing w:before="120" w:after="120"/>
        <w:jc w:val="both"/>
      </w:pPr>
      <w:r w:rsidRPr="00D25E6D">
        <w:rPr>
          <w:color w:val="000000"/>
          <w:szCs w:val="16"/>
        </w:rPr>
        <w:t xml:space="preserve">LE KHAC : L'écriture des minorités nationales. </w:t>
      </w:r>
      <w:r w:rsidRPr="00D25E6D">
        <w:rPr>
          <w:i/>
          <w:iCs/>
          <w:color w:val="000000"/>
          <w:szCs w:val="16"/>
        </w:rPr>
        <w:t xml:space="preserve">La </w:t>
      </w:r>
      <w:r w:rsidRPr="00D20ADA">
        <w:rPr>
          <w:i/>
          <w:color w:val="000000"/>
          <w:szCs w:val="16"/>
        </w:rPr>
        <w:t>Nouvelle</w:t>
      </w:r>
      <w:r w:rsidRPr="00D25E6D">
        <w:rPr>
          <w:color w:val="000000"/>
          <w:szCs w:val="16"/>
        </w:rPr>
        <w:t xml:space="preserve"> </w:t>
      </w:r>
      <w:r w:rsidRPr="00D25E6D">
        <w:rPr>
          <w:i/>
          <w:iCs/>
          <w:color w:val="000000"/>
          <w:szCs w:val="16"/>
        </w:rPr>
        <w:t>Crit</w:t>
      </w:r>
      <w:r w:rsidRPr="00D25E6D">
        <w:rPr>
          <w:i/>
          <w:iCs/>
          <w:color w:val="000000"/>
          <w:szCs w:val="16"/>
        </w:rPr>
        <w:t>i</w:t>
      </w:r>
      <w:r w:rsidRPr="00D25E6D">
        <w:rPr>
          <w:i/>
          <w:iCs/>
          <w:color w:val="000000"/>
          <w:szCs w:val="16"/>
        </w:rPr>
        <w:t xml:space="preserve">que, </w:t>
      </w:r>
      <w:r w:rsidRPr="00D25E6D">
        <w:rPr>
          <w:color w:val="000000"/>
          <w:szCs w:val="16"/>
        </w:rPr>
        <w:t>N°</w:t>
      </w:r>
      <w:r>
        <w:rPr>
          <w:color w:val="000000"/>
          <w:szCs w:val="16"/>
        </w:rPr>
        <w:t> </w:t>
      </w:r>
      <w:r w:rsidRPr="00D25E6D">
        <w:rPr>
          <w:color w:val="000000"/>
          <w:szCs w:val="16"/>
        </w:rPr>
        <w:t>135, (mars 1962), p</w:t>
      </w:r>
      <w:r>
        <w:rPr>
          <w:color w:val="000000"/>
          <w:szCs w:val="16"/>
        </w:rPr>
        <w:t>p</w:t>
      </w:r>
      <w:r w:rsidRPr="00D25E6D">
        <w:rPr>
          <w:color w:val="000000"/>
          <w:szCs w:val="16"/>
        </w:rPr>
        <w:t>. 165 à 168.</w:t>
      </w:r>
    </w:p>
    <w:p w:rsidR="00770C05" w:rsidRPr="00D25E6D" w:rsidRDefault="00770C05" w:rsidP="00770C05">
      <w:pPr>
        <w:spacing w:before="120" w:after="120"/>
        <w:jc w:val="both"/>
      </w:pPr>
      <w:r w:rsidRPr="00D25E6D">
        <w:rPr>
          <w:color w:val="000000"/>
          <w:szCs w:val="16"/>
        </w:rPr>
        <w:t>LE VAN THIEM : Langue nationale et enseign</w:t>
      </w:r>
      <w:r w:rsidRPr="00D25E6D">
        <w:rPr>
          <w:color w:val="000000"/>
          <w:szCs w:val="16"/>
        </w:rPr>
        <w:t>e</w:t>
      </w:r>
      <w:r w:rsidRPr="00D25E6D">
        <w:rPr>
          <w:color w:val="000000"/>
          <w:szCs w:val="16"/>
        </w:rPr>
        <w:t xml:space="preserve">ment supérieur. </w:t>
      </w:r>
      <w:r w:rsidRPr="00D25E6D">
        <w:rPr>
          <w:i/>
          <w:iCs/>
          <w:color w:val="000000"/>
          <w:szCs w:val="16"/>
        </w:rPr>
        <w:t xml:space="preserve">La </w:t>
      </w:r>
      <w:r w:rsidRPr="00D25E6D">
        <w:rPr>
          <w:color w:val="000000"/>
          <w:szCs w:val="16"/>
        </w:rPr>
        <w:t>Nouvelle Critique, No</w:t>
      </w:r>
      <w:r>
        <w:rPr>
          <w:color w:val="000000"/>
          <w:szCs w:val="16"/>
        </w:rPr>
        <w:t> </w:t>
      </w:r>
      <w:r w:rsidRPr="00D25E6D">
        <w:rPr>
          <w:color w:val="000000"/>
          <w:szCs w:val="16"/>
        </w:rPr>
        <w:t>35, p</w:t>
      </w:r>
      <w:r>
        <w:rPr>
          <w:color w:val="000000"/>
          <w:szCs w:val="16"/>
        </w:rPr>
        <w:t>p</w:t>
      </w:r>
      <w:r w:rsidRPr="00D25E6D">
        <w:rPr>
          <w:color w:val="000000"/>
          <w:szCs w:val="16"/>
        </w:rPr>
        <w:t>. 154 à 164.</w:t>
      </w:r>
    </w:p>
    <w:p w:rsidR="00770C05" w:rsidRPr="00D25E6D" w:rsidRDefault="00770C05" w:rsidP="00770C05">
      <w:pPr>
        <w:spacing w:before="120" w:after="120"/>
        <w:jc w:val="both"/>
      </w:pPr>
      <w:r w:rsidRPr="00D25E6D">
        <w:rPr>
          <w:color w:val="000000"/>
          <w:szCs w:val="16"/>
        </w:rPr>
        <w:t xml:space="preserve">M. T. MAUGIS : La bataille d'alphabétisation. </w:t>
      </w:r>
      <w:r w:rsidRPr="00D20ADA">
        <w:rPr>
          <w:i/>
          <w:color w:val="000000"/>
          <w:szCs w:val="16"/>
        </w:rPr>
        <w:t>Partisans</w:t>
      </w:r>
      <w:r w:rsidRPr="00D25E6D">
        <w:rPr>
          <w:color w:val="000000"/>
          <w:szCs w:val="16"/>
        </w:rPr>
        <w:t xml:space="preserve"> (No Sp</w:t>
      </w:r>
      <w:r w:rsidRPr="00D25E6D">
        <w:rPr>
          <w:color w:val="000000"/>
          <w:szCs w:val="16"/>
        </w:rPr>
        <w:t>é</w:t>
      </w:r>
      <w:r w:rsidRPr="00D25E6D">
        <w:rPr>
          <w:color w:val="000000"/>
          <w:szCs w:val="16"/>
        </w:rPr>
        <w:t>cial sur Cuba, nov.-déc. 1961), p</w:t>
      </w:r>
      <w:r>
        <w:rPr>
          <w:color w:val="000000"/>
          <w:szCs w:val="16"/>
        </w:rPr>
        <w:t>p</w:t>
      </w:r>
      <w:r w:rsidRPr="00D25E6D">
        <w:rPr>
          <w:color w:val="000000"/>
          <w:szCs w:val="16"/>
        </w:rPr>
        <w:t>. 148 à 151.</w:t>
      </w:r>
    </w:p>
    <w:p w:rsidR="00770C05" w:rsidRPr="00D25E6D" w:rsidRDefault="00770C05" w:rsidP="00770C05">
      <w:pPr>
        <w:spacing w:before="120" w:after="120"/>
        <w:jc w:val="both"/>
      </w:pPr>
      <w:r w:rsidRPr="00D25E6D">
        <w:rPr>
          <w:color w:val="000000"/>
          <w:szCs w:val="16"/>
        </w:rPr>
        <w:t xml:space="preserve">G. MONTAIGU : Sous-développement en Afrique Noire. </w:t>
      </w:r>
      <w:r w:rsidRPr="00D92B8F">
        <w:rPr>
          <w:i/>
          <w:color w:val="000000"/>
          <w:szCs w:val="16"/>
        </w:rPr>
        <w:t>Cahiers</w:t>
      </w:r>
      <w:r w:rsidRPr="00D25E6D">
        <w:rPr>
          <w:color w:val="000000"/>
          <w:szCs w:val="16"/>
        </w:rPr>
        <w:t xml:space="preserve"> </w:t>
      </w:r>
      <w:r w:rsidRPr="00D25E6D">
        <w:rPr>
          <w:i/>
          <w:iCs/>
          <w:color w:val="000000"/>
          <w:szCs w:val="16"/>
        </w:rPr>
        <w:t xml:space="preserve">Internationaux, </w:t>
      </w:r>
      <w:r w:rsidRPr="00D25E6D">
        <w:rPr>
          <w:color w:val="000000"/>
          <w:szCs w:val="16"/>
        </w:rPr>
        <w:t>No</w:t>
      </w:r>
      <w:r>
        <w:rPr>
          <w:color w:val="000000"/>
          <w:szCs w:val="16"/>
        </w:rPr>
        <w:t> </w:t>
      </w:r>
      <w:r w:rsidRPr="00D25E6D">
        <w:rPr>
          <w:color w:val="000000"/>
          <w:szCs w:val="16"/>
        </w:rPr>
        <w:t>96, (mai 19S8), p. 47 à 66 ; No</w:t>
      </w:r>
      <w:r>
        <w:rPr>
          <w:color w:val="000000"/>
          <w:szCs w:val="16"/>
        </w:rPr>
        <w:t> </w:t>
      </w:r>
      <w:r w:rsidRPr="00D25E6D">
        <w:rPr>
          <w:color w:val="000000"/>
          <w:szCs w:val="16"/>
        </w:rPr>
        <w:t>97, (juin 1958), p. 45 à 58.</w:t>
      </w:r>
    </w:p>
    <w:p w:rsidR="00770C05" w:rsidRPr="00D25E6D" w:rsidRDefault="00770C05" w:rsidP="00770C05">
      <w:pPr>
        <w:spacing w:before="120" w:after="120"/>
        <w:jc w:val="both"/>
      </w:pPr>
      <w:r w:rsidRPr="00D25E6D">
        <w:rPr>
          <w:color w:val="000000"/>
          <w:szCs w:val="16"/>
        </w:rPr>
        <w:t>J. C. PAUVERT : Tendances actuelles de l'éduc</w:t>
      </w:r>
      <w:r w:rsidRPr="00D25E6D">
        <w:rPr>
          <w:color w:val="000000"/>
          <w:szCs w:val="16"/>
        </w:rPr>
        <w:t>a</w:t>
      </w:r>
      <w:r w:rsidRPr="00D25E6D">
        <w:rPr>
          <w:color w:val="000000"/>
          <w:szCs w:val="16"/>
        </w:rPr>
        <w:t xml:space="preserve">tion des adultes dans les états africains d'expression française. </w:t>
      </w:r>
      <w:r w:rsidRPr="00D92B8F">
        <w:rPr>
          <w:i/>
          <w:color w:val="000000"/>
          <w:szCs w:val="16"/>
        </w:rPr>
        <w:t>Tiers Monde</w:t>
      </w:r>
      <w:r w:rsidRPr="00D25E6D">
        <w:rPr>
          <w:color w:val="000000"/>
          <w:szCs w:val="16"/>
        </w:rPr>
        <w:t>, P.U.F., Paris, 1962.</w:t>
      </w:r>
    </w:p>
    <w:p w:rsidR="00770C05" w:rsidRPr="00D25E6D" w:rsidRDefault="00770C05" w:rsidP="00770C05">
      <w:pPr>
        <w:spacing w:before="120" w:after="120"/>
        <w:jc w:val="both"/>
      </w:pPr>
      <w:r w:rsidRPr="00D25E6D">
        <w:rPr>
          <w:color w:val="000000"/>
          <w:szCs w:val="16"/>
        </w:rPr>
        <w:t>A.</w:t>
      </w:r>
      <w:r>
        <w:rPr>
          <w:color w:val="000000"/>
          <w:szCs w:val="16"/>
        </w:rPr>
        <w:t xml:space="preserve"> </w:t>
      </w:r>
      <w:r w:rsidRPr="00D25E6D">
        <w:rPr>
          <w:color w:val="000000"/>
          <w:szCs w:val="16"/>
        </w:rPr>
        <w:t xml:space="preserve">SAUVY : La libération du tiers monde. </w:t>
      </w:r>
      <w:r w:rsidRPr="00D92B8F">
        <w:rPr>
          <w:i/>
          <w:color w:val="000000"/>
          <w:szCs w:val="16"/>
        </w:rPr>
        <w:t>Cahiers</w:t>
      </w:r>
      <w:r w:rsidRPr="00D25E6D">
        <w:rPr>
          <w:color w:val="000000"/>
          <w:szCs w:val="16"/>
        </w:rPr>
        <w:t xml:space="preserve"> </w:t>
      </w:r>
      <w:r w:rsidRPr="00D25E6D">
        <w:rPr>
          <w:i/>
          <w:iCs/>
          <w:color w:val="000000"/>
          <w:szCs w:val="16"/>
        </w:rPr>
        <w:t xml:space="preserve">Internationaux, </w:t>
      </w:r>
      <w:r w:rsidRPr="00D25E6D">
        <w:rPr>
          <w:color w:val="000000"/>
          <w:szCs w:val="16"/>
        </w:rPr>
        <w:t>No</w:t>
      </w:r>
      <w:r>
        <w:rPr>
          <w:color w:val="000000"/>
          <w:szCs w:val="16"/>
        </w:rPr>
        <w:t> </w:t>
      </w:r>
      <w:r w:rsidRPr="00D25E6D">
        <w:rPr>
          <w:color w:val="000000"/>
          <w:szCs w:val="16"/>
        </w:rPr>
        <w:t>115, (nov.-déc.</w:t>
      </w:r>
      <w:r>
        <w:rPr>
          <w:color w:val="000000"/>
          <w:szCs w:val="16"/>
        </w:rPr>
        <w:t xml:space="preserve"> </w:t>
      </w:r>
      <w:r w:rsidRPr="00D25E6D">
        <w:rPr>
          <w:color w:val="000000"/>
          <w:szCs w:val="16"/>
        </w:rPr>
        <w:t>1960), p</w:t>
      </w:r>
      <w:r>
        <w:rPr>
          <w:color w:val="000000"/>
          <w:szCs w:val="16"/>
        </w:rPr>
        <w:t>p</w:t>
      </w:r>
      <w:r w:rsidRPr="00D25E6D">
        <w:rPr>
          <w:color w:val="000000"/>
          <w:szCs w:val="16"/>
        </w:rPr>
        <w:t>. 55 à 60.</w:t>
      </w:r>
    </w:p>
    <w:p w:rsidR="00770C05" w:rsidRPr="00D25E6D" w:rsidRDefault="00770C05" w:rsidP="00770C05">
      <w:pPr>
        <w:spacing w:before="120" w:after="120"/>
        <w:jc w:val="both"/>
      </w:pPr>
      <w:r w:rsidRPr="00D25E6D">
        <w:rPr>
          <w:color w:val="000000"/>
          <w:szCs w:val="16"/>
        </w:rPr>
        <w:t>L. S. SENGHOR : Rapport présenté par M. L. S. Senghor, Secr</w:t>
      </w:r>
      <w:r w:rsidRPr="00D25E6D">
        <w:rPr>
          <w:color w:val="000000"/>
          <w:szCs w:val="16"/>
        </w:rPr>
        <w:t>é</w:t>
      </w:r>
      <w:r w:rsidRPr="00D25E6D">
        <w:rPr>
          <w:color w:val="000000"/>
          <w:szCs w:val="16"/>
        </w:rPr>
        <w:t xml:space="preserve">taire d'état à la Présidence du Conseil, à la suite d'une mission dans les territoires sous contrôle britannique. </w:t>
      </w:r>
      <w:r w:rsidRPr="00D25E6D">
        <w:rPr>
          <w:i/>
          <w:iCs/>
          <w:color w:val="000000"/>
          <w:szCs w:val="16"/>
        </w:rPr>
        <w:t>Éducation Africaine nouvelle s</w:t>
      </w:r>
      <w:r w:rsidRPr="00D25E6D">
        <w:rPr>
          <w:i/>
          <w:iCs/>
          <w:color w:val="000000"/>
          <w:szCs w:val="16"/>
        </w:rPr>
        <w:t>é</w:t>
      </w:r>
      <w:r w:rsidRPr="00D25E6D">
        <w:rPr>
          <w:i/>
          <w:iCs/>
          <w:color w:val="000000"/>
          <w:szCs w:val="16"/>
        </w:rPr>
        <w:t xml:space="preserve">rie, </w:t>
      </w:r>
      <w:r w:rsidRPr="00D25E6D">
        <w:rPr>
          <w:color w:val="000000"/>
          <w:szCs w:val="16"/>
        </w:rPr>
        <w:t>1955.</w:t>
      </w:r>
    </w:p>
    <w:p w:rsidR="00770C05" w:rsidRPr="00D25E6D" w:rsidRDefault="00770C05" w:rsidP="00770C05">
      <w:pPr>
        <w:spacing w:before="120" w:after="120"/>
        <w:jc w:val="both"/>
      </w:pPr>
      <w:r w:rsidRPr="00D25E6D">
        <w:rPr>
          <w:color w:val="000000"/>
          <w:szCs w:val="16"/>
        </w:rPr>
        <w:t>B.</w:t>
      </w:r>
      <w:r>
        <w:rPr>
          <w:color w:val="000000"/>
          <w:szCs w:val="16"/>
        </w:rPr>
        <w:t xml:space="preserve"> </w:t>
      </w:r>
      <w:r w:rsidRPr="00D25E6D">
        <w:rPr>
          <w:color w:val="000000"/>
          <w:szCs w:val="16"/>
        </w:rPr>
        <w:t xml:space="preserve">SUTCHODOLSK1 : Les principes de la réforme scolaire. </w:t>
      </w:r>
      <w:r w:rsidRPr="00D92B8F">
        <w:rPr>
          <w:i/>
          <w:color w:val="000000"/>
          <w:szCs w:val="16"/>
        </w:rPr>
        <w:t>R</w:t>
      </w:r>
      <w:r w:rsidRPr="00D92B8F">
        <w:rPr>
          <w:i/>
          <w:color w:val="000000"/>
          <w:szCs w:val="16"/>
        </w:rPr>
        <w:t>e</w:t>
      </w:r>
      <w:r w:rsidRPr="00D92B8F">
        <w:rPr>
          <w:i/>
          <w:color w:val="000000"/>
          <w:szCs w:val="16"/>
        </w:rPr>
        <w:t>cherches</w:t>
      </w:r>
      <w:r w:rsidRPr="00D25E6D">
        <w:rPr>
          <w:color w:val="000000"/>
          <w:szCs w:val="16"/>
        </w:rPr>
        <w:t xml:space="preserve"> </w:t>
      </w:r>
      <w:r w:rsidRPr="00D25E6D">
        <w:rPr>
          <w:i/>
          <w:iCs/>
          <w:color w:val="000000"/>
          <w:szCs w:val="16"/>
        </w:rPr>
        <w:t>Internationales,</w:t>
      </w:r>
      <w:r>
        <w:rPr>
          <w:iCs/>
          <w:color w:val="000000"/>
          <w:szCs w:val="16"/>
        </w:rPr>
        <w:t xml:space="preserve"> </w:t>
      </w:r>
      <w:r w:rsidRPr="00D25E6D">
        <w:rPr>
          <w:color w:val="000000"/>
          <w:szCs w:val="16"/>
        </w:rPr>
        <w:t>N°</w:t>
      </w:r>
      <w:r>
        <w:rPr>
          <w:color w:val="000000"/>
          <w:szCs w:val="16"/>
        </w:rPr>
        <w:t> </w:t>
      </w:r>
      <w:r w:rsidRPr="00D25E6D">
        <w:rPr>
          <w:color w:val="000000"/>
          <w:szCs w:val="16"/>
        </w:rPr>
        <w:t>28, p</w:t>
      </w:r>
      <w:r>
        <w:rPr>
          <w:color w:val="000000"/>
          <w:szCs w:val="16"/>
        </w:rPr>
        <w:t>p</w:t>
      </w:r>
      <w:r w:rsidRPr="00D25E6D">
        <w:rPr>
          <w:color w:val="000000"/>
          <w:szCs w:val="16"/>
        </w:rPr>
        <w:t>. 118 à 142.</w:t>
      </w:r>
    </w:p>
    <w:p w:rsidR="00770C05" w:rsidRPr="00D25E6D" w:rsidRDefault="00770C05" w:rsidP="00770C05">
      <w:pPr>
        <w:spacing w:before="120" w:after="120"/>
        <w:jc w:val="both"/>
      </w:pPr>
      <w:r w:rsidRPr="00D25E6D">
        <w:rPr>
          <w:color w:val="000000"/>
          <w:szCs w:val="16"/>
        </w:rPr>
        <w:t xml:space="preserve">TAM TAM : </w:t>
      </w:r>
      <w:r w:rsidRPr="00D92B8F">
        <w:rPr>
          <w:i/>
          <w:color w:val="000000"/>
          <w:szCs w:val="16"/>
        </w:rPr>
        <w:t xml:space="preserve">l'Avenir </w:t>
      </w:r>
      <w:r w:rsidRPr="00D92B8F">
        <w:rPr>
          <w:i/>
          <w:iCs/>
          <w:color w:val="000000"/>
          <w:szCs w:val="16"/>
        </w:rPr>
        <w:t xml:space="preserve">Linguistique de </w:t>
      </w:r>
      <w:r w:rsidRPr="00D92B8F">
        <w:rPr>
          <w:i/>
          <w:color w:val="000000"/>
          <w:szCs w:val="16"/>
        </w:rPr>
        <w:t>l'Afrique Noire</w:t>
      </w:r>
      <w:r w:rsidRPr="00D25E6D">
        <w:rPr>
          <w:color w:val="000000"/>
          <w:szCs w:val="16"/>
        </w:rPr>
        <w:t>, No</w:t>
      </w:r>
      <w:r>
        <w:rPr>
          <w:color w:val="000000"/>
          <w:szCs w:val="16"/>
        </w:rPr>
        <w:t> </w:t>
      </w:r>
      <w:r w:rsidRPr="00D25E6D">
        <w:rPr>
          <w:color w:val="000000"/>
          <w:szCs w:val="16"/>
        </w:rPr>
        <w:t>34, (janv. 1958), Paris.</w:t>
      </w:r>
    </w:p>
    <w:p w:rsidR="00770C05" w:rsidRPr="00D25E6D" w:rsidRDefault="00770C05" w:rsidP="00770C05">
      <w:pPr>
        <w:spacing w:before="120" w:after="120"/>
        <w:jc w:val="both"/>
      </w:pPr>
      <w:r w:rsidRPr="00D25E6D">
        <w:rPr>
          <w:color w:val="000000"/>
          <w:szCs w:val="16"/>
        </w:rPr>
        <w:t xml:space="preserve">A. TERISSE : À propos de l'enseignement des langues indigènes. </w:t>
      </w:r>
      <w:r w:rsidRPr="00D25E6D">
        <w:rPr>
          <w:i/>
          <w:iCs/>
          <w:color w:val="000000"/>
          <w:szCs w:val="16"/>
        </w:rPr>
        <w:t xml:space="preserve">Éducation africaine nouvelle série, </w:t>
      </w:r>
      <w:r w:rsidRPr="00D25E6D">
        <w:rPr>
          <w:color w:val="000000"/>
          <w:szCs w:val="16"/>
        </w:rPr>
        <w:t>N°</w:t>
      </w:r>
      <w:r>
        <w:rPr>
          <w:color w:val="000000"/>
          <w:szCs w:val="16"/>
        </w:rPr>
        <w:t> </w:t>
      </w:r>
      <w:r w:rsidRPr="00D25E6D">
        <w:rPr>
          <w:color w:val="000000"/>
          <w:szCs w:val="16"/>
        </w:rPr>
        <w:t>12,</w:t>
      </w:r>
      <w:r>
        <w:rPr>
          <w:color w:val="000000"/>
          <w:szCs w:val="16"/>
        </w:rPr>
        <w:t xml:space="preserve"> </w:t>
      </w:r>
      <w:r w:rsidRPr="00D25E6D">
        <w:rPr>
          <w:color w:val="000000"/>
          <w:szCs w:val="16"/>
        </w:rPr>
        <w:t>1951.</w:t>
      </w:r>
    </w:p>
    <w:p w:rsidR="00770C05" w:rsidRPr="00D25E6D" w:rsidRDefault="00770C05" w:rsidP="00770C05">
      <w:pPr>
        <w:spacing w:before="120" w:after="120"/>
        <w:jc w:val="both"/>
      </w:pPr>
      <w:r w:rsidRPr="00D25E6D">
        <w:rPr>
          <w:color w:val="000000"/>
          <w:szCs w:val="16"/>
        </w:rPr>
        <w:t xml:space="preserve">P. VILAR : Cuba 1961 : année d'éducation des masses. </w:t>
      </w:r>
      <w:r w:rsidRPr="00D92B8F">
        <w:rPr>
          <w:i/>
          <w:color w:val="000000"/>
          <w:szCs w:val="16"/>
        </w:rPr>
        <w:t>Economie et Politique</w:t>
      </w:r>
      <w:r w:rsidRPr="00D25E6D">
        <w:rPr>
          <w:color w:val="000000"/>
          <w:szCs w:val="16"/>
        </w:rPr>
        <w:t>, No</w:t>
      </w:r>
      <w:r>
        <w:rPr>
          <w:color w:val="000000"/>
          <w:szCs w:val="16"/>
        </w:rPr>
        <w:t> </w:t>
      </w:r>
      <w:r w:rsidRPr="00D25E6D">
        <w:rPr>
          <w:color w:val="000000"/>
          <w:szCs w:val="16"/>
        </w:rPr>
        <w:t xml:space="preserve">91, (fév. 1962), </w:t>
      </w:r>
      <w:r>
        <w:rPr>
          <w:color w:val="000000"/>
          <w:szCs w:val="16"/>
        </w:rPr>
        <w:t>p</w:t>
      </w:r>
      <w:r w:rsidRPr="00D25E6D">
        <w:rPr>
          <w:color w:val="000000"/>
          <w:szCs w:val="16"/>
        </w:rPr>
        <w:t>p. 77 à 84.</w:t>
      </w:r>
    </w:p>
    <w:p w:rsidR="00770C05" w:rsidRPr="00D25E6D" w:rsidRDefault="00770C05" w:rsidP="00770C05">
      <w:pPr>
        <w:spacing w:before="120" w:after="120"/>
        <w:jc w:val="both"/>
      </w:pPr>
      <w:r w:rsidRPr="00D25E6D">
        <w:rPr>
          <w:color w:val="000000"/>
          <w:szCs w:val="16"/>
        </w:rPr>
        <w:t xml:space="preserve">H. WALLON : Éducation et psychologie. </w:t>
      </w:r>
      <w:r w:rsidRPr="00D92B8F">
        <w:rPr>
          <w:i/>
          <w:color w:val="000000"/>
          <w:szCs w:val="16"/>
        </w:rPr>
        <w:t>Recherches</w:t>
      </w:r>
      <w:r w:rsidRPr="00D25E6D">
        <w:rPr>
          <w:color w:val="000000"/>
          <w:szCs w:val="16"/>
        </w:rPr>
        <w:t xml:space="preserve"> </w:t>
      </w:r>
      <w:r w:rsidRPr="00D25E6D">
        <w:rPr>
          <w:i/>
          <w:iCs/>
          <w:color w:val="000000"/>
          <w:szCs w:val="16"/>
        </w:rPr>
        <w:t>Internati</w:t>
      </w:r>
      <w:r w:rsidRPr="00D25E6D">
        <w:rPr>
          <w:i/>
          <w:iCs/>
          <w:color w:val="000000"/>
          <w:szCs w:val="16"/>
        </w:rPr>
        <w:t>o</w:t>
      </w:r>
      <w:r w:rsidRPr="00D25E6D">
        <w:rPr>
          <w:i/>
          <w:iCs/>
          <w:color w:val="000000"/>
          <w:szCs w:val="16"/>
        </w:rPr>
        <w:t xml:space="preserve">nales, </w:t>
      </w:r>
      <w:r w:rsidRPr="00D25E6D">
        <w:rPr>
          <w:color w:val="000000"/>
          <w:szCs w:val="16"/>
        </w:rPr>
        <w:t>N°</w:t>
      </w:r>
      <w:r>
        <w:rPr>
          <w:color w:val="000000"/>
          <w:szCs w:val="16"/>
        </w:rPr>
        <w:t> </w:t>
      </w:r>
      <w:r w:rsidRPr="00D25E6D">
        <w:rPr>
          <w:color w:val="000000"/>
          <w:szCs w:val="16"/>
        </w:rPr>
        <w:t>28, p</w:t>
      </w:r>
      <w:r>
        <w:rPr>
          <w:color w:val="000000"/>
          <w:szCs w:val="16"/>
        </w:rPr>
        <w:t>p</w:t>
      </w:r>
      <w:r w:rsidRPr="00D25E6D">
        <w:rPr>
          <w:color w:val="000000"/>
          <w:szCs w:val="16"/>
        </w:rPr>
        <w:t>. 209 à 214.</w:t>
      </w:r>
    </w:p>
    <w:p w:rsidR="00770C05" w:rsidRDefault="00770C05" w:rsidP="00770C05">
      <w:pPr>
        <w:spacing w:before="120" w:after="120"/>
        <w:jc w:val="both"/>
        <w:rPr>
          <w:color w:val="000000"/>
          <w:szCs w:val="16"/>
        </w:rPr>
      </w:pPr>
      <w:r>
        <w:rPr>
          <w:color w:val="000000"/>
          <w:szCs w:val="16"/>
        </w:rPr>
        <w:t>[373]</w:t>
      </w:r>
    </w:p>
    <w:p w:rsidR="00770C05" w:rsidRDefault="00770C05" w:rsidP="00770C05">
      <w:pPr>
        <w:spacing w:before="120" w:after="120"/>
        <w:jc w:val="both"/>
        <w:rPr>
          <w:color w:val="000000"/>
          <w:szCs w:val="16"/>
        </w:rPr>
      </w:pPr>
      <w:r w:rsidRPr="00D25E6D">
        <w:rPr>
          <w:color w:val="000000"/>
          <w:szCs w:val="16"/>
        </w:rPr>
        <w:t>J. WODDIS : Pan-africanism and African Person</w:t>
      </w:r>
      <w:r w:rsidRPr="00D25E6D">
        <w:rPr>
          <w:color w:val="000000"/>
          <w:szCs w:val="16"/>
        </w:rPr>
        <w:t>a</w:t>
      </w:r>
      <w:r w:rsidRPr="00D25E6D">
        <w:rPr>
          <w:color w:val="000000"/>
          <w:szCs w:val="16"/>
        </w:rPr>
        <w:t xml:space="preserve">lity. </w:t>
      </w:r>
      <w:r w:rsidRPr="00D25E6D">
        <w:rPr>
          <w:i/>
          <w:iCs/>
          <w:color w:val="000000"/>
          <w:szCs w:val="16"/>
        </w:rPr>
        <w:t xml:space="preserve">Marxism today, </w:t>
      </w:r>
      <w:r w:rsidRPr="00D25E6D">
        <w:rPr>
          <w:color w:val="000000"/>
          <w:szCs w:val="16"/>
        </w:rPr>
        <w:t>London.</w:t>
      </w:r>
    </w:p>
    <w:p w:rsidR="00770C05" w:rsidRPr="00D25E6D" w:rsidRDefault="00770C05" w:rsidP="00770C05">
      <w:pPr>
        <w:spacing w:before="120" w:after="120"/>
        <w:jc w:val="both"/>
      </w:pPr>
    </w:p>
    <w:p w:rsidR="00770C05" w:rsidRDefault="00770C05" w:rsidP="00770C05">
      <w:pPr>
        <w:pStyle w:val="a"/>
      </w:pPr>
      <w:r w:rsidRPr="00D25E6D">
        <w:t>Revues et périodiques</w:t>
      </w:r>
    </w:p>
    <w:p w:rsidR="00770C05" w:rsidRPr="00D25E6D" w:rsidRDefault="00770C05" w:rsidP="00770C05">
      <w:pPr>
        <w:spacing w:before="120" w:after="120"/>
        <w:jc w:val="both"/>
      </w:pPr>
    </w:p>
    <w:p w:rsidR="00770C05" w:rsidRDefault="00770C05" w:rsidP="00770C05">
      <w:pPr>
        <w:spacing w:before="120" w:after="120"/>
        <w:jc w:val="both"/>
        <w:rPr>
          <w:color w:val="000000"/>
          <w:szCs w:val="16"/>
        </w:rPr>
      </w:pPr>
      <w:r w:rsidRPr="00D25E6D">
        <w:rPr>
          <w:i/>
          <w:iCs/>
          <w:color w:val="000000"/>
          <w:szCs w:val="16"/>
        </w:rPr>
        <w:t xml:space="preserve">Annuaire </w:t>
      </w:r>
      <w:r w:rsidRPr="00D92B8F">
        <w:rPr>
          <w:i/>
          <w:color w:val="000000"/>
          <w:szCs w:val="16"/>
        </w:rPr>
        <w:t>statistique</w:t>
      </w:r>
      <w:r w:rsidRPr="00D25E6D">
        <w:rPr>
          <w:color w:val="000000"/>
          <w:szCs w:val="16"/>
        </w:rPr>
        <w:t xml:space="preserve"> </w:t>
      </w:r>
      <w:r w:rsidRPr="00D92B8F">
        <w:rPr>
          <w:iCs/>
          <w:color w:val="000000"/>
          <w:szCs w:val="16"/>
        </w:rPr>
        <w:t>de</w:t>
      </w:r>
      <w:r w:rsidRPr="00D25E6D">
        <w:rPr>
          <w:i/>
          <w:iCs/>
          <w:color w:val="000000"/>
          <w:szCs w:val="16"/>
        </w:rPr>
        <w:t xml:space="preserve"> </w:t>
      </w:r>
      <w:r w:rsidRPr="00D25E6D">
        <w:rPr>
          <w:color w:val="000000"/>
          <w:szCs w:val="16"/>
        </w:rPr>
        <w:t>l'AOF Imprimerie du Gouvernement Gén</w:t>
      </w:r>
      <w:r w:rsidRPr="00D25E6D">
        <w:rPr>
          <w:color w:val="000000"/>
          <w:szCs w:val="16"/>
        </w:rPr>
        <w:t>é</w:t>
      </w:r>
      <w:r w:rsidRPr="00D25E6D">
        <w:rPr>
          <w:color w:val="000000"/>
          <w:szCs w:val="16"/>
        </w:rPr>
        <w:t>ral, Dakar.</w:t>
      </w:r>
    </w:p>
    <w:p w:rsidR="00770C05" w:rsidRPr="00D25E6D" w:rsidRDefault="00770C05" w:rsidP="00770C05">
      <w:pPr>
        <w:spacing w:before="120" w:after="120"/>
        <w:jc w:val="both"/>
      </w:pPr>
      <w:r w:rsidRPr="00D25E6D">
        <w:rPr>
          <w:i/>
          <w:iCs/>
          <w:color w:val="000000"/>
          <w:szCs w:val="16"/>
        </w:rPr>
        <w:t xml:space="preserve">Annuaire </w:t>
      </w:r>
      <w:r w:rsidRPr="00D92B8F">
        <w:rPr>
          <w:i/>
          <w:color w:val="000000"/>
          <w:szCs w:val="16"/>
        </w:rPr>
        <w:t>Statistique</w:t>
      </w:r>
      <w:r w:rsidRPr="00D25E6D">
        <w:rPr>
          <w:color w:val="000000"/>
          <w:szCs w:val="16"/>
        </w:rPr>
        <w:t xml:space="preserve"> d'O</w:t>
      </w:r>
      <w:r w:rsidRPr="00D25E6D">
        <w:rPr>
          <w:color w:val="000000"/>
          <w:szCs w:val="16"/>
        </w:rPr>
        <w:t>u</w:t>
      </w:r>
      <w:r w:rsidRPr="00D25E6D">
        <w:rPr>
          <w:color w:val="000000"/>
          <w:szCs w:val="16"/>
        </w:rPr>
        <w:t>tre-Mer. Ministère de la France d'Outre Mer, Paria.</w:t>
      </w:r>
    </w:p>
    <w:p w:rsidR="00770C05" w:rsidRPr="00D25E6D" w:rsidRDefault="00770C05" w:rsidP="00770C05">
      <w:pPr>
        <w:spacing w:before="120" w:after="120"/>
        <w:jc w:val="both"/>
      </w:pPr>
      <w:r w:rsidRPr="00D92B8F">
        <w:rPr>
          <w:i/>
          <w:color w:val="000000"/>
          <w:szCs w:val="16"/>
        </w:rPr>
        <w:t xml:space="preserve">Basic Facts </w:t>
      </w:r>
      <w:r w:rsidRPr="00D92B8F">
        <w:rPr>
          <w:i/>
          <w:iCs/>
          <w:color w:val="000000"/>
          <w:szCs w:val="16"/>
        </w:rPr>
        <w:t xml:space="preserve">and </w:t>
      </w:r>
      <w:r w:rsidRPr="00D92B8F">
        <w:rPr>
          <w:i/>
          <w:color w:val="000000"/>
          <w:szCs w:val="16"/>
        </w:rPr>
        <w:t>Figures</w:t>
      </w:r>
      <w:r w:rsidRPr="00D25E6D">
        <w:rPr>
          <w:color w:val="000000"/>
          <w:szCs w:val="16"/>
        </w:rPr>
        <w:t xml:space="preserve"> U.N.E.S.C.O., place de Fontenoy, Paris.</w:t>
      </w:r>
    </w:p>
    <w:p w:rsidR="00770C05" w:rsidRPr="00D25E6D" w:rsidRDefault="00770C05" w:rsidP="00770C05">
      <w:pPr>
        <w:spacing w:before="120" w:after="120"/>
        <w:jc w:val="both"/>
      </w:pPr>
      <w:r w:rsidRPr="00D25E6D">
        <w:rPr>
          <w:i/>
          <w:iCs/>
          <w:color w:val="000000"/>
          <w:szCs w:val="16"/>
        </w:rPr>
        <w:t xml:space="preserve">Bulletin de l'enseignement en </w:t>
      </w:r>
      <w:r w:rsidRPr="00D25E6D">
        <w:rPr>
          <w:color w:val="000000"/>
          <w:szCs w:val="16"/>
        </w:rPr>
        <w:t>AOF Imprimerie du Gouvernement Général, Dakar.</w:t>
      </w:r>
    </w:p>
    <w:p w:rsidR="00770C05" w:rsidRPr="00D25E6D" w:rsidRDefault="00770C05" w:rsidP="00770C05">
      <w:pPr>
        <w:spacing w:before="120" w:after="120"/>
        <w:jc w:val="both"/>
      </w:pPr>
      <w:r w:rsidRPr="00D25E6D">
        <w:rPr>
          <w:color w:val="000000"/>
          <w:szCs w:val="16"/>
        </w:rPr>
        <w:t xml:space="preserve">Cahiers </w:t>
      </w:r>
      <w:r w:rsidRPr="00D25E6D">
        <w:rPr>
          <w:i/>
          <w:iCs/>
          <w:color w:val="000000"/>
          <w:szCs w:val="16"/>
        </w:rPr>
        <w:t xml:space="preserve">Internationaux. </w:t>
      </w:r>
      <w:r w:rsidRPr="00D25E6D">
        <w:rPr>
          <w:color w:val="000000"/>
          <w:szCs w:val="16"/>
        </w:rPr>
        <w:t>Paris.</w:t>
      </w:r>
    </w:p>
    <w:p w:rsidR="00770C05" w:rsidRPr="00D25E6D" w:rsidRDefault="00770C05" w:rsidP="00770C05">
      <w:pPr>
        <w:spacing w:before="120" w:after="120"/>
        <w:jc w:val="both"/>
      </w:pPr>
      <w:r w:rsidRPr="00D25E6D">
        <w:rPr>
          <w:i/>
          <w:iCs/>
          <w:color w:val="000000"/>
          <w:szCs w:val="16"/>
        </w:rPr>
        <w:t xml:space="preserve">Current </w:t>
      </w:r>
      <w:r w:rsidRPr="00D92B8F">
        <w:rPr>
          <w:i/>
          <w:color w:val="000000"/>
          <w:szCs w:val="16"/>
        </w:rPr>
        <w:t>School Enrolment</w:t>
      </w:r>
      <w:r w:rsidRPr="00D25E6D">
        <w:rPr>
          <w:color w:val="000000"/>
          <w:szCs w:val="16"/>
        </w:rPr>
        <w:t>. U.N.E.S.C.O., place de Fontenoy, Pa-ris.</w:t>
      </w:r>
    </w:p>
    <w:p w:rsidR="00770C05" w:rsidRPr="00D25E6D" w:rsidRDefault="00770C05" w:rsidP="00770C05">
      <w:pPr>
        <w:spacing w:before="120" w:after="120"/>
        <w:jc w:val="both"/>
      </w:pPr>
      <w:r w:rsidRPr="00D92B8F">
        <w:rPr>
          <w:i/>
          <w:color w:val="000000"/>
          <w:szCs w:val="16"/>
        </w:rPr>
        <w:t>Démocratie Nouvelle</w:t>
      </w:r>
      <w:r w:rsidRPr="00D25E6D">
        <w:rPr>
          <w:color w:val="000000"/>
          <w:szCs w:val="16"/>
        </w:rPr>
        <w:t>, Paris.</w:t>
      </w:r>
    </w:p>
    <w:p w:rsidR="00770C05" w:rsidRPr="00D25E6D" w:rsidRDefault="00770C05" w:rsidP="00770C05">
      <w:pPr>
        <w:spacing w:before="120" w:after="120"/>
        <w:jc w:val="both"/>
      </w:pPr>
      <w:r w:rsidRPr="00D92B8F">
        <w:rPr>
          <w:i/>
          <w:color w:val="000000"/>
          <w:szCs w:val="16"/>
        </w:rPr>
        <w:t>Économie et Politique</w:t>
      </w:r>
      <w:r w:rsidRPr="00D25E6D">
        <w:rPr>
          <w:color w:val="000000"/>
          <w:szCs w:val="16"/>
        </w:rPr>
        <w:t>. Paris.</w:t>
      </w:r>
    </w:p>
    <w:p w:rsidR="00770C05" w:rsidRPr="00D25E6D" w:rsidRDefault="00770C05" w:rsidP="00770C05">
      <w:pPr>
        <w:spacing w:before="120" w:after="120"/>
        <w:jc w:val="both"/>
      </w:pPr>
      <w:r w:rsidRPr="00D92B8F">
        <w:rPr>
          <w:i/>
          <w:color w:val="000000"/>
          <w:szCs w:val="16"/>
        </w:rPr>
        <w:t>L'Éducation</w:t>
      </w:r>
      <w:r w:rsidRPr="00D25E6D">
        <w:rPr>
          <w:color w:val="000000"/>
          <w:szCs w:val="16"/>
        </w:rPr>
        <w:t xml:space="preserve"> </w:t>
      </w:r>
      <w:r w:rsidRPr="00D25E6D">
        <w:rPr>
          <w:i/>
          <w:iCs/>
          <w:color w:val="000000"/>
          <w:szCs w:val="16"/>
        </w:rPr>
        <w:t xml:space="preserve">Africaine (ancienne et nouvelle </w:t>
      </w:r>
      <w:r w:rsidRPr="00D25E6D">
        <w:rPr>
          <w:color w:val="000000"/>
          <w:szCs w:val="16"/>
        </w:rPr>
        <w:t>s</w:t>
      </w:r>
      <w:r w:rsidRPr="00D25E6D">
        <w:rPr>
          <w:color w:val="000000"/>
          <w:szCs w:val="16"/>
        </w:rPr>
        <w:t>é</w:t>
      </w:r>
      <w:r w:rsidRPr="00D25E6D">
        <w:rPr>
          <w:color w:val="000000"/>
          <w:szCs w:val="16"/>
        </w:rPr>
        <w:t>ries). Imprimerie du Gouvernement Général, Dakar.</w:t>
      </w:r>
    </w:p>
    <w:p w:rsidR="00770C05" w:rsidRPr="00D25E6D" w:rsidRDefault="00770C05" w:rsidP="00770C05">
      <w:pPr>
        <w:spacing w:before="120" w:after="120"/>
        <w:jc w:val="both"/>
      </w:pPr>
      <w:r>
        <w:rPr>
          <w:i/>
          <w:iCs/>
          <w:color w:val="000000"/>
          <w:szCs w:val="16"/>
        </w:rPr>
        <w:t>L’</w:t>
      </w:r>
      <w:r w:rsidRPr="00D25E6D">
        <w:rPr>
          <w:i/>
          <w:iCs/>
          <w:color w:val="000000"/>
          <w:szCs w:val="16"/>
        </w:rPr>
        <w:t xml:space="preserve">Enseignement </w:t>
      </w:r>
      <w:r w:rsidRPr="00D92B8F">
        <w:rPr>
          <w:i/>
          <w:color w:val="000000"/>
          <w:szCs w:val="16"/>
        </w:rPr>
        <w:t>Outre-Mer</w:t>
      </w:r>
      <w:r w:rsidRPr="00D25E6D">
        <w:rPr>
          <w:color w:val="000000"/>
          <w:szCs w:val="16"/>
        </w:rPr>
        <w:t xml:space="preserve"> (Bulletin de la direction de l'ense</w:t>
      </w:r>
      <w:r w:rsidRPr="00D25E6D">
        <w:rPr>
          <w:color w:val="000000"/>
          <w:szCs w:val="16"/>
        </w:rPr>
        <w:t>i</w:t>
      </w:r>
      <w:r w:rsidRPr="00D25E6D">
        <w:rPr>
          <w:color w:val="000000"/>
          <w:szCs w:val="16"/>
        </w:rPr>
        <w:t>gnement, de la jeunesse an Ministère de la France d'Outre-Mer). Paris.</w:t>
      </w:r>
    </w:p>
    <w:p w:rsidR="00770C05" w:rsidRPr="00D25E6D" w:rsidRDefault="00770C05" w:rsidP="00770C05">
      <w:pPr>
        <w:spacing w:before="120" w:after="120"/>
        <w:jc w:val="both"/>
      </w:pPr>
      <w:r w:rsidRPr="00D25E6D">
        <w:rPr>
          <w:color w:val="000000"/>
          <w:szCs w:val="16"/>
        </w:rPr>
        <w:t>Guid'AOF Larose, Paris.</w:t>
      </w:r>
    </w:p>
    <w:p w:rsidR="00770C05" w:rsidRPr="00D25E6D" w:rsidRDefault="00770C05" w:rsidP="00770C05">
      <w:pPr>
        <w:spacing w:before="120" w:after="120"/>
        <w:jc w:val="both"/>
      </w:pPr>
      <w:r w:rsidRPr="00D92B8F">
        <w:rPr>
          <w:i/>
          <w:color w:val="000000"/>
          <w:szCs w:val="16"/>
        </w:rPr>
        <w:t>International Statistics Relating to Education</w:t>
      </w:r>
      <w:r w:rsidRPr="00D25E6D">
        <w:rPr>
          <w:color w:val="000000"/>
          <w:szCs w:val="16"/>
        </w:rPr>
        <w:t xml:space="preserve">, </w:t>
      </w:r>
      <w:r w:rsidRPr="00D25E6D">
        <w:rPr>
          <w:i/>
          <w:iCs/>
          <w:color w:val="000000"/>
          <w:szCs w:val="16"/>
        </w:rPr>
        <w:t xml:space="preserve">Culture and </w:t>
      </w:r>
      <w:r w:rsidRPr="00D92B8F">
        <w:rPr>
          <w:i/>
          <w:color w:val="000000"/>
          <w:szCs w:val="16"/>
        </w:rPr>
        <w:t>Mass</w:t>
      </w:r>
      <w:r w:rsidRPr="00D25E6D">
        <w:rPr>
          <w:color w:val="000000"/>
          <w:szCs w:val="16"/>
        </w:rPr>
        <w:t xml:space="preserve"> </w:t>
      </w:r>
      <w:r w:rsidRPr="00D25E6D">
        <w:rPr>
          <w:i/>
          <w:iCs/>
          <w:color w:val="000000"/>
          <w:szCs w:val="16"/>
        </w:rPr>
        <w:t xml:space="preserve">Communication. </w:t>
      </w:r>
      <w:r w:rsidRPr="00D25E6D">
        <w:rPr>
          <w:color w:val="000000"/>
          <w:szCs w:val="16"/>
        </w:rPr>
        <w:t>U.N.E.S.C.O., place de Fontenoy, Paris.</w:t>
      </w:r>
    </w:p>
    <w:p w:rsidR="00770C05" w:rsidRPr="00D25E6D" w:rsidRDefault="00770C05" w:rsidP="00770C05">
      <w:pPr>
        <w:spacing w:before="120" w:after="120"/>
        <w:jc w:val="both"/>
      </w:pPr>
      <w:r w:rsidRPr="00D25E6D">
        <w:rPr>
          <w:i/>
          <w:iCs/>
          <w:color w:val="000000"/>
          <w:szCs w:val="16"/>
        </w:rPr>
        <w:t xml:space="preserve">Journal </w:t>
      </w:r>
      <w:r w:rsidRPr="00D92B8F">
        <w:rPr>
          <w:i/>
          <w:color w:val="000000"/>
          <w:szCs w:val="16"/>
        </w:rPr>
        <w:t>Officiel</w:t>
      </w:r>
      <w:r w:rsidRPr="00D25E6D">
        <w:rPr>
          <w:color w:val="000000"/>
          <w:szCs w:val="16"/>
        </w:rPr>
        <w:t xml:space="preserve"> de l'A.O.F. Imprimerie du Go</w:t>
      </w:r>
      <w:r w:rsidRPr="00D25E6D">
        <w:rPr>
          <w:color w:val="000000"/>
          <w:szCs w:val="16"/>
        </w:rPr>
        <w:t>u</w:t>
      </w:r>
      <w:r w:rsidRPr="00D25E6D">
        <w:rPr>
          <w:color w:val="000000"/>
          <w:szCs w:val="16"/>
        </w:rPr>
        <w:t>vernement Général, Dakar.</w:t>
      </w:r>
    </w:p>
    <w:p w:rsidR="00770C05" w:rsidRPr="00D25E6D" w:rsidRDefault="00770C05" w:rsidP="00770C05">
      <w:pPr>
        <w:spacing w:before="120" w:after="120"/>
        <w:jc w:val="both"/>
      </w:pPr>
      <w:r w:rsidRPr="00D92B8F">
        <w:rPr>
          <w:i/>
          <w:color w:val="000000"/>
          <w:szCs w:val="16"/>
        </w:rPr>
        <w:t>La Nouvelle</w:t>
      </w:r>
      <w:r w:rsidRPr="00D25E6D">
        <w:rPr>
          <w:color w:val="000000"/>
          <w:szCs w:val="16"/>
        </w:rPr>
        <w:t xml:space="preserve"> </w:t>
      </w:r>
      <w:r w:rsidRPr="00D25E6D">
        <w:rPr>
          <w:i/>
          <w:iCs/>
          <w:color w:val="000000"/>
          <w:szCs w:val="16"/>
        </w:rPr>
        <w:t xml:space="preserve">Critique. </w:t>
      </w:r>
      <w:r w:rsidRPr="00D25E6D">
        <w:rPr>
          <w:color w:val="000000"/>
          <w:szCs w:val="16"/>
        </w:rPr>
        <w:t>Paris.</w:t>
      </w:r>
    </w:p>
    <w:p w:rsidR="00770C05" w:rsidRPr="00D25E6D" w:rsidRDefault="00770C05" w:rsidP="00770C05">
      <w:pPr>
        <w:spacing w:before="120" w:after="120"/>
        <w:jc w:val="both"/>
      </w:pPr>
      <w:r w:rsidRPr="00D92B8F">
        <w:rPr>
          <w:i/>
          <w:color w:val="000000"/>
          <w:szCs w:val="16"/>
        </w:rPr>
        <w:t>La Nouvelle Revue</w:t>
      </w:r>
      <w:r w:rsidRPr="00D25E6D">
        <w:rPr>
          <w:color w:val="000000"/>
          <w:szCs w:val="16"/>
        </w:rPr>
        <w:t xml:space="preserve"> </w:t>
      </w:r>
      <w:r w:rsidRPr="00D25E6D">
        <w:rPr>
          <w:i/>
          <w:iCs/>
          <w:color w:val="000000"/>
          <w:szCs w:val="16"/>
        </w:rPr>
        <w:t xml:space="preserve">Internationale. </w:t>
      </w:r>
      <w:r w:rsidRPr="00D25E6D">
        <w:rPr>
          <w:color w:val="000000"/>
          <w:szCs w:val="16"/>
        </w:rPr>
        <w:t>Paris.</w:t>
      </w:r>
    </w:p>
    <w:p w:rsidR="00770C05" w:rsidRPr="00D25E6D" w:rsidRDefault="00770C05" w:rsidP="00770C05">
      <w:pPr>
        <w:spacing w:before="120" w:after="120"/>
        <w:jc w:val="both"/>
      </w:pPr>
      <w:r w:rsidRPr="00D92B8F">
        <w:rPr>
          <w:i/>
          <w:color w:val="000000"/>
          <w:szCs w:val="16"/>
        </w:rPr>
        <w:t>La</w:t>
      </w:r>
      <w:r w:rsidRPr="00D25E6D">
        <w:rPr>
          <w:color w:val="000000"/>
          <w:szCs w:val="16"/>
        </w:rPr>
        <w:t xml:space="preserve"> </w:t>
      </w:r>
      <w:r w:rsidRPr="00D25E6D">
        <w:rPr>
          <w:i/>
          <w:iCs/>
          <w:color w:val="000000"/>
          <w:szCs w:val="16"/>
        </w:rPr>
        <w:t xml:space="preserve">Pensée. </w:t>
      </w:r>
      <w:r w:rsidRPr="00D25E6D">
        <w:rPr>
          <w:color w:val="000000"/>
          <w:szCs w:val="16"/>
        </w:rPr>
        <w:t>Paris.</w:t>
      </w:r>
    </w:p>
    <w:p w:rsidR="00770C05" w:rsidRPr="00D25E6D" w:rsidRDefault="00770C05" w:rsidP="00770C05">
      <w:pPr>
        <w:spacing w:before="120" w:after="120"/>
        <w:jc w:val="both"/>
      </w:pPr>
      <w:r w:rsidRPr="00D92B8F">
        <w:rPr>
          <w:i/>
          <w:color w:val="000000"/>
          <w:szCs w:val="16"/>
        </w:rPr>
        <w:t>Partisans</w:t>
      </w:r>
      <w:r w:rsidRPr="00D25E6D">
        <w:rPr>
          <w:color w:val="000000"/>
          <w:szCs w:val="16"/>
        </w:rPr>
        <w:t>. Paris.</w:t>
      </w:r>
    </w:p>
    <w:p w:rsidR="00770C05" w:rsidRPr="00D25E6D" w:rsidRDefault="00770C05" w:rsidP="00770C05">
      <w:pPr>
        <w:spacing w:before="120" w:after="120"/>
        <w:jc w:val="both"/>
      </w:pPr>
      <w:r w:rsidRPr="00D25E6D">
        <w:rPr>
          <w:i/>
          <w:iCs/>
          <w:color w:val="000000"/>
          <w:szCs w:val="16"/>
        </w:rPr>
        <w:t xml:space="preserve">Présence Africaine. </w:t>
      </w:r>
      <w:r w:rsidRPr="00D25E6D">
        <w:rPr>
          <w:color w:val="000000"/>
          <w:szCs w:val="16"/>
        </w:rPr>
        <w:t>Paris.</w:t>
      </w:r>
    </w:p>
    <w:p w:rsidR="00770C05" w:rsidRPr="00D25E6D" w:rsidRDefault="00770C05" w:rsidP="00770C05">
      <w:pPr>
        <w:spacing w:before="120" w:after="120"/>
        <w:jc w:val="both"/>
      </w:pPr>
      <w:r w:rsidRPr="00D92B8F">
        <w:rPr>
          <w:i/>
          <w:color w:val="000000"/>
          <w:szCs w:val="16"/>
        </w:rPr>
        <w:t>Recherches</w:t>
      </w:r>
      <w:r w:rsidRPr="00D25E6D">
        <w:rPr>
          <w:color w:val="000000"/>
          <w:szCs w:val="16"/>
        </w:rPr>
        <w:t xml:space="preserve"> </w:t>
      </w:r>
      <w:r w:rsidRPr="00D25E6D">
        <w:rPr>
          <w:i/>
          <w:iCs/>
          <w:color w:val="000000"/>
          <w:szCs w:val="16"/>
        </w:rPr>
        <w:t xml:space="preserve">Internationales. </w:t>
      </w:r>
      <w:r w:rsidRPr="00D25E6D">
        <w:rPr>
          <w:color w:val="000000"/>
          <w:szCs w:val="16"/>
        </w:rPr>
        <w:t>Paris.</w:t>
      </w:r>
    </w:p>
    <w:p w:rsidR="00770C05" w:rsidRDefault="00770C05" w:rsidP="00770C05">
      <w:pPr>
        <w:spacing w:before="120" w:after="120"/>
        <w:jc w:val="both"/>
        <w:rPr>
          <w:color w:val="000000"/>
          <w:szCs w:val="22"/>
        </w:rPr>
      </w:pPr>
    </w:p>
    <w:p w:rsidR="00770C05" w:rsidRDefault="00770C05" w:rsidP="00770C05">
      <w:pPr>
        <w:pStyle w:val="a"/>
      </w:pPr>
      <w:r w:rsidRPr="00D25E6D">
        <w:t>Publications diverses</w:t>
      </w:r>
    </w:p>
    <w:p w:rsidR="00770C05" w:rsidRPr="00D25E6D" w:rsidRDefault="00770C05" w:rsidP="00770C05">
      <w:pPr>
        <w:spacing w:before="120" w:after="120"/>
        <w:jc w:val="both"/>
      </w:pPr>
    </w:p>
    <w:p w:rsidR="00770C05" w:rsidRPr="00D25E6D" w:rsidRDefault="00770C05" w:rsidP="00770C05">
      <w:pPr>
        <w:spacing w:before="120" w:after="120"/>
        <w:jc w:val="both"/>
      </w:pPr>
      <w:r w:rsidRPr="00D25E6D">
        <w:rPr>
          <w:i/>
          <w:iCs/>
          <w:color w:val="000000"/>
          <w:szCs w:val="16"/>
        </w:rPr>
        <w:t xml:space="preserve">Bulletin </w:t>
      </w:r>
      <w:r w:rsidRPr="00D92B8F">
        <w:rPr>
          <w:i/>
          <w:color w:val="000000"/>
          <w:szCs w:val="16"/>
        </w:rPr>
        <w:t>statistique</w:t>
      </w:r>
      <w:r w:rsidRPr="00D25E6D">
        <w:rPr>
          <w:color w:val="000000"/>
          <w:szCs w:val="16"/>
        </w:rPr>
        <w:t xml:space="preserve"> </w:t>
      </w:r>
      <w:r w:rsidRPr="00D92B8F">
        <w:rPr>
          <w:i/>
          <w:color w:val="000000"/>
          <w:szCs w:val="16"/>
        </w:rPr>
        <w:t xml:space="preserve">de </w:t>
      </w:r>
      <w:r w:rsidRPr="00D92B8F">
        <w:rPr>
          <w:i/>
          <w:iCs/>
          <w:color w:val="000000"/>
          <w:szCs w:val="16"/>
        </w:rPr>
        <w:t xml:space="preserve">la </w:t>
      </w:r>
      <w:r w:rsidRPr="00D92B8F">
        <w:rPr>
          <w:i/>
          <w:color w:val="000000"/>
          <w:szCs w:val="16"/>
        </w:rPr>
        <w:t xml:space="preserve">République de </w:t>
      </w:r>
      <w:r w:rsidRPr="00D92B8F">
        <w:rPr>
          <w:i/>
          <w:iCs/>
          <w:color w:val="000000"/>
          <w:szCs w:val="16"/>
        </w:rPr>
        <w:t xml:space="preserve">Haute </w:t>
      </w:r>
      <w:r w:rsidRPr="00D92B8F">
        <w:rPr>
          <w:i/>
          <w:color w:val="000000"/>
          <w:szCs w:val="16"/>
        </w:rPr>
        <w:t>Vo</w:t>
      </w:r>
      <w:r w:rsidRPr="00D92B8F">
        <w:rPr>
          <w:i/>
          <w:color w:val="000000"/>
          <w:szCs w:val="16"/>
        </w:rPr>
        <w:t>l</w:t>
      </w:r>
      <w:r w:rsidRPr="00D92B8F">
        <w:rPr>
          <w:i/>
          <w:color w:val="000000"/>
          <w:szCs w:val="16"/>
        </w:rPr>
        <w:t>ta</w:t>
      </w:r>
      <w:r w:rsidRPr="00D25E6D">
        <w:rPr>
          <w:color w:val="000000"/>
          <w:szCs w:val="16"/>
        </w:rPr>
        <w:t>.</w:t>
      </w:r>
    </w:p>
    <w:p w:rsidR="00770C05" w:rsidRPr="00D25E6D" w:rsidRDefault="00770C05" w:rsidP="00770C05">
      <w:pPr>
        <w:spacing w:before="120" w:after="120"/>
        <w:jc w:val="both"/>
      </w:pPr>
      <w:r>
        <w:rPr>
          <w:color w:val="000000"/>
          <w:szCs w:val="16"/>
        </w:rPr>
        <w:t>[374]</w:t>
      </w:r>
    </w:p>
    <w:p w:rsidR="00770C05" w:rsidRPr="00D25E6D" w:rsidRDefault="00770C05" w:rsidP="00770C05">
      <w:pPr>
        <w:spacing w:before="120" w:after="120"/>
        <w:jc w:val="both"/>
      </w:pPr>
      <w:r w:rsidRPr="00D92B8F">
        <w:rPr>
          <w:i/>
          <w:color w:val="000000"/>
          <w:szCs w:val="16"/>
        </w:rPr>
        <w:t xml:space="preserve">L'action politique </w:t>
      </w:r>
      <w:r w:rsidRPr="00D92B8F">
        <w:rPr>
          <w:i/>
          <w:iCs/>
          <w:color w:val="000000"/>
          <w:szCs w:val="16"/>
        </w:rPr>
        <w:t xml:space="preserve">du </w:t>
      </w:r>
      <w:r w:rsidRPr="00D92B8F">
        <w:rPr>
          <w:i/>
          <w:color w:val="000000"/>
          <w:szCs w:val="16"/>
        </w:rPr>
        <w:t xml:space="preserve">P.D.G. </w:t>
      </w:r>
      <w:r w:rsidRPr="00D92B8F">
        <w:rPr>
          <w:i/>
          <w:iCs/>
          <w:color w:val="000000"/>
          <w:szCs w:val="16"/>
        </w:rPr>
        <w:t xml:space="preserve">en faveur de </w:t>
      </w:r>
      <w:r w:rsidRPr="00D92B8F">
        <w:rPr>
          <w:i/>
          <w:color w:val="000000"/>
          <w:szCs w:val="16"/>
        </w:rPr>
        <w:t>la je</w:t>
      </w:r>
      <w:r w:rsidRPr="00D92B8F">
        <w:rPr>
          <w:i/>
          <w:color w:val="000000"/>
          <w:szCs w:val="16"/>
        </w:rPr>
        <w:t>u</w:t>
      </w:r>
      <w:r w:rsidRPr="00D92B8F">
        <w:rPr>
          <w:i/>
          <w:color w:val="000000"/>
          <w:szCs w:val="16"/>
        </w:rPr>
        <w:t>nesse</w:t>
      </w:r>
      <w:r w:rsidRPr="00D25E6D">
        <w:rPr>
          <w:color w:val="000000"/>
          <w:szCs w:val="16"/>
        </w:rPr>
        <w:t xml:space="preserve"> </w:t>
      </w:r>
      <w:r w:rsidRPr="00D25E6D">
        <w:rPr>
          <w:i/>
          <w:iCs/>
          <w:color w:val="000000"/>
          <w:szCs w:val="16"/>
        </w:rPr>
        <w:t xml:space="preserve">guinéenne. </w:t>
      </w:r>
      <w:r w:rsidRPr="00D25E6D">
        <w:rPr>
          <w:color w:val="000000"/>
          <w:szCs w:val="16"/>
        </w:rPr>
        <w:t>Conakry, 1960.</w:t>
      </w:r>
    </w:p>
    <w:p w:rsidR="00770C05" w:rsidRPr="00D25E6D" w:rsidRDefault="00770C05" w:rsidP="00770C05">
      <w:pPr>
        <w:spacing w:before="120" w:after="120"/>
        <w:jc w:val="both"/>
      </w:pPr>
      <w:r>
        <w:rPr>
          <w:i/>
          <w:iCs/>
          <w:color w:val="000000"/>
          <w:szCs w:val="16"/>
        </w:rPr>
        <w:t>L’</w:t>
      </w:r>
      <w:r w:rsidRPr="00D25E6D">
        <w:rPr>
          <w:i/>
          <w:iCs/>
          <w:color w:val="000000"/>
          <w:szCs w:val="16"/>
        </w:rPr>
        <w:t xml:space="preserve">élaboration des programmes de renseignement général du </w:t>
      </w:r>
      <w:r w:rsidRPr="00D25E6D">
        <w:rPr>
          <w:color w:val="000000"/>
          <w:szCs w:val="16"/>
        </w:rPr>
        <w:t>s</w:t>
      </w:r>
      <w:r w:rsidRPr="00D25E6D">
        <w:rPr>
          <w:color w:val="000000"/>
          <w:szCs w:val="16"/>
        </w:rPr>
        <w:t>e</w:t>
      </w:r>
      <w:r w:rsidRPr="00D25E6D">
        <w:rPr>
          <w:color w:val="000000"/>
          <w:szCs w:val="16"/>
        </w:rPr>
        <w:t xml:space="preserve">cond </w:t>
      </w:r>
      <w:r w:rsidRPr="00D25E6D">
        <w:rPr>
          <w:i/>
          <w:iCs/>
          <w:color w:val="000000"/>
          <w:szCs w:val="16"/>
        </w:rPr>
        <w:t xml:space="preserve">degré ; </w:t>
      </w:r>
      <w:r w:rsidRPr="00D25E6D">
        <w:rPr>
          <w:color w:val="000000"/>
          <w:szCs w:val="16"/>
        </w:rPr>
        <w:t>XXIII</w:t>
      </w:r>
      <w:r w:rsidRPr="00D92B8F">
        <w:rPr>
          <w:color w:val="000000"/>
          <w:szCs w:val="16"/>
          <w:vertAlign w:val="superscript"/>
        </w:rPr>
        <w:t>e</w:t>
      </w:r>
      <w:r w:rsidRPr="00D25E6D">
        <w:rPr>
          <w:color w:val="000000"/>
          <w:szCs w:val="16"/>
        </w:rPr>
        <w:t xml:space="preserve"> conférence internationale de l'instruction publ</w:t>
      </w:r>
      <w:r w:rsidRPr="00D25E6D">
        <w:rPr>
          <w:color w:val="000000"/>
          <w:szCs w:val="16"/>
        </w:rPr>
        <w:t>i</w:t>
      </w:r>
      <w:r w:rsidRPr="00D25E6D">
        <w:rPr>
          <w:color w:val="000000"/>
          <w:szCs w:val="16"/>
        </w:rPr>
        <w:t>que.</w:t>
      </w:r>
    </w:p>
    <w:p w:rsidR="00770C05" w:rsidRPr="00D25E6D" w:rsidRDefault="00770C05" w:rsidP="00770C05">
      <w:pPr>
        <w:spacing w:before="120" w:after="120"/>
        <w:jc w:val="both"/>
      </w:pPr>
      <w:r w:rsidRPr="00D25E6D">
        <w:rPr>
          <w:color w:val="000000"/>
          <w:szCs w:val="16"/>
        </w:rPr>
        <w:t>U.N.E.S.C.O.</w:t>
      </w:r>
      <w:r>
        <w:rPr>
          <w:color w:val="000000"/>
          <w:szCs w:val="16"/>
        </w:rPr>
        <w:t xml:space="preserve"> </w:t>
      </w:r>
      <w:r w:rsidRPr="00D25E6D">
        <w:rPr>
          <w:color w:val="000000"/>
          <w:szCs w:val="16"/>
        </w:rPr>
        <w:t>Paris-B.I.E.</w:t>
      </w:r>
      <w:r>
        <w:rPr>
          <w:color w:val="000000"/>
          <w:szCs w:val="16"/>
        </w:rPr>
        <w:t xml:space="preserve"> </w:t>
      </w:r>
      <w:r w:rsidRPr="00D25E6D">
        <w:rPr>
          <w:color w:val="000000"/>
          <w:szCs w:val="16"/>
        </w:rPr>
        <w:t>Genève.</w:t>
      </w:r>
      <w:r>
        <w:rPr>
          <w:color w:val="000000"/>
          <w:szCs w:val="16"/>
        </w:rPr>
        <w:t xml:space="preserve"> </w:t>
      </w:r>
      <w:r w:rsidRPr="00D92B8F">
        <w:rPr>
          <w:i/>
          <w:color w:val="000000"/>
          <w:szCs w:val="16"/>
        </w:rPr>
        <w:t xml:space="preserve">L'économie de </w:t>
      </w:r>
      <w:r w:rsidRPr="00D92B8F">
        <w:rPr>
          <w:i/>
          <w:iCs/>
          <w:color w:val="000000"/>
          <w:szCs w:val="16"/>
        </w:rPr>
        <w:t>rense</w:t>
      </w:r>
      <w:r w:rsidRPr="00D92B8F">
        <w:rPr>
          <w:i/>
          <w:iCs/>
          <w:color w:val="000000"/>
          <w:szCs w:val="16"/>
        </w:rPr>
        <w:t>i</w:t>
      </w:r>
      <w:r w:rsidRPr="00D92B8F">
        <w:rPr>
          <w:i/>
          <w:iCs/>
          <w:color w:val="000000"/>
          <w:szCs w:val="16"/>
        </w:rPr>
        <w:t xml:space="preserve">gnement en </w:t>
      </w:r>
      <w:r w:rsidRPr="00D92B8F">
        <w:rPr>
          <w:i/>
          <w:color w:val="000000"/>
          <w:szCs w:val="16"/>
        </w:rPr>
        <w:t>République Soudanaise</w:t>
      </w:r>
      <w:r w:rsidRPr="00D25E6D">
        <w:rPr>
          <w:color w:val="000000"/>
          <w:szCs w:val="16"/>
        </w:rPr>
        <w:t>. M</w:t>
      </w:r>
      <w:r w:rsidRPr="00D25E6D">
        <w:rPr>
          <w:color w:val="000000"/>
          <w:szCs w:val="16"/>
        </w:rPr>
        <w:t>i</w:t>
      </w:r>
      <w:r w:rsidRPr="00D25E6D">
        <w:rPr>
          <w:color w:val="000000"/>
          <w:szCs w:val="16"/>
        </w:rPr>
        <w:t>nistère du Plan, Bamako, juillet 1960.</w:t>
      </w:r>
    </w:p>
    <w:p w:rsidR="00770C05" w:rsidRPr="00D25E6D" w:rsidRDefault="00770C05" w:rsidP="00770C05">
      <w:pPr>
        <w:spacing w:before="120" w:after="120"/>
        <w:jc w:val="both"/>
      </w:pPr>
      <w:r w:rsidRPr="00D92B8F">
        <w:rPr>
          <w:i/>
          <w:color w:val="000000"/>
          <w:szCs w:val="16"/>
        </w:rPr>
        <w:t>Le Niger en</w:t>
      </w:r>
      <w:r w:rsidRPr="00D25E6D">
        <w:rPr>
          <w:color w:val="000000"/>
          <w:szCs w:val="16"/>
        </w:rPr>
        <w:t xml:space="preserve"> </w:t>
      </w:r>
      <w:r w:rsidRPr="00D25E6D">
        <w:rPr>
          <w:i/>
          <w:iCs/>
          <w:color w:val="000000"/>
          <w:szCs w:val="16"/>
        </w:rPr>
        <w:t xml:space="preserve">marche. </w:t>
      </w:r>
      <w:r w:rsidRPr="00D25E6D">
        <w:rPr>
          <w:color w:val="000000"/>
          <w:szCs w:val="16"/>
        </w:rPr>
        <w:t>Commissariat à l'information de la Républ</w:t>
      </w:r>
      <w:r w:rsidRPr="00D25E6D">
        <w:rPr>
          <w:color w:val="000000"/>
          <w:szCs w:val="16"/>
        </w:rPr>
        <w:t>i</w:t>
      </w:r>
      <w:r w:rsidRPr="00D25E6D">
        <w:rPr>
          <w:color w:val="000000"/>
          <w:szCs w:val="16"/>
        </w:rPr>
        <w:t>que du Niger, Niamey, décembre 1961.</w:t>
      </w:r>
    </w:p>
    <w:p w:rsidR="00770C05" w:rsidRPr="00D25E6D" w:rsidRDefault="00770C05" w:rsidP="00770C05">
      <w:pPr>
        <w:spacing w:before="120" w:after="120"/>
        <w:jc w:val="both"/>
      </w:pPr>
      <w:r w:rsidRPr="00D92B8F">
        <w:rPr>
          <w:i/>
          <w:color w:val="000000"/>
          <w:szCs w:val="16"/>
        </w:rPr>
        <w:t>L’U.R.S.S. en chiffres</w:t>
      </w:r>
      <w:r w:rsidRPr="00D25E6D">
        <w:rPr>
          <w:color w:val="000000"/>
          <w:szCs w:val="16"/>
        </w:rPr>
        <w:t xml:space="preserve">. </w:t>
      </w:r>
      <w:r>
        <w:rPr>
          <w:color w:val="000000"/>
          <w:szCs w:val="16"/>
        </w:rPr>
        <w:t>É</w:t>
      </w:r>
      <w:r w:rsidRPr="00D25E6D">
        <w:rPr>
          <w:color w:val="000000"/>
          <w:szCs w:val="16"/>
        </w:rPr>
        <w:t>ditions en Langues Etra</w:t>
      </w:r>
      <w:r w:rsidRPr="00D25E6D">
        <w:rPr>
          <w:color w:val="000000"/>
          <w:szCs w:val="16"/>
        </w:rPr>
        <w:t>n</w:t>
      </w:r>
      <w:r w:rsidRPr="00D25E6D">
        <w:rPr>
          <w:color w:val="000000"/>
          <w:szCs w:val="16"/>
        </w:rPr>
        <w:t>gères, Moscou.</w:t>
      </w:r>
    </w:p>
    <w:p w:rsidR="00770C05" w:rsidRPr="00D25E6D" w:rsidRDefault="00770C05" w:rsidP="00770C05">
      <w:pPr>
        <w:spacing w:before="120" w:after="120"/>
        <w:jc w:val="both"/>
      </w:pPr>
      <w:r w:rsidRPr="00D92B8F">
        <w:rPr>
          <w:i/>
          <w:color w:val="000000"/>
          <w:szCs w:val="16"/>
        </w:rPr>
        <w:t>La République de</w:t>
      </w:r>
      <w:r w:rsidRPr="00D25E6D">
        <w:rPr>
          <w:color w:val="000000"/>
          <w:szCs w:val="16"/>
        </w:rPr>
        <w:t xml:space="preserve"> Côte </w:t>
      </w:r>
      <w:r w:rsidRPr="00D25E6D">
        <w:rPr>
          <w:i/>
          <w:iCs/>
          <w:color w:val="000000"/>
          <w:szCs w:val="16"/>
        </w:rPr>
        <w:t xml:space="preserve">d'Ivoire. </w:t>
      </w:r>
      <w:r w:rsidRPr="00D25E6D">
        <w:rPr>
          <w:color w:val="000000"/>
          <w:szCs w:val="16"/>
        </w:rPr>
        <w:t>Revue encyclopédique de l'Afr</w:t>
      </w:r>
      <w:r w:rsidRPr="00D25E6D">
        <w:rPr>
          <w:color w:val="000000"/>
          <w:szCs w:val="16"/>
        </w:rPr>
        <w:t>i</w:t>
      </w:r>
      <w:r w:rsidRPr="00D25E6D">
        <w:rPr>
          <w:color w:val="000000"/>
          <w:szCs w:val="16"/>
        </w:rPr>
        <w:t>que, Abidjan 1960.</w:t>
      </w:r>
    </w:p>
    <w:p w:rsidR="00770C05" w:rsidRPr="00D25E6D" w:rsidRDefault="00770C05" w:rsidP="00770C05">
      <w:pPr>
        <w:spacing w:before="120" w:after="120"/>
        <w:jc w:val="both"/>
      </w:pPr>
      <w:r w:rsidRPr="00D92B8F">
        <w:rPr>
          <w:i/>
          <w:color w:val="000000"/>
          <w:szCs w:val="16"/>
        </w:rPr>
        <w:t>La République</w:t>
      </w:r>
      <w:r w:rsidRPr="00D25E6D">
        <w:rPr>
          <w:color w:val="000000"/>
          <w:szCs w:val="16"/>
        </w:rPr>
        <w:t xml:space="preserve"> </w:t>
      </w:r>
      <w:r w:rsidRPr="00D25E6D">
        <w:rPr>
          <w:i/>
          <w:iCs/>
          <w:color w:val="000000"/>
          <w:szCs w:val="16"/>
        </w:rPr>
        <w:t xml:space="preserve">du </w:t>
      </w:r>
      <w:r w:rsidRPr="00D92B8F">
        <w:rPr>
          <w:i/>
          <w:color w:val="000000"/>
          <w:szCs w:val="16"/>
        </w:rPr>
        <w:t>Niger</w:t>
      </w:r>
      <w:r w:rsidRPr="00D25E6D">
        <w:rPr>
          <w:color w:val="000000"/>
          <w:szCs w:val="16"/>
        </w:rPr>
        <w:t>. Revue encyclopédique de l'Afrique, Abidjan, 1960.</w:t>
      </w:r>
    </w:p>
    <w:p w:rsidR="00770C05" w:rsidRPr="00D25E6D" w:rsidRDefault="00770C05" w:rsidP="00770C05">
      <w:pPr>
        <w:spacing w:before="120" w:after="120"/>
        <w:jc w:val="both"/>
      </w:pPr>
      <w:r w:rsidRPr="00D92B8F">
        <w:rPr>
          <w:i/>
          <w:color w:val="000000"/>
          <w:szCs w:val="16"/>
        </w:rPr>
        <w:t xml:space="preserve">La République </w:t>
      </w:r>
      <w:r w:rsidRPr="00D92B8F">
        <w:rPr>
          <w:i/>
          <w:iCs/>
          <w:color w:val="000000"/>
          <w:szCs w:val="16"/>
        </w:rPr>
        <w:t xml:space="preserve">du </w:t>
      </w:r>
      <w:r w:rsidRPr="00D92B8F">
        <w:rPr>
          <w:i/>
          <w:color w:val="000000"/>
          <w:szCs w:val="16"/>
        </w:rPr>
        <w:t>Dahomey</w:t>
      </w:r>
      <w:r w:rsidRPr="00D25E6D">
        <w:rPr>
          <w:color w:val="000000"/>
          <w:szCs w:val="16"/>
        </w:rPr>
        <w:t>. La Documentation Française, No</w:t>
      </w:r>
      <w:r>
        <w:rPr>
          <w:color w:val="000000"/>
          <w:szCs w:val="16"/>
        </w:rPr>
        <w:t> </w:t>
      </w:r>
      <w:r w:rsidRPr="00D25E6D">
        <w:rPr>
          <w:color w:val="000000"/>
          <w:szCs w:val="16"/>
        </w:rPr>
        <w:t>2620, décembre 1959.</w:t>
      </w:r>
    </w:p>
    <w:p w:rsidR="00770C05" w:rsidRPr="00D25E6D" w:rsidRDefault="00770C05" w:rsidP="00770C05">
      <w:pPr>
        <w:spacing w:before="120" w:after="120"/>
        <w:jc w:val="both"/>
      </w:pPr>
      <w:r w:rsidRPr="00D92B8F">
        <w:rPr>
          <w:i/>
          <w:color w:val="000000"/>
          <w:szCs w:val="16"/>
        </w:rPr>
        <w:t>Les Nations en U.RS</w:t>
      </w:r>
      <w:r>
        <w:rPr>
          <w:color w:val="000000"/>
          <w:szCs w:val="16"/>
        </w:rPr>
        <w:t>.S. É</w:t>
      </w:r>
      <w:r w:rsidRPr="00D25E6D">
        <w:rPr>
          <w:color w:val="000000"/>
          <w:szCs w:val="16"/>
        </w:rPr>
        <w:t>ditions en Langues Etrangères, Moscou.</w:t>
      </w:r>
    </w:p>
    <w:p w:rsidR="00770C05" w:rsidRPr="00D25E6D" w:rsidRDefault="00770C05" w:rsidP="00770C05">
      <w:pPr>
        <w:spacing w:before="120" w:after="120"/>
        <w:jc w:val="both"/>
      </w:pPr>
      <w:r w:rsidRPr="00D25E6D">
        <w:rPr>
          <w:i/>
          <w:iCs/>
          <w:color w:val="000000"/>
          <w:szCs w:val="16"/>
        </w:rPr>
        <w:t>Rapport final de la conférence d'é</w:t>
      </w:r>
      <w:r>
        <w:rPr>
          <w:i/>
          <w:iCs/>
          <w:color w:val="000000"/>
          <w:szCs w:val="16"/>
        </w:rPr>
        <w:t>tats africains sur le développ</w:t>
      </w:r>
      <w:r>
        <w:rPr>
          <w:i/>
          <w:iCs/>
          <w:color w:val="000000"/>
          <w:szCs w:val="16"/>
        </w:rPr>
        <w:t>e</w:t>
      </w:r>
      <w:r w:rsidRPr="00D25E6D">
        <w:rPr>
          <w:i/>
          <w:iCs/>
          <w:color w:val="000000"/>
          <w:szCs w:val="16"/>
        </w:rPr>
        <w:t xml:space="preserve">ment de l'éducation en </w:t>
      </w:r>
      <w:r w:rsidRPr="00D25E6D">
        <w:rPr>
          <w:color w:val="000000"/>
          <w:szCs w:val="16"/>
        </w:rPr>
        <w:t>Afrique Noire. Addis Abeba, 15-25 mai 1961 - U.N.E.S.C.O. 1961.</w:t>
      </w:r>
    </w:p>
    <w:p w:rsidR="00770C05" w:rsidRPr="00D25E6D" w:rsidRDefault="00770C05" w:rsidP="00770C05">
      <w:pPr>
        <w:spacing w:before="120" w:after="120"/>
        <w:jc w:val="both"/>
      </w:pPr>
      <w:r w:rsidRPr="00D92B8F">
        <w:rPr>
          <w:i/>
          <w:color w:val="000000"/>
          <w:szCs w:val="16"/>
        </w:rPr>
        <w:t xml:space="preserve">Réunion </w:t>
      </w:r>
      <w:r w:rsidRPr="00D92B8F">
        <w:rPr>
          <w:i/>
          <w:iCs/>
          <w:color w:val="000000"/>
          <w:szCs w:val="16"/>
        </w:rPr>
        <w:t xml:space="preserve">d'experts de </w:t>
      </w:r>
      <w:r w:rsidRPr="00D92B8F">
        <w:rPr>
          <w:i/>
          <w:color w:val="000000"/>
          <w:szCs w:val="16"/>
        </w:rPr>
        <w:t xml:space="preserve">l'U.NE.S.C.O. sur l'accès des </w:t>
      </w:r>
      <w:r>
        <w:rPr>
          <w:i/>
          <w:color w:val="000000"/>
          <w:szCs w:val="16"/>
        </w:rPr>
        <w:t>f</w:t>
      </w:r>
      <w:r w:rsidRPr="00D92B8F">
        <w:rPr>
          <w:i/>
          <w:color w:val="000000"/>
          <w:szCs w:val="16"/>
        </w:rPr>
        <w:t>illes</w:t>
      </w:r>
      <w:r w:rsidRPr="00D25E6D">
        <w:rPr>
          <w:color w:val="000000"/>
          <w:szCs w:val="16"/>
        </w:rPr>
        <w:t xml:space="preserve"> à </w:t>
      </w:r>
      <w:r w:rsidRPr="00D25E6D">
        <w:rPr>
          <w:i/>
          <w:iCs/>
          <w:color w:val="000000"/>
          <w:szCs w:val="16"/>
        </w:rPr>
        <w:t>l'éduc</w:t>
      </w:r>
      <w:r w:rsidRPr="00D25E6D">
        <w:rPr>
          <w:i/>
          <w:iCs/>
          <w:color w:val="000000"/>
          <w:szCs w:val="16"/>
        </w:rPr>
        <w:t>a</w:t>
      </w:r>
      <w:r w:rsidRPr="00D25E6D">
        <w:rPr>
          <w:i/>
          <w:iCs/>
          <w:color w:val="000000"/>
          <w:szCs w:val="16"/>
        </w:rPr>
        <w:t xml:space="preserve">tion. </w:t>
      </w:r>
      <w:r w:rsidRPr="00D25E6D">
        <w:rPr>
          <w:color w:val="000000"/>
          <w:szCs w:val="16"/>
        </w:rPr>
        <w:t>Imprimerie du Gouvernement, Porto Novo, 1960.</w:t>
      </w:r>
    </w:p>
    <w:p w:rsidR="00770C05" w:rsidRPr="00D25E6D" w:rsidRDefault="00770C05" w:rsidP="00770C05">
      <w:pPr>
        <w:spacing w:before="120" w:after="120"/>
        <w:jc w:val="both"/>
      </w:pPr>
      <w:r>
        <w:rPr>
          <w:color w:val="000000"/>
          <w:szCs w:val="16"/>
        </w:rPr>
        <w:t>The Univ</w:t>
      </w:r>
      <w:r w:rsidRPr="00D25E6D">
        <w:rPr>
          <w:color w:val="000000"/>
          <w:szCs w:val="16"/>
        </w:rPr>
        <w:t xml:space="preserve">ersity </w:t>
      </w:r>
      <w:r w:rsidRPr="00D25E6D">
        <w:rPr>
          <w:i/>
          <w:iCs/>
          <w:color w:val="000000"/>
          <w:szCs w:val="16"/>
        </w:rPr>
        <w:t>Coll</w:t>
      </w:r>
      <w:r>
        <w:rPr>
          <w:i/>
          <w:iCs/>
          <w:color w:val="000000"/>
          <w:szCs w:val="16"/>
        </w:rPr>
        <w:t>e</w:t>
      </w:r>
      <w:r w:rsidRPr="00D25E6D">
        <w:rPr>
          <w:i/>
          <w:iCs/>
          <w:color w:val="000000"/>
          <w:szCs w:val="16"/>
        </w:rPr>
        <w:t xml:space="preserve">ge of the Gold </w:t>
      </w:r>
      <w:r w:rsidRPr="00D25E6D">
        <w:rPr>
          <w:color w:val="000000"/>
          <w:szCs w:val="16"/>
        </w:rPr>
        <w:t xml:space="preserve">Coast </w:t>
      </w:r>
      <w:r w:rsidRPr="00D25E6D">
        <w:rPr>
          <w:i/>
          <w:iCs/>
          <w:color w:val="000000"/>
          <w:szCs w:val="16"/>
        </w:rPr>
        <w:t>(</w:t>
      </w:r>
      <w:r>
        <w:rPr>
          <w:i/>
          <w:iCs/>
          <w:color w:val="000000"/>
          <w:szCs w:val="16"/>
        </w:rPr>
        <w:t>A</w:t>
      </w:r>
      <w:r w:rsidRPr="00D25E6D">
        <w:rPr>
          <w:i/>
          <w:iCs/>
          <w:color w:val="000000"/>
          <w:szCs w:val="16"/>
        </w:rPr>
        <w:t xml:space="preserve">nnual </w:t>
      </w:r>
      <w:r w:rsidRPr="00D25E6D">
        <w:rPr>
          <w:color w:val="000000"/>
          <w:szCs w:val="16"/>
        </w:rPr>
        <w:t xml:space="preserve">Report by the </w:t>
      </w:r>
      <w:r w:rsidRPr="00D25E6D">
        <w:rPr>
          <w:i/>
          <w:iCs/>
          <w:color w:val="000000"/>
          <w:szCs w:val="16"/>
        </w:rPr>
        <w:t xml:space="preserve">Principal </w:t>
      </w:r>
      <w:r w:rsidRPr="00D25E6D">
        <w:rPr>
          <w:color w:val="000000"/>
          <w:szCs w:val="16"/>
        </w:rPr>
        <w:t>1955-1956). Thomas Nelson and Sons Ltd, Edinburgh.</w:t>
      </w:r>
    </w:p>
    <w:p w:rsidR="00770C05" w:rsidRPr="00D25E6D" w:rsidRDefault="00770C05" w:rsidP="00770C05">
      <w:pPr>
        <w:spacing w:before="120" w:after="120"/>
        <w:jc w:val="both"/>
      </w:pPr>
      <w:r w:rsidRPr="00D25E6D">
        <w:rPr>
          <w:color w:val="000000"/>
          <w:szCs w:val="16"/>
        </w:rPr>
        <w:t>The Uni</w:t>
      </w:r>
      <w:r>
        <w:rPr>
          <w:color w:val="000000"/>
          <w:szCs w:val="16"/>
        </w:rPr>
        <w:t>v</w:t>
      </w:r>
      <w:r w:rsidRPr="00D25E6D">
        <w:rPr>
          <w:color w:val="000000"/>
          <w:szCs w:val="16"/>
        </w:rPr>
        <w:t xml:space="preserve">ersity </w:t>
      </w:r>
      <w:r w:rsidRPr="00D25E6D">
        <w:rPr>
          <w:i/>
          <w:iCs/>
          <w:color w:val="000000"/>
          <w:szCs w:val="16"/>
        </w:rPr>
        <w:t>Coll</w:t>
      </w:r>
      <w:r>
        <w:rPr>
          <w:i/>
          <w:iCs/>
          <w:color w:val="000000"/>
          <w:szCs w:val="16"/>
        </w:rPr>
        <w:t>ege Ib</w:t>
      </w:r>
      <w:r w:rsidRPr="00D25E6D">
        <w:rPr>
          <w:i/>
          <w:iCs/>
          <w:color w:val="000000"/>
          <w:szCs w:val="16"/>
        </w:rPr>
        <w:t xml:space="preserve">adan </w:t>
      </w:r>
      <w:r w:rsidRPr="00D25E6D">
        <w:rPr>
          <w:color w:val="000000"/>
          <w:szCs w:val="16"/>
        </w:rPr>
        <w:t xml:space="preserve">Nigeria </w:t>
      </w:r>
      <w:r w:rsidRPr="00D25E6D">
        <w:rPr>
          <w:i/>
          <w:iCs/>
          <w:color w:val="000000"/>
          <w:szCs w:val="16"/>
        </w:rPr>
        <w:t xml:space="preserve">(Calendar </w:t>
      </w:r>
      <w:r w:rsidRPr="00D25E6D">
        <w:rPr>
          <w:color w:val="000000"/>
          <w:szCs w:val="16"/>
        </w:rPr>
        <w:t>1960-61). Ib</w:t>
      </w:r>
      <w:r w:rsidRPr="00D25E6D">
        <w:rPr>
          <w:color w:val="000000"/>
          <w:szCs w:val="16"/>
        </w:rPr>
        <w:t>a</w:t>
      </w:r>
      <w:r w:rsidRPr="00D25E6D">
        <w:rPr>
          <w:color w:val="000000"/>
          <w:szCs w:val="16"/>
        </w:rPr>
        <w:t>dan University Press, sept. 1961.</w:t>
      </w:r>
    </w:p>
    <w:p w:rsidR="00770C05" w:rsidRPr="00D25E6D" w:rsidRDefault="00770C05" w:rsidP="00770C05">
      <w:pPr>
        <w:spacing w:before="120" w:after="120"/>
        <w:jc w:val="both"/>
      </w:pPr>
      <w:r w:rsidRPr="00D25E6D">
        <w:rPr>
          <w:color w:val="000000"/>
          <w:szCs w:val="16"/>
        </w:rPr>
        <w:t>Récapitulation Statistique</w:t>
      </w:r>
      <w:r>
        <w:rPr>
          <w:color w:val="000000"/>
          <w:szCs w:val="16"/>
        </w:rPr>
        <w:t xml:space="preserve"> </w:t>
      </w:r>
      <w:r w:rsidRPr="00D25E6D">
        <w:rPr>
          <w:color w:val="000000"/>
          <w:szCs w:val="16"/>
        </w:rPr>
        <w:t>1957-62.</w:t>
      </w:r>
      <w:r>
        <w:rPr>
          <w:color w:val="000000"/>
          <w:szCs w:val="16"/>
        </w:rPr>
        <w:t xml:space="preserve"> </w:t>
      </w:r>
      <w:r w:rsidRPr="00D25E6D">
        <w:rPr>
          <w:color w:val="000000"/>
          <w:szCs w:val="16"/>
        </w:rPr>
        <w:t>Ministère</w:t>
      </w:r>
      <w:r>
        <w:rPr>
          <w:color w:val="000000"/>
          <w:szCs w:val="16"/>
        </w:rPr>
        <w:t xml:space="preserve"> </w:t>
      </w:r>
      <w:r w:rsidRPr="00D25E6D">
        <w:rPr>
          <w:color w:val="000000"/>
          <w:szCs w:val="16"/>
        </w:rPr>
        <w:t>de</w:t>
      </w:r>
      <w:r>
        <w:rPr>
          <w:color w:val="000000"/>
          <w:szCs w:val="16"/>
        </w:rPr>
        <w:t xml:space="preserve"> </w:t>
      </w:r>
      <w:r w:rsidRPr="00D25E6D">
        <w:rPr>
          <w:color w:val="000000"/>
          <w:szCs w:val="16"/>
        </w:rPr>
        <w:t>l'Éducation</w:t>
      </w:r>
      <w:r>
        <w:rPr>
          <w:color w:val="000000"/>
          <w:szCs w:val="16"/>
        </w:rPr>
        <w:t xml:space="preserve"> </w:t>
      </w:r>
      <w:r w:rsidRPr="00D25E6D">
        <w:rPr>
          <w:color w:val="000000"/>
          <w:szCs w:val="16"/>
        </w:rPr>
        <w:t>N</w:t>
      </w:r>
      <w:r w:rsidRPr="00D25E6D">
        <w:rPr>
          <w:color w:val="000000"/>
          <w:szCs w:val="16"/>
        </w:rPr>
        <w:t>a</w:t>
      </w:r>
      <w:r w:rsidRPr="00D25E6D">
        <w:rPr>
          <w:color w:val="000000"/>
          <w:szCs w:val="16"/>
        </w:rPr>
        <w:t>tionale,</w:t>
      </w:r>
      <w:r>
        <w:rPr>
          <w:color w:val="000000"/>
          <w:szCs w:val="16"/>
        </w:rPr>
        <w:t xml:space="preserve"> </w:t>
      </w:r>
      <w:r w:rsidRPr="00D25E6D">
        <w:rPr>
          <w:color w:val="000000"/>
          <w:szCs w:val="16"/>
        </w:rPr>
        <w:t>Conakry, octobre 1962.</w:t>
      </w:r>
    </w:p>
    <w:p w:rsidR="00770C05" w:rsidRPr="00D25E6D" w:rsidRDefault="00770C05" w:rsidP="00770C05">
      <w:pPr>
        <w:spacing w:before="120" w:after="120"/>
        <w:jc w:val="both"/>
      </w:pPr>
      <w:r w:rsidRPr="00D92B8F">
        <w:rPr>
          <w:i/>
          <w:color w:val="000000"/>
          <w:szCs w:val="16"/>
        </w:rPr>
        <w:t>Cuba Education et</w:t>
      </w:r>
      <w:r w:rsidRPr="00D25E6D">
        <w:rPr>
          <w:color w:val="000000"/>
          <w:szCs w:val="16"/>
        </w:rPr>
        <w:t xml:space="preserve"> </w:t>
      </w:r>
      <w:r w:rsidRPr="00D25E6D">
        <w:rPr>
          <w:i/>
          <w:iCs/>
          <w:color w:val="000000"/>
          <w:szCs w:val="16"/>
        </w:rPr>
        <w:t xml:space="preserve">Culture. </w:t>
      </w:r>
      <w:r w:rsidRPr="00D25E6D">
        <w:rPr>
          <w:color w:val="000000"/>
          <w:szCs w:val="16"/>
        </w:rPr>
        <w:t>Commission Nationale cubaine de l'UNESCO, 1963.</w:t>
      </w:r>
    </w:p>
    <w:p w:rsidR="00770C05" w:rsidRPr="00D25E6D" w:rsidRDefault="00770C05" w:rsidP="00770C05">
      <w:pPr>
        <w:spacing w:before="120" w:after="120"/>
        <w:jc w:val="both"/>
      </w:pPr>
      <w:r w:rsidRPr="00D92B8F">
        <w:rPr>
          <w:i/>
          <w:color w:val="000000"/>
          <w:szCs w:val="16"/>
        </w:rPr>
        <w:t xml:space="preserve">Instructions et </w:t>
      </w:r>
      <w:r w:rsidRPr="00D92B8F">
        <w:rPr>
          <w:i/>
          <w:iCs/>
          <w:color w:val="000000"/>
          <w:szCs w:val="16"/>
        </w:rPr>
        <w:t xml:space="preserve">programmes </w:t>
      </w:r>
      <w:r w:rsidRPr="00D92B8F">
        <w:rPr>
          <w:i/>
          <w:color w:val="000000"/>
          <w:szCs w:val="16"/>
        </w:rPr>
        <w:t>relatifs à</w:t>
      </w:r>
      <w:r>
        <w:rPr>
          <w:color w:val="000000"/>
          <w:szCs w:val="16"/>
        </w:rPr>
        <w:t xml:space="preserve"> </w:t>
      </w:r>
      <w:r w:rsidRPr="00D25E6D">
        <w:rPr>
          <w:i/>
          <w:iCs/>
          <w:color w:val="000000"/>
          <w:szCs w:val="16"/>
        </w:rPr>
        <w:t>l'enseign</w:t>
      </w:r>
      <w:r w:rsidRPr="00D25E6D">
        <w:rPr>
          <w:i/>
          <w:iCs/>
          <w:color w:val="000000"/>
          <w:szCs w:val="16"/>
        </w:rPr>
        <w:t>e</w:t>
      </w:r>
      <w:r w:rsidRPr="00D25E6D">
        <w:rPr>
          <w:i/>
          <w:iCs/>
          <w:color w:val="000000"/>
          <w:szCs w:val="16"/>
        </w:rPr>
        <w:t>ment secondaire.</w:t>
      </w:r>
      <w:r>
        <w:rPr>
          <w:i/>
          <w:iCs/>
          <w:color w:val="000000"/>
          <w:szCs w:val="16"/>
        </w:rPr>
        <w:t xml:space="preserve"> </w:t>
      </w:r>
      <w:r w:rsidRPr="00D25E6D">
        <w:rPr>
          <w:color w:val="000000"/>
          <w:szCs w:val="16"/>
        </w:rPr>
        <w:t>République</w:t>
      </w:r>
      <w:r>
        <w:rPr>
          <w:color w:val="000000"/>
          <w:szCs w:val="16"/>
        </w:rPr>
        <w:t xml:space="preserve"> </w:t>
      </w:r>
      <w:r w:rsidRPr="00D25E6D">
        <w:rPr>
          <w:color w:val="000000"/>
          <w:szCs w:val="16"/>
        </w:rPr>
        <w:t>de Guinée.</w:t>
      </w:r>
    </w:p>
    <w:p w:rsidR="00770C05" w:rsidRDefault="00770C05" w:rsidP="00770C05">
      <w:pPr>
        <w:pStyle w:val="p"/>
      </w:pPr>
      <w:r w:rsidRPr="00D25E6D">
        <w:br w:type="page"/>
      </w:r>
      <w:r>
        <w:t>[375]</w:t>
      </w: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62" w:name="Education_Afrique_tdm_1967"/>
      <w:r w:rsidRPr="004B59A6">
        <w:rPr>
          <w:b/>
          <w:sz w:val="24"/>
        </w:rPr>
        <w:t>L’éducation en Afrique</w:t>
      </w:r>
      <w:r w:rsidRPr="004B59A6">
        <w:rPr>
          <w:b/>
          <w:sz w:val="24"/>
        </w:rPr>
        <w:br/>
        <w:t>Nouvelle édition à partir du texte de 1964</w:t>
      </w:r>
    </w:p>
    <w:p w:rsidR="00770C05" w:rsidRPr="00E07116" w:rsidRDefault="00770C05" w:rsidP="00770C05">
      <w:pPr>
        <w:pStyle w:val="planchest"/>
      </w:pPr>
      <w:r>
        <w:t>Table des matières</w:t>
      </w:r>
    </w:p>
    <w:p w:rsidR="00770C05" w:rsidRPr="00E07116" w:rsidRDefault="00770C05" w:rsidP="00770C05">
      <w:pPr>
        <w:pStyle w:val="suite"/>
      </w:pPr>
      <w:r w:rsidRPr="00D25E6D">
        <w:t>de l'édition de 1967</w:t>
      </w:r>
    </w:p>
    <w:bookmarkEnd w:id="62"/>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384B20" w:rsidRDefault="00770C05" w:rsidP="00770C05">
      <w:pPr>
        <w:ind w:right="90" w:firstLine="0"/>
        <w:jc w:val="both"/>
        <w:rPr>
          <w:sz w:val="20"/>
        </w:rPr>
      </w:pPr>
    </w:p>
    <w:p w:rsidR="00770C05" w:rsidRDefault="00770C05" w:rsidP="00770C05">
      <w:pPr>
        <w:spacing w:before="40" w:after="40"/>
        <w:ind w:firstLine="0"/>
        <w:jc w:val="both"/>
        <w:rPr>
          <w:bCs/>
          <w:sz w:val="24"/>
          <w:szCs w:val="16"/>
        </w:rPr>
      </w:pPr>
      <w:r w:rsidRPr="000C5D14">
        <w:rPr>
          <w:bCs/>
          <w:smallCaps/>
          <w:sz w:val="24"/>
          <w:szCs w:val="16"/>
        </w:rPr>
        <w:t>Introduction [</w:t>
      </w:r>
      <w:r w:rsidRPr="000C5D14">
        <w:rPr>
          <w:bCs/>
          <w:sz w:val="24"/>
          <w:szCs w:val="16"/>
        </w:rPr>
        <w:t>7]</w:t>
      </w:r>
    </w:p>
    <w:p w:rsidR="00770C05" w:rsidRPr="000C5D14" w:rsidRDefault="00770C05" w:rsidP="00770C05">
      <w:pPr>
        <w:spacing w:before="40" w:after="40"/>
        <w:jc w:val="both"/>
        <w:rPr>
          <w:sz w:val="24"/>
        </w:rPr>
      </w:pPr>
    </w:p>
    <w:p w:rsidR="00770C05" w:rsidRPr="000C5D14" w:rsidRDefault="00770C05" w:rsidP="00770C05">
      <w:pPr>
        <w:spacing w:before="40" w:after="40"/>
        <w:jc w:val="center"/>
        <w:rPr>
          <w:sz w:val="24"/>
        </w:rPr>
      </w:pPr>
      <w:r w:rsidRPr="000C5D14">
        <w:rPr>
          <w:bCs/>
          <w:sz w:val="24"/>
        </w:rPr>
        <w:t xml:space="preserve">I. — </w:t>
      </w:r>
      <w:r>
        <w:rPr>
          <w:b/>
          <w:bCs/>
          <w:sz w:val="24"/>
        </w:rPr>
        <w:t>L'ÉDUCATION ET L'ENSEIGNEMENT</w:t>
      </w:r>
      <w:r>
        <w:rPr>
          <w:b/>
          <w:bCs/>
          <w:sz w:val="24"/>
        </w:rPr>
        <w:br/>
      </w:r>
      <w:r w:rsidRPr="000C5D14">
        <w:rPr>
          <w:b/>
          <w:bCs/>
          <w:sz w:val="24"/>
        </w:rPr>
        <w:t>DANS L'AFR</w:t>
      </w:r>
      <w:r w:rsidRPr="000C5D14">
        <w:rPr>
          <w:b/>
          <w:bCs/>
          <w:sz w:val="24"/>
        </w:rPr>
        <w:t>I</w:t>
      </w:r>
      <w:r w:rsidRPr="000C5D14">
        <w:rPr>
          <w:b/>
          <w:bCs/>
          <w:sz w:val="24"/>
        </w:rPr>
        <w:t>QUE NOIRE PRÉ-COLONIALE</w:t>
      </w:r>
      <w:r w:rsidRPr="000C5D14">
        <w:rPr>
          <w:bCs/>
          <w:sz w:val="24"/>
        </w:rPr>
        <w:t xml:space="preserve"> [</w:t>
      </w:r>
      <w:r>
        <w:rPr>
          <w:bCs/>
          <w:sz w:val="24"/>
        </w:rPr>
        <w:t>11</w:t>
      </w:r>
      <w:r w:rsidRPr="000C5D14">
        <w:rPr>
          <w:bCs/>
          <w:sz w:val="24"/>
        </w:rPr>
        <w:t>]</w:t>
      </w:r>
    </w:p>
    <w:p w:rsidR="00770C05" w:rsidRDefault="00770C05" w:rsidP="00770C05">
      <w:pPr>
        <w:spacing w:before="40" w:after="40"/>
        <w:jc w:val="both"/>
        <w:rPr>
          <w:bCs/>
          <w:sz w:val="24"/>
          <w:szCs w:val="16"/>
        </w:rPr>
      </w:pPr>
    </w:p>
    <w:p w:rsidR="00770C05" w:rsidRPr="000C5D14" w:rsidRDefault="00770C05" w:rsidP="00770C05">
      <w:pPr>
        <w:spacing w:before="40" w:after="40"/>
        <w:ind w:left="360" w:hanging="360"/>
        <w:jc w:val="both"/>
        <w:rPr>
          <w:sz w:val="24"/>
        </w:rPr>
      </w:pPr>
      <w:r w:rsidRPr="000C5D14">
        <w:rPr>
          <w:bCs/>
          <w:sz w:val="24"/>
          <w:szCs w:val="16"/>
        </w:rPr>
        <w:t>1.</w:t>
      </w:r>
      <w:r w:rsidRPr="000C5D14">
        <w:rPr>
          <w:bCs/>
          <w:sz w:val="24"/>
          <w:szCs w:val="16"/>
        </w:rPr>
        <w:tab/>
      </w:r>
      <w:r w:rsidRPr="000C5D14">
        <w:rPr>
          <w:bCs/>
          <w:i/>
          <w:iCs/>
          <w:sz w:val="24"/>
          <w:szCs w:val="16"/>
        </w:rPr>
        <w:t xml:space="preserve">L'éducation dans l’Afrique noire pré-coloniale </w:t>
      </w:r>
      <w:r w:rsidRPr="000C5D14">
        <w:rPr>
          <w:bCs/>
          <w:iCs/>
          <w:sz w:val="24"/>
          <w:szCs w:val="16"/>
        </w:rPr>
        <w:t>[</w:t>
      </w:r>
      <w:r w:rsidRPr="000C5D14">
        <w:rPr>
          <w:bCs/>
          <w:sz w:val="24"/>
          <w:szCs w:val="16"/>
        </w:rPr>
        <w:t>13]</w:t>
      </w:r>
    </w:p>
    <w:p w:rsidR="00770C05" w:rsidRPr="000C5D14" w:rsidRDefault="00770C05" w:rsidP="00770C05">
      <w:pPr>
        <w:spacing w:before="40" w:after="40"/>
        <w:ind w:left="720" w:hanging="360"/>
        <w:jc w:val="both"/>
        <w:rPr>
          <w:sz w:val="24"/>
        </w:rPr>
      </w:pPr>
      <w:r w:rsidRPr="000C5D14">
        <w:rPr>
          <w:bCs/>
          <w:sz w:val="24"/>
          <w:szCs w:val="16"/>
        </w:rPr>
        <w:t>A.</w:t>
      </w:r>
      <w:r w:rsidRPr="000C5D14">
        <w:rPr>
          <w:bCs/>
          <w:sz w:val="24"/>
          <w:szCs w:val="16"/>
        </w:rPr>
        <w:tab/>
        <w:t>Importance de l'éducation dans les sociétés africa</w:t>
      </w:r>
      <w:r w:rsidRPr="000C5D14">
        <w:rPr>
          <w:bCs/>
          <w:sz w:val="24"/>
          <w:szCs w:val="16"/>
        </w:rPr>
        <w:t>i</w:t>
      </w:r>
      <w:r w:rsidRPr="000C5D14">
        <w:rPr>
          <w:bCs/>
          <w:sz w:val="24"/>
          <w:szCs w:val="16"/>
        </w:rPr>
        <w:t>nes pré-coloniales [14]</w:t>
      </w:r>
    </w:p>
    <w:p w:rsidR="00770C05" w:rsidRPr="000C5D14" w:rsidRDefault="00770C05" w:rsidP="00770C05">
      <w:pPr>
        <w:spacing w:before="40" w:after="40"/>
        <w:ind w:left="720" w:hanging="360"/>
        <w:jc w:val="both"/>
        <w:rPr>
          <w:bCs/>
          <w:sz w:val="24"/>
          <w:szCs w:val="16"/>
        </w:rPr>
      </w:pPr>
      <w:r w:rsidRPr="000C5D14">
        <w:rPr>
          <w:bCs/>
          <w:sz w:val="24"/>
          <w:szCs w:val="16"/>
        </w:rPr>
        <w:t>1.</w:t>
      </w:r>
      <w:r w:rsidRPr="000C5D14">
        <w:rPr>
          <w:bCs/>
          <w:sz w:val="24"/>
          <w:szCs w:val="16"/>
        </w:rPr>
        <w:tab/>
        <w:t>Importance donnée à l'éducation dans le cadre familial [15]</w:t>
      </w:r>
    </w:p>
    <w:p w:rsidR="00770C05" w:rsidRPr="000C5D14" w:rsidRDefault="00770C05" w:rsidP="00770C05">
      <w:pPr>
        <w:spacing w:before="40" w:after="40"/>
        <w:ind w:left="720" w:hanging="360"/>
        <w:jc w:val="both"/>
        <w:rPr>
          <w:bCs/>
          <w:sz w:val="24"/>
          <w:szCs w:val="16"/>
        </w:rPr>
      </w:pPr>
      <w:r w:rsidRPr="000C5D14">
        <w:rPr>
          <w:bCs/>
          <w:sz w:val="24"/>
          <w:szCs w:val="16"/>
        </w:rPr>
        <w:t>2.</w:t>
      </w:r>
      <w:r w:rsidRPr="000C5D14">
        <w:rPr>
          <w:bCs/>
          <w:sz w:val="24"/>
          <w:szCs w:val="16"/>
        </w:rPr>
        <w:tab/>
        <w:t>Importance donnée à l'éducation dans le cadre de la collectivité [18]</w:t>
      </w:r>
    </w:p>
    <w:p w:rsidR="00770C05" w:rsidRPr="000C5D14" w:rsidRDefault="00770C05" w:rsidP="00770C05">
      <w:pPr>
        <w:spacing w:before="40" w:after="40"/>
        <w:ind w:left="720" w:hanging="360"/>
        <w:jc w:val="both"/>
        <w:rPr>
          <w:sz w:val="24"/>
        </w:rPr>
      </w:pPr>
      <w:r w:rsidRPr="000C5D14">
        <w:rPr>
          <w:bCs/>
          <w:sz w:val="24"/>
          <w:szCs w:val="16"/>
        </w:rPr>
        <w:t>B.</w:t>
      </w:r>
      <w:r w:rsidRPr="000C5D14">
        <w:rPr>
          <w:bCs/>
          <w:sz w:val="24"/>
          <w:szCs w:val="16"/>
        </w:rPr>
        <w:tab/>
        <w:t>Lien intime de l'éducation avec la vie sociale [19]</w:t>
      </w:r>
    </w:p>
    <w:p w:rsidR="00770C05" w:rsidRPr="000C5D14" w:rsidRDefault="00770C05" w:rsidP="00770C05">
      <w:pPr>
        <w:spacing w:before="40" w:after="40"/>
        <w:ind w:left="720" w:hanging="360"/>
        <w:jc w:val="both"/>
        <w:rPr>
          <w:bCs/>
          <w:sz w:val="24"/>
          <w:szCs w:val="16"/>
        </w:rPr>
      </w:pPr>
      <w:r w:rsidRPr="000C5D14">
        <w:rPr>
          <w:bCs/>
          <w:sz w:val="24"/>
          <w:szCs w:val="16"/>
        </w:rPr>
        <w:t>1.</w:t>
      </w:r>
      <w:r w:rsidRPr="000C5D14">
        <w:rPr>
          <w:bCs/>
          <w:sz w:val="24"/>
          <w:szCs w:val="16"/>
        </w:rPr>
        <w:tab/>
        <w:t>L'éducation et la production [19]</w:t>
      </w:r>
    </w:p>
    <w:p w:rsidR="00770C05" w:rsidRPr="000C5D14" w:rsidRDefault="00770C05" w:rsidP="00770C05">
      <w:pPr>
        <w:spacing w:before="40" w:after="40"/>
        <w:ind w:left="720" w:hanging="360"/>
        <w:jc w:val="both"/>
        <w:rPr>
          <w:bCs/>
          <w:sz w:val="24"/>
          <w:szCs w:val="16"/>
        </w:rPr>
      </w:pPr>
      <w:r w:rsidRPr="000C5D14">
        <w:rPr>
          <w:bCs/>
          <w:sz w:val="24"/>
          <w:szCs w:val="16"/>
        </w:rPr>
        <w:t>2.</w:t>
      </w:r>
      <w:r w:rsidRPr="000C5D14">
        <w:rPr>
          <w:bCs/>
          <w:sz w:val="24"/>
          <w:szCs w:val="16"/>
        </w:rPr>
        <w:tab/>
        <w:t>L'éducation et les rapports sociaux [20]</w:t>
      </w:r>
    </w:p>
    <w:p w:rsidR="00770C05" w:rsidRPr="000C5D14" w:rsidRDefault="00770C05" w:rsidP="00770C05">
      <w:pPr>
        <w:spacing w:before="40" w:after="40"/>
        <w:ind w:left="720" w:hanging="360"/>
        <w:jc w:val="both"/>
        <w:rPr>
          <w:sz w:val="24"/>
        </w:rPr>
      </w:pPr>
      <w:r w:rsidRPr="000C5D14">
        <w:rPr>
          <w:bCs/>
          <w:sz w:val="24"/>
          <w:szCs w:val="16"/>
        </w:rPr>
        <w:t>C.</w:t>
      </w:r>
      <w:r w:rsidRPr="000C5D14">
        <w:rPr>
          <w:bCs/>
          <w:sz w:val="24"/>
          <w:szCs w:val="16"/>
        </w:rPr>
        <w:tab/>
        <w:t>Caractère polyvalent de l'éducation africaine traditionnelle [22]</w:t>
      </w:r>
    </w:p>
    <w:p w:rsidR="00770C05" w:rsidRPr="000C5D14" w:rsidRDefault="00770C05" w:rsidP="00770C05">
      <w:pPr>
        <w:spacing w:before="40" w:after="40"/>
        <w:ind w:left="720" w:hanging="360"/>
        <w:jc w:val="both"/>
        <w:rPr>
          <w:sz w:val="24"/>
        </w:rPr>
      </w:pPr>
      <w:r w:rsidRPr="000C5D14">
        <w:rPr>
          <w:bCs/>
          <w:sz w:val="24"/>
          <w:szCs w:val="16"/>
        </w:rPr>
        <w:t>D.</w:t>
      </w:r>
      <w:r w:rsidRPr="000C5D14">
        <w:rPr>
          <w:bCs/>
          <w:sz w:val="24"/>
          <w:szCs w:val="16"/>
        </w:rPr>
        <w:tab/>
        <w:t>Réalisation progressive et graduelle de l'éducation traditionnelle [26]</w:t>
      </w:r>
    </w:p>
    <w:p w:rsidR="00770C05" w:rsidRPr="000C5D14" w:rsidRDefault="00770C05" w:rsidP="00770C05">
      <w:pPr>
        <w:spacing w:before="40" w:after="40"/>
        <w:ind w:left="360" w:hanging="360"/>
        <w:jc w:val="both"/>
        <w:rPr>
          <w:bCs/>
          <w:sz w:val="24"/>
          <w:szCs w:val="16"/>
        </w:rPr>
      </w:pPr>
    </w:p>
    <w:p w:rsidR="00770C05" w:rsidRPr="000C5D14" w:rsidRDefault="00770C05" w:rsidP="00770C05">
      <w:pPr>
        <w:spacing w:before="40" w:after="40"/>
        <w:ind w:left="360" w:hanging="360"/>
        <w:jc w:val="both"/>
        <w:rPr>
          <w:sz w:val="24"/>
        </w:rPr>
      </w:pPr>
      <w:r w:rsidRPr="000C5D14">
        <w:rPr>
          <w:bCs/>
          <w:sz w:val="24"/>
          <w:szCs w:val="16"/>
        </w:rPr>
        <w:t>2.</w:t>
      </w:r>
      <w:r w:rsidRPr="000C5D14">
        <w:rPr>
          <w:bCs/>
          <w:sz w:val="24"/>
          <w:szCs w:val="16"/>
        </w:rPr>
        <w:tab/>
      </w:r>
      <w:r w:rsidRPr="000C5D14">
        <w:rPr>
          <w:bCs/>
          <w:i/>
          <w:iCs/>
          <w:sz w:val="24"/>
          <w:szCs w:val="16"/>
        </w:rPr>
        <w:t>L'enseignement dans l'Afrique noire pré-coloniale</w:t>
      </w:r>
      <w:r w:rsidRPr="000C5D14">
        <w:rPr>
          <w:bCs/>
          <w:iCs/>
          <w:sz w:val="24"/>
          <w:szCs w:val="16"/>
        </w:rPr>
        <w:t xml:space="preserve"> [</w:t>
      </w:r>
      <w:r w:rsidRPr="000C5D14">
        <w:rPr>
          <w:bCs/>
          <w:sz w:val="24"/>
          <w:szCs w:val="16"/>
        </w:rPr>
        <w:t>29]</w:t>
      </w:r>
    </w:p>
    <w:p w:rsidR="00770C05" w:rsidRPr="000C5D14" w:rsidRDefault="00770C05" w:rsidP="00770C05">
      <w:pPr>
        <w:spacing w:before="40" w:after="40"/>
        <w:ind w:left="720" w:hanging="360"/>
        <w:jc w:val="both"/>
        <w:rPr>
          <w:bCs/>
          <w:sz w:val="24"/>
          <w:szCs w:val="16"/>
        </w:rPr>
      </w:pPr>
      <w:r w:rsidRPr="000C5D14">
        <w:rPr>
          <w:bCs/>
          <w:sz w:val="24"/>
          <w:szCs w:val="16"/>
        </w:rPr>
        <w:t>1.</w:t>
      </w:r>
      <w:r w:rsidRPr="000C5D14">
        <w:rPr>
          <w:bCs/>
          <w:sz w:val="24"/>
          <w:szCs w:val="16"/>
        </w:rPr>
        <w:tab/>
        <w:t>Enseignement général [29]</w:t>
      </w:r>
    </w:p>
    <w:p w:rsidR="00770C05" w:rsidRPr="000C5D14" w:rsidRDefault="00770C05" w:rsidP="00770C05">
      <w:pPr>
        <w:spacing w:before="40" w:after="40"/>
        <w:ind w:left="720" w:hanging="360"/>
        <w:jc w:val="both"/>
        <w:rPr>
          <w:bCs/>
          <w:sz w:val="24"/>
          <w:szCs w:val="16"/>
        </w:rPr>
      </w:pPr>
      <w:r w:rsidRPr="000C5D14">
        <w:rPr>
          <w:bCs/>
          <w:sz w:val="24"/>
          <w:szCs w:val="16"/>
        </w:rPr>
        <w:t>2.</w:t>
      </w:r>
      <w:r w:rsidRPr="000C5D14">
        <w:rPr>
          <w:bCs/>
          <w:sz w:val="24"/>
          <w:szCs w:val="16"/>
        </w:rPr>
        <w:tab/>
        <w:t>Enseignement professionnel [30]</w:t>
      </w:r>
    </w:p>
    <w:p w:rsidR="00770C05" w:rsidRPr="000C5D14" w:rsidRDefault="00770C05" w:rsidP="00770C05">
      <w:pPr>
        <w:spacing w:before="40" w:after="40"/>
        <w:ind w:left="720" w:hanging="360"/>
        <w:jc w:val="both"/>
        <w:rPr>
          <w:sz w:val="24"/>
        </w:rPr>
      </w:pPr>
      <w:r w:rsidRPr="000C5D14">
        <w:rPr>
          <w:bCs/>
          <w:sz w:val="24"/>
          <w:szCs w:val="16"/>
        </w:rPr>
        <w:t>3.</w:t>
      </w:r>
      <w:r w:rsidRPr="000C5D14">
        <w:rPr>
          <w:bCs/>
          <w:sz w:val="24"/>
          <w:szCs w:val="16"/>
        </w:rPr>
        <w:tab/>
      </w:r>
      <w:r w:rsidRPr="000C5D14">
        <w:rPr>
          <w:bCs/>
          <w:i/>
          <w:iCs/>
          <w:sz w:val="24"/>
          <w:szCs w:val="16"/>
        </w:rPr>
        <w:t xml:space="preserve">Réflexions sur l'éducation traditionnelle </w:t>
      </w:r>
      <w:r>
        <w:rPr>
          <w:bCs/>
          <w:sz w:val="24"/>
          <w:szCs w:val="16"/>
        </w:rPr>
        <w:t>[</w:t>
      </w:r>
      <w:r w:rsidRPr="000C5D14">
        <w:rPr>
          <w:bCs/>
          <w:sz w:val="24"/>
          <w:szCs w:val="16"/>
        </w:rPr>
        <w:t>32</w:t>
      </w:r>
      <w:r>
        <w:rPr>
          <w:bCs/>
          <w:sz w:val="24"/>
          <w:szCs w:val="16"/>
        </w:rPr>
        <w:t>]</w:t>
      </w:r>
    </w:p>
    <w:p w:rsidR="00770C05" w:rsidRDefault="00770C05" w:rsidP="00770C05">
      <w:pPr>
        <w:spacing w:before="120" w:after="120"/>
        <w:jc w:val="both"/>
        <w:rPr>
          <w:color w:val="000000"/>
          <w:szCs w:val="18"/>
        </w:rPr>
      </w:pPr>
      <w:r>
        <w:rPr>
          <w:color w:val="000000"/>
          <w:szCs w:val="18"/>
        </w:rPr>
        <w:br w:type="page"/>
      </w:r>
    </w:p>
    <w:p w:rsidR="00770C05" w:rsidRPr="000C5D14" w:rsidRDefault="00770C05" w:rsidP="00770C05">
      <w:pPr>
        <w:spacing w:before="40" w:after="40"/>
        <w:jc w:val="center"/>
        <w:rPr>
          <w:sz w:val="24"/>
        </w:rPr>
      </w:pPr>
      <w:r>
        <w:rPr>
          <w:bCs/>
          <w:sz w:val="24"/>
        </w:rPr>
        <w:t>II.</w:t>
      </w:r>
      <w:r w:rsidRPr="000C5D14">
        <w:rPr>
          <w:bCs/>
          <w:sz w:val="24"/>
        </w:rPr>
        <w:t xml:space="preserve"> — </w:t>
      </w:r>
      <w:r w:rsidRPr="000C5D14">
        <w:rPr>
          <w:b/>
          <w:bCs/>
          <w:sz w:val="24"/>
        </w:rPr>
        <w:t>L'ENSEIGNEMENT COLONIAL</w:t>
      </w:r>
      <w:r>
        <w:rPr>
          <w:b/>
          <w:bCs/>
          <w:sz w:val="24"/>
        </w:rPr>
        <w:br/>
      </w:r>
      <w:r w:rsidRPr="000C5D14">
        <w:rPr>
          <w:b/>
          <w:bCs/>
          <w:sz w:val="24"/>
        </w:rPr>
        <w:t>ET SON ÉVOLUTION</w:t>
      </w:r>
      <w:r>
        <w:rPr>
          <w:bCs/>
          <w:sz w:val="24"/>
        </w:rPr>
        <w:t xml:space="preserve"> [39]</w:t>
      </w:r>
    </w:p>
    <w:p w:rsidR="00770C05" w:rsidRDefault="00770C05" w:rsidP="00770C05">
      <w:pPr>
        <w:spacing w:before="40" w:after="40"/>
        <w:jc w:val="both"/>
        <w:rPr>
          <w:bCs/>
          <w:sz w:val="24"/>
          <w:szCs w:val="16"/>
        </w:rPr>
      </w:pPr>
    </w:p>
    <w:p w:rsidR="00770C05" w:rsidRPr="000C5D14" w:rsidRDefault="00770C05" w:rsidP="00770C05">
      <w:pPr>
        <w:spacing w:before="40" w:after="40"/>
        <w:ind w:left="360" w:hanging="360"/>
        <w:jc w:val="both"/>
        <w:rPr>
          <w:sz w:val="24"/>
        </w:rPr>
      </w:pPr>
      <w:r w:rsidRPr="000C5D14">
        <w:rPr>
          <w:bCs/>
          <w:sz w:val="24"/>
          <w:szCs w:val="16"/>
        </w:rPr>
        <w:t>1.</w:t>
      </w:r>
      <w:r>
        <w:rPr>
          <w:bCs/>
          <w:sz w:val="24"/>
          <w:szCs w:val="16"/>
        </w:rPr>
        <w:tab/>
      </w:r>
      <w:r w:rsidRPr="000C5D14">
        <w:rPr>
          <w:bCs/>
          <w:i/>
          <w:iCs/>
          <w:sz w:val="24"/>
          <w:szCs w:val="16"/>
        </w:rPr>
        <w:t xml:space="preserve">La mise en place du régime colonial </w:t>
      </w:r>
      <w:r>
        <w:rPr>
          <w:bCs/>
          <w:iCs/>
          <w:sz w:val="24"/>
          <w:szCs w:val="16"/>
        </w:rPr>
        <w:t>[</w:t>
      </w:r>
      <w:r w:rsidRPr="000C5D14">
        <w:rPr>
          <w:bCs/>
          <w:sz w:val="24"/>
          <w:szCs w:val="16"/>
        </w:rPr>
        <w:t>41</w:t>
      </w:r>
      <w:r>
        <w:rPr>
          <w:bCs/>
          <w:sz w:val="24"/>
          <w:szCs w:val="16"/>
        </w:rPr>
        <w:t>]</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 xml:space="preserve">Données historiques </w:t>
      </w:r>
      <w:r>
        <w:rPr>
          <w:bCs/>
          <w:sz w:val="24"/>
          <w:szCs w:val="16"/>
        </w:rPr>
        <w:t>[</w:t>
      </w:r>
      <w:r w:rsidRPr="000C5D14">
        <w:rPr>
          <w:bCs/>
          <w:sz w:val="24"/>
          <w:szCs w:val="16"/>
        </w:rPr>
        <w:t>41</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Au Sénégal </w:t>
      </w:r>
      <w:r>
        <w:rPr>
          <w:bCs/>
          <w:sz w:val="24"/>
          <w:szCs w:val="16"/>
        </w:rPr>
        <w:t>[</w:t>
      </w:r>
      <w:r w:rsidRPr="000C5D14">
        <w:rPr>
          <w:bCs/>
          <w:sz w:val="24"/>
          <w:szCs w:val="16"/>
        </w:rPr>
        <w:t>41</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Dans les autres régions de l'Afrique occidentale </w:t>
      </w:r>
      <w:r>
        <w:rPr>
          <w:bCs/>
          <w:sz w:val="24"/>
          <w:szCs w:val="16"/>
        </w:rPr>
        <w:t>[</w:t>
      </w:r>
      <w:r w:rsidRPr="000C5D14">
        <w:rPr>
          <w:bCs/>
          <w:sz w:val="24"/>
          <w:szCs w:val="16"/>
        </w:rPr>
        <w:t>41</w:t>
      </w:r>
      <w:r>
        <w:rPr>
          <w:bCs/>
          <w:sz w:val="24"/>
          <w:szCs w:val="16"/>
        </w:rPr>
        <w:t>]</w:t>
      </w:r>
    </w:p>
    <w:p w:rsidR="00770C05" w:rsidRPr="000C5D14" w:rsidRDefault="00770C05" w:rsidP="00770C05">
      <w:pPr>
        <w:spacing w:before="40" w:after="40"/>
        <w:ind w:left="720" w:hanging="360"/>
        <w:jc w:val="both"/>
        <w:rPr>
          <w:sz w:val="24"/>
        </w:rPr>
      </w:pPr>
      <w:r>
        <w:rPr>
          <w:bCs/>
          <w:sz w:val="24"/>
          <w:szCs w:val="16"/>
        </w:rPr>
        <w:t>B.</w:t>
      </w:r>
      <w:r>
        <w:rPr>
          <w:bCs/>
          <w:sz w:val="24"/>
          <w:szCs w:val="16"/>
        </w:rPr>
        <w:tab/>
        <w:t>É</w:t>
      </w:r>
      <w:r w:rsidRPr="000C5D14">
        <w:rPr>
          <w:bCs/>
          <w:sz w:val="24"/>
          <w:szCs w:val="16"/>
        </w:rPr>
        <w:t>tapes de l'organisation générale de l'enseignement</w:t>
      </w:r>
      <w:r>
        <w:rPr>
          <w:bCs/>
          <w:sz w:val="24"/>
          <w:szCs w:val="16"/>
        </w:rPr>
        <w:t xml:space="preserve"> [</w:t>
      </w:r>
      <w:r w:rsidRPr="000C5D14">
        <w:rPr>
          <w:bCs/>
          <w:sz w:val="24"/>
          <w:szCs w:val="16"/>
        </w:rPr>
        <w:t>42</w:t>
      </w:r>
      <w:r>
        <w:rPr>
          <w:bCs/>
          <w:sz w:val="24"/>
          <w:szCs w:val="16"/>
        </w:rPr>
        <w:t>]</w:t>
      </w:r>
    </w:p>
    <w:p w:rsidR="00770C05" w:rsidRPr="000C5D14" w:rsidRDefault="00770C05" w:rsidP="00770C05">
      <w:pPr>
        <w:spacing w:before="40" w:after="40"/>
        <w:ind w:left="1080" w:hanging="360"/>
        <w:jc w:val="both"/>
        <w:rPr>
          <w:sz w:val="24"/>
        </w:rPr>
      </w:pPr>
      <w:r w:rsidRPr="000C5D14">
        <w:rPr>
          <w:bCs/>
          <w:sz w:val="24"/>
          <w:szCs w:val="16"/>
        </w:rPr>
        <w:t>1.</w:t>
      </w:r>
      <w:r>
        <w:rPr>
          <w:bCs/>
          <w:sz w:val="24"/>
          <w:szCs w:val="16"/>
        </w:rPr>
        <w:tab/>
      </w:r>
      <w:r w:rsidRPr="000C5D14">
        <w:rPr>
          <w:bCs/>
          <w:sz w:val="24"/>
          <w:szCs w:val="16"/>
        </w:rPr>
        <w:t xml:space="preserve">L'enseignement avant 1903 </w:t>
      </w:r>
      <w:r>
        <w:rPr>
          <w:bCs/>
          <w:sz w:val="24"/>
          <w:szCs w:val="16"/>
        </w:rPr>
        <w:t>[</w:t>
      </w:r>
      <w:r w:rsidRPr="000C5D14">
        <w:rPr>
          <w:bCs/>
          <w:sz w:val="24"/>
          <w:szCs w:val="16"/>
        </w:rPr>
        <w:t>42</w:t>
      </w:r>
      <w:r>
        <w:rPr>
          <w:bCs/>
          <w:sz w:val="24"/>
          <w:szCs w:val="16"/>
        </w:rPr>
        <w:t>]</w:t>
      </w:r>
    </w:p>
    <w:p w:rsidR="00770C05" w:rsidRDefault="00770C05" w:rsidP="00770C05">
      <w:pPr>
        <w:spacing w:before="120" w:after="120"/>
        <w:jc w:val="both"/>
      </w:pPr>
      <w:r>
        <w:t>[376]</w:t>
      </w:r>
    </w:p>
    <w:p w:rsidR="00770C05" w:rsidRPr="000C5D14" w:rsidRDefault="00770C05" w:rsidP="00770C05">
      <w:pPr>
        <w:spacing w:before="40" w:after="40"/>
        <w:ind w:left="720" w:hanging="360"/>
        <w:jc w:val="both"/>
        <w:rPr>
          <w:bCs/>
          <w:sz w:val="24"/>
          <w:szCs w:val="16"/>
        </w:rPr>
      </w:pPr>
      <w:r>
        <w:rPr>
          <w:bCs/>
          <w:sz w:val="24"/>
          <w:szCs w:val="16"/>
        </w:rPr>
        <w:t>2.</w:t>
      </w:r>
      <w:r>
        <w:rPr>
          <w:bCs/>
          <w:sz w:val="24"/>
          <w:szCs w:val="16"/>
        </w:rPr>
        <w:tab/>
      </w:r>
      <w:r w:rsidRPr="000C5D14">
        <w:rPr>
          <w:bCs/>
          <w:sz w:val="24"/>
          <w:szCs w:val="16"/>
        </w:rPr>
        <w:t xml:space="preserve">L'organisation de 1903 </w:t>
      </w:r>
      <w:r>
        <w:rPr>
          <w:bCs/>
          <w:sz w:val="24"/>
          <w:szCs w:val="16"/>
        </w:rPr>
        <w:t>[</w:t>
      </w:r>
      <w:r w:rsidRPr="000C5D14">
        <w:rPr>
          <w:bCs/>
          <w:sz w:val="24"/>
          <w:szCs w:val="16"/>
        </w:rPr>
        <w:t>43</w:t>
      </w:r>
      <w:r>
        <w:rPr>
          <w:bCs/>
          <w:sz w:val="24"/>
          <w:szCs w:val="16"/>
        </w:rPr>
        <w:t>]</w:t>
      </w:r>
    </w:p>
    <w:p w:rsidR="00770C05" w:rsidRPr="000C5D14" w:rsidRDefault="00770C05" w:rsidP="00770C05">
      <w:pPr>
        <w:spacing w:before="40" w:after="40"/>
        <w:ind w:left="720" w:hanging="360"/>
        <w:jc w:val="both"/>
        <w:rPr>
          <w:bCs/>
          <w:sz w:val="24"/>
          <w:szCs w:val="16"/>
        </w:rPr>
      </w:pPr>
      <w:r>
        <w:rPr>
          <w:bCs/>
          <w:sz w:val="24"/>
          <w:szCs w:val="16"/>
        </w:rPr>
        <w:t>3.</w:t>
      </w:r>
      <w:r>
        <w:rPr>
          <w:bCs/>
          <w:sz w:val="24"/>
          <w:szCs w:val="16"/>
        </w:rPr>
        <w:tab/>
      </w:r>
      <w:r w:rsidRPr="000C5D14">
        <w:rPr>
          <w:bCs/>
          <w:sz w:val="24"/>
          <w:szCs w:val="16"/>
        </w:rPr>
        <w:t xml:space="preserve">La réorganisation de 1912 </w:t>
      </w:r>
      <w:r>
        <w:rPr>
          <w:bCs/>
          <w:sz w:val="24"/>
          <w:szCs w:val="16"/>
        </w:rPr>
        <w:t>[</w:t>
      </w:r>
      <w:r w:rsidRPr="000C5D14">
        <w:rPr>
          <w:bCs/>
          <w:sz w:val="24"/>
          <w:szCs w:val="16"/>
        </w:rPr>
        <w:t>44</w:t>
      </w:r>
      <w:r>
        <w:rPr>
          <w:bCs/>
          <w:sz w:val="24"/>
          <w:szCs w:val="16"/>
        </w:rPr>
        <w:t>]</w:t>
      </w:r>
    </w:p>
    <w:p w:rsidR="00770C05" w:rsidRPr="000C5D14" w:rsidRDefault="00770C05" w:rsidP="00770C05">
      <w:pPr>
        <w:spacing w:before="40" w:after="40"/>
        <w:ind w:left="360" w:hanging="360"/>
        <w:jc w:val="both"/>
        <w:rPr>
          <w:sz w:val="24"/>
        </w:rPr>
      </w:pPr>
      <w:r>
        <w:rPr>
          <w:bCs/>
          <w:sz w:val="24"/>
          <w:szCs w:val="16"/>
        </w:rPr>
        <w:t>C.</w:t>
      </w:r>
      <w:r>
        <w:rPr>
          <w:bCs/>
          <w:sz w:val="24"/>
          <w:szCs w:val="16"/>
        </w:rPr>
        <w:tab/>
      </w:r>
      <w:r w:rsidRPr="000C5D14">
        <w:rPr>
          <w:bCs/>
          <w:sz w:val="24"/>
          <w:szCs w:val="16"/>
        </w:rPr>
        <w:t xml:space="preserve">Le personnel </w:t>
      </w:r>
      <w:r>
        <w:rPr>
          <w:bCs/>
          <w:sz w:val="24"/>
          <w:szCs w:val="16"/>
        </w:rPr>
        <w:t>enseignant et les objectifs de l’</w:t>
      </w:r>
      <w:r w:rsidRPr="000C5D14">
        <w:rPr>
          <w:bCs/>
          <w:sz w:val="24"/>
          <w:szCs w:val="16"/>
        </w:rPr>
        <w:t>enseignement</w:t>
      </w:r>
      <w:r>
        <w:rPr>
          <w:bCs/>
          <w:sz w:val="24"/>
          <w:szCs w:val="16"/>
        </w:rPr>
        <w:t xml:space="preserve"> [</w:t>
      </w:r>
      <w:r w:rsidRPr="000C5D14">
        <w:rPr>
          <w:bCs/>
          <w:sz w:val="24"/>
          <w:szCs w:val="16"/>
        </w:rPr>
        <w:t>44</w:t>
      </w:r>
      <w:r>
        <w:rPr>
          <w:bCs/>
          <w:sz w:val="24"/>
          <w:szCs w:val="16"/>
        </w:rPr>
        <w:t>]</w:t>
      </w:r>
    </w:p>
    <w:p w:rsidR="00770C05" w:rsidRDefault="00770C05" w:rsidP="00770C05">
      <w:pPr>
        <w:spacing w:before="40" w:after="40"/>
        <w:ind w:left="360" w:hanging="360"/>
        <w:jc w:val="both"/>
        <w:rPr>
          <w:bCs/>
          <w:sz w:val="24"/>
          <w:szCs w:val="16"/>
        </w:rPr>
      </w:pPr>
    </w:p>
    <w:p w:rsidR="00770C05" w:rsidRPr="000C5D14" w:rsidRDefault="00770C05" w:rsidP="00770C05">
      <w:pPr>
        <w:spacing w:before="40" w:after="40"/>
        <w:ind w:left="360" w:hanging="360"/>
        <w:jc w:val="both"/>
        <w:rPr>
          <w:sz w:val="24"/>
        </w:rPr>
      </w:pPr>
      <w:r w:rsidRPr="000C5D14">
        <w:rPr>
          <w:bCs/>
          <w:sz w:val="24"/>
          <w:szCs w:val="16"/>
        </w:rPr>
        <w:t>2.</w:t>
      </w:r>
      <w:r w:rsidRPr="000C5D14">
        <w:rPr>
          <w:bCs/>
          <w:sz w:val="24"/>
          <w:szCs w:val="16"/>
        </w:rPr>
        <w:tab/>
      </w:r>
      <w:r w:rsidRPr="000C5D14">
        <w:rPr>
          <w:bCs/>
          <w:i/>
          <w:iCs/>
          <w:sz w:val="24"/>
          <w:szCs w:val="16"/>
        </w:rPr>
        <w:t>L'évolution de l'enseignement en A.O.F. entre les deux guerres</w:t>
      </w:r>
      <w:r>
        <w:rPr>
          <w:bCs/>
          <w:i/>
          <w:iCs/>
          <w:sz w:val="24"/>
          <w:szCs w:val="16"/>
        </w:rPr>
        <w:t xml:space="preserve"> </w:t>
      </w:r>
      <w:r w:rsidRPr="000C5D14">
        <w:rPr>
          <w:bCs/>
          <w:i/>
          <w:iCs/>
          <w:sz w:val="24"/>
          <w:szCs w:val="16"/>
        </w:rPr>
        <w:t xml:space="preserve">mondiales </w:t>
      </w:r>
      <w:r>
        <w:rPr>
          <w:bCs/>
          <w:sz w:val="24"/>
          <w:szCs w:val="16"/>
        </w:rPr>
        <w:t>[</w:t>
      </w:r>
      <w:r w:rsidRPr="000C5D14">
        <w:rPr>
          <w:bCs/>
          <w:sz w:val="24"/>
          <w:szCs w:val="16"/>
        </w:rPr>
        <w:t>46</w:t>
      </w:r>
      <w:r>
        <w:rPr>
          <w:bCs/>
          <w:sz w:val="24"/>
          <w:szCs w:val="16"/>
        </w:rPr>
        <w:t>]</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 xml:space="preserve">Structure de l'enseignement </w:t>
      </w:r>
      <w:r>
        <w:rPr>
          <w:bCs/>
          <w:sz w:val="24"/>
          <w:szCs w:val="16"/>
        </w:rPr>
        <w:t>[</w:t>
      </w:r>
      <w:r w:rsidRPr="000C5D14">
        <w:rPr>
          <w:bCs/>
          <w:sz w:val="24"/>
          <w:szCs w:val="16"/>
        </w:rPr>
        <w:t>48</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Enseignement primaire </w:t>
      </w:r>
      <w:r>
        <w:rPr>
          <w:bCs/>
          <w:sz w:val="24"/>
          <w:szCs w:val="16"/>
        </w:rPr>
        <w:t>[</w:t>
      </w:r>
      <w:r w:rsidRPr="000C5D14">
        <w:rPr>
          <w:bCs/>
          <w:sz w:val="24"/>
          <w:szCs w:val="16"/>
        </w:rPr>
        <w:t>48</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Écoles du gouvernement général </w:t>
      </w:r>
      <w:r>
        <w:rPr>
          <w:bCs/>
          <w:sz w:val="24"/>
          <w:szCs w:val="16"/>
        </w:rPr>
        <w:t>[</w:t>
      </w:r>
      <w:r w:rsidRPr="000C5D14">
        <w:rPr>
          <w:bCs/>
          <w:sz w:val="24"/>
          <w:szCs w:val="16"/>
        </w:rPr>
        <w:t>48</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3.</w:t>
      </w:r>
      <w:r>
        <w:rPr>
          <w:bCs/>
          <w:sz w:val="24"/>
          <w:szCs w:val="16"/>
        </w:rPr>
        <w:tab/>
      </w:r>
      <w:r w:rsidRPr="000C5D14">
        <w:rPr>
          <w:bCs/>
          <w:sz w:val="24"/>
          <w:szCs w:val="16"/>
        </w:rPr>
        <w:t xml:space="preserve">Enseignement secondaire </w:t>
      </w:r>
      <w:r>
        <w:rPr>
          <w:bCs/>
          <w:sz w:val="24"/>
          <w:szCs w:val="16"/>
        </w:rPr>
        <w:t>[</w:t>
      </w:r>
      <w:r w:rsidRPr="000C5D14">
        <w:rPr>
          <w:bCs/>
          <w:sz w:val="24"/>
          <w:szCs w:val="16"/>
        </w:rPr>
        <w:t>49</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4.</w:t>
      </w:r>
      <w:r>
        <w:rPr>
          <w:bCs/>
          <w:sz w:val="24"/>
          <w:szCs w:val="16"/>
        </w:rPr>
        <w:tab/>
      </w:r>
      <w:r w:rsidRPr="000C5D14">
        <w:rPr>
          <w:bCs/>
          <w:sz w:val="24"/>
          <w:szCs w:val="16"/>
        </w:rPr>
        <w:t xml:space="preserve">Enseignement professionnel </w:t>
      </w:r>
      <w:r>
        <w:rPr>
          <w:bCs/>
          <w:sz w:val="24"/>
          <w:szCs w:val="16"/>
        </w:rPr>
        <w:t>[</w:t>
      </w:r>
      <w:r w:rsidRPr="000C5D14">
        <w:rPr>
          <w:bCs/>
          <w:sz w:val="24"/>
          <w:szCs w:val="16"/>
        </w:rPr>
        <w:t>49</w:t>
      </w:r>
      <w:r>
        <w:rPr>
          <w:bCs/>
          <w:sz w:val="24"/>
          <w:szCs w:val="16"/>
        </w:rPr>
        <w:t>]</w:t>
      </w:r>
    </w:p>
    <w:p w:rsidR="00770C05" w:rsidRPr="000C5D14" w:rsidRDefault="00770C05" w:rsidP="00770C05">
      <w:pPr>
        <w:spacing w:before="40" w:after="40"/>
        <w:ind w:left="720" w:hanging="360"/>
        <w:jc w:val="both"/>
        <w:rPr>
          <w:sz w:val="24"/>
        </w:rPr>
      </w:pPr>
      <w:r>
        <w:rPr>
          <w:bCs/>
          <w:sz w:val="24"/>
          <w:szCs w:val="16"/>
        </w:rPr>
        <w:t>B.</w:t>
      </w:r>
      <w:r>
        <w:rPr>
          <w:bCs/>
          <w:sz w:val="24"/>
          <w:szCs w:val="16"/>
        </w:rPr>
        <w:tab/>
      </w:r>
      <w:r w:rsidRPr="000C5D14">
        <w:rPr>
          <w:bCs/>
          <w:sz w:val="24"/>
          <w:szCs w:val="16"/>
        </w:rPr>
        <w:t xml:space="preserve">Données statistiques </w:t>
      </w:r>
      <w:r>
        <w:rPr>
          <w:bCs/>
          <w:sz w:val="24"/>
          <w:szCs w:val="16"/>
        </w:rPr>
        <w:t>[</w:t>
      </w:r>
      <w:r w:rsidRPr="000C5D14">
        <w:rPr>
          <w:bCs/>
          <w:sz w:val="24"/>
          <w:szCs w:val="16"/>
        </w:rPr>
        <w:t>50</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Enseignement primaire </w:t>
      </w:r>
      <w:r>
        <w:rPr>
          <w:bCs/>
          <w:sz w:val="24"/>
          <w:szCs w:val="16"/>
        </w:rPr>
        <w:t>[</w:t>
      </w:r>
      <w:r w:rsidRPr="000C5D14">
        <w:rPr>
          <w:bCs/>
          <w:sz w:val="24"/>
          <w:szCs w:val="16"/>
        </w:rPr>
        <w:t>50</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Écoles du gouvernement général </w:t>
      </w:r>
      <w:r>
        <w:rPr>
          <w:bCs/>
          <w:sz w:val="24"/>
          <w:szCs w:val="16"/>
        </w:rPr>
        <w:t>[</w:t>
      </w:r>
      <w:r w:rsidRPr="000C5D14">
        <w:rPr>
          <w:bCs/>
          <w:sz w:val="24"/>
          <w:szCs w:val="16"/>
        </w:rPr>
        <w:t>51</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3.</w:t>
      </w:r>
      <w:r>
        <w:rPr>
          <w:bCs/>
          <w:sz w:val="24"/>
          <w:szCs w:val="16"/>
        </w:rPr>
        <w:tab/>
      </w:r>
      <w:r w:rsidRPr="000C5D14">
        <w:rPr>
          <w:bCs/>
          <w:sz w:val="24"/>
          <w:szCs w:val="16"/>
        </w:rPr>
        <w:t xml:space="preserve">Enseignement secondaire </w:t>
      </w:r>
      <w:r>
        <w:rPr>
          <w:bCs/>
          <w:sz w:val="24"/>
          <w:szCs w:val="16"/>
        </w:rPr>
        <w:t>[</w:t>
      </w:r>
      <w:r w:rsidRPr="000C5D14">
        <w:rPr>
          <w:bCs/>
          <w:sz w:val="24"/>
          <w:szCs w:val="16"/>
        </w:rPr>
        <w:t>52</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4.</w:t>
      </w:r>
      <w:r>
        <w:rPr>
          <w:bCs/>
          <w:sz w:val="24"/>
          <w:szCs w:val="16"/>
        </w:rPr>
        <w:tab/>
      </w:r>
      <w:r w:rsidRPr="000C5D14">
        <w:rPr>
          <w:bCs/>
          <w:sz w:val="24"/>
          <w:szCs w:val="16"/>
        </w:rPr>
        <w:t xml:space="preserve">Enseignement professionnel </w:t>
      </w:r>
      <w:r>
        <w:rPr>
          <w:bCs/>
          <w:sz w:val="24"/>
          <w:szCs w:val="16"/>
        </w:rPr>
        <w:t>[</w:t>
      </w:r>
      <w:r w:rsidRPr="000C5D14">
        <w:rPr>
          <w:bCs/>
          <w:sz w:val="24"/>
          <w:szCs w:val="16"/>
        </w:rPr>
        <w:t>53</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5.</w:t>
      </w:r>
      <w:r>
        <w:rPr>
          <w:bCs/>
          <w:sz w:val="24"/>
          <w:szCs w:val="16"/>
        </w:rPr>
        <w:tab/>
      </w:r>
      <w:r w:rsidRPr="000C5D14">
        <w:rPr>
          <w:bCs/>
          <w:sz w:val="24"/>
          <w:szCs w:val="16"/>
        </w:rPr>
        <w:t xml:space="preserve">Crédits consacrés à l'enseignement </w:t>
      </w:r>
      <w:r>
        <w:rPr>
          <w:bCs/>
          <w:sz w:val="24"/>
          <w:szCs w:val="16"/>
        </w:rPr>
        <w:t>[</w:t>
      </w:r>
      <w:r w:rsidRPr="000C5D14">
        <w:rPr>
          <w:bCs/>
          <w:sz w:val="24"/>
          <w:szCs w:val="16"/>
        </w:rPr>
        <w:t>53</w:t>
      </w:r>
      <w:r>
        <w:rPr>
          <w:bCs/>
          <w:sz w:val="24"/>
          <w:szCs w:val="16"/>
        </w:rPr>
        <w:t>]</w:t>
      </w:r>
    </w:p>
    <w:p w:rsidR="00770C05" w:rsidRPr="000C5D14" w:rsidRDefault="00770C05" w:rsidP="00770C05">
      <w:pPr>
        <w:spacing w:before="40" w:after="40"/>
        <w:ind w:left="720" w:hanging="360"/>
        <w:jc w:val="both"/>
        <w:rPr>
          <w:sz w:val="24"/>
        </w:rPr>
      </w:pPr>
      <w:r>
        <w:rPr>
          <w:bCs/>
          <w:sz w:val="24"/>
          <w:szCs w:val="16"/>
        </w:rPr>
        <w:t>C.</w:t>
      </w:r>
      <w:r>
        <w:rPr>
          <w:bCs/>
          <w:sz w:val="24"/>
          <w:szCs w:val="16"/>
        </w:rPr>
        <w:tab/>
      </w:r>
      <w:r w:rsidRPr="000C5D14">
        <w:rPr>
          <w:bCs/>
          <w:sz w:val="24"/>
          <w:szCs w:val="16"/>
        </w:rPr>
        <w:t>Caractère de l'enseignement colonial</w:t>
      </w:r>
      <w:r>
        <w:rPr>
          <w:bCs/>
          <w:sz w:val="24"/>
          <w:szCs w:val="16"/>
        </w:rPr>
        <w:t xml:space="preserve"> [</w:t>
      </w:r>
      <w:r w:rsidRPr="000C5D14">
        <w:rPr>
          <w:bCs/>
          <w:sz w:val="24"/>
          <w:szCs w:val="16"/>
        </w:rPr>
        <w:t>54</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La doctrine coloniale en matière d'enseignement et d'éduc</w:t>
      </w:r>
      <w:r w:rsidRPr="000C5D14">
        <w:rPr>
          <w:bCs/>
          <w:sz w:val="24"/>
          <w:szCs w:val="16"/>
        </w:rPr>
        <w:t>a</w:t>
      </w:r>
      <w:r w:rsidRPr="000C5D14">
        <w:rPr>
          <w:bCs/>
          <w:sz w:val="24"/>
          <w:szCs w:val="16"/>
        </w:rPr>
        <w:t xml:space="preserve">tion </w:t>
      </w:r>
      <w:r>
        <w:rPr>
          <w:bCs/>
          <w:sz w:val="24"/>
          <w:szCs w:val="16"/>
        </w:rPr>
        <w:t>[</w:t>
      </w:r>
      <w:r w:rsidRPr="000C5D14">
        <w:rPr>
          <w:bCs/>
          <w:sz w:val="24"/>
          <w:szCs w:val="16"/>
        </w:rPr>
        <w:t>54</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Les méthodes de l'enseignement colonial </w:t>
      </w:r>
      <w:r>
        <w:rPr>
          <w:bCs/>
          <w:sz w:val="24"/>
          <w:szCs w:val="16"/>
        </w:rPr>
        <w:t>[</w:t>
      </w:r>
      <w:r w:rsidRPr="000C5D14">
        <w:rPr>
          <w:bCs/>
          <w:sz w:val="24"/>
          <w:szCs w:val="16"/>
        </w:rPr>
        <w:t>55</w:t>
      </w:r>
      <w:r>
        <w:rPr>
          <w:bCs/>
          <w:sz w:val="24"/>
          <w:szCs w:val="16"/>
        </w:rPr>
        <w:t>]</w:t>
      </w:r>
    </w:p>
    <w:p w:rsidR="00770C05" w:rsidRPr="000C5D14" w:rsidRDefault="00770C05" w:rsidP="00770C05">
      <w:pPr>
        <w:spacing w:before="40" w:after="40"/>
        <w:ind w:left="720" w:hanging="360"/>
        <w:jc w:val="both"/>
        <w:rPr>
          <w:sz w:val="24"/>
        </w:rPr>
      </w:pPr>
      <w:r w:rsidRPr="000C5D14">
        <w:rPr>
          <w:bCs/>
          <w:sz w:val="24"/>
          <w:szCs w:val="16"/>
        </w:rPr>
        <w:t>D</w:t>
      </w:r>
      <w:r>
        <w:rPr>
          <w:bCs/>
          <w:sz w:val="24"/>
          <w:szCs w:val="16"/>
        </w:rPr>
        <w:t>.</w:t>
      </w:r>
      <w:r>
        <w:rPr>
          <w:bCs/>
          <w:sz w:val="24"/>
          <w:szCs w:val="16"/>
        </w:rPr>
        <w:tab/>
        <w:t>É</w:t>
      </w:r>
      <w:r w:rsidRPr="000C5D14">
        <w:rPr>
          <w:bCs/>
          <w:sz w:val="24"/>
          <w:szCs w:val="16"/>
        </w:rPr>
        <w:t>léments d'un bilan de l'enseignement colonial entre</w:t>
      </w:r>
      <w:r>
        <w:rPr>
          <w:bCs/>
          <w:sz w:val="24"/>
          <w:szCs w:val="16"/>
        </w:rPr>
        <w:t xml:space="preserve"> </w:t>
      </w:r>
      <w:r w:rsidRPr="000C5D14">
        <w:rPr>
          <w:bCs/>
          <w:sz w:val="24"/>
          <w:szCs w:val="16"/>
        </w:rPr>
        <w:t>les deux guerres mo</w:t>
      </w:r>
      <w:r w:rsidRPr="000C5D14">
        <w:rPr>
          <w:bCs/>
          <w:sz w:val="24"/>
          <w:szCs w:val="16"/>
        </w:rPr>
        <w:t>n</w:t>
      </w:r>
      <w:r w:rsidRPr="000C5D14">
        <w:rPr>
          <w:bCs/>
          <w:sz w:val="24"/>
          <w:szCs w:val="16"/>
        </w:rPr>
        <w:t xml:space="preserve">diales </w:t>
      </w:r>
      <w:r>
        <w:rPr>
          <w:bCs/>
          <w:sz w:val="24"/>
          <w:szCs w:val="16"/>
        </w:rPr>
        <w:t>[</w:t>
      </w:r>
      <w:r w:rsidRPr="000C5D14">
        <w:rPr>
          <w:bCs/>
          <w:sz w:val="24"/>
          <w:szCs w:val="16"/>
        </w:rPr>
        <w:t>58</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Position de la question </w:t>
      </w:r>
      <w:r>
        <w:rPr>
          <w:bCs/>
          <w:sz w:val="24"/>
          <w:szCs w:val="16"/>
        </w:rPr>
        <w:t>[</w:t>
      </w:r>
      <w:r w:rsidRPr="000C5D14">
        <w:rPr>
          <w:bCs/>
          <w:sz w:val="24"/>
          <w:szCs w:val="16"/>
        </w:rPr>
        <w:t>58</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Résultats et conséquences de renseignement colonial </w:t>
      </w:r>
      <w:r>
        <w:rPr>
          <w:bCs/>
          <w:sz w:val="24"/>
          <w:szCs w:val="16"/>
        </w:rPr>
        <w:t>[</w:t>
      </w:r>
      <w:r w:rsidRPr="000C5D14">
        <w:rPr>
          <w:bCs/>
          <w:sz w:val="24"/>
          <w:szCs w:val="16"/>
        </w:rPr>
        <w:t>59</w:t>
      </w:r>
      <w:r>
        <w:rPr>
          <w:bCs/>
          <w:sz w:val="24"/>
          <w:szCs w:val="16"/>
        </w:rPr>
        <w:t>]</w:t>
      </w:r>
    </w:p>
    <w:p w:rsidR="00770C05" w:rsidRPr="000C5D14" w:rsidRDefault="00770C05" w:rsidP="00770C05">
      <w:pPr>
        <w:spacing w:before="40" w:after="40"/>
        <w:ind w:left="360" w:hanging="360"/>
        <w:jc w:val="both"/>
        <w:rPr>
          <w:sz w:val="24"/>
        </w:rPr>
      </w:pPr>
      <w:r w:rsidRPr="000C5D14">
        <w:rPr>
          <w:bCs/>
          <w:sz w:val="24"/>
          <w:szCs w:val="16"/>
        </w:rPr>
        <w:t>3.</w:t>
      </w:r>
      <w:r w:rsidRPr="000C5D14">
        <w:rPr>
          <w:bCs/>
          <w:sz w:val="24"/>
          <w:szCs w:val="16"/>
        </w:rPr>
        <w:tab/>
        <w:t xml:space="preserve">L'enseignement </w:t>
      </w:r>
      <w:r w:rsidRPr="000C5D14">
        <w:rPr>
          <w:bCs/>
          <w:i/>
          <w:iCs/>
          <w:sz w:val="24"/>
          <w:szCs w:val="16"/>
        </w:rPr>
        <w:t>colonial en Afrique noire après la deuxième</w:t>
      </w:r>
      <w:r>
        <w:rPr>
          <w:bCs/>
          <w:i/>
          <w:iCs/>
          <w:sz w:val="24"/>
          <w:szCs w:val="16"/>
        </w:rPr>
        <w:t xml:space="preserve"> </w:t>
      </w:r>
      <w:r w:rsidRPr="000C5D14">
        <w:rPr>
          <w:bCs/>
          <w:i/>
          <w:iCs/>
          <w:sz w:val="24"/>
          <w:szCs w:val="16"/>
        </w:rPr>
        <w:t xml:space="preserve">guerre mondiale </w:t>
      </w:r>
      <w:r>
        <w:rPr>
          <w:bCs/>
          <w:sz w:val="24"/>
          <w:szCs w:val="16"/>
        </w:rPr>
        <w:t>[</w:t>
      </w:r>
      <w:r w:rsidRPr="000C5D14">
        <w:rPr>
          <w:bCs/>
          <w:sz w:val="24"/>
          <w:szCs w:val="16"/>
        </w:rPr>
        <w:t>76</w:t>
      </w:r>
      <w:r>
        <w:rPr>
          <w:bCs/>
          <w:sz w:val="24"/>
          <w:szCs w:val="16"/>
        </w:rPr>
        <w:t>]</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Nouvelle organisation de l'enseignement public — ses</w:t>
      </w:r>
      <w:r>
        <w:rPr>
          <w:bCs/>
          <w:sz w:val="24"/>
          <w:szCs w:val="16"/>
        </w:rPr>
        <w:t xml:space="preserve"> </w:t>
      </w:r>
      <w:r w:rsidRPr="000C5D14">
        <w:rPr>
          <w:bCs/>
          <w:sz w:val="24"/>
          <w:szCs w:val="16"/>
        </w:rPr>
        <w:t xml:space="preserve">caractéristiques principales </w:t>
      </w:r>
      <w:r>
        <w:rPr>
          <w:bCs/>
          <w:sz w:val="24"/>
          <w:szCs w:val="16"/>
        </w:rPr>
        <w:t>[</w:t>
      </w:r>
      <w:r>
        <w:rPr>
          <w:rFonts w:cs="Arial"/>
          <w:bCs/>
          <w:sz w:val="24"/>
          <w:szCs w:val="16"/>
        </w:rPr>
        <w:t>7</w:t>
      </w:r>
      <w:r w:rsidRPr="000C5D14">
        <w:rPr>
          <w:bCs/>
          <w:sz w:val="24"/>
          <w:szCs w:val="16"/>
        </w:rPr>
        <w:t>8</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L'enseignement primaire </w:t>
      </w:r>
      <w:r>
        <w:rPr>
          <w:bCs/>
          <w:sz w:val="24"/>
          <w:szCs w:val="16"/>
        </w:rPr>
        <w:t>[</w:t>
      </w:r>
      <w:r w:rsidRPr="000C5D14">
        <w:rPr>
          <w:bCs/>
          <w:sz w:val="24"/>
          <w:szCs w:val="16"/>
        </w:rPr>
        <w:t>78</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L'enseignement secondaire </w:t>
      </w:r>
      <w:r>
        <w:rPr>
          <w:bCs/>
          <w:sz w:val="24"/>
          <w:szCs w:val="16"/>
        </w:rPr>
        <w:t>[</w:t>
      </w:r>
      <w:r w:rsidRPr="000C5D14">
        <w:rPr>
          <w:bCs/>
          <w:sz w:val="24"/>
          <w:szCs w:val="16"/>
        </w:rPr>
        <w:t>79</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3.</w:t>
      </w:r>
      <w:r>
        <w:rPr>
          <w:bCs/>
          <w:sz w:val="24"/>
          <w:szCs w:val="16"/>
        </w:rPr>
        <w:tab/>
      </w:r>
      <w:r w:rsidRPr="000C5D14">
        <w:rPr>
          <w:bCs/>
          <w:sz w:val="24"/>
          <w:szCs w:val="16"/>
        </w:rPr>
        <w:t xml:space="preserve">L'enseignement technique et professionnel </w:t>
      </w:r>
      <w:r>
        <w:rPr>
          <w:bCs/>
          <w:sz w:val="24"/>
          <w:szCs w:val="16"/>
        </w:rPr>
        <w:t>[</w:t>
      </w:r>
      <w:r w:rsidRPr="000C5D14">
        <w:rPr>
          <w:bCs/>
          <w:sz w:val="24"/>
          <w:szCs w:val="16"/>
        </w:rPr>
        <w:t>80</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4.</w:t>
      </w:r>
      <w:r>
        <w:rPr>
          <w:bCs/>
          <w:sz w:val="24"/>
          <w:szCs w:val="16"/>
        </w:rPr>
        <w:tab/>
      </w:r>
      <w:r w:rsidRPr="000C5D14">
        <w:rPr>
          <w:bCs/>
          <w:sz w:val="24"/>
          <w:szCs w:val="16"/>
        </w:rPr>
        <w:t xml:space="preserve">L'enseignement supérieur </w:t>
      </w:r>
      <w:r>
        <w:rPr>
          <w:bCs/>
          <w:sz w:val="24"/>
          <w:szCs w:val="16"/>
        </w:rPr>
        <w:t>[</w:t>
      </w:r>
      <w:r w:rsidRPr="000C5D14">
        <w:rPr>
          <w:bCs/>
          <w:sz w:val="24"/>
          <w:szCs w:val="16"/>
        </w:rPr>
        <w:t>81</w:t>
      </w:r>
      <w:r>
        <w:rPr>
          <w:bCs/>
          <w:sz w:val="24"/>
          <w:szCs w:val="16"/>
        </w:rPr>
        <w:t>]</w:t>
      </w:r>
    </w:p>
    <w:p w:rsidR="00770C05" w:rsidRDefault="00770C05" w:rsidP="00770C05">
      <w:pPr>
        <w:spacing w:before="120" w:after="120"/>
        <w:jc w:val="both"/>
      </w:pPr>
    </w:p>
    <w:p w:rsidR="00770C05" w:rsidRDefault="00770C05" w:rsidP="00770C05">
      <w:pPr>
        <w:spacing w:before="120" w:after="120"/>
        <w:jc w:val="both"/>
      </w:pPr>
      <w:r>
        <w:t>[377]</w:t>
      </w:r>
    </w:p>
    <w:p w:rsidR="00770C05" w:rsidRPr="000C5D14" w:rsidRDefault="00770C05" w:rsidP="00770C05">
      <w:pPr>
        <w:spacing w:before="40" w:after="40"/>
        <w:ind w:left="720" w:hanging="360"/>
        <w:jc w:val="both"/>
        <w:rPr>
          <w:sz w:val="24"/>
        </w:rPr>
      </w:pPr>
      <w:r>
        <w:rPr>
          <w:bCs/>
          <w:sz w:val="24"/>
          <w:szCs w:val="16"/>
        </w:rPr>
        <w:t>B.</w:t>
      </w:r>
      <w:r>
        <w:rPr>
          <w:bCs/>
          <w:sz w:val="24"/>
          <w:szCs w:val="16"/>
        </w:rPr>
        <w:tab/>
      </w:r>
      <w:r w:rsidRPr="000C5D14">
        <w:rPr>
          <w:bCs/>
          <w:sz w:val="24"/>
          <w:szCs w:val="16"/>
        </w:rPr>
        <w:t>Données statistiques</w:t>
      </w:r>
      <w:r>
        <w:rPr>
          <w:bCs/>
          <w:sz w:val="24"/>
          <w:szCs w:val="16"/>
        </w:rPr>
        <w:t xml:space="preserve"> [</w:t>
      </w:r>
      <w:r w:rsidRPr="000C5D14">
        <w:rPr>
          <w:bCs/>
          <w:sz w:val="24"/>
          <w:szCs w:val="16"/>
        </w:rPr>
        <w:t>82</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Enseignement primaire </w:t>
      </w:r>
      <w:r>
        <w:rPr>
          <w:bCs/>
          <w:sz w:val="24"/>
          <w:szCs w:val="16"/>
        </w:rPr>
        <w:t>[</w:t>
      </w:r>
      <w:r w:rsidRPr="000C5D14">
        <w:rPr>
          <w:bCs/>
          <w:sz w:val="24"/>
          <w:szCs w:val="16"/>
        </w:rPr>
        <w:t>82</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Enseignement secondaire </w:t>
      </w:r>
      <w:r>
        <w:rPr>
          <w:bCs/>
          <w:sz w:val="24"/>
          <w:szCs w:val="16"/>
        </w:rPr>
        <w:t>[</w:t>
      </w:r>
      <w:r w:rsidRPr="000C5D14">
        <w:rPr>
          <w:bCs/>
          <w:sz w:val="24"/>
          <w:szCs w:val="16"/>
        </w:rPr>
        <w:t>83</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3.</w:t>
      </w:r>
      <w:r>
        <w:rPr>
          <w:bCs/>
          <w:sz w:val="24"/>
          <w:szCs w:val="16"/>
        </w:rPr>
        <w:tab/>
      </w:r>
      <w:r w:rsidRPr="000C5D14">
        <w:rPr>
          <w:bCs/>
          <w:sz w:val="24"/>
          <w:szCs w:val="16"/>
        </w:rPr>
        <w:t xml:space="preserve">Enseignement technique </w:t>
      </w:r>
      <w:r>
        <w:rPr>
          <w:bCs/>
          <w:sz w:val="24"/>
          <w:szCs w:val="16"/>
        </w:rPr>
        <w:t>[</w:t>
      </w:r>
      <w:r w:rsidRPr="000C5D14">
        <w:rPr>
          <w:bCs/>
          <w:sz w:val="24"/>
          <w:szCs w:val="16"/>
        </w:rPr>
        <w:t>84</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4.</w:t>
      </w:r>
      <w:r>
        <w:rPr>
          <w:bCs/>
          <w:sz w:val="24"/>
          <w:szCs w:val="16"/>
        </w:rPr>
        <w:tab/>
      </w:r>
      <w:r w:rsidRPr="000C5D14">
        <w:rPr>
          <w:bCs/>
          <w:sz w:val="24"/>
          <w:szCs w:val="16"/>
        </w:rPr>
        <w:t xml:space="preserve">Enseignement supérieur </w:t>
      </w:r>
      <w:r>
        <w:rPr>
          <w:bCs/>
          <w:sz w:val="24"/>
          <w:szCs w:val="16"/>
        </w:rPr>
        <w:t>[</w:t>
      </w:r>
      <w:r w:rsidRPr="000C5D14">
        <w:rPr>
          <w:bCs/>
          <w:sz w:val="24"/>
          <w:szCs w:val="16"/>
        </w:rPr>
        <w:t>84</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4.</w:t>
      </w:r>
      <w:r>
        <w:rPr>
          <w:bCs/>
          <w:sz w:val="24"/>
          <w:szCs w:val="16"/>
        </w:rPr>
        <w:tab/>
      </w:r>
      <w:r w:rsidRPr="000C5D14">
        <w:rPr>
          <w:bCs/>
          <w:sz w:val="24"/>
          <w:szCs w:val="16"/>
        </w:rPr>
        <w:t>Stat</w:t>
      </w:r>
      <w:r>
        <w:rPr>
          <w:bCs/>
          <w:sz w:val="24"/>
          <w:szCs w:val="16"/>
        </w:rPr>
        <w:t>istiques générales pour l'A.O.F [</w:t>
      </w:r>
      <w:r w:rsidRPr="000C5D14">
        <w:rPr>
          <w:bCs/>
          <w:sz w:val="24"/>
          <w:szCs w:val="16"/>
        </w:rPr>
        <w:t>86</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6.</w:t>
      </w:r>
      <w:r>
        <w:rPr>
          <w:bCs/>
          <w:sz w:val="24"/>
          <w:szCs w:val="16"/>
        </w:rPr>
        <w:tab/>
      </w:r>
      <w:r w:rsidRPr="000C5D14">
        <w:rPr>
          <w:bCs/>
          <w:sz w:val="24"/>
          <w:szCs w:val="16"/>
        </w:rPr>
        <w:t>Données d'ensemble pour l'Afrique noire (ex-française)</w:t>
      </w:r>
      <w:r>
        <w:rPr>
          <w:rFonts w:cs="Arial"/>
          <w:bCs/>
          <w:sz w:val="24"/>
          <w:szCs w:val="16"/>
        </w:rPr>
        <w:t xml:space="preserve"> [</w:t>
      </w:r>
      <w:r w:rsidRPr="000C5D14">
        <w:rPr>
          <w:bCs/>
          <w:sz w:val="24"/>
          <w:szCs w:val="16"/>
        </w:rPr>
        <w:t>87</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7.</w:t>
      </w:r>
      <w:r>
        <w:rPr>
          <w:bCs/>
          <w:sz w:val="24"/>
          <w:szCs w:val="16"/>
        </w:rPr>
        <w:tab/>
      </w:r>
      <w:r w:rsidRPr="000C5D14">
        <w:rPr>
          <w:bCs/>
          <w:sz w:val="24"/>
          <w:szCs w:val="16"/>
        </w:rPr>
        <w:t xml:space="preserve">Remarques générales </w:t>
      </w:r>
      <w:r>
        <w:rPr>
          <w:bCs/>
          <w:sz w:val="24"/>
          <w:szCs w:val="16"/>
        </w:rPr>
        <w:t>[</w:t>
      </w:r>
      <w:r w:rsidRPr="000C5D14">
        <w:rPr>
          <w:bCs/>
          <w:sz w:val="24"/>
          <w:szCs w:val="16"/>
        </w:rPr>
        <w:t>91</w:t>
      </w:r>
      <w:r>
        <w:rPr>
          <w:bCs/>
          <w:sz w:val="24"/>
          <w:szCs w:val="16"/>
        </w:rPr>
        <w:t>]</w:t>
      </w:r>
    </w:p>
    <w:p w:rsidR="00770C05" w:rsidRPr="000C5D14" w:rsidRDefault="00770C05" w:rsidP="00770C05">
      <w:pPr>
        <w:spacing w:before="40" w:after="40"/>
        <w:ind w:left="720" w:hanging="360"/>
        <w:jc w:val="both"/>
        <w:rPr>
          <w:sz w:val="24"/>
        </w:rPr>
      </w:pPr>
      <w:r>
        <w:rPr>
          <w:bCs/>
          <w:sz w:val="24"/>
          <w:szCs w:val="16"/>
        </w:rPr>
        <w:t>C.</w:t>
      </w:r>
      <w:r>
        <w:rPr>
          <w:bCs/>
          <w:sz w:val="24"/>
          <w:szCs w:val="16"/>
        </w:rPr>
        <w:tab/>
      </w:r>
      <w:r w:rsidRPr="000C5D14">
        <w:rPr>
          <w:bCs/>
          <w:sz w:val="24"/>
          <w:szCs w:val="16"/>
        </w:rPr>
        <w:t xml:space="preserve">Caractéristiques générales </w:t>
      </w:r>
      <w:r>
        <w:rPr>
          <w:bCs/>
          <w:sz w:val="24"/>
          <w:szCs w:val="16"/>
        </w:rPr>
        <w:t>de la politique coloniale en ma</w:t>
      </w:r>
      <w:r w:rsidRPr="000C5D14">
        <w:rPr>
          <w:bCs/>
          <w:sz w:val="24"/>
          <w:szCs w:val="16"/>
        </w:rPr>
        <w:t xml:space="preserve">tière d'éducation de 1945 à 1960 — </w:t>
      </w:r>
      <w:r>
        <w:rPr>
          <w:bCs/>
          <w:sz w:val="24"/>
          <w:szCs w:val="16"/>
        </w:rPr>
        <w:t>É</w:t>
      </w:r>
      <w:r w:rsidRPr="000C5D14">
        <w:rPr>
          <w:bCs/>
          <w:sz w:val="24"/>
          <w:szCs w:val="16"/>
        </w:rPr>
        <w:t>volution générale de l'enseignement dans les colonies fra</w:t>
      </w:r>
      <w:r w:rsidRPr="000C5D14">
        <w:rPr>
          <w:bCs/>
          <w:sz w:val="24"/>
          <w:szCs w:val="16"/>
        </w:rPr>
        <w:t>n</w:t>
      </w:r>
      <w:r w:rsidRPr="000C5D14">
        <w:rPr>
          <w:bCs/>
          <w:sz w:val="24"/>
          <w:szCs w:val="16"/>
        </w:rPr>
        <w:t>çaises d'Afrique</w:t>
      </w:r>
      <w:r>
        <w:rPr>
          <w:bCs/>
          <w:sz w:val="24"/>
          <w:szCs w:val="16"/>
        </w:rPr>
        <w:t xml:space="preserve"> </w:t>
      </w:r>
      <w:r w:rsidRPr="000C5D14">
        <w:rPr>
          <w:bCs/>
          <w:sz w:val="24"/>
          <w:szCs w:val="16"/>
        </w:rPr>
        <w:t>noire jusqu'à leur accession à l'indépendance</w:t>
      </w:r>
      <w:r>
        <w:rPr>
          <w:bCs/>
          <w:sz w:val="24"/>
          <w:szCs w:val="16"/>
        </w:rPr>
        <w:t xml:space="preserve"> [</w:t>
      </w:r>
      <w:r w:rsidRPr="000C5D14">
        <w:rPr>
          <w:bCs/>
          <w:sz w:val="24"/>
          <w:szCs w:val="16"/>
        </w:rPr>
        <w:t>93</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Caractéristiques générales de la politique coloniale française en mati</w:t>
      </w:r>
      <w:r w:rsidRPr="000C5D14">
        <w:rPr>
          <w:bCs/>
          <w:sz w:val="24"/>
          <w:szCs w:val="16"/>
        </w:rPr>
        <w:t>è</w:t>
      </w:r>
      <w:r w:rsidRPr="000C5D14">
        <w:rPr>
          <w:bCs/>
          <w:sz w:val="24"/>
          <w:szCs w:val="16"/>
        </w:rPr>
        <w:t>re d'éduc</w:t>
      </w:r>
      <w:r w:rsidRPr="000C5D14">
        <w:rPr>
          <w:bCs/>
          <w:sz w:val="24"/>
          <w:szCs w:val="16"/>
        </w:rPr>
        <w:t>a</w:t>
      </w:r>
      <w:r w:rsidRPr="000C5D14">
        <w:rPr>
          <w:bCs/>
          <w:sz w:val="24"/>
          <w:szCs w:val="16"/>
        </w:rPr>
        <w:t>tion de 1945 à 1960</w:t>
      </w:r>
      <w:r>
        <w:rPr>
          <w:bCs/>
          <w:sz w:val="24"/>
          <w:szCs w:val="16"/>
        </w:rPr>
        <w:t xml:space="preserve"> [</w:t>
      </w:r>
      <w:r w:rsidRPr="000C5D14">
        <w:rPr>
          <w:bCs/>
          <w:sz w:val="24"/>
          <w:szCs w:val="16"/>
        </w:rPr>
        <w:t>93</w:t>
      </w:r>
      <w:r>
        <w:rPr>
          <w:bCs/>
          <w:sz w:val="24"/>
          <w:szCs w:val="16"/>
        </w:rPr>
        <w:t>]</w:t>
      </w:r>
    </w:p>
    <w:p w:rsidR="00770C05" w:rsidRPr="000C5D14" w:rsidRDefault="00770C05" w:rsidP="00770C05">
      <w:pPr>
        <w:spacing w:before="40" w:after="40"/>
        <w:ind w:left="1080" w:hanging="360"/>
        <w:jc w:val="both"/>
        <w:rPr>
          <w:sz w:val="24"/>
        </w:rPr>
      </w:pPr>
      <w:r>
        <w:rPr>
          <w:bCs/>
          <w:sz w:val="24"/>
          <w:szCs w:val="16"/>
        </w:rPr>
        <w:t>2.</w:t>
      </w:r>
      <w:r>
        <w:rPr>
          <w:bCs/>
          <w:sz w:val="24"/>
          <w:szCs w:val="16"/>
        </w:rPr>
        <w:tab/>
      </w:r>
      <w:r w:rsidRPr="000C5D14">
        <w:rPr>
          <w:bCs/>
          <w:sz w:val="24"/>
          <w:szCs w:val="16"/>
        </w:rPr>
        <w:t>Différents aspects de l'évolution de l'éducation dans</w:t>
      </w:r>
      <w:r>
        <w:rPr>
          <w:bCs/>
          <w:sz w:val="24"/>
          <w:szCs w:val="16"/>
        </w:rPr>
        <w:t xml:space="preserve"> </w:t>
      </w:r>
      <w:r w:rsidRPr="000C5D14">
        <w:rPr>
          <w:bCs/>
          <w:sz w:val="24"/>
          <w:szCs w:val="16"/>
        </w:rPr>
        <w:t>les colonies fra</w:t>
      </w:r>
      <w:r w:rsidRPr="000C5D14">
        <w:rPr>
          <w:bCs/>
          <w:sz w:val="24"/>
          <w:szCs w:val="16"/>
        </w:rPr>
        <w:t>n</w:t>
      </w:r>
      <w:r w:rsidRPr="000C5D14">
        <w:rPr>
          <w:bCs/>
          <w:sz w:val="24"/>
          <w:szCs w:val="16"/>
        </w:rPr>
        <w:t xml:space="preserve">çaises d'Afrique de 1945 à 1960 </w:t>
      </w:r>
      <w:r>
        <w:rPr>
          <w:bCs/>
          <w:sz w:val="24"/>
          <w:szCs w:val="16"/>
        </w:rPr>
        <w:t>[</w:t>
      </w:r>
      <w:r w:rsidRPr="000C5D14">
        <w:rPr>
          <w:bCs/>
          <w:sz w:val="24"/>
          <w:szCs w:val="16"/>
        </w:rPr>
        <w:t>100</w:t>
      </w:r>
      <w:r>
        <w:rPr>
          <w:bCs/>
          <w:sz w:val="24"/>
          <w:szCs w:val="16"/>
        </w:rPr>
        <w:t>]</w:t>
      </w:r>
    </w:p>
    <w:p w:rsidR="00770C05" w:rsidRPr="000C5D14" w:rsidRDefault="00770C05" w:rsidP="00770C05">
      <w:pPr>
        <w:spacing w:before="40" w:after="40"/>
        <w:ind w:left="1440" w:hanging="360"/>
        <w:jc w:val="both"/>
        <w:rPr>
          <w:sz w:val="24"/>
        </w:rPr>
      </w:pPr>
      <w:r w:rsidRPr="000C5D14">
        <w:rPr>
          <w:bCs/>
          <w:sz w:val="24"/>
          <w:szCs w:val="16"/>
        </w:rPr>
        <w:t>a)</w:t>
      </w:r>
      <w:r w:rsidRPr="000C5D14">
        <w:rPr>
          <w:bCs/>
          <w:sz w:val="24"/>
          <w:szCs w:val="16"/>
        </w:rPr>
        <w:tab/>
        <w:t>évolution des dépenses effectuées dans le domaine</w:t>
      </w:r>
      <w:r>
        <w:rPr>
          <w:bCs/>
          <w:sz w:val="24"/>
          <w:szCs w:val="16"/>
        </w:rPr>
        <w:t xml:space="preserve"> </w:t>
      </w:r>
      <w:r w:rsidRPr="000C5D14">
        <w:rPr>
          <w:bCs/>
          <w:sz w:val="24"/>
          <w:szCs w:val="16"/>
        </w:rPr>
        <w:t>de l'enseign</w:t>
      </w:r>
      <w:r w:rsidRPr="000C5D14">
        <w:rPr>
          <w:bCs/>
          <w:sz w:val="24"/>
          <w:szCs w:val="16"/>
        </w:rPr>
        <w:t>e</w:t>
      </w:r>
      <w:r w:rsidRPr="000C5D14">
        <w:rPr>
          <w:bCs/>
          <w:sz w:val="24"/>
          <w:szCs w:val="16"/>
        </w:rPr>
        <w:t xml:space="preserve">ment </w:t>
      </w:r>
      <w:r>
        <w:rPr>
          <w:bCs/>
          <w:sz w:val="24"/>
          <w:szCs w:val="16"/>
        </w:rPr>
        <w:t>[</w:t>
      </w:r>
      <w:r w:rsidRPr="000C5D14">
        <w:rPr>
          <w:bCs/>
          <w:sz w:val="24"/>
          <w:szCs w:val="16"/>
        </w:rPr>
        <w:t>100</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b)</w:t>
      </w:r>
      <w:r>
        <w:rPr>
          <w:bCs/>
          <w:sz w:val="24"/>
          <w:szCs w:val="16"/>
        </w:rPr>
        <w:tab/>
      </w:r>
      <w:r w:rsidRPr="000C5D14">
        <w:rPr>
          <w:bCs/>
          <w:sz w:val="24"/>
          <w:szCs w:val="16"/>
        </w:rPr>
        <w:t>évolution des effectifs des différent</w:t>
      </w:r>
      <w:r>
        <w:rPr>
          <w:bCs/>
          <w:sz w:val="24"/>
          <w:szCs w:val="16"/>
        </w:rPr>
        <w:t>s</w:t>
      </w:r>
      <w:r w:rsidRPr="000C5D14">
        <w:rPr>
          <w:bCs/>
          <w:sz w:val="24"/>
          <w:szCs w:val="16"/>
        </w:rPr>
        <w:t xml:space="preserve"> ordres d'enseignement, de la scolaris</w:t>
      </w:r>
      <w:r w:rsidRPr="000C5D14">
        <w:rPr>
          <w:bCs/>
          <w:sz w:val="24"/>
          <w:szCs w:val="16"/>
        </w:rPr>
        <w:t>a</w:t>
      </w:r>
      <w:r w:rsidRPr="000C5D14">
        <w:rPr>
          <w:bCs/>
          <w:sz w:val="24"/>
          <w:szCs w:val="16"/>
        </w:rPr>
        <w:t>tion et de l'alphabétisation en Afrique noire « française</w:t>
      </w:r>
      <w:r>
        <w:rPr>
          <w:bCs/>
          <w:sz w:val="24"/>
          <w:szCs w:val="16"/>
        </w:rPr>
        <w:t> »</w:t>
      </w:r>
      <w:r w:rsidRPr="000C5D14">
        <w:rPr>
          <w:bCs/>
          <w:sz w:val="24"/>
          <w:szCs w:val="16"/>
        </w:rPr>
        <w:t xml:space="preserve"> de 1945 à 1960</w:t>
      </w:r>
      <w:r>
        <w:rPr>
          <w:bCs/>
          <w:sz w:val="24"/>
          <w:szCs w:val="16"/>
        </w:rPr>
        <w:t xml:space="preserve"> [</w:t>
      </w:r>
      <w:r w:rsidRPr="000C5D14">
        <w:rPr>
          <w:bCs/>
          <w:sz w:val="24"/>
          <w:szCs w:val="16"/>
        </w:rPr>
        <w:t>103</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c)</w:t>
      </w:r>
      <w:r>
        <w:rPr>
          <w:bCs/>
          <w:sz w:val="24"/>
          <w:szCs w:val="16"/>
        </w:rPr>
        <w:tab/>
      </w:r>
      <w:r w:rsidRPr="000C5D14">
        <w:rPr>
          <w:bCs/>
          <w:sz w:val="24"/>
          <w:szCs w:val="16"/>
        </w:rPr>
        <w:t xml:space="preserve">la politique coloniale en matière d'examens </w:t>
      </w:r>
      <w:r>
        <w:rPr>
          <w:bCs/>
          <w:sz w:val="24"/>
          <w:szCs w:val="16"/>
        </w:rPr>
        <w:t>[</w:t>
      </w:r>
      <w:r w:rsidRPr="000C5D14">
        <w:rPr>
          <w:bCs/>
          <w:sz w:val="24"/>
          <w:szCs w:val="16"/>
        </w:rPr>
        <w:t>117</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d)</w:t>
      </w:r>
      <w:r>
        <w:rPr>
          <w:bCs/>
          <w:sz w:val="24"/>
          <w:szCs w:val="16"/>
        </w:rPr>
        <w:tab/>
      </w:r>
      <w:r w:rsidRPr="000C5D14">
        <w:rPr>
          <w:bCs/>
          <w:sz w:val="24"/>
          <w:szCs w:val="16"/>
        </w:rPr>
        <w:t>l'importance relative de l'enseignement féminin dans le cadre de la politique col</w:t>
      </w:r>
      <w:r w:rsidRPr="000C5D14">
        <w:rPr>
          <w:bCs/>
          <w:sz w:val="24"/>
          <w:szCs w:val="16"/>
        </w:rPr>
        <w:t>o</w:t>
      </w:r>
      <w:r w:rsidRPr="000C5D14">
        <w:rPr>
          <w:bCs/>
          <w:sz w:val="24"/>
          <w:szCs w:val="16"/>
        </w:rPr>
        <w:t xml:space="preserve">niale en matière d'enseignement </w:t>
      </w:r>
      <w:r>
        <w:rPr>
          <w:bCs/>
          <w:sz w:val="24"/>
          <w:szCs w:val="16"/>
        </w:rPr>
        <w:t>[</w:t>
      </w:r>
      <w:r w:rsidRPr="000C5D14">
        <w:rPr>
          <w:bCs/>
          <w:sz w:val="24"/>
          <w:szCs w:val="16"/>
        </w:rPr>
        <w:t>118</w:t>
      </w:r>
      <w:r>
        <w:rPr>
          <w:bCs/>
          <w:sz w:val="24"/>
          <w:szCs w:val="16"/>
        </w:rPr>
        <w:t>]</w:t>
      </w:r>
    </w:p>
    <w:p w:rsidR="00770C05" w:rsidRPr="000C5D14" w:rsidRDefault="00770C05" w:rsidP="00770C05">
      <w:pPr>
        <w:spacing w:before="40" w:after="40"/>
        <w:ind w:left="1080" w:hanging="360"/>
        <w:jc w:val="both"/>
        <w:rPr>
          <w:sz w:val="24"/>
        </w:rPr>
      </w:pPr>
      <w:r w:rsidRPr="000C5D14">
        <w:rPr>
          <w:bCs/>
          <w:sz w:val="24"/>
          <w:szCs w:val="16"/>
        </w:rPr>
        <w:t>3.</w:t>
      </w:r>
      <w:r>
        <w:rPr>
          <w:bCs/>
          <w:sz w:val="24"/>
          <w:szCs w:val="16"/>
        </w:rPr>
        <w:tab/>
        <w:t>É</w:t>
      </w:r>
      <w:r w:rsidRPr="000C5D14">
        <w:rPr>
          <w:bCs/>
          <w:sz w:val="24"/>
          <w:szCs w:val="16"/>
        </w:rPr>
        <w:t>léments d'un bilan de l'enseignement dans les colonies</w:t>
      </w:r>
      <w:r>
        <w:rPr>
          <w:bCs/>
          <w:sz w:val="24"/>
          <w:szCs w:val="16"/>
        </w:rPr>
        <w:t xml:space="preserve"> </w:t>
      </w:r>
      <w:r w:rsidRPr="000C5D14">
        <w:rPr>
          <w:bCs/>
          <w:sz w:val="24"/>
          <w:szCs w:val="16"/>
        </w:rPr>
        <w:t xml:space="preserve">françaises d'Afrique noire de 1945 à 1960 </w:t>
      </w:r>
      <w:r>
        <w:rPr>
          <w:bCs/>
          <w:sz w:val="24"/>
          <w:szCs w:val="16"/>
        </w:rPr>
        <w:t>[</w:t>
      </w:r>
      <w:r w:rsidRPr="000C5D14">
        <w:rPr>
          <w:bCs/>
          <w:sz w:val="24"/>
          <w:szCs w:val="16"/>
        </w:rPr>
        <w:t>125</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a)</w:t>
      </w:r>
      <w:r>
        <w:rPr>
          <w:bCs/>
          <w:sz w:val="24"/>
          <w:szCs w:val="16"/>
        </w:rPr>
        <w:tab/>
      </w:r>
      <w:r w:rsidRPr="000C5D14">
        <w:rPr>
          <w:bCs/>
          <w:sz w:val="24"/>
          <w:szCs w:val="16"/>
        </w:rPr>
        <w:t xml:space="preserve">scolarisation et alphabétisation </w:t>
      </w:r>
      <w:r>
        <w:rPr>
          <w:bCs/>
          <w:sz w:val="24"/>
          <w:szCs w:val="16"/>
        </w:rPr>
        <w:t>[</w:t>
      </w:r>
      <w:r w:rsidRPr="000C5D14">
        <w:rPr>
          <w:bCs/>
          <w:sz w:val="24"/>
          <w:szCs w:val="16"/>
        </w:rPr>
        <w:t>125</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b)</w:t>
      </w:r>
      <w:r>
        <w:rPr>
          <w:bCs/>
          <w:sz w:val="24"/>
          <w:szCs w:val="16"/>
        </w:rPr>
        <w:tab/>
      </w:r>
      <w:r w:rsidRPr="000C5D14">
        <w:rPr>
          <w:bCs/>
          <w:sz w:val="24"/>
          <w:szCs w:val="16"/>
        </w:rPr>
        <w:t>portée et incidences politiques, économiques, sociales et culturelles de l'éd</w:t>
      </w:r>
      <w:r w:rsidRPr="000C5D14">
        <w:rPr>
          <w:bCs/>
          <w:sz w:val="24"/>
          <w:szCs w:val="16"/>
        </w:rPr>
        <w:t>u</w:t>
      </w:r>
      <w:r w:rsidRPr="000C5D14">
        <w:rPr>
          <w:bCs/>
          <w:sz w:val="24"/>
          <w:szCs w:val="16"/>
        </w:rPr>
        <w:t xml:space="preserve">cation dans les pays d'Afrique </w:t>
      </w:r>
      <w:r>
        <w:rPr>
          <w:bCs/>
          <w:sz w:val="24"/>
          <w:szCs w:val="16"/>
        </w:rPr>
        <w:t>noire de 1945 à 1960 [</w:t>
      </w:r>
      <w:r w:rsidRPr="000C5D14">
        <w:rPr>
          <w:bCs/>
          <w:sz w:val="24"/>
          <w:szCs w:val="16"/>
        </w:rPr>
        <w:t>127</w:t>
      </w:r>
      <w:r>
        <w:rPr>
          <w:bCs/>
          <w:sz w:val="24"/>
          <w:szCs w:val="16"/>
        </w:rPr>
        <w:t>]</w:t>
      </w:r>
    </w:p>
    <w:p w:rsidR="00770C05" w:rsidRDefault="00770C05" w:rsidP="00770C05">
      <w:pPr>
        <w:spacing w:before="120" w:after="120"/>
        <w:jc w:val="both"/>
        <w:rPr>
          <w:color w:val="000000"/>
          <w:szCs w:val="18"/>
        </w:rPr>
      </w:pPr>
      <w:r>
        <w:rPr>
          <w:color w:val="000000"/>
          <w:szCs w:val="18"/>
        </w:rPr>
        <w:br w:type="page"/>
      </w:r>
    </w:p>
    <w:p w:rsidR="00770C05" w:rsidRPr="000C5D14" w:rsidRDefault="00770C05" w:rsidP="00770C05">
      <w:pPr>
        <w:spacing w:before="40" w:after="40"/>
        <w:jc w:val="center"/>
        <w:rPr>
          <w:sz w:val="24"/>
        </w:rPr>
      </w:pPr>
      <w:r w:rsidRPr="00626E11">
        <w:rPr>
          <w:b/>
          <w:sz w:val="24"/>
        </w:rPr>
        <w:t>III. — LA SI</w:t>
      </w:r>
      <w:r>
        <w:rPr>
          <w:b/>
          <w:sz w:val="24"/>
        </w:rPr>
        <w:t>TUATION ACTUELLE DE L'ÉDUCATION</w:t>
      </w:r>
      <w:r>
        <w:rPr>
          <w:b/>
          <w:sz w:val="24"/>
        </w:rPr>
        <w:br/>
      </w:r>
      <w:r w:rsidRPr="00626E11">
        <w:rPr>
          <w:b/>
          <w:sz w:val="24"/>
        </w:rPr>
        <w:t>DANS LES PAYS INDÉPENDANTS D'AFRIQUE NOIRE</w:t>
      </w:r>
      <w:r>
        <w:rPr>
          <w:sz w:val="24"/>
        </w:rPr>
        <w:t xml:space="preserve"> [133]</w:t>
      </w:r>
    </w:p>
    <w:p w:rsidR="00770C05" w:rsidRDefault="00770C05" w:rsidP="00770C05">
      <w:pPr>
        <w:spacing w:before="120" w:after="120"/>
        <w:jc w:val="both"/>
      </w:pPr>
    </w:p>
    <w:p w:rsidR="00770C05" w:rsidRDefault="00770C05" w:rsidP="00770C05">
      <w:pPr>
        <w:spacing w:before="120" w:after="120"/>
        <w:jc w:val="both"/>
      </w:pPr>
      <w:r>
        <w:t>[378]</w:t>
      </w:r>
    </w:p>
    <w:p w:rsidR="00770C05" w:rsidRDefault="00770C05" w:rsidP="00770C05">
      <w:pPr>
        <w:spacing w:before="120" w:after="120"/>
        <w:jc w:val="both"/>
        <w:rPr>
          <w:color w:val="000000"/>
          <w:szCs w:val="18"/>
        </w:rPr>
      </w:pPr>
    </w:p>
    <w:p w:rsidR="00770C05" w:rsidRPr="000C5D14" w:rsidRDefault="00770C05" w:rsidP="00770C05">
      <w:pPr>
        <w:spacing w:before="40" w:after="40"/>
        <w:ind w:left="360" w:hanging="360"/>
        <w:jc w:val="both"/>
        <w:rPr>
          <w:sz w:val="24"/>
        </w:rPr>
      </w:pPr>
      <w:r w:rsidRPr="000C5D14">
        <w:rPr>
          <w:bCs/>
          <w:sz w:val="24"/>
          <w:szCs w:val="16"/>
        </w:rPr>
        <w:t>1.</w:t>
      </w:r>
      <w:r w:rsidRPr="000C5D14">
        <w:rPr>
          <w:bCs/>
          <w:sz w:val="24"/>
          <w:szCs w:val="16"/>
        </w:rPr>
        <w:tab/>
      </w:r>
      <w:r w:rsidRPr="000C5D14">
        <w:rPr>
          <w:bCs/>
          <w:i/>
          <w:iCs/>
          <w:sz w:val="24"/>
          <w:szCs w:val="16"/>
        </w:rPr>
        <w:t xml:space="preserve">L'enseignement et l'éducation dans les pays indépendants d'Afrique Noire à partir de 1960 </w:t>
      </w:r>
      <w:r>
        <w:rPr>
          <w:bCs/>
          <w:sz w:val="24"/>
          <w:szCs w:val="16"/>
        </w:rPr>
        <w:t>[</w:t>
      </w:r>
      <w:r w:rsidRPr="000C5D14">
        <w:rPr>
          <w:bCs/>
          <w:sz w:val="24"/>
          <w:szCs w:val="16"/>
        </w:rPr>
        <w:t>135</w:t>
      </w:r>
      <w:r>
        <w:rPr>
          <w:bCs/>
          <w:sz w:val="24"/>
          <w:szCs w:val="16"/>
        </w:rPr>
        <w:t>]</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 xml:space="preserve">Données statistiques .relatives à l'évolution de </w:t>
      </w:r>
      <w:r>
        <w:rPr>
          <w:bCs/>
          <w:sz w:val="24"/>
          <w:szCs w:val="16"/>
        </w:rPr>
        <w:t>l’enseigne</w:t>
      </w:r>
      <w:r w:rsidRPr="000C5D14">
        <w:rPr>
          <w:bCs/>
          <w:sz w:val="24"/>
          <w:szCs w:val="16"/>
        </w:rPr>
        <w:t>ment dans les no</w:t>
      </w:r>
      <w:r w:rsidRPr="000C5D14">
        <w:rPr>
          <w:bCs/>
          <w:sz w:val="24"/>
          <w:szCs w:val="16"/>
        </w:rPr>
        <w:t>u</w:t>
      </w:r>
      <w:r w:rsidRPr="000C5D14">
        <w:rPr>
          <w:bCs/>
          <w:sz w:val="24"/>
          <w:szCs w:val="16"/>
        </w:rPr>
        <w:t>veaux états indépendants d'Afrique</w:t>
      </w:r>
      <w:r>
        <w:rPr>
          <w:bCs/>
          <w:sz w:val="24"/>
          <w:szCs w:val="16"/>
        </w:rPr>
        <w:t xml:space="preserve"> </w:t>
      </w:r>
      <w:r w:rsidRPr="000C5D14">
        <w:rPr>
          <w:bCs/>
          <w:sz w:val="24"/>
          <w:szCs w:val="16"/>
        </w:rPr>
        <w:t>noire</w:t>
      </w:r>
      <w:r>
        <w:rPr>
          <w:bCs/>
          <w:sz w:val="24"/>
          <w:szCs w:val="16"/>
        </w:rPr>
        <w:t xml:space="preserve"> [</w:t>
      </w:r>
      <w:r w:rsidRPr="000C5D14">
        <w:rPr>
          <w:bCs/>
          <w:sz w:val="24"/>
          <w:szCs w:val="16"/>
        </w:rPr>
        <w:t>135</w:t>
      </w:r>
      <w:r>
        <w:rPr>
          <w:bCs/>
          <w:sz w:val="24"/>
          <w:szCs w:val="16"/>
        </w:rPr>
        <w:t>]</w:t>
      </w:r>
    </w:p>
    <w:p w:rsidR="00770C05" w:rsidRPr="000C5D14" w:rsidRDefault="00770C05" w:rsidP="00770C05">
      <w:pPr>
        <w:spacing w:before="40" w:after="40"/>
        <w:ind w:left="720" w:hanging="360"/>
        <w:jc w:val="both"/>
        <w:rPr>
          <w:sz w:val="24"/>
        </w:rPr>
      </w:pPr>
      <w:r>
        <w:rPr>
          <w:bCs/>
          <w:sz w:val="24"/>
          <w:szCs w:val="16"/>
        </w:rPr>
        <w:t>B.</w:t>
      </w:r>
      <w:r>
        <w:rPr>
          <w:bCs/>
          <w:sz w:val="24"/>
          <w:szCs w:val="16"/>
        </w:rPr>
        <w:tab/>
      </w:r>
      <w:r w:rsidRPr="000C5D14">
        <w:rPr>
          <w:bCs/>
          <w:sz w:val="24"/>
          <w:szCs w:val="16"/>
        </w:rPr>
        <w:t xml:space="preserve">Caractéristiques générales </w:t>
      </w:r>
      <w:r>
        <w:rPr>
          <w:bCs/>
          <w:sz w:val="24"/>
          <w:szCs w:val="16"/>
        </w:rPr>
        <w:t>[</w:t>
      </w:r>
      <w:r w:rsidRPr="000C5D14">
        <w:rPr>
          <w:bCs/>
          <w:sz w:val="24"/>
          <w:szCs w:val="16"/>
        </w:rPr>
        <w:t>137</w:t>
      </w:r>
      <w:r>
        <w:rPr>
          <w:bCs/>
          <w:sz w:val="24"/>
          <w:szCs w:val="16"/>
        </w:rPr>
        <w:t>]</w:t>
      </w:r>
    </w:p>
    <w:p w:rsidR="00770C05" w:rsidRPr="000C5D14" w:rsidRDefault="00770C05" w:rsidP="00770C05">
      <w:pPr>
        <w:spacing w:before="40" w:after="40"/>
        <w:ind w:left="720" w:hanging="360"/>
        <w:jc w:val="both"/>
        <w:rPr>
          <w:sz w:val="24"/>
        </w:rPr>
      </w:pPr>
      <w:r>
        <w:rPr>
          <w:bCs/>
          <w:sz w:val="24"/>
          <w:szCs w:val="16"/>
        </w:rPr>
        <w:t>C.</w:t>
      </w:r>
      <w:r>
        <w:rPr>
          <w:bCs/>
          <w:sz w:val="24"/>
          <w:szCs w:val="16"/>
        </w:rPr>
        <w:tab/>
      </w:r>
      <w:r w:rsidRPr="000C5D14">
        <w:rPr>
          <w:bCs/>
          <w:sz w:val="24"/>
          <w:szCs w:val="16"/>
        </w:rPr>
        <w:t>La politique culturelle du néocolonialisme en Afrique</w:t>
      </w:r>
      <w:r>
        <w:rPr>
          <w:bCs/>
          <w:sz w:val="24"/>
          <w:szCs w:val="16"/>
        </w:rPr>
        <w:t xml:space="preserve"> </w:t>
      </w:r>
      <w:r w:rsidRPr="000C5D14">
        <w:rPr>
          <w:bCs/>
          <w:sz w:val="24"/>
          <w:szCs w:val="16"/>
        </w:rPr>
        <w:t xml:space="preserve">noire </w:t>
      </w:r>
      <w:r>
        <w:rPr>
          <w:bCs/>
          <w:sz w:val="24"/>
          <w:szCs w:val="16"/>
        </w:rPr>
        <w:t>[</w:t>
      </w:r>
      <w:r w:rsidRPr="000C5D14">
        <w:rPr>
          <w:bCs/>
          <w:sz w:val="24"/>
          <w:szCs w:val="16"/>
        </w:rPr>
        <w:t>142</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Le néo-colonialisme en Afrique noire </w:t>
      </w:r>
      <w:r>
        <w:rPr>
          <w:bCs/>
          <w:sz w:val="24"/>
          <w:szCs w:val="16"/>
        </w:rPr>
        <w:t>[</w:t>
      </w:r>
      <w:r w:rsidRPr="000C5D14">
        <w:rPr>
          <w:bCs/>
          <w:sz w:val="24"/>
          <w:szCs w:val="16"/>
        </w:rPr>
        <w:t>143</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La politique culturelle du néo-colonialisme </w:t>
      </w:r>
      <w:r>
        <w:rPr>
          <w:bCs/>
          <w:sz w:val="24"/>
          <w:szCs w:val="16"/>
        </w:rPr>
        <w:t>[</w:t>
      </w:r>
      <w:r w:rsidRPr="000C5D14">
        <w:rPr>
          <w:bCs/>
          <w:sz w:val="24"/>
          <w:szCs w:val="16"/>
        </w:rPr>
        <w:t>145</w:t>
      </w:r>
      <w:r>
        <w:rPr>
          <w:bCs/>
          <w:sz w:val="24"/>
          <w:szCs w:val="16"/>
        </w:rPr>
        <w:t>]</w:t>
      </w:r>
    </w:p>
    <w:p w:rsidR="00770C05" w:rsidRPr="000C5D14" w:rsidRDefault="00770C05" w:rsidP="00770C05">
      <w:pPr>
        <w:spacing w:before="40" w:after="40"/>
        <w:ind w:left="360" w:hanging="360"/>
        <w:jc w:val="both"/>
        <w:rPr>
          <w:sz w:val="24"/>
        </w:rPr>
      </w:pPr>
      <w:r w:rsidRPr="000C5D14">
        <w:rPr>
          <w:bCs/>
          <w:sz w:val="24"/>
          <w:szCs w:val="16"/>
        </w:rPr>
        <w:t>2.</w:t>
      </w:r>
      <w:r w:rsidRPr="000C5D14">
        <w:rPr>
          <w:bCs/>
          <w:sz w:val="24"/>
          <w:szCs w:val="16"/>
        </w:rPr>
        <w:tab/>
      </w:r>
      <w:r w:rsidRPr="000C5D14">
        <w:rPr>
          <w:bCs/>
          <w:i/>
          <w:iCs/>
          <w:sz w:val="24"/>
          <w:szCs w:val="16"/>
        </w:rPr>
        <w:t xml:space="preserve">Problèmes d'éducation et tâches de renseignement dans les conditions de l'Afrique noire contemporaine </w:t>
      </w:r>
      <w:r>
        <w:rPr>
          <w:bCs/>
          <w:sz w:val="24"/>
          <w:szCs w:val="16"/>
        </w:rPr>
        <w:t>[</w:t>
      </w:r>
      <w:r w:rsidRPr="000C5D14">
        <w:rPr>
          <w:bCs/>
          <w:sz w:val="24"/>
          <w:szCs w:val="16"/>
        </w:rPr>
        <w:t>149</w:t>
      </w:r>
      <w:r>
        <w:rPr>
          <w:bCs/>
          <w:sz w:val="24"/>
          <w:szCs w:val="16"/>
        </w:rPr>
        <w:t>]</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 xml:space="preserve">Problèmes généraux d'éducation en Afrique noire </w:t>
      </w:r>
      <w:r>
        <w:rPr>
          <w:bCs/>
          <w:sz w:val="24"/>
          <w:szCs w:val="16"/>
        </w:rPr>
        <w:t>[</w:t>
      </w:r>
      <w:r w:rsidRPr="000C5D14">
        <w:rPr>
          <w:bCs/>
          <w:sz w:val="24"/>
          <w:szCs w:val="16"/>
        </w:rPr>
        <w:t>150</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Alphabétisation </w:t>
      </w:r>
      <w:r>
        <w:rPr>
          <w:bCs/>
          <w:sz w:val="24"/>
          <w:szCs w:val="16"/>
        </w:rPr>
        <w:t>[</w:t>
      </w:r>
      <w:r w:rsidRPr="000C5D14">
        <w:rPr>
          <w:bCs/>
          <w:sz w:val="24"/>
          <w:szCs w:val="16"/>
        </w:rPr>
        <w:t>151</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Le problème linguistique </w:t>
      </w:r>
      <w:r>
        <w:rPr>
          <w:bCs/>
          <w:sz w:val="24"/>
          <w:szCs w:val="16"/>
        </w:rPr>
        <w:t>[</w:t>
      </w:r>
      <w:r w:rsidRPr="000C5D14">
        <w:rPr>
          <w:bCs/>
          <w:sz w:val="24"/>
          <w:szCs w:val="16"/>
        </w:rPr>
        <w:t>153</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3.</w:t>
      </w:r>
      <w:r>
        <w:rPr>
          <w:bCs/>
          <w:sz w:val="24"/>
          <w:szCs w:val="16"/>
        </w:rPr>
        <w:tab/>
      </w:r>
      <w:r w:rsidRPr="000C5D14">
        <w:rPr>
          <w:bCs/>
          <w:sz w:val="24"/>
          <w:szCs w:val="16"/>
        </w:rPr>
        <w:t xml:space="preserve">Le problème de l'écriture </w:t>
      </w:r>
      <w:r>
        <w:rPr>
          <w:bCs/>
          <w:sz w:val="24"/>
          <w:szCs w:val="16"/>
        </w:rPr>
        <w:t>[</w:t>
      </w:r>
      <w:r w:rsidRPr="000C5D14">
        <w:rPr>
          <w:bCs/>
          <w:sz w:val="24"/>
          <w:szCs w:val="16"/>
        </w:rPr>
        <w:t>156</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4.</w:t>
      </w:r>
      <w:r>
        <w:rPr>
          <w:bCs/>
          <w:sz w:val="24"/>
          <w:szCs w:val="16"/>
        </w:rPr>
        <w:tab/>
      </w:r>
      <w:r w:rsidRPr="000C5D14">
        <w:rPr>
          <w:bCs/>
          <w:sz w:val="24"/>
          <w:szCs w:val="16"/>
        </w:rPr>
        <w:t xml:space="preserve">Problèmes pédagogiques et d'organisation </w:t>
      </w:r>
      <w:r>
        <w:rPr>
          <w:bCs/>
          <w:sz w:val="24"/>
          <w:szCs w:val="16"/>
        </w:rPr>
        <w:t>[</w:t>
      </w:r>
      <w:r w:rsidRPr="000C5D14">
        <w:rPr>
          <w:bCs/>
          <w:sz w:val="24"/>
          <w:szCs w:val="16"/>
        </w:rPr>
        <w:t>157</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5.</w:t>
      </w:r>
      <w:r>
        <w:rPr>
          <w:bCs/>
          <w:sz w:val="24"/>
          <w:szCs w:val="16"/>
        </w:rPr>
        <w:tab/>
      </w:r>
      <w:r w:rsidRPr="000C5D14">
        <w:rPr>
          <w:bCs/>
          <w:sz w:val="24"/>
          <w:szCs w:val="16"/>
        </w:rPr>
        <w:t xml:space="preserve">Dépenses obligatoires et coût </w:t>
      </w:r>
      <w:r>
        <w:rPr>
          <w:bCs/>
          <w:sz w:val="24"/>
          <w:szCs w:val="16"/>
        </w:rPr>
        <w:t>[</w:t>
      </w:r>
      <w:r w:rsidRPr="000C5D14">
        <w:rPr>
          <w:bCs/>
          <w:sz w:val="24"/>
          <w:szCs w:val="16"/>
        </w:rPr>
        <w:t>159</w:t>
      </w:r>
      <w:r>
        <w:rPr>
          <w:bCs/>
          <w:sz w:val="24"/>
          <w:szCs w:val="16"/>
        </w:rPr>
        <w:t>]</w:t>
      </w:r>
    </w:p>
    <w:p w:rsidR="00770C05" w:rsidRPr="000C5D14" w:rsidRDefault="00770C05" w:rsidP="00770C05">
      <w:pPr>
        <w:spacing w:before="40" w:after="40"/>
        <w:ind w:left="720" w:hanging="360"/>
        <w:jc w:val="both"/>
        <w:rPr>
          <w:sz w:val="24"/>
        </w:rPr>
      </w:pPr>
      <w:r>
        <w:rPr>
          <w:bCs/>
          <w:sz w:val="24"/>
          <w:szCs w:val="16"/>
        </w:rPr>
        <w:t>B.</w:t>
      </w:r>
      <w:r>
        <w:rPr>
          <w:bCs/>
          <w:sz w:val="24"/>
          <w:szCs w:val="16"/>
        </w:rPr>
        <w:tab/>
      </w:r>
      <w:r w:rsidRPr="000C5D14">
        <w:rPr>
          <w:bCs/>
          <w:sz w:val="24"/>
          <w:szCs w:val="16"/>
        </w:rPr>
        <w:t xml:space="preserve">Problèmes de scolarisation en Afrique noire </w:t>
      </w:r>
      <w:r>
        <w:rPr>
          <w:bCs/>
          <w:sz w:val="24"/>
          <w:szCs w:val="16"/>
        </w:rPr>
        <w:t>[</w:t>
      </w:r>
      <w:r w:rsidRPr="000C5D14">
        <w:rPr>
          <w:bCs/>
          <w:sz w:val="24"/>
          <w:szCs w:val="16"/>
        </w:rPr>
        <w:t>161</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Objectifs de la scolarisation </w:t>
      </w:r>
      <w:r>
        <w:rPr>
          <w:bCs/>
          <w:sz w:val="24"/>
          <w:szCs w:val="16"/>
        </w:rPr>
        <w:t>[</w:t>
      </w:r>
      <w:r w:rsidRPr="000C5D14">
        <w:rPr>
          <w:bCs/>
          <w:sz w:val="24"/>
          <w:szCs w:val="16"/>
        </w:rPr>
        <w:t>162</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Problèmes de la scolarisation en Afrique noire </w:t>
      </w:r>
      <w:r>
        <w:rPr>
          <w:bCs/>
          <w:sz w:val="24"/>
          <w:szCs w:val="16"/>
        </w:rPr>
        <w:t>[</w:t>
      </w:r>
      <w:r w:rsidRPr="000C5D14">
        <w:rPr>
          <w:bCs/>
          <w:sz w:val="24"/>
          <w:szCs w:val="16"/>
        </w:rPr>
        <w:t>167</w:t>
      </w:r>
      <w:r>
        <w:rPr>
          <w:bCs/>
          <w:sz w:val="24"/>
          <w:szCs w:val="16"/>
        </w:rPr>
        <w:t>]</w:t>
      </w:r>
    </w:p>
    <w:p w:rsidR="00770C05" w:rsidRPr="000C5D14" w:rsidRDefault="00770C05" w:rsidP="00770C05">
      <w:pPr>
        <w:spacing w:before="40" w:after="40"/>
        <w:ind w:left="720" w:hanging="360"/>
        <w:jc w:val="both"/>
        <w:rPr>
          <w:sz w:val="24"/>
        </w:rPr>
      </w:pPr>
      <w:r>
        <w:rPr>
          <w:bCs/>
          <w:sz w:val="24"/>
          <w:szCs w:val="16"/>
        </w:rPr>
        <w:t>C.</w:t>
      </w:r>
      <w:r>
        <w:rPr>
          <w:bCs/>
          <w:sz w:val="24"/>
          <w:szCs w:val="16"/>
        </w:rPr>
        <w:tab/>
      </w:r>
      <w:r w:rsidRPr="000C5D14">
        <w:rPr>
          <w:bCs/>
          <w:sz w:val="24"/>
          <w:szCs w:val="16"/>
        </w:rPr>
        <w:t xml:space="preserve">Problèmes économiques et financiers </w:t>
      </w:r>
      <w:r>
        <w:rPr>
          <w:bCs/>
          <w:sz w:val="24"/>
          <w:szCs w:val="16"/>
        </w:rPr>
        <w:t>[</w:t>
      </w:r>
      <w:r w:rsidRPr="000C5D14">
        <w:rPr>
          <w:bCs/>
          <w:sz w:val="24"/>
          <w:szCs w:val="16"/>
        </w:rPr>
        <w:t>185</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Constructions scolaires et équipement </w:t>
      </w:r>
      <w:r>
        <w:rPr>
          <w:bCs/>
          <w:sz w:val="24"/>
          <w:szCs w:val="16"/>
        </w:rPr>
        <w:t>[</w:t>
      </w:r>
      <w:r w:rsidRPr="000C5D14">
        <w:rPr>
          <w:bCs/>
          <w:sz w:val="24"/>
          <w:szCs w:val="16"/>
        </w:rPr>
        <w:t>186</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Dépenses d'entretien des élèves </w:t>
      </w:r>
      <w:r>
        <w:rPr>
          <w:bCs/>
          <w:sz w:val="24"/>
          <w:szCs w:val="16"/>
        </w:rPr>
        <w:t>[</w:t>
      </w:r>
      <w:r w:rsidRPr="000C5D14">
        <w:rPr>
          <w:bCs/>
          <w:sz w:val="24"/>
          <w:szCs w:val="16"/>
        </w:rPr>
        <w:t>192</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3.</w:t>
      </w:r>
      <w:r>
        <w:rPr>
          <w:bCs/>
          <w:sz w:val="24"/>
          <w:szCs w:val="16"/>
        </w:rPr>
        <w:tab/>
      </w:r>
      <w:r w:rsidRPr="000C5D14">
        <w:rPr>
          <w:bCs/>
          <w:sz w:val="24"/>
          <w:szCs w:val="16"/>
        </w:rPr>
        <w:t xml:space="preserve">Dépenses de personnel </w:t>
      </w:r>
      <w:r>
        <w:rPr>
          <w:bCs/>
          <w:sz w:val="24"/>
          <w:szCs w:val="16"/>
        </w:rPr>
        <w:t>[</w:t>
      </w:r>
      <w:r w:rsidRPr="000C5D14">
        <w:rPr>
          <w:bCs/>
          <w:sz w:val="24"/>
          <w:szCs w:val="16"/>
        </w:rPr>
        <w:t>193</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4.</w:t>
      </w:r>
      <w:r>
        <w:rPr>
          <w:bCs/>
          <w:sz w:val="24"/>
          <w:szCs w:val="16"/>
        </w:rPr>
        <w:tab/>
      </w:r>
      <w:r w:rsidRPr="000C5D14">
        <w:rPr>
          <w:bCs/>
          <w:sz w:val="24"/>
          <w:szCs w:val="16"/>
        </w:rPr>
        <w:t>Dépenses liées à la mise en place d'organismes divers</w:t>
      </w:r>
      <w:r>
        <w:rPr>
          <w:rFonts w:cs="Arial"/>
          <w:bCs/>
          <w:sz w:val="24"/>
          <w:szCs w:val="16"/>
        </w:rPr>
        <w:t xml:space="preserve"> </w:t>
      </w:r>
      <w:r>
        <w:rPr>
          <w:bCs/>
          <w:sz w:val="24"/>
          <w:szCs w:val="16"/>
        </w:rPr>
        <w:t>[</w:t>
      </w:r>
      <w:r w:rsidRPr="000C5D14">
        <w:rPr>
          <w:bCs/>
          <w:sz w:val="24"/>
          <w:szCs w:val="16"/>
        </w:rPr>
        <w:t>196</w:t>
      </w:r>
      <w:r>
        <w:rPr>
          <w:bCs/>
          <w:sz w:val="24"/>
          <w:szCs w:val="16"/>
        </w:rPr>
        <w:t>]</w:t>
      </w:r>
    </w:p>
    <w:p w:rsidR="00770C05" w:rsidRDefault="00770C05" w:rsidP="00770C05">
      <w:pPr>
        <w:spacing w:before="120" w:after="120"/>
        <w:jc w:val="both"/>
        <w:rPr>
          <w:color w:val="000000"/>
          <w:szCs w:val="18"/>
        </w:rPr>
      </w:pPr>
    </w:p>
    <w:p w:rsidR="00770C05" w:rsidRPr="000C5D14" w:rsidRDefault="00770C05" w:rsidP="00770C05">
      <w:pPr>
        <w:spacing w:before="40" w:after="40"/>
        <w:jc w:val="center"/>
        <w:rPr>
          <w:sz w:val="24"/>
        </w:rPr>
      </w:pPr>
      <w:r w:rsidRPr="00626E11">
        <w:rPr>
          <w:b/>
          <w:bCs/>
          <w:sz w:val="24"/>
        </w:rPr>
        <w:t>IV. — DE LA NÉCESSITÉ D'UNE RÉFORME</w:t>
      </w:r>
      <w:r>
        <w:rPr>
          <w:b/>
          <w:bCs/>
          <w:sz w:val="24"/>
        </w:rPr>
        <w:br/>
      </w:r>
      <w:r w:rsidRPr="00626E11">
        <w:rPr>
          <w:b/>
          <w:bCs/>
          <w:sz w:val="24"/>
        </w:rPr>
        <w:t>DU SYSTÈME D'ÉDUC</w:t>
      </w:r>
      <w:r w:rsidRPr="00626E11">
        <w:rPr>
          <w:b/>
          <w:bCs/>
          <w:sz w:val="24"/>
        </w:rPr>
        <w:t>A</w:t>
      </w:r>
      <w:r w:rsidRPr="00626E11">
        <w:rPr>
          <w:b/>
          <w:bCs/>
          <w:sz w:val="24"/>
        </w:rPr>
        <w:t>TION EN AFRIQUE NOIRE</w:t>
      </w:r>
      <w:r>
        <w:rPr>
          <w:bCs/>
          <w:sz w:val="24"/>
        </w:rPr>
        <w:t xml:space="preserve"> [199]</w:t>
      </w:r>
    </w:p>
    <w:p w:rsidR="00770C05" w:rsidRDefault="00770C05" w:rsidP="00770C05">
      <w:pPr>
        <w:spacing w:before="40" w:after="40"/>
        <w:ind w:left="360" w:hanging="360"/>
        <w:jc w:val="both"/>
        <w:rPr>
          <w:bCs/>
          <w:iCs/>
          <w:sz w:val="24"/>
          <w:szCs w:val="16"/>
        </w:rPr>
      </w:pPr>
    </w:p>
    <w:p w:rsidR="00770C05" w:rsidRPr="000C5D14" w:rsidRDefault="00770C05" w:rsidP="00770C05">
      <w:pPr>
        <w:spacing w:before="40" w:after="40"/>
        <w:ind w:left="360" w:hanging="360"/>
        <w:jc w:val="both"/>
        <w:rPr>
          <w:bCs/>
          <w:sz w:val="24"/>
          <w:szCs w:val="16"/>
        </w:rPr>
      </w:pPr>
      <w:r>
        <w:rPr>
          <w:bCs/>
          <w:iCs/>
          <w:sz w:val="24"/>
          <w:szCs w:val="16"/>
        </w:rPr>
        <w:t>1.</w:t>
      </w:r>
      <w:r>
        <w:rPr>
          <w:bCs/>
          <w:iCs/>
          <w:sz w:val="24"/>
          <w:szCs w:val="16"/>
        </w:rPr>
        <w:tab/>
      </w:r>
      <w:r w:rsidRPr="000C5D14">
        <w:rPr>
          <w:bCs/>
          <w:i/>
          <w:iCs/>
          <w:sz w:val="24"/>
          <w:szCs w:val="16"/>
        </w:rPr>
        <w:t xml:space="preserve">Position de la question </w:t>
      </w:r>
      <w:r>
        <w:rPr>
          <w:bCs/>
          <w:sz w:val="24"/>
          <w:szCs w:val="16"/>
        </w:rPr>
        <w:t>[</w:t>
      </w:r>
      <w:r w:rsidRPr="000C5D14">
        <w:rPr>
          <w:bCs/>
          <w:sz w:val="24"/>
          <w:szCs w:val="16"/>
        </w:rPr>
        <w:t>201</w:t>
      </w:r>
      <w:r>
        <w:rPr>
          <w:bCs/>
          <w:sz w:val="24"/>
          <w:szCs w:val="16"/>
        </w:rPr>
        <w:t>]</w:t>
      </w:r>
    </w:p>
    <w:p w:rsidR="00770C05" w:rsidRPr="000C5D14" w:rsidRDefault="00770C05" w:rsidP="00770C05">
      <w:pPr>
        <w:spacing w:before="40" w:after="40"/>
        <w:ind w:left="360" w:hanging="360"/>
        <w:jc w:val="both"/>
        <w:rPr>
          <w:bCs/>
          <w:sz w:val="24"/>
          <w:szCs w:val="16"/>
        </w:rPr>
      </w:pPr>
      <w:r>
        <w:rPr>
          <w:bCs/>
          <w:iCs/>
          <w:sz w:val="24"/>
          <w:szCs w:val="16"/>
        </w:rPr>
        <w:t>2.</w:t>
      </w:r>
      <w:r>
        <w:rPr>
          <w:bCs/>
          <w:iCs/>
          <w:sz w:val="24"/>
          <w:szCs w:val="16"/>
        </w:rPr>
        <w:tab/>
      </w:r>
      <w:r w:rsidRPr="000C5D14">
        <w:rPr>
          <w:bCs/>
          <w:i/>
          <w:iCs/>
          <w:sz w:val="24"/>
          <w:szCs w:val="16"/>
        </w:rPr>
        <w:t xml:space="preserve">Examen critique du système actuel d'éducation </w:t>
      </w:r>
      <w:r>
        <w:rPr>
          <w:bCs/>
          <w:sz w:val="24"/>
          <w:szCs w:val="16"/>
        </w:rPr>
        <w:t>[</w:t>
      </w:r>
      <w:r w:rsidRPr="000C5D14">
        <w:rPr>
          <w:bCs/>
          <w:sz w:val="24"/>
          <w:szCs w:val="16"/>
        </w:rPr>
        <w:t>203</w:t>
      </w:r>
      <w:r>
        <w:rPr>
          <w:bCs/>
          <w:sz w:val="24"/>
          <w:szCs w:val="16"/>
        </w:rPr>
        <w:t>]</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 xml:space="preserve">Conception générale </w:t>
      </w:r>
      <w:r>
        <w:rPr>
          <w:bCs/>
          <w:sz w:val="24"/>
          <w:szCs w:val="16"/>
        </w:rPr>
        <w:t>[</w:t>
      </w:r>
      <w:r w:rsidRPr="000C5D14">
        <w:rPr>
          <w:bCs/>
          <w:sz w:val="24"/>
          <w:szCs w:val="16"/>
        </w:rPr>
        <w:t>203</w:t>
      </w:r>
      <w:r>
        <w:rPr>
          <w:bCs/>
          <w:sz w:val="24"/>
          <w:szCs w:val="16"/>
        </w:rPr>
        <w:t>]</w:t>
      </w:r>
    </w:p>
    <w:p w:rsidR="00770C05" w:rsidRPr="000C5D14" w:rsidRDefault="00770C05" w:rsidP="00770C05">
      <w:pPr>
        <w:spacing w:before="40" w:after="40"/>
        <w:ind w:left="720" w:hanging="360"/>
        <w:jc w:val="both"/>
        <w:rPr>
          <w:sz w:val="24"/>
        </w:rPr>
      </w:pPr>
      <w:r>
        <w:rPr>
          <w:bCs/>
          <w:sz w:val="24"/>
          <w:szCs w:val="16"/>
        </w:rPr>
        <w:t>B.</w:t>
      </w:r>
      <w:r>
        <w:rPr>
          <w:bCs/>
          <w:sz w:val="24"/>
          <w:szCs w:val="16"/>
        </w:rPr>
        <w:tab/>
      </w:r>
      <w:r w:rsidRPr="000C5D14">
        <w:rPr>
          <w:bCs/>
          <w:sz w:val="24"/>
          <w:szCs w:val="16"/>
        </w:rPr>
        <w:t xml:space="preserve">Organisation générale </w:t>
      </w:r>
      <w:r>
        <w:rPr>
          <w:bCs/>
          <w:sz w:val="24"/>
          <w:szCs w:val="16"/>
        </w:rPr>
        <w:t>[</w:t>
      </w:r>
      <w:r w:rsidRPr="000C5D14">
        <w:rPr>
          <w:bCs/>
          <w:sz w:val="24"/>
          <w:szCs w:val="16"/>
        </w:rPr>
        <w:t>211</w:t>
      </w:r>
      <w:r>
        <w:rPr>
          <w:bCs/>
          <w:sz w:val="24"/>
          <w:szCs w:val="16"/>
        </w:rPr>
        <w:t>]</w:t>
      </w:r>
    </w:p>
    <w:p w:rsidR="00770C05" w:rsidRDefault="00770C05" w:rsidP="00770C05">
      <w:pPr>
        <w:pStyle w:val="p"/>
      </w:pPr>
    </w:p>
    <w:p w:rsidR="00770C05" w:rsidRDefault="00770C05" w:rsidP="00770C05">
      <w:pPr>
        <w:pStyle w:val="p"/>
      </w:pPr>
      <w:r>
        <w:t>[379]</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Caractère fragmentaire de cette organisation générale</w:t>
      </w:r>
      <w:r>
        <w:rPr>
          <w:rFonts w:cs="Arial"/>
          <w:bCs/>
          <w:sz w:val="24"/>
          <w:szCs w:val="16"/>
        </w:rPr>
        <w:t xml:space="preserve"> </w:t>
      </w:r>
      <w:r>
        <w:rPr>
          <w:bCs/>
          <w:sz w:val="24"/>
          <w:szCs w:val="16"/>
        </w:rPr>
        <w:t>[</w:t>
      </w:r>
      <w:r w:rsidRPr="000C5D14">
        <w:rPr>
          <w:bCs/>
          <w:sz w:val="24"/>
          <w:szCs w:val="16"/>
        </w:rPr>
        <w:t>212</w:t>
      </w:r>
      <w:r>
        <w:rPr>
          <w:bCs/>
          <w:sz w:val="24"/>
          <w:szCs w:val="16"/>
        </w:rPr>
        <w:t>]</w:t>
      </w:r>
    </w:p>
    <w:p w:rsidR="00770C05" w:rsidRPr="000C5D14" w:rsidRDefault="00770C05" w:rsidP="00770C05">
      <w:pPr>
        <w:spacing w:before="40" w:after="40"/>
        <w:ind w:left="1080" w:hanging="360"/>
        <w:jc w:val="both"/>
        <w:rPr>
          <w:sz w:val="24"/>
        </w:rPr>
      </w:pPr>
      <w:r>
        <w:rPr>
          <w:bCs/>
          <w:sz w:val="24"/>
          <w:szCs w:val="16"/>
        </w:rPr>
        <w:t>2.</w:t>
      </w:r>
      <w:r>
        <w:rPr>
          <w:bCs/>
          <w:sz w:val="24"/>
          <w:szCs w:val="16"/>
        </w:rPr>
        <w:tab/>
      </w:r>
      <w:r w:rsidRPr="000C5D14">
        <w:rPr>
          <w:bCs/>
          <w:sz w:val="24"/>
          <w:szCs w:val="16"/>
        </w:rPr>
        <w:t>Le cloisonnement des différent</w:t>
      </w:r>
      <w:r>
        <w:rPr>
          <w:bCs/>
          <w:sz w:val="24"/>
          <w:szCs w:val="16"/>
        </w:rPr>
        <w:t>s s</w:t>
      </w:r>
      <w:r w:rsidRPr="000C5D14">
        <w:rPr>
          <w:bCs/>
          <w:sz w:val="24"/>
          <w:szCs w:val="16"/>
        </w:rPr>
        <w:t>ecteurs de l'éducation</w:t>
      </w:r>
      <w:r>
        <w:rPr>
          <w:bCs/>
          <w:sz w:val="24"/>
          <w:szCs w:val="16"/>
        </w:rPr>
        <w:t xml:space="preserve"> </w:t>
      </w:r>
      <w:r w:rsidRPr="000C5D14">
        <w:rPr>
          <w:bCs/>
          <w:sz w:val="24"/>
          <w:szCs w:val="16"/>
        </w:rPr>
        <w:t>et se</w:t>
      </w:r>
      <w:r>
        <w:rPr>
          <w:bCs/>
          <w:sz w:val="24"/>
          <w:szCs w:val="16"/>
        </w:rPr>
        <w:t>s</w:t>
      </w:r>
      <w:r w:rsidRPr="000C5D14">
        <w:rPr>
          <w:bCs/>
          <w:sz w:val="24"/>
          <w:szCs w:val="16"/>
        </w:rPr>
        <w:t xml:space="preserve"> cons</w:t>
      </w:r>
      <w:r w:rsidRPr="000C5D14">
        <w:rPr>
          <w:bCs/>
          <w:sz w:val="24"/>
          <w:szCs w:val="16"/>
        </w:rPr>
        <w:t>é</w:t>
      </w:r>
      <w:r w:rsidRPr="000C5D14">
        <w:rPr>
          <w:bCs/>
          <w:sz w:val="24"/>
          <w:szCs w:val="16"/>
        </w:rPr>
        <w:t>que</w:t>
      </w:r>
      <w:r w:rsidRPr="000C5D14">
        <w:rPr>
          <w:bCs/>
          <w:sz w:val="24"/>
          <w:szCs w:val="16"/>
        </w:rPr>
        <w:t>n</w:t>
      </w:r>
      <w:r w:rsidRPr="000C5D14">
        <w:rPr>
          <w:bCs/>
          <w:sz w:val="24"/>
          <w:szCs w:val="16"/>
        </w:rPr>
        <w:t>ces</w:t>
      </w:r>
      <w:r>
        <w:rPr>
          <w:bCs/>
          <w:sz w:val="24"/>
          <w:szCs w:val="16"/>
        </w:rPr>
        <w:t xml:space="preserve"> [</w:t>
      </w:r>
      <w:r w:rsidRPr="000C5D14">
        <w:rPr>
          <w:bCs/>
          <w:sz w:val="24"/>
          <w:szCs w:val="16"/>
        </w:rPr>
        <w:t>215</w:t>
      </w:r>
      <w:r>
        <w:rPr>
          <w:bCs/>
          <w:sz w:val="24"/>
          <w:szCs w:val="16"/>
        </w:rPr>
        <w:t>]</w:t>
      </w:r>
    </w:p>
    <w:p w:rsidR="00770C05" w:rsidRPr="000C5D14" w:rsidRDefault="00770C05" w:rsidP="00770C05">
      <w:pPr>
        <w:spacing w:before="40" w:after="40"/>
        <w:ind w:left="1080" w:hanging="360"/>
        <w:jc w:val="both"/>
        <w:rPr>
          <w:sz w:val="24"/>
        </w:rPr>
      </w:pPr>
      <w:r w:rsidRPr="000C5D14">
        <w:rPr>
          <w:bCs/>
          <w:sz w:val="24"/>
          <w:szCs w:val="16"/>
        </w:rPr>
        <w:t>3.</w:t>
      </w:r>
      <w:r w:rsidRPr="000C5D14">
        <w:rPr>
          <w:bCs/>
          <w:sz w:val="24"/>
          <w:szCs w:val="16"/>
        </w:rPr>
        <w:tab/>
        <w:t>La centralisation administrative excessive et ses consé</w:t>
      </w:r>
      <w:r>
        <w:rPr>
          <w:bCs/>
          <w:sz w:val="24"/>
          <w:szCs w:val="16"/>
        </w:rPr>
        <w:t>quences [</w:t>
      </w:r>
      <w:r w:rsidRPr="000C5D14">
        <w:rPr>
          <w:bCs/>
          <w:sz w:val="24"/>
          <w:szCs w:val="16"/>
        </w:rPr>
        <w:t>217</w:t>
      </w:r>
      <w:r>
        <w:rPr>
          <w:bCs/>
          <w:sz w:val="24"/>
          <w:szCs w:val="16"/>
        </w:rPr>
        <w:t>]</w:t>
      </w:r>
    </w:p>
    <w:p w:rsidR="00770C05" w:rsidRPr="000C5D14" w:rsidRDefault="00770C05" w:rsidP="00770C05">
      <w:pPr>
        <w:spacing w:before="40" w:after="40"/>
        <w:ind w:left="720" w:hanging="360"/>
        <w:jc w:val="both"/>
        <w:rPr>
          <w:sz w:val="24"/>
        </w:rPr>
      </w:pPr>
      <w:r>
        <w:rPr>
          <w:bCs/>
          <w:sz w:val="24"/>
          <w:szCs w:val="16"/>
        </w:rPr>
        <w:t>C.</w:t>
      </w:r>
      <w:r>
        <w:rPr>
          <w:bCs/>
          <w:sz w:val="24"/>
          <w:szCs w:val="16"/>
        </w:rPr>
        <w:tab/>
      </w:r>
      <w:r w:rsidRPr="000C5D14">
        <w:rPr>
          <w:bCs/>
          <w:sz w:val="24"/>
          <w:szCs w:val="16"/>
        </w:rPr>
        <w:t xml:space="preserve">Les programmes et l'orientation </w:t>
      </w:r>
      <w:r>
        <w:rPr>
          <w:bCs/>
          <w:sz w:val="24"/>
          <w:szCs w:val="16"/>
        </w:rPr>
        <w:t>générale du système ac</w:t>
      </w:r>
      <w:r w:rsidRPr="000C5D14">
        <w:rPr>
          <w:bCs/>
          <w:sz w:val="24"/>
          <w:szCs w:val="16"/>
        </w:rPr>
        <w:t xml:space="preserve">tuel d'éducation </w:t>
      </w:r>
      <w:r>
        <w:rPr>
          <w:bCs/>
          <w:sz w:val="24"/>
          <w:szCs w:val="16"/>
        </w:rPr>
        <w:t>[</w:t>
      </w:r>
      <w:r w:rsidRPr="000C5D14">
        <w:rPr>
          <w:bCs/>
          <w:sz w:val="24"/>
          <w:szCs w:val="16"/>
        </w:rPr>
        <w:t>220</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Enseignement primaire </w:t>
      </w:r>
      <w:r>
        <w:rPr>
          <w:bCs/>
          <w:sz w:val="24"/>
          <w:szCs w:val="16"/>
        </w:rPr>
        <w:t>[</w:t>
      </w:r>
      <w:r w:rsidRPr="000C5D14">
        <w:rPr>
          <w:bCs/>
          <w:sz w:val="24"/>
          <w:szCs w:val="16"/>
        </w:rPr>
        <w:t>221</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Enseignement secondaire classique et </w:t>
      </w:r>
      <w:r>
        <w:rPr>
          <w:bCs/>
          <w:sz w:val="24"/>
          <w:szCs w:val="16"/>
        </w:rPr>
        <w:t>moderne -</w:t>
      </w:r>
      <w:r w:rsidRPr="000C5D14">
        <w:rPr>
          <w:bCs/>
          <w:sz w:val="24"/>
          <w:szCs w:val="16"/>
        </w:rPr>
        <w:t xml:space="preserve"> enseignement techn</w:t>
      </w:r>
      <w:r w:rsidRPr="000C5D14">
        <w:rPr>
          <w:bCs/>
          <w:sz w:val="24"/>
          <w:szCs w:val="16"/>
        </w:rPr>
        <w:t>i</w:t>
      </w:r>
      <w:r w:rsidRPr="000C5D14">
        <w:rPr>
          <w:bCs/>
          <w:sz w:val="24"/>
          <w:szCs w:val="16"/>
        </w:rPr>
        <w:t xml:space="preserve">que </w:t>
      </w:r>
      <w:r>
        <w:rPr>
          <w:bCs/>
          <w:sz w:val="24"/>
          <w:szCs w:val="16"/>
        </w:rPr>
        <w:t>[</w:t>
      </w:r>
      <w:r w:rsidRPr="000C5D14">
        <w:rPr>
          <w:bCs/>
          <w:sz w:val="24"/>
          <w:szCs w:val="16"/>
        </w:rPr>
        <w:t>222</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3.</w:t>
      </w:r>
      <w:r>
        <w:rPr>
          <w:bCs/>
          <w:sz w:val="24"/>
          <w:szCs w:val="16"/>
        </w:rPr>
        <w:tab/>
      </w:r>
      <w:r w:rsidRPr="000C5D14">
        <w:rPr>
          <w:bCs/>
          <w:sz w:val="24"/>
          <w:szCs w:val="16"/>
        </w:rPr>
        <w:t xml:space="preserve">L'enseignement supérieur et technique moyen et supérieur </w:t>
      </w:r>
      <w:r>
        <w:rPr>
          <w:bCs/>
          <w:sz w:val="24"/>
          <w:szCs w:val="16"/>
        </w:rPr>
        <w:t>[</w:t>
      </w:r>
      <w:r w:rsidRPr="000C5D14">
        <w:rPr>
          <w:bCs/>
          <w:sz w:val="24"/>
          <w:szCs w:val="16"/>
        </w:rPr>
        <w:t>238</w:t>
      </w:r>
      <w:r>
        <w:rPr>
          <w:bCs/>
          <w:sz w:val="24"/>
          <w:szCs w:val="16"/>
        </w:rPr>
        <w:t>]</w:t>
      </w:r>
    </w:p>
    <w:p w:rsidR="00770C05" w:rsidRPr="000C5D14" w:rsidRDefault="00770C05" w:rsidP="00770C05">
      <w:pPr>
        <w:spacing w:before="40" w:after="40"/>
        <w:ind w:left="720" w:hanging="360"/>
        <w:jc w:val="both"/>
        <w:rPr>
          <w:sz w:val="24"/>
        </w:rPr>
      </w:pPr>
      <w:r>
        <w:rPr>
          <w:bCs/>
          <w:sz w:val="24"/>
          <w:szCs w:val="16"/>
        </w:rPr>
        <w:t>D.</w:t>
      </w:r>
      <w:r>
        <w:rPr>
          <w:bCs/>
          <w:sz w:val="24"/>
          <w:szCs w:val="16"/>
        </w:rPr>
        <w:tab/>
      </w:r>
      <w:r w:rsidRPr="000C5D14">
        <w:rPr>
          <w:bCs/>
          <w:sz w:val="24"/>
          <w:szCs w:val="16"/>
        </w:rPr>
        <w:t>L'organisation générale des examens</w:t>
      </w:r>
      <w:r>
        <w:rPr>
          <w:bCs/>
          <w:sz w:val="24"/>
          <w:szCs w:val="16"/>
        </w:rPr>
        <w:t xml:space="preserve"> [</w:t>
      </w:r>
      <w:r w:rsidRPr="000C5D14">
        <w:rPr>
          <w:bCs/>
          <w:sz w:val="24"/>
          <w:szCs w:val="16"/>
        </w:rPr>
        <w:t>243</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Traits généraux </w:t>
      </w:r>
      <w:r>
        <w:rPr>
          <w:bCs/>
          <w:sz w:val="24"/>
          <w:szCs w:val="16"/>
        </w:rPr>
        <w:t>[</w:t>
      </w:r>
      <w:r w:rsidRPr="000C5D14">
        <w:rPr>
          <w:bCs/>
          <w:sz w:val="24"/>
          <w:szCs w:val="16"/>
        </w:rPr>
        <w:t>243</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Conséquence</w:t>
      </w:r>
      <w:r>
        <w:rPr>
          <w:bCs/>
          <w:sz w:val="24"/>
          <w:szCs w:val="16"/>
        </w:rPr>
        <w:t>s</w:t>
      </w:r>
      <w:r w:rsidRPr="000C5D14">
        <w:rPr>
          <w:bCs/>
          <w:sz w:val="24"/>
          <w:szCs w:val="16"/>
        </w:rPr>
        <w:t xml:space="preserve"> </w:t>
      </w:r>
      <w:r>
        <w:rPr>
          <w:bCs/>
          <w:sz w:val="24"/>
          <w:szCs w:val="16"/>
        </w:rPr>
        <w:t>[</w:t>
      </w:r>
      <w:r w:rsidRPr="000C5D14">
        <w:rPr>
          <w:bCs/>
          <w:sz w:val="24"/>
          <w:szCs w:val="16"/>
        </w:rPr>
        <w:t>246</w:t>
      </w:r>
      <w:r>
        <w:rPr>
          <w:bCs/>
          <w:sz w:val="24"/>
          <w:szCs w:val="16"/>
        </w:rPr>
        <w:t>]</w:t>
      </w:r>
    </w:p>
    <w:p w:rsidR="00770C05" w:rsidRPr="000C5D14" w:rsidRDefault="00770C05" w:rsidP="00770C05">
      <w:pPr>
        <w:spacing w:before="40" w:after="40"/>
        <w:ind w:left="360" w:hanging="360"/>
        <w:jc w:val="both"/>
        <w:rPr>
          <w:sz w:val="24"/>
        </w:rPr>
      </w:pPr>
      <w:r w:rsidRPr="000C5D14">
        <w:rPr>
          <w:bCs/>
          <w:sz w:val="24"/>
          <w:szCs w:val="16"/>
        </w:rPr>
        <w:t>3.</w:t>
      </w:r>
      <w:r w:rsidRPr="000C5D14">
        <w:rPr>
          <w:bCs/>
          <w:sz w:val="24"/>
          <w:szCs w:val="16"/>
        </w:rPr>
        <w:tab/>
      </w:r>
      <w:r w:rsidRPr="000C5D14">
        <w:rPr>
          <w:bCs/>
          <w:i/>
          <w:iCs/>
          <w:sz w:val="24"/>
          <w:szCs w:val="16"/>
        </w:rPr>
        <w:t xml:space="preserve">Conclusions générales </w:t>
      </w:r>
      <w:r>
        <w:rPr>
          <w:bCs/>
          <w:sz w:val="24"/>
          <w:szCs w:val="16"/>
        </w:rPr>
        <w:t>[</w:t>
      </w:r>
      <w:r w:rsidRPr="000C5D14">
        <w:rPr>
          <w:bCs/>
          <w:sz w:val="24"/>
          <w:szCs w:val="16"/>
        </w:rPr>
        <w:t>249</w:t>
      </w:r>
      <w:r>
        <w:rPr>
          <w:bCs/>
          <w:sz w:val="24"/>
          <w:szCs w:val="16"/>
        </w:rPr>
        <w:t>]</w:t>
      </w:r>
    </w:p>
    <w:p w:rsidR="00770C05" w:rsidRDefault="00770C05" w:rsidP="00770C05">
      <w:pPr>
        <w:spacing w:before="40" w:after="40"/>
        <w:jc w:val="both"/>
        <w:rPr>
          <w:bCs/>
          <w:sz w:val="24"/>
        </w:rPr>
      </w:pPr>
    </w:p>
    <w:p w:rsidR="00770C05" w:rsidRDefault="00770C05" w:rsidP="00770C05">
      <w:pPr>
        <w:spacing w:before="40" w:after="40"/>
        <w:jc w:val="center"/>
        <w:rPr>
          <w:bCs/>
          <w:sz w:val="24"/>
        </w:rPr>
      </w:pPr>
      <w:r w:rsidRPr="00626E11">
        <w:rPr>
          <w:b/>
          <w:bCs/>
          <w:sz w:val="24"/>
        </w:rPr>
        <w:t>V. — POUR UNE CONCEPTION NOUVELLE DE L'ÉDUCATION</w:t>
      </w:r>
      <w:r>
        <w:rPr>
          <w:b/>
          <w:bCs/>
          <w:sz w:val="24"/>
        </w:rPr>
        <w:br/>
      </w:r>
      <w:r w:rsidRPr="00626E11">
        <w:rPr>
          <w:b/>
          <w:bCs/>
          <w:sz w:val="24"/>
        </w:rPr>
        <w:t>ET DE L'ENSEIGNEMENT EN AFRIQUE NOIRE</w:t>
      </w:r>
      <w:r>
        <w:rPr>
          <w:bCs/>
          <w:sz w:val="24"/>
        </w:rPr>
        <w:t xml:space="preserve"> [253]</w:t>
      </w:r>
    </w:p>
    <w:p w:rsidR="00770C05" w:rsidRPr="000C5D14" w:rsidRDefault="00770C05" w:rsidP="00770C05">
      <w:pPr>
        <w:spacing w:before="40" w:after="40"/>
        <w:jc w:val="both"/>
        <w:rPr>
          <w:sz w:val="24"/>
        </w:rPr>
      </w:pPr>
    </w:p>
    <w:p w:rsidR="00770C05" w:rsidRPr="000C5D14" w:rsidRDefault="00770C05" w:rsidP="00770C05">
      <w:pPr>
        <w:spacing w:before="40" w:after="40"/>
        <w:ind w:left="360" w:hanging="360"/>
        <w:jc w:val="both"/>
        <w:rPr>
          <w:sz w:val="24"/>
        </w:rPr>
      </w:pPr>
      <w:r w:rsidRPr="000C5D14">
        <w:rPr>
          <w:bCs/>
          <w:sz w:val="24"/>
          <w:szCs w:val="16"/>
        </w:rPr>
        <w:t>1.</w:t>
      </w:r>
      <w:r w:rsidRPr="000C5D14">
        <w:rPr>
          <w:bCs/>
          <w:sz w:val="24"/>
          <w:szCs w:val="16"/>
        </w:rPr>
        <w:tab/>
      </w:r>
      <w:r w:rsidRPr="000C5D14">
        <w:rPr>
          <w:bCs/>
          <w:i/>
          <w:iCs/>
          <w:sz w:val="24"/>
          <w:szCs w:val="16"/>
        </w:rPr>
        <w:t>Pour une orientation générale juste et correcte de l'éducation et</w:t>
      </w:r>
      <w:r>
        <w:rPr>
          <w:bCs/>
          <w:i/>
          <w:iCs/>
          <w:sz w:val="24"/>
          <w:szCs w:val="16"/>
        </w:rPr>
        <w:t xml:space="preserve"> </w:t>
      </w:r>
      <w:r w:rsidRPr="000C5D14">
        <w:rPr>
          <w:bCs/>
          <w:i/>
          <w:iCs/>
          <w:sz w:val="24"/>
          <w:szCs w:val="16"/>
        </w:rPr>
        <w:t>de l'ense</w:t>
      </w:r>
      <w:r w:rsidRPr="000C5D14">
        <w:rPr>
          <w:bCs/>
          <w:i/>
          <w:iCs/>
          <w:sz w:val="24"/>
          <w:szCs w:val="16"/>
        </w:rPr>
        <w:t>i</w:t>
      </w:r>
      <w:r w:rsidRPr="000C5D14">
        <w:rPr>
          <w:bCs/>
          <w:i/>
          <w:iCs/>
          <w:sz w:val="24"/>
          <w:szCs w:val="16"/>
        </w:rPr>
        <w:t xml:space="preserve">gnement en Afrique noire </w:t>
      </w:r>
      <w:r w:rsidRPr="000C5D14">
        <w:rPr>
          <w:bCs/>
          <w:sz w:val="24"/>
          <w:szCs w:val="16"/>
        </w:rPr>
        <w:tab/>
      </w:r>
      <w:r>
        <w:rPr>
          <w:bCs/>
          <w:sz w:val="24"/>
          <w:szCs w:val="16"/>
        </w:rPr>
        <w:t>[255]</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Objectifs généraux de l'éducation et de l'enseign</w:t>
      </w:r>
      <w:r w:rsidRPr="000C5D14">
        <w:rPr>
          <w:bCs/>
          <w:sz w:val="24"/>
          <w:szCs w:val="16"/>
        </w:rPr>
        <w:t>e</w:t>
      </w:r>
      <w:r w:rsidRPr="000C5D14">
        <w:rPr>
          <w:bCs/>
          <w:sz w:val="24"/>
          <w:szCs w:val="16"/>
        </w:rPr>
        <w:t>ment</w:t>
      </w:r>
      <w:r>
        <w:rPr>
          <w:bCs/>
          <w:sz w:val="24"/>
          <w:szCs w:val="16"/>
        </w:rPr>
        <w:t xml:space="preserve"> [</w:t>
      </w:r>
      <w:r w:rsidRPr="000C5D14">
        <w:rPr>
          <w:bCs/>
          <w:sz w:val="24"/>
          <w:szCs w:val="16"/>
        </w:rPr>
        <w:t>255</w:t>
      </w:r>
      <w:r>
        <w:rPr>
          <w:bCs/>
          <w:sz w:val="24"/>
          <w:szCs w:val="16"/>
        </w:rPr>
        <w:t>]</w:t>
      </w:r>
    </w:p>
    <w:p w:rsidR="00770C05" w:rsidRPr="000C5D14" w:rsidRDefault="00770C05" w:rsidP="00770C05">
      <w:pPr>
        <w:spacing w:before="40" w:after="40"/>
        <w:ind w:left="720" w:hanging="360"/>
        <w:jc w:val="both"/>
        <w:rPr>
          <w:sz w:val="24"/>
        </w:rPr>
      </w:pPr>
      <w:r>
        <w:rPr>
          <w:bCs/>
          <w:sz w:val="24"/>
          <w:szCs w:val="16"/>
        </w:rPr>
        <w:t>B.</w:t>
      </w:r>
      <w:r>
        <w:rPr>
          <w:bCs/>
          <w:sz w:val="24"/>
          <w:szCs w:val="16"/>
        </w:rPr>
        <w:tab/>
      </w:r>
      <w:r w:rsidRPr="000C5D14">
        <w:rPr>
          <w:bCs/>
          <w:sz w:val="24"/>
          <w:szCs w:val="16"/>
        </w:rPr>
        <w:t xml:space="preserve">Rappel de quelques principes généraux </w:t>
      </w:r>
      <w:r>
        <w:rPr>
          <w:bCs/>
          <w:sz w:val="24"/>
          <w:szCs w:val="16"/>
        </w:rPr>
        <w:t>[</w:t>
      </w:r>
      <w:r w:rsidRPr="000C5D14">
        <w:rPr>
          <w:bCs/>
          <w:sz w:val="24"/>
          <w:szCs w:val="16"/>
        </w:rPr>
        <w:t>260</w:t>
      </w:r>
      <w:r>
        <w:rPr>
          <w:bCs/>
          <w:sz w:val="24"/>
          <w:szCs w:val="16"/>
        </w:rPr>
        <w:t>]</w:t>
      </w:r>
    </w:p>
    <w:p w:rsidR="00770C05" w:rsidRPr="000C5D14" w:rsidRDefault="00770C05" w:rsidP="00770C05">
      <w:pPr>
        <w:spacing w:before="40" w:after="40"/>
        <w:ind w:left="720" w:hanging="360"/>
        <w:jc w:val="both"/>
        <w:rPr>
          <w:sz w:val="24"/>
        </w:rPr>
      </w:pPr>
      <w:r>
        <w:rPr>
          <w:bCs/>
          <w:sz w:val="24"/>
          <w:szCs w:val="16"/>
        </w:rPr>
        <w:t>C.</w:t>
      </w:r>
      <w:r>
        <w:rPr>
          <w:bCs/>
          <w:sz w:val="24"/>
          <w:szCs w:val="16"/>
        </w:rPr>
        <w:tab/>
      </w:r>
      <w:r w:rsidRPr="000C5D14">
        <w:rPr>
          <w:bCs/>
          <w:sz w:val="24"/>
          <w:szCs w:val="16"/>
        </w:rPr>
        <w:t>Particularités propres aux pays africains contemporains et</w:t>
      </w:r>
      <w:r>
        <w:rPr>
          <w:bCs/>
          <w:sz w:val="24"/>
          <w:szCs w:val="16"/>
        </w:rPr>
        <w:t xml:space="preserve"> </w:t>
      </w:r>
      <w:r w:rsidRPr="000C5D14">
        <w:rPr>
          <w:bCs/>
          <w:sz w:val="24"/>
          <w:szCs w:val="16"/>
        </w:rPr>
        <w:t>objectifs spéc</w:t>
      </w:r>
      <w:r w:rsidRPr="000C5D14">
        <w:rPr>
          <w:bCs/>
          <w:sz w:val="24"/>
          <w:szCs w:val="16"/>
        </w:rPr>
        <w:t>i</w:t>
      </w:r>
      <w:r w:rsidRPr="000C5D14">
        <w:rPr>
          <w:bCs/>
          <w:sz w:val="24"/>
          <w:szCs w:val="16"/>
        </w:rPr>
        <w:t xml:space="preserve">fiques correspondants de l'éducation </w:t>
      </w:r>
      <w:r>
        <w:rPr>
          <w:bCs/>
          <w:sz w:val="24"/>
          <w:szCs w:val="16"/>
        </w:rPr>
        <w:t>[</w:t>
      </w:r>
      <w:r w:rsidRPr="000C5D14">
        <w:rPr>
          <w:bCs/>
          <w:sz w:val="24"/>
          <w:szCs w:val="16"/>
        </w:rPr>
        <w:t>263</w:t>
      </w:r>
      <w:r>
        <w:rPr>
          <w:bCs/>
          <w:sz w:val="24"/>
          <w:szCs w:val="16"/>
        </w:rPr>
        <w:t>]</w:t>
      </w:r>
    </w:p>
    <w:p w:rsidR="00770C05" w:rsidRPr="000C5D14" w:rsidRDefault="00770C05" w:rsidP="00770C05">
      <w:pPr>
        <w:spacing w:before="40" w:after="40"/>
        <w:ind w:left="720" w:hanging="360"/>
        <w:jc w:val="both"/>
        <w:rPr>
          <w:sz w:val="24"/>
        </w:rPr>
      </w:pPr>
      <w:r>
        <w:rPr>
          <w:bCs/>
          <w:sz w:val="24"/>
          <w:szCs w:val="16"/>
        </w:rPr>
        <w:t>D.</w:t>
      </w:r>
      <w:r>
        <w:rPr>
          <w:bCs/>
          <w:sz w:val="24"/>
          <w:szCs w:val="16"/>
        </w:rPr>
        <w:tab/>
      </w:r>
      <w:r w:rsidRPr="000C5D14">
        <w:rPr>
          <w:bCs/>
          <w:sz w:val="24"/>
          <w:szCs w:val="16"/>
        </w:rPr>
        <w:t>Pour une conception et une</w:t>
      </w:r>
      <w:r>
        <w:rPr>
          <w:bCs/>
          <w:sz w:val="24"/>
          <w:szCs w:val="16"/>
        </w:rPr>
        <w:t xml:space="preserve"> orientation générales de l'édu</w:t>
      </w:r>
      <w:r w:rsidRPr="000C5D14">
        <w:rPr>
          <w:bCs/>
          <w:sz w:val="24"/>
          <w:szCs w:val="16"/>
        </w:rPr>
        <w:t>cation conformes aux intérêts et aux aspirations nationales</w:t>
      </w:r>
      <w:r>
        <w:rPr>
          <w:bCs/>
          <w:sz w:val="24"/>
          <w:szCs w:val="16"/>
        </w:rPr>
        <w:t xml:space="preserve"> des peuples d'Afrique noire [</w:t>
      </w:r>
      <w:r w:rsidRPr="000C5D14">
        <w:rPr>
          <w:bCs/>
          <w:sz w:val="24"/>
          <w:szCs w:val="16"/>
        </w:rPr>
        <w:t>266</w:t>
      </w:r>
      <w:r>
        <w:rPr>
          <w:bCs/>
          <w:sz w:val="24"/>
          <w:szCs w:val="16"/>
        </w:rPr>
        <w:t>]</w:t>
      </w:r>
    </w:p>
    <w:p w:rsidR="00770C05" w:rsidRPr="000C5D14" w:rsidRDefault="00770C05" w:rsidP="00770C05">
      <w:pPr>
        <w:spacing w:before="40" w:after="40"/>
        <w:ind w:left="360" w:hanging="360"/>
        <w:jc w:val="both"/>
        <w:rPr>
          <w:sz w:val="24"/>
        </w:rPr>
      </w:pPr>
      <w:r w:rsidRPr="000C5D14">
        <w:rPr>
          <w:bCs/>
          <w:sz w:val="24"/>
          <w:szCs w:val="16"/>
        </w:rPr>
        <w:t>2.</w:t>
      </w:r>
      <w:r w:rsidRPr="000C5D14">
        <w:rPr>
          <w:bCs/>
          <w:sz w:val="24"/>
          <w:szCs w:val="16"/>
        </w:rPr>
        <w:tab/>
      </w:r>
      <w:r w:rsidRPr="000C5D14">
        <w:rPr>
          <w:bCs/>
          <w:i/>
          <w:iCs/>
          <w:sz w:val="24"/>
          <w:szCs w:val="16"/>
        </w:rPr>
        <w:t>Pour une organisation et une structure nouvelles du sy</w:t>
      </w:r>
      <w:r w:rsidRPr="000C5D14">
        <w:rPr>
          <w:bCs/>
          <w:i/>
          <w:iCs/>
          <w:sz w:val="24"/>
          <w:szCs w:val="16"/>
        </w:rPr>
        <w:t>s</w:t>
      </w:r>
      <w:r w:rsidRPr="000C5D14">
        <w:rPr>
          <w:bCs/>
          <w:i/>
          <w:iCs/>
          <w:sz w:val="24"/>
          <w:szCs w:val="16"/>
        </w:rPr>
        <w:t>tème</w:t>
      </w:r>
      <w:r>
        <w:rPr>
          <w:bCs/>
          <w:i/>
          <w:iCs/>
          <w:sz w:val="24"/>
          <w:szCs w:val="16"/>
        </w:rPr>
        <w:t xml:space="preserve"> </w:t>
      </w:r>
      <w:r w:rsidRPr="000C5D14">
        <w:rPr>
          <w:bCs/>
          <w:i/>
          <w:iCs/>
          <w:sz w:val="24"/>
          <w:szCs w:val="16"/>
        </w:rPr>
        <w:t xml:space="preserve">d'éducation et d'enseignement </w:t>
      </w:r>
      <w:r>
        <w:rPr>
          <w:bCs/>
          <w:sz w:val="24"/>
          <w:szCs w:val="16"/>
        </w:rPr>
        <w:t>[</w:t>
      </w:r>
      <w:r w:rsidRPr="000C5D14">
        <w:rPr>
          <w:bCs/>
          <w:sz w:val="24"/>
          <w:szCs w:val="16"/>
        </w:rPr>
        <w:t>279</w:t>
      </w:r>
      <w:r>
        <w:rPr>
          <w:bCs/>
          <w:sz w:val="24"/>
          <w:szCs w:val="16"/>
        </w:rPr>
        <w:t>]</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 xml:space="preserve">Structure de l'organisation de l'éducation </w:t>
      </w:r>
      <w:r>
        <w:rPr>
          <w:bCs/>
          <w:sz w:val="24"/>
          <w:szCs w:val="16"/>
        </w:rPr>
        <w:t>[</w:t>
      </w:r>
      <w:r w:rsidRPr="000C5D14">
        <w:rPr>
          <w:bCs/>
          <w:sz w:val="24"/>
          <w:szCs w:val="16"/>
        </w:rPr>
        <w:t>280</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L'enseignement général </w:t>
      </w:r>
      <w:r>
        <w:rPr>
          <w:bCs/>
          <w:sz w:val="24"/>
          <w:szCs w:val="16"/>
        </w:rPr>
        <w:t>[</w:t>
      </w:r>
      <w:r w:rsidRPr="000C5D14">
        <w:rPr>
          <w:bCs/>
          <w:sz w:val="24"/>
          <w:szCs w:val="16"/>
        </w:rPr>
        <w:t>281</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L'enseignement moyen spécialisé </w:t>
      </w:r>
      <w:r>
        <w:rPr>
          <w:bCs/>
          <w:sz w:val="24"/>
          <w:szCs w:val="16"/>
        </w:rPr>
        <w:t>[</w:t>
      </w:r>
      <w:r w:rsidRPr="000C5D14">
        <w:rPr>
          <w:bCs/>
          <w:sz w:val="24"/>
          <w:szCs w:val="16"/>
        </w:rPr>
        <w:t>302</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3.</w:t>
      </w:r>
      <w:r>
        <w:rPr>
          <w:bCs/>
          <w:sz w:val="24"/>
          <w:szCs w:val="16"/>
        </w:rPr>
        <w:tab/>
      </w:r>
      <w:r w:rsidRPr="000C5D14">
        <w:rPr>
          <w:bCs/>
          <w:sz w:val="24"/>
          <w:szCs w:val="16"/>
        </w:rPr>
        <w:t xml:space="preserve">L'enseignement supérieur spécialisé </w:t>
      </w:r>
      <w:r>
        <w:rPr>
          <w:bCs/>
          <w:sz w:val="24"/>
          <w:szCs w:val="16"/>
        </w:rPr>
        <w:t>[</w:t>
      </w:r>
      <w:r w:rsidRPr="000C5D14">
        <w:rPr>
          <w:bCs/>
          <w:sz w:val="24"/>
          <w:szCs w:val="16"/>
        </w:rPr>
        <w:t>305</w:t>
      </w:r>
      <w:r>
        <w:rPr>
          <w:bCs/>
          <w:sz w:val="24"/>
          <w:szCs w:val="16"/>
        </w:rPr>
        <w:t>]</w:t>
      </w:r>
    </w:p>
    <w:p w:rsidR="00770C05" w:rsidRDefault="00770C05" w:rsidP="00770C05">
      <w:pPr>
        <w:pStyle w:val="p"/>
      </w:pPr>
      <w:r>
        <w:t>[380]</w:t>
      </w:r>
    </w:p>
    <w:p w:rsidR="00770C05" w:rsidRPr="000C5D14" w:rsidRDefault="00770C05" w:rsidP="00770C05">
      <w:pPr>
        <w:spacing w:before="40" w:after="40"/>
        <w:ind w:left="1080" w:hanging="360"/>
        <w:jc w:val="both"/>
        <w:rPr>
          <w:bCs/>
          <w:sz w:val="24"/>
          <w:szCs w:val="16"/>
        </w:rPr>
      </w:pPr>
      <w:r>
        <w:rPr>
          <w:bCs/>
          <w:sz w:val="24"/>
          <w:szCs w:val="16"/>
        </w:rPr>
        <w:t>4.</w:t>
      </w:r>
      <w:r>
        <w:rPr>
          <w:bCs/>
          <w:sz w:val="24"/>
          <w:szCs w:val="16"/>
        </w:rPr>
        <w:tab/>
      </w:r>
      <w:r w:rsidRPr="000C5D14">
        <w:rPr>
          <w:bCs/>
          <w:sz w:val="24"/>
          <w:szCs w:val="16"/>
        </w:rPr>
        <w:t>Les cours du soir et le</w:t>
      </w:r>
      <w:r>
        <w:rPr>
          <w:bCs/>
          <w:sz w:val="24"/>
          <w:szCs w:val="16"/>
        </w:rPr>
        <w:t>s</w:t>
      </w:r>
      <w:r w:rsidRPr="000C5D14">
        <w:rPr>
          <w:bCs/>
          <w:sz w:val="24"/>
          <w:szCs w:val="16"/>
        </w:rPr>
        <w:t xml:space="preserve"> cours par correspondance</w:t>
      </w:r>
      <w:r>
        <w:rPr>
          <w:bCs/>
          <w:sz w:val="24"/>
          <w:szCs w:val="16"/>
        </w:rPr>
        <w:t xml:space="preserve"> [</w:t>
      </w:r>
      <w:r w:rsidRPr="000C5D14">
        <w:rPr>
          <w:bCs/>
          <w:sz w:val="24"/>
          <w:szCs w:val="16"/>
        </w:rPr>
        <w:t>308</w:t>
      </w:r>
      <w:r>
        <w:rPr>
          <w:bCs/>
          <w:sz w:val="24"/>
          <w:szCs w:val="16"/>
        </w:rPr>
        <w:t>]</w:t>
      </w:r>
    </w:p>
    <w:p w:rsidR="00770C05" w:rsidRPr="000C5D14" w:rsidRDefault="00770C05" w:rsidP="00770C05">
      <w:pPr>
        <w:spacing w:before="40" w:after="40"/>
        <w:ind w:left="1080" w:hanging="360"/>
        <w:jc w:val="both"/>
        <w:rPr>
          <w:sz w:val="24"/>
        </w:rPr>
      </w:pPr>
      <w:r>
        <w:rPr>
          <w:bCs/>
          <w:sz w:val="24"/>
          <w:szCs w:val="16"/>
        </w:rPr>
        <w:t>5</w:t>
      </w:r>
      <w:r w:rsidRPr="000C5D14">
        <w:rPr>
          <w:bCs/>
          <w:sz w:val="24"/>
          <w:szCs w:val="16"/>
        </w:rPr>
        <w:t>.</w:t>
      </w:r>
      <w:r>
        <w:rPr>
          <w:bCs/>
          <w:sz w:val="24"/>
          <w:szCs w:val="16"/>
        </w:rPr>
        <w:tab/>
      </w:r>
      <w:r w:rsidRPr="000C5D14">
        <w:rPr>
          <w:bCs/>
          <w:sz w:val="24"/>
          <w:szCs w:val="16"/>
        </w:rPr>
        <w:t>Organigramme général de la structure de l'organisation</w:t>
      </w:r>
      <w:r>
        <w:rPr>
          <w:bCs/>
          <w:sz w:val="24"/>
          <w:szCs w:val="16"/>
        </w:rPr>
        <w:t xml:space="preserve"> de l'éducation [</w:t>
      </w:r>
      <w:r w:rsidRPr="000C5D14">
        <w:rPr>
          <w:bCs/>
          <w:sz w:val="24"/>
          <w:szCs w:val="16"/>
        </w:rPr>
        <w:t>323</w:t>
      </w:r>
      <w:r>
        <w:rPr>
          <w:bCs/>
          <w:sz w:val="24"/>
          <w:szCs w:val="16"/>
        </w:rPr>
        <w:t>]</w:t>
      </w:r>
    </w:p>
    <w:p w:rsidR="00770C05" w:rsidRPr="000C5D14" w:rsidRDefault="00770C05" w:rsidP="00770C05">
      <w:pPr>
        <w:spacing w:before="40" w:after="40"/>
        <w:ind w:left="720" w:hanging="360"/>
        <w:jc w:val="both"/>
        <w:rPr>
          <w:sz w:val="24"/>
        </w:rPr>
      </w:pPr>
      <w:r>
        <w:rPr>
          <w:bCs/>
          <w:sz w:val="24"/>
          <w:szCs w:val="16"/>
        </w:rPr>
        <w:t>B.</w:t>
      </w:r>
      <w:r>
        <w:rPr>
          <w:bCs/>
          <w:sz w:val="24"/>
          <w:szCs w:val="16"/>
        </w:rPr>
        <w:tab/>
      </w:r>
      <w:r w:rsidRPr="000C5D14">
        <w:rPr>
          <w:bCs/>
          <w:sz w:val="24"/>
          <w:szCs w:val="16"/>
        </w:rPr>
        <w:t>Organisation administrative des services de l'éduc</w:t>
      </w:r>
      <w:r w:rsidRPr="000C5D14">
        <w:rPr>
          <w:bCs/>
          <w:sz w:val="24"/>
          <w:szCs w:val="16"/>
        </w:rPr>
        <w:t>a</w:t>
      </w:r>
      <w:r w:rsidRPr="000C5D14">
        <w:rPr>
          <w:bCs/>
          <w:sz w:val="24"/>
          <w:szCs w:val="16"/>
        </w:rPr>
        <w:t>tion</w:t>
      </w:r>
      <w:r>
        <w:rPr>
          <w:rFonts w:cs="Arial"/>
          <w:bCs/>
          <w:sz w:val="24"/>
          <w:szCs w:val="16"/>
        </w:rPr>
        <w:t xml:space="preserve"> </w:t>
      </w:r>
      <w:r>
        <w:rPr>
          <w:bCs/>
          <w:sz w:val="24"/>
          <w:szCs w:val="16"/>
        </w:rPr>
        <w:t>[</w:t>
      </w:r>
      <w:r w:rsidRPr="000C5D14">
        <w:rPr>
          <w:bCs/>
          <w:sz w:val="24"/>
          <w:szCs w:val="16"/>
        </w:rPr>
        <w:t>322</w:t>
      </w:r>
      <w:r>
        <w:rPr>
          <w:bCs/>
          <w:sz w:val="24"/>
          <w:szCs w:val="16"/>
        </w:rPr>
        <w:t>]</w:t>
      </w:r>
    </w:p>
    <w:p w:rsidR="00770C05" w:rsidRPr="00F00CB1" w:rsidRDefault="00770C05" w:rsidP="00770C05">
      <w:pPr>
        <w:spacing w:before="40" w:after="40"/>
        <w:ind w:left="1080" w:hanging="360"/>
        <w:jc w:val="both"/>
        <w:rPr>
          <w:bCs/>
          <w:sz w:val="24"/>
          <w:szCs w:val="16"/>
        </w:rPr>
      </w:pPr>
      <w:r w:rsidRPr="000C5D14">
        <w:rPr>
          <w:bCs/>
          <w:sz w:val="24"/>
          <w:szCs w:val="16"/>
        </w:rPr>
        <w:t>1.</w:t>
      </w:r>
      <w:r w:rsidRPr="000C5D14">
        <w:rPr>
          <w:bCs/>
          <w:sz w:val="24"/>
          <w:szCs w:val="16"/>
        </w:rPr>
        <w:tab/>
        <w:t>Services centraux de l'éducation</w:t>
      </w:r>
      <w:r>
        <w:rPr>
          <w:bCs/>
          <w:sz w:val="24"/>
          <w:szCs w:val="16"/>
        </w:rPr>
        <w:t xml:space="preserve"> [</w:t>
      </w:r>
      <w:r w:rsidRPr="000C5D14">
        <w:rPr>
          <w:bCs/>
          <w:sz w:val="24"/>
          <w:szCs w:val="16"/>
        </w:rPr>
        <w:t>327</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a)</w:t>
      </w:r>
      <w:r>
        <w:rPr>
          <w:bCs/>
          <w:sz w:val="24"/>
          <w:szCs w:val="16"/>
        </w:rPr>
        <w:tab/>
      </w:r>
      <w:r w:rsidRPr="000C5D14">
        <w:rPr>
          <w:bCs/>
          <w:sz w:val="24"/>
          <w:szCs w:val="16"/>
        </w:rPr>
        <w:t xml:space="preserve">direction générale de l'éducation </w:t>
      </w:r>
      <w:r>
        <w:rPr>
          <w:bCs/>
          <w:sz w:val="24"/>
          <w:szCs w:val="16"/>
        </w:rPr>
        <w:t>[</w:t>
      </w:r>
      <w:r w:rsidRPr="000C5D14">
        <w:rPr>
          <w:bCs/>
          <w:sz w:val="24"/>
          <w:szCs w:val="16"/>
        </w:rPr>
        <w:t>328</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b)</w:t>
      </w:r>
      <w:r>
        <w:rPr>
          <w:bCs/>
          <w:sz w:val="24"/>
          <w:szCs w:val="16"/>
        </w:rPr>
        <w:tab/>
      </w:r>
      <w:r w:rsidRPr="000C5D14">
        <w:rPr>
          <w:bCs/>
          <w:sz w:val="24"/>
          <w:szCs w:val="16"/>
        </w:rPr>
        <w:t xml:space="preserve">services rattachés à la direction de </w:t>
      </w:r>
      <w:r>
        <w:rPr>
          <w:bCs/>
          <w:sz w:val="24"/>
          <w:szCs w:val="16"/>
        </w:rPr>
        <w:t>l'éducation [</w:t>
      </w:r>
      <w:r w:rsidRPr="000C5D14">
        <w:rPr>
          <w:bCs/>
          <w:sz w:val="24"/>
          <w:szCs w:val="16"/>
        </w:rPr>
        <w:t>330</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c)</w:t>
      </w:r>
      <w:r>
        <w:rPr>
          <w:bCs/>
          <w:sz w:val="24"/>
          <w:szCs w:val="16"/>
        </w:rPr>
        <w:tab/>
      </w:r>
      <w:r w:rsidRPr="000C5D14">
        <w:rPr>
          <w:bCs/>
          <w:sz w:val="24"/>
          <w:szCs w:val="16"/>
        </w:rPr>
        <w:t xml:space="preserve">organismes officiels à </w:t>
      </w:r>
      <w:r>
        <w:rPr>
          <w:bCs/>
          <w:sz w:val="24"/>
          <w:szCs w:val="16"/>
        </w:rPr>
        <w:t>caractère</w:t>
      </w:r>
      <w:r w:rsidRPr="000C5D14">
        <w:rPr>
          <w:bCs/>
          <w:sz w:val="24"/>
          <w:szCs w:val="16"/>
        </w:rPr>
        <w:t xml:space="preserve"> non administratif</w:t>
      </w:r>
      <w:r>
        <w:rPr>
          <w:bCs/>
          <w:sz w:val="24"/>
          <w:szCs w:val="16"/>
        </w:rPr>
        <w:t xml:space="preserve"> [</w:t>
      </w:r>
      <w:r w:rsidRPr="000C5D14">
        <w:rPr>
          <w:bCs/>
          <w:sz w:val="24"/>
          <w:szCs w:val="16"/>
        </w:rPr>
        <w:t>334</w:t>
      </w:r>
      <w:r>
        <w:rPr>
          <w:bCs/>
          <w:sz w:val="24"/>
          <w:szCs w:val="16"/>
        </w:rPr>
        <w:t>]</w:t>
      </w:r>
    </w:p>
    <w:p w:rsidR="00770C05" w:rsidRPr="000C5D14" w:rsidRDefault="00770C05" w:rsidP="00770C05">
      <w:pPr>
        <w:spacing w:before="40" w:after="40"/>
        <w:ind w:left="1440" w:hanging="360"/>
        <w:jc w:val="both"/>
        <w:rPr>
          <w:bCs/>
          <w:sz w:val="24"/>
          <w:szCs w:val="16"/>
        </w:rPr>
      </w:pPr>
      <w:r>
        <w:rPr>
          <w:bCs/>
          <w:sz w:val="24"/>
          <w:szCs w:val="16"/>
        </w:rPr>
        <w:t>d)</w:t>
      </w:r>
      <w:r>
        <w:rPr>
          <w:bCs/>
          <w:sz w:val="24"/>
          <w:szCs w:val="16"/>
        </w:rPr>
        <w:tab/>
      </w:r>
      <w:r w:rsidRPr="000C5D14">
        <w:rPr>
          <w:bCs/>
          <w:sz w:val="24"/>
          <w:szCs w:val="16"/>
        </w:rPr>
        <w:t xml:space="preserve">commission du plan de l'éducation </w:t>
      </w:r>
      <w:r>
        <w:rPr>
          <w:bCs/>
          <w:sz w:val="24"/>
          <w:szCs w:val="16"/>
        </w:rPr>
        <w:t>[</w:t>
      </w:r>
      <w:r w:rsidRPr="000C5D14">
        <w:rPr>
          <w:bCs/>
          <w:sz w:val="24"/>
          <w:szCs w:val="16"/>
        </w:rPr>
        <w:t>334</w:t>
      </w:r>
      <w:r>
        <w:rPr>
          <w:bCs/>
          <w:sz w:val="24"/>
          <w:szCs w:val="16"/>
        </w:rPr>
        <w:t>]</w:t>
      </w:r>
    </w:p>
    <w:p w:rsidR="00770C05" w:rsidRPr="000C5D14" w:rsidRDefault="00770C05" w:rsidP="00770C05">
      <w:pPr>
        <w:spacing w:before="40" w:after="40"/>
        <w:ind w:left="360" w:hanging="360"/>
        <w:jc w:val="both"/>
        <w:rPr>
          <w:rFonts w:cs="Calibri Light"/>
          <w:sz w:val="24"/>
          <w:szCs w:val="2"/>
        </w:rPr>
      </w:pPr>
    </w:p>
    <w:p w:rsidR="00770C05" w:rsidRPr="000C5D14"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Services régionaux </w:t>
      </w:r>
      <w:r>
        <w:rPr>
          <w:bCs/>
          <w:sz w:val="24"/>
          <w:szCs w:val="16"/>
        </w:rPr>
        <w:t>[</w:t>
      </w:r>
      <w:r w:rsidRPr="000C5D14">
        <w:rPr>
          <w:bCs/>
          <w:sz w:val="24"/>
          <w:szCs w:val="16"/>
        </w:rPr>
        <w:t>335</w:t>
      </w:r>
      <w:r>
        <w:rPr>
          <w:bCs/>
          <w:sz w:val="24"/>
          <w:szCs w:val="16"/>
        </w:rPr>
        <w:t>]</w:t>
      </w:r>
    </w:p>
    <w:p w:rsidR="00770C05" w:rsidRPr="000C5D14" w:rsidRDefault="00770C05" w:rsidP="00770C05">
      <w:pPr>
        <w:spacing w:before="40" w:after="40"/>
        <w:ind w:left="1080" w:hanging="360"/>
        <w:jc w:val="both"/>
        <w:rPr>
          <w:sz w:val="24"/>
        </w:rPr>
      </w:pPr>
      <w:r>
        <w:rPr>
          <w:bCs/>
          <w:sz w:val="24"/>
          <w:szCs w:val="16"/>
        </w:rPr>
        <w:t>3.</w:t>
      </w:r>
      <w:r>
        <w:rPr>
          <w:bCs/>
          <w:sz w:val="24"/>
          <w:szCs w:val="16"/>
        </w:rPr>
        <w:tab/>
      </w:r>
      <w:r w:rsidRPr="000C5D14">
        <w:rPr>
          <w:bCs/>
          <w:sz w:val="24"/>
          <w:szCs w:val="16"/>
        </w:rPr>
        <w:t>Organigramme général de l'organisation administrative</w:t>
      </w:r>
      <w:r>
        <w:rPr>
          <w:bCs/>
          <w:sz w:val="24"/>
          <w:szCs w:val="16"/>
        </w:rPr>
        <w:t xml:space="preserve"> </w:t>
      </w:r>
      <w:r w:rsidRPr="000C5D14">
        <w:rPr>
          <w:bCs/>
          <w:sz w:val="24"/>
          <w:szCs w:val="16"/>
        </w:rPr>
        <w:t xml:space="preserve">de l'éducation </w:t>
      </w:r>
      <w:r>
        <w:rPr>
          <w:bCs/>
          <w:sz w:val="24"/>
          <w:szCs w:val="16"/>
        </w:rPr>
        <w:t>[</w:t>
      </w:r>
      <w:r w:rsidRPr="000C5D14">
        <w:rPr>
          <w:bCs/>
          <w:sz w:val="24"/>
          <w:szCs w:val="16"/>
        </w:rPr>
        <w:t>336</w:t>
      </w:r>
      <w:r>
        <w:rPr>
          <w:bCs/>
          <w:sz w:val="24"/>
          <w:szCs w:val="16"/>
        </w:rPr>
        <w:t>]</w:t>
      </w:r>
    </w:p>
    <w:p w:rsidR="00770C05" w:rsidRPr="000C5D14" w:rsidRDefault="00770C05" w:rsidP="00770C05">
      <w:pPr>
        <w:spacing w:before="40" w:after="40"/>
        <w:ind w:left="720" w:hanging="360"/>
        <w:jc w:val="both"/>
        <w:rPr>
          <w:sz w:val="24"/>
        </w:rPr>
      </w:pPr>
      <w:r>
        <w:rPr>
          <w:bCs/>
          <w:sz w:val="24"/>
          <w:szCs w:val="16"/>
        </w:rPr>
        <w:t>C.</w:t>
      </w:r>
      <w:r>
        <w:rPr>
          <w:bCs/>
          <w:sz w:val="24"/>
          <w:szCs w:val="16"/>
        </w:rPr>
        <w:tab/>
      </w:r>
      <w:r w:rsidRPr="000C5D14">
        <w:rPr>
          <w:bCs/>
          <w:sz w:val="24"/>
          <w:szCs w:val="16"/>
        </w:rPr>
        <w:t xml:space="preserve">Les programmes et les examens </w:t>
      </w:r>
      <w:r>
        <w:rPr>
          <w:bCs/>
          <w:sz w:val="24"/>
          <w:szCs w:val="16"/>
        </w:rPr>
        <w:t>[</w:t>
      </w:r>
      <w:r w:rsidRPr="000C5D14">
        <w:rPr>
          <w:bCs/>
          <w:sz w:val="24"/>
          <w:szCs w:val="16"/>
        </w:rPr>
        <w:t>337</w:t>
      </w:r>
      <w:r>
        <w:rPr>
          <w:bCs/>
          <w:sz w:val="24"/>
          <w:szCs w:val="16"/>
        </w:rPr>
        <w:t>]</w:t>
      </w:r>
    </w:p>
    <w:p w:rsidR="00770C05" w:rsidRPr="000C5D14" w:rsidRDefault="00770C05" w:rsidP="00770C05">
      <w:pPr>
        <w:spacing w:before="40" w:after="40"/>
        <w:ind w:left="1080" w:hanging="360"/>
        <w:jc w:val="both"/>
        <w:rPr>
          <w:bCs/>
          <w:sz w:val="24"/>
          <w:szCs w:val="16"/>
        </w:rPr>
      </w:pPr>
      <w:r>
        <w:rPr>
          <w:bCs/>
          <w:sz w:val="24"/>
          <w:szCs w:val="16"/>
        </w:rPr>
        <w:t>1.</w:t>
      </w:r>
      <w:r>
        <w:rPr>
          <w:bCs/>
          <w:sz w:val="24"/>
          <w:szCs w:val="16"/>
        </w:rPr>
        <w:tab/>
      </w:r>
      <w:r w:rsidRPr="000C5D14">
        <w:rPr>
          <w:bCs/>
          <w:sz w:val="24"/>
          <w:szCs w:val="16"/>
        </w:rPr>
        <w:t xml:space="preserve">Les programmes </w:t>
      </w:r>
      <w:r>
        <w:rPr>
          <w:bCs/>
          <w:sz w:val="24"/>
          <w:szCs w:val="16"/>
        </w:rPr>
        <w:t>[</w:t>
      </w:r>
      <w:r w:rsidRPr="000C5D14">
        <w:rPr>
          <w:bCs/>
          <w:sz w:val="24"/>
          <w:szCs w:val="16"/>
        </w:rPr>
        <w:t>337</w:t>
      </w:r>
      <w:r>
        <w:rPr>
          <w:bCs/>
          <w:sz w:val="24"/>
          <w:szCs w:val="16"/>
        </w:rPr>
        <w:t>]</w:t>
      </w:r>
    </w:p>
    <w:p w:rsidR="00770C05" w:rsidRDefault="00770C05" w:rsidP="00770C05">
      <w:pPr>
        <w:spacing w:before="40" w:after="40"/>
        <w:ind w:left="1080" w:hanging="360"/>
        <w:jc w:val="both"/>
        <w:rPr>
          <w:bCs/>
          <w:sz w:val="24"/>
          <w:szCs w:val="16"/>
        </w:rPr>
      </w:pPr>
      <w:r>
        <w:rPr>
          <w:bCs/>
          <w:sz w:val="24"/>
          <w:szCs w:val="16"/>
        </w:rPr>
        <w:t>2.</w:t>
      </w:r>
      <w:r>
        <w:rPr>
          <w:bCs/>
          <w:sz w:val="24"/>
          <w:szCs w:val="16"/>
        </w:rPr>
        <w:tab/>
      </w:r>
      <w:r w:rsidRPr="000C5D14">
        <w:rPr>
          <w:bCs/>
          <w:sz w:val="24"/>
          <w:szCs w:val="16"/>
        </w:rPr>
        <w:t xml:space="preserve">Les examens </w:t>
      </w:r>
      <w:r>
        <w:rPr>
          <w:bCs/>
          <w:sz w:val="24"/>
          <w:szCs w:val="16"/>
        </w:rPr>
        <w:t>[</w:t>
      </w:r>
      <w:r w:rsidRPr="000C5D14">
        <w:rPr>
          <w:bCs/>
          <w:sz w:val="24"/>
          <w:szCs w:val="16"/>
        </w:rPr>
        <w:t>351</w:t>
      </w:r>
      <w:r>
        <w:rPr>
          <w:bCs/>
          <w:sz w:val="24"/>
          <w:szCs w:val="16"/>
        </w:rPr>
        <w:t>]</w:t>
      </w:r>
    </w:p>
    <w:p w:rsidR="00770C05" w:rsidRDefault="00770C05" w:rsidP="00770C05">
      <w:pPr>
        <w:spacing w:before="120" w:after="120"/>
        <w:jc w:val="both"/>
      </w:pPr>
    </w:p>
    <w:p w:rsidR="00770C05" w:rsidRPr="000C5D14" w:rsidRDefault="00770C05" w:rsidP="00770C05">
      <w:pPr>
        <w:spacing w:before="40" w:after="40"/>
        <w:jc w:val="center"/>
        <w:rPr>
          <w:sz w:val="24"/>
        </w:rPr>
      </w:pPr>
      <w:r>
        <w:rPr>
          <w:b/>
          <w:bCs/>
          <w:sz w:val="24"/>
        </w:rPr>
        <w:t>VI. — LES VOIES D'UN VERITABLE</w:t>
      </w:r>
      <w:r>
        <w:rPr>
          <w:b/>
          <w:bCs/>
          <w:sz w:val="24"/>
        </w:rPr>
        <w:br/>
      </w:r>
      <w:r w:rsidRPr="00626E11">
        <w:rPr>
          <w:b/>
          <w:bCs/>
          <w:sz w:val="24"/>
        </w:rPr>
        <w:t>RENOUVEAU CULTUREL AFR</w:t>
      </w:r>
      <w:r w:rsidRPr="00626E11">
        <w:rPr>
          <w:b/>
          <w:bCs/>
          <w:sz w:val="24"/>
        </w:rPr>
        <w:t>I</w:t>
      </w:r>
      <w:r w:rsidRPr="00626E11">
        <w:rPr>
          <w:b/>
          <w:bCs/>
          <w:sz w:val="24"/>
        </w:rPr>
        <w:t>CAIN</w:t>
      </w:r>
      <w:r>
        <w:rPr>
          <w:bCs/>
          <w:sz w:val="24"/>
        </w:rPr>
        <w:t xml:space="preserve"> [355]</w:t>
      </w:r>
    </w:p>
    <w:p w:rsidR="00770C05" w:rsidRDefault="00770C05" w:rsidP="00770C05">
      <w:pPr>
        <w:spacing w:before="40" w:after="40"/>
        <w:ind w:left="360" w:hanging="360"/>
        <w:jc w:val="both"/>
        <w:rPr>
          <w:bCs/>
          <w:sz w:val="24"/>
          <w:szCs w:val="16"/>
        </w:rPr>
      </w:pPr>
    </w:p>
    <w:p w:rsidR="00770C05" w:rsidRPr="000C5D14" w:rsidRDefault="00770C05" w:rsidP="00770C05">
      <w:pPr>
        <w:spacing w:before="40" w:after="40"/>
        <w:ind w:left="360" w:hanging="360"/>
        <w:jc w:val="both"/>
        <w:rPr>
          <w:sz w:val="24"/>
        </w:rPr>
      </w:pPr>
      <w:r w:rsidRPr="000C5D14">
        <w:rPr>
          <w:bCs/>
          <w:sz w:val="24"/>
          <w:szCs w:val="16"/>
        </w:rPr>
        <w:t>1.</w:t>
      </w:r>
      <w:r w:rsidRPr="000C5D14">
        <w:rPr>
          <w:bCs/>
          <w:sz w:val="24"/>
          <w:szCs w:val="16"/>
        </w:rPr>
        <w:tab/>
      </w:r>
      <w:r>
        <w:rPr>
          <w:bCs/>
          <w:sz w:val="24"/>
          <w:szCs w:val="16"/>
        </w:rPr>
        <w:t>Synthèse des quatre priorités [</w:t>
      </w:r>
      <w:r w:rsidRPr="000C5D14">
        <w:rPr>
          <w:bCs/>
          <w:sz w:val="24"/>
          <w:szCs w:val="16"/>
        </w:rPr>
        <w:t>357</w:t>
      </w:r>
      <w:r>
        <w:rPr>
          <w:bCs/>
          <w:sz w:val="24"/>
          <w:szCs w:val="16"/>
        </w:rPr>
        <w:t>]</w:t>
      </w:r>
    </w:p>
    <w:p w:rsidR="00770C05" w:rsidRPr="000C5D14" w:rsidRDefault="00770C05" w:rsidP="00770C05">
      <w:pPr>
        <w:spacing w:before="40" w:after="40"/>
        <w:ind w:left="720" w:hanging="360"/>
        <w:jc w:val="both"/>
        <w:rPr>
          <w:sz w:val="24"/>
        </w:rPr>
      </w:pPr>
      <w:r>
        <w:rPr>
          <w:bCs/>
          <w:sz w:val="24"/>
          <w:szCs w:val="16"/>
        </w:rPr>
        <w:t>A.</w:t>
      </w:r>
      <w:r>
        <w:rPr>
          <w:bCs/>
          <w:sz w:val="24"/>
          <w:szCs w:val="16"/>
        </w:rPr>
        <w:tab/>
      </w:r>
      <w:r w:rsidRPr="000C5D14">
        <w:rPr>
          <w:bCs/>
          <w:sz w:val="24"/>
          <w:szCs w:val="16"/>
        </w:rPr>
        <w:t xml:space="preserve">Problème des langues </w:t>
      </w:r>
      <w:r w:rsidRPr="000C5D14">
        <w:rPr>
          <w:bCs/>
          <w:sz w:val="24"/>
          <w:szCs w:val="16"/>
        </w:rPr>
        <w:tab/>
      </w:r>
      <w:r>
        <w:rPr>
          <w:bCs/>
          <w:sz w:val="24"/>
          <w:szCs w:val="16"/>
        </w:rPr>
        <w:t>[</w:t>
      </w:r>
      <w:r w:rsidRPr="000C5D14">
        <w:rPr>
          <w:bCs/>
          <w:sz w:val="24"/>
          <w:szCs w:val="16"/>
        </w:rPr>
        <w:t>363</w:t>
      </w:r>
      <w:r>
        <w:rPr>
          <w:bCs/>
          <w:sz w:val="24"/>
          <w:szCs w:val="16"/>
        </w:rPr>
        <w:t>]</w:t>
      </w:r>
    </w:p>
    <w:p w:rsidR="00770C05" w:rsidRPr="000C5D14" w:rsidRDefault="00770C05" w:rsidP="00770C05">
      <w:pPr>
        <w:spacing w:before="40" w:after="40"/>
        <w:ind w:left="720" w:hanging="360"/>
        <w:jc w:val="both"/>
        <w:rPr>
          <w:sz w:val="24"/>
        </w:rPr>
      </w:pPr>
      <w:r>
        <w:rPr>
          <w:bCs/>
          <w:sz w:val="24"/>
          <w:szCs w:val="16"/>
        </w:rPr>
        <w:t>B.</w:t>
      </w:r>
      <w:r>
        <w:rPr>
          <w:bCs/>
          <w:sz w:val="24"/>
          <w:szCs w:val="16"/>
        </w:rPr>
        <w:tab/>
        <w:t>É</w:t>
      </w:r>
      <w:r w:rsidRPr="000C5D14">
        <w:rPr>
          <w:bCs/>
          <w:sz w:val="24"/>
          <w:szCs w:val="16"/>
        </w:rPr>
        <w:t>laboration des programmes et manuels, publications et</w:t>
      </w:r>
      <w:r>
        <w:rPr>
          <w:bCs/>
          <w:sz w:val="24"/>
          <w:szCs w:val="16"/>
        </w:rPr>
        <w:t xml:space="preserve"> </w:t>
      </w:r>
      <w:r w:rsidRPr="000C5D14">
        <w:rPr>
          <w:bCs/>
          <w:sz w:val="24"/>
          <w:szCs w:val="16"/>
        </w:rPr>
        <w:t>éditions dive</w:t>
      </w:r>
      <w:r w:rsidRPr="000C5D14">
        <w:rPr>
          <w:bCs/>
          <w:sz w:val="24"/>
          <w:szCs w:val="16"/>
        </w:rPr>
        <w:t>r</w:t>
      </w:r>
      <w:r w:rsidRPr="000C5D14">
        <w:rPr>
          <w:bCs/>
          <w:sz w:val="24"/>
          <w:szCs w:val="16"/>
        </w:rPr>
        <w:t xml:space="preserve">ses </w:t>
      </w:r>
      <w:r>
        <w:rPr>
          <w:bCs/>
          <w:sz w:val="24"/>
          <w:szCs w:val="16"/>
        </w:rPr>
        <w:t>[</w:t>
      </w:r>
      <w:r w:rsidRPr="000C5D14">
        <w:rPr>
          <w:bCs/>
          <w:sz w:val="24"/>
          <w:szCs w:val="16"/>
        </w:rPr>
        <w:t>365</w:t>
      </w:r>
      <w:r>
        <w:rPr>
          <w:bCs/>
          <w:sz w:val="24"/>
          <w:szCs w:val="16"/>
        </w:rPr>
        <w:t>]</w:t>
      </w:r>
    </w:p>
    <w:p w:rsidR="00770C05" w:rsidRPr="000C5D14" w:rsidRDefault="00770C05" w:rsidP="00770C05">
      <w:pPr>
        <w:spacing w:before="40" w:after="40"/>
        <w:ind w:left="720" w:hanging="360"/>
        <w:jc w:val="both"/>
        <w:rPr>
          <w:sz w:val="24"/>
        </w:rPr>
      </w:pPr>
      <w:r>
        <w:rPr>
          <w:bCs/>
          <w:sz w:val="24"/>
          <w:szCs w:val="16"/>
        </w:rPr>
        <w:t>C.</w:t>
      </w:r>
      <w:r>
        <w:rPr>
          <w:bCs/>
          <w:sz w:val="24"/>
          <w:szCs w:val="16"/>
        </w:rPr>
        <w:tab/>
      </w:r>
      <w:r w:rsidRPr="000C5D14">
        <w:rPr>
          <w:bCs/>
          <w:sz w:val="24"/>
          <w:szCs w:val="16"/>
        </w:rPr>
        <w:t xml:space="preserve">La formation des maîtres </w:t>
      </w:r>
      <w:r>
        <w:rPr>
          <w:bCs/>
          <w:sz w:val="24"/>
          <w:szCs w:val="16"/>
        </w:rPr>
        <w:t>[</w:t>
      </w:r>
      <w:r w:rsidRPr="000C5D14">
        <w:rPr>
          <w:bCs/>
          <w:sz w:val="24"/>
          <w:szCs w:val="16"/>
        </w:rPr>
        <w:t>367</w:t>
      </w:r>
      <w:r>
        <w:rPr>
          <w:bCs/>
          <w:sz w:val="24"/>
          <w:szCs w:val="16"/>
        </w:rPr>
        <w:t>]</w:t>
      </w:r>
    </w:p>
    <w:p w:rsidR="00770C05" w:rsidRPr="000C5D14" w:rsidRDefault="00770C05" w:rsidP="00770C05">
      <w:pPr>
        <w:spacing w:before="40" w:after="40"/>
        <w:ind w:left="720" w:hanging="360"/>
        <w:jc w:val="both"/>
        <w:rPr>
          <w:sz w:val="24"/>
        </w:rPr>
      </w:pPr>
      <w:r>
        <w:rPr>
          <w:bCs/>
          <w:sz w:val="24"/>
          <w:szCs w:val="16"/>
        </w:rPr>
        <w:t>D.</w:t>
      </w:r>
      <w:r>
        <w:rPr>
          <w:bCs/>
          <w:sz w:val="24"/>
          <w:szCs w:val="16"/>
        </w:rPr>
        <w:tab/>
      </w:r>
      <w:r w:rsidRPr="000C5D14">
        <w:rPr>
          <w:bCs/>
          <w:sz w:val="24"/>
          <w:szCs w:val="16"/>
        </w:rPr>
        <w:t xml:space="preserve">Mise en place des différents types d'établissements </w:t>
      </w:r>
      <w:r>
        <w:rPr>
          <w:bCs/>
          <w:sz w:val="24"/>
          <w:szCs w:val="16"/>
        </w:rPr>
        <w:t>d'enseignement [</w:t>
      </w:r>
      <w:r w:rsidRPr="000C5D14">
        <w:rPr>
          <w:bCs/>
          <w:sz w:val="24"/>
          <w:szCs w:val="16"/>
        </w:rPr>
        <w:t>374</w:t>
      </w:r>
      <w:r>
        <w:rPr>
          <w:bCs/>
          <w:sz w:val="24"/>
          <w:szCs w:val="16"/>
        </w:rPr>
        <w:t>]</w:t>
      </w:r>
    </w:p>
    <w:p w:rsidR="00770C05" w:rsidRPr="000C5D14" w:rsidRDefault="00770C05" w:rsidP="00770C05">
      <w:pPr>
        <w:spacing w:before="40" w:after="40"/>
        <w:ind w:left="360" w:hanging="360"/>
        <w:jc w:val="both"/>
        <w:rPr>
          <w:sz w:val="24"/>
        </w:rPr>
      </w:pPr>
      <w:r w:rsidRPr="000C5D14">
        <w:rPr>
          <w:rFonts w:cs="Arial"/>
          <w:bCs/>
          <w:sz w:val="24"/>
          <w:szCs w:val="16"/>
        </w:rPr>
        <w:t>2.</w:t>
      </w:r>
      <w:r w:rsidRPr="000C5D14">
        <w:rPr>
          <w:rFonts w:cs="Arial"/>
          <w:bCs/>
          <w:sz w:val="24"/>
          <w:szCs w:val="16"/>
        </w:rPr>
        <w:tab/>
      </w:r>
      <w:r>
        <w:rPr>
          <w:rFonts w:cs="Arial"/>
          <w:bCs/>
          <w:sz w:val="24"/>
          <w:szCs w:val="16"/>
        </w:rPr>
        <w:t xml:space="preserve">Épilogue </w:t>
      </w:r>
      <w:r>
        <w:rPr>
          <w:bCs/>
          <w:sz w:val="24"/>
          <w:szCs w:val="16"/>
        </w:rPr>
        <w:t>[</w:t>
      </w:r>
      <w:r w:rsidRPr="000C5D14">
        <w:rPr>
          <w:rFonts w:cs="Arial"/>
          <w:bCs/>
          <w:sz w:val="24"/>
          <w:szCs w:val="16"/>
        </w:rPr>
        <w:t>378</w:t>
      </w:r>
      <w:r>
        <w:rPr>
          <w:rFonts w:cs="Arial"/>
          <w:bCs/>
          <w:sz w:val="24"/>
          <w:szCs w:val="16"/>
        </w:rPr>
        <w:t>]</w:t>
      </w:r>
    </w:p>
    <w:p w:rsidR="00770C05" w:rsidRDefault="00770C05" w:rsidP="00770C05">
      <w:pPr>
        <w:spacing w:before="40" w:after="40"/>
        <w:ind w:left="360" w:hanging="360"/>
        <w:jc w:val="both"/>
        <w:rPr>
          <w:bCs/>
          <w:sz w:val="24"/>
        </w:rPr>
      </w:pPr>
    </w:p>
    <w:p w:rsidR="00770C05" w:rsidRDefault="00770C05" w:rsidP="00770C05">
      <w:pPr>
        <w:pStyle w:val="p"/>
      </w:pPr>
      <w:r w:rsidRPr="00D25E6D">
        <w:br w:type="page"/>
      </w:r>
      <w:r>
        <w:t>[381]</w:t>
      </w: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63" w:name="Education_Afrique_bio"/>
      <w:r w:rsidRPr="004B59A6">
        <w:rPr>
          <w:b/>
          <w:sz w:val="24"/>
        </w:rPr>
        <w:t>L’éducation en Afrique</w:t>
      </w:r>
      <w:r w:rsidRPr="004B59A6">
        <w:rPr>
          <w:b/>
          <w:sz w:val="24"/>
        </w:rPr>
        <w:br/>
        <w:t>Nouvelle édition à partir du texte de 1964</w:t>
      </w:r>
    </w:p>
    <w:p w:rsidR="00770C05" w:rsidRPr="00E07116" w:rsidRDefault="00770C05" w:rsidP="00770C05">
      <w:pPr>
        <w:pStyle w:val="planchest"/>
      </w:pPr>
      <w:r>
        <w:t>Biographie</w:t>
      </w:r>
      <w:r>
        <w:br/>
        <w:t>d'Abdou Moumouni Dioffo :</w:t>
      </w:r>
      <w:r>
        <w:br/>
      </w:r>
      <w:r w:rsidRPr="00D25E6D">
        <w:rPr>
          <w:color w:val="000000"/>
          <w:szCs w:val="40"/>
        </w:rPr>
        <w:t>« Aime ! Souffre ! Pota</w:t>
      </w:r>
      <w:r w:rsidRPr="00D25E6D">
        <w:rPr>
          <w:color w:val="000000"/>
          <w:szCs w:val="40"/>
        </w:rPr>
        <w:t>s</w:t>
      </w:r>
      <w:r w:rsidRPr="00D25E6D">
        <w:rPr>
          <w:color w:val="000000"/>
          <w:szCs w:val="40"/>
        </w:rPr>
        <w:t>se ! »</w:t>
      </w:r>
    </w:p>
    <w:bookmarkEnd w:id="63"/>
    <w:p w:rsidR="00770C05" w:rsidRPr="00E07116" w:rsidRDefault="00770C05" w:rsidP="00770C05">
      <w:pPr>
        <w:jc w:val="both"/>
      </w:pPr>
    </w:p>
    <w:p w:rsidR="00770C05" w:rsidRPr="00E07116" w:rsidRDefault="00770C05" w:rsidP="00770C05">
      <w:pPr>
        <w:pStyle w:val="suite"/>
      </w:pPr>
      <w:r w:rsidRPr="007B0EB7">
        <w:t>SALAMATOU DOUDOU</w:t>
      </w:r>
    </w:p>
    <w:p w:rsidR="00770C05"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Default="00770C05" w:rsidP="00770C05">
      <w:pPr>
        <w:spacing w:before="120" w:after="120"/>
        <w:jc w:val="both"/>
        <w:rPr>
          <w:color w:val="000000"/>
          <w:szCs w:val="18"/>
        </w:rPr>
      </w:pPr>
      <w:r w:rsidRPr="00D25E6D">
        <w:rPr>
          <w:color w:val="000000"/>
          <w:szCs w:val="18"/>
        </w:rPr>
        <w:t>Cette biographie a été préparée et rédigée par S</w:t>
      </w:r>
      <w:r w:rsidRPr="00D25E6D">
        <w:rPr>
          <w:color w:val="000000"/>
          <w:szCs w:val="18"/>
        </w:rPr>
        <w:t>a</w:t>
      </w:r>
      <w:r w:rsidRPr="00D25E6D">
        <w:rPr>
          <w:color w:val="000000"/>
          <w:szCs w:val="18"/>
        </w:rPr>
        <w:t xml:space="preserve">lamatou Doudou pour le livre (en libre accès) </w:t>
      </w:r>
      <w:r w:rsidRPr="00D25E6D">
        <w:rPr>
          <w:i/>
          <w:iCs/>
          <w:color w:val="000000"/>
          <w:szCs w:val="18"/>
        </w:rPr>
        <w:t xml:space="preserve">Abdou Moumouni </w:t>
      </w:r>
      <w:r w:rsidRPr="00D25E6D">
        <w:rPr>
          <w:color w:val="000000"/>
          <w:szCs w:val="18"/>
        </w:rPr>
        <w:t xml:space="preserve">Dioffo (1929-1991) </w:t>
      </w:r>
      <w:hyperlink r:id="rId39" w:history="1">
        <w:r w:rsidRPr="009E2322">
          <w:rPr>
            <w:rStyle w:val="Lienhypertexte"/>
            <w:i/>
            <w:szCs w:val="18"/>
          </w:rPr>
          <w:t>Le</w:t>
        </w:r>
        <w:r w:rsidRPr="009E2322">
          <w:rPr>
            <w:rStyle w:val="Lienhypertexte"/>
            <w:szCs w:val="18"/>
          </w:rPr>
          <w:t xml:space="preserve"> </w:t>
        </w:r>
        <w:r w:rsidRPr="009E2322">
          <w:rPr>
            <w:rStyle w:val="Lienhypertexte"/>
            <w:i/>
            <w:iCs/>
            <w:szCs w:val="18"/>
          </w:rPr>
          <w:t>précurseur nigérien de l'énergie solaire</w:t>
        </w:r>
      </w:hyperlink>
      <w:r w:rsidRPr="00D25E6D">
        <w:rPr>
          <w:i/>
          <w:iCs/>
          <w:color w:val="000000"/>
          <w:szCs w:val="18"/>
        </w:rPr>
        <w:t xml:space="preserve">, </w:t>
      </w:r>
      <w:r w:rsidRPr="00D25E6D">
        <w:rPr>
          <w:color w:val="000000"/>
          <w:szCs w:val="18"/>
        </w:rPr>
        <w:t>sous la direction de Frédéric Caille, 2018, Éditions science et bien commun, qui reproduit aussi deux articles de cet auteur.</w:t>
      </w:r>
    </w:p>
    <w:p w:rsidR="00770C05" w:rsidRPr="00D25E6D" w:rsidRDefault="00770C05" w:rsidP="00770C05">
      <w:pPr>
        <w:spacing w:before="120" w:after="120"/>
        <w:jc w:val="both"/>
      </w:pPr>
    </w:p>
    <w:p w:rsidR="00770C05" w:rsidRPr="00D25E6D" w:rsidRDefault="00770C05" w:rsidP="00770C05">
      <w:pPr>
        <w:pStyle w:val="a"/>
      </w:pPr>
      <w:r w:rsidRPr="00D25E6D">
        <w:t>Prologue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Abdou Moumouni, qui ne parlait pas beaucoup, d</w:t>
      </w:r>
      <w:r w:rsidRPr="00D25E6D">
        <w:rPr>
          <w:color w:val="000000"/>
          <w:szCs w:val="18"/>
        </w:rPr>
        <w:t>i</w:t>
      </w:r>
      <w:r w:rsidRPr="00D25E6D">
        <w:rPr>
          <w:color w:val="000000"/>
          <w:szCs w:val="18"/>
        </w:rPr>
        <w:t>sait ceci peu de temps avant sa mort, dans une alloc</w:t>
      </w:r>
      <w:r w:rsidRPr="00D25E6D">
        <w:rPr>
          <w:color w:val="000000"/>
          <w:szCs w:val="18"/>
        </w:rPr>
        <w:t>u</w:t>
      </w:r>
      <w:r w:rsidRPr="00D25E6D">
        <w:rPr>
          <w:color w:val="000000"/>
          <w:szCs w:val="18"/>
        </w:rPr>
        <w:t>tion prononcée à Niamey le 5 mai 1988 à l'occasion de la présentation officielle du diplôme et de la m</w:t>
      </w:r>
      <w:r w:rsidRPr="00D25E6D">
        <w:rPr>
          <w:color w:val="000000"/>
          <w:szCs w:val="18"/>
        </w:rPr>
        <w:t>é</w:t>
      </w:r>
      <w:r w:rsidRPr="00D25E6D">
        <w:rPr>
          <w:color w:val="000000"/>
          <w:szCs w:val="18"/>
        </w:rPr>
        <w:t>daille d'or qui lui a été décernée par l'Organisation mondiale de la propriété intellectuelle :</w:t>
      </w:r>
    </w:p>
    <w:p w:rsidR="00770C05" w:rsidRPr="00D25E6D" w:rsidRDefault="00770C05" w:rsidP="00770C05">
      <w:pPr>
        <w:spacing w:before="120" w:after="120"/>
        <w:jc w:val="both"/>
      </w:pPr>
      <w:r w:rsidRPr="00D25E6D">
        <w:rPr>
          <w:color w:val="000000"/>
          <w:szCs w:val="18"/>
        </w:rPr>
        <w:t>« Mesdames, Messieurs,</w:t>
      </w:r>
    </w:p>
    <w:p w:rsidR="00770C05" w:rsidRPr="00D25E6D" w:rsidRDefault="00770C05" w:rsidP="00770C05">
      <w:pPr>
        <w:spacing w:before="120" w:after="120"/>
        <w:jc w:val="both"/>
      </w:pPr>
      <w:r w:rsidRPr="00D25E6D">
        <w:rPr>
          <w:color w:val="000000"/>
          <w:szCs w:val="18"/>
        </w:rPr>
        <w:t xml:space="preserve">Comme il est </w:t>
      </w:r>
      <w:r w:rsidRPr="00D25E6D">
        <w:rPr>
          <w:i/>
          <w:iCs/>
          <w:color w:val="000000"/>
          <w:szCs w:val="18"/>
        </w:rPr>
        <w:t>de tradition en pareilles circonsta</w:t>
      </w:r>
      <w:r w:rsidRPr="00D25E6D">
        <w:rPr>
          <w:i/>
          <w:iCs/>
          <w:color w:val="000000"/>
          <w:szCs w:val="18"/>
        </w:rPr>
        <w:t>n</w:t>
      </w:r>
      <w:r w:rsidRPr="00D25E6D">
        <w:rPr>
          <w:i/>
          <w:iCs/>
          <w:color w:val="000000"/>
          <w:szCs w:val="18"/>
        </w:rPr>
        <w:t xml:space="preserve">ces, vous </w:t>
      </w:r>
      <w:r w:rsidRPr="00D25E6D">
        <w:rPr>
          <w:color w:val="000000"/>
          <w:szCs w:val="18"/>
        </w:rPr>
        <w:t xml:space="preserve">me </w:t>
      </w:r>
      <w:r w:rsidRPr="00D25E6D">
        <w:rPr>
          <w:i/>
          <w:iCs/>
          <w:color w:val="000000"/>
          <w:szCs w:val="18"/>
        </w:rPr>
        <w:t xml:space="preserve">permettrez de développer et exposer quelques réflexions qui </w:t>
      </w:r>
      <w:r w:rsidRPr="00D25E6D">
        <w:rPr>
          <w:color w:val="000000"/>
          <w:szCs w:val="18"/>
        </w:rPr>
        <w:t>me sont chères.</w:t>
      </w:r>
    </w:p>
    <w:p w:rsidR="00770C05" w:rsidRPr="00D25E6D" w:rsidRDefault="00770C05" w:rsidP="00770C05">
      <w:pPr>
        <w:spacing w:before="120" w:after="120"/>
        <w:jc w:val="both"/>
      </w:pPr>
      <w:r w:rsidRPr="00D25E6D">
        <w:rPr>
          <w:color w:val="000000"/>
          <w:szCs w:val="18"/>
        </w:rPr>
        <w:t xml:space="preserve">La </w:t>
      </w:r>
      <w:r w:rsidRPr="00D25E6D">
        <w:rPr>
          <w:i/>
          <w:iCs/>
          <w:color w:val="000000"/>
          <w:szCs w:val="18"/>
        </w:rPr>
        <w:t>première, découlant de l'expérience que j'ai v</w:t>
      </w:r>
      <w:r w:rsidRPr="00D25E6D">
        <w:rPr>
          <w:i/>
          <w:iCs/>
          <w:color w:val="000000"/>
          <w:szCs w:val="18"/>
        </w:rPr>
        <w:t>é</w:t>
      </w:r>
      <w:r w:rsidRPr="00D25E6D">
        <w:rPr>
          <w:i/>
          <w:iCs/>
          <w:color w:val="000000"/>
          <w:szCs w:val="18"/>
        </w:rPr>
        <w:t xml:space="preserve">cue, est que nul n'est prophète en son pays, et qu'il est fondamental dans la vie d'un homme de s'attacher à un idéal et une </w:t>
      </w:r>
      <w:r w:rsidRPr="00D25E6D">
        <w:rPr>
          <w:color w:val="000000"/>
          <w:szCs w:val="18"/>
        </w:rPr>
        <w:t xml:space="preserve">vision </w:t>
      </w:r>
      <w:r w:rsidRPr="00D25E6D">
        <w:rPr>
          <w:i/>
          <w:iCs/>
          <w:color w:val="000000"/>
          <w:szCs w:val="18"/>
        </w:rPr>
        <w:t>de l'avenir de son pays, et plus généralement de l'humanité entière, plutôt que de se cantonner à une courte vue basée sur des calculs so</w:t>
      </w:r>
      <w:r w:rsidRPr="00D25E6D">
        <w:rPr>
          <w:i/>
          <w:iCs/>
          <w:color w:val="000000"/>
          <w:szCs w:val="18"/>
        </w:rPr>
        <w:t>u</w:t>
      </w:r>
      <w:r w:rsidRPr="00D25E6D">
        <w:rPr>
          <w:i/>
          <w:iCs/>
          <w:color w:val="000000"/>
          <w:szCs w:val="18"/>
        </w:rPr>
        <w:t xml:space="preserve">vent sordides et </w:t>
      </w:r>
      <w:r w:rsidRPr="00D25E6D">
        <w:rPr>
          <w:color w:val="000000"/>
          <w:szCs w:val="18"/>
        </w:rPr>
        <w:t xml:space="preserve">conduits </w:t>
      </w:r>
      <w:r w:rsidRPr="00D25E6D">
        <w:rPr>
          <w:i/>
          <w:iCs/>
          <w:color w:val="000000"/>
          <w:szCs w:val="18"/>
        </w:rPr>
        <w:t>au jour le jour.</w:t>
      </w:r>
    </w:p>
    <w:p w:rsidR="00770C05" w:rsidRPr="00D25E6D" w:rsidRDefault="00770C05" w:rsidP="00770C05">
      <w:pPr>
        <w:spacing w:before="120" w:after="120"/>
        <w:jc w:val="both"/>
      </w:pPr>
      <w:r w:rsidRPr="00D25E6D">
        <w:rPr>
          <w:i/>
          <w:iCs/>
          <w:color w:val="000000"/>
          <w:szCs w:val="18"/>
        </w:rPr>
        <w:t>La deuxième est que seul le travail paie, et peut permettre de l</w:t>
      </w:r>
      <w:r w:rsidRPr="00D25E6D">
        <w:rPr>
          <w:i/>
          <w:iCs/>
          <w:color w:val="000000"/>
          <w:szCs w:val="18"/>
        </w:rPr>
        <w:t>é</w:t>
      </w:r>
      <w:r w:rsidRPr="00D25E6D">
        <w:rPr>
          <w:i/>
          <w:iCs/>
          <w:color w:val="000000"/>
          <w:szCs w:val="18"/>
        </w:rPr>
        <w:t xml:space="preserve">guer un héritage à la postérité, et peut être un exemple à ceux qui nous suivent. Sur ce plan, comme j'aime à le dire à mes étudiants, la pensée </w:t>
      </w:r>
      <w:r w:rsidRPr="00D25E6D">
        <w:rPr>
          <w:color w:val="000000"/>
          <w:szCs w:val="18"/>
        </w:rPr>
        <w:t xml:space="preserve">d'Ibsen me </w:t>
      </w:r>
      <w:r w:rsidRPr="00D25E6D">
        <w:rPr>
          <w:i/>
          <w:iCs/>
          <w:color w:val="000000"/>
          <w:szCs w:val="18"/>
        </w:rPr>
        <w:t>semble d'actualité : Homme de la plaine, pourquoi grimpes-tu</w:t>
      </w:r>
      <w:r>
        <w:t xml:space="preserve"> </w:t>
      </w:r>
      <w:r>
        <w:rPr>
          <w:color w:val="000000"/>
          <w:szCs w:val="16"/>
        </w:rPr>
        <w:t>[382]</w:t>
      </w:r>
      <w:r w:rsidRPr="00D25E6D">
        <w:rPr>
          <w:i/>
          <w:iCs/>
          <w:color w:val="000000"/>
          <w:szCs w:val="18"/>
        </w:rPr>
        <w:t xml:space="preserve"> sur la montagne ? Parce que je ne découvre la bea</w:t>
      </w:r>
      <w:r w:rsidRPr="00D25E6D">
        <w:rPr>
          <w:i/>
          <w:iCs/>
          <w:color w:val="000000"/>
          <w:szCs w:val="18"/>
        </w:rPr>
        <w:t>u</w:t>
      </w:r>
      <w:r w:rsidRPr="00D25E6D">
        <w:rPr>
          <w:i/>
          <w:iCs/>
          <w:color w:val="000000"/>
          <w:szCs w:val="18"/>
        </w:rPr>
        <w:t>té de la plaine que du haut des sommets.</w:t>
      </w:r>
    </w:p>
    <w:p w:rsidR="00770C05" w:rsidRPr="00D25E6D" w:rsidRDefault="00770C05" w:rsidP="00770C05">
      <w:pPr>
        <w:spacing w:before="120" w:after="120"/>
        <w:jc w:val="both"/>
      </w:pPr>
      <w:r w:rsidRPr="00D25E6D">
        <w:rPr>
          <w:i/>
          <w:iCs/>
          <w:color w:val="000000"/>
          <w:szCs w:val="18"/>
        </w:rPr>
        <w:t>La troisième est que le travail ne vaut et n'est val</w:t>
      </w:r>
      <w:r w:rsidRPr="00D25E6D">
        <w:rPr>
          <w:i/>
          <w:iCs/>
          <w:color w:val="000000"/>
          <w:szCs w:val="18"/>
        </w:rPr>
        <w:t>o</w:t>
      </w:r>
      <w:r w:rsidRPr="00D25E6D">
        <w:rPr>
          <w:i/>
          <w:iCs/>
          <w:color w:val="000000"/>
          <w:szCs w:val="18"/>
        </w:rPr>
        <w:t xml:space="preserve">risé que </w:t>
      </w:r>
      <w:r w:rsidRPr="00D25E6D">
        <w:rPr>
          <w:color w:val="000000"/>
          <w:szCs w:val="18"/>
        </w:rPr>
        <w:t xml:space="preserve">s'il est </w:t>
      </w:r>
      <w:r w:rsidRPr="00D25E6D">
        <w:rPr>
          <w:i/>
          <w:iCs/>
          <w:color w:val="000000"/>
          <w:szCs w:val="18"/>
        </w:rPr>
        <w:t xml:space="preserve">conduit en équipe et avec un esprit d'équipe que peut-être </w:t>
      </w:r>
      <w:r w:rsidRPr="00D25E6D">
        <w:rPr>
          <w:color w:val="000000"/>
          <w:szCs w:val="18"/>
        </w:rPr>
        <w:t xml:space="preserve">les </w:t>
      </w:r>
      <w:r w:rsidRPr="00D25E6D">
        <w:rPr>
          <w:i/>
          <w:iCs/>
          <w:color w:val="000000"/>
          <w:szCs w:val="18"/>
        </w:rPr>
        <w:t>part</w:t>
      </w:r>
      <w:r w:rsidRPr="00D25E6D">
        <w:rPr>
          <w:i/>
          <w:iCs/>
          <w:color w:val="000000"/>
          <w:szCs w:val="18"/>
        </w:rPr>
        <w:t>e</w:t>
      </w:r>
      <w:r w:rsidRPr="00D25E6D">
        <w:rPr>
          <w:i/>
          <w:iCs/>
          <w:color w:val="000000"/>
          <w:szCs w:val="18"/>
        </w:rPr>
        <w:t xml:space="preserve">naires, dans le feu et </w:t>
      </w:r>
      <w:r w:rsidRPr="00D25E6D">
        <w:rPr>
          <w:color w:val="000000"/>
          <w:szCs w:val="18"/>
        </w:rPr>
        <w:t xml:space="preserve">[es exigences </w:t>
      </w:r>
      <w:r w:rsidRPr="00D25E6D">
        <w:rPr>
          <w:i/>
          <w:iCs/>
          <w:color w:val="000000"/>
          <w:szCs w:val="18"/>
        </w:rPr>
        <w:t xml:space="preserve">de l'action, ne </w:t>
      </w:r>
      <w:r w:rsidRPr="00D25E6D">
        <w:rPr>
          <w:color w:val="000000"/>
          <w:szCs w:val="18"/>
        </w:rPr>
        <w:t xml:space="preserve">saisissent pas </w:t>
      </w:r>
      <w:r w:rsidRPr="00D25E6D">
        <w:rPr>
          <w:i/>
          <w:iCs/>
          <w:color w:val="000000"/>
          <w:szCs w:val="18"/>
        </w:rPr>
        <w:t>cla</w:t>
      </w:r>
      <w:r w:rsidRPr="00D25E6D">
        <w:rPr>
          <w:i/>
          <w:iCs/>
          <w:color w:val="000000"/>
          <w:szCs w:val="18"/>
        </w:rPr>
        <w:t>i</w:t>
      </w:r>
      <w:r w:rsidRPr="00D25E6D">
        <w:rPr>
          <w:i/>
          <w:iCs/>
          <w:color w:val="000000"/>
          <w:szCs w:val="18"/>
        </w:rPr>
        <w:t>rement, mais que le chef (</w:t>
      </w:r>
      <w:r w:rsidRPr="009E2322">
        <w:rPr>
          <w:iCs/>
          <w:color w:val="000000"/>
          <w:szCs w:val="18"/>
        </w:rPr>
        <w:t xml:space="preserve">puisque chef </w:t>
      </w:r>
      <w:r w:rsidRPr="009E2322">
        <w:rPr>
          <w:color w:val="000000"/>
          <w:szCs w:val="18"/>
        </w:rPr>
        <w:t xml:space="preserve">il doit </w:t>
      </w:r>
      <w:r w:rsidRPr="009E2322">
        <w:rPr>
          <w:iCs/>
          <w:color w:val="000000"/>
          <w:szCs w:val="18"/>
        </w:rPr>
        <w:t xml:space="preserve">y </w:t>
      </w:r>
      <w:r w:rsidRPr="009E2322">
        <w:rPr>
          <w:color w:val="000000"/>
          <w:szCs w:val="18"/>
        </w:rPr>
        <w:t>avoir</w:t>
      </w:r>
      <w:r w:rsidRPr="00D25E6D">
        <w:rPr>
          <w:color w:val="000000"/>
          <w:szCs w:val="18"/>
        </w:rPr>
        <w:t xml:space="preserve">) </w:t>
      </w:r>
      <w:r w:rsidRPr="009E2322">
        <w:rPr>
          <w:i/>
          <w:color w:val="000000"/>
          <w:szCs w:val="18"/>
        </w:rPr>
        <w:t>doit</w:t>
      </w:r>
      <w:r w:rsidRPr="00D25E6D">
        <w:rPr>
          <w:color w:val="000000"/>
          <w:szCs w:val="18"/>
        </w:rPr>
        <w:t xml:space="preserve">, </w:t>
      </w:r>
      <w:r w:rsidRPr="00D25E6D">
        <w:rPr>
          <w:i/>
          <w:iCs/>
          <w:color w:val="000000"/>
          <w:szCs w:val="18"/>
        </w:rPr>
        <w:t xml:space="preserve">lui, avoir constamment en vue. </w:t>
      </w:r>
      <w:r w:rsidRPr="00D25E6D">
        <w:rPr>
          <w:color w:val="000000"/>
          <w:szCs w:val="18"/>
        </w:rPr>
        <w:t xml:space="preserve">Et c'est </w:t>
      </w:r>
      <w:r w:rsidRPr="00D25E6D">
        <w:rPr>
          <w:i/>
          <w:iCs/>
          <w:color w:val="000000"/>
          <w:szCs w:val="18"/>
        </w:rPr>
        <w:t>peut-être le contexte adéquat pour ra</w:t>
      </w:r>
      <w:r w:rsidRPr="00D25E6D">
        <w:rPr>
          <w:i/>
          <w:iCs/>
          <w:color w:val="000000"/>
          <w:szCs w:val="18"/>
        </w:rPr>
        <w:t>p</w:t>
      </w:r>
      <w:r w:rsidRPr="00D25E6D">
        <w:rPr>
          <w:i/>
          <w:iCs/>
          <w:color w:val="000000"/>
          <w:szCs w:val="18"/>
        </w:rPr>
        <w:t>peler "qu'il y a bien des sots, mais pas de sot métier".</w:t>
      </w:r>
    </w:p>
    <w:p w:rsidR="00770C05" w:rsidRPr="00D25E6D" w:rsidRDefault="00770C05" w:rsidP="00770C05">
      <w:pPr>
        <w:spacing w:before="120" w:after="120"/>
        <w:jc w:val="both"/>
      </w:pPr>
      <w:r w:rsidRPr="00D25E6D">
        <w:rPr>
          <w:i/>
          <w:iCs/>
          <w:color w:val="000000"/>
          <w:szCs w:val="18"/>
        </w:rPr>
        <w:t xml:space="preserve">Mesdames, </w:t>
      </w:r>
      <w:r w:rsidRPr="00D25E6D">
        <w:rPr>
          <w:color w:val="000000"/>
          <w:szCs w:val="18"/>
        </w:rPr>
        <w:t xml:space="preserve">Messieurs, je voudrais </w:t>
      </w:r>
      <w:r w:rsidRPr="00D25E6D">
        <w:rPr>
          <w:i/>
          <w:iCs/>
          <w:color w:val="000000"/>
          <w:szCs w:val="18"/>
        </w:rPr>
        <w:t>finir sur une n</w:t>
      </w:r>
      <w:r w:rsidRPr="00D25E6D">
        <w:rPr>
          <w:i/>
          <w:iCs/>
          <w:color w:val="000000"/>
          <w:szCs w:val="18"/>
        </w:rPr>
        <w:t>o</w:t>
      </w:r>
      <w:r w:rsidRPr="00D25E6D">
        <w:rPr>
          <w:i/>
          <w:iCs/>
          <w:color w:val="000000"/>
          <w:szCs w:val="18"/>
        </w:rPr>
        <w:t xml:space="preserve">te d'humour. </w:t>
      </w:r>
      <w:r w:rsidRPr="00D25E6D">
        <w:rPr>
          <w:color w:val="000000"/>
          <w:szCs w:val="18"/>
        </w:rPr>
        <w:t xml:space="preserve">Quand j'étais en maths spéciales à Paris, il </w:t>
      </w:r>
      <w:r w:rsidRPr="00D25E6D">
        <w:rPr>
          <w:i/>
          <w:iCs/>
          <w:color w:val="000000"/>
          <w:szCs w:val="18"/>
        </w:rPr>
        <w:t xml:space="preserve">y avait une devise encadrée de façon permanente au tableau : </w:t>
      </w:r>
      <w:r w:rsidRPr="00D25E6D">
        <w:rPr>
          <w:color w:val="000000"/>
          <w:szCs w:val="18"/>
        </w:rPr>
        <w:t xml:space="preserve">A. S. KOH </w:t>
      </w:r>
      <w:r w:rsidRPr="00D25E6D">
        <w:rPr>
          <w:i/>
          <w:iCs/>
          <w:color w:val="000000"/>
          <w:szCs w:val="18"/>
        </w:rPr>
        <w:t xml:space="preserve">qui, traduit du jargon qui était le nôtre, </w:t>
      </w:r>
      <w:r w:rsidRPr="00D25E6D">
        <w:rPr>
          <w:color w:val="000000"/>
          <w:szCs w:val="18"/>
        </w:rPr>
        <w:t xml:space="preserve">signifiait : </w:t>
      </w:r>
      <w:r w:rsidRPr="00D25E6D">
        <w:rPr>
          <w:i/>
          <w:iCs/>
          <w:color w:val="000000"/>
          <w:szCs w:val="18"/>
        </w:rPr>
        <w:t xml:space="preserve">Aime, Souffre et Potasse. L'amour est évidemment une </w:t>
      </w:r>
      <w:r w:rsidRPr="00D25E6D">
        <w:rPr>
          <w:color w:val="000000"/>
          <w:szCs w:val="18"/>
        </w:rPr>
        <w:t xml:space="preserve">composante de </w:t>
      </w:r>
      <w:r w:rsidRPr="00D25E6D">
        <w:rPr>
          <w:i/>
          <w:iCs/>
          <w:color w:val="000000"/>
          <w:szCs w:val="18"/>
        </w:rPr>
        <w:t>la vie d'un homme ; de même la sou</w:t>
      </w:r>
      <w:r w:rsidRPr="00D25E6D">
        <w:rPr>
          <w:i/>
          <w:iCs/>
          <w:color w:val="000000"/>
          <w:szCs w:val="18"/>
        </w:rPr>
        <w:t>f</w:t>
      </w:r>
      <w:r w:rsidRPr="00D25E6D">
        <w:rPr>
          <w:i/>
          <w:iCs/>
          <w:color w:val="000000"/>
          <w:szCs w:val="18"/>
        </w:rPr>
        <w:t xml:space="preserve">france et le travail (potasser </w:t>
      </w:r>
      <w:r w:rsidRPr="00D25E6D">
        <w:rPr>
          <w:color w:val="000000"/>
          <w:szCs w:val="18"/>
        </w:rPr>
        <w:t>s</w:t>
      </w:r>
      <w:r w:rsidRPr="00D25E6D">
        <w:rPr>
          <w:color w:val="000000"/>
          <w:szCs w:val="18"/>
        </w:rPr>
        <w:t>i</w:t>
      </w:r>
      <w:r w:rsidRPr="00D25E6D">
        <w:rPr>
          <w:color w:val="000000"/>
          <w:szCs w:val="18"/>
        </w:rPr>
        <w:t xml:space="preserve">gnifiait </w:t>
      </w:r>
      <w:r w:rsidRPr="00D25E6D">
        <w:rPr>
          <w:i/>
          <w:iCs/>
          <w:color w:val="000000"/>
          <w:szCs w:val="18"/>
        </w:rPr>
        <w:t>travailler). »</w:t>
      </w:r>
    </w:p>
    <w:p w:rsidR="00770C05" w:rsidRDefault="00770C05" w:rsidP="00770C05">
      <w:pPr>
        <w:spacing w:before="120" w:after="120"/>
        <w:jc w:val="both"/>
        <w:rPr>
          <w:color w:val="000000"/>
          <w:szCs w:val="22"/>
        </w:rPr>
      </w:pPr>
    </w:p>
    <w:p w:rsidR="00770C05" w:rsidRPr="00D25E6D" w:rsidRDefault="00770C05" w:rsidP="00770C05">
      <w:pPr>
        <w:pStyle w:val="a"/>
      </w:pPr>
      <w:r w:rsidRPr="00D25E6D">
        <w:t>Introduction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 professeur Abdou Moumouni fut l'un des inte</w:t>
      </w:r>
      <w:r w:rsidRPr="00D25E6D">
        <w:rPr>
          <w:color w:val="000000"/>
          <w:szCs w:val="18"/>
        </w:rPr>
        <w:t>l</w:t>
      </w:r>
      <w:r w:rsidRPr="00D25E6D">
        <w:rPr>
          <w:color w:val="000000"/>
          <w:szCs w:val="18"/>
        </w:rPr>
        <w:t>lectuels les plus célèbres de l'Afrique et du Niger en particulier. Son père Moumouni Dioffo, issu d'une famille aristocratique de Kirtachi (kollo), faisait partie de la toute première génération de commis d'admini</w:t>
      </w:r>
      <w:r w:rsidRPr="00D25E6D">
        <w:rPr>
          <w:color w:val="000000"/>
          <w:szCs w:val="18"/>
        </w:rPr>
        <w:t>s</w:t>
      </w:r>
      <w:r w:rsidRPr="00D25E6D">
        <w:rPr>
          <w:color w:val="000000"/>
          <w:szCs w:val="18"/>
        </w:rPr>
        <w:t>tration. Né le 26 juin 1929 à Tessaoua (Niger), Abdou Moumouni décéda le 7 avril 1991 à Niamey et repose à Kirtachi, son village natal. Premier agrégé de scie</w:t>
      </w:r>
      <w:r w:rsidRPr="00D25E6D">
        <w:rPr>
          <w:color w:val="000000"/>
          <w:szCs w:val="18"/>
        </w:rPr>
        <w:t>n</w:t>
      </w:r>
      <w:r w:rsidRPr="00D25E6D">
        <w:rPr>
          <w:color w:val="000000"/>
          <w:szCs w:val="18"/>
        </w:rPr>
        <w:t>ces physiques de l'Afrique francophone, il fut l'un des grands spécialistes des énergies alternatives, notamment l'énergie s</w:t>
      </w:r>
      <w:r w:rsidRPr="00D25E6D">
        <w:rPr>
          <w:color w:val="000000"/>
          <w:szCs w:val="18"/>
        </w:rPr>
        <w:t>o</w:t>
      </w:r>
      <w:r w:rsidRPr="00D25E6D">
        <w:rPr>
          <w:color w:val="000000"/>
          <w:szCs w:val="18"/>
        </w:rPr>
        <w:t xml:space="preserve">laire. Il est également connu pour son célèbre livre intitulé </w:t>
      </w:r>
      <w:r w:rsidRPr="00D25E6D">
        <w:rPr>
          <w:i/>
          <w:iCs/>
          <w:color w:val="000000"/>
          <w:szCs w:val="18"/>
        </w:rPr>
        <w:t>L'éduc</w:t>
      </w:r>
      <w:r w:rsidRPr="00D25E6D">
        <w:rPr>
          <w:i/>
          <w:iCs/>
          <w:color w:val="000000"/>
          <w:szCs w:val="18"/>
        </w:rPr>
        <w:t>a</w:t>
      </w:r>
      <w:r w:rsidRPr="00D25E6D">
        <w:rPr>
          <w:i/>
          <w:iCs/>
          <w:color w:val="000000"/>
          <w:szCs w:val="18"/>
        </w:rPr>
        <w:t xml:space="preserve">tion en Afrique, </w:t>
      </w:r>
      <w:r w:rsidRPr="00D25E6D">
        <w:rPr>
          <w:color w:val="000000"/>
          <w:szCs w:val="18"/>
        </w:rPr>
        <w:t>publié chez Maspéro en 1964 à Paris. Selon Kimba Idrissa, « ce grand homme de la science et de la culture, ce militant engagé pour la cause africaine n'a pas attiré l'attention des chercheurs en sciences sociales » (Idri</w:t>
      </w:r>
      <w:r w:rsidRPr="00D25E6D">
        <w:rPr>
          <w:color w:val="000000"/>
          <w:szCs w:val="18"/>
        </w:rPr>
        <w:t>s</w:t>
      </w:r>
      <w:r w:rsidRPr="00D25E6D">
        <w:rPr>
          <w:color w:val="000000"/>
          <w:szCs w:val="18"/>
        </w:rPr>
        <w:t>sa, 2016 : 106). Il est d'ailleurs plus connu et apprécié à l'étranger que dans son pays. Militant du panafric</w:t>
      </w:r>
      <w:r w:rsidRPr="00D25E6D">
        <w:rPr>
          <w:color w:val="000000"/>
          <w:szCs w:val="18"/>
        </w:rPr>
        <w:t>a</w:t>
      </w:r>
      <w:r w:rsidRPr="00D25E6D">
        <w:rPr>
          <w:color w:val="000000"/>
          <w:szCs w:val="18"/>
        </w:rPr>
        <w:t>nisme, expert en éducation et spécialiste de renommée mondiale en énergie solaire, le parcours et l'œuvre d'Abdou Moumouni participent indub</w:t>
      </w:r>
      <w:r w:rsidRPr="00D25E6D">
        <w:rPr>
          <w:color w:val="000000"/>
          <w:szCs w:val="18"/>
        </w:rPr>
        <w:t>i</w:t>
      </w:r>
      <w:r w:rsidRPr="00D25E6D">
        <w:rPr>
          <w:color w:val="000000"/>
          <w:szCs w:val="18"/>
        </w:rPr>
        <w:t>tablement d'une histoire intellectuelle de l'Afrique contemporaine.</w:t>
      </w:r>
    </w:p>
    <w:p w:rsidR="00770C05" w:rsidRPr="00D25E6D" w:rsidRDefault="00770C05" w:rsidP="00770C05">
      <w:pPr>
        <w:spacing w:before="120" w:after="120"/>
        <w:jc w:val="both"/>
      </w:pPr>
      <w:r w:rsidRPr="00D25E6D">
        <w:rPr>
          <w:color w:val="000000"/>
          <w:szCs w:val="18"/>
        </w:rPr>
        <w:t>Durant toute sa carrière d'enseignant et de che</w:t>
      </w:r>
      <w:r w:rsidRPr="00D25E6D">
        <w:rPr>
          <w:color w:val="000000"/>
          <w:szCs w:val="18"/>
        </w:rPr>
        <w:t>r</w:t>
      </w:r>
      <w:r w:rsidRPr="00D25E6D">
        <w:rPr>
          <w:color w:val="000000"/>
          <w:szCs w:val="18"/>
        </w:rPr>
        <w:t>cheur, Abdou Moumouni n'avait qu'un but : servir son pays sans rien attendre de quiconque. C'est</w:t>
      </w:r>
      <w:r>
        <w:rPr>
          <w:color w:val="000000"/>
          <w:szCs w:val="18"/>
        </w:rPr>
        <w:t xml:space="preserve"> [383] </w:t>
      </w:r>
      <w:r w:rsidRPr="00D25E6D">
        <w:rPr>
          <w:color w:val="000000"/>
          <w:szCs w:val="18"/>
        </w:rPr>
        <w:t>ainsi que pour immortaliser sa mémoire et pour lui rendre un hommage mérité, l'Université de Niamey a été baptisée le 21 août 1992 « Université Abdou Moumouni ». Cependant, bea</w:t>
      </w:r>
      <w:r w:rsidRPr="00D25E6D">
        <w:rPr>
          <w:color w:val="000000"/>
          <w:szCs w:val="18"/>
        </w:rPr>
        <w:t>u</w:t>
      </w:r>
      <w:r w:rsidRPr="00D25E6D">
        <w:rPr>
          <w:color w:val="000000"/>
          <w:szCs w:val="18"/>
        </w:rPr>
        <w:t>coup ignorent qui fut ce grand homme, car il n'existe pas de docume</w:t>
      </w:r>
      <w:r w:rsidRPr="00D25E6D">
        <w:rPr>
          <w:color w:val="000000"/>
          <w:szCs w:val="18"/>
        </w:rPr>
        <w:t>n</w:t>
      </w:r>
      <w:r w:rsidRPr="00D25E6D">
        <w:rPr>
          <w:color w:val="000000"/>
          <w:szCs w:val="18"/>
        </w:rPr>
        <w:t>tation le concernant. Ce chapitre couvre la vie et l'œuvre de ce grand scientif</w:t>
      </w:r>
      <w:r w:rsidRPr="00D25E6D">
        <w:rPr>
          <w:color w:val="000000"/>
          <w:szCs w:val="18"/>
        </w:rPr>
        <w:t>i</w:t>
      </w:r>
      <w:r w:rsidRPr="00D25E6D">
        <w:rPr>
          <w:color w:val="000000"/>
          <w:szCs w:val="18"/>
        </w:rPr>
        <w:t>que. Il s'attache à retracer sa vie et ses œuvres en revenant sur ses inventions et réalis</w:t>
      </w:r>
      <w:r w:rsidRPr="00D25E6D">
        <w:rPr>
          <w:color w:val="000000"/>
          <w:szCs w:val="18"/>
        </w:rPr>
        <w:t>a</w:t>
      </w:r>
      <w:r w:rsidRPr="00D25E6D">
        <w:rPr>
          <w:color w:val="000000"/>
          <w:szCs w:val="18"/>
        </w:rPr>
        <w:t>tions majeures.</w:t>
      </w:r>
    </w:p>
    <w:p w:rsidR="00770C05" w:rsidRDefault="00770C05" w:rsidP="00770C05">
      <w:pPr>
        <w:spacing w:before="120" w:after="120"/>
        <w:jc w:val="both"/>
        <w:rPr>
          <w:color w:val="000000"/>
          <w:szCs w:val="22"/>
        </w:rPr>
      </w:pPr>
    </w:p>
    <w:p w:rsidR="00770C05" w:rsidRPr="00D25E6D" w:rsidRDefault="00770C05" w:rsidP="00770C05">
      <w:pPr>
        <w:pStyle w:val="a"/>
      </w:pPr>
      <w:r w:rsidRPr="00D25E6D">
        <w:t>Formations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Après de brillantes études scolaires à l'école régi</w:t>
      </w:r>
      <w:r w:rsidRPr="00D25E6D">
        <w:rPr>
          <w:color w:val="000000"/>
          <w:szCs w:val="18"/>
        </w:rPr>
        <w:t>o</w:t>
      </w:r>
      <w:r w:rsidRPr="00D25E6D">
        <w:rPr>
          <w:color w:val="000000"/>
          <w:szCs w:val="18"/>
        </w:rPr>
        <w:t>nale de Zinder (1936-1942) et à l'École primaire sup</w:t>
      </w:r>
      <w:r w:rsidRPr="00D25E6D">
        <w:rPr>
          <w:color w:val="000000"/>
          <w:szCs w:val="18"/>
        </w:rPr>
        <w:t>é</w:t>
      </w:r>
      <w:r w:rsidRPr="00D25E6D">
        <w:rPr>
          <w:color w:val="000000"/>
          <w:szCs w:val="18"/>
        </w:rPr>
        <w:t>rieure de Niamey (1942-1944), Abdou Moumouni Dioffo fréquenta l'École normale William Ponty de Sébikotane (Sénégal) de 1944 à 1947. Il entra en 1948 au Lycée Van Hollenhoven de Dakar où il obtint le Brevet de capacité colonial (m</w:t>
      </w:r>
      <w:r w:rsidRPr="00D25E6D">
        <w:rPr>
          <w:color w:val="000000"/>
          <w:szCs w:val="18"/>
        </w:rPr>
        <w:t>a</w:t>
      </w:r>
      <w:r w:rsidRPr="00D25E6D">
        <w:rPr>
          <w:color w:val="000000"/>
          <w:szCs w:val="18"/>
        </w:rPr>
        <w:t>thématiques élémentaires) en 1949. Il fut admis en préparation aux gra</w:t>
      </w:r>
      <w:r w:rsidRPr="00D25E6D">
        <w:rPr>
          <w:color w:val="000000"/>
          <w:szCs w:val="18"/>
        </w:rPr>
        <w:t>n</w:t>
      </w:r>
      <w:r w:rsidRPr="00D25E6D">
        <w:rPr>
          <w:color w:val="000000"/>
          <w:szCs w:val="18"/>
        </w:rPr>
        <w:t>des écoles au Lycée Saint-Louis de Paris (1949-1951). Ses études supérieures à la Sorbonne à Paris ont été couronnées par :</w:t>
      </w:r>
    </w:p>
    <w:p w:rsidR="00770C05" w:rsidRDefault="00770C05" w:rsidP="00770C05">
      <w:pPr>
        <w:pStyle w:val="liste1"/>
      </w:pPr>
    </w:p>
    <w:p w:rsidR="00770C05" w:rsidRPr="00D25E6D" w:rsidRDefault="00770C05" w:rsidP="00770C05">
      <w:pPr>
        <w:pStyle w:val="liste1"/>
      </w:pPr>
      <w:r>
        <w:t>*</w:t>
      </w:r>
      <w:r>
        <w:tab/>
      </w:r>
      <w:r w:rsidRPr="00D25E6D">
        <w:t>une Licence es sciences physiques en 1953 ;</w:t>
      </w:r>
    </w:p>
    <w:p w:rsidR="00770C05" w:rsidRPr="00D25E6D" w:rsidRDefault="00770C05" w:rsidP="00770C05">
      <w:pPr>
        <w:pStyle w:val="liste1"/>
      </w:pPr>
      <w:r>
        <w:t>*</w:t>
      </w:r>
      <w:r>
        <w:tab/>
      </w:r>
      <w:r w:rsidRPr="00D25E6D">
        <w:t>un Diplôme d'études supérieures de sciences ph</w:t>
      </w:r>
      <w:r w:rsidRPr="00D25E6D">
        <w:t>y</w:t>
      </w:r>
      <w:r w:rsidRPr="00D25E6D">
        <w:t>siques en 1954 ;</w:t>
      </w:r>
    </w:p>
    <w:p w:rsidR="00770C05" w:rsidRPr="00D25E6D" w:rsidRDefault="00770C05" w:rsidP="00770C05">
      <w:pPr>
        <w:pStyle w:val="liste1"/>
      </w:pPr>
      <w:r>
        <w:t>*</w:t>
      </w:r>
      <w:r>
        <w:tab/>
      </w:r>
      <w:r w:rsidRPr="00D25E6D">
        <w:t>une Agrégation de sciences physiques en 1956 ;</w:t>
      </w:r>
    </w:p>
    <w:p w:rsidR="00770C05" w:rsidRPr="00D25E6D" w:rsidRDefault="00770C05" w:rsidP="00770C05">
      <w:pPr>
        <w:pStyle w:val="liste1"/>
      </w:pPr>
      <w:r>
        <w:t>*</w:t>
      </w:r>
      <w:r>
        <w:tab/>
      </w:r>
      <w:r w:rsidRPr="00D25E6D">
        <w:t>un Doctorat d'État es sciences physiques en 1967 ;</w:t>
      </w:r>
    </w:p>
    <w:p w:rsidR="00770C05" w:rsidRPr="00D25E6D" w:rsidRDefault="00770C05" w:rsidP="00770C05">
      <w:pPr>
        <w:pStyle w:val="liste1"/>
      </w:pPr>
      <w:r>
        <w:t>*</w:t>
      </w:r>
      <w:r>
        <w:tab/>
      </w:r>
      <w:r w:rsidRPr="00D25E6D">
        <w:t>une bourse de l'Académie des sciences de l'URSS de 1962 à 1964.</w:t>
      </w:r>
    </w:p>
    <w:p w:rsidR="00770C05" w:rsidRDefault="00770C05" w:rsidP="00770C05">
      <w:pPr>
        <w:pStyle w:val="liste1"/>
      </w:pPr>
    </w:p>
    <w:p w:rsidR="00770C05" w:rsidRPr="00D25E6D" w:rsidRDefault="00770C05" w:rsidP="00770C05">
      <w:pPr>
        <w:spacing w:before="120" w:after="120"/>
        <w:jc w:val="both"/>
      </w:pPr>
      <w:r w:rsidRPr="00D25E6D">
        <w:rPr>
          <w:color w:val="000000"/>
          <w:szCs w:val="18"/>
        </w:rPr>
        <w:t>Étudiant militant et engagé, Abdou Moumouni fut membre fond</w:t>
      </w:r>
      <w:r w:rsidRPr="00D25E6D">
        <w:rPr>
          <w:color w:val="000000"/>
          <w:szCs w:val="18"/>
        </w:rPr>
        <w:t>a</w:t>
      </w:r>
      <w:r w:rsidRPr="00D25E6D">
        <w:rPr>
          <w:color w:val="000000"/>
          <w:szCs w:val="18"/>
        </w:rPr>
        <w:t>teur de la Fédération des Étudiants d'Afrique Noire en France (FEANF) et membre fo</w:t>
      </w:r>
      <w:r w:rsidRPr="00D25E6D">
        <w:rPr>
          <w:color w:val="000000"/>
          <w:szCs w:val="18"/>
        </w:rPr>
        <w:t>n</w:t>
      </w:r>
      <w:r w:rsidRPr="00D25E6D">
        <w:rPr>
          <w:color w:val="000000"/>
          <w:szCs w:val="18"/>
        </w:rPr>
        <w:t>dateur du Parti Africain de l'Indépendance (PAI).</w:t>
      </w:r>
    </w:p>
    <w:p w:rsidR="00770C05" w:rsidRDefault="00770C05" w:rsidP="00770C05">
      <w:pPr>
        <w:spacing w:before="120" w:after="120"/>
        <w:jc w:val="both"/>
        <w:rPr>
          <w:color w:val="000000"/>
          <w:szCs w:val="22"/>
        </w:rPr>
      </w:pPr>
    </w:p>
    <w:p w:rsidR="00770C05" w:rsidRPr="00D25E6D" w:rsidRDefault="00770C05" w:rsidP="00770C05">
      <w:pPr>
        <w:pStyle w:val="a"/>
      </w:pPr>
      <w:r w:rsidRPr="00D25E6D">
        <w:t>Carrière professionnelle</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Abdou</w:t>
      </w:r>
      <w:r>
        <w:rPr>
          <w:color w:val="000000"/>
          <w:szCs w:val="18"/>
        </w:rPr>
        <w:t xml:space="preserve"> </w:t>
      </w:r>
      <w:r w:rsidRPr="00D25E6D">
        <w:rPr>
          <w:color w:val="000000"/>
          <w:szCs w:val="18"/>
        </w:rPr>
        <w:t>Moumouni</w:t>
      </w:r>
      <w:r>
        <w:rPr>
          <w:color w:val="000000"/>
          <w:szCs w:val="18"/>
        </w:rPr>
        <w:t xml:space="preserve"> </w:t>
      </w:r>
      <w:r w:rsidRPr="00D25E6D">
        <w:rPr>
          <w:color w:val="000000"/>
          <w:szCs w:val="18"/>
        </w:rPr>
        <w:t>fut</w:t>
      </w:r>
      <w:r>
        <w:rPr>
          <w:color w:val="000000"/>
          <w:szCs w:val="18"/>
        </w:rPr>
        <w:t xml:space="preserve"> </w:t>
      </w:r>
      <w:r w:rsidRPr="00D25E6D">
        <w:rPr>
          <w:color w:val="000000"/>
          <w:szCs w:val="18"/>
        </w:rPr>
        <w:t>d'abord</w:t>
      </w:r>
      <w:r>
        <w:rPr>
          <w:color w:val="000000"/>
          <w:szCs w:val="18"/>
        </w:rPr>
        <w:t xml:space="preserve"> </w:t>
      </w:r>
      <w:r w:rsidRPr="00D25E6D">
        <w:rPr>
          <w:color w:val="000000"/>
          <w:szCs w:val="18"/>
        </w:rPr>
        <w:t>un</w:t>
      </w:r>
      <w:r>
        <w:rPr>
          <w:color w:val="000000"/>
          <w:szCs w:val="18"/>
        </w:rPr>
        <w:t xml:space="preserve"> </w:t>
      </w:r>
      <w:r w:rsidRPr="00D25E6D">
        <w:rPr>
          <w:color w:val="000000"/>
          <w:szCs w:val="18"/>
        </w:rPr>
        <w:t>enseignant</w:t>
      </w:r>
      <w:r>
        <w:rPr>
          <w:color w:val="000000"/>
          <w:szCs w:val="18"/>
        </w:rPr>
        <w:t xml:space="preserve"> </w:t>
      </w:r>
      <w:r w:rsidRPr="00D25E6D">
        <w:rPr>
          <w:color w:val="000000"/>
          <w:szCs w:val="18"/>
        </w:rPr>
        <w:t>chevronné.</w:t>
      </w:r>
      <w:r>
        <w:rPr>
          <w:color w:val="000000"/>
          <w:szCs w:val="18"/>
        </w:rPr>
        <w:t xml:space="preserve"> </w:t>
      </w:r>
      <w:r w:rsidRPr="00D25E6D">
        <w:rPr>
          <w:color w:val="000000"/>
          <w:szCs w:val="18"/>
        </w:rPr>
        <w:t>Il</w:t>
      </w:r>
      <w:r>
        <w:rPr>
          <w:color w:val="000000"/>
          <w:szCs w:val="18"/>
        </w:rPr>
        <w:t xml:space="preserve"> </w:t>
      </w:r>
      <w:r w:rsidRPr="00D25E6D">
        <w:rPr>
          <w:color w:val="000000"/>
          <w:szCs w:val="18"/>
        </w:rPr>
        <w:t>servit successivement comme profe</w:t>
      </w:r>
      <w:r w:rsidRPr="00D25E6D">
        <w:rPr>
          <w:color w:val="000000"/>
          <w:szCs w:val="18"/>
        </w:rPr>
        <w:t>s</w:t>
      </w:r>
      <w:r w:rsidRPr="00D25E6D">
        <w:rPr>
          <w:color w:val="000000"/>
          <w:szCs w:val="18"/>
        </w:rPr>
        <w:t>seur :</w:t>
      </w:r>
    </w:p>
    <w:p w:rsidR="00770C05" w:rsidRDefault="00770C05" w:rsidP="00770C05">
      <w:pPr>
        <w:pStyle w:val="Liste2"/>
      </w:pPr>
    </w:p>
    <w:p w:rsidR="00770C05" w:rsidRPr="00D25E6D" w:rsidRDefault="00770C05" w:rsidP="00770C05">
      <w:pPr>
        <w:pStyle w:val="Liste2"/>
      </w:pPr>
      <w:r>
        <w:t>*</w:t>
      </w:r>
      <w:r>
        <w:tab/>
      </w:r>
      <w:r w:rsidRPr="00D25E6D">
        <w:t>au Lycée Van Vollenhoven de Dakar de 1956 à 1958 ;</w:t>
      </w:r>
    </w:p>
    <w:p w:rsidR="00770C05" w:rsidRPr="00D25E6D" w:rsidRDefault="00770C05" w:rsidP="00770C05">
      <w:pPr>
        <w:pStyle w:val="Liste2"/>
      </w:pPr>
      <w:r>
        <w:t>*</w:t>
      </w:r>
      <w:r>
        <w:tab/>
      </w:r>
      <w:r w:rsidRPr="00D25E6D">
        <w:t>au Lycée Donka de Conakry de 1958 à 1959 après le « Non » (aux accords</w:t>
      </w:r>
    </w:p>
    <w:p w:rsidR="00770C05" w:rsidRPr="00D25E6D" w:rsidRDefault="00770C05" w:rsidP="00770C05">
      <w:pPr>
        <w:pStyle w:val="Liste2"/>
      </w:pPr>
      <w:r>
        <w:t>[384]</w:t>
      </w:r>
    </w:p>
    <w:p w:rsidR="00770C05" w:rsidRPr="00D25E6D" w:rsidRDefault="00770C05" w:rsidP="00770C05">
      <w:pPr>
        <w:pStyle w:val="Liste2"/>
      </w:pPr>
      <w:r w:rsidRPr="00D25E6D">
        <w:t>avec la France) de la Guinée ;</w:t>
      </w:r>
    </w:p>
    <w:p w:rsidR="00770C05" w:rsidRPr="00D25E6D" w:rsidRDefault="00770C05" w:rsidP="00770C05">
      <w:pPr>
        <w:pStyle w:val="Liste2"/>
      </w:pPr>
      <w:r>
        <w:t>*</w:t>
      </w:r>
      <w:r>
        <w:tab/>
      </w:r>
      <w:r w:rsidRPr="00D25E6D">
        <w:t>au Collège classique et moderne de Niamey de 1959 à 1961 ;</w:t>
      </w:r>
    </w:p>
    <w:p w:rsidR="00770C05" w:rsidRPr="00D25E6D" w:rsidRDefault="00770C05" w:rsidP="00770C05">
      <w:pPr>
        <w:pStyle w:val="Liste2"/>
      </w:pPr>
      <w:r>
        <w:t>*</w:t>
      </w:r>
      <w:r>
        <w:tab/>
      </w:r>
      <w:r w:rsidRPr="00D25E6D">
        <w:t>à l'École normale supérieure de Bamako de 1964 à 1969 ;</w:t>
      </w:r>
    </w:p>
    <w:p w:rsidR="00770C05" w:rsidRPr="00D25E6D" w:rsidRDefault="00770C05" w:rsidP="00770C05">
      <w:pPr>
        <w:pStyle w:val="Liste2"/>
      </w:pPr>
      <w:r>
        <w:t>*</w:t>
      </w:r>
      <w:r>
        <w:tab/>
      </w:r>
      <w:r w:rsidRPr="00D25E6D">
        <w:t>au cours postuniversitaire en énergie solaire de la Faculté de Perp</w:t>
      </w:r>
      <w:r w:rsidRPr="00D25E6D">
        <w:t>i</w:t>
      </w:r>
      <w:r w:rsidRPr="00D25E6D">
        <w:t>gnan de 1974 à 1975.</w:t>
      </w:r>
    </w:p>
    <w:p w:rsidR="00770C05" w:rsidRDefault="00770C05" w:rsidP="00770C05">
      <w:pPr>
        <w:pStyle w:val="Liste2"/>
      </w:pPr>
    </w:p>
    <w:p w:rsidR="00770C05" w:rsidRPr="00D25E6D" w:rsidRDefault="00770C05" w:rsidP="00770C05">
      <w:pPr>
        <w:spacing w:before="120" w:after="120"/>
        <w:jc w:val="both"/>
      </w:pPr>
      <w:r w:rsidRPr="00D25E6D">
        <w:rPr>
          <w:color w:val="000000"/>
          <w:szCs w:val="18"/>
        </w:rPr>
        <w:t>Comme chercheur, il créa et dirigea, de 1964 à 1969, le Laborato</w:t>
      </w:r>
      <w:r w:rsidRPr="00D25E6D">
        <w:rPr>
          <w:color w:val="000000"/>
          <w:szCs w:val="18"/>
        </w:rPr>
        <w:t>i</w:t>
      </w:r>
      <w:r w:rsidRPr="00D25E6D">
        <w:rPr>
          <w:color w:val="000000"/>
          <w:szCs w:val="18"/>
        </w:rPr>
        <w:t>re de l'énergie solaire de la Rép</w:t>
      </w:r>
      <w:r w:rsidRPr="00D25E6D">
        <w:rPr>
          <w:color w:val="000000"/>
          <w:szCs w:val="18"/>
        </w:rPr>
        <w:t>u</w:t>
      </w:r>
      <w:r w:rsidRPr="00D25E6D">
        <w:rPr>
          <w:color w:val="000000"/>
          <w:szCs w:val="18"/>
        </w:rPr>
        <w:t>blique du Mali. De retour au Niger à partir de 1969, il dirigea l'Office de l'énergie solaire du Niger (ONE</w:t>
      </w:r>
      <w:r w:rsidRPr="00D25E6D">
        <w:rPr>
          <w:color w:val="000000"/>
          <w:szCs w:val="18"/>
        </w:rPr>
        <w:t>R</w:t>
      </w:r>
      <w:r w:rsidRPr="00D25E6D">
        <w:rPr>
          <w:color w:val="000000"/>
          <w:szCs w:val="18"/>
        </w:rPr>
        <w:t>SOL) jusqu'en 1985. Il fut recteur de l'Université de Niamey de 1979 à 1982, et professeur de sciences physiques à la Faculté des sciences de 1975 à 1991.</w:t>
      </w:r>
    </w:p>
    <w:p w:rsidR="00770C05" w:rsidRPr="00D25E6D" w:rsidRDefault="00770C05" w:rsidP="00770C05">
      <w:pPr>
        <w:spacing w:before="120" w:after="120"/>
        <w:jc w:val="both"/>
      </w:pPr>
      <w:r w:rsidRPr="00D25E6D">
        <w:rPr>
          <w:color w:val="000000"/>
          <w:szCs w:val="18"/>
        </w:rPr>
        <w:t>En raison de sa spécialisation et de ses compétences dans le d</w:t>
      </w:r>
      <w:r w:rsidRPr="00D25E6D">
        <w:rPr>
          <w:color w:val="000000"/>
          <w:szCs w:val="18"/>
        </w:rPr>
        <w:t>o</w:t>
      </w:r>
      <w:r w:rsidRPr="00D25E6D">
        <w:rPr>
          <w:color w:val="000000"/>
          <w:szCs w:val="18"/>
        </w:rPr>
        <w:t>maine de l'énergie solaire, le Professeur Abdou Moumouni Dioffo était régulièrement sollicité en tant que consultant. C'est ainsi qu'il fut :</w:t>
      </w:r>
    </w:p>
    <w:p w:rsidR="00770C05" w:rsidRDefault="00770C05" w:rsidP="00770C05">
      <w:pPr>
        <w:pStyle w:val="Liste2"/>
      </w:pPr>
    </w:p>
    <w:p w:rsidR="00770C05" w:rsidRPr="00D25E6D" w:rsidRDefault="00770C05" w:rsidP="00770C05">
      <w:pPr>
        <w:pStyle w:val="Liste2"/>
      </w:pPr>
      <w:r>
        <w:t>*</w:t>
      </w:r>
      <w:r>
        <w:tab/>
      </w:r>
      <w:r w:rsidRPr="00D25E6D">
        <w:t>Président du Conseil Scientifique du CRES, de la CEAO et du CILSS de 1989 à 1991 ;</w:t>
      </w:r>
    </w:p>
    <w:p w:rsidR="00770C05" w:rsidRPr="00D25E6D" w:rsidRDefault="00770C05" w:rsidP="00770C05">
      <w:pPr>
        <w:pStyle w:val="Liste2"/>
      </w:pPr>
      <w:r>
        <w:t>*</w:t>
      </w:r>
      <w:r>
        <w:tab/>
      </w:r>
      <w:r w:rsidRPr="00D25E6D">
        <w:t>Consultant du gouvernement algérien en 1968 ;</w:t>
      </w:r>
    </w:p>
    <w:p w:rsidR="00770C05" w:rsidRPr="00D25E6D" w:rsidRDefault="00770C05" w:rsidP="00770C05">
      <w:pPr>
        <w:pStyle w:val="Liste2"/>
      </w:pPr>
      <w:r>
        <w:t>*</w:t>
      </w:r>
      <w:r>
        <w:tab/>
      </w:r>
      <w:r w:rsidRPr="00D25E6D">
        <w:t>Consultant de l'UNESCO sur les problèmes de l'éducation en Afr</w:t>
      </w:r>
      <w:r w:rsidRPr="00D25E6D">
        <w:t>i</w:t>
      </w:r>
      <w:r w:rsidRPr="00D25E6D">
        <w:t>que de 1967 à 1968 ;</w:t>
      </w:r>
    </w:p>
    <w:p w:rsidR="00770C05" w:rsidRPr="00D25E6D" w:rsidRDefault="00770C05" w:rsidP="00770C05">
      <w:pPr>
        <w:pStyle w:val="Liste2"/>
      </w:pPr>
      <w:r>
        <w:t>*</w:t>
      </w:r>
      <w:r>
        <w:tab/>
      </w:r>
      <w:r w:rsidRPr="00D25E6D">
        <w:t>Consultant de la Société tunisienne d'Électricité et du Gaz (STEG) sur les possibilités d'utilisation de l'énergie solaire ;</w:t>
      </w:r>
    </w:p>
    <w:p w:rsidR="00770C05" w:rsidRPr="00D25E6D" w:rsidRDefault="00770C05" w:rsidP="00770C05">
      <w:pPr>
        <w:pStyle w:val="Liste2"/>
      </w:pPr>
      <w:r>
        <w:t>*</w:t>
      </w:r>
      <w:r>
        <w:tab/>
      </w:r>
      <w:r w:rsidRPr="00D25E6D">
        <w:t>Professeur au cours postuniversitaire en énergie solaire de la F</w:t>
      </w:r>
      <w:r w:rsidRPr="00D25E6D">
        <w:t>a</w:t>
      </w:r>
      <w:r w:rsidRPr="00D25E6D">
        <w:t>culté des sciences de Perpignan de 1974 à 1975 ;</w:t>
      </w:r>
    </w:p>
    <w:p w:rsidR="00770C05" w:rsidRPr="00D25E6D" w:rsidRDefault="00770C05" w:rsidP="00770C05">
      <w:pPr>
        <w:pStyle w:val="Liste2"/>
      </w:pPr>
      <w:r>
        <w:t>*</w:t>
      </w:r>
      <w:r>
        <w:tab/>
      </w:r>
      <w:r w:rsidRPr="00D25E6D">
        <w:t>Membre du Comité scientifique du Congrès international « Le s</w:t>
      </w:r>
      <w:r w:rsidRPr="00D25E6D">
        <w:t>o</w:t>
      </w:r>
      <w:r w:rsidRPr="00D25E6D">
        <w:t>leil au service de l'Humanité » de l'UNESCO ;</w:t>
      </w:r>
    </w:p>
    <w:p w:rsidR="00770C05" w:rsidRPr="00D25E6D" w:rsidRDefault="00770C05" w:rsidP="00770C05">
      <w:pPr>
        <w:pStyle w:val="Liste2"/>
      </w:pPr>
      <w:r>
        <w:t>*</w:t>
      </w:r>
      <w:r>
        <w:tab/>
      </w:r>
      <w:r w:rsidRPr="00D25E6D">
        <w:t>Consultant de la Fondation Internationale pour les Sciences (SUEDE) pour l'attribution de bourses d'études en énergie sola</w:t>
      </w:r>
      <w:r w:rsidRPr="00D25E6D">
        <w:t>i</w:t>
      </w:r>
      <w:r w:rsidRPr="00D25E6D">
        <w:t>re ;</w:t>
      </w:r>
    </w:p>
    <w:p w:rsidR="00770C05" w:rsidRPr="00D25E6D" w:rsidRDefault="00770C05" w:rsidP="00770C05">
      <w:pPr>
        <w:pStyle w:val="Liste2"/>
      </w:pPr>
      <w:r>
        <w:t>*</w:t>
      </w:r>
      <w:r>
        <w:tab/>
      </w:r>
      <w:r w:rsidRPr="00D25E6D">
        <w:t>Consultant de la Banque africaine de développement sur les éne</w:t>
      </w:r>
      <w:r w:rsidRPr="00D25E6D">
        <w:t>r</w:t>
      </w:r>
      <w:r w:rsidRPr="00D25E6D">
        <w:t>gies renouvelables de 1988 à 1990 ;</w:t>
      </w:r>
    </w:p>
    <w:p w:rsidR="00770C05" w:rsidRDefault="00770C05" w:rsidP="00770C05">
      <w:pPr>
        <w:pStyle w:val="Liste2"/>
      </w:pPr>
      <w:r>
        <w:t>*</w:t>
      </w:r>
      <w:r>
        <w:tab/>
      </w:r>
      <w:r w:rsidRPr="00D25E6D">
        <w:t>Consultant du Fonds monétaire international (FMI) et de la Ba</w:t>
      </w:r>
      <w:r w:rsidRPr="00D25E6D">
        <w:t>n</w:t>
      </w:r>
      <w:r w:rsidRPr="00D25E6D">
        <w:t>que mondiale en 1989.</w:t>
      </w:r>
    </w:p>
    <w:p w:rsidR="00770C05" w:rsidRPr="00D25E6D" w:rsidRDefault="00770C05" w:rsidP="00770C05">
      <w:pPr>
        <w:pStyle w:val="Liste2"/>
      </w:pPr>
    </w:p>
    <w:p w:rsidR="00770C05" w:rsidRDefault="00770C05" w:rsidP="00770C05">
      <w:pPr>
        <w:spacing w:before="120" w:after="120"/>
        <w:jc w:val="both"/>
        <w:rPr>
          <w:color w:val="000000"/>
          <w:szCs w:val="16"/>
        </w:rPr>
      </w:pPr>
      <w:r>
        <w:rPr>
          <w:color w:val="000000"/>
          <w:szCs w:val="16"/>
        </w:rPr>
        <w:t>[385]</w:t>
      </w:r>
    </w:p>
    <w:p w:rsidR="00770C05" w:rsidRPr="00D25E6D" w:rsidRDefault="00770C05" w:rsidP="00770C05">
      <w:pPr>
        <w:spacing w:before="120" w:after="120"/>
        <w:jc w:val="both"/>
      </w:pPr>
    </w:p>
    <w:p w:rsidR="00770C05" w:rsidRPr="00D25E6D" w:rsidRDefault="00770C05" w:rsidP="00770C05">
      <w:pPr>
        <w:pStyle w:val="planche"/>
      </w:pPr>
      <w:r w:rsidRPr="00D25E6D">
        <w:t>Travaux et publications</w:t>
      </w:r>
    </w:p>
    <w:p w:rsidR="00770C05" w:rsidRDefault="00770C05" w:rsidP="00770C05">
      <w:pPr>
        <w:spacing w:before="120" w:after="120"/>
        <w:jc w:val="both"/>
        <w:rPr>
          <w:color w:val="000000"/>
          <w:szCs w:val="18"/>
        </w:rPr>
      </w:pPr>
    </w:p>
    <w:p w:rsidR="00770C05" w:rsidRDefault="00770C05" w:rsidP="00770C05">
      <w:pPr>
        <w:pStyle w:val="a"/>
      </w:pPr>
      <w:r w:rsidRPr="00D25E6D">
        <w:t>Ouvrage et principaux écrits</w:t>
      </w:r>
    </w:p>
    <w:p w:rsidR="00770C05" w:rsidRPr="00D25E6D" w:rsidRDefault="00770C05" w:rsidP="00770C05">
      <w:pPr>
        <w:spacing w:before="120" w:after="120"/>
        <w:jc w:val="both"/>
      </w:pP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i/>
          <w:iCs/>
          <w:color w:val="000000"/>
          <w:szCs w:val="18"/>
        </w:rPr>
        <w:t xml:space="preserve">L'Éducation en Afrique, </w:t>
      </w:r>
      <w:r w:rsidRPr="00D25E6D">
        <w:rPr>
          <w:color w:val="000000"/>
          <w:szCs w:val="18"/>
        </w:rPr>
        <w:t>Paris, Maspéro, 1964, 400 pages</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xml:space="preserve">« L'énergie solaire dans les pays africains », </w:t>
      </w:r>
      <w:r w:rsidRPr="00D25E6D">
        <w:rPr>
          <w:i/>
          <w:iCs/>
          <w:color w:val="000000"/>
          <w:szCs w:val="18"/>
        </w:rPr>
        <w:t>Pr</w:t>
      </w:r>
      <w:r w:rsidRPr="00D25E6D">
        <w:rPr>
          <w:i/>
          <w:iCs/>
          <w:color w:val="000000"/>
          <w:szCs w:val="18"/>
        </w:rPr>
        <w:t>é</w:t>
      </w:r>
      <w:r w:rsidRPr="00D25E6D">
        <w:rPr>
          <w:i/>
          <w:iCs/>
          <w:color w:val="000000"/>
          <w:szCs w:val="18"/>
        </w:rPr>
        <w:t xml:space="preserve">sence africaine, </w:t>
      </w:r>
      <w:r w:rsidRPr="00D25E6D">
        <w:rPr>
          <w:color w:val="000000"/>
          <w:szCs w:val="18"/>
        </w:rPr>
        <w:t>1964 (reproduit dans le présent o</w:t>
      </w:r>
      <w:r w:rsidRPr="00D25E6D">
        <w:rPr>
          <w:color w:val="000000"/>
          <w:szCs w:val="18"/>
        </w:rPr>
        <w:t>u</w:t>
      </w:r>
      <w:r w:rsidRPr="00D25E6D">
        <w:rPr>
          <w:color w:val="000000"/>
          <w:szCs w:val="18"/>
        </w:rPr>
        <w:t>vrage)</w:t>
      </w:r>
    </w:p>
    <w:p w:rsidR="00770C05" w:rsidRDefault="00770C05" w:rsidP="00770C05">
      <w:pPr>
        <w:spacing w:before="120" w:after="120"/>
        <w:jc w:val="both"/>
        <w:rPr>
          <w:color w:val="000000"/>
          <w:szCs w:val="18"/>
        </w:rPr>
      </w:pPr>
    </w:p>
    <w:p w:rsidR="00770C05" w:rsidRPr="00D25E6D" w:rsidRDefault="00770C05" w:rsidP="00770C05">
      <w:pPr>
        <w:pStyle w:val="a"/>
      </w:pPr>
      <w:r w:rsidRPr="00D25E6D">
        <w:t>Thèses</w:t>
      </w:r>
    </w:p>
    <w:p w:rsidR="00770C05" w:rsidRDefault="00770C05" w:rsidP="00770C05">
      <w:pPr>
        <w:spacing w:before="120" w:after="120"/>
        <w:ind w:left="720" w:hanging="360"/>
        <w:jc w:val="both"/>
        <w:rPr>
          <w:color w:val="000000"/>
          <w:szCs w:val="18"/>
        </w:rPr>
      </w:pP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Étude théorique et expérimentale de la répartition de l'énergie du rayonnement concentré dans le plan focal de miroirs parab</w:t>
      </w:r>
      <w:r w:rsidRPr="00D25E6D">
        <w:rPr>
          <w:color w:val="000000"/>
          <w:szCs w:val="18"/>
        </w:rPr>
        <w:t>o</w:t>
      </w:r>
      <w:r w:rsidRPr="00D25E6D">
        <w:rPr>
          <w:color w:val="000000"/>
          <w:szCs w:val="18"/>
        </w:rPr>
        <w:t xml:space="preserve">liques précis, </w:t>
      </w:r>
      <w:r>
        <w:rPr>
          <w:color w:val="000000"/>
          <w:szCs w:val="18"/>
        </w:rPr>
        <w:t>1</w:t>
      </w:r>
      <w:r w:rsidRPr="00D25E6D">
        <w:rPr>
          <w:color w:val="000000"/>
          <w:szCs w:val="18"/>
          <w:vertAlign w:val="superscript"/>
        </w:rPr>
        <w:t>re</w:t>
      </w:r>
      <w:r w:rsidRPr="00D25E6D">
        <w:rPr>
          <w:color w:val="000000"/>
          <w:szCs w:val="18"/>
        </w:rPr>
        <w:t xml:space="preserve"> thèse de do</w:t>
      </w:r>
      <w:r w:rsidRPr="00D25E6D">
        <w:rPr>
          <w:color w:val="000000"/>
          <w:szCs w:val="18"/>
        </w:rPr>
        <w:t>c</w:t>
      </w:r>
      <w:r w:rsidRPr="00D25E6D">
        <w:rPr>
          <w:color w:val="000000"/>
          <w:szCs w:val="18"/>
        </w:rPr>
        <w:t>torat, Paris, 1967</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Étude théorique de caractéristiques optiques (réflexion, absor</w:t>
      </w:r>
      <w:r w:rsidRPr="00D25E6D">
        <w:rPr>
          <w:color w:val="000000"/>
          <w:szCs w:val="18"/>
        </w:rPr>
        <w:t>p</w:t>
      </w:r>
      <w:r w:rsidRPr="00D25E6D">
        <w:rPr>
          <w:color w:val="000000"/>
          <w:szCs w:val="18"/>
        </w:rPr>
        <w:t>tion, transmission) d'un système de lames diélectriques : appl</w:t>
      </w:r>
      <w:r w:rsidRPr="00D25E6D">
        <w:rPr>
          <w:color w:val="000000"/>
          <w:szCs w:val="18"/>
        </w:rPr>
        <w:t>i</w:t>
      </w:r>
      <w:r w:rsidRPr="00D25E6D">
        <w:rPr>
          <w:color w:val="000000"/>
          <w:szCs w:val="18"/>
        </w:rPr>
        <w:t>cation à l'étude de la captation du rayonnement solaire par des dispositifs utilisant l'effet de serre et à la polarisation de la l</w:t>
      </w:r>
      <w:r w:rsidRPr="00D25E6D">
        <w:rPr>
          <w:color w:val="000000"/>
          <w:szCs w:val="18"/>
        </w:rPr>
        <w:t>u</w:t>
      </w:r>
      <w:r w:rsidRPr="00D25E6D">
        <w:rPr>
          <w:color w:val="000000"/>
          <w:szCs w:val="18"/>
        </w:rPr>
        <w:t>mière par réfraction dans le cas de lames à pouvoir absorbant non négligeable, 2</w:t>
      </w:r>
      <w:r w:rsidRPr="00D25E6D">
        <w:rPr>
          <w:color w:val="000000"/>
          <w:szCs w:val="18"/>
          <w:vertAlign w:val="superscript"/>
        </w:rPr>
        <w:t>e</w:t>
      </w:r>
      <w:r w:rsidRPr="00D25E6D">
        <w:rPr>
          <w:color w:val="000000"/>
          <w:szCs w:val="18"/>
        </w:rPr>
        <w:t xml:space="preserve"> thèse de doct</w:t>
      </w:r>
      <w:r w:rsidRPr="00D25E6D">
        <w:rPr>
          <w:color w:val="000000"/>
          <w:szCs w:val="18"/>
        </w:rPr>
        <w:t>o</w:t>
      </w:r>
      <w:r w:rsidRPr="00D25E6D">
        <w:rPr>
          <w:color w:val="000000"/>
          <w:szCs w:val="18"/>
        </w:rPr>
        <w:t>rat, Paris, 1967</w:t>
      </w:r>
    </w:p>
    <w:p w:rsidR="00770C05" w:rsidRDefault="00770C05" w:rsidP="00770C05">
      <w:pPr>
        <w:spacing w:before="120" w:after="120"/>
        <w:ind w:left="720" w:hanging="360"/>
        <w:jc w:val="both"/>
        <w:rPr>
          <w:color w:val="000000"/>
          <w:szCs w:val="18"/>
        </w:rPr>
      </w:pPr>
    </w:p>
    <w:p w:rsidR="00770C05" w:rsidRPr="00D25E6D" w:rsidRDefault="00770C05" w:rsidP="00770C05">
      <w:pPr>
        <w:pStyle w:val="a"/>
      </w:pPr>
      <w:r w:rsidRPr="00D25E6D">
        <w:t>Articles et communications scientifiques</w:t>
      </w:r>
    </w:p>
    <w:p w:rsidR="00770C05" w:rsidRDefault="00770C05" w:rsidP="00770C05">
      <w:pPr>
        <w:spacing w:before="120" w:after="120"/>
        <w:ind w:left="720" w:hanging="360"/>
        <w:jc w:val="both"/>
        <w:rPr>
          <w:color w:val="000000"/>
          <w:szCs w:val="18"/>
        </w:rPr>
      </w:pP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Nouveaux résultats expérimentaux relatifs à la courbe de répa</w:t>
      </w:r>
      <w:r w:rsidRPr="00D25E6D">
        <w:rPr>
          <w:color w:val="000000"/>
          <w:szCs w:val="18"/>
        </w:rPr>
        <w:t>r</w:t>
      </w:r>
      <w:r w:rsidRPr="00D25E6D">
        <w:rPr>
          <w:color w:val="000000"/>
          <w:szCs w:val="18"/>
        </w:rPr>
        <w:t>tition de l'énergie du rayonnement concentré dans le plan focal de m</w:t>
      </w:r>
      <w:r w:rsidRPr="00D25E6D">
        <w:rPr>
          <w:color w:val="000000"/>
          <w:szCs w:val="18"/>
        </w:rPr>
        <w:t>i</w:t>
      </w:r>
      <w:r w:rsidRPr="00D25E6D">
        <w:rPr>
          <w:color w:val="000000"/>
          <w:szCs w:val="18"/>
        </w:rPr>
        <w:t>roirs paraboliques précis de type projecteur de D.C.A.C.R., Acad. Scie</w:t>
      </w:r>
      <w:r w:rsidRPr="00D25E6D">
        <w:rPr>
          <w:color w:val="000000"/>
          <w:szCs w:val="18"/>
        </w:rPr>
        <w:t>n</w:t>
      </w:r>
      <w:r w:rsidRPr="00D25E6D">
        <w:rPr>
          <w:color w:val="000000"/>
          <w:szCs w:val="18"/>
        </w:rPr>
        <w:t>ces, Paris, 1966, Th., 263 pages</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Justification théorique des résultats expérime</w:t>
      </w:r>
      <w:r w:rsidRPr="00D25E6D">
        <w:rPr>
          <w:color w:val="000000"/>
          <w:szCs w:val="18"/>
        </w:rPr>
        <w:t>n</w:t>
      </w:r>
      <w:r w:rsidRPr="00D25E6D">
        <w:rPr>
          <w:color w:val="000000"/>
          <w:szCs w:val="18"/>
        </w:rPr>
        <w:t>taux relatifs à la répartition de l'énergie concentrée dans le plan focal de m</w:t>
      </w:r>
      <w:r w:rsidRPr="00D25E6D">
        <w:rPr>
          <w:color w:val="000000"/>
          <w:szCs w:val="18"/>
        </w:rPr>
        <w:t>i</w:t>
      </w:r>
      <w:r w:rsidRPr="00D25E6D">
        <w:rPr>
          <w:color w:val="000000"/>
          <w:szCs w:val="18"/>
        </w:rPr>
        <w:t xml:space="preserve">roirs paraboliques précis », C.R. </w:t>
      </w:r>
      <w:r w:rsidRPr="00D25E6D">
        <w:rPr>
          <w:i/>
          <w:iCs/>
          <w:color w:val="000000"/>
          <w:szCs w:val="18"/>
        </w:rPr>
        <w:t>Hebdomadaire séance Acad</w:t>
      </w:r>
      <w:r w:rsidRPr="00D25E6D">
        <w:rPr>
          <w:i/>
          <w:iCs/>
          <w:color w:val="000000"/>
          <w:szCs w:val="18"/>
        </w:rPr>
        <w:t>é</w:t>
      </w:r>
      <w:r w:rsidRPr="00D25E6D">
        <w:rPr>
          <w:i/>
          <w:iCs/>
          <w:color w:val="000000"/>
          <w:szCs w:val="18"/>
        </w:rPr>
        <w:t xml:space="preserve">mie de </w:t>
      </w:r>
      <w:r w:rsidRPr="00D25E6D">
        <w:rPr>
          <w:color w:val="000000"/>
          <w:szCs w:val="18"/>
        </w:rPr>
        <w:t xml:space="preserve">Sciences </w:t>
      </w:r>
      <w:r w:rsidRPr="00D25E6D">
        <w:rPr>
          <w:i/>
          <w:iCs/>
          <w:color w:val="000000"/>
          <w:szCs w:val="18"/>
        </w:rPr>
        <w:t xml:space="preserve">de </w:t>
      </w:r>
      <w:r w:rsidRPr="00D25E6D">
        <w:rPr>
          <w:color w:val="000000"/>
          <w:szCs w:val="18"/>
        </w:rPr>
        <w:t>Paris, 1966</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Analyse des particularités du fonctionnement des radiomètres thermoélectriques à disques récepteurs absorbants en régime perm</w:t>
      </w:r>
      <w:r w:rsidRPr="00D25E6D">
        <w:rPr>
          <w:color w:val="000000"/>
          <w:szCs w:val="18"/>
        </w:rPr>
        <w:t>a</w:t>
      </w:r>
      <w:r w:rsidRPr="00D25E6D">
        <w:rPr>
          <w:color w:val="000000"/>
          <w:szCs w:val="18"/>
        </w:rPr>
        <w:t xml:space="preserve">nent et variable », </w:t>
      </w:r>
      <w:r w:rsidRPr="00D25E6D">
        <w:rPr>
          <w:i/>
          <w:iCs/>
          <w:color w:val="000000"/>
          <w:szCs w:val="18"/>
        </w:rPr>
        <w:t xml:space="preserve">Revue générale de thermique, </w:t>
      </w:r>
      <w:r w:rsidRPr="00D25E6D">
        <w:rPr>
          <w:color w:val="000000"/>
          <w:szCs w:val="18"/>
        </w:rPr>
        <w:t>vol.</w:t>
      </w:r>
      <w:r>
        <w:rPr>
          <w:color w:val="000000"/>
          <w:szCs w:val="18"/>
        </w:rPr>
        <w:t> </w:t>
      </w:r>
      <w:r w:rsidRPr="00D25E6D">
        <w:rPr>
          <w:color w:val="000000"/>
          <w:szCs w:val="18"/>
        </w:rPr>
        <w:t>VII, n°</w:t>
      </w:r>
      <w:r>
        <w:rPr>
          <w:color w:val="000000"/>
          <w:szCs w:val="18"/>
        </w:rPr>
        <w:t> </w:t>
      </w:r>
      <w:r w:rsidRPr="00D25E6D">
        <w:rPr>
          <w:color w:val="000000"/>
          <w:szCs w:val="18"/>
        </w:rPr>
        <w:t>74, f</w:t>
      </w:r>
      <w:r w:rsidRPr="00D25E6D">
        <w:rPr>
          <w:color w:val="000000"/>
          <w:szCs w:val="18"/>
        </w:rPr>
        <w:t>é</w:t>
      </w:r>
      <w:r w:rsidRPr="00D25E6D">
        <w:rPr>
          <w:color w:val="000000"/>
          <w:szCs w:val="18"/>
        </w:rPr>
        <w:t>vrier 1968</w:t>
      </w:r>
    </w:p>
    <w:p w:rsidR="00770C05" w:rsidRPr="00D25E6D" w:rsidRDefault="00770C05" w:rsidP="00770C05">
      <w:pPr>
        <w:spacing w:before="120" w:after="120"/>
        <w:ind w:left="720" w:hanging="360"/>
        <w:jc w:val="both"/>
      </w:pPr>
      <w:r>
        <w:rPr>
          <w:color w:val="000000"/>
          <w:szCs w:val="18"/>
        </w:rPr>
        <w:t>*</w:t>
      </w:r>
      <w:r>
        <w:rPr>
          <w:color w:val="000000"/>
          <w:szCs w:val="18"/>
        </w:rPr>
        <w:tab/>
      </w:r>
      <w:r w:rsidRPr="00D25E6D">
        <w:rPr>
          <w:color w:val="000000"/>
          <w:szCs w:val="18"/>
        </w:rPr>
        <w:t>« Étude théorique des caractéristiques optiques d'un système de lames électriques : application à la discussion de la polarisation de la lumière par réfraction (piles de glaces) dans le cas de l</w:t>
      </w:r>
      <w:r w:rsidRPr="00D25E6D">
        <w:rPr>
          <w:color w:val="000000"/>
          <w:szCs w:val="18"/>
        </w:rPr>
        <w:t>a</w:t>
      </w:r>
      <w:r w:rsidRPr="00D25E6D">
        <w:rPr>
          <w:color w:val="000000"/>
          <w:szCs w:val="18"/>
        </w:rPr>
        <w:t xml:space="preserve">mes à pouvoir absorbant non négligeable », </w:t>
      </w:r>
      <w:r w:rsidRPr="00D25E6D">
        <w:rPr>
          <w:i/>
          <w:iCs/>
          <w:color w:val="000000"/>
          <w:szCs w:val="18"/>
        </w:rPr>
        <w:t>Revue d'optique théorique et expérime</w:t>
      </w:r>
      <w:r w:rsidRPr="00D25E6D">
        <w:rPr>
          <w:i/>
          <w:iCs/>
          <w:color w:val="000000"/>
          <w:szCs w:val="18"/>
        </w:rPr>
        <w:t>n</w:t>
      </w:r>
      <w:r w:rsidRPr="00D25E6D">
        <w:rPr>
          <w:i/>
          <w:iCs/>
          <w:color w:val="000000"/>
          <w:szCs w:val="18"/>
        </w:rPr>
        <w:t xml:space="preserve">tale, </w:t>
      </w:r>
      <w:r w:rsidRPr="00D25E6D">
        <w:rPr>
          <w:color w:val="000000"/>
          <w:szCs w:val="18"/>
        </w:rPr>
        <w:t>T.</w:t>
      </w:r>
      <w:r>
        <w:rPr>
          <w:color w:val="000000"/>
          <w:szCs w:val="18"/>
        </w:rPr>
        <w:t> </w:t>
      </w:r>
      <w:r w:rsidRPr="00D25E6D">
        <w:rPr>
          <w:color w:val="000000"/>
          <w:szCs w:val="18"/>
        </w:rPr>
        <w:t>47, n°</w:t>
      </w:r>
      <w:r>
        <w:rPr>
          <w:color w:val="000000"/>
          <w:szCs w:val="18"/>
        </w:rPr>
        <w:t> </w:t>
      </w:r>
      <w:r w:rsidRPr="00D25E6D">
        <w:rPr>
          <w:color w:val="000000"/>
          <w:szCs w:val="18"/>
        </w:rPr>
        <w:t>2,</w:t>
      </w:r>
      <w:r>
        <w:rPr>
          <w:color w:val="000000"/>
          <w:szCs w:val="18"/>
        </w:rPr>
        <w:t xml:space="preserve"> [386] </w:t>
      </w:r>
      <w:r w:rsidRPr="00D25E6D">
        <w:rPr>
          <w:color w:val="000000"/>
          <w:szCs w:val="18"/>
        </w:rPr>
        <w:t>février 1968, pp 49-68 et n°</w:t>
      </w:r>
      <w:r>
        <w:rPr>
          <w:color w:val="000000"/>
          <w:szCs w:val="18"/>
        </w:rPr>
        <w:t> </w:t>
      </w:r>
      <w:r w:rsidRPr="00D25E6D">
        <w:rPr>
          <w:color w:val="000000"/>
          <w:szCs w:val="18"/>
        </w:rPr>
        <w:t>3, mars 1968, pp 117-129, Paris</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Contribution à l'étude d'un système thermoélectrique alime</w:t>
      </w:r>
      <w:r w:rsidRPr="00D25E6D">
        <w:rPr>
          <w:color w:val="000000"/>
          <w:szCs w:val="18"/>
        </w:rPr>
        <w:t>n</w:t>
      </w:r>
      <w:r w:rsidRPr="00D25E6D">
        <w:rPr>
          <w:color w:val="000000"/>
          <w:szCs w:val="18"/>
        </w:rPr>
        <w:t xml:space="preserve">tant un réfrigérateur thermoélectrique », </w:t>
      </w:r>
      <w:r w:rsidRPr="00D25E6D">
        <w:rPr>
          <w:i/>
          <w:iCs/>
          <w:color w:val="000000"/>
          <w:szCs w:val="18"/>
        </w:rPr>
        <w:t>Advanced Energy Conve</w:t>
      </w:r>
      <w:r w:rsidRPr="00D25E6D">
        <w:rPr>
          <w:i/>
          <w:iCs/>
          <w:color w:val="000000"/>
          <w:szCs w:val="18"/>
        </w:rPr>
        <w:t>r</w:t>
      </w:r>
      <w:r w:rsidRPr="00D25E6D">
        <w:rPr>
          <w:i/>
          <w:iCs/>
          <w:color w:val="000000"/>
          <w:szCs w:val="18"/>
        </w:rPr>
        <w:t xml:space="preserve">sion, </w:t>
      </w:r>
      <w:r w:rsidRPr="00D25E6D">
        <w:rPr>
          <w:color w:val="000000"/>
          <w:szCs w:val="18"/>
        </w:rPr>
        <w:t>Philadelphie, É.-U.</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Étude et expérimentation d'un chauffe-eau s</w:t>
      </w:r>
      <w:r w:rsidRPr="00D25E6D">
        <w:rPr>
          <w:color w:val="000000"/>
          <w:szCs w:val="18"/>
        </w:rPr>
        <w:t>o</w:t>
      </w:r>
      <w:r w:rsidRPr="00D25E6D">
        <w:rPr>
          <w:color w:val="000000"/>
          <w:szCs w:val="18"/>
        </w:rPr>
        <w:t>laire adapté aux conditions du Sahel », communication au Congrès « Le Soleil au se</w:t>
      </w:r>
      <w:r w:rsidRPr="00D25E6D">
        <w:rPr>
          <w:color w:val="000000"/>
          <w:szCs w:val="18"/>
        </w:rPr>
        <w:t>r</w:t>
      </w:r>
      <w:r w:rsidRPr="00D25E6D">
        <w:rPr>
          <w:color w:val="000000"/>
          <w:szCs w:val="18"/>
        </w:rPr>
        <w:t>vice de l'homme », UNESCO, Paris, 1973</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Étude et expérimentation d'un miroir cylindro-parabolique », communication au Congrès « Le Soleil au service de l'Ho</w:t>
      </w:r>
      <w:r w:rsidRPr="00D25E6D">
        <w:rPr>
          <w:color w:val="000000"/>
          <w:szCs w:val="18"/>
        </w:rPr>
        <w:t>m</w:t>
      </w:r>
      <w:r w:rsidRPr="00D25E6D">
        <w:rPr>
          <w:color w:val="000000"/>
          <w:szCs w:val="18"/>
        </w:rPr>
        <w:t>me », UNESCO, Paris, 1973 ;</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Le moteur solaire ONERSOL », conférence sur les applic</w:t>
      </w:r>
      <w:r w:rsidRPr="00D25E6D">
        <w:rPr>
          <w:color w:val="000000"/>
          <w:szCs w:val="18"/>
        </w:rPr>
        <w:t>a</w:t>
      </w:r>
      <w:r w:rsidRPr="00D25E6D">
        <w:rPr>
          <w:color w:val="000000"/>
          <w:szCs w:val="18"/>
        </w:rPr>
        <w:t>tions de l'Énergie solaire. Toulouse, 1977</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Le capteur solaire ONERSOL », conférence sur les applic</w:t>
      </w:r>
      <w:r w:rsidRPr="00D25E6D">
        <w:rPr>
          <w:color w:val="000000"/>
          <w:szCs w:val="18"/>
        </w:rPr>
        <w:t>a</w:t>
      </w:r>
      <w:r w:rsidRPr="00D25E6D">
        <w:rPr>
          <w:color w:val="000000"/>
          <w:szCs w:val="18"/>
        </w:rPr>
        <w:t>tions de l'Énergie solaire, Toulouse, 1977</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Les possibilités et limites des énergies renouvelables en Afr</w:t>
      </w:r>
      <w:r w:rsidRPr="00D25E6D">
        <w:rPr>
          <w:color w:val="000000"/>
          <w:szCs w:val="18"/>
        </w:rPr>
        <w:t>i</w:t>
      </w:r>
      <w:r w:rsidRPr="00D25E6D">
        <w:rPr>
          <w:color w:val="000000"/>
          <w:szCs w:val="18"/>
        </w:rPr>
        <w:t>que », BAD, Banque Mondiale, PNUD, 1990</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 A solar energy utilization for developing cou</w:t>
      </w:r>
      <w:r w:rsidRPr="00D25E6D">
        <w:rPr>
          <w:color w:val="000000"/>
          <w:szCs w:val="18"/>
        </w:rPr>
        <w:t>n</w:t>
      </w:r>
      <w:r w:rsidRPr="00D25E6D">
        <w:rPr>
          <w:color w:val="000000"/>
          <w:szCs w:val="18"/>
        </w:rPr>
        <w:t xml:space="preserve">tries », in </w:t>
      </w:r>
      <w:r w:rsidRPr="00D25E6D">
        <w:rPr>
          <w:i/>
          <w:iCs/>
          <w:color w:val="000000"/>
          <w:szCs w:val="18"/>
        </w:rPr>
        <w:t>Solar Energy in Developing countries : perspectives and Prospects : a report of an ad hoc panel of the board on science and techn</w:t>
      </w:r>
      <w:r w:rsidRPr="00D25E6D">
        <w:rPr>
          <w:i/>
          <w:iCs/>
          <w:color w:val="000000"/>
          <w:szCs w:val="18"/>
        </w:rPr>
        <w:t>o</w:t>
      </w:r>
      <w:r w:rsidRPr="00D25E6D">
        <w:rPr>
          <w:i/>
          <w:iCs/>
          <w:color w:val="000000"/>
          <w:szCs w:val="18"/>
        </w:rPr>
        <w:t xml:space="preserve">logy for international development, </w:t>
      </w:r>
      <w:r w:rsidRPr="00D25E6D">
        <w:rPr>
          <w:color w:val="000000"/>
          <w:szCs w:val="18"/>
        </w:rPr>
        <w:t>National Academy of science, Washin</w:t>
      </w:r>
      <w:r w:rsidRPr="00D25E6D">
        <w:rPr>
          <w:color w:val="000000"/>
          <w:szCs w:val="18"/>
        </w:rPr>
        <w:t>g</w:t>
      </w:r>
      <w:r w:rsidRPr="00D25E6D">
        <w:rPr>
          <w:color w:val="000000"/>
          <w:szCs w:val="18"/>
        </w:rPr>
        <w:t>ton, 1972, p</w:t>
      </w:r>
      <w:r>
        <w:rPr>
          <w:color w:val="000000"/>
          <w:szCs w:val="18"/>
        </w:rPr>
        <w:t>p</w:t>
      </w:r>
      <w:r w:rsidRPr="00D25E6D">
        <w:rPr>
          <w:color w:val="000000"/>
          <w:szCs w:val="18"/>
        </w:rPr>
        <w:t>. 32-39</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Brevet d'invention n°</w:t>
      </w:r>
      <w:r>
        <w:rPr>
          <w:color w:val="000000"/>
          <w:szCs w:val="18"/>
        </w:rPr>
        <w:t> </w:t>
      </w:r>
      <w:r w:rsidRPr="00D25E6D">
        <w:rPr>
          <w:color w:val="000000"/>
          <w:szCs w:val="18"/>
        </w:rPr>
        <w:t>55</w:t>
      </w:r>
      <w:r>
        <w:rPr>
          <w:color w:val="000000"/>
          <w:szCs w:val="18"/>
        </w:rPr>
        <w:t> </w:t>
      </w:r>
      <w:r w:rsidRPr="00D25E6D">
        <w:rPr>
          <w:color w:val="000000"/>
          <w:szCs w:val="18"/>
        </w:rPr>
        <w:t>407</w:t>
      </w:r>
      <w:r>
        <w:rPr>
          <w:color w:val="000000"/>
          <w:szCs w:val="18"/>
        </w:rPr>
        <w:t> </w:t>
      </w:r>
      <w:r w:rsidRPr="00D25E6D">
        <w:rPr>
          <w:color w:val="000000"/>
          <w:szCs w:val="18"/>
        </w:rPr>
        <w:t>04897 - Chauffe-eau solaire ada</w:t>
      </w:r>
      <w:r w:rsidRPr="00D25E6D">
        <w:rPr>
          <w:color w:val="000000"/>
          <w:szCs w:val="18"/>
        </w:rPr>
        <w:t>p</w:t>
      </w:r>
      <w:r w:rsidRPr="00D25E6D">
        <w:rPr>
          <w:color w:val="000000"/>
          <w:szCs w:val="18"/>
        </w:rPr>
        <w:t>té aux conditions climatiques du Sahel et plus généralement de pays à climat tropical », février 1975, Yaoundé</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Brevet d'invention n°</w:t>
      </w:r>
      <w:r>
        <w:rPr>
          <w:color w:val="000000"/>
          <w:szCs w:val="18"/>
        </w:rPr>
        <w:t> </w:t>
      </w:r>
      <w:r w:rsidRPr="00D25E6D">
        <w:rPr>
          <w:color w:val="000000"/>
          <w:szCs w:val="18"/>
        </w:rPr>
        <w:t>55408</w:t>
      </w:r>
      <w:r>
        <w:rPr>
          <w:color w:val="000000"/>
          <w:szCs w:val="18"/>
        </w:rPr>
        <w:t> </w:t>
      </w:r>
      <w:r w:rsidRPr="00D25E6D">
        <w:rPr>
          <w:color w:val="000000"/>
          <w:szCs w:val="18"/>
        </w:rPr>
        <w:t>04898 - « Moteur à vapeur de fréon et à taux de détention fonctionnant entre les températures de 180° et 230° à la chaudière et 30°-35° au condenseur », f</w:t>
      </w:r>
      <w:r w:rsidRPr="00D25E6D">
        <w:rPr>
          <w:color w:val="000000"/>
          <w:szCs w:val="18"/>
        </w:rPr>
        <w:t>é</w:t>
      </w:r>
      <w:r w:rsidRPr="00D25E6D">
        <w:rPr>
          <w:color w:val="000000"/>
          <w:szCs w:val="18"/>
        </w:rPr>
        <w:t>vrier 1975</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Brevet d'invention n°</w:t>
      </w:r>
      <w:r>
        <w:rPr>
          <w:color w:val="000000"/>
          <w:szCs w:val="18"/>
        </w:rPr>
        <w:t> </w:t>
      </w:r>
      <w:r w:rsidRPr="00D25E6D">
        <w:rPr>
          <w:color w:val="000000"/>
          <w:szCs w:val="18"/>
        </w:rPr>
        <w:t>55409</w:t>
      </w:r>
      <w:r>
        <w:rPr>
          <w:color w:val="000000"/>
          <w:szCs w:val="18"/>
        </w:rPr>
        <w:t> </w:t>
      </w:r>
      <w:r w:rsidRPr="00D25E6D">
        <w:rPr>
          <w:color w:val="000000"/>
          <w:szCs w:val="18"/>
        </w:rPr>
        <w:t>04898 - « Ensemble capteur const</w:t>
      </w:r>
      <w:r w:rsidRPr="00D25E6D">
        <w:rPr>
          <w:color w:val="000000"/>
          <w:szCs w:val="18"/>
        </w:rPr>
        <w:t>i</w:t>
      </w:r>
      <w:r w:rsidRPr="00D25E6D">
        <w:rPr>
          <w:color w:val="000000"/>
          <w:szCs w:val="18"/>
        </w:rPr>
        <w:t>tué par trois étages de collecteurs plans fixés et un miroir cyli</w:t>
      </w:r>
      <w:r w:rsidRPr="00D25E6D">
        <w:rPr>
          <w:color w:val="000000"/>
          <w:szCs w:val="18"/>
        </w:rPr>
        <w:t>n</w:t>
      </w:r>
      <w:r w:rsidRPr="00D25E6D">
        <w:rPr>
          <w:color w:val="000000"/>
          <w:szCs w:val="18"/>
        </w:rPr>
        <w:t>dro-parabolique tournant, réalisant une chaudière solaire pr</w:t>
      </w:r>
      <w:r w:rsidRPr="00D25E6D">
        <w:rPr>
          <w:color w:val="000000"/>
          <w:szCs w:val="18"/>
        </w:rPr>
        <w:t>o</w:t>
      </w:r>
      <w:r w:rsidRPr="00D25E6D">
        <w:rPr>
          <w:color w:val="000000"/>
          <w:szCs w:val="18"/>
        </w:rPr>
        <w:t>duisant de la vapeur et de la température », février 1975 à Yaoundé</w:t>
      </w:r>
    </w:p>
    <w:p w:rsidR="00770C05" w:rsidRDefault="00770C05" w:rsidP="00770C05">
      <w:pPr>
        <w:spacing w:before="120" w:after="120"/>
        <w:ind w:left="360" w:hanging="360"/>
        <w:jc w:val="both"/>
        <w:rPr>
          <w:color w:val="000000"/>
          <w:szCs w:val="18"/>
        </w:rPr>
      </w:pPr>
    </w:p>
    <w:p w:rsidR="00770C05" w:rsidRPr="00D25E6D" w:rsidRDefault="00770C05" w:rsidP="00770C05">
      <w:pPr>
        <w:pStyle w:val="a"/>
      </w:pPr>
      <w:r w:rsidRPr="00D25E6D">
        <w:t>Autres distinctions</w:t>
      </w:r>
    </w:p>
    <w:p w:rsidR="00770C05" w:rsidRDefault="00770C05" w:rsidP="00770C05">
      <w:pPr>
        <w:spacing w:before="120" w:after="120"/>
        <w:ind w:left="720"/>
        <w:jc w:val="both"/>
        <w:rPr>
          <w:color w:val="000000"/>
          <w:szCs w:val="18"/>
        </w:rPr>
      </w:pPr>
    </w:p>
    <w:p w:rsidR="00770C05" w:rsidRPr="00D25E6D" w:rsidRDefault="00770C05" w:rsidP="00770C05">
      <w:pPr>
        <w:spacing w:before="120" w:after="120"/>
        <w:ind w:left="720"/>
        <w:jc w:val="both"/>
        <w:rPr>
          <w:color w:val="000000"/>
          <w:szCs w:val="18"/>
        </w:rPr>
      </w:pPr>
      <w:r>
        <w:rPr>
          <w:color w:val="000000"/>
          <w:szCs w:val="18"/>
        </w:rPr>
        <w:t>*</w:t>
      </w:r>
      <w:r>
        <w:rPr>
          <w:color w:val="000000"/>
          <w:szCs w:val="18"/>
        </w:rPr>
        <w:tab/>
      </w:r>
      <w:r w:rsidRPr="00D25E6D">
        <w:rPr>
          <w:color w:val="000000"/>
          <w:szCs w:val="18"/>
        </w:rPr>
        <w:t>Commandeur de l'Ordre national du Niger</w:t>
      </w:r>
    </w:p>
    <w:p w:rsidR="00770C05" w:rsidRPr="00D25E6D" w:rsidRDefault="00770C05" w:rsidP="00770C05">
      <w:pPr>
        <w:spacing w:before="120" w:after="120"/>
        <w:ind w:left="720"/>
        <w:jc w:val="both"/>
        <w:rPr>
          <w:color w:val="000000"/>
          <w:szCs w:val="18"/>
        </w:rPr>
      </w:pPr>
      <w:r>
        <w:rPr>
          <w:color w:val="000000"/>
          <w:szCs w:val="18"/>
        </w:rPr>
        <w:t>*</w:t>
      </w:r>
      <w:r>
        <w:rPr>
          <w:color w:val="000000"/>
          <w:szCs w:val="18"/>
        </w:rPr>
        <w:tab/>
      </w:r>
      <w:r w:rsidRPr="00D25E6D">
        <w:rPr>
          <w:color w:val="000000"/>
          <w:szCs w:val="18"/>
        </w:rPr>
        <w:t>Officier des Palmes académiques du Niger</w:t>
      </w:r>
    </w:p>
    <w:p w:rsidR="00770C05" w:rsidRPr="00D25E6D" w:rsidRDefault="00770C05" w:rsidP="00770C05">
      <w:pPr>
        <w:spacing w:before="120" w:after="120"/>
        <w:ind w:left="720"/>
        <w:jc w:val="both"/>
        <w:rPr>
          <w:color w:val="000000"/>
          <w:szCs w:val="18"/>
        </w:rPr>
      </w:pPr>
      <w:r>
        <w:rPr>
          <w:color w:val="000000"/>
          <w:szCs w:val="18"/>
        </w:rPr>
        <w:t>*</w:t>
      </w:r>
      <w:r>
        <w:rPr>
          <w:color w:val="000000"/>
          <w:szCs w:val="18"/>
        </w:rPr>
        <w:tab/>
      </w:r>
      <w:r w:rsidRPr="00D25E6D">
        <w:rPr>
          <w:color w:val="000000"/>
          <w:szCs w:val="18"/>
        </w:rPr>
        <w:t>Prix « Guinness Awards for scientific achiev</w:t>
      </w:r>
      <w:r w:rsidRPr="00D25E6D">
        <w:rPr>
          <w:color w:val="000000"/>
          <w:szCs w:val="18"/>
        </w:rPr>
        <w:t>e</w:t>
      </w:r>
      <w:r w:rsidRPr="00D25E6D">
        <w:rPr>
          <w:color w:val="000000"/>
          <w:szCs w:val="18"/>
        </w:rPr>
        <w:t>ment »</w:t>
      </w:r>
    </w:p>
    <w:p w:rsidR="00770C05" w:rsidRPr="00D25E6D" w:rsidRDefault="00770C05" w:rsidP="00770C05">
      <w:pPr>
        <w:spacing w:before="120" w:after="120"/>
        <w:ind w:left="720"/>
        <w:jc w:val="both"/>
        <w:rPr>
          <w:color w:val="000000"/>
          <w:szCs w:val="18"/>
        </w:rPr>
      </w:pPr>
      <w:r>
        <w:rPr>
          <w:color w:val="000000"/>
          <w:szCs w:val="18"/>
        </w:rPr>
        <w:t>*</w:t>
      </w:r>
      <w:r>
        <w:rPr>
          <w:color w:val="000000"/>
          <w:szCs w:val="18"/>
        </w:rPr>
        <w:tab/>
      </w:r>
      <w:r w:rsidRPr="00D25E6D">
        <w:rPr>
          <w:color w:val="000000"/>
          <w:szCs w:val="18"/>
        </w:rPr>
        <w:t>Diplôme de la médaille d'or de l'Organisation mondiale de la pr</w:t>
      </w:r>
      <w:r w:rsidRPr="00D25E6D">
        <w:rPr>
          <w:color w:val="000000"/>
          <w:szCs w:val="18"/>
        </w:rPr>
        <w:t>o</w:t>
      </w:r>
      <w:r w:rsidRPr="00D25E6D">
        <w:rPr>
          <w:color w:val="000000"/>
          <w:szCs w:val="18"/>
        </w:rPr>
        <w:t>priété intellectuelle.</w:t>
      </w:r>
    </w:p>
    <w:p w:rsidR="00770C05" w:rsidRDefault="00770C05" w:rsidP="00770C05">
      <w:pPr>
        <w:spacing w:before="120" w:after="120"/>
        <w:jc w:val="both"/>
        <w:rPr>
          <w:color w:val="000000"/>
          <w:szCs w:val="16"/>
        </w:rPr>
      </w:pPr>
      <w:r w:rsidRPr="00D25E6D">
        <w:br w:type="page"/>
      </w:r>
      <w:r>
        <w:rPr>
          <w:color w:val="000000"/>
          <w:szCs w:val="16"/>
        </w:rPr>
        <w:t>[387]</w:t>
      </w:r>
    </w:p>
    <w:p w:rsidR="00770C05" w:rsidRPr="00D25E6D" w:rsidRDefault="00770C05" w:rsidP="00770C05">
      <w:pPr>
        <w:spacing w:before="120" w:after="120"/>
        <w:jc w:val="both"/>
      </w:pPr>
    </w:p>
    <w:p w:rsidR="00770C05" w:rsidRPr="00D25E6D" w:rsidRDefault="00770C05" w:rsidP="00770C05">
      <w:pPr>
        <w:pStyle w:val="planche"/>
      </w:pPr>
      <w:r w:rsidRPr="00D25E6D">
        <w:t>Abdou Moumouni</w:t>
      </w:r>
      <w:r>
        <w:br/>
      </w:r>
      <w:r w:rsidRPr="00D25E6D">
        <w:t>au service de l'humanité</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 combat politique d'Abdou Moumouni ne s'est pas limité au mouvement associatif estudiantin. Il a reçu de l'éducation de ses p</w:t>
      </w:r>
      <w:r w:rsidRPr="00D25E6D">
        <w:rPr>
          <w:color w:val="000000"/>
          <w:szCs w:val="18"/>
        </w:rPr>
        <w:t>a</w:t>
      </w:r>
      <w:r w:rsidRPr="00D25E6D">
        <w:rPr>
          <w:color w:val="000000"/>
          <w:szCs w:val="18"/>
        </w:rPr>
        <w:t>rents et de sa formation deux traits fondamentaux de son caractère qui furent une constante tout au long de sa vie : la rigueur et la mystique du travail. La mystique du travail renfermait chez lui deux aspects : le dépassement de soi et le tr</w:t>
      </w:r>
      <w:r w:rsidRPr="00D25E6D">
        <w:rPr>
          <w:color w:val="000000"/>
          <w:szCs w:val="18"/>
        </w:rPr>
        <w:t>a</w:t>
      </w:r>
      <w:r w:rsidRPr="00D25E6D">
        <w:rPr>
          <w:color w:val="000000"/>
          <w:szCs w:val="18"/>
        </w:rPr>
        <w:t>vail comme action politique (Idrissa, 2016 :</w:t>
      </w:r>
      <w:r>
        <w:rPr>
          <w:color w:val="000000"/>
          <w:szCs w:val="18"/>
        </w:rPr>
        <w:t xml:space="preserve"> </w:t>
      </w:r>
      <w:r w:rsidRPr="00D25E6D">
        <w:rPr>
          <w:color w:val="000000"/>
          <w:szCs w:val="18"/>
        </w:rPr>
        <w:t>141).</w:t>
      </w:r>
    </w:p>
    <w:p w:rsidR="00770C05" w:rsidRPr="00D25E6D" w:rsidRDefault="00770C05" w:rsidP="00770C05">
      <w:pPr>
        <w:spacing w:before="120" w:after="120"/>
        <w:jc w:val="both"/>
      </w:pPr>
      <w:r w:rsidRPr="00D25E6D">
        <w:rPr>
          <w:color w:val="000000"/>
          <w:szCs w:val="18"/>
        </w:rPr>
        <w:t>Abdou Moumouni était un visionnaire qui mettait sa créativité au service de l'humanité, c'est-à-dire de la femme et de l'homme les plus modestes. Les résultats de ses recherches leur sont destinés, comme la mult</w:t>
      </w:r>
      <w:r w:rsidRPr="00D25E6D">
        <w:rPr>
          <w:color w:val="000000"/>
          <w:szCs w:val="18"/>
        </w:rPr>
        <w:t>i</w:t>
      </w:r>
      <w:r w:rsidRPr="00D25E6D">
        <w:rPr>
          <w:color w:val="000000"/>
          <w:szCs w:val="18"/>
        </w:rPr>
        <w:t>plication des applications domestiques portée par un engagement écologique et soucieux de lutter pour la protection de l'environnement et contre la désertific</w:t>
      </w:r>
      <w:r w:rsidRPr="00D25E6D">
        <w:rPr>
          <w:color w:val="000000"/>
          <w:szCs w:val="18"/>
        </w:rPr>
        <w:t>a</w:t>
      </w:r>
      <w:r w:rsidRPr="00D25E6D">
        <w:rPr>
          <w:color w:val="000000"/>
          <w:szCs w:val="18"/>
        </w:rPr>
        <w:t>tion. Physicien internationalement respecté, il présida en 1973 l'option conversion thermodynamique de l'énergie solaire, au sein de la conférence scientifique de l'UNESCO intitulée « Le soleil au service de l'Humanité », devant d'éminentes personnal</w:t>
      </w:r>
      <w:r w:rsidRPr="00D25E6D">
        <w:rPr>
          <w:color w:val="000000"/>
          <w:szCs w:val="18"/>
        </w:rPr>
        <w:t>i</w:t>
      </w:r>
      <w:r w:rsidRPr="00D25E6D">
        <w:rPr>
          <w:color w:val="000000"/>
          <w:szCs w:val="18"/>
        </w:rPr>
        <w:t>tés.</w:t>
      </w:r>
    </w:p>
    <w:p w:rsidR="00770C05" w:rsidRPr="00D25E6D" w:rsidRDefault="00770C05" w:rsidP="00770C05">
      <w:pPr>
        <w:spacing w:before="120" w:after="120"/>
        <w:jc w:val="both"/>
      </w:pPr>
      <w:r w:rsidRPr="00D25E6D">
        <w:rPr>
          <w:color w:val="000000"/>
          <w:szCs w:val="18"/>
        </w:rPr>
        <w:t>Sur le plan social, Abdou Moumouni retournait r</w:t>
      </w:r>
      <w:r w:rsidRPr="00D25E6D">
        <w:rPr>
          <w:color w:val="000000"/>
          <w:szCs w:val="18"/>
        </w:rPr>
        <w:t>é</w:t>
      </w:r>
      <w:r w:rsidRPr="00D25E6D">
        <w:rPr>
          <w:color w:val="000000"/>
          <w:szCs w:val="18"/>
        </w:rPr>
        <w:t>gulièrement dans son village pour échanger avec les paysans et les artisans, s'asseoir au bord du fleuve N</w:t>
      </w:r>
      <w:r w:rsidRPr="00D25E6D">
        <w:rPr>
          <w:color w:val="000000"/>
          <w:szCs w:val="18"/>
        </w:rPr>
        <w:t>i</w:t>
      </w:r>
      <w:r w:rsidRPr="00D25E6D">
        <w:rPr>
          <w:color w:val="000000"/>
          <w:szCs w:val="18"/>
        </w:rPr>
        <w:t>ger pour admirer la faune et la flore. Pragmatique et pédagogue, pour faire prendre conscience à son ento</w:t>
      </w:r>
      <w:r w:rsidRPr="00D25E6D">
        <w:rPr>
          <w:color w:val="000000"/>
          <w:szCs w:val="18"/>
        </w:rPr>
        <w:t>u</w:t>
      </w:r>
      <w:r w:rsidRPr="00D25E6D">
        <w:rPr>
          <w:color w:val="000000"/>
          <w:szCs w:val="18"/>
        </w:rPr>
        <w:t>rage de la consommation excessive de bois et des conséquences néfastes pour l'environnement, il arr</w:t>
      </w:r>
      <w:r w:rsidRPr="00D25E6D">
        <w:rPr>
          <w:color w:val="000000"/>
          <w:szCs w:val="18"/>
        </w:rPr>
        <w:t>i</w:t>
      </w:r>
      <w:r w:rsidRPr="00D25E6D">
        <w:rPr>
          <w:color w:val="000000"/>
          <w:szCs w:val="18"/>
        </w:rPr>
        <w:t>vait qu'il se mette à compter pendant plusieurs heures le nombre de chargements de bois qui entraient dans la ville...</w:t>
      </w:r>
    </w:p>
    <w:p w:rsidR="00770C05" w:rsidRPr="00D25E6D" w:rsidRDefault="00770C05" w:rsidP="00770C05">
      <w:pPr>
        <w:spacing w:before="120" w:after="120"/>
        <w:jc w:val="both"/>
      </w:pPr>
      <w:r w:rsidRPr="00D25E6D">
        <w:rPr>
          <w:color w:val="000000"/>
          <w:szCs w:val="18"/>
        </w:rPr>
        <w:t>Sur le plan éducatif, son livre paru en 1964 sur la nécessité de r</w:t>
      </w:r>
      <w:r w:rsidRPr="00D25E6D">
        <w:rPr>
          <w:color w:val="000000"/>
          <w:szCs w:val="18"/>
        </w:rPr>
        <w:t>é</w:t>
      </w:r>
      <w:r w:rsidRPr="00D25E6D">
        <w:rPr>
          <w:color w:val="000000"/>
          <w:szCs w:val="18"/>
        </w:rPr>
        <w:t>former l'éducation en Afrique et de changer le système issu de la c</w:t>
      </w:r>
      <w:r w:rsidRPr="00D25E6D">
        <w:rPr>
          <w:color w:val="000000"/>
          <w:szCs w:val="18"/>
        </w:rPr>
        <w:t>o</w:t>
      </w:r>
      <w:r w:rsidRPr="00D25E6D">
        <w:rPr>
          <w:color w:val="000000"/>
          <w:szCs w:val="18"/>
        </w:rPr>
        <w:t>lonisation reste inég</w:t>
      </w:r>
      <w:r w:rsidRPr="00D25E6D">
        <w:rPr>
          <w:color w:val="000000"/>
          <w:szCs w:val="18"/>
        </w:rPr>
        <w:t>a</w:t>
      </w:r>
      <w:r w:rsidRPr="00D25E6D">
        <w:rPr>
          <w:color w:val="000000"/>
          <w:szCs w:val="18"/>
        </w:rPr>
        <w:t>lé et toujours d'actualité. Il créa avec son épouse le Lycée Koira, toujours en activité, un lycée de la s</w:t>
      </w:r>
      <w:r w:rsidRPr="00D25E6D">
        <w:rPr>
          <w:color w:val="000000"/>
          <w:szCs w:val="18"/>
        </w:rPr>
        <w:t>e</w:t>
      </w:r>
      <w:r w:rsidRPr="00D25E6D">
        <w:rPr>
          <w:color w:val="000000"/>
          <w:szCs w:val="18"/>
        </w:rPr>
        <w:t xml:space="preserve">conde chance pour les jeunes de famille modeste. Son ouvrage L'Éducation en </w:t>
      </w:r>
      <w:r w:rsidRPr="00D25E6D">
        <w:rPr>
          <w:i/>
          <w:iCs/>
          <w:color w:val="000000"/>
          <w:szCs w:val="18"/>
        </w:rPr>
        <w:t>Afr</w:t>
      </w:r>
      <w:r w:rsidRPr="00D25E6D">
        <w:rPr>
          <w:i/>
          <w:iCs/>
          <w:color w:val="000000"/>
          <w:szCs w:val="18"/>
        </w:rPr>
        <w:t>i</w:t>
      </w:r>
      <w:r w:rsidRPr="00D25E6D">
        <w:rPr>
          <w:i/>
          <w:iCs/>
          <w:color w:val="000000"/>
          <w:szCs w:val="18"/>
        </w:rPr>
        <w:t xml:space="preserve">que, </w:t>
      </w:r>
      <w:r w:rsidRPr="00D25E6D">
        <w:rPr>
          <w:color w:val="000000"/>
          <w:szCs w:val="18"/>
        </w:rPr>
        <w:t>partant des spécific</w:t>
      </w:r>
      <w:r w:rsidRPr="00D25E6D">
        <w:rPr>
          <w:color w:val="000000"/>
          <w:szCs w:val="18"/>
        </w:rPr>
        <w:t>i</w:t>
      </w:r>
      <w:r w:rsidRPr="00D25E6D">
        <w:rPr>
          <w:color w:val="000000"/>
          <w:szCs w:val="18"/>
        </w:rPr>
        <w:t>tés de l'éducation traditionnelle africaine et des besoins immenses du continent, recommande une éducation o</w:t>
      </w:r>
      <w:r w:rsidRPr="00D25E6D">
        <w:rPr>
          <w:color w:val="000000"/>
          <w:szCs w:val="18"/>
        </w:rPr>
        <w:t>u</w:t>
      </w:r>
      <w:r w:rsidRPr="00D25E6D">
        <w:rPr>
          <w:color w:val="000000"/>
          <w:szCs w:val="18"/>
        </w:rPr>
        <w:t>verte pour mettre en place un système éducatif innovant réconciliant tradition et modernité.</w:t>
      </w:r>
    </w:p>
    <w:p w:rsidR="00770C05" w:rsidRPr="00D25E6D" w:rsidRDefault="00770C05" w:rsidP="00770C05">
      <w:pPr>
        <w:spacing w:before="120" w:after="120"/>
        <w:jc w:val="both"/>
      </w:pPr>
      <w:r w:rsidRPr="00D25E6D">
        <w:rPr>
          <w:color w:val="000000"/>
          <w:szCs w:val="18"/>
        </w:rPr>
        <w:t>Il était un militant qui croyait à la capacité et à la grandeur de l'humain. Il a milité dans le syndicat des étudiants à Paris dans les a</w:t>
      </w:r>
      <w:r w:rsidRPr="00D25E6D">
        <w:rPr>
          <w:color w:val="000000"/>
          <w:szCs w:val="18"/>
        </w:rPr>
        <w:t>n</w:t>
      </w:r>
      <w:r w:rsidRPr="00D25E6D">
        <w:rPr>
          <w:color w:val="000000"/>
          <w:szCs w:val="18"/>
        </w:rPr>
        <w:t>nées cinquante. Il fait pa</w:t>
      </w:r>
      <w:r w:rsidRPr="00D25E6D">
        <w:rPr>
          <w:color w:val="000000"/>
          <w:szCs w:val="18"/>
        </w:rPr>
        <w:t>r</w:t>
      </w:r>
      <w:r w:rsidRPr="00D25E6D">
        <w:rPr>
          <w:color w:val="000000"/>
          <w:szCs w:val="18"/>
        </w:rPr>
        <w:t>tie des intellectuels africains qui ont soutenu la Gu</w:t>
      </w:r>
      <w:r w:rsidRPr="00D25E6D">
        <w:rPr>
          <w:color w:val="000000"/>
          <w:szCs w:val="18"/>
        </w:rPr>
        <w:t>i</w:t>
      </w:r>
      <w:r w:rsidRPr="00D25E6D">
        <w:rPr>
          <w:color w:val="000000"/>
          <w:szCs w:val="18"/>
        </w:rPr>
        <w:t>née indépendante</w:t>
      </w:r>
      <w:r>
        <w:rPr>
          <w:color w:val="000000"/>
          <w:szCs w:val="18"/>
        </w:rPr>
        <w:t xml:space="preserve"> [388] </w:t>
      </w:r>
      <w:r w:rsidRPr="00D25E6D">
        <w:rPr>
          <w:color w:val="000000"/>
          <w:szCs w:val="18"/>
        </w:rPr>
        <w:t>de</w:t>
      </w:r>
      <w:r>
        <w:rPr>
          <w:color w:val="000000"/>
          <w:szCs w:val="18"/>
        </w:rPr>
        <w:t xml:space="preserve"> </w:t>
      </w:r>
      <w:r w:rsidRPr="00D25E6D">
        <w:rPr>
          <w:color w:val="000000"/>
          <w:szCs w:val="18"/>
        </w:rPr>
        <w:t>Sékou</w:t>
      </w:r>
      <w:r>
        <w:rPr>
          <w:color w:val="000000"/>
          <w:szCs w:val="18"/>
        </w:rPr>
        <w:t xml:space="preserve"> </w:t>
      </w:r>
      <w:r w:rsidRPr="00D25E6D">
        <w:rPr>
          <w:color w:val="000000"/>
          <w:szCs w:val="18"/>
        </w:rPr>
        <w:t>Touré.</w:t>
      </w:r>
      <w:r>
        <w:rPr>
          <w:color w:val="000000"/>
          <w:szCs w:val="18"/>
        </w:rPr>
        <w:t xml:space="preserve"> </w:t>
      </w:r>
      <w:r w:rsidRPr="00D25E6D">
        <w:rPr>
          <w:color w:val="000000"/>
          <w:szCs w:val="18"/>
        </w:rPr>
        <w:t>Il</w:t>
      </w:r>
      <w:r>
        <w:rPr>
          <w:color w:val="000000"/>
          <w:szCs w:val="18"/>
        </w:rPr>
        <w:t xml:space="preserve"> </w:t>
      </w:r>
      <w:r w:rsidRPr="00D25E6D">
        <w:rPr>
          <w:color w:val="000000"/>
          <w:szCs w:val="18"/>
        </w:rPr>
        <w:t>est</w:t>
      </w:r>
      <w:r>
        <w:rPr>
          <w:color w:val="000000"/>
          <w:szCs w:val="18"/>
        </w:rPr>
        <w:t xml:space="preserve"> </w:t>
      </w:r>
      <w:r w:rsidRPr="00D25E6D">
        <w:rPr>
          <w:color w:val="000000"/>
          <w:szCs w:val="18"/>
        </w:rPr>
        <w:t>donc</w:t>
      </w:r>
      <w:r>
        <w:rPr>
          <w:color w:val="000000"/>
          <w:szCs w:val="18"/>
        </w:rPr>
        <w:t xml:space="preserve"> </w:t>
      </w:r>
      <w:r w:rsidRPr="00D25E6D">
        <w:rPr>
          <w:color w:val="000000"/>
          <w:szCs w:val="18"/>
        </w:rPr>
        <w:t>une figure</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combat</w:t>
      </w:r>
      <w:r>
        <w:rPr>
          <w:color w:val="000000"/>
          <w:szCs w:val="18"/>
        </w:rPr>
        <w:t xml:space="preserve"> </w:t>
      </w:r>
      <w:r w:rsidRPr="00D25E6D">
        <w:rPr>
          <w:color w:val="000000"/>
          <w:szCs w:val="18"/>
        </w:rPr>
        <w:t>de gauche pour l'indépendance de l'Afrique.</w:t>
      </w:r>
    </w:p>
    <w:p w:rsidR="00770C05" w:rsidRPr="00D25E6D" w:rsidRDefault="00770C05" w:rsidP="00770C05">
      <w:pPr>
        <w:spacing w:before="120" w:after="120"/>
        <w:jc w:val="both"/>
      </w:pPr>
      <w:r w:rsidRPr="00D25E6D">
        <w:rPr>
          <w:color w:val="000000"/>
          <w:szCs w:val="18"/>
        </w:rPr>
        <w:t>Alors qu'à de multiples reprises on lui proposa de travailler dans des laboratoires occidentaux, il avait choisi de servir là où personne de son rang ne voulait aller : l'Afrique. C'est donc à partir de l'Afrique qu'il a voulu apporter sa pierre à la recherche au service de l'humanité.</w:t>
      </w:r>
    </w:p>
    <w:p w:rsidR="00770C05" w:rsidRPr="00D25E6D" w:rsidRDefault="00770C05" w:rsidP="00770C05">
      <w:pPr>
        <w:spacing w:before="120" w:after="120"/>
        <w:jc w:val="both"/>
      </w:pPr>
      <w:r w:rsidRPr="00D25E6D">
        <w:rPr>
          <w:color w:val="000000"/>
          <w:szCs w:val="18"/>
        </w:rPr>
        <w:t>À Niamey, il a pris en charge la construction et le développement de la jeune université qui portera son nom en 1992. Par ses relations, il fit venir à Niamey d'éminents savants mondialement reconnus dans le domaine de l'énergie solaire, notamment le professeur émérite am</w:t>
      </w:r>
      <w:r w:rsidRPr="00D25E6D">
        <w:rPr>
          <w:color w:val="000000"/>
          <w:szCs w:val="18"/>
        </w:rPr>
        <w:t>é</w:t>
      </w:r>
      <w:r w:rsidRPr="00D25E6D">
        <w:rPr>
          <w:color w:val="000000"/>
          <w:szCs w:val="18"/>
        </w:rPr>
        <w:t>ricain John A. Duffie, directeur du labor</w:t>
      </w:r>
      <w:r w:rsidRPr="00D25E6D">
        <w:rPr>
          <w:color w:val="000000"/>
          <w:szCs w:val="18"/>
        </w:rPr>
        <w:t>a</w:t>
      </w:r>
      <w:r w:rsidRPr="00D25E6D">
        <w:rPr>
          <w:color w:val="000000"/>
          <w:szCs w:val="18"/>
        </w:rPr>
        <w:t>toire solaire de l'université du Wisconsin, l'académicienne russe Valentina A. Baum, chef du l</w:t>
      </w:r>
      <w:r w:rsidRPr="00D25E6D">
        <w:rPr>
          <w:color w:val="000000"/>
          <w:szCs w:val="18"/>
        </w:rPr>
        <w:t>a</w:t>
      </w:r>
      <w:r w:rsidRPr="00D25E6D">
        <w:rPr>
          <w:color w:val="000000"/>
          <w:szCs w:val="18"/>
        </w:rPr>
        <w:t>boratoire solaire d'Askhabad en Turkménistan, le physicien français Félix Trombe, père du four solaire de Mont Louis et d'Odeillo, et le Turc Dr Kudret Selçuk, spécialiste en séchage solaire. Tous ces scie</w:t>
      </w:r>
      <w:r w:rsidRPr="00D25E6D">
        <w:rPr>
          <w:color w:val="000000"/>
          <w:szCs w:val="18"/>
        </w:rPr>
        <w:t>n</w:t>
      </w:r>
      <w:r w:rsidRPr="00D25E6D">
        <w:rPr>
          <w:color w:val="000000"/>
          <w:szCs w:val="18"/>
        </w:rPr>
        <w:t>tifiques animèrent à ses côtés un atelier de réflexion sur les perspect</w:t>
      </w:r>
      <w:r w:rsidRPr="00D25E6D">
        <w:rPr>
          <w:color w:val="000000"/>
          <w:szCs w:val="18"/>
        </w:rPr>
        <w:t>i</w:t>
      </w:r>
      <w:r w:rsidRPr="00D25E6D">
        <w:rPr>
          <w:color w:val="000000"/>
          <w:szCs w:val="18"/>
        </w:rPr>
        <w:t>ves du solaire afin de sensibiliser d'autres scientifiques africains inv</w:t>
      </w:r>
      <w:r w:rsidRPr="00D25E6D">
        <w:rPr>
          <w:color w:val="000000"/>
          <w:szCs w:val="18"/>
        </w:rPr>
        <w:t>i</w:t>
      </w:r>
      <w:r w:rsidRPr="00D25E6D">
        <w:rPr>
          <w:color w:val="000000"/>
          <w:szCs w:val="18"/>
        </w:rPr>
        <w:t>tés à Niamey en cette occasion et susciter l'intérêt quant au déploi</w:t>
      </w:r>
      <w:r w:rsidRPr="00D25E6D">
        <w:rPr>
          <w:color w:val="000000"/>
          <w:szCs w:val="18"/>
        </w:rPr>
        <w:t>e</w:t>
      </w:r>
      <w:r w:rsidRPr="00D25E6D">
        <w:rPr>
          <w:color w:val="000000"/>
          <w:szCs w:val="18"/>
        </w:rPr>
        <w:t>ment de cette filière technologique au service du développement de notre région.</w:t>
      </w:r>
    </w:p>
    <w:p w:rsidR="00770C05" w:rsidRPr="00D25E6D" w:rsidRDefault="00770C05" w:rsidP="00770C05">
      <w:pPr>
        <w:spacing w:before="120" w:after="120"/>
        <w:jc w:val="both"/>
      </w:pPr>
      <w:r w:rsidRPr="00D25E6D">
        <w:rPr>
          <w:color w:val="000000"/>
          <w:szCs w:val="18"/>
        </w:rPr>
        <w:t>Il était persuadé que, contrairement au photovoltaïque, la conce</w:t>
      </w:r>
      <w:r w:rsidRPr="00D25E6D">
        <w:rPr>
          <w:color w:val="000000"/>
          <w:szCs w:val="18"/>
        </w:rPr>
        <w:t>n</w:t>
      </w:r>
      <w:r w:rsidRPr="00D25E6D">
        <w:rPr>
          <w:color w:val="000000"/>
          <w:szCs w:val="18"/>
        </w:rPr>
        <w:t>tration solaire allait permettre de produire de l'énergie en grande qua</w:t>
      </w:r>
      <w:r w:rsidRPr="00D25E6D">
        <w:rPr>
          <w:color w:val="000000"/>
          <w:szCs w:val="18"/>
        </w:rPr>
        <w:t>n</w:t>
      </w:r>
      <w:r w:rsidRPr="00D25E6D">
        <w:rPr>
          <w:color w:val="000000"/>
          <w:szCs w:val="18"/>
        </w:rPr>
        <w:t>tité. Ses recherches sont à l'origine des immenses fermes de produ</w:t>
      </w:r>
      <w:r w:rsidRPr="00D25E6D">
        <w:rPr>
          <w:color w:val="000000"/>
          <w:szCs w:val="18"/>
        </w:rPr>
        <w:t>c</w:t>
      </w:r>
      <w:r w:rsidRPr="00D25E6D">
        <w:rPr>
          <w:color w:val="000000"/>
          <w:szCs w:val="18"/>
        </w:rPr>
        <w:t>tion d'énergie électro-solaire qui ont été réalisées et implantées aux États-Unis et en Espagne, et qui co</w:t>
      </w:r>
      <w:r w:rsidRPr="00D25E6D">
        <w:rPr>
          <w:color w:val="000000"/>
          <w:szCs w:val="18"/>
        </w:rPr>
        <w:t>m</w:t>
      </w:r>
      <w:r w:rsidRPr="00D25E6D">
        <w:rPr>
          <w:color w:val="000000"/>
          <w:szCs w:val="18"/>
        </w:rPr>
        <w:t>mencent à se développer ailleurs dans le monde a</w:t>
      </w:r>
      <w:r w:rsidRPr="00D25E6D">
        <w:rPr>
          <w:color w:val="000000"/>
          <w:szCs w:val="18"/>
        </w:rPr>
        <w:t>u</w:t>
      </w:r>
      <w:r w:rsidRPr="00D25E6D">
        <w:rPr>
          <w:color w:val="000000"/>
          <w:szCs w:val="18"/>
        </w:rPr>
        <w:t>jourd'hui.</w:t>
      </w:r>
    </w:p>
    <w:p w:rsidR="00770C05" w:rsidRPr="00D25E6D" w:rsidRDefault="00770C05" w:rsidP="00770C05">
      <w:pPr>
        <w:spacing w:before="120" w:after="120"/>
        <w:jc w:val="both"/>
      </w:pPr>
      <w:r w:rsidRPr="00D25E6D">
        <w:rPr>
          <w:color w:val="000000"/>
          <w:szCs w:val="18"/>
        </w:rPr>
        <w:t>Les principaux soucis d'Abdou Moumouni furent l'éducation et l'environnement. La soif de transmettre le conduisit à vulgariser et à diffuser les résultats de ses recherches à l'ensemble de l'humanité, du paysan à l'artisan, de la ménagère au lycéen. À propos du pr</w:t>
      </w:r>
      <w:r w:rsidRPr="00D25E6D">
        <w:rPr>
          <w:color w:val="000000"/>
          <w:szCs w:val="18"/>
        </w:rPr>
        <w:t>o</w:t>
      </w:r>
      <w:r w:rsidRPr="00D25E6D">
        <w:rPr>
          <w:color w:val="000000"/>
          <w:szCs w:val="18"/>
        </w:rPr>
        <w:t>blème lié à l'enseignement des langues, Abdou Mo</w:t>
      </w:r>
      <w:r w:rsidRPr="00D25E6D">
        <w:rPr>
          <w:color w:val="000000"/>
          <w:szCs w:val="18"/>
        </w:rPr>
        <w:t>u</w:t>
      </w:r>
      <w:r w:rsidRPr="00D25E6D">
        <w:rPr>
          <w:color w:val="000000"/>
          <w:szCs w:val="18"/>
        </w:rPr>
        <w:t xml:space="preserve">mouni souligne dans son ouvrage </w:t>
      </w:r>
      <w:r w:rsidRPr="00D25E6D">
        <w:rPr>
          <w:i/>
          <w:iCs/>
          <w:color w:val="000000"/>
          <w:szCs w:val="18"/>
        </w:rPr>
        <w:t xml:space="preserve">L'Éducation en Afrique </w:t>
      </w:r>
      <w:r w:rsidRPr="00D25E6D">
        <w:rPr>
          <w:color w:val="000000"/>
          <w:szCs w:val="18"/>
        </w:rPr>
        <w:t>que :</w:t>
      </w:r>
    </w:p>
    <w:p w:rsidR="00770C05" w:rsidRDefault="00770C05" w:rsidP="00770C05">
      <w:pPr>
        <w:pStyle w:val="Citation0"/>
      </w:pPr>
    </w:p>
    <w:p w:rsidR="00770C05" w:rsidRDefault="00770C05" w:rsidP="00770C05">
      <w:pPr>
        <w:pStyle w:val="Citation0"/>
      </w:pPr>
      <w:r w:rsidRPr="00D25E6D">
        <w:t>sa complexité découle du caractère artificiel des frontières des États afr</w:t>
      </w:r>
      <w:r w:rsidRPr="00D25E6D">
        <w:t>i</w:t>
      </w:r>
      <w:r w:rsidRPr="00D25E6D">
        <w:t>cains actuels. Du fait du découpage arbitraire du continent africain e</w:t>
      </w:r>
      <w:r w:rsidRPr="00D25E6D">
        <w:t>n</w:t>
      </w:r>
      <w:r w:rsidRPr="00D25E6D">
        <w:t>tre les puissances impérialistes (Angleterre, Allemagne, France, Portugal, E</w:t>
      </w:r>
      <w:r w:rsidRPr="00D25E6D">
        <w:t>s</w:t>
      </w:r>
      <w:r w:rsidRPr="00D25E6D">
        <w:t>pagne, Italie, Belgique), qui a précédé la conquête et</w:t>
      </w:r>
      <w:r>
        <w:t xml:space="preserve"> </w:t>
      </w:r>
      <w:r w:rsidRPr="00D25E6D">
        <w:t>la</w:t>
      </w:r>
      <w:r>
        <w:t xml:space="preserve"> </w:t>
      </w:r>
      <w:r w:rsidRPr="00D25E6D">
        <w:t>domination</w:t>
      </w:r>
      <w:r>
        <w:t xml:space="preserve"> </w:t>
      </w:r>
      <w:r w:rsidRPr="00D25E6D">
        <w:t>col</w:t>
      </w:r>
      <w:r w:rsidRPr="00D25E6D">
        <w:t>o</w:t>
      </w:r>
      <w:r w:rsidRPr="00D25E6D">
        <w:t>niale,</w:t>
      </w:r>
      <w:r>
        <w:t xml:space="preserve"> </w:t>
      </w:r>
      <w:r w:rsidRPr="00D25E6D">
        <w:t>les</w:t>
      </w:r>
      <w:r>
        <w:t xml:space="preserve"> </w:t>
      </w:r>
      <w:r w:rsidRPr="00D25E6D">
        <w:t>Territoires</w:t>
      </w:r>
      <w:r>
        <w:t xml:space="preserve"> </w:t>
      </w:r>
      <w:r w:rsidRPr="00D25E6D">
        <w:t>colonisés</w:t>
      </w:r>
      <w:r>
        <w:t xml:space="preserve"> </w:t>
      </w:r>
      <w:r w:rsidRPr="00D25E6D">
        <w:t>par</w:t>
      </w:r>
      <w:r>
        <w:t xml:space="preserve"> </w:t>
      </w:r>
      <w:r w:rsidRPr="00D25E6D">
        <w:t>ces</w:t>
      </w:r>
      <w:r>
        <w:t xml:space="preserve"> [389] </w:t>
      </w:r>
      <w:r w:rsidRPr="00D25E6D">
        <w:t>différentes puissances ne co</w:t>
      </w:r>
      <w:r w:rsidRPr="00D25E6D">
        <w:t>r</w:t>
      </w:r>
      <w:r w:rsidRPr="00D25E6D">
        <w:t>respondent à aucune unité linguistique. Cette situation a encore été aggr</w:t>
      </w:r>
      <w:r w:rsidRPr="00D25E6D">
        <w:t>a</w:t>
      </w:r>
      <w:r w:rsidRPr="00D25E6D">
        <w:t>vée dans bien des cas par le découpage ultérieur effectué par chaque pui</w:t>
      </w:r>
      <w:r w:rsidRPr="00D25E6D">
        <w:t>s</w:t>
      </w:r>
      <w:r w:rsidRPr="00D25E6D">
        <w:t>sance impérialiste pour les besoins de la conduite de la domination polit</w:t>
      </w:r>
      <w:r w:rsidRPr="00D25E6D">
        <w:t>i</w:t>
      </w:r>
      <w:r w:rsidRPr="00D25E6D">
        <w:t>que et de l'exploitation économique. Les États de l</w:t>
      </w:r>
      <w:r>
        <w:t>’</w:t>
      </w:r>
      <w:r w:rsidRPr="00D25E6D">
        <w:t>Afrique Noire conte</w:t>
      </w:r>
      <w:r w:rsidRPr="00D25E6D">
        <w:t>m</w:t>
      </w:r>
      <w:r w:rsidRPr="00D25E6D">
        <w:t>poraine, nés sur cette base, ont donc à faire face à des problèmes linguist</w:t>
      </w:r>
      <w:r w:rsidRPr="00D25E6D">
        <w:t>i</w:t>
      </w:r>
      <w:r w:rsidRPr="00D25E6D">
        <w:t>ques qui ont général</w:t>
      </w:r>
      <w:r w:rsidRPr="00D25E6D">
        <w:t>e</w:t>
      </w:r>
      <w:r w:rsidRPr="00D25E6D">
        <w:t xml:space="preserve">ment été aggravés du fait de la politique du Diviser pour </w:t>
      </w:r>
      <w:r w:rsidRPr="00D25E6D">
        <w:rPr>
          <w:i/>
          <w:iCs/>
        </w:rPr>
        <w:t xml:space="preserve">régner, </w:t>
      </w:r>
      <w:r w:rsidRPr="00D25E6D">
        <w:t>de l'étouffement systématique des langues africaines... (Mo</w:t>
      </w:r>
      <w:r w:rsidRPr="00D25E6D">
        <w:t>u</w:t>
      </w:r>
      <w:r w:rsidRPr="00D25E6D">
        <w:t>mouni, 1964 : 363).</w:t>
      </w:r>
    </w:p>
    <w:p w:rsidR="00770C05" w:rsidRPr="00D25E6D" w:rsidRDefault="00770C05" w:rsidP="00770C05">
      <w:pPr>
        <w:pStyle w:val="Citation0"/>
      </w:pPr>
    </w:p>
    <w:p w:rsidR="00770C05" w:rsidRPr="00D25E6D" w:rsidRDefault="00770C05" w:rsidP="00770C05">
      <w:pPr>
        <w:spacing w:before="120" w:after="120"/>
        <w:jc w:val="both"/>
      </w:pPr>
      <w:r w:rsidRPr="00D25E6D">
        <w:rPr>
          <w:color w:val="000000"/>
          <w:szCs w:val="18"/>
        </w:rPr>
        <w:t>Les autres problèmes liés à l'enseignement des langues africaines abordé par Abdou Moumouni concernent les publications et les dive</w:t>
      </w:r>
      <w:r w:rsidRPr="00D25E6D">
        <w:rPr>
          <w:color w:val="000000"/>
          <w:szCs w:val="18"/>
        </w:rPr>
        <w:t>r</w:t>
      </w:r>
      <w:r w:rsidRPr="00D25E6D">
        <w:rPr>
          <w:color w:val="000000"/>
          <w:szCs w:val="18"/>
        </w:rPr>
        <w:t>ses éditions en lien avec l'élaboration des programmes et manuels sc</w:t>
      </w:r>
      <w:r w:rsidRPr="00D25E6D">
        <w:rPr>
          <w:color w:val="000000"/>
          <w:szCs w:val="18"/>
        </w:rPr>
        <w:t>o</w:t>
      </w:r>
      <w:r w:rsidRPr="00D25E6D">
        <w:rPr>
          <w:color w:val="000000"/>
          <w:szCs w:val="18"/>
        </w:rPr>
        <w:t>laires. Il considère qu'une fois surmontés les pr</w:t>
      </w:r>
      <w:r w:rsidRPr="00D25E6D">
        <w:rPr>
          <w:color w:val="000000"/>
          <w:szCs w:val="18"/>
        </w:rPr>
        <w:t>o</w:t>
      </w:r>
      <w:r w:rsidRPr="00D25E6D">
        <w:rPr>
          <w:color w:val="000000"/>
          <w:szCs w:val="18"/>
        </w:rPr>
        <w:t>blèmes et difficultés liés aux langues, notamment au niveau méthodologique, se posent d'autres problèmes, au premier rang desquels l'élaboration des pr</w:t>
      </w:r>
      <w:r w:rsidRPr="00D25E6D">
        <w:rPr>
          <w:color w:val="000000"/>
          <w:szCs w:val="18"/>
        </w:rPr>
        <w:t>o</w:t>
      </w:r>
      <w:r w:rsidRPr="00D25E6D">
        <w:rPr>
          <w:color w:val="000000"/>
          <w:szCs w:val="18"/>
        </w:rPr>
        <w:t>gra</w:t>
      </w:r>
      <w:r w:rsidRPr="00D25E6D">
        <w:rPr>
          <w:color w:val="000000"/>
          <w:szCs w:val="18"/>
        </w:rPr>
        <w:t>m</w:t>
      </w:r>
      <w:r w:rsidRPr="00D25E6D">
        <w:rPr>
          <w:color w:val="000000"/>
          <w:szCs w:val="18"/>
        </w:rPr>
        <w:t>mes complets de l'enseignement à tous les niveaux, et l'examen et la solution des problèmes pédagogiques posés par l'utilisation des langues africaines : élargi</w:t>
      </w:r>
      <w:r w:rsidRPr="00D25E6D">
        <w:rPr>
          <w:color w:val="000000"/>
          <w:szCs w:val="18"/>
        </w:rPr>
        <w:t>s</w:t>
      </w:r>
      <w:r w:rsidRPr="00D25E6D">
        <w:rPr>
          <w:color w:val="000000"/>
          <w:szCs w:val="18"/>
        </w:rPr>
        <w:t>sement du vocabulaire relatif à certaines disciplines, rédaction de manuels et de publications diverses à l'usage de l'alphabétisation, de l'enseignement, de la vulgarisation scientifique et technique, etc. (Mo</w:t>
      </w:r>
      <w:r w:rsidRPr="00D25E6D">
        <w:rPr>
          <w:color w:val="000000"/>
          <w:szCs w:val="18"/>
        </w:rPr>
        <w:t>u</w:t>
      </w:r>
      <w:r w:rsidRPr="00D25E6D">
        <w:rPr>
          <w:color w:val="000000"/>
          <w:szCs w:val="18"/>
        </w:rPr>
        <w:t>mouni, 1964 : 365).</w:t>
      </w:r>
    </w:p>
    <w:p w:rsidR="00770C05" w:rsidRPr="00D25E6D" w:rsidRDefault="00770C05" w:rsidP="00770C05">
      <w:pPr>
        <w:spacing w:before="120" w:after="120"/>
        <w:jc w:val="both"/>
      </w:pPr>
      <w:r w:rsidRPr="00D25E6D">
        <w:rPr>
          <w:color w:val="000000"/>
          <w:szCs w:val="18"/>
        </w:rPr>
        <w:t>Il ne s'agit là que quelques aspects liés au grand projet éducatif en Afrique d'Abdou Moumouni. Aujourd'hui, la loi d'orientation du sy</w:t>
      </w:r>
      <w:r w:rsidRPr="00D25E6D">
        <w:rPr>
          <w:color w:val="000000"/>
          <w:szCs w:val="18"/>
        </w:rPr>
        <w:t>s</w:t>
      </w:r>
      <w:r w:rsidRPr="00D25E6D">
        <w:rPr>
          <w:color w:val="000000"/>
          <w:szCs w:val="18"/>
        </w:rPr>
        <w:t>tème éducatif nig</w:t>
      </w:r>
      <w:r w:rsidRPr="00D25E6D">
        <w:rPr>
          <w:color w:val="000000"/>
          <w:szCs w:val="18"/>
        </w:rPr>
        <w:t>é</w:t>
      </w:r>
      <w:r w:rsidRPr="00D25E6D">
        <w:rPr>
          <w:color w:val="000000"/>
          <w:szCs w:val="18"/>
        </w:rPr>
        <w:t>rienne (LOSEN) initiée par son épouse, madame Moumouni Aïssata, lorsqu'elle fut ministre de l'Éd</w:t>
      </w:r>
      <w:r w:rsidRPr="00D25E6D">
        <w:rPr>
          <w:color w:val="000000"/>
          <w:szCs w:val="18"/>
        </w:rPr>
        <w:t>u</w:t>
      </w:r>
      <w:r w:rsidRPr="00D25E6D">
        <w:rPr>
          <w:color w:val="000000"/>
          <w:szCs w:val="18"/>
        </w:rPr>
        <w:t>cation nationale en 1998 reprend le fil conducteur de sa perspective : accueillir à l'école toutes et tous, enfants handicapés comme les autres, et faire de la pl</w:t>
      </w:r>
      <w:r w:rsidRPr="00D25E6D">
        <w:rPr>
          <w:color w:val="000000"/>
          <w:szCs w:val="18"/>
        </w:rPr>
        <w:t>a</w:t>
      </w:r>
      <w:r w:rsidRPr="00D25E6D">
        <w:rPr>
          <w:color w:val="000000"/>
          <w:szCs w:val="18"/>
        </w:rPr>
        <w:t>ce aux côtés de l'enseignement académique à l'apprentissage et à l'a</w:t>
      </w:r>
      <w:r w:rsidRPr="00D25E6D">
        <w:rPr>
          <w:color w:val="000000"/>
          <w:szCs w:val="18"/>
        </w:rPr>
        <w:t>c</w:t>
      </w:r>
      <w:r w:rsidRPr="00D25E6D">
        <w:rPr>
          <w:color w:val="000000"/>
          <w:szCs w:val="18"/>
        </w:rPr>
        <w:t>quisition de savoir par l'expérience, par la pratique.</w:t>
      </w:r>
    </w:p>
    <w:p w:rsidR="00770C05" w:rsidRDefault="00770C05" w:rsidP="00770C05">
      <w:pPr>
        <w:spacing w:before="120" w:after="120"/>
        <w:jc w:val="both"/>
        <w:rPr>
          <w:color w:val="000000"/>
          <w:szCs w:val="22"/>
        </w:rPr>
      </w:pPr>
      <w:r>
        <w:rPr>
          <w:color w:val="000000"/>
          <w:szCs w:val="22"/>
        </w:rPr>
        <w:br w:type="page"/>
      </w:r>
    </w:p>
    <w:p w:rsidR="00770C05" w:rsidRPr="00D25E6D" w:rsidRDefault="00770C05" w:rsidP="00770C05">
      <w:pPr>
        <w:pStyle w:val="planche"/>
      </w:pPr>
      <w:r w:rsidRPr="00D25E6D">
        <w:t>Recherches ap</w:t>
      </w:r>
      <w:r>
        <w:t>pliquées :</w:t>
      </w:r>
      <w:r>
        <w:br/>
      </w:r>
      <w:r w:rsidRPr="00D25E6D">
        <w:t>les réalisations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Au sortir du premier Congrès mondial sur l'énergie solaire organisé à Rome en août 1961, le Niger, tout comme certains pays de la sous-région, s'est engagé dans la recherche et le développement orientés vers l'énergie solaire. À cet effet, une institution fut créée, en 1965, sous la dénomination</w:t>
      </w:r>
      <w:r>
        <w:rPr>
          <w:color w:val="000000"/>
          <w:szCs w:val="18"/>
        </w:rPr>
        <w:t xml:space="preserve"> [390] </w:t>
      </w:r>
      <w:r w:rsidRPr="00D25E6D">
        <w:rPr>
          <w:color w:val="000000"/>
          <w:szCs w:val="18"/>
        </w:rPr>
        <w:t>de « Office national de l'énergie solaire » (ONERSOL). Amorcés dans le cadre d'une modeste entreprise de R et D et de production, avec les moyens limités de l'époque, les premiers efforts de production de systèmes fonctionnant à l'énergie solaire f</w:t>
      </w:r>
      <w:r w:rsidRPr="00D25E6D">
        <w:rPr>
          <w:color w:val="000000"/>
          <w:szCs w:val="18"/>
        </w:rPr>
        <w:t>u</w:t>
      </w:r>
      <w:r w:rsidRPr="00D25E6D">
        <w:rPr>
          <w:color w:val="000000"/>
          <w:szCs w:val="18"/>
        </w:rPr>
        <w:t>rent réalisés sous la conduite de l'ingénieur martiniquais Bernard B</w:t>
      </w:r>
      <w:r w:rsidRPr="00D25E6D">
        <w:rPr>
          <w:color w:val="000000"/>
          <w:szCs w:val="18"/>
        </w:rPr>
        <w:t>a</w:t>
      </w:r>
      <w:r w:rsidRPr="00D25E6D">
        <w:rPr>
          <w:color w:val="000000"/>
          <w:szCs w:val="18"/>
        </w:rPr>
        <w:t>zabas, à partir de matériaux locaux de r</w:t>
      </w:r>
      <w:r w:rsidRPr="00D25E6D">
        <w:rPr>
          <w:color w:val="000000"/>
          <w:szCs w:val="18"/>
        </w:rPr>
        <w:t>é</w:t>
      </w:r>
      <w:r w:rsidRPr="00D25E6D">
        <w:rPr>
          <w:color w:val="000000"/>
          <w:szCs w:val="18"/>
        </w:rPr>
        <w:t>cupération, le souci étant de minimiser les coûts.</w:t>
      </w:r>
    </w:p>
    <w:p w:rsidR="00770C05" w:rsidRPr="00D25E6D" w:rsidRDefault="00770C05" w:rsidP="00770C05">
      <w:pPr>
        <w:spacing w:before="120" w:after="120"/>
        <w:jc w:val="both"/>
      </w:pPr>
      <w:r w:rsidRPr="00D25E6D">
        <w:rPr>
          <w:color w:val="000000"/>
          <w:szCs w:val="18"/>
        </w:rPr>
        <w:t>En 1969, le Pr Abdou Moumouni fut nommé à son tour directeur de l'ONERSOL. Déjà connu par ses travaux sur la scène internation</w:t>
      </w:r>
      <w:r w:rsidRPr="00D25E6D">
        <w:rPr>
          <w:color w:val="000000"/>
          <w:szCs w:val="18"/>
        </w:rPr>
        <w:t>a</w:t>
      </w:r>
      <w:r w:rsidRPr="00D25E6D">
        <w:rPr>
          <w:color w:val="000000"/>
          <w:szCs w:val="18"/>
        </w:rPr>
        <w:t>le, il apporta un souffle nouveau à l'institution à travers ses travaux sur la conversion thermodynamique de l'énergie solaire. L'ONERSOL est devenue en 1998 le Centre National d'Énergie solaire (CNES). Le Centre conçoit et perfectionne des procédés et des machines qui fon</w:t>
      </w:r>
      <w:r w:rsidRPr="00D25E6D">
        <w:rPr>
          <w:color w:val="000000"/>
          <w:szCs w:val="18"/>
        </w:rPr>
        <w:t>c</w:t>
      </w:r>
      <w:r w:rsidRPr="00D25E6D">
        <w:rPr>
          <w:color w:val="000000"/>
          <w:szCs w:val="18"/>
        </w:rPr>
        <w:t>tionnent à l'énergie solaire ou autres énergies renouvel</w:t>
      </w:r>
      <w:r w:rsidRPr="00D25E6D">
        <w:rPr>
          <w:color w:val="000000"/>
          <w:szCs w:val="18"/>
        </w:rPr>
        <w:t>a</w:t>
      </w:r>
      <w:r w:rsidRPr="00D25E6D">
        <w:rPr>
          <w:color w:val="000000"/>
          <w:szCs w:val="18"/>
        </w:rPr>
        <w:t>bles. Tous les travaux se nourrissent de l'œuvre entreprise par le Pr Abdou Mo</w:t>
      </w:r>
      <w:r w:rsidRPr="00D25E6D">
        <w:rPr>
          <w:color w:val="000000"/>
          <w:szCs w:val="18"/>
        </w:rPr>
        <w:t>u</w:t>
      </w:r>
      <w:r w:rsidRPr="00D25E6D">
        <w:rPr>
          <w:color w:val="000000"/>
          <w:szCs w:val="18"/>
        </w:rPr>
        <w:t>mouni et son équipe entre les années 60 et 80, et la poursuivent.</w:t>
      </w:r>
    </w:p>
    <w:p w:rsidR="00770C05" w:rsidRPr="00D25E6D" w:rsidRDefault="00770C05" w:rsidP="00770C05">
      <w:pPr>
        <w:spacing w:before="120" w:after="120"/>
        <w:jc w:val="both"/>
      </w:pPr>
      <w:r w:rsidRPr="00D25E6D">
        <w:rPr>
          <w:color w:val="000000"/>
          <w:szCs w:val="18"/>
        </w:rPr>
        <w:t>Visionnaire et physicien passionné, Abdou Mo</w:t>
      </w:r>
      <w:r w:rsidRPr="00D25E6D">
        <w:rPr>
          <w:color w:val="000000"/>
          <w:szCs w:val="18"/>
        </w:rPr>
        <w:t>u</w:t>
      </w:r>
      <w:r w:rsidRPr="00D25E6D">
        <w:rPr>
          <w:color w:val="000000"/>
          <w:szCs w:val="18"/>
        </w:rPr>
        <w:t>mouni n'a eu de cesse d'imaginer et d'élaborer des pr</w:t>
      </w:r>
      <w:r w:rsidRPr="00D25E6D">
        <w:rPr>
          <w:color w:val="000000"/>
          <w:szCs w:val="18"/>
        </w:rPr>
        <w:t>o</w:t>
      </w:r>
      <w:r w:rsidRPr="00D25E6D">
        <w:rPr>
          <w:color w:val="000000"/>
          <w:szCs w:val="18"/>
        </w:rPr>
        <w:t>totypes, à l'échelle tant générale que domestique, basés sur l'énergie solaire. Vingt ans durant, il dial</w:t>
      </w:r>
      <w:r w:rsidRPr="00D25E6D">
        <w:rPr>
          <w:color w:val="000000"/>
          <w:szCs w:val="18"/>
        </w:rPr>
        <w:t>o</w:t>
      </w:r>
      <w:r w:rsidRPr="00D25E6D">
        <w:rPr>
          <w:color w:val="000000"/>
          <w:szCs w:val="18"/>
        </w:rPr>
        <w:t>gua avec les chercheurs du monde entier, faisant du Niger un pays pionnier dans le domaine de l'énergie solaire. Après les Plans d'aju</w:t>
      </w:r>
      <w:r w:rsidRPr="00D25E6D">
        <w:rPr>
          <w:color w:val="000000"/>
          <w:szCs w:val="18"/>
        </w:rPr>
        <w:t>s</w:t>
      </w:r>
      <w:r w:rsidRPr="00D25E6D">
        <w:rPr>
          <w:color w:val="000000"/>
          <w:szCs w:val="18"/>
        </w:rPr>
        <w:t>tements structurels qui ont contraint le Niger à diminuer ses ambitions en matière de recherche scientifique appliquée, fidèles à la devise de leur maître « Aime (M), Souffre (S), Potasse (KOH) », le Pr Mo</w:t>
      </w:r>
      <w:r w:rsidRPr="00D25E6D">
        <w:rPr>
          <w:color w:val="000000"/>
          <w:szCs w:val="18"/>
        </w:rPr>
        <w:t>u</w:t>
      </w:r>
      <w:r w:rsidRPr="00D25E6D">
        <w:rPr>
          <w:color w:val="000000"/>
          <w:szCs w:val="18"/>
        </w:rPr>
        <w:t>mouni et son équipe conçurent et fabriquèrent les panneaux solaires pouvant chauffer le gaz pour l'alimenter. C'est cette pompe qui fut in</w:t>
      </w:r>
      <w:r w:rsidRPr="00D25E6D">
        <w:rPr>
          <w:color w:val="000000"/>
          <w:szCs w:val="18"/>
        </w:rPr>
        <w:t>s</w:t>
      </w:r>
      <w:r w:rsidRPr="00D25E6D">
        <w:rPr>
          <w:color w:val="000000"/>
          <w:szCs w:val="18"/>
        </w:rPr>
        <w:t>tallée en 1972 à Bossey-Bangou, ce petit village à quelques encabl</w:t>
      </w:r>
      <w:r w:rsidRPr="00D25E6D">
        <w:rPr>
          <w:color w:val="000000"/>
          <w:szCs w:val="18"/>
        </w:rPr>
        <w:t>u</w:t>
      </w:r>
      <w:r w:rsidRPr="00D25E6D">
        <w:rPr>
          <w:color w:val="000000"/>
          <w:szCs w:val="18"/>
        </w:rPr>
        <w:t>res de Niamey.</w:t>
      </w:r>
    </w:p>
    <w:p w:rsidR="00770C05" w:rsidRPr="00D25E6D" w:rsidRDefault="00770C05" w:rsidP="00770C05">
      <w:pPr>
        <w:spacing w:before="120" w:after="120"/>
        <w:jc w:val="both"/>
      </w:pPr>
      <w:r w:rsidRPr="00D25E6D">
        <w:rPr>
          <w:color w:val="000000"/>
          <w:szCs w:val="18"/>
        </w:rPr>
        <w:t>Confrontons sa pensée à la réalité d'aujourd'hui et au besoin cruel de développement. À quelques rares exceptions près, les machines imaginées et construites par le professeur Moumouni et son équipe sont remisées dans des hangars. Certaines des compétences a</w:t>
      </w:r>
      <w:r w:rsidRPr="00D25E6D">
        <w:rPr>
          <w:color w:val="000000"/>
          <w:szCs w:val="18"/>
        </w:rPr>
        <w:t>c</w:t>
      </w:r>
      <w:r w:rsidRPr="00D25E6D">
        <w:rPr>
          <w:color w:val="000000"/>
          <w:szCs w:val="18"/>
        </w:rPr>
        <w:t>quises à l'époque n'ont pas été transmises. Aujou</w:t>
      </w:r>
      <w:r w:rsidRPr="00D25E6D">
        <w:rPr>
          <w:color w:val="000000"/>
          <w:szCs w:val="18"/>
        </w:rPr>
        <w:t>r</w:t>
      </w:r>
      <w:r w:rsidRPr="00D25E6D">
        <w:rPr>
          <w:color w:val="000000"/>
          <w:szCs w:val="18"/>
        </w:rPr>
        <w:t>d'hui, dans le village où on installa la première pompe solaire thermodynamique, les femmes pu</w:t>
      </w:r>
      <w:r w:rsidRPr="00D25E6D">
        <w:rPr>
          <w:color w:val="000000"/>
          <w:szCs w:val="18"/>
        </w:rPr>
        <w:t>i</w:t>
      </w:r>
      <w:r w:rsidRPr="00D25E6D">
        <w:rPr>
          <w:color w:val="000000"/>
          <w:szCs w:val="18"/>
        </w:rPr>
        <w:t>sent à nouveau l'eau à la main. Comme l'a dit à cet égard le r</w:t>
      </w:r>
      <w:r w:rsidRPr="00D25E6D">
        <w:rPr>
          <w:color w:val="000000"/>
          <w:szCs w:val="18"/>
        </w:rPr>
        <w:t>é</w:t>
      </w:r>
      <w:r w:rsidRPr="00D25E6D">
        <w:rPr>
          <w:color w:val="000000"/>
          <w:szCs w:val="18"/>
        </w:rPr>
        <w:t>alisateur Malam Saguirou : « Je veux faire un film en forme de question qui pointe et interroge cet inadmi</w:t>
      </w:r>
      <w:r w:rsidRPr="00D25E6D">
        <w:rPr>
          <w:color w:val="000000"/>
          <w:szCs w:val="18"/>
        </w:rPr>
        <w:t>s</w:t>
      </w:r>
      <w:r w:rsidRPr="00D25E6D">
        <w:rPr>
          <w:color w:val="000000"/>
          <w:szCs w:val="18"/>
        </w:rPr>
        <w:t>sible recul. Mais je veux aussi un film en forme d'espoir, qui se fasse l'écho du combat de cette nouvelle g</w:t>
      </w:r>
      <w:r w:rsidRPr="00D25E6D">
        <w:rPr>
          <w:color w:val="000000"/>
          <w:szCs w:val="18"/>
        </w:rPr>
        <w:t>é</w:t>
      </w:r>
      <w:r w:rsidRPr="00D25E6D">
        <w:rPr>
          <w:color w:val="000000"/>
          <w:szCs w:val="18"/>
        </w:rPr>
        <w:t>nération de chercheurs et d'entrepreneurs nigériens avides de</w:t>
      </w:r>
      <w:r>
        <w:rPr>
          <w:color w:val="000000"/>
          <w:szCs w:val="18"/>
        </w:rPr>
        <w:t xml:space="preserve"> [391] </w:t>
      </w:r>
      <w:r w:rsidRPr="00D25E6D">
        <w:rPr>
          <w:color w:val="000000"/>
          <w:szCs w:val="18"/>
        </w:rPr>
        <w:t>proposer au monde des pistes de progrès. Pour que l'Afrique soit à nouveau au rendez-vous du donner et du recevoir ».</w:t>
      </w:r>
    </w:p>
    <w:p w:rsidR="00770C05" w:rsidRDefault="00770C05" w:rsidP="00770C05">
      <w:pPr>
        <w:spacing w:before="120" w:after="120"/>
        <w:jc w:val="both"/>
        <w:rPr>
          <w:color w:val="000000"/>
          <w:szCs w:val="22"/>
        </w:rPr>
      </w:pPr>
    </w:p>
    <w:p w:rsidR="00770C05" w:rsidRPr="00D25E6D" w:rsidRDefault="00770C05" w:rsidP="00770C05">
      <w:pPr>
        <w:pStyle w:val="planche"/>
      </w:pPr>
      <w:r>
        <w:t>Le travail et l'engagement :</w:t>
      </w:r>
      <w:r>
        <w:br/>
      </w:r>
      <w:r w:rsidRPr="00D25E6D">
        <w:t>réflexions et témo</w:t>
      </w:r>
      <w:r w:rsidRPr="00D25E6D">
        <w:t>i</w:t>
      </w:r>
      <w:r w:rsidRPr="00D25E6D">
        <w:t>gnages</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Il est possible d'approcher un peu mieux la perso</w:t>
      </w:r>
      <w:r w:rsidRPr="00D25E6D">
        <w:rPr>
          <w:color w:val="000000"/>
          <w:szCs w:val="18"/>
        </w:rPr>
        <w:t>n</w:t>
      </w:r>
      <w:r w:rsidRPr="00D25E6D">
        <w:rPr>
          <w:color w:val="000000"/>
          <w:szCs w:val="18"/>
        </w:rPr>
        <w:t>nalité d</w:t>
      </w:r>
      <w:r>
        <w:rPr>
          <w:color w:val="000000"/>
          <w:szCs w:val="18"/>
        </w:rPr>
        <w:t>’</w:t>
      </w:r>
      <w:r w:rsidRPr="00D25E6D">
        <w:rPr>
          <w:color w:val="000000"/>
          <w:szCs w:val="18"/>
        </w:rPr>
        <w:t>Abdou Moumouni à travers ceux qui l'ont connu ou ont reconnu son influe</w:t>
      </w:r>
      <w:r w:rsidRPr="00D25E6D">
        <w:rPr>
          <w:color w:val="000000"/>
          <w:szCs w:val="18"/>
        </w:rPr>
        <w:t>n</w:t>
      </w:r>
      <w:r w:rsidRPr="00D25E6D">
        <w:rPr>
          <w:color w:val="000000"/>
          <w:szCs w:val="18"/>
        </w:rPr>
        <w:t xml:space="preserve">ce. Dans le livre </w:t>
      </w:r>
      <w:r w:rsidRPr="00D25E6D">
        <w:rPr>
          <w:i/>
          <w:iCs/>
          <w:color w:val="000000"/>
          <w:szCs w:val="18"/>
        </w:rPr>
        <w:t>I</w:t>
      </w:r>
      <w:r w:rsidRPr="00D25E6D">
        <w:rPr>
          <w:i/>
          <w:iCs/>
          <w:color w:val="000000"/>
          <w:szCs w:val="18"/>
        </w:rPr>
        <w:t>n</w:t>
      </w:r>
      <w:r w:rsidRPr="00D25E6D">
        <w:rPr>
          <w:i/>
          <w:iCs/>
          <w:color w:val="000000"/>
          <w:szCs w:val="18"/>
        </w:rPr>
        <w:t xml:space="preserve">venteurs et </w:t>
      </w:r>
      <w:r w:rsidRPr="00D25E6D">
        <w:rPr>
          <w:color w:val="000000"/>
          <w:szCs w:val="18"/>
        </w:rPr>
        <w:t>Héros Noirs, le Canadien Paul F. Brown mentionne « combien Moumouni a été un infatigable militant anticolonialiste et panafricaniste, en même temps qu'un homme d'une grande simplicité, d'une totale franchise et très exigeant vis-à-vis de ses coll</w:t>
      </w:r>
      <w:r w:rsidRPr="00D25E6D">
        <w:rPr>
          <w:color w:val="000000"/>
          <w:szCs w:val="18"/>
        </w:rPr>
        <w:t>è</w:t>
      </w:r>
      <w:r w:rsidRPr="00D25E6D">
        <w:rPr>
          <w:color w:val="000000"/>
          <w:szCs w:val="18"/>
        </w:rPr>
        <w:t>gues et élèves... » (Paul F. Brown, 2012).</w:t>
      </w:r>
    </w:p>
    <w:p w:rsidR="00770C05" w:rsidRPr="00D25E6D" w:rsidRDefault="00770C05" w:rsidP="00770C05">
      <w:pPr>
        <w:spacing w:before="120" w:after="120"/>
        <w:jc w:val="both"/>
      </w:pPr>
      <w:r w:rsidRPr="00D25E6D">
        <w:rPr>
          <w:color w:val="000000"/>
          <w:szCs w:val="18"/>
        </w:rPr>
        <w:t>Le réalisateur Malam Saguirou témoigne pour sa part aujourd'hui encore d'une influence transgénér</w:t>
      </w:r>
      <w:r w:rsidRPr="00D25E6D">
        <w:rPr>
          <w:color w:val="000000"/>
          <w:szCs w:val="18"/>
        </w:rPr>
        <w:t>a</w:t>
      </w:r>
      <w:r w:rsidRPr="00D25E6D">
        <w:rPr>
          <w:color w:val="000000"/>
          <w:szCs w:val="18"/>
        </w:rPr>
        <w:t>tionnelle d'Abdou Moumouni :</w:t>
      </w:r>
    </w:p>
    <w:p w:rsidR="00770C05" w:rsidRDefault="00770C05" w:rsidP="00770C05">
      <w:pPr>
        <w:pStyle w:val="Grillecouleur-Accent1"/>
      </w:pPr>
    </w:p>
    <w:p w:rsidR="00770C05" w:rsidRPr="00D25E6D" w:rsidRDefault="00770C05" w:rsidP="00770C05">
      <w:pPr>
        <w:pStyle w:val="Grillecouleur-Accent1"/>
      </w:pPr>
      <w:r w:rsidRPr="00D25E6D">
        <w:t>Jeune élève au collège, j'avais découvert Joseph Ki-Zerbo à travers mes cours d'histoire. Je l'avais tout de suite considéré comme un très grand intellectuel africain. Plus tard, j'avais découvert à travers mes lectures to</w:t>
      </w:r>
      <w:r w:rsidRPr="00D25E6D">
        <w:t>u</w:t>
      </w:r>
      <w:r w:rsidRPr="00D25E6D">
        <w:t>te la sagacité de ses réflexions sur la question du développement en Afr</w:t>
      </w:r>
      <w:r w:rsidRPr="00D25E6D">
        <w:t>i</w:t>
      </w:r>
      <w:r w:rsidRPr="00D25E6D">
        <w:t xml:space="preserve">que. Puis un jour, je suis tombé sur cette préface que Ki-Zerbo avait faite pour le livre </w:t>
      </w:r>
      <w:r w:rsidRPr="00D25E6D">
        <w:rPr>
          <w:i/>
          <w:iCs/>
        </w:rPr>
        <w:t xml:space="preserve">L'Éducation en Afrique </w:t>
      </w:r>
      <w:r w:rsidRPr="00D25E6D">
        <w:t>d'un comp</w:t>
      </w:r>
      <w:r w:rsidRPr="00D25E6D">
        <w:t>a</w:t>
      </w:r>
      <w:r w:rsidRPr="00D25E6D">
        <w:t>triote nigérien, dont le nom nous est familier parce qu'il est simpl</w:t>
      </w:r>
      <w:r w:rsidRPr="00D25E6D">
        <w:t>e</w:t>
      </w:r>
      <w:r w:rsidRPr="00D25E6D">
        <w:t>ment celui de notre première Université. On a tous ouï-dire qu'il a travaillé sur l'énergie solaire au N</w:t>
      </w:r>
      <w:r w:rsidRPr="00D25E6D">
        <w:t>i</w:t>
      </w:r>
      <w:r w:rsidRPr="00D25E6D">
        <w:t>ger... Ce monsieur, c'était Abdou Moumouni ! Et la préface que j'ai citée plus haut est la suivante :</w:t>
      </w:r>
    </w:p>
    <w:p w:rsidR="00770C05" w:rsidRPr="00D25E6D" w:rsidRDefault="00770C05" w:rsidP="00770C05">
      <w:pPr>
        <w:pStyle w:val="Grillecouleur-Accent1"/>
      </w:pPr>
      <w:r w:rsidRPr="00D25E6D">
        <w:t xml:space="preserve">Abdou </w:t>
      </w:r>
      <w:r w:rsidRPr="00D25E6D">
        <w:rPr>
          <w:i/>
          <w:iCs/>
        </w:rPr>
        <w:t>Moumouni était l'un de ces patriotes hors pair qui, placés à la charnière des temps, avaient sy</w:t>
      </w:r>
      <w:r w:rsidRPr="00D25E6D">
        <w:rPr>
          <w:i/>
          <w:iCs/>
        </w:rPr>
        <w:t>n</w:t>
      </w:r>
      <w:r w:rsidRPr="00D25E6D">
        <w:rPr>
          <w:i/>
          <w:iCs/>
        </w:rPr>
        <w:t>thétisé en eux-mêmes le meilleur de notre passé et le plus raffiné de la science contemporaine. Confluent des succ</w:t>
      </w:r>
      <w:r w:rsidRPr="00D25E6D">
        <w:rPr>
          <w:i/>
          <w:iCs/>
        </w:rPr>
        <w:t>u</w:t>
      </w:r>
      <w:r w:rsidRPr="00D25E6D">
        <w:rPr>
          <w:i/>
          <w:iCs/>
        </w:rPr>
        <w:t xml:space="preserve">lences venues d'ici et d'ailleurs, </w:t>
      </w:r>
      <w:r w:rsidRPr="00056235">
        <w:rPr>
          <w:i/>
        </w:rPr>
        <w:t>il</w:t>
      </w:r>
      <w:r w:rsidRPr="00D25E6D">
        <w:t xml:space="preserve"> </w:t>
      </w:r>
      <w:r w:rsidRPr="00D25E6D">
        <w:rPr>
          <w:i/>
          <w:iCs/>
        </w:rPr>
        <w:t xml:space="preserve">était de ces fruits merveilleux du terroir indemnes de toute pollution, bien qu'ayant accumulé tous </w:t>
      </w:r>
      <w:r w:rsidRPr="00056235">
        <w:rPr>
          <w:i/>
        </w:rPr>
        <w:t>les</w:t>
      </w:r>
      <w:r w:rsidRPr="00D25E6D">
        <w:t xml:space="preserve"> trésors </w:t>
      </w:r>
      <w:r w:rsidRPr="00D25E6D">
        <w:rPr>
          <w:i/>
          <w:iCs/>
        </w:rPr>
        <w:t xml:space="preserve">des quêtes intellectuelles </w:t>
      </w:r>
      <w:r w:rsidRPr="00056235">
        <w:rPr>
          <w:i/>
        </w:rPr>
        <w:t>les</w:t>
      </w:r>
      <w:r w:rsidRPr="00D25E6D">
        <w:t xml:space="preserve"> </w:t>
      </w:r>
      <w:r w:rsidRPr="00D25E6D">
        <w:rPr>
          <w:i/>
          <w:iCs/>
        </w:rPr>
        <w:t xml:space="preserve">plus avancées et </w:t>
      </w:r>
      <w:r w:rsidRPr="00056235">
        <w:rPr>
          <w:i/>
        </w:rPr>
        <w:t>les</w:t>
      </w:r>
      <w:r w:rsidRPr="00D25E6D">
        <w:t xml:space="preserve"> </w:t>
      </w:r>
      <w:r w:rsidRPr="00D25E6D">
        <w:rPr>
          <w:i/>
          <w:iCs/>
        </w:rPr>
        <w:t xml:space="preserve">plus </w:t>
      </w:r>
      <w:r w:rsidRPr="00D25E6D">
        <w:t xml:space="preserve">exotiques. Le </w:t>
      </w:r>
      <w:r w:rsidRPr="00D25E6D">
        <w:rPr>
          <w:i/>
          <w:iCs/>
        </w:rPr>
        <w:t xml:space="preserve">sentiment d'appartenance dont </w:t>
      </w:r>
      <w:r w:rsidRPr="00056235">
        <w:rPr>
          <w:i/>
        </w:rPr>
        <w:t>il</w:t>
      </w:r>
      <w:r w:rsidRPr="00D25E6D">
        <w:t xml:space="preserve"> disait </w:t>
      </w:r>
      <w:r w:rsidRPr="00D25E6D">
        <w:rPr>
          <w:i/>
          <w:iCs/>
        </w:rPr>
        <w:t xml:space="preserve">que l'éducation devait être génératrice, </w:t>
      </w:r>
      <w:r w:rsidRPr="00056235">
        <w:rPr>
          <w:i/>
        </w:rPr>
        <w:t>il</w:t>
      </w:r>
      <w:r w:rsidRPr="00D25E6D">
        <w:t xml:space="preserve"> </w:t>
      </w:r>
      <w:r w:rsidRPr="00D25E6D">
        <w:rPr>
          <w:i/>
          <w:iCs/>
        </w:rPr>
        <w:t>l'avait réal</w:t>
      </w:r>
      <w:r w:rsidRPr="00D25E6D">
        <w:rPr>
          <w:i/>
          <w:iCs/>
        </w:rPr>
        <w:t>i</w:t>
      </w:r>
      <w:r w:rsidRPr="00D25E6D">
        <w:rPr>
          <w:i/>
          <w:iCs/>
        </w:rPr>
        <w:t>sé et porté à un niveau prodigieux.</w:t>
      </w:r>
    </w:p>
    <w:p w:rsidR="00770C05" w:rsidRDefault="00770C05" w:rsidP="00770C05">
      <w:pPr>
        <w:pStyle w:val="Grillecouleur-Accent1"/>
      </w:pPr>
      <w:r w:rsidRPr="00D25E6D">
        <w:t>J'ai eu tout de suite l'impression pour une nouvelle fois que je</w:t>
      </w:r>
      <w:r>
        <w:t xml:space="preserve"> [392] </w:t>
      </w:r>
      <w:r w:rsidRPr="00D25E6D">
        <w:t>venais de découvrir une grande arnaque dont mes congénères et moi étions victimes. Nous ignorons n</w:t>
      </w:r>
      <w:r w:rsidRPr="00D25E6D">
        <w:t>o</w:t>
      </w:r>
      <w:r w:rsidRPr="00D25E6D">
        <w:t>tre propre histoire et le monde ne connaît pas notre histoire, qui pourrait tant lui apporter. Dès lors, s'est créée en moi une envie de découvrir qui était réellement Abdou Moumo</w:t>
      </w:r>
      <w:r w:rsidRPr="00D25E6D">
        <w:t>u</w:t>
      </w:r>
      <w:r w:rsidRPr="00D25E6D">
        <w:t>ni, au-delà de la caricature que la folle rumeur que Niamey voulait bien en donner, un chercheur fou de laboratoire, alcoolique et dont la seule br</w:t>
      </w:r>
      <w:r w:rsidRPr="00D25E6D">
        <w:t>a</w:t>
      </w:r>
      <w:r w:rsidRPr="00D25E6D">
        <w:t>voure était le fait qu'il pouvait dire non à notre craint militaire-président le général Kountché des a</w:t>
      </w:r>
      <w:r w:rsidRPr="00D25E6D">
        <w:t>n</w:t>
      </w:r>
      <w:r w:rsidRPr="00D25E6D">
        <w:t>nées 70.</w:t>
      </w:r>
    </w:p>
    <w:p w:rsidR="00770C05" w:rsidRPr="00D25E6D" w:rsidRDefault="00770C05" w:rsidP="00770C05">
      <w:pPr>
        <w:pStyle w:val="Grillecouleur-Accent1"/>
      </w:pPr>
    </w:p>
    <w:p w:rsidR="00770C05" w:rsidRPr="00D25E6D" w:rsidRDefault="00770C05" w:rsidP="00770C05">
      <w:pPr>
        <w:spacing w:before="120" w:after="120"/>
        <w:jc w:val="both"/>
      </w:pPr>
      <w:r w:rsidRPr="00D25E6D">
        <w:rPr>
          <w:color w:val="000000"/>
          <w:szCs w:val="18"/>
        </w:rPr>
        <w:t>En avance sur son temps, Abdou Moumouni était l'un de ces hommes incompris de leur société. Ce genre de personnes que l'histo</w:t>
      </w:r>
      <w:r w:rsidRPr="00D25E6D">
        <w:rPr>
          <w:color w:val="000000"/>
          <w:szCs w:val="18"/>
        </w:rPr>
        <w:t>i</w:t>
      </w:r>
      <w:r w:rsidRPr="00D25E6D">
        <w:rPr>
          <w:color w:val="000000"/>
          <w:szCs w:val="18"/>
        </w:rPr>
        <w:t>re pousse à la rébellion contre certains principes préétablis. Mais c'est aussi important de rendre hommage à ceux qui l'ont co</w:t>
      </w:r>
      <w:r w:rsidRPr="00D25E6D">
        <w:rPr>
          <w:color w:val="000000"/>
          <w:szCs w:val="18"/>
        </w:rPr>
        <w:t>m</w:t>
      </w:r>
      <w:r w:rsidRPr="00D25E6D">
        <w:rPr>
          <w:color w:val="000000"/>
          <w:szCs w:val="18"/>
        </w:rPr>
        <w:t>pris et qui l'ont accompagné dans sa quête, malgré son exigence qui souvent a été sans limites. Abdou Mo</w:t>
      </w:r>
      <w:r w:rsidRPr="00D25E6D">
        <w:rPr>
          <w:color w:val="000000"/>
          <w:szCs w:val="18"/>
        </w:rPr>
        <w:t>u</w:t>
      </w:r>
      <w:r w:rsidRPr="00D25E6D">
        <w:rPr>
          <w:color w:val="000000"/>
          <w:szCs w:val="18"/>
        </w:rPr>
        <w:t>mouni était une personne complexe, militant de ga</w:t>
      </w:r>
      <w:r w:rsidRPr="00D25E6D">
        <w:rPr>
          <w:color w:val="000000"/>
          <w:szCs w:val="18"/>
        </w:rPr>
        <w:t>u</w:t>
      </w:r>
      <w:r w:rsidRPr="00D25E6D">
        <w:rPr>
          <w:color w:val="000000"/>
          <w:szCs w:val="18"/>
        </w:rPr>
        <w:t>che, scientifique innovateur et prince ancré dans sa tradition. C'est peut-être là une grande leçon de dive</w:t>
      </w:r>
      <w:r w:rsidRPr="00D25E6D">
        <w:rPr>
          <w:color w:val="000000"/>
          <w:szCs w:val="18"/>
        </w:rPr>
        <w:t>r</w:t>
      </w:r>
      <w:r w:rsidRPr="00D25E6D">
        <w:rPr>
          <w:color w:val="000000"/>
          <w:szCs w:val="18"/>
        </w:rPr>
        <w:t>sité à l'intérieur d'un même esprit.</w:t>
      </w:r>
    </w:p>
    <w:p w:rsidR="00770C05" w:rsidRPr="00D25E6D" w:rsidRDefault="00770C05" w:rsidP="00770C05">
      <w:pPr>
        <w:spacing w:before="120" w:after="120"/>
        <w:jc w:val="both"/>
      </w:pPr>
      <w:r w:rsidRPr="00D25E6D">
        <w:rPr>
          <w:color w:val="000000"/>
          <w:szCs w:val="18"/>
        </w:rPr>
        <w:t>Le souvenir qui revient dans tous les témoignages est celui d'un bourreau de travail. Khalilou Sali, cité par Kimba Idrissa, évoque « un modèle de rigueur pour la jeunesse estudiantine... » (Sali, 1993 : 80). Pour illustrer ses propos, il donne cette anecdote de l'admission d'A</w:t>
      </w:r>
      <w:r w:rsidRPr="00D25E6D">
        <w:rPr>
          <w:color w:val="000000"/>
          <w:szCs w:val="18"/>
        </w:rPr>
        <w:t>b</w:t>
      </w:r>
      <w:r w:rsidRPr="00D25E6D">
        <w:rPr>
          <w:color w:val="000000"/>
          <w:szCs w:val="18"/>
        </w:rPr>
        <w:t>dou Moumouni à l'agrégation : « Quand il passa l'agrégation, il l'avait réussie, et bien, mais il n'était pas content parce qu'il n'était pas parmi les premiers. Et c'est lui qui m'a raconté ça. Il va voir son pr</w:t>
      </w:r>
      <w:r w:rsidRPr="00D25E6D">
        <w:rPr>
          <w:color w:val="000000"/>
          <w:szCs w:val="18"/>
        </w:rPr>
        <w:t>o</w:t>
      </w:r>
      <w:r w:rsidRPr="00D25E6D">
        <w:rPr>
          <w:color w:val="000000"/>
          <w:szCs w:val="18"/>
        </w:rPr>
        <w:t>fesseur qui lui dit que ça s'est bien passé, "Je suis bien heureux pour vous, vous avez obtenu l'agr</w:t>
      </w:r>
      <w:r w:rsidRPr="00D25E6D">
        <w:rPr>
          <w:color w:val="000000"/>
          <w:szCs w:val="18"/>
        </w:rPr>
        <w:t>é</w:t>
      </w:r>
      <w:r w:rsidRPr="00D25E6D">
        <w:rPr>
          <w:color w:val="000000"/>
          <w:szCs w:val="18"/>
        </w:rPr>
        <w:t>gation, vous savez, c'est une agrégation très difficile, l'agrégation de physique. Les mathématiciens restent dans le domaine de la pensée et ils peuvent spéculer. Le physicien doit faire les deux : il faut qu'il soit un spéculateur intellectuel et en même temps un praticien. C'est pourquoi l'agrégation de physique est diffic</w:t>
      </w:r>
      <w:r w:rsidRPr="00D25E6D">
        <w:rPr>
          <w:color w:val="000000"/>
          <w:szCs w:val="18"/>
        </w:rPr>
        <w:t>i</w:t>
      </w:r>
      <w:r w:rsidRPr="00D25E6D">
        <w:rPr>
          <w:color w:val="000000"/>
          <w:szCs w:val="18"/>
        </w:rPr>
        <w:t>le". Alors Abdou Moumouni toujours grognon dit qu'il aurait quand même aimé avoir un rang intére</w:t>
      </w:r>
      <w:r w:rsidRPr="00D25E6D">
        <w:rPr>
          <w:color w:val="000000"/>
          <w:szCs w:val="18"/>
        </w:rPr>
        <w:t>s</w:t>
      </w:r>
      <w:r w:rsidRPr="00D25E6D">
        <w:rPr>
          <w:color w:val="000000"/>
          <w:szCs w:val="18"/>
        </w:rPr>
        <w:t>sant. Le professeur lui répond : "Vous venez d'Afr</w:t>
      </w:r>
      <w:r w:rsidRPr="00D25E6D">
        <w:rPr>
          <w:color w:val="000000"/>
          <w:szCs w:val="18"/>
        </w:rPr>
        <w:t>i</w:t>
      </w:r>
      <w:r w:rsidRPr="00D25E6D">
        <w:rPr>
          <w:color w:val="000000"/>
          <w:szCs w:val="18"/>
        </w:rPr>
        <w:t>que. Vous êtes sixième après les normaliens ! Vous savez, il y a beaucoup de Français qui aimeraient être à votre place !" C'est vrai qu'il n'était pas très content parce qu'il savait qu'il avait tr</w:t>
      </w:r>
      <w:r w:rsidRPr="00D25E6D">
        <w:rPr>
          <w:color w:val="000000"/>
          <w:szCs w:val="18"/>
        </w:rPr>
        <w:t>a</w:t>
      </w:r>
      <w:r w:rsidRPr="00D25E6D">
        <w:rPr>
          <w:color w:val="000000"/>
          <w:szCs w:val="18"/>
        </w:rPr>
        <w:t>vaillé plus que ça... C'était un rang honorable, mais pour Moumouni, sixième après les normaliens... » (Sali, 1993 : 80-81).</w:t>
      </w:r>
    </w:p>
    <w:p w:rsidR="00770C05" w:rsidRPr="00D25E6D" w:rsidRDefault="00770C05" w:rsidP="00770C05">
      <w:pPr>
        <w:spacing w:before="120" w:after="120"/>
        <w:jc w:val="both"/>
      </w:pPr>
      <w:r w:rsidRPr="00D25E6D">
        <w:rPr>
          <w:color w:val="000000"/>
          <w:szCs w:val="18"/>
        </w:rPr>
        <w:t>Abdou Moumouni était un maniaque du travail bien fait dans tous les</w:t>
      </w:r>
      <w:r>
        <w:rPr>
          <w:color w:val="000000"/>
          <w:szCs w:val="18"/>
        </w:rPr>
        <w:t xml:space="preserve"> [393] </w:t>
      </w:r>
      <w:r w:rsidRPr="00D25E6D">
        <w:rPr>
          <w:color w:val="000000"/>
          <w:szCs w:val="18"/>
        </w:rPr>
        <w:t>aspects de sa vie : étudiant, militant du mouvement syndical, membre fondateur de la FEANF, militant politique (membre fond</w:t>
      </w:r>
      <w:r w:rsidRPr="00D25E6D">
        <w:rPr>
          <w:color w:val="000000"/>
          <w:szCs w:val="18"/>
        </w:rPr>
        <w:t>a</w:t>
      </w:r>
      <w:r w:rsidRPr="00D25E6D">
        <w:rPr>
          <w:color w:val="000000"/>
          <w:szCs w:val="18"/>
        </w:rPr>
        <w:t>teur du Parti africain pour l'indépendance ou PAI), enseignant et che</w:t>
      </w:r>
      <w:r w:rsidRPr="00D25E6D">
        <w:rPr>
          <w:color w:val="000000"/>
          <w:szCs w:val="18"/>
        </w:rPr>
        <w:t>r</w:t>
      </w:r>
      <w:r w:rsidRPr="00D25E6D">
        <w:rPr>
          <w:color w:val="000000"/>
          <w:szCs w:val="18"/>
        </w:rPr>
        <w:t>cheur (Idrissa, 2016 : 142). C'était un puriste dans la conce</w:t>
      </w:r>
      <w:r w:rsidRPr="00D25E6D">
        <w:rPr>
          <w:color w:val="000000"/>
          <w:szCs w:val="18"/>
        </w:rPr>
        <w:t>p</w:t>
      </w:r>
      <w:r w:rsidRPr="00D25E6D">
        <w:rPr>
          <w:color w:val="000000"/>
          <w:szCs w:val="18"/>
        </w:rPr>
        <w:t>tion et dans ce qu'il faisait, malgré les apparences. Ce côté puriste de Mo</w:t>
      </w:r>
      <w:r w:rsidRPr="00D25E6D">
        <w:rPr>
          <w:color w:val="000000"/>
          <w:szCs w:val="18"/>
        </w:rPr>
        <w:t>u</w:t>
      </w:r>
      <w:r w:rsidRPr="00D25E6D">
        <w:rPr>
          <w:color w:val="000000"/>
          <w:szCs w:val="18"/>
        </w:rPr>
        <w:t>mouni, les gens ne le connaissaient pas, et pourtant c'était sa vie con</w:t>
      </w:r>
      <w:r w:rsidRPr="00D25E6D">
        <w:rPr>
          <w:color w:val="000000"/>
          <w:szCs w:val="18"/>
        </w:rPr>
        <w:t>s</w:t>
      </w:r>
      <w:r w:rsidRPr="00D25E6D">
        <w:rPr>
          <w:color w:val="000000"/>
          <w:szCs w:val="18"/>
        </w:rPr>
        <w:t>tante (Sali, 1993 : 24).</w:t>
      </w:r>
    </w:p>
    <w:p w:rsidR="00770C05" w:rsidRPr="00D25E6D" w:rsidRDefault="00770C05" w:rsidP="00770C05">
      <w:pPr>
        <w:spacing w:before="120" w:after="120"/>
        <w:jc w:val="both"/>
      </w:pPr>
      <w:r w:rsidRPr="00D25E6D">
        <w:rPr>
          <w:color w:val="000000"/>
          <w:szCs w:val="18"/>
        </w:rPr>
        <w:t>Abdou Moumouni s'est toujours fait remarquer par son engag</w:t>
      </w:r>
      <w:r w:rsidRPr="00D25E6D">
        <w:rPr>
          <w:color w:val="000000"/>
          <w:szCs w:val="18"/>
        </w:rPr>
        <w:t>e</w:t>
      </w:r>
      <w:r w:rsidRPr="00D25E6D">
        <w:rPr>
          <w:color w:val="000000"/>
          <w:szCs w:val="18"/>
        </w:rPr>
        <w:t>ment total et désintéressé. Cette ténacité a été permanente jusqu'à la fin de sa vie. Dans une e</w:t>
      </w:r>
      <w:r w:rsidRPr="00D25E6D">
        <w:rPr>
          <w:color w:val="000000"/>
          <w:szCs w:val="18"/>
        </w:rPr>
        <w:t>n</w:t>
      </w:r>
      <w:r w:rsidRPr="00D25E6D">
        <w:rPr>
          <w:color w:val="000000"/>
          <w:szCs w:val="18"/>
        </w:rPr>
        <w:t xml:space="preserve">trevue accordée au journal </w:t>
      </w:r>
      <w:r w:rsidRPr="00D25E6D">
        <w:rPr>
          <w:i/>
          <w:iCs/>
          <w:color w:val="000000"/>
          <w:szCs w:val="18"/>
        </w:rPr>
        <w:t xml:space="preserve">Bingo </w:t>
      </w:r>
      <w:r w:rsidRPr="00D25E6D">
        <w:rPr>
          <w:color w:val="000000"/>
          <w:szCs w:val="18"/>
        </w:rPr>
        <w:t>en 1988, on lui a demandé de formuler un vœu et il répondit en ces termes : « Que les jeunes Africains travaillent pour leur pays. Qu'ils n'attendent pas d'avoir des récompe</w:t>
      </w:r>
      <w:r w:rsidRPr="00D25E6D">
        <w:rPr>
          <w:color w:val="000000"/>
          <w:szCs w:val="18"/>
        </w:rPr>
        <w:t>n</w:t>
      </w:r>
      <w:r w:rsidRPr="00D25E6D">
        <w:rPr>
          <w:color w:val="000000"/>
          <w:szCs w:val="18"/>
        </w:rPr>
        <w:t>ses » (SNECS, 1993 : 24).</w:t>
      </w:r>
    </w:p>
    <w:p w:rsidR="00770C05" w:rsidRPr="00D25E6D" w:rsidRDefault="00770C05" w:rsidP="00770C05">
      <w:pPr>
        <w:spacing w:before="120" w:after="120"/>
        <w:jc w:val="both"/>
      </w:pPr>
      <w:r w:rsidRPr="00D25E6D">
        <w:rPr>
          <w:color w:val="000000"/>
          <w:szCs w:val="18"/>
        </w:rPr>
        <w:t>C'est à ce niveau qu'interviennent le chercheur d</w:t>
      </w:r>
      <w:r w:rsidRPr="00D25E6D">
        <w:rPr>
          <w:color w:val="000000"/>
          <w:szCs w:val="18"/>
        </w:rPr>
        <w:t>é</w:t>
      </w:r>
      <w:r w:rsidRPr="00D25E6D">
        <w:rPr>
          <w:color w:val="000000"/>
          <w:szCs w:val="18"/>
        </w:rPr>
        <w:t>sintéressé et le patriote intransigeant. Bachir Atto</w:t>
      </w:r>
      <w:r w:rsidRPr="00D25E6D">
        <w:rPr>
          <w:color w:val="000000"/>
          <w:szCs w:val="18"/>
        </w:rPr>
        <w:t>u</w:t>
      </w:r>
      <w:r w:rsidRPr="00D25E6D">
        <w:rPr>
          <w:color w:val="000000"/>
          <w:szCs w:val="18"/>
        </w:rPr>
        <w:t>man a fait la même remarque (Idrissa, 2016 :142). Il y avait une idée constante chez Moumouni, un principe, c'était l'intérêt particulier qu'il avait pour le travail qui se</w:t>
      </w:r>
      <w:r w:rsidRPr="00D25E6D">
        <w:rPr>
          <w:color w:val="000000"/>
          <w:szCs w:val="18"/>
        </w:rPr>
        <w:t>m</w:t>
      </w:r>
      <w:r w:rsidRPr="00D25E6D">
        <w:rPr>
          <w:color w:val="000000"/>
          <w:szCs w:val="18"/>
        </w:rPr>
        <w:t>blait être sa valeur suprême... Pour lui, les Afr</w:t>
      </w:r>
      <w:r w:rsidRPr="00D25E6D">
        <w:rPr>
          <w:color w:val="000000"/>
          <w:szCs w:val="18"/>
        </w:rPr>
        <w:t>i</w:t>
      </w:r>
      <w:r w:rsidRPr="00D25E6D">
        <w:rPr>
          <w:color w:val="000000"/>
          <w:szCs w:val="18"/>
        </w:rPr>
        <w:t>cains devaient avant tout faire la preuve de leur co</w:t>
      </w:r>
      <w:r w:rsidRPr="00D25E6D">
        <w:rPr>
          <w:color w:val="000000"/>
          <w:szCs w:val="18"/>
        </w:rPr>
        <w:t>m</w:t>
      </w:r>
      <w:r w:rsidRPr="00D25E6D">
        <w:rPr>
          <w:color w:val="000000"/>
          <w:szCs w:val="18"/>
        </w:rPr>
        <w:t>pétence, de leur capacité à égaler et même dépasser les Européens... Cette valorisation du travail était une donnée permanente chez lui et il exigeait peut-être trop des autres (SNECS, 1993 : 79-80).</w:t>
      </w:r>
    </w:p>
    <w:p w:rsidR="00770C05" w:rsidRPr="00D25E6D" w:rsidRDefault="00770C05" w:rsidP="00770C05">
      <w:pPr>
        <w:spacing w:before="120" w:after="120"/>
        <w:jc w:val="both"/>
      </w:pPr>
      <w:r w:rsidRPr="00D25E6D">
        <w:rPr>
          <w:color w:val="000000"/>
          <w:szCs w:val="18"/>
        </w:rPr>
        <w:t>Pour comprendre cette dimension mystique du travail du perso</w:t>
      </w:r>
      <w:r w:rsidRPr="00D25E6D">
        <w:rPr>
          <w:color w:val="000000"/>
          <w:szCs w:val="18"/>
        </w:rPr>
        <w:t>n</w:t>
      </w:r>
      <w:r w:rsidRPr="00D25E6D">
        <w:rPr>
          <w:color w:val="000000"/>
          <w:szCs w:val="18"/>
        </w:rPr>
        <w:t>nage, il faut remonter aux luttes qu'il a menées dans le contexte col</w:t>
      </w:r>
      <w:r w:rsidRPr="00D25E6D">
        <w:rPr>
          <w:color w:val="000000"/>
          <w:szCs w:val="18"/>
        </w:rPr>
        <w:t>o</w:t>
      </w:r>
      <w:r w:rsidRPr="00D25E6D">
        <w:rPr>
          <w:color w:val="000000"/>
          <w:szCs w:val="18"/>
        </w:rPr>
        <w:t>nial. Déjà, à cette époque, il considérait « le travail comme une a</w:t>
      </w:r>
      <w:r w:rsidRPr="00D25E6D">
        <w:rPr>
          <w:color w:val="000000"/>
          <w:szCs w:val="18"/>
        </w:rPr>
        <w:t>c</w:t>
      </w:r>
      <w:r w:rsidRPr="00D25E6D">
        <w:rPr>
          <w:color w:val="000000"/>
          <w:szCs w:val="18"/>
        </w:rPr>
        <w:t>tion éminemment politique ». Il l'a illustré en devenant en 1956 le premier agrégé de sciences physiques de l'Afrique francophone « au moment où le Noir dans nombre d'esprits passait pour congénital</w:t>
      </w:r>
      <w:r w:rsidRPr="00D25E6D">
        <w:rPr>
          <w:color w:val="000000"/>
          <w:szCs w:val="18"/>
        </w:rPr>
        <w:t>e</w:t>
      </w:r>
      <w:r w:rsidRPr="00D25E6D">
        <w:rPr>
          <w:color w:val="000000"/>
          <w:szCs w:val="18"/>
        </w:rPr>
        <w:t>ment inapte aux mathématiques et aux physiques. Il devint un mythe vivant, de</w:t>
      </w:r>
      <w:r w:rsidRPr="00D25E6D">
        <w:rPr>
          <w:color w:val="000000"/>
          <w:szCs w:val="18"/>
        </w:rPr>
        <w:t>s</w:t>
      </w:r>
      <w:r w:rsidRPr="00D25E6D">
        <w:rPr>
          <w:color w:val="000000"/>
          <w:szCs w:val="18"/>
        </w:rPr>
        <w:t>tructeur d'un mythe obscurantiste » (Ki-Zerbo, 1999 : 54, cité par Idrissa, 2016 :</w:t>
      </w:r>
      <w:r>
        <w:rPr>
          <w:color w:val="000000"/>
          <w:szCs w:val="18"/>
        </w:rPr>
        <w:t xml:space="preserve"> </w:t>
      </w:r>
      <w:r w:rsidRPr="00D25E6D">
        <w:rPr>
          <w:color w:val="000000"/>
          <w:szCs w:val="18"/>
        </w:rPr>
        <w:t>143).</w:t>
      </w:r>
    </w:p>
    <w:p w:rsidR="00770C05" w:rsidRPr="00D25E6D" w:rsidRDefault="00770C05" w:rsidP="00770C05">
      <w:pPr>
        <w:spacing w:before="120" w:after="120"/>
        <w:jc w:val="both"/>
      </w:pPr>
      <w:r w:rsidRPr="00D25E6D">
        <w:rPr>
          <w:color w:val="000000"/>
          <w:szCs w:val="18"/>
        </w:rPr>
        <w:t>Toute sa vie, il a combattu les solutions de facilité. C'est la raison pour laquelle il a eu un parcours scolaire fulgurant depuis l'École pr</w:t>
      </w:r>
      <w:r w:rsidRPr="00D25E6D">
        <w:rPr>
          <w:color w:val="000000"/>
          <w:szCs w:val="18"/>
        </w:rPr>
        <w:t>i</w:t>
      </w:r>
      <w:r w:rsidRPr="00D25E6D">
        <w:rPr>
          <w:color w:val="000000"/>
          <w:szCs w:val="18"/>
        </w:rPr>
        <w:t>maire supérieure de Niamey jusqu'à l'Université de Paris, parce que d</w:t>
      </w:r>
      <w:r w:rsidRPr="00D25E6D">
        <w:rPr>
          <w:color w:val="000000"/>
          <w:szCs w:val="18"/>
        </w:rPr>
        <w:t>é</w:t>
      </w:r>
      <w:r w:rsidRPr="00D25E6D">
        <w:rPr>
          <w:color w:val="000000"/>
          <w:szCs w:val="18"/>
        </w:rPr>
        <w:t>mystifier les capacités des Africains était pour lui la première chose à faire pour redonner à l'Afrique sa dignité et le respect qu'elle mérite. Il a relevé ce défi grâce au travail par lequel il a prouvé au colonis</w:t>
      </w:r>
      <w:r w:rsidRPr="00D25E6D">
        <w:rPr>
          <w:color w:val="000000"/>
          <w:szCs w:val="18"/>
        </w:rPr>
        <w:t>a</w:t>
      </w:r>
      <w:r w:rsidRPr="00D25E6D">
        <w:rPr>
          <w:color w:val="000000"/>
          <w:szCs w:val="18"/>
        </w:rPr>
        <w:t>teur que le Noir était intellectuellement capable d'accéder à ce niveau de formation et qu'il pouvait</w:t>
      </w:r>
      <w:r>
        <w:rPr>
          <w:color w:val="000000"/>
          <w:szCs w:val="18"/>
        </w:rPr>
        <w:t xml:space="preserve"> [394] </w:t>
      </w:r>
      <w:r w:rsidRPr="00D25E6D">
        <w:rPr>
          <w:color w:val="000000"/>
          <w:szCs w:val="18"/>
        </w:rPr>
        <w:t>se libérer du complexe et du mépris intellectuel dans lesquels le système colonial le confinait.</w:t>
      </w:r>
    </w:p>
    <w:p w:rsidR="00770C05" w:rsidRDefault="00770C05" w:rsidP="00770C05">
      <w:pPr>
        <w:spacing w:before="120" w:after="120"/>
        <w:jc w:val="both"/>
        <w:rPr>
          <w:color w:val="000000"/>
          <w:szCs w:val="22"/>
        </w:rPr>
      </w:pPr>
    </w:p>
    <w:p w:rsidR="00770C05" w:rsidRPr="00D25E6D" w:rsidRDefault="00770C05" w:rsidP="00770C05">
      <w:pPr>
        <w:pStyle w:val="a"/>
      </w:pPr>
      <w:r w:rsidRPr="00D25E6D">
        <w:t>Conclusion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Le Pr Abdou Moumouni a contribué tant par ses écrits sur l'éduc</w:t>
      </w:r>
      <w:r w:rsidRPr="00D25E6D">
        <w:rPr>
          <w:color w:val="000000"/>
          <w:szCs w:val="18"/>
        </w:rPr>
        <w:t>a</w:t>
      </w:r>
      <w:r w:rsidRPr="00D25E6D">
        <w:rPr>
          <w:color w:val="000000"/>
          <w:szCs w:val="18"/>
        </w:rPr>
        <w:t>tion que par ses recherches scientif</w:t>
      </w:r>
      <w:r w:rsidRPr="00D25E6D">
        <w:rPr>
          <w:color w:val="000000"/>
          <w:szCs w:val="18"/>
        </w:rPr>
        <w:t>i</w:t>
      </w:r>
      <w:r w:rsidRPr="00D25E6D">
        <w:rPr>
          <w:color w:val="000000"/>
          <w:szCs w:val="18"/>
        </w:rPr>
        <w:t>ques à rendre plus positive la vie.</w:t>
      </w:r>
    </w:p>
    <w:p w:rsidR="00770C05" w:rsidRPr="00D25E6D" w:rsidRDefault="00770C05" w:rsidP="00770C05">
      <w:pPr>
        <w:spacing w:before="120" w:after="120"/>
        <w:jc w:val="both"/>
      </w:pPr>
      <w:r w:rsidRPr="00D25E6D">
        <w:rPr>
          <w:color w:val="000000"/>
          <w:szCs w:val="18"/>
        </w:rPr>
        <w:t>Après son décès en 1991, ses collègues et amis ont créé une fond</w:t>
      </w:r>
      <w:r w:rsidRPr="00D25E6D">
        <w:rPr>
          <w:color w:val="000000"/>
          <w:szCs w:val="18"/>
        </w:rPr>
        <w:t>a</w:t>
      </w:r>
      <w:r w:rsidRPr="00D25E6D">
        <w:rPr>
          <w:color w:val="000000"/>
          <w:szCs w:val="18"/>
        </w:rPr>
        <w:t>tion pour immortaliser et pérenniser sa vision de la science, de l'éd</w:t>
      </w:r>
      <w:r w:rsidRPr="00D25E6D">
        <w:rPr>
          <w:color w:val="000000"/>
          <w:szCs w:val="18"/>
        </w:rPr>
        <w:t>u</w:t>
      </w:r>
      <w:r w:rsidRPr="00D25E6D">
        <w:rPr>
          <w:color w:val="000000"/>
          <w:szCs w:val="18"/>
        </w:rPr>
        <w:t>cation, et encourager la recherche sur les énergies renouvelables.</w:t>
      </w:r>
    </w:p>
    <w:p w:rsidR="00770C05" w:rsidRPr="00D25E6D" w:rsidRDefault="00770C05" w:rsidP="00770C05">
      <w:pPr>
        <w:spacing w:before="120" w:after="120"/>
        <w:jc w:val="both"/>
      </w:pPr>
      <w:r w:rsidRPr="00D25E6D">
        <w:rPr>
          <w:color w:val="000000"/>
          <w:szCs w:val="18"/>
        </w:rPr>
        <w:t>Chaque année, cette fondation, dont le principal animateur est A</w:t>
      </w:r>
      <w:r w:rsidRPr="00D25E6D">
        <w:rPr>
          <w:color w:val="000000"/>
          <w:szCs w:val="18"/>
        </w:rPr>
        <w:t>l</w:t>
      </w:r>
      <w:r w:rsidRPr="00D25E6D">
        <w:rPr>
          <w:color w:val="000000"/>
          <w:szCs w:val="18"/>
        </w:rPr>
        <w:t>bert Wright, organise une manifest</w:t>
      </w:r>
      <w:r w:rsidRPr="00D25E6D">
        <w:rPr>
          <w:color w:val="000000"/>
          <w:szCs w:val="18"/>
        </w:rPr>
        <w:t>a</w:t>
      </w:r>
      <w:r w:rsidRPr="00D25E6D">
        <w:rPr>
          <w:color w:val="000000"/>
          <w:szCs w:val="18"/>
        </w:rPr>
        <w:t>tion publique pour fêter la science. C'est une journée de récréation jubilatoire où les élèves peuvent visiter les stands consacrés à l'énergie solaire et poser des questions. Ils pe</w:t>
      </w:r>
      <w:r w:rsidRPr="00D25E6D">
        <w:rPr>
          <w:color w:val="000000"/>
          <w:szCs w:val="18"/>
        </w:rPr>
        <w:t>u</w:t>
      </w:r>
      <w:r w:rsidRPr="00D25E6D">
        <w:rPr>
          <w:color w:val="000000"/>
          <w:szCs w:val="18"/>
        </w:rPr>
        <w:t>vent toucher, s'essayer à des exp</w:t>
      </w:r>
      <w:r w:rsidRPr="00D25E6D">
        <w:rPr>
          <w:color w:val="000000"/>
          <w:szCs w:val="18"/>
        </w:rPr>
        <w:t>é</w:t>
      </w:r>
      <w:r w:rsidRPr="00D25E6D">
        <w:rPr>
          <w:color w:val="000000"/>
          <w:szCs w:val="18"/>
        </w:rPr>
        <w:t>riences telles que faire fonctionner une petite pompe solaire.</w:t>
      </w:r>
    </w:p>
    <w:p w:rsidR="00770C05" w:rsidRDefault="00770C05" w:rsidP="00770C05">
      <w:pPr>
        <w:spacing w:before="120" w:after="120"/>
        <w:jc w:val="both"/>
        <w:rPr>
          <w:color w:val="000000"/>
          <w:szCs w:val="22"/>
        </w:rPr>
      </w:pPr>
    </w:p>
    <w:p w:rsidR="00770C05" w:rsidRPr="00D25E6D" w:rsidRDefault="00770C05" w:rsidP="00770C05">
      <w:pPr>
        <w:pStyle w:val="a"/>
      </w:pPr>
      <w:r w:rsidRPr="00D25E6D">
        <w:t>Références</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 xml:space="preserve">Moumouni, A, (1964) </w:t>
      </w:r>
      <w:r w:rsidRPr="00384176">
        <w:rPr>
          <w:i/>
          <w:color w:val="000000"/>
          <w:szCs w:val="18"/>
        </w:rPr>
        <w:t>L'Éducation</w:t>
      </w:r>
      <w:r w:rsidRPr="00D25E6D">
        <w:rPr>
          <w:color w:val="000000"/>
          <w:szCs w:val="18"/>
        </w:rPr>
        <w:t xml:space="preserve"> </w:t>
      </w:r>
      <w:r w:rsidRPr="00D25E6D">
        <w:rPr>
          <w:i/>
          <w:iCs/>
          <w:color w:val="000000"/>
          <w:szCs w:val="18"/>
        </w:rPr>
        <w:t xml:space="preserve">en Afrique, </w:t>
      </w:r>
      <w:r w:rsidRPr="00D25E6D">
        <w:rPr>
          <w:color w:val="000000"/>
          <w:szCs w:val="18"/>
        </w:rPr>
        <w:t>P</w:t>
      </w:r>
      <w:r w:rsidRPr="00D25E6D">
        <w:rPr>
          <w:color w:val="000000"/>
          <w:szCs w:val="18"/>
        </w:rPr>
        <w:t>a</w:t>
      </w:r>
      <w:r>
        <w:rPr>
          <w:color w:val="000000"/>
          <w:szCs w:val="18"/>
        </w:rPr>
        <w:t>ris, Maspero, 400 p.</w:t>
      </w:r>
    </w:p>
    <w:p w:rsidR="00770C05" w:rsidRPr="00D25E6D" w:rsidRDefault="00770C05" w:rsidP="00770C05">
      <w:pPr>
        <w:spacing w:before="120" w:after="120"/>
        <w:jc w:val="both"/>
      </w:pPr>
      <w:r w:rsidRPr="00D25E6D">
        <w:rPr>
          <w:color w:val="000000"/>
          <w:szCs w:val="18"/>
        </w:rPr>
        <w:t>Moumouni, A., (1969) La conf</w:t>
      </w:r>
      <w:r w:rsidRPr="00D25E6D">
        <w:rPr>
          <w:color w:val="000000"/>
          <w:szCs w:val="18"/>
        </w:rPr>
        <w:t>é</w:t>
      </w:r>
      <w:r w:rsidRPr="00D25E6D">
        <w:rPr>
          <w:color w:val="000000"/>
          <w:szCs w:val="18"/>
        </w:rPr>
        <w:t>rence de Nairobi sur l'éducation scientifique et</w:t>
      </w:r>
      <w:r>
        <w:rPr>
          <w:color w:val="000000"/>
          <w:szCs w:val="18"/>
        </w:rPr>
        <w:t xml:space="preserve"> </w:t>
      </w:r>
      <w:r w:rsidRPr="00D25E6D">
        <w:rPr>
          <w:color w:val="000000"/>
          <w:szCs w:val="18"/>
        </w:rPr>
        <w:t xml:space="preserve">technique dans ses rapports avec le développement en Afrique, </w:t>
      </w:r>
      <w:r w:rsidRPr="00D25E6D">
        <w:rPr>
          <w:i/>
          <w:iCs/>
          <w:color w:val="000000"/>
          <w:szCs w:val="18"/>
        </w:rPr>
        <w:t>Présence</w:t>
      </w:r>
      <w:r>
        <w:rPr>
          <w:i/>
          <w:iCs/>
          <w:color w:val="000000"/>
          <w:szCs w:val="18"/>
        </w:rPr>
        <w:t xml:space="preserve"> </w:t>
      </w:r>
      <w:r w:rsidRPr="00D25E6D">
        <w:rPr>
          <w:i/>
          <w:iCs/>
          <w:color w:val="000000"/>
          <w:szCs w:val="18"/>
        </w:rPr>
        <w:t xml:space="preserve">Africaine, </w:t>
      </w:r>
      <w:r w:rsidRPr="00D25E6D">
        <w:rPr>
          <w:color w:val="000000"/>
          <w:szCs w:val="18"/>
        </w:rPr>
        <w:t>n°</w:t>
      </w:r>
      <w:r>
        <w:rPr>
          <w:color w:val="000000"/>
          <w:szCs w:val="18"/>
        </w:rPr>
        <w:t> </w:t>
      </w:r>
      <w:r w:rsidRPr="00D25E6D">
        <w:rPr>
          <w:color w:val="000000"/>
          <w:szCs w:val="18"/>
        </w:rPr>
        <w:t>69, p</w:t>
      </w:r>
      <w:r>
        <w:rPr>
          <w:color w:val="000000"/>
          <w:szCs w:val="18"/>
        </w:rPr>
        <w:t>p</w:t>
      </w:r>
      <w:r w:rsidRPr="00D25E6D">
        <w:rPr>
          <w:color w:val="000000"/>
          <w:szCs w:val="18"/>
        </w:rPr>
        <w:t>. 178-187.</w:t>
      </w:r>
    </w:p>
    <w:p w:rsidR="00770C05" w:rsidRPr="00D25E6D" w:rsidRDefault="00770C05" w:rsidP="00770C05">
      <w:pPr>
        <w:spacing w:before="120" w:after="120"/>
        <w:jc w:val="both"/>
      </w:pPr>
      <w:r w:rsidRPr="00D25E6D">
        <w:rPr>
          <w:color w:val="000000"/>
          <w:szCs w:val="18"/>
        </w:rPr>
        <w:t>Moumouni, A, (1988) « Allocution prononcée à l'occasion de la présentation officielle du diplôme et de la médaille d'or par l'Organ</w:t>
      </w:r>
      <w:r w:rsidRPr="00D25E6D">
        <w:rPr>
          <w:color w:val="000000"/>
          <w:szCs w:val="18"/>
        </w:rPr>
        <w:t>i</w:t>
      </w:r>
      <w:r w:rsidRPr="00D25E6D">
        <w:rPr>
          <w:color w:val="000000"/>
          <w:szCs w:val="18"/>
        </w:rPr>
        <w:t>sation mondiale de la propriété intellectuelle ».</w:t>
      </w:r>
    </w:p>
    <w:p w:rsidR="00770C05" w:rsidRPr="00D25E6D" w:rsidRDefault="00770C05" w:rsidP="00770C05">
      <w:pPr>
        <w:spacing w:before="120" w:after="120"/>
        <w:jc w:val="both"/>
      </w:pPr>
      <w:r w:rsidRPr="00D25E6D">
        <w:rPr>
          <w:color w:val="000000"/>
          <w:szCs w:val="18"/>
        </w:rPr>
        <w:t xml:space="preserve">Amadou, B.S., (2006) Le </w:t>
      </w:r>
      <w:r w:rsidRPr="00D25E6D">
        <w:rPr>
          <w:i/>
          <w:iCs/>
          <w:color w:val="000000"/>
          <w:szCs w:val="18"/>
        </w:rPr>
        <w:t>rôle de la génération charnière ouest-africaine, Indépendance et dévelo</w:t>
      </w:r>
      <w:r w:rsidRPr="00D25E6D">
        <w:rPr>
          <w:i/>
          <w:iCs/>
          <w:color w:val="000000"/>
          <w:szCs w:val="18"/>
        </w:rPr>
        <w:t>p</w:t>
      </w:r>
      <w:r w:rsidRPr="00D25E6D">
        <w:rPr>
          <w:i/>
          <w:iCs/>
          <w:color w:val="000000"/>
          <w:szCs w:val="18"/>
        </w:rPr>
        <w:t xml:space="preserve">pement, </w:t>
      </w:r>
      <w:r w:rsidRPr="00D25E6D">
        <w:rPr>
          <w:color w:val="000000"/>
          <w:szCs w:val="18"/>
        </w:rPr>
        <w:t>Paris, L'Harmattan, p</w:t>
      </w:r>
      <w:r>
        <w:rPr>
          <w:color w:val="000000"/>
          <w:szCs w:val="18"/>
        </w:rPr>
        <w:t>p</w:t>
      </w:r>
      <w:r w:rsidRPr="00D25E6D">
        <w:rPr>
          <w:color w:val="000000"/>
          <w:szCs w:val="18"/>
        </w:rPr>
        <w:t>. 124-125.</w:t>
      </w:r>
    </w:p>
    <w:p w:rsidR="00770C05" w:rsidRPr="00D25E6D" w:rsidRDefault="00770C05" w:rsidP="00770C05">
      <w:pPr>
        <w:spacing w:before="120" w:after="120"/>
        <w:jc w:val="both"/>
      </w:pPr>
      <w:r w:rsidRPr="00D25E6D">
        <w:rPr>
          <w:color w:val="000000"/>
          <w:szCs w:val="18"/>
        </w:rPr>
        <w:t xml:space="preserve">Idrissa, K., (2016) Abdou Moumouni Dioffo : les premiers pas d'un intellectuel africain, dans </w:t>
      </w:r>
      <w:r w:rsidRPr="00384176">
        <w:rPr>
          <w:i/>
          <w:color w:val="000000"/>
          <w:szCs w:val="18"/>
        </w:rPr>
        <w:t>Niger</w:t>
      </w:r>
      <w:r w:rsidRPr="00D25E6D">
        <w:rPr>
          <w:color w:val="000000"/>
          <w:szCs w:val="18"/>
        </w:rPr>
        <w:t xml:space="preserve">- </w:t>
      </w:r>
      <w:r w:rsidRPr="00384176">
        <w:rPr>
          <w:i/>
          <w:color w:val="000000"/>
          <w:szCs w:val="18"/>
        </w:rPr>
        <w:t>Les</w:t>
      </w:r>
      <w:r w:rsidRPr="00D25E6D">
        <w:rPr>
          <w:color w:val="000000"/>
          <w:szCs w:val="18"/>
        </w:rPr>
        <w:t xml:space="preserve"> </w:t>
      </w:r>
      <w:r w:rsidRPr="00D25E6D">
        <w:rPr>
          <w:i/>
          <w:iCs/>
          <w:color w:val="000000"/>
          <w:szCs w:val="18"/>
        </w:rPr>
        <w:t xml:space="preserve">intellectuels, l'État et la </w:t>
      </w:r>
      <w:r w:rsidRPr="00D25E6D">
        <w:rPr>
          <w:color w:val="000000"/>
          <w:szCs w:val="18"/>
        </w:rPr>
        <w:t>S</w:t>
      </w:r>
      <w:r w:rsidRPr="00D25E6D">
        <w:rPr>
          <w:color w:val="000000"/>
          <w:szCs w:val="18"/>
        </w:rPr>
        <w:t>o</w:t>
      </w:r>
      <w:r w:rsidRPr="00D25E6D">
        <w:rPr>
          <w:color w:val="000000"/>
          <w:szCs w:val="18"/>
        </w:rPr>
        <w:t>ciété, CODESRIA, p</w:t>
      </w:r>
      <w:r>
        <w:rPr>
          <w:color w:val="000000"/>
          <w:szCs w:val="18"/>
        </w:rPr>
        <w:t>p</w:t>
      </w:r>
      <w:r w:rsidRPr="00D25E6D">
        <w:rPr>
          <w:color w:val="000000"/>
          <w:szCs w:val="18"/>
        </w:rPr>
        <w:t>. 105-154.</w:t>
      </w:r>
    </w:p>
    <w:p w:rsidR="00770C05" w:rsidRPr="00D25E6D" w:rsidRDefault="00770C05" w:rsidP="00770C05">
      <w:pPr>
        <w:spacing w:before="120" w:after="120"/>
        <w:jc w:val="both"/>
      </w:pPr>
      <w:r w:rsidRPr="00D25E6D">
        <w:rPr>
          <w:color w:val="000000"/>
          <w:szCs w:val="18"/>
        </w:rPr>
        <w:t xml:space="preserve">Keita, M.H., (2009) </w:t>
      </w:r>
      <w:r w:rsidRPr="00384176">
        <w:rPr>
          <w:i/>
          <w:color w:val="000000"/>
          <w:szCs w:val="18"/>
        </w:rPr>
        <w:t>Dossier</w:t>
      </w:r>
      <w:r w:rsidRPr="00D25E6D">
        <w:rPr>
          <w:color w:val="000000"/>
          <w:szCs w:val="18"/>
        </w:rPr>
        <w:t xml:space="preserve"> </w:t>
      </w:r>
      <w:r w:rsidRPr="00D25E6D">
        <w:rPr>
          <w:i/>
          <w:iCs/>
          <w:color w:val="000000"/>
          <w:szCs w:val="18"/>
        </w:rPr>
        <w:t xml:space="preserve">documentaire sur le professeur Abdou </w:t>
      </w:r>
      <w:r w:rsidRPr="00384176">
        <w:rPr>
          <w:i/>
          <w:color w:val="000000"/>
          <w:szCs w:val="18"/>
        </w:rPr>
        <w:t>Moumouni</w:t>
      </w:r>
      <w:r w:rsidRPr="00D25E6D">
        <w:rPr>
          <w:color w:val="000000"/>
          <w:szCs w:val="18"/>
        </w:rPr>
        <w:t>,</w:t>
      </w:r>
      <w:r>
        <w:rPr>
          <w:color w:val="000000"/>
          <w:szCs w:val="18"/>
        </w:rPr>
        <w:t xml:space="preserve"> [395] </w:t>
      </w:r>
      <w:r w:rsidRPr="00D25E6D">
        <w:rPr>
          <w:color w:val="000000"/>
          <w:szCs w:val="18"/>
        </w:rPr>
        <w:t>Master 2</w:t>
      </w:r>
      <w:r>
        <w:rPr>
          <w:color w:val="000000"/>
          <w:szCs w:val="18"/>
        </w:rPr>
        <w:t xml:space="preserve"> </w:t>
      </w:r>
      <w:r w:rsidRPr="00D25E6D">
        <w:rPr>
          <w:color w:val="000000"/>
          <w:szCs w:val="18"/>
        </w:rPr>
        <w:t>en</w:t>
      </w:r>
      <w:r>
        <w:rPr>
          <w:color w:val="000000"/>
          <w:szCs w:val="18"/>
        </w:rPr>
        <w:t xml:space="preserve"> </w:t>
      </w:r>
      <w:r w:rsidRPr="00D25E6D">
        <w:rPr>
          <w:color w:val="000000"/>
          <w:szCs w:val="18"/>
        </w:rPr>
        <w:t>sciences</w:t>
      </w:r>
      <w:r>
        <w:rPr>
          <w:color w:val="000000"/>
          <w:szCs w:val="18"/>
        </w:rPr>
        <w:t xml:space="preserve"> </w:t>
      </w:r>
      <w:r w:rsidRPr="00D25E6D">
        <w:rPr>
          <w:color w:val="000000"/>
          <w:szCs w:val="18"/>
        </w:rPr>
        <w:t>de</w:t>
      </w:r>
      <w:r>
        <w:rPr>
          <w:color w:val="000000"/>
          <w:szCs w:val="18"/>
        </w:rPr>
        <w:t xml:space="preserve"> </w:t>
      </w:r>
      <w:r w:rsidRPr="00D25E6D">
        <w:rPr>
          <w:color w:val="000000"/>
          <w:szCs w:val="18"/>
        </w:rPr>
        <w:t>l'information</w:t>
      </w:r>
      <w:r>
        <w:rPr>
          <w:color w:val="000000"/>
          <w:szCs w:val="18"/>
        </w:rPr>
        <w:t xml:space="preserve"> </w:t>
      </w:r>
      <w:r w:rsidRPr="00D25E6D">
        <w:rPr>
          <w:color w:val="000000"/>
          <w:szCs w:val="18"/>
        </w:rPr>
        <w:t>doc</w:t>
      </w:r>
      <w:r w:rsidRPr="00D25E6D">
        <w:rPr>
          <w:color w:val="000000"/>
          <w:szCs w:val="18"/>
        </w:rPr>
        <w:t>u</w:t>
      </w:r>
      <w:r w:rsidRPr="00D25E6D">
        <w:rPr>
          <w:color w:val="000000"/>
          <w:szCs w:val="18"/>
        </w:rPr>
        <w:t>mentaire,</w:t>
      </w:r>
      <w:r>
        <w:rPr>
          <w:color w:val="000000"/>
          <w:szCs w:val="18"/>
        </w:rPr>
        <w:t xml:space="preserve"> </w:t>
      </w:r>
      <w:r w:rsidRPr="00D25E6D">
        <w:rPr>
          <w:color w:val="000000"/>
          <w:szCs w:val="18"/>
        </w:rPr>
        <w:t>EBAD,</w:t>
      </w:r>
      <w:r>
        <w:rPr>
          <w:color w:val="000000"/>
          <w:szCs w:val="18"/>
        </w:rPr>
        <w:t xml:space="preserve"> </w:t>
      </w:r>
      <w:r w:rsidRPr="00D25E6D">
        <w:rPr>
          <w:color w:val="000000"/>
          <w:szCs w:val="18"/>
        </w:rPr>
        <w:t>UCAD, 90 pages.</w:t>
      </w:r>
    </w:p>
    <w:p w:rsidR="00770C05" w:rsidRPr="00D25E6D" w:rsidRDefault="00770C05" w:rsidP="00770C05">
      <w:pPr>
        <w:spacing w:before="120" w:after="120"/>
        <w:jc w:val="both"/>
      </w:pPr>
      <w:r w:rsidRPr="00D25E6D">
        <w:rPr>
          <w:color w:val="000000"/>
          <w:szCs w:val="18"/>
        </w:rPr>
        <w:t xml:space="preserve">Paul F. Brown, (2012) </w:t>
      </w:r>
      <w:r w:rsidRPr="00D25E6D">
        <w:rPr>
          <w:i/>
          <w:iCs/>
          <w:color w:val="000000"/>
          <w:szCs w:val="18"/>
        </w:rPr>
        <w:t xml:space="preserve">Inventeurs et héros </w:t>
      </w:r>
      <w:r w:rsidRPr="00D25E6D">
        <w:rPr>
          <w:color w:val="000000"/>
          <w:szCs w:val="18"/>
        </w:rPr>
        <w:t>noirs, Éditions 5 cont</w:t>
      </w:r>
      <w:r w:rsidRPr="00D25E6D">
        <w:rPr>
          <w:color w:val="000000"/>
          <w:szCs w:val="18"/>
        </w:rPr>
        <w:t>i</w:t>
      </w:r>
      <w:r w:rsidRPr="00D25E6D">
        <w:rPr>
          <w:color w:val="000000"/>
          <w:szCs w:val="18"/>
        </w:rPr>
        <w:t>nents, Saint Léonard.</w:t>
      </w:r>
    </w:p>
    <w:p w:rsidR="00770C05" w:rsidRDefault="00770C05" w:rsidP="00770C05">
      <w:pPr>
        <w:spacing w:before="120" w:after="120"/>
        <w:jc w:val="both"/>
        <w:rPr>
          <w:color w:val="000000"/>
          <w:szCs w:val="18"/>
        </w:rPr>
      </w:pPr>
    </w:p>
    <w:p w:rsidR="00770C05" w:rsidRPr="00D25E6D" w:rsidRDefault="00770C05" w:rsidP="00770C05">
      <w:pPr>
        <w:pStyle w:val="a"/>
      </w:pPr>
      <w:r w:rsidRPr="00D25E6D">
        <w:t>Journaux</w:t>
      </w:r>
    </w:p>
    <w:p w:rsidR="00770C05" w:rsidRDefault="00770C05" w:rsidP="00770C05">
      <w:pPr>
        <w:spacing w:before="120" w:after="120"/>
        <w:jc w:val="both"/>
        <w:rPr>
          <w:color w:val="000000"/>
          <w:szCs w:val="18"/>
        </w:rPr>
      </w:pPr>
      <w:r w:rsidRPr="00384176">
        <w:rPr>
          <w:i/>
          <w:color w:val="000000"/>
          <w:szCs w:val="18"/>
        </w:rPr>
        <w:t>Bingo</w:t>
      </w:r>
      <w:r w:rsidRPr="00D25E6D">
        <w:rPr>
          <w:color w:val="000000"/>
          <w:szCs w:val="18"/>
        </w:rPr>
        <w:t xml:space="preserve"> n° 257 de</w:t>
      </w:r>
      <w:r>
        <w:rPr>
          <w:color w:val="000000"/>
          <w:szCs w:val="18"/>
        </w:rPr>
        <w:t xml:space="preserve"> </w:t>
      </w:r>
      <w:r w:rsidRPr="00D25E6D">
        <w:rPr>
          <w:color w:val="000000"/>
          <w:szCs w:val="18"/>
        </w:rPr>
        <w:t>juin 1974, p</w:t>
      </w:r>
      <w:r>
        <w:rPr>
          <w:color w:val="000000"/>
          <w:szCs w:val="18"/>
        </w:rPr>
        <w:t>p. 28-29.</w:t>
      </w:r>
    </w:p>
    <w:p w:rsidR="00770C05" w:rsidRPr="00D25E6D" w:rsidRDefault="00770C05" w:rsidP="00770C05">
      <w:pPr>
        <w:spacing w:before="120" w:after="120"/>
        <w:jc w:val="both"/>
      </w:pPr>
      <w:r w:rsidRPr="00D25E6D">
        <w:rPr>
          <w:color w:val="000000"/>
          <w:szCs w:val="18"/>
        </w:rPr>
        <w:t>J.O n° 10 du 15 mai 1969.</w:t>
      </w:r>
    </w:p>
    <w:p w:rsidR="00770C05" w:rsidRPr="00D25E6D" w:rsidRDefault="00770C05" w:rsidP="00770C05">
      <w:pPr>
        <w:spacing w:before="120" w:after="120"/>
        <w:jc w:val="both"/>
      </w:pPr>
      <w:r w:rsidRPr="00D25E6D">
        <w:rPr>
          <w:color w:val="000000"/>
          <w:szCs w:val="18"/>
        </w:rPr>
        <w:t>J.O</w:t>
      </w:r>
      <w:r>
        <w:rPr>
          <w:color w:val="000000"/>
          <w:szCs w:val="18"/>
        </w:rPr>
        <w:t xml:space="preserve"> </w:t>
      </w:r>
      <w:r w:rsidRPr="00D25E6D">
        <w:rPr>
          <w:color w:val="000000"/>
          <w:szCs w:val="18"/>
        </w:rPr>
        <w:t>n°14</w:t>
      </w:r>
      <w:r>
        <w:rPr>
          <w:color w:val="000000"/>
          <w:szCs w:val="18"/>
        </w:rPr>
        <w:t xml:space="preserve"> </w:t>
      </w:r>
      <w:r w:rsidRPr="00D25E6D">
        <w:rPr>
          <w:color w:val="000000"/>
          <w:szCs w:val="18"/>
        </w:rPr>
        <w:t>du</w:t>
      </w:r>
      <w:r>
        <w:rPr>
          <w:color w:val="000000"/>
          <w:szCs w:val="18"/>
        </w:rPr>
        <w:t xml:space="preserve"> </w:t>
      </w:r>
      <w:r w:rsidRPr="00D25E6D">
        <w:rPr>
          <w:color w:val="000000"/>
          <w:szCs w:val="18"/>
        </w:rPr>
        <w:t>l5</w:t>
      </w:r>
      <w:r>
        <w:rPr>
          <w:color w:val="000000"/>
          <w:szCs w:val="18"/>
        </w:rPr>
        <w:t xml:space="preserve"> </w:t>
      </w:r>
      <w:r w:rsidRPr="00D25E6D">
        <w:rPr>
          <w:color w:val="000000"/>
          <w:szCs w:val="18"/>
        </w:rPr>
        <w:t>juin2002.</w:t>
      </w:r>
    </w:p>
    <w:p w:rsidR="00770C05" w:rsidRPr="00D25E6D" w:rsidRDefault="00770C05" w:rsidP="00770C05">
      <w:pPr>
        <w:spacing w:before="120" w:after="120"/>
        <w:jc w:val="both"/>
      </w:pPr>
      <w:r w:rsidRPr="00D25E6D">
        <w:rPr>
          <w:color w:val="000000"/>
          <w:szCs w:val="18"/>
        </w:rPr>
        <w:t>J.O n° 12 du 15 juin 1998.</w:t>
      </w:r>
    </w:p>
    <w:p w:rsidR="00770C05" w:rsidRPr="00D25E6D" w:rsidRDefault="00770C05" w:rsidP="00770C05">
      <w:pPr>
        <w:spacing w:before="120" w:after="120"/>
        <w:jc w:val="both"/>
      </w:pPr>
      <w:r w:rsidRPr="00D25E6D">
        <w:rPr>
          <w:color w:val="000000"/>
          <w:szCs w:val="18"/>
        </w:rPr>
        <w:t>J.O n° 18 du 15 septembre 1992.</w:t>
      </w:r>
    </w:p>
    <w:p w:rsidR="00770C05" w:rsidRPr="00D25E6D" w:rsidRDefault="00770C05" w:rsidP="00770C05">
      <w:pPr>
        <w:spacing w:before="120" w:after="120"/>
        <w:jc w:val="both"/>
      </w:pPr>
      <w:r w:rsidRPr="00D25E6D">
        <w:rPr>
          <w:i/>
          <w:iCs/>
          <w:color w:val="000000"/>
          <w:szCs w:val="18"/>
        </w:rPr>
        <w:t xml:space="preserve">L'Étudiant d'Afrique Noire </w:t>
      </w:r>
      <w:r w:rsidRPr="00D25E6D">
        <w:rPr>
          <w:color w:val="000000"/>
          <w:szCs w:val="18"/>
        </w:rPr>
        <w:t>série n°</w:t>
      </w:r>
      <w:r>
        <w:rPr>
          <w:color w:val="000000"/>
          <w:szCs w:val="18"/>
        </w:rPr>
        <w:t xml:space="preserve"> </w:t>
      </w:r>
      <w:r w:rsidRPr="00D25E6D">
        <w:rPr>
          <w:color w:val="000000"/>
          <w:szCs w:val="18"/>
        </w:rPr>
        <w:t>6 -octobre 1956, p</w:t>
      </w:r>
      <w:r>
        <w:rPr>
          <w:color w:val="000000"/>
          <w:szCs w:val="18"/>
        </w:rPr>
        <w:t>p</w:t>
      </w:r>
      <w:r w:rsidRPr="00D25E6D">
        <w:rPr>
          <w:color w:val="000000"/>
          <w:szCs w:val="18"/>
        </w:rPr>
        <w:t>. 4-5.</w:t>
      </w:r>
    </w:p>
    <w:p w:rsidR="00770C05" w:rsidRPr="00D25E6D" w:rsidRDefault="00770C05" w:rsidP="00770C05">
      <w:pPr>
        <w:spacing w:before="120" w:after="120"/>
        <w:jc w:val="both"/>
      </w:pPr>
      <w:r w:rsidRPr="00D25E6D">
        <w:rPr>
          <w:i/>
          <w:iCs/>
          <w:color w:val="000000"/>
          <w:szCs w:val="18"/>
        </w:rPr>
        <w:t xml:space="preserve">Sahel </w:t>
      </w:r>
      <w:r w:rsidRPr="00D25E6D">
        <w:rPr>
          <w:color w:val="000000"/>
          <w:szCs w:val="18"/>
        </w:rPr>
        <w:t>n° 3996 du 30 mai 1988, p. 3.</w:t>
      </w:r>
    </w:p>
    <w:p w:rsidR="00770C05" w:rsidRPr="00D25E6D" w:rsidRDefault="00770C05" w:rsidP="00770C05">
      <w:pPr>
        <w:spacing w:before="120" w:after="120"/>
        <w:jc w:val="both"/>
      </w:pPr>
      <w:r w:rsidRPr="00D25E6D">
        <w:rPr>
          <w:i/>
          <w:iCs/>
          <w:color w:val="000000"/>
          <w:szCs w:val="18"/>
        </w:rPr>
        <w:t xml:space="preserve">Sahel </w:t>
      </w:r>
      <w:r w:rsidRPr="00D25E6D">
        <w:rPr>
          <w:color w:val="000000"/>
          <w:szCs w:val="18"/>
        </w:rPr>
        <w:t>n° 4003 du 8 juin 1988.</w:t>
      </w:r>
    </w:p>
    <w:p w:rsidR="00770C05" w:rsidRPr="00D25E6D" w:rsidRDefault="00770C05" w:rsidP="00770C05">
      <w:pPr>
        <w:spacing w:before="120" w:after="120"/>
        <w:jc w:val="both"/>
      </w:pPr>
      <w:r w:rsidRPr="00D25E6D">
        <w:rPr>
          <w:i/>
          <w:iCs/>
          <w:color w:val="000000"/>
          <w:szCs w:val="18"/>
        </w:rPr>
        <w:t xml:space="preserve">Sahel </w:t>
      </w:r>
      <w:r w:rsidRPr="00D25E6D">
        <w:rPr>
          <w:color w:val="000000"/>
          <w:szCs w:val="18"/>
        </w:rPr>
        <w:t>n° 4594 du 8 avril 1991.</w:t>
      </w:r>
    </w:p>
    <w:p w:rsidR="00770C05" w:rsidRPr="00D25E6D" w:rsidRDefault="00770C05" w:rsidP="00770C05">
      <w:pPr>
        <w:spacing w:before="120" w:after="120"/>
        <w:jc w:val="both"/>
      </w:pPr>
      <w:r w:rsidRPr="00384176">
        <w:rPr>
          <w:i/>
          <w:color w:val="000000"/>
          <w:szCs w:val="18"/>
        </w:rPr>
        <w:t>Sahel</w:t>
      </w:r>
      <w:r w:rsidRPr="00D25E6D">
        <w:rPr>
          <w:color w:val="000000"/>
          <w:szCs w:val="18"/>
        </w:rPr>
        <w:t xml:space="preserve"> n° 4595 du 9 avril de 1991.</w:t>
      </w:r>
    </w:p>
    <w:p w:rsidR="00770C05" w:rsidRPr="00D25E6D" w:rsidRDefault="00770C05" w:rsidP="00770C05">
      <w:pPr>
        <w:spacing w:before="120" w:after="120"/>
        <w:jc w:val="both"/>
      </w:pPr>
      <w:r w:rsidRPr="00384176">
        <w:rPr>
          <w:i/>
          <w:color w:val="000000"/>
          <w:szCs w:val="18"/>
        </w:rPr>
        <w:t>Sahel</w:t>
      </w:r>
      <w:r w:rsidRPr="00D25E6D">
        <w:rPr>
          <w:color w:val="000000"/>
          <w:szCs w:val="18"/>
        </w:rPr>
        <w:t xml:space="preserve"> n° 4601 du 22 avril 1991.</w:t>
      </w:r>
    </w:p>
    <w:p w:rsidR="00770C05" w:rsidRPr="00D25E6D" w:rsidRDefault="00770C05" w:rsidP="00770C05">
      <w:pPr>
        <w:spacing w:before="120" w:after="120"/>
        <w:jc w:val="both"/>
      </w:pPr>
      <w:r w:rsidRPr="00384176">
        <w:rPr>
          <w:i/>
          <w:color w:val="000000"/>
          <w:szCs w:val="18"/>
        </w:rPr>
        <w:t>Seeda</w:t>
      </w:r>
      <w:r w:rsidRPr="00D25E6D">
        <w:rPr>
          <w:color w:val="000000"/>
          <w:szCs w:val="18"/>
        </w:rPr>
        <w:t xml:space="preserve"> n° 19, mai 2004.</w:t>
      </w:r>
    </w:p>
    <w:p w:rsidR="00770C05" w:rsidRDefault="00770C05" w:rsidP="00770C05">
      <w:pPr>
        <w:pStyle w:val="p"/>
      </w:pPr>
    </w:p>
    <w:p w:rsidR="00770C05" w:rsidRDefault="00770C05" w:rsidP="00770C05">
      <w:pPr>
        <w:pStyle w:val="p"/>
      </w:pPr>
      <w:r>
        <w:t>[396]</w:t>
      </w:r>
    </w:p>
    <w:p w:rsidR="00770C05" w:rsidRPr="00D25E6D" w:rsidRDefault="00770C05" w:rsidP="00770C05">
      <w:pPr>
        <w:pStyle w:val="p"/>
        <w:rPr>
          <w:rFonts w:cs="Calibri Light"/>
          <w:szCs w:val="2"/>
        </w:rPr>
      </w:pPr>
      <w:r w:rsidRPr="00D25E6D">
        <w:br w:type="page"/>
      </w:r>
      <w:r>
        <w:t>[397]</w:t>
      </w: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4B59A6" w:rsidRDefault="00770C05" w:rsidP="00770C05">
      <w:pPr>
        <w:ind w:firstLine="0"/>
        <w:jc w:val="center"/>
        <w:rPr>
          <w:b/>
          <w:sz w:val="24"/>
        </w:rPr>
      </w:pPr>
      <w:bookmarkStart w:id="64" w:name="Education_Afrique_esbc"/>
      <w:r w:rsidRPr="004B59A6">
        <w:rPr>
          <w:b/>
          <w:sz w:val="24"/>
        </w:rPr>
        <w:t>L’éducation en Afrique</w:t>
      </w:r>
      <w:r w:rsidRPr="004B59A6">
        <w:rPr>
          <w:b/>
          <w:sz w:val="24"/>
        </w:rPr>
        <w:br/>
        <w:t>Nouvelle édition à partir du texte de 1964</w:t>
      </w:r>
    </w:p>
    <w:p w:rsidR="00770C05" w:rsidRPr="00E07116" w:rsidRDefault="00770C05" w:rsidP="00770C05">
      <w:pPr>
        <w:pStyle w:val="planchest"/>
      </w:pPr>
      <w:r>
        <w:t>À propos de</w:t>
      </w:r>
      <w:r>
        <w:br/>
        <w:t>la maison d’édition</w:t>
      </w:r>
    </w:p>
    <w:bookmarkEnd w:id="64"/>
    <w:p w:rsidR="00770C05" w:rsidRPr="00E07116" w:rsidRDefault="00770C05" w:rsidP="00770C05">
      <w:pPr>
        <w:jc w:val="both"/>
      </w:pPr>
    </w:p>
    <w:p w:rsidR="00770C05"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E07116" w:rsidRDefault="00770C05" w:rsidP="00770C05">
      <w:pPr>
        <w:jc w:val="both"/>
      </w:pPr>
    </w:p>
    <w:p w:rsidR="00770C05" w:rsidRPr="00384B20" w:rsidRDefault="00770C05" w:rsidP="00770C05">
      <w:pPr>
        <w:ind w:right="90" w:firstLine="0"/>
        <w:jc w:val="both"/>
        <w:rPr>
          <w:sz w:val="20"/>
        </w:rPr>
      </w:pPr>
      <w:hyperlink w:anchor="tdm" w:history="1">
        <w:r w:rsidRPr="00384B20">
          <w:rPr>
            <w:rStyle w:val="Lienhypertexte"/>
            <w:sz w:val="20"/>
          </w:rPr>
          <w:t>Retour à la table des matières</w:t>
        </w:r>
      </w:hyperlink>
    </w:p>
    <w:p w:rsidR="00770C05" w:rsidRPr="00D25E6D" w:rsidRDefault="00770C05" w:rsidP="00770C05">
      <w:pPr>
        <w:spacing w:before="120" w:after="120"/>
        <w:jc w:val="both"/>
      </w:pPr>
      <w:r w:rsidRPr="00D25E6D">
        <w:rPr>
          <w:color w:val="000000"/>
          <w:szCs w:val="18"/>
        </w:rPr>
        <w:t>Les Éditions science et bien commun sont une branche de l'Ass</w:t>
      </w:r>
      <w:r w:rsidRPr="00D25E6D">
        <w:rPr>
          <w:color w:val="000000"/>
          <w:szCs w:val="18"/>
        </w:rPr>
        <w:t>o</w:t>
      </w:r>
      <w:r w:rsidRPr="00D25E6D">
        <w:rPr>
          <w:color w:val="000000"/>
          <w:szCs w:val="18"/>
        </w:rPr>
        <w:t>ciation science et bien commun (ASBC), un organisme sans but lucr</w:t>
      </w:r>
      <w:r w:rsidRPr="00D25E6D">
        <w:rPr>
          <w:color w:val="000000"/>
          <w:szCs w:val="18"/>
        </w:rPr>
        <w:t>a</w:t>
      </w:r>
      <w:r w:rsidRPr="00D25E6D">
        <w:rPr>
          <w:color w:val="000000"/>
          <w:szCs w:val="18"/>
        </w:rPr>
        <w:t>tif enregistré au Québec depuis juillet 2011.</w:t>
      </w:r>
    </w:p>
    <w:p w:rsidR="00770C05" w:rsidRDefault="00770C05" w:rsidP="00770C05">
      <w:pPr>
        <w:spacing w:before="120" w:after="120"/>
        <w:jc w:val="both"/>
        <w:rPr>
          <w:color w:val="000000"/>
          <w:szCs w:val="22"/>
        </w:rPr>
      </w:pPr>
    </w:p>
    <w:p w:rsidR="00770C05" w:rsidRPr="00D25E6D" w:rsidRDefault="00770C05" w:rsidP="00770C05">
      <w:pPr>
        <w:pStyle w:val="a"/>
      </w:pPr>
      <w:r w:rsidRPr="00D25E6D">
        <w:t>L'Association science et bien commun</w:t>
      </w:r>
    </w:p>
    <w:p w:rsidR="00770C05" w:rsidRDefault="00770C05" w:rsidP="00770C05">
      <w:pPr>
        <w:spacing w:before="120" w:after="120"/>
        <w:jc w:val="both"/>
        <w:rPr>
          <w:color w:val="000000"/>
          <w:szCs w:val="18"/>
        </w:rPr>
      </w:pPr>
    </w:p>
    <w:p w:rsidR="00770C05" w:rsidRPr="00D25E6D" w:rsidRDefault="00770C05" w:rsidP="00770C05">
      <w:pPr>
        <w:spacing w:before="120" w:after="120"/>
        <w:jc w:val="both"/>
      </w:pPr>
      <w:r w:rsidRPr="00D25E6D">
        <w:rPr>
          <w:color w:val="000000"/>
          <w:szCs w:val="18"/>
        </w:rPr>
        <w:t>L'ASBC a comme mission de stimuler la vigilance et l'action pour une science ouverte au service du bien commun. Sur son site Web se trouvent de nombreuses informations sur ses activités et ses public</w:t>
      </w:r>
      <w:r w:rsidRPr="00D25E6D">
        <w:rPr>
          <w:color w:val="000000"/>
          <w:szCs w:val="18"/>
        </w:rPr>
        <w:t>a</w:t>
      </w:r>
      <w:r w:rsidRPr="00D25E6D">
        <w:rPr>
          <w:color w:val="000000"/>
          <w:szCs w:val="18"/>
        </w:rPr>
        <w:t xml:space="preserve">tions. Il est possible de devenir membre de l'Association science et bien commun en payant un tarif modeste. Pour plus d'information, écrire à </w:t>
      </w:r>
      <w:hyperlink r:id="rId40" w:history="1">
        <w:r w:rsidRPr="00D25E6D">
          <w:rPr>
            <w:color w:val="000000"/>
            <w:szCs w:val="18"/>
          </w:rPr>
          <w:t>scienceetbiencommun@gmail.com</w:t>
        </w:r>
      </w:hyperlink>
      <w:r w:rsidRPr="00D25E6D">
        <w:rPr>
          <w:color w:val="000000"/>
          <w:szCs w:val="18"/>
        </w:rPr>
        <w:t>, s'abonner à son compte Twitter ©ScienceBienComm ou à sa page F</w:t>
      </w:r>
      <w:r w:rsidRPr="00D25E6D">
        <w:rPr>
          <w:color w:val="000000"/>
          <w:szCs w:val="18"/>
        </w:rPr>
        <w:t>a</w:t>
      </w:r>
      <w:r w:rsidRPr="00D25E6D">
        <w:rPr>
          <w:color w:val="000000"/>
          <w:szCs w:val="18"/>
        </w:rPr>
        <w:t xml:space="preserve">cebook : </w:t>
      </w:r>
      <w:hyperlink r:id="rId41" w:history="1">
        <w:r w:rsidRPr="00D25E6D">
          <w:rPr>
            <w:color w:val="000000"/>
            <w:szCs w:val="18"/>
          </w:rPr>
          <w:t xml:space="preserve">https://www.facebook.com/ </w:t>
        </w:r>
      </w:hyperlink>
      <w:r w:rsidRPr="00D25E6D">
        <w:rPr>
          <w:color w:val="000000"/>
          <w:szCs w:val="18"/>
        </w:rPr>
        <w:t>scienceetbiencommun</w:t>
      </w:r>
    </w:p>
    <w:p w:rsidR="00770C05" w:rsidRDefault="00770C05" w:rsidP="00770C05">
      <w:pPr>
        <w:spacing w:before="120" w:after="120"/>
        <w:jc w:val="both"/>
        <w:rPr>
          <w:color w:val="000000"/>
          <w:szCs w:val="22"/>
        </w:rPr>
      </w:pPr>
    </w:p>
    <w:p w:rsidR="00770C05" w:rsidRPr="00D25E6D" w:rsidRDefault="00770C05" w:rsidP="00770C05">
      <w:pPr>
        <w:pStyle w:val="a"/>
      </w:pPr>
      <w:r w:rsidRPr="00D25E6D">
        <w:t>Les Éditions science et bien commun</w:t>
      </w:r>
    </w:p>
    <w:p w:rsidR="00770C05" w:rsidRDefault="00770C05" w:rsidP="00770C05">
      <w:pPr>
        <w:spacing w:before="120" w:after="120"/>
        <w:jc w:val="both"/>
        <w:rPr>
          <w:bCs/>
          <w:color w:val="000000"/>
          <w:szCs w:val="18"/>
        </w:rPr>
      </w:pPr>
    </w:p>
    <w:p w:rsidR="00770C05" w:rsidRDefault="00770C05" w:rsidP="00770C05">
      <w:pPr>
        <w:spacing w:before="120" w:after="120"/>
        <w:jc w:val="both"/>
        <w:rPr>
          <w:bCs/>
          <w:color w:val="000000"/>
          <w:szCs w:val="18"/>
        </w:rPr>
      </w:pPr>
      <w:r w:rsidRPr="00D25E6D">
        <w:rPr>
          <w:bCs/>
          <w:color w:val="000000"/>
          <w:szCs w:val="18"/>
        </w:rPr>
        <w:t>Un</w:t>
      </w:r>
      <w:r>
        <w:rPr>
          <w:bCs/>
          <w:color w:val="000000"/>
          <w:szCs w:val="18"/>
        </w:rPr>
        <w:t xml:space="preserve"> </w:t>
      </w:r>
      <w:r w:rsidRPr="00D25E6D">
        <w:rPr>
          <w:bCs/>
          <w:color w:val="000000"/>
          <w:szCs w:val="18"/>
        </w:rPr>
        <w:t>projet</w:t>
      </w:r>
      <w:r>
        <w:rPr>
          <w:bCs/>
          <w:color w:val="000000"/>
          <w:szCs w:val="18"/>
        </w:rPr>
        <w:t xml:space="preserve"> </w:t>
      </w:r>
      <w:r w:rsidRPr="00D25E6D">
        <w:rPr>
          <w:bCs/>
          <w:color w:val="000000"/>
          <w:szCs w:val="18"/>
        </w:rPr>
        <w:t>éditorial</w:t>
      </w:r>
      <w:r>
        <w:rPr>
          <w:bCs/>
          <w:color w:val="000000"/>
          <w:szCs w:val="18"/>
        </w:rPr>
        <w:t xml:space="preserve"> </w:t>
      </w:r>
      <w:r w:rsidRPr="00D25E6D">
        <w:rPr>
          <w:bCs/>
          <w:color w:val="000000"/>
          <w:szCs w:val="18"/>
        </w:rPr>
        <w:t>novateur</w:t>
      </w:r>
      <w:r>
        <w:rPr>
          <w:bCs/>
          <w:color w:val="000000"/>
          <w:szCs w:val="18"/>
        </w:rPr>
        <w:t xml:space="preserve"> </w:t>
      </w:r>
      <w:r w:rsidRPr="00D25E6D">
        <w:rPr>
          <w:bCs/>
          <w:color w:val="000000"/>
          <w:szCs w:val="18"/>
        </w:rPr>
        <w:t>dont</w:t>
      </w:r>
      <w:r>
        <w:rPr>
          <w:bCs/>
          <w:color w:val="000000"/>
          <w:szCs w:val="18"/>
        </w:rPr>
        <w:t xml:space="preserve"> </w:t>
      </w:r>
      <w:r w:rsidRPr="00D25E6D">
        <w:rPr>
          <w:bCs/>
          <w:color w:val="000000"/>
          <w:szCs w:val="18"/>
        </w:rPr>
        <w:t>les</w:t>
      </w:r>
      <w:r>
        <w:rPr>
          <w:bCs/>
          <w:color w:val="000000"/>
          <w:szCs w:val="18"/>
        </w:rPr>
        <w:t xml:space="preserve"> </w:t>
      </w:r>
      <w:r w:rsidRPr="00D25E6D">
        <w:rPr>
          <w:bCs/>
          <w:color w:val="000000"/>
          <w:szCs w:val="18"/>
        </w:rPr>
        <w:t>pri</w:t>
      </w:r>
      <w:r w:rsidRPr="00D25E6D">
        <w:rPr>
          <w:bCs/>
          <w:color w:val="000000"/>
          <w:szCs w:val="18"/>
        </w:rPr>
        <w:t>n</w:t>
      </w:r>
      <w:r w:rsidRPr="00D25E6D">
        <w:rPr>
          <w:bCs/>
          <w:color w:val="000000"/>
          <w:szCs w:val="18"/>
        </w:rPr>
        <w:t>cipales</w:t>
      </w:r>
      <w:r>
        <w:rPr>
          <w:bCs/>
          <w:color w:val="000000"/>
          <w:szCs w:val="18"/>
        </w:rPr>
        <w:t xml:space="preserve"> </w:t>
      </w:r>
      <w:r w:rsidRPr="00D25E6D">
        <w:rPr>
          <w:bCs/>
          <w:color w:val="000000"/>
          <w:szCs w:val="18"/>
        </w:rPr>
        <w:t>valeurs</w:t>
      </w:r>
      <w:r>
        <w:rPr>
          <w:bCs/>
          <w:color w:val="000000"/>
          <w:szCs w:val="18"/>
        </w:rPr>
        <w:t xml:space="preserve"> </w:t>
      </w:r>
      <w:r w:rsidRPr="00D25E6D">
        <w:rPr>
          <w:bCs/>
          <w:color w:val="000000"/>
          <w:szCs w:val="18"/>
        </w:rPr>
        <w:t>sont</w:t>
      </w:r>
      <w:r>
        <w:rPr>
          <w:bCs/>
          <w:color w:val="000000"/>
          <w:szCs w:val="18"/>
        </w:rPr>
        <w:t xml:space="preserve"> </w:t>
      </w:r>
      <w:r w:rsidRPr="00D25E6D">
        <w:rPr>
          <w:bCs/>
          <w:color w:val="000000"/>
          <w:szCs w:val="18"/>
        </w:rPr>
        <w:t>les suivantes.</w:t>
      </w:r>
    </w:p>
    <w:p w:rsidR="00770C05" w:rsidRPr="00D25E6D" w:rsidRDefault="00770C05" w:rsidP="00770C05">
      <w:pPr>
        <w:spacing w:before="120" w:after="120"/>
        <w:ind w:left="720" w:hanging="360"/>
        <w:jc w:val="both"/>
      </w:pP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la publication numérique en libre accès, en plus des autres fo</w:t>
      </w:r>
      <w:r w:rsidRPr="00D25E6D">
        <w:rPr>
          <w:color w:val="000000"/>
          <w:szCs w:val="18"/>
        </w:rPr>
        <w:t>r</w:t>
      </w:r>
      <w:r w:rsidRPr="00D25E6D">
        <w:rPr>
          <w:color w:val="000000"/>
          <w:szCs w:val="18"/>
        </w:rPr>
        <w:t>mats</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la pluridisciplinarité, dans la mesure du possible</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le plurilinguisme qui encourage à publier en plusieurs langues, notamment dans des langues nation</w:t>
      </w:r>
      <w:r w:rsidRPr="00D25E6D">
        <w:rPr>
          <w:color w:val="000000"/>
          <w:szCs w:val="18"/>
        </w:rPr>
        <w:t>a</w:t>
      </w:r>
      <w:r w:rsidRPr="00D25E6D">
        <w:rPr>
          <w:color w:val="000000"/>
          <w:szCs w:val="18"/>
        </w:rPr>
        <w:t>les africaines ou en créole, en plus du français</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l'internationalisation, qui conduit à vouloir rassembler des a</w:t>
      </w:r>
      <w:r w:rsidRPr="00D25E6D">
        <w:rPr>
          <w:color w:val="000000"/>
          <w:szCs w:val="18"/>
        </w:rPr>
        <w:t>u</w:t>
      </w:r>
      <w:r w:rsidRPr="00D25E6D">
        <w:rPr>
          <w:color w:val="000000"/>
          <w:szCs w:val="18"/>
        </w:rPr>
        <w:t>teurs et auteures de différents pays ou à écrire en ayant à l'esprit un public issu de différents pays, de différentes cultures</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mais surtout la justice cognitive :</w:t>
      </w:r>
    </w:p>
    <w:p w:rsidR="00770C05" w:rsidRDefault="00770C05" w:rsidP="00770C05">
      <w:pPr>
        <w:spacing w:before="120" w:after="120"/>
        <w:ind w:left="1080" w:hanging="360"/>
        <w:jc w:val="both"/>
        <w:rPr>
          <w:color w:val="000000"/>
          <w:szCs w:val="18"/>
        </w:rPr>
      </w:pPr>
      <w:r w:rsidRPr="00D25E6D">
        <w:rPr>
          <w:color w:val="000000"/>
          <w:szCs w:val="18"/>
        </w:rPr>
        <w:t>°</w:t>
      </w:r>
      <w:r>
        <w:rPr>
          <w:color w:val="000000"/>
          <w:szCs w:val="18"/>
        </w:rPr>
        <w:t xml:space="preserve"> </w:t>
      </w:r>
      <w:r w:rsidRPr="00D25E6D">
        <w:rPr>
          <w:color w:val="000000"/>
          <w:szCs w:val="18"/>
        </w:rPr>
        <w:t>chaque livre collectif, même s'il s'agit des actes d'un colloque, devrait aspirer à la parité entre femmes et hommes, entre j</w:t>
      </w:r>
      <w:r w:rsidRPr="00D25E6D">
        <w:rPr>
          <w:color w:val="000000"/>
          <w:szCs w:val="18"/>
        </w:rPr>
        <w:t>u</w:t>
      </w:r>
      <w:r w:rsidRPr="00D25E6D">
        <w:rPr>
          <w:color w:val="000000"/>
          <w:szCs w:val="18"/>
        </w:rPr>
        <w:t>niors et</w:t>
      </w:r>
      <w:r>
        <w:rPr>
          <w:color w:val="000000"/>
          <w:szCs w:val="18"/>
        </w:rPr>
        <w:t xml:space="preserve"> [398] </w:t>
      </w:r>
      <w:r w:rsidRPr="00D25E6D">
        <w:rPr>
          <w:color w:val="000000"/>
          <w:szCs w:val="18"/>
        </w:rPr>
        <w:t>seniors, entre auteurs et auteures issues du Nord et issues du Sud</w:t>
      </w:r>
      <w:r>
        <w:rPr>
          <w:color w:val="000000"/>
          <w:szCs w:val="18"/>
        </w:rPr>
        <w:t xml:space="preserve"> </w:t>
      </w:r>
      <w:r w:rsidRPr="00D25E6D">
        <w:rPr>
          <w:color w:val="000000"/>
          <w:szCs w:val="18"/>
        </w:rPr>
        <w:t>(des Suds) ; en tout cas, tous les livres devront éviter un déséquil</w:t>
      </w:r>
      <w:r w:rsidRPr="00D25E6D">
        <w:rPr>
          <w:color w:val="000000"/>
          <w:szCs w:val="18"/>
        </w:rPr>
        <w:t>i</w:t>
      </w:r>
      <w:r w:rsidRPr="00D25E6D">
        <w:rPr>
          <w:color w:val="000000"/>
          <w:szCs w:val="18"/>
        </w:rPr>
        <w:t>bre</w:t>
      </w:r>
      <w:r>
        <w:rPr>
          <w:color w:val="000000"/>
          <w:szCs w:val="18"/>
        </w:rPr>
        <w:t xml:space="preserve"> </w:t>
      </w:r>
      <w:r w:rsidRPr="00D25E6D">
        <w:rPr>
          <w:color w:val="000000"/>
          <w:szCs w:val="18"/>
        </w:rPr>
        <w:t>flagrant entre ces points de vue ;</w:t>
      </w:r>
    </w:p>
    <w:p w:rsidR="00770C05" w:rsidRDefault="00770C05" w:rsidP="00770C05">
      <w:pPr>
        <w:spacing w:before="120" w:after="120"/>
        <w:ind w:left="1080" w:hanging="360"/>
        <w:jc w:val="both"/>
        <w:rPr>
          <w:color w:val="000000"/>
          <w:szCs w:val="18"/>
        </w:rPr>
      </w:pPr>
      <w:r w:rsidRPr="00D25E6D">
        <w:rPr>
          <w:color w:val="000000"/>
          <w:szCs w:val="18"/>
        </w:rPr>
        <w:t>°</w:t>
      </w:r>
      <w:r>
        <w:rPr>
          <w:color w:val="000000"/>
          <w:szCs w:val="18"/>
        </w:rPr>
        <w:tab/>
      </w:r>
      <w:r w:rsidRPr="00D25E6D">
        <w:rPr>
          <w:color w:val="000000"/>
          <w:szCs w:val="18"/>
        </w:rPr>
        <w:t>chaque livre, même rédigé par une seule personne, devrait s'e</w:t>
      </w:r>
      <w:r w:rsidRPr="00D25E6D">
        <w:rPr>
          <w:color w:val="000000"/>
          <w:szCs w:val="18"/>
        </w:rPr>
        <w:t>f</w:t>
      </w:r>
      <w:r w:rsidRPr="00D25E6D">
        <w:rPr>
          <w:color w:val="000000"/>
          <w:szCs w:val="18"/>
        </w:rPr>
        <w:t>forcer</w:t>
      </w:r>
      <w:r>
        <w:rPr>
          <w:color w:val="000000"/>
          <w:szCs w:val="18"/>
        </w:rPr>
        <w:t xml:space="preserve"> </w:t>
      </w:r>
      <w:r w:rsidRPr="00D25E6D">
        <w:rPr>
          <w:color w:val="000000"/>
          <w:szCs w:val="18"/>
        </w:rPr>
        <w:t>d'inclure des références à la fois aux pays du Nord et aux pays des</w:t>
      </w:r>
      <w:r>
        <w:rPr>
          <w:color w:val="000000"/>
          <w:szCs w:val="18"/>
        </w:rPr>
        <w:t xml:space="preserve"> </w:t>
      </w:r>
      <w:r w:rsidRPr="00D25E6D">
        <w:rPr>
          <w:color w:val="000000"/>
          <w:szCs w:val="18"/>
        </w:rPr>
        <w:t>Suds, dans ses thèmes ou dans sa bibliogr</w:t>
      </w:r>
      <w:r w:rsidRPr="00D25E6D">
        <w:rPr>
          <w:color w:val="000000"/>
          <w:szCs w:val="18"/>
        </w:rPr>
        <w:t>a</w:t>
      </w:r>
      <w:r w:rsidRPr="00D25E6D">
        <w:rPr>
          <w:color w:val="000000"/>
          <w:szCs w:val="18"/>
        </w:rPr>
        <w:t>phie ;</w:t>
      </w:r>
    </w:p>
    <w:p w:rsidR="00770C05" w:rsidRPr="00D25E6D" w:rsidRDefault="00770C05" w:rsidP="00770C05">
      <w:pPr>
        <w:spacing w:before="120" w:after="120"/>
        <w:ind w:left="1080" w:hanging="360"/>
        <w:jc w:val="both"/>
      </w:pPr>
      <w:r w:rsidRPr="00D25E6D">
        <w:rPr>
          <w:color w:val="000000"/>
          <w:szCs w:val="18"/>
        </w:rPr>
        <w:t>°</w:t>
      </w:r>
      <w:r>
        <w:rPr>
          <w:color w:val="000000"/>
          <w:szCs w:val="18"/>
        </w:rPr>
        <w:tab/>
      </w:r>
      <w:r w:rsidRPr="00D25E6D">
        <w:rPr>
          <w:color w:val="000000"/>
          <w:szCs w:val="18"/>
        </w:rPr>
        <w:t>chaque livre devrait viser l'accessibilité et la « lisibilité », rédu</w:t>
      </w:r>
      <w:r w:rsidRPr="00D25E6D">
        <w:rPr>
          <w:color w:val="000000"/>
          <w:szCs w:val="18"/>
        </w:rPr>
        <w:t>i</w:t>
      </w:r>
      <w:r w:rsidRPr="00D25E6D">
        <w:rPr>
          <w:color w:val="000000"/>
          <w:szCs w:val="18"/>
        </w:rPr>
        <w:t>sant</w:t>
      </w:r>
      <w:r>
        <w:rPr>
          <w:color w:val="000000"/>
          <w:szCs w:val="18"/>
        </w:rPr>
        <w:t xml:space="preserve"> </w:t>
      </w:r>
      <w:r w:rsidRPr="00D25E6D">
        <w:rPr>
          <w:color w:val="000000"/>
          <w:szCs w:val="18"/>
        </w:rPr>
        <w:t>au maximum le jargon, même s'il est à vocation scientif</w:t>
      </w:r>
      <w:r w:rsidRPr="00D25E6D">
        <w:rPr>
          <w:color w:val="000000"/>
          <w:szCs w:val="18"/>
        </w:rPr>
        <w:t>i</w:t>
      </w:r>
      <w:r w:rsidRPr="00D25E6D">
        <w:rPr>
          <w:color w:val="000000"/>
          <w:szCs w:val="18"/>
        </w:rPr>
        <w:t>que et</w:t>
      </w:r>
      <w:r>
        <w:rPr>
          <w:color w:val="000000"/>
          <w:szCs w:val="18"/>
        </w:rPr>
        <w:t xml:space="preserve"> </w:t>
      </w:r>
      <w:r w:rsidRPr="00D25E6D">
        <w:rPr>
          <w:color w:val="000000"/>
          <w:szCs w:val="18"/>
        </w:rPr>
        <w:t>évalué par les pairs.</w:t>
      </w:r>
    </w:p>
    <w:p w:rsidR="00770C05" w:rsidRDefault="00770C05" w:rsidP="00770C05">
      <w:pPr>
        <w:spacing w:before="120" w:after="120"/>
        <w:ind w:left="720" w:hanging="360"/>
        <w:jc w:val="both"/>
        <w:rPr>
          <w:bCs/>
          <w:color w:val="000000"/>
          <w:szCs w:val="18"/>
        </w:rPr>
      </w:pPr>
    </w:p>
    <w:p w:rsidR="00770C05" w:rsidRPr="00D25E6D" w:rsidRDefault="00770C05" w:rsidP="00770C05">
      <w:pPr>
        <w:pStyle w:val="a"/>
      </w:pPr>
      <w:r w:rsidRPr="00D25E6D">
        <w:t>Le catalogue</w:t>
      </w:r>
    </w:p>
    <w:p w:rsidR="00770C05" w:rsidRDefault="00770C05" w:rsidP="00770C05">
      <w:pPr>
        <w:spacing w:before="120" w:after="120"/>
        <w:jc w:val="both"/>
        <w:rPr>
          <w:color w:val="000000"/>
          <w:szCs w:val="18"/>
        </w:rPr>
      </w:pPr>
    </w:p>
    <w:p w:rsidR="00770C05" w:rsidRDefault="00770C05" w:rsidP="00770C05">
      <w:pPr>
        <w:spacing w:before="120" w:after="120"/>
        <w:jc w:val="both"/>
        <w:rPr>
          <w:color w:val="000000"/>
          <w:szCs w:val="18"/>
        </w:rPr>
      </w:pPr>
      <w:r w:rsidRPr="00D25E6D">
        <w:rPr>
          <w:color w:val="000000"/>
          <w:szCs w:val="18"/>
        </w:rPr>
        <w:t>Le catalogue des Éditions science et bien commun (ESBC) est composé de livres qui respectent les v</w:t>
      </w:r>
      <w:r w:rsidRPr="00D25E6D">
        <w:rPr>
          <w:color w:val="000000"/>
          <w:szCs w:val="18"/>
        </w:rPr>
        <w:t>a</w:t>
      </w:r>
      <w:r w:rsidRPr="00D25E6D">
        <w:rPr>
          <w:color w:val="000000"/>
          <w:szCs w:val="18"/>
        </w:rPr>
        <w:t>leurs et principes des ÉSBC énoncés ci-dessus.</w:t>
      </w:r>
    </w:p>
    <w:p w:rsidR="00770C05" w:rsidRPr="00D25E6D" w:rsidRDefault="00770C05" w:rsidP="00770C05">
      <w:pPr>
        <w:spacing w:before="120" w:after="120"/>
        <w:jc w:val="both"/>
      </w:pP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Des ouvrages scientifiques (livres collectifs de to</w:t>
      </w:r>
      <w:r w:rsidRPr="00D25E6D">
        <w:rPr>
          <w:color w:val="000000"/>
          <w:szCs w:val="18"/>
        </w:rPr>
        <w:t>u</w:t>
      </w:r>
      <w:r w:rsidRPr="00D25E6D">
        <w:rPr>
          <w:color w:val="000000"/>
          <w:szCs w:val="18"/>
        </w:rPr>
        <w:t>tes sortes ou monographies) qui peuvent être des manuscrits inédits orig</w:t>
      </w:r>
      <w:r w:rsidRPr="00D25E6D">
        <w:rPr>
          <w:color w:val="000000"/>
          <w:szCs w:val="18"/>
        </w:rPr>
        <w:t>i</w:t>
      </w:r>
      <w:r w:rsidRPr="00D25E6D">
        <w:rPr>
          <w:color w:val="000000"/>
          <w:szCs w:val="18"/>
        </w:rPr>
        <w:t>naux, issus de thèses, de mémo</w:t>
      </w:r>
      <w:r w:rsidRPr="00D25E6D">
        <w:rPr>
          <w:color w:val="000000"/>
          <w:szCs w:val="18"/>
        </w:rPr>
        <w:t>i</w:t>
      </w:r>
      <w:r w:rsidRPr="00D25E6D">
        <w:rPr>
          <w:color w:val="000000"/>
          <w:szCs w:val="18"/>
        </w:rPr>
        <w:t>res, de colloques, de séminaires ou de projets de recherche, des rééditions numériques ou des manuels universita</w:t>
      </w:r>
      <w:r w:rsidRPr="00D25E6D">
        <w:rPr>
          <w:color w:val="000000"/>
          <w:szCs w:val="18"/>
        </w:rPr>
        <w:t>i</w:t>
      </w:r>
      <w:r w:rsidRPr="00D25E6D">
        <w:rPr>
          <w:color w:val="000000"/>
          <w:szCs w:val="18"/>
        </w:rPr>
        <w:t>res. Les manuscrits inédits seront évalués par les pairs de manière ouverte, sauf si les auteurs ne le souha</w:t>
      </w:r>
      <w:r w:rsidRPr="00D25E6D">
        <w:rPr>
          <w:color w:val="000000"/>
          <w:szCs w:val="18"/>
        </w:rPr>
        <w:t>i</w:t>
      </w:r>
      <w:r w:rsidRPr="00D25E6D">
        <w:rPr>
          <w:color w:val="000000"/>
          <w:szCs w:val="18"/>
        </w:rPr>
        <w:t>tent pas (voir le point de l'évalu</w:t>
      </w:r>
      <w:r w:rsidRPr="00D25E6D">
        <w:rPr>
          <w:color w:val="000000"/>
          <w:szCs w:val="18"/>
        </w:rPr>
        <w:t>a</w:t>
      </w:r>
      <w:r w:rsidRPr="00D25E6D">
        <w:rPr>
          <w:color w:val="000000"/>
          <w:szCs w:val="18"/>
        </w:rPr>
        <w:t>tion ci-dessus).</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Des ouvrages de science citoyenne ou participative, de vulgar</w:t>
      </w:r>
      <w:r w:rsidRPr="00D25E6D">
        <w:rPr>
          <w:color w:val="000000"/>
          <w:szCs w:val="18"/>
        </w:rPr>
        <w:t>i</w:t>
      </w:r>
      <w:r w:rsidRPr="00D25E6D">
        <w:rPr>
          <w:color w:val="000000"/>
          <w:szCs w:val="18"/>
        </w:rPr>
        <w:t>sation scientifique ou qui présentent des savoirs locaux et p</w:t>
      </w:r>
      <w:r w:rsidRPr="00D25E6D">
        <w:rPr>
          <w:color w:val="000000"/>
          <w:szCs w:val="18"/>
        </w:rPr>
        <w:t>a</w:t>
      </w:r>
      <w:r w:rsidRPr="00D25E6D">
        <w:rPr>
          <w:color w:val="000000"/>
          <w:szCs w:val="18"/>
        </w:rPr>
        <w:t>trimoniaux, dont le but est de re</w:t>
      </w:r>
      <w:r w:rsidRPr="00D25E6D">
        <w:rPr>
          <w:color w:val="000000"/>
          <w:szCs w:val="18"/>
        </w:rPr>
        <w:t>n</w:t>
      </w:r>
      <w:r w:rsidRPr="00D25E6D">
        <w:rPr>
          <w:color w:val="000000"/>
          <w:szCs w:val="18"/>
        </w:rPr>
        <w:t>dre des savoirs accessibles au plus grand nombre.</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Des essais portant sur les sciences et les politiques scientifiques (en études sociales des sciences ou en éthique des sciences, par exe</w:t>
      </w:r>
      <w:r w:rsidRPr="00D25E6D">
        <w:rPr>
          <w:color w:val="000000"/>
          <w:szCs w:val="18"/>
        </w:rPr>
        <w:t>m</w:t>
      </w:r>
      <w:r w:rsidRPr="00D25E6D">
        <w:rPr>
          <w:color w:val="000000"/>
          <w:szCs w:val="18"/>
        </w:rPr>
        <w:t>ple).</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Des anthologies de textes déjà publiés, mais non accessibles sur le web, dans une langue autre que le français ou qui ne sont pas en libre accès, mais d'un intérêt scientifique, intellectuel ou p</w:t>
      </w:r>
      <w:r w:rsidRPr="00D25E6D">
        <w:rPr>
          <w:color w:val="000000"/>
          <w:szCs w:val="18"/>
        </w:rPr>
        <w:t>a</w:t>
      </w:r>
      <w:r w:rsidRPr="00D25E6D">
        <w:rPr>
          <w:color w:val="000000"/>
          <w:szCs w:val="18"/>
        </w:rPr>
        <w:t>trimonial d</w:t>
      </w:r>
      <w:r w:rsidRPr="00D25E6D">
        <w:rPr>
          <w:color w:val="000000"/>
          <w:szCs w:val="18"/>
        </w:rPr>
        <w:t>é</w:t>
      </w:r>
      <w:r w:rsidRPr="00D25E6D">
        <w:rPr>
          <w:color w:val="000000"/>
          <w:szCs w:val="18"/>
        </w:rPr>
        <w:t>montré.</w:t>
      </w:r>
    </w:p>
    <w:p w:rsidR="00770C05" w:rsidRPr="00D25E6D" w:rsidRDefault="00770C05" w:rsidP="00770C05">
      <w:pPr>
        <w:spacing w:before="120" w:after="120"/>
        <w:ind w:left="720" w:hanging="360"/>
        <w:jc w:val="both"/>
        <w:rPr>
          <w:color w:val="000000"/>
          <w:szCs w:val="18"/>
        </w:rPr>
      </w:pPr>
      <w:r>
        <w:rPr>
          <w:color w:val="000000"/>
          <w:szCs w:val="18"/>
        </w:rPr>
        <w:t>*</w:t>
      </w:r>
      <w:r>
        <w:rPr>
          <w:color w:val="000000"/>
          <w:szCs w:val="18"/>
        </w:rPr>
        <w:tab/>
      </w:r>
      <w:r w:rsidRPr="00D25E6D">
        <w:rPr>
          <w:color w:val="000000"/>
          <w:szCs w:val="18"/>
        </w:rPr>
        <w:t>Des manuels scolaires ou des livres éducatifs pour enfants</w:t>
      </w:r>
    </w:p>
    <w:p w:rsidR="00770C05" w:rsidRDefault="00770C05" w:rsidP="00770C05">
      <w:pPr>
        <w:spacing w:before="120" w:after="120"/>
        <w:ind w:left="720" w:hanging="360"/>
        <w:jc w:val="both"/>
        <w:rPr>
          <w:bCs/>
          <w:color w:val="000000"/>
          <w:szCs w:val="18"/>
        </w:rPr>
      </w:pPr>
    </w:p>
    <w:p w:rsidR="00770C05" w:rsidRDefault="00770C05" w:rsidP="00770C05">
      <w:pPr>
        <w:spacing w:before="120" w:after="120"/>
        <w:jc w:val="both"/>
        <w:rPr>
          <w:bCs/>
          <w:color w:val="000000"/>
          <w:szCs w:val="18"/>
        </w:rPr>
      </w:pPr>
      <w:r w:rsidRPr="00D25E6D">
        <w:rPr>
          <w:bCs/>
          <w:color w:val="000000"/>
          <w:szCs w:val="18"/>
        </w:rPr>
        <w:t>Pour l'accès libre et universel, par le biais du numérique, à des l</w:t>
      </w:r>
      <w:r w:rsidRPr="00D25E6D">
        <w:rPr>
          <w:bCs/>
          <w:color w:val="000000"/>
          <w:szCs w:val="18"/>
        </w:rPr>
        <w:t>i</w:t>
      </w:r>
      <w:r w:rsidRPr="00D25E6D">
        <w:rPr>
          <w:bCs/>
          <w:color w:val="000000"/>
          <w:szCs w:val="18"/>
        </w:rPr>
        <w:t>vres scientifiques publiés par des auteures et auteurs de pays des Suds et du Nord</w:t>
      </w:r>
    </w:p>
    <w:p w:rsidR="00770C05" w:rsidRPr="00D25E6D" w:rsidRDefault="00770C05" w:rsidP="00770C05">
      <w:pPr>
        <w:spacing w:before="120" w:after="120"/>
        <w:jc w:val="both"/>
      </w:pPr>
    </w:p>
    <w:p w:rsidR="00770C05" w:rsidRDefault="00770C05" w:rsidP="00770C05">
      <w:pPr>
        <w:spacing w:before="120" w:after="120"/>
        <w:jc w:val="both"/>
        <w:rPr>
          <w:color w:val="000000"/>
          <w:szCs w:val="18"/>
        </w:rPr>
      </w:pPr>
      <w:r w:rsidRPr="00D25E6D">
        <w:rPr>
          <w:color w:val="000000"/>
          <w:szCs w:val="18"/>
        </w:rPr>
        <w:t>Pour plus d'information, écrire à</w:t>
      </w:r>
      <w:r>
        <w:rPr>
          <w:color w:val="000000"/>
          <w:szCs w:val="18"/>
        </w:rPr>
        <w:br/>
      </w:r>
      <w:hyperlink r:id="rId42" w:history="1">
        <w:r w:rsidRPr="00D25E6D">
          <w:rPr>
            <w:color w:val="000000"/>
            <w:szCs w:val="18"/>
          </w:rPr>
          <w:t>info@editionscienceetbiencommun.org</w:t>
        </w:r>
      </w:hyperlink>
    </w:p>
    <w:p w:rsidR="00770C05" w:rsidRPr="00E07116" w:rsidRDefault="00770C05">
      <w:pPr>
        <w:jc w:val="both"/>
      </w:pPr>
    </w:p>
    <w:p w:rsidR="00770C05" w:rsidRDefault="00770C05">
      <w:pPr>
        <w:jc w:val="both"/>
      </w:pPr>
    </w:p>
    <w:p w:rsidR="00770C05" w:rsidRDefault="00770C05">
      <w:pPr>
        <w:jc w:val="both"/>
      </w:pPr>
    </w:p>
    <w:p w:rsidR="00770C05" w:rsidRDefault="00770C05">
      <w:pPr>
        <w:jc w:val="both"/>
      </w:pPr>
    </w:p>
    <w:p w:rsidR="00770C05" w:rsidRDefault="00770C05">
      <w:pPr>
        <w:jc w:val="both"/>
      </w:pPr>
    </w:p>
    <w:p w:rsidR="00770C05" w:rsidRPr="00E07116" w:rsidRDefault="00770C05">
      <w:pPr>
        <w:jc w:val="both"/>
      </w:pPr>
    </w:p>
    <w:p w:rsidR="00770C05" w:rsidRPr="00E07116" w:rsidRDefault="00770C05">
      <w:pPr>
        <w:pStyle w:val="suite"/>
      </w:pPr>
      <w:r w:rsidRPr="00E07116">
        <w:t>Fin du texte</w:t>
      </w:r>
    </w:p>
    <w:p w:rsidR="00770C05" w:rsidRPr="00E07116" w:rsidRDefault="00770C05">
      <w:pPr>
        <w:jc w:val="both"/>
      </w:pPr>
    </w:p>
    <w:p w:rsidR="00770C05" w:rsidRPr="00E07116" w:rsidRDefault="00770C05">
      <w:pPr>
        <w:jc w:val="both"/>
      </w:pPr>
    </w:p>
    <w:sectPr w:rsidR="00770C05" w:rsidRPr="00E07116" w:rsidSect="00770C05">
      <w:headerReference w:type="default" r:id="rId43"/>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473" w:rsidRDefault="00FE0473">
      <w:r>
        <w:separator/>
      </w:r>
    </w:p>
  </w:endnote>
  <w:endnote w:type="continuationSeparator" w:id="0">
    <w:p w:rsidR="00FE0473" w:rsidRDefault="00FE0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473" w:rsidRDefault="00FE0473">
      <w:pPr>
        <w:ind w:firstLine="0"/>
      </w:pPr>
      <w:r>
        <w:separator/>
      </w:r>
    </w:p>
  </w:footnote>
  <w:footnote w:type="continuationSeparator" w:id="0">
    <w:p w:rsidR="00FE0473" w:rsidRDefault="00FE0473">
      <w:pPr>
        <w:ind w:firstLine="0"/>
      </w:pPr>
      <w:r>
        <w:separator/>
      </w:r>
    </w:p>
  </w:footnote>
  <w:footnote w:id="1">
    <w:p w:rsidR="00770C05" w:rsidRDefault="00770C05">
      <w:pPr>
        <w:pStyle w:val="Notedebasdepage"/>
      </w:pPr>
      <w:r>
        <w:rPr>
          <w:rStyle w:val="Appelnotedebasdep"/>
        </w:rPr>
        <w:footnoteRef/>
      </w:r>
      <w:r>
        <w:t xml:space="preserve"> </w:t>
      </w:r>
      <w:r>
        <w:tab/>
      </w:r>
      <w:r w:rsidRPr="00D25E6D">
        <w:rPr>
          <w:szCs w:val="18"/>
        </w:rPr>
        <w:t>Nous remercions la fondation Abdou Moumouni Dioffo, et su</w:t>
      </w:r>
      <w:r w:rsidRPr="00D25E6D">
        <w:rPr>
          <w:szCs w:val="18"/>
        </w:rPr>
        <w:t>r</w:t>
      </w:r>
      <w:r w:rsidRPr="00D25E6D">
        <w:rPr>
          <w:szCs w:val="18"/>
        </w:rPr>
        <w:t>tout Madame Aïssata Moumouni, pour avoir permis la présente éd</w:t>
      </w:r>
      <w:r w:rsidRPr="00D25E6D">
        <w:rPr>
          <w:szCs w:val="18"/>
        </w:rPr>
        <w:t>i</w:t>
      </w:r>
      <w:r w:rsidRPr="00D25E6D">
        <w:rPr>
          <w:szCs w:val="18"/>
        </w:rPr>
        <w:t>tion. Celle-ci n'aurait pas été possible sans le dynamisme et l'investi</w:t>
      </w:r>
      <w:r w:rsidRPr="00D25E6D">
        <w:rPr>
          <w:szCs w:val="18"/>
        </w:rPr>
        <w:t>s</w:t>
      </w:r>
      <w:r w:rsidRPr="00D25E6D">
        <w:rPr>
          <w:szCs w:val="18"/>
        </w:rPr>
        <w:t>sement personnel de Florence Piron, directrice des Éditions science et bien commun, et de son équipe, n</w:t>
      </w:r>
      <w:r w:rsidRPr="00D25E6D">
        <w:rPr>
          <w:szCs w:val="18"/>
        </w:rPr>
        <w:t>o</w:t>
      </w:r>
      <w:r w:rsidRPr="00D25E6D">
        <w:rPr>
          <w:szCs w:val="18"/>
        </w:rPr>
        <w:t>tamment la minutieuse réviseuse Elis</w:t>
      </w:r>
      <w:r w:rsidRPr="00D25E6D">
        <w:rPr>
          <w:szCs w:val="18"/>
        </w:rPr>
        <w:t>a</w:t>
      </w:r>
      <w:r w:rsidRPr="00D25E6D">
        <w:rPr>
          <w:szCs w:val="18"/>
        </w:rPr>
        <w:t>beth Arsenault.</w:t>
      </w:r>
    </w:p>
  </w:footnote>
  <w:footnote w:id="2">
    <w:p w:rsidR="00770C05" w:rsidRDefault="00770C05">
      <w:pPr>
        <w:pStyle w:val="Notedebasdepage"/>
      </w:pPr>
      <w:r>
        <w:rPr>
          <w:rStyle w:val="Appelnotedebasdep"/>
        </w:rPr>
        <w:footnoteRef/>
      </w:r>
      <w:r>
        <w:t xml:space="preserve"> </w:t>
      </w:r>
      <w:r>
        <w:tab/>
      </w:r>
      <w:r w:rsidRPr="00D25E6D">
        <w:rPr>
          <w:szCs w:val="18"/>
        </w:rPr>
        <w:t>Le fait est rapporté par l'historien burkinabé Joseph Ki-Zerbo (1922-2006), camarade d'études parisiennes d'Abdou Moumouni Dioffo et agrégé la m</w:t>
      </w:r>
      <w:r w:rsidRPr="00D25E6D">
        <w:rPr>
          <w:szCs w:val="18"/>
        </w:rPr>
        <w:t>ê</w:t>
      </w:r>
      <w:r w:rsidRPr="00D25E6D">
        <w:rPr>
          <w:szCs w:val="18"/>
        </w:rPr>
        <w:t>me année que lui. Il l'évoque dans la préface à la réédition de 1998 de ce l</w:t>
      </w:r>
      <w:r w:rsidRPr="00D25E6D">
        <w:rPr>
          <w:szCs w:val="18"/>
        </w:rPr>
        <w:t>i</w:t>
      </w:r>
      <w:r w:rsidRPr="00D25E6D">
        <w:rPr>
          <w:szCs w:val="18"/>
        </w:rPr>
        <w:t xml:space="preserve">vre, financée par l'UNESCO : Moumouni, Abdou, L'éducation </w:t>
      </w:r>
      <w:r w:rsidRPr="00D25E6D">
        <w:rPr>
          <w:i/>
          <w:iCs/>
          <w:szCs w:val="18"/>
        </w:rPr>
        <w:t xml:space="preserve">en Afrique, </w:t>
      </w:r>
      <w:r w:rsidRPr="00D25E6D">
        <w:rPr>
          <w:szCs w:val="18"/>
        </w:rPr>
        <w:t>Dakar, Présence Afr</w:t>
      </w:r>
      <w:r w:rsidRPr="00D25E6D">
        <w:rPr>
          <w:szCs w:val="18"/>
        </w:rPr>
        <w:t>i</w:t>
      </w:r>
      <w:r w:rsidRPr="00D25E6D">
        <w:rPr>
          <w:szCs w:val="18"/>
        </w:rPr>
        <w:t>caine Éditions, 1998, pp. 7-10.</w:t>
      </w:r>
    </w:p>
  </w:footnote>
  <w:footnote w:id="3">
    <w:p w:rsidR="00770C05" w:rsidRDefault="00770C05">
      <w:pPr>
        <w:pStyle w:val="Notedebasdepage"/>
      </w:pPr>
      <w:r>
        <w:rPr>
          <w:rStyle w:val="Appelnotedebasdep"/>
        </w:rPr>
        <w:footnoteRef/>
      </w:r>
      <w:r>
        <w:t xml:space="preserve"> </w:t>
      </w:r>
      <w:r>
        <w:tab/>
      </w:r>
      <w:r w:rsidRPr="00D25E6D">
        <w:rPr>
          <w:szCs w:val="18"/>
        </w:rPr>
        <w:t>C'est cette seconde édition de 1967, encore publiée chez l'éd</w:t>
      </w:r>
      <w:r w:rsidRPr="00D25E6D">
        <w:rPr>
          <w:szCs w:val="18"/>
        </w:rPr>
        <w:t>i</w:t>
      </w:r>
      <w:r w:rsidRPr="00D25E6D">
        <w:rPr>
          <w:szCs w:val="18"/>
        </w:rPr>
        <w:t>teur François Maspero dans la série sociol</w:t>
      </w:r>
      <w:r w:rsidRPr="00D25E6D">
        <w:rPr>
          <w:szCs w:val="18"/>
        </w:rPr>
        <w:t>o</w:t>
      </w:r>
      <w:r w:rsidRPr="00D25E6D">
        <w:rPr>
          <w:szCs w:val="18"/>
        </w:rPr>
        <w:t>gique de la collection « Les textes à l'appui » (399 p</w:t>
      </w:r>
      <w:r w:rsidRPr="00D25E6D">
        <w:rPr>
          <w:szCs w:val="18"/>
        </w:rPr>
        <w:t>a</w:t>
      </w:r>
      <w:r w:rsidRPr="00D25E6D">
        <w:rPr>
          <w:szCs w:val="18"/>
        </w:rPr>
        <w:t>ges), que nous avons utilisée pour la présente réédition. Nous avons gardé le texte intégral, sauf deux diagrammes s</w:t>
      </w:r>
      <w:r w:rsidRPr="00D25E6D">
        <w:rPr>
          <w:szCs w:val="18"/>
        </w:rPr>
        <w:t>i</w:t>
      </w:r>
      <w:r w:rsidRPr="00D25E6D">
        <w:rPr>
          <w:szCs w:val="18"/>
        </w:rPr>
        <w:t>gnalés et deux annexes sur les premières années des réformes de l'enseignement en République de Gu</w:t>
      </w:r>
      <w:r w:rsidRPr="00D25E6D">
        <w:rPr>
          <w:szCs w:val="18"/>
        </w:rPr>
        <w:t>i</w:t>
      </w:r>
      <w:r w:rsidRPr="00D25E6D">
        <w:rPr>
          <w:szCs w:val="18"/>
        </w:rPr>
        <w:t>née (4 ans) et au Mali (2 ans). Nous n'avons corrigé que certaines erreurs t</w:t>
      </w:r>
      <w:r w:rsidRPr="00D25E6D">
        <w:rPr>
          <w:szCs w:val="18"/>
        </w:rPr>
        <w:t>y</w:t>
      </w:r>
      <w:r w:rsidRPr="00D25E6D">
        <w:rPr>
          <w:szCs w:val="18"/>
        </w:rPr>
        <w:t>pographiques ou de ponctuation manife</w:t>
      </w:r>
      <w:r w:rsidRPr="00D25E6D">
        <w:rPr>
          <w:szCs w:val="18"/>
        </w:rPr>
        <w:t>s</w:t>
      </w:r>
      <w:r w:rsidRPr="00D25E6D">
        <w:rPr>
          <w:szCs w:val="18"/>
        </w:rPr>
        <w:t>tes.</w:t>
      </w:r>
    </w:p>
  </w:footnote>
  <w:footnote w:id="4">
    <w:p w:rsidR="00770C05" w:rsidRDefault="00770C05">
      <w:pPr>
        <w:pStyle w:val="Notedebasdepage"/>
      </w:pPr>
      <w:r>
        <w:rPr>
          <w:rStyle w:val="Appelnotedebasdep"/>
        </w:rPr>
        <w:footnoteRef/>
      </w:r>
      <w:r>
        <w:t xml:space="preserve"> </w:t>
      </w:r>
      <w:r>
        <w:tab/>
      </w:r>
      <w:r w:rsidRPr="00D25E6D">
        <w:rPr>
          <w:szCs w:val="18"/>
        </w:rPr>
        <w:t>Voir la biographie d'Abdou Moumouni Dioffo à la fin de ce l</w:t>
      </w:r>
      <w:r w:rsidRPr="00D25E6D">
        <w:rPr>
          <w:szCs w:val="18"/>
        </w:rPr>
        <w:t>i</w:t>
      </w:r>
      <w:r w:rsidRPr="00D25E6D">
        <w:rPr>
          <w:szCs w:val="18"/>
        </w:rPr>
        <w:t>vre.</w:t>
      </w:r>
    </w:p>
  </w:footnote>
  <w:footnote w:id="5">
    <w:p w:rsidR="00770C05" w:rsidRDefault="00770C05">
      <w:pPr>
        <w:pStyle w:val="Notedebasdepage"/>
      </w:pPr>
      <w:r>
        <w:rPr>
          <w:rStyle w:val="Appelnotedebasdep"/>
        </w:rPr>
        <w:footnoteRef/>
      </w:r>
      <w:r>
        <w:t xml:space="preserve"> </w:t>
      </w:r>
      <w:r>
        <w:tab/>
      </w:r>
      <w:r w:rsidRPr="00D25E6D">
        <w:rPr>
          <w:szCs w:val="18"/>
        </w:rPr>
        <w:t>Il créa notamment l'Office Nigérien de l'EneRgie SOLaire (ONERSOL) et est considéré comme l'un des premiers développeurs modernes des réce</w:t>
      </w:r>
      <w:r w:rsidRPr="00D25E6D">
        <w:rPr>
          <w:szCs w:val="18"/>
        </w:rPr>
        <w:t>p</w:t>
      </w:r>
      <w:r w:rsidRPr="00D25E6D">
        <w:rPr>
          <w:szCs w:val="18"/>
        </w:rPr>
        <w:t>teurs solaires thermiques cylindro-paraboliques. Il fit paraître la même a</w:t>
      </w:r>
      <w:r w:rsidRPr="00D25E6D">
        <w:rPr>
          <w:szCs w:val="18"/>
        </w:rPr>
        <w:t>n</w:t>
      </w:r>
      <w:r w:rsidRPr="00D25E6D">
        <w:rPr>
          <w:szCs w:val="18"/>
        </w:rPr>
        <w:t xml:space="preserve">née que L'éducation </w:t>
      </w:r>
      <w:r w:rsidRPr="00D25E6D">
        <w:rPr>
          <w:i/>
          <w:iCs/>
          <w:szCs w:val="18"/>
        </w:rPr>
        <w:t xml:space="preserve">en Afrique </w:t>
      </w:r>
      <w:r w:rsidRPr="00D25E6D">
        <w:rPr>
          <w:szCs w:val="18"/>
        </w:rPr>
        <w:t>un article de mobilisation et de synthèse sur les usages déjà disponibles et les p</w:t>
      </w:r>
      <w:r w:rsidRPr="00D25E6D">
        <w:rPr>
          <w:szCs w:val="18"/>
        </w:rPr>
        <w:t>o</w:t>
      </w:r>
      <w:r w:rsidRPr="00D25E6D">
        <w:rPr>
          <w:szCs w:val="18"/>
        </w:rPr>
        <w:t>tentialités à court terme du solaire en Afrique. Ce texte reste aujourd'hui encore dans son domaine aussi précu</w:t>
      </w:r>
      <w:r w:rsidRPr="00D25E6D">
        <w:rPr>
          <w:szCs w:val="18"/>
        </w:rPr>
        <w:t>r</w:t>
      </w:r>
      <w:r w:rsidRPr="00D25E6D">
        <w:rPr>
          <w:szCs w:val="18"/>
        </w:rPr>
        <w:t>seur et stimulant que son ouvrage sur l'éducation : « L'énergie solaire dans les pays afr</w:t>
      </w:r>
      <w:r w:rsidRPr="00D25E6D">
        <w:rPr>
          <w:szCs w:val="18"/>
        </w:rPr>
        <w:t>i</w:t>
      </w:r>
      <w:r w:rsidRPr="00D25E6D">
        <w:rPr>
          <w:szCs w:val="18"/>
        </w:rPr>
        <w:t xml:space="preserve">cains », </w:t>
      </w:r>
      <w:r w:rsidRPr="00D25E6D">
        <w:rPr>
          <w:i/>
          <w:iCs/>
          <w:szCs w:val="18"/>
        </w:rPr>
        <w:t xml:space="preserve">Présence Africaine, </w:t>
      </w:r>
      <w:r w:rsidRPr="00D25E6D">
        <w:rPr>
          <w:szCs w:val="18"/>
        </w:rPr>
        <w:t xml:space="preserve">1964, réédition dans Caille F. (dir.), </w:t>
      </w:r>
      <w:r w:rsidRPr="00D25E6D">
        <w:rPr>
          <w:i/>
          <w:iCs/>
          <w:szCs w:val="18"/>
        </w:rPr>
        <w:t>Abdou Mo</w:t>
      </w:r>
      <w:r w:rsidRPr="00D25E6D">
        <w:rPr>
          <w:i/>
          <w:iCs/>
          <w:szCs w:val="18"/>
        </w:rPr>
        <w:t>u</w:t>
      </w:r>
      <w:r w:rsidRPr="00D25E6D">
        <w:rPr>
          <w:i/>
          <w:iCs/>
          <w:szCs w:val="18"/>
        </w:rPr>
        <w:t xml:space="preserve">mouni Dioffo </w:t>
      </w:r>
      <w:r w:rsidRPr="00D25E6D">
        <w:rPr>
          <w:szCs w:val="18"/>
        </w:rPr>
        <w:t xml:space="preserve">(1929-1991). </w:t>
      </w:r>
      <w:r w:rsidRPr="00D25E6D">
        <w:rPr>
          <w:i/>
          <w:szCs w:val="18"/>
        </w:rPr>
        <w:t xml:space="preserve">Le </w:t>
      </w:r>
      <w:r w:rsidRPr="00D25E6D">
        <w:rPr>
          <w:i/>
          <w:iCs/>
          <w:szCs w:val="18"/>
        </w:rPr>
        <w:t xml:space="preserve">précurseur de l'énergie </w:t>
      </w:r>
      <w:r w:rsidRPr="00D25E6D">
        <w:rPr>
          <w:szCs w:val="18"/>
        </w:rPr>
        <w:t>solaire, op. cit., pp. 15-47. Di</w:t>
      </w:r>
      <w:r w:rsidRPr="00D25E6D">
        <w:rPr>
          <w:szCs w:val="18"/>
        </w:rPr>
        <w:t>s</w:t>
      </w:r>
      <w:r w:rsidRPr="00D25E6D">
        <w:rPr>
          <w:szCs w:val="18"/>
        </w:rPr>
        <w:t>ponible en ligne.</w:t>
      </w:r>
    </w:p>
  </w:footnote>
  <w:footnote w:id="6">
    <w:p w:rsidR="00770C05" w:rsidRDefault="00770C05">
      <w:pPr>
        <w:pStyle w:val="Notedebasdepage"/>
      </w:pPr>
      <w:r>
        <w:rPr>
          <w:rStyle w:val="Appelnotedebasdep"/>
        </w:rPr>
        <w:footnoteRef/>
      </w:r>
      <w:r>
        <w:t xml:space="preserve"> </w:t>
      </w:r>
      <w:r>
        <w:tab/>
      </w:r>
      <w:r w:rsidRPr="00D25E6D">
        <w:rPr>
          <w:szCs w:val="18"/>
        </w:rPr>
        <w:t>La lecture beaucoup plus politique que culturaliste des réal</w:t>
      </w:r>
      <w:r w:rsidRPr="00D25E6D">
        <w:rPr>
          <w:szCs w:val="18"/>
        </w:rPr>
        <w:t>i</w:t>
      </w:r>
      <w:r w:rsidRPr="00D25E6D">
        <w:rPr>
          <w:szCs w:val="18"/>
        </w:rPr>
        <w:t>tés éducatives et coloniales par Abdou Moulouni Dioffo l'éloigné de celle de l'ouvrage rom</w:t>
      </w:r>
      <w:r w:rsidRPr="00D25E6D">
        <w:rPr>
          <w:szCs w:val="18"/>
        </w:rPr>
        <w:t>a</w:t>
      </w:r>
      <w:r w:rsidRPr="00D25E6D">
        <w:rPr>
          <w:szCs w:val="18"/>
        </w:rPr>
        <w:t>nesque, devenu classique, de son contemporain Cheikh Ham</w:t>
      </w:r>
      <w:r w:rsidRPr="00D25E6D">
        <w:rPr>
          <w:szCs w:val="18"/>
        </w:rPr>
        <w:t>i</w:t>
      </w:r>
      <w:r w:rsidRPr="00D25E6D">
        <w:rPr>
          <w:szCs w:val="18"/>
        </w:rPr>
        <w:t xml:space="preserve">dou Kane, </w:t>
      </w:r>
      <w:r w:rsidRPr="00D25E6D">
        <w:rPr>
          <w:i/>
          <w:iCs/>
          <w:szCs w:val="18"/>
        </w:rPr>
        <w:t xml:space="preserve">L’aventure ambiguë, </w:t>
      </w:r>
      <w:r w:rsidRPr="00D25E6D">
        <w:rPr>
          <w:szCs w:val="18"/>
        </w:rPr>
        <w:t>Paris, Julliard, 1961.</w:t>
      </w:r>
    </w:p>
  </w:footnote>
  <w:footnote w:id="7">
    <w:p w:rsidR="00770C05" w:rsidRDefault="00770C05">
      <w:pPr>
        <w:pStyle w:val="Notedebasdepage"/>
      </w:pPr>
      <w:r>
        <w:rPr>
          <w:rStyle w:val="Appelnotedebasdep"/>
        </w:rPr>
        <w:footnoteRef/>
      </w:r>
      <w:r>
        <w:t xml:space="preserve"> </w:t>
      </w:r>
      <w:r>
        <w:tab/>
      </w:r>
      <w:r w:rsidRPr="00D25E6D">
        <w:rPr>
          <w:szCs w:val="18"/>
        </w:rPr>
        <w:t>Journal officiel de l'A.O.F., n°</w:t>
      </w:r>
      <w:r>
        <w:rPr>
          <w:szCs w:val="18"/>
        </w:rPr>
        <w:t> 1024 du 10 mai 1924.</w:t>
      </w:r>
    </w:p>
  </w:footnote>
  <w:footnote w:id="8">
    <w:p w:rsidR="00770C05" w:rsidRDefault="00770C05">
      <w:pPr>
        <w:pStyle w:val="Notedebasdepage"/>
      </w:pPr>
      <w:r>
        <w:rPr>
          <w:rStyle w:val="Appelnotedebasdep"/>
        </w:rPr>
        <w:footnoteRef/>
      </w:r>
      <w:r>
        <w:t xml:space="preserve"> </w:t>
      </w:r>
      <w:r>
        <w:tab/>
      </w:r>
      <w:r w:rsidRPr="00D25E6D">
        <w:rPr>
          <w:szCs w:val="18"/>
        </w:rPr>
        <w:t>« L'enseignement se propose avant tout de répa</w:t>
      </w:r>
      <w:r w:rsidRPr="00D25E6D">
        <w:rPr>
          <w:szCs w:val="18"/>
        </w:rPr>
        <w:t>n</w:t>
      </w:r>
      <w:r w:rsidRPr="00D25E6D">
        <w:rPr>
          <w:szCs w:val="18"/>
        </w:rPr>
        <w:t>dre dans la masse la langue française afin de fixer la nationalité. Il doit tendre e</w:t>
      </w:r>
      <w:r w:rsidRPr="00D25E6D">
        <w:rPr>
          <w:szCs w:val="18"/>
        </w:rPr>
        <w:t>n</w:t>
      </w:r>
      <w:r w:rsidRPr="00D25E6D">
        <w:rPr>
          <w:szCs w:val="18"/>
        </w:rPr>
        <w:t>suite à doter l'indigène d'un minimum de connaissances générales mais indispens</w:t>
      </w:r>
      <w:r w:rsidRPr="00D25E6D">
        <w:rPr>
          <w:szCs w:val="18"/>
        </w:rPr>
        <w:t>a</w:t>
      </w:r>
      <w:r w:rsidRPr="00D25E6D">
        <w:rPr>
          <w:szCs w:val="18"/>
        </w:rPr>
        <w:t xml:space="preserve">bles, afin de lui assurer des conditions matérielles d'existence meilleures, d'ouvrir son esprit à la culture française, à la civilisation occidentale ». Gouverneur Général Merlin, </w:t>
      </w:r>
      <w:r w:rsidRPr="00D25E6D">
        <w:rPr>
          <w:i/>
          <w:iCs/>
          <w:szCs w:val="18"/>
        </w:rPr>
        <w:t xml:space="preserve">Bull. Ed. en </w:t>
      </w:r>
      <w:r w:rsidRPr="00D25E6D">
        <w:rPr>
          <w:szCs w:val="18"/>
        </w:rPr>
        <w:t>A.O.F., No</w:t>
      </w:r>
      <w:r>
        <w:rPr>
          <w:szCs w:val="18"/>
        </w:rPr>
        <w:t> </w:t>
      </w:r>
      <w:r w:rsidRPr="00D25E6D">
        <w:rPr>
          <w:szCs w:val="18"/>
        </w:rPr>
        <w:t>45, fév.-mars 1921.</w:t>
      </w:r>
    </w:p>
  </w:footnote>
  <w:footnote w:id="9">
    <w:p w:rsidR="00770C05" w:rsidRDefault="00770C05">
      <w:pPr>
        <w:pStyle w:val="Notedebasdepage"/>
      </w:pPr>
      <w:r>
        <w:rPr>
          <w:rStyle w:val="Appelnotedebasdep"/>
        </w:rPr>
        <w:footnoteRef/>
      </w:r>
      <w:r>
        <w:t xml:space="preserve"> </w:t>
      </w:r>
      <w:r>
        <w:tab/>
      </w:r>
      <w:r w:rsidRPr="00D25E6D">
        <w:rPr>
          <w:szCs w:val="18"/>
        </w:rPr>
        <w:t>Le même Brévié écrivait dans un document officiel : « Le cont</w:t>
      </w:r>
      <w:r w:rsidRPr="00D25E6D">
        <w:rPr>
          <w:szCs w:val="18"/>
        </w:rPr>
        <w:t>e</w:t>
      </w:r>
      <w:r w:rsidRPr="00D25E6D">
        <w:rPr>
          <w:szCs w:val="18"/>
        </w:rPr>
        <w:t>nu de nos programmes n'est pas une simple affaire pédagogique. L'élève est un moyen de la polit</w:t>
      </w:r>
      <w:r w:rsidRPr="00D25E6D">
        <w:rPr>
          <w:szCs w:val="18"/>
        </w:rPr>
        <w:t>i</w:t>
      </w:r>
      <w:r w:rsidRPr="00D25E6D">
        <w:rPr>
          <w:szCs w:val="18"/>
        </w:rPr>
        <w:t>que indigène » (Circulaire n°</w:t>
      </w:r>
      <w:r>
        <w:rPr>
          <w:szCs w:val="18"/>
        </w:rPr>
        <w:t> </w:t>
      </w:r>
      <w:r w:rsidRPr="00D25E6D">
        <w:rPr>
          <w:szCs w:val="18"/>
        </w:rPr>
        <w:t xml:space="preserve">107 E du 8 avril 1933 in </w:t>
      </w:r>
      <w:r w:rsidRPr="00D25E6D">
        <w:rPr>
          <w:i/>
          <w:iCs/>
          <w:szCs w:val="18"/>
        </w:rPr>
        <w:t xml:space="preserve">Bull, de l'Ed. en </w:t>
      </w:r>
      <w:r w:rsidRPr="00D25E6D">
        <w:rPr>
          <w:szCs w:val="18"/>
        </w:rPr>
        <w:t>A.O.F. N°</w:t>
      </w:r>
      <w:r>
        <w:rPr>
          <w:szCs w:val="18"/>
        </w:rPr>
        <w:t> </w:t>
      </w:r>
      <w:r w:rsidRPr="00D25E6D">
        <w:rPr>
          <w:szCs w:val="18"/>
        </w:rPr>
        <w:t>83, avril-juin 1933.</w:t>
      </w:r>
    </w:p>
  </w:footnote>
  <w:footnote w:id="10">
    <w:p w:rsidR="00770C05" w:rsidRDefault="00770C05">
      <w:pPr>
        <w:pStyle w:val="Notedebasdepage"/>
      </w:pPr>
      <w:r>
        <w:rPr>
          <w:rStyle w:val="Appelnotedebasdep"/>
        </w:rPr>
        <w:footnoteRef/>
      </w:r>
      <w:r>
        <w:t xml:space="preserve"> </w:t>
      </w:r>
      <w:r>
        <w:tab/>
      </w:r>
      <w:r w:rsidRPr="00D25E6D">
        <w:rPr>
          <w:szCs w:val="18"/>
        </w:rPr>
        <w:t>Nous préférons le terme « néo-bourgeoisie ».</w:t>
      </w:r>
    </w:p>
  </w:footnote>
  <w:footnote w:id="11">
    <w:p w:rsidR="00770C05" w:rsidRDefault="00770C05">
      <w:pPr>
        <w:pStyle w:val="Notedebasdepage"/>
      </w:pPr>
      <w:r>
        <w:rPr>
          <w:rStyle w:val="Appelnotedebasdep"/>
        </w:rPr>
        <w:footnoteRef/>
      </w:r>
      <w:r>
        <w:t xml:space="preserve"> </w:t>
      </w:r>
      <w:r>
        <w:tab/>
      </w:r>
      <w:r w:rsidRPr="00D25E6D">
        <w:rPr>
          <w:szCs w:val="18"/>
        </w:rPr>
        <w:t>Il convient de remarquer qu'historiquement le terme de milléna</w:t>
      </w:r>
      <w:r w:rsidRPr="00D25E6D">
        <w:rPr>
          <w:szCs w:val="18"/>
        </w:rPr>
        <w:t>i</w:t>
      </w:r>
      <w:r w:rsidRPr="00D25E6D">
        <w:rPr>
          <w:szCs w:val="18"/>
        </w:rPr>
        <w:t>res est inexact, concernant la « misère technique » de l'Afrique : il est en effet ét</w:t>
      </w:r>
      <w:r w:rsidRPr="00D25E6D">
        <w:rPr>
          <w:szCs w:val="18"/>
        </w:rPr>
        <w:t>a</w:t>
      </w:r>
      <w:r w:rsidRPr="00D25E6D">
        <w:rPr>
          <w:szCs w:val="18"/>
        </w:rPr>
        <w:t>bli que jusqu'au moyen âge, les peuples africaine (y co</w:t>
      </w:r>
      <w:r w:rsidRPr="00D25E6D">
        <w:rPr>
          <w:szCs w:val="18"/>
        </w:rPr>
        <w:t>m</w:t>
      </w:r>
      <w:r w:rsidRPr="00D25E6D">
        <w:rPr>
          <w:szCs w:val="18"/>
        </w:rPr>
        <w:t>pris sur le plan technique) n'avaient sensiblement pas de retard sur ceux des autres pays. C'est donc plutôt de siècles qu'il s'agit.</w:t>
      </w:r>
    </w:p>
  </w:footnote>
  <w:footnote w:id="12">
    <w:p w:rsidR="00770C05" w:rsidRDefault="00770C05">
      <w:pPr>
        <w:pStyle w:val="Notedebasdepage"/>
      </w:pPr>
      <w:r>
        <w:rPr>
          <w:rStyle w:val="Appelnotedebasdep"/>
        </w:rPr>
        <w:footnoteRef/>
      </w:r>
      <w:r>
        <w:t xml:space="preserve"> </w:t>
      </w:r>
      <w:r>
        <w:tab/>
      </w:r>
      <w:r w:rsidRPr="00D25E6D">
        <w:rPr>
          <w:szCs w:val="18"/>
        </w:rPr>
        <w:t>Création d'écoles d'administration sur place en Guinée puis au Soudan. Il a fallu attendre l'accession à l'indépendance après 1960 pour voir de tels ét</w:t>
      </w:r>
      <w:r w:rsidRPr="00D25E6D">
        <w:rPr>
          <w:szCs w:val="18"/>
        </w:rPr>
        <w:t>a</w:t>
      </w:r>
      <w:r w:rsidRPr="00D25E6D">
        <w:rPr>
          <w:szCs w:val="18"/>
        </w:rPr>
        <w:t>bliss</w:t>
      </w:r>
      <w:r w:rsidRPr="00D25E6D">
        <w:rPr>
          <w:szCs w:val="18"/>
        </w:rPr>
        <w:t>e</w:t>
      </w:r>
      <w:r w:rsidRPr="00D25E6D">
        <w:rPr>
          <w:szCs w:val="18"/>
        </w:rPr>
        <w:t>ments fonctionner dans d'autres États ; la plupart ont continué à diriger des stagiaires sur la France.</w:t>
      </w:r>
    </w:p>
  </w:footnote>
  <w:footnote w:id="13">
    <w:p w:rsidR="00770C05" w:rsidRDefault="00770C05">
      <w:pPr>
        <w:pStyle w:val="Notedebasdepage"/>
      </w:pPr>
      <w:r>
        <w:rPr>
          <w:rStyle w:val="Appelnotedebasdep"/>
        </w:rPr>
        <w:footnoteRef/>
      </w:r>
      <w:r>
        <w:t xml:space="preserve"> </w:t>
      </w:r>
      <w:r>
        <w:tab/>
      </w:r>
      <w:r w:rsidRPr="00D25E6D">
        <w:rPr>
          <w:szCs w:val="18"/>
        </w:rPr>
        <w:t>II s'agit là d'un passé récent, puisque les mi</w:t>
      </w:r>
      <w:r w:rsidRPr="00D25E6D">
        <w:rPr>
          <w:szCs w:val="18"/>
        </w:rPr>
        <w:t>s</w:t>
      </w:r>
      <w:r w:rsidRPr="00D25E6D">
        <w:rPr>
          <w:szCs w:val="18"/>
        </w:rPr>
        <w:t>sionnaires ont en général ouvert les premières écoles.</w:t>
      </w:r>
    </w:p>
  </w:footnote>
  <w:footnote w:id="14">
    <w:p w:rsidR="00770C05" w:rsidRDefault="00770C05">
      <w:pPr>
        <w:pStyle w:val="Notedebasdepage"/>
      </w:pPr>
      <w:r>
        <w:rPr>
          <w:rStyle w:val="Appelnotedebasdep"/>
        </w:rPr>
        <w:footnoteRef/>
      </w:r>
      <w:r>
        <w:t xml:space="preserve"> </w:t>
      </w:r>
      <w:r>
        <w:tab/>
      </w:r>
      <w:r w:rsidRPr="00D25E6D">
        <w:rPr>
          <w:szCs w:val="18"/>
        </w:rPr>
        <w:t xml:space="preserve">L'économie </w:t>
      </w:r>
      <w:r w:rsidRPr="00D25E6D">
        <w:rPr>
          <w:i/>
          <w:iCs/>
          <w:szCs w:val="18"/>
        </w:rPr>
        <w:t xml:space="preserve">de l'enseignement en République Soudanaise, </w:t>
      </w:r>
      <w:r w:rsidRPr="00D25E6D">
        <w:rPr>
          <w:szCs w:val="18"/>
        </w:rPr>
        <w:t>M</w:t>
      </w:r>
      <w:r w:rsidRPr="00D25E6D">
        <w:rPr>
          <w:szCs w:val="18"/>
        </w:rPr>
        <w:t>i</w:t>
      </w:r>
      <w:r w:rsidRPr="00D25E6D">
        <w:rPr>
          <w:szCs w:val="18"/>
        </w:rPr>
        <w:t>nistère du Plan, Koulouta, 1960.</w:t>
      </w:r>
    </w:p>
  </w:footnote>
  <w:footnote w:id="15">
    <w:p w:rsidR="00770C05" w:rsidRDefault="00770C05">
      <w:pPr>
        <w:pStyle w:val="Notedebasdepage"/>
      </w:pPr>
      <w:r>
        <w:rPr>
          <w:rStyle w:val="Appelnotedebasdep"/>
        </w:rPr>
        <w:footnoteRef/>
      </w:r>
      <w:r>
        <w:t xml:space="preserve"> </w:t>
      </w:r>
      <w:r>
        <w:tab/>
      </w:r>
      <w:r w:rsidRPr="00D25E6D">
        <w:rPr>
          <w:szCs w:val="18"/>
        </w:rPr>
        <w:t>Nous avons pu, en tant qu'élève du Lycée de D</w:t>
      </w:r>
      <w:r w:rsidRPr="00D25E6D">
        <w:rPr>
          <w:szCs w:val="18"/>
        </w:rPr>
        <w:t>a</w:t>
      </w:r>
      <w:r w:rsidRPr="00D25E6D">
        <w:rPr>
          <w:szCs w:val="18"/>
        </w:rPr>
        <w:t>kar en 1947 et 1948, puis en tant que membre de jurys d'examen, en faire l'expérie</w:t>
      </w:r>
      <w:r w:rsidRPr="00D25E6D">
        <w:rPr>
          <w:szCs w:val="18"/>
        </w:rPr>
        <w:t>n</w:t>
      </w:r>
      <w:r w:rsidRPr="00D25E6D">
        <w:rPr>
          <w:szCs w:val="18"/>
        </w:rPr>
        <w:t>ce « des deux côtés de la barricade ».</w:t>
      </w:r>
    </w:p>
  </w:footnote>
  <w:footnote w:id="16">
    <w:p w:rsidR="00770C05" w:rsidRDefault="00770C05">
      <w:pPr>
        <w:pStyle w:val="Notedebasdepage"/>
      </w:pPr>
      <w:r>
        <w:rPr>
          <w:rStyle w:val="Appelnotedebasdep"/>
        </w:rPr>
        <w:footnoteRef/>
      </w:r>
      <w:r>
        <w:t xml:space="preserve"> </w:t>
      </w:r>
      <w:r>
        <w:tab/>
      </w:r>
      <w:r w:rsidRPr="00D25E6D">
        <w:rPr>
          <w:szCs w:val="18"/>
        </w:rPr>
        <w:t>Ce résultat s'explique par l'inclusion du Cameroun et du Togo, territoires sous tutelle de l'O.N.U., où du fait de l'existence d'un certain contrôle inte</w:t>
      </w:r>
      <w:r w:rsidRPr="00D25E6D">
        <w:rPr>
          <w:szCs w:val="18"/>
        </w:rPr>
        <w:t>r</w:t>
      </w:r>
      <w:r w:rsidRPr="00D25E6D">
        <w:rPr>
          <w:szCs w:val="18"/>
        </w:rPr>
        <w:t>national, l'enseignement a connu un développement nettement plus impo</w:t>
      </w:r>
      <w:r w:rsidRPr="00D25E6D">
        <w:rPr>
          <w:szCs w:val="18"/>
        </w:rPr>
        <w:t>r</w:t>
      </w:r>
      <w:r w:rsidRPr="00D25E6D">
        <w:rPr>
          <w:szCs w:val="18"/>
        </w:rPr>
        <w:t>tant qu'ailleurs - le privé y jouant d'ailleurs un rôle exceptionnel, ce qui peut faire douter de la réalité et du sérieux de l'amélioration constatée.</w:t>
      </w:r>
    </w:p>
  </w:footnote>
  <w:footnote w:id="17">
    <w:p w:rsidR="00770C05" w:rsidRDefault="00770C05">
      <w:pPr>
        <w:pStyle w:val="Notedebasdepage"/>
      </w:pPr>
      <w:r>
        <w:rPr>
          <w:rStyle w:val="Appelnotedebasdep"/>
        </w:rPr>
        <w:footnoteRef/>
      </w:r>
      <w:r>
        <w:t xml:space="preserve"> </w:t>
      </w:r>
      <w:r>
        <w:tab/>
      </w:r>
      <w:r w:rsidRPr="00D25E6D">
        <w:rPr>
          <w:i/>
          <w:iCs/>
          <w:szCs w:val="18"/>
        </w:rPr>
        <w:t>Rapport final de la Conférence des États africains sur le dév</w:t>
      </w:r>
      <w:r w:rsidRPr="00D25E6D">
        <w:rPr>
          <w:i/>
          <w:iCs/>
          <w:szCs w:val="18"/>
        </w:rPr>
        <w:t>e</w:t>
      </w:r>
      <w:r w:rsidRPr="00D25E6D">
        <w:rPr>
          <w:i/>
          <w:iCs/>
          <w:szCs w:val="18"/>
        </w:rPr>
        <w:t xml:space="preserve">loppement de l'éducation en Afrique, </w:t>
      </w:r>
      <w:r w:rsidRPr="00D25E6D">
        <w:rPr>
          <w:szCs w:val="18"/>
        </w:rPr>
        <w:t>Annexe IV pages 33, 34 et suiva</w:t>
      </w:r>
      <w:r w:rsidRPr="00D25E6D">
        <w:rPr>
          <w:szCs w:val="18"/>
        </w:rPr>
        <w:t>n</w:t>
      </w:r>
      <w:r w:rsidRPr="00D25E6D">
        <w:rPr>
          <w:szCs w:val="18"/>
        </w:rPr>
        <w:t xml:space="preserve">tes, </w:t>
      </w:r>
      <w:r w:rsidRPr="00D25E6D">
        <w:rPr>
          <w:i/>
          <w:iCs/>
          <w:szCs w:val="18"/>
        </w:rPr>
        <w:t xml:space="preserve">Outre Mer </w:t>
      </w:r>
      <w:r w:rsidRPr="00D25E6D">
        <w:rPr>
          <w:szCs w:val="18"/>
        </w:rPr>
        <w:t>1958, Ministère de la F.O.M.</w:t>
      </w:r>
    </w:p>
  </w:footnote>
  <w:footnote w:id="18">
    <w:p w:rsidR="00770C05" w:rsidRDefault="00770C05">
      <w:pPr>
        <w:pStyle w:val="Notedebasdepage"/>
      </w:pPr>
      <w:r>
        <w:rPr>
          <w:rStyle w:val="Appelnotedebasdep"/>
        </w:rPr>
        <w:footnoteRef/>
      </w:r>
      <w:r>
        <w:t xml:space="preserve"> </w:t>
      </w:r>
      <w:r>
        <w:tab/>
      </w:r>
      <w:r w:rsidRPr="00D25E6D">
        <w:rPr>
          <w:szCs w:val="18"/>
        </w:rPr>
        <w:t>Encore faut-il noter le caractère généralement superficiel de ces « adaptations » : les manuels re</w:t>
      </w:r>
      <w:r w:rsidRPr="00D25E6D">
        <w:rPr>
          <w:szCs w:val="18"/>
        </w:rPr>
        <w:t>s</w:t>
      </w:r>
      <w:r w:rsidRPr="00D25E6D">
        <w:rPr>
          <w:szCs w:val="18"/>
        </w:rPr>
        <w:t>tent les mêmes qu'auparavant, même si l'on y a remplacé « A.O.F. » par Afrique occidentale, « territo</w:t>
      </w:r>
      <w:r w:rsidRPr="00D25E6D">
        <w:rPr>
          <w:szCs w:val="18"/>
        </w:rPr>
        <w:t>i</w:t>
      </w:r>
      <w:r w:rsidRPr="00D25E6D">
        <w:rPr>
          <w:szCs w:val="18"/>
        </w:rPr>
        <w:t>re » par État et les couplets sur « l'œuvre coloniale et la mission civilisatr</w:t>
      </w:r>
      <w:r w:rsidRPr="00D25E6D">
        <w:rPr>
          <w:szCs w:val="18"/>
        </w:rPr>
        <w:t>i</w:t>
      </w:r>
      <w:r w:rsidRPr="00D25E6D">
        <w:rPr>
          <w:szCs w:val="18"/>
        </w:rPr>
        <w:t>ce » par de nouveaux parlant de coopération et d'assistance tec</w:t>
      </w:r>
      <w:r w:rsidRPr="00D25E6D">
        <w:rPr>
          <w:szCs w:val="18"/>
        </w:rPr>
        <w:t>h</w:t>
      </w:r>
      <w:r w:rsidRPr="00D25E6D">
        <w:rPr>
          <w:szCs w:val="18"/>
        </w:rPr>
        <w:t>nique.</w:t>
      </w:r>
    </w:p>
  </w:footnote>
  <w:footnote w:id="19">
    <w:p w:rsidR="00770C05" w:rsidRDefault="00770C05">
      <w:pPr>
        <w:pStyle w:val="Notedebasdepage"/>
      </w:pPr>
      <w:r>
        <w:rPr>
          <w:rStyle w:val="Appelnotedebasdep"/>
        </w:rPr>
        <w:footnoteRef/>
      </w:r>
      <w:r>
        <w:t xml:space="preserve"> </w:t>
      </w:r>
      <w:r>
        <w:tab/>
      </w:r>
      <w:r w:rsidRPr="00D25E6D">
        <w:rPr>
          <w:szCs w:val="18"/>
        </w:rPr>
        <w:t>Sur 979.207 analphabètes recensés, 707.212 f</w:t>
      </w:r>
      <w:r w:rsidRPr="00D25E6D">
        <w:rPr>
          <w:szCs w:val="18"/>
        </w:rPr>
        <w:t>u</w:t>
      </w:r>
      <w:r w:rsidRPr="00D25E6D">
        <w:rPr>
          <w:szCs w:val="18"/>
        </w:rPr>
        <w:t>rent alphabétisés en un an, le pourcentage d'analph</w:t>
      </w:r>
      <w:r w:rsidRPr="00D25E6D">
        <w:rPr>
          <w:szCs w:val="18"/>
        </w:rPr>
        <w:t>a</w:t>
      </w:r>
      <w:r w:rsidRPr="00D25E6D">
        <w:rPr>
          <w:szCs w:val="18"/>
        </w:rPr>
        <w:t>bètes au sein de la population cubaine tombant ainsi de 23,6% à 3,9%. Au total plus de 2 millions de personnes prirent part, d</w:t>
      </w:r>
      <w:r w:rsidRPr="00D25E6D">
        <w:rPr>
          <w:szCs w:val="18"/>
        </w:rPr>
        <w:t>i</w:t>
      </w:r>
      <w:r w:rsidRPr="00D25E6D">
        <w:rPr>
          <w:szCs w:val="18"/>
        </w:rPr>
        <w:t>rectement ou indirectement à la camp</w:t>
      </w:r>
      <w:r w:rsidRPr="00D25E6D">
        <w:rPr>
          <w:szCs w:val="18"/>
        </w:rPr>
        <w:t>a</w:t>
      </w:r>
      <w:r w:rsidRPr="00D25E6D">
        <w:rPr>
          <w:szCs w:val="18"/>
        </w:rPr>
        <w:t xml:space="preserve">gne. D'après </w:t>
      </w:r>
      <w:r w:rsidRPr="00D25E6D">
        <w:rPr>
          <w:i/>
          <w:iCs/>
          <w:szCs w:val="18"/>
        </w:rPr>
        <w:t xml:space="preserve">Cuba : Éducation et culture, </w:t>
      </w:r>
      <w:r w:rsidRPr="00D25E6D">
        <w:rPr>
          <w:szCs w:val="18"/>
        </w:rPr>
        <w:t>publ</w:t>
      </w:r>
      <w:r w:rsidRPr="00D25E6D">
        <w:rPr>
          <w:szCs w:val="18"/>
        </w:rPr>
        <w:t>i</w:t>
      </w:r>
      <w:r w:rsidRPr="00D25E6D">
        <w:rPr>
          <w:szCs w:val="18"/>
        </w:rPr>
        <w:t>cation de la Commission Nationale de l'UNESCO, 1963.</w:t>
      </w:r>
    </w:p>
  </w:footnote>
  <w:footnote w:id="20">
    <w:p w:rsidR="00770C05" w:rsidRDefault="00770C05">
      <w:pPr>
        <w:pStyle w:val="Notedebasdepage"/>
      </w:pPr>
      <w:r>
        <w:rPr>
          <w:rStyle w:val="Appelnotedebasdep"/>
        </w:rPr>
        <w:footnoteRef/>
      </w:r>
      <w:r>
        <w:t xml:space="preserve"> </w:t>
      </w:r>
      <w:r>
        <w:tab/>
      </w:r>
      <w:r w:rsidRPr="00D25E6D">
        <w:rPr>
          <w:szCs w:val="18"/>
        </w:rPr>
        <w:t>À la question « À votre avis quelle est la la</w:t>
      </w:r>
      <w:r w:rsidRPr="00D25E6D">
        <w:rPr>
          <w:szCs w:val="18"/>
        </w:rPr>
        <w:t>n</w:t>
      </w:r>
      <w:r w:rsidRPr="00D25E6D">
        <w:rPr>
          <w:szCs w:val="18"/>
        </w:rPr>
        <w:t>gue qui doit être écrite au Mali pour le succès de la lutte contre l'analphabétisme » p</w:t>
      </w:r>
      <w:r w:rsidRPr="00D25E6D">
        <w:rPr>
          <w:szCs w:val="18"/>
        </w:rPr>
        <w:t>o</w:t>
      </w:r>
      <w:r w:rsidRPr="00D25E6D">
        <w:rPr>
          <w:szCs w:val="18"/>
        </w:rPr>
        <w:t>sée par l'africaniste soviétique, le Professeur Potiekhine aux lettrés et érudits (en arabe !) de Tombouctou, ceux-ci répondirent : « Le bamb</w:t>
      </w:r>
      <w:r w:rsidRPr="00D25E6D">
        <w:rPr>
          <w:szCs w:val="18"/>
        </w:rPr>
        <w:t>a</w:t>
      </w:r>
      <w:r w:rsidRPr="00D25E6D">
        <w:rPr>
          <w:szCs w:val="18"/>
        </w:rPr>
        <w:t>ra pour les raisons suivantes : c'est la langue parlé dans tout le Mali ; à notre avis elle est facile à compre</w:t>
      </w:r>
      <w:r w:rsidRPr="00D25E6D">
        <w:rPr>
          <w:szCs w:val="18"/>
        </w:rPr>
        <w:t>n</w:t>
      </w:r>
      <w:r w:rsidRPr="00D25E6D">
        <w:rPr>
          <w:szCs w:val="18"/>
        </w:rPr>
        <w:t>dre ; en outre elle est parlée dans tous les États voisins ; on la rencontre ju</w:t>
      </w:r>
      <w:r w:rsidRPr="00D25E6D">
        <w:rPr>
          <w:szCs w:val="18"/>
        </w:rPr>
        <w:t>s</w:t>
      </w:r>
      <w:r w:rsidRPr="00D25E6D">
        <w:rPr>
          <w:szCs w:val="18"/>
        </w:rPr>
        <w:t>qu'au Congo. » L'E</w:t>
      </w:r>
      <w:r w:rsidRPr="00D25E6D">
        <w:rPr>
          <w:szCs w:val="18"/>
        </w:rPr>
        <w:t>s</w:t>
      </w:r>
      <w:r w:rsidRPr="00D25E6D">
        <w:rPr>
          <w:szCs w:val="18"/>
        </w:rPr>
        <w:t>sor, no 184 bis, 7 janv. 1963. Bamako.</w:t>
      </w:r>
    </w:p>
  </w:footnote>
  <w:footnote w:id="21">
    <w:p w:rsidR="00770C05" w:rsidRDefault="00770C05">
      <w:pPr>
        <w:pStyle w:val="Notedebasdepage"/>
      </w:pPr>
      <w:r>
        <w:rPr>
          <w:rStyle w:val="Appelnotedebasdep"/>
        </w:rPr>
        <w:footnoteRef/>
      </w:r>
      <w:r>
        <w:t xml:space="preserve"> </w:t>
      </w:r>
      <w:r>
        <w:tab/>
      </w:r>
      <w:r w:rsidRPr="00D25E6D">
        <w:rPr>
          <w:szCs w:val="18"/>
        </w:rPr>
        <w:t>Baumann et Westermann. Op. cit., p. 487.</w:t>
      </w:r>
    </w:p>
  </w:footnote>
  <w:footnote w:id="22">
    <w:p w:rsidR="00770C05" w:rsidRDefault="00770C05">
      <w:pPr>
        <w:pStyle w:val="Notedebasdepage"/>
      </w:pPr>
      <w:r>
        <w:rPr>
          <w:rStyle w:val="Appelnotedebasdep"/>
        </w:rPr>
        <w:footnoteRef/>
      </w:r>
      <w:r>
        <w:t xml:space="preserve"> </w:t>
      </w:r>
      <w:r>
        <w:tab/>
      </w:r>
      <w:r w:rsidRPr="00D25E6D">
        <w:rPr>
          <w:szCs w:val="18"/>
        </w:rPr>
        <w:t>Citons notamment le projet Christol Medard (scolarisation en 3 ans des e</w:t>
      </w:r>
      <w:r w:rsidRPr="00D25E6D">
        <w:rPr>
          <w:szCs w:val="18"/>
        </w:rPr>
        <w:t>n</w:t>
      </w:r>
      <w:r w:rsidRPr="00D25E6D">
        <w:rPr>
          <w:szCs w:val="18"/>
        </w:rPr>
        <w:t>fants de brousse) pour la Ha</w:t>
      </w:r>
      <w:r w:rsidRPr="00D25E6D">
        <w:rPr>
          <w:szCs w:val="18"/>
        </w:rPr>
        <w:t>u</w:t>
      </w:r>
      <w:r w:rsidRPr="00D25E6D">
        <w:rPr>
          <w:szCs w:val="18"/>
        </w:rPr>
        <w:t>te Volta, le projet Christol Medard et Degout assez pr</w:t>
      </w:r>
      <w:r w:rsidRPr="00D25E6D">
        <w:rPr>
          <w:szCs w:val="18"/>
        </w:rPr>
        <w:t>o</w:t>
      </w:r>
      <w:r w:rsidRPr="00D25E6D">
        <w:rPr>
          <w:szCs w:val="18"/>
        </w:rPr>
        <w:t>che pour le Niger.</w:t>
      </w:r>
    </w:p>
  </w:footnote>
  <w:footnote w:id="23">
    <w:p w:rsidR="00770C05" w:rsidRDefault="00770C05">
      <w:pPr>
        <w:pStyle w:val="Notedebasdepage"/>
      </w:pPr>
      <w:r>
        <w:rPr>
          <w:rStyle w:val="Appelnotedebasdep"/>
        </w:rPr>
        <w:footnoteRef/>
      </w:r>
      <w:r>
        <w:t xml:space="preserve"> </w:t>
      </w:r>
      <w:r>
        <w:tab/>
      </w:r>
      <w:r w:rsidRPr="00D25E6D">
        <w:rPr>
          <w:szCs w:val="18"/>
        </w:rPr>
        <w:t>Nous ferons remarquer que les Africains sont assez grands pour se donner et choisir en toute liberté les langues étrangères qui leur sont nécessaires ; il se trouve qu'historiquement, le français et l'anglais étant déjà largement intr</w:t>
      </w:r>
      <w:r w:rsidRPr="00D25E6D">
        <w:rPr>
          <w:szCs w:val="18"/>
        </w:rPr>
        <w:t>o</w:t>
      </w:r>
      <w:r w:rsidRPr="00D25E6D">
        <w:rPr>
          <w:szCs w:val="18"/>
        </w:rPr>
        <w:t>duits en Afrique, ils ont beaucoup de chance d'être l'objet de ce choix. Quant à la notion de s'entendre dans le monde civilisé (dont l'Afrique semble déf</w:t>
      </w:r>
      <w:r w:rsidRPr="00D25E6D">
        <w:rPr>
          <w:szCs w:val="18"/>
        </w:rPr>
        <w:t>i</w:t>
      </w:r>
      <w:r w:rsidRPr="00D25E6D">
        <w:rPr>
          <w:szCs w:val="18"/>
        </w:rPr>
        <w:t>nitivement exclue), disons que les Russes étaient, il y a 20 ans considérés de façon analogue ; eux avaient appris et continuent à apprendre l'anglais, l'a</w:t>
      </w:r>
      <w:r w:rsidRPr="00D25E6D">
        <w:rPr>
          <w:szCs w:val="18"/>
        </w:rPr>
        <w:t>l</w:t>
      </w:r>
      <w:r w:rsidRPr="00D25E6D">
        <w:rPr>
          <w:szCs w:val="18"/>
        </w:rPr>
        <w:t>lemand, le français ; aujourd'hui c'est le « monde civilisé » qui a</w:t>
      </w:r>
      <w:r w:rsidRPr="00D25E6D">
        <w:rPr>
          <w:szCs w:val="18"/>
        </w:rPr>
        <w:t>p</w:t>
      </w:r>
      <w:r w:rsidRPr="00D25E6D">
        <w:rPr>
          <w:szCs w:val="18"/>
        </w:rPr>
        <w:t>prend le russe !</w:t>
      </w:r>
    </w:p>
  </w:footnote>
  <w:footnote w:id="24">
    <w:p w:rsidR="00770C05" w:rsidRDefault="00770C05">
      <w:pPr>
        <w:pStyle w:val="Notedebasdepage"/>
      </w:pPr>
      <w:r>
        <w:rPr>
          <w:rStyle w:val="Appelnotedebasdep"/>
        </w:rPr>
        <w:footnoteRef/>
      </w:r>
      <w:r>
        <w:t xml:space="preserve"> </w:t>
      </w:r>
      <w:r>
        <w:tab/>
      </w:r>
      <w:r w:rsidRPr="00D25E6D">
        <w:rPr>
          <w:szCs w:val="18"/>
        </w:rPr>
        <w:t xml:space="preserve">Aimé Césaire, Cahier d'un retour au pays natal. Présence </w:t>
      </w:r>
      <w:r w:rsidRPr="00D25E6D">
        <w:rPr>
          <w:i/>
          <w:iCs/>
          <w:szCs w:val="18"/>
        </w:rPr>
        <w:t>Afr</w:t>
      </w:r>
      <w:r w:rsidRPr="00D25E6D">
        <w:rPr>
          <w:i/>
          <w:iCs/>
          <w:szCs w:val="18"/>
        </w:rPr>
        <w:t>i</w:t>
      </w:r>
      <w:r w:rsidRPr="00D25E6D">
        <w:rPr>
          <w:i/>
          <w:iCs/>
          <w:szCs w:val="18"/>
        </w:rPr>
        <w:t xml:space="preserve">caine, </w:t>
      </w:r>
      <w:r w:rsidRPr="00D25E6D">
        <w:rPr>
          <w:szCs w:val="18"/>
        </w:rPr>
        <w:t>Paris, 1956.</w:t>
      </w:r>
    </w:p>
  </w:footnote>
  <w:footnote w:id="25">
    <w:p w:rsidR="00770C05" w:rsidRDefault="00770C05">
      <w:pPr>
        <w:pStyle w:val="Notedebasdepage"/>
      </w:pPr>
      <w:r>
        <w:rPr>
          <w:rStyle w:val="Appelnotedebasdep"/>
        </w:rPr>
        <w:footnoteRef/>
      </w:r>
      <w:r>
        <w:t xml:space="preserve"> </w:t>
      </w:r>
      <w:r>
        <w:tab/>
      </w:r>
      <w:r w:rsidRPr="00D25E6D">
        <w:rPr>
          <w:szCs w:val="18"/>
        </w:rPr>
        <w:t>Il n'est en effet que trop courant de voir des ad</w:t>
      </w:r>
      <w:r w:rsidRPr="00D25E6D">
        <w:rPr>
          <w:szCs w:val="18"/>
        </w:rPr>
        <w:t>o</w:t>
      </w:r>
      <w:r w:rsidRPr="00D25E6D">
        <w:rPr>
          <w:szCs w:val="18"/>
        </w:rPr>
        <w:t>lescents de 15-16 ans voire des enfants de 12-13 ans enseigner dans les classes de l'enseignement pr</w:t>
      </w:r>
      <w:r w:rsidRPr="00D25E6D">
        <w:rPr>
          <w:szCs w:val="18"/>
        </w:rPr>
        <w:t>i</w:t>
      </w:r>
      <w:r w:rsidRPr="00D25E6D">
        <w:rPr>
          <w:szCs w:val="18"/>
        </w:rPr>
        <w:t>maire. Une telle situation, qui serait normale s'il s'agissait de cours d'alph</w:t>
      </w:r>
      <w:r w:rsidRPr="00D25E6D">
        <w:rPr>
          <w:szCs w:val="18"/>
        </w:rPr>
        <w:t>a</w:t>
      </w:r>
      <w:r w:rsidRPr="00D25E6D">
        <w:rPr>
          <w:szCs w:val="18"/>
        </w:rPr>
        <w:t>bétisation, ne peut être considérée du m</w:t>
      </w:r>
      <w:r w:rsidRPr="00D25E6D">
        <w:rPr>
          <w:szCs w:val="18"/>
        </w:rPr>
        <w:t>ê</w:t>
      </w:r>
      <w:r w:rsidRPr="00D25E6D">
        <w:rPr>
          <w:szCs w:val="18"/>
        </w:rPr>
        <w:t>me point de vue s'agissant du cycle primaire de l'ense</w:t>
      </w:r>
      <w:r w:rsidRPr="00D25E6D">
        <w:rPr>
          <w:szCs w:val="18"/>
        </w:rPr>
        <w:t>i</w:t>
      </w:r>
      <w:r w:rsidRPr="00D25E6D">
        <w:rPr>
          <w:szCs w:val="18"/>
        </w:rPr>
        <w:t>gnement.</w:t>
      </w:r>
    </w:p>
  </w:footnote>
  <w:footnote w:id="26">
    <w:p w:rsidR="00770C05" w:rsidRDefault="00770C05">
      <w:pPr>
        <w:pStyle w:val="Notedebasdepage"/>
      </w:pPr>
      <w:r>
        <w:rPr>
          <w:rStyle w:val="Appelnotedebasdep"/>
        </w:rPr>
        <w:footnoteRef/>
      </w:r>
      <w:r>
        <w:t xml:space="preserve"> </w:t>
      </w:r>
      <w:r>
        <w:tab/>
      </w:r>
      <w:r w:rsidRPr="00D25E6D">
        <w:rPr>
          <w:szCs w:val="18"/>
        </w:rPr>
        <w:t>II est vrai que les professeurs étrangers étant en général pris en charge par l'assistance technique, il faudrait pour que changeât cette situation, qu'une fra</w:t>
      </w:r>
      <w:r w:rsidRPr="00D25E6D">
        <w:rPr>
          <w:szCs w:val="18"/>
        </w:rPr>
        <w:t>c</w:t>
      </w:r>
      <w:r w:rsidRPr="00D25E6D">
        <w:rPr>
          <w:szCs w:val="18"/>
        </w:rPr>
        <w:t>tion au moins des crédits consentis puisse être utilisée à des dépenses d'équipement (bâtiments, appareils et instr</w:t>
      </w:r>
      <w:r w:rsidRPr="00D25E6D">
        <w:rPr>
          <w:szCs w:val="18"/>
        </w:rPr>
        <w:t>u</w:t>
      </w:r>
      <w:r w:rsidRPr="00D25E6D">
        <w:rPr>
          <w:szCs w:val="18"/>
        </w:rPr>
        <w:t>ments scientifiques divers).</w:t>
      </w:r>
    </w:p>
  </w:footnote>
  <w:footnote w:id="27">
    <w:p w:rsidR="00770C05" w:rsidRDefault="00770C05">
      <w:pPr>
        <w:pStyle w:val="Notedebasdepage"/>
      </w:pPr>
      <w:r>
        <w:rPr>
          <w:rStyle w:val="Appelnotedebasdep"/>
        </w:rPr>
        <w:footnoteRef/>
      </w:r>
      <w:r>
        <w:t xml:space="preserve"> </w:t>
      </w:r>
      <w:r>
        <w:tab/>
      </w:r>
      <w:r w:rsidRPr="00D25E6D">
        <w:rPr>
          <w:szCs w:val="18"/>
        </w:rPr>
        <w:t>II fallait une moyenne de 11 à 12 à la deuxième partie du Bacc</w:t>
      </w:r>
      <w:r w:rsidRPr="00D25E6D">
        <w:rPr>
          <w:szCs w:val="18"/>
        </w:rPr>
        <w:t>a</w:t>
      </w:r>
      <w:r w:rsidRPr="00D25E6D">
        <w:rPr>
          <w:szCs w:val="18"/>
        </w:rPr>
        <w:t>lauréat pour prétendre à une bourse d'enseignement supérieur en France (mesures décr</w:t>
      </w:r>
      <w:r w:rsidRPr="00D25E6D">
        <w:rPr>
          <w:szCs w:val="18"/>
        </w:rPr>
        <w:t>é</w:t>
      </w:r>
      <w:r w:rsidRPr="00D25E6D">
        <w:rPr>
          <w:szCs w:val="18"/>
        </w:rPr>
        <w:t>tées par le Recteur Capelle, alors Directeur de l'Ense</w:t>
      </w:r>
      <w:r w:rsidRPr="00D25E6D">
        <w:rPr>
          <w:szCs w:val="18"/>
        </w:rPr>
        <w:t>i</w:t>
      </w:r>
      <w:r w:rsidRPr="00D25E6D">
        <w:rPr>
          <w:szCs w:val="18"/>
        </w:rPr>
        <w:t>gnement en A.O.F.).</w:t>
      </w:r>
    </w:p>
  </w:footnote>
  <w:footnote w:id="28">
    <w:p w:rsidR="00770C05" w:rsidRDefault="00770C05">
      <w:pPr>
        <w:pStyle w:val="Notedebasdepage"/>
      </w:pPr>
      <w:r>
        <w:rPr>
          <w:rStyle w:val="Appelnotedebasdep"/>
        </w:rPr>
        <w:footnoteRef/>
      </w:r>
      <w:r>
        <w:t xml:space="preserve"> </w:t>
      </w:r>
      <w:r>
        <w:tab/>
      </w:r>
      <w:r w:rsidRPr="00D25E6D">
        <w:rPr>
          <w:szCs w:val="18"/>
        </w:rPr>
        <w:t>Nous ajouterons à la question posée par Fanon (du renoncement de la bou</w:t>
      </w:r>
      <w:r w:rsidRPr="00D25E6D">
        <w:rPr>
          <w:szCs w:val="18"/>
        </w:rPr>
        <w:t>r</w:t>
      </w:r>
      <w:r w:rsidRPr="00D25E6D">
        <w:rPr>
          <w:szCs w:val="18"/>
        </w:rPr>
        <w:t>geoisie nationale à sa destinée), et à la réponse que final</w:t>
      </w:r>
      <w:r w:rsidRPr="00D25E6D">
        <w:rPr>
          <w:szCs w:val="18"/>
        </w:rPr>
        <w:t>e</w:t>
      </w:r>
      <w:r w:rsidRPr="00D25E6D">
        <w:rPr>
          <w:szCs w:val="18"/>
        </w:rPr>
        <w:t>ment il lui donne, que les faits soulignent et montrent simplement que d'elle-même la néo-bourgeoisie des pays sous-développés ne peut e</w:t>
      </w:r>
      <w:r w:rsidRPr="00D25E6D">
        <w:rPr>
          <w:szCs w:val="18"/>
        </w:rPr>
        <w:t>n</w:t>
      </w:r>
      <w:r w:rsidRPr="00D25E6D">
        <w:rPr>
          <w:szCs w:val="18"/>
        </w:rPr>
        <w:t>visager de bon cœur cette alternative, et que seule la poussée popula</w:t>
      </w:r>
      <w:r w:rsidRPr="00D25E6D">
        <w:rPr>
          <w:szCs w:val="18"/>
        </w:rPr>
        <w:t>i</w:t>
      </w:r>
      <w:r w:rsidRPr="00D25E6D">
        <w:rPr>
          <w:szCs w:val="18"/>
        </w:rPr>
        <w:t>re peut l'y amener. Il faut ajouter aussi que la seule faiblesse économique (au départ) ne permet pas d'expl</w:t>
      </w:r>
      <w:r w:rsidRPr="00D25E6D">
        <w:rPr>
          <w:szCs w:val="18"/>
        </w:rPr>
        <w:t>i</w:t>
      </w:r>
      <w:r w:rsidRPr="00D25E6D">
        <w:rPr>
          <w:szCs w:val="18"/>
        </w:rPr>
        <w:t>quer le comportement de la né</w:t>
      </w:r>
      <w:r w:rsidRPr="00D25E6D">
        <w:rPr>
          <w:szCs w:val="18"/>
        </w:rPr>
        <w:t>o</w:t>
      </w:r>
      <w:r w:rsidRPr="00D25E6D">
        <w:rPr>
          <w:szCs w:val="18"/>
        </w:rPr>
        <w:t>bourgeoisie ; il semble plutôt que c'est son idéologie (éducation coloniale) qui détermine profondément son comport</w:t>
      </w:r>
      <w:r w:rsidRPr="00D25E6D">
        <w:rPr>
          <w:szCs w:val="18"/>
        </w:rPr>
        <w:t>e</w:t>
      </w:r>
      <w:r w:rsidRPr="00D25E6D">
        <w:rPr>
          <w:szCs w:val="18"/>
        </w:rPr>
        <w:t>ment ; au demeurant elle n'a jamais pensé, cru ou revendiqué l'indépenda</w:t>
      </w:r>
      <w:r w:rsidRPr="00D25E6D">
        <w:rPr>
          <w:szCs w:val="18"/>
        </w:rPr>
        <w:t>n</w:t>
      </w:r>
      <w:r w:rsidRPr="00D25E6D">
        <w:rPr>
          <w:szCs w:val="18"/>
        </w:rPr>
        <w:t>ce, simplement parce qu'elle ne le pouvait pas, n'ayant aucune confiance en son peuple. Si elle a été amenée à épouser la cause de l'indépendance polit</w:t>
      </w:r>
      <w:r w:rsidRPr="00D25E6D">
        <w:rPr>
          <w:szCs w:val="18"/>
        </w:rPr>
        <w:t>i</w:t>
      </w:r>
      <w:r w:rsidRPr="00D25E6D">
        <w:rPr>
          <w:szCs w:val="18"/>
        </w:rPr>
        <w:t>que, c'est sous la pression conjuguée du peuple et de l'impérialisme.</w:t>
      </w:r>
    </w:p>
  </w:footnote>
  <w:footnote w:id="29">
    <w:p w:rsidR="00770C05" w:rsidRDefault="00770C05">
      <w:pPr>
        <w:pStyle w:val="Notedebasdepage"/>
      </w:pPr>
      <w:r>
        <w:rPr>
          <w:rStyle w:val="Appelnotedebasdep"/>
        </w:rPr>
        <w:footnoteRef/>
      </w:r>
      <w:r>
        <w:t xml:space="preserve"> </w:t>
      </w:r>
      <w:r>
        <w:tab/>
      </w:r>
      <w:r w:rsidRPr="00D25E6D">
        <w:rPr>
          <w:szCs w:val="18"/>
        </w:rPr>
        <w:t>II est à remarquer que ce cloisonnement tend progressivement à disparaître en France, pays d'origine du système actuellement appliqué dans les ancie</w:t>
      </w:r>
      <w:r w:rsidRPr="00D25E6D">
        <w:rPr>
          <w:szCs w:val="18"/>
        </w:rPr>
        <w:t>n</w:t>
      </w:r>
      <w:r w:rsidRPr="00D25E6D">
        <w:rPr>
          <w:szCs w:val="18"/>
        </w:rPr>
        <w:t>nes colonies françaises d'Afrique, même si cela se r</w:t>
      </w:r>
      <w:r w:rsidRPr="00D25E6D">
        <w:rPr>
          <w:szCs w:val="18"/>
        </w:rPr>
        <w:t>é</w:t>
      </w:r>
      <w:r w:rsidRPr="00D25E6D">
        <w:rPr>
          <w:szCs w:val="18"/>
        </w:rPr>
        <w:t>alise par des moyens et sous des formes discutées par le corps ense</w:t>
      </w:r>
      <w:r w:rsidRPr="00D25E6D">
        <w:rPr>
          <w:szCs w:val="18"/>
        </w:rPr>
        <w:t>i</w:t>
      </w:r>
      <w:r w:rsidRPr="00D25E6D">
        <w:rPr>
          <w:szCs w:val="18"/>
        </w:rPr>
        <w:t>gnant.</w:t>
      </w:r>
    </w:p>
  </w:footnote>
  <w:footnote w:id="30">
    <w:p w:rsidR="00770C05" w:rsidRDefault="00770C05">
      <w:pPr>
        <w:pStyle w:val="Notedebasdepage"/>
      </w:pPr>
      <w:r>
        <w:rPr>
          <w:rStyle w:val="Appelnotedebasdep"/>
        </w:rPr>
        <w:footnoteRef/>
      </w:r>
      <w:r>
        <w:t xml:space="preserve"> </w:t>
      </w:r>
      <w:r>
        <w:tab/>
      </w:r>
      <w:r w:rsidRPr="00D25E6D">
        <w:rPr>
          <w:szCs w:val="18"/>
        </w:rPr>
        <w:t>En ce qui concerne l'enseignement primaire, nous nous en tie</w:t>
      </w:r>
      <w:r w:rsidRPr="00D25E6D">
        <w:rPr>
          <w:szCs w:val="18"/>
        </w:rPr>
        <w:t>n</w:t>
      </w:r>
      <w:r w:rsidRPr="00D25E6D">
        <w:rPr>
          <w:szCs w:val="18"/>
        </w:rPr>
        <w:t>dront à un examen général, les m</w:t>
      </w:r>
      <w:r w:rsidRPr="00D25E6D">
        <w:rPr>
          <w:szCs w:val="18"/>
        </w:rPr>
        <w:t>a</w:t>
      </w:r>
      <w:r w:rsidRPr="00D25E6D">
        <w:rPr>
          <w:szCs w:val="18"/>
        </w:rPr>
        <w:t>tières n'étant pas systématiquement envisagées une à une, en raison du caractère même de cet enseign</w:t>
      </w:r>
      <w:r w:rsidRPr="00D25E6D">
        <w:rPr>
          <w:szCs w:val="18"/>
        </w:rPr>
        <w:t>e</w:t>
      </w:r>
      <w:r w:rsidRPr="00D25E6D">
        <w:rPr>
          <w:szCs w:val="18"/>
        </w:rPr>
        <w:t>ment.</w:t>
      </w:r>
    </w:p>
  </w:footnote>
  <w:footnote w:id="31">
    <w:p w:rsidR="00770C05" w:rsidRDefault="00770C05">
      <w:pPr>
        <w:pStyle w:val="Notedebasdepage"/>
      </w:pPr>
      <w:r>
        <w:rPr>
          <w:rStyle w:val="Appelnotedebasdep"/>
        </w:rPr>
        <w:footnoteRef/>
      </w:r>
      <w:r>
        <w:t xml:space="preserve"> </w:t>
      </w:r>
      <w:r>
        <w:tab/>
      </w:r>
      <w:r w:rsidRPr="00D25E6D">
        <w:rPr>
          <w:szCs w:val="18"/>
        </w:rPr>
        <w:t xml:space="preserve">Paul Langevin, </w:t>
      </w:r>
      <w:r w:rsidRPr="00D25E6D">
        <w:rPr>
          <w:i/>
          <w:iCs/>
          <w:szCs w:val="18"/>
        </w:rPr>
        <w:t xml:space="preserve">La pensée et </w:t>
      </w:r>
      <w:r w:rsidRPr="0006193D">
        <w:rPr>
          <w:i/>
          <w:szCs w:val="18"/>
        </w:rPr>
        <w:t>l'Action</w:t>
      </w:r>
      <w:r w:rsidRPr="00D25E6D">
        <w:rPr>
          <w:szCs w:val="18"/>
        </w:rPr>
        <w:t>, Éditeurs Fran</w:t>
      </w:r>
      <w:r>
        <w:rPr>
          <w:szCs w:val="18"/>
        </w:rPr>
        <w:t>çais Réunis, Paris, op. cit.</w:t>
      </w:r>
    </w:p>
  </w:footnote>
  <w:footnote w:id="32">
    <w:p w:rsidR="00770C05" w:rsidRDefault="00770C05">
      <w:pPr>
        <w:pStyle w:val="Notedebasdepage"/>
      </w:pPr>
      <w:r>
        <w:rPr>
          <w:rStyle w:val="Appelnotedebasdep"/>
        </w:rPr>
        <w:footnoteRef/>
      </w:r>
      <w:r>
        <w:t xml:space="preserve"> </w:t>
      </w:r>
      <w:r>
        <w:tab/>
      </w:r>
      <w:r w:rsidRPr="00D25E6D">
        <w:rPr>
          <w:szCs w:val="18"/>
        </w:rPr>
        <w:t xml:space="preserve">Raymond Barbé, </w:t>
      </w:r>
      <w:r w:rsidRPr="0006193D">
        <w:rPr>
          <w:i/>
          <w:szCs w:val="18"/>
        </w:rPr>
        <w:t>Economie et politique</w:t>
      </w:r>
      <w:r w:rsidRPr="00D25E6D">
        <w:rPr>
          <w:szCs w:val="18"/>
        </w:rPr>
        <w:t>, n°</w:t>
      </w:r>
      <w:r>
        <w:rPr>
          <w:szCs w:val="18"/>
        </w:rPr>
        <w:t> 92, mars 1962.</w:t>
      </w:r>
    </w:p>
  </w:footnote>
  <w:footnote w:id="33">
    <w:p w:rsidR="00770C05" w:rsidRDefault="00770C05">
      <w:pPr>
        <w:pStyle w:val="Notedebasdepage"/>
      </w:pPr>
      <w:r>
        <w:rPr>
          <w:rStyle w:val="Appelnotedebasdep"/>
        </w:rPr>
        <w:footnoteRef/>
      </w:r>
      <w:r>
        <w:t xml:space="preserve"> </w:t>
      </w:r>
      <w:r>
        <w:tab/>
      </w:r>
      <w:r w:rsidRPr="00D25E6D">
        <w:rPr>
          <w:szCs w:val="18"/>
        </w:rPr>
        <w:t>II ne s'agit nullement d'avoir une attitude fétichiste vis-à-vis des dénomin</w:t>
      </w:r>
      <w:r w:rsidRPr="00D25E6D">
        <w:rPr>
          <w:szCs w:val="18"/>
        </w:rPr>
        <w:t>a</w:t>
      </w:r>
      <w:r w:rsidRPr="00D25E6D">
        <w:rPr>
          <w:szCs w:val="18"/>
        </w:rPr>
        <w:t>tions ; c'est le contenu qui importe avant tout et nous util</w:t>
      </w:r>
      <w:r w:rsidRPr="00D25E6D">
        <w:rPr>
          <w:szCs w:val="18"/>
        </w:rPr>
        <w:t>i</w:t>
      </w:r>
      <w:r w:rsidRPr="00D25E6D">
        <w:rPr>
          <w:szCs w:val="18"/>
        </w:rPr>
        <w:t>sons des vocables différents, uniquement pour éviter des confusions.</w:t>
      </w:r>
    </w:p>
  </w:footnote>
  <w:footnote w:id="34">
    <w:p w:rsidR="00770C05" w:rsidRDefault="00770C05">
      <w:pPr>
        <w:pStyle w:val="Notedebasdepage"/>
      </w:pPr>
      <w:r>
        <w:rPr>
          <w:rStyle w:val="Appelnotedebasdep"/>
        </w:rPr>
        <w:footnoteRef/>
      </w:r>
      <w:r>
        <w:t xml:space="preserve"> </w:t>
      </w:r>
      <w:r>
        <w:tab/>
      </w:r>
      <w:r w:rsidRPr="00D25E6D">
        <w:rPr>
          <w:szCs w:val="18"/>
        </w:rPr>
        <w:t>Fédération des Etudiants d'Afrique Noire en France, et Union Générale des Étudiants de l'Afrique Occidentale (Dakar).</w:t>
      </w:r>
    </w:p>
  </w:footnote>
  <w:footnote w:id="35">
    <w:p w:rsidR="00770C05" w:rsidRDefault="00770C05">
      <w:pPr>
        <w:pStyle w:val="Notedebasdepage"/>
      </w:pPr>
      <w:r>
        <w:rPr>
          <w:rStyle w:val="Appelnotedebasdep"/>
        </w:rPr>
        <w:footnoteRef/>
      </w:r>
      <w:r>
        <w:t xml:space="preserve"> </w:t>
      </w:r>
      <w:r>
        <w:tab/>
      </w:r>
      <w:r w:rsidRPr="00D25E6D">
        <w:rPr>
          <w:szCs w:val="18"/>
        </w:rPr>
        <w:t>Respectivement projet Christol-Médard e</w:t>
      </w:r>
      <w:r>
        <w:rPr>
          <w:szCs w:val="18"/>
        </w:rPr>
        <w:t>t projet Degout.</w:t>
      </w:r>
    </w:p>
  </w:footnote>
  <w:footnote w:id="36">
    <w:p w:rsidR="00770C05" w:rsidRDefault="00770C05">
      <w:pPr>
        <w:pStyle w:val="Notedebasdepage"/>
      </w:pPr>
      <w:r>
        <w:rPr>
          <w:rStyle w:val="Appelnotedebasdep"/>
        </w:rPr>
        <w:footnoteRef/>
      </w:r>
      <w:r>
        <w:t xml:space="preserve"> </w:t>
      </w:r>
      <w:r>
        <w:tab/>
      </w:r>
      <w:r w:rsidRPr="00D25E6D">
        <w:rPr>
          <w:szCs w:val="18"/>
        </w:rPr>
        <w:t xml:space="preserve">Frantz Fanon, </w:t>
      </w:r>
      <w:hyperlink r:id="rId1" w:history="1">
        <w:r w:rsidRPr="006300EC">
          <w:rPr>
            <w:rStyle w:val="Lienhypertexte"/>
            <w:i/>
            <w:szCs w:val="18"/>
          </w:rPr>
          <w:t>Les</w:t>
        </w:r>
        <w:r w:rsidRPr="006300EC">
          <w:rPr>
            <w:rStyle w:val="Lienhypertexte"/>
            <w:szCs w:val="18"/>
          </w:rPr>
          <w:t xml:space="preserve"> </w:t>
        </w:r>
        <w:r w:rsidRPr="006300EC">
          <w:rPr>
            <w:rStyle w:val="Lienhypertexte"/>
            <w:i/>
            <w:iCs/>
            <w:szCs w:val="18"/>
          </w:rPr>
          <w:t>damnés de la terre</w:t>
        </w:r>
      </w:hyperlink>
      <w:r w:rsidRPr="00D25E6D">
        <w:rPr>
          <w:i/>
          <w:iCs/>
          <w:szCs w:val="18"/>
        </w:rPr>
        <w:t xml:space="preserve">, </w:t>
      </w:r>
      <w:r w:rsidRPr="00D25E6D">
        <w:rPr>
          <w:szCs w:val="18"/>
        </w:rPr>
        <w:t>op. cit. p. 158.</w:t>
      </w:r>
    </w:p>
  </w:footnote>
  <w:footnote w:id="37">
    <w:p w:rsidR="00770C05" w:rsidRDefault="00770C05">
      <w:pPr>
        <w:pStyle w:val="Notedebasdepage"/>
      </w:pPr>
      <w:r>
        <w:rPr>
          <w:rStyle w:val="Appelnotedebasdep"/>
        </w:rPr>
        <w:footnoteRef/>
      </w:r>
      <w:r>
        <w:t xml:space="preserve"> </w:t>
      </w:r>
      <w:r>
        <w:tab/>
      </w:r>
      <w:r w:rsidRPr="00D25E6D">
        <w:rPr>
          <w:szCs w:val="18"/>
        </w:rPr>
        <w:t>Léopold Sédar Senghor.</w:t>
      </w:r>
    </w:p>
  </w:footnote>
  <w:footnote w:id="38">
    <w:p w:rsidR="00770C05" w:rsidRDefault="00770C05">
      <w:pPr>
        <w:pStyle w:val="Notedebasdepage"/>
      </w:pPr>
      <w:r>
        <w:rPr>
          <w:rStyle w:val="Appelnotedebasdep"/>
        </w:rPr>
        <w:footnoteRef/>
      </w:r>
      <w:r>
        <w:t xml:space="preserve"> </w:t>
      </w:r>
      <w:r>
        <w:tab/>
      </w:r>
      <w:r w:rsidRPr="00D25E6D">
        <w:rPr>
          <w:szCs w:val="18"/>
        </w:rPr>
        <w:t>Boutade djerma qui se dit de quelqu'un dont on veut marquer la valeur ; quand une personne dit la première partie, une autre ajoute i</w:t>
      </w:r>
      <w:r w:rsidRPr="00D25E6D">
        <w:rPr>
          <w:szCs w:val="18"/>
        </w:rPr>
        <w:t>m</w:t>
      </w:r>
      <w:r w:rsidRPr="00D25E6D">
        <w:rPr>
          <w:szCs w:val="18"/>
        </w:rPr>
        <w:t>médiatement la seconde.</w:t>
      </w:r>
    </w:p>
  </w:footnote>
  <w:footnote w:id="39">
    <w:p w:rsidR="00770C05" w:rsidRDefault="00770C05">
      <w:pPr>
        <w:pStyle w:val="Notedebasdepage"/>
      </w:pPr>
      <w:r>
        <w:rPr>
          <w:rStyle w:val="Appelnotedebasdep"/>
        </w:rPr>
        <w:footnoteRef/>
      </w:r>
      <w:r>
        <w:t xml:space="preserve"> </w:t>
      </w:r>
      <w:r>
        <w:tab/>
      </w:r>
      <w:r w:rsidRPr="00D25E6D">
        <w:rPr>
          <w:szCs w:val="18"/>
        </w:rPr>
        <w:t>Test ce que démontre également le succès r</w:t>
      </w:r>
      <w:r w:rsidRPr="00D25E6D">
        <w:rPr>
          <w:szCs w:val="18"/>
        </w:rPr>
        <w:t>e</w:t>
      </w:r>
      <w:r w:rsidRPr="00D25E6D">
        <w:rPr>
          <w:szCs w:val="18"/>
        </w:rPr>
        <w:t>marquable à tous les points de vue (clientèle, chiffre d'affaires, rayonnement) de la Libra</w:t>
      </w:r>
      <w:r w:rsidRPr="00D25E6D">
        <w:rPr>
          <w:szCs w:val="18"/>
        </w:rPr>
        <w:t>i</w:t>
      </w:r>
      <w:r w:rsidRPr="00D25E6D">
        <w:rPr>
          <w:szCs w:val="18"/>
        </w:rPr>
        <w:t>rie Populaire du Mali bien que les livres vendus soient édités en fra</w:t>
      </w:r>
      <w:r w:rsidRPr="00D25E6D">
        <w:rPr>
          <w:szCs w:val="18"/>
        </w:rPr>
        <w:t>n</w:t>
      </w:r>
      <w:r w:rsidRPr="00D25E6D">
        <w:rPr>
          <w:szCs w:val="18"/>
        </w:rPr>
        <w:t>çais.</w:t>
      </w:r>
    </w:p>
  </w:footnote>
  <w:footnote w:id="40">
    <w:p w:rsidR="00770C05" w:rsidRDefault="00770C05">
      <w:pPr>
        <w:pStyle w:val="Notedebasdepage"/>
      </w:pPr>
      <w:r>
        <w:rPr>
          <w:rStyle w:val="Appelnotedebasdep"/>
        </w:rPr>
        <w:footnoteRef/>
      </w:r>
      <w:r>
        <w:t xml:space="preserve"> </w:t>
      </w:r>
      <w:r>
        <w:tab/>
      </w:r>
      <w:r w:rsidRPr="00D25E6D">
        <w:rPr>
          <w:szCs w:val="18"/>
        </w:rPr>
        <w:t>Superstructure</w:t>
      </w:r>
      <w:r>
        <w:rPr>
          <w:szCs w:val="18"/>
        </w:rPr>
        <w:t xml:space="preserve"> </w:t>
      </w:r>
      <w:r w:rsidRPr="00D25E6D">
        <w:rPr>
          <w:szCs w:val="18"/>
        </w:rPr>
        <w:t>:</w:t>
      </w:r>
      <w:r>
        <w:rPr>
          <w:szCs w:val="18"/>
        </w:rPr>
        <w:t xml:space="preserve"> </w:t>
      </w:r>
      <w:r w:rsidRPr="00D25E6D">
        <w:rPr>
          <w:szCs w:val="18"/>
        </w:rPr>
        <w:t>en</w:t>
      </w:r>
      <w:r>
        <w:rPr>
          <w:szCs w:val="18"/>
        </w:rPr>
        <w:t xml:space="preserve"> </w:t>
      </w:r>
      <w:r w:rsidRPr="00D25E6D">
        <w:rPr>
          <w:szCs w:val="18"/>
        </w:rPr>
        <w:t>général</w:t>
      </w:r>
      <w:r>
        <w:rPr>
          <w:szCs w:val="18"/>
        </w:rPr>
        <w:t xml:space="preserve"> </w:t>
      </w:r>
      <w:r w:rsidRPr="00D25E6D">
        <w:rPr>
          <w:szCs w:val="18"/>
        </w:rPr>
        <w:t>ensemble</w:t>
      </w:r>
      <w:r>
        <w:rPr>
          <w:szCs w:val="18"/>
        </w:rPr>
        <w:t xml:space="preserve"> </w:t>
      </w:r>
      <w:r w:rsidRPr="00D25E6D">
        <w:rPr>
          <w:szCs w:val="18"/>
        </w:rPr>
        <w:t>des</w:t>
      </w:r>
      <w:r>
        <w:rPr>
          <w:szCs w:val="18"/>
        </w:rPr>
        <w:t xml:space="preserve"> </w:t>
      </w:r>
      <w:r w:rsidRPr="00D25E6D">
        <w:rPr>
          <w:szCs w:val="18"/>
        </w:rPr>
        <w:t>institutions</w:t>
      </w:r>
      <w:r>
        <w:rPr>
          <w:szCs w:val="18"/>
        </w:rPr>
        <w:t xml:space="preserve"> </w:t>
      </w:r>
      <w:r w:rsidRPr="00D25E6D">
        <w:rPr>
          <w:szCs w:val="18"/>
        </w:rPr>
        <w:t>politiques,</w:t>
      </w:r>
      <w:r>
        <w:rPr>
          <w:szCs w:val="18"/>
        </w:rPr>
        <w:t xml:space="preserve"> </w:t>
      </w:r>
      <w:r w:rsidRPr="00D25E6D">
        <w:rPr>
          <w:szCs w:val="18"/>
        </w:rPr>
        <w:t>juridiques, religieuses dans un pays ou un États ; ici ensemble des rouages administr</w:t>
      </w:r>
      <w:r w:rsidRPr="00D25E6D">
        <w:rPr>
          <w:szCs w:val="18"/>
        </w:rPr>
        <w:t>a</w:t>
      </w:r>
      <w:r w:rsidRPr="00D25E6D">
        <w:rPr>
          <w:szCs w:val="18"/>
        </w:rPr>
        <w:t>tifs.</w:t>
      </w:r>
    </w:p>
  </w:footnote>
  <w:footnote w:id="41">
    <w:p w:rsidR="00770C05" w:rsidRDefault="00770C05">
      <w:pPr>
        <w:pStyle w:val="Notedebasdepage"/>
      </w:pPr>
      <w:r>
        <w:rPr>
          <w:rStyle w:val="Appelnotedebasdep"/>
        </w:rPr>
        <w:footnoteRef/>
      </w:r>
      <w:r>
        <w:t xml:space="preserve"> </w:t>
      </w:r>
      <w:r>
        <w:tab/>
      </w:r>
      <w:r w:rsidRPr="00D25E6D">
        <w:rPr>
          <w:szCs w:val="18"/>
        </w:rPr>
        <w:t>La fourniture de biens d'équipement (en particulier dans le d</w:t>
      </w:r>
      <w:r w:rsidRPr="00D25E6D">
        <w:rPr>
          <w:szCs w:val="18"/>
        </w:rPr>
        <w:t>o</w:t>
      </w:r>
      <w:r w:rsidRPr="00D25E6D">
        <w:rPr>
          <w:szCs w:val="18"/>
        </w:rPr>
        <w:t>maine de l'éducation : imprimerie, papier, appareils scientifiques, machines, outils d</w:t>
      </w:r>
      <w:r w:rsidRPr="00D25E6D">
        <w:rPr>
          <w:szCs w:val="18"/>
        </w:rPr>
        <w:t>i</w:t>
      </w:r>
      <w:r w:rsidRPr="00D25E6D">
        <w:rPr>
          <w:szCs w:val="18"/>
        </w:rPr>
        <w:t>vers) est certainement plus conforme aux besoins réels et aux aspirations des peuples africains que celle exclusive d'armes que sont toujours prêts à do</w:t>
      </w:r>
      <w:r w:rsidRPr="00D25E6D">
        <w:rPr>
          <w:szCs w:val="18"/>
        </w:rPr>
        <w:t>n</w:t>
      </w:r>
      <w:r w:rsidRPr="00D25E6D">
        <w:rPr>
          <w:szCs w:val="18"/>
        </w:rPr>
        <w:t>ner les impérialistes à des pays que personne ne menace : jeeps, motos équ</w:t>
      </w:r>
      <w:r w:rsidRPr="00D25E6D">
        <w:rPr>
          <w:szCs w:val="18"/>
        </w:rPr>
        <w:t>i</w:t>
      </w:r>
      <w:r w:rsidRPr="00D25E6D">
        <w:rPr>
          <w:szCs w:val="18"/>
        </w:rPr>
        <w:t>pées, stock de mitraillettes, etc. sont évidemment destinés à la répression contre le peuple afin d'ass</w:t>
      </w:r>
      <w:r w:rsidRPr="00D25E6D">
        <w:rPr>
          <w:szCs w:val="18"/>
        </w:rPr>
        <w:t>u</w:t>
      </w:r>
      <w:r w:rsidRPr="00D25E6D">
        <w:rPr>
          <w:szCs w:val="18"/>
        </w:rPr>
        <w:t>rer la domination économique et politique du néo-colonialisme.</w:t>
      </w:r>
    </w:p>
  </w:footnote>
  <w:footnote w:id="42">
    <w:p w:rsidR="00770C05" w:rsidRDefault="00770C05">
      <w:pPr>
        <w:pStyle w:val="Notedebasdepage"/>
      </w:pPr>
      <w:r>
        <w:rPr>
          <w:rStyle w:val="Appelnotedebasdep"/>
        </w:rPr>
        <w:footnoteRef/>
      </w:r>
      <w:r>
        <w:t xml:space="preserve"> </w:t>
      </w:r>
      <w:r>
        <w:tab/>
      </w:r>
      <w:r>
        <w:rPr>
          <w:i/>
          <w:iCs/>
          <w:szCs w:val="18"/>
        </w:rPr>
        <w:t xml:space="preserve">Élaboration des </w:t>
      </w:r>
      <w:r w:rsidRPr="00D25E6D">
        <w:rPr>
          <w:i/>
          <w:iCs/>
          <w:szCs w:val="18"/>
        </w:rPr>
        <w:t>programmes du 2</w:t>
      </w:r>
      <w:r w:rsidRPr="00FF52AD">
        <w:rPr>
          <w:i/>
          <w:iCs/>
          <w:szCs w:val="18"/>
          <w:vertAlign w:val="superscript"/>
        </w:rPr>
        <w:t>e</w:t>
      </w:r>
      <w:r w:rsidRPr="00D25E6D">
        <w:rPr>
          <w:i/>
          <w:iCs/>
          <w:szCs w:val="18"/>
        </w:rPr>
        <w:t xml:space="preserve"> degré, </w:t>
      </w:r>
      <w:r w:rsidRPr="00D25E6D">
        <w:rPr>
          <w:szCs w:val="18"/>
        </w:rPr>
        <w:t>UNESCO Public</w:t>
      </w:r>
      <w:r w:rsidRPr="00D25E6D">
        <w:rPr>
          <w:szCs w:val="18"/>
        </w:rPr>
        <w:t>a</w:t>
      </w:r>
      <w:r w:rsidRPr="00D25E6D">
        <w:rPr>
          <w:szCs w:val="18"/>
        </w:rPr>
        <w:t>tion, n°</w:t>
      </w:r>
      <w:r>
        <w:rPr>
          <w:szCs w:val="18"/>
        </w:rPr>
        <w:t> </w:t>
      </w:r>
      <w:r w:rsidRPr="00D25E6D">
        <w:rPr>
          <w:szCs w:val="18"/>
        </w:rPr>
        <w:t>125.</w:t>
      </w:r>
    </w:p>
  </w:footnote>
  <w:footnote w:id="43">
    <w:p w:rsidR="00770C05" w:rsidRDefault="00770C05">
      <w:pPr>
        <w:pStyle w:val="Notedebasdepage"/>
      </w:pPr>
      <w:r>
        <w:rPr>
          <w:rStyle w:val="Appelnotedebasdep"/>
        </w:rPr>
        <w:footnoteRef/>
      </w:r>
      <w:r>
        <w:t xml:space="preserve"> </w:t>
      </w:r>
      <w:r>
        <w:tab/>
      </w:r>
      <w:r w:rsidRPr="00D25E6D">
        <w:rPr>
          <w:szCs w:val="18"/>
        </w:rPr>
        <w:t>Élaboration des programmes op. cit.</w:t>
      </w:r>
    </w:p>
  </w:footnote>
  <w:footnote w:id="44">
    <w:p w:rsidR="00770C05" w:rsidRDefault="00770C05">
      <w:pPr>
        <w:pStyle w:val="Notedebasdepage"/>
      </w:pPr>
      <w:r>
        <w:rPr>
          <w:rStyle w:val="Appelnotedebasdep"/>
        </w:rPr>
        <w:footnoteRef/>
      </w:r>
      <w:r>
        <w:t xml:space="preserve"> </w:t>
      </w:r>
      <w:r>
        <w:tab/>
      </w:r>
      <w:r w:rsidRPr="00D25E6D">
        <w:rPr>
          <w:szCs w:val="18"/>
        </w:rPr>
        <w:t>Paul Langevin, op. cit.</w:t>
      </w:r>
    </w:p>
  </w:footnote>
  <w:footnote w:id="45">
    <w:p w:rsidR="00770C05" w:rsidRDefault="00770C05">
      <w:pPr>
        <w:pStyle w:val="Notedebasdepage"/>
      </w:pPr>
      <w:r>
        <w:rPr>
          <w:rStyle w:val="Appelnotedebasdep"/>
        </w:rPr>
        <w:footnoteRef/>
      </w:r>
      <w:r>
        <w:t xml:space="preserve"> </w:t>
      </w:r>
      <w:r>
        <w:tab/>
      </w:r>
      <w:r w:rsidRPr="00D25E6D">
        <w:rPr>
          <w:szCs w:val="18"/>
        </w:rPr>
        <w:t xml:space="preserve">Paul Langevin, </w:t>
      </w:r>
      <w:r w:rsidRPr="00FF52AD">
        <w:rPr>
          <w:i/>
          <w:szCs w:val="18"/>
        </w:rPr>
        <w:t>op. cit</w:t>
      </w:r>
      <w:r w:rsidRPr="00D25E6D">
        <w:rPr>
          <w:szCs w:val="18"/>
        </w:rPr>
        <w:t>.</w:t>
      </w:r>
    </w:p>
  </w:footnote>
  <w:footnote w:id="46">
    <w:p w:rsidR="00770C05" w:rsidRDefault="00770C05">
      <w:pPr>
        <w:pStyle w:val="Notedebasdepage"/>
      </w:pPr>
      <w:r>
        <w:rPr>
          <w:rStyle w:val="Appelnotedebasdep"/>
        </w:rPr>
        <w:footnoteRef/>
      </w:r>
      <w:r>
        <w:t xml:space="preserve"> </w:t>
      </w:r>
      <w:r>
        <w:tab/>
      </w:r>
      <w:r w:rsidRPr="00D25E6D">
        <w:rPr>
          <w:szCs w:val="18"/>
        </w:rPr>
        <w:t xml:space="preserve">Paul Langevin, </w:t>
      </w:r>
      <w:r w:rsidRPr="00FF52AD">
        <w:rPr>
          <w:i/>
          <w:szCs w:val="18"/>
        </w:rPr>
        <w:t>op. cit</w:t>
      </w:r>
      <w:r w:rsidRPr="00D25E6D">
        <w:rPr>
          <w:szCs w:val="18"/>
        </w:rPr>
        <w:t>.</w:t>
      </w:r>
    </w:p>
  </w:footnote>
  <w:footnote w:id="47">
    <w:p w:rsidR="00770C05" w:rsidRDefault="00770C05">
      <w:pPr>
        <w:pStyle w:val="Notedebasdepage"/>
      </w:pPr>
      <w:r>
        <w:rPr>
          <w:rStyle w:val="Appelnotedebasdep"/>
        </w:rPr>
        <w:footnoteRef/>
      </w:r>
      <w:r>
        <w:t xml:space="preserve"> </w:t>
      </w:r>
      <w:r>
        <w:tab/>
      </w:r>
      <w:r w:rsidRPr="00D25E6D">
        <w:rPr>
          <w:szCs w:val="18"/>
        </w:rPr>
        <w:t xml:space="preserve">Paul Langevin, </w:t>
      </w:r>
      <w:r w:rsidRPr="00FF52AD">
        <w:rPr>
          <w:i/>
          <w:szCs w:val="18"/>
        </w:rPr>
        <w:t>op. cit</w:t>
      </w:r>
      <w:r w:rsidRPr="00D25E6D">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C05" w:rsidRDefault="00770C05" w:rsidP="00770C05">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L’éducation en Afrique. Nouvelle édition à partir du texte de 1964.</w:t>
    </w:r>
    <w:r w:rsidRPr="00C90835">
      <w:rPr>
        <w:rFonts w:ascii="Times New Roman" w:hAnsi="Times New Roman"/>
      </w:rPr>
      <w:t xml:space="preserve"> </w:t>
    </w:r>
    <w:r>
      <w:rPr>
        <w:rFonts w:ascii="Times New Roman" w:hAnsi="Times New Roman"/>
      </w:rPr>
      <w:t>(2019)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FE0473">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14</w:t>
    </w:r>
    <w:r>
      <w:rPr>
        <w:rStyle w:val="Numrodepage"/>
        <w:rFonts w:ascii="Times New Roman" w:hAnsi="Times New Roman"/>
      </w:rPr>
      <w:fldChar w:fldCharType="end"/>
    </w:r>
  </w:p>
  <w:p w:rsidR="00770C05" w:rsidRDefault="00770C05">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A69C4"/>
    <w:multiLevelType w:val="hybridMultilevel"/>
    <w:tmpl w:val="931078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560D23"/>
    <w:multiLevelType w:val="hybridMultilevel"/>
    <w:tmpl w:val="DC5C5850"/>
    <w:lvl w:ilvl="0" w:tplc="81924BC2">
      <w:start w:val="1"/>
      <w:numFmt w:val="decimal"/>
      <w:lvlText w:val="%1."/>
      <w:lvlJc w:val="left"/>
      <w:pPr>
        <w:ind w:left="1020" w:hanging="6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921F28"/>
    <w:multiLevelType w:val="hybridMultilevel"/>
    <w:tmpl w:val="E4FE6C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2F17D52"/>
    <w:multiLevelType w:val="hybridMultilevel"/>
    <w:tmpl w:val="04A69B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59051F"/>
    <w:multiLevelType w:val="hybridMultilevel"/>
    <w:tmpl w:val="830AB2C4"/>
    <w:lvl w:ilvl="0" w:tplc="BCB852EC">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06E77"/>
    <w:rsid w:val="00770C05"/>
    <w:rsid w:val="00FE0473"/>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B5E2B87A-C09E-DF4C-A81A-18B225B6B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95099E"/>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7A41F3"/>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D74DAB"/>
    <w:rPr>
      <w:b w:val="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A775F0"/>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5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Grillecouleur-Accent1Car">
    <w:name w:val="Grille couleur - Accent 1 Car"/>
    <w:basedOn w:val="Policepardfaut"/>
    <w:link w:val="Grillecouleur-Accent1"/>
    <w:rsid w:val="0095099E"/>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A0754B"/>
    <w:rPr>
      <w:rFonts w:ascii="Times New Roman" w:eastAsia="Times New Roman" w:hAnsi="Times New Roman"/>
      <w:sz w:val="72"/>
      <w:lang w:val="fr-CA" w:eastAsia="en-US"/>
    </w:rPr>
  </w:style>
  <w:style w:type="paragraph" w:styleId="Corpsdetexte2">
    <w:name w:val="Body Text 2"/>
    <w:basedOn w:val="Normal"/>
    <w:link w:val="Corpsdetexte2Car"/>
    <w:rsid w:val="00A0754B"/>
    <w:pPr>
      <w:jc w:val="both"/>
    </w:pPr>
    <w:rPr>
      <w:rFonts w:ascii="Arial" w:hAnsi="Arial"/>
    </w:rPr>
  </w:style>
  <w:style w:type="character" w:customStyle="1" w:styleId="Corpsdetexte2Car">
    <w:name w:val="Corps de texte 2 Car"/>
    <w:basedOn w:val="Policepardfaut"/>
    <w:link w:val="Corpsdetexte2"/>
    <w:rsid w:val="00A0754B"/>
    <w:rPr>
      <w:rFonts w:ascii="Arial" w:eastAsia="Times New Roman" w:hAnsi="Arial"/>
      <w:sz w:val="28"/>
      <w:lang w:val="fr-CA" w:eastAsia="en-US"/>
    </w:rPr>
  </w:style>
  <w:style w:type="paragraph" w:styleId="Corpsdetexte3">
    <w:name w:val="Body Text 3"/>
    <w:basedOn w:val="Normal"/>
    <w:link w:val="Corpsdetexte3Car"/>
    <w:rsid w:val="00A0754B"/>
    <w:pPr>
      <w:tabs>
        <w:tab w:val="left" w:pos="510"/>
        <w:tab w:val="left" w:pos="510"/>
      </w:tabs>
      <w:jc w:val="both"/>
    </w:pPr>
    <w:rPr>
      <w:rFonts w:ascii="Arial" w:hAnsi="Arial"/>
    </w:rPr>
  </w:style>
  <w:style w:type="character" w:customStyle="1" w:styleId="Corpsdetexte3Car">
    <w:name w:val="Corps de texte 3 Car"/>
    <w:basedOn w:val="Policepardfaut"/>
    <w:link w:val="Corpsdetexte3"/>
    <w:rsid w:val="00A0754B"/>
    <w:rPr>
      <w:rFonts w:ascii="Arial" w:eastAsia="Times New Roman" w:hAnsi="Arial"/>
      <w:sz w:val="28"/>
      <w:lang w:val="fr-CA" w:eastAsia="en-US"/>
    </w:rPr>
  </w:style>
  <w:style w:type="character" w:customStyle="1" w:styleId="En-tteCar">
    <w:name w:val="En-tête Car"/>
    <w:basedOn w:val="Policepardfaut"/>
    <w:link w:val="En-tte"/>
    <w:uiPriority w:val="99"/>
    <w:rsid w:val="00A0754B"/>
    <w:rPr>
      <w:rFonts w:ascii="GillSans" w:eastAsia="Times New Roman" w:hAnsi="GillSans"/>
      <w:lang w:val="fr-CA" w:eastAsia="en-US"/>
    </w:rPr>
  </w:style>
  <w:style w:type="character" w:customStyle="1" w:styleId="NotedebasdepageCar">
    <w:name w:val="Note de bas de page Car"/>
    <w:basedOn w:val="Policepardfaut"/>
    <w:link w:val="Notedebasdepage"/>
    <w:rsid w:val="00A0754B"/>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A0754B"/>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A0754B"/>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A0754B"/>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A0754B"/>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A0754B"/>
    <w:rPr>
      <w:rFonts w:ascii="Arial" w:eastAsia="Times New Roman" w:hAnsi="Arial"/>
      <w:sz w:val="28"/>
      <w:lang w:val="fr-CA" w:eastAsia="en-US"/>
    </w:rPr>
  </w:style>
  <w:style w:type="character" w:customStyle="1" w:styleId="TitreCar">
    <w:name w:val="Titre Car"/>
    <w:basedOn w:val="Policepardfaut"/>
    <w:link w:val="Titre"/>
    <w:rsid w:val="00A0754B"/>
    <w:rPr>
      <w:rFonts w:ascii="Times New Roman" w:eastAsia="Times New Roman" w:hAnsi="Times New Roman"/>
      <w:b/>
      <w:sz w:val="48"/>
      <w:lang w:val="fr-CA" w:eastAsia="en-US"/>
    </w:rPr>
  </w:style>
  <w:style w:type="character" w:customStyle="1" w:styleId="Titre1Car">
    <w:name w:val="Titre 1 Car"/>
    <w:basedOn w:val="Policepardfaut"/>
    <w:link w:val="Titre1"/>
    <w:rsid w:val="00A0754B"/>
    <w:rPr>
      <w:rFonts w:eastAsia="Times New Roman"/>
      <w:noProof/>
      <w:lang w:val="fr-CA" w:eastAsia="en-US" w:bidi="ar-SA"/>
    </w:rPr>
  </w:style>
  <w:style w:type="character" w:customStyle="1" w:styleId="Titre2Car">
    <w:name w:val="Titre 2 Car"/>
    <w:basedOn w:val="Policepardfaut"/>
    <w:link w:val="Titre2"/>
    <w:rsid w:val="00A0754B"/>
    <w:rPr>
      <w:rFonts w:eastAsia="Times New Roman"/>
      <w:noProof/>
      <w:lang w:val="fr-CA" w:eastAsia="en-US" w:bidi="ar-SA"/>
    </w:rPr>
  </w:style>
  <w:style w:type="character" w:customStyle="1" w:styleId="Titre3Car">
    <w:name w:val="Titre 3 Car"/>
    <w:basedOn w:val="Policepardfaut"/>
    <w:link w:val="Titre3"/>
    <w:rsid w:val="00A0754B"/>
    <w:rPr>
      <w:rFonts w:eastAsia="Times New Roman"/>
      <w:noProof/>
      <w:lang w:val="fr-CA" w:eastAsia="en-US" w:bidi="ar-SA"/>
    </w:rPr>
  </w:style>
  <w:style w:type="character" w:customStyle="1" w:styleId="Titre4Car">
    <w:name w:val="Titre 4 Car"/>
    <w:basedOn w:val="Policepardfaut"/>
    <w:link w:val="Titre4"/>
    <w:rsid w:val="00A0754B"/>
    <w:rPr>
      <w:rFonts w:eastAsia="Times New Roman"/>
      <w:noProof/>
      <w:lang w:val="fr-CA" w:eastAsia="en-US" w:bidi="ar-SA"/>
    </w:rPr>
  </w:style>
  <w:style w:type="character" w:customStyle="1" w:styleId="Titre5Car">
    <w:name w:val="Titre 5 Car"/>
    <w:basedOn w:val="Policepardfaut"/>
    <w:link w:val="Titre5"/>
    <w:rsid w:val="00A0754B"/>
    <w:rPr>
      <w:rFonts w:eastAsia="Times New Roman"/>
      <w:noProof/>
      <w:lang w:val="fr-CA" w:eastAsia="en-US" w:bidi="ar-SA"/>
    </w:rPr>
  </w:style>
  <w:style w:type="character" w:customStyle="1" w:styleId="Titre6Car">
    <w:name w:val="Titre 6 Car"/>
    <w:basedOn w:val="Policepardfaut"/>
    <w:link w:val="Titre6"/>
    <w:rsid w:val="00A0754B"/>
    <w:rPr>
      <w:rFonts w:eastAsia="Times New Roman"/>
      <w:noProof/>
      <w:lang w:val="fr-CA" w:eastAsia="en-US" w:bidi="ar-SA"/>
    </w:rPr>
  </w:style>
  <w:style w:type="character" w:customStyle="1" w:styleId="Titre7Car">
    <w:name w:val="Titre 7 Car"/>
    <w:basedOn w:val="Policepardfaut"/>
    <w:link w:val="Titre7"/>
    <w:rsid w:val="00A0754B"/>
    <w:rPr>
      <w:rFonts w:eastAsia="Times New Roman"/>
      <w:noProof/>
      <w:lang w:val="fr-CA" w:eastAsia="en-US" w:bidi="ar-SA"/>
    </w:rPr>
  </w:style>
  <w:style w:type="character" w:customStyle="1" w:styleId="Titre8Car">
    <w:name w:val="Titre 8 Car"/>
    <w:basedOn w:val="Policepardfaut"/>
    <w:link w:val="Titre8"/>
    <w:rsid w:val="00A0754B"/>
    <w:rPr>
      <w:rFonts w:eastAsia="Times New Roman"/>
      <w:noProof/>
      <w:lang w:val="fr-CA" w:eastAsia="en-US" w:bidi="ar-SA"/>
    </w:rPr>
  </w:style>
  <w:style w:type="character" w:customStyle="1" w:styleId="Titre9Car">
    <w:name w:val="Titre 9 Car"/>
    <w:basedOn w:val="Policepardfaut"/>
    <w:link w:val="Titre9"/>
    <w:rsid w:val="00A0754B"/>
    <w:rPr>
      <w:rFonts w:eastAsia="Times New Roman"/>
      <w:noProof/>
      <w:lang w:val="fr-CA" w:eastAsia="en-US" w:bidi="ar-SA"/>
    </w:rPr>
  </w:style>
  <w:style w:type="paragraph" w:customStyle="1" w:styleId="liste1">
    <w:name w:val="liste 1"/>
    <w:basedOn w:val="Normal"/>
    <w:rsid w:val="00B6514A"/>
    <w:pPr>
      <w:ind w:left="1080" w:hanging="360"/>
      <w:jc w:val="both"/>
    </w:pPr>
    <w:rPr>
      <w:color w:val="000000"/>
      <w:szCs w:val="18"/>
    </w:rPr>
  </w:style>
  <w:style w:type="paragraph" w:styleId="Liste2">
    <w:name w:val="List 2"/>
    <w:basedOn w:val="Normal"/>
    <w:autoRedefine/>
    <w:rsid w:val="00B6514A"/>
    <w:pPr>
      <w:ind w:left="630" w:hanging="283"/>
      <w:contextualSpacing/>
      <w:jc w:val="both"/>
    </w:pPr>
  </w:style>
  <w:style w:type="paragraph" w:customStyle="1" w:styleId="b">
    <w:name w:val="b"/>
    <w:basedOn w:val="Normal"/>
    <w:autoRedefine/>
    <w:rsid w:val="00AB1B6E"/>
    <w:pPr>
      <w:spacing w:before="120" w:after="120"/>
      <w:ind w:left="720" w:firstLine="0"/>
    </w:pPr>
    <w:rPr>
      <w:i/>
      <w:color w:val="0000FF"/>
      <w:szCs w:val="18"/>
    </w:rPr>
  </w:style>
  <w:style w:type="paragraph" w:customStyle="1" w:styleId="figtitre">
    <w:name w:val="fig titre"/>
    <w:basedOn w:val="Normal"/>
    <w:autoRedefine/>
    <w:rsid w:val="00E33E8E"/>
    <w:pPr>
      <w:spacing w:after="120"/>
      <w:ind w:firstLine="0"/>
      <w:jc w:val="center"/>
    </w:pPr>
    <w:rPr>
      <w:bCs/>
      <w:color w:val="008000"/>
      <w:sz w:val="24"/>
      <w:szCs w:val="16"/>
    </w:rPr>
  </w:style>
  <w:style w:type="paragraph" w:customStyle="1" w:styleId="citationliste">
    <w:name w:val="citation liste"/>
    <w:basedOn w:val="Liste2"/>
    <w:autoRedefine/>
    <w:rsid w:val="006D15BD"/>
    <w:pPr>
      <w:ind w:left="990"/>
    </w:pPr>
    <w:rPr>
      <w:color w:val="000090"/>
      <w:sz w:val="24"/>
    </w:rPr>
  </w:style>
  <w:style w:type="paragraph" w:customStyle="1" w:styleId="d">
    <w:name w:val="d"/>
    <w:basedOn w:val="Normal"/>
    <w:autoRedefine/>
    <w:rsid w:val="00BE6092"/>
    <w:pPr>
      <w:spacing w:before="120" w:after="120"/>
      <w:ind w:left="1080" w:firstLine="0"/>
    </w:pPr>
    <w:rPr>
      <w:i/>
      <w:color w:val="008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www.editionscienceetbiencommun.org/?p=832" TargetMode="External"/><Relationship Id="rId21" Type="http://schemas.openxmlformats.org/officeDocument/2006/relationships/hyperlink" Target="https://www.editionscienceetbiencommun.org/?p=1036" TargetMode="External"/><Relationship Id="rId34" Type="http://schemas.openxmlformats.org/officeDocument/2006/relationships/hyperlink" Target="http://dx.doi.org/doi:10.1522/cla.enf.ant" TargetMode="External"/><Relationship Id="rId42" Type="http://schemas.openxmlformats.org/officeDocument/2006/relationships/hyperlink" Target="mailto:info@editionscienceetbiencommun.org" TargetMode="Externa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https://www.editionscienceetbiencommun.org/?p=1036" TargetMode="External"/><Relationship Id="rId29" Type="http://schemas.openxmlformats.org/officeDocument/2006/relationships/hyperlink" Target="http://dx.doi.org/doi:10.1522/0302947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mailto:info@editionscienceetbiencommun.org" TargetMode="External"/><Relationship Id="rId32" Type="http://schemas.openxmlformats.org/officeDocument/2006/relationships/hyperlink" Target="http://dx.doi.org/doi:10.1522/030294731" TargetMode="External"/><Relationship Id="rId37" Type="http://schemas.openxmlformats.org/officeDocument/2006/relationships/hyperlink" Target="http://classiques.uqac.ca/classiques/labriola_antonio/essais_materialisme_historique/Essai_3_Manifeste_PC/Le_manifeste_PC.html" TargetMode="External"/><Relationship Id="rId40" Type="http://schemas.openxmlformats.org/officeDocument/2006/relationships/hyperlink" Target="mailto:scienceetbiencommun@gmail.com"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Florence.Piron@com.ulaval.ca" TargetMode="External"/><Relationship Id="rId23" Type="http://schemas.openxmlformats.org/officeDocument/2006/relationships/hyperlink" Target="http://editionscienceetbiencommun.org" TargetMode="External"/><Relationship Id="rId28" Type="http://schemas.openxmlformats.org/officeDocument/2006/relationships/hyperlink" Target="http://dx.doi.org/doi:10.1522/cla.roj.emi" TargetMode="External"/><Relationship Id="rId36" Type="http://schemas.openxmlformats.org/officeDocument/2006/relationships/hyperlink" Target="http://dx.doi.org/doi:10.1522/030294731"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dx.doi.org/doi:10.1522/03029473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dx.doi.org/doi:10.1522/030294731" TargetMode="External"/><Relationship Id="rId35" Type="http://schemas.openxmlformats.org/officeDocument/2006/relationships/hyperlink" Target="http://dx.doi.org/doi:10.1522/cla.enf.dia" TargetMode="Externa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dx.doi.org/doi:10.1522/cla.enf.ori1" TargetMode="External"/><Relationship Id="rId38" Type="http://schemas.openxmlformats.org/officeDocument/2006/relationships/hyperlink" Target="http://dx.doi.org/doi:10.1522/cla.mak.cap2" TargetMode="External"/><Relationship Id="rId20" Type="http://schemas.openxmlformats.org/officeDocument/2006/relationships/hyperlink" Target="mailto:Florence.Piron@com.ulaval.ca" TargetMode="External"/><Relationship Id="rId41" Type="http://schemas.openxmlformats.org/officeDocument/2006/relationships/hyperlink" Target="https://www.faceboo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dx.doi.org/doi:10.1522/03029473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132533</Words>
  <Characters>728933</Characters>
  <Application>Microsoft Office Word</Application>
  <DocSecurity>0</DocSecurity>
  <Lines>6074</Lines>
  <Paragraphs>1719</Paragraphs>
  <ScaleCrop>false</ScaleCrop>
  <HeadingPairs>
    <vt:vector size="2" baseType="variant">
      <vt:variant>
        <vt:lpstr>Title</vt:lpstr>
      </vt:variant>
      <vt:variant>
        <vt:i4>1</vt:i4>
      </vt:variant>
    </vt:vector>
  </HeadingPairs>
  <TitlesOfParts>
    <vt:vector size="1" baseType="lpstr">
      <vt:lpstr>L'éducation en Afrique</vt:lpstr>
    </vt:vector>
  </TitlesOfParts>
  <Manager>Jean marie Tremblay, sociologue, bénévole, 2019</Manager>
  <Company>Les Classiques des sciences sociales</Company>
  <LinksUpToDate>false</LinksUpToDate>
  <CharactersWithSpaces>859747</CharactersWithSpaces>
  <SharedDoc>false</SharedDoc>
  <HyperlinkBase/>
  <HLinks>
    <vt:vector size="942" baseType="variant">
      <vt:variant>
        <vt:i4>5505120</vt:i4>
      </vt:variant>
      <vt:variant>
        <vt:i4>441</vt:i4>
      </vt:variant>
      <vt:variant>
        <vt:i4>0</vt:i4>
      </vt:variant>
      <vt:variant>
        <vt:i4>5</vt:i4>
      </vt:variant>
      <vt:variant>
        <vt:lpwstr>mailto:info@editionscienceetbiencommun.org</vt:lpwstr>
      </vt:variant>
      <vt:variant>
        <vt:lpwstr/>
      </vt:variant>
      <vt:variant>
        <vt:i4>4587558</vt:i4>
      </vt:variant>
      <vt:variant>
        <vt:i4>438</vt:i4>
      </vt:variant>
      <vt:variant>
        <vt:i4>0</vt:i4>
      </vt:variant>
      <vt:variant>
        <vt:i4>5</vt:i4>
      </vt:variant>
      <vt:variant>
        <vt:lpwstr>https://www.facebook.com/</vt:lpwstr>
      </vt:variant>
      <vt:variant>
        <vt:lpwstr/>
      </vt:variant>
      <vt:variant>
        <vt:i4>524339</vt:i4>
      </vt:variant>
      <vt:variant>
        <vt:i4>435</vt:i4>
      </vt:variant>
      <vt:variant>
        <vt:i4>0</vt:i4>
      </vt:variant>
      <vt:variant>
        <vt:i4>5</vt:i4>
      </vt:variant>
      <vt:variant>
        <vt:lpwstr>mailto:scienceetbiencommun@gmail.com</vt:lpwstr>
      </vt:variant>
      <vt:variant>
        <vt:lpwstr/>
      </vt:variant>
      <vt:variant>
        <vt:i4>6553625</vt:i4>
      </vt:variant>
      <vt:variant>
        <vt:i4>432</vt:i4>
      </vt:variant>
      <vt:variant>
        <vt:i4>0</vt:i4>
      </vt:variant>
      <vt:variant>
        <vt:i4>5</vt:i4>
      </vt:variant>
      <vt:variant>
        <vt:lpwstr/>
      </vt:variant>
      <vt:variant>
        <vt:lpwstr>tdm</vt:lpwstr>
      </vt:variant>
      <vt:variant>
        <vt:i4>62</vt:i4>
      </vt:variant>
      <vt:variant>
        <vt:i4>429</vt:i4>
      </vt:variant>
      <vt:variant>
        <vt:i4>0</vt:i4>
      </vt:variant>
      <vt:variant>
        <vt:i4>5</vt:i4>
      </vt:variant>
      <vt:variant>
        <vt:lpwstr>https://www.editionscienceetbiencommun.org/?p=832</vt:lpwstr>
      </vt:variant>
      <vt:variant>
        <vt:lpwstr/>
      </vt:variant>
      <vt:variant>
        <vt:i4>6553625</vt:i4>
      </vt:variant>
      <vt:variant>
        <vt:i4>426</vt:i4>
      </vt:variant>
      <vt:variant>
        <vt:i4>0</vt:i4>
      </vt:variant>
      <vt:variant>
        <vt:i4>5</vt:i4>
      </vt:variant>
      <vt:variant>
        <vt:lpwstr/>
      </vt:variant>
      <vt:variant>
        <vt:lpwstr>tdm</vt:lpwstr>
      </vt:variant>
      <vt:variant>
        <vt:i4>6553625</vt:i4>
      </vt:variant>
      <vt:variant>
        <vt:i4>423</vt:i4>
      </vt:variant>
      <vt:variant>
        <vt:i4>0</vt:i4>
      </vt:variant>
      <vt:variant>
        <vt:i4>5</vt:i4>
      </vt:variant>
      <vt:variant>
        <vt:lpwstr/>
      </vt:variant>
      <vt:variant>
        <vt:lpwstr>tdm</vt:lpwstr>
      </vt:variant>
      <vt:variant>
        <vt:i4>6946934</vt:i4>
      </vt:variant>
      <vt:variant>
        <vt:i4>420</vt:i4>
      </vt:variant>
      <vt:variant>
        <vt:i4>0</vt:i4>
      </vt:variant>
      <vt:variant>
        <vt:i4>5</vt:i4>
      </vt:variant>
      <vt:variant>
        <vt:lpwstr>http://dx.doi.org/doi:10.1522/cla.mak.cap2</vt:lpwstr>
      </vt:variant>
      <vt:variant>
        <vt:lpwstr/>
      </vt:variant>
      <vt:variant>
        <vt:i4>2490421</vt:i4>
      </vt:variant>
      <vt:variant>
        <vt:i4>417</vt:i4>
      </vt:variant>
      <vt:variant>
        <vt:i4>0</vt:i4>
      </vt:variant>
      <vt:variant>
        <vt:i4>5</vt:i4>
      </vt:variant>
      <vt:variant>
        <vt:lpwstr>http://classiques.uqac.ca/classiques/labriola_antonio/essais_materialisme_historique/Essai_3_Manifeste_PC/Le_manifeste_PC.html</vt:lpwstr>
      </vt:variant>
      <vt:variant>
        <vt:lpwstr/>
      </vt:variant>
      <vt:variant>
        <vt:i4>3276894</vt:i4>
      </vt:variant>
      <vt:variant>
        <vt:i4>414</vt:i4>
      </vt:variant>
      <vt:variant>
        <vt:i4>0</vt:i4>
      </vt:variant>
      <vt:variant>
        <vt:i4>5</vt:i4>
      </vt:variant>
      <vt:variant>
        <vt:lpwstr>http://dx.doi.org/doi:10.1522/030294731</vt:lpwstr>
      </vt:variant>
      <vt:variant>
        <vt:lpwstr/>
      </vt:variant>
      <vt:variant>
        <vt:i4>6226021</vt:i4>
      </vt:variant>
      <vt:variant>
        <vt:i4>411</vt:i4>
      </vt:variant>
      <vt:variant>
        <vt:i4>0</vt:i4>
      </vt:variant>
      <vt:variant>
        <vt:i4>5</vt:i4>
      </vt:variant>
      <vt:variant>
        <vt:lpwstr>http://dx.doi.org/doi:10.1522/cla.enf.dia</vt:lpwstr>
      </vt:variant>
      <vt:variant>
        <vt:lpwstr/>
      </vt:variant>
      <vt:variant>
        <vt:i4>5767285</vt:i4>
      </vt:variant>
      <vt:variant>
        <vt:i4>408</vt:i4>
      </vt:variant>
      <vt:variant>
        <vt:i4>0</vt:i4>
      </vt:variant>
      <vt:variant>
        <vt:i4>5</vt:i4>
      </vt:variant>
      <vt:variant>
        <vt:lpwstr>http://dx.doi.org/doi:10.1522/cla.enf.ant</vt:lpwstr>
      </vt:variant>
      <vt:variant>
        <vt:lpwstr/>
      </vt:variant>
      <vt:variant>
        <vt:i4>7667814</vt:i4>
      </vt:variant>
      <vt:variant>
        <vt:i4>405</vt:i4>
      </vt:variant>
      <vt:variant>
        <vt:i4>0</vt:i4>
      </vt:variant>
      <vt:variant>
        <vt:i4>5</vt:i4>
      </vt:variant>
      <vt:variant>
        <vt:lpwstr>http://dx.doi.org/doi:10.1522/cla.enf.ori1</vt:lpwstr>
      </vt:variant>
      <vt:variant>
        <vt:lpwstr/>
      </vt:variant>
      <vt:variant>
        <vt:i4>6553625</vt:i4>
      </vt:variant>
      <vt:variant>
        <vt:i4>402</vt:i4>
      </vt:variant>
      <vt:variant>
        <vt:i4>0</vt:i4>
      </vt:variant>
      <vt:variant>
        <vt:i4>5</vt:i4>
      </vt:variant>
      <vt:variant>
        <vt:lpwstr/>
      </vt:variant>
      <vt:variant>
        <vt:lpwstr>tdm</vt:lpwstr>
      </vt:variant>
      <vt:variant>
        <vt:i4>6553625</vt:i4>
      </vt:variant>
      <vt:variant>
        <vt:i4>399</vt:i4>
      </vt:variant>
      <vt:variant>
        <vt:i4>0</vt:i4>
      </vt:variant>
      <vt:variant>
        <vt:i4>5</vt:i4>
      </vt:variant>
      <vt:variant>
        <vt:lpwstr/>
      </vt:variant>
      <vt:variant>
        <vt:lpwstr>tdm</vt:lpwstr>
      </vt:variant>
      <vt:variant>
        <vt:i4>6553625</vt:i4>
      </vt:variant>
      <vt:variant>
        <vt:i4>396</vt:i4>
      </vt:variant>
      <vt:variant>
        <vt:i4>0</vt:i4>
      </vt:variant>
      <vt:variant>
        <vt:i4>5</vt:i4>
      </vt:variant>
      <vt:variant>
        <vt:lpwstr/>
      </vt:variant>
      <vt:variant>
        <vt:lpwstr>tdm</vt:lpwstr>
      </vt:variant>
      <vt:variant>
        <vt:i4>6553625</vt:i4>
      </vt:variant>
      <vt:variant>
        <vt:i4>393</vt:i4>
      </vt:variant>
      <vt:variant>
        <vt:i4>0</vt:i4>
      </vt:variant>
      <vt:variant>
        <vt:i4>5</vt:i4>
      </vt:variant>
      <vt:variant>
        <vt:lpwstr/>
      </vt:variant>
      <vt:variant>
        <vt:lpwstr>tdm</vt:lpwstr>
      </vt:variant>
      <vt:variant>
        <vt:i4>6553625</vt:i4>
      </vt:variant>
      <vt:variant>
        <vt:i4>390</vt:i4>
      </vt:variant>
      <vt:variant>
        <vt:i4>0</vt:i4>
      </vt:variant>
      <vt:variant>
        <vt:i4>5</vt:i4>
      </vt:variant>
      <vt:variant>
        <vt:lpwstr/>
      </vt:variant>
      <vt:variant>
        <vt:lpwstr>tdm</vt:lpwstr>
      </vt:variant>
      <vt:variant>
        <vt:i4>6553625</vt:i4>
      </vt:variant>
      <vt:variant>
        <vt:i4>387</vt:i4>
      </vt:variant>
      <vt:variant>
        <vt:i4>0</vt:i4>
      </vt:variant>
      <vt:variant>
        <vt:i4>5</vt:i4>
      </vt:variant>
      <vt:variant>
        <vt:lpwstr/>
      </vt:variant>
      <vt:variant>
        <vt:lpwstr>tdm</vt:lpwstr>
      </vt: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3276894</vt:i4>
      </vt:variant>
      <vt:variant>
        <vt:i4>366</vt:i4>
      </vt:variant>
      <vt:variant>
        <vt:i4>0</vt:i4>
      </vt:variant>
      <vt:variant>
        <vt:i4>5</vt:i4>
      </vt:variant>
      <vt:variant>
        <vt:lpwstr>http://dx.doi.org/doi:10.1522/030294731</vt:lpwstr>
      </vt:variant>
      <vt:variant>
        <vt:lpwstr/>
      </vt:variant>
      <vt:variant>
        <vt:i4>6553625</vt:i4>
      </vt:variant>
      <vt:variant>
        <vt:i4>363</vt:i4>
      </vt:variant>
      <vt:variant>
        <vt:i4>0</vt:i4>
      </vt:variant>
      <vt:variant>
        <vt:i4>5</vt:i4>
      </vt:variant>
      <vt:variant>
        <vt:lpwstr/>
      </vt:variant>
      <vt:variant>
        <vt:lpwstr>tdm</vt:lpwstr>
      </vt:variant>
      <vt:variant>
        <vt:i4>3276894</vt:i4>
      </vt:variant>
      <vt:variant>
        <vt:i4>360</vt:i4>
      </vt:variant>
      <vt:variant>
        <vt:i4>0</vt:i4>
      </vt:variant>
      <vt:variant>
        <vt:i4>5</vt:i4>
      </vt:variant>
      <vt:variant>
        <vt:lpwstr>http://dx.doi.org/doi:10.1522/030294731</vt:lpwstr>
      </vt:variant>
      <vt:variant>
        <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3276894</vt:i4>
      </vt:variant>
      <vt:variant>
        <vt:i4>333</vt:i4>
      </vt:variant>
      <vt:variant>
        <vt:i4>0</vt:i4>
      </vt:variant>
      <vt:variant>
        <vt:i4>5</vt:i4>
      </vt:variant>
      <vt:variant>
        <vt:lpwstr>http://dx.doi.org/doi:10.1522/030294731</vt:lpwstr>
      </vt:variant>
      <vt:variant>
        <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3276894</vt:i4>
      </vt:variant>
      <vt:variant>
        <vt:i4>285</vt:i4>
      </vt:variant>
      <vt:variant>
        <vt:i4>0</vt:i4>
      </vt:variant>
      <vt:variant>
        <vt:i4>5</vt:i4>
      </vt:variant>
      <vt:variant>
        <vt:lpwstr>http://dx.doi.org/doi:10.1522/030294731</vt:lpwstr>
      </vt:variant>
      <vt:variant>
        <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5898359</vt:i4>
      </vt:variant>
      <vt:variant>
        <vt:i4>228</vt:i4>
      </vt:variant>
      <vt:variant>
        <vt:i4>0</vt:i4>
      </vt:variant>
      <vt:variant>
        <vt:i4>5</vt:i4>
      </vt:variant>
      <vt:variant>
        <vt:lpwstr>http://dx.doi.org/doi:10.1522/cla.roj.emi</vt:lpwstr>
      </vt:variant>
      <vt:variant>
        <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7733366</vt:i4>
      </vt:variant>
      <vt:variant>
        <vt:i4>219</vt:i4>
      </vt:variant>
      <vt:variant>
        <vt:i4>0</vt:i4>
      </vt:variant>
      <vt:variant>
        <vt:i4>5</vt:i4>
      </vt:variant>
      <vt:variant>
        <vt:lpwstr/>
      </vt:variant>
      <vt:variant>
        <vt:lpwstr>Education_Afrique_esbc</vt:lpwstr>
      </vt:variant>
      <vt:variant>
        <vt:i4>983164</vt:i4>
      </vt:variant>
      <vt:variant>
        <vt:i4>216</vt:i4>
      </vt:variant>
      <vt:variant>
        <vt:i4>0</vt:i4>
      </vt:variant>
      <vt:variant>
        <vt:i4>5</vt:i4>
      </vt:variant>
      <vt:variant>
        <vt:lpwstr/>
      </vt:variant>
      <vt:variant>
        <vt:lpwstr>Education_Afrique_bio</vt:lpwstr>
      </vt:variant>
      <vt:variant>
        <vt:i4>786456</vt:i4>
      </vt:variant>
      <vt:variant>
        <vt:i4>213</vt:i4>
      </vt:variant>
      <vt:variant>
        <vt:i4>0</vt:i4>
      </vt:variant>
      <vt:variant>
        <vt:i4>5</vt:i4>
      </vt:variant>
      <vt:variant>
        <vt:lpwstr/>
      </vt:variant>
      <vt:variant>
        <vt:lpwstr>Education_Afrique_biblio</vt:lpwstr>
      </vt:variant>
      <vt:variant>
        <vt:i4>2949208</vt:i4>
      </vt:variant>
      <vt:variant>
        <vt:i4>210</vt:i4>
      </vt:variant>
      <vt:variant>
        <vt:i4>0</vt:i4>
      </vt:variant>
      <vt:variant>
        <vt:i4>5</vt:i4>
      </vt:variant>
      <vt:variant>
        <vt:lpwstr/>
      </vt:variant>
      <vt:variant>
        <vt:lpwstr>Education_Afrique_pt_6_ch_15</vt:lpwstr>
      </vt:variant>
      <vt:variant>
        <vt:i4>4718599</vt:i4>
      </vt:variant>
      <vt:variant>
        <vt:i4>207</vt:i4>
      </vt:variant>
      <vt:variant>
        <vt:i4>0</vt:i4>
      </vt:variant>
      <vt:variant>
        <vt:i4>5</vt:i4>
      </vt:variant>
      <vt:variant>
        <vt:lpwstr/>
      </vt:variant>
      <vt:variant>
        <vt:lpwstr>Education_Afrique_pt_6_ch_14_D</vt:lpwstr>
      </vt:variant>
      <vt:variant>
        <vt:i4>5177351</vt:i4>
      </vt:variant>
      <vt:variant>
        <vt:i4>204</vt:i4>
      </vt:variant>
      <vt:variant>
        <vt:i4>0</vt:i4>
      </vt:variant>
      <vt:variant>
        <vt:i4>5</vt:i4>
      </vt:variant>
      <vt:variant>
        <vt:lpwstr/>
      </vt:variant>
      <vt:variant>
        <vt:lpwstr>Education_Afrique_pt_6_ch_14_C</vt:lpwstr>
      </vt:variant>
      <vt:variant>
        <vt:i4>5111815</vt:i4>
      </vt:variant>
      <vt:variant>
        <vt:i4>201</vt:i4>
      </vt:variant>
      <vt:variant>
        <vt:i4>0</vt:i4>
      </vt:variant>
      <vt:variant>
        <vt:i4>5</vt:i4>
      </vt:variant>
      <vt:variant>
        <vt:lpwstr/>
      </vt:variant>
      <vt:variant>
        <vt:lpwstr>Education_Afrique_pt_6_ch_14_B</vt:lpwstr>
      </vt:variant>
      <vt:variant>
        <vt:i4>5046279</vt:i4>
      </vt:variant>
      <vt:variant>
        <vt:i4>198</vt:i4>
      </vt:variant>
      <vt:variant>
        <vt:i4>0</vt:i4>
      </vt:variant>
      <vt:variant>
        <vt:i4>5</vt:i4>
      </vt:variant>
      <vt:variant>
        <vt:lpwstr/>
      </vt:variant>
      <vt:variant>
        <vt:lpwstr>Education_Afrique_pt_6_ch_14_A</vt:lpwstr>
      </vt:variant>
      <vt:variant>
        <vt:i4>2883672</vt:i4>
      </vt:variant>
      <vt:variant>
        <vt:i4>195</vt:i4>
      </vt:variant>
      <vt:variant>
        <vt:i4>0</vt:i4>
      </vt:variant>
      <vt:variant>
        <vt:i4>5</vt:i4>
      </vt:variant>
      <vt:variant>
        <vt:lpwstr/>
      </vt:variant>
      <vt:variant>
        <vt:lpwstr>Education_Afrique_pt_6_ch_14</vt:lpwstr>
      </vt:variant>
      <vt:variant>
        <vt:i4>2359390</vt:i4>
      </vt:variant>
      <vt:variant>
        <vt:i4>192</vt:i4>
      </vt:variant>
      <vt:variant>
        <vt:i4>0</vt:i4>
      </vt:variant>
      <vt:variant>
        <vt:i4>5</vt:i4>
      </vt:variant>
      <vt:variant>
        <vt:lpwstr/>
      </vt:variant>
      <vt:variant>
        <vt:lpwstr>Education_Afrique_pt_6</vt:lpwstr>
      </vt:variant>
      <vt:variant>
        <vt:i4>4915207</vt:i4>
      </vt:variant>
      <vt:variant>
        <vt:i4>189</vt:i4>
      </vt:variant>
      <vt:variant>
        <vt:i4>0</vt:i4>
      </vt:variant>
      <vt:variant>
        <vt:i4>5</vt:i4>
      </vt:variant>
      <vt:variant>
        <vt:lpwstr/>
      </vt:variant>
      <vt:variant>
        <vt:lpwstr>Education_Afrique_pt_5_ch_13_C</vt:lpwstr>
      </vt:variant>
      <vt:variant>
        <vt:i4>4849671</vt:i4>
      </vt:variant>
      <vt:variant>
        <vt:i4>186</vt:i4>
      </vt:variant>
      <vt:variant>
        <vt:i4>0</vt:i4>
      </vt:variant>
      <vt:variant>
        <vt:i4>5</vt:i4>
      </vt:variant>
      <vt:variant>
        <vt:lpwstr/>
      </vt:variant>
      <vt:variant>
        <vt:lpwstr>Education_Afrique_pt_5_ch_13_B</vt:lpwstr>
      </vt:variant>
      <vt:variant>
        <vt:i4>4784135</vt:i4>
      </vt:variant>
      <vt:variant>
        <vt:i4>183</vt:i4>
      </vt:variant>
      <vt:variant>
        <vt:i4>0</vt:i4>
      </vt:variant>
      <vt:variant>
        <vt:i4>5</vt:i4>
      </vt:variant>
      <vt:variant>
        <vt:lpwstr/>
      </vt:variant>
      <vt:variant>
        <vt:lpwstr>Education_Afrique_pt_5_ch_13_A</vt:lpwstr>
      </vt:variant>
      <vt:variant>
        <vt:i4>2621528</vt:i4>
      </vt:variant>
      <vt:variant>
        <vt:i4>180</vt:i4>
      </vt:variant>
      <vt:variant>
        <vt:i4>0</vt:i4>
      </vt:variant>
      <vt:variant>
        <vt:i4>5</vt:i4>
      </vt:variant>
      <vt:variant>
        <vt:lpwstr/>
      </vt:variant>
      <vt:variant>
        <vt:lpwstr>Education_Afrique_pt_5_ch_13</vt:lpwstr>
      </vt:variant>
      <vt:variant>
        <vt:i4>5046279</vt:i4>
      </vt:variant>
      <vt:variant>
        <vt:i4>177</vt:i4>
      </vt:variant>
      <vt:variant>
        <vt:i4>0</vt:i4>
      </vt:variant>
      <vt:variant>
        <vt:i4>5</vt:i4>
      </vt:variant>
      <vt:variant>
        <vt:lpwstr/>
      </vt:variant>
      <vt:variant>
        <vt:lpwstr>Education_Afrique_pt_5_ch_12_D</vt:lpwstr>
      </vt:variant>
      <vt:variant>
        <vt:i4>4849671</vt:i4>
      </vt:variant>
      <vt:variant>
        <vt:i4>174</vt:i4>
      </vt:variant>
      <vt:variant>
        <vt:i4>0</vt:i4>
      </vt:variant>
      <vt:variant>
        <vt:i4>5</vt:i4>
      </vt:variant>
      <vt:variant>
        <vt:lpwstr/>
      </vt:variant>
      <vt:variant>
        <vt:lpwstr>Education_Afrique_pt_5_ch_12_C</vt:lpwstr>
      </vt:variant>
      <vt:variant>
        <vt:i4>4915207</vt:i4>
      </vt:variant>
      <vt:variant>
        <vt:i4>171</vt:i4>
      </vt:variant>
      <vt:variant>
        <vt:i4>0</vt:i4>
      </vt:variant>
      <vt:variant>
        <vt:i4>5</vt:i4>
      </vt:variant>
      <vt:variant>
        <vt:lpwstr/>
      </vt:variant>
      <vt:variant>
        <vt:lpwstr>Education_Afrique_pt_5_ch_12_B</vt:lpwstr>
      </vt:variant>
      <vt:variant>
        <vt:i4>4718599</vt:i4>
      </vt:variant>
      <vt:variant>
        <vt:i4>168</vt:i4>
      </vt:variant>
      <vt:variant>
        <vt:i4>0</vt:i4>
      </vt:variant>
      <vt:variant>
        <vt:i4>5</vt:i4>
      </vt:variant>
      <vt:variant>
        <vt:lpwstr/>
      </vt:variant>
      <vt:variant>
        <vt:lpwstr>Education_Afrique_pt_5_ch_12_A</vt:lpwstr>
      </vt:variant>
      <vt:variant>
        <vt:i4>2687064</vt:i4>
      </vt:variant>
      <vt:variant>
        <vt:i4>165</vt:i4>
      </vt:variant>
      <vt:variant>
        <vt:i4>0</vt:i4>
      </vt:variant>
      <vt:variant>
        <vt:i4>5</vt:i4>
      </vt:variant>
      <vt:variant>
        <vt:lpwstr/>
      </vt:variant>
      <vt:variant>
        <vt:lpwstr>Education_Afrique_pt_5_ch_12</vt:lpwstr>
      </vt:variant>
      <vt:variant>
        <vt:i4>2555998</vt:i4>
      </vt:variant>
      <vt:variant>
        <vt:i4>162</vt:i4>
      </vt:variant>
      <vt:variant>
        <vt:i4>0</vt:i4>
      </vt:variant>
      <vt:variant>
        <vt:i4>5</vt:i4>
      </vt:variant>
      <vt:variant>
        <vt:lpwstr/>
      </vt:variant>
      <vt:variant>
        <vt:lpwstr>Education_Afrique_pt_5</vt:lpwstr>
      </vt:variant>
      <vt:variant>
        <vt:i4>2818136</vt:i4>
      </vt:variant>
      <vt:variant>
        <vt:i4>159</vt:i4>
      </vt:variant>
      <vt:variant>
        <vt:i4>0</vt:i4>
      </vt:variant>
      <vt:variant>
        <vt:i4>5</vt:i4>
      </vt:variant>
      <vt:variant>
        <vt:lpwstr/>
      </vt:variant>
      <vt:variant>
        <vt:lpwstr>Education_Afrique_pt_4_ch_11</vt:lpwstr>
      </vt:variant>
      <vt:variant>
        <vt:i4>5111815</vt:i4>
      </vt:variant>
      <vt:variant>
        <vt:i4>156</vt:i4>
      </vt:variant>
      <vt:variant>
        <vt:i4>0</vt:i4>
      </vt:variant>
      <vt:variant>
        <vt:i4>5</vt:i4>
      </vt:variant>
      <vt:variant>
        <vt:lpwstr/>
      </vt:variant>
      <vt:variant>
        <vt:lpwstr>Education_Afrique_pt_4_ch_10_D</vt:lpwstr>
      </vt:variant>
      <vt:variant>
        <vt:i4>4784135</vt:i4>
      </vt:variant>
      <vt:variant>
        <vt:i4>153</vt:i4>
      </vt:variant>
      <vt:variant>
        <vt:i4>0</vt:i4>
      </vt:variant>
      <vt:variant>
        <vt:i4>5</vt:i4>
      </vt:variant>
      <vt:variant>
        <vt:lpwstr/>
      </vt:variant>
      <vt:variant>
        <vt:lpwstr>Education_Afrique_pt_4_ch_10_C</vt:lpwstr>
      </vt:variant>
      <vt:variant>
        <vt:i4>4718599</vt:i4>
      </vt:variant>
      <vt:variant>
        <vt:i4>150</vt:i4>
      </vt:variant>
      <vt:variant>
        <vt:i4>0</vt:i4>
      </vt:variant>
      <vt:variant>
        <vt:i4>5</vt:i4>
      </vt:variant>
      <vt:variant>
        <vt:lpwstr/>
      </vt:variant>
      <vt:variant>
        <vt:lpwstr>Education_Afrique_pt_4_ch_10_B</vt:lpwstr>
      </vt:variant>
      <vt:variant>
        <vt:i4>4915207</vt:i4>
      </vt:variant>
      <vt:variant>
        <vt:i4>147</vt:i4>
      </vt:variant>
      <vt:variant>
        <vt:i4>0</vt:i4>
      </vt:variant>
      <vt:variant>
        <vt:i4>5</vt:i4>
      </vt:variant>
      <vt:variant>
        <vt:lpwstr/>
      </vt:variant>
      <vt:variant>
        <vt:lpwstr>Education_Afrique_pt_4_ch_10_A</vt:lpwstr>
      </vt:variant>
      <vt:variant>
        <vt:i4>2752600</vt:i4>
      </vt:variant>
      <vt:variant>
        <vt:i4>144</vt:i4>
      </vt:variant>
      <vt:variant>
        <vt:i4>0</vt:i4>
      </vt:variant>
      <vt:variant>
        <vt:i4>5</vt:i4>
      </vt:variant>
      <vt:variant>
        <vt:lpwstr/>
      </vt:variant>
      <vt:variant>
        <vt:lpwstr>Education_Afrique_pt_4_ch_10</vt:lpwstr>
      </vt:variant>
      <vt:variant>
        <vt:i4>2293849</vt:i4>
      </vt:variant>
      <vt:variant>
        <vt:i4>141</vt:i4>
      </vt:variant>
      <vt:variant>
        <vt:i4>0</vt:i4>
      </vt:variant>
      <vt:variant>
        <vt:i4>5</vt:i4>
      </vt:variant>
      <vt:variant>
        <vt:lpwstr/>
      </vt:variant>
      <vt:variant>
        <vt:lpwstr>Education_Afrique_pt_4_ch_09</vt:lpwstr>
      </vt:variant>
      <vt:variant>
        <vt:i4>2490462</vt:i4>
      </vt:variant>
      <vt:variant>
        <vt:i4>138</vt:i4>
      </vt:variant>
      <vt:variant>
        <vt:i4>0</vt:i4>
      </vt:variant>
      <vt:variant>
        <vt:i4>5</vt:i4>
      </vt:variant>
      <vt:variant>
        <vt:lpwstr/>
      </vt:variant>
      <vt:variant>
        <vt:lpwstr>Education_Afrique_pt_4</vt:lpwstr>
      </vt:variant>
      <vt:variant>
        <vt:i4>4587526</vt:i4>
      </vt:variant>
      <vt:variant>
        <vt:i4>135</vt:i4>
      </vt:variant>
      <vt:variant>
        <vt:i4>0</vt:i4>
      </vt:variant>
      <vt:variant>
        <vt:i4>5</vt:i4>
      </vt:variant>
      <vt:variant>
        <vt:lpwstr/>
      </vt:variant>
      <vt:variant>
        <vt:lpwstr>Education_Afrique_pt_3_ch_08_C</vt:lpwstr>
      </vt:variant>
      <vt:variant>
        <vt:i4>4653062</vt:i4>
      </vt:variant>
      <vt:variant>
        <vt:i4>132</vt:i4>
      </vt:variant>
      <vt:variant>
        <vt:i4>0</vt:i4>
      </vt:variant>
      <vt:variant>
        <vt:i4>5</vt:i4>
      </vt:variant>
      <vt:variant>
        <vt:lpwstr/>
      </vt:variant>
      <vt:variant>
        <vt:lpwstr>Education_Afrique_pt_3_ch_08_B</vt:lpwstr>
      </vt:variant>
      <vt:variant>
        <vt:i4>4456454</vt:i4>
      </vt:variant>
      <vt:variant>
        <vt:i4>129</vt:i4>
      </vt:variant>
      <vt:variant>
        <vt:i4>0</vt:i4>
      </vt:variant>
      <vt:variant>
        <vt:i4>5</vt:i4>
      </vt:variant>
      <vt:variant>
        <vt:lpwstr/>
      </vt:variant>
      <vt:variant>
        <vt:lpwstr>Education_Afrique_pt_3_ch_08_A</vt:lpwstr>
      </vt:variant>
      <vt:variant>
        <vt:i4>2424921</vt:i4>
      </vt:variant>
      <vt:variant>
        <vt:i4>126</vt:i4>
      </vt:variant>
      <vt:variant>
        <vt:i4>0</vt:i4>
      </vt:variant>
      <vt:variant>
        <vt:i4>5</vt:i4>
      </vt:variant>
      <vt:variant>
        <vt:lpwstr/>
      </vt:variant>
      <vt:variant>
        <vt:lpwstr>Education_Afrique_pt_3_ch_08</vt:lpwstr>
      </vt:variant>
      <vt:variant>
        <vt:i4>4784134</vt:i4>
      </vt:variant>
      <vt:variant>
        <vt:i4>123</vt:i4>
      </vt:variant>
      <vt:variant>
        <vt:i4>0</vt:i4>
      </vt:variant>
      <vt:variant>
        <vt:i4>5</vt:i4>
      </vt:variant>
      <vt:variant>
        <vt:lpwstr/>
      </vt:variant>
      <vt:variant>
        <vt:lpwstr>Education_Afrique_pt_3_ch_07_C</vt:lpwstr>
      </vt:variant>
      <vt:variant>
        <vt:i4>4718598</vt:i4>
      </vt:variant>
      <vt:variant>
        <vt:i4>120</vt:i4>
      </vt:variant>
      <vt:variant>
        <vt:i4>0</vt:i4>
      </vt:variant>
      <vt:variant>
        <vt:i4>5</vt:i4>
      </vt:variant>
      <vt:variant>
        <vt:lpwstr/>
      </vt:variant>
      <vt:variant>
        <vt:lpwstr>Education_Afrique_pt_3_ch_07_B</vt:lpwstr>
      </vt:variant>
      <vt:variant>
        <vt:i4>4915206</vt:i4>
      </vt:variant>
      <vt:variant>
        <vt:i4>117</vt:i4>
      </vt:variant>
      <vt:variant>
        <vt:i4>0</vt:i4>
      </vt:variant>
      <vt:variant>
        <vt:i4>5</vt:i4>
      </vt:variant>
      <vt:variant>
        <vt:lpwstr/>
      </vt:variant>
      <vt:variant>
        <vt:lpwstr>Education_Afrique_pt_3_ch_07_A</vt:lpwstr>
      </vt:variant>
      <vt:variant>
        <vt:i4>2752601</vt:i4>
      </vt:variant>
      <vt:variant>
        <vt:i4>114</vt:i4>
      </vt:variant>
      <vt:variant>
        <vt:i4>0</vt:i4>
      </vt:variant>
      <vt:variant>
        <vt:i4>5</vt:i4>
      </vt:variant>
      <vt:variant>
        <vt:lpwstr/>
      </vt:variant>
      <vt:variant>
        <vt:lpwstr>Education_Afrique_pt_3_ch_07</vt:lpwstr>
      </vt:variant>
      <vt:variant>
        <vt:i4>2162782</vt:i4>
      </vt:variant>
      <vt:variant>
        <vt:i4>111</vt:i4>
      </vt:variant>
      <vt:variant>
        <vt:i4>0</vt:i4>
      </vt:variant>
      <vt:variant>
        <vt:i4>5</vt:i4>
      </vt:variant>
      <vt:variant>
        <vt:lpwstr/>
      </vt:variant>
      <vt:variant>
        <vt:lpwstr>Education_Afrique_pt_3</vt:lpwstr>
      </vt:variant>
      <vt:variant>
        <vt:i4>4784134</vt:i4>
      </vt:variant>
      <vt:variant>
        <vt:i4>108</vt:i4>
      </vt:variant>
      <vt:variant>
        <vt:i4>0</vt:i4>
      </vt:variant>
      <vt:variant>
        <vt:i4>5</vt:i4>
      </vt:variant>
      <vt:variant>
        <vt:lpwstr/>
      </vt:variant>
      <vt:variant>
        <vt:lpwstr>Education_Afrique_pt_2_ch_06_C</vt:lpwstr>
      </vt:variant>
      <vt:variant>
        <vt:i4>4718598</vt:i4>
      </vt:variant>
      <vt:variant>
        <vt:i4>105</vt:i4>
      </vt:variant>
      <vt:variant>
        <vt:i4>0</vt:i4>
      </vt:variant>
      <vt:variant>
        <vt:i4>5</vt:i4>
      </vt:variant>
      <vt:variant>
        <vt:lpwstr/>
      </vt:variant>
      <vt:variant>
        <vt:lpwstr>Education_Afrique_pt_2_ch_06_B</vt:lpwstr>
      </vt:variant>
      <vt:variant>
        <vt:i4>4915206</vt:i4>
      </vt:variant>
      <vt:variant>
        <vt:i4>102</vt:i4>
      </vt:variant>
      <vt:variant>
        <vt:i4>0</vt:i4>
      </vt:variant>
      <vt:variant>
        <vt:i4>5</vt:i4>
      </vt:variant>
      <vt:variant>
        <vt:lpwstr/>
      </vt:variant>
      <vt:variant>
        <vt:lpwstr>Education_Afrique_pt_2_ch_06_A</vt:lpwstr>
      </vt:variant>
      <vt:variant>
        <vt:i4>2752601</vt:i4>
      </vt:variant>
      <vt:variant>
        <vt:i4>99</vt:i4>
      </vt:variant>
      <vt:variant>
        <vt:i4>0</vt:i4>
      </vt:variant>
      <vt:variant>
        <vt:i4>5</vt:i4>
      </vt:variant>
      <vt:variant>
        <vt:lpwstr/>
      </vt:variant>
      <vt:variant>
        <vt:lpwstr>Education_Afrique_pt_2_ch_06</vt:lpwstr>
      </vt:variant>
      <vt:variant>
        <vt:i4>5046278</vt:i4>
      </vt:variant>
      <vt:variant>
        <vt:i4>96</vt:i4>
      </vt:variant>
      <vt:variant>
        <vt:i4>0</vt:i4>
      </vt:variant>
      <vt:variant>
        <vt:i4>5</vt:i4>
      </vt:variant>
      <vt:variant>
        <vt:lpwstr/>
      </vt:variant>
      <vt:variant>
        <vt:lpwstr>Education_Afrique_pt_2_ch_05_D</vt:lpwstr>
      </vt:variant>
      <vt:variant>
        <vt:i4>4849670</vt:i4>
      </vt:variant>
      <vt:variant>
        <vt:i4>93</vt:i4>
      </vt:variant>
      <vt:variant>
        <vt:i4>0</vt:i4>
      </vt:variant>
      <vt:variant>
        <vt:i4>5</vt:i4>
      </vt:variant>
      <vt:variant>
        <vt:lpwstr/>
      </vt:variant>
      <vt:variant>
        <vt:lpwstr>Education_Afrique_pt_2_ch_05_C</vt:lpwstr>
      </vt:variant>
      <vt:variant>
        <vt:i4>4915206</vt:i4>
      </vt:variant>
      <vt:variant>
        <vt:i4>90</vt:i4>
      </vt:variant>
      <vt:variant>
        <vt:i4>0</vt:i4>
      </vt:variant>
      <vt:variant>
        <vt:i4>5</vt:i4>
      </vt:variant>
      <vt:variant>
        <vt:lpwstr/>
      </vt:variant>
      <vt:variant>
        <vt:lpwstr>Education_Afrique_pt_2_ch_05_B</vt:lpwstr>
      </vt:variant>
      <vt:variant>
        <vt:i4>4718598</vt:i4>
      </vt:variant>
      <vt:variant>
        <vt:i4>87</vt:i4>
      </vt:variant>
      <vt:variant>
        <vt:i4>0</vt:i4>
      </vt:variant>
      <vt:variant>
        <vt:i4>5</vt:i4>
      </vt:variant>
      <vt:variant>
        <vt:lpwstr/>
      </vt:variant>
      <vt:variant>
        <vt:lpwstr>Education_Afrique_pt_2_ch_05_A</vt:lpwstr>
      </vt:variant>
      <vt:variant>
        <vt:i4>2687065</vt:i4>
      </vt:variant>
      <vt:variant>
        <vt:i4>84</vt:i4>
      </vt:variant>
      <vt:variant>
        <vt:i4>0</vt:i4>
      </vt:variant>
      <vt:variant>
        <vt:i4>5</vt:i4>
      </vt:variant>
      <vt:variant>
        <vt:lpwstr/>
      </vt:variant>
      <vt:variant>
        <vt:lpwstr>Education_Afrique_pt_2_ch_05</vt:lpwstr>
      </vt:variant>
      <vt:variant>
        <vt:i4>4915206</vt:i4>
      </vt:variant>
      <vt:variant>
        <vt:i4>81</vt:i4>
      </vt:variant>
      <vt:variant>
        <vt:i4>0</vt:i4>
      </vt:variant>
      <vt:variant>
        <vt:i4>5</vt:i4>
      </vt:variant>
      <vt:variant>
        <vt:lpwstr/>
      </vt:variant>
      <vt:variant>
        <vt:lpwstr>Education_Afrique_pt_2_ch_04_C</vt:lpwstr>
      </vt:variant>
      <vt:variant>
        <vt:i4>4849670</vt:i4>
      </vt:variant>
      <vt:variant>
        <vt:i4>78</vt:i4>
      </vt:variant>
      <vt:variant>
        <vt:i4>0</vt:i4>
      </vt:variant>
      <vt:variant>
        <vt:i4>5</vt:i4>
      </vt:variant>
      <vt:variant>
        <vt:lpwstr/>
      </vt:variant>
      <vt:variant>
        <vt:lpwstr>Education_Afrique_pt_2_ch_04_B</vt:lpwstr>
      </vt:variant>
      <vt:variant>
        <vt:i4>4784134</vt:i4>
      </vt:variant>
      <vt:variant>
        <vt:i4>75</vt:i4>
      </vt:variant>
      <vt:variant>
        <vt:i4>0</vt:i4>
      </vt:variant>
      <vt:variant>
        <vt:i4>5</vt:i4>
      </vt:variant>
      <vt:variant>
        <vt:lpwstr/>
      </vt:variant>
      <vt:variant>
        <vt:lpwstr>Education_Afrique_pt_2_ch_04_A</vt:lpwstr>
      </vt:variant>
      <vt:variant>
        <vt:i4>2621529</vt:i4>
      </vt:variant>
      <vt:variant>
        <vt:i4>72</vt:i4>
      </vt:variant>
      <vt:variant>
        <vt:i4>0</vt:i4>
      </vt:variant>
      <vt:variant>
        <vt:i4>5</vt:i4>
      </vt:variant>
      <vt:variant>
        <vt:lpwstr/>
      </vt:variant>
      <vt:variant>
        <vt:lpwstr>Education_Afrique_pt_2_ch_04</vt:lpwstr>
      </vt:variant>
      <vt:variant>
        <vt:i4>2097246</vt:i4>
      </vt:variant>
      <vt:variant>
        <vt:i4>69</vt:i4>
      </vt:variant>
      <vt:variant>
        <vt:i4>0</vt:i4>
      </vt:variant>
      <vt:variant>
        <vt:i4>5</vt:i4>
      </vt:variant>
      <vt:variant>
        <vt:lpwstr/>
      </vt:variant>
      <vt:variant>
        <vt:lpwstr>Education_Afrique_pt_2</vt:lpwstr>
      </vt:variant>
      <vt:variant>
        <vt:i4>2883673</vt:i4>
      </vt:variant>
      <vt:variant>
        <vt:i4>66</vt:i4>
      </vt:variant>
      <vt:variant>
        <vt:i4>0</vt:i4>
      </vt:variant>
      <vt:variant>
        <vt:i4>5</vt:i4>
      </vt:variant>
      <vt:variant>
        <vt:lpwstr/>
      </vt:variant>
      <vt:variant>
        <vt:lpwstr>Education_Afrique_pt_1_ch_03</vt:lpwstr>
      </vt:variant>
      <vt:variant>
        <vt:i4>2949209</vt:i4>
      </vt:variant>
      <vt:variant>
        <vt:i4>63</vt:i4>
      </vt:variant>
      <vt:variant>
        <vt:i4>0</vt:i4>
      </vt:variant>
      <vt:variant>
        <vt:i4>5</vt:i4>
      </vt:variant>
      <vt:variant>
        <vt:lpwstr/>
      </vt:variant>
      <vt:variant>
        <vt:lpwstr>Education_Afrique_pt_1_ch_02</vt:lpwstr>
      </vt:variant>
      <vt:variant>
        <vt:i4>4849670</vt:i4>
      </vt:variant>
      <vt:variant>
        <vt:i4>60</vt:i4>
      </vt:variant>
      <vt:variant>
        <vt:i4>0</vt:i4>
      </vt:variant>
      <vt:variant>
        <vt:i4>5</vt:i4>
      </vt:variant>
      <vt:variant>
        <vt:lpwstr/>
      </vt:variant>
      <vt:variant>
        <vt:lpwstr>Education_Afrique_pt_1_ch_01_D</vt:lpwstr>
      </vt:variant>
      <vt:variant>
        <vt:i4>5046278</vt:i4>
      </vt:variant>
      <vt:variant>
        <vt:i4>57</vt:i4>
      </vt:variant>
      <vt:variant>
        <vt:i4>0</vt:i4>
      </vt:variant>
      <vt:variant>
        <vt:i4>5</vt:i4>
      </vt:variant>
      <vt:variant>
        <vt:lpwstr/>
      </vt:variant>
      <vt:variant>
        <vt:lpwstr>Education_Afrique_pt_1_ch_01_C</vt:lpwstr>
      </vt:variant>
      <vt:variant>
        <vt:i4>4980742</vt:i4>
      </vt:variant>
      <vt:variant>
        <vt:i4>54</vt:i4>
      </vt:variant>
      <vt:variant>
        <vt:i4>0</vt:i4>
      </vt:variant>
      <vt:variant>
        <vt:i4>5</vt:i4>
      </vt:variant>
      <vt:variant>
        <vt:lpwstr/>
      </vt:variant>
      <vt:variant>
        <vt:lpwstr>Education_Afrique_pt_1_ch_01_B</vt:lpwstr>
      </vt:variant>
      <vt:variant>
        <vt:i4>5177350</vt:i4>
      </vt:variant>
      <vt:variant>
        <vt:i4>51</vt:i4>
      </vt:variant>
      <vt:variant>
        <vt:i4>0</vt:i4>
      </vt:variant>
      <vt:variant>
        <vt:i4>5</vt:i4>
      </vt:variant>
      <vt:variant>
        <vt:lpwstr/>
      </vt:variant>
      <vt:variant>
        <vt:lpwstr>Education_Afrique_pt_1_ch_01_A</vt:lpwstr>
      </vt:variant>
      <vt:variant>
        <vt:i4>3014745</vt:i4>
      </vt:variant>
      <vt:variant>
        <vt:i4>48</vt:i4>
      </vt:variant>
      <vt:variant>
        <vt:i4>0</vt:i4>
      </vt:variant>
      <vt:variant>
        <vt:i4>5</vt:i4>
      </vt:variant>
      <vt:variant>
        <vt:lpwstr/>
      </vt:variant>
      <vt:variant>
        <vt:lpwstr>Education_Afrique_pt_1_ch_01</vt:lpwstr>
      </vt:variant>
      <vt:variant>
        <vt:i4>2293854</vt:i4>
      </vt:variant>
      <vt:variant>
        <vt:i4>45</vt:i4>
      </vt:variant>
      <vt:variant>
        <vt:i4>0</vt:i4>
      </vt:variant>
      <vt:variant>
        <vt:i4>5</vt:i4>
      </vt:variant>
      <vt:variant>
        <vt:lpwstr/>
      </vt:variant>
      <vt:variant>
        <vt:lpwstr>Education_Afrique_pt_1</vt:lpwstr>
      </vt:variant>
      <vt:variant>
        <vt:i4>7995395</vt:i4>
      </vt:variant>
      <vt:variant>
        <vt:i4>42</vt:i4>
      </vt:variant>
      <vt:variant>
        <vt:i4>0</vt:i4>
      </vt:variant>
      <vt:variant>
        <vt:i4>5</vt:i4>
      </vt:variant>
      <vt:variant>
        <vt:lpwstr/>
      </vt:variant>
      <vt:variant>
        <vt:lpwstr>Education_Afrique_intro</vt:lpwstr>
      </vt:variant>
      <vt:variant>
        <vt:i4>4653155</vt:i4>
      </vt:variant>
      <vt:variant>
        <vt:i4>39</vt:i4>
      </vt:variant>
      <vt:variant>
        <vt:i4>0</vt:i4>
      </vt:variant>
      <vt:variant>
        <vt:i4>5</vt:i4>
      </vt:variant>
      <vt:variant>
        <vt:lpwstr/>
      </vt:variant>
      <vt:variant>
        <vt:lpwstr>Education_Afrique_preface_2019</vt:lpwstr>
      </vt:variant>
      <vt:variant>
        <vt:i4>1966204</vt:i4>
      </vt:variant>
      <vt:variant>
        <vt:i4>36</vt:i4>
      </vt:variant>
      <vt:variant>
        <vt:i4>0</vt:i4>
      </vt:variant>
      <vt:variant>
        <vt:i4>5</vt:i4>
      </vt:variant>
      <vt:variant>
        <vt:lpwstr/>
      </vt:variant>
      <vt:variant>
        <vt:lpwstr>Education_Afrique_Dessins</vt:lpwstr>
      </vt:variant>
      <vt:variant>
        <vt:i4>5505120</vt:i4>
      </vt:variant>
      <vt:variant>
        <vt:i4>33</vt:i4>
      </vt:variant>
      <vt:variant>
        <vt:i4>0</vt:i4>
      </vt:variant>
      <vt:variant>
        <vt:i4>5</vt:i4>
      </vt:variant>
      <vt:variant>
        <vt:lpwstr>mailto:info@editionscienceetbiencommun.org</vt:lpwstr>
      </vt:variant>
      <vt:variant>
        <vt:lpwstr/>
      </vt:variant>
      <vt:variant>
        <vt:i4>112</vt:i4>
      </vt:variant>
      <vt:variant>
        <vt:i4>30</vt:i4>
      </vt:variant>
      <vt:variant>
        <vt:i4>0</vt:i4>
      </vt:variant>
      <vt:variant>
        <vt:i4>5</vt:i4>
      </vt:variant>
      <vt:variant>
        <vt:lpwstr>http://editionscienceetbiencommun.org</vt:lpwstr>
      </vt:variant>
      <vt:variant>
        <vt:lpwstr/>
      </vt:variant>
      <vt:variant>
        <vt:i4>3473462</vt:i4>
      </vt:variant>
      <vt:variant>
        <vt:i4>27</vt:i4>
      </vt:variant>
      <vt:variant>
        <vt:i4>0</vt:i4>
      </vt:variant>
      <vt:variant>
        <vt:i4>5</vt:i4>
      </vt:variant>
      <vt:variant>
        <vt:lpwstr>https://www.editionscienceetbiencommun.org/?p=1036</vt:lpwstr>
      </vt:variant>
      <vt:variant>
        <vt:lpwstr/>
      </vt:variant>
      <vt:variant>
        <vt:i4>5308423</vt:i4>
      </vt:variant>
      <vt:variant>
        <vt:i4>24</vt:i4>
      </vt:variant>
      <vt:variant>
        <vt:i4>0</vt:i4>
      </vt:variant>
      <vt:variant>
        <vt:i4>5</vt:i4>
      </vt:variant>
      <vt:variant>
        <vt:lpwstr>mailto:Florence.Piron@com.ulaval.ca</vt:lpwstr>
      </vt:variant>
      <vt:variant>
        <vt:lpwstr/>
      </vt:variant>
      <vt:variant>
        <vt:i4>3473462</vt:i4>
      </vt:variant>
      <vt:variant>
        <vt:i4>21</vt:i4>
      </vt:variant>
      <vt:variant>
        <vt:i4>0</vt:i4>
      </vt:variant>
      <vt:variant>
        <vt:i4>5</vt:i4>
      </vt:variant>
      <vt:variant>
        <vt:lpwstr>https://www.editionscienceetbiencommun.org/?p=1036</vt:lpwstr>
      </vt:variant>
      <vt:variant>
        <vt:lpwstr/>
      </vt:variant>
      <vt:variant>
        <vt:i4>3473462</vt:i4>
      </vt:variant>
      <vt:variant>
        <vt:i4>18</vt:i4>
      </vt:variant>
      <vt:variant>
        <vt:i4>0</vt:i4>
      </vt:variant>
      <vt:variant>
        <vt:i4>5</vt:i4>
      </vt:variant>
      <vt:variant>
        <vt:lpwstr>https://www.editionscienceetbiencommun.org/?p=1036</vt:lpwstr>
      </vt:variant>
      <vt:variant>
        <vt:lpwstr/>
      </vt:variant>
      <vt:variant>
        <vt:i4>5308423</vt:i4>
      </vt:variant>
      <vt:variant>
        <vt:i4>15</vt:i4>
      </vt:variant>
      <vt:variant>
        <vt:i4>0</vt:i4>
      </vt:variant>
      <vt:variant>
        <vt:i4>5</vt:i4>
      </vt:variant>
      <vt:variant>
        <vt:lpwstr>mailto:Florence.Piron@com.ulaval.ca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3276894</vt:i4>
      </vt:variant>
      <vt:variant>
        <vt:i4>0</vt:i4>
      </vt:variant>
      <vt:variant>
        <vt:i4>0</vt:i4>
      </vt:variant>
      <vt:variant>
        <vt:i4>5</vt:i4>
      </vt:variant>
      <vt:variant>
        <vt:lpwstr>http://dx.doi.org/doi:10.1522/030294731</vt:lpwstr>
      </vt:variant>
      <vt:variant>
        <vt:lpwstr/>
      </vt:variant>
      <vt:variant>
        <vt:i4>2228293</vt:i4>
      </vt:variant>
      <vt:variant>
        <vt:i4>2352</vt:i4>
      </vt:variant>
      <vt:variant>
        <vt:i4>1025</vt:i4>
      </vt:variant>
      <vt:variant>
        <vt:i4>1</vt:i4>
      </vt:variant>
      <vt:variant>
        <vt:lpwstr>css_logo_gris</vt:lpwstr>
      </vt:variant>
      <vt:variant>
        <vt:lpwstr/>
      </vt:variant>
      <vt:variant>
        <vt:i4>5111880</vt:i4>
      </vt:variant>
      <vt:variant>
        <vt:i4>2641</vt:i4>
      </vt:variant>
      <vt:variant>
        <vt:i4>1026</vt:i4>
      </vt:variant>
      <vt:variant>
        <vt:i4>1</vt:i4>
      </vt:variant>
      <vt:variant>
        <vt:lpwstr>UQAC_logo_2018</vt:lpwstr>
      </vt:variant>
      <vt:variant>
        <vt:lpwstr/>
      </vt:variant>
      <vt:variant>
        <vt:i4>4194334</vt:i4>
      </vt:variant>
      <vt:variant>
        <vt:i4>5001</vt:i4>
      </vt:variant>
      <vt:variant>
        <vt:i4>1030</vt:i4>
      </vt:variant>
      <vt:variant>
        <vt:i4>1</vt:i4>
      </vt:variant>
      <vt:variant>
        <vt:lpwstr>Boite_aux_lettres_clair</vt:lpwstr>
      </vt:variant>
      <vt:variant>
        <vt:lpwstr/>
      </vt:variant>
      <vt:variant>
        <vt:i4>1703963</vt:i4>
      </vt:variant>
      <vt:variant>
        <vt:i4>5633</vt:i4>
      </vt:variant>
      <vt:variant>
        <vt:i4>1031</vt:i4>
      </vt:variant>
      <vt:variant>
        <vt:i4>1</vt:i4>
      </vt:variant>
      <vt:variant>
        <vt:lpwstr>fait_sur_mac</vt:lpwstr>
      </vt:variant>
      <vt:variant>
        <vt:lpwstr/>
      </vt:variant>
      <vt:variant>
        <vt:i4>4390972</vt:i4>
      </vt:variant>
      <vt:variant>
        <vt:i4>5685</vt:i4>
      </vt:variant>
      <vt:variant>
        <vt:i4>1027</vt:i4>
      </vt:variant>
      <vt:variant>
        <vt:i4>1</vt:i4>
      </vt:variant>
      <vt:variant>
        <vt:lpwstr>Education_en_Afrique_2019_L50</vt:lpwstr>
      </vt:variant>
      <vt:variant>
        <vt:lpwstr/>
      </vt:variant>
      <vt:variant>
        <vt:i4>131096</vt:i4>
      </vt:variant>
      <vt:variant>
        <vt:i4>5964</vt:i4>
      </vt:variant>
      <vt:variant>
        <vt:i4>1028</vt:i4>
      </vt:variant>
      <vt:variant>
        <vt:i4>1</vt:i4>
      </vt:variant>
      <vt:variant>
        <vt:lpwstr>Editions_Sc_et_bien_commun_logo_66</vt:lpwstr>
      </vt:variant>
      <vt:variant>
        <vt:lpwstr/>
      </vt:variant>
      <vt:variant>
        <vt:i4>4194334</vt:i4>
      </vt:variant>
      <vt:variant>
        <vt:i4>6263</vt:i4>
      </vt:variant>
      <vt:variant>
        <vt:i4>1029</vt:i4>
      </vt:variant>
      <vt:variant>
        <vt:i4>1</vt:i4>
      </vt:variant>
      <vt:variant>
        <vt:lpwstr>Boite_aux_lettres_clair</vt:lpwstr>
      </vt:variant>
      <vt:variant>
        <vt:lpwstr/>
      </vt:variant>
      <vt:variant>
        <vt:i4>5046340</vt:i4>
      </vt:variant>
      <vt:variant>
        <vt:i4>7263</vt:i4>
      </vt:variant>
      <vt:variant>
        <vt:i4>1032</vt:i4>
      </vt:variant>
      <vt:variant>
        <vt:i4>1</vt:i4>
      </vt:variant>
      <vt:variant>
        <vt:lpwstr>CC-BY-SA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L'éducation en Afrique</dc:title>
  <dc:subject>Nouvelle édition à partir de l'édition de 1964.</dc:subject>
  <dc:creator>Abdou Moumouni Dioffo, 1967</dc:creator>
  <cp:keywords>classiques.sc.soc@gmail.com</cp:keywords>
  <dc:description>http://classiques.uqac.ca/</dc:description>
  <cp:lastModifiedBy>Microsoft Office User</cp:lastModifiedBy>
  <cp:revision>2</cp:revision>
  <cp:lastPrinted>2001-08-26T19:33:00Z</cp:lastPrinted>
  <dcterms:created xsi:type="dcterms:W3CDTF">2019-10-06T16:58:00Z</dcterms:created>
  <dcterms:modified xsi:type="dcterms:W3CDTF">2019-10-06T16:58:00Z</dcterms:modified>
  <cp:category>jean-marie tremblay, sociologue, fondateur, 1993.</cp:category>
</cp:coreProperties>
</file>